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6B55A"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2D581B22" w14:textId="77777777" w:rsidR="007A3F4F" w:rsidRPr="007A3F4F" w:rsidRDefault="007A3F4F" w:rsidP="007A3F4F"/>
    <w:p w14:paraId="0959D616" w14:textId="585024F3" w:rsidR="00044F20" w:rsidRDefault="00B278FB" w:rsidP="00044F20">
      <w:pPr>
        <w:pStyle w:val="Heading1"/>
        <w:tabs>
          <w:tab w:val="clear" w:pos="4513"/>
        </w:tabs>
        <w:spacing w:before="100"/>
        <w:jc w:val="left"/>
        <w:rPr>
          <w:rFonts w:ascii="Arial" w:hAnsi="Arial" w:cs="Arial"/>
          <w:sz w:val="24"/>
          <w:szCs w:val="24"/>
        </w:rPr>
      </w:pPr>
      <w:r w:rsidRPr="002603F1">
        <w:rPr>
          <w:rFonts w:ascii="Arial" w:hAnsi="Arial" w:cs="Arial"/>
          <w:sz w:val="24"/>
          <w:szCs w:val="24"/>
        </w:rPr>
        <w:t xml:space="preserve">To </w:t>
      </w:r>
      <w:r w:rsidRPr="0057120B">
        <w:rPr>
          <w:rFonts w:ascii="Arial" w:hAnsi="Arial" w:cs="Arial"/>
          <w:sz w:val="24"/>
          <w:szCs w:val="24"/>
        </w:rPr>
        <w:t xml:space="preserve">be returned by </w:t>
      </w:r>
      <w:r w:rsidR="0057120B" w:rsidRPr="0057120B">
        <w:rPr>
          <w:rFonts w:ascii="Arial" w:hAnsi="Arial" w:cs="Arial"/>
          <w:sz w:val="24"/>
          <w:szCs w:val="24"/>
        </w:rPr>
        <w:t xml:space="preserve">11am </w:t>
      </w:r>
      <w:r w:rsidR="00A469E6">
        <w:rPr>
          <w:rFonts w:ascii="Arial" w:hAnsi="Arial" w:cs="Arial"/>
          <w:sz w:val="24"/>
          <w:szCs w:val="24"/>
        </w:rPr>
        <w:t>2</w:t>
      </w:r>
      <w:r w:rsidR="00B0524A">
        <w:rPr>
          <w:rFonts w:ascii="Arial" w:hAnsi="Arial" w:cs="Arial"/>
          <w:sz w:val="24"/>
          <w:szCs w:val="24"/>
        </w:rPr>
        <w:t>6</w:t>
      </w:r>
      <w:r w:rsidR="00B0524A" w:rsidRPr="00B0524A">
        <w:rPr>
          <w:rFonts w:ascii="Arial" w:hAnsi="Arial" w:cs="Arial"/>
          <w:sz w:val="24"/>
          <w:szCs w:val="24"/>
          <w:vertAlign w:val="superscript"/>
        </w:rPr>
        <w:t>th</w:t>
      </w:r>
      <w:r w:rsidR="00044F20">
        <w:rPr>
          <w:rFonts w:ascii="Arial" w:hAnsi="Arial" w:cs="Arial"/>
          <w:sz w:val="24"/>
          <w:szCs w:val="24"/>
        </w:rPr>
        <w:t xml:space="preserve"> April</w:t>
      </w:r>
      <w:r w:rsidR="00A469E6">
        <w:rPr>
          <w:rFonts w:ascii="Arial" w:hAnsi="Arial" w:cs="Arial"/>
          <w:sz w:val="24"/>
          <w:szCs w:val="24"/>
        </w:rPr>
        <w:t xml:space="preserve"> 2019</w:t>
      </w:r>
      <w:r w:rsidR="00AD39D0">
        <w:rPr>
          <w:rFonts w:ascii="Arial" w:hAnsi="Arial" w:cs="Arial"/>
          <w:sz w:val="24"/>
          <w:szCs w:val="24"/>
        </w:rPr>
        <w:t xml:space="preserve"> </w:t>
      </w:r>
      <w:r w:rsidR="00044F20">
        <w:rPr>
          <w:rFonts w:ascii="Arial" w:hAnsi="Arial" w:cs="Arial"/>
          <w:sz w:val="24"/>
          <w:szCs w:val="24"/>
        </w:rPr>
        <w:tab/>
      </w:r>
      <w:r w:rsidR="00044F20">
        <w:rPr>
          <w:rFonts w:ascii="Arial" w:hAnsi="Arial" w:cs="Arial"/>
          <w:sz w:val="24"/>
          <w:szCs w:val="24"/>
        </w:rPr>
        <w:tab/>
      </w:r>
      <w:r w:rsidR="00044F20">
        <w:rPr>
          <w:rFonts w:ascii="Arial" w:hAnsi="Arial" w:cs="Arial"/>
          <w:sz w:val="24"/>
          <w:szCs w:val="24"/>
        </w:rPr>
        <w:tab/>
      </w:r>
      <w:r w:rsidR="00044F20">
        <w:rPr>
          <w:rFonts w:ascii="Arial" w:hAnsi="Arial" w:cs="Arial"/>
          <w:sz w:val="24"/>
          <w:szCs w:val="24"/>
        </w:rPr>
        <w:tab/>
        <w:t xml:space="preserve">     </w:t>
      </w:r>
      <w:r w:rsidR="00604952">
        <w:rPr>
          <w:rFonts w:ascii="Arial" w:hAnsi="Arial" w:cs="Arial"/>
          <w:sz w:val="24"/>
          <w:szCs w:val="24"/>
        </w:rPr>
        <w:t xml:space="preserve">TCA 3/7/1088 </w:t>
      </w:r>
    </w:p>
    <w:p w14:paraId="4D90FCFB" w14:textId="77777777" w:rsidR="00044F20" w:rsidRPr="00044F20" w:rsidRDefault="00044F20" w:rsidP="00044F20"/>
    <w:p w14:paraId="782438D7" w14:textId="55FDEC29" w:rsidR="00950A70" w:rsidRPr="00044F20" w:rsidRDefault="00044F20" w:rsidP="00044F20">
      <w:pPr>
        <w:pStyle w:val="Heading1"/>
        <w:tabs>
          <w:tab w:val="clear" w:pos="4513"/>
        </w:tabs>
        <w:spacing w:before="100"/>
        <w:rPr>
          <w:rFonts w:ascii="Arial" w:hAnsi="Arial" w:cs="Arial"/>
          <w:sz w:val="24"/>
          <w:szCs w:val="24"/>
        </w:rPr>
      </w:pPr>
      <w:r w:rsidRPr="00044F20">
        <w:rPr>
          <w:rFonts w:ascii="Arial" w:hAnsi="Arial" w:cs="Arial"/>
          <w:sz w:val="24"/>
          <w:szCs w:val="24"/>
        </w:rPr>
        <w:t>Contract for the Provision of a Cloud Based Requirements Management System</w:t>
      </w:r>
    </w:p>
    <w:p w14:paraId="20A59016"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6D5ED488" w14:textId="77777777" w:rsidR="00EE7198" w:rsidRPr="00F361D4" w:rsidRDefault="00EE7198" w:rsidP="00EE7198">
      <w:pPr>
        <w:suppressAutoHyphens/>
        <w:spacing w:before="60" w:after="60"/>
        <w:jc w:val="both"/>
        <w:rPr>
          <w:rFonts w:ascii="Arial" w:hAnsi="Arial" w:cs="Arial"/>
          <w:spacing w:val="-3"/>
        </w:rPr>
      </w:pPr>
    </w:p>
    <w:p w14:paraId="6A0C6216"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781BC96B"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D0B0F7F"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0C5E5E4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29AC0747" w14:textId="77777777" w:rsidR="00B0524A"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General Conditions of Contract</w:t>
      </w:r>
    </w:p>
    <w:p w14:paraId="1B533C75" w14:textId="0C26319A" w:rsidR="00EE7198" w:rsidRPr="00BD7903" w:rsidRDefault="00B0524A" w:rsidP="00EE7198">
      <w:pPr>
        <w:numPr>
          <w:ilvl w:val="0"/>
          <w:numId w:val="6"/>
        </w:numPr>
        <w:tabs>
          <w:tab w:val="right" w:pos="10348"/>
        </w:tabs>
        <w:spacing w:after="60"/>
        <w:ind w:right="121"/>
        <w:rPr>
          <w:rFonts w:ascii="Arial" w:hAnsi="Arial" w:cs="Arial"/>
          <w:spacing w:val="-3"/>
        </w:rPr>
      </w:pPr>
      <w:r>
        <w:rPr>
          <w:rFonts w:ascii="Arial" w:hAnsi="Arial" w:cs="Arial"/>
          <w:spacing w:val="-3"/>
        </w:rPr>
        <w:t>Exit Strategy</w:t>
      </w:r>
      <w:bookmarkStart w:id="0" w:name="_GoBack"/>
      <w:bookmarkEnd w:id="0"/>
      <w:r w:rsidR="00EE7198">
        <w:rPr>
          <w:rFonts w:ascii="Arial" w:hAnsi="Arial" w:cs="Arial"/>
          <w:spacing w:val="-3"/>
        </w:rPr>
        <w:t xml:space="preserve"> </w:t>
      </w:r>
    </w:p>
    <w:p w14:paraId="6343219A"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216D0DA1" w14:textId="47A00556"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(vi</w:t>
      </w:r>
      <w:r w:rsidR="00B0524A">
        <w:rPr>
          <w:rFonts w:ascii="Arial" w:hAnsi="Arial" w:cs="Arial"/>
          <w:spacing w:val="-3"/>
        </w:rPr>
        <w:t>i</w:t>
      </w:r>
      <w:r w:rsidRPr="00BD7903">
        <w:rPr>
          <w:rFonts w:ascii="Arial" w:hAnsi="Arial" w:cs="Arial"/>
          <w:spacing w:val="-3"/>
        </w:rPr>
        <w:t xml:space="preserve">)     Instructions for Tenderers </w:t>
      </w:r>
    </w:p>
    <w:p w14:paraId="6FB0968D" w14:textId="77777777" w:rsidR="00950A70" w:rsidRDefault="00950A70" w:rsidP="00B278FB">
      <w:pPr>
        <w:pStyle w:val="BodyText"/>
        <w:ind w:left="709"/>
        <w:rPr>
          <w:rFonts w:cs="Arial"/>
          <w:szCs w:val="24"/>
        </w:rPr>
      </w:pP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787485D" w14:textId="77777777"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2BF0051B" w14:textId="77777777" w:rsidR="00950A70" w:rsidRPr="00950A70" w:rsidRDefault="00950A70" w:rsidP="00950A70">
      <w:pPr>
        <w:suppressAutoHyphens/>
        <w:spacing w:before="100" w:after="100"/>
        <w:ind w:left="720"/>
        <w:jc w:val="both"/>
        <w:rPr>
          <w:rFonts w:ascii="Arial" w:hAnsi="Arial" w:cs="Arial"/>
          <w:szCs w:val="24"/>
        </w:rPr>
      </w:pPr>
    </w:p>
    <w:p w14:paraId="3200B72C" w14:textId="25032057"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607FEF12" w14:textId="77777777" w:rsidR="00950A70" w:rsidRPr="00B278FB" w:rsidRDefault="00950A70" w:rsidP="00950A70">
      <w:pPr>
        <w:suppressAutoHyphens/>
        <w:spacing w:before="100" w:after="100"/>
        <w:ind w:left="720"/>
        <w:jc w:val="both"/>
        <w:rPr>
          <w:rFonts w:ascii="Arial" w:hAnsi="Arial" w:cs="Arial"/>
          <w:szCs w:val="24"/>
        </w:rPr>
      </w:pP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6E94B7EE" w:rsidR="00950A70" w:rsidRDefault="00950A70" w:rsidP="00950A70">
      <w:pPr>
        <w:suppressAutoHyphens/>
        <w:spacing w:before="100" w:after="100"/>
        <w:ind w:left="720"/>
        <w:jc w:val="both"/>
        <w:rPr>
          <w:rFonts w:ascii="Arial" w:hAnsi="Arial" w:cs="Arial"/>
          <w:szCs w:val="24"/>
        </w:rPr>
      </w:pPr>
    </w:p>
    <w:p w14:paraId="5A611C39" w14:textId="5A848CCC" w:rsidR="00044F20" w:rsidRDefault="00044F20" w:rsidP="00950A70">
      <w:pPr>
        <w:suppressAutoHyphens/>
        <w:spacing w:before="100" w:after="100"/>
        <w:ind w:left="720"/>
        <w:jc w:val="both"/>
        <w:rPr>
          <w:rFonts w:ascii="Arial" w:hAnsi="Arial" w:cs="Arial"/>
          <w:szCs w:val="24"/>
        </w:rPr>
      </w:pPr>
    </w:p>
    <w:p w14:paraId="2A1A6300" w14:textId="77777777" w:rsidR="00044F20" w:rsidRPr="00B278FB" w:rsidRDefault="00044F2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B0524A" w:rsidP="00B278FB">
      <w:pPr>
        <w:rPr>
          <w:rFonts w:ascii="Arial" w:hAnsi="Arial" w:cs="Arial"/>
          <w:szCs w:val="24"/>
        </w:rPr>
      </w:pPr>
    </w:p>
    <w:p w14:paraId="22CA1D7D" w14:textId="68493286"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8"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29"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0"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59B14F69" w14:textId="77777777"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14:paraId="024062B0" w14:textId="77777777" w:rsidR="000100C8" w:rsidRDefault="000100C8" w:rsidP="00B278FB">
      <w:pPr>
        <w:pStyle w:val="BodyTextIndent"/>
        <w:jc w:val="both"/>
        <w:rPr>
          <w:rFonts w:ascii="Arial" w:hAnsi="Arial" w:cs="Arial"/>
          <w:szCs w:val="24"/>
        </w:rPr>
      </w:pPr>
    </w:p>
    <w:p w14:paraId="7B16B0DB" w14:textId="77777777"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7777777" w:rsidR="00B278FB" w:rsidRPr="00B278FB" w:rsidRDefault="00B278FB" w:rsidP="00B278FB">
      <w:pPr>
        <w:jc w:val="both"/>
        <w:rPr>
          <w:rFonts w:ascii="Arial" w:hAnsi="Arial" w:cs="Arial"/>
          <w:szCs w:val="24"/>
        </w:rPr>
      </w:pPr>
    </w:p>
    <w:p w14:paraId="7D671525" w14:textId="77777777"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14:paraId="76A3302A" w14:textId="77777777" w:rsidR="00B278FB" w:rsidRPr="00B278FB" w:rsidRDefault="00B278FB" w:rsidP="00B278FB">
      <w:pPr>
        <w:rPr>
          <w:rFonts w:ascii="Arial" w:hAnsi="Arial" w:cs="Arial"/>
          <w:spacing w:val="-3"/>
          <w:szCs w:val="24"/>
        </w:rPr>
      </w:pPr>
    </w:p>
    <w:p w14:paraId="6D7BA1AF"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3AF69C1A" w14:textId="77777777" w:rsidR="00B278FB" w:rsidRPr="00B278FB" w:rsidRDefault="00B278FB" w:rsidP="00B278FB">
      <w:pPr>
        <w:rPr>
          <w:rFonts w:ascii="Arial" w:hAnsi="Arial" w:cs="Arial"/>
          <w:szCs w:val="24"/>
        </w:rPr>
      </w:pPr>
    </w:p>
    <w:p w14:paraId="21CF7015"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2E0B98EA" w14:textId="77777777" w:rsidR="00B278FB" w:rsidRDefault="00B278FB" w:rsidP="00B278FB">
      <w:pPr>
        <w:rPr>
          <w:rFonts w:ascii="Arial" w:hAnsi="Arial" w:cs="Arial"/>
          <w:szCs w:val="24"/>
        </w:rPr>
      </w:pPr>
    </w:p>
    <w:p w14:paraId="0DF62732" w14:textId="77777777" w:rsidR="00B278FB" w:rsidRDefault="00B278FB" w:rsidP="00B278FB">
      <w:pPr>
        <w:rPr>
          <w:rFonts w:ascii="Arial" w:hAnsi="Arial" w:cs="Arial"/>
          <w:szCs w:val="24"/>
        </w:rPr>
      </w:pPr>
      <w:r>
        <w:rPr>
          <w:rFonts w:ascii="Arial" w:hAnsi="Arial" w:cs="Arial"/>
          <w:szCs w:val="24"/>
        </w:rPr>
        <w:t>to sign tenders for and behalf of (in block capitals) ……………………………………..</w:t>
      </w:r>
    </w:p>
    <w:p w14:paraId="374A6901" w14:textId="77777777" w:rsidR="00B278FB" w:rsidRDefault="00B278FB" w:rsidP="00B278FB">
      <w:pPr>
        <w:rPr>
          <w:rFonts w:ascii="Arial" w:hAnsi="Arial" w:cs="Arial"/>
          <w:szCs w:val="24"/>
        </w:rPr>
      </w:pPr>
    </w:p>
    <w:p w14:paraId="3CAB1BE9" w14:textId="77777777" w:rsidR="00B278FB" w:rsidRDefault="00B278FB" w:rsidP="00B278FB">
      <w:pPr>
        <w:rPr>
          <w:rFonts w:ascii="Arial" w:hAnsi="Arial" w:cs="Arial"/>
          <w:szCs w:val="24"/>
        </w:rPr>
      </w:pPr>
      <w:r>
        <w:rPr>
          <w:rFonts w:ascii="Arial" w:hAnsi="Arial" w:cs="Arial"/>
          <w:szCs w:val="24"/>
        </w:rPr>
        <w:t>Postal Address ……………………………………………………………………………</w:t>
      </w:r>
    </w:p>
    <w:p w14:paraId="0B5A9D9A" w14:textId="77777777" w:rsidR="00B278FB" w:rsidRDefault="00B278FB" w:rsidP="00B278FB">
      <w:pPr>
        <w:rPr>
          <w:rFonts w:ascii="Arial" w:hAnsi="Arial" w:cs="Arial"/>
          <w:szCs w:val="24"/>
        </w:rPr>
      </w:pPr>
    </w:p>
    <w:p w14:paraId="2E5CDC43" w14:textId="77777777" w:rsidR="00B278FB" w:rsidRDefault="00B278FB" w:rsidP="00B278FB">
      <w:pPr>
        <w:rPr>
          <w:rFonts w:ascii="Arial" w:hAnsi="Arial" w:cs="Arial"/>
          <w:szCs w:val="24"/>
        </w:rPr>
      </w:pPr>
      <w:r>
        <w:rPr>
          <w:rFonts w:ascii="Arial" w:hAnsi="Arial" w:cs="Arial"/>
          <w:szCs w:val="24"/>
        </w:rPr>
        <w:t>……………………………………………………………………………………………….</w:t>
      </w:r>
    </w:p>
    <w:p w14:paraId="3B7ABC79" w14:textId="77777777" w:rsidR="00B278FB" w:rsidRDefault="00B278FB" w:rsidP="00B278FB">
      <w:pPr>
        <w:rPr>
          <w:rFonts w:ascii="Arial" w:hAnsi="Arial" w:cs="Arial"/>
          <w:szCs w:val="24"/>
        </w:rPr>
      </w:pPr>
    </w:p>
    <w:p w14:paraId="6E9D4865" w14:textId="77777777" w:rsidR="00137016" w:rsidRDefault="00137016" w:rsidP="00B278FB">
      <w:pPr>
        <w:rPr>
          <w:rFonts w:ascii="Arial" w:hAnsi="Arial" w:cs="Arial"/>
          <w:szCs w:val="24"/>
        </w:rPr>
      </w:pPr>
      <w:r>
        <w:rPr>
          <w:rFonts w:ascii="Arial" w:hAnsi="Arial" w:cs="Arial"/>
          <w:szCs w:val="24"/>
        </w:rPr>
        <w:t>Telephone No ………………………................... Fax No ………………………………..</w:t>
      </w:r>
    </w:p>
    <w:p w14:paraId="22EF2DC0" w14:textId="77777777" w:rsidR="00137016" w:rsidRDefault="00137016" w:rsidP="00B278FB">
      <w:pPr>
        <w:rPr>
          <w:rFonts w:ascii="Arial" w:hAnsi="Arial" w:cs="Arial"/>
          <w:szCs w:val="24"/>
        </w:rPr>
      </w:pPr>
    </w:p>
    <w:p w14:paraId="4CBAD752"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044F20"/>
    <w:rsid w:val="001056BD"/>
    <w:rsid w:val="00137016"/>
    <w:rsid w:val="002603F1"/>
    <w:rsid w:val="00266BC0"/>
    <w:rsid w:val="002676D3"/>
    <w:rsid w:val="00292271"/>
    <w:rsid w:val="002D53C4"/>
    <w:rsid w:val="003111F3"/>
    <w:rsid w:val="003A0622"/>
    <w:rsid w:val="004B3B7F"/>
    <w:rsid w:val="004B744C"/>
    <w:rsid w:val="0057120B"/>
    <w:rsid w:val="00575628"/>
    <w:rsid w:val="005E54A3"/>
    <w:rsid w:val="00604952"/>
    <w:rsid w:val="00675388"/>
    <w:rsid w:val="00783666"/>
    <w:rsid w:val="007A3F4F"/>
    <w:rsid w:val="007F2972"/>
    <w:rsid w:val="00803041"/>
    <w:rsid w:val="008471BC"/>
    <w:rsid w:val="008E4570"/>
    <w:rsid w:val="00950A70"/>
    <w:rsid w:val="009B4E57"/>
    <w:rsid w:val="00A17034"/>
    <w:rsid w:val="00A469E6"/>
    <w:rsid w:val="00A66023"/>
    <w:rsid w:val="00AD39D0"/>
    <w:rsid w:val="00B0524A"/>
    <w:rsid w:val="00B278FB"/>
    <w:rsid w:val="00CC7C64"/>
    <w:rsid w:val="00CF396E"/>
    <w:rsid w:val="00D86234"/>
    <w:rsid w:val="00DA0692"/>
    <w:rsid w:val="00DB398D"/>
    <w:rsid w:val="00E22F66"/>
    <w:rsid w:val="00E70F56"/>
    <w:rsid w:val="00E74D35"/>
    <w:rsid w:val="00EE7198"/>
    <w:rsid w:val="00EF786E"/>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70371-C7A9-43E4-9434-27BFBECBEBF7}">
  <ds:schemaRefs>
    <ds:schemaRef ds:uri="http://purl.org/dc/dcmitype/"/>
    <ds:schemaRef ds:uri="http://schemas.microsoft.com/office/2006/documentManagement/types"/>
    <ds:schemaRef ds:uri="5a1d9901-24e3-4331-831b-963d07e0b19b"/>
    <ds:schemaRef ds:uri="http://purl.org/dc/elements/1.1/"/>
    <ds:schemaRef ds:uri="http://schemas.microsoft.com/office/2006/metadata/properties"/>
    <ds:schemaRef ds:uri="dc45bcfd-bbaf-42c9-9e26-487bd61a36cf"/>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054C90E-C682-4AC1-BC66-71A708E5D44A}">
  <ds:schemaRefs>
    <ds:schemaRef ds:uri="http://schemas.microsoft.com/sharepoint/v3/contenttype/forms"/>
  </ds:schemaRefs>
</ds:datastoreItem>
</file>

<file path=customXml/itemProps3.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3</cp:revision>
  <dcterms:created xsi:type="dcterms:W3CDTF">2019-04-04T15:02:00Z</dcterms:created>
  <dcterms:modified xsi:type="dcterms:W3CDTF">2019-04-11T15:24:00Z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