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3696" w14:textId="7B918A43" w:rsidR="00614A5E" w:rsidRDefault="00614A5E" w:rsidP="00614A5E">
      <w:pPr>
        <w:pStyle w:val="Heading1"/>
        <w:ind w:right="-334"/>
        <w:rPr>
          <w:rFonts w:cs="Arial"/>
        </w:rPr>
      </w:pPr>
      <w:r>
        <w:rPr>
          <w:rFonts w:cs="Arial"/>
        </w:rPr>
        <w:t xml:space="preserve">                                   </w:t>
      </w:r>
    </w:p>
    <w:p w14:paraId="4535E8AA" w14:textId="19722221" w:rsidR="00614A5E" w:rsidRDefault="00722CD5" w:rsidP="00614A5E">
      <w:pPr>
        <w:pStyle w:val="Heading1"/>
        <w:ind w:right="-334"/>
        <w:rPr>
          <w:rFonts w:cs="Arial"/>
        </w:rPr>
      </w:pPr>
      <w:r>
        <w:rPr>
          <w:rFonts w:cs="Arial"/>
          <w:noProof/>
          <w:lang w:eastAsia="en-GB"/>
        </w:rPr>
        <w:drawing>
          <wp:anchor distT="0" distB="0" distL="114300" distR="114300" simplePos="0" relativeHeight="251658240" behindDoc="1" locked="0" layoutInCell="1" allowOverlap="1" wp14:anchorId="21CC8DB6" wp14:editId="7BBD2554">
            <wp:simplePos x="0" y="0"/>
            <wp:positionH relativeFrom="column">
              <wp:posOffset>-635000</wp:posOffset>
            </wp:positionH>
            <wp:positionV relativeFrom="paragraph">
              <wp:posOffset>125095</wp:posOffset>
            </wp:positionV>
            <wp:extent cx="2277110" cy="622300"/>
            <wp:effectExtent l="0" t="0" r="8890" b="6350"/>
            <wp:wrapTight wrapText="bothSides">
              <wp:wrapPolygon edited="0">
                <wp:start x="0" y="0"/>
                <wp:lineTo x="0" y="21159"/>
                <wp:lineTo x="21504" y="21159"/>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7110" cy="622300"/>
                    </a:xfrm>
                    <a:prstGeom prst="rect">
                      <a:avLst/>
                    </a:prstGeom>
                  </pic:spPr>
                </pic:pic>
              </a:graphicData>
            </a:graphic>
            <wp14:sizeRelH relativeFrom="page">
              <wp14:pctWidth>0</wp14:pctWidth>
            </wp14:sizeRelH>
            <wp14:sizeRelV relativeFrom="page">
              <wp14:pctHeight>0</wp14:pctHeight>
            </wp14:sizeRelV>
          </wp:anchor>
        </w:drawing>
      </w:r>
    </w:p>
    <w:p w14:paraId="402BA93C" w14:textId="77777777" w:rsidR="00614A5E" w:rsidRPr="00552A4E" w:rsidRDefault="00614A5E" w:rsidP="00614A5E">
      <w:pPr>
        <w:rPr>
          <w:sz w:val="28"/>
          <w:szCs w:val="28"/>
          <w:lang w:eastAsia="en-US"/>
        </w:rPr>
      </w:pPr>
    </w:p>
    <w:p w14:paraId="660836B7" w14:textId="77777777" w:rsidR="00614A5E" w:rsidRPr="00614A5E" w:rsidRDefault="00614A5E" w:rsidP="00614A5E">
      <w:pPr>
        <w:rPr>
          <w:lang w:eastAsia="en-US"/>
        </w:rPr>
      </w:pPr>
    </w:p>
    <w:p w14:paraId="6427F51A" w14:textId="77777777" w:rsidR="00457239" w:rsidRDefault="00457239" w:rsidP="00614A5E">
      <w:pPr>
        <w:pStyle w:val="Heading1"/>
        <w:ind w:right="-334"/>
        <w:rPr>
          <w:rFonts w:cs="Arial"/>
        </w:rPr>
      </w:pPr>
    </w:p>
    <w:p w14:paraId="6BF2D27D" w14:textId="77777777" w:rsidR="00457239" w:rsidRDefault="00457239" w:rsidP="00614A5E">
      <w:pPr>
        <w:pStyle w:val="Heading1"/>
        <w:ind w:right="-334"/>
        <w:rPr>
          <w:rFonts w:cs="Arial"/>
        </w:rPr>
      </w:pPr>
    </w:p>
    <w:p w14:paraId="5D8202C4" w14:textId="5E5A80E2" w:rsidR="00614A5E" w:rsidRDefault="00722CD5" w:rsidP="00614A5E">
      <w:pPr>
        <w:pStyle w:val="Heading1"/>
        <w:ind w:right="-334"/>
        <w:rPr>
          <w:rFonts w:cs="Arial"/>
        </w:rPr>
      </w:pPr>
      <w:r>
        <w:rPr>
          <w:rFonts w:cs="Arial"/>
        </w:rPr>
        <w:t>Hales</w:t>
      </w:r>
      <w:r w:rsidR="00685CA9">
        <w:rPr>
          <w:rFonts w:cs="Arial"/>
        </w:rPr>
        <w:t>worth</w:t>
      </w:r>
      <w:r>
        <w:rPr>
          <w:rFonts w:cs="Arial"/>
        </w:rPr>
        <w:t xml:space="preserve"> Town Council</w:t>
      </w:r>
    </w:p>
    <w:p w14:paraId="5FB0EEB2" w14:textId="77777777" w:rsidR="00614A5E" w:rsidRDefault="00614A5E" w:rsidP="00614A5E">
      <w:pPr>
        <w:ind w:right="-334"/>
      </w:pPr>
    </w:p>
    <w:p w14:paraId="21C2062C" w14:textId="77777777" w:rsidR="00614A5E" w:rsidRDefault="00614A5E" w:rsidP="00614A5E">
      <w:pPr>
        <w:pStyle w:val="Heading1"/>
        <w:ind w:right="-334"/>
        <w:rPr>
          <w:sz w:val="40"/>
          <w:szCs w:val="40"/>
        </w:rPr>
      </w:pPr>
      <w:r w:rsidRPr="00335650">
        <w:rPr>
          <w:sz w:val="40"/>
          <w:szCs w:val="40"/>
        </w:rPr>
        <w:t>INVITATION TO TENDER</w:t>
      </w:r>
    </w:p>
    <w:p w14:paraId="2B7381DB" w14:textId="77777777" w:rsidR="003E1CAE" w:rsidRDefault="003E1CAE" w:rsidP="003E1CAE">
      <w:pPr>
        <w:rPr>
          <w:lang w:eastAsia="en-US"/>
        </w:rPr>
      </w:pPr>
    </w:p>
    <w:p w14:paraId="0949670F" w14:textId="77777777" w:rsidR="003E1CAE" w:rsidRPr="003E1CAE" w:rsidRDefault="003E1CAE" w:rsidP="003E1CAE">
      <w:pPr>
        <w:pStyle w:val="Heading1"/>
        <w:ind w:right="-334"/>
        <w:rPr>
          <w:rFonts w:cs="Arial"/>
        </w:rPr>
      </w:pPr>
      <w:r w:rsidRPr="003E1CAE">
        <w:rPr>
          <w:rFonts w:cs="Arial"/>
        </w:rPr>
        <w:t>Specification</w:t>
      </w:r>
    </w:p>
    <w:p w14:paraId="60035C46" w14:textId="77777777" w:rsidR="003E1CAE" w:rsidRPr="003E1CAE" w:rsidRDefault="003E1CAE" w:rsidP="003E1CAE">
      <w:pPr>
        <w:rPr>
          <w:lang w:eastAsia="en-US"/>
        </w:rPr>
      </w:pPr>
    </w:p>
    <w:p w14:paraId="7BF7E19D" w14:textId="77777777" w:rsidR="00614A5E" w:rsidRDefault="00614A5E" w:rsidP="00614A5E">
      <w:pPr>
        <w:ind w:right="-334"/>
        <w:jc w:val="center"/>
        <w:rPr>
          <w:b/>
        </w:rPr>
      </w:pPr>
    </w:p>
    <w:p w14:paraId="6F972B5C" w14:textId="54372EDE" w:rsidR="00552A4E" w:rsidRPr="00614A5E" w:rsidRDefault="00552A4E" w:rsidP="00552A4E">
      <w:pPr>
        <w:keepNext/>
        <w:spacing w:line="360" w:lineRule="auto"/>
        <w:ind w:left="3686" w:right="-334" w:hanging="3686"/>
        <w:outlineLvl w:val="0"/>
        <w:rPr>
          <w:b/>
          <w:color w:val="FF0000"/>
          <w:sz w:val="36"/>
          <w:szCs w:val="36"/>
        </w:rPr>
      </w:pPr>
      <w:r>
        <w:rPr>
          <w:b/>
          <w:color w:val="000000"/>
          <w:sz w:val="36"/>
          <w:szCs w:val="36"/>
        </w:rPr>
        <w:t>Contract Title:</w:t>
      </w:r>
      <w:r>
        <w:rPr>
          <w:b/>
          <w:color w:val="000000"/>
          <w:sz w:val="36"/>
          <w:szCs w:val="36"/>
        </w:rPr>
        <w:tab/>
      </w:r>
      <w:r w:rsidR="00722CD5">
        <w:rPr>
          <w:b/>
          <w:sz w:val="36"/>
          <w:szCs w:val="36"/>
        </w:rPr>
        <w:t>Hales</w:t>
      </w:r>
      <w:r w:rsidR="00685CA9">
        <w:rPr>
          <w:b/>
          <w:sz w:val="36"/>
          <w:szCs w:val="36"/>
        </w:rPr>
        <w:t>worth</w:t>
      </w:r>
      <w:r w:rsidR="008219FE" w:rsidRPr="00DE7C7D">
        <w:rPr>
          <w:b/>
          <w:sz w:val="36"/>
          <w:szCs w:val="36"/>
        </w:rPr>
        <w:t xml:space="preserve"> Town Centre Wayfinding System Implementation</w:t>
      </w:r>
    </w:p>
    <w:p w14:paraId="156754D9" w14:textId="65E89336" w:rsidR="001D293F" w:rsidRPr="00D33C48" w:rsidRDefault="001D293F" w:rsidP="00552A4E">
      <w:pPr>
        <w:keepNext/>
        <w:spacing w:line="360" w:lineRule="auto"/>
        <w:ind w:left="3686" w:right="-334" w:hanging="3686"/>
        <w:outlineLvl w:val="0"/>
        <w:rPr>
          <w:b/>
          <w:bCs/>
          <w:sz w:val="44"/>
        </w:rPr>
      </w:pPr>
      <w:proofErr w:type="spellStart"/>
      <w:r w:rsidRPr="00D33C48">
        <w:rPr>
          <w:b/>
          <w:sz w:val="36"/>
          <w:szCs w:val="36"/>
        </w:rPr>
        <w:t>ProContract</w:t>
      </w:r>
      <w:proofErr w:type="spellEnd"/>
      <w:r w:rsidRPr="00D33C48">
        <w:rPr>
          <w:b/>
          <w:sz w:val="36"/>
          <w:szCs w:val="36"/>
        </w:rPr>
        <w:t xml:space="preserve"> Ref:</w:t>
      </w:r>
      <w:r w:rsidR="00D33C48">
        <w:rPr>
          <w:b/>
          <w:sz w:val="36"/>
          <w:szCs w:val="36"/>
        </w:rPr>
        <w:t xml:space="preserve">   </w:t>
      </w:r>
      <w:r w:rsidR="00D33C48" w:rsidRPr="00D33C48">
        <w:rPr>
          <w:b/>
          <w:bCs/>
          <w:color w:val="000080"/>
          <w:sz w:val="36"/>
          <w:szCs w:val="36"/>
          <w:shd w:val="clear" w:color="auto" w:fill="FFFFFF"/>
        </w:rPr>
        <w:t>HTC - Wayfinding Tender 2023</w:t>
      </w:r>
      <w:r w:rsidR="00552A4E" w:rsidRPr="00D33C48">
        <w:rPr>
          <w:b/>
          <w:sz w:val="36"/>
          <w:szCs w:val="36"/>
        </w:rPr>
        <w:tab/>
      </w:r>
    </w:p>
    <w:p w14:paraId="73097F3B" w14:textId="2771F074" w:rsidR="00614A5E" w:rsidRPr="00217C2B" w:rsidRDefault="00614A5E" w:rsidP="00217C2B">
      <w:pPr>
        <w:pBdr>
          <w:bottom w:val="single" w:sz="12" w:space="1" w:color="auto"/>
        </w:pBdr>
        <w:spacing w:line="360" w:lineRule="auto"/>
        <w:ind w:left="4320" w:right="-334" w:hanging="4320"/>
        <w:rPr>
          <w:b/>
          <w:sz w:val="36"/>
          <w:szCs w:val="36"/>
        </w:rPr>
      </w:pPr>
      <w:r w:rsidRPr="00217C2B">
        <w:rPr>
          <w:b/>
          <w:sz w:val="36"/>
          <w:szCs w:val="36"/>
        </w:rPr>
        <w:t>Closing Time / Date:</w:t>
      </w:r>
      <w:r w:rsidR="00552A4E" w:rsidRPr="00217C2B">
        <w:rPr>
          <w:b/>
          <w:sz w:val="36"/>
          <w:szCs w:val="36"/>
        </w:rPr>
        <w:tab/>
      </w:r>
      <w:r w:rsidR="002D3B44" w:rsidRPr="00217C2B">
        <w:rPr>
          <w:b/>
          <w:sz w:val="36"/>
          <w:szCs w:val="36"/>
        </w:rPr>
        <w:t>12:00 noon</w:t>
      </w:r>
      <w:r w:rsidRPr="00217C2B">
        <w:rPr>
          <w:b/>
          <w:sz w:val="36"/>
          <w:szCs w:val="36"/>
        </w:rPr>
        <w:t xml:space="preserve"> on the </w:t>
      </w:r>
      <w:r w:rsidR="00722CD5">
        <w:rPr>
          <w:b/>
          <w:sz w:val="36"/>
          <w:szCs w:val="36"/>
        </w:rPr>
        <w:br/>
      </w:r>
      <w:r w:rsidR="002D3B44" w:rsidRPr="00217C2B">
        <w:rPr>
          <w:b/>
          <w:sz w:val="36"/>
          <w:szCs w:val="36"/>
        </w:rPr>
        <w:t>2</w:t>
      </w:r>
      <w:r w:rsidR="00722CD5">
        <w:rPr>
          <w:b/>
          <w:sz w:val="36"/>
          <w:szCs w:val="36"/>
        </w:rPr>
        <w:t>5</w:t>
      </w:r>
      <w:r w:rsidR="002D3B44" w:rsidRPr="00217C2B">
        <w:rPr>
          <w:b/>
          <w:sz w:val="36"/>
          <w:szCs w:val="36"/>
          <w:vertAlign w:val="superscript"/>
        </w:rPr>
        <w:t>th</w:t>
      </w:r>
      <w:r w:rsidR="002D3B44" w:rsidRPr="00217C2B">
        <w:rPr>
          <w:b/>
          <w:sz w:val="36"/>
          <w:szCs w:val="36"/>
        </w:rPr>
        <w:t xml:space="preserve"> August 20</w:t>
      </w:r>
      <w:r w:rsidR="00722CD5">
        <w:rPr>
          <w:b/>
          <w:sz w:val="36"/>
          <w:szCs w:val="36"/>
        </w:rPr>
        <w:t>23</w:t>
      </w:r>
    </w:p>
    <w:p w14:paraId="4E62FB16" w14:textId="77777777" w:rsidR="00614A5E" w:rsidRDefault="00614A5E" w:rsidP="00614A5E">
      <w:pPr>
        <w:spacing w:line="360" w:lineRule="auto"/>
        <w:jc w:val="center"/>
      </w:pPr>
      <w:r w:rsidRPr="0074292B">
        <w:br w:type="page"/>
      </w:r>
    </w:p>
    <w:p w14:paraId="46475030" w14:textId="77777777" w:rsidR="007F6701" w:rsidRDefault="001D293F" w:rsidP="00A856C8">
      <w:pPr>
        <w:spacing w:line="360" w:lineRule="auto"/>
        <w:jc w:val="center"/>
        <w:rPr>
          <w:b/>
          <w:sz w:val="28"/>
          <w:szCs w:val="28"/>
        </w:rPr>
      </w:pPr>
      <w:r w:rsidRPr="009141D4">
        <w:rPr>
          <w:b/>
          <w:sz w:val="28"/>
          <w:szCs w:val="28"/>
        </w:rPr>
        <w:lastRenderedPageBreak/>
        <w:t>C</w:t>
      </w:r>
      <w:r w:rsidR="007F6701" w:rsidRPr="009141D4">
        <w:rPr>
          <w:b/>
          <w:sz w:val="28"/>
          <w:szCs w:val="28"/>
        </w:rPr>
        <w:t>ONTENTS</w:t>
      </w:r>
    </w:p>
    <w:p w14:paraId="38DC0912" w14:textId="77777777" w:rsidR="008E0F4E" w:rsidRPr="009141D4" w:rsidRDefault="008E0F4E" w:rsidP="00A856C8">
      <w:pPr>
        <w:spacing w:line="360" w:lineRule="auto"/>
        <w:jc w:val="center"/>
        <w:rPr>
          <w:b/>
          <w:sz w:val="28"/>
          <w:szCs w:val="28"/>
        </w:rPr>
      </w:pPr>
    </w:p>
    <w:p w14:paraId="6C54C3E3" w14:textId="77777777" w:rsidR="008E0F4E" w:rsidRDefault="008E0F4E" w:rsidP="00B839EB">
      <w:pPr>
        <w:spacing w:line="360" w:lineRule="auto"/>
        <w:ind w:left="1560" w:hanging="1560"/>
        <w:rPr>
          <w:b/>
        </w:rPr>
      </w:pPr>
    </w:p>
    <w:p w14:paraId="0AEBDF31" w14:textId="77777777" w:rsidR="008E0F4E" w:rsidRPr="004A792E" w:rsidRDefault="008E0F4E" w:rsidP="00B839EB">
      <w:pPr>
        <w:spacing w:line="360" w:lineRule="auto"/>
        <w:ind w:left="1560" w:hanging="1560"/>
        <w:rPr>
          <w:b/>
        </w:rPr>
      </w:pPr>
    </w:p>
    <w:p w14:paraId="15DE1ADE" w14:textId="5BA78799" w:rsidR="008E0F4E" w:rsidRDefault="008E0F4E" w:rsidP="008E0F4E">
      <w:pPr>
        <w:pStyle w:val="contract2"/>
        <w:tabs>
          <w:tab w:val="left" w:pos="567"/>
          <w:tab w:val="left" w:pos="1134"/>
        </w:tabs>
        <w:jc w:val="both"/>
        <w:rPr>
          <w:sz w:val="24"/>
          <w:szCs w:val="24"/>
        </w:rPr>
      </w:pPr>
      <w:r w:rsidRPr="008E0F4E">
        <w:rPr>
          <w:b w:val="0"/>
          <w:bCs w:val="0"/>
          <w:sz w:val="24"/>
          <w:szCs w:val="24"/>
        </w:rPr>
        <w:t>1</w:t>
      </w:r>
      <w:r>
        <w:rPr>
          <w:sz w:val="24"/>
          <w:szCs w:val="24"/>
        </w:rPr>
        <w:tab/>
        <w:t xml:space="preserve">Introduction and </w:t>
      </w:r>
      <w:r w:rsidR="0060451D">
        <w:rPr>
          <w:sz w:val="24"/>
          <w:szCs w:val="24"/>
        </w:rPr>
        <w:t>A</w:t>
      </w:r>
      <w:r>
        <w:rPr>
          <w:sz w:val="24"/>
          <w:szCs w:val="24"/>
        </w:rPr>
        <w:t>ims</w:t>
      </w:r>
    </w:p>
    <w:p w14:paraId="04B975BE" w14:textId="77777777" w:rsidR="008E0F4E" w:rsidRDefault="008E0F4E" w:rsidP="008E0F4E">
      <w:pPr>
        <w:pStyle w:val="contract2"/>
        <w:tabs>
          <w:tab w:val="left" w:pos="567"/>
          <w:tab w:val="left" w:pos="1134"/>
        </w:tabs>
        <w:jc w:val="both"/>
        <w:rPr>
          <w:sz w:val="24"/>
          <w:szCs w:val="24"/>
        </w:rPr>
      </w:pPr>
    </w:p>
    <w:p w14:paraId="59E6AB40" w14:textId="77777777" w:rsidR="008E0F4E" w:rsidRDefault="008E0F4E" w:rsidP="008E0F4E">
      <w:pPr>
        <w:tabs>
          <w:tab w:val="left" w:pos="567"/>
          <w:tab w:val="left" w:pos="1440"/>
        </w:tabs>
        <w:overflowPunct w:val="0"/>
        <w:autoSpaceDE w:val="0"/>
        <w:autoSpaceDN w:val="0"/>
        <w:adjustRightInd w:val="0"/>
        <w:spacing w:line="276" w:lineRule="auto"/>
        <w:textAlignment w:val="baseline"/>
        <w:rPr>
          <w:b/>
        </w:rPr>
      </w:pPr>
      <w:r>
        <w:rPr>
          <w:b/>
        </w:rPr>
        <w:t>2</w:t>
      </w:r>
      <w:r>
        <w:rPr>
          <w:b/>
        </w:rPr>
        <w:tab/>
        <w:t>Supporting Tender Documentation</w:t>
      </w:r>
    </w:p>
    <w:p w14:paraId="01449D0E" w14:textId="77777777" w:rsidR="008E0F4E" w:rsidRDefault="008E0F4E" w:rsidP="008E0F4E">
      <w:pPr>
        <w:tabs>
          <w:tab w:val="left" w:pos="567"/>
          <w:tab w:val="left" w:pos="1440"/>
        </w:tabs>
        <w:overflowPunct w:val="0"/>
        <w:autoSpaceDE w:val="0"/>
        <w:autoSpaceDN w:val="0"/>
        <w:adjustRightInd w:val="0"/>
        <w:spacing w:line="276" w:lineRule="auto"/>
        <w:textAlignment w:val="baseline"/>
        <w:rPr>
          <w:b/>
        </w:rPr>
      </w:pPr>
    </w:p>
    <w:p w14:paraId="4049DDA7" w14:textId="77777777" w:rsidR="008E0F4E" w:rsidRDefault="00A51C53" w:rsidP="008E0F4E">
      <w:pPr>
        <w:pStyle w:val="contract2"/>
        <w:tabs>
          <w:tab w:val="left" w:pos="567"/>
          <w:tab w:val="left" w:pos="1134"/>
        </w:tabs>
        <w:jc w:val="both"/>
        <w:rPr>
          <w:sz w:val="24"/>
          <w:szCs w:val="24"/>
        </w:rPr>
      </w:pPr>
      <w:r>
        <w:rPr>
          <w:sz w:val="24"/>
          <w:szCs w:val="24"/>
        </w:rPr>
        <w:t>3</w:t>
      </w:r>
      <w:r>
        <w:rPr>
          <w:sz w:val="24"/>
          <w:szCs w:val="24"/>
        </w:rPr>
        <w:tab/>
        <w:t>Contractor</w:t>
      </w:r>
      <w:r w:rsidR="008E0F4E">
        <w:rPr>
          <w:sz w:val="24"/>
          <w:szCs w:val="24"/>
        </w:rPr>
        <w:t xml:space="preserve"> Responsibilities and Specification</w:t>
      </w:r>
    </w:p>
    <w:p w14:paraId="6CC93904" w14:textId="77777777" w:rsidR="008E0F4E" w:rsidRDefault="008E0F4E" w:rsidP="008E0F4E">
      <w:pPr>
        <w:pStyle w:val="contract2"/>
        <w:tabs>
          <w:tab w:val="left" w:pos="567"/>
          <w:tab w:val="left" w:pos="1134"/>
        </w:tabs>
        <w:jc w:val="both"/>
        <w:rPr>
          <w:sz w:val="24"/>
          <w:szCs w:val="24"/>
        </w:rPr>
      </w:pPr>
    </w:p>
    <w:p w14:paraId="7E9D4297" w14:textId="77777777" w:rsidR="008E0F4E" w:rsidRDefault="008E0F4E" w:rsidP="008E0F4E">
      <w:pPr>
        <w:pStyle w:val="contract2"/>
        <w:tabs>
          <w:tab w:val="left" w:pos="567"/>
          <w:tab w:val="left" w:pos="1134"/>
        </w:tabs>
        <w:jc w:val="both"/>
        <w:rPr>
          <w:sz w:val="24"/>
          <w:szCs w:val="24"/>
        </w:rPr>
      </w:pPr>
      <w:r>
        <w:rPr>
          <w:sz w:val="24"/>
          <w:szCs w:val="24"/>
        </w:rPr>
        <w:t>4</w:t>
      </w:r>
      <w:r>
        <w:rPr>
          <w:sz w:val="24"/>
          <w:szCs w:val="24"/>
        </w:rPr>
        <w:tab/>
        <w:t>Council Responsibilities and Project Management</w:t>
      </w:r>
    </w:p>
    <w:p w14:paraId="721089AC" w14:textId="77777777" w:rsidR="008E0F4E" w:rsidRDefault="008E0F4E" w:rsidP="008E0F4E">
      <w:pPr>
        <w:pStyle w:val="contract2"/>
        <w:tabs>
          <w:tab w:val="left" w:pos="567"/>
          <w:tab w:val="left" w:pos="1134"/>
        </w:tabs>
        <w:jc w:val="both"/>
        <w:rPr>
          <w:sz w:val="24"/>
          <w:szCs w:val="24"/>
        </w:rPr>
      </w:pPr>
    </w:p>
    <w:p w14:paraId="7F7E7E32" w14:textId="77777777" w:rsidR="008E0F4E" w:rsidRDefault="008E0F4E" w:rsidP="008E0F4E">
      <w:pPr>
        <w:pStyle w:val="contract2"/>
        <w:tabs>
          <w:tab w:val="left" w:pos="567"/>
          <w:tab w:val="left" w:pos="1134"/>
        </w:tabs>
        <w:jc w:val="both"/>
        <w:rPr>
          <w:sz w:val="24"/>
          <w:szCs w:val="24"/>
        </w:rPr>
      </w:pPr>
      <w:r>
        <w:rPr>
          <w:sz w:val="24"/>
          <w:szCs w:val="24"/>
        </w:rPr>
        <w:t>5</w:t>
      </w:r>
      <w:r>
        <w:rPr>
          <w:sz w:val="24"/>
          <w:szCs w:val="24"/>
        </w:rPr>
        <w:tab/>
        <w:t>Information to be returned as part of tender</w:t>
      </w:r>
    </w:p>
    <w:p w14:paraId="32BC47F7" w14:textId="77777777" w:rsidR="008E0F4E" w:rsidRDefault="008E0F4E" w:rsidP="008E0F4E">
      <w:pPr>
        <w:pStyle w:val="contract2"/>
        <w:tabs>
          <w:tab w:val="left" w:pos="567"/>
          <w:tab w:val="left" w:pos="1134"/>
        </w:tabs>
        <w:jc w:val="both"/>
        <w:rPr>
          <w:b w:val="0"/>
          <w:sz w:val="24"/>
          <w:szCs w:val="24"/>
        </w:rPr>
      </w:pPr>
    </w:p>
    <w:p w14:paraId="7C2195AF" w14:textId="4ED5E6B7" w:rsidR="008E0F4E" w:rsidRDefault="008E0F4E" w:rsidP="008E0F4E">
      <w:pPr>
        <w:pStyle w:val="contract2"/>
        <w:tabs>
          <w:tab w:val="left" w:pos="567"/>
          <w:tab w:val="left" w:pos="1134"/>
        </w:tabs>
        <w:jc w:val="both"/>
        <w:rPr>
          <w:sz w:val="24"/>
          <w:szCs w:val="24"/>
        </w:rPr>
      </w:pPr>
      <w:r>
        <w:rPr>
          <w:sz w:val="24"/>
          <w:szCs w:val="24"/>
        </w:rPr>
        <w:t>6</w:t>
      </w:r>
      <w:r>
        <w:rPr>
          <w:sz w:val="24"/>
          <w:szCs w:val="24"/>
        </w:rPr>
        <w:tab/>
        <w:t xml:space="preserve">Tender </w:t>
      </w:r>
      <w:r w:rsidR="0060451D">
        <w:rPr>
          <w:sz w:val="24"/>
          <w:szCs w:val="24"/>
        </w:rPr>
        <w:t>P</w:t>
      </w:r>
      <w:r>
        <w:rPr>
          <w:sz w:val="24"/>
          <w:szCs w:val="24"/>
        </w:rPr>
        <w:t>rocess</w:t>
      </w:r>
    </w:p>
    <w:p w14:paraId="2F785B4D" w14:textId="77777777" w:rsidR="008E0F4E" w:rsidRDefault="008E0F4E" w:rsidP="008E0F4E">
      <w:pPr>
        <w:pStyle w:val="contract2"/>
        <w:tabs>
          <w:tab w:val="left" w:pos="567"/>
          <w:tab w:val="left" w:pos="1134"/>
        </w:tabs>
        <w:jc w:val="both"/>
        <w:rPr>
          <w:sz w:val="24"/>
          <w:szCs w:val="24"/>
        </w:rPr>
      </w:pPr>
    </w:p>
    <w:p w14:paraId="37537536" w14:textId="77777777" w:rsidR="008E0F4E" w:rsidRDefault="008E0F4E" w:rsidP="008E0F4E">
      <w:pPr>
        <w:pStyle w:val="contract2"/>
        <w:tabs>
          <w:tab w:val="left" w:pos="567"/>
          <w:tab w:val="left" w:pos="1134"/>
        </w:tabs>
        <w:jc w:val="both"/>
        <w:rPr>
          <w:sz w:val="24"/>
          <w:szCs w:val="24"/>
        </w:rPr>
      </w:pPr>
      <w:r>
        <w:rPr>
          <w:sz w:val="24"/>
          <w:szCs w:val="24"/>
        </w:rPr>
        <w:t>7</w:t>
      </w:r>
      <w:r>
        <w:rPr>
          <w:sz w:val="24"/>
          <w:szCs w:val="24"/>
        </w:rPr>
        <w:tab/>
        <w:t>Tender Evaluation Strategy</w:t>
      </w:r>
    </w:p>
    <w:p w14:paraId="17C46319" w14:textId="77777777" w:rsidR="008E0F4E" w:rsidRDefault="008E0F4E" w:rsidP="008E0F4E">
      <w:pPr>
        <w:pStyle w:val="contract2"/>
        <w:tabs>
          <w:tab w:val="left" w:pos="567"/>
          <w:tab w:val="left" w:pos="1134"/>
        </w:tabs>
        <w:jc w:val="both"/>
        <w:rPr>
          <w:sz w:val="24"/>
          <w:szCs w:val="24"/>
        </w:rPr>
      </w:pPr>
    </w:p>
    <w:p w14:paraId="641A7EB0" w14:textId="4035C093" w:rsidR="008E0F4E" w:rsidRDefault="008E0F4E" w:rsidP="008E0F4E">
      <w:pPr>
        <w:pStyle w:val="contract2"/>
        <w:tabs>
          <w:tab w:val="left" w:pos="567"/>
          <w:tab w:val="left" w:pos="1134"/>
        </w:tabs>
        <w:jc w:val="both"/>
        <w:rPr>
          <w:sz w:val="24"/>
          <w:szCs w:val="24"/>
        </w:rPr>
      </w:pPr>
      <w:r>
        <w:rPr>
          <w:sz w:val="24"/>
          <w:szCs w:val="24"/>
        </w:rPr>
        <w:t>8</w:t>
      </w:r>
      <w:r>
        <w:rPr>
          <w:sz w:val="24"/>
          <w:szCs w:val="24"/>
        </w:rPr>
        <w:tab/>
        <w:t xml:space="preserve">General Instructions, </w:t>
      </w:r>
      <w:r w:rsidR="0060451D">
        <w:rPr>
          <w:sz w:val="24"/>
          <w:szCs w:val="24"/>
        </w:rPr>
        <w:t>C</w:t>
      </w:r>
      <w:r>
        <w:rPr>
          <w:sz w:val="24"/>
          <w:szCs w:val="24"/>
        </w:rPr>
        <w:t xml:space="preserve">onditions and </w:t>
      </w:r>
      <w:r w:rsidR="0060451D">
        <w:rPr>
          <w:sz w:val="24"/>
          <w:szCs w:val="24"/>
        </w:rPr>
        <w:t>D</w:t>
      </w:r>
      <w:r>
        <w:rPr>
          <w:sz w:val="24"/>
          <w:szCs w:val="24"/>
        </w:rPr>
        <w:t>isclaimers</w:t>
      </w:r>
    </w:p>
    <w:p w14:paraId="677B0026" w14:textId="77777777" w:rsidR="00962591" w:rsidRDefault="00962591" w:rsidP="00962591"/>
    <w:p w14:paraId="74C1A651" w14:textId="77777777" w:rsidR="00F47776" w:rsidRDefault="00F47776" w:rsidP="00B839EB">
      <w:pPr>
        <w:spacing w:line="360" w:lineRule="auto"/>
        <w:ind w:left="1560" w:hanging="1560"/>
        <w:rPr>
          <w:rFonts w:cs="Times New Roman"/>
          <w:b/>
          <w:szCs w:val="20"/>
          <w:lang w:eastAsia="en-US"/>
        </w:rPr>
      </w:pPr>
    </w:p>
    <w:p w14:paraId="44165C93" w14:textId="77777777" w:rsidR="008219FE" w:rsidRDefault="008219FE" w:rsidP="00B839EB">
      <w:pPr>
        <w:spacing w:line="360" w:lineRule="auto"/>
        <w:ind w:left="1560" w:hanging="1560"/>
        <w:rPr>
          <w:rFonts w:cs="Times New Roman"/>
          <w:b/>
          <w:szCs w:val="20"/>
          <w:lang w:eastAsia="en-US"/>
        </w:rPr>
      </w:pPr>
    </w:p>
    <w:p w14:paraId="28EA43A7" w14:textId="77777777" w:rsidR="008219FE" w:rsidRDefault="008219FE" w:rsidP="00B839EB">
      <w:pPr>
        <w:spacing w:line="360" w:lineRule="auto"/>
        <w:ind w:left="1560" w:hanging="1560"/>
        <w:rPr>
          <w:rFonts w:cs="Times New Roman"/>
          <w:b/>
          <w:szCs w:val="20"/>
          <w:lang w:eastAsia="en-US"/>
        </w:rPr>
      </w:pPr>
    </w:p>
    <w:p w14:paraId="3E3225C0" w14:textId="77777777" w:rsidR="008219FE" w:rsidRDefault="008219FE" w:rsidP="00B839EB">
      <w:pPr>
        <w:spacing w:line="360" w:lineRule="auto"/>
        <w:ind w:left="1560" w:hanging="1560"/>
        <w:rPr>
          <w:rFonts w:cs="Times New Roman"/>
          <w:b/>
          <w:szCs w:val="20"/>
          <w:lang w:eastAsia="en-US"/>
        </w:rPr>
      </w:pPr>
    </w:p>
    <w:p w14:paraId="24DF068D" w14:textId="77777777" w:rsidR="008219FE" w:rsidRDefault="008219FE" w:rsidP="00B839EB">
      <w:pPr>
        <w:spacing w:line="360" w:lineRule="auto"/>
        <w:ind w:left="1560" w:hanging="1560"/>
        <w:rPr>
          <w:rFonts w:cs="Times New Roman"/>
          <w:b/>
          <w:szCs w:val="20"/>
          <w:lang w:eastAsia="en-US"/>
        </w:rPr>
      </w:pPr>
    </w:p>
    <w:p w14:paraId="1B0B13DC" w14:textId="77777777" w:rsidR="008219FE" w:rsidRDefault="008219FE" w:rsidP="00B839EB">
      <w:pPr>
        <w:spacing w:line="360" w:lineRule="auto"/>
        <w:ind w:left="1560" w:hanging="1560"/>
        <w:rPr>
          <w:rFonts w:cs="Times New Roman"/>
          <w:b/>
          <w:szCs w:val="20"/>
          <w:lang w:eastAsia="en-US"/>
        </w:rPr>
      </w:pPr>
    </w:p>
    <w:p w14:paraId="1305A116" w14:textId="77777777" w:rsidR="008219FE" w:rsidRDefault="008219FE" w:rsidP="00B839EB">
      <w:pPr>
        <w:spacing w:line="360" w:lineRule="auto"/>
        <w:ind w:left="1560" w:hanging="1560"/>
        <w:rPr>
          <w:rFonts w:cs="Times New Roman"/>
          <w:b/>
          <w:szCs w:val="20"/>
          <w:lang w:eastAsia="en-US"/>
        </w:rPr>
      </w:pPr>
    </w:p>
    <w:p w14:paraId="5A018B61" w14:textId="77777777" w:rsidR="008219FE" w:rsidRDefault="008219FE" w:rsidP="00B839EB">
      <w:pPr>
        <w:spacing w:line="360" w:lineRule="auto"/>
        <w:ind w:left="1560" w:hanging="1560"/>
        <w:rPr>
          <w:rFonts w:cs="Times New Roman"/>
          <w:b/>
          <w:szCs w:val="20"/>
          <w:lang w:eastAsia="en-US"/>
        </w:rPr>
      </w:pPr>
    </w:p>
    <w:p w14:paraId="084CDF89" w14:textId="77777777" w:rsidR="008219FE" w:rsidRDefault="008219FE" w:rsidP="00B839EB">
      <w:pPr>
        <w:spacing w:line="360" w:lineRule="auto"/>
        <w:ind w:left="1560" w:hanging="1560"/>
        <w:rPr>
          <w:rFonts w:cs="Times New Roman"/>
          <w:b/>
          <w:szCs w:val="20"/>
          <w:lang w:eastAsia="en-US"/>
        </w:rPr>
      </w:pPr>
    </w:p>
    <w:p w14:paraId="08282F57" w14:textId="77777777" w:rsidR="008219FE" w:rsidRDefault="008219FE" w:rsidP="00B839EB">
      <w:pPr>
        <w:spacing w:line="360" w:lineRule="auto"/>
        <w:ind w:left="1560" w:hanging="1560"/>
        <w:rPr>
          <w:rFonts w:cs="Times New Roman"/>
          <w:b/>
          <w:szCs w:val="20"/>
          <w:lang w:eastAsia="en-US"/>
        </w:rPr>
      </w:pPr>
    </w:p>
    <w:p w14:paraId="08ACC24C" w14:textId="77777777" w:rsidR="00A51C53" w:rsidRDefault="00A51C53" w:rsidP="00B839EB">
      <w:pPr>
        <w:spacing w:line="360" w:lineRule="auto"/>
        <w:ind w:left="1560" w:hanging="1560"/>
        <w:rPr>
          <w:rFonts w:cs="Times New Roman"/>
          <w:b/>
          <w:szCs w:val="20"/>
          <w:lang w:eastAsia="en-US"/>
        </w:rPr>
      </w:pPr>
    </w:p>
    <w:p w14:paraId="66A69F18" w14:textId="77777777" w:rsidR="00A51C53" w:rsidRDefault="00A51C53" w:rsidP="00B839EB">
      <w:pPr>
        <w:spacing w:line="360" w:lineRule="auto"/>
        <w:ind w:left="1560" w:hanging="1560"/>
        <w:rPr>
          <w:rFonts w:cs="Times New Roman"/>
          <w:b/>
          <w:szCs w:val="20"/>
          <w:lang w:eastAsia="en-US"/>
        </w:rPr>
      </w:pPr>
    </w:p>
    <w:p w14:paraId="2132527B" w14:textId="77777777" w:rsidR="00A51C53" w:rsidRDefault="00A51C53" w:rsidP="00B839EB">
      <w:pPr>
        <w:spacing w:line="360" w:lineRule="auto"/>
        <w:ind w:left="1560" w:hanging="1560"/>
        <w:rPr>
          <w:rFonts w:cs="Times New Roman"/>
          <w:b/>
          <w:szCs w:val="20"/>
          <w:lang w:eastAsia="en-US"/>
        </w:rPr>
      </w:pPr>
    </w:p>
    <w:p w14:paraId="22930EB4" w14:textId="77777777" w:rsidR="00A51C53" w:rsidRDefault="00A51C53" w:rsidP="00B839EB">
      <w:pPr>
        <w:spacing w:line="360" w:lineRule="auto"/>
        <w:ind w:left="1560" w:hanging="1560"/>
        <w:rPr>
          <w:rFonts w:cs="Times New Roman"/>
          <w:b/>
          <w:szCs w:val="20"/>
          <w:lang w:eastAsia="en-US"/>
        </w:rPr>
      </w:pPr>
    </w:p>
    <w:p w14:paraId="7EA7D6F2" w14:textId="77777777" w:rsidR="00A51C53" w:rsidRDefault="00A51C53" w:rsidP="00B839EB">
      <w:pPr>
        <w:spacing w:line="360" w:lineRule="auto"/>
        <w:ind w:left="1560" w:hanging="1560"/>
        <w:rPr>
          <w:rFonts w:cs="Times New Roman"/>
          <w:b/>
          <w:szCs w:val="20"/>
          <w:lang w:eastAsia="en-US"/>
        </w:rPr>
      </w:pPr>
    </w:p>
    <w:p w14:paraId="07EDEDAA" w14:textId="77777777" w:rsidR="00A51C53" w:rsidRDefault="00A51C53" w:rsidP="00B839EB">
      <w:pPr>
        <w:spacing w:line="360" w:lineRule="auto"/>
        <w:ind w:left="1560" w:hanging="1560"/>
        <w:rPr>
          <w:rFonts w:cs="Times New Roman"/>
          <w:b/>
          <w:szCs w:val="20"/>
          <w:lang w:eastAsia="en-US"/>
        </w:rPr>
      </w:pPr>
    </w:p>
    <w:p w14:paraId="4DC34E07" w14:textId="77777777" w:rsidR="008219FE" w:rsidRDefault="008219FE" w:rsidP="00B839EB">
      <w:pPr>
        <w:spacing w:line="360" w:lineRule="auto"/>
        <w:ind w:left="1560" w:hanging="1560"/>
        <w:rPr>
          <w:rFonts w:cs="Times New Roman"/>
          <w:b/>
          <w:szCs w:val="20"/>
          <w:lang w:eastAsia="en-US"/>
        </w:rPr>
      </w:pPr>
    </w:p>
    <w:p w14:paraId="58953005" w14:textId="77777777" w:rsidR="008219FE" w:rsidRDefault="008219FE" w:rsidP="00B839EB">
      <w:pPr>
        <w:spacing w:line="360" w:lineRule="auto"/>
        <w:ind w:left="1560" w:hanging="1560"/>
        <w:rPr>
          <w:rFonts w:cs="Times New Roman"/>
          <w:b/>
          <w:szCs w:val="20"/>
          <w:lang w:eastAsia="en-US"/>
        </w:rPr>
      </w:pPr>
    </w:p>
    <w:p w14:paraId="6E60029C" w14:textId="77777777" w:rsidR="00074BCE" w:rsidRPr="00B839EB" w:rsidRDefault="00074BCE" w:rsidP="00B839EB">
      <w:pPr>
        <w:spacing w:line="360" w:lineRule="auto"/>
        <w:ind w:left="1560" w:hanging="1560"/>
        <w:rPr>
          <w:rFonts w:cs="Times New Roman"/>
          <w:b/>
          <w:szCs w:val="20"/>
          <w:lang w:eastAsia="en-US"/>
        </w:rPr>
      </w:pPr>
      <w:r w:rsidRPr="00B839EB">
        <w:rPr>
          <w:rFonts w:cs="Times New Roman"/>
          <w:b/>
          <w:szCs w:val="20"/>
          <w:lang w:eastAsia="en-US"/>
        </w:rPr>
        <w:lastRenderedPageBreak/>
        <w:t>INVITATION TO TENDER</w:t>
      </w:r>
    </w:p>
    <w:p w14:paraId="74510FDB" w14:textId="77777777" w:rsidR="006C7DD8" w:rsidRDefault="006C7DD8" w:rsidP="00F47776">
      <w:pPr>
        <w:spacing w:line="360" w:lineRule="auto"/>
        <w:ind w:left="1560" w:hanging="1560"/>
        <w:rPr>
          <w:b/>
        </w:rPr>
      </w:pPr>
      <w:r w:rsidRPr="004A792E">
        <w:rPr>
          <w:b/>
        </w:rPr>
        <w:t>SPECIFICATION</w:t>
      </w:r>
    </w:p>
    <w:p w14:paraId="64DA480E" w14:textId="77777777" w:rsidR="006C7DD8" w:rsidRDefault="006C7DD8" w:rsidP="006C7DD8">
      <w:pPr>
        <w:pStyle w:val="contract2"/>
        <w:tabs>
          <w:tab w:val="left" w:pos="567"/>
          <w:tab w:val="left" w:pos="1134"/>
        </w:tabs>
        <w:jc w:val="both"/>
        <w:rPr>
          <w:b w:val="0"/>
          <w:color w:val="FF0000"/>
          <w:sz w:val="24"/>
          <w:szCs w:val="24"/>
        </w:rPr>
      </w:pPr>
    </w:p>
    <w:p w14:paraId="250B38E6" w14:textId="77777777" w:rsidR="006C7DD8" w:rsidRDefault="006C7DD8" w:rsidP="006C7DD8">
      <w:pPr>
        <w:pStyle w:val="contract2"/>
        <w:tabs>
          <w:tab w:val="left" w:pos="567"/>
          <w:tab w:val="left" w:pos="1134"/>
        </w:tabs>
        <w:jc w:val="both"/>
        <w:rPr>
          <w:sz w:val="24"/>
          <w:szCs w:val="24"/>
        </w:rPr>
      </w:pPr>
      <w:r>
        <w:rPr>
          <w:sz w:val="24"/>
          <w:szCs w:val="24"/>
        </w:rPr>
        <w:t>1</w:t>
      </w:r>
      <w:r>
        <w:rPr>
          <w:sz w:val="24"/>
          <w:szCs w:val="24"/>
        </w:rPr>
        <w:tab/>
      </w:r>
      <w:r w:rsidR="00295972">
        <w:rPr>
          <w:sz w:val="24"/>
          <w:szCs w:val="24"/>
        </w:rPr>
        <w:t>Introduction and aims</w:t>
      </w:r>
    </w:p>
    <w:p w14:paraId="3A92940A" w14:textId="77777777" w:rsidR="00295972" w:rsidRPr="0059094C" w:rsidRDefault="00295972" w:rsidP="0059094C">
      <w:pPr>
        <w:pStyle w:val="contract2"/>
        <w:tabs>
          <w:tab w:val="left" w:pos="567"/>
          <w:tab w:val="left" w:pos="1134"/>
        </w:tabs>
        <w:jc w:val="both"/>
        <w:rPr>
          <w:b w:val="0"/>
          <w:sz w:val="24"/>
          <w:szCs w:val="24"/>
        </w:rPr>
      </w:pPr>
    </w:p>
    <w:p w14:paraId="24461E39" w14:textId="3392B93A" w:rsidR="00507E89" w:rsidRPr="0059094C" w:rsidRDefault="0059094C" w:rsidP="0059094C">
      <w:pPr>
        <w:pStyle w:val="contract2"/>
        <w:tabs>
          <w:tab w:val="left" w:pos="567"/>
          <w:tab w:val="left" w:pos="1134"/>
        </w:tabs>
        <w:ind w:left="720" w:hanging="720"/>
        <w:jc w:val="both"/>
        <w:rPr>
          <w:b w:val="0"/>
          <w:sz w:val="24"/>
          <w:szCs w:val="24"/>
        </w:rPr>
      </w:pPr>
      <w:r w:rsidRPr="0059094C">
        <w:rPr>
          <w:b w:val="0"/>
          <w:sz w:val="24"/>
          <w:szCs w:val="24"/>
        </w:rPr>
        <w:t>1.1</w:t>
      </w:r>
      <w:r w:rsidRPr="0059094C">
        <w:rPr>
          <w:b w:val="0"/>
          <w:sz w:val="24"/>
          <w:szCs w:val="24"/>
        </w:rPr>
        <w:tab/>
      </w:r>
      <w:r>
        <w:rPr>
          <w:b w:val="0"/>
          <w:sz w:val="24"/>
          <w:szCs w:val="24"/>
        </w:rPr>
        <w:tab/>
      </w:r>
      <w:r w:rsidR="00685CA9">
        <w:rPr>
          <w:b w:val="0"/>
          <w:sz w:val="24"/>
          <w:szCs w:val="24"/>
        </w:rPr>
        <w:t>Halesworth</w:t>
      </w:r>
      <w:r w:rsidR="00722CD5">
        <w:rPr>
          <w:b w:val="0"/>
          <w:sz w:val="24"/>
          <w:szCs w:val="24"/>
        </w:rPr>
        <w:t xml:space="preserve"> Town Council</w:t>
      </w:r>
      <w:r w:rsidR="001A5ED3">
        <w:rPr>
          <w:b w:val="0"/>
          <w:sz w:val="24"/>
          <w:szCs w:val="24"/>
        </w:rPr>
        <w:t xml:space="preserve"> </w:t>
      </w:r>
      <w:r w:rsidR="00507E89" w:rsidRPr="0059094C">
        <w:rPr>
          <w:b w:val="0"/>
          <w:sz w:val="24"/>
          <w:szCs w:val="24"/>
        </w:rPr>
        <w:t>Wayfinding</w:t>
      </w:r>
      <w:r w:rsidR="001A5ED3">
        <w:rPr>
          <w:b w:val="0"/>
          <w:sz w:val="24"/>
          <w:szCs w:val="24"/>
        </w:rPr>
        <w:t xml:space="preserve"> System</w:t>
      </w:r>
      <w:r w:rsidR="00507E89" w:rsidRPr="0059094C">
        <w:rPr>
          <w:b w:val="0"/>
          <w:sz w:val="24"/>
          <w:szCs w:val="24"/>
        </w:rPr>
        <w:t xml:space="preserve"> is a project to deliver new wayfinding signage and infrastructure for the Town Centre. </w:t>
      </w:r>
    </w:p>
    <w:p w14:paraId="31023B56" w14:textId="77777777" w:rsidR="00295972" w:rsidRPr="0059094C" w:rsidRDefault="00295972" w:rsidP="0059094C">
      <w:pPr>
        <w:pStyle w:val="contract2"/>
        <w:tabs>
          <w:tab w:val="left" w:pos="567"/>
          <w:tab w:val="left" w:pos="1134"/>
        </w:tabs>
        <w:jc w:val="both"/>
        <w:rPr>
          <w:b w:val="0"/>
          <w:sz w:val="24"/>
          <w:szCs w:val="24"/>
        </w:rPr>
      </w:pPr>
    </w:p>
    <w:p w14:paraId="3DAB28C9" w14:textId="786D2BAC" w:rsidR="00295972" w:rsidRPr="0059094C" w:rsidRDefault="0059094C" w:rsidP="0059094C">
      <w:pPr>
        <w:pStyle w:val="contract2"/>
        <w:tabs>
          <w:tab w:val="left" w:pos="567"/>
          <w:tab w:val="left" w:pos="1134"/>
        </w:tabs>
        <w:ind w:left="720" w:hanging="720"/>
        <w:jc w:val="both"/>
        <w:rPr>
          <w:b w:val="0"/>
          <w:sz w:val="24"/>
          <w:szCs w:val="24"/>
        </w:rPr>
      </w:pPr>
      <w:r w:rsidRPr="0059094C">
        <w:rPr>
          <w:b w:val="0"/>
          <w:sz w:val="24"/>
          <w:szCs w:val="24"/>
        </w:rPr>
        <w:t>1.2</w:t>
      </w:r>
      <w:r w:rsidRPr="0059094C">
        <w:rPr>
          <w:b w:val="0"/>
          <w:sz w:val="24"/>
          <w:szCs w:val="24"/>
        </w:rPr>
        <w:tab/>
      </w:r>
      <w:r>
        <w:rPr>
          <w:b w:val="0"/>
          <w:sz w:val="24"/>
          <w:szCs w:val="24"/>
        </w:rPr>
        <w:tab/>
      </w:r>
      <w:r w:rsidR="00295972" w:rsidRPr="0059094C">
        <w:rPr>
          <w:b w:val="0"/>
          <w:sz w:val="24"/>
          <w:szCs w:val="24"/>
        </w:rPr>
        <w:t>As part of the Town Centr</w:t>
      </w:r>
      <w:r w:rsidR="00722CD5">
        <w:rPr>
          <w:b w:val="0"/>
          <w:sz w:val="24"/>
          <w:szCs w:val="24"/>
        </w:rPr>
        <w:t>e’s ongoing development</w:t>
      </w:r>
      <w:r w:rsidR="00295972" w:rsidRPr="0059094C">
        <w:rPr>
          <w:b w:val="0"/>
          <w:sz w:val="24"/>
          <w:szCs w:val="24"/>
        </w:rPr>
        <w:t xml:space="preserve">, wayfinding is crucial to welcoming and showcasing all that </w:t>
      </w:r>
      <w:r w:rsidR="00685CA9">
        <w:rPr>
          <w:b w:val="0"/>
          <w:sz w:val="24"/>
          <w:szCs w:val="24"/>
        </w:rPr>
        <w:t>Halesworth</w:t>
      </w:r>
      <w:r w:rsidR="00295972" w:rsidRPr="0059094C">
        <w:rPr>
          <w:b w:val="0"/>
          <w:sz w:val="24"/>
          <w:szCs w:val="24"/>
        </w:rPr>
        <w:t xml:space="preserve"> has to offer</w:t>
      </w:r>
      <w:r w:rsidR="00155594">
        <w:rPr>
          <w:b w:val="0"/>
          <w:sz w:val="24"/>
          <w:szCs w:val="24"/>
        </w:rPr>
        <w:t xml:space="preserve"> </w:t>
      </w:r>
      <w:r w:rsidR="001A5ED3">
        <w:rPr>
          <w:b w:val="0"/>
          <w:sz w:val="24"/>
          <w:szCs w:val="24"/>
        </w:rPr>
        <w:t xml:space="preserve">as </w:t>
      </w:r>
      <w:r w:rsidR="00155594">
        <w:rPr>
          <w:b w:val="0"/>
          <w:sz w:val="24"/>
          <w:szCs w:val="24"/>
        </w:rPr>
        <w:t>a historic market town.</w:t>
      </w:r>
    </w:p>
    <w:p w14:paraId="6A4878FD" w14:textId="77777777" w:rsidR="00295972" w:rsidRPr="0059094C" w:rsidRDefault="00295972" w:rsidP="0059094C">
      <w:pPr>
        <w:pStyle w:val="contract2"/>
        <w:tabs>
          <w:tab w:val="left" w:pos="567"/>
          <w:tab w:val="left" w:pos="1134"/>
        </w:tabs>
        <w:jc w:val="both"/>
        <w:rPr>
          <w:b w:val="0"/>
          <w:sz w:val="24"/>
          <w:szCs w:val="24"/>
        </w:rPr>
      </w:pPr>
    </w:p>
    <w:p w14:paraId="7956772B" w14:textId="5B4FDA4F" w:rsidR="00295972" w:rsidRPr="0059094C" w:rsidRDefault="0059094C" w:rsidP="0059094C">
      <w:pPr>
        <w:pStyle w:val="contract2"/>
        <w:tabs>
          <w:tab w:val="left" w:pos="567"/>
          <w:tab w:val="left" w:pos="1134"/>
        </w:tabs>
        <w:ind w:left="720" w:hanging="720"/>
        <w:jc w:val="both"/>
        <w:rPr>
          <w:b w:val="0"/>
          <w:sz w:val="24"/>
          <w:szCs w:val="24"/>
        </w:rPr>
      </w:pPr>
      <w:r w:rsidRPr="0059094C">
        <w:rPr>
          <w:b w:val="0"/>
          <w:sz w:val="24"/>
          <w:szCs w:val="24"/>
        </w:rPr>
        <w:t>1.3</w:t>
      </w:r>
      <w:r w:rsidRPr="0059094C">
        <w:rPr>
          <w:b w:val="0"/>
          <w:sz w:val="24"/>
          <w:szCs w:val="24"/>
        </w:rPr>
        <w:tab/>
      </w:r>
      <w:r>
        <w:rPr>
          <w:b w:val="0"/>
          <w:sz w:val="24"/>
          <w:szCs w:val="24"/>
        </w:rPr>
        <w:tab/>
      </w:r>
      <w:r w:rsidR="00155594">
        <w:rPr>
          <w:b w:val="0"/>
          <w:sz w:val="24"/>
          <w:szCs w:val="24"/>
        </w:rPr>
        <w:t>The Town Council along with other stakeholder groups have identified that the current system is not adequate and, following a tender process, appointed Peter McGrail of Streetwise to undertake a review of the existing needs of the town and to develop a set of recommendations on what a new system should consist of</w:t>
      </w:r>
      <w:r w:rsidR="00572D13" w:rsidRPr="0059094C">
        <w:rPr>
          <w:b w:val="0"/>
          <w:sz w:val="24"/>
          <w:szCs w:val="24"/>
        </w:rPr>
        <w:t>.</w:t>
      </w:r>
    </w:p>
    <w:p w14:paraId="0526B718" w14:textId="77777777" w:rsidR="008219FE" w:rsidRPr="0059094C" w:rsidRDefault="008219FE" w:rsidP="0059094C">
      <w:pPr>
        <w:pStyle w:val="contract2"/>
        <w:tabs>
          <w:tab w:val="left" w:pos="567"/>
          <w:tab w:val="left" w:pos="1134"/>
        </w:tabs>
        <w:jc w:val="both"/>
        <w:rPr>
          <w:b w:val="0"/>
          <w:sz w:val="24"/>
          <w:szCs w:val="24"/>
        </w:rPr>
      </w:pPr>
    </w:p>
    <w:p w14:paraId="394ABA9B" w14:textId="77777777" w:rsidR="008219FE" w:rsidRPr="0059094C" w:rsidRDefault="0059094C" w:rsidP="0059094C">
      <w:pPr>
        <w:pStyle w:val="contract2"/>
        <w:tabs>
          <w:tab w:val="left" w:pos="567"/>
          <w:tab w:val="left" w:pos="1134"/>
        </w:tabs>
        <w:ind w:left="720" w:hanging="720"/>
        <w:jc w:val="both"/>
        <w:rPr>
          <w:b w:val="0"/>
          <w:sz w:val="24"/>
          <w:szCs w:val="24"/>
        </w:rPr>
      </w:pPr>
      <w:r w:rsidRPr="0059094C">
        <w:rPr>
          <w:b w:val="0"/>
          <w:sz w:val="24"/>
          <w:szCs w:val="24"/>
        </w:rPr>
        <w:t>1.4</w:t>
      </w:r>
      <w:r w:rsidRPr="0059094C">
        <w:rPr>
          <w:b w:val="0"/>
          <w:sz w:val="24"/>
          <w:szCs w:val="24"/>
        </w:rPr>
        <w:tab/>
      </w:r>
      <w:r>
        <w:rPr>
          <w:b w:val="0"/>
          <w:sz w:val="24"/>
          <w:szCs w:val="24"/>
        </w:rPr>
        <w:tab/>
      </w:r>
      <w:r w:rsidR="008219FE" w:rsidRPr="0059094C">
        <w:rPr>
          <w:b w:val="0"/>
          <w:sz w:val="24"/>
          <w:szCs w:val="24"/>
        </w:rPr>
        <w:t>The Invitation to Tender does not constitute an offer and the Council does not have to accept any quotation received.</w:t>
      </w:r>
    </w:p>
    <w:p w14:paraId="02E5B091" w14:textId="77777777" w:rsidR="008219FE" w:rsidRDefault="008219FE" w:rsidP="00295972">
      <w:pPr>
        <w:tabs>
          <w:tab w:val="left" w:pos="720"/>
          <w:tab w:val="left" w:pos="1440"/>
        </w:tabs>
        <w:overflowPunct w:val="0"/>
        <w:autoSpaceDE w:val="0"/>
        <w:autoSpaceDN w:val="0"/>
        <w:adjustRightInd w:val="0"/>
        <w:spacing w:line="276" w:lineRule="auto"/>
        <w:contextualSpacing/>
        <w:textAlignment w:val="baseline"/>
      </w:pPr>
    </w:p>
    <w:p w14:paraId="40B35F80" w14:textId="77777777" w:rsidR="008219FE" w:rsidRDefault="008219FE" w:rsidP="0059094C">
      <w:pPr>
        <w:pStyle w:val="contract2"/>
        <w:tabs>
          <w:tab w:val="left" w:pos="567"/>
          <w:tab w:val="left" w:pos="1134"/>
        </w:tabs>
        <w:jc w:val="both"/>
        <w:rPr>
          <w:b w:val="0"/>
          <w:bCs w:val="0"/>
          <w:sz w:val="24"/>
          <w:szCs w:val="24"/>
          <w:lang w:eastAsia="en-GB"/>
        </w:rPr>
      </w:pPr>
    </w:p>
    <w:p w14:paraId="3C638D84" w14:textId="77777777" w:rsidR="0059094C" w:rsidRDefault="0059094C" w:rsidP="0059094C">
      <w:pPr>
        <w:pStyle w:val="contract2"/>
        <w:tabs>
          <w:tab w:val="left" w:pos="567"/>
          <w:tab w:val="left" w:pos="1134"/>
        </w:tabs>
        <w:jc w:val="both"/>
      </w:pPr>
    </w:p>
    <w:p w14:paraId="5238CD87" w14:textId="77777777" w:rsidR="008219FE" w:rsidRPr="008219FE" w:rsidRDefault="0059094C" w:rsidP="00295972">
      <w:pPr>
        <w:tabs>
          <w:tab w:val="left" w:pos="720"/>
          <w:tab w:val="left" w:pos="1440"/>
        </w:tabs>
        <w:overflowPunct w:val="0"/>
        <w:autoSpaceDE w:val="0"/>
        <w:autoSpaceDN w:val="0"/>
        <w:adjustRightInd w:val="0"/>
        <w:spacing w:line="276" w:lineRule="auto"/>
        <w:contextualSpacing/>
        <w:textAlignment w:val="baseline"/>
        <w:rPr>
          <w:b/>
        </w:rPr>
      </w:pPr>
      <w:r>
        <w:rPr>
          <w:b/>
        </w:rPr>
        <w:t>2</w:t>
      </w:r>
      <w:r>
        <w:rPr>
          <w:b/>
        </w:rPr>
        <w:tab/>
      </w:r>
      <w:r w:rsidR="008219FE" w:rsidRPr="008219FE">
        <w:rPr>
          <w:b/>
        </w:rPr>
        <w:t>Supporting Tender Documentation</w:t>
      </w:r>
    </w:p>
    <w:p w14:paraId="6831A64E" w14:textId="77777777" w:rsidR="00B27181" w:rsidRDefault="00B27181" w:rsidP="00B27181">
      <w:pPr>
        <w:pStyle w:val="contract2"/>
        <w:rPr>
          <w:b w:val="0"/>
          <w:sz w:val="24"/>
          <w:szCs w:val="24"/>
        </w:rPr>
      </w:pPr>
    </w:p>
    <w:p w14:paraId="53C5FE9D" w14:textId="77777777" w:rsidR="00B27181" w:rsidRDefault="0059094C" w:rsidP="0059094C">
      <w:pPr>
        <w:pStyle w:val="contract2"/>
        <w:tabs>
          <w:tab w:val="left" w:pos="567"/>
          <w:tab w:val="left" w:pos="1134"/>
        </w:tabs>
        <w:ind w:left="720" w:hanging="720"/>
        <w:jc w:val="both"/>
        <w:rPr>
          <w:b w:val="0"/>
          <w:sz w:val="24"/>
          <w:szCs w:val="24"/>
        </w:rPr>
      </w:pPr>
      <w:r>
        <w:rPr>
          <w:b w:val="0"/>
          <w:sz w:val="24"/>
          <w:szCs w:val="24"/>
        </w:rPr>
        <w:t>2.1</w:t>
      </w:r>
      <w:r>
        <w:rPr>
          <w:b w:val="0"/>
          <w:sz w:val="24"/>
          <w:szCs w:val="24"/>
        </w:rPr>
        <w:tab/>
      </w:r>
      <w:r>
        <w:rPr>
          <w:b w:val="0"/>
          <w:sz w:val="24"/>
          <w:szCs w:val="24"/>
        </w:rPr>
        <w:tab/>
      </w:r>
      <w:r w:rsidR="008219FE">
        <w:rPr>
          <w:b w:val="0"/>
          <w:sz w:val="24"/>
          <w:szCs w:val="24"/>
        </w:rPr>
        <w:t>Alongside this specification, tenderers are asked to familiarise themselves with the supporting documents that accompany this tender and provide further detail of the proposed services and infrastructure required. These include:</w:t>
      </w:r>
    </w:p>
    <w:p w14:paraId="6DC5A5AC" w14:textId="77777777" w:rsidR="008219FE" w:rsidRDefault="008219FE" w:rsidP="0059094C">
      <w:pPr>
        <w:pStyle w:val="contract2"/>
        <w:tabs>
          <w:tab w:val="left" w:pos="567"/>
          <w:tab w:val="left" w:pos="1134"/>
        </w:tabs>
        <w:jc w:val="both"/>
        <w:rPr>
          <w:b w:val="0"/>
          <w:sz w:val="24"/>
          <w:szCs w:val="24"/>
        </w:rPr>
      </w:pPr>
    </w:p>
    <w:p w14:paraId="5271B31E" w14:textId="169E2408" w:rsidR="008219FE" w:rsidRPr="001016CD" w:rsidRDefault="00155594" w:rsidP="0059094C">
      <w:pPr>
        <w:pStyle w:val="contract2"/>
        <w:numPr>
          <w:ilvl w:val="0"/>
          <w:numId w:val="38"/>
        </w:numPr>
        <w:tabs>
          <w:tab w:val="left" w:pos="567"/>
          <w:tab w:val="left" w:pos="1134"/>
        </w:tabs>
        <w:jc w:val="both"/>
        <w:rPr>
          <w:b w:val="0"/>
          <w:sz w:val="24"/>
          <w:szCs w:val="24"/>
        </w:rPr>
      </w:pPr>
      <w:r>
        <w:rPr>
          <w:b w:val="0"/>
          <w:sz w:val="24"/>
          <w:szCs w:val="24"/>
        </w:rPr>
        <w:t xml:space="preserve">The recommendations proposed </w:t>
      </w:r>
      <w:r w:rsidR="00A17A2A">
        <w:rPr>
          <w:b w:val="0"/>
          <w:sz w:val="24"/>
          <w:szCs w:val="24"/>
        </w:rPr>
        <w:t>as seen in Streetwise Doc 1 and Streetwise Doc 2 have been</w:t>
      </w:r>
      <w:r>
        <w:rPr>
          <w:b w:val="0"/>
          <w:sz w:val="24"/>
          <w:szCs w:val="24"/>
        </w:rPr>
        <w:t xml:space="preserve"> accepted by Halesworth Town Council. These</w:t>
      </w:r>
      <w:r w:rsidR="001A5ED3">
        <w:rPr>
          <w:b w:val="0"/>
          <w:sz w:val="24"/>
          <w:szCs w:val="24"/>
        </w:rPr>
        <w:t xml:space="preserve"> </w:t>
      </w:r>
      <w:r>
        <w:rPr>
          <w:b w:val="0"/>
          <w:sz w:val="24"/>
          <w:szCs w:val="24"/>
        </w:rPr>
        <w:t xml:space="preserve">include: </w:t>
      </w:r>
    </w:p>
    <w:p w14:paraId="6EF154A5" w14:textId="79E1E9A0" w:rsidR="008219FE" w:rsidRPr="001016CD" w:rsidRDefault="008219FE" w:rsidP="001A5ED3">
      <w:pPr>
        <w:pStyle w:val="contract2"/>
        <w:numPr>
          <w:ilvl w:val="0"/>
          <w:numId w:val="39"/>
        </w:numPr>
        <w:tabs>
          <w:tab w:val="left" w:pos="567"/>
          <w:tab w:val="left" w:pos="1134"/>
        </w:tabs>
        <w:jc w:val="both"/>
        <w:rPr>
          <w:b w:val="0"/>
          <w:sz w:val="24"/>
          <w:szCs w:val="24"/>
        </w:rPr>
      </w:pPr>
      <w:r w:rsidRPr="001016CD">
        <w:rPr>
          <w:b w:val="0"/>
          <w:sz w:val="24"/>
          <w:szCs w:val="24"/>
        </w:rPr>
        <w:t>Signage Schedule- tables identifying each infrastructure element</w:t>
      </w:r>
      <w:r w:rsidR="008E0F4E" w:rsidRPr="001016CD">
        <w:rPr>
          <w:b w:val="0"/>
          <w:sz w:val="24"/>
          <w:szCs w:val="24"/>
        </w:rPr>
        <w:t>, approximate position</w:t>
      </w:r>
      <w:r w:rsidRPr="001016CD">
        <w:rPr>
          <w:b w:val="0"/>
          <w:sz w:val="24"/>
          <w:szCs w:val="24"/>
        </w:rPr>
        <w:t xml:space="preserve"> and proposed signed content</w:t>
      </w:r>
      <w:r w:rsidR="00155594">
        <w:rPr>
          <w:b w:val="0"/>
          <w:sz w:val="24"/>
          <w:szCs w:val="24"/>
        </w:rPr>
        <w:t xml:space="preserve"> type</w:t>
      </w:r>
      <w:r w:rsidR="008E0F4E" w:rsidRPr="001016CD">
        <w:rPr>
          <w:b w:val="0"/>
          <w:sz w:val="24"/>
          <w:szCs w:val="24"/>
        </w:rPr>
        <w:t xml:space="preserve"> f</w:t>
      </w:r>
      <w:r w:rsidR="00155594">
        <w:rPr>
          <w:b w:val="0"/>
          <w:sz w:val="24"/>
          <w:szCs w:val="24"/>
        </w:rPr>
        <w:t>or</w:t>
      </w:r>
      <w:r w:rsidR="008E0F4E" w:rsidRPr="001016CD">
        <w:rPr>
          <w:b w:val="0"/>
          <w:sz w:val="24"/>
          <w:szCs w:val="24"/>
        </w:rPr>
        <w:t xml:space="preserve"> each location</w:t>
      </w:r>
      <w:r w:rsidR="00685CA9">
        <w:rPr>
          <w:b w:val="0"/>
          <w:sz w:val="24"/>
          <w:szCs w:val="24"/>
        </w:rPr>
        <w:t>.</w:t>
      </w:r>
    </w:p>
    <w:p w14:paraId="3B493A79" w14:textId="2ED71A5B" w:rsidR="0098044E" w:rsidRPr="001016CD" w:rsidRDefault="00155594" w:rsidP="001A5ED3">
      <w:pPr>
        <w:pStyle w:val="contract2"/>
        <w:numPr>
          <w:ilvl w:val="0"/>
          <w:numId w:val="39"/>
        </w:numPr>
        <w:tabs>
          <w:tab w:val="left" w:pos="567"/>
          <w:tab w:val="left" w:pos="1134"/>
        </w:tabs>
        <w:jc w:val="both"/>
        <w:rPr>
          <w:b w:val="0"/>
          <w:sz w:val="24"/>
          <w:szCs w:val="24"/>
        </w:rPr>
      </w:pPr>
      <w:r>
        <w:rPr>
          <w:b w:val="0"/>
          <w:sz w:val="24"/>
          <w:szCs w:val="24"/>
        </w:rPr>
        <w:t xml:space="preserve">Sketches of the nature of the wayfinding elements required, but this does allow those bidding to put forward their recommendations in detail on the hardware that would be provided to achieve the outcomes desired. </w:t>
      </w:r>
    </w:p>
    <w:p w14:paraId="0355099B" w14:textId="477C2617" w:rsidR="008E0F4E" w:rsidRPr="001016CD" w:rsidRDefault="008E0F4E" w:rsidP="001A5ED3">
      <w:pPr>
        <w:pStyle w:val="contract2"/>
        <w:numPr>
          <w:ilvl w:val="0"/>
          <w:numId w:val="39"/>
        </w:numPr>
        <w:tabs>
          <w:tab w:val="left" w:pos="567"/>
          <w:tab w:val="left" w:pos="1134"/>
        </w:tabs>
        <w:jc w:val="both"/>
        <w:rPr>
          <w:b w:val="0"/>
          <w:sz w:val="24"/>
          <w:szCs w:val="24"/>
        </w:rPr>
      </w:pPr>
      <w:r w:rsidRPr="001016CD">
        <w:rPr>
          <w:b w:val="0"/>
          <w:sz w:val="24"/>
          <w:szCs w:val="24"/>
        </w:rPr>
        <w:t>Signage removal schedule</w:t>
      </w:r>
      <w:r w:rsidR="00155594">
        <w:rPr>
          <w:b w:val="0"/>
          <w:sz w:val="24"/>
          <w:szCs w:val="24"/>
        </w:rPr>
        <w:t>,</w:t>
      </w:r>
      <w:r w:rsidRPr="001016CD">
        <w:rPr>
          <w:b w:val="0"/>
          <w:sz w:val="24"/>
          <w:szCs w:val="24"/>
        </w:rPr>
        <w:t xml:space="preserve"> identifying the signs which are proposed to be removed as part of the contract</w:t>
      </w:r>
      <w:r w:rsidR="00685CA9">
        <w:rPr>
          <w:b w:val="0"/>
          <w:sz w:val="24"/>
          <w:szCs w:val="24"/>
        </w:rPr>
        <w:t>.</w:t>
      </w:r>
    </w:p>
    <w:p w14:paraId="705E2405" w14:textId="1EDAEE2C" w:rsidR="00D501D6" w:rsidRPr="001016CD" w:rsidRDefault="008E0F4E" w:rsidP="001A5ED3">
      <w:pPr>
        <w:pStyle w:val="contract2"/>
        <w:numPr>
          <w:ilvl w:val="0"/>
          <w:numId w:val="39"/>
        </w:numPr>
        <w:tabs>
          <w:tab w:val="left" w:pos="567"/>
          <w:tab w:val="left" w:pos="1134"/>
        </w:tabs>
        <w:jc w:val="both"/>
        <w:rPr>
          <w:b w:val="0"/>
          <w:sz w:val="24"/>
          <w:szCs w:val="24"/>
        </w:rPr>
      </w:pPr>
      <w:r w:rsidRPr="001016CD">
        <w:rPr>
          <w:b w:val="0"/>
          <w:sz w:val="24"/>
          <w:szCs w:val="24"/>
        </w:rPr>
        <w:t>Indicative content and finishes (still to be finalised)</w:t>
      </w:r>
      <w:r w:rsidR="00D501D6" w:rsidRPr="001016CD">
        <w:rPr>
          <w:b w:val="0"/>
          <w:sz w:val="24"/>
          <w:szCs w:val="24"/>
        </w:rPr>
        <w:t>,</w:t>
      </w:r>
      <w:r w:rsidR="00155594">
        <w:rPr>
          <w:b w:val="0"/>
          <w:sz w:val="24"/>
          <w:szCs w:val="24"/>
        </w:rPr>
        <w:t xml:space="preserve"> please note that this tender does not require the tenderer to undertake the final artwork, this will be provided by Halesworth Town Council to the required specification of the successful tenderer. </w:t>
      </w:r>
    </w:p>
    <w:p w14:paraId="6698D42B" w14:textId="21ACD2F3" w:rsidR="008E0F4E" w:rsidRPr="00A17A2A" w:rsidRDefault="00AC66EC" w:rsidP="0059094C">
      <w:pPr>
        <w:pStyle w:val="contract2"/>
        <w:numPr>
          <w:ilvl w:val="0"/>
          <w:numId w:val="38"/>
        </w:numPr>
        <w:tabs>
          <w:tab w:val="left" w:pos="567"/>
          <w:tab w:val="left" w:pos="1134"/>
        </w:tabs>
        <w:jc w:val="both"/>
        <w:rPr>
          <w:b w:val="0"/>
          <w:sz w:val="24"/>
          <w:szCs w:val="24"/>
        </w:rPr>
      </w:pPr>
      <w:r w:rsidRPr="00A17A2A">
        <w:rPr>
          <w:b w:val="0"/>
          <w:sz w:val="24"/>
          <w:szCs w:val="24"/>
        </w:rPr>
        <w:t>A summary of requirements is given in Streetwise</w:t>
      </w:r>
      <w:r w:rsidR="00A17A2A" w:rsidRPr="00A17A2A">
        <w:rPr>
          <w:b w:val="0"/>
          <w:sz w:val="24"/>
          <w:szCs w:val="24"/>
        </w:rPr>
        <w:t xml:space="preserve"> Doc 2</w:t>
      </w:r>
      <w:r w:rsidRPr="00A17A2A">
        <w:rPr>
          <w:b w:val="0"/>
          <w:sz w:val="24"/>
          <w:szCs w:val="24"/>
        </w:rPr>
        <w:t xml:space="preserve"> –</w:t>
      </w:r>
      <w:r w:rsidR="005F00EB" w:rsidRPr="00A17A2A">
        <w:rPr>
          <w:b w:val="0"/>
          <w:sz w:val="24"/>
          <w:szCs w:val="24"/>
        </w:rPr>
        <w:t xml:space="preserve"> </w:t>
      </w:r>
      <w:r w:rsidRPr="00A17A2A">
        <w:rPr>
          <w:b w:val="0"/>
          <w:sz w:val="24"/>
          <w:szCs w:val="24"/>
        </w:rPr>
        <w:t xml:space="preserve">this </w:t>
      </w:r>
      <w:r w:rsidR="005F00EB" w:rsidRPr="00A17A2A">
        <w:rPr>
          <w:b w:val="0"/>
          <w:sz w:val="24"/>
          <w:szCs w:val="24"/>
        </w:rPr>
        <w:t xml:space="preserve">contains </w:t>
      </w:r>
      <w:r w:rsidRPr="00A17A2A">
        <w:rPr>
          <w:b w:val="0"/>
          <w:sz w:val="24"/>
          <w:szCs w:val="24"/>
        </w:rPr>
        <w:t xml:space="preserve">a </w:t>
      </w:r>
      <w:r w:rsidR="005F00EB" w:rsidRPr="00A17A2A">
        <w:rPr>
          <w:b w:val="0"/>
          <w:sz w:val="24"/>
          <w:szCs w:val="24"/>
        </w:rPr>
        <w:t xml:space="preserve">list of </w:t>
      </w:r>
      <w:r w:rsidR="00BD02F6" w:rsidRPr="00A17A2A">
        <w:rPr>
          <w:b w:val="0"/>
          <w:sz w:val="24"/>
          <w:szCs w:val="24"/>
        </w:rPr>
        <w:t>the elements needed,</w:t>
      </w:r>
      <w:r w:rsidRPr="00A17A2A">
        <w:rPr>
          <w:b w:val="0"/>
          <w:sz w:val="24"/>
          <w:szCs w:val="24"/>
        </w:rPr>
        <w:t xml:space="preserve"> and</w:t>
      </w:r>
      <w:r w:rsidR="005F00EB" w:rsidRPr="00A17A2A">
        <w:rPr>
          <w:b w:val="0"/>
          <w:sz w:val="24"/>
          <w:szCs w:val="24"/>
        </w:rPr>
        <w:t xml:space="preserve"> </w:t>
      </w:r>
      <w:r w:rsidRPr="00A17A2A">
        <w:rPr>
          <w:b w:val="0"/>
          <w:sz w:val="24"/>
          <w:szCs w:val="24"/>
        </w:rPr>
        <w:t xml:space="preserve">it is here that tenders can provide </w:t>
      </w:r>
      <w:r w:rsidRPr="00A17A2A">
        <w:rPr>
          <w:b w:val="0"/>
          <w:sz w:val="24"/>
          <w:szCs w:val="24"/>
        </w:rPr>
        <w:lastRenderedPageBreak/>
        <w:t xml:space="preserve">the prices per unit type required for each location, along with installation costs. </w:t>
      </w:r>
    </w:p>
    <w:p w14:paraId="10106C3C" w14:textId="77777777" w:rsidR="00BD4FB3" w:rsidRDefault="00BD4FB3" w:rsidP="0059094C">
      <w:pPr>
        <w:pStyle w:val="contract2"/>
        <w:numPr>
          <w:ilvl w:val="0"/>
          <w:numId w:val="38"/>
        </w:numPr>
        <w:tabs>
          <w:tab w:val="left" w:pos="567"/>
          <w:tab w:val="left" w:pos="1134"/>
        </w:tabs>
        <w:jc w:val="both"/>
        <w:rPr>
          <w:b w:val="0"/>
          <w:sz w:val="24"/>
          <w:szCs w:val="24"/>
        </w:rPr>
      </w:pPr>
      <w:r>
        <w:rPr>
          <w:b w:val="0"/>
          <w:sz w:val="24"/>
          <w:szCs w:val="24"/>
        </w:rPr>
        <w:t xml:space="preserve">Tenderers Offer Document, </w:t>
      </w:r>
      <w:r w:rsidRPr="00B32A85">
        <w:rPr>
          <w:b w:val="0"/>
          <w:sz w:val="24"/>
          <w:szCs w:val="24"/>
          <w:u w:val="single"/>
        </w:rPr>
        <w:t>for completion and submission by tenderer</w:t>
      </w:r>
      <w:r w:rsidR="00B32A85">
        <w:rPr>
          <w:b w:val="0"/>
          <w:sz w:val="24"/>
          <w:szCs w:val="24"/>
        </w:rPr>
        <w:t>,</w:t>
      </w:r>
    </w:p>
    <w:p w14:paraId="611501E0" w14:textId="77777777" w:rsidR="00B32A85" w:rsidRPr="00B32A85" w:rsidRDefault="00B32A85" w:rsidP="0059094C">
      <w:pPr>
        <w:pStyle w:val="contract2"/>
        <w:numPr>
          <w:ilvl w:val="0"/>
          <w:numId w:val="38"/>
        </w:numPr>
        <w:tabs>
          <w:tab w:val="left" w:pos="567"/>
          <w:tab w:val="left" w:pos="1134"/>
        </w:tabs>
        <w:jc w:val="both"/>
        <w:rPr>
          <w:b w:val="0"/>
          <w:sz w:val="24"/>
          <w:szCs w:val="24"/>
          <w:u w:val="single"/>
        </w:rPr>
      </w:pPr>
      <w:r>
        <w:rPr>
          <w:b w:val="0"/>
          <w:sz w:val="24"/>
          <w:szCs w:val="24"/>
        </w:rPr>
        <w:t>Pricing Schedule,</w:t>
      </w:r>
      <w:r w:rsidRPr="00B32A85">
        <w:rPr>
          <w:b w:val="0"/>
          <w:sz w:val="24"/>
          <w:szCs w:val="24"/>
        </w:rPr>
        <w:t xml:space="preserve"> </w:t>
      </w:r>
      <w:r w:rsidRPr="00B32A85">
        <w:rPr>
          <w:b w:val="0"/>
          <w:sz w:val="24"/>
          <w:szCs w:val="24"/>
          <w:u w:val="single"/>
        </w:rPr>
        <w:t>for completion and submission by tenderer.</w:t>
      </w:r>
    </w:p>
    <w:p w14:paraId="7DF5E489" w14:textId="77777777" w:rsidR="008219FE" w:rsidRPr="00B27181" w:rsidRDefault="008219FE" w:rsidP="0059094C">
      <w:pPr>
        <w:pStyle w:val="contract2"/>
        <w:tabs>
          <w:tab w:val="left" w:pos="567"/>
          <w:tab w:val="left" w:pos="1134"/>
        </w:tabs>
        <w:jc w:val="both"/>
        <w:rPr>
          <w:b w:val="0"/>
          <w:sz w:val="24"/>
          <w:szCs w:val="24"/>
        </w:rPr>
      </w:pPr>
    </w:p>
    <w:p w14:paraId="5D4D46C4" w14:textId="77777777" w:rsidR="006C7DD8" w:rsidRPr="0059094C" w:rsidRDefault="006C7DD8" w:rsidP="006C7DD8">
      <w:pPr>
        <w:pStyle w:val="contract2"/>
        <w:tabs>
          <w:tab w:val="left" w:pos="567"/>
          <w:tab w:val="left" w:pos="1134"/>
        </w:tabs>
        <w:jc w:val="both"/>
        <w:rPr>
          <w:b w:val="0"/>
          <w:sz w:val="24"/>
          <w:szCs w:val="24"/>
        </w:rPr>
      </w:pPr>
    </w:p>
    <w:p w14:paraId="78A0B5BA" w14:textId="77777777" w:rsidR="006C7DD8" w:rsidRPr="0059094C" w:rsidRDefault="008E0F4E" w:rsidP="006C7DD8">
      <w:pPr>
        <w:pStyle w:val="contract2"/>
        <w:tabs>
          <w:tab w:val="left" w:pos="567"/>
          <w:tab w:val="left" w:pos="1134"/>
        </w:tabs>
        <w:jc w:val="both"/>
        <w:rPr>
          <w:sz w:val="24"/>
          <w:szCs w:val="24"/>
        </w:rPr>
      </w:pPr>
      <w:r w:rsidRPr="0059094C">
        <w:rPr>
          <w:sz w:val="24"/>
          <w:szCs w:val="24"/>
        </w:rPr>
        <w:t>3</w:t>
      </w:r>
      <w:r w:rsidRPr="0059094C">
        <w:rPr>
          <w:sz w:val="24"/>
          <w:szCs w:val="24"/>
        </w:rPr>
        <w:tab/>
      </w:r>
      <w:r w:rsidR="00D26A05" w:rsidRPr="0059094C">
        <w:rPr>
          <w:sz w:val="24"/>
          <w:szCs w:val="24"/>
        </w:rPr>
        <w:t>Contractor</w:t>
      </w:r>
      <w:r w:rsidR="0098044E" w:rsidRPr="0059094C">
        <w:rPr>
          <w:sz w:val="24"/>
          <w:szCs w:val="24"/>
        </w:rPr>
        <w:t xml:space="preserve"> </w:t>
      </w:r>
      <w:r w:rsidR="006C7DD8" w:rsidRPr="0059094C">
        <w:rPr>
          <w:sz w:val="24"/>
          <w:szCs w:val="24"/>
        </w:rPr>
        <w:t>Responsibilities</w:t>
      </w:r>
      <w:r w:rsidR="00435D92" w:rsidRPr="0059094C">
        <w:rPr>
          <w:sz w:val="24"/>
          <w:szCs w:val="24"/>
        </w:rPr>
        <w:t xml:space="preserve"> and Specification</w:t>
      </w:r>
    </w:p>
    <w:p w14:paraId="48688952" w14:textId="77777777" w:rsidR="008E0F4E" w:rsidRPr="0059094C" w:rsidRDefault="008E0F4E" w:rsidP="006C7DD8">
      <w:pPr>
        <w:pStyle w:val="contract2"/>
        <w:tabs>
          <w:tab w:val="left" w:pos="567"/>
          <w:tab w:val="left" w:pos="1134"/>
        </w:tabs>
        <w:jc w:val="both"/>
        <w:rPr>
          <w:b w:val="0"/>
          <w:sz w:val="24"/>
          <w:szCs w:val="24"/>
        </w:rPr>
      </w:pPr>
    </w:p>
    <w:p w14:paraId="6D68E63A" w14:textId="030F833B" w:rsidR="007D2742" w:rsidRPr="0059094C" w:rsidRDefault="0059094C" w:rsidP="0059094C">
      <w:pPr>
        <w:pStyle w:val="contract2"/>
        <w:tabs>
          <w:tab w:val="left" w:pos="567"/>
          <w:tab w:val="left" w:pos="1134"/>
        </w:tabs>
        <w:ind w:left="720" w:hanging="720"/>
        <w:jc w:val="both"/>
        <w:rPr>
          <w:b w:val="0"/>
          <w:sz w:val="24"/>
          <w:szCs w:val="24"/>
        </w:rPr>
      </w:pPr>
      <w:r w:rsidRPr="0059094C">
        <w:rPr>
          <w:b w:val="0"/>
          <w:sz w:val="24"/>
          <w:szCs w:val="24"/>
        </w:rPr>
        <w:t>3.1</w:t>
      </w:r>
      <w:r w:rsidRPr="0059094C">
        <w:rPr>
          <w:b w:val="0"/>
          <w:sz w:val="24"/>
          <w:szCs w:val="24"/>
        </w:rPr>
        <w:tab/>
      </w:r>
      <w:r>
        <w:rPr>
          <w:b w:val="0"/>
          <w:sz w:val="24"/>
          <w:szCs w:val="24"/>
        </w:rPr>
        <w:tab/>
      </w:r>
      <w:r w:rsidR="007D2742" w:rsidRPr="0059094C">
        <w:rPr>
          <w:b w:val="0"/>
          <w:sz w:val="24"/>
          <w:szCs w:val="24"/>
        </w:rPr>
        <w:t xml:space="preserve">The successful tenderer will help the Council to deliver a </w:t>
      </w:r>
      <w:r w:rsidR="006A01A2" w:rsidRPr="0059094C">
        <w:rPr>
          <w:b w:val="0"/>
          <w:sz w:val="24"/>
          <w:szCs w:val="24"/>
        </w:rPr>
        <w:t xml:space="preserve">new, high </w:t>
      </w:r>
      <w:r w:rsidR="007D2742" w:rsidRPr="0059094C">
        <w:rPr>
          <w:b w:val="0"/>
          <w:sz w:val="24"/>
          <w:szCs w:val="24"/>
        </w:rPr>
        <w:t>quality</w:t>
      </w:r>
      <w:r w:rsidR="006A01A2" w:rsidRPr="0059094C">
        <w:rPr>
          <w:b w:val="0"/>
          <w:sz w:val="24"/>
          <w:szCs w:val="24"/>
        </w:rPr>
        <w:t xml:space="preserve"> </w:t>
      </w:r>
      <w:r w:rsidR="007D2742" w:rsidRPr="0059094C">
        <w:rPr>
          <w:b w:val="0"/>
          <w:sz w:val="24"/>
          <w:szCs w:val="24"/>
        </w:rPr>
        <w:t xml:space="preserve">wayfinding system which will </w:t>
      </w:r>
      <w:r w:rsidR="005F00EB" w:rsidRPr="0059094C">
        <w:rPr>
          <w:b w:val="0"/>
          <w:sz w:val="24"/>
          <w:szCs w:val="24"/>
        </w:rPr>
        <w:t>improve the</w:t>
      </w:r>
      <w:r w:rsidR="007D2742" w:rsidRPr="0059094C">
        <w:rPr>
          <w:b w:val="0"/>
          <w:sz w:val="24"/>
          <w:szCs w:val="24"/>
        </w:rPr>
        <w:t xml:space="preserve"> welcome</w:t>
      </w:r>
      <w:r w:rsidR="006A01A2" w:rsidRPr="0059094C">
        <w:rPr>
          <w:b w:val="0"/>
          <w:sz w:val="24"/>
          <w:szCs w:val="24"/>
        </w:rPr>
        <w:t xml:space="preserve"> offered to</w:t>
      </w:r>
      <w:r w:rsidR="007D2742" w:rsidRPr="0059094C">
        <w:rPr>
          <w:b w:val="0"/>
          <w:sz w:val="24"/>
          <w:szCs w:val="24"/>
        </w:rPr>
        <w:t xml:space="preserve"> visitors, help them navigate the town centre and showcase what i</w:t>
      </w:r>
      <w:r w:rsidR="00E42F6C">
        <w:rPr>
          <w:b w:val="0"/>
          <w:sz w:val="24"/>
          <w:szCs w:val="24"/>
        </w:rPr>
        <w:t>j</w:t>
      </w:r>
      <w:r w:rsidR="007D2742" w:rsidRPr="0059094C">
        <w:rPr>
          <w:b w:val="0"/>
          <w:sz w:val="24"/>
          <w:szCs w:val="24"/>
        </w:rPr>
        <w:t>t has to offer. We are looking for suitably qualified and experienced delivery partners who can help us achieve this objective whilst offering good value and a high level of customer service to the Council.</w:t>
      </w:r>
    </w:p>
    <w:p w14:paraId="6C553E4C" w14:textId="77777777" w:rsidR="006C7DD8" w:rsidRDefault="006C7DD8" w:rsidP="006C7DD8">
      <w:pPr>
        <w:pStyle w:val="contract2"/>
        <w:tabs>
          <w:tab w:val="left" w:pos="567"/>
          <w:tab w:val="left" w:pos="1134"/>
        </w:tabs>
        <w:jc w:val="both"/>
        <w:rPr>
          <w:color w:val="FF0000"/>
          <w:sz w:val="24"/>
          <w:szCs w:val="24"/>
        </w:rPr>
      </w:pPr>
    </w:p>
    <w:p w14:paraId="1D43D3EF" w14:textId="77777777" w:rsidR="007D2742" w:rsidRPr="00DA79A3" w:rsidRDefault="0059094C" w:rsidP="006C7DD8">
      <w:pPr>
        <w:pStyle w:val="contract2"/>
        <w:tabs>
          <w:tab w:val="left" w:pos="567"/>
          <w:tab w:val="left" w:pos="1134"/>
        </w:tabs>
        <w:jc w:val="both"/>
        <w:rPr>
          <w:b w:val="0"/>
          <w:sz w:val="24"/>
          <w:szCs w:val="24"/>
        </w:rPr>
      </w:pPr>
      <w:r>
        <w:rPr>
          <w:b w:val="0"/>
          <w:sz w:val="24"/>
          <w:szCs w:val="24"/>
        </w:rPr>
        <w:t>3.2</w:t>
      </w:r>
      <w:r>
        <w:rPr>
          <w:b w:val="0"/>
          <w:sz w:val="24"/>
          <w:szCs w:val="24"/>
        </w:rPr>
        <w:tab/>
        <w:t xml:space="preserve">  </w:t>
      </w:r>
      <w:r w:rsidR="00D87CEA">
        <w:rPr>
          <w:b w:val="0"/>
          <w:sz w:val="24"/>
          <w:szCs w:val="24"/>
        </w:rPr>
        <w:t>The</w:t>
      </w:r>
      <w:r w:rsidR="007D2742" w:rsidRPr="00DA79A3">
        <w:rPr>
          <w:b w:val="0"/>
          <w:sz w:val="24"/>
          <w:szCs w:val="24"/>
        </w:rPr>
        <w:t xml:space="preserve"> key tasks the successful tenderer will be responsible for are:</w:t>
      </w:r>
    </w:p>
    <w:p w14:paraId="4E264812" w14:textId="14B18F22" w:rsidR="007D2742" w:rsidRPr="00DA79A3" w:rsidRDefault="007D2742" w:rsidP="0059094C">
      <w:pPr>
        <w:pStyle w:val="contract2"/>
        <w:numPr>
          <w:ilvl w:val="0"/>
          <w:numId w:val="21"/>
        </w:numPr>
        <w:tabs>
          <w:tab w:val="left" w:pos="1276"/>
        </w:tabs>
        <w:ind w:left="1276" w:hanging="567"/>
        <w:jc w:val="both"/>
        <w:rPr>
          <w:b w:val="0"/>
          <w:sz w:val="24"/>
          <w:szCs w:val="24"/>
        </w:rPr>
      </w:pPr>
      <w:r w:rsidRPr="00DA79A3">
        <w:rPr>
          <w:b w:val="0"/>
          <w:sz w:val="24"/>
          <w:szCs w:val="24"/>
        </w:rPr>
        <w:t xml:space="preserve">Manufacturing / sourcing the </w:t>
      </w:r>
      <w:r w:rsidR="00DA79A3" w:rsidRPr="00DA79A3">
        <w:rPr>
          <w:b w:val="0"/>
          <w:sz w:val="24"/>
          <w:szCs w:val="24"/>
        </w:rPr>
        <w:t>wayfinding infrastructure</w:t>
      </w:r>
      <w:r w:rsidR="00D10E09">
        <w:rPr>
          <w:b w:val="0"/>
          <w:sz w:val="24"/>
          <w:szCs w:val="24"/>
        </w:rPr>
        <w:t>,</w:t>
      </w:r>
      <w:r w:rsidR="00DA79A3" w:rsidRPr="00DA79A3">
        <w:rPr>
          <w:b w:val="0"/>
          <w:sz w:val="24"/>
          <w:szCs w:val="24"/>
        </w:rPr>
        <w:t xml:space="preserve"> as detailed in this </w:t>
      </w:r>
      <w:r w:rsidR="00685CA9" w:rsidRPr="00DA79A3">
        <w:rPr>
          <w:b w:val="0"/>
          <w:sz w:val="24"/>
          <w:szCs w:val="24"/>
        </w:rPr>
        <w:t>specification,</w:t>
      </w:r>
      <w:r w:rsidR="00DA79A3" w:rsidRPr="00DA79A3">
        <w:rPr>
          <w:b w:val="0"/>
          <w:sz w:val="24"/>
          <w:szCs w:val="24"/>
        </w:rPr>
        <w:t xml:space="preserve"> and accompanying documents;</w:t>
      </w:r>
    </w:p>
    <w:p w14:paraId="2DA7C8FC" w14:textId="77777777" w:rsidR="00DA79A3" w:rsidRPr="00DA79A3" w:rsidRDefault="00DA79A3" w:rsidP="0059094C">
      <w:pPr>
        <w:pStyle w:val="contract2"/>
        <w:numPr>
          <w:ilvl w:val="0"/>
          <w:numId w:val="21"/>
        </w:numPr>
        <w:tabs>
          <w:tab w:val="left" w:pos="1276"/>
        </w:tabs>
        <w:ind w:left="1276" w:hanging="567"/>
        <w:jc w:val="both"/>
        <w:rPr>
          <w:b w:val="0"/>
          <w:sz w:val="24"/>
          <w:szCs w:val="24"/>
        </w:rPr>
      </w:pPr>
      <w:r w:rsidRPr="00DA79A3">
        <w:rPr>
          <w:b w:val="0"/>
          <w:sz w:val="24"/>
          <w:szCs w:val="24"/>
        </w:rPr>
        <w:t>Implementing the infrastructure on site</w:t>
      </w:r>
      <w:r w:rsidR="00D10E09">
        <w:rPr>
          <w:b w:val="0"/>
          <w:sz w:val="24"/>
          <w:szCs w:val="24"/>
        </w:rPr>
        <w:t xml:space="preserve"> and refurbishing existing infrastructure where required</w:t>
      </w:r>
      <w:r w:rsidRPr="00DA79A3">
        <w:rPr>
          <w:b w:val="0"/>
          <w:sz w:val="24"/>
          <w:szCs w:val="24"/>
        </w:rPr>
        <w:t xml:space="preserve"> in the locations specified in the accompanying schedule (or variations to be agreed with the Council)</w:t>
      </w:r>
      <w:r w:rsidR="00435D92">
        <w:rPr>
          <w:b w:val="0"/>
          <w:sz w:val="24"/>
          <w:szCs w:val="24"/>
        </w:rPr>
        <w:t xml:space="preserve"> and obtain all necessary approvals to do so</w:t>
      </w:r>
      <w:r w:rsidRPr="00DA79A3">
        <w:rPr>
          <w:b w:val="0"/>
          <w:sz w:val="24"/>
          <w:szCs w:val="24"/>
        </w:rPr>
        <w:t>;</w:t>
      </w:r>
    </w:p>
    <w:p w14:paraId="18D63B59" w14:textId="77777777" w:rsidR="00DA79A3" w:rsidRDefault="00DA79A3" w:rsidP="0059094C">
      <w:pPr>
        <w:pStyle w:val="contract2"/>
        <w:numPr>
          <w:ilvl w:val="0"/>
          <w:numId w:val="21"/>
        </w:numPr>
        <w:tabs>
          <w:tab w:val="left" w:pos="1276"/>
        </w:tabs>
        <w:ind w:left="1276" w:hanging="567"/>
        <w:jc w:val="both"/>
        <w:rPr>
          <w:b w:val="0"/>
          <w:sz w:val="24"/>
          <w:szCs w:val="24"/>
        </w:rPr>
      </w:pPr>
      <w:r w:rsidRPr="00DA79A3">
        <w:rPr>
          <w:b w:val="0"/>
          <w:sz w:val="24"/>
          <w:szCs w:val="24"/>
        </w:rPr>
        <w:t>Removing existing signage as set out in the accompanying schedule</w:t>
      </w:r>
      <w:r w:rsidR="00435D92">
        <w:rPr>
          <w:b w:val="0"/>
          <w:sz w:val="24"/>
          <w:szCs w:val="24"/>
        </w:rPr>
        <w:t>s</w:t>
      </w:r>
      <w:r w:rsidR="001F7741">
        <w:rPr>
          <w:b w:val="0"/>
          <w:sz w:val="24"/>
          <w:szCs w:val="24"/>
        </w:rPr>
        <w:t xml:space="preserve"> and disposal/recycling of materials</w:t>
      </w:r>
      <w:r w:rsidRPr="00DA79A3">
        <w:rPr>
          <w:b w:val="0"/>
          <w:sz w:val="24"/>
          <w:szCs w:val="24"/>
        </w:rPr>
        <w:t>.</w:t>
      </w:r>
    </w:p>
    <w:p w14:paraId="6DAF89F7" w14:textId="77777777" w:rsidR="00D87CEA" w:rsidRPr="00DA79A3" w:rsidRDefault="00D87CEA" w:rsidP="0059094C">
      <w:pPr>
        <w:pStyle w:val="contract2"/>
        <w:numPr>
          <w:ilvl w:val="0"/>
          <w:numId w:val="21"/>
        </w:numPr>
        <w:tabs>
          <w:tab w:val="left" w:pos="1276"/>
        </w:tabs>
        <w:ind w:left="1276" w:hanging="567"/>
        <w:jc w:val="both"/>
        <w:rPr>
          <w:b w:val="0"/>
          <w:sz w:val="24"/>
          <w:szCs w:val="24"/>
        </w:rPr>
      </w:pPr>
      <w:r>
        <w:rPr>
          <w:b w:val="0"/>
          <w:sz w:val="24"/>
          <w:szCs w:val="24"/>
        </w:rPr>
        <w:t>Providing construction and foundation drawings and a schedule of required aftercare.</w:t>
      </w:r>
    </w:p>
    <w:p w14:paraId="024CB142" w14:textId="77777777" w:rsidR="007D2742" w:rsidRDefault="007D2742" w:rsidP="006C7DD8">
      <w:pPr>
        <w:pStyle w:val="contract2"/>
        <w:tabs>
          <w:tab w:val="left" w:pos="567"/>
          <w:tab w:val="left" w:pos="1134"/>
        </w:tabs>
        <w:jc w:val="both"/>
        <w:rPr>
          <w:b w:val="0"/>
          <w:sz w:val="24"/>
          <w:szCs w:val="24"/>
        </w:rPr>
      </w:pPr>
    </w:p>
    <w:p w14:paraId="5338F370" w14:textId="77777777" w:rsidR="00D10E09" w:rsidRPr="00DA79A3" w:rsidRDefault="00D10E09" w:rsidP="006C7DD8">
      <w:pPr>
        <w:pStyle w:val="contract2"/>
        <w:tabs>
          <w:tab w:val="left" w:pos="567"/>
          <w:tab w:val="left" w:pos="1134"/>
        </w:tabs>
        <w:jc w:val="both"/>
        <w:rPr>
          <w:b w:val="0"/>
          <w:sz w:val="24"/>
          <w:szCs w:val="24"/>
        </w:rPr>
      </w:pPr>
    </w:p>
    <w:p w14:paraId="4ADFEDF3" w14:textId="77777777" w:rsidR="007D2742" w:rsidRPr="00A51C53" w:rsidRDefault="00435D92" w:rsidP="00435D92">
      <w:pPr>
        <w:pStyle w:val="contract2"/>
        <w:tabs>
          <w:tab w:val="left" w:pos="567"/>
          <w:tab w:val="left" w:pos="1134"/>
        </w:tabs>
        <w:jc w:val="both"/>
        <w:rPr>
          <w:b w:val="0"/>
          <w:sz w:val="24"/>
          <w:szCs w:val="24"/>
        </w:rPr>
      </w:pPr>
      <w:r w:rsidRPr="00A51C53">
        <w:rPr>
          <w:b w:val="0"/>
          <w:sz w:val="24"/>
          <w:szCs w:val="24"/>
        </w:rPr>
        <w:t>Manufacturing / sourcing the wayfinding infrastructure</w:t>
      </w:r>
    </w:p>
    <w:p w14:paraId="0BB86117" w14:textId="77777777" w:rsidR="007D2742" w:rsidRDefault="007D2742" w:rsidP="006C7DD8">
      <w:pPr>
        <w:pStyle w:val="contract2"/>
        <w:tabs>
          <w:tab w:val="left" w:pos="567"/>
          <w:tab w:val="left" w:pos="1134"/>
        </w:tabs>
        <w:jc w:val="both"/>
        <w:rPr>
          <w:color w:val="FF0000"/>
          <w:sz w:val="24"/>
          <w:szCs w:val="24"/>
        </w:rPr>
      </w:pPr>
    </w:p>
    <w:p w14:paraId="3B7172B7" w14:textId="29058CAD" w:rsidR="00D10E09" w:rsidRDefault="0059094C" w:rsidP="0059094C">
      <w:pPr>
        <w:pStyle w:val="contract2"/>
        <w:tabs>
          <w:tab w:val="left" w:pos="567"/>
          <w:tab w:val="left" w:pos="1134"/>
        </w:tabs>
        <w:ind w:left="720" w:hanging="720"/>
        <w:jc w:val="both"/>
        <w:rPr>
          <w:b w:val="0"/>
          <w:sz w:val="24"/>
          <w:szCs w:val="24"/>
        </w:rPr>
      </w:pPr>
      <w:r>
        <w:rPr>
          <w:b w:val="0"/>
          <w:sz w:val="24"/>
          <w:szCs w:val="24"/>
        </w:rPr>
        <w:t>3.3</w:t>
      </w:r>
      <w:r>
        <w:rPr>
          <w:b w:val="0"/>
          <w:sz w:val="24"/>
          <w:szCs w:val="24"/>
        </w:rPr>
        <w:tab/>
      </w:r>
      <w:r>
        <w:rPr>
          <w:b w:val="0"/>
          <w:sz w:val="24"/>
          <w:szCs w:val="24"/>
        </w:rPr>
        <w:tab/>
      </w:r>
      <w:r w:rsidR="00D10E09">
        <w:rPr>
          <w:b w:val="0"/>
          <w:sz w:val="24"/>
          <w:szCs w:val="24"/>
        </w:rPr>
        <w:t xml:space="preserve">The successful tenderer will be required to manufacture or source the new wayfinding infrastructure including the </w:t>
      </w:r>
      <w:r w:rsidR="00685CA9">
        <w:rPr>
          <w:b w:val="0"/>
          <w:sz w:val="24"/>
          <w:szCs w:val="24"/>
        </w:rPr>
        <w:t>display units</w:t>
      </w:r>
      <w:r w:rsidR="00D10E09">
        <w:rPr>
          <w:b w:val="0"/>
          <w:sz w:val="24"/>
          <w:szCs w:val="24"/>
        </w:rPr>
        <w:t>, fingerposts, finger heads and blades</w:t>
      </w:r>
      <w:r w:rsidR="005F00EB">
        <w:rPr>
          <w:b w:val="0"/>
          <w:sz w:val="24"/>
          <w:szCs w:val="24"/>
        </w:rPr>
        <w:t>, and wall maps</w:t>
      </w:r>
      <w:r w:rsidR="00F6341D">
        <w:rPr>
          <w:b w:val="0"/>
          <w:sz w:val="24"/>
          <w:szCs w:val="24"/>
        </w:rPr>
        <w:t xml:space="preserve"> and signage</w:t>
      </w:r>
      <w:r w:rsidR="00D10E09">
        <w:rPr>
          <w:b w:val="0"/>
          <w:sz w:val="24"/>
          <w:szCs w:val="24"/>
        </w:rPr>
        <w:t>.</w:t>
      </w:r>
      <w:r w:rsidR="004463D1">
        <w:rPr>
          <w:b w:val="0"/>
          <w:sz w:val="24"/>
          <w:szCs w:val="24"/>
        </w:rPr>
        <w:t xml:space="preserve"> The specifications have been developed in consultation with the Council and partners and have been recommended by the Council’s wayfinding </w:t>
      </w:r>
      <w:r w:rsidR="004463D1" w:rsidRPr="00D501D6">
        <w:rPr>
          <w:b w:val="0"/>
          <w:sz w:val="24"/>
          <w:szCs w:val="24"/>
        </w:rPr>
        <w:t xml:space="preserve">consultant as the most appropriate </w:t>
      </w:r>
      <w:r w:rsidR="00F6341D">
        <w:rPr>
          <w:b w:val="0"/>
          <w:sz w:val="24"/>
          <w:szCs w:val="24"/>
        </w:rPr>
        <w:t xml:space="preserve">genre of </w:t>
      </w:r>
      <w:r w:rsidR="004463D1" w:rsidRPr="00D501D6">
        <w:rPr>
          <w:b w:val="0"/>
          <w:sz w:val="24"/>
          <w:szCs w:val="24"/>
        </w:rPr>
        <w:t xml:space="preserve">products. </w:t>
      </w:r>
      <w:r w:rsidR="00F6341D">
        <w:rPr>
          <w:b w:val="0"/>
          <w:sz w:val="24"/>
          <w:szCs w:val="24"/>
        </w:rPr>
        <w:t xml:space="preserve">The tender documents indicate the finished result in terms of display form that is required to carry the information to be presented. </w:t>
      </w:r>
      <w:r w:rsidR="00F6341D">
        <w:rPr>
          <w:b w:val="0"/>
          <w:sz w:val="24"/>
          <w:szCs w:val="24"/>
          <w:u w:val="single"/>
        </w:rPr>
        <w:t xml:space="preserve">The </w:t>
      </w:r>
      <w:r w:rsidR="004463D1" w:rsidRPr="005F00EB">
        <w:rPr>
          <w:b w:val="0"/>
          <w:sz w:val="24"/>
          <w:szCs w:val="24"/>
          <w:u w:val="single"/>
        </w:rPr>
        <w:t>tenderers</w:t>
      </w:r>
      <w:r w:rsidR="00F6341D">
        <w:rPr>
          <w:b w:val="0"/>
          <w:sz w:val="24"/>
          <w:szCs w:val="24"/>
          <w:u w:val="single"/>
        </w:rPr>
        <w:t xml:space="preserve"> should put forward what they believe are</w:t>
      </w:r>
      <w:r w:rsidR="004463D1" w:rsidRPr="005F00EB">
        <w:rPr>
          <w:b w:val="0"/>
          <w:sz w:val="24"/>
          <w:szCs w:val="24"/>
          <w:u w:val="single"/>
        </w:rPr>
        <w:t xml:space="preserve"> suitable products that meet the Council’s requirements</w:t>
      </w:r>
      <w:r w:rsidR="00F6341D">
        <w:rPr>
          <w:b w:val="0"/>
          <w:sz w:val="24"/>
          <w:szCs w:val="24"/>
          <w:u w:val="single"/>
        </w:rPr>
        <w:t xml:space="preserve">. </w:t>
      </w:r>
      <w:r w:rsidR="00A91F06" w:rsidRPr="00D501D6">
        <w:rPr>
          <w:b w:val="0"/>
          <w:sz w:val="24"/>
          <w:szCs w:val="24"/>
        </w:rPr>
        <w:t>The onus will be on the tenderer to prove that any</w:t>
      </w:r>
      <w:r w:rsidR="00F6341D">
        <w:rPr>
          <w:b w:val="0"/>
          <w:sz w:val="24"/>
          <w:szCs w:val="24"/>
        </w:rPr>
        <w:t xml:space="preserve"> </w:t>
      </w:r>
      <w:r w:rsidR="00A91F06" w:rsidRPr="00D501D6">
        <w:rPr>
          <w:b w:val="0"/>
          <w:sz w:val="24"/>
          <w:szCs w:val="24"/>
        </w:rPr>
        <w:t>products offered hav</w:t>
      </w:r>
      <w:r w:rsidR="00F6341D">
        <w:rPr>
          <w:b w:val="0"/>
          <w:sz w:val="24"/>
          <w:szCs w:val="24"/>
        </w:rPr>
        <w:t>e the</w:t>
      </w:r>
      <w:r w:rsidR="00A91F06" w:rsidRPr="00D501D6">
        <w:rPr>
          <w:b w:val="0"/>
          <w:sz w:val="24"/>
          <w:szCs w:val="24"/>
        </w:rPr>
        <w:t xml:space="preserve"> quality, durability and ease of maintenanc</w:t>
      </w:r>
      <w:r w:rsidR="00F6341D">
        <w:rPr>
          <w:b w:val="0"/>
          <w:sz w:val="24"/>
          <w:szCs w:val="24"/>
        </w:rPr>
        <w:t>e sought.</w:t>
      </w:r>
    </w:p>
    <w:p w14:paraId="0A4ABBA3" w14:textId="77777777" w:rsidR="00D10E09" w:rsidRDefault="00D10E09" w:rsidP="00D87CEA">
      <w:pPr>
        <w:pStyle w:val="contract2"/>
        <w:tabs>
          <w:tab w:val="left" w:pos="567"/>
          <w:tab w:val="left" w:pos="1134"/>
        </w:tabs>
        <w:jc w:val="both"/>
        <w:rPr>
          <w:b w:val="0"/>
          <w:sz w:val="24"/>
          <w:szCs w:val="24"/>
        </w:rPr>
      </w:pPr>
    </w:p>
    <w:p w14:paraId="700D17EE" w14:textId="75CA846E" w:rsidR="00435D92" w:rsidRDefault="0059094C" w:rsidP="0059094C">
      <w:pPr>
        <w:pStyle w:val="contract2"/>
        <w:tabs>
          <w:tab w:val="left" w:pos="567"/>
          <w:tab w:val="left" w:pos="1134"/>
        </w:tabs>
        <w:ind w:left="720" w:hanging="720"/>
        <w:jc w:val="both"/>
        <w:rPr>
          <w:b w:val="0"/>
          <w:sz w:val="24"/>
          <w:szCs w:val="24"/>
        </w:rPr>
      </w:pPr>
      <w:r>
        <w:rPr>
          <w:b w:val="0"/>
          <w:sz w:val="24"/>
          <w:szCs w:val="24"/>
        </w:rPr>
        <w:t>3.4</w:t>
      </w:r>
      <w:r>
        <w:rPr>
          <w:b w:val="0"/>
          <w:sz w:val="24"/>
          <w:szCs w:val="24"/>
        </w:rPr>
        <w:tab/>
      </w:r>
      <w:r>
        <w:rPr>
          <w:b w:val="0"/>
          <w:sz w:val="24"/>
          <w:szCs w:val="24"/>
        </w:rPr>
        <w:tab/>
      </w:r>
      <w:r w:rsidR="004463D1" w:rsidRPr="00D87CEA">
        <w:rPr>
          <w:b w:val="0"/>
          <w:sz w:val="24"/>
          <w:szCs w:val="24"/>
        </w:rPr>
        <w:t xml:space="preserve">The </w:t>
      </w:r>
      <w:r w:rsidR="00F6341D">
        <w:rPr>
          <w:b w:val="0"/>
          <w:sz w:val="24"/>
          <w:szCs w:val="24"/>
        </w:rPr>
        <w:t>displays in the majority of cases</w:t>
      </w:r>
      <w:r w:rsidR="004463D1">
        <w:rPr>
          <w:b w:val="0"/>
          <w:sz w:val="24"/>
          <w:szCs w:val="24"/>
        </w:rPr>
        <w:t xml:space="preserve"> are double sided</w:t>
      </w:r>
      <w:r w:rsidR="00F6341D">
        <w:rPr>
          <w:b w:val="0"/>
          <w:sz w:val="24"/>
          <w:szCs w:val="24"/>
        </w:rPr>
        <w:t>, certain units are one sided only</w:t>
      </w:r>
      <w:r w:rsidR="004463D1">
        <w:rPr>
          <w:b w:val="0"/>
          <w:sz w:val="24"/>
          <w:szCs w:val="24"/>
        </w:rPr>
        <w:t xml:space="preserve">. </w:t>
      </w:r>
      <w:r w:rsidR="00D87CEA" w:rsidRPr="00D87CEA">
        <w:rPr>
          <w:b w:val="0"/>
          <w:sz w:val="24"/>
          <w:szCs w:val="24"/>
        </w:rPr>
        <w:t>The</w:t>
      </w:r>
      <w:r w:rsidR="00F6341D">
        <w:rPr>
          <w:b w:val="0"/>
          <w:sz w:val="24"/>
          <w:szCs w:val="24"/>
        </w:rPr>
        <w:t xml:space="preserve"> displays</w:t>
      </w:r>
      <w:r w:rsidR="00D87CEA" w:rsidRPr="00D87CEA">
        <w:rPr>
          <w:b w:val="0"/>
          <w:sz w:val="24"/>
          <w:szCs w:val="24"/>
        </w:rPr>
        <w:t xml:space="preserve"> contain </w:t>
      </w:r>
      <w:r w:rsidR="00F6341D">
        <w:rPr>
          <w:b w:val="0"/>
          <w:sz w:val="24"/>
          <w:szCs w:val="24"/>
        </w:rPr>
        <w:t>two</w:t>
      </w:r>
      <w:r w:rsidR="00D87CEA" w:rsidRPr="00D87CEA">
        <w:rPr>
          <w:b w:val="0"/>
          <w:sz w:val="24"/>
          <w:szCs w:val="24"/>
        </w:rPr>
        <w:t xml:space="preserve"> types of information, directional </w:t>
      </w:r>
      <w:r w:rsidR="00D87CEA">
        <w:rPr>
          <w:b w:val="0"/>
          <w:sz w:val="24"/>
          <w:szCs w:val="24"/>
        </w:rPr>
        <w:t xml:space="preserve">information to key destinations </w:t>
      </w:r>
      <w:r w:rsidR="00D87CEA" w:rsidRPr="00D87CEA">
        <w:rPr>
          <w:b w:val="0"/>
          <w:sz w:val="24"/>
          <w:szCs w:val="24"/>
        </w:rPr>
        <w:t>(with distances and approximate walking/cycling times) and ma</w:t>
      </w:r>
      <w:r w:rsidR="00D87CEA">
        <w:rPr>
          <w:b w:val="0"/>
          <w:sz w:val="24"/>
          <w:szCs w:val="24"/>
        </w:rPr>
        <w:t>pping, consisting of a town centre wide map</w:t>
      </w:r>
      <w:r w:rsidR="00F6341D">
        <w:rPr>
          <w:b w:val="0"/>
          <w:sz w:val="24"/>
          <w:szCs w:val="24"/>
        </w:rPr>
        <w:t xml:space="preserve"> </w:t>
      </w:r>
      <w:r w:rsidR="00D87CEA" w:rsidRPr="00D87CEA">
        <w:rPr>
          <w:b w:val="0"/>
          <w:sz w:val="24"/>
          <w:szCs w:val="24"/>
        </w:rPr>
        <w:t>and a local area map. These maps iden</w:t>
      </w:r>
      <w:r w:rsidR="00D87CEA">
        <w:rPr>
          <w:b w:val="0"/>
          <w:sz w:val="24"/>
          <w:szCs w:val="24"/>
        </w:rPr>
        <w:t xml:space="preserve">tify all destinations and other </w:t>
      </w:r>
      <w:r w:rsidR="00D87CEA" w:rsidRPr="00D87CEA">
        <w:rPr>
          <w:b w:val="0"/>
          <w:sz w:val="24"/>
          <w:szCs w:val="24"/>
        </w:rPr>
        <w:t xml:space="preserve">facilities. </w:t>
      </w:r>
      <w:r w:rsidR="00F5449E">
        <w:rPr>
          <w:b w:val="0"/>
          <w:sz w:val="24"/>
          <w:szCs w:val="24"/>
        </w:rPr>
        <w:t xml:space="preserve">The other side of the </w:t>
      </w:r>
      <w:r w:rsidR="00F5449E" w:rsidRPr="00D87CEA">
        <w:rPr>
          <w:b w:val="0"/>
          <w:sz w:val="24"/>
          <w:szCs w:val="24"/>
        </w:rPr>
        <w:t>sign</w:t>
      </w:r>
      <w:r w:rsidR="00D87CEA" w:rsidRPr="00D87CEA">
        <w:rPr>
          <w:b w:val="0"/>
          <w:sz w:val="24"/>
          <w:szCs w:val="24"/>
        </w:rPr>
        <w:t xml:space="preserve"> di</w:t>
      </w:r>
      <w:r w:rsidR="00D87CEA">
        <w:rPr>
          <w:b w:val="0"/>
          <w:sz w:val="24"/>
          <w:szCs w:val="24"/>
        </w:rPr>
        <w:t xml:space="preserve">splays interpretive information </w:t>
      </w:r>
      <w:r w:rsidR="00D87CEA">
        <w:rPr>
          <w:b w:val="0"/>
          <w:sz w:val="24"/>
          <w:szCs w:val="24"/>
        </w:rPr>
        <w:lastRenderedPageBreak/>
        <w:t>about the history and offer in the local area</w:t>
      </w:r>
      <w:r w:rsidR="00D87CEA" w:rsidRPr="00D87CEA">
        <w:rPr>
          <w:b w:val="0"/>
          <w:sz w:val="24"/>
          <w:szCs w:val="24"/>
        </w:rPr>
        <w:t>. The</w:t>
      </w:r>
      <w:r w:rsidR="00F6341D">
        <w:rPr>
          <w:b w:val="0"/>
          <w:sz w:val="24"/>
          <w:szCs w:val="24"/>
        </w:rPr>
        <w:t>se displays</w:t>
      </w:r>
      <w:r w:rsidR="00D87CEA">
        <w:rPr>
          <w:b w:val="0"/>
          <w:sz w:val="24"/>
          <w:szCs w:val="24"/>
        </w:rPr>
        <w:t xml:space="preserve"> must be designed </w:t>
      </w:r>
      <w:r w:rsidR="00D87CEA" w:rsidRPr="00D87CEA">
        <w:rPr>
          <w:b w:val="0"/>
          <w:sz w:val="24"/>
          <w:szCs w:val="24"/>
        </w:rPr>
        <w:t xml:space="preserve">to be easy to </w:t>
      </w:r>
      <w:r w:rsidR="00D87CEA">
        <w:rPr>
          <w:b w:val="0"/>
          <w:sz w:val="24"/>
          <w:szCs w:val="24"/>
        </w:rPr>
        <w:t>maintain and update.</w:t>
      </w:r>
    </w:p>
    <w:p w14:paraId="415BFCBF" w14:textId="77777777" w:rsidR="00D87CEA" w:rsidRDefault="00D87CEA" w:rsidP="00D87CEA">
      <w:pPr>
        <w:pStyle w:val="contract2"/>
        <w:tabs>
          <w:tab w:val="left" w:pos="567"/>
          <w:tab w:val="left" w:pos="1134"/>
        </w:tabs>
        <w:jc w:val="both"/>
        <w:rPr>
          <w:b w:val="0"/>
          <w:sz w:val="24"/>
          <w:szCs w:val="24"/>
        </w:rPr>
      </w:pPr>
    </w:p>
    <w:p w14:paraId="00FC0BD3" w14:textId="218902D0" w:rsidR="00D87CEA" w:rsidRPr="00FB74BF" w:rsidRDefault="0059094C" w:rsidP="0059094C">
      <w:pPr>
        <w:pStyle w:val="contract2"/>
        <w:tabs>
          <w:tab w:val="left" w:pos="567"/>
          <w:tab w:val="left" w:pos="1134"/>
        </w:tabs>
        <w:ind w:left="720" w:hanging="720"/>
        <w:jc w:val="both"/>
        <w:rPr>
          <w:b w:val="0"/>
          <w:sz w:val="24"/>
          <w:szCs w:val="24"/>
        </w:rPr>
      </w:pPr>
      <w:r w:rsidRPr="00FB74BF">
        <w:rPr>
          <w:b w:val="0"/>
          <w:sz w:val="24"/>
          <w:szCs w:val="24"/>
        </w:rPr>
        <w:t>3.5</w:t>
      </w:r>
      <w:r w:rsidRPr="00FB74BF">
        <w:rPr>
          <w:b w:val="0"/>
          <w:sz w:val="24"/>
          <w:szCs w:val="24"/>
        </w:rPr>
        <w:tab/>
      </w:r>
      <w:r w:rsidRPr="00FB74BF">
        <w:rPr>
          <w:b w:val="0"/>
          <w:sz w:val="24"/>
          <w:szCs w:val="24"/>
        </w:rPr>
        <w:tab/>
      </w:r>
      <w:r w:rsidR="00BD02F6" w:rsidRPr="00FB74BF">
        <w:rPr>
          <w:b w:val="0"/>
          <w:sz w:val="24"/>
          <w:szCs w:val="24"/>
        </w:rPr>
        <w:t xml:space="preserve">There is a range of signage requirements and tenderers can see the quantities and details of each location in the two documents provided by Streetwise, those being Streetwise Doc 1 and Streetwise Doc 2, the latter is a tabular summary. </w:t>
      </w:r>
    </w:p>
    <w:p w14:paraId="605E485C" w14:textId="77777777" w:rsidR="00D87CEA" w:rsidRDefault="00D87CEA" w:rsidP="00D87CEA">
      <w:pPr>
        <w:pStyle w:val="contract2"/>
        <w:tabs>
          <w:tab w:val="left" w:pos="567"/>
          <w:tab w:val="left" w:pos="1134"/>
        </w:tabs>
        <w:jc w:val="both"/>
        <w:rPr>
          <w:b w:val="0"/>
          <w:sz w:val="24"/>
          <w:szCs w:val="24"/>
        </w:rPr>
      </w:pPr>
    </w:p>
    <w:p w14:paraId="1C0ADFCC" w14:textId="68253887" w:rsidR="00D87CEA" w:rsidRPr="00F7683D" w:rsidRDefault="0059094C" w:rsidP="0059094C">
      <w:pPr>
        <w:pStyle w:val="contract2"/>
        <w:tabs>
          <w:tab w:val="left" w:pos="567"/>
          <w:tab w:val="left" w:pos="1134"/>
        </w:tabs>
        <w:ind w:left="720" w:hanging="720"/>
        <w:jc w:val="both"/>
        <w:rPr>
          <w:b w:val="0"/>
          <w:sz w:val="24"/>
          <w:szCs w:val="24"/>
        </w:rPr>
      </w:pPr>
      <w:r>
        <w:rPr>
          <w:b w:val="0"/>
          <w:sz w:val="24"/>
          <w:szCs w:val="24"/>
        </w:rPr>
        <w:t>3.6</w:t>
      </w:r>
      <w:r>
        <w:rPr>
          <w:b w:val="0"/>
          <w:sz w:val="24"/>
          <w:szCs w:val="24"/>
        </w:rPr>
        <w:tab/>
      </w:r>
      <w:r>
        <w:rPr>
          <w:b w:val="0"/>
          <w:sz w:val="24"/>
          <w:szCs w:val="24"/>
        </w:rPr>
        <w:tab/>
      </w:r>
      <w:r w:rsidR="00D10E09" w:rsidRPr="00D10E09">
        <w:rPr>
          <w:b w:val="0"/>
          <w:sz w:val="24"/>
          <w:szCs w:val="24"/>
        </w:rPr>
        <w:t>The network includes</w:t>
      </w:r>
      <w:r w:rsidR="00F6341D">
        <w:rPr>
          <w:b w:val="0"/>
          <w:sz w:val="24"/>
          <w:szCs w:val="24"/>
        </w:rPr>
        <w:t xml:space="preserve"> </w:t>
      </w:r>
      <w:r w:rsidR="00D10E09" w:rsidRPr="00D10E09">
        <w:rPr>
          <w:b w:val="0"/>
          <w:sz w:val="24"/>
          <w:szCs w:val="24"/>
        </w:rPr>
        <w:t>fingerposts, which act as links b</w:t>
      </w:r>
      <w:r w:rsidR="00D10E09">
        <w:rPr>
          <w:b w:val="0"/>
          <w:sz w:val="24"/>
          <w:szCs w:val="24"/>
        </w:rPr>
        <w:t xml:space="preserve">etween destinations and provide </w:t>
      </w:r>
      <w:r w:rsidR="00D10E09" w:rsidRPr="00D10E09">
        <w:rPr>
          <w:b w:val="0"/>
          <w:sz w:val="24"/>
          <w:szCs w:val="24"/>
        </w:rPr>
        <w:t xml:space="preserve">directional information to destinations that are close at hand </w:t>
      </w:r>
      <w:r w:rsidR="00D10E09">
        <w:rPr>
          <w:b w:val="0"/>
          <w:sz w:val="24"/>
          <w:szCs w:val="24"/>
        </w:rPr>
        <w:t xml:space="preserve">(with distances and approximate </w:t>
      </w:r>
      <w:r w:rsidR="00D10E09" w:rsidRPr="00D10E09">
        <w:rPr>
          <w:b w:val="0"/>
          <w:sz w:val="24"/>
          <w:szCs w:val="24"/>
        </w:rPr>
        <w:t xml:space="preserve">walking times). The fingerposts </w:t>
      </w:r>
      <w:r w:rsidR="00F6341D">
        <w:rPr>
          <w:b w:val="0"/>
          <w:sz w:val="24"/>
          <w:szCs w:val="24"/>
        </w:rPr>
        <w:t>offered</w:t>
      </w:r>
      <w:r w:rsidR="00D10E09" w:rsidRPr="00D10E09">
        <w:rPr>
          <w:b w:val="0"/>
          <w:sz w:val="24"/>
          <w:szCs w:val="24"/>
        </w:rPr>
        <w:t xml:space="preserve"> </w:t>
      </w:r>
      <w:r w:rsidR="00F6341D">
        <w:rPr>
          <w:b w:val="0"/>
          <w:sz w:val="24"/>
          <w:szCs w:val="24"/>
        </w:rPr>
        <w:t xml:space="preserve">need </w:t>
      </w:r>
      <w:r w:rsidR="00D10E09" w:rsidRPr="00D10E09">
        <w:rPr>
          <w:b w:val="0"/>
          <w:sz w:val="24"/>
          <w:szCs w:val="24"/>
        </w:rPr>
        <w:t>to be e</w:t>
      </w:r>
      <w:r w:rsidR="00D10E09">
        <w:rPr>
          <w:b w:val="0"/>
          <w:sz w:val="24"/>
          <w:szCs w:val="24"/>
        </w:rPr>
        <w:t xml:space="preserve">asily updated; to add or remove </w:t>
      </w:r>
      <w:r w:rsidR="00D10E09" w:rsidRPr="00D10E09">
        <w:rPr>
          <w:b w:val="0"/>
          <w:sz w:val="24"/>
          <w:szCs w:val="24"/>
        </w:rPr>
        <w:t>fingers, without re-engineering onsite.</w:t>
      </w:r>
      <w:r w:rsidR="00D10E09">
        <w:rPr>
          <w:b w:val="0"/>
          <w:sz w:val="24"/>
          <w:szCs w:val="24"/>
        </w:rPr>
        <w:t xml:space="preserve"> </w:t>
      </w:r>
      <w:r w:rsidR="00F6341D">
        <w:rPr>
          <w:b w:val="0"/>
          <w:sz w:val="24"/>
          <w:szCs w:val="24"/>
        </w:rPr>
        <w:t>Some of the information points</w:t>
      </w:r>
      <w:r w:rsidR="00D10E09">
        <w:rPr>
          <w:b w:val="0"/>
          <w:sz w:val="24"/>
          <w:szCs w:val="24"/>
        </w:rPr>
        <w:t xml:space="preserve"> except one</w:t>
      </w:r>
      <w:r w:rsidR="00F6341D">
        <w:rPr>
          <w:b w:val="0"/>
          <w:sz w:val="24"/>
          <w:szCs w:val="24"/>
        </w:rPr>
        <w:t xml:space="preserve"> are to</w:t>
      </w:r>
      <w:r w:rsidR="00D10E09">
        <w:rPr>
          <w:b w:val="0"/>
          <w:sz w:val="24"/>
          <w:szCs w:val="24"/>
        </w:rPr>
        <w:t xml:space="preserve"> have fingerposts </w:t>
      </w:r>
      <w:r w:rsidR="00F6341D">
        <w:rPr>
          <w:b w:val="0"/>
          <w:sz w:val="24"/>
          <w:szCs w:val="24"/>
        </w:rPr>
        <w:t xml:space="preserve">integrated as part of the unit </w:t>
      </w:r>
      <w:r w:rsidR="00E23437">
        <w:rPr>
          <w:b w:val="0"/>
          <w:sz w:val="24"/>
          <w:szCs w:val="24"/>
        </w:rPr>
        <w:t xml:space="preserve">and there are others which are simply </w:t>
      </w:r>
      <w:r w:rsidR="00BD02F6">
        <w:rPr>
          <w:b w:val="0"/>
          <w:sz w:val="24"/>
          <w:szCs w:val="24"/>
        </w:rPr>
        <w:t>free-standing</w:t>
      </w:r>
      <w:r w:rsidR="00E23437">
        <w:rPr>
          <w:b w:val="0"/>
          <w:sz w:val="24"/>
          <w:szCs w:val="24"/>
        </w:rPr>
        <w:t xml:space="preserve"> fingerposts, as per the </w:t>
      </w:r>
      <w:r w:rsidR="00D10E09">
        <w:rPr>
          <w:b w:val="0"/>
          <w:sz w:val="24"/>
          <w:szCs w:val="24"/>
        </w:rPr>
        <w:t>schedule.</w:t>
      </w:r>
      <w:r w:rsidR="00F92891">
        <w:rPr>
          <w:b w:val="0"/>
          <w:sz w:val="24"/>
          <w:szCs w:val="24"/>
        </w:rPr>
        <w:t xml:space="preserve"> </w:t>
      </w:r>
    </w:p>
    <w:p w14:paraId="6838430A" w14:textId="77777777" w:rsidR="00F92891" w:rsidRDefault="00F92891" w:rsidP="00D10E09">
      <w:pPr>
        <w:pStyle w:val="contract2"/>
        <w:tabs>
          <w:tab w:val="left" w:pos="567"/>
          <w:tab w:val="left" w:pos="1134"/>
        </w:tabs>
        <w:jc w:val="both"/>
        <w:rPr>
          <w:b w:val="0"/>
          <w:sz w:val="24"/>
          <w:szCs w:val="24"/>
        </w:rPr>
      </w:pPr>
    </w:p>
    <w:p w14:paraId="3F8EA787" w14:textId="54F29BF1" w:rsidR="00435D92" w:rsidRPr="00685CA9" w:rsidRDefault="0059094C" w:rsidP="00685CA9">
      <w:pPr>
        <w:pStyle w:val="contract2"/>
        <w:tabs>
          <w:tab w:val="left" w:pos="567"/>
          <w:tab w:val="left" w:pos="1134"/>
        </w:tabs>
        <w:ind w:left="720" w:hanging="720"/>
        <w:jc w:val="both"/>
        <w:rPr>
          <w:b w:val="0"/>
          <w:sz w:val="24"/>
          <w:szCs w:val="24"/>
        </w:rPr>
      </w:pPr>
      <w:r>
        <w:rPr>
          <w:b w:val="0"/>
          <w:sz w:val="24"/>
          <w:szCs w:val="24"/>
        </w:rPr>
        <w:t>3.7</w:t>
      </w:r>
      <w:r>
        <w:rPr>
          <w:b w:val="0"/>
          <w:sz w:val="24"/>
          <w:szCs w:val="24"/>
        </w:rPr>
        <w:tab/>
      </w:r>
      <w:r>
        <w:rPr>
          <w:b w:val="0"/>
          <w:sz w:val="24"/>
          <w:szCs w:val="24"/>
        </w:rPr>
        <w:tab/>
      </w:r>
      <w:r w:rsidR="00F92891">
        <w:rPr>
          <w:b w:val="0"/>
          <w:sz w:val="24"/>
          <w:szCs w:val="24"/>
        </w:rPr>
        <w:t xml:space="preserve">The network also includes wall mounted </w:t>
      </w:r>
      <w:r w:rsidR="00E23437">
        <w:rPr>
          <w:b w:val="0"/>
          <w:sz w:val="24"/>
          <w:szCs w:val="24"/>
        </w:rPr>
        <w:t>signage, as per the schedule</w:t>
      </w:r>
      <w:r w:rsidR="00407AE4">
        <w:rPr>
          <w:b w:val="0"/>
          <w:sz w:val="24"/>
          <w:szCs w:val="24"/>
        </w:rPr>
        <w:t>. The exact position of these are</w:t>
      </w:r>
      <w:r w:rsidR="00F92891">
        <w:rPr>
          <w:b w:val="0"/>
          <w:sz w:val="24"/>
          <w:szCs w:val="24"/>
        </w:rPr>
        <w:t xml:space="preserve"> to be confirmed with the Council prior to installation to ensure the necessary approvals are in place with the landowners.</w:t>
      </w:r>
      <w:r w:rsidR="004463D1">
        <w:rPr>
          <w:b w:val="0"/>
          <w:sz w:val="24"/>
          <w:szCs w:val="24"/>
        </w:rPr>
        <w:t xml:space="preserve"> Tenderers should give a price for this.</w:t>
      </w:r>
      <w:r w:rsidR="001E4600">
        <w:rPr>
          <w:b w:val="0"/>
          <w:sz w:val="24"/>
          <w:szCs w:val="24"/>
        </w:rPr>
        <w:t xml:space="preserve"> W</w:t>
      </w:r>
      <w:r w:rsidR="001E4600" w:rsidRPr="001E4600">
        <w:rPr>
          <w:b w:val="0"/>
          <w:sz w:val="24"/>
          <w:szCs w:val="24"/>
        </w:rPr>
        <w:t>e are looking for</w:t>
      </w:r>
      <w:r w:rsidR="001E4600">
        <w:rPr>
          <w:b w:val="0"/>
          <w:sz w:val="24"/>
          <w:szCs w:val="24"/>
        </w:rPr>
        <w:t xml:space="preserve"> a robust</w:t>
      </w:r>
      <w:r w:rsidR="00BD02F6">
        <w:rPr>
          <w:b w:val="0"/>
          <w:sz w:val="24"/>
          <w:szCs w:val="24"/>
        </w:rPr>
        <w:t xml:space="preserve">, </w:t>
      </w:r>
      <w:r w:rsidR="00FB74BF">
        <w:rPr>
          <w:b w:val="0"/>
          <w:sz w:val="24"/>
          <w:szCs w:val="24"/>
        </w:rPr>
        <w:t>high-quality</w:t>
      </w:r>
      <w:r w:rsidR="001E4600">
        <w:rPr>
          <w:b w:val="0"/>
          <w:sz w:val="24"/>
          <w:szCs w:val="24"/>
        </w:rPr>
        <w:t xml:space="preserve"> product</w:t>
      </w:r>
      <w:r w:rsidR="00E23437">
        <w:rPr>
          <w:b w:val="0"/>
          <w:sz w:val="24"/>
          <w:szCs w:val="24"/>
        </w:rPr>
        <w:t>.</w:t>
      </w:r>
    </w:p>
    <w:p w14:paraId="5EBDAA00" w14:textId="77777777" w:rsidR="00D87CEA" w:rsidRDefault="00D87CEA" w:rsidP="006C7DD8">
      <w:pPr>
        <w:pStyle w:val="contract2"/>
        <w:tabs>
          <w:tab w:val="left" w:pos="567"/>
          <w:tab w:val="left" w:pos="1134"/>
        </w:tabs>
        <w:jc w:val="both"/>
        <w:rPr>
          <w:color w:val="FF0000"/>
          <w:sz w:val="24"/>
          <w:szCs w:val="24"/>
        </w:rPr>
      </w:pPr>
    </w:p>
    <w:p w14:paraId="2D2FB88A" w14:textId="1510ABFE" w:rsidR="00D10E09" w:rsidRDefault="0059094C" w:rsidP="00FB74BF">
      <w:pPr>
        <w:pStyle w:val="contract2"/>
        <w:tabs>
          <w:tab w:val="left" w:pos="851"/>
          <w:tab w:val="left" w:pos="1134"/>
        </w:tabs>
        <w:ind w:left="709" w:hanging="709"/>
        <w:jc w:val="both"/>
        <w:rPr>
          <w:b w:val="0"/>
          <w:sz w:val="24"/>
          <w:szCs w:val="24"/>
        </w:rPr>
      </w:pPr>
      <w:r>
        <w:rPr>
          <w:b w:val="0"/>
          <w:sz w:val="24"/>
          <w:szCs w:val="24"/>
        </w:rPr>
        <w:t>3.</w:t>
      </w:r>
      <w:r w:rsidR="00E23437">
        <w:rPr>
          <w:b w:val="0"/>
          <w:sz w:val="24"/>
          <w:szCs w:val="24"/>
        </w:rPr>
        <w:t>8</w:t>
      </w:r>
      <w:r>
        <w:rPr>
          <w:b w:val="0"/>
          <w:sz w:val="24"/>
          <w:szCs w:val="24"/>
        </w:rPr>
        <w:tab/>
      </w:r>
      <w:r w:rsidR="00D10E09">
        <w:rPr>
          <w:b w:val="0"/>
          <w:sz w:val="24"/>
          <w:szCs w:val="24"/>
        </w:rPr>
        <w:t xml:space="preserve">All the mapping and artwork for the monoliths and fingerposts will be designed by </w:t>
      </w:r>
      <w:r w:rsidR="00E23437">
        <w:rPr>
          <w:b w:val="0"/>
          <w:sz w:val="24"/>
          <w:szCs w:val="24"/>
        </w:rPr>
        <w:t xml:space="preserve">a third party </w:t>
      </w:r>
      <w:r w:rsidR="00D10E09">
        <w:rPr>
          <w:b w:val="0"/>
          <w:sz w:val="24"/>
          <w:szCs w:val="24"/>
        </w:rPr>
        <w:t xml:space="preserve">on behalf of the Council and the digital files provided </w:t>
      </w:r>
      <w:r w:rsidR="00FB74BF">
        <w:rPr>
          <w:b w:val="0"/>
          <w:sz w:val="24"/>
          <w:szCs w:val="24"/>
        </w:rPr>
        <w:t>to conform with the technical requirements of the successful tenderer.</w:t>
      </w:r>
    </w:p>
    <w:p w14:paraId="6A050FCE" w14:textId="77777777" w:rsidR="00BC5A8E" w:rsidRDefault="00BC5A8E" w:rsidP="006C7DD8">
      <w:pPr>
        <w:pStyle w:val="contract2"/>
        <w:tabs>
          <w:tab w:val="left" w:pos="567"/>
          <w:tab w:val="left" w:pos="1134"/>
        </w:tabs>
        <w:jc w:val="both"/>
        <w:rPr>
          <w:color w:val="FF0000"/>
          <w:sz w:val="24"/>
          <w:szCs w:val="24"/>
        </w:rPr>
      </w:pPr>
    </w:p>
    <w:p w14:paraId="5F3C3C75" w14:textId="77777777" w:rsidR="0059094C" w:rsidRPr="00D10E09" w:rsidRDefault="0059094C" w:rsidP="006C7DD8">
      <w:pPr>
        <w:pStyle w:val="contract2"/>
        <w:tabs>
          <w:tab w:val="left" w:pos="567"/>
          <w:tab w:val="left" w:pos="1134"/>
        </w:tabs>
        <w:jc w:val="both"/>
        <w:rPr>
          <w:color w:val="FF0000"/>
          <w:sz w:val="24"/>
          <w:szCs w:val="24"/>
        </w:rPr>
      </w:pPr>
    </w:p>
    <w:p w14:paraId="24E8408D" w14:textId="77777777" w:rsidR="00D87CEA" w:rsidRPr="00A51C53" w:rsidRDefault="00D87CEA" w:rsidP="00D87CEA">
      <w:pPr>
        <w:pStyle w:val="contract2"/>
        <w:tabs>
          <w:tab w:val="left" w:pos="567"/>
          <w:tab w:val="left" w:pos="1134"/>
        </w:tabs>
        <w:jc w:val="both"/>
        <w:rPr>
          <w:b w:val="0"/>
          <w:color w:val="FF0000"/>
          <w:sz w:val="24"/>
          <w:szCs w:val="24"/>
        </w:rPr>
      </w:pPr>
      <w:r w:rsidRPr="00A51C53">
        <w:rPr>
          <w:b w:val="0"/>
          <w:sz w:val="24"/>
          <w:szCs w:val="24"/>
        </w:rPr>
        <w:t>Implementing the infrastructure on site</w:t>
      </w:r>
    </w:p>
    <w:p w14:paraId="7D013836" w14:textId="77777777" w:rsidR="00D87CEA" w:rsidRDefault="00D87CEA" w:rsidP="006C7DD8">
      <w:pPr>
        <w:pStyle w:val="contract2"/>
        <w:tabs>
          <w:tab w:val="left" w:pos="567"/>
          <w:tab w:val="left" w:pos="1134"/>
        </w:tabs>
        <w:jc w:val="both"/>
        <w:rPr>
          <w:color w:val="FF0000"/>
          <w:sz w:val="24"/>
          <w:szCs w:val="24"/>
        </w:rPr>
      </w:pPr>
    </w:p>
    <w:p w14:paraId="32D66B66" w14:textId="37F6D244" w:rsidR="00D87CEA" w:rsidRDefault="0059094C" w:rsidP="0059094C">
      <w:pPr>
        <w:pStyle w:val="contract2"/>
        <w:tabs>
          <w:tab w:val="left" w:pos="567"/>
          <w:tab w:val="left" w:pos="1134"/>
        </w:tabs>
        <w:ind w:left="720" w:hanging="720"/>
        <w:jc w:val="both"/>
        <w:rPr>
          <w:b w:val="0"/>
          <w:sz w:val="24"/>
          <w:szCs w:val="24"/>
        </w:rPr>
      </w:pPr>
      <w:r>
        <w:rPr>
          <w:b w:val="0"/>
          <w:sz w:val="24"/>
          <w:szCs w:val="24"/>
        </w:rPr>
        <w:t>3.</w:t>
      </w:r>
      <w:r w:rsidR="00E23437">
        <w:rPr>
          <w:b w:val="0"/>
          <w:sz w:val="24"/>
          <w:szCs w:val="24"/>
        </w:rPr>
        <w:t>09</w:t>
      </w:r>
      <w:r>
        <w:rPr>
          <w:b w:val="0"/>
          <w:sz w:val="24"/>
          <w:szCs w:val="24"/>
        </w:rPr>
        <w:tab/>
      </w:r>
      <w:r>
        <w:rPr>
          <w:b w:val="0"/>
          <w:sz w:val="24"/>
          <w:szCs w:val="24"/>
        </w:rPr>
        <w:tab/>
      </w:r>
      <w:r w:rsidR="00D10E09">
        <w:rPr>
          <w:b w:val="0"/>
          <w:sz w:val="24"/>
          <w:szCs w:val="24"/>
        </w:rPr>
        <w:t xml:space="preserve">The successful tenderer will be required to install the required infrastructure on site and ensure the necessary works permissions </w:t>
      </w:r>
      <w:r w:rsidR="00F92891">
        <w:rPr>
          <w:b w:val="0"/>
          <w:sz w:val="24"/>
          <w:szCs w:val="24"/>
        </w:rPr>
        <w:t xml:space="preserve">and health and safety measures </w:t>
      </w:r>
      <w:r w:rsidR="00D10E09">
        <w:rPr>
          <w:b w:val="0"/>
          <w:sz w:val="24"/>
          <w:szCs w:val="24"/>
        </w:rPr>
        <w:t>are put in place.  This includes</w:t>
      </w:r>
      <w:r w:rsidR="00FB75EB">
        <w:rPr>
          <w:b w:val="0"/>
          <w:sz w:val="24"/>
          <w:szCs w:val="24"/>
        </w:rPr>
        <w:t xml:space="preserve"> signage removal,</w:t>
      </w:r>
      <w:r w:rsidR="00D10E09">
        <w:rPr>
          <w:b w:val="0"/>
          <w:sz w:val="24"/>
          <w:szCs w:val="24"/>
        </w:rPr>
        <w:t xml:space="preserve"> </w:t>
      </w:r>
      <w:r w:rsidR="00F92891">
        <w:rPr>
          <w:b w:val="0"/>
          <w:sz w:val="24"/>
          <w:szCs w:val="24"/>
        </w:rPr>
        <w:t>ground works, foundation installation</w:t>
      </w:r>
      <w:r w:rsidR="00FB75EB">
        <w:rPr>
          <w:b w:val="0"/>
          <w:sz w:val="24"/>
          <w:szCs w:val="24"/>
        </w:rPr>
        <w:t>, making surfaces good</w:t>
      </w:r>
      <w:r w:rsidR="00F92891">
        <w:rPr>
          <w:b w:val="0"/>
          <w:sz w:val="24"/>
          <w:szCs w:val="24"/>
        </w:rPr>
        <w:t xml:space="preserve"> and securing infrastructure and blades.</w:t>
      </w:r>
    </w:p>
    <w:p w14:paraId="66E30497" w14:textId="77777777" w:rsidR="00FB7A3B" w:rsidRDefault="00FB7A3B" w:rsidP="00D10E09">
      <w:pPr>
        <w:pStyle w:val="contract2"/>
        <w:tabs>
          <w:tab w:val="left" w:pos="567"/>
          <w:tab w:val="left" w:pos="1134"/>
        </w:tabs>
        <w:jc w:val="both"/>
        <w:rPr>
          <w:b w:val="0"/>
          <w:sz w:val="24"/>
          <w:szCs w:val="24"/>
        </w:rPr>
      </w:pPr>
    </w:p>
    <w:p w14:paraId="2E33FB35" w14:textId="04BB3BA6" w:rsidR="00FB7A3B" w:rsidRDefault="0059094C" w:rsidP="0059094C">
      <w:pPr>
        <w:pStyle w:val="contract2"/>
        <w:tabs>
          <w:tab w:val="left" w:pos="567"/>
          <w:tab w:val="left" w:pos="1134"/>
        </w:tabs>
        <w:ind w:left="720" w:hanging="720"/>
        <w:jc w:val="both"/>
        <w:rPr>
          <w:b w:val="0"/>
          <w:sz w:val="24"/>
          <w:szCs w:val="24"/>
        </w:rPr>
      </w:pPr>
      <w:r>
        <w:rPr>
          <w:b w:val="0"/>
          <w:sz w:val="24"/>
          <w:szCs w:val="24"/>
        </w:rPr>
        <w:t>3.1</w:t>
      </w:r>
      <w:r w:rsidR="00E23437">
        <w:rPr>
          <w:b w:val="0"/>
          <w:sz w:val="24"/>
          <w:szCs w:val="24"/>
        </w:rPr>
        <w:t>0</w:t>
      </w:r>
      <w:r>
        <w:rPr>
          <w:b w:val="0"/>
          <w:sz w:val="24"/>
          <w:szCs w:val="24"/>
        </w:rPr>
        <w:tab/>
      </w:r>
      <w:r>
        <w:rPr>
          <w:b w:val="0"/>
          <w:sz w:val="24"/>
          <w:szCs w:val="24"/>
        </w:rPr>
        <w:tab/>
      </w:r>
      <w:r w:rsidR="00FB7A3B">
        <w:rPr>
          <w:b w:val="0"/>
          <w:sz w:val="24"/>
          <w:szCs w:val="24"/>
        </w:rPr>
        <w:t>Whilst the locations for the infrastructure have been agreed in principle with the Council,</w:t>
      </w:r>
      <w:r w:rsidR="00E23437">
        <w:rPr>
          <w:b w:val="0"/>
          <w:sz w:val="24"/>
          <w:szCs w:val="24"/>
        </w:rPr>
        <w:t xml:space="preserve"> the successful</w:t>
      </w:r>
      <w:r w:rsidR="00FB7A3B">
        <w:rPr>
          <w:b w:val="0"/>
          <w:sz w:val="24"/>
          <w:szCs w:val="24"/>
        </w:rPr>
        <w:t xml:space="preserve"> tender</w:t>
      </w:r>
      <w:r w:rsidR="00E23437">
        <w:rPr>
          <w:b w:val="0"/>
          <w:sz w:val="24"/>
          <w:szCs w:val="24"/>
        </w:rPr>
        <w:t>er</w:t>
      </w:r>
      <w:r w:rsidR="00FB7A3B">
        <w:rPr>
          <w:b w:val="0"/>
          <w:sz w:val="24"/>
          <w:szCs w:val="24"/>
        </w:rPr>
        <w:t xml:space="preserve"> </w:t>
      </w:r>
      <w:r w:rsidR="00E23437">
        <w:rPr>
          <w:b w:val="0"/>
          <w:sz w:val="24"/>
          <w:szCs w:val="24"/>
        </w:rPr>
        <w:t xml:space="preserve">will require to work with Halesworth Town Council </w:t>
      </w:r>
      <w:r w:rsidR="00BD02F6">
        <w:rPr>
          <w:b w:val="0"/>
          <w:sz w:val="24"/>
          <w:szCs w:val="24"/>
        </w:rPr>
        <w:t xml:space="preserve">but also </w:t>
      </w:r>
      <w:r w:rsidR="00BD02F6" w:rsidRPr="00685CA9">
        <w:rPr>
          <w:b w:val="0"/>
          <w:sz w:val="24"/>
          <w:szCs w:val="24"/>
          <w:u w:val="single"/>
        </w:rPr>
        <w:t>take the lead</w:t>
      </w:r>
      <w:r w:rsidR="00BD02F6">
        <w:rPr>
          <w:b w:val="0"/>
          <w:sz w:val="24"/>
          <w:szCs w:val="24"/>
        </w:rPr>
        <w:t xml:space="preserve"> in</w:t>
      </w:r>
      <w:r w:rsidR="00FB7A3B">
        <w:rPr>
          <w:b w:val="0"/>
          <w:sz w:val="24"/>
          <w:szCs w:val="24"/>
        </w:rPr>
        <w:t xml:space="preserve"> obtain</w:t>
      </w:r>
      <w:r w:rsidR="00BD02F6">
        <w:rPr>
          <w:b w:val="0"/>
          <w:sz w:val="24"/>
          <w:szCs w:val="24"/>
        </w:rPr>
        <w:t>ing</w:t>
      </w:r>
      <w:r w:rsidR="00FB7A3B">
        <w:rPr>
          <w:b w:val="0"/>
          <w:sz w:val="24"/>
          <w:szCs w:val="24"/>
        </w:rPr>
        <w:t xml:space="preserve"> planning approval. </w:t>
      </w:r>
      <w:r w:rsidR="00FC702B" w:rsidRPr="00685CA9">
        <w:rPr>
          <w:bCs w:val="0"/>
          <w:sz w:val="24"/>
          <w:szCs w:val="24"/>
        </w:rPr>
        <w:t>Exact locations and siting for all infrastructure elements must be agreed with the Council and marked up on street, prior to implementation.</w:t>
      </w:r>
    </w:p>
    <w:p w14:paraId="1B38FEBE" w14:textId="77777777" w:rsidR="00FB7A3B" w:rsidRDefault="00FB7A3B" w:rsidP="00D10E09">
      <w:pPr>
        <w:pStyle w:val="contract2"/>
        <w:tabs>
          <w:tab w:val="left" w:pos="567"/>
          <w:tab w:val="left" w:pos="1134"/>
        </w:tabs>
        <w:jc w:val="both"/>
        <w:rPr>
          <w:b w:val="0"/>
          <w:sz w:val="24"/>
          <w:szCs w:val="24"/>
        </w:rPr>
      </w:pPr>
    </w:p>
    <w:p w14:paraId="7491745F" w14:textId="70CF1374" w:rsidR="00FB7A3B" w:rsidRDefault="0059094C" w:rsidP="0059094C">
      <w:pPr>
        <w:pStyle w:val="contract2"/>
        <w:tabs>
          <w:tab w:val="left" w:pos="567"/>
          <w:tab w:val="left" w:pos="1134"/>
        </w:tabs>
        <w:ind w:left="720" w:hanging="720"/>
        <w:jc w:val="both"/>
        <w:rPr>
          <w:b w:val="0"/>
          <w:sz w:val="24"/>
          <w:szCs w:val="24"/>
        </w:rPr>
      </w:pPr>
      <w:r>
        <w:rPr>
          <w:b w:val="0"/>
          <w:sz w:val="24"/>
          <w:szCs w:val="24"/>
        </w:rPr>
        <w:t>3.1</w:t>
      </w:r>
      <w:r w:rsidR="00E23437">
        <w:rPr>
          <w:b w:val="0"/>
          <w:sz w:val="24"/>
          <w:szCs w:val="24"/>
        </w:rPr>
        <w:t>1</w:t>
      </w:r>
      <w:r>
        <w:rPr>
          <w:b w:val="0"/>
          <w:sz w:val="24"/>
          <w:szCs w:val="24"/>
        </w:rPr>
        <w:tab/>
      </w:r>
      <w:r>
        <w:rPr>
          <w:b w:val="0"/>
          <w:sz w:val="24"/>
          <w:szCs w:val="24"/>
        </w:rPr>
        <w:tab/>
      </w:r>
      <w:r w:rsidR="00FB7A3B">
        <w:rPr>
          <w:b w:val="0"/>
          <w:sz w:val="24"/>
          <w:szCs w:val="24"/>
        </w:rPr>
        <w:t xml:space="preserve">The Council recognise the constraints in implementing on street infrastructure in constrained ground conditions such as those found in the Town Centre. </w:t>
      </w:r>
      <w:r w:rsidR="00E23437">
        <w:rPr>
          <w:b w:val="0"/>
          <w:sz w:val="24"/>
          <w:szCs w:val="24"/>
        </w:rPr>
        <w:t xml:space="preserve">The intended locations for the signage have been subject to a ‘walk round’ survey with the necessary officers from </w:t>
      </w:r>
      <w:r w:rsidR="00685CA9">
        <w:rPr>
          <w:b w:val="0"/>
          <w:sz w:val="24"/>
          <w:szCs w:val="24"/>
        </w:rPr>
        <w:t>Halesworth</w:t>
      </w:r>
      <w:r w:rsidR="00E23437">
        <w:rPr>
          <w:b w:val="0"/>
          <w:sz w:val="24"/>
          <w:szCs w:val="24"/>
        </w:rPr>
        <w:t xml:space="preserve"> Town Council</w:t>
      </w:r>
      <w:r w:rsidR="00FB73FC">
        <w:rPr>
          <w:b w:val="0"/>
          <w:sz w:val="24"/>
          <w:szCs w:val="24"/>
        </w:rPr>
        <w:t>,</w:t>
      </w:r>
      <w:r w:rsidR="00E23437">
        <w:rPr>
          <w:b w:val="0"/>
          <w:sz w:val="24"/>
          <w:szCs w:val="24"/>
        </w:rPr>
        <w:t xml:space="preserve"> East Suffolk Council</w:t>
      </w:r>
      <w:r w:rsidR="00D22E21">
        <w:rPr>
          <w:b w:val="0"/>
          <w:sz w:val="24"/>
          <w:szCs w:val="24"/>
        </w:rPr>
        <w:t xml:space="preserve">, </w:t>
      </w:r>
      <w:r w:rsidR="00FB73FC">
        <w:rPr>
          <w:b w:val="0"/>
          <w:sz w:val="24"/>
          <w:szCs w:val="24"/>
        </w:rPr>
        <w:t>and</w:t>
      </w:r>
      <w:r w:rsidR="00D22E21">
        <w:rPr>
          <w:b w:val="0"/>
          <w:sz w:val="24"/>
          <w:szCs w:val="24"/>
        </w:rPr>
        <w:t xml:space="preserve"> </w:t>
      </w:r>
      <w:r w:rsidR="00FB73FC">
        <w:rPr>
          <w:b w:val="0"/>
          <w:sz w:val="24"/>
          <w:szCs w:val="24"/>
        </w:rPr>
        <w:t xml:space="preserve">Suffolk County Council </w:t>
      </w:r>
      <w:r w:rsidR="00D22E21">
        <w:rPr>
          <w:b w:val="0"/>
          <w:sz w:val="24"/>
          <w:szCs w:val="24"/>
        </w:rPr>
        <w:t xml:space="preserve">Highways. </w:t>
      </w:r>
      <w:r w:rsidR="00D90AD7">
        <w:rPr>
          <w:b w:val="0"/>
          <w:sz w:val="24"/>
          <w:szCs w:val="24"/>
        </w:rPr>
        <w:t xml:space="preserve"> </w:t>
      </w:r>
      <w:r w:rsidR="00FB7A3B">
        <w:rPr>
          <w:b w:val="0"/>
          <w:sz w:val="24"/>
          <w:szCs w:val="24"/>
        </w:rPr>
        <w:t xml:space="preserve">There has been no </w:t>
      </w:r>
      <w:r w:rsidR="00D90AD7">
        <w:rPr>
          <w:b w:val="0"/>
          <w:sz w:val="24"/>
          <w:szCs w:val="24"/>
        </w:rPr>
        <w:t xml:space="preserve">further </w:t>
      </w:r>
      <w:r w:rsidR="00FB7A3B">
        <w:rPr>
          <w:b w:val="0"/>
          <w:sz w:val="24"/>
          <w:szCs w:val="24"/>
        </w:rPr>
        <w:t xml:space="preserve">detailed ground investigations and surveys of the proposed locations albeit some </w:t>
      </w:r>
      <w:r w:rsidR="00FB7A3B">
        <w:rPr>
          <w:b w:val="0"/>
          <w:sz w:val="24"/>
          <w:szCs w:val="24"/>
        </w:rPr>
        <w:lastRenderedPageBreak/>
        <w:t xml:space="preserve">locations are replacements of existing </w:t>
      </w:r>
      <w:r w:rsidR="00967060">
        <w:rPr>
          <w:b w:val="0"/>
          <w:sz w:val="24"/>
          <w:szCs w:val="24"/>
        </w:rPr>
        <w:t>infrastructure</w:t>
      </w:r>
      <w:r w:rsidR="00FB7A3B">
        <w:rPr>
          <w:b w:val="0"/>
          <w:sz w:val="24"/>
          <w:szCs w:val="24"/>
        </w:rPr>
        <w:t xml:space="preserve"> in the same location. </w:t>
      </w:r>
      <w:r w:rsidR="00D22E21">
        <w:rPr>
          <w:b w:val="0"/>
          <w:sz w:val="24"/>
          <w:szCs w:val="24"/>
        </w:rPr>
        <w:t xml:space="preserve">At this point, it is believed that the standard foundation requirements for the types of information displays and fingerposts envisaged, will prove suitable to provide a </w:t>
      </w:r>
      <w:r w:rsidR="00FB74BF">
        <w:rPr>
          <w:b w:val="0"/>
          <w:sz w:val="24"/>
          <w:szCs w:val="24"/>
        </w:rPr>
        <w:t>high-quality</w:t>
      </w:r>
      <w:r w:rsidR="00D22E21">
        <w:rPr>
          <w:b w:val="0"/>
          <w:sz w:val="24"/>
          <w:szCs w:val="24"/>
        </w:rPr>
        <w:t xml:space="preserve"> installation. Tenderers must, however, comment on this and provide as part of their bid documents, details of the nature of the foundations required for their hardware, and diagrams of these, detailing </w:t>
      </w:r>
      <w:proofErr w:type="gramStart"/>
      <w:r w:rsidR="00D22E21">
        <w:rPr>
          <w:b w:val="0"/>
          <w:sz w:val="24"/>
          <w:szCs w:val="24"/>
        </w:rPr>
        <w:t>dimensions</w:t>
      </w:r>
      <w:proofErr w:type="gramEnd"/>
      <w:r w:rsidR="00D22E21">
        <w:rPr>
          <w:b w:val="0"/>
          <w:sz w:val="24"/>
          <w:szCs w:val="24"/>
        </w:rPr>
        <w:t xml:space="preserve"> and materials to be used to install each type of display or post offered in their bid.</w:t>
      </w:r>
    </w:p>
    <w:p w14:paraId="0B2A46F1" w14:textId="77777777" w:rsidR="00F92891" w:rsidRDefault="00F92891" w:rsidP="00D10E09">
      <w:pPr>
        <w:pStyle w:val="contract2"/>
        <w:tabs>
          <w:tab w:val="left" w:pos="567"/>
          <w:tab w:val="left" w:pos="1134"/>
        </w:tabs>
        <w:jc w:val="both"/>
        <w:rPr>
          <w:b w:val="0"/>
          <w:sz w:val="24"/>
          <w:szCs w:val="24"/>
        </w:rPr>
      </w:pPr>
    </w:p>
    <w:p w14:paraId="6FF04AB6" w14:textId="1CF9B83F" w:rsidR="00F92891" w:rsidRDefault="0059094C" w:rsidP="0059094C">
      <w:pPr>
        <w:pStyle w:val="contract2"/>
        <w:tabs>
          <w:tab w:val="left" w:pos="567"/>
          <w:tab w:val="left" w:pos="1134"/>
        </w:tabs>
        <w:ind w:left="720" w:hanging="720"/>
        <w:jc w:val="both"/>
        <w:rPr>
          <w:b w:val="0"/>
          <w:sz w:val="24"/>
          <w:szCs w:val="24"/>
        </w:rPr>
      </w:pPr>
      <w:r>
        <w:rPr>
          <w:b w:val="0"/>
          <w:sz w:val="24"/>
          <w:szCs w:val="24"/>
        </w:rPr>
        <w:t>3.1</w:t>
      </w:r>
      <w:r w:rsidR="00736041">
        <w:rPr>
          <w:b w:val="0"/>
          <w:sz w:val="24"/>
          <w:szCs w:val="24"/>
        </w:rPr>
        <w:t>2</w:t>
      </w:r>
      <w:r>
        <w:rPr>
          <w:b w:val="0"/>
          <w:sz w:val="24"/>
          <w:szCs w:val="24"/>
        </w:rPr>
        <w:tab/>
      </w:r>
      <w:r>
        <w:rPr>
          <w:b w:val="0"/>
          <w:sz w:val="24"/>
          <w:szCs w:val="24"/>
        </w:rPr>
        <w:tab/>
      </w:r>
      <w:r w:rsidR="00F92891">
        <w:rPr>
          <w:b w:val="0"/>
          <w:sz w:val="24"/>
          <w:szCs w:val="24"/>
        </w:rPr>
        <w:t xml:space="preserve">In a </w:t>
      </w:r>
      <w:r w:rsidR="004463D1">
        <w:rPr>
          <w:b w:val="0"/>
          <w:sz w:val="24"/>
          <w:szCs w:val="24"/>
        </w:rPr>
        <w:t xml:space="preserve">small </w:t>
      </w:r>
      <w:r w:rsidR="00F92891">
        <w:rPr>
          <w:b w:val="0"/>
          <w:sz w:val="24"/>
          <w:szCs w:val="24"/>
        </w:rPr>
        <w:t>number of instances</w:t>
      </w:r>
      <w:r w:rsidR="00A91F06">
        <w:rPr>
          <w:b w:val="0"/>
          <w:sz w:val="24"/>
          <w:szCs w:val="24"/>
        </w:rPr>
        <w:t>, the post element of</w:t>
      </w:r>
      <w:r w:rsidR="00F92891">
        <w:rPr>
          <w:b w:val="0"/>
          <w:sz w:val="24"/>
          <w:szCs w:val="24"/>
        </w:rPr>
        <w:t xml:space="preserve"> existing fingerposts will be re-used</w:t>
      </w:r>
      <w:r w:rsidR="00A91F06">
        <w:rPr>
          <w:b w:val="0"/>
          <w:sz w:val="24"/>
          <w:szCs w:val="24"/>
        </w:rPr>
        <w:t>,</w:t>
      </w:r>
      <w:r w:rsidR="00F92891">
        <w:rPr>
          <w:b w:val="0"/>
          <w:sz w:val="24"/>
          <w:szCs w:val="24"/>
        </w:rPr>
        <w:t xml:space="preserve"> as set out in the accompanying information. The successful tenderer will be required to </w:t>
      </w:r>
      <w:r w:rsidR="004463D1">
        <w:rPr>
          <w:b w:val="0"/>
          <w:sz w:val="24"/>
          <w:szCs w:val="24"/>
        </w:rPr>
        <w:t xml:space="preserve">repaint </w:t>
      </w:r>
      <w:r w:rsidR="00DC634C">
        <w:rPr>
          <w:b w:val="0"/>
          <w:sz w:val="24"/>
          <w:szCs w:val="24"/>
        </w:rPr>
        <w:t xml:space="preserve">/ clean </w:t>
      </w:r>
      <w:r w:rsidR="004463D1">
        <w:rPr>
          <w:b w:val="0"/>
          <w:sz w:val="24"/>
          <w:szCs w:val="24"/>
        </w:rPr>
        <w:t>these posts</w:t>
      </w:r>
      <w:r w:rsidR="00D90AD7">
        <w:rPr>
          <w:b w:val="0"/>
          <w:sz w:val="24"/>
          <w:szCs w:val="24"/>
        </w:rPr>
        <w:t xml:space="preserve"> and include new heads</w:t>
      </w:r>
      <w:r w:rsidR="004463D1">
        <w:rPr>
          <w:b w:val="0"/>
          <w:sz w:val="24"/>
          <w:szCs w:val="24"/>
        </w:rPr>
        <w:t xml:space="preserve"> </w:t>
      </w:r>
      <w:r w:rsidR="00D90AD7">
        <w:rPr>
          <w:b w:val="0"/>
          <w:sz w:val="24"/>
          <w:szCs w:val="24"/>
        </w:rPr>
        <w:t xml:space="preserve">and fingers </w:t>
      </w:r>
      <w:r w:rsidR="004463D1">
        <w:rPr>
          <w:b w:val="0"/>
          <w:sz w:val="24"/>
          <w:szCs w:val="24"/>
        </w:rPr>
        <w:t>as specified.</w:t>
      </w:r>
    </w:p>
    <w:p w14:paraId="706F2D0A" w14:textId="77777777" w:rsidR="007916F4" w:rsidRDefault="007916F4" w:rsidP="00D10E09">
      <w:pPr>
        <w:pStyle w:val="contract2"/>
        <w:tabs>
          <w:tab w:val="left" w:pos="567"/>
          <w:tab w:val="left" w:pos="1134"/>
        </w:tabs>
        <w:jc w:val="both"/>
        <w:rPr>
          <w:b w:val="0"/>
          <w:sz w:val="24"/>
          <w:szCs w:val="24"/>
        </w:rPr>
      </w:pPr>
    </w:p>
    <w:p w14:paraId="741FBB76" w14:textId="21BA7E33" w:rsidR="007916F4" w:rsidRDefault="0059094C" w:rsidP="0059094C">
      <w:pPr>
        <w:pStyle w:val="contract2"/>
        <w:tabs>
          <w:tab w:val="left" w:pos="567"/>
          <w:tab w:val="left" w:pos="1134"/>
        </w:tabs>
        <w:ind w:left="720" w:hanging="720"/>
        <w:jc w:val="both"/>
        <w:rPr>
          <w:b w:val="0"/>
          <w:sz w:val="24"/>
          <w:szCs w:val="24"/>
        </w:rPr>
      </w:pPr>
      <w:r>
        <w:rPr>
          <w:b w:val="0"/>
          <w:sz w:val="24"/>
          <w:szCs w:val="24"/>
        </w:rPr>
        <w:t>3.1</w:t>
      </w:r>
      <w:r w:rsidR="00736041">
        <w:rPr>
          <w:b w:val="0"/>
          <w:sz w:val="24"/>
          <w:szCs w:val="24"/>
        </w:rPr>
        <w:t>3</w:t>
      </w:r>
      <w:r>
        <w:rPr>
          <w:b w:val="0"/>
          <w:sz w:val="24"/>
          <w:szCs w:val="24"/>
        </w:rPr>
        <w:tab/>
      </w:r>
      <w:r>
        <w:rPr>
          <w:b w:val="0"/>
          <w:sz w:val="24"/>
          <w:szCs w:val="24"/>
        </w:rPr>
        <w:tab/>
      </w:r>
      <w:r w:rsidR="007916F4">
        <w:rPr>
          <w:b w:val="0"/>
          <w:sz w:val="24"/>
          <w:szCs w:val="24"/>
        </w:rPr>
        <w:t xml:space="preserve">The successful tenderers will be responsible for making good the surfacing following installation of the foundations and ensuring any foundations are left in a safe </w:t>
      </w:r>
      <w:r w:rsidR="00407AE4">
        <w:rPr>
          <w:b w:val="0"/>
          <w:sz w:val="24"/>
          <w:szCs w:val="24"/>
        </w:rPr>
        <w:t xml:space="preserve">and attractive </w:t>
      </w:r>
      <w:r w:rsidR="007916F4">
        <w:rPr>
          <w:b w:val="0"/>
          <w:sz w:val="24"/>
          <w:szCs w:val="24"/>
        </w:rPr>
        <w:t>manner</w:t>
      </w:r>
      <w:r w:rsidR="00A91F06">
        <w:rPr>
          <w:b w:val="0"/>
          <w:sz w:val="24"/>
          <w:szCs w:val="24"/>
        </w:rPr>
        <w:t>,</w:t>
      </w:r>
      <w:r w:rsidR="00407AE4">
        <w:rPr>
          <w:b w:val="0"/>
          <w:sz w:val="24"/>
          <w:szCs w:val="24"/>
        </w:rPr>
        <w:t xml:space="preserve"> including</w:t>
      </w:r>
      <w:r w:rsidR="007916F4">
        <w:rPr>
          <w:b w:val="0"/>
          <w:sz w:val="24"/>
          <w:szCs w:val="24"/>
        </w:rPr>
        <w:t xml:space="preserve"> if there is a </w:t>
      </w:r>
      <w:r w:rsidR="00407AE4">
        <w:rPr>
          <w:b w:val="0"/>
          <w:sz w:val="24"/>
          <w:szCs w:val="24"/>
        </w:rPr>
        <w:t xml:space="preserve">time </w:t>
      </w:r>
      <w:r w:rsidR="007916F4">
        <w:rPr>
          <w:b w:val="0"/>
          <w:sz w:val="24"/>
          <w:szCs w:val="24"/>
        </w:rPr>
        <w:t>gap between foundation installation and the monoliths / fingerposts being secured in place.</w:t>
      </w:r>
    </w:p>
    <w:p w14:paraId="00678E30" w14:textId="77777777" w:rsidR="00F92891" w:rsidRDefault="00F92891" w:rsidP="00D10E09">
      <w:pPr>
        <w:pStyle w:val="contract2"/>
        <w:tabs>
          <w:tab w:val="left" w:pos="567"/>
          <w:tab w:val="left" w:pos="1134"/>
        </w:tabs>
        <w:jc w:val="both"/>
        <w:rPr>
          <w:b w:val="0"/>
          <w:sz w:val="24"/>
          <w:szCs w:val="24"/>
        </w:rPr>
      </w:pPr>
    </w:p>
    <w:p w14:paraId="1FC685B5" w14:textId="24BFC958" w:rsidR="00F92891" w:rsidRDefault="0059094C" w:rsidP="0059094C">
      <w:pPr>
        <w:pStyle w:val="contract2"/>
        <w:tabs>
          <w:tab w:val="left" w:pos="567"/>
          <w:tab w:val="left" w:pos="1134"/>
        </w:tabs>
        <w:ind w:left="720" w:hanging="720"/>
        <w:jc w:val="both"/>
        <w:rPr>
          <w:b w:val="0"/>
          <w:sz w:val="24"/>
          <w:szCs w:val="24"/>
        </w:rPr>
      </w:pPr>
      <w:r>
        <w:rPr>
          <w:b w:val="0"/>
          <w:sz w:val="24"/>
          <w:szCs w:val="24"/>
        </w:rPr>
        <w:t>3.1</w:t>
      </w:r>
      <w:r w:rsidR="00736041">
        <w:rPr>
          <w:b w:val="0"/>
          <w:sz w:val="24"/>
          <w:szCs w:val="24"/>
        </w:rPr>
        <w:t>4</w:t>
      </w:r>
      <w:r>
        <w:rPr>
          <w:b w:val="0"/>
          <w:sz w:val="24"/>
          <w:szCs w:val="24"/>
        </w:rPr>
        <w:tab/>
      </w:r>
      <w:r>
        <w:rPr>
          <w:b w:val="0"/>
          <w:sz w:val="24"/>
          <w:szCs w:val="24"/>
        </w:rPr>
        <w:tab/>
      </w:r>
      <w:r w:rsidR="00F92891">
        <w:rPr>
          <w:b w:val="0"/>
          <w:sz w:val="24"/>
          <w:szCs w:val="24"/>
        </w:rPr>
        <w:t>The exact position of the wall maps is to be confirmed with the Council prior to installation to ensure the necessary approvals are in place with the landowners.</w:t>
      </w:r>
    </w:p>
    <w:p w14:paraId="1F9B6F3F" w14:textId="77777777" w:rsidR="008E0F4E" w:rsidRDefault="008E0F4E" w:rsidP="00D10E09">
      <w:pPr>
        <w:pStyle w:val="contract2"/>
        <w:tabs>
          <w:tab w:val="left" w:pos="567"/>
          <w:tab w:val="left" w:pos="1134"/>
        </w:tabs>
        <w:jc w:val="both"/>
        <w:rPr>
          <w:sz w:val="24"/>
          <w:szCs w:val="24"/>
        </w:rPr>
      </w:pPr>
    </w:p>
    <w:p w14:paraId="2907768A" w14:textId="77777777" w:rsidR="0059094C" w:rsidRDefault="0059094C" w:rsidP="00D10E09">
      <w:pPr>
        <w:pStyle w:val="contract2"/>
        <w:tabs>
          <w:tab w:val="left" w:pos="567"/>
          <w:tab w:val="left" w:pos="1134"/>
        </w:tabs>
        <w:jc w:val="both"/>
        <w:rPr>
          <w:b w:val="0"/>
          <w:sz w:val="24"/>
          <w:szCs w:val="24"/>
        </w:rPr>
      </w:pPr>
    </w:p>
    <w:p w14:paraId="1E5B5DE2" w14:textId="77777777" w:rsidR="00967060" w:rsidRPr="00A51C53" w:rsidRDefault="00967060" w:rsidP="00D10E09">
      <w:pPr>
        <w:pStyle w:val="contract2"/>
        <w:tabs>
          <w:tab w:val="left" w:pos="567"/>
          <w:tab w:val="left" w:pos="1134"/>
        </w:tabs>
        <w:jc w:val="both"/>
        <w:rPr>
          <w:b w:val="0"/>
          <w:sz w:val="24"/>
          <w:szCs w:val="24"/>
        </w:rPr>
      </w:pPr>
      <w:r w:rsidRPr="00A51C53">
        <w:rPr>
          <w:b w:val="0"/>
          <w:sz w:val="24"/>
          <w:szCs w:val="24"/>
        </w:rPr>
        <w:t xml:space="preserve">Removing existing signage </w:t>
      </w:r>
    </w:p>
    <w:p w14:paraId="322D6119" w14:textId="77777777" w:rsidR="00967060" w:rsidRDefault="00967060" w:rsidP="00D10E09">
      <w:pPr>
        <w:pStyle w:val="contract2"/>
        <w:tabs>
          <w:tab w:val="left" w:pos="567"/>
          <w:tab w:val="left" w:pos="1134"/>
        </w:tabs>
        <w:jc w:val="both"/>
        <w:rPr>
          <w:b w:val="0"/>
          <w:sz w:val="24"/>
          <w:szCs w:val="24"/>
        </w:rPr>
      </w:pPr>
    </w:p>
    <w:p w14:paraId="11F2C630" w14:textId="3E6E57BB" w:rsidR="00F92891" w:rsidRDefault="0059094C" w:rsidP="0059094C">
      <w:pPr>
        <w:pStyle w:val="contract2"/>
        <w:tabs>
          <w:tab w:val="left" w:pos="567"/>
          <w:tab w:val="left" w:pos="1134"/>
        </w:tabs>
        <w:ind w:left="720" w:hanging="720"/>
        <w:jc w:val="both"/>
        <w:rPr>
          <w:b w:val="0"/>
          <w:sz w:val="24"/>
          <w:szCs w:val="24"/>
        </w:rPr>
      </w:pPr>
      <w:r>
        <w:rPr>
          <w:b w:val="0"/>
          <w:sz w:val="24"/>
          <w:szCs w:val="24"/>
        </w:rPr>
        <w:t>3.1</w:t>
      </w:r>
      <w:r w:rsidR="00736041">
        <w:rPr>
          <w:b w:val="0"/>
          <w:sz w:val="24"/>
          <w:szCs w:val="24"/>
        </w:rPr>
        <w:t>5</w:t>
      </w:r>
      <w:r>
        <w:rPr>
          <w:b w:val="0"/>
          <w:sz w:val="24"/>
          <w:szCs w:val="24"/>
        </w:rPr>
        <w:tab/>
      </w:r>
      <w:r>
        <w:rPr>
          <w:b w:val="0"/>
          <w:sz w:val="24"/>
          <w:szCs w:val="24"/>
        </w:rPr>
        <w:tab/>
      </w:r>
      <w:r w:rsidR="00967060">
        <w:rPr>
          <w:b w:val="0"/>
          <w:sz w:val="24"/>
          <w:szCs w:val="24"/>
        </w:rPr>
        <w:t>A</w:t>
      </w:r>
      <w:r w:rsidR="00967060" w:rsidRPr="00DA79A3">
        <w:rPr>
          <w:b w:val="0"/>
          <w:sz w:val="24"/>
          <w:szCs w:val="24"/>
        </w:rPr>
        <w:t xml:space="preserve">s set out in the accompanying </w:t>
      </w:r>
      <w:r w:rsidR="00FB74BF">
        <w:rPr>
          <w:b w:val="0"/>
          <w:sz w:val="24"/>
          <w:szCs w:val="24"/>
        </w:rPr>
        <w:t>documents</w:t>
      </w:r>
      <w:r w:rsidR="00967060">
        <w:rPr>
          <w:b w:val="0"/>
          <w:sz w:val="24"/>
          <w:szCs w:val="24"/>
        </w:rPr>
        <w:t xml:space="preserve"> the successful tenderer will be responsible for removing signage which is considered superfluous</w:t>
      </w:r>
      <w:r w:rsidR="0086603D">
        <w:rPr>
          <w:b w:val="0"/>
          <w:sz w:val="24"/>
          <w:szCs w:val="24"/>
        </w:rPr>
        <w:t xml:space="preserve"> to the new system and </w:t>
      </w:r>
      <w:r w:rsidR="00967060">
        <w:rPr>
          <w:b w:val="0"/>
          <w:sz w:val="24"/>
          <w:szCs w:val="24"/>
        </w:rPr>
        <w:t>recycling of materials. Much of this is mounted to existing columns</w:t>
      </w:r>
      <w:r w:rsidR="00736041">
        <w:rPr>
          <w:b w:val="0"/>
          <w:sz w:val="24"/>
          <w:szCs w:val="24"/>
        </w:rPr>
        <w:t xml:space="preserve"> or walls</w:t>
      </w:r>
      <w:r w:rsidR="00967060">
        <w:rPr>
          <w:b w:val="0"/>
          <w:sz w:val="24"/>
          <w:szCs w:val="24"/>
        </w:rPr>
        <w:t xml:space="preserve"> and should be relatively easy to remove. </w:t>
      </w:r>
    </w:p>
    <w:p w14:paraId="29A9EB91" w14:textId="77777777" w:rsidR="00967060" w:rsidRDefault="00967060" w:rsidP="00D10E09">
      <w:pPr>
        <w:pStyle w:val="contract2"/>
        <w:tabs>
          <w:tab w:val="left" w:pos="567"/>
          <w:tab w:val="left" w:pos="1134"/>
        </w:tabs>
        <w:jc w:val="both"/>
        <w:rPr>
          <w:b w:val="0"/>
          <w:sz w:val="24"/>
          <w:szCs w:val="24"/>
        </w:rPr>
      </w:pPr>
    </w:p>
    <w:p w14:paraId="76BEE221" w14:textId="10A7EDF7" w:rsidR="00967060" w:rsidRDefault="0059094C" w:rsidP="0059094C">
      <w:pPr>
        <w:pStyle w:val="contract2"/>
        <w:tabs>
          <w:tab w:val="left" w:pos="567"/>
          <w:tab w:val="left" w:pos="1134"/>
        </w:tabs>
        <w:ind w:left="720" w:hanging="720"/>
        <w:jc w:val="both"/>
        <w:rPr>
          <w:b w:val="0"/>
          <w:sz w:val="24"/>
          <w:szCs w:val="24"/>
        </w:rPr>
      </w:pPr>
      <w:r>
        <w:rPr>
          <w:b w:val="0"/>
          <w:sz w:val="24"/>
          <w:szCs w:val="24"/>
        </w:rPr>
        <w:t>3.1</w:t>
      </w:r>
      <w:r w:rsidR="00736041">
        <w:rPr>
          <w:b w:val="0"/>
          <w:sz w:val="24"/>
          <w:szCs w:val="24"/>
        </w:rPr>
        <w:t>6</w:t>
      </w:r>
      <w:r>
        <w:rPr>
          <w:b w:val="0"/>
          <w:sz w:val="24"/>
          <w:szCs w:val="24"/>
        </w:rPr>
        <w:tab/>
      </w:r>
      <w:r>
        <w:rPr>
          <w:b w:val="0"/>
          <w:sz w:val="24"/>
          <w:szCs w:val="24"/>
        </w:rPr>
        <w:tab/>
      </w:r>
      <w:r w:rsidR="00BD02F6">
        <w:rPr>
          <w:b w:val="0"/>
          <w:sz w:val="24"/>
          <w:szCs w:val="24"/>
        </w:rPr>
        <w:t>Streetwise Doc 1</w:t>
      </w:r>
      <w:r w:rsidR="00967060">
        <w:rPr>
          <w:b w:val="0"/>
          <w:sz w:val="24"/>
          <w:szCs w:val="24"/>
        </w:rPr>
        <w:t xml:space="preserve"> sets out the posts</w:t>
      </w:r>
      <w:r w:rsidR="00EE42D9">
        <w:rPr>
          <w:b w:val="0"/>
          <w:sz w:val="24"/>
          <w:szCs w:val="24"/>
        </w:rPr>
        <w:t xml:space="preserve">, </w:t>
      </w:r>
      <w:proofErr w:type="gramStart"/>
      <w:r w:rsidR="00EE42D9">
        <w:rPr>
          <w:b w:val="0"/>
          <w:sz w:val="24"/>
          <w:szCs w:val="24"/>
        </w:rPr>
        <w:t>signs</w:t>
      </w:r>
      <w:proofErr w:type="gramEnd"/>
      <w:r w:rsidR="00967060">
        <w:rPr>
          <w:b w:val="0"/>
          <w:sz w:val="24"/>
          <w:szCs w:val="24"/>
        </w:rPr>
        <w:t xml:space="preserve"> and the </w:t>
      </w:r>
      <w:r w:rsidR="00EE42D9">
        <w:rPr>
          <w:b w:val="0"/>
          <w:sz w:val="24"/>
          <w:szCs w:val="24"/>
        </w:rPr>
        <w:t>display units</w:t>
      </w:r>
      <w:r w:rsidR="007916F4">
        <w:rPr>
          <w:b w:val="0"/>
          <w:sz w:val="24"/>
          <w:szCs w:val="24"/>
        </w:rPr>
        <w:t xml:space="preserve"> to be removed</w:t>
      </w:r>
      <w:r w:rsidR="00967060">
        <w:rPr>
          <w:b w:val="0"/>
          <w:sz w:val="24"/>
          <w:szCs w:val="24"/>
        </w:rPr>
        <w:t xml:space="preserve">. The successful tenderers will be responsible for making good the surfacing following removal where a replacement monolith or fingerpost is not to be located in a similar position. </w:t>
      </w:r>
    </w:p>
    <w:p w14:paraId="5F363D07" w14:textId="77777777" w:rsidR="00A51C53" w:rsidRDefault="00A51C53" w:rsidP="00D10E09">
      <w:pPr>
        <w:pStyle w:val="contract2"/>
        <w:tabs>
          <w:tab w:val="left" w:pos="567"/>
          <w:tab w:val="left" w:pos="1134"/>
        </w:tabs>
        <w:jc w:val="both"/>
        <w:rPr>
          <w:b w:val="0"/>
          <w:sz w:val="24"/>
          <w:szCs w:val="24"/>
        </w:rPr>
      </w:pPr>
    </w:p>
    <w:p w14:paraId="3ED02DE1" w14:textId="77777777" w:rsidR="00F92891" w:rsidRPr="00A51C53" w:rsidRDefault="007916F4" w:rsidP="00D10E09">
      <w:pPr>
        <w:pStyle w:val="contract2"/>
        <w:tabs>
          <w:tab w:val="left" w:pos="567"/>
          <w:tab w:val="left" w:pos="1134"/>
        </w:tabs>
        <w:jc w:val="both"/>
        <w:rPr>
          <w:b w:val="0"/>
          <w:sz w:val="24"/>
          <w:szCs w:val="24"/>
        </w:rPr>
      </w:pPr>
      <w:r w:rsidRPr="00A51C53">
        <w:rPr>
          <w:b w:val="0"/>
          <w:sz w:val="24"/>
          <w:szCs w:val="24"/>
        </w:rPr>
        <w:t>Providing drawings and aftercare specification</w:t>
      </w:r>
    </w:p>
    <w:p w14:paraId="537CDFA3" w14:textId="77777777" w:rsidR="00F92891" w:rsidRDefault="00F92891" w:rsidP="00D10E09">
      <w:pPr>
        <w:pStyle w:val="contract2"/>
        <w:tabs>
          <w:tab w:val="left" w:pos="567"/>
          <w:tab w:val="left" w:pos="1134"/>
        </w:tabs>
        <w:jc w:val="both"/>
        <w:rPr>
          <w:color w:val="FF0000"/>
          <w:sz w:val="24"/>
          <w:szCs w:val="24"/>
        </w:rPr>
      </w:pPr>
    </w:p>
    <w:p w14:paraId="789C5451" w14:textId="23F9B587" w:rsidR="007916F4" w:rsidRPr="007916F4" w:rsidRDefault="0059094C" w:rsidP="0059094C">
      <w:pPr>
        <w:pStyle w:val="contract2"/>
        <w:tabs>
          <w:tab w:val="left" w:pos="567"/>
          <w:tab w:val="left" w:pos="1134"/>
        </w:tabs>
        <w:ind w:left="720" w:hanging="720"/>
        <w:jc w:val="both"/>
        <w:rPr>
          <w:b w:val="0"/>
          <w:sz w:val="24"/>
          <w:szCs w:val="24"/>
        </w:rPr>
      </w:pPr>
      <w:r>
        <w:rPr>
          <w:b w:val="0"/>
          <w:sz w:val="24"/>
          <w:szCs w:val="24"/>
        </w:rPr>
        <w:t>3.1</w:t>
      </w:r>
      <w:r w:rsidR="00EE42D9">
        <w:rPr>
          <w:b w:val="0"/>
          <w:sz w:val="24"/>
          <w:szCs w:val="24"/>
        </w:rPr>
        <w:t>7</w:t>
      </w:r>
      <w:r>
        <w:rPr>
          <w:b w:val="0"/>
          <w:sz w:val="24"/>
          <w:szCs w:val="24"/>
        </w:rPr>
        <w:tab/>
      </w:r>
      <w:r>
        <w:rPr>
          <w:b w:val="0"/>
          <w:sz w:val="24"/>
          <w:szCs w:val="24"/>
        </w:rPr>
        <w:tab/>
      </w:r>
      <w:r w:rsidR="007916F4" w:rsidRPr="007916F4">
        <w:rPr>
          <w:b w:val="0"/>
          <w:sz w:val="24"/>
          <w:szCs w:val="24"/>
        </w:rPr>
        <w:t>The successful tenderer will be required to provide the Council with a handover document on completion which sets out any warranties and details of aftercare. This should show the detailed drawings for the products used and the general foundation details employed at each location.</w:t>
      </w:r>
    </w:p>
    <w:p w14:paraId="205B9B0B" w14:textId="77777777" w:rsidR="007916F4" w:rsidRPr="007916F4" w:rsidRDefault="007916F4" w:rsidP="00D10E09">
      <w:pPr>
        <w:pStyle w:val="contract2"/>
        <w:tabs>
          <w:tab w:val="left" w:pos="567"/>
          <w:tab w:val="left" w:pos="1134"/>
        </w:tabs>
        <w:jc w:val="both"/>
        <w:rPr>
          <w:b w:val="0"/>
          <w:sz w:val="24"/>
          <w:szCs w:val="24"/>
        </w:rPr>
      </w:pPr>
    </w:p>
    <w:p w14:paraId="7557B2F5" w14:textId="17B6641B" w:rsidR="007916F4" w:rsidRPr="007916F4" w:rsidRDefault="0059094C" w:rsidP="0059094C">
      <w:pPr>
        <w:pStyle w:val="contract2"/>
        <w:tabs>
          <w:tab w:val="left" w:pos="567"/>
          <w:tab w:val="left" w:pos="1134"/>
        </w:tabs>
        <w:ind w:left="720" w:hanging="720"/>
        <w:jc w:val="both"/>
        <w:rPr>
          <w:b w:val="0"/>
          <w:sz w:val="24"/>
          <w:szCs w:val="24"/>
        </w:rPr>
      </w:pPr>
      <w:r>
        <w:rPr>
          <w:b w:val="0"/>
          <w:sz w:val="24"/>
          <w:szCs w:val="24"/>
        </w:rPr>
        <w:t>3.1</w:t>
      </w:r>
      <w:r w:rsidR="006A260A">
        <w:rPr>
          <w:b w:val="0"/>
          <w:sz w:val="24"/>
          <w:szCs w:val="24"/>
        </w:rPr>
        <w:t>8</w:t>
      </w:r>
      <w:r>
        <w:rPr>
          <w:b w:val="0"/>
          <w:sz w:val="24"/>
          <w:szCs w:val="24"/>
        </w:rPr>
        <w:tab/>
      </w:r>
      <w:r>
        <w:rPr>
          <w:b w:val="0"/>
          <w:sz w:val="24"/>
          <w:szCs w:val="24"/>
        </w:rPr>
        <w:tab/>
      </w:r>
      <w:r w:rsidR="007916F4" w:rsidRPr="007916F4">
        <w:rPr>
          <w:b w:val="0"/>
          <w:sz w:val="24"/>
          <w:szCs w:val="24"/>
        </w:rPr>
        <w:t>The handover document will set out any specific information as to how the infrastructure should be maintained and how it can be updated.  The Council will use this as the basis for ongoing maintenance of the infrastructure.</w:t>
      </w:r>
    </w:p>
    <w:p w14:paraId="40796986" w14:textId="77777777" w:rsidR="00D87CEA" w:rsidRDefault="00D87CEA" w:rsidP="006C7DD8">
      <w:pPr>
        <w:pStyle w:val="contract2"/>
        <w:tabs>
          <w:tab w:val="left" w:pos="567"/>
          <w:tab w:val="left" w:pos="1134"/>
        </w:tabs>
        <w:jc w:val="both"/>
        <w:rPr>
          <w:color w:val="FF0000"/>
          <w:sz w:val="24"/>
          <w:szCs w:val="24"/>
        </w:rPr>
      </w:pPr>
    </w:p>
    <w:p w14:paraId="0CD211B9" w14:textId="77777777" w:rsidR="00FD34D4" w:rsidRPr="00FD34D4" w:rsidRDefault="00FD34D4" w:rsidP="006E25AE">
      <w:pPr>
        <w:pStyle w:val="contract2"/>
        <w:jc w:val="both"/>
        <w:rPr>
          <w:b w:val="0"/>
          <w:i/>
          <w:color w:val="FF0000"/>
          <w:sz w:val="24"/>
          <w:szCs w:val="24"/>
        </w:rPr>
      </w:pPr>
    </w:p>
    <w:p w14:paraId="71FEAA17" w14:textId="77777777" w:rsidR="006C7DD8" w:rsidRDefault="006C7DD8" w:rsidP="006C7DD8">
      <w:pPr>
        <w:pStyle w:val="contract2"/>
        <w:tabs>
          <w:tab w:val="left" w:pos="567"/>
          <w:tab w:val="left" w:pos="1134"/>
        </w:tabs>
        <w:jc w:val="both"/>
        <w:rPr>
          <w:sz w:val="24"/>
          <w:szCs w:val="24"/>
        </w:rPr>
      </w:pPr>
    </w:p>
    <w:p w14:paraId="51D023EC" w14:textId="77777777" w:rsidR="006C7DD8" w:rsidRDefault="008E0F4E" w:rsidP="006C7DD8">
      <w:pPr>
        <w:pStyle w:val="contract2"/>
        <w:tabs>
          <w:tab w:val="left" w:pos="567"/>
          <w:tab w:val="left" w:pos="1134"/>
        </w:tabs>
        <w:jc w:val="both"/>
        <w:rPr>
          <w:sz w:val="24"/>
          <w:szCs w:val="24"/>
        </w:rPr>
      </w:pPr>
      <w:r>
        <w:rPr>
          <w:sz w:val="24"/>
          <w:szCs w:val="24"/>
        </w:rPr>
        <w:t>4</w:t>
      </w:r>
      <w:r>
        <w:rPr>
          <w:sz w:val="24"/>
          <w:szCs w:val="24"/>
        </w:rPr>
        <w:tab/>
      </w:r>
      <w:r w:rsidR="006C7DD8">
        <w:rPr>
          <w:sz w:val="24"/>
          <w:szCs w:val="24"/>
        </w:rPr>
        <w:t>Council Responsibilities</w:t>
      </w:r>
      <w:r w:rsidR="00CA3B29">
        <w:rPr>
          <w:sz w:val="24"/>
          <w:szCs w:val="24"/>
        </w:rPr>
        <w:t xml:space="preserve"> and Project Management</w:t>
      </w:r>
    </w:p>
    <w:p w14:paraId="38FF0068" w14:textId="77777777" w:rsidR="006C7DD8" w:rsidRDefault="006C7DD8" w:rsidP="006C7DD8">
      <w:pPr>
        <w:pStyle w:val="contract2"/>
        <w:tabs>
          <w:tab w:val="left" w:pos="567"/>
          <w:tab w:val="left" w:pos="1134"/>
        </w:tabs>
        <w:jc w:val="both"/>
        <w:rPr>
          <w:b w:val="0"/>
          <w:i/>
          <w:color w:val="FF0000"/>
          <w:sz w:val="24"/>
          <w:szCs w:val="24"/>
        </w:rPr>
      </w:pPr>
    </w:p>
    <w:p w14:paraId="6ED3231F" w14:textId="77777777" w:rsidR="006A260A" w:rsidRDefault="0059094C" w:rsidP="00307530">
      <w:pPr>
        <w:pStyle w:val="contract2"/>
        <w:tabs>
          <w:tab w:val="left" w:pos="567"/>
          <w:tab w:val="left" w:pos="1134"/>
        </w:tabs>
        <w:ind w:left="720" w:hanging="720"/>
        <w:jc w:val="both"/>
        <w:rPr>
          <w:b w:val="0"/>
          <w:sz w:val="24"/>
          <w:szCs w:val="24"/>
        </w:rPr>
      </w:pPr>
      <w:r>
        <w:rPr>
          <w:b w:val="0"/>
          <w:sz w:val="24"/>
          <w:szCs w:val="24"/>
        </w:rPr>
        <w:t>4.1</w:t>
      </w:r>
      <w:r>
        <w:rPr>
          <w:b w:val="0"/>
          <w:sz w:val="24"/>
          <w:szCs w:val="24"/>
        </w:rPr>
        <w:tab/>
      </w:r>
      <w:r w:rsidR="00307530">
        <w:rPr>
          <w:b w:val="0"/>
          <w:sz w:val="24"/>
          <w:szCs w:val="24"/>
        </w:rPr>
        <w:tab/>
      </w:r>
      <w:r w:rsidR="007D2742" w:rsidRPr="007D2742">
        <w:rPr>
          <w:b w:val="0"/>
          <w:sz w:val="24"/>
          <w:szCs w:val="24"/>
        </w:rPr>
        <w:t xml:space="preserve">The Council will </w:t>
      </w:r>
      <w:r w:rsidR="006A260A">
        <w:rPr>
          <w:b w:val="0"/>
          <w:sz w:val="24"/>
          <w:szCs w:val="24"/>
        </w:rPr>
        <w:t xml:space="preserve">work with the successful tenderer to </w:t>
      </w:r>
      <w:r w:rsidR="007D2742" w:rsidRPr="007D2742">
        <w:rPr>
          <w:b w:val="0"/>
          <w:sz w:val="24"/>
          <w:szCs w:val="24"/>
        </w:rPr>
        <w:t xml:space="preserve">ensure that the necessary planning permissions are </w:t>
      </w:r>
      <w:r w:rsidR="006A260A">
        <w:rPr>
          <w:b w:val="0"/>
          <w:sz w:val="24"/>
          <w:szCs w:val="24"/>
        </w:rPr>
        <w:t>obtained</w:t>
      </w:r>
      <w:r w:rsidR="007D2742" w:rsidRPr="007D2742">
        <w:rPr>
          <w:b w:val="0"/>
          <w:sz w:val="24"/>
          <w:szCs w:val="24"/>
        </w:rPr>
        <w:t xml:space="preserve"> for the new infrastructure. </w:t>
      </w:r>
    </w:p>
    <w:p w14:paraId="0EAEF506" w14:textId="77777777" w:rsidR="006A260A" w:rsidRDefault="006A260A" w:rsidP="00307530">
      <w:pPr>
        <w:pStyle w:val="contract2"/>
        <w:tabs>
          <w:tab w:val="left" w:pos="567"/>
          <w:tab w:val="left" w:pos="1134"/>
        </w:tabs>
        <w:ind w:left="720" w:hanging="720"/>
        <w:jc w:val="both"/>
        <w:rPr>
          <w:b w:val="0"/>
          <w:sz w:val="24"/>
          <w:szCs w:val="24"/>
        </w:rPr>
      </w:pPr>
    </w:p>
    <w:p w14:paraId="29BF704C" w14:textId="5EBEA77D" w:rsidR="007D2742" w:rsidRDefault="006A260A" w:rsidP="00307530">
      <w:pPr>
        <w:pStyle w:val="contract2"/>
        <w:tabs>
          <w:tab w:val="left" w:pos="567"/>
          <w:tab w:val="left" w:pos="1134"/>
        </w:tabs>
        <w:ind w:left="720" w:hanging="720"/>
        <w:jc w:val="both"/>
        <w:rPr>
          <w:b w:val="0"/>
          <w:sz w:val="24"/>
          <w:szCs w:val="24"/>
        </w:rPr>
      </w:pPr>
      <w:r>
        <w:rPr>
          <w:b w:val="0"/>
          <w:sz w:val="24"/>
          <w:szCs w:val="24"/>
        </w:rPr>
        <w:t>4.2</w:t>
      </w:r>
      <w:r>
        <w:rPr>
          <w:b w:val="0"/>
          <w:sz w:val="24"/>
          <w:szCs w:val="24"/>
        </w:rPr>
        <w:tab/>
      </w:r>
      <w:r>
        <w:rPr>
          <w:b w:val="0"/>
          <w:sz w:val="24"/>
          <w:szCs w:val="24"/>
        </w:rPr>
        <w:tab/>
      </w:r>
      <w:r w:rsidR="007D2742" w:rsidRPr="007D2742">
        <w:rPr>
          <w:b w:val="0"/>
          <w:sz w:val="24"/>
          <w:szCs w:val="24"/>
        </w:rPr>
        <w:t>We will supply the cartographic and graphic design digital files to the successful tenderer in good time prior to t</w:t>
      </w:r>
      <w:r w:rsidR="00CA58BD">
        <w:rPr>
          <w:b w:val="0"/>
          <w:sz w:val="24"/>
          <w:szCs w:val="24"/>
        </w:rPr>
        <w:t xml:space="preserve">he manufacture of finger blades, wall maps </w:t>
      </w:r>
      <w:r w:rsidR="007D2742" w:rsidRPr="007D2742">
        <w:rPr>
          <w:b w:val="0"/>
          <w:sz w:val="24"/>
          <w:szCs w:val="24"/>
        </w:rPr>
        <w:t xml:space="preserve">and monolith screen </w:t>
      </w:r>
      <w:r w:rsidR="00665CA0">
        <w:rPr>
          <w:b w:val="0"/>
          <w:sz w:val="24"/>
          <w:szCs w:val="24"/>
        </w:rPr>
        <w:t>as high resolution outlined PDF files</w:t>
      </w:r>
      <w:r w:rsidR="007D2742" w:rsidRPr="007D2742">
        <w:rPr>
          <w:b w:val="0"/>
          <w:sz w:val="24"/>
          <w:szCs w:val="24"/>
        </w:rPr>
        <w:t>.</w:t>
      </w:r>
    </w:p>
    <w:p w14:paraId="3043D745" w14:textId="77777777" w:rsidR="00CA58BD" w:rsidRDefault="00CA58BD" w:rsidP="006C7DD8">
      <w:pPr>
        <w:pStyle w:val="contract2"/>
        <w:tabs>
          <w:tab w:val="left" w:pos="567"/>
          <w:tab w:val="left" w:pos="1134"/>
        </w:tabs>
        <w:jc w:val="both"/>
        <w:rPr>
          <w:b w:val="0"/>
          <w:sz w:val="24"/>
          <w:szCs w:val="24"/>
        </w:rPr>
      </w:pPr>
    </w:p>
    <w:p w14:paraId="35A64CBB" w14:textId="7840DC54" w:rsidR="00CA58BD" w:rsidRDefault="0059094C" w:rsidP="00307530">
      <w:pPr>
        <w:pStyle w:val="contract2"/>
        <w:tabs>
          <w:tab w:val="left" w:pos="567"/>
          <w:tab w:val="left" w:pos="1134"/>
        </w:tabs>
        <w:ind w:left="720" w:hanging="720"/>
        <w:jc w:val="both"/>
        <w:rPr>
          <w:b w:val="0"/>
          <w:sz w:val="24"/>
          <w:szCs w:val="24"/>
        </w:rPr>
      </w:pPr>
      <w:r>
        <w:rPr>
          <w:b w:val="0"/>
          <w:sz w:val="24"/>
          <w:szCs w:val="24"/>
        </w:rPr>
        <w:t>4.</w:t>
      </w:r>
      <w:r w:rsidR="006A260A">
        <w:rPr>
          <w:b w:val="0"/>
          <w:sz w:val="24"/>
          <w:szCs w:val="24"/>
        </w:rPr>
        <w:t>3</w:t>
      </w:r>
      <w:r>
        <w:rPr>
          <w:b w:val="0"/>
          <w:sz w:val="24"/>
          <w:szCs w:val="24"/>
        </w:rPr>
        <w:tab/>
      </w:r>
      <w:r w:rsidR="00307530">
        <w:rPr>
          <w:b w:val="0"/>
          <w:sz w:val="24"/>
          <w:szCs w:val="24"/>
        </w:rPr>
        <w:tab/>
      </w:r>
      <w:r w:rsidR="00CA58BD">
        <w:rPr>
          <w:b w:val="0"/>
          <w:sz w:val="24"/>
          <w:szCs w:val="24"/>
        </w:rPr>
        <w:t xml:space="preserve">We will </w:t>
      </w:r>
      <w:r w:rsidR="00FB74BF">
        <w:rPr>
          <w:b w:val="0"/>
          <w:sz w:val="24"/>
          <w:szCs w:val="24"/>
        </w:rPr>
        <w:t xml:space="preserve">work with the successful tenderer </w:t>
      </w:r>
      <w:r w:rsidR="00CA58BD">
        <w:rPr>
          <w:b w:val="0"/>
          <w:sz w:val="24"/>
          <w:szCs w:val="24"/>
        </w:rPr>
        <w:t xml:space="preserve">to </w:t>
      </w:r>
      <w:r w:rsidR="006A260A">
        <w:rPr>
          <w:b w:val="0"/>
          <w:sz w:val="24"/>
          <w:szCs w:val="24"/>
        </w:rPr>
        <w:t>help</w:t>
      </w:r>
      <w:r w:rsidR="00FB74BF">
        <w:rPr>
          <w:b w:val="0"/>
          <w:sz w:val="24"/>
          <w:szCs w:val="24"/>
        </w:rPr>
        <w:t xml:space="preserve"> them to obtain</w:t>
      </w:r>
      <w:r w:rsidR="006A260A">
        <w:rPr>
          <w:b w:val="0"/>
          <w:sz w:val="24"/>
          <w:szCs w:val="24"/>
        </w:rPr>
        <w:t xml:space="preserve"> </w:t>
      </w:r>
      <w:r w:rsidR="00CA58BD">
        <w:rPr>
          <w:b w:val="0"/>
          <w:sz w:val="24"/>
          <w:szCs w:val="24"/>
        </w:rPr>
        <w:t>the necessary approvals to undertake all works in line wit</w:t>
      </w:r>
      <w:r w:rsidR="00A105C0">
        <w:rPr>
          <w:b w:val="0"/>
          <w:sz w:val="24"/>
          <w:szCs w:val="24"/>
        </w:rPr>
        <w:t>h</w:t>
      </w:r>
      <w:r w:rsidR="00CA58BD">
        <w:rPr>
          <w:b w:val="0"/>
          <w:sz w:val="24"/>
          <w:szCs w:val="24"/>
        </w:rPr>
        <w:t xml:space="preserve"> an agreed programme.</w:t>
      </w:r>
    </w:p>
    <w:p w14:paraId="47DA7388" w14:textId="77777777" w:rsidR="00CA3B29" w:rsidRDefault="00CA3B29" w:rsidP="006C7DD8">
      <w:pPr>
        <w:pStyle w:val="contract2"/>
        <w:tabs>
          <w:tab w:val="left" w:pos="567"/>
          <w:tab w:val="left" w:pos="1134"/>
        </w:tabs>
        <w:jc w:val="both"/>
        <w:rPr>
          <w:b w:val="0"/>
          <w:sz w:val="24"/>
          <w:szCs w:val="24"/>
        </w:rPr>
      </w:pPr>
    </w:p>
    <w:p w14:paraId="228EFAD4" w14:textId="74980F14" w:rsidR="006F7AEB" w:rsidRDefault="00307530" w:rsidP="00307530">
      <w:pPr>
        <w:pStyle w:val="contract2"/>
        <w:tabs>
          <w:tab w:val="left" w:pos="567"/>
          <w:tab w:val="left" w:pos="1134"/>
        </w:tabs>
        <w:ind w:left="720" w:hanging="720"/>
        <w:jc w:val="both"/>
        <w:rPr>
          <w:b w:val="0"/>
          <w:sz w:val="24"/>
          <w:szCs w:val="24"/>
        </w:rPr>
      </w:pPr>
      <w:r>
        <w:rPr>
          <w:b w:val="0"/>
          <w:sz w:val="24"/>
          <w:szCs w:val="24"/>
        </w:rPr>
        <w:t>4.</w:t>
      </w:r>
      <w:r w:rsidR="006A260A">
        <w:rPr>
          <w:b w:val="0"/>
          <w:sz w:val="24"/>
          <w:szCs w:val="24"/>
        </w:rPr>
        <w:t>4</w:t>
      </w:r>
      <w:r>
        <w:rPr>
          <w:b w:val="0"/>
          <w:sz w:val="24"/>
          <w:szCs w:val="24"/>
        </w:rPr>
        <w:tab/>
      </w:r>
      <w:r>
        <w:rPr>
          <w:b w:val="0"/>
          <w:sz w:val="24"/>
          <w:szCs w:val="24"/>
        </w:rPr>
        <w:tab/>
      </w:r>
      <w:r w:rsidR="00CA3B29" w:rsidRPr="00CA3B29">
        <w:rPr>
          <w:b w:val="0"/>
          <w:sz w:val="24"/>
          <w:szCs w:val="24"/>
        </w:rPr>
        <w:t xml:space="preserve">It is anticipated that the principal point of contact </w:t>
      </w:r>
      <w:r w:rsidR="007E7D44">
        <w:rPr>
          <w:b w:val="0"/>
          <w:sz w:val="24"/>
          <w:szCs w:val="24"/>
        </w:rPr>
        <w:t xml:space="preserve">for this tender process </w:t>
      </w:r>
      <w:r w:rsidR="00CA3B29" w:rsidRPr="00CA3B29">
        <w:rPr>
          <w:b w:val="0"/>
          <w:sz w:val="24"/>
          <w:szCs w:val="24"/>
        </w:rPr>
        <w:t xml:space="preserve">from </w:t>
      </w:r>
      <w:r w:rsidR="00685CA9">
        <w:rPr>
          <w:b w:val="0"/>
          <w:sz w:val="24"/>
          <w:szCs w:val="24"/>
        </w:rPr>
        <w:t>Halesworth</w:t>
      </w:r>
      <w:r w:rsidR="00CA3B29" w:rsidRPr="00CA3B29">
        <w:rPr>
          <w:b w:val="0"/>
          <w:sz w:val="24"/>
          <w:szCs w:val="24"/>
        </w:rPr>
        <w:t xml:space="preserve"> </w:t>
      </w:r>
      <w:r w:rsidR="006A260A">
        <w:rPr>
          <w:b w:val="0"/>
          <w:sz w:val="24"/>
          <w:szCs w:val="24"/>
        </w:rPr>
        <w:t>Town Council</w:t>
      </w:r>
      <w:r w:rsidR="00CA3B29" w:rsidRPr="00CA3B29">
        <w:rPr>
          <w:b w:val="0"/>
          <w:sz w:val="24"/>
          <w:szCs w:val="24"/>
        </w:rPr>
        <w:t xml:space="preserve"> will be </w:t>
      </w:r>
      <w:r w:rsidR="007E7D44">
        <w:rPr>
          <w:b w:val="0"/>
          <w:sz w:val="24"/>
          <w:szCs w:val="24"/>
        </w:rPr>
        <w:t xml:space="preserve">Nick Rees as detailed below. </w:t>
      </w:r>
      <w:r w:rsidR="00CD6BA8">
        <w:rPr>
          <w:b w:val="0"/>
          <w:sz w:val="24"/>
          <w:szCs w:val="24"/>
        </w:rPr>
        <w:br/>
      </w:r>
      <w:r w:rsidR="007E7D44">
        <w:rPr>
          <w:b w:val="0"/>
          <w:sz w:val="24"/>
          <w:szCs w:val="24"/>
        </w:rPr>
        <w:t>In the first instance</w:t>
      </w:r>
      <w:r w:rsidR="00CD6BA8">
        <w:rPr>
          <w:b w:val="0"/>
          <w:sz w:val="24"/>
          <w:szCs w:val="24"/>
        </w:rPr>
        <w:t>,</w:t>
      </w:r>
      <w:r w:rsidR="007E7D44">
        <w:rPr>
          <w:b w:val="0"/>
          <w:sz w:val="24"/>
          <w:szCs w:val="24"/>
        </w:rPr>
        <w:t xml:space="preserve"> please use email to make contact. </w:t>
      </w:r>
    </w:p>
    <w:p w14:paraId="0911337E" w14:textId="036E1995" w:rsidR="007E7D44" w:rsidRPr="007E7D44" w:rsidRDefault="007E7D44" w:rsidP="007E7D44">
      <w:pPr>
        <w:pStyle w:val="NormalWeb"/>
        <w:rPr>
          <w:rFonts w:asciiTheme="minorHAnsi" w:hAnsiTheme="minorHAnsi" w:cstheme="minorHAnsi"/>
        </w:rPr>
      </w:pPr>
      <w:r w:rsidRPr="007E7D44">
        <w:rPr>
          <w:rFonts w:asciiTheme="minorHAnsi" w:hAnsiTheme="minorHAnsi" w:cstheme="minorHAnsi"/>
        </w:rPr>
        <w:t>Nick Rees - Town Clerk</w:t>
      </w:r>
      <w:r>
        <w:rPr>
          <w:rFonts w:asciiTheme="minorHAnsi" w:hAnsiTheme="minorHAnsi" w:cstheme="minorHAnsi"/>
        </w:rPr>
        <w:t xml:space="preserve"> </w:t>
      </w:r>
      <w:r>
        <w:rPr>
          <w:rFonts w:asciiTheme="minorHAnsi" w:hAnsiTheme="minorHAnsi" w:cstheme="minorHAnsi"/>
        </w:rPr>
        <w:br/>
      </w:r>
      <w:r w:rsidRPr="007E7D44">
        <w:rPr>
          <w:rFonts w:asciiTheme="minorHAnsi" w:hAnsiTheme="minorHAnsi" w:cstheme="minorHAnsi"/>
        </w:rPr>
        <w:t>clerk@halesworthtowncouncil.org.uk</w:t>
      </w:r>
    </w:p>
    <w:p w14:paraId="1E905A13" w14:textId="70D13C00" w:rsidR="007E7D44" w:rsidRPr="007E7D44" w:rsidRDefault="007E7D44" w:rsidP="007E7D44">
      <w:pPr>
        <w:pStyle w:val="NormalWeb"/>
        <w:rPr>
          <w:rFonts w:asciiTheme="minorHAnsi" w:hAnsiTheme="minorHAnsi" w:cstheme="minorHAnsi"/>
        </w:rPr>
      </w:pPr>
      <w:r w:rsidRPr="007E7D44">
        <w:rPr>
          <w:rFonts w:asciiTheme="minorHAnsi" w:hAnsiTheme="minorHAnsi" w:cstheme="minorHAnsi"/>
        </w:rPr>
        <w:t>Halesworth Town Council</w:t>
      </w:r>
      <w:r w:rsidR="00AC01B0">
        <w:rPr>
          <w:rFonts w:asciiTheme="minorHAnsi" w:hAnsiTheme="minorHAnsi" w:cstheme="minorHAnsi"/>
        </w:rPr>
        <w:br/>
      </w:r>
      <w:r w:rsidR="006B41F1">
        <w:rPr>
          <w:rFonts w:asciiTheme="minorHAnsi" w:hAnsiTheme="minorHAnsi" w:cstheme="minorHAnsi"/>
        </w:rPr>
        <w:t>Council Offices</w:t>
      </w:r>
      <w:r>
        <w:rPr>
          <w:rFonts w:asciiTheme="minorHAnsi" w:hAnsiTheme="minorHAnsi" w:cstheme="minorHAnsi"/>
        </w:rPr>
        <w:br/>
      </w:r>
      <w:r w:rsidRPr="007E7D44">
        <w:rPr>
          <w:rFonts w:asciiTheme="minorHAnsi" w:hAnsiTheme="minorHAnsi" w:cstheme="minorHAnsi"/>
        </w:rPr>
        <w:t>London Rd</w:t>
      </w:r>
      <w:r w:rsidR="00640E05">
        <w:rPr>
          <w:rFonts w:asciiTheme="minorHAnsi" w:hAnsiTheme="minorHAnsi" w:cstheme="minorHAnsi"/>
        </w:rPr>
        <w:br/>
      </w:r>
      <w:r w:rsidRPr="007E7D44">
        <w:rPr>
          <w:rFonts w:asciiTheme="minorHAnsi" w:hAnsiTheme="minorHAnsi" w:cstheme="minorHAnsi"/>
        </w:rPr>
        <w:t>Halesworth</w:t>
      </w:r>
      <w:r>
        <w:rPr>
          <w:rFonts w:asciiTheme="minorHAnsi" w:hAnsiTheme="minorHAnsi" w:cstheme="minorHAnsi"/>
        </w:rPr>
        <w:br/>
      </w:r>
      <w:r w:rsidRPr="007E7D44">
        <w:rPr>
          <w:rFonts w:asciiTheme="minorHAnsi" w:hAnsiTheme="minorHAnsi" w:cstheme="minorHAnsi"/>
        </w:rPr>
        <w:t xml:space="preserve">Suffolk </w:t>
      </w:r>
      <w:r>
        <w:rPr>
          <w:rFonts w:asciiTheme="minorHAnsi" w:hAnsiTheme="minorHAnsi" w:cstheme="minorHAnsi"/>
        </w:rPr>
        <w:br/>
      </w:r>
      <w:r w:rsidRPr="007E7D44">
        <w:rPr>
          <w:rFonts w:asciiTheme="minorHAnsi" w:hAnsiTheme="minorHAnsi" w:cstheme="minorHAnsi"/>
        </w:rPr>
        <w:t>IP19 8LW</w:t>
      </w:r>
    </w:p>
    <w:p w14:paraId="75D09DBB" w14:textId="4DAFBCEB" w:rsidR="007E7D44" w:rsidRPr="007E7D44" w:rsidRDefault="00000000" w:rsidP="007E7D44">
      <w:pPr>
        <w:pStyle w:val="NormalWeb"/>
        <w:rPr>
          <w:rFonts w:asciiTheme="minorHAnsi" w:hAnsiTheme="minorHAnsi" w:cstheme="minorHAnsi"/>
        </w:rPr>
      </w:pPr>
      <w:hyperlink r:id="rId9" w:tgtFrame="_blank" w:history="1">
        <w:r w:rsidR="007E7D44" w:rsidRPr="007E7D44">
          <w:rPr>
            <w:rStyle w:val="Hyperlink"/>
            <w:rFonts w:asciiTheme="minorHAnsi" w:hAnsiTheme="minorHAnsi" w:cstheme="minorHAnsi"/>
            <w:color w:val="auto"/>
          </w:rPr>
          <w:t>www.halesworthtowncouncil.org.uk</w:t>
        </w:r>
      </w:hyperlink>
      <w:r w:rsidR="007E7D44" w:rsidRPr="007E7D44">
        <w:rPr>
          <w:rFonts w:asciiTheme="minorHAnsi" w:hAnsiTheme="minorHAnsi" w:cstheme="minorHAnsi"/>
        </w:rPr>
        <w:t> </w:t>
      </w:r>
    </w:p>
    <w:p w14:paraId="0352211C" w14:textId="77777777" w:rsidR="00CA3B29" w:rsidRPr="00CA3B29" w:rsidRDefault="00CA3B29" w:rsidP="00CA3B29">
      <w:pPr>
        <w:pStyle w:val="contract2"/>
        <w:tabs>
          <w:tab w:val="left" w:pos="567"/>
          <w:tab w:val="left" w:pos="1134"/>
        </w:tabs>
        <w:jc w:val="both"/>
        <w:rPr>
          <w:b w:val="0"/>
          <w:sz w:val="24"/>
          <w:szCs w:val="24"/>
        </w:rPr>
      </w:pPr>
      <w:r w:rsidRPr="00CA3B29">
        <w:rPr>
          <w:b w:val="0"/>
          <w:sz w:val="24"/>
          <w:szCs w:val="24"/>
        </w:rPr>
        <w:t xml:space="preserve"> </w:t>
      </w:r>
    </w:p>
    <w:p w14:paraId="00CCEE31" w14:textId="1DAD3A99" w:rsidR="00BE0923" w:rsidRDefault="00307530" w:rsidP="00C80659">
      <w:pPr>
        <w:pStyle w:val="contract2"/>
        <w:tabs>
          <w:tab w:val="left" w:pos="567"/>
          <w:tab w:val="left" w:pos="1134"/>
        </w:tabs>
        <w:ind w:left="720" w:hanging="720"/>
        <w:jc w:val="both"/>
        <w:rPr>
          <w:b w:val="0"/>
          <w:sz w:val="24"/>
          <w:szCs w:val="24"/>
        </w:rPr>
      </w:pPr>
      <w:r>
        <w:rPr>
          <w:b w:val="0"/>
          <w:sz w:val="24"/>
          <w:szCs w:val="24"/>
        </w:rPr>
        <w:t>4.</w:t>
      </w:r>
      <w:r w:rsidR="006A260A">
        <w:rPr>
          <w:b w:val="0"/>
          <w:sz w:val="24"/>
          <w:szCs w:val="24"/>
        </w:rPr>
        <w:t>5</w:t>
      </w:r>
      <w:r>
        <w:rPr>
          <w:b w:val="0"/>
          <w:sz w:val="24"/>
          <w:szCs w:val="24"/>
        </w:rPr>
        <w:tab/>
      </w:r>
      <w:r>
        <w:rPr>
          <w:b w:val="0"/>
          <w:sz w:val="24"/>
          <w:szCs w:val="24"/>
        </w:rPr>
        <w:tab/>
      </w:r>
      <w:r w:rsidR="00C80659">
        <w:rPr>
          <w:b w:val="0"/>
          <w:sz w:val="24"/>
          <w:szCs w:val="24"/>
        </w:rPr>
        <w:t xml:space="preserve">A steering group of Town Councillors, officers from East Suffolk Council, local stakeholders plus </w:t>
      </w:r>
      <w:r w:rsidR="00CA3B29">
        <w:rPr>
          <w:b w:val="0"/>
          <w:sz w:val="24"/>
          <w:szCs w:val="24"/>
        </w:rPr>
        <w:t>wayfinding and graphic design consultants</w:t>
      </w:r>
      <w:r w:rsidR="00A24FD6">
        <w:rPr>
          <w:b w:val="0"/>
          <w:sz w:val="24"/>
          <w:szCs w:val="24"/>
        </w:rPr>
        <w:t>,</w:t>
      </w:r>
      <w:r w:rsidR="00CA3B29">
        <w:rPr>
          <w:b w:val="0"/>
          <w:sz w:val="24"/>
          <w:szCs w:val="24"/>
        </w:rPr>
        <w:t xml:space="preserve"> has been</w:t>
      </w:r>
      <w:r w:rsidR="00CA3B29" w:rsidRPr="00CA3B29">
        <w:rPr>
          <w:b w:val="0"/>
          <w:sz w:val="24"/>
          <w:szCs w:val="24"/>
        </w:rPr>
        <w:t xml:space="preserve"> established to guide the </w:t>
      </w:r>
      <w:r w:rsidR="00CA3B29">
        <w:rPr>
          <w:b w:val="0"/>
          <w:sz w:val="24"/>
          <w:szCs w:val="24"/>
        </w:rPr>
        <w:t>successful tenderer</w:t>
      </w:r>
      <w:r w:rsidR="00CA3B29" w:rsidRPr="00CA3B29">
        <w:rPr>
          <w:b w:val="0"/>
          <w:sz w:val="24"/>
          <w:szCs w:val="24"/>
        </w:rPr>
        <w:t xml:space="preserve"> and act as a consultative body</w:t>
      </w:r>
      <w:r w:rsidR="00C80659">
        <w:rPr>
          <w:b w:val="0"/>
          <w:sz w:val="24"/>
          <w:szCs w:val="24"/>
        </w:rPr>
        <w:t>.</w:t>
      </w:r>
    </w:p>
    <w:p w14:paraId="124044D0" w14:textId="77777777" w:rsidR="006A260A" w:rsidRPr="00307530" w:rsidRDefault="006A260A" w:rsidP="00307530">
      <w:pPr>
        <w:pStyle w:val="contract2"/>
        <w:tabs>
          <w:tab w:val="left" w:pos="567"/>
          <w:tab w:val="left" w:pos="1134"/>
        </w:tabs>
        <w:ind w:left="720" w:hanging="720"/>
        <w:jc w:val="both"/>
        <w:rPr>
          <w:b w:val="0"/>
          <w:sz w:val="24"/>
          <w:szCs w:val="24"/>
        </w:rPr>
      </w:pPr>
    </w:p>
    <w:p w14:paraId="50DA7810" w14:textId="77777777" w:rsidR="00F7683D" w:rsidRDefault="00F7683D" w:rsidP="00DC634C">
      <w:pPr>
        <w:spacing w:line="360" w:lineRule="auto"/>
      </w:pPr>
    </w:p>
    <w:p w14:paraId="30784585" w14:textId="77777777" w:rsidR="00FB74BF" w:rsidRDefault="00FB74BF" w:rsidP="00DC634C">
      <w:pPr>
        <w:spacing w:line="360" w:lineRule="auto"/>
      </w:pPr>
    </w:p>
    <w:p w14:paraId="18082316" w14:textId="77777777" w:rsidR="00F5449E" w:rsidRDefault="00F5449E" w:rsidP="00DC634C">
      <w:pPr>
        <w:spacing w:line="360" w:lineRule="auto"/>
      </w:pPr>
    </w:p>
    <w:p w14:paraId="5055C4FC" w14:textId="77777777" w:rsidR="00F5449E" w:rsidRDefault="00F5449E" w:rsidP="00DC634C">
      <w:pPr>
        <w:spacing w:line="360" w:lineRule="auto"/>
      </w:pPr>
    </w:p>
    <w:p w14:paraId="284FA21A" w14:textId="77777777" w:rsidR="00FB74BF" w:rsidRDefault="00FB74BF" w:rsidP="00DC634C">
      <w:pPr>
        <w:spacing w:line="360" w:lineRule="auto"/>
      </w:pPr>
    </w:p>
    <w:p w14:paraId="211FF0AD" w14:textId="77777777" w:rsidR="00B27181" w:rsidRDefault="008E0F4E" w:rsidP="006C7DD8">
      <w:pPr>
        <w:pStyle w:val="contract2"/>
        <w:tabs>
          <w:tab w:val="left" w:pos="567"/>
          <w:tab w:val="left" w:pos="1134"/>
        </w:tabs>
        <w:jc w:val="both"/>
        <w:rPr>
          <w:b w:val="0"/>
          <w:sz w:val="24"/>
          <w:szCs w:val="24"/>
        </w:rPr>
      </w:pPr>
      <w:r>
        <w:rPr>
          <w:sz w:val="24"/>
          <w:szCs w:val="24"/>
        </w:rPr>
        <w:lastRenderedPageBreak/>
        <w:t>5</w:t>
      </w:r>
      <w:r>
        <w:rPr>
          <w:sz w:val="24"/>
          <w:szCs w:val="24"/>
        </w:rPr>
        <w:tab/>
      </w:r>
      <w:r w:rsidR="00B27181" w:rsidRPr="008219FE">
        <w:rPr>
          <w:sz w:val="24"/>
          <w:szCs w:val="24"/>
        </w:rPr>
        <w:t>Information to be returned as part of tender</w:t>
      </w:r>
    </w:p>
    <w:p w14:paraId="6160DC63" w14:textId="77777777" w:rsidR="00B27181" w:rsidRDefault="00B27181" w:rsidP="006C7DD8">
      <w:pPr>
        <w:pStyle w:val="contract2"/>
        <w:tabs>
          <w:tab w:val="left" w:pos="567"/>
          <w:tab w:val="left" w:pos="1134"/>
        </w:tabs>
        <w:jc w:val="both"/>
        <w:rPr>
          <w:b w:val="0"/>
          <w:sz w:val="24"/>
          <w:szCs w:val="24"/>
        </w:rPr>
      </w:pPr>
    </w:p>
    <w:p w14:paraId="5BF3A881" w14:textId="77777777" w:rsidR="00CA58BD" w:rsidRDefault="00307530" w:rsidP="00307530">
      <w:pPr>
        <w:pStyle w:val="contract2"/>
        <w:tabs>
          <w:tab w:val="left" w:pos="567"/>
          <w:tab w:val="left" w:pos="1134"/>
        </w:tabs>
        <w:ind w:left="567" w:hanging="567"/>
        <w:jc w:val="both"/>
        <w:rPr>
          <w:b w:val="0"/>
          <w:sz w:val="24"/>
          <w:szCs w:val="24"/>
        </w:rPr>
      </w:pPr>
      <w:r>
        <w:rPr>
          <w:b w:val="0"/>
          <w:sz w:val="24"/>
          <w:szCs w:val="24"/>
        </w:rPr>
        <w:t>5.1</w:t>
      </w:r>
      <w:r>
        <w:rPr>
          <w:b w:val="0"/>
          <w:sz w:val="24"/>
          <w:szCs w:val="24"/>
        </w:rPr>
        <w:tab/>
      </w:r>
      <w:r w:rsidR="00CA58BD" w:rsidRPr="00CA58BD">
        <w:rPr>
          <w:b w:val="0"/>
          <w:sz w:val="24"/>
          <w:szCs w:val="24"/>
        </w:rPr>
        <w:t>The following information must be submitted as part of the tender submission:</w:t>
      </w:r>
    </w:p>
    <w:p w14:paraId="2D9439A0" w14:textId="77777777" w:rsidR="00A51C53" w:rsidRPr="00CA58BD" w:rsidRDefault="00A51C53" w:rsidP="00CA58BD">
      <w:pPr>
        <w:pStyle w:val="contract2"/>
        <w:tabs>
          <w:tab w:val="left" w:pos="567"/>
          <w:tab w:val="left" w:pos="1134"/>
        </w:tabs>
        <w:jc w:val="both"/>
        <w:rPr>
          <w:b w:val="0"/>
          <w:sz w:val="24"/>
          <w:szCs w:val="24"/>
        </w:rPr>
      </w:pPr>
    </w:p>
    <w:p w14:paraId="7357190B" w14:textId="77777777" w:rsidR="00685CA9" w:rsidRDefault="002F10F9" w:rsidP="00A51C53">
      <w:pPr>
        <w:pStyle w:val="contract2"/>
        <w:numPr>
          <w:ilvl w:val="0"/>
          <w:numId w:val="37"/>
        </w:numPr>
        <w:tabs>
          <w:tab w:val="left" w:pos="567"/>
          <w:tab w:val="left" w:pos="1134"/>
        </w:tabs>
        <w:jc w:val="both"/>
        <w:rPr>
          <w:b w:val="0"/>
          <w:sz w:val="24"/>
          <w:szCs w:val="24"/>
        </w:rPr>
      </w:pPr>
      <w:r>
        <w:rPr>
          <w:b w:val="0"/>
          <w:sz w:val="24"/>
          <w:szCs w:val="24"/>
        </w:rPr>
        <w:t xml:space="preserve">A completed </w:t>
      </w:r>
      <w:r w:rsidR="00C3675F">
        <w:rPr>
          <w:b w:val="0"/>
          <w:sz w:val="24"/>
          <w:szCs w:val="24"/>
        </w:rPr>
        <w:t>Tenderers</w:t>
      </w:r>
      <w:r w:rsidR="00806D1F">
        <w:rPr>
          <w:b w:val="0"/>
          <w:sz w:val="24"/>
          <w:szCs w:val="24"/>
        </w:rPr>
        <w:t xml:space="preserve"> Offer Document, including statement of skills and experience, reference projects, c</w:t>
      </w:r>
      <w:r w:rsidR="00CA58BD" w:rsidRPr="00CA58BD">
        <w:rPr>
          <w:b w:val="0"/>
          <w:sz w:val="24"/>
          <w:szCs w:val="24"/>
        </w:rPr>
        <w:t>opy of insurance certificates</w:t>
      </w:r>
      <w:r w:rsidR="00806D1F">
        <w:rPr>
          <w:b w:val="0"/>
          <w:sz w:val="24"/>
          <w:szCs w:val="24"/>
        </w:rPr>
        <w:t>, statement of capacity to undertake the works</w:t>
      </w:r>
      <w:r w:rsidR="00DC634C">
        <w:rPr>
          <w:b w:val="0"/>
          <w:sz w:val="24"/>
          <w:szCs w:val="24"/>
        </w:rPr>
        <w:t>, quality statement</w:t>
      </w:r>
      <w:r w:rsidR="00806D1F">
        <w:rPr>
          <w:b w:val="0"/>
          <w:sz w:val="24"/>
          <w:szCs w:val="24"/>
        </w:rPr>
        <w:t xml:space="preserve"> and </w:t>
      </w:r>
    </w:p>
    <w:p w14:paraId="2A738405" w14:textId="3C3FB6DD" w:rsidR="00D87CEA" w:rsidRDefault="00806D1F" w:rsidP="00685CA9">
      <w:pPr>
        <w:pStyle w:val="contract2"/>
        <w:tabs>
          <w:tab w:val="left" w:pos="567"/>
          <w:tab w:val="left" w:pos="1134"/>
        </w:tabs>
        <w:ind w:left="720"/>
        <w:jc w:val="both"/>
        <w:rPr>
          <w:b w:val="0"/>
          <w:sz w:val="24"/>
          <w:szCs w:val="24"/>
        </w:rPr>
      </w:pPr>
      <w:r>
        <w:rPr>
          <w:b w:val="0"/>
          <w:sz w:val="24"/>
          <w:szCs w:val="24"/>
        </w:rPr>
        <w:t xml:space="preserve">a programme </w:t>
      </w:r>
      <w:r w:rsidR="00CA58BD" w:rsidRPr="00CA58BD">
        <w:rPr>
          <w:b w:val="0"/>
          <w:sz w:val="24"/>
          <w:szCs w:val="24"/>
        </w:rPr>
        <w:t>in accordance with the Conditions of Contract.</w:t>
      </w:r>
      <w:r w:rsidR="006A260A">
        <w:rPr>
          <w:b w:val="0"/>
          <w:sz w:val="24"/>
          <w:szCs w:val="24"/>
        </w:rPr>
        <w:br/>
      </w:r>
    </w:p>
    <w:p w14:paraId="2C9C85F0" w14:textId="554F686D" w:rsidR="00806D1F" w:rsidRDefault="00806D1F" w:rsidP="00A51C53">
      <w:pPr>
        <w:pStyle w:val="contract2"/>
        <w:numPr>
          <w:ilvl w:val="0"/>
          <w:numId w:val="37"/>
        </w:numPr>
        <w:tabs>
          <w:tab w:val="left" w:pos="567"/>
          <w:tab w:val="left" w:pos="1134"/>
        </w:tabs>
        <w:jc w:val="both"/>
        <w:rPr>
          <w:b w:val="0"/>
          <w:sz w:val="24"/>
          <w:szCs w:val="24"/>
        </w:rPr>
      </w:pPr>
      <w:r>
        <w:rPr>
          <w:b w:val="0"/>
          <w:sz w:val="24"/>
          <w:szCs w:val="24"/>
        </w:rPr>
        <w:t>Pricing information</w:t>
      </w:r>
      <w:r w:rsidR="00D501D6">
        <w:rPr>
          <w:b w:val="0"/>
          <w:sz w:val="24"/>
          <w:szCs w:val="24"/>
        </w:rPr>
        <w:t xml:space="preserve"> and </w:t>
      </w:r>
      <w:r w:rsidR="00FB74BF">
        <w:rPr>
          <w:b w:val="0"/>
          <w:sz w:val="24"/>
          <w:szCs w:val="24"/>
        </w:rPr>
        <w:t xml:space="preserve">the </w:t>
      </w:r>
      <w:r w:rsidR="00D501D6">
        <w:rPr>
          <w:b w:val="0"/>
          <w:sz w:val="24"/>
          <w:szCs w:val="24"/>
        </w:rPr>
        <w:t xml:space="preserve">completion </w:t>
      </w:r>
      <w:r w:rsidR="00371A2E">
        <w:rPr>
          <w:b w:val="0"/>
          <w:sz w:val="24"/>
          <w:szCs w:val="24"/>
        </w:rPr>
        <w:t>and return of</w:t>
      </w:r>
      <w:r w:rsidR="00D501D6">
        <w:rPr>
          <w:b w:val="0"/>
          <w:sz w:val="24"/>
          <w:szCs w:val="24"/>
        </w:rPr>
        <w:t xml:space="preserve"> </w:t>
      </w:r>
      <w:r w:rsidR="00FB74BF">
        <w:rPr>
          <w:b w:val="0"/>
          <w:sz w:val="24"/>
          <w:szCs w:val="24"/>
        </w:rPr>
        <w:t>Streetwise Doc 2</w:t>
      </w:r>
      <w:r w:rsidR="00371A2E">
        <w:rPr>
          <w:b w:val="0"/>
          <w:sz w:val="24"/>
          <w:szCs w:val="24"/>
        </w:rPr>
        <w:t xml:space="preserve"> </w:t>
      </w:r>
      <w:r w:rsidR="00FB74BF">
        <w:rPr>
          <w:b w:val="0"/>
          <w:sz w:val="24"/>
          <w:szCs w:val="24"/>
        </w:rPr>
        <w:t>as well as the</w:t>
      </w:r>
      <w:r w:rsidR="00371A2E">
        <w:rPr>
          <w:b w:val="0"/>
          <w:sz w:val="24"/>
          <w:szCs w:val="24"/>
        </w:rPr>
        <w:t xml:space="preserve"> Pricing Schedule</w:t>
      </w:r>
      <w:r w:rsidR="00375A82">
        <w:rPr>
          <w:b w:val="0"/>
          <w:sz w:val="24"/>
          <w:szCs w:val="24"/>
        </w:rPr>
        <w:t>.</w:t>
      </w:r>
    </w:p>
    <w:p w14:paraId="0BCB2507" w14:textId="77777777" w:rsidR="00CA58BD" w:rsidRDefault="00CA58BD" w:rsidP="006C7DD8">
      <w:pPr>
        <w:pStyle w:val="contract2"/>
        <w:tabs>
          <w:tab w:val="left" w:pos="567"/>
          <w:tab w:val="left" w:pos="1134"/>
        </w:tabs>
        <w:jc w:val="both"/>
        <w:rPr>
          <w:b w:val="0"/>
          <w:sz w:val="24"/>
          <w:szCs w:val="24"/>
        </w:rPr>
      </w:pPr>
    </w:p>
    <w:p w14:paraId="0B58330C" w14:textId="77777777" w:rsidR="00806D1F" w:rsidRDefault="00806D1F" w:rsidP="006C7DD8">
      <w:pPr>
        <w:pStyle w:val="contract2"/>
        <w:tabs>
          <w:tab w:val="left" w:pos="567"/>
          <w:tab w:val="left" w:pos="1134"/>
        </w:tabs>
        <w:jc w:val="both"/>
        <w:rPr>
          <w:sz w:val="24"/>
          <w:szCs w:val="24"/>
        </w:rPr>
      </w:pPr>
    </w:p>
    <w:p w14:paraId="51AAFAFF" w14:textId="069EE3B9" w:rsidR="00CA58BD" w:rsidRPr="00AE573A" w:rsidRDefault="008E0F4E" w:rsidP="00B12F50">
      <w:pPr>
        <w:pStyle w:val="contract2"/>
        <w:tabs>
          <w:tab w:val="left" w:pos="567"/>
          <w:tab w:val="left" w:pos="1134"/>
        </w:tabs>
        <w:ind w:left="360" w:hanging="360"/>
        <w:jc w:val="both"/>
        <w:rPr>
          <w:sz w:val="24"/>
          <w:szCs w:val="24"/>
        </w:rPr>
      </w:pPr>
      <w:r>
        <w:rPr>
          <w:sz w:val="24"/>
          <w:szCs w:val="24"/>
        </w:rPr>
        <w:t>A</w:t>
      </w:r>
      <w:r w:rsidR="006A260A">
        <w:rPr>
          <w:sz w:val="24"/>
          <w:szCs w:val="24"/>
        </w:rPr>
        <w:t xml:space="preserve"> </w:t>
      </w:r>
      <w:r w:rsidR="00AE573A" w:rsidRPr="00AE573A">
        <w:rPr>
          <w:sz w:val="24"/>
          <w:szCs w:val="24"/>
        </w:rPr>
        <w:t>Tenderers</w:t>
      </w:r>
      <w:r w:rsidR="00353D6C" w:rsidRPr="00AE573A">
        <w:rPr>
          <w:sz w:val="24"/>
          <w:szCs w:val="24"/>
        </w:rPr>
        <w:t xml:space="preserve"> Offer Document </w:t>
      </w:r>
      <w:r w:rsidR="00B12F50">
        <w:rPr>
          <w:sz w:val="24"/>
          <w:szCs w:val="24"/>
        </w:rPr>
        <w:t>to be completed and returned (5</w:t>
      </w:r>
      <w:r w:rsidR="00806D1F">
        <w:rPr>
          <w:sz w:val="24"/>
          <w:szCs w:val="24"/>
        </w:rPr>
        <w:t>0% of Tender evaluation)</w:t>
      </w:r>
    </w:p>
    <w:p w14:paraId="276BE5D9" w14:textId="77777777" w:rsidR="00353D6C" w:rsidRDefault="00353D6C" w:rsidP="006C7DD8">
      <w:pPr>
        <w:pStyle w:val="contract2"/>
        <w:tabs>
          <w:tab w:val="left" w:pos="567"/>
          <w:tab w:val="left" w:pos="1134"/>
        </w:tabs>
        <w:jc w:val="both"/>
        <w:rPr>
          <w:b w:val="0"/>
          <w:sz w:val="24"/>
          <w:szCs w:val="24"/>
        </w:rPr>
      </w:pPr>
    </w:p>
    <w:p w14:paraId="715D8E2B" w14:textId="77777777" w:rsidR="00A51C53" w:rsidRDefault="00A51C53" w:rsidP="00AE573A">
      <w:pPr>
        <w:pStyle w:val="contract2"/>
        <w:tabs>
          <w:tab w:val="left" w:pos="567"/>
          <w:tab w:val="left" w:pos="1134"/>
        </w:tabs>
        <w:jc w:val="both"/>
        <w:rPr>
          <w:b w:val="0"/>
          <w:sz w:val="24"/>
          <w:szCs w:val="24"/>
        </w:rPr>
      </w:pPr>
    </w:p>
    <w:p w14:paraId="2D240DBF" w14:textId="77777777" w:rsidR="00AE573A" w:rsidRDefault="00307530" w:rsidP="006B701C">
      <w:pPr>
        <w:pStyle w:val="contract2"/>
        <w:tabs>
          <w:tab w:val="left" w:pos="567"/>
          <w:tab w:val="left" w:pos="1134"/>
        </w:tabs>
        <w:ind w:left="567" w:hanging="567"/>
        <w:jc w:val="both"/>
        <w:rPr>
          <w:b w:val="0"/>
          <w:sz w:val="24"/>
          <w:szCs w:val="24"/>
        </w:rPr>
      </w:pPr>
      <w:r>
        <w:rPr>
          <w:b w:val="0"/>
          <w:sz w:val="24"/>
          <w:szCs w:val="24"/>
        </w:rPr>
        <w:t>5.2</w:t>
      </w:r>
      <w:r>
        <w:rPr>
          <w:b w:val="0"/>
          <w:sz w:val="24"/>
          <w:szCs w:val="24"/>
        </w:rPr>
        <w:tab/>
      </w:r>
      <w:r w:rsidR="00AE573A" w:rsidRPr="00AE573A">
        <w:rPr>
          <w:b w:val="0"/>
          <w:sz w:val="24"/>
          <w:szCs w:val="24"/>
        </w:rPr>
        <w:t xml:space="preserve">Please </w:t>
      </w:r>
      <w:r w:rsidR="006B701C">
        <w:rPr>
          <w:b w:val="0"/>
          <w:sz w:val="24"/>
          <w:szCs w:val="24"/>
        </w:rPr>
        <w:t>refer to the Tenderers Offer Document for the breakdown of requir</w:t>
      </w:r>
      <w:r w:rsidR="00371A2E">
        <w:rPr>
          <w:b w:val="0"/>
          <w:sz w:val="24"/>
          <w:szCs w:val="24"/>
        </w:rPr>
        <w:t>e</w:t>
      </w:r>
      <w:r w:rsidR="006B701C">
        <w:rPr>
          <w:b w:val="0"/>
          <w:sz w:val="24"/>
          <w:szCs w:val="24"/>
        </w:rPr>
        <w:t xml:space="preserve">ments </w:t>
      </w:r>
      <w:r w:rsidR="00371A2E">
        <w:rPr>
          <w:b w:val="0"/>
          <w:sz w:val="24"/>
          <w:szCs w:val="24"/>
        </w:rPr>
        <w:t xml:space="preserve">/ information to be provided by the tenderer </w:t>
      </w:r>
      <w:r w:rsidR="006B701C">
        <w:rPr>
          <w:b w:val="0"/>
          <w:sz w:val="24"/>
          <w:szCs w:val="24"/>
        </w:rPr>
        <w:t xml:space="preserve">and </w:t>
      </w:r>
      <w:r w:rsidR="00371A2E">
        <w:rPr>
          <w:b w:val="0"/>
          <w:sz w:val="24"/>
          <w:szCs w:val="24"/>
        </w:rPr>
        <w:t xml:space="preserve">details of </w:t>
      </w:r>
      <w:r w:rsidR="006B701C">
        <w:rPr>
          <w:b w:val="0"/>
          <w:sz w:val="24"/>
          <w:szCs w:val="24"/>
        </w:rPr>
        <w:t>scoring weighting. Please ensure this is completed and returned as part of the tender submission with any supporting documentation / evidence clearly referenced within the document and attached to the submission.</w:t>
      </w:r>
    </w:p>
    <w:p w14:paraId="5B301142" w14:textId="77777777" w:rsidR="00F7683D" w:rsidRDefault="00F7683D" w:rsidP="006C7DD8">
      <w:pPr>
        <w:pStyle w:val="contract2"/>
        <w:tabs>
          <w:tab w:val="left" w:pos="567"/>
          <w:tab w:val="left" w:pos="1134"/>
        </w:tabs>
        <w:jc w:val="both"/>
        <w:rPr>
          <w:b w:val="0"/>
          <w:sz w:val="24"/>
          <w:szCs w:val="24"/>
        </w:rPr>
      </w:pPr>
    </w:p>
    <w:p w14:paraId="5E12E5A5" w14:textId="77777777" w:rsidR="00307530" w:rsidRDefault="00307530" w:rsidP="006C7DD8">
      <w:pPr>
        <w:pStyle w:val="contract2"/>
        <w:tabs>
          <w:tab w:val="left" w:pos="567"/>
          <w:tab w:val="left" w:pos="1134"/>
        </w:tabs>
        <w:jc w:val="both"/>
        <w:rPr>
          <w:b w:val="0"/>
          <w:sz w:val="24"/>
          <w:szCs w:val="24"/>
        </w:rPr>
      </w:pPr>
    </w:p>
    <w:p w14:paraId="1600CE86" w14:textId="77777777" w:rsidR="00AE573A" w:rsidRPr="00A105C0" w:rsidRDefault="008E0F4E" w:rsidP="00217C2B">
      <w:pPr>
        <w:pStyle w:val="contract2"/>
        <w:tabs>
          <w:tab w:val="left" w:pos="567"/>
          <w:tab w:val="left" w:pos="1134"/>
        </w:tabs>
        <w:ind w:left="567" w:hanging="567"/>
        <w:jc w:val="both"/>
        <w:rPr>
          <w:sz w:val="24"/>
          <w:szCs w:val="24"/>
        </w:rPr>
      </w:pPr>
      <w:r>
        <w:rPr>
          <w:sz w:val="24"/>
          <w:szCs w:val="24"/>
        </w:rPr>
        <w:t>B</w:t>
      </w:r>
      <w:r>
        <w:rPr>
          <w:sz w:val="24"/>
          <w:szCs w:val="24"/>
        </w:rPr>
        <w:tab/>
      </w:r>
      <w:r w:rsidR="00806D1F" w:rsidRPr="00A105C0">
        <w:rPr>
          <w:sz w:val="24"/>
          <w:szCs w:val="24"/>
        </w:rPr>
        <w:t>Pricing information-</w:t>
      </w:r>
      <w:r w:rsidR="00AE573A" w:rsidRPr="00A105C0">
        <w:rPr>
          <w:sz w:val="24"/>
          <w:szCs w:val="24"/>
        </w:rPr>
        <w:t xml:space="preserve"> </w:t>
      </w:r>
      <w:r w:rsidR="00217C2B">
        <w:rPr>
          <w:sz w:val="24"/>
          <w:szCs w:val="24"/>
        </w:rPr>
        <w:t xml:space="preserve">complete and return Price List Template and Pricing Schedule </w:t>
      </w:r>
      <w:r w:rsidR="006B701C">
        <w:rPr>
          <w:sz w:val="24"/>
          <w:szCs w:val="24"/>
        </w:rPr>
        <w:t>(5</w:t>
      </w:r>
      <w:r w:rsidR="004F1B23" w:rsidRPr="00A105C0">
        <w:rPr>
          <w:sz w:val="24"/>
          <w:szCs w:val="24"/>
        </w:rPr>
        <w:t>0%</w:t>
      </w:r>
      <w:r w:rsidR="00806D1F" w:rsidRPr="00A105C0">
        <w:rPr>
          <w:sz w:val="24"/>
          <w:szCs w:val="24"/>
        </w:rPr>
        <w:t xml:space="preserve"> of </w:t>
      </w:r>
      <w:r w:rsidR="006B701C">
        <w:rPr>
          <w:sz w:val="24"/>
          <w:szCs w:val="24"/>
        </w:rPr>
        <w:t xml:space="preserve">Tender </w:t>
      </w:r>
      <w:r w:rsidR="00806D1F" w:rsidRPr="00A105C0">
        <w:rPr>
          <w:sz w:val="24"/>
          <w:szCs w:val="24"/>
        </w:rPr>
        <w:t>evaluation</w:t>
      </w:r>
      <w:r w:rsidR="006B701C">
        <w:rPr>
          <w:sz w:val="24"/>
          <w:szCs w:val="24"/>
        </w:rPr>
        <w:t>)</w:t>
      </w:r>
    </w:p>
    <w:p w14:paraId="00CECBF4" w14:textId="47790F89" w:rsidR="00DC634C" w:rsidRPr="006A260A" w:rsidRDefault="00DC634C" w:rsidP="006A260A">
      <w:pPr>
        <w:pStyle w:val="contract2"/>
        <w:tabs>
          <w:tab w:val="left" w:pos="567"/>
          <w:tab w:val="left" w:pos="1134"/>
        </w:tabs>
        <w:jc w:val="both"/>
        <w:rPr>
          <w:sz w:val="24"/>
          <w:szCs w:val="24"/>
        </w:rPr>
      </w:pPr>
    </w:p>
    <w:p w14:paraId="1872FC00" w14:textId="77777777" w:rsidR="00AE573A" w:rsidRDefault="00AE573A" w:rsidP="006C7DD8">
      <w:pPr>
        <w:pStyle w:val="contract2"/>
        <w:tabs>
          <w:tab w:val="left" w:pos="567"/>
          <w:tab w:val="left" w:pos="1134"/>
        </w:tabs>
        <w:jc w:val="both"/>
        <w:rPr>
          <w:b w:val="0"/>
          <w:sz w:val="24"/>
          <w:szCs w:val="24"/>
        </w:rPr>
      </w:pPr>
    </w:p>
    <w:p w14:paraId="0E3A53DC" w14:textId="54425DAE" w:rsidR="00854B7C" w:rsidRDefault="00307530" w:rsidP="00307530">
      <w:pPr>
        <w:pStyle w:val="contract2"/>
        <w:tabs>
          <w:tab w:val="left" w:pos="567"/>
          <w:tab w:val="left" w:pos="1134"/>
        </w:tabs>
        <w:ind w:left="720" w:hanging="720"/>
        <w:jc w:val="both"/>
        <w:rPr>
          <w:b w:val="0"/>
          <w:sz w:val="24"/>
          <w:szCs w:val="24"/>
        </w:rPr>
      </w:pPr>
      <w:r>
        <w:rPr>
          <w:b w:val="0"/>
          <w:sz w:val="24"/>
          <w:szCs w:val="24"/>
        </w:rPr>
        <w:t>5.</w:t>
      </w:r>
      <w:r w:rsidR="006A260A">
        <w:rPr>
          <w:b w:val="0"/>
          <w:sz w:val="24"/>
          <w:szCs w:val="24"/>
        </w:rPr>
        <w:t>3</w:t>
      </w:r>
      <w:r>
        <w:rPr>
          <w:b w:val="0"/>
          <w:sz w:val="24"/>
          <w:szCs w:val="24"/>
        </w:rPr>
        <w:tab/>
      </w:r>
      <w:r>
        <w:rPr>
          <w:b w:val="0"/>
          <w:sz w:val="24"/>
          <w:szCs w:val="24"/>
        </w:rPr>
        <w:tab/>
      </w:r>
      <w:r w:rsidR="00F67528">
        <w:rPr>
          <w:b w:val="0"/>
          <w:sz w:val="24"/>
          <w:szCs w:val="24"/>
        </w:rPr>
        <w:t>The Tenderer is required to provide a d</w:t>
      </w:r>
      <w:r w:rsidR="00D87CEA">
        <w:rPr>
          <w:b w:val="0"/>
          <w:sz w:val="24"/>
          <w:szCs w:val="24"/>
        </w:rPr>
        <w:t xml:space="preserve">etailed breakdown of costs for each </w:t>
      </w:r>
      <w:r w:rsidR="00DE7C7D">
        <w:rPr>
          <w:b w:val="0"/>
          <w:sz w:val="24"/>
          <w:szCs w:val="24"/>
        </w:rPr>
        <w:t>item</w:t>
      </w:r>
      <w:r w:rsidR="00F92891">
        <w:rPr>
          <w:b w:val="0"/>
          <w:sz w:val="24"/>
          <w:szCs w:val="24"/>
        </w:rPr>
        <w:t xml:space="preserve"> </w:t>
      </w:r>
      <w:r w:rsidR="00DC634C">
        <w:rPr>
          <w:b w:val="0"/>
          <w:sz w:val="24"/>
          <w:szCs w:val="24"/>
        </w:rPr>
        <w:t xml:space="preserve">identified in </w:t>
      </w:r>
      <w:r w:rsidR="00BD02F6">
        <w:rPr>
          <w:b w:val="0"/>
          <w:sz w:val="24"/>
          <w:szCs w:val="24"/>
        </w:rPr>
        <w:t>Streetwise Doc 1 and Doc 2</w:t>
      </w:r>
      <w:r w:rsidR="00854B7C">
        <w:rPr>
          <w:b w:val="0"/>
          <w:sz w:val="24"/>
          <w:szCs w:val="24"/>
        </w:rPr>
        <w:t xml:space="preserve">. </w:t>
      </w:r>
      <w:r w:rsidR="00F92891">
        <w:rPr>
          <w:b w:val="0"/>
          <w:sz w:val="24"/>
          <w:szCs w:val="24"/>
        </w:rPr>
        <w:t xml:space="preserve"> </w:t>
      </w:r>
      <w:r w:rsidR="00854B7C">
        <w:rPr>
          <w:b w:val="0"/>
          <w:sz w:val="24"/>
          <w:szCs w:val="24"/>
        </w:rPr>
        <w:t>A cost should be given for e</w:t>
      </w:r>
      <w:r w:rsidR="00F67528">
        <w:rPr>
          <w:b w:val="0"/>
          <w:sz w:val="24"/>
          <w:szCs w:val="24"/>
        </w:rPr>
        <w:t xml:space="preserve">ach </w:t>
      </w:r>
      <w:r w:rsidR="00F92891">
        <w:rPr>
          <w:b w:val="0"/>
          <w:sz w:val="24"/>
          <w:szCs w:val="24"/>
        </w:rPr>
        <w:t xml:space="preserve">infrastructure </w:t>
      </w:r>
      <w:r w:rsidR="00D87CEA">
        <w:rPr>
          <w:b w:val="0"/>
          <w:sz w:val="24"/>
          <w:szCs w:val="24"/>
        </w:rPr>
        <w:t>element and foundation</w:t>
      </w:r>
      <w:r w:rsidR="00F67528">
        <w:rPr>
          <w:b w:val="0"/>
          <w:sz w:val="24"/>
          <w:szCs w:val="24"/>
        </w:rPr>
        <w:t xml:space="preserve"> type</w:t>
      </w:r>
      <w:r w:rsidR="00E46A57">
        <w:rPr>
          <w:b w:val="0"/>
          <w:sz w:val="24"/>
          <w:szCs w:val="24"/>
        </w:rPr>
        <w:t xml:space="preserve"> as set out in the specification documents</w:t>
      </w:r>
      <w:r w:rsidR="00F67528">
        <w:rPr>
          <w:b w:val="0"/>
          <w:sz w:val="24"/>
          <w:szCs w:val="24"/>
        </w:rPr>
        <w:t xml:space="preserve">. </w:t>
      </w:r>
      <w:r w:rsidR="00854B7C" w:rsidRPr="00A8725B">
        <w:rPr>
          <w:b w:val="0"/>
          <w:sz w:val="24"/>
          <w:szCs w:val="24"/>
          <w:u w:val="single"/>
        </w:rPr>
        <w:t xml:space="preserve">The Tenderer should complete and return </w:t>
      </w:r>
      <w:r w:rsidR="00BD02F6">
        <w:rPr>
          <w:b w:val="0"/>
          <w:sz w:val="24"/>
          <w:szCs w:val="24"/>
          <w:u w:val="single"/>
        </w:rPr>
        <w:t xml:space="preserve">Streetwise Doc </w:t>
      </w:r>
      <w:proofErr w:type="gramStart"/>
      <w:r w:rsidR="00BD02F6">
        <w:rPr>
          <w:b w:val="0"/>
          <w:sz w:val="24"/>
          <w:szCs w:val="24"/>
          <w:u w:val="single"/>
        </w:rPr>
        <w:t>2</w:t>
      </w:r>
      <w:proofErr w:type="gramEnd"/>
      <w:r w:rsidR="00854B7C" w:rsidRPr="00A8725B">
        <w:rPr>
          <w:b w:val="0"/>
          <w:sz w:val="24"/>
          <w:szCs w:val="24"/>
          <w:u w:val="single"/>
        </w:rPr>
        <w:t xml:space="preserve"> so the costs of the infrastructure elements are set out clearly in a comparable format. </w:t>
      </w:r>
      <w:r w:rsidR="00F67528">
        <w:rPr>
          <w:b w:val="0"/>
          <w:sz w:val="24"/>
          <w:szCs w:val="24"/>
        </w:rPr>
        <w:t xml:space="preserve">This will make clear the costs of each element </w:t>
      </w:r>
      <w:r w:rsidR="00D87CEA">
        <w:rPr>
          <w:b w:val="0"/>
          <w:sz w:val="24"/>
          <w:szCs w:val="24"/>
        </w:rPr>
        <w:t xml:space="preserve">so </w:t>
      </w:r>
      <w:r w:rsidR="008E4672">
        <w:rPr>
          <w:b w:val="0"/>
          <w:sz w:val="24"/>
          <w:szCs w:val="24"/>
        </w:rPr>
        <w:t xml:space="preserve">they </w:t>
      </w:r>
      <w:r w:rsidR="00D87CEA">
        <w:rPr>
          <w:b w:val="0"/>
          <w:sz w:val="24"/>
          <w:szCs w:val="24"/>
        </w:rPr>
        <w:t xml:space="preserve">can be </w:t>
      </w:r>
      <w:r w:rsidR="00806D1F">
        <w:rPr>
          <w:b w:val="0"/>
          <w:sz w:val="24"/>
          <w:szCs w:val="24"/>
        </w:rPr>
        <w:t xml:space="preserve">compared between tenderers and </w:t>
      </w:r>
      <w:r w:rsidR="00D87CEA">
        <w:rPr>
          <w:b w:val="0"/>
          <w:sz w:val="24"/>
          <w:szCs w:val="24"/>
        </w:rPr>
        <w:t>added to if needed</w:t>
      </w:r>
      <w:r w:rsidR="00F92891">
        <w:rPr>
          <w:b w:val="0"/>
          <w:sz w:val="24"/>
          <w:szCs w:val="24"/>
        </w:rPr>
        <w:t xml:space="preserve"> or removed from the specification.</w:t>
      </w:r>
      <w:r w:rsidR="00806D1F">
        <w:rPr>
          <w:b w:val="0"/>
          <w:sz w:val="24"/>
          <w:szCs w:val="24"/>
        </w:rPr>
        <w:t xml:space="preserve"> </w:t>
      </w:r>
      <w:r w:rsidR="00217C2B" w:rsidRPr="00217C2B">
        <w:rPr>
          <w:b w:val="0"/>
          <w:sz w:val="24"/>
          <w:szCs w:val="24"/>
          <w:u w:val="single"/>
        </w:rPr>
        <w:t xml:space="preserve">Tenderers are also asked to complete, </w:t>
      </w:r>
      <w:proofErr w:type="gramStart"/>
      <w:r w:rsidR="00217C2B" w:rsidRPr="00217C2B">
        <w:rPr>
          <w:b w:val="0"/>
          <w:sz w:val="24"/>
          <w:szCs w:val="24"/>
          <w:u w:val="single"/>
        </w:rPr>
        <w:t>sign</w:t>
      </w:r>
      <w:proofErr w:type="gramEnd"/>
      <w:r w:rsidR="00217C2B" w:rsidRPr="00217C2B">
        <w:rPr>
          <w:b w:val="0"/>
          <w:sz w:val="24"/>
          <w:szCs w:val="24"/>
          <w:u w:val="single"/>
        </w:rPr>
        <w:t xml:space="preserve"> and return the separate Pricing Schedule.</w:t>
      </w:r>
    </w:p>
    <w:p w14:paraId="6EAFE551" w14:textId="77777777" w:rsidR="00D87CEA" w:rsidRDefault="00D87CEA" w:rsidP="006C7DD8">
      <w:pPr>
        <w:pStyle w:val="contract2"/>
        <w:tabs>
          <w:tab w:val="left" w:pos="567"/>
          <w:tab w:val="left" w:pos="1134"/>
        </w:tabs>
        <w:jc w:val="both"/>
        <w:rPr>
          <w:b w:val="0"/>
          <w:sz w:val="24"/>
          <w:szCs w:val="24"/>
        </w:rPr>
      </w:pPr>
    </w:p>
    <w:p w14:paraId="6CFD3412" w14:textId="275F939B" w:rsidR="00967060" w:rsidRDefault="00307530" w:rsidP="00307530">
      <w:pPr>
        <w:pStyle w:val="contract2"/>
        <w:tabs>
          <w:tab w:val="left" w:pos="567"/>
          <w:tab w:val="left" w:pos="1134"/>
        </w:tabs>
        <w:ind w:left="720" w:hanging="720"/>
        <w:jc w:val="both"/>
        <w:rPr>
          <w:b w:val="0"/>
          <w:sz w:val="24"/>
          <w:szCs w:val="24"/>
        </w:rPr>
      </w:pPr>
      <w:r>
        <w:rPr>
          <w:b w:val="0"/>
          <w:sz w:val="24"/>
          <w:szCs w:val="24"/>
        </w:rPr>
        <w:t>5.</w:t>
      </w:r>
      <w:r w:rsidR="006A260A">
        <w:rPr>
          <w:b w:val="0"/>
          <w:sz w:val="24"/>
          <w:szCs w:val="24"/>
        </w:rPr>
        <w:t>4</w:t>
      </w:r>
      <w:r>
        <w:rPr>
          <w:b w:val="0"/>
          <w:sz w:val="24"/>
          <w:szCs w:val="24"/>
        </w:rPr>
        <w:tab/>
      </w:r>
      <w:r>
        <w:rPr>
          <w:b w:val="0"/>
          <w:sz w:val="24"/>
          <w:szCs w:val="24"/>
        </w:rPr>
        <w:tab/>
      </w:r>
      <w:r w:rsidR="00F67528">
        <w:rPr>
          <w:b w:val="0"/>
          <w:sz w:val="24"/>
          <w:szCs w:val="24"/>
        </w:rPr>
        <w:t>As explained above the exact foundation type for each element is not yet known,</w:t>
      </w:r>
      <w:r w:rsidR="00967060">
        <w:rPr>
          <w:b w:val="0"/>
          <w:sz w:val="24"/>
          <w:szCs w:val="24"/>
        </w:rPr>
        <w:t xml:space="preserve"> tenderers are asked to specify their assumptions in terms of the foundation solutions indicated in the specification and the associated costs. The different solutions should be itemised in the tenderers price list.</w:t>
      </w:r>
    </w:p>
    <w:p w14:paraId="48C37E77" w14:textId="77777777" w:rsidR="00F92891" w:rsidRPr="008E4672" w:rsidRDefault="00F92891" w:rsidP="006C7DD8">
      <w:pPr>
        <w:pStyle w:val="contract2"/>
        <w:tabs>
          <w:tab w:val="left" w:pos="567"/>
          <w:tab w:val="left" w:pos="1134"/>
        </w:tabs>
        <w:jc w:val="both"/>
        <w:rPr>
          <w:b w:val="0"/>
          <w:sz w:val="24"/>
          <w:szCs w:val="24"/>
        </w:rPr>
      </w:pPr>
    </w:p>
    <w:p w14:paraId="0ED772AD" w14:textId="784FB721" w:rsidR="00F92891" w:rsidRDefault="00307530" w:rsidP="00307530">
      <w:pPr>
        <w:pStyle w:val="contract2"/>
        <w:tabs>
          <w:tab w:val="left" w:pos="567"/>
          <w:tab w:val="left" w:pos="1134"/>
        </w:tabs>
        <w:ind w:left="720" w:hanging="720"/>
        <w:jc w:val="both"/>
        <w:rPr>
          <w:b w:val="0"/>
          <w:sz w:val="24"/>
          <w:szCs w:val="24"/>
        </w:rPr>
      </w:pPr>
      <w:r>
        <w:rPr>
          <w:b w:val="0"/>
          <w:sz w:val="24"/>
          <w:szCs w:val="24"/>
        </w:rPr>
        <w:t>5.</w:t>
      </w:r>
      <w:r w:rsidR="006A260A">
        <w:rPr>
          <w:b w:val="0"/>
          <w:sz w:val="24"/>
          <w:szCs w:val="24"/>
        </w:rPr>
        <w:t>5</w:t>
      </w:r>
      <w:r>
        <w:rPr>
          <w:b w:val="0"/>
          <w:sz w:val="24"/>
          <w:szCs w:val="24"/>
        </w:rPr>
        <w:tab/>
      </w:r>
      <w:r>
        <w:rPr>
          <w:b w:val="0"/>
          <w:sz w:val="24"/>
          <w:szCs w:val="24"/>
        </w:rPr>
        <w:tab/>
      </w:r>
      <w:r w:rsidR="00F92891" w:rsidRPr="008E4672">
        <w:rPr>
          <w:b w:val="0"/>
          <w:sz w:val="24"/>
          <w:szCs w:val="24"/>
        </w:rPr>
        <w:t xml:space="preserve">Subject to budgetary constraints </w:t>
      </w:r>
      <w:r w:rsidR="00353D6C" w:rsidRPr="008E4672">
        <w:rPr>
          <w:b w:val="0"/>
          <w:sz w:val="24"/>
          <w:szCs w:val="24"/>
        </w:rPr>
        <w:t xml:space="preserve">and prior to contract award or completion </w:t>
      </w:r>
      <w:r w:rsidR="00F92891" w:rsidRPr="008E4672">
        <w:rPr>
          <w:b w:val="0"/>
          <w:sz w:val="24"/>
          <w:szCs w:val="24"/>
        </w:rPr>
        <w:t xml:space="preserve">the Council reserves the right to delete </w:t>
      </w:r>
      <w:r w:rsidR="00353D6C" w:rsidRPr="008E4672">
        <w:rPr>
          <w:b w:val="0"/>
          <w:sz w:val="24"/>
          <w:szCs w:val="24"/>
        </w:rPr>
        <w:t xml:space="preserve">or add to </w:t>
      </w:r>
      <w:r w:rsidR="00F92891" w:rsidRPr="008E4672">
        <w:rPr>
          <w:b w:val="0"/>
          <w:sz w:val="24"/>
          <w:szCs w:val="24"/>
        </w:rPr>
        <w:t xml:space="preserve">some or all of the items listed on the </w:t>
      </w:r>
      <w:r w:rsidR="00353D6C" w:rsidRPr="008E4672">
        <w:rPr>
          <w:b w:val="0"/>
          <w:sz w:val="24"/>
          <w:szCs w:val="24"/>
        </w:rPr>
        <w:t>attached schedule</w:t>
      </w:r>
      <w:r w:rsidR="008E4672" w:rsidRPr="008E4672">
        <w:rPr>
          <w:b w:val="0"/>
          <w:sz w:val="24"/>
          <w:szCs w:val="24"/>
        </w:rPr>
        <w:t>s</w:t>
      </w:r>
      <w:r w:rsidR="00353D6C" w:rsidRPr="008E4672">
        <w:rPr>
          <w:b w:val="0"/>
          <w:sz w:val="24"/>
          <w:szCs w:val="24"/>
        </w:rPr>
        <w:t xml:space="preserve"> or Contractor’s Price List. Whilst it is not envisaged there will be substantive change to the infrastructure requirements this cannot be guaranteed and so an </w:t>
      </w:r>
      <w:r w:rsidR="00353D6C" w:rsidRPr="008E4672">
        <w:rPr>
          <w:b w:val="0"/>
          <w:sz w:val="24"/>
          <w:szCs w:val="24"/>
        </w:rPr>
        <w:lastRenderedPageBreak/>
        <w:t xml:space="preserve">itemised list of prices will enable us to add or subtract from the </w:t>
      </w:r>
      <w:r w:rsidR="008E4672" w:rsidRPr="008E4672">
        <w:rPr>
          <w:b w:val="0"/>
          <w:sz w:val="24"/>
          <w:szCs w:val="24"/>
        </w:rPr>
        <w:t xml:space="preserve">specification or </w:t>
      </w:r>
      <w:r w:rsidR="00353D6C" w:rsidRPr="008E4672">
        <w:rPr>
          <w:b w:val="0"/>
          <w:sz w:val="24"/>
          <w:szCs w:val="24"/>
        </w:rPr>
        <w:t>tenderers fees if required.</w:t>
      </w:r>
    </w:p>
    <w:p w14:paraId="7A570959" w14:textId="77777777" w:rsidR="002F10F9" w:rsidRDefault="002F10F9" w:rsidP="00307530">
      <w:pPr>
        <w:pStyle w:val="contract2"/>
        <w:tabs>
          <w:tab w:val="left" w:pos="567"/>
          <w:tab w:val="left" w:pos="1134"/>
        </w:tabs>
        <w:ind w:left="720" w:hanging="720"/>
        <w:jc w:val="both"/>
        <w:rPr>
          <w:b w:val="0"/>
          <w:sz w:val="24"/>
          <w:szCs w:val="24"/>
        </w:rPr>
      </w:pPr>
    </w:p>
    <w:p w14:paraId="780E8581" w14:textId="73620C1D" w:rsidR="002F10F9" w:rsidRPr="008E4672" w:rsidRDefault="002F10F9" w:rsidP="002F10F9">
      <w:pPr>
        <w:pStyle w:val="contract2"/>
        <w:tabs>
          <w:tab w:val="left" w:pos="567"/>
          <w:tab w:val="left" w:pos="1134"/>
        </w:tabs>
        <w:ind w:left="720" w:hanging="720"/>
        <w:jc w:val="both"/>
        <w:rPr>
          <w:b w:val="0"/>
          <w:sz w:val="24"/>
          <w:szCs w:val="24"/>
        </w:rPr>
      </w:pPr>
      <w:r>
        <w:rPr>
          <w:b w:val="0"/>
          <w:sz w:val="24"/>
          <w:szCs w:val="24"/>
        </w:rPr>
        <w:t>5.</w:t>
      </w:r>
      <w:r w:rsidR="006A260A">
        <w:rPr>
          <w:b w:val="0"/>
          <w:sz w:val="24"/>
          <w:szCs w:val="24"/>
        </w:rPr>
        <w:t>6</w:t>
      </w:r>
      <w:r>
        <w:rPr>
          <w:b w:val="0"/>
          <w:sz w:val="24"/>
          <w:szCs w:val="24"/>
        </w:rPr>
        <w:tab/>
        <w:t xml:space="preserve"> </w:t>
      </w:r>
      <w:r>
        <w:rPr>
          <w:b w:val="0"/>
          <w:sz w:val="24"/>
          <w:szCs w:val="24"/>
        </w:rPr>
        <w:tab/>
        <w:t>Although sufficient information is set out in the supporting documents, Tenderers are encouraged to undertake site visits of the proposed locations for the infrastructure as set out in the supporting documents to inform their tender process.</w:t>
      </w:r>
    </w:p>
    <w:p w14:paraId="60248E89" w14:textId="77777777" w:rsidR="002F10F9" w:rsidRPr="008E4672" w:rsidRDefault="002F10F9" w:rsidP="00307530">
      <w:pPr>
        <w:pStyle w:val="contract2"/>
        <w:tabs>
          <w:tab w:val="left" w:pos="567"/>
          <w:tab w:val="left" w:pos="1134"/>
        </w:tabs>
        <w:ind w:left="720" w:hanging="720"/>
        <w:jc w:val="both"/>
        <w:rPr>
          <w:b w:val="0"/>
          <w:sz w:val="24"/>
          <w:szCs w:val="24"/>
        </w:rPr>
      </w:pPr>
    </w:p>
    <w:p w14:paraId="757D1487" w14:textId="77777777" w:rsidR="008219FE" w:rsidRDefault="008219FE" w:rsidP="00F92891">
      <w:pPr>
        <w:pStyle w:val="contract2"/>
        <w:tabs>
          <w:tab w:val="left" w:pos="567"/>
          <w:tab w:val="left" w:pos="1134"/>
        </w:tabs>
        <w:jc w:val="both"/>
        <w:rPr>
          <w:sz w:val="24"/>
          <w:szCs w:val="24"/>
        </w:rPr>
      </w:pPr>
    </w:p>
    <w:p w14:paraId="5A897B6C" w14:textId="77777777" w:rsidR="00307530" w:rsidRPr="008E4672" w:rsidRDefault="00307530" w:rsidP="00F92891">
      <w:pPr>
        <w:pStyle w:val="contract2"/>
        <w:tabs>
          <w:tab w:val="left" w:pos="567"/>
          <w:tab w:val="left" w:pos="1134"/>
        </w:tabs>
        <w:jc w:val="both"/>
        <w:rPr>
          <w:sz w:val="24"/>
          <w:szCs w:val="24"/>
        </w:rPr>
      </w:pPr>
    </w:p>
    <w:p w14:paraId="6750CC27" w14:textId="77777777" w:rsidR="00B27181" w:rsidRPr="00A51C53" w:rsidRDefault="00CA58BD" w:rsidP="008E4672">
      <w:pPr>
        <w:pStyle w:val="contract2"/>
        <w:tabs>
          <w:tab w:val="left" w:pos="567"/>
          <w:tab w:val="left" w:pos="1134"/>
        </w:tabs>
        <w:jc w:val="both"/>
        <w:rPr>
          <w:b w:val="0"/>
          <w:sz w:val="24"/>
          <w:szCs w:val="24"/>
        </w:rPr>
      </w:pPr>
      <w:r w:rsidRPr="00A51C53">
        <w:rPr>
          <w:b w:val="0"/>
          <w:sz w:val="24"/>
          <w:szCs w:val="24"/>
        </w:rPr>
        <w:t xml:space="preserve">Payment </w:t>
      </w:r>
    </w:p>
    <w:p w14:paraId="21B4DFEB" w14:textId="77777777" w:rsidR="008219FE" w:rsidRPr="008E4672" w:rsidRDefault="008219FE" w:rsidP="008E4672">
      <w:pPr>
        <w:pStyle w:val="contract2"/>
        <w:tabs>
          <w:tab w:val="left" w:pos="567"/>
          <w:tab w:val="left" w:pos="1134"/>
        </w:tabs>
        <w:jc w:val="both"/>
        <w:rPr>
          <w:sz w:val="24"/>
          <w:szCs w:val="24"/>
        </w:rPr>
      </w:pPr>
    </w:p>
    <w:p w14:paraId="32FEF57E" w14:textId="730CE071" w:rsidR="008E4672" w:rsidRDefault="00307530" w:rsidP="00307530">
      <w:pPr>
        <w:pStyle w:val="contract2"/>
        <w:tabs>
          <w:tab w:val="left" w:pos="567"/>
          <w:tab w:val="left" w:pos="1134"/>
        </w:tabs>
        <w:ind w:left="720" w:hanging="720"/>
        <w:jc w:val="both"/>
        <w:rPr>
          <w:b w:val="0"/>
          <w:sz w:val="24"/>
          <w:szCs w:val="24"/>
        </w:rPr>
      </w:pPr>
      <w:r>
        <w:rPr>
          <w:b w:val="0"/>
          <w:sz w:val="24"/>
          <w:szCs w:val="24"/>
        </w:rPr>
        <w:t>5.</w:t>
      </w:r>
      <w:r w:rsidR="006A260A">
        <w:rPr>
          <w:b w:val="0"/>
          <w:sz w:val="24"/>
          <w:szCs w:val="24"/>
        </w:rPr>
        <w:t>7</w:t>
      </w:r>
      <w:r>
        <w:rPr>
          <w:b w:val="0"/>
          <w:sz w:val="24"/>
          <w:szCs w:val="24"/>
        </w:rPr>
        <w:tab/>
      </w:r>
      <w:r>
        <w:rPr>
          <w:b w:val="0"/>
          <w:sz w:val="24"/>
          <w:szCs w:val="24"/>
        </w:rPr>
        <w:tab/>
      </w:r>
      <w:r w:rsidR="008E4672" w:rsidRPr="008E4672">
        <w:rPr>
          <w:b w:val="0"/>
          <w:sz w:val="24"/>
          <w:szCs w:val="24"/>
        </w:rPr>
        <w:t xml:space="preserve">It is anticipated full payment will be made following final site walkover, </w:t>
      </w:r>
      <w:proofErr w:type="gramStart"/>
      <w:r w:rsidR="008E4672" w:rsidRPr="008E4672">
        <w:rPr>
          <w:b w:val="0"/>
          <w:sz w:val="24"/>
          <w:szCs w:val="24"/>
        </w:rPr>
        <w:t>inspection</w:t>
      </w:r>
      <w:proofErr w:type="gramEnd"/>
      <w:r w:rsidR="008E4672" w:rsidRPr="008E4672">
        <w:rPr>
          <w:b w:val="0"/>
          <w:sz w:val="24"/>
          <w:szCs w:val="24"/>
        </w:rPr>
        <w:t xml:space="preserve"> and handover. However</w:t>
      </w:r>
      <w:r w:rsidR="00A8725B">
        <w:rPr>
          <w:b w:val="0"/>
          <w:sz w:val="24"/>
          <w:szCs w:val="24"/>
        </w:rPr>
        <w:t>,</w:t>
      </w:r>
      <w:r w:rsidR="008E4672" w:rsidRPr="008E4672">
        <w:rPr>
          <w:b w:val="0"/>
          <w:sz w:val="24"/>
          <w:szCs w:val="24"/>
        </w:rPr>
        <w:t xml:space="preserve"> if the tenderer requires a payment schedule to be developed this should be suggested in the offer document </w:t>
      </w:r>
      <w:r w:rsidR="008E4672">
        <w:rPr>
          <w:b w:val="0"/>
          <w:sz w:val="24"/>
          <w:szCs w:val="24"/>
        </w:rPr>
        <w:t>and programme for consideration</w:t>
      </w:r>
      <w:r w:rsidR="00DE7C7D">
        <w:rPr>
          <w:b w:val="0"/>
          <w:sz w:val="24"/>
          <w:szCs w:val="24"/>
        </w:rPr>
        <w:t>,</w:t>
      </w:r>
      <w:r w:rsidR="008E4672">
        <w:rPr>
          <w:b w:val="0"/>
          <w:sz w:val="24"/>
          <w:szCs w:val="24"/>
        </w:rPr>
        <w:t xml:space="preserve"> </w:t>
      </w:r>
      <w:r w:rsidR="008E4672" w:rsidRPr="008E4672">
        <w:rPr>
          <w:b w:val="0"/>
          <w:sz w:val="24"/>
          <w:szCs w:val="24"/>
        </w:rPr>
        <w:t xml:space="preserve">with </w:t>
      </w:r>
      <w:r w:rsidR="008E4672">
        <w:rPr>
          <w:b w:val="0"/>
          <w:sz w:val="24"/>
          <w:szCs w:val="24"/>
        </w:rPr>
        <w:t xml:space="preserve">payments made at appropriate points, </w:t>
      </w:r>
      <w:proofErr w:type="gramStart"/>
      <w:r w:rsidR="008E4672">
        <w:rPr>
          <w:b w:val="0"/>
          <w:sz w:val="24"/>
          <w:szCs w:val="24"/>
        </w:rPr>
        <w:t>e.g.</w:t>
      </w:r>
      <w:proofErr w:type="gramEnd"/>
      <w:r w:rsidR="008E4672">
        <w:rPr>
          <w:b w:val="0"/>
          <w:sz w:val="24"/>
          <w:szCs w:val="24"/>
        </w:rPr>
        <w:t xml:space="preserve"> following delivery and inspection of infrastructure</w:t>
      </w:r>
      <w:r w:rsidR="00CA3B29">
        <w:rPr>
          <w:b w:val="0"/>
          <w:sz w:val="24"/>
          <w:szCs w:val="24"/>
        </w:rPr>
        <w:t>, on handover etc</w:t>
      </w:r>
      <w:r w:rsidR="008E4672">
        <w:rPr>
          <w:b w:val="0"/>
          <w:sz w:val="24"/>
          <w:szCs w:val="24"/>
        </w:rPr>
        <w:t>.</w:t>
      </w:r>
    </w:p>
    <w:p w14:paraId="7A1CA24F" w14:textId="77777777" w:rsidR="002F10F9" w:rsidRDefault="002F10F9" w:rsidP="00307530">
      <w:pPr>
        <w:pStyle w:val="contract2"/>
        <w:tabs>
          <w:tab w:val="left" w:pos="567"/>
          <w:tab w:val="left" w:pos="1134"/>
        </w:tabs>
        <w:ind w:left="720" w:hanging="720"/>
        <w:jc w:val="both"/>
        <w:rPr>
          <w:b w:val="0"/>
          <w:sz w:val="24"/>
          <w:szCs w:val="24"/>
        </w:rPr>
      </w:pPr>
    </w:p>
    <w:p w14:paraId="378BB21A" w14:textId="77777777" w:rsidR="00A51C53" w:rsidRDefault="00A51C53" w:rsidP="006C7DD8">
      <w:pPr>
        <w:pStyle w:val="contract2"/>
        <w:tabs>
          <w:tab w:val="left" w:pos="567"/>
          <w:tab w:val="left" w:pos="1134"/>
        </w:tabs>
        <w:jc w:val="both"/>
        <w:rPr>
          <w:b w:val="0"/>
          <w:sz w:val="24"/>
          <w:szCs w:val="24"/>
        </w:rPr>
      </w:pPr>
    </w:p>
    <w:p w14:paraId="53467278" w14:textId="77777777" w:rsidR="00217C2B" w:rsidRDefault="00217C2B" w:rsidP="006C7DD8">
      <w:pPr>
        <w:pStyle w:val="contract2"/>
        <w:tabs>
          <w:tab w:val="left" w:pos="567"/>
          <w:tab w:val="left" w:pos="1134"/>
        </w:tabs>
        <w:jc w:val="both"/>
        <w:rPr>
          <w:sz w:val="24"/>
          <w:szCs w:val="24"/>
          <w:highlight w:val="yellow"/>
        </w:rPr>
      </w:pPr>
    </w:p>
    <w:p w14:paraId="50A2449A" w14:textId="77777777" w:rsidR="00217C2B" w:rsidRDefault="00217C2B" w:rsidP="006C7DD8">
      <w:pPr>
        <w:pStyle w:val="contract2"/>
        <w:tabs>
          <w:tab w:val="left" w:pos="567"/>
          <w:tab w:val="left" w:pos="1134"/>
        </w:tabs>
        <w:jc w:val="both"/>
        <w:rPr>
          <w:sz w:val="24"/>
          <w:szCs w:val="24"/>
          <w:highlight w:val="yellow"/>
        </w:rPr>
      </w:pPr>
    </w:p>
    <w:p w14:paraId="7C2EAE12" w14:textId="77777777" w:rsidR="00217C2B" w:rsidRDefault="00217C2B" w:rsidP="006C7DD8">
      <w:pPr>
        <w:pStyle w:val="contract2"/>
        <w:tabs>
          <w:tab w:val="left" w:pos="567"/>
          <w:tab w:val="left" w:pos="1134"/>
        </w:tabs>
        <w:jc w:val="both"/>
        <w:rPr>
          <w:sz w:val="24"/>
          <w:szCs w:val="24"/>
          <w:highlight w:val="yellow"/>
        </w:rPr>
      </w:pPr>
    </w:p>
    <w:p w14:paraId="25D8D87C" w14:textId="77777777" w:rsidR="00B27181" w:rsidRPr="00392C11" w:rsidRDefault="008E0F4E" w:rsidP="006C7DD8">
      <w:pPr>
        <w:pStyle w:val="contract2"/>
        <w:tabs>
          <w:tab w:val="left" w:pos="567"/>
          <w:tab w:val="left" w:pos="1134"/>
        </w:tabs>
        <w:jc w:val="both"/>
        <w:rPr>
          <w:sz w:val="24"/>
          <w:szCs w:val="24"/>
        </w:rPr>
      </w:pPr>
      <w:r>
        <w:rPr>
          <w:sz w:val="24"/>
          <w:szCs w:val="24"/>
        </w:rPr>
        <w:t>6</w:t>
      </w:r>
      <w:r>
        <w:rPr>
          <w:sz w:val="24"/>
          <w:szCs w:val="24"/>
        </w:rPr>
        <w:tab/>
      </w:r>
      <w:r w:rsidR="00392C11" w:rsidRPr="0035305F">
        <w:rPr>
          <w:sz w:val="24"/>
          <w:szCs w:val="24"/>
        </w:rPr>
        <w:t>Tender process</w:t>
      </w:r>
    </w:p>
    <w:p w14:paraId="0AF5CEEA" w14:textId="77777777" w:rsidR="00B27181" w:rsidRDefault="00B27181" w:rsidP="006C7DD8">
      <w:pPr>
        <w:pStyle w:val="contract2"/>
        <w:tabs>
          <w:tab w:val="left" w:pos="567"/>
          <w:tab w:val="left" w:pos="1134"/>
        </w:tabs>
        <w:jc w:val="both"/>
        <w:rPr>
          <w:b w:val="0"/>
          <w:sz w:val="24"/>
          <w:szCs w:val="24"/>
        </w:rPr>
      </w:pPr>
    </w:p>
    <w:p w14:paraId="130F8D86" w14:textId="65FCCF48" w:rsidR="00BE0923" w:rsidRPr="00087233" w:rsidRDefault="00307530" w:rsidP="00BE0923">
      <w:pPr>
        <w:spacing w:line="360" w:lineRule="auto"/>
        <w:ind w:left="720" w:hanging="720"/>
        <w:jc w:val="both"/>
      </w:pPr>
      <w:r w:rsidRPr="00087233">
        <w:t>6.1</w:t>
      </w:r>
      <w:r w:rsidR="00476660">
        <w:t xml:space="preserve">    </w:t>
      </w:r>
      <w:r w:rsidR="0035305F" w:rsidRPr="00087233">
        <w:t>Indicative t</w:t>
      </w:r>
      <w:r w:rsidR="00BE0923" w:rsidRPr="00087233">
        <w:t>imetable</w:t>
      </w:r>
    </w:p>
    <w:p w14:paraId="56B50F17" w14:textId="77777777" w:rsidR="00217C2B" w:rsidRPr="00087233" w:rsidRDefault="00217C2B" w:rsidP="00BE0923">
      <w:pPr>
        <w:spacing w:line="360" w:lineRule="auto"/>
        <w:ind w:left="720" w:hanging="720"/>
        <w:jc w:val="both"/>
      </w:pPr>
    </w:p>
    <w:p w14:paraId="146C1CA7" w14:textId="43175AA7" w:rsidR="00020F30" w:rsidRPr="00020F30" w:rsidRDefault="00BE0923" w:rsidP="008E5BAA">
      <w:pPr>
        <w:pStyle w:val="ListParagraph"/>
        <w:numPr>
          <w:ilvl w:val="0"/>
          <w:numId w:val="40"/>
        </w:numPr>
        <w:spacing w:line="360" w:lineRule="auto"/>
        <w:ind w:left="426"/>
        <w:jc w:val="both"/>
      </w:pPr>
      <w:r w:rsidRPr="00087233">
        <w:t xml:space="preserve">Tender out date: </w:t>
      </w:r>
      <w:r w:rsidRPr="00087233">
        <w:tab/>
      </w:r>
      <w:r w:rsidRPr="00087233">
        <w:tab/>
      </w:r>
      <w:r w:rsidR="005471D5" w:rsidRPr="00087233">
        <w:tab/>
      </w:r>
      <w:r w:rsidR="005471D5" w:rsidRPr="00087233">
        <w:tab/>
      </w:r>
      <w:r w:rsidR="008E5BAA">
        <w:tab/>
      </w:r>
      <w:r w:rsidR="00E039E9" w:rsidRPr="00087233">
        <w:rPr>
          <w:b/>
        </w:rPr>
        <w:t>2</w:t>
      </w:r>
      <w:r w:rsidR="006A260A" w:rsidRPr="00087233">
        <w:rPr>
          <w:b/>
        </w:rPr>
        <w:t>8</w:t>
      </w:r>
      <w:r w:rsidR="00E039E9" w:rsidRPr="00087233">
        <w:rPr>
          <w:b/>
        </w:rPr>
        <w:t xml:space="preserve"> July 20</w:t>
      </w:r>
      <w:r w:rsidR="006A260A" w:rsidRPr="00087233">
        <w:rPr>
          <w:b/>
        </w:rPr>
        <w:t>23</w:t>
      </w:r>
    </w:p>
    <w:p w14:paraId="43870B45" w14:textId="2DF2C33B" w:rsidR="00020F30" w:rsidRPr="00087233" w:rsidRDefault="00020F30" w:rsidP="008E5BAA">
      <w:pPr>
        <w:pStyle w:val="ListParagraph"/>
        <w:numPr>
          <w:ilvl w:val="0"/>
          <w:numId w:val="40"/>
        </w:numPr>
        <w:spacing w:line="360" w:lineRule="auto"/>
        <w:ind w:left="426"/>
        <w:jc w:val="both"/>
      </w:pPr>
      <w:r>
        <w:rPr>
          <w:bCs/>
        </w:rPr>
        <w:t>Deadline date</w:t>
      </w:r>
      <w:r w:rsidR="008E5BAA">
        <w:rPr>
          <w:bCs/>
        </w:rPr>
        <w:t xml:space="preserve"> -</w:t>
      </w:r>
      <w:r>
        <w:rPr>
          <w:bCs/>
        </w:rPr>
        <w:t xml:space="preserve"> register interest in tendering</w:t>
      </w:r>
      <w:r w:rsidR="008E5BAA">
        <w:rPr>
          <w:bCs/>
        </w:rPr>
        <w:tab/>
      </w:r>
      <w:r w:rsidR="008E5BAA" w:rsidRPr="008E5BAA">
        <w:rPr>
          <w:b/>
        </w:rPr>
        <w:t>7 August 2023</w:t>
      </w:r>
    </w:p>
    <w:p w14:paraId="0770B2DD" w14:textId="724D65A8" w:rsidR="00E039E9" w:rsidRPr="00087233" w:rsidRDefault="00E039E9" w:rsidP="008E5BAA">
      <w:pPr>
        <w:pStyle w:val="ListParagraph"/>
        <w:numPr>
          <w:ilvl w:val="0"/>
          <w:numId w:val="40"/>
        </w:numPr>
        <w:spacing w:line="360" w:lineRule="auto"/>
        <w:ind w:left="426"/>
      </w:pPr>
      <w:r w:rsidRPr="00087233">
        <w:t xml:space="preserve">Deadline date for submission of written </w:t>
      </w:r>
      <w:r w:rsidR="002B4A16" w:rsidRPr="00087233">
        <w:br/>
      </w:r>
      <w:r w:rsidRPr="00087233">
        <w:t xml:space="preserve">questions or points for clarification: </w:t>
      </w:r>
      <w:r w:rsidRPr="00087233">
        <w:tab/>
      </w:r>
      <w:r w:rsidR="00087233" w:rsidRPr="00087233">
        <w:tab/>
      </w:r>
      <w:r w:rsidR="00585874">
        <w:rPr>
          <w:b/>
        </w:rPr>
        <w:t>11</w:t>
      </w:r>
      <w:r w:rsidR="00217C2B" w:rsidRPr="00087233">
        <w:rPr>
          <w:b/>
          <w:vertAlign w:val="superscript"/>
        </w:rPr>
        <w:t xml:space="preserve"> </w:t>
      </w:r>
      <w:r w:rsidRPr="00087233">
        <w:rPr>
          <w:b/>
        </w:rPr>
        <w:t>August 20</w:t>
      </w:r>
      <w:r w:rsidR="00944367" w:rsidRPr="00087233">
        <w:rPr>
          <w:b/>
        </w:rPr>
        <w:t>23</w:t>
      </w:r>
      <w:r w:rsidR="006A260A" w:rsidRPr="00087233">
        <w:t xml:space="preserve"> </w:t>
      </w:r>
      <w:r w:rsidR="006A260A" w:rsidRPr="00087233">
        <w:rPr>
          <w:b/>
        </w:rPr>
        <w:t>12 noon</w:t>
      </w:r>
      <w:r w:rsidR="006A260A" w:rsidRPr="00087233">
        <w:t xml:space="preserve"> </w:t>
      </w:r>
    </w:p>
    <w:p w14:paraId="098A6D87" w14:textId="77777777" w:rsidR="00217C2B" w:rsidRPr="00087233" w:rsidRDefault="00E039E9" w:rsidP="008E5BAA">
      <w:pPr>
        <w:pStyle w:val="ListParagraph"/>
        <w:numPr>
          <w:ilvl w:val="0"/>
          <w:numId w:val="40"/>
        </w:numPr>
        <w:spacing w:line="360" w:lineRule="auto"/>
        <w:ind w:left="426"/>
        <w:jc w:val="both"/>
      </w:pPr>
      <w:r w:rsidRPr="00087233">
        <w:t xml:space="preserve">Deadline date for Council’s response </w:t>
      </w:r>
    </w:p>
    <w:p w14:paraId="1E989216" w14:textId="5D56D3CE" w:rsidR="00E039E9" w:rsidRPr="00087233" w:rsidRDefault="00E039E9" w:rsidP="00901F48">
      <w:pPr>
        <w:pStyle w:val="ListParagraph"/>
        <w:spacing w:line="360" w:lineRule="auto"/>
        <w:ind w:left="426"/>
        <w:jc w:val="both"/>
        <w:rPr>
          <w:b/>
        </w:rPr>
      </w:pPr>
      <w:r w:rsidRPr="00087233">
        <w:t xml:space="preserve">to clarification questions from tenderers: </w:t>
      </w:r>
      <w:r w:rsidRPr="00087233">
        <w:tab/>
      </w:r>
      <w:r w:rsidR="006A260A" w:rsidRPr="00087233">
        <w:rPr>
          <w:b/>
        </w:rPr>
        <w:t>1</w:t>
      </w:r>
      <w:r w:rsidR="00585874">
        <w:rPr>
          <w:b/>
        </w:rPr>
        <w:t>8</w:t>
      </w:r>
      <w:r w:rsidRPr="00087233">
        <w:rPr>
          <w:b/>
        </w:rPr>
        <w:t xml:space="preserve"> August 20</w:t>
      </w:r>
      <w:r w:rsidR="00944367" w:rsidRPr="00087233">
        <w:rPr>
          <w:b/>
        </w:rPr>
        <w:t>23</w:t>
      </w:r>
    </w:p>
    <w:p w14:paraId="79021EF5" w14:textId="77777777" w:rsidR="001407CF" w:rsidRDefault="002B4A16" w:rsidP="008E5BAA">
      <w:pPr>
        <w:pStyle w:val="contract2"/>
        <w:numPr>
          <w:ilvl w:val="0"/>
          <w:numId w:val="40"/>
        </w:numPr>
        <w:tabs>
          <w:tab w:val="left" w:pos="567"/>
          <w:tab w:val="left" w:pos="1134"/>
        </w:tabs>
        <w:ind w:left="426"/>
        <w:rPr>
          <w:bCs w:val="0"/>
          <w:color w:val="FF0000"/>
          <w:sz w:val="24"/>
          <w:szCs w:val="24"/>
        </w:rPr>
      </w:pPr>
      <w:r w:rsidRPr="00FB74BF">
        <w:rPr>
          <w:bCs w:val="0"/>
          <w:color w:val="FF0000"/>
          <w:sz w:val="24"/>
          <w:szCs w:val="24"/>
        </w:rPr>
        <w:t>The closing time and date for</w:t>
      </w:r>
    </w:p>
    <w:p w14:paraId="798452D3" w14:textId="64D5CC0E" w:rsidR="002B4A16" w:rsidRPr="00087233" w:rsidRDefault="002B4A16" w:rsidP="001407CF">
      <w:pPr>
        <w:pStyle w:val="contract2"/>
        <w:tabs>
          <w:tab w:val="left" w:pos="567"/>
          <w:tab w:val="left" w:pos="1134"/>
        </w:tabs>
        <w:ind w:left="426"/>
        <w:rPr>
          <w:bCs w:val="0"/>
          <w:color w:val="FF0000"/>
          <w:sz w:val="24"/>
          <w:szCs w:val="24"/>
        </w:rPr>
      </w:pPr>
      <w:r w:rsidRPr="00087233">
        <w:rPr>
          <w:bCs w:val="0"/>
          <w:color w:val="FF0000"/>
          <w:sz w:val="24"/>
          <w:szCs w:val="24"/>
        </w:rPr>
        <w:t xml:space="preserve">the Tender Return is </w:t>
      </w:r>
      <w:r w:rsidRPr="00087233">
        <w:rPr>
          <w:bCs w:val="0"/>
          <w:color w:val="FF0000"/>
          <w:sz w:val="24"/>
          <w:szCs w:val="24"/>
        </w:rPr>
        <w:tab/>
      </w:r>
      <w:r w:rsidR="00585874">
        <w:rPr>
          <w:bCs w:val="0"/>
          <w:color w:val="FF0000"/>
          <w:sz w:val="24"/>
          <w:szCs w:val="24"/>
        </w:rPr>
        <w:tab/>
      </w:r>
      <w:r w:rsidR="00585874">
        <w:rPr>
          <w:bCs w:val="0"/>
          <w:color w:val="FF0000"/>
          <w:sz w:val="24"/>
          <w:szCs w:val="24"/>
        </w:rPr>
        <w:tab/>
      </w:r>
      <w:r w:rsidR="008E5BAA">
        <w:rPr>
          <w:bCs w:val="0"/>
          <w:color w:val="FF0000"/>
          <w:sz w:val="24"/>
          <w:szCs w:val="24"/>
        </w:rPr>
        <w:tab/>
      </w:r>
      <w:r w:rsidRPr="00087233">
        <w:rPr>
          <w:bCs w:val="0"/>
          <w:color w:val="FF0000"/>
          <w:sz w:val="24"/>
          <w:szCs w:val="24"/>
        </w:rPr>
        <w:t>12 Noon</w:t>
      </w:r>
      <w:r w:rsidR="00585874">
        <w:rPr>
          <w:bCs w:val="0"/>
          <w:color w:val="FF0000"/>
          <w:sz w:val="24"/>
          <w:szCs w:val="24"/>
        </w:rPr>
        <w:t>, 1 September</w:t>
      </w:r>
      <w:r w:rsidRPr="00087233">
        <w:rPr>
          <w:bCs w:val="0"/>
          <w:color w:val="FF0000"/>
          <w:sz w:val="24"/>
          <w:szCs w:val="24"/>
        </w:rPr>
        <w:t xml:space="preserve"> 2023</w:t>
      </w:r>
      <w:r w:rsidRPr="00087233">
        <w:rPr>
          <w:bCs w:val="0"/>
          <w:color w:val="FF0000"/>
          <w:sz w:val="24"/>
          <w:szCs w:val="24"/>
        </w:rPr>
        <w:br/>
      </w:r>
    </w:p>
    <w:p w14:paraId="5E2918C0" w14:textId="26CDC3B4" w:rsidR="00BE0923" w:rsidRPr="00087233" w:rsidRDefault="00BE0923" w:rsidP="008E5BAA">
      <w:pPr>
        <w:pStyle w:val="ListParagraph"/>
        <w:numPr>
          <w:ilvl w:val="0"/>
          <w:numId w:val="40"/>
        </w:numPr>
        <w:spacing w:line="360" w:lineRule="auto"/>
        <w:ind w:left="426"/>
        <w:jc w:val="both"/>
      </w:pPr>
      <w:r w:rsidRPr="00087233">
        <w:t xml:space="preserve">Notification of award: </w:t>
      </w:r>
      <w:r w:rsidRPr="00087233">
        <w:tab/>
      </w:r>
      <w:r w:rsidR="005471D5" w:rsidRPr="00087233">
        <w:tab/>
      </w:r>
      <w:r w:rsidR="005471D5" w:rsidRPr="00087233">
        <w:tab/>
      </w:r>
      <w:r w:rsidR="008E5BAA">
        <w:tab/>
      </w:r>
      <w:r w:rsidR="00E039E9" w:rsidRPr="00087233">
        <w:rPr>
          <w:b/>
        </w:rPr>
        <w:t>W</w:t>
      </w:r>
      <w:r w:rsidR="00944367" w:rsidRPr="00087233">
        <w:rPr>
          <w:b/>
        </w:rPr>
        <w:t>/C</w:t>
      </w:r>
      <w:r w:rsidR="00E039E9" w:rsidRPr="00087233">
        <w:rPr>
          <w:b/>
        </w:rPr>
        <w:t xml:space="preserve"> </w:t>
      </w:r>
      <w:r w:rsidR="00944367" w:rsidRPr="00087233">
        <w:rPr>
          <w:b/>
        </w:rPr>
        <w:t>18 September 2023</w:t>
      </w:r>
    </w:p>
    <w:p w14:paraId="69A777E2" w14:textId="29BD7191" w:rsidR="00BE0923" w:rsidRPr="00087233" w:rsidRDefault="00BE0923" w:rsidP="008E5BAA">
      <w:pPr>
        <w:pStyle w:val="ListParagraph"/>
        <w:numPr>
          <w:ilvl w:val="0"/>
          <w:numId w:val="40"/>
        </w:numPr>
        <w:spacing w:line="360" w:lineRule="auto"/>
        <w:ind w:left="426"/>
        <w:jc w:val="both"/>
      </w:pPr>
      <w:r w:rsidRPr="00087233">
        <w:t xml:space="preserve">Commencement date: </w:t>
      </w:r>
      <w:r w:rsidRPr="00087233">
        <w:tab/>
      </w:r>
      <w:r w:rsidR="005471D5" w:rsidRPr="00087233">
        <w:tab/>
      </w:r>
      <w:r w:rsidR="005471D5" w:rsidRPr="00087233">
        <w:tab/>
      </w:r>
      <w:r w:rsidR="00087233" w:rsidRPr="00087233">
        <w:tab/>
      </w:r>
      <w:r w:rsidR="00944367" w:rsidRPr="00087233">
        <w:rPr>
          <w:b/>
        </w:rPr>
        <w:t>25</w:t>
      </w:r>
      <w:r w:rsidR="00E039E9" w:rsidRPr="00087233">
        <w:rPr>
          <w:b/>
        </w:rPr>
        <w:t xml:space="preserve"> Sep</w:t>
      </w:r>
      <w:r w:rsidR="00944367" w:rsidRPr="00087233">
        <w:rPr>
          <w:b/>
        </w:rPr>
        <w:t>tember 2023</w:t>
      </w:r>
    </w:p>
    <w:p w14:paraId="58AEF5C9" w14:textId="77777777" w:rsidR="00A105C0" w:rsidRPr="00087233" w:rsidRDefault="00A105C0" w:rsidP="006C7DD8">
      <w:pPr>
        <w:pStyle w:val="contract2"/>
        <w:tabs>
          <w:tab w:val="left" w:pos="567"/>
          <w:tab w:val="left" w:pos="1134"/>
        </w:tabs>
        <w:jc w:val="both"/>
        <w:rPr>
          <w:b w:val="0"/>
          <w:sz w:val="24"/>
          <w:szCs w:val="24"/>
        </w:rPr>
      </w:pPr>
    </w:p>
    <w:p w14:paraId="75CFF0F0" w14:textId="77777777" w:rsidR="00BE0923" w:rsidRDefault="00BE0923" w:rsidP="00BE0923">
      <w:pPr>
        <w:pStyle w:val="contract2"/>
        <w:tabs>
          <w:tab w:val="left" w:pos="567"/>
          <w:tab w:val="left" w:pos="1134"/>
        </w:tabs>
        <w:jc w:val="both"/>
        <w:rPr>
          <w:b w:val="0"/>
          <w:sz w:val="24"/>
          <w:szCs w:val="24"/>
        </w:rPr>
      </w:pPr>
    </w:p>
    <w:p w14:paraId="455B2A03" w14:textId="2889254D" w:rsidR="00BE0923" w:rsidRDefault="00307530" w:rsidP="00307530">
      <w:pPr>
        <w:pStyle w:val="contract2"/>
        <w:tabs>
          <w:tab w:val="left" w:pos="567"/>
          <w:tab w:val="left" w:pos="1134"/>
        </w:tabs>
        <w:ind w:left="567" w:hanging="567"/>
        <w:jc w:val="both"/>
        <w:rPr>
          <w:b w:val="0"/>
          <w:sz w:val="24"/>
          <w:szCs w:val="24"/>
        </w:rPr>
      </w:pPr>
      <w:r w:rsidRPr="00371A2E">
        <w:rPr>
          <w:b w:val="0"/>
          <w:sz w:val="24"/>
          <w:szCs w:val="24"/>
        </w:rPr>
        <w:t>6.2</w:t>
      </w:r>
      <w:r w:rsidRPr="00371A2E">
        <w:rPr>
          <w:b w:val="0"/>
          <w:sz w:val="24"/>
          <w:szCs w:val="24"/>
        </w:rPr>
        <w:tab/>
      </w:r>
      <w:r w:rsidR="00BE0923" w:rsidRPr="00371A2E">
        <w:rPr>
          <w:b w:val="0"/>
          <w:sz w:val="24"/>
          <w:szCs w:val="24"/>
        </w:rPr>
        <w:t xml:space="preserve">It is envisaged that the contract will start </w:t>
      </w:r>
      <w:r w:rsidR="00D9216A">
        <w:rPr>
          <w:b w:val="0"/>
          <w:sz w:val="24"/>
          <w:szCs w:val="24"/>
        </w:rPr>
        <w:t xml:space="preserve">on 25 </w:t>
      </w:r>
      <w:r w:rsidR="00E039E9" w:rsidRPr="00371A2E">
        <w:rPr>
          <w:b w:val="0"/>
          <w:sz w:val="24"/>
          <w:szCs w:val="24"/>
        </w:rPr>
        <w:t>Sep 20</w:t>
      </w:r>
      <w:r w:rsidR="00944367">
        <w:rPr>
          <w:b w:val="0"/>
          <w:sz w:val="24"/>
          <w:szCs w:val="24"/>
        </w:rPr>
        <w:t>23</w:t>
      </w:r>
      <w:r w:rsidR="00BE0923" w:rsidRPr="00371A2E">
        <w:rPr>
          <w:b w:val="0"/>
          <w:sz w:val="24"/>
          <w:szCs w:val="24"/>
        </w:rPr>
        <w:t xml:space="preserve"> and run until end of April 202</w:t>
      </w:r>
      <w:r w:rsidR="00C24842">
        <w:rPr>
          <w:b w:val="0"/>
          <w:sz w:val="24"/>
          <w:szCs w:val="24"/>
        </w:rPr>
        <w:t>4</w:t>
      </w:r>
      <w:r w:rsidR="00BE0923" w:rsidRPr="00371A2E">
        <w:rPr>
          <w:b w:val="0"/>
          <w:sz w:val="24"/>
          <w:szCs w:val="24"/>
        </w:rPr>
        <w:t xml:space="preserve">, with the installation works taking place </w:t>
      </w:r>
      <w:r w:rsidR="00C24842">
        <w:rPr>
          <w:b w:val="0"/>
          <w:sz w:val="24"/>
          <w:szCs w:val="24"/>
        </w:rPr>
        <w:t xml:space="preserve">in April 2024, </w:t>
      </w:r>
      <w:r w:rsidR="00D9216A">
        <w:rPr>
          <w:b w:val="0"/>
          <w:sz w:val="24"/>
          <w:szCs w:val="24"/>
        </w:rPr>
        <w:br/>
      </w:r>
      <w:r w:rsidR="00C24842">
        <w:rPr>
          <w:b w:val="0"/>
          <w:sz w:val="24"/>
          <w:szCs w:val="24"/>
        </w:rPr>
        <w:t xml:space="preserve">all being signed off on or before Tuesday 30 April 2024. </w:t>
      </w:r>
    </w:p>
    <w:p w14:paraId="5567949F" w14:textId="77777777" w:rsidR="00BE0923" w:rsidRDefault="00BE0923" w:rsidP="00BE0923">
      <w:pPr>
        <w:pStyle w:val="contract2"/>
        <w:tabs>
          <w:tab w:val="left" w:pos="567"/>
          <w:tab w:val="left" w:pos="1134"/>
        </w:tabs>
        <w:jc w:val="both"/>
        <w:rPr>
          <w:b w:val="0"/>
          <w:sz w:val="24"/>
          <w:szCs w:val="24"/>
        </w:rPr>
      </w:pPr>
    </w:p>
    <w:p w14:paraId="01BD884F" w14:textId="65DC1E7C" w:rsidR="00BE0923" w:rsidRDefault="00307530" w:rsidP="00307530">
      <w:pPr>
        <w:pStyle w:val="contract2"/>
        <w:tabs>
          <w:tab w:val="left" w:pos="567"/>
          <w:tab w:val="left" w:pos="1134"/>
        </w:tabs>
        <w:ind w:left="567" w:hanging="567"/>
        <w:jc w:val="both"/>
        <w:rPr>
          <w:b w:val="0"/>
          <w:sz w:val="24"/>
          <w:szCs w:val="24"/>
        </w:rPr>
      </w:pPr>
      <w:r>
        <w:rPr>
          <w:b w:val="0"/>
          <w:sz w:val="24"/>
          <w:szCs w:val="24"/>
        </w:rPr>
        <w:lastRenderedPageBreak/>
        <w:t>6.3</w:t>
      </w:r>
      <w:r>
        <w:rPr>
          <w:b w:val="0"/>
          <w:sz w:val="24"/>
          <w:szCs w:val="24"/>
        </w:rPr>
        <w:tab/>
      </w:r>
      <w:r w:rsidR="00BE0923" w:rsidRPr="00BE0923">
        <w:rPr>
          <w:b w:val="0"/>
          <w:sz w:val="24"/>
          <w:szCs w:val="24"/>
        </w:rPr>
        <w:t xml:space="preserve">Please note that </w:t>
      </w:r>
      <w:r w:rsidR="00217C2B">
        <w:rPr>
          <w:b w:val="0"/>
          <w:sz w:val="24"/>
          <w:szCs w:val="24"/>
        </w:rPr>
        <w:t xml:space="preserve">apart from the tender return date and clarification periods, </w:t>
      </w:r>
      <w:r w:rsidR="00BE0923" w:rsidRPr="00BE0923">
        <w:rPr>
          <w:b w:val="0"/>
          <w:sz w:val="24"/>
          <w:szCs w:val="24"/>
        </w:rPr>
        <w:t xml:space="preserve">the timetable dates </w:t>
      </w:r>
      <w:r w:rsidR="00E039E9">
        <w:rPr>
          <w:b w:val="0"/>
          <w:sz w:val="24"/>
          <w:szCs w:val="24"/>
        </w:rPr>
        <w:t xml:space="preserve">above </w:t>
      </w:r>
      <w:r w:rsidR="00BE0923" w:rsidRPr="00BE0923">
        <w:rPr>
          <w:b w:val="0"/>
          <w:sz w:val="24"/>
          <w:szCs w:val="24"/>
        </w:rPr>
        <w:t xml:space="preserve">are provided as indicative dates only.  The Council </w:t>
      </w:r>
      <w:r w:rsidR="00F5449E" w:rsidRPr="00BE0923">
        <w:rPr>
          <w:b w:val="0"/>
          <w:sz w:val="24"/>
          <w:szCs w:val="24"/>
        </w:rPr>
        <w:t>may,</w:t>
      </w:r>
      <w:r w:rsidR="00BE0923" w:rsidRPr="00BE0923">
        <w:rPr>
          <w:b w:val="0"/>
          <w:sz w:val="24"/>
          <w:szCs w:val="24"/>
        </w:rPr>
        <w:t xml:space="preserve"> if necessary, extend the period for completing the award process</w:t>
      </w:r>
      <w:r w:rsidR="00BE0923">
        <w:rPr>
          <w:b w:val="0"/>
          <w:sz w:val="24"/>
          <w:szCs w:val="24"/>
        </w:rPr>
        <w:t xml:space="preserve">.  </w:t>
      </w:r>
      <w:r w:rsidR="00BE0923" w:rsidRPr="00BE0923">
        <w:rPr>
          <w:b w:val="0"/>
          <w:sz w:val="24"/>
          <w:szCs w:val="24"/>
        </w:rPr>
        <w:t xml:space="preserve">The Council </w:t>
      </w:r>
      <w:r w:rsidR="00F5449E" w:rsidRPr="00BE0923">
        <w:rPr>
          <w:b w:val="0"/>
          <w:sz w:val="24"/>
          <w:szCs w:val="24"/>
        </w:rPr>
        <w:t>may,</w:t>
      </w:r>
      <w:r w:rsidR="00BE0923" w:rsidRPr="00BE0923">
        <w:rPr>
          <w:b w:val="0"/>
          <w:sz w:val="24"/>
          <w:szCs w:val="24"/>
        </w:rPr>
        <w:t xml:space="preserve"> if necessary, extend</w:t>
      </w:r>
      <w:r w:rsidR="00BE0923">
        <w:rPr>
          <w:b w:val="0"/>
          <w:sz w:val="24"/>
          <w:szCs w:val="24"/>
        </w:rPr>
        <w:t xml:space="preserve"> the contract period in agreement with the successful tenderer. </w:t>
      </w:r>
    </w:p>
    <w:p w14:paraId="5F22EB6E" w14:textId="77777777" w:rsidR="00BE0923" w:rsidRDefault="00BE0923" w:rsidP="00BE0923">
      <w:pPr>
        <w:pStyle w:val="contract2"/>
        <w:tabs>
          <w:tab w:val="left" w:pos="567"/>
          <w:tab w:val="left" w:pos="1134"/>
        </w:tabs>
        <w:jc w:val="both"/>
        <w:rPr>
          <w:b w:val="0"/>
          <w:sz w:val="24"/>
          <w:szCs w:val="24"/>
        </w:rPr>
      </w:pPr>
    </w:p>
    <w:p w14:paraId="59AEC5A9" w14:textId="77777777" w:rsidR="00F7683D" w:rsidRDefault="00F7683D" w:rsidP="00BE0923">
      <w:pPr>
        <w:pStyle w:val="contract2"/>
        <w:tabs>
          <w:tab w:val="left" w:pos="567"/>
          <w:tab w:val="left" w:pos="1134"/>
        </w:tabs>
        <w:jc w:val="both"/>
        <w:rPr>
          <w:b w:val="0"/>
          <w:sz w:val="24"/>
          <w:szCs w:val="24"/>
        </w:rPr>
      </w:pPr>
    </w:p>
    <w:p w14:paraId="20E1C80D" w14:textId="77777777" w:rsidR="008E0F4E" w:rsidRDefault="008E0F4E" w:rsidP="00A105C0">
      <w:pPr>
        <w:pStyle w:val="contract2"/>
        <w:tabs>
          <w:tab w:val="left" w:pos="567"/>
          <w:tab w:val="left" w:pos="1134"/>
        </w:tabs>
        <w:jc w:val="both"/>
        <w:rPr>
          <w:sz w:val="24"/>
          <w:szCs w:val="24"/>
        </w:rPr>
      </w:pPr>
    </w:p>
    <w:p w14:paraId="10C46488" w14:textId="77777777" w:rsidR="00C3675F" w:rsidRDefault="008E0F4E" w:rsidP="00A105C0">
      <w:pPr>
        <w:pStyle w:val="contract2"/>
        <w:tabs>
          <w:tab w:val="left" w:pos="567"/>
          <w:tab w:val="left" w:pos="1134"/>
        </w:tabs>
        <w:jc w:val="both"/>
        <w:rPr>
          <w:sz w:val="24"/>
          <w:szCs w:val="24"/>
        </w:rPr>
      </w:pPr>
      <w:r>
        <w:rPr>
          <w:sz w:val="24"/>
          <w:szCs w:val="24"/>
        </w:rPr>
        <w:t>7</w:t>
      </w:r>
      <w:r>
        <w:rPr>
          <w:sz w:val="24"/>
          <w:szCs w:val="24"/>
        </w:rPr>
        <w:tab/>
      </w:r>
      <w:r w:rsidR="00ED231E">
        <w:rPr>
          <w:sz w:val="24"/>
          <w:szCs w:val="24"/>
        </w:rPr>
        <w:t xml:space="preserve">Tender </w:t>
      </w:r>
      <w:r w:rsidR="00C3675F" w:rsidRPr="00ED231E">
        <w:rPr>
          <w:sz w:val="24"/>
          <w:szCs w:val="24"/>
        </w:rPr>
        <w:t>E</w:t>
      </w:r>
      <w:r w:rsidR="00A105C0" w:rsidRPr="00ED231E">
        <w:rPr>
          <w:sz w:val="24"/>
          <w:szCs w:val="24"/>
        </w:rPr>
        <w:t>valuation Strategy</w:t>
      </w:r>
    </w:p>
    <w:p w14:paraId="595165A9" w14:textId="77777777" w:rsidR="008E0F4E" w:rsidRPr="00ED231E" w:rsidRDefault="008E0F4E" w:rsidP="00A105C0">
      <w:pPr>
        <w:pStyle w:val="contract2"/>
        <w:tabs>
          <w:tab w:val="left" w:pos="567"/>
          <w:tab w:val="left" w:pos="1134"/>
        </w:tabs>
        <w:jc w:val="both"/>
        <w:rPr>
          <w:sz w:val="24"/>
          <w:szCs w:val="24"/>
        </w:rPr>
      </w:pPr>
    </w:p>
    <w:p w14:paraId="22B5DD56" w14:textId="77777777" w:rsidR="00C3675F" w:rsidRPr="00A105C0" w:rsidRDefault="006240F9" w:rsidP="006240F9">
      <w:pPr>
        <w:pStyle w:val="contract2"/>
        <w:tabs>
          <w:tab w:val="left" w:pos="567"/>
          <w:tab w:val="left" w:pos="1134"/>
        </w:tabs>
        <w:ind w:left="567" w:hanging="567"/>
        <w:jc w:val="both"/>
        <w:rPr>
          <w:b w:val="0"/>
          <w:sz w:val="24"/>
          <w:szCs w:val="24"/>
        </w:rPr>
      </w:pPr>
      <w:r>
        <w:rPr>
          <w:b w:val="0"/>
          <w:sz w:val="24"/>
          <w:szCs w:val="24"/>
        </w:rPr>
        <w:t>7.1</w:t>
      </w:r>
      <w:r>
        <w:rPr>
          <w:b w:val="0"/>
          <w:sz w:val="24"/>
          <w:szCs w:val="24"/>
        </w:rPr>
        <w:tab/>
      </w:r>
      <w:r w:rsidR="00C3675F" w:rsidRPr="00A105C0">
        <w:rPr>
          <w:b w:val="0"/>
          <w:sz w:val="24"/>
          <w:szCs w:val="24"/>
        </w:rPr>
        <w:t>An initial examination will be made to establish the completeness of submitted tenders.  The Council reserves the right to disqualify any tender submission which is incomplete.</w:t>
      </w:r>
    </w:p>
    <w:p w14:paraId="35F8F706" w14:textId="77777777" w:rsidR="00C3675F" w:rsidRPr="00A105C0" w:rsidRDefault="00C3675F" w:rsidP="00A105C0">
      <w:pPr>
        <w:pStyle w:val="contract2"/>
        <w:tabs>
          <w:tab w:val="left" w:pos="567"/>
          <w:tab w:val="left" w:pos="1134"/>
        </w:tabs>
        <w:jc w:val="both"/>
        <w:rPr>
          <w:b w:val="0"/>
          <w:sz w:val="24"/>
          <w:szCs w:val="24"/>
        </w:rPr>
      </w:pPr>
    </w:p>
    <w:p w14:paraId="2B295F4C" w14:textId="57E6F3DF" w:rsidR="00C3675F" w:rsidRPr="00A105C0" w:rsidRDefault="006240F9" w:rsidP="006240F9">
      <w:pPr>
        <w:pStyle w:val="contract2"/>
        <w:tabs>
          <w:tab w:val="left" w:pos="567"/>
          <w:tab w:val="left" w:pos="1134"/>
        </w:tabs>
        <w:ind w:left="567" w:hanging="567"/>
        <w:jc w:val="both"/>
        <w:rPr>
          <w:b w:val="0"/>
          <w:sz w:val="24"/>
          <w:szCs w:val="24"/>
        </w:rPr>
      </w:pPr>
      <w:r>
        <w:rPr>
          <w:b w:val="0"/>
          <w:sz w:val="24"/>
          <w:szCs w:val="24"/>
        </w:rPr>
        <w:t>7.2</w:t>
      </w:r>
      <w:r>
        <w:rPr>
          <w:b w:val="0"/>
          <w:sz w:val="24"/>
          <w:szCs w:val="24"/>
        </w:rPr>
        <w:tab/>
      </w:r>
      <w:r w:rsidR="00C3675F" w:rsidRPr="00A105C0">
        <w:rPr>
          <w:b w:val="0"/>
          <w:sz w:val="24"/>
          <w:szCs w:val="24"/>
        </w:rPr>
        <w:t>Tenderers should satisfy themselves of the accuracy of all fees, rates and prices quoted, since the Tenderer will be required to hold these or withdraw their Tender in the event of errors being identified a</w:t>
      </w:r>
      <w:r w:rsidR="008219FE">
        <w:rPr>
          <w:b w:val="0"/>
          <w:sz w:val="24"/>
          <w:szCs w:val="24"/>
        </w:rPr>
        <w:t xml:space="preserve">fter the submission of Tenders. </w:t>
      </w:r>
      <w:r w:rsidR="00C3675F" w:rsidRPr="00A105C0">
        <w:rPr>
          <w:b w:val="0"/>
          <w:sz w:val="24"/>
          <w:szCs w:val="24"/>
        </w:rPr>
        <w:t xml:space="preserve">If a Tenderer fails to provide fully for the requirements of the Specification in the </w:t>
      </w:r>
      <w:r w:rsidR="00F5449E" w:rsidRPr="00A105C0">
        <w:rPr>
          <w:b w:val="0"/>
          <w:sz w:val="24"/>
          <w:szCs w:val="24"/>
        </w:rPr>
        <w:t>Tender,</w:t>
      </w:r>
      <w:r w:rsidR="00C3675F" w:rsidRPr="00A105C0">
        <w:rPr>
          <w:b w:val="0"/>
          <w:sz w:val="24"/>
          <w:szCs w:val="24"/>
        </w:rPr>
        <w:t xml:space="preserve"> it must either:</w:t>
      </w:r>
    </w:p>
    <w:p w14:paraId="6D39B056" w14:textId="77777777" w:rsidR="00C3675F" w:rsidRPr="00A105C0" w:rsidRDefault="00C3675F" w:rsidP="008219FE">
      <w:pPr>
        <w:pStyle w:val="contract2"/>
        <w:numPr>
          <w:ilvl w:val="0"/>
          <w:numId w:val="33"/>
        </w:numPr>
        <w:tabs>
          <w:tab w:val="left" w:pos="567"/>
          <w:tab w:val="left" w:pos="1134"/>
        </w:tabs>
        <w:ind w:left="1080"/>
        <w:jc w:val="both"/>
        <w:rPr>
          <w:b w:val="0"/>
          <w:sz w:val="24"/>
          <w:szCs w:val="24"/>
        </w:rPr>
      </w:pPr>
      <w:r w:rsidRPr="00A105C0">
        <w:rPr>
          <w:b w:val="0"/>
          <w:sz w:val="24"/>
          <w:szCs w:val="24"/>
        </w:rPr>
        <w:t>Absorb the costs of meeting the full requirements of the Specification within its tendered price; or</w:t>
      </w:r>
    </w:p>
    <w:p w14:paraId="592EC941" w14:textId="77777777" w:rsidR="00C3675F" w:rsidRPr="00A105C0" w:rsidRDefault="00C3675F" w:rsidP="008219FE">
      <w:pPr>
        <w:pStyle w:val="contract2"/>
        <w:numPr>
          <w:ilvl w:val="0"/>
          <w:numId w:val="33"/>
        </w:numPr>
        <w:tabs>
          <w:tab w:val="left" w:pos="567"/>
          <w:tab w:val="left" w:pos="1134"/>
        </w:tabs>
        <w:ind w:left="1080"/>
        <w:jc w:val="both"/>
        <w:rPr>
          <w:b w:val="0"/>
          <w:sz w:val="24"/>
          <w:szCs w:val="24"/>
        </w:rPr>
      </w:pPr>
      <w:r w:rsidRPr="00A105C0">
        <w:rPr>
          <w:b w:val="0"/>
          <w:sz w:val="24"/>
          <w:szCs w:val="24"/>
        </w:rPr>
        <w:t>Withdraw its Tender.</w:t>
      </w:r>
    </w:p>
    <w:p w14:paraId="72EB9FBF" w14:textId="77777777" w:rsidR="00C3675F" w:rsidRPr="00A105C0" w:rsidRDefault="00C3675F" w:rsidP="00A105C0">
      <w:pPr>
        <w:pStyle w:val="contract2"/>
        <w:tabs>
          <w:tab w:val="left" w:pos="567"/>
          <w:tab w:val="left" w:pos="1134"/>
        </w:tabs>
        <w:jc w:val="both"/>
        <w:rPr>
          <w:b w:val="0"/>
          <w:sz w:val="24"/>
          <w:szCs w:val="24"/>
        </w:rPr>
      </w:pPr>
    </w:p>
    <w:p w14:paraId="545C5A1F" w14:textId="6FA3EE75" w:rsidR="00C3675F" w:rsidRPr="00A105C0" w:rsidRDefault="006240F9" w:rsidP="006240F9">
      <w:pPr>
        <w:pStyle w:val="contract2"/>
        <w:tabs>
          <w:tab w:val="left" w:pos="567"/>
          <w:tab w:val="left" w:pos="1134"/>
        </w:tabs>
        <w:ind w:left="567" w:hanging="567"/>
        <w:jc w:val="both"/>
        <w:rPr>
          <w:b w:val="0"/>
          <w:sz w:val="24"/>
          <w:szCs w:val="24"/>
        </w:rPr>
      </w:pPr>
      <w:r>
        <w:rPr>
          <w:b w:val="0"/>
          <w:sz w:val="24"/>
          <w:szCs w:val="24"/>
        </w:rPr>
        <w:t>7.3</w:t>
      </w:r>
      <w:r>
        <w:rPr>
          <w:b w:val="0"/>
          <w:sz w:val="24"/>
          <w:szCs w:val="24"/>
        </w:rPr>
        <w:tab/>
      </w:r>
      <w:r w:rsidR="00C3675F" w:rsidRPr="00E039E9">
        <w:rPr>
          <w:b w:val="0"/>
          <w:sz w:val="24"/>
          <w:szCs w:val="24"/>
        </w:rPr>
        <w:t xml:space="preserve">The evaluation panel </w:t>
      </w:r>
      <w:r w:rsidR="0035305F" w:rsidRPr="00E039E9">
        <w:rPr>
          <w:b w:val="0"/>
          <w:sz w:val="24"/>
          <w:szCs w:val="24"/>
        </w:rPr>
        <w:t>will likely</w:t>
      </w:r>
      <w:r w:rsidR="00C3675F" w:rsidRPr="00E039E9">
        <w:rPr>
          <w:b w:val="0"/>
          <w:sz w:val="24"/>
          <w:szCs w:val="24"/>
        </w:rPr>
        <w:t xml:space="preserve"> consist of rep</w:t>
      </w:r>
      <w:r w:rsidR="00BE0923" w:rsidRPr="00E039E9">
        <w:rPr>
          <w:b w:val="0"/>
          <w:sz w:val="24"/>
          <w:szCs w:val="24"/>
        </w:rPr>
        <w:t>resentatives from the</w:t>
      </w:r>
      <w:r w:rsidR="00C3675F" w:rsidRPr="00E039E9">
        <w:rPr>
          <w:b w:val="0"/>
          <w:sz w:val="24"/>
          <w:szCs w:val="24"/>
        </w:rPr>
        <w:t xml:space="preserve"> Council</w:t>
      </w:r>
      <w:r w:rsidR="007B2DBA">
        <w:rPr>
          <w:b w:val="0"/>
          <w:sz w:val="24"/>
          <w:szCs w:val="24"/>
        </w:rPr>
        <w:t xml:space="preserve"> (</w:t>
      </w:r>
      <w:r w:rsidR="00C3675F" w:rsidRPr="00E039E9">
        <w:rPr>
          <w:b w:val="0"/>
          <w:sz w:val="24"/>
          <w:szCs w:val="24"/>
        </w:rPr>
        <w:t>members and officer</w:t>
      </w:r>
      <w:r w:rsidR="007B2DBA">
        <w:rPr>
          <w:b w:val="0"/>
          <w:sz w:val="24"/>
          <w:szCs w:val="24"/>
        </w:rPr>
        <w:t>s)</w:t>
      </w:r>
      <w:r w:rsidR="00C3675F" w:rsidRPr="00E039E9">
        <w:rPr>
          <w:b w:val="0"/>
          <w:sz w:val="24"/>
          <w:szCs w:val="24"/>
        </w:rPr>
        <w:t>,</w:t>
      </w:r>
      <w:r w:rsidR="00C24842">
        <w:rPr>
          <w:b w:val="0"/>
          <w:sz w:val="24"/>
          <w:szCs w:val="24"/>
        </w:rPr>
        <w:t xml:space="preserve"> </w:t>
      </w:r>
      <w:r w:rsidR="007B2DBA">
        <w:rPr>
          <w:b w:val="0"/>
          <w:sz w:val="24"/>
          <w:szCs w:val="24"/>
        </w:rPr>
        <w:t>plus</w:t>
      </w:r>
      <w:r w:rsidR="00BE0923" w:rsidRPr="00E039E9">
        <w:rPr>
          <w:b w:val="0"/>
          <w:sz w:val="24"/>
          <w:szCs w:val="24"/>
        </w:rPr>
        <w:t xml:space="preserve"> </w:t>
      </w:r>
      <w:r w:rsidR="00C3675F" w:rsidRPr="00E039E9">
        <w:rPr>
          <w:b w:val="0"/>
          <w:sz w:val="24"/>
          <w:szCs w:val="24"/>
        </w:rPr>
        <w:t>Streetwise</w:t>
      </w:r>
      <w:r w:rsidR="00C24842">
        <w:rPr>
          <w:b w:val="0"/>
          <w:sz w:val="24"/>
          <w:szCs w:val="24"/>
        </w:rPr>
        <w:t xml:space="preserve"> </w:t>
      </w:r>
      <w:r w:rsidR="00BE0923" w:rsidRPr="00E039E9">
        <w:rPr>
          <w:b w:val="0"/>
          <w:sz w:val="24"/>
          <w:szCs w:val="24"/>
        </w:rPr>
        <w:t>who are</w:t>
      </w:r>
      <w:r w:rsidR="00C3675F" w:rsidRPr="00E039E9">
        <w:rPr>
          <w:b w:val="0"/>
          <w:sz w:val="24"/>
          <w:szCs w:val="24"/>
        </w:rPr>
        <w:t xml:space="preserve"> supporting the Council</w:t>
      </w:r>
      <w:r w:rsidR="0035305F" w:rsidRPr="00E039E9">
        <w:rPr>
          <w:b w:val="0"/>
          <w:sz w:val="24"/>
          <w:szCs w:val="24"/>
        </w:rPr>
        <w:t xml:space="preserve"> on this project</w:t>
      </w:r>
      <w:r w:rsidR="00C3675F" w:rsidRPr="00E039E9">
        <w:rPr>
          <w:b w:val="0"/>
          <w:sz w:val="24"/>
          <w:szCs w:val="24"/>
        </w:rPr>
        <w:t>.</w:t>
      </w:r>
      <w:r w:rsidR="004618E2" w:rsidRPr="00E039E9">
        <w:rPr>
          <w:b w:val="0"/>
          <w:sz w:val="24"/>
          <w:szCs w:val="24"/>
        </w:rPr>
        <w:t xml:space="preserve"> </w:t>
      </w:r>
      <w:r w:rsidR="00A17A2A" w:rsidRPr="00E039E9">
        <w:rPr>
          <w:b w:val="0"/>
          <w:sz w:val="24"/>
          <w:szCs w:val="24"/>
        </w:rPr>
        <w:t>Streetwi</w:t>
      </w:r>
      <w:r w:rsidR="00A17A2A">
        <w:rPr>
          <w:b w:val="0"/>
          <w:sz w:val="24"/>
          <w:szCs w:val="24"/>
        </w:rPr>
        <w:t>se</w:t>
      </w:r>
      <w:r w:rsidR="00E039E9" w:rsidRPr="00E039E9">
        <w:rPr>
          <w:b w:val="0"/>
          <w:sz w:val="24"/>
          <w:szCs w:val="24"/>
        </w:rPr>
        <w:t xml:space="preserve"> will review the tender submissions and provide comments and observations to the Council. The formal scoring and appraisal will be undertaken by </w:t>
      </w:r>
      <w:r w:rsidR="007B2DBA">
        <w:rPr>
          <w:b w:val="0"/>
          <w:sz w:val="24"/>
          <w:szCs w:val="24"/>
        </w:rPr>
        <w:t>the above group,</w:t>
      </w:r>
      <w:r w:rsidR="00E039E9" w:rsidRPr="00E039E9">
        <w:rPr>
          <w:b w:val="0"/>
          <w:sz w:val="24"/>
          <w:szCs w:val="24"/>
        </w:rPr>
        <w:t xml:space="preserve"> with a recommendation made to the </w:t>
      </w:r>
      <w:r w:rsidR="007B2DBA">
        <w:rPr>
          <w:b w:val="0"/>
          <w:sz w:val="24"/>
          <w:szCs w:val="24"/>
        </w:rPr>
        <w:t>full Town Council.</w:t>
      </w:r>
    </w:p>
    <w:p w14:paraId="75FA3B4A" w14:textId="77777777" w:rsidR="00C3675F" w:rsidRPr="00A105C0" w:rsidRDefault="00C3675F" w:rsidP="00A105C0">
      <w:pPr>
        <w:pStyle w:val="contract2"/>
        <w:tabs>
          <w:tab w:val="left" w:pos="567"/>
          <w:tab w:val="left" w:pos="1134"/>
        </w:tabs>
        <w:jc w:val="both"/>
        <w:rPr>
          <w:b w:val="0"/>
          <w:sz w:val="24"/>
          <w:szCs w:val="24"/>
        </w:rPr>
      </w:pPr>
    </w:p>
    <w:p w14:paraId="1BC17288" w14:textId="77777777" w:rsidR="00C3675F" w:rsidRPr="00A105C0" w:rsidRDefault="006240F9" w:rsidP="006240F9">
      <w:pPr>
        <w:pStyle w:val="contract2"/>
        <w:tabs>
          <w:tab w:val="left" w:pos="567"/>
          <w:tab w:val="left" w:pos="1134"/>
        </w:tabs>
        <w:ind w:left="567" w:hanging="567"/>
        <w:jc w:val="both"/>
        <w:rPr>
          <w:b w:val="0"/>
          <w:sz w:val="24"/>
          <w:szCs w:val="24"/>
        </w:rPr>
      </w:pPr>
      <w:r>
        <w:rPr>
          <w:b w:val="0"/>
          <w:sz w:val="24"/>
          <w:szCs w:val="24"/>
        </w:rPr>
        <w:t>7.4</w:t>
      </w:r>
      <w:r>
        <w:rPr>
          <w:b w:val="0"/>
          <w:sz w:val="24"/>
          <w:szCs w:val="24"/>
        </w:rPr>
        <w:tab/>
      </w:r>
      <w:r w:rsidR="00C3675F" w:rsidRPr="00A105C0">
        <w:rPr>
          <w:b w:val="0"/>
          <w:sz w:val="24"/>
          <w:szCs w:val="24"/>
        </w:rPr>
        <w:t xml:space="preserve">The Tenderer’s written response to any Supporting Information required by the Council will be </w:t>
      </w:r>
      <w:proofErr w:type="gramStart"/>
      <w:r w:rsidR="00C3675F" w:rsidRPr="00A105C0">
        <w:rPr>
          <w:b w:val="0"/>
          <w:sz w:val="24"/>
          <w:szCs w:val="24"/>
        </w:rPr>
        <w:t>taken into account</w:t>
      </w:r>
      <w:proofErr w:type="gramEnd"/>
      <w:r w:rsidR="00C3675F" w:rsidRPr="00A105C0">
        <w:rPr>
          <w:b w:val="0"/>
          <w:sz w:val="24"/>
          <w:szCs w:val="24"/>
        </w:rPr>
        <w:t xml:space="preserve"> in the evaluation of competing tenders and which, if approved, will be binding but will not detr</w:t>
      </w:r>
      <w:r w:rsidR="00BE0923">
        <w:rPr>
          <w:b w:val="0"/>
          <w:sz w:val="24"/>
          <w:szCs w:val="24"/>
        </w:rPr>
        <w:t xml:space="preserve">act from the Specification nor </w:t>
      </w:r>
      <w:r w:rsidR="00C3675F" w:rsidRPr="00A105C0">
        <w:rPr>
          <w:b w:val="0"/>
          <w:sz w:val="24"/>
          <w:szCs w:val="24"/>
        </w:rPr>
        <w:t>terms and conditions of Contract.</w:t>
      </w:r>
    </w:p>
    <w:p w14:paraId="67538D91" w14:textId="77777777" w:rsidR="00C3675F" w:rsidRPr="00A105C0" w:rsidRDefault="00C3675F" w:rsidP="00A105C0">
      <w:pPr>
        <w:pStyle w:val="contract2"/>
        <w:tabs>
          <w:tab w:val="left" w:pos="567"/>
          <w:tab w:val="left" w:pos="1134"/>
        </w:tabs>
        <w:jc w:val="both"/>
        <w:rPr>
          <w:b w:val="0"/>
          <w:sz w:val="24"/>
          <w:szCs w:val="24"/>
        </w:rPr>
      </w:pPr>
    </w:p>
    <w:p w14:paraId="0B6ADC6E" w14:textId="77777777" w:rsidR="00C3675F" w:rsidRPr="00A105C0" w:rsidRDefault="006240F9" w:rsidP="006240F9">
      <w:pPr>
        <w:pStyle w:val="contract2"/>
        <w:tabs>
          <w:tab w:val="left" w:pos="567"/>
          <w:tab w:val="left" w:pos="1134"/>
        </w:tabs>
        <w:ind w:left="567" w:hanging="567"/>
        <w:jc w:val="both"/>
        <w:rPr>
          <w:b w:val="0"/>
          <w:sz w:val="24"/>
          <w:szCs w:val="24"/>
        </w:rPr>
      </w:pPr>
      <w:r>
        <w:rPr>
          <w:b w:val="0"/>
          <w:sz w:val="24"/>
          <w:szCs w:val="24"/>
        </w:rPr>
        <w:t>7.5</w:t>
      </w:r>
      <w:r>
        <w:rPr>
          <w:b w:val="0"/>
          <w:sz w:val="24"/>
          <w:szCs w:val="24"/>
        </w:rPr>
        <w:tab/>
      </w:r>
      <w:r w:rsidR="00C3675F" w:rsidRPr="00A105C0">
        <w:rPr>
          <w:b w:val="0"/>
          <w:sz w:val="24"/>
          <w:szCs w:val="24"/>
        </w:rPr>
        <w:t>Your tender will be assessed on both quality and price.  A score will be given for each part of the tender information submitted that is to be assessed</w:t>
      </w:r>
      <w:r w:rsidR="00BE0923">
        <w:rPr>
          <w:b w:val="0"/>
          <w:sz w:val="24"/>
          <w:szCs w:val="24"/>
        </w:rPr>
        <w:t xml:space="preserve"> as indicated above</w:t>
      </w:r>
      <w:r w:rsidR="00C3675F" w:rsidRPr="00A105C0">
        <w:rPr>
          <w:b w:val="0"/>
          <w:sz w:val="24"/>
          <w:szCs w:val="24"/>
        </w:rPr>
        <w:t xml:space="preserve">.  The maximum </w:t>
      </w:r>
      <w:proofErr w:type="gramStart"/>
      <w:r w:rsidR="00C3675F" w:rsidRPr="00A105C0">
        <w:rPr>
          <w:b w:val="0"/>
          <w:sz w:val="24"/>
          <w:szCs w:val="24"/>
        </w:rPr>
        <w:t>amount</w:t>
      </w:r>
      <w:proofErr w:type="gramEnd"/>
      <w:r w:rsidR="00C3675F" w:rsidRPr="00A105C0">
        <w:rPr>
          <w:b w:val="0"/>
          <w:sz w:val="24"/>
          <w:szCs w:val="24"/>
        </w:rPr>
        <w:t xml:space="preserve"> of marks available for quality will be </w:t>
      </w:r>
      <w:r w:rsidR="00A16D4C">
        <w:rPr>
          <w:b w:val="0"/>
          <w:sz w:val="24"/>
          <w:szCs w:val="24"/>
        </w:rPr>
        <w:t>50</w:t>
      </w:r>
      <w:r w:rsidR="00C3675F" w:rsidRPr="00A105C0">
        <w:rPr>
          <w:b w:val="0"/>
          <w:sz w:val="24"/>
          <w:szCs w:val="24"/>
        </w:rPr>
        <w:t xml:space="preserve">%.  The maximum </w:t>
      </w:r>
      <w:proofErr w:type="gramStart"/>
      <w:r w:rsidR="00C3675F" w:rsidRPr="00A105C0">
        <w:rPr>
          <w:b w:val="0"/>
          <w:sz w:val="24"/>
          <w:szCs w:val="24"/>
        </w:rPr>
        <w:t>amount</w:t>
      </w:r>
      <w:proofErr w:type="gramEnd"/>
      <w:r w:rsidR="00C3675F" w:rsidRPr="00A105C0">
        <w:rPr>
          <w:b w:val="0"/>
          <w:sz w:val="24"/>
          <w:szCs w:val="24"/>
        </w:rPr>
        <w:t xml:space="preserve"> of marks available for price will be </w:t>
      </w:r>
      <w:r w:rsidR="00A16D4C">
        <w:rPr>
          <w:b w:val="0"/>
          <w:sz w:val="24"/>
          <w:szCs w:val="24"/>
        </w:rPr>
        <w:t>5</w:t>
      </w:r>
      <w:r w:rsidR="00C3675F" w:rsidRPr="00A105C0">
        <w:rPr>
          <w:b w:val="0"/>
          <w:sz w:val="24"/>
          <w:szCs w:val="24"/>
        </w:rPr>
        <w:t xml:space="preserve">0%. </w:t>
      </w:r>
    </w:p>
    <w:p w14:paraId="1D9718E4" w14:textId="77777777" w:rsidR="00C3675F" w:rsidRPr="00A105C0" w:rsidRDefault="00C3675F" w:rsidP="00A105C0">
      <w:pPr>
        <w:pStyle w:val="contract2"/>
        <w:tabs>
          <w:tab w:val="left" w:pos="567"/>
          <w:tab w:val="left" w:pos="1134"/>
        </w:tabs>
        <w:jc w:val="both"/>
        <w:rPr>
          <w:b w:val="0"/>
          <w:sz w:val="24"/>
          <w:szCs w:val="24"/>
        </w:rPr>
      </w:pPr>
    </w:p>
    <w:p w14:paraId="48A2ADC2" w14:textId="77777777" w:rsidR="00B27181" w:rsidRDefault="006240F9" w:rsidP="006240F9">
      <w:pPr>
        <w:pStyle w:val="contract2"/>
        <w:tabs>
          <w:tab w:val="left" w:pos="567"/>
          <w:tab w:val="left" w:pos="1134"/>
        </w:tabs>
        <w:ind w:left="567" w:hanging="567"/>
        <w:jc w:val="both"/>
        <w:rPr>
          <w:b w:val="0"/>
          <w:sz w:val="24"/>
          <w:szCs w:val="24"/>
        </w:rPr>
      </w:pPr>
      <w:r>
        <w:rPr>
          <w:b w:val="0"/>
          <w:sz w:val="24"/>
          <w:szCs w:val="24"/>
        </w:rPr>
        <w:t>7.6</w:t>
      </w:r>
      <w:r>
        <w:rPr>
          <w:b w:val="0"/>
          <w:sz w:val="24"/>
          <w:szCs w:val="24"/>
        </w:rPr>
        <w:tab/>
        <w:t>The</w:t>
      </w:r>
      <w:r w:rsidR="00C3675F" w:rsidRPr="00A105C0">
        <w:rPr>
          <w:b w:val="0"/>
          <w:sz w:val="24"/>
          <w:szCs w:val="24"/>
        </w:rPr>
        <w:t xml:space="preserve"> tender will be judged on your responses submitted with</w:t>
      </w:r>
      <w:r w:rsidR="005471D5">
        <w:rPr>
          <w:b w:val="0"/>
          <w:sz w:val="24"/>
          <w:szCs w:val="24"/>
        </w:rPr>
        <w:t xml:space="preserve">in the Tenderers Offer Document and </w:t>
      </w:r>
      <w:r w:rsidR="00A8725B">
        <w:rPr>
          <w:b w:val="0"/>
          <w:sz w:val="24"/>
          <w:szCs w:val="24"/>
        </w:rPr>
        <w:t>Item Price List</w:t>
      </w:r>
      <w:r w:rsidR="005471D5">
        <w:rPr>
          <w:b w:val="0"/>
          <w:sz w:val="24"/>
          <w:szCs w:val="24"/>
        </w:rPr>
        <w:t xml:space="preserve">. </w:t>
      </w:r>
      <w:r w:rsidR="005471D5" w:rsidRPr="005471D5">
        <w:rPr>
          <w:b w:val="0"/>
          <w:sz w:val="24"/>
          <w:szCs w:val="24"/>
        </w:rPr>
        <w:t xml:space="preserve">Please note the proposal and the pricing schedule </w:t>
      </w:r>
      <w:r w:rsidR="005471D5">
        <w:rPr>
          <w:b w:val="0"/>
          <w:sz w:val="24"/>
          <w:szCs w:val="24"/>
        </w:rPr>
        <w:t>may be incorporated as the basis of the</w:t>
      </w:r>
      <w:r w:rsidR="005471D5" w:rsidRPr="005471D5">
        <w:rPr>
          <w:b w:val="0"/>
          <w:sz w:val="24"/>
          <w:szCs w:val="24"/>
        </w:rPr>
        <w:t xml:space="preserve"> contractual document.</w:t>
      </w:r>
    </w:p>
    <w:p w14:paraId="23F0B788" w14:textId="77777777" w:rsidR="00A105C0" w:rsidRPr="00A105C0" w:rsidRDefault="00A105C0" w:rsidP="00C3675F">
      <w:pPr>
        <w:pStyle w:val="contract2"/>
        <w:tabs>
          <w:tab w:val="left" w:pos="567"/>
          <w:tab w:val="left" w:pos="1134"/>
        </w:tabs>
        <w:jc w:val="both"/>
        <w:rPr>
          <w:b w:val="0"/>
          <w:sz w:val="24"/>
          <w:szCs w:val="24"/>
        </w:rPr>
      </w:pPr>
    </w:p>
    <w:p w14:paraId="64BD9DE4" w14:textId="77777777" w:rsidR="0035305F" w:rsidRDefault="006240F9" w:rsidP="006240F9">
      <w:pPr>
        <w:pStyle w:val="contract2"/>
        <w:tabs>
          <w:tab w:val="left" w:pos="567"/>
          <w:tab w:val="left" w:pos="1134"/>
        </w:tabs>
        <w:ind w:left="567" w:hanging="567"/>
        <w:jc w:val="both"/>
        <w:rPr>
          <w:b w:val="0"/>
          <w:sz w:val="24"/>
          <w:szCs w:val="24"/>
        </w:rPr>
      </w:pPr>
      <w:r>
        <w:rPr>
          <w:b w:val="0"/>
          <w:sz w:val="24"/>
          <w:szCs w:val="24"/>
        </w:rPr>
        <w:t>7.7</w:t>
      </w:r>
      <w:r>
        <w:rPr>
          <w:b w:val="0"/>
          <w:sz w:val="24"/>
          <w:szCs w:val="24"/>
        </w:rPr>
        <w:tab/>
      </w:r>
      <w:r w:rsidR="00A105C0" w:rsidRPr="00A105C0">
        <w:rPr>
          <w:b w:val="0"/>
          <w:sz w:val="24"/>
          <w:szCs w:val="24"/>
        </w:rPr>
        <w:t xml:space="preserve">The evaluation panel will score the responses using the evaluation </w:t>
      </w:r>
      <w:r w:rsidR="00BF7FD0">
        <w:rPr>
          <w:b w:val="0"/>
          <w:sz w:val="24"/>
          <w:szCs w:val="24"/>
        </w:rPr>
        <w:t>weightings</w:t>
      </w:r>
      <w:r w:rsidR="00A105C0" w:rsidRPr="00A105C0">
        <w:rPr>
          <w:b w:val="0"/>
          <w:sz w:val="24"/>
          <w:szCs w:val="24"/>
        </w:rPr>
        <w:t xml:space="preserve"> detailed </w:t>
      </w:r>
      <w:r w:rsidR="00A105C0">
        <w:rPr>
          <w:b w:val="0"/>
          <w:sz w:val="24"/>
          <w:szCs w:val="24"/>
        </w:rPr>
        <w:t>below</w:t>
      </w:r>
      <w:r w:rsidR="00BF7FD0">
        <w:rPr>
          <w:b w:val="0"/>
          <w:sz w:val="24"/>
          <w:szCs w:val="24"/>
        </w:rPr>
        <w:t xml:space="preserve"> and described in detail in section 5 above</w:t>
      </w:r>
      <w:r w:rsidR="00A105C0">
        <w:rPr>
          <w:b w:val="0"/>
          <w:sz w:val="24"/>
          <w:szCs w:val="24"/>
        </w:rPr>
        <w:t>.</w:t>
      </w:r>
      <w:r w:rsidR="0035305F">
        <w:rPr>
          <w:b w:val="0"/>
          <w:sz w:val="24"/>
          <w:szCs w:val="24"/>
        </w:rPr>
        <w:t xml:space="preserve"> </w:t>
      </w:r>
    </w:p>
    <w:p w14:paraId="595F2A97" w14:textId="77777777" w:rsidR="0035305F" w:rsidRDefault="0035305F" w:rsidP="00A105C0">
      <w:pPr>
        <w:pStyle w:val="contract2"/>
        <w:tabs>
          <w:tab w:val="left" w:pos="567"/>
          <w:tab w:val="left" w:pos="1134"/>
        </w:tabs>
        <w:jc w:val="both"/>
        <w:rPr>
          <w:b w:val="0"/>
          <w:sz w:val="24"/>
          <w:szCs w:val="24"/>
        </w:rPr>
      </w:pPr>
    </w:p>
    <w:p w14:paraId="7E4E30EE" w14:textId="036F6294" w:rsidR="005471D5" w:rsidRPr="00585874" w:rsidRDefault="0035305F" w:rsidP="00585874">
      <w:pPr>
        <w:pStyle w:val="contract2"/>
        <w:tabs>
          <w:tab w:val="left" w:pos="567"/>
          <w:tab w:val="left" w:pos="1134"/>
        </w:tabs>
        <w:jc w:val="both"/>
        <w:rPr>
          <w:sz w:val="24"/>
          <w:szCs w:val="24"/>
        </w:rPr>
      </w:pPr>
      <w:r w:rsidRPr="0035305F">
        <w:rPr>
          <w:sz w:val="24"/>
          <w:szCs w:val="24"/>
        </w:rPr>
        <w:lastRenderedPageBreak/>
        <w:t>Please note, failure to provide adequate insurance certificates for the services identified in this specification may automatically disqualify the tenderer</w:t>
      </w:r>
      <w:r w:rsidR="00BC3F95">
        <w:rPr>
          <w:sz w:val="24"/>
          <w:szCs w:val="24"/>
        </w:rPr>
        <w:t>.</w:t>
      </w:r>
      <w:r w:rsidR="00BC3F95">
        <w:rPr>
          <w:sz w:val="24"/>
          <w:szCs w:val="24"/>
        </w:rPr>
        <w:br/>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410"/>
      </w:tblGrid>
      <w:tr w:rsidR="00585874" w:rsidRPr="00877C7B" w14:paraId="54C0C3B6" w14:textId="77777777" w:rsidTr="00E25E7D">
        <w:trPr>
          <w:trHeight w:val="633"/>
        </w:trPr>
        <w:tc>
          <w:tcPr>
            <w:tcW w:w="6408" w:type="dxa"/>
            <w:shd w:val="clear" w:color="auto" w:fill="B3B3B3"/>
          </w:tcPr>
          <w:p w14:paraId="1CC35DA9" w14:textId="77777777" w:rsidR="00585874" w:rsidRPr="00877C7B" w:rsidRDefault="00585874" w:rsidP="00E25E7D">
            <w:pPr>
              <w:spacing w:line="360" w:lineRule="auto"/>
              <w:jc w:val="both"/>
              <w:rPr>
                <w:b/>
              </w:rPr>
            </w:pPr>
            <w:r w:rsidRPr="00877C7B">
              <w:rPr>
                <w:b/>
              </w:rPr>
              <w:t>Sub Categories</w:t>
            </w:r>
            <w:r>
              <w:rPr>
                <w:b/>
              </w:rPr>
              <w:t xml:space="preserve">- </w:t>
            </w:r>
            <w:r w:rsidRPr="000028E7">
              <w:t>refer to table above for detailed questions under each category</w:t>
            </w:r>
          </w:p>
        </w:tc>
        <w:tc>
          <w:tcPr>
            <w:tcW w:w="2410" w:type="dxa"/>
            <w:shd w:val="clear" w:color="auto" w:fill="B3B3B3"/>
          </w:tcPr>
          <w:p w14:paraId="0DECE959" w14:textId="77777777" w:rsidR="00585874" w:rsidRPr="00877C7B" w:rsidRDefault="00585874" w:rsidP="00E25E7D">
            <w:pPr>
              <w:spacing w:line="360" w:lineRule="auto"/>
              <w:jc w:val="center"/>
              <w:rPr>
                <w:b/>
              </w:rPr>
            </w:pPr>
            <w:r w:rsidRPr="00877C7B">
              <w:rPr>
                <w:b/>
              </w:rPr>
              <w:t>Weightings</w:t>
            </w:r>
          </w:p>
        </w:tc>
      </w:tr>
      <w:tr w:rsidR="00585874" w:rsidRPr="00877C7B" w14:paraId="3AA31DA6" w14:textId="77777777" w:rsidTr="00E25E7D">
        <w:trPr>
          <w:trHeight w:val="357"/>
        </w:trPr>
        <w:tc>
          <w:tcPr>
            <w:tcW w:w="6408" w:type="dxa"/>
            <w:shd w:val="clear" w:color="auto" w:fill="auto"/>
          </w:tcPr>
          <w:p w14:paraId="022108CB" w14:textId="77777777" w:rsidR="00585874" w:rsidRDefault="00585874" w:rsidP="00E25E7D">
            <w:pPr>
              <w:pStyle w:val="contract2"/>
              <w:tabs>
                <w:tab w:val="left" w:pos="567"/>
                <w:tab w:val="left" w:pos="1134"/>
              </w:tabs>
              <w:rPr>
                <w:sz w:val="24"/>
                <w:szCs w:val="24"/>
              </w:rPr>
            </w:pPr>
            <w:r w:rsidRPr="00983F6C">
              <w:rPr>
                <w:color w:val="FF0000"/>
                <w:sz w:val="24"/>
                <w:szCs w:val="24"/>
              </w:rPr>
              <w:t>Section A</w:t>
            </w:r>
          </w:p>
          <w:p w14:paraId="485B07E5" w14:textId="77777777" w:rsidR="00585874" w:rsidRPr="00A21BD9" w:rsidRDefault="00585874" w:rsidP="00E25E7D">
            <w:pPr>
              <w:pStyle w:val="contract2"/>
              <w:tabs>
                <w:tab w:val="left" w:pos="567"/>
                <w:tab w:val="left" w:pos="1134"/>
              </w:tabs>
              <w:rPr>
                <w:sz w:val="24"/>
                <w:szCs w:val="24"/>
              </w:rPr>
            </w:pPr>
            <w:r>
              <w:rPr>
                <w:sz w:val="24"/>
                <w:szCs w:val="24"/>
              </w:rPr>
              <w:t>Q1-</w:t>
            </w:r>
            <w:proofErr w:type="gramStart"/>
            <w:r>
              <w:rPr>
                <w:sz w:val="24"/>
                <w:szCs w:val="24"/>
              </w:rPr>
              <w:t xml:space="preserve">4  </w:t>
            </w:r>
            <w:r w:rsidRPr="00A21BD9">
              <w:rPr>
                <w:sz w:val="24"/>
                <w:szCs w:val="24"/>
              </w:rPr>
              <w:t>Skills</w:t>
            </w:r>
            <w:proofErr w:type="gramEnd"/>
            <w:r w:rsidRPr="00A21BD9">
              <w:rPr>
                <w:sz w:val="24"/>
                <w:szCs w:val="24"/>
              </w:rPr>
              <w:t>, e</w:t>
            </w:r>
            <w:r>
              <w:rPr>
                <w:sz w:val="24"/>
                <w:szCs w:val="24"/>
              </w:rPr>
              <w:t>xperience and quality control</w:t>
            </w:r>
            <w:r w:rsidRPr="00A21BD9">
              <w:rPr>
                <w:sz w:val="24"/>
                <w:szCs w:val="24"/>
              </w:rPr>
              <w:t xml:space="preserve"> </w:t>
            </w:r>
          </w:p>
        </w:tc>
        <w:tc>
          <w:tcPr>
            <w:tcW w:w="2410" w:type="dxa"/>
            <w:shd w:val="clear" w:color="auto" w:fill="auto"/>
          </w:tcPr>
          <w:p w14:paraId="674AC637" w14:textId="77777777" w:rsidR="00585874" w:rsidRPr="00A21BD9" w:rsidRDefault="00585874" w:rsidP="00E25E7D">
            <w:pPr>
              <w:spacing w:line="360" w:lineRule="auto"/>
              <w:jc w:val="center"/>
              <w:rPr>
                <w:b/>
              </w:rPr>
            </w:pPr>
          </w:p>
        </w:tc>
      </w:tr>
      <w:tr w:rsidR="00585874" w:rsidRPr="00877C7B" w14:paraId="14CA092F" w14:textId="77777777" w:rsidTr="00E25E7D">
        <w:trPr>
          <w:trHeight w:val="357"/>
        </w:trPr>
        <w:tc>
          <w:tcPr>
            <w:tcW w:w="6408" w:type="dxa"/>
            <w:shd w:val="clear" w:color="auto" w:fill="auto"/>
          </w:tcPr>
          <w:p w14:paraId="1EB531D6" w14:textId="77777777" w:rsidR="00585874" w:rsidRDefault="00585874" w:rsidP="00E25E7D">
            <w:pPr>
              <w:pStyle w:val="contract2"/>
              <w:tabs>
                <w:tab w:val="left" w:pos="567"/>
                <w:tab w:val="left" w:pos="1134"/>
              </w:tabs>
              <w:jc w:val="both"/>
              <w:rPr>
                <w:b w:val="0"/>
                <w:sz w:val="24"/>
                <w:szCs w:val="24"/>
              </w:rPr>
            </w:pPr>
            <w:r w:rsidRPr="00ED21A9">
              <w:rPr>
                <w:bCs w:val="0"/>
                <w:sz w:val="24"/>
                <w:szCs w:val="24"/>
              </w:rPr>
              <w:t>1</w:t>
            </w:r>
            <w:r w:rsidRPr="00C80587">
              <w:rPr>
                <w:b w:val="0"/>
                <w:sz w:val="24"/>
                <w:szCs w:val="24"/>
              </w:rPr>
              <w:t xml:space="preserve"> </w:t>
            </w:r>
            <w:r>
              <w:rPr>
                <w:b w:val="0"/>
                <w:sz w:val="24"/>
                <w:szCs w:val="24"/>
              </w:rPr>
              <w:t xml:space="preserve">Evidence of skills, </w:t>
            </w:r>
            <w:proofErr w:type="gramStart"/>
            <w:r>
              <w:rPr>
                <w:b w:val="0"/>
                <w:sz w:val="24"/>
                <w:szCs w:val="24"/>
              </w:rPr>
              <w:t>experience</w:t>
            </w:r>
            <w:proofErr w:type="gramEnd"/>
            <w:r>
              <w:rPr>
                <w:b w:val="0"/>
                <w:sz w:val="24"/>
                <w:szCs w:val="24"/>
              </w:rPr>
              <w:t xml:space="preserve"> and similar contracts</w:t>
            </w:r>
          </w:p>
        </w:tc>
        <w:tc>
          <w:tcPr>
            <w:tcW w:w="2410" w:type="dxa"/>
            <w:shd w:val="clear" w:color="auto" w:fill="auto"/>
          </w:tcPr>
          <w:p w14:paraId="2845B1FD" w14:textId="77777777" w:rsidR="00585874" w:rsidRDefault="00585874" w:rsidP="00E25E7D">
            <w:pPr>
              <w:spacing w:line="360" w:lineRule="auto"/>
              <w:jc w:val="center"/>
              <w:rPr>
                <w:b/>
              </w:rPr>
            </w:pPr>
            <w:r>
              <w:rPr>
                <w:b/>
              </w:rPr>
              <w:t>7.5%</w:t>
            </w:r>
          </w:p>
        </w:tc>
      </w:tr>
      <w:tr w:rsidR="00585874" w:rsidRPr="00877C7B" w14:paraId="1C59EAE0" w14:textId="77777777" w:rsidTr="00E25E7D">
        <w:trPr>
          <w:trHeight w:val="357"/>
        </w:trPr>
        <w:tc>
          <w:tcPr>
            <w:tcW w:w="6408" w:type="dxa"/>
            <w:shd w:val="clear" w:color="auto" w:fill="auto"/>
          </w:tcPr>
          <w:p w14:paraId="25CF147C" w14:textId="77777777" w:rsidR="00585874" w:rsidRDefault="00585874" w:rsidP="00E25E7D">
            <w:pPr>
              <w:pStyle w:val="contract2"/>
              <w:tabs>
                <w:tab w:val="left" w:pos="567"/>
                <w:tab w:val="left" w:pos="1134"/>
              </w:tabs>
              <w:jc w:val="both"/>
              <w:rPr>
                <w:b w:val="0"/>
                <w:sz w:val="24"/>
                <w:szCs w:val="24"/>
              </w:rPr>
            </w:pPr>
            <w:r w:rsidRPr="00ED21A9">
              <w:rPr>
                <w:bCs w:val="0"/>
                <w:sz w:val="24"/>
                <w:szCs w:val="24"/>
              </w:rPr>
              <w:t>2</w:t>
            </w:r>
            <w:r w:rsidRPr="00C80587">
              <w:rPr>
                <w:b w:val="0"/>
                <w:sz w:val="24"/>
                <w:szCs w:val="24"/>
              </w:rPr>
              <w:t xml:space="preserve"> </w:t>
            </w:r>
            <w:r>
              <w:rPr>
                <w:b w:val="0"/>
                <w:sz w:val="24"/>
                <w:szCs w:val="24"/>
              </w:rPr>
              <w:t>A</w:t>
            </w:r>
            <w:r w:rsidRPr="00CA3B29">
              <w:rPr>
                <w:b w:val="0"/>
                <w:sz w:val="24"/>
                <w:szCs w:val="24"/>
              </w:rPr>
              <w:t xml:space="preserve">pproach to performance monitoring </w:t>
            </w:r>
            <w:r>
              <w:rPr>
                <w:b w:val="0"/>
                <w:sz w:val="24"/>
                <w:szCs w:val="24"/>
              </w:rPr>
              <w:t>and ensuring    quality control</w:t>
            </w:r>
          </w:p>
        </w:tc>
        <w:tc>
          <w:tcPr>
            <w:tcW w:w="2410" w:type="dxa"/>
            <w:shd w:val="clear" w:color="auto" w:fill="auto"/>
          </w:tcPr>
          <w:p w14:paraId="1451ACAB" w14:textId="77777777" w:rsidR="00585874" w:rsidRDefault="00585874" w:rsidP="00E25E7D">
            <w:pPr>
              <w:spacing w:line="360" w:lineRule="auto"/>
              <w:jc w:val="center"/>
              <w:rPr>
                <w:b/>
              </w:rPr>
            </w:pPr>
            <w:r>
              <w:rPr>
                <w:b/>
              </w:rPr>
              <w:t>7.5%</w:t>
            </w:r>
          </w:p>
        </w:tc>
      </w:tr>
      <w:tr w:rsidR="00585874" w:rsidRPr="00877C7B" w14:paraId="05BADB66" w14:textId="77777777" w:rsidTr="00E25E7D">
        <w:trPr>
          <w:trHeight w:val="357"/>
        </w:trPr>
        <w:tc>
          <w:tcPr>
            <w:tcW w:w="6408" w:type="dxa"/>
            <w:shd w:val="clear" w:color="auto" w:fill="auto"/>
          </w:tcPr>
          <w:p w14:paraId="4094432E" w14:textId="77777777" w:rsidR="00585874" w:rsidRDefault="00585874" w:rsidP="00E25E7D">
            <w:pPr>
              <w:pStyle w:val="contract2"/>
              <w:tabs>
                <w:tab w:val="left" w:pos="567"/>
                <w:tab w:val="left" w:pos="1134"/>
              </w:tabs>
              <w:jc w:val="both"/>
              <w:rPr>
                <w:b w:val="0"/>
                <w:sz w:val="24"/>
                <w:szCs w:val="24"/>
              </w:rPr>
            </w:pPr>
            <w:r w:rsidRPr="00ED21A9">
              <w:rPr>
                <w:bCs w:val="0"/>
                <w:sz w:val="24"/>
                <w:szCs w:val="24"/>
              </w:rPr>
              <w:t>3</w:t>
            </w:r>
            <w:r w:rsidRPr="00C80587">
              <w:rPr>
                <w:b w:val="0"/>
                <w:sz w:val="24"/>
                <w:szCs w:val="24"/>
              </w:rPr>
              <w:t xml:space="preserve"> </w:t>
            </w:r>
            <w:r>
              <w:rPr>
                <w:b w:val="0"/>
                <w:sz w:val="24"/>
                <w:szCs w:val="24"/>
              </w:rPr>
              <w:t>Quality and suitability of infrastructure and foundations proposed</w:t>
            </w:r>
          </w:p>
        </w:tc>
        <w:tc>
          <w:tcPr>
            <w:tcW w:w="2410" w:type="dxa"/>
            <w:shd w:val="clear" w:color="auto" w:fill="auto"/>
          </w:tcPr>
          <w:p w14:paraId="12E21135" w14:textId="77777777" w:rsidR="00585874" w:rsidRPr="006B701C" w:rsidRDefault="00585874" w:rsidP="00E25E7D">
            <w:pPr>
              <w:spacing w:line="360" w:lineRule="auto"/>
              <w:jc w:val="center"/>
              <w:rPr>
                <w:b/>
              </w:rPr>
            </w:pPr>
            <w:r>
              <w:rPr>
                <w:b/>
              </w:rPr>
              <w:t>15</w:t>
            </w:r>
            <w:r w:rsidRPr="006B701C">
              <w:rPr>
                <w:b/>
              </w:rPr>
              <w:t>%</w:t>
            </w:r>
          </w:p>
        </w:tc>
      </w:tr>
      <w:tr w:rsidR="00585874" w:rsidRPr="00877C7B" w14:paraId="3142D68F" w14:textId="77777777" w:rsidTr="00E25E7D">
        <w:trPr>
          <w:trHeight w:val="357"/>
        </w:trPr>
        <w:tc>
          <w:tcPr>
            <w:tcW w:w="6408" w:type="dxa"/>
            <w:shd w:val="clear" w:color="auto" w:fill="auto"/>
          </w:tcPr>
          <w:p w14:paraId="6C7F93EC" w14:textId="77777777" w:rsidR="00585874" w:rsidRDefault="00585874" w:rsidP="00E25E7D">
            <w:pPr>
              <w:pStyle w:val="contract2"/>
              <w:tabs>
                <w:tab w:val="left" w:pos="567"/>
                <w:tab w:val="left" w:pos="1134"/>
              </w:tabs>
              <w:jc w:val="both"/>
              <w:rPr>
                <w:b w:val="0"/>
                <w:sz w:val="24"/>
                <w:szCs w:val="24"/>
              </w:rPr>
            </w:pPr>
            <w:r w:rsidRPr="00ED21A9">
              <w:rPr>
                <w:bCs w:val="0"/>
                <w:sz w:val="24"/>
                <w:szCs w:val="24"/>
              </w:rPr>
              <w:t>4</w:t>
            </w:r>
            <w:r w:rsidRPr="00C80587">
              <w:rPr>
                <w:b w:val="0"/>
                <w:sz w:val="24"/>
                <w:szCs w:val="24"/>
              </w:rPr>
              <w:t xml:space="preserve"> </w:t>
            </w:r>
            <w:r>
              <w:rPr>
                <w:b w:val="0"/>
                <w:sz w:val="24"/>
                <w:szCs w:val="24"/>
              </w:rPr>
              <w:t>Approach to obtaining Social Value</w:t>
            </w:r>
          </w:p>
        </w:tc>
        <w:tc>
          <w:tcPr>
            <w:tcW w:w="2410" w:type="dxa"/>
            <w:shd w:val="clear" w:color="auto" w:fill="auto"/>
          </w:tcPr>
          <w:p w14:paraId="755AA397" w14:textId="77777777" w:rsidR="00585874" w:rsidRPr="006B701C" w:rsidRDefault="00585874" w:rsidP="00E25E7D">
            <w:pPr>
              <w:spacing w:line="360" w:lineRule="auto"/>
              <w:jc w:val="center"/>
              <w:rPr>
                <w:b/>
              </w:rPr>
            </w:pPr>
            <w:r>
              <w:rPr>
                <w:b/>
              </w:rPr>
              <w:t>5%</w:t>
            </w:r>
          </w:p>
        </w:tc>
      </w:tr>
      <w:tr w:rsidR="00585874" w:rsidRPr="00877C7B" w14:paraId="79F451E0" w14:textId="77777777" w:rsidTr="00E25E7D">
        <w:trPr>
          <w:trHeight w:val="357"/>
        </w:trPr>
        <w:tc>
          <w:tcPr>
            <w:tcW w:w="6408" w:type="dxa"/>
            <w:shd w:val="clear" w:color="auto" w:fill="auto"/>
          </w:tcPr>
          <w:p w14:paraId="6C2E0BC8" w14:textId="4919A0CB" w:rsidR="00585874" w:rsidRPr="00983F6C" w:rsidRDefault="00585874" w:rsidP="00E25E7D">
            <w:pPr>
              <w:pStyle w:val="contract2"/>
              <w:tabs>
                <w:tab w:val="left" w:pos="567"/>
                <w:tab w:val="left" w:pos="1134"/>
              </w:tabs>
              <w:jc w:val="right"/>
              <w:rPr>
                <w:bCs w:val="0"/>
                <w:color w:val="FF0000"/>
                <w:sz w:val="24"/>
                <w:szCs w:val="24"/>
              </w:rPr>
            </w:pPr>
            <w:r w:rsidRPr="00983F6C">
              <w:rPr>
                <w:bCs w:val="0"/>
                <w:color w:val="FF0000"/>
                <w:sz w:val="24"/>
                <w:szCs w:val="24"/>
              </w:rPr>
              <w:t xml:space="preserve">Total of Q1 </w:t>
            </w:r>
            <w:r w:rsidR="00240A9B">
              <w:rPr>
                <w:bCs w:val="0"/>
                <w:color w:val="FF0000"/>
                <w:sz w:val="24"/>
                <w:szCs w:val="24"/>
              </w:rPr>
              <w:t>to</w:t>
            </w:r>
            <w:r w:rsidRPr="00983F6C">
              <w:rPr>
                <w:bCs w:val="0"/>
                <w:color w:val="FF0000"/>
                <w:sz w:val="24"/>
                <w:szCs w:val="24"/>
              </w:rPr>
              <w:t xml:space="preserve"> Q4 =</w:t>
            </w:r>
          </w:p>
        </w:tc>
        <w:tc>
          <w:tcPr>
            <w:tcW w:w="2410" w:type="dxa"/>
            <w:shd w:val="clear" w:color="auto" w:fill="auto"/>
          </w:tcPr>
          <w:p w14:paraId="3D86DDB6" w14:textId="77777777" w:rsidR="00585874" w:rsidRPr="00983F6C" w:rsidRDefault="00585874" w:rsidP="00E25E7D">
            <w:pPr>
              <w:spacing w:line="360" w:lineRule="auto"/>
              <w:jc w:val="center"/>
              <w:rPr>
                <w:b/>
                <w:color w:val="FF0000"/>
              </w:rPr>
            </w:pPr>
            <w:r w:rsidRPr="00983F6C">
              <w:rPr>
                <w:b/>
                <w:color w:val="FF0000"/>
              </w:rPr>
              <w:t>35% of evaluation</w:t>
            </w:r>
          </w:p>
        </w:tc>
      </w:tr>
      <w:tr w:rsidR="00585874" w:rsidRPr="00877C7B" w14:paraId="3016F1AD" w14:textId="77777777" w:rsidTr="00E25E7D">
        <w:trPr>
          <w:trHeight w:val="357"/>
        </w:trPr>
        <w:tc>
          <w:tcPr>
            <w:tcW w:w="6408" w:type="dxa"/>
            <w:shd w:val="clear" w:color="auto" w:fill="auto"/>
          </w:tcPr>
          <w:p w14:paraId="2CF5F882" w14:textId="77777777" w:rsidR="00585874" w:rsidRPr="00A21BD9" w:rsidRDefault="00585874" w:rsidP="00E25E7D">
            <w:pPr>
              <w:spacing w:line="360" w:lineRule="auto"/>
              <w:jc w:val="both"/>
              <w:rPr>
                <w:b/>
              </w:rPr>
            </w:pPr>
            <w:r>
              <w:rPr>
                <w:b/>
              </w:rPr>
              <w:t xml:space="preserve">Q5 </w:t>
            </w:r>
            <w:r w:rsidRPr="00A21BD9">
              <w:rPr>
                <w:b/>
              </w:rPr>
              <w:t>Insurance certificates</w:t>
            </w:r>
          </w:p>
        </w:tc>
        <w:tc>
          <w:tcPr>
            <w:tcW w:w="2410" w:type="dxa"/>
            <w:shd w:val="clear" w:color="auto" w:fill="auto"/>
          </w:tcPr>
          <w:p w14:paraId="734B700F" w14:textId="77777777" w:rsidR="00585874" w:rsidRPr="00375A82" w:rsidRDefault="00585874" w:rsidP="00E25E7D">
            <w:pPr>
              <w:spacing w:line="360" w:lineRule="auto"/>
              <w:jc w:val="center"/>
              <w:rPr>
                <w:b/>
              </w:rPr>
            </w:pPr>
            <w:r w:rsidRPr="00375A82">
              <w:rPr>
                <w:b/>
              </w:rPr>
              <w:t>Pass / Fail</w:t>
            </w:r>
          </w:p>
        </w:tc>
      </w:tr>
      <w:tr w:rsidR="00585874" w:rsidRPr="00877C7B" w14:paraId="4218AB45" w14:textId="77777777" w:rsidTr="00E25E7D">
        <w:tc>
          <w:tcPr>
            <w:tcW w:w="6408" w:type="dxa"/>
            <w:shd w:val="clear" w:color="auto" w:fill="auto"/>
          </w:tcPr>
          <w:p w14:paraId="7B4247FF" w14:textId="77777777" w:rsidR="00585874" w:rsidRPr="00A21BD9" w:rsidRDefault="00585874" w:rsidP="00E25E7D">
            <w:pPr>
              <w:pStyle w:val="contract2"/>
              <w:tabs>
                <w:tab w:val="left" w:pos="567"/>
                <w:tab w:val="left" w:pos="1134"/>
              </w:tabs>
              <w:jc w:val="both"/>
              <w:rPr>
                <w:sz w:val="24"/>
                <w:szCs w:val="24"/>
              </w:rPr>
            </w:pPr>
            <w:r>
              <w:rPr>
                <w:sz w:val="24"/>
                <w:szCs w:val="24"/>
              </w:rPr>
              <w:t>Q6-7 Capacity and Works Programme</w:t>
            </w:r>
            <w:r w:rsidRPr="00A21BD9">
              <w:rPr>
                <w:sz w:val="24"/>
                <w:szCs w:val="24"/>
              </w:rPr>
              <w:t xml:space="preserve"> </w:t>
            </w:r>
          </w:p>
        </w:tc>
        <w:tc>
          <w:tcPr>
            <w:tcW w:w="2410" w:type="dxa"/>
            <w:shd w:val="clear" w:color="auto" w:fill="auto"/>
          </w:tcPr>
          <w:p w14:paraId="38D0ECC9" w14:textId="77777777" w:rsidR="00585874" w:rsidRPr="00A21BD9" w:rsidRDefault="00585874" w:rsidP="00E25E7D">
            <w:pPr>
              <w:spacing w:line="360" w:lineRule="auto"/>
              <w:jc w:val="center"/>
              <w:rPr>
                <w:b/>
              </w:rPr>
            </w:pPr>
            <w:r>
              <w:rPr>
                <w:b/>
              </w:rPr>
              <w:t>15</w:t>
            </w:r>
            <w:r w:rsidRPr="00A21BD9">
              <w:rPr>
                <w:b/>
              </w:rPr>
              <w:t>% of evaluation</w:t>
            </w:r>
          </w:p>
        </w:tc>
      </w:tr>
      <w:tr w:rsidR="00585874" w:rsidRPr="00877C7B" w14:paraId="292089F2" w14:textId="77777777" w:rsidTr="00E25E7D">
        <w:tc>
          <w:tcPr>
            <w:tcW w:w="6408" w:type="dxa"/>
            <w:shd w:val="clear" w:color="auto" w:fill="auto"/>
          </w:tcPr>
          <w:p w14:paraId="476F3E26" w14:textId="77777777" w:rsidR="00585874" w:rsidRDefault="00585874" w:rsidP="00E25E7D">
            <w:pPr>
              <w:pStyle w:val="contract2"/>
              <w:tabs>
                <w:tab w:val="left" w:pos="567"/>
                <w:tab w:val="left" w:pos="1134"/>
              </w:tabs>
              <w:rPr>
                <w:b w:val="0"/>
                <w:sz w:val="24"/>
                <w:szCs w:val="24"/>
              </w:rPr>
            </w:pPr>
            <w:r>
              <w:rPr>
                <w:b w:val="0"/>
                <w:sz w:val="24"/>
                <w:szCs w:val="24"/>
              </w:rPr>
              <w:t>6</w:t>
            </w:r>
            <w:r w:rsidRPr="00C80587">
              <w:rPr>
                <w:b w:val="0"/>
                <w:sz w:val="24"/>
                <w:szCs w:val="24"/>
              </w:rPr>
              <w:t xml:space="preserve"> </w:t>
            </w:r>
            <w:r>
              <w:rPr>
                <w:b w:val="0"/>
                <w:sz w:val="24"/>
                <w:szCs w:val="24"/>
              </w:rPr>
              <w:t>Confirmation of availability to undertake works</w:t>
            </w:r>
          </w:p>
        </w:tc>
        <w:tc>
          <w:tcPr>
            <w:tcW w:w="2410" w:type="dxa"/>
            <w:shd w:val="clear" w:color="auto" w:fill="auto"/>
          </w:tcPr>
          <w:p w14:paraId="11B0079B" w14:textId="77777777" w:rsidR="00585874" w:rsidRDefault="00585874" w:rsidP="00E25E7D">
            <w:pPr>
              <w:spacing w:line="360" w:lineRule="auto"/>
              <w:jc w:val="center"/>
              <w:rPr>
                <w:b/>
              </w:rPr>
            </w:pPr>
            <w:r>
              <w:rPr>
                <w:b/>
              </w:rPr>
              <w:t>5%</w:t>
            </w:r>
          </w:p>
        </w:tc>
      </w:tr>
      <w:tr w:rsidR="00585874" w:rsidRPr="00877C7B" w14:paraId="6F1B5DF5" w14:textId="77777777" w:rsidTr="00E25E7D">
        <w:tc>
          <w:tcPr>
            <w:tcW w:w="6408" w:type="dxa"/>
            <w:shd w:val="clear" w:color="auto" w:fill="auto"/>
          </w:tcPr>
          <w:p w14:paraId="6058CB13" w14:textId="77777777" w:rsidR="00585874" w:rsidRDefault="00585874" w:rsidP="00E25E7D">
            <w:pPr>
              <w:pStyle w:val="contract2"/>
              <w:tabs>
                <w:tab w:val="left" w:pos="567"/>
                <w:tab w:val="left" w:pos="1134"/>
              </w:tabs>
              <w:rPr>
                <w:b w:val="0"/>
                <w:sz w:val="24"/>
                <w:szCs w:val="24"/>
              </w:rPr>
            </w:pPr>
            <w:r>
              <w:rPr>
                <w:b w:val="0"/>
                <w:sz w:val="24"/>
                <w:szCs w:val="24"/>
              </w:rPr>
              <w:t>7</w:t>
            </w:r>
            <w:r w:rsidRPr="00C80587">
              <w:rPr>
                <w:b w:val="0"/>
                <w:sz w:val="24"/>
                <w:szCs w:val="24"/>
              </w:rPr>
              <w:t xml:space="preserve"> </w:t>
            </w:r>
            <w:r>
              <w:rPr>
                <w:b w:val="0"/>
                <w:sz w:val="24"/>
                <w:szCs w:val="24"/>
              </w:rPr>
              <w:t>Acceptability of proposed programme</w:t>
            </w:r>
          </w:p>
        </w:tc>
        <w:tc>
          <w:tcPr>
            <w:tcW w:w="2410" w:type="dxa"/>
            <w:shd w:val="clear" w:color="auto" w:fill="auto"/>
          </w:tcPr>
          <w:p w14:paraId="497380A7" w14:textId="77777777" w:rsidR="00585874" w:rsidRDefault="00585874" w:rsidP="00E25E7D">
            <w:pPr>
              <w:spacing w:line="360" w:lineRule="auto"/>
              <w:jc w:val="center"/>
              <w:rPr>
                <w:b/>
              </w:rPr>
            </w:pPr>
            <w:r>
              <w:rPr>
                <w:b/>
              </w:rPr>
              <w:t>10%</w:t>
            </w:r>
          </w:p>
        </w:tc>
      </w:tr>
      <w:tr w:rsidR="00585874" w:rsidRPr="00877C7B" w14:paraId="181F073F" w14:textId="77777777" w:rsidTr="00E25E7D">
        <w:tc>
          <w:tcPr>
            <w:tcW w:w="6408" w:type="dxa"/>
            <w:shd w:val="clear" w:color="auto" w:fill="auto"/>
          </w:tcPr>
          <w:p w14:paraId="07F0714D" w14:textId="25AEA619" w:rsidR="00585874" w:rsidRDefault="00585874" w:rsidP="00E25E7D">
            <w:pPr>
              <w:pStyle w:val="contract2"/>
              <w:tabs>
                <w:tab w:val="left" w:pos="567"/>
                <w:tab w:val="left" w:pos="1134"/>
              </w:tabs>
              <w:jc w:val="right"/>
              <w:rPr>
                <w:b w:val="0"/>
                <w:sz w:val="24"/>
                <w:szCs w:val="24"/>
              </w:rPr>
            </w:pPr>
            <w:r w:rsidRPr="00983F6C">
              <w:rPr>
                <w:bCs w:val="0"/>
                <w:color w:val="FF0000"/>
                <w:sz w:val="24"/>
                <w:szCs w:val="24"/>
              </w:rPr>
              <w:t>Total of Q</w:t>
            </w:r>
            <w:r>
              <w:rPr>
                <w:bCs w:val="0"/>
                <w:color w:val="FF0000"/>
                <w:sz w:val="24"/>
                <w:szCs w:val="24"/>
              </w:rPr>
              <w:t>6</w:t>
            </w:r>
            <w:r w:rsidRPr="00983F6C">
              <w:rPr>
                <w:bCs w:val="0"/>
                <w:color w:val="FF0000"/>
                <w:sz w:val="24"/>
                <w:szCs w:val="24"/>
              </w:rPr>
              <w:t xml:space="preserve"> </w:t>
            </w:r>
            <w:r w:rsidR="00240A9B">
              <w:rPr>
                <w:bCs w:val="0"/>
                <w:color w:val="FF0000"/>
                <w:sz w:val="24"/>
                <w:szCs w:val="24"/>
              </w:rPr>
              <w:t>to</w:t>
            </w:r>
            <w:r w:rsidRPr="00983F6C">
              <w:rPr>
                <w:bCs w:val="0"/>
                <w:color w:val="FF0000"/>
                <w:sz w:val="24"/>
                <w:szCs w:val="24"/>
              </w:rPr>
              <w:t xml:space="preserve"> Q</w:t>
            </w:r>
            <w:r>
              <w:rPr>
                <w:bCs w:val="0"/>
                <w:color w:val="FF0000"/>
                <w:sz w:val="24"/>
                <w:szCs w:val="24"/>
              </w:rPr>
              <w:t>7</w:t>
            </w:r>
            <w:r w:rsidRPr="00983F6C">
              <w:rPr>
                <w:bCs w:val="0"/>
                <w:color w:val="FF0000"/>
                <w:sz w:val="24"/>
                <w:szCs w:val="24"/>
              </w:rPr>
              <w:t xml:space="preserve"> =</w:t>
            </w:r>
          </w:p>
        </w:tc>
        <w:tc>
          <w:tcPr>
            <w:tcW w:w="2410" w:type="dxa"/>
            <w:shd w:val="clear" w:color="auto" w:fill="auto"/>
          </w:tcPr>
          <w:p w14:paraId="2E373CAA" w14:textId="77777777" w:rsidR="00585874" w:rsidRDefault="00585874" w:rsidP="00E25E7D">
            <w:pPr>
              <w:spacing w:line="360" w:lineRule="auto"/>
              <w:jc w:val="center"/>
              <w:rPr>
                <w:b/>
              </w:rPr>
            </w:pPr>
            <w:r>
              <w:rPr>
                <w:b/>
                <w:color w:val="FF0000"/>
              </w:rPr>
              <w:t>1</w:t>
            </w:r>
            <w:r w:rsidRPr="00983F6C">
              <w:rPr>
                <w:b/>
                <w:color w:val="FF0000"/>
              </w:rPr>
              <w:t>5% of evaluation</w:t>
            </w:r>
          </w:p>
        </w:tc>
      </w:tr>
      <w:tr w:rsidR="00585874" w:rsidRPr="00877C7B" w14:paraId="26B18FB1" w14:textId="77777777" w:rsidTr="00E25E7D">
        <w:tc>
          <w:tcPr>
            <w:tcW w:w="6408" w:type="dxa"/>
            <w:shd w:val="clear" w:color="auto" w:fill="auto"/>
          </w:tcPr>
          <w:p w14:paraId="7965CC48" w14:textId="77777777" w:rsidR="00585874" w:rsidRPr="00983F6C" w:rsidRDefault="00585874" w:rsidP="00E25E7D">
            <w:pPr>
              <w:spacing w:line="360" w:lineRule="auto"/>
              <w:jc w:val="both"/>
              <w:rPr>
                <w:b/>
                <w:color w:val="FF0000"/>
              </w:rPr>
            </w:pPr>
            <w:r w:rsidRPr="00983F6C">
              <w:rPr>
                <w:b/>
                <w:color w:val="FF0000"/>
              </w:rPr>
              <w:t xml:space="preserve">Section B </w:t>
            </w:r>
            <w:r w:rsidRPr="009368B4">
              <w:rPr>
                <w:b/>
                <w:color w:val="000000" w:themeColor="text1"/>
              </w:rPr>
              <w:t>- Pricing information</w:t>
            </w:r>
          </w:p>
        </w:tc>
        <w:tc>
          <w:tcPr>
            <w:tcW w:w="2410" w:type="dxa"/>
            <w:shd w:val="clear" w:color="auto" w:fill="auto"/>
          </w:tcPr>
          <w:p w14:paraId="515AE289" w14:textId="77777777" w:rsidR="00585874" w:rsidRPr="00983F6C" w:rsidRDefault="00585874" w:rsidP="00E25E7D">
            <w:pPr>
              <w:spacing w:line="360" w:lineRule="auto"/>
              <w:jc w:val="center"/>
              <w:rPr>
                <w:b/>
                <w:color w:val="FF0000"/>
              </w:rPr>
            </w:pPr>
            <w:r w:rsidRPr="00983F6C">
              <w:rPr>
                <w:b/>
                <w:color w:val="FF0000"/>
              </w:rPr>
              <w:t>50% of evaluation</w:t>
            </w:r>
          </w:p>
        </w:tc>
      </w:tr>
      <w:tr w:rsidR="00585874" w:rsidRPr="00877C7B" w14:paraId="65AE7BFD" w14:textId="77777777" w:rsidTr="00E25E7D">
        <w:tc>
          <w:tcPr>
            <w:tcW w:w="6408" w:type="dxa"/>
            <w:shd w:val="clear" w:color="auto" w:fill="auto"/>
          </w:tcPr>
          <w:p w14:paraId="04E23EB0" w14:textId="77777777" w:rsidR="00585874" w:rsidRPr="00983F6C" w:rsidRDefault="00585874" w:rsidP="00E25E7D">
            <w:pPr>
              <w:spacing w:line="360" w:lineRule="auto"/>
              <w:jc w:val="right"/>
              <w:rPr>
                <w:b/>
                <w:color w:val="FF0000"/>
              </w:rPr>
            </w:pPr>
            <w:r>
              <w:rPr>
                <w:b/>
                <w:color w:val="FF0000"/>
              </w:rPr>
              <w:t>Total of cells in red =</w:t>
            </w:r>
          </w:p>
        </w:tc>
        <w:tc>
          <w:tcPr>
            <w:tcW w:w="2410" w:type="dxa"/>
            <w:shd w:val="clear" w:color="auto" w:fill="auto"/>
          </w:tcPr>
          <w:p w14:paraId="768BA10E" w14:textId="77777777" w:rsidR="00585874" w:rsidRPr="00983F6C" w:rsidRDefault="00585874" w:rsidP="00E25E7D">
            <w:pPr>
              <w:spacing w:line="360" w:lineRule="auto"/>
              <w:jc w:val="center"/>
              <w:rPr>
                <w:b/>
                <w:color w:val="FF0000"/>
              </w:rPr>
            </w:pPr>
            <w:r>
              <w:rPr>
                <w:b/>
                <w:color w:val="FF0000"/>
              </w:rPr>
              <w:t>100% of evaluation</w:t>
            </w:r>
          </w:p>
        </w:tc>
      </w:tr>
    </w:tbl>
    <w:p w14:paraId="65B6FD74" w14:textId="77777777" w:rsidR="005471D5" w:rsidRDefault="005471D5" w:rsidP="008219FE">
      <w:pPr>
        <w:pStyle w:val="contract2"/>
        <w:tabs>
          <w:tab w:val="left" w:pos="567"/>
          <w:tab w:val="left" w:pos="1134"/>
        </w:tabs>
        <w:jc w:val="both"/>
        <w:rPr>
          <w:b w:val="0"/>
          <w:sz w:val="24"/>
          <w:szCs w:val="24"/>
        </w:rPr>
      </w:pPr>
    </w:p>
    <w:p w14:paraId="38263E02" w14:textId="77777777" w:rsidR="006240F9" w:rsidRPr="008219FE" w:rsidRDefault="006240F9" w:rsidP="008219FE">
      <w:pPr>
        <w:pStyle w:val="contract2"/>
        <w:tabs>
          <w:tab w:val="left" w:pos="567"/>
          <w:tab w:val="left" w:pos="1134"/>
        </w:tabs>
        <w:jc w:val="both"/>
        <w:rPr>
          <w:b w:val="0"/>
          <w:sz w:val="24"/>
          <w:szCs w:val="24"/>
        </w:rPr>
      </w:pPr>
    </w:p>
    <w:p w14:paraId="6131E651" w14:textId="3EBEE7FA" w:rsidR="00BC3F95" w:rsidRDefault="006240F9" w:rsidP="00BC3F95">
      <w:pPr>
        <w:pStyle w:val="contract2"/>
        <w:tabs>
          <w:tab w:val="left" w:pos="567"/>
          <w:tab w:val="left" w:pos="1134"/>
        </w:tabs>
        <w:ind w:left="567" w:hanging="567"/>
        <w:jc w:val="both"/>
        <w:rPr>
          <w:b w:val="0"/>
          <w:sz w:val="24"/>
          <w:szCs w:val="24"/>
        </w:rPr>
      </w:pPr>
      <w:r>
        <w:rPr>
          <w:b w:val="0"/>
          <w:sz w:val="24"/>
          <w:szCs w:val="24"/>
        </w:rPr>
        <w:t>7.8</w:t>
      </w:r>
      <w:r>
        <w:rPr>
          <w:b w:val="0"/>
          <w:sz w:val="24"/>
          <w:szCs w:val="24"/>
        </w:rPr>
        <w:tab/>
      </w:r>
      <w:r w:rsidR="005471D5" w:rsidRPr="008219FE">
        <w:rPr>
          <w:b w:val="0"/>
          <w:sz w:val="24"/>
          <w:szCs w:val="24"/>
        </w:rPr>
        <w:t>The evaluation panel will score the responses to each question using the evaluation matrix detailed</w:t>
      </w:r>
      <w:r w:rsidR="00BC3F95">
        <w:rPr>
          <w:b w:val="0"/>
          <w:sz w:val="24"/>
          <w:szCs w:val="24"/>
        </w:rPr>
        <w:t xml:space="preserve"> on the next page.</w:t>
      </w:r>
    </w:p>
    <w:p w14:paraId="73380C6D" w14:textId="02E0C6E1" w:rsidR="005471D5" w:rsidRPr="00BC3F95" w:rsidRDefault="00BC3F95" w:rsidP="00BC3F95">
      <w:pPr>
        <w:spacing w:after="200" w:line="276" w:lineRule="auto"/>
        <w:rPr>
          <w:bCs/>
          <w:lang w:eastAsia="en-US"/>
        </w:rPr>
      </w:pPr>
      <w:r>
        <w:rPr>
          <w:b/>
        </w:rPr>
        <w:br w:type="page"/>
      </w:r>
    </w:p>
    <w:p w14:paraId="4841B03A" w14:textId="77777777" w:rsidR="002E5C15" w:rsidRDefault="002E5C15" w:rsidP="00A105C0">
      <w:pPr>
        <w:pStyle w:val="contract2"/>
        <w:tabs>
          <w:tab w:val="left" w:pos="567"/>
          <w:tab w:val="left" w:pos="1134"/>
        </w:tabs>
        <w:rPr>
          <w:b w:val="0"/>
          <w:sz w:val="24"/>
          <w:szCs w:val="24"/>
        </w:rPr>
      </w:pPr>
    </w:p>
    <w:p w14:paraId="1B127A03"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Evaluation Matrix</w:t>
      </w:r>
    </w:p>
    <w:p w14:paraId="2EDF8FDF" w14:textId="77777777" w:rsidR="00A105C0" w:rsidRPr="00A105C0" w:rsidRDefault="00A105C0" w:rsidP="00A105C0">
      <w:pPr>
        <w:pStyle w:val="contract2"/>
        <w:tabs>
          <w:tab w:val="left" w:pos="567"/>
          <w:tab w:val="left" w:pos="1134"/>
        </w:tabs>
        <w:rPr>
          <w:b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851"/>
        <w:gridCol w:w="5109"/>
      </w:tblGrid>
      <w:tr w:rsidR="00A105C0" w:rsidRPr="00A105C0" w14:paraId="4E4DB7D5" w14:textId="77777777" w:rsidTr="0035305F">
        <w:tc>
          <w:tcPr>
            <w:tcW w:w="2268" w:type="dxa"/>
            <w:shd w:val="clear" w:color="auto" w:fill="B3B3B3"/>
          </w:tcPr>
          <w:p w14:paraId="519F1C20"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Assessment</w:t>
            </w:r>
          </w:p>
        </w:tc>
        <w:tc>
          <w:tcPr>
            <w:tcW w:w="851" w:type="dxa"/>
            <w:shd w:val="clear" w:color="auto" w:fill="B3B3B3"/>
          </w:tcPr>
          <w:p w14:paraId="6006E7B7"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Score</w:t>
            </w:r>
          </w:p>
        </w:tc>
        <w:tc>
          <w:tcPr>
            <w:tcW w:w="5295" w:type="dxa"/>
            <w:shd w:val="clear" w:color="auto" w:fill="B3B3B3"/>
          </w:tcPr>
          <w:p w14:paraId="03F44D7F"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Interpretation</w:t>
            </w:r>
          </w:p>
        </w:tc>
      </w:tr>
      <w:tr w:rsidR="00A105C0" w:rsidRPr="00A105C0" w14:paraId="08941ABE" w14:textId="77777777" w:rsidTr="0035305F">
        <w:tc>
          <w:tcPr>
            <w:tcW w:w="2268" w:type="dxa"/>
            <w:shd w:val="clear" w:color="auto" w:fill="auto"/>
          </w:tcPr>
          <w:p w14:paraId="16925726"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Totally Inadequate</w:t>
            </w:r>
          </w:p>
        </w:tc>
        <w:tc>
          <w:tcPr>
            <w:tcW w:w="851" w:type="dxa"/>
            <w:shd w:val="clear" w:color="auto" w:fill="auto"/>
          </w:tcPr>
          <w:p w14:paraId="07260E72"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0</w:t>
            </w:r>
          </w:p>
        </w:tc>
        <w:tc>
          <w:tcPr>
            <w:tcW w:w="5295" w:type="dxa"/>
            <w:shd w:val="clear" w:color="auto" w:fill="auto"/>
          </w:tcPr>
          <w:p w14:paraId="5A04E362"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The answer is non-compliant and/or no relevant information has been received to demonstrate the Tenderer can achieve the required outcomes for this Contract.</w:t>
            </w:r>
          </w:p>
        </w:tc>
      </w:tr>
      <w:tr w:rsidR="00A105C0" w:rsidRPr="00A105C0" w14:paraId="227D6C79" w14:textId="77777777" w:rsidTr="0035305F">
        <w:tc>
          <w:tcPr>
            <w:tcW w:w="2268" w:type="dxa"/>
            <w:shd w:val="clear" w:color="auto" w:fill="auto"/>
          </w:tcPr>
          <w:p w14:paraId="34D2B355"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Serious reservations</w:t>
            </w:r>
          </w:p>
        </w:tc>
        <w:tc>
          <w:tcPr>
            <w:tcW w:w="851" w:type="dxa"/>
            <w:shd w:val="clear" w:color="auto" w:fill="auto"/>
          </w:tcPr>
          <w:p w14:paraId="12368239"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1</w:t>
            </w:r>
          </w:p>
        </w:tc>
        <w:tc>
          <w:tcPr>
            <w:tcW w:w="5295" w:type="dxa"/>
            <w:shd w:val="clear" w:color="auto" w:fill="auto"/>
          </w:tcPr>
          <w:p w14:paraId="502E7CFA"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There are serious indications that the proposal lacks requirements to achieve the required outcomes for this Contract.</w:t>
            </w:r>
          </w:p>
        </w:tc>
      </w:tr>
      <w:tr w:rsidR="00A105C0" w:rsidRPr="00A105C0" w14:paraId="71267687" w14:textId="77777777" w:rsidTr="0035305F">
        <w:tc>
          <w:tcPr>
            <w:tcW w:w="2268" w:type="dxa"/>
            <w:shd w:val="clear" w:color="auto" w:fill="auto"/>
          </w:tcPr>
          <w:p w14:paraId="40B715C7"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Slight concerns</w:t>
            </w:r>
          </w:p>
        </w:tc>
        <w:tc>
          <w:tcPr>
            <w:tcW w:w="851" w:type="dxa"/>
            <w:shd w:val="clear" w:color="auto" w:fill="auto"/>
          </w:tcPr>
          <w:p w14:paraId="4ACB597F"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2</w:t>
            </w:r>
          </w:p>
        </w:tc>
        <w:tc>
          <w:tcPr>
            <w:tcW w:w="5295" w:type="dxa"/>
            <w:shd w:val="clear" w:color="auto" w:fill="auto"/>
          </w:tcPr>
          <w:p w14:paraId="76352DAF"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There are some concerns that the proposal may lack certain requirements to achieve the required outcomes for this Contract.</w:t>
            </w:r>
          </w:p>
        </w:tc>
      </w:tr>
      <w:tr w:rsidR="00A105C0" w:rsidRPr="00A105C0" w14:paraId="1C44F438" w14:textId="77777777" w:rsidTr="0035305F">
        <w:tc>
          <w:tcPr>
            <w:tcW w:w="2268" w:type="dxa"/>
            <w:shd w:val="clear" w:color="auto" w:fill="auto"/>
          </w:tcPr>
          <w:p w14:paraId="6B9DFEDE"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Potential</w:t>
            </w:r>
          </w:p>
        </w:tc>
        <w:tc>
          <w:tcPr>
            <w:tcW w:w="851" w:type="dxa"/>
            <w:shd w:val="clear" w:color="auto" w:fill="auto"/>
          </w:tcPr>
          <w:p w14:paraId="27478528"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3</w:t>
            </w:r>
          </w:p>
        </w:tc>
        <w:tc>
          <w:tcPr>
            <w:tcW w:w="5295" w:type="dxa"/>
            <w:shd w:val="clear" w:color="auto" w:fill="auto"/>
          </w:tcPr>
          <w:p w14:paraId="7DCC28C4"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The information presented indicates the potential to achieve the required outcomes for this Contract.</w:t>
            </w:r>
          </w:p>
        </w:tc>
      </w:tr>
      <w:tr w:rsidR="00A105C0" w:rsidRPr="00A105C0" w14:paraId="42B88F1C" w14:textId="77777777" w:rsidTr="0035305F">
        <w:tc>
          <w:tcPr>
            <w:tcW w:w="2268" w:type="dxa"/>
            <w:shd w:val="clear" w:color="auto" w:fill="auto"/>
          </w:tcPr>
          <w:p w14:paraId="1C59DC7E" w14:textId="77777777" w:rsidR="00A105C0" w:rsidRPr="00A105C0" w:rsidRDefault="00A105C0" w:rsidP="00A105C0">
            <w:pPr>
              <w:pStyle w:val="contract2"/>
              <w:tabs>
                <w:tab w:val="left" w:pos="567"/>
                <w:tab w:val="left" w:pos="1134"/>
              </w:tabs>
              <w:rPr>
                <w:b w:val="0"/>
                <w:sz w:val="24"/>
                <w:szCs w:val="24"/>
              </w:rPr>
            </w:pPr>
            <w:r w:rsidRPr="00A105C0">
              <w:rPr>
                <w:b w:val="0"/>
                <w:sz w:val="24"/>
                <w:szCs w:val="24"/>
              </w:rPr>
              <w:t>Capable</w:t>
            </w:r>
          </w:p>
        </w:tc>
        <w:tc>
          <w:tcPr>
            <w:tcW w:w="851" w:type="dxa"/>
            <w:shd w:val="clear" w:color="auto" w:fill="auto"/>
          </w:tcPr>
          <w:p w14:paraId="3E6C8093"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4</w:t>
            </w:r>
          </w:p>
        </w:tc>
        <w:tc>
          <w:tcPr>
            <w:tcW w:w="5295" w:type="dxa"/>
            <w:shd w:val="clear" w:color="auto" w:fill="auto"/>
          </w:tcPr>
          <w:p w14:paraId="638D6715" w14:textId="77777777" w:rsidR="00A105C0" w:rsidRPr="00A105C0" w:rsidRDefault="00A105C0" w:rsidP="00A105C0">
            <w:pPr>
              <w:pStyle w:val="contract2"/>
              <w:tabs>
                <w:tab w:val="left" w:pos="567"/>
                <w:tab w:val="left" w:pos="1134"/>
              </w:tabs>
              <w:jc w:val="both"/>
              <w:rPr>
                <w:b w:val="0"/>
                <w:sz w:val="24"/>
                <w:szCs w:val="24"/>
              </w:rPr>
            </w:pPr>
            <w:r w:rsidRPr="00A105C0">
              <w:rPr>
                <w:b w:val="0"/>
                <w:sz w:val="24"/>
                <w:szCs w:val="24"/>
              </w:rPr>
              <w:t>A comprehensive and strong answer indicating the proposal is capable of delivering the required outcomes for this Contract.</w:t>
            </w:r>
          </w:p>
        </w:tc>
      </w:tr>
    </w:tbl>
    <w:p w14:paraId="23B0883C" w14:textId="77777777" w:rsidR="00476660" w:rsidRDefault="00476660" w:rsidP="00CC72ED">
      <w:pPr>
        <w:pStyle w:val="contract2"/>
        <w:tabs>
          <w:tab w:val="left" w:pos="567"/>
          <w:tab w:val="left" w:pos="1134"/>
        </w:tabs>
        <w:ind w:left="567" w:hanging="567"/>
        <w:rPr>
          <w:b w:val="0"/>
          <w:sz w:val="24"/>
          <w:szCs w:val="24"/>
        </w:rPr>
      </w:pPr>
    </w:p>
    <w:p w14:paraId="4B4301A0" w14:textId="2EA8FAF6" w:rsidR="00A105C0" w:rsidRPr="00A105C0" w:rsidRDefault="00CC72ED" w:rsidP="00CC72ED">
      <w:pPr>
        <w:pStyle w:val="contract2"/>
        <w:tabs>
          <w:tab w:val="left" w:pos="567"/>
          <w:tab w:val="left" w:pos="1134"/>
        </w:tabs>
        <w:ind w:left="567" w:hanging="567"/>
        <w:rPr>
          <w:b w:val="0"/>
          <w:sz w:val="24"/>
          <w:szCs w:val="24"/>
        </w:rPr>
      </w:pPr>
      <w:r>
        <w:rPr>
          <w:b w:val="0"/>
          <w:sz w:val="24"/>
          <w:szCs w:val="24"/>
        </w:rPr>
        <w:t>7.9</w:t>
      </w:r>
      <w:r>
        <w:rPr>
          <w:b w:val="0"/>
          <w:sz w:val="24"/>
          <w:szCs w:val="24"/>
        </w:rPr>
        <w:tab/>
      </w:r>
      <w:r w:rsidR="00A105C0" w:rsidRPr="00A105C0">
        <w:rPr>
          <w:b w:val="0"/>
          <w:sz w:val="24"/>
          <w:szCs w:val="24"/>
        </w:rPr>
        <w:t>The scores for each sub category will then be calculated as a score out of the sub category weighting.</w:t>
      </w:r>
    </w:p>
    <w:p w14:paraId="64A24318" w14:textId="77777777" w:rsidR="00B27181" w:rsidRDefault="00B27181" w:rsidP="006C7DD8">
      <w:pPr>
        <w:pStyle w:val="contract2"/>
        <w:tabs>
          <w:tab w:val="left" w:pos="567"/>
          <w:tab w:val="left" w:pos="1134"/>
        </w:tabs>
        <w:jc w:val="both"/>
        <w:rPr>
          <w:b w:val="0"/>
          <w:sz w:val="24"/>
          <w:szCs w:val="24"/>
        </w:rPr>
      </w:pPr>
    </w:p>
    <w:p w14:paraId="3FF4E61B" w14:textId="77777777" w:rsidR="005471D5" w:rsidRDefault="00CC72ED" w:rsidP="00CC72ED">
      <w:pPr>
        <w:pStyle w:val="contract2"/>
        <w:tabs>
          <w:tab w:val="left" w:pos="567"/>
          <w:tab w:val="left" w:pos="1134"/>
        </w:tabs>
        <w:ind w:left="720" w:hanging="720"/>
        <w:jc w:val="both"/>
        <w:rPr>
          <w:b w:val="0"/>
          <w:bCs w:val="0"/>
          <w:sz w:val="24"/>
          <w:szCs w:val="24"/>
          <w:lang w:eastAsia="en-GB"/>
        </w:rPr>
      </w:pPr>
      <w:r>
        <w:rPr>
          <w:b w:val="0"/>
          <w:bCs w:val="0"/>
          <w:sz w:val="24"/>
          <w:szCs w:val="24"/>
          <w:lang w:eastAsia="en-GB"/>
        </w:rPr>
        <w:t>7.10</w:t>
      </w:r>
      <w:r>
        <w:rPr>
          <w:b w:val="0"/>
          <w:bCs w:val="0"/>
          <w:sz w:val="24"/>
          <w:szCs w:val="24"/>
          <w:lang w:eastAsia="en-GB"/>
        </w:rPr>
        <w:tab/>
      </w:r>
      <w:r>
        <w:rPr>
          <w:b w:val="0"/>
          <w:bCs w:val="0"/>
          <w:sz w:val="24"/>
          <w:szCs w:val="24"/>
          <w:lang w:eastAsia="en-GB"/>
        </w:rPr>
        <w:tab/>
      </w:r>
      <w:r w:rsidR="005471D5" w:rsidRPr="005471D5">
        <w:rPr>
          <w:b w:val="0"/>
          <w:bCs w:val="0"/>
          <w:sz w:val="24"/>
          <w:szCs w:val="24"/>
          <w:lang w:eastAsia="en-GB"/>
        </w:rPr>
        <w:t>The bid with the lowest overall cost will be assigned 100% and all other quotes will be calculated as a percentage of this.  This percentage will then be used to calculate the points scored (maximum 100%) for each quotation.  This is shown in sub total B in the evaluation example</w:t>
      </w:r>
      <w:r w:rsidR="0035305F">
        <w:rPr>
          <w:b w:val="0"/>
          <w:bCs w:val="0"/>
          <w:sz w:val="24"/>
          <w:szCs w:val="24"/>
          <w:lang w:eastAsia="en-GB"/>
        </w:rPr>
        <w:t xml:space="preserve"> below</w:t>
      </w:r>
      <w:r w:rsidR="005471D5" w:rsidRPr="005471D5">
        <w:rPr>
          <w:b w:val="0"/>
          <w:bCs w:val="0"/>
          <w:sz w:val="24"/>
          <w:szCs w:val="24"/>
          <w:lang w:eastAsia="en-GB"/>
        </w:rPr>
        <w:t>.</w:t>
      </w:r>
    </w:p>
    <w:p w14:paraId="312C7359" w14:textId="77777777" w:rsidR="00A8725B" w:rsidRPr="005471D5" w:rsidRDefault="00A8725B" w:rsidP="005471D5">
      <w:pPr>
        <w:pStyle w:val="contract2"/>
        <w:tabs>
          <w:tab w:val="left" w:pos="567"/>
          <w:tab w:val="left" w:pos="1134"/>
        </w:tabs>
        <w:jc w:val="both"/>
        <w:rPr>
          <w:b w:val="0"/>
          <w:bCs w:val="0"/>
          <w:sz w:val="24"/>
          <w:szCs w:val="24"/>
          <w:lang w:eastAsia="en-GB"/>
        </w:rPr>
      </w:pPr>
    </w:p>
    <w:p w14:paraId="03662AF1" w14:textId="4CD47E82" w:rsidR="00371A2E" w:rsidRPr="009148F5" w:rsidRDefault="00CC72ED" w:rsidP="009148F5">
      <w:pPr>
        <w:pStyle w:val="contract2"/>
        <w:tabs>
          <w:tab w:val="left" w:pos="567"/>
          <w:tab w:val="left" w:pos="1134"/>
        </w:tabs>
        <w:ind w:left="720" w:hanging="720"/>
        <w:jc w:val="both"/>
        <w:rPr>
          <w:b w:val="0"/>
          <w:bCs w:val="0"/>
          <w:sz w:val="24"/>
          <w:szCs w:val="24"/>
          <w:lang w:eastAsia="en-GB"/>
        </w:rPr>
      </w:pPr>
      <w:r>
        <w:rPr>
          <w:b w:val="0"/>
          <w:bCs w:val="0"/>
          <w:sz w:val="24"/>
          <w:szCs w:val="24"/>
          <w:lang w:eastAsia="en-GB"/>
        </w:rPr>
        <w:t>7.11</w:t>
      </w:r>
      <w:r>
        <w:rPr>
          <w:b w:val="0"/>
          <w:bCs w:val="0"/>
          <w:sz w:val="24"/>
          <w:szCs w:val="24"/>
          <w:lang w:eastAsia="en-GB"/>
        </w:rPr>
        <w:tab/>
      </w:r>
      <w:r>
        <w:rPr>
          <w:b w:val="0"/>
          <w:bCs w:val="0"/>
          <w:sz w:val="24"/>
          <w:szCs w:val="24"/>
          <w:lang w:eastAsia="en-GB"/>
        </w:rPr>
        <w:tab/>
      </w:r>
      <w:r w:rsidR="005471D5" w:rsidRPr="005471D5">
        <w:rPr>
          <w:b w:val="0"/>
          <w:bCs w:val="0"/>
          <w:sz w:val="24"/>
          <w:szCs w:val="24"/>
          <w:lang w:eastAsia="en-GB"/>
        </w:rPr>
        <w:t>The final evaluation score will then be calculated for each quotation by adding together sub totals A and B and a final ranking position reached.</w:t>
      </w:r>
      <w:r w:rsidR="00F054F2">
        <w:rPr>
          <w:b w:val="0"/>
          <w:bCs w:val="0"/>
          <w:sz w:val="24"/>
          <w:szCs w:val="24"/>
          <w:lang w:eastAsia="en-GB"/>
        </w:rPr>
        <w:t xml:space="preserve"> See worked example </w:t>
      </w:r>
      <w:r w:rsidR="00BC3F95">
        <w:rPr>
          <w:b w:val="0"/>
          <w:bCs w:val="0"/>
          <w:sz w:val="24"/>
          <w:szCs w:val="24"/>
          <w:lang w:eastAsia="en-GB"/>
        </w:rPr>
        <w:t>on the next page</w:t>
      </w:r>
      <w:r w:rsidR="00F054F2">
        <w:rPr>
          <w:b w:val="0"/>
          <w:bCs w:val="0"/>
          <w:sz w:val="24"/>
          <w:szCs w:val="24"/>
          <w:lang w:eastAsia="en-GB"/>
        </w:rPr>
        <w:t>.</w:t>
      </w:r>
    </w:p>
    <w:p w14:paraId="290E84F5" w14:textId="0F061B38" w:rsidR="00BC3F95" w:rsidRDefault="00BC3F95">
      <w:pPr>
        <w:spacing w:after="200" w:line="276" w:lineRule="auto"/>
        <w:rPr>
          <w:bCs/>
          <w:lang w:eastAsia="en-US"/>
        </w:rPr>
      </w:pPr>
      <w:r>
        <w:rPr>
          <w:b/>
        </w:rPr>
        <w:br w:type="page"/>
      </w:r>
    </w:p>
    <w:p w14:paraId="784EEC96" w14:textId="77777777" w:rsidR="00A15620" w:rsidRDefault="00A15620" w:rsidP="006C7DD8">
      <w:pPr>
        <w:pStyle w:val="contract2"/>
        <w:tabs>
          <w:tab w:val="left" w:pos="567"/>
          <w:tab w:val="left" w:pos="1134"/>
        </w:tabs>
        <w:jc w:val="both"/>
        <w:rPr>
          <w:b w:val="0"/>
          <w:sz w:val="24"/>
          <w:szCs w:val="24"/>
        </w:rPr>
      </w:pPr>
    </w:p>
    <w:p w14:paraId="2D0F7C27" w14:textId="77777777" w:rsidR="00A105C0" w:rsidRPr="002E5C15" w:rsidRDefault="00A105C0" w:rsidP="006C7DD8">
      <w:pPr>
        <w:pStyle w:val="contract2"/>
        <w:tabs>
          <w:tab w:val="left" w:pos="567"/>
          <w:tab w:val="left" w:pos="1134"/>
        </w:tabs>
        <w:jc w:val="both"/>
        <w:rPr>
          <w:sz w:val="24"/>
          <w:szCs w:val="24"/>
        </w:rPr>
      </w:pPr>
      <w:r w:rsidRPr="002E5C15">
        <w:rPr>
          <w:sz w:val="24"/>
          <w:szCs w:val="24"/>
        </w:rPr>
        <w:t>Example</w:t>
      </w:r>
    </w:p>
    <w:p w14:paraId="461ABEA5" w14:textId="77777777" w:rsidR="008E0F4E" w:rsidRDefault="008E0F4E" w:rsidP="006C7DD8">
      <w:pPr>
        <w:pStyle w:val="contract2"/>
        <w:tabs>
          <w:tab w:val="left" w:pos="567"/>
          <w:tab w:val="left" w:pos="1134"/>
        </w:tabs>
        <w:jc w:val="both"/>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258"/>
        <w:gridCol w:w="1559"/>
        <w:gridCol w:w="1560"/>
        <w:gridCol w:w="567"/>
        <w:gridCol w:w="504"/>
      </w:tblGrid>
      <w:tr w:rsidR="00ED231E" w:rsidRPr="00B32EED" w14:paraId="275C0384" w14:textId="77777777" w:rsidTr="00F153E9">
        <w:tc>
          <w:tcPr>
            <w:tcW w:w="4106"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0B10934D" w14:textId="77777777" w:rsidR="00A71BBB" w:rsidRDefault="00A71BBB" w:rsidP="00ED231E">
            <w:pPr>
              <w:tabs>
                <w:tab w:val="left" w:pos="1545"/>
              </w:tabs>
              <w:spacing w:line="276" w:lineRule="auto"/>
              <w:jc w:val="both"/>
              <w:rPr>
                <w:b/>
                <w:color w:val="FFFFFF"/>
                <w:lang w:eastAsia="en-US"/>
              </w:rPr>
            </w:pPr>
            <w:r>
              <w:rPr>
                <w:b/>
                <w:color w:val="FFFFFF"/>
                <w:lang w:eastAsia="en-US"/>
              </w:rPr>
              <w:t>Tenderer</w:t>
            </w:r>
          </w:p>
        </w:tc>
        <w:tc>
          <w:tcPr>
            <w:tcW w:w="1559" w:type="dxa"/>
            <w:tcBorders>
              <w:top w:val="single" w:sz="4" w:space="0" w:color="auto"/>
              <w:left w:val="single" w:sz="4" w:space="0" w:color="auto"/>
              <w:bottom w:val="single" w:sz="4" w:space="0" w:color="auto"/>
              <w:right w:val="single" w:sz="4" w:space="0" w:color="auto"/>
            </w:tcBorders>
            <w:shd w:val="clear" w:color="auto" w:fill="000000"/>
            <w:hideMark/>
          </w:tcPr>
          <w:p w14:paraId="15EFBA8E" w14:textId="77777777" w:rsidR="00A71BBB" w:rsidRDefault="00A71BBB" w:rsidP="00ED231E">
            <w:pPr>
              <w:tabs>
                <w:tab w:val="left" w:pos="1545"/>
              </w:tabs>
              <w:spacing w:line="276" w:lineRule="auto"/>
              <w:jc w:val="center"/>
              <w:rPr>
                <w:b/>
                <w:color w:val="FFFFFF"/>
                <w:lang w:eastAsia="en-US"/>
              </w:rPr>
            </w:pPr>
            <w:r>
              <w:rPr>
                <w:b/>
                <w:color w:val="FFFFFF"/>
                <w:lang w:eastAsia="en-US"/>
              </w:rPr>
              <w:t>A</w:t>
            </w:r>
          </w:p>
        </w:tc>
        <w:tc>
          <w:tcPr>
            <w:tcW w:w="1560" w:type="dxa"/>
            <w:tcBorders>
              <w:top w:val="single" w:sz="4" w:space="0" w:color="auto"/>
              <w:left w:val="single" w:sz="4" w:space="0" w:color="auto"/>
              <w:bottom w:val="single" w:sz="4" w:space="0" w:color="auto"/>
              <w:right w:val="single" w:sz="4" w:space="0" w:color="auto"/>
            </w:tcBorders>
            <w:shd w:val="clear" w:color="auto" w:fill="000000"/>
            <w:hideMark/>
          </w:tcPr>
          <w:p w14:paraId="28D49B4D" w14:textId="77777777" w:rsidR="00A71BBB" w:rsidRDefault="00A71BBB" w:rsidP="00ED231E">
            <w:pPr>
              <w:tabs>
                <w:tab w:val="left" w:pos="1545"/>
              </w:tabs>
              <w:spacing w:line="276" w:lineRule="auto"/>
              <w:jc w:val="center"/>
              <w:rPr>
                <w:b/>
                <w:color w:val="FFFFFF"/>
                <w:lang w:eastAsia="en-US"/>
              </w:rPr>
            </w:pPr>
            <w:r>
              <w:rPr>
                <w:b/>
                <w:color w:val="FFFFFF"/>
                <w:lang w:eastAsia="en-US"/>
              </w:rPr>
              <w:t>B</w:t>
            </w:r>
          </w:p>
        </w:tc>
        <w:tc>
          <w:tcPr>
            <w:tcW w:w="567" w:type="dxa"/>
            <w:tcBorders>
              <w:top w:val="single" w:sz="4" w:space="0" w:color="auto"/>
              <w:left w:val="single" w:sz="4" w:space="0" w:color="auto"/>
              <w:bottom w:val="single" w:sz="4" w:space="0" w:color="auto"/>
              <w:right w:val="single" w:sz="4" w:space="0" w:color="auto"/>
            </w:tcBorders>
            <w:shd w:val="clear" w:color="auto" w:fill="000000"/>
            <w:hideMark/>
          </w:tcPr>
          <w:p w14:paraId="7F5697E9" w14:textId="77777777" w:rsidR="00A71BBB" w:rsidRDefault="00A71BBB" w:rsidP="00ED231E">
            <w:pPr>
              <w:tabs>
                <w:tab w:val="left" w:pos="1545"/>
              </w:tabs>
              <w:spacing w:line="276" w:lineRule="auto"/>
              <w:jc w:val="center"/>
              <w:rPr>
                <w:b/>
                <w:color w:val="FFFFFF"/>
                <w:lang w:eastAsia="en-US"/>
              </w:rPr>
            </w:pPr>
            <w:r>
              <w:rPr>
                <w:b/>
                <w:color w:val="FFFFFF"/>
                <w:lang w:eastAsia="en-US"/>
              </w:rPr>
              <w:t>C</w:t>
            </w:r>
          </w:p>
        </w:tc>
        <w:tc>
          <w:tcPr>
            <w:tcW w:w="504" w:type="dxa"/>
            <w:tcBorders>
              <w:top w:val="single" w:sz="4" w:space="0" w:color="auto"/>
              <w:left w:val="single" w:sz="4" w:space="0" w:color="auto"/>
              <w:bottom w:val="single" w:sz="4" w:space="0" w:color="auto"/>
              <w:right w:val="single" w:sz="4" w:space="0" w:color="auto"/>
            </w:tcBorders>
            <w:shd w:val="clear" w:color="auto" w:fill="000000"/>
            <w:hideMark/>
          </w:tcPr>
          <w:p w14:paraId="380EB5AA" w14:textId="77777777" w:rsidR="00A71BBB" w:rsidRDefault="00A71BBB" w:rsidP="00ED231E">
            <w:pPr>
              <w:tabs>
                <w:tab w:val="left" w:pos="1545"/>
              </w:tabs>
              <w:spacing w:line="276" w:lineRule="auto"/>
              <w:jc w:val="center"/>
              <w:rPr>
                <w:b/>
                <w:color w:val="FFFFFF"/>
                <w:lang w:eastAsia="en-US"/>
              </w:rPr>
            </w:pPr>
            <w:r>
              <w:rPr>
                <w:b/>
                <w:color w:val="FFFFFF"/>
                <w:lang w:eastAsia="en-US"/>
              </w:rPr>
              <w:t>D</w:t>
            </w:r>
          </w:p>
        </w:tc>
      </w:tr>
      <w:tr w:rsidR="00A71BBB" w:rsidRPr="00B32EED" w14:paraId="5CC65EEE" w14:textId="77777777" w:rsidTr="00BF7FD0">
        <w:tc>
          <w:tcPr>
            <w:tcW w:w="8296" w:type="dxa"/>
            <w:gridSpan w:val="6"/>
            <w:tcBorders>
              <w:top w:val="single" w:sz="4" w:space="0" w:color="auto"/>
              <w:left w:val="nil"/>
              <w:bottom w:val="single" w:sz="4" w:space="0" w:color="auto"/>
              <w:right w:val="nil"/>
            </w:tcBorders>
          </w:tcPr>
          <w:p w14:paraId="0FFFA0BE" w14:textId="77777777" w:rsidR="00A71BBB" w:rsidRDefault="00A71BBB" w:rsidP="00ED231E">
            <w:pPr>
              <w:tabs>
                <w:tab w:val="left" w:pos="1545"/>
              </w:tabs>
              <w:spacing w:line="276" w:lineRule="auto"/>
              <w:jc w:val="center"/>
              <w:rPr>
                <w:lang w:eastAsia="en-US"/>
              </w:rPr>
            </w:pPr>
          </w:p>
        </w:tc>
      </w:tr>
      <w:tr w:rsidR="00A71BBB" w:rsidRPr="00B32EED" w14:paraId="1F2ADE7B" w14:textId="77777777" w:rsidTr="00BF7FD0">
        <w:tc>
          <w:tcPr>
            <w:tcW w:w="8296" w:type="dxa"/>
            <w:gridSpan w:val="6"/>
            <w:tcBorders>
              <w:top w:val="single" w:sz="4" w:space="0" w:color="auto"/>
              <w:left w:val="single" w:sz="4" w:space="0" w:color="auto"/>
              <w:bottom w:val="single" w:sz="4" w:space="0" w:color="auto"/>
              <w:right w:val="single" w:sz="4" w:space="0" w:color="auto"/>
            </w:tcBorders>
            <w:shd w:val="clear" w:color="auto" w:fill="00FFFF"/>
            <w:hideMark/>
          </w:tcPr>
          <w:p w14:paraId="4134BC5C" w14:textId="77777777" w:rsidR="00A71BBB" w:rsidRDefault="00A71BBB" w:rsidP="00ED231E">
            <w:pPr>
              <w:tabs>
                <w:tab w:val="left" w:pos="1545"/>
              </w:tabs>
              <w:spacing w:line="276" w:lineRule="auto"/>
              <w:rPr>
                <w:b/>
                <w:lang w:eastAsia="en-US"/>
              </w:rPr>
            </w:pPr>
            <w:r>
              <w:rPr>
                <w:b/>
                <w:lang w:eastAsia="en-US"/>
              </w:rPr>
              <w:t>Proposal</w:t>
            </w:r>
          </w:p>
        </w:tc>
      </w:tr>
      <w:tr w:rsidR="00A71BBB" w:rsidRPr="00B32EED" w14:paraId="558F37F8" w14:textId="77777777" w:rsidTr="00BF7FD0">
        <w:tc>
          <w:tcPr>
            <w:tcW w:w="8296" w:type="dxa"/>
            <w:gridSpan w:val="6"/>
            <w:tcBorders>
              <w:top w:val="single" w:sz="4" w:space="0" w:color="auto"/>
              <w:left w:val="single" w:sz="4" w:space="0" w:color="auto"/>
              <w:bottom w:val="single" w:sz="4" w:space="0" w:color="auto"/>
              <w:right w:val="single" w:sz="4" w:space="0" w:color="auto"/>
            </w:tcBorders>
            <w:shd w:val="clear" w:color="auto" w:fill="CCFFFF"/>
            <w:hideMark/>
          </w:tcPr>
          <w:p w14:paraId="4AA5CBFB" w14:textId="77777777" w:rsidR="00A71BBB" w:rsidRPr="00217C2B" w:rsidRDefault="00A71BBB" w:rsidP="00ED231E">
            <w:pPr>
              <w:tabs>
                <w:tab w:val="left" w:pos="1545"/>
              </w:tabs>
              <w:spacing w:line="276" w:lineRule="auto"/>
              <w:rPr>
                <w:b/>
                <w:lang w:eastAsia="en-US"/>
              </w:rPr>
            </w:pPr>
            <w:r w:rsidRPr="00217C2B">
              <w:rPr>
                <w:b/>
                <w:lang w:eastAsia="en-US"/>
              </w:rPr>
              <w:t>Total Quality Score</w:t>
            </w:r>
          </w:p>
        </w:tc>
      </w:tr>
      <w:tr w:rsidR="00ED231E" w:rsidRPr="00B32EED" w14:paraId="2F93DD45"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7263127C" w14:textId="77777777" w:rsidR="00A71BBB" w:rsidRDefault="00A71BBB"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hideMark/>
          </w:tcPr>
          <w:p w14:paraId="5DC926BE" w14:textId="77777777" w:rsidR="00A71BBB" w:rsidRPr="00217C2B" w:rsidRDefault="00A71BBB" w:rsidP="00ED231E">
            <w:pPr>
              <w:tabs>
                <w:tab w:val="left" w:pos="1545"/>
              </w:tabs>
              <w:spacing w:line="276" w:lineRule="auto"/>
              <w:jc w:val="both"/>
              <w:rPr>
                <w:lang w:eastAsia="en-US"/>
              </w:rPr>
            </w:pPr>
            <w:r w:rsidRPr="00217C2B">
              <w:rPr>
                <w:lang w:eastAsia="en-US"/>
              </w:rPr>
              <w:t>(</w:t>
            </w:r>
            <w:r w:rsidR="009540C7" w:rsidRPr="00217C2B">
              <w:rPr>
                <w:lang w:eastAsia="en-US"/>
              </w:rPr>
              <w:t xml:space="preserve">0-4 </w:t>
            </w:r>
            <w:r w:rsidRPr="00217C2B">
              <w:rPr>
                <w:lang w:eastAsia="en-US"/>
              </w:rPr>
              <w:t>from table above- evaluation matrix)</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08E01F11" w14:textId="77777777" w:rsidR="00A71BBB" w:rsidRPr="00217C2B" w:rsidRDefault="009540C7" w:rsidP="00ED231E">
            <w:pPr>
              <w:tabs>
                <w:tab w:val="left" w:pos="1545"/>
              </w:tabs>
              <w:spacing w:line="276" w:lineRule="auto"/>
              <w:jc w:val="center"/>
              <w:rPr>
                <w:lang w:eastAsia="en-US"/>
              </w:rPr>
            </w:pPr>
            <w:r w:rsidRPr="00217C2B">
              <w:rPr>
                <w:lang w:eastAsia="en-US"/>
              </w:rPr>
              <w:t>score</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19149310" w14:textId="77777777" w:rsidR="00A71BBB" w:rsidRPr="00217C2B" w:rsidRDefault="009540C7" w:rsidP="00ED231E">
            <w:pPr>
              <w:tabs>
                <w:tab w:val="left" w:pos="1545"/>
              </w:tabs>
              <w:spacing w:line="276" w:lineRule="auto"/>
              <w:jc w:val="center"/>
              <w:rPr>
                <w:lang w:eastAsia="en-US"/>
              </w:rPr>
            </w:pPr>
            <w:r w:rsidRPr="00217C2B">
              <w:rPr>
                <w:lang w:eastAsia="en-US"/>
              </w:rPr>
              <w:t>score</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55A9604"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3F3A030D" w14:textId="77777777" w:rsidR="00A71BBB" w:rsidRDefault="00A71BBB" w:rsidP="00ED231E">
            <w:pPr>
              <w:tabs>
                <w:tab w:val="left" w:pos="1545"/>
              </w:tabs>
              <w:spacing w:line="276" w:lineRule="auto"/>
              <w:jc w:val="center"/>
              <w:rPr>
                <w:lang w:eastAsia="en-US"/>
              </w:rPr>
            </w:pPr>
          </w:p>
        </w:tc>
      </w:tr>
      <w:tr w:rsidR="00ED231E" w:rsidRPr="00B32EED" w14:paraId="1B268AC1"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569C67D9" w14:textId="77777777" w:rsidR="00A71BBB" w:rsidRDefault="00A71BBB"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hideMark/>
          </w:tcPr>
          <w:p w14:paraId="4948CA1F" w14:textId="77777777" w:rsidR="00A71BBB" w:rsidRPr="00217C2B" w:rsidRDefault="00A71BBB" w:rsidP="00ED231E">
            <w:pPr>
              <w:tabs>
                <w:tab w:val="left" w:pos="1545"/>
              </w:tabs>
              <w:spacing w:line="276" w:lineRule="auto"/>
              <w:jc w:val="both"/>
              <w:rPr>
                <w:lang w:eastAsia="en-US"/>
              </w:rPr>
            </w:pPr>
            <w:r w:rsidRPr="00217C2B">
              <w:rPr>
                <w:lang w:eastAsia="en-US"/>
              </w:rPr>
              <w:t>Quality Weighting</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087EDC62" w14:textId="77777777" w:rsidR="00A71BBB" w:rsidRPr="00217C2B" w:rsidRDefault="00B07158" w:rsidP="00ED231E">
            <w:pPr>
              <w:tabs>
                <w:tab w:val="left" w:pos="1545"/>
              </w:tabs>
              <w:spacing w:line="276" w:lineRule="auto"/>
              <w:jc w:val="center"/>
              <w:rPr>
                <w:lang w:eastAsia="en-US"/>
              </w:rPr>
            </w:pPr>
            <w:r w:rsidRPr="00217C2B">
              <w:rPr>
                <w:lang w:eastAsia="en-US"/>
              </w:rPr>
              <w:t>5</w:t>
            </w:r>
            <w:r w:rsidR="00ED231E" w:rsidRPr="00217C2B">
              <w:rPr>
                <w:lang w:eastAsia="en-US"/>
              </w:rPr>
              <w:t>0</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05D95C45" w14:textId="77777777" w:rsidR="00A71BBB" w:rsidRPr="00217C2B" w:rsidRDefault="00B07158" w:rsidP="00ED231E">
            <w:pPr>
              <w:tabs>
                <w:tab w:val="left" w:pos="1545"/>
              </w:tabs>
              <w:spacing w:line="276" w:lineRule="auto"/>
              <w:jc w:val="center"/>
              <w:rPr>
                <w:lang w:eastAsia="en-US"/>
              </w:rPr>
            </w:pPr>
            <w:r w:rsidRPr="00217C2B">
              <w:rPr>
                <w:lang w:eastAsia="en-US"/>
              </w:rPr>
              <w:t>5</w:t>
            </w:r>
            <w:r w:rsidR="00ED231E" w:rsidRPr="00217C2B">
              <w:rPr>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7EB56D2C"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112A3456" w14:textId="77777777" w:rsidR="00A71BBB" w:rsidRDefault="00A71BBB" w:rsidP="00ED231E">
            <w:pPr>
              <w:tabs>
                <w:tab w:val="left" w:pos="1545"/>
              </w:tabs>
              <w:spacing w:line="276" w:lineRule="auto"/>
              <w:jc w:val="center"/>
              <w:rPr>
                <w:lang w:eastAsia="en-US"/>
              </w:rPr>
            </w:pPr>
          </w:p>
        </w:tc>
      </w:tr>
      <w:tr w:rsidR="00BF7FD0" w:rsidRPr="00B32EED" w14:paraId="7557FDEE"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30A5DAD7" w14:textId="77777777" w:rsidR="00BF7FD0" w:rsidRDefault="00BF7FD0"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65C943F1" w14:textId="77777777" w:rsidR="00BF7FD0" w:rsidRPr="00217C2B" w:rsidRDefault="00BF7FD0" w:rsidP="00ED231E">
            <w:pPr>
              <w:tabs>
                <w:tab w:val="left" w:pos="1545"/>
              </w:tabs>
              <w:spacing w:line="276" w:lineRule="auto"/>
              <w:jc w:val="both"/>
              <w:rPr>
                <w:lang w:eastAsia="en-US"/>
              </w:rPr>
            </w:pPr>
            <w:r w:rsidRPr="00217C2B">
              <w:rPr>
                <w:lang w:eastAsia="en-US"/>
              </w:rPr>
              <w:t xml:space="preserve">A1a </w:t>
            </w:r>
            <w:r w:rsidR="00F153E9" w:rsidRPr="00217C2B">
              <w:rPr>
                <w:lang w:eastAsia="en-US"/>
              </w:rPr>
              <w:t xml:space="preserve"> </w:t>
            </w:r>
            <w:r w:rsidR="00440633" w:rsidRPr="00217C2B">
              <w:rPr>
                <w:lang w:eastAsia="en-US"/>
              </w:rPr>
              <w:t>5</w:t>
            </w:r>
            <w:r w:rsidRPr="00217C2B">
              <w:rPr>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75406C95" w14:textId="77777777" w:rsidR="00BF7FD0" w:rsidRPr="00217C2B" w:rsidRDefault="00B07158" w:rsidP="00ED231E">
            <w:pPr>
              <w:tabs>
                <w:tab w:val="left" w:pos="1545"/>
              </w:tabs>
              <w:spacing w:line="276" w:lineRule="auto"/>
              <w:jc w:val="center"/>
              <w:rPr>
                <w:lang w:eastAsia="en-US"/>
              </w:rPr>
            </w:pPr>
            <w:r w:rsidRPr="00217C2B">
              <w:rPr>
                <w:lang w:eastAsia="en-US"/>
              </w:rPr>
              <w:t>4 = 5</w:t>
            </w:r>
            <w:r w:rsidR="00F153E9" w:rsidRPr="00217C2B">
              <w:rPr>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43928FE2" w14:textId="77777777" w:rsidR="00BF7FD0" w:rsidRPr="00217C2B" w:rsidRDefault="009540C7" w:rsidP="00ED231E">
            <w:pPr>
              <w:tabs>
                <w:tab w:val="left" w:pos="1545"/>
              </w:tabs>
              <w:spacing w:line="276" w:lineRule="auto"/>
              <w:jc w:val="center"/>
              <w:rPr>
                <w:lang w:eastAsia="en-US"/>
              </w:rPr>
            </w:pPr>
            <w:r w:rsidRPr="00217C2B">
              <w:rPr>
                <w:lang w:eastAsia="en-US"/>
              </w:rPr>
              <w:t>4 = 5</w:t>
            </w:r>
            <w:r w:rsidR="002E5C15" w:rsidRPr="00217C2B">
              <w:rPr>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68A69F66" w14:textId="77777777" w:rsidR="00BF7FD0" w:rsidRPr="00217C2B" w:rsidRDefault="00BF7FD0"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5B3E0523" w14:textId="77777777" w:rsidR="00BF7FD0" w:rsidRDefault="00BF7FD0" w:rsidP="00ED231E">
            <w:pPr>
              <w:tabs>
                <w:tab w:val="left" w:pos="1545"/>
              </w:tabs>
              <w:spacing w:line="276" w:lineRule="auto"/>
              <w:jc w:val="center"/>
              <w:rPr>
                <w:lang w:eastAsia="en-US"/>
              </w:rPr>
            </w:pPr>
          </w:p>
        </w:tc>
      </w:tr>
      <w:tr w:rsidR="00BF7FD0" w:rsidRPr="00B32EED" w14:paraId="5FF6B2B6"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4BB59B15" w14:textId="77777777" w:rsidR="00BF7FD0" w:rsidRPr="00BF7FD0" w:rsidRDefault="00BF7FD0"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110B45C8" w14:textId="77777777" w:rsidR="00BF7FD0" w:rsidRPr="00217C2B" w:rsidRDefault="00BF7FD0" w:rsidP="00ED231E">
            <w:pPr>
              <w:tabs>
                <w:tab w:val="left" w:pos="1545"/>
              </w:tabs>
              <w:spacing w:line="276" w:lineRule="auto"/>
              <w:jc w:val="both"/>
              <w:rPr>
                <w:lang w:eastAsia="en-US"/>
              </w:rPr>
            </w:pPr>
            <w:r w:rsidRPr="00217C2B">
              <w:t xml:space="preserve">A1b </w:t>
            </w:r>
            <w:r w:rsidR="00F153E9" w:rsidRPr="00217C2B">
              <w:t xml:space="preserve"> </w:t>
            </w:r>
            <w:r w:rsidR="00440633" w:rsidRPr="00217C2B">
              <w:t>5</w:t>
            </w:r>
            <w:r w:rsidRPr="00217C2B">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7880B244" w14:textId="77777777" w:rsidR="00BF7FD0" w:rsidRPr="00217C2B" w:rsidRDefault="00F153E9" w:rsidP="00ED231E">
            <w:pPr>
              <w:tabs>
                <w:tab w:val="left" w:pos="1545"/>
              </w:tabs>
              <w:spacing w:line="276" w:lineRule="auto"/>
              <w:jc w:val="center"/>
              <w:rPr>
                <w:lang w:eastAsia="en-US"/>
              </w:rPr>
            </w:pPr>
            <w:r w:rsidRPr="00217C2B">
              <w:rPr>
                <w:lang w:eastAsia="en-US"/>
              </w:rPr>
              <w:t>4 = 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7C43C5C6" w14:textId="77777777" w:rsidR="00BF7FD0" w:rsidRPr="00217C2B" w:rsidRDefault="002E5C15" w:rsidP="00ED231E">
            <w:pPr>
              <w:tabs>
                <w:tab w:val="left" w:pos="1545"/>
              </w:tabs>
              <w:spacing w:line="276" w:lineRule="auto"/>
              <w:jc w:val="center"/>
              <w:rPr>
                <w:lang w:eastAsia="en-US"/>
              </w:rPr>
            </w:pPr>
            <w:r w:rsidRPr="00217C2B">
              <w:rPr>
                <w:lang w:eastAsia="en-US"/>
              </w:rPr>
              <w:t>3 = 3.75%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F072C7F" w14:textId="77777777" w:rsidR="00BF7FD0" w:rsidRPr="00217C2B" w:rsidRDefault="00BF7FD0"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6142EFCF" w14:textId="77777777" w:rsidR="00BF7FD0" w:rsidRDefault="00BF7FD0" w:rsidP="00ED231E">
            <w:pPr>
              <w:tabs>
                <w:tab w:val="left" w:pos="1545"/>
              </w:tabs>
              <w:spacing w:line="276" w:lineRule="auto"/>
              <w:jc w:val="center"/>
              <w:rPr>
                <w:lang w:eastAsia="en-US"/>
              </w:rPr>
            </w:pPr>
          </w:p>
        </w:tc>
      </w:tr>
      <w:tr w:rsidR="00BF7FD0" w:rsidRPr="00B32EED" w14:paraId="1CAAF2B0"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1632DA25" w14:textId="77777777" w:rsidR="00BF7FD0" w:rsidRDefault="00BF7FD0"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37E771BE" w14:textId="77777777" w:rsidR="00BF7FD0" w:rsidRPr="00217C2B" w:rsidRDefault="00BF7FD0" w:rsidP="00ED231E">
            <w:pPr>
              <w:tabs>
                <w:tab w:val="left" w:pos="1545"/>
              </w:tabs>
              <w:spacing w:line="276" w:lineRule="auto"/>
              <w:jc w:val="both"/>
              <w:rPr>
                <w:lang w:eastAsia="en-US"/>
              </w:rPr>
            </w:pPr>
            <w:r w:rsidRPr="00217C2B">
              <w:rPr>
                <w:lang w:eastAsia="en-US"/>
              </w:rPr>
              <w:t xml:space="preserve">A1c </w:t>
            </w:r>
            <w:r w:rsidR="00F153E9" w:rsidRPr="00217C2B">
              <w:rPr>
                <w:lang w:eastAsia="en-US"/>
              </w:rPr>
              <w:t xml:space="preserve"> </w:t>
            </w:r>
            <w:r w:rsidR="00440633" w:rsidRPr="00217C2B">
              <w:rPr>
                <w:lang w:eastAsia="en-US"/>
              </w:rPr>
              <w:t>15</w:t>
            </w:r>
            <w:r w:rsidRPr="00217C2B">
              <w:rPr>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4503579F" w14:textId="77777777" w:rsidR="00BF7FD0" w:rsidRPr="00217C2B" w:rsidRDefault="00B07158" w:rsidP="00F153E9">
            <w:pPr>
              <w:tabs>
                <w:tab w:val="left" w:pos="1545"/>
              </w:tabs>
              <w:spacing w:line="276" w:lineRule="auto"/>
              <w:jc w:val="center"/>
              <w:rPr>
                <w:lang w:eastAsia="en-US"/>
              </w:rPr>
            </w:pPr>
            <w:r w:rsidRPr="00217C2B">
              <w:rPr>
                <w:lang w:eastAsia="en-US"/>
              </w:rPr>
              <w:t>3 = 11</w:t>
            </w:r>
            <w:r w:rsidR="00F153E9" w:rsidRPr="00217C2B">
              <w:rPr>
                <w:lang w:eastAsia="en-US"/>
              </w:rPr>
              <w:t>.</w:t>
            </w:r>
            <w:r w:rsidRPr="00217C2B">
              <w:rPr>
                <w:lang w:eastAsia="en-US"/>
              </w:rPr>
              <w:t>2</w:t>
            </w:r>
            <w:r w:rsidR="00F153E9" w:rsidRPr="00217C2B">
              <w:rPr>
                <w:lang w:eastAsia="en-US"/>
              </w:rPr>
              <w:t>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2C45412F" w14:textId="77777777" w:rsidR="00BF7FD0" w:rsidRPr="00217C2B" w:rsidRDefault="009540C7" w:rsidP="00ED231E">
            <w:pPr>
              <w:tabs>
                <w:tab w:val="left" w:pos="1545"/>
              </w:tabs>
              <w:spacing w:line="276" w:lineRule="auto"/>
              <w:jc w:val="center"/>
              <w:rPr>
                <w:lang w:eastAsia="en-US"/>
              </w:rPr>
            </w:pPr>
            <w:r w:rsidRPr="00217C2B">
              <w:rPr>
                <w:lang w:eastAsia="en-US"/>
              </w:rPr>
              <w:t>3 = 11.2</w:t>
            </w:r>
            <w:r w:rsidR="002E5C15" w:rsidRPr="00217C2B">
              <w:rPr>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77E27A6B" w14:textId="77777777" w:rsidR="00BF7FD0" w:rsidRPr="00217C2B" w:rsidRDefault="00BF7FD0"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467F4C9D" w14:textId="77777777" w:rsidR="00BF7FD0" w:rsidRDefault="00BF7FD0" w:rsidP="00ED231E">
            <w:pPr>
              <w:tabs>
                <w:tab w:val="left" w:pos="1545"/>
              </w:tabs>
              <w:spacing w:line="276" w:lineRule="auto"/>
              <w:jc w:val="center"/>
              <w:rPr>
                <w:lang w:eastAsia="en-US"/>
              </w:rPr>
            </w:pPr>
          </w:p>
        </w:tc>
      </w:tr>
      <w:tr w:rsidR="00BF7FD0" w:rsidRPr="00B32EED" w14:paraId="67AC2E3D"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652D00A2" w14:textId="77777777" w:rsidR="00BF7FD0" w:rsidRDefault="00BF7FD0"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0A7E379F" w14:textId="77777777" w:rsidR="00BF7FD0" w:rsidRPr="00217C2B" w:rsidRDefault="00BF7FD0" w:rsidP="00ED231E">
            <w:pPr>
              <w:tabs>
                <w:tab w:val="left" w:pos="1545"/>
              </w:tabs>
              <w:spacing w:line="276" w:lineRule="auto"/>
              <w:jc w:val="both"/>
              <w:rPr>
                <w:lang w:eastAsia="en-US"/>
              </w:rPr>
            </w:pPr>
            <w:r w:rsidRPr="00217C2B">
              <w:rPr>
                <w:lang w:eastAsia="en-US"/>
              </w:rPr>
              <w:t xml:space="preserve">A1d </w:t>
            </w:r>
            <w:r w:rsidR="00F153E9" w:rsidRPr="00217C2B">
              <w:rPr>
                <w:lang w:eastAsia="en-US"/>
              </w:rPr>
              <w:t xml:space="preserve"> </w:t>
            </w:r>
            <w:r w:rsidR="00440633" w:rsidRPr="00217C2B">
              <w:rPr>
                <w:lang w:eastAsia="en-US"/>
              </w:rPr>
              <w:t>10</w:t>
            </w:r>
            <w:r w:rsidRPr="00217C2B">
              <w:rPr>
                <w:lang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27289067" w14:textId="77777777" w:rsidR="00BF7FD0" w:rsidRPr="00217C2B" w:rsidRDefault="00B07158" w:rsidP="00ED231E">
            <w:pPr>
              <w:tabs>
                <w:tab w:val="left" w:pos="1545"/>
              </w:tabs>
              <w:spacing w:line="276" w:lineRule="auto"/>
              <w:jc w:val="center"/>
              <w:rPr>
                <w:lang w:eastAsia="en-US"/>
              </w:rPr>
            </w:pPr>
            <w:r w:rsidRPr="00217C2B">
              <w:rPr>
                <w:lang w:eastAsia="en-US"/>
              </w:rPr>
              <w:t xml:space="preserve">2 = </w:t>
            </w:r>
            <w:r w:rsidR="00F153E9" w:rsidRPr="00217C2B">
              <w:rPr>
                <w:lang w:eastAsia="en-US"/>
              </w:rPr>
              <w:t>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5A387763" w14:textId="77777777" w:rsidR="00BF7FD0" w:rsidRPr="00217C2B" w:rsidRDefault="009540C7" w:rsidP="00ED231E">
            <w:pPr>
              <w:tabs>
                <w:tab w:val="left" w:pos="1545"/>
              </w:tabs>
              <w:spacing w:line="276" w:lineRule="auto"/>
              <w:jc w:val="center"/>
              <w:rPr>
                <w:lang w:eastAsia="en-US"/>
              </w:rPr>
            </w:pPr>
            <w:r w:rsidRPr="00217C2B">
              <w:rPr>
                <w:lang w:eastAsia="en-US"/>
              </w:rPr>
              <w:t>3 = 7.</w:t>
            </w:r>
            <w:r w:rsidR="002E5C15" w:rsidRPr="00217C2B">
              <w:rPr>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349051B" w14:textId="77777777" w:rsidR="00BF7FD0" w:rsidRPr="00217C2B" w:rsidRDefault="00BF7FD0"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6355A51D" w14:textId="77777777" w:rsidR="00BF7FD0" w:rsidRDefault="00BF7FD0" w:rsidP="00ED231E">
            <w:pPr>
              <w:tabs>
                <w:tab w:val="left" w:pos="1545"/>
              </w:tabs>
              <w:spacing w:line="276" w:lineRule="auto"/>
              <w:jc w:val="center"/>
              <w:rPr>
                <w:lang w:eastAsia="en-US"/>
              </w:rPr>
            </w:pPr>
          </w:p>
        </w:tc>
      </w:tr>
      <w:tr w:rsidR="00BF7FD0" w:rsidRPr="00B32EED" w14:paraId="0DDAA622"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5376B8CB" w14:textId="77777777" w:rsidR="00BF7FD0" w:rsidRDefault="00BF7FD0"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0C9C2D66" w14:textId="77777777" w:rsidR="00BF7FD0" w:rsidRPr="00217C2B" w:rsidRDefault="00BF7FD0" w:rsidP="00ED231E">
            <w:pPr>
              <w:tabs>
                <w:tab w:val="left" w:pos="1545"/>
              </w:tabs>
              <w:spacing w:line="276" w:lineRule="auto"/>
              <w:jc w:val="both"/>
              <w:rPr>
                <w:lang w:eastAsia="en-US"/>
              </w:rPr>
            </w:pPr>
            <w:r w:rsidRPr="00217C2B">
              <w:rPr>
                <w:lang w:eastAsia="en-US"/>
              </w:rPr>
              <w:t xml:space="preserve">A3a </w:t>
            </w:r>
            <w:r w:rsidR="00F153E9" w:rsidRPr="00217C2B">
              <w:rPr>
                <w:lang w:eastAsia="en-US"/>
              </w:rPr>
              <w:t xml:space="preserve"> </w:t>
            </w:r>
            <w:r w:rsidRPr="00217C2B">
              <w:rPr>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5E8659E0" w14:textId="77777777" w:rsidR="00BF7FD0" w:rsidRPr="00217C2B" w:rsidRDefault="00F153E9" w:rsidP="00ED231E">
            <w:pPr>
              <w:tabs>
                <w:tab w:val="left" w:pos="1545"/>
              </w:tabs>
              <w:spacing w:line="276" w:lineRule="auto"/>
              <w:jc w:val="center"/>
              <w:rPr>
                <w:lang w:eastAsia="en-US"/>
              </w:rPr>
            </w:pPr>
            <w:r w:rsidRPr="00217C2B">
              <w:rPr>
                <w:lang w:eastAsia="en-US"/>
              </w:rPr>
              <w:t>4 = 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6332CC93" w14:textId="77777777" w:rsidR="00BF7FD0" w:rsidRPr="00217C2B" w:rsidRDefault="002E5C15" w:rsidP="00ED231E">
            <w:pPr>
              <w:tabs>
                <w:tab w:val="left" w:pos="1545"/>
              </w:tabs>
              <w:spacing w:line="276" w:lineRule="auto"/>
              <w:jc w:val="center"/>
              <w:rPr>
                <w:lang w:eastAsia="en-US"/>
              </w:rPr>
            </w:pPr>
            <w:r w:rsidRPr="00217C2B">
              <w:rPr>
                <w:lang w:eastAsia="en-US"/>
              </w:rPr>
              <w:t>2 = 2.5%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2EDF1A51" w14:textId="77777777" w:rsidR="00BF7FD0" w:rsidRPr="00217C2B" w:rsidRDefault="00BF7FD0"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40015304" w14:textId="77777777" w:rsidR="00BF7FD0" w:rsidRDefault="00BF7FD0" w:rsidP="00ED231E">
            <w:pPr>
              <w:tabs>
                <w:tab w:val="left" w:pos="1545"/>
              </w:tabs>
              <w:spacing w:line="276" w:lineRule="auto"/>
              <w:jc w:val="center"/>
              <w:rPr>
                <w:lang w:eastAsia="en-US"/>
              </w:rPr>
            </w:pPr>
          </w:p>
        </w:tc>
      </w:tr>
      <w:tr w:rsidR="00BF7FD0" w:rsidRPr="00B32EED" w14:paraId="6EA8B468"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18242C7D" w14:textId="77777777" w:rsidR="00BF7FD0" w:rsidRPr="00BF7FD0" w:rsidRDefault="00BF7FD0"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3ECB6B7C" w14:textId="77777777" w:rsidR="00BF7FD0" w:rsidRPr="00217C2B" w:rsidRDefault="00BF7FD0" w:rsidP="00ED231E">
            <w:pPr>
              <w:tabs>
                <w:tab w:val="left" w:pos="1545"/>
              </w:tabs>
              <w:spacing w:line="276" w:lineRule="auto"/>
              <w:jc w:val="both"/>
              <w:rPr>
                <w:lang w:eastAsia="en-US"/>
              </w:rPr>
            </w:pPr>
            <w:r w:rsidRPr="00217C2B">
              <w:t xml:space="preserve">A3b </w:t>
            </w:r>
            <w:r w:rsidR="00F153E9" w:rsidRPr="00217C2B">
              <w:t xml:space="preserve"> </w:t>
            </w:r>
            <w:r w:rsidR="00440633" w:rsidRPr="00217C2B">
              <w:t>10</w:t>
            </w:r>
            <w:r w:rsidRPr="00217C2B">
              <w:t>%</w:t>
            </w: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1CE7571B" w14:textId="77777777" w:rsidR="00BF7FD0" w:rsidRPr="00217C2B" w:rsidRDefault="00B07158" w:rsidP="00ED231E">
            <w:pPr>
              <w:tabs>
                <w:tab w:val="left" w:pos="1545"/>
              </w:tabs>
              <w:spacing w:line="276" w:lineRule="auto"/>
              <w:jc w:val="center"/>
              <w:rPr>
                <w:lang w:eastAsia="en-US"/>
              </w:rPr>
            </w:pPr>
            <w:r w:rsidRPr="00217C2B">
              <w:rPr>
                <w:lang w:eastAsia="en-US"/>
              </w:rPr>
              <w:t>3 = 7.</w:t>
            </w:r>
            <w:r w:rsidR="00F153E9" w:rsidRPr="00217C2B">
              <w:rPr>
                <w:lang w:eastAsia="en-US"/>
              </w:rPr>
              <w:t>5%</w:t>
            </w: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72055F3A" w14:textId="77777777" w:rsidR="00BF7FD0" w:rsidRPr="00217C2B" w:rsidRDefault="009540C7" w:rsidP="00ED231E">
            <w:pPr>
              <w:tabs>
                <w:tab w:val="left" w:pos="1545"/>
              </w:tabs>
              <w:spacing w:line="276" w:lineRule="auto"/>
              <w:jc w:val="center"/>
              <w:rPr>
                <w:lang w:eastAsia="en-US"/>
              </w:rPr>
            </w:pPr>
            <w:r w:rsidRPr="00217C2B">
              <w:rPr>
                <w:lang w:eastAsia="en-US"/>
              </w:rPr>
              <w:t>3 = 7.</w:t>
            </w:r>
            <w:r w:rsidR="002E5C15" w:rsidRPr="00217C2B">
              <w:rPr>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53232BA8" w14:textId="77777777" w:rsidR="00BF7FD0" w:rsidRPr="00217C2B" w:rsidRDefault="00BF7FD0"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074EA1FA" w14:textId="77777777" w:rsidR="00BF7FD0" w:rsidRDefault="00BF7FD0" w:rsidP="00ED231E">
            <w:pPr>
              <w:tabs>
                <w:tab w:val="left" w:pos="1545"/>
              </w:tabs>
              <w:spacing w:line="276" w:lineRule="auto"/>
              <w:jc w:val="center"/>
              <w:rPr>
                <w:lang w:eastAsia="en-US"/>
              </w:rPr>
            </w:pPr>
          </w:p>
        </w:tc>
      </w:tr>
      <w:tr w:rsidR="00ED231E" w:rsidRPr="00B32EED" w14:paraId="44D8AC17"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hideMark/>
          </w:tcPr>
          <w:p w14:paraId="591DE9A6" w14:textId="77777777" w:rsidR="00A71BBB" w:rsidRDefault="00A71BBB" w:rsidP="00ED231E">
            <w:pPr>
              <w:tabs>
                <w:tab w:val="left" w:pos="1545"/>
              </w:tabs>
              <w:spacing w:line="276" w:lineRule="auto"/>
              <w:jc w:val="both"/>
              <w:rPr>
                <w:b/>
                <w:lang w:eastAsia="en-US"/>
              </w:rPr>
            </w:pPr>
            <w:r>
              <w:rPr>
                <w:b/>
                <w:lang w:eastAsia="en-US"/>
              </w:rPr>
              <w:t>A</w:t>
            </w:r>
          </w:p>
        </w:tc>
        <w:tc>
          <w:tcPr>
            <w:tcW w:w="3258" w:type="dxa"/>
            <w:tcBorders>
              <w:top w:val="single" w:sz="4" w:space="0" w:color="auto"/>
              <w:left w:val="single" w:sz="4" w:space="0" w:color="auto"/>
              <w:bottom w:val="single" w:sz="4" w:space="0" w:color="auto"/>
              <w:right w:val="single" w:sz="4" w:space="0" w:color="auto"/>
            </w:tcBorders>
            <w:shd w:val="clear" w:color="auto" w:fill="CCFFCC"/>
            <w:hideMark/>
          </w:tcPr>
          <w:p w14:paraId="6B99667C" w14:textId="77777777" w:rsidR="00A71BBB" w:rsidRPr="00217C2B" w:rsidRDefault="00A71BBB" w:rsidP="00ED231E">
            <w:pPr>
              <w:tabs>
                <w:tab w:val="left" w:pos="1545"/>
              </w:tabs>
              <w:spacing w:line="276" w:lineRule="auto"/>
              <w:jc w:val="both"/>
              <w:rPr>
                <w:b/>
                <w:lang w:eastAsia="en-US"/>
              </w:rPr>
            </w:pPr>
            <w:r w:rsidRPr="00217C2B">
              <w:rPr>
                <w:b/>
                <w:lang w:eastAsia="en-US"/>
              </w:rPr>
              <w:t>Quality Score</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76FD9370" w14:textId="77777777" w:rsidR="00A71BBB" w:rsidRPr="00217C2B" w:rsidRDefault="00B07158" w:rsidP="002E5C15">
            <w:pPr>
              <w:tabs>
                <w:tab w:val="left" w:pos="1545"/>
              </w:tabs>
              <w:spacing w:line="276" w:lineRule="auto"/>
              <w:jc w:val="center"/>
              <w:rPr>
                <w:b/>
                <w:lang w:eastAsia="en-US"/>
              </w:rPr>
            </w:pPr>
            <w:r w:rsidRPr="00217C2B">
              <w:rPr>
                <w:b/>
                <w:lang w:eastAsia="en-US"/>
              </w:rPr>
              <w:t>28</w:t>
            </w:r>
            <w:r w:rsidR="002E5C15" w:rsidRPr="00217C2B">
              <w:rPr>
                <w:b/>
                <w:lang w:eastAsia="en-US"/>
              </w:rPr>
              <w:t>.75%</w:t>
            </w:r>
            <w:r w:rsidRPr="00217C2B">
              <w:rPr>
                <w:b/>
                <w:lang w:eastAsia="en-US"/>
              </w:rPr>
              <w:t xml:space="preserve"> of 50</w:t>
            </w:r>
            <w:r w:rsidR="002E5C15" w:rsidRPr="00217C2B">
              <w:rPr>
                <w:b/>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790E1B35" w14:textId="77777777" w:rsidR="009540C7" w:rsidRPr="00217C2B" w:rsidRDefault="009540C7" w:rsidP="002E5C15">
            <w:pPr>
              <w:tabs>
                <w:tab w:val="left" w:pos="1545"/>
              </w:tabs>
              <w:spacing w:line="276" w:lineRule="auto"/>
              <w:jc w:val="center"/>
              <w:rPr>
                <w:b/>
                <w:lang w:eastAsia="en-US"/>
              </w:rPr>
            </w:pPr>
            <w:r w:rsidRPr="00217C2B">
              <w:rPr>
                <w:b/>
                <w:lang w:eastAsia="en-US"/>
              </w:rPr>
              <w:t>37.</w:t>
            </w:r>
            <w:r w:rsidR="002E5C15" w:rsidRPr="00217C2B">
              <w:rPr>
                <w:b/>
                <w:lang w:eastAsia="en-US"/>
              </w:rPr>
              <w:t>5%</w:t>
            </w:r>
            <w:r w:rsidR="00A71BBB" w:rsidRPr="00217C2B">
              <w:rPr>
                <w:b/>
                <w:lang w:eastAsia="en-US"/>
              </w:rPr>
              <w:t xml:space="preserve"> of </w:t>
            </w:r>
          </w:p>
          <w:p w14:paraId="2D36B345" w14:textId="77777777" w:rsidR="00A71BBB" w:rsidRPr="00217C2B" w:rsidRDefault="009540C7" w:rsidP="002E5C15">
            <w:pPr>
              <w:tabs>
                <w:tab w:val="left" w:pos="1545"/>
              </w:tabs>
              <w:spacing w:line="276" w:lineRule="auto"/>
              <w:jc w:val="center"/>
              <w:rPr>
                <w:b/>
                <w:lang w:eastAsia="en-US"/>
              </w:rPr>
            </w:pPr>
            <w:r w:rsidRPr="00217C2B">
              <w:rPr>
                <w:b/>
                <w:lang w:eastAsia="en-US"/>
              </w:rPr>
              <w:t>5</w:t>
            </w:r>
            <w:r w:rsidR="00ED231E" w:rsidRPr="00217C2B">
              <w:rPr>
                <w:b/>
                <w:lang w:eastAsia="en-US"/>
              </w:rPr>
              <w:t>0</w:t>
            </w:r>
            <w:r w:rsidR="002E5C15" w:rsidRPr="00217C2B">
              <w:rPr>
                <w:b/>
                <w:lang w:eastAsia="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26883104"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51CD1CDA" w14:textId="77777777" w:rsidR="00A71BBB" w:rsidRDefault="00A71BBB" w:rsidP="00ED231E">
            <w:pPr>
              <w:tabs>
                <w:tab w:val="left" w:pos="1545"/>
              </w:tabs>
              <w:spacing w:line="276" w:lineRule="auto"/>
              <w:jc w:val="center"/>
              <w:rPr>
                <w:lang w:eastAsia="en-US"/>
              </w:rPr>
            </w:pPr>
          </w:p>
        </w:tc>
      </w:tr>
      <w:tr w:rsidR="00C24842" w:rsidRPr="00B32EED" w14:paraId="50002232"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61CE37D7" w14:textId="77777777" w:rsidR="00C24842" w:rsidRDefault="00C24842" w:rsidP="00ED231E">
            <w:pPr>
              <w:tabs>
                <w:tab w:val="left" w:pos="1545"/>
              </w:tabs>
              <w:spacing w:line="276" w:lineRule="auto"/>
              <w:jc w:val="both"/>
              <w:rPr>
                <w:b/>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tcPr>
          <w:p w14:paraId="3F412658" w14:textId="77777777" w:rsidR="00C24842" w:rsidRPr="00217C2B" w:rsidRDefault="00C24842" w:rsidP="00ED231E">
            <w:pPr>
              <w:tabs>
                <w:tab w:val="left" w:pos="1545"/>
              </w:tabs>
              <w:spacing w:line="276" w:lineRule="auto"/>
              <w:jc w:val="both"/>
              <w:rPr>
                <w:b/>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FFCC"/>
          </w:tcPr>
          <w:p w14:paraId="4168E5BF" w14:textId="77777777" w:rsidR="00C24842" w:rsidRPr="00217C2B" w:rsidRDefault="00C24842" w:rsidP="002E5C15">
            <w:pPr>
              <w:tabs>
                <w:tab w:val="left" w:pos="1545"/>
              </w:tabs>
              <w:spacing w:line="276" w:lineRule="auto"/>
              <w:jc w:val="center"/>
              <w:rPr>
                <w:b/>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CCFFCC"/>
          </w:tcPr>
          <w:p w14:paraId="704299D0" w14:textId="77777777" w:rsidR="00C24842" w:rsidRPr="00217C2B" w:rsidRDefault="00C24842" w:rsidP="002E5C15">
            <w:pPr>
              <w:tabs>
                <w:tab w:val="left" w:pos="1545"/>
              </w:tabs>
              <w:spacing w:line="276" w:lineRule="auto"/>
              <w:jc w:val="center"/>
              <w:rPr>
                <w:b/>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613C111" w14:textId="77777777" w:rsidR="00C24842" w:rsidRPr="00217C2B" w:rsidRDefault="00C24842"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7EE2706E" w14:textId="77777777" w:rsidR="00C24842" w:rsidRDefault="00C24842" w:rsidP="00ED231E">
            <w:pPr>
              <w:tabs>
                <w:tab w:val="left" w:pos="1545"/>
              </w:tabs>
              <w:spacing w:line="276" w:lineRule="auto"/>
              <w:jc w:val="center"/>
              <w:rPr>
                <w:lang w:eastAsia="en-US"/>
              </w:rPr>
            </w:pPr>
          </w:p>
        </w:tc>
      </w:tr>
      <w:tr w:rsidR="00A71BBB" w:rsidRPr="00B32EED" w14:paraId="333AE528" w14:textId="77777777" w:rsidTr="00BF7FD0">
        <w:tc>
          <w:tcPr>
            <w:tcW w:w="8296" w:type="dxa"/>
            <w:gridSpan w:val="6"/>
            <w:tcBorders>
              <w:top w:val="single" w:sz="4" w:space="0" w:color="auto"/>
              <w:left w:val="nil"/>
              <w:bottom w:val="single" w:sz="4" w:space="0" w:color="auto"/>
              <w:right w:val="nil"/>
            </w:tcBorders>
            <w:shd w:val="clear" w:color="auto" w:fill="FFFFFF"/>
          </w:tcPr>
          <w:p w14:paraId="474EC07A" w14:textId="77777777" w:rsidR="00C24842" w:rsidRPr="00217C2B" w:rsidRDefault="00C24842" w:rsidP="009148F5">
            <w:pPr>
              <w:tabs>
                <w:tab w:val="left" w:pos="1545"/>
              </w:tabs>
              <w:spacing w:line="276" w:lineRule="auto"/>
              <w:rPr>
                <w:lang w:eastAsia="en-US"/>
              </w:rPr>
            </w:pPr>
          </w:p>
        </w:tc>
      </w:tr>
      <w:tr w:rsidR="00A71BBB" w:rsidRPr="00B32EED" w14:paraId="4C9FEFB1" w14:textId="77777777" w:rsidTr="00BF7FD0">
        <w:tc>
          <w:tcPr>
            <w:tcW w:w="8296" w:type="dxa"/>
            <w:gridSpan w:val="6"/>
            <w:tcBorders>
              <w:top w:val="single" w:sz="4" w:space="0" w:color="auto"/>
              <w:left w:val="single" w:sz="4" w:space="0" w:color="auto"/>
              <w:bottom w:val="single" w:sz="4" w:space="0" w:color="auto"/>
              <w:right w:val="single" w:sz="4" w:space="0" w:color="auto"/>
            </w:tcBorders>
            <w:shd w:val="clear" w:color="auto" w:fill="00FFFF"/>
            <w:hideMark/>
          </w:tcPr>
          <w:p w14:paraId="75760B64" w14:textId="77777777" w:rsidR="00A71BBB" w:rsidRPr="00217C2B" w:rsidRDefault="00A71BBB" w:rsidP="00ED231E">
            <w:pPr>
              <w:tabs>
                <w:tab w:val="left" w:pos="1545"/>
              </w:tabs>
              <w:spacing w:line="276" w:lineRule="auto"/>
              <w:rPr>
                <w:b/>
                <w:lang w:eastAsia="en-US"/>
              </w:rPr>
            </w:pPr>
            <w:r w:rsidRPr="00217C2B">
              <w:rPr>
                <w:b/>
                <w:lang w:eastAsia="en-US"/>
              </w:rPr>
              <w:t>Cost</w:t>
            </w:r>
          </w:p>
        </w:tc>
      </w:tr>
      <w:tr w:rsidR="00ED231E" w:rsidRPr="00B32EED" w14:paraId="3519ADBD" w14:textId="77777777" w:rsidTr="00F153E9">
        <w:tc>
          <w:tcPr>
            <w:tcW w:w="848" w:type="dxa"/>
            <w:tcBorders>
              <w:top w:val="single" w:sz="4" w:space="0" w:color="auto"/>
              <w:left w:val="single" w:sz="4" w:space="0" w:color="auto"/>
              <w:bottom w:val="single" w:sz="4" w:space="0" w:color="auto"/>
              <w:right w:val="single" w:sz="4" w:space="0" w:color="auto"/>
            </w:tcBorders>
          </w:tcPr>
          <w:p w14:paraId="2EBB3696" w14:textId="77777777" w:rsidR="00A71BBB" w:rsidRDefault="00A71BBB"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hideMark/>
          </w:tcPr>
          <w:p w14:paraId="5F29F7CD" w14:textId="77777777" w:rsidR="00A71BBB" w:rsidRPr="00217C2B" w:rsidRDefault="00A71BBB" w:rsidP="00ED231E">
            <w:pPr>
              <w:tabs>
                <w:tab w:val="left" w:pos="1545"/>
              </w:tabs>
              <w:spacing w:line="276" w:lineRule="auto"/>
              <w:jc w:val="both"/>
              <w:rPr>
                <w:lang w:eastAsia="en-US"/>
              </w:rPr>
            </w:pPr>
            <w:r w:rsidRPr="00217C2B">
              <w:rPr>
                <w:lang w:eastAsia="en-US"/>
              </w:rPr>
              <w:t>Total Cost (£)</w:t>
            </w:r>
          </w:p>
        </w:tc>
        <w:tc>
          <w:tcPr>
            <w:tcW w:w="1559" w:type="dxa"/>
            <w:tcBorders>
              <w:top w:val="single" w:sz="4" w:space="0" w:color="auto"/>
              <w:left w:val="single" w:sz="4" w:space="0" w:color="auto"/>
              <w:bottom w:val="single" w:sz="4" w:space="0" w:color="auto"/>
              <w:right w:val="single" w:sz="4" w:space="0" w:color="auto"/>
            </w:tcBorders>
            <w:hideMark/>
          </w:tcPr>
          <w:p w14:paraId="68144F1C" w14:textId="77777777" w:rsidR="00A71BBB" w:rsidRPr="00217C2B" w:rsidRDefault="00ED231E" w:rsidP="00ED231E">
            <w:pPr>
              <w:tabs>
                <w:tab w:val="left" w:pos="1545"/>
              </w:tabs>
              <w:spacing w:line="276" w:lineRule="auto"/>
              <w:jc w:val="center"/>
              <w:rPr>
                <w:lang w:eastAsia="en-US"/>
              </w:rPr>
            </w:pPr>
            <w:r w:rsidRPr="00217C2B">
              <w:rPr>
                <w:lang w:eastAsia="en-US"/>
              </w:rPr>
              <w:t>200,000</w:t>
            </w:r>
          </w:p>
        </w:tc>
        <w:tc>
          <w:tcPr>
            <w:tcW w:w="1560" w:type="dxa"/>
            <w:tcBorders>
              <w:top w:val="single" w:sz="4" w:space="0" w:color="auto"/>
              <w:left w:val="single" w:sz="4" w:space="0" w:color="auto"/>
              <w:bottom w:val="single" w:sz="4" w:space="0" w:color="auto"/>
              <w:right w:val="single" w:sz="4" w:space="0" w:color="auto"/>
            </w:tcBorders>
            <w:hideMark/>
          </w:tcPr>
          <w:p w14:paraId="6E2BC4A1" w14:textId="77777777" w:rsidR="00A71BBB" w:rsidRPr="00217C2B" w:rsidRDefault="00ED231E" w:rsidP="00ED231E">
            <w:pPr>
              <w:tabs>
                <w:tab w:val="left" w:pos="1545"/>
              </w:tabs>
              <w:spacing w:line="276" w:lineRule="auto"/>
              <w:jc w:val="center"/>
              <w:rPr>
                <w:lang w:eastAsia="en-US"/>
              </w:rPr>
            </w:pPr>
            <w:r w:rsidRPr="00217C2B">
              <w:rPr>
                <w:lang w:eastAsia="en-US"/>
              </w:rPr>
              <w:t>180,000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20233E11"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0310C31C" w14:textId="77777777" w:rsidR="00A71BBB" w:rsidRDefault="00A71BBB" w:rsidP="00ED231E">
            <w:pPr>
              <w:tabs>
                <w:tab w:val="left" w:pos="1545"/>
              </w:tabs>
              <w:spacing w:line="276" w:lineRule="auto"/>
              <w:jc w:val="center"/>
              <w:rPr>
                <w:lang w:eastAsia="en-US"/>
              </w:rPr>
            </w:pPr>
          </w:p>
        </w:tc>
      </w:tr>
      <w:tr w:rsidR="00ED231E" w:rsidRPr="00B32EED" w14:paraId="08B6B1AE" w14:textId="77777777" w:rsidTr="00F153E9">
        <w:tc>
          <w:tcPr>
            <w:tcW w:w="848" w:type="dxa"/>
            <w:tcBorders>
              <w:top w:val="single" w:sz="4" w:space="0" w:color="auto"/>
              <w:left w:val="single" w:sz="4" w:space="0" w:color="auto"/>
              <w:bottom w:val="single" w:sz="4" w:space="0" w:color="auto"/>
              <w:right w:val="single" w:sz="4" w:space="0" w:color="auto"/>
            </w:tcBorders>
          </w:tcPr>
          <w:p w14:paraId="352AF7B7" w14:textId="77777777" w:rsidR="00A71BBB" w:rsidRDefault="00A71BBB"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hideMark/>
          </w:tcPr>
          <w:p w14:paraId="4C6DFFF8" w14:textId="77777777" w:rsidR="00A71BBB" w:rsidRPr="00217C2B" w:rsidRDefault="00A71BBB" w:rsidP="00ED231E">
            <w:pPr>
              <w:tabs>
                <w:tab w:val="left" w:pos="1545"/>
              </w:tabs>
              <w:spacing w:line="276" w:lineRule="auto"/>
              <w:jc w:val="both"/>
              <w:rPr>
                <w:lang w:eastAsia="en-US"/>
              </w:rPr>
            </w:pPr>
            <w:r w:rsidRPr="00217C2B">
              <w:rPr>
                <w:lang w:eastAsia="en-US"/>
              </w:rPr>
              <w:t>% of Highest Score</w:t>
            </w:r>
          </w:p>
        </w:tc>
        <w:tc>
          <w:tcPr>
            <w:tcW w:w="1559" w:type="dxa"/>
            <w:tcBorders>
              <w:top w:val="single" w:sz="4" w:space="0" w:color="auto"/>
              <w:left w:val="single" w:sz="4" w:space="0" w:color="auto"/>
              <w:bottom w:val="single" w:sz="4" w:space="0" w:color="auto"/>
              <w:right w:val="single" w:sz="4" w:space="0" w:color="auto"/>
            </w:tcBorders>
            <w:hideMark/>
          </w:tcPr>
          <w:p w14:paraId="3301BACA" w14:textId="77777777" w:rsidR="00A71BBB" w:rsidRPr="00217C2B" w:rsidRDefault="00ED231E" w:rsidP="00ED231E">
            <w:pPr>
              <w:tabs>
                <w:tab w:val="left" w:pos="1545"/>
              </w:tabs>
              <w:spacing w:line="276" w:lineRule="auto"/>
              <w:jc w:val="center"/>
              <w:rPr>
                <w:lang w:eastAsia="en-US"/>
              </w:rPr>
            </w:pPr>
            <w:r w:rsidRPr="00217C2B">
              <w:rPr>
                <w:lang w:eastAsia="en-US"/>
              </w:rPr>
              <w:t>90</w:t>
            </w:r>
          </w:p>
        </w:tc>
        <w:tc>
          <w:tcPr>
            <w:tcW w:w="1560" w:type="dxa"/>
            <w:tcBorders>
              <w:top w:val="single" w:sz="4" w:space="0" w:color="auto"/>
              <w:left w:val="single" w:sz="4" w:space="0" w:color="auto"/>
              <w:bottom w:val="single" w:sz="4" w:space="0" w:color="auto"/>
              <w:right w:val="single" w:sz="4" w:space="0" w:color="auto"/>
            </w:tcBorders>
            <w:hideMark/>
          </w:tcPr>
          <w:p w14:paraId="6467AE39" w14:textId="77777777" w:rsidR="00A71BBB" w:rsidRPr="00217C2B" w:rsidRDefault="00A71BBB" w:rsidP="00ED231E">
            <w:pPr>
              <w:tabs>
                <w:tab w:val="left" w:pos="1545"/>
              </w:tabs>
              <w:spacing w:line="276" w:lineRule="auto"/>
              <w:jc w:val="center"/>
              <w:rPr>
                <w:lang w:eastAsia="en-US"/>
              </w:rPr>
            </w:pPr>
            <w:r w:rsidRPr="00217C2B">
              <w:rPr>
                <w:lang w:eastAsia="en-US"/>
              </w:rPr>
              <w:t>100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7893AE8C"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549C3C00" w14:textId="77777777" w:rsidR="00A71BBB" w:rsidRDefault="00A71BBB" w:rsidP="00ED231E">
            <w:pPr>
              <w:tabs>
                <w:tab w:val="left" w:pos="1545"/>
              </w:tabs>
              <w:spacing w:line="276" w:lineRule="auto"/>
              <w:jc w:val="center"/>
              <w:rPr>
                <w:lang w:eastAsia="en-US"/>
              </w:rPr>
            </w:pPr>
          </w:p>
        </w:tc>
      </w:tr>
      <w:tr w:rsidR="00ED231E" w:rsidRPr="00B32EED" w14:paraId="1DFF170B" w14:textId="77777777" w:rsidTr="00F153E9">
        <w:tc>
          <w:tcPr>
            <w:tcW w:w="848" w:type="dxa"/>
            <w:tcBorders>
              <w:top w:val="single" w:sz="4" w:space="0" w:color="auto"/>
              <w:left w:val="single" w:sz="4" w:space="0" w:color="auto"/>
              <w:bottom w:val="single" w:sz="4" w:space="0" w:color="auto"/>
              <w:right w:val="single" w:sz="4" w:space="0" w:color="auto"/>
            </w:tcBorders>
          </w:tcPr>
          <w:p w14:paraId="63CB2658" w14:textId="77777777" w:rsidR="00A71BBB" w:rsidRDefault="00A71BBB" w:rsidP="00ED231E">
            <w:pPr>
              <w:tabs>
                <w:tab w:val="left" w:pos="1545"/>
              </w:tabs>
              <w:spacing w:line="276" w:lineRule="auto"/>
              <w:jc w:val="both"/>
              <w:rPr>
                <w:lang w:eastAsia="en-US"/>
              </w:rPr>
            </w:pPr>
          </w:p>
        </w:tc>
        <w:tc>
          <w:tcPr>
            <w:tcW w:w="3258" w:type="dxa"/>
            <w:tcBorders>
              <w:top w:val="single" w:sz="4" w:space="0" w:color="auto"/>
              <w:left w:val="single" w:sz="4" w:space="0" w:color="auto"/>
              <w:bottom w:val="single" w:sz="4" w:space="0" w:color="auto"/>
              <w:right w:val="single" w:sz="4" w:space="0" w:color="auto"/>
            </w:tcBorders>
            <w:hideMark/>
          </w:tcPr>
          <w:p w14:paraId="038AD869" w14:textId="77777777" w:rsidR="00A71BBB" w:rsidRPr="00217C2B" w:rsidRDefault="00A71BBB" w:rsidP="00ED231E">
            <w:pPr>
              <w:tabs>
                <w:tab w:val="left" w:pos="1545"/>
              </w:tabs>
              <w:spacing w:line="276" w:lineRule="auto"/>
              <w:jc w:val="both"/>
              <w:rPr>
                <w:lang w:eastAsia="en-US"/>
              </w:rPr>
            </w:pPr>
            <w:r w:rsidRPr="00217C2B">
              <w:rPr>
                <w:lang w:eastAsia="en-US"/>
              </w:rPr>
              <w:t>Weighting</w:t>
            </w:r>
          </w:p>
        </w:tc>
        <w:tc>
          <w:tcPr>
            <w:tcW w:w="1559" w:type="dxa"/>
            <w:tcBorders>
              <w:top w:val="single" w:sz="4" w:space="0" w:color="auto"/>
              <w:left w:val="single" w:sz="4" w:space="0" w:color="auto"/>
              <w:bottom w:val="single" w:sz="4" w:space="0" w:color="auto"/>
              <w:right w:val="single" w:sz="4" w:space="0" w:color="auto"/>
            </w:tcBorders>
            <w:hideMark/>
          </w:tcPr>
          <w:p w14:paraId="009CF0D7" w14:textId="77777777" w:rsidR="00A71BBB" w:rsidRPr="00217C2B" w:rsidRDefault="00B07158" w:rsidP="00ED231E">
            <w:pPr>
              <w:tabs>
                <w:tab w:val="left" w:pos="1545"/>
              </w:tabs>
              <w:spacing w:line="276" w:lineRule="auto"/>
              <w:jc w:val="center"/>
              <w:rPr>
                <w:lang w:eastAsia="en-US"/>
              </w:rPr>
            </w:pPr>
            <w:r w:rsidRPr="00217C2B">
              <w:rPr>
                <w:lang w:eastAsia="en-US"/>
              </w:rPr>
              <w:t>5</w:t>
            </w:r>
            <w:r w:rsidR="00ED231E" w:rsidRPr="00217C2B">
              <w:rPr>
                <w:lang w:eastAsia="en-US"/>
              </w:rPr>
              <w:t>0</w:t>
            </w:r>
          </w:p>
        </w:tc>
        <w:tc>
          <w:tcPr>
            <w:tcW w:w="1560" w:type="dxa"/>
            <w:tcBorders>
              <w:top w:val="single" w:sz="4" w:space="0" w:color="auto"/>
              <w:left w:val="single" w:sz="4" w:space="0" w:color="auto"/>
              <w:bottom w:val="single" w:sz="4" w:space="0" w:color="auto"/>
              <w:right w:val="single" w:sz="4" w:space="0" w:color="auto"/>
            </w:tcBorders>
            <w:hideMark/>
          </w:tcPr>
          <w:p w14:paraId="1FD02087" w14:textId="77777777" w:rsidR="00A71BBB" w:rsidRPr="00217C2B" w:rsidRDefault="00B07158" w:rsidP="00ED231E">
            <w:pPr>
              <w:tabs>
                <w:tab w:val="left" w:pos="1545"/>
              </w:tabs>
              <w:spacing w:line="276" w:lineRule="auto"/>
              <w:jc w:val="center"/>
              <w:rPr>
                <w:lang w:eastAsia="en-US"/>
              </w:rPr>
            </w:pPr>
            <w:r w:rsidRPr="00217C2B">
              <w:rPr>
                <w:lang w:eastAsia="en-US"/>
              </w:rPr>
              <w:t>5</w:t>
            </w:r>
            <w:r w:rsidR="00ED231E" w:rsidRPr="00217C2B">
              <w:rPr>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0E7CAC45"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5FE98E25" w14:textId="77777777" w:rsidR="00A71BBB" w:rsidRDefault="00A71BBB" w:rsidP="00ED231E">
            <w:pPr>
              <w:tabs>
                <w:tab w:val="left" w:pos="1545"/>
              </w:tabs>
              <w:spacing w:line="276" w:lineRule="auto"/>
              <w:jc w:val="center"/>
              <w:rPr>
                <w:lang w:eastAsia="en-US"/>
              </w:rPr>
            </w:pPr>
          </w:p>
        </w:tc>
      </w:tr>
      <w:tr w:rsidR="00ED231E" w:rsidRPr="00B32EED" w14:paraId="3E51D023"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hideMark/>
          </w:tcPr>
          <w:p w14:paraId="5E23CAE0" w14:textId="77777777" w:rsidR="00A71BBB" w:rsidRDefault="00A71BBB" w:rsidP="00ED231E">
            <w:pPr>
              <w:tabs>
                <w:tab w:val="left" w:pos="1545"/>
              </w:tabs>
              <w:spacing w:line="276" w:lineRule="auto"/>
              <w:jc w:val="both"/>
              <w:rPr>
                <w:b/>
                <w:lang w:eastAsia="en-US"/>
              </w:rPr>
            </w:pPr>
            <w:r>
              <w:rPr>
                <w:b/>
                <w:lang w:eastAsia="en-US"/>
              </w:rPr>
              <w:t>B</w:t>
            </w:r>
          </w:p>
        </w:tc>
        <w:tc>
          <w:tcPr>
            <w:tcW w:w="3258" w:type="dxa"/>
            <w:tcBorders>
              <w:top w:val="single" w:sz="4" w:space="0" w:color="auto"/>
              <w:left w:val="single" w:sz="4" w:space="0" w:color="auto"/>
              <w:bottom w:val="single" w:sz="4" w:space="0" w:color="auto"/>
              <w:right w:val="single" w:sz="4" w:space="0" w:color="auto"/>
            </w:tcBorders>
            <w:shd w:val="clear" w:color="auto" w:fill="CCFFCC"/>
            <w:hideMark/>
          </w:tcPr>
          <w:p w14:paraId="1E2AD0F6" w14:textId="77777777" w:rsidR="00A71BBB" w:rsidRPr="00217C2B" w:rsidRDefault="00A71BBB" w:rsidP="00ED231E">
            <w:pPr>
              <w:spacing w:line="360" w:lineRule="auto"/>
              <w:rPr>
                <w:lang w:eastAsia="en-US"/>
              </w:rPr>
            </w:pPr>
            <w:r w:rsidRPr="00217C2B">
              <w:rPr>
                <w:b/>
                <w:lang w:eastAsia="en-US"/>
              </w:rPr>
              <w:t>Cost Score</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6B9F422F" w14:textId="77777777" w:rsidR="00A71BBB" w:rsidRPr="00217C2B" w:rsidRDefault="00A71BBB" w:rsidP="00ED231E">
            <w:pPr>
              <w:tabs>
                <w:tab w:val="left" w:pos="1545"/>
              </w:tabs>
              <w:spacing w:line="276" w:lineRule="auto"/>
              <w:jc w:val="center"/>
              <w:rPr>
                <w:b/>
                <w:lang w:eastAsia="en-US"/>
              </w:rPr>
            </w:pPr>
            <w:r w:rsidRPr="00217C2B">
              <w:rPr>
                <w:b/>
                <w:lang w:eastAsia="en-US"/>
              </w:rPr>
              <w:t xml:space="preserve">90% of </w:t>
            </w:r>
            <w:r w:rsidR="00B07158" w:rsidRPr="00217C2B">
              <w:rPr>
                <w:b/>
                <w:lang w:eastAsia="en-US"/>
              </w:rPr>
              <w:t>5</w:t>
            </w:r>
            <w:r w:rsidR="00ED231E" w:rsidRPr="00217C2B">
              <w:rPr>
                <w:b/>
                <w:lang w:eastAsia="en-US"/>
              </w:rPr>
              <w:t>0</w:t>
            </w:r>
            <w:r w:rsidRPr="00217C2B">
              <w:rPr>
                <w:b/>
                <w:lang w:eastAsia="en-US"/>
              </w:rPr>
              <w:t xml:space="preserve">= </w:t>
            </w:r>
            <w:r w:rsidR="00B07158" w:rsidRPr="00217C2B">
              <w:rPr>
                <w:b/>
                <w:lang w:eastAsia="en-US"/>
              </w:rPr>
              <w:t>45</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57BAF697" w14:textId="77777777" w:rsidR="00A71BBB" w:rsidRPr="00217C2B" w:rsidRDefault="00B07158" w:rsidP="00ED231E">
            <w:pPr>
              <w:tabs>
                <w:tab w:val="left" w:pos="1545"/>
              </w:tabs>
              <w:spacing w:line="276" w:lineRule="auto"/>
              <w:jc w:val="center"/>
              <w:rPr>
                <w:b/>
                <w:lang w:eastAsia="en-US"/>
              </w:rPr>
            </w:pPr>
            <w:r w:rsidRPr="00217C2B">
              <w:rPr>
                <w:b/>
                <w:lang w:eastAsia="en-US"/>
              </w:rPr>
              <w:t>100% of 50= 50</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3A92DFE3"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2FA3E9EC" w14:textId="77777777" w:rsidR="00A71BBB" w:rsidRDefault="00A71BBB" w:rsidP="00ED231E">
            <w:pPr>
              <w:tabs>
                <w:tab w:val="left" w:pos="1545"/>
              </w:tabs>
              <w:spacing w:line="276" w:lineRule="auto"/>
              <w:jc w:val="center"/>
              <w:rPr>
                <w:lang w:eastAsia="en-US"/>
              </w:rPr>
            </w:pPr>
          </w:p>
        </w:tc>
      </w:tr>
      <w:tr w:rsidR="00A71BBB" w:rsidRPr="00B32EED" w14:paraId="22F79972" w14:textId="77777777" w:rsidTr="00BF7FD0">
        <w:tc>
          <w:tcPr>
            <w:tcW w:w="8296" w:type="dxa"/>
            <w:gridSpan w:val="6"/>
            <w:tcBorders>
              <w:top w:val="single" w:sz="4" w:space="0" w:color="auto"/>
              <w:left w:val="nil"/>
              <w:bottom w:val="single" w:sz="4" w:space="0" w:color="auto"/>
              <w:right w:val="nil"/>
            </w:tcBorders>
          </w:tcPr>
          <w:p w14:paraId="63AA9A8A" w14:textId="77777777" w:rsidR="00A71BBB" w:rsidRPr="00217C2B" w:rsidRDefault="00A71BBB" w:rsidP="00ED231E">
            <w:pPr>
              <w:tabs>
                <w:tab w:val="left" w:pos="1545"/>
              </w:tabs>
              <w:spacing w:line="276" w:lineRule="auto"/>
              <w:jc w:val="center"/>
              <w:rPr>
                <w:lang w:eastAsia="en-US"/>
              </w:rPr>
            </w:pPr>
          </w:p>
        </w:tc>
      </w:tr>
      <w:tr w:rsidR="00A71BBB" w:rsidRPr="00B32EED" w14:paraId="487CE075" w14:textId="77777777" w:rsidTr="00BF7FD0">
        <w:tc>
          <w:tcPr>
            <w:tcW w:w="8296" w:type="dxa"/>
            <w:gridSpan w:val="6"/>
            <w:tcBorders>
              <w:top w:val="single" w:sz="4" w:space="0" w:color="auto"/>
              <w:left w:val="single" w:sz="4" w:space="0" w:color="auto"/>
              <w:bottom w:val="single" w:sz="4" w:space="0" w:color="auto"/>
              <w:right w:val="single" w:sz="4" w:space="0" w:color="auto"/>
            </w:tcBorders>
            <w:shd w:val="clear" w:color="auto" w:fill="00FFFF"/>
            <w:hideMark/>
          </w:tcPr>
          <w:p w14:paraId="0FC660D1" w14:textId="77777777" w:rsidR="00A71BBB" w:rsidRPr="00217C2B" w:rsidRDefault="00A71BBB" w:rsidP="00ED231E">
            <w:pPr>
              <w:tabs>
                <w:tab w:val="left" w:pos="1545"/>
              </w:tabs>
              <w:spacing w:line="276" w:lineRule="auto"/>
              <w:rPr>
                <w:lang w:eastAsia="en-US"/>
              </w:rPr>
            </w:pPr>
            <w:r w:rsidRPr="00217C2B">
              <w:rPr>
                <w:b/>
                <w:lang w:eastAsia="en-US"/>
              </w:rPr>
              <w:t>Final Evaluation Score</w:t>
            </w:r>
          </w:p>
        </w:tc>
      </w:tr>
      <w:tr w:rsidR="00ED231E" w:rsidRPr="00B32EED" w14:paraId="36100A4D" w14:textId="77777777" w:rsidTr="00F153E9">
        <w:tc>
          <w:tcPr>
            <w:tcW w:w="848" w:type="dxa"/>
            <w:tcBorders>
              <w:top w:val="single" w:sz="4" w:space="0" w:color="auto"/>
              <w:left w:val="single" w:sz="4" w:space="0" w:color="auto"/>
              <w:bottom w:val="single" w:sz="4" w:space="0" w:color="auto"/>
              <w:right w:val="single" w:sz="4" w:space="0" w:color="auto"/>
            </w:tcBorders>
          </w:tcPr>
          <w:p w14:paraId="79BBBA9F" w14:textId="77777777" w:rsidR="00A71BBB" w:rsidRDefault="00A71BBB" w:rsidP="00ED231E">
            <w:pPr>
              <w:tabs>
                <w:tab w:val="left" w:pos="1545"/>
              </w:tabs>
              <w:spacing w:line="276" w:lineRule="auto"/>
              <w:jc w:val="both"/>
              <w:rPr>
                <w:b/>
                <w:lang w:eastAsia="en-US"/>
              </w:rPr>
            </w:pPr>
          </w:p>
        </w:tc>
        <w:tc>
          <w:tcPr>
            <w:tcW w:w="3258" w:type="dxa"/>
            <w:tcBorders>
              <w:top w:val="single" w:sz="4" w:space="0" w:color="auto"/>
              <w:left w:val="single" w:sz="4" w:space="0" w:color="auto"/>
              <w:bottom w:val="single" w:sz="4" w:space="0" w:color="auto"/>
              <w:right w:val="single" w:sz="4" w:space="0" w:color="auto"/>
            </w:tcBorders>
            <w:hideMark/>
          </w:tcPr>
          <w:p w14:paraId="31F368F6" w14:textId="77777777" w:rsidR="00A71BBB" w:rsidRPr="00217C2B" w:rsidRDefault="00A71BBB" w:rsidP="00ED231E">
            <w:pPr>
              <w:tabs>
                <w:tab w:val="left" w:pos="1545"/>
              </w:tabs>
              <w:spacing w:line="276" w:lineRule="auto"/>
              <w:jc w:val="both"/>
              <w:rPr>
                <w:b/>
                <w:lang w:eastAsia="en-US"/>
              </w:rPr>
            </w:pPr>
            <w:r w:rsidRPr="00217C2B">
              <w:rPr>
                <w:b/>
                <w:lang w:eastAsia="en-US"/>
              </w:rPr>
              <w:t>TOTAL SCORE A+B</w:t>
            </w:r>
          </w:p>
        </w:tc>
        <w:tc>
          <w:tcPr>
            <w:tcW w:w="1559" w:type="dxa"/>
            <w:tcBorders>
              <w:top w:val="single" w:sz="4" w:space="0" w:color="auto"/>
              <w:left w:val="single" w:sz="4" w:space="0" w:color="auto"/>
              <w:bottom w:val="single" w:sz="4" w:space="0" w:color="auto"/>
              <w:right w:val="single" w:sz="4" w:space="0" w:color="auto"/>
            </w:tcBorders>
            <w:hideMark/>
          </w:tcPr>
          <w:p w14:paraId="620E814D" w14:textId="77777777" w:rsidR="00A71BBB" w:rsidRPr="00217C2B" w:rsidRDefault="00B07158" w:rsidP="00ED231E">
            <w:pPr>
              <w:tabs>
                <w:tab w:val="left" w:pos="1545"/>
              </w:tabs>
              <w:spacing w:line="276" w:lineRule="auto"/>
              <w:jc w:val="center"/>
              <w:rPr>
                <w:b/>
                <w:lang w:eastAsia="en-US"/>
              </w:rPr>
            </w:pPr>
            <w:r w:rsidRPr="00217C2B">
              <w:rPr>
                <w:b/>
                <w:lang w:eastAsia="en-US"/>
              </w:rPr>
              <w:t>73</w:t>
            </w:r>
            <w:r w:rsidR="00A71BBB" w:rsidRPr="00217C2B">
              <w:rPr>
                <w:b/>
                <w:lang w:eastAsia="en-US"/>
              </w:rPr>
              <w:t>.</w:t>
            </w:r>
            <w:r w:rsidR="002E5C15" w:rsidRPr="00217C2B">
              <w:rPr>
                <w:b/>
                <w:lang w:eastAsia="en-US"/>
              </w:rPr>
              <w:t>7</w:t>
            </w:r>
            <w:r w:rsidR="00A71BBB" w:rsidRPr="00217C2B">
              <w:rPr>
                <w:b/>
                <w:lang w:eastAsia="en-US"/>
              </w:rPr>
              <w:t>5</w:t>
            </w:r>
          </w:p>
        </w:tc>
        <w:tc>
          <w:tcPr>
            <w:tcW w:w="1560" w:type="dxa"/>
            <w:tcBorders>
              <w:top w:val="single" w:sz="4" w:space="0" w:color="auto"/>
              <w:left w:val="single" w:sz="4" w:space="0" w:color="auto"/>
              <w:bottom w:val="single" w:sz="4" w:space="0" w:color="auto"/>
              <w:right w:val="single" w:sz="4" w:space="0" w:color="auto"/>
            </w:tcBorders>
            <w:hideMark/>
          </w:tcPr>
          <w:p w14:paraId="6183624E" w14:textId="77777777" w:rsidR="00A71BBB" w:rsidRPr="00217C2B" w:rsidRDefault="009540C7" w:rsidP="00ED231E">
            <w:pPr>
              <w:tabs>
                <w:tab w:val="left" w:pos="1545"/>
              </w:tabs>
              <w:spacing w:line="276" w:lineRule="auto"/>
              <w:jc w:val="center"/>
              <w:rPr>
                <w:b/>
                <w:lang w:eastAsia="en-US"/>
              </w:rPr>
            </w:pPr>
            <w:r w:rsidRPr="00217C2B">
              <w:rPr>
                <w:b/>
                <w:lang w:eastAsia="en-US"/>
              </w:rPr>
              <w:t>87.</w:t>
            </w:r>
            <w:r w:rsidR="002E5C15" w:rsidRPr="00217C2B">
              <w:rPr>
                <w:b/>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085F236E"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44DEE550" w14:textId="77777777" w:rsidR="00A71BBB" w:rsidRDefault="00A71BBB" w:rsidP="00ED231E">
            <w:pPr>
              <w:tabs>
                <w:tab w:val="left" w:pos="1545"/>
              </w:tabs>
              <w:spacing w:line="276" w:lineRule="auto"/>
              <w:jc w:val="center"/>
              <w:rPr>
                <w:lang w:eastAsia="en-US"/>
              </w:rPr>
            </w:pPr>
          </w:p>
        </w:tc>
      </w:tr>
      <w:tr w:rsidR="00ED231E" w:rsidRPr="00B32EED" w14:paraId="1026B9E6" w14:textId="77777777" w:rsidTr="00F153E9">
        <w:tc>
          <w:tcPr>
            <w:tcW w:w="848" w:type="dxa"/>
            <w:tcBorders>
              <w:top w:val="single" w:sz="4" w:space="0" w:color="auto"/>
              <w:left w:val="single" w:sz="4" w:space="0" w:color="auto"/>
              <w:bottom w:val="single" w:sz="4" w:space="0" w:color="auto"/>
              <w:right w:val="single" w:sz="4" w:space="0" w:color="auto"/>
            </w:tcBorders>
            <w:shd w:val="clear" w:color="auto" w:fill="CCFFCC"/>
          </w:tcPr>
          <w:p w14:paraId="2067F674" w14:textId="77777777" w:rsidR="00A71BBB" w:rsidRDefault="00A71BBB" w:rsidP="00ED231E">
            <w:pPr>
              <w:tabs>
                <w:tab w:val="left" w:pos="1545"/>
              </w:tabs>
              <w:spacing w:line="276" w:lineRule="auto"/>
              <w:jc w:val="both"/>
              <w:rPr>
                <w:b/>
                <w:lang w:eastAsia="en-US"/>
              </w:rPr>
            </w:pPr>
          </w:p>
        </w:tc>
        <w:tc>
          <w:tcPr>
            <w:tcW w:w="3258" w:type="dxa"/>
            <w:tcBorders>
              <w:top w:val="single" w:sz="4" w:space="0" w:color="auto"/>
              <w:left w:val="single" w:sz="4" w:space="0" w:color="auto"/>
              <w:bottom w:val="single" w:sz="4" w:space="0" w:color="auto"/>
              <w:right w:val="single" w:sz="4" w:space="0" w:color="auto"/>
            </w:tcBorders>
            <w:shd w:val="clear" w:color="auto" w:fill="CCFFCC"/>
            <w:hideMark/>
          </w:tcPr>
          <w:p w14:paraId="4F6688BF" w14:textId="77777777" w:rsidR="00A71BBB" w:rsidRPr="00217C2B" w:rsidRDefault="00A71BBB" w:rsidP="00F054F2">
            <w:pPr>
              <w:tabs>
                <w:tab w:val="left" w:pos="1545"/>
              </w:tabs>
              <w:spacing w:line="276" w:lineRule="auto"/>
              <w:jc w:val="right"/>
              <w:rPr>
                <w:b/>
                <w:lang w:eastAsia="en-US"/>
              </w:rPr>
            </w:pPr>
            <w:r w:rsidRPr="00217C2B">
              <w:rPr>
                <w:b/>
                <w:lang w:eastAsia="en-US"/>
              </w:rPr>
              <w:t>FINAL RANKING POSITION</w:t>
            </w:r>
          </w:p>
        </w:tc>
        <w:tc>
          <w:tcPr>
            <w:tcW w:w="1559" w:type="dxa"/>
            <w:tcBorders>
              <w:top w:val="single" w:sz="4" w:space="0" w:color="auto"/>
              <w:left w:val="single" w:sz="4" w:space="0" w:color="auto"/>
              <w:bottom w:val="single" w:sz="4" w:space="0" w:color="auto"/>
              <w:right w:val="single" w:sz="4" w:space="0" w:color="auto"/>
            </w:tcBorders>
            <w:shd w:val="clear" w:color="auto" w:fill="CCFFCC"/>
            <w:hideMark/>
          </w:tcPr>
          <w:p w14:paraId="2B98E19A" w14:textId="77777777" w:rsidR="00A71BBB" w:rsidRPr="00217C2B" w:rsidRDefault="00ED231E" w:rsidP="00ED231E">
            <w:pPr>
              <w:tabs>
                <w:tab w:val="left" w:pos="1545"/>
              </w:tabs>
              <w:spacing w:line="276" w:lineRule="auto"/>
              <w:jc w:val="center"/>
              <w:rPr>
                <w:b/>
                <w:lang w:eastAsia="en-US"/>
              </w:rPr>
            </w:pPr>
            <w:r w:rsidRPr="00217C2B">
              <w:rPr>
                <w:b/>
                <w:lang w:eastAsia="en-US"/>
              </w:rPr>
              <w:t>2</w:t>
            </w:r>
          </w:p>
        </w:tc>
        <w:tc>
          <w:tcPr>
            <w:tcW w:w="1560" w:type="dxa"/>
            <w:tcBorders>
              <w:top w:val="single" w:sz="4" w:space="0" w:color="auto"/>
              <w:left w:val="single" w:sz="4" w:space="0" w:color="auto"/>
              <w:bottom w:val="single" w:sz="4" w:space="0" w:color="auto"/>
              <w:right w:val="single" w:sz="4" w:space="0" w:color="auto"/>
            </w:tcBorders>
            <w:shd w:val="clear" w:color="auto" w:fill="CCFFCC"/>
            <w:hideMark/>
          </w:tcPr>
          <w:p w14:paraId="23139F19" w14:textId="77777777" w:rsidR="00A71BBB" w:rsidRPr="00217C2B" w:rsidRDefault="00ED231E" w:rsidP="00ED231E">
            <w:pPr>
              <w:tabs>
                <w:tab w:val="left" w:pos="1545"/>
              </w:tabs>
              <w:spacing w:line="276" w:lineRule="auto"/>
              <w:jc w:val="center"/>
              <w:rPr>
                <w:b/>
                <w:lang w:eastAsia="en-US"/>
              </w:rPr>
            </w:pPr>
            <w:r w:rsidRPr="00217C2B">
              <w:rPr>
                <w:b/>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B3B3B3"/>
          </w:tcPr>
          <w:p w14:paraId="42CB46DE" w14:textId="77777777" w:rsidR="00A71BBB" w:rsidRPr="00217C2B" w:rsidRDefault="00A71BBB" w:rsidP="00ED231E">
            <w:pPr>
              <w:tabs>
                <w:tab w:val="left" w:pos="1545"/>
              </w:tabs>
              <w:spacing w:line="276" w:lineRule="auto"/>
              <w:jc w:val="center"/>
              <w:rPr>
                <w:lang w:eastAsia="en-US"/>
              </w:rPr>
            </w:pPr>
          </w:p>
        </w:tc>
        <w:tc>
          <w:tcPr>
            <w:tcW w:w="504" w:type="dxa"/>
            <w:tcBorders>
              <w:top w:val="single" w:sz="4" w:space="0" w:color="auto"/>
              <w:left w:val="single" w:sz="4" w:space="0" w:color="auto"/>
              <w:bottom w:val="single" w:sz="4" w:space="0" w:color="auto"/>
              <w:right w:val="single" w:sz="4" w:space="0" w:color="auto"/>
            </w:tcBorders>
            <w:shd w:val="clear" w:color="auto" w:fill="B3B3B3"/>
          </w:tcPr>
          <w:p w14:paraId="0B6A82C0" w14:textId="77777777" w:rsidR="00A71BBB" w:rsidRDefault="00A71BBB" w:rsidP="00ED231E">
            <w:pPr>
              <w:tabs>
                <w:tab w:val="left" w:pos="1545"/>
              </w:tabs>
              <w:spacing w:line="276" w:lineRule="auto"/>
              <w:jc w:val="center"/>
              <w:rPr>
                <w:lang w:eastAsia="en-US"/>
              </w:rPr>
            </w:pPr>
          </w:p>
        </w:tc>
      </w:tr>
    </w:tbl>
    <w:p w14:paraId="38B65E3C" w14:textId="77777777" w:rsidR="00A105C0" w:rsidRDefault="00A105C0" w:rsidP="006C7DD8">
      <w:pPr>
        <w:pStyle w:val="contract2"/>
        <w:tabs>
          <w:tab w:val="left" w:pos="567"/>
          <w:tab w:val="left" w:pos="1134"/>
        </w:tabs>
        <w:jc w:val="both"/>
        <w:rPr>
          <w:b w:val="0"/>
          <w:sz w:val="24"/>
          <w:szCs w:val="24"/>
        </w:rPr>
      </w:pPr>
    </w:p>
    <w:p w14:paraId="7949EDC7" w14:textId="6918CD2F" w:rsidR="00BC3F95" w:rsidRDefault="00CC72ED" w:rsidP="009148F5">
      <w:pPr>
        <w:pStyle w:val="contract2"/>
        <w:tabs>
          <w:tab w:val="left" w:pos="567"/>
          <w:tab w:val="left" w:pos="1134"/>
        </w:tabs>
        <w:jc w:val="both"/>
        <w:rPr>
          <w:b w:val="0"/>
          <w:sz w:val="24"/>
          <w:szCs w:val="24"/>
        </w:rPr>
      </w:pPr>
      <w:r>
        <w:rPr>
          <w:b w:val="0"/>
          <w:sz w:val="24"/>
          <w:szCs w:val="24"/>
        </w:rPr>
        <w:t>7.12</w:t>
      </w:r>
      <w:r>
        <w:rPr>
          <w:b w:val="0"/>
          <w:sz w:val="24"/>
          <w:szCs w:val="24"/>
        </w:rPr>
        <w:tab/>
      </w:r>
      <w:r w:rsidR="0035305F">
        <w:rPr>
          <w:b w:val="0"/>
          <w:sz w:val="24"/>
          <w:szCs w:val="24"/>
        </w:rPr>
        <w:t>In this example tenderer B would be successful subject to providing satisfactory proof of insurance cover.</w:t>
      </w:r>
      <w:r w:rsidR="00F054F2">
        <w:rPr>
          <w:b w:val="0"/>
          <w:sz w:val="24"/>
          <w:szCs w:val="24"/>
        </w:rPr>
        <w:t xml:space="preserve"> </w:t>
      </w:r>
    </w:p>
    <w:p w14:paraId="77846F72" w14:textId="77777777" w:rsidR="00BC3F95" w:rsidRDefault="00BC3F95">
      <w:pPr>
        <w:spacing w:after="200" w:line="276" w:lineRule="auto"/>
        <w:rPr>
          <w:bCs/>
          <w:lang w:eastAsia="en-US"/>
        </w:rPr>
      </w:pPr>
      <w:r>
        <w:rPr>
          <w:b/>
        </w:rPr>
        <w:br w:type="page"/>
      </w:r>
    </w:p>
    <w:p w14:paraId="080CAB6B" w14:textId="77777777" w:rsidR="00A105C0" w:rsidRDefault="00A105C0" w:rsidP="009148F5">
      <w:pPr>
        <w:pStyle w:val="contract2"/>
        <w:tabs>
          <w:tab w:val="left" w:pos="567"/>
          <w:tab w:val="left" w:pos="1134"/>
        </w:tabs>
        <w:jc w:val="both"/>
        <w:rPr>
          <w:b w:val="0"/>
          <w:sz w:val="24"/>
          <w:szCs w:val="24"/>
        </w:rPr>
      </w:pPr>
    </w:p>
    <w:p w14:paraId="5E8BE15D" w14:textId="77777777" w:rsidR="008219FE" w:rsidRPr="007D2742" w:rsidRDefault="008E0F4E" w:rsidP="00006765">
      <w:pPr>
        <w:pStyle w:val="contract2"/>
        <w:tabs>
          <w:tab w:val="left" w:pos="567"/>
          <w:tab w:val="left" w:pos="1134"/>
        </w:tabs>
        <w:jc w:val="both"/>
        <w:rPr>
          <w:sz w:val="24"/>
          <w:szCs w:val="24"/>
        </w:rPr>
      </w:pPr>
      <w:r>
        <w:rPr>
          <w:sz w:val="24"/>
          <w:szCs w:val="24"/>
        </w:rPr>
        <w:t>8</w:t>
      </w:r>
      <w:r>
        <w:rPr>
          <w:sz w:val="24"/>
          <w:szCs w:val="24"/>
        </w:rPr>
        <w:tab/>
      </w:r>
      <w:r w:rsidR="008219FE">
        <w:rPr>
          <w:sz w:val="24"/>
          <w:szCs w:val="24"/>
        </w:rPr>
        <w:t xml:space="preserve">General Instructions, </w:t>
      </w:r>
      <w:proofErr w:type="gramStart"/>
      <w:r w:rsidR="008219FE">
        <w:rPr>
          <w:sz w:val="24"/>
          <w:szCs w:val="24"/>
        </w:rPr>
        <w:t>conditions</w:t>
      </w:r>
      <w:proofErr w:type="gramEnd"/>
      <w:r w:rsidR="008219FE">
        <w:rPr>
          <w:sz w:val="24"/>
          <w:szCs w:val="24"/>
        </w:rPr>
        <w:t xml:space="preserve"> and disclaimers</w:t>
      </w:r>
    </w:p>
    <w:p w14:paraId="37519F5A" w14:textId="77777777" w:rsidR="008219FE" w:rsidRDefault="008219FE" w:rsidP="00006765">
      <w:pPr>
        <w:pStyle w:val="contract2"/>
        <w:jc w:val="both"/>
        <w:rPr>
          <w:b w:val="0"/>
          <w:i/>
          <w:color w:val="FF0000"/>
          <w:sz w:val="24"/>
          <w:szCs w:val="24"/>
        </w:rPr>
      </w:pPr>
    </w:p>
    <w:p w14:paraId="515B0F1E" w14:textId="77777777" w:rsidR="008219FE" w:rsidRPr="00B27181" w:rsidRDefault="00813537" w:rsidP="00813537">
      <w:pPr>
        <w:pStyle w:val="contract2"/>
        <w:ind w:left="720" w:hanging="720"/>
        <w:jc w:val="both"/>
        <w:rPr>
          <w:b w:val="0"/>
          <w:sz w:val="24"/>
          <w:szCs w:val="24"/>
        </w:rPr>
      </w:pPr>
      <w:r>
        <w:rPr>
          <w:b w:val="0"/>
          <w:sz w:val="24"/>
          <w:szCs w:val="24"/>
        </w:rPr>
        <w:t>8.1</w:t>
      </w:r>
      <w:r>
        <w:rPr>
          <w:b w:val="0"/>
          <w:sz w:val="24"/>
          <w:szCs w:val="24"/>
        </w:rPr>
        <w:tab/>
      </w:r>
      <w:r w:rsidR="00A51C53">
        <w:rPr>
          <w:b w:val="0"/>
          <w:sz w:val="24"/>
          <w:szCs w:val="24"/>
        </w:rPr>
        <w:t>These instructions</w:t>
      </w:r>
      <w:r w:rsidR="008219FE" w:rsidRPr="00B27181">
        <w:rPr>
          <w:b w:val="0"/>
          <w:sz w:val="24"/>
          <w:szCs w:val="24"/>
        </w:rPr>
        <w:t xml:space="preserve"> are  designed  to  ensure  that  all  tenderers  are  given  equal  and  fair consideration. It is important that you provide all the information asked for in the format and </w:t>
      </w:r>
      <w:r w:rsidR="008219FE">
        <w:rPr>
          <w:b w:val="0"/>
          <w:sz w:val="24"/>
          <w:szCs w:val="24"/>
        </w:rPr>
        <w:t>order</w:t>
      </w:r>
      <w:r w:rsidR="008219FE" w:rsidRPr="00B27181">
        <w:rPr>
          <w:b w:val="0"/>
          <w:sz w:val="24"/>
          <w:szCs w:val="24"/>
        </w:rPr>
        <w:t xml:space="preserve"> specified. </w:t>
      </w:r>
    </w:p>
    <w:p w14:paraId="2D5FE06B" w14:textId="77777777" w:rsidR="008219FE" w:rsidRPr="00B27181" w:rsidRDefault="008219FE" w:rsidP="00006765">
      <w:pPr>
        <w:pStyle w:val="contract2"/>
        <w:jc w:val="both"/>
        <w:rPr>
          <w:b w:val="0"/>
          <w:sz w:val="24"/>
          <w:szCs w:val="24"/>
        </w:rPr>
      </w:pPr>
      <w:r w:rsidRPr="00B27181">
        <w:rPr>
          <w:b w:val="0"/>
          <w:sz w:val="24"/>
          <w:szCs w:val="24"/>
        </w:rPr>
        <w:t xml:space="preserve"> </w:t>
      </w:r>
    </w:p>
    <w:p w14:paraId="52313FA3" w14:textId="77777777" w:rsidR="008219FE" w:rsidRPr="00B27181" w:rsidRDefault="00813537" w:rsidP="00813537">
      <w:pPr>
        <w:pStyle w:val="contract2"/>
        <w:ind w:left="720" w:hanging="720"/>
        <w:jc w:val="both"/>
        <w:rPr>
          <w:b w:val="0"/>
          <w:sz w:val="24"/>
          <w:szCs w:val="24"/>
        </w:rPr>
      </w:pPr>
      <w:r>
        <w:rPr>
          <w:b w:val="0"/>
          <w:sz w:val="24"/>
          <w:szCs w:val="24"/>
        </w:rPr>
        <w:t>8.2</w:t>
      </w:r>
      <w:r>
        <w:rPr>
          <w:b w:val="0"/>
          <w:sz w:val="24"/>
          <w:szCs w:val="24"/>
        </w:rPr>
        <w:tab/>
      </w:r>
      <w:r w:rsidR="00A51C53">
        <w:rPr>
          <w:b w:val="0"/>
          <w:sz w:val="24"/>
          <w:szCs w:val="24"/>
        </w:rPr>
        <w:t>Tenderers should</w:t>
      </w:r>
      <w:r w:rsidR="008219FE" w:rsidRPr="00B27181">
        <w:rPr>
          <w:b w:val="0"/>
          <w:sz w:val="24"/>
          <w:szCs w:val="24"/>
        </w:rPr>
        <w:t xml:space="preserve"> read  these  instructions  carefully  before  completing  the  tender  response.  Failure to comply with the completion and submission requirements may result in the rejection </w:t>
      </w:r>
      <w:r w:rsidR="008219FE">
        <w:rPr>
          <w:b w:val="0"/>
          <w:sz w:val="24"/>
          <w:szCs w:val="24"/>
        </w:rPr>
        <w:t xml:space="preserve">of the tender.  Participation in the </w:t>
      </w:r>
      <w:r w:rsidR="00A51C53">
        <w:rPr>
          <w:b w:val="0"/>
          <w:sz w:val="24"/>
          <w:szCs w:val="24"/>
        </w:rPr>
        <w:t xml:space="preserve">tender process </w:t>
      </w:r>
      <w:r w:rsidR="008219FE" w:rsidRPr="00B27181">
        <w:rPr>
          <w:b w:val="0"/>
          <w:sz w:val="24"/>
          <w:szCs w:val="24"/>
        </w:rPr>
        <w:t xml:space="preserve">automatically  signals  that  the  tenderer accepts these conditions of participation. </w:t>
      </w:r>
    </w:p>
    <w:p w14:paraId="46633717" w14:textId="77777777" w:rsidR="008219FE" w:rsidRPr="00B27181" w:rsidRDefault="008219FE" w:rsidP="00006765">
      <w:pPr>
        <w:pStyle w:val="contract2"/>
        <w:jc w:val="both"/>
        <w:rPr>
          <w:b w:val="0"/>
          <w:sz w:val="24"/>
          <w:szCs w:val="24"/>
        </w:rPr>
      </w:pPr>
      <w:r w:rsidRPr="00B27181">
        <w:rPr>
          <w:b w:val="0"/>
          <w:sz w:val="24"/>
          <w:szCs w:val="24"/>
        </w:rPr>
        <w:t xml:space="preserve"> </w:t>
      </w:r>
    </w:p>
    <w:p w14:paraId="67455641" w14:textId="77777777" w:rsidR="008219FE" w:rsidRPr="00B27181" w:rsidRDefault="00813537" w:rsidP="00813537">
      <w:pPr>
        <w:pStyle w:val="contract2"/>
        <w:ind w:left="720" w:hanging="720"/>
        <w:jc w:val="both"/>
        <w:rPr>
          <w:b w:val="0"/>
          <w:sz w:val="24"/>
          <w:szCs w:val="24"/>
        </w:rPr>
      </w:pPr>
      <w:r>
        <w:rPr>
          <w:b w:val="0"/>
          <w:sz w:val="24"/>
          <w:szCs w:val="24"/>
        </w:rPr>
        <w:t>8.3</w:t>
      </w:r>
      <w:r>
        <w:rPr>
          <w:b w:val="0"/>
          <w:sz w:val="24"/>
          <w:szCs w:val="24"/>
        </w:rPr>
        <w:tab/>
      </w:r>
      <w:r w:rsidR="008219FE" w:rsidRPr="00B27181">
        <w:rPr>
          <w:b w:val="0"/>
          <w:sz w:val="24"/>
          <w:szCs w:val="24"/>
        </w:rPr>
        <w:t>The details of this document and all associated documents are to be trea</w:t>
      </w:r>
      <w:r w:rsidR="008E0F4E">
        <w:rPr>
          <w:b w:val="0"/>
          <w:sz w:val="24"/>
          <w:szCs w:val="24"/>
        </w:rPr>
        <w:t>ted as private and confidential</w:t>
      </w:r>
      <w:r w:rsidR="008219FE" w:rsidRPr="00B27181">
        <w:rPr>
          <w:b w:val="0"/>
          <w:sz w:val="24"/>
          <w:szCs w:val="24"/>
        </w:rPr>
        <w:t xml:space="preserve"> and  for  use  only  in  connection  with  this  </w:t>
      </w:r>
      <w:r w:rsidR="008219FE">
        <w:rPr>
          <w:b w:val="0"/>
          <w:sz w:val="24"/>
          <w:szCs w:val="24"/>
        </w:rPr>
        <w:t xml:space="preserve">tender  process.  Copyright of </w:t>
      </w:r>
      <w:r w:rsidR="008E0F4E">
        <w:rPr>
          <w:b w:val="0"/>
          <w:sz w:val="24"/>
          <w:szCs w:val="24"/>
        </w:rPr>
        <w:t>all</w:t>
      </w:r>
      <w:r w:rsidR="008219FE" w:rsidRPr="00B27181">
        <w:rPr>
          <w:b w:val="0"/>
          <w:sz w:val="24"/>
          <w:szCs w:val="24"/>
        </w:rPr>
        <w:t xml:space="preserve"> tender documents, including any amendments or further instructions, shall remain with the </w:t>
      </w:r>
      <w:r w:rsidR="008219FE">
        <w:rPr>
          <w:b w:val="0"/>
          <w:sz w:val="24"/>
          <w:szCs w:val="24"/>
        </w:rPr>
        <w:t>Council</w:t>
      </w:r>
      <w:r w:rsidR="008219FE" w:rsidRPr="00B27181">
        <w:rPr>
          <w:b w:val="0"/>
          <w:sz w:val="24"/>
          <w:szCs w:val="24"/>
        </w:rPr>
        <w:t xml:space="preserve">. This Invitation to Tender is not transferable.  </w:t>
      </w:r>
    </w:p>
    <w:p w14:paraId="6A0AE0D7" w14:textId="77777777" w:rsidR="008219FE" w:rsidRPr="00B27181" w:rsidRDefault="008219FE" w:rsidP="00006765">
      <w:pPr>
        <w:pStyle w:val="contract2"/>
        <w:jc w:val="both"/>
        <w:rPr>
          <w:b w:val="0"/>
          <w:sz w:val="24"/>
          <w:szCs w:val="24"/>
        </w:rPr>
      </w:pPr>
      <w:r w:rsidRPr="00B27181">
        <w:rPr>
          <w:b w:val="0"/>
          <w:sz w:val="24"/>
          <w:szCs w:val="24"/>
        </w:rPr>
        <w:t xml:space="preserve"> </w:t>
      </w:r>
    </w:p>
    <w:p w14:paraId="3E608128" w14:textId="77777777" w:rsidR="008219FE" w:rsidRDefault="00813537" w:rsidP="00813537">
      <w:pPr>
        <w:pStyle w:val="contract2"/>
        <w:ind w:left="720" w:hanging="720"/>
        <w:jc w:val="both"/>
        <w:rPr>
          <w:b w:val="0"/>
          <w:sz w:val="24"/>
          <w:szCs w:val="24"/>
        </w:rPr>
      </w:pPr>
      <w:r>
        <w:rPr>
          <w:b w:val="0"/>
          <w:sz w:val="24"/>
          <w:szCs w:val="24"/>
        </w:rPr>
        <w:t>8.4</w:t>
      </w:r>
      <w:r>
        <w:rPr>
          <w:b w:val="0"/>
          <w:sz w:val="24"/>
          <w:szCs w:val="24"/>
        </w:rPr>
        <w:tab/>
      </w:r>
      <w:r w:rsidR="008219FE" w:rsidRPr="00B27181">
        <w:rPr>
          <w:b w:val="0"/>
          <w:sz w:val="24"/>
          <w:szCs w:val="24"/>
        </w:rPr>
        <w:t xml:space="preserve">The dates detailed in the specification are provided for information purposes only. The </w:t>
      </w:r>
      <w:r w:rsidR="008219FE">
        <w:rPr>
          <w:b w:val="0"/>
          <w:sz w:val="24"/>
          <w:szCs w:val="24"/>
        </w:rPr>
        <w:t>Council</w:t>
      </w:r>
      <w:r w:rsidR="008219FE" w:rsidRPr="00B27181">
        <w:rPr>
          <w:b w:val="0"/>
          <w:sz w:val="24"/>
          <w:szCs w:val="24"/>
        </w:rPr>
        <w:t xml:space="preserve"> does not guarantee to complete each phase by those dates stated.</w:t>
      </w:r>
    </w:p>
    <w:p w14:paraId="1747A856" w14:textId="77777777" w:rsidR="008219FE" w:rsidRDefault="008219FE" w:rsidP="00006765">
      <w:pPr>
        <w:pStyle w:val="contract2"/>
        <w:jc w:val="both"/>
        <w:rPr>
          <w:b w:val="0"/>
          <w:sz w:val="24"/>
          <w:szCs w:val="24"/>
        </w:rPr>
      </w:pPr>
    </w:p>
    <w:p w14:paraId="3311A5B0" w14:textId="77777777" w:rsidR="008219FE" w:rsidRDefault="00813537" w:rsidP="00813537">
      <w:pPr>
        <w:pStyle w:val="contract2"/>
        <w:ind w:left="720" w:hanging="720"/>
        <w:jc w:val="both"/>
        <w:rPr>
          <w:b w:val="0"/>
          <w:sz w:val="24"/>
          <w:szCs w:val="24"/>
        </w:rPr>
      </w:pPr>
      <w:r>
        <w:rPr>
          <w:b w:val="0"/>
          <w:sz w:val="24"/>
          <w:szCs w:val="24"/>
        </w:rPr>
        <w:t>8.5</w:t>
      </w:r>
      <w:r>
        <w:rPr>
          <w:b w:val="0"/>
          <w:sz w:val="24"/>
          <w:szCs w:val="24"/>
        </w:rPr>
        <w:tab/>
      </w:r>
      <w:r w:rsidR="008219FE" w:rsidRPr="00B27181">
        <w:rPr>
          <w:b w:val="0"/>
          <w:sz w:val="24"/>
          <w:szCs w:val="24"/>
        </w:rPr>
        <w:t>The  information  contained  within  this  document  should  be  regar</w:t>
      </w:r>
      <w:r w:rsidR="008219FE">
        <w:rPr>
          <w:b w:val="0"/>
          <w:sz w:val="24"/>
          <w:szCs w:val="24"/>
        </w:rPr>
        <w:t>ded  as  a  statement  of  the Council’s</w:t>
      </w:r>
      <w:r w:rsidR="008219FE" w:rsidRPr="00B27181">
        <w:rPr>
          <w:b w:val="0"/>
          <w:sz w:val="24"/>
          <w:szCs w:val="24"/>
        </w:rPr>
        <w:t xml:space="preserve">  current  position  as  it  is  able  to  determine  at this  t</w:t>
      </w:r>
      <w:r w:rsidR="008219FE">
        <w:rPr>
          <w:b w:val="0"/>
          <w:sz w:val="24"/>
          <w:szCs w:val="24"/>
        </w:rPr>
        <w:t xml:space="preserve">ime. Tenderers must carefully </w:t>
      </w:r>
      <w:r w:rsidR="008219FE" w:rsidRPr="00B27181">
        <w:rPr>
          <w:b w:val="0"/>
          <w:sz w:val="24"/>
          <w:szCs w:val="24"/>
        </w:rPr>
        <w:t>examine and consider the tender documents and satisfy the</w:t>
      </w:r>
      <w:r w:rsidR="008219FE">
        <w:rPr>
          <w:b w:val="0"/>
          <w:sz w:val="24"/>
          <w:szCs w:val="24"/>
        </w:rPr>
        <w:t xml:space="preserve">mselves of the appropriateness </w:t>
      </w:r>
      <w:r w:rsidR="008219FE" w:rsidRPr="00B27181">
        <w:rPr>
          <w:b w:val="0"/>
          <w:sz w:val="24"/>
          <w:szCs w:val="24"/>
        </w:rPr>
        <w:t>and validity of any information provided. In submitting a tender</w:t>
      </w:r>
      <w:r w:rsidR="008219FE">
        <w:rPr>
          <w:b w:val="0"/>
          <w:sz w:val="24"/>
          <w:szCs w:val="24"/>
        </w:rPr>
        <w:t xml:space="preserve">, tenderers shall be deemed to </w:t>
      </w:r>
      <w:r w:rsidR="008219FE" w:rsidRPr="00B27181">
        <w:rPr>
          <w:b w:val="0"/>
          <w:sz w:val="24"/>
          <w:szCs w:val="24"/>
        </w:rPr>
        <w:t>have read and understood all of the tender documents.</w:t>
      </w:r>
    </w:p>
    <w:p w14:paraId="470E1E7D" w14:textId="77777777" w:rsidR="008219FE" w:rsidRDefault="008219FE" w:rsidP="00006765">
      <w:pPr>
        <w:pStyle w:val="contract2"/>
        <w:jc w:val="both"/>
        <w:rPr>
          <w:b w:val="0"/>
          <w:sz w:val="24"/>
          <w:szCs w:val="24"/>
        </w:rPr>
      </w:pPr>
    </w:p>
    <w:p w14:paraId="03B47B2E" w14:textId="77777777" w:rsidR="008219FE" w:rsidRDefault="008219FE" w:rsidP="00006765">
      <w:pPr>
        <w:pStyle w:val="contract2"/>
        <w:jc w:val="both"/>
        <w:rPr>
          <w:b w:val="0"/>
          <w:sz w:val="24"/>
          <w:szCs w:val="24"/>
        </w:rPr>
      </w:pPr>
      <w:r>
        <w:rPr>
          <w:b w:val="0"/>
          <w:sz w:val="24"/>
          <w:szCs w:val="24"/>
        </w:rPr>
        <w:t>Tender validity</w:t>
      </w:r>
    </w:p>
    <w:p w14:paraId="3DE6380D" w14:textId="77777777" w:rsidR="008219FE" w:rsidRDefault="00813537" w:rsidP="00813537">
      <w:pPr>
        <w:pStyle w:val="contract2"/>
        <w:ind w:left="720" w:hanging="720"/>
        <w:jc w:val="both"/>
        <w:rPr>
          <w:b w:val="0"/>
          <w:sz w:val="24"/>
          <w:szCs w:val="24"/>
        </w:rPr>
      </w:pPr>
      <w:r>
        <w:rPr>
          <w:b w:val="0"/>
          <w:sz w:val="24"/>
          <w:szCs w:val="24"/>
        </w:rPr>
        <w:t>8.6</w:t>
      </w:r>
      <w:r>
        <w:rPr>
          <w:b w:val="0"/>
          <w:sz w:val="24"/>
          <w:szCs w:val="24"/>
        </w:rPr>
        <w:tab/>
      </w:r>
      <w:r w:rsidR="008219FE" w:rsidRPr="00B27181">
        <w:rPr>
          <w:b w:val="0"/>
          <w:sz w:val="24"/>
          <w:szCs w:val="24"/>
        </w:rPr>
        <w:t>The tenderer is required to hold the tender open for acceptanc</w:t>
      </w:r>
      <w:r w:rsidR="00A51C53">
        <w:rPr>
          <w:b w:val="0"/>
          <w:sz w:val="24"/>
          <w:szCs w:val="24"/>
        </w:rPr>
        <w:t>e for a period of 90</w:t>
      </w:r>
      <w:r w:rsidR="008219FE">
        <w:rPr>
          <w:b w:val="0"/>
          <w:sz w:val="24"/>
          <w:szCs w:val="24"/>
        </w:rPr>
        <w:t xml:space="preserve"> days from </w:t>
      </w:r>
      <w:r w:rsidR="008219FE" w:rsidRPr="00B27181">
        <w:rPr>
          <w:b w:val="0"/>
          <w:sz w:val="24"/>
          <w:szCs w:val="24"/>
        </w:rPr>
        <w:t>the closing date for the submission of tenders.</w:t>
      </w:r>
    </w:p>
    <w:p w14:paraId="4401283C" w14:textId="77777777" w:rsidR="008219FE" w:rsidRDefault="008219FE" w:rsidP="00006765">
      <w:pPr>
        <w:pStyle w:val="contract2"/>
        <w:jc w:val="both"/>
        <w:rPr>
          <w:b w:val="0"/>
          <w:sz w:val="24"/>
          <w:szCs w:val="24"/>
        </w:rPr>
      </w:pPr>
    </w:p>
    <w:p w14:paraId="7B7153A5" w14:textId="77777777" w:rsidR="008219FE" w:rsidRPr="00B27181" w:rsidRDefault="008219FE" w:rsidP="00006765">
      <w:pPr>
        <w:pStyle w:val="contract2"/>
        <w:jc w:val="both"/>
        <w:rPr>
          <w:b w:val="0"/>
          <w:sz w:val="24"/>
          <w:szCs w:val="24"/>
        </w:rPr>
      </w:pPr>
      <w:r w:rsidRPr="00B27181">
        <w:rPr>
          <w:b w:val="0"/>
          <w:sz w:val="24"/>
          <w:szCs w:val="24"/>
        </w:rPr>
        <w:t xml:space="preserve">Conditional Tenders </w:t>
      </w:r>
    </w:p>
    <w:p w14:paraId="45A2D694" w14:textId="7891EAE8" w:rsidR="008219FE" w:rsidRDefault="00813537" w:rsidP="00813537">
      <w:pPr>
        <w:pStyle w:val="contract2"/>
        <w:ind w:left="720" w:hanging="720"/>
        <w:jc w:val="both"/>
        <w:rPr>
          <w:b w:val="0"/>
          <w:sz w:val="24"/>
          <w:szCs w:val="24"/>
        </w:rPr>
      </w:pPr>
      <w:r>
        <w:rPr>
          <w:b w:val="0"/>
          <w:sz w:val="24"/>
          <w:szCs w:val="24"/>
        </w:rPr>
        <w:t>8.7</w:t>
      </w:r>
      <w:r>
        <w:rPr>
          <w:b w:val="0"/>
          <w:sz w:val="24"/>
          <w:szCs w:val="24"/>
        </w:rPr>
        <w:tab/>
      </w:r>
      <w:r w:rsidR="008219FE" w:rsidRPr="00B27181">
        <w:rPr>
          <w:b w:val="0"/>
          <w:sz w:val="24"/>
          <w:szCs w:val="24"/>
        </w:rPr>
        <w:t>Conditional  tenders  will  be  disregarded  where  the  condition  upo</w:t>
      </w:r>
      <w:r w:rsidR="008219FE">
        <w:rPr>
          <w:b w:val="0"/>
          <w:sz w:val="24"/>
          <w:szCs w:val="24"/>
        </w:rPr>
        <w:t xml:space="preserve">n  which  a  tender  is  based cannot be fulfilled.  </w:t>
      </w:r>
      <w:r w:rsidR="008219FE" w:rsidRPr="00B27181">
        <w:rPr>
          <w:b w:val="0"/>
          <w:sz w:val="24"/>
          <w:szCs w:val="24"/>
        </w:rPr>
        <w:t>Tenderers should, however, note that once a contract is entere</w:t>
      </w:r>
      <w:r w:rsidR="008219FE">
        <w:rPr>
          <w:b w:val="0"/>
          <w:sz w:val="24"/>
          <w:szCs w:val="24"/>
        </w:rPr>
        <w:t xml:space="preserve">d into this stands alone. If a </w:t>
      </w:r>
      <w:r w:rsidR="008219FE" w:rsidRPr="00B27181">
        <w:rPr>
          <w:b w:val="0"/>
          <w:sz w:val="24"/>
          <w:szCs w:val="24"/>
        </w:rPr>
        <w:t xml:space="preserve">conditional tender is </w:t>
      </w:r>
      <w:r w:rsidR="00F5449E" w:rsidRPr="00B27181">
        <w:rPr>
          <w:b w:val="0"/>
          <w:sz w:val="24"/>
          <w:szCs w:val="24"/>
        </w:rPr>
        <w:t>accepted,</w:t>
      </w:r>
      <w:r w:rsidR="008219FE" w:rsidRPr="00B27181">
        <w:rPr>
          <w:b w:val="0"/>
          <w:sz w:val="24"/>
          <w:szCs w:val="24"/>
        </w:rPr>
        <w:t xml:space="preserve"> then the relevant amount in </w:t>
      </w:r>
      <w:proofErr w:type="gramStart"/>
      <w:r w:rsidR="008219FE" w:rsidRPr="00B27181">
        <w:rPr>
          <w:b w:val="0"/>
          <w:sz w:val="24"/>
          <w:szCs w:val="24"/>
        </w:rPr>
        <w:t>that</w:t>
      </w:r>
      <w:r w:rsidR="008219FE">
        <w:rPr>
          <w:b w:val="0"/>
          <w:sz w:val="24"/>
          <w:szCs w:val="24"/>
        </w:rPr>
        <w:t xml:space="preserve"> tender forms</w:t>
      </w:r>
      <w:proofErr w:type="gramEnd"/>
      <w:r w:rsidR="008219FE">
        <w:rPr>
          <w:b w:val="0"/>
          <w:sz w:val="24"/>
          <w:szCs w:val="24"/>
        </w:rPr>
        <w:t xml:space="preserve"> the basis of the </w:t>
      </w:r>
      <w:r w:rsidR="008219FE" w:rsidRPr="00B27181">
        <w:rPr>
          <w:b w:val="0"/>
          <w:sz w:val="24"/>
          <w:szCs w:val="24"/>
        </w:rPr>
        <w:t xml:space="preserve">contract with that condition. </w:t>
      </w:r>
      <w:r w:rsidR="00F5449E" w:rsidRPr="00B27181">
        <w:rPr>
          <w:b w:val="0"/>
          <w:sz w:val="24"/>
          <w:szCs w:val="24"/>
        </w:rPr>
        <w:t>Therefore,</w:t>
      </w:r>
      <w:r w:rsidR="008219FE" w:rsidRPr="00B27181">
        <w:rPr>
          <w:b w:val="0"/>
          <w:sz w:val="24"/>
          <w:szCs w:val="24"/>
        </w:rPr>
        <w:t xml:space="preserve"> if for any reason another c</w:t>
      </w:r>
      <w:r w:rsidR="008219FE">
        <w:rPr>
          <w:b w:val="0"/>
          <w:sz w:val="24"/>
          <w:szCs w:val="24"/>
        </w:rPr>
        <w:t xml:space="preserve">ontract to which the condition </w:t>
      </w:r>
      <w:r w:rsidR="008219FE" w:rsidRPr="00B27181">
        <w:rPr>
          <w:b w:val="0"/>
          <w:sz w:val="24"/>
          <w:szCs w:val="24"/>
        </w:rPr>
        <w:t>relates is later terminated, the tenderer will not be able to require the price in this contract to be increased to what its associated conditio</w:t>
      </w:r>
      <w:r w:rsidR="008219FE">
        <w:rPr>
          <w:b w:val="0"/>
          <w:sz w:val="24"/>
          <w:szCs w:val="24"/>
        </w:rPr>
        <w:t xml:space="preserve">nal tender would have been. All contract variations </w:t>
      </w:r>
      <w:r w:rsidR="008219FE" w:rsidRPr="00B27181">
        <w:rPr>
          <w:b w:val="0"/>
          <w:sz w:val="24"/>
          <w:szCs w:val="24"/>
        </w:rPr>
        <w:t>are controlled via the variation to contract procedure.</w:t>
      </w:r>
    </w:p>
    <w:p w14:paraId="130ECC80" w14:textId="77777777" w:rsidR="008219FE" w:rsidRDefault="008219FE" w:rsidP="00006765">
      <w:pPr>
        <w:pStyle w:val="contract2"/>
        <w:jc w:val="both"/>
        <w:rPr>
          <w:b w:val="0"/>
          <w:sz w:val="24"/>
          <w:szCs w:val="24"/>
        </w:rPr>
      </w:pPr>
    </w:p>
    <w:p w14:paraId="39C81115" w14:textId="77777777" w:rsidR="008219FE" w:rsidRPr="00A14B82" w:rsidRDefault="008219FE" w:rsidP="00006765">
      <w:pPr>
        <w:pStyle w:val="contract2"/>
        <w:jc w:val="both"/>
        <w:rPr>
          <w:b w:val="0"/>
          <w:sz w:val="24"/>
          <w:szCs w:val="24"/>
        </w:rPr>
      </w:pPr>
      <w:r w:rsidRPr="00A14B82">
        <w:rPr>
          <w:b w:val="0"/>
          <w:sz w:val="24"/>
          <w:szCs w:val="24"/>
        </w:rPr>
        <w:t xml:space="preserve">Right to Reject/Disqualify </w:t>
      </w:r>
    </w:p>
    <w:p w14:paraId="4B443084" w14:textId="77777777" w:rsidR="008219FE" w:rsidRPr="00A14B82" w:rsidRDefault="00813537" w:rsidP="00006765">
      <w:pPr>
        <w:pStyle w:val="contract2"/>
        <w:jc w:val="both"/>
        <w:rPr>
          <w:b w:val="0"/>
          <w:sz w:val="24"/>
          <w:szCs w:val="24"/>
        </w:rPr>
      </w:pPr>
      <w:r>
        <w:rPr>
          <w:b w:val="0"/>
          <w:sz w:val="24"/>
          <w:szCs w:val="24"/>
        </w:rPr>
        <w:t>8.8</w:t>
      </w:r>
      <w:r>
        <w:rPr>
          <w:b w:val="0"/>
          <w:sz w:val="24"/>
          <w:szCs w:val="24"/>
        </w:rPr>
        <w:tab/>
      </w:r>
      <w:r w:rsidR="008219FE" w:rsidRPr="00A14B82">
        <w:rPr>
          <w:b w:val="0"/>
          <w:sz w:val="24"/>
          <w:szCs w:val="24"/>
        </w:rPr>
        <w:t xml:space="preserve">The </w:t>
      </w:r>
      <w:r w:rsidR="008219FE">
        <w:rPr>
          <w:b w:val="0"/>
          <w:sz w:val="24"/>
          <w:szCs w:val="24"/>
        </w:rPr>
        <w:t>Council</w:t>
      </w:r>
      <w:r w:rsidR="008219FE" w:rsidRPr="00A14B82">
        <w:rPr>
          <w:b w:val="0"/>
          <w:sz w:val="24"/>
          <w:szCs w:val="24"/>
        </w:rPr>
        <w:t xml:space="preserve"> reserves the right to reject or disqualify a tenderer where: </w:t>
      </w:r>
    </w:p>
    <w:p w14:paraId="12060249" w14:textId="77777777" w:rsidR="008219FE" w:rsidRPr="00A14B82" w:rsidRDefault="008219FE" w:rsidP="00006765">
      <w:pPr>
        <w:pStyle w:val="contract2"/>
        <w:numPr>
          <w:ilvl w:val="0"/>
          <w:numId w:val="22"/>
        </w:numPr>
        <w:jc w:val="both"/>
        <w:rPr>
          <w:b w:val="0"/>
          <w:sz w:val="24"/>
          <w:szCs w:val="24"/>
        </w:rPr>
      </w:pPr>
      <w:r w:rsidRPr="00A14B82">
        <w:rPr>
          <w:b w:val="0"/>
          <w:sz w:val="24"/>
          <w:szCs w:val="24"/>
        </w:rPr>
        <w:t>the tenderer is guilty of serious misrepresentation in rela</w:t>
      </w:r>
      <w:r>
        <w:rPr>
          <w:b w:val="0"/>
          <w:sz w:val="24"/>
          <w:szCs w:val="24"/>
        </w:rPr>
        <w:t>tion to its tender</w:t>
      </w:r>
      <w:r w:rsidRPr="00A14B82">
        <w:rPr>
          <w:b w:val="0"/>
          <w:sz w:val="24"/>
          <w:szCs w:val="24"/>
        </w:rPr>
        <w:t xml:space="preserve"> and/or the tender process; and or </w:t>
      </w:r>
    </w:p>
    <w:p w14:paraId="0B926531" w14:textId="77777777" w:rsidR="008219FE" w:rsidRDefault="008219FE" w:rsidP="00006765">
      <w:pPr>
        <w:pStyle w:val="contract2"/>
        <w:numPr>
          <w:ilvl w:val="0"/>
          <w:numId w:val="22"/>
        </w:numPr>
        <w:jc w:val="both"/>
        <w:rPr>
          <w:b w:val="0"/>
          <w:sz w:val="24"/>
          <w:szCs w:val="24"/>
        </w:rPr>
      </w:pPr>
      <w:r w:rsidRPr="00A14B82">
        <w:rPr>
          <w:b w:val="0"/>
          <w:sz w:val="24"/>
          <w:szCs w:val="24"/>
        </w:rPr>
        <w:lastRenderedPageBreak/>
        <w:t xml:space="preserve">there is a change in identity, control, financial </w:t>
      </w:r>
      <w:proofErr w:type="gramStart"/>
      <w:r w:rsidRPr="00A14B82">
        <w:rPr>
          <w:b w:val="0"/>
          <w:sz w:val="24"/>
          <w:szCs w:val="24"/>
        </w:rPr>
        <w:t>standin</w:t>
      </w:r>
      <w:r>
        <w:rPr>
          <w:b w:val="0"/>
          <w:sz w:val="24"/>
          <w:szCs w:val="24"/>
        </w:rPr>
        <w:t>g</w:t>
      </w:r>
      <w:proofErr w:type="gramEnd"/>
      <w:r>
        <w:rPr>
          <w:b w:val="0"/>
          <w:sz w:val="24"/>
          <w:szCs w:val="24"/>
        </w:rPr>
        <w:t xml:space="preserve"> or other factor impacting on </w:t>
      </w:r>
      <w:r w:rsidRPr="00A14B82">
        <w:rPr>
          <w:b w:val="0"/>
          <w:sz w:val="24"/>
          <w:szCs w:val="24"/>
        </w:rPr>
        <w:t>the selection and/or evaluation process affecting the tenderer.</w:t>
      </w:r>
    </w:p>
    <w:p w14:paraId="0A40C4E6" w14:textId="77777777" w:rsidR="00813537" w:rsidRDefault="00813537" w:rsidP="00006765">
      <w:pPr>
        <w:pStyle w:val="contract2"/>
        <w:jc w:val="both"/>
        <w:rPr>
          <w:b w:val="0"/>
          <w:sz w:val="24"/>
          <w:szCs w:val="24"/>
        </w:rPr>
      </w:pPr>
    </w:p>
    <w:p w14:paraId="71CE5297" w14:textId="77777777" w:rsidR="008219FE" w:rsidRPr="00A14B82" w:rsidRDefault="008219FE" w:rsidP="00006765">
      <w:pPr>
        <w:pStyle w:val="contract2"/>
        <w:jc w:val="both"/>
        <w:rPr>
          <w:b w:val="0"/>
          <w:sz w:val="24"/>
          <w:szCs w:val="24"/>
        </w:rPr>
      </w:pPr>
      <w:r w:rsidRPr="00A14B82">
        <w:rPr>
          <w:b w:val="0"/>
          <w:sz w:val="24"/>
          <w:szCs w:val="24"/>
        </w:rPr>
        <w:t xml:space="preserve">Right to Cancel, Clarify or Vary the Process </w:t>
      </w:r>
    </w:p>
    <w:p w14:paraId="13435D0D" w14:textId="77777777" w:rsidR="008219FE" w:rsidRPr="00A14B82" w:rsidRDefault="00813537" w:rsidP="00006765">
      <w:pPr>
        <w:pStyle w:val="contract2"/>
        <w:jc w:val="both"/>
        <w:rPr>
          <w:b w:val="0"/>
          <w:sz w:val="24"/>
          <w:szCs w:val="24"/>
        </w:rPr>
      </w:pPr>
      <w:r>
        <w:rPr>
          <w:b w:val="0"/>
          <w:sz w:val="24"/>
          <w:szCs w:val="24"/>
        </w:rPr>
        <w:t>8.9</w:t>
      </w:r>
      <w:r>
        <w:rPr>
          <w:b w:val="0"/>
          <w:sz w:val="24"/>
          <w:szCs w:val="24"/>
        </w:rPr>
        <w:tab/>
      </w:r>
      <w:r w:rsidR="008219FE" w:rsidRPr="00A14B82">
        <w:rPr>
          <w:b w:val="0"/>
          <w:sz w:val="24"/>
          <w:szCs w:val="24"/>
        </w:rPr>
        <w:t xml:space="preserve">The </w:t>
      </w:r>
      <w:r w:rsidR="008219FE">
        <w:rPr>
          <w:b w:val="0"/>
          <w:sz w:val="24"/>
          <w:szCs w:val="24"/>
        </w:rPr>
        <w:t xml:space="preserve">Council reserves the right to: </w:t>
      </w:r>
    </w:p>
    <w:p w14:paraId="1A55684F"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 xml:space="preserve">amend the terms and conditions of the Invitation to Tender process, </w:t>
      </w:r>
    </w:p>
    <w:p w14:paraId="598F5519"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 xml:space="preserve">cancel the evaluation process at any stage without liability; and/or </w:t>
      </w:r>
    </w:p>
    <w:p w14:paraId="6AC074F9"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require  the  tenderer  to  clarify  its  tender  in  writin</w:t>
      </w:r>
      <w:r>
        <w:rPr>
          <w:b w:val="0"/>
          <w:sz w:val="24"/>
          <w:szCs w:val="24"/>
        </w:rPr>
        <w:t xml:space="preserve">g  and/or  provide  additional </w:t>
      </w:r>
      <w:r w:rsidRPr="00A14B82">
        <w:rPr>
          <w:b w:val="0"/>
          <w:sz w:val="24"/>
          <w:szCs w:val="24"/>
        </w:rPr>
        <w:t>information.  (Failure  to  respond  adequately  may  result  in  the  tenderer  not  be</w:t>
      </w:r>
      <w:r>
        <w:rPr>
          <w:b w:val="0"/>
          <w:sz w:val="24"/>
          <w:szCs w:val="24"/>
        </w:rPr>
        <w:t xml:space="preserve">ing </w:t>
      </w:r>
      <w:r w:rsidRPr="00A14B82">
        <w:rPr>
          <w:b w:val="0"/>
          <w:sz w:val="24"/>
          <w:szCs w:val="24"/>
        </w:rPr>
        <w:t xml:space="preserve">selected). </w:t>
      </w:r>
    </w:p>
    <w:p w14:paraId="74546CF0"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award the contract to more than one supplier if it is fel</w:t>
      </w:r>
      <w:r>
        <w:rPr>
          <w:b w:val="0"/>
          <w:sz w:val="24"/>
          <w:szCs w:val="24"/>
        </w:rPr>
        <w:t xml:space="preserve">t that this would achieve best </w:t>
      </w:r>
      <w:r w:rsidRPr="00A14B82">
        <w:rPr>
          <w:b w:val="0"/>
          <w:sz w:val="24"/>
          <w:szCs w:val="24"/>
        </w:rPr>
        <w:t xml:space="preserve">value </w:t>
      </w:r>
    </w:p>
    <w:p w14:paraId="65E43663"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 xml:space="preserve">not to award the contract at all </w:t>
      </w:r>
    </w:p>
    <w:p w14:paraId="7F074FE6"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 xml:space="preserve">award only part of the intended contract </w:t>
      </w:r>
    </w:p>
    <w:p w14:paraId="569125E3" w14:textId="77777777" w:rsidR="008219FE" w:rsidRPr="00A14B82" w:rsidRDefault="008219FE" w:rsidP="00006765">
      <w:pPr>
        <w:pStyle w:val="contract2"/>
        <w:numPr>
          <w:ilvl w:val="0"/>
          <w:numId w:val="23"/>
        </w:numPr>
        <w:jc w:val="both"/>
        <w:rPr>
          <w:b w:val="0"/>
          <w:sz w:val="24"/>
          <w:szCs w:val="24"/>
        </w:rPr>
      </w:pPr>
      <w:r w:rsidRPr="00A14B82">
        <w:rPr>
          <w:b w:val="0"/>
          <w:sz w:val="24"/>
          <w:szCs w:val="24"/>
        </w:rPr>
        <w:t xml:space="preserve">discontinue the process at any time without liability. </w:t>
      </w:r>
    </w:p>
    <w:p w14:paraId="19674EB5" w14:textId="77777777" w:rsidR="008219FE" w:rsidRPr="00A14B82" w:rsidRDefault="008219FE" w:rsidP="00006765">
      <w:pPr>
        <w:pStyle w:val="contract2"/>
        <w:jc w:val="both"/>
        <w:rPr>
          <w:b w:val="0"/>
          <w:sz w:val="24"/>
          <w:szCs w:val="24"/>
        </w:rPr>
      </w:pPr>
      <w:r w:rsidRPr="00A14B82">
        <w:rPr>
          <w:b w:val="0"/>
          <w:sz w:val="24"/>
          <w:szCs w:val="24"/>
        </w:rPr>
        <w:t xml:space="preserve"> </w:t>
      </w:r>
    </w:p>
    <w:p w14:paraId="2B43360B" w14:textId="77777777" w:rsidR="008219FE" w:rsidRPr="00A14B82" w:rsidRDefault="008219FE" w:rsidP="00006765">
      <w:pPr>
        <w:pStyle w:val="contract2"/>
        <w:jc w:val="both"/>
        <w:rPr>
          <w:b w:val="0"/>
          <w:sz w:val="24"/>
          <w:szCs w:val="24"/>
        </w:rPr>
      </w:pPr>
      <w:r>
        <w:rPr>
          <w:b w:val="0"/>
          <w:sz w:val="24"/>
          <w:szCs w:val="24"/>
        </w:rPr>
        <w:t xml:space="preserve"> </w:t>
      </w:r>
    </w:p>
    <w:p w14:paraId="4C7D17FE" w14:textId="77777777" w:rsidR="008219FE" w:rsidRPr="00A14B82" w:rsidRDefault="008219FE" w:rsidP="00006765">
      <w:pPr>
        <w:pStyle w:val="contract2"/>
        <w:jc w:val="both"/>
        <w:rPr>
          <w:b w:val="0"/>
          <w:sz w:val="24"/>
          <w:szCs w:val="24"/>
        </w:rPr>
      </w:pPr>
      <w:r w:rsidRPr="00A14B82">
        <w:rPr>
          <w:b w:val="0"/>
          <w:sz w:val="24"/>
          <w:szCs w:val="24"/>
        </w:rPr>
        <w:t xml:space="preserve">Canvassing </w:t>
      </w:r>
    </w:p>
    <w:p w14:paraId="760E3680" w14:textId="77777777" w:rsidR="008219FE" w:rsidRPr="00A14B82" w:rsidRDefault="00813537" w:rsidP="00813537">
      <w:pPr>
        <w:pStyle w:val="contract2"/>
        <w:ind w:left="720" w:hanging="720"/>
        <w:jc w:val="both"/>
        <w:rPr>
          <w:b w:val="0"/>
          <w:sz w:val="24"/>
          <w:szCs w:val="24"/>
        </w:rPr>
      </w:pPr>
      <w:r>
        <w:rPr>
          <w:b w:val="0"/>
          <w:sz w:val="24"/>
          <w:szCs w:val="24"/>
        </w:rPr>
        <w:t>8.10</w:t>
      </w:r>
      <w:r>
        <w:rPr>
          <w:b w:val="0"/>
          <w:sz w:val="24"/>
          <w:szCs w:val="24"/>
        </w:rPr>
        <w:tab/>
      </w:r>
      <w:r w:rsidR="008219FE" w:rsidRPr="00A14B82">
        <w:rPr>
          <w:b w:val="0"/>
          <w:sz w:val="24"/>
          <w:szCs w:val="24"/>
        </w:rPr>
        <w:t>Any tenderer who directly or indirectly canvasses any officer,</w:t>
      </w:r>
      <w:r w:rsidR="008219FE">
        <w:rPr>
          <w:b w:val="0"/>
          <w:sz w:val="24"/>
          <w:szCs w:val="24"/>
        </w:rPr>
        <w:t xml:space="preserve"> member, employee, consultant or agent of </w:t>
      </w:r>
      <w:proofErr w:type="gramStart"/>
      <w:r w:rsidR="008219FE" w:rsidRPr="00A14B82">
        <w:rPr>
          <w:b w:val="0"/>
          <w:sz w:val="24"/>
          <w:szCs w:val="24"/>
        </w:rPr>
        <w:t xml:space="preserve">the  </w:t>
      </w:r>
      <w:r w:rsidR="008219FE">
        <w:rPr>
          <w:b w:val="0"/>
          <w:sz w:val="24"/>
          <w:szCs w:val="24"/>
        </w:rPr>
        <w:t>Council</w:t>
      </w:r>
      <w:proofErr w:type="gramEnd"/>
      <w:r w:rsidR="008219FE" w:rsidRPr="00A14B82">
        <w:rPr>
          <w:b w:val="0"/>
          <w:sz w:val="24"/>
          <w:szCs w:val="24"/>
        </w:rPr>
        <w:t xml:space="preserve">  concerning  this  Invitation  to  Tender</w:t>
      </w:r>
      <w:r w:rsidR="008219FE">
        <w:rPr>
          <w:b w:val="0"/>
          <w:sz w:val="24"/>
          <w:szCs w:val="24"/>
        </w:rPr>
        <w:t>,</w:t>
      </w:r>
      <w:r w:rsidR="008219FE" w:rsidRPr="00A14B82">
        <w:rPr>
          <w:b w:val="0"/>
          <w:sz w:val="24"/>
          <w:szCs w:val="24"/>
        </w:rPr>
        <w:t xml:space="preserve">  or  who  directl</w:t>
      </w:r>
      <w:r w:rsidR="008219FE">
        <w:rPr>
          <w:b w:val="0"/>
          <w:sz w:val="24"/>
          <w:szCs w:val="24"/>
        </w:rPr>
        <w:t xml:space="preserve">y  or  indirectly  obtains  or </w:t>
      </w:r>
      <w:r w:rsidR="008219FE" w:rsidRPr="00A14B82">
        <w:rPr>
          <w:b w:val="0"/>
          <w:sz w:val="24"/>
          <w:szCs w:val="24"/>
        </w:rPr>
        <w:t>attempts to obtain information from any such officer,</w:t>
      </w:r>
      <w:r w:rsidR="008219FE">
        <w:rPr>
          <w:b w:val="0"/>
          <w:sz w:val="24"/>
          <w:szCs w:val="24"/>
        </w:rPr>
        <w:t xml:space="preserve"> member, employee, consultant </w:t>
      </w:r>
      <w:r w:rsidR="008219FE" w:rsidRPr="00A14B82">
        <w:rPr>
          <w:b w:val="0"/>
          <w:sz w:val="24"/>
          <w:szCs w:val="24"/>
        </w:rPr>
        <w:t>or agent  concern</w:t>
      </w:r>
      <w:r w:rsidR="008219FE">
        <w:rPr>
          <w:b w:val="0"/>
          <w:sz w:val="24"/>
          <w:szCs w:val="24"/>
        </w:rPr>
        <w:t xml:space="preserve">ing </w:t>
      </w:r>
      <w:r w:rsidR="008219FE" w:rsidRPr="00A14B82">
        <w:rPr>
          <w:b w:val="0"/>
          <w:sz w:val="24"/>
          <w:szCs w:val="24"/>
        </w:rPr>
        <w:t xml:space="preserve">any other tenderer, tender or proposed tender will be disqualified. </w:t>
      </w:r>
    </w:p>
    <w:p w14:paraId="1A4DB46E" w14:textId="77777777" w:rsidR="008219FE" w:rsidRPr="00A14B82" w:rsidRDefault="008219FE" w:rsidP="00006765">
      <w:pPr>
        <w:pStyle w:val="contract2"/>
        <w:jc w:val="both"/>
        <w:rPr>
          <w:b w:val="0"/>
          <w:sz w:val="24"/>
          <w:szCs w:val="24"/>
        </w:rPr>
      </w:pPr>
      <w:r w:rsidRPr="00A14B82">
        <w:rPr>
          <w:b w:val="0"/>
          <w:sz w:val="24"/>
          <w:szCs w:val="24"/>
        </w:rPr>
        <w:t xml:space="preserve"> </w:t>
      </w:r>
    </w:p>
    <w:p w14:paraId="320F910A" w14:textId="77777777" w:rsidR="008219FE" w:rsidRPr="00A14B82" w:rsidRDefault="008219FE" w:rsidP="00006765">
      <w:pPr>
        <w:pStyle w:val="contract2"/>
        <w:jc w:val="both"/>
        <w:rPr>
          <w:b w:val="0"/>
          <w:sz w:val="24"/>
          <w:szCs w:val="24"/>
        </w:rPr>
      </w:pPr>
      <w:r w:rsidRPr="00A14B82">
        <w:rPr>
          <w:b w:val="0"/>
          <w:sz w:val="24"/>
          <w:szCs w:val="24"/>
        </w:rPr>
        <w:t xml:space="preserve"> </w:t>
      </w:r>
    </w:p>
    <w:p w14:paraId="1A3C0580" w14:textId="77777777" w:rsidR="008219FE" w:rsidRPr="00A14B82" w:rsidRDefault="008219FE" w:rsidP="00006765">
      <w:pPr>
        <w:pStyle w:val="contract2"/>
        <w:jc w:val="both"/>
        <w:rPr>
          <w:b w:val="0"/>
          <w:sz w:val="24"/>
          <w:szCs w:val="24"/>
        </w:rPr>
      </w:pPr>
      <w:r w:rsidRPr="00A14B82">
        <w:rPr>
          <w:b w:val="0"/>
          <w:sz w:val="24"/>
          <w:szCs w:val="24"/>
        </w:rPr>
        <w:t xml:space="preserve">Disclaimers </w:t>
      </w:r>
    </w:p>
    <w:p w14:paraId="0BABC350" w14:textId="77777777" w:rsidR="008219FE" w:rsidRPr="00A14B82" w:rsidRDefault="00813537" w:rsidP="00813537">
      <w:pPr>
        <w:pStyle w:val="contract2"/>
        <w:ind w:left="720" w:hanging="720"/>
        <w:jc w:val="both"/>
        <w:rPr>
          <w:b w:val="0"/>
          <w:sz w:val="24"/>
          <w:szCs w:val="24"/>
        </w:rPr>
      </w:pPr>
      <w:r>
        <w:rPr>
          <w:b w:val="0"/>
          <w:sz w:val="24"/>
          <w:szCs w:val="24"/>
        </w:rPr>
        <w:t>8.11</w:t>
      </w:r>
      <w:r>
        <w:rPr>
          <w:b w:val="0"/>
          <w:sz w:val="24"/>
          <w:szCs w:val="24"/>
        </w:rPr>
        <w:tab/>
      </w:r>
      <w:r w:rsidR="008219FE" w:rsidRPr="00A14B82">
        <w:rPr>
          <w:b w:val="0"/>
          <w:sz w:val="24"/>
          <w:szCs w:val="24"/>
        </w:rPr>
        <w:t xml:space="preserve">The  </w:t>
      </w:r>
      <w:r w:rsidR="008219FE">
        <w:rPr>
          <w:b w:val="0"/>
          <w:sz w:val="24"/>
          <w:szCs w:val="24"/>
        </w:rPr>
        <w:t>Council</w:t>
      </w:r>
      <w:r w:rsidR="008219FE" w:rsidRPr="00A14B82">
        <w:rPr>
          <w:b w:val="0"/>
          <w:sz w:val="24"/>
          <w:szCs w:val="24"/>
        </w:rPr>
        <w:t>,  nor  their  directors,  officers,  members,  partners,</w:t>
      </w:r>
      <w:r w:rsidR="008219FE">
        <w:rPr>
          <w:b w:val="0"/>
          <w:sz w:val="24"/>
          <w:szCs w:val="24"/>
        </w:rPr>
        <w:t xml:space="preserve">  employees,  other  staff, consultants  or </w:t>
      </w:r>
      <w:r w:rsidR="008219FE" w:rsidRPr="00A14B82">
        <w:rPr>
          <w:b w:val="0"/>
          <w:sz w:val="24"/>
          <w:szCs w:val="24"/>
        </w:rPr>
        <w:t xml:space="preserve">agents: </w:t>
      </w:r>
    </w:p>
    <w:p w14:paraId="5770964C" w14:textId="77777777" w:rsidR="008219FE" w:rsidRPr="00A14B82" w:rsidRDefault="008219FE" w:rsidP="00006765">
      <w:pPr>
        <w:pStyle w:val="contract2"/>
        <w:jc w:val="both"/>
        <w:rPr>
          <w:b w:val="0"/>
          <w:sz w:val="24"/>
          <w:szCs w:val="24"/>
        </w:rPr>
      </w:pPr>
      <w:r w:rsidRPr="00A14B82">
        <w:rPr>
          <w:b w:val="0"/>
          <w:sz w:val="24"/>
          <w:szCs w:val="24"/>
        </w:rPr>
        <w:t xml:space="preserve"> </w:t>
      </w:r>
    </w:p>
    <w:p w14:paraId="1542D155" w14:textId="77777777" w:rsidR="008219FE" w:rsidRDefault="008219FE" w:rsidP="00006765">
      <w:pPr>
        <w:pStyle w:val="contract2"/>
        <w:numPr>
          <w:ilvl w:val="0"/>
          <w:numId w:val="24"/>
        </w:numPr>
        <w:jc w:val="both"/>
        <w:rPr>
          <w:b w:val="0"/>
          <w:sz w:val="24"/>
          <w:szCs w:val="24"/>
        </w:rPr>
      </w:pPr>
      <w:r w:rsidRPr="00A14B82">
        <w:rPr>
          <w:b w:val="0"/>
          <w:sz w:val="24"/>
          <w:szCs w:val="24"/>
        </w:rPr>
        <w:t>makes  any  representation  or  wa</w:t>
      </w:r>
      <w:r>
        <w:rPr>
          <w:b w:val="0"/>
          <w:sz w:val="24"/>
          <w:szCs w:val="24"/>
        </w:rPr>
        <w:t xml:space="preserve">rranty  as  to  the  accuracy, reasonableness  or </w:t>
      </w:r>
      <w:r w:rsidRPr="00A14B82">
        <w:rPr>
          <w:b w:val="0"/>
          <w:sz w:val="24"/>
          <w:szCs w:val="24"/>
        </w:rPr>
        <w:t>completeness of the Invitation to Tender; or</w:t>
      </w:r>
    </w:p>
    <w:p w14:paraId="3F6556B0" w14:textId="77777777" w:rsidR="008219FE" w:rsidRPr="00A14B82" w:rsidRDefault="008219FE" w:rsidP="00006765">
      <w:pPr>
        <w:pStyle w:val="contract2"/>
        <w:numPr>
          <w:ilvl w:val="0"/>
          <w:numId w:val="24"/>
        </w:numPr>
        <w:jc w:val="both"/>
        <w:rPr>
          <w:b w:val="0"/>
          <w:sz w:val="24"/>
          <w:szCs w:val="24"/>
        </w:rPr>
      </w:pPr>
      <w:r w:rsidRPr="00A14B82">
        <w:rPr>
          <w:b w:val="0"/>
          <w:sz w:val="24"/>
          <w:szCs w:val="24"/>
        </w:rPr>
        <w:t>accepts  any  responsibility  for  the  information  not  co</w:t>
      </w:r>
      <w:r>
        <w:rPr>
          <w:b w:val="0"/>
          <w:sz w:val="24"/>
          <w:szCs w:val="24"/>
        </w:rPr>
        <w:t>ntained  in  the  Invitation  to Tender or for the</w:t>
      </w:r>
      <w:r w:rsidRPr="00A14B82">
        <w:rPr>
          <w:b w:val="0"/>
          <w:sz w:val="24"/>
          <w:szCs w:val="24"/>
        </w:rPr>
        <w:t xml:space="preserve"> fairness, accuracy or completeness</w:t>
      </w:r>
      <w:r>
        <w:rPr>
          <w:b w:val="0"/>
          <w:sz w:val="24"/>
          <w:szCs w:val="24"/>
        </w:rPr>
        <w:t xml:space="preserve"> of that information nor shall </w:t>
      </w:r>
      <w:r w:rsidRPr="00A14B82">
        <w:rPr>
          <w:b w:val="0"/>
          <w:sz w:val="24"/>
          <w:szCs w:val="24"/>
        </w:rPr>
        <w:t>any of them be liable for any loss or damage arising a</w:t>
      </w:r>
      <w:r>
        <w:rPr>
          <w:b w:val="0"/>
          <w:sz w:val="24"/>
          <w:szCs w:val="24"/>
        </w:rPr>
        <w:t xml:space="preserve">s a result of reliance on such </w:t>
      </w:r>
      <w:r w:rsidRPr="00A14B82">
        <w:rPr>
          <w:b w:val="0"/>
          <w:sz w:val="24"/>
          <w:szCs w:val="24"/>
        </w:rPr>
        <w:t xml:space="preserve">information or any subsequent communication. </w:t>
      </w:r>
    </w:p>
    <w:p w14:paraId="2DBB693E" w14:textId="77777777" w:rsidR="008219FE" w:rsidRDefault="008219FE" w:rsidP="00006765">
      <w:pPr>
        <w:pStyle w:val="contract2"/>
        <w:jc w:val="both"/>
        <w:rPr>
          <w:b w:val="0"/>
          <w:sz w:val="24"/>
          <w:szCs w:val="24"/>
        </w:rPr>
      </w:pPr>
    </w:p>
    <w:p w14:paraId="09C1380F" w14:textId="77777777" w:rsidR="008219FE" w:rsidRPr="00392C11" w:rsidRDefault="008219FE" w:rsidP="00006765">
      <w:pPr>
        <w:pStyle w:val="contract2"/>
        <w:jc w:val="both"/>
        <w:rPr>
          <w:b w:val="0"/>
          <w:sz w:val="24"/>
          <w:szCs w:val="24"/>
        </w:rPr>
      </w:pPr>
      <w:r w:rsidRPr="00392C11">
        <w:rPr>
          <w:b w:val="0"/>
          <w:sz w:val="24"/>
          <w:szCs w:val="24"/>
        </w:rPr>
        <w:t xml:space="preserve">Collusive Behaviour  </w:t>
      </w:r>
    </w:p>
    <w:p w14:paraId="54904455" w14:textId="77777777" w:rsidR="008219FE" w:rsidRPr="00392C11" w:rsidRDefault="00813537" w:rsidP="00006765">
      <w:pPr>
        <w:pStyle w:val="contract2"/>
        <w:jc w:val="both"/>
        <w:rPr>
          <w:b w:val="0"/>
          <w:sz w:val="24"/>
          <w:szCs w:val="24"/>
        </w:rPr>
      </w:pPr>
      <w:r>
        <w:rPr>
          <w:b w:val="0"/>
          <w:sz w:val="24"/>
          <w:szCs w:val="24"/>
        </w:rPr>
        <w:t>8.12</w:t>
      </w:r>
      <w:r>
        <w:rPr>
          <w:b w:val="0"/>
          <w:sz w:val="24"/>
          <w:szCs w:val="24"/>
        </w:rPr>
        <w:tab/>
      </w:r>
      <w:r w:rsidR="008219FE" w:rsidRPr="00392C11">
        <w:rPr>
          <w:b w:val="0"/>
          <w:sz w:val="24"/>
          <w:szCs w:val="24"/>
        </w:rPr>
        <w:t xml:space="preserve">Any tenderer who:  </w:t>
      </w:r>
    </w:p>
    <w:p w14:paraId="3D9A4327" w14:textId="77777777" w:rsidR="008219FE" w:rsidRDefault="008219FE" w:rsidP="00813537">
      <w:pPr>
        <w:pStyle w:val="contract2"/>
        <w:numPr>
          <w:ilvl w:val="0"/>
          <w:numId w:val="25"/>
        </w:numPr>
        <w:ind w:left="1080"/>
        <w:jc w:val="both"/>
        <w:rPr>
          <w:b w:val="0"/>
          <w:sz w:val="24"/>
          <w:szCs w:val="24"/>
        </w:rPr>
      </w:pPr>
      <w:r w:rsidRPr="00392C11">
        <w:rPr>
          <w:b w:val="0"/>
          <w:sz w:val="24"/>
          <w:szCs w:val="24"/>
        </w:rPr>
        <w:t>fixes or adjusts the amount of its tender by or in ac</w:t>
      </w:r>
      <w:r>
        <w:rPr>
          <w:b w:val="0"/>
          <w:sz w:val="24"/>
          <w:szCs w:val="24"/>
        </w:rPr>
        <w:t xml:space="preserve">cordance with any agreement or </w:t>
      </w:r>
      <w:r w:rsidRPr="00392C11">
        <w:rPr>
          <w:b w:val="0"/>
          <w:sz w:val="24"/>
          <w:szCs w:val="24"/>
        </w:rPr>
        <w:t>arrangement with any other party; or</w:t>
      </w:r>
    </w:p>
    <w:p w14:paraId="620EF393" w14:textId="77777777" w:rsidR="008219FE" w:rsidRPr="00392C11" w:rsidRDefault="008219FE" w:rsidP="00813537">
      <w:pPr>
        <w:pStyle w:val="contract2"/>
        <w:numPr>
          <w:ilvl w:val="0"/>
          <w:numId w:val="25"/>
        </w:numPr>
        <w:ind w:left="1080"/>
        <w:jc w:val="both"/>
        <w:rPr>
          <w:b w:val="0"/>
          <w:sz w:val="24"/>
          <w:szCs w:val="24"/>
        </w:rPr>
      </w:pPr>
      <w:r w:rsidRPr="00392C11">
        <w:rPr>
          <w:b w:val="0"/>
          <w:sz w:val="24"/>
          <w:szCs w:val="24"/>
        </w:rPr>
        <w:t xml:space="preserve">communicates  to  any  party  other  than  </w:t>
      </w:r>
      <w:r>
        <w:rPr>
          <w:b w:val="0"/>
          <w:sz w:val="24"/>
          <w:szCs w:val="24"/>
        </w:rPr>
        <w:t xml:space="preserve">the  Council  any  amount  or approximate </w:t>
      </w:r>
      <w:r w:rsidRPr="00392C11">
        <w:rPr>
          <w:b w:val="0"/>
          <w:sz w:val="24"/>
          <w:szCs w:val="24"/>
        </w:rPr>
        <w:t xml:space="preserve">amount  of  its  proposed  tender  or  information  which  </w:t>
      </w:r>
      <w:r>
        <w:rPr>
          <w:b w:val="0"/>
          <w:sz w:val="24"/>
          <w:szCs w:val="24"/>
        </w:rPr>
        <w:t xml:space="preserve">would  enable  the  amount  or </w:t>
      </w:r>
      <w:r w:rsidRPr="00392C11">
        <w:rPr>
          <w:b w:val="0"/>
          <w:sz w:val="24"/>
          <w:szCs w:val="24"/>
        </w:rPr>
        <w:t xml:space="preserve">approximate  amount  to  be  calculated  (except  where  </w:t>
      </w:r>
      <w:r>
        <w:rPr>
          <w:b w:val="0"/>
          <w:sz w:val="24"/>
          <w:szCs w:val="24"/>
        </w:rPr>
        <w:t xml:space="preserve">such  disclosure  is  made  in </w:t>
      </w:r>
      <w:r w:rsidRPr="00392C11">
        <w:rPr>
          <w:b w:val="0"/>
          <w:sz w:val="24"/>
          <w:szCs w:val="24"/>
        </w:rPr>
        <w:t>confidence in order to obtain quotations necessary for</w:t>
      </w:r>
      <w:r>
        <w:rPr>
          <w:b w:val="0"/>
          <w:sz w:val="24"/>
          <w:szCs w:val="24"/>
        </w:rPr>
        <w:t xml:space="preserve"> the preparation of the tender </w:t>
      </w:r>
      <w:r w:rsidRPr="00392C11">
        <w:rPr>
          <w:b w:val="0"/>
          <w:sz w:val="24"/>
          <w:szCs w:val="24"/>
        </w:rPr>
        <w:t xml:space="preserve">or insurance or any necessary security); or </w:t>
      </w:r>
    </w:p>
    <w:p w14:paraId="72A34862" w14:textId="77777777" w:rsidR="008219FE" w:rsidRPr="00392C11" w:rsidRDefault="008219FE" w:rsidP="00813537">
      <w:pPr>
        <w:pStyle w:val="contract2"/>
        <w:numPr>
          <w:ilvl w:val="0"/>
          <w:numId w:val="25"/>
        </w:numPr>
        <w:ind w:left="1080"/>
        <w:jc w:val="both"/>
        <w:rPr>
          <w:b w:val="0"/>
          <w:sz w:val="24"/>
          <w:szCs w:val="24"/>
        </w:rPr>
      </w:pPr>
      <w:r w:rsidRPr="00392C11">
        <w:rPr>
          <w:b w:val="0"/>
          <w:sz w:val="24"/>
          <w:szCs w:val="24"/>
        </w:rPr>
        <w:lastRenderedPageBreak/>
        <w:t>enters into any agreement or arrangement with any oth</w:t>
      </w:r>
      <w:r>
        <w:rPr>
          <w:b w:val="0"/>
          <w:sz w:val="24"/>
          <w:szCs w:val="24"/>
        </w:rPr>
        <w:t xml:space="preserve">er party that such other party </w:t>
      </w:r>
      <w:r w:rsidRPr="00392C11">
        <w:rPr>
          <w:b w:val="0"/>
          <w:sz w:val="24"/>
          <w:szCs w:val="24"/>
        </w:rPr>
        <w:t xml:space="preserve">shall refrain from submitting a tender; or </w:t>
      </w:r>
    </w:p>
    <w:p w14:paraId="7D1CCCB6" w14:textId="77777777" w:rsidR="008219FE" w:rsidRPr="00392C11" w:rsidRDefault="008219FE" w:rsidP="00813537">
      <w:pPr>
        <w:pStyle w:val="contract2"/>
        <w:numPr>
          <w:ilvl w:val="0"/>
          <w:numId w:val="25"/>
        </w:numPr>
        <w:ind w:left="1080"/>
        <w:jc w:val="both"/>
        <w:rPr>
          <w:b w:val="0"/>
          <w:sz w:val="24"/>
          <w:szCs w:val="24"/>
        </w:rPr>
      </w:pPr>
      <w:r w:rsidRPr="00392C11">
        <w:rPr>
          <w:b w:val="0"/>
          <w:sz w:val="24"/>
          <w:szCs w:val="24"/>
        </w:rPr>
        <w:t>enters into any agreement or arrangement with any o</w:t>
      </w:r>
      <w:r>
        <w:rPr>
          <w:b w:val="0"/>
          <w:sz w:val="24"/>
          <w:szCs w:val="24"/>
        </w:rPr>
        <w:t xml:space="preserve">ther party as to the amount of </w:t>
      </w:r>
      <w:r w:rsidRPr="00392C11">
        <w:rPr>
          <w:b w:val="0"/>
          <w:sz w:val="24"/>
          <w:szCs w:val="24"/>
        </w:rPr>
        <w:t xml:space="preserve">any tender submitted; or </w:t>
      </w:r>
    </w:p>
    <w:p w14:paraId="54E65EB9" w14:textId="77777777" w:rsidR="008219FE" w:rsidRDefault="008219FE" w:rsidP="00813537">
      <w:pPr>
        <w:pStyle w:val="contract2"/>
        <w:numPr>
          <w:ilvl w:val="0"/>
          <w:numId w:val="25"/>
        </w:numPr>
        <w:ind w:left="1080"/>
        <w:jc w:val="both"/>
        <w:rPr>
          <w:b w:val="0"/>
          <w:sz w:val="24"/>
          <w:szCs w:val="24"/>
        </w:rPr>
      </w:pPr>
      <w:proofErr w:type="gramStart"/>
      <w:r w:rsidRPr="00392C11">
        <w:rPr>
          <w:b w:val="0"/>
          <w:sz w:val="24"/>
          <w:szCs w:val="24"/>
        </w:rPr>
        <w:t>offers  or</w:t>
      </w:r>
      <w:proofErr w:type="gramEnd"/>
      <w:r w:rsidRPr="00392C11">
        <w:rPr>
          <w:b w:val="0"/>
          <w:sz w:val="24"/>
          <w:szCs w:val="24"/>
        </w:rPr>
        <w:t xml:space="preserve">  agrees  to  pay  or  give  or  does  pay  or  give  </w:t>
      </w:r>
      <w:r>
        <w:rPr>
          <w:b w:val="0"/>
          <w:sz w:val="24"/>
          <w:szCs w:val="24"/>
        </w:rPr>
        <w:t xml:space="preserve">any  sum  or  sums  of  money, </w:t>
      </w:r>
      <w:r w:rsidRPr="00392C11">
        <w:rPr>
          <w:b w:val="0"/>
          <w:sz w:val="24"/>
          <w:szCs w:val="24"/>
        </w:rPr>
        <w:t>inducement or valuable consideration directly or indire</w:t>
      </w:r>
      <w:r>
        <w:rPr>
          <w:b w:val="0"/>
          <w:sz w:val="24"/>
          <w:szCs w:val="24"/>
        </w:rPr>
        <w:t xml:space="preserve">ctly to any party for doing or </w:t>
      </w:r>
      <w:r w:rsidRPr="00392C11">
        <w:rPr>
          <w:b w:val="0"/>
          <w:sz w:val="24"/>
          <w:szCs w:val="24"/>
        </w:rPr>
        <w:t>having done or causing or having caused to be done i</w:t>
      </w:r>
      <w:r>
        <w:rPr>
          <w:b w:val="0"/>
          <w:sz w:val="24"/>
          <w:szCs w:val="24"/>
        </w:rPr>
        <w:t xml:space="preserve">n relation to any other tender </w:t>
      </w:r>
      <w:r w:rsidRPr="00392C11">
        <w:rPr>
          <w:b w:val="0"/>
          <w:sz w:val="24"/>
          <w:szCs w:val="24"/>
        </w:rPr>
        <w:t xml:space="preserve">or proposed tender, any act or omission, </w:t>
      </w:r>
    </w:p>
    <w:p w14:paraId="24CCBBBF" w14:textId="77777777" w:rsidR="008219FE" w:rsidRPr="00392C11" w:rsidRDefault="008219FE" w:rsidP="00813537">
      <w:pPr>
        <w:pStyle w:val="contract2"/>
        <w:ind w:left="720" w:firstLine="360"/>
        <w:jc w:val="both"/>
        <w:rPr>
          <w:b w:val="0"/>
          <w:sz w:val="24"/>
          <w:szCs w:val="24"/>
        </w:rPr>
      </w:pPr>
      <w:r w:rsidRPr="00392C11">
        <w:rPr>
          <w:b w:val="0"/>
          <w:sz w:val="24"/>
          <w:szCs w:val="24"/>
        </w:rPr>
        <w:t>shall be disqualified.</w:t>
      </w:r>
    </w:p>
    <w:p w14:paraId="5D4B4E60" w14:textId="77777777" w:rsidR="008219FE" w:rsidRDefault="008219FE" w:rsidP="00006765">
      <w:pPr>
        <w:pStyle w:val="contract2"/>
        <w:jc w:val="both"/>
        <w:rPr>
          <w:b w:val="0"/>
          <w:sz w:val="24"/>
          <w:szCs w:val="24"/>
        </w:rPr>
      </w:pPr>
    </w:p>
    <w:p w14:paraId="2D0A975C" w14:textId="77777777" w:rsidR="008219FE" w:rsidRDefault="008219FE" w:rsidP="00006765">
      <w:pPr>
        <w:pStyle w:val="contract2"/>
        <w:jc w:val="both"/>
        <w:rPr>
          <w:b w:val="0"/>
          <w:sz w:val="24"/>
          <w:szCs w:val="24"/>
        </w:rPr>
      </w:pPr>
      <w:r>
        <w:rPr>
          <w:b w:val="0"/>
          <w:sz w:val="24"/>
          <w:szCs w:val="24"/>
        </w:rPr>
        <w:t>Council not bound</w:t>
      </w:r>
    </w:p>
    <w:p w14:paraId="0A5D8023" w14:textId="77777777" w:rsidR="008219FE" w:rsidRPr="00392C11" w:rsidRDefault="00813537" w:rsidP="00813537">
      <w:pPr>
        <w:pStyle w:val="contract2"/>
        <w:ind w:left="720" w:hanging="720"/>
        <w:jc w:val="both"/>
        <w:rPr>
          <w:b w:val="0"/>
          <w:sz w:val="24"/>
          <w:szCs w:val="24"/>
        </w:rPr>
      </w:pPr>
      <w:r>
        <w:rPr>
          <w:b w:val="0"/>
          <w:sz w:val="24"/>
          <w:szCs w:val="24"/>
        </w:rPr>
        <w:t>8.13</w:t>
      </w:r>
      <w:r>
        <w:rPr>
          <w:b w:val="0"/>
          <w:sz w:val="24"/>
          <w:szCs w:val="24"/>
        </w:rPr>
        <w:tab/>
      </w:r>
      <w:r w:rsidR="008219FE" w:rsidRPr="00392C11">
        <w:rPr>
          <w:b w:val="0"/>
          <w:sz w:val="24"/>
          <w:szCs w:val="24"/>
        </w:rPr>
        <w:t xml:space="preserve">The </w:t>
      </w:r>
      <w:r w:rsidR="00A51C53">
        <w:rPr>
          <w:b w:val="0"/>
          <w:sz w:val="24"/>
          <w:szCs w:val="24"/>
        </w:rPr>
        <w:t xml:space="preserve">Council </w:t>
      </w:r>
      <w:r w:rsidR="008219FE" w:rsidRPr="00392C11">
        <w:rPr>
          <w:b w:val="0"/>
          <w:sz w:val="24"/>
          <w:szCs w:val="24"/>
        </w:rPr>
        <w:t>does not bind itself to accept the lowest or any tender for a</w:t>
      </w:r>
      <w:r w:rsidR="008219FE">
        <w:rPr>
          <w:b w:val="0"/>
          <w:sz w:val="24"/>
          <w:szCs w:val="24"/>
        </w:rPr>
        <w:t xml:space="preserve">ll or any part of the </w:t>
      </w:r>
      <w:r w:rsidR="008219FE" w:rsidRPr="00392C11">
        <w:rPr>
          <w:b w:val="0"/>
          <w:sz w:val="24"/>
          <w:szCs w:val="24"/>
        </w:rPr>
        <w:t>requirement and will not accept responsibility for any expense</w:t>
      </w:r>
      <w:r w:rsidR="008219FE">
        <w:rPr>
          <w:b w:val="0"/>
          <w:sz w:val="24"/>
          <w:szCs w:val="24"/>
        </w:rPr>
        <w:t xml:space="preserve"> or loss which may be incurred </w:t>
      </w:r>
      <w:r w:rsidR="008219FE" w:rsidRPr="00392C11">
        <w:rPr>
          <w:b w:val="0"/>
          <w:sz w:val="24"/>
          <w:szCs w:val="24"/>
        </w:rPr>
        <w:t xml:space="preserve">by any tenderer in the preparation of the tender. </w:t>
      </w:r>
    </w:p>
    <w:p w14:paraId="40097EC7" w14:textId="77777777" w:rsidR="008219FE" w:rsidRPr="00392C11" w:rsidRDefault="008219FE" w:rsidP="00006765">
      <w:pPr>
        <w:pStyle w:val="contract2"/>
        <w:jc w:val="both"/>
        <w:rPr>
          <w:b w:val="0"/>
          <w:sz w:val="24"/>
          <w:szCs w:val="24"/>
        </w:rPr>
      </w:pPr>
      <w:r w:rsidRPr="00392C11">
        <w:rPr>
          <w:b w:val="0"/>
          <w:sz w:val="24"/>
          <w:szCs w:val="24"/>
        </w:rPr>
        <w:t xml:space="preserve"> </w:t>
      </w:r>
    </w:p>
    <w:p w14:paraId="47517DBF" w14:textId="77777777" w:rsidR="008219FE" w:rsidRPr="00392C11" w:rsidRDefault="00813537" w:rsidP="00813537">
      <w:pPr>
        <w:pStyle w:val="contract2"/>
        <w:ind w:left="720" w:hanging="720"/>
        <w:jc w:val="both"/>
        <w:rPr>
          <w:b w:val="0"/>
          <w:sz w:val="24"/>
          <w:szCs w:val="24"/>
        </w:rPr>
      </w:pPr>
      <w:r>
        <w:rPr>
          <w:b w:val="0"/>
          <w:sz w:val="24"/>
          <w:szCs w:val="24"/>
        </w:rPr>
        <w:t>8.14</w:t>
      </w:r>
      <w:r>
        <w:rPr>
          <w:b w:val="0"/>
          <w:sz w:val="24"/>
          <w:szCs w:val="24"/>
        </w:rPr>
        <w:tab/>
      </w:r>
      <w:r w:rsidR="008219FE" w:rsidRPr="00392C11">
        <w:rPr>
          <w:b w:val="0"/>
          <w:sz w:val="24"/>
          <w:szCs w:val="24"/>
        </w:rPr>
        <w:t>Any discussions</w:t>
      </w:r>
      <w:r w:rsidR="008219FE">
        <w:rPr>
          <w:b w:val="0"/>
          <w:sz w:val="24"/>
          <w:szCs w:val="24"/>
        </w:rPr>
        <w:t xml:space="preserve"> or correspondence between the Council</w:t>
      </w:r>
      <w:r w:rsidR="008219FE" w:rsidRPr="00392C11">
        <w:rPr>
          <w:b w:val="0"/>
          <w:sz w:val="24"/>
          <w:szCs w:val="24"/>
        </w:rPr>
        <w:t xml:space="preserve"> an</w:t>
      </w:r>
      <w:r w:rsidR="008219FE">
        <w:rPr>
          <w:b w:val="0"/>
          <w:sz w:val="24"/>
          <w:szCs w:val="24"/>
        </w:rPr>
        <w:t xml:space="preserve">d tenderers shall be conducted </w:t>
      </w:r>
      <w:r w:rsidR="008219FE" w:rsidRPr="00392C11">
        <w:rPr>
          <w:b w:val="0"/>
          <w:sz w:val="24"/>
          <w:szCs w:val="24"/>
        </w:rPr>
        <w:t xml:space="preserve">without  any  obligation  whatsoever  by  the  </w:t>
      </w:r>
      <w:r w:rsidR="008219FE">
        <w:rPr>
          <w:b w:val="0"/>
          <w:sz w:val="24"/>
          <w:szCs w:val="24"/>
        </w:rPr>
        <w:t>Council</w:t>
      </w:r>
      <w:r w:rsidR="008219FE" w:rsidRPr="00392C11">
        <w:rPr>
          <w:b w:val="0"/>
          <w:sz w:val="24"/>
          <w:szCs w:val="24"/>
        </w:rPr>
        <w:t xml:space="preserve">  to  enter  in</w:t>
      </w:r>
      <w:r w:rsidR="008219FE">
        <w:rPr>
          <w:b w:val="0"/>
          <w:sz w:val="24"/>
          <w:szCs w:val="24"/>
        </w:rPr>
        <w:t xml:space="preserve">to  or  become  bound  by  any </w:t>
      </w:r>
      <w:r w:rsidR="008219FE" w:rsidRPr="00392C11">
        <w:rPr>
          <w:b w:val="0"/>
          <w:sz w:val="24"/>
          <w:szCs w:val="24"/>
        </w:rPr>
        <w:t xml:space="preserve">contract. </w:t>
      </w:r>
    </w:p>
    <w:p w14:paraId="1C51DFFB" w14:textId="77777777" w:rsidR="008219FE" w:rsidRPr="00392C11" w:rsidRDefault="008219FE" w:rsidP="00006765">
      <w:pPr>
        <w:pStyle w:val="contract2"/>
        <w:jc w:val="both"/>
        <w:rPr>
          <w:b w:val="0"/>
          <w:sz w:val="24"/>
          <w:szCs w:val="24"/>
        </w:rPr>
      </w:pPr>
      <w:r w:rsidRPr="00392C11">
        <w:rPr>
          <w:b w:val="0"/>
          <w:sz w:val="24"/>
          <w:szCs w:val="24"/>
        </w:rPr>
        <w:t xml:space="preserve"> </w:t>
      </w:r>
    </w:p>
    <w:p w14:paraId="0C0A60A0" w14:textId="77777777" w:rsidR="008219FE" w:rsidRPr="00392C11" w:rsidRDefault="00813537" w:rsidP="00813537">
      <w:pPr>
        <w:pStyle w:val="contract2"/>
        <w:ind w:left="720" w:hanging="720"/>
        <w:jc w:val="both"/>
        <w:rPr>
          <w:b w:val="0"/>
          <w:sz w:val="24"/>
          <w:szCs w:val="24"/>
        </w:rPr>
      </w:pPr>
      <w:r>
        <w:rPr>
          <w:b w:val="0"/>
          <w:sz w:val="24"/>
          <w:szCs w:val="24"/>
        </w:rPr>
        <w:t>8.15</w:t>
      </w:r>
      <w:r>
        <w:rPr>
          <w:b w:val="0"/>
          <w:sz w:val="24"/>
          <w:szCs w:val="24"/>
        </w:rPr>
        <w:tab/>
        <w:t>Unless</w:t>
      </w:r>
      <w:r w:rsidR="008219FE" w:rsidRPr="00392C11">
        <w:rPr>
          <w:b w:val="0"/>
          <w:sz w:val="24"/>
          <w:szCs w:val="24"/>
        </w:rPr>
        <w:t xml:space="preserve"> agreed  in  writing  by  </w:t>
      </w:r>
      <w:r w:rsidR="008219FE">
        <w:rPr>
          <w:b w:val="0"/>
          <w:sz w:val="24"/>
          <w:szCs w:val="24"/>
        </w:rPr>
        <w:t xml:space="preserve">the Council, no  amendment  or </w:t>
      </w:r>
      <w:r w:rsidR="008219FE" w:rsidRPr="00392C11">
        <w:rPr>
          <w:b w:val="0"/>
          <w:sz w:val="24"/>
          <w:szCs w:val="24"/>
        </w:rPr>
        <w:t xml:space="preserve">modification can be made to the Invitation to Tender documentation. </w:t>
      </w:r>
    </w:p>
    <w:p w14:paraId="052995B2" w14:textId="77777777" w:rsidR="008219FE" w:rsidRPr="00392C11" w:rsidRDefault="008219FE" w:rsidP="00006765">
      <w:pPr>
        <w:pStyle w:val="contract2"/>
        <w:jc w:val="both"/>
        <w:rPr>
          <w:b w:val="0"/>
          <w:sz w:val="24"/>
          <w:szCs w:val="24"/>
        </w:rPr>
      </w:pPr>
      <w:r w:rsidRPr="00392C11">
        <w:rPr>
          <w:b w:val="0"/>
          <w:sz w:val="24"/>
          <w:szCs w:val="24"/>
        </w:rPr>
        <w:t xml:space="preserve"> </w:t>
      </w:r>
    </w:p>
    <w:p w14:paraId="276090A7" w14:textId="77777777" w:rsidR="008219FE" w:rsidRDefault="00813537" w:rsidP="00813537">
      <w:pPr>
        <w:pStyle w:val="contract2"/>
        <w:ind w:left="720" w:hanging="720"/>
        <w:jc w:val="both"/>
        <w:rPr>
          <w:b w:val="0"/>
          <w:sz w:val="24"/>
          <w:szCs w:val="24"/>
        </w:rPr>
      </w:pPr>
      <w:r>
        <w:rPr>
          <w:b w:val="0"/>
          <w:sz w:val="24"/>
          <w:szCs w:val="24"/>
        </w:rPr>
        <w:t>8.16</w:t>
      </w:r>
      <w:r>
        <w:rPr>
          <w:b w:val="0"/>
          <w:sz w:val="24"/>
          <w:szCs w:val="24"/>
        </w:rPr>
        <w:tab/>
      </w:r>
      <w:r w:rsidR="008219FE" w:rsidRPr="00392C11">
        <w:rPr>
          <w:b w:val="0"/>
          <w:sz w:val="24"/>
          <w:szCs w:val="24"/>
        </w:rPr>
        <w:t xml:space="preserve">The </w:t>
      </w:r>
      <w:r w:rsidR="008219FE">
        <w:rPr>
          <w:b w:val="0"/>
          <w:sz w:val="24"/>
          <w:szCs w:val="24"/>
        </w:rPr>
        <w:t>Council</w:t>
      </w:r>
      <w:r w:rsidR="008219FE" w:rsidRPr="00392C11">
        <w:rPr>
          <w:b w:val="0"/>
          <w:sz w:val="24"/>
          <w:szCs w:val="24"/>
        </w:rPr>
        <w:t xml:space="preserve">  will  not  be  bound  by  any  contract  until  the  Contra</w:t>
      </w:r>
      <w:r w:rsidR="008219FE">
        <w:rPr>
          <w:b w:val="0"/>
          <w:sz w:val="24"/>
          <w:szCs w:val="24"/>
        </w:rPr>
        <w:t xml:space="preserve">ct  is  embodied  in  a formal </w:t>
      </w:r>
      <w:r w:rsidR="008219FE" w:rsidRPr="00392C11">
        <w:rPr>
          <w:b w:val="0"/>
          <w:sz w:val="24"/>
          <w:szCs w:val="24"/>
        </w:rPr>
        <w:t>document and signed by all parties.</w:t>
      </w:r>
    </w:p>
    <w:p w14:paraId="3E9A18FB" w14:textId="77777777" w:rsidR="008219FE" w:rsidRDefault="008219FE" w:rsidP="00006765">
      <w:pPr>
        <w:pStyle w:val="contract2"/>
        <w:jc w:val="both"/>
        <w:rPr>
          <w:b w:val="0"/>
          <w:sz w:val="24"/>
          <w:szCs w:val="24"/>
        </w:rPr>
      </w:pPr>
    </w:p>
    <w:p w14:paraId="38BD2582" w14:textId="77777777" w:rsidR="008219FE" w:rsidRDefault="008219FE" w:rsidP="00006765">
      <w:pPr>
        <w:pStyle w:val="contract2"/>
        <w:jc w:val="both"/>
        <w:rPr>
          <w:b w:val="0"/>
          <w:sz w:val="24"/>
          <w:szCs w:val="24"/>
        </w:rPr>
      </w:pPr>
    </w:p>
    <w:p w14:paraId="4B54BB47" w14:textId="77777777" w:rsidR="008219FE" w:rsidRPr="00B27181" w:rsidRDefault="008219FE" w:rsidP="00006765">
      <w:pPr>
        <w:pStyle w:val="contract2"/>
        <w:jc w:val="both"/>
        <w:rPr>
          <w:b w:val="0"/>
          <w:sz w:val="24"/>
          <w:szCs w:val="24"/>
        </w:rPr>
      </w:pPr>
      <w:r w:rsidRPr="00B27181">
        <w:rPr>
          <w:b w:val="0"/>
          <w:sz w:val="24"/>
          <w:szCs w:val="24"/>
        </w:rPr>
        <w:t xml:space="preserve">Freedom of Information  </w:t>
      </w:r>
    </w:p>
    <w:p w14:paraId="0CA15E79" w14:textId="77777777" w:rsidR="008219FE" w:rsidRPr="00B27181" w:rsidRDefault="00813537" w:rsidP="00813537">
      <w:pPr>
        <w:pStyle w:val="contract2"/>
        <w:ind w:left="720" w:hanging="720"/>
        <w:jc w:val="both"/>
        <w:rPr>
          <w:b w:val="0"/>
          <w:sz w:val="24"/>
          <w:szCs w:val="24"/>
        </w:rPr>
      </w:pPr>
      <w:r>
        <w:rPr>
          <w:b w:val="0"/>
          <w:sz w:val="24"/>
          <w:szCs w:val="24"/>
        </w:rPr>
        <w:t>8.17</w:t>
      </w:r>
      <w:r>
        <w:rPr>
          <w:b w:val="0"/>
          <w:sz w:val="24"/>
          <w:szCs w:val="24"/>
        </w:rPr>
        <w:tab/>
      </w:r>
      <w:r w:rsidR="008219FE" w:rsidRPr="00B27181">
        <w:rPr>
          <w:b w:val="0"/>
          <w:sz w:val="24"/>
          <w:szCs w:val="24"/>
        </w:rPr>
        <w:t xml:space="preserve">In accordance with the obligations and duties placed upon public authorities by the Freedom of Information Act 2000 (the ‘FoIA’), the </w:t>
      </w:r>
      <w:r w:rsidR="008219FE">
        <w:rPr>
          <w:b w:val="0"/>
          <w:sz w:val="24"/>
          <w:szCs w:val="24"/>
        </w:rPr>
        <w:t>Council</w:t>
      </w:r>
      <w:r w:rsidR="008219FE" w:rsidRPr="00B27181">
        <w:rPr>
          <w:b w:val="0"/>
          <w:sz w:val="24"/>
          <w:szCs w:val="24"/>
        </w:rPr>
        <w:t xml:space="preserve"> may, acting in accordance with Secretary of State’s Code of Practice on the Discharge of the Functions of Public Authorities under Part 1 of  the  said  Act,  or  the  Environmental  Information  Regulations  be  required  to  disclose information submitted by the tenderer to the Employer. </w:t>
      </w:r>
    </w:p>
    <w:p w14:paraId="25B20CF8" w14:textId="77777777" w:rsidR="008219FE" w:rsidRPr="00B27181" w:rsidRDefault="008219FE" w:rsidP="00006765">
      <w:pPr>
        <w:pStyle w:val="contract2"/>
        <w:jc w:val="both"/>
        <w:rPr>
          <w:b w:val="0"/>
          <w:sz w:val="24"/>
          <w:szCs w:val="24"/>
        </w:rPr>
      </w:pPr>
      <w:r w:rsidRPr="00B27181">
        <w:rPr>
          <w:b w:val="0"/>
          <w:sz w:val="24"/>
          <w:szCs w:val="24"/>
        </w:rPr>
        <w:t xml:space="preserve"> </w:t>
      </w:r>
    </w:p>
    <w:p w14:paraId="3AA844BC" w14:textId="77777777" w:rsidR="008219FE" w:rsidRPr="00B27181" w:rsidRDefault="00813537" w:rsidP="00813537">
      <w:pPr>
        <w:pStyle w:val="contract2"/>
        <w:ind w:left="720" w:hanging="720"/>
        <w:jc w:val="both"/>
        <w:rPr>
          <w:b w:val="0"/>
          <w:sz w:val="24"/>
          <w:szCs w:val="24"/>
        </w:rPr>
      </w:pPr>
      <w:r>
        <w:rPr>
          <w:b w:val="0"/>
          <w:sz w:val="24"/>
          <w:szCs w:val="24"/>
        </w:rPr>
        <w:t>8.18</w:t>
      </w:r>
      <w:r>
        <w:rPr>
          <w:b w:val="0"/>
          <w:sz w:val="24"/>
          <w:szCs w:val="24"/>
        </w:rPr>
        <w:tab/>
      </w:r>
      <w:r w:rsidR="008219FE" w:rsidRPr="00B27181">
        <w:rPr>
          <w:b w:val="0"/>
          <w:sz w:val="24"/>
          <w:szCs w:val="24"/>
        </w:rPr>
        <w:t xml:space="preserve">In respect to any information submitted by a tenderer that it considers commercially sensitive the tenderer should: </w:t>
      </w:r>
    </w:p>
    <w:p w14:paraId="6461B470" w14:textId="77777777" w:rsidR="008219FE" w:rsidRPr="00B27181" w:rsidRDefault="008219FE" w:rsidP="00006765">
      <w:pPr>
        <w:pStyle w:val="contract2"/>
        <w:numPr>
          <w:ilvl w:val="0"/>
          <w:numId w:val="26"/>
        </w:numPr>
        <w:jc w:val="both"/>
        <w:rPr>
          <w:b w:val="0"/>
          <w:sz w:val="24"/>
          <w:szCs w:val="24"/>
        </w:rPr>
      </w:pPr>
      <w:r w:rsidRPr="00B27181">
        <w:rPr>
          <w:b w:val="0"/>
          <w:sz w:val="24"/>
          <w:szCs w:val="24"/>
        </w:rPr>
        <w:t xml:space="preserve">clearly identify such information as commercially sensitive; </w:t>
      </w:r>
    </w:p>
    <w:p w14:paraId="13542C38" w14:textId="77777777" w:rsidR="008219FE" w:rsidRPr="00B27181" w:rsidRDefault="008219FE" w:rsidP="00006765">
      <w:pPr>
        <w:pStyle w:val="contract2"/>
        <w:numPr>
          <w:ilvl w:val="0"/>
          <w:numId w:val="26"/>
        </w:numPr>
        <w:jc w:val="both"/>
        <w:rPr>
          <w:b w:val="0"/>
          <w:sz w:val="24"/>
          <w:szCs w:val="24"/>
        </w:rPr>
      </w:pPr>
      <w:r w:rsidRPr="00B27181">
        <w:rPr>
          <w:b w:val="0"/>
          <w:sz w:val="24"/>
          <w:szCs w:val="24"/>
        </w:rPr>
        <w:t xml:space="preserve">explain the potential implications of disclosure of such information; and </w:t>
      </w:r>
    </w:p>
    <w:p w14:paraId="1F3119AB" w14:textId="77777777" w:rsidR="008219FE" w:rsidRPr="00B27181" w:rsidRDefault="008219FE" w:rsidP="00006765">
      <w:pPr>
        <w:pStyle w:val="contract2"/>
        <w:numPr>
          <w:ilvl w:val="0"/>
          <w:numId w:val="26"/>
        </w:numPr>
        <w:jc w:val="both"/>
        <w:rPr>
          <w:b w:val="0"/>
          <w:sz w:val="24"/>
          <w:szCs w:val="24"/>
        </w:rPr>
      </w:pPr>
      <w:r w:rsidRPr="00B27181">
        <w:rPr>
          <w:b w:val="0"/>
          <w:sz w:val="24"/>
          <w:szCs w:val="24"/>
        </w:rPr>
        <w:t xml:space="preserve">provide an estimate of the period of time during which the tenderer believes that such information will remain commercially sensitive. </w:t>
      </w:r>
    </w:p>
    <w:p w14:paraId="39B266E0" w14:textId="77777777" w:rsidR="008219FE" w:rsidRPr="00B27181" w:rsidRDefault="008219FE" w:rsidP="00006765">
      <w:pPr>
        <w:pStyle w:val="contract2"/>
        <w:jc w:val="both"/>
        <w:rPr>
          <w:b w:val="0"/>
          <w:sz w:val="24"/>
          <w:szCs w:val="24"/>
        </w:rPr>
      </w:pPr>
      <w:r w:rsidRPr="00B27181">
        <w:rPr>
          <w:b w:val="0"/>
          <w:sz w:val="24"/>
          <w:szCs w:val="24"/>
        </w:rPr>
        <w:t xml:space="preserve"> </w:t>
      </w:r>
    </w:p>
    <w:p w14:paraId="0C216A3B" w14:textId="77777777" w:rsidR="008219FE" w:rsidRPr="00B27181" w:rsidRDefault="00813537" w:rsidP="00813537">
      <w:pPr>
        <w:pStyle w:val="contract2"/>
        <w:ind w:left="720" w:hanging="720"/>
        <w:jc w:val="both"/>
        <w:rPr>
          <w:b w:val="0"/>
          <w:sz w:val="24"/>
          <w:szCs w:val="24"/>
        </w:rPr>
      </w:pPr>
      <w:r>
        <w:rPr>
          <w:b w:val="0"/>
          <w:sz w:val="24"/>
          <w:szCs w:val="24"/>
        </w:rPr>
        <w:t>8.19</w:t>
      </w:r>
      <w:r>
        <w:rPr>
          <w:b w:val="0"/>
          <w:sz w:val="24"/>
          <w:szCs w:val="24"/>
        </w:rPr>
        <w:tab/>
      </w:r>
      <w:r w:rsidR="008219FE" w:rsidRPr="00B27181">
        <w:rPr>
          <w:b w:val="0"/>
          <w:sz w:val="24"/>
          <w:szCs w:val="24"/>
        </w:rPr>
        <w:t xml:space="preserve">Where  a  tenderer  identifies  information  as  commercially  sensitive,  the  </w:t>
      </w:r>
      <w:r w:rsidR="008219FE">
        <w:rPr>
          <w:b w:val="0"/>
          <w:sz w:val="24"/>
          <w:szCs w:val="24"/>
        </w:rPr>
        <w:t>Council</w:t>
      </w:r>
      <w:r w:rsidR="008219FE" w:rsidRPr="00B27181">
        <w:rPr>
          <w:b w:val="0"/>
          <w:sz w:val="24"/>
          <w:szCs w:val="24"/>
        </w:rPr>
        <w:t xml:space="preserve">  will endeavour  to  maintain  confidentiality.  Tende</w:t>
      </w:r>
      <w:r w:rsidR="00A51C53">
        <w:rPr>
          <w:b w:val="0"/>
          <w:sz w:val="24"/>
          <w:szCs w:val="24"/>
        </w:rPr>
        <w:t>rers</w:t>
      </w:r>
      <w:r w:rsidR="008219FE" w:rsidRPr="00B27181">
        <w:rPr>
          <w:b w:val="0"/>
          <w:sz w:val="24"/>
          <w:szCs w:val="24"/>
        </w:rPr>
        <w:t xml:space="preserve"> should  note,  however,  that,  even  where information is identified as commercially sensitive, the </w:t>
      </w:r>
      <w:r w:rsidR="008219FE">
        <w:rPr>
          <w:b w:val="0"/>
          <w:sz w:val="24"/>
          <w:szCs w:val="24"/>
        </w:rPr>
        <w:t xml:space="preserve">Council </w:t>
      </w:r>
      <w:r w:rsidR="008219FE" w:rsidRPr="00B27181">
        <w:rPr>
          <w:b w:val="0"/>
          <w:sz w:val="24"/>
          <w:szCs w:val="24"/>
        </w:rPr>
        <w:t xml:space="preserve">may be required to disclose such  information  in  accordance  with  the  FoIA  or  the  Environmental </w:t>
      </w:r>
      <w:r w:rsidR="008219FE" w:rsidRPr="00B27181">
        <w:rPr>
          <w:b w:val="0"/>
          <w:sz w:val="24"/>
          <w:szCs w:val="24"/>
        </w:rPr>
        <w:lastRenderedPageBreak/>
        <w:t xml:space="preserve">Information  Regulations (the ‘EIR’). In particular, the </w:t>
      </w:r>
      <w:r w:rsidR="008219FE">
        <w:rPr>
          <w:b w:val="0"/>
          <w:sz w:val="24"/>
          <w:szCs w:val="24"/>
        </w:rPr>
        <w:t>Council</w:t>
      </w:r>
      <w:r w:rsidR="008219FE" w:rsidRPr="00B27181">
        <w:rPr>
          <w:b w:val="0"/>
          <w:sz w:val="24"/>
          <w:szCs w:val="24"/>
        </w:rPr>
        <w:t xml:space="preserve"> is required to form an independent judgment concerning whether the information is exempt from disclosure under the FoIA or the EIR and whether the public interest favours disclosure or not. Accordingly, the </w:t>
      </w:r>
      <w:r w:rsidR="008219FE">
        <w:rPr>
          <w:b w:val="0"/>
          <w:sz w:val="24"/>
          <w:szCs w:val="24"/>
        </w:rPr>
        <w:t>Council</w:t>
      </w:r>
      <w:r w:rsidR="008219FE" w:rsidRPr="00B27181">
        <w:rPr>
          <w:b w:val="0"/>
          <w:sz w:val="24"/>
          <w:szCs w:val="24"/>
        </w:rPr>
        <w:t xml:space="preserve"> cannot guarantee that any information marked ‘confidential’ or “commercially sensitive” will not be disclosed.  </w:t>
      </w:r>
    </w:p>
    <w:p w14:paraId="78F51E84" w14:textId="77777777" w:rsidR="008219FE" w:rsidRPr="00B27181" w:rsidRDefault="008219FE" w:rsidP="00006765">
      <w:pPr>
        <w:pStyle w:val="contract2"/>
        <w:jc w:val="both"/>
        <w:rPr>
          <w:b w:val="0"/>
          <w:sz w:val="24"/>
          <w:szCs w:val="24"/>
        </w:rPr>
      </w:pPr>
      <w:r w:rsidRPr="00B27181">
        <w:rPr>
          <w:b w:val="0"/>
          <w:sz w:val="24"/>
          <w:szCs w:val="24"/>
        </w:rPr>
        <w:t xml:space="preserve"> </w:t>
      </w:r>
    </w:p>
    <w:p w14:paraId="6EA099EC" w14:textId="77777777" w:rsidR="008219FE" w:rsidRDefault="00813537" w:rsidP="00813537">
      <w:pPr>
        <w:pStyle w:val="contract2"/>
        <w:ind w:left="720" w:hanging="720"/>
        <w:jc w:val="both"/>
        <w:rPr>
          <w:b w:val="0"/>
          <w:sz w:val="24"/>
          <w:szCs w:val="24"/>
        </w:rPr>
      </w:pPr>
      <w:r>
        <w:rPr>
          <w:b w:val="0"/>
          <w:sz w:val="24"/>
          <w:szCs w:val="24"/>
        </w:rPr>
        <w:t>8.20</w:t>
      </w:r>
      <w:r>
        <w:rPr>
          <w:b w:val="0"/>
          <w:sz w:val="24"/>
          <w:szCs w:val="24"/>
        </w:rPr>
        <w:tab/>
      </w:r>
      <w:r w:rsidR="008219FE" w:rsidRPr="00B27181">
        <w:rPr>
          <w:b w:val="0"/>
          <w:sz w:val="24"/>
          <w:szCs w:val="24"/>
        </w:rPr>
        <w:t xml:space="preserve">Where  a  tenderer  receives  a  request  for  information  under  the  FoIA  or  the  EIR  during  the procurement process, this should be immediately passed on to the </w:t>
      </w:r>
      <w:r w:rsidR="008219FE">
        <w:rPr>
          <w:b w:val="0"/>
          <w:sz w:val="24"/>
          <w:szCs w:val="24"/>
        </w:rPr>
        <w:t>Council</w:t>
      </w:r>
      <w:r w:rsidR="008219FE" w:rsidRPr="00B27181">
        <w:rPr>
          <w:b w:val="0"/>
          <w:sz w:val="24"/>
          <w:szCs w:val="24"/>
        </w:rPr>
        <w:t xml:space="preserve"> and the tenderer should not attempt to answer the request without first consulting with the </w:t>
      </w:r>
      <w:r w:rsidR="008219FE">
        <w:rPr>
          <w:b w:val="0"/>
          <w:sz w:val="24"/>
          <w:szCs w:val="24"/>
        </w:rPr>
        <w:t>Council</w:t>
      </w:r>
      <w:r w:rsidR="008219FE" w:rsidRPr="00B27181">
        <w:rPr>
          <w:b w:val="0"/>
          <w:sz w:val="24"/>
          <w:szCs w:val="24"/>
        </w:rPr>
        <w:t>.</w:t>
      </w:r>
    </w:p>
    <w:p w14:paraId="7BDC1C49" w14:textId="77777777" w:rsidR="00D975D3" w:rsidRDefault="00D975D3" w:rsidP="00813537">
      <w:pPr>
        <w:pStyle w:val="contract2"/>
        <w:ind w:left="720" w:hanging="720"/>
        <w:jc w:val="both"/>
        <w:rPr>
          <w:b w:val="0"/>
          <w:sz w:val="24"/>
          <w:szCs w:val="24"/>
        </w:rPr>
      </w:pPr>
    </w:p>
    <w:p w14:paraId="22CB100C" w14:textId="77777777" w:rsidR="00D975D3" w:rsidRDefault="00D975D3" w:rsidP="00813537">
      <w:pPr>
        <w:pStyle w:val="contract2"/>
        <w:ind w:left="720" w:hanging="720"/>
        <w:jc w:val="both"/>
        <w:rPr>
          <w:b w:val="0"/>
          <w:sz w:val="24"/>
          <w:szCs w:val="24"/>
        </w:rPr>
      </w:pPr>
    </w:p>
    <w:p w14:paraId="4298F5C4" w14:textId="2C6E84FF" w:rsidR="00D975D3" w:rsidRPr="00D975D3" w:rsidRDefault="00D975D3" w:rsidP="00813537">
      <w:pPr>
        <w:pStyle w:val="contract2"/>
        <w:ind w:left="720" w:hanging="720"/>
        <w:jc w:val="both"/>
        <w:rPr>
          <w:bCs w:val="0"/>
          <w:sz w:val="24"/>
          <w:szCs w:val="24"/>
        </w:rPr>
      </w:pPr>
      <w:r w:rsidRPr="00D975D3">
        <w:rPr>
          <w:bCs w:val="0"/>
          <w:sz w:val="24"/>
          <w:szCs w:val="24"/>
        </w:rPr>
        <w:t>END OF DOCUMENT</w:t>
      </w:r>
    </w:p>
    <w:p w14:paraId="223DE933" w14:textId="77777777" w:rsidR="008219FE" w:rsidRDefault="008219FE" w:rsidP="00006765">
      <w:pPr>
        <w:pStyle w:val="contract2"/>
        <w:tabs>
          <w:tab w:val="left" w:pos="567"/>
          <w:tab w:val="left" w:pos="1134"/>
        </w:tabs>
        <w:jc w:val="both"/>
        <w:rPr>
          <w:b w:val="0"/>
          <w:sz w:val="24"/>
          <w:szCs w:val="24"/>
        </w:rPr>
      </w:pPr>
    </w:p>
    <w:p w14:paraId="3C2803BF" w14:textId="77777777" w:rsidR="00A105C0" w:rsidRDefault="00A105C0" w:rsidP="00006765">
      <w:pPr>
        <w:pStyle w:val="contract2"/>
        <w:tabs>
          <w:tab w:val="left" w:pos="567"/>
          <w:tab w:val="left" w:pos="1134"/>
        </w:tabs>
        <w:jc w:val="both"/>
        <w:rPr>
          <w:b w:val="0"/>
          <w:sz w:val="24"/>
          <w:szCs w:val="24"/>
        </w:rPr>
      </w:pPr>
    </w:p>
    <w:p w14:paraId="66249565" w14:textId="77777777" w:rsidR="00A105C0" w:rsidRDefault="00A105C0" w:rsidP="006C7DD8">
      <w:pPr>
        <w:pStyle w:val="contract2"/>
        <w:tabs>
          <w:tab w:val="left" w:pos="567"/>
          <w:tab w:val="left" w:pos="1134"/>
        </w:tabs>
        <w:jc w:val="both"/>
        <w:rPr>
          <w:b w:val="0"/>
          <w:sz w:val="24"/>
          <w:szCs w:val="24"/>
        </w:rPr>
      </w:pPr>
    </w:p>
    <w:p w14:paraId="248429D2" w14:textId="77777777" w:rsidR="00A105C0" w:rsidRDefault="00A105C0" w:rsidP="006C7DD8">
      <w:pPr>
        <w:pStyle w:val="contract2"/>
        <w:tabs>
          <w:tab w:val="left" w:pos="567"/>
          <w:tab w:val="left" w:pos="1134"/>
        </w:tabs>
        <w:jc w:val="both"/>
        <w:rPr>
          <w:b w:val="0"/>
          <w:sz w:val="24"/>
          <w:szCs w:val="24"/>
        </w:rPr>
      </w:pPr>
    </w:p>
    <w:p w14:paraId="7D4526DD" w14:textId="77777777" w:rsidR="00A105C0" w:rsidRDefault="00A105C0" w:rsidP="006C7DD8">
      <w:pPr>
        <w:pStyle w:val="contract2"/>
        <w:tabs>
          <w:tab w:val="left" w:pos="567"/>
          <w:tab w:val="left" w:pos="1134"/>
        </w:tabs>
        <w:jc w:val="both"/>
        <w:rPr>
          <w:b w:val="0"/>
          <w:sz w:val="24"/>
          <w:szCs w:val="24"/>
        </w:rPr>
      </w:pPr>
    </w:p>
    <w:p w14:paraId="60F0FAB9" w14:textId="77777777" w:rsidR="00A105C0" w:rsidRDefault="00A105C0" w:rsidP="006C7DD8">
      <w:pPr>
        <w:pStyle w:val="contract2"/>
        <w:tabs>
          <w:tab w:val="left" w:pos="567"/>
          <w:tab w:val="left" w:pos="1134"/>
        </w:tabs>
        <w:jc w:val="both"/>
        <w:rPr>
          <w:b w:val="0"/>
          <w:sz w:val="24"/>
          <w:szCs w:val="24"/>
        </w:rPr>
      </w:pPr>
    </w:p>
    <w:p w14:paraId="17CF7096" w14:textId="77777777" w:rsidR="00A105C0" w:rsidRDefault="00A105C0" w:rsidP="006C7DD8">
      <w:pPr>
        <w:pStyle w:val="contract2"/>
        <w:tabs>
          <w:tab w:val="left" w:pos="567"/>
          <w:tab w:val="left" w:pos="1134"/>
        </w:tabs>
        <w:jc w:val="both"/>
        <w:rPr>
          <w:b w:val="0"/>
          <w:sz w:val="24"/>
          <w:szCs w:val="24"/>
        </w:rPr>
      </w:pPr>
    </w:p>
    <w:p w14:paraId="0C1EFB1E" w14:textId="77777777" w:rsidR="00A105C0" w:rsidRDefault="00A105C0" w:rsidP="006C7DD8">
      <w:pPr>
        <w:pStyle w:val="contract2"/>
        <w:tabs>
          <w:tab w:val="left" w:pos="567"/>
          <w:tab w:val="left" w:pos="1134"/>
        </w:tabs>
        <w:jc w:val="both"/>
        <w:rPr>
          <w:b w:val="0"/>
          <w:sz w:val="24"/>
          <w:szCs w:val="24"/>
        </w:rPr>
      </w:pPr>
    </w:p>
    <w:p w14:paraId="1B947276" w14:textId="77777777" w:rsidR="00A105C0" w:rsidRDefault="00A105C0" w:rsidP="006C7DD8">
      <w:pPr>
        <w:pStyle w:val="contract2"/>
        <w:tabs>
          <w:tab w:val="left" w:pos="567"/>
          <w:tab w:val="left" w:pos="1134"/>
        </w:tabs>
        <w:jc w:val="both"/>
        <w:rPr>
          <w:b w:val="0"/>
          <w:sz w:val="24"/>
          <w:szCs w:val="24"/>
        </w:rPr>
      </w:pPr>
    </w:p>
    <w:p w14:paraId="28F7D410" w14:textId="77777777" w:rsidR="00A105C0" w:rsidRDefault="00A105C0" w:rsidP="006C7DD8">
      <w:pPr>
        <w:pStyle w:val="contract2"/>
        <w:tabs>
          <w:tab w:val="left" w:pos="567"/>
          <w:tab w:val="left" w:pos="1134"/>
        </w:tabs>
        <w:jc w:val="both"/>
        <w:rPr>
          <w:b w:val="0"/>
          <w:sz w:val="24"/>
          <w:szCs w:val="24"/>
        </w:rPr>
      </w:pPr>
    </w:p>
    <w:p w14:paraId="468F3052" w14:textId="77777777" w:rsidR="00A105C0" w:rsidRDefault="00A105C0" w:rsidP="006C7DD8">
      <w:pPr>
        <w:pStyle w:val="contract2"/>
        <w:tabs>
          <w:tab w:val="left" w:pos="567"/>
          <w:tab w:val="left" w:pos="1134"/>
        </w:tabs>
        <w:jc w:val="both"/>
        <w:rPr>
          <w:b w:val="0"/>
          <w:sz w:val="24"/>
          <w:szCs w:val="24"/>
        </w:rPr>
      </w:pPr>
    </w:p>
    <w:p w14:paraId="7E3D90B4" w14:textId="77777777" w:rsidR="00A105C0" w:rsidRDefault="00A105C0" w:rsidP="006C7DD8">
      <w:pPr>
        <w:pStyle w:val="contract2"/>
        <w:tabs>
          <w:tab w:val="left" w:pos="567"/>
          <w:tab w:val="left" w:pos="1134"/>
        </w:tabs>
        <w:jc w:val="both"/>
        <w:rPr>
          <w:b w:val="0"/>
          <w:sz w:val="24"/>
          <w:szCs w:val="24"/>
        </w:rPr>
      </w:pPr>
    </w:p>
    <w:p w14:paraId="1AE53E35" w14:textId="77777777" w:rsidR="00A105C0" w:rsidRDefault="00A105C0" w:rsidP="006C7DD8">
      <w:pPr>
        <w:pStyle w:val="contract2"/>
        <w:tabs>
          <w:tab w:val="left" w:pos="567"/>
          <w:tab w:val="left" w:pos="1134"/>
        </w:tabs>
        <w:jc w:val="both"/>
        <w:rPr>
          <w:b w:val="0"/>
          <w:sz w:val="24"/>
          <w:szCs w:val="24"/>
        </w:rPr>
      </w:pPr>
    </w:p>
    <w:p w14:paraId="6790319F" w14:textId="77777777" w:rsidR="009E6846" w:rsidRPr="009E6846" w:rsidRDefault="009E6846" w:rsidP="00595F08">
      <w:pPr>
        <w:pStyle w:val="contract2"/>
        <w:jc w:val="both"/>
      </w:pPr>
    </w:p>
    <w:sectPr w:rsidR="009E6846" w:rsidRPr="009E6846" w:rsidSect="009E6846">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2A38" w14:textId="77777777" w:rsidR="00ED1637" w:rsidRDefault="00ED1637" w:rsidP="007F6701">
      <w:r>
        <w:separator/>
      </w:r>
    </w:p>
  </w:endnote>
  <w:endnote w:type="continuationSeparator" w:id="0">
    <w:p w14:paraId="070D1657" w14:textId="77777777" w:rsidR="00ED1637" w:rsidRDefault="00ED1637" w:rsidP="007F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3241834"/>
      <w:docPartObj>
        <w:docPartGallery w:val="Page Numbers (Bottom of Page)"/>
        <w:docPartUnique/>
      </w:docPartObj>
    </w:sdtPr>
    <w:sdtEndPr>
      <w:rPr>
        <w:noProof/>
      </w:rPr>
    </w:sdtEndPr>
    <w:sdtContent>
      <w:p w14:paraId="3F7D2A4F" w14:textId="77777777" w:rsidR="00217C2B" w:rsidRPr="00F7683D" w:rsidRDefault="00217C2B">
        <w:pPr>
          <w:pStyle w:val="Footer"/>
          <w:jc w:val="center"/>
          <w:rPr>
            <w:rFonts w:ascii="Arial" w:hAnsi="Arial" w:cs="Arial"/>
          </w:rPr>
        </w:pPr>
        <w:r w:rsidRPr="00F7683D">
          <w:rPr>
            <w:rFonts w:ascii="Arial" w:hAnsi="Arial" w:cs="Arial"/>
          </w:rPr>
          <w:fldChar w:fldCharType="begin"/>
        </w:r>
        <w:r w:rsidRPr="00F7683D">
          <w:rPr>
            <w:rFonts w:ascii="Arial" w:hAnsi="Arial" w:cs="Arial"/>
          </w:rPr>
          <w:instrText xml:space="preserve"> PAGE   \* MERGEFORMAT </w:instrText>
        </w:r>
        <w:r w:rsidRPr="00F7683D">
          <w:rPr>
            <w:rFonts w:ascii="Arial" w:hAnsi="Arial" w:cs="Arial"/>
          </w:rPr>
          <w:fldChar w:fldCharType="separate"/>
        </w:r>
        <w:r w:rsidR="00457239">
          <w:rPr>
            <w:rFonts w:ascii="Arial" w:hAnsi="Arial" w:cs="Arial"/>
            <w:noProof/>
          </w:rPr>
          <w:t>13</w:t>
        </w:r>
        <w:r w:rsidRPr="00F7683D">
          <w:rPr>
            <w:rFonts w:ascii="Arial" w:hAnsi="Arial" w:cs="Arial"/>
            <w:noProof/>
          </w:rPr>
          <w:fldChar w:fldCharType="end"/>
        </w:r>
      </w:p>
    </w:sdtContent>
  </w:sdt>
  <w:p w14:paraId="3FCCED4B" w14:textId="77777777" w:rsidR="00217C2B" w:rsidRDefault="0021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38E3" w14:textId="77777777" w:rsidR="00ED1637" w:rsidRDefault="00ED1637" w:rsidP="007F6701">
      <w:r>
        <w:separator/>
      </w:r>
    </w:p>
  </w:footnote>
  <w:footnote w:type="continuationSeparator" w:id="0">
    <w:p w14:paraId="3CE5435B" w14:textId="77777777" w:rsidR="00ED1637" w:rsidRDefault="00ED1637" w:rsidP="007F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407"/>
    <w:multiLevelType w:val="hybridMultilevel"/>
    <w:tmpl w:val="E88CE7CA"/>
    <w:lvl w:ilvl="0" w:tplc="08090001">
      <w:start w:val="1"/>
      <w:numFmt w:val="bullet"/>
      <w:lvlText w:val=""/>
      <w:lvlJc w:val="left"/>
      <w:pPr>
        <w:ind w:left="2997" w:hanging="360"/>
      </w:pPr>
      <w:rPr>
        <w:rFonts w:ascii="Symbol" w:hAnsi="Symbol" w:hint="default"/>
      </w:rPr>
    </w:lvl>
    <w:lvl w:ilvl="1" w:tplc="08090003" w:tentative="1">
      <w:start w:val="1"/>
      <w:numFmt w:val="bullet"/>
      <w:lvlText w:val="o"/>
      <w:lvlJc w:val="left"/>
      <w:pPr>
        <w:ind w:left="3717" w:hanging="360"/>
      </w:pPr>
      <w:rPr>
        <w:rFonts w:ascii="Courier New" w:hAnsi="Courier New" w:cs="Courier New" w:hint="default"/>
      </w:rPr>
    </w:lvl>
    <w:lvl w:ilvl="2" w:tplc="08090005" w:tentative="1">
      <w:start w:val="1"/>
      <w:numFmt w:val="bullet"/>
      <w:lvlText w:val=""/>
      <w:lvlJc w:val="left"/>
      <w:pPr>
        <w:ind w:left="4437" w:hanging="360"/>
      </w:pPr>
      <w:rPr>
        <w:rFonts w:ascii="Wingdings" w:hAnsi="Wingdings" w:hint="default"/>
      </w:rPr>
    </w:lvl>
    <w:lvl w:ilvl="3" w:tplc="08090001" w:tentative="1">
      <w:start w:val="1"/>
      <w:numFmt w:val="bullet"/>
      <w:lvlText w:val=""/>
      <w:lvlJc w:val="left"/>
      <w:pPr>
        <w:ind w:left="5157" w:hanging="360"/>
      </w:pPr>
      <w:rPr>
        <w:rFonts w:ascii="Symbol" w:hAnsi="Symbol" w:hint="default"/>
      </w:rPr>
    </w:lvl>
    <w:lvl w:ilvl="4" w:tplc="08090003" w:tentative="1">
      <w:start w:val="1"/>
      <w:numFmt w:val="bullet"/>
      <w:lvlText w:val="o"/>
      <w:lvlJc w:val="left"/>
      <w:pPr>
        <w:ind w:left="5877" w:hanging="360"/>
      </w:pPr>
      <w:rPr>
        <w:rFonts w:ascii="Courier New" w:hAnsi="Courier New" w:cs="Courier New" w:hint="default"/>
      </w:rPr>
    </w:lvl>
    <w:lvl w:ilvl="5" w:tplc="08090005" w:tentative="1">
      <w:start w:val="1"/>
      <w:numFmt w:val="bullet"/>
      <w:lvlText w:val=""/>
      <w:lvlJc w:val="left"/>
      <w:pPr>
        <w:ind w:left="6597" w:hanging="360"/>
      </w:pPr>
      <w:rPr>
        <w:rFonts w:ascii="Wingdings" w:hAnsi="Wingdings" w:hint="default"/>
      </w:rPr>
    </w:lvl>
    <w:lvl w:ilvl="6" w:tplc="08090001" w:tentative="1">
      <w:start w:val="1"/>
      <w:numFmt w:val="bullet"/>
      <w:lvlText w:val=""/>
      <w:lvlJc w:val="left"/>
      <w:pPr>
        <w:ind w:left="7317" w:hanging="360"/>
      </w:pPr>
      <w:rPr>
        <w:rFonts w:ascii="Symbol" w:hAnsi="Symbol" w:hint="default"/>
      </w:rPr>
    </w:lvl>
    <w:lvl w:ilvl="7" w:tplc="08090003" w:tentative="1">
      <w:start w:val="1"/>
      <w:numFmt w:val="bullet"/>
      <w:lvlText w:val="o"/>
      <w:lvlJc w:val="left"/>
      <w:pPr>
        <w:ind w:left="8037" w:hanging="360"/>
      </w:pPr>
      <w:rPr>
        <w:rFonts w:ascii="Courier New" w:hAnsi="Courier New" w:cs="Courier New" w:hint="default"/>
      </w:rPr>
    </w:lvl>
    <w:lvl w:ilvl="8" w:tplc="08090005" w:tentative="1">
      <w:start w:val="1"/>
      <w:numFmt w:val="bullet"/>
      <w:lvlText w:val=""/>
      <w:lvlJc w:val="left"/>
      <w:pPr>
        <w:ind w:left="8757" w:hanging="360"/>
      </w:pPr>
      <w:rPr>
        <w:rFonts w:ascii="Wingdings" w:hAnsi="Wingdings" w:hint="default"/>
      </w:rPr>
    </w:lvl>
  </w:abstractNum>
  <w:abstractNum w:abstractNumId="1" w15:restartNumberingAfterBreak="0">
    <w:nsid w:val="02757C2E"/>
    <w:multiLevelType w:val="hybridMultilevel"/>
    <w:tmpl w:val="A34E644E"/>
    <w:lvl w:ilvl="0" w:tplc="EF6CA2D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204DA"/>
    <w:multiLevelType w:val="hybridMultilevel"/>
    <w:tmpl w:val="AE7A1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741A6"/>
    <w:multiLevelType w:val="hybridMultilevel"/>
    <w:tmpl w:val="6340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43554"/>
    <w:multiLevelType w:val="hybridMultilevel"/>
    <w:tmpl w:val="33D4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3D719E"/>
    <w:multiLevelType w:val="hybridMultilevel"/>
    <w:tmpl w:val="38DE2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5D3939"/>
    <w:multiLevelType w:val="hybridMultilevel"/>
    <w:tmpl w:val="2A5EA0FA"/>
    <w:lvl w:ilvl="0" w:tplc="9F16AAD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A59DE"/>
    <w:multiLevelType w:val="hybridMultilevel"/>
    <w:tmpl w:val="B14E8286"/>
    <w:lvl w:ilvl="0" w:tplc="B67436D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612C7C"/>
    <w:multiLevelType w:val="hybridMultilevel"/>
    <w:tmpl w:val="95BA6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B819A5"/>
    <w:multiLevelType w:val="hybridMultilevel"/>
    <w:tmpl w:val="19261B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9183B"/>
    <w:multiLevelType w:val="hybridMultilevel"/>
    <w:tmpl w:val="8F18F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664E24"/>
    <w:multiLevelType w:val="hybridMultilevel"/>
    <w:tmpl w:val="BC689052"/>
    <w:lvl w:ilvl="0" w:tplc="5ABC512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8588B"/>
    <w:multiLevelType w:val="hybridMultilevel"/>
    <w:tmpl w:val="2D0EE578"/>
    <w:lvl w:ilvl="0" w:tplc="0809001B">
      <w:start w:val="1"/>
      <w:numFmt w:val="lowerRoman"/>
      <w:lvlText w:val="%1."/>
      <w:lvlJc w:val="right"/>
      <w:pPr>
        <w:ind w:left="1463" w:hanging="360"/>
      </w:pPr>
    </w:lvl>
    <w:lvl w:ilvl="1" w:tplc="08090019" w:tentative="1">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14" w15:restartNumberingAfterBreak="0">
    <w:nsid w:val="4206124A"/>
    <w:multiLevelType w:val="multilevel"/>
    <w:tmpl w:val="B93A6F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085905"/>
    <w:multiLevelType w:val="hybridMultilevel"/>
    <w:tmpl w:val="AA60A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731B7"/>
    <w:multiLevelType w:val="hybridMultilevel"/>
    <w:tmpl w:val="DBD6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8D3636"/>
    <w:multiLevelType w:val="hybridMultilevel"/>
    <w:tmpl w:val="0CDE1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0F4A10"/>
    <w:multiLevelType w:val="multilevel"/>
    <w:tmpl w:val="3A46DB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11B3FDA"/>
    <w:multiLevelType w:val="hybridMultilevel"/>
    <w:tmpl w:val="7982F5CC"/>
    <w:lvl w:ilvl="0" w:tplc="8072F53C">
      <w:start w:val="1"/>
      <w:numFmt w:val="lowerLetter"/>
      <w:pStyle w:val="QText"/>
      <w:lvlText w:val="Question 1. %1 ~ "/>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tentative="1">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20" w15:restartNumberingAfterBreak="0">
    <w:nsid w:val="53977C1F"/>
    <w:multiLevelType w:val="hybridMultilevel"/>
    <w:tmpl w:val="EA6A6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75CE3"/>
    <w:multiLevelType w:val="hybridMultilevel"/>
    <w:tmpl w:val="650CD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CC4846"/>
    <w:multiLevelType w:val="multilevel"/>
    <w:tmpl w:val="F0EE63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3916F1"/>
    <w:multiLevelType w:val="hybridMultilevel"/>
    <w:tmpl w:val="30688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50708B"/>
    <w:multiLevelType w:val="hybridMultilevel"/>
    <w:tmpl w:val="AA2CD2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A74F95"/>
    <w:multiLevelType w:val="hybridMultilevel"/>
    <w:tmpl w:val="AC84B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BE7F29"/>
    <w:multiLevelType w:val="hybridMultilevel"/>
    <w:tmpl w:val="5BE6F298"/>
    <w:lvl w:ilvl="0" w:tplc="D464814C">
      <w:start w:val="1"/>
      <w:numFmt w:val="bullet"/>
      <w:lvlText w:val=""/>
      <w:lvlJc w:val="left"/>
      <w:pPr>
        <w:tabs>
          <w:tab w:val="num" w:pos="2340"/>
        </w:tabs>
        <w:ind w:left="234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82AD7"/>
    <w:multiLevelType w:val="hybridMultilevel"/>
    <w:tmpl w:val="89F280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5EEB326B"/>
    <w:multiLevelType w:val="hybridMultilevel"/>
    <w:tmpl w:val="D30AC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D0070C"/>
    <w:multiLevelType w:val="hybridMultilevel"/>
    <w:tmpl w:val="F81A8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AD792A"/>
    <w:multiLevelType w:val="hybridMultilevel"/>
    <w:tmpl w:val="2E888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DA429C0E"/>
    <w:name w:val="WDX-Numbering"/>
    <w:lvl w:ilvl="0">
      <w:start w:val="1"/>
      <w:numFmt w:val="decimal"/>
      <w:pStyle w:val="Level1"/>
      <w:lvlText w:val="%1."/>
      <w:lvlJc w:val="left"/>
      <w:pPr>
        <w:tabs>
          <w:tab w:val="num" w:pos="2291"/>
        </w:tabs>
        <w:ind w:left="229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2" w15:restartNumberingAfterBreak="0">
    <w:nsid w:val="698B40DA"/>
    <w:multiLevelType w:val="hybridMultilevel"/>
    <w:tmpl w:val="3A1CA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6C7269"/>
    <w:multiLevelType w:val="hybridMultilevel"/>
    <w:tmpl w:val="D778B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6561F"/>
    <w:multiLevelType w:val="hybridMultilevel"/>
    <w:tmpl w:val="622E07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333C49"/>
    <w:multiLevelType w:val="hybridMultilevel"/>
    <w:tmpl w:val="0BE00F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7553F9"/>
    <w:multiLevelType w:val="hybridMultilevel"/>
    <w:tmpl w:val="657CDD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D97BD4"/>
    <w:multiLevelType w:val="hybridMultilevel"/>
    <w:tmpl w:val="A8E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5951A30"/>
    <w:multiLevelType w:val="hybridMultilevel"/>
    <w:tmpl w:val="21F06476"/>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9" w15:restartNumberingAfterBreak="0">
    <w:nsid w:val="7C256B00"/>
    <w:multiLevelType w:val="hybridMultilevel"/>
    <w:tmpl w:val="4B185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4875164">
    <w:abstractNumId w:val="4"/>
  </w:num>
  <w:num w:numId="2" w16cid:durableId="652173846">
    <w:abstractNumId w:val="31"/>
  </w:num>
  <w:num w:numId="3" w16cid:durableId="1952980475">
    <w:abstractNumId w:val="19"/>
  </w:num>
  <w:num w:numId="4" w16cid:durableId="378163891">
    <w:abstractNumId w:val="5"/>
  </w:num>
  <w:num w:numId="5" w16cid:durableId="631327061">
    <w:abstractNumId w:val="8"/>
  </w:num>
  <w:num w:numId="6" w16cid:durableId="1110080778">
    <w:abstractNumId w:val="21"/>
  </w:num>
  <w:num w:numId="7" w16cid:durableId="298844764">
    <w:abstractNumId w:val="23"/>
  </w:num>
  <w:num w:numId="8" w16cid:durableId="194850585">
    <w:abstractNumId w:val="9"/>
  </w:num>
  <w:num w:numId="9" w16cid:durableId="2062171202">
    <w:abstractNumId w:val="30"/>
  </w:num>
  <w:num w:numId="10" w16cid:durableId="1055590978">
    <w:abstractNumId w:val="37"/>
  </w:num>
  <w:num w:numId="11" w16cid:durableId="103427901">
    <w:abstractNumId w:val="15"/>
  </w:num>
  <w:num w:numId="12" w16cid:durableId="394089457">
    <w:abstractNumId w:val="3"/>
  </w:num>
  <w:num w:numId="13" w16cid:durableId="1635981428">
    <w:abstractNumId w:val="10"/>
  </w:num>
  <w:num w:numId="14" w16cid:durableId="324287752">
    <w:abstractNumId w:val="13"/>
  </w:num>
  <w:num w:numId="15" w16cid:durableId="1427799622">
    <w:abstractNumId w:val="26"/>
  </w:num>
  <w:num w:numId="16" w16cid:durableId="2112234633">
    <w:abstractNumId w:val="20"/>
  </w:num>
  <w:num w:numId="17" w16cid:durableId="1534538768">
    <w:abstractNumId w:val="18"/>
  </w:num>
  <w:num w:numId="18" w16cid:durableId="478108302">
    <w:abstractNumId w:val="14"/>
  </w:num>
  <w:num w:numId="19" w16cid:durableId="1248879222">
    <w:abstractNumId w:val="22"/>
  </w:num>
  <w:num w:numId="20" w16cid:durableId="461995636">
    <w:abstractNumId w:val="7"/>
  </w:num>
  <w:num w:numId="21" w16cid:durableId="1307198679">
    <w:abstractNumId w:val="0"/>
  </w:num>
  <w:num w:numId="22" w16cid:durableId="1399590569">
    <w:abstractNumId w:val="29"/>
  </w:num>
  <w:num w:numId="23" w16cid:durableId="358818184">
    <w:abstractNumId w:val="25"/>
  </w:num>
  <w:num w:numId="24" w16cid:durableId="1616212012">
    <w:abstractNumId w:val="39"/>
  </w:num>
  <w:num w:numId="25" w16cid:durableId="614603692">
    <w:abstractNumId w:val="11"/>
  </w:num>
  <w:num w:numId="26" w16cid:durableId="417992958">
    <w:abstractNumId w:val="17"/>
  </w:num>
  <w:num w:numId="27" w16cid:durableId="1731659609">
    <w:abstractNumId w:val="28"/>
  </w:num>
  <w:num w:numId="28" w16cid:durableId="462118160">
    <w:abstractNumId w:val="24"/>
  </w:num>
  <w:num w:numId="29" w16cid:durableId="1936941282">
    <w:abstractNumId w:val="6"/>
  </w:num>
  <w:num w:numId="30" w16cid:durableId="646126397">
    <w:abstractNumId w:val="32"/>
  </w:num>
  <w:num w:numId="31" w16cid:durableId="1404567996">
    <w:abstractNumId w:val="12"/>
  </w:num>
  <w:num w:numId="32" w16cid:durableId="2043939558">
    <w:abstractNumId w:val="16"/>
  </w:num>
  <w:num w:numId="33" w16cid:durableId="89591007">
    <w:abstractNumId w:val="36"/>
  </w:num>
  <w:num w:numId="34" w16cid:durableId="2101216130">
    <w:abstractNumId w:val="2"/>
  </w:num>
  <w:num w:numId="35" w16cid:durableId="1297220821">
    <w:abstractNumId w:val="34"/>
  </w:num>
  <w:num w:numId="36" w16cid:durableId="1473984482">
    <w:abstractNumId w:val="1"/>
  </w:num>
  <w:num w:numId="37" w16cid:durableId="1851602678">
    <w:abstractNumId w:val="35"/>
  </w:num>
  <w:num w:numId="38" w16cid:durableId="1831017195">
    <w:abstractNumId w:val="27"/>
  </w:num>
  <w:num w:numId="39" w16cid:durableId="1561206542">
    <w:abstractNumId w:val="38"/>
  </w:num>
  <w:num w:numId="40" w16cid:durableId="122613783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01"/>
    <w:rsid w:val="00000474"/>
    <w:rsid w:val="00005A45"/>
    <w:rsid w:val="00006765"/>
    <w:rsid w:val="00010725"/>
    <w:rsid w:val="000113A9"/>
    <w:rsid w:val="00020F30"/>
    <w:rsid w:val="000454DB"/>
    <w:rsid w:val="0004621E"/>
    <w:rsid w:val="00050BBE"/>
    <w:rsid w:val="00054176"/>
    <w:rsid w:val="00056C96"/>
    <w:rsid w:val="00074BCE"/>
    <w:rsid w:val="00087233"/>
    <w:rsid w:val="000A5377"/>
    <w:rsid w:val="000A7CAA"/>
    <w:rsid w:val="000B3BDC"/>
    <w:rsid w:val="000C078C"/>
    <w:rsid w:val="000C5181"/>
    <w:rsid w:val="000E22C5"/>
    <w:rsid w:val="001016CD"/>
    <w:rsid w:val="001407CF"/>
    <w:rsid w:val="001456D7"/>
    <w:rsid w:val="001501E7"/>
    <w:rsid w:val="00152D91"/>
    <w:rsid w:val="00155594"/>
    <w:rsid w:val="001569EE"/>
    <w:rsid w:val="00187B95"/>
    <w:rsid w:val="00196F93"/>
    <w:rsid w:val="001A2E01"/>
    <w:rsid w:val="001A5ED3"/>
    <w:rsid w:val="001C69F3"/>
    <w:rsid w:val="001D293F"/>
    <w:rsid w:val="001E4600"/>
    <w:rsid w:val="001F748C"/>
    <w:rsid w:val="001F7741"/>
    <w:rsid w:val="0021310C"/>
    <w:rsid w:val="00215EAF"/>
    <w:rsid w:val="00217C2B"/>
    <w:rsid w:val="00240A9B"/>
    <w:rsid w:val="00241210"/>
    <w:rsid w:val="00243796"/>
    <w:rsid w:val="00261749"/>
    <w:rsid w:val="002653E6"/>
    <w:rsid w:val="0027699E"/>
    <w:rsid w:val="00295972"/>
    <w:rsid w:val="002B4A16"/>
    <w:rsid w:val="002D2BBC"/>
    <w:rsid w:val="002D3B44"/>
    <w:rsid w:val="002D59A9"/>
    <w:rsid w:val="002E43DF"/>
    <w:rsid w:val="002E5C15"/>
    <w:rsid w:val="002F10F9"/>
    <w:rsid w:val="002F1B8A"/>
    <w:rsid w:val="002F7C07"/>
    <w:rsid w:val="00307530"/>
    <w:rsid w:val="0032187B"/>
    <w:rsid w:val="00324EE6"/>
    <w:rsid w:val="00335650"/>
    <w:rsid w:val="00340C97"/>
    <w:rsid w:val="00344EEF"/>
    <w:rsid w:val="003469BE"/>
    <w:rsid w:val="0035305F"/>
    <w:rsid w:val="00353D6C"/>
    <w:rsid w:val="0035757B"/>
    <w:rsid w:val="00360296"/>
    <w:rsid w:val="00362224"/>
    <w:rsid w:val="0036579A"/>
    <w:rsid w:val="003703C5"/>
    <w:rsid w:val="00371A2E"/>
    <w:rsid w:val="00375A82"/>
    <w:rsid w:val="00392C11"/>
    <w:rsid w:val="003D138C"/>
    <w:rsid w:val="003D4959"/>
    <w:rsid w:val="003E1CAE"/>
    <w:rsid w:val="003F3C86"/>
    <w:rsid w:val="00407AE4"/>
    <w:rsid w:val="0043163D"/>
    <w:rsid w:val="00435D92"/>
    <w:rsid w:val="00440633"/>
    <w:rsid w:val="004463D1"/>
    <w:rsid w:val="004529CD"/>
    <w:rsid w:val="00456C60"/>
    <w:rsid w:val="00457239"/>
    <w:rsid w:val="004618E2"/>
    <w:rsid w:val="004706AD"/>
    <w:rsid w:val="004725B1"/>
    <w:rsid w:val="00476660"/>
    <w:rsid w:val="004840F2"/>
    <w:rsid w:val="004856B0"/>
    <w:rsid w:val="004A3F2B"/>
    <w:rsid w:val="004C02A7"/>
    <w:rsid w:val="004D2338"/>
    <w:rsid w:val="004E3C87"/>
    <w:rsid w:val="004F1B23"/>
    <w:rsid w:val="004F1E91"/>
    <w:rsid w:val="00506D3F"/>
    <w:rsid w:val="00507E89"/>
    <w:rsid w:val="00526673"/>
    <w:rsid w:val="00530C9E"/>
    <w:rsid w:val="00536ED7"/>
    <w:rsid w:val="005471D5"/>
    <w:rsid w:val="00552946"/>
    <w:rsid w:val="00552A4E"/>
    <w:rsid w:val="00555885"/>
    <w:rsid w:val="0056269E"/>
    <w:rsid w:val="00572D13"/>
    <w:rsid w:val="00575B32"/>
    <w:rsid w:val="00580399"/>
    <w:rsid w:val="00580A46"/>
    <w:rsid w:val="005825E5"/>
    <w:rsid w:val="00585874"/>
    <w:rsid w:val="0059094C"/>
    <w:rsid w:val="00591C76"/>
    <w:rsid w:val="00591F18"/>
    <w:rsid w:val="00593688"/>
    <w:rsid w:val="00594B72"/>
    <w:rsid w:val="00595F08"/>
    <w:rsid w:val="005A5278"/>
    <w:rsid w:val="005C6D4E"/>
    <w:rsid w:val="005E3DF2"/>
    <w:rsid w:val="005F00EB"/>
    <w:rsid w:val="005F082F"/>
    <w:rsid w:val="006006F1"/>
    <w:rsid w:val="0060380F"/>
    <w:rsid w:val="0060451D"/>
    <w:rsid w:val="00614A5E"/>
    <w:rsid w:val="006168DF"/>
    <w:rsid w:val="006240F9"/>
    <w:rsid w:val="00630C5F"/>
    <w:rsid w:val="00636613"/>
    <w:rsid w:val="00640E05"/>
    <w:rsid w:val="006519EC"/>
    <w:rsid w:val="006562E7"/>
    <w:rsid w:val="006620D0"/>
    <w:rsid w:val="00665CA0"/>
    <w:rsid w:val="00666E24"/>
    <w:rsid w:val="00667D11"/>
    <w:rsid w:val="006750D8"/>
    <w:rsid w:val="00685CA9"/>
    <w:rsid w:val="006A01A2"/>
    <w:rsid w:val="006A260A"/>
    <w:rsid w:val="006A629E"/>
    <w:rsid w:val="006B41F1"/>
    <w:rsid w:val="006B5BE1"/>
    <w:rsid w:val="006B701C"/>
    <w:rsid w:val="006B7B52"/>
    <w:rsid w:val="006C28A9"/>
    <w:rsid w:val="006C2E6A"/>
    <w:rsid w:val="006C36DF"/>
    <w:rsid w:val="006C39C9"/>
    <w:rsid w:val="006C7DD8"/>
    <w:rsid w:val="006D37CB"/>
    <w:rsid w:val="006E25AE"/>
    <w:rsid w:val="006E5B67"/>
    <w:rsid w:val="006E6B2A"/>
    <w:rsid w:val="006E731E"/>
    <w:rsid w:val="006F5350"/>
    <w:rsid w:val="006F7AEB"/>
    <w:rsid w:val="00700CCC"/>
    <w:rsid w:val="00712652"/>
    <w:rsid w:val="00722CD5"/>
    <w:rsid w:val="00731B65"/>
    <w:rsid w:val="00736041"/>
    <w:rsid w:val="00737342"/>
    <w:rsid w:val="00751B69"/>
    <w:rsid w:val="007524F6"/>
    <w:rsid w:val="00763ACA"/>
    <w:rsid w:val="00765098"/>
    <w:rsid w:val="007710B0"/>
    <w:rsid w:val="00772940"/>
    <w:rsid w:val="007916F4"/>
    <w:rsid w:val="0079566A"/>
    <w:rsid w:val="007A0BCE"/>
    <w:rsid w:val="007B2DBA"/>
    <w:rsid w:val="007B7B4F"/>
    <w:rsid w:val="007D2742"/>
    <w:rsid w:val="007D78CA"/>
    <w:rsid w:val="007E7D44"/>
    <w:rsid w:val="007F5752"/>
    <w:rsid w:val="007F6701"/>
    <w:rsid w:val="00806D1F"/>
    <w:rsid w:val="00813537"/>
    <w:rsid w:val="008219FE"/>
    <w:rsid w:val="00844229"/>
    <w:rsid w:val="00854B7C"/>
    <w:rsid w:val="0086603D"/>
    <w:rsid w:val="008A0331"/>
    <w:rsid w:val="008A04DF"/>
    <w:rsid w:val="008A3ED3"/>
    <w:rsid w:val="008A4387"/>
    <w:rsid w:val="008A7D48"/>
    <w:rsid w:val="008C2548"/>
    <w:rsid w:val="008D57F6"/>
    <w:rsid w:val="008E0F4E"/>
    <w:rsid w:val="008E4672"/>
    <w:rsid w:val="008E5BAA"/>
    <w:rsid w:val="008F1CAE"/>
    <w:rsid w:val="00901F48"/>
    <w:rsid w:val="0091058C"/>
    <w:rsid w:val="009141D4"/>
    <w:rsid w:val="009148F5"/>
    <w:rsid w:val="0092767D"/>
    <w:rsid w:val="00927971"/>
    <w:rsid w:val="009334DC"/>
    <w:rsid w:val="00936F02"/>
    <w:rsid w:val="00944367"/>
    <w:rsid w:val="00945057"/>
    <w:rsid w:val="00945D72"/>
    <w:rsid w:val="00951C66"/>
    <w:rsid w:val="009540C7"/>
    <w:rsid w:val="00962591"/>
    <w:rsid w:val="009667AC"/>
    <w:rsid w:val="00967060"/>
    <w:rsid w:val="00976FB1"/>
    <w:rsid w:val="0098044E"/>
    <w:rsid w:val="00996ED4"/>
    <w:rsid w:val="009A052C"/>
    <w:rsid w:val="009A23E9"/>
    <w:rsid w:val="009A41C0"/>
    <w:rsid w:val="009A7F6A"/>
    <w:rsid w:val="009B3D1A"/>
    <w:rsid w:val="009C075C"/>
    <w:rsid w:val="009C2493"/>
    <w:rsid w:val="009C7147"/>
    <w:rsid w:val="009D739B"/>
    <w:rsid w:val="009E6846"/>
    <w:rsid w:val="009F2FFB"/>
    <w:rsid w:val="009F5CDA"/>
    <w:rsid w:val="009F5FF9"/>
    <w:rsid w:val="009F7D89"/>
    <w:rsid w:val="00A00CDC"/>
    <w:rsid w:val="00A0237F"/>
    <w:rsid w:val="00A04E39"/>
    <w:rsid w:val="00A105C0"/>
    <w:rsid w:val="00A1344A"/>
    <w:rsid w:val="00A14B82"/>
    <w:rsid w:val="00A15620"/>
    <w:rsid w:val="00A16D4C"/>
    <w:rsid w:val="00A17A2A"/>
    <w:rsid w:val="00A24FD6"/>
    <w:rsid w:val="00A36992"/>
    <w:rsid w:val="00A51C53"/>
    <w:rsid w:val="00A61BB4"/>
    <w:rsid w:val="00A64F72"/>
    <w:rsid w:val="00A71BBB"/>
    <w:rsid w:val="00A752F2"/>
    <w:rsid w:val="00A82A57"/>
    <w:rsid w:val="00A83DC4"/>
    <w:rsid w:val="00A856C8"/>
    <w:rsid w:val="00A8725B"/>
    <w:rsid w:val="00A872C4"/>
    <w:rsid w:val="00A9159A"/>
    <w:rsid w:val="00A91F06"/>
    <w:rsid w:val="00A96896"/>
    <w:rsid w:val="00AA6B37"/>
    <w:rsid w:val="00AB0384"/>
    <w:rsid w:val="00AB5093"/>
    <w:rsid w:val="00AC01B0"/>
    <w:rsid w:val="00AC66EC"/>
    <w:rsid w:val="00AC68CC"/>
    <w:rsid w:val="00AD30BC"/>
    <w:rsid w:val="00AD37ED"/>
    <w:rsid w:val="00AE13A3"/>
    <w:rsid w:val="00AE46B5"/>
    <w:rsid w:val="00AE573A"/>
    <w:rsid w:val="00AF2D6F"/>
    <w:rsid w:val="00B07158"/>
    <w:rsid w:val="00B12E6C"/>
    <w:rsid w:val="00B12F50"/>
    <w:rsid w:val="00B27181"/>
    <w:rsid w:val="00B27E29"/>
    <w:rsid w:val="00B32A85"/>
    <w:rsid w:val="00B35B4F"/>
    <w:rsid w:val="00B37610"/>
    <w:rsid w:val="00B67557"/>
    <w:rsid w:val="00B73730"/>
    <w:rsid w:val="00B74380"/>
    <w:rsid w:val="00B839EB"/>
    <w:rsid w:val="00B90BB3"/>
    <w:rsid w:val="00BA0CFE"/>
    <w:rsid w:val="00BA2C34"/>
    <w:rsid w:val="00BA2D9A"/>
    <w:rsid w:val="00BA728B"/>
    <w:rsid w:val="00BB5D20"/>
    <w:rsid w:val="00BC082B"/>
    <w:rsid w:val="00BC3F95"/>
    <w:rsid w:val="00BC5A8E"/>
    <w:rsid w:val="00BD02F6"/>
    <w:rsid w:val="00BD07D3"/>
    <w:rsid w:val="00BD3D99"/>
    <w:rsid w:val="00BD4FB3"/>
    <w:rsid w:val="00BD6CAF"/>
    <w:rsid w:val="00BE0923"/>
    <w:rsid w:val="00BE33EF"/>
    <w:rsid w:val="00BF7FD0"/>
    <w:rsid w:val="00C1335E"/>
    <w:rsid w:val="00C17A83"/>
    <w:rsid w:val="00C209F0"/>
    <w:rsid w:val="00C24842"/>
    <w:rsid w:val="00C3675F"/>
    <w:rsid w:val="00C672DD"/>
    <w:rsid w:val="00C770E5"/>
    <w:rsid w:val="00C80659"/>
    <w:rsid w:val="00C900FA"/>
    <w:rsid w:val="00C91991"/>
    <w:rsid w:val="00C94796"/>
    <w:rsid w:val="00CA3B29"/>
    <w:rsid w:val="00CA58BD"/>
    <w:rsid w:val="00CB2EC2"/>
    <w:rsid w:val="00CC23FB"/>
    <w:rsid w:val="00CC72ED"/>
    <w:rsid w:val="00CD6BA8"/>
    <w:rsid w:val="00CE4956"/>
    <w:rsid w:val="00CE50F0"/>
    <w:rsid w:val="00CE7DF0"/>
    <w:rsid w:val="00CF13CB"/>
    <w:rsid w:val="00D10E09"/>
    <w:rsid w:val="00D11B31"/>
    <w:rsid w:val="00D22E21"/>
    <w:rsid w:val="00D26A05"/>
    <w:rsid w:val="00D26D07"/>
    <w:rsid w:val="00D33C48"/>
    <w:rsid w:val="00D501D6"/>
    <w:rsid w:val="00D51666"/>
    <w:rsid w:val="00D55CA9"/>
    <w:rsid w:val="00D74B29"/>
    <w:rsid w:val="00D85913"/>
    <w:rsid w:val="00D87CEA"/>
    <w:rsid w:val="00D90AD7"/>
    <w:rsid w:val="00D9216A"/>
    <w:rsid w:val="00D975D3"/>
    <w:rsid w:val="00DA79A3"/>
    <w:rsid w:val="00DB10B1"/>
    <w:rsid w:val="00DC0527"/>
    <w:rsid w:val="00DC3E1D"/>
    <w:rsid w:val="00DC634C"/>
    <w:rsid w:val="00DC7343"/>
    <w:rsid w:val="00DD2A4B"/>
    <w:rsid w:val="00DD5B4A"/>
    <w:rsid w:val="00DE0190"/>
    <w:rsid w:val="00DE5829"/>
    <w:rsid w:val="00DE7C7D"/>
    <w:rsid w:val="00DE7D2D"/>
    <w:rsid w:val="00DF3770"/>
    <w:rsid w:val="00E039E9"/>
    <w:rsid w:val="00E123A3"/>
    <w:rsid w:val="00E16F76"/>
    <w:rsid w:val="00E23437"/>
    <w:rsid w:val="00E26134"/>
    <w:rsid w:val="00E34287"/>
    <w:rsid w:val="00E369D5"/>
    <w:rsid w:val="00E37394"/>
    <w:rsid w:val="00E42F6C"/>
    <w:rsid w:val="00E46A57"/>
    <w:rsid w:val="00E47830"/>
    <w:rsid w:val="00E52A2E"/>
    <w:rsid w:val="00E75CD4"/>
    <w:rsid w:val="00E94D88"/>
    <w:rsid w:val="00EB75B6"/>
    <w:rsid w:val="00EC276D"/>
    <w:rsid w:val="00EC3ADD"/>
    <w:rsid w:val="00EC4336"/>
    <w:rsid w:val="00ED1637"/>
    <w:rsid w:val="00ED231E"/>
    <w:rsid w:val="00EE42D9"/>
    <w:rsid w:val="00F01560"/>
    <w:rsid w:val="00F04C62"/>
    <w:rsid w:val="00F054F2"/>
    <w:rsid w:val="00F05613"/>
    <w:rsid w:val="00F12BB4"/>
    <w:rsid w:val="00F153E9"/>
    <w:rsid w:val="00F22C65"/>
    <w:rsid w:val="00F3723C"/>
    <w:rsid w:val="00F41592"/>
    <w:rsid w:val="00F43379"/>
    <w:rsid w:val="00F45764"/>
    <w:rsid w:val="00F47776"/>
    <w:rsid w:val="00F5449E"/>
    <w:rsid w:val="00F6341D"/>
    <w:rsid w:val="00F659BF"/>
    <w:rsid w:val="00F67528"/>
    <w:rsid w:val="00F72AC6"/>
    <w:rsid w:val="00F74C56"/>
    <w:rsid w:val="00F75A28"/>
    <w:rsid w:val="00F7683D"/>
    <w:rsid w:val="00F77AB9"/>
    <w:rsid w:val="00F92891"/>
    <w:rsid w:val="00FB73FC"/>
    <w:rsid w:val="00FB74BF"/>
    <w:rsid w:val="00FB75EB"/>
    <w:rsid w:val="00FB7A3B"/>
    <w:rsid w:val="00FC468A"/>
    <w:rsid w:val="00FC702B"/>
    <w:rsid w:val="00FD081F"/>
    <w:rsid w:val="00FD1FAE"/>
    <w:rsid w:val="00FD34D4"/>
    <w:rsid w:val="00FE3341"/>
    <w:rsid w:val="00FF0869"/>
    <w:rsid w:val="00FF67F4"/>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F388"/>
  <w15:docId w15:val="{81F666A3-36E5-4FC9-B9D3-9DC1CC20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5E"/>
    <w:pPr>
      <w:spacing w:after="0" w:line="240" w:lineRule="auto"/>
    </w:pPr>
    <w:rPr>
      <w:rFonts w:ascii="Arial" w:eastAsia="Times New Roman" w:hAnsi="Arial" w:cs="Arial"/>
      <w:sz w:val="24"/>
      <w:szCs w:val="24"/>
      <w:lang w:eastAsia="en-GB"/>
    </w:rPr>
  </w:style>
  <w:style w:type="paragraph" w:styleId="Heading1">
    <w:name w:val="heading 1"/>
    <w:aliases w:val="1.,Oscar Faber 1,Note Heading 1"/>
    <w:basedOn w:val="Normal"/>
    <w:next w:val="Normal"/>
    <w:link w:val="Heading1Char"/>
    <w:qFormat/>
    <w:rsid w:val="007F6701"/>
    <w:pPr>
      <w:keepNext/>
      <w:jc w:val="center"/>
      <w:outlineLvl w:val="0"/>
    </w:pPr>
    <w:rPr>
      <w:rFonts w:cs="Times New Roman"/>
      <w:b/>
      <w:bCs/>
      <w:sz w:val="44"/>
      <w:szCs w:val="20"/>
      <w:lang w:eastAsia="en-US"/>
    </w:rPr>
  </w:style>
  <w:style w:type="paragraph" w:styleId="Heading2">
    <w:name w:val="heading 2"/>
    <w:basedOn w:val="Normal"/>
    <w:next w:val="Normal"/>
    <w:link w:val="Heading2Char"/>
    <w:qFormat/>
    <w:rsid w:val="00530C9E"/>
    <w:pPr>
      <w:keepNext/>
      <w:keepLines/>
      <w:spacing w:before="200" w:line="276" w:lineRule="auto"/>
      <w:outlineLvl w:val="1"/>
    </w:pPr>
    <w:rPr>
      <w:rFonts w:ascii="Cambria" w:eastAsia="Cambria" w:hAnsi="Cambria" w:cs="Cambria"/>
      <w:b/>
      <w:color w:val="4F81BD"/>
      <w:sz w:val="26"/>
      <w:szCs w:val="20"/>
    </w:rPr>
  </w:style>
  <w:style w:type="paragraph" w:styleId="Heading3">
    <w:name w:val="heading 3"/>
    <w:basedOn w:val="Normal"/>
    <w:next w:val="Normal"/>
    <w:link w:val="Heading3Char"/>
    <w:qFormat/>
    <w:rsid w:val="00530C9E"/>
    <w:pPr>
      <w:keepNext/>
      <w:tabs>
        <w:tab w:val="left" w:pos="3402"/>
      </w:tabs>
      <w:outlineLvl w:val="2"/>
    </w:pPr>
    <w:rPr>
      <w:rFonts w:cs="Times New Roman"/>
      <w:b/>
      <w:color w:val="FF0000"/>
      <w:sz w:val="28"/>
      <w:szCs w:val="20"/>
      <w:lang w:eastAsia="en-US"/>
    </w:rPr>
  </w:style>
  <w:style w:type="paragraph" w:styleId="Heading4">
    <w:name w:val="heading 4"/>
    <w:basedOn w:val="Normal"/>
    <w:next w:val="Normal"/>
    <w:link w:val="Heading4Char"/>
    <w:qFormat/>
    <w:rsid w:val="00530C9E"/>
    <w:pPr>
      <w:keepNext/>
      <w:jc w:val="center"/>
      <w:outlineLvl w:val="3"/>
    </w:pPr>
    <w:rPr>
      <w:rFonts w:cs="Times New Roman"/>
      <w:b/>
      <w:sz w:val="28"/>
      <w:szCs w:val="20"/>
      <w:lang w:eastAsia="en-US"/>
    </w:rPr>
  </w:style>
  <w:style w:type="paragraph" w:styleId="Heading5">
    <w:name w:val="heading 5"/>
    <w:basedOn w:val="Normal"/>
    <w:next w:val="Normal"/>
    <w:link w:val="Heading5Char"/>
    <w:qFormat/>
    <w:rsid w:val="00530C9E"/>
    <w:pPr>
      <w:keepNext/>
      <w:outlineLvl w:val="4"/>
    </w:pPr>
    <w:rPr>
      <w:rFonts w:cs="Times New Roman"/>
      <w:b/>
      <w:bCs/>
      <w:szCs w:val="20"/>
      <w:lang w:eastAsia="en-US"/>
    </w:rPr>
  </w:style>
  <w:style w:type="paragraph" w:styleId="Heading6">
    <w:name w:val="heading 6"/>
    <w:basedOn w:val="Normal"/>
    <w:next w:val="Normal"/>
    <w:link w:val="Heading6Char"/>
    <w:qFormat/>
    <w:rsid w:val="00530C9E"/>
    <w:pPr>
      <w:keepNext/>
      <w:ind w:left="720" w:hanging="720"/>
      <w:outlineLvl w:val="5"/>
    </w:pPr>
    <w:rPr>
      <w:rFonts w:cs="Times New Roman"/>
      <w:b/>
      <w:szCs w:val="20"/>
      <w:lang w:eastAsia="en-US"/>
    </w:rPr>
  </w:style>
  <w:style w:type="paragraph" w:styleId="Heading7">
    <w:name w:val="heading 7"/>
    <w:basedOn w:val="Normal"/>
    <w:next w:val="Normal"/>
    <w:link w:val="Heading7Char"/>
    <w:qFormat/>
    <w:rsid w:val="00530C9E"/>
    <w:pPr>
      <w:keepNext/>
      <w:ind w:left="142" w:right="114"/>
      <w:outlineLvl w:val="6"/>
    </w:pPr>
    <w:rPr>
      <w:rFonts w:cs="Times New Roman"/>
      <w:b/>
      <w:szCs w:val="20"/>
      <w:lang w:eastAsia="en-US"/>
    </w:rPr>
  </w:style>
  <w:style w:type="paragraph" w:styleId="Heading8">
    <w:name w:val="heading 8"/>
    <w:basedOn w:val="Normal"/>
    <w:next w:val="Normal"/>
    <w:link w:val="Heading8Char"/>
    <w:qFormat/>
    <w:rsid w:val="00530C9E"/>
    <w:pPr>
      <w:keepNext/>
      <w:jc w:val="center"/>
      <w:outlineLvl w:val="7"/>
    </w:pPr>
    <w:rPr>
      <w:rFonts w:cs="Times New Roman"/>
      <w:color w:val="333399"/>
      <w:sz w:val="36"/>
      <w:szCs w:val="20"/>
      <w:lang w:eastAsia="en-US"/>
    </w:rPr>
  </w:style>
  <w:style w:type="paragraph" w:styleId="Heading9">
    <w:name w:val="heading 9"/>
    <w:basedOn w:val="Normal"/>
    <w:next w:val="Normal"/>
    <w:link w:val="Heading9Char"/>
    <w:qFormat/>
    <w:rsid w:val="00530C9E"/>
    <w:pPr>
      <w:keepNext/>
      <w:tabs>
        <w:tab w:val="left" w:pos="567"/>
      </w:tabs>
      <w:suppressAutoHyphens/>
      <w:outlineLvl w:val="8"/>
    </w:pPr>
    <w:rPr>
      <w:rFonts w:cs="Times New Roman"/>
      <w:b/>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Oscar Faber 1 Char,Note Heading 1 Char"/>
    <w:basedOn w:val="DefaultParagraphFont"/>
    <w:link w:val="Heading1"/>
    <w:rsid w:val="007F6701"/>
    <w:rPr>
      <w:rFonts w:ascii="Arial" w:eastAsia="Times New Roman" w:hAnsi="Arial" w:cs="Times New Roman"/>
      <w:b/>
      <w:bCs/>
      <w:sz w:val="44"/>
      <w:szCs w:val="20"/>
    </w:rPr>
  </w:style>
  <w:style w:type="paragraph" w:styleId="FootnoteText">
    <w:name w:val="footnote text"/>
    <w:basedOn w:val="Normal"/>
    <w:link w:val="FootnoteTextChar"/>
    <w:semiHidden/>
    <w:rsid w:val="007F6701"/>
    <w:rPr>
      <w:sz w:val="20"/>
      <w:szCs w:val="20"/>
    </w:rPr>
  </w:style>
  <w:style w:type="character" w:customStyle="1" w:styleId="FootnoteTextChar">
    <w:name w:val="Footnote Text Char"/>
    <w:basedOn w:val="DefaultParagraphFont"/>
    <w:link w:val="FootnoteText"/>
    <w:uiPriority w:val="99"/>
    <w:semiHidden/>
    <w:rsid w:val="007F6701"/>
    <w:rPr>
      <w:rFonts w:ascii="Arial" w:eastAsia="Times New Roman" w:hAnsi="Arial" w:cs="Arial"/>
      <w:sz w:val="20"/>
      <w:szCs w:val="20"/>
      <w:lang w:eastAsia="en-GB"/>
    </w:rPr>
  </w:style>
  <w:style w:type="character" w:styleId="FootnoteReference">
    <w:name w:val="footnote reference"/>
    <w:rsid w:val="007F6701"/>
    <w:rPr>
      <w:vertAlign w:val="superscript"/>
    </w:rPr>
  </w:style>
  <w:style w:type="character" w:styleId="Hyperlink">
    <w:name w:val="Hyperlink"/>
    <w:rsid w:val="007F6701"/>
    <w:rPr>
      <w:color w:val="0000FF"/>
      <w:u w:val="single"/>
    </w:rPr>
  </w:style>
  <w:style w:type="paragraph" w:customStyle="1" w:styleId="contract2">
    <w:name w:val="contract2"/>
    <w:basedOn w:val="Normal"/>
    <w:uiPriority w:val="99"/>
    <w:rsid w:val="007F6701"/>
    <w:rPr>
      <w:b/>
      <w:bCs/>
      <w:sz w:val="28"/>
      <w:szCs w:val="28"/>
      <w:lang w:eastAsia="en-US"/>
    </w:rPr>
  </w:style>
  <w:style w:type="character" w:customStyle="1" w:styleId="Heading2Char">
    <w:name w:val="Heading 2 Char"/>
    <w:basedOn w:val="DefaultParagraphFont"/>
    <w:link w:val="Heading2"/>
    <w:rsid w:val="00530C9E"/>
    <w:rPr>
      <w:rFonts w:ascii="Cambria" w:eastAsia="Cambria" w:hAnsi="Cambria" w:cs="Cambria"/>
      <w:b/>
      <w:color w:val="4F81BD"/>
      <w:sz w:val="26"/>
      <w:szCs w:val="20"/>
      <w:lang w:eastAsia="en-GB"/>
    </w:rPr>
  </w:style>
  <w:style w:type="character" w:customStyle="1" w:styleId="Heading3Char">
    <w:name w:val="Heading 3 Char"/>
    <w:basedOn w:val="DefaultParagraphFont"/>
    <w:link w:val="Heading3"/>
    <w:rsid w:val="00530C9E"/>
    <w:rPr>
      <w:rFonts w:ascii="Arial" w:eastAsia="Times New Roman" w:hAnsi="Arial" w:cs="Times New Roman"/>
      <w:b/>
      <w:color w:val="FF0000"/>
      <w:sz w:val="28"/>
      <w:szCs w:val="20"/>
    </w:rPr>
  </w:style>
  <w:style w:type="character" w:customStyle="1" w:styleId="Heading4Char">
    <w:name w:val="Heading 4 Char"/>
    <w:basedOn w:val="DefaultParagraphFont"/>
    <w:link w:val="Heading4"/>
    <w:rsid w:val="00530C9E"/>
    <w:rPr>
      <w:rFonts w:ascii="Arial" w:eastAsia="Times New Roman" w:hAnsi="Arial" w:cs="Times New Roman"/>
      <w:b/>
      <w:sz w:val="28"/>
      <w:szCs w:val="20"/>
    </w:rPr>
  </w:style>
  <w:style w:type="character" w:customStyle="1" w:styleId="Heading5Char">
    <w:name w:val="Heading 5 Char"/>
    <w:basedOn w:val="DefaultParagraphFont"/>
    <w:link w:val="Heading5"/>
    <w:rsid w:val="00530C9E"/>
    <w:rPr>
      <w:rFonts w:ascii="Arial" w:eastAsia="Times New Roman" w:hAnsi="Arial" w:cs="Times New Roman"/>
      <w:b/>
      <w:bCs/>
      <w:sz w:val="24"/>
      <w:szCs w:val="20"/>
    </w:rPr>
  </w:style>
  <w:style w:type="character" w:customStyle="1" w:styleId="Heading6Char">
    <w:name w:val="Heading 6 Char"/>
    <w:basedOn w:val="DefaultParagraphFont"/>
    <w:link w:val="Heading6"/>
    <w:rsid w:val="00530C9E"/>
    <w:rPr>
      <w:rFonts w:ascii="Arial" w:eastAsia="Times New Roman" w:hAnsi="Arial" w:cs="Times New Roman"/>
      <w:b/>
      <w:sz w:val="24"/>
      <w:szCs w:val="20"/>
    </w:rPr>
  </w:style>
  <w:style w:type="character" w:customStyle="1" w:styleId="Heading7Char">
    <w:name w:val="Heading 7 Char"/>
    <w:basedOn w:val="DefaultParagraphFont"/>
    <w:link w:val="Heading7"/>
    <w:rsid w:val="00530C9E"/>
    <w:rPr>
      <w:rFonts w:ascii="Arial" w:eastAsia="Times New Roman" w:hAnsi="Arial" w:cs="Times New Roman"/>
      <w:b/>
      <w:sz w:val="24"/>
      <w:szCs w:val="20"/>
    </w:rPr>
  </w:style>
  <w:style w:type="character" w:customStyle="1" w:styleId="Heading8Char">
    <w:name w:val="Heading 8 Char"/>
    <w:basedOn w:val="DefaultParagraphFont"/>
    <w:link w:val="Heading8"/>
    <w:rsid w:val="00530C9E"/>
    <w:rPr>
      <w:rFonts w:ascii="Arial" w:eastAsia="Times New Roman" w:hAnsi="Arial" w:cs="Times New Roman"/>
      <w:color w:val="333399"/>
      <w:sz w:val="36"/>
      <w:szCs w:val="20"/>
    </w:rPr>
  </w:style>
  <w:style w:type="character" w:customStyle="1" w:styleId="Heading9Char">
    <w:name w:val="Heading 9 Char"/>
    <w:basedOn w:val="DefaultParagraphFont"/>
    <w:link w:val="Heading9"/>
    <w:rsid w:val="00530C9E"/>
    <w:rPr>
      <w:rFonts w:ascii="Arial" w:eastAsia="Times New Roman" w:hAnsi="Arial" w:cs="Times New Roman"/>
      <w:b/>
      <w:sz w:val="48"/>
      <w:szCs w:val="20"/>
    </w:rPr>
  </w:style>
  <w:style w:type="numbering" w:customStyle="1" w:styleId="NoList1">
    <w:name w:val="No List1"/>
    <w:next w:val="NoList"/>
    <w:uiPriority w:val="99"/>
    <w:semiHidden/>
    <w:unhideWhenUsed/>
    <w:rsid w:val="00530C9E"/>
  </w:style>
  <w:style w:type="paragraph" w:styleId="ListParagraph">
    <w:name w:val="List Paragraph"/>
    <w:basedOn w:val="Normal"/>
    <w:uiPriority w:val="34"/>
    <w:qFormat/>
    <w:rsid w:val="00530C9E"/>
    <w:pPr>
      <w:ind w:left="720"/>
    </w:pPr>
    <w:rPr>
      <w:rFonts w:ascii="Times New Roman" w:hAnsi="Times New Roman" w:cs="Times New Roman"/>
    </w:rPr>
  </w:style>
  <w:style w:type="paragraph" w:styleId="Header">
    <w:name w:val="header"/>
    <w:basedOn w:val="Normal"/>
    <w:link w:val="HeaderChar"/>
    <w:unhideWhenUsed/>
    <w:rsid w:val="00530C9E"/>
    <w:pPr>
      <w:tabs>
        <w:tab w:val="center" w:pos="4513"/>
        <w:tab w:val="right" w:pos="9026"/>
      </w:tabs>
    </w:pPr>
    <w:rPr>
      <w:rFonts w:ascii="Calibri" w:eastAsia="Calibri" w:hAnsi="Calibri" w:cs="Times New Roman"/>
      <w:sz w:val="22"/>
      <w:szCs w:val="22"/>
      <w:lang w:eastAsia="en-US"/>
    </w:rPr>
  </w:style>
  <w:style w:type="character" w:customStyle="1" w:styleId="HeaderChar">
    <w:name w:val="Header Char"/>
    <w:basedOn w:val="DefaultParagraphFont"/>
    <w:link w:val="Header"/>
    <w:rsid w:val="00530C9E"/>
    <w:rPr>
      <w:rFonts w:ascii="Calibri" w:eastAsia="Calibri" w:hAnsi="Calibri" w:cs="Times New Roman"/>
    </w:rPr>
  </w:style>
  <w:style w:type="paragraph" w:styleId="Footer">
    <w:name w:val="footer"/>
    <w:basedOn w:val="Normal"/>
    <w:link w:val="FooterChar"/>
    <w:uiPriority w:val="99"/>
    <w:unhideWhenUsed/>
    <w:rsid w:val="00530C9E"/>
    <w:pPr>
      <w:tabs>
        <w:tab w:val="center" w:pos="4513"/>
        <w:tab w:val="right" w:pos="9026"/>
      </w:tabs>
    </w:pPr>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rsid w:val="00530C9E"/>
    <w:rPr>
      <w:rFonts w:ascii="Calibri" w:eastAsia="Calibri" w:hAnsi="Calibri" w:cs="Times New Roman"/>
    </w:rPr>
  </w:style>
  <w:style w:type="paragraph" w:styleId="CommentText">
    <w:name w:val="annotation text"/>
    <w:basedOn w:val="Normal"/>
    <w:link w:val="CommentTextChar"/>
    <w:uiPriority w:val="99"/>
    <w:unhideWhenUsed/>
    <w:rsid w:val="00530C9E"/>
    <w:pPr>
      <w:spacing w:after="200"/>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rsid w:val="00530C9E"/>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30C9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30C9E"/>
    <w:rPr>
      <w:b/>
      <w:bCs/>
    </w:rPr>
  </w:style>
  <w:style w:type="character" w:customStyle="1" w:styleId="CommentSubjectChar1">
    <w:name w:val="Comment Subject Char1"/>
    <w:basedOn w:val="CommentTextChar"/>
    <w:uiPriority w:val="99"/>
    <w:semiHidden/>
    <w:rsid w:val="00530C9E"/>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530C9E"/>
    <w:rPr>
      <w:rFonts w:ascii="Tahoma" w:eastAsia="Calibri" w:hAnsi="Tahoma" w:cs="Tahoma"/>
      <w:sz w:val="16"/>
      <w:szCs w:val="16"/>
    </w:rPr>
  </w:style>
  <w:style w:type="paragraph" w:styleId="BalloonText">
    <w:name w:val="Balloon Text"/>
    <w:basedOn w:val="Normal"/>
    <w:link w:val="BalloonTextChar"/>
    <w:uiPriority w:val="99"/>
    <w:semiHidden/>
    <w:unhideWhenUsed/>
    <w:rsid w:val="00530C9E"/>
    <w:rPr>
      <w:rFonts w:ascii="Tahoma" w:eastAsia="Calibri" w:hAnsi="Tahoma" w:cs="Tahoma"/>
      <w:sz w:val="16"/>
      <w:szCs w:val="16"/>
      <w:lang w:eastAsia="en-US"/>
    </w:rPr>
  </w:style>
  <w:style w:type="character" w:customStyle="1" w:styleId="BalloonTextChar1">
    <w:name w:val="Balloon Text Char1"/>
    <w:basedOn w:val="DefaultParagraphFont"/>
    <w:uiPriority w:val="99"/>
    <w:semiHidden/>
    <w:rsid w:val="00530C9E"/>
    <w:rPr>
      <w:rFonts w:ascii="Tahoma" w:eastAsia="Times New Roman" w:hAnsi="Tahoma" w:cs="Tahoma"/>
      <w:sz w:val="16"/>
      <w:szCs w:val="16"/>
      <w:lang w:eastAsia="en-GB"/>
    </w:rPr>
  </w:style>
  <w:style w:type="character" w:customStyle="1" w:styleId="FootnoteTextChar1">
    <w:name w:val="Footnote Text Char1"/>
    <w:basedOn w:val="DefaultParagraphFont"/>
    <w:uiPriority w:val="99"/>
    <w:semiHidden/>
    <w:rsid w:val="00530C9E"/>
    <w:rPr>
      <w:sz w:val="20"/>
      <w:szCs w:val="20"/>
    </w:rPr>
  </w:style>
  <w:style w:type="paragraph" w:customStyle="1" w:styleId="MarginText">
    <w:name w:val="Margin Text"/>
    <w:basedOn w:val="BodyText"/>
    <w:link w:val="MarginTextChar"/>
    <w:uiPriority w:val="99"/>
    <w:rsid w:val="00530C9E"/>
    <w:pPr>
      <w:spacing w:before="120" w:line="240" w:lineRule="auto"/>
    </w:pPr>
    <w:rPr>
      <w:sz w:val="20"/>
    </w:rPr>
  </w:style>
  <w:style w:type="paragraph" w:styleId="BodyText">
    <w:name w:val="Body Text"/>
    <w:basedOn w:val="Normal"/>
    <w:link w:val="BodyTextChar"/>
    <w:rsid w:val="00530C9E"/>
    <w:pPr>
      <w:overflowPunct w:val="0"/>
      <w:autoSpaceDE w:val="0"/>
      <w:autoSpaceDN w:val="0"/>
      <w:adjustRightInd w:val="0"/>
      <w:spacing w:after="120" w:line="360" w:lineRule="auto"/>
      <w:jc w:val="both"/>
      <w:textAlignment w:val="baseline"/>
    </w:pPr>
    <w:rPr>
      <w:rFonts w:cs="Times New Roman"/>
      <w:szCs w:val="20"/>
      <w:lang w:eastAsia="en-US"/>
    </w:rPr>
  </w:style>
  <w:style w:type="character" w:customStyle="1" w:styleId="BodyTextChar">
    <w:name w:val="Body Text Char"/>
    <w:basedOn w:val="DefaultParagraphFont"/>
    <w:link w:val="BodyText"/>
    <w:rsid w:val="00530C9E"/>
    <w:rPr>
      <w:rFonts w:ascii="Arial" w:eastAsia="Times New Roman" w:hAnsi="Arial" w:cs="Times New Roman"/>
      <w:sz w:val="24"/>
      <w:szCs w:val="20"/>
    </w:rPr>
  </w:style>
  <w:style w:type="character" w:customStyle="1" w:styleId="MarginTextChar">
    <w:name w:val="Margin Text Char"/>
    <w:link w:val="MarginText"/>
    <w:uiPriority w:val="99"/>
    <w:locked/>
    <w:rsid w:val="00530C9E"/>
    <w:rPr>
      <w:rFonts w:ascii="Arial" w:eastAsia="Times New Roman" w:hAnsi="Arial" w:cs="Times New Roman"/>
      <w:sz w:val="20"/>
      <w:szCs w:val="20"/>
    </w:rPr>
  </w:style>
  <w:style w:type="paragraph" w:customStyle="1" w:styleId="Default">
    <w:name w:val="Default"/>
    <w:rsid w:val="00530C9E"/>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uiPriority w:val="99"/>
    <w:semiHidden/>
    <w:unhideWhenUsed/>
    <w:rsid w:val="00530C9E"/>
    <w:rPr>
      <w:sz w:val="16"/>
      <w:szCs w:val="16"/>
    </w:rPr>
  </w:style>
  <w:style w:type="character" w:styleId="PageNumber">
    <w:name w:val="page number"/>
    <w:basedOn w:val="DefaultParagraphFont"/>
    <w:rsid w:val="00530C9E"/>
  </w:style>
  <w:style w:type="paragraph" w:styleId="BodyTextIndent">
    <w:name w:val="Body Text Indent"/>
    <w:basedOn w:val="Normal"/>
    <w:link w:val="BodyTextIndentChar"/>
    <w:unhideWhenUsed/>
    <w:rsid w:val="00530C9E"/>
    <w:pPr>
      <w:spacing w:after="120"/>
      <w:ind w:left="283"/>
    </w:pPr>
    <w:rPr>
      <w:rFonts w:cs="Times New Roman"/>
      <w:szCs w:val="20"/>
      <w:lang w:eastAsia="en-US"/>
    </w:rPr>
  </w:style>
  <w:style w:type="character" w:customStyle="1" w:styleId="BodyTextIndentChar">
    <w:name w:val="Body Text Indent Char"/>
    <w:basedOn w:val="DefaultParagraphFont"/>
    <w:link w:val="BodyTextIndent"/>
    <w:rsid w:val="00530C9E"/>
    <w:rPr>
      <w:rFonts w:ascii="Arial" w:eastAsia="Times New Roman" w:hAnsi="Arial" w:cs="Times New Roman"/>
      <w:sz w:val="24"/>
      <w:szCs w:val="20"/>
    </w:rPr>
  </w:style>
  <w:style w:type="character" w:customStyle="1" w:styleId="st1">
    <w:name w:val="st1"/>
    <w:basedOn w:val="DefaultParagraphFont"/>
    <w:rsid w:val="00530C9E"/>
  </w:style>
  <w:style w:type="numbering" w:customStyle="1" w:styleId="NoList2">
    <w:name w:val="No List2"/>
    <w:next w:val="NoList"/>
    <w:uiPriority w:val="99"/>
    <w:semiHidden/>
    <w:unhideWhenUsed/>
    <w:rsid w:val="00530C9E"/>
  </w:style>
  <w:style w:type="paragraph" w:styleId="BlockText">
    <w:name w:val="Block Text"/>
    <w:basedOn w:val="Normal"/>
    <w:rsid w:val="00530C9E"/>
    <w:pPr>
      <w:tabs>
        <w:tab w:val="left" w:pos="851"/>
      </w:tabs>
      <w:ind w:left="851" w:right="114" w:hanging="709"/>
    </w:pPr>
    <w:rPr>
      <w:rFonts w:cs="Times New Roman"/>
      <w:szCs w:val="20"/>
      <w:lang w:eastAsia="en-US"/>
    </w:rPr>
  </w:style>
  <w:style w:type="paragraph" w:styleId="BodyText2">
    <w:name w:val="Body Text 2"/>
    <w:basedOn w:val="Normal"/>
    <w:link w:val="BodyText2Char"/>
    <w:rsid w:val="00530C9E"/>
    <w:pPr>
      <w:ind w:right="735"/>
    </w:pPr>
    <w:rPr>
      <w:rFonts w:cs="Times New Roman"/>
      <w:szCs w:val="20"/>
      <w:lang w:eastAsia="en-US"/>
    </w:rPr>
  </w:style>
  <w:style w:type="character" w:customStyle="1" w:styleId="BodyText2Char">
    <w:name w:val="Body Text 2 Char"/>
    <w:basedOn w:val="DefaultParagraphFont"/>
    <w:link w:val="BodyText2"/>
    <w:rsid w:val="00530C9E"/>
    <w:rPr>
      <w:rFonts w:ascii="Arial" w:eastAsia="Times New Roman" w:hAnsi="Arial" w:cs="Times New Roman"/>
      <w:sz w:val="24"/>
      <w:szCs w:val="20"/>
    </w:rPr>
  </w:style>
  <w:style w:type="paragraph" w:styleId="Title">
    <w:name w:val="Title"/>
    <w:basedOn w:val="Normal"/>
    <w:link w:val="TitleChar"/>
    <w:qFormat/>
    <w:rsid w:val="00530C9E"/>
    <w:pPr>
      <w:jc w:val="center"/>
    </w:pPr>
    <w:rPr>
      <w:rFonts w:cs="Times New Roman"/>
      <w:b/>
      <w:szCs w:val="20"/>
      <w:lang w:eastAsia="en-US"/>
    </w:rPr>
  </w:style>
  <w:style w:type="character" w:customStyle="1" w:styleId="TitleChar">
    <w:name w:val="Title Char"/>
    <w:basedOn w:val="DefaultParagraphFont"/>
    <w:link w:val="Title"/>
    <w:rsid w:val="00530C9E"/>
    <w:rPr>
      <w:rFonts w:ascii="Arial" w:eastAsia="Times New Roman" w:hAnsi="Arial" w:cs="Times New Roman"/>
      <w:b/>
      <w:sz w:val="24"/>
      <w:szCs w:val="20"/>
    </w:rPr>
  </w:style>
  <w:style w:type="paragraph" w:styleId="Subtitle">
    <w:name w:val="Subtitle"/>
    <w:basedOn w:val="Normal"/>
    <w:link w:val="SubtitleChar"/>
    <w:qFormat/>
    <w:rsid w:val="00530C9E"/>
    <w:pPr>
      <w:tabs>
        <w:tab w:val="left" w:pos="567"/>
      </w:tabs>
      <w:suppressAutoHyphens/>
    </w:pPr>
    <w:rPr>
      <w:rFonts w:cs="Times New Roman"/>
      <w:b/>
      <w:sz w:val="48"/>
      <w:szCs w:val="20"/>
      <w:lang w:eastAsia="en-US"/>
    </w:rPr>
  </w:style>
  <w:style w:type="character" w:customStyle="1" w:styleId="SubtitleChar">
    <w:name w:val="Subtitle Char"/>
    <w:basedOn w:val="DefaultParagraphFont"/>
    <w:link w:val="Subtitle"/>
    <w:rsid w:val="00530C9E"/>
    <w:rPr>
      <w:rFonts w:ascii="Arial" w:eastAsia="Times New Roman" w:hAnsi="Arial" w:cs="Times New Roman"/>
      <w:b/>
      <w:sz w:val="48"/>
      <w:szCs w:val="20"/>
    </w:rPr>
  </w:style>
  <w:style w:type="paragraph" w:styleId="BodyText3">
    <w:name w:val="Body Text 3"/>
    <w:basedOn w:val="Normal"/>
    <w:link w:val="BodyText3Char"/>
    <w:rsid w:val="00530C9E"/>
    <w:pPr>
      <w:jc w:val="center"/>
    </w:pPr>
    <w:rPr>
      <w:rFonts w:cs="Times New Roman"/>
      <w:bCs/>
      <w:color w:val="333399"/>
      <w:szCs w:val="20"/>
      <w:lang w:eastAsia="en-US"/>
    </w:rPr>
  </w:style>
  <w:style w:type="character" w:customStyle="1" w:styleId="BodyText3Char">
    <w:name w:val="Body Text 3 Char"/>
    <w:basedOn w:val="DefaultParagraphFont"/>
    <w:link w:val="BodyText3"/>
    <w:rsid w:val="00530C9E"/>
    <w:rPr>
      <w:rFonts w:ascii="Arial" w:eastAsia="Times New Roman" w:hAnsi="Arial" w:cs="Times New Roman"/>
      <w:bCs/>
      <w:color w:val="333399"/>
      <w:sz w:val="24"/>
      <w:szCs w:val="20"/>
    </w:rPr>
  </w:style>
  <w:style w:type="character" w:styleId="FollowedHyperlink">
    <w:name w:val="FollowedHyperlink"/>
    <w:rsid w:val="00530C9E"/>
    <w:rPr>
      <w:color w:val="800080"/>
      <w:u w:val="single"/>
    </w:rPr>
  </w:style>
  <w:style w:type="paragraph" w:customStyle="1" w:styleId="Level1">
    <w:name w:val="Level 1"/>
    <w:basedOn w:val="Normal"/>
    <w:rsid w:val="00530C9E"/>
    <w:pPr>
      <w:numPr>
        <w:numId w:val="2"/>
      </w:numPr>
      <w:tabs>
        <w:tab w:val="left" w:pos="851"/>
      </w:tabs>
      <w:spacing w:after="240" w:line="312" w:lineRule="auto"/>
      <w:jc w:val="both"/>
      <w:outlineLvl w:val="0"/>
    </w:pPr>
    <w:rPr>
      <w:lang w:eastAsia="en-US"/>
    </w:rPr>
  </w:style>
  <w:style w:type="paragraph" w:customStyle="1" w:styleId="Level2">
    <w:name w:val="Level 2"/>
    <w:basedOn w:val="Normal"/>
    <w:rsid w:val="00530C9E"/>
    <w:pPr>
      <w:numPr>
        <w:ilvl w:val="1"/>
        <w:numId w:val="2"/>
      </w:numPr>
      <w:spacing w:after="240" w:line="312" w:lineRule="auto"/>
      <w:jc w:val="both"/>
      <w:outlineLvl w:val="1"/>
    </w:pPr>
    <w:rPr>
      <w:lang w:eastAsia="en-US"/>
    </w:rPr>
  </w:style>
  <w:style w:type="paragraph" w:customStyle="1" w:styleId="Level3">
    <w:name w:val="Level 3"/>
    <w:basedOn w:val="Normal"/>
    <w:rsid w:val="00530C9E"/>
    <w:pPr>
      <w:numPr>
        <w:ilvl w:val="2"/>
        <w:numId w:val="2"/>
      </w:numPr>
      <w:spacing w:after="240" w:line="312" w:lineRule="auto"/>
      <w:jc w:val="both"/>
      <w:outlineLvl w:val="2"/>
    </w:pPr>
    <w:rPr>
      <w:lang w:eastAsia="en-US"/>
    </w:rPr>
  </w:style>
  <w:style w:type="paragraph" w:customStyle="1" w:styleId="Level4">
    <w:name w:val="Level 4"/>
    <w:basedOn w:val="Normal"/>
    <w:rsid w:val="00530C9E"/>
    <w:pPr>
      <w:numPr>
        <w:ilvl w:val="3"/>
        <w:numId w:val="2"/>
      </w:numPr>
      <w:spacing w:after="240" w:line="312" w:lineRule="auto"/>
      <w:jc w:val="both"/>
      <w:outlineLvl w:val="3"/>
    </w:pPr>
    <w:rPr>
      <w:lang w:eastAsia="en-US"/>
    </w:rPr>
  </w:style>
  <w:style w:type="paragraph" w:customStyle="1" w:styleId="Level5">
    <w:name w:val="Level 5"/>
    <w:basedOn w:val="Normal"/>
    <w:rsid w:val="00530C9E"/>
    <w:pPr>
      <w:numPr>
        <w:ilvl w:val="4"/>
        <w:numId w:val="2"/>
      </w:numPr>
      <w:spacing w:after="240" w:line="312" w:lineRule="auto"/>
      <w:jc w:val="both"/>
      <w:outlineLvl w:val="4"/>
    </w:pPr>
    <w:rPr>
      <w:lang w:eastAsia="en-US"/>
    </w:rPr>
  </w:style>
  <w:style w:type="character" w:styleId="Strong">
    <w:name w:val="Strong"/>
    <w:qFormat/>
    <w:rsid w:val="00530C9E"/>
    <w:rPr>
      <w:b/>
      <w:bCs/>
    </w:rPr>
  </w:style>
  <w:style w:type="paragraph" w:customStyle="1" w:styleId="DfESOutNumbered">
    <w:name w:val="DfESOutNumbered"/>
    <w:basedOn w:val="Normal"/>
    <w:rsid w:val="00530C9E"/>
    <w:pPr>
      <w:widowControl w:val="0"/>
      <w:tabs>
        <w:tab w:val="num" w:pos="720"/>
      </w:tabs>
      <w:overflowPunct w:val="0"/>
      <w:autoSpaceDE w:val="0"/>
      <w:autoSpaceDN w:val="0"/>
      <w:adjustRightInd w:val="0"/>
      <w:spacing w:after="240"/>
      <w:ind w:left="720" w:hanging="360"/>
      <w:textAlignment w:val="baseline"/>
    </w:pPr>
    <w:rPr>
      <w:rFonts w:cs="Times New Roman"/>
      <w:sz w:val="22"/>
      <w:szCs w:val="20"/>
      <w:lang w:eastAsia="en-US"/>
    </w:rPr>
  </w:style>
  <w:style w:type="paragraph" w:styleId="BodyTextIndent2">
    <w:name w:val="Body Text Indent 2"/>
    <w:basedOn w:val="Normal"/>
    <w:link w:val="BodyTextIndent2Char"/>
    <w:rsid w:val="00530C9E"/>
    <w:pPr>
      <w:ind w:left="72"/>
    </w:pPr>
    <w:rPr>
      <w:color w:val="000080"/>
      <w:sz w:val="22"/>
      <w:szCs w:val="22"/>
      <w:lang w:eastAsia="en-US"/>
    </w:rPr>
  </w:style>
  <w:style w:type="character" w:customStyle="1" w:styleId="BodyTextIndent2Char">
    <w:name w:val="Body Text Indent 2 Char"/>
    <w:basedOn w:val="DefaultParagraphFont"/>
    <w:link w:val="BodyTextIndent2"/>
    <w:rsid w:val="00530C9E"/>
    <w:rPr>
      <w:rFonts w:ascii="Arial" w:eastAsia="Times New Roman" w:hAnsi="Arial" w:cs="Arial"/>
      <w:color w:val="000080"/>
    </w:rPr>
  </w:style>
  <w:style w:type="paragraph" w:styleId="TOC4">
    <w:name w:val="toc 4"/>
    <w:basedOn w:val="Normal"/>
    <w:next w:val="Normal"/>
    <w:autoRedefine/>
    <w:semiHidden/>
    <w:rsid w:val="00530C9E"/>
    <w:pPr>
      <w:spacing w:before="120" w:after="120"/>
      <w:jc w:val="center"/>
    </w:pPr>
    <w:rPr>
      <w:rFonts w:ascii="Times New Roman" w:hAnsi="Times New Roman" w:cs="Times New Roman"/>
      <w:lang w:eastAsia="en-US"/>
    </w:rPr>
  </w:style>
  <w:style w:type="paragraph" w:styleId="NormalWeb">
    <w:name w:val="Normal (Web)"/>
    <w:basedOn w:val="Normal"/>
    <w:uiPriority w:val="99"/>
    <w:rsid w:val="00530C9E"/>
    <w:pPr>
      <w:spacing w:before="100" w:beforeAutospacing="1" w:after="100" w:afterAutospacing="1" w:line="336" w:lineRule="auto"/>
    </w:pPr>
    <w:rPr>
      <w:rFonts w:ascii="Arial Unicode MS" w:eastAsia="Arial Unicode MS" w:hAnsi="Arial Unicode MS" w:cs="Arial Unicode MS"/>
      <w:lang w:eastAsia="en-US"/>
    </w:rPr>
  </w:style>
  <w:style w:type="table" w:styleId="TableGrid">
    <w:name w:val="Table Grid"/>
    <w:basedOn w:val="TableNormal"/>
    <w:rsid w:val="00530C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30C9E"/>
    <w:pPr>
      <w:spacing w:after="120"/>
      <w:ind w:left="283"/>
    </w:pPr>
    <w:rPr>
      <w:rFonts w:cs="Times New Roman"/>
      <w:sz w:val="16"/>
      <w:szCs w:val="16"/>
      <w:lang w:eastAsia="en-US"/>
    </w:rPr>
  </w:style>
  <w:style w:type="character" w:customStyle="1" w:styleId="BodyTextIndent3Char">
    <w:name w:val="Body Text Indent 3 Char"/>
    <w:basedOn w:val="DefaultParagraphFont"/>
    <w:link w:val="BodyTextIndent3"/>
    <w:rsid w:val="00530C9E"/>
    <w:rPr>
      <w:rFonts w:ascii="Arial" w:eastAsia="Times New Roman" w:hAnsi="Arial" w:cs="Times New Roman"/>
      <w:sz w:val="16"/>
      <w:szCs w:val="16"/>
    </w:rPr>
  </w:style>
  <w:style w:type="paragraph" w:customStyle="1" w:styleId="DefaultParagraphFontParaCharCharChar1Char">
    <w:name w:val="Default Paragraph Font Para Char Char Char1 Char"/>
    <w:basedOn w:val="Normal"/>
    <w:rsid w:val="00530C9E"/>
    <w:pPr>
      <w:keepLines/>
      <w:spacing w:after="160" w:line="240" w:lineRule="exact"/>
      <w:ind w:left="2977"/>
    </w:pPr>
    <w:rPr>
      <w:rFonts w:ascii="Tahoma" w:hAnsi="Tahoma" w:cs="Times New Roman"/>
      <w:sz w:val="20"/>
      <w:szCs w:val="20"/>
      <w:lang w:val="en-US" w:eastAsia="en-US"/>
    </w:rPr>
  </w:style>
  <w:style w:type="paragraph" w:customStyle="1" w:styleId="BodyL2">
    <w:name w:val="Body L2"/>
    <w:basedOn w:val="Normal"/>
    <w:autoRedefine/>
    <w:rsid w:val="00530C9E"/>
    <w:pPr>
      <w:spacing w:before="60" w:after="60"/>
    </w:pPr>
    <w:rPr>
      <w:rFonts w:cs="Times New Roman"/>
      <w:bCs/>
      <w:szCs w:val="20"/>
    </w:rPr>
  </w:style>
  <w:style w:type="paragraph" w:customStyle="1" w:styleId="SCHEDULE1">
    <w:name w:val="SCHEDULE 1"/>
    <w:basedOn w:val="Normal"/>
    <w:rsid w:val="00530C9E"/>
    <w:pPr>
      <w:widowControl w:val="0"/>
      <w:shd w:val="clear" w:color="auto" w:fill="E0E0E0"/>
      <w:jc w:val="center"/>
    </w:pPr>
    <w:rPr>
      <w:rFonts w:cs="Times New Roman"/>
      <w:b/>
      <w:sz w:val="32"/>
      <w:szCs w:val="32"/>
      <w:lang w:eastAsia="en-US"/>
    </w:rPr>
  </w:style>
  <w:style w:type="paragraph" w:customStyle="1" w:styleId="QText">
    <w:name w:val="Q Text"/>
    <w:basedOn w:val="Normal"/>
    <w:next w:val="Normal"/>
    <w:rsid w:val="00530C9E"/>
    <w:pPr>
      <w:numPr>
        <w:numId w:val="3"/>
      </w:numPr>
      <w:autoSpaceDE w:val="0"/>
      <w:autoSpaceDN w:val="0"/>
      <w:adjustRightInd w:val="0"/>
      <w:spacing w:before="60" w:after="60"/>
      <w:ind w:left="720" w:firstLine="0"/>
      <w:jc w:val="both"/>
    </w:pPr>
    <w:rPr>
      <w:rFonts w:ascii="Arial Bold" w:eastAsia="Arial" w:hAnsi="Arial Bold"/>
      <w:b/>
      <w:i/>
      <w:color w:val="3366FF"/>
      <w:sz w:val="22"/>
      <w:szCs w:val="22"/>
    </w:rPr>
  </w:style>
  <w:style w:type="paragraph" w:customStyle="1" w:styleId="ITTnormal">
    <w:name w:val="ITT normal"/>
    <w:basedOn w:val="Normal"/>
    <w:link w:val="ITTnormalChar"/>
    <w:rsid w:val="00530C9E"/>
    <w:pPr>
      <w:autoSpaceDE w:val="0"/>
      <w:autoSpaceDN w:val="0"/>
      <w:adjustRightInd w:val="0"/>
      <w:spacing w:before="60" w:after="60"/>
      <w:ind w:left="720"/>
      <w:jc w:val="both"/>
    </w:pPr>
    <w:rPr>
      <w:rFonts w:eastAsia="Arial"/>
      <w:sz w:val="22"/>
      <w:szCs w:val="22"/>
    </w:rPr>
  </w:style>
  <w:style w:type="character" w:customStyle="1" w:styleId="ITTnormalChar">
    <w:name w:val="ITT normal Char"/>
    <w:link w:val="ITTnormal"/>
    <w:rsid w:val="00530C9E"/>
    <w:rPr>
      <w:rFonts w:ascii="Arial" w:eastAsia="Arial" w:hAnsi="Arial" w:cs="Arial"/>
      <w:lang w:eastAsia="en-GB"/>
    </w:rPr>
  </w:style>
  <w:style w:type="paragraph" w:customStyle="1" w:styleId="Bodysubclause">
    <w:name w:val="Body  sub clause"/>
    <w:basedOn w:val="Normal"/>
    <w:rsid w:val="007D78CA"/>
    <w:pPr>
      <w:spacing w:before="240" w:after="120" w:line="300" w:lineRule="atLeast"/>
      <w:ind w:left="720"/>
      <w:jc w:val="both"/>
    </w:pPr>
    <w:rPr>
      <w:rFonts w:ascii="Times New Roman" w:hAnsi="Times New Roman" w:cs="Times New Roman"/>
      <w:sz w:val="22"/>
      <w:szCs w:val="20"/>
      <w:lang w:eastAsia="en-US"/>
    </w:rPr>
  </w:style>
  <w:style w:type="paragraph" w:customStyle="1" w:styleId="Bullet2">
    <w:name w:val="Bullet2"/>
    <w:basedOn w:val="Normal"/>
    <w:rsid w:val="007D78CA"/>
    <w:pPr>
      <w:numPr>
        <w:numId w:val="13"/>
      </w:numPr>
      <w:spacing w:after="240"/>
      <w:jc w:val="both"/>
    </w:pPr>
    <w:rPr>
      <w:rFonts w:ascii="Times New Roman" w:hAnsi="Times New Roman" w:cs="Times New Roman"/>
      <w:sz w:val="22"/>
      <w:szCs w:val="20"/>
      <w:lang w:eastAsia="en-US"/>
    </w:rPr>
  </w:style>
  <w:style w:type="character" w:styleId="Emphasis">
    <w:name w:val="Emphasis"/>
    <w:basedOn w:val="DefaultParagraphFont"/>
    <w:uiPriority w:val="20"/>
    <w:qFormat/>
    <w:rsid w:val="00F04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219">
      <w:bodyDiv w:val="1"/>
      <w:marLeft w:val="0"/>
      <w:marRight w:val="0"/>
      <w:marTop w:val="0"/>
      <w:marBottom w:val="0"/>
      <w:divBdr>
        <w:top w:val="none" w:sz="0" w:space="0" w:color="auto"/>
        <w:left w:val="none" w:sz="0" w:space="0" w:color="auto"/>
        <w:bottom w:val="none" w:sz="0" w:space="0" w:color="auto"/>
        <w:right w:val="none" w:sz="0" w:space="0" w:color="auto"/>
      </w:divBdr>
    </w:div>
    <w:div w:id="161822734">
      <w:bodyDiv w:val="1"/>
      <w:marLeft w:val="0"/>
      <w:marRight w:val="0"/>
      <w:marTop w:val="0"/>
      <w:marBottom w:val="0"/>
      <w:divBdr>
        <w:top w:val="none" w:sz="0" w:space="0" w:color="auto"/>
        <w:left w:val="none" w:sz="0" w:space="0" w:color="auto"/>
        <w:bottom w:val="none" w:sz="0" w:space="0" w:color="auto"/>
        <w:right w:val="none" w:sz="0" w:space="0" w:color="auto"/>
      </w:divBdr>
    </w:div>
    <w:div w:id="345524839">
      <w:bodyDiv w:val="1"/>
      <w:marLeft w:val="0"/>
      <w:marRight w:val="0"/>
      <w:marTop w:val="0"/>
      <w:marBottom w:val="0"/>
      <w:divBdr>
        <w:top w:val="none" w:sz="0" w:space="0" w:color="auto"/>
        <w:left w:val="none" w:sz="0" w:space="0" w:color="auto"/>
        <w:bottom w:val="none" w:sz="0" w:space="0" w:color="auto"/>
        <w:right w:val="none" w:sz="0" w:space="0" w:color="auto"/>
      </w:divBdr>
    </w:div>
    <w:div w:id="642974126">
      <w:bodyDiv w:val="1"/>
      <w:marLeft w:val="0"/>
      <w:marRight w:val="0"/>
      <w:marTop w:val="0"/>
      <w:marBottom w:val="0"/>
      <w:divBdr>
        <w:top w:val="none" w:sz="0" w:space="0" w:color="auto"/>
        <w:left w:val="none" w:sz="0" w:space="0" w:color="auto"/>
        <w:bottom w:val="none" w:sz="0" w:space="0" w:color="auto"/>
        <w:right w:val="none" w:sz="0" w:space="0" w:color="auto"/>
      </w:divBdr>
    </w:div>
    <w:div w:id="656880783">
      <w:bodyDiv w:val="1"/>
      <w:marLeft w:val="0"/>
      <w:marRight w:val="0"/>
      <w:marTop w:val="0"/>
      <w:marBottom w:val="0"/>
      <w:divBdr>
        <w:top w:val="none" w:sz="0" w:space="0" w:color="auto"/>
        <w:left w:val="none" w:sz="0" w:space="0" w:color="auto"/>
        <w:bottom w:val="none" w:sz="0" w:space="0" w:color="auto"/>
        <w:right w:val="none" w:sz="0" w:space="0" w:color="auto"/>
      </w:divBdr>
    </w:div>
    <w:div w:id="706024395">
      <w:bodyDiv w:val="1"/>
      <w:marLeft w:val="0"/>
      <w:marRight w:val="0"/>
      <w:marTop w:val="0"/>
      <w:marBottom w:val="0"/>
      <w:divBdr>
        <w:top w:val="none" w:sz="0" w:space="0" w:color="auto"/>
        <w:left w:val="none" w:sz="0" w:space="0" w:color="auto"/>
        <w:bottom w:val="none" w:sz="0" w:space="0" w:color="auto"/>
        <w:right w:val="none" w:sz="0" w:space="0" w:color="auto"/>
      </w:divBdr>
    </w:div>
    <w:div w:id="834880737">
      <w:bodyDiv w:val="1"/>
      <w:marLeft w:val="0"/>
      <w:marRight w:val="0"/>
      <w:marTop w:val="0"/>
      <w:marBottom w:val="0"/>
      <w:divBdr>
        <w:top w:val="none" w:sz="0" w:space="0" w:color="auto"/>
        <w:left w:val="none" w:sz="0" w:space="0" w:color="auto"/>
        <w:bottom w:val="none" w:sz="0" w:space="0" w:color="auto"/>
        <w:right w:val="none" w:sz="0" w:space="0" w:color="auto"/>
      </w:divBdr>
    </w:div>
    <w:div w:id="893199443">
      <w:bodyDiv w:val="1"/>
      <w:marLeft w:val="0"/>
      <w:marRight w:val="0"/>
      <w:marTop w:val="0"/>
      <w:marBottom w:val="0"/>
      <w:divBdr>
        <w:top w:val="none" w:sz="0" w:space="0" w:color="auto"/>
        <w:left w:val="none" w:sz="0" w:space="0" w:color="auto"/>
        <w:bottom w:val="none" w:sz="0" w:space="0" w:color="auto"/>
        <w:right w:val="none" w:sz="0" w:space="0" w:color="auto"/>
      </w:divBdr>
    </w:div>
    <w:div w:id="1234779984">
      <w:bodyDiv w:val="1"/>
      <w:marLeft w:val="0"/>
      <w:marRight w:val="0"/>
      <w:marTop w:val="0"/>
      <w:marBottom w:val="0"/>
      <w:divBdr>
        <w:top w:val="none" w:sz="0" w:space="0" w:color="auto"/>
        <w:left w:val="none" w:sz="0" w:space="0" w:color="auto"/>
        <w:bottom w:val="none" w:sz="0" w:space="0" w:color="auto"/>
        <w:right w:val="none" w:sz="0" w:space="0" w:color="auto"/>
      </w:divBdr>
    </w:div>
    <w:div w:id="1248885360">
      <w:bodyDiv w:val="1"/>
      <w:marLeft w:val="0"/>
      <w:marRight w:val="0"/>
      <w:marTop w:val="0"/>
      <w:marBottom w:val="0"/>
      <w:divBdr>
        <w:top w:val="none" w:sz="0" w:space="0" w:color="auto"/>
        <w:left w:val="none" w:sz="0" w:space="0" w:color="auto"/>
        <w:bottom w:val="none" w:sz="0" w:space="0" w:color="auto"/>
        <w:right w:val="none" w:sz="0" w:space="0" w:color="auto"/>
      </w:divBdr>
    </w:div>
    <w:div w:id="1420754980">
      <w:bodyDiv w:val="1"/>
      <w:marLeft w:val="0"/>
      <w:marRight w:val="0"/>
      <w:marTop w:val="0"/>
      <w:marBottom w:val="0"/>
      <w:divBdr>
        <w:top w:val="none" w:sz="0" w:space="0" w:color="auto"/>
        <w:left w:val="none" w:sz="0" w:space="0" w:color="auto"/>
        <w:bottom w:val="none" w:sz="0" w:space="0" w:color="auto"/>
        <w:right w:val="none" w:sz="0" w:space="0" w:color="auto"/>
      </w:divBdr>
    </w:div>
    <w:div w:id="1553082808">
      <w:bodyDiv w:val="1"/>
      <w:marLeft w:val="0"/>
      <w:marRight w:val="0"/>
      <w:marTop w:val="0"/>
      <w:marBottom w:val="0"/>
      <w:divBdr>
        <w:top w:val="none" w:sz="0" w:space="0" w:color="auto"/>
        <w:left w:val="none" w:sz="0" w:space="0" w:color="auto"/>
        <w:bottom w:val="none" w:sz="0" w:space="0" w:color="auto"/>
        <w:right w:val="none" w:sz="0" w:space="0" w:color="auto"/>
      </w:divBdr>
      <w:divsChild>
        <w:div w:id="829174183">
          <w:marLeft w:val="0"/>
          <w:marRight w:val="0"/>
          <w:marTop w:val="0"/>
          <w:marBottom w:val="0"/>
          <w:divBdr>
            <w:top w:val="none" w:sz="0" w:space="0" w:color="auto"/>
            <w:left w:val="none" w:sz="0" w:space="0" w:color="auto"/>
            <w:bottom w:val="none" w:sz="0" w:space="0" w:color="auto"/>
            <w:right w:val="none" w:sz="0" w:space="0" w:color="auto"/>
          </w:divBdr>
          <w:divsChild>
            <w:div w:id="878274488">
              <w:marLeft w:val="0"/>
              <w:marRight w:val="0"/>
              <w:marTop w:val="0"/>
              <w:marBottom w:val="0"/>
              <w:divBdr>
                <w:top w:val="none" w:sz="0" w:space="0" w:color="auto"/>
                <w:left w:val="none" w:sz="0" w:space="0" w:color="auto"/>
                <w:bottom w:val="none" w:sz="0" w:space="0" w:color="auto"/>
                <w:right w:val="none" w:sz="0" w:space="0" w:color="auto"/>
              </w:divBdr>
              <w:divsChild>
                <w:div w:id="1206865680">
                  <w:marLeft w:val="0"/>
                  <w:marRight w:val="0"/>
                  <w:marTop w:val="0"/>
                  <w:marBottom w:val="0"/>
                  <w:divBdr>
                    <w:top w:val="none" w:sz="0" w:space="0" w:color="auto"/>
                    <w:left w:val="none" w:sz="0" w:space="0" w:color="auto"/>
                    <w:bottom w:val="none" w:sz="0" w:space="0" w:color="auto"/>
                    <w:right w:val="none" w:sz="0" w:space="0" w:color="auto"/>
                  </w:divBdr>
                  <w:divsChild>
                    <w:div w:id="1027676440">
                      <w:marLeft w:val="0"/>
                      <w:marRight w:val="0"/>
                      <w:marTop w:val="0"/>
                      <w:marBottom w:val="0"/>
                      <w:divBdr>
                        <w:top w:val="none" w:sz="0" w:space="0" w:color="auto"/>
                        <w:left w:val="none" w:sz="0" w:space="0" w:color="auto"/>
                        <w:bottom w:val="none" w:sz="0" w:space="0" w:color="auto"/>
                        <w:right w:val="none" w:sz="0" w:space="0" w:color="auto"/>
                      </w:divBdr>
                      <w:divsChild>
                        <w:div w:id="1333483958">
                          <w:marLeft w:val="0"/>
                          <w:marRight w:val="0"/>
                          <w:marTop w:val="0"/>
                          <w:marBottom w:val="0"/>
                          <w:divBdr>
                            <w:top w:val="none" w:sz="0" w:space="0" w:color="auto"/>
                            <w:left w:val="none" w:sz="0" w:space="0" w:color="auto"/>
                            <w:bottom w:val="none" w:sz="0" w:space="0" w:color="auto"/>
                            <w:right w:val="none" w:sz="0" w:space="0" w:color="auto"/>
                          </w:divBdr>
                          <w:divsChild>
                            <w:div w:id="1368985743">
                              <w:marLeft w:val="0"/>
                              <w:marRight w:val="0"/>
                              <w:marTop w:val="0"/>
                              <w:marBottom w:val="0"/>
                              <w:divBdr>
                                <w:top w:val="none" w:sz="0" w:space="0" w:color="auto"/>
                                <w:left w:val="none" w:sz="0" w:space="0" w:color="auto"/>
                                <w:bottom w:val="none" w:sz="0" w:space="0" w:color="auto"/>
                                <w:right w:val="none" w:sz="0" w:space="0" w:color="auto"/>
                              </w:divBdr>
                              <w:divsChild>
                                <w:div w:id="194736118">
                                  <w:marLeft w:val="0"/>
                                  <w:marRight w:val="0"/>
                                  <w:marTop w:val="0"/>
                                  <w:marBottom w:val="0"/>
                                  <w:divBdr>
                                    <w:top w:val="none" w:sz="0" w:space="0" w:color="auto"/>
                                    <w:left w:val="none" w:sz="0" w:space="0" w:color="auto"/>
                                    <w:bottom w:val="none" w:sz="0" w:space="0" w:color="auto"/>
                                    <w:right w:val="none" w:sz="0" w:space="0" w:color="auto"/>
                                  </w:divBdr>
                                  <w:divsChild>
                                    <w:div w:id="1145665181">
                                      <w:marLeft w:val="0"/>
                                      <w:marRight w:val="0"/>
                                      <w:marTop w:val="0"/>
                                      <w:marBottom w:val="0"/>
                                      <w:divBdr>
                                        <w:top w:val="none" w:sz="0" w:space="0" w:color="auto"/>
                                        <w:left w:val="none" w:sz="0" w:space="0" w:color="auto"/>
                                        <w:bottom w:val="none" w:sz="0" w:space="0" w:color="auto"/>
                                        <w:right w:val="none" w:sz="0" w:space="0" w:color="auto"/>
                                      </w:divBdr>
                                      <w:divsChild>
                                        <w:div w:id="1835293360">
                                          <w:marLeft w:val="0"/>
                                          <w:marRight w:val="0"/>
                                          <w:marTop w:val="0"/>
                                          <w:marBottom w:val="0"/>
                                          <w:divBdr>
                                            <w:top w:val="none" w:sz="0" w:space="0" w:color="auto"/>
                                            <w:left w:val="none" w:sz="0" w:space="0" w:color="auto"/>
                                            <w:bottom w:val="none" w:sz="0" w:space="0" w:color="auto"/>
                                            <w:right w:val="none" w:sz="0" w:space="0" w:color="auto"/>
                                          </w:divBdr>
                                          <w:divsChild>
                                            <w:div w:id="481433007">
                                              <w:marLeft w:val="0"/>
                                              <w:marRight w:val="0"/>
                                              <w:marTop w:val="0"/>
                                              <w:marBottom w:val="0"/>
                                              <w:divBdr>
                                                <w:top w:val="none" w:sz="0" w:space="0" w:color="auto"/>
                                                <w:left w:val="none" w:sz="0" w:space="0" w:color="auto"/>
                                                <w:bottom w:val="none" w:sz="0" w:space="0" w:color="auto"/>
                                                <w:right w:val="none" w:sz="0" w:space="0" w:color="auto"/>
                                              </w:divBdr>
                                              <w:divsChild>
                                                <w:div w:id="1237861341">
                                                  <w:marLeft w:val="0"/>
                                                  <w:marRight w:val="0"/>
                                                  <w:marTop w:val="0"/>
                                                  <w:marBottom w:val="0"/>
                                                  <w:divBdr>
                                                    <w:top w:val="none" w:sz="0" w:space="0" w:color="auto"/>
                                                    <w:left w:val="none" w:sz="0" w:space="0" w:color="auto"/>
                                                    <w:bottom w:val="none" w:sz="0" w:space="0" w:color="auto"/>
                                                    <w:right w:val="none" w:sz="0" w:space="0" w:color="auto"/>
                                                  </w:divBdr>
                                                  <w:divsChild>
                                                    <w:div w:id="1469518754">
                                                      <w:marLeft w:val="0"/>
                                                      <w:marRight w:val="0"/>
                                                      <w:marTop w:val="0"/>
                                                      <w:marBottom w:val="0"/>
                                                      <w:divBdr>
                                                        <w:top w:val="none" w:sz="0" w:space="0" w:color="auto"/>
                                                        <w:left w:val="none" w:sz="0" w:space="0" w:color="auto"/>
                                                        <w:bottom w:val="none" w:sz="0" w:space="0" w:color="auto"/>
                                                        <w:right w:val="none" w:sz="0" w:space="0" w:color="auto"/>
                                                      </w:divBdr>
                                                      <w:divsChild>
                                                        <w:div w:id="198200865">
                                                          <w:marLeft w:val="0"/>
                                                          <w:marRight w:val="0"/>
                                                          <w:marTop w:val="0"/>
                                                          <w:marBottom w:val="0"/>
                                                          <w:divBdr>
                                                            <w:top w:val="none" w:sz="0" w:space="0" w:color="auto"/>
                                                            <w:left w:val="none" w:sz="0" w:space="0" w:color="auto"/>
                                                            <w:bottom w:val="none" w:sz="0" w:space="0" w:color="auto"/>
                                                            <w:right w:val="none" w:sz="0" w:space="0" w:color="auto"/>
                                                          </w:divBdr>
                                                          <w:divsChild>
                                                            <w:div w:id="2025085501">
                                                              <w:marLeft w:val="0"/>
                                                              <w:marRight w:val="0"/>
                                                              <w:marTop w:val="0"/>
                                                              <w:marBottom w:val="0"/>
                                                              <w:divBdr>
                                                                <w:top w:val="none" w:sz="0" w:space="0" w:color="auto"/>
                                                                <w:left w:val="none" w:sz="0" w:space="0" w:color="auto"/>
                                                                <w:bottom w:val="none" w:sz="0" w:space="0" w:color="auto"/>
                                                                <w:right w:val="none" w:sz="0" w:space="0" w:color="auto"/>
                                                              </w:divBdr>
                                                              <w:divsChild>
                                                                <w:div w:id="1640307870">
                                                                  <w:marLeft w:val="0"/>
                                                                  <w:marRight w:val="0"/>
                                                                  <w:marTop w:val="0"/>
                                                                  <w:marBottom w:val="0"/>
                                                                  <w:divBdr>
                                                                    <w:top w:val="none" w:sz="0" w:space="0" w:color="auto"/>
                                                                    <w:left w:val="none" w:sz="0" w:space="0" w:color="auto"/>
                                                                    <w:bottom w:val="none" w:sz="0" w:space="0" w:color="auto"/>
                                                                    <w:right w:val="none" w:sz="0" w:space="0" w:color="auto"/>
                                                                  </w:divBdr>
                                                                  <w:divsChild>
                                                                    <w:div w:id="1005326390">
                                                                      <w:marLeft w:val="0"/>
                                                                      <w:marRight w:val="0"/>
                                                                      <w:marTop w:val="0"/>
                                                                      <w:marBottom w:val="0"/>
                                                                      <w:divBdr>
                                                                        <w:top w:val="none" w:sz="0" w:space="0" w:color="auto"/>
                                                                        <w:left w:val="none" w:sz="0" w:space="0" w:color="auto"/>
                                                                        <w:bottom w:val="none" w:sz="0" w:space="0" w:color="auto"/>
                                                                        <w:right w:val="none" w:sz="0" w:space="0" w:color="auto"/>
                                                                      </w:divBdr>
                                                                      <w:divsChild>
                                                                        <w:div w:id="2046439465">
                                                                          <w:marLeft w:val="0"/>
                                                                          <w:marRight w:val="0"/>
                                                                          <w:marTop w:val="0"/>
                                                                          <w:marBottom w:val="0"/>
                                                                          <w:divBdr>
                                                                            <w:top w:val="none" w:sz="0" w:space="0" w:color="auto"/>
                                                                            <w:left w:val="none" w:sz="0" w:space="0" w:color="auto"/>
                                                                            <w:bottom w:val="none" w:sz="0" w:space="0" w:color="auto"/>
                                                                            <w:right w:val="none" w:sz="0" w:space="0" w:color="auto"/>
                                                                          </w:divBdr>
                                                                          <w:divsChild>
                                                                            <w:div w:id="1088773159">
                                                                              <w:marLeft w:val="0"/>
                                                                              <w:marRight w:val="0"/>
                                                                              <w:marTop w:val="0"/>
                                                                              <w:marBottom w:val="0"/>
                                                                              <w:divBdr>
                                                                                <w:top w:val="none" w:sz="0" w:space="0" w:color="auto"/>
                                                                                <w:left w:val="none" w:sz="0" w:space="0" w:color="auto"/>
                                                                                <w:bottom w:val="none" w:sz="0" w:space="0" w:color="auto"/>
                                                                                <w:right w:val="none" w:sz="0" w:space="0" w:color="auto"/>
                                                                              </w:divBdr>
                                                                              <w:divsChild>
                                                                                <w:div w:id="63188193">
                                                                                  <w:marLeft w:val="0"/>
                                                                                  <w:marRight w:val="0"/>
                                                                                  <w:marTop w:val="0"/>
                                                                                  <w:marBottom w:val="0"/>
                                                                                  <w:divBdr>
                                                                                    <w:top w:val="none" w:sz="0" w:space="0" w:color="auto"/>
                                                                                    <w:left w:val="none" w:sz="0" w:space="0" w:color="auto"/>
                                                                                    <w:bottom w:val="none" w:sz="0" w:space="0" w:color="auto"/>
                                                                                    <w:right w:val="none" w:sz="0" w:space="0" w:color="auto"/>
                                                                                  </w:divBdr>
                                                                                  <w:divsChild>
                                                                                    <w:div w:id="549076903">
                                                                                      <w:marLeft w:val="0"/>
                                                                                      <w:marRight w:val="0"/>
                                                                                      <w:marTop w:val="0"/>
                                                                                      <w:marBottom w:val="0"/>
                                                                                      <w:divBdr>
                                                                                        <w:top w:val="none" w:sz="0" w:space="0" w:color="auto"/>
                                                                                        <w:left w:val="none" w:sz="0" w:space="0" w:color="auto"/>
                                                                                        <w:bottom w:val="none" w:sz="0" w:space="0" w:color="auto"/>
                                                                                        <w:right w:val="none" w:sz="0" w:space="0" w:color="auto"/>
                                                                                      </w:divBdr>
                                                                                      <w:divsChild>
                                                                                        <w:div w:id="1258708770">
                                                                                          <w:marLeft w:val="0"/>
                                                                                          <w:marRight w:val="0"/>
                                                                                          <w:marTop w:val="0"/>
                                                                                          <w:marBottom w:val="0"/>
                                                                                          <w:divBdr>
                                                                                            <w:top w:val="none" w:sz="0" w:space="0" w:color="auto"/>
                                                                                            <w:left w:val="none" w:sz="0" w:space="0" w:color="auto"/>
                                                                                            <w:bottom w:val="none" w:sz="0" w:space="0" w:color="auto"/>
                                                                                            <w:right w:val="none" w:sz="0" w:space="0" w:color="auto"/>
                                                                                          </w:divBdr>
                                                                                          <w:divsChild>
                                                                                            <w:div w:id="274480865">
                                                                                              <w:marLeft w:val="0"/>
                                                                                              <w:marRight w:val="0"/>
                                                                                              <w:marTop w:val="0"/>
                                                                                              <w:marBottom w:val="0"/>
                                                                                              <w:divBdr>
                                                                                                <w:top w:val="none" w:sz="0" w:space="0" w:color="auto"/>
                                                                                                <w:left w:val="none" w:sz="0" w:space="0" w:color="auto"/>
                                                                                                <w:bottom w:val="none" w:sz="0" w:space="0" w:color="auto"/>
                                                                                                <w:right w:val="none" w:sz="0" w:space="0" w:color="auto"/>
                                                                                              </w:divBdr>
                                                                                            </w:div>
                                                                                          </w:divsChild>
                                                                                        </w:div>
                                                                                        <w:div w:id="1779837736">
                                                                                          <w:marLeft w:val="0"/>
                                                                                          <w:marRight w:val="0"/>
                                                                                          <w:marTop w:val="0"/>
                                                                                          <w:marBottom w:val="0"/>
                                                                                          <w:divBdr>
                                                                                            <w:top w:val="none" w:sz="0" w:space="0" w:color="auto"/>
                                                                                            <w:left w:val="none" w:sz="0" w:space="0" w:color="auto"/>
                                                                                            <w:bottom w:val="none" w:sz="0" w:space="0" w:color="auto"/>
                                                                                            <w:right w:val="none" w:sz="0" w:space="0" w:color="auto"/>
                                                                                          </w:divBdr>
                                                                                          <w:divsChild>
                                                                                            <w:div w:id="11572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733451">
      <w:bodyDiv w:val="1"/>
      <w:marLeft w:val="0"/>
      <w:marRight w:val="0"/>
      <w:marTop w:val="0"/>
      <w:marBottom w:val="0"/>
      <w:divBdr>
        <w:top w:val="none" w:sz="0" w:space="0" w:color="auto"/>
        <w:left w:val="none" w:sz="0" w:space="0" w:color="auto"/>
        <w:bottom w:val="none" w:sz="0" w:space="0" w:color="auto"/>
        <w:right w:val="none" w:sz="0" w:space="0" w:color="auto"/>
      </w:divBdr>
    </w:div>
    <w:div w:id="1643390080">
      <w:bodyDiv w:val="1"/>
      <w:marLeft w:val="0"/>
      <w:marRight w:val="0"/>
      <w:marTop w:val="0"/>
      <w:marBottom w:val="0"/>
      <w:divBdr>
        <w:top w:val="none" w:sz="0" w:space="0" w:color="auto"/>
        <w:left w:val="none" w:sz="0" w:space="0" w:color="auto"/>
        <w:bottom w:val="none" w:sz="0" w:space="0" w:color="auto"/>
        <w:right w:val="none" w:sz="0" w:space="0" w:color="auto"/>
      </w:divBdr>
    </w:div>
    <w:div w:id="1712877646">
      <w:bodyDiv w:val="1"/>
      <w:marLeft w:val="0"/>
      <w:marRight w:val="0"/>
      <w:marTop w:val="0"/>
      <w:marBottom w:val="0"/>
      <w:divBdr>
        <w:top w:val="none" w:sz="0" w:space="0" w:color="auto"/>
        <w:left w:val="none" w:sz="0" w:space="0" w:color="auto"/>
        <w:bottom w:val="none" w:sz="0" w:space="0" w:color="auto"/>
        <w:right w:val="none" w:sz="0" w:space="0" w:color="auto"/>
      </w:divBdr>
    </w:div>
    <w:div w:id="1991589585">
      <w:bodyDiv w:val="1"/>
      <w:marLeft w:val="0"/>
      <w:marRight w:val="0"/>
      <w:marTop w:val="0"/>
      <w:marBottom w:val="0"/>
      <w:divBdr>
        <w:top w:val="none" w:sz="0" w:space="0" w:color="auto"/>
        <w:left w:val="none" w:sz="0" w:space="0" w:color="auto"/>
        <w:bottom w:val="none" w:sz="0" w:space="0" w:color="auto"/>
        <w:right w:val="none" w:sz="0" w:space="0" w:color="auto"/>
      </w:divBdr>
    </w:div>
    <w:div w:id="2012170973">
      <w:bodyDiv w:val="1"/>
      <w:marLeft w:val="0"/>
      <w:marRight w:val="0"/>
      <w:marTop w:val="0"/>
      <w:marBottom w:val="0"/>
      <w:divBdr>
        <w:top w:val="none" w:sz="0" w:space="0" w:color="auto"/>
        <w:left w:val="none" w:sz="0" w:space="0" w:color="auto"/>
        <w:bottom w:val="none" w:sz="0" w:space="0" w:color="auto"/>
        <w:right w:val="none" w:sz="0" w:space="0" w:color="auto"/>
      </w:divBdr>
    </w:div>
    <w:div w:id="2077045076">
      <w:bodyDiv w:val="1"/>
      <w:marLeft w:val="0"/>
      <w:marRight w:val="0"/>
      <w:marTop w:val="0"/>
      <w:marBottom w:val="0"/>
      <w:divBdr>
        <w:top w:val="none" w:sz="0" w:space="0" w:color="auto"/>
        <w:left w:val="none" w:sz="0" w:space="0" w:color="auto"/>
        <w:bottom w:val="none" w:sz="0" w:space="0" w:color="auto"/>
        <w:right w:val="none" w:sz="0" w:space="0" w:color="auto"/>
      </w:divBdr>
      <w:divsChild>
        <w:div w:id="1797066012">
          <w:marLeft w:val="0"/>
          <w:marRight w:val="0"/>
          <w:marTop w:val="0"/>
          <w:marBottom w:val="0"/>
          <w:divBdr>
            <w:top w:val="none" w:sz="0" w:space="0" w:color="auto"/>
            <w:left w:val="none" w:sz="0" w:space="0" w:color="auto"/>
            <w:bottom w:val="none" w:sz="0" w:space="0" w:color="auto"/>
            <w:right w:val="none" w:sz="0" w:space="0" w:color="auto"/>
          </w:divBdr>
        </w:div>
      </w:divsChild>
    </w:div>
    <w:div w:id="21086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lesworthtown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69FC-B213-49CB-AA0B-192AFA79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Charlesworth, Daniel</dc:creator>
  <cp:lastModifiedBy>Nick Rees</cp:lastModifiedBy>
  <cp:revision>38</cp:revision>
  <cp:lastPrinted>2019-07-17T11:10:00Z</cp:lastPrinted>
  <dcterms:created xsi:type="dcterms:W3CDTF">2023-07-18T14:49:00Z</dcterms:created>
  <dcterms:modified xsi:type="dcterms:W3CDTF">2023-07-27T09:05:00Z</dcterms:modified>
</cp:coreProperties>
</file>