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63" w:rsidRPr="00BB5E5F" w:rsidRDefault="00201322" w:rsidP="00543013">
      <w:pPr>
        <w:jc w:val="center"/>
        <w:rPr>
          <w:rFonts w:ascii="Arial" w:hAnsi="Arial" w:cs="Arial"/>
        </w:rPr>
      </w:pPr>
      <w:bookmarkStart w:id="0" w:name="_GoBack"/>
      <w:bookmarkEnd w:id="0"/>
      <w:r w:rsidRPr="00BB5E5F">
        <w:rPr>
          <w:rFonts w:ascii="Arial" w:hAnsi="Arial" w:cs="Arial"/>
          <w:noProof/>
          <w:sz w:val="48"/>
          <w:szCs w:val="48"/>
        </w:rPr>
        <w:drawing>
          <wp:inline distT="0" distB="0" distL="0" distR="0" wp14:anchorId="4F719458" wp14:editId="5354C424">
            <wp:extent cx="3800475" cy="1285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0475" cy="1285875"/>
                    </a:xfrm>
                    <a:prstGeom prst="rect">
                      <a:avLst/>
                    </a:prstGeom>
                    <a:noFill/>
                    <a:ln>
                      <a:noFill/>
                    </a:ln>
                  </pic:spPr>
                </pic:pic>
              </a:graphicData>
            </a:graphic>
          </wp:inline>
        </w:drawing>
      </w:r>
    </w:p>
    <w:p w:rsidR="00734663" w:rsidRPr="00BB5E5F" w:rsidRDefault="00734663">
      <w:pPr>
        <w:rPr>
          <w:rFonts w:ascii="Arial" w:hAnsi="Arial" w:cs="Arial"/>
        </w:rPr>
      </w:pPr>
    </w:p>
    <w:p w:rsidR="00734663" w:rsidRPr="00BB5E5F" w:rsidRDefault="00BE468D" w:rsidP="00734663">
      <w:pPr>
        <w:jc w:val="center"/>
        <w:rPr>
          <w:rFonts w:ascii="Arial" w:hAnsi="Arial" w:cs="Arial"/>
          <w:b/>
        </w:rPr>
      </w:pPr>
      <w:r w:rsidRPr="00BB5E5F">
        <w:rPr>
          <w:rFonts w:ascii="Arial" w:hAnsi="Arial" w:cs="Arial"/>
          <w:b/>
        </w:rPr>
        <w:t>Request for quotation (RFQ)</w:t>
      </w:r>
    </w:p>
    <w:p w:rsidR="00734663" w:rsidRPr="00BB5E5F" w:rsidRDefault="00734663" w:rsidP="00734663">
      <w:pPr>
        <w:jc w:val="center"/>
        <w:rPr>
          <w:rFonts w:ascii="Arial" w:hAnsi="Arial" w:cs="Arial"/>
          <w:b/>
        </w:rPr>
      </w:pPr>
    </w:p>
    <w:p w:rsidR="00734663" w:rsidRPr="00BB5E5F" w:rsidRDefault="00BE468D" w:rsidP="00734663">
      <w:pPr>
        <w:pStyle w:val="Heading2"/>
        <w:rPr>
          <w:rFonts w:ascii="Arial" w:hAnsi="Arial" w:cs="Arial"/>
        </w:rPr>
      </w:pPr>
      <w:r w:rsidRPr="00BB5E5F">
        <w:rPr>
          <w:rFonts w:ascii="Arial" w:hAnsi="Arial" w:cs="Arial"/>
        </w:rPr>
        <w:t>Request for quotation</w:t>
      </w:r>
      <w:r w:rsidR="00734663" w:rsidRPr="00BB5E5F">
        <w:rPr>
          <w:rFonts w:ascii="Arial" w:hAnsi="Arial" w:cs="Arial"/>
        </w:rPr>
        <w:t xml:space="preserve"> for the Provision of</w:t>
      </w:r>
    </w:p>
    <w:p w:rsidR="00734663" w:rsidRPr="00BB5E5F" w:rsidRDefault="00734663" w:rsidP="00734663">
      <w:pPr>
        <w:jc w:val="center"/>
        <w:rPr>
          <w:rFonts w:ascii="Arial" w:hAnsi="Arial" w:cs="Arial"/>
          <w:sz w:val="36"/>
        </w:rPr>
      </w:pPr>
    </w:p>
    <w:p w:rsidR="00734663" w:rsidRPr="00BB5E5F" w:rsidRDefault="00680418" w:rsidP="00734663">
      <w:pPr>
        <w:jc w:val="center"/>
        <w:rPr>
          <w:rFonts w:ascii="Arial" w:hAnsi="Arial" w:cs="Arial"/>
          <w:sz w:val="36"/>
        </w:rPr>
      </w:pPr>
      <w:r w:rsidRPr="00BB5E5F">
        <w:rPr>
          <w:rFonts w:ascii="Arial" w:hAnsi="Arial" w:cs="Arial"/>
          <w:noProof/>
          <w:sz w:val="20"/>
        </w:rPr>
        <mc:AlternateContent>
          <mc:Choice Requires="wps">
            <w:drawing>
              <wp:anchor distT="4294967294" distB="4294967294" distL="114300" distR="114300" simplePos="0" relativeHeight="251656704" behindDoc="0" locked="0" layoutInCell="1" allowOverlap="1" wp14:anchorId="75F5808D" wp14:editId="66519B81">
                <wp:simplePos x="0" y="0"/>
                <wp:positionH relativeFrom="column">
                  <wp:posOffset>624840</wp:posOffset>
                </wp:positionH>
                <wp:positionV relativeFrom="paragraph">
                  <wp:posOffset>2539</wp:posOffset>
                </wp:positionV>
                <wp:extent cx="6728460" cy="0"/>
                <wp:effectExtent l="0" t="0" r="3429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DAA6D"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2pt,.2pt" to="5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dF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"/>
            </w:pict>
          </mc:Fallback>
        </mc:AlternateContent>
      </w:r>
    </w:p>
    <w:p w:rsidR="00B766B6" w:rsidRPr="00BB5E5F" w:rsidRDefault="00657519" w:rsidP="00B766B6">
      <w:pPr>
        <w:pStyle w:val="BodyText1"/>
        <w:jc w:val="center"/>
        <w:rPr>
          <w:rFonts w:cs="Arial"/>
          <w:i/>
          <w:sz w:val="22"/>
          <w:szCs w:val="22"/>
        </w:rPr>
      </w:pPr>
      <w:r>
        <w:rPr>
          <w:rFonts w:cs="Arial"/>
          <w:i/>
          <w:sz w:val="22"/>
          <w:szCs w:val="22"/>
        </w:rPr>
        <w:t>University of London Institute in Paris</w:t>
      </w:r>
      <w:r w:rsidR="009161C5">
        <w:rPr>
          <w:rFonts w:cs="Arial"/>
          <w:i/>
          <w:sz w:val="22"/>
          <w:szCs w:val="22"/>
        </w:rPr>
        <w:t xml:space="preserve"> (ULIP)</w:t>
      </w:r>
      <w:r>
        <w:rPr>
          <w:rFonts w:cs="Arial"/>
          <w:i/>
          <w:sz w:val="22"/>
          <w:szCs w:val="22"/>
        </w:rPr>
        <w:t xml:space="preserve"> Corporate Website</w:t>
      </w:r>
    </w:p>
    <w:p w:rsidR="00734663" w:rsidRPr="00BB5E5F" w:rsidRDefault="00680418" w:rsidP="00734663">
      <w:pPr>
        <w:rPr>
          <w:rFonts w:ascii="Arial" w:hAnsi="Arial" w:cs="Arial"/>
        </w:rPr>
      </w:pPr>
      <w:r w:rsidRPr="00BB5E5F">
        <w:rPr>
          <w:rFonts w:ascii="Arial" w:hAnsi="Arial" w:cs="Arial"/>
          <w:noProof/>
          <w:sz w:val="20"/>
        </w:rPr>
        <mc:AlternateContent>
          <mc:Choice Requires="wps">
            <w:drawing>
              <wp:anchor distT="4294967294" distB="4294967294" distL="114300" distR="114300" simplePos="0" relativeHeight="251657728" behindDoc="0" locked="0" layoutInCell="1" allowOverlap="1" wp14:anchorId="63C78E7C" wp14:editId="79B21717">
                <wp:simplePos x="0" y="0"/>
                <wp:positionH relativeFrom="column">
                  <wp:posOffset>624840</wp:posOffset>
                </wp:positionH>
                <wp:positionV relativeFrom="paragraph">
                  <wp:posOffset>145414</wp:posOffset>
                </wp:positionV>
                <wp:extent cx="6728460" cy="0"/>
                <wp:effectExtent l="0" t="0" r="3429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8BDD9"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2pt,11.45pt" to="57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P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6NZPg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"/>
            </w:pict>
          </mc:Fallback>
        </mc:AlternateContent>
      </w:r>
    </w:p>
    <w:p w:rsidR="00734663" w:rsidRPr="00BB5E5F" w:rsidRDefault="00734663" w:rsidP="00734663">
      <w:pPr>
        <w:rPr>
          <w:rFonts w:ascii="Arial" w:hAnsi="Arial" w:cs="Arial"/>
        </w:rPr>
      </w:pPr>
    </w:p>
    <w:p w:rsidR="00734663" w:rsidRPr="00BB5E5F" w:rsidRDefault="00734663" w:rsidP="00734663">
      <w:pPr>
        <w:jc w:val="center"/>
        <w:rPr>
          <w:rFonts w:ascii="Arial" w:hAnsi="Arial" w:cs="Arial"/>
          <w:b/>
          <w:bCs/>
        </w:rPr>
      </w:pPr>
      <w:r w:rsidRPr="00BB5E5F">
        <w:rPr>
          <w:rFonts w:ascii="Arial" w:hAnsi="Arial" w:cs="Arial"/>
          <w:b/>
          <w:bCs/>
        </w:rPr>
        <w:t>To be supplied to the University of London</w:t>
      </w:r>
      <w:r w:rsidR="00A15455" w:rsidRPr="00BB5E5F">
        <w:rPr>
          <w:rFonts w:ascii="Arial" w:hAnsi="Arial" w:cs="Arial"/>
          <w:b/>
          <w:bCs/>
        </w:rPr>
        <w:t xml:space="preserve"> </w:t>
      </w:r>
    </w:p>
    <w:p w:rsidR="00734663" w:rsidRPr="00BB5E5F" w:rsidRDefault="00734663" w:rsidP="00434E98">
      <w:pPr>
        <w:rPr>
          <w:rFonts w:ascii="Arial" w:hAnsi="Arial" w:cs="Arial"/>
        </w:rPr>
      </w:pPr>
    </w:p>
    <w:p w:rsidR="00734663" w:rsidRPr="00BB5E5F" w:rsidRDefault="00680418" w:rsidP="00734663">
      <w:pPr>
        <w:rPr>
          <w:rFonts w:ascii="Arial" w:hAnsi="Arial" w:cs="Arial"/>
        </w:rPr>
      </w:pPr>
      <w:r w:rsidRPr="00BB5E5F">
        <w:rPr>
          <w:rFonts w:ascii="Arial" w:hAnsi="Arial" w:cs="Arial"/>
          <w:noProof/>
          <w:sz w:val="20"/>
        </w:rPr>
        <mc:AlternateContent>
          <mc:Choice Requires="wps">
            <w:drawing>
              <wp:anchor distT="0" distB="0" distL="114300" distR="114300" simplePos="0" relativeHeight="251658240" behindDoc="0" locked="0" layoutInCell="0" allowOverlap="1" wp14:anchorId="402CCAB6" wp14:editId="11697D9D">
                <wp:simplePos x="0" y="0"/>
                <wp:positionH relativeFrom="column">
                  <wp:posOffset>-11430</wp:posOffset>
                </wp:positionH>
                <wp:positionV relativeFrom="paragraph">
                  <wp:posOffset>1905</wp:posOffset>
                </wp:positionV>
                <wp:extent cx="5303520" cy="1571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5716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46"/>
                            </w:tblGrid>
                            <w:tr w:rsidR="00E23201" w:rsidTr="00764616">
                              <w:tc>
                                <w:tcPr>
                                  <w:tcW w:w="1418" w:type="dxa"/>
                                </w:tcPr>
                                <w:p w:rsidR="00E23201" w:rsidRPr="00734663" w:rsidRDefault="00E23201">
                                  <w:pPr>
                                    <w:pStyle w:val="TableText"/>
                                    <w:jc w:val="center"/>
                                    <w:rPr>
                                      <w:rFonts w:cs="Arial"/>
                                    </w:rPr>
                                  </w:pPr>
                                  <w:r w:rsidRPr="00734663">
                                    <w:rPr>
                                      <w:rFonts w:cs="Arial"/>
                                    </w:rPr>
                                    <w:t>Project</w:t>
                                  </w:r>
                                </w:p>
                              </w:tc>
                              <w:tc>
                                <w:tcPr>
                                  <w:tcW w:w="6646" w:type="dxa"/>
                                </w:tcPr>
                                <w:p w:rsidR="00E23201" w:rsidRPr="00657519" w:rsidRDefault="00E23201" w:rsidP="009161C5">
                                  <w:pPr>
                                    <w:pStyle w:val="BodyText1"/>
                                    <w:jc w:val="center"/>
                                    <w:rPr>
                                      <w:rFonts w:cs="Arial"/>
                                      <w:i/>
                                      <w:sz w:val="22"/>
                                      <w:szCs w:val="22"/>
                                    </w:rPr>
                                  </w:pPr>
                                  <w:r>
                                    <w:rPr>
                                      <w:rFonts w:cs="Arial"/>
                                      <w:i/>
                                      <w:sz w:val="22"/>
                                      <w:szCs w:val="22"/>
                                    </w:rPr>
                                    <w:t>ULIP Website</w:t>
                                  </w:r>
                                </w:p>
                              </w:tc>
                            </w:tr>
                            <w:tr w:rsidR="00E23201" w:rsidTr="00764616">
                              <w:trPr>
                                <w:trHeight w:val="390"/>
                              </w:trPr>
                              <w:tc>
                                <w:tcPr>
                                  <w:tcW w:w="1418" w:type="dxa"/>
                                </w:tcPr>
                                <w:p w:rsidR="00E23201" w:rsidRPr="00734663" w:rsidRDefault="00E23201">
                                  <w:pPr>
                                    <w:pStyle w:val="TableText"/>
                                    <w:jc w:val="center"/>
                                    <w:rPr>
                                      <w:rFonts w:cs="Arial"/>
                                    </w:rPr>
                                  </w:pPr>
                                  <w:r>
                                    <w:rPr>
                                      <w:rFonts w:cs="Arial"/>
                                    </w:rPr>
                                    <w:t xml:space="preserve">RFQ </w:t>
                                  </w:r>
                                  <w:r w:rsidRPr="00734663">
                                    <w:rPr>
                                      <w:rFonts w:cs="Arial"/>
                                    </w:rPr>
                                    <w:t>Release Date</w:t>
                                  </w:r>
                                </w:p>
                              </w:tc>
                              <w:tc>
                                <w:tcPr>
                                  <w:tcW w:w="6646" w:type="dxa"/>
                                </w:tcPr>
                                <w:p w:rsidR="00E23201" w:rsidRPr="00BC39AF" w:rsidRDefault="005010E4" w:rsidP="005010E4">
                                  <w:pPr>
                                    <w:pStyle w:val="TableText"/>
                                    <w:jc w:val="center"/>
                                    <w:rPr>
                                      <w:rFonts w:cs="Arial"/>
                                      <w:iCs/>
                                    </w:rPr>
                                  </w:pPr>
                                  <w:r>
                                    <w:rPr>
                                      <w:rFonts w:cs="Arial"/>
                                      <w:iCs/>
                                      <w:color w:val="000000" w:themeColor="text1"/>
                                    </w:rPr>
                                    <w:t>10</w:t>
                                  </w:r>
                                  <w:r w:rsidR="00E23201" w:rsidRPr="00752919">
                                    <w:rPr>
                                      <w:rFonts w:cs="Arial"/>
                                      <w:iCs/>
                                      <w:color w:val="000000" w:themeColor="text1"/>
                                    </w:rPr>
                                    <w:t>/06/16</w:t>
                                  </w:r>
                                </w:p>
                              </w:tc>
                            </w:tr>
                            <w:tr w:rsidR="00E23201" w:rsidTr="00764616">
                              <w:tc>
                                <w:tcPr>
                                  <w:tcW w:w="1418" w:type="dxa"/>
                                </w:tcPr>
                                <w:p w:rsidR="00E23201" w:rsidRPr="00734663" w:rsidRDefault="00E23201">
                                  <w:pPr>
                                    <w:pStyle w:val="TableText"/>
                                    <w:jc w:val="center"/>
                                    <w:rPr>
                                      <w:rFonts w:cs="Arial"/>
                                    </w:rPr>
                                  </w:pPr>
                                  <w:r w:rsidRPr="00734663">
                                    <w:rPr>
                                      <w:rFonts w:cs="Arial"/>
                                    </w:rPr>
                                    <w:t>Issuer</w:t>
                                  </w:r>
                                </w:p>
                              </w:tc>
                              <w:tc>
                                <w:tcPr>
                                  <w:tcW w:w="6646" w:type="dxa"/>
                                </w:tcPr>
                                <w:p w:rsidR="00E23201" w:rsidRPr="00A15455" w:rsidRDefault="00E23201">
                                  <w:pPr>
                                    <w:pStyle w:val="TableText"/>
                                    <w:jc w:val="center"/>
                                    <w:rPr>
                                      <w:rFonts w:cs="Arial"/>
                                      <w:iCs/>
                                    </w:rPr>
                                  </w:pPr>
                                  <w:r>
                                    <w:rPr>
                                      <w:rFonts w:cs="Arial"/>
                                      <w:iCs/>
                                    </w:rPr>
                                    <w:t xml:space="preserve">Rebecca </w:t>
                                  </w:r>
                                  <w:proofErr w:type="spellStart"/>
                                  <w:r>
                                    <w:rPr>
                                      <w:rFonts w:cs="Arial"/>
                                      <w:iCs/>
                                    </w:rPr>
                                    <w:t>Pouget</w:t>
                                  </w:r>
                                  <w:proofErr w:type="spellEnd"/>
                                </w:p>
                              </w:tc>
                            </w:tr>
                            <w:tr w:rsidR="00E23201" w:rsidTr="00764616">
                              <w:tc>
                                <w:tcPr>
                                  <w:tcW w:w="1418" w:type="dxa"/>
                                  <w:vAlign w:val="center"/>
                                </w:tcPr>
                                <w:p w:rsidR="00E23201" w:rsidRPr="00734663" w:rsidRDefault="00E23201" w:rsidP="00734663">
                                  <w:pPr>
                                    <w:pStyle w:val="TableText"/>
                                    <w:jc w:val="center"/>
                                    <w:rPr>
                                      <w:rFonts w:cs="Arial"/>
                                    </w:rPr>
                                  </w:pPr>
                                  <w:r>
                                    <w:rPr>
                                      <w:rFonts w:cs="Arial"/>
                                    </w:rPr>
                                    <w:t>Tenderer</w:t>
                                  </w:r>
                                  <w:r w:rsidRPr="00734663">
                                    <w:rPr>
                                      <w:rFonts w:cs="Arial"/>
                                    </w:rPr>
                                    <w:t xml:space="preserve"> Response</w:t>
                                  </w:r>
                                  <w:r>
                                    <w:rPr>
                                      <w:rFonts w:cs="Arial"/>
                                    </w:rPr>
                                    <w:t xml:space="preserve"> D</w:t>
                                  </w:r>
                                  <w:r w:rsidRPr="00734663">
                                    <w:rPr>
                                      <w:rFonts w:cs="Arial"/>
                                    </w:rPr>
                                    <w:t>ate</w:t>
                                  </w:r>
                                </w:p>
                              </w:tc>
                              <w:tc>
                                <w:tcPr>
                                  <w:tcW w:w="6646" w:type="dxa"/>
                                </w:tcPr>
                                <w:p w:rsidR="00E23201" w:rsidRPr="00496984" w:rsidRDefault="00E23201" w:rsidP="00752919">
                                  <w:pPr>
                                    <w:pStyle w:val="TableText"/>
                                    <w:jc w:val="center"/>
                                    <w:rPr>
                                      <w:rFonts w:cs="Arial"/>
                                      <w:color w:val="FF0000"/>
                                    </w:rPr>
                                  </w:pPr>
                                  <w:r w:rsidRPr="00752919">
                                    <w:rPr>
                                      <w:rFonts w:cs="Arial"/>
                                      <w:color w:val="000000" w:themeColor="text1"/>
                                    </w:rPr>
                                    <w:t>30/06/16</w:t>
                                  </w:r>
                                </w:p>
                              </w:tc>
                            </w:tr>
                          </w:tbl>
                          <w:p w:rsidR="00E23201" w:rsidRDefault="00E23201" w:rsidP="007346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CCAB6" id="_x0000_t202" coordsize="21600,21600" o:spt="202" path="m,l,21600r21600,l21600,xe">
                <v:stroke joinstyle="miter"/>
                <v:path gradientshapeok="t" o:connecttype="rect"/>
              </v:shapetype>
              <v:shape id="Text Box 4" o:spid="_x0000_s1026" type="#_x0000_t202" style="position:absolute;margin-left:-.9pt;margin-top:.15pt;width:417.6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O2+AIAAEk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" o:allowincell="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46"/>
                      </w:tblGrid>
                      <w:tr w:rsidR="00E23201" w:rsidTr="00764616">
                        <w:tc>
                          <w:tcPr>
                            <w:tcW w:w="1418" w:type="dxa"/>
                          </w:tcPr>
                          <w:p w:rsidR="00E23201" w:rsidRPr="00734663" w:rsidRDefault="00E23201">
                            <w:pPr>
                              <w:pStyle w:val="TableText"/>
                              <w:jc w:val="center"/>
                              <w:rPr>
                                <w:rFonts w:cs="Arial"/>
                              </w:rPr>
                            </w:pPr>
                            <w:r w:rsidRPr="00734663">
                              <w:rPr>
                                <w:rFonts w:cs="Arial"/>
                              </w:rPr>
                              <w:t>Project</w:t>
                            </w:r>
                          </w:p>
                        </w:tc>
                        <w:tc>
                          <w:tcPr>
                            <w:tcW w:w="6646" w:type="dxa"/>
                          </w:tcPr>
                          <w:p w:rsidR="00E23201" w:rsidRPr="00657519" w:rsidRDefault="00E23201" w:rsidP="009161C5">
                            <w:pPr>
                              <w:pStyle w:val="BodyText1"/>
                              <w:jc w:val="center"/>
                              <w:rPr>
                                <w:rFonts w:cs="Arial"/>
                                <w:i/>
                                <w:sz w:val="22"/>
                                <w:szCs w:val="22"/>
                              </w:rPr>
                            </w:pPr>
                            <w:r>
                              <w:rPr>
                                <w:rFonts w:cs="Arial"/>
                                <w:i/>
                                <w:sz w:val="22"/>
                                <w:szCs w:val="22"/>
                              </w:rPr>
                              <w:t>ULIP Website</w:t>
                            </w:r>
                          </w:p>
                        </w:tc>
                      </w:tr>
                      <w:tr w:rsidR="00E23201" w:rsidTr="00764616">
                        <w:trPr>
                          <w:trHeight w:val="390"/>
                        </w:trPr>
                        <w:tc>
                          <w:tcPr>
                            <w:tcW w:w="1418" w:type="dxa"/>
                          </w:tcPr>
                          <w:p w:rsidR="00E23201" w:rsidRPr="00734663" w:rsidRDefault="00E23201">
                            <w:pPr>
                              <w:pStyle w:val="TableText"/>
                              <w:jc w:val="center"/>
                              <w:rPr>
                                <w:rFonts w:cs="Arial"/>
                              </w:rPr>
                            </w:pPr>
                            <w:r>
                              <w:rPr>
                                <w:rFonts w:cs="Arial"/>
                              </w:rPr>
                              <w:t xml:space="preserve">RFQ </w:t>
                            </w:r>
                            <w:r w:rsidRPr="00734663">
                              <w:rPr>
                                <w:rFonts w:cs="Arial"/>
                              </w:rPr>
                              <w:t>Release Date</w:t>
                            </w:r>
                          </w:p>
                        </w:tc>
                        <w:tc>
                          <w:tcPr>
                            <w:tcW w:w="6646" w:type="dxa"/>
                          </w:tcPr>
                          <w:p w:rsidR="00E23201" w:rsidRPr="00BC39AF" w:rsidRDefault="005010E4" w:rsidP="005010E4">
                            <w:pPr>
                              <w:pStyle w:val="TableText"/>
                              <w:jc w:val="center"/>
                              <w:rPr>
                                <w:rFonts w:cs="Arial"/>
                                <w:iCs/>
                              </w:rPr>
                            </w:pPr>
                            <w:r>
                              <w:rPr>
                                <w:rFonts w:cs="Arial"/>
                                <w:iCs/>
                                <w:color w:val="000000" w:themeColor="text1"/>
                              </w:rPr>
                              <w:t>10</w:t>
                            </w:r>
                            <w:r w:rsidR="00E23201" w:rsidRPr="00752919">
                              <w:rPr>
                                <w:rFonts w:cs="Arial"/>
                                <w:iCs/>
                                <w:color w:val="000000" w:themeColor="text1"/>
                              </w:rPr>
                              <w:t>/06/16</w:t>
                            </w:r>
                          </w:p>
                        </w:tc>
                      </w:tr>
                      <w:tr w:rsidR="00E23201" w:rsidTr="00764616">
                        <w:tc>
                          <w:tcPr>
                            <w:tcW w:w="1418" w:type="dxa"/>
                          </w:tcPr>
                          <w:p w:rsidR="00E23201" w:rsidRPr="00734663" w:rsidRDefault="00E23201">
                            <w:pPr>
                              <w:pStyle w:val="TableText"/>
                              <w:jc w:val="center"/>
                              <w:rPr>
                                <w:rFonts w:cs="Arial"/>
                              </w:rPr>
                            </w:pPr>
                            <w:r w:rsidRPr="00734663">
                              <w:rPr>
                                <w:rFonts w:cs="Arial"/>
                              </w:rPr>
                              <w:t>Issuer</w:t>
                            </w:r>
                          </w:p>
                        </w:tc>
                        <w:tc>
                          <w:tcPr>
                            <w:tcW w:w="6646" w:type="dxa"/>
                          </w:tcPr>
                          <w:p w:rsidR="00E23201" w:rsidRPr="00A15455" w:rsidRDefault="00E23201">
                            <w:pPr>
                              <w:pStyle w:val="TableText"/>
                              <w:jc w:val="center"/>
                              <w:rPr>
                                <w:rFonts w:cs="Arial"/>
                                <w:iCs/>
                              </w:rPr>
                            </w:pPr>
                            <w:r>
                              <w:rPr>
                                <w:rFonts w:cs="Arial"/>
                                <w:iCs/>
                              </w:rPr>
                              <w:t xml:space="preserve">Rebecca </w:t>
                            </w:r>
                            <w:proofErr w:type="spellStart"/>
                            <w:r>
                              <w:rPr>
                                <w:rFonts w:cs="Arial"/>
                                <w:iCs/>
                              </w:rPr>
                              <w:t>Pouget</w:t>
                            </w:r>
                            <w:proofErr w:type="spellEnd"/>
                          </w:p>
                        </w:tc>
                      </w:tr>
                      <w:tr w:rsidR="00E23201" w:rsidTr="00764616">
                        <w:tc>
                          <w:tcPr>
                            <w:tcW w:w="1418" w:type="dxa"/>
                            <w:vAlign w:val="center"/>
                          </w:tcPr>
                          <w:p w:rsidR="00E23201" w:rsidRPr="00734663" w:rsidRDefault="00E23201" w:rsidP="00734663">
                            <w:pPr>
                              <w:pStyle w:val="TableText"/>
                              <w:jc w:val="center"/>
                              <w:rPr>
                                <w:rFonts w:cs="Arial"/>
                              </w:rPr>
                            </w:pPr>
                            <w:r>
                              <w:rPr>
                                <w:rFonts w:cs="Arial"/>
                              </w:rPr>
                              <w:t>Tenderer</w:t>
                            </w:r>
                            <w:r w:rsidRPr="00734663">
                              <w:rPr>
                                <w:rFonts w:cs="Arial"/>
                              </w:rPr>
                              <w:t xml:space="preserve"> Response</w:t>
                            </w:r>
                            <w:r>
                              <w:rPr>
                                <w:rFonts w:cs="Arial"/>
                              </w:rPr>
                              <w:t xml:space="preserve"> D</w:t>
                            </w:r>
                            <w:r w:rsidRPr="00734663">
                              <w:rPr>
                                <w:rFonts w:cs="Arial"/>
                              </w:rPr>
                              <w:t>ate</w:t>
                            </w:r>
                          </w:p>
                        </w:tc>
                        <w:tc>
                          <w:tcPr>
                            <w:tcW w:w="6646" w:type="dxa"/>
                          </w:tcPr>
                          <w:p w:rsidR="00E23201" w:rsidRPr="00496984" w:rsidRDefault="00E23201" w:rsidP="00752919">
                            <w:pPr>
                              <w:pStyle w:val="TableText"/>
                              <w:jc w:val="center"/>
                              <w:rPr>
                                <w:rFonts w:cs="Arial"/>
                                <w:color w:val="FF0000"/>
                              </w:rPr>
                            </w:pPr>
                            <w:r w:rsidRPr="00752919">
                              <w:rPr>
                                <w:rFonts w:cs="Arial"/>
                                <w:color w:val="000000" w:themeColor="text1"/>
                              </w:rPr>
                              <w:t>30/06/16</w:t>
                            </w:r>
                          </w:p>
                        </w:tc>
                      </w:tr>
                    </w:tbl>
                    <w:p w:rsidR="00E23201" w:rsidRDefault="00E23201" w:rsidP="00734663">
                      <w:pPr>
                        <w:jc w:val="center"/>
                      </w:pPr>
                    </w:p>
                  </w:txbxContent>
                </v:textbox>
              </v:shape>
            </w:pict>
          </mc:Fallback>
        </mc:AlternateContent>
      </w: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734663" w:rsidRPr="00BB5E5F" w:rsidRDefault="00734663" w:rsidP="00734663">
      <w:pPr>
        <w:rPr>
          <w:rFonts w:ascii="Arial" w:hAnsi="Arial" w:cs="Arial"/>
        </w:rPr>
      </w:pPr>
    </w:p>
    <w:p w:rsidR="00F07996" w:rsidRPr="00BB5E5F" w:rsidRDefault="00F07996" w:rsidP="007C571E">
      <w:pPr>
        <w:ind w:right="-192"/>
        <w:jc w:val="both"/>
        <w:rPr>
          <w:rFonts w:ascii="Arial" w:hAnsi="Arial" w:cs="Arial"/>
          <w:sz w:val="22"/>
          <w:szCs w:val="22"/>
        </w:rPr>
      </w:pPr>
      <w:r w:rsidRPr="00BB5E5F">
        <w:rPr>
          <w:rFonts w:ascii="Arial" w:hAnsi="Arial" w:cs="Arial"/>
          <w:sz w:val="22"/>
          <w:szCs w:val="22"/>
        </w:rPr>
        <w:t>This document is proprietary to the University of London and the Information contained herein is confidential</w:t>
      </w:r>
      <w:r w:rsidR="00BF5C00" w:rsidRPr="00BB5E5F">
        <w:rPr>
          <w:rFonts w:ascii="Arial" w:hAnsi="Arial" w:cs="Arial"/>
          <w:sz w:val="22"/>
          <w:szCs w:val="22"/>
        </w:rPr>
        <w:t>.</w:t>
      </w:r>
    </w:p>
    <w:p w:rsidR="00F07996" w:rsidRPr="00BB5E5F" w:rsidRDefault="00F07996" w:rsidP="007C571E">
      <w:pPr>
        <w:ind w:right="-192"/>
        <w:jc w:val="both"/>
        <w:rPr>
          <w:rFonts w:ascii="Arial" w:hAnsi="Arial" w:cs="Arial"/>
          <w:sz w:val="22"/>
          <w:szCs w:val="22"/>
        </w:rPr>
      </w:pPr>
    </w:p>
    <w:p w:rsidR="00F07996" w:rsidRPr="00BB5E5F" w:rsidRDefault="00F07996" w:rsidP="007C571E">
      <w:pPr>
        <w:ind w:right="-192"/>
        <w:jc w:val="both"/>
        <w:rPr>
          <w:rFonts w:ascii="Arial" w:hAnsi="Arial" w:cs="Arial"/>
          <w:sz w:val="22"/>
          <w:szCs w:val="22"/>
        </w:rPr>
      </w:pPr>
      <w:r w:rsidRPr="00BB5E5F">
        <w:rPr>
          <w:rFonts w:ascii="Arial" w:hAnsi="Arial" w:cs="Arial"/>
          <w:sz w:val="22"/>
          <w:szCs w:val="22"/>
        </w:rPr>
        <w:t>Without the University of London’s prior wr</w:t>
      </w:r>
      <w:r w:rsidR="00CC3F2C" w:rsidRPr="00BB5E5F">
        <w:rPr>
          <w:rFonts w:ascii="Arial" w:hAnsi="Arial" w:cs="Arial"/>
          <w:sz w:val="22"/>
          <w:szCs w:val="22"/>
        </w:rPr>
        <w:t>itt</w:t>
      </w:r>
      <w:r w:rsidRPr="00BB5E5F">
        <w:rPr>
          <w:rFonts w:ascii="Arial" w:hAnsi="Arial" w:cs="Arial"/>
          <w:sz w:val="22"/>
          <w:szCs w:val="22"/>
        </w:rPr>
        <w:t>en permission, this document, either in whole or part, must not be reproduced in any form or by any means or disclosed to others or used for the purposes other than its evaluation by</w:t>
      </w:r>
      <w:r w:rsidR="006C1EB6" w:rsidRPr="00BB5E5F">
        <w:rPr>
          <w:rFonts w:ascii="Arial" w:hAnsi="Arial" w:cs="Arial"/>
          <w:sz w:val="22"/>
          <w:szCs w:val="22"/>
        </w:rPr>
        <w:t xml:space="preserve"> </w:t>
      </w:r>
      <w:r w:rsidR="00792A48" w:rsidRPr="00BB5E5F">
        <w:rPr>
          <w:rFonts w:ascii="Arial" w:hAnsi="Arial" w:cs="Arial"/>
          <w:sz w:val="22"/>
          <w:szCs w:val="22"/>
        </w:rPr>
        <w:t>the Tenderer</w:t>
      </w:r>
      <w:r w:rsidR="008B4749" w:rsidRPr="00BB5E5F">
        <w:rPr>
          <w:rFonts w:ascii="Arial" w:hAnsi="Arial" w:cs="Arial"/>
          <w:sz w:val="22"/>
          <w:szCs w:val="22"/>
        </w:rPr>
        <w:t>.</w:t>
      </w:r>
      <w:r w:rsidRPr="00BB5E5F">
        <w:rPr>
          <w:rFonts w:ascii="Arial" w:hAnsi="Arial" w:cs="Arial"/>
          <w:color w:val="FF0000"/>
          <w:sz w:val="22"/>
          <w:szCs w:val="22"/>
        </w:rPr>
        <w:t xml:space="preserve"> </w:t>
      </w:r>
      <w:r w:rsidRPr="00BB5E5F">
        <w:rPr>
          <w:rFonts w:ascii="Arial" w:hAnsi="Arial" w:cs="Arial"/>
          <w:sz w:val="22"/>
          <w:szCs w:val="22"/>
        </w:rPr>
        <w:t xml:space="preserve"> It may not be disclosed to any third party outside of the agreed Confidentiality Agreement with regard to ‘Perm</w:t>
      </w:r>
      <w:r w:rsidR="00CC3F2C" w:rsidRPr="00BB5E5F">
        <w:rPr>
          <w:rFonts w:ascii="Arial" w:hAnsi="Arial" w:cs="Arial"/>
          <w:sz w:val="22"/>
          <w:szCs w:val="22"/>
        </w:rPr>
        <w:t>itt</w:t>
      </w:r>
      <w:r w:rsidRPr="00BB5E5F">
        <w:rPr>
          <w:rFonts w:ascii="Arial" w:hAnsi="Arial" w:cs="Arial"/>
          <w:sz w:val="22"/>
          <w:szCs w:val="22"/>
        </w:rPr>
        <w:t>ed Recipients’</w:t>
      </w:r>
      <w:r w:rsidR="00BF5C00" w:rsidRPr="00BB5E5F">
        <w:rPr>
          <w:rFonts w:ascii="Arial" w:hAnsi="Arial" w:cs="Arial"/>
          <w:sz w:val="22"/>
          <w:szCs w:val="22"/>
        </w:rPr>
        <w:t>.</w:t>
      </w:r>
    </w:p>
    <w:p w:rsidR="00F07996" w:rsidRPr="00BB5E5F" w:rsidRDefault="00F07996" w:rsidP="007C571E">
      <w:pPr>
        <w:ind w:right="-192"/>
        <w:jc w:val="both"/>
        <w:rPr>
          <w:rFonts w:ascii="Arial" w:hAnsi="Arial" w:cs="Arial"/>
          <w:sz w:val="22"/>
          <w:szCs w:val="22"/>
        </w:rPr>
      </w:pPr>
    </w:p>
    <w:p w:rsidR="00F07996" w:rsidRPr="00BB5E5F" w:rsidRDefault="00F07996" w:rsidP="007C571E">
      <w:pPr>
        <w:ind w:right="-192"/>
        <w:jc w:val="both"/>
        <w:rPr>
          <w:rFonts w:ascii="Arial" w:hAnsi="Arial" w:cs="Arial"/>
          <w:sz w:val="22"/>
          <w:szCs w:val="22"/>
        </w:rPr>
      </w:pPr>
      <w:r w:rsidRPr="00BB5E5F">
        <w:rPr>
          <w:rFonts w:ascii="Arial" w:hAnsi="Arial" w:cs="Arial"/>
          <w:sz w:val="22"/>
          <w:szCs w:val="22"/>
        </w:rPr>
        <w:t>Whilst care and attention has been exercised in the preparation of this document, it remains subject to contract and all warranties whether express or implied by statute, law or otherwise are hereby disclaimed and excluded.</w:t>
      </w:r>
    </w:p>
    <w:p w:rsidR="00F07996" w:rsidRPr="00BB5E5F" w:rsidRDefault="00F07996" w:rsidP="007C571E">
      <w:pPr>
        <w:ind w:right="-192"/>
        <w:jc w:val="both"/>
        <w:rPr>
          <w:rFonts w:ascii="Arial" w:hAnsi="Arial" w:cs="Arial"/>
          <w:sz w:val="22"/>
          <w:szCs w:val="22"/>
        </w:rPr>
      </w:pPr>
    </w:p>
    <w:p w:rsidR="00B46E85" w:rsidRPr="00BB5E5F" w:rsidRDefault="00F07996" w:rsidP="00945757">
      <w:pPr>
        <w:ind w:right="-192"/>
        <w:jc w:val="both"/>
        <w:rPr>
          <w:rFonts w:ascii="Arial" w:hAnsi="Arial" w:cs="Arial"/>
          <w:sz w:val="22"/>
          <w:szCs w:val="22"/>
        </w:rPr>
      </w:pPr>
      <w:r w:rsidRPr="00BB5E5F">
        <w:rPr>
          <w:rFonts w:ascii="Arial" w:hAnsi="Arial" w:cs="Arial"/>
          <w:sz w:val="22"/>
          <w:szCs w:val="22"/>
        </w:rPr>
        <w:t xml:space="preserve">These limitations are not intended to restrict continuing business discussions between University of London and </w:t>
      </w:r>
      <w:r w:rsidR="00792A48" w:rsidRPr="00BB5E5F">
        <w:rPr>
          <w:rFonts w:ascii="Arial" w:hAnsi="Arial" w:cs="Arial"/>
          <w:iCs/>
          <w:sz w:val="22"/>
          <w:szCs w:val="22"/>
        </w:rPr>
        <w:t xml:space="preserve">the </w:t>
      </w:r>
      <w:r w:rsidR="00CB14F3" w:rsidRPr="00BB5E5F">
        <w:rPr>
          <w:rFonts w:ascii="Arial" w:hAnsi="Arial" w:cs="Arial"/>
          <w:iCs/>
          <w:sz w:val="22"/>
          <w:szCs w:val="22"/>
        </w:rPr>
        <w:t>Supplier</w:t>
      </w:r>
      <w:r w:rsidR="008B4749" w:rsidRPr="00BB5E5F">
        <w:rPr>
          <w:rFonts w:ascii="Arial" w:hAnsi="Arial" w:cs="Arial"/>
          <w:iCs/>
          <w:sz w:val="22"/>
          <w:szCs w:val="22"/>
        </w:rPr>
        <w:t>.</w:t>
      </w:r>
    </w:p>
    <w:p w:rsidR="00B46E85" w:rsidRPr="00BB5E5F" w:rsidRDefault="00B46E85" w:rsidP="007C571E">
      <w:pPr>
        <w:jc w:val="both"/>
        <w:rPr>
          <w:rFonts w:ascii="Arial" w:hAnsi="Arial" w:cs="Arial"/>
          <w:sz w:val="22"/>
          <w:szCs w:val="22"/>
        </w:rPr>
      </w:pPr>
    </w:p>
    <w:p w:rsidR="00F07996" w:rsidRPr="00BB5E5F" w:rsidRDefault="00F07996" w:rsidP="00083E9B">
      <w:pPr>
        <w:jc w:val="both"/>
        <w:rPr>
          <w:rFonts w:ascii="Arial" w:hAnsi="Arial" w:cs="Arial"/>
        </w:rPr>
      </w:pPr>
      <w:r w:rsidRPr="00BB5E5F">
        <w:rPr>
          <w:rFonts w:ascii="Arial" w:hAnsi="Arial" w:cs="Arial"/>
          <w:sz w:val="22"/>
          <w:szCs w:val="22"/>
        </w:rPr>
        <w:t>Any proposal received by</w:t>
      </w:r>
      <w:r w:rsidRPr="00BB5E5F">
        <w:rPr>
          <w:rFonts w:ascii="Arial" w:hAnsi="Arial" w:cs="Arial"/>
          <w:i/>
          <w:iCs/>
          <w:color w:val="0000FF"/>
          <w:sz w:val="22"/>
          <w:szCs w:val="22"/>
        </w:rPr>
        <w:t xml:space="preserve"> </w:t>
      </w:r>
      <w:r w:rsidRPr="00BB5E5F">
        <w:rPr>
          <w:rFonts w:ascii="Arial" w:hAnsi="Arial" w:cs="Arial"/>
          <w:iCs/>
          <w:sz w:val="22"/>
          <w:szCs w:val="22"/>
        </w:rPr>
        <w:t>University of London</w:t>
      </w:r>
      <w:r w:rsidR="007C571E" w:rsidRPr="00BB5E5F">
        <w:rPr>
          <w:rFonts w:ascii="Arial" w:hAnsi="Arial" w:cs="Arial"/>
          <w:sz w:val="22"/>
          <w:szCs w:val="22"/>
        </w:rPr>
        <w:t xml:space="preserve"> is subject to contract.</w:t>
      </w:r>
      <w:r w:rsidR="00B46E85" w:rsidRPr="00BB5E5F">
        <w:rPr>
          <w:rFonts w:ascii="Arial" w:hAnsi="Arial" w:cs="Arial"/>
          <w:sz w:val="22"/>
          <w:szCs w:val="22"/>
        </w:rPr>
        <w:t xml:space="preserve">  </w:t>
      </w:r>
    </w:p>
    <w:p w:rsidR="00734663" w:rsidRPr="00BB5E5F" w:rsidRDefault="002C768B" w:rsidP="00A500E1">
      <w:pPr>
        <w:pStyle w:val="TOC1"/>
        <w:tabs>
          <w:tab w:val="left" w:pos="1320"/>
        </w:tabs>
      </w:pPr>
      <w:r w:rsidRPr="00BB5E5F">
        <w:lastRenderedPageBreak/>
        <w:t>Contents</w:t>
      </w:r>
    </w:p>
    <w:bookmarkStart w:id="1" w:name="_Toc303161466"/>
    <w:bookmarkStart w:id="2" w:name="_Toc310592192"/>
    <w:bookmarkStart w:id="3" w:name="_Toc310592280"/>
    <w:bookmarkStart w:id="4" w:name="_Toc310592352"/>
    <w:bookmarkStart w:id="5" w:name="_Toc310592485"/>
    <w:p w:rsidR="00F90C2A" w:rsidRDefault="00825F1D">
      <w:pPr>
        <w:pStyle w:val="TOC1"/>
        <w:tabs>
          <w:tab w:val="left" w:pos="1320"/>
        </w:tabs>
        <w:rPr>
          <w:rFonts w:asciiTheme="minorHAnsi" w:eastAsiaTheme="minorEastAsia" w:hAnsiTheme="minorHAnsi" w:cstheme="minorBidi"/>
          <w:b w:val="0"/>
          <w:bCs w:val="0"/>
          <w:color w:val="auto"/>
          <w:sz w:val="22"/>
          <w:szCs w:val="22"/>
          <w:lang w:eastAsia="en-GB"/>
        </w:rPr>
      </w:pPr>
      <w:r w:rsidRPr="00BB5E5F">
        <w:rPr>
          <w:color w:val="4F81BD"/>
        </w:rPr>
        <w:fldChar w:fldCharType="begin"/>
      </w:r>
      <w:r w:rsidR="00D32D89" w:rsidRPr="00BB5E5F">
        <w:rPr>
          <w:color w:val="4F81BD"/>
        </w:rPr>
        <w:instrText xml:space="preserve"> TOC \o "1-1" \h \z \u </w:instrText>
      </w:r>
      <w:r w:rsidRPr="00BB5E5F">
        <w:rPr>
          <w:color w:val="4F81BD"/>
        </w:rPr>
        <w:fldChar w:fldCharType="separate"/>
      </w:r>
      <w:hyperlink w:anchor="_Toc453308568" w:history="1">
        <w:r w:rsidR="00F90C2A" w:rsidRPr="001B51DC">
          <w:rPr>
            <w:rStyle w:val="Hyperlink"/>
          </w:rPr>
          <w:t>Section A -</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Introduction and Overview</w:t>
        </w:r>
        <w:r w:rsidR="00F90C2A">
          <w:rPr>
            <w:webHidden/>
          </w:rPr>
          <w:tab/>
        </w:r>
        <w:r w:rsidR="00F90C2A">
          <w:rPr>
            <w:webHidden/>
          </w:rPr>
          <w:fldChar w:fldCharType="begin"/>
        </w:r>
        <w:r w:rsidR="00F90C2A">
          <w:rPr>
            <w:webHidden/>
          </w:rPr>
          <w:instrText xml:space="preserve"> PAGEREF _Toc453308568 \h </w:instrText>
        </w:r>
        <w:r w:rsidR="00F90C2A">
          <w:rPr>
            <w:webHidden/>
          </w:rPr>
        </w:r>
        <w:r w:rsidR="00F90C2A">
          <w:rPr>
            <w:webHidden/>
          </w:rPr>
          <w:fldChar w:fldCharType="separate"/>
        </w:r>
        <w:r w:rsidR="00F90C2A">
          <w:rPr>
            <w:webHidden/>
          </w:rPr>
          <w:t>4</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69" w:history="1">
        <w:r w:rsidR="00F90C2A" w:rsidRPr="001B51DC">
          <w:rPr>
            <w:rStyle w:val="Hyperlink"/>
          </w:rPr>
          <w:t>1</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Introduction</w:t>
        </w:r>
        <w:r w:rsidR="00F90C2A">
          <w:rPr>
            <w:webHidden/>
          </w:rPr>
          <w:tab/>
        </w:r>
        <w:r w:rsidR="00F90C2A">
          <w:rPr>
            <w:webHidden/>
          </w:rPr>
          <w:fldChar w:fldCharType="begin"/>
        </w:r>
        <w:r w:rsidR="00F90C2A">
          <w:rPr>
            <w:webHidden/>
          </w:rPr>
          <w:instrText xml:space="preserve"> PAGEREF _Toc453308569 \h </w:instrText>
        </w:r>
        <w:r w:rsidR="00F90C2A">
          <w:rPr>
            <w:webHidden/>
          </w:rPr>
        </w:r>
        <w:r w:rsidR="00F90C2A">
          <w:rPr>
            <w:webHidden/>
          </w:rPr>
          <w:fldChar w:fldCharType="separate"/>
        </w:r>
        <w:r w:rsidR="00F90C2A">
          <w:rPr>
            <w:webHidden/>
          </w:rPr>
          <w:t>4</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0" w:history="1">
        <w:r w:rsidR="00F90C2A" w:rsidRPr="001B51DC">
          <w:rPr>
            <w:rStyle w:val="Hyperlink"/>
          </w:rPr>
          <w:t>2</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Overview</w:t>
        </w:r>
        <w:r w:rsidR="00F90C2A">
          <w:rPr>
            <w:webHidden/>
          </w:rPr>
          <w:tab/>
        </w:r>
        <w:r w:rsidR="00F90C2A">
          <w:rPr>
            <w:webHidden/>
          </w:rPr>
          <w:fldChar w:fldCharType="begin"/>
        </w:r>
        <w:r w:rsidR="00F90C2A">
          <w:rPr>
            <w:webHidden/>
          </w:rPr>
          <w:instrText xml:space="preserve"> PAGEREF _Toc453308570 \h </w:instrText>
        </w:r>
        <w:r w:rsidR="00F90C2A">
          <w:rPr>
            <w:webHidden/>
          </w:rPr>
        </w:r>
        <w:r w:rsidR="00F90C2A">
          <w:rPr>
            <w:webHidden/>
          </w:rPr>
          <w:fldChar w:fldCharType="separate"/>
        </w:r>
        <w:r w:rsidR="00F90C2A">
          <w:rPr>
            <w:webHidden/>
          </w:rPr>
          <w:t>4</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1" w:history="1">
        <w:r w:rsidR="00F90C2A" w:rsidRPr="001B51DC">
          <w:rPr>
            <w:rStyle w:val="Hyperlink"/>
          </w:rPr>
          <w:t>Section B – Instructions to Suppliers</w:t>
        </w:r>
        <w:r w:rsidR="00F90C2A">
          <w:rPr>
            <w:webHidden/>
          </w:rPr>
          <w:tab/>
        </w:r>
        <w:r w:rsidR="00F90C2A">
          <w:rPr>
            <w:webHidden/>
          </w:rPr>
          <w:fldChar w:fldCharType="begin"/>
        </w:r>
        <w:r w:rsidR="00F90C2A">
          <w:rPr>
            <w:webHidden/>
          </w:rPr>
          <w:instrText xml:space="preserve"> PAGEREF _Toc453308571 \h </w:instrText>
        </w:r>
        <w:r w:rsidR="00F90C2A">
          <w:rPr>
            <w:webHidden/>
          </w:rPr>
        </w:r>
        <w:r w:rsidR="00F90C2A">
          <w:rPr>
            <w:webHidden/>
          </w:rPr>
          <w:fldChar w:fldCharType="separate"/>
        </w:r>
        <w:r w:rsidR="00F90C2A">
          <w:rPr>
            <w:webHidden/>
          </w:rPr>
          <w:t>5</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2" w:history="1">
        <w:r w:rsidR="00F90C2A" w:rsidRPr="001B51DC">
          <w:rPr>
            <w:rStyle w:val="Hyperlink"/>
          </w:rPr>
          <w:t>1</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General Instructions</w:t>
        </w:r>
        <w:r w:rsidR="00F90C2A">
          <w:rPr>
            <w:webHidden/>
          </w:rPr>
          <w:tab/>
        </w:r>
        <w:r w:rsidR="00F90C2A">
          <w:rPr>
            <w:webHidden/>
          </w:rPr>
          <w:fldChar w:fldCharType="begin"/>
        </w:r>
        <w:r w:rsidR="00F90C2A">
          <w:rPr>
            <w:webHidden/>
          </w:rPr>
          <w:instrText xml:space="preserve"> PAGEREF _Toc453308572 \h </w:instrText>
        </w:r>
        <w:r w:rsidR="00F90C2A">
          <w:rPr>
            <w:webHidden/>
          </w:rPr>
        </w:r>
        <w:r w:rsidR="00F90C2A">
          <w:rPr>
            <w:webHidden/>
          </w:rPr>
          <w:fldChar w:fldCharType="separate"/>
        </w:r>
        <w:r w:rsidR="00F90C2A">
          <w:rPr>
            <w:webHidden/>
          </w:rPr>
          <w:t>5</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3" w:history="1">
        <w:r w:rsidR="00F90C2A" w:rsidRPr="001B51DC">
          <w:rPr>
            <w:rStyle w:val="Hyperlink"/>
          </w:rPr>
          <w:t>2</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Site Visits</w:t>
        </w:r>
        <w:r w:rsidR="00F90C2A">
          <w:rPr>
            <w:webHidden/>
          </w:rPr>
          <w:tab/>
        </w:r>
        <w:r w:rsidR="00F90C2A">
          <w:rPr>
            <w:webHidden/>
          </w:rPr>
          <w:fldChar w:fldCharType="begin"/>
        </w:r>
        <w:r w:rsidR="00F90C2A">
          <w:rPr>
            <w:webHidden/>
          </w:rPr>
          <w:instrText xml:space="preserve"> PAGEREF _Toc453308573 \h </w:instrText>
        </w:r>
        <w:r w:rsidR="00F90C2A">
          <w:rPr>
            <w:webHidden/>
          </w:rPr>
        </w:r>
        <w:r w:rsidR="00F90C2A">
          <w:rPr>
            <w:webHidden/>
          </w:rPr>
          <w:fldChar w:fldCharType="separate"/>
        </w:r>
        <w:r w:rsidR="00F90C2A">
          <w:rPr>
            <w:webHidden/>
          </w:rPr>
          <w:t>5</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4" w:history="1">
        <w:r w:rsidR="00F90C2A" w:rsidRPr="001B51DC">
          <w:rPr>
            <w:rStyle w:val="Hyperlink"/>
          </w:rPr>
          <w:t>3</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Confidentiality</w:t>
        </w:r>
        <w:r w:rsidR="00F90C2A">
          <w:rPr>
            <w:webHidden/>
          </w:rPr>
          <w:tab/>
        </w:r>
        <w:r w:rsidR="00F90C2A">
          <w:rPr>
            <w:webHidden/>
          </w:rPr>
          <w:fldChar w:fldCharType="begin"/>
        </w:r>
        <w:r w:rsidR="00F90C2A">
          <w:rPr>
            <w:webHidden/>
          </w:rPr>
          <w:instrText xml:space="preserve"> PAGEREF _Toc453308574 \h </w:instrText>
        </w:r>
        <w:r w:rsidR="00F90C2A">
          <w:rPr>
            <w:webHidden/>
          </w:rPr>
        </w:r>
        <w:r w:rsidR="00F90C2A">
          <w:rPr>
            <w:webHidden/>
          </w:rPr>
          <w:fldChar w:fldCharType="separate"/>
        </w:r>
        <w:r w:rsidR="00F90C2A">
          <w:rPr>
            <w:webHidden/>
          </w:rPr>
          <w:t>5</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5" w:history="1">
        <w:r w:rsidR="00F90C2A" w:rsidRPr="001B51DC">
          <w:rPr>
            <w:rStyle w:val="Hyperlink"/>
          </w:rPr>
          <w:t>4</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Freedom of Information</w:t>
        </w:r>
        <w:r w:rsidR="00F90C2A">
          <w:rPr>
            <w:webHidden/>
          </w:rPr>
          <w:tab/>
        </w:r>
        <w:r w:rsidR="00F90C2A">
          <w:rPr>
            <w:webHidden/>
          </w:rPr>
          <w:fldChar w:fldCharType="begin"/>
        </w:r>
        <w:r w:rsidR="00F90C2A">
          <w:rPr>
            <w:webHidden/>
          </w:rPr>
          <w:instrText xml:space="preserve"> PAGEREF _Toc453308575 \h </w:instrText>
        </w:r>
        <w:r w:rsidR="00F90C2A">
          <w:rPr>
            <w:webHidden/>
          </w:rPr>
        </w:r>
        <w:r w:rsidR="00F90C2A">
          <w:rPr>
            <w:webHidden/>
          </w:rPr>
          <w:fldChar w:fldCharType="separate"/>
        </w:r>
        <w:r w:rsidR="00F90C2A">
          <w:rPr>
            <w:webHidden/>
          </w:rPr>
          <w:t>6</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6" w:history="1">
        <w:r w:rsidR="00F90C2A" w:rsidRPr="001B51DC">
          <w:rPr>
            <w:rStyle w:val="Hyperlink"/>
          </w:rPr>
          <w:t>5</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Quote Validity</w:t>
        </w:r>
        <w:r w:rsidR="00F90C2A">
          <w:rPr>
            <w:webHidden/>
          </w:rPr>
          <w:tab/>
        </w:r>
        <w:r w:rsidR="00F90C2A">
          <w:rPr>
            <w:webHidden/>
          </w:rPr>
          <w:fldChar w:fldCharType="begin"/>
        </w:r>
        <w:r w:rsidR="00F90C2A">
          <w:rPr>
            <w:webHidden/>
          </w:rPr>
          <w:instrText xml:space="preserve"> PAGEREF _Toc453308576 \h </w:instrText>
        </w:r>
        <w:r w:rsidR="00F90C2A">
          <w:rPr>
            <w:webHidden/>
          </w:rPr>
        </w:r>
        <w:r w:rsidR="00F90C2A">
          <w:rPr>
            <w:webHidden/>
          </w:rPr>
          <w:fldChar w:fldCharType="separate"/>
        </w:r>
        <w:r w:rsidR="00F90C2A">
          <w:rPr>
            <w:webHidden/>
          </w:rPr>
          <w:t>7</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7" w:history="1">
        <w:r w:rsidR="00F90C2A" w:rsidRPr="001B51DC">
          <w:rPr>
            <w:rStyle w:val="Hyperlink"/>
          </w:rPr>
          <w:t>6</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Timescales</w:t>
        </w:r>
        <w:r w:rsidR="00F90C2A">
          <w:rPr>
            <w:webHidden/>
          </w:rPr>
          <w:tab/>
        </w:r>
        <w:r w:rsidR="00F90C2A">
          <w:rPr>
            <w:webHidden/>
          </w:rPr>
          <w:fldChar w:fldCharType="begin"/>
        </w:r>
        <w:r w:rsidR="00F90C2A">
          <w:rPr>
            <w:webHidden/>
          </w:rPr>
          <w:instrText xml:space="preserve"> PAGEREF _Toc453308577 \h </w:instrText>
        </w:r>
        <w:r w:rsidR="00F90C2A">
          <w:rPr>
            <w:webHidden/>
          </w:rPr>
        </w:r>
        <w:r w:rsidR="00F90C2A">
          <w:rPr>
            <w:webHidden/>
          </w:rPr>
          <w:fldChar w:fldCharType="separate"/>
        </w:r>
        <w:r w:rsidR="00F90C2A">
          <w:rPr>
            <w:webHidden/>
          </w:rPr>
          <w:t>7</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8" w:history="1">
        <w:r w:rsidR="00F90C2A" w:rsidRPr="001B51DC">
          <w:rPr>
            <w:rStyle w:val="Hyperlink"/>
          </w:rPr>
          <w:t>7</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University of London Contact Details</w:t>
        </w:r>
        <w:r w:rsidR="00F90C2A">
          <w:rPr>
            <w:webHidden/>
          </w:rPr>
          <w:tab/>
        </w:r>
        <w:r w:rsidR="00F90C2A">
          <w:rPr>
            <w:webHidden/>
          </w:rPr>
          <w:fldChar w:fldCharType="begin"/>
        </w:r>
        <w:r w:rsidR="00F90C2A">
          <w:rPr>
            <w:webHidden/>
          </w:rPr>
          <w:instrText xml:space="preserve"> PAGEREF _Toc453308578 \h </w:instrText>
        </w:r>
        <w:r w:rsidR="00F90C2A">
          <w:rPr>
            <w:webHidden/>
          </w:rPr>
        </w:r>
        <w:r w:rsidR="00F90C2A">
          <w:rPr>
            <w:webHidden/>
          </w:rPr>
          <w:fldChar w:fldCharType="separate"/>
        </w:r>
        <w:r w:rsidR="00F90C2A">
          <w:rPr>
            <w:webHidden/>
          </w:rPr>
          <w:t>8</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79" w:history="1">
        <w:r w:rsidR="00F90C2A" w:rsidRPr="001B51DC">
          <w:rPr>
            <w:rStyle w:val="Hyperlink"/>
          </w:rPr>
          <w:t>8</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Intention to Submit a quote</w:t>
        </w:r>
        <w:r w:rsidR="00F90C2A">
          <w:rPr>
            <w:webHidden/>
          </w:rPr>
          <w:tab/>
        </w:r>
        <w:r w:rsidR="00F90C2A">
          <w:rPr>
            <w:webHidden/>
          </w:rPr>
          <w:fldChar w:fldCharType="begin"/>
        </w:r>
        <w:r w:rsidR="00F90C2A">
          <w:rPr>
            <w:webHidden/>
          </w:rPr>
          <w:instrText xml:space="preserve"> PAGEREF _Toc453308579 \h </w:instrText>
        </w:r>
        <w:r w:rsidR="00F90C2A">
          <w:rPr>
            <w:webHidden/>
          </w:rPr>
        </w:r>
        <w:r w:rsidR="00F90C2A">
          <w:rPr>
            <w:webHidden/>
          </w:rPr>
          <w:fldChar w:fldCharType="separate"/>
        </w:r>
        <w:r w:rsidR="00F90C2A">
          <w:rPr>
            <w:webHidden/>
          </w:rPr>
          <w:t>8</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0" w:history="1">
        <w:r w:rsidR="00F90C2A" w:rsidRPr="001B51DC">
          <w:rPr>
            <w:rStyle w:val="Hyperlink"/>
          </w:rPr>
          <w:t>9</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Preparation of Quote</w:t>
        </w:r>
        <w:r w:rsidR="00F90C2A">
          <w:rPr>
            <w:webHidden/>
          </w:rPr>
          <w:tab/>
        </w:r>
        <w:r w:rsidR="00F90C2A">
          <w:rPr>
            <w:webHidden/>
          </w:rPr>
          <w:fldChar w:fldCharType="begin"/>
        </w:r>
        <w:r w:rsidR="00F90C2A">
          <w:rPr>
            <w:webHidden/>
          </w:rPr>
          <w:instrText xml:space="preserve"> PAGEREF _Toc453308580 \h </w:instrText>
        </w:r>
        <w:r w:rsidR="00F90C2A">
          <w:rPr>
            <w:webHidden/>
          </w:rPr>
        </w:r>
        <w:r w:rsidR="00F90C2A">
          <w:rPr>
            <w:webHidden/>
          </w:rPr>
          <w:fldChar w:fldCharType="separate"/>
        </w:r>
        <w:r w:rsidR="00F90C2A">
          <w:rPr>
            <w:webHidden/>
          </w:rPr>
          <w:t>8</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1" w:history="1">
        <w:r w:rsidR="00F90C2A" w:rsidRPr="001B51DC">
          <w:rPr>
            <w:rStyle w:val="Hyperlink"/>
          </w:rPr>
          <w:t>10</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Submission of quotes</w:t>
        </w:r>
        <w:r w:rsidR="00F90C2A">
          <w:rPr>
            <w:webHidden/>
          </w:rPr>
          <w:tab/>
        </w:r>
        <w:r w:rsidR="00F90C2A">
          <w:rPr>
            <w:webHidden/>
          </w:rPr>
          <w:fldChar w:fldCharType="begin"/>
        </w:r>
        <w:r w:rsidR="00F90C2A">
          <w:rPr>
            <w:webHidden/>
          </w:rPr>
          <w:instrText xml:space="preserve"> PAGEREF _Toc453308581 \h </w:instrText>
        </w:r>
        <w:r w:rsidR="00F90C2A">
          <w:rPr>
            <w:webHidden/>
          </w:rPr>
        </w:r>
        <w:r w:rsidR="00F90C2A">
          <w:rPr>
            <w:webHidden/>
          </w:rPr>
          <w:fldChar w:fldCharType="separate"/>
        </w:r>
        <w:r w:rsidR="00F90C2A">
          <w:rPr>
            <w:webHidden/>
          </w:rPr>
          <w:t>8</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2" w:history="1">
        <w:r w:rsidR="00F90C2A" w:rsidRPr="001B51DC">
          <w:rPr>
            <w:rStyle w:val="Hyperlink"/>
          </w:rPr>
          <w:t>11</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Canvassing</w:t>
        </w:r>
        <w:r w:rsidR="00F90C2A">
          <w:rPr>
            <w:webHidden/>
          </w:rPr>
          <w:tab/>
        </w:r>
        <w:r w:rsidR="00F90C2A">
          <w:rPr>
            <w:webHidden/>
          </w:rPr>
          <w:fldChar w:fldCharType="begin"/>
        </w:r>
        <w:r w:rsidR="00F90C2A">
          <w:rPr>
            <w:webHidden/>
          </w:rPr>
          <w:instrText xml:space="preserve"> PAGEREF _Toc453308582 \h </w:instrText>
        </w:r>
        <w:r w:rsidR="00F90C2A">
          <w:rPr>
            <w:webHidden/>
          </w:rPr>
        </w:r>
        <w:r w:rsidR="00F90C2A">
          <w:rPr>
            <w:webHidden/>
          </w:rPr>
          <w:fldChar w:fldCharType="separate"/>
        </w:r>
        <w:r w:rsidR="00F90C2A">
          <w:rPr>
            <w:webHidden/>
          </w:rPr>
          <w:t>9</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3" w:history="1">
        <w:r w:rsidR="00F90C2A" w:rsidRPr="001B51DC">
          <w:rPr>
            <w:rStyle w:val="Hyperlink"/>
          </w:rPr>
          <w:t>12</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Disclaimers</w:t>
        </w:r>
        <w:r w:rsidR="00F90C2A">
          <w:rPr>
            <w:webHidden/>
          </w:rPr>
          <w:tab/>
        </w:r>
        <w:r w:rsidR="00F90C2A">
          <w:rPr>
            <w:webHidden/>
          </w:rPr>
          <w:fldChar w:fldCharType="begin"/>
        </w:r>
        <w:r w:rsidR="00F90C2A">
          <w:rPr>
            <w:webHidden/>
          </w:rPr>
          <w:instrText xml:space="preserve"> PAGEREF _Toc453308583 \h </w:instrText>
        </w:r>
        <w:r w:rsidR="00F90C2A">
          <w:rPr>
            <w:webHidden/>
          </w:rPr>
        </w:r>
        <w:r w:rsidR="00F90C2A">
          <w:rPr>
            <w:webHidden/>
          </w:rPr>
          <w:fldChar w:fldCharType="separate"/>
        </w:r>
        <w:r w:rsidR="00F90C2A">
          <w:rPr>
            <w:webHidden/>
          </w:rPr>
          <w:t>9</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4" w:history="1">
        <w:r w:rsidR="00F90C2A" w:rsidRPr="001B51DC">
          <w:rPr>
            <w:rStyle w:val="Hyperlink"/>
          </w:rPr>
          <w:t>13</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Collusive Behaviour</w:t>
        </w:r>
        <w:r w:rsidR="00F90C2A">
          <w:rPr>
            <w:webHidden/>
          </w:rPr>
          <w:tab/>
        </w:r>
        <w:r w:rsidR="00F90C2A">
          <w:rPr>
            <w:webHidden/>
          </w:rPr>
          <w:fldChar w:fldCharType="begin"/>
        </w:r>
        <w:r w:rsidR="00F90C2A">
          <w:rPr>
            <w:webHidden/>
          </w:rPr>
          <w:instrText xml:space="preserve"> PAGEREF _Toc453308584 \h </w:instrText>
        </w:r>
        <w:r w:rsidR="00F90C2A">
          <w:rPr>
            <w:webHidden/>
          </w:rPr>
        </w:r>
        <w:r w:rsidR="00F90C2A">
          <w:rPr>
            <w:webHidden/>
          </w:rPr>
          <w:fldChar w:fldCharType="separate"/>
        </w:r>
        <w:r w:rsidR="00F90C2A">
          <w:rPr>
            <w:webHidden/>
          </w:rPr>
          <w:t>9</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5" w:history="1">
        <w:r w:rsidR="00F90C2A" w:rsidRPr="001B51DC">
          <w:rPr>
            <w:rStyle w:val="Hyperlink"/>
          </w:rPr>
          <w:t>14</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No Inducement or Incentive</w:t>
        </w:r>
        <w:r w:rsidR="00F90C2A">
          <w:rPr>
            <w:webHidden/>
          </w:rPr>
          <w:tab/>
        </w:r>
        <w:r w:rsidR="00F90C2A">
          <w:rPr>
            <w:webHidden/>
          </w:rPr>
          <w:fldChar w:fldCharType="begin"/>
        </w:r>
        <w:r w:rsidR="00F90C2A">
          <w:rPr>
            <w:webHidden/>
          </w:rPr>
          <w:instrText xml:space="preserve"> PAGEREF _Toc453308585 \h </w:instrText>
        </w:r>
        <w:r w:rsidR="00F90C2A">
          <w:rPr>
            <w:webHidden/>
          </w:rPr>
        </w:r>
        <w:r w:rsidR="00F90C2A">
          <w:rPr>
            <w:webHidden/>
          </w:rPr>
          <w:fldChar w:fldCharType="separate"/>
        </w:r>
        <w:r w:rsidR="00F90C2A">
          <w:rPr>
            <w:webHidden/>
          </w:rPr>
          <w:t>10</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6" w:history="1">
        <w:r w:rsidR="00F90C2A" w:rsidRPr="001B51DC">
          <w:rPr>
            <w:rStyle w:val="Hyperlink"/>
          </w:rPr>
          <w:t>15</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Acceptance and Award of Contract</w:t>
        </w:r>
        <w:r w:rsidR="00F90C2A">
          <w:rPr>
            <w:webHidden/>
          </w:rPr>
          <w:tab/>
        </w:r>
        <w:r w:rsidR="00F90C2A">
          <w:rPr>
            <w:webHidden/>
          </w:rPr>
          <w:fldChar w:fldCharType="begin"/>
        </w:r>
        <w:r w:rsidR="00F90C2A">
          <w:rPr>
            <w:webHidden/>
          </w:rPr>
          <w:instrText xml:space="preserve"> PAGEREF _Toc453308586 \h </w:instrText>
        </w:r>
        <w:r w:rsidR="00F90C2A">
          <w:rPr>
            <w:webHidden/>
          </w:rPr>
        </w:r>
        <w:r w:rsidR="00F90C2A">
          <w:rPr>
            <w:webHidden/>
          </w:rPr>
          <w:fldChar w:fldCharType="separate"/>
        </w:r>
        <w:r w:rsidR="00F90C2A">
          <w:rPr>
            <w:webHidden/>
          </w:rPr>
          <w:t>10</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7" w:history="1">
        <w:r w:rsidR="00F90C2A" w:rsidRPr="001B51DC">
          <w:rPr>
            <w:rStyle w:val="Hyperlink"/>
          </w:rPr>
          <w:t>16</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Queries Relating to RFQ</w:t>
        </w:r>
        <w:r w:rsidR="00F90C2A">
          <w:rPr>
            <w:webHidden/>
          </w:rPr>
          <w:tab/>
        </w:r>
        <w:r w:rsidR="00F90C2A">
          <w:rPr>
            <w:webHidden/>
          </w:rPr>
          <w:fldChar w:fldCharType="begin"/>
        </w:r>
        <w:r w:rsidR="00F90C2A">
          <w:rPr>
            <w:webHidden/>
          </w:rPr>
          <w:instrText xml:space="preserve"> PAGEREF _Toc453308587 \h </w:instrText>
        </w:r>
        <w:r w:rsidR="00F90C2A">
          <w:rPr>
            <w:webHidden/>
          </w:rPr>
        </w:r>
        <w:r w:rsidR="00F90C2A">
          <w:rPr>
            <w:webHidden/>
          </w:rPr>
          <w:fldChar w:fldCharType="separate"/>
        </w:r>
        <w:r w:rsidR="00F90C2A">
          <w:rPr>
            <w:webHidden/>
          </w:rPr>
          <w:t>10</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8" w:history="1">
        <w:r w:rsidR="00F90C2A" w:rsidRPr="001B51DC">
          <w:rPr>
            <w:rStyle w:val="Hyperlink"/>
          </w:rPr>
          <w:t>17</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Amendments to Quote Documents</w:t>
        </w:r>
        <w:r w:rsidR="00F90C2A">
          <w:rPr>
            <w:webHidden/>
          </w:rPr>
          <w:tab/>
        </w:r>
        <w:r w:rsidR="00F90C2A">
          <w:rPr>
            <w:webHidden/>
          </w:rPr>
          <w:fldChar w:fldCharType="begin"/>
        </w:r>
        <w:r w:rsidR="00F90C2A">
          <w:rPr>
            <w:webHidden/>
          </w:rPr>
          <w:instrText xml:space="preserve"> PAGEREF _Toc453308588 \h </w:instrText>
        </w:r>
        <w:r w:rsidR="00F90C2A">
          <w:rPr>
            <w:webHidden/>
          </w:rPr>
        </w:r>
        <w:r w:rsidR="00F90C2A">
          <w:rPr>
            <w:webHidden/>
          </w:rPr>
          <w:fldChar w:fldCharType="separate"/>
        </w:r>
        <w:r w:rsidR="00F90C2A">
          <w:rPr>
            <w:webHidden/>
          </w:rPr>
          <w:t>11</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89" w:history="1">
        <w:r w:rsidR="00F90C2A" w:rsidRPr="001B51DC">
          <w:rPr>
            <w:rStyle w:val="Hyperlink"/>
          </w:rPr>
          <w:t>18</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Late Quotes</w:t>
        </w:r>
        <w:r w:rsidR="00F90C2A">
          <w:rPr>
            <w:webHidden/>
          </w:rPr>
          <w:tab/>
        </w:r>
        <w:r w:rsidR="00F90C2A">
          <w:rPr>
            <w:webHidden/>
          </w:rPr>
          <w:fldChar w:fldCharType="begin"/>
        </w:r>
        <w:r w:rsidR="00F90C2A">
          <w:rPr>
            <w:webHidden/>
          </w:rPr>
          <w:instrText xml:space="preserve"> PAGEREF _Toc453308589 \h </w:instrText>
        </w:r>
        <w:r w:rsidR="00F90C2A">
          <w:rPr>
            <w:webHidden/>
          </w:rPr>
        </w:r>
        <w:r w:rsidR="00F90C2A">
          <w:rPr>
            <w:webHidden/>
          </w:rPr>
          <w:fldChar w:fldCharType="separate"/>
        </w:r>
        <w:r w:rsidR="00F90C2A">
          <w:rPr>
            <w:webHidden/>
          </w:rPr>
          <w:t>11</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0" w:history="1">
        <w:r w:rsidR="00F90C2A" w:rsidRPr="001B51DC">
          <w:rPr>
            <w:rStyle w:val="Hyperlink"/>
          </w:rPr>
          <w:t>19</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Proposed Clarification Amendments to the Contract by the Tenderer</w:t>
        </w:r>
        <w:r w:rsidR="00F90C2A">
          <w:rPr>
            <w:webHidden/>
          </w:rPr>
          <w:tab/>
        </w:r>
        <w:r w:rsidR="00F90C2A">
          <w:rPr>
            <w:webHidden/>
          </w:rPr>
          <w:fldChar w:fldCharType="begin"/>
        </w:r>
        <w:r w:rsidR="00F90C2A">
          <w:rPr>
            <w:webHidden/>
          </w:rPr>
          <w:instrText xml:space="preserve"> PAGEREF _Toc453308590 \h </w:instrText>
        </w:r>
        <w:r w:rsidR="00F90C2A">
          <w:rPr>
            <w:webHidden/>
          </w:rPr>
        </w:r>
        <w:r w:rsidR="00F90C2A">
          <w:rPr>
            <w:webHidden/>
          </w:rPr>
          <w:fldChar w:fldCharType="separate"/>
        </w:r>
        <w:r w:rsidR="00F90C2A">
          <w:rPr>
            <w:webHidden/>
          </w:rPr>
          <w:t>11</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1" w:history="1">
        <w:r w:rsidR="00F90C2A" w:rsidRPr="001B51DC">
          <w:rPr>
            <w:rStyle w:val="Hyperlink"/>
          </w:rPr>
          <w:t>20</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Modification and Withdrawal</w:t>
        </w:r>
        <w:r w:rsidR="00F90C2A">
          <w:rPr>
            <w:webHidden/>
          </w:rPr>
          <w:tab/>
        </w:r>
        <w:r w:rsidR="00F90C2A">
          <w:rPr>
            <w:webHidden/>
          </w:rPr>
          <w:fldChar w:fldCharType="begin"/>
        </w:r>
        <w:r w:rsidR="00F90C2A">
          <w:rPr>
            <w:webHidden/>
          </w:rPr>
          <w:instrText xml:space="preserve"> PAGEREF _Toc453308591 \h </w:instrText>
        </w:r>
        <w:r w:rsidR="00F90C2A">
          <w:rPr>
            <w:webHidden/>
          </w:rPr>
        </w:r>
        <w:r w:rsidR="00F90C2A">
          <w:rPr>
            <w:webHidden/>
          </w:rPr>
          <w:fldChar w:fldCharType="separate"/>
        </w:r>
        <w:r w:rsidR="00F90C2A">
          <w:rPr>
            <w:webHidden/>
          </w:rPr>
          <w:t>11</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2" w:history="1">
        <w:r w:rsidR="00F90C2A" w:rsidRPr="001B51DC">
          <w:rPr>
            <w:rStyle w:val="Hyperlink"/>
          </w:rPr>
          <w:t>21</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Right to Reject/Disqualify</w:t>
        </w:r>
        <w:r w:rsidR="00F90C2A">
          <w:rPr>
            <w:webHidden/>
          </w:rPr>
          <w:tab/>
        </w:r>
        <w:r w:rsidR="00F90C2A">
          <w:rPr>
            <w:webHidden/>
          </w:rPr>
          <w:fldChar w:fldCharType="begin"/>
        </w:r>
        <w:r w:rsidR="00F90C2A">
          <w:rPr>
            <w:webHidden/>
          </w:rPr>
          <w:instrText xml:space="preserve"> PAGEREF _Toc453308592 \h </w:instrText>
        </w:r>
        <w:r w:rsidR="00F90C2A">
          <w:rPr>
            <w:webHidden/>
          </w:rPr>
        </w:r>
        <w:r w:rsidR="00F90C2A">
          <w:rPr>
            <w:webHidden/>
          </w:rPr>
          <w:fldChar w:fldCharType="separate"/>
        </w:r>
        <w:r w:rsidR="00F90C2A">
          <w:rPr>
            <w:webHidden/>
          </w:rPr>
          <w:t>11</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3" w:history="1">
        <w:r w:rsidR="00F90C2A" w:rsidRPr="001B51DC">
          <w:rPr>
            <w:rStyle w:val="Hyperlink"/>
          </w:rPr>
          <w:t>22</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Right to Cancel, Clarify or Vary the Process</w:t>
        </w:r>
        <w:r w:rsidR="00F90C2A">
          <w:rPr>
            <w:webHidden/>
          </w:rPr>
          <w:tab/>
        </w:r>
        <w:r w:rsidR="00F90C2A">
          <w:rPr>
            <w:webHidden/>
          </w:rPr>
          <w:fldChar w:fldCharType="begin"/>
        </w:r>
        <w:r w:rsidR="00F90C2A">
          <w:rPr>
            <w:webHidden/>
          </w:rPr>
          <w:instrText xml:space="preserve"> PAGEREF _Toc453308593 \h </w:instrText>
        </w:r>
        <w:r w:rsidR="00F90C2A">
          <w:rPr>
            <w:webHidden/>
          </w:rPr>
        </w:r>
        <w:r w:rsidR="00F90C2A">
          <w:rPr>
            <w:webHidden/>
          </w:rPr>
          <w:fldChar w:fldCharType="separate"/>
        </w:r>
        <w:r w:rsidR="00F90C2A">
          <w:rPr>
            <w:webHidden/>
          </w:rPr>
          <w:t>12</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4" w:history="1">
        <w:r w:rsidR="00F90C2A" w:rsidRPr="001B51DC">
          <w:rPr>
            <w:rStyle w:val="Hyperlink"/>
          </w:rPr>
          <w:t>23</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Notification of Award</w:t>
        </w:r>
        <w:r w:rsidR="00F90C2A">
          <w:rPr>
            <w:webHidden/>
          </w:rPr>
          <w:tab/>
        </w:r>
        <w:r w:rsidR="00F90C2A">
          <w:rPr>
            <w:webHidden/>
          </w:rPr>
          <w:fldChar w:fldCharType="begin"/>
        </w:r>
        <w:r w:rsidR="00F90C2A">
          <w:rPr>
            <w:webHidden/>
          </w:rPr>
          <w:instrText xml:space="preserve"> PAGEREF _Toc453308594 \h </w:instrText>
        </w:r>
        <w:r w:rsidR="00F90C2A">
          <w:rPr>
            <w:webHidden/>
          </w:rPr>
        </w:r>
        <w:r w:rsidR="00F90C2A">
          <w:rPr>
            <w:webHidden/>
          </w:rPr>
          <w:fldChar w:fldCharType="separate"/>
        </w:r>
        <w:r w:rsidR="00F90C2A">
          <w:rPr>
            <w:webHidden/>
          </w:rPr>
          <w:t>12</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5" w:history="1">
        <w:r w:rsidR="00F90C2A" w:rsidRPr="001B51DC">
          <w:rPr>
            <w:rStyle w:val="Hyperlink"/>
            <w:snapToGrid w:val="0"/>
          </w:rPr>
          <w:t>Section C – Evaluation Methodology</w:t>
        </w:r>
        <w:r w:rsidR="00F90C2A">
          <w:rPr>
            <w:webHidden/>
          </w:rPr>
          <w:tab/>
        </w:r>
        <w:r w:rsidR="00F90C2A">
          <w:rPr>
            <w:webHidden/>
          </w:rPr>
          <w:fldChar w:fldCharType="begin"/>
        </w:r>
        <w:r w:rsidR="00F90C2A">
          <w:rPr>
            <w:webHidden/>
          </w:rPr>
          <w:instrText xml:space="preserve"> PAGEREF _Toc453308595 \h </w:instrText>
        </w:r>
        <w:r w:rsidR="00F90C2A">
          <w:rPr>
            <w:webHidden/>
          </w:rPr>
        </w:r>
        <w:r w:rsidR="00F90C2A">
          <w:rPr>
            <w:webHidden/>
          </w:rPr>
          <w:fldChar w:fldCharType="separate"/>
        </w:r>
        <w:r w:rsidR="00F90C2A">
          <w:rPr>
            <w:webHidden/>
          </w:rPr>
          <w:t>13</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6" w:history="1">
        <w:r w:rsidR="00F90C2A" w:rsidRPr="001B51DC">
          <w:rPr>
            <w:rStyle w:val="Hyperlink"/>
            <w:lang w:val="en-US"/>
          </w:rPr>
          <w:t>1</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lang w:val="en-US"/>
          </w:rPr>
          <w:t>Introduction</w:t>
        </w:r>
        <w:r w:rsidR="00F90C2A">
          <w:rPr>
            <w:webHidden/>
          </w:rPr>
          <w:tab/>
        </w:r>
        <w:r w:rsidR="00F90C2A">
          <w:rPr>
            <w:webHidden/>
          </w:rPr>
          <w:fldChar w:fldCharType="begin"/>
        </w:r>
        <w:r w:rsidR="00F90C2A">
          <w:rPr>
            <w:webHidden/>
          </w:rPr>
          <w:instrText xml:space="preserve"> PAGEREF _Toc453308596 \h </w:instrText>
        </w:r>
        <w:r w:rsidR="00F90C2A">
          <w:rPr>
            <w:webHidden/>
          </w:rPr>
        </w:r>
        <w:r w:rsidR="00F90C2A">
          <w:rPr>
            <w:webHidden/>
          </w:rPr>
          <w:fldChar w:fldCharType="separate"/>
        </w:r>
        <w:r w:rsidR="00F90C2A">
          <w:rPr>
            <w:webHidden/>
          </w:rPr>
          <w:t>13</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7" w:history="1">
        <w:r w:rsidR="00F90C2A" w:rsidRPr="001B51DC">
          <w:rPr>
            <w:rStyle w:val="Hyperlink"/>
          </w:rPr>
          <w:t>2</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RFQ Evaluation Criteria</w:t>
        </w:r>
        <w:r w:rsidR="00F90C2A">
          <w:rPr>
            <w:webHidden/>
          </w:rPr>
          <w:tab/>
        </w:r>
        <w:r w:rsidR="00F90C2A">
          <w:rPr>
            <w:webHidden/>
          </w:rPr>
          <w:fldChar w:fldCharType="begin"/>
        </w:r>
        <w:r w:rsidR="00F90C2A">
          <w:rPr>
            <w:webHidden/>
          </w:rPr>
          <w:instrText xml:space="preserve"> PAGEREF _Toc453308597 \h </w:instrText>
        </w:r>
        <w:r w:rsidR="00F90C2A">
          <w:rPr>
            <w:webHidden/>
          </w:rPr>
        </w:r>
        <w:r w:rsidR="00F90C2A">
          <w:rPr>
            <w:webHidden/>
          </w:rPr>
          <w:fldChar w:fldCharType="separate"/>
        </w:r>
        <w:r w:rsidR="00F90C2A">
          <w:rPr>
            <w:webHidden/>
          </w:rPr>
          <w:t>13</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8" w:history="1">
        <w:r w:rsidR="00F90C2A" w:rsidRPr="001B51DC">
          <w:rPr>
            <w:rStyle w:val="Hyperlink"/>
          </w:rPr>
          <w:t>3</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Evaluation Process</w:t>
        </w:r>
        <w:r w:rsidR="00F90C2A">
          <w:rPr>
            <w:webHidden/>
          </w:rPr>
          <w:tab/>
        </w:r>
        <w:r w:rsidR="00F90C2A">
          <w:rPr>
            <w:webHidden/>
          </w:rPr>
          <w:fldChar w:fldCharType="begin"/>
        </w:r>
        <w:r w:rsidR="00F90C2A">
          <w:rPr>
            <w:webHidden/>
          </w:rPr>
          <w:instrText xml:space="preserve"> PAGEREF _Toc453308598 \h </w:instrText>
        </w:r>
        <w:r w:rsidR="00F90C2A">
          <w:rPr>
            <w:webHidden/>
          </w:rPr>
        </w:r>
        <w:r w:rsidR="00F90C2A">
          <w:rPr>
            <w:webHidden/>
          </w:rPr>
          <w:fldChar w:fldCharType="separate"/>
        </w:r>
        <w:r w:rsidR="00F90C2A">
          <w:rPr>
            <w:webHidden/>
          </w:rPr>
          <w:t>13</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599" w:history="1">
        <w:r w:rsidR="00F90C2A" w:rsidRPr="001B51DC">
          <w:rPr>
            <w:rStyle w:val="Hyperlink"/>
          </w:rPr>
          <w:t>4</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Award of Contract</w:t>
        </w:r>
        <w:r w:rsidR="00F90C2A">
          <w:rPr>
            <w:webHidden/>
          </w:rPr>
          <w:tab/>
        </w:r>
        <w:r w:rsidR="00F90C2A">
          <w:rPr>
            <w:webHidden/>
          </w:rPr>
          <w:fldChar w:fldCharType="begin"/>
        </w:r>
        <w:r w:rsidR="00F90C2A">
          <w:rPr>
            <w:webHidden/>
          </w:rPr>
          <w:instrText xml:space="preserve"> PAGEREF _Toc453308599 \h </w:instrText>
        </w:r>
        <w:r w:rsidR="00F90C2A">
          <w:rPr>
            <w:webHidden/>
          </w:rPr>
        </w:r>
        <w:r w:rsidR="00F90C2A">
          <w:rPr>
            <w:webHidden/>
          </w:rPr>
          <w:fldChar w:fldCharType="separate"/>
        </w:r>
        <w:r w:rsidR="00F90C2A">
          <w:rPr>
            <w:webHidden/>
          </w:rPr>
          <w:t>13</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0" w:history="1">
        <w:r w:rsidR="00F90C2A" w:rsidRPr="001B51DC">
          <w:rPr>
            <w:rStyle w:val="Hyperlink"/>
          </w:rPr>
          <w:t>Section D – Specification</w:t>
        </w:r>
        <w:r w:rsidR="00F90C2A">
          <w:rPr>
            <w:webHidden/>
          </w:rPr>
          <w:tab/>
        </w:r>
        <w:r w:rsidR="00F90C2A">
          <w:rPr>
            <w:webHidden/>
          </w:rPr>
          <w:fldChar w:fldCharType="begin"/>
        </w:r>
        <w:r w:rsidR="00F90C2A">
          <w:rPr>
            <w:webHidden/>
          </w:rPr>
          <w:instrText xml:space="preserve"> PAGEREF _Toc453308600 \h </w:instrText>
        </w:r>
        <w:r w:rsidR="00F90C2A">
          <w:rPr>
            <w:webHidden/>
          </w:rPr>
        </w:r>
        <w:r w:rsidR="00F90C2A">
          <w:rPr>
            <w:webHidden/>
          </w:rPr>
          <w:fldChar w:fldCharType="separate"/>
        </w:r>
        <w:r w:rsidR="00F90C2A">
          <w:rPr>
            <w:webHidden/>
          </w:rPr>
          <w:t>14</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1" w:history="1">
        <w:r w:rsidR="00F90C2A" w:rsidRPr="001B51DC">
          <w:rPr>
            <w:rStyle w:val="Hyperlink"/>
          </w:rPr>
          <w:t>Section E - RFQ Questionnaire</w:t>
        </w:r>
        <w:r w:rsidR="00F90C2A">
          <w:rPr>
            <w:webHidden/>
          </w:rPr>
          <w:tab/>
        </w:r>
        <w:r w:rsidR="00F90C2A">
          <w:rPr>
            <w:webHidden/>
          </w:rPr>
          <w:fldChar w:fldCharType="begin"/>
        </w:r>
        <w:r w:rsidR="00F90C2A">
          <w:rPr>
            <w:webHidden/>
          </w:rPr>
          <w:instrText xml:space="preserve"> PAGEREF _Toc453308601 \h </w:instrText>
        </w:r>
        <w:r w:rsidR="00F90C2A">
          <w:rPr>
            <w:webHidden/>
          </w:rPr>
        </w:r>
        <w:r w:rsidR="00F90C2A">
          <w:rPr>
            <w:webHidden/>
          </w:rPr>
          <w:fldChar w:fldCharType="separate"/>
        </w:r>
        <w:r w:rsidR="00F90C2A">
          <w:rPr>
            <w:webHidden/>
          </w:rPr>
          <w:t>17</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2" w:history="1">
        <w:r w:rsidR="00F90C2A" w:rsidRPr="001B51DC">
          <w:rPr>
            <w:rStyle w:val="Hyperlink"/>
          </w:rPr>
          <w:t xml:space="preserve">1 </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RFQ Questionnaire</w:t>
        </w:r>
        <w:r w:rsidR="00F90C2A">
          <w:rPr>
            <w:webHidden/>
          </w:rPr>
          <w:tab/>
        </w:r>
        <w:r w:rsidR="00F90C2A">
          <w:rPr>
            <w:webHidden/>
          </w:rPr>
          <w:fldChar w:fldCharType="begin"/>
        </w:r>
        <w:r w:rsidR="00F90C2A">
          <w:rPr>
            <w:webHidden/>
          </w:rPr>
          <w:instrText xml:space="preserve"> PAGEREF _Toc453308602 \h </w:instrText>
        </w:r>
        <w:r w:rsidR="00F90C2A">
          <w:rPr>
            <w:webHidden/>
          </w:rPr>
        </w:r>
        <w:r w:rsidR="00F90C2A">
          <w:rPr>
            <w:webHidden/>
          </w:rPr>
          <w:fldChar w:fldCharType="separate"/>
        </w:r>
        <w:r w:rsidR="00F90C2A">
          <w:rPr>
            <w:webHidden/>
          </w:rPr>
          <w:t>17</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3" w:history="1">
        <w:r w:rsidR="00F90C2A" w:rsidRPr="001B51DC">
          <w:rPr>
            <w:rStyle w:val="Hyperlink"/>
          </w:rPr>
          <w:t>Schedule 5: RFQ Questionnaire</w:t>
        </w:r>
        <w:r w:rsidR="00F90C2A">
          <w:rPr>
            <w:webHidden/>
          </w:rPr>
          <w:tab/>
        </w:r>
        <w:r w:rsidR="00F90C2A">
          <w:rPr>
            <w:webHidden/>
          </w:rPr>
          <w:fldChar w:fldCharType="begin"/>
        </w:r>
        <w:r w:rsidR="00F90C2A">
          <w:rPr>
            <w:webHidden/>
          </w:rPr>
          <w:instrText xml:space="preserve"> PAGEREF _Toc453308603 \h </w:instrText>
        </w:r>
        <w:r w:rsidR="00F90C2A">
          <w:rPr>
            <w:webHidden/>
          </w:rPr>
        </w:r>
        <w:r w:rsidR="00F90C2A">
          <w:rPr>
            <w:webHidden/>
          </w:rPr>
          <w:fldChar w:fldCharType="separate"/>
        </w:r>
        <w:r w:rsidR="00F90C2A">
          <w:rPr>
            <w:webHidden/>
          </w:rPr>
          <w:t>17</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4" w:history="1">
        <w:r w:rsidR="00F90C2A" w:rsidRPr="001B51DC">
          <w:rPr>
            <w:rStyle w:val="Hyperlink"/>
          </w:rPr>
          <w:t>Table 3 – Part 2: Solution requirements: core functional requirements</w:t>
        </w:r>
        <w:r w:rsidR="00F90C2A">
          <w:rPr>
            <w:webHidden/>
          </w:rPr>
          <w:tab/>
        </w:r>
        <w:r w:rsidR="00F90C2A">
          <w:rPr>
            <w:webHidden/>
          </w:rPr>
          <w:fldChar w:fldCharType="begin"/>
        </w:r>
        <w:r w:rsidR="00F90C2A">
          <w:rPr>
            <w:webHidden/>
          </w:rPr>
          <w:instrText xml:space="preserve"> PAGEREF _Toc453308604 \h </w:instrText>
        </w:r>
        <w:r w:rsidR="00F90C2A">
          <w:rPr>
            <w:webHidden/>
          </w:rPr>
        </w:r>
        <w:r w:rsidR="00F90C2A">
          <w:rPr>
            <w:webHidden/>
          </w:rPr>
          <w:fldChar w:fldCharType="separate"/>
        </w:r>
        <w:r w:rsidR="00F90C2A">
          <w:rPr>
            <w:webHidden/>
          </w:rPr>
          <w:t>22</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5" w:history="1">
        <w:r w:rsidR="00F90C2A" w:rsidRPr="001B51DC">
          <w:rPr>
            <w:rStyle w:val="Hyperlink"/>
            <w:i/>
            <w:lang w:val="fr-FR"/>
          </w:rPr>
          <w:t>D = Desirable criterion</w:t>
        </w:r>
        <w:r w:rsidR="00F90C2A">
          <w:rPr>
            <w:webHidden/>
          </w:rPr>
          <w:tab/>
        </w:r>
        <w:r w:rsidR="00F90C2A">
          <w:rPr>
            <w:webHidden/>
          </w:rPr>
          <w:fldChar w:fldCharType="begin"/>
        </w:r>
        <w:r w:rsidR="00F90C2A">
          <w:rPr>
            <w:webHidden/>
          </w:rPr>
          <w:instrText xml:space="preserve"> PAGEREF _Toc453308605 \h </w:instrText>
        </w:r>
        <w:r w:rsidR="00F90C2A">
          <w:rPr>
            <w:webHidden/>
          </w:rPr>
        </w:r>
        <w:r w:rsidR="00F90C2A">
          <w:rPr>
            <w:webHidden/>
          </w:rPr>
          <w:fldChar w:fldCharType="separate"/>
        </w:r>
        <w:r w:rsidR="00F90C2A">
          <w:rPr>
            <w:webHidden/>
          </w:rPr>
          <w:t>22</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6" w:history="1">
        <w:r w:rsidR="00F90C2A" w:rsidRPr="001B51DC">
          <w:rPr>
            <w:rStyle w:val="Hyperlink"/>
            <w:lang w:val="fr-FR"/>
          </w:rPr>
          <w:t>Section F - Pricing Documents</w:t>
        </w:r>
        <w:r w:rsidR="00F90C2A">
          <w:rPr>
            <w:webHidden/>
          </w:rPr>
          <w:tab/>
        </w:r>
        <w:r w:rsidR="00F90C2A">
          <w:rPr>
            <w:webHidden/>
          </w:rPr>
          <w:fldChar w:fldCharType="begin"/>
        </w:r>
        <w:r w:rsidR="00F90C2A">
          <w:rPr>
            <w:webHidden/>
          </w:rPr>
          <w:instrText xml:space="preserve"> PAGEREF _Toc453308606 \h </w:instrText>
        </w:r>
        <w:r w:rsidR="00F90C2A">
          <w:rPr>
            <w:webHidden/>
          </w:rPr>
        </w:r>
        <w:r w:rsidR="00F90C2A">
          <w:rPr>
            <w:webHidden/>
          </w:rPr>
          <w:fldChar w:fldCharType="separate"/>
        </w:r>
        <w:r w:rsidR="00F90C2A">
          <w:rPr>
            <w:webHidden/>
          </w:rPr>
          <w:t>25</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7" w:history="1">
        <w:r w:rsidR="00F90C2A" w:rsidRPr="001B51DC">
          <w:rPr>
            <w:rStyle w:val="Hyperlink"/>
            <w:lang w:val="fr-FR"/>
          </w:rPr>
          <w:t>Section G – Supplier Information</w:t>
        </w:r>
        <w:r w:rsidR="00F90C2A">
          <w:rPr>
            <w:webHidden/>
          </w:rPr>
          <w:tab/>
        </w:r>
        <w:r w:rsidR="00F90C2A">
          <w:rPr>
            <w:webHidden/>
          </w:rPr>
          <w:fldChar w:fldCharType="begin"/>
        </w:r>
        <w:r w:rsidR="00F90C2A">
          <w:rPr>
            <w:webHidden/>
          </w:rPr>
          <w:instrText xml:space="preserve"> PAGEREF _Toc453308607 \h </w:instrText>
        </w:r>
        <w:r w:rsidR="00F90C2A">
          <w:rPr>
            <w:webHidden/>
          </w:rPr>
        </w:r>
        <w:r w:rsidR="00F90C2A">
          <w:rPr>
            <w:webHidden/>
          </w:rPr>
          <w:fldChar w:fldCharType="separate"/>
        </w:r>
        <w:r w:rsidR="00F90C2A">
          <w:rPr>
            <w:webHidden/>
          </w:rPr>
          <w:t>26</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8" w:history="1">
        <w:r w:rsidR="00F90C2A" w:rsidRPr="001B51DC">
          <w:rPr>
            <w:rStyle w:val="Hyperlink"/>
          </w:rPr>
          <w:t xml:space="preserve">1 </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Supplier details</w:t>
        </w:r>
        <w:r w:rsidR="00F90C2A">
          <w:rPr>
            <w:webHidden/>
          </w:rPr>
          <w:tab/>
        </w:r>
        <w:r w:rsidR="00F90C2A">
          <w:rPr>
            <w:webHidden/>
          </w:rPr>
          <w:fldChar w:fldCharType="begin"/>
        </w:r>
        <w:r w:rsidR="00F90C2A">
          <w:rPr>
            <w:webHidden/>
          </w:rPr>
          <w:instrText xml:space="preserve"> PAGEREF _Toc453308608 \h </w:instrText>
        </w:r>
        <w:r w:rsidR="00F90C2A">
          <w:rPr>
            <w:webHidden/>
          </w:rPr>
        </w:r>
        <w:r w:rsidR="00F90C2A">
          <w:rPr>
            <w:webHidden/>
          </w:rPr>
          <w:fldChar w:fldCharType="separate"/>
        </w:r>
        <w:r w:rsidR="00F90C2A">
          <w:rPr>
            <w:webHidden/>
          </w:rPr>
          <w:t>26</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09" w:history="1">
        <w:r w:rsidR="00F90C2A" w:rsidRPr="001B51DC">
          <w:rPr>
            <w:rStyle w:val="Hyperlink"/>
          </w:rPr>
          <w:t xml:space="preserve">2 </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Financial and legal information</w:t>
        </w:r>
        <w:r w:rsidR="00F90C2A">
          <w:rPr>
            <w:webHidden/>
          </w:rPr>
          <w:tab/>
        </w:r>
        <w:r w:rsidR="00F90C2A">
          <w:rPr>
            <w:webHidden/>
          </w:rPr>
          <w:fldChar w:fldCharType="begin"/>
        </w:r>
        <w:r w:rsidR="00F90C2A">
          <w:rPr>
            <w:webHidden/>
          </w:rPr>
          <w:instrText xml:space="preserve"> PAGEREF _Toc453308609 \h </w:instrText>
        </w:r>
        <w:r w:rsidR="00F90C2A">
          <w:rPr>
            <w:webHidden/>
          </w:rPr>
        </w:r>
        <w:r w:rsidR="00F90C2A">
          <w:rPr>
            <w:webHidden/>
          </w:rPr>
          <w:fldChar w:fldCharType="separate"/>
        </w:r>
        <w:r w:rsidR="00F90C2A">
          <w:rPr>
            <w:webHidden/>
          </w:rPr>
          <w:t>28</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10" w:history="1">
        <w:r w:rsidR="00F90C2A" w:rsidRPr="001B51DC">
          <w:rPr>
            <w:rStyle w:val="Hyperlink"/>
          </w:rPr>
          <w:t xml:space="preserve">3 </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Equality and diversity</w:t>
        </w:r>
        <w:r w:rsidR="00F90C2A">
          <w:rPr>
            <w:webHidden/>
          </w:rPr>
          <w:tab/>
        </w:r>
        <w:r w:rsidR="00F90C2A">
          <w:rPr>
            <w:webHidden/>
          </w:rPr>
          <w:fldChar w:fldCharType="begin"/>
        </w:r>
        <w:r w:rsidR="00F90C2A">
          <w:rPr>
            <w:webHidden/>
          </w:rPr>
          <w:instrText xml:space="preserve"> PAGEREF _Toc453308610 \h </w:instrText>
        </w:r>
        <w:r w:rsidR="00F90C2A">
          <w:rPr>
            <w:webHidden/>
          </w:rPr>
        </w:r>
        <w:r w:rsidR="00F90C2A">
          <w:rPr>
            <w:webHidden/>
          </w:rPr>
          <w:fldChar w:fldCharType="separate"/>
        </w:r>
        <w:r w:rsidR="00F90C2A">
          <w:rPr>
            <w:webHidden/>
          </w:rPr>
          <w:t>31</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11" w:history="1">
        <w:r w:rsidR="00F90C2A" w:rsidRPr="001B51DC">
          <w:rPr>
            <w:rStyle w:val="Hyperlink"/>
          </w:rPr>
          <w:t>4</w:t>
        </w:r>
        <w:r w:rsidR="00F90C2A">
          <w:rPr>
            <w:rFonts w:asciiTheme="minorHAnsi" w:eastAsiaTheme="minorEastAsia" w:hAnsiTheme="minorHAnsi" w:cstheme="minorBidi"/>
            <w:b w:val="0"/>
            <w:bCs w:val="0"/>
            <w:color w:val="auto"/>
            <w:sz w:val="22"/>
            <w:szCs w:val="22"/>
            <w:lang w:eastAsia="en-GB"/>
          </w:rPr>
          <w:tab/>
        </w:r>
        <w:r w:rsidR="00F90C2A" w:rsidRPr="001B51DC">
          <w:rPr>
            <w:rStyle w:val="Hyperlink"/>
          </w:rPr>
          <w:t>Disclosure of Interest</w:t>
        </w:r>
        <w:r w:rsidR="00F90C2A">
          <w:rPr>
            <w:webHidden/>
          </w:rPr>
          <w:tab/>
        </w:r>
        <w:r w:rsidR="00F90C2A">
          <w:rPr>
            <w:webHidden/>
          </w:rPr>
          <w:fldChar w:fldCharType="begin"/>
        </w:r>
        <w:r w:rsidR="00F90C2A">
          <w:rPr>
            <w:webHidden/>
          </w:rPr>
          <w:instrText xml:space="preserve"> PAGEREF _Toc453308611 \h </w:instrText>
        </w:r>
        <w:r w:rsidR="00F90C2A">
          <w:rPr>
            <w:webHidden/>
          </w:rPr>
        </w:r>
        <w:r w:rsidR="00F90C2A">
          <w:rPr>
            <w:webHidden/>
          </w:rPr>
          <w:fldChar w:fldCharType="separate"/>
        </w:r>
        <w:r w:rsidR="00F90C2A">
          <w:rPr>
            <w:webHidden/>
          </w:rPr>
          <w:t>33</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12" w:history="1">
        <w:r w:rsidR="00F90C2A" w:rsidRPr="001B51DC">
          <w:rPr>
            <w:rStyle w:val="Hyperlink"/>
          </w:rPr>
          <w:t>Schedule 7: RFQ Pricing Assumptions</w:t>
        </w:r>
        <w:r w:rsidR="00F90C2A">
          <w:rPr>
            <w:webHidden/>
          </w:rPr>
          <w:tab/>
        </w:r>
        <w:r w:rsidR="00F90C2A">
          <w:rPr>
            <w:webHidden/>
          </w:rPr>
          <w:fldChar w:fldCharType="begin"/>
        </w:r>
        <w:r w:rsidR="00F90C2A">
          <w:rPr>
            <w:webHidden/>
          </w:rPr>
          <w:instrText xml:space="preserve"> PAGEREF _Toc453308612 \h </w:instrText>
        </w:r>
        <w:r w:rsidR="00F90C2A">
          <w:rPr>
            <w:webHidden/>
          </w:rPr>
        </w:r>
        <w:r w:rsidR="00F90C2A">
          <w:rPr>
            <w:webHidden/>
          </w:rPr>
          <w:fldChar w:fldCharType="separate"/>
        </w:r>
        <w:r w:rsidR="00F90C2A">
          <w:rPr>
            <w:webHidden/>
          </w:rPr>
          <w:t>34</w:t>
        </w:r>
        <w:r w:rsidR="00F90C2A">
          <w:rPr>
            <w:webHidden/>
          </w:rPr>
          <w:fldChar w:fldCharType="end"/>
        </w:r>
      </w:hyperlink>
    </w:p>
    <w:p w:rsidR="00F90C2A" w:rsidRDefault="00712BCC">
      <w:pPr>
        <w:pStyle w:val="TOC1"/>
        <w:rPr>
          <w:rFonts w:asciiTheme="minorHAnsi" w:eastAsiaTheme="minorEastAsia" w:hAnsiTheme="minorHAnsi" w:cstheme="minorBidi"/>
          <w:b w:val="0"/>
          <w:bCs w:val="0"/>
          <w:color w:val="auto"/>
          <w:sz w:val="22"/>
          <w:szCs w:val="22"/>
          <w:lang w:eastAsia="en-GB"/>
        </w:rPr>
      </w:pPr>
      <w:hyperlink w:anchor="_Toc453308613" w:history="1">
        <w:r w:rsidR="00F90C2A" w:rsidRPr="001B51DC">
          <w:rPr>
            <w:rStyle w:val="Hyperlink"/>
            <w:lang w:val="fr-FR"/>
          </w:rPr>
          <w:t>Section G – Terms and Conditions / Form of Contract</w:t>
        </w:r>
        <w:r w:rsidR="00F90C2A">
          <w:rPr>
            <w:webHidden/>
          </w:rPr>
          <w:tab/>
        </w:r>
        <w:r w:rsidR="00F90C2A">
          <w:rPr>
            <w:webHidden/>
          </w:rPr>
          <w:fldChar w:fldCharType="begin"/>
        </w:r>
        <w:r w:rsidR="00F90C2A">
          <w:rPr>
            <w:webHidden/>
          </w:rPr>
          <w:instrText xml:space="preserve"> PAGEREF _Toc453308613 \h </w:instrText>
        </w:r>
        <w:r w:rsidR="00F90C2A">
          <w:rPr>
            <w:webHidden/>
          </w:rPr>
        </w:r>
        <w:r w:rsidR="00F90C2A">
          <w:rPr>
            <w:webHidden/>
          </w:rPr>
          <w:fldChar w:fldCharType="separate"/>
        </w:r>
        <w:r w:rsidR="00F90C2A">
          <w:rPr>
            <w:webHidden/>
          </w:rPr>
          <w:t>35</w:t>
        </w:r>
        <w:r w:rsidR="00F90C2A">
          <w:rPr>
            <w:webHidden/>
          </w:rPr>
          <w:fldChar w:fldCharType="end"/>
        </w:r>
      </w:hyperlink>
    </w:p>
    <w:p w:rsidR="00764616" w:rsidRPr="00BB5E5F" w:rsidRDefault="00825F1D" w:rsidP="00764616">
      <w:pPr>
        <w:pStyle w:val="Heading1"/>
        <w:rPr>
          <w:rFonts w:ascii="Arial" w:hAnsi="Arial" w:cs="Arial"/>
          <w:color w:val="4F81BD"/>
        </w:rPr>
      </w:pPr>
      <w:r w:rsidRPr="00BB5E5F">
        <w:rPr>
          <w:rFonts w:ascii="Arial" w:hAnsi="Arial" w:cs="Arial"/>
          <w:noProof/>
          <w:color w:val="4F81BD"/>
          <w:sz w:val="20"/>
          <w:szCs w:val="20"/>
          <w:lang w:eastAsia="en-US"/>
        </w:rPr>
        <w:fldChar w:fldCharType="end"/>
      </w:r>
      <w:bookmarkStart w:id="6" w:name="_Toc310592599"/>
      <w:bookmarkStart w:id="7" w:name="_Toc310592880"/>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764616" w:rsidRPr="00BB5E5F" w:rsidRDefault="00764616" w:rsidP="00764616">
      <w:pPr>
        <w:pStyle w:val="Heading1"/>
        <w:rPr>
          <w:rFonts w:ascii="Arial" w:hAnsi="Arial" w:cs="Arial"/>
          <w:color w:val="4F81BD"/>
        </w:rPr>
      </w:pPr>
    </w:p>
    <w:p w:rsidR="00D26B19" w:rsidRPr="00BB5E5F" w:rsidRDefault="000239E0" w:rsidP="00764616">
      <w:pPr>
        <w:pStyle w:val="Heading1"/>
        <w:rPr>
          <w:rFonts w:ascii="Arial" w:hAnsi="Arial" w:cs="Arial"/>
          <w:color w:val="4F81BD"/>
        </w:rPr>
      </w:pPr>
      <w:bookmarkStart w:id="8" w:name="_Toc453308568"/>
      <w:r w:rsidRPr="00BB5E5F">
        <w:rPr>
          <w:rFonts w:ascii="Arial" w:hAnsi="Arial" w:cs="Arial"/>
          <w:color w:val="4F81BD"/>
        </w:rPr>
        <w:t xml:space="preserve">Section </w:t>
      </w:r>
      <w:r w:rsidR="008B37B7" w:rsidRPr="00BB5E5F">
        <w:rPr>
          <w:rFonts w:ascii="Arial" w:hAnsi="Arial" w:cs="Arial"/>
          <w:color w:val="4F81BD"/>
        </w:rPr>
        <w:t>A</w:t>
      </w:r>
      <w:r w:rsidR="00934C89" w:rsidRPr="00BB5E5F">
        <w:rPr>
          <w:rFonts w:ascii="Arial" w:hAnsi="Arial" w:cs="Arial"/>
          <w:color w:val="4F81BD"/>
        </w:rPr>
        <w:t xml:space="preserve"> -</w:t>
      </w:r>
      <w:r w:rsidRPr="00BB5E5F">
        <w:rPr>
          <w:rFonts w:ascii="Arial" w:hAnsi="Arial" w:cs="Arial"/>
          <w:color w:val="4F81BD"/>
        </w:rPr>
        <w:tab/>
      </w:r>
      <w:r w:rsidR="00D26B19" w:rsidRPr="00BB5E5F">
        <w:rPr>
          <w:rFonts w:ascii="Arial" w:hAnsi="Arial" w:cs="Arial"/>
          <w:color w:val="4F81BD"/>
        </w:rPr>
        <w:t>Introduction and Overview</w:t>
      </w:r>
      <w:bookmarkEnd w:id="1"/>
      <w:bookmarkEnd w:id="2"/>
      <w:bookmarkEnd w:id="3"/>
      <w:bookmarkEnd w:id="4"/>
      <w:bookmarkEnd w:id="5"/>
      <w:bookmarkEnd w:id="6"/>
      <w:bookmarkEnd w:id="7"/>
      <w:bookmarkEnd w:id="8"/>
    </w:p>
    <w:p w:rsidR="007C571E" w:rsidRPr="00BB5E5F" w:rsidRDefault="007C571E" w:rsidP="00F74E6A">
      <w:pPr>
        <w:pStyle w:val="Heading1"/>
        <w:numPr>
          <w:ilvl w:val="0"/>
          <w:numId w:val="20"/>
        </w:numPr>
        <w:ind w:hanging="1429"/>
        <w:rPr>
          <w:rFonts w:ascii="Arial" w:hAnsi="Arial" w:cs="Arial"/>
          <w:color w:val="4F81BD"/>
        </w:rPr>
      </w:pPr>
      <w:bookmarkStart w:id="9" w:name="_Toc303161467"/>
      <w:bookmarkStart w:id="10" w:name="_Toc310592193"/>
      <w:bookmarkStart w:id="11" w:name="_Toc310592281"/>
      <w:bookmarkStart w:id="12" w:name="_Toc310592353"/>
      <w:bookmarkStart w:id="13" w:name="_Toc310592486"/>
      <w:bookmarkStart w:id="14" w:name="_Toc310592600"/>
      <w:bookmarkStart w:id="15" w:name="_Toc310592881"/>
      <w:bookmarkStart w:id="16" w:name="_Toc453308569"/>
      <w:r w:rsidRPr="00BB5E5F">
        <w:rPr>
          <w:rFonts w:ascii="Arial" w:hAnsi="Arial" w:cs="Arial"/>
          <w:color w:val="4F81BD"/>
        </w:rPr>
        <w:t>Introduction</w:t>
      </w:r>
      <w:bookmarkEnd w:id="9"/>
      <w:bookmarkEnd w:id="10"/>
      <w:bookmarkEnd w:id="11"/>
      <w:bookmarkEnd w:id="12"/>
      <w:bookmarkEnd w:id="13"/>
      <w:bookmarkEnd w:id="14"/>
      <w:bookmarkEnd w:id="15"/>
      <w:bookmarkEnd w:id="16"/>
      <w:r w:rsidRPr="00BB5E5F">
        <w:rPr>
          <w:rFonts w:ascii="Arial" w:hAnsi="Arial" w:cs="Arial"/>
          <w:color w:val="4F81BD"/>
        </w:rPr>
        <w:t xml:space="preserve"> </w:t>
      </w:r>
    </w:p>
    <w:p w:rsidR="007C571E" w:rsidRPr="00BB5E5F" w:rsidRDefault="007C571E" w:rsidP="007C40A3">
      <w:pPr>
        <w:ind w:left="-709"/>
        <w:rPr>
          <w:rFonts w:ascii="Arial" w:hAnsi="Arial" w:cs="Arial"/>
          <w:b/>
          <w:bCs/>
          <w:sz w:val="28"/>
        </w:rPr>
      </w:pPr>
    </w:p>
    <w:p w:rsidR="007C571E" w:rsidRPr="00BB5E5F" w:rsidRDefault="00FA24D6" w:rsidP="007C387C">
      <w:pPr>
        <w:ind w:left="-709" w:firstLine="709"/>
        <w:rPr>
          <w:rFonts w:ascii="Arial" w:hAnsi="Arial" w:cs="Arial"/>
          <w:b/>
          <w:bCs/>
          <w:sz w:val="20"/>
          <w:szCs w:val="20"/>
        </w:rPr>
      </w:pPr>
      <w:r w:rsidRPr="00BB5E5F">
        <w:rPr>
          <w:rFonts w:ascii="Arial" w:hAnsi="Arial" w:cs="Arial"/>
          <w:b/>
          <w:bCs/>
          <w:sz w:val="20"/>
          <w:szCs w:val="20"/>
        </w:rPr>
        <w:t>University of London (UoL)</w:t>
      </w:r>
      <w:r w:rsidR="00BC51F8" w:rsidRPr="00BB5E5F">
        <w:rPr>
          <w:rFonts w:ascii="Arial" w:hAnsi="Arial" w:cs="Arial"/>
          <w:b/>
          <w:bCs/>
          <w:sz w:val="20"/>
          <w:szCs w:val="20"/>
        </w:rPr>
        <w:t xml:space="preserve"> </w:t>
      </w:r>
      <w:r w:rsidR="007C571E" w:rsidRPr="00BB5E5F">
        <w:rPr>
          <w:rFonts w:ascii="Arial" w:hAnsi="Arial" w:cs="Arial"/>
          <w:b/>
          <w:bCs/>
          <w:sz w:val="20"/>
          <w:szCs w:val="20"/>
        </w:rPr>
        <w:t>Background</w:t>
      </w:r>
    </w:p>
    <w:p w:rsidR="00B802FC" w:rsidRPr="00BB5E5F" w:rsidRDefault="007C571E" w:rsidP="007C40A3">
      <w:pPr>
        <w:ind w:left="-709"/>
        <w:rPr>
          <w:rFonts w:ascii="Arial" w:hAnsi="Arial" w:cs="Arial"/>
          <w:sz w:val="20"/>
          <w:szCs w:val="20"/>
        </w:rPr>
      </w:pPr>
      <w:r w:rsidRPr="00BB5E5F">
        <w:rPr>
          <w:rFonts w:ascii="Arial" w:hAnsi="Arial" w:cs="Arial"/>
          <w:sz w:val="20"/>
          <w:szCs w:val="20"/>
        </w:rPr>
        <w:t xml:space="preserve"> </w:t>
      </w:r>
    </w:p>
    <w:p w:rsidR="000502A3" w:rsidRPr="00BB5E5F" w:rsidRDefault="000502A3" w:rsidP="000502A3">
      <w:pPr>
        <w:numPr>
          <w:ilvl w:val="1"/>
          <w:numId w:val="19"/>
        </w:numPr>
        <w:ind w:left="0" w:hanging="709"/>
        <w:jc w:val="both"/>
        <w:rPr>
          <w:rFonts w:ascii="Arial" w:hAnsi="Arial" w:cs="Arial"/>
          <w:sz w:val="20"/>
          <w:szCs w:val="20"/>
        </w:rPr>
      </w:pPr>
      <w:r w:rsidRPr="00BB5E5F">
        <w:rPr>
          <w:rStyle w:val="Strong"/>
          <w:rFonts w:ascii="Arial" w:hAnsi="Arial" w:cs="Arial"/>
          <w:b w:val="0"/>
          <w:sz w:val="20"/>
          <w:szCs w:val="20"/>
        </w:rPr>
        <w:t xml:space="preserve">The University of London is a federal University and is one of the oldest, largest and most diverse universities in the UK (it was granted its first charter in 1836). The teaching is carried by the 19 Colleges and Institutes that comprise the University. </w:t>
      </w:r>
      <w:r w:rsidRPr="00BB5E5F">
        <w:rPr>
          <w:rFonts w:ascii="Arial" w:hAnsi="Arial" w:cs="Arial"/>
          <w:sz w:val="20"/>
          <w:szCs w:val="20"/>
        </w:rPr>
        <w:t>Between the Colleges and Institutes we have over 120,000 students studying over 3700 courses. Not all of our students are actually located in London either: some study at the University of London Institute in Paris and we have over 50,000 students studying by distance and flexible learning in 180 countries with the University of London International Programmes.</w:t>
      </w:r>
    </w:p>
    <w:p w:rsidR="000502A3" w:rsidRPr="00BB5E5F" w:rsidRDefault="000502A3" w:rsidP="000502A3">
      <w:pPr>
        <w:jc w:val="both"/>
        <w:rPr>
          <w:rFonts w:ascii="Arial" w:hAnsi="Arial" w:cs="Arial"/>
          <w:sz w:val="20"/>
          <w:szCs w:val="20"/>
        </w:rPr>
      </w:pPr>
    </w:p>
    <w:p w:rsidR="000502A3" w:rsidRPr="00BB5E5F" w:rsidRDefault="000502A3" w:rsidP="000502A3">
      <w:pPr>
        <w:numPr>
          <w:ilvl w:val="1"/>
          <w:numId w:val="19"/>
        </w:numPr>
        <w:ind w:left="-709" w:firstLine="0"/>
        <w:jc w:val="both"/>
        <w:rPr>
          <w:rFonts w:ascii="Arial" w:hAnsi="Arial" w:cs="Arial"/>
          <w:sz w:val="20"/>
          <w:szCs w:val="20"/>
        </w:rPr>
      </w:pPr>
      <w:r w:rsidRPr="00BB5E5F">
        <w:rPr>
          <w:rFonts w:ascii="Arial" w:hAnsi="Arial" w:cs="Arial"/>
          <w:sz w:val="20"/>
          <w:szCs w:val="20"/>
        </w:rPr>
        <w:t>Today – as it has been throughout its long history – the University is a family of world-class</w:t>
      </w:r>
    </w:p>
    <w:p w:rsidR="000502A3" w:rsidRPr="00BB5E5F" w:rsidRDefault="000502A3" w:rsidP="000502A3">
      <w:pPr>
        <w:jc w:val="both"/>
        <w:rPr>
          <w:rFonts w:ascii="Arial" w:hAnsi="Arial" w:cs="Arial"/>
          <w:sz w:val="20"/>
          <w:szCs w:val="20"/>
        </w:rPr>
      </w:pPr>
      <w:proofErr w:type="gramStart"/>
      <w:r w:rsidRPr="00BB5E5F">
        <w:rPr>
          <w:rFonts w:ascii="Arial" w:hAnsi="Arial" w:cs="Arial"/>
          <w:sz w:val="20"/>
          <w:szCs w:val="20"/>
        </w:rPr>
        <w:t>institutions</w:t>
      </w:r>
      <w:proofErr w:type="gramEnd"/>
      <w:r w:rsidRPr="00BB5E5F">
        <w:rPr>
          <w:rFonts w:ascii="Arial" w:hAnsi="Arial" w:cs="Arial"/>
          <w:sz w:val="20"/>
          <w:szCs w:val="20"/>
        </w:rPr>
        <w:t xml:space="preserve">, collectively upholding its international reputation of academic distinction in teaching and research.  Its degrees have always been awarded without discrimination on religious, social or </w:t>
      </w:r>
      <w:proofErr w:type="gramStart"/>
      <w:r w:rsidRPr="00BB5E5F">
        <w:rPr>
          <w:rFonts w:ascii="Arial" w:hAnsi="Arial" w:cs="Arial"/>
          <w:sz w:val="20"/>
          <w:szCs w:val="20"/>
        </w:rPr>
        <w:t>sexual  grounds</w:t>
      </w:r>
      <w:proofErr w:type="gramEnd"/>
      <w:r w:rsidRPr="00BB5E5F">
        <w:rPr>
          <w:rFonts w:ascii="Arial" w:hAnsi="Arial" w:cs="Arial"/>
          <w:sz w:val="20"/>
          <w:szCs w:val="20"/>
        </w:rPr>
        <w:t>. The outstanding achievements of the Colleges and Institutes mean that the University of London degree continues to be internationally recognised for its quality and excellence.</w:t>
      </w:r>
    </w:p>
    <w:p w:rsidR="005C7963" w:rsidRPr="00BB5E5F" w:rsidRDefault="005C7963" w:rsidP="007C40A3">
      <w:pPr>
        <w:ind w:left="-709"/>
        <w:jc w:val="both"/>
        <w:rPr>
          <w:rFonts w:ascii="Arial" w:hAnsi="Arial" w:cs="Arial"/>
          <w:sz w:val="20"/>
          <w:szCs w:val="20"/>
        </w:rPr>
      </w:pPr>
    </w:p>
    <w:p w:rsidR="00B766B6" w:rsidRPr="00BB5E5F" w:rsidRDefault="00B766B6" w:rsidP="00F74E6A">
      <w:pPr>
        <w:numPr>
          <w:ilvl w:val="1"/>
          <w:numId w:val="19"/>
        </w:numPr>
        <w:ind w:left="-709" w:firstLine="0"/>
        <w:jc w:val="both"/>
        <w:rPr>
          <w:rFonts w:ascii="Arial" w:hAnsi="Arial" w:cs="Arial"/>
          <w:sz w:val="20"/>
          <w:szCs w:val="20"/>
        </w:rPr>
      </w:pPr>
      <w:r w:rsidRPr="00BB5E5F">
        <w:rPr>
          <w:rFonts w:ascii="Arial" w:hAnsi="Arial" w:cs="Arial"/>
          <w:i/>
          <w:iCs/>
          <w:color w:val="000000"/>
          <w:sz w:val="20"/>
          <w:szCs w:val="20"/>
          <w:lang w:val="en-US"/>
        </w:rPr>
        <w:t xml:space="preserve">Additional general information about UoL can be found at </w:t>
      </w:r>
      <w:hyperlink r:id="rId9" w:history="1">
        <w:r w:rsidRPr="00BB5E5F">
          <w:rPr>
            <w:rStyle w:val="Hyperlink"/>
            <w:rFonts w:ascii="Arial" w:hAnsi="Arial" w:cs="Arial"/>
            <w:i/>
            <w:iCs/>
            <w:sz w:val="20"/>
            <w:szCs w:val="20"/>
            <w:lang w:val="en-US"/>
          </w:rPr>
          <w:t>www.london.ac.uk</w:t>
        </w:r>
      </w:hyperlink>
    </w:p>
    <w:p w:rsidR="00BC39AF" w:rsidRPr="00BB5E5F" w:rsidRDefault="00BC39AF" w:rsidP="00BC39AF">
      <w:pPr>
        <w:ind w:left="-709"/>
        <w:jc w:val="both"/>
        <w:rPr>
          <w:rFonts w:ascii="Arial" w:hAnsi="Arial" w:cs="Arial"/>
          <w:sz w:val="20"/>
          <w:szCs w:val="20"/>
        </w:rPr>
      </w:pPr>
    </w:p>
    <w:p w:rsidR="00AB7DFC" w:rsidRPr="00F35832" w:rsidRDefault="00BC39AF" w:rsidP="002829D1">
      <w:pPr>
        <w:numPr>
          <w:ilvl w:val="1"/>
          <w:numId w:val="19"/>
        </w:numPr>
        <w:ind w:left="0" w:hanging="709"/>
        <w:rPr>
          <w:rFonts w:ascii="Arial" w:hAnsi="Arial" w:cs="Arial"/>
          <w:sz w:val="20"/>
          <w:szCs w:val="20"/>
        </w:rPr>
      </w:pPr>
      <w:r w:rsidRPr="00F35832">
        <w:rPr>
          <w:rFonts w:ascii="Arial" w:hAnsi="Arial" w:cs="Arial"/>
          <w:b/>
          <w:bCs/>
          <w:sz w:val="20"/>
          <w:szCs w:val="20"/>
        </w:rPr>
        <w:t xml:space="preserve">Project </w:t>
      </w:r>
      <w:r w:rsidR="00AB7DFC" w:rsidRPr="00F35832">
        <w:rPr>
          <w:rFonts w:ascii="Arial" w:hAnsi="Arial" w:cs="Arial"/>
          <w:b/>
          <w:bCs/>
          <w:sz w:val="20"/>
          <w:szCs w:val="20"/>
        </w:rPr>
        <w:t>b</w:t>
      </w:r>
      <w:r w:rsidRPr="00F35832">
        <w:rPr>
          <w:rFonts w:ascii="Arial" w:hAnsi="Arial" w:cs="Arial"/>
          <w:b/>
          <w:bCs/>
          <w:sz w:val="20"/>
          <w:szCs w:val="20"/>
        </w:rPr>
        <w:t>ackground</w:t>
      </w:r>
      <w:r w:rsidR="00AB7DFC" w:rsidRPr="00F35832">
        <w:rPr>
          <w:rFonts w:ascii="Arial" w:hAnsi="Arial" w:cs="Arial"/>
          <w:b/>
          <w:bCs/>
          <w:sz w:val="20"/>
          <w:szCs w:val="20"/>
        </w:rPr>
        <w:t xml:space="preserve">: </w:t>
      </w:r>
      <w:r w:rsidR="002829D1" w:rsidRPr="00F35832">
        <w:rPr>
          <w:rFonts w:ascii="Arial" w:hAnsi="Arial" w:cs="Arial"/>
          <w:bCs/>
          <w:sz w:val="20"/>
          <w:szCs w:val="20"/>
        </w:rPr>
        <w:t>U</w:t>
      </w:r>
      <w:r w:rsidR="00F35832">
        <w:rPr>
          <w:rFonts w:ascii="Arial" w:hAnsi="Arial" w:cs="Arial"/>
          <w:bCs/>
          <w:sz w:val="20"/>
          <w:szCs w:val="20"/>
        </w:rPr>
        <w:t>niversity of London Institu</w:t>
      </w:r>
      <w:r w:rsidR="003B1E80">
        <w:rPr>
          <w:rFonts w:ascii="Arial" w:hAnsi="Arial" w:cs="Arial"/>
          <w:bCs/>
          <w:sz w:val="20"/>
          <w:szCs w:val="20"/>
        </w:rPr>
        <w:t>t</w:t>
      </w:r>
      <w:r w:rsidR="00F35832">
        <w:rPr>
          <w:rFonts w:ascii="Arial" w:hAnsi="Arial" w:cs="Arial"/>
          <w:bCs/>
          <w:sz w:val="20"/>
          <w:szCs w:val="20"/>
        </w:rPr>
        <w:t xml:space="preserve">e in Paris (ULIP) </w:t>
      </w:r>
      <w:r w:rsidR="002829D1" w:rsidRPr="00F35832">
        <w:rPr>
          <w:rFonts w:ascii="Arial" w:hAnsi="Arial" w:cs="Arial"/>
          <w:bCs/>
          <w:sz w:val="20"/>
          <w:szCs w:val="20"/>
        </w:rPr>
        <w:t>is a unique</w:t>
      </w:r>
      <w:r w:rsidR="00F35832">
        <w:rPr>
          <w:rFonts w:ascii="Arial" w:hAnsi="Arial" w:cs="Arial"/>
          <w:bCs/>
          <w:sz w:val="20"/>
          <w:szCs w:val="20"/>
        </w:rPr>
        <w:t xml:space="preserve">, </w:t>
      </w:r>
      <w:proofErr w:type="gramStart"/>
      <w:r w:rsidR="00F35832">
        <w:rPr>
          <w:rFonts w:ascii="Arial" w:hAnsi="Arial" w:cs="Arial"/>
          <w:bCs/>
          <w:sz w:val="20"/>
          <w:szCs w:val="20"/>
        </w:rPr>
        <w:t xml:space="preserve">specialist </w:t>
      </w:r>
      <w:r w:rsidR="002829D1" w:rsidRPr="00F35832">
        <w:rPr>
          <w:rFonts w:ascii="Arial" w:hAnsi="Arial" w:cs="Arial"/>
          <w:bCs/>
          <w:sz w:val="20"/>
          <w:szCs w:val="20"/>
        </w:rPr>
        <w:t xml:space="preserve"> ins</w:t>
      </w:r>
      <w:r w:rsidR="003B1E80">
        <w:rPr>
          <w:rFonts w:ascii="Arial" w:hAnsi="Arial" w:cs="Arial"/>
          <w:bCs/>
          <w:sz w:val="20"/>
          <w:szCs w:val="20"/>
        </w:rPr>
        <w:t>t</w:t>
      </w:r>
      <w:r w:rsidR="002829D1" w:rsidRPr="00F35832">
        <w:rPr>
          <w:rFonts w:ascii="Arial" w:hAnsi="Arial" w:cs="Arial"/>
          <w:bCs/>
          <w:sz w:val="20"/>
          <w:szCs w:val="20"/>
        </w:rPr>
        <w:t>itu</w:t>
      </w:r>
      <w:r w:rsidR="003B1E80">
        <w:rPr>
          <w:rFonts w:ascii="Arial" w:hAnsi="Arial" w:cs="Arial"/>
          <w:bCs/>
          <w:sz w:val="20"/>
          <w:szCs w:val="20"/>
        </w:rPr>
        <w:t>ti</w:t>
      </w:r>
      <w:r w:rsidR="002829D1" w:rsidRPr="00F35832">
        <w:rPr>
          <w:rFonts w:ascii="Arial" w:hAnsi="Arial" w:cs="Arial"/>
          <w:bCs/>
          <w:sz w:val="20"/>
          <w:szCs w:val="20"/>
        </w:rPr>
        <w:t>on</w:t>
      </w:r>
      <w:proofErr w:type="gramEnd"/>
      <w:r w:rsidR="002829D1" w:rsidRPr="00F35832">
        <w:rPr>
          <w:rFonts w:ascii="Arial" w:hAnsi="Arial" w:cs="Arial"/>
          <w:bCs/>
          <w:sz w:val="20"/>
          <w:szCs w:val="20"/>
        </w:rPr>
        <w:t>,</w:t>
      </w:r>
      <w:r w:rsidR="003B1E80">
        <w:rPr>
          <w:rFonts w:ascii="Arial" w:hAnsi="Arial" w:cs="Arial"/>
          <w:bCs/>
          <w:sz w:val="20"/>
          <w:szCs w:val="20"/>
        </w:rPr>
        <w:t xml:space="preserve"> </w:t>
      </w:r>
      <w:r w:rsidR="002829D1" w:rsidRPr="00F35832">
        <w:rPr>
          <w:rFonts w:ascii="Arial" w:hAnsi="Arial" w:cs="Arial"/>
          <w:bCs/>
          <w:sz w:val="20"/>
          <w:szCs w:val="20"/>
        </w:rPr>
        <w:t xml:space="preserve">offering </w:t>
      </w:r>
      <w:r w:rsidR="00F35832">
        <w:rPr>
          <w:rFonts w:ascii="Arial" w:hAnsi="Arial" w:cs="Arial"/>
          <w:bCs/>
          <w:sz w:val="20"/>
          <w:szCs w:val="20"/>
        </w:rPr>
        <w:t xml:space="preserve">the </w:t>
      </w:r>
      <w:r w:rsidR="00F35832" w:rsidRPr="00F35832">
        <w:rPr>
          <w:rFonts w:ascii="Arial" w:hAnsi="Arial" w:cs="Arial"/>
          <w:sz w:val="20"/>
          <w:szCs w:val="20"/>
        </w:rPr>
        <w:t>opportunity for study towards a University of London degree from within the heart of this vibrant European city.</w:t>
      </w:r>
      <w:r w:rsidR="002829D1" w:rsidRPr="00F35832">
        <w:rPr>
          <w:rFonts w:ascii="Arial" w:hAnsi="Arial" w:cs="Arial"/>
          <w:bCs/>
          <w:sz w:val="20"/>
          <w:szCs w:val="20"/>
        </w:rPr>
        <w:t xml:space="preserve"> </w:t>
      </w:r>
    </w:p>
    <w:p w:rsidR="002829D1" w:rsidRDefault="002829D1" w:rsidP="00F35832">
      <w:pPr>
        <w:rPr>
          <w:rFonts w:ascii="Arial" w:hAnsi="Arial" w:cs="Arial"/>
          <w:sz w:val="20"/>
          <w:szCs w:val="20"/>
          <w:lang w:eastAsia="en-US"/>
        </w:rPr>
      </w:pPr>
    </w:p>
    <w:p w:rsidR="00F35832" w:rsidRDefault="00F35832" w:rsidP="002829D1">
      <w:pPr>
        <w:numPr>
          <w:ilvl w:val="1"/>
          <w:numId w:val="19"/>
        </w:numPr>
        <w:ind w:left="0" w:hanging="709"/>
        <w:rPr>
          <w:rFonts w:ascii="Arial" w:hAnsi="Arial" w:cs="Arial"/>
          <w:sz w:val="20"/>
          <w:szCs w:val="20"/>
        </w:rPr>
      </w:pPr>
      <w:r>
        <w:rPr>
          <w:rFonts w:ascii="Arial" w:hAnsi="Arial" w:cs="Arial"/>
          <w:sz w:val="20"/>
          <w:szCs w:val="20"/>
        </w:rPr>
        <w:t>Both undergraduate and postgraduate degrees are offered, some of which in collaboration with Queen Mary University of London. Doctoral students also form part of the small but vibrant student community in a prestigious loca</w:t>
      </w:r>
      <w:r w:rsidR="003B1E80">
        <w:rPr>
          <w:rFonts w:ascii="Arial" w:hAnsi="Arial" w:cs="Arial"/>
          <w:sz w:val="20"/>
          <w:szCs w:val="20"/>
        </w:rPr>
        <w:t>tion in central</w:t>
      </w:r>
      <w:r>
        <w:rPr>
          <w:rFonts w:ascii="Arial" w:hAnsi="Arial" w:cs="Arial"/>
          <w:sz w:val="20"/>
          <w:szCs w:val="20"/>
        </w:rPr>
        <w:t xml:space="preserve"> Paris. </w:t>
      </w:r>
    </w:p>
    <w:p w:rsidR="00F35832" w:rsidRDefault="00F35832" w:rsidP="00F35832">
      <w:pPr>
        <w:pStyle w:val="ListParagraph"/>
        <w:rPr>
          <w:rFonts w:ascii="Arial" w:hAnsi="Arial" w:cs="Arial"/>
          <w:sz w:val="20"/>
        </w:rPr>
      </w:pPr>
    </w:p>
    <w:p w:rsidR="002829D1" w:rsidRPr="00F35832" w:rsidRDefault="00F35832" w:rsidP="00F35832">
      <w:pPr>
        <w:numPr>
          <w:ilvl w:val="1"/>
          <w:numId w:val="19"/>
        </w:numPr>
        <w:ind w:left="0" w:hanging="709"/>
        <w:rPr>
          <w:rFonts w:ascii="Arial" w:hAnsi="Arial" w:cs="Arial"/>
          <w:sz w:val="20"/>
          <w:szCs w:val="20"/>
        </w:rPr>
      </w:pPr>
      <w:r>
        <w:rPr>
          <w:rFonts w:ascii="Arial" w:hAnsi="Arial" w:cs="Arial"/>
          <w:sz w:val="20"/>
          <w:szCs w:val="20"/>
        </w:rPr>
        <w:t xml:space="preserve">Nevertheless – and arguably because of its unique nature – </w:t>
      </w:r>
      <w:r w:rsidR="002829D1" w:rsidRPr="00F35832">
        <w:rPr>
          <w:rFonts w:ascii="Arial" w:hAnsi="Arial" w:cs="Arial"/>
          <w:sz w:val="20"/>
          <w:szCs w:val="20"/>
        </w:rPr>
        <w:t>ULIP</w:t>
      </w:r>
      <w:r>
        <w:rPr>
          <w:rFonts w:ascii="Arial" w:hAnsi="Arial" w:cs="Arial"/>
          <w:sz w:val="20"/>
          <w:szCs w:val="20"/>
        </w:rPr>
        <w:t xml:space="preserve"> faces challenges in making itself known to prospective students across the globe.  </w:t>
      </w:r>
      <w:r w:rsidR="00F50BA2">
        <w:rPr>
          <w:rFonts w:ascii="Arial" w:hAnsi="Arial" w:cs="Arial"/>
          <w:sz w:val="20"/>
          <w:szCs w:val="20"/>
        </w:rPr>
        <w:t>This project is intended to provide the best possible web presence for the Institute to maximise its reach</w:t>
      </w:r>
      <w:r w:rsidR="003B1E80">
        <w:rPr>
          <w:rFonts w:ascii="Arial" w:hAnsi="Arial" w:cs="Arial"/>
          <w:sz w:val="20"/>
          <w:szCs w:val="20"/>
        </w:rPr>
        <w:t xml:space="preserve"> and</w:t>
      </w:r>
      <w:r w:rsidR="00F50BA2">
        <w:rPr>
          <w:rFonts w:ascii="Arial" w:hAnsi="Arial" w:cs="Arial"/>
          <w:sz w:val="20"/>
          <w:szCs w:val="20"/>
        </w:rPr>
        <w:t xml:space="preserve"> raise its international profile.</w:t>
      </w:r>
    </w:p>
    <w:p w:rsidR="003B700F" w:rsidRPr="00F35832" w:rsidRDefault="003B700F" w:rsidP="003B700F">
      <w:pPr>
        <w:pStyle w:val="ListParagraph"/>
        <w:spacing w:before="240" w:after="240"/>
        <w:ind w:left="360"/>
        <w:jc w:val="both"/>
        <w:rPr>
          <w:rFonts w:ascii="Arial" w:hAnsi="Arial" w:cs="Arial"/>
          <w:vanish/>
          <w:sz w:val="20"/>
          <w:specVanish/>
        </w:rPr>
      </w:pPr>
    </w:p>
    <w:p w:rsidR="009874A3" w:rsidRPr="00F35832" w:rsidRDefault="00D40BC2" w:rsidP="00F74E6A">
      <w:pPr>
        <w:pStyle w:val="Heading1"/>
        <w:numPr>
          <w:ilvl w:val="0"/>
          <w:numId w:val="19"/>
        </w:numPr>
        <w:ind w:hanging="1069"/>
        <w:rPr>
          <w:rFonts w:ascii="Arial" w:hAnsi="Arial" w:cs="Arial"/>
          <w:color w:val="4F81BD"/>
        </w:rPr>
      </w:pPr>
      <w:bookmarkStart w:id="17" w:name="_Toc303161468"/>
      <w:bookmarkStart w:id="18" w:name="_Toc310592194"/>
      <w:bookmarkStart w:id="19" w:name="_Toc310592282"/>
      <w:bookmarkStart w:id="20" w:name="_Toc310592354"/>
      <w:bookmarkStart w:id="21" w:name="_Toc310592487"/>
      <w:bookmarkStart w:id="22" w:name="_Toc310592601"/>
      <w:bookmarkStart w:id="23" w:name="_Toc310592882"/>
      <w:r w:rsidRPr="00F35832">
        <w:rPr>
          <w:rFonts w:ascii="Arial" w:hAnsi="Arial" w:cs="Arial"/>
          <w:color w:val="4F81BD"/>
        </w:rPr>
        <w:t xml:space="preserve"> </w:t>
      </w:r>
      <w:bookmarkStart w:id="24" w:name="_Toc453308570"/>
      <w:r w:rsidR="009874A3" w:rsidRPr="00F35832">
        <w:rPr>
          <w:rFonts w:ascii="Arial" w:hAnsi="Arial" w:cs="Arial"/>
          <w:color w:val="4F81BD"/>
        </w:rPr>
        <w:t>Overview</w:t>
      </w:r>
      <w:bookmarkEnd w:id="17"/>
      <w:bookmarkEnd w:id="18"/>
      <w:bookmarkEnd w:id="19"/>
      <w:bookmarkEnd w:id="20"/>
      <w:bookmarkEnd w:id="21"/>
      <w:bookmarkEnd w:id="22"/>
      <w:bookmarkEnd w:id="23"/>
      <w:bookmarkEnd w:id="24"/>
    </w:p>
    <w:p w:rsidR="000239E0" w:rsidRPr="00BB5E5F" w:rsidRDefault="000239E0" w:rsidP="007C40A3">
      <w:pPr>
        <w:tabs>
          <w:tab w:val="left" w:pos="0"/>
        </w:tabs>
        <w:spacing w:before="240" w:after="120"/>
        <w:ind w:hanging="709"/>
        <w:jc w:val="both"/>
        <w:rPr>
          <w:rFonts w:ascii="Arial" w:hAnsi="Arial" w:cs="Arial"/>
          <w:sz w:val="20"/>
        </w:rPr>
      </w:pPr>
      <w:r w:rsidRPr="00BB5E5F">
        <w:rPr>
          <w:rFonts w:ascii="Arial" w:hAnsi="Arial" w:cs="Arial"/>
          <w:sz w:val="20"/>
        </w:rPr>
        <w:t>2.1</w:t>
      </w:r>
      <w:r w:rsidRPr="00BB5E5F">
        <w:rPr>
          <w:rFonts w:ascii="Arial" w:hAnsi="Arial" w:cs="Arial"/>
          <w:sz w:val="20"/>
        </w:rPr>
        <w:tab/>
      </w:r>
      <w:r w:rsidR="00A15455" w:rsidRPr="00BB5E5F">
        <w:rPr>
          <w:rFonts w:ascii="Arial" w:hAnsi="Arial" w:cs="Arial"/>
          <w:sz w:val="20"/>
        </w:rPr>
        <w:t xml:space="preserve">The </w:t>
      </w:r>
      <w:r w:rsidR="00FA24D6" w:rsidRPr="00BB5E5F">
        <w:rPr>
          <w:rFonts w:ascii="Arial" w:hAnsi="Arial" w:cs="Arial"/>
          <w:sz w:val="20"/>
        </w:rPr>
        <w:t xml:space="preserve">UoL </w:t>
      </w:r>
      <w:r w:rsidR="00BC39AF" w:rsidRPr="00BB5E5F">
        <w:rPr>
          <w:rFonts w:ascii="Arial" w:hAnsi="Arial" w:cs="Arial"/>
          <w:sz w:val="20"/>
        </w:rPr>
        <w:t>has issued this RFQ to a selection of suppliers</w:t>
      </w:r>
      <w:r w:rsidR="00B93CF2" w:rsidRPr="00BB5E5F">
        <w:rPr>
          <w:rFonts w:ascii="Arial" w:hAnsi="Arial" w:cs="Arial"/>
          <w:sz w:val="20"/>
        </w:rPr>
        <w:t xml:space="preserve"> and</w:t>
      </w:r>
      <w:r w:rsidR="0070064E" w:rsidRPr="00BB5E5F">
        <w:rPr>
          <w:rFonts w:ascii="Arial" w:hAnsi="Arial" w:cs="Arial"/>
          <w:sz w:val="20"/>
        </w:rPr>
        <w:t xml:space="preserve"> expects to trade using its ow</w:t>
      </w:r>
      <w:r w:rsidR="00BC39AF" w:rsidRPr="00BB5E5F">
        <w:rPr>
          <w:rFonts w:ascii="Arial" w:hAnsi="Arial" w:cs="Arial"/>
          <w:sz w:val="20"/>
        </w:rPr>
        <w:t>n terms and conditions.</w:t>
      </w:r>
    </w:p>
    <w:p w:rsidR="009874A3" w:rsidRPr="00BB5E5F" w:rsidRDefault="000239E0" w:rsidP="005C33E3">
      <w:pPr>
        <w:tabs>
          <w:tab w:val="left" w:pos="426"/>
        </w:tabs>
        <w:spacing w:after="120"/>
        <w:ind w:hanging="709"/>
        <w:jc w:val="both"/>
        <w:rPr>
          <w:rFonts w:ascii="Arial" w:hAnsi="Arial" w:cs="Arial"/>
          <w:i/>
          <w:sz w:val="20"/>
        </w:rPr>
      </w:pPr>
      <w:r w:rsidRPr="00BB5E5F">
        <w:rPr>
          <w:rFonts w:ascii="Arial" w:hAnsi="Arial" w:cs="Arial"/>
          <w:sz w:val="20"/>
        </w:rPr>
        <w:t>2.2</w:t>
      </w:r>
      <w:r w:rsidR="0049131F" w:rsidRPr="00BB5E5F">
        <w:rPr>
          <w:rFonts w:ascii="Arial" w:hAnsi="Arial" w:cs="Arial"/>
          <w:sz w:val="20"/>
        </w:rPr>
        <w:tab/>
      </w:r>
      <w:r w:rsidR="00CA29EA" w:rsidRPr="00BB5E5F">
        <w:rPr>
          <w:rFonts w:ascii="Arial" w:hAnsi="Arial" w:cs="Arial"/>
          <w:sz w:val="20"/>
          <w:szCs w:val="20"/>
        </w:rPr>
        <w:t xml:space="preserve">You are invited to submit your proposal for these </w:t>
      </w:r>
      <w:r w:rsidR="0070064E" w:rsidRPr="00BB5E5F">
        <w:rPr>
          <w:rFonts w:ascii="Arial" w:hAnsi="Arial" w:cs="Arial"/>
          <w:sz w:val="20"/>
          <w:szCs w:val="20"/>
        </w:rPr>
        <w:t>services</w:t>
      </w:r>
      <w:r w:rsidR="00CA29EA" w:rsidRPr="00BB5E5F">
        <w:rPr>
          <w:rFonts w:ascii="Arial" w:hAnsi="Arial" w:cs="Arial"/>
          <w:sz w:val="20"/>
          <w:szCs w:val="20"/>
        </w:rPr>
        <w:t xml:space="preserve"> </w:t>
      </w:r>
      <w:r w:rsidR="00CA29EA" w:rsidRPr="00BB5E5F">
        <w:rPr>
          <w:rFonts w:ascii="Arial" w:hAnsi="Arial" w:cs="Arial"/>
          <w:noProof/>
          <w:sz w:val="20"/>
          <w:szCs w:val="20"/>
        </w:rPr>
        <w:t xml:space="preserve">in accordance with this </w:t>
      </w:r>
      <w:r w:rsidR="00B93CF2" w:rsidRPr="00BB5E5F">
        <w:rPr>
          <w:rFonts w:ascii="Arial" w:hAnsi="Arial" w:cs="Arial"/>
          <w:noProof/>
          <w:sz w:val="20"/>
          <w:szCs w:val="20"/>
        </w:rPr>
        <w:t>RFQ.</w:t>
      </w:r>
    </w:p>
    <w:p w:rsidR="000239E0" w:rsidRPr="00BB5E5F" w:rsidRDefault="009874A3" w:rsidP="00F74E6A">
      <w:pPr>
        <w:numPr>
          <w:ilvl w:val="1"/>
          <w:numId w:val="18"/>
        </w:numPr>
        <w:spacing w:before="240" w:after="120"/>
        <w:ind w:left="0" w:hanging="709"/>
        <w:jc w:val="both"/>
        <w:rPr>
          <w:rFonts w:ascii="Arial" w:hAnsi="Arial" w:cs="Arial"/>
          <w:sz w:val="20"/>
        </w:rPr>
      </w:pPr>
      <w:r w:rsidRPr="00BB5E5F">
        <w:rPr>
          <w:rFonts w:ascii="Arial" w:hAnsi="Arial" w:cs="Arial"/>
          <w:sz w:val="20"/>
        </w:rPr>
        <w:t xml:space="preserve">Section </w:t>
      </w:r>
      <w:r w:rsidR="008B37B7" w:rsidRPr="00BB5E5F">
        <w:rPr>
          <w:rFonts w:ascii="Arial" w:hAnsi="Arial" w:cs="Arial"/>
          <w:sz w:val="20"/>
        </w:rPr>
        <w:t>B</w:t>
      </w:r>
      <w:r w:rsidRPr="00BB5E5F">
        <w:rPr>
          <w:rFonts w:ascii="Arial" w:hAnsi="Arial" w:cs="Arial"/>
          <w:sz w:val="20"/>
        </w:rPr>
        <w:t xml:space="preserve"> contains the Instructions to </w:t>
      </w:r>
      <w:r w:rsidR="00764616" w:rsidRPr="00BB5E5F">
        <w:rPr>
          <w:rFonts w:ascii="Arial" w:hAnsi="Arial" w:cs="Arial"/>
          <w:sz w:val="20"/>
        </w:rPr>
        <w:t>Supplier</w:t>
      </w:r>
      <w:r w:rsidR="00CA29EA" w:rsidRPr="00BB5E5F">
        <w:rPr>
          <w:rFonts w:ascii="Arial" w:hAnsi="Arial" w:cs="Arial"/>
          <w:sz w:val="20"/>
        </w:rPr>
        <w:t xml:space="preserve"> and the conditions of this RFQ</w:t>
      </w:r>
      <w:r w:rsidRPr="00BB5E5F">
        <w:rPr>
          <w:rFonts w:ascii="Arial" w:hAnsi="Arial" w:cs="Arial"/>
          <w:sz w:val="20"/>
        </w:rPr>
        <w:t xml:space="preserve">.  </w:t>
      </w:r>
    </w:p>
    <w:p w:rsidR="009874A3" w:rsidRPr="00BB5E5F" w:rsidRDefault="000239E0" w:rsidP="007C40A3">
      <w:pPr>
        <w:spacing w:before="240" w:after="120"/>
        <w:ind w:hanging="709"/>
        <w:jc w:val="both"/>
        <w:rPr>
          <w:rFonts w:ascii="Arial" w:hAnsi="Arial" w:cs="Arial"/>
          <w:sz w:val="20"/>
        </w:rPr>
      </w:pPr>
      <w:r w:rsidRPr="00BB5E5F">
        <w:rPr>
          <w:rFonts w:ascii="Arial" w:hAnsi="Arial" w:cs="Arial"/>
          <w:sz w:val="20"/>
        </w:rPr>
        <w:t>2.4</w:t>
      </w:r>
      <w:r w:rsidR="00D92BCA" w:rsidRPr="00BB5E5F">
        <w:rPr>
          <w:rFonts w:ascii="Arial" w:hAnsi="Arial" w:cs="Arial"/>
          <w:sz w:val="20"/>
        </w:rPr>
        <w:tab/>
        <w:t xml:space="preserve">Prior to commencing formal evaluation, supplier responses will be checked to ensure they are fully compliant with the conditions of RFQ. Non-compliant responses may be rejected by the University of London. Responses which are deemed by the University of London to be fully compliant will proceed to evaluation.  These will be evaluated using the evaluation criteria and weightings detailed in Table </w:t>
      </w:r>
      <w:r w:rsidR="006E48DC">
        <w:rPr>
          <w:rFonts w:ascii="Arial" w:hAnsi="Arial" w:cs="Arial"/>
          <w:sz w:val="20"/>
        </w:rPr>
        <w:t>2</w:t>
      </w:r>
      <w:r w:rsidR="00D92BCA" w:rsidRPr="00BB5E5F">
        <w:rPr>
          <w:rFonts w:ascii="Arial" w:hAnsi="Arial" w:cs="Arial"/>
          <w:sz w:val="20"/>
        </w:rPr>
        <w:t xml:space="preserve"> of Section C.</w:t>
      </w:r>
    </w:p>
    <w:p w:rsidR="00972178" w:rsidRPr="00BB5E5F" w:rsidRDefault="000239E0" w:rsidP="000E4AF1">
      <w:pPr>
        <w:spacing w:before="240" w:after="120"/>
        <w:ind w:hanging="709"/>
        <w:jc w:val="both"/>
        <w:rPr>
          <w:rFonts w:ascii="Arial" w:hAnsi="Arial" w:cs="Arial"/>
          <w:sz w:val="20"/>
        </w:rPr>
      </w:pPr>
      <w:r w:rsidRPr="00BB5E5F">
        <w:rPr>
          <w:rFonts w:ascii="Arial" w:hAnsi="Arial" w:cs="Arial"/>
          <w:sz w:val="20"/>
        </w:rPr>
        <w:t>2.5</w:t>
      </w:r>
      <w:r w:rsidR="009874A3" w:rsidRPr="00BB5E5F">
        <w:rPr>
          <w:rFonts w:ascii="Arial" w:hAnsi="Arial" w:cs="Arial"/>
          <w:sz w:val="20"/>
        </w:rPr>
        <w:tab/>
      </w:r>
      <w:r w:rsidR="00D92BCA" w:rsidRPr="00BB5E5F">
        <w:rPr>
          <w:rFonts w:ascii="Arial" w:hAnsi="Arial" w:cs="Arial"/>
          <w:sz w:val="20"/>
        </w:rPr>
        <w:t xml:space="preserve">Following evaluation of the compliant quotes and approval of the outcome the University of London intends to appoint a single Supplier to enter into a Contract. However, the University of </w:t>
      </w:r>
      <w:r w:rsidR="00D92BCA" w:rsidRPr="00BB5E5F">
        <w:rPr>
          <w:rFonts w:ascii="Arial" w:hAnsi="Arial" w:cs="Arial"/>
          <w:sz w:val="20"/>
        </w:rPr>
        <w:lastRenderedPageBreak/>
        <w:t xml:space="preserve">London reserves the right not to award a Contract as a result of the current procurement process. </w:t>
      </w:r>
      <w:bookmarkStart w:id="25" w:name="_Toc303161469"/>
      <w:bookmarkStart w:id="26" w:name="_Toc310592195"/>
      <w:bookmarkStart w:id="27" w:name="_Toc310592283"/>
      <w:bookmarkStart w:id="28" w:name="_Toc310592355"/>
      <w:bookmarkStart w:id="29" w:name="_Toc310592488"/>
      <w:bookmarkStart w:id="30" w:name="_Toc310592602"/>
      <w:bookmarkStart w:id="31" w:name="_Toc310592883"/>
    </w:p>
    <w:p w:rsidR="009874A3" w:rsidRPr="00BB5E5F" w:rsidRDefault="00D26B19" w:rsidP="007C40A3">
      <w:pPr>
        <w:pStyle w:val="Heading1"/>
        <w:ind w:hanging="709"/>
        <w:rPr>
          <w:rFonts w:ascii="Arial" w:hAnsi="Arial" w:cs="Arial"/>
          <w:color w:val="4F81BD"/>
        </w:rPr>
      </w:pPr>
      <w:bookmarkStart w:id="32" w:name="_Toc453308571"/>
      <w:r w:rsidRPr="00BB5E5F">
        <w:rPr>
          <w:rFonts w:ascii="Arial" w:hAnsi="Arial" w:cs="Arial"/>
          <w:color w:val="4F81BD"/>
        </w:rPr>
        <w:t xml:space="preserve">Section </w:t>
      </w:r>
      <w:r w:rsidR="008B37B7" w:rsidRPr="00BB5E5F">
        <w:rPr>
          <w:rFonts w:ascii="Arial" w:hAnsi="Arial" w:cs="Arial"/>
          <w:color w:val="4F81BD"/>
        </w:rPr>
        <w:t>B</w:t>
      </w:r>
      <w:r w:rsidRPr="00BB5E5F">
        <w:rPr>
          <w:rFonts w:ascii="Arial" w:hAnsi="Arial" w:cs="Arial"/>
          <w:color w:val="4F81BD"/>
        </w:rPr>
        <w:t xml:space="preserve"> – Instructions to </w:t>
      </w:r>
      <w:r w:rsidR="00F221A3" w:rsidRPr="00BB5E5F">
        <w:rPr>
          <w:rFonts w:ascii="Arial" w:hAnsi="Arial" w:cs="Arial"/>
          <w:color w:val="4F81BD"/>
        </w:rPr>
        <w:t>Supplier</w:t>
      </w:r>
      <w:r w:rsidRPr="00BB5E5F">
        <w:rPr>
          <w:rFonts w:ascii="Arial" w:hAnsi="Arial" w:cs="Arial"/>
          <w:color w:val="4F81BD"/>
        </w:rPr>
        <w:t>s</w:t>
      </w:r>
      <w:bookmarkEnd w:id="25"/>
      <w:bookmarkEnd w:id="26"/>
      <w:bookmarkEnd w:id="27"/>
      <w:bookmarkEnd w:id="28"/>
      <w:bookmarkEnd w:id="29"/>
      <w:bookmarkEnd w:id="30"/>
      <w:bookmarkEnd w:id="31"/>
      <w:bookmarkEnd w:id="32"/>
    </w:p>
    <w:p w:rsidR="007C571E" w:rsidRPr="00BB5E5F" w:rsidRDefault="00215E0E" w:rsidP="007C40A3">
      <w:pPr>
        <w:pStyle w:val="Heading1"/>
        <w:tabs>
          <w:tab w:val="left" w:pos="8325"/>
        </w:tabs>
        <w:ind w:hanging="709"/>
        <w:rPr>
          <w:rFonts w:ascii="Arial" w:hAnsi="Arial" w:cs="Arial"/>
        </w:rPr>
      </w:pPr>
      <w:bookmarkStart w:id="33" w:name="_Toc303161470"/>
      <w:bookmarkStart w:id="34" w:name="_Toc310592196"/>
      <w:bookmarkStart w:id="35" w:name="_Toc310592284"/>
      <w:bookmarkStart w:id="36" w:name="_Toc310592356"/>
      <w:bookmarkStart w:id="37" w:name="_Toc310592489"/>
      <w:bookmarkStart w:id="38" w:name="_Toc310592603"/>
      <w:bookmarkStart w:id="39" w:name="_Toc310592884"/>
      <w:bookmarkStart w:id="40" w:name="_Toc453308572"/>
      <w:r w:rsidRPr="00BB5E5F">
        <w:rPr>
          <w:rFonts w:ascii="Arial" w:hAnsi="Arial" w:cs="Arial"/>
          <w:color w:val="4F81BD"/>
        </w:rPr>
        <w:t>1</w:t>
      </w:r>
      <w:r w:rsidRPr="00BB5E5F">
        <w:rPr>
          <w:rFonts w:ascii="Arial" w:hAnsi="Arial" w:cs="Arial"/>
          <w:color w:val="4F81BD"/>
        </w:rPr>
        <w:tab/>
      </w:r>
      <w:r w:rsidR="00C73D2A" w:rsidRPr="00BB5E5F">
        <w:rPr>
          <w:rFonts w:ascii="Arial" w:hAnsi="Arial" w:cs="Arial"/>
          <w:color w:val="4F81BD"/>
        </w:rPr>
        <w:t xml:space="preserve">General </w:t>
      </w:r>
      <w:r w:rsidR="007C571E" w:rsidRPr="00BB5E5F">
        <w:rPr>
          <w:rFonts w:ascii="Arial" w:hAnsi="Arial" w:cs="Arial"/>
          <w:color w:val="4F81BD"/>
        </w:rPr>
        <w:t>Instructions</w:t>
      </w:r>
      <w:bookmarkEnd w:id="33"/>
      <w:bookmarkEnd w:id="34"/>
      <w:bookmarkEnd w:id="35"/>
      <w:bookmarkEnd w:id="36"/>
      <w:bookmarkEnd w:id="37"/>
      <w:bookmarkEnd w:id="38"/>
      <w:bookmarkEnd w:id="39"/>
      <w:bookmarkEnd w:id="40"/>
    </w:p>
    <w:p w:rsidR="007C571E" w:rsidRPr="00BB5E5F" w:rsidRDefault="007C571E" w:rsidP="007C40A3">
      <w:pPr>
        <w:ind w:hanging="709"/>
        <w:jc w:val="both"/>
        <w:rPr>
          <w:rFonts w:ascii="Arial" w:hAnsi="Arial" w:cs="Arial"/>
          <w:b/>
        </w:rPr>
      </w:pPr>
    </w:p>
    <w:p w:rsidR="0049131F" w:rsidRPr="00DC2B46" w:rsidRDefault="0052340A" w:rsidP="007C40A3">
      <w:pPr>
        <w:pStyle w:val="PCSchedule2"/>
        <w:tabs>
          <w:tab w:val="clear" w:pos="851"/>
          <w:tab w:val="num" w:pos="0"/>
        </w:tabs>
        <w:spacing w:before="120" w:after="120"/>
        <w:ind w:left="0" w:hanging="709"/>
        <w:rPr>
          <w:rFonts w:cs="Arial"/>
          <w:color w:val="000000"/>
          <w:sz w:val="20"/>
        </w:rPr>
      </w:pPr>
      <w:r w:rsidRPr="00DC2B46">
        <w:rPr>
          <w:rFonts w:cs="Arial"/>
          <w:sz w:val="20"/>
        </w:rPr>
        <w:t xml:space="preserve">These instructions are designed to ensure that all </w:t>
      </w:r>
      <w:r w:rsidR="00CA29EA" w:rsidRPr="00DC2B46">
        <w:rPr>
          <w:rFonts w:cs="Arial"/>
          <w:sz w:val="20"/>
        </w:rPr>
        <w:t>supplier</w:t>
      </w:r>
      <w:r w:rsidR="00F221A3" w:rsidRPr="00DC2B46">
        <w:rPr>
          <w:rFonts w:cs="Arial"/>
          <w:sz w:val="20"/>
        </w:rPr>
        <w:t>s</w:t>
      </w:r>
      <w:r w:rsidRPr="00DC2B46">
        <w:rPr>
          <w:rFonts w:cs="Arial"/>
          <w:sz w:val="20"/>
        </w:rPr>
        <w:t xml:space="preserve"> are given equal and fair consideration.  It is important therefore that you provide all the information asked for in the format and order specified.  Please contact the University of London Representative </w:t>
      </w:r>
      <w:r w:rsidR="007C479F" w:rsidRPr="00DC2B46">
        <w:rPr>
          <w:rFonts w:cs="Arial"/>
          <w:sz w:val="20"/>
        </w:rPr>
        <w:t>–</w:t>
      </w:r>
      <w:r w:rsidR="0027476C" w:rsidRPr="00DC2B46">
        <w:rPr>
          <w:rFonts w:cs="Arial"/>
          <w:sz w:val="20"/>
        </w:rPr>
        <w:t xml:space="preserve"> </w:t>
      </w:r>
      <w:r w:rsidR="00657519" w:rsidRPr="00DC2B46">
        <w:rPr>
          <w:rFonts w:cs="Arial"/>
          <w:sz w:val="20"/>
        </w:rPr>
        <w:t xml:space="preserve">Rebecca </w:t>
      </w:r>
      <w:proofErr w:type="spellStart"/>
      <w:r w:rsidR="00657519" w:rsidRPr="00DC2B46">
        <w:rPr>
          <w:rFonts w:cs="Arial"/>
          <w:sz w:val="20"/>
        </w:rPr>
        <w:t>Pouget</w:t>
      </w:r>
      <w:proofErr w:type="spellEnd"/>
      <w:r w:rsidR="00C31B13" w:rsidRPr="00DC2B46">
        <w:rPr>
          <w:rFonts w:cs="Arial"/>
          <w:sz w:val="20"/>
        </w:rPr>
        <w:t xml:space="preserve">, </w:t>
      </w:r>
      <w:r w:rsidR="00F50BA2" w:rsidRPr="00DC2B46">
        <w:rPr>
          <w:rFonts w:cs="Arial"/>
          <w:sz w:val="20"/>
        </w:rPr>
        <w:t>U</w:t>
      </w:r>
      <w:r w:rsidR="00F50BA2" w:rsidRPr="00DC2B46">
        <w:rPr>
          <w:sz w:val="20"/>
        </w:rPr>
        <w:t>niversity of London Institute in Paris, 9-11 rue de Constantine, 75340 Paris, France, Tel: +33 (0) 1 44 11 73 83 / +33 (0) 1 44 11 73 76,</w:t>
      </w:r>
      <w:r w:rsidR="0027476C" w:rsidRPr="00DC2B46">
        <w:rPr>
          <w:rFonts w:cs="Arial"/>
          <w:color w:val="FF0000"/>
          <w:sz w:val="20"/>
        </w:rPr>
        <w:t xml:space="preserve"> </w:t>
      </w:r>
      <w:hyperlink r:id="rId10" w:history="1">
        <w:r w:rsidR="00657519" w:rsidRPr="00DC2B46">
          <w:rPr>
            <w:rStyle w:val="Hyperlink"/>
            <w:rFonts w:cs="Arial"/>
            <w:spacing w:val="-3"/>
            <w:sz w:val="20"/>
          </w:rPr>
          <w:t>rebecca.pouget@ulip.lon.ac.uk</w:t>
        </w:r>
      </w:hyperlink>
      <w:r w:rsidR="00C31B13" w:rsidRPr="00DC2B46">
        <w:rPr>
          <w:rFonts w:cs="Arial"/>
          <w:spacing w:val="-3"/>
          <w:sz w:val="20"/>
        </w:rPr>
        <w:t xml:space="preserve"> i</w:t>
      </w:r>
      <w:r w:rsidRPr="00DC2B46">
        <w:rPr>
          <w:rFonts w:cs="Arial"/>
          <w:sz w:val="20"/>
        </w:rPr>
        <w:t xml:space="preserve">f you have any doubt as to what is required or will have difficulty in providing the information requested. </w:t>
      </w:r>
    </w:p>
    <w:p w:rsidR="0049131F" w:rsidRPr="00DC2B46" w:rsidRDefault="00F221A3" w:rsidP="007C40A3">
      <w:pPr>
        <w:pStyle w:val="PCSchedule2"/>
        <w:tabs>
          <w:tab w:val="clear" w:pos="851"/>
          <w:tab w:val="num" w:pos="0"/>
        </w:tabs>
        <w:spacing w:before="120" w:after="120"/>
        <w:ind w:left="0" w:hanging="709"/>
        <w:rPr>
          <w:rFonts w:cs="Arial"/>
          <w:color w:val="000000"/>
          <w:sz w:val="20"/>
        </w:rPr>
      </w:pPr>
      <w:r w:rsidRPr="00DC2B46">
        <w:rPr>
          <w:rFonts w:cs="Arial"/>
          <w:sz w:val="20"/>
        </w:rPr>
        <w:t>Suppliers</w:t>
      </w:r>
      <w:r w:rsidR="0052340A" w:rsidRPr="00DC2B46">
        <w:rPr>
          <w:rFonts w:cs="Arial"/>
          <w:sz w:val="20"/>
        </w:rPr>
        <w:t xml:space="preserve"> should read these instructions carefully before completing the </w:t>
      </w:r>
      <w:r w:rsidRPr="00DC2B46">
        <w:rPr>
          <w:rFonts w:cs="Arial"/>
          <w:sz w:val="20"/>
        </w:rPr>
        <w:t>RFQ</w:t>
      </w:r>
      <w:r w:rsidR="0052340A" w:rsidRPr="00DC2B46">
        <w:rPr>
          <w:rFonts w:cs="Arial"/>
          <w:sz w:val="20"/>
        </w:rPr>
        <w:t xml:space="preserve"> documentation. Failure to comply with these requirements for completion and submission of the </w:t>
      </w:r>
      <w:r w:rsidRPr="00DC2B46">
        <w:rPr>
          <w:rFonts w:cs="Arial"/>
          <w:sz w:val="20"/>
        </w:rPr>
        <w:t>RFQ</w:t>
      </w:r>
      <w:r w:rsidR="0052340A" w:rsidRPr="00DC2B46">
        <w:rPr>
          <w:rFonts w:cs="Arial"/>
          <w:sz w:val="20"/>
        </w:rPr>
        <w:t xml:space="preserve"> Response may result in the rejection of the </w:t>
      </w:r>
      <w:r w:rsidRPr="00DC2B46">
        <w:rPr>
          <w:rFonts w:cs="Arial"/>
          <w:sz w:val="20"/>
        </w:rPr>
        <w:t>quote</w:t>
      </w:r>
      <w:r w:rsidR="0052340A" w:rsidRPr="00DC2B46">
        <w:rPr>
          <w:rFonts w:cs="Arial"/>
          <w:sz w:val="20"/>
        </w:rPr>
        <w:t xml:space="preserve">. </w:t>
      </w:r>
      <w:r w:rsidR="00C50B20" w:rsidRPr="00DC2B46">
        <w:rPr>
          <w:rFonts w:cs="Arial"/>
          <w:sz w:val="20"/>
        </w:rPr>
        <w:t xml:space="preserve"> </w:t>
      </w:r>
    </w:p>
    <w:p w:rsidR="0049131F" w:rsidRPr="00BB5E5F" w:rsidRDefault="0052340A" w:rsidP="007C40A3">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color w:val="000000"/>
          <w:sz w:val="20"/>
        </w:rPr>
      </w:pPr>
      <w:r w:rsidRPr="00DC2B46">
        <w:rPr>
          <w:rFonts w:cs="Arial"/>
          <w:color w:val="000000"/>
          <w:sz w:val="20"/>
        </w:rPr>
        <w:t xml:space="preserve">All material </w:t>
      </w:r>
      <w:r w:rsidR="00C50B20" w:rsidRPr="00DC2B46">
        <w:rPr>
          <w:rFonts w:cs="Arial"/>
          <w:color w:val="000000"/>
          <w:sz w:val="20"/>
        </w:rPr>
        <w:t>issued in connection with this RFQ</w:t>
      </w:r>
      <w:r w:rsidRPr="00DC2B46">
        <w:rPr>
          <w:rFonts w:cs="Arial"/>
          <w:color w:val="000000"/>
          <w:sz w:val="20"/>
        </w:rPr>
        <w:t xml:space="preserve"> shall remain the property of the University of London and shall be used only for the purpose of t</w:t>
      </w:r>
      <w:r w:rsidR="000B3649" w:rsidRPr="00DC2B46">
        <w:rPr>
          <w:rFonts w:cs="Arial"/>
          <w:color w:val="000000"/>
          <w:sz w:val="20"/>
        </w:rPr>
        <w:t>his procurement exercise.  Any due d</w:t>
      </w:r>
      <w:r w:rsidRPr="00DC2B46">
        <w:rPr>
          <w:rFonts w:cs="Arial"/>
          <w:color w:val="000000"/>
          <w:sz w:val="20"/>
        </w:rPr>
        <w:t>iligence</w:t>
      </w:r>
      <w:r w:rsidR="000B3649" w:rsidRPr="00DC2B46">
        <w:rPr>
          <w:rFonts w:cs="Arial"/>
          <w:color w:val="000000"/>
          <w:sz w:val="20"/>
        </w:rPr>
        <w:t xml:space="preserve"> or other i</w:t>
      </w:r>
      <w:r w:rsidRPr="00DC2B46">
        <w:rPr>
          <w:rFonts w:cs="Arial"/>
          <w:color w:val="000000"/>
          <w:sz w:val="20"/>
        </w:rPr>
        <w:t xml:space="preserve">nformation issued to </w:t>
      </w:r>
      <w:r w:rsidR="00C50B20" w:rsidRPr="00DC2B46">
        <w:rPr>
          <w:rFonts w:cs="Arial"/>
          <w:color w:val="000000"/>
          <w:sz w:val="20"/>
        </w:rPr>
        <w:t>suppliers</w:t>
      </w:r>
      <w:r w:rsidRPr="00DC2B46">
        <w:rPr>
          <w:rFonts w:cs="Arial"/>
          <w:color w:val="000000"/>
          <w:sz w:val="20"/>
        </w:rPr>
        <w:t xml:space="preserve"> shall be either returned to the University of London or securely destroyed by the </w:t>
      </w:r>
      <w:r w:rsidR="00C50B20" w:rsidRPr="00DC2B46">
        <w:rPr>
          <w:rFonts w:cs="Arial"/>
          <w:color w:val="000000"/>
          <w:sz w:val="20"/>
        </w:rPr>
        <w:t>supplier</w:t>
      </w:r>
      <w:r w:rsidRPr="00DC2B46">
        <w:rPr>
          <w:rFonts w:cs="Arial"/>
          <w:color w:val="000000"/>
          <w:sz w:val="20"/>
        </w:rPr>
        <w:t xml:space="preserve"> (at the University of London’s option) at the conclusion of the procurement exercise</w:t>
      </w:r>
      <w:r w:rsidRPr="00BB5E5F">
        <w:rPr>
          <w:rFonts w:cs="Arial"/>
          <w:color w:val="000000"/>
          <w:sz w:val="20"/>
        </w:rPr>
        <w:t xml:space="preserve">. </w:t>
      </w:r>
    </w:p>
    <w:p w:rsidR="0049131F" w:rsidRPr="00BB5E5F" w:rsidRDefault="0052340A" w:rsidP="007C40A3">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sz w:val="20"/>
        </w:rPr>
      </w:pPr>
      <w:r w:rsidRPr="00BB5E5F">
        <w:rPr>
          <w:rFonts w:cs="Arial"/>
          <w:color w:val="000000"/>
          <w:sz w:val="20"/>
        </w:rPr>
        <w:t xml:space="preserve">The </w:t>
      </w:r>
      <w:r w:rsidR="00C50B20" w:rsidRPr="00BB5E5F">
        <w:rPr>
          <w:rFonts w:cs="Arial"/>
          <w:color w:val="000000"/>
          <w:sz w:val="20"/>
        </w:rPr>
        <w:t>supplier</w:t>
      </w:r>
      <w:r w:rsidRPr="00BB5E5F">
        <w:rPr>
          <w:rFonts w:cs="Arial"/>
          <w:color w:val="000000"/>
          <w:sz w:val="20"/>
        </w:rPr>
        <w:t xml:space="preserve"> shall </w:t>
      </w:r>
      <w:r w:rsidR="00BF5C00" w:rsidRPr="00BB5E5F">
        <w:rPr>
          <w:rFonts w:cs="Arial"/>
          <w:color w:val="000000"/>
          <w:sz w:val="20"/>
        </w:rPr>
        <w:t xml:space="preserve">nominate a </w:t>
      </w:r>
      <w:r w:rsidR="002829D1" w:rsidRPr="00BB5E5F">
        <w:rPr>
          <w:rFonts w:cs="Arial"/>
          <w:color w:val="000000"/>
          <w:sz w:val="20"/>
        </w:rPr>
        <w:t>l</w:t>
      </w:r>
      <w:r w:rsidR="00BF5C00" w:rsidRPr="00BB5E5F">
        <w:rPr>
          <w:rFonts w:cs="Arial"/>
          <w:color w:val="000000"/>
          <w:sz w:val="20"/>
        </w:rPr>
        <w:t xml:space="preserve">ead </w:t>
      </w:r>
      <w:r w:rsidR="00C50B20" w:rsidRPr="00BB5E5F">
        <w:rPr>
          <w:rFonts w:cs="Arial"/>
          <w:color w:val="000000"/>
          <w:sz w:val="20"/>
        </w:rPr>
        <w:t>supplier</w:t>
      </w:r>
      <w:r w:rsidR="00BF5C00" w:rsidRPr="00BB5E5F">
        <w:rPr>
          <w:rFonts w:cs="Arial"/>
          <w:color w:val="000000"/>
          <w:sz w:val="20"/>
        </w:rPr>
        <w:t xml:space="preserve"> and single point of contact, and </w:t>
      </w:r>
      <w:r w:rsidRPr="00BB5E5F">
        <w:rPr>
          <w:rFonts w:cs="Arial"/>
          <w:color w:val="000000"/>
          <w:sz w:val="20"/>
        </w:rPr>
        <w:t>ensure that each and every sub-contractor, consortium member and adviser abides by the terms of these instructions.</w:t>
      </w:r>
    </w:p>
    <w:p w:rsidR="0049131F" w:rsidRPr="00BB5E5F" w:rsidRDefault="0052340A" w:rsidP="007C40A3">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sz w:val="20"/>
        </w:rPr>
      </w:pPr>
      <w:r w:rsidRPr="00BB5E5F">
        <w:rPr>
          <w:rFonts w:cs="Arial"/>
          <w:sz w:val="20"/>
        </w:rPr>
        <w:t xml:space="preserve">The </w:t>
      </w:r>
      <w:r w:rsidR="00C50B20" w:rsidRPr="00BB5E5F">
        <w:rPr>
          <w:rFonts w:cs="Arial"/>
          <w:sz w:val="20"/>
        </w:rPr>
        <w:t>supplier</w:t>
      </w:r>
      <w:r w:rsidRPr="00BB5E5F">
        <w:rPr>
          <w:rFonts w:cs="Arial"/>
          <w:sz w:val="20"/>
        </w:rPr>
        <w:t xml:space="preserve"> shall not make contact with any other employee, agent or consultant of the </w:t>
      </w:r>
      <w:r w:rsidRPr="00BB5E5F">
        <w:rPr>
          <w:rFonts w:cs="Arial"/>
          <w:color w:val="000000"/>
          <w:sz w:val="20"/>
        </w:rPr>
        <w:t>University of London</w:t>
      </w:r>
      <w:r w:rsidRPr="00BB5E5F">
        <w:rPr>
          <w:rFonts w:cs="Arial"/>
          <w:sz w:val="20"/>
        </w:rPr>
        <w:t xml:space="preserve"> who are in any way connected with this procurement exercise during the period of this procurement exercise, unless instructed otherwise by the </w:t>
      </w:r>
      <w:r w:rsidR="00E93C3C" w:rsidRPr="00BB5E5F">
        <w:rPr>
          <w:rFonts w:cs="Arial"/>
          <w:color w:val="000000"/>
          <w:sz w:val="20"/>
        </w:rPr>
        <w:t xml:space="preserve">University </w:t>
      </w:r>
      <w:proofErr w:type="gramStart"/>
      <w:r w:rsidR="00E93C3C" w:rsidRPr="00BB5E5F">
        <w:rPr>
          <w:rFonts w:cs="Arial"/>
          <w:color w:val="000000"/>
          <w:sz w:val="20"/>
        </w:rPr>
        <w:t>of</w:t>
      </w:r>
      <w:proofErr w:type="gramEnd"/>
      <w:r w:rsidR="00E93C3C" w:rsidRPr="00BB5E5F">
        <w:rPr>
          <w:rFonts w:cs="Arial"/>
          <w:color w:val="000000"/>
          <w:sz w:val="20"/>
        </w:rPr>
        <w:t xml:space="preserve"> London Representative</w:t>
      </w:r>
      <w:r w:rsidRPr="00BB5E5F">
        <w:rPr>
          <w:rFonts w:cs="Arial"/>
          <w:sz w:val="20"/>
        </w:rPr>
        <w:t>.</w:t>
      </w:r>
    </w:p>
    <w:p w:rsidR="0052340A" w:rsidRPr="00BB5E5F" w:rsidRDefault="0052340A" w:rsidP="007C40A3">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sz w:val="20"/>
        </w:rPr>
      </w:pPr>
      <w:r w:rsidRPr="00BB5E5F">
        <w:rPr>
          <w:rFonts w:cs="Arial"/>
          <w:sz w:val="20"/>
        </w:rPr>
        <w:t xml:space="preserve">The </w:t>
      </w:r>
      <w:r w:rsidR="00E93C3C" w:rsidRPr="00BB5E5F">
        <w:rPr>
          <w:rFonts w:cs="Arial"/>
          <w:color w:val="000000"/>
          <w:sz w:val="20"/>
        </w:rPr>
        <w:t>University of London</w:t>
      </w:r>
      <w:r w:rsidRPr="00BB5E5F">
        <w:rPr>
          <w:rFonts w:cs="Arial"/>
          <w:sz w:val="20"/>
        </w:rPr>
        <w:t xml:space="preserve"> shall not be comm</w:t>
      </w:r>
      <w:r w:rsidR="009F4F66" w:rsidRPr="00BB5E5F">
        <w:rPr>
          <w:rFonts w:cs="Arial"/>
          <w:sz w:val="20"/>
        </w:rPr>
        <w:t>itt</w:t>
      </w:r>
      <w:r w:rsidRPr="00BB5E5F">
        <w:rPr>
          <w:rFonts w:cs="Arial"/>
          <w:sz w:val="20"/>
        </w:rPr>
        <w:t>ed to any course of action as a result of:</w:t>
      </w:r>
    </w:p>
    <w:p w:rsidR="0052340A" w:rsidRPr="00BB5E5F" w:rsidRDefault="0052340A" w:rsidP="00C31B13">
      <w:pPr>
        <w:numPr>
          <w:ilvl w:val="3"/>
          <w:numId w:val="3"/>
        </w:numPr>
        <w:tabs>
          <w:tab w:val="num" w:pos="567"/>
        </w:tabs>
        <w:overflowPunct w:val="0"/>
        <w:autoSpaceDE w:val="0"/>
        <w:autoSpaceDN w:val="0"/>
        <w:adjustRightInd w:val="0"/>
        <w:spacing w:before="120" w:after="120"/>
        <w:ind w:left="567" w:hanging="567"/>
        <w:jc w:val="both"/>
        <w:textAlignment w:val="baseline"/>
        <w:rPr>
          <w:rFonts w:ascii="Arial" w:hAnsi="Arial" w:cs="Arial"/>
          <w:sz w:val="20"/>
          <w:szCs w:val="20"/>
        </w:rPr>
      </w:pPr>
      <w:bookmarkStart w:id="41" w:name="_DV_M233"/>
      <w:bookmarkEnd w:id="41"/>
      <w:r w:rsidRPr="00BB5E5F">
        <w:rPr>
          <w:rFonts w:ascii="Arial" w:hAnsi="Arial" w:cs="Arial"/>
          <w:sz w:val="20"/>
          <w:szCs w:val="20"/>
        </w:rPr>
        <w:t xml:space="preserve">issuing this </w:t>
      </w:r>
      <w:r w:rsidR="00C50B20" w:rsidRPr="00BB5E5F">
        <w:rPr>
          <w:rFonts w:ascii="Arial" w:hAnsi="Arial" w:cs="Arial"/>
          <w:sz w:val="20"/>
          <w:szCs w:val="20"/>
        </w:rPr>
        <w:t xml:space="preserve">RFQ </w:t>
      </w:r>
      <w:r w:rsidRPr="00BB5E5F">
        <w:rPr>
          <w:rFonts w:ascii="Arial" w:hAnsi="Arial" w:cs="Arial"/>
          <w:sz w:val="20"/>
          <w:szCs w:val="20"/>
        </w:rPr>
        <w:t>or any invitation to participate in this procurement exercise;</w:t>
      </w:r>
    </w:p>
    <w:p w:rsidR="0052340A" w:rsidRPr="00BB5E5F" w:rsidRDefault="000B3649" w:rsidP="00C31B13">
      <w:pPr>
        <w:numPr>
          <w:ilvl w:val="3"/>
          <w:numId w:val="3"/>
        </w:numPr>
        <w:tabs>
          <w:tab w:val="num" w:pos="567"/>
        </w:tabs>
        <w:overflowPunct w:val="0"/>
        <w:autoSpaceDE w:val="0"/>
        <w:autoSpaceDN w:val="0"/>
        <w:adjustRightInd w:val="0"/>
        <w:spacing w:before="120" w:after="120"/>
        <w:ind w:left="567" w:hanging="567"/>
        <w:jc w:val="both"/>
        <w:textAlignment w:val="baseline"/>
        <w:rPr>
          <w:rFonts w:ascii="Arial" w:hAnsi="Arial" w:cs="Arial"/>
          <w:color w:val="000000"/>
          <w:sz w:val="20"/>
          <w:szCs w:val="20"/>
        </w:rPr>
      </w:pPr>
      <w:bookmarkStart w:id="42" w:name="_DV_M234"/>
      <w:bookmarkStart w:id="43" w:name="_DV_M235"/>
      <w:bookmarkEnd w:id="42"/>
      <w:bookmarkEnd w:id="43"/>
      <w:r w:rsidRPr="00BB5E5F">
        <w:rPr>
          <w:rFonts w:ascii="Arial" w:hAnsi="Arial" w:cs="Arial"/>
          <w:color w:val="000000"/>
          <w:sz w:val="20"/>
          <w:szCs w:val="20"/>
        </w:rPr>
        <w:t>an invitation to submit any r</w:t>
      </w:r>
      <w:r w:rsidR="0052340A" w:rsidRPr="00BB5E5F">
        <w:rPr>
          <w:rFonts w:ascii="Arial" w:hAnsi="Arial" w:cs="Arial"/>
          <w:color w:val="000000"/>
          <w:sz w:val="20"/>
          <w:szCs w:val="20"/>
        </w:rPr>
        <w:t xml:space="preserve">esponse in respect of this procurement exercise; </w:t>
      </w:r>
    </w:p>
    <w:p w:rsidR="0052340A" w:rsidRPr="00BB5E5F" w:rsidRDefault="0052340A" w:rsidP="00C31B13">
      <w:pPr>
        <w:numPr>
          <w:ilvl w:val="3"/>
          <w:numId w:val="3"/>
        </w:numPr>
        <w:tabs>
          <w:tab w:val="num" w:pos="567"/>
        </w:tabs>
        <w:overflowPunct w:val="0"/>
        <w:autoSpaceDE w:val="0"/>
        <w:autoSpaceDN w:val="0"/>
        <w:adjustRightInd w:val="0"/>
        <w:spacing w:before="120" w:after="120"/>
        <w:ind w:left="567" w:hanging="567"/>
        <w:jc w:val="both"/>
        <w:textAlignment w:val="baseline"/>
        <w:rPr>
          <w:rFonts w:ascii="Arial" w:hAnsi="Arial" w:cs="Arial"/>
          <w:color w:val="000000"/>
          <w:sz w:val="20"/>
          <w:szCs w:val="20"/>
        </w:rPr>
      </w:pPr>
      <w:bookmarkStart w:id="44" w:name="_DV_M236"/>
      <w:bookmarkStart w:id="45" w:name="_DV_M237"/>
      <w:bookmarkEnd w:id="44"/>
      <w:bookmarkEnd w:id="45"/>
      <w:r w:rsidRPr="00BB5E5F">
        <w:rPr>
          <w:rFonts w:ascii="Arial" w:hAnsi="Arial" w:cs="Arial"/>
          <w:color w:val="000000"/>
          <w:sz w:val="20"/>
          <w:szCs w:val="20"/>
        </w:rPr>
        <w:t xml:space="preserve">communicating with a </w:t>
      </w:r>
      <w:r w:rsidR="00C50B20" w:rsidRPr="00BB5E5F">
        <w:rPr>
          <w:rFonts w:ascii="Arial" w:hAnsi="Arial" w:cs="Arial"/>
          <w:color w:val="000000"/>
          <w:sz w:val="20"/>
          <w:szCs w:val="20"/>
        </w:rPr>
        <w:t>supplier</w:t>
      </w:r>
      <w:r w:rsidRPr="00BB5E5F">
        <w:rPr>
          <w:rFonts w:ascii="Arial" w:hAnsi="Arial" w:cs="Arial"/>
          <w:color w:val="000000"/>
          <w:sz w:val="20"/>
          <w:szCs w:val="20"/>
        </w:rPr>
        <w:t xml:space="preserve"> or a </w:t>
      </w:r>
      <w:r w:rsidR="00C50B20" w:rsidRPr="00BB5E5F">
        <w:rPr>
          <w:rFonts w:ascii="Arial" w:hAnsi="Arial" w:cs="Arial"/>
          <w:color w:val="000000"/>
          <w:sz w:val="20"/>
          <w:szCs w:val="20"/>
        </w:rPr>
        <w:t>suppli</w:t>
      </w:r>
      <w:r w:rsidRPr="00BB5E5F">
        <w:rPr>
          <w:rFonts w:ascii="Arial" w:hAnsi="Arial" w:cs="Arial"/>
          <w:color w:val="000000"/>
          <w:sz w:val="20"/>
          <w:szCs w:val="20"/>
        </w:rPr>
        <w:t xml:space="preserve">er’s representatives or agents in respect of this procurement exercise; or </w:t>
      </w:r>
    </w:p>
    <w:p w:rsidR="0052340A" w:rsidRPr="00BB5E5F" w:rsidRDefault="0052340A" w:rsidP="00C31B13">
      <w:pPr>
        <w:numPr>
          <w:ilvl w:val="3"/>
          <w:numId w:val="3"/>
        </w:numPr>
        <w:tabs>
          <w:tab w:val="num" w:pos="567"/>
        </w:tabs>
        <w:overflowPunct w:val="0"/>
        <w:autoSpaceDE w:val="0"/>
        <w:autoSpaceDN w:val="0"/>
        <w:adjustRightInd w:val="0"/>
        <w:spacing w:before="120" w:after="120"/>
        <w:ind w:left="567" w:hanging="567"/>
        <w:jc w:val="both"/>
        <w:textAlignment w:val="baseline"/>
        <w:rPr>
          <w:rFonts w:ascii="Arial" w:hAnsi="Arial" w:cs="Arial"/>
          <w:color w:val="000000"/>
          <w:sz w:val="20"/>
          <w:szCs w:val="20"/>
        </w:rPr>
      </w:pPr>
      <w:bookmarkStart w:id="46" w:name="_DV_M238"/>
      <w:bookmarkStart w:id="47" w:name="_DV_M239"/>
      <w:bookmarkEnd w:id="46"/>
      <w:bookmarkEnd w:id="47"/>
      <w:proofErr w:type="gramStart"/>
      <w:r w:rsidRPr="00BB5E5F">
        <w:rPr>
          <w:rFonts w:ascii="Arial" w:hAnsi="Arial" w:cs="Arial"/>
          <w:color w:val="000000"/>
          <w:sz w:val="20"/>
          <w:szCs w:val="20"/>
        </w:rPr>
        <w:t>any</w:t>
      </w:r>
      <w:proofErr w:type="gramEnd"/>
      <w:r w:rsidRPr="00BB5E5F">
        <w:rPr>
          <w:rFonts w:ascii="Arial" w:hAnsi="Arial" w:cs="Arial"/>
          <w:color w:val="000000"/>
          <w:sz w:val="20"/>
          <w:szCs w:val="20"/>
        </w:rPr>
        <w:t xml:space="preserve"> other communication between the </w:t>
      </w:r>
      <w:r w:rsidR="00E93C3C" w:rsidRPr="00BB5E5F">
        <w:rPr>
          <w:rFonts w:ascii="Arial" w:hAnsi="Arial" w:cs="Arial"/>
          <w:color w:val="000000"/>
          <w:sz w:val="20"/>
          <w:szCs w:val="20"/>
        </w:rPr>
        <w:t xml:space="preserve">University of London </w:t>
      </w:r>
      <w:r w:rsidRPr="00BB5E5F">
        <w:rPr>
          <w:rFonts w:ascii="Arial" w:hAnsi="Arial" w:cs="Arial"/>
          <w:color w:val="000000"/>
          <w:sz w:val="20"/>
          <w:szCs w:val="20"/>
        </w:rPr>
        <w:t>(whether directly or by its agents or representatives) and any other party.</w:t>
      </w:r>
      <w:bookmarkStart w:id="48" w:name="_DV_M242"/>
      <w:bookmarkStart w:id="49" w:name="_DV_M243"/>
      <w:bookmarkStart w:id="50" w:name="_DV_M245"/>
      <w:bookmarkStart w:id="51" w:name="_DV_M247"/>
      <w:bookmarkEnd w:id="48"/>
      <w:bookmarkEnd w:id="49"/>
      <w:bookmarkEnd w:id="50"/>
      <w:bookmarkEnd w:id="51"/>
    </w:p>
    <w:p w:rsidR="00E93C3C" w:rsidRPr="00BB5E5F" w:rsidRDefault="0052340A" w:rsidP="007C40A3">
      <w:pPr>
        <w:pStyle w:val="PCSchedule2"/>
        <w:tabs>
          <w:tab w:val="clear" w:pos="851"/>
          <w:tab w:val="num" w:pos="0"/>
        </w:tabs>
        <w:ind w:left="0" w:hanging="709"/>
        <w:rPr>
          <w:rFonts w:cs="Arial"/>
          <w:sz w:val="20"/>
        </w:rPr>
      </w:pPr>
      <w:bookmarkStart w:id="52" w:name="_DV_M249"/>
      <w:bookmarkEnd w:id="52"/>
      <w:r w:rsidRPr="00BB5E5F">
        <w:rPr>
          <w:rFonts w:cs="Arial"/>
          <w:color w:val="000000"/>
          <w:sz w:val="20"/>
        </w:rPr>
        <w:t xml:space="preserve">The </w:t>
      </w:r>
      <w:r w:rsidR="00E93C3C" w:rsidRPr="00BB5E5F">
        <w:rPr>
          <w:rFonts w:cs="Arial"/>
          <w:color w:val="000000"/>
          <w:sz w:val="20"/>
        </w:rPr>
        <w:t xml:space="preserve">University of London </w:t>
      </w:r>
      <w:r w:rsidRPr="00BB5E5F">
        <w:rPr>
          <w:rFonts w:cs="Arial"/>
          <w:color w:val="000000"/>
          <w:sz w:val="20"/>
        </w:rPr>
        <w:t xml:space="preserve">reserves the right to amend, add to or withdraw </w:t>
      </w:r>
      <w:r w:rsidR="00331F55" w:rsidRPr="00BB5E5F">
        <w:rPr>
          <w:rFonts w:cs="Arial"/>
          <w:color w:val="000000"/>
          <w:sz w:val="20"/>
        </w:rPr>
        <w:t>all</w:t>
      </w:r>
      <w:r w:rsidRPr="00BB5E5F">
        <w:rPr>
          <w:rFonts w:cs="Arial"/>
          <w:color w:val="000000"/>
          <w:sz w:val="20"/>
        </w:rPr>
        <w:t xml:space="preserve"> or any part of this </w:t>
      </w:r>
      <w:r w:rsidR="0002612C" w:rsidRPr="00BB5E5F">
        <w:rPr>
          <w:rFonts w:cs="Arial"/>
          <w:color w:val="000000"/>
          <w:sz w:val="20"/>
        </w:rPr>
        <w:t>RFQ</w:t>
      </w:r>
      <w:r w:rsidRPr="00BB5E5F">
        <w:rPr>
          <w:rFonts w:cs="Arial"/>
          <w:color w:val="000000"/>
          <w:sz w:val="20"/>
        </w:rPr>
        <w:t xml:space="preserve"> at any time during the procurement exercise.</w:t>
      </w:r>
      <w:r w:rsidR="00E93C3C" w:rsidRPr="00BB5E5F">
        <w:rPr>
          <w:rFonts w:cs="Arial"/>
          <w:sz w:val="20"/>
        </w:rPr>
        <w:t xml:space="preserve"> Notification of such an event will be provided to all </w:t>
      </w:r>
      <w:r w:rsidR="0002612C" w:rsidRPr="00BB5E5F">
        <w:rPr>
          <w:rFonts w:cs="Arial"/>
          <w:sz w:val="20"/>
        </w:rPr>
        <w:t>suppliers</w:t>
      </w:r>
      <w:r w:rsidR="00E93C3C" w:rsidRPr="00BB5E5F">
        <w:rPr>
          <w:rFonts w:cs="Arial"/>
          <w:sz w:val="20"/>
        </w:rPr>
        <w:t>.</w:t>
      </w:r>
    </w:p>
    <w:p w:rsidR="006D1985" w:rsidRPr="00BB5E5F" w:rsidRDefault="006D1985" w:rsidP="006D1985">
      <w:pPr>
        <w:pStyle w:val="Heading1"/>
        <w:spacing w:before="120" w:after="120"/>
        <w:ind w:left="-567" w:hanging="142"/>
        <w:rPr>
          <w:rStyle w:val="StyleHeading120ptChar"/>
          <w:rFonts w:cs="Arial"/>
          <w:b/>
          <w:color w:val="548DD4"/>
          <w:szCs w:val="28"/>
        </w:rPr>
      </w:pPr>
      <w:bookmarkStart w:id="53" w:name="_Toc335051580"/>
      <w:bookmarkStart w:id="54" w:name="_Toc453308573"/>
      <w:bookmarkStart w:id="55" w:name="_Toc310592197"/>
      <w:bookmarkStart w:id="56" w:name="_Toc310592285"/>
      <w:bookmarkStart w:id="57" w:name="_Toc310592357"/>
      <w:bookmarkStart w:id="58" w:name="_Toc310592490"/>
      <w:bookmarkStart w:id="59" w:name="_Toc310592604"/>
      <w:bookmarkStart w:id="60" w:name="_Toc310592885"/>
      <w:r w:rsidRPr="00BB5E5F">
        <w:rPr>
          <w:rStyle w:val="StyleHeading120ptChar"/>
          <w:rFonts w:cs="Arial"/>
          <w:b/>
          <w:color w:val="416CBB"/>
          <w:szCs w:val="28"/>
        </w:rPr>
        <w:t>2</w:t>
      </w:r>
      <w:r w:rsidRPr="00BB5E5F">
        <w:rPr>
          <w:rStyle w:val="StyleHeading120ptChar"/>
          <w:rFonts w:cs="Arial"/>
          <w:b/>
          <w:color w:val="4F81BD"/>
          <w:szCs w:val="28"/>
        </w:rPr>
        <w:tab/>
      </w:r>
      <w:bookmarkStart w:id="61" w:name="_Toc303161471"/>
      <w:r w:rsidRPr="00BB5E5F">
        <w:rPr>
          <w:rStyle w:val="StyleHeading120ptChar"/>
          <w:rFonts w:cs="Arial"/>
          <w:b/>
          <w:color w:val="4F81BD"/>
          <w:szCs w:val="28"/>
        </w:rPr>
        <w:t>Site Visits</w:t>
      </w:r>
      <w:bookmarkEnd w:id="53"/>
      <w:bookmarkEnd w:id="54"/>
      <w:bookmarkEnd w:id="61"/>
      <w:r w:rsidRPr="00BB5E5F">
        <w:rPr>
          <w:rStyle w:val="StyleHeading120ptChar"/>
          <w:rFonts w:cs="Arial"/>
          <w:b/>
          <w:szCs w:val="28"/>
        </w:rPr>
        <w:t xml:space="preserve"> </w:t>
      </w:r>
      <w:bookmarkEnd w:id="55"/>
      <w:bookmarkEnd w:id="56"/>
      <w:bookmarkEnd w:id="57"/>
      <w:bookmarkEnd w:id="58"/>
      <w:bookmarkEnd w:id="59"/>
      <w:bookmarkEnd w:id="60"/>
      <w:r w:rsidR="00825F1D" w:rsidRPr="00BB5E5F">
        <w:rPr>
          <w:rFonts w:ascii="Arial" w:hAnsi="Arial" w:cs="Arial"/>
          <w:b w:val="0"/>
          <w:color w:val="548DD4"/>
        </w:rPr>
        <w:fldChar w:fldCharType="begin"/>
      </w:r>
      <w:r w:rsidRPr="00BB5E5F">
        <w:rPr>
          <w:rFonts w:ascii="Arial" w:hAnsi="Arial" w:cs="Arial"/>
          <w:b w:val="0"/>
          <w:color w:val="548DD4"/>
        </w:rPr>
        <w:instrText xml:space="preserve"> TC "</w:instrText>
      </w:r>
      <w:bookmarkStart w:id="62" w:name="_Toc193167732"/>
      <w:r w:rsidRPr="00BB5E5F">
        <w:rPr>
          <w:rFonts w:ascii="Arial" w:hAnsi="Arial" w:cs="Arial"/>
          <w:b w:val="0"/>
          <w:color w:val="548DD4"/>
        </w:rPr>
        <w:instrText>2</w:instrText>
      </w:r>
      <w:r w:rsidRPr="00BB5E5F">
        <w:rPr>
          <w:rFonts w:ascii="Arial" w:hAnsi="Arial" w:cs="Arial"/>
          <w:b w:val="0"/>
          <w:color w:val="548DD4"/>
        </w:rPr>
        <w:tab/>
        <w:instrText>Bidders Conference</w:instrText>
      </w:r>
      <w:bookmarkEnd w:id="62"/>
      <w:r w:rsidRPr="00BB5E5F">
        <w:rPr>
          <w:rFonts w:ascii="Arial" w:hAnsi="Arial" w:cs="Arial"/>
          <w:b w:val="0"/>
          <w:color w:val="548DD4"/>
        </w:rPr>
        <w:instrText xml:space="preserve">" \f F \l "2" </w:instrText>
      </w:r>
      <w:r w:rsidR="00825F1D" w:rsidRPr="00BB5E5F">
        <w:rPr>
          <w:rFonts w:ascii="Arial" w:hAnsi="Arial" w:cs="Arial"/>
          <w:b w:val="0"/>
          <w:color w:val="548DD4"/>
        </w:rPr>
        <w:fldChar w:fldCharType="end"/>
      </w:r>
    </w:p>
    <w:p w:rsidR="006D1985" w:rsidRPr="00BB5E5F" w:rsidRDefault="00F50BA2" w:rsidP="006D1985">
      <w:pPr>
        <w:rPr>
          <w:rFonts w:ascii="Arial" w:hAnsi="Arial" w:cs="Arial"/>
          <w:sz w:val="20"/>
          <w:szCs w:val="20"/>
        </w:rPr>
      </w:pPr>
      <w:r>
        <w:rPr>
          <w:rFonts w:ascii="Arial" w:hAnsi="Arial" w:cs="Arial"/>
          <w:sz w:val="20"/>
          <w:szCs w:val="20"/>
        </w:rPr>
        <w:t xml:space="preserve">The appointed supplier will be expected to attend meetings in Paris at least once during the project, and on other occasions the University of London in central London (Senate House, </w:t>
      </w:r>
      <w:proofErr w:type="spellStart"/>
      <w:r>
        <w:rPr>
          <w:rFonts w:ascii="Arial" w:hAnsi="Arial" w:cs="Arial"/>
          <w:sz w:val="20"/>
          <w:szCs w:val="20"/>
        </w:rPr>
        <w:t>Malet</w:t>
      </w:r>
      <w:proofErr w:type="spellEnd"/>
      <w:r>
        <w:rPr>
          <w:rFonts w:ascii="Arial" w:hAnsi="Arial" w:cs="Arial"/>
          <w:sz w:val="20"/>
          <w:szCs w:val="20"/>
        </w:rPr>
        <w:t xml:space="preserve"> Street, WC1E 7HU)</w:t>
      </w:r>
      <w:r w:rsidR="001F0A95">
        <w:rPr>
          <w:rFonts w:ascii="Arial" w:hAnsi="Arial" w:cs="Arial"/>
          <w:sz w:val="20"/>
          <w:szCs w:val="20"/>
        </w:rPr>
        <w:t>, if practical</w:t>
      </w:r>
      <w:r>
        <w:rPr>
          <w:rFonts w:ascii="Arial" w:hAnsi="Arial" w:cs="Arial"/>
          <w:sz w:val="20"/>
          <w:szCs w:val="20"/>
        </w:rPr>
        <w:t xml:space="preserve">. Much of the communication for the project will be undertaken by phone or video conference.  </w:t>
      </w:r>
    </w:p>
    <w:p w:rsidR="00E93C3C" w:rsidRPr="00BB5E5F" w:rsidRDefault="00E93C3C" w:rsidP="00E93C3C">
      <w:pPr>
        <w:pStyle w:val="StyleHeading120pt"/>
        <w:spacing w:before="120" w:after="120"/>
        <w:ind w:left="0" w:hanging="709"/>
        <w:rPr>
          <w:rFonts w:cs="Arial"/>
          <w:color w:val="416CBB"/>
        </w:rPr>
      </w:pPr>
      <w:bookmarkStart w:id="63" w:name="_Toc303161472"/>
      <w:bookmarkStart w:id="64" w:name="_Toc310592198"/>
      <w:bookmarkStart w:id="65" w:name="_Toc310592286"/>
      <w:bookmarkStart w:id="66" w:name="_Toc310592358"/>
      <w:bookmarkStart w:id="67" w:name="_Toc310592491"/>
      <w:bookmarkStart w:id="68" w:name="_Toc310592605"/>
      <w:bookmarkStart w:id="69" w:name="_Toc310592886"/>
      <w:bookmarkStart w:id="70" w:name="_Toc453308574"/>
      <w:r w:rsidRPr="00BB5E5F">
        <w:rPr>
          <w:rFonts w:cs="Arial"/>
          <w:color w:val="4F81BD"/>
        </w:rPr>
        <w:t>3</w:t>
      </w:r>
      <w:r w:rsidRPr="00BB5E5F">
        <w:rPr>
          <w:rFonts w:cs="Arial"/>
          <w:color w:val="4F81BD"/>
        </w:rPr>
        <w:tab/>
        <w:t>Confidentiality</w:t>
      </w:r>
      <w:bookmarkEnd w:id="63"/>
      <w:bookmarkEnd w:id="64"/>
      <w:bookmarkEnd w:id="65"/>
      <w:bookmarkEnd w:id="66"/>
      <w:bookmarkEnd w:id="67"/>
      <w:bookmarkEnd w:id="68"/>
      <w:bookmarkEnd w:id="69"/>
      <w:bookmarkEnd w:id="70"/>
      <w:r w:rsidR="00825F1D" w:rsidRPr="00BB5E5F">
        <w:rPr>
          <w:rFonts w:cs="Arial"/>
          <w:color w:val="416CBB"/>
        </w:rPr>
        <w:fldChar w:fldCharType="begin"/>
      </w:r>
      <w:r w:rsidRPr="00BB5E5F">
        <w:rPr>
          <w:rFonts w:cs="Arial"/>
          <w:color w:val="416CBB"/>
        </w:rPr>
        <w:instrText xml:space="preserve"> TC "</w:instrText>
      </w:r>
      <w:bookmarkStart w:id="71" w:name="_Toc193167733"/>
      <w:r w:rsidRPr="00BB5E5F">
        <w:rPr>
          <w:rFonts w:cs="Arial"/>
          <w:color w:val="416CBB"/>
        </w:rPr>
        <w:instrText>3</w:instrText>
      </w:r>
      <w:r w:rsidRPr="00BB5E5F">
        <w:rPr>
          <w:rFonts w:cs="Arial"/>
          <w:color w:val="416CBB"/>
        </w:rPr>
        <w:tab/>
        <w:instrText>Confidentiality</w:instrText>
      </w:r>
      <w:bookmarkEnd w:id="71"/>
      <w:r w:rsidRPr="00BB5E5F">
        <w:rPr>
          <w:rFonts w:cs="Arial"/>
          <w:color w:val="416CBB"/>
        </w:rPr>
        <w:instrText xml:space="preserve">" \f F \l "2" </w:instrText>
      </w:r>
      <w:r w:rsidR="00825F1D" w:rsidRPr="00BB5E5F">
        <w:rPr>
          <w:rFonts w:cs="Arial"/>
          <w:color w:val="416CBB"/>
        </w:rPr>
        <w:fldChar w:fldCharType="end"/>
      </w:r>
    </w:p>
    <w:p w:rsidR="00E93C3C" w:rsidRPr="00BB5E5F" w:rsidRDefault="00E93C3C" w:rsidP="00E93C3C">
      <w:pPr>
        <w:pStyle w:val="General1"/>
        <w:spacing w:before="120" w:after="120"/>
        <w:ind w:hanging="720"/>
        <w:rPr>
          <w:rFonts w:cs="Arial"/>
          <w:snapToGrid w:val="0"/>
          <w:sz w:val="20"/>
        </w:rPr>
      </w:pPr>
      <w:r w:rsidRPr="00BB5E5F">
        <w:rPr>
          <w:rFonts w:cs="Arial"/>
          <w:sz w:val="20"/>
        </w:rPr>
        <w:t>3.1</w:t>
      </w:r>
      <w:r w:rsidRPr="00BB5E5F">
        <w:rPr>
          <w:rFonts w:cs="Arial"/>
          <w:sz w:val="20"/>
        </w:rPr>
        <w:tab/>
      </w:r>
      <w:bookmarkStart w:id="72" w:name="_Ref115661901"/>
      <w:bookmarkStart w:id="73" w:name="_Ref150568482"/>
      <w:r w:rsidRPr="00BB5E5F">
        <w:rPr>
          <w:rFonts w:cs="Arial"/>
          <w:snapToGrid w:val="0"/>
          <w:sz w:val="20"/>
        </w:rPr>
        <w:t xml:space="preserve">Subject to the exceptions referred to in paragraph 3.2, the contents of this </w:t>
      </w:r>
      <w:r w:rsidR="00C50B20" w:rsidRPr="00BB5E5F">
        <w:rPr>
          <w:rFonts w:cs="Arial"/>
          <w:snapToGrid w:val="0"/>
          <w:sz w:val="20"/>
        </w:rPr>
        <w:t>RFQ</w:t>
      </w:r>
      <w:r w:rsidRPr="00BB5E5F">
        <w:rPr>
          <w:rFonts w:cs="Arial"/>
          <w:snapToGrid w:val="0"/>
          <w:sz w:val="20"/>
        </w:rPr>
        <w:t xml:space="preserve"> are being made available by the </w:t>
      </w:r>
      <w:r w:rsidRPr="00BB5E5F">
        <w:rPr>
          <w:rFonts w:cs="Arial"/>
          <w:color w:val="000000"/>
          <w:sz w:val="20"/>
        </w:rPr>
        <w:t>University of London</w:t>
      </w:r>
      <w:r w:rsidRPr="00BB5E5F">
        <w:rPr>
          <w:rFonts w:cs="Arial"/>
          <w:snapToGrid w:val="0"/>
          <w:sz w:val="20"/>
        </w:rPr>
        <w:t xml:space="preserve"> on condition that:</w:t>
      </w:r>
      <w:bookmarkEnd w:id="72"/>
      <w:bookmarkEnd w:id="73"/>
      <w:r w:rsidRPr="00BB5E5F">
        <w:rPr>
          <w:rFonts w:cs="Arial"/>
          <w:snapToGrid w:val="0"/>
          <w:sz w:val="20"/>
        </w:rPr>
        <w:t xml:space="preserve"> </w:t>
      </w:r>
    </w:p>
    <w:p w:rsidR="00E93C3C" w:rsidRPr="00BB5E5F" w:rsidRDefault="00C50B20" w:rsidP="00F74E6A">
      <w:pPr>
        <w:pStyle w:val="OutlinePara"/>
        <w:numPr>
          <w:ilvl w:val="2"/>
          <w:numId w:val="4"/>
        </w:numPr>
        <w:tabs>
          <w:tab w:val="left" w:pos="709"/>
          <w:tab w:val="left" w:pos="851"/>
        </w:tabs>
        <w:spacing w:before="120" w:after="120"/>
        <w:ind w:left="709" w:hanging="709"/>
        <w:rPr>
          <w:rFonts w:cs="Arial"/>
          <w:snapToGrid w:val="0"/>
          <w:color w:val="000000"/>
          <w:sz w:val="20"/>
        </w:rPr>
      </w:pPr>
      <w:r w:rsidRPr="00BB5E5F">
        <w:rPr>
          <w:rFonts w:cs="Arial"/>
          <w:snapToGrid w:val="0"/>
          <w:color w:val="000000"/>
          <w:sz w:val="20"/>
        </w:rPr>
        <w:lastRenderedPageBreak/>
        <w:t>Supplie</w:t>
      </w:r>
      <w:r w:rsidR="00E93C3C" w:rsidRPr="00BB5E5F">
        <w:rPr>
          <w:rFonts w:cs="Arial"/>
          <w:snapToGrid w:val="0"/>
          <w:color w:val="000000"/>
          <w:sz w:val="20"/>
        </w:rPr>
        <w:t xml:space="preserve">rs shall at all times treat the contents of the </w:t>
      </w:r>
      <w:r w:rsidRPr="00BB5E5F">
        <w:rPr>
          <w:rFonts w:cs="Arial"/>
          <w:snapToGrid w:val="0"/>
          <w:color w:val="000000"/>
          <w:sz w:val="20"/>
        </w:rPr>
        <w:t>RFQ</w:t>
      </w:r>
      <w:r w:rsidR="00E93C3C" w:rsidRPr="00BB5E5F">
        <w:rPr>
          <w:rFonts w:cs="Arial"/>
          <w:snapToGrid w:val="0"/>
          <w:color w:val="000000"/>
          <w:sz w:val="20"/>
        </w:rPr>
        <w:t xml:space="preserve"> and any related documents (together called the ‘Information’) as confidential, save in so far as they are already in the public domain;</w:t>
      </w:r>
    </w:p>
    <w:p w:rsidR="00E93C3C" w:rsidRPr="00BB5E5F" w:rsidRDefault="00C50B20" w:rsidP="00F74E6A">
      <w:pPr>
        <w:pStyle w:val="OutlinePara"/>
        <w:numPr>
          <w:ilvl w:val="2"/>
          <w:numId w:val="4"/>
        </w:numPr>
        <w:tabs>
          <w:tab w:val="left" w:pos="709"/>
        </w:tabs>
        <w:spacing w:before="120" w:after="120"/>
        <w:ind w:left="709" w:hanging="709"/>
        <w:rPr>
          <w:rFonts w:cs="Arial"/>
          <w:snapToGrid w:val="0"/>
          <w:sz w:val="20"/>
        </w:rPr>
      </w:pPr>
      <w:r w:rsidRPr="00BB5E5F">
        <w:rPr>
          <w:rFonts w:cs="Arial"/>
          <w:snapToGrid w:val="0"/>
          <w:color w:val="000000"/>
          <w:sz w:val="20"/>
        </w:rPr>
        <w:t>Suppliers</w:t>
      </w:r>
      <w:r w:rsidR="00E93C3C" w:rsidRPr="00BB5E5F">
        <w:rPr>
          <w:rFonts w:cs="Arial"/>
          <w:snapToGrid w:val="0"/>
          <w:sz w:val="20"/>
        </w:rPr>
        <w:t xml:space="preserve"> shall not disclose, copy, reproduce, distribute or pass any of the Information to any other person at any time or allow any of these things to happen;</w:t>
      </w:r>
    </w:p>
    <w:p w:rsidR="000B3649" w:rsidRPr="00BB5E5F" w:rsidRDefault="00C50B20" w:rsidP="00F74E6A">
      <w:pPr>
        <w:pStyle w:val="OutlinePara"/>
        <w:numPr>
          <w:ilvl w:val="2"/>
          <w:numId w:val="4"/>
        </w:numPr>
        <w:tabs>
          <w:tab w:val="left" w:pos="709"/>
        </w:tabs>
        <w:spacing w:before="120" w:after="120"/>
        <w:ind w:left="709" w:hanging="709"/>
        <w:rPr>
          <w:rFonts w:cs="Arial"/>
          <w:snapToGrid w:val="0"/>
          <w:sz w:val="20"/>
        </w:rPr>
      </w:pPr>
      <w:r w:rsidRPr="00BB5E5F">
        <w:rPr>
          <w:rFonts w:cs="Arial"/>
          <w:snapToGrid w:val="0"/>
          <w:color w:val="000000"/>
          <w:sz w:val="20"/>
        </w:rPr>
        <w:t>Suppliers</w:t>
      </w:r>
      <w:r w:rsidR="00E93C3C" w:rsidRPr="00BB5E5F">
        <w:rPr>
          <w:rFonts w:cs="Arial"/>
          <w:snapToGrid w:val="0"/>
          <w:sz w:val="20"/>
        </w:rPr>
        <w:t xml:space="preserve"> shall not use any of the Information for any purpose other than for the purposes of subm</w:t>
      </w:r>
      <w:r w:rsidR="009F4F66" w:rsidRPr="00BB5E5F">
        <w:rPr>
          <w:rFonts w:cs="Arial"/>
          <w:snapToGrid w:val="0"/>
          <w:sz w:val="20"/>
        </w:rPr>
        <w:t>itt</w:t>
      </w:r>
      <w:r w:rsidR="00E93C3C" w:rsidRPr="00BB5E5F">
        <w:rPr>
          <w:rFonts w:cs="Arial"/>
          <w:snapToGrid w:val="0"/>
          <w:sz w:val="20"/>
        </w:rPr>
        <w:t xml:space="preserve">ing (or deciding whether to submit) a </w:t>
      </w:r>
      <w:r w:rsidRPr="00BB5E5F">
        <w:rPr>
          <w:rFonts w:cs="Arial"/>
          <w:snapToGrid w:val="0"/>
          <w:sz w:val="20"/>
        </w:rPr>
        <w:t>quote</w:t>
      </w:r>
      <w:r w:rsidR="00E93C3C" w:rsidRPr="00BB5E5F">
        <w:rPr>
          <w:rFonts w:cs="Arial"/>
          <w:snapToGrid w:val="0"/>
          <w:sz w:val="20"/>
        </w:rPr>
        <w:t xml:space="preserve">; </w:t>
      </w:r>
    </w:p>
    <w:p w:rsidR="00E93C3C" w:rsidRPr="00BB5E5F" w:rsidRDefault="00E93C3C" w:rsidP="000B3649">
      <w:pPr>
        <w:pStyle w:val="OutlinePara"/>
        <w:tabs>
          <w:tab w:val="left" w:pos="709"/>
        </w:tabs>
        <w:spacing w:before="120" w:after="120"/>
        <w:ind w:left="709"/>
        <w:rPr>
          <w:rFonts w:cs="Arial"/>
          <w:snapToGrid w:val="0"/>
          <w:sz w:val="20"/>
        </w:rPr>
      </w:pPr>
      <w:proofErr w:type="gramStart"/>
      <w:r w:rsidRPr="00BB5E5F">
        <w:rPr>
          <w:rFonts w:cs="Arial"/>
          <w:snapToGrid w:val="0"/>
          <w:sz w:val="20"/>
        </w:rPr>
        <w:t>and</w:t>
      </w:r>
      <w:proofErr w:type="gramEnd"/>
    </w:p>
    <w:p w:rsidR="00E93C3C" w:rsidRPr="00BB5E5F" w:rsidRDefault="00C50B20" w:rsidP="00F74E6A">
      <w:pPr>
        <w:pStyle w:val="OutlinePara"/>
        <w:numPr>
          <w:ilvl w:val="2"/>
          <w:numId w:val="4"/>
        </w:numPr>
        <w:tabs>
          <w:tab w:val="left" w:pos="709"/>
        </w:tabs>
        <w:spacing w:before="120" w:after="120"/>
        <w:ind w:left="709" w:hanging="709"/>
        <w:rPr>
          <w:rFonts w:cs="Arial"/>
          <w:snapToGrid w:val="0"/>
          <w:sz w:val="20"/>
        </w:rPr>
      </w:pPr>
      <w:r w:rsidRPr="00BB5E5F">
        <w:rPr>
          <w:rFonts w:cs="Arial"/>
          <w:snapToGrid w:val="0"/>
          <w:color w:val="000000"/>
          <w:sz w:val="20"/>
        </w:rPr>
        <w:t>Suppliers</w:t>
      </w:r>
      <w:r w:rsidR="00E93C3C" w:rsidRPr="00BB5E5F">
        <w:rPr>
          <w:rFonts w:cs="Arial"/>
          <w:snapToGrid w:val="0"/>
          <w:sz w:val="20"/>
        </w:rPr>
        <w:t xml:space="preserve"> shall not undertake any publicity activity within any section of the media.</w:t>
      </w:r>
    </w:p>
    <w:p w:rsidR="00E93C3C" w:rsidRPr="00BB5E5F" w:rsidRDefault="00C50B20" w:rsidP="00F74E6A">
      <w:pPr>
        <w:pStyle w:val="General1"/>
        <w:numPr>
          <w:ilvl w:val="1"/>
          <w:numId w:val="4"/>
        </w:numPr>
        <w:tabs>
          <w:tab w:val="clear" w:pos="855"/>
          <w:tab w:val="num" w:pos="0"/>
        </w:tabs>
        <w:spacing w:before="120" w:after="120"/>
        <w:ind w:left="0" w:hanging="709"/>
        <w:rPr>
          <w:rFonts w:cs="Arial"/>
          <w:snapToGrid w:val="0"/>
          <w:sz w:val="20"/>
        </w:rPr>
      </w:pPr>
      <w:bookmarkStart w:id="74" w:name="_Ref115662027"/>
      <w:r w:rsidRPr="00BB5E5F">
        <w:rPr>
          <w:rFonts w:cs="Arial"/>
          <w:snapToGrid w:val="0"/>
          <w:color w:val="000000"/>
          <w:sz w:val="20"/>
        </w:rPr>
        <w:t>Suppliers</w:t>
      </w:r>
      <w:r w:rsidR="00E93C3C" w:rsidRPr="00BB5E5F">
        <w:rPr>
          <w:rFonts w:cs="Arial"/>
          <w:snapToGrid w:val="0"/>
          <w:sz w:val="20"/>
        </w:rPr>
        <w:t xml:space="preserve"> may disclose, distribute or pass any of the Information to the </w:t>
      </w:r>
      <w:r w:rsidRPr="00BB5E5F">
        <w:rPr>
          <w:rFonts w:cs="Arial"/>
          <w:snapToGrid w:val="0"/>
          <w:color w:val="000000"/>
          <w:sz w:val="20"/>
        </w:rPr>
        <w:t>Supplier</w:t>
      </w:r>
      <w:r w:rsidR="00E93C3C" w:rsidRPr="00BB5E5F">
        <w:rPr>
          <w:rFonts w:cs="Arial"/>
          <w:snapToGrid w:val="0"/>
          <w:sz w:val="20"/>
        </w:rPr>
        <w:t>’s advisers, sub-contractors or to another person provided that either:</w:t>
      </w:r>
      <w:bookmarkEnd w:id="74"/>
    </w:p>
    <w:p w:rsidR="00E93C3C" w:rsidRPr="00BB5E5F" w:rsidRDefault="00E93C3C" w:rsidP="00F74E6A">
      <w:pPr>
        <w:pStyle w:val="General1"/>
        <w:numPr>
          <w:ilvl w:val="2"/>
          <w:numId w:val="4"/>
        </w:numPr>
        <w:tabs>
          <w:tab w:val="clear" w:pos="1440"/>
          <w:tab w:val="num" w:pos="709"/>
        </w:tabs>
        <w:spacing w:before="120" w:after="120"/>
        <w:ind w:left="709" w:hanging="709"/>
        <w:rPr>
          <w:rFonts w:cs="Arial"/>
          <w:snapToGrid w:val="0"/>
          <w:sz w:val="20"/>
        </w:rPr>
      </w:pPr>
      <w:r w:rsidRPr="00BB5E5F">
        <w:rPr>
          <w:rFonts w:cs="Arial"/>
          <w:snapToGrid w:val="0"/>
          <w:sz w:val="20"/>
        </w:rPr>
        <w:t xml:space="preserve">This is done for the sole purpose of enabling a </w:t>
      </w:r>
      <w:r w:rsidR="00C50B20" w:rsidRPr="00BB5E5F">
        <w:rPr>
          <w:rFonts w:cs="Arial"/>
          <w:snapToGrid w:val="0"/>
          <w:sz w:val="20"/>
        </w:rPr>
        <w:t>quote</w:t>
      </w:r>
      <w:r w:rsidRPr="00BB5E5F">
        <w:rPr>
          <w:rFonts w:cs="Arial"/>
          <w:snapToGrid w:val="0"/>
          <w:sz w:val="20"/>
        </w:rPr>
        <w:t xml:space="preserve"> to be subm</w:t>
      </w:r>
      <w:r w:rsidR="009F4F66" w:rsidRPr="00BB5E5F">
        <w:rPr>
          <w:rFonts w:cs="Arial"/>
          <w:snapToGrid w:val="0"/>
          <w:sz w:val="20"/>
        </w:rPr>
        <w:t>itt</w:t>
      </w:r>
      <w:r w:rsidRPr="00BB5E5F">
        <w:rPr>
          <w:rFonts w:cs="Arial"/>
          <w:snapToGrid w:val="0"/>
          <w:sz w:val="20"/>
        </w:rPr>
        <w:t xml:space="preserve">ed and the person receiving the Information undertakes in writing to keep the Information confidential on the same terms as if that person were the </w:t>
      </w:r>
      <w:r w:rsidR="00C50B20" w:rsidRPr="00BB5E5F">
        <w:rPr>
          <w:rFonts w:cs="Arial"/>
          <w:snapToGrid w:val="0"/>
          <w:color w:val="000000"/>
          <w:sz w:val="20"/>
        </w:rPr>
        <w:t>Supplier</w:t>
      </w:r>
      <w:r w:rsidRPr="00BB5E5F">
        <w:rPr>
          <w:rFonts w:cs="Arial"/>
          <w:snapToGrid w:val="0"/>
          <w:sz w:val="20"/>
        </w:rPr>
        <w:t>; or</w:t>
      </w:r>
    </w:p>
    <w:p w:rsidR="00E93C3C" w:rsidRPr="00BB5E5F" w:rsidRDefault="00E93C3C" w:rsidP="00F74E6A">
      <w:pPr>
        <w:pStyle w:val="General1"/>
        <w:numPr>
          <w:ilvl w:val="2"/>
          <w:numId w:val="4"/>
        </w:numPr>
        <w:tabs>
          <w:tab w:val="clear" w:pos="1440"/>
          <w:tab w:val="num" w:pos="709"/>
        </w:tabs>
        <w:spacing w:before="120" w:after="120"/>
        <w:ind w:left="709" w:hanging="709"/>
        <w:rPr>
          <w:rFonts w:cs="Arial"/>
          <w:snapToGrid w:val="0"/>
          <w:sz w:val="20"/>
        </w:rPr>
      </w:pPr>
      <w:r w:rsidRPr="00BB5E5F">
        <w:rPr>
          <w:rFonts w:cs="Arial"/>
          <w:snapToGrid w:val="0"/>
          <w:sz w:val="20"/>
        </w:rPr>
        <w:t xml:space="preserve">The </w:t>
      </w:r>
      <w:r w:rsidR="00C50B20" w:rsidRPr="00BB5E5F">
        <w:rPr>
          <w:rFonts w:cs="Arial"/>
          <w:snapToGrid w:val="0"/>
          <w:color w:val="000000"/>
          <w:sz w:val="20"/>
        </w:rPr>
        <w:t>Supplier</w:t>
      </w:r>
      <w:r w:rsidRPr="00BB5E5F">
        <w:rPr>
          <w:rFonts w:cs="Arial"/>
          <w:snapToGrid w:val="0"/>
          <w:sz w:val="20"/>
        </w:rPr>
        <w:t xml:space="preserve"> obtains the prior wr</w:t>
      </w:r>
      <w:r w:rsidR="009F4F66" w:rsidRPr="00BB5E5F">
        <w:rPr>
          <w:rFonts w:cs="Arial"/>
          <w:snapToGrid w:val="0"/>
          <w:sz w:val="20"/>
        </w:rPr>
        <w:t>itt</w:t>
      </w:r>
      <w:r w:rsidRPr="00BB5E5F">
        <w:rPr>
          <w:rFonts w:cs="Arial"/>
          <w:snapToGrid w:val="0"/>
          <w:sz w:val="20"/>
        </w:rPr>
        <w:t xml:space="preserve">en consent of the </w:t>
      </w:r>
      <w:r w:rsidRPr="00BB5E5F">
        <w:rPr>
          <w:rFonts w:cs="Arial"/>
          <w:color w:val="000000"/>
          <w:sz w:val="20"/>
        </w:rPr>
        <w:t>University of London</w:t>
      </w:r>
      <w:r w:rsidRPr="00BB5E5F">
        <w:rPr>
          <w:rFonts w:cs="Arial"/>
          <w:snapToGrid w:val="0"/>
          <w:sz w:val="20"/>
        </w:rPr>
        <w:t xml:space="preserve"> in relation to such disclosure, distribution or passing of Information; or</w:t>
      </w:r>
    </w:p>
    <w:p w:rsidR="00E93C3C" w:rsidRPr="00BB5E5F" w:rsidRDefault="00E93C3C" w:rsidP="00F74E6A">
      <w:pPr>
        <w:pStyle w:val="General1"/>
        <w:numPr>
          <w:ilvl w:val="2"/>
          <w:numId w:val="4"/>
        </w:numPr>
        <w:tabs>
          <w:tab w:val="clear" w:pos="1440"/>
          <w:tab w:val="num" w:pos="709"/>
        </w:tabs>
        <w:spacing w:before="120" w:after="120"/>
        <w:ind w:left="709" w:hanging="709"/>
        <w:rPr>
          <w:rFonts w:cs="Arial"/>
          <w:snapToGrid w:val="0"/>
          <w:sz w:val="20"/>
        </w:rPr>
      </w:pPr>
      <w:r w:rsidRPr="00BB5E5F">
        <w:rPr>
          <w:rFonts w:cs="Arial"/>
          <w:snapToGrid w:val="0"/>
          <w:sz w:val="20"/>
        </w:rPr>
        <w:t>The disclosure is made for the sole purpose of obtaining legal advice from external lawyers in relation to the procurement or to any Contract arising from it; or</w:t>
      </w:r>
    </w:p>
    <w:p w:rsidR="00417BD2" w:rsidRPr="00BB5E5F" w:rsidRDefault="00E93C3C" w:rsidP="00F74E6A">
      <w:pPr>
        <w:pStyle w:val="General1"/>
        <w:numPr>
          <w:ilvl w:val="2"/>
          <w:numId w:val="4"/>
        </w:numPr>
        <w:tabs>
          <w:tab w:val="clear" w:pos="1440"/>
          <w:tab w:val="num" w:pos="709"/>
        </w:tabs>
        <w:spacing w:before="120" w:after="120"/>
        <w:ind w:left="709" w:hanging="709"/>
        <w:rPr>
          <w:rFonts w:cs="Arial"/>
          <w:snapToGrid w:val="0"/>
          <w:sz w:val="20"/>
        </w:rPr>
      </w:pPr>
      <w:r w:rsidRPr="00BB5E5F">
        <w:rPr>
          <w:rFonts w:cs="Arial"/>
          <w:snapToGrid w:val="0"/>
          <w:sz w:val="20"/>
        </w:rPr>
        <w:t xml:space="preserve">The </w:t>
      </w:r>
      <w:r w:rsidR="00C50B20" w:rsidRPr="00BB5E5F">
        <w:rPr>
          <w:rFonts w:cs="Arial"/>
          <w:snapToGrid w:val="0"/>
          <w:color w:val="000000"/>
          <w:sz w:val="20"/>
        </w:rPr>
        <w:t>Supplier</w:t>
      </w:r>
      <w:r w:rsidRPr="00BB5E5F">
        <w:rPr>
          <w:rFonts w:cs="Arial"/>
          <w:snapToGrid w:val="0"/>
          <w:sz w:val="20"/>
        </w:rPr>
        <w:t xml:space="preserve"> is legally required to make such a disclosur</w:t>
      </w:r>
      <w:r w:rsidR="00D810B8" w:rsidRPr="00BB5E5F">
        <w:rPr>
          <w:rFonts w:cs="Arial"/>
          <w:snapToGrid w:val="0"/>
          <w:sz w:val="20"/>
        </w:rPr>
        <w:t>e</w:t>
      </w:r>
    </w:p>
    <w:p w:rsidR="00417BD2" w:rsidRPr="00BB5E5F" w:rsidRDefault="00417BD2" w:rsidP="00F74E6A">
      <w:pPr>
        <w:pStyle w:val="General1"/>
        <w:numPr>
          <w:ilvl w:val="1"/>
          <w:numId w:val="4"/>
        </w:numPr>
        <w:tabs>
          <w:tab w:val="clear" w:pos="855"/>
          <w:tab w:val="num" w:pos="0"/>
        </w:tabs>
        <w:spacing w:before="120" w:after="120"/>
        <w:ind w:left="0" w:hanging="709"/>
        <w:rPr>
          <w:rFonts w:cs="Arial"/>
          <w:snapToGrid w:val="0"/>
          <w:sz w:val="20"/>
        </w:rPr>
      </w:pPr>
      <w:r w:rsidRPr="00BB5E5F">
        <w:rPr>
          <w:rFonts w:cs="Arial"/>
          <w:snapToGrid w:val="0"/>
          <w:sz w:val="20"/>
        </w:rPr>
        <w:t>In paragraphs 3.1 and 3.2 above the definition of ‘person’ includes but is not limited to any person, firm, body or association, corporate or incorporate.</w:t>
      </w:r>
    </w:p>
    <w:p w:rsidR="00417BD2" w:rsidRPr="00BB5E5F" w:rsidRDefault="00417BD2" w:rsidP="00417BD2">
      <w:pPr>
        <w:pStyle w:val="BodyText1"/>
        <w:spacing w:before="120"/>
        <w:ind w:hanging="709"/>
        <w:rPr>
          <w:rFonts w:cs="Arial"/>
          <w:noProof w:val="0"/>
          <w:snapToGrid w:val="0"/>
          <w:lang w:val="en-GB"/>
        </w:rPr>
      </w:pPr>
      <w:r w:rsidRPr="00BB5E5F">
        <w:rPr>
          <w:rFonts w:cs="Arial"/>
          <w:noProof w:val="0"/>
          <w:snapToGrid w:val="0"/>
          <w:lang w:val="en-GB"/>
        </w:rPr>
        <w:t>3.4</w:t>
      </w:r>
      <w:r w:rsidRPr="00BB5E5F">
        <w:rPr>
          <w:rFonts w:cs="Arial"/>
          <w:noProof w:val="0"/>
          <w:snapToGrid w:val="0"/>
          <w:lang w:val="en-GB"/>
        </w:rPr>
        <w:tab/>
        <w:t xml:space="preserve">The </w:t>
      </w:r>
      <w:r w:rsidRPr="00BB5E5F">
        <w:rPr>
          <w:rFonts w:cs="Arial"/>
          <w:color w:val="000000"/>
        </w:rPr>
        <w:t>University of London</w:t>
      </w:r>
      <w:r w:rsidRPr="00BB5E5F">
        <w:rPr>
          <w:rFonts w:cs="Arial"/>
          <w:noProof w:val="0"/>
          <w:snapToGrid w:val="0"/>
          <w:lang w:val="en-GB"/>
        </w:rPr>
        <w:t xml:space="preserve"> may disclose detailed information relating to </w:t>
      </w:r>
      <w:r w:rsidR="00C50B20" w:rsidRPr="00BB5E5F">
        <w:rPr>
          <w:rFonts w:cs="Arial"/>
          <w:snapToGrid w:val="0"/>
          <w:color w:val="000000"/>
        </w:rPr>
        <w:t>Suppliers</w:t>
      </w:r>
      <w:r w:rsidRPr="00BB5E5F">
        <w:rPr>
          <w:rFonts w:cs="Arial"/>
          <w:noProof w:val="0"/>
          <w:snapToGrid w:val="0"/>
          <w:lang w:val="en-GB"/>
        </w:rPr>
        <w:t xml:space="preserve"> to its officers, employees, agents or advisers and the </w:t>
      </w:r>
      <w:r w:rsidRPr="00BB5E5F">
        <w:rPr>
          <w:rFonts w:cs="Arial"/>
          <w:color w:val="000000"/>
        </w:rPr>
        <w:t>University of London</w:t>
      </w:r>
      <w:r w:rsidRPr="00BB5E5F">
        <w:rPr>
          <w:rFonts w:cs="Arial"/>
          <w:noProof w:val="0"/>
          <w:snapToGrid w:val="0"/>
          <w:lang w:val="en-GB"/>
        </w:rPr>
        <w:t xml:space="preserve"> may make any of the Contract documents available for private inspection by its officers, employees, agents or advisers.  The </w:t>
      </w:r>
      <w:r w:rsidRPr="00BB5E5F">
        <w:rPr>
          <w:rFonts w:cs="Arial"/>
          <w:color w:val="000000"/>
        </w:rPr>
        <w:t>University of London</w:t>
      </w:r>
      <w:r w:rsidRPr="00BB5E5F">
        <w:rPr>
          <w:rFonts w:cs="Arial"/>
          <w:noProof w:val="0"/>
          <w:snapToGrid w:val="0"/>
          <w:lang w:val="en-GB"/>
        </w:rPr>
        <w:t xml:space="preserve"> also reserves the right to disseminate information that is materially relevant to the procurement to all </w:t>
      </w:r>
      <w:r w:rsidR="00C50B20" w:rsidRPr="00BB5E5F">
        <w:rPr>
          <w:rFonts w:cs="Arial"/>
          <w:snapToGrid w:val="0"/>
          <w:color w:val="000000"/>
        </w:rPr>
        <w:t>Suppliers</w:t>
      </w:r>
      <w:r w:rsidRPr="00BB5E5F">
        <w:rPr>
          <w:rFonts w:cs="Arial"/>
          <w:noProof w:val="0"/>
          <w:snapToGrid w:val="0"/>
          <w:lang w:val="en-GB"/>
        </w:rPr>
        <w:t xml:space="preserve">, even if the information </w:t>
      </w:r>
      <w:r w:rsidR="00C50B20" w:rsidRPr="00BB5E5F">
        <w:rPr>
          <w:rFonts w:cs="Arial"/>
          <w:noProof w:val="0"/>
          <w:snapToGrid w:val="0"/>
          <w:lang w:val="en-GB"/>
        </w:rPr>
        <w:t>has only been requested by one</w:t>
      </w:r>
      <w:r w:rsidR="00C50B20" w:rsidRPr="00BB5E5F">
        <w:rPr>
          <w:rFonts w:cs="Arial"/>
          <w:snapToGrid w:val="0"/>
          <w:color w:val="000000"/>
        </w:rPr>
        <w:t xml:space="preserve"> Supplier</w:t>
      </w:r>
      <w:r w:rsidRPr="00BB5E5F">
        <w:rPr>
          <w:rFonts w:cs="Arial"/>
          <w:noProof w:val="0"/>
          <w:snapToGrid w:val="0"/>
          <w:lang w:val="en-GB"/>
        </w:rPr>
        <w:t xml:space="preserve">, subject to the duty to protect each </w:t>
      </w:r>
      <w:r w:rsidR="00C50B20" w:rsidRPr="00BB5E5F">
        <w:rPr>
          <w:rFonts w:cs="Arial"/>
          <w:snapToGrid w:val="0"/>
          <w:color w:val="000000"/>
        </w:rPr>
        <w:t>Supplie</w:t>
      </w:r>
      <w:r w:rsidRPr="00BB5E5F">
        <w:rPr>
          <w:rFonts w:cs="Arial"/>
          <w:noProof w:val="0"/>
          <w:snapToGrid w:val="0"/>
          <w:lang w:val="en-GB"/>
        </w:rPr>
        <w:t xml:space="preserve">r's commercial confidentiality in relation to its </w:t>
      </w:r>
      <w:r w:rsidR="00C50B20" w:rsidRPr="00BB5E5F">
        <w:rPr>
          <w:rFonts w:cs="Arial"/>
          <w:noProof w:val="0"/>
          <w:snapToGrid w:val="0"/>
          <w:lang w:val="en-GB"/>
        </w:rPr>
        <w:t>quote</w:t>
      </w:r>
      <w:r w:rsidRPr="00BB5E5F">
        <w:rPr>
          <w:rFonts w:cs="Arial"/>
          <w:noProof w:val="0"/>
          <w:snapToGrid w:val="0"/>
          <w:lang w:val="en-GB"/>
        </w:rPr>
        <w:t xml:space="preserve"> (unless there is a requirement for disclosure under the Freedom of Information Act, as explained in paragraphs 4.1 to 4.3 below).</w:t>
      </w:r>
    </w:p>
    <w:p w:rsidR="007C387C" w:rsidRPr="00BB5E5F" w:rsidRDefault="007C387C" w:rsidP="00417BD2">
      <w:pPr>
        <w:pStyle w:val="BodyText1"/>
        <w:spacing w:before="120"/>
        <w:ind w:hanging="709"/>
        <w:rPr>
          <w:rFonts w:cs="Arial"/>
          <w:noProof w:val="0"/>
          <w:snapToGrid w:val="0"/>
          <w:color w:val="4F81BD"/>
          <w:lang w:val="en-GB"/>
        </w:rPr>
      </w:pPr>
    </w:p>
    <w:p w:rsidR="00417BD2" w:rsidRPr="00BB5E5F" w:rsidRDefault="00417BD2" w:rsidP="00417BD2">
      <w:pPr>
        <w:pStyle w:val="StyleHeading120pt"/>
        <w:spacing w:before="120" w:after="120"/>
        <w:ind w:left="0" w:hanging="709"/>
        <w:rPr>
          <w:rFonts w:cs="Arial"/>
          <w:color w:val="416CBB"/>
        </w:rPr>
      </w:pPr>
      <w:bookmarkStart w:id="75" w:name="_Toc303161473"/>
      <w:bookmarkStart w:id="76" w:name="_Toc310592199"/>
      <w:bookmarkStart w:id="77" w:name="_Toc310592287"/>
      <w:bookmarkStart w:id="78" w:name="_Toc310592359"/>
      <w:bookmarkStart w:id="79" w:name="_Toc310592492"/>
      <w:bookmarkStart w:id="80" w:name="_Toc310592606"/>
      <w:bookmarkStart w:id="81" w:name="_Toc310592887"/>
      <w:bookmarkStart w:id="82" w:name="_Toc453308575"/>
      <w:r w:rsidRPr="00BB5E5F">
        <w:rPr>
          <w:rFonts w:cs="Arial"/>
          <w:color w:val="4F81BD"/>
        </w:rPr>
        <w:t>4</w:t>
      </w:r>
      <w:r w:rsidRPr="00BB5E5F">
        <w:rPr>
          <w:rFonts w:cs="Arial"/>
          <w:color w:val="4F81BD"/>
        </w:rPr>
        <w:tab/>
        <w:t>Freedom of Information</w:t>
      </w:r>
      <w:bookmarkEnd w:id="75"/>
      <w:bookmarkEnd w:id="76"/>
      <w:bookmarkEnd w:id="77"/>
      <w:bookmarkEnd w:id="78"/>
      <w:bookmarkEnd w:id="79"/>
      <w:bookmarkEnd w:id="80"/>
      <w:bookmarkEnd w:id="81"/>
      <w:bookmarkEnd w:id="82"/>
      <w:r w:rsidR="00825F1D" w:rsidRPr="00BB5E5F">
        <w:rPr>
          <w:rFonts w:cs="Arial"/>
          <w:color w:val="416CBB"/>
        </w:rPr>
        <w:fldChar w:fldCharType="begin"/>
      </w:r>
      <w:r w:rsidRPr="00BB5E5F">
        <w:rPr>
          <w:rFonts w:cs="Arial"/>
          <w:color w:val="416CBB"/>
        </w:rPr>
        <w:instrText xml:space="preserve"> TC "</w:instrText>
      </w:r>
      <w:bookmarkStart w:id="83" w:name="_Toc193167734"/>
      <w:r w:rsidRPr="00BB5E5F">
        <w:rPr>
          <w:rFonts w:cs="Arial"/>
          <w:color w:val="416CBB"/>
        </w:rPr>
        <w:instrText>4</w:instrText>
      </w:r>
      <w:r w:rsidRPr="00BB5E5F">
        <w:rPr>
          <w:rFonts w:cs="Arial"/>
          <w:color w:val="416CBB"/>
        </w:rPr>
        <w:tab/>
        <w:instrText>Freedom of Information</w:instrText>
      </w:r>
      <w:bookmarkEnd w:id="83"/>
      <w:r w:rsidRPr="00BB5E5F">
        <w:rPr>
          <w:rFonts w:cs="Arial"/>
          <w:color w:val="416CBB"/>
        </w:rPr>
        <w:instrText xml:space="preserve">" \f F \l "2" </w:instrText>
      </w:r>
      <w:r w:rsidR="00825F1D" w:rsidRPr="00BB5E5F">
        <w:rPr>
          <w:rFonts w:cs="Arial"/>
          <w:color w:val="416CBB"/>
        </w:rPr>
        <w:fldChar w:fldCharType="end"/>
      </w:r>
    </w:p>
    <w:p w:rsidR="00417BD2" w:rsidRPr="00BB5E5F" w:rsidRDefault="00417BD2" w:rsidP="00417BD2">
      <w:pPr>
        <w:pStyle w:val="Level2"/>
        <w:numPr>
          <w:ilvl w:val="0"/>
          <w:numId w:val="0"/>
        </w:numPr>
        <w:spacing w:before="120" w:after="120"/>
        <w:ind w:hanging="709"/>
      </w:pPr>
      <w:r w:rsidRPr="00BB5E5F">
        <w:t>4.1</w:t>
      </w:r>
      <w:r w:rsidRPr="00BB5E5F">
        <w:tab/>
      </w:r>
      <w:bookmarkStart w:id="84" w:name="_Ref149547605"/>
      <w:r w:rsidRPr="00BB5E5F">
        <w:t>In accordance with the obligations and duties placed upon public authorities by the Freedom of Information Act 2000 (the ‘</w:t>
      </w:r>
      <w:proofErr w:type="spellStart"/>
      <w:r w:rsidRPr="00BB5E5F">
        <w:t>FoIA</w:t>
      </w:r>
      <w:proofErr w:type="spellEnd"/>
      <w:r w:rsidRPr="00BB5E5F">
        <w:t xml:space="preserve">’), the </w:t>
      </w:r>
      <w:r w:rsidRPr="00BB5E5F">
        <w:rPr>
          <w:color w:val="000000"/>
        </w:rPr>
        <w:t>University of London</w:t>
      </w:r>
      <w:r w:rsidRPr="00BB5E5F">
        <w:t xml:space="preserve"> may, acting in accordance with the Secretary of State’s Code of Practice on the Discharge of the Functions of Public Authorities under Part 1 of the said Act, or the EIR be required to disclose information subm</w:t>
      </w:r>
      <w:r w:rsidR="009F4F66" w:rsidRPr="00BB5E5F">
        <w:t>itt</w:t>
      </w:r>
      <w:r w:rsidRPr="00BB5E5F">
        <w:t xml:space="preserve">ed by the </w:t>
      </w:r>
      <w:r w:rsidR="00C50B20" w:rsidRPr="00BB5E5F">
        <w:rPr>
          <w:snapToGrid w:val="0"/>
          <w:color w:val="000000"/>
        </w:rPr>
        <w:t>Supplier</w:t>
      </w:r>
      <w:r w:rsidRPr="00BB5E5F">
        <w:t xml:space="preserve"> to the </w:t>
      </w:r>
      <w:r w:rsidRPr="00BB5E5F">
        <w:rPr>
          <w:color w:val="000000"/>
        </w:rPr>
        <w:t>University of London</w:t>
      </w:r>
      <w:r w:rsidRPr="00BB5E5F">
        <w:t xml:space="preserve">. </w:t>
      </w:r>
      <w:bookmarkEnd w:id="84"/>
    </w:p>
    <w:p w:rsidR="00417BD2" w:rsidRPr="00BB5E5F" w:rsidRDefault="00417BD2" w:rsidP="00F74E6A">
      <w:pPr>
        <w:pStyle w:val="General1"/>
        <w:numPr>
          <w:ilvl w:val="1"/>
          <w:numId w:val="6"/>
        </w:numPr>
        <w:tabs>
          <w:tab w:val="clear" w:pos="360"/>
          <w:tab w:val="num" w:pos="0"/>
        </w:tabs>
        <w:spacing w:before="120" w:after="120"/>
        <w:ind w:left="0" w:hanging="709"/>
        <w:rPr>
          <w:rFonts w:cs="Arial"/>
          <w:sz w:val="20"/>
        </w:rPr>
      </w:pPr>
      <w:r w:rsidRPr="00BB5E5F">
        <w:rPr>
          <w:rFonts w:cs="Arial"/>
          <w:sz w:val="20"/>
        </w:rPr>
        <w:t>In respect of any information subm</w:t>
      </w:r>
      <w:r w:rsidR="009F4F66" w:rsidRPr="00BB5E5F">
        <w:rPr>
          <w:rFonts w:cs="Arial"/>
          <w:sz w:val="20"/>
        </w:rPr>
        <w:t>itt</w:t>
      </w:r>
      <w:r w:rsidRPr="00BB5E5F">
        <w:rPr>
          <w:rFonts w:cs="Arial"/>
          <w:sz w:val="20"/>
        </w:rPr>
        <w:t xml:space="preserve">ed by a </w:t>
      </w:r>
      <w:r w:rsidR="00C50B20" w:rsidRPr="00BB5E5F">
        <w:rPr>
          <w:rFonts w:cs="Arial"/>
          <w:snapToGrid w:val="0"/>
          <w:color w:val="000000"/>
          <w:sz w:val="20"/>
        </w:rPr>
        <w:t>Supplier</w:t>
      </w:r>
      <w:r w:rsidRPr="00BB5E5F">
        <w:rPr>
          <w:rFonts w:cs="Arial"/>
          <w:sz w:val="20"/>
        </w:rPr>
        <w:t xml:space="preserve"> that it considers to be commercially sensitive the </w:t>
      </w:r>
      <w:r w:rsidR="00C50B20" w:rsidRPr="00BB5E5F">
        <w:rPr>
          <w:rFonts w:cs="Arial"/>
          <w:snapToGrid w:val="0"/>
          <w:color w:val="000000"/>
          <w:sz w:val="20"/>
        </w:rPr>
        <w:t>Supplier</w:t>
      </w:r>
      <w:r w:rsidRPr="00BB5E5F">
        <w:rPr>
          <w:rFonts w:cs="Arial"/>
          <w:sz w:val="20"/>
        </w:rPr>
        <w:t xml:space="preserve"> should:</w:t>
      </w:r>
    </w:p>
    <w:p w:rsidR="00417BD2" w:rsidRPr="00BB5E5F" w:rsidRDefault="00417BD2" w:rsidP="00417BD2">
      <w:pPr>
        <w:pStyle w:val="General3"/>
        <w:numPr>
          <w:ilvl w:val="0"/>
          <w:numId w:val="0"/>
        </w:numPr>
        <w:spacing w:before="120" w:after="120"/>
        <w:ind w:left="709" w:hanging="709"/>
        <w:rPr>
          <w:rFonts w:cs="Arial"/>
          <w:sz w:val="20"/>
        </w:rPr>
      </w:pPr>
      <w:r w:rsidRPr="00BB5E5F">
        <w:rPr>
          <w:rFonts w:cs="Arial"/>
          <w:sz w:val="20"/>
        </w:rPr>
        <w:t>4.2.1</w:t>
      </w:r>
      <w:r w:rsidRPr="00BB5E5F">
        <w:rPr>
          <w:rFonts w:cs="Arial"/>
          <w:sz w:val="20"/>
        </w:rPr>
        <w:tab/>
        <w:t>Clearly identify such information as commercially sensitive;</w:t>
      </w:r>
    </w:p>
    <w:p w:rsidR="00417BD2" w:rsidRPr="00BB5E5F" w:rsidRDefault="00417BD2" w:rsidP="00417BD2">
      <w:pPr>
        <w:pStyle w:val="General3"/>
        <w:numPr>
          <w:ilvl w:val="0"/>
          <w:numId w:val="0"/>
        </w:numPr>
        <w:spacing w:before="120" w:after="120"/>
        <w:ind w:left="709" w:hanging="709"/>
        <w:rPr>
          <w:rFonts w:cs="Arial"/>
          <w:sz w:val="20"/>
        </w:rPr>
      </w:pPr>
      <w:r w:rsidRPr="00BB5E5F">
        <w:rPr>
          <w:rFonts w:cs="Arial"/>
          <w:sz w:val="20"/>
        </w:rPr>
        <w:t>4.2.2</w:t>
      </w:r>
      <w:r w:rsidRPr="00BB5E5F">
        <w:rPr>
          <w:rFonts w:cs="Arial"/>
          <w:sz w:val="20"/>
        </w:rPr>
        <w:tab/>
        <w:t>Explain the potential implications of disclosure of such information; and</w:t>
      </w:r>
    </w:p>
    <w:p w:rsidR="00417BD2" w:rsidRPr="00BB5E5F" w:rsidRDefault="00417BD2" w:rsidP="00417BD2">
      <w:pPr>
        <w:pStyle w:val="General3"/>
        <w:numPr>
          <w:ilvl w:val="0"/>
          <w:numId w:val="0"/>
        </w:numPr>
        <w:spacing w:before="120" w:after="120"/>
        <w:ind w:left="709" w:hanging="709"/>
        <w:rPr>
          <w:rFonts w:cs="Arial"/>
          <w:sz w:val="20"/>
        </w:rPr>
      </w:pPr>
      <w:r w:rsidRPr="00BB5E5F">
        <w:rPr>
          <w:rFonts w:cs="Arial"/>
          <w:sz w:val="20"/>
        </w:rPr>
        <w:t>4.2.3</w:t>
      </w:r>
      <w:r w:rsidRPr="00BB5E5F">
        <w:rPr>
          <w:rFonts w:cs="Arial"/>
          <w:sz w:val="20"/>
        </w:rPr>
        <w:tab/>
      </w:r>
      <w:proofErr w:type="gramStart"/>
      <w:r w:rsidRPr="00BB5E5F">
        <w:rPr>
          <w:rFonts w:cs="Arial"/>
          <w:sz w:val="20"/>
        </w:rPr>
        <w:t>provide</w:t>
      </w:r>
      <w:proofErr w:type="gramEnd"/>
      <w:r w:rsidRPr="00BB5E5F">
        <w:rPr>
          <w:rFonts w:cs="Arial"/>
          <w:sz w:val="20"/>
        </w:rPr>
        <w:t xml:space="preserve"> an estimate of the period of time during which the </w:t>
      </w:r>
      <w:r w:rsidR="00C50B20" w:rsidRPr="00BB5E5F">
        <w:rPr>
          <w:rFonts w:cs="Arial"/>
          <w:snapToGrid w:val="0"/>
          <w:color w:val="000000"/>
          <w:sz w:val="20"/>
        </w:rPr>
        <w:t>Supplier</w:t>
      </w:r>
      <w:r w:rsidRPr="00BB5E5F">
        <w:rPr>
          <w:rFonts w:cs="Arial"/>
          <w:sz w:val="20"/>
        </w:rPr>
        <w:t xml:space="preserve"> believes that such information will remain commercially sensitive.</w:t>
      </w:r>
    </w:p>
    <w:p w:rsidR="00417BD2" w:rsidRPr="00BB5E5F" w:rsidRDefault="00417BD2" w:rsidP="00417BD2">
      <w:pPr>
        <w:pStyle w:val="PCSchedule2"/>
        <w:numPr>
          <w:ilvl w:val="0"/>
          <w:numId w:val="0"/>
        </w:numPr>
        <w:spacing w:before="120" w:after="120"/>
        <w:ind w:hanging="709"/>
        <w:rPr>
          <w:rFonts w:cs="Arial"/>
          <w:sz w:val="20"/>
        </w:rPr>
      </w:pPr>
      <w:r w:rsidRPr="00BB5E5F">
        <w:rPr>
          <w:rFonts w:cs="Arial"/>
          <w:sz w:val="20"/>
        </w:rPr>
        <w:t>4.3</w:t>
      </w:r>
      <w:r w:rsidRPr="00BB5E5F">
        <w:rPr>
          <w:rFonts w:cs="Arial"/>
          <w:sz w:val="20"/>
        </w:rPr>
        <w:tab/>
      </w:r>
      <w:bookmarkStart w:id="85" w:name="_Ref149547621"/>
      <w:r w:rsidRPr="00BB5E5F">
        <w:rPr>
          <w:rFonts w:cs="Arial"/>
          <w:sz w:val="20"/>
        </w:rPr>
        <w:t xml:space="preserve">Where a </w:t>
      </w:r>
      <w:r w:rsidR="00C50B20" w:rsidRPr="00BB5E5F">
        <w:rPr>
          <w:rFonts w:cs="Arial"/>
          <w:snapToGrid w:val="0"/>
          <w:color w:val="000000"/>
          <w:sz w:val="20"/>
        </w:rPr>
        <w:t>Supplier</w:t>
      </w:r>
      <w:r w:rsidRPr="00BB5E5F">
        <w:rPr>
          <w:rFonts w:cs="Arial"/>
          <w:sz w:val="20"/>
        </w:rPr>
        <w:t xml:space="preserve"> identifies information as commercially sensitive, the </w:t>
      </w:r>
      <w:r w:rsidRPr="00BB5E5F">
        <w:rPr>
          <w:rFonts w:cs="Arial"/>
          <w:color w:val="000000"/>
          <w:sz w:val="20"/>
        </w:rPr>
        <w:t>University of London</w:t>
      </w:r>
      <w:r w:rsidRPr="00BB5E5F">
        <w:rPr>
          <w:rFonts w:cs="Arial"/>
          <w:sz w:val="20"/>
        </w:rPr>
        <w:t xml:space="preserve"> will endeavour to maintain confidentiality. </w:t>
      </w:r>
      <w:r w:rsidR="00C50B20" w:rsidRPr="00BB5E5F">
        <w:rPr>
          <w:rFonts w:cs="Arial"/>
          <w:snapToGrid w:val="0"/>
          <w:color w:val="000000"/>
          <w:sz w:val="20"/>
        </w:rPr>
        <w:t>Suppliers</w:t>
      </w:r>
      <w:r w:rsidRPr="00BB5E5F">
        <w:rPr>
          <w:rFonts w:cs="Arial"/>
          <w:sz w:val="20"/>
        </w:rPr>
        <w:t xml:space="preserve"> should note, however, that, even where information is identified as commercially sensitive, the </w:t>
      </w:r>
      <w:r w:rsidRPr="00BB5E5F">
        <w:rPr>
          <w:rFonts w:cs="Arial"/>
          <w:color w:val="000000"/>
          <w:sz w:val="20"/>
        </w:rPr>
        <w:t>University of London</w:t>
      </w:r>
      <w:r w:rsidRPr="00BB5E5F">
        <w:rPr>
          <w:rFonts w:cs="Arial"/>
          <w:sz w:val="20"/>
        </w:rPr>
        <w:t xml:space="preserve"> may be required to disclose such information in accordance with the </w:t>
      </w:r>
      <w:proofErr w:type="spellStart"/>
      <w:r w:rsidRPr="00BB5E5F">
        <w:rPr>
          <w:rFonts w:cs="Arial"/>
          <w:sz w:val="20"/>
        </w:rPr>
        <w:t>FoIA</w:t>
      </w:r>
      <w:proofErr w:type="spellEnd"/>
      <w:r w:rsidRPr="00BB5E5F">
        <w:rPr>
          <w:rFonts w:cs="Arial"/>
          <w:sz w:val="20"/>
        </w:rPr>
        <w:t xml:space="preserve"> or the Environmental Information Regulations.  In particular, the </w:t>
      </w:r>
      <w:r w:rsidRPr="00BB5E5F">
        <w:rPr>
          <w:rFonts w:cs="Arial"/>
          <w:color w:val="000000"/>
          <w:sz w:val="20"/>
        </w:rPr>
        <w:t>University of London</w:t>
      </w:r>
      <w:r w:rsidRPr="00BB5E5F">
        <w:rPr>
          <w:rFonts w:cs="Arial"/>
          <w:sz w:val="20"/>
        </w:rPr>
        <w:t xml:space="preserve"> is required to form an independent judgment concerning whether the information is exempt from disclosure under the </w:t>
      </w:r>
      <w:proofErr w:type="spellStart"/>
      <w:r w:rsidRPr="00BB5E5F">
        <w:rPr>
          <w:rFonts w:cs="Arial"/>
          <w:sz w:val="20"/>
        </w:rPr>
        <w:t>FoIA</w:t>
      </w:r>
      <w:proofErr w:type="spellEnd"/>
      <w:r w:rsidRPr="00BB5E5F">
        <w:rPr>
          <w:rFonts w:cs="Arial"/>
          <w:sz w:val="20"/>
        </w:rPr>
        <w:t xml:space="preserve"> or the EIR and whether the public interest favours disclosure or not.  Accordingly, the </w:t>
      </w:r>
      <w:r w:rsidRPr="00BB5E5F">
        <w:rPr>
          <w:rFonts w:cs="Arial"/>
          <w:color w:val="000000"/>
          <w:sz w:val="20"/>
        </w:rPr>
        <w:t xml:space="preserve">University of </w:t>
      </w:r>
      <w:r w:rsidRPr="00BB5E5F">
        <w:rPr>
          <w:rFonts w:cs="Arial"/>
          <w:color w:val="000000"/>
          <w:sz w:val="20"/>
        </w:rPr>
        <w:lastRenderedPageBreak/>
        <w:t>London</w:t>
      </w:r>
      <w:r w:rsidRPr="00BB5E5F">
        <w:rPr>
          <w:rFonts w:cs="Arial"/>
          <w:snapToGrid w:val="0"/>
          <w:sz w:val="20"/>
        </w:rPr>
        <w:t xml:space="preserve"> </w:t>
      </w:r>
      <w:r w:rsidRPr="00BB5E5F">
        <w:rPr>
          <w:rFonts w:cs="Arial"/>
          <w:sz w:val="20"/>
        </w:rPr>
        <w:t>cannot guarantee that any information marked ‘confidential’ or “commercially sensitive” will not be disclosed.</w:t>
      </w:r>
      <w:bookmarkEnd w:id="85"/>
      <w:r w:rsidRPr="00BB5E5F">
        <w:rPr>
          <w:rFonts w:cs="Arial"/>
          <w:sz w:val="20"/>
        </w:rPr>
        <w:t xml:space="preserve"> </w:t>
      </w:r>
    </w:p>
    <w:p w:rsidR="00417BD2" w:rsidRPr="00BB5E5F" w:rsidRDefault="00417BD2" w:rsidP="00417BD2">
      <w:pPr>
        <w:pStyle w:val="PCSchedule2"/>
        <w:numPr>
          <w:ilvl w:val="0"/>
          <w:numId w:val="0"/>
        </w:numPr>
        <w:spacing w:before="120" w:after="120"/>
        <w:ind w:hanging="709"/>
        <w:rPr>
          <w:rFonts w:cs="Arial"/>
          <w:sz w:val="20"/>
        </w:rPr>
      </w:pPr>
      <w:r w:rsidRPr="00BB5E5F">
        <w:rPr>
          <w:rFonts w:cs="Arial"/>
          <w:sz w:val="20"/>
        </w:rPr>
        <w:t>4.4</w:t>
      </w:r>
      <w:r w:rsidRPr="00BB5E5F">
        <w:rPr>
          <w:rFonts w:cs="Arial"/>
          <w:sz w:val="20"/>
        </w:rPr>
        <w:tab/>
        <w:t xml:space="preserve">Where a </w:t>
      </w:r>
      <w:r w:rsidR="00C50B20" w:rsidRPr="00BB5E5F">
        <w:rPr>
          <w:rFonts w:cs="Arial"/>
          <w:snapToGrid w:val="0"/>
          <w:color w:val="000000"/>
          <w:sz w:val="20"/>
        </w:rPr>
        <w:t>Supplier</w:t>
      </w:r>
      <w:r w:rsidRPr="00BB5E5F">
        <w:rPr>
          <w:rFonts w:cs="Arial"/>
          <w:sz w:val="20"/>
        </w:rPr>
        <w:t xml:space="preserve"> receives a request for information under the </w:t>
      </w:r>
      <w:proofErr w:type="spellStart"/>
      <w:r w:rsidRPr="00BB5E5F">
        <w:rPr>
          <w:rFonts w:cs="Arial"/>
          <w:sz w:val="20"/>
        </w:rPr>
        <w:t>FoIA</w:t>
      </w:r>
      <w:proofErr w:type="spellEnd"/>
      <w:r w:rsidRPr="00BB5E5F">
        <w:rPr>
          <w:rFonts w:cs="Arial"/>
          <w:sz w:val="20"/>
        </w:rPr>
        <w:t xml:space="preserve"> or the EIR during the procurement process, this should be immediately passed on to the </w:t>
      </w:r>
      <w:r w:rsidRPr="00BB5E5F">
        <w:rPr>
          <w:rFonts w:cs="Arial"/>
          <w:color w:val="000000"/>
          <w:sz w:val="20"/>
        </w:rPr>
        <w:t>University of London</w:t>
      </w:r>
      <w:r w:rsidRPr="00BB5E5F">
        <w:rPr>
          <w:rFonts w:cs="Arial"/>
          <w:sz w:val="20"/>
        </w:rPr>
        <w:t xml:space="preserve"> and the </w:t>
      </w:r>
      <w:r w:rsidR="00C50B20" w:rsidRPr="00BB5E5F">
        <w:rPr>
          <w:rFonts w:cs="Arial"/>
          <w:snapToGrid w:val="0"/>
          <w:color w:val="000000"/>
          <w:sz w:val="20"/>
        </w:rPr>
        <w:t>Supplier</w:t>
      </w:r>
      <w:r w:rsidRPr="00BB5E5F">
        <w:rPr>
          <w:rFonts w:cs="Arial"/>
          <w:sz w:val="20"/>
        </w:rPr>
        <w:t xml:space="preserve"> should not attempt to answer the request without first consulting with the </w:t>
      </w:r>
      <w:r w:rsidRPr="00BB5E5F">
        <w:rPr>
          <w:rFonts w:cs="Arial"/>
          <w:color w:val="000000"/>
          <w:sz w:val="20"/>
        </w:rPr>
        <w:t>University of London</w:t>
      </w:r>
      <w:r w:rsidRPr="00BB5E5F">
        <w:rPr>
          <w:rFonts w:cs="Arial"/>
          <w:sz w:val="20"/>
        </w:rPr>
        <w:t>.</w:t>
      </w:r>
    </w:p>
    <w:p w:rsidR="00417BD2" w:rsidRPr="00BB5E5F" w:rsidRDefault="00417BD2" w:rsidP="00417BD2">
      <w:pPr>
        <w:pStyle w:val="PCSchedule2"/>
        <w:numPr>
          <w:ilvl w:val="0"/>
          <w:numId w:val="0"/>
        </w:numPr>
        <w:spacing w:before="120" w:after="120"/>
        <w:ind w:hanging="709"/>
        <w:rPr>
          <w:rFonts w:cs="Arial"/>
          <w:sz w:val="20"/>
        </w:rPr>
      </w:pPr>
    </w:p>
    <w:p w:rsidR="00417BD2" w:rsidRPr="00BB5E5F" w:rsidRDefault="00417BD2" w:rsidP="00417BD2">
      <w:pPr>
        <w:pStyle w:val="StyleHeading120pt"/>
        <w:spacing w:before="120" w:after="120"/>
        <w:ind w:left="0" w:hanging="709"/>
        <w:rPr>
          <w:rFonts w:cs="Arial"/>
          <w:color w:val="4F81BD"/>
        </w:rPr>
      </w:pPr>
      <w:bookmarkStart w:id="86" w:name="_Toc303161474"/>
      <w:bookmarkStart w:id="87" w:name="_Toc310592200"/>
      <w:bookmarkStart w:id="88" w:name="_Toc310592288"/>
      <w:bookmarkStart w:id="89" w:name="_Toc310592360"/>
      <w:bookmarkStart w:id="90" w:name="_Toc310592493"/>
      <w:bookmarkStart w:id="91" w:name="_Toc310592607"/>
      <w:bookmarkStart w:id="92" w:name="_Toc310592888"/>
      <w:bookmarkStart w:id="93" w:name="_Toc453308576"/>
      <w:r w:rsidRPr="00BB5E5F">
        <w:rPr>
          <w:rFonts w:cs="Arial"/>
          <w:color w:val="4F81BD"/>
        </w:rPr>
        <w:t>5</w:t>
      </w:r>
      <w:r w:rsidRPr="00BB5E5F">
        <w:rPr>
          <w:rFonts w:cs="Arial"/>
          <w:color w:val="4F81BD"/>
        </w:rPr>
        <w:tab/>
      </w:r>
      <w:r w:rsidR="00CA29EA" w:rsidRPr="00BB5E5F">
        <w:rPr>
          <w:rFonts w:cs="Arial"/>
          <w:color w:val="4F81BD"/>
        </w:rPr>
        <w:t>Quote</w:t>
      </w:r>
      <w:r w:rsidRPr="00BB5E5F">
        <w:rPr>
          <w:rFonts w:cs="Arial"/>
          <w:color w:val="4F81BD"/>
        </w:rPr>
        <w:t xml:space="preserve"> Validity</w:t>
      </w:r>
      <w:bookmarkEnd w:id="86"/>
      <w:bookmarkEnd w:id="87"/>
      <w:bookmarkEnd w:id="88"/>
      <w:bookmarkEnd w:id="89"/>
      <w:bookmarkEnd w:id="90"/>
      <w:bookmarkEnd w:id="91"/>
      <w:bookmarkEnd w:id="92"/>
      <w:bookmarkEnd w:id="93"/>
      <w:r w:rsidR="00825F1D" w:rsidRPr="00BB5E5F">
        <w:rPr>
          <w:rFonts w:cs="Arial"/>
          <w:color w:val="4F81BD"/>
        </w:rPr>
        <w:fldChar w:fldCharType="begin"/>
      </w:r>
      <w:r w:rsidRPr="00BB5E5F">
        <w:rPr>
          <w:rFonts w:cs="Arial"/>
          <w:color w:val="4F81BD"/>
        </w:rPr>
        <w:instrText xml:space="preserve"> TC "</w:instrText>
      </w:r>
      <w:bookmarkStart w:id="94" w:name="_Toc193167735"/>
      <w:r w:rsidRPr="00BB5E5F">
        <w:rPr>
          <w:rFonts w:cs="Arial"/>
          <w:color w:val="4F81BD"/>
        </w:rPr>
        <w:instrText>5</w:instrText>
      </w:r>
      <w:r w:rsidRPr="00BB5E5F">
        <w:rPr>
          <w:rFonts w:cs="Arial"/>
          <w:color w:val="4F81BD"/>
        </w:rPr>
        <w:tab/>
        <w:instrText>Tender Validity</w:instrText>
      </w:r>
      <w:bookmarkEnd w:id="94"/>
      <w:r w:rsidRPr="00BB5E5F">
        <w:rPr>
          <w:rFonts w:cs="Arial"/>
          <w:color w:val="4F81BD"/>
        </w:rPr>
        <w:instrText xml:space="preserve">" \f F \l "2" </w:instrText>
      </w:r>
      <w:r w:rsidR="00825F1D" w:rsidRPr="00BB5E5F">
        <w:rPr>
          <w:rFonts w:cs="Arial"/>
          <w:color w:val="4F81BD"/>
        </w:rPr>
        <w:fldChar w:fldCharType="end"/>
      </w:r>
    </w:p>
    <w:p w:rsidR="00417BD2" w:rsidRPr="00BB5E5F" w:rsidRDefault="00417BD2" w:rsidP="00417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09"/>
        <w:jc w:val="both"/>
        <w:rPr>
          <w:rFonts w:ascii="Arial" w:hAnsi="Arial" w:cs="Arial"/>
          <w:color w:val="000000"/>
          <w:sz w:val="20"/>
        </w:rPr>
      </w:pPr>
      <w:r w:rsidRPr="00BB5E5F">
        <w:rPr>
          <w:rFonts w:ascii="Arial" w:hAnsi="Arial" w:cs="Arial"/>
          <w:color w:val="000000"/>
          <w:sz w:val="20"/>
        </w:rPr>
        <w:t>5.1</w:t>
      </w:r>
      <w:r w:rsidRPr="00BB5E5F">
        <w:rPr>
          <w:rFonts w:ascii="Arial" w:hAnsi="Arial" w:cs="Arial"/>
          <w:color w:val="000000"/>
          <w:sz w:val="20"/>
        </w:rPr>
        <w:tab/>
        <w:t xml:space="preserve">Your </w:t>
      </w:r>
      <w:r w:rsidR="00CA29EA" w:rsidRPr="00BB5E5F">
        <w:rPr>
          <w:rFonts w:ascii="Arial" w:hAnsi="Arial" w:cs="Arial"/>
          <w:color w:val="000000"/>
          <w:sz w:val="20"/>
        </w:rPr>
        <w:t>quote</w:t>
      </w:r>
      <w:r w:rsidRPr="00BB5E5F">
        <w:rPr>
          <w:rFonts w:ascii="Arial" w:hAnsi="Arial" w:cs="Arial"/>
          <w:color w:val="000000"/>
          <w:sz w:val="20"/>
        </w:rPr>
        <w:t xml:space="preserve"> should remain open for acceptance for a </w:t>
      </w:r>
      <w:r w:rsidRPr="00BB5E5F">
        <w:rPr>
          <w:rFonts w:ascii="Arial" w:hAnsi="Arial" w:cs="Arial"/>
          <w:sz w:val="20"/>
        </w:rPr>
        <w:t>period of 90</w:t>
      </w:r>
      <w:r w:rsidRPr="00BB5E5F">
        <w:rPr>
          <w:rFonts w:ascii="Arial" w:hAnsi="Arial" w:cs="Arial"/>
          <w:i/>
          <w:iCs/>
          <w:color w:val="000000"/>
          <w:sz w:val="20"/>
        </w:rPr>
        <w:t xml:space="preserve"> </w:t>
      </w:r>
      <w:r w:rsidRPr="00BB5E5F">
        <w:rPr>
          <w:rFonts w:ascii="Arial" w:hAnsi="Arial" w:cs="Arial"/>
          <w:color w:val="000000"/>
          <w:sz w:val="20"/>
        </w:rPr>
        <w:t xml:space="preserve">days. A </w:t>
      </w:r>
      <w:r w:rsidR="00CA29EA" w:rsidRPr="00BB5E5F">
        <w:rPr>
          <w:rFonts w:ascii="Arial" w:hAnsi="Arial" w:cs="Arial"/>
          <w:color w:val="000000"/>
          <w:sz w:val="20"/>
        </w:rPr>
        <w:t>quote</w:t>
      </w:r>
      <w:r w:rsidRPr="00BB5E5F">
        <w:rPr>
          <w:rFonts w:ascii="Arial" w:hAnsi="Arial" w:cs="Arial"/>
          <w:color w:val="000000"/>
          <w:sz w:val="20"/>
        </w:rPr>
        <w:t xml:space="preserve"> valid for a shorter period may be rejected.</w:t>
      </w:r>
    </w:p>
    <w:p w:rsidR="00C73D2A" w:rsidRPr="00BB5E5F" w:rsidRDefault="00C73D2A" w:rsidP="00417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09"/>
        <w:jc w:val="both"/>
        <w:rPr>
          <w:rFonts w:ascii="Arial" w:hAnsi="Arial" w:cs="Arial"/>
          <w:color w:val="000000"/>
          <w:sz w:val="20"/>
        </w:rPr>
      </w:pPr>
    </w:p>
    <w:p w:rsidR="00417BD2" w:rsidRPr="00BB5E5F" w:rsidRDefault="00417BD2" w:rsidP="00417BD2">
      <w:pPr>
        <w:pStyle w:val="StyleHeading120pt"/>
        <w:spacing w:before="120" w:after="120"/>
        <w:ind w:left="0" w:hanging="709"/>
        <w:rPr>
          <w:rFonts w:cs="Arial"/>
          <w:color w:val="4F81BD"/>
        </w:rPr>
      </w:pPr>
      <w:bookmarkStart w:id="95" w:name="_Toc303161475"/>
      <w:bookmarkStart w:id="96" w:name="_Toc310592201"/>
      <w:bookmarkStart w:id="97" w:name="_Toc310592289"/>
      <w:bookmarkStart w:id="98" w:name="_Toc310592361"/>
      <w:bookmarkStart w:id="99" w:name="_Toc310592494"/>
      <w:bookmarkStart w:id="100" w:name="_Toc310592608"/>
      <w:bookmarkStart w:id="101" w:name="_Toc310592889"/>
      <w:bookmarkStart w:id="102" w:name="_Toc453308577"/>
      <w:r w:rsidRPr="00BB5E5F">
        <w:rPr>
          <w:rFonts w:cs="Arial"/>
          <w:color w:val="4F81BD"/>
        </w:rPr>
        <w:t>6</w:t>
      </w:r>
      <w:r w:rsidRPr="00BB5E5F">
        <w:rPr>
          <w:rFonts w:cs="Arial"/>
          <w:color w:val="4F81BD"/>
        </w:rPr>
        <w:tab/>
        <w:t>Timescales</w:t>
      </w:r>
      <w:bookmarkEnd w:id="95"/>
      <w:bookmarkEnd w:id="96"/>
      <w:bookmarkEnd w:id="97"/>
      <w:bookmarkEnd w:id="98"/>
      <w:bookmarkEnd w:id="99"/>
      <w:bookmarkEnd w:id="100"/>
      <w:bookmarkEnd w:id="101"/>
      <w:bookmarkEnd w:id="102"/>
      <w:r w:rsidR="00825F1D" w:rsidRPr="00BB5E5F">
        <w:rPr>
          <w:rFonts w:cs="Arial"/>
          <w:color w:val="4F81BD"/>
        </w:rPr>
        <w:fldChar w:fldCharType="begin"/>
      </w:r>
      <w:r w:rsidRPr="00BB5E5F">
        <w:rPr>
          <w:rFonts w:cs="Arial"/>
          <w:color w:val="4F81BD"/>
        </w:rPr>
        <w:instrText xml:space="preserve"> TC "</w:instrText>
      </w:r>
      <w:bookmarkStart w:id="103" w:name="_Toc193167736"/>
      <w:r w:rsidRPr="00BB5E5F">
        <w:rPr>
          <w:rFonts w:cs="Arial"/>
          <w:color w:val="4F81BD"/>
        </w:rPr>
        <w:instrText>6</w:instrText>
      </w:r>
      <w:r w:rsidRPr="00BB5E5F">
        <w:rPr>
          <w:rFonts w:cs="Arial"/>
          <w:color w:val="4F81BD"/>
        </w:rPr>
        <w:tab/>
        <w:instrText>Timescales</w:instrText>
      </w:r>
      <w:bookmarkEnd w:id="103"/>
      <w:r w:rsidRPr="00BB5E5F">
        <w:rPr>
          <w:rFonts w:cs="Arial"/>
          <w:color w:val="4F81BD"/>
        </w:rPr>
        <w:instrText xml:space="preserve">" \f F \l "2" </w:instrText>
      </w:r>
      <w:r w:rsidR="00825F1D" w:rsidRPr="00BB5E5F">
        <w:rPr>
          <w:rFonts w:cs="Arial"/>
          <w:color w:val="4F81BD"/>
        </w:rPr>
        <w:fldChar w:fldCharType="end"/>
      </w:r>
    </w:p>
    <w:p w:rsidR="00D810B8" w:rsidRPr="00BB5E5F" w:rsidRDefault="00417BD2" w:rsidP="00D810B8">
      <w:pPr>
        <w:pStyle w:val="01-NormInd2-BB"/>
        <w:spacing w:before="120" w:after="120"/>
        <w:ind w:left="0" w:hanging="720"/>
        <w:rPr>
          <w:rFonts w:cs="Arial"/>
          <w:sz w:val="20"/>
        </w:rPr>
      </w:pPr>
      <w:r w:rsidRPr="00BB5E5F">
        <w:rPr>
          <w:rFonts w:cs="Arial"/>
          <w:sz w:val="20"/>
        </w:rPr>
        <w:t>6.1</w:t>
      </w:r>
      <w:r w:rsidRPr="00BB5E5F">
        <w:rPr>
          <w:rFonts w:cs="Arial"/>
          <w:sz w:val="20"/>
        </w:rPr>
        <w:tab/>
        <w:t xml:space="preserve">Set out below is the proposed procurement timetable.  This is intended as a guide and whilst the </w:t>
      </w:r>
      <w:r w:rsidRPr="00BB5E5F">
        <w:rPr>
          <w:rFonts w:cs="Arial"/>
          <w:color w:val="000000"/>
          <w:sz w:val="20"/>
        </w:rPr>
        <w:t>University of London</w:t>
      </w:r>
      <w:r w:rsidRPr="00BB5E5F">
        <w:rPr>
          <w:rFonts w:cs="Arial"/>
          <w:sz w:val="20"/>
        </w:rPr>
        <w:t xml:space="preserve">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446"/>
      </w:tblGrid>
      <w:tr w:rsidR="000074C3" w:rsidRPr="00BB5E5F" w:rsidTr="000074C3">
        <w:tc>
          <w:tcPr>
            <w:tcW w:w="5000" w:type="pct"/>
            <w:gridSpan w:val="2"/>
            <w:shd w:val="clear" w:color="auto" w:fill="416CBB"/>
          </w:tcPr>
          <w:p w:rsidR="000074C3" w:rsidRPr="00BB5E5F" w:rsidRDefault="000074C3" w:rsidP="00417BD2">
            <w:pPr>
              <w:pStyle w:val="BodyText1"/>
              <w:spacing w:before="120"/>
              <w:rPr>
                <w:rFonts w:cs="Arial"/>
                <w:b/>
                <w:color w:val="FFFFFF"/>
              </w:rPr>
            </w:pPr>
            <w:r w:rsidRPr="00BB5E5F">
              <w:rPr>
                <w:rFonts w:cs="Arial"/>
                <w:b/>
                <w:color w:val="FFFFFF"/>
              </w:rPr>
              <w:t>TABLE 1: PROCUREMENT TIMETABLE</w:t>
            </w:r>
          </w:p>
        </w:tc>
      </w:tr>
      <w:tr w:rsidR="00417BD2" w:rsidRPr="00BB5E5F" w:rsidTr="00A26A24">
        <w:tc>
          <w:tcPr>
            <w:tcW w:w="1118" w:type="pct"/>
            <w:shd w:val="clear" w:color="auto" w:fill="416CBB"/>
          </w:tcPr>
          <w:p w:rsidR="00417BD2" w:rsidRPr="00BB5E5F" w:rsidRDefault="00417BD2" w:rsidP="00417BD2">
            <w:pPr>
              <w:pStyle w:val="BodyText1"/>
              <w:spacing w:before="120"/>
              <w:rPr>
                <w:rFonts w:cs="Arial"/>
                <w:b/>
                <w:color w:val="FFFFFF"/>
              </w:rPr>
            </w:pPr>
            <w:r w:rsidRPr="00BB5E5F">
              <w:rPr>
                <w:rFonts w:cs="Arial"/>
                <w:b/>
                <w:color w:val="FFFFFF"/>
              </w:rPr>
              <w:t>DATE</w:t>
            </w:r>
          </w:p>
        </w:tc>
        <w:tc>
          <w:tcPr>
            <w:tcW w:w="3882" w:type="pct"/>
            <w:shd w:val="clear" w:color="auto" w:fill="416CBB"/>
          </w:tcPr>
          <w:p w:rsidR="00417BD2" w:rsidRPr="00BB5E5F" w:rsidRDefault="00417BD2" w:rsidP="00417BD2">
            <w:pPr>
              <w:pStyle w:val="BodyText1"/>
              <w:spacing w:before="120"/>
              <w:rPr>
                <w:rFonts w:cs="Arial"/>
                <w:b/>
                <w:color w:val="FFFFFF"/>
              </w:rPr>
            </w:pPr>
            <w:r w:rsidRPr="00BB5E5F">
              <w:rPr>
                <w:rFonts w:cs="Arial"/>
                <w:b/>
                <w:color w:val="FFFFFF"/>
              </w:rPr>
              <w:t>STAGE</w:t>
            </w:r>
          </w:p>
        </w:tc>
      </w:tr>
      <w:tr w:rsidR="00417BD2" w:rsidRPr="00BB5E5F" w:rsidTr="00A26A24">
        <w:tc>
          <w:tcPr>
            <w:tcW w:w="1118" w:type="pct"/>
          </w:tcPr>
          <w:p w:rsidR="00417BD2" w:rsidRPr="00BB5E5F" w:rsidRDefault="00752919" w:rsidP="009317DD">
            <w:pPr>
              <w:pStyle w:val="BodyText1"/>
              <w:spacing w:before="120"/>
              <w:rPr>
                <w:rFonts w:cs="Arial"/>
                <w:highlight w:val="yellow"/>
              </w:rPr>
            </w:pPr>
            <w:r>
              <w:rPr>
                <w:rFonts w:cs="Arial"/>
              </w:rPr>
              <w:t xml:space="preserve"> </w:t>
            </w:r>
            <w:r w:rsidR="009317DD">
              <w:rPr>
                <w:rFonts w:cs="Arial"/>
              </w:rPr>
              <w:t>1</w:t>
            </w:r>
            <w:r w:rsidRPr="00752919">
              <w:rPr>
                <w:rFonts w:cs="Arial"/>
              </w:rPr>
              <w:t>0</w:t>
            </w:r>
            <w:r w:rsidR="001667CE" w:rsidRPr="00752919">
              <w:rPr>
                <w:rFonts w:cs="Arial"/>
              </w:rPr>
              <w:t>/0</w:t>
            </w:r>
            <w:r w:rsidRPr="00752919">
              <w:rPr>
                <w:rFonts w:cs="Arial"/>
              </w:rPr>
              <w:t>6</w:t>
            </w:r>
            <w:r w:rsidR="001667CE" w:rsidRPr="00752919">
              <w:rPr>
                <w:rFonts w:cs="Arial"/>
              </w:rPr>
              <w:t>/16</w:t>
            </w:r>
          </w:p>
        </w:tc>
        <w:tc>
          <w:tcPr>
            <w:tcW w:w="3882" w:type="pct"/>
          </w:tcPr>
          <w:p w:rsidR="00417BD2" w:rsidRPr="00BB5E5F" w:rsidRDefault="0002612C" w:rsidP="00CA29EA">
            <w:pPr>
              <w:pStyle w:val="BodyText1"/>
              <w:spacing w:before="120"/>
              <w:rPr>
                <w:rFonts w:cs="Arial"/>
              </w:rPr>
            </w:pPr>
            <w:r w:rsidRPr="00BB5E5F">
              <w:rPr>
                <w:rFonts w:cs="Arial"/>
              </w:rPr>
              <w:t>RFQ</w:t>
            </w:r>
            <w:r w:rsidR="00417BD2" w:rsidRPr="00BB5E5F">
              <w:rPr>
                <w:rFonts w:cs="Arial"/>
              </w:rPr>
              <w:t xml:space="preserve"> to be issued </w:t>
            </w:r>
            <w:r w:rsidR="000B3649" w:rsidRPr="00BB5E5F">
              <w:rPr>
                <w:rFonts w:cs="Arial"/>
              </w:rPr>
              <w:t xml:space="preserve">via email </w:t>
            </w:r>
            <w:r w:rsidR="00417BD2" w:rsidRPr="00BB5E5F">
              <w:rPr>
                <w:rFonts w:cs="Arial"/>
              </w:rPr>
              <w:t xml:space="preserve">to </w:t>
            </w:r>
            <w:r w:rsidR="00D810B8" w:rsidRPr="00BB5E5F">
              <w:rPr>
                <w:rFonts w:cs="Arial"/>
              </w:rPr>
              <w:t>selected</w:t>
            </w:r>
            <w:r w:rsidR="00417BD2" w:rsidRPr="00BB5E5F">
              <w:rPr>
                <w:rFonts w:cs="Arial"/>
              </w:rPr>
              <w:t xml:space="preserve"> </w:t>
            </w:r>
            <w:r w:rsidR="00CA29EA" w:rsidRPr="00BB5E5F">
              <w:rPr>
                <w:rFonts w:cs="Arial"/>
              </w:rPr>
              <w:t>suppliers</w:t>
            </w:r>
            <w:r w:rsidR="00417BD2" w:rsidRPr="00BB5E5F">
              <w:rPr>
                <w:rFonts w:cs="Arial"/>
              </w:rPr>
              <w:t xml:space="preserve"> by the </w:t>
            </w:r>
            <w:r w:rsidR="00417BD2" w:rsidRPr="00BB5E5F">
              <w:rPr>
                <w:rFonts w:cs="Arial"/>
                <w:color w:val="000000"/>
              </w:rPr>
              <w:t>University of London</w:t>
            </w:r>
          </w:p>
        </w:tc>
      </w:tr>
      <w:tr w:rsidR="00796CB8" w:rsidRPr="00BB5E5F" w:rsidTr="00A26A24">
        <w:tc>
          <w:tcPr>
            <w:tcW w:w="1118" w:type="pct"/>
          </w:tcPr>
          <w:p w:rsidR="00796CB8" w:rsidRPr="00BB5E5F" w:rsidRDefault="008D48A3" w:rsidP="00E23201">
            <w:pPr>
              <w:rPr>
                <w:rFonts w:ascii="Arial" w:hAnsi="Arial" w:cs="Arial"/>
                <w:sz w:val="20"/>
                <w:szCs w:val="20"/>
                <w:highlight w:val="yellow"/>
              </w:rPr>
            </w:pPr>
            <w:r w:rsidRPr="00752919">
              <w:rPr>
                <w:rFonts w:ascii="Arial" w:hAnsi="Arial" w:cs="Arial"/>
                <w:sz w:val="20"/>
                <w:szCs w:val="20"/>
              </w:rPr>
              <w:t xml:space="preserve"> </w:t>
            </w:r>
            <w:r w:rsidR="001667CE" w:rsidRPr="00752919">
              <w:rPr>
                <w:rFonts w:ascii="Arial" w:hAnsi="Arial" w:cs="Arial"/>
                <w:sz w:val="20"/>
                <w:szCs w:val="20"/>
              </w:rPr>
              <w:t>1</w:t>
            </w:r>
            <w:r w:rsidR="00E23201">
              <w:rPr>
                <w:rFonts w:ascii="Arial" w:hAnsi="Arial" w:cs="Arial"/>
                <w:sz w:val="20"/>
                <w:szCs w:val="20"/>
              </w:rPr>
              <w:t>5</w:t>
            </w:r>
            <w:r w:rsidR="001667CE" w:rsidRPr="00752919">
              <w:rPr>
                <w:rFonts w:ascii="Arial" w:hAnsi="Arial" w:cs="Arial"/>
                <w:sz w:val="20"/>
                <w:szCs w:val="20"/>
              </w:rPr>
              <w:t>/0</w:t>
            </w:r>
            <w:r w:rsidR="00752919" w:rsidRPr="00752919">
              <w:rPr>
                <w:rFonts w:ascii="Arial" w:hAnsi="Arial" w:cs="Arial"/>
                <w:sz w:val="20"/>
                <w:szCs w:val="20"/>
              </w:rPr>
              <w:t>6</w:t>
            </w:r>
            <w:r w:rsidR="001667CE" w:rsidRPr="00752919">
              <w:rPr>
                <w:rFonts w:ascii="Arial" w:hAnsi="Arial" w:cs="Arial"/>
                <w:sz w:val="20"/>
                <w:szCs w:val="20"/>
              </w:rPr>
              <w:t>/16</w:t>
            </w:r>
          </w:p>
        </w:tc>
        <w:tc>
          <w:tcPr>
            <w:tcW w:w="3882" w:type="pct"/>
          </w:tcPr>
          <w:p w:rsidR="00796CB8" w:rsidRPr="00BB5E5F" w:rsidRDefault="00A561DF" w:rsidP="00C50B20">
            <w:pPr>
              <w:pStyle w:val="BodyText1"/>
              <w:spacing w:before="120"/>
              <w:rPr>
                <w:rFonts w:cs="Arial"/>
              </w:rPr>
            </w:pPr>
            <w:r w:rsidRPr="00BB5E5F">
              <w:rPr>
                <w:rFonts w:cs="Arial"/>
              </w:rPr>
              <w:t>Clarification period opens</w:t>
            </w:r>
          </w:p>
        </w:tc>
      </w:tr>
      <w:tr w:rsidR="00796CB8" w:rsidRPr="00BB5E5F" w:rsidTr="00A26A24">
        <w:tc>
          <w:tcPr>
            <w:tcW w:w="1118" w:type="pct"/>
          </w:tcPr>
          <w:p w:rsidR="00796CB8" w:rsidRPr="00BB5E5F" w:rsidRDefault="008D48A3" w:rsidP="00E23201">
            <w:pPr>
              <w:rPr>
                <w:rFonts w:ascii="Arial" w:hAnsi="Arial" w:cs="Arial"/>
                <w:sz w:val="20"/>
                <w:szCs w:val="20"/>
                <w:highlight w:val="yellow"/>
              </w:rPr>
            </w:pPr>
            <w:r w:rsidRPr="00752919">
              <w:rPr>
                <w:rFonts w:ascii="Arial" w:hAnsi="Arial" w:cs="Arial"/>
                <w:sz w:val="20"/>
                <w:szCs w:val="20"/>
              </w:rPr>
              <w:t xml:space="preserve"> </w:t>
            </w:r>
            <w:r w:rsidR="00E23201">
              <w:rPr>
                <w:rFonts w:ascii="Arial" w:hAnsi="Arial" w:cs="Arial"/>
                <w:sz w:val="20"/>
                <w:szCs w:val="20"/>
              </w:rPr>
              <w:t>21</w:t>
            </w:r>
            <w:r w:rsidR="001667CE" w:rsidRPr="00752919">
              <w:rPr>
                <w:rFonts w:ascii="Arial" w:hAnsi="Arial" w:cs="Arial"/>
                <w:sz w:val="20"/>
                <w:szCs w:val="20"/>
              </w:rPr>
              <w:t>/0</w:t>
            </w:r>
            <w:r w:rsidR="00752919" w:rsidRPr="00752919">
              <w:rPr>
                <w:rFonts w:ascii="Arial" w:hAnsi="Arial" w:cs="Arial"/>
                <w:sz w:val="20"/>
                <w:szCs w:val="20"/>
              </w:rPr>
              <w:t>6</w:t>
            </w:r>
            <w:r w:rsidR="001667CE" w:rsidRPr="00752919">
              <w:rPr>
                <w:rFonts w:ascii="Arial" w:hAnsi="Arial" w:cs="Arial"/>
                <w:sz w:val="20"/>
                <w:szCs w:val="20"/>
              </w:rPr>
              <w:t>/16</w:t>
            </w:r>
          </w:p>
        </w:tc>
        <w:tc>
          <w:tcPr>
            <w:tcW w:w="3882" w:type="pct"/>
          </w:tcPr>
          <w:p w:rsidR="00796CB8" w:rsidRPr="00BB5E5F" w:rsidRDefault="00A561DF" w:rsidP="00417BD2">
            <w:pPr>
              <w:pStyle w:val="BodyText1"/>
              <w:spacing w:before="120"/>
              <w:rPr>
                <w:rFonts w:cs="Arial"/>
              </w:rPr>
            </w:pPr>
            <w:r w:rsidRPr="00BB5E5F">
              <w:rPr>
                <w:rFonts w:cs="Arial"/>
              </w:rPr>
              <w:t>Deadline for Suppliers to confirm receipt of RFQ via email and confirm intention to submit a response</w:t>
            </w:r>
          </w:p>
        </w:tc>
      </w:tr>
      <w:tr w:rsidR="00796CB8" w:rsidRPr="00BB5E5F" w:rsidTr="00A26A24">
        <w:tc>
          <w:tcPr>
            <w:tcW w:w="1118" w:type="pct"/>
          </w:tcPr>
          <w:p w:rsidR="00796CB8" w:rsidRPr="00BB5E5F" w:rsidRDefault="008D48A3" w:rsidP="00752919">
            <w:pPr>
              <w:rPr>
                <w:rFonts w:ascii="Arial" w:hAnsi="Arial" w:cs="Arial"/>
                <w:sz w:val="20"/>
                <w:szCs w:val="20"/>
                <w:highlight w:val="yellow"/>
              </w:rPr>
            </w:pPr>
            <w:r w:rsidRPr="00752919">
              <w:rPr>
                <w:rFonts w:ascii="Arial" w:hAnsi="Arial" w:cs="Arial"/>
                <w:sz w:val="20"/>
                <w:szCs w:val="20"/>
              </w:rPr>
              <w:t xml:space="preserve"> </w:t>
            </w:r>
            <w:r w:rsidR="00752919" w:rsidRPr="00752919">
              <w:rPr>
                <w:rFonts w:ascii="Arial" w:hAnsi="Arial" w:cs="Arial"/>
                <w:sz w:val="20"/>
                <w:szCs w:val="20"/>
              </w:rPr>
              <w:t>2</w:t>
            </w:r>
            <w:r w:rsidR="001667CE" w:rsidRPr="00752919">
              <w:rPr>
                <w:rFonts w:ascii="Arial" w:hAnsi="Arial" w:cs="Arial"/>
                <w:sz w:val="20"/>
                <w:szCs w:val="20"/>
              </w:rPr>
              <w:t>8/0</w:t>
            </w:r>
            <w:r w:rsidR="00752919" w:rsidRPr="00752919">
              <w:rPr>
                <w:rFonts w:ascii="Arial" w:hAnsi="Arial" w:cs="Arial"/>
                <w:sz w:val="20"/>
                <w:szCs w:val="20"/>
              </w:rPr>
              <w:t>6</w:t>
            </w:r>
            <w:r w:rsidR="001667CE" w:rsidRPr="00752919">
              <w:rPr>
                <w:rFonts w:ascii="Arial" w:hAnsi="Arial" w:cs="Arial"/>
                <w:sz w:val="20"/>
                <w:szCs w:val="20"/>
              </w:rPr>
              <w:t>/16</w:t>
            </w:r>
          </w:p>
        </w:tc>
        <w:tc>
          <w:tcPr>
            <w:tcW w:w="3882" w:type="pct"/>
          </w:tcPr>
          <w:p w:rsidR="00796CB8" w:rsidRPr="00BB5E5F" w:rsidRDefault="00796CB8" w:rsidP="00417BD2">
            <w:pPr>
              <w:pStyle w:val="BodyText1"/>
              <w:spacing w:before="120"/>
              <w:rPr>
                <w:rFonts w:cs="Arial"/>
              </w:rPr>
            </w:pPr>
            <w:r w:rsidRPr="00BB5E5F">
              <w:rPr>
                <w:rFonts w:cs="Arial"/>
              </w:rPr>
              <w:t>Clarification period closes</w:t>
            </w:r>
          </w:p>
        </w:tc>
      </w:tr>
      <w:tr w:rsidR="00417BD2" w:rsidRPr="00BB5E5F" w:rsidTr="00A26A24">
        <w:tc>
          <w:tcPr>
            <w:tcW w:w="1118" w:type="pct"/>
          </w:tcPr>
          <w:p w:rsidR="00417BD2" w:rsidRPr="00BB5E5F" w:rsidRDefault="008D48A3" w:rsidP="00752919">
            <w:pPr>
              <w:pStyle w:val="BodyText1"/>
              <w:spacing w:before="120"/>
              <w:rPr>
                <w:rFonts w:cs="Arial"/>
                <w:highlight w:val="yellow"/>
              </w:rPr>
            </w:pPr>
            <w:r w:rsidRPr="00752919">
              <w:rPr>
                <w:rFonts w:cs="Arial"/>
                <w:color w:val="000000" w:themeColor="text1"/>
              </w:rPr>
              <w:t xml:space="preserve"> </w:t>
            </w:r>
            <w:r w:rsidR="00752919" w:rsidRPr="00752919">
              <w:rPr>
                <w:rFonts w:cs="Arial"/>
                <w:color w:val="000000" w:themeColor="text1"/>
              </w:rPr>
              <w:t>30</w:t>
            </w:r>
            <w:r w:rsidR="001667CE" w:rsidRPr="00752919">
              <w:rPr>
                <w:rFonts w:cs="Arial"/>
                <w:color w:val="000000" w:themeColor="text1"/>
              </w:rPr>
              <w:t>/0</w:t>
            </w:r>
            <w:r w:rsidR="00752919" w:rsidRPr="00752919">
              <w:rPr>
                <w:rFonts w:cs="Arial"/>
                <w:color w:val="000000" w:themeColor="text1"/>
              </w:rPr>
              <w:t>6</w:t>
            </w:r>
            <w:r w:rsidR="001667CE" w:rsidRPr="00752919">
              <w:rPr>
                <w:rFonts w:cs="Arial"/>
                <w:color w:val="000000" w:themeColor="text1"/>
              </w:rPr>
              <w:t>/16</w:t>
            </w:r>
          </w:p>
        </w:tc>
        <w:tc>
          <w:tcPr>
            <w:tcW w:w="3882" w:type="pct"/>
          </w:tcPr>
          <w:p w:rsidR="00417BD2" w:rsidRPr="00BB5E5F" w:rsidRDefault="00417BD2" w:rsidP="00C50B20">
            <w:pPr>
              <w:pStyle w:val="BodyText1"/>
              <w:spacing w:before="120"/>
              <w:rPr>
                <w:rFonts w:cs="Arial"/>
              </w:rPr>
            </w:pPr>
            <w:r w:rsidRPr="00BB5E5F">
              <w:rPr>
                <w:rFonts w:cs="Arial"/>
              </w:rPr>
              <w:t xml:space="preserve">Closing date and time for receipt by the </w:t>
            </w:r>
            <w:r w:rsidRPr="00BB5E5F">
              <w:rPr>
                <w:rFonts w:cs="Arial"/>
                <w:color w:val="000000"/>
              </w:rPr>
              <w:t>University of London</w:t>
            </w:r>
            <w:r w:rsidRPr="00BB5E5F">
              <w:rPr>
                <w:rFonts w:cs="Arial"/>
              </w:rPr>
              <w:t xml:space="preserve"> of </w:t>
            </w:r>
            <w:r w:rsidR="00C50B20" w:rsidRPr="00BB5E5F">
              <w:rPr>
                <w:rFonts w:cs="Arial"/>
                <w:snapToGrid w:val="0"/>
                <w:color w:val="000000"/>
              </w:rPr>
              <w:t>Supplier</w:t>
            </w:r>
            <w:r w:rsidRPr="00BB5E5F">
              <w:rPr>
                <w:rFonts w:cs="Arial"/>
              </w:rPr>
              <w:t xml:space="preserve"> Responses to the </w:t>
            </w:r>
            <w:r w:rsidR="00C50B20" w:rsidRPr="00BB5E5F">
              <w:rPr>
                <w:rFonts w:cs="Arial"/>
              </w:rPr>
              <w:t>RFQ</w:t>
            </w:r>
          </w:p>
        </w:tc>
      </w:tr>
      <w:tr w:rsidR="00796CB8" w:rsidRPr="00BB5E5F" w:rsidTr="00A26A24">
        <w:tc>
          <w:tcPr>
            <w:tcW w:w="1118" w:type="pct"/>
          </w:tcPr>
          <w:p w:rsidR="00796CB8" w:rsidRPr="00BB5E5F" w:rsidRDefault="008D48A3" w:rsidP="00752919">
            <w:pPr>
              <w:rPr>
                <w:rFonts w:ascii="Arial" w:hAnsi="Arial" w:cs="Arial"/>
                <w:sz w:val="20"/>
                <w:szCs w:val="20"/>
                <w:highlight w:val="yellow"/>
              </w:rPr>
            </w:pPr>
            <w:r w:rsidRPr="00752919">
              <w:rPr>
                <w:rFonts w:ascii="Arial" w:hAnsi="Arial" w:cs="Arial"/>
                <w:sz w:val="20"/>
                <w:szCs w:val="20"/>
              </w:rPr>
              <w:t xml:space="preserve"> </w:t>
            </w:r>
            <w:r w:rsidR="00752919" w:rsidRPr="00752919">
              <w:rPr>
                <w:rFonts w:ascii="Arial" w:hAnsi="Arial" w:cs="Arial"/>
                <w:sz w:val="20"/>
                <w:szCs w:val="20"/>
              </w:rPr>
              <w:t>01</w:t>
            </w:r>
            <w:r w:rsidR="001667CE" w:rsidRPr="00752919">
              <w:rPr>
                <w:rFonts w:ascii="Arial" w:hAnsi="Arial" w:cs="Arial"/>
                <w:sz w:val="20"/>
                <w:szCs w:val="20"/>
              </w:rPr>
              <w:t>/0</w:t>
            </w:r>
            <w:r w:rsidR="00752919" w:rsidRPr="00752919">
              <w:rPr>
                <w:rFonts w:ascii="Arial" w:hAnsi="Arial" w:cs="Arial"/>
                <w:sz w:val="20"/>
                <w:szCs w:val="20"/>
              </w:rPr>
              <w:t>7</w:t>
            </w:r>
            <w:r w:rsidR="001667CE" w:rsidRPr="00752919">
              <w:rPr>
                <w:rFonts w:ascii="Arial" w:hAnsi="Arial" w:cs="Arial"/>
                <w:sz w:val="20"/>
                <w:szCs w:val="20"/>
              </w:rPr>
              <w:t>/16</w:t>
            </w:r>
          </w:p>
        </w:tc>
        <w:tc>
          <w:tcPr>
            <w:tcW w:w="3882" w:type="pct"/>
          </w:tcPr>
          <w:p w:rsidR="00A561DF" w:rsidRPr="00BB5E5F" w:rsidRDefault="00796CB8" w:rsidP="00C50B20">
            <w:pPr>
              <w:pStyle w:val="BodyText1"/>
              <w:spacing w:before="120"/>
              <w:rPr>
                <w:rFonts w:cs="Arial"/>
              </w:rPr>
            </w:pPr>
            <w:r w:rsidRPr="00BB5E5F">
              <w:rPr>
                <w:rFonts w:cs="Arial"/>
              </w:rPr>
              <w:t xml:space="preserve">Evaluation of </w:t>
            </w:r>
            <w:r w:rsidR="00C50B20" w:rsidRPr="00BB5E5F">
              <w:rPr>
                <w:rFonts w:cs="Arial"/>
              </w:rPr>
              <w:t>RFQ</w:t>
            </w:r>
            <w:r w:rsidRPr="00BB5E5F">
              <w:rPr>
                <w:rFonts w:cs="Arial"/>
              </w:rPr>
              <w:t xml:space="preserve"> Responses commences </w:t>
            </w:r>
          </w:p>
        </w:tc>
      </w:tr>
      <w:tr w:rsidR="00A561DF" w:rsidRPr="00BB5E5F" w:rsidTr="00A26A24">
        <w:tc>
          <w:tcPr>
            <w:tcW w:w="1118" w:type="pct"/>
          </w:tcPr>
          <w:p w:rsidR="00A561DF" w:rsidRPr="00752919" w:rsidRDefault="008D48A3" w:rsidP="00752919">
            <w:pPr>
              <w:rPr>
                <w:rFonts w:ascii="Arial" w:hAnsi="Arial" w:cs="Arial"/>
                <w:sz w:val="20"/>
                <w:szCs w:val="20"/>
              </w:rPr>
            </w:pPr>
            <w:r w:rsidRPr="00752919">
              <w:rPr>
                <w:rFonts w:ascii="Arial" w:hAnsi="Arial" w:cs="Arial"/>
                <w:sz w:val="20"/>
                <w:szCs w:val="20"/>
              </w:rPr>
              <w:t xml:space="preserve"> </w:t>
            </w:r>
            <w:r w:rsidR="001667CE" w:rsidRPr="00752919">
              <w:rPr>
                <w:rFonts w:ascii="Arial" w:hAnsi="Arial" w:cs="Arial"/>
                <w:sz w:val="20"/>
                <w:szCs w:val="20"/>
              </w:rPr>
              <w:t>0</w:t>
            </w:r>
            <w:r w:rsidR="00752919" w:rsidRPr="00752919">
              <w:rPr>
                <w:rFonts w:ascii="Arial" w:hAnsi="Arial" w:cs="Arial"/>
                <w:sz w:val="20"/>
                <w:szCs w:val="20"/>
              </w:rPr>
              <w:t>1/</w:t>
            </w:r>
            <w:r w:rsidR="007828FA" w:rsidRPr="00752919">
              <w:rPr>
                <w:rFonts w:ascii="Arial" w:hAnsi="Arial" w:cs="Arial"/>
                <w:sz w:val="20"/>
                <w:szCs w:val="20"/>
              </w:rPr>
              <w:t>0</w:t>
            </w:r>
            <w:r w:rsidR="00752919" w:rsidRPr="00752919">
              <w:rPr>
                <w:rFonts w:ascii="Arial" w:hAnsi="Arial" w:cs="Arial"/>
                <w:sz w:val="20"/>
                <w:szCs w:val="20"/>
              </w:rPr>
              <w:t>7</w:t>
            </w:r>
            <w:r w:rsidR="001667CE" w:rsidRPr="00752919">
              <w:rPr>
                <w:rFonts w:ascii="Arial" w:hAnsi="Arial" w:cs="Arial"/>
                <w:sz w:val="20"/>
                <w:szCs w:val="20"/>
              </w:rPr>
              <w:t>/16</w:t>
            </w:r>
          </w:p>
        </w:tc>
        <w:tc>
          <w:tcPr>
            <w:tcW w:w="3882" w:type="pct"/>
          </w:tcPr>
          <w:p w:rsidR="00A561DF" w:rsidRPr="00BB5E5F" w:rsidRDefault="00A561DF" w:rsidP="00C50B20">
            <w:pPr>
              <w:pStyle w:val="BodyText1"/>
              <w:spacing w:before="120"/>
              <w:rPr>
                <w:rFonts w:cs="Arial"/>
              </w:rPr>
            </w:pPr>
            <w:r w:rsidRPr="00BB5E5F">
              <w:rPr>
                <w:rFonts w:cs="Arial"/>
              </w:rPr>
              <w:t>Supplier shortlisting</w:t>
            </w:r>
          </w:p>
        </w:tc>
      </w:tr>
      <w:tr w:rsidR="00A561DF" w:rsidRPr="00BB5E5F" w:rsidTr="00A26A24">
        <w:tc>
          <w:tcPr>
            <w:tcW w:w="1118" w:type="pct"/>
          </w:tcPr>
          <w:p w:rsidR="00A561DF" w:rsidRPr="00BB5E5F" w:rsidRDefault="008D48A3" w:rsidP="00032407">
            <w:pPr>
              <w:rPr>
                <w:rFonts w:ascii="Arial" w:hAnsi="Arial" w:cs="Arial"/>
                <w:sz w:val="20"/>
                <w:szCs w:val="20"/>
                <w:highlight w:val="yellow"/>
              </w:rPr>
            </w:pPr>
            <w:r w:rsidRPr="00752919">
              <w:rPr>
                <w:rFonts w:ascii="Arial" w:hAnsi="Arial" w:cs="Arial"/>
                <w:sz w:val="20"/>
                <w:szCs w:val="20"/>
              </w:rPr>
              <w:t xml:space="preserve"> </w:t>
            </w:r>
            <w:r w:rsidR="00032407">
              <w:rPr>
                <w:rFonts w:ascii="Arial" w:hAnsi="Arial" w:cs="Arial"/>
                <w:sz w:val="20"/>
                <w:szCs w:val="20"/>
              </w:rPr>
              <w:t xml:space="preserve">w/c </w:t>
            </w:r>
            <w:r w:rsidR="00752919" w:rsidRPr="00752919">
              <w:rPr>
                <w:rFonts w:ascii="Arial" w:hAnsi="Arial" w:cs="Arial"/>
                <w:sz w:val="20"/>
                <w:szCs w:val="20"/>
              </w:rPr>
              <w:t>04</w:t>
            </w:r>
            <w:r w:rsidR="001667CE" w:rsidRPr="00752919">
              <w:rPr>
                <w:rFonts w:ascii="Arial" w:hAnsi="Arial" w:cs="Arial"/>
                <w:sz w:val="20"/>
                <w:szCs w:val="20"/>
              </w:rPr>
              <w:t>/0</w:t>
            </w:r>
            <w:r w:rsidR="0056546A">
              <w:rPr>
                <w:rFonts w:ascii="Arial" w:hAnsi="Arial" w:cs="Arial"/>
                <w:sz w:val="20"/>
                <w:szCs w:val="20"/>
              </w:rPr>
              <w:t>7</w:t>
            </w:r>
            <w:r w:rsidR="001667CE" w:rsidRPr="00752919">
              <w:rPr>
                <w:rFonts w:ascii="Arial" w:hAnsi="Arial" w:cs="Arial"/>
                <w:sz w:val="20"/>
                <w:szCs w:val="20"/>
              </w:rPr>
              <w:t>/16</w:t>
            </w:r>
          </w:p>
        </w:tc>
        <w:tc>
          <w:tcPr>
            <w:tcW w:w="3882" w:type="pct"/>
          </w:tcPr>
          <w:p w:rsidR="00A561DF" w:rsidRPr="00BB5E5F" w:rsidRDefault="00C34F3D" w:rsidP="00C50B20">
            <w:pPr>
              <w:pStyle w:val="BodyText1"/>
              <w:spacing w:before="120"/>
              <w:rPr>
                <w:rFonts w:cs="Arial"/>
              </w:rPr>
            </w:pPr>
            <w:r w:rsidRPr="00BB5E5F">
              <w:rPr>
                <w:rFonts w:cs="Arial"/>
              </w:rPr>
              <w:t>S</w:t>
            </w:r>
            <w:r w:rsidR="001E10D4" w:rsidRPr="00BB5E5F">
              <w:rPr>
                <w:rFonts w:cs="Arial"/>
              </w:rPr>
              <w:t>upplier presentations</w:t>
            </w:r>
            <w:r w:rsidR="001667CE" w:rsidRPr="00BB5E5F">
              <w:rPr>
                <w:rFonts w:cs="Arial"/>
              </w:rPr>
              <w:t xml:space="preserve"> </w:t>
            </w:r>
          </w:p>
        </w:tc>
      </w:tr>
      <w:tr w:rsidR="00796CB8" w:rsidRPr="00BB5E5F" w:rsidTr="00A26A24">
        <w:tc>
          <w:tcPr>
            <w:tcW w:w="1118" w:type="pct"/>
          </w:tcPr>
          <w:p w:rsidR="00796CB8" w:rsidRPr="00A54AF3" w:rsidRDefault="008D48A3" w:rsidP="00032407">
            <w:pPr>
              <w:rPr>
                <w:rFonts w:ascii="Arial" w:hAnsi="Arial" w:cs="Arial"/>
                <w:sz w:val="20"/>
                <w:szCs w:val="20"/>
              </w:rPr>
            </w:pPr>
            <w:r w:rsidRPr="00A54AF3">
              <w:rPr>
                <w:rFonts w:ascii="Arial" w:hAnsi="Arial" w:cs="Arial"/>
                <w:sz w:val="20"/>
                <w:szCs w:val="20"/>
              </w:rPr>
              <w:t xml:space="preserve"> </w:t>
            </w:r>
            <w:r w:rsidR="0056546A" w:rsidRPr="00A54AF3">
              <w:rPr>
                <w:rFonts w:ascii="Arial" w:hAnsi="Arial" w:cs="Arial"/>
                <w:sz w:val="20"/>
                <w:szCs w:val="20"/>
              </w:rPr>
              <w:t>0</w:t>
            </w:r>
            <w:r w:rsidR="00032407">
              <w:rPr>
                <w:rFonts w:ascii="Arial" w:hAnsi="Arial" w:cs="Arial"/>
                <w:sz w:val="20"/>
                <w:szCs w:val="20"/>
              </w:rPr>
              <w:t>8</w:t>
            </w:r>
            <w:r w:rsidR="001667CE" w:rsidRPr="00A54AF3">
              <w:rPr>
                <w:rFonts w:ascii="Arial" w:hAnsi="Arial" w:cs="Arial"/>
                <w:sz w:val="20"/>
                <w:szCs w:val="20"/>
              </w:rPr>
              <w:t>/0</w:t>
            </w:r>
            <w:r w:rsidR="0056546A" w:rsidRPr="00A54AF3">
              <w:rPr>
                <w:rFonts w:ascii="Arial" w:hAnsi="Arial" w:cs="Arial"/>
                <w:sz w:val="20"/>
                <w:szCs w:val="20"/>
              </w:rPr>
              <w:t>7</w:t>
            </w:r>
            <w:r w:rsidR="001667CE" w:rsidRPr="00A54AF3">
              <w:rPr>
                <w:rFonts w:ascii="Arial" w:hAnsi="Arial" w:cs="Arial"/>
                <w:sz w:val="20"/>
                <w:szCs w:val="20"/>
              </w:rPr>
              <w:t>/16</w:t>
            </w:r>
            <w:r w:rsidR="00A54AF3">
              <w:rPr>
                <w:rFonts w:ascii="Arial" w:hAnsi="Arial" w:cs="Arial"/>
                <w:sz w:val="20"/>
                <w:szCs w:val="20"/>
              </w:rPr>
              <w:t>*</w:t>
            </w:r>
          </w:p>
        </w:tc>
        <w:tc>
          <w:tcPr>
            <w:tcW w:w="3882" w:type="pct"/>
          </w:tcPr>
          <w:p w:rsidR="00796CB8" w:rsidRPr="00A54AF3" w:rsidRDefault="00C50B20" w:rsidP="00417BD2">
            <w:pPr>
              <w:pStyle w:val="BodyText1"/>
              <w:spacing w:before="120"/>
              <w:rPr>
                <w:rFonts w:cs="Arial"/>
              </w:rPr>
            </w:pPr>
            <w:r w:rsidRPr="00A54AF3">
              <w:rPr>
                <w:rFonts w:cs="Arial"/>
              </w:rPr>
              <w:t>RFQ</w:t>
            </w:r>
            <w:r w:rsidR="00796CB8" w:rsidRPr="00A54AF3">
              <w:rPr>
                <w:rFonts w:cs="Arial"/>
              </w:rPr>
              <w:t xml:space="preserve"> recommendation and internal approval</w:t>
            </w:r>
            <w:r w:rsidR="00BB5F50" w:rsidRPr="00A54AF3">
              <w:rPr>
                <w:rFonts w:cs="Arial"/>
              </w:rPr>
              <w:t xml:space="preserve"> to award contract</w:t>
            </w:r>
          </w:p>
        </w:tc>
      </w:tr>
      <w:tr w:rsidR="00796CB8" w:rsidRPr="00BB5E5F" w:rsidTr="00A26A24">
        <w:tc>
          <w:tcPr>
            <w:tcW w:w="1118" w:type="pct"/>
          </w:tcPr>
          <w:p w:rsidR="00796CB8" w:rsidRPr="00A54AF3" w:rsidRDefault="008D48A3" w:rsidP="0056546A">
            <w:pPr>
              <w:rPr>
                <w:rFonts w:ascii="Arial" w:hAnsi="Arial" w:cs="Arial"/>
                <w:sz w:val="20"/>
                <w:szCs w:val="20"/>
              </w:rPr>
            </w:pPr>
            <w:r w:rsidRPr="00A54AF3">
              <w:rPr>
                <w:rFonts w:ascii="Arial" w:hAnsi="Arial" w:cs="Arial"/>
                <w:sz w:val="20"/>
                <w:szCs w:val="20"/>
              </w:rPr>
              <w:t xml:space="preserve"> </w:t>
            </w:r>
            <w:r w:rsidR="001667CE" w:rsidRPr="00A54AF3">
              <w:rPr>
                <w:rFonts w:ascii="Arial" w:hAnsi="Arial" w:cs="Arial"/>
                <w:sz w:val="20"/>
                <w:szCs w:val="20"/>
              </w:rPr>
              <w:t>16/0</w:t>
            </w:r>
            <w:r w:rsidR="0056546A" w:rsidRPr="00A54AF3">
              <w:rPr>
                <w:rFonts w:ascii="Arial" w:hAnsi="Arial" w:cs="Arial"/>
                <w:sz w:val="20"/>
                <w:szCs w:val="20"/>
              </w:rPr>
              <w:t>7</w:t>
            </w:r>
            <w:r w:rsidR="001667CE" w:rsidRPr="00A54AF3">
              <w:rPr>
                <w:rFonts w:ascii="Arial" w:hAnsi="Arial" w:cs="Arial"/>
                <w:sz w:val="20"/>
                <w:szCs w:val="20"/>
              </w:rPr>
              <w:t>/16</w:t>
            </w:r>
            <w:r w:rsidR="00A54AF3">
              <w:rPr>
                <w:rFonts w:ascii="Arial" w:hAnsi="Arial" w:cs="Arial"/>
                <w:sz w:val="20"/>
                <w:szCs w:val="20"/>
              </w:rPr>
              <w:t>*</w:t>
            </w:r>
          </w:p>
        </w:tc>
        <w:tc>
          <w:tcPr>
            <w:tcW w:w="3882" w:type="pct"/>
          </w:tcPr>
          <w:p w:rsidR="00796CB8" w:rsidRPr="00A54AF3" w:rsidRDefault="00796CB8" w:rsidP="00C50B20">
            <w:pPr>
              <w:pStyle w:val="BodyText1"/>
              <w:spacing w:before="120"/>
              <w:rPr>
                <w:rFonts w:cs="Arial"/>
              </w:rPr>
            </w:pPr>
            <w:r w:rsidRPr="00A54AF3">
              <w:rPr>
                <w:rFonts w:cs="Arial"/>
              </w:rPr>
              <w:t xml:space="preserve">Award of Contract and Letters to Unsuccessful </w:t>
            </w:r>
            <w:r w:rsidR="00C50B20" w:rsidRPr="00A54AF3">
              <w:rPr>
                <w:rFonts w:cs="Arial"/>
              </w:rPr>
              <w:t>Suppliers</w:t>
            </w:r>
          </w:p>
        </w:tc>
      </w:tr>
      <w:tr w:rsidR="00796CB8" w:rsidRPr="00BB5E5F" w:rsidTr="00A26A24">
        <w:tc>
          <w:tcPr>
            <w:tcW w:w="1118" w:type="pct"/>
          </w:tcPr>
          <w:p w:rsidR="00796CB8" w:rsidRPr="0056546A" w:rsidRDefault="008D48A3" w:rsidP="0056546A">
            <w:pPr>
              <w:rPr>
                <w:rFonts w:ascii="Arial" w:hAnsi="Arial" w:cs="Arial"/>
                <w:sz w:val="20"/>
                <w:szCs w:val="20"/>
              </w:rPr>
            </w:pPr>
            <w:r w:rsidRPr="0056546A">
              <w:rPr>
                <w:rFonts w:ascii="Arial" w:hAnsi="Arial" w:cs="Arial"/>
                <w:sz w:val="20"/>
                <w:szCs w:val="20"/>
              </w:rPr>
              <w:t xml:space="preserve"> </w:t>
            </w:r>
            <w:r w:rsidR="0056546A" w:rsidRPr="0056546A">
              <w:rPr>
                <w:rFonts w:ascii="Arial" w:hAnsi="Arial" w:cs="Arial"/>
                <w:sz w:val="20"/>
                <w:szCs w:val="20"/>
              </w:rPr>
              <w:t>18</w:t>
            </w:r>
            <w:r w:rsidR="001667CE" w:rsidRPr="0056546A">
              <w:rPr>
                <w:rFonts w:ascii="Arial" w:hAnsi="Arial" w:cs="Arial"/>
                <w:sz w:val="20"/>
                <w:szCs w:val="20"/>
              </w:rPr>
              <w:t>/0</w:t>
            </w:r>
            <w:r w:rsidR="0056546A" w:rsidRPr="0056546A">
              <w:rPr>
                <w:rFonts w:ascii="Arial" w:hAnsi="Arial" w:cs="Arial"/>
                <w:sz w:val="20"/>
                <w:szCs w:val="20"/>
              </w:rPr>
              <w:t>7</w:t>
            </w:r>
            <w:r w:rsidR="001667CE" w:rsidRPr="0056546A">
              <w:rPr>
                <w:rFonts w:ascii="Arial" w:hAnsi="Arial" w:cs="Arial"/>
                <w:sz w:val="20"/>
                <w:szCs w:val="20"/>
              </w:rPr>
              <w:t xml:space="preserve">/16 </w:t>
            </w:r>
          </w:p>
        </w:tc>
        <w:tc>
          <w:tcPr>
            <w:tcW w:w="3882" w:type="pct"/>
          </w:tcPr>
          <w:p w:rsidR="00796CB8" w:rsidRPr="00BB5E5F" w:rsidRDefault="00796CB8" w:rsidP="00796CB8">
            <w:pPr>
              <w:pStyle w:val="BodyText1"/>
              <w:spacing w:before="120"/>
              <w:rPr>
                <w:rFonts w:cs="Arial"/>
              </w:rPr>
            </w:pPr>
            <w:r w:rsidRPr="00BB5E5F">
              <w:rPr>
                <w:rFonts w:cs="Arial"/>
              </w:rPr>
              <w:t xml:space="preserve">Commencement Date of Contract </w:t>
            </w:r>
          </w:p>
        </w:tc>
      </w:tr>
      <w:tr w:rsidR="00796CB8" w:rsidRPr="00BB5E5F" w:rsidTr="00A26A24">
        <w:tc>
          <w:tcPr>
            <w:tcW w:w="1118" w:type="pct"/>
          </w:tcPr>
          <w:p w:rsidR="00796CB8" w:rsidRPr="0056546A" w:rsidRDefault="008D48A3" w:rsidP="0056546A">
            <w:pPr>
              <w:rPr>
                <w:rFonts w:ascii="Arial" w:hAnsi="Arial" w:cs="Arial"/>
                <w:sz w:val="20"/>
                <w:szCs w:val="20"/>
              </w:rPr>
            </w:pPr>
            <w:r w:rsidRPr="0056546A">
              <w:rPr>
                <w:rFonts w:ascii="Arial" w:hAnsi="Arial" w:cs="Arial"/>
                <w:sz w:val="20"/>
                <w:szCs w:val="20"/>
              </w:rPr>
              <w:t xml:space="preserve"> </w:t>
            </w:r>
            <w:r w:rsidR="0056546A" w:rsidRPr="0056546A">
              <w:rPr>
                <w:rFonts w:ascii="Arial" w:hAnsi="Arial" w:cs="Arial"/>
                <w:sz w:val="20"/>
                <w:szCs w:val="20"/>
              </w:rPr>
              <w:t>18</w:t>
            </w:r>
            <w:r w:rsidR="002B1DA2" w:rsidRPr="0056546A">
              <w:rPr>
                <w:rFonts w:ascii="Arial" w:hAnsi="Arial" w:cs="Arial"/>
                <w:sz w:val="20"/>
                <w:szCs w:val="20"/>
              </w:rPr>
              <w:t>/0</w:t>
            </w:r>
            <w:r w:rsidR="0056546A" w:rsidRPr="0056546A">
              <w:rPr>
                <w:rFonts w:ascii="Arial" w:hAnsi="Arial" w:cs="Arial"/>
                <w:sz w:val="20"/>
                <w:szCs w:val="20"/>
              </w:rPr>
              <w:t>7</w:t>
            </w:r>
            <w:r w:rsidR="002B1DA2" w:rsidRPr="0056546A">
              <w:rPr>
                <w:rFonts w:ascii="Arial" w:hAnsi="Arial" w:cs="Arial"/>
                <w:sz w:val="20"/>
                <w:szCs w:val="20"/>
              </w:rPr>
              <w:t>/16</w:t>
            </w:r>
          </w:p>
        </w:tc>
        <w:tc>
          <w:tcPr>
            <w:tcW w:w="3882" w:type="pct"/>
          </w:tcPr>
          <w:p w:rsidR="00796CB8" w:rsidRPr="00BB5E5F" w:rsidRDefault="00796CB8" w:rsidP="003C296D">
            <w:pPr>
              <w:pStyle w:val="BodyText1"/>
              <w:spacing w:before="120"/>
              <w:rPr>
                <w:rFonts w:cs="Arial"/>
                <w:color w:val="000000"/>
              </w:rPr>
            </w:pPr>
            <w:r w:rsidRPr="00BB5E5F">
              <w:rPr>
                <w:rFonts w:cs="Arial"/>
                <w:color w:val="000000"/>
              </w:rPr>
              <w:t>Implementation of works/services etc</w:t>
            </w:r>
          </w:p>
        </w:tc>
      </w:tr>
      <w:tr w:rsidR="005B227D" w:rsidRPr="00BB5E5F" w:rsidTr="00A26A24">
        <w:tc>
          <w:tcPr>
            <w:tcW w:w="1118" w:type="pct"/>
          </w:tcPr>
          <w:p w:rsidR="005B227D" w:rsidRPr="0056546A" w:rsidRDefault="005B227D" w:rsidP="0056546A">
            <w:pPr>
              <w:rPr>
                <w:rFonts w:ascii="Arial" w:hAnsi="Arial" w:cs="Arial"/>
                <w:sz w:val="20"/>
                <w:szCs w:val="20"/>
              </w:rPr>
            </w:pPr>
            <w:r>
              <w:rPr>
                <w:rFonts w:ascii="Arial" w:hAnsi="Arial" w:cs="Arial"/>
                <w:sz w:val="20"/>
                <w:szCs w:val="20"/>
              </w:rPr>
              <w:t>October 2016</w:t>
            </w:r>
          </w:p>
        </w:tc>
        <w:tc>
          <w:tcPr>
            <w:tcW w:w="3882" w:type="pct"/>
          </w:tcPr>
          <w:p w:rsidR="005B227D" w:rsidRPr="00BB5E5F" w:rsidRDefault="005B227D" w:rsidP="003C296D">
            <w:pPr>
              <w:pStyle w:val="BodyText1"/>
              <w:spacing w:before="120"/>
              <w:rPr>
                <w:rFonts w:cs="Arial"/>
                <w:color w:val="000000"/>
              </w:rPr>
            </w:pPr>
            <w:r>
              <w:rPr>
                <w:rFonts w:cs="Arial"/>
                <w:color w:val="000000"/>
              </w:rPr>
              <w:t>Site launch</w:t>
            </w:r>
          </w:p>
        </w:tc>
      </w:tr>
    </w:tbl>
    <w:p w:rsidR="000074C3" w:rsidRDefault="000074C3" w:rsidP="00417BD2">
      <w:pPr>
        <w:pStyle w:val="00-Normal-BB"/>
        <w:spacing w:before="120" w:after="120"/>
        <w:rPr>
          <w:rFonts w:cs="Arial"/>
          <w:sz w:val="20"/>
        </w:rPr>
      </w:pPr>
      <w:r w:rsidRPr="00BB5E5F">
        <w:rPr>
          <w:rFonts w:cs="Arial"/>
          <w:sz w:val="20"/>
        </w:rPr>
        <w:t>Table 1 – Procurement Timetable</w:t>
      </w:r>
    </w:p>
    <w:p w:rsidR="00A54AF3" w:rsidRPr="00BB5E5F" w:rsidRDefault="00A54AF3" w:rsidP="00417BD2">
      <w:pPr>
        <w:pStyle w:val="00-Normal-BB"/>
        <w:spacing w:before="120" w:after="120"/>
        <w:rPr>
          <w:rFonts w:cs="Arial"/>
          <w:sz w:val="20"/>
        </w:rPr>
      </w:pPr>
      <w:r>
        <w:rPr>
          <w:rFonts w:cs="Arial"/>
          <w:sz w:val="20"/>
        </w:rPr>
        <w:t>*It is hoped that internal approval leading to contract award might be brought forward, enabling the project commencement date to be brought forward. This will be confirmed to shortlisted suppliers as early as possible.</w:t>
      </w:r>
    </w:p>
    <w:p w:rsidR="00426E12" w:rsidRPr="00BB5E5F" w:rsidRDefault="00426E12" w:rsidP="00417BD2">
      <w:pPr>
        <w:pStyle w:val="00-Normal-BB"/>
        <w:spacing w:before="120" w:after="120"/>
        <w:rPr>
          <w:rFonts w:cs="Arial"/>
          <w:color w:val="4F81BD"/>
          <w:sz w:val="20"/>
        </w:rPr>
      </w:pPr>
    </w:p>
    <w:p w:rsidR="00417BD2" w:rsidRPr="00BB5E5F" w:rsidRDefault="00417BD2" w:rsidP="00417BD2">
      <w:pPr>
        <w:pStyle w:val="StyleHeading120pt"/>
        <w:spacing w:before="120" w:after="120"/>
        <w:ind w:left="0" w:hanging="709"/>
        <w:rPr>
          <w:rFonts w:cs="Arial"/>
          <w:color w:val="4F81BD"/>
        </w:rPr>
      </w:pPr>
      <w:bookmarkStart w:id="104" w:name="_Toc303161476"/>
      <w:bookmarkStart w:id="105" w:name="_Toc310592202"/>
      <w:bookmarkStart w:id="106" w:name="_Toc310592290"/>
      <w:bookmarkStart w:id="107" w:name="_Toc310592362"/>
      <w:bookmarkStart w:id="108" w:name="_Toc310592495"/>
      <w:bookmarkStart w:id="109" w:name="_Toc310592609"/>
      <w:bookmarkStart w:id="110" w:name="_Toc310592890"/>
      <w:bookmarkStart w:id="111" w:name="_Toc453308578"/>
      <w:r w:rsidRPr="00BB5E5F">
        <w:rPr>
          <w:rFonts w:cs="Arial"/>
          <w:color w:val="4F81BD"/>
        </w:rPr>
        <w:t>7</w:t>
      </w:r>
      <w:r w:rsidRPr="00BB5E5F">
        <w:rPr>
          <w:rFonts w:cs="Arial"/>
          <w:color w:val="4F81BD"/>
        </w:rPr>
        <w:tab/>
      </w:r>
      <w:r w:rsidR="004457F1" w:rsidRPr="00BB5E5F">
        <w:rPr>
          <w:rFonts w:cs="Arial"/>
          <w:color w:val="4F81BD"/>
        </w:rPr>
        <w:t>University of London</w:t>
      </w:r>
      <w:r w:rsidRPr="00BB5E5F">
        <w:rPr>
          <w:rFonts w:cs="Arial"/>
          <w:color w:val="4F81BD"/>
        </w:rPr>
        <w:t xml:space="preserve"> Contact Details</w:t>
      </w:r>
      <w:bookmarkEnd w:id="104"/>
      <w:bookmarkEnd w:id="105"/>
      <w:bookmarkEnd w:id="106"/>
      <w:bookmarkEnd w:id="107"/>
      <w:bookmarkEnd w:id="108"/>
      <w:bookmarkEnd w:id="109"/>
      <w:bookmarkEnd w:id="110"/>
      <w:bookmarkEnd w:id="111"/>
      <w:r w:rsidR="00825F1D" w:rsidRPr="00BB5E5F">
        <w:rPr>
          <w:rFonts w:cs="Arial"/>
          <w:color w:val="4F81BD"/>
        </w:rPr>
        <w:fldChar w:fldCharType="begin"/>
      </w:r>
      <w:r w:rsidRPr="00BB5E5F">
        <w:rPr>
          <w:rFonts w:cs="Arial"/>
          <w:color w:val="4F81BD"/>
        </w:rPr>
        <w:instrText xml:space="preserve"> TC "</w:instrText>
      </w:r>
      <w:bookmarkStart w:id="112" w:name="_Toc193167737"/>
      <w:r w:rsidRPr="00BB5E5F">
        <w:rPr>
          <w:rFonts w:cs="Arial"/>
          <w:color w:val="4F81BD"/>
        </w:rPr>
        <w:instrText>7</w:instrText>
      </w:r>
      <w:r w:rsidRPr="00BB5E5F">
        <w:rPr>
          <w:rFonts w:cs="Arial"/>
          <w:color w:val="4F81BD"/>
        </w:rPr>
        <w:tab/>
        <w:instrText>Authority’s Contact Details</w:instrText>
      </w:r>
      <w:bookmarkEnd w:id="112"/>
      <w:r w:rsidRPr="00BB5E5F">
        <w:rPr>
          <w:rFonts w:cs="Arial"/>
          <w:color w:val="4F81BD"/>
        </w:rPr>
        <w:instrText xml:space="preserve">" \f F \l "2" </w:instrText>
      </w:r>
      <w:r w:rsidR="00825F1D" w:rsidRPr="00BB5E5F">
        <w:rPr>
          <w:rFonts w:cs="Arial"/>
          <w:color w:val="4F81BD"/>
        </w:rPr>
        <w:fldChar w:fldCharType="end"/>
      </w:r>
    </w:p>
    <w:p w:rsidR="00417BD2" w:rsidRPr="00BB5E5F" w:rsidRDefault="00417BD2" w:rsidP="00F74E6A">
      <w:pPr>
        <w:numPr>
          <w:ilvl w:val="1"/>
          <w:numId w:val="9"/>
        </w:numPr>
        <w:tabs>
          <w:tab w:val="clear" w:pos="360"/>
          <w:tab w:val="num" w:pos="0"/>
        </w:tabs>
        <w:spacing w:before="120" w:after="120"/>
        <w:ind w:left="0" w:hanging="709"/>
        <w:jc w:val="both"/>
        <w:rPr>
          <w:rFonts w:ascii="Arial" w:hAnsi="Arial" w:cs="Arial"/>
          <w:color w:val="000000"/>
          <w:sz w:val="20"/>
        </w:rPr>
      </w:pPr>
      <w:r w:rsidRPr="00BB5E5F">
        <w:rPr>
          <w:rFonts w:ascii="Arial" w:hAnsi="Arial" w:cs="Arial"/>
          <w:sz w:val="20"/>
        </w:rPr>
        <w:t xml:space="preserve">Unless stated otherwise in these Instructions or in writing from the </w:t>
      </w:r>
      <w:r w:rsidRPr="00BB5E5F">
        <w:rPr>
          <w:rFonts w:ascii="Arial" w:hAnsi="Arial" w:cs="Arial"/>
          <w:color w:val="000000"/>
          <w:sz w:val="20"/>
        </w:rPr>
        <w:t xml:space="preserve">University of London, all communications from </w:t>
      </w:r>
      <w:r w:rsidR="007F3088" w:rsidRPr="00BB5E5F">
        <w:rPr>
          <w:rFonts w:ascii="Arial" w:hAnsi="Arial" w:cs="Arial"/>
          <w:color w:val="000000"/>
          <w:sz w:val="20"/>
        </w:rPr>
        <w:t>suppliers</w:t>
      </w:r>
      <w:r w:rsidRPr="00BB5E5F">
        <w:rPr>
          <w:rFonts w:ascii="Arial" w:hAnsi="Arial" w:cs="Arial"/>
          <w:color w:val="000000"/>
          <w:sz w:val="20"/>
        </w:rPr>
        <w:t xml:space="preserve"> (including their sub-contractors, consortium members, consultants and advisers) during the period of this procurement exercise must be directed to the designated University of London Representative named in paragraph 1.1 above.</w:t>
      </w:r>
    </w:p>
    <w:p w:rsidR="00AB4EB9" w:rsidRPr="00BB5E5F" w:rsidRDefault="00417BD2" w:rsidP="00F74E6A">
      <w:pPr>
        <w:numPr>
          <w:ilvl w:val="1"/>
          <w:numId w:val="9"/>
        </w:numPr>
        <w:tabs>
          <w:tab w:val="clear" w:pos="360"/>
          <w:tab w:val="num" w:pos="0"/>
        </w:tabs>
        <w:spacing w:before="120" w:after="120"/>
        <w:ind w:left="0" w:hanging="720"/>
        <w:jc w:val="both"/>
        <w:rPr>
          <w:rFonts w:ascii="Arial" w:hAnsi="Arial" w:cs="Arial"/>
          <w:sz w:val="20"/>
        </w:rPr>
      </w:pPr>
      <w:r w:rsidRPr="00BB5E5F">
        <w:rPr>
          <w:rFonts w:ascii="Arial" w:hAnsi="Arial" w:cs="Arial"/>
          <w:color w:val="000000"/>
          <w:sz w:val="20"/>
        </w:rPr>
        <w:t xml:space="preserve">All communications (other than the </w:t>
      </w:r>
      <w:r w:rsidR="007F3088" w:rsidRPr="00BB5E5F">
        <w:rPr>
          <w:rFonts w:ascii="Arial" w:hAnsi="Arial" w:cs="Arial"/>
          <w:color w:val="000000"/>
          <w:sz w:val="20"/>
        </w:rPr>
        <w:t>RFQ</w:t>
      </w:r>
      <w:r w:rsidRPr="00BB5E5F">
        <w:rPr>
          <w:rFonts w:ascii="Arial" w:hAnsi="Arial" w:cs="Arial"/>
          <w:color w:val="000000"/>
          <w:sz w:val="20"/>
        </w:rPr>
        <w:t xml:space="preserve"> Response) should be clearly headed </w:t>
      </w:r>
      <w:r w:rsidR="00C50B20" w:rsidRPr="00BB5E5F">
        <w:rPr>
          <w:rFonts w:ascii="Arial" w:hAnsi="Arial" w:cs="Arial"/>
          <w:color w:val="000000"/>
          <w:sz w:val="20"/>
        </w:rPr>
        <w:t>RFQ</w:t>
      </w:r>
      <w:r w:rsidRPr="00BB5E5F">
        <w:rPr>
          <w:rFonts w:ascii="Arial" w:hAnsi="Arial" w:cs="Arial"/>
          <w:color w:val="000000"/>
          <w:sz w:val="20"/>
        </w:rPr>
        <w:t xml:space="preserve"> for</w:t>
      </w:r>
      <w:r w:rsidR="00C31B13" w:rsidRPr="00BB5E5F">
        <w:rPr>
          <w:rFonts w:ascii="Arial" w:hAnsi="Arial" w:cs="Arial"/>
          <w:color w:val="000000"/>
          <w:sz w:val="20"/>
        </w:rPr>
        <w:t xml:space="preserve"> </w:t>
      </w:r>
      <w:r w:rsidR="00657519">
        <w:rPr>
          <w:rFonts w:ascii="Arial" w:hAnsi="Arial" w:cs="Arial"/>
          <w:color w:val="000000"/>
          <w:sz w:val="20"/>
        </w:rPr>
        <w:t xml:space="preserve">Rebecca </w:t>
      </w:r>
      <w:proofErr w:type="spellStart"/>
      <w:r w:rsidR="00657519">
        <w:rPr>
          <w:rFonts w:ascii="Arial" w:hAnsi="Arial" w:cs="Arial"/>
          <w:color w:val="000000"/>
          <w:sz w:val="20"/>
        </w:rPr>
        <w:t>Pouget</w:t>
      </w:r>
      <w:proofErr w:type="spellEnd"/>
      <w:r w:rsidR="00C31B13" w:rsidRPr="00BB5E5F">
        <w:rPr>
          <w:rFonts w:ascii="Arial" w:hAnsi="Arial" w:cs="Arial"/>
          <w:color w:val="000000"/>
          <w:sz w:val="20"/>
        </w:rPr>
        <w:t xml:space="preserve"> </w:t>
      </w:r>
      <w:r w:rsidR="00FE4412" w:rsidRPr="00BB5E5F">
        <w:rPr>
          <w:rFonts w:ascii="Arial" w:hAnsi="Arial" w:cs="Arial"/>
          <w:sz w:val="20"/>
        </w:rPr>
        <w:t>and</w:t>
      </w:r>
      <w:r w:rsidRPr="00BB5E5F">
        <w:rPr>
          <w:rFonts w:ascii="Arial" w:hAnsi="Arial" w:cs="Arial"/>
          <w:color w:val="000000"/>
          <w:sz w:val="20"/>
        </w:rPr>
        <w:t xml:space="preserve"> include the name, contact details and position of the person making the communication.</w:t>
      </w:r>
    </w:p>
    <w:p w:rsidR="00417BD2" w:rsidRPr="00BB5E5F" w:rsidRDefault="00417BD2" w:rsidP="00F74E6A">
      <w:pPr>
        <w:numPr>
          <w:ilvl w:val="1"/>
          <w:numId w:val="9"/>
        </w:numPr>
        <w:tabs>
          <w:tab w:val="clear" w:pos="360"/>
          <w:tab w:val="num" w:pos="0"/>
        </w:tabs>
        <w:spacing w:before="120" w:after="120"/>
        <w:ind w:left="0" w:hanging="720"/>
        <w:jc w:val="both"/>
        <w:rPr>
          <w:rFonts w:ascii="Arial" w:hAnsi="Arial" w:cs="Arial"/>
          <w:sz w:val="20"/>
        </w:rPr>
      </w:pPr>
      <w:r w:rsidRPr="00BB5E5F">
        <w:rPr>
          <w:rFonts w:ascii="Arial" w:hAnsi="Arial" w:cs="Arial"/>
          <w:sz w:val="20"/>
        </w:rPr>
        <w:t xml:space="preserve">Requests for </w:t>
      </w:r>
      <w:r w:rsidR="00C50B20" w:rsidRPr="00BB5E5F">
        <w:rPr>
          <w:rFonts w:ascii="Arial" w:hAnsi="Arial" w:cs="Arial"/>
          <w:sz w:val="20"/>
        </w:rPr>
        <w:t>quote</w:t>
      </w:r>
      <w:r w:rsidRPr="00BB5E5F">
        <w:rPr>
          <w:rFonts w:ascii="Arial" w:hAnsi="Arial" w:cs="Arial"/>
          <w:sz w:val="20"/>
        </w:rPr>
        <w:t xml:space="preserve"> clarifications must be subm</w:t>
      </w:r>
      <w:r w:rsidR="009F4F66" w:rsidRPr="00BB5E5F">
        <w:rPr>
          <w:rFonts w:ascii="Arial" w:hAnsi="Arial" w:cs="Arial"/>
          <w:sz w:val="20"/>
        </w:rPr>
        <w:t>itt</w:t>
      </w:r>
      <w:r w:rsidRPr="00BB5E5F">
        <w:rPr>
          <w:rFonts w:ascii="Arial" w:hAnsi="Arial" w:cs="Arial"/>
          <w:sz w:val="20"/>
        </w:rPr>
        <w:t xml:space="preserve">ed in accordance with the procedure set out in </w:t>
      </w:r>
      <w:r w:rsidR="00F21215" w:rsidRPr="00BB5E5F">
        <w:rPr>
          <w:rFonts w:ascii="Arial" w:hAnsi="Arial" w:cs="Arial"/>
          <w:sz w:val="20"/>
        </w:rPr>
        <w:t xml:space="preserve">Section B </w:t>
      </w:r>
      <w:r w:rsidRPr="00BB5E5F">
        <w:rPr>
          <w:rFonts w:ascii="Arial" w:hAnsi="Arial" w:cs="Arial"/>
          <w:sz w:val="20"/>
        </w:rPr>
        <w:t xml:space="preserve">paragraph 16 – Queries Relating to </w:t>
      </w:r>
      <w:r w:rsidR="00C50B20" w:rsidRPr="00BB5E5F">
        <w:rPr>
          <w:rFonts w:ascii="Arial" w:hAnsi="Arial" w:cs="Arial"/>
          <w:sz w:val="20"/>
        </w:rPr>
        <w:t>RFQ</w:t>
      </w:r>
      <w:r w:rsidRPr="00BB5E5F">
        <w:rPr>
          <w:rFonts w:ascii="Arial" w:hAnsi="Arial" w:cs="Arial"/>
          <w:sz w:val="20"/>
        </w:rPr>
        <w:t>.</w:t>
      </w:r>
    </w:p>
    <w:p w:rsidR="00417BD2" w:rsidRPr="00BB5E5F" w:rsidRDefault="00417BD2" w:rsidP="00417BD2">
      <w:pPr>
        <w:pStyle w:val="PCSchedule2"/>
        <w:numPr>
          <w:ilvl w:val="0"/>
          <w:numId w:val="0"/>
        </w:numPr>
        <w:spacing w:before="120" w:after="120"/>
        <w:rPr>
          <w:rFonts w:cs="Arial"/>
          <w:color w:val="4F81BD"/>
          <w:sz w:val="20"/>
        </w:rPr>
      </w:pPr>
    </w:p>
    <w:p w:rsidR="00417BD2" w:rsidRPr="00BB5E5F" w:rsidRDefault="00417BD2" w:rsidP="00417BD2">
      <w:pPr>
        <w:pStyle w:val="StyleHeading120pt"/>
        <w:spacing w:before="120" w:after="120"/>
        <w:ind w:left="0" w:hanging="709"/>
        <w:rPr>
          <w:rFonts w:cs="Arial"/>
          <w:color w:val="4F81BD"/>
        </w:rPr>
      </w:pPr>
      <w:bookmarkStart w:id="113" w:name="_Toc303161477"/>
      <w:bookmarkStart w:id="114" w:name="_Toc310592203"/>
      <w:bookmarkStart w:id="115" w:name="_Toc310592291"/>
      <w:bookmarkStart w:id="116" w:name="_Toc310592363"/>
      <w:bookmarkStart w:id="117" w:name="_Toc310592496"/>
      <w:bookmarkStart w:id="118" w:name="_Toc310592610"/>
      <w:bookmarkStart w:id="119" w:name="_Toc310592891"/>
      <w:bookmarkStart w:id="120" w:name="_Toc453308579"/>
      <w:r w:rsidRPr="00BB5E5F">
        <w:rPr>
          <w:rFonts w:cs="Arial"/>
          <w:color w:val="4F81BD"/>
        </w:rPr>
        <w:t>8</w:t>
      </w:r>
      <w:r w:rsidRPr="00BB5E5F">
        <w:rPr>
          <w:rFonts w:cs="Arial"/>
          <w:color w:val="4F81BD"/>
        </w:rPr>
        <w:tab/>
        <w:t xml:space="preserve">Intention to Submit a </w:t>
      </w:r>
      <w:bookmarkEnd w:id="113"/>
      <w:bookmarkEnd w:id="114"/>
      <w:bookmarkEnd w:id="115"/>
      <w:bookmarkEnd w:id="116"/>
      <w:bookmarkEnd w:id="117"/>
      <w:bookmarkEnd w:id="118"/>
      <w:bookmarkEnd w:id="119"/>
      <w:r w:rsidR="00C50B20" w:rsidRPr="00BB5E5F">
        <w:rPr>
          <w:rFonts w:cs="Arial"/>
          <w:color w:val="4F81BD"/>
        </w:rPr>
        <w:t>quote</w:t>
      </w:r>
      <w:bookmarkEnd w:id="120"/>
      <w:r w:rsidR="00825F1D" w:rsidRPr="00BB5E5F">
        <w:rPr>
          <w:rFonts w:cs="Arial"/>
          <w:color w:val="4F81BD"/>
        </w:rPr>
        <w:fldChar w:fldCharType="begin"/>
      </w:r>
      <w:r w:rsidRPr="00BB5E5F">
        <w:rPr>
          <w:rFonts w:cs="Arial"/>
          <w:color w:val="4F81BD"/>
        </w:rPr>
        <w:instrText xml:space="preserve"> TC "</w:instrText>
      </w:r>
      <w:bookmarkStart w:id="121" w:name="_Toc193167738"/>
      <w:r w:rsidRPr="00BB5E5F">
        <w:rPr>
          <w:rFonts w:cs="Arial"/>
          <w:color w:val="4F81BD"/>
        </w:rPr>
        <w:instrText>8</w:instrText>
      </w:r>
      <w:r w:rsidRPr="00BB5E5F">
        <w:rPr>
          <w:rFonts w:cs="Arial"/>
          <w:color w:val="4F81BD"/>
        </w:rPr>
        <w:tab/>
        <w:instrText>Intention to Submit a Tender</w:instrText>
      </w:r>
      <w:bookmarkEnd w:id="121"/>
      <w:r w:rsidRPr="00BB5E5F">
        <w:rPr>
          <w:rFonts w:cs="Arial"/>
          <w:color w:val="4F81BD"/>
        </w:rPr>
        <w:instrText xml:space="preserve">" \f F \l "2" </w:instrText>
      </w:r>
      <w:r w:rsidR="00825F1D" w:rsidRPr="00BB5E5F">
        <w:rPr>
          <w:rFonts w:cs="Arial"/>
          <w:color w:val="4F81BD"/>
        </w:rPr>
        <w:fldChar w:fldCharType="end"/>
      </w:r>
    </w:p>
    <w:p w:rsidR="00417BD2" w:rsidRPr="00BB5E5F" w:rsidRDefault="00417BD2" w:rsidP="00417BD2">
      <w:pPr>
        <w:spacing w:before="120" w:after="120"/>
        <w:ind w:hanging="720"/>
        <w:jc w:val="both"/>
        <w:rPr>
          <w:rFonts w:ascii="Arial" w:hAnsi="Arial" w:cs="Arial"/>
          <w:sz w:val="20"/>
        </w:rPr>
      </w:pPr>
      <w:r w:rsidRPr="00BB5E5F">
        <w:rPr>
          <w:rFonts w:ascii="Arial" w:hAnsi="Arial" w:cs="Arial"/>
          <w:sz w:val="20"/>
        </w:rPr>
        <w:t>8.1</w:t>
      </w:r>
      <w:r w:rsidRPr="00BB5E5F">
        <w:rPr>
          <w:rFonts w:ascii="Arial" w:hAnsi="Arial" w:cs="Arial"/>
          <w:sz w:val="20"/>
        </w:rPr>
        <w:tab/>
      </w:r>
      <w:r w:rsidR="00C50B20" w:rsidRPr="00BB5E5F">
        <w:rPr>
          <w:rFonts w:ascii="Arial" w:hAnsi="Arial" w:cs="Arial"/>
          <w:sz w:val="20"/>
        </w:rPr>
        <w:t>Suppliers</w:t>
      </w:r>
      <w:r w:rsidRPr="00BB5E5F">
        <w:rPr>
          <w:rFonts w:ascii="Arial" w:hAnsi="Arial" w:cs="Arial"/>
          <w:sz w:val="20"/>
        </w:rPr>
        <w:t xml:space="preserve"> must </w:t>
      </w:r>
      <w:r w:rsidR="00E10784" w:rsidRPr="00BB5E5F">
        <w:rPr>
          <w:rFonts w:ascii="Arial" w:hAnsi="Arial" w:cs="Arial"/>
          <w:sz w:val="20"/>
        </w:rPr>
        <w:t xml:space="preserve">acknowledge receipt of the </w:t>
      </w:r>
      <w:r w:rsidR="00C50B20" w:rsidRPr="00BB5E5F">
        <w:rPr>
          <w:rFonts w:ascii="Arial" w:hAnsi="Arial" w:cs="Arial"/>
          <w:sz w:val="20"/>
        </w:rPr>
        <w:t>RFQ</w:t>
      </w:r>
      <w:r w:rsidR="00E10784" w:rsidRPr="00BB5E5F">
        <w:rPr>
          <w:rFonts w:ascii="Arial" w:hAnsi="Arial" w:cs="Arial"/>
          <w:sz w:val="20"/>
        </w:rPr>
        <w:t xml:space="preserve"> documentation and </w:t>
      </w:r>
      <w:r w:rsidRPr="00BB5E5F">
        <w:rPr>
          <w:rFonts w:ascii="Arial" w:hAnsi="Arial" w:cs="Arial"/>
          <w:sz w:val="20"/>
        </w:rPr>
        <w:t>indicat</w:t>
      </w:r>
      <w:r w:rsidR="00E10784" w:rsidRPr="00BB5E5F">
        <w:rPr>
          <w:rFonts w:ascii="Arial" w:hAnsi="Arial" w:cs="Arial"/>
          <w:sz w:val="20"/>
        </w:rPr>
        <w:t>e whether</w:t>
      </w:r>
      <w:r w:rsidRPr="00BB5E5F">
        <w:rPr>
          <w:rFonts w:ascii="Arial" w:hAnsi="Arial" w:cs="Arial"/>
          <w:sz w:val="20"/>
        </w:rPr>
        <w:t xml:space="preserve"> they intend to submit a </w:t>
      </w:r>
      <w:r w:rsidR="00C50B20" w:rsidRPr="00BB5E5F">
        <w:rPr>
          <w:rFonts w:ascii="Arial" w:hAnsi="Arial" w:cs="Arial"/>
          <w:sz w:val="20"/>
        </w:rPr>
        <w:t>quote</w:t>
      </w:r>
      <w:r w:rsidRPr="00BB5E5F">
        <w:rPr>
          <w:rFonts w:ascii="Arial" w:hAnsi="Arial" w:cs="Arial"/>
          <w:sz w:val="20"/>
        </w:rPr>
        <w:t xml:space="preserve"> to </w:t>
      </w:r>
      <w:r w:rsidR="004711B7" w:rsidRPr="00BB5E5F">
        <w:rPr>
          <w:rFonts w:ascii="Arial" w:hAnsi="Arial" w:cs="Arial"/>
          <w:sz w:val="20"/>
        </w:rPr>
        <w:t xml:space="preserve">the </w:t>
      </w:r>
      <w:r w:rsidR="004711B7" w:rsidRPr="00BB5E5F">
        <w:rPr>
          <w:rFonts w:ascii="Arial" w:hAnsi="Arial" w:cs="Arial"/>
          <w:color w:val="000000"/>
          <w:sz w:val="20"/>
        </w:rPr>
        <w:t xml:space="preserve">University of London Representative </w:t>
      </w:r>
      <w:r w:rsidRPr="00BB5E5F">
        <w:rPr>
          <w:rFonts w:ascii="Arial" w:hAnsi="Arial" w:cs="Arial"/>
          <w:sz w:val="20"/>
        </w:rPr>
        <w:t>at the</w:t>
      </w:r>
      <w:r w:rsidR="003C296D" w:rsidRPr="00BB5E5F">
        <w:rPr>
          <w:rFonts w:ascii="Arial" w:hAnsi="Arial" w:cs="Arial"/>
          <w:sz w:val="20"/>
        </w:rPr>
        <w:t xml:space="preserve"> email</w:t>
      </w:r>
      <w:r w:rsidRPr="00BB5E5F">
        <w:rPr>
          <w:rFonts w:ascii="Arial" w:hAnsi="Arial" w:cs="Arial"/>
          <w:sz w:val="20"/>
        </w:rPr>
        <w:t xml:space="preserve"> address provided at </w:t>
      </w:r>
      <w:r w:rsidR="00F21215" w:rsidRPr="00BB5E5F">
        <w:rPr>
          <w:rFonts w:ascii="Arial" w:hAnsi="Arial" w:cs="Arial"/>
          <w:sz w:val="20"/>
        </w:rPr>
        <w:t xml:space="preserve">Section B </w:t>
      </w:r>
      <w:r w:rsidRPr="00BB5E5F">
        <w:rPr>
          <w:rFonts w:ascii="Arial" w:hAnsi="Arial" w:cs="Arial"/>
          <w:sz w:val="20"/>
        </w:rPr>
        <w:t xml:space="preserve">paragraph 1.1 above no later than </w:t>
      </w:r>
      <w:r w:rsidR="00782D1E">
        <w:rPr>
          <w:rFonts w:ascii="Arial" w:hAnsi="Arial" w:cs="Arial"/>
          <w:sz w:val="20"/>
        </w:rPr>
        <w:t>2</w:t>
      </w:r>
      <w:r w:rsidR="002B1DA2" w:rsidRPr="00BB5E5F">
        <w:rPr>
          <w:rFonts w:ascii="Arial" w:hAnsi="Arial" w:cs="Arial"/>
          <w:sz w:val="20"/>
        </w:rPr>
        <w:t>1/0</w:t>
      </w:r>
      <w:r w:rsidR="003B1E80">
        <w:rPr>
          <w:rFonts w:ascii="Arial" w:hAnsi="Arial" w:cs="Arial"/>
          <w:sz w:val="20"/>
        </w:rPr>
        <w:t>6</w:t>
      </w:r>
      <w:r w:rsidR="002B1DA2" w:rsidRPr="00BB5E5F">
        <w:rPr>
          <w:rFonts w:ascii="Arial" w:hAnsi="Arial" w:cs="Arial"/>
          <w:sz w:val="20"/>
        </w:rPr>
        <w:t xml:space="preserve">/16. </w:t>
      </w:r>
    </w:p>
    <w:p w:rsidR="0032028C" w:rsidRPr="00BB5E5F" w:rsidRDefault="00417BD2" w:rsidP="00417BD2">
      <w:pPr>
        <w:spacing w:before="120" w:after="120"/>
        <w:ind w:hanging="720"/>
        <w:jc w:val="both"/>
        <w:rPr>
          <w:rFonts w:ascii="Arial" w:hAnsi="Arial" w:cs="Arial"/>
          <w:sz w:val="20"/>
        </w:rPr>
      </w:pPr>
      <w:r w:rsidRPr="00BB5E5F">
        <w:rPr>
          <w:rFonts w:ascii="Arial" w:hAnsi="Arial" w:cs="Arial"/>
          <w:sz w:val="20"/>
        </w:rPr>
        <w:t>8.2</w:t>
      </w:r>
      <w:r w:rsidRPr="00BB5E5F">
        <w:rPr>
          <w:rFonts w:ascii="Arial" w:hAnsi="Arial" w:cs="Arial"/>
          <w:sz w:val="20"/>
        </w:rPr>
        <w:tab/>
        <w:t xml:space="preserve">In the event that a </w:t>
      </w:r>
      <w:r w:rsidR="00C50B20" w:rsidRPr="00BB5E5F">
        <w:rPr>
          <w:rFonts w:ascii="Arial" w:hAnsi="Arial" w:cs="Arial"/>
          <w:sz w:val="20"/>
        </w:rPr>
        <w:t>Supplier</w:t>
      </w:r>
      <w:r w:rsidRPr="00BB5E5F">
        <w:rPr>
          <w:rFonts w:ascii="Arial" w:hAnsi="Arial" w:cs="Arial"/>
          <w:sz w:val="20"/>
        </w:rPr>
        <w:t xml:space="preserve"> does not wish to participate further in this procurement exercise, the </w:t>
      </w:r>
      <w:r w:rsidR="00C50B20" w:rsidRPr="00BB5E5F">
        <w:rPr>
          <w:rFonts w:ascii="Arial" w:hAnsi="Arial" w:cs="Arial"/>
          <w:sz w:val="20"/>
        </w:rPr>
        <w:t>Supplier</w:t>
      </w:r>
      <w:r w:rsidRPr="00BB5E5F">
        <w:rPr>
          <w:rFonts w:ascii="Arial" w:hAnsi="Arial" w:cs="Arial"/>
          <w:sz w:val="20"/>
        </w:rPr>
        <w:t xml:space="preserve"> should </w:t>
      </w:r>
      <w:r w:rsidR="002B113A" w:rsidRPr="00BB5E5F">
        <w:rPr>
          <w:rFonts w:ascii="Arial" w:hAnsi="Arial" w:cs="Arial"/>
          <w:sz w:val="20"/>
        </w:rPr>
        <w:t>advise</w:t>
      </w:r>
      <w:r w:rsidRPr="00BB5E5F">
        <w:rPr>
          <w:rFonts w:ascii="Arial" w:hAnsi="Arial" w:cs="Arial"/>
          <w:color w:val="000000"/>
          <w:sz w:val="20"/>
        </w:rPr>
        <w:t xml:space="preserve"> </w:t>
      </w:r>
      <w:r w:rsidR="004711B7" w:rsidRPr="00BB5E5F">
        <w:rPr>
          <w:rFonts w:ascii="Arial" w:hAnsi="Arial" w:cs="Arial"/>
          <w:sz w:val="20"/>
        </w:rPr>
        <w:t xml:space="preserve">the </w:t>
      </w:r>
      <w:r w:rsidR="004711B7" w:rsidRPr="00BB5E5F">
        <w:rPr>
          <w:rFonts w:ascii="Arial" w:hAnsi="Arial" w:cs="Arial"/>
          <w:color w:val="000000"/>
          <w:sz w:val="20"/>
        </w:rPr>
        <w:t xml:space="preserve">University </w:t>
      </w:r>
      <w:proofErr w:type="gramStart"/>
      <w:r w:rsidR="004711B7" w:rsidRPr="00BB5E5F">
        <w:rPr>
          <w:rFonts w:ascii="Arial" w:hAnsi="Arial" w:cs="Arial"/>
          <w:color w:val="000000"/>
          <w:sz w:val="20"/>
        </w:rPr>
        <w:t>of</w:t>
      </w:r>
      <w:proofErr w:type="gramEnd"/>
      <w:r w:rsidR="004711B7" w:rsidRPr="00BB5E5F">
        <w:rPr>
          <w:rFonts w:ascii="Arial" w:hAnsi="Arial" w:cs="Arial"/>
          <w:color w:val="000000"/>
          <w:sz w:val="20"/>
        </w:rPr>
        <w:t xml:space="preserve"> London Representative </w:t>
      </w:r>
      <w:r w:rsidR="002B113A" w:rsidRPr="00BB5E5F">
        <w:rPr>
          <w:rFonts w:ascii="Arial" w:hAnsi="Arial" w:cs="Arial"/>
          <w:sz w:val="20"/>
        </w:rPr>
        <w:t>at the email address provided at Section B paragraph 1.1</w:t>
      </w:r>
    </w:p>
    <w:p w:rsidR="002B113A" w:rsidRPr="00BB5E5F" w:rsidRDefault="002B113A" w:rsidP="00417BD2">
      <w:pPr>
        <w:spacing w:before="120" w:after="120"/>
        <w:ind w:hanging="720"/>
        <w:jc w:val="both"/>
        <w:rPr>
          <w:rFonts w:ascii="Arial" w:hAnsi="Arial" w:cs="Arial"/>
          <w:sz w:val="20"/>
        </w:rPr>
      </w:pPr>
    </w:p>
    <w:p w:rsidR="00417BD2" w:rsidRPr="00BB5E5F" w:rsidRDefault="00417BD2" w:rsidP="00417BD2">
      <w:pPr>
        <w:pStyle w:val="StyleHeading120pt"/>
        <w:spacing w:before="120" w:after="120"/>
        <w:ind w:left="0" w:hanging="709"/>
        <w:rPr>
          <w:rFonts w:cs="Arial"/>
          <w:color w:val="4F81BD"/>
        </w:rPr>
      </w:pPr>
      <w:bookmarkStart w:id="122" w:name="_Toc303161478"/>
      <w:bookmarkStart w:id="123" w:name="_Toc310592204"/>
      <w:bookmarkStart w:id="124" w:name="_Toc310592292"/>
      <w:bookmarkStart w:id="125" w:name="_Toc310592364"/>
      <w:bookmarkStart w:id="126" w:name="_Toc310592497"/>
      <w:bookmarkStart w:id="127" w:name="_Toc310592611"/>
      <w:bookmarkStart w:id="128" w:name="_Toc310592892"/>
      <w:bookmarkStart w:id="129" w:name="_Toc453308580"/>
      <w:r w:rsidRPr="00BB5E5F">
        <w:rPr>
          <w:rFonts w:cs="Arial"/>
          <w:color w:val="4F81BD"/>
        </w:rPr>
        <w:t>9</w:t>
      </w:r>
      <w:r w:rsidRPr="00BB5E5F">
        <w:rPr>
          <w:rFonts w:cs="Arial"/>
          <w:color w:val="4F81BD"/>
        </w:rPr>
        <w:tab/>
        <w:t xml:space="preserve">Preparation of </w:t>
      </w:r>
      <w:bookmarkEnd w:id="122"/>
      <w:bookmarkEnd w:id="123"/>
      <w:bookmarkEnd w:id="124"/>
      <w:bookmarkEnd w:id="125"/>
      <w:bookmarkEnd w:id="126"/>
      <w:bookmarkEnd w:id="127"/>
      <w:bookmarkEnd w:id="128"/>
      <w:r w:rsidR="00807000" w:rsidRPr="00BB5E5F">
        <w:rPr>
          <w:rFonts w:cs="Arial"/>
          <w:color w:val="4F81BD"/>
        </w:rPr>
        <w:t>Quote</w:t>
      </w:r>
      <w:bookmarkEnd w:id="129"/>
      <w:r w:rsidR="00825F1D" w:rsidRPr="00BB5E5F">
        <w:rPr>
          <w:rFonts w:cs="Arial"/>
          <w:color w:val="4F81BD"/>
        </w:rPr>
        <w:fldChar w:fldCharType="begin"/>
      </w:r>
      <w:r w:rsidRPr="00BB5E5F">
        <w:rPr>
          <w:rFonts w:cs="Arial"/>
          <w:color w:val="4F81BD"/>
        </w:rPr>
        <w:instrText xml:space="preserve"> TC "</w:instrText>
      </w:r>
      <w:bookmarkStart w:id="130" w:name="_Toc193167739"/>
      <w:r w:rsidRPr="00BB5E5F">
        <w:rPr>
          <w:rFonts w:cs="Arial"/>
          <w:color w:val="4F81BD"/>
        </w:rPr>
        <w:instrText>9</w:instrText>
      </w:r>
      <w:r w:rsidRPr="00BB5E5F">
        <w:rPr>
          <w:rFonts w:cs="Arial"/>
          <w:color w:val="4F81BD"/>
        </w:rPr>
        <w:tab/>
        <w:instrText>Preparation of Tender</w:instrText>
      </w:r>
      <w:bookmarkEnd w:id="130"/>
      <w:r w:rsidRPr="00BB5E5F">
        <w:rPr>
          <w:rFonts w:cs="Arial"/>
          <w:color w:val="4F81BD"/>
        </w:rPr>
        <w:instrText xml:space="preserve">" \f F \l "2" </w:instrText>
      </w:r>
      <w:r w:rsidR="00825F1D" w:rsidRPr="00BB5E5F">
        <w:rPr>
          <w:rFonts w:cs="Arial"/>
          <w:color w:val="4F81BD"/>
        </w:rPr>
        <w:fldChar w:fldCharType="end"/>
      </w:r>
    </w:p>
    <w:p w:rsidR="008B1131" w:rsidRPr="00BB5E5F" w:rsidRDefault="00417BD2" w:rsidP="008B1131">
      <w:pPr>
        <w:spacing w:before="120" w:after="120"/>
        <w:ind w:hanging="720"/>
        <w:jc w:val="both"/>
        <w:rPr>
          <w:rFonts w:ascii="Arial" w:hAnsi="Arial" w:cs="Arial"/>
          <w:sz w:val="20"/>
        </w:rPr>
      </w:pPr>
      <w:r w:rsidRPr="00BB5E5F">
        <w:rPr>
          <w:rFonts w:ascii="Arial" w:hAnsi="Arial" w:cs="Arial"/>
          <w:sz w:val="20"/>
        </w:rPr>
        <w:t>9.1</w:t>
      </w:r>
      <w:r w:rsidRPr="00BB5E5F">
        <w:rPr>
          <w:rFonts w:ascii="Arial" w:hAnsi="Arial" w:cs="Arial"/>
          <w:sz w:val="20"/>
        </w:rPr>
        <w:tab/>
      </w:r>
      <w:r w:rsidR="00807000" w:rsidRPr="00BB5E5F">
        <w:rPr>
          <w:rFonts w:ascii="Arial" w:hAnsi="Arial" w:cs="Arial"/>
          <w:sz w:val="20"/>
        </w:rPr>
        <w:t xml:space="preserve">Suppliers </w:t>
      </w:r>
      <w:r w:rsidRPr="00BB5E5F">
        <w:rPr>
          <w:rFonts w:ascii="Arial" w:hAnsi="Arial" w:cs="Arial"/>
          <w:sz w:val="20"/>
        </w:rPr>
        <w:t xml:space="preserve">must obtain for themselves at their own responsibility and expense all information necessary for the preparation of </w:t>
      </w:r>
      <w:r w:rsidR="00807000" w:rsidRPr="00BB5E5F">
        <w:rPr>
          <w:rFonts w:ascii="Arial" w:hAnsi="Arial" w:cs="Arial"/>
          <w:sz w:val="20"/>
        </w:rPr>
        <w:t>quote</w:t>
      </w:r>
      <w:r w:rsidRPr="00BB5E5F">
        <w:rPr>
          <w:rFonts w:ascii="Arial" w:hAnsi="Arial" w:cs="Arial"/>
          <w:sz w:val="20"/>
        </w:rPr>
        <w:t xml:space="preserve">s.  </w:t>
      </w:r>
      <w:r w:rsidR="00807000" w:rsidRPr="00BB5E5F">
        <w:rPr>
          <w:rFonts w:ascii="Arial" w:hAnsi="Arial" w:cs="Arial"/>
          <w:sz w:val="20"/>
        </w:rPr>
        <w:t>Suppliers</w:t>
      </w:r>
      <w:r w:rsidRPr="00BB5E5F">
        <w:rPr>
          <w:rFonts w:ascii="Arial" w:hAnsi="Arial" w:cs="Arial"/>
          <w:sz w:val="20"/>
        </w:rPr>
        <w:t xml:space="preserve"> are solely responsible for the costs and expenses incurred in connection with the preparation and submission of their </w:t>
      </w:r>
      <w:r w:rsidR="00807000" w:rsidRPr="00BB5E5F">
        <w:rPr>
          <w:rFonts w:ascii="Arial" w:hAnsi="Arial" w:cs="Arial"/>
          <w:sz w:val="20"/>
        </w:rPr>
        <w:t>quote</w:t>
      </w:r>
      <w:r w:rsidRPr="00BB5E5F">
        <w:rPr>
          <w:rFonts w:ascii="Arial" w:hAnsi="Arial" w:cs="Arial"/>
          <w:sz w:val="20"/>
        </w:rPr>
        <w:t xml:space="preserve"> and all other stages of the </w:t>
      </w:r>
      <w:r w:rsidR="00807000" w:rsidRPr="00BB5E5F">
        <w:rPr>
          <w:rFonts w:ascii="Arial" w:hAnsi="Arial" w:cs="Arial"/>
          <w:sz w:val="20"/>
        </w:rPr>
        <w:t>procurement</w:t>
      </w:r>
      <w:r w:rsidRPr="00BB5E5F">
        <w:rPr>
          <w:rFonts w:ascii="Arial" w:hAnsi="Arial" w:cs="Arial"/>
          <w:sz w:val="20"/>
        </w:rPr>
        <w:t xml:space="preserve"> process.  Under no circumstances will the </w:t>
      </w:r>
      <w:r w:rsidR="004711B7" w:rsidRPr="00BB5E5F">
        <w:rPr>
          <w:rFonts w:ascii="Arial" w:hAnsi="Arial" w:cs="Arial"/>
          <w:color w:val="000000"/>
          <w:sz w:val="20"/>
        </w:rPr>
        <w:t>University of London</w:t>
      </w:r>
      <w:r w:rsidRPr="00BB5E5F">
        <w:rPr>
          <w:rFonts w:ascii="Arial" w:hAnsi="Arial" w:cs="Arial"/>
          <w:sz w:val="20"/>
        </w:rPr>
        <w:t xml:space="preserve">, or any of their advisers, be liable for any costs or expenses borne by </w:t>
      </w:r>
      <w:r w:rsidR="00807000" w:rsidRPr="00BB5E5F">
        <w:rPr>
          <w:rFonts w:ascii="Arial" w:hAnsi="Arial" w:cs="Arial"/>
          <w:sz w:val="20"/>
        </w:rPr>
        <w:t>Suppliers</w:t>
      </w:r>
      <w:r w:rsidRPr="00BB5E5F">
        <w:rPr>
          <w:rFonts w:ascii="Arial" w:hAnsi="Arial" w:cs="Arial"/>
          <w:sz w:val="20"/>
        </w:rPr>
        <w:t>, sub-contractors, or advisers in this process.</w:t>
      </w:r>
    </w:p>
    <w:p w:rsidR="008B1131" w:rsidRPr="00BB5E5F" w:rsidRDefault="00417BD2" w:rsidP="008B1131">
      <w:pPr>
        <w:pStyle w:val="00-Normal-BB"/>
        <w:spacing w:before="120" w:after="120"/>
        <w:ind w:hanging="720"/>
        <w:rPr>
          <w:rFonts w:cs="Arial"/>
          <w:sz w:val="20"/>
        </w:rPr>
      </w:pPr>
      <w:r w:rsidRPr="00BB5E5F">
        <w:rPr>
          <w:rFonts w:cs="Arial"/>
          <w:sz w:val="20"/>
        </w:rPr>
        <w:t>9.2</w:t>
      </w:r>
      <w:r w:rsidRPr="00BB5E5F">
        <w:rPr>
          <w:rFonts w:cs="Arial"/>
          <w:sz w:val="20"/>
        </w:rPr>
        <w:tab/>
      </w:r>
      <w:r w:rsidR="00807000" w:rsidRPr="00BB5E5F">
        <w:rPr>
          <w:rFonts w:cs="Arial"/>
          <w:sz w:val="20"/>
        </w:rPr>
        <w:t>Suppliers</w:t>
      </w:r>
      <w:r w:rsidRPr="00BB5E5F">
        <w:rPr>
          <w:rFonts w:cs="Arial"/>
          <w:sz w:val="20"/>
        </w:rPr>
        <w:t xml:space="preserve"> are required to complete and provide all information required by the </w:t>
      </w:r>
      <w:r w:rsidR="004711B7" w:rsidRPr="00BB5E5F">
        <w:rPr>
          <w:rFonts w:cs="Arial"/>
          <w:color w:val="000000"/>
          <w:sz w:val="20"/>
        </w:rPr>
        <w:t>University of London</w:t>
      </w:r>
      <w:r w:rsidRPr="00BB5E5F">
        <w:rPr>
          <w:rFonts w:cs="Arial"/>
          <w:sz w:val="20"/>
        </w:rPr>
        <w:t xml:space="preserve"> in accordance with the </w:t>
      </w:r>
      <w:r w:rsidR="00807000" w:rsidRPr="00BB5E5F">
        <w:rPr>
          <w:rFonts w:cs="Arial"/>
          <w:sz w:val="20"/>
        </w:rPr>
        <w:t>RFQ</w:t>
      </w:r>
      <w:r w:rsidRPr="00BB5E5F">
        <w:rPr>
          <w:rFonts w:cs="Arial"/>
          <w:sz w:val="20"/>
        </w:rPr>
        <w:t xml:space="preserve">.  Failure to comply may lead the </w:t>
      </w:r>
      <w:r w:rsidR="004711B7" w:rsidRPr="00BB5E5F">
        <w:rPr>
          <w:rFonts w:cs="Arial"/>
          <w:color w:val="000000"/>
          <w:sz w:val="20"/>
        </w:rPr>
        <w:t>University of London</w:t>
      </w:r>
      <w:r w:rsidRPr="00BB5E5F">
        <w:rPr>
          <w:rFonts w:cs="Arial"/>
          <w:sz w:val="20"/>
        </w:rPr>
        <w:t xml:space="preserve"> to reject a </w:t>
      </w:r>
      <w:r w:rsidR="00807000" w:rsidRPr="00BB5E5F">
        <w:rPr>
          <w:rFonts w:cs="Arial"/>
          <w:sz w:val="20"/>
        </w:rPr>
        <w:t>quote</w:t>
      </w:r>
      <w:r w:rsidRPr="00BB5E5F">
        <w:rPr>
          <w:rFonts w:cs="Arial"/>
          <w:sz w:val="20"/>
        </w:rPr>
        <w:t xml:space="preserve"> Response.</w:t>
      </w:r>
    </w:p>
    <w:p w:rsidR="00417BD2" w:rsidRPr="00BB5E5F" w:rsidRDefault="00C5221C" w:rsidP="008B1131">
      <w:pPr>
        <w:pStyle w:val="00-Normal-BB"/>
        <w:spacing w:before="120" w:after="120"/>
        <w:ind w:hanging="720"/>
        <w:rPr>
          <w:rFonts w:cs="Arial"/>
          <w:sz w:val="20"/>
        </w:rPr>
      </w:pPr>
      <w:r w:rsidRPr="00BB5E5F">
        <w:rPr>
          <w:rFonts w:cs="Arial"/>
          <w:sz w:val="20"/>
        </w:rPr>
        <w:t>9.3</w:t>
      </w:r>
      <w:r w:rsidRPr="00BB5E5F">
        <w:rPr>
          <w:rFonts w:cs="Arial"/>
          <w:sz w:val="20"/>
        </w:rPr>
        <w:tab/>
      </w:r>
      <w:r w:rsidR="00417BD2" w:rsidRPr="00BB5E5F">
        <w:rPr>
          <w:rFonts w:cs="Arial"/>
          <w:sz w:val="20"/>
        </w:rPr>
        <w:t xml:space="preserve">The </w:t>
      </w:r>
      <w:r w:rsidR="004711B7" w:rsidRPr="00BB5E5F">
        <w:rPr>
          <w:rFonts w:cs="Arial"/>
          <w:color w:val="000000"/>
          <w:sz w:val="20"/>
        </w:rPr>
        <w:t>University of London</w:t>
      </w:r>
      <w:r w:rsidR="00417BD2" w:rsidRPr="00BB5E5F">
        <w:rPr>
          <w:rFonts w:cs="Arial"/>
          <w:sz w:val="20"/>
        </w:rPr>
        <w:t xml:space="preserve"> relies on </w:t>
      </w:r>
      <w:r w:rsidR="00807000" w:rsidRPr="00BB5E5F">
        <w:rPr>
          <w:rFonts w:cs="Arial"/>
          <w:sz w:val="20"/>
        </w:rPr>
        <w:t>Suppliers</w:t>
      </w:r>
      <w:r w:rsidR="00417BD2" w:rsidRPr="00BB5E5F">
        <w:rPr>
          <w:rFonts w:cs="Arial"/>
          <w:sz w:val="20"/>
        </w:rPr>
        <w:t xml:space="preserve">' own analysis and review of information provided.  Consequently, </w:t>
      </w:r>
      <w:r w:rsidR="00807000" w:rsidRPr="00BB5E5F">
        <w:rPr>
          <w:rFonts w:cs="Arial"/>
          <w:sz w:val="20"/>
        </w:rPr>
        <w:t>Suppliers</w:t>
      </w:r>
      <w:r w:rsidR="00417BD2" w:rsidRPr="00BB5E5F">
        <w:rPr>
          <w:rFonts w:cs="Arial"/>
          <w:sz w:val="20"/>
        </w:rPr>
        <w:t xml:space="preserve"> are solely responsible for obtaining the information which they consider is necessary in order to make decisions regarding the content of their </w:t>
      </w:r>
      <w:r w:rsidR="00807000" w:rsidRPr="00BB5E5F">
        <w:rPr>
          <w:rFonts w:cs="Arial"/>
          <w:sz w:val="20"/>
        </w:rPr>
        <w:t>quotes</w:t>
      </w:r>
      <w:r w:rsidR="00417BD2" w:rsidRPr="00BB5E5F">
        <w:rPr>
          <w:rFonts w:cs="Arial"/>
          <w:sz w:val="20"/>
        </w:rPr>
        <w:t xml:space="preserve"> and to undertake any investigations they consider necessary in order to verify any information provided to them during the procurement process.  </w:t>
      </w:r>
      <w:r w:rsidRPr="00BB5E5F">
        <w:rPr>
          <w:rFonts w:cs="Arial"/>
          <w:sz w:val="20"/>
        </w:rPr>
        <w:t>By subm</w:t>
      </w:r>
      <w:r w:rsidR="009F4F66" w:rsidRPr="00BB5E5F">
        <w:rPr>
          <w:rFonts w:cs="Arial"/>
          <w:sz w:val="20"/>
        </w:rPr>
        <w:t>itt</w:t>
      </w:r>
      <w:r w:rsidRPr="00BB5E5F">
        <w:rPr>
          <w:rFonts w:cs="Arial"/>
          <w:sz w:val="20"/>
        </w:rPr>
        <w:t xml:space="preserve">ing a response, </w:t>
      </w:r>
      <w:r w:rsidR="00807000" w:rsidRPr="00BB5E5F">
        <w:rPr>
          <w:rFonts w:cs="Arial"/>
          <w:sz w:val="20"/>
        </w:rPr>
        <w:t>Suppliers</w:t>
      </w:r>
      <w:r w:rsidRPr="00BB5E5F">
        <w:rPr>
          <w:rFonts w:cs="Arial"/>
          <w:sz w:val="20"/>
        </w:rPr>
        <w:t xml:space="preserve"> are comm</w:t>
      </w:r>
      <w:r w:rsidR="009F4F66" w:rsidRPr="00BB5E5F">
        <w:rPr>
          <w:rFonts w:cs="Arial"/>
          <w:sz w:val="20"/>
        </w:rPr>
        <w:t>itt</w:t>
      </w:r>
      <w:r w:rsidR="00BF5C00" w:rsidRPr="00BB5E5F">
        <w:rPr>
          <w:rFonts w:cs="Arial"/>
          <w:sz w:val="20"/>
        </w:rPr>
        <w:t>ing to an understanding that they</w:t>
      </w:r>
      <w:r w:rsidRPr="00BB5E5F">
        <w:rPr>
          <w:rFonts w:cs="Arial"/>
          <w:sz w:val="20"/>
        </w:rPr>
        <w:t xml:space="preserve"> understand the requirement and have sufficiently addressed all aspects of the </w:t>
      </w:r>
      <w:r w:rsidR="00807000" w:rsidRPr="00BB5E5F">
        <w:rPr>
          <w:rFonts w:cs="Arial"/>
          <w:sz w:val="20"/>
        </w:rPr>
        <w:t xml:space="preserve">requirement </w:t>
      </w:r>
      <w:r w:rsidRPr="00BB5E5F">
        <w:rPr>
          <w:rFonts w:cs="Arial"/>
          <w:sz w:val="20"/>
        </w:rPr>
        <w:t xml:space="preserve">and </w:t>
      </w:r>
      <w:r w:rsidR="00BF5C00" w:rsidRPr="00BB5E5F">
        <w:rPr>
          <w:rFonts w:cs="Arial"/>
          <w:sz w:val="20"/>
        </w:rPr>
        <w:t>information provided and that they</w:t>
      </w:r>
      <w:r w:rsidRPr="00BB5E5F">
        <w:rPr>
          <w:rFonts w:cs="Arial"/>
          <w:sz w:val="20"/>
        </w:rPr>
        <w:t xml:space="preserve"> have checked all stated details, such as prices, to be correct and as intended at the time of submission.</w:t>
      </w:r>
    </w:p>
    <w:p w:rsidR="00417BD2" w:rsidRPr="00BB5E5F" w:rsidRDefault="00417BD2" w:rsidP="00417BD2">
      <w:pPr>
        <w:pStyle w:val="00-Normal-BB"/>
        <w:spacing w:before="120" w:after="120"/>
        <w:ind w:hanging="720"/>
        <w:rPr>
          <w:rFonts w:cs="Arial"/>
          <w:sz w:val="20"/>
        </w:rPr>
      </w:pPr>
      <w:r w:rsidRPr="00BB5E5F">
        <w:rPr>
          <w:rFonts w:cs="Arial"/>
          <w:sz w:val="20"/>
        </w:rPr>
        <w:t>9.4</w:t>
      </w:r>
      <w:r w:rsidRPr="00BB5E5F">
        <w:rPr>
          <w:rFonts w:cs="Arial"/>
          <w:sz w:val="20"/>
        </w:rPr>
        <w:tab/>
      </w:r>
      <w:r w:rsidR="00807000" w:rsidRPr="00BB5E5F">
        <w:rPr>
          <w:rFonts w:cs="Arial"/>
          <w:sz w:val="20"/>
        </w:rPr>
        <w:t>Suppliers</w:t>
      </w:r>
      <w:r w:rsidRPr="00BB5E5F">
        <w:rPr>
          <w:rFonts w:cs="Arial"/>
          <w:sz w:val="20"/>
        </w:rPr>
        <w:t xml:space="preserve"> must form their own opinions, making such investigations and taking such advice (including professional advice) as is appropriate, regarding the </w:t>
      </w:r>
      <w:r w:rsidR="002B113A" w:rsidRPr="00BB5E5F">
        <w:rPr>
          <w:rFonts w:cs="Arial"/>
          <w:sz w:val="18"/>
          <w:szCs w:val="18"/>
        </w:rPr>
        <w:t>RFQ requirement</w:t>
      </w:r>
      <w:r w:rsidR="002B113A" w:rsidRPr="00BB5E5F">
        <w:rPr>
          <w:rFonts w:cs="Arial"/>
          <w:b/>
          <w:i/>
          <w:color w:val="FF0000"/>
          <w:sz w:val="18"/>
          <w:szCs w:val="18"/>
        </w:rPr>
        <w:t xml:space="preserve"> </w:t>
      </w:r>
      <w:r w:rsidRPr="00BB5E5F">
        <w:rPr>
          <w:rFonts w:cs="Arial"/>
          <w:sz w:val="20"/>
        </w:rPr>
        <w:t xml:space="preserve">and their </w:t>
      </w:r>
      <w:r w:rsidR="00807000" w:rsidRPr="00BB5E5F">
        <w:rPr>
          <w:rFonts w:cs="Arial"/>
          <w:sz w:val="20"/>
        </w:rPr>
        <w:t>quotes</w:t>
      </w:r>
      <w:r w:rsidRPr="00BB5E5F">
        <w:rPr>
          <w:rFonts w:cs="Arial"/>
          <w:sz w:val="20"/>
        </w:rPr>
        <w:t xml:space="preserve">, without reliance upon any opinion or other information provided by the </w:t>
      </w:r>
      <w:r w:rsidR="00AB4EB9" w:rsidRPr="00BB5E5F">
        <w:rPr>
          <w:rFonts w:cs="Arial"/>
          <w:sz w:val="20"/>
        </w:rPr>
        <w:t>University of London</w:t>
      </w:r>
      <w:r w:rsidRPr="00BB5E5F">
        <w:rPr>
          <w:rFonts w:cs="Arial"/>
          <w:sz w:val="20"/>
        </w:rPr>
        <w:t xml:space="preserve"> or their</w:t>
      </w:r>
      <w:r w:rsidR="002B113A" w:rsidRPr="00BB5E5F">
        <w:rPr>
          <w:rFonts w:cs="Arial"/>
          <w:sz w:val="20"/>
        </w:rPr>
        <w:t xml:space="preserve"> advisers and representatives. Suppliers</w:t>
      </w:r>
      <w:r w:rsidRPr="00BB5E5F">
        <w:rPr>
          <w:rFonts w:cs="Arial"/>
          <w:sz w:val="20"/>
        </w:rPr>
        <w:t xml:space="preserve"> should notify the </w:t>
      </w:r>
      <w:r w:rsidR="004711B7" w:rsidRPr="00BB5E5F">
        <w:rPr>
          <w:rFonts w:cs="Arial"/>
          <w:color w:val="000000"/>
          <w:sz w:val="20"/>
        </w:rPr>
        <w:t>University of London</w:t>
      </w:r>
      <w:r w:rsidRPr="00BB5E5F">
        <w:rPr>
          <w:rFonts w:cs="Arial"/>
          <w:sz w:val="20"/>
        </w:rPr>
        <w:t xml:space="preserve"> promptly of any perceived ambiguity, inconsistency or omission in this </w:t>
      </w:r>
      <w:r w:rsidR="00807000" w:rsidRPr="00BB5E5F">
        <w:rPr>
          <w:rFonts w:cs="Arial"/>
          <w:sz w:val="20"/>
        </w:rPr>
        <w:t>RFQ</w:t>
      </w:r>
      <w:r w:rsidRPr="00BB5E5F">
        <w:rPr>
          <w:rFonts w:cs="Arial"/>
          <w:sz w:val="20"/>
        </w:rPr>
        <w:t>, any of its associated documents and/or any other information issued to them during the procurement process.</w:t>
      </w:r>
    </w:p>
    <w:p w:rsidR="002B113A" w:rsidRPr="00BB5E5F" w:rsidRDefault="002B113A" w:rsidP="00417BD2">
      <w:pPr>
        <w:pStyle w:val="00-Normal-BB"/>
        <w:spacing w:before="120" w:after="120"/>
        <w:ind w:hanging="720"/>
        <w:rPr>
          <w:rFonts w:cs="Arial"/>
          <w:sz w:val="20"/>
        </w:rPr>
      </w:pPr>
    </w:p>
    <w:p w:rsidR="00417BD2" w:rsidRPr="00BB5E5F" w:rsidRDefault="00417BD2" w:rsidP="00417BD2">
      <w:pPr>
        <w:pStyle w:val="StyleHeading120pt"/>
        <w:spacing w:before="120" w:after="120"/>
        <w:ind w:left="0" w:hanging="709"/>
        <w:rPr>
          <w:rFonts w:cs="Arial"/>
          <w:color w:val="4F81BD"/>
        </w:rPr>
      </w:pPr>
      <w:bookmarkStart w:id="131" w:name="_Toc303161479"/>
      <w:bookmarkStart w:id="132" w:name="_Toc310592205"/>
      <w:bookmarkStart w:id="133" w:name="_Toc310592293"/>
      <w:bookmarkStart w:id="134" w:name="_Toc310592365"/>
      <w:bookmarkStart w:id="135" w:name="_Toc310592498"/>
      <w:bookmarkStart w:id="136" w:name="_Toc310592612"/>
      <w:bookmarkStart w:id="137" w:name="_Toc310592893"/>
      <w:bookmarkStart w:id="138" w:name="_Toc453308581"/>
      <w:bookmarkStart w:id="139" w:name="_Toc159578286"/>
      <w:r w:rsidRPr="00BB5E5F">
        <w:rPr>
          <w:rFonts w:cs="Arial"/>
          <w:color w:val="4F81BD"/>
        </w:rPr>
        <w:t>10</w:t>
      </w:r>
      <w:r w:rsidRPr="00BB5E5F">
        <w:rPr>
          <w:rFonts w:cs="Arial"/>
          <w:color w:val="4F81BD"/>
        </w:rPr>
        <w:tab/>
        <w:t xml:space="preserve">Submission of </w:t>
      </w:r>
      <w:r w:rsidR="0002612C" w:rsidRPr="00BB5E5F">
        <w:rPr>
          <w:rFonts w:cs="Arial"/>
          <w:color w:val="4F81BD"/>
        </w:rPr>
        <w:t>quote</w:t>
      </w:r>
      <w:r w:rsidRPr="00BB5E5F">
        <w:rPr>
          <w:rFonts w:cs="Arial"/>
          <w:color w:val="4F81BD"/>
        </w:rPr>
        <w:t>s</w:t>
      </w:r>
      <w:bookmarkEnd w:id="131"/>
      <w:bookmarkEnd w:id="132"/>
      <w:bookmarkEnd w:id="133"/>
      <w:bookmarkEnd w:id="134"/>
      <w:bookmarkEnd w:id="135"/>
      <w:bookmarkEnd w:id="136"/>
      <w:bookmarkEnd w:id="137"/>
      <w:bookmarkEnd w:id="138"/>
      <w:r w:rsidR="00825F1D" w:rsidRPr="00BB5E5F">
        <w:rPr>
          <w:rFonts w:cs="Arial"/>
          <w:color w:val="4F81BD"/>
        </w:rPr>
        <w:fldChar w:fldCharType="begin"/>
      </w:r>
      <w:r w:rsidRPr="00BB5E5F">
        <w:rPr>
          <w:rFonts w:cs="Arial"/>
          <w:color w:val="4F81BD"/>
        </w:rPr>
        <w:instrText xml:space="preserve"> TC "</w:instrText>
      </w:r>
      <w:bookmarkStart w:id="140" w:name="_Toc193167740"/>
      <w:r w:rsidRPr="00BB5E5F">
        <w:rPr>
          <w:rFonts w:cs="Arial"/>
          <w:color w:val="4F81BD"/>
        </w:rPr>
        <w:instrText>10</w:instrText>
      </w:r>
      <w:r w:rsidRPr="00BB5E5F">
        <w:rPr>
          <w:rFonts w:cs="Arial"/>
          <w:color w:val="4F81BD"/>
        </w:rPr>
        <w:tab/>
        <w:instrText>Submission of Tenders</w:instrText>
      </w:r>
      <w:bookmarkEnd w:id="140"/>
      <w:r w:rsidRPr="00BB5E5F">
        <w:rPr>
          <w:rFonts w:cs="Arial"/>
          <w:color w:val="4F81BD"/>
        </w:rPr>
        <w:instrText xml:space="preserve">" \f F \l "2" </w:instrText>
      </w:r>
      <w:r w:rsidR="00825F1D" w:rsidRPr="00BB5E5F">
        <w:rPr>
          <w:rFonts w:cs="Arial"/>
          <w:color w:val="4F81BD"/>
        </w:rPr>
        <w:fldChar w:fldCharType="end"/>
      </w:r>
    </w:p>
    <w:bookmarkEnd w:id="139"/>
    <w:p w:rsidR="00417BD2" w:rsidRPr="00DC2B46" w:rsidRDefault="00417BD2" w:rsidP="00417BD2">
      <w:pPr>
        <w:spacing w:before="120" w:after="120"/>
        <w:ind w:hanging="720"/>
        <w:rPr>
          <w:rFonts w:ascii="Arial" w:hAnsi="Arial" w:cs="Arial"/>
          <w:sz w:val="20"/>
          <w:szCs w:val="20"/>
        </w:rPr>
      </w:pPr>
      <w:r w:rsidRPr="00DC2B46">
        <w:rPr>
          <w:rFonts w:ascii="Arial" w:hAnsi="Arial" w:cs="Arial"/>
          <w:sz w:val="20"/>
          <w:szCs w:val="20"/>
        </w:rPr>
        <w:t>10.1</w:t>
      </w:r>
      <w:r w:rsidRPr="00DC2B46">
        <w:rPr>
          <w:rFonts w:ascii="Arial" w:hAnsi="Arial" w:cs="Arial"/>
          <w:sz w:val="20"/>
          <w:szCs w:val="20"/>
        </w:rPr>
        <w:tab/>
      </w:r>
      <w:r w:rsidR="00807000" w:rsidRPr="00DC2B46">
        <w:rPr>
          <w:rFonts w:ascii="Arial" w:hAnsi="Arial" w:cs="Arial"/>
          <w:sz w:val="20"/>
          <w:szCs w:val="20"/>
        </w:rPr>
        <w:t>Suppliers must submit their quotes as per the instructions below or their quote maybe rejected.</w:t>
      </w:r>
    </w:p>
    <w:p w:rsidR="00417BD2" w:rsidRPr="00DC2B46" w:rsidRDefault="00417BD2" w:rsidP="00417BD2">
      <w:pPr>
        <w:pStyle w:val="01-Level3-BB"/>
        <w:numPr>
          <w:ilvl w:val="0"/>
          <w:numId w:val="0"/>
        </w:numPr>
        <w:spacing w:before="120" w:after="120"/>
        <w:ind w:hanging="720"/>
        <w:rPr>
          <w:rFonts w:cs="Arial"/>
          <w:color w:val="000000"/>
          <w:sz w:val="20"/>
          <w:highlight w:val="yellow"/>
        </w:rPr>
      </w:pPr>
      <w:bookmarkStart w:id="141" w:name="_Ref138154026"/>
      <w:r w:rsidRPr="00DC2B46">
        <w:rPr>
          <w:rFonts w:cs="Arial"/>
          <w:sz w:val="20"/>
        </w:rPr>
        <w:lastRenderedPageBreak/>
        <w:t>10.2</w:t>
      </w:r>
      <w:r w:rsidRPr="00DC2B46">
        <w:rPr>
          <w:rFonts w:cs="Arial"/>
          <w:sz w:val="20"/>
        </w:rPr>
        <w:tab/>
        <w:t xml:space="preserve">The </w:t>
      </w:r>
      <w:r w:rsidR="004711B7" w:rsidRPr="00DC2B46">
        <w:rPr>
          <w:rFonts w:cs="Arial"/>
          <w:color w:val="000000"/>
          <w:sz w:val="20"/>
        </w:rPr>
        <w:t>University of London</w:t>
      </w:r>
      <w:r w:rsidRPr="00DC2B46">
        <w:rPr>
          <w:rFonts w:cs="Arial"/>
          <w:sz w:val="20"/>
        </w:rPr>
        <w:t xml:space="preserve"> may at its own absolute discretion extend the closing date and the time for receipt of </w:t>
      </w:r>
      <w:r w:rsidR="00807000" w:rsidRPr="00DC2B46">
        <w:rPr>
          <w:rFonts w:cs="Arial"/>
          <w:sz w:val="20"/>
        </w:rPr>
        <w:t>quote</w:t>
      </w:r>
      <w:bookmarkEnd w:id="141"/>
      <w:r w:rsidRPr="00DC2B46">
        <w:rPr>
          <w:rFonts w:cs="Arial"/>
          <w:color w:val="000000"/>
          <w:sz w:val="20"/>
        </w:rPr>
        <w:t>.</w:t>
      </w:r>
    </w:p>
    <w:p w:rsidR="00417BD2" w:rsidRPr="00DC2B46" w:rsidRDefault="00417BD2" w:rsidP="00F74E6A">
      <w:pPr>
        <w:pStyle w:val="01-Level3-BB"/>
        <w:numPr>
          <w:ilvl w:val="1"/>
          <w:numId w:val="22"/>
        </w:numPr>
        <w:spacing w:before="120" w:after="120"/>
        <w:rPr>
          <w:rFonts w:cs="Arial"/>
          <w:sz w:val="20"/>
        </w:rPr>
      </w:pPr>
      <w:r w:rsidRPr="00DC2B46">
        <w:rPr>
          <w:rFonts w:cs="Arial"/>
          <w:sz w:val="20"/>
        </w:rPr>
        <w:t xml:space="preserve">Any extension granted under </w:t>
      </w:r>
      <w:r w:rsidR="00F21215" w:rsidRPr="00DC2B46">
        <w:rPr>
          <w:rFonts w:cs="Arial"/>
          <w:sz w:val="20"/>
        </w:rPr>
        <w:t xml:space="preserve">Section B </w:t>
      </w:r>
      <w:r w:rsidRPr="00DC2B46">
        <w:rPr>
          <w:rFonts w:cs="Arial"/>
          <w:sz w:val="20"/>
        </w:rPr>
        <w:t xml:space="preserve">paragraph 10.2 will apply to all </w:t>
      </w:r>
      <w:r w:rsidR="00807000" w:rsidRPr="00DC2B46">
        <w:rPr>
          <w:rFonts w:cs="Arial"/>
          <w:sz w:val="20"/>
        </w:rPr>
        <w:t>Suppliers</w:t>
      </w:r>
      <w:r w:rsidRPr="00DC2B46">
        <w:rPr>
          <w:rFonts w:cs="Arial"/>
          <w:sz w:val="20"/>
        </w:rPr>
        <w:t>.</w:t>
      </w:r>
    </w:p>
    <w:p w:rsidR="004310D5" w:rsidRPr="00DC2B46" w:rsidRDefault="00417BD2" w:rsidP="00F74E6A">
      <w:pPr>
        <w:numPr>
          <w:ilvl w:val="1"/>
          <w:numId w:val="22"/>
        </w:numPr>
        <w:spacing w:before="120" w:after="120"/>
        <w:jc w:val="both"/>
        <w:rPr>
          <w:rFonts w:ascii="Arial" w:hAnsi="Arial" w:cs="Arial"/>
          <w:sz w:val="20"/>
          <w:szCs w:val="20"/>
        </w:rPr>
      </w:pPr>
      <w:r w:rsidRPr="00DC2B46">
        <w:rPr>
          <w:rFonts w:ascii="Arial" w:hAnsi="Arial" w:cs="Arial"/>
          <w:sz w:val="20"/>
          <w:szCs w:val="20"/>
        </w:rPr>
        <w:t>Tenderers must submit</w:t>
      </w:r>
      <w:r w:rsidR="00807000" w:rsidRPr="00DC2B46">
        <w:rPr>
          <w:rFonts w:ascii="Arial" w:hAnsi="Arial" w:cs="Arial"/>
          <w:sz w:val="20"/>
          <w:szCs w:val="20"/>
        </w:rPr>
        <w:t xml:space="preserve"> </w:t>
      </w:r>
      <w:r w:rsidR="00583233" w:rsidRPr="00DC2B46">
        <w:rPr>
          <w:rFonts w:ascii="Arial" w:hAnsi="Arial" w:cs="Arial"/>
          <w:color w:val="000000"/>
          <w:sz w:val="20"/>
          <w:szCs w:val="20"/>
        </w:rPr>
        <w:t>one electronic</w:t>
      </w:r>
      <w:r w:rsidR="00583233" w:rsidRPr="00DC2B46">
        <w:rPr>
          <w:rFonts w:ascii="Arial" w:hAnsi="Arial" w:cs="Arial"/>
          <w:color w:val="FF0000"/>
          <w:sz w:val="20"/>
          <w:szCs w:val="20"/>
        </w:rPr>
        <w:t xml:space="preserve"> </w:t>
      </w:r>
      <w:r w:rsidRPr="00DC2B46">
        <w:rPr>
          <w:rFonts w:ascii="Arial" w:hAnsi="Arial" w:cs="Arial"/>
          <w:b/>
          <w:bCs/>
          <w:sz w:val="20"/>
          <w:szCs w:val="20"/>
        </w:rPr>
        <w:t xml:space="preserve">priced </w:t>
      </w:r>
      <w:r w:rsidRPr="00DC2B46">
        <w:rPr>
          <w:rFonts w:ascii="Arial" w:hAnsi="Arial" w:cs="Arial"/>
          <w:sz w:val="20"/>
          <w:szCs w:val="20"/>
        </w:rPr>
        <w:t>cop</w:t>
      </w:r>
      <w:r w:rsidR="00583233" w:rsidRPr="00DC2B46">
        <w:rPr>
          <w:rFonts w:ascii="Arial" w:hAnsi="Arial" w:cs="Arial"/>
          <w:sz w:val="20"/>
          <w:szCs w:val="20"/>
        </w:rPr>
        <w:t>y</w:t>
      </w:r>
      <w:r w:rsidRPr="00DC2B46">
        <w:rPr>
          <w:rFonts w:ascii="Arial" w:hAnsi="Arial" w:cs="Arial"/>
          <w:b/>
          <w:bCs/>
          <w:sz w:val="20"/>
          <w:szCs w:val="20"/>
        </w:rPr>
        <w:t xml:space="preserve"> </w:t>
      </w:r>
      <w:r w:rsidRPr="00DC2B46">
        <w:rPr>
          <w:rFonts w:ascii="Arial" w:hAnsi="Arial" w:cs="Arial"/>
          <w:sz w:val="20"/>
          <w:szCs w:val="20"/>
        </w:rPr>
        <w:t xml:space="preserve">of their </w:t>
      </w:r>
      <w:r w:rsidR="004310D5" w:rsidRPr="00DC2B46">
        <w:rPr>
          <w:rFonts w:ascii="Arial" w:hAnsi="Arial" w:cs="Arial"/>
          <w:sz w:val="20"/>
          <w:szCs w:val="20"/>
        </w:rPr>
        <w:t>quote</w:t>
      </w:r>
      <w:r w:rsidR="00583233" w:rsidRPr="00DC2B46">
        <w:rPr>
          <w:rFonts w:ascii="Arial" w:hAnsi="Arial" w:cs="Arial"/>
          <w:sz w:val="20"/>
          <w:szCs w:val="20"/>
        </w:rPr>
        <w:t xml:space="preserve"> </w:t>
      </w:r>
      <w:r w:rsidR="004310D5" w:rsidRPr="00DC2B46">
        <w:rPr>
          <w:rFonts w:ascii="Arial" w:hAnsi="Arial" w:cs="Arial"/>
          <w:sz w:val="20"/>
          <w:szCs w:val="20"/>
        </w:rPr>
        <w:t xml:space="preserve">to email address:     </w:t>
      </w:r>
    </w:p>
    <w:p w:rsidR="00417BD2" w:rsidRPr="00DC2B46" w:rsidRDefault="00712BCC" w:rsidP="004310D5">
      <w:pPr>
        <w:spacing w:before="120" w:after="120"/>
        <w:jc w:val="both"/>
        <w:rPr>
          <w:rFonts w:ascii="Arial" w:hAnsi="Arial" w:cs="Arial"/>
          <w:color w:val="FF0000"/>
          <w:sz w:val="20"/>
          <w:szCs w:val="20"/>
        </w:rPr>
      </w:pPr>
      <w:hyperlink r:id="rId11" w:history="1">
        <w:r w:rsidR="00657519" w:rsidRPr="00DC2B46">
          <w:rPr>
            <w:rStyle w:val="Hyperlink"/>
            <w:rFonts w:ascii="Arial" w:hAnsi="Arial" w:cs="Arial"/>
            <w:sz w:val="20"/>
            <w:szCs w:val="20"/>
          </w:rPr>
          <w:t>Rebecca.pouget@ulip.lon.ac.uk</w:t>
        </w:r>
      </w:hyperlink>
      <w:r w:rsidR="007828FA" w:rsidRPr="00DC2B46">
        <w:rPr>
          <w:rFonts w:ascii="Arial" w:hAnsi="Arial" w:cs="Arial"/>
          <w:sz w:val="20"/>
          <w:szCs w:val="20"/>
        </w:rPr>
        <w:t xml:space="preserve"> </w:t>
      </w:r>
      <w:hyperlink r:id="rId12" w:history="1"/>
      <w:r w:rsidR="004310D5" w:rsidRPr="00DC2B46">
        <w:rPr>
          <w:rFonts w:ascii="Arial" w:hAnsi="Arial" w:cs="Arial"/>
          <w:sz w:val="20"/>
          <w:szCs w:val="20"/>
        </w:rPr>
        <w:t>by</w:t>
      </w:r>
      <w:r w:rsidR="006D11BE" w:rsidRPr="00DC2B46">
        <w:rPr>
          <w:rFonts w:ascii="Arial" w:hAnsi="Arial" w:cs="Arial"/>
          <w:sz w:val="20"/>
          <w:szCs w:val="20"/>
        </w:rPr>
        <w:t xml:space="preserve"> </w:t>
      </w:r>
      <w:r w:rsidR="008E033D" w:rsidRPr="00DC2B46">
        <w:rPr>
          <w:rFonts w:ascii="Arial" w:hAnsi="Arial" w:cs="Arial"/>
          <w:color w:val="000000" w:themeColor="text1"/>
          <w:sz w:val="20"/>
          <w:szCs w:val="20"/>
        </w:rPr>
        <w:t xml:space="preserve">12 noon </w:t>
      </w:r>
      <w:r w:rsidR="007828FA" w:rsidRPr="00DC2B46">
        <w:rPr>
          <w:rFonts w:ascii="Arial" w:hAnsi="Arial" w:cs="Arial"/>
          <w:color w:val="000000" w:themeColor="text1"/>
          <w:sz w:val="20"/>
          <w:szCs w:val="20"/>
        </w:rPr>
        <w:t xml:space="preserve">on </w:t>
      </w:r>
      <w:r w:rsidR="007C27A8">
        <w:rPr>
          <w:rFonts w:ascii="Arial" w:hAnsi="Arial" w:cs="Arial"/>
          <w:color w:val="000000" w:themeColor="text1"/>
          <w:sz w:val="20"/>
          <w:szCs w:val="20"/>
        </w:rPr>
        <w:t>30</w:t>
      </w:r>
      <w:r w:rsidR="002B1DA2" w:rsidRPr="00DC2B46">
        <w:rPr>
          <w:rFonts w:ascii="Arial" w:hAnsi="Arial" w:cs="Arial"/>
          <w:color w:val="000000" w:themeColor="text1"/>
          <w:sz w:val="20"/>
          <w:szCs w:val="20"/>
        </w:rPr>
        <w:t>/0</w:t>
      </w:r>
      <w:r w:rsidR="007C27A8">
        <w:rPr>
          <w:rFonts w:ascii="Arial" w:hAnsi="Arial" w:cs="Arial"/>
          <w:color w:val="000000" w:themeColor="text1"/>
          <w:sz w:val="20"/>
          <w:szCs w:val="20"/>
        </w:rPr>
        <w:t>6</w:t>
      </w:r>
      <w:r w:rsidR="002B1DA2" w:rsidRPr="00DC2B46">
        <w:rPr>
          <w:rFonts w:ascii="Arial" w:hAnsi="Arial" w:cs="Arial"/>
          <w:color w:val="000000" w:themeColor="text1"/>
          <w:sz w:val="20"/>
          <w:szCs w:val="20"/>
        </w:rPr>
        <w:t>/16</w:t>
      </w:r>
      <w:r w:rsidR="004310D5" w:rsidRPr="00DC2B46">
        <w:rPr>
          <w:rFonts w:ascii="Arial" w:hAnsi="Arial" w:cs="Arial"/>
          <w:color w:val="000000" w:themeColor="text1"/>
          <w:sz w:val="20"/>
          <w:szCs w:val="20"/>
        </w:rPr>
        <w:t xml:space="preserve"> </w:t>
      </w:r>
      <w:r w:rsidR="004B3269" w:rsidRPr="00DC2B46">
        <w:rPr>
          <w:rFonts w:ascii="Arial" w:hAnsi="Arial" w:cs="Arial"/>
          <w:sz w:val="20"/>
          <w:szCs w:val="20"/>
        </w:rPr>
        <w:t>(</w:t>
      </w:r>
      <w:r w:rsidR="004B3269" w:rsidRPr="00DC2B46">
        <w:rPr>
          <w:rFonts w:ascii="Arial" w:hAnsi="Arial" w:cs="Arial"/>
          <w:b/>
          <w:bCs/>
          <w:sz w:val="20"/>
          <w:szCs w:val="20"/>
        </w:rPr>
        <w:t>“the Deadline”)</w:t>
      </w:r>
    </w:p>
    <w:p w:rsidR="00417BD2" w:rsidRPr="00DC2B46" w:rsidRDefault="00417BD2" w:rsidP="00417BD2">
      <w:pPr>
        <w:spacing w:before="120" w:after="120"/>
        <w:ind w:hanging="709"/>
        <w:jc w:val="both"/>
        <w:rPr>
          <w:rFonts w:ascii="Arial" w:hAnsi="Arial" w:cs="Arial"/>
          <w:sz w:val="20"/>
          <w:szCs w:val="20"/>
        </w:rPr>
      </w:pPr>
      <w:r w:rsidRPr="00DC2B46">
        <w:rPr>
          <w:rFonts w:ascii="Arial" w:hAnsi="Arial" w:cs="Arial"/>
          <w:sz w:val="20"/>
          <w:szCs w:val="20"/>
        </w:rPr>
        <w:t>10.5</w:t>
      </w:r>
      <w:r w:rsidRPr="00DC2B46">
        <w:rPr>
          <w:rFonts w:ascii="Arial" w:hAnsi="Arial" w:cs="Arial"/>
          <w:sz w:val="20"/>
          <w:szCs w:val="20"/>
        </w:rPr>
        <w:tab/>
      </w:r>
      <w:r w:rsidR="004310D5" w:rsidRPr="00DC2B46">
        <w:rPr>
          <w:rFonts w:ascii="Arial" w:hAnsi="Arial" w:cs="Arial"/>
          <w:sz w:val="20"/>
          <w:szCs w:val="20"/>
        </w:rPr>
        <w:t>The quote and any documents accompanying it must be in the English language.</w:t>
      </w:r>
    </w:p>
    <w:p w:rsidR="00417BD2" w:rsidRPr="00DC2B46" w:rsidRDefault="00417BD2" w:rsidP="00417BD2">
      <w:pPr>
        <w:spacing w:before="120" w:after="120"/>
        <w:ind w:hanging="709"/>
        <w:jc w:val="both"/>
        <w:rPr>
          <w:rFonts w:ascii="Arial" w:hAnsi="Arial" w:cs="Arial"/>
          <w:sz w:val="20"/>
          <w:szCs w:val="20"/>
        </w:rPr>
      </w:pPr>
      <w:r w:rsidRPr="00DC2B46">
        <w:rPr>
          <w:rFonts w:ascii="Arial" w:hAnsi="Arial" w:cs="Arial"/>
          <w:sz w:val="20"/>
          <w:szCs w:val="20"/>
        </w:rPr>
        <w:t>10.6</w:t>
      </w:r>
      <w:r w:rsidRPr="00DC2B46">
        <w:rPr>
          <w:rFonts w:ascii="Arial" w:hAnsi="Arial" w:cs="Arial"/>
          <w:sz w:val="20"/>
          <w:szCs w:val="20"/>
        </w:rPr>
        <w:tab/>
      </w:r>
      <w:r w:rsidR="004310D5" w:rsidRPr="00DC2B46">
        <w:rPr>
          <w:rFonts w:ascii="Arial" w:hAnsi="Arial" w:cs="Arial"/>
          <w:sz w:val="20"/>
          <w:szCs w:val="20"/>
        </w:rPr>
        <w:t>Price and any financial data provided must be subm</w:t>
      </w:r>
      <w:r w:rsidR="00D92BCA" w:rsidRPr="00DC2B46">
        <w:rPr>
          <w:rFonts w:ascii="Arial" w:hAnsi="Arial" w:cs="Arial"/>
          <w:sz w:val="20"/>
          <w:szCs w:val="20"/>
        </w:rPr>
        <w:t>itt</w:t>
      </w:r>
      <w:r w:rsidR="004310D5" w:rsidRPr="00DC2B46">
        <w:rPr>
          <w:rFonts w:ascii="Arial" w:hAnsi="Arial" w:cs="Arial"/>
          <w:sz w:val="20"/>
          <w:szCs w:val="20"/>
        </w:rPr>
        <w:t>ed in or converted into pounds sterling. Where official documents include financial data in a foreign currency, a sterling equivalent must be provided.</w:t>
      </w:r>
    </w:p>
    <w:p w:rsidR="004310D5" w:rsidRPr="00DC2B46" w:rsidRDefault="00417BD2" w:rsidP="00417BD2">
      <w:pPr>
        <w:spacing w:before="120" w:after="120"/>
        <w:ind w:hanging="709"/>
        <w:jc w:val="both"/>
        <w:rPr>
          <w:rFonts w:ascii="Arial" w:hAnsi="Arial" w:cs="Arial"/>
          <w:sz w:val="20"/>
          <w:szCs w:val="20"/>
        </w:rPr>
      </w:pPr>
      <w:r w:rsidRPr="00DC2B46">
        <w:rPr>
          <w:rFonts w:ascii="Arial" w:hAnsi="Arial" w:cs="Arial"/>
          <w:sz w:val="20"/>
          <w:szCs w:val="20"/>
        </w:rPr>
        <w:t>10.7</w:t>
      </w:r>
      <w:r w:rsidRPr="00DC2B46">
        <w:rPr>
          <w:rFonts w:ascii="Arial" w:hAnsi="Arial" w:cs="Arial"/>
          <w:sz w:val="20"/>
          <w:szCs w:val="20"/>
        </w:rPr>
        <w:tab/>
      </w:r>
      <w:r w:rsidR="004B3269" w:rsidRPr="00DC2B46">
        <w:rPr>
          <w:rFonts w:ascii="Arial" w:hAnsi="Arial" w:cs="Arial"/>
          <w:sz w:val="20"/>
          <w:szCs w:val="20"/>
        </w:rPr>
        <w:t>Quotes will be received any time up to the deadline stated above. Quotes received before this deadline will be unopened until the opening date.</w:t>
      </w:r>
      <w:r w:rsidR="004310D5" w:rsidRPr="00DC2B46">
        <w:rPr>
          <w:rFonts w:ascii="Arial" w:hAnsi="Arial" w:cs="Arial"/>
          <w:color w:val="FF0000"/>
          <w:sz w:val="20"/>
          <w:szCs w:val="20"/>
        </w:rPr>
        <w:tab/>
      </w:r>
    </w:p>
    <w:p w:rsidR="004711B7" w:rsidRPr="00DC2B46" w:rsidRDefault="00417BD2" w:rsidP="00DC2B46">
      <w:pPr>
        <w:spacing w:before="120" w:after="120"/>
        <w:ind w:hanging="709"/>
        <w:jc w:val="both"/>
        <w:rPr>
          <w:rFonts w:ascii="Arial" w:hAnsi="Arial" w:cs="Arial"/>
          <w:sz w:val="20"/>
          <w:szCs w:val="20"/>
        </w:rPr>
      </w:pPr>
      <w:r w:rsidRPr="00DC2B46">
        <w:rPr>
          <w:rFonts w:ascii="Arial" w:hAnsi="Arial" w:cs="Arial"/>
          <w:sz w:val="20"/>
          <w:szCs w:val="20"/>
        </w:rPr>
        <w:t>10.8</w:t>
      </w:r>
      <w:r w:rsidRPr="00DC2B46">
        <w:rPr>
          <w:rFonts w:ascii="Arial" w:hAnsi="Arial" w:cs="Arial"/>
          <w:sz w:val="20"/>
          <w:szCs w:val="20"/>
        </w:rPr>
        <w:tab/>
      </w:r>
      <w:r w:rsidR="004B3269" w:rsidRPr="00DC2B46">
        <w:rPr>
          <w:rFonts w:ascii="Arial" w:hAnsi="Arial" w:cs="Arial"/>
          <w:sz w:val="20"/>
          <w:szCs w:val="20"/>
        </w:rPr>
        <w:t>The University of London does not accept responsibility for the premature opening or mishandling of quotes that are not submitted in accordance with these instructions.</w:t>
      </w:r>
    </w:p>
    <w:p w:rsidR="004711B7" w:rsidRPr="00BB5E5F" w:rsidRDefault="004711B7" w:rsidP="004711B7">
      <w:pPr>
        <w:pStyle w:val="StyleHeading120pt"/>
        <w:spacing w:before="120" w:after="120"/>
        <w:ind w:left="0" w:hanging="709"/>
        <w:rPr>
          <w:rFonts w:cs="Arial"/>
          <w:color w:val="4F81BD"/>
        </w:rPr>
      </w:pPr>
      <w:bookmarkStart w:id="142" w:name="_Toc303161480"/>
      <w:bookmarkStart w:id="143" w:name="_Toc310592206"/>
      <w:bookmarkStart w:id="144" w:name="_Toc310592294"/>
      <w:bookmarkStart w:id="145" w:name="_Toc310592366"/>
      <w:bookmarkStart w:id="146" w:name="_Toc310592499"/>
      <w:bookmarkStart w:id="147" w:name="_Toc310592613"/>
      <w:bookmarkStart w:id="148" w:name="_Toc310592894"/>
      <w:bookmarkStart w:id="149" w:name="_Toc453308582"/>
      <w:r w:rsidRPr="00BB5E5F">
        <w:rPr>
          <w:rFonts w:cs="Arial"/>
          <w:color w:val="4F81BD"/>
        </w:rPr>
        <w:t>11</w:t>
      </w:r>
      <w:r w:rsidRPr="00BB5E5F">
        <w:rPr>
          <w:rFonts w:cs="Arial"/>
          <w:color w:val="4F81BD"/>
        </w:rPr>
        <w:tab/>
        <w:t>Canvassing</w:t>
      </w:r>
      <w:bookmarkEnd w:id="142"/>
      <w:bookmarkEnd w:id="143"/>
      <w:bookmarkEnd w:id="144"/>
      <w:bookmarkEnd w:id="145"/>
      <w:bookmarkEnd w:id="146"/>
      <w:bookmarkEnd w:id="147"/>
      <w:bookmarkEnd w:id="148"/>
      <w:bookmarkEnd w:id="149"/>
      <w:r w:rsidR="00825F1D" w:rsidRPr="00BB5E5F">
        <w:rPr>
          <w:rFonts w:cs="Arial"/>
          <w:color w:val="4F81BD"/>
        </w:rPr>
        <w:fldChar w:fldCharType="begin"/>
      </w:r>
      <w:r w:rsidRPr="00BB5E5F">
        <w:rPr>
          <w:rFonts w:cs="Arial"/>
          <w:color w:val="4F81BD"/>
        </w:rPr>
        <w:instrText xml:space="preserve"> TC "</w:instrText>
      </w:r>
      <w:bookmarkStart w:id="150" w:name="_Toc193167741"/>
      <w:r w:rsidRPr="00BB5E5F">
        <w:rPr>
          <w:rFonts w:cs="Arial"/>
          <w:color w:val="4F81BD"/>
        </w:rPr>
        <w:instrText>11</w:instrText>
      </w:r>
      <w:r w:rsidRPr="00BB5E5F">
        <w:rPr>
          <w:rFonts w:cs="Arial"/>
          <w:color w:val="4F81BD"/>
        </w:rPr>
        <w:tab/>
        <w:instrText>Canvassing</w:instrText>
      </w:r>
      <w:bookmarkEnd w:id="150"/>
      <w:r w:rsidRPr="00BB5E5F">
        <w:rPr>
          <w:rFonts w:cs="Arial"/>
          <w:color w:val="4F81BD"/>
        </w:rPr>
        <w:instrText xml:space="preserve">" \f F \l "2" </w:instrText>
      </w:r>
      <w:r w:rsidR="00825F1D" w:rsidRPr="00BB5E5F">
        <w:rPr>
          <w:rFonts w:cs="Arial"/>
          <w:color w:val="4F81BD"/>
        </w:rPr>
        <w:fldChar w:fldCharType="end"/>
      </w:r>
    </w:p>
    <w:p w:rsidR="004711B7" w:rsidRPr="00BB5E5F" w:rsidRDefault="004711B7" w:rsidP="004711B7">
      <w:pPr>
        <w:spacing w:before="120" w:after="120"/>
        <w:ind w:hanging="720"/>
        <w:jc w:val="both"/>
        <w:rPr>
          <w:rFonts w:ascii="Arial" w:hAnsi="Arial" w:cs="Arial"/>
          <w:sz w:val="20"/>
        </w:rPr>
      </w:pPr>
      <w:r w:rsidRPr="00BB5E5F">
        <w:rPr>
          <w:rFonts w:ascii="Arial" w:hAnsi="Arial" w:cs="Arial"/>
          <w:sz w:val="20"/>
        </w:rPr>
        <w:t>11.1</w:t>
      </w:r>
      <w:r w:rsidRPr="00BB5E5F">
        <w:rPr>
          <w:rFonts w:ascii="Arial" w:hAnsi="Arial" w:cs="Arial"/>
          <w:sz w:val="20"/>
        </w:rPr>
        <w:tab/>
        <w:t xml:space="preserve">Any </w:t>
      </w:r>
      <w:r w:rsidR="004310D5" w:rsidRPr="00BB5E5F">
        <w:rPr>
          <w:rFonts w:ascii="Arial" w:hAnsi="Arial" w:cs="Arial"/>
          <w:sz w:val="20"/>
        </w:rPr>
        <w:t>Supplier</w:t>
      </w:r>
      <w:r w:rsidRPr="00BB5E5F">
        <w:rPr>
          <w:rFonts w:ascii="Arial" w:hAnsi="Arial" w:cs="Arial"/>
          <w:sz w:val="20"/>
        </w:rPr>
        <w:t xml:space="preserve"> who directly or indirectly canvasses any officer, member, employee, or agent of the </w:t>
      </w:r>
      <w:r w:rsidR="008A3EBA" w:rsidRPr="00BB5E5F">
        <w:rPr>
          <w:rFonts w:ascii="Arial" w:hAnsi="Arial" w:cs="Arial"/>
          <w:sz w:val="20"/>
        </w:rPr>
        <w:t>University of London</w:t>
      </w:r>
      <w:r w:rsidRPr="00BB5E5F">
        <w:rPr>
          <w:rFonts w:ascii="Arial" w:hAnsi="Arial" w:cs="Arial"/>
          <w:sz w:val="20"/>
        </w:rPr>
        <w:t xml:space="preserve"> or its members concerning the establishment of the Contract or who directly or indirectly obtains or attempts to obtain information from any such officer, member, employee or agent or concerning any other </w:t>
      </w:r>
      <w:r w:rsidR="004310D5" w:rsidRPr="00BB5E5F">
        <w:rPr>
          <w:rFonts w:ascii="Arial" w:hAnsi="Arial" w:cs="Arial"/>
          <w:sz w:val="20"/>
        </w:rPr>
        <w:t>Supplier</w:t>
      </w:r>
      <w:r w:rsidRPr="00BB5E5F">
        <w:rPr>
          <w:rFonts w:ascii="Arial" w:hAnsi="Arial" w:cs="Arial"/>
          <w:sz w:val="20"/>
        </w:rPr>
        <w:t xml:space="preserve">, </w:t>
      </w:r>
      <w:r w:rsidR="004310D5" w:rsidRPr="00BB5E5F">
        <w:rPr>
          <w:rFonts w:ascii="Arial" w:hAnsi="Arial" w:cs="Arial"/>
          <w:sz w:val="20"/>
        </w:rPr>
        <w:t>RFQ</w:t>
      </w:r>
      <w:r w:rsidRPr="00BB5E5F">
        <w:rPr>
          <w:rFonts w:ascii="Arial" w:hAnsi="Arial" w:cs="Arial"/>
          <w:sz w:val="20"/>
        </w:rPr>
        <w:t xml:space="preserve"> or proposed Tender will be disqualified.</w:t>
      </w:r>
    </w:p>
    <w:p w:rsidR="004711B7" w:rsidRPr="00BB5E5F" w:rsidRDefault="004711B7" w:rsidP="004711B7">
      <w:pPr>
        <w:spacing w:before="120" w:after="120"/>
        <w:ind w:hanging="720"/>
        <w:jc w:val="both"/>
        <w:rPr>
          <w:rFonts w:ascii="Arial" w:hAnsi="Arial" w:cs="Arial"/>
          <w:sz w:val="20"/>
        </w:rPr>
      </w:pPr>
    </w:p>
    <w:p w:rsidR="004711B7" w:rsidRPr="00BB5E5F" w:rsidRDefault="004711B7" w:rsidP="004711B7">
      <w:pPr>
        <w:pStyle w:val="StyleHeading120pt"/>
        <w:spacing w:before="120" w:after="120"/>
        <w:ind w:left="0" w:hanging="709"/>
        <w:rPr>
          <w:rFonts w:cs="Arial"/>
          <w:color w:val="4F81BD"/>
        </w:rPr>
      </w:pPr>
      <w:bookmarkStart w:id="151" w:name="_Toc303161481"/>
      <w:bookmarkStart w:id="152" w:name="_Toc310592207"/>
      <w:bookmarkStart w:id="153" w:name="_Toc310592295"/>
      <w:bookmarkStart w:id="154" w:name="_Toc310592367"/>
      <w:bookmarkStart w:id="155" w:name="_Toc310592500"/>
      <w:bookmarkStart w:id="156" w:name="_Toc310592614"/>
      <w:bookmarkStart w:id="157" w:name="_Toc310592895"/>
      <w:bookmarkStart w:id="158" w:name="_Toc453308583"/>
      <w:r w:rsidRPr="00BB5E5F">
        <w:rPr>
          <w:rFonts w:cs="Arial"/>
          <w:color w:val="4F81BD"/>
        </w:rPr>
        <w:t>12</w:t>
      </w:r>
      <w:r w:rsidRPr="00BB5E5F">
        <w:rPr>
          <w:rFonts w:cs="Arial"/>
          <w:color w:val="4F81BD"/>
        </w:rPr>
        <w:tab/>
        <w:t>Disclaimers</w:t>
      </w:r>
      <w:bookmarkEnd w:id="151"/>
      <w:bookmarkEnd w:id="152"/>
      <w:bookmarkEnd w:id="153"/>
      <w:bookmarkEnd w:id="154"/>
      <w:bookmarkEnd w:id="155"/>
      <w:bookmarkEnd w:id="156"/>
      <w:bookmarkEnd w:id="157"/>
      <w:bookmarkEnd w:id="158"/>
      <w:r w:rsidR="00825F1D" w:rsidRPr="00BB5E5F">
        <w:rPr>
          <w:rFonts w:cs="Arial"/>
          <w:color w:val="4F81BD"/>
        </w:rPr>
        <w:fldChar w:fldCharType="begin"/>
      </w:r>
      <w:r w:rsidRPr="00BB5E5F">
        <w:rPr>
          <w:rFonts w:cs="Arial"/>
          <w:color w:val="4F81BD"/>
        </w:rPr>
        <w:instrText xml:space="preserve"> TC "</w:instrText>
      </w:r>
      <w:bookmarkStart w:id="159" w:name="_Toc193167742"/>
      <w:r w:rsidRPr="00BB5E5F">
        <w:rPr>
          <w:rFonts w:cs="Arial"/>
          <w:color w:val="4F81BD"/>
        </w:rPr>
        <w:instrText>12</w:instrText>
      </w:r>
      <w:r w:rsidRPr="00BB5E5F">
        <w:rPr>
          <w:rFonts w:cs="Arial"/>
          <w:color w:val="4F81BD"/>
        </w:rPr>
        <w:tab/>
        <w:instrText>Representations and Warranties</w:instrText>
      </w:r>
      <w:bookmarkEnd w:id="159"/>
      <w:r w:rsidRPr="00BB5E5F">
        <w:rPr>
          <w:rFonts w:cs="Arial"/>
          <w:color w:val="4F81BD"/>
        </w:rPr>
        <w:instrText xml:space="preserve">" \f F \l "2" </w:instrText>
      </w:r>
      <w:r w:rsidR="00825F1D" w:rsidRPr="00BB5E5F">
        <w:rPr>
          <w:rFonts w:cs="Arial"/>
          <w:color w:val="4F81BD"/>
        </w:rPr>
        <w:fldChar w:fldCharType="end"/>
      </w:r>
    </w:p>
    <w:p w:rsidR="004711B7" w:rsidRPr="00BB5E5F" w:rsidRDefault="004711B7" w:rsidP="004711B7">
      <w:pPr>
        <w:tabs>
          <w:tab w:val="left" w:pos="709"/>
        </w:tabs>
        <w:spacing w:before="120" w:after="120"/>
        <w:ind w:hanging="705"/>
        <w:jc w:val="both"/>
        <w:rPr>
          <w:rFonts w:ascii="Arial" w:hAnsi="Arial" w:cs="Arial"/>
          <w:sz w:val="20"/>
        </w:rPr>
      </w:pPr>
      <w:r w:rsidRPr="00BB5E5F">
        <w:rPr>
          <w:rFonts w:ascii="Arial" w:hAnsi="Arial" w:cs="Arial"/>
          <w:sz w:val="20"/>
        </w:rPr>
        <w:t>12.1</w:t>
      </w:r>
      <w:r w:rsidRPr="00BB5E5F">
        <w:rPr>
          <w:rFonts w:ascii="Arial" w:hAnsi="Arial" w:cs="Arial"/>
          <w:sz w:val="20"/>
        </w:rPr>
        <w:tab/>
        <w:t xml:space="preserve">Whilst the information in this </w:t>
      </w:r>
      <w:r w:rsidR="004310D5" w:rsidRPr="00BB5E5F">
        <w:rPr>
          <w:rFonts w:ascii="Arial" w:hAnsi="Arial" w:cs="Arial"/>
          <w:sz w:val="20"/>
        </w:rPr>
        <w:t>RFQ</w:t>
      </w:r>
      <w:r w:rsidRPr="00BB5E5F">
        <w:rPr>
          <w:rFonts w:ascii="Arial" w:hAnsi="Arial" w:cs="Arial"/>
          <w:sz w:val="20"/>
        </w:rPr>
        <w:t xml:space="preserve">, </w:t>
      </w:r>
      <w:r w:rsidR="008A3EBA" w:rsidRPr="00BB5E5F">
        <w:rPr>
          <w:rFonts w:ascii="Arial" w:hAnsi="Arial" w:cs="Arial"/>
          <w:sz w:val="20"/>
        </w:rPr>
        <w:t xml:space="preserve">any </w:t>
      </w:r>
      <w:r w:rsidR="005C183E" w:rsidRPr="00BB5E5F">
        <w:rPr>
          <w:rFonts w:ascii="Arial" w:hAnsi="Arial" w:cs="Arial"/>
          <w:sz w:val="20"/>
        </w:rPr>
        <w:t>due d</w:t>
      </w:r>
      <w:r w:rsidRPr="00BB5E5F">
        <w:rPr>
          <w:rFonts w:ascii="Arial" w:hAnsi="Arial" w:cs="Arial"/>
          <w:sz w:val="20"/>
        </w:rPr>
        <w:t xml:space="preserve">iligence </w:t>
      </w:r>
      <w:r w:rsidR="005C183E" w:rsidRPr="00BB5E5F">
        <w:rPr>
          <w:rFonts w:ascii="Arial" w:hAnsi="Arial" w:cs="Arial"/>
          <w:sz w:val="20"/>
        </w:rPr>
        <w:t>i</w:t>
      </w:r>
      <w:r w:rsidRPr="00BB5E5F">
        <w:rPr>
          <w:rFonts w:ascii="Arial" w:hAnsi="Arial" w:cs="Arial"/>
          <w:sz w:val="20"/>
        </w:rPr>
        <w:t xml:space="preserve">nformation and supporting documents has been prepared in good faith, it does not purport to be comprehensive nor has it been independently verified. </w:t>
      </w:r>
    </w:p>
    <w:p w:rsidR="004711B7" w:rsidRPr="00BB5E5F" w:rsidRDefault="004711B7" w:rsidP="004711B7">
      <w:pPr>
        <w:tabs>
          <w:tab w:val="left" w:pos="709"/>
        </w:tabs>
        <w:spacing w:before="120" w:after="120"/>
        <w:ind w:hanging="705"/>
        <w:jc w:val="both"/>
        <w:rPr>
          <w:rFonts w:ascii="Arial" w:hAnsi="Arial" w:cs="Arial"/>
          <w:sz w:val="20"/>
        </w:rPr>
      </w:pPr>
      <w:bookmarkStart w:id="160" w:name="_Toc481479619"/>
      <w:bookmarkStart w:id="161" w:name="_Toc481482266"/>
      <w:r w:rsidRPr="00BB5E5F">
        <w:rPr>
          <w:rFonts w:ascii="Arial" w:hAnsi="Arial" w:cs="Arial"/>
          <w:sz w:val="20"/>
        </w:rPr>
        <w:t>12.2</w:t>
      </w:r>
      <w:r w:rsidRPr="00BB5E5F">
        <w:rPr>
          <w:rFonts w:ascii="Arial" w:hAnsi="Arial" w:cs="Arial"/>
          <w:sz w:val="20"/>
        </w:rPr>
        <w:tab/>
        <w:t xml:space="preserve">Neither the </w:t>
      </w:r>
      <w:r w:rsidR="008A3EBA" w:rsidRPr="00BB5E5F">
        <w:rPr>
          <w:rFonts w:ascii="Arial" w:hAnsi="Arial" w:cs="Arial"/>
          <w:sz w:val="20"/>
        </w:rPr>
        <w:t>University of London</w:t>
      </w:r>
      <w:r w:rsidRPr="00BB5E5F">
        <w:rPr>
          <w:rFonts w:ascii="Arial" w:hAnsi="Arial" w:cs="Arial"/>
          <w:sz w:val="20"/>
        </w:rPr>
        <w:t xml:space="preserve">, nor their advisors, nor their respective directors, officers, members, partners, employees, other staff </w:t>
      </w:r>
      <w:r w:rsidR="006D58A9" w:rsidRPr="00BB5E5F">
        <w:rPr>
          <w:rFonts w:ascii="Arial" w:hAnsi="Arial" w:cs="Arial"/>
          <w:sz w:val="20"/>
        </w:rPr>
        <w:t>nor</w:t>
      </w:r>
      <w:r w:rsidRPr="00BB5E5F">
        <w:rPr>
          <w:rFonts w:ascii="Arial" w:hAnsi="Arial" w:cs="Arial"/>
          <w:sz w:val="20"/>
        </w:rPr>
        <w:t xml:space="preserve"> agents</w:t>
      </w:r>
      <w:bookmarkEnd w:id="160"/>
      <w:bookmarkEnd w:id="161"/>
      <w:r w:rsidRPr="00BB5E5F">
        <w:rPr>
          <w:rFonts w:ascii="Arial" w:hAnsi="Arial" w:cs="Arial"/>
          <w:sz w:val="20"/>
        </w:rPr>
        <w:t>:</w:t>
      </w:r>
    </w:p>
    <w:p w:rsidR="004711B7" w:rsidRPr="00BB5E5F" w:rsidRDefault="004711B7" w:rsidP="004711B7">
      <w:pPr>
        <w:pStyle w:val="PCScheduleInd4"/>
        <w:tabs>
          <w:tab w:val="clear" w:pos="3119"/>
        </w:tabs>
        <w:spacing w:before="120" w:after="120"/>
        <w:ind w:left="426" w:hanging="426"/>
        <w:rPr>
          <w:rFonts w:cs="Arial"/>
          <w:sz w:val="20"/>
        </w:rPr>
      </w:pPr>
      <w:r w:rsidRPr="00BB5E5F">
        <w:rPr>
          <w:rFonts w:cs="Arial"/>
          <w:sz w:val="20"/>
        </w:rPr>
        <w:t xml:space="preserve">makes any representation or warranty (express or implied) as to the accuracy, reasonableness or completeness of the </w:t>
      </w:r>
      <w:r w:rsidR="004310D5" w:rsidRPr="00BB5E5F">
        <w:rPr>
          <w:rFonts w:cs="Arial"/>
          <w:sz w:val="20"/>
        </w:rPr>
        <w:t>RFQ</w:t>
      </w:r>
      <w:r w:rsidRPr="00BB5E5F">
        <w:rPr>
          <w:rFonts w:cs="Arial"/>
          <w:sz w:val="20"/>
        </w:rPr>
        <w:t>; or</w:t>
      </w:r>
    </w:p>
    <w:p w:rsidR="004711B7" w:rsidRPr="00BB5E5F" w:rsidRDefault="004711B7" w:rsidP="004711B7">
      <w:pPr>
        <w:pStyle w:val="PCScheduleInd4"/>
        <w:tabs>
          <w:tab w:val="clear" w:pos="3119"/>
        </w:tabs>
        <w:spacing w:before="120" w:after="120"/>
        <w:ind w:left="426" w:hanging="426"/>
        <w:rPr>
          <w:rFonts w:cs="Arial"/>
          <w:sz w:val="20"/>
        </w:rPr>
      </w:pPr>
      <w:r w:rsidRPr="00BB5E5F">
        <w:rPr>
          <w:rFonts w:cs="Arial"/>
          <w:sz w:val="20"/>
        </w:rPr>
        <w:t xml:space="preserve">accepts any responsibility for the information contained in the </w:t>
      </w:r>
      <w:r w:rsidR="004310D5" w:rsidRPr="00BB5E5F">
        <w:rPr>
          <w:rFonts w:cs="Arial"/>
          <w:sz w:val="20"/>
        </w:rPr>
        <w:t>RFQ</w:t>
      </w:r>
      <w:r w:rsidRPr="00BB5E5F">
        <w:rPr>
          <w:rFonts w:cs="Arial"/>
          <w:sz w:val="20"/>
        </w:rPr>
        <w:t xml:space="preserve"> or for their fairness, accuracy or completeness of that information nor shall any of them be liable for any loss or damage (other than in respect of fraudulent misrepresentation) arising as a result of reliance on such information or any subsequent communication.  </w:t>
      </w:r>
    </w:p>
    <w:p w:rsidR="004711B7" w:rsidRPr="00BB5E5F" w:rsidRDefault="004711B7" w:rsidP="004711B7">
      <w:pPr>
        <w:tabs>
          <w:tab w:val="left" w:pos="709"/>
        </w:tabs>
        <w:spacing w:before="120" w:after="120"/>
        <w:ind w:hanging="705"/>
        <w:jc w:val="both"/>
        <w:rPr>
          <w:rFonts w:ascii="Arial" w:hAnsi="Arial" w:cs="Arial"/>
          <w:sz w:val="20"/>
        </w:rPr>
      </w:pPr>
      <w:r w:rsidRPr="00BB5E5F">
        <w:rPr>
          <w:rFonts w:ascii="Arial" w:hAnsi="Arial" w:cs="Arial"/>
          <w:sz w:val="20"/>
        </w:rPr>
        <w:t>12.3</w:t>
      </w:r>
      <w:r w:rsidRPr="00BB5E5F">
        <w:rPr>
          <w:rFonts w:ascii="Arial" w:hAnsi="Arial" w:cs="Arial"/>
          <w:sz w:val="20"/>
        </w:rPr>
        <w:tab/>
        <w:t xml:space="preserve">Any persons considering making a decision to enter into contractual relationships with the </w:t>
      </w:r>
      <w:r w:rsidR="008A3EBA" w:rsidRPr="00BB5E5F">
        <w:rPr>
          <w:rFonts w:ascii="Arial" w:hAnsi="Arial" w:cs="Arial"/>
          <w:sz w:val="20"/>
        </w:rPr>
        <w:t>University of London</w:t>
      </w:r>
      <w:r w:rsidRPr="00BB5E5F">
        <w:rPr>
          <w:rFonts w:ascii="Arial" w:hAnsi="Arial" w:cs="Arial"/>
          <w:sz w:val="20"/>
        </w:rPr>
        <w:t xml:space="preserve"> following receipt of the </w:t>
      </w:r>
      <w:r w:rsidR="004310D5" w:rsidRPr="00BB5E5F">
        <w:rPr>
          <w:rFonts w:ascii="Arial" w:hAnsi="Arial" w:cs="Arial"/>
          <w:sz w:val="20"/>
        </w:rPr>
        <w:t>RFQ</w:t>
      </w:r>
      <w:r w:rsidRPr="00BB5E5F">
        <w:rPr>
          <w:rFonts w:ascii="Arial" w:hAnsi="Arial" w:cs="Arial"/>
          <w:sz w:val="20"/>
        </w:rPr>
        <w:t xml:space="preserve"> should make their own investigations and their own independent assessment of the </w:t>
      </w:r>
      <w:r w:rsidR="008A3EBA" w:rsidRPr="00BB5E5F">
        <w:rPr>
          <w:rFonts w:ascii="Arial" w:hAnsi="Arial" w:cs="Arial"/>
          <w:sz w:val="20"/>
        </w:rPr>
        <w:t>University of London</w:t>
      </w:r>
      <w:r w:rsidRPr="00BB5E5F">
        <w:rPr>
          <w:rFonts w:ascii="Arial" w:hAnsi="Arial" w:cs="Arial"/>
          <w:sz w:val="20"/>
        </w:rPr>
        <w:t xml:space="preserve"> and its requirements </w:t>
      </w:r>
      <w:r w:rsidRPr="00BB5E5F">
        <w:rPr>
          <w:rFonts w:ascii="Arial" w:hAnsi="Arial" w:cs="Arial"/>
          <w:sz w:val="20"/>
          <w:szCs w:val="20"/>
        </w:rPr>
        <w:t xml:space="preserve">for </w:t>
      </w:r>
      <w:r w:rsidR="00C34F3D" w:rsidRPr="00BB5E5F">
        <w:rPr>
          <w:rFonts w:ascii="Arial" w:hAnsi="Arial" w:cs="Arial"/>
          <w:sz w:val="20"/>
          <w:szCs w:val="20"/>
        </w:rPr>
        <w:t xml:space="preserve">a </w:t>
      </w:r>
      <w:r w:rsidR="009161C5">
        <w:rPr>
          <w:rFonts w:ascii="Arial" w:hAnsi="Arial" w:cs="Arial"/>
          <w:sz w:val="20"/>
          <w:szCs w:val="20"/>
        </w:rPr>
        <w:t>ULIP Website</w:t>
      </w:r>
      <w:r w:rsidR="00C34F3D" w:rsidRPr="00BB5E5F">
        <w:rPr>
          <w:rFonts w:ascii="Arial" w:hAnsi="Arial" w:cs="Arial"/>
          <w:sz w:val="20"/>
          <w:szCs w:val="20"/>
        </w:rPr>
        <w:t xml:space="preserve"> </w:t>
      </w:r>
      <w:r w:rsidRPr="00BB5E5F">
        <w:rPr>
          <w:rFonts w:ascii="Arial" w:hAnsi="Arial" w:cs="Arial"/>
          <w:sz w:val="20"/>
          <w:szCs w:val="20"/>
        </w:rPr>
        <w:t>and should seek their own professional financial and legal advice.  F</w:t>
      </w:r>
      <w:r w:rsidRPr="00BB5E5F">
        <w:rPr>
          <w:rFonts w:ascii="Arial" w:hAnsi="Arial" w:cs="Arial"/>
          <w:sz w:val="20"/>
        </w:rPr>
        <w:t xml:space="preserve">or the avoidance of doubt the provision of clarification or further information in relation to the </w:t>
      </w:r>
      <w:r w:rsidR="004310D5" w:rsidRPr="00BB5E5F">
        <w:rPr>
          <w:rFonts w:ascii="Arial" w:hAnsi="Arial" w:cs="Arial"/>
          <w:sz w:val="20"/>
        </w:rPr>
        <w:t>RFQ</w:t>
      </w:r>
      <w:r w:rsidRPr="00BB5E5F">
        <w:rPr>
          <w:rFonts w:ascii="Arial" w:hAnsi="Arial" w:cs="Arial"/>
          <w:sz w:val="20"/>
        </w:rPr>
        <w:t xml:space="preserve"> or any other associated documents (including the Schedules) is only authorised to be provided following a query made in accordance with paragraph 16 of this </w:t>
      </w:r>
      <w:r w:rsidR="004310D5" w:rsidRPr="00BB5E5F">
        <w:rPr>
          <w:rFonts w:ascii="Arial" w:hAnsi="Arial" w:cs="Arial"/>
          <w:sz w:val="20"/>
        </w:rPr>
        <w:t>RFQ</w:t>
      </w:r>
      <w:r w:rsidRPr="00BB5E5F">
        <w:rPr>
          <w:rFonts w:ascii="Arial" w:hAnsi="Arial" w:cs="Arial"/>
          <w:sz w:val="20"/>
        </w:rPr>
        <w:t>.</w:t>
      </w:r>
    </w:p>
    <w:p w:rsidR="004711B7" w:rsidRPr="00BB5E5F" w:rsidRDefault="004711B7" w:rsidP="004711B7">
      <w:pPr>
        <w:tabs>
          <w:tab w:val="left" w:pos="709"/>
        </w:tabs>
        <w:spacing w:before="120" w:after="120"/>
        <w:ind w:hanging="705"/>
        <w:jc w:val="both"/>
        <w:rPr>
          <w:rFonts w:ascii="Arial" w:hAnsi="Arial" w:cs="Arial"/>
          <w:sz w:val="20"/>
        </w:rPr>
      </w:pPr>
      <w:r w:rsidRPr="00BB5E5F">
        <w:rPr>
          <w:rFonts w:ascii="Arial" w:hAnsi="Arial" w:cs="Arial"/>
          <w:sz w:val="20"/>
        </w:rPr>
        <w:t>12.4</w:t>
      </w:r>
      <w:r w:rsidRPr="00BB5E5F">
        <w:rPr>
          <w:rFonts w:ascii="Arial" w:hAnsi="Arial" w:cs="Arial"/>
          <w:sz w:val="20"/>
        </w:rPr>
        <w:tab/>
        <w:t xml:space="preserve">Any Contract </w:t>
      </w:r>
      <w:r w:rsidR="005C183E" w:rsidRPr="00BB5E5F">
        <w:rPr>
          <w:rFonts w:ascii="Arial" w:hAnsi="Arial" w:cs="Arial"/>
          <w:sz w:val="20"/>
        </w:rPr>
        <w:t>award</w:t>
      </w:r>
      <w:r w:rsidRPr="00BB5E5F">
        <w:rPr>
          <w:rFonts w:ascii="Arial" w:hAnsi="Arial" w:cs="Arial"/>
          <w:sz w:val="20"/>
        </w:rPr>
        <w:t xml:space="preserve">ed as a result of this </w:t>
      </w:r>
      <w:r w:rsidR="004310D5" w:rsidRPr="00BB5E5F">
        <w:rPr>
          <w:rFonts w:ascii="Arial" w:hAnsi="Arial" w:cs="Arial"/>
          <w:sz w:val="20"/>
        </w:rPr>
        <w:t>RFQ</w:t>
      </w:r>
      <w:r w:rsidRPr="00BB5E5F">
        <w:rPr>
          <w:rFonts w:ascii="Arial" w:hAnsi="Arial" w:cs="Arial"/>
          <w:sz w:val="20"/>
        </w:rPr>
        <w:t xml:space="preserve"> shall be governed by English law.</w:t>
      </w:r>
    </w:p>
    <w:p w:rsidR="00CB14F3" w:rsidRPr="00BB5E5F" w:rsidRDefault="00CB14F3" w:rsidP="004711B7">
      <w:pPr>
        <w:tabs>
          <w:tab w:val="left" w:pos="709"/>
        </w:tabs>
        <w:spacing w:before="120" w:after="120"/>
        <w:ind w:hanging="705"/>
        <w:jc w:val="both"/>
        <w:rPr>
          <w:rFonts w:ascii="Arial" w:hAnsi="Arial" w:cs="Arial"/>
          <w:sz w:val="20"/>
        </w:rPr>
      </w:pPr>
    </w:p>
    <w:p w:rsidR="004711B7" w:rsidRPr="00BB5E5F" w:rsidRDefault="004711B7" w:rsidP="004711B7">
      <w:pPr>
        <w:pStyle w:val="StyleHeading120pt"/>
        <w:spacing w:before="120" w:after="120"/>
        <w:ind w:left="0" w:hanging="709"/>
        <w:rPr>
          <w:rFonts w:cs="Arial"/>
          <w:color w:val="4F81BD"/>
        </w:rPr>
      </w:pPr>
      <w:bookmarkStart w:id="162" w:name="_Toc303161482"/>
      <w:bookmarkStart w:id="163" w:name="_Toc310592208"/>
      <w:bookmarkStart w:id="164" w:name="_Toc310592296"/>
      <w:bookmarkStart w:id="165" w:name="_Toc310592368"/>
      <w:bookmarkStart w:id="166" w:name="_Toc310592501"/>
      <w:bookmarkStart w:id="167" w:name="_Toc310592615"/>
      <w:bookmarkStart w:id="168" w:name="_Toc310592896"/>
      <w:bookmarkStart w:id="169" w:name="_Toc453308584"/>
      <w:r w:rsidRPr="00BB5E5F">
        <w:rPr>
          <w:rFonts w:cs="Arial"/>
          <w:color w:val="4F81BD"/>
        </w:rPr>
        <w:t>13</w:t>
      </w:r>
      <w:r w:rsidRPr="00BB5E5F">
        <w:rPr>
          <w:rFonts w:cs="Arial"/>
          <w:color w:val="4F81BD"/>
        </w:rPr>
        <w:tab/>
        <w:t>Collusive Behaviour</w:t>
      </w:r>
      <w:bookmarkEnd w:id="162"/>
      <w:bookmarkEnd w:id="163"/>
      <w:bookmarkEnd w:id="164"/>
      <w:bookmarkEnd w:id="165"/>
      <w:bookmarkEnd w:id="166"/>
      <w:bookmarkEnd w:id="167"/>
      <w:bookmarkEnd w:id="168"/>
      <w:bookmarkEnd w:id="169"/>
      <w:r w:rsidR="00825F1D" w:rsidRPr="00BB5E5F">
        <w:rPr>
          <w:rFonts w:cs="Arial"/>
          <w:color w:val="4F81BD"/>
        </w:rPr>
        <w:fldChar w:fldCharType="begin"/>
      </w:r>
      <w:r w:rsidRPr="00BB5E5F">
        <w:rPr>
          <w:rFonts w:cs="Arial"/>
          <w:color w:val="4F81BD"/>
        </w:rPr>
        <w:instrText xml:space="preserve"> TC "</w:instrText>
      </w:r>
      <w:bookmarkStart w:id="170" w:name="_Toc193167743"/>
      <w:r w:rsidRPr="00BB5E5F">
        <w:rPr>
          <w:rFonts w:cs="Arial"/>
          <w:color w:val="4F81BD"/>
        </w:rPr>
        <w:instrText>13</w:instrText>
      </w:r>
      <w:r w:rsidRPr="00BB5E5F">
        <w:rPr>
          <w:rFonts w:cs="Arial"/>
          <w:color w:val="4F81BD"/>
        </w:rPr>
        <w:tab/>
        <w:instrText>Collusive Behaviour</w:instrText>
      </w:r>
      <w:bookmarkEnd w:id="170"/>
      <w:r w:rsidRPr="00BB5E5F">
        <w:rPr>
          <w:rFonts w:cs="Arial"/>
          <w:color w:val="4F81BD"/>
        </w:rPr>
        <w:instrText xml:space="preserve">" \f F \l "2" </w:instrText>
      </w:r>
      <w:r w:rsidR="00825F1D" w:rsidRPr="00BB5E5F">
        <w:rPr>
          <w:rFonts w:cs="Arial"/>
          <w:color w:val="4F81BD"/>
        </w:rPr>
        <w:fldChar w:fldCharType="end"/>
      </w:r>
    </w:p>
    <w:p w:rsidR="004711B7" w:rsidRPr="00BB5E5F" w:rsidRDefault="004711B7" w:rsidP="004711B7">
      <w:pPr>
        <w:spacing w:before="120" w:after="120"/>
        <w:ind w:hanging="709"/>
        <w:rPr>
          <w:rFonts w:ascii="Arial" w:hAnsi="Arial" w:cs="Arial"/>
          <w:sz w:val="20"/>
        </w:rPr>
      </w:pPr>
      <w:r w:rsidRPr="00BB5E5F">
        <w:rPr>
          <w:rFonts w:ascii="Arial" w:hAnsi="Arial" w:cs="Arial"/>
          <w:sz w:val="20"/>
        </w:rPr>
        <w:t>13.1</w:t>
      </w:r>
      <w:r w:rsidRPr="00BB5E5F">
        <w:rPr>
          <w:rFonts w:ascii="Arial" w:hAnsi="Arial" w:cs="Arial"/>
          <w:sz w:val="20"/>
        </w:rPr>
        <w:tab/>
        <w:t xml:space="preserve">Any </w:t>
      </w:r>
      <w:r w:rsidR="004310D5" w:rsidRPr="00BB5E5F">
        <w:rPr>
          <w:rFonts w:ascii="Arial" w:hAnsi="Arial" w:cs="Arial"/>
          <w:sz w:val="20"/>
        </w:rPr>
        <w:t>Supplier</w:t>
      </w:r>
      <w:r w:rsidRPr="00BB5E5F">
        <w:rPr>
          <w:rFonts w:ascii="Arial" w:hAnsi="Arial" w:cs="Arial"/>
          <w:sz w:val="20"/>
        </w:rPr>
        <w:t xml:space="preserve"> who:</w:t>
      </w:r>
    </w:p>
    <w:p w:rsidR="004711B7" w:rsidRPr="00BB5E5F" w:rsidRDefault="004711B7" w:rsidP="00F74E6A">
      <w:pPr>
        <w:numPr>
          <w:ilvl w:val="0"/>
          <w:numId w:val="10"/>
        </w:numPr>
        <w:tabs>
          <w:tab w:val="clear" w:pos="1353"/>
          <w:tab w:val="num" w:pos="426"/>
        </w:tabs>
        <w:spacing w:before="120" w:after="120"/>
        <w:ind w:left="426" w:hanging="426"/>
        <w:jc w:val="both"/>
        <w:rPr>
          <w:rFonts w:ascii="Arial" w:hAnsi="Arial" w:cs="Arial"/>
          <w:sz w:val="20"/>
        </w:rPr>
      </w:pPr>
      <w:r w:rsidRPr="00BB5E5F">
        <w:rPr>
          <w:rFonts w:ascii="Arial" w:hAnsi="Arial" w:cs="Arial"/>
          <w:sz w:val="20"/>
        </w:rPr>
        <w:t xml:space="preserve">fixes or adjusts the amount of its </w:t>
      </w:r>
      <w:r w:rsidR="004310D5" w:rsidRPr="00BB5E5F">
        <w:rPr>
          <w:rFonts w:ascii="Arial" w:hAnsi="Arial" w:cs="Arial"/>
          <w:sz w:val="20"/>
        </w:rPr>
        <w:t>quote</w:t>
      </w:r>
      <w:r w:rsidRPr="00BB5E5F">
        <w:rPr>
          <w:rFonts w:ascii="Arial" w:hAnsi="Arial" w:cs="Arial"/>
          <w:sz w:val="20"/>
        </w:rPr>
        <w:t xml:space="preserve"> by or in accordance with any agreement or arrangement with any other party; or</w:t>
      </w:r>
    </w:p>
    <w:p w:rsidR="004711B7" w:rsidRPr="00BB5E5F" w:rsidRDefault="004711B7" w:rsidP="00F74E6A">
      <w:pPr>
        <w:numPr>
          <w:ilvl w:val="0"/>
          <w:numId w:val="10"/>
        </w:numPr>
        <w:tabs>
          <w:tab w:val="clear" w:pos="1353"/>
          <w:tab w:val="num" w:pos="426"/>
        </w:tabs>
        <w:spacing w:before="120" w:after="120"/>
        <w:ind w:left="426" w:hanging="426"/>
        <w:jc w:val="both"/>
        <w:rPr>
          <w:rFonts w:ascii="Arial" w:hAnsi="Arial" w:cs="Arial"/>
          <w:sz w:val="20"/>
        </w:rPr>
      </w:pPr>
      <w:r w:rsidRPr="00BB5E5F">
        <w:rPr>
          <w:rFonts w:ascii="Arial" w:hAnsi="Arial" w:cs="Arial"/>
          <w:sz w:val="20"/>
        </w:rPr>
        <w:t xml:space="preserve">communicates to any party other than the </w:t>
      </w:r>
      <w:r w:rsidR="008A3EBA" w:rsidRPr="00BB5E5F">
        <w:rPr>
          <w:rFonts w:ascii="Arial" w:hAnsi="Arial" w:cs="Arial"/>
          <w:sz w:val="20"/>
        </w:rPr>
        <w:t xml:space="preserve">University of London </w:t>
      </w:r>
      <w:r w:rsidRPr="00BB5E5F">
        <w:rPr>
          <w:rFonts w:ascii="Arial" w:hAnsi="Arial" w:cs="Arial"/>
          <w:sz w:val="20"/>
        </w:rPr>
        <w:t xml:space="preserve">the amount or approximate amount of its proposed </w:t>
      </w:r>
      <w:r w:rsidR="004310D5" w:rsidRPr="00BB5E5F">
        <w:rPr>
          <w:rFonts w:ascii="Arial" w:hAnsi="Arial" w:cs="Arial"/>
          <w:sz w:val="20"/>
        </w:rPr>
        <w:t>Quote</w:t>
      </w:r>
      <w:r w:rsidRPr="00BB5E5F">
        <w:rPr>
          <w:rFonts w:ascii="Arial" w:hAnsi="Arial" w:cs="Arial"/>
          <w:sz w:val="20"/>
        </w:rPr>
        <w:t xml:space="preserve"> or information which would enable the amount or </w:t>
      </w:r>
      <w:r w:rsidRPr="00BB5E5F">
        <w:rPr>
          <w:rFonts w:ascii="Arial" w:hAnsi="Arial" w:cs="Arial"/>
          <w:sz w:val="20"/>
        </w:rPr>
        <w:lastRenderedPageBreak/>
        <w:t xml:space="preserve">approximate amount to be calculated (except where such disclosure is made in confidence in order to obtain quotations necessary for the preparation of the </w:t>
      </w:r>
      <w:r w:rsidR="004310D5" w:rsidRPr="00BB5E5F">
        <w:rPr>
          <w:rFonts w:ascii="Arial" w:hAnsi="Arial" w:cs="Arial"/>
          <w:sz w:val="20"/>
        </w:rPr>
        <w:t>Quote</w:t>
      </w:r>
      <w:r w:rsidRPr="00BB5E5F">
        <w:rPr>
          <w:rFonts w:ascii="Arial" w:hAnsi="Arial" w:cs="Arial"/>
          <w:sz w:val="20"/>
        </w:rPr>
        <w:t xml:space="preserve"> or insurance or any necessary security); or </w:t>
      </w:r>
    </w:p>
    <w:p w:rsidR="004711B7" w:rsidRPr="00BB5E5F" w:rsidRDefault="004711B7" w:rsidP="00F74E6A">
      <w:pPr>
        <w:numPr>
          <w:ilvl w:val="0"/>
          <w:numId w:val="10"/>
        </w:numPr>
        <w:tabs>
          <w:tab w:val="clear" w:pos="1353"/>
          <w:tab w:val="num" w:pos="426"/>
        </w:tabs>
        <w:spacing w:before="120" w:after="120"/>
        <w:ind w:left="426" w:hanging="426"/>
        <w:jc w:val="both"/>
        <w:rPr>
          <w:rFonts w:ascii="Arial" w:hAnsi="Arial" w:cs="Arial"/>
          <w:sz w:val="20"/>
        </w:rPr>
      </w:pPr>
      <w:r w:rsidRPr="00BB5E5F">
        <w:rPr>
          <w:rFonts w:ascii="Arial" w:hAnsi="Arial" w:cs="Arial"/>
          <w:sz w:val="20"/>
        </w:rPr>
        <w:t>enters into any agreement or arrangement with any other party that such other party shall refrain from subm</w:t>
      </w:r>
      <w:r w:rsidR="009F4F66" w:rsidRPr="00BB5E5F">
        <w:rPr>
          <w:rFonts w:ascii="Arial" w:hAnsi="Arial" w:cs="Arial"/>
          <w:sz w:val="20"/>
        </w:rPr>
        <w:t>itt</w:t>
      </w:r>
      <w:r w:rsidRPr="00BB5E5F">
        <w:rPr>
          <w:rFonts w:ascii="Arial" w:hAnsi="Arial" w:cs="Arial"/>
          <w:sz w:val="20"/>
        </w:rPr>
        <w:t xml:space="preserve">ing a </w:t>
      </w:r>
      <w:r w:rsidR="004310D5" w:rsidRPr="00BB5E5F">
        <w:rPr>
          <w:rFonts w:ascii="Arial" w:hAnsi="Arial" w:cs="Arial"/>
          <w:sz w:val="20"/>
        </w:rPr>
        <w:t>Quote</w:t>
      </w:r>
      <w:r w:rsidRPr="00BB5E5F">
        <w:rPr>
          <w:rFonts w:ascii="Arial" w:hAnsi="Arial" w:cs="Arial"/>
          <w:sz w:val="20"/>
        </w:rPr>
        <w:t>; or</w:t>
      </w:r>
    </w:p>
    <w:p w:rsidR="004711B7" w:rsidRPr="00BB5E5F" w:rsidRDefault="004711B7" w:rsidP="00F74E6A">
      <w:pPr>
        <w:numPr>
          <w:ilvl w:val="0"/>
          <w:numId w:val="10"/>
        </w:numPr>
        <w:tabs>
          <w:tab w:val="clear" w:pos="1353"/>
          <w:tab w:val="num" w:pos="426"/>
        </w:tabs>
        <w:spacing w:before="120" w:after="120"/>
        <w:ind w:left="426" w:hanging="426"/>
        <w:jc w:val="both"/>
        <w:rPr>
          <w:rFonts w:ascii="Arial" w:hAnsi="Arial" w:cs="Arial"/>
          <w:sz w:val="20"/>
        </w:rPr>
      </w:pPr>
      <w:r w:rsidRPr="00BB5E5F">
        <w:rPr>
          <w:rFonts w:ascii="Arial" w:hAnsi="Arial" w:cs="Arial"/>
          <w:sz w:val="20"/>
        </w:rPr>
        <w:t xml:space="preserve">enters into any agreement or arrangement with any other party as to the amount of any </w:t>
      </w:r>
      <w:r w:rsidR="004310D5" w:rsidRPr="00BB5E5F">
        <w:rPr>
          <w:rFonts w:ascii="Arial" w:hAnsi="Arial" w:cs="Arial"/>
          <w:sz w:val="20"/>
        </w:rPr>
        <w:t>Quote</w:t>
      </w:r>
      <w:r w:rsidRPr="00BB5E5F">
        <w:rPr>
          <w:rFonts w:ascii="Arial" w:hAnsi="Arial" w:cs="Arial"/>
          <w:sz w:val="20"/>
        </w:rPr>
        <w:t xml:space="preserve"> subm</w:t>
      </w:r>
      <w:r w:rsidR="009F4F66" w:rsidRPr="00BB5E5F">
        <w:rPr>
          <w:rFonts w:ascii="Arial" w:hAnsi="Arial" w:cs="Arial"/>
          <w:sz w:val="20"/>
        </w:rPr>
        <w:t>itt</w:t>
      </w:r>
      <w:r w:rsidRPr="00BB5E5F">
        <w:rPr>
          <w:rFonts w:ascii="Arial" w:hAnsi="Arial" w:cs="Arial"/>
          <w:sz w:val="20"/>
        </w:rPr>
        <w:t xml:space="preserve">ed; or </w:t>
      </w:r>
    </w:p>
    <w:p w:rsidR="004711B7" w:rsidRPr="00BB5E5F" w:rsidRDefault="004711B7" w:rsidP="00F74E6A">
      <w:pPr>
        <w:numPr>
          <w:ilvl w:val="0"/>
          <w:numId w:val="10"/>
        </w:numPr>
        <w:tabs>
          <w:tab w:val="clear" w:pos="1353"/>
          <w:tab w:val="num" w:pos="426"/>
        </w:tabs>
        <w:spacing w:before="120" w:after="120"/>
        <w:ind w:left="426" w:hanging="426"/>
        <w:jc w:val="both"/>
        <w:rPr>
          <w:rFonts w:ascii="Arial" w:hAnsi="Arial" w:cs="Arial"/>
          <w:sz w:val="20"/>
        </w:rPr>
      </w:pPr>
      <w:r w:rsidRPr="00BB5E5F">
        <w:rPr>
          <w:rFonts w:ascii="Arial" w:hAnsi="Arial" w:cs="Arial"/>
          <w:sz w:val="20"/>
        </w:rPr>
        <w:t xml:space="preserve">offers or agrees to pay or give or does pay or give any sum or sums of money, inducement or valuable consideration directly or indirectly to any party for doing or having done or causing or having caused to be done in relation to any other </w:t>
      </w:r>
      <w:r w:rsidR="004310D5" w:rsidRPr="00BB5E5F">
        <w:rPr>
          <w:rFonts w:ascii="Arial" w:hAnsi="Arial" w:cs="Arial"/>
          <w:sz w:val="20"/>
        </w:rPr>
        <w:t>Quote</w:t>
      </w:r>
      <w:r w:rsidRPr="00BB5E5F">
        <w:rPr>
          <w:rFonts w:ascii="Arial" w:hAnsi="Arial" w:cs="Arial"/>
          <w:sz w:val="20"/>
        </w:rPr>
        <w:t xml:space="preserve"> or proposed </w:t>
      </w:r>
      <w:r w:rsidR="004310D5" w:rsidRPr="00BB5E5F">
        <w:rPr>
          <w:rFonts w:ascii="Arial" w:hAnsi="Arial" w:cs="Arial"/>
          <w:sz w:val="20"/>
        </w:rPr>
        <w:t>Quote</w:t>
      </w:r>
      <w:r w:rsidRPr="00BB5E5F">
        <w:rPr>
          <w:rFonts w:ascii="Arial" w:hAnsi="Arial" w:cs="Arial"/>
          <w:sz w:val="20"/>
        </w:rPr>
        <w:t xml:space="preserve">, any act or omission, shall (without prejudice to any other civil remedies available to the </w:t>
      </w:r>
      <w:r w:rsidR="008A3EBA" w:rsidRPr="00BB5E5F">
        <w:rPr>
          <w:rFonts w:ascii="Arial" w:hAnsi="Arial" w:cs="Arial"/>
          <w:sz w:val="20"/>
        </w:rPr>
        <w:t>University of London</w:t>
      </w:r>
      <w:r w:rsidRPr="00BB5E5F">
        <w:rPr>
          <w:rFonts w:ascii="Arial" w:hAnsi="Arial" w:cs="Arial"/>
          <w:sz w:val="20"/>
        </w:rPr>
        <w:t xml:space="preserve"> and without prejudice to any criminal liability which such conduct by a </w:t>
      </w:r>
      <w:r w:rsidR="009F4F66" w:rsidRPr="00BB5E5F">
        <w:rPr>
          <w:rFonts w:ascii="Arial" w:hAnsi="Arial" w:cs="Arial"/>
          <w:sz w:val="20"/>
        </w:rPr>
        <w:t>Supplier</w:t>
      </w:r>
      <w:r w:rsidRPr="00BB5E5F">
        <w:rPr>
          <w:rFonts w:ascii="Arial" w:hAnsi="Arial" w:cs="Arial"/>
          <w:sz w:val="20"/>
        </w:rPr>
        <w:t xml:space="preserve"> may attract) be disqualified.</w:t>
      </w:r>
    </w:p>
    <w:p w:rsidR="004711B7" w:rsidRPr="00BB5E5F" w:rsidRDefault="004711B7" w:rsidP="004711B7">
      <w:pPr>
        <w:spacing w:before="120" w:after="120"/>
        <w:jc w:val="both"/>
        <w:rPr>
          <w:rFonts w:ascii="Arial" w:hAnsi="Arial" w:cs="Arial"/>
          <w:sz w:val="20"/>
        </w:rPr>
      </w:pPr>
    </w:p>
    <w:p w:rsidR="004711B7" w:rsidRPr="00BB5E5F" w:rsidRDefault="004711B7" w:rsidP="004711B7">
      <w:pPr>
        <w:pStyle w:val="StyleHeading120pt"/>
        <w:spacing w:before="120" w:after="120"/>
        <w:ind w:left="0" w:hanging="709"/>
        <w:rPr>
          <w:rFonts w:cs="Arial"/>
          <w:color w:val="4F81BD"/>
        </w:rPr>
      </w:pPr>
      <w:bookmarkStart w:id="171" w:name="_Toc303161483"/>
      <w:bookmarkStart w:id="172" w:name="_Toc310592209"/>
      <w:bookmarkStart w:id="173" w:name="_Toc310592297"/>
      <w:bookmarkStart w:id="174" w:name="_Toc310592369"/>
      <w:bookmarkStart w:id="175" w:name="_Toc310592502"/>
      <w:bookmarkStart w:id="176" w:name="_Toc310592616"/>
      <w:bookmarkStart w:id="177" w:name="_Toc310592897"/>
      <w:bookmarkStart w:id="178" w:name="_Toc453308585"/>
      <w:r w:rsidRPr="00BB5E5F">
        <w:rPr>
          <w:rFonts w:cs="Arial"/>
          <w:color w:val="4F81BD"/>
        </w:rPr>
        <w:t>14</w:t>
      </w:r>
      <w:r w:rsidRPr="00BB5E5F">
        <w:rPr>
          <w:rFonts w:cs="Arial"/>
          <w:color w:val="4F81BD"/>
        </w:rPr>
        <w:tab/>
        <w:t>No Inducement or Incentive</w:t>
      </w:r>
      <w:bookmarkEnd w:id="171"/>
      <w:bookmarkEnd w:id="172"/>
      <w:bookmarkEnd w:id="173"/>
      <w:bookmarkEnd w:id="174"/>
      <w:bookmarkEnd w:id="175"/>
      <w:bookmarkEnd w:id="176"/>
      <w:bookmarkEnd w:id="177"/>
      <w:bookmarkEnd w:id="178"/>
      <w:r w:rsidR="00825F1D" w:rsidRPr="00BB5E5F">
        <w:rPr>
          <w:rFonts w:cs="Arial"/>
          <w:color w:val="4F81BD"/>
        </w:rPr>
        <w:fldChar w:fldCharType="begin"/>
      </w:r>
      <w:r w:rsidRPr="00BB5E5F">
        <w:rPr>
          <w:rFonts w:cs="Arial"/>
          <w:color w:val="4F81BD"/>
        </w:rPr>
        <w:instrText xml:space="preserve"> TC "</w:instrText>
      </w:r>
      <w:bookmarkStart w:id="179" w:name="_Toc193167744"/>
      <w:r w:rsidRPr="00BB5E5F">
        <w:rPr>
          <w:rFonts w:cs="Arial"/>
          <w:color w:val="4F81BD"/>
        </w:rPr>
        <w:instrText>14</w:instrText>
      </w:r>
      <w:r w:rsidRPr="00BB5E5F">
        <w:rPr>
          <w:rFonts w:cs="Arial"/>
          <w:color w:val="4F81BD"/>
        </w:rPr>
        <w:tab/>
        <w:instrText>No Inducement or Incentive</w:instrText>
      </w:r>
      <w:bookmarkEnd w:id="179"/>
      <w:r w:rsidRPr="00BB5E5F">
        <w:rPr>
          <w:rFonts w:cs="Arial"/>
          <w:color w:val="4F81BD"/>
        </w:rPr>
        <w:instrText xml:space="preserve">" \f F \l "2" </w:instrText>
      </w:r>
      <w:r w:rsidR="00825F1D" w:rsidRPr="00BB5E5F">
        <w:rPr>
          <w:rFonts w:cs="Arial"/>
          <w:color w:val="4F81BD"/>
        </w:rPr>
        <w:fldChar w:fldCharType="end"/>
      </w:r>
    </w:p>
    <w:p w:rsidR="004711B7" w:rsidRPr="00BB5E5F" w:rsidRDefault="004711B7" w:rsidP="004711B7">
      <w:pPr>
        <w:tabs>
          <w:tab w:val="left" w:pos="709"/>
        </w:tabs>
        <w:spacing w:before="120" w:after="120"/>
        <w:ind w:hanging="705"/>
        <w:jc w:val="both"/>
        <w:rPr>
          <w:rFonts w:ascii="Arial" w:hAnsi="Arial" w:cs="Arial"/>
          <w:sz w:val="20"/>
        </w:rPr>
      </w:pPr>
      <w:r w:rsidRPr="00BB5E5F">
        <w:rPr>
          <w:rFonts w:ascii="Arial" w:hAnsi="Arial" w:cs="Arial"/>
          <w:sz w:val="20"/>
        </w:rPr>
        <w:t>14.</w:t>
      </w:r>
      <w:r w:rsidR="00892090" w:rsidRPr="00BB5E5F">
        <w:rPr>
          <w:rFonts w:ascii="Arial" w:hAnsi="Arial" w:cs="Arial"/>
          <w:sz w:val="20"/>
        </w:rPr>
        <w:t>1</w:t>
      </w:r>
      <w:r w:rsidRPr="00BB5E5F">
        <w:rPr>
          <w:rFonts w:ascii="Arial" w:hAnsi="Arial" w:cs="Arial"/>
          <w:sz w:val="20"/>
        </w:rPr>
        <w:tab/>
        <w:t xml:space="preserve">The </w:t>
      </w:r>
      <w:r w:rsidR="0002612C" w:rsidRPr="00BB5E5F">
        <w:rPr>
          <w:rFonts w:ascii="Arial" w:hAnsi="Arial" w:cs="Arial"/>
          <w:sz w:val="20"/>
        </w:rPr>
        <w:t>RFQ</w:t>
      </w:r>
      <w:r w:rsidRPr="00BB5E5F">
        <w:rPr>
          <w:rFonts w:ascii="Arial" w:hAnsi="Arial" w:cs="Arial"/>
          <w:sz w:val="20"/>
        </w:rPr>
        <w:t xml:space="preserve"> is issued on the basis that nothing contained in it shall constitute an inducement or incentive nor shall have in any other way persuaded a </w:t>
      </w:r>
      <w:r w:rsidR="009F4F66" w:rsidRPr="00BB5E5F">
        <w:rPr>
          <w:rFonts w:ascii="Arial" w:hAnsi="Arial" w:cs="Arial"/>
          <w:sz w:val="20"/>
        </w:rPr>
        <w:t>Supplier</w:t>
      </w:r>
      <w:r w:rsidRPr="00BB5E5F">
        <w:rPr>
          <w:rFonts w:ascii="Arial" w:hAnsi="Arial" w:cs="Arial"/>
          <w:sz w:val="20"/>
        </w:rPr>
        <w:t xml:space="preserve"> to submit a </w:t>
      </w:r>
      <w:r w:rsidR="004310D5" w:rsidRPr="00BB5E5F">
        <w:rPr>
          <w:rFonts w:ascii="Arial" w:hAnsi="Arial" w:cs="Arial"/>
          <w:sz w:val="20"/>
        </w:rPr>
        <w:t>Quote</w:t>
      </w:r>
      <w:r w:rsidRPr="00BB5E5F">
        <w:rPr>
          <w:rFonts w:ascii="Arial" w:hAnsi="Arial" w:cs="Arial"/>
          <w:sz w:val="20"/>
        </w:rPr>
        <w:t xml:space="preserve"> or enter into the Contract or any other contractual agreement.</w:t>
      </w:r>
    </w:p>
    <w:p w:rsidR="004711B7" w:rsidRPr="00BB5E5F" w:rsidRDefault="004711B7" w:rsidP="004711B7">
      <w:pPr>
        <w:tabs>
          <w:tab w:val="left" w:pos="709"/>
        </w:tabs>
        <w:spacing w:before="120" w:after="120"/>
        <w:ind w:hanging="705"/>
        <w:jc w:val="both"/>
        <w:rPr>
          <w:rFonts w:ascii="Arial" w:hAnsi="Arial" w:cs="Arial"/>
          <w:sz w:val="20"/>
        </w:rPr>
      </w:pPr>
    </w:p>
    <w:p w:rsidR="004711B7" w:rsidRPr="00BB5E5F" w:rsidRDefault="004711B7" w:rsidP="004711B7">
      <w:pPr>
        <w:pStyle w:val="StyleHeading120pt"/>
        <w:tabs>
          <w:tab w:val="num" w:pos="709"/>
        </w:tabs>
        <w:spacing w:before="120" w:after="120"/>
        <w:ind w:left="0" w:hanging="709"/>
        <w:rPr>
          <w:rFonts w:cs="Arial"/>
          <w:color w:val="4F81BD"/>
        </w:rPr>
      </w:pPr>
      <w:bookmarkStart w:id="180" w:name="_Toc303161484"/>
      <w:bookmarkStart w:id="181" w:name="_Toc310592210"/>
      <w:bookmarkStart w:id="182" w:name="_Toc310592298"/>
      <w:bookmarkStart w:id="183" w:name="_Toc310592370"/>
      <w:bookmarkStart w:id="184" w:name="_Toc310592503"/>
      <w:bookmarkStart w:id="185" w:name="_Toc310592617"/>
      <w:bookmarkStart w:id="186" w:name="_Toc310592898"/>
      <w:bookmarkStart w:id="187" w:name="_Toc453308586"/>
      <w:r w:rsidRPr="00BB5E5F">
        <w:rPr>
          <w:rFonts w:cs="Arial"/>
          <w:color w:val="4F81BD"/>
        </w:rPr>
        <w:t>15</w:t>
      </w:r>
      <w:r w:rsidRPr="00BB5E5F">
        <w:rPr>
          <w:rFonts w:cs="Arial"/>
          <w:color w:val="4F81BD"/>
        </w:rPr>
        <w:tab/>
        <w:t xml:space="preserve">Acceptance and </w:t>
      </w:r>
      <w:r w:rsidR="00AB4EB9" w:rsidRPr="00BB5E5F">
        <w:rPr>
          <w:rFonts w:cs="Arial"/>
          <w:color w:val="4F81BD"/>
        </w:rPr>
        <w:t>Award of</w:t>
      </w:r>
      <w:r w:rsidRPr="00BB5E5F">
        <w:rPr>
          <w:rFonts w:cs="Arial"/>
          <w:color w:val="4F81BD"/>
        </w:rPr>
        <w:t xml:space="preserve"> Contract</w:t>
      </w:r>
      <w:bookmarkEnd w:id="180"/>
      <w:bookmarkEnd w:id="181"/>
      <w:bookmarkEnd w:id="182"/>
      <w:bookmarkEnd w:id="183"/>
      <w:bookmarkEnd w:id="184"/>
      <w:bookmarkEnd w:id="185"/>
      <w:bookmarkEnd w:id="186"/>
      <w:bookmarkEnd w:id="187"/>
      <w:r w:rsidR="00825F1D" w:rsidRPr="00BB5E5F">
        <w:rPr>
          <w:rFonts w:cs="Arial"/>
          <w:color w:val="4F81BD"/>
        </w:rPr>
        <w:fldChar w:fldCharType="begin"/>
      </w:r>
      <w:r w:rsidRPr="00BB5E5F">
        <w:rPr>
          <w:rFonts w:cs="Arial"/>
          <w:color w:val="4F81BD"/>
        </w:rPr>
        <w:instrText xml:space="preserve"> TC "</w:instrText>
      </w:r>
      <w:bookmarkStart w:id="188" w:name="_Toc193167745"/>
      <w:r w:rsidRPr="00BB5E5F">
        <w:rPr>
          <w:rFonts w:cs="Arial"/>
          <w:color w:val="4F81BD"/>
        </w:rPr>
        <w:instrText>15</w:instrText>
      </w:r>
      <w:r w:rsidRPr="00BB5E5F">
        <w:rPr>
          <w:rFonts w:cs="Arial"/>
          <w:color w:val="4F81BD"/>
        </w:rPr>
        <w:tab/>
        <w:instrText>Acceptance and Admission to the Framework Agreement</w:instrText>
      </w:r>
      <w:bookmarkEnd w:id="188"/>
      <w:r w:rsidRPr="00BB5E5F">
        <w:rPr>
          <w:rFonts w:cs="Arial"/>
          <w:color w:val="4F81BD"/>
        </w:rPr>
        <w:instrText xml:space="preserve">" \f F \l "2" </w:instrText>
      </w:r>
      <w:r w:rsidR="00825F1D" w:rsidRPr="00BB5E5F">
        <w:rPr>
          <w:rFonts w:cs="Arial"/>
          <w:color w:val="4F81BD"/>
        </w:rPr>
        <w:fldChar w:fldCharType="end"/>
      </w:r>
    </w:p>
    <w:p w:rsidR="004711B7" w:rsidRPr="00BB5E5F" w:rsidRDefault="004711B7" w:rsidP="00CB14F3">
      <w:pPr>
        <w:pStyle w:val="01-Level3-BB"/>
        <w:numPr>
          <w:ilvl w:val="0"/>
          <w:numId w:val="0"/>
        </w:numPr>
        <w:spacing w:before="120" w:after="120"/>
        <w:ind w:hanging="720"/>
        <w:rPr>
          <w:rFonts w:cs="Arial"/>
          <w:sz w:val="20"/>
        </w:rPr>
      </w:pPr>
      <w:r w:rsidRPr="00BB5E5F">
        <w:rPr>
          <w:rFonts w:cs="Arial"/>
          <w:sz w:val="20"/>
        </w:rPr>
        <w:t>15.1</w:t>
      </w:r>
      <w:r w:rsidRPr="00BB5E5F">
        <w:rPr>
          <w:rFonts w:cs="Arial"/>
          <w:sz w:val="20"/>
        </w:rPr>
        <w:tab/>
        <w:t xml:space="preserve">The </w:t>
      </w:r>
      <w:r w:rsidR="009F4F66" w:rsidRPr="00BB5E5F">
        <w:rPr>
          <w:rFonts w:cs="Arial"/>
          <w:sz w:val="20"/>
        </w:rPr>
        <w:t>Supplier</w:t>
      </w:r>
      <w:r w:rsidRPr="00BB5E5F">
        <w:rPr>
          <w:rFonts w:cs="Arial"/>
          <w:sz w:val="20"/>
        </w:rPr>
        <w:t xml:space="preserve"> in subm</w:t>
      </w:r>
      <w:r w:rsidR="009F4F66" w:rsidRPr="00BB5E5F">
        <w:rPr>
          <w:rFonts w:cs="Arial"/>
          <w:sz w:val="20"/>
        </w:rPr>
        <w:t>itt</w:t>
      </w:r>
      <w:r w:rsidRPr="00BB5E5F">
        <w:rPr>
          <w:rFonts w:cs="Arial"/>
          <w:sz w:val="20"/>
        </w:rPr>
        <w:t xml:space="preserve">ing the </w:t>
      </w:r>
      <w:r w:rsidR="004310D5" w:rsidRPr="00BB5E5F">
        <w:rPr>
          <w:rFonts w:cs="Arial"/>
          <w:sz w:val="20"/>
        </w:rPr>
        <w:t>Quote</w:t>
      </w:r>
      <w:r w:rsidRPr="00BB5E5F">
        <w:rPr>
          <w:rFonts w:cs="Arial"/>
          <w:sz w:val="20"/>
        </w:rPr>
        <w:t xml:space="preserve"> undertakes that in the event of the </w:t>
      </w:r>
      <w:r w:rsidR="004310D5" w:rsidRPr="00BB5E5F">
        <w:rPr>
          <w:rFonts w:cs="Arial"/>
          <w:sz w:val="20"/>
        </w:rPr>
        <w:t>Quote</w:t>
      </w:r>
      <w:r w:rsidRPr="00BB5E5F">
        <w:rPr>
          <w:rFonts w:cs="Arial"/>
          <w:sz w:val="20"/>
        </w:rPr>
        <w:t xml:space="preserve"> being accepted by the </w:t>
      </w:r>
      <w:r w:rsidR="008A3EBA" w:rsidRPr="00BB5E5F">
        <w:rPr>
          <w:rFonts w:cs="Arial"/>
          <w:sz w:val="20"/>
        </w:rPr>
        <w:t>University of London</w:t>
      </w:r>
      <w:r w:rsidRPr="00BB5E5F">
        <w:rPr>
          <w:rFonts w:cs="Arial"/>
          <w:sz w:val="20"/>
        </w:rPr>
        <w:t xml:space="preserve"> and the </w:t>
      </w:r>
      <w:r w:rsidR="008A3EBA" w:rsidRPr="00BB5E5F">
        <w:rPr>
          <w:rFonts w:cs="Arial"/>
          <w:sz w:val="20"/>
        </w:rPr>
        <w:t>University of London</w:t>
      </w:r>
      <w:r w:rsidRPr="00BB5E5F">
        <w:rPr>
          <w:rFonts w:cs="Arial"/>
          <w:sz w:val="20"/>
        </w:rPr>
        <w:t xml:space="preserve"> confirming in writing such acceptance to the </w:t>
      </w:r>
      <w:r w:rsidR="009F4F66" w:rsidRPr="00BB5E5F">
        <w:rPr>
          <w:rFonts w:cs="Arial"/>
          <w:sz w:val="20"/>
        </w:rPr>
        <w:t>Supplier</w:t>
      </w:r>
      <w:r w:rsidRPr="00BB5E5F">
        <w:rPr>
          <w:rFonts w:cs="Arial"/>
          <w:sz w:val="20"/>
        </w:rPr>
        <w:t xml:space="preserve">, the </w:t>
      </w:r>
      <w:r w:rsidR="009F4F66" w:rsidRPr="00BB5E5F">
        <w:rPr>
          <w:rFonts w:cs="Arial"/>
          <w:sz w:val="20"/>
        </w:rPr>
        <w:t>Supplier</w:t>
      </w:r>
      <w:r w:rsidRPr="00BB5E5F">
        <w:rPr>
          <w:rFonts w:cs="Arial"/>
          <w:sz w:val="20"/>
        </w:rPr>
        <w:t xml:space="preserve"> will within </w:t>
      </w:r>
      <w:r w:rsidR="00AB4EB9" w:rsidRPr="00BB5E5F">
        <w:rPr>
          <w:rFonts w:cs="Arial"/>
          <w:sz w:val="20"/>
        </w:rPr>
        <w:t>7</w:t>
      </w:r>
      <w:r w:rsidRPr="00BB5E5F">
        <w:rPr>
          <w:rFonts w:cs="Arial"/>
          <w:sz w:val="20"/>
        </w:rPr>
        <w:t xml:space="preserve">days of being called upon to do so by the </w:t>
      </w:r>
      <w:r w:rsidR="008A3EBA" w:rsidRPr="00BB5E5F">
        <w:rPr>
          <w:rFonts w:cs="Arial"/>
          <w:sz w:val="20"/>
        </w:rPr>
        <w:t xml:space="preserve">University of London </w:t>
      </w:r>
      <w:r w:rsidRPr="00BB5E5F">
        <w:rPr>
          <w:rFonts w:cs="Arial"/>
          <w:sz w:val="20"/>
        </w:rPr>
        <w:t xml:space="preserve">execute the </w:t>
      </w:r>
      <w:r w:rsidR="0039154B" w:rsidRPr="00BB5E5F">
        <w:rPr>
          <w:rFonts w:cs="Arial"/>
          <w:sz w:val="20"/>
        </w:rPr>
        <w:t>proposed contract</w:t>
      </w:r>
      <w:r w:rsidRPr="00BB5E5F">
        <w:rPr>
          <w:rFonts w:cs="Arial"/>
          <w:sz w:val="20"/>
        </w:rPr>
        <w:t>.</w:t>
      </w:r>
      <w:bookmarkStart w:id="189" w:name="_Toc159578287"/>
    </w:p>
    <w:p w:rsidR="00CB14F3" w:rsidRPr="00BB5E5F" w:rsidRDefault="00CB14F3" w:rsidP="00CB14F3">
      <w:pPr>
        <w:rPr>
          <w:rFonts w:ascii="Arial" w:hAnsi="Arial" w:cs="Arial"/>
          <w:lang w:eastAsia="en-US"/>
        </w:rPr>
      </w:pPr>
    </w:p>
    <w:p w:rsidR="004711B7" w:rsidRPr="00BB5E5F" w:rsidRDefault="004711B7" w:rsidP="004711B7">
      <w:pPr>
        <w:pStyle w:val="StyleHeading120pt"/>
        <w:spacing w:before="120" w:after="120"/>
        <w:ind w:left="0" w:hanging="709"/>
        <w:rPr>
          <w:rFonts w:cs="Arial"/>
          <w:color w:val="4F81BD"/>
        </w:rPr>
      </w:pPr>
      <w:bookmarkStart w:id="190" w:name="_Toc303161485"/>
      <w:bookmarkStart w:id="191" w:name="_Toc310592211"/>
      <w:bookmarkStart w:id="192" w:name="_Toc310592299"/>
      <w:bookmarkStart w:id="193" w:name="_Toc310592371"/>
      <w:bookmarkStart w:id="194" w:name="_Toc310592504"/>
      <w:bookmarkStart w:id="195" w:name="_Toc310592618"/>
      <w:bookmarkStart w:id="196" w:name="_Toc310592899"/>
      <w:bookmarkStart w:id="197" w:name="_Toc453308587"/>
      <w:r w:rsidRPr="00BB5E5F">
        <w:rPr>
          <w:rFonts w:cs="Arial"/>
          <w:color w:val="4F81BD"/>
        </w:rPr>
        <w:t>16</w:t>
      </w:r>
      <w:r w:rsidRPr="00BB5E5F">
        <w:rPr>
          <w:rFonts w:cs="Arial"/>
          <w:color w:val="4F81BD"/>
        </w:rPr>
        <w:tab/>
        <w:t xml:space="preserve">Queries Relating to </w:t>
      </w:r>
      <w:bookmarkEnd w:id="190"/>
      <w:bookmarkEnd w:id="191"/>
      <w:bookmarkEnd w:id="192"/>
      <w:bookmarkEnd w:id="193"/>
      <w:bookmarkEnd w:id="194"/>
      <w:bookmarkEnd w:id="195"/>
      <w:bookmarkEnd w:id="196"/>
      <w:r w:rsidR="00D92BCA" w:rsidRPr="00BB5E5F">
        <w:rPr>
          <w:rFonts w:cs="Arial"/>
          <w:color w:val="4F81BD"/>
        </w:rPr>
        <w:t>RFQ</w:t>
      </w:r>
      <w:bookmarkEnd w:id="197"/>
      <w:r w:rsidR="00825F1D" w:rsidRPr="00BB5E5F">
        <w:rPr>
          <w:rFonts w:cs="Arial"/>
          <w:color w:val="4F81BD"/>
        </w:rPr>
        <w:fldChar w:fldCharType="begin"/>
      </w:r>
      <w:r w:rsidRPr="00BB5E5F">
        <w:rPr>
          <w:rFonts w:cs="Arial"/>
          <w:color w:val="4F81BD"/>
        </w:rPr>
        <w:instrText xml:space="preserve"> TC "</w:instrText>
      </w:r>
      <w:bookmarkStart w:id="198" w:name="_Toc193167746"/>
      <w:r w:rsidRPr="00BB5E5F">
        <w:rPr>
          <w:rFonts w:cs="Arial"/>
          <w:color w:val="4F81BD"/>
        </w:rPr>
        <w:instrText>16</w:instrText>
      </w:r>
      <w:r w:rsidRPr="00BB5E5F">
        <w:rPr>
          <w:rFonts w:cs="Arial"/>
          <w:color w:val="4F81BD"/>
        </w:rPr>
        <w:tab/>
        <w:instrText>Queries Relating to Tender</w:instrText>
      </w:r>
      <w:bookmarkEnd w:id="198"/>
      <w:r w:rsidRPr="00BB5E5F">
        <w:rPr>
          <w:rFonts w:cs="Arial"/>
          <w:color w:val="4F81BD"/>
        </w:rPr>
        <w:instrText xml:space="preserve">" \f F \l "2" </w:instrText>
      </w:r>
      <w:r w:rsidR="00825F1D" w:rsidRPr="00BB5E5F">
        <w:rPr>
          <w:rFonts w:cs="Arial"/>
          <w:color w:val="4F81BD"/>
        </w:rPr>
        <w:fldChar w:fldCharType="end"/>
      </w:r>
    </w:p>
    <w:bookmarkEnd w:id="189"/>
    <w:p w:rsidR="004711B7" w:rsidRPr="00BB5E5F" w:rsidRDefault="004711B7" w:rsidP="00F74E6A">
      <w:pPr>
        <w:numPr>
          <w:ilvl w:val="1"/>
          <w:numId w:val="13"/>
        </w:numPr>
        <w:tabs>
          <w:tab w:val="clear" w:pos="435"/>
          <w:tab w:val="num" w:pos="0"/>
        </w:tabs>
        <w:spacing w:before="120" w:after="120"/>
        <w:ind w:left="0" w:hanging="709"/>
        <w:jc w:val="both"/>
        <w:rPr>
          <w:rFonts w:ascii="Arial" w:hAnsi="Arial" w:cs="Arial"/>
          <w:sz w:val="20"/>
        </w:rPr>
      </w:pPr>
      <w:r w:rsidRPr="00BB5E5F">
        <w:rPr>
          <w:rFonts w:ascii="Arial" w:hAnsi="Arial" w:cs="Arial"/>
          <w:color w:val="000000"/>
          <w:sz w:val="20"/>
        </w:rPr>
        <w:t>All requests for clarification about the requirements or the process of this procurement exercise shall be made in accordance with 16.3 of these Instructions.</w:t>
      </w:r>
    </w:p>
    <w:p w:rsidR="004711B7" w:rsidRPr="00BB5E5F" w:rsidRDefault="004711B7" w:rsidP="00F74E6A">
      <w:pPr>
        <w:numPr>
          <w:ilvl w:val="1"/>
          <w:numId w:val="13"/>
        </w:numPr>
        <w:tabs>
          <w:tab w:val="clear" w:pos="435"/>
          <w:tab w:val="num" w:pos="0"/>
        </w:tabs>
        <w:spacing w:before="120" w:after="120"/>
        <w:ind w:left="0" w:hanging="709"/>
        <w:jc w:val="both"/>
        <w:rPr>
          <w:rFonts w:ascii="Arial" w:hAnsi="Arial" w:cs="Arial"/>
          <w:sz w:val="20"/>
        </w:rPr>
      </w:pPr>
      <w:r w:rsidRPr="00BB5E5F">
        <w:rPr>
          <w:rFonts w:ascii="Arial" w:hAnsi="Arial" w:cs="Arial"/>
          <w:sz w:val="20"/>
        </w:rPr>
        <w:t xml:space="preserve">The </w:t>
      </w:r>
      <w:r w:rsidR="008A3EBA" w:rsidRPr="00BB5E5F">
        <w:rPr>
          <w:rFonts w:ascii="Arial" w:hAnsi="Arial" w:cs="Arial"/>
          <w:sz w:val="20"/>
        </w:rPr>
        <w:t xml:space="preserve">University of London </w:t>
      </w:r>
      <w:r w:rsidRPr="00BB5E5F">
        <w:rPr>
          <w:rFonts w:ascii="Arial" w:hAnsi="Arial" w:cs="Arial"/>
          <w:sz w:val="20"/>
        </w:rPr>
        <w:t xml:space="preserve">will endeavour to answer all questions as quickly as possible, but cannot guarantee a minimum response time. The </w:t>
      </w:r>
      <w:r w:rsidR="008A3EBA" w:rsidRPr="00BB5E5F">
        <w:rPr>
          <w:rFonts w:ascii="Arial" w:hAnsi="Arial" w:cs="Arial"/>
          <w:sz w:val="20"/>
        </w:rPr>
        <w:t>University of London</w:t>
      </w:r>
      <w:r w:rsidRPr="00BB5E5F">
        <w:rPr>
          <w:rFonts w:ascii="Arial" w:hAnsi="Arial" w:cs="Arial"/>
          <w:sz w:val="20"/>
        </w:rPr>
        <w:t xml:space="preserve"> has designated a specific window of time to deal with clarification requests from </w:t>
      </w:r>
      <w:r w:rsidR="009F4F66" w:rsidRPr="00BB5E5F">
        <w:rPr>
          <w:rFonts w:ascii="Arial" w:hAnsi="Arial" w:cs="Arial"/>
          <w:sz w:val="20"/>
        </w:rPr>
        <w:t>Supplier</w:t>
      </w:r>
      <w:r w:rsidRPr="00BB5E5F">
        <w:rPr>
          <w:rFonts w:ascii="Arial" w:hAnsi="Arial" w:cs="Arial"/>
          <w:sz w:val="20"/>
        </w:rPr>
        <w:t>s</w:t>
      </w:r>
      <w:r w:rsidR="008A3EBA" w:rsidRPr="00BB5E5F">
        <w:rPr>
          <w:rFonts w:ascii="Arial" w:hAnsi="Arial" w:cs="Arial"/>
          <w:sz w:val="20"/>
        </w:rPr>
        <w:t>.</w:t>
      </w:r>
    </w:p>
    <w:p w:rsidR="004711B7" w:rsidRPr="00BB5E5F" w:rsidRDefault="004711B7" w:rsidP="00F74E6A">
      <w:pPr>
        <w:numPr>
          <w:ilvl w:val="1"/>
          <w:numId w:val="13"/>
        </w:numPr>
        <w:tabs>
          <w:tab w:val="clear" w:pos="435"/>
          <w:tab w:val="num" w:pos="0"/>
        </w:tabs>
        <w:spacing w:before="120" w:after="120"/>
        <w:ind w:left="0" w:hanging="709"/>
        <w:jc w:val="both"/>
        <w:rPr>
          <w:rFonts w:ascii="Arial" w:hAnsi="Arial" w:cs="Arial"/>
          <w:sz w:val="20"/>
        </w:rPr>
      </w:pPr>
      <w:r w:rsidRPr="00BB5E5F">
        <w:rPr>
          <w:rFonts w:ascii="Arial" w:hAnsi="Arial" w:cs="Arial"/>
          <w:sz w:val="20"/>
        </w:rPr>
        <w:t>Clarification requests can be subm</w:t>
      </w:r>
      <w:r w:rsidR="009F4F66" w:rsidRPr="00BB5E5F">
        <w:rPr>
          <w:rFonts w:ascii="Arial" w:hAnsi="Arial" w:cs="Arial"/>
          <w:sz w:val="20"/>
        </w:rPr>
        <w:t>itt</w:t>
      </w:r>
      <w:r w:rsidRPr="00BB5E5F">
        <w:rPr>
          <w:rFonts w:ascii="Arial" w:hAnsi="Arial" w:cs="Arial"/>
          <w:sz w:val="20"/>
        </w:rPr>
        <w:t xml:space="preserve">ed </w:t>
      </w:r>
      <w:r w:rsidRPr="00BB5E5F">
        <w:rPr>
          <w:rFonts w:ascii="Arial" w:hAnsi="Arial" w:cs="Arial"/>
          <w:color w:val="000000"/>
          <w:sz w:val="20"/>
        </w:rPr>
        <w:t>via e-mail only</w:t>
      </w:r>
      <w:r w:rsidRPr="00BB5E5F">
        <w:rPr>
          <w:rFonts w:ascii="Arial" w:hAnsi="Arial" w:cs="Arial"/>
          <w:sz w:val="20"/>
        </w:rPr>
        <w:t xml:space="preserve"> to </w:t>
      </w:r>
      <w:r w:rsidR="00657519">
        <w:rPr>
          <w:rFonts w:ascii="Arial" w:hAnsi="Arial" w:cs="Arial"/>
          <w:sz w:val="20"/>
        </w:rPr>
        <w:t xml:space="preserve">Rebecca </w:t>
      </w:r>
      <w:proofErr w:type="spellStart"/>
      <w:r w:rsidR="00657519">
        <w:rPr>
          <w:rFonts w:ascii="Arial" w:hAnsi="Arial" w:cs="Arial"/>
          <w:sz w:val="20"/>
        </w:rPr>
        <w:t>Pouget</w:t>
      </w:r>
      <w:proofErr w:type="spellEnd"/>
      <w:r w:rsidR="009F4F66" w:rsidRPr="00BB5E5F">
        <w:rPr>
          <w:rFonts w:ascii="Arial" w:hAnsi="Arial" w:cs="Arial"/>
          <w:sz w:val="20"/>
        </w:rPr>
        <w:t xml:space="preserve">, email: </w:t>
      </w:r>
      <w:hyperlink r:id="rId13" w:history="1">
        <w:r w:rsidR="00657519">
          <w:rPr>
            <w:rStyle w:val="Hyperlink"/>
            <w:rFonts w:ascii="Arial" w:hAnsi="Arial" w:cs="Arial"/>
            <w:sz w:val="20"/>
          </w:rPr>
          <w:t>rebecca.pouget@ulip.lon.ac.uk</w:t>
        </w:r>
      </w:hyperlink>
      <w:r w:rsidR="007828FA" w:rsidRPr="00BB5E5F">
        <w:rPr>
          <w:rFonts w:ascii="Arial" w:hAnsi="Arial" w:cs="Arial"/>
          <w:sz w:val="20"/>
        </w:rPr>
        <w:t xml:space="preserve"> </w:t>
      </w:r>
      <w:r w:rsidRPr="00BB5E5F">
        <w:rPr>
          <w:rFonts w:ascii="Arial" w:hAnsi="Arial" w:cs="Arial"/>
          <w:sz w:val="20"/>
        </w:rPr>
        <w:t>from</w:t>
      </w:r>
      <w:r w:rsidR="005C183E" w:rsidRPr="00BB5E5F">
        <w:rPr>
          <w:rFonts w:ascii="Arial" w:hAnsi="Arial" w:cs="Arial"/>
          <w:sz w:val="20"/>
        </w:rPr>
        <w:t xml:space="preserve"> </w:t>
      </w:r>
      <w:r w:rsidR="002B1DA2" w:rsidRPr="00BB5E5F">
        <w:rPr>
          <w:rFonts w:ascii="Arial" w:hAnsi="Arial" w:cs="Arial"/>
          <w:sz w:val="20"/>
        </w:rPr>
        <w:t>1</w:t>
      </w:r>
      <w:r w:rsidR="00BA35AE">
        <w:rPr>
          <w:rFonts w:ascii="Arial" w:hAnsi="Arial" w:cs="Arial"/>
          <w:sz w:val="20"/>
        </w:rPr>
        <w:t>5</w:t>
      </w:r>
      <w:r w:rsidR="002B1DA2" w:rsidRPr="00BB5E5F">
        <w:rPr>
          <w:rFonts w:ascii="Arial" w:hAnsi="Arial" w:cs="Arial"/>
          <w:sz w:val="20"/>
        </w:rPr>
        <w:t>/0</w:t>
      </w:r>
      <w:r w:rsidR="008B6E4E">
        <w:rPr>
          <w:rFonts w:ascii="Arial" w:hAnsi="Arial" w:cs="Arial"/>
          <w:sz w:val="20"/>
        </w:rPr>
        <w:t>6</w:t>
      </w:r>
      <w:r w:rsidR="002B1DA2" w:rsidRPr="00BB5E5F">
        <w:rPr>
          <w:rFonts w:ascii="Arial" w:hAnsi="Arial" w:cs="Arial"/>
          <w:sz w:val="20"/>
        </w:rPr>
        <w:t xml:space="preserve">/16. </w:t>
      </w:r>
      <w:r w:rsidRPr="00BB5E5F">
        <w:rPr>
          <w:rFonts w:ascii="Arial" w:hAnsi="Arial" w:cs="Arial"/>
          <w:color w:val="FF0000"/>
          <w:sz w:val="20"/>
        </w:rPr>
        <w:t xml:space="preserve"> </w:t>
      </w:r>
    </w:p>
    <w:p w:rsidR="00AB4EB9" w:rsidRPr="00BB5E5F" w:rsidRDefault="004711B7" w:rsidP="00F74E6A">
      <w:pPr>
        <w:numPr>
          <w:ilvl w:val="1"/>
          <w:numId w:val="13"/>
        </w:numPr>
        <w:tabs>
          <w:tab w:val="clear" w:pos="435"/>
          <w:tab w:val="num" w:pos="0"/>
        </w:tabs>
        <w:spacing w:before="120" w:after="120"/>
        <w:ind w:left="0" w:hanging="709"/>
        <w:jc w:val="both"/>
        <w:rPr>
          <w:rFonts w:ascii="Arial" w:hAnsi="Arial" w:cs="Arial"/>
          <w:color w:val="FF0000"/>
          <w:sz w:val="20"/>
        </w:rPr>
      </w:pPr>
      <w:r w:rsidRPr="00BB5E5F">
        <w:rPr>
          <w:rFonts w:ascii="Arial" w:hAnsi="Arial" w:cs="Arial"/>
          <w:sz w:val="20"/>
        </w:rPr>
        <w:t xml:space="preserve">No further requests for clarifications will be accepted after </w:t>
      </w:r>
      <w:r w:rsidR="008B6E4E">
        <w:rPr>
          <w:rFonts w:ascii="Arial" w:hAnsi="Arial" w:cs="Arial"/>
          <w:sz w:val="20"/>
        </w:rPr>
        <w:t>2</w:t>
      </w:r>
      <w:r w:rsidR="002B1DA2" w:rsidRPr="00BB5E5F">
        <w:rPr>
          <w:rFonts w:ascii="Arial" w:hAnsi="Arial" w:cs="Arial"/>
          <w:sz w:val="20"/>
        </w:rPr>
        <w:t>8/0</w:t>
      </w:r>
      <w:r w:rsidR="008B6E4E">
        <w:rPr>
          <w:rFonts w:ascii="Arial" w:hAnsi="Arial" w:cs="Arial"/>
          <w:sz w:val="20"/>
        </w:rPr>
        <w:t>6</w:t>
      </w:r>
      <w:r w:rsidR="002B1DA2" w:rsidRPr="00BB5E5F">
        <w:rPr>
          <w:rFonts w:ascii="Arial" w:hAnsi="Arial" w:cs="Arial"/>
          <w:sz w:val="20"/>
        </w:rPr>
        <w:t>/16.</w:t>
      </w:r>
    </w:p>
    <w:p w:rsidR="004711B7" w:rsidRPr="00BB5E5F" w:rsidRDefault="004711B7" w:rsidP="00F74E6A">
      <w:pPr>
        <w:numPr>
          <w:ilvl w:val="1"/>
          <w:numId w:val="13"/>
        </w:numPr>
        <w:tabs>
          <w:tab w:val="clear" w:pos="435"/>
          <w:tab w:val="num" w:pos="0"/>
        </w:tabs>
        <w:spacing w:before="120" w:after="120"/>
        <w:ind w:left="0" w:hanging="709"/>
        <w:jc w:val="both"/>
        <w:rPr>
          <w:rFonts w:ascii="Arial" w:hAnsi="Arial" w:cs="Arial"/>
          <w:sz w:val="20"/>
        </w:rPr>
      </w:pPr>
      <w:r w:rsidRPr="00BB5E5F">
        <w:rPr>
          <w:rFonts w:ascii="Arial" w:hAnsi="Arial" w:cs="Arial"/>
          <w:sz w:val="20"/>
        </w:rPr>
        <w:t xml:space="preserve">In order to ensure equality of treatment of </w:t>
      </w:r>
      <w:r w:rsidR="009F4F66" w:rsidRPr="00BB5E5F">
        <w:rPr>
          <w:rFonts w:ascii="Arial" w:hAnsi="Arial" w:cs="Arial"/>
          <w:sz w:val="20"/>
        </w:rPr>
        <w:t>Supplier</w:t>
      </w:r>
      <w:r w:rsidRPr="00BB5E5F">
        <w:rPr>
          <w:rFonts w:ascii="Arial" w:hAnsi="Arial" w:cs="Arial"/>
          <w:sz w:val="20"/>
        </w:rPr>
        <w:t xml:space="preserve">s, the </w:t>
      </w:r>
      <w:r w:rsidR="008A3EBA" w:rsidRPr="00BB5E5F">
        <w:rPr>
          <w:rFonts w:ascii="Arial" w:hAnsi="Arial" w:cs="Arial"/>
          <w:sz w:val="20"/>
        </w:rPr>
        <w:t>University of London</w:t>
      </w:r>
      <w:r w:rsidRPr="00BB5E5F">
        <w:rPr>
          <w:rFonts w:ascii="Arial" w:hAnsi="Arial" w:cs="Arial"/>
          <w:sz w:val="20"/>
        </w:rPr>
        <w:t xml:space="preserve"> intends to publish the questions and clarifications raised </w:t>
      </w:r>
      <w:r w:rsidR="008A3EBA" w:rsidRPr="00BB5E5F">
        <w:rPr>
          <w:rFonts w:ascii="Arial" w:hAnsi="Arial" w:cs="Arial"/>
          <w:sz w:val="20"/>
        </w:rPr>
        <w:t xml:space="preserve">by </w:t>
      </w:r>
      <w:r w:rsidR="009F4F66" w:rsidRPr="00BB5E5F">
        <w:rPr>
          <w:rFonts w:ascii="Arial" w:hAnsi="Arial" w:cs="Arial"/>
          <w:sz w:val="20"/>
        </w:rPr>
        <w:t>Supplier</w:t>
      </w:r>
      <w:r w:rsidR="008A3EBA" w:rsidRPr="00BB5E5F">
        <w:rPr>
          <w:rFonts w:ascii="Arial" w:hAnsi="Arial" w:cs="Arial"/>
          <w:sz w:val="20"/>
        </w:rPr>
        <w:t>s together with the University of London</w:t>
      </w:r>
      <w:r w:rsidRPr="00BB5E5F">
        <w:rPr>
          <w:rFonts w:ascii="Arial" w:hAnsi="Arial" w:cs="Arial"/>
          <w:sz w:val="20"/>
        </w:rPr>
        <w:t>’s responses (but not the source of the questions) to all participants on a regular basis.</w:t>
      </w:r>
    </w:p>
    <w:p w:rsidR="004711B7" w:rsidRPr="00BB5E5F" w:rsidRDefault="009F4F66" w:rsidP="00F74E6A">
      <w:pPr>
        <w:numPr>
          <w:ilvl w:val="1"/>
          <w:numId w:val="13"/>
        </w:numPr>
        <w:tabs>
          <w:tab w:val="clear" w:pos="435"/>
          <w:tab w:val="num" w:pos="0"/>
        </w:tabs>
        <w:spacing w:before="120" w:after="120"/>
        <w:ind w:left="0" w:hanging="709"/>
        <w:jc w:val="both"/>
        <w:rPr>
          <w:rFonts w:ascii="Arial" w:hAnsi="Arial" w:cs="Arial"/>
          <w:sz w:val="20"/>
        </w:rPr>
      </w:pPr>
      <w:r w:rsidRPr="00BB5E5F">
        <w:rPr>
          <w:rFonts w:ascii="Arial" w:hAnsi="Arial" w:cs="Arial"/>
          <w:sz w:val="20"/>
        </w:rPr>
        <w:t>Supplier</w:t>
      </w:r>
      <w:r w:rsidR="004711B7" w:rsidRPr="00BB5E5F">
        <w:rPr>
          <w:rFonts w:ascii="Arial" w:hAnsi="Arial" w:cs="Arial"/>
          <w:sz w:val="20"/>
        </w:rPr>
        <w:t xml:space="preserve">s should indicate if a query is of a commercially sensitive nature – where disclosure of such query and the answer would or would be likely to prejudice its commercial interests.  However, if the </w:t>
      </w:r>
      <w:r w:rsidR="008A3EBA" w:rsidRPr="00BB5E5F">
        <w:rPr>
          <w:rFonts w:ascii="Arial" w:hAnsi="Arial" w:cs="Arial"/>
          <w:sz w:val="20"/>
        </w:rPr>
        <w:t>University of London</w:t>
      </w:r>
      <w:r w:rsidR="004711B7" w:rsidRPr="00BB5E5F">
        <w:rPr>
          <w:rFonts w:ascii="Arial" w:hAnsi="Arial" w:cs="Arial"/>
          <w:sz w:val="20"/>
        </w:rPr>
        <w:t xml:space="preserve"> at its sole discretion does not either; consider the query to be of a commercially confidential nature or one which all </w:t>
      </w:r>
      <w:r w:rsidRPr="00BB5E5F">
        <w:rPr>
          <w:rFonts w:ascii="Arial" w:hAnsi="Arial" w:cs="Arial"/>
          <w:sz w:val="20"/>
        </w:rPr>
        <w:t>Supplier</w:t>
      </w:r>
      <w:r w:rsidR="004711B7" w:rsidRPr="00BB5E5F">
        <w:rPr>
          <w:rFonts w:ascii="Arial" w:hAnsi="Arial" w:cs="Arial"/>
          <w:sz w:val="20"/>
        </w:rPr>
        <w:t xml:space="preserve">s would potentially benefit from seeing both the query and </w:t>
      </w:r>
      <w:r w:rsidR="008A3EBA" w:rsidRPr="00BB5E5F">
        <w:rPr>
          <w:rFonts w:ascii="Arial" w:hAnsi="Arial" w:cs="Arial"/>
          <w:sz w:val="20"/>
        </w:rPr>
        <w:t>University of London</w:t>
      </w:r>
      <w:r w:rsidR="004711B7" w:rsidRPr="00BB5E5F">
        <w:rPr>
          <w:rFonts w:ascii="Arial" w:hAnsi="Arial" w:cs="Arial"/>
          <w:sz w:val="20"/>
        </w:rPr>
        <w:t xml:space="preserve">’s response, the </w:t>
      </w:r>
      <w:r w:rsidR="008A3EBA" w:rsidRPr="00BB5E5F">
        <w:rPr>
          <w:rFonts w:ascii="Arial" w:hAnsi="Arial" w:cs="Arial"/>
          <w:sz w:val="20"/>
        </w:rPr>
        <w:t>University of London</w:t>
      </w:r>
      <w:r w:rsidR="004711B7" w:rsidRPr="00BB5E5F">
        <w:rPr>
          <w:rFonts w:ascii="Arial" w:hAnsi="Arial" w:cs="Arial"/>
          <w:sz w:val="20"/>
        </w:rPr>
        <w:t xml:space="preserve"> will:</w:t>
      </w:r>
    </w:p>
    <w:p w:rsidR="004711B7" w:rsidRPr="00BB5E5F" w:rsidRDefault="004711B7" w:rsidP="00F74E6A">
      <w:pPr>
        <w:numPr>
          <w:ilvl w:val="2"/>
          <w:numId w:val="13"/>
        </w:numPr>
        <w:tabs>
          <w:tab w:val="clear" w:pos="720"/>
        </w:tabs>
        <w:spacing w:before="120" w:after="120"/>
        <w:ind w:left="709" w:hanging="709"/>
        <w:jc w:val="both"/>
        <w:rPr>
          <w:rFonts w:ascii="Arial" w:hAnsi="Arial" w:cs="Arial"/>
          <w:sz w:val="20"/>
        </w:rPr>
      </w:pPr>
      <w:r w:rsidRPr="00BB5E5F">
        <w:rPr>
          <w:rFonts w:ascii="Arial" w:hAnsi="Arial" w:cs="Arial"/>
          <w:sz w:val="20"/>
        </w:rPr>
        <w:t xml:space="preserve">invite the </w:t>
      </w:r>
      <w:r w:rsidR="009F4F66" w:rsidRPr="00BB5E5F">
        <w:rPr>
          <w:rFonts w:ascii="Arial" w:hAnsi="Arial" w:cs="Arial"/>
          <w:sz w:val="20"/>
        </w:rPr>
        <w:t>Supplier</w:t>
      </w:r>
      <w:r w:rsidRPr="00BB5E5F">
        <w:rPr>
          <w:rFonts w:ascii="Arial" w:hAnsi="Arial" w:cs="Arial"/>
          <w:sz w:val="20"/>
        </w:rPr>
        <w:t xml:space="preserve"> subm</w:t>
      </w:r>
      <w:r w:rsidR="009F4F66" w:rsidRPr="00BB5E5F">
        <w:rPr>
          <w:rFonts w:ascii="Arial" w:hAnsi="Arial" w:cs="Arial"/>
          <w:sz w:val="20"/>
        </w:rPr>
        <w:t>itt</w:t>
      </w:r>
      <w:r w:rsidRPr="00BB5E5F">
        <w:rPr>
          <w:rFonts w:ascii="Arial" w:hAnsi="Arial" w:cs="Arial"/>
          <w:sz w:val="20"/>
        </w:rPr>
        <w:t xml:space="preserve">ing the query to either declassify the query and allow the query along with the </w:t>
      </w:r>
      <w:r w:rsidR="008A3EBA" w:rsidRPr="00BB5E5F">
        <w:rPr>
          <w:rFonts w:ascii="Arial" w:hAnsi="Arial" w:cs="Arial"/>
          <w:sz w:val="20"/>
        </w:rPr>
        <w:t>University of London</w:t>
      </w:r>
      <w:r w:rsidRPr="00BB5E5F">
        <w:rPr>
          <w:rFonts w:ascii="Arial" w:hAnsi="Arial" w:cs="Arial"/>
          <w:sz w:val="20"/>
        </w:rPr>
        <w:t xml:space="preserve">’s response to be circulated to all </w:t>
      </w:r>
      <w:r w:rsidR="009F4F66" w:rsidRPr="00BB5E5F">
        <w:rPr>
          <w:rFonts w:ascii="Arial" w:hAnsi="Arial" w:cs="Arial"/>
          <w:sz w:val="20"/>
        </w:rPr>
        <w:t>Supplier</w:t>
      </w:r>
      <w:r w:rsidRPr="00BB5E5F">
        <w:rPr>
          <w:rFonts w:ascii="Arial" w:hAnsi="Arial" w:cs="Arial"/>
          <w:sz w:val="20"/>
        </w:rPr>
        <w:t xml:space="preserve">s; or </w:t>
      </w:r>
    </w:p>
    <w:p w:rsidR="004711B7" w:rsidRPr="00BB5E5F" w:rsidRDefault="004711B7" w:rsidP="00F74E6A">
      <w:pPr>
        <w:numPr>
          <w:ilvl w:val="2"/>
          <w:numId w:val="13"/>
        </w:numPr>
        <w:tabs>
          <w:tab w:val="clear" w:pos="720"/>
          <w:tab w:val="num" w:pos="0"/>
        </w:tabs>
        <w:spacing w:before="120" w:after="120"/>
        <w:ind w:left="709" w:hanging="709"/>
        <w:jc w:val="both"/>
        <w:rPr>
          <w:rFonts w:ascii="Arial" w:hAnsi="Arial" w:cs="Arial"/>
          <w:sz w:val="20"/>
        </w:rPr>
      </w:pPr>
      <w:proofErr w:type="gramStart"/>
      <w:r w:rsidRPr="00BB5E5F">
        <w:rPr>
          <w:rFonts w:ascii="Arial" w:hAnsi="Arial" w:cs="Arial"/>
          <w:sz w:val="20"/>
        </w:rPr>
        <w:t>request</w:t>
      </w:r>
      <w:proofErr w:type="gramEnd"/>
      <w:r w:rsidRPr="00BB5E5F">
        <w:rPr>
          <w:rFonts w:ascii="Arial" w:hAnsi="Arial" w:cs="Arial"/>
          <w:sz w:val="20"/>
        </w:rPr>
        <w:t xml:space="preserve"> the </w:t>
      </w:r>
      <w:r w:rsidR="009F4F66" w:rsidRPr="00BB5E5F">
        <w:rPr>
          <w:rFonts w:ascii="Arial" w:hAnsi="Arial" w:cs="Arial"/>
          <w:sz w:val="20"/>
        </w:rPr>
        <w:t>Supplier</w:t>
      </w:r>
      <w:r w:rsidRPr="00BB5E5F">
        <w:rPr>
          <w:rFonts w:ascii="Arial" w:hAnsi="Arial" w:cs="Arial"/>
          <w:sz w:val="20"/>
        </w:rPr>
        <w:t>, if it still considers the query to be of a commercially confidential nature, to withdraw the query.</w:t>
      </w:r>
    </w:p>
    <w:p w:rsidR="004711B7" w:rsidRPr="00BB5E5F" w:rsidRDefault="004711B7" w:rsidP="004D36AF">
      <w:pPr>
        <w:spacing w:before="120" w:after="120"/>
        <w:ind w:hanging="709"/>
        <w:jc w:val="both"/>
        <w:rPr>
          <w:rFonts w:ascii="Arial" w:hAnsi="Arial" w:cs="Arial"/>
          <w:sz w:val="20"/>
        </w:rPr>
      </w:pPr>
      <w:r w:rsidRPr="00BB5E5F">
        <w:rPr>
          <w:rFonts w:ascii="Arial" w:hAnsi="Arial" w:cs="Arial"/>
          <w:sz w:val="20"/>
        </w:rPr>
        <w:lastRenderedPageBreak/>
        <w:t>16.7</w:t>
      </w:r>
      <w:r w:rsidRPr="00BB5E5F">
        <w:rPr>
          <w:rFonts w:ascii="Arial" w:hAnsi="Arial" w:cs="Arial"/>
          <w:sz w:val="20"/>
        </w:rPr>
        <w:tab/>
        <w:t xml:space="preserve">The </w:t>
      </w:r>
      <w:r w:rsidR="008A3EBA" w:rsidRPr="00BB5E5F">
        <w:rPr>
          <w:rFonts w:ascii="Arial" w:hAnsi="Arial" w:cs="Arial"/>
          <w:sz w:val="20"/>
        </w:rPr>
        <w:t xml:space="preserve">University of London </w:t>
      </w:r>
      <w:r w:rsidRPr="00BB5E5F">
        <w:rPr>
          <w:rFonts w:ascii="Arial" w:hAnsi="Arial" w:cs="Arial"/>
          <w:sz w:val="20"/>
        </w:rPr>
        <w:t>reserves the right not to respond to a request for clarification or to circulate such a request where it considers that the answer to that request would or would be likely to prejudice its commercial interests.</w:t>
      </w:r>
    </w:p>
    <w:p w:rsidR="004711B7" w:rsidRPr="00BB5E5F" w:rsidRDefault="004711B7" w:rsidP="004711B7">
      <w:pPr>
        <w:pStyle w:val="StyleHeading120pt"/>
        <w:tabs>
          <w:tab w:val="left" w:pos="709"/>
        </w:tabs>
        <w:spacing w:before="120" w:after="120"/>
        <w:ind w:left="0" w:hanging="709"/>
        <w:rPr>
          <w:rFonts w:cs="Arial"/>
          <w:color w:val="4F81BD"/>
        </w:rPr>
      </w:pPr>
      <w:bookmarkStart w:id="199" w:name="_Toc303161486"/>
      <w:bookmarkStart w:id="200" w:name="_Toc310592212"/>
      <w:bookmarkStart w:id="201" w:name="_Toc310592300"/>
      <w:bookmarkStart w:id="202" w:name="_Toc310592372"/>
      <w:bookmarkStart w:id="203" w:name="_Toc310592505"/>
      <w:bookmarkStart w:id="204" w:name="_Toc310592619"/>
      <w:bookmarkStart w:id="205" w:name="_Toc310592900"/>
      <w:bookmarkStart w:id="206" w:name="_Toc453308588"/>
      <w:bookmarkStart w:id="207" w:name="_Toc159578288"/>
      <w:r w:rsidRPr="00BB5E5F">
        <w:rPr>
          <w:rFonts w:cs="Arial"/>
          <w:color w:val="4F81BD"/>
        </w:rPr>
        <w:t>17</w:t>
      </w:r>
      <w:r w:rsidRPr="00BB5E5F">
        <w:rPr>
          <w:rFonts w:cs="Arial"/>
          <w:color w:val="4F81BD"/>
        </w:rPr>
        <w:tab/>
        <w:t xml:space="preserve">Amendments to </w:t>
      </w:r>
      <w:r w:rsidR="004310D5" w:rsidRPr="00BB5E5F">
        <w:rPr>
          <w:rFonts w:cs="Arial"/>
          <w:color w:val="4F81BD"/>
        </w:rPr>
        <w:t>Quote</w:t>
      </w:r>
      <w:r w:rsidRPr="00BB5E5F">
        <w:rPr>
          <w:rFonts w:cs="Arial"/>
          <w:color w:val="4F81BD"/>
        </w:rPr>
        <w:t xml:space="preserve"> Documents</w:t>
      </w:r>
      <w:bookmarkEnd w:id="199"/>
      <w:bookmarkEnd w:id="200"/>
      <w:bookmarkEnd w:id="201"/>
      <w:bookmarkEnd w:id="202"/>
      <w:bookmarkEnd w:id="203"/>
      <w:bookmarkEnd w:id="204"/>
      <w:bookmarkEnd w:id="205"/>
      <w:bookmarkEnd w:id="206"/>
      <w:r w:rsidR="00825F1D" w:rsidRPr="00BB5E5F">
        <w:rPr>
          <w:rFonts w:cs="Arial"/>
          <w:color w:val="4F81BD"/>
        </w:rPr>
        <w:fldChar w:fldCharType="begin"/>
      </w:r>
      <w:r w:rsidRPr="00BB5E5F">
        <w:rPr>
          <w:rFonts w:cs="Arial"/>
          <w:color w:val="4F81BD"/>
        </w:rPr>
        <w:instrText xml:space="preserve"> TC "</w:instrText>
      </w:r>
      <w:bookmarkStart w:id="208" w:name="_Toc193167747"/>
      <w:r w:rsidRPr="00BB5E5F">
        <w:rPr>
          <w:rFonts w:cs="Arial"/>
          <w:color w:val="4F81BD"/>
        </w:rPr>
        <w:instrText>17</w:instrText>
      </w:r>
      <w:r w:rsidRPr="00BB5E5F">
        <w:rPr>
          <w:rFonts w:cs="Arial"/>
          <w:color w:val="4F81BD"/>
        </w:rPr>
        <w:tab/>
        <w:instrText>Amendments to Tender Documents</w:instrText>
      </w:r>
      <w:bookmarkEnd w:id="208"/>
      <w:r w:rsidRPr="00BB5E5F">
        <w:rPr>
          <w:rFonts w:cs="Arial"/>
          <w:color w:val="4F81BD"/>
        </w:rPr>
        <w:instrText xml:space="preserve">" \f F \l "2" </w:instrText>
      </w:r>
      <w:r w:rsidR="00825F1D" w:rsidRPr="00BB5E5F">
        <w:rPr>
          <w:rFonts w:cs="Arial"/>
          <w:color w:val="4F81BD"/>
        </w:rPr>
        <w:fldChar w:fldCharType="end"/>
      </w:r>
    </w:p>
    <w:bookmarkEnd w:id="207"/>
    <w:p w:rsidR="004711B7" w:rsidRPr="00BB5E5F" w:rsidRDefault="004711B7" w:rsidP="00F74E6A">
      <w:pPr>
        <w:numPr>
          <w:ilvl w:val="1"/>
          <w:numId w:val="15"/>
        </w:numPr>
        <w:tabs>
          <w:tab w:val="clear" w:pos="360"/>
          <w:tab w:val="left" w:pos="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after="120"/>
        <w:ind w:left="0" w:hanging="709"/>
        <w:jc w:val="both"/>
        <w:textAlignment w:val="baseline"/>
        <w:rPr>
          <w:rFonts w:ascii="Arial" w:hAnsi="Arial" w:cs="Arial"/>
          <w:color w:val="000000"/>
          <w:sz w:val="20"/>
        </w:rPr>
      </w:pPr>
      <w:r w:rsidRPr="00BB5E5F">
        <w:rPr>
          <w:rFonts w:ascii="Arial" w:hAnsi="Arial" w:cs="Arial"/>
          <w:color w:val="000000"/>
          <w:sz w:val="20"/>
        </w:rPr>
        <w:t xml:space="preserve">At any time prior to the deadline for the receipt of </w:t>
      </w:r>
      <w:r w:rsidR="004310D5" w:rsidRPr="00BB5E5F">
        <w:rPr>
          <w:rFonts w:ascii="Arial" w:hAnsi="Arial" w:cs="Arial"/>
          <w:color w:val="000000"/>
          <w:sz w:val="20"/>
        </w:rPr>
        <w:t>Quote</w:t>
      </w:r>
      <w:r w:rsidRPr="00BB5E5F">
        <w:rPr>
          <w:rFonts w:ascii="Arial" w:hAnsi="Arial" w:cs="Arial"/>
          <w:color w:val="000000"/>
          <w:sz w:val="20"/>
        </w:rPr>
        <w:t xml:space="preserve">s, the </w:t>
      </w:r>
      <w:r w:rsidR="008A3EBA" w:rsidRPr="00BB5E5F">
        <w:rPr>
          <w:rFonts w:ascii="Arial" w:hAnsi="Arial" w:cs="Arial"/>
          <w:sz w:val="20"/>
        </w:rPr>
        <w:t>University of London</w:t>
      </w:r>
      <w:r w:rsidRPr="00BB5E5F">
        <w:rPr>
          <w:rFonts w:ascii="Arial" w:hAnsi="Arial" w:cs="Arial"/>
          <w:color w:val="000000"/>
          <w:sz w:val="20"/>
        </w:rPr>
        <w:t xml:space="preserve"> may modify the </w:t>
      </w:r>
      <w:r w:rsidR="004310D5" w:rsidRPr="00BB5E5F">
        <w:rPr>
          <w:rFonts w:ascii="Arial" w:hAnsi="Arial" w:cs="Arial"/>
          <w:color w:val="000000"/>
          <w:sz w:val="20"/>
        </w:rPr>
        <w:t>RFQ</w:t>
      </w:r>
      <w:r w:rsidRPr="00BB5E5F">
        <w:rPr>
          <w:rFonts w:ascii="Arial" w:hAnsi="Arial" w:cs="Arial"/>
          <w:color w:val="000000"/>
          <w:sz w:val="20"/>
        </w:rPr>
        <w:t xml:space="preserve"> by amendment. Any such amendment will be</w:t>
      </w:r>
      <w:r w:rsidR="00DF44CE" w:rsidRPr="00BB5E5F">
        <w:rPr>
          <w:rFonts w:ascii="Arial" w:hAnsi="Arial" w:cs="Arial"/>
          <w:color w:val="000000"/>
          <w:sz w:val="20"/>
        </w:rPr>
        <w:t xml:space="preserve"> sent</w:t>
      </w:r>
      <w:r w:rsidRPr="00BB5E5F">
        <w:rPr>
          <w:rFonts w:ascii="Arial" w:hAnsi="Arial" w:cs="Arial"/>
          <w:color w:val="000000"/>
          <w:sz w:val="20"/>
        </w:rPr>
        <w:t xml:space="preserve"> to all prospective </w:t>
      </w:r>
      <w:r w:rsidR="009F4F66" w:rsidRPr="00BB5E5F">
        <w:rPr>
          <w:rFonts w:ascii="Arial" w:hAnsi="Arial" w:cs="Arial"/>
          <w:sz w:val="20"/>
        </w:rPr>
        <w:t>Supplier</w:t>
      </w:r>
      <w:r w:rsidRPr="00BB5E5F">
        <w:rPr>
          <w:rFonts w:ascii="Arial" w:hAnsi="Arial" w:cs="Arial"/>
          <w:color w:val="000000"/>
          <w:sz w:val="20"/>
        </w:rPr>
        <w:t xml:space="preserve">s by </w:t>
      </w:r>
      <w:r w:rsidR="005C183E" w:rsidRPr="00BB5E5F">
        <w:rPr>
          <w:rFonts w:ascii="Arial" w:hAnsi="Arial" w:cs="Arial"/>
          <w:color w:val="000000"/>
          <w:sz w:val="20"/>
        </w:rPr>
        <w:t>email</w:t>
      </w:r>
      <w:r w:rsidR="004B72DB" w:rsidRPr="00BB5E5F">
        <w:rPr>
          <w:rFonts w:ascii="Arial" w:hAnsi="Arial" w:cs="Arial"/>
          <w:color w:val="000000"/>
          <w:sz w:val="20"/>
        </w:rPr>
        <w:t xml:space="preserve"> and </w:t>
      </w:r>
      <w:r w:rsidRPr="00BB5E5F">
        <w:rPr>
          <w:rFonts w:ascii="Arial" w:hAnsi="Arial" w:cs="Arial"/>
          <w:color w:val="000000"/>
          <w:sz w:val="20"/>
        </w:rPr>
        <w:t xml:space="preserve">the </w:t>
      </w:r>
      <w:r w:rsidR="008A3EBA" w:rsidRPr="00BB5E5F">
        <w:rPr>
          <w:rFonts w:ascii="Arial" w:hAnsi="Arial" w:cs="Arial"/>
          <w:sz w:val="20"/>
        </w:rPr>
        <w:t>University of London</w:t>
      </w:r>
      <w:r w:rsidRPr="00BB5E5F">
        <w:rPr>
          <w:rFonts w:ascii="Arial" w:hAnsi="Arial" w:cs="Arial"/>
          <w:color w:val="000000"/>
          <w:sz w:val="20"/>
        </w:rPr>
        <w:t xml:space="preserve"> may, at its discretion, extend the Deadline for receipt of </w:t>
      </w:r>
      <w:r w:rsidR="004310D5" w:rsidRPr="00BB5E5F">
        <w:rPr>
          <w:rFonts w:ascii="Arial" w:hAnsi="Arial" w:cs="Arial"/>
          <w:color w:val="000000"/>
          <w:sz w:val="20"/>
        </w:rPr>
        <w:t>Quote</w:t>
      </w:r>
      <w:r w:rsidRPr="00BB5E5F">
        <w:rPr>
          <w:rFonts w:ascii="Arial" w:hAnsi="Arial" w:cs="Arial"/>
          <w:color w:val="000000"/>
          <w:sz w:val="20"/>
        </w:rPr>
        <w:t>s.</w:t>
      </w:r>
    </w:p>
    <w:p w:rsidR="004711B7" w:rsidRPr="00BB5E5F" w:rsidRDefault="004711B7" w:rsidP="00471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4F81BD"/>
          <w:sz w:val="20"/>
        </w:rPr>
      </w:pPr>
    </w:p>
    <w:p w:rsidR="004711B7" w:rsidRPr="00BB5E5F" w:rsidRDefault="004711B7" w:rsidP="004711B7">
      <w:pPr>
        <w:pStyle w:val="StyleHeading120pt"/>
        <w:tabs>
          <w:tab w:val="left" w:pos="709"/>
        </w:tabs>
        <w:spacing w:before="120" w:after="120"/>
        <w:ind w:left="0" w:hanging="709"/>
        <w:rPr>
          <w:rFonts w:cs="Arial"/>
          <w:color w:val="416CBB"/>
        </w:rPr>
      </w:pPr>
      <w:bookmarkStart w:id="209" w:name="_Toc303161487"/>
      <w:bookmarkStart w:id="210" w:name="_Toc310592213"/>
      <w:bookmarkStart w:id="211" w:name="_Toc310592301"/>
      <w:bookmarkStart w:id="212" w:name="_Toc310592373"/>
      <w:bookmarkStart w:id="213" w:name="_Toc310592506"/>
      <w:bookmarkStart w:id="214" w:name="_Toc310592620"/>
      <w:bookmarkStart w:id="215" w:name="_Toc310592901"/>
      <w:bookmarkStart w:id="216" w:name="_Toc453308589"/>
      <w:r w:rsidRPr="00BB5E5F">
        <w:rPr>
          <w:rFonts w:cs="Arial"/>
          <w:color w:val="4F81BD"/>
        </w:rPr>
        <w:t>18</w:t>
      </w:r>
      <w:r w:rsidRPr="00BB5E5F">
        <w:rPr>
          <w:rFonts w:cs="Arial"/>
          <w:color w:val="4F81BD"/>
        </w:rPr>
        <w:tab/>
        <w:t xml:space="preserve">Late </w:t>
      </w:r>
      <w:r w:rsidR="004310D5" w:rsidRPr="00BB5E5F">
        <w:rPr>
          <w:rFonts w:cs="Arial"/>
          <w:color w:val="4F81BD"/>
        </w:rPr>
        <w:t>Quote</w:t>
      </w:r>
      <w:r w:rsidRPr="00BB5E5F">
        <w:rPr>
          <w:rFonts w:cs="Arial"/>
          <w:color w:val="4F81BD"/>
        </w:rPr>
        <w:t>s</w:t>
      </w:r>
      <w:bookmarkEnd w:id="209"/>
      <w:bookmarkEnd w:id="210"/>
      <w:bookmarkEnd w:id="211"/>
      <w:bookmarkEnd w:id="212"/>
      <w:bookmarkEnd w:id="213"/>
      <w:bookmarkEnd w:id="214"/>
      <w:bookmarkEnd w:id="215"/>
      <w:bookmarkEnd w:id="216"/>
      <w:r w:rsidR="00825F1D" w:rsidRPr="00BB5E5F">
        <w:rPr>
          <w:rFonts w:cs="Arial"/>
          <w:color w:val="416CBB"/>
        </w:rPr>
        <w:fldChar w:fldCharType="begin"/>
      </w:r>
      <w:r w:rsidRPr="00BB5E5F">
        <w:rPr>
          <w:rFonts w:cs="Arial"/>
          <w:color w:val="416CBB"/>
        </w:rPr>
        <w:instrText xml:space="preserve"> TC "</w:instrText>
      </w:r>
      <w:bookmarkStart w:id="217" w:name="_Toc193167748"/>
      <w:r w:rsidRPr="00BB5E5F">
        <w:rPr>
          <w:rFonts w:cs="Arial"/>
          <w:color w:val="416CBB"/>
        </w:rPr>
        <w:instrText>18</w:instrText>
      </w:r>
      <w:r w:rsidRPr="00BB5E5F">
        <w:rPr>
          <w:rFonts w:cs="Arial"/>
          <w:color w:val="416CBB"/>
        </w:rPr>
        <w:tab/>
        <w:instrText>Late Tenders</w:instrText>
      </w:r>
      <w:bookmarkEnd w:id="217"/>
      <w:r w:rsidRPr="00BB5E5F">
        <w:rPr>
          <w:rFonts w:cs="Arial"/>
          <w:color w:val="416CBB"/>
        </w:rPr>
        <w:instrText xml:space="preserve">" \f F \l "2" </w:instrText>
      </w:r>
      <w:r w:rsidR="00825F1D" w:rsidRPr="00BB5E5F">
        <w:rPr>
          <w:rFonts w:cs="Arial"/>
          <w:color w:val="416CBB"/>
        </w:rPr>
        <w:fldChar w:fldCharType="end"/>
      </w:r>
    </w:p>
    <w:p w:rsidR="000752A6" w:rsidRPr="00BB5E5F" w:rsidRDefault="004711B7" w:rsidP="004711B7">
      <w:pPr>
        <w:tabs>
          <w:tab w:val="left" w:pos="0"/>
        </w:tabs>
        <w:spacing w:before="120" w:after="120"/>
        <w:ind w:hanging="709"/>
        <w:jc w:val="both"/>
        <w:rPr>
          <w:rFonts w:ascii="Arial" w:hAnsi="Arial" w:cs="Arial"/>
          <w:color w:val="000000"/>
          <w:sz w:val="20"/>
        </w:rPr>
      </w:pPr>
      <w:r w:rsidRPr="00BB5E5F">
        <w:rPr>
          <w:rFonts w:ascii="Arial" w:hAnsi="Arial" w:cs="Arial"/>
          <w:color w:val="000000"/>
          <w:sz w:val="20"/>
        </w:rPr>
        <w:t>18.1</w:t>
      </w:r>
      <w:r w:rsidRPr="00BB5E5F">
        <w:rPr>
          <w:rFonts w:ascii="Arial" w:hAnsi="Arial" w:cs="Arial"/>
          <w:color w:val="000000"/>
          <w:sz w:val="20"/>
        </w:rPr>
        <w:tab/>
        <w:t xml:space="preserve">Any </w:t>
      </w:r>
      <w:r w:rsidR="004310D5" w:rsidRPr="00BB5E5F">
        <w:rPr>
          <w:rFonts w:ascii="Arial" w:hAnsi="Arial" w:cs="Arial"/>
          <w:color w:val="000000"/>
          <w:sz w:val="20"/>
        </w:rPr>
        <w:t>Quote</w:t>
      </w:r>
      <w:r w:rsidRPr="00BB5E5F">
        <w:rPr>
          <w:rFonts w:ascii="Arial" w:hAnsi="Arial" w:cs="Arial"/>
          <w:color w:val="000000"/>
          <w:sz w:val="20"/>
        </w:rPr>
        <w:t xml:space="preserve"> received after</w:t>
      </w:r>
      <w:r w:rsidR="005C183E" w:rsidRPr="00BB5E5F">
        <w:rPr>
          <w:rFonts w:ascii="Arial" w:hAnsi="Arial" w:cs="Arial"/>
          <w:color w:val="000000"/>
          <w:sz w:val="20"/>
        </w:rPr>
        <w:t xml:space="preserve"> </w:t>
      </w:r>
      <w:r w:rsidR="006730BF" w:rsidRPr="00BB5E5F">
        <w:rPr>
          <w:rFonts w:ascii="Arial" w:hAnsi="Arial" w:cs="Arial"/>
          <w:sz w:val="20"/>
        </w:rPr>
        <w:t xml:space="preserve">12 noon </w:t>
      </w:r>
      <w:r w:rsidR="002328F7" w:rsidRPr="00BB5E5F">
        <w:rPr>
          <w:rFonts w:ascii="Arial" w:hAnsi="Arial" w:cs="Arial"/>
          <w:sz w:val="20"/>
        </w:rPr>
        <w:t xml:space="preserve">on </w:t>
      </w:r>
      <w:r w:rsidR="00C7727F">
        <w:rPr>
          <w:rFonts w:ascii="Arial" w:hAnsi="Arial" w:cs="Arial"/>
          <w:sz w:val="20"/>
        </w:rPr>
        <w:t>30</w:t>
      </w:r>
      <w:r w:rsidR="002B1DA2" w:rsidRPr="00BB5E5F">
        <w:rPr>
          <w:rFonts w:ascii="Arial" w:hAnsi="Arial" w:cs="Arial"/>
          <w:sz w:val="20"/>
        </w:rPr>
        <w:t>/0</w:t>
      </w:r>
      <w:r w:rsidR="00C7727F">
        <w:rPr>
          <w:rFonts w:ascii="Arial" w:hAnsi="Arial" w:cs="Arial"/>
          <w:sz w:val="20"/>
        </w:rPr>
        <w:t>6</w:t>
      </w:r>
      <w:r w:rsidR="002B1DA2" w:rsidRPr="00BB5E5F">
        <w:rPr>
          <w:rFonts w:ascii="Arial" w:hAnsi="Arial" w:cs="Arial"/>
          <w:sz w:val="20"/>
        </w:rPr>
        <w:t>/16</w:t>
      </w:r>
      <w:r w:rsidR="005C183E" w:rsidRPr="00BB5E5F">
        <w:rPr>
          <w:rFonts w:ascii="Arial" w:hAnsi="Arial" w:cs="Arial"/>
          <w:sz w:val="20"/>
        </w:rPr>
        <w:t xml:space="preserve"> </w:t>
      </w:r>
      <w:r w:rsidRPr="00BB5E5F">
        <w:rPr>
          <w:rFonts w:ascii="Arial" w:hAnsi="Arial" w:cs="Arial"/>
          <w:color w:val="000000"/>
          <w:sz w:val="20"/>
        </w:rPr>
        <w:t>may be rejected</w:t>
      </w:r>
      <w:r w:rsidR="000752A6" w:rsidRPr="00BB5E5F">
        <w:rPr>
          <w:rFonts w:ascii="Arial" w:hAnsi="Arial" w:cs="Arial"/>
          <w:color w:val="000000"/>
          <w:sz w:val="20"/>
        </w:rPr>
        <w:t>.</w:t>
      </w:r>
    </w:p>
    <w:p w:rsidR="004711B7" w:rsidRPr="00BB5E5F" w:rsidRDefault="004711B7" w:rsidP="004711B7">
      <w:pPr>
        <w:tabs>
          <w:tab w:val="left" w:pos="0"/>
        </w:tabs>
        <w:spacing w:before="120" w:after="120"/>
        <w:ind w:hanging="709"/>
        <w:jc w:val="both"/>
        <w:rPr>
          <w:rFonts w:ascii="Arial" w:hAnsi="Arial" w:cs="Arial"/>
          <w:color w:val="000000"/>
          <w:sz w:val="20"/>
        </w:rPr>
      </w:pPr>
      <w:r w:rsidRPr="00BB5E5F">
        <w:rPr>
          <w:rFonts w:ascii="Arial" w:hAnsi="Arial" w:cs="Arial"/>
          <w:color w:val="000000"/>
          <w:sz w:val="20"/>
        </w:rPr>
        <w:t xml:space="preserve"> </w:t>
      </w:r>
    </w:p>
    <w:p w:rsidR="004711B7" w:rsidRPr="00BB5E5F" w:rsidRDefault="004711B7" w:rsidP="004711B7">
      <w:pPr>
        <w:pStyle w:val="StyleHeading120pt"/>
        <w:spacing w:before="120" w:after="120"/>
        <w:ind w:left="0" w:hanging="709"/>
        <w:rPr>
          <w:rFonts w:cs="Arial"/>
          <w:color w:val="4F81BD"/>
        </w:rPr>
      </w:pPr>
      <w:bookmarkStart w:id="218" w:name="_Toc303161488"/>
      <w:bookmarkStart w:id="219" w:name="_Toc310592214"/>
      <w:bookmarkStart w:id="220" w:name="_Toc310592302"/>
      <w:bookmarkStart w:id="221" w:name="_Toc310592374"/>
      <w:bookmarkStart w:id="222" w:name="_Toc310592507"/>
      <w:bookmarkStart w:id="223" w:name="_Toc310592621"/>
      <w:bookmarkStart w:id="224" w:name="_Toc310592902"/>
      <w:bookmarkStart w:id="225" w:name="_Toc453308590"/>
      <w:r w:rsidRPr="00BB5E5F">
        <w:rPr>
          <w:rFonts w:cs="Arial"/>
          <w:color w:val="4F81BD"/>
        </w:rPr>
        <w:t>19</w:t>
      </w:r>
      <w:r w:rsidRPr="00BB5E5F">
        <w:rPr>
          <w:rFonts w:cs="Arial"/>
          <w:color w:val="4F81BD"/>
        </w:rPr>
        <w:tab/>
        <w:t xml:space="preserve">Proposed </w:t>
      </w:r>
      <w:r w:rsidR="008B1131" w:rsidRPr="00BB5E5F">
        <w:rPr>
          <w:rFonts w:cs="Arial"/>
          <w:color w:val="4F81BD"/>
        </w:rPr>
        <w:t xml:space="preserve">Clarification </w:t>
      </w:r>
      <w:r w:rsidRPr="00BB5E5F">
        <w:rPr>
          <w:rFonts w:cs="Arial"/>
          <w:color w:val="4F81BD"/>
        </w:rPr>
        <w:t>Amendments to the Contract by the Tenderer</w:t>
      </w:r>
      <w:bookmarkEnd w:id="218"/>
      <w:bookmarkEnd w:id="219"/>
      <w:bookmarkEnd w:id="220"/>
      <w:bookmarkEnd w:id="221"/>
      <w:bookmarkEnd w:id="222"/>
      <w:bookmarkEnd w:id="223"/>
      <w:bookmarkEnd w:id="224"/>
      <w:bookmarkEnd w:id="225"/>
      <w:r w:rsidR="00825F1D" w:rsidRPr="00BB5E5F">
        <w:rPr>
          <w:rFonts w:cs="Arial"/>
          <w:color w:val="4F81BD"/>
        </w:rPr>
        <w:fldChar w:fldCharType="begin"/>
      </w:r>
      <w:r w:rsidRPr="00BB5E5F">
        <w:rPr>
          <w:rFonts w:cs="Arial"/>
          <w:color w:val="4F81BD"/>
        </w:rPr>
        <w:instrText xml:space="preserve"> TC "</w:instrText>
      </w:r>
      <w:bookmarkStart w:id="226" w:name="_Toc193167749"/>
      <w:r w:rsidRPr="00BB5E5F">
        <w:rPr>
          <w:rFonts w:cs="Arial"/>
          <w:color w:val="4F81BD"/>
        </w:rPr>
        <w:instrText>19</w:instrText>
      </w:r>
      <w:r w:rsidRPr="00BB5E5F">
        <w:rPr>
          <w:rFonts w:cs="Arial"/>
          <w:color w:val="4F81BD"/>
        </w:rPr>
        <w:tab/>
        <w:instrText>Proposed Amendments to the Framework Agreement and/or Call Off Order Documents by the Tenderer</w:instrText>
      </w:r>
      <w:bookmarkEnd w:id="226"/>
      <w:r w:rsidRPr="00BB5E5F">
        <w:rPr>
          <w:rFonts w:cs="Arial"/>
          <w:color w:val="4F81BD"/>
        </w:rPr>
        <w:instrText xml:space="preserve">" \f F \l "2" </w:instrText>
      </w:r>
      <w:r w:rsidR="00825F1D" w:rsidRPr="00BB5E5F">
        <w:rPr>
          <w:rFonts w:cs="Arial"/>
          <w:color w:val="4F81BD"/>
        </w:rPr>
        <w:fldChar w:fldCharType="end"/>
      </w:r>
    </w:p>
    <w:p w:rsidR="00797C70" w:rsidRPr="00BB5E5F" w:rsidRDefault="00797C70" w:rsidP="00F74E6A">
      <w:pPr>
        <w:numPr>
          <w:ilvl w:val="1"/>
          <w:numId w:val="14"/>
        </w:numPr>
        <w:tabs>
          <w:tab w:val="clear" w:pos="435"/>
          <w:tab w:val="num" w:pos="0"/>
        </w:tabs>
        <w:spacing w:before="120" w:after="120"/>
        <w:ind w:left="0" w:hanging="709"/>
        <w:jc w:val="both"/>
        <w:rPr>
          <w:rFonts w:ascii="Arial" w:hAnsi="Arial" w:cs="Arial"/>
          <w:sz w:val="20"/>
        </w:rPr>
      </w:pPr>
      <w:r w:rsidRPr="00BB5E5F">
        <w:rPr>
          <w:rFonts w:ascii="Arial" w:hAnsi="Arial" w:cs="Arial"/>
          <w:sz w:val="20"/>
        </w:rPr>
        <w:t xml:space="preserve">The University of London will not undertake negotiation of the Contract terms and conditions. However, amendments by Tenderers and/or the University of London to clarify its terms will be considered.  </w:t>
      </w:r>
    </w:p>
    <w:p w:rsidR="00797C70" w:rsidRPr="00BB5E5F" w:rsidRDefault="00797C70" w:rsidP="00F74E6A">
      <w:pPr>
        <w:numPr>
          <w:ilvl w:val="1"/>
          <w:numId w:val="14"/>
        </w:numPr>
        <w:tabs>
          <w:tab w:val="clear" w:pos="435"/>
          <w:tab w:val="num" w:pos="0"/>
        </w:tabs>
        <w:spacing w:before="120" w:after="120"/>
        <w:ind w:left="0" w:hanging="709"/>
        <w:jc w:val="both"/>
        <w:rPr>
          <w:rFonts w:ascii="Arial" w:hAnsi="Arial" w:cs="Arial"/>
          <w:color w:val="000000"/>
          <w:sz w:val="20"/>
        </w:rPr>
      </w:pPr>
      <w:r w:rsidRPr="00BB5E5F">
        <w:rPr>
          <w:rFonts w:ascii="Arial" w:hAnsi="Arial" w:cs="Arial"/>
          <w:sz w:val="20"/>
        </w:rPr>
        <w:t>The University of London will consider proposed clarification amendments strictly on their merits, and will not be obliged to accept any proposed clarification amendments.</w:t>
      </w:r>
    </w:p>
    <w:p w:rsidR="00797C70" w:rsidRPr="00BB5E5F" w:rsidRDefault="00797C70" w:rsidP="00F74E6A">
      <w:pPr>
        <w:numPr>
          <w:ilvl w:val="1"/>
          <w:numId w:val="14"/>
        </w:numPr>
        <w:tabs>
          <w:tab w:val="clear" w:pos="435"/>
          <w:tab w:val="num" w:pos="0"/>
        </w:tabs>
        <w:spacing w:before="120" w:after="120"/>
        <w:ind w:left="0" w:hanging="709"/>
        <w:jc w:val="both"/>
        <w:rPr>
          <w:rFonts w:ascii="Arial" w:hAnsi="Arial" w:cs="Arial"/>
          <w:color w:val="000000"/>
          <w:sz w:val="20"/>
        </w:rPr>
      </w:pPr>
      <w:r w:rsidRPr="00BB5E5F">
        <w:rPr>
          <w:rFonts w:ascii="Arial" w:hAnsi="Arial" w:cs="Arial"/>
          <w:sz w:val="20"/>
        </w:rPr>
        <w:t>Any proposed clarification amendments to the Contract must be detailed separately on the Proposed Clarification Amendments form included at Schedule 8</w:t>
      </w:r>
      <w:r w:rsidRPr="00BB5E5F">
        <w:rPr>
          <w:rFonts w:ascii="Arial" w:hAnsi="Arial" w:cs="Arial"/>
          <w:b/>
          <w:bCs/>
          <w:sz w:val="20"/>
        </w:rPr>
        <w:t>,</w:t>
      </w:r>
      <w:r w:rsidRPr="00BB5E5F">
        <w:rPr>
          <w:rFonts w:ascii="Arial" w:hAnsi="Arial" w:cs="Arial"/>
          <w:sz w:val="20"/>
        </w:rPr>
        <w:t xml:space="preserve"> and returned with the Tenderer’s ITT Response.</w:t>
      </w:r>
    </w:p>
    <w:p w:rsidR="00797C70" w:rsidRPr="00BB5E5F" w:rsidRDefault="00797C70" w:rsidP="00F74E6A">
      <w:pPr>
        <w:numPr>
          <w:ilvl w:val="1"/>
          <w:numId w:val="14"/>
        </w:numPr>
        <w:tabs>
          <w:tab w:val="clear" w:pos="435"/>
          <w:tab w:val="num" w:pos="0"/>
        </w:tabs>
        <w:spacing w:before="120" w:after="120"/>
        <w:ind w:left="0" w:hanging="709"/>
        <w:jc w:val="both"/>
        <w:rPr>
          <w:rFonts w:ascii="Arial" w:hAnsi="Arial" w:cs="Arial"/>
          <w:color w:val="4F81BD"/>
          <w:sz w:val="20"/>
        </w:rPr>
      </w:pPr>
      <w:r w:rsidRPr="00BB5E5F">
        <w:rPr>
          <w:rFonts w:ascii="Arial" w:hAnsi="Arial" w:cs="Arial"/>
          <w:sz w:val="20"/>
          <w:szCs w:val="20"/>
        </w:rPr>
        <w:t xml:space="preserve">On no account will Tenderer’s “Terms of Business” be accepted in lieu of the form of terms and conditions contained in the ITT.  The successful Tenderer shall enter into a formal contract to provide </w:t>
      </w:r>
      <w:r w:rsidR="00B93CF2" w:rsidRPr="00BB5E5F">
        <w:rPr>
          <w:rFonts w:ascii="Arial" w:hAnsi="Arial" w:cs="Arial"/>
          <w:sz w:val="20"/>
          <w:szCs w:val="20"/>
          <w:lang w:val="en-US"/>
        </w:rPr>
        <w:t>a</w:t>
      </w:r>
      <w:r w:rsidR="00EE7C46" w:rsidRPr="00BB5E5F">
        <w:rPr>
          <w:rFonts w:ascii="Arial" w:hAnsi="Arial" w:cs="Arial"/>
          <w:sz w:val="20"/>
          <w:szCs w:val="20"/>
          <w:lang w:val="en-US"/>
        </w:rPr>
        <w:t xml:space="preserve"> </w:t>
      </w:r>
      <w:r w:rsidR="009161C5">
        <w:rPr>
          <w:rFonts w:ascii="Arial" w:hAnsi="Arial" w:cs="Arial"/>
          <w:sz w:val="20"/>
          <w:szCs w:val="20"/>
          <w:lang w:val="en-US"/>
        </w:rPr>
        <w:t>ULIP Website</w:t>
      </w:r>
      <w:r w:rsidR="00EE7C46" w:rsidRPr="00BB5E5F">
        <w:rPr>
          <w:rFonts w:ascii="Arial" w:hAnsi="Arial" w:cs="Arial"/>
          <w:sz w:val="20"/>
          <w:szCs w:val="20"/>
          <w:lang w:val="en-US"/>
        </w:rPr>
        <w:t xml:space="preserve"> </w:t>
      </w:r>
      <w:r w:rsidRPr="00BB5E5F">
        <w:rPr>
          <w:rFonts w:ascii="Arial" w:hAnsi="Arial" w:cs="Arial"/>
          <w:color w:val="000000"/>
          <w:sz w:val="20"/>
          <w:szCs w:val="20"/>
        </w:rPr>
        <w:t xml:space="preserve">to the University of London in the form and in accordance with the terms and conditions set out in Section G of this RFQ. </w:t>
      </w:r>
    </w:p>
    <w:p w:rsidR="004711B7" w:rsidRPr="00BB5E5F" w:rsidRDefault="004711B7" w:rsidP="004711B7">
      <w:pPr>
        <w:pStyle w:val="StyleHeading120pt"/>
        <w:spacing w:before="120" w:after="120"/>
        <w:ind w:left="0" w:hanging="709"/>
        <w:rPr>
          <w:rFonts w:cs="Arial"/>
          <w:color w:val="4F81BD"/>
        </w:rPr>
      </w:pPr>
      <w:bookmarkStart w:id="227" w:name="_Toc303161489"/>
      <w:bookmarkStart w:id="228" w:name="_Toc310592215"/>
      <w:bookmarkStart w:id="229" w:name="_Toc310592303"/>
      <w:bookmarkStart w:id="230" w:name="_Toc310592375"/>
      <w:bookmarkStart w:id="231" w:name="_Toc310592508"/>
      <w:bookmarkStart w:id="232" w:name="_Toc310592622"/>
      <w:bookmarkStart w:id="233" w:name="_Toc310592903"/>
      <w:bookmarkStart w:id="234" w:name="_Toc453308591"/>
      <w:bookmarkStart w:id="235" w:name="_Toc159578290"/>
      <w:r w:rsidRPr="00BB5E5F">
        <w:rPr>
          <w:rFonts w:cs="Arial"/>
          <w:color w:val="4F81BD"/>
        </w:rPr>
        <w:t>20</w:t>
      </w:r>
      <w:r w:rsidRPr="00BB5E5F">
        <w:rPr>
          <w:rFonts w:cs="Arial"/>
          <w:color w:val="4F81BD"/>
        </w:rPr>
        <w:tab/>
        <w:t>Modification and Withdrawal</w:t>
      </w:r>
      <w:bookmarkEnd w:id="227"/>
      <w:bookmarkEnd w:id="228"/>
      <w:bookmarkEnd w:id="229"/>
      <w:bookmarkEnd w:id="230"/>
      <w:bookmarkEnd w:id="231"/>
      <w:bookmarkEnd w:id="232"/>
      <w:bookmarkEnd w:id="233"/>
      <w:bookmarkEnd w:id="234"/>
      <w:r w:rsidR="00825F1D" w:rsidRPr="00BB5E5F">
        <w:rPr>
          <w:rFonts w:cs="Arial"/>
          <w:color w:val="4F81BD"/>
        </w:rPr>
        <w:fldChar w:fldCharType="begin"/>
      </w:r>
      <w:r w:rsidRPr="00BB5E5F">
        <w:rPr>
          <w:rFonts w:cs="Arial"/>
          <w:color w:val="4F81BD"/>
        </w:rPr>
        <w:instrText xml:space="preserve"> TC "</w:instrText>
      </w:r>
      <w:bookmarkStart w:id="236" w:name="_Toc193167750"/>
      <w:r w:rsidRPr="00BB5E5F">
        <w:rPr>
          <w:rFonts w:cs="Arial"/>
          <w:color w:val="4F81BD"/>
        </w:rPr>
        <w:instrText>20</w:instrText>
      </w:r>
      <w:r w:rsidRPr="00BB5E5F">
        <w:rPr>
          <w:rFonts w:cs="Arial"/>
          <w:color w:val="4F81BD"/>
        </w:rPr>
        <w:tab/>
        <w:instrText>Modification and Withdrawal</w:instrText>
      </w:r>
      <w:bookmarkEnd w:id="236"/>
      <w:r w:rsidRPr="00BB5E5F">
        <w:rPr>
          <w:rFonts w:cs="Arial"/>
          <w:color w:val="4F81BD"/>
        </w:rPr>
        <w:instrText xml:space="preserve">" \f F \l "2" </w:instrText>
      </w:r>
      <w:r w:rsidR="00825F1D" w:rsidRPr="00BB5E5F">
        <w:rPr>
          <w:rFonts w:cs="Arial"/>
          <w:color w:val="4F81BD"/>
        </w:rPr>
        <w:fldChar w:fldCharType="end"/>
      </w:r>
    </w:p>
    <w:bookmarkEnd w:id="235"/>
    <w:p w:rsidR="00AD7E7C" w:rsidRPr="00BB5E5F" w:rsidRDefault="00E004B6" w:rsidP="00AD7E7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09"/>
        <w:jc w:val="both"/>
        <w:rPr>
          <w:rFonts w:ascii="Arial" w:hAnsi="Arial" w:cs="Arial"/>
          <w:i/>
          <w:color w:val="000000"/>
          <w:sz w:val="22"/>
          <w:szCs w:val="22"/>
        </w:rPr>
      </w:pPr>
      <w:r w:rsidRPr="00BB5E5F">
        <w:rPr>
          <w:rFonts w:ascii="Arial" w:hAnsi="Arial" w:cs="Arial"/>
          <w:color w:val="000000"/>
          <w:sz w:val="20"/>
        </w:rPr>
        <w:t>20.1</w:t>
      </w:r>
      <w:r w:rsidRPr="00BB5E5F">
        <w:rPr>
          <w:rFonts w:ascii="Arial" w:hAnsi="Arial" w:cs="Arial"/>
          <w:color w:val="000000"/>
          <w:sz w:val="20"/>
        </w:rPr>
        <w:tab/>
      </w:r>
      <w:r w:rsidR="00D92BCA" w:rsidRPr="00BB5E5F">
        <w:rPr>
          <w:rFonts w:ascii="Arial" w:hAnsi="Arial" w:cs="Arial"/>
          <w:sz w:val="20"/>
        </w:rPr>
        <w:t>Supplier</w:t>
      </w:r>
      <w:r w:rsidR="004711B7" w:rsidRPr="00BB5E5F">
        <w:rPr>
          <w:rFonts w:ascii="Arial" w:hAnsi="Arial" w:cs="Arial"/>
          <w:color w:val="000000"/>
          <w:sz w:val="20"/>
        </w:rPr>
        <w:t xml:space="preserve">s may modify their </w:t>
      </w:r>
      <w:r w:rsidR="004310D5" w:rsidRPr="00BB5E5F">
        <w:rPr>
          <w:rFonts w:ascii="Arial" w:hAnsi="Arial" w:cs="Arial"/>
          <w:color w:val="000000"/>
          <w:sz w:val="20"/>
        </w:rPr>
        <w:t>Quote</w:t>
      </w:r>
      <w:r w:rsidR="004711B7" w:rsidRPr="00BB5E5F">
        <w:rPr>
          <w:rFonts w:ascii="Arial" w:hAnsi="Arial" w:cs="Arial"/>
          <w:color w:val="000000"/>
          <w:sz w:val="20"/>
        </w:rPr>
        <w:t xml:space="preserve"> prior to the Deadline by giving notice to the </w:t>
      </w:r>
      <w:r w:rsidR="008A3EBA" w:rsidRPr="00BB5E5F">
        <w:rPr>
          <w:rFonts w:ascii="Arial" w:hAnsi="Arial" w:cs="Arial"/>
          <w:sz w:val="20"/>
        </w:rPr>
        <w:t>University of London</w:t>
      </w:r>
      <w:r w:rsidR="004711B7" w:rsidRPr="00BB5E5F">
        <w:rPr>
          <w:rFonts w:ascii="Arial" w:hAnsi="Arial" w:cs="Arial"/>
          <w:color w:val="000000"/>
          <w:sz w:val="20"/>
        </w:rPr>
        <w:t xml:space="preserve"> via electronic submission to </w:t>
      </w:r>
      <w:r w:rsidR="008A3EBA" w:rsidRPr="00BB5E5F">
        <w:rPr>
          <w:rFonts w:ascii="Arial" w:hAnsi="Arial" w:cs="Arial"/>
          <w:color w:val="000000"/>
          <w:sz w:val="20"/>
        </w:rPr>
        <w:t xml:space="preserve">the </w:t>
      </w:r>
      <w:r w:rsidR="008A3EBA" w:rsidRPr="00BB5E5F">
        <w:rPr>
          <w:rFonts w:ascii="Arial" w:hAnsi="Arial" w:cs="Arial"/>
          <w:sz w:val="20"/>
        </w:rPr>
        <w:t xml:space="preserve">University of London </w:t>
      </w:r>
      <w:r w:rsidR="008A3EBA" w:rsidRPr="00BB5E5F">
        <w:rPr>
          <w:rFonts w:ascii="Arial" w:hAnsi="Arial" w:cs="Arial"/>
          <w:color w:val="000000"/>
          <w:sz w:val="20"/>
        </w:rPr>
        <w:t>Representative</w:t>
      </w:r>
      <w:r w:rsidR="004711B7" w:rsidRPr="00BB5E5F">
        <w:rPr>
          <w:rFonts w:ascii="Arial" w:hAnsi="Arial" w:cs="Arial"/>
          <w:color w:val="000000"/>
          <w:sz w:val="20"/>
        </w:rPr>
        <w:t xml:space="preserve"> </w:t>
      </w:r>
      <w:r w:rsidR="000752A6" w:rsidRPr="00BB5E5F">
        <w:rPr>
          <w:rFonts w:ascii="Arial" w:hAnsi="Arial" w:cs="Arial"/>
          <w:color w:val="000000"/>
          <w:sz w:val="20"/>
        </w:rPr>
        <w:t>Tina Pask.</w:t>
      </w:r>
      <w:r w:rsidR="004711B7" w:rsidRPr="00BB5E5F">
        <w:rPr>
          <w:rFonts w:ascii="Arial" w:hAnsi="Arial" w:cs="Arial"/>
          <w:color w:val="000000"/>
          <w:sz w:val="20"/>
        </w:rPr>
        <w:t xml:space="preserve">  </w:t>
      </w:r>
      <w:r w:rsidR="004711B7" w:rsidRPr="00BB5E5F">
        <w:rPr>
          <w:rFonts w:ascii="Arial" w:hAnsi="Arial" w:cs="Arial"/>
          <w:color w:val="000000"/>
          <w:sz w:val="20"/>
          <w:szCs w:val="20"/>
        </w:rPr>
        <w:t xml:space="preserve">No </w:t>
      </w:r>
      <w:r w:rsidR="004310D5" w:rsidRPr="00BB5E5F">
        <w:rPr>
          <w:rFonts w:ascii="Arial" w:hAnsi="Arial" w:cs="Arial"/>
          <w:color w:val="000000"/>
          <w:sz w:val="20"/>
          <w:szCs w:val="20"/>
        </w:rPr>
        <w:t>Quote</w:t>
      </w:r>
      <w:r w:rsidR="004711B7" w:rsidRPr="00BB5E5F">
        <w:rPr>
          <w:rFonts w:ascii="Arial" w:hAnsi="Arial" w:cs="Arial"/>
          <w:color w:val="000000"/>
          <w:sz w:val="20"/>
          <w:szCs w:val="20"/>
        </w:rPr>
        <w:t xml:space="preserve"> may be modified subsequent to the Deadline for receipt</w:t>
      </w:r>
      <w:r w:rsidRPr="00BB5E5F">
        <w:rPr>
          <w:rFonts w:ascii="Arial" w:hAnsi="Arial" w:cs="Arial"/>
          <w:color w:val="000000"/>
          <w:sz w:val="20"/>
          <w:szCs w:val="20"/>
        </w:rPr>
        <w:t xml:space="preserve">, except where the </w:t>
      </w:r>
      <w:r w:rsidR="004310D5" w:rsidRPr="00BB5E5F">
        <w:rPr>
          <w:rFonts w:ascii="Arial" w:hAnsi="Arial" w:cs="Arial"/>
          <w:color w:val="000000"/>
          <w:sz w:val="20"/>
          <w:szCs w:val="20"/>
        </w:rPr>
        <w:t>Quote</w:t>
      </w:r>
      <w:r w:rsidRPr="00BB5E5F">
        <w:rPr>
          <w:rFonts w:ascii="Arial" w:hAnsi="Arial" w:cs="Arial"/>
          <w:color w:val="000000"/>
          <w:sz w:val="20"/>
          <w:szCs w:val="20"/>
        </w:rPr>
        <w:t xml:space="preserve"> is found to be incorrect due to mathematical error</w:t>
      </w:r>
      <w:r w:rsidR="00AD7E7C" w:rsidRPr="00BB5E5F">
        <w:rPr>
          <w:rFonts w:ascii="Arial" w:hAnsi="Arial" w:cs="Arial"/>
          <w:color w:val="000000"/>
          <w:sz w:val="20"/>
          <w:szCs w:val="20"/>
        </w:rPr>
        <w:t xml:space="preserve"> (including clarification and subsequent correction of omissions or duplications)</w:t>
      </w:r>
      <w:r w:rsidRPr="00BB5E5F">
        <w:rPr>
          <w:rFonts w:ascii="Arial" w:hAnsi="Arial" w:cs="Arial"/>
          <w:color w:val="000000"/>
          <w:sz w:val="20"/>
          <w:szCs w:val="20"/>
        </w:rPr>
        <w:t xml:space="preserve"> in the pricing information supplied by the bidder.  In such instances bidders will be invited to agree to the correction of these mathematical errors. The method of correction will be by a wr</w:t>
      </w:r>
      <w:r w:rsidR="00D92BCA" w:rsidRPr="00BB5E5F">
        <w:rPr>
          <w:rFonts w:ascii="Arial" w:hAnsi="Arial" w:cs="Arial"/>
          <w:color w:val="000000"/>
          <w:sz w:val="20"/>
          <w:szCs w:val="20"/>
        </w:rPr>
        <w:t>itt</w:t>
      </w:r>
      <w:r w:rsidRPr="00BB5E5F">
        <w:rPr>
          <w:rFonts w:ascii="Arial" w:hAnsi="Arial" w:cs="Arial"/>
          <w:color w:val="000000"/>
          <w:sz w:val="20"/>
          <w:szCs w:val="20"/>
        </w:rPr>
        <w:t xml:space="preserve">en addendum to the Pricing Document.  This addendum will then form part of the Contract. </w:t>
      </w:r>
    </w:p>
    <w:p w:rsidR="004711B7" w:rsidRPr="00BB5E5F" w:rsidRDefault="000752A6" w:rsidP="00F74E6A">
      <w:pPr>
        <w:numPr>
          <w:ilvl w:val="1"/>
          <w:numId w:val="21"/>
        </w:numPr>
        <w:ind w:left="0" w:hanging="709"/>
        <w:jc w:val="both"/>
        <w:rPr>
          <w:rFonts w:ascii="Arial" w:hAnsi="Arial" w:cs="Arial"/>
          <w:i/>
          <w:color w:val="000000"/>
          <w:sz w:val="22"/>
          <w:szCs w:val="22"/>
        </w:rPr>
      </w:pPr>
      <w:r w:rsidRPr="00BB5E5F">
        <w:rPr>
          <w:rFonts w:ascii="Arial" w:hAnsi="Arial" w:cs="Arial"/>
          <w:color w:val="000000"/>
          <w:sz w:val="20"/>
        </w:rPr>
        <w:t xml:space="preserve">Suppliers </w:t>
      </w:r>
      <w:r w:rsidR="004711B7" w:rsidRPr="00BB5E5F">
        <w:rPr>
          <w:rFonts w:ascii="Arial" w:hAnsi="Arial" w:cs="Arial"/>
          <w:color w:val="000000"/>
          <w:sz w:val="20"/>
        </w:rPr>
        <w:t xml:space="preserve">may withdraw their </w:t>
      </w:r>
      <w:r w:rsidR="004310D5" w:rsidRPr="00BB5E5F">
        <w:rPr>
          <w:rFonts w:ascii="Arial" w:hAnsi="Arial" w:cs="Arial"/>
          <w:color w:val="000000"/>
          <w:sz w:val="20"/>
        </w:rPr>
        <w:t>Quote</w:t>
      </w:r>
      <w:r w:rsidR="004711B7" w:rsidRPr="00BB5E5F">
        <w:rPr>
          <w:rFonts w:ascii="Arial" w:hAnsi="Arial" w:cs="Arial"/>
          <w:color w:val="000000"/>
          <w:sz w:val="20"/>
        </w:rPr>
        <w:t xml:space="preserve"> at any time prior to the Deadline or any other time prior to accepting the offer of a Contract.  The notice to withdraw the </w:t>
      </w:r>
      <w:r w:rsidR="004310D5" w:rsidRPr="00BB5E5F">
        <w:rPr>
          <w:rFonts w:ascii="Arial" w:hAnsi="Arial" w:cs="Arial"/>
          <w:color w:val="000000"/>
          <w:sz w:val="20"/>
        </w:rPr>
        <w:t>Quote</w:t>
      </w:r>
      <w:r w:rsidR="004711B7" w:rsidRPr="00BB5E5F">
        <w:rPr>
          <w:rFonts w:ascii="Arial" w:hAnsi="Arial" w:cs="Arial"/>
          <w:color w:val="000000"/>
          <w:sz w:val="20"/>
        </w:rPr>
        <w:t xml:space="preserve"> must be in writing and sent to the </w:t>
      </w:r>
      <w:r w:rsidR="001E3543" w:rsidRPr="00BB5E5F">
        <w:rPr>
          <w:rFonts w:ascii="Arial" w:hAnsi="Arial" w:cs="Arial"/>
          <w:sz w:val="20"/>
        </w:rPr>
        <w:t>University of London</w:t>
      </w:r>
      <w:r w:rsidR="004711B7" w:rsidRPr="00BB5E5F">
        <w:rPr>
          <w:rFonts w:ascii="Arial" w:hAnsi="Arial" w:cs="Arial"/>
          <w:color w:val="000000"/>
          <w:sz w:val="20"/>
        </w:rPr>
        <w:t xml:space="preserve"> </w:t>
      </w:r>
      <w:r w:rsidRPr="00BB5E5F">
        <w:rPr>
          <w:rFonts w:ascii="Arial" w:hAnsi="Arial" w:cs="Arial"/>
          <w:color w:val="000000"/>
          <w:sz w:val="20"/>
        </w:rPr>
        <w:t>representative, Tina Pask.</w:t>
      </w:r>
    </w:p>
    <w:p w:rsidR="004711B7" w:rsidRPr="00BB5E5F" w:rsidRDefault="004711B7" w:rsidP="004711B7">
      <w:pPr>
        <w:pStyle w:val="StyleHeading120pt"/>
        <w:spacing w:before="120" w:after="120"/>
        <w:ind w:left="0" w:hanging="709"/>
        <w:rPr>
          <w:rFonts w:cs="Arial"/>
          <w:color w:val="416CBB"/>
        </w:rPr>
      </w:pPr>
      <w:bookmarkStart w:id="237" w:name="_Toc303161490"/>
      <w:bookmarkStart w:id="238" w:name="_Toc310592216"/>
      <w:bookmarkStart w:id="239" w:name="_Toc310592304"/>
      <w:bookmarkStart w:id="240" w:name="_Toc310592376"/>
      <w:bookmarkStart w:id="241" w:name="_Toc310592509"/>
      <w:bookmarkStart w:id="242" w:name="_Toc310592623"/>
      <w:bookmarkStart w:id="243" w:name="_Toc310592904"/>
      <w:bookmarkStart w:id="244" w:name="_Toc453308592"/>
      <w:r w:rsidRPr="00BB5E5F">
        <w:rPr>
          <w:rFonts w:cs="Arial"/>
          <w:color w:val="4F81BD"/>
        </w:rPr>
        <w:t>21</w:t>
      </w:r>
      <w:r w:rsidRPr="00BB5E5F">
        <w:rPr>
          <w:rFonts w:cs="Arial"/>
          <w:color w:val="4F81BD"/>
        </w:rPr>
        <w:tab/>
        <w:t>Right to Reject/Disqualify</w:t>
      </w:r>
      <w:bookmarkEnd w:id="237"/>
      <w:bookmarkEnd w:id="238"/>
      <w:bookmarkEnd w:id="239"/>
      <w:bookmarkEnd w:id="240"/>
      <w:bookmarkEnd w:id="241"/>
      <w:bookmarkEnd w:id="242"/>
      <w:bookmarkEnd w:id="243"/>
      <w:bookmarkEnd w:id="244"/>
      <w:r w:rsidR="00825F1D" w:rsidRPr="00BB5E5F">
        <w:rPr>
          <w:rFonts w:cs="Arial"/>
          <w:color w:val="416CBB"/>
        </w:rPr>
        <w:fldChar w:fldCharType="begin"/>
      </w:r>
      <w:r w:rsidRPr="00BB5E5F">
        <w:rPr>
          <w:rFonts w:cs="Arial"/>
          <w:color w:val="416CBB"/>
        </w:rPr>
        <w:instrText xml:space="preserve"> TC "</w:instrText>
      </w:r>
      <w:bookmarkStart w:id="245" w:name="_Toc193167751"/>
      <w:r w:rsidRPr="00BB5E5F">
        <w:rPr>
          <w:rFonts w:cs="Arial"/>
          <w:color w:val="416CBB"/>
        </w:rPr>
        <w:instrText>21</w:instrText>
      </w:r>
      <w:r w:rsidRPr="00BB5E5F">
        <w:rPr>
          <w:rFonts w:cs="Arial"/>
          <w:color w:val="416CBB"/>
        </w:rPr>
        <w:tab/>
        <w:instrText>Right to Reject/Disqualify</w:instrText>
      </w:r>
      <w:bookmarkEnd w:id="245"/>
      <w:r w:rsidRPr="00BB5E5F">
        <w:rPr>
          <w:rFonts w:cs="Arial"/>
          <w:color w:val="416CBB"/>
        </w:rPr>
        <w:instrText xml:space="preserve">" \f F \l "2" </w:instrText>
      </w:r>
      <w:r w:rsidR="00825F1D" w:rsidRPr="00BB5E5F">
        <w:rPr>
          <w:rFonts w:cs="Arial"/>
          <w:color w:val="416CBB"/>
        </w:rPr>
        <w:fldChar w:fldCharType="end"/>
      </w:r>
    </w:p>
    <w:p w:rsidR="004711B7" w:rsidRPr="00BB5E5F" w:rsidRDefault="004711B7" w:rsidP="004711B7">
      <w:pPr>
        <w:tabs>
          <w:tab w:val="left" w:pos="426"/>
        </w:tabs>
        <w:spacing w:before="120" w:after="120"/>
        <w:ind w:hanging="709"/>
        <w:rPr>
          <w:rFonts w:ascii="Arial" w:hAnsi="Arial" w:cs="Arial"/>
          <w:sz w:val="20"/>
        </w:rPr>
      </w:pPr>
      <w:r w:rsidRPr="00BB5E5F">
        <w:rPr>
          <w:rFonts w:ascii="Arial" w:hAnsi="Arial" w:cs="Arial"/>
          <w:sz w:val="20"/>
        </w:rPr>
        <w:t>21.1</w:t>
      </w:r>
      <w:r w:rsidRPr="00BB5E5F">
        <w:rPr>
          <w:rFonts w:ascii="Arial" w:hAnsi="Arial" w:cs="Arial"/>
          <w:sz w:val="20"/>
        </w:rPr>
        <w:tab/>
        <w:t xml:space="preserve">The </w:t>
      </w:r>
      <w:r w:rsidR="001E3543" w:rsidRPr="00BB5E5F">
        <w:rPr>
          <w:rFonts w:ascii="Arial" w:hAnsi="Arial" w:cs="Arial"/>
          <w:sz w:val="20"/>
        </w:rPr>
        <w:t>University of London</w:t>
      </w:r>
      <w:r w:rsidRPr="00BB5E5F">
        <w:rPr>
          <w:rFonts w:ascii="Arial" w:hAnsi="Arial" w:cs="Arial"/>
          <w:sz w:val="20"/>
        </w:rPr>
        <w:t xml:space="preserve"> reserves the right to reject or disqualify a </w:t>
      </w:r>
      <w:r w:rsidR="000752A6" w:rsidRPr="00BB5E5F">
        <w:rPr>
          <w:rFonts w:ascii="Arial" w:hAnsi="Arial" w:cs="Arial"/>
          <w:sz w:val="20"/>
        </w:rPr>
        <w:t>Supplier</w:t>
      </w:r>
      <w:r w:rsidRPr="00BB5E5F">
        <w:rPr>
          <w:rFonts w:ascii="Arial" w:hAnsi="Arial" w:cs="Arial"/>
          <w:sz w:val="20"/>
        </w:rPr>
        <w:t xml:space="preserve"> where:</w:t>
      </w:r>
    </w:p>
    <w:p w:rsidR="004711B7" w:rsidRPr="00BB5E5F" w:rsidRDefault="004711B7" w:rsidP="00F74E6A">
      <w:pPr>
        <w:numPr>
          <w:ilvl w:val="0"/>
          <w:numId w:val="11"/>
        </w:numPr>
        <w:tabs>
          <w:tab w:val="clear" w:pos="1800"/>
          <w:tab w:val="left" w:pos="426"/>
        </w:tabs>
        <w:spacing w:before="120" w:after="120"/>
        <w:ind w:left="426" w:hanging="426"/>
        <w:jc w:val="both"/>
        <w:rPr>
          <w:rFonts w:ascii="Arial" w:hAnsi="Arial" w:cs="Arial"/>
          <w:sz w:val="20"/>
        </w:rPr>
      </w:pPr>
      <w:r w:rsidRPr="00BB5E5F">
        <w:rPr>
          <w:rFonts w:ascii="Arial" w:hAnsi="Arial" w:cs="Arial"/>
          <w:sz w:val="20"/>
        </w:rPr>
        <w:t xml:space="preserve">the </w:t>
      </w:r>
      <w:r w:rsidR="000752A6" w:rsidRPr="00BB5E5F">
        <w:rPr>
          <w:rFonts w:ascii="Arial" w:hAnsi="Arial" w:cs="Arial"/>
          <w:sz w:val="20"/>
        </w:rPr>
        <w:t>Supplier</w:t>
      </w:r>
      <w:r w:rsidRPr="00BB5E5F">
        <w:rPr>
          <w:rFonts w:ascii="Arial" w:hAnsi="Arial" w:cs="Arial"/>
          <w:sz w:val="20"/>
        </w:rPr>
        <w:t xml:space="preserve"> fails to comply fully with the requirements of this </w:t>
      </w:r>
      <w:r w:rsidR="000752A6" w:rsidRPr="00BB5E5F">
        <w:rPr>
          <w:rFonts w:ascii="Arial" w:hAnsi="Arial" w:cs="Arial"/>
          <w:sz w:val="20"/>
        </w:rPr>
        <w:t>RFQ</w:t>
      </w:r>
      <w:r w:rsidRPr="00BB5E5F">
        <w:rPr>
          <w:rFonts w:ascii="Arial" w:hAnsi="Arial" w:cs="Arial"/>
          <w:sz w:val="20"/>
        </w:rPr>
        <w:t xml:space="preserve"> or is guilty of a serious misrepresentation in supplying any information required in this document; and/or</w:t>
      </w:r>
    </w:p>
    <w:p w:rsidR="004711B7" w:rsidRPr="00BB5E5F" w:rsidRDefault="004711B7" w:rsidP="00F74E6A">
      <w:pPr>
        <w:numPr>
          <w:ilvl w:val="0"/>
          <w:numId w:val="11"/>
        </w:numPr>
        <w:tabs>
          <w:tab w:val="clear" w:pos="1800"/>
          <w:tab w:val="left" w:pos="426"/>
        </w:tabs>
        <w:spacing w:before="120" w:after="120"/>
        <w:ind w:left="426" w:hanging="426"/>
        <w:jc w:val="both"/>
        <w:rPr>
          <w:rFonts w:ascii="Arial" w:hAnsi="Arial" w:cs="Arial"/>
          <w:sz w:val="20"/>
        </w:rPr>
      </w:pPr>
      <w:r w:rsidRPr="00BB5E5F">
        <w:rPr>
          <w:rFonts w:ascii="Arial" w:hAnsi="Arial" w:cs="Arial"/>
          <w:sz w:val="20"/>
        </w:rPr>
        <w:t xml:space="preserve">the </w:t>
      </w:r>
      <w:r w:rsidR="000752A6" w:rsidRPr="00BB5E5F">
        <w:rPr>
          <w:rFonts w:ascii="Arial" w:hAnsi="Arial" w:cs="Arial"/>
          <w:sz w:val="20"/>
        </w:rPr>
        <w:t>Supplier</w:t>
      </w:r>
      <w:r w:rsidRPr="00BB5E5F">
        <w:rPr>
          <w:rFonts w:ascii="Arial" w:hAnsi="Arial" w:cs="Arial"/>
          <w:sz w:val="20"/>
        </w:rPr>
        <w:t xml:space="preserve"> is guilty of serious misrepresentation in relation to its </w:t>
      </w:r>
      <w:r w:rsidR="004310D5" w:rsidRPr="00BB5E5F">
        <w:rPr>
          <w:rFonts w:ascii="Arial" w:hAnsi="Arial" w:cs="Arial"/>
          <w:sz w:val="20"/>
        </w:rPr>
        <w:t>Quote</w:t>
      </w:r>
      <w:r w:rsidRPr="00BB5E5F">
        <w:rPr>
          <w:rFonts w:ascii="Arial" w:hAnsi="Arial" w:cs="Arial"/>
          <w:sz w:val="20"/>
        </w:rPr>
        <w:t xml:space="preserve">; and/or the </w:t>
      </w:r>
      <w:r w:rsidR="004310D5" w:rsidRPr="00BB5E5F">
        <w:rPr>
          <w:rFonts w:ascii="Arial" w:hAnsi="Arial" w:cs="Arial"/>
          <w:sz w:val="20"/>
        </w:rPr>
        <w:t>Quote</w:t>
      </w:r>
      <w:r w:rsidRPr="00BB5E5F">
        <w:rPr>
          <w:rFonts w:ascii="Arial" w:hAnsi="Arial" w:cs="Arial"/>
          <w:sz w:val="20"/>
        </w:rPr>
        <w:t xml:space="preserve"> process; and/or</w:t>
      </w:r>
    </w:p>
    <w:p w:rsidR="004711B7" w:rsidRPr="00BB5E5F" w:rsidRDefault="004711B7" w:rsidP="00F74E6A">
      <w:pPr>
        <w:numPr>
          <w:ilvl w:val="0"/>
          <w:numId w:val="11"/>
        </w:numPr>
        <w:tabs>
          <w:tab w:val="clear" w:pos="1800"/>
          <w:tab w:val="left" w:pos="426"/>
        </w:tabs>
        <w:spacing w:before="120" w:after="120"/>
        <w:ind w:left="426" w:hanging="426"/>
        <w:jc w:val="both"/>
        <w:rPr>
          <w:rFonts w:ascii="Arial" w:hAnsi="Arial" w:cs="Arial"/>
          <w:sz w:val="20"/>
        </w:rPr>
      </w:pPr>
      <w:proofErr w:type="gramStart"/>
      <w:r w:rsidRPr="00BB5E5F">
        <w:rPr>
          <w:rFonts w:ascii="Arial" w:hAnsi="Arial" w:cs="Arial"/>
          <w:sz w:val="20"/>
        </w:rPr>
        <w:t>there</w:t>
      </w:r>
      <w:proofErr w:type="gramEnd"/>
      <w:r w:rsidRPr="00BB5E5F">
        <w:rPr>
          <w:rFonts w:ascii="Arial" w:hAnsi="Arial" w:cs="Arial"/>
          <w:sz w:val="20"/>
        </w:rPr>
        <w:t xml:space="preserve"> is a change in identity, control, financial standing or other factor impacting on the selection and/or evaluation process affecting the </w:t>
      </w:r>
      <w:r w:rsidR="000752A6" w:rsidRPr="00BB5E5F">
        <w:rPr>
          <w:rFonts w:ascii="Arial" w:hAnsi="Arial" w:cs="Arial"/>
          <w:sz w:val="20"/>
        </w:rPr>
        <w:t>Supplier</w:t>
      </w:r>
      <w:r w:rsidRPr="00BB5E5F">
        <w:rPr>
          <w:rFonts w:ascii="Arial" w:hAnsi="Arial" w:cs="Arial"/>
          <w:sz w:val="20"/>
        </w:rPr>
        <w:t>.</w:t>
      </w:r>
    </w:p>
    <w:p w:rsidR="004711B7" w:rsidRPr="00BB5E5F" w:rsidRDefault="004711B7" w:rsidP="004711B7">
      <w:pPr>
        <w:pStyle w:val="StyleHeading120pt"/>
        <w:tabs>
          <w:tab w:val="num" w:pos="709"/>
        </w:tabs>
        <w:spacing w:before="120" w:after="120"/>
        <w:ind w:left="0" w:hanging="709"/>
        <w:rPr>
          <w:rFonts w:cs="Arial"/>
          <w:color w:val="4F81BD"/>
        </w:rPr>
      </w:pPr>
      <w:bookmarkStart w:id="246" w:name="_Toc303161491"/>
      <w:bookmarkStart w:id="247" w:name="_Toc310592217"/>
      <w:bookmarkStart w:id="248" w:name="_Toc310592305"/>
      <w:bookmarkStart w:id="249" w:name="_Toc310592377"/>
      <w:bookmarkStart w:id="250" w:name="_Toc310592510"/>
      <w:bookmarkStart w:id="251" w:name="_Toc310592624"/>
      <w:bookmarkStart w:id="252" w:name="_Toc310592905"/>
      <w:bookmarkStart w:id="253" w:name="_Toc453308593"/>
      <w:r w:rsidRPr="00BB5E5F">
        <w:rPr>
          <w:rFonts w:cs="Arial"/>
          <w:color w:val="4F81BD"/>
        </w:rPr>
        <w:lastRenderedPageBreak/>
        <w:t>22</w:t>
      </w:r>
      <w:r w:rsidRPr="00BB5E5F">
        <w:rPr>
          <w:rFonts w:cs="Arial"/>
          <w:color w:val="4F81BD"/>
        </w:rPr>
        <w:tab/>
        <w:t>Right to Cancel, Clarify or Vary the Process</w:t>
      </w:r>
      <w:bookmarkEnd w:id="246"/>
      <w:bookmarkEnd w:id="247"/>
      <w:bookmarkEnd w:id="248"/>
      <w:bookmarkEnd w:id="249"/>
      <w:bookmarkEnd w:id="250"/>
      <w:bookmarkEnd w:id="251"/>
      <w:bookmarkEnd w:id="252"/>
      <w:bookmarkEnd w:id="253"/>
      <w:r w:rsidR="00825F1D" w:rsidRPr="00BB5E5F">
        <w:rPr>
          <w:rFonts w:cs="Arial"/>
          <w:color w:val="4F81BD"/>
        </w:rPr>
        <w:fldChar w:fldCharType="begin"/>
      </w:r>
      <w:r w:rsidRPr="00BB5E5F">
        <w:rPr>
          <w:rFonts w:cs="Arial"/>
          <w:color w:val="4F81BD"/>
        </w:rPr>
        <w:instrText xml:space="preserve"> TC "</w:instrText>
      </w:r>
      <w:bookmarkStart w:id="254" w:name="_Toc193167752"/>
      <w:r w:rsidRPr="00BB5E5F">
        <w:rPr>
          <w:rFonts w:cs="Arial"/>
          <w:color w:val="4F81BD"/>
        </w:rPr>
        <w:instrText>22</w:instrText>
      </w:r>
      <w:r w:rsidRPr="00BB5E5F">
        <w:rPr>
          <w:rFonts w:cs="Arial"/>
          <w:color w:val="4F81BD"/>
        </w:rPr>
        <w:tab/>
        <w:instrText>Right to Cancel, Clarify or Vary the Process</w:instrText>
      </w:r>
      <w:bookmarkEnd w:id="254"/>
      <w:r w:rsidRPr="00BB5E5F">
        <w:rPr>
          <w:rFonts w:cs="Arial"/>
          <w:color w:val="4F81BD"/>
        </w:rPr>
        <w:instrText xml:space="preserve">" \f F \l "2" </w:instrText>
      </w:r>
      <w:r w:rsidR="00825F1D" w:rsidRPr="00BB5E5F">
        <w:rPr>
          <w:rFonts w:cs="Arial"/>
          <w:color w:val="4F81BD"/>
        </w:rPr>
        <w:fldChar w:fldCharType="end"/>
      </w:r>
    </w:p>
    <w:p w:rsidR="004711B7" w:rsidRPr="00BB5E5F" w:rsidRDefault="004711B7" w:rsidP="004711B7">
      <w:pPr>
        <w:pStyle w:val="01-NormInd2-BB"/>
        <w:spacing w:before="120" w:after="120"/>
        <w:ind w:left="0" w:hanging="709"/>
        <w:rPr>
          <w:rFonts w:cs="Arial"/>
          <w:sz w:val="20"/>
        </w:rPr>
      </w:pPr>
      <w:r w:rsidRPr="00BB5E5F">
        <w:rPr>
          <w:rFonts w:cs="Arial"/>
          <w:sz w:val="20"/>
        </w:rPr>
        <w:t>22.1</w:t>
      </w:r>
      <w:r w:rsidRPr="00BB5E5F">
        <w:rPr>
          <w:rFonts w:cs="Arial"/>
          <w:sz w:val="20"/>
        </w:rPr>
        <w:tab/>
        <w:t xml:space="preserve">The </w:t>
      </w:r>
      <w:r w:rsidR="001E3543" w:rsidRPr="00BB5E5F">
        <w:rPr>
          <w:rFonts w:cs="Arial"/>
          <w:sz w:val="20"/>
        </w:rPr>
        <w:t>University of London</w:t>
      </w:r>
      <w:r w:rsidRPr="00BB5E5F">
        <w:rPr>
          <w:rFonts w:cs="Arial"/>
          <w:sz w:val="20"/>
        </w:rPr>
        <w:t xml:space="preserve"> reserves the right to:</w:t>
      </w:r>
    </w:p>
    <w:p w:rsidR="004711B7" w:rsidRPr="00BB5E5F" w:rsidRDefault="004711B7" w:rsidP="00F74E6A">
      <w:pPr>
        <w:pStyle w:val="01-Level3-BB"/>
        <w:numPr>
          <w:ilvl w:val="0"/>
          <w:numId w:val="12"/>
        </w:numPr>
        <w:tabs>
          <w:tab w:val="clear" w:pos="2586"/>
          <w:tab w:val="num" w:pos="426"/>
        </w:tabs>
        <w:spacing w:before="120" w:after="120"/>
        <w:ind w:left="426" w:hanging="426"/>
        <w:rPr>
          <w:rFonts w:cs="Arial"/>
          <w:sz w:val="20"/>
        </w:rPr>
      </w:pPr>
      <w:r w:rsidRPr="00BB5E5F">
        <w:rPr>
          <w:rFonts w:cs="Arial"/>
          <w:sz w:val="20"/>
        </w:rPr>
        <w:t xml:space="preserve">amend the terms and conditions of the </w:t>
      </w:r>
      <w:r w:rsidR="000752A6" w:rsidRPr="00BB5E5F">
        <w:rPr>
          <w:rFonts w:cs="Arial"/>
          <w:sz w:val="20"/>
        </w:rPr>
        <w:t>RFQ</w:t>
      </w:r>
      <w:r w:rsidRPr="00BB5E5F">
        <w:rPr>
          <w:rFonts w:cs="Arial"/>
          <w:sz w:val="20"/>
        </w:rPr>
        <w:t xml:space="preserve"> process,</w:t>
      </w:r>
    </w:p>
    <w:p w:rsidR="004711B7" w:rsidRPr="00BB5E5F" w:rsidRDefault="004711B7" w:rsidP="00F74E6A">
      <w:pPr>
        <w:pStyle w:val="01-Level3-BB"/>
        <w:numPr>
          <w:ilvl w:val="0"/>
          <w:numId w:val="12"/>
        </w:numPr>
        <w:tabs>
          <w:tab w:val="clear" w:pos="2586"/>
          <w:tab w:val="num" w:pos="426"/>
        </w:tabs>
        <w:spacing w:before="120" w:after="120"/>
        <w:ind w:left="426" w:hanging="426"/>
        <w:rPr>
          <w:rFonts w:cs="Arial"/>
          <w:sz w:val="20"/>
        </w:rPr>
      </w:pPr>
      <w:r w:rsidRPr="00BB5E5F">
        <w:rPr>
          <w:rFonts w:cs="Arial"/>
          <w:sz w:val="20"/>
        </w:rPr>
        <w:t>cancel the evaluation process at any stage; and/or</w:t>
      </w:r>
      <w:bookmarkStart w:id="255" w:name="_Toc481479598"/>
      <w:bookmarkStart w:id="256" w:name="_Toc481482245"/>
    </w:p>
    <w:p w:rsidR="004711B7" w:rsidRPr="00BB5E5F" w:rsidRDefault="004711B7" w:rsidP="00F74E6A">
      <w:pPr>
        <w:pStyle w:val="01-Level3-BB"/>
        <w:numPr>
          <w:ilvl w:val="0"/>
          <w:numId w:val="12"/>
        </w:numPr>
        <w:tabs>
          <w:tab w:val="clear" w:pos="2586"/>
          <w:tab w:val="num" w:pos="426"/>
        </w:tabs>
        <w:spacing w:before="120" w:after="120"/>
        <w:ind w:left="426" w:hanging="426"/>
        <w:rPr>
          <w:rFonts w:cs="Arial"/>
          <w:sz w:val="20"/>
        </w:rPr>
      </w:pPr>
      <w:proofErr w:type="gramStart"/>
      <w:r w:rsidRPr="00BB5E5F">
        <w:rPr>
          <w:rFonts w:cs="Arial"/>
          <w:sz w:val="20"/>
        </w:rPr>
        <w:t>require</w:t>
      </w:r>
      <w:proofErr w:type="gramEnd"/>
      <w:r w:rsidRPr="00BB5E5F">
        <w:rPr>
          <w:rFonts w:cs="Arial"/>
          <w:sz w:val="20"/>
        </w:rPr>
        <w:t xml:space="preserve"> the </w:t>
      </w:r>
      <w:r w:rsidR="000752A6" w:rsidRPr="00BB5E5F">
        <w:rPr>
          <w:rFonts w:cs="Arial"/>
          <w:sz w:val="20"/>
        </w:rPr>
        <w:t xml:space="preserve">Supplier </w:t>
      </w:r>
      <w:r w:rsidRPr="00BB5E5F">
        <w:rPr>
          <w:rFonts w:cs="Arial"/>
          <w:sz w:val="20"/>
        </w:rPr>
        <w:t xml:space="preserve">to clarify its </w:t>
      </w:r>
      <w:r w:rsidR="004310D5" w:rsidRPr="00BB5E5F">
        <w:rPr>
          <w:rFonts w:cs="Arial"/>
          <w:sz w:val="20"/>
        </w:rPr>
        <w:t>Quote</w:t>
      </w:r>
      <w:r w:rsidRPr="00BB5E5F">
        <w:rPr>
          <w:rFonts w:cs="Arial"/>
          <w:sz w:val="20"/>
        </w:rPr>
        <w:t xml:space="preserve"> in writing and/or provide additional information.  (Failure to respond adequately may result in the </w:t>
      </w:r>
      <w:r w:rsidR="000752A6" w:rsidRPr="00BB5E5F">
        <w:rPr>
          <w:rFonts w:cs="Arial"/>
          <w:sz w:val="20"/>
        </w:rPr>
        <w:t>Supplier</w:t>
      </w:r>
      <w:r w:rsidRPr="00BB5E5F">
        <w:rPr>
          <w:rFonts w:cs="Arial"/>
          <w:sz w:val="20"/>
        </w:rPr>
        <w:t xml:space="preserve"> not being selected)</w:t>
      </w:r>
      <w:bookmarkEnd w:id="255"/>
      <w:bookmarkEnd w:id="256"/>
      <w:r w:rsidRPr="00BB5E5F">
        <w:rPr>
          <w:rFonts w:cs="Arial"/>
          <w:sz w:val="20"/>
        </w:rPr>
        <w:t>,</w:t>
      </w:r>
    </w:p>
    <w:p w:rsidR="004711B7" w:rsidRPr="00BB5E5F" w:rsidRDefault="004711B7" w:rsidP="004711B7">
      <w:pPr>
        <w:spacing w:before="120" w:after="120"/>
        <w:ind w:hanging="709"/>
        <w:jc w:val="both"/>
        <w:rPr>
          <w:rFonts w:ascii="Arial" w:hAnsi="Arial" w:cs="Arial"/>
          <w:strike/>
          <w:sz w:val="20"/>
        </w:rPr>
      </w:pPr>
    </w:p>
    <w:p w:rsidR="004711B7" w:rsidRPr="00BB5E5F" w:rsidRDefault="004711B7" w:rsidP="004711B7">
      <w:pPr>
        <w:pStyle w:val="StyleHeading120pt"/>
        <w:spacing w:before="120" w:after="120"/>
        <w:ind w:left="0" w:hanging="709"/>
        <w:rPr>
          <w:rFonts w:cs="Arial"/>
          <w:color w:val="4F81BD"/>
        </w:rPr>
      </w:pPr>
      <w:bookmarkStart w:id="257" w:name="_Toc303161492"/>
      <w:bookmarkStart w:id="258" w:name="_Toc310592218"/>
      <w:bookmarkStart w:id="259" w:name="_Toc310592306"/>
      <w:bookmarkStart w:id="260" w:name="_Toc310592378"/>
      <w:bookmarkStart w:id="261" w:name="_Toc310592511"/>
      <w:bookmarkStart w:id="262" w:name="_Toc310592625"/>
      <w:bookmarkStart w:id="263" w:name="_Toc310592906"/>
      <w:bookmarkStart w:id="264" w:name="_Toc453308594"/>
      <w:r w:rsidRPr="00BB5E5F">
        <w:rPr>
          <w:rFonts w:cs="Arial"/>
          <w:color w:val="4F81BD"/>
        </w:rPr>
        <w:t>2</w:t>
      </w:r>
      <w:r w:rsidR="0032028C" w:rsidRPr="00BB5E5F">
        <w:rPr>
          <w:rFonts w:cs="Arial"/>
          <w:color w:val="4F81BD"/>
        </w:rPr>
        <w:t>3</w:t>
      </w:r>
      <w:r w:rsidRPr="00BB5E5F">
        <w:rPr>
          <w:rFonts w:cs="Arial"/>
          <w:color w:val="4F81BD"/>
        </w:rPr>
        <w:tab/>
        <w:t>Notification of Award</w:t>
      </w:r>
      <w:bookmarkEnd w:id="257"/>
      <w:bookmarkEnd w:id="258"/>
      <w:bookmarkEnd w:id="259"/>
      <w:bookmarkEnd w:id="260"/>
      <w:bookmarkEnd w:id="261"/>
      <w:bookmarkEnd w:id="262"/>
      <w:bookmarkEnd w:id="263"/>
      <w:bookmarkEnd w:id="264"/>
      <w:r w:rsidR="00825F1D" w:rsidRPr="00BB5E5F">
        <w:rPr>
          <w:rFonts w:cs="Arial"/>
          <w:color w:val="4F81BD"/>
        </w:rPr>
        <w:fldChar w:fldCharType="begin"/>
      </w:r>
      <w:r w:rsidRPr="00BB5E5F">
        <w:rPr>
          <w:rFonts w:cs="Arial"/>
          <w:color w:val="4F81BD"/>
        </w:rPr>
        <w:instrText xml:space="preserve"> TC "</w:instrText>
      </w:r>
      <w:bookmarkStart w:id="265" w:name="_Toc193167754"/>
      <w:r w:rsidRPr="00BB5E5F">
        <w:rPr>
          <w:rFonts w:cs="Arial"/>
          <w:color w:val="4F81BD"/>
        </w:rPr>
        <w:instrText>24</w:instrText>
      </w:r>
      <w:r w:rsidRPr="00BB5E5F">
        <w:rPr>
          <w:rFonts w:cs="Arial"/>
          <w:color w:val="4F81BD"/>
        </w:rPr>
        <w:tab/>
        <w:instrText>Notification of Award</w:instrText>
      </w:r>
      <w:bookmarkEnd w:id="265"/>
      <w:r w:rsidRPr="00BB5E5F">
        <w:rPr>
          <w:rFonts w:cs="Arial"/>
          <w:color w:val="4F81BD"/>
        </w:rPr>
        <w:instrText xml:space="preserve">" \f F \l "2" </w:instrText>
      </w:r>
      <w:r w:rsidR="00825F1D" w:rsidRPr="00BB5E5F">
        <w:rPr>
          <w:rFonts w:cs="Arial"/>
          <w:color w:val="4F81BD"/>
        </w:rPr>
        <w:fldChar w:fldCharType="end"/>
      </w:r>
    </w:p>
    <w:p w:rsidR="004711B7" w:rsidRPr="00BB5E5F" w:rsidRDefault="0032028C" w:rsidP="004711B7">
      <w:pPr>
        <w:spacing w:before="120" w:after="120"/>
        <w:ind w:hanging="709"/>
        <w:jc w:val="both"/>
        <w:rPr>
          <w:rFonts w:ascii="Arial" w:hAnsi="Arial" w:cs="Arial"/>
          <w:color w:val="000000"/>
          <w:sz w:val="20"/>
        </w:rPr>
      </w:pPr>
      <w:r w:rsidRPr="00BB5E5F">
        <w:rPr>
          <w:rFonts w:ascii="Arial" w:hAnsi="Arial" w:cs="Arial"/>
          <w:color w:val="000000"/>
          <w:sz w:val="20"/>
        </w:rPr>
        <w:t>23</w:t>
      </w:r>
      <w:r w:rsidR="004711B7" w:rsidRPr="00BB5E5F">
        <w:rPr>
          <w:rFonts w:ascii="Arial" w:hAnsi="Arial" w:cs="Arial"/>
          <w:color w:val="000000"/>
          <w:sz w:val="20"/>
        </w:rPr>
        <w:t>.1</w:t>
      </w:r>
      <w:r w:rsidR="004711B7" w:rsidRPr="00BB5E5F">
        <w:rPr>
          <w:rFonts w:ascii="Arial" w:hAnsi="Arial" w:cs="Arial"/>
          <w:color w:val="000000"/>
          <w:sz w:val="20"/>
        </w:rPr>
        <w:tab/>
        <w:t xml:space="preserve">The </w:t>
      </w:r>
      <w:r w:rsidR="001E3543" w:rsidRPr="00BB5E5F">
        <w:rPr>
          <w:rFonts w:ascii="Arial" w:hAnsi="Arial" w:cs="Arial"/>
          <w:sz w:val="20"/>
        </w:rPr>
        <w:t>University of London</w:t>
      </w:r>
      <w:r w:rsidR="004711B7" w:rsidRPr="00BB5E5F">
        <w:rPr>
          <w:rFonts w:ascii="Arial" w:hAnsi="Arial" w:cs="Arial"/>
          <w:color w:val="000000"/>
          <w:sz w:val="20"/>
        </w:rPr>
        <w:t xml:space="preserve"> will notify the successful </w:t>
      </w:r>
      <w:r w:rsidR="000752A6" w:rsidRPr="00BB5E5F">
        <w:rPr>
          <w:rFonts w:ascii="Arial" w:hAnsi="Arial" w:cs="Arial"/>
          <w:sz w:val="20"/>
        </w:rPr>
        <w:t>Supplier</w:t>
      </w:r>
      <w:r w:rsidR="004711B7" w:rsidRPr="00BB5E5F">
        <w:rPr>
          <w:rFonts w:ascii="Arial" w:hAnsi="Arial" w:cs="Arial"/>
          <w:color w:val="000000"/>
          <w:sz w:val="20"/>
        </w:rPr>
        <w:t xml:space="preserve"> of their appointment in wri</w:t>
      </w:r>
      <w:r w:rsidR="001E3543" w:rsidRPr="00BB5E5F">
        <w:rPr>
          <w:rFonts w:ascii="Arial" w:hAnsi="Arial" w:cs="Arial"/>
          <w:color w:val="000000"/>
          <w:sz w:val="20"/>
        </w:rPr>
        <w:t>ting.</w:t>
      </w:r>
      <w:r w:rsidR="00E10784" w:rsidRPr="00BB5E5F">
        <w:rPr>
          <w:rFonts w:ascii="Arial" w:hAnsi="Arial" w:cs="Arial"/>
          <w:color w:val="000000"/>
          <w:sz w:val="20"/>
        </w:rPr>
        <w:t xml:space="preserve">  </w:t>
      </w:r>
    </w:p>
    <w:p w:rsidR="00EA050D" w:rsidRPr="00BB5E5F" w:rsidRDefault="00EA050D" w:rsidP="00EA050D">
      <w:pPr>
        <w:spacing w:before="120" w:after="120"/>
        <w:ind w:hanging="720"/>
        <w:jc w:val="both"/>
        <w:rPr>
          <w:rFonts w:ascii="Arial" w:hAnsi="Arial" w:cs="Arial"/>
          <w:color w:val="000000"/>
          <w:sz w:val="20"/>
        </w:rPr>
      </w:pPr>
    </w:p>
    <w:p w:rsidR="004711B7" w:rsidRPr="00BB5E5F" w:rsidRDefault="004711B7" w:rsidP="00417BD2">
      <w:pPr>
        <w:spacing w:before="120" w:after="120"/>
        <w:ind w:hanging="709"/>
        <w:jc w:val="both"/>
        <w:rPr>
          <w:rFonts w:ascii="Arial" w:hAnsi="Arial" w:cs="Arial"/>
          <w:sz w:val="20"/>
        </w:rPr>
      </w:pPr>
    </w:p>
    <w:p w:rsidR="00707BA7" w:rsidRPr="00BB5E5F" w:rsidRDefault="00707BA7" w:rsidP="000411B7">
      <w:pPr>
        <w:pStyle w:val="StyleHeading120pt"/>
        <w:spacing w:before="120" w:after="120"/>
        <w:ind w:left="0" w:firstLine="0"/>
        <w:rPr>
          <w:rFonts w:cs="Arial"/>
          <w:color w:val="416CBB"/>
        </w:rPr>
      </w:pPr>
    </w:p>
    <w:p w:rsidR="00E93C3C" w:rsidRPr="00575F75" w:rsidRDefault="00C03E45" w:rsidP="00764616">
      <w:pPr>
        <w:pStyle w:val="StyleHeading120pt"/>
        <w:spacing w:before="120" w:after="120"/>
        <w:ind w:left="0" w:firstLine="0"/>
        <w:rPr>
          <w:rFonts w:cs="Arial"/>
          <w:snapToGrid w:val="0"/>
          <w:color w:val="4F81BD"/>
        </w:rPr>
      </w:pPr>
      <w:r w:rsidRPr="00BB5E5F">
        <w:rPr>
          <w:rFonts w:cs="Arial"/>
          <w:color w:val="416CBB"/>
        </w:rPr>
        <w:br w:type="page"/>
      </w:r>
      <w:bookmarkStart w:id="266" w:name="_Toc303161499"/>
      <w:bookmarkStart w:id="267" w:name="_Toc310592225"/>
      <w:bookmarkStart w:id="268" w:name="_Toc310592313"/>
      <w:bookmarkStart w:id="269" w:name="_Toc310592385"/>
      <w:bookmarkStart w:id="270" w:name="_Toc310592518"/>
      <w:bookmarkStart w:id="271" w:name="_Toc310592632"/>
      <w:bookmarkStart w:id="272" w:name="_Toc310592913"/>
      <w:bookmarkStart w:id="273" w:name="_Toc453308595"/>
      <w:r w:rsidR="002E6171" w:rsidRPr="00575F75">
        <w:rPr>
          <w:rFonts w:cs="Arial"/>
          <w:snapToGrid w:val="0"/>
          <w:color w:val="4F81BD"/>
        </w:rPr>
        <w:lastRenderedPageBreak/>
        <w:t xml:space="preserve">Section </w:t>
      </w:r>
      <w:r w:rsidR="008B37B7" w:rsidRPr="00575F75">
        <w:rPr>
          <w:rFonts w:cs="Arial"/>
          <w:snapToGrid w:val="0"/>
          <w:color w:val="4F81BD"/>
        </w:rPr>
        <w:t>C</w:t>
      </w:r>
      <w:r w:rsidR="002E6171" w:rsidRPr="00575F75">
        <w:rPr>
          <w:rFonts w:cs="Arial"/>
          <w:snapToGrid w:val="0"/>
          <w:color w:val="4F81BD"/>
        </w:rPr>
        <w:t xml:space="preserve"> – Evaluation </w:t>
      </w:r>
      <w:r w:rsidR="00626471" w:rsidRPr="00575F75">
        <w:rPr>
          <w:rFonts w:cs="Arial"/>
          <w:snapToGrid w:val="0"/>
          <w:color w:val="4F81BD"/>
        </w:rPr>
        <w:t>Methodology</w:t>
      </w:r>
      <w:bookmarkEnd w:id="266"/>
      <w:bookmarkEnd w:id="267"/>
      <w:bookmarkEnd w:id="268"/>
      <w:bookmarkEnd w:id="269"/>
      <w:bookmarkEnd w:id="270"/>
      <w:bookmarkEnd w:id="271"/>
      <w:bookmarkEnd w:id="272"/>
      <w:bookmarkEnd w:id="273"/>
    </w:p>
    <w:p w:rsidR="0061413B" w:rsidRPr="00575F75" w:rsidRDefault="0061413B" w:rsidP="000673B9">
      <w:pPr>
        <w:jc w:val="both"/>
        <w:rPr>
          <w:rFonts w:ascii="Arial" w:hAnsi="Arial" w:cs="Arial"/>
          <w:sz w:val="22"/>
          <w:szCs w:val="22"/>
        </w:rPr>
      </w:pPr>
    </w:p>
    <w:p w:rsidR="008B3FDE" w:rsidRPr="00575F75" w:rsidRDefault="00DC76CA" w:rsidP="0032028C">
      <w:pPr>
        <w:pStyle w:val="StyleHeading120pt"/>
        <w:spacing w:before="120" w:after="120"/>
        <w:ind w:left="-743" w:firstLine="34"/>
        <w:rPr>
          <w:rFonts w:cs="Arial"/>
          <w:color w:val="4F81BD"/>
        </w:rPr>
      </w:pPr>
      <w:bookmarkStart w:id="274" w:name="_Toc303161500"/>
      <w:bookmarkStart w:id="275" w:name="_Toc310592226"/>
      <w:bookmarkStart w:id="276" w:name="_Toc310592314"/>
      <w:bookmarkStart w:id="277" w:name="_Toc310592386"/>
      <w:bookmarkStart w:id="278" w:name="_Toc310592519"/>
      <w:bookmarkStart w:id="279" w:name="_Toc310592633"/>
      <w:bookmarkStart w:id="280" w:name="_Toc310592914"/>
      <w:bookmarkStart w:id="281" w:name="_Toc453308596"/>
      <w:r w:rsidRPr="00575F75">
        <w:rPr>
          <w:rFonts w:cs="Arial"/>
          <w:color w:val="4F81BD"/>
          <w:lang w:val="en-US"/>
        </w:rPr>
        <w:t>1</w:t>
      </w:r>
      <w:r w:rsidR="0032028C" w:rsidRPr="00575F75">
        <w:rPr>
          <w:rFonts w:cs="Arial"/>
          <w:color w:val="4F81BD"/>
          <w:lang w:val="en-US"/>
        </w:rPr>
        <w:tab/>
      </w:r>
      <w:r w:rsidR="008B3FDE" w:rsidRPr="00575F75">
        <w:rPr>
          <w:rFonts w:cs="Arial"/>
          <w:color w:val="4F81BD"/>
          <w:lang w:val="en-US"/>
        </w:rPr>
        <w:t>Introduction</w:t>
      </w:r>
      <w:bookmarkEnd w:id="274"/>
      <w:bookmarkEnd w:id="275"/>
      <w:bookmarkEnd w:id="276"/>
      <w:bookmarkEnd w:id="277"/>
      <w:bookmarkEnd w:id="278"/>
      <w:bookmarkEnd w:id="279"/>
      <w:bookmarkEnd w:id="280"/>
      <w:bookmarkEnd w:id="281"/>
      <w:r w:rsidR="00825F1D" w:rsidRPr="00575F75">
        <w:rPr>
          <w:rFonts w:cs="Arial"/>
          <w:color w:val="4F81BD"/>
        </w:rPr>
        <w:fldChar w:fldCharType="begin"/>
      </w:r>
      <w:r w:rsidR="008B3FDE" w:rsidRPr="00575F75">
        <w:rPr>
          <w:rFonts w:cs="Arial"/>
          <w:color w:val="4F81BD"/>
        </w:rPr>
        <w:instrText xml:space="preserve"> TC "</w:instrText>
      </w:r>
      <w:bookmarkStart w:id="282" w:name="_Toc193167758"/>
      <w:r w:rsidR="008B3FDE" w:rsidRPr="00575F75">
        <w:rPr>
          <w:rFonts w:cs="Arial"/>
          <w:color w:val="4F81BD"/>
        </w:rPr>
        <w:instrText>1</w:instrText>
      </w:r>
      <w:r w:rsidR="008B3FDE" w:rsidRPr="00575F75">
        <w:rPr>
          <w:rFonts w:cs="Arial"/>
          <w:color w:val="4F81BD"/>
        </w:rPr>
        <w:tab/>
        <w:instrText>Introduction</w:instrText>
      </w:r>
      <w:bookmarkEnd w:id="282"/>
      <w:r w:rsidR="008B3FDE" w:rsidRPr="00575F75">
        <w:rPr>
          <w:rFonts w:cs="Arial"/>
          <w:color w:val="4F81BD"/>
        </w:rPr>
        <w:instrText xml:space="preserve">" \f F \l "2" </w:instrText>
      </w:r>
      <w:r w:rsidR="00825F1D" w:rsidRPr="00575F75">
        <w:rPr>
          <w:rFonts w:cs="Arial"/>
          <w:color w:val="4F81BD"/>
        </w:rPr>
        <w:fldChar w:fldCharType="end"/>
      </w:r>
    </w:p>
    <w:p w:rsidR="008B3FDE" w:rsidRPr="00575F75" w:rsidRDefault="00DC76CA" w:rsidP="008B3FDE">
      <w:pPr>
        <w:spacing w:before="120" w:after="120"/>
        <w:ind w:hanging="720"/>
        <w:jc w:val="both"/>
        <w:rPr>
          <w:rFonts w:ascii="Arial" w:hAnsi="Arial" w:cs="Arial"/>
          <w:color w:val="FF0000"/>
          <w:sz w:val="20"/>
        </w:rPr>
      </w:pPr>
      <w:r w:rsidRPr="00575F75">
        <w:rPr>
          <w:rFonts w:ascii="Arial" w:hAnsi="Arial" w:cs="Arial"/>
          <w:sz w:val="20"/>
        </w:rPr>
        <w:t>1</w:t>
      </w:r>
      <w:r w:rsidR="008B3FDE" w:rsidRPr="00575F75">
        <w:rPr>
          <w:rFonts w:ascii="Arial" w:hAnsi="Arial" w:cs="Arial"/>
          <w:sz w:val="20"/>
        </w:rPr>
        <w:t>.1</w:t>
      </w:r>
      <w:r w:rsidR="008B3FDE" w:rsidRPr="00575F75">
        <w:rPr>
          <w:rFonts w:ascii="Arial" w:hAnsi="Arial" w:cs="Arial"/>
          <w:sz w:val="20"/>
        </w:rPr>
        <w:tab/>
        <w:t xml:space="preserve">The </w:t>
      </w:r>
      <w:r w:rsidR="007F3088" w:rsidRPr="00575F75">
        <w:rPr>
          <w:rFonts w:ascii="Arial" w:hAnsi="Arial" w:cs="Arial"/>
          <w:sz w:val="20"/>
        </w:rPr>
        <w:t>procurement</w:t>
      </w:r>
      <w:r w:rsidR="008B3FDE" w:rsidRPr="00575F75">
        <w:rPr>
          <w:rFonts w:ascii="Arial" w:hAnsi="Arial" w:cs="Arial"/>
          <w:sz w:val="20"/>
        </w:rPr>
        <w:t xml:space="preserve"> process will be conducted to ensure that </w:t>
      </w:r>
      <w:r w:rsidR="007F3088" w:rsidRPr="00575F75">
        <w:rPr>
          <w:rFonts w:ascii="Arial" w:hAnsi="Arial" w:cs="Arial"/>
          <w:sz w:val="20"/>
        </w:rPr>
        <w:t>suppliers</w:t>
      </w:r>
      <w:r w:rsidR="008B3FDE" w:rsidRPr="00575F75">
        <w:rPr>
          <w:rFonts w:ascii="Arial" w:hAnsi="Arial" w:cs="Arial"/>
          <w:sz w:val="20"/>
        </w:rPr>
        <w:t xml:space="preserve"> are evaluated fairly to ascertain the most economically advantageous </w:t>
      </w:r>
      <w:r w:rsidR="007F3088" w:rsidRPr="00575F75">
        <w:rPr>
          <w:rFonts w:ascii="Arial" w:hAnsi="Arial" w:cs="Arial"/>
          <w:sz w:val="20"/>
        </w:rPr>
        <w:t>quote</w:t>
      </w:r>
      <w:r w:rsidR="008B3FDE" w:rsidRPr="00575F75">
        <w:rPr>
          <w:rFonts w:ascii="Arial" w:hAnsi="Arial" w:cs="Arial"/>
          <w:sz w:val="20"/>
        </w:rPr>
        <w:t>.</w:t>
      </w:r>
      <w:r w:rsidR="008B3FDE" w:rsidRPr="00575F75">
        <w:rPr>
          <w:rFonts w:ascii="Arial" w:hAnsi="Arial" w:cs="Arial"/>
          <w:color w:val="FF0000"/>
          <w:sz w:val="20"/>
        </w:rPr>
        <w:tab/>
      </w:r>
    </w:p>
    <w:p w:rsidR="008B3FDE" w:rsidRPr="00575F75" w:rsidRDefault="008B3FDE" w:rsidP="008B3FDE">
      <w:pPr>
        <w:spacing w:before="120" w:after="120"/>
        <w:jc w:val="both"/>
        <w:rPr>
          <w:rFonts w:ascii="Arial" w:hAnsi="Arial" w:cs="Arial"/>
          <w:sz w:val="20"/>
        </w:rPr>
      </w:pPr>
    </w:p>
    <w:p w:rsidR="008B3FDE" w:rsidRPr="00575F75" w:rsidRDefault="008B3FDE" w:rsidP="008B3FDE">
      <w:pPr>
        <w:pStyle w:val="StyleHeading120pt"/>
        <w:spacing w:before="120" w:after="120"/>
        <w:ind w:left="0" w:hanging="709"/>
        <w:rPr>
          <w:rFonts w:cs="Arial"/>
          <w:color w:val="4F81BD"/>
        </w:rPr>
      </w:pPr>
      <w:bookmarkStart w:id="283" w:name="_Toc303161501"/>
      <w:bookmarkStart w:id="284" w:name="_Toc310592227"/>
      <w:bookmarkStart w:id="285" w:name="_Toc310592315"/>
      <w:bookmarkStart w:id="286" w:name="_Toc310592387"/>
      <w:bookmarkStart w:id="287" w:name="_Toc310592520"/>
      <w:bookmarkStart w:id="288" w:name="_Toc310592634"/>
      <w:bookmarkStart w:id="289" w:name="_Toc310592915"/>
      <w:bookmarkStart w:id="290" w:name="_Toc453308597"/>
      <w:r w:rsidRPr="00575F75">
        <w:rPr>
          <w:rFonts w:cs="Arial"/>
          <w:color w:val="4F81BD"/>
        </w:rPr>
        <w:t>2</w:t>
      </w:r>
      <w:r w:rsidRPr="00575F75">
        <w:rPr>
          <w:rFonts w:cs="Arial"/>
          <w:color w:val="4F81BD"/>
        </w:rPr>
        <w:tab/>
      </w:r>
      <w:r w:rsidR="007F3088" w:rsidRPr="00575F75">
        <w:rPr>
          <w:rFonts w:cs="Arial"/>
          <w:color w:val="4F81BD"/>
        </w:rPr>
        <w:t>RFQ</w:t>
      </w:r>
      <w:r w:rsidR="00083E9B" w:rsidRPr="00575F75">
        <w:rPr>
          <w:rFonts w:cs="Arial"/>
          <w:color w:val="4F81BD"/>
        </w:rPr>
        <w:t xml:space="preserve"> </w:t>
      </w:r>
      <w:r w:rsidRPr="00575F75">
        <w:rPr>
          <w:rFonts w:cs="Arial"/>
          <w:color w:val="4F81BD"/>
        </w:rPr>
        <w:t xml:space="preserve">Evaluation </w:t>
      </w:r>
      <w:r w:rsidR="00083E9B" w:rsidRPr="00575F75">
        <w:rPr>
          <w:rFonts w:cs="Arial"/>
          <w:color w:val="4F81BD"/>
        </w:rPr>
        <w:t>Criteria</w:t>
      </w:r>
      <w:bookmarkEnd w:id="283"/>
      <w:bookmarkEnd w:id="284"/>
      <w:bookmarkEnd w:id="285"/>
      <w:bookmarkEnd w:id="286"/>
      <w:bookmarkEnd w:id="287"/>
      <w:bookmarkEnd w:id="288"/>
      <w:bookmarkEnd w:id="289"/>
      <w:bookmarkEnd w:id="290"/>
      <w:r w:rsidRPr="00575F75">
        <w:rPr>
          <w:rFonts w:cs="Arial"/>
          <w:color w:val="4F81BD"/>
        </w:rPr>
        <w:t xml:space="preserve"> </w:t>
      </w:r>
      <w:r w:rsidR="00825F1D" w:rsidRPr="00575F75">
        <w:rPr>
          <w:rFonts w:cs="Arial"/>
          <w:color w:val="4F81BD"/>
        </w:rPr>
        <w:fldChar w:fldCharType="begin"/>
      </w:r>
      <w:r w:rsidRPr="00575F75">
        <w:rPr>
          <w:rFonts w:cs="Arial"/>
          <w:color w:val="4F81BD"/>
        </w:rPr>
        <w:instrText xml:space="preserve"> TC "</w:instrText>
      </w:r>
      <w:bookmarkStart w:id="291" w:name="_Toc193167759"/>
      <w:r w:rsidRPr="00575F75">
        <w:rPr>
          <w:rFonts w:cs="Arial"/>
          <w:color w:val="4F81BD"/>
        </w:rPr>
        <w:instrText>2</w:instrText>
      </w:r>
      <w:r w:rsidRPr="00575F75">
        <w:rPr>
          <w:rFonts w:cs="Arial"/>
          <w:color w:val="4F81BD"/>
        </w:rPr>
        <w:tab/>
        <w:instrText>Evaluation of Tenders</w:instrText>
      </w:r>
      <w:bookmarkEnd w:id="291"/>
      <w:r w:rsidRPr="00575F75">
        <w:rPr>
          <w:rFonts w:cs="Arial"/>
          <w:color w:val="4F81BD"/>
        </w:rPr>
        <w:instrText xml:space="preserve">" \f F \l "2" </w:instrText>
      </w:r>
      <w:r w:rsidR="00825F1D" w:rsidRPr="00575F75">
        <w:rPr>
          <w:rFonts w:cs="Arial"/>
          <w:color w:val="4F81BD"/>
        </w:rPr>
        <w:fldChar w:fldCharType="end"/>
      </w:r>
    </w:p>
    <w:p w:rsidR="008B3FDE" w:rsidRPr="00575F75" w:rsidRDefault="00DC76CA" w:rsidP="008B3FDE">
      <w:pPr>
        <w:pStyle w:val="01-Level2-BB"/>
        <w:numPr>
          <w:ilvl w:val="0"/>
          <w:numId w:val="0"/>
        </w:numPr>
        <w:spacing w:before="120" w:after="120"/>
        <w:ind w:hanging="720"/>
        <w:rPr>
          <w:rFonts w:cs="Arial"/>
          <w:color w:val="000000"/>
          <w:sz w:val="20"/>
        </w:rPr>
      </w:pPr>
      <w:r w:rsidRPr="00575F75">
        <w:rPr>
          <w:rFonts w:cs="Arial"/>
          <w:sz w:val="20"/>
        </w:rPr>
        <w:t>2</w:t>
      </w:r>
      <w:r w:rsidR="008B3FDE" w:rsidRPr="00575F75">
        <w:rPr>
          <w:rFonts w:cs="Arial"/>
          <w:sz w:val="20"/>
        </w:rPr>
        <w:t>.1</w:t>
      </w:r>
      <w:r w:rsidR="008B3FDE" w:rsidRPr="00575F75">
        <w:rPr>
          <w:rFonts w:cs="Arial"/>
          <w:sz w:val="20"/>
        </w:rPr>
        <w:tab/>
      </w:r>
      <w:r w:rsidR="007F3088" w:rsidRPr="00575F75">
        <w:rPr>
          <w:rFonts w:cs="Arial"/>
          <w:sz w:val="20"/>
        </w:rPr>
        <w:t>Suppliers</w:t>
      </w:r>
      <w:r w:rsidR="008B3FDE" w:rsidRPr="00575F75">
        <w:rPr>
          <w:rFonts w:cs="Arial"/>
          <w:sz w:val="20"/>
        </w:rPr>
        <w:t xml:space="preserve"> Response to the </w:t>
      </w:r>
      <w:r w:rsidR="007F3088" w:rsidRPr="00575F75">
        <w:rPr>
          <w:rFonts w:cs="Arial"/>
          <w:sz w:val="20"/>
        </w:rPr>
        <w:t>RFQ</w:t>
      </w:r>
      <w:r w:rsidR="00176638" w:rsidRPr="00575F75">
        <w:rPr>
          <w:rFonts w:cs="Arial"/>
          <w:sz w:val="20"/>
        </w:rPr>
        <w:t xml:space="preserve"> Questionnaire </w:t>
      </w:r>
      <w:r w:rsidR="00C04E8A" w:rsidRPr="00575F75">
        <w:rPr>
          <w:rFonts w:cs="Arial"/>
          <w:sz w:val="20"/>
        </w:rPr>
        <w:t>in Section</w:t>
      </w:r>
      <w:r w:rsidR="00176638" w:rsidRPr="00575F75">
        <w:rPr>
          <w:rFonts w:cs="Arial"/>
          <w:sz w:val="20"/>
        </w:rPr>
        <w:t xml:space="preserve"> </w:t>
      </w:r>
      <w:r w:rsidR="008B37B7" w:rsidRPr="00575F75">
        <w:rPr>
          <w:rFonts w:cs="Arial"/>
          <w:sz w:val="20"/>
        </w:rPr>
        <w:t>E</w:t>
      </w:r>
      <w:r w:rsidR="0032028C" w:rsidRPr="00575F75">
        <w:rPr>
          <w:rFonts w:cs="Arial"/>
          <w:sz w:val="20"/>
        </w:rPr>
        <w:t>, together</w:t>
      </w:r>
      <w:r w:rsidR="008B3FDE" w:rsidRPr="00575F75">
        <w:rPr>
          <w:rFonts w:cs="Arial"/>
          <w:sz w:val="20"/>
        </w:rPr>
        <w:t xml:space="preserve"> with pricing information</w:t>
      </w:r>
      <w:r w:rsidR="00176638" w:rsidRPr="00575F75">
        <w:rPr>
          <w:rFonts w:cs="Arial"/>
          <w:sz w:val="20"/>
        </w:rPr>
        <w:t xml:space="preserve"> provided</w:t>
      </w:r>
      <w:r w:rsidR="00227E4C" w:rsidRPr="00575F75">
        <w:rPr>
          <w:rFonts w:cs="Arial"/>
          <w:sz w:val="20"/>
        </w:rPr>
        <w:t xml:space="preserve"> in Section </w:t>
      </w:r>
      <w:r w:rsidR="008B37B7" w:rsidRPr="00575F75">
        <w:rPr>
          <w:rFonts w:cs="Arial"/>
          <w:sz w:val="20"/>
        </w:rPr>
        <w:t xml:space="preserve">F </w:t>
      </w:r>
      <w:r w:rsidR="008B3FDE" w:rsidRPr="00575F75">
        <w:rPr>
          <w:rFonts w:cs="Arial"/>
          <w:sz w:val="20"/>
        </w:rPr>
        <w:t xml:space="preserve">will be evaluated </w:t>
      </w:r>
      <w:r w:rsidR="008B3FDE" w:rsidRPr="00575F75">
        <w:rPr>
          <w:rFonts w:cs="Arial"/>
          <w:color w:val="000000"/>
          <w:sz w:val="20"/>
        </w:rPr>
        <w:t xml:space="preserve">against </w:t>
      </w:r>
      <w:r w:rsidR="003B6EC9" w:rsidRPr="00575F75">
        <w:rPr>
          <w:rFonts w:cs="Arial"/>
          <w:color w:val="000000"/>
          <w:sz w:val="20"/>
        </w:rPr>
        <w:t xml:space="preserve">the </w:t>
      </w:r>
      <w:r w:rsidR="008B3FDE" w:rsidRPr="00575F75">
        <w:rPr>
          <w:rFonts w:cs="Arial"/>
          <w:color w:val="000000"/>
          <w:sz w:val="20"/>
        </w:rPr>
        <w:t xml:space="preserve">criteria, </w:t>
      </w:r>
      <w:r w:rsidR="003B6EC9" w:rsidRPr="00575F75">
        <w:rPr>
          <w:rFonts w:cs="Arial"/>
          <w:color w:val="000000"/>
          <w:sz w:val="20"/>
        </w:rPr>
        <w:t>shown</w:t>
      </w:r>
      <w:r w:rsidR="000074C3" w:rsidRPr="00575F75">
        <w:rPr>
          <w:rFonts w:cs="Arial"/>
          <w:color w:val="000000"/>
          <w:sz w:val="20"/>
        </w:rPr>
        <w:t xml:space="preserve"> in Table </w:t>
      </w:r>
      <w:r w:rsidR="006E48DC">
        <w:rPr>
          <w:rFonts w:cs="Arial"/>
          <w:color w:val="000000"/>
          <w:sz w:val="20"/>
        </w:rPr>
        <w:t>2</w:t>
      </w:r>
      <w:r w:rsidR="005E0348" w:rsidRPr="00575F75">
        <w:rPr>
          <w:rFonts w:cs="Arial"/>
          <w:color w:val="000000"/>
          <w:sz w:val="20"/>
        </w:rPr>
        <w:t xml:space="preserve"> below.</w:t>
      </w:r>
    </w:p>
    <w:p w:rsidR="00227E4C" w:rsidRDefault="00227E4C" w:rsidP="004B3269">
      <w:pPr>
        <w:spacing w:before="120" w:after="120"/>
        <w:ind w:hanging="720"/>
        <w:jc w:val="both"/>
        <w:rPr>
          <w:rFonts w:ascii="Arial" w:hAnsi="Arial" w:cs="Arial"/>
          <w:sz w:val="20"/>
        </w:rPr>
      </w:pPr>
      <w:r w:rsidRPr="00575F75">
        <w:rPr>
          <w:rFonts w:ascii="Arial" w:hAnsi="Arial" w:cs="Arial"/>
          <w:color w:val="000000"/>
          <w:sz w:val="20"/>
        </w:rPr>
        <w:t>2.2</w:t>
      </w:r>
      <w:r w:rsidRPr="00575F75">
        <w:rPr>
          <w:rFonts w:ascii="Arial" w:hAnsi="Arial" w:cs="Arial"/>
          <w:color w:val="000000"/>
          <w:sz w:val="20"/>
        </w:rPr>
        <w:tab/>
      </w:r>
      <w:r w:rsidR="00DF44CE" w:rsidRPr="00575F75">
        <w:rPr>
          <w:rFonts w:ascii="Arial" w:hAnsi="Arial" w:cs="Arial"/>
          <w:sz w:val="20"/>
        </w:rPr>
        <w:t>The s</w:t>
      </w:r>
      <w:r w:rsidRPr="00575F75">
        <w:rPr>
          <w:rFonts w:ascii="Arial" w:hAnsi="Arial" w:cs="Arial"/>
          <w:sz w:val="20"/>
        </w:rPr>
        <w:t xml:space="preserve">uccessful </w:t>
      </w:r>
      <w:r w:rsidR="007F3088" w:rsidRPr="00575F75">
        <w:rPr>
          <w:rFonts w:ascii="Arial" w:hAnsi="Arial" w:cs="Arial"/>
          <w:sz w:val="20"/>
        </w:rPr>
        <w:t xml:space="preserve">supplier </w:t>
      </w:r>
      <w:r w:rsidRPr="00575F75">
        <w:rPr>
          <w:rFonts w:ascii="Arial" w:hAnsi="Arial" w:cs="Arial"/>
          <w:sz w:val="20"/>
        </w:rPr>
        <w:t xml:space="preserve">will be the one who, in the opinion of the University of London at the conclusion of the evaluation, offers the most economically advantageous </w:t>
      </w:r>
      <w:r w:rsidR="004B3269" w:rsidRPr="00575F75">
        <w:rPr>
          <w:rFonts w:ascii="Arial" w:hAnsi="Arial" w:cs="Arial"/>
          <w:sz w:val="20"/>
        </w:rPr>
        <w:t>quote.</w:t>
      </w:r>
    </w:p>
    <w:p w:rsidR="00731D12" w:rsidRPr="00575F75" w:rsidRDefault="00731D12" w:rsidP="004B3269">
      <w:pPr>
        <w:spacing w:before="120" w:after="120"/>
        <w:ind w:hanging="720"/>
        <w:jc w:val="both"/>
        <w:rPr>
          <w:rFonts w:ascii="Arial" w:hAnsi="Arial" w:cs="Arial"/>
        </w:rPr>
      </w:pPr>
      <w:r>
        <w:rPr>
          <w:rFonts w:ascii="Arial" w:hAnsi="Arial" w:cs="Arial"/>
          <w:sz w:val="20"/>
        </w:rPr>
        <w:t>2.3</w:t>
      </w:r>
      <w:r>
        <w:rPr>
          <w:rFonts w:ascii="Arial" w:hAnsi="Arial" w:cs="Arial"/>
          <w:sz w:val="20"/>
        </w:rPr>
        <w:tab/>
        <w:t>Only in exceptional circumstances, will a bid be considered that fails to meet all of the essential requirements as detailed in Section E Schedule 5 RFQ Questionnaire. Please provide</w:t>
      </w:r>
      <w:r w:rsidR="004756AC">
        <w:rPr>
          <w:rFonts w:ascii="Arial" w:hAnsi="Arial" w:cs="Arial"/>
          <w:sz w:val="20"/>
        </w:rPr>
        <w:t xml:space="preserve"> the reasoning behind this and alternative solutions via third party providers where applicable.</w:t>
      </w:r>
    </w:p>
    <w:p w:rsidR="008B3FDE" w:rsidRPr="00575F75" w:rsidRDefault="008B3FDE" w:rsidP="008B3FDE">
      <w:pPr>
        <w:pStyle w:val="01-NormInd2-BB"/>
        <w:rPr>
          <w:rFonts w:cs="Arial"/>
        </w:rPr>
      </w:pPr>
    </w:p>
    <w:tbl>
      <w:tblPr>
        <w:tblW w:w="494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750"/>
        <w:gridCol w:w="2151"/>
        <w:gridCol w:w="2151"/>
      </w:tblGrid>
      <w:tr w:rsidR="003841D1" w:rsidRPr="00575F75" w:rsidTr="003841D1">
        <w:trPr>
          <w:trHeight w:val="599"/>
        </w:trPr>
        <w:tc>
          <w:tcPr>
            <w:tcW w:w="1311" w:type="pct"/>
            <w:shd w:val="clear" w:color="auto" w:fill="416CBB"/>
          </w:tcPr>
          <w:p w:rsidR="003841D1" w:rsidRPr="00575F75" w:rsidRDefault="003841D1" w:rsidP="008B3FDE">
            <w:pPr>
              <w:pStyle w:val="BodyText1"/>
              <w:spacing w:before="120"/>
              <w:rPr>
                <w:rFonts w:cs="Arial"/>
                <w:b/>
                <w:color w:val="FFFFFF"/>
              </w:rPr>
            </w:pPr>
          </w:p>
        </w:tc>
        <w:tc>
          <w:tcPr>
            <w:tcW w:w="3689" w:type="pct"/>
            <w:gridSpan w:val="3"/>
            <w:shd w:val="clear" w:color="auto" w:fill="416CBB"/>
          </w:tcPr>
          <w:p w:rsidR="003841D1" w:rsidRPr="00575F75" w:rsidRDefault="006E48DC" w:rsidP="000074C3">
            <w:pPr>
              <w:pStyle w:val="BodyText1"/>
              <w:spacing w:before="120"/>
              <w:rPr>
                <w:rFonts w:cs="Arial"/>
                <w:b/>
                <w:color w:val="FFFFFF"/>
              </w:rPr>
            </w:pPr>
            <w:r>
              <w:rPr>
                <w:rFonts w:cs="Arial"/>
                <w:b/>
                <w:color w:val="FFFFFF"/>
              </w:rPr>
              <w:t>TABLE 2</w:t>
            </w:r>
            <w:r w:rsidR="003841D1" w:rsidRPr="00575F75">
              <w:rPr>
                <w:rFonts w:cs="Arial"/>
                <w:b/>
                <w:color w:val="FFFFFF"/>
              </w:rPr>
              <w:t xml:space="preserve">: EVALUATION CRITERIA FOR </w:t>
            </w:r>
            <w:r w:rsidR="00227E4C" w:rsidRPr="00575F75">
              <w:rPr>
                <w:rFonts w:cs="Arial"/>
                <w:b/>
                <w:color w:val="FFFFFF"/>
              </w:rPr>
              <w:t>CONTRACT AWARD</w:t>
            </w:r>
          </w:p>
        </w:tc>
      </w:tr>
      <w:tr w:rsidR="003841D1" w:rsidRPr="00575F75" w:rsidTr="003841D1">
        <w:tc>
          <w:tcPr>
            <w:tcW w:w="2378" w:type="pct"/>
            <w:gridSpan w:val="2"/>
            <w:shd w:val="clear" w:color="auto" w:fill="416CBB"/>
          </w:tcPr>
          <w:p w:rsidR="003841D1" w:rsidRPr="00575F75" w:rsidRDefault="003841D1" w:rsidP="008B3FDE">
            <w:pPr>
              <w:pStyle w:val="BodyText1"/>
              <w:spacing w:before="120"/>
              <w:rPr>
                <w:rFonts w:cs="Arial"/>
                <w:b/>
                <w:color w:val="FFFFFF"/>
              </w:rPr>
            </w:pPr>
            <w:r w:rsidRPr="00575F75">
              <w:rPr>
                <w:rFonts w:cs="Arial"/>
                <w:b/>
                <w:color w:val="FFFFFF"/>
              </w:rPr>
              <w:t>CRITERION</w:t>
            </w:r>
          </w:p>
        </w:tc>
        <w:tc>
          <w:tcPr>
            <w:tcW w:w="1311" w:type="pct"/>
            <w:shd w:val="clear" w:color="auto" w:fill="416CBB"/>
          </w:tcPr>
          <w:p w:rsidR="003841D1" w:rsidRPr="00575F75" w:rsidRDefault="007F3088" w:rsidP="008B3FDE">
            <w:pPr>
              <w:pStyle w:val="BodyText1"/>
              <w:spacing w:before="120"/>
              <w:rPr>
                <w:rFonts w:cs="Arial"/>
                <w:b/>
                <w:color w:val="FFFFFF" w:themeColor="background1"/>
              </w:rPr>
            </w:pPr>
            <w:r w:rsidRPr="00575F75">
              <w:rPr>
                <w:rFonts w:cs="Arial"/>
                <w:b/>
                <w:color w:val="FFFFFF" w:themeColor="background1"/>
              </w:rPr>
              <w:t>RFQ</w:t>
            </w:r>
            <w:r w:rsidR="00152AA4" w:rsidRPr="00575F75">
              <w:rPr>
                <w:rFonts w:cs="Arial"/>
                <w:b/>
                <w:color w:val="FFFFFF" w:themeColor="background1"/>
              </w:rPr>
              <w:t xml:space="preserve"> </w:t>
            </w:r>
            <w:r w:rsidR="003841D1" w:rsidRPr="00575F75">
              <w:rPr>
                <w:rFonts w:cs="Arial"/>
                <w:b/>
                <w:color w:val="FFFFFF" w:themeColor="background1"/>
              </w:rPr>
              <w:t>REFERENCE</w:t>
            </w:r>
            <w:r w:rsidR="00451408" w:rsidRPr="00575F75">
              <w:rPr>
                <w:rFonts w:cs="Arial"/>
                <w:b/>
                <w:color w:val="FFFFFF" w:themeColor="background1"/>
              </w:rPr>
              <w:t xml:space="preserve"> AS APPLICABLE</w:t>
            </w:r>
          </w:p>
        </w:tc>
        <w:tc>
          <w:tcPr>
            <w:tcW w:w="1311" w:type="pct"/>
            <w:shd w:val="clear" w:color="auto" w:fill="416CBB"/>
          </w:tcPr>
          <w:p w:rsidR="003841D1" w:rsidRPr="00575F75" w:rsidRDefault="00451408" w:rsidP="008B3FDE">
            <w:pPr>
              <w:pStyle w:val="BodyText1"/>
              <w:spacing w:before="120"/>
              <w:rPr>
                <w:rFonts w:cs="Arial"/>
                <w:b/>
                <w:color w:val="FFFFFF" w:themeColor="background1"/>
              </w:rPr>
            </w:pPr>
            <w:r w:rsidRPr="00575F75">
              <w:rPr>
                <w:rFonts w:cs="Arial"/>
                <w:b/>
                <w:color w:val="FFFFFF" w:themeColor="background1"/>
              </w:rPr>
              <w:t>PERCENTAGE WEIGHTINGS or PASS/FAIL</w:t>
            </w:r>
          </w:p>
        </w:tc>
      </w:tr>
      <w:tr w:rsidR="003841D1" w:rsidRPr="00575F75" w:rsidTr="003841D1">
        <w:tc>
          <w:tcPr>
            <w:tcW w:w="2378" w:type="pct"/>
            <w:gridSpan w:val="2"/>
          </w:tcPr>
          <w:p w:rsidR="003841D1" w:rsidRPr="00575F75" w:rsidRDefault="00211C07" w:rsidP="00FE61A3">
            <w:pPr>
              <w:pStyle w:val="BodyText1"/>
              <w:spacing w:before="120"/>
              <w:rPr>
                <w:rFonts w:cs="Arial"/>
              </w:rPr>
            </w:pPr>
            <w:r w:rsidRPr="00575F75">
              <w:rPr>
                <w:rFonts w:cs="Arial"/>
              </w:rPr>
              <w:t>Section E Schedule 5 RFQ Questionnaire</w:t>
            </w:r>
            <w:r w:rsidR="0040296A">
              <w:rPr>
                <w:rFonts w:cs="Arial"/>
              </w:rPr>
              <w:t>*</w:t>
            </w:r>
          </w:p>
        </w:tc>
        <w:tc>
          <w:tcPr>
            <w:tcW w:w="1311" w:type="pct"/>
          </w:tcPr>
          <w:p w:rsidR="003841D1" w:rsidRPr="00575F75" w:rsidRDefault="002369D7" w:rsidP="002328F7">
            <w:pPr>
              <w:pStyle w:val="BodyText1"/>
              <w:spacing w:before="120"/>
              <w:rPr>
                <w:rFonts w:cs="Arial"/>
              </w:rPr>
            </w:pPr>
            <w:r w:rsidRPr="00575F75">
              <w:rPr>
                <w:rFonts w:cs="Arial"/>
              </w:rPr>
              <w:t>Section E</w:t>
            </w:r>
          </w:p>
        </w:tc>
        <w:tc>
          <w:tcPr>
            <w:tcW w:w="1311" w:type="pct"/>
          </w:tcPr>
          <w:p w:rsidR="003841D1" w:rsidRPr="00575F75" w:rsidRDefault="002369D7" w:rsidP="00FE61A3">
            <w:pPr>
              <w:pStyle w:val="BodyText1"/>
              <w:spacing w:before="120"/>
              <w:rPr>
                <w:rFonts w:cs="Arial"/>
              </w:rPr>
            </w:pPr>
            <w:r w:rsidRPr="00575F75">
              <w:rPr>
                <w:rFonts w:cs="Arial"/>
              </w:rPr>
              <w:t>60%</w:t>
            </w:r>
          </w:p>
        </w:tc>
      </w:tr>
      <w:tr w:rsidR="00451408" w:rsidRPr="00575F75" w:rsidTr="003841D1">
        <w:tc>
          <w:tcPr>
            <w:tcW w:w="2378" w:type="pct"/>
            <w:gridSpan w:val="2"/>
          </w:tcPr>
          <w:p w:rsidR="00451408" w:rsidRPr="00575F75" w:rsidRDefault="00451408" w:rsidP="008B3FDE">
            <w:pPr>
              <w:pStyle w:val="BodyText1"/>
              <w:spacing w:before="120"/>
              <w:rPr>
                <w:rFonts w:cs="Arial"/>
              </w:rPr>
            </w:pPr>
            <w:r w:rsidRPr="00575F75">
              <w:rPr>
                <w:rFonts w:cs="Arial"/>
              </w:rPr>
              <w:t>Price</w:t>
            </w:r>
          </w:p>
        </w:tc>
        <w:tc>
          <w:tcPr>
            <w:tcW w:w="1311" w:type="pct"/>
          </w:tcPr>
          <w:p w:rsidR="00451408" w:rsidRPr="00575F75" w:rsidRDefault="00451408" w:rsidP="002328F7">
            <w:pPr>
              <w:pStyle w:val="BodyText1"/>
              <w:spacing w:before="120"/>
              <w:rPr>
                <w:rFonts w:cs="Arial"/>
              </w:rPr>
            </w:pPr>
            <w:r w:rsidRPr="00575F75">
              <w:rPr>
                <w:rFonts w:cs="Arial"/>
              </w:rPr>
              <w:t xml:space="preserve">Section </w:t>
            </w:r>
            <w:r w:rsidR="008B37B7" w:rsidRPr="00575F75">
              <w:rPr>
                <w:rFonts w:cs="Arial"/>
              </w:rPr>
              <w:t xml:space="preserve">F </w:t>
            </w:r>
          </w:p>
        </w:tc>
        <w:tc>
          <w:tcPr>
            <w:tcW w:w="1311" w:type="pct"/>
          </w:tcPr>
          <w:p w:rsidR="00451408" w:rsidRPr="00575F75" w:rsidRDefault="0024408F" w:rsidP="002328F7">
            <w:pPr>
              <w:pStyle w:val="BodyText1"/>
              <w:spacing w:before="120"/>
              <w:rPr>
                <w:rFonts w:cs="Arial"/>
              </w:rPr>
            </w:pPr>
            <w:r w:rsidRPr="00575F75">
              <w:rPr>
                <w:rFonts w:cs="Arial"/>
              </w:rPr>
              <w:t>40</w:t>
            </w:r>
            <w:r w:rsidR="00B23910" w:rsidRPr="00575F75">
              <w:rPr>
                <w:rFonts w:cs="Arial"/>
              </w:rPr>
              <w:t>%</w:t>
            </w:r>
          </w:p>
        </w:tc>
      </w:tr>
      <w:tr w:rsidR="00CF1347" w:rsidRPr="00BB5E5F" w:rsidTr="003841D1">
        <w:tc>
          <w:tcPr>
            <w:tcW w:w="2378" w:type="pct"/>
            <w:gridSpan w:val="2"/>
          </w:tcPr>
          <w:p w:rsidR="00CF1347" w:rsidRPr="00575F75" w:rsidRDefault="00CF1347" w:rsidP="008B3FDE">
            <w:pPr>
              <w:pStyle w:val="BodyText1"/>
              <w:spacing w:before="120"/>
              <w:rPr>
                <w:rFonts w:cs="Arial"/>
              </w:rPr>
            </w:pPr>
            <w:r w:rsidRPr="00575F75">
              <w:rPr>
                <w:rFonts w:cs="Arial"/>
              </w:rPr>
              <w:t>Supplier Information</w:t>
            </w:r>
          </w:p>
        </w:tc>
        <w:tc>
          <w:tcPr>
            <w:tcW w:w="1311" w:type="pct"/>
          </w:tcPr>
          <w:p w:rsidR="00CF1347" w:rsidRPr="00575F75" w:rsidRDefault="00CF1347" w:rsidP="002328F7">
            <w:pPr>
              <w:pStyle w:val="BodyText1"/>
              <w:spacing w:before="120"/>
              <w:rPr>
                <w:rFonts w:cs="Arial"/>
              </w:rPr>
            </w:pPr>
            <w:r w:rsidRPr="00575F75">
              <w:rPr>
                <w:rFonts w:cs="Arial"/>
              </w:rPr>
              <w:t>Section G</w:t>
            </w:r>
          </w:p>
        </w:tc>
        <w:tc>
          <w:tcPr>
            <w:tcW w:w="1311" w:type="pct"/>
          </w:tcPr>
          <w:p w:rsidR="00CF1347" w:rsidRPr="00BB5E5F" w:rsidRDefault="00CF1347" w:rsidP="002328F7">
            <w:pPr>
              <w:pStyle w:val="BodyText1"/>
              <w:spacing w:before="120"/>
              <w:rPr>
                <w:rFonts w:cs="Arial"/>
              </w:rPr>
            </w:pPr>
            <w:r w:rsidRPr="00575F75">
              <w:rPr>
                <w:rFonts w:cs="Arial"/>
              </w:rPr>
              <w:t>Pass / Fail</w:t>
            </w:r>
          </w:p>
        </w:tc>
      </w:tr>
    </w:tbl>
    <w:p w:rsidR="008B3FDE" w:rsidRPr="00BB5E5F" w:rsidRDefault="00DC76CA" w:rsidP="008B3FDE">
      <w:pPr>
        <w:pStyle w:val="StyleHeading120pt"/>
        <w:spacing w:before="120" w:after="120"/>
        <w:ind w:left="0" w:hanging="709"/>
        <w:rPr>
          <w:rFonts w:cs="Arial"/>
          <w:color w:val="4F81BD"/>
        </w:rPr>
      </w:pPr>
      <w:bookmarkStart w:id="292" w:name="_Toc303161502"/>
      <w:bookmarkStart w:id="293" w:name="_Toc310592228"/>
      <w:bookmarkStart w:id="294" w:name="_Toc310592316"/>
      <w:bookmarkStart w:id="295" w:name="_Toc310592388"/>
      <w:bookmarkStart w:id="296" w:name="_Toc310592521"/>
      <w:bookmarkStart w:id="297" w:name="_Toc310592635"/>
      <w:bookmarkStart w:id="298" w:name="_Toc310592916"/>
      <w:bookmarkStart w:id="299" w:name="_Toc453308598"/>
      <w:r w:rsidRPr="00BB5E5F">
        <w:rPr>
          <w:rFonts w:cs="Arial"/>
          <w:color w:val="4F81BD"/>
        </w:rPr>
        <w:t>3</w:t>
      </w:r>
      <w:r w:rsidR="008B3FDE" w:rsidRPr="00BB5E5F">
        <w:rPr>
          <w:rFonts w:cs="Arial"/>
          <w:color w:val="4F81BD"/>
        </w:rPr>
        <w:tab/>
        <w:t>Evaluation Process</w:t>
      </w:r>
      <w:bookmarkEnd w:id="292"/>
      <w:bookmarkEnd w:id="293"/>
      <w:bookmarkEnd w:id="294"/>
      <w:bookmarkEnd w:id="295"/>
      <w:bookmarkEnd w:id="296"/>
      <w:bookmarkEnd w:id="297"/>
      <w:bookmarkEnd w:id="298"/>
      <w:bookmarkEnd w:id="299"/>
      <w:r w:rsidR="00825F1D" w:rsidRPr="00BB5E5F">
        <w:rPr>
          <w:rFonts w:cs="Arial"/>
          <w:color w:val="4F81BD"/>
        </w:rPr>
        <w:fldChar w:fldCharType="begin"/>
      </w:r>
      <w:r w:rsidR="008B3FDE" w:rsidRPr="00BB5E5F">
        <w:rPr>
          <w:rFonts w:cs="Arial"/>
          <w:color w:val="4F81BD"/>
        </w:rPr>
        <w:instrText xml:space="preserve"> TC "</w:instrText>
      </w:r>
      <w:bookmarkStart w:id="300" w:name="_Toc193167760"/>
      <w:r w:rsidR="008B3FDE" w:rsidRPr="00BB5E5F">
        <w:rPr>
          <w:rFonts w:cs="Arial"/>
          <w:color w:val="4F81BD"/>
        </w:rPr>
        <w:instrText>3</w:instrText>
      </w:r>
      <w:r w:rsidR="008B3FDE" w:rsidRPr="00BB5E5F">
        <w:rPr>
          <w:rFonts w:cs="Arial"/>
          <w:color w:val="4F81BD"/>
        </w:rPr>
        <w:tab/>
        <w:instrText>Evaluation Process</w:instrText>
      </w:r>
      <w:bookmarkEnd w:id="300"/>
      <w:r w:rsidR="008B3FDE" w:rsidRPr="00BB5E5F">
        <w:rPr>
          <w:rFonts w:cs="Arial"/>
          <w:color w:val="4F81BD"/>
        </w:rPr>
        <w:instrText xml:space="preserve">" \f F \l "2" </w:instrText>
      </w:r>
      <w:r w:rsidR="00825F1D" w:rsidRPr="00BB5E5F">
        <w:rPr>
          <w:rFonts w:cs="Arial"/>
          <w:color w:val="4F81BD"/>
        </w:rPr>
        <w:fldChar w:fldCharType="end"/>
      </w:r>
    </w:p>
    <w:p w:rsidR="008B3FDE" w:rsidRPr="00BB5E5F" w:rsidRDefault="00DC76CA" w:rsidP="008B3FDE">
      <w:pPr>
        <w:tabs>
          <w:tab w:val="left" w:pos="709"/>
        </w:tabs>
        <w:spacing w:before="120" w:after="120"/>
        <w:ind w:hanging="705"/>
        <w:jc w:val="both"/>
        <w:rPr>
          <w:rFonts w:ascii="Arial" w:hAnsi="Arial" w:cs="Arial"/>
          <w:b/>
          <w:bCs/>
          <w:sz w:val="20"/>
        </w:rPr>
      </w:pPr>
      <w:r w:rsidRPr="00BB5E5F">
        <w:rPr>
          <w:rFonts w:ascii="Arial" w:hAnsi="Arial" w:cs="Arial"/>
          <w:sz w:val="20"/>
        </w:rPr>
        <w:t>3</w:t>
      </w:r>
      <w:r w:rsidR="008B3FDE" w:rsidRPr="00BB5E5F">
        <w:rPr>
          <w:rFonts w:ascii="Arial" w:hAnsi="Arial" w:cs="Arial"/>
          <w:sz w:val="20"/>
        </w:rPr>
        <w:t>.1</w:t>
      </w:r>
      <w:r w:rsidR="008B3FDE" w:rsidRPr="00BB5E5F">
        <w:rPr>
          <w:rFonts w:ascii="Arial" w:hAnsi="Arial" w:cs="Arial"/>
          <w:sz w:val="20"/>
        </w:rPr>
        <w:tab/>
        <w:t>The evaluation process will feature the following phases:</w:t>
      </w:r>
    </w:p>
    <w:p w:rsidR="008B3FDE" w:rsidRPr="00BB5E5F" w:rsidRDefault="00DC76CA" w:rsidP="00764616">
      <w:pPr>
        <w:spacing w:before="120" w:after="120"/>
        <w:ind w:left="709" w:hanging="709"/>
        <w:jc w:val="both"/>
        <w:rPr>
          <w:rFonts w:ascii="Arial" w:hAnsi="Arial" w:cs="Arial"/>
          <w:color w:val="000000"/>
          <w:sz w:val="20"/>
        </w:rPr>
      </w:pPr>
      <w:r w:rsidRPr="00BB5E5F">
        <w:rPr>
          <w:rFonts w:ascii="Arial" w:hAnsi="Arial" w:cs="Arial"/>
          <w:sz w:val="20"/>
        </w:rPr>
        <w:t>3</w:t>
      </w:r>
      <w:r w:rsidR="008B3FDE" w:rsidRPr="00BB5E5F">
        <w:rPr>
          <w:rFonts w:ascii="Arial" w:hAnsi="Arial" w:cs="Arial"/>
          <w:sz w:val="20"/>
        </w:rPr>
        <w:t>.1.1</w:t>
      </w:r>
      <w:r w:rsidR="008B3FDE" w:rsidRPr="00BB5E5F">
        <w:rPr>
          <w:rFonts w:ascii="Arial" w:hAnsi="Arial" w:cs="Arial"/>
          <w:sz w:val="20"/>
        </w:rPr>
        <w:tab/>
        <w:t>Phase 1 – Compliance Checks</w:t>
      </w:r>
      <w:r w:rsidR="00764616" w:rsidRPr="00BB5E5F">
        <w:rPr>
          <w:rFonts w:ascii="Arial" w:hAnsi="Arial" w:cs="Arial"/>
          <w:sz w:val="20"/>
        </w:rPr>
        <w:t>, receipt of quote within deadline is confirmed</w:t>
      </w:r>
    </w:p>
    <w:p w:rsidR="008B3FDE" w:rsidRPr="00BB5E5F" w:rsidRDefault="00DC76CA" w:rsidP="008B3FDE">
      <w:pPr>
        <w:tabs>
          <w:tab w:val="left" w:pos="709"/>
        </w:tabs>
        <w:spacing w:before="120" w:after="120"/>
        <w:ind w:left="709" w:hanging="709"/>
        <w:jc w:val="both"/>
        <w:rPr>
          <w:rFonts w:ascii="Arial" w:hAnsi="Arial" w:cs="Arial"/>
          <w:i/>
          <w:iCs/>
          <w:sz w:val="20"/>
          <w:highlight w:val="yellow"/>
          <w:u w:val="single"/>
        </w:rPr>
      </w:pPr>
      <w:r w:rsidRPr="00BB5E5F">
        <w:rPr>
          <w:rFonts w:ascii="Arial" w:hAnsi="Arial" w:cs="Arial"/>
          <w:sz w:val="20"/>
        </w:rPr>
        <w:t>3</w:t>
      </w:r>
      <w:r w:rsidR="008B3FDE" w:rsidRPr="00BB5E5F">
        <w:rPr>
          <w:rFonts w:ascii="Arial" w:hAnsi="Arial" w:cs="Arial"/>
          <w:sz w:val="20"/>
        </w:rPr>
        <w:t>.1.2</w:t>
      </w:r>
      <w:r w:rsidR="008B3FDE" w:rsidRPr="00BB5E5F">
        <w:rPr>
          <w:rFonts w:ascii="Arial" w:hAnsi="Arial" w:cs="Arial"/>
          <w:sz w:val="20"/>
        </w:rPr>
        <w:tab/>
        <w:t>Phase 2 –</w:t>
      </w:r>
      <w:r w:rsidR="00764616" w:rsidRPr="00BB5E5F">
        <w:rPr>
          <w:rFonts w:ascii="Arial" w:hAnsi="Arial" w:cs="Arial"/>
          <w:sz w:val="20"/>
        </w:rPr>
        <w:t xml:space="preserve"> </w:t>
      </w:r>
      <w:r w:rsidR="008B3FDE" w:rsidRPr="00BB5E5F">
        <w:rPr>
          <w:rFonts w:ascii="Arial" w:hAnsi="Arial" w:cs="Arial"/>
          <w:sz w:val="20"/>
        </w:rPr>
        <w:t xml:space="preserve">Evaluation </w:t>
      </w:r>
      <w:r w:rsidR="00764616" w:rsidRPr="00BB5E5F">
        <w:rPr>
          <w:rFonts w:ascii="Arial" w:hAnsi="Arial" w:cs="Arial"/>
          <w:sz w:val="20"/>
        </w:rPr>
        <w:t xml:space="preserve">and marking </w:t>
      </w:r>
      <w:r w:rsidR="008B3FDE" w:rsidRPr="00BB5E5F">
        <w:rPr>
          <w:rFonts w:ascii="Arial" w:hAnsi="Arial" w:cs="Arial"/>
          <w:sz w:val="20"/>
        </w:rPr>
        <w:t xml:space="preserve">of </w:t>
      </w:r>
      <w:r w:rsidR="00764616" w:rsidRPr="00BB5E5F">
        <w:rPr>
          <w:rFonts w:ascii="Arial" w:hAnsi="Arial" w:cs="Arial"/>
          <w:sz w:val="20"/>
        </w:rPr>
        <w:t>quotes</w:t>
      </w:r>
    </w:p>
    <w:p w:rsidR="002E6171" w:rsidRPr="00BB5E5F" w:rsidRDefault="00DC76CA" w:rsidP="002E6171">
      <w:pPr>
        <w:spacing w:before="120" w:after="120"/>
        <w:jc w:val="both"/>
        <w:rPr>
          <w:rFonts w:ascii="Arial" w:hAnsi="Arial" w:cs="Arial"/>
          <w:sz w:val="20"/>
        </w:rPr>
      </w:pPr>
      <w:r w:rsidRPr="00BB5E5F">
        <w:rPr>
          <w:rFonts w:ascii="Arial" w:hAnsi="Arial" w:cs="Arial"/>
          <w:sz w:val="20"/>
        </w:rPr>
        <w:t>3</w:t>
      </w:r>
      <w:r w:rsidR="008B3FDE" w:rsidRPr="00BB5E5F">
        <w:rPr>
          <w:rFonts w:ascii="Arial" w:hAnsi="Arial" w:cs="Arial"/>
          <w:sz w:val="20"/>
        </w:rPr>
        <w:t>.1.3</w:t>
      </w:r>
      <w:r w:rsidR="008B3FDE" w:rsidRPr="00BB5E5F">
        <w:rPr>
          <w:rFonts w:ascii="Arial" w:hAnsi="Arial" w:cs="Arial"/>
          <w:sz w:val="20"/>
        </w:rPr>
        <w:tab/>
      </w:r>
      <w:r w:rsidR="005F5D6A" w:rsidRPr="00BB5E5F">
        <w:rPr>
          <w:rFonts w:ascii="Arial" w:hAnsi="Arial" w:cs="Arial"/>
          <w:sz w:val="20"/>
        </w:rPr>
        <w:t>Phase 3</w:t>
      </w:r>
      <w:r w:rsidR="00764616" w:rsidRPr="00BB5E5F">
        <w:rPr>
          <w:rFonts w:ascii="Arial" w:hAnsi="Arial" w:cs="Arial"/>
          <w:sz w:val="20"/>
        </w:rPr>
        <w:t xml:space="preserve"> </w:t>
      </w:r>
      <w:r w:rsidR="005F5D6A" w:rsidRPr="00BB5E5F">
        <w:rPr>
          <w:rFonts w:ascii="Arial" w:hAnsi="Arial" w:cs="Arial"/>
          <w:sz w:val="20"/>
        </w:rPr>
        <w:t>–</w:t>
      </w:r>
      <w:r w:rsidR="00764616" w:rsidRPr="00BB5E5F">
        <w:rPr>
          <w:rFonts w:ascii="Arial" w:hAnsi="Arial" w:cs="Arial"/>
          <w:sz w:val="20"/>
        </w:rPr>
        <w:t xml:space="preserve"> Moderation of Scores</w:t>
      </w: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1"/>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8B3FDE" w:rsidP="00F74E6A">
      <w:pPr>
        <w:pStyle w:val="ListParagraph"/>
        <w:numPr>
          <w:ilvl w:val="2"/>
          <w:numId w:val="16"/>
        </w:numPr>
        <w:tabs>
          <w:tab w:val="left" w:pos="0"/>
        </w:tabs>
        <w:overflowPunct/>
        <w:autoSpaceDE/>
        <w:autoSpaceDN/>
        <w:adjustRightInd/>
        <w:spacing w:before="120" w:after="120"/>
        <w:jc w:val="both"/>
        <w:textAlignment w:val="auto"/>
        <w:rPr>
          <w:rFonts w:ascii="Arial" w:hAnsi="Arial" w:cs="Arial"/>
          <w:vanish/>
          <w:sz w:val="20"/>
        </w:rPr>
      </w:pPr>
    </w:p>
    <w:p w:rsidR="008B3FDE" w:rsidRPr="00BB5E5F" w:rsidRDefault="00DC76CA" w:rsidP="00764616">
      <w:pPr>
        <w:tabs>
          <w:tab w:val="left" w:pos="0"/>
          <w:tab w:val="left" w:pos="709"/>
        </w:tabs>
        <w:spacing w:before="120" w:after="120"/>
        <w:ind w:left="709" w:hanging="709"/>
        <w:jc w:val="both"/>
        <w:rPr>
          <w:rFonts w:ascii="Arial" w:hAnsi="Arial" w:cs="Arial"/>
          <w:sz w:val="20"/>
        </w:rPr>
      </w:pPr>
      <w:r w:rsidRPr="00BB5E5F">
        <w:rPr>
          <w:rFonts w:ascii="Arial" w:hAnsi="Arial" w:cs="Arial"/>
          <w:sz w:val="20"/>
        </w:rPr>
        <w:t>3</w:t>
      </w:r>
      <w:r w:rsidR="008B3FDE" w:rsidRPr="00BB5E5F">
        <w:rPr>
          <w:rFonts w:ascii="Arial" w:hAnsi="Arial" w:cs="Arial"/>
          <w:sz w:val="20"/>
        </w:rPr>
        <w:t>.1.4</w:t>
      </w:r>
      <w:r w:rsidR="008B3FDE" w:rsidRPr="00BB5E5F">
        <w:rPr>
          <w:rFonts w:ascii="Arial" w:hAnsi="Arial" w:cs="Arial"/>
          <w:sz w:val="20"/>
        </w:rPr>
        <w:tab/>
      </w:r>
      <w:r w:rsidR="00764616" w:rsidRPr="00BB5E5F">
        <w:rPr>
          <w:rFonts w:ascii="Arial" w:hAnsi="Arial" w:cs="Arial"/>
          <w:sz w:val="20"/>
        </w:rPr>
        <w:t>Evaluation Report and Recommendation</w:t>
      </w:r>
      <w:r w:rsidR="008B3FDE" w:rsidRPr="00BB5E5F">
        <w:rPr>
          <w:rFonts w:ascii="Arial" w:hAnsi="Arial" w:cs="Arial"/>
          <w:strike/>
          <w:sz w:val="20"/>
        </w:rPr>
        <w:t xml:space="preserve"> </w:t>
      </w:r>
    </w:p>
    <w:p w:rsidR="00A0419B" w:rsidRPr="00BB5E5F" w:rsidRDefault="00DC76CA" w:rsidP="00A0419B">
      <w:pPr>
        <w:tabs>
          <w:tab w:val="left" w:pos="709"/>
        </w:tabs>
        <w:spacing w:before="120" w:after="120"/>
        <w:ind w:left="709" w:hanging="709"/>
        <w:jc w:val="both"/>
        <w:rPr>
          <w:rFonts w:ascii="Arial" w:hAnsi="Arial" w:cs="Arial"/>
          <w:sz w:val="20"/>
        </w:rPr>
      </w:pPr>
      <w:r w:rsidRPr="00BB5E5F">
        <w:rPr>
          <w:rFonts w:ascii="Arial" w:hAnsi="Arial" w:cs="Arial"/>
          <w:sz w:val="20"/>
        </w:rPr>
        <w:t>3</w:t>
      </w:r>
      <w:r w:rsidR="00152AA4" w:rsidRPr="00BB5E5F">
        <w:rPr>
          <w:rFonts w:ascii="Arial" w:hAnsi="Arial" w:cs="Arial"/>
          <w:sz w:val="20"/>
        </w:rPr>
        <w:t>.1.5</w:t>
      </w:r>
      <w:r w:rsidR="008B3FDE" w:rsidRPr="00BB5E5F">
        <w:rPr>
          <w:rFonts w:ascii="Arial" w:hAnsi="Arial" w:cs="Arial"/>
          <w:sz w:val="20"/>
        </w:rPr>
        <w:tab/>
      </w:r>
      <w:r w:rsidR="00764616" w:rsidRPr="00BB5E5F">
        <w:rPr>
          <w:rFonts w:ascii="Arial" w:hAnsi="Arial" w:cs="Arial"/>
          <w:sz w:val="20"/>
        </w:rPr>
        <w:t>Approvals</w:t>
      </w:r>
    </w:p>
    <w:p w:rsidR="008B3FDE" w:rsidRPr="00BB5E5F" w:rsidRDefault="008B3FDE" w:rsidP="008B3FDE">
      <w:pPr>
        <w:tabs>
          <w:tab w:val="left" w:pos="709"/>
        </w:tabs>
        <w:spacing w:before="120" w:after="120"/>
        <w:ind w:hanging="709"/>
        <w:jc w:val="both"/>
        <w:rPr>
          <w:rFonts w:ascii="Arial" w:hAnsi="Arial" w:cs="Arial"/>
          <w:sz w:val="20"/>
        </w:rPr>
      </w:pPr>
      <w:r w:rsidRPr="00BB5E5F">
        <w:rPr>
          <w:rFonts w:ascii="Arial" w:hAnsi="Arial" w:cs="Arial"/>
          <w:sz w:val="20"/>
        </w:rPr>
        <w:tab/>
      </w:r>
    </w:p>
    <w:p w:rsidR="008B3FDE" w:rsidRPr="00BB5E5F" w:rsidRDefault="00DC76CA" w:rsidP="008B3FDE">
      <w:pPr>
        <w:pStyle w:val="StyleHeading120pt"/>
        <w:spacing w:before="120" w:after="120"/>
        <w:ind w:left="0" w:hanging="709"/>
        <w:rPr>
          <w:rFonts w:cs="Arial"/>
          <w:color w:val="4F81BD"/>
        </w:rPr>
      </w:pPr>
      <w:bookmarkStart w:id="301" w:name="_Toc303161503"/>
      <w:bookmarkStart w:id="302" w:name="_Toc310592229"/>
      <w:bookmarkStart w:id="303" w:name="_Toc310592317"/>
      <w:bookmarkStart w:id="304" w:name="_Toc310592389"/>
      <w:bookmarkStart w:id="305" w:name="_Toc310592522"/>
      <w:bookmarkStart w:id="306" w:name="_Toc310592636"/>
      <w:bookmarkStart w:id="307" w:name="_Toc310592917"/>
      <w:bookmarkStart w:id="308" w:name="_Toc453308599"/>
      <w:r w:rsidRPr="00BB5E5F">
        <w:rPr>
          <w:rFonts w:cs="Arial"/>
          <w:color w:val="4F81BD"/>
        </w:rPr>
        <w:t>4</w:t>
      </w:r>
      <w:r w:rsidRPr="00BB5E5F">
        <w:rPr>
          <w:rFonts w:cs="Arial"/>
          <w:color w:val="4F81BD"/>
        </w:rPr>
        <w:tab/>
      </w:r>
      <w:r w:rsidR="008B3FDE" w:rsidRPr="00BB5E5F">
        <w:rPr>
          <w:rFonts w:cs="Arial"/>
          <w:color w:val="4F81BD"/>
        </w:rPr>
        <w:t xml:space="preserve">Award of </w:t>
      </w:r>
      <w:r w:rsidR="009D0E66" w:rsidRPr="00BB5E5F">
        <w:rPr>
          <w:rFonts w:cs="Arial"/>
          <w:color w:val="4F81BD"/>
        </w:rPr>
        <w:t>Contract</w:t>
      </w:r>
      <w:bookmarkEnd w:id="301"/>
      <w:bookmarkEnd w:id="302"/>
      <w:bookmarkEnd w:id="303"/>
      <w:bookmarkEnd w:id="304"/>
      <w:bookmarkEnd w:id="305"/>
      <w:bookmarkEnd w:id="306"/>
      <w:bookmarkEnd w:id="307"/>
      <w:bookmarkEnd w:id="308"/>
      <w:r w:rsidR="008B3FDE" w:rsidRPr="00BB5E5F">
        <w:rPr>
          <w:rFonts w:cs="Arial"/>
          <w:color w:val="4F81BD"/>
        </w:rPr>
        <w:t xml:space="preserve"> </w:t>
      </w:r>
      <w:r w:rsidR="00825F1D" w:rsidRPr="00BB5E5F">
        <w:rPr>
          <w:rFonts w:cs="Arial"/>
          <w:color w:val="4F81BD"/>
        </w:rPr>
        <w:fldChar w:fldCharType="begin"/>
      </w:r>
      <w:r w:rsidR="008B3FDE" w:rsidRPr="00BB5E5F">
        <w:rPr>
          <w:rFonts w:cs="Arial"/>
          <w:color w:val="4F81BD"/>
        </w:rPr>
        <w:instrText xml:space="preserve"> TC </w:instrText>
      </w:r>
      <w:r w:rsidR="005F5D6A" w:rsidRPr="00BB5E5F">
        <w:rPr>
          <w:rFonts w:cs="Arial"/>
          <w:color w:val="4F81BD"/>
        </w:rPr>
        <w:instrText>“</w:instrText>
      </w:r>
      <w:bookmarkStart w:id="309" w:name="_Toc193167761"/>
      <w:r w:rsidR="008B3FDE" w:rsidRPr="00BB5E5F">
        <w:rPr>
          <w:rFonts w:cs="Arial"/>
          <w:color w:val="4F81BD"/>
        </w:rPr>
        <w:instrText>4</w:instrText>
      </w:r>
      <w:r w:rsidR="008B3FDE" w:rsidRPr="00BB5E5F">
        <w:rPr>
          <w:rFonts w:cs="Arial"/>
          <w:color w:val="4F81BD"/>
        </w:rPr>
        <w:tab/>
        <w:instrText>Award</w:instrText>
      </w:r>
      <w:bookmarkEnd w:id="309"/>
      <w:r w:rsidR="005F5D6A" w:rsidRPr="00BB5E5F">
        <w:rPr>
          <w:rFonts w:cs="Arial"/>
          <w:color w:val="4F81BD"/>
        </w:rPr>
        <w:instrText>”</w:instrText>
      </w:r>
      <w:r w:rsidR="008B3FDE" w:rsidRPr="00BB5E5F">
        <w:rPr>
          <w:rFonts w:cs="Arial"/>
          <w:color w:val="4F81BD"/>
        </w:rPr>
        <w:instrText xml:space="preserve"> \f F \l </w:instrText>
      </w:r>
      <w:r w:rsidR="005F5D6A" w:rsidRPr="00BB5E5F">
        <w:rPr>
          <w:rFonts w:cs="Arial"/>
          <w:color w:val="4F81BD"/>
        </w:rPr>
        <w:instrText>“</w:instrText>
      </w:r>
      <w:r w:rsidR="008B3FDE" w:rsidRPr="00BB5E5F">
        <w:rPr>
          <w:rFonts w:cs="Arial"/>
          <w:color w:val="4F81BD"/>
        </w:rPr>
        <w:instrText>2</w:instrText>
      </w:r>
      <w:r w:rsidR="005F5D6A" w:rsidRPr="00BB5E5F">
        <w:rPr>
          <w:rFonts w:cs="Arial"/>
          <w:color w:val="4F81BD"/>
        </w:rPr>
        <w:instrText>”</w:instrText>
      </w:r>
      <w:r w:rsidR="008B3FDE" w:rsidRPr="00BB5E5F">
        <w:rPr>
          <w:rFonts w:cs="Arial"/>
          <w:color w:val="4F81BD"/>
        </w:rPr>
        <w:instrText xml:space="preserve"> </w:instrText>
      </w:r>
      <w:r w:rsidR="00825F1D" w:rsidRPr="00BB5E5F">
        <w:rPr>
          <w:rFonts w:cs="Arial"/>
          <w:color w:val="4F81BD"/>
        </w:rPr>
        <w:fldChar w:fldCharType="end"/>
      </w:r>
    </w:p>
    <w:p w:rsidR="007C571E" w:rsidRPr="00BB5E5F" w:rsidRDefault="00DC76CA" w:rsidP="00C04E8A">
      <w:pPr>
        <w:spacing w:before="120" w:after="120"/>
        <w:ind w:hanging="720"/>
        <w:jc w:val="both"/>
        <w:rPr>
          <w:rFonts w:ascii="Arial" w:hAnsi="Arial" w:cs="Arial"/>
          <w:sz w:val="20"/>
        </w:rPr>
      </w:pPr>
      <w:r w:rsidRPr="00BB5E5F">
        <w:rPr>
          <w:rFonts w:ascii="Arial" w:hAnsi="Arial" w:cs="Arial"/>
          <w:sz w:val="20"/>
        </w:rPr>
        <w:t>4</w:t>
      </w:r>
      <w:r w:rsidR="008B3FDE" w:rsidRPr="00BB5E5F">
        <w:rPr>
          <w:rFonts w:ascii="Arial" w:hAnsi="Arial" w:cs="Arial"/>
          <w:sz w:val="20"/>
        </w:rPr>
        <w:t>.1</w:t>
      </w:r>
      <w:r w:rsidR="008B3FDE" w:rsidRPr="00BB5E5F">
        <w:rPr>
          <w:rFonts w:ascii="Arial" w:hAnsi="Arial" w:cs="Arial"/>
          <w:sz w:val="20"/>
        </w:rPr>
        <w:tab/>
        <w:t xml:space="preserve">The </w:t>
      </w:r>
      <w:r w:rsidR="009D0E66" w:rsidRPr="00BB5E5F">
        <w:rPr>
          <w:rFonts w:ascii="Arial" w:hAnsi="Arial" w:cs="Arial"/>
          <w:sz w:val="20"/>
        </w:rPr>
        <w:t>University of London</w:t>
      </w:r>
      <w:r w:rsidR="008B3FDE" w:rsidRPr="00BB5E5F">
        <w:rPr>
          <w:rFonts w:ascii="Arial" w:hAnsi="Arial" w:cs="Arial"/>
          <w:sz w:val="20"/>
        </w:rPr>
        <w:t xml:space="preserve"> will inform all </w:t>
      </w:r>
      <w:r w:rsidR="004B3269" w:rsidRPr="00BB5E5F">
        <w:rPr>
          <w:rFonts w:ascii="Arial" w:hAnsi="Arial" w:cs="Arial"/>
          <w:color w:val="000000"/>
          <w:sz w:val="20"/>
        </w:rPr>
        <w:t>suppliers</w:t>
      </w:r>
      <w:r w:rsidR="008B3FDE" w:rsidRPr="00BB5E5F">
        <w:rPr>
          <w:rFonts w:ascii="Arial" w:hAnsi="Arial" w:cs="Arial"/>
          <w:color w:val="000000"/>
          <w:sz w:val="20"/>
        </w:rPr>
        <w:t xml:space="preserve"> in writing</w:t>
      </w:r>
      <w:r w:rsidR="008B3FDE" w:rsidRPr="00BB5E5F">
        <w:rPr>
          <w:rFonts w:ascii="Arial" w:hAnsi="Arial" w:cs="Arial"/>
          <w:sz w:val="20"/>
        </w:rPr>
        <w:t xml:space="preserve"> of</w:t>
      </w:r>
      <w:r w:rsidR="00F73616" w:rsidRPr="00BB5E5F">
        <w:rPr>
          <w:rFonts w:ascii="Arial" w:hAnsi="Arial" w:cs="Arial"/>
          <w:sz w:val="20"/>
        </w:rPr>
        <w:t xml:space="preserve"> the outcome including</w:t>
      </w:r>
      <w:r w:rsidR="008B3FDE" w:rsidRPr="00BB5E5F">
        <w:rPr>
          <w:rFonts w:ascii="Arial" w:hAnsi="Arial" w:cs="Arial"/>
          <w:sz w:val="20"/>
        </w:rPr>
        <w:t xml:space="preserve"> any intention to award a </w:t>
      </w:r>
      <w:r w:rsidR="009D0E66" w:rsidRPr="00BB5E5F">
        <w:rPr>
          <w:rFonts w:ascii="Arial" w:hAnsi="Arial" w:cs="Arial"/>
          <w:sz w:val="20"/>
        </w:rPr>
        <w:t>Contract</w:t>
      </w:r>
      <w:r w:rsidR="0065296F" w:rsidRPr="00BB5E5F">
        <w:rPr>
          <w:rFonts w:ascii="Arial" w:hAnsi="Arial" w:cs="Arial"/>
          <w:sz w:val="20"/>
        </w:rPr>
        <w:t>.</w:t>
      </w:r>
    </w:p>
    <w:p w:rsidR="00AC5532" w:rsidRPr="00BB5E5F" w:rsidRDefault="00DC76CA" w:rsidP="004B3269">
      <w:pPr>
        <w:spacing w:before="120" w:after="120"/>
        <w:ind w:hanging="709"/>
        <w:jc w:val="both"/>
        <w:rPr>
          <w:rFonts w:ascii="Arial" w:hAnsi="Arial" w:cs="Arial"/>
          <w:color w:val="000000"/>
          <w:sz w:val="22"/>
          <w:szCs w:val="22"/>
        </w:rPr>
      </w:pPr>
      <w:r w:rsidRPr="00BB5E5F">
        <w:rPr>
          <w:rFonts w:ascii="Arial" w:hAnsi="Arial" w:cs="Arial"/>
          <w:sz w:val="20"/>
        </w:rPr>
        <w:t>4</w:t>
      </w:r>
      <w:r w:rsidR="009D0E66" w:rsidRPr="00BB5E5F">
        <w:rPr>
          <w:rFonts w:ascii="Arial" w:hAnsi="Arial" w:cs="Arial"/>
          <w:sz w:val="20"/>
        </w:rPr>
        <w:t>.2</w:t>
      </w:r>
      <w:r w:rsidR="009D0E66" w:rsidRPr="00BB5E5F">
        <w:rPr>
          <w:rFonts w:ascii="Arial" w:hAnsi="Arial" w:cs="Arial"/>
          <w:sz w:val="20"/>
        </w:rPr>
        <w:tab/>
      </w:r>
      <w:r w:rsidR="004B3269" w:rsidRPr="00BB5E5F">
        <w:rPr>
          <w:rFonts w:ascii="Arial" w:hAnsi="Arial" w:cs="Arial"/>
          <w:sz w:val="20"/>
        </w:rPr>
        <w:t>Unsuccessful suppliers will be able to seek a debriefing in accordance with Section B paragraph 24.</w:t>
      </w:r>
    </w:p>
    <w:p w:rsidR="00BC1466" w:rsidRPr="00BB5E5F" w:rsidRDefault="00EA050D" w:rsidP="00BC1466">
      <w:pPr>
        <w:pStyle w:val="StyleHeading120pt"/>
        <w:spacing w:before="120" w:after="120"/>
        <w:ind w:left="0" w:firstLine="0"/>
        <w:rPr>
          <w:rFonts w:cs="Arial"/>
          <w:color w:val="222222"/>
          <w:sz w:val="19"/>
          <w:szCs w:val="19"/>
          <w:lang w:val="en-US"/>
        </w:rPr>
      </w:pPr>
      <w:r w:rsidRPr="00BB5E5F">
        <w:rPr>
          <w:rFonts w:cs="Arial"/>
          <w:sz w:val="22"/>
          <w:szCs w:val="22"/>
        </w:rPr>
        <w:br w:type="page"/>
      </w:r>
      <w:bookmarkStart w:id="310" w:name="_Toc453308600"/>
      <w:bookmarkStart w:id="311" w:name="_Toc303161504"/>
      <w:bookmarkStart w:id="312" w:name="_Toc310592230"/>
      <w:bookmarkStart w:id="313" w:name="_Toc310592318"/>
      <w:bookmarkStart w:id="314" w:name="_Toc310592390"/>
      <w:bookmarkStart w:id="315" w:name="_Toc310592523"/>
      <w:bookmarkStart w:id="316" w:name="_Toc310592637"/>
      <w:bookmarkStart w:id="317" w:name="_Toc310592918"/>
      <w:r w:rsidR="00261E9C" w:rsidRPr="00BB5E5F">
        <w:rPr>
          <w:rFonts w:cs="Arial"/>
          <w:color w:val="4F81BD"/>
          <w:sz w:val="32"/>
          <w:szCs w:val="32"/>
        </w:rPr>
        <w:lastRenderedPageBreak/>
        <w:t xml:space="preserve">Section </w:t>
      </w:r>
      <w:r w:rsidR="008B37B7" w:rsidRPr="00BB5E5F">
        <w:rPr>
          <w:rFonts w:cs="Arial"/>
          <w:color w:val="4F81BD"/>
          <w:sz w:val="32"/>
          <w:szCs w:val="32"/>
        </w:rPr>
        <w:t>D</w:t>
      </w:r>
      <w:r w:rsidR="003659FC" w:rsidRPr="00BB5E5F">
        <w:rPr>
          <w:rFonts w:cs="Arial"/>
          <w:color w:val="4F81BD"/>
          <w:sz w:val="32"/>
          <w:szCs w:val="32"/>
        </w:rPr>
        <w:t xml:space="preserve"> </w:t>
      </w:r>
      <w:r w:rsidR="005F5D6A" w:rsidRPr="00BB5E5F">
        <w:rPr>
          <w:rFonts w:cs="Arial"/>
          <w:color w:val="4F81BD"/>
          <w:sz w:val="32"/>
          <w:szCs w:val="32"/>
        </w:rPr>
        <w:t>–</w:t>
      </w:r>
      <w:r w:rsidR="003659FC" w:rsidRPr="00BB5E5F">
        <w:rPr>
          <w:rFonts w:cs="Arial"/>
          <w:color w:val="4F81BD"/>
          <w:sz w:val="32"/>
          <w:szCs w:val="32"/>
        </w:rPr>
        <w:t xml:space="preserve"> </w:t>
      </w:r>
      <w:r w:rsidR="00261E9C" w:rsidRPr="00BB5E5F">
        <w:rPr>
          <w:rFonts w:cs="Arial"/>
          <w:color w:val="4F81BD"/>
          <w:sz w:val="32"/>
          <w:szCs w:val="32"/>
        </w:rPr>
        <w:t>Specification</w:t>
      </w:r>
      <w:bookmarkEnd w:id="310"/>
      <w:r w:rsidR="00261E9C" w:rsidRPr="00BB5E5F">
        <w:rPr>
          <w:rFonts w:cs="Arial"/>
          <w:color w:val="4F81BD"/>
          <w:sz w:val="32"/>
          <w:szCs w:val="32"/>
        </w:rPr>
        <w:t xml:space="preserve"> </w:t>
      </w:r>
      <w:bookmarkEnd w:id="311"/>
      <w:bookmarkEnd w:id="312"/>
      <w:bookmarkEnd w:id="313"/>
      <w:bookmarkEnd w:id="314"/>
      <w:bookmarkEnd w:id="315"/>
      <w:bookmarkEnd w:id="316"/>
      <w:bookmarkEnd w:id="317"/>
      <w:r w:rsidR="007F3088" w:rsidRPr="00BB5E5F">
        <w:rPr>
          <w:rFonts w:cs="Arial"/>
          <w:color w:val="FF0000"/>
          <w:sz w:val="32"/>
          <w:szCs w:val="32"/>
        </w:rPr>
        <w:t xml:space="preserve"> </w:t>
      </w:r>
      <w:r w:rsidR="00261E9C" w:rsidRPr="00BB5E5F">
        <w:rPr>
          <w:rFonts w:cs="Arial"/>
          <w:color w:val="4F81BD"/>
          <w:sz w:val="32"/>
          <w:szCs w:val="32"/>
        </w:rPr>
        <w:br/>
      </w:r>
      <w:bookmarkStart w:id="318" w:name="_Toc303161505"/>
      <w:bookmarkStart w:id="319" w:name="_Toc310592231"/>
      <w:bookmarkStart w:id="320" w:name="_Toc310592319"/>
      <w:bookmarkStart w:id="321" w:name="_Toc310592391"/>
      <w:bookmarkStart w:id="322" w:name="_Toc310592524"/>
      <w:bookmarkStart w:id="323" w:name="_Toc310592638"/>
      <w:bookmarkStart w:id="324" w:name="_Toc310592919"/>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222222"/>
          <w:sz w:val="20"/>
          <w:szCs w:val="20"/>
          <w:u w:val="single"/>
          <w:lang w:val="en-US" w:eastAsia="en-US"/>
        </w:rPr>
        <w:t>Project background and scope</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222222"/>
          <w:sz w:val="20"/>
          <w:szCs w:val="20"/>
          <w:lang w:val="en-US" w:eastAsia="en-US"/>
        </w:rPr>
        <w:t> </w:t>
      </w:r>
    </w:p>
    <w:p w:rsidR="00BC1466" w:rsidRPr="00731D12" w:rsidRDefault="00BC1466" w:rsidP="00BC1466">
      <w:pPr>
        <w:shd w:val="clear" w:color="auto" w:fill="FFFFFF"/>
        <w:rPr>
          <w:rFonts w:ascii="Arial" w:hAnsi="Arial" w:cs="Arial"/>
          <w:color w:val="000000"/>
          <w:sz w:val="20"/>
          <w:szCs w:val="20"/>
          <w:lang w:val="en-US" w:eastAsia="en-US"/>
        </w:rPr>
      </w:pPr>
      <w:r w:rsidRPr="00731D12">
        <w:rPr>
          <w:rFonts w:ascii="Arial" w:hAnsi="Arial" w:cs="Arial"/>
          <w:color w:val="000000"/>
          <w:sz w:val="20"/>
          <w:szCs w:val="20"/>
          <w:lang w:val="en-US" w:eastAsia="en-US"/>
        </w:rPr>
        <w:t xml:space="preserve">The new website will replace the Institute’s existing website </w:t>
      </w:r>
      <w:r w:rsidR="005054F1" w:rsidRPr="00731D12">
        <w:rPr>
          <w:rFonts w:ascii="Arial" w:hAnsi="Arial" w:cs="Arial"/>
          <w:color w:val="000000"/>
          <w:sz w:val="20"/>
          <w:szCs w:val="20"/>
          <w:lang w:val="en-US" w:eastAsia="en-US"/>
        </w:rPr>
        <w:t>(</w:t>
      </w:r>
      <w:hyperlink r:id="rId14" w:history="1">
        <w:r w:rsidR="005054F1" w:rsidRPr="00731D12">
          <w:rPr>
            <w:rStyle w:val="Hyperlink"/>
            <w:rFonts w:ascii="Arial" w:hAnsi="Arial" w:cs="Arial"/>
            <w:sz w:val="20"/>
            <w:szCs w:val="20"/>
            <w:lang w:val="en-US" w:eastAsia="en-US"/>
          </w:rPr>
          <w:t>ulip.london.ac.uk/</w:t>
        </w:r>
      </w:hyperlink>
      <w:r w:rsidR="005054F1" w:rsidRPr="00731D12">
        <w:rPr>
          <w:rFonts w:ascii="Arial" w:hAnsi="Arial" w:cs="Arial"/>
          <w:color w:val="000000"/>
          <w:sz w:val="20"/>
          <w:szCs w:val="20"/>
          <w:lang w:val="en-US" w:eastAsia="en-US"/>
        </w:rPr>
        <w:t xml:space="preserve">) </w:t>
      </w:r>
      <w:r w:rsidRPr="00731D12">
        <w:rPr>
          <w:rFonts w:ascii="Arial" w:hAnsi="Arial" w:cs="Arial"/>
          <w:color w:val="000000"/>
          <w:sz w:val="20"/>
          <w:szCs w:val="20"/>
          <w:lang w:val="en-US" w:eastAsia="en-US"/>
        </w:rPr>
        <w:t xml:space="preserve">at the same domain. The new site requires both design and technical development. </w:t>
      </w:r>
      <w:r w:rsidR="00186D5A" w:rsidRPr="00731D12">
        <w:rPr>
          <w:rFonts w:ascii="Arial" w:hAnsi="Arial" w:cs="Arial"/>
          <w:color w:val="000000"/>
          <w:sz w:val="20"/>
          <w:szCs w:val="20"/>
          <w:lang w:val="en-US" w:eastAsia="en-US"/>
        </w:rPr>
        <w:t xml:space="preserve">An ongoing technical support contract would be required for the maintenance and support of the site from the successful agency. </w:t>
      </w:r>
      <w:r w:rsidRPr="00731D12">
        <w:rPr>
          <w:rFonts w:ascii="Arial" w:hAnsi="Arial" w:cs="Arial"/>
          <w:color w:val="000000"/>
          <w:sz w:val="20"/>
          <w:szCs w:val="20"/>
          <w:lang w:val="en-US" w:eastAsia="en-US"/>
        </w:rPr>
        <w:t xml:space="preserve">The existing secure hosting arrangements with the University </w:t>
      </w:r>
      <w:proofErr w:type="gramStart"/>
      <w:r w:rsidRPr="00731D12">
        <w:rPr>
          <w:rFonts w:ascii="Arial" w:hAnsi="Arial" w:cs="Arial"/>
          <w:color w:val="000000"/>
          <w:sz w:val="20"/>
          <w:szCs w:val="20"/>
          <w:lang w:val="en-US" w:eastAsia="en-US"/>
        </w:rPr>
        <w:t>of</w:t>
      </w:r>
      <w:proofErr w:type="gramEnd"/>
      <w:r w:rsidRPr="00731D12">
        <w:rPr>
          <w:rFonts w:ascii="Arial" w:hAnsi="Arial" w:cs="Arial"/>
          <w:color w:val="000000"/>
          <w:sz w:val="20"/>
          <w:szCs w:val="20"/>
          <w:lang w:val="en-US" w:eastAsia="en-US"/>
        </w:rPr>
        <w:t xml:space="preserve"> London Computer Centre (ULCC) will be continued. New copy and content (including images and multimedia content) for the site will be supplied by the Institute to replace all existing copy and content. The uploading of this content and ongoing updates will be managed by the Institute.</w:t>
      </w:r>
    </w:p>
    <w:p w:rsidR="00B044EA" w:rsidRPr="00731D12" w:rsidRDefault="00B044EA" w:rsidP="00BC1466">
      <w:pPr>
        <w:shd w:val="clear" w:color="auto" w:fill="FFFFFF"/>
        <w:rPr>
          <w:rFonts w:ascii="Arial" w:hAnsi="Arial" w:cs="Arial"/>
          <w:color w:val="000000"/>
          <w:sz w:val="20"/>
          <w:szCs w:val="20"/>
          <w:lang w:val="en-US" w:eastAsia="en-US"/>
        </w:rPr>
      </w:pPr>
    </w:p>
    <w:p w:rsidR="00B044EA" w:rsidRPr="00731D12" w:rsidRDefault="00B044EA"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The existing site is based on Drupal. It is preferred that the CMS for the new site is also based on Drupal – a commonly-used CMS for the corporate websites of the central University of London – or an equivalent open-source CMS.</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 </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The ULIP corporate website’s primary purpose is to recruit and engage prospective undergraduate and postgraduate students</w:t>
      </w:r>
      <w:r w:rsidR="00CA53D0" w:rsidRPr="00731D12">
        <w:rPr>
          <w:rFonts w:ascii="Arial" w:hAnsi="Arial" w:cs="Arial"/>
          <w:color w:val="000000"/>
          <w:sz w:val="20"/>
          <w:szCs w:val="20"/>
          <w:lang w:val="en-US" w:eastAsia="en-US"/>
        </w:rPr>
        <w:t>, and to channel and foster ULIP’s research collaborations</w:t>
      </w:r>
      <w:r w:rsidRPr="00731D12">
        <w:rPr>
          <w:rFonts w:ascii="Arial" w:hAnsi="Arial" w:cs="Arial"/>
          <w:color w:val="000000"/>
          <w:sz w:val="20"/>
          <w:szCs w:val="20"/>
          <w:lang w:val="en-US" w:eastAsia="en-US"/>
        </w:rPr>
        <w:t xml:space="preserve">. Secondary audiences include the parents and other influencers of prospective students such as teachers, lecturers and careers advisors, academic and other partners, event attendants, </w:t>
      </w:r>
      <w:r w:rsidR="007426FB" w:rsidRPr="00731D12">
        <w:rPr>
          <w:rFonts w:ascii="Arial" w:hAnsi="Arial" w:cs="Arial"/>
          <w:color w:val="000000"/>
          <w:sz w:val="20"/>
          <w:szCs w:val="20"/>
          <w:lang w:val="en-US" w:eastAsia="en-US"/>
        </w:rPr>
        <w:t xml:space="preserve">the media, </w:t>
      </w:r>
      <w:r w:rsidRPr="00731D12">
        <w:rPr>
          <w:rFonts w:ascii="Arial" w:hAnsi="Arial" w:cs="Arial"/>
          <w:color w:val="000000"/>
          <w:sz w:val="20"/>
          <w:szCs w:val="20"/>
          <w:lang w:val="en-US" w:eastAsia="en-US"/>
        </w:rPr>
        <w:t>and the interested general public.</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 </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 xml:space="preserve">A primary consideration is the joint branding of a number of degree, event and other academic activity pages </w:t>
      </w:r>
      <w:r w:rsidR="004E6BF0" w:rsidRPr="00731D12">
        <w:rPr>
          <w:rFonts w:ascii="Arial" w:hAnsi="Arial" w:cs="Arial"/>
          <w:color w:val="000000"/>
          <w:sz w:val="20"/>
          <w:szCs w:val="20"/>
          <w:lang w:val="en-US" w:eastAsia="en-US"/>
        </w:rPr>
        <w:t xml:space="preserve">(now and </w:t>
      </w:r>
      <w:r w:rsidRPr="00731D12">
        <w:rPr>
          <w:rFonts w:ascii="Arial" w:hAnsi="Arial" w:cs="Arial"/>
          <w:color w:val="000000"/>
          <w:sz w:val="20"/>
          <w:szCs w:val="20"/>
          <w:lang w:val="en-US" w:eastAsia="en-US"/>
        </w:rPr>
        <w:t>in the future</w:t>
      </w:r>
      <w:r w:rsidR="004E6BF0" w:rsidRPr="00731D12">
        <w:rPr>
          <w:rFonts w:ascii="Arial" w:hAnsi="Arial" w:cs="Arial"/>
          <w:color w:val="000000"/>
          <w:sz w:val="20"/>
          <w:szCs w:val="20"/>
          <w:lang w:val="en-US" w:eastAsia="en-US"/>
        </w:rPr>
        <w:t>)</w:t>
      </w:r>
      <w:r w:rsidRPr="00731D12">
        <w:rPr>
          <w:rFonts w:ascii="Arial" w:hAnsi="Arial" w:cs="Arial"/>
          <w:color w:val="000000"/>
          <w:sz w:val="20"/>
          <w:szCs w:val="20"/>
          <w:lang w:val="en-US" w:eastAsia="en-US"/>
        </w:rPr>
        <w:t xml:space="preserve"> with ULIP’s partner institution, Queen Mary University of London. It is imperative that the webs</w:t>
      </w:r>
      <w:r w:rsidR="004E6BF0" w:rsidRPr="00731D12">
        <w:rPr>
          <w:rFonts w:ascii="Arial" w:hAnsi="Arial" w:cs="Arial"/>
          <w:color w:val="000000"/>
          <w:sz w:val="20"/>
          <w:szCs w:val="20"/>
          <w:lang w:val="en-US" w:eastAsia="en-US"/>
        </w:rPr>
        <w:t xml:space="preserve">ite, and particularly the jointly </w:t>
      </w:r>
      <w:r w:rsidRPr="00731D12">
        <w:rPr>
          <w:rFonts w:ascii="Arial" w:hAnsi="Arial" w:cs="Arial"/>
          <w:color w:val="000000"/>
          <w:sz w:val="20"/>
          <w:szCs w:val="20"/>
          <w:lang w:val="en-US" w:eastAsia="en-US"/>
        </w:rPr>
        <w:t xml:space="preserve">branded pages, clearly reflect the joint partnership on these activities, without undermining the primary ULIP brand </w:t>
      </w:r>
      <w:r w:rsidR="00CC796F" w:rsidRPr="00731D12">
        <w:rPr>
          <w:rFonts w:ascii="Arial" w:hAnsi="Arial" w:cs="Arial"/>
          <w:color w:val="000000"/>
          <w:sz w:val="20"/>
          <w:szCs w:val="20"/>
          <w:lang w:val="en-US" w:eastAsia="en-US"/>
        </w:rPr>
        <w:t xml:space="preserve">and its status as a University of London institute </w:t>
      </w:r>
      <w:r w:rsidRPr="00731D12">
        <w:rPr>
          <w:rFonts w:ascii="Arial" w:hAnsi="Arial" w:cs="Arial"/>
          <w:color w:val="000000"/>
          <w:sz w:val="20"/>
          <w:szCs w:val="20"/>
          <w:lang w:val="en-US" w:eastAsia="en-US"/>
        </w:rPr>
        <w:t>in the context of its corporate website.</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 </w:t>
      </w:r>
    </w:p>
    <w:p w:rsidR="00BC1466" w:rsidRPr="00731D12" w:rsidRDefault="00BC1466" w:rsidP="00BC1466">
      <w:pPr>
        <w:shd w:val="clear" w:color="auto" w:fill="FFFFFF"/>
        <w:rPr>
          <w:rFonts w:ascii="Arial" w:hAnsi="Arial" w:cs="Arial"/>
          <w:color w:val="000000"/>
          <w:sz w:val="20"/>
          <w:szCs w:val="20"/>
          <w:lang w:val="en-US" w:eastAsia="en-US"/>
        </w:rPr>
      </w:pPr>
      <w:r w:rsidRPr="00731D12">
        <w:rPr>
          <w:rFonts w:ascii="Arial" w:hAnsi="Arial" w:cs="Arial"/>
          <w:color w:val="000000"/>
          <w:sz w:val="20"/>
          <w:szCs w:val="20"/>
          <w:lang w:val="en-US" w:eastAsia="en-US"/>
        </w:rPr>
        <w:t>ULIP currently</w:t>
      </w:r>
      <w:r w:rsidR="00CA53D0" w:rsidRPr="00731D12">
        <w:rPr>
          <w:rFonts w:ascii="Arial" w:hAnsi="Arial" w:cs="Arial"/>
          <w:color w:val="000000"/>
          <w:sz w:val="20"/>
          <w:szCs w:val="20"/>
          <w:lang w:val="en-US" w:eastAsia="en-US"/>
        </w:rPr>
        <w:t xml:space="preserve"> offers academic specialisms in</w:t>
      </w:r>
      <w:r w:rsidRPr="00731D12">
        <w:rPr>
          <w:rFonts w:ascii="Arial" w:hAnsi="Arial" w:cs="Arial"/>
          <w:color w:val="000000"/>
          <w:sz w:val="20"/>
          <w:szCs w:val="20"/>
          <w:lang w:val="en-US" w:eastAsia="en-US"/>
        </w:rPr>
        <w:t xml:space="preserve"> French Studies, </w:t>
      </w:r>
      <w:r w:rsidR="00CA53D0" w:rsidRPr="00731D12">
        <w:rPr>
          <w:rFonts w:ascii="Arial" w:hAnsi="Arial" w:cs="Arial"/>
          <w:color w:val="000000"/>
          <w:sz w:val="20"/>
          <w:szCs w:val="20"/>
          <w:lang w:val="en-US" w:eastAsia="en-US"/>
        </w:rPr>
        <w:t xml:space="preserve">History, </w:t>
      </w:r>
      <w:r w:rsidRPr="00731D12">
        <w:rPr>
          <w:rFonts w:ascii="Arial" w:hAnsi="Arial" w:cs="Arial"/>
          <w:color w:val="000000"/>
          <w:sz w:val="20"/>
          <w:szCs w:val="20"/>
          <w:lang w:val="en-US" w:eastAsia="en-US"/>
        </w:rPr>
        <w:t xml:space="preserve">International Relations and Law. There may be future specialisms, for example in Business. The website, therefore, should enable the organisation and </w:t>
      </w:r>
      <w:r w:rsidR="000C1D6D" w:rsidRPr="00731D12">
        <w:rPr>
          <w:rFonts w:ascii="Arial" w:hAnsi="Arial" w:cs="Arial"/>
          <w:color w:val="000000"/>
          <w:sz w:val="20"/>
          <w:szCs w:val="20"/>
          <w:lang w:val="en-US" w:eastAsia="en-US"/>
        </w:rPr>
        <w:t>prioritization</w:t>
      </w:r>
      <w:r w:rsidRPr="00731D12">
        <w:rPr>
          <w:rFonts w:ascii="Arial" w:hAnsi="Arial" w:cs="Arial"/>
          <w:color w:val="000000"/>
          <w:sz w:val="20"/>
          <w:szCs w:val="20"/>
          <w:lang w:val="en-US" w:eastAsia="en-US"/>
        </w:rPr>
        <w:t xml:space="preserve"> of activities in these subject areas, for example through </w:t>
      </w:r>
      <w:r w:rsidR="000C1D6D" w:rsidRPr="00731D12">
        <w:rPr>
          <w:rFonts w:ascii="Arial" w:hAnsi="Arial" w:cs="Arial"/>
          <w:color w:val="000000"/>
          <w:sz w:val="20"/>
          <w:szCs w:val="20"/>
          <w:lang w:val="en-US" w:eastAsia="en-US"/>
        </w:rPr>
        <w:t>categorization</w:t>
      </w:r>
      <w:r w:rsidRPr="00731D12">
        <w:rPr>
          <w:rFonts w:ascii="Arial" w:hAnsi="Arial" w:cs="Arial"/>
          <w:color w:val="000000"/>
          <w:sz w:val="20"/>
          <w:szCs w:val="20"/>
          <w:lang w:val="en-US" w:eastAsia="en-US"/>
        </w:rPr>
        <w:t xml:space="preserve"> capability. So that a user with an interest in a specific discipline is able to easily see the full breadth of activity in that area, without having to seek that out by searching through each activity area.</w:t>
      </w:r>
    </w:p>
    <w:p w:rsidR="00366308" w:rsidRPr="00731D12" w:rsidRDefault="00366308" w:rsidP="00BC1466">
      <w:pPr>
        <w:shd w:val="clear" w:color="auto" w:fill="FFFFFF"/>
        <w:rPr>
          <w:rFonts w:ascii="Arial" w:hAnsi="Arial" w:cs="Arial"/>
          <w:color w:val="000000"/>
          <w:sz w:val="20"/>
          <w:szCs w:val="20"/>
          <w:lang w:val="en-US" w:eastAsia="en-US"/>
        </w:rPr>
      </w:pPr>
    </w:p>
    <w:p w:rsidR="00366308" w:rsidRPr="00731D12" w:rsidRDefault="00366308"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 xml:space="preserve">ULIP’s activities includes undergraduate and postgraduate teaching, MPhil/PhD supervision, research, academic and public events (seminars, workshops, conferences, lectures, summer schools) of which a select number are filmed for on-demand viewing, a planned </w:t>
      </w:r>
      <w:r w:rsidR="00D2000C" w:rsidRPr="00731D12">
        <w:rPr>
          <w:rFonts w:ascii="Arial" w:hAnsi="Arial" w:cs="Arial"/>
          <w:color w:val="000000"/>
          <w:sz w:val="20"/>
          <w:szCs w:val="20"/>
          <w:lang w:val="en-US" w:eastAsia="en-US"/>
        </w:rPr>
        <w:t xml:space="preserve">regular </w:t>
      </w:r>
      <w:r w:rsidRPr="00731D12">
        <w:rPr>
          <w:rFonts w:ascii="Arial" w:hAnsi="Arial" w:cs="Arial"/>
          <w:color w:val="000000"/>
          <w:sz w:val="20"/>
          <w:szCs w:val="20"/>
          <w:lang w:val="en-US" w:eastAsia="en-US"/>
        </w:rPr>
        <w:t>podcast series of interviews and comment on French Studies topics from 2016-17</w:t>
      </w:r>
      <w:r w:rsidR="00D2000C" w:rsidRPr="00731D12">
        <w:rPr>
          <w:rFonts w:ascii="Arial" w:hAnsi="Arial" w:cs="Arial"/>
          <w:color w:val="000000"/>
          <w:sz w:val="20"/>
          <w:szCs w:val="20"/>
          <w:lang w:val="en-US" w:eastAsia="en-US"/>
        </w:rPr>
        <w:t xml:space="preserve">, as well as offering academic </w:t>
      </w:r>
      <w:r w:rsidR="0069758D" w:rsidRPr="00731D12">
        <w:rPr>
          <w:rFonts w:ascii="Arial" w:hAnsi="Arial" w:cs="Arial"/>
          <w:color w:val="000000"/>
          <w:sz w:val="20"/>
          <w:szCs w:val="20"/>
          <w:lang w:val="en-US" w:eastAsia="en-US"/>
        </w:rPr>
        <w:t xml:space="preserve">and related </w:t>
      </w:r>
      <w:r w:rsidR="00D2000C" w:rsidRPr="00731D12">
        <w:rPr>
          <w:rFonts w:ascii="Arial" w:hAnsi="Arial" w:cs="Arial"/>
          <w:color w:val="000000"/>
          <w:sz w:val="20"/>
          <w:szCs w:val="20"/>
          <w:lang w:val="en-US" w:eastAsia="en-US"/>
        </w:rPr>
        <w:t xml:space="preserve">partnership </w:t>
      </w:r>
      <w:r w:rsidR="00CC65CB" w:rsidRPr="00731D12">
        <w:rPr>
          <w:rFonts w:ascii="Arial" w:hAnsi="Arial" w:cs="Arial"/>
          <w:color w:val="000000"/>
          <w:sz w:val="20"/>
          <w:szCs w:val="20"/>
          <w:lang w:val="en-US" w:eastAsia="en-US"/>
        </w:rPr>
        <w:t xml:space="preserve">and collaborative </w:t>
      </w:r>
      <w:r w:rsidR="00D2000C" w:rsidRPr="00731D12">
        <w:rPr>
          <w:rFonts w:ascii="Arial" w:hAnsi="Arial" w:cs="Arial"/>
          <w:color w:val="000000"/>
          <w:sz w:val="20"/>
          <w:szCs w:val="20"/>
          <w:lang w:val="en-US" w:eastAsia="en-US"/>
        </w:rPr>
        <w:t>opportunities in its areas of expertise</w:t>
      </w:r>
      <w:r w:rsidR="0069758D" w:rsidRPr="00731D12">
        <w:rPr>
          <w:rFonts w:ascii="Arial" w:hAnsi="Arial" w:cs="Arial"/>
          <w:color w:val="000000"/>
          <w:sz w:val="20"/>
          <w:szCs w:val="20"/>
          <w:lang w:val="en-US" w:eastAsia="en-US"/>
        </w:rPr>
        <w:t>,</w:t>
      </w:r>
      <w:r w:rsidR="007655DA" w:rsidRPr="00731D12">
        <w:rPr>
          <w:rFonts w:ascii="Arial" w:hAnsi="Arial" w:cs="Arial"/>
          <w:color w:val="000000"/>
          <w:sz w:val="20"/>
          <w:szCs w:val="20"/>
          <w:lang w:val="en-US" w:eastAsia="en-US"/>
        </w:rPr>
        <w:t xml:space="preserve"> and </w:t>
      </w:r>
      <w:r w:rsidR="0069758D" w:rsidRPr="00731D12">
        <w:rPr>
          <w:rFonts w:ascii="Arial" w:hAnsi="Arial" w:cs="Arial"/>
          <w:color w:val="000000"/>
          <w:sz w:val="20"/>
          <w:szCs w:val="20"/>
          <w:lang w:val="en-US" w:eastAsia="en-US"/>
        </w:rPr>
        <w:t xml:space="preserve">teaching </w:t>
      </w:r>
      <w:r w:rsidR="007655DA" w:rsidRPr="00731D12">
        <w:rPr>
          <w:rFonts w:ascii="Arial" w:hAnsi="Arial" w:cs="Arial"/>
          <w:color w:val="000000"/>
          <w:sz w:val="20"/>
          <w:szCs w:val="20"/>
          <w:lang w:val="en-US" w:eastAsia="en-US"/>
        </w:rPr>
        <w:t>resources for French language teachers</w:t>
      </w:r>
      <w:r w:rsidRPr="00731D12">
        <w:rPr>
          <w:rFonts w:ascii="Arial" w:hAnsi="Arial" w:cs="Arial"/>
          <w:color w:val="000000"/>
          <w:sz w:val="20"/>
          <w:szCs w:val="20"/>
          <w:lang w:val="en-US" w:eastAsia="en-US"/>
        </w:rPr>
        <w:t xml:space="preserve">.  </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 </w:t>
      </w:r>
    </w:p>
    <w:p w:rsidR="00BC1466" w:rsidRPr="00731D12" w:rsidRDefault="00BC1466" w:rsidP="00BC1466">
      <w:pPr>
        <w:shd w:val="clear" w:color="auto" w:fill="FFFFFF"/>
        <w:rPr>
          <w:rFonts w:ascii="Arial" w:hAnsi="Arial" w:cs="Arial"/>
          <w:color w:val="222222"/>
          <w:sz w:val="20"/>
          <w:szCs w:val="20"/>
          <w:lang w:val="en-US" w:eastAsia="en-US"/>
        </w:rPr>
      </w:pPr>
      <w:r w:rsidRPr="00731D12">
        <w:rPr>
          <w:rFonts w:ascii="Arial" w:hAnsi="Arial" w:cs="Arial"/>
          <w:color w:val="000000"/>
          <w:sz w:val="20"/>
          <w:szCs w:val="20"/>
          <w:lang w:val="en-US" w:eastAsia="en-US"/>
        </w:rPr>
        <w:t>The editing and daily maintenance of site content should be as automated as possible due to extremely limited staff resources at the Institute.</w:t>
      </w:r>
    </w:p>
    <w:p w:rsidR="00BB5E5F" w:rsidRPr="00731D12" w:rsidRDefault="00BB5E5F" w:rsidP="006F42CB">
      <w:pPr>
        <w:shd w:val="clear" w:color="auto" w:fill="FFFFFF"/>
        <w:rPr>
          <w:rFonts w:ascii="Arial" w:hAnsi="Arial" w:cs="Arial"/>
          <w:sz w:val="20"/>
          <w:szCs w:val="20"/>
          <w:u w:val="single"/>
        </w:rPr>
      </w:pPr>
    </w:p>
    <w:p w:rsidR="00BB5E5F" w:rsidRPr="00731D12" w:rsidRDefault="00BB5E5F" w:rsidP="00BB5E5F">
      <w:pPr>
        <w:rPr>
          <w:rFonts w:ascii="Arial" w:hAnsi="Arial" w:cs="Arial"/>
          <w:sz w:val="20"/>
          <w:szCs w:val="20"/>
          <w:u w:val="single"/>
        </w:rPr>
      </w:pPr>
      <w:r w:rsidRPr="00731D12">
        <w:rPr>
          <w:rFonts w:ascii="Arial" w:hAnsi="Arial" w:cs="Arial"/>
          <w:sz w:val="20"/>
          <w:szCs w:val="20"/>
          <w:u w:val="single"/>
        </w:rPr>
        <w:t xml:space="preserve">Objectives of Project </w:t>
      </w:r>
    </w:p>
    <w:p w:rsidR="00BB5E5F" w:rsidRPr="00731D12" w:rsidRDefault="00BB5E5F" w:rsidP="00BB5E5F">
      <w:pPr>
        <w:rPr>
          <w:rFonts w:ascii="Arial" w:hAnsi="Arial" w:cs="Arial"/>
          <w:sz w:val="20"/>
          <w:szCs w:val="20"/>
        </w:rPr>
      </w:pPr>
    </w:p>
    <w:p w:rsidR="00BB5E5F" w:rsidRPr="00731D12" w:rsidRDefault="00BB5E5F" w:rsidP="00BB5E5F">
      <w:pPr>
        <w:rPr>
          <w:rFonts w:ascii="Arial" w:hAnsi="Arial" w:cs="Arial"/>
          <w:sz w:val="20"/>
          <w:szCs w:val="20"/>
        </w:rPr>
      </w:pPr>
      <w:r w:rsidRPr="00731D12">
        <w:rPr>
          <w:rFonts w:ascii="Arial" w:hAnsi="Arial" w:cs="Arial"/>
          <w:sz w:val="20"/>
          <w:szCs w:val="20"/>
        </w:rPr>
        <w:t xml:space="preserve">The following are the objectives that have been set for the website project by its governance body: </w:t>
      </w:r>
    </w:p>
    <w:p w:rsidR="00BB5E5F" w:rsidRPr="00731D12" w:rsidRDefault="00BB5E5F" w:rsidP="00BB5E5F">
      <w:pPr>
        <w:rPr>
          <w:rFonts w:ascii="Arial" w:hAnsi="Arial" w:cs="Arial"/>
          <w:sz w:val="20"/>
          <w:szCs w:val="20"/>
        </w:rPr>
      </w:pPr>
    </w:p>
    <w:p w:rsidR="00BB5E5F" w:rsidRPr="00731D12" w:rsidRDefault="00BB5E5F" w:rsidP="00BB5E5F">
      <w:pPr>
        <w:pStyle w:val="ListParagraph"/>
        <w:numPr>
          <w:ilvl w:val="1"/>
          <w:numId w:val="20"/>
        </w:numPr>
        <w:ind w:left="426"/>
        <w:rPr>
          <w:rFonts w:ascii="Arial" w:hAnsi="Arial" w:cs="Arial"/>
          <w:sz w:val="20"/>
        </w:rPr>
      </w:pPr>
      <w:r w:rsidRPr="00731D12">
        <w:rPr>
          <w:rFonts w:ascii="Arial" w:hAnsi="Arial" w:cs="Arial"/>
          <w:sz w:val="20"/>
        </w:rPr>
        <w:t>The upgrade of the website from its existing and now redundant and unsupported platform (in Drupal) to a new supported version, thereby greatly reducing its security risks. This upgrade is a significant and required project in itself; combining it with site redevelopment represents a significant saving of cost and staff time.</w:t>
      </w:r>
    </w:p>
    <w:p w:rsidR="00BB5E5F" w:rsidRPr="00731D12" w:rsidRDefault="00BB5E5F" w:rsidP="00BB5E5F">
      <w:pPr>
        <w:pStyle w:val="ListParagraph"/>
        <w:numPr>
          <w:ilvl w:val="1"/>
          <w:numId w:val="20"/>
        </w:numPr>
        <w:ind w:left="426"/>
        <w:rPr>
          <w:rFonts w:ascii="Arial" w:hAnsi="Arial" w:cs="Arial"/>
          <w:sz w:val="20"/>
        </w:rPr>
      </w:pPr>
      <w:r w:rsidRPr="00731D12">
        <w:rPr>
          <w:rFonts w:ascii="Arial" w:hAnsi="Arial" w:cs="Arial"/>
          <w:sz w:val="20"/>
        </w:rPr>
        <w:t xml:space="preserve">To greatly improve the structure and back-end editing processes, thereby saving unnecessary staff editing time and stabilising the site. </w:t>
      </w:r>
    </w:p>
    <w:p w:rsidR="00F05627" w:rsidRPr="00731D12" w:rsidRDefault="00BB5E5F" w:rsidP="00F05627">
      <w:pPr>
        <w:pStyle w:val="ListParagraph"/>
        <w:numPr>
          <w:ilvl w:val="1"/>
          <w:numId w:val="20"/>
        </w:numPr>
        <w:ind w:left="426"/>
        <w:rPr>
          <w:rFonts w:ascii="Arial" w:hAnsi="Arial" w:cs="Arial"/>
          <w:sz w:val="20"/>
        </w:rPr>
      </w:pPr>
      <w:r w:rsidRPr="00731D12">
        <w:rPr>
          <w:rFonts w:ascii="Arial" w:hAnsi="Arial" w:cs="Arial"/>
          <w:sz w:val="20"/>
        </w:rPr>
        <w:lastRenderedPageBreak/>
        <w:t xml:space="preserve">To greatly improve the user experience, to make the site responsive and easy to access via desktop and mobile devices. The project will also support the development of the site to ensure it is fully compliant with accessibility requirements </w:t>
      </w:r>
      <w:r w:rsidR="00F05627" w:rsidRPr="00731D12">
        <w:rPr>
          <w:rFonts w:ascii="Arial" w:hAnsi="Arial" w:cs="Arial"/>
          <w:sz w:val="20"/>
        </w:rPr>
        <w:t>in line with University policy.</w:t>
      </w:r>
    </w:p>
    <w:p w:rsidR="00BB5E5F" w:rsidRPr="00731D12" w:rsidRDefault="00BB5E5F" w:rsidP="00F05627">
      <w:pPr>
        <w:pStyle w:val="ListParagraph"/>
        <w:numPr>
          <w:ilvl w:val="1"/>
          <w:numId w:val="20"/>
        </w:numPr>
        <w:ind w:left="426"/>
        <w:rPr>
          <w:rFonts w:ascii="Arial" w:hAnsi="Arial" w:cs="Arial"/>
          <w:sz w:val="20"/>
        </w:rPr>
      </w:pPr>
      <w:r w:rsidRPr="00731D12">
        <w:rPr>
          <w:rFonts w:ascii="Arial" w:hAnsi="Arial" w:cs="Arial"/>
          <w:sz w:val="20"/>
        </w:rPr>
        <w:t xml:space="preserve">To greatly improve the website design and structure, ensuring that it adequately represents the unique qualities and student experience offered at ULIP, supports the Institute’s expanding programme portfolio and its partnership with QMUL, and supports student recruitment goals. The contribution of the website to achieving ULIP’s business plan objectives over the next five years is crucial. </w:t>
      </w:r>
    </w:p>
    <w:p w:rsidR="00BB5E5F" w:rsidRPr="00731D12" w:rsidRDefault="00BB5E5F" w:rsidP="00BB5E5F">
      <w:pPr>
        <w:pStyle w:val="ListParagraph"/>
        <w:numPr>
          <w:ilvl w:val="1"/>
          <w:numId w:val="20"/>
        </w:numPr>
        <w:ind w:left="426"/>
        <w:rPr>
          <w:rFonts w:ascii="Arial" w:hAnsi="Arial" w:cs="Arial"/>
          <w:sz w:val="20"/>
        </w:rPr>
      </w:pPr>
      <w:r w:rsidRPr="00731D12">
        <w:rPr>
          <w:rFonts w:ascii="Arial" w:hAnsi="Arial" w:cs="Arial"/>
          <w:sz w:val="20"/>
        </w:rPr>
        <w:t xml:space="preserve">To improve the site’s SEO capacity, a critical component in achieving ULIP’s student recruitment objectives. </w:t>
      </w:r>
    </w:p>
    <w:p w:rsidR="00BB5E5F" w:rsidRPr="00731D12" w:rsidRDefault="00BB5E5F" w:rsidP="00BB5E5F">
      <w:pPr>
        <w:pStyle w:val="ListParagraph"/>
        <w:numPr>
          <w:ilvl w:val="1"/>
          <w:numId w:val="20"/>
        </w:numPr>
        <w:ind w:left="426"/>
        <w:rPr>
          <w:rFonts w:ascii="Arial" w:hAnsi="Arial" w:cs="Arial"/>
          <w:sz w:val="20"/>
        </w:rPr>
      </w:pPr>
      <w:r w:rsidRPr="00731D12">
        <w:rPr>
          <w:rFonts w:ascii="Arial" w:hAnsi="Arial" w:cs="Arial"/>
          <w:sz w:val="20"/>
        </w:rPr>
        <w:t>The timing of this project offers ULIP the opportunity to redesi</w:t>
      </w:r>
      <w:r w:rsidR="007426FB" w:rsidRPr="00731D12">
        <w:rPr>
          <w:rFonts w:ascii="Arial" w:hAnsi="Arial" w:cs="Arial"/>
          <w:sz w:val="20"/>
        </w:rPr>
        <w:t xml:space="preserve">gn its website in line with </w:t>
      </w:r>
      <w:r w:rsidRPr="00731D12">
        <w:rPr>
          <w:rFonts w:ascii="Arial" w:hAnsi="Arial" w:cs="Arial"/>
          <w:sz w:val="20"/>
        </w:rPr>
        <w:t xml:space="preserve">new University rebranding visual identity and guidelines.  </w:t>
      </w:r>
    </w:p>
    <w:p w:rsidR="00BB5E5F" w:rsidRPr="00731D12" w:rsidRDefault="00BB5E5F" w:rsidP="00C03E45">
      <w:pPr>
        <w:rPr>
          <w:rFonts w:ascii="Arial" w:hAnsi="Arial" w:cs="Arial"/>
          <w:sz w:val="20"/>
          <w:szCs w:val="20"/>
          <w:u w:val="single"/>
        </w:rPr>
      </w:pPr>
    </w:p>
    <w:p w:rsidR="00613F76" w:rsidRPr="00731D12" w:rsidRDefault="00EE0AB8" w:rsidP="00C03E45">
      <w:pPr>
        <w:rPr>
          <w:rFonts w:ascii="Arial" w:hAnsi="Arial" w:cs="Arial"/>
          <w:sz w:val="20"/>
          <w:szCs w:val="20"/>
          <w:u w:val="single"/>
        </w:rPr>
      </w:pPr>
      <w:r w:rsidRPr="00731D12">
        <w:rPr>
          <w:rFonts w:ascii="Arial" w:hAnsi="Arial" w:cs="Arial"/>
          <w:sz w:val="20"/>
          <w:szCs w:val="20"/>
          <w:u w:val="single"/>
        </w:rPr>
        <w:t>Design Pointers</w:t>
      </w:r>
    </w:p>
    <w:p w:rsidR="00EE0AB8" w:rsidRPr="00731D12" w:rsidRDefault="00EE0AB8" w:rsidP="00EE0AB8">
      <w:pPr>
        <w:rPr>
          <w:rFonts w:ascii="Arial" w:hAnsi="Arial" w:cs="Arial"/>
          <w:sz w:val="20"/>
          <w:szCs w:val="20"/>
        </w:rPr>
      </w:pPr>
    </w:p>
    <w:p w:rsidR="00402A6B" w:rsidRPr="00731D12" w:rsidRDefault="00402A6B" w:rsidP="00EE0AB8">
      <w:pPr>
        <w:rPr>
          <w:rFonts w:ascii="Arial" w:hAnsi="Arial" w:cs="Arial"/>
          <w:sz w:val="20"/>
          <w:szCs w:val="20"/>
        </w:rPr>
      </w:pPr>
      <w:r w:rsidRPr="00731D12">
        <w:rPr>
          <w:rFonts w:ascii="Arial" w:hAnsi="Arial" w:cs="Arial"/>
          <w:sz w:val="20"/>
          <w:szCs w:val="20"/>
        </w:rPr>
        <w:t xml:space="preserve">The overall objective of the website will be to convey the following messages: </w:t>
      </w:r>
    </w:p>
    <w:p w:rsidR="00402A6B" w:rsidRPr="00731D12" w:rsidRDefault="00402A6B" w:rsidP="00402A6B">
      <w:pPr>
        <w:pStyle w:val="NormalWeb"/>
        <w:numPr>
          <w:ilvl w:val="0"/>
          <w:numId w:val="47"/>
        </w:numPr>
        <w:shd w:val="clear" w:color="auto" w:fill="FFFFFF"/>
        <w:rPr>
          <w:rFonts w:ascii="Arial" w:hAnsi="Arial" w:cs="Arial"/>
          <w:color w:val="222222"/>
          <w:sz w:val="20"/>
          <w:szCs w:val="20"/>
        </w:rPr>
      </w:pPr>
      <w:r w:rsidRPr="00731D12">
        <w:rPr>
          <w:rFonts w:ascii="Arial" w:hAnsi="Arial" w:cs="Arial"/>
          <w:color w:val="222222"/>
          <w:sz w:val="20"/>
          <w:szCs w:val="20"/>
        </w:rPr>
        <w:t xml:space="preserve">ULIP provides a </w:t>
      </w:r>
      <w:r w:rsidRPr="00731D12">
        <w:rPr>
          <w:rFonts w:ascii="Arial" w:hAnsi="Arial" w:cs="Arial"/>
          <w:b/>
          <w:color w:val="222222"/>
          <w:sz w:val="20"/>
          <w:szCs w:val="20"/>
        </w:rPr>
        <w:t>student-centred environment</w:t>
      </w:r>
      <w:r w:rsidRPr="00731D12">
        <w:rPr>
          <w:rFonts w:ascii="Arial" w:hAnsi="Arial" w:cs="Arial"/>
          <w:color w:val="222222"/>
          <w:sz w:val="20"/>
          <w:szCs w:val="20"/>
        </w:rPr>
        <w:t xml:space="preserve"> - small in a big city, </w:t>
      </w:r>
      <w:r w:rsidR="004D4F0D" w:rsidRPr="00731D12">
        <w:rPr>
          <w:rFonts w:ascii="Arial" w:hAnsi="Arial" w:cs="Arial"/>
          <w:color w:val="222222"/>
          <w:sz w:val="20"/>
          <w:szCs w:val="20"/>
        </w:rPr>
        <w:t>a specialist institution with all of the benefits of the University of London and its partner Queen Mary University of London</w:t>
      </w:r>
      <w:r w:rsidR="008D2A29" w:rsidRPr="00731D12">
        <w:rPr>
          <w:rFonts w:ascii="Arial" w:hAnsi="Arial" w:cs="Arial"/>
          <w:color w:val="222222"/>
          <w:sz w:val="20"/>
          <w:szCs w:val="20"/>
        </w:rPr>
        <w:t>.</w:t>
      </w:r>
    </w:p>
    <w:p w:rsidR="003E7EB9" w:rsidRPr="00731D12" w:rsidRDefault="003E7EB9" w:rsidP="003E7EB9">
      <w:pPr>
        <w:pStyle w:val="NormalWeb"/>
        <w:numPr>
          <w:ilvl w:val="1"/>
          <w:numId w:val="47"/>
        </w:numPr>
        <w:shd w:val="clear" w:color="auto" w:fill="FFFFFF"/>
        <w:rPr>
          <w:rFonts w:ascii="Arial" w:hAnsi="Arial" w:cs="Arial"/>
          <w:color w:val="222222"/>
          <w:sz w:val="20"/>
          <w:szCs w:val="20"/>
        </w:rPr>
      </w:pPr>
      <w:r w:rsidRPr="00731D12">
        <w:rPr>
          <w:rFonts w:ascii="Arial" w:hAnsi="Arial" w:cs="Arial"/>
          <w:color w:val="222222"/>
          <w:sz w:val="20"/>
          <w:szCs w:val="20"/>
        </w:rPr>
        <w:t xml:space="preserve">Three-year undergraduate degrees in French Studies (with minors in History, International Relations and Business) alongside one-year master’s degrees in French Studies, Law, and International Relations based in central Paris at a prestigious UK university; a very special experience. </w:t>
      </w:r>
    </w:p>
    <w:p w:rsidR="004D4F0D" w:rsidRPr="00731D12" w:rsidRDefault="004D4F0D" w:rsidP="003E7EB9">
      <w:pPr>
        <w:pStyle w:val="NormalWeb"/>
        <w:numPr>
          <w:ilvl w:val="1"/>
          <w:numId w:val="47"/>
        </w:numPr>
        <w:shd w:val="clear" w:color="auto" w:fill="FFFFFF"/>
        <w:rPr>
          <w:rFonts w:ascii="Arial" w:hAnsi="Arial" w:cs="Arial"/>
          <w:color w:val="222222"/>
          <w:sz w:val="20"/>
          <w:szCs w:val="20"/>
        </w:rPr>
      </w:pPr>
      <w:r w:rsidRPr="00731D12">
        <w:rPr>
          <w:rFonts w:ascii="Arial" w:hAnsi="Arial" w:cs="Arial"/>
          <w:color w:val="222222"/>
          <w:sz w:val="20"/>
          <w:szCs w:val="20"/>
        </w:rPr>
        <w:t xml:space="preserve">In a beautiful building in central Paris with library, ICT facilities, café, </w:t>
      </w:r>
      <w:proofErr w:type="gramStart"/>
      <w:r w:rsidRPr="00731D12">
        <w:rPr>
          <w:rFonts w:ascii="Arial" w:hAnsi="Arial" w:cs="Arial"/>
          <w:color w:val="222222"/>
          <w:sz w:val="20"/>
          <w:szCs w:val="20"/>
        </w:rPr>
        <w:t>student</w:t>
      </w:r>
      <w:proofErr w:type="gramEnd"/>
      <w:r w:rsidRPr="00731D12">
        <w:rPr>
          <w:rFonts w:ascii="Arial" w:hAnsi="Arial" w:cs="Arial"/>
          <w:color w:val="222222"/>
          <w:sz w:val="20"/>
          <w:szCs w:val="20"/>
        </w:rPr>
        <w:t xml:space="preserve"> spaces.</w:t>
      </w:r>
    </w:p>
    <w:p w:rsidR="00C175C6" w:rsidRPr="00731D12" w:rsidRDefault="003E7EB9" w:rsidP="00C175C6">
      <w:pPr>
        <w:pStyle w:val="NormalWeb"/>
        <w:numPr>
          <w:ilvl w:val="1"/>
          <w:numId w:val="47"/>
        </w:numPr>
        <w:shd w:val="clear" w:color="auto" w:fill="FFFFFF"/>
        <w:rPr>
          <w:rFonts w:ascii="Arial" w:hAnsi="Arial" w:cs="Arial"/>
          <w:color w:val="222222"/>
          <w:sz w:val="20"/>
          <w:szCs w:val="20"/>
        </w:rPr>
      </w:pPr>
      <w:r w:rsidRPr="00731D12">
        <w:rPr>
          <w:rFonts w:ascii="Arial" w:hAnsi="Arial" w:cs="Arial"/>
          <w:color w:val="222222"/>
          <w:sz w:val="20"/>
          <w:szCs w:val="20"/>
        </w:rPr>
        <w:t>Living and studying in the French capital</w:t>
      </w:r>
      <w:r w:rsidR="004D4F0D" w:rsidRPr="00731D12">
        <w:rPr>
          <w:rFonts w:ascii="Arial" w:hAnsi="Arial" w:cs="Arial"/>
          <w:color w:val="222222"/>
          <w:sz w:val="20"/>
          <w:szCs w:val="20"/>
        </w:rPr>
        <w:t xml:space="preserve">, </w:t>
      </w:r>
      <w:r w:rsidR="00C175C6" w:rsidRPr="00731D12">
        <w:rPr>
          <w:rFonts w:ascii="Arial" w:hAnsi="Arial" w:cs="Arial"/>
          <w:color w:val="222222"/>
          <w:sz w:val="20"/>
          <w:szCs w:val="20"/>
        </w:rPr>
        <w:t xml:space="preserve">opening </w:t>
      </w:r>
      <w:r w:rsidR="004D4F0D" w:rsidRPr="00731D12">
        <w:rPr>
          <w:rFonts w:ascii="Arial" w:hAnsi="Arial" w:cs="Arial"/>
          <w:color w:val="222222"/>
          <w:sz w:val="20"/>
          <w:szCs w:val="20"/>
        </w:rPr>
        <w:t xml:space="preserve">new </w:t>
      </w:r>
      <w:r w:rsidR="00C175C6" w:rsidRPr="00731D12">
        <w:rPr>
          <w:rFonts w:ascii="Arial" w:hAnsi="Arial" w:cs="Arial"/>
          <w:color w:val="222222"/>
          <w:sz w:val="20"/>
          <w:szCs w:val="20"/>
        </w:rPr>
        <w:t>horizons, enabl</w:t>
      </w:r>
      <w:r w:rsidR="004D4F0D" w:rsidRPr="00731D12">
        <w:rPr>
          <w:rFonts w:ascii="Arial" w:hAnsi="Arial" w:cs="Arial"/>
          <w:color w:val="222222"/>
          <w:sz w:val="20"/>
          <w:szCs w:val="20"/>
        </w:rPr>
        <w:t>ing the</w:t>
      </w:r>
      <w:r w:rsidR="00C175C6" w:rsidRPr="00731D12">
        <w:rPr>
          <w:rFonts w:ascii="Arial" w:hAnsi="Arial" w:cs="Arial"/>
          <w:color w:val="222222"/>
          <w:sz w:val="20"/>
          <w:szCs w:val="20"/>
        </w:rPr>
        <w:t xml:space="preserve"> acquisition of cultural understanding</w:t>
      </w:r>
      <w:r w:rsidR="004D4F0D" w:rsidRPr="00731D12">
        <w:rPr>
          <w:rFonts w:ascii="Arial" w:hAnsi="Arial" w:cs="Arial"/>
          <w:color w:val="222222"/>
          <w:sz w:val="20"/>
          <w:szCs w:val="20"/>
        </w:rPr>
        <w:t xml:space="preserve"> and language learning</w:t>
      </w:r>
      <w:r w:rsidR="00C175C6" w:rsidRPr="00731D12">
        <w:rPr>
          <w:rFonts w:ascii="Arial" w:hAnsi="Arial" w:cs="Arial"/>
          <w:color w:val="222222"/>
          <w:sz w:val="20"/>
          <w:szCs w:val="20"/>
        </w:rPr>
        <w:t>.</w:t>
      </w:r>
    </w:p>
    <w:p w:rsidR="00402A6B" w:rsidRPr="00731D12" w:rsidRDefault="00402A6B" w:rsidP="00402A6B">
      <w:pPr>
        <w:pStyle w:val="NormalWeb"/>
        <w:numPr>
          <w:ilvl w:val="0"/>
          <w:numId w:val="47"/>
        </w:numPr>
        <w:shd w:val="clear" w:color="auto" w:fill="FFFFFF"/>
        <w:rPr>
          <w:rFonts w:ascii="Arial" w:hAnsi="Arial" w:cs="Arial"/>
          <w:color w:val="222222"/>
          <w:sz w:val="20"/>
          <w:szCs w:val="20"/>
        </w:rPr>
      </w:pPr>
      <w:r w:rsidRPr="00731D12">
        <w:rPr>
          <w:rFonts w:ascii="Arial" w:hAnsi="Arial" w:cs="Arial"/>
          <w:b/>
          <w:color w:val="222222"/>
          <w:sz w:val="20"/>
          <w:szCs w:val="20"/>
        </w:rPr>
        <w:t>Paris</w:t>
      </w:r>
      <w:r w:rsidRPr="00731D12">
        <w:rPr>
          <w:rFonts w:ascii="Arial" w:hAnsi="Arial" w:cs="Arial"/>
          <w:color w:val="222222"/>
          <w:sz w:val="20"/>
          <w:szCs w:val="20"/>
        </w:rPr>
        <w:t xml:space="preserve"> is a vibrant, exciting city - the location is key. </w:t>
      </w:r>
    </w:p>
    <w:p w:rsidR="00402A6B" w:rsidRPr="00731D12" w:rsidRDefault="00402A6B" w:rsidP="00402A6B">
      <w:pPr>
        <w:pStyle w:val="NormalWeb"/>
        <w:numPr>
          <w:ilvl w:val="1"/>
          <w:numId w:val="47"/>
        </w:numPr>
        <w:shd w:val="clear" w:color="auto" w:fill="FFFFFF"/>
        <w:rPr>
          <w:rFonts w:ascii="Arial" w:hAnsi="Arial" w:cs="Arial"/>
          <w:color w:val="222222"/>
          <w:sz w:val="20"/>
          <w:szCs w:val="20"/>
        </w:rPr>
      </w:pPr>
      <w:r w:rsidRPr="00731D12">
        <w:rPr>
          <w:rFonts w:ascii="Arial" w:hAnsi="Arial" w:cs="Arial"/>
          <w:color w:val="222222"/>
          <w:sz w:val="20"/>
          <w:szCs w:val="20"/>
        </w:rPr>
        <w:t xml:space="preserve">Compared with London it is accessible, quality of life is higher, </w:t>
      </w:r>
      <w:r w:rsidR="00E450CA" w:rsidRPr="00731D12">
        <w:rPr>
          <w:rFonts w:ascii="Arial" w:hAnsi="Arial" w:cs="Arial"/>
          <w:color w:val="222222"/>
          <w:sz w:val="20"/>
          <w:szCs w:val="20"/>
        </w:rPr>
        <w:t xml:space="preserve">it is an easily accessible </w:t>
      </w:r>
      <w:r w:rsidRPr="00731D12">
        <w:rPr>
          <w:rFonts w:ascii="Arial" w:hAnsi="Arial" w:cs="Arial"/>
          <w:color w:val="222222"/>
          <w:sz w:val="20"/>
          <w:szCs w:val="20"/>
        </w:rPr>
        <w:t xml:space="preserve">capital city, </w:t>
      </w:r>
      <w:r w:rsidRPr="00731D12">
        <w:rPr>
          <w:rFonts w:ascii="Arial" w:hAnsi="Arial" w:cs="Arial"/>
          <w:b/>
          <w:i/>
          <w:color w:val="222222"/>
          <w:sz w:val="20"/>
          <w:szCs w:val="20"/>
        </w:rPr>
        <w:t>best student city in the world</w:t>
      </w:r>
    </w:p>
    <w:p w:rsidR="00402A6B" w:rsidRPr="00731D12" w:rsidRDefault="00E450CA" w:rsidP="00402A6B">
      <w:pPr>
        <w:pStyle w:val="ListParagraph"/>
        <w:numPr>
          <w:ilvl w:val="1"/>
          <w:numId w:val="47"/>
        </w:numPr>
        <w:rPr>
          <w:rFonts w:ascii="Arial" w:hAnsi="Arial" w:cs="Arial"/>
          <w:sz w:val="20"/>
        </w:rPr>
      </w:pPr>
      <w:r w:rsidRPr="00731D12">
        <w:rPr>
          <w:rFonts w:ascii="Arial" w:hAnsi="Arial" w:cs="Arial"/>
          <w:color w:val="222222"/>
          <w:sz w:val="20"/>
          <w:shd w:val="clear" w:color="auto" w:fill="FFFFFF"/>
        </w:rPr>
        <w:t xml:space="preserve">ULIP is </w:t>
      </w:r>
      <w:r w:rsidR="002E053E" w:rsidRPr="00731D12">
        <w:rPr>
          <w:rFonts w:ascii="Arial" w:hAnsi="Arial" w:cs="Arial"/>
          <w:color w:val="222222"/>
          <w:sz w:val="20"/>
          <w:shd w:val="clear" w:color="auto" w:fill="FFFFFF"/>
        </w:rPr>
        <w:t>bilingual and bicultural</w:t>
      </w:r>
      <w:r w:rsidR="00402A6B" w:rsidRPr="00731D12">
        <w:rPr>
          <w:rFonts w:ascii="Arial" w:hAnsi="Arial" w:cs="Arial"/>
          <w:color w:val="222222"/>
          <w:sz w:val="20"/>
          <w:shd w:val="clear" w:color="auto" w:fill="FFFFFF"/>
        </w:rPr>
        <w:t xml:space="preserve">, in Paris - sitting on </w:t>
      </w:r>
      <w:r w:rsidRPr="00731D12">
        <w:rPr>
          <w:rFonts w:ascii="Arial" w:hAnsi="Arial" w:cs="Arial"/>
          <w:color w:val="222222"/>
          <w:sz w:val="20"/>
          <w:shd w:val="clear" w:color="auto" w:fill="FFFFFF"/>
        </w:rPr>
        <w:t xml:space="preserve">the </w:t>
      </w:r>
      <w:r w:rsidR="00402A6B" w:rsidRPr="00731D12">
        <w:rPr>
          <w:rFonts w:ascii="Arial" w:hAnsi="Arial" w:cs="Arial"/>
          <w:color w:val="222222"/>
          <w:sz w:val="20"/>
          <w:shd w:val="clear" w:color="auto" w:fill="FFFFFF"/>
        </w:rPr>
        <w:t xml:space="preserve">frontier between </w:t>
      </w:r>
      <w:r w:rsidRPr="00731D12">
        <w:rPr>
          <w:rFonts w:ascii="Arial" w:hAnsi="Arial" w:cs="Arial"/>
          <w:color w:val="222222"/>
          <w:sz w:val="20"/>
          <w:shd w:val="clear" w:color="auto" w:fill="FFFFFF"/>
        </w:rPr>
        <w:t>an E</w:t>
      </w:r>
      <w:r w:rsidR="00402A6B" w:rsidRPr="00731D12">
        <w:rPr>
          <w:rFonts w:ascii="Arial" w:hAnsi="Arial" w:cs="Arial"/>
          <w:color w:val="222222"/>
          <w:sz w:val="20"/>
          <w:shd w:val="clear" w:color="auto" w:fill="FFFFFF"/>
        </w:rPr>
        <w:t xml:space="preserve">nglish institution in </w:t>
      </w:r>
      <w:r w:rsidR="004D4F0D" w:rsidRPr="00731D12">
        <w:rPr>
          <w:rFonts w:ascii="Arial" w:hAnsi="Arial" w:cs="Arial"/>
          <w:color w:val="222222"/>
          <w:sz w:val="20"/>
          <w:shd w:val="clear" w:color="auto" w:fill="FFFFFF"/>
        </w:rPr>
        <w:t>the French capital</w:t>
      </w:r>
      <w:r w:rsidR="00402A6B" w:rsidRPr="00731D12">
        <w:rPr>
          <w:rFonts w:ascii="Arial" w:hAnsi="Arial" w:cs="Arial"/>
          <w:color w:val="222222"/>
          <w:sz w:val="20"/>
          <w:shd w:val="clear" w:color="auto" w:fill="FFFFFF"/>
        </w:rPr>
        <w:t xml:space="preserve">, </w:t>
      </w:r>
      <w:r w:rsidRPr="00731D12">
        <w:rPr>
          <w:rFonts w:ascii="Arial" w:hAnsi="Arial" w:cs="Arial"/>
          <w:color w:val="222222"/>
          <w:sz w:val="20"/>
          <w:shd w:val="clear" w:color="auto" w:fill="FFFFFF"/>
        </w:rPr>
        <w:t xml:space="preserve">with a focus on the </w:t>
      </w:r>
      <w:r w:rsidR="00402A6B" w:rsidRPr="00731D12">
        <w:rPr>
          <w:rFonts w:ascii="Arial" w:hAnsi="Arial" w:cs="Arial"/>
          <w:color w:val="222222"/>
          <w:sz w:val="20"/>
          <w:shd w:val="clear" w:color="auto" w:fill="FFFFFF"/>
        </w:rPr>
        <w:t>humanities,</w:t>
      </w:r>
      <w:r w:rsidRPr="00731D12">
        <w:rPr>
          <w:rFonts w:ascii="Arial" w:hAnsi="Arial" w:cs="Arial"/>
          <w:color w:val="222222"/>
          <w:sz w:val="20"/>
          <w:shd w:val="clear" w:color="auto" w:fill="FFFFFF"/>
        </w:rPr>
        <w:t xml:space="preserve"> law and</w:t>
      </w:r>
      <w:r w:rsidR="00402A6B" w:rsidRPr="00731D12">
        <w:rPr>
          <w:rFonts w:ascii="Arial" w:hAnsi="Arial" w:cs="Arial"/>
          <w:color w:val="222222"/>
          <w:sz w:val="20"/>
          <w:shd w:val="clear" w:color="auto" w:fill="FFFFFF"/>
        </w:rPr>
        <w:t xml:space="preserve"> international</w:t>
      </w:r>
      <w:r w:rsidRPr="00731D12">
        <w:rPr>
          <w:rFonts w:ascii="Arial" w:hAnsi="Arial" w:cs="Arial"/>
          <w:color w:val="222222"/>
          <w:sz w:val="20"/>
          <w:shd w:val="clear" w:color="auto" w:fill="FFFFFF"/>
        </w:rPr>
        <w:t xml:space="preserve"> relations (and business in the future)</w:t>
      </w:r>
      <w:r w:rsidR="00402A6B" w:rsidRPr="00731D12">
        <w:rPr>
          <w:rFonts w:ascii="Arial" w:hAnsi="Arial" w:cs="Arial"/>
          <w:color w:val="222222"/>
          <w:sz w:val="20"/>
          <w:shd w:val="clear" w:color="auto" w:fill="FFFFFF"/>
        </w:rPr>
        <w:t>.</w:t>
      </w:r>
    </w:p>
    <w:p w:rsidR="00402A6B" w:rsidRPr="00731D12" w:rsidRDefault="00E450CA" w:rsidP="00402A6B">
      <w:pPr>
        <w:pStyle w:val="ListParagraph"/>
        <w:numPr>
          <w:ilvl w:val="1"/>
          <w:numId w:val="47"/>
        </w:numPr>
        <w:rPr>
          <w:rFonts w:ascii="Arial" w:hAnsi="Arial" w:cs="Arial"/>
          <w:sz w:val="20"/>
        </w:rPr>
      </w:pPr>
      <w:r w:rsidRPr="00731D12">
        <w:rPr>
          <w:rFonts w:ascii="Arial" w:hAnsi="Arial" w:cs="Arial"/>
          <w:color w:val="222222"/>
          <w:sz w:val="20"/>
          <w:shd w:val="clear" w:color="auto" w:fill="FFFFFF"/>
        </w:rPr>
        <w:t>Study at ULIP offers s</w:t>
      </w:r>
      <w:r w:rsidR="00402A6B" w:rsidRPr="00731D12">
        <w:rPr>
          <w:rFonts w:ascii="Arial" w:hAnsi="Arial" w:cs="Arial"/>
          <w:color w:val="222222"/>
          <w:sz w:val="20"/>
          <w:shd w:val="clear" w:color="auto" w:fill="FFFFFF"/>
        </w:rPr>
        <w:t xml:space="preserve">tudents </w:t>
      </w:r>
      <w:r w:rsidRPr="00731D12">
        <w:rPr>
          <w:rFonts w:ascii="Arial" w:hAnsi="Arial" w:cs="Arial"/>
          <w:color w:val="222222"/>
          <w:sz w:val="20"/>
          <w:shd w:val="clear" w:color="auto" w:fill="FFFFFF"/>
        </w:rPr>
        <w:t xml:space="preserve">not only the opportunity to </w:t>
      </w:r>
      <w:r w:rsidR="002E053E" w:rsidRPr="00731D12">
        <w:rPr>
          <w:rFonts w:ascii="Arial" w:hAnsi="Arial" w:cs="Arial"/>
          <w:color w:val="222222"/>
          <w:sz w:val="20"/>
          <w:shd w:val="clear" w:color="auto" w:fill="FFFFFF"/>
        </w:rPr>
        <w:t>acquire near-native</w:t>
      </w:r>
      <w:r w:rsidR="00402A6B" w:rsidRPr="00731D12">
        <w:rPr>
          <w:rFonts w:ascii="Arial" w:hAnsi="Arial" w:cs="Arial"/>
          <w:color w:val="222222"/>
          <w:sz w:val="20"/>
          <w:shd w:val="clear" w:color="auto" w:fill="FFFFFF"/>
        </w:rPr>
        <w:t xml:space="preserve"> French language </w:t>
      </w:r>
      <w:r w:rsidR="002E053E" w:rsidRPr="00731D12">
        <w:rPr>
          <w:rFonts w:ascii="Arial" w:hAnsi="Arial" w:cs="Arial"/>
          <w:color w:val="222222"/>
          <w:sz w:val="20"/>
          <w:shd w:val="clear" w:color="auto" w:fill="FFFFFF"/>
        </w:rPr>
        <w:t xml:space="preserve">skills </w:t>
      </w:r>
      <w:r w:rsidR="00402A6B" w:rsidRPr="00731D12">
        <w:rPr>
          <w:rFonts w:ascii="Arial" w:hAnsi="Arial" w:cs="Arial"/>
          <w:color w:val="222222"/>
          <w:sz w:val="20"/>
          <w:shd w:val="clear" w:color="auto" w:fill="FFFFFF"/>
        </w:rPr>
        <w:t>and culture</w:t>
      </w:r>
      <w:r w:rsidR="002E053E" w:rsidRPr="00731D12">
        <w:rPr>
          <w:rFonts w:ascii="Arial" w:hAnsi="Arial" w:cs="Arial"/>
          <w:color w:val="222222"/>
          <w:sz w:val="20"/>
          <w:shd w:val="clear" w:color="auto" w:fill="FFFFFF"/>
        </w:rPr>
        <w:t xml:space="preserve"> knowledge</w:t>
      </w:r>
      <w:r w:rsidRPr="00731D12">
        <w:rPr>
          <w:rFonts w:ascii="Arial" w:hAnsi="Arial" w:cs="Arial"/>
          <w:color w:val="222222"/>
          <w:sz w:val="20"/>
          <w:shd w:val="clear" w:color="auto" w:fill="FFFFFF"/>
        </w:rPr>
        <w:t xml:space="preserve">, but also to develop their confidence, independence and international understanding as students living </w:t>
      </w:r>
      <w:r w:rsidR="004D4F0D" w:rsidRPr="00731D12">
        <w:rPr>
          <w:rFonts w:ascii="Arial" w:hAnsi="Arial" w:cs="Arial"/>
          <w:color w:val="222222"/>
          <w:sz w:val="20"/>
          <w:shd w:val="clear" w:color="auto" w:fill="FFFFFF"/>
        </w:rPr>
        <w:t xml:space="preserve">abroad </w:t>
      </w:r>
      <w:r w:rsidRPr="00731D12">
        <w:rPr>
          <w:rFonts w:ascii="Arial" w:hAnsi="Arial" w:cs="Arial"/>
          <w:color w:val="222222"/>
          <w:sz w:val="20"/>
          <w:shd w:val="clear" w:color="auto" w:fill="FFFFFF"/>
        </w:rPr>
        <w:t>alongside their formal study</w:t>
      </w:r>
      <w:r w:rsidR="00402A6B" w:rsidRPr="00731D12">
        <w:rPr>
          <w:rFonts w:ascii="Arial" w:hAnsi="Arial" w:cs="Arial"/>
          <w:color w:val="222222"/>
          <w:sz w:val="20"/>
          <w:shd w:val="clear" w:color="auto" w:fill="FFFFFF"/>
        </w:rPr>
        <w:t>.</w:t>
      </w:r>
    </w:p>
    <w:p w:rsidR="00402A6B" w:rsidRPr="00731D12" w:rsidRDefault="00402A6B" w:rsidP="00402A6B">
      <w:pPr>
        <w:pStyle w:val="ListParagraph"/>
        <w:numPr>
          <w:ilvl w:val="1"/>
          <w:numId w:val="47"/>
        </w:numPr>
        <w:rPr>
          <w:rStyle w:val="apple-converted-space"/>
          <w:rFonts w:ascii="Arial" w:hAnsi="Arial" w:cs="Arial"/>
          <w:color w:val="222222"/>
          <w:sz w:val="20"/>
          <w:shd w:val="clear" w:color="auto" w:fill="FFFFFF"/>
        </w:rPr>
      </w:pPr>
      <w:r w:rsidRPr="00731D12">
        <w:rPr>
          <w:rFonts w:ascii="Arial" w:hAnsi="Arial" w:cs="Arial"/>
          <w:color w:val="222222"/>
          <w:sz w:val="20"/>
          <w:shd w:val="clear" w:color="auto" w:fill="FFFFFF"/>
        </w:rPr>
        <w:t xml:space="preserve">Paris has specific characteristics as a location for </w:t>
      </w:r>
      <w:r w:rsidR="004D4F0D" w:rsidRPr="00731D12">
        <w:rPr>
          <w:rFonts w:ascii="Arial" w:hAnsi="Arial" w:cs="Arial"/>
          <w:color w:val="222222"/>
          <w:sz w:val="20"/>
          <w:shd w:val="clear" w:color="auto" w:fill="FFFFFF"/>
        </w:rPr>
        <w:t xml:space="preserve">contemporary </w:t>
      </w:r>
      <w:r w:rsidRPr="00731D12">
        <w:rPr>
          <w:rFonts w:ascii="Arial" w:hAnsi="Arial" w:cs="Arial"/>
          <w:color w:val="222222"/>
          <w:sz w:val="20"/>
          <w:shd w:val="clear" w:color="auto" w:fill="FFFFFF"/>
        </w:rPr>
        <w:t xml:space="preserve">research – issues of social housing, </w:t>
      </w:r>
      <w:r w:rsidR="00E450CA" w:rsidRPr="00731D12">
        <w:rPr>
          <w:rFonts w:ascii="Arial" w:hAnsi="Arial" w:cs="Arial"/>
          <w:color w:val="222222"/>
          <w:sz w:val="20"/>
          <w:shd w:val="clear" w:color="auto" w:fill="FFFFFF"/>
        </w:rPr>
        <w:t xml:space="preserve">diversity, </w:t>
      </w:r>
      <w:r w:rsidRPr="00731D12">
        <w:rPr>
          <w:rFonts w:ascii="Arial" w:hAnsi="Arial" w:cs="Arial"/>
          <w:color w:val="222222"/>
          <w:sz w:val="20"/>
          <w:shd w:val="clear" w:color="auto" w:fill="FFFFFF"/>
        </w:rPr>
        <w:t xml:space="preserve">the debate around the EU and its enlargement, </w:t>
      </w:r>
      <w:r w:rsidR="00E450CA" w:rsidRPr="00731D12">
        <w:rPr>
          <w:rFonts w:ascii="Arial" w:hAnsi="Arial" w:cs="Arial"/>
          <w:color w:val="222222"/>
          <w:sz w:val="20"/>
          <w:shd w:val="clear" w:color="auto" w:fill="FFFFFF"/>
        </w:rPr>
        <w:t xml:space="preserve">the </w:t>
      </w:r>
      <w:r w:rsidRPr="00731D12">
        <w:rPr>
          <w:rFonts w:ascii="Arial" w:hAnsi="Arial" w:cs="Arial"/>
          <w:color w:val="222222"/>
          <w:sz w:val="20"/>
          <w:shd w:val="clear" w:color="auto" w:fill="FFFFFF"/>
        </w:rPr>
        <w:t xml:space="preserve">environment. </w:t>
      </w:r>
    </w:p>
    <w:p w:rsidR="008D2A29" w:rsidRPr="00731D12" w:rsidRDefault="008D2A29" w:rsidP="00402A6B">
      <w:pPr>
        <w:pStyle w:val="NormalWeb"/>
        <w:numPr>
          <w:ilvl w:val="0"/>
          <w:numId w:val="47"/>
        </w:numPr>
        <w:shd w:val="clear" w:color="auto" w:fill="FFFFFF"/>
        <w:rPr>
          <w:rFonts w:ascii="Arial" w:hAnsi="Arial" w:cs="Arial"/>
          <w:color w:val="222222"/>
          <w:sz w:val="20"/>
          <w:szCs w:val="20"/>
        </w:rPr>
      </w:pPr>
      <w:r w:rsidRPr="00731D12">
        <w:rPr>
          <w:rFonts w:ascii="Arial" w:hAnsi="Arial" w:cs="Arial"/>
          <w:b/>
          <w:color w:val="222222"/>
          <w:sz w:val="20"/>
          <w:szCs w:val="20"/>
        </w:rPr>
        <w:t xml:space="preserve">A vibrant academic environment </w:t>
      </w:r>
    </w:p>
    <w:p w:rsidR="008D2A29" w:rsidRPr="00731D12" w:rsidRDefault="008D2A29" w:rsidP="008D2A29">
      <w:pPr>
        <w:pStyle w:val="NormalWeb"/>
        <w:numPr>
          <w:ilvl w:val="1"/>
          <w:numId w:val="47"/>
        </w:numPr>
        <w:shd w:val="clear" w:color="auto" w:fill="FFFFFF"/>
        <w:rPr>
          <w:rFonts w:ascii="Arial" w:hAnsi="Arial" w:cs="Arial"/>
          <w:color w:val="222222"/>
          <w:sz w:val="20"/>
          <w:szCs w:val="20"/>
        </w:rPr>
      </w:pPr>
      <w:r w:rsidRPr="00731D12">
        <w:rPr>
          <w:rFonts w:ascii="Arial" w:hAnsi="Arial" w:cs="Arial"/>
          <w:color w:val="222222"/>
          <w:sz w:val="20"/>
          <w:szCs w:val="20"/>
        </w:rPr>
        <w:t xml:space="preserve">The nature of </w:t>
      </w:r>
      <w:r w:rsidR="00E450CA" w:rsidRPr="00731D12">
        <w:rPr>
          <w:rFonts w:ascii="Arial" w:hAnsi="Arial" w:cs="Arial"/>
          <w:color w:val="222222"/>
          <w:sz w:val="20"/>
          <w:szCs w:val="20"/>
        </w:rPr>
        <w:t xml:space="preserve">ULIP’s academic focus </w:t>
      </w:r>
      <w:r w:rsidR="00402A6B" w:rsidRPr="00731D12">
        <w:rPr>
          <w:rFonts w:ascii="Arial" w:hAnsi="Arial" w:cs="Arial"/>
          <w:color w:val="222222"/>
          <w:sz w:val="20"/>
          <w:szCs w:val="20"/>
        </w:rPr>
        <w:t xml:space="preserve">means </w:t>
      </w:r>
      <w:r w:rsidR="00E450CA" w:rsidRPr="00731D12">
        <w:rPr>
          <w:rFonts w:ascii="Arial" w:hAnsi="Arial" w:cs="Arial"/>
          <w:color w:val="222222"/>
          <w:sz w:val="20"/>
          <w:szCs w:val="20"/>
        </w:rPr>
        <w:t>it is</w:t>
      </w:r>
      <w:r w:rsidR="00402A6B" w:rsidRPr="00731D12">
        <w:rPr>
          <w:rFonts w:ascii="Arial" w:hAnsi="Arial" w:cs="Arial"/>
          <w:color w:val="222222"/>
          <w:sz w:val="20"/>
          <w:szCs w:val="20"/>
        </w:rPr>
        <w:t xml:space="preserve"> inherently </w:t>
      </w:r>
      <w:r w:rsidR="00402A6B" w:rsidRPr="00731D12">
        <w:rPr>
          <w:rFonts w:ascii="Arial" w:hAnsi="Arial" w:cs="Arial"/>
          <w:b/>
          <w:color w:val="222222"/>
          <w:sz w:val="20"/>
          <w:szCs w:val="20"/>
        </w:rPr>
        <w:t>interdisciplinary</w:t>
      </w:r>
      <w:r w:rsidR="00402A6B" w:rsidRPr="00731D12">
        <w:rPr>
          <w:rFonts w:ascii="Arial" w:hAnsi="Arial" w:cs="Arial"/>
          <w:color w:val="222222"/>
          <w:sz w:val="20"/>
          <w:szCs w:val="20"/>
        </w:rPr>
        <w:t xml:space="preserve">: </w:t>
      </w:r>
      <w:r w:rsidR="002E053E" w:rsidRPr="00731D12">
        <w:rPr>
          <w:rFonts w:ascii="Arial" w:hAnsi="Arial" w:cs="Arial"/>
          <w:color w:val="222222"/>
          <w:sz w:val="20"/>
          <w:szCs w:val="20"/>
        </w:rPr>
        <w:t>offering connections between Law and Art History, Urban Politics and Translation Studies</w:t>
      </w:r>
      <w:r w:rsidR="00402A6B" w:rsidRPr="00731D12">
        <w:rPr>
          <w:rFonts w:ascii="Arial" w:hAnsi="Arial" w:cs="Arial"/>
          <w:color w:val="222222"/>
          <w:sz w:val="20"/>
          <w:szCs w:val="20"/>
        </w:rPr>
        <w:t xml:space="preserve">. </w:t>
      </w:r>
    </w:p>
    <w:p w:rsidR="00402A6B" w:rsidRPr="00731D12" w:rsidRDefault="00402A6B" w:rsidP="008D2A29">
      <w:pPr>
        <w:pStyle w:val="NormalWeb"/>
        <w:numPr>
          <w:ilvl w:val="1"/>
          <w:numId w:val="47"/>
        </w:numPr>
        <w:shd w:val="clear" w:color="auto" w:fill="FFFFFF"/>
        <w:rPr>
          <w:rFonts w:ascii="Arial" w:hAnsi="Arial" w:cs="Arial"/>
          <w:color w:val="222222"/>
          <w:sz w:val="20"/>
          <w:szCs w:val="20"/>
        </w:rPr>
      </w:pPr>
      <w:r w:rsidRPr="00731D12">
        <w:rPr>
          <w:rFonts w:ascii="Arial" w:hAnsi="Arial" w:cs="Arial"/>
          <w:color w:val="222222"/>
          <w:sz w:val="20"/>
          <w:szCs w:val="20"/>
        </w:rPr>
        <w:t xml:space="preserve">The expertise of the </w:t>
      </w:r>
      <w:r w:rsidR="00E450CA" w:rsidRPr="00731D12">
        <w:rPr>
          <w:rFonts w:ascii="Arial" w:hAnsi="Arial" w:cs="Arial"/>
          <w:color w:val="222222"/>
          <w:sz w:val="20"/>
          <w:szCs w:val="20"/>
        </w:rPr>
        <w:t xml:space="preserve">world-renowned </w:t>
      </w:r>
      <w:r w:rsidRPr="00731D12">
        <w:rPr>
          <w:rFonts w:ascii="Arial" w:hAnsi="Arial" w:cs="Arial"/>
          <w:color w:val="222222"/>
          <w:sz w:val="20"/>
          <w:szCs w:val="20"/>
        </w:rPr>
        <w:t xml:space="preserve">University of London, finds a place of </w:t>
      </w:r>
      <w:r w:rsidR="008D2A29" w:rsidRPr="00731D12">
        <w:rPr>
          <w:rFonts w:ascii="Arial" w:hAnsi="Arial" w:cs="Arial"/>
          <w:color w:val="222222"/>
          <w:sz w:val="20"/>
          <w:szCs w:val="20"/>
        </w:rPr>
        <w:t>connection</w:t>
      </w:r>
      <w:r w:rsidRPr="00731D12">
        <w:rPr>
          <w:rFonts w:ascii="Arial" w:hAnsi="Arial" w:cs="Arial"/>
          <w:color w:val="222222"/>
          <w:sz w:val="20"/>
          <w:szCs w:val="20"/>
        </w:rPr>
        <w:t xml:space="preserve"> and contact in this </w:t>
      </w:r>
      <w:r w:rsidR="008D2A29" w:rsidRPr="00731D12">
        <w:rPr>
          <w:rFonts w:ascii="Arial" w:hAnsi="Arial" w:cs="Arial"/>
          <w:color w:val="222222"/>
          <w:sz w:val="20"/>
          <w:szCs w:val="20"/>
        </w:rPr>
        <w:t>environment</w:t>
      </w:r>
      <w:r w:rsidRPr="00731D12">
        <w:rPr>
          <w:rFonts w:ascii="Arial" w:hAnsi="Arial" w:cs="Arial"/>
          <w:color w:val="222222"/>
          <w:sz w:val="20"/>
          <w:szCs w:val="20"/>
        </w:rPr>
        <w:t xml:space="preserve">. </w:t>
      </w:r>
    </w:p>
    <w:p w:rsidR="008D2A29" w:rsidRPr="00731D12" w:rsidRDefault="008D2A29" w:rsidP="008D2A29">
      <w:pPr>
        <w:pStyle w:val="NormalWeb"/>
        <w:numPr>
          <w:ilvl w:val="1"/>
          <w:numId w:val="47"/>
        </w:numPr>
        <w:shd w:val="clear" w:color="auto" w:fill="FFFFFF"/>
        <w:rPr>
          <w:rFonts w:ascii="Arial" w:hAnsi="Arial" w:cs="Arial"/>
          <w:color w:val="222222"/>
          <w:sz w:val="20"/>
          <w:szCs w:val="20"/>
        </w:rPr>
      </w:pPr>
      <w:r w:rsidRPr="00731D12">
        <w:rPr>
          <w:rFonts w:ascii="Arial" w:hAnsi="Arial" w:cs="Arial"/>
          <w:color w:val="222222"/>
          <w:sz w:val="20"/>
          <w:szCs w:val="20"/>
          <w:shd w:val="clear" w:color="auto" w:fill="FFFFFF"/>
        </w:rPr>
        <w:t>A strong partnership with Queen Mary University of London</w:t>
      </w:r>
      <w:r w:rsidR="004D4F0D" w:rsidRPr="00731D12">
        <w:rPr>
          <w:rFonts w:ascii="Arial" w:hAnsi="Arial" w:cs="Arial"/>
          <w:color w:val="222222"/>
          <w:sz w:val="20"/>
          <w:szCs w:val="20"/>
          <w:shd w:val="clear" w:color="auto" w:fill="FFFFFF"/>
        </w:rPr>
        <w:t>, a top 10 UK university.</w:t>
      </w:r>
      <w:r w:rsidRPr="00731D12">
        <w:rPr>
          <w:rFonts w:ascii="Arial" w:hAnsi="Arial" w:cs="Arial"/>
          <w:color w:val="222222"/>
          <w:sz w:val="20"/>
          <w:szCs w:val="20"/>
          <w:shd w:val="clear" w:color="auto" w:fill="FFFFFF"/>
        </w:rPr>
        <w:t xml:space="preserve"> </w:t>
      </w:r>
    </w:p>
    <w:p w:rsidR="00EE0AB8" w:rsidRPr="00731D12" w:rsidRDefault="00EE0AB8" w:rsidP="00EE0AB8">
      <w:pPr>
        <w:rPr>
          <w:rFonts w:ascii="Arial" w:hAnsi="Arial" w:cs="Arial"/>
          <w:sz w:val="20"/>
          <w:szCs w:val="20"/>
        </w:rPr>
      </w:pPr>
      <w:r w:rsidRPr="00731D12">
        <w:rPr>
          <w:rFonts w:ascii="Arial" w:hAnsi="Arial" w:cs="Arial"/>
          <w:sz w:val="20"/>
          <w:szCs w:val="20"/>
        </w:rPr>
        <w:t xml:space="preserve">The University is seeking a site that has the following design characteristics: </w:t>
      </w:r>
    </w:p>
    <w:p w:rsidR="00EE0AB8" w:rsidRPr="00731D12" w:rsidRDefault="00EE0AB8" w:rsidP="00EE0AB8">
      <w:pPr>
        <w:pStyle w:val="ListParagraph"/>
        <w:overflowPunct/>
        <w:autoSpaceDE/>
        <w:autoSpaceDN/>
        <w:adjustRightInd/>
        <w:spacing w:after="160" w:line="256" w:lineRule="auto"/>
        <w:contextualSpacing/>
        <w:textAlignment w:val="auto"/>
        <w:rPr>
          <w:rFonts w:ascii="Arial" w:hAnsi="Arial" w:cs="Arial"/>
          <w:sz w:val="20"/>
        </w:rPr>
      </w:pPr>
    </w:p>
    <w:p w:rsidR="00EE0AB8" w:rsidRPr="00731D12" w:rsidRDefault="00EE0AB8" w:rsidP="00EE0AB8">
      <w:pPr>
        <w:pStyle w:val="ListParagraph"/>
        <w:numPr>
          <w:ilvl w:val="0"/>
          <w:numId w:val="45"/>
        </w:numPr>
        <w:overflowPunct/>
        <w:autoSpaceDE/>
        <w:autoSpaceDN/>
        <w:adjustRightInd/>
        <w:spacing w:after="160" w:line="256" w:lineRule="auto"/>
        <w:contextualSpacing/>
        <w:textAlignment w:val="auto"/>
        <w:rPr>
          <w:rFonts w:ascii="Arial" w:hAnsi="Arial" w:cs="Arial"/>
          <w:sz w:val="20"/>
        </w:rPr>
      </w:pPr>
      <w:r w:rsidRPr="00731D12">
        <w:rPr>
          <w:rFonts w:ascii="Arial" w:hAnsi="Arial" w:cs="Arial"/>
          <w:sz w:val="20"/>
        </w:rPr>
        <w:t xml:space="preserve">Clean and clear design, </w:t>
      </w:r>
      <w:r w:rsidR="004D4F0D" w:rsidRPr="00731D12">
        <w:rPr>
          <w:rFonts w:ascii="Arial" w:hAnsi="Arial" w:cs="Arial"/>
          <w:sz w:val="20"/>
        </w:rPr>
        <w:t xml:space="preserve">enabling users to find information quickly and easily, </w:t>
      </w:r>
      <w:r w:rsidRPr="00731D12">
        <w:rPr>
          <w:rFonts w:ascii="Arial" w:hAnsi="Arial" w:cs="Arial"/>
          <w:sz w:val="20"/>
        </w:rPr>
        <w:t>as shown for example in UCL.AC.UK</w:t>
      </w:r>
    </w:p>
    <w:p w:rsidR="00EE0AB8" w:rsidRPr="00731D12" w:rsidRDefault="00402A6B" w:rsidP="00F05627">
      <w:pPr>
        <w:pStyle w:val="NormalWeb"/>
        <w:numPr>
          <w:ilvl w:val="0"/>
          <w:numId w:val="45"/>
        </w:numPr>
        <w:shd w:val="clear" w:color="auto" w:fill="FFFFFF"/>
        <w:spacing w:after="160" w:line="256" w:lineRule="auto"/>
        <w:contextualSpacing/>
        <w:rPr>
          <w:rFonts w:ascii="Arial" w:hAnsi="Arial" w:cs="Arial"/>
          <w:sz w:val="20"/>
          <w:szCs w:val="20"/>
        </w:rPr>
      </w:pPr>
      <w:r w:rsidRPr="00731D12">
        <w:rPr>
          <w:rFonts w:ascii="Arial" w:hAnsi="Arial" w:cs="Arial"/>
          <w:color w:val="222222"/>
          <w:sz w:val="20"/>
          <w:szCs w:val="20"/>
        </w:rPr>
        <w:t>Integrating rich media and other channels in a clean way</w:t>
      </w:r>
      <w:r w:rsidR="004D4F0D" w:rsidRPr="00731D12">
        <w:rPr>
          <w:rFonts w:ascii="Arial" w:hAnsi="Arial" w:cs="Arial"/>
          <w:color w:val="222222"/>
          <w:sz w:val="20"/>
          <w:szCs w:val="20"/>
        </w:rPr>
        <w:t xml:space="preserve"> </w:t>
      </w:r>
      <w:r w:rsidRPr="00731D12">
        <w:rPr>
          <w:rFonts w:ascii="Arial" w:hAnsi="Arial" w:cs="Arial"/>
          <w:color w:val="222222"/>
          <w:sz w:val="20"/>
          <w:szCs w:val="20"/>
        </w:rPr>
        <w:t xml:space="preserve">- such as </w:t>
      </w:r>
      <w:hyperlink r:id="rId15" w:history="1">
        <w:r w:rsidRPr="00731D12">
          <w:rPr>
            <w:rStyle w:val="Hyperlink"/>
            <w:rFonts w:ascii="Arial" w:hAnsi="Arial" w:cs="Arial"/>
            <w:sz w:val="20"/>
            <w:szCs w:val="20"/>
          </w:rPr>
          <w:t>http://www.cshss.cam.ac.uk/</w:t>
        </w:r>
      </w:hyperlink>
    </w:p>
    <w:p w:rsidR="008D2A29" w:rsidRPr="00731D12" w:rsidRDefault="008D2A29" w:rsidP="008D2A29">
      <w:pPr>
        <w:pStyle w:val="NormalWeb"/>
        <w:shd w:val="clear" w:color="auto" w:fill="FFFFFF"/>
        <w:spacing w:after="160" w:line="256" w:lineRule="auto"/>
        <w:ind w:left="720"/>
        <w:contextualSpacing/>
        <w:rPr>
          <w:rFonts w:ascii="Arial" w:hAnsi="Arial" w:cs="Arial"/>
          <w:sz w:val="20"/>
          <w:szCs w:val="20"/>
        </w:rPr>
      </w:pPr>
    </w:p>
    <w:p w:rsidR="008D2A29" w:rsidRPr="00731D12" w:rsidRDefault="00EE0AB8" w:rsidP="008D2A29">
      <w:pPr>
        <w:pStyle w:val="NormalWeb"/>
        <w:numPr>
          <w:ilvl w:val="0"/>
          <w:numId w:val="45"/>
        </w:numPr>
        <w:shd w:val="clear" w:color="auto" w:fill="FFFFFF"/>
        <w:spacing w:after="160" w:line="256" w:lineRule="auto"/>
        <w:contextualSpacing/>
        <w:rPr>
          <w:rFonts w:ascii="Arial" w:hAnsi="Arial" w:cs="Arial"/>
          <w:sz w:val="20"/>
          <w:szCs w:val="20"/>
        </w:rPr>
      </w:pPr>
      <w:r w:rsidRPr="00731D12">
        <w:rPr>
          <w:rFonts w:ascii="Arial" w:hAnsi="Arial" w:cs="Arial"/>
          <w:sz w:val="20"/>
          <w:szCs w:val="20"/>
        </w:rPr>
        <w:lastRenderedPageBreak/>
        <w:t xml:space="preserve">Use of images to portray the feeling of </w:t>
      </w:r>
      <w:r w:rsidR="004D4F0D" w:rsidRPr="00731D12">
        <w:rPr>
          <w:rFonts w:ascii="Arial" w:hAnsi="Arial" w:cs="Arial"/>
          <w:sz w:val="20"/>
          <w:szCs w:val="20"/>
        </w:rPr>
        <w:t xml:space="preserve">contemporary and vibrant </w:t>
      </w:r>
      <w:r w:rsidR="000C1D6D" w:rsidRPr="00731D12">
        <w:rPr>
          <w:rFonts w:ascii="Arial" w:hAnsi="Arial" w:cs="Arial"/>
          <w:sz w:val="20"/>
          <w:szCs w:val="20"/>
        </w:rPr>
        <w:t>Paris, and</w:t>
      </w:r>
      <w:r w:rsidRPr="00731D12">
        <w:rPr>
          <w:rFonts w:ascii="Arial" w:hAnsi="Arial" w:cs="Arial"/>
          <w:sz w:val="20"/>
          <w:szCs w:val="20"/>
        </w:rPr>
        <w:t xml:space="preserve"> the beauty of the building and its location, </w:t>
      </w:r>
      <w:r w:rsidR="004D4F0D" w:rsidRPr="00731D12">
        <w:rPr>
          <w:rFonts w:ascii="Arial" w:hAnsi="Arial" w:cs="Arial"/>
          <w:sz w:val="20"/>
          <w:szCs w:val="20"/>
        </w:rPr>
        <w:t>such as the use of images by c</w:t>
      </w:r>
      <w:r w:rsidRPr="00731D12">
        <w:rPr>
          <w:rFonts w:ascii="Arial" w:hAnsi="Arial" w:cs="Arial"/>
          <w:sz w:val="20"/>
          <w:szCs w:val="20"/>
        </w:rPr>
        <w:t>ourtauld.ac.uk</w:t>
      </w:r>
      <w:r w:rsidR="00F92EB7" w:rsidRPr="00731D12">
        <w:rPr>
          <w:rFonts w:ascii="Arial" w:hAnsi="Arial" w:cs="Arial"/>
          <w:sz w:val="20"/>
          <w:szCs w:val="20"/>
        </w:rPr>
        <w:t xml:space="preserve"> </w:t>
      </w:r>
      <w:r w:rsidR="004D4F0D" w:rsidRPr="00731D12">
        <w:rPr>
          <w:rFonts w:ascii="Arial" w:hAnsi="Arial" w:cs="Arial"/>
          <w:sz w:val="20"/>
          <w:szCs w:val="20"/>
        </w:rPr>
        <w:br/>
      </w:r>
    </w:p>
    <w:p w:rsidR="00E15C3C" w:rsidRPr="00731D12" w:rsidRDefault="00EE0AB8" w:rsidP="00E15C3C">
      <w:pPr>
        <w:pStyle w:val="ListParagraph"/>
        <w:numPr>
          <w:ilvl w:val="0"/>
          <w:numId w:val="45"/>
        </w:numPr>
        <w:overflowPunct/>
        <w:autoSpaceDE/>
        <w:autoSpaceDN/>
        <w:adjustRightInd/>
        <w:ind w:left="714" w:hanging="357"/>
        <w:contextualSpacing/>
        <w:textAlignment w:val="auto"/>
        <w:rPr>
          <w:rFonts w:ascii="Arial" w:hAnsi="Arial" w:cs="Arial"/>
          <w:sz w:val="20"/>
        </w:rPr>
      </w:pPr>
      <w:r w:rsidRPr="00731D12">
        <w:rPr>
          <w:rFonts w:ascii="Arial" w:hAnsi="Arial" w:cs="Arial"/>
          <w:sz w:val="20"/>
        </w:rPr>
        <w:t xml:space="preserve">Invoking a </w:t>
      </w:r>
      <w:r w:rsidR="004D4F0D" w:rsidRPr="00731D12">
        <w:rPr>
          <w:rFonts w:ascii="Arial" w:hAnsi="Arial" w:cs="Arial"/>
          <w:sz w:val="20"/>
        </w:rPr>
        <w:t xml:space="preserve">purely </w:t>
      </w:r>
      <w:r w:rsidRPr="00731D12">
        <w:rPr>
          <w:rFonts w:ascii="Arial" w:hAnsi="Arial" w:cs="Arial"/>
          <w:sz w:val="20"/>
        </w:rPr>
        <w:t xml:space="preserve">French feeling, for instance by using </w:t>
      </w:r>
      <w:proofErr w:type="spellStart"/>
      <w:r w:rsidRPr="00731D12">
        <w:rPr>
          <w:rFonts w:ascii="Arial" w:hAnsi="Arial" w:cs="Arial"/>
          <w:i/>
          <w:sz w:val="20"/>
        </w:rPr>
        <w:t>Bandes</w:t>
      </w:r>
      <w:proofErr w:type="spellEnd"/>
      <w:r w:rsidRPr="00731D12">
        <w:rPr>
          <w:rFonts w:ascii="Arial" w:hAnsi="Arial" w:cs="Arial"/>
          <w:i/>
          <w:sz w:val="20"/>
        </w:rPr>
        <w:t xml:space="preserve"> </w:t>
      </w:r>
      <w:proofErr w:type="spellStart"/>
      <w:r w:rsidRPr="00731D12">
        <w:rPr>
          <w:rFonts w:ascii="Arial" w:hAnsi="Arial" w:cs="Arial"/>
          <w:i/>
          <w:sz w:val="20"/>
        </w:rPr>
        <w:t>Dessinées</w:t>
      </w:r>
      <w:proofErr w:type="spellEnd"/>
      <w:r w:rsidR="00E15C3C" w:rsidRPr="00731D12">
        <w:rPr>
          <w:rFonts w:ascii="Arial" w:hAnsi="Arial" w:cs="Arial"/>
          <w:i/>
          <w:sz w:val="20"/>
        </w:rPr>
        <w:t xml:space="preserve"> </w:t>
      </w:r>
      <w:r w:rsidR="00AB07D3" w:rsidRPr="00731D12">
        <w:rPr>
          <w:rFonts w:ascii="Arial" w:hAnsi="Arial" w:cs="Arial"/>
          <w:sz w:val="20"/>
        </w:rPr>
        <w:t xml:space="preserve">format, such as bocks with short texts blocked in the upper left and potentially an image in the primary space </w:t>
      </w:r>
      <w:r w:rsidR="00E15C3C" w:rsidRPr="00731D12">
        <w:rPr>
          <w:rFonts w:ascii="Arial" w:hAnsi="Arial" w:cs="Arial"/>
          <w:sz w:val="20"/>
        </w:rPr>
        <w:t xml:space="preserve">e.g. </w:t>
      </w:r>
    </w:p>
    <w:p w:rsidR="00E15C3C" w:rsidRPr="00731D12" w:rsidRDefault="00712BCC" w:rsidP="00E15C3C">
      <w:pPr>
        <w:ind w:left="720"/>
        <w:rPr>
          <w:rFonts w:ascii="Arial" w:hAnsi="Arial" w:cs="Arial"/>
          <w:color w:val="000000"/>
          <w:sz w:val="20"/>
          <w:szCs w:val="20"/>
        </w:rPr>
      </w:pPr>
      <w:hyperlink r:id="rId16" w:history="1">
        <w:r w:rsidR="00E15C3C" w:rsidRPr="00731D12">
          <w:rPr>
            <w:rStyle w:val="Hyperlink"/>
            <w:rFonts w:ascii="Arial" w:hAnsi="Arial" w:cs="Arial"/>
            <w:sz w:val="20"/>
            <w:szCs w:val="20"/>
          </w:rPr>
          <w:t>http://socio-bd.blogspot.fr</w:t>
        </w:r>
      </w:hyperlink>
    </w:p>
    <w:p w:rsidR="00EE0AB8" w:rsidRPr="00731D12" w:rsidRDefault="00712BCC" w:rsidP="00E15C3C">
      <w:pPr>
        <w:ind w:left="720"/>
        <w:rPr>
          <w:rFonts w:ascii="Arial" w:hAnsi="Arial" w:cs="Arial"/>
          <w:color w:val="000000"/>
          <w:sz w:val="20"/>
          <w:szCs w:val="20"/>
        </w:rPr>
      </w:pPr>
      <w:hyperlink r:id="rId17" w:history="1">
        <w:r w:rsidR="00E15C3C" w:rsidRPr="00731D12">
          <w:rPr>
            <w:rStyle w:val="Hyperlink"/>
            <w:rFonts w:ascii="Arial" w:hAnsi="Arial" w:cs="Arial"/>
            <w:sz w:val="20"/>
            <w:szCs w:val="20"/>
          </w:rPr>
          <w:t>http://www.citebd.org</w:t>
        </w:r>
      </w:hyperlink>
    </w:p>
    <w:p w:rsidR="000B4CB6" w:rsidRPr="00731D12" w:rsidRDefault="000B4CB6" w:rsidP="000B4CB6">
      <w:pPr>
        <w:pStyle w:val="ListParagraph"/>
        <w:overflowPunct/>
        <w:autoSpaceDE/>
        <w:autoSpaceDN/>
        <w:adjustRightInd/>
        <w:spacing w:after="160" w:line="256" w:lineRule="auto"/>
        <w:contextualSpacing/>
        <w:textAlignment w:val="auto"/>
        <w:rPr>
          <w:rFonts w:ascii="Arial" w:hAnsi="Arial" w:cs="Arial"/>
          <w:sz w:val="20"/>
        </w:rPr>
      </w:pPr>
    </w:p>
    <w:p w:rsidR="000B4CB6" w:rsidRPr="00731D12" w:rsidRDefault="000B4CB6" w:rsidP="00EE0AB8">
      <w:pPr>
        <w:pStyle w:val="ListParagraph"/>
        <w:numPr>
          <w:ilvl w:val="0"/>
          <w:numId w:val="45"/>
        </w:numPr>
        <w:overflowPunct/>
        <w:autoSpaceDE/>
        <w:autoSpaceDN/>
        <w:adjustRightInd/>
        <w:spacing w:after="160" w:line="256" w:lineRule="auto"/>
        <w:contextualSpacing/>
        <w:textAlignment w:val="auto"/>
        <w:rPr>
          <w:rFonts w:ascii="Arial" w:hAnsi="Arial" w:cs="Arial"/>
          <w:sz w:val="20"/>
        </w:rPr>
      </w:pPr>
      <w:r w:rsidRPr="00731D12">
        <w:rPr>
          <w:rFonts w:ascii="Arial" w:hAnsi="Arial" w:cs="Arial"/>
          <w:sz w:val="20"/>
        </w:rPr>
        <w:t>The design should provide clarity around ULIP’s mission/specialism (to reduce confusion around common misconceptions such as whether the Institute teaches English), its status as a University of London institute and its partnership with Queen Mary University of London</w:t>
      </w:r>
    </w:p>
    <w:p w:rsidR="00215520" w:rsidRPr="00731D12" w:rsidRDefault="00215520" w:rsidP="00215520">
      <w:pPr>
        <w:pStyle w:val="ListParagraph"/>
        <w:rPr>
          <w:rFonts w:ascii="Arial" w:hAnsi="Arial" w:cs="Arial"/>
          <w:sz w:val="20"/>
        </w:rPr>
      </w:pPr>
    </w:p>
    <w:p w:rsidR="00215520" w:rsidRPr="00731D12" w:rsidRDefault="008D2A29" w:rsidP="00DC2B46">
      <w:pPr>
        <w:keepLines/>
        <w:rPr>
          <w:rFonts w:ascii="Arial" w:hAnsi="Arial" w:cs="Arial"/>
          <w:sz w:val="20"/>
          <w:szCs w:val="20"/>
          <w:u w:val="single"/>
        </w:rPr>
      </w:pPr>
      <w:r w:rsidRPr="00731D12">
        <w:rPr>
          <w:rFonts w:ascii="Arial" w:hAnsi="Arial" w:cs="Arial"/>
          <w:color w:val="222222"/>
          <w:sz w:val="20"/>
          <w:szCs w:val="20"/>
          <w:u w:val="single"/>
        </w:rPr>
        <w:t xml:space="preserve">Principal </w:t>
      </w:r>
      <w:r w:rsidR="00215520" w:rsidRPr="00731D12">
        <w:rPr>
          <w:rFonts w:ascii="Arial" w:hAnsi="Arial" w:cs="Arial"/>
          <w:sz w:val="20"/>
          <w:szCs w:val="20"/>
          <w:u w:val="single"/>
        </w:rPr>
        <w:t>User</w:t>
      </w:r>
      <w:r w:rsidRPr="00731D12">
        <w:rPr>
          <w:rFonts w:ascii="Arial" w:hAnsi="Arial" w:cs="Arial"/>
          <w:sz w:val="20"/>
          <w:szCs w:val="20"/>
          <w:u w:val="single"/>
        </w:rPr>
        <w:t xml:space="preserve"> Audiences</w:t>
      </w:r>
      <w:r w:rsidR="00215520" w:rsidRPr="00731D12">
        <w:rPr>
          <w:rFonts w:ascii="Arial" w:hAnsi="Arial" w:cs="Arial"/>
          <w:sz w:val="20"/>
          <w:szCs w:val="20"/>
          <w:u w:val="single"/>
        </w:rPr>
        <w:t xml:space="preserve"> </w:t>
      </w:r>
    </w:p>
    <w:p w:rsidR="008D2A29" w:rsidRPr="00731D12" w:rsidRDefault="008D2A29" w:rsidP="00DC2B46">
      <w:pPr>
        <w:pStyle w:val="NormalWeb"/>
        <w:keepLines/>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shd w:val="clear" w:color="auto" w:fill="FFFFFF"/>
        </w:rPr>
        <w:t xml:space="preserve">The key users for the site: </w:t>
      </w:r>
    </w:p>
    <w:p w:rsidR="008D2A29" w:rsidRPr="00731D12" w:rsidRDefault="00215520" w:rsidP="00DC2B46">
      <w:pPr>
        <w:pStyle w:val="NormalWeb"/>
        <w:keepLines/>
        <w:numPr>
          <w:ilvl w:val="0"/>
          <w:numId w:val="48"/>
        </w:numPr>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shd w:val="clear" w:color="auto" w:fill="FFFFFF"/>
        </w:rPr>
        <w:t xml:space="preserve">Prospective </w:t>
      </w:r>
      <w:r w:rsidR="004D2C2F" w:rsidRPr="00731D12">
        <w:rPr>
          <w:rFonts w:ascii="Arial" w:hAnsi="Arial" w:cs="Arial"/>
          <w:color w:val="222222"/>
          <w:sz w:val="20"/>
          <w:szCs w:val="20"/>
          <w:shd w:val="clear" w:color="auto" w:fill="FFFFFF"/>
        </w:rPr>
        <w:t xml:space="preserve">Undergraduate </w:t>
      </w:r>
      <w:r w:rsidRPr="00731D12">
        <w:rPr>
          <w:rFonts w:ascii="Arial" w:hAnsi="Arial" w:cs="Arial"/>
          <w:color w:val="222222"/>
          <w:sz w:val="20"/>
          <w:szCs w:val="20"/>
          <w:shd w:val="clear" w:color="auto" w:fill="FFFFFF"/>
        </w:rPr>
        <w:t xml:space="preserve">students </w:t>
      </w:r>
    </w:p>
    <w:p w:rsidR="008D2A29" w:rsidRPr="00731D12" w:rsidRDefault="008D2A29" w:rsidP="00DC2B46">
      <w:pPr>
        <w:pStyle w:val="NormalWeb"/>
        <w:keepLines/>
        <w:numPr>
          <w:ilvl w:val="1"/>
          <w:numId w:val="48"/>
        </w:numPr>
        <w:shd w:val="clear" w:color="auto" w:fill="FFFFFF"/>
        <w:rPr>
          <w:rFonts w:ascii="Arial" w:hAnsi="Arial" w:cs="Arial"/>
          <w:color w:val="222222"/>
          <w:sz w:val="20"/>
          <w:szCs w:val="20"/>
          <w:shd w:val="clear" w:color="auto" w:fill="FFFFFF"/>
        </w:rPr>
      </w:pPr>
      <w:proofErr w:type="gramStart"/>
      <w:r w:rsidRPr="00731D12">
        <w:rPr>
          <w:rFonts w:ascii="Arial" w:hAnsi="Arial" w:cs="Arial"/>
          <w:color w:val="222222"/>
          <w:sz w:val="20"/>
          <w:szCs w:val="20"/>
          <w:shd w:val="clear" w:color="auto" w:fill="FFFFFF"/>
        </w:rPr>
        <w:t>the</w:t>
      </w:r>
      <w:proofErr w:type="gramEnd"/>
      <w:r w:rsidRPr="00731D12">
        <w:rPr>
          <w:rFonts w:ascii="Arial" w:hAnsi="Arial" w:cs="Arial"/>
          <w:color w:val="222222"/>
          <w:sz w:val="20"/>
          <w:szCs w:val="20"/>
          <w:shd w:val="clear" w:color="auto" w:fill="FFFFFF"/>
        </w:rPr>
        <w:t xml:space="preserve"> site should be </w:t>
      </w:r>
      <w:r w:rsidR="00215520" w:rsidRPr="00731D12">
        <w:rPr>
          <w:rFonts w:ascii="Arial" w:hAnsi="Arial" w:cs="Arial"/>
          <w:color w:val="222222"/>
          <w:sz w:val="20"/>
          <w:szCs w:val="20"/>
          <w:shd w:val="clear" w:color="auto" w:fill="FFFFFF"/>
        </w:rPr>
        <w:t>peer group oriented</w:t>
      </w:r>
      <w:r w:rsidRPr="00731D12">
        <w:rPr>
          <w:rFonts w:ascii="Arial" w:hAnsi="Arial" w:cs="Arial"/>
          <w:color w:val="222222"/>
          <w:sz w:val="20"/>
          <w:szCs w:val="20"/>
          <w:shd w:val="clear" w:color="auto" w:fill="FFFFFF"/>
        </w:rPr>
        <w:t>; n</w:t>
      </w:r>
      <w:r w:rsidR="00215520" w:rsidRPr="00731D12">
        <w:rPr>
          <w:rFonts w:ascii="Arial" w:hAnsi="Arial" w:cs="Arial"/>
          <w:color w:val="222222"/>
          <w:sz w:val="20"/>
          <w:szCs w:val="20"/>
          <w:shd w:val="clear" w:color="auto" w:fill="FFFFFF"/>
        </w:rPr>
        <w:t xml:space="preserve">ot </w:t>
      </w:r>
      <w:r w:rsidRPr="00731D12">
        <w:rPr>
          <w:rFonts w:ascii="Arial" w:hAnsi="Arial" w:cs="Arial"/>
          <w:color w:val="222222"/>
          <w:sz w:val="20"/>
          <w:szCs w:val="20"/>
          <w:shd w:val="clear" w:color="auto" w:fill="FFFFFF"/>
        </w:rPr>
        <w:t>“</w:t>
      </w:r>
      <w:r w:rsidR="00215520" w:rsidRPr="00731D12">
        <w:rPr>
          <w:rFonts w:ascii="Arial" w:hAnsi="Arial" w:cs="Arial"/>
          <w:color w:val="222222"/>
          <w:sz w:val="20"/>
          <w:szCs w:val="20"/>
          <w:shd w:val="clear" w:color="auto" w:fill="FFFFFF"/>
        </w:rPr>
        <w:t>corporate</w:t>
      </w:r>
      <w:r w:rsidRPr="00731D12">
        <w:rPr>
          <w:rFonts w:ascii="Arial" w:hAnsi="Arial" w:cs="Arial"/>
          <w:color w:val="222222"/>
          <w:sz w:val="20"/>
          <w:szCs w:val="20"/>
          <w:shd w:val="clear" w:color="auto" w:fill="FFFFFF"/>
        </w:rPr>
        <w:t>”</w:t>
      </w:r>
      <w:r w:rsidR="00215520" w:rsidRPr="00731D12">
        <w:rPr>
          <w:rFonts w:ascii="Arial" w:hAnsi="Arial" w:cs="Arial"/>
          <w:color w:val="222222"/>
          <w:sz w:val="20"/>
          <w:szCs w:val="20"/>
          <w:shd w:val="clear" w:color="auto" w:fill="FFFFFF"/>
        </w:rPr>
        <w:t xml:space="preserve">. </w:t>
      </w:r>
    </w:p>
    <w:p w:rsidR="004D2C2F" w:rsidRPr="00731D12" w:rsidRDefault="004D4F0D" w:rsidP="00DC2B46">
      <w:pPr>
        <w:pStyle w:val="NormalWeb"/>
        <w:keepLines/>
        <w:numPr>
          <w:ilvl w:val="1"/>
          <w:numId w:val="48"/>
        </w:numPr>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shd w:val="clear" w:color="auto" w:fill="FFFFFF"/>
        </w:rPr>
        <w:t>Engaging and encourage calls to action</w:t>
      </w:r>
    </w:p>
    <w:p w:rsidR="004D2C2F" w:rsidRPr="00731D12" w:rsidRDefault="00215520" w:rsidP="00DC2B46">
      <w:pPr>
        <w:pStyle w:val="NormalWeb"/>
        <w:keepLines/>
        <w:numPr>
          <w:ilvl w:val="1"/>
          <w:numId w:val="48"/>
        </w:numPr>
        <w:shd w:val="clear" w:color="auto" w:fill="FFFFFF"/>
        <w:rPr>
          <w:rFonts w:ascii="Arial" w:hAnsi="Arial" w:cs="Arial"/>
          <w:color w:val="222222"/>
          <w:sz w:val="20"/>
          <w:szCs w:val="20"/>
          <w:shd w:val="clear" w:color="auto" w:fill="FFFFFF"/>
        </w:rPr>
      </w:pPr>
      <w:proofErr w:type="gramStart"/>
      <w:r w:rsidRPr="00731D12">
        <w:rPr>
          <w:rFonts w:ascii="Arial" w:hAnsi="Arial" w:cs="Arial"/>
          <w:color w:val="222222"/>
          <w:sz w:val="20"/>
          <w:szCs w:val="20"/>
          <w:shd w:val="clear" w:color="auto" w:fill="FFFFFF"/>
        </w:rPr>
        <w:t>use</w:t>
      </w:r>
      <w:proofErr w:type="gramEnd"/>
      <w:r w:rsidRPr="00731D12">
        <w:rPr>
          <w:rFonts w:ascii="Arial" w:hAnsi="Arial" w:cs="Arial"/>
          <w:color w:val="222222"/>
          <w:sz w:val="20"/>
          <w:szCs w:val="20"/>
          <w:shd w:val="clear" w:color="auto" w:fill="FFFFFF"/>
        </w:rPr>
        <w:t xml:space="preserve"> of images, multimedia, access to peer group information</w:t>
      </w:r>
      <w:r w:rsidR="00530203" w:rsidRPr="00731D12">
        <w:rPr>
          <w:rFonts w:ascii="Arial" w:hAnsi="Arial" w:cs="Arial"/>
          <w:color w:val="222222"/>
          <w:sz w:val="20"/>
          <w:szCs w:val="20"/>
          <w:shd w:val="clear" w:color="auto" w:fill="FFFFFF"/>
        </w:rPr>
        <w:t>,</w:t>
      </w:r>
      <w:r w:rsidRPr="00731D12">
        <w:rPr>
          <w:rFonts w:ascii="Arial" w:hAnsi="Arial" w:cs="Arial"/>
          <w:color w:val="222222"/>
          <w:sz w:val="20"/>
          <w:szCs w:val="20"/>
          <w:shd w:val="clear" w:color="auto" w:fill="FFFFFF"/>
        </w:rPr>
        <w:t xml:space="preserve"> visual prompts. </w:t>
      </w:r>
    </w:p>
    <w:p w:rsidR="004D2C2F" w:rsidRPr="00731D12" w:rsidRDefault="004D4F0D" w:rsidP="00DC2B46">
      <w:pPr>
        <w:pStyle w:val="NormalWeb"/>
        <w:keepLines/>
        <w:numPr>
          <w:ilvl w:val="1"/>
          <w:numId w:val="48"/>
        </w:numPr>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shd w:val="clear" w:color="auto" w:fill="FFFFFF"/>
        </w:rPr>
        <w:t>It should display both staff and s</w:t>
      </w:r>
      <w:r w:rsidR="004D2C2F" w:rsidRPr="00731D12">
        <w:rPr>
          <w:rFonts w:ascii="Arial" w:hAnsi="Arial" w:cs="Arial"/>
          <w:color w:val="222222"/>
          <w:sz w:val="20"/>
          <w:szCs w:val="20"/>
          <w:shd w:val="clear" w:color="auto" w:fill="FFFFFF"/>
        </w:rPr>
        <w:t xml:space="preserve">tudent-generated content; </w:t>
      </w:r>
      <w:r w:rsidR="00215520" w:rsidRPr="00731D12">
        <w:rPr>
          <w:rFonts w:ascii="Arial" w:hAnsi="Arial" w:cs="Arial"/>
          <w:color w:val="222222"/>
          <w:sz w:val="20"/>
          <w:szCs w:val="20"/>
          <w:shd w:val="clear" w:color="auto" w:fill="FFFFFF"/>
        </w:rPr>
        <w:t>student stor</w:t>
      </w:r>
      <w:r w:rsidR="004D2C2F" w:rsidRPr="00731D12">
        <w:rPr>
          <w:rFonts w:ascii="Arial" w:hAnsi="Arial" w:cs="Arial"/>
          <w:color w:val="222222"/>
          <w:sz w:val="20"/>
          <w:szCs w:val="20"/>
          <w:shd w:val="clear" w:color="auto" w:fill="FFFFFF"/>
        </w:rPr>
        <w:t>ies; r</w:t>
      </w:r>
      <w:r w:rsidR="00215520" w:rsidRPr="00731D12">
        <w:rPr>
          <w:rFonts w:ascii="Arial" w:hAnsi="Arial" w:cs="Arial"/>
          <w:color w:val="222222"/>
          <w:sz w:val="20"/>
          <w:szCs w:val="20"/>
          <w:shd w:val="clear" w:color="auto" w:fill="FFFFFF"/>
        </w:rPr>
        <w:t xml:space="preserve">adio </w:t>
      </w:r>
      <w:r w:rsidR="004D2C2F" w:rsidRPr="00731D12">
        <w:rPr>
          <w:rFonts w:ascii="Arial" w:hAnsi="Arial" w:cs="Arial"/>
          <w:color w:val="222222"/>
          <w:sz w:val="20"/>
          <w:szCs w:val="20"/>
          <w:shd w:val="clear" w:color="auto" w:fill="FFFFFF"/>
        </w:rPr>
        <w:t xml:space="preserve">from the </w:t>
      </w:r>
      <w:r w:rsidR="00215520" w:rsidRPr="00731D12">
        <w:rPr>
          <w:rFonts w:ascii="Arial" w:hAnsi="Arial" w:cs="Arial"/>
          <w:color w:val="222222"/>
          <w:sz w:val="20"/>
          <w:szCs w:val="20"/>
          <w:shd w:val="clear" w:color="auto" w:fill="FFFFFF"/>
        </w:rPr>
        <w:t>student union, uploading a weekly or termly broadcast.</w:t>
      </w:r>
    </w:p>
    <w:p w:rsidR="004D2C2F" w:rsidRPr="00731D12" w:rsidRDefault="00215520" w:rsidP="00DC2B46">
      <w:pPr>
        <w:pStyle w:val="NormalWeb"/>
        <w:keepLines/>
        <w:numPr>
          <w:ilvl w:val="1"/>
          <w:numId w:val="48"/>
        </w:numPr>
        <w:shd w:val="clear" w:color="auto" w:fill="FFFFFF"/>
        <w:rPr>
          <w:rFonts w:ascii="Arial" w:hAnsi="Arial" w:cs="Arial"/>
          <w:color w:val="222222"/>
          <w:sz w:val="20"/>
          <w:szCs w:val="20"/>
        </w:rPr>
      </w:pPr>
      <w:r w:rsidRPr="00731D12">
        <w:rPr>
          <w:rFonts w:ascii="Arial" w:hAnsi="Arial" w:cs="Arial"/>
          <w:color w:val="222222"/>
          <w:sz w:val="20"/>
          <w:szCs w:val="20"/>
          <w:shd w:val="clear" w:color="auto" w:fill="FFFFFF"/>
        </w:rPr>
        <w:t>What is the c</w:t>
      </w:r>
      <w:r w:rsidR="004D2C2F" w:rsidRPr="00731D12">
        <w:rPr>
          <w:rFonts w:ascii="Arial" w:hAnsi="Arial" w:cs="Arial"/>
          <w:color w:val="222222"/>
          <w:sz w:val="20"/>
          <w:szCs w:val="20"/>
          <w:shd w:val="clear" w:color="auto" w:fill="FFFFFF"/>
        </w:rPr>
        <w:t>o</w:t>
      </w:r>
      <w:r w:rsidRPr="00731D12">
        <w:rPr>
          <w:rFonts w:ascii="Arial" w:hAnsi="Arial" w:cs="Arial"/>
          <w:color w:val="222222"/>
          <w:sz w:val="20"/>
          <w:szCs w:val="20"/>
          <w:shd w:val="clear" w:color="auto" w:fill="FFFFFF"/>
        </w:rPr>
        <w:t>urse actually about</w:t>
      </w:r>
      <w:r w:rsidR="004D2C2F" w:rsidRPr="00731D12">
        <w:rPr>
          <w:rFonts w:ascii="Arial" w:hAnsi="Arial" w:cs="Arial"/>
          <w:color w:val="222222"/>
          <w:sz w:val="20"/>
          <w:szCs w:val="20"/>
          <w:shd w:val="clear" w:color="auto" w:fill="FFFFFF"/>
        </w:rPr>
        <w:t xml:space="preserve">? </w:t>
      </w:r>
      <w:r w:rsidR="004D4F0D" w:rsidRPr="00731D12">
        <w:rPr>
          <w:rFonts w:ascii="Arial" w:hAnsi="Arial" w:cs="Arial"/>
          <w:color w:val="222222"/>
          <w:sz w:val="20"/>
          <w:szCs w:val="20"/>
          <w:shd w:val="clear" w:color="auto" w:fill="FFFFFF"/>
        </w:rPr>
        <w:t>C</w:t>
      </w:r>
      <w:r w:rsidRPr="00731D12">
        <w:rPr>
          <w:rFonts w:ascii="Arial" w:hAnsi="Arial" w:cs="Arial"/>
          <w:color w:val="222222"/>
          <w:sz w:val="20"/>
          <w:szCs w:val="20"/>
          <w:shd w:val="clear" w:color="auto" w:fill="FFFFFF"/>
        </w:rPr>
        <w:t xml:space="preserve">ourse information, visually </w:t>
      </w:r>
      <w:r w:rsidR="004D2C2F" w:rsidRPr="00731D12">
        <w:rPr>
          <w:rFonts w:ascii="Arial" w:hAnsi="Arial" w:cs="Arial"/>
          <w:color w:val="222222"/>
          <w:sz w:val="20"/>
          <w:szCs w:val="20"/>
          <w:shd w:val="clear" w:color="auto" w:fill="FFFFFF"/>
        </w:rPr>
        <w:t>engaging</w:t>
      </w:r>
      <w:r w:rsidRPr="00731D12">
        <w:rPr>
          <w:rFonts w:ascii="Arial" w:hAnsi="Arial" w:cs="Arial"/>
          <w:color w:val="222222"/>
          <w:sz w:val="20"/>
          <w:szCs w:val="20"/>
          <w:shd w:val="clear" w:color="auto" w:fill="FFFFFF"/>
        </w:rPr>
        <w:t>, graphics with more information.</w:t>
      </w:r>
    </w:p>
    <w:p w:rsidR="004D2C2F" w:rsidRPr="00731D12" w:rsidRDefault="004D2C2F" w:rsidP="004D2C2F">
      <w:pPr>
        <w:pStyle w:val="NormalWeb"/>
        <w:numPr>
          <w:ilvl w:val="0"/>
          <w:numId w:val="48"/>
        </w:numPr>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shd w:val="clear" w:color="auto" w:fill="FFFFFF"/>
        </w:rPr>
        <w:t xml:space="preserve">Prospective Postgraduate </w:t>
      </w:r>
      <w:r w:rsidR="00AA6C90" w:rsidRPr="00731D12">
        <w:rPr>
          <w:rFonts w:ascii="Arial" w:hAnsi="Arial" w:cs="Arial"/>
          <w:color w:val="222222"/>
          <w:sz w:val="20"/>
          <w:szCs w:val="20"/>
          <w:shd w:val="clear" w:color="auto" w:fill="FFFFFF"/>
        </w:rPr>
        <w:t xml:space="preserve">Taught and Research </w:t>
      </w:r>
      <w:r w:rsidRPr="00731D12">
        <w:rPr>
          <w:rFonts w:ascii="Arial" w:hAnsi="Arial" w:cs="Arial"/>
          <w:color w:val="222222"/>
          <w:sz w:val="20"/>
          <w:szCs w:val="20"/>
          <w:shd w:val="clear" w:color="auto" w:fill="FFFFFF"/>
        </w:rPr>
        <w:t xml:space="preserve">students </w:t>
      </w:r>
    </w:p>
    <w:p w:rsidR="004D2C2F" w:rsidRPr="00731D12" w:rsidRDefault="004D2C2F" w:rsidP="004D2C2F">
      <w:pPr>
        <w:pStyle w:val="NormalWeb"/>
        <w:numPr>
          <w:ilvl w:val="1"/>
          <w:numId w:val="48"/>
        </w:numPr>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rPr>
        <w:t>Research perspective</w:t>
      </w:r>
      <w:r w:rsidRPr="00731D12">
        <w:rPr>
          <w:rFonts w:ascii="Arial" w:hAnsi="Arial" w:cs="Arial"/>
          <w:color w:val="222222"/>
          <w:sz w:val="20"/>
          <w:szCs w:val="20"/>
          <w:shd w:val="clear" w:color="auto" w:fill="FFFFFF"/>
        </w:rPr>
        <w:t xml:space="preserve"> </w:t>
      </w:r>
    </w:p>
    <w:p w:rsidR="004D2C2F" w:rsidRPr="00731D12" w:rsidRDefault="004D2C2F" w:rsidP="004D2C2F">
      <w:pPr>
        <w:pStyle w:val="NormalWeb"/>
        <w:numPr>
          <w:ilvl w:val="1"/>
          <w:numId w:val="48"/>
        </w:numPr>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shd w:val="clear" w:color="auto" w:fill="FFFFFF"/>
        </w:rPr>
        <w:t>Academic community and opportunities</w:t>
      </w:r>
    </w:p>
    <w:p w:rsidR="004D2C2F" w:rsidRPr="00731D12" w:rsidRDefault="004D2C2F" w:rsidP="004D2C2F">
      <w:pPr>
        <w:pStyle w:val="NormalWeb"/>
        <w:numPr>
          <w:ilvl w:val="1"/>
          <w:numId w:val="48"/>
        </w:numPr>
        <w:shd w:val="clear" w:color="auto" w:fill="FFFFFF"/>
        <w:rPr>
          <w:rFonts w:ascii="Arial" w:hAnsi="Arial" w:cs="Arial"/>
          <w:color w:val="222222"/>
          <w:sz w:val="20"/>
          <w:szCs w:val="20"/>
          <w:shd w:val="clear" w:color="auto" w:fill="FFFFFF"/>
        </w:rPr>
      </w:pPr>
      <w:r w:rsidRPr="00731D12">
        <w:rPr>
          <w:rFonts w:ascii="Arial" w:hAnsi="Arial" w:cs="Arial"/>
          <w:color w:val="222222"/>
          <w:sz w:val="20"/>
          <w:szCs w:val="20"/>
          <w:shd w:val="clear" w:color="auto" w:fill="FFFFFF"/>
        </w:rPr>
        <w:t xml:space="preserve">Detail of programme of study </w:t>
      </w:r>
    </w:p>
    <w:p w:rsidR="004D2C2F" w:rsidRPr="00731D12" w:rsidRDefault="004D2C2F"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Prospective student influencers (parents, teachers, careers advisers, lecturers)</w:t>
      </w:r>
    </w:p>
    <w:p w:rsidR="004D2C2F" w:rsidRPr="00731D12" w:rsidRDefault="004D2C2F" w:rsidP="004D2C2F">
      <w:pPr>
        <w:pStyle w:val="NormalWeb"/>
        <w:numPr>
          <w:ilvl w:val="1"/>
          <w:numId w:val="48"/>
        </w:numPr>
        <w:shd w:val="clear" w:color="auto" w:fill="FFFFFF"/>
        <w:rPr>
          <w:rFonts w:ascii="Arial" w:hAnsi="Arial" w:cs="Arial"/>
          <w:color w:val="222222"/>
          <w:sz w:val="20"/>
          <w:szCs w:val="20"/>
        </w:rPr>
      </w:pPr>
      <w:r w:rsidRPr="00731D12">
        <w:rPr>
          <w:rFonts w:ascii="Arial" w:hAnsi="Arial" w:cs="Arial"/>
          <w:color w:val="222222"/>
          <w:sz w:val="20"/>
          <w:szCs w:val="20"/>
        </w:rPr>
        <w:t xml:space="preserve">Teacher engagement space on homepage - alumni have gone into teaching, so they can have profiles </w:t>
      </w:r>
      <w:r w:rsidR="000C1D6D" w:rsidRPr="00731D12">
        <w:rPr>
          <w:rFonts w:ascii="Arial" w:hAnsi="Arial" w:cs="Arial"/>
          <w:color w:val="222222"/>
          <w:sz w:val="20"/>
          <w:szCs w:val="20"/>
        </w:rPr>
        <w:t>there, key</w:t>
      </w:r>
      <w:r w:rsidRPr="00731D12">
        <w:rPr>
          <w:rFonts w:ascii="Arial" w:hAnsi="Arial" w:cs="Arial"/>
          <w:color w:val="222222"/>
          <w:sz w:val="20"/>
          <w:szCs w:val="20"/>
        </w:rPr>
        <w:t xml:space="preserve"> info about the courses</w:t>
      </w:r>
      <w:r w:rsidR="001C672D" w:rsidRPr="00731D12">
        <w:rPr>
          <w:rFonts w:ascii="Arial" w:hAnsi="Arial" w:cs="Arial"/>
          <w:color w:val="222222"/>
          <w:sz w:val="20"/>
          <w:szCs w:val="20"/>
        </w:rPr>
        <w:t>, teaching resources</w:t>
      </w:r>
      <w:r w:rsidRPr="00731D12">
        <w:rPr>
          <w:rFonts w:ascii="Arial" w:hAnsi="Arial" w:cs="Arial"/>
          <w:color w:val="222222"/>
          <w:sz w:val="20"/>
          <w:szCs w:val="20"/>
        </w:rPr>
        <w:t>.</w:t>
      </w:r>
    </w:p>
    <w:p w:rsidR="004D2C2F" w:rsidRPr="00731D12" w:rsidRDefault="004D2C2F" w:rsidP="004D2C2F">
      <w:pPr>
        <w:pStyle w:val="NormalWeb"/>
        <w:numPr>
          <w:ilvl w:val="1"/>
          <w:numId w:val="48"/>
        </w:numPr>
        <w:shd w:val="clear" w:color="auto" w:fill="FFFFFF"/>
        <w:rPr>
          <w:rFonts w:ascii="Arial" w:hAnsi="Arial" w:cs="Arial"/>
          <w:color w:val="222222"/>
          <w:sz w:val="20"/>
          <w:szCs w:val="20"/>
        </w:rPr>
      </w:pPr>
      <w:r w:rsidRPr="00731D12">
        <w:rPr>
          <w:rFonts w:ascii="Arial" w:hAnsi="Arial" w:cs="Arial"/>
          <w:color w:val="222222"/>
          <w:sz w:val="20"/>
          <w:szCs w:val="20"/>
        </w:rPr>
        <w:t xml:space="preserve">Parents </w:t>
      </w:r>
      <w:r w:rsidR="004D4F0D" w:rsidRPr="00731D12">
        <w:rPr>
          <w:rFonts w:ascii="Arial" w:hAnsi="Arial" w:cs="Arial"/>
          <w:color w:val="222222"/>
          <w:sz w:val="20"/>
          <w:szCs w:val="20"/>
        </w:rPr>
        <w:t>–</w:t>
      </w:r>
      <w:r w:rsidRPr="00731D12">
        <w:rPr>
          <w:rFonts w:ascii="Arial" w:hAnsi="Arial" w:cs="Arial"/>
          <w:color w:val="222222"/>
          <w:sz w:val="20"/>
          <w:szCs w:val="20"/>
        </w:rPr>
        <w:t xml:space="preserve"> </w:t>
      </w:r>
      <w:r w:rsidR="004D4F0D" w:rsidRPr="00731D12">
        <w:rPr>
          <w:rFonts w:ascii="Arial" w:hAnsi="Arial" w:cs="Arial"/>
          <w:color w:val="222222"/>
          <w:sz w:val="20"/>
          <w:szCs w:val="20"/>
        </w:rPr>
        <w:t xml:space="preserve">a critical audience for the Institute, </w:t>
      </w:r>
      <w:r w:rsidR="000B4CB6" w:rsidRPr="00731D12">
        <w:rPr>
          <w:rFonts w:ascii="Arial" w:hAnsi="Arial" w:cs="Arial"/>
          <w:color w:val="222222"/>
          <w:sz w:val="20"/>
          <w:szCs w:val="20"/>
        </w:rPr>
        <w:t>seeking information on the standard of the courses, career prospects, the value of the degree, and the provision of support, as well as the student community and student experience</w:t>
      </w:r>
      <w:r w:rsidRPr="00731D12">
        <w:rPr>
          <w:rFonts w:ascii="Arial" w:hAnsi="Arial" w:cs="Arial"/>
          <w:color w:val="222222"/>
          <w:sz w:val="20"/>
          <w:szCs w:val="20"/>
        </w:rPr>
        <w:t xml:space="preserve">. </w:t>
      </w:r>
    </w:p>
    <w:p w:rsidR="000B4CB6" w:rsidRPr="00731D12" w:rsidRDefault="000B4CB6" w:rsidP="004D2C2F">
      <w:pPr>
        <w:pStyle w:val="NormalWeb"/>
        <w:numPr>
          <w:ilvl w:val="1"/>
          <w:numId w:val="48"/>
        </w:numPr>
        <w:shd w:val="clear" w:color="auto" w:fill="FFFFFF"/>
        <w:rPr>
          <w:rFonts w:ascii="Arial" w:hAnsi="Arial" w:cs="Arial"/>
          <w:color w:val="222222"/>
          <w:sz w:val="20"/>
          <w:szCs w:val="20"/>
        </w:rPr>
      </w:pPr>
      <w:r w:rsidRPr="00731D12">
        <w:rPr>
          <w:rFonts w:ascii="Arial" w:hAnsi="Arial" w:cs="Arial"/>
          <w:color w:val="222222"/>
          <w:sz w:val="20"/>
          <w:szCs w:val="20"/>
        </w:rPr>
        <w:t>Careers advisors (at sixth forms and universities) – a focused interest in career prospects and opportunities</w:t>
      </w:r>
    </w:p>
    <w:p w:rsidR="000B4CB6" w:rsidRPr="00731D12" w:rsidRDefault="000B4CB6" w:rsidP="004D2C2F">
      <w:pPr>
        <w:pStyle w:val="NormalWeb"/>
        <w:numPr>
          <w:ilvl w:val="1"/>
          <w:numId w:val="48"/>
        </w:numPr>
        <w:shd w:val="clear" w:color="auto" w:fill="FFFFFF"/>
        <w:rPr>
          <w:rFonts w:ascii="Arial" w:hAnsi="Arial" w:cs="Arial"/>
          <w:color w:val="222222"/>
          <w:sz w:val="20"/>
          <w:szCs w:val="20"/>
        </w:rPr>
      </w:pPr>
      <w:r w:rsidRPr="00731D12">
        <w:rPr>
          <w:rFonts w:ascii="Arial" w:hAnsi="Arial" w:cs="Arial"/>
          <w:color w:val="222222"/>
          <w:sz w:val="20"/>
          <w:szCs w:val="20"/>
        </w:rPr>
        <w:t>Lecturers will have an interest in subject specialism, study and research environment, reputation, and unique offering</w:t>
      </w:r>
    </w:p>
    <w:p w:rsidR="004D2C2F" w:rsidRPr="00731D12" w:rsidRDefault="004D2C2F"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Current UG/PG student</w:t>
      </w:r>
      <w:r w:rsidR="000B4CB6" w:rsidRPr="00731D12">
        <w:rPr>
          <w:rFonts w:ascii="Arial" w:hAnsi="Arial" w:cs="Arial"/>
          <w:color w:val="222222"/>
          <w:sz w:val="20"/>
          <w:szCs w:val="20"/>
        </w:rPr>
        <w:t xml:space="preserve"> – a landing page with clear links to detailed information within the ULIP Virtual Learning Environment, as well as specific information such as term times, graduation ceremony information</w:t>
      </w:r>
    </w:p>
    <w:p w:rsidR="00801582" w:rsidRPr="00731D12" w:rsidRDefault="00801582"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Other academic institutions with an interest in research collaboration, study abroad, summer school and other institutional links</w:t>
      </w:r>
    </w:p>
    <w:p w:rsidR="00F92EB7" w:rsidRPr="00731D12" w:rsidRDefault="00F92EB7"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The broader research community</w:t>
      </w:r>
    </w:p>
    <w:p w:rsidR="004D2C2F" w:rsidRPr="00731D12" w:rsidRDefault="004D2C2F"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Event attendee</w:t>
      </w:r>
      <w:r w:rsidR="00801582" w:rsidRPr="00731D12">
        <w:rPr>
          <w:rFonts w:ascii="Arial" w:hAnsi="Arial" w:cs="Arial"/>
          <w:color w:val="222222"/>
          <w:sz w:val="20"/>
          <w:szCs w:val="20"/>
        </w:rPr>
        <w:t>s</w:t>
      </w:r>
    </w:p>
    <w:p w:rsidR="004D2C2F" w:rsidRPr="00731D12" w:rsidRDefault="004D2C2F"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Project Partner</w:t>
      </w:r>
      <w:r w:rsidR="00801582" w:rsidRPr="00731D12">
        <w:rPr>
          <w:rFonts w:ascii="Arial" w:hAnsi="Arial" w:cs="Arial"/>
          <w:color w:val="222222"/>
          <w:sz w:val="20"/>
          <w:szCs w:val="20"/>
        </w:rPr>
        <w:t>s</w:t>
      </w:r>
    </w:p>
    <w:p w:rsidR="004D2C2F" w:rsidRPr="00731D12" w:rsidRDefault="004D2C2F"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Media and press</w:t>
      </w:r>
    </w:p>
    <w:p w:rsidR="004D2C2F" w:rsidRPr="00731D12" w:rsidRDefault="004D2C2F" w:rsidP="004D2C2F">
      <w:pPr>
        <w:pStyle w:val="NormalWeb"/>
        <w:numPr>
          <w:ilvl w:val="0"/>
          <w:numId w:val="48"/>
        </w:numPr>
        <w:shd w:val="clear" w:color="auto" w:fill="FFFFFF"/>
        <w:rPr>
          <w:rFonts w:ascii="Arial" w:hAnsi="Arial" w:cs="Arial"/>
          <w:color w:val="222222"/>
          <w:sz w:val="20"/>
          <w:szCs w:val="20"/>
        </w:rPr>
      </w:pPr>
      <w:r w:rsidRPr="00731D12">
        <w:rPr>
          <w:rFonts w:ascii="Arial" w:hAnsi="Arial" w:cs="Arial"/>
          <w:color w:val="222222"/>
          <w:sz w:val="20"/>
          <w:szCs w:val="20"/>
        </w:rPr>
        <w:t xml:space="preserve">Alumni </w:t>
      </w:r>
    </w:p>
    <w:p w:rsidR="001463F5" w:rsidRPr="00731D12" w:rsidRDefault="004D2C2F" w:rsidP="00D71958">
      <w:pPr>
        <w:pStyle w:val="NormalWeb"/>
        <w:shd w:val="clear" w:color="auto" w:fill="FFFFFF"/>
        <w:rPr>
          <w:rFonts w:ascii="Arial" w:hAnsi="Arial" w:cs="Arial"/>
          <w:color w:val="222222"/>
          <w:sz w:val="20"/>
          <w:szCs w:val="20"/>
        </w:rPr>
      </w:pPr>
      <w:r w:rsidRPr="00731D12">
        <w:rPr>
          <w:rFonts w:ascii="Arial" w:hAnsi="Arial" w:cs="Arial"/>
          <w:color w:val="222222"/>
          <w:sz w:val="20"/>
          <w:szCs w:val="20"/>
          <w:shd w:val="clear" w:color="auto" w:fill="FFFFFF"/>
        </w:rPr>
        <w:t xml:space="preserve">Finally, there are possibly other categories of users, </w:t>
      </w:r>
      <w:r w:rsidR="00215520" w:rsidRPr="00731D12">
        <w:rPr>
          <w:rFonts w:ascii="Arial" w:hAnsi="Arial" w:cs="Arial"/>
          <w:color w:val="222222"/>
          <w:sz w:val="20"/>
          <w:szCs w:val="20"/>
          <w:shd w:val="clear" w:color="auto" w:fill="FFFFFF"/>
        </w:rPr>
        <w:t>British-based</w:t>
      </w:r>
      <w:r w:rsidRPr="00731D12">
        <w:rPr>
          <w:rFonts w:ascii="Arial" w:hAnsi="Arial" w:cs="Arial"/>
          <w:color w:val="222222"/>
          <w:sz w:val="20"/>
          <w:szCs w:val="20"/>
          <w:shd w:val="clear" w:color="auto" w:fill="FFFFFF"/>
        </w:rPr>
        <w:t xml:space="preserve"> </w:t>
      </w:r>
      <w:r w:rsidR="00801582" w:rsidRPr="00731D12">
        <w:rPr>
          <w:rFonts w:ascii="Arial" w:hAnsi="Arial" w:cs="Arial"/>
          <w:color w:val="222222"/>
          <w:sz w:val="20"/>
          <w:szCs w:val="20"/>
          <w:shd w:val="clear" w:color="auto" w:fill="FFFFFF"/>
        </w:rPr>
        <w:t xml:space="preserve">or English-language speaking with an </w:t>
      </w:r>
      <w:r w:rsidR="00215520" w:rsidRPr="00731D12">
        <w:rPr>
          <w:rFonts w:ascii="Arial" w:hAnsi="Arial" w:cs="Arial"/>
          <w:color w:val="222222"/>
          <w:sz w:val="20"/>
          <w:szCs w:val="20"/>
          <w:shd w:val="clear" w:color="auto" w:fill="FFFFFF"/>
        </w:rPr>
        <w:t xml:space="preserve">interest in </w:t>
      </w:r>
      <w:r w:rsidR="000B4CB6" w:rsidRPr="00731D12">
        <w:rPr>
          <w:rFonts w:ascii="Arial" w:hAnsi="Arial" w:cs="Arial"/>
          <w:color w:val="222222"/>
          <w:sz w:val="20"/>
          <w:szCs w:val="20"/>
          <w:shd w:val="clear" w:color="auto" w:fill="FFFFFF"/>
        </w:rPr>
        <w:t>P</w:t>
      </w:r>
      <w:r w:rsidR="00215520" w:rsidRPr="00731D12">
        <w:rPr>
          <w:rFonts w:ascii="Arial" w:hAnsi="Arial" w:cs="Arial"/>
          <w:color w:val="222222"/>
          <w:sz w:val="20"/>
          <w:szCs w:val="20"/>
          <w:shd w:val="clear" w:color="auto" w:fill="FFFFFF"/>
        </w:rPr>
        <w:t>aris/</w:t>
      </w:r>
      <w:r w:rsidRPr="00731D12">
        <w:rPr>
          <w:rFonts w:ascii="Arial" w:hAnsi="Arial" w:cs="Arial"/>
          <w:color w:val="222222"/>
          <w:sz w:val="20"/>
          <w:szCs w:val="20"/>
          <w:shd w:val="clear" w:color="auto" w:fill="FFFFFF"/>
        </w:rPr>
        <w:t>Fr</w:t>
      </w:r>
      <w:r w:rsidR="000B4CB6" w:rsidRPr="00731D12">
        <w:rPr>
          <w:rFonts w:ascii="Arial" w:hAnsi="Arial" w:cs="Arial"/>
          <w:color w:val="222222"/>
          <w:sz w:val="20"/>
          <w:szCs w:val="20"/>
          <w:shd w:val="clear" w:color="auto" w:fill="FFFFFF"/>
        </w:rPr>
        <w:t>ance</w:t>
      </w:r>
      <w:r w:rsidR="00801582" w:rsidRPr="00731D12">
        <w:rPr>
          <w:rFonts w:ascii="Arial" w:hAnsi="Arial" w:cs="Arial"/>
          <w:color w:val="222222"/>
          <w:sz w:val="20"/>
          <w:szCs w:val="20"/>
          <w:shd w:val="clear" w:color="auto" w:fill="FFFFFF"/>
        </w:rPr>
        <w:t xml:space="preserve">, whether general public, </w:t>
      </w:r>
      <w:r w:rsidR="00215520" w:rsidRPr="00731D12">
        <w:rPr>
          <w:rFonts w:ascii="Arial" w:hAnsi="Arial" w:cs="Arial"/>
          <w:color w:val="222222"/>
          <w:sz w:val="20"/>
          <w:szCs w:val="20"/>
          <w:shd w:val="clear" w:color="auto" w:fill="FFFFFF"/>
        </w:rPr>
        <w:t>journalists</w:t>
      </w:r>
      <w:r w:rsidR="00801582" w:rsidRPr="00731D12">
        <w:rPr>
          <w:rFonts w:ascii="Arial" w:hAnsi="Arial" w:cs="Arial"/>
          <w:color w:val="222222"/>
          <w:sz w:val="20"/>
          <w:szCs w:val="20"/>
          <w:shd w:val="clear" w:color="auto" w:fill="FFFFFF"/>
        </w:rPr>
        <w:t>, potential partners</w:t>
      </w:r>
      <w:r w:rsidR="00215520" w:rsidRPr="00731D12">
        <w:rPr>
          <w:rFonts w:ascii="Arial" w:hAnsi="Arial" w:cs="Arial"/>
          <w:color w:val="222222"/>
          <w:sz w:val="20"/>
          <w:szCs w:val="20"/>
          <w:shd w:val="clear" w:color="auto" w:fill="FFFFFF"/>
        </w:rPr>
        <w:t xml:space="preserve">, </w:t>
      </w:r>
      <w:proofErr w:type="gramStart"/>
      <w:r w:rsidR="00801582" w:rsidRPr="00731D12">
        <w:rPr>
          <w:rFonts w:ascii="Arial" w:hAnsi="Arial" w:cs="Arial"/>
          <w:color w:val="222222"/>
          <w:sz w:val="20"/>
          <w:szCs w:val="20"/>
          <w:shd w:val="clear" w:color="auto" w:fill="FFFFFF"/>
        </w:rPr>
        <w:t>language</w:t>
      </w:r>
      <w:proofErr w:type="gramEnd"/>
      <w:r w:rsidR="00801582" w:rsidRPr="00731D12">
        <w:rPr>
          <w:rFonts w:ascii="Arial" w:hAnsi="Arial" w:cs="Arial"/>
          <w:color w:val="222222"/>
          <w:sz w:val="20"/>
          <w:szCs w:val="20"/>
          <w:shd w:val="clear" w:color="auto" w:fill="FFFFFF"/>
        </w:rPr>
        <w:t xml:space="preserve"> students and so on.</w:t>
      </w:r>
    </w:p>
    <w:p w:rsidR="004325B7" w:rsidRPr="00731D12" w:rsidRDefault="004325B7" w:rsidP="00C03E45">
      <w:pPr>
        <w:rPr>
          <w:rFonts w:ascii="Arial" w:hAnsi="Arial" w:cs="Arial"/>
          <w:color w:val="000000" w:themeColor="text1"/>
          <w:sz w:val="20"/>
          <w:szCs w:val="20"/>
        </w:rPr>
        <w:sectPr w:rsidR="004325B7" w:rsidRPr="00731D12" w:rsidSect="006F42CB">
          <w:footerReference w:type="default" r:id="rId18"/>
          <w:pgSz w:w="11906" w:h="16838"/>
          <w:pgMar w:top="1440" w:right="1797" w:bottom="1440" w:left="1797" w:header="709" w:footer="709" w:gutter="0"/>
          <w:cols w:space="708"/>
          <w:titlePg/>
          <w:docGrid w:linePitch="360"/>
        </w:sectPr>
      </w:pPr>
    </w:p>
    <w:p w:rsidR="00261E9C" w:rsidRPr="00BB5E5F" w:rsidRDefault="00261E9C" w:rsidP="00C03E45">
      <w:pPr>
        <w:rPr>
          <w:rFonts w:ascii="Arial" w:hAnsi="Arial" w:cs="Arial"/>
          <w:color w:val="4F81BD"/>
        </w:rPr>
      </w:pPr>
      <w:bookmarkStart w:id="325" w:name="_Toc453308601"/>
      <w:r w:rsidRPr="00BB5E5F">
        <w:rPr>
          <w:rStyle w:val="Heading1Char"/>
          <w:rFonts w:ascii="Arial" w:hAnsi="Arial" w:cs="Arial"/>
          <w:color w:val="4F81BD"/>
          <w:sz w:val="32"/>
          <w:szCs w:val="32"/>
        </w:rPr>
        <w:lastRenderedPageBreak/>
        <w:t xml:space="preserve">Section </w:t>
      </w:r>
      <w:r w:rsidR="008B37B7" w:rsidRPr="00BB5E5F">
        <w:rPr>
          <w:rStyle w:val="Heading1Char"/>
          <w:rFonts w:ascii="Arial" w:hAnsi="Arial" w:cs="Arial"/>
          <w:color w:val="4F81BD"/>
          <w:sz w:val="32"/>
          <w:szCs w:val="32"/>
        </w:rPr>
        <w:t>E</w:t>
      </w:r>
      <w:r w:rsidR="003659FC" w:rsidRPr="00BB5E5F">
        <w:rPr>
          <w:rStyle w:val="Heading1Char"/>
          <w:rFonts w:ascii="Arial" w:hAnsi="Arial" w:cs="Arial"/>
          <w:color w:val="4F81BD"/>
          <w:sz w:val="32"/>
          <w:szCs w:val="32"/>
        </w:rPr>
        <w:t xml:space="preserve"> - </w:t>
      </w:r>
      <w:r w:rsidR="004310D5" w:rsidRPr="00BB5E5F">
        <w:rPr>
          <w:rStyle w:val="Heading1Char"/>
          <w:rFonts w:ascii="Arial" w:hAnsi="Arial" w:cs="Arial"/>
          <w:color w:val="4F81BD"/>
          <w:sz w:val="32"/>
          <w:szCs w:val="32"/>
        </w:rPr>
        <w:t>RFQ</w:t>
      </w:r>
      <w:r w:rsidR="008A44EE" w:rsidRPr="00BB5E5F">
        <w:rPr>
          <w:rStyle w:val="Heading1Char"/>
          <w:rFonts w:ascii="Arial" w:hAnsi="Arial" w:cs="Arial"/>
          <w:color w:val="4F81BD"/>
          <w:sz w:val="32"/>
          <w:szCs w:val="32"/>
        </w:rPr>
        <w:t xml:space="preserve"> Q</w:t>
      </w:r>
      <w:r w:rsidR="000811BA" w:rsidRPr="00BB5E5F">
        <w:rPr>
          <w:rStyle w:val="Heading1Char"/>
          <w:rFonts w:ascii="Arial" w:hAnsi="Arial" w:cs="Arial"/>
          <w:color w:val="4F81BD"/>
          <w:sz w:val="32"/>
          <w:szCs w:val="32"/>
        </w:rPr>
        <w:t>uestion</w:t>
      </w:r>
      <w:r w:rsidR="008A44EE" w:rsidRPr="00BB5E5F">
        <w:rPr>
          <w:rStyle w:val="Heading1Char"/>
          <w:rFonts w:ascii="Arial" w:hAnsi="Arial" w:cs="Arial"/>
          <w:color w:val="4F81BD"/>
          <w:sz w:val="32"/>
          <w:szCs w:val="32"/>
        </w:rPr>
        <w:t>naire</w:t>
      </w:r>
      <w:bookmarkEnd w:id="318"/>
      <w:bookmarkEnd w:id="319"/>
      <w:bookmarkEnd w:id="320"/>
      <w:bookmarkEnd w:id="321"/>
      <w:bookmarkEnd w:id="322"/>
      <w:bookmarkEnd w:id="323"/>
      <w:bookmarkEnd w:id="324"/>
      <w:bookmarkEnd w:id="325"/>
      <w:r w:rsidRPr="00BB5E5F">
        <w:rPr>
          <w:rFonts w:ascii="Arial" w:hAnsi="Arial" w:cs="Arial"/>
          <w:color w:val="4F81BD"/>
        </w:rPr>
        <w:br/>
      </w:r>
    </w:p>
    <w:p w:rsidR="00261E9C" w:rsidRPr="00BB5E5F" w:rsidRDefault="003659FC" w:rsidP="004C492A">
      <w:pPr>
        <w:pStyle w:val="Heading1"/>
        <w:keepLines w:val="0"/>
        <w:overflowPunct w:val="0"/>
        <w:autoSpaceDE w:val="0"/>
        <w:autoSpaceDN w:val="0"/>
        <w:adjustRightInd w:val="0"/>
        <w:spacing w:before="120" w:after="120"/>
        <w:textAlignment w:val="baseline"/>
        <w:rPr>
          <w:rFonts w:ascii="Arial" w:hAnsi="Arial" w:cs="Arial"/>
          <w:color w:val="4F81BD"/>
        </w:rPr>
      </w:pPr>
      <w:bookmarkStart w:id="326" w:name="_Toc303161506"/>
      <w:bookmarkStart w:id="327" w:name="_Toc310592232"/>
      <w:bookmarkStart w:id="328" w:name="_Toc310592320"/>
      <w:bookmarkStart w:id="329" w:name="_Toc310592392"/>
      <w:bookmarkStart w:id="330" w:name="_Toc310592525"/>
      <w:bookmarkStart w:id="331" w:name="_Toc310592639"/>
      <w:bookmarkStart w:id="332" w:name="_Toc310592920"/>
      <w:bookmarkStart w:id="333" w:name="_Toc453308602"/>
      <w:r w:rsidRPr="00BB5E5F">
        <w:rPr>
          <w:rFonts w:ascii="Arial" w:hAnsi="Arial" w:cs="Arial"/>
          <w:color w:val="4F81BD"/>
        </w:rPr>
        <w:t xml:space="preserve">1 </w:t>
      </w:r>
      <w:r w:rsidRPr="00BB5E5F">
        <w:rPr>
          <w:rFonts w:ascii="Arial" w:hAnsi="Arial" w:cs="Arial"/>
          <w:color w:val="4F81BD"/>
        </w:rPr>
        <w:tab/>
      </w:r>
      <w:bookmarkStart w:id="334" w:name="_Toc303161507"/>
      <w:bookmarkStart w:id="335" w:name="_Toc310592233"/>
      <w:bookmarkStart w:id="336" w:name="_Toc310592321"/>
      <w:bookmarkStart w:id="337" w:name="_Toc310592393"/>
      <w:bookmarkStart w:id="338" w:name="_Toc310592526"/>
      <w:bookmarkStart w:id="339" w:name="_Toc310592640"/>
      <w:bookmarkStart w:id="340" w:name="_Toc310592921"/>
      <w:bookmarkEnd w:id="326"/>
      <w:bookmarkEnd w:id="327"/>
      <w:bookmarkEnd w:id="328"/>
      <w:bookmarkEnd w:id="329"/>
      <w:bookmarkEnd w:id="330"/>
      <w:bookmarkEnd w:id="331"/>
      <w:bookmarkEnd w:id="332"/>
      <w:r w:rsidR="004310D5" w:rsidRPr="00BB5E5F">
        <w:rPr>
          <w:rFonts w:ascii="Arial" w:hAnsi="Arial" w:cs="Arial"/>
          <w:color w:val="4F81BD"/>
        </w:rPr>
        <w:t>RFQ</w:t>
      </w:r>
      <w:r w:rsidR="00A1269D" w:rsidRPr="00BB5E5F">
        <w:rPr>
          <w:rFonts w:ascii="Arial" w:hAnsi="Arial" w:cs="Arial"/>
          <w:color w:val="4F81BD"/>
        </w:rPr>
        <w:t xml:space="preserve"> Question</w:t>
      </w:r>
      <w:r w:rsidR="008A44EE" w:rsidRPr="00BB5E5F">
        <w:rPr>
          <w:rFonts w:ascii="Arial" w:hAnsi="Arial" w:cs="Arial"/>
          <w:color w:val="4F81BD"/>
        </w:rPr>
        <w:t>naire</w:t>
      </w:r>
      <w:bookmarkEnd w:id="333"/>
      <w:bookmarkEnd w:id="334"/>
      <w:bookmarkEnd w:id="335"/>
      <w:bookmarkEnd w:id="336"/>
      <w:bookmarkEnd w:id="337"/>
      <w:bookmarkEnd w:id="338"/>
      <w:bookmarkEnd w:id="339"/>
      <w:bookmarkEnd w:id="340"/>
      <w:r w:rsidR="00825F1D" w:rsidRPr="00BB5E5F">
        <w:rPr>
          <w:rFonts w:ascii="Arial" w:hAnsi="Arial" w:cs="Arial"/>
          <w:color w:val="4F81BD"/>
        </w:rPr>
        <w:fldChar w:fldCharType="begin"/>
      </w:r>
      <w:r w:rsidR="00261E9C" w:rsidRPr="00BB5E5F">
        <w:rPr>
          <w:rFonts w:ascii="Arial" w:hAnsi="Arial" w:cs="Arial"/>
          <w:color w:val="4F81BD"/>
        </w:rPr>
        <w:instrText xml:space="preserve"> TC "</w:instrText>
      </w:r>
      <w:bookmarkStart w:id="341" w:name="_Toc180381321"/>
      <w:r w:rsidR="00261E9C" w:rsidRPr="00BB5E5F">
        <w:rPr>
          <w:rFonts w:ascii="Arial" w:hAnsi="Arial" w:cs="Arial"/>
          <w:color w:val="4F81BD"/>
        </w:rPr>
        <w:instrText>2</w:instrText>
      </w:r>
      <w:r w:rsidR="00261E9C" w:rsidRPr="00BB5E5F">
        <w:rPr>
          <w:rFonts w:ascii="Arial" w:hAnsi="Arial" w:cs="Arial"/>
          <w:color w:val="4F81BD"/>
        </w:rPr>
        <w:tab/>
        <w:instrText>Mandatory and Desirable Requirements</w:instrText>
      </w:r>
      <w:bookmarkEnd w:id="341"/>
      <w:r w:rsidR="00261E9C" w:rsidRPr="00BB5E5F">
        <w:rPr>
          <w:rFonts w:ascii="Arial" w:hAnsi="Arial" w:cs="Arial"/>
          <w:color w:val="4F81BD"/>
        </w:rPr>
        <w:instrText xml:space="preserve">" \f G \l "1" </w:instrText>
      </w:r>
      <w:r w:rsidR="00825F1D" w:rsidRPr="00BB5E5F">
        <w:rPr>
          <w:rFonts w:ascii="Arial" w:hAnsi="Arial" w:cs="Arial"/>
          <w:color w:val="4F81BD"/>
        </w:rPr>
        <w:fldChar w:fldCharType="end"/>
      </w:r>
    </w:p>
    <w:p w:rsidR="004C492A" w:rsidRPr="00BB5E5F" w:rsidRDefault="004C492A" w:rsidP="007C387C">
      <w:pPr>
        <w:pStyle w:val="BodyText1"/>
        <w:spacing w:before="120"/>
        <w:ind w:left="720" w:hanging="720"/>
        <w:jc w:val="both"/>
        <w:rPr>
          <w:rFonts w:cs="Arial"/>
        </w:rPr>
      </w:pPr>
      <w:r w:rsidRPr="00BB5E5F">
        <w:rPr>
          <w:rFonts w:cs="Arial"/>
        </w:rPr>
        <w:t>1</w:t>
      </w:r>
      <w:r w:rsidR="00B17E86" w:rsidRPr="00BB5E5F">
        <w:rPr>
          <w:rFonts w:cs="Arial"/>
        </w:rPr>
        <w:t>.1</w:t>
      </w:r>
      <w:r w:rsidR="00B17E86" w:rsidRPr="00BB5E5F">
        <w:rPr>
          <w:rFonts w:cs="Arial"/>
        </w:rPr>
        <w:tab/>
      </w:r>
      <w:r w:rsidR="000074C3" w:rsidRPr="00BB5E5F">
        <w:rPr>
          <w:rFonts w:cs="Arial"/>
        </w:rPr>
        <w:t>T</w:t>
      </w:r>
      <w:r w:rsidR="00261E9C" w:rsidRPr="00BB5E5F">
        <w:rPr>
          <w:rFonts w:cs="Arial"/>
        </w:rPr>
        <w:t>able</w:t>
      </w:r>
      <w:r w:rsidR="00396326" w:rsidRPr="00BB5E5F">
        <w:rPr>
          <w:rFonts w:cs="Arial"/>
        </w:rPr>
        <w:t xml:space="preserve"> </w:t>
      </w:r>
      <w:r w:rsidR="006E48DC">
        <w:rPr>
          <w:rFonts w:cs="Arial"/>
        </w:rPr>
        <w:t>3</w:t>
      </w:r>
      <w:r w:rsidR="002C768B" w:rsidRPr="00BB5E5F">
        <w:rPr>
          <w:rFonts w:cs="Arial"/>
        </w:rPr>
        <w:t xml:space="preserve"> in Schedule </w:t>
      </w:r>
      <w:r w:rsidR="00396326" w:rsidRPr="00BB5E5F">
        <w:rPr>
          <w:rFonts w:cs="Arial"/>
        </w:rPr>
        <w:t>5</w:t>
      </w:r>
      <w:r w:rsidR="00261E9C" w:rsidRPr="00BB5E5F">
        <w:rPr>
          <w:rFonts w:cs="Arial"/>
        </w:rPr>
        <w:t xml:space="preserve"> below set</w:t>
      </w:r>
      <w:r w:rsidR="00B17E86" w:rsidRPr="00BB5E5F">
        <w:rPr>
          <w:rFonts w:cs="Arial"/>
        </w:rPr>
        <w:t>s</w:t>
      </w:r>
      <w:r w:rsidR="00261E9C" w:rsidRPr="00BB5E5F">
        <w:rPr>
          <w:rFonts w:cs="Arial"/>
        </w:rPr>
        <w:t xml:space="preserve"> out the </w:t>
      </w:r>
      <w:r w:rsidR="004457F1" w:rsidRPr="00BB5E5F">
        <w:rPr>
          <w:rFonts w:cs="Arial"/>
        </w:rPr>
        <w:t>University of London</w:t>
      </w:r>
      <w:r w:rsidR="00261E9C" w:rsidRPr="00BB5E5F">
        <w:rPr>
          <w:rFonts w:cs="Arial"/>
        </w:rPr>
        <w:t xml:space="preserve">’s </w:t>
      </w:r>
      <w:r w:rsidR="004310D5" w:rsidRPr="00BB5E5F">
        <w:rPr>
          <w:rFonts w:cs="Arial"/>
        </w:rPr>
        <w:t>RFQ</w:t>
      </w:r>
      <w:r w:rsidR="00A1269D" w:rsidRPr="00BB5E5F">
        <w:rPr>
          <w:rFonts w:cs="Arial"/>
        </w:rPr>
        <w:t xml:space="preserve"> Questions</w:t>
      </w:r>
      <w:r w:rsidR="00261E9C" w:rsidRPr="00BB5E5F">
        <w:rPr>
          <w:rFonts w:cs="Arial"/>
        </w:rPr>
        <w:t xml:space="preserve"> relating to the </w:t>
      </w:r>
      <w:r w:rsidR="000752A6" w:rsidRPr="00BB5E5F">
        <w:rPr>
          <w:rFonts w:cs="Arial"/>
        </w:rPr>
        <w:t>requirements of this RFQ</w:t>
      </w:r>
      <w:r w:rsidR="005A07B2" w:rsidRPr="00BB5E5F">
        <w:rPr>
          <w:rFonts w:cs="Arial"/>
        </w:rPr>
        <w:t>.</w:t>
      </w:r>
      <w:r w:rsidR="00B417FD" w:rsidRPr="00BB5E5F">
        <w:rPr>
          <w:rFonts w:cs="Arial"/>
        </w:rPr>
        <w:t xml:space="preserve"> </w:t>
      </w:r>
      <w:r w:rsidR="000752A6" w:rsidRPr="00BB5E5F">
        <w:rPr>
          <w:rFonts w:cs="Arial"/>
        </w:rPr>
        <w:t>Supplier</w:t>
      </w:r>
      <w:r w:rsidR="00B417FD" w:rsidRPr="00BB5E5F">
        <w:rPr>
          <w:rFonts w:cs="Arial"/>
        </w:rPr>
        <w:t xml:space="preserve">s should complete the last column with their responses, noting any response requirements such as word limits. </w:t>
      </w:r>
    </w:p>
    <w:p w:rsidR="00BF63E8" w:rsidRPr="00BB5E5F" w:rsidRDefault="004C492A" w:rsidP="004C492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rPr>
      </w:pPr>
      <w:r w:rsidRPr="00BB5E5F">
        <w:rPr>
          <w:rFonts w:ascii="Arial" w:hAnsi="Arial" w:cs="Arial"/>
          <w:sz w:val="20"/>
          <w:szCs w:val="20"/>
        </w:rPr>
        <w:t>1.2</w:t>
      </w:r>
      <w:r w:rsidRPr="00BB5E5F">
        <w:rPr>
          <w:rFonts w:ascii="Arial" w:hAnsi="Arial" w:cs="Arial"/>
        </w:rPr>
        <w:tab/>
      </w:r>
      <w:r w:rsidR="00BF63E8" w:rsidRPr="00BB5E5F">
        <w:rPr>
          <w:rFonts w:ascii="Arial" w:hAnsi="Arial" w:cs="Arial"/>
          <w:sz w:val="20"/>
        </w:rPr>
        <w:t xml:space="preserve">Requirements marked as Essential are mandatory, solutions unable to meet the mandatory requirements will be disqualified. </w:t>
      </w:r>
    </w:p>
    <w:p w:rsidR="00B94DB5" w:rsidRPr="00BB5E5F" w:rsidRDefault="00BF63E8" w:rsidP="003A5C0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rPr>
      </w:pPr>
      <w:r w:rsidRPr="00BB5E5F">
        <w:rPr>
          <w:rFonts w:ascii="Arial" w:hAnsi="Arial" w:cs="Arial"/>
          <w:sz w:val="20"/>
        </w:rPr>
        <w:t>1.3</w:t>
      </w:r>
      <w:r w:rsidRPr="00BB5E5F">
        <w:rPr>
          <w:rFonts w:ascii="Arial" w:hAnsi="Arial" w:cs="Arial"/>
          <w:sz w:val="20"/>
        </w:rPr>
        <w:tab/>
        <w:t>Requirements marked as Desirable are optional, they will still be marked but failure to fulfil the requirement will not be exclusionary.</w:t>
      </w:r>
    </w:p>
    <w:p w:rsidR="001B19E4" w:rsidRPr="00BB5E5F" w:rsidRDefault="00B94DB5" w:rsidP="003A5C0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rPr>
      </w:pPr>
      <w:r w:rsidRPr="00BB5E5F">
        <w:rPr>
          <w:rFonts w:ascii="Arial" w:hAnsi="Arial" w:cs="Arial"/>
          <w:sz w:val="20"/>
        </w:rPr>
        <w:t>1.4</w:t>
      </w:r>
      <w:r w:rsidR="001B19E4" w:rsidRPr="00BB5E5F">
        <w:rPr>
          <w:rFonts w:ascii="Arial" w:hAnsi="Arial" w:cs="Arial"/>
          <w:sz w:val="20"/>
        </w:rPr>
        <w:tab/>
        <w:t xml:space="preserve">Suppliers are required to confirm in their responses to each question where </w:t>
      </w:r>
      <w:r w:rsidR="006D58A9" w:rsidRPr="00BB5E5F">
        <w:rPr>
          <w:rFonts w:ascii="Arial" w:hAnsi="Arial" w:cs="Arial"/>
          <w:sz w:val="20"/>
        </w:rPr>
        <w:t>relevant</w:t>
      </w:r>
      <w:r w:rsidR="001B19E4" w:rsidRPr="00BB5E5F">
        <w:rPr>
          <w:rFonts w:ascii="Arial" w:hAnsi="Arial" w:cs="Arial"/>
          <w:sz w:val="20"/>
        </w:rPr>
        <w:t xml:space="preserve"> whether the functionality is Standard (out of the box) or whether that </w:t>
      </w:r>
      <w:r w:rsidR="006D58A9" w:rsidRPr="00BB5E5F">
        <w:rPr>
          <w:rFonts w:ascii="Arial" w:hAnsi="Arial" w:cs="Arial"/>
          <w:sz w:val="20"/>
        </w:rPr>
        <w:t>functionality</w:t>
      </w:r>
      <w:r w:rsidR="001B19E4" w:rsidRPr="00BB5E5F">
        <w:rPr>
          <w:rFonts w:ascii="Arial" w:hAnsi="Arial" w:cs="Arial"/>
          <w:sz w:val="20"/>
        </w:rPr>
        <w:t xml:space="preserve"> is Bespoke i.e. would need consultancy to achieve. Where functionality would be </w:t>
      </w:r>
      <w:r w:rsidR="006D58A9" w:rsidRPr="00BB5E5F">
        <w:rPr>
          <w:rFonts w:ascii="Arial" w:hAnsi="Arial" w:cs="Arial"/>
          <w:sz w:val="20"/>
        </w:rPr>
        <w:t>bespoke</w:t>
      </w:r>
      <w:r w:rsidR="001B19E4" w:rsidRPr="00BB5E5F">
        <w:rPr>
          <w:rFonts w:ascii="Arial" w:hAnsi="Arial" w:cs="Arial"/>
          <w:sz w:val="20"/>
        </w:rPr>
        <w:t xml:space="preserve"> suppliers are requested to give indicative costs for enabling the functionality.</w:t>
      </w:r>
    </w:p>
    <w:p w:rsidR="00F146A2" w:rsidRPr="00BB5E5F" w:rsidRDefault="00F146A2" w:rsidP="004C492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rPr>
      </w:pPr>
    </w:p>
    <w:p w:rsidR="004005E1" w:rsidRPr="00BB5E5F" w:rsidRDefault="00575F75" w:rsidP="004005E1">
      <w:pPr>
        <w:pStyle w:val="StyleHeading120pt"/>
        <w:spacing w:before="120" w:after="120"/>
        <w:ind w:left="0" w:firstLine="0"/>
        <w:rPr>
          <w:rFonts w:cs="Arial"/>
          <w:color w:val="416CBB"/>
        </w:rPr>
      </w:pPr>
      <w:bookmarkStart w:id="342" w:name="_Toc303161508"/>
      <w:bookmarkStart w:id="343" w:name="_Toc310592234"/>
      <w:bookmarkStart w:id="344" w:name="_Toc310592322"/>
      <w:bookmarkStart w:id="345" w:name="_Toc310592394"/>
      <w:bookmarkStart w:id="346" w:name="_Toc310592527"/>
      <w:bookmarkStart w:id="347" w:name="_Toc310592641"/>
      <w:bookmarkStart w:id="348" w:name="_Toc310592922"/>
      <w:bookmarkStart w:id="349" w:name="_Toc453308603"/>
      <w:r>
        <w:rPr>
          <w:rFonts w:cs="Arial"/>
        </w:rPr>
        <w:t>S</w:t>
      </w:r>
      <w:r w:rsidR="004005E1" w:rsidRPr="00BB5E5F">
        <w:rPr>
          <w:rFonts w:cs="Arial"/>
          <w:color w:val="4F81BD"/>
        </w:rPr>
        <w:t>chedule 5: RFQ Questionnaire</w:t>
      </w:r>
      <w:bookmarkEnd w:id="342"/>
      <w:bookmarkEnd w:id="343"/>
      <w:bookmarkEnd w:id="344"/>
      <w:bookmarkEnd w:id="345"/>
      <w:bookmarkEnd w:id="346"/>
      <w:bookmarkEnd w:id="347"/>
      <w:bookmarkEnd w:id="348"/>
      <w:bookmarkEnd w:id="349"/>
      <w:r w:rsidR="00825F1D" w:rsidRPr="00BB5E5F">
        <w:rPr>
          <w:rFonts w:cs="Arial"/>
          <w:color w:val="416CBB"/>
        </w:rPr>
        <w:fldChar w:fldCharType="begin"/>
      </w:r>
      <w:r w:rsidR="004005E1" w:rsidRPr="00BB5E5F">
        <w:rPr>
          <w:rFonts w:cs="Arial"/>
          <w:color w:val="416CBB"/>
        </w:rPr>
        <w:instrText xml:space="preserve"> TC "Schedule 8: Company Details" \f I \l "1" </w:instrText>
      </w:r>
      <w:r w:rsidR="00825F1D" w:rsidRPr="00BB5E5F">
        <w:rPr>
          <w:rFonts w:cs="Arial"/>
          <w:color w:val="416CBB"/>
        </w:rPr>
        <w:fldChar w:fldCharType="end"/>
      </w:r>
    </w:p>
    <w:p w:rsidR="004005E1" w:rsidRPr="00BB5E5F" w:rsidRDefault="004005E1" w:rsidP="004005E1">
      <w:pPr>
        <w:pStyle w:val="BodyText1"/>
        <w:spacing w:before="120"/>
        <w:ind w:left="720" w:hanging="720"/>
        <w:rPr>
          <w:rFonts w:cs="Arial"/>
        </w:rPr>
      </w:pPr>
      <w:r w:rsidRPr="00BB5E5F">
        <w:rPr>
          <w:rFonts w:cs="Arial"/>
        </w:rPr>
        <w:t xml:space="preserve">Table </w:t>
      </w:r>
      <w:r w:rsidR="006E48DC">
        <w:rPr>
          <w:rFonts w:cs="Arial"/>
        </w:rPr>
        <w:t>3</w:t>
      </w:r>
    </w:p>
    <w:p w:rsidR="00E61924" w:rsidRPr="00BB5E5F" w:rsidRDefault="00E61924" w:rsidP="002E7714">
      <w:pPr>
        <w:rPr>
          <w:rFonts w:ascii="Arial" w:hAnsi="Arial" w:cs="Arial"/>
          <w:b/>
          <w:sz w:val="22"/>
          <w:szCs w:val="22"/>
        </w:rPr>
        <w:sectPr w:rsidR="00E61924" w:rsidRPr="00BB5E5F" w:rsidSect="006F42CB">
          <w:pgSz w:w="16838" w:h="11906" w:orient="landscape"/>
          <w:pgMar w:top="709" w:right="1440" w:bottom="567" w:left="1440" w:header="708" w:footer="708" w:gutter="0"/>
          <w:cols w:space="708"/>
          <w:titlePg/>
          <w:docGrid w:linePitch="360"/>
        </w:sectPr>
      </w:pPr>
    </w:p>
    <w:tbl>
      <w:tblPr>
        <w:tblStyle w:val="TableGrid"/>
        <w:tblpPr w:leftFromText="180" w:rightFromText="180" w:vertAnchor="text" w:tblpY="1"/>
        <w:tblOverlap w:val="never"/>
        <w:tblW w:w="13948" w:type="dxa"/>
        <w:tblLayout w:type="fixed"/>
        <w:tblLook w:val="00A0" w:firstRow="1" w:lastRow="0" w:firstColumn="1" w:lastColumn="0" w:noHBand="0" w:noVBand="0"/>
      </w:tblPr>
      <w:tblGrid>
        <w:gridCol w:w="704"/>
        <w:gridCol w:w="7938"/>
        <w:gridCol w:w="567"/>
        <w:gridCol w:w="567"/>
        <w:gridCol w:w="4172"/>
      </w:tblGrid>
      <w:tr w:rsidR="00BF63E8" w:rsidRPr="00BB5E5F" w:rsidTr="00694BB6">
        <w:trPr>
          <w:cantSplit/>
          <w:tblHeader/>
        </w:trPr>
        <w:tc>
          <w:tcPr>
            <w:tcW w:w="704" w:type="dxa"/>
            <w:tcBorders>
              <w:bottom w:val="single" w:sz="4" w:space="0" w:color="000000" w:themeColor="text1"/>
            </w:tcBorders>
            <w:shd w:val="clear" w:color="auto" w:fill="92CDDC" w:themeFill="accent5" w:themeFillTint="99"/>
          </w:tcPr>
          <w:p w:rsidR="00BF63E8" w:rsidRPr="00BB5E5F" w:rsidRDefault="002E7714" w:rsidP="002E7714">
            <w:pPr>
              <w:rPr>
                <w:rFonts w:ascii="Arial" w:hAnsi="Arial" w:cs="Arial"/>
                <w:b/>
                <w:sz w:val="22"/>
                <w:szCs w:val="22"/>
              </w:rPr>
            </w:pPr>
            <w:r w:rsidRPr="00BB5E5F">
              <w:rPr>
                <w:rFonts w:ascii="Arial" w:hAnsi="Arial" w:cs="Arial"/>
                <w:b/>
                <w:sz w:val="22"/>
                <w:szCs w:val="22"/>
              </w:rPr>
              <w:lastRenderedPageBreak/>
              <w:t>Ref</w:t>
            </w:r>
          </w:p>
        </w:tc>
        <w:tc>
          <w:tcPr>
            <w:tcW w:w="7938" w:type="dxa"/>
            <w:tcBorders>
              <w:bottom w:val="single" w:sz="4" w:space="0" w:color="000000" w:themeColor="text1"/>
            </w:tcBorders>
            <w:shd w:val="clear" w:color="auto" w:fill="92CDDC" w:themeFill="accent5" w:themeFillTint="99"/>
          </w:tcPr>
          <w:p w:rsidR="002E7714" w:rsidRPr="00BB5E5F" w:rsidRDefault="002E7714" w:rsidP="002E7714">
            <w:pPr>
              <w:rPr>
                <w:rFonts w:ascii="Arial" w:hAnsi="Arial" w:cs="Arial"/>
                <w:b/>
                <w:sz w:val="22"/>
                <w:szCs w:val="22"/>
              </w:rPr>
            </w:pPr>
            <w:r w:rsidRPr="00BB5E5F">
              <w:rPr>
                <w:rFonts w:ascii="Arial" w:hAnsi="Arial" w:cs="Arial"/>
                <w:b/>
                <w:sz w:val="22"/>
                <w:szCs w:val="22"/>
              </w:rPr>
              <w:t xml:space="preserve"> REQUIREMENT</w:t>
            </w:r>
          </w:p>
          <w:p w:rsidR="00BF63E8" w:rsidRPr="00BB5E5F" w:rsidRDefault="00694BB6" w:rsidP="00906AD9">
            <w:pPr>
              <w:rPr>
                <w:rFonts w:ascii="Arial" w:hAnsi="Arial" w:cs="Arial"/>
                <w:b/>
                <w:sz w:val="22"/>
                <w:szCs w:val="22"/>
              </w:rPr>
            </w:pPr>
            <w:r w:rsidRPr="00BB5E5F">
              <w:rPr>
                <w:rFonts w:ascii="Arial" w:hAnsi="Arial" w:cs="Arial"/>
                <w:b/>
                <w:sz w:val="22"/>
                <w:szCs w:val="22"/>
              </w:rPr>
              <w:t>E = Essential criterion</w:t>
            </w:r>
          </w:p>
          <w:p w:rsidR="00694BB6" w:rsidRPr="00BB5E5F" w:rsidRDefault="00694BB6" w:rsidP="00906AD9">
            <w:pPr>
              <w:rPr>
                <w:rFonts w:ascii="Arial" w:hAnsi="Arial" w:cs="Arial"/>
                <w:b/>
                <w:sz w:val="22"/>
                <w:szCs w:val="22"/>
              </w:rPr>
            </w:pPr>
            <w:r w:rsidRPr="00BB5E5F">
              <w:rPr>
                <w:rFonts w:ascii="Arial" w:hAnsi="Arial" w:cs="Arial"/>
                <w:b/>
                <w:sz w:val="22"/>
                <w:szCs w:val="22"/>
              </w:rPr>
              <w:t xml:space="preserve">D = Desirable criterion </w:t>
            </w:r>
          </w:p>
        </w:tc>
        <w:tc>
          <w:tcPr>
            <w:tcW w:w="567" w:type="dxa"/>
            <w:tcBorders>
              <w:bottom w:val="single" w:sz="4" w:space="0" w:color="000000" w:themeColor="text1"/>
            </w:tcBorders>
            <w:shd w:val="clear" w:color="auto" w:fill="92CDDC" w:themeFill="accent5" w:themeFillTint="99"/>
          </w:tcPr>
          <w:p w:rsidR="00BF63E8" w:rsidRPr="00BB5E5F" w:rsidRDefault="00694BB6" w:rsidP="00906AD9">
            <w:pPr>
              <w:rPr>
                <w:rFonts w:ascii="Arial" w:hAnsi="Arial" w:cs="Arial"/>
                <w:b/>
                <w:sz w:val="22"/>
                <w:szCs w:val="22"/>
              </w:rPr>
            </w:pPr>
            <w:r w:rsidRPr="00BB5E5F">
              <w:rPr>
                <w:rFonts w:ascii="Arial" w:hAnsi="Arial" w:cs="Arial"/>
                <w:b/>
                <w:sz w:val="22"/>
                <w:szCs w:val="22"/>
              </w:rPr>
              <w:t>E</w:t>
            </w:r>
          </w:p>
        </w:tc>
        <w:tc>
          <w:tcPr>
            <w:tcW w:w="567" w:type="dxa"/>
            <w:tcBorders>
              <w:bottom w:val="single" w:sz="4" w:space="0" w:color="000000" w:themeColor="text1"/>
            </w:tcBorders>
            <w:shd w:val="clear" w:color="auto" w:fill="92CDDC" w:themeFill="accent5" w:themeFillTint="99"/>
          </w:tcPr>
          <w:p w:rsidR="00BF63E8" w:rsidRPr="00BB5E5F" w:rsidRDefault="00694BB6" w:rsidP="00906AD9">
            <w:pPr>
              <w:rPr>
                <w:rFonts w:ascii="Arial" w:hAnsi="Arial" w:cs="Arial"/>
                <w:b/>
                <w:sz w:val="22"/>
                <w:szCs w:val="22"/>
              </w:rPr>
            </w:pPr>
            <w:r w:rsidRPr="00BB5E5F">
              <w:rPr>
                <w:rFonts w:ascii="Arial" w:hAnsi="Arial" w:cs="Arial"/>
                <w:b/>
                <w:sz w:val="22"/>
                <w:szCs w:val="22"/>
              </w:rPr>
              <w:t>D</w:t>
            </w:r>
          </w:p>
          <w:p w:rsidR="00906AD9" w:rsidRPr="00BB5E5F" w:rsidRDefault="00906AD9" w:rsidP="00906AD9">
            <w:pPr>
              <w:rPr>
                <w:rFonts w:ascii="Arial" w:hAnsi="Arial" w:cs="Arial"/>
                <w:b/>
                <w:sz w:val="22"/>
                <w:szCs w:val="22"/>
              </w:rPr>
            </w:pPr>
          </w:p>
        </w:tc>
        <w:tc>
          <w:tcPr>
            <w:tcW w:w="4172" w:type="dxa"/>
            <w:tcBorders>
              <w:bottom w:val="single" w:sz="4" w:space="0" w:color="000000" w:themeColor="text1"/>
            </w:tcBorders>
            <w:shd w:val="clear" w:color="auto" w:fill="92CDDC" w:themeFill="accent5" w:themeFillTint="99"/>
          </w:tcPr>
          <w:p w:rsidR="00BF63E8" w:rsidRPr="00BB5E5F" w:rsidRDefault="00BF63E8" w:rsidP="00906AD9">
            <w:pPr>
              <w:rPr>
                <w:rFonts w:ascii="Arial" w:hAnsi="Arial" w:cs="Arial"/>
                <w:b/>
                <w:sz w:val="22"/>
                <w:szCs w:val="22"/>
              </w:rPr>
            </w:pPr>
            <w:r w:rsidRPr="00BB5E5F">
              <w:rPr>
                <w:rFonts w:ascii="Arial" w:hAnsi="Arial" w:cs="Arial"/>
                <w:b/>
                <w:sz w:val="22"/>
                <w:szCs w:val="22"/>
              </w:rPr>
              <w:t>RESPONSE</w:t>
            </w:r>
          </w:p>
          <w:p w:rsidR="001B19E4" w:rsidRPr="00BB5E5F" w:rsidRDefault="001B19E4" w:rsidP="00906AD9">
            <w:pPr>
              <w:rPr>
                <w:rFonts w:ascii="Arial" w:hAnsi="Arial" w:cs="Arial"/>
                <w:b/>
                <w:sz w:val="22"/>
                <w:szCs w:val="22"/>
              </w:rPr>
            </w:pPr>
          </w:p>
          <w:p w:rsidR="001B19E4" w:rsidRPr="00BB5E5F" w:rsidRDefault="001B19E4" w:rsidP="00906AD9">
            <w:pPr>
              <w:rPr>
                <w:rFonts w:ascii="Arial" w:hAnsi="Arial" w:cs="Arial"/>
                <w:b/>
                <w:sz w:val="22"/>
                <w:szCs w:val="22"/>
              </w:rPr>
            </w:pPr>
            <w:r w:rsidRPr="00BB5E5F">
              <w:rPr>
                <w:rFonts w:ascii="Arial" w:hAnsi="Arial" w:cs="Arial"/>
                <w:b/>
                <w:sz w:val="22"/>
                <w:szCs w:val="22"/>
              </w:rPr>
              <w:t xml:space="preserve"> Including </w:t>
            </w:r>
            <w:r w:rsidR="006D58A9" w:rsidRPr="00BB5E5F">
              <w:rPr>
                <w:rFonts w:ascii="Arial" w:hAnsi="Arial" w:cs="Arial"/>
                <w:b/>
                <w:sz w:val="22"/>
                <w:szCs w:val="22"/>
              </w:rPr>
              <w:t>Standard</w:t>
            </w:r>
            <w:r w:rsidRPr="00BB5E5F">
              <w:rPr>
                <w:rFonts w:ascii="Arial" w:hAnsi="Arial" w:cs="Arial"/>
                <w:b/>
                <w:sz w:val="22"/>
                <w:szCs w:val="22"/>
              </w:rPr>
              <w:t xml:space="preserve"> or Bespoke</w:t>
            </w:r>
          </w:p>
        </w:tc>
      </w:tr>
      <w:tr w:rsidR="002E7714" w:rsidRPr="00BB5E5F" w:rsidTr="000826EB">
        <w:tblPrEx>
          <w:tblLook w:val="04A0" w:firstRow="1" w:lastRow="0" w:firstColumn="1" w:lastColumn="0" w:noHBand="0" w:noVBand="1"/>
        </w:tblPrEx>
        <w:trPr>
          <w:cantSplit/>
          <w:tblHeader/>
        </w:trPr>
        <w:tc>
          <w:tcPr>
            <w:tcW w:w="13948" w:type="dxa"/>
            <w:gridSpan w:val="5"/>
            <w:shd w:val="clear" w:color="auto" w:fill="92CDDC" w:themeFill="accent5" w:themeFillTint="99"/>
          </w:tcPr>
          <w:p w:rsidR="002E7714" w:rsidRPr="00BB5E5F" w:rsidRDefault="002E7714" w:rsidP="004F152F">
            <w:pPr>
              <w:rPr>
                <w:rFonts w:ascii="Arial" w:hAnsi="Arial" w:cs="Arial"/>
                <w:sz w:val="22"/>
                <w:szCs w:val="22"/>
              </w:rPr>
            </w:pPr>
            <w:r w:rsidRPr="00BB5E5F">
              <w:rPr>
                <w:rFonts w:ascii="Arial" w:hAnsi="Arial" w:cs="Arial"/>
                <w:b/>
                <w:sz w:val="22"/>
                <w:szCs w:val="22"/>
              </w:rPr>
              <w:t xml:space="preserve"> Solution Requirements</w:t>
            </w:r>
            <w:r w:rsidRPr="00BB5E5F">
              <w:rPr>
                <w:rFonts w:ascii="Arial" w:hAnsi="Arial" w:cs="Arial"/>
                <w:sz w:val="22"/>
                <w:szCs w:val="22"/>
              </w:rPr>
              <w:t xml:space="preserve"> </w:t>
            </w:r>
            <w:r w:rsidR="00E61924" w:rsidRPr="00BB5E5F">
              <w:rPr>
                <w:rFonts w:ascii="Arial" w:hAnsi="Arial" w:cs="Arial"/>
                <w:b/>
                <w:sz w:val="22"/>
                <w:szCs w:val="22"/>
              </w:rPr>
              <w:t>– core non-functional</w:t>
            </w:r>
            <w:r w:rsidR="00E61924" w:rsidRPr="00BB5E5F">
              <w:rPr>
                <w:rFonts w:ascii="Arial" w:hAnsi="Arial" w:cs="Arial"/>
                <w:sz w:val="22"/>
                <w:szCs w:val="22"/>
              </w:rPr>
              <w:t xml:space="preserve"> </w:t>
            </w:r>
          </w:p>
        </w:tc>
      </w:tr>
      <w:tr w:rsidR="00227581" w:rsidRPr="00BB5E5F" w:rsidTr="007C259A">
        <w:tblPrEx>
          <w:tblLook w:val="04A0" w:firstRow="1" w:lastRow="0" w:firstColumn="1" w:lastColumn="0" w:noHBand="0" w:noVBand="1"/>
        </w:tblPrEx>
        <w:trPr>
          <w:cantSplit/>
          <w:tblHeader/>
        </w:trPr>
        <w:tc>
          <w:tcPr>
            <w:tcW w:w="13948" w:type="dxa"/>
            <w:gridSpan w:val="5"/>
            <w:shd w:val="clear" w:color="auto" w:fill="92CDDC" w:themeFill="accent5" w:themeFillTint="99"/>
          </w:tcPr>
          <w:p w:rsidR="00227581" w:rsidRPr="00BB5E5F" w:rsidRDefault="00204581" w:rsidP="00204581">
            <w:pPr>
              <w:pStyle w:val="ListParagraph"/>
              <w:numPr>
                <w:ilvl w:val="0"/>
                <w:numId w:val="33"/>
              </w:numPr>
              <w:ind w:left="426" w:hanging="426"/>
              <w:rPr>
                <w:rFonts w:ascii="Arial" w:hAnsi="Arial" w:cs="Arial"/>
                <w:b/>
                <w:sz w:val="20"/>
              </w:rPr>
            </w:pPr>
            <w:r w:rsidRPr="00BB5E5F">
              <w:rPr>
                <w:rFonts w:ascii="Arial" w:hAnsi="Arial" w:cs="Arial"/>
                <w:b/>
                <w:sz w:val="20"/>
              </w:rPr>
              <w:t>Solution security and h</w:t>
            </w:r>
            <w:r w:rsidR="00227581" w:rsidRPr="00BB5E5F">
              <w:rPr>
                <w:rFonts w:ascii="Arial" w:hAnsi="Arial" w:cs="Arial"/>
                <w:b/>
                <w:sz w:val="20"/>
              </w:rPr>
              <w:t xml:space="preserve">osting </w:t>
            </w:r>
          </w:p>
          <w:p w:rsidR="00227581" w:rsidRPr="00BB5E5F" w:rsidRDefault="00227581" w:rsidP="00227581">
            <w:pPr>
              <w:rPr>
                <w:rFonts w:ascii="Arial" w:hAnsi="Arial" w:cs="Arial"/>
                <w:sz w:val="20"/>
                <w:szCs w:val="20"/>
              </w:rPr>
            </w:pPr>
          </w:p>
        </w:tc>
      </w:tr>
      <w:tr w:rsidR="002E7714" w:rsidRPr="00BB5E5F" w:rsidTr="00694BB6">
        <w:tblPrEx>
          <w:tblLook w:val="04A0" w:firstRow="1" w:lastRow="0" w:firstColumn="1" w:lastColumn="0" w:noHBand="0" w:noVBand="1"/>
        </w:tblPrEx>
        <w:trPr>
          <w:cantSplit/>
          <w:tblHeader/>
        </w:trPr>
        <w:tc>
          <w:tcPr>
            <w:tcW w:w="704" w:type="dxa"/>
          </w:tcPr>
          <w:p w:rsidR="002E7714" w:rsidRPr="00BB5E5F" w:rsidRDefault="00204581" w:rsidP="00447811">
            <w:pPr>
              <w:rPr>
                <w:rFonts w:ascii="Arial" w:hAnsi="Arial" w:cs="Arial"/>
                <w:color w:val="000000"/>
                <w:sz w:val="20"/>
                <w:szCs w:val="20"/>
              </w:rPr>
            </w:pPr>
            <w:r w:rsidRPr="00BB5E5F">
              <w:rPr>
                <w:rFonts w:ascii="Arial" w:hAnsi="Arial" w:cs="Arial"/>
                <w:color w:val="000000"/>
                <w:sz w:val="20"/>
                <w:szCs w:val="20"/>
              </w:rPr>
              <w:t>A</w:t>
            </w:r>
            <w:r w:rsidR="00447811">
              <w:rPr>
                <w:rFonts w:ascii="Arial" w:hAnsi="Arial" w:cs="Arial"/>
                <w:color w:val="000000"/>
                <w:sz w:val="20"/>
                <w:szCs w:val="20"/>
              </w:rPr>
              <w:t>1</w:t>
            </w:r>
            <w:r w:rsidRPr="00BB5E5F">
              <w:rPr>
                <w:rFonts w:ascii="Arial" w:hAnsi="Arial" w:cs="Arial"/>
                <w:color w:val="000000"/>
                <w:sz w:val="20"/>
                <w:szCs w:val="20"/>
              </w:rPr>
              <w:t xml:space="preserve">. </w:t>
            </w:r>
          </w:p>
        </w:tc>
        <w:tc>
          <w:tcPr>
            <w:tcW w:w="7938" w:type="dxa"/>
          </w:tcPr>
          <w:p w:rsidR="00E54616" w:rsidRPr="00493D37" w:rsidRDefault="00204581" w:rsidP="00493D37">
            <w:pPr>
              <w:rPr>
                <w:rFonts w:ascii="Arial" w:hAnsi="Arial" w:cs="Arial"/>
                <w:color w:val="000000"/>
                <w:sz w:val="20"/>
                <w:szCs w:val="20"/>
              </w:rPr>
            </w:pPr>
            <w:r w:rsidRPr="00A609B3">
              <w:rPr>
                <w:rFonts w:ascii="Arial" w:hAnsi="Arial" w:cs="Arial"/>
                <w:b/>
                <w:sz w:val="20"/>
                <w:szCs w:val="20"/>
              </w:rPr>
              <w:t xml:space="preserve">Data Protection: </w:t>
            </w:r>
            <w:r w:rsidR="00E61924" w:rsidRPr="00A609B3">
              <w:rPr>
                <w:rFonts w:ascii="Arial" w:hAnsi="Arial" w:cs="Arial"/>
                <w:color w:val="000000"/>
                <w:sz w:val="20"/>
                <w:szCs w:val="20"/>
              </w:rPr>
              <w:t>p</w:t>
            </w:r>
            <w:r w:rsidR="002E7714" w:rsidRPr="00A609B3">
              <w:rPr>
                <w:rFonts w:ascii="Arial" w:hAnsi="Arial" w:cs="Arial"/>
                <w:color w:val="000000"/>
                <w:sz w:val="20"/>
                <w:szCs w:val="20"/>
              </w:rPr>
              <w:t>lease detail how</w:t>
            </w:r>
            <w:r w:rsidR="00493D37" w:rsidRPr="00A609B3">
              <w:rPr>
                <w:rFonts w:ascii="Arial" w:hAnsi="Arial" w:cs="Arial"/>
                <w:color w:val="000000"/>
                <w:sz w:val="20"/>
                <w:szCs w:val="20"/>
              </w:rPr>
              <w:t xml:space="preserve"> the solution safeguards personal data, specifically in relation to </w:t>
            </w:r>
            <w:r w:rsidR="00A609B3" w:rsidRPr="00A609B3">
              <w:rPr>
                <w:rFonts w:ascii="Arial" w:hAnsi="Arial" w:cs="Arial"/>
                <w:color w:val="000000"/>
                <w:sz w:val="20"/>
                <w:szCs w:val="20"/>
              </w:rPr>
              <w:t xml:space="preserve">Directive 95/46/EC, </w:t>
            </w:r>
            <w:r w:rsidR="00493D37" w:rsidRPr="00A609B3">
              <w:rPr>
                <w:rFonts w:ascii="Arial" w:hAnsi="Arial" w:cs="Arial"/>
                <w:color w:val="000000"/>
                <w:sz w:val="20"/>
                <w:szCs w:val="20"/>
              </w:rPr>
              <w:t>the Data Protection Act (and from May 2018, the General Data Protection Regulations – GDPR) including retention and deletion of data within required DP timeframes.</w:t>
            </w:r>
          </w:p>
        </w:tc>
        <w:tc>
          <w:tcPr>
            <w:tcW w:w="567" w:type="dxa"/>
          </w:tcPr>
          <w:p w:rsidR="002E7714" w:rsidRPr="00BB5E5F" w:rsidRDefault="002E7714" w:rsidP="002E7714">
            <w:pPr>
              <w:jc w:val="center"/>
              <w:rPr>
                <w:rFonts w:ascii="Arial" w:hAnsi="Arial" w:cs="Arial"/>
                <w:sz w:val="20"/>
                <w:szCs w:val="20"/>
              </w:rPr>
            </w:pPr>
          </w:p>
          <w:p w:rsidR="002E7714" w:rsidRPr="00BB5E5F" w:rsidRDefault="002E7714" w:rsidP="002E7714">
            <w:pPr>
              <w:jc w:val="center"/>
              <w:rPr>
                <w:rFonts w:ascii="Arial" w:hAnsi="Arial" w:cs="Arial"/>
                <w:sz w:val="20"/>
                <w:szCs w:val="20"/>
              </w:rPr>
            </w:pPr>
            <w:r w:rsidRPr="00BB5E5F">
              <w:rPr>
                <w:rFonts w:ascii="Arial" w:hAnsi="Arial" w:cs="Arial"/>
                <w:sz w:val="20"/>
                <w:szCs w:val="20"/>
              </w:rPr>
              <w:t>E</w:t>
            </w:r>
          </w:p>
          <w:p w:rsidR="002E7714" w:rsidRPr="00BB5E5F" w:rsidRDefault="002E7714" w:rsidP="002E7714">
            <w:pPr>
              <w:jc w:val="center"/>
              <w:rPr>
                <w:rFonts w:ascii="Arial" w:hAnsi="Arial" w:cs="Arial"/>
                <w:sz w:val="20"/>
                <w:szCs w:val="20"/>
              </w:rPr>
            </w:pPr>
          </w:p>
        </w:tc>
        <w:tc>
          <w:tcPr>
            <w:tcW w:w="567" w:type="dxa"/>
          </w:tcPr>
          <w:p w:rsidR="002E7714" w:rsidRPr="00BB5E5F" w:rsidRDefault="002E7714" w:rsidP="002E7714">
            <w:pPr>
              <w:jc w:val="center"/>
              <w:rPr>
                <w:rFonts w:ascii="Arial" w:hAnsi="Arial" w:cs="Arial"/>
                <w:sz w:val="20"/>
                <w:szCs w:val="20"/>
              </w:rPr>
            </w:pPr>
          </w:p>
        </w:tc>
        <w:tc>
          <w:tcPr>
            <w:tcW w:w="4172" w:type="dxa"/>
          </w:tcPr>
          <w:p w:rsidR="002E7714" w:rsidRPr="00BB5E5F" w:rsidRDefault="002E7714" w:rsidP="002E7714">
            <w:pPr>
              <w:rPr>
                <w:rFonts w:ascii="Arial" w:hAnsi="Arial" w:cs="Arial"/>
                <w:sz w:val="20"/>
                <w:szCs w:val="20"/>
              </w:rPr>
            </w:pPr>
          </w:p>
        </w:tc>
      </w:tr>
      <w:tr w:rsidR="002E7714" w:rsidRPr="00BB5E5F" w:rsidTr="00694BB6">
        <w:tblPrEx>
          <w:tblLook w:val="04A0" w:firstRow="1" w:lastRow="0" w:firstColumn="1" w:lastColumn="0" w:noHBand="0" w:noVBand="1"/>
        </w:tblPrEx>
        <w:trPr>
          <w:cantSplit/>
          <w:tblHeader/>
        </w:trPr>
        <w:tc>
          <w:tcPr>
            <w:tcW w:w="704" w:type="dxa"/>
          </w:tcPr>
          <w:p w:rsidR="002E7714" w:rsidRPr="00BB5E5F" w:rsidRDefault="00204581" w:rsidP="00447811">
            <w:pPr>
              <w:rPr>
                <w:rFonts w:ascii="Arial" w:hAnsi="Arial" w:cs="Arial"/>
                <w:color w:val="000000"/>
                <w:sz w:val="20"/>
                <w:szCs w:val="20"/>
              </w:rPr>
            </w:pPr>
            <w:r w:rsidRPr="00BB5E5F">
              <w:rPr>
                <w:rFonts w:ascii="Arial" w:hAnsi="Arial" w:cs="Arial"/>
                <w:color w:val="000000"/>
                <w:sz w:val="20"/>
                <w:szCs w:val="20"/>
              </w:rPr>
              <w:t>A</w:t>
            </w:r>
            <w:r w:rsidR="00447811">
              <w:rPr>
                <w:rFonts w:ascii="Arial" w:hAnsi="Arial" w:cs="Arial"/>
                <w:color w:val="000000"/>
                <w:sz w:val="20"/>
                <w:szCs w:val="20"/>
              </w:rPr>
              <w:t>2</w:t>
            </w:r>
            <w:r w:rsidRPr="00BB5E5F">
              <w:rPr>
                <w:rFonts w:ascii="Arial" w:hAnsi="Arial" w:cs="Arial"/>
                <w:color w:val="000000"/>
                <w:sz w:val="20"/>
                <w:szCs w:val="20"/>
              </w:rPr>
              <w:t>.</w:t>
            </w:r>
          </w:p>
        </w:tc>
        <w:tc>
          <w:tcPr>
            <w:tcW w:w="7938" w:type="dxa"/>
          </w:tcPr>
          <w:p w:rsidR="002E7714" w:rsidRPr="00BB5E5F" w:rsidRDefault="00204581" w:rsidP="00E61924">
            <w:pPr>
              <w:rPr>
                <w:rFonts w:ascii="Arial" w:hAnsi="Arial" w:cs="Arial"/>
                <w:sz w:val="20"/>
                <w:szCs w:val="20"/>
              </w:rPr>
            </w:pPr>
            <w:r w:rsidRPr="00BB5E5F">
              <w:rPr>
                <w:rFonts w:ascii="Arial" w:hAnsi="Arial" w:cs="Arial"/>
                <w:b/>
                <w:color w:val="000000"/>
                <w:sz w:val="20"/>
                <w:szCs w:val="20"/>
              </w:rPr>
              <w:t>Security:</w:t>
            </w:r>
            <w:r w:rsidR="00E61924" w:rsidRPr="00BB5E5F">
              <w:rPr>
                <w:rFonts w:ascii="Arial" w:hAnsi="Arial" w:cs="Arial"/>
                <w:b/>
                <w:color w:val="000000"/>
                <w:sz w:val="20"/>
                <w:szCs w:val="20"/>
              </w:rPr>
              <w:t xml:space="preserve"> </w:t>
            </w:r>
            <w:r w:rsidR="00E61924" w:rsidRPr="00BB5E5F">
              <w:rPr>
                <w:rFonts w:ascii="Arial" w:hAnsi="Arial" w:cs="Arial"/>
                <w:color w:val="000000"/>
                <w:sz w:val="20"/>
                <w:szCs w:val="20"/>
              </w:rPr>
              <w:t>p</w:t>
            </w:r>
            <w:r w:rsidR="002E7714" w:rsidRPr="00BB5E5F">
              <w:rPr>
                <w:rFonts w:ascii="Arial" w:hAnsi="Arial" w:cs="Arial"/>
                <w:color w:val="000000"/>
                <w:sz w:val="20"/>
                <w:szCs w:val="20"/>
              </w:rPr>
              <w:t>lease detail how security is applied with</w:t>
            </w:r>
            <w:r w:rsidRPr="00BB5E5F">
              <w:rPr>
                <w:rFonts w:ascii="Arial" w:hAnsi="Arial" w:cs="Arial"/>
                <w:color w:val="000000"/>
                <w:sz w:val="20"/>
                <w:szCs w:val="20"/>
              </w:rPr>
              <w:t>in the system ACLs, role-based p</w:t>
            </w:r>
            <w:r w:rsidR="002E7714" w:rsidRPr="00BB5E5F">
              <w:rPr>
                <w:rFonts w:ascii="Arial" w:hAnsi="Arial" w:cs="Arial"/>
                <w:color w:val="000000"/>
                <w:sz w:val="20"/>
                <w:szCs w:val="20"/>
              </w:rPr>
              <w:t>ermission</w:t>
            </w:r>
            <w:r w:rsidRPr="00BB5E5F">
              <w:rPr>
                <w:rFonts w:ascii="Arial" w:hAnsi="Arial" w:cs="Arial"/>
                <w:color w:val="000000"/>
                <w:sz w:val="20"/>
                <w:szCs w:val="20"/>
              </w:rPr>
              <w:t>s</w:t>
            </w:r>
            <w:r w:rsidR="002E7714" w:rsidRPr="00BB5E5F">
              <w:rPr>
                <w:rFonts w:ascii="Arial" w:hAnsi="Arial" w:cs="Arial"/>
                <w:color w:val="000000"/>
                <w:sz w:val="20"/>
                <w:szCs w:val="20"/>
              </w:rPr>
              <w:t xml:space="preserve"> etc. </w:t>
            </w:r>
          </w:p>
        </w:tc>
        <w:tc>
          <w:tcPr>
            <w:tcW w:w="567" w:type="dxa"/>
          </w:tcPr>
          <w:p w:rsidR="002E7714" w:rsidRPr="00BB5E5F" w:rsidRDefault="002E7714" w:rsidP="002E7714">
            <w:pPr>
              <w:jc w:val="center"/>
              <w:rPr>
                <w:rFonts w:ascii="Arial" w:hAnsi="Arial" w:cs="Arial"/>
                <w:sz w:val="20"/>
                <w:szCs w:val="20"/>
              </w:rPr>
            </w:pPr>
          </w:p>
          <w:p w:rsidR="002E7714" w:rsidRPr="00BB5E5F" w:rsidRDefault="002E7714" w:rsidP="002E7714">
            <w:pPr>
              <w:jc w:val="center"/>
              <w:rPr>
                <w:rFonts w:ascii="Arial" w:hAnsi="Arial" w:cs="Arial"/>
                <w:sz w:val="20"/>
                <w:szCs w:val="20"/>
              </w:rPr>
            </w:pPr>
            <w:r w:rsidRPr="00BB5E5F">
              <w:rPr>
                <w:rFonts w:ascii="Arial" w:hAnsi="Arial" w:cs="Arial"/>
                <w:sz w:val="20"/>
                <w:szCs w:val="20"/>
              </w:rPr>
              <w:t>E</w:t>
            </w:r>
          </w:p>
        </w:tc>
        <w:tc>
          <w:tcPr>
            <w:tcW w:w="567" w:type="dxa"/>
          </w:tcPr>
          <w:p w:rsidR="002E7714" w:rsidRPr="00BB5E5F" w:rsidRDefault="002E7714" w:rsidP="002E7714">
            <w:pPr>
              <w:jc w:val="center"/>
              <w:rPr>
                <w:rFonts w:ascii="Arial" w:hAnsi="Arial" w:cs="Arial"/>
                <w:sz w:val="20"/>
                <w:szCs w:val="20"/>
              </w:rPr>
            </w:pPr>
          </w:p>
        </w:tc>
        <w:tc>
          <w:tcPr>
            <w:tcW w:w="4172" w:type="dxa"/>
          </w:tcPr>
          <w:p w:rsidR="002E7714" w:rsidRPr="00BB5E5F" w:rsidRDefault="002E7714" w:rsidP="002E7714">
            <w:pPr>
              <w:rPr>
                <w:rFonts w:ascii="Arial" w:hAnsi="Arial" w:cs="Arial"/>
                <w:sz w:val="20"/>
                <w:szCs w:val="20"/>
              </w:rPr>
            </w:pPr>
          </w:p>
        </w:tc>
      </w:tr>
      <w:tr w:rsidR="002E7714" w:rsidRPr="00BB5E5F" w:rsidTr="00694BB6">
        <w:tblPrEx>
          <w:tblLook w:val="04A0" w:firstRow="1" w:lastRow="0" w:firstColumn="1" w:lastColumn="0" w:noHBand="0" w:noVBand="1"/>
        </w:tblPrEx>
        <w:trPr>
          <w:cantSplit/>
          <w:tblHeader/>
        </w:trPr>
        <w:tc>
          <w:tcPr>
            <w:tcW w:w="704" w:type="dxa"/>
          </w:tcPr>
          <w:p w:rsidR="002E7714" w:rsidRPr="00BB5E5F" w:rsidRDefault="00204581" w:rsidP="00447811">
            <w:pPr>
              <w:rPr>
                <w:rFonts w:ascii="Arial" w:hAnsi="Arial" w:cs="Arial"/>
                <w:sz w:val="20"/>
                <w:szCs w:val="20"/>
              </w:rPr>
            </w:pPr>
            <w:r w:rsidRPr="00BB5E5F">
              <w:rPr>
                <w:rFonts w:ascii="Arial" w:hAnsi="Arial" w:cs="Arial"/>
                <w:sz w:val="20"/>
                <w:szCs w:val="20"/>
              </w:rPr>
              <w:t>A</w:t>
            </w:r>
            <w:r w:rsidR="00447811">
              <w:rPr>
                <w:rFonts w:ascii="Arial" w:hAnsi="Arial" w:cs="Arial"/>
                <w:sz w:val="20"/>
                <w:szCs w:val="20"/>
              </w:rPr>
              <w:t>3</w:t>
            </w:r>
            <w:r w:rsidRPr="00BB5E5F">
              <w:rPr>
                <w:rFonts w:ascii="Arial" w:hAnsi="Arial" w:cs="Arial"/>
                <w:sz w:val="20"/>
                <w:szCs w:val="20"/>
              </w:rPr>
              <w:t>.</w:t>
            </w:r>
          </w:p>
        </w:tc>
        <w:tc>
          <w:tcPr>
            <w:tcW w:w="7938" w:type="dxa"/>
          </w:tcPr>
          <w:p w:rsidR="005925D9" w:rsidRPr="00BB5E5F" w:rsidRDefault="00204581" w:rsidP="005925D9">
            <w:pPr>
              <w:rPr>
                <w:rFonts w:ascii="Arial" w:hAnsi="Arial" w:cs="Arial"/>
                <w:sz w:val="20"/>
                <w:szCs w:val="20"/>
              </w:rPr>
            </w:pPr>
            <w:r w:rsidRPr="00BB5E5F">
              <w:rPr>
                <w:rFonts w:ascii="Arial" w:hAnsi="Arial" w:cs="Arial"/>
                <w:b/>
                <w:sz w:val="20"/>
                <w:szCs w:val="20"/>
              </w:rPr>
              <w:t>Security:</w:t>
            </w:r>
            <w:r w:rsidR="00215520">
              <w:rPr>
                <w:rFonts w:ascii="Arial" w:hAnsi="Arial" w:cs="Arial"/>
                <w:b/>
                <w:sz w:val="20"/>
                <w:szCs w:val="20"/>
              </w:rPr>
              <w:t xml:space="preserve"> </w:t>
            </w:r>
            <w:r w:rsidR="00215520">
              <w:rPr>
                <w:rFonts w:ascii="Arial" w:hAnsi="Arial" w:cs="Arial"/>
                <w:sz w:val="20"/>
                <w:szCs w:val="20"/>
              </w:rPr>
              <w:t xml:space="preserve">If necessary for data protection or functional information, </w:t>
            </w:r>
            <w:r w:rsidR="00694BB6" w:rsidRPr="00BB5E5F">
              <w:rPr>
                <w:rFonts w:ascii="Arial" w:hAnsi="Arial" w:cs="Arial"/>
                <w:sz w:val="20"/>
                <w:szCs w:val="20"/>
              </w:rPr>
              <w:t xml:space="preserve">the solution must provide secure encrypted web access (e.g. HTTPS/SSL) and secure file transfer (e.g. SCP/SFTP or SSH Tunnel). Please detail any additional security that may apply, especially around system inputs and outputs. </w:t>
            </w:r>
          </w:p>
        </w:tc>
        <w:tc>
          <w:tcPr>
            <w:tcW w:w="567" w:type="dxa"/>
          </w:tcPr>
          <w:p w:rsidR="002E7714" w:rsidRPr="00BB5E5F" w:rsidRDefault="002E7714" w:rsidP="002E7714">
            <w:pPr>
              <w:jc w:val="center"/>
              <w:rPr>
                <w:rFonts w:ascii="Arial" w:hAnsi="Arial" w:cs="Arial"/>
                <w:sz w:val="20"/>
                <w:szCs w:val="20"/>
              </w:rPr>
            </w:pPr>
          </w:p>
          <w:p w:rsidR="002E7714" w:rsidRPr="00BB5E5F" w:rsidRDefault="002E7714" w:rsidP="002E7714">
            <w:pPr>
              <w:jc w:val="center"/>
              <w:rPr>
                <w:rFonts w:ascii="Arial" w:hAnsi="Arial" w:cs="Arial"/>
                <w:sz w:val="20"/>
                <w:szCs w:val="20"/>
              </w:rPr>
            </w:pPr>
            <w:r w:rsidRPr="00BB5E5F">
              <w:rPr>
                <w:rFonts w:ascii="Arial" w:hAnsi="Arial" w:cs="Arial"/>
                <w:sz w:val="20"/>
                <w:szCs w:val="20"/>
              </w:rPr>
              <w:t>E</w:t>
            </w:r>
          </w:p>
        </w:tc>
        <w:tc>
          <w:tcPr>
            <w:tcW w:w="567" w:type="dxa"/>
          </w:tcPr>
          <w:p w:rsidR="002E7714" w:rsidRPr="00BB5E5F" w:rsidRDefault="002E7714" w:rsidP="002E7714">
            <w:pPr>
              <w:jc w:val="center"/>
              <w:rPr>
                <w:rFonts w:ascii="Arial" w:hAnsi="Arial" w:cs="Arial"/>
                <w:sz w:val="20"/>
                <w:szCs w:val="20"/>
              </w:rPr>
            </w:pPr>
          </w:p>
        </w:tc>
        <w:tc>
          <w:tcPr>
            <w:tcW w:w="4172" w:type="dxa"/>
          </w:tcPr>
          <w:p w:rsidR="002E7714" w:rsidRPr="00BB5E5F" w:rsidRDefault="002E7714" w:rsidP="002E7714">
            <w:pPr>
              <w:rPr>
                <w:rFonts w:ascii="Arial" w:hAnsi="Arial" w:cs="Arial"/>
                <w:sz w:val="20"/>
                <w:szCs w:val="20"/>
              </w:rPr>
            </w:pPr>
          </w:p>
        </w:tc>
      </w:tr>
      <w:tr w:rsidR="00401594" w:rsidRPr="00BB5E5F" w:rsidTr="00694BB6">
        <w:tblPrEx>
          <w:tblLook w:val="04A0" w:firstRow="1" w:lastRow="0" w:firstColumn="1" w:lastColumn="0" w:noHBand="0" w:noVBand="1"/>
        </w:tblPrEx>
        <w:trPr>
          <w:cantSplit/>
          <w:tblHeader/>
        </w:trPr>
        <w:tc>
          <w:tcPr>
            <w:tcW w:w="704" w:type="dxa"/>
          </w:tcPr>
          <w:p w:rsidR="00401594" w:rsidRPr="00BB5E5F" w:rsidRDefault="00470E7B" w:rsidP="00447811">
            <w:pPr>
              <w:rPr>
                <w:rFonts w:ascii="Arial" w:hAnsi="Arial" w:cs="Arial"/>
                <w:sz w:val="20"/>
                <w:szCs w:val="20"/>
              </w:rPr>
            </w:pPr>
            <w:r w:rsidRPr="00BB5E5F">
              <w:rPr>
                <w:rFonts w:ascii="Arial" w:hAnsi="Arial" w:cs="Arial"/>
                <w:sz w:val="20"/>
                <w:szCs w:val="20"/>
              </w:rPr>
              <w:t>A</w:t>
            </w:r>
            <w:r w:rsidR="00447811">
              <w:rPr>
                <w:rFonts w:ascii="Arial" w:hAnsi="Arial" w:cs="Arial"/>
                <w:sz w:val="20"/>
                <w:szCs w:val="20"/>
              </w:rPr>
              <w:t>4</w:t>
            </w:r>
            <w:r w:rsidRPr="00BB5E5F">
              <w:rPr>
                <w:rFonts w:ascii="Arial" w:hAnsi="Arial" w:cs="Arial"/>
                <w:sz w:val="20"/>
                <w:szCs w:val="20"/>
              </w:rPr>
              <w:t>.</w:t>
            </w:r>
          </w:p>
        </w:tc>
        <w:tc>
          <w:tcPr>
            <w:tcW w:w="7938" w:type="dxa"/>
          </w:tcPr>
          <w:p w:rsidR="001E08D7" w:rsidRPr="00BB5E5F" w:rsidRDefault="00401594" w:rsidP="00215520">
            <w:pPr>
              <w:rPr>
                <w:rFonts w:ascii="Arial" w:hAnsi="Arial" w:cs="Arial"/>
                <w:bCs/>
                <w:iCs/>
                <w:sz w:val="20"/>
                <w:szCs w:val="20"/>
              </w:rPr>
            </w:pPr>
            <w:r w:rsidRPr="00BB5E5F">
              <w:rPr>
                <w:rFonts w:ascii="Arial" w:hAnsi="Arial" w:cs="Arial"/>
                <w:b/>
                <w:bCs/>
                <w:iCs/>
                <w:sz w:val="20"/>
                <w:szCs w:val="20"/>
              </w:rPr>
              <w:t xml:space="preserve">User categories: </w:t>
            </w:r>
            <w:r w:rsidRPr="00BB5E5F">
              <w:rPr>
                <w:rFonts w:ascii="Arial" w:hAnsi="Arial" w:cs="Arial"/>
                <w:bCs/>
                <w:iCs/>
                <w:sz w:val="20"/>
                <w:szCs w:val="20"/>
              </w:rPr>
              <w:t>the solution must provide configurable categor</w:t>
            </w:r>
            <w:r w:rsidR="000826EB" w:rsidRPr="00BB5E5F">
              <w:rPr>
                <w:rFonts w:ascii="Arial" w:hAnsi="Arial" w:cs="Arial"/>
                <w:bCs/>
                <w:iCs/>
                <w:sz w:val="20"/>
                <w:szCs w:val="20"/>
              </w:rPr>
              <w:t>i</w:t>
            </w:r>
            <w:r w:rsidRPr="00BB5E5F">
              <w:rPr>
                <w:rFonts w:ascii="Arial" w:hAnsi="Arial" w:cs="Arial"/>
                <w:bCs/>
                <w:iCs/>
                <w:sz w:val="20"/>
                <w:szCs w:val="20"/>
              </w:rPr>
              <w:t xml:space="preserve">es of users, to which specified </w:t>
            </w:r>
            <w:r w:rsidR="006D58A9" w:rsidRPr="00BB5E5F">
              <w:rPr>
                <w:rFonts w:ascii="Arial" w:hAnsi="Arial" w:cs="Arial"/>
                <w:bCs/>
                <w:iCs/>
                <w:sz w:val="20"/>
                <w:szCs w:val="20"/>
              </w:rPr>
              <w:t>privileges</w:t>
            </w:r>
            <w:r w:rsidRPr="00BB5E5F">
              <w:rPr>
                <w:rFonts w:ascii="Arial" w:hAnsi="Arial" w:cs="Arial"/>
                <w:bCs/>
                <w:iCs/>
                <w:sz w:val="20"/>
                <w:szCs w:val="20"/>
              </w:rPr>
              <w:t xml:space="preserve"> can be added by system administrators who can assign users to specific categories. </w:t>
            </w:r>
            <w:r w:rsidR="00215520">
              <w:rPr>
                <w:rFonts w:ascii="Arial" w:hAnsi="Arial" w:cs="Arial"/>
                <w:bCs/>
                <w:iCs/>
                <w:sz w:val="20"/>
                <w:szCs w:val="20"/>
              </w:rPr>
              <w:t>At least 3 a</w:t>
            </w:r>
            <w:r w:rsidRPr="00BB5E5F">
              <w:rPr>
                <w:rFonts w:ascii="Arial" w:hAnsi="Arial" w:cs="Arial"/>
                <w:bCs/>
                <w:iCs/>
                <w:sz w:val="20"/>
                <w:szCs w:val="20"/>
              </w:rPr>
              <w:t xml:space="preserve">dministrators must be able to tailor access levels for individual users where required. </w:t>
            </w:r>
          </w:p>
        </w:tc>
        <w:tc>
          <w:tcPr>
            <w:tcW w:w="567" w:type="dxa"/>
          </w:tcPr>
          <w:p w:rsidR="00401594" w:rsidRPr="00BB5E5F" w:rsidRDefault="00401594" w:rsidP="002E7714">
            <w:pPr>
              <w:jc w:val="center"/>
              <w:rPr>
                <w:rFonts w:ascii="Arial" w:hAnsi="Arial" w:cs="Arial"/>
                <w:sz w:val="20"/>
                <w:szCs w:val="20"/>
              </w:rPr>
            </w:pPr>
          </w:p>
          <w:p w:rsidR="001E08D7" w:rsidRPr="00BB5E5F" w:rsidRDefault="001E08D7" w:rsidP="002E7714">
            <w:pPr>
              <w:jc w:val="center"/>
              <w:rPr>
                <w:rFonts w:ascii="Arial" w:hAnsi="Arial" w:cs="Arial"/>
                <w:sz w:val="20"/>
                <w:szCs w:val="20"/>
              </w:rPr>
            </w:pPr>
            <w:r w:rsidRPr="00BB5E5F">
              <w:rPr>
                <w:rFonts w:ascii="Arial" w:hAnsi="Arial" w:cs="Arial"/>
                <w:sz w:val="20"/>
                <w:szCs w:val="20"/>
              </w:rPr>
              <w:t>E</w:t>
            </w:r>
          </w:p>
        </w:tc>
        <w:tc>
          <w:tcPr>
            <w:tcW w:w="567" w:type="dxa"/>
          </w:tcPr>
          <w:p w:rsidR="00401594" w:rsidRPr="00BB5E5F" w:rsidRDefault="00401594" w:rsidP="002E7714">
            <w:pPr>
              <w:jc w:val="center"/>
              <w:rPr>
                <w:rFonts w:ascii="Arial" w:hAnsi="Arial" w:cs="Arial"/>
                <w:sz w:val="20"/>
                <w:szCs w:val="20"/>
              </w:rPr>
            </w:pPr>
          </w:p>
        </w:tc>
        <w:tc>
          <w:tcPr>
            <w:tcW w:w="4172" w:type="dxa"/>
          </w:tcPr>
          <w:p w:rsidR="00401594" w:rsidRPr="00BB5E5F" w:rsidRDefault="00401594" w:rsidP="002E7714">
            <w:pPr>
              <w:rPr>
                <w:rFonts w:ascii="Arial" w:hAnsi="Arial" w:cs="Arial"/>
                <w:sz w:val="20"/>
                <w:szCs w:val="20"/>
              </w:rPr>
            </w:pPr>
          </w:p>
        </w:tc>
      </w:tr>
      <w:tr w:rsidR="002E7714" w:rsidRPr="00BB5E5F" w:rsidTr="00694BB6">
        <w:tblPrEx>
          <w:tblLook w:val="04A0" w:firstRow="1" w:lastRow="0" w:firstColumn="1" w:lastColumn="0" w:noHBand="0" w:noVBand="1"/>
        </w:tblPrEx>
        <w:trPr>
          <w:cantSplit/>
          <w:tblHeader/>
        </w:trPr>
        <w:tc>
          <w:tcPr>
            <w:tcW w:w="704" w:type="dxa"/>
          </w:tcPr>
          <w:p w:rsidR="002E7714" w:rsidRPr="00BB5E5F" w:rsidRDefault="00204581" w:rsidP="00447811">
            <w:pPr>
              <w:rPr>
                <w:rFonts w:ascii="Arial" w:hAnsi="Arial" w:cs="Arial"/>
                <w:sz w:val="20"/>
                <w:szCs w:val="20"/>
              </w:rPr>
            </w:pPr>
            <w:r w:rsidRPr="00BB5E5F">
              <w:rPr>
                <w:rFonts w:ascii="Arial" w:hAnsi="Arial" w:cs="Arial"/>
                <w:sz w:val="20"/>
                <w:szCs w:val="20"/>
              </w:rPr>
              <w:t>A</w:t>
            </w:r>
            <w:r w:rsidR="00447811">
              <w:rPr>
                <w:rFonts w:ascii="Arial" w:hAnsi="Arial" w:cs="Arial"/>
                <w:sz w:val="20"/>
                <w:szCs w:val="20"/>
              </w:rPr>
              <w:t>5</w:t>
            </w:r>
            <w:r w:rsidRPr="00BB5E5F">
              <w:rPr>
                <w:rFonts w:ascii="Arial" w:hAnsi="Arial" w:cs="Arial"/>
                <w:sz w:val="20"/>
                <w:szCs w:val="20"/>
              </w:rPr>
              <w:t>.</w:t>
            </w:r>
          </w:p>
        </w:tc>
        <w:tc>
          <w:tcPr>
            <w:tcW w:w="7938" w:type="dxa"/>
          </w:tcPr>
          <w:p w:rsidR="00401594" w:rsidRPr="00BB5E5F" w:rsidRDefault="00401594" w:rsidP="002E7714">
            <w:pPr>
              <w:rPr>
                <w:rFonts w:ascii="Arial" w:hAnsi="Arial" w:cs="Arial"/>
                <w:bCs/>
                <w:iCs/>
                <w:sz w:val="20"/>
                <w:szCs w:val="20"/>
              </w:rPr>
            </w:pPr>
            <w:r w:rsidRPr="00BB5E5F">
              <w:rPr>
                <w:rFonts w:ascii="Arial" w:hAnsi="Arial" w:cs="Arial"/>
                <w:b/>
                <w:bCs/>
                <w:iCs/>
                <w:sz w:val="20"/>
                <w:szCs w:val="20"/>
              </w:rPr>
              <w:t xml:space="preserve">Access permissions: </w:t>
            </w:r>
            <w:r w:rsidRPr="00BB5E5F">
              <w:rPr>
                <w:rFonts w:ascii="Arial" w:hAnsi="Arial" w:cs="Arial"/>
                <w:bCs/>
                <w:iCs/>
                <w:sz w:val="20"/>
                <w:szCs w:val="20"/>
              </w:rPr>
              <w:t xml:space="preserve">the solution should support data security in terms of access restrictions placed on user roles. </w:t>
            </w:r>
          </w:p>
          <w:p w:rsidR="002E7714" w:rsidRPr="00BB5E5F" w:rsidRDefault="002E7714" w:rsidP="00493D37">
            <w:pPr>
              <w:rPr>
                <w:rFonts w:ascii="Arial" w:hAnsi="Arial" w:cs="Arial"/>
                <w:sz w:val="20"/>
                <w:szCs w:val="20"/>
              </w:rPr>
            </w:pPr>
            <w:r w:rsidRPr="00BB5E5F">
              <w:rPr>
                <w:rFonts w:ascii="Arial" w:hAnsi="Arial" w:cs="Arial"/>
                <w:bCs/>
                <w:iCs/>
                <w:sz w:val="20"/>
                <w:szCs w:val="20"/>
              </w:rPr>
              <w:t>Please provide details as to how systems privileges or user profiles are controlled and administrated in the solution</w:t>
            </w:r>
            <w:r w:rsidR="00493D37">
              <w:rPr>
                <w:rFonts w:ascii="Arial" w:hAnsi="Arial" w:cs="Arial"/>
                <w:bCs/>
                <w:iCs/>
                <w:sz w:val="20"/>
                <w:szCs w:val="20"/>
              </w:rPr>
              <w:t>.</w:t>
            </w:r>
          </w:p>
        </w:tc>
        <w:tc>
          <w:tcPr>
            <w:tcW w:w="567" w:type="dxa"/>
          </w:tcPr>
          <w:p w:rsidR="002E7714" w:rsidRPr="00BB5E5F" w:rsidRDefault="002E7714" w:rsidP="002E7714">
            <w:pPr>
              <w:jc w:val="center"/>
              <w:rPr>
                <w:rFonts w:ascii="Arial" w:hAnsi="Arial" w:cs="Arial"/>
                <w:sz w:val="20"/>
                <w:szCs w:val="20"/>
              </w:rPr>
            </w:pPr>
          </w:p>
          <w:p w:rsidR="002E7714" w:rsidRPr="00BB5E5F" w:rsidRDefault="002E7714" w:rsidP="002E7714">
            <w:pPr>
              <w:jc w:val="center"/>
              <w:rPr>
                <w:rFonts w:ascii="Arial" w:hAnsi="Arial" w:cs="Arial"/>
                <w:sz w:val="20"/>
                <w:szCs w:val="20"/>
              </w:rPr>
            </w:pPr>
            <w:r w:rsidRPr="00BB5E5F">
              <w:rPr>
                <w:rFonts w:ascii="Arial" w:hAnsi="Arial" w:cs="Arial"/>
                <w:sz w:val="20"/>
                <w:szCs w:val="20"/>
              </w:rPr>
              <w:t>E</w:t>
            </w:r>
          </w:p>
        </w:tc>
        <w:tc>
          <w:tcPr>
            <w:tcW w:w="567" w:type="dxa"/>
          </w:tcPr>
          <w:p w:rsidR="002E7714" w:rsidRPr="00BB5E5F" w:rsidRDefault="002E7714" w:rsidP="002E7714">
            <w:pPr>
              <w:jc w:val="center"/>
              <w:rPr>
                <w:rFonts w:ascii="Arial" w:hAnsi="Arial" w:cs="Arial"/>
                <w:sz w:val="20"/>
                <w:szCs w:val="20"/>
              </w:rPr>
            </w:pPr>
          </w:p>
        </w:tc>
        <w:tc>
          <w:tcPr>
            <w:tcW w:w="4172" w:type="dxa"/>
          </w:tcPr>
          <w:p w:rsidR="002E7714" w:rsidRPr="00BB5E5F" w:rsidRDefault="002E7714" w:rsidP="002E7714">
            <w:pPr>
              <w:rPr>
                <w:rFonts w:ascii="Arial" w:hAnsi="Arial" w:cs="Arial"/>
                <w:sz w:val="20"/>
                <w:szCs w:val="20"/>
              </w:rPr>
            </w:pPr>
          </w:p>
        </w:tc>
      </w:tr>
      <w:tr w:rsidR="002E7714" w:rsidRPr="00BB5E5F" w:rsidTr="00694BB6">
        <w:tblPrEx>
          <w:tblLook w:val="04A0" w:firstRow="1" w:lastRow="0" w:firstColumn="1" w:lastColumn="0" w:noHBand="0" w:noVBand="1"/>
        </w:tblPrEx>
        <w:trPr>
          <w:cantSplit/>
          <w:tblHeader/>
        </w:trPr>
        <w:tc>
          <w:tcPr>
            <w:tcW w:w="704" w:type="dxa"/>
          </w:tcPr>
          <w:p w:rsidR="002E7714" w:rsidRPr="00BB5E5F" w:rsidRDefault="00E61924" w:rsidP="00447811">
            <w:pPr>
              <w:rPr>
                <w:rFonts w:ascii="Arial" w:hAnsi="Arial" w:cs="Arial"/>
                <w:color w:val="000000"/>
                <w:sz w:val="20"/>
                <w:szCs w:val="20"/>
              </w:rPr>
            </w:pPr>
            <w:r w:rsidRPr="00BB5E5F">
              <w:rPr>
                <w:rFonts w:ascii="Arial" w:hAnsi="Arial" w:cs="Arial"/>
                <w:color w:val="000000"/>
                <w:sz w:val="20"/>
                <w:szCs w:val="20"/>
              </w:rPr>
              <w:t>A</w:t>
            </w:r>
            <w:r w:rsidR="00447811">
              <w:rPr>
                <w:rFonts w:ascii="Arial" w:hAnsi="Arial" w:cs="Arial"/>
                <w:color w:val="000000"/>
                <w:sz w:val="20"/>
                <w:szCs w:val="20"/>
              </w:rPr>
              <w:t>6</w:t>
            </w:r>
            <w:r w:rsidR="00204581" w:rsidRPr="00BB5E5F">
              <w:rPr>
                <w:rFonts w:ascii="Arial" w:hAnsi="Arial" w:cs="Arial"/>
                <w:color w:val="000000"/>
                <w:sz w:val="20"/>
                <w:szCs w:val="20"/>
              </w:rPr>
              <w:t>.</w:t>
            </w:r>
          </w:p>
        </w:tc>
        <w:tc>
          <w:tcPr>
            <w:tcW w:w="7938" w:type="dxa"/>
          </w:tcPr>
          <w:p w:rsidR="002E7714" w:rsidRPr="00BB5E5F" w:rsidRDefault="00E54616" w:rsidP="005E4B71">
            <w:pPr>
              <w:rPr>
                <w:rFonts w:ascii="Arial" w:hAnsi="Arial" w:cs="Arial"/>
                <w:sz w:val="20"/>
                <w:szCs w:val="20"/>
              </w:rPr>
            </w:pPr>
            <w:r w:rsidRPr="00BB5E5F">
              <w:rPr>
                <w:rFonts w:ascii="Arial" w:hAnsi="Arial" w:cs="Arial"/>
                <w:b/>
                <w:color w:val="000000"/>
                <w:sz w:val="20"/>
                <w:szCs w:val="20"/>
              </w:rPr>
              <w:t>User accounts and d</w:t>
            </w:r>
            <w:r w:rsidR="002E7714" w:rsidRPr="00BB5E5F">
              <w:rPr>
                <w:rFonts w:ascii="Arial" w:hAnsi="Arial" w:cs="Arial"/>
                <w:b/>
                <w:color w:val="000000"/>
                <w:sz w:val="20"/>
                <w:szCs w:val="20"/>
              </w:rPr>
              <w:t>irec</w:t>
            </w:r>
            <w:r w:rsidRPr="00BB5E5F">
              <w:rPr>
                <w:rFonts w:ascii="Arial" w:hAnsi="Arial" w:cs="Arial"/>
                <w:b/>
                <w:color w:val="000000"/>
                <w:sz w:val="20"/>
                <w:szCs w:val="20"/>
              </w:rPr>
              <w:t>tory s</w:t>
            </w:r>
            <w:r w:rsidR="000826EB" w:rsidRPr="00BB5E5F">
              <w:rPr>
                <w:rFonts w:ascii="Arial" w:hAnsi="Arial" w:cs="Arial"/>
                <w:b/>
                <w:color w:val="000000"/>
                <w:sz w:val="20"/>
                <w:szCs w:val="20"/>
              </w:rPr>
              <w:t xml:space="preserve">ervices: </w:t>
            </w:r>
            <w:r w:rsidR="00694BB6" w:rsidRPr="00BB5E5F">
              <w:rPr>
                <w:rFonts w:ascii="Arial" w:hAnsi="Arial" w:cs="Arial"/>
                <w:color w:val="385723"/>
              </w:rPr>
              <w:t xml:space="preserve"> </w:t>
            </w:r>
            <w:r w:rsidR="00694BB6" w:rsidRPr="00BB5E5F">
              <w:rPr>
                <w:rFonts w:ascii="Arial" w:hAnsi="Arial" w:cs="Arial"/>
                <w:color w:val="000000"/>
                <w:sz w:val="20"/>
                <w:szCs w:val="20"/>
              </w:rPr>
              <w:t>the solution should allow for minimal points of integration with the institution's systems and Active Directory; please provide details as to how user accounts are setup, configured and maintained within the s</w:t>
            </w:r>
            <w:r w:rsidR="00337E22">
              <w:rPr>
                <w:rFonts w:ascii="Arial" w:hAnsi="Arial" w:cs="Arial"/>
                <w:color w:val="000000"/>
                <w:sz w:val="20"/>
                <w:szCs w:val="20"/>
              </w:rPr>
              <w:t>ite</w:t>
            </w:r>
            <w:r w:rsidR="005E4B71">
              <w:rPr>
                <w:rFonts w:ascii="Arial" w:hAnsi="Arial" w:cs="Arial"/>
                <w:color w:val="000000"/>
                <w:sz w:val="20"/>
                <w:szCs w:val="20"/>
              </w:rPr>
              <w:t xml:space="preserve">. </w:t>
            </w:r>
          </w:p>
        </w:tc>
        <w:tc>
          <w:tcPr>
            <w:tcW w:w="567" w:type="dxa"/>
          </w:tcPr>
          <w:p w:rsidR="002E7714" w:rsidRPr="00BB5E5F" w:rsidRDefault="002E7714" w:rsidP="002E7714">
            <w:pPr>
              <w:jc w:val="center"/>
              <w:rPr>
                <w:rFonts w:ascii="Arial" w:hAnsi="Arial" w:cs="Arial"/>
                <w:sz w:val="20"/>
                <w:szCs w:val="20"/>
              </w:rPr>
            </w:pPr>
          </w:p>
          <w:p w:rsidR="002E7714" w:rsidRPr="00BB5E5F" w:rsidRDefault="002E7714" w:rsidP="002E7714">
            <w:pPr>
              <w:jc w:val="center"/>
              <w:rPr>
                <w:rFonts w:ascii="Arial" w:hAnsi="Arial" w:cs="Arial"/>
                <w:sz w:val="20"/>
                <w:szCs w:val="20"/>
              </w:rPr>
            </w:pPr>
            <w:r w:rsidRPr="00BB5E5F">
              <w:rPr>
                <w:rFonts w:ascii="Arial" w:hAnsi="Arial" w:cs="Arial"/>
                <w:sz w:val="20"/>
                <w:szCs w:val="20"/>
              </w:rPr>
              <w:t xml:space="preserve"> </w:t>
            </w:r>
          </w:p>
        </w:tc>
        <w:tc>
          <w:tcPr>
            <w:tcW w:w="567" w:type="dxa"/>
          </w:tcPr>
          <w:p w:rsidR="002E7714" w:rsidRPr="00BB5E5F" w:rsidRDefault="002E7714" w:rsidP="002E7714">
            <w:pPr>
              <w:jc w:val="center"/>
              <w:rPr>
                <w:rFonts w:ascii="Arial" w:hAnsi="Arial" w:cs="Arial"/>
                <w:sz w:val="20"/>
                <w:szCs w:val="20"/>
              </w:rPr>
            </w:pPr>
          </w:p>
          <w:p w:rsidR="002E7714" w:rsidRPr="00BB5E5F" w:rsidRDefault="002E7714" w:rsidP="002E7714">
            <w:pPr>
              <w:jc w:val="center"/>
              <w:rPr>
                <w:rFonts w:ascii="Arial" w:hAnsi="Arial" w:cs="Arial"/>
                <w:sz w:val="20"/>
                <w:szCs w:val="20"/>
              </w:rPr>
            </w:pPr>
            <w:r w:rsidRPr="00BB5E5F">
              <w:rPr>
                <w:rFonts w:ascii="Arial" w:hAnsi="Arial" w:cs="Arial"/>
                <w:sz w:val="20"/>
                <w:szCs w:val="20"/>
              </w:rPr>
              <w:t>D</w:t>
            </w:r>
          </w:p>
        </w:tc>
        <w:tc>
          <w:tcPr>
            <w:tcW w:w="4172" w:type="dxa"/>
          </w:tcPr>
          <w:p w:rsidR="002E7714" w:rsidRPr="00BB5E5F" w:rsidRDefault="002E7714" w:rsidP="002E7714">
            <w:pPr>
              <w:rPr>
                <w:rFonts w:ascii="Arial" w:hAnsi="Arial" w:cs="Arial"/>
                <w:sz w:val="20"/>
                <w:szCs w:val="20"/>
              </w:rPr>
            </w:pPr>
          </w:p>
        </w:tc>
      </w:tr>
      <w:tr w:rsidR="002E7714" w:rsidRPr="00BB5E5F" w:rsidTr="00694BB6">
        <w:tblPrEx>
          <w:tblLook w:val="04A0" w:firstRow="1" w:lastRow="0" w:firstColumn="1" w:lastColumn="0" w:noHBand="0" w:noVBand="1"/>
        </w:tblPrEx>
        <w:trPr>
          <w:cantSplit/>
          <w:tblHeader/>
        </w:trPr>
        <w:tc>
          <w:tcPr>
            <w:tcW w:w="704" w:type="dxa"/>
          </w:tcPr>
          <w:p w:rsidR="002E7714" w:rsidRPr="00BB5E5F" w:rsidRDefault="00E61924" w:rsidP="00447811">
            <w:pPr>
              <w:rPr>
                <w:rFonts w:ascii="Arial" w:hAnsi="Arial" w:cs="Arial"/>
                <w:color w:val="000000"/>
                <w:sz w:val="20"/>
                <w:szCs w:val="20"/>
              </w:rPr>
            </w:pPr>
            <w:r w:rsidRPr="00BB5E5F">
              <w:rPr>
                <w:rFonts w:ascii="Arial" w:hAnsi="Arial" w:cs="Arial"/>
                <w:color w:val="000000"/>
                <w:sz w:val="20"/>
                <w:szCs w:val="20"/>
              </w:rPr>
              <w:t>A</w:t>
            </w:r>
            <w:r w:rsidR="00447811">
              <w:rPr>
                <w:rFonts w:ascii="Arial" w:hAnsi="Arial" w:cs="Arial"/>
                <w:color w:val="000000"/>
                <w:sz w:val="20"/>
                <w:szCs w:val="20"/>
              </w:rPr>
              <w:t>7</w:t>
            </w:r>
            <w:r w:rsidR="00204581" w:rsidRPr="00BB5E5F">
              <w:rPr>
                <w:rFonts w:ascii="Arial" w:hAnsi="Arial" w:cs="Arial"/>
                <w:color w:val="000000"/>
                <w:sz w:val="20"/>
                <w:szCs w:val="20"/>
              </w:rPr>
              <w:t xml:space="preserve">. </w:t>
            </w:r>
          </w:p>
        </w:tc>
        <w:tc>
          <w:tcPr>
            <w:tcW w:w="7938" w:type="dxa"/>
          </w:tcPr>
          <w:p w:rsidR="00914CD3" w:rsidRDefault="00204581" w:rsidP="00914CD3">
            <w:pPr>
              <w:rPr>
                <w:rFonts w:ascii="Arial" w:hAnsi="Arial" w:cs="Arial"/>
                <w:color w:val="000000"/>
                <w:sz w:val="20"/>
                <w:szCs w:val="20"/>
              </w:rPr>
            </w:pPr>
            <w:r w:rsidRPr="00BB5E5F">
              <w:rPr>
                <w:rFonts w:ascii="Arial" w:hAnsi="Arial" w:cs="Arial"/>
                <w:b/>
                <w:color w:val="000000"/>
                <w:sz w:val="20"/>
                <w:szCs w:val="20"/>
              </w:rPr>
              <w:t xml:space="preserve">Integration: </w:t>
            </w:r>
            <w:r w:rsidR="000826EB" w:rsidRPr="00BB5E5F">
              <w:rPr>
                <w:rFonts w:ascii="Arial" w:hAnsi="Arial" w:cs="Arial"/>
                <w:color w:val="000000"/>
                <w:sz w:val="20"/>
                <w:szCs w:val="20"/>
              </w:rPr>
              <w:t>p</w:t>
            </w:r>
            <w:r w:rsidRPr="00BB5E5F">
              <w:rPr>
                <w:rFonts w:ascii="Arial" w:hAnsi="Arial" w:cs="Arial"/>
                <w:color w:val="000000"/>
                <w:sz w:val="20"/>
                <w:szCs w:val="20"/>
              </w:rPr>
              <w:t xml:space="preserve">lease give details of </w:t>
            </w:r>
            <w:r w:rsidR="002E7714" w:rsidRPr="00BB5E5F">
              <w:rPr>
                <w:rFonts w:ascii="Arial" w:hAnsi="Arial" w:cs="Arial"/>
                <w:color w:val="000000"/>
                <w:sz w:val="20"/>
                <w:szCs w:val="20"/>
              </w:rPr>
              <w:t>the solution</w:t>
            </w:r>
            <w:r w:rsidRPr="00BB5E5F">
              <w:rPr>
                <w:rFonts w:ascii="Arial" w:hAnsi="Arial" w:cs="Arial"/>
                <w:color w:val="000000"/>
                <w:sz w:val="20"/>
                <w:szCs w:val="20"/>
              </w:rPr>
              <w:t>’</w:t>
            </w:r>
            <w:r w:rsidR="002E7714" w:rsidRPr="00BB5E5F">
              <w:rPr>
                <w:rFonts w:ascii="Arial" w:hAnsi="Arial" w:cs="Arial"/>
                <w:color w:val="000000"/>
                <w:sz w:val="20"/>
                <w:szCs w:val="20"/>
              </w:rPr>
              <w:t>s capabilities around integration. Please provide specific details on any API the system might include and any relevant examples</w:t>
            </w:r>
            <w:r w:rsidR="00D7557A">
              <w:rPr>
                <w:rFonts w:ascii="Arial" w:hAnsi="Arial" w:cs="Arial"/>
                <w:color w:val="000000"/>
                <w:sz w:val="20"/>
                <w:szCs w:val="20"/>
              </w:rPr>
              <w:t>, for example with regard to</w:t>
            </w:r>
            <w:r w:rsidR="00914CD3">
              <w:rPr>
                <w:rFonts w:ascii="Arial" w:hAnsi="Arial" w:cs="Arial"/>
                <w:color w:val="000000"/>
                <w:sz w:val="20"/>
                <w:szCs w:val="20"/>
              </w:rPr>
              <w:t>:</w:t>
            </w:r>
            <w:r w:rsidR="00D7557A">
              <w:rPr>
                <w:rFonts w:ascii="Arial" w:hAnsi="Arial" w:cs="Arial"/>
                <w:color w:val="000000"/>
                <w:sz w:val="20"/>
                <w:szCs w:val="20"/>
              </w:rPr>
              <w:t xml:space="preserve"> </w:t>
            </w:r>
          </w:p>
          <w:p w:rsidR="00914CD3" w:rsidRPr="00914CD3" w:rsidRDefault="00D7557A" w:rsidP="00914CD3">
            <w:pPr>
              <w:pStyle w:val="ListParagraph"/>
              <w:numPr>
                <w:ilvl w:val="1"/>
                <w:numId w:val="3"/>
              </w:numPr>
              <w:rPr>
                <w:rFonts w:ascii="Arial" w:hAnsi="Arial" w:cs="Arial"/>
                <w:color w:val="000000"/>
                <w:sz w:val="20"/>
              </w:rPr>
            </w:pPr>
            <w:r w:rsidRPr="00914CD3">
              <w:rPr>
                <w:rFonts w:ascii="Arial" w:hAnsi="Arial" w:cs="Arial"/>
                <w:color w:val="000000"/>
                <w:sz w:val="20"/>
              </w:rPr>
              <w:t>an events booking system</w:t>
            </w:r>
            <w:r w:rsidR="00914CD3" w:rsidRPr="00914CD3">
              <w:rPr>
                <w:rFonts w:ascii="Arial" w:hAnsi="Arial" w:cs="Arial"/>
                <w:color w:val="000000"/>
                <w:sz w:val="20"/>
              </w:rPr>
              <w:t xml:space="preserve"> (which might connect to </w:t>
            </w:r>
            <w:proofErr w:type="spellStart"/>
            <w:r w:rsidR="00914CD3" w:rsidRPr="00914CD3">
              <w:rPr>
                <w:rFonts w:ascii="Arial" w:hAnsi="Arial" w:cs="Arial"/>
                <w:color w:val="000000"/>
                <w:sz w:val="20"/>
              </w:rPr>
              <w:t>EventBrite</w:t>
            </w:r>
            <w:proofErr w:type="spellEnd"/>
            <w:r w:rsidR="00914CD3" w:rsidRPr="00914CD3">
              <w:rPr>
                <w:rFonts w:ascii="Arial" w:hAnsi="Arial" w:cs="Arial"/>
                <w:color w:val="000000"/>
                <w:sz w:val="20"/>
              </w:rPr>
              <w:t>)</w:t>
            </w:r>
          </w:p>
          <w:p w:rsidR="00914CD3" w:rsidRPr="00914CD3" w:rsidRDefault="00914CD3" w:rsidP="00914CD3">
            <w:pPr>
              <w:pStyle w:val="ListParagraph"/>
              <w:numPr>
                <w:ilvl w:val="1"/>
                <w:numId w:val="3"/>
              </w:numPr>
              <w:rPr>
                <w:rFonts w:ascii="Arial" w:hAnsi="Arial" w:cs="Arial"/>
                <w:color w:val="000000"/>
                <w:sz w:val="20"/>
              </w:rPr>
            </w:pPr>
            <w:r w:rsidRPr="00914CD3">
              <w:rPr>
                <w:rFonts w:ascii="Arial" w:hAnsi="Arial" w:cs="Arial"/>
                <w:color w:val="000000"/>
                <w:sz w:val="20"/>
              </w:rPr>
              <w:t xml:space="preserve">an </w:t>
            </w:r>
            <w:r w:rsidR="00D7557A" w:rsidRPr="00914CD3">
              <w:rPr>
                <w:rFonts w:ascii="Arial" w:hAnsi="Arial" w:cs="Arial"/>
                <w:color w:val="000000"/>
                <w:sz w:val="20"/>
              </w:rPr>
              <w:t xml:space="preserve">integrated CRM system </w:t>
            </w:r>
            <w:r w:rsidRPr="00914CD3">
              <w:rPr>
                <w:rFonts w:ascii="Arial" w:hAnsi="Arial" w:cs="Arial"/>
                <w:color w:val="000000"/>
                <w:sz w:val="20"/>
              </w:rPr>
              <w:t>as part of the website solution</w:t>
            </w:r>
          </w:p>
          <w:p w:rsidR="00914CD3" w:rsidRPr="00BB5E5F" w:rsidRDefault="00D7557A" w:rsidP="00914CD3">
            <w:pPr>
              <w:pStyle w:val="ListParagraph"/>
              <w:numPr>
                <w:ilvl w:val="1"/>
                <w:numId w:val="3"/>
              </w:numPr>
              <w:rPr>
                <w:rFonts w:ascii="Arial" w:hAnsi="Arial" w:cs="Arial"/>
                <w:color w:val="000000"/>
                <w:sz w:val="20"/>
              </w:rPr>
            </w:pPr>
            <w:r w:rsidRPr="00914CD3">
              <w:rPr>
                <w:rFonts w:ascii="Arial" w:hAnsi="Arial" w:cs="Arial"/>
                <w:color w:val="000000"/>
                <w:sz w:val="20"/>
              </w:rPr>
              <w:t>to support online applications</w:t>
            </w:r>
            <w:r w:rsidR="00914CD3" w:rsidRPr="00914CD3">
              <w:rPr>
                <w:rFonts w:ascii="Arial" w:hAnsi="Arial" w:cs="Arial"/>
                <w:color w:val="000000"/>
                <w:sz w:val="20"/>
              </w:rPr>
              <w:t xml:space="preserve"> in the production o</w:t>
            </w:r>
            <w:r w:rsidR="00914CD3">
              <w:rPr>
                <w:rFonts w:ascii="Arial" w:hAnsi="Arial" w:cs="Arial"/>
                <w:color w:val="000000"/>
                <w:sz w:val="20"/>
              </w:rPr>
              <w:t xml:space="preserve">f an application form document such as a </w:t>
            </w:r>
            <w:r w:rsidR="00914CD3" w:rsidRPr="00914CD3">
              <w:rPr>
                <w:rFonts w:ascii="Arial" w:hAnsi="Arial" w:cs="Arial"/>
                <w:color w:val="000000"/>
                <w:sz w:val="20"/>
              </w:rPr>
              <w:t xml:space="preserve">PDF, </w:t>
            </w:r>
            <w:r w:rsidR="00272CF9">
              <w:rPr>
                <w:rFonts w:ascii="Arial" w:hAnsi="Arial" w:cs="Arial"/>
                <w:color w:val="000000"/>
                <w:sz w:val="20"/>
              </w:rPr>
              <w:t xml:space="preserve">to feed data into </w:t>
            </w:r>
            <w:r w:rsidR="00914CD3" w:rsidRPr="00914CD3">
              <w:rPr>
                <w:rFonts w:ascii="Arial" w:hAnsi="Arial" w:cs="Arial"/>
                <w:color w:val="000000"/>
                <w:sz w:val="20"/>
              </w:rPr>
              <w:t>an integrated CRM system</w:t>
            </w:r>
            <w:r w:rsidR="00272CF9">
              <w:rPr>
                <w:rFonts w:ascii="Arial" w:hAnsi="Arial" w:cs="Arial"/>
                <w:color w:val="000000"/>
                <w:sz w:val="20"/>
              </w:rPr>
              <w:t xml:space="preserve"> as part of the solution</w:t>
            </w:r>
            <w:r w:rsidR="00914CD3" w:rsidRPr="00914CD3">
              <w:rPr>
                <w:rFonts w:ascii="Arial" w:hAnsi="Arial" w:cs="Arial"/>
                <w:color w:val="000000"/>
                <w:sz w:val="20"/>
              </w:rPr>
              <w:t>, to suppor</w:t>
            </w:r>
            <w:r w:rsidR="00914CD3">
              <w:rPr>
                <w:rFonts w:ascii="Arial" w:hAnsi="Arial" w:cs="Arial"/>
                <w:color w:val="000000"/>
                <w:sz w:val="20"/>
              </w:rPr>
              <w:t>t application data output as Excel/CSV file</w:t>
            </w:r>
          </w:p>
        </w:tc>
        <w:tc>
          <w:tcPr>
            <w:tcW w:w="567" w:type="dxa"/>
          </w:tcPr>
          <w:p w:rsidR="002E7714" w:rsidRPr="00BB5E5F" w:rsidRDefault="002E7714" w:rsidP="002E7714">
            <w:pPr>
              <w:jc w:val="center"/>
              <w:rPr>
                <w:rFonts w:ascii="Arial" w:hAnsi="Arial" w:cs="Arial"/>
                <w:sz w:val="20"/>
                <w:szCs w:val="20"/>
              </w:rPr>
            </w:pPr>
          </w:p>
          <w:p w:rsidR="002E7714" w:rsidRPr="00BB5E5F" w:rsidRDefault="000826EB" w:rsidP="002E7714">
            <w:pPr>
              <w:jc w:val="center"/>
              <w:rPr>
                <w:rFonts w:ascii="Arial" w:hAnsi="Arial" w:cs="Arial"/>
                <w:sz w:val="20"/>
                <w:szCs w:val="20"/>
              </w:rPr>
            </w:pPr>
            <w:r w:rsidRPr="00BB5E5F">
              <w:rPr>
                <w:rFonts w:ascii="Arial" w:hAnsi="Arial" w:cs="Arial"/>
                <w:sz w:val="20"/>
                <w:szCs w:val="20"/>
              </w:rPr>
              <w:t>E</w:t>
            </w:r>
          </w:p>
        </w:tc>
        <w:tc>
          <w:tcPr>
            <w:tcW w:w="567" w:type="dxa"/>
          </w:tcPr>
          <w:p w:rsidR="002E7714" w:rsidRPr="00BB5E5F" w:rsidRDefault="002E7714" w:rsidP="002E7714">
            <w:pPr>
              <w:jc w:val="center"/>
              <w:rPr>
                <w:rFonts w:ascii="Arial" w:hAnsi="Arial" w:cs="Arial"/>
                <w:sz w:val="20"/>
                <w:szCs w:val="20"/>
              </w:rPr>
            </w:pPr>
          </w:p>
        </w:tc>
        <w:tc>
          <w:tcPr>
            <w:tcW w:w="4172" w:type="dxa"/>
          </w:tcPr>
          <w:p w:rsidR="002E7714" w:rsidRPr="00BB5E5F" w:rsidRDefault="002E7714" w:rsidP="002E7714">
            <w:pPr>
              <w:rPr>
                <w:rFonts w:ascii="Arial" w:hAnsi="Arial" w:cs="Arial"/>
                <w:sz w:val="20"/>
                <w:szCs w:val="20"/>
              </w:rPr>
            </w:pPr>
          </w:p>
        </w:tc>
      </w:tr>
      <w:tr w:rsidR="00E61924" w:rsidRPr="00BB5E5F" w:rsidTr="00694BB6">
        <w:tblPrEx>
          <w:tblLook w:val="04A0" w:firstRow="1" w:lastRow="0" w:firstColumn="1" w:lastColumn="0" w:noHBand="0" w:noVBand="1"/>
        </w:tblPrEx>
        <w:trPr>
          <w:cantSplit/>
          <w:tblHeader/>
        </w:trPr>
        <w:tc>
          <w:tcPr>
            <w:tcW w:w="704" w:type="dxa"/>
          </w:tcPr>
          <w:p w:rsidR="00E61924" w:rsidRPr="00BB5E5F" w:rsidRDefault="00E61924" w:rsidP="00447811">
            <w:pPr>
              <w:rPr>
                <w:rFonts w:ascii="Arial" w:hAnsi="Arial" w:cs="Arial"/>
                <w:color w:val="000000"/>
                <w:sz w:val="20"/>
                <w:szCs w:val="20"/>
              </w:rPr>
            </w:pPr>
            <w:r w:rsidRPr="00BB5E5F">
              <w:rPr>
                <w:rFonts w:ascii="Arial" w:hAnsi="Arial" w:cs="Arial"/>
                <w:color w:val="000000"/>
                <w:sz w:val="20"/>
                <w:szCs w:val="20"/>
              </w:rPr>
              <w:t>A</w:t>
            </w:r>
            <w:r w:rsidR="00447811">
              <w:rPr>
                <w:rFonts w:ascii="Arial" w:hAnsi="Arial" w:cs="Arial"/>
                <w:color w:val="000000"/>
                <w:sz w:val="20"/>
                <w:szCs w:val="20"/>
              </w:rPr>
              <w:t>8</w:t>
            </w:r>
            <w:r w:rsidRPr="00BB5E5F">
              <w:rPr>
                <w:rFonts w:ascii="Arial" w:hAnsi="Arial" w:cs="Arial"/>
                <w:color w:val="000000"/>
                <w:sz w:val="20"/>
                <w:szCs w:val="20"/>
              </w:rPr>
              <w:t>.</w:t>
            </w:r>
          </w:p>
        </w:tc>
        <w:tc>
          <w:tcPr>
            <w:tcW w:w="7938" w:type="dxa"/>
          </w:tcPr>
          <w:p w:rsidR="00E61924" w:rsidRPr="00BB5E5F" w:rsidRDefault="00E61924" w:rsidP="00CC796F">
            <w:pPr>
              <w:rPr>
                <w:rFonts w:ascii="Arial" w:hAnsi="Arial" w:cs="Arial"/>
                <w:b/>
                <w:color w:val="000000"/>
                <w:sz w:val="20"/>
                <w:szCs w:val="20"/>
              </w:rPr>
            </w:pPr>
            <w:r w:rsidRPr="00BB5E5F">
              <w:rPr>
                <w:rFonts w:ascii="Arial" w:hAnsi="Arial" w:cs="Arial"/>
                <w:b/>
                <w:sz w:val="20"/>
                <w:szCs w:val="20"/>
              </w:rPr>
              <w:t xml:space="preserve">Access logging: </w:t>
            </w:r>
            <w:r w:rsidRPr="00BB5E5F">
              <w:rPr>
                <w:rFonts w:ascii="Arial" w:hAnsi="Arial" w:cs="Arial"/>
                <w:sz w:val="20"/>
                <w:szCs w:val="20"/>
              </w:rPr>
              <w:t xml:space="preserve">the solution will trace or log use of the system (e.g. who created or updated an event on the system), accessible to relevant </w:t>
            </w:r>
            <w:r w:rsidR="00CC796F">
              <w:rPr>
                <w:rFonts w:ascii="Arial" w:hAnsi="Arial" w:cs="Arial"/>
                <w:sz w:val="20"/>
                <w:szCs w:val="20"/>
              </w:rPr>
              <w:t>administrators</w:t>
            </w:r>
          </w:p>
        </w:tc>
        <w:tc>
          <w:tcPr>
            <w:tcW w:w="567" w:type="dxa"/>
          </w:tcPr>
          <w:p w:rsidR="00E61924" w:rsidRPr="00BB5E5F" w:rsidRDefault="00E61924" w:rsidP="001055CF">
            <w:pPr>
              <w:jc w:val="center"/>
              <w:rPr>
                <w:rFonts w:ascii="Arial" w:hAnsi="Arial" w:cs="Arial"/>
                <w:sz w:val="20"/>
                <w:szCs w:val="20"/>
              </w:rPr>
            </w:pPr>
            <w:r w:rsidRPr="00BB5E5F">
              <w:rPr>
                <w:rFonts w:ascii="Arial" w:hAnsi="Arial" w:cs="Arial"/>
                <w:sz w:val="20"/>
                <w:szCs w:val="20"/>
              </w:rPr>
              <w:t>E</w:t>
            </w:r>
          </w:p>
        </w:tc>
        <w:tc>
          <w:tcPr>
            <w:tcW w:w="567" w:type="dxa"/>
          </w:tcPr>
          <w:p w:rsidR="00E61924" w:rsidRPr="00BB5E5F" w:rsidRDefault="00E61924" w:rsidP="001055CF">
            <w:pPr>
              <w:jc w:val="center"/>
              <w:rPr>
                <w:rFonts w:ascii="Arial" w:hAnsi="Arial" w:cs="Arial"/>
                <w:sz w:val="20"/>
                <w:szCs w:val="20"/>
              </w:rPr>
            </w:pPr>
          </w:p>
        </w:tc>
        <w:tc>
          <w:tcPr>
            <w:tcW w:w="4172" w:type="dxa"/>
          </w:tcPr>
          <w:p w:rsidR="00E61924" w:rsidRPr="00BB5E5F" w:rsidRDefault="00E61924" w:rsidP="001055CF">
            <w:pPr>
              <w:rPr>
                <w:rFonts w:ascii="Arial" w:hAnsi="Arial" w:cs="Arial"/>
                <w:sz w:val="20"/>
                <w:szCs w:val="20"/>
              </w:rPr>
            </w:pPr>
          </w:p>
        </w:tc>
      </w:tr>
      <w:tr w:rsidR="00E61924" w:rsidRPr="00BB5E5F" w:rsidTr="00694BB6">
        <w:tblPrEx>
          <w:tblLook w:val="04A0" w:firstRow="1" w:lastRow="0" w:firstColumn="1" w:lastColumn="0" w:noHBand="0" w:noVBand="1"/>
        </w:tblPrEx>
        <w:trPr>
          <w:cantSplit/>
          <w:tblHeader/>
        </w:trPr>
        <w:tc>
          <w:tcPr>
            <w:tcW w:w="704" w:type="dxa"/>
          </w:tcPr>
          <w:p w:rsidR="00E61924" w:rsidRPr="00BB5E5F" w:rsidRDefault="00E61924" w:rsidP="00447811">
            <w:pPr>
              <w:rPr>
                <w:rFonts w:ascii="Arial" w:hAnsi="Arial" w:cs="Arial"/>
                <w:color w:val="000000"/>
                <w:sz w:val="20"/>
                <w:szCs w:val="20"/>
              </w:rPr>
            </w:pPr>
            <w:r w:rsidRPr="00BB5E5F">
              <w:rPr>
                <w:rFonts w:ascii="Arial" w:hAnsi="Arial" w:cs="Arial"/>
                <w:color w:val="000000"/>
                <w:sz w:val="20"/>
                <w:szCs w:val="20"/>
              </w:rPr>
              <w:t>A</w:t>
            </w:r>
            <w:r w:rsidR="00447811">
              <w:rPr>
                <w:rFonts w:ascii="Arial" w:hAnsi="Arial" w:cs="Arial"/>
                <w:color w:val="000000"/>
                <w:sz w:val="20"/>
                <w:szCs w:val="20"/>
              </w:rPr>
              <w:t>9</w:t>
            </w:r>
            <w:r w:rsidRPr="00BB5E5F">
              <w:rPr>
                <w:rFonts w:ascii="Arial" w:hAnsi="Arial" w:cs="Arial"/>
                <w:color w:val="000000"/>
                <w:sz w:val="20"/>
                <w:szCs w:val="20"/>
              </w:rPr>
              <w:t>.</w:t>
            </w:r>
          </w:p>
        </w:tc>
        <w:tc>
          <w:tcPr>
            <w:tcW w:w="7938" w:type="dxa"/>
          </w:tcPr>
          <w:p w:rsidR="00E61924" w:rsidRPr="00BB5E5F" w:rsidRDefault="00E61924" w:rsidP="001055CF">
            <w:pPr>
              <w:rPr>
                <w:rFonts w:ascii="Arial" w:hAnsi="Arial" w:cs="Arial"/>
                <w:b/>
                <w:color w:val="000000"/>
                <w:sz w:val="20"/>
                <w:szCs w:val="20"/>
              </w:rPr>
            </w:pPr>
            <w:r w:rsidRPr="00BB5E5F">
              <w:rPr>
                <w:rFonts w:ascii="Arial" w:hAnsi="Arial" w:cs="Arial"/>
                <w:b/>
                <w:color w:val="000000"/>
                <w:sz w:val="20"/>
                <w:szCs w:val="20"/>
              </w:rPr>
              <w:t xml:space="preserve">System updates (minor):  </w:t>
            </w:r>
          </w:p>
          <w:p w:rsidR="00E61924" w:rsidRPr="00BB5E5F" w:rsidRDefault="00E61924" w:rsidP="001055CF">
            <w:pPr>
              <w:rPr>
                <w:rFonts w:ascii="Arial" w:hAnsi="Arial" w:cs="Arial"/>
                <w:color w:val="000000"/>
                <w:sz w:val="20"/>
                <w:szCs w:val="20"/>
              </w:rPr>
            </w:pPr>
            <w:r w:rsidRPr="00BB5E5F">
              <w:rPr>
                <w:rFonts w:ascii="Arial" w:hAnsi="Arial" w:cs="Arial"/>
                <w:color w:val="000000"/>
                <w:sz w:val="20"/>
                <w:szCs w:val="20"/>
              </w:rPr>
              <w:t xml:space="preserve">Please give details on how minor systems updates are managed securely (security patching, bug fixes etc.). </w:t>
            </w:r>
          </w:p>
          <w:p w:rsidR="00E61924" w:rsidRPr="00BB5E5F" w:rsidRDefault="00E61924" w:rsidP="001055CF">
            <w:pPr>
              <w:rPr>
                <w:rFonts w:ascii="Arial" w:hAnsi="Arial" w:cs="Arial"/>
                <w:sz w:val="20"/>
                <w:szCs w:val="20"/>
              </w:rPr>
            </w:pPr>
            <w:r w:rsidRPr="00BB5E5F">
              <w:rPr>
                <w:rFonts w:ascii="Arial" w:hAnsi="Arial" w:cs="Arial"/>
                <w:color w:val="000000"/>
                <w:sz w:val="20"/>
                <w:szCs w:val="20"/>
              </w:rPr>
              <w:t>Please include responsibilities for the application of minor updates (Supplier / Customer)</w:t>
            </w:r>
          </w:p>
        </w:tc>
        <w:tc>
          <w:tcPr>
            <w:tcW w:w="567" w:type="dxa"/>
          </w:tcPr>
          <w:p w:rsidR="00E61924" w:rsidRPr="00BB5E5F" w:rsidRDefault="00E61924" w:rsidP="001055CF">
            <w:pPr>
              <w:jc w:val="center"/>
              <w:rPr>
                <w:rFonts w:ascii="Arial" w:hAnsi="Arial" w:cs="Arial"/>
                <w:sz w:val="20"/>
                <w:szCs w:val="20"/>
              </w:rPr>
            </w:pPr>
          </w:p>
          <w:p w:rsidR="00E61924" w:rsidRPr="00BB5E5F" w:rsidRDefault="00E61924" w:rsidP="001055CF">
            <w:pPr>
              <w:jc w:val="center"/>
              <w:rPr>
                <w:rFonts w:ascii="Arial" w:hAnsi="Arial" w:cs="Arial"/>
                <w:sz w:val="20"/>
                <w:szCs w:val="20"/>
              </w:rPr>
            </w:pPr>
          </w:p>
          <w:p w:rsidR="00E61924" w:rsidRPr="00BB5E5F" w:rsidRDefault="00E61924" w:rsidP="001055CF">
            <w:pPr>
              <w:jc w:val="center"/>
              <w:rPr>
                <w:rFonts w:ascii="Arial" w:hAnsi="Arial" w:cs="Arial"/>
                <w:sz w:val="20"/>
                <w:szCs w:val="20"/>
              </w:rPr>
            </w:pPr>
          </w:p>
          <w:p w:rsidR="00E61924" w:rsidRPr="00BB5E5F" w:rsidRDefault="00E61924" w:rsidP="001055CF">
            <w:pPr>
              <w:jc w:val="center"/>
              <w:rPr>
                <w:rFonts w:ascii="Arial" w:hAnsi="Arial" w:cs="Arial"/>
                <w:sz w:val="20"/>
                <w:szCs w:val="20"/>
              </w:rPr>
            </w:pPr>
            <w:r w:rsidRPr="00BB5E5F">
              <w:rPr>
                <w:rFonts w:ascii="Arial" w:hAnsi="Arial" w:cs="Arial"/>
                <w:sz w:val="20"/>
                <w:szCs w:val="20"/>
              </w:rPr>
              <w:t>E</w:t>
            </w:r>
          </w:p>
          <w:p w:rsidR="00E61924" w:rsidRPr="00BB5E5F" w:rsidRDefault="00E61924" w:rsidP="001055CF">
            <w:pPr>
              <w:jc w:val="center"/>
              <w:rPr>
                <w:rFonts w:ascii="Arial" w:hAnsi="Arial" w:cs="Arial"/>
                <w:sz w:val="20"/>
                <w:szCs w:val="20"/>
              </w:rPr>
            </w:pPr>
          </w:p>
        </w:tc>
        <w:tc>
          <w:tcPr>
            <w:tcW w:w="567" w:type="dxa"/>
          </w:tcPr>
          <w:p w:rsidR="00E61924" w:rsidRPr="00BB5E5F" w:rsidRDefault="00E61924" w:rsidP="001055CF">
            <w:pPr>
              <w:jc w:val="center"/>
              <w:rPr>
                <w:rFonts w:ascii="Arial" w:hAnsi="Arial" w:cs="Arial"/>
                <w:sz w:val="20"/>
                <w:szCs w:val="20"/>
              </w:rPr>
            </w:pPr>
          </w:p>
        </w:tc>
        <w:tc>
          <w:tcPr>
            <w:tcW w:w="4172" w:type="dxa"/>
          </w:tcPr>
          <w:p w:rsidR="00E61924" w:rsidRPr="00BB5E5F" w:rsidRDefault="00E61924" w:rsidP="001055CF">
            <w:pPr>
              <w:rPr>
                <w:rFonts w:ascii="Arial" w:hAnsi="Arial" w:cs="Arial"/>
                <w:sz w:val="20"/>
                <w:szCs w:val="20"/>
              </w:rPr>
            </w:pPr>
          </w:p>
        </w:tc>
      </w:tr>
      <w:tr w:rsidR="00E61924" w:rsidRPr="00BB5E5F" w:rsidTr="00694BB6">
        <w:tblPrEx>
          <w:tblLook w:val="04A0" w:firstRow="1" w:lastRow="0" w:firstColumn="1" w:lastColumn="0" w:noHBand="0" w:noVBand="1"/>
        </w:tblPrEx>
        <w:trPr>
          <w:cantSplit/>
          <w:tblHeader/>
        </w:trPr>
        <w:tc>
          <w:tcPr>
            <w:tcW w:w="704" w:type="dxa"/>
          </w:tcPr>
          <w:p w:rsidR="00E61924" w:rsidRPr="00BB5E5F" w:rsidRDefault="00E61924" w:rsidP="00447811">
            <w:pPr>
              <w:rPr>
                <w:rFonts w:ascii="Arial" w:hAnsi="Arial" w:cs="Arial"/>
                <w:color w:val="000000"/>
                <w:sz w:val="20"/>
                <w:szCs w:val="20"/>
              </w:rPr>
            </w:pPr>
            <w:r w:rsidRPr="00BB5E5F">
              <w:rPr>
                <w:rFonts w:ascii="Arial" w:hAnsi="Arial" w:cs="Arial"/>
                <w:color w:val="000000"/>
                <w:sz w:val="20"/>
                <w:szCs w:val="20"/>
              </w:rPr>
              <w:t>A1</w:t>
            </w:r>
            <w:r w:rsidR="00447811">
              <w:rPr>
                <w:rFonts w:ascii="Arial" w:hAnsi="Arial" w:cs="Arial"/>
                <w:color w:val="000000"/>
                <w:sz w:val="20"/>
                <w:szCs w:val="20"/>
              </w:rPr>
              <w:t>0</w:t>
            </w:r>
            <w:r w:rsidRPr="00BB5E5F">
              <w:rPr>
                <w:rFonts w:ascii="Arial" w:hAnsi="Arial" w:cs="Arial"/>
                <w:color w:val="000000"/>
                <w:sz w:val="20"/>
                <w:szCs w:val="20"/>
              </w:rPr>
              <w:t xml:space="preserve">. </w:t>
            </w:r>
          </w:p>
        </w:tc>
        <w:tc>
          <w:tcPr>
            <w:tcW w:w="7938" w:type="dxa"/>
          </w:tcPr>
          <w:p w:rsidR="00E61924" w:rsidRPr="00BB5E5F" w:rsidRDefault="00E61924" w:rsidP="001055CF">
            <w:pPr>
              <w:rPr>
                <w:rFonts w:ascii="Arial" w:hAnsi="Arial" w:cs="Arial"/>
                <w:color w:val="000000"/>
                <w:sz w:val="20"/>
                <w:szCs w:val="20"/>
              </w:rPr>
            </w:pPr>
            <w:r w:rsidRPr="00BB5E5F">
              <w:rPr>
                <w:rFonts w:ascii="Arial" w:hAnsi="Arial" w:cs="Arial"/>
                <w:color w:val="000000"/>
                <w:sz w:val="20"/>
                <w:szCs w:val="20"/>
              </w:rPr>
              <w:t xml:space="preserve">System updated (major): please give details of how major system updates are </w:t>
            </w:r>
            <w:r w:rsidR="00597A77" w:rsidRPr="00BB5E5F">
              <w:rPr>
                <w:rFonts w:ascii="Arial" w:hAnsi="Arial" w:cs="Arial"/>
                <w:color w:val="000000"/>
                <w:sz w:val="20"/>
                <w:szCs w:val="20"/>
              </w:rPr>
              <w:t>managed securely</w:t>
            </w:r>
            <w:r w:rsidRPr="00BB5E5F">
              <w:rPr>
                <w:rFonts w:ascii="Arial" w:hAnsi="Arial" w:cs="Arial"/>
                <w:color w:val="000000"/>
                <w:sz w:val="20"/>
                <w:szCs w:val="20"/>
              </w:rPr>
              <w:t xml:space="preserve"> (new versions, significant updates and new standard functionality</w:t>
            </w:r>
            <w:r w:rsidR="000C1D6D" w:rsidRPr="00BB5E5F">
              <w:rPr>
                <w:rFonts w:ascii="Arial" w:hAnsi="Arial" w:cs="Arial"/>
                <w:color w:val="000000"/>
                <w:sz w:val="20"/>
                <w:szCs w:val="20"/>
              </w:rPr>
              <w:t>). Include</w:t>
            </w:r>
            <w:r w:rsidRPr="00BB5E5F">
              <w:rPr>
                <w:rFonts w:ascii="Arial" w:hAnsi="Arial" w:cs="Arial"/>
                <w:color w:val="000000"/>
                <w:sz w:val="20"/>
                <w:szCs w:val="20"/>
              </w:rPr>
              <w:t xml:space="preserve"> responsibilities for the application of these updates (supplier/customer). </w:t>
            </w:r>
          </w:p>
        </w:tc>
        <w:tc>
          <w:tcPr>
            <w:tcW w:w="567" w:type="dxa"/>
          </w:tcPr>
          <w:p w:rsidR="00E61924" w:rsidRPr="00BB5E5F" w:rsidRDefault="00E61924" w:rsidP="001055CF">
            <w:pPr>
              <w:jc w:val="center"/>
              <w:rPr>
                <w:rFonts w:ascii="Arial" w:hAnsi="Arial" w:cs="Arial"/>
                <w:sz w:val="20"/>
                <w:szCs w:val="20"/>
              </w:rPr>
            </w:pPr>
            <w:r w:rsidRPr="00BB5E5F">
              <w:rPr>
                <w:rFonts w:ascii="Arial" w:hAnsi="Arial" w:cs="Arial"/>
                <w:sz w:val="20"/>
                <w:szCs w:val="20"/>
              </w:rPr>
              <w:t>E</w:t>
            </w:r>
          </w:p>
        </w:tc>
        <w:tc>
          <w:tcPr>
            <w:tcW w:w="567" w:type="dxa"/>
          </w:tcPr>
          <w:p w:rsidR="00E61924" w:rsidRPr="00BB5E5F" w:rsidRDefault="00E61924" w:rsidP="001055CF">
            <w:pPr>
              <w:jc w:val="center"/>
              <w:rPr>
                <w:rFonts w:ascii="Arial" w:hAnsi="Arial" w:cs="Arial"/>
                <w:sz w:val="20"/>
                <w:szCs w:val="20"/>
              </w:rPr>
            </w:pPr>
          </w:p>
        </w:tc>
        <w:tc>
          <w:tcPr>
            <w:tcW w:w="4172" w:type="dxa"/>
          </w:tcPr>
          <w:p w:rsidR="00E61924" w:rsidRPr="00BB5E5F" w:rsidRDefault="00E61924" w:rsidP="001055CF">
            <w:pPr>
              <w:rPr>
                <w:rFonts w:ascii="Arial" w:hAnsi="Arial" w:cs="Arial"/>
                <w:sz w:val="20"/>
                <w:szCs w:val="20"/>
              </w:rPr>
            </w:pPr>
          </w:p>
        </w:tc>
      </w:tr>
    </w:tbl>
    <w:p w:rsidR="00E61924" w:rsidRPr="00BB5E5F" w:rsidRDefault="00E61924" w:rsidP="00CA4617">
      <w:pPr>
        <w:rPr>
          <w:rFonts w:ascii="Arial" w:hAnsi="Arial" w:cs="Arial"/>
          <w:sz w:val="20"/>
          <w:szCs w:val="20"/>
          <w:lang w:val="fr-FR"/>
        </w:rPr>
      </w:pPr>
    </w:p>
    <w:p w:rsidR="009D2083" w:rsidRPr="00BB5E5F" w:rsidRDefault="009D2083" w:rsidP="00CA4617">
      <w:pPr>
        <w:rPr>
          <w:rFonts w:ascii="Arial" w:hAnsi="Arial" w:cs="Arial"/>
          <w:sz w:val="20"/>
          <w:szCs w:val="20"/>
          <w:lang w:val="fr-FR"/>
        </w:rPr>
      </w:pPr>
    </w:p>
    <w:tbl>
      <w:tblPr>
        <w:tblStyle w:val="TableGrid"/>
        <w:tblpPr w:leftFromText="180" w:rightFromText="180" w:vertAnchor="text" w:tblpY="1"/>
        <w:tblOverlap w:val="never"/>
        <w:tblW w:w="5000" w:type="pct"/>
        <w:tblLook w:val="04A0" w:firstRow="1" w:lastRow="0" w:firstColumn="1" w:lastColumn="0" w:noHBand="0" w:noVBand="1"/>
      </w:tblPr>
      <w:tblGrid>
        <w:gridCol w:w="704"/>
        <w:gridCol w:w="7939"/>
        <w:gridCol w:w="566"/>
        <w:gridCol w:w="566"/>
        <w:gridCol w:w="4140"/>
        <w:gridCol w:w="33"/>
      </w:tblGrid>
      <w:tr w:rsidR="00694BB6" w:rsidRPr="00BB5E5F" w:rsidTr="00694BB6">
        <w:trPr>
          <w:cantSplit/>
          <w:tblHeader/>
        </w:trPr>
        <w:tc>
          <w:tcPr>
            <w:tcW w:w="5000" w:type="pct"/>
            <w:gridSpan w:val="6"/>
            <w:shd w:val="clear" w:color="auto" w:fill="B6DDE8" w:themeFill="accent5" w:themeFillTint="66"/>
          </w:tcPr>
          <w:p w:rsidR="00694BB6" w:rsidRPr="00BB5E5F" w:rsidRDefault="00694BB6" w:rsidP="00B55125">
            <w:pPr>
              <w:shd w:val="clear" w:color="auto" w:fill="92CDDC" w:themeFill="accent5" w:themeFillTint="99"/>
              <w:rPr>
                <w:rFonts w:ascii="Arial" w:hAnsi="Arial" w:cs="Arial"/>
                <w:b/>
                <w:color w:val="000000"/>
                <w:sz w:val="20"/>
              </w:rPr>
            </w:pPr>
            <w:r w:rsidRPr="00BB5E5F">
              <w:rPr>
                <w:rFonts w:ascii="Arial" w:hAnsi="Arial" w:cs="Arial"/>
                <w:b/>
                <w:color w:val="000000"/>
                <w:sz w:val="20"/>
                <w:szCs w:val="20"/>
              </w:rPr>
              <w:t>B.</w:t>
            </w:r>
            <w:r w:rsidRPr="00BB5E5F">
              <w:rPr>
                <w:rFonts w:ascii="Arial" w:hAnsi="Arial" w:cs="Arial"/>
                <w:b/>
                <w:color w:val="000000"/>
                <w:sz w:val="20"/>
              </w:rPr>
              <w:t xml:space="preserve"> Data transfer, backup and recoverability</w:t>
            </w:r>
          </w:p>
          <w:p w:rsidR="00694BB6" w:rsidRPr="00BB5E5F" w:rsidRDefault="00694BB6" w:rsidP="00B55125">
            <w:pPr>
              <w:rPr>
                <w:rFonts w:ascii="Arial" w:hAnsi="Arial" w:cs="Arial"/>
                <w:sz w:val="20"/>
                <w:szCs w:val="20"/>
              </w:rPr>
            </w:pPr>
          </w:p>
        </w:tc>
      </w:tr>
      <w:tr w:rsidR="00694BB6" w:rsidRPr="00BB5E5F" w:rsidTr="00694BB6">
        <w:trPr>
          <w:gridAfter w:val="1"/>
          <w:wAfter w:w="12" w:type="pct"/>
          <w:cantSplit/>
          <w:tblHeader/>
        </w:trPr>
        <w:tc>
          <w:tcPr>
            <w:tcW w:w="252" w:type="pct"/>
          </w:tcPr>
          <w:p w:rsidR="00694BB6" w:rsidRPr="00BB5E5F" w:rsidRDefault="00DB3499" w:rsidP="00447811">
            <w:pPr>
              <w:rPr>
                <w:rFonts w:ascii="Arial" w:hAnsi="Arial" w:cs="Arial"/>
                <w:color w:val="000000"/>
                <w:sz w:val="20"/>
                <w:szCs w:val="20"/>
              </w:rPr>
            </w:pPr>
            <w:r w:rsidRPr="00BB5E5F">
              <w:rPr>
                <w:rFonts w:ascii="Arial" w:hAnsi="Arial" w:cs="Arial"/>
                <w:color w:val="000000"/>
                <w:sz w:val="20"/>
                <w:szCs w:val="20"/>
              </w:rPr>
              <w:t>B</w:t>
            </w:r>
            <w:r w:rsidR="00447811">
              <w:rPr>
                <w:rFonts w:ascii="Arial" w:hAnsi="Arial" w:cs="Arial"/>
                <w:color w:val="000000"/>
                <w:sz w:val="20"/>
                <w:szCs w:val="20"/>
              </w:rPr>
              <w:t>1</w:t>
            </w:r>
            <w:r w:rsidRPr="00BB5E5F">
              <w:rPr>
                <w:rFonts w:ascii="Arial" w:hAnsi="Arial" w:cs="Arial"/>
                <w:color w:val="000000"/>
                <w:sz w:val="20"/>
                <w:szCs w:val="20"/>
              </w:rPr>
              <w:t>.</w:t>
            </w:r>
          </w:p>
        </w:tc>
        <w:tc>
          <w:tcPr>
            <w:tcW w:w="2846" w:type="pct"/>
          </w:tcPr>
          <w:p w:rsidR="00694BB6" w:rsidRPr="00BB5E5F" w:rsidRDefault="00694BB6" w:rsidP="00694BB6">
            <w:pPr>
              <w:rPr>
                <w:rFonts w:ascii="Arial" w:hAnsi="Arial" w:cs="Arial"/>
                <w:b/>
                <w:color w:val="000000"/>
                <w:sz w:val="20"/>
                <w:szCs w:val="20"/>
              </w:rPr>
            </w:pPr>
            <w:r w:rsidRPr="00BB5E5F">
              <w:rPr>
                <w:rFonts w:ascii="Arial" w:hAnsi="Arial" w:cs="Arial"/>
                <w:b/>
                <w:color w:val="000000"/>
                <w:sz w:val="20"/>
                <w:szCs w:val="20"/>
              </w:rPr>
              <w:t xml:space="preserve">Data transfer: </w:t>
            </w:r>
            <w:r w:rsidRPr="00BB5E5F">
              <w:rPr>
                <w:rFonts w:ascii="Arial" w:hAnsi="Arial" w:cs="Arial"/>
                <w:color w:val="000000"/>
                <w:sz w:val="20"/>
                <w:szCs w:val="20"/>
              </w:rPr>
              <w:t xml:space="preserve">any </w:t>
            </w:r>
            <w:r w:rsidR="00597A77" w:rsidRPr="00BB5E5F">
              <w:rPr>
                <w:rFonts w:ascii="Arial" w:hAnsi="Arial" w:cs="Arial"/>
                <w:color w:val="000000"/>
                <w:sz w:val="20"/>
                <w:szCs w:val="20"/>
              </w:rPr>
              <w:t>transfer of</w:t>
            </w:r>
            <w:r w:rsidRPr="00BB5E5F">
              <w:rPr>
                <w:rFonts w:ascii="Arial" w:hAnsi="Arial" w:cs="Arial"/>
                <w:color w:val="000000"/>
                <w:sz w:val="20"/>
                <w:szCs w:val="20"/>
              </w:rPr>
              <w:t xml:space="preserve"> </w:t>
            </w:r>
            <w:r w:rsidR="001E7885">
              <w:rPr>
                <w:rFonts w:ascii="Arial" w:hAnsi="Arial" w:cs="Arial"/>
                <w:color w:val="000000"/>
                <w:sz w:val="20"/>
                <w:szCs w:val="20"/>
              </w:rPr>
              <w:t xml:space="preserve">enquiry and </w:t>
            </w:r>
            <w:r w:rsidRPr="00BB5E5F">
              <w:rPr>
                <w:rFonts w:ascii="Arial" w:hAnsi="Arial" w:cs="Arial"/>
                <w:color w:val="000000"/>
                <w:sz w:val="20"/>
                <w:szCs w:val="20"/>
              </w:rPr>
              <w:t xml:space="preserve">student data </w:t>
            </w:r>
            <w:r w:rsidR="001E7885">
              <w:rPr>
                <w:rFonts w:ascii="Arial" w:hAnsi="Arial" w:cs="Arial"/>
                <w:color w:val="000000"/>
                <w:sz w:val="20"/>
                <w:szCs w:val="20"/>
              </w:rPr>
              <w:t xml:space="preserve">(e.g. via the online application system and enquiry personal data submission form) </w:t>
            </w:r>
            <w:r w:rsidRPr="00BB5E5F">
              <w:rPr>
                <w:rFonts w:ascii="Arial" w:hAnsi="Arial" w:cs="Arial"/>
                <w:color w:val="000000"/>
                <w:sz w:val="20"/>
                <w:szCs w:val="20"/>
              </w:rPr>
              <w:t>must be facilitated via an encrypted connection using SCP/SFTP or SSH Tunnel; please outline supported data transfer protocols and state whether the solution allows for data encryption at rest?</w:t>
            </w:r>
          </w:p>
        </w:tc>
        <w:tc>
          <w:tcPr>
            <w:tcW w:w="203" w:type="pct"/>
          </w:tcPr>
          <w:p w:rsidR="00694BB6" w:rsidRPr="00BB5E5F" w:rsidRDefault="00694BB6" w:rsidP="00B55125">
            <w:pPr>
              <w:jc w:val="center"/>
              <w:rPr>
                <w:rFonts w:ascii="Arial" w:hAnsi="Arial" w:cs="Arial"/>
                <w:sz w:val="20"/>
                <w:szCs w:val="20"/>
              </w:rPr>
            </w:pPr>
            <w:r w:rsidRPr="00BB5E5F">
              <w:rPr>
                <w:rFonts w:ascii="Arial" w:hAnsi="Arial" w:cs="Arial"/>
                <w:sz w:val="20"/>
                <w:szCs w:val="20"/>
              </w:rPr>
              <w:t>E</w:t>
            </w:r>
          </w:p>
        </w:tc>
        <w:tc>
          <w:tcPr>
            <w:tcW w:w="203" w:type="pct"/>
          </w:tcPr>
          <w:p w:rsidR="00694BB6" w:rsidRPr="00BB5E5F" w:rsidRDefault="00694BB6" w:rsidP="00B55125">
            <w:pPr>
              <w:jc w:val="center"/>
              <w:rPr>
                <w:rFonts w:ascii="Arial" w:hAnsi="Arial" w:cs="Arial"/>
                <w:sz w:val="20"/>
                <w:szCs w:val="20"/>
              </w:rPr>
            </w:pPr>
          </w:p>
        </w:tc>
        <w:tc>
          <w:tcPr>
            <w:tcW w:w="1484" w:type="pct"/>
          </w:tcPr>
          <w:p w:rsidR="00694BB6" w:rsidRPr="00BB5E5F" w:rsidRDefault="00694BB6" w:rsidP="00B55125">
            <w:pPr>
              <w:rPr>
                <w:rFonts w:ascii="Arial" w:hAnsi="Arial" w:cs="Arial"/>
                <w:sz w:val="20"/>
                <w:szCs w:val="20"/>
              </w:rPr>
            </w:pPr>
          </w:p>
        </w:tc>
      </w:tr>
    </w:tbl>
    <w:p w:rsidR="00A66F44" w:rsidRPr="00BB5E5F" w:rsidRDefault="00A66F44" w:rsidP="00CA4617">
      <w:pPr>
        <w:rPr>
          <w:rFonts w:ascii="Arial" w:hAnsi="Arial" w:cs="Arial"/>
          <w:sz w:val="20"/>
          <w:szCs w:val="20"/>
          <w:lang w:val="fr-FR"/>
        </w:rPr>
      </w:pPr>
    </w:p>
    <w:tbl>
      <w:tblPr>
        <w:tblStyle w:val="TableGrid"/>
        <w:tblpPr w:leftFromText="180" w:rightFromText="180" w:vertAnchor="text" w:tblpY="1"/>
        <w:tblOverlap w:val="never"/>
        <w:tblW w:w="13948" w:type="dxa"/>
        <w:tblLayout w:type="fixed"/>
        <w:tblLook w:val="04A0" w:firstRow="1" w:lastRow="0" w:firstColumn="1" w:lastColumn="0" w:noHBand="0" w:noVBand="1"/>
      </w:tblPr>
      <w:tblGrid>
        <w:gridCol w:w="704"/>
        <w:gridCol w:w="7938"/>
        <w:gridCol w:w="567"/>
        <w:gridCol w:w="567"/>
        <w:gridCol w:w="4172"/>
      </w:tblGrid>
      <w:tr w:rsidR="000826EB" w:rsidRPr="00BB5E5F" w:rsidTr="00402A6B">
        <w:trPr>
          <w:cantSplit/>
          <w:tblHeader/>
        </w:trPr>
        <w:tc>
          <w:tcPr>
            <w:tcW w:w="13948" w:type="dxa"/>
            <w:gridSpan w:val="5"/>
            <w:shd w:val="clear" w:color="auto" w:fill="B6DDE8" w:themeFill="accent5" w:themeFillTint="66"/>
          </w:tcPr>
          <w:p w:rsidR="000826EB" w:rsidRPr="00BB5E5F" w:rsidRDefault="006D58A9" w:rsidP="006D58A9">
            <w:pPr>
              <w:shd w:val="clear" w:color="auto" w:fill="92CDDC" w:themeFill="accent5" w:themeFillTint="99"/>
              <w:rPr>
                <w:rFonts w:ascii="Arial" w:hAnsi="Arial" w:cs="Arial"/>
                <w:b/>
                <w:sz w:val="20"/>
              </w:rPr>
            </w:pPr>
            <w:r w:rsidRPr="00BB5E5F">
              <w:rPr>
                <w:rFonts w:ascii="Arial" w:hAnsi="Arial" w:cs="Arial"/>
                <w:b/>
                <w:sz w:val="20"/>
              </w:rPr>
              <w:t xml:space="preserve">C. </w:t>
            </w:r>
            <w:r w:rsidR="000826EB" w:rsidRPr="00BB5E5F">
              <w:rPr>
                <w:rFonts w:ascii="Arial" w:hAnsi="Arial" w:cs="Arial"/>
                <w:b/>
                <w:sz w:val="20"/>
              </w:rPr>
              <w:t xml:space="preserve">Solution availability, performance and capacity </w:t>
            </w:r>
          </w:p>
          <w:p w:rsidR="000826EB" w:rsidRPr="00BB5E5F" w:rsidRDefault="000826EB" w:rsidP="00401594">
            <w:pPr>
              <w:rPr>
                <w:rFonts w:ascii="Arial" w:hAnsi="Arial" w:cs="Arial"/>
                <w:b/>
                <w:sz w:val="20"/>
                <w:szCs w:val="20"/>
              </w:rPr>
            </w:pPr>
          </w:p>
        </w:tc>
      </w:tr>
      <w:tr w:rsidR="000826EB" w:rsidRPr="00CC796F" w:rsidTr="00402A6B">
        <w:trPr>
          <w:cantSplit/>
          <w:tblHeader/>
        </w:trPr>
        <w:tc>
          <w:tcPr>
            <w:tcW w:w="704" w:type="dxa"/>
          </w:tcPr>
          <w:p w:rsidR="000826EB" w:rsidRPr="00CC796F" w:rsidRDefault="000826EB" w:rsidP="00B66E50">
            <w:pPr>
              <w:rPr>
                <w:rFonts w:ascii="Arial" w:hAnsi="Arial" w:cs="Arial"/>
                <w:color w:val="000000"/>
                <w:sz w:val="20"/>
                <w:szCs w:val="20"/>
              </w:rPr>
            </w:pPr>
            <w:r w:rsidRPr="00CC796F">
              <w:rPr>
                <w:rFonts w:ascii="Arial" w:hAnsi="Arial" w:cs="Arial"/>
                <w:color w:val="000000"/>
                <w:sz w:val="20"/>
                <w:szCs w:val="20"/>
              </w:rPr>
              <w:t xml:space="preserve">C1. </w:t>
            </w:r>
          </w:p>
        </w:tc>
        <w:tc>
          <w:tcPr>
            <w:tcW w:w="7938" w:type="dxa"/>
          </w:tcPr>
          <w:p w:rsidR="00694BB6" w:rsidRPr="00CC796F" w:rsidRDefault="00694BB6" w:rsidP="00447811">
            <w:pPr>
              <w:jc w:val="both"/>
              <w:rPr>
                <w:rFonts w:ascii="Arial" w:hAnsi="Arial" w:cs="Arial"/>
                <w:sz w:val="20"/>
                <w:szCs w:val="20"/>
              </w:rPr>
            </w:pPr>
            <w:r w:rsidRPr="00CC796F">
              <w:rPr>
                <w:rFonts w:ascii="Arial" w:hAnsi="Arial" w:cs="Arial"/>
                <w:sz w:val="20"/>
                <w:szCs w:val="20"/>
              </w:rPr>
              <w:t>What service level agreement (SLA) is provided in terms of system availability and support requests</w:t>
            </w:r>
            <w:r w:rsidR="00447811">
              <w:rPr>
                <w:rFonts w:ascii="Arial" w:hAnsi="Arial" w:cs="Arial"/>
                <w:sz w:val="20"/>
                <w:szCs w:val="20"/>
              </w:rPr>
              <w:t>, response and resolution times</w:t>
            </w:r>
            <w:r w:rsidRPr="00CC796F">
              <w:rPr>
                <w:rFonts w:ascii="Arial" w:hAnsi="Arial" w:cs="Arial"/>
                <w:sz w:val="20"/>
                <w:szCs w:val="20"/>
              </w:rPr>
              <w:t>?</w:t>
            </w:r>
          </w:p>
        </w:tc>
        <w:tc>
          <w:tcPr>
            <w:tcW w:w="567" w:type="dxa"/>
          </w:tcPr>
          <w:p w:rsidR="000826EB" w:rsidRPr="00CC796F" w:rsidRDefault="000826EB" w:rsidP="00401594">
            <w:pPr>
              <w:jc w:val="center"/>
              <w:rPr>
                <w:rFonts w:ascii="Arial" w:hAnsi="Arial" w:cs="Arial"/>
                <w:sz w:val="20"/>
                <w:szCs w:val="20"/>
              </w:rPr>
            </w:pPr>
            <w:r w:rsidRPr="00CC796F">
              <w:rPr>
                <w:rFonts w:ascii="Arial" w:hAnsi="Arial" w:cs="Arial"/>
                <w:sz w:val="20"/>
                <w:szCs w:val="20"/>
              </w:rPr>
              <w:t>E</w:t>
            </w:r>
          </w:p>
        </w:tc>
        <w:tc>
          <w:tcPr>
            <w:tcW w:w="567" w:type="dxa"/>
          </w:tcPr>
          <w:p w:rsidR="000826EB" w:rsidRPr="00CC796F" w:rsidRDefault="000826EB" w:rsidP="00401594">
            <w:pPr>
              <w:jc w:val="center"/>
              <w:rPr>
                <w:rFonts w:ascii="Arial" w:hAnsi="Arial" w:cs="Arial"/>
                <w:sz w:val="20"/>
                <w:szCs w:val="20"/>
              </w:rPr>
            </w:pPr>
          </w:p>
        </w:tc>
        <w:tc>
          <w:tcPr>
            <w:tcW w:w="4172" w:type="dxa"/>
          </w:tcPr>
          <w:p w:rsidR="000826EB" w:rsidRPr="00CC796F" w:rsidRDefault="000826EB" w:rsidP="00401594">
            <w:pPr>
              <w:rPr>
                <w:rFonts w:ascii="Arial" w:hAnsi="Arial" w:cs="Arial"/>
                <w:sz w:val="20"/>
                <w:szCs w:val="20"/>
              </w:rPr>
            </w:pPr>
          </w:p>
        </w:tc>
      </w:tr>
      <w:tr w:rsidR="000826EB" w:rsidRPr="00CC796F" w:rsidTr="00402A6B">
        <w:trPr>
          <w:cantSplit/>
          <w:tblHeader/>
        </w:trPr>
        <w:tc>
          <w:tcPr>
            <w:tcW w:w="704" w:type="dxa"/>
          </w:tcPr>
          <w:p w:rsidR="000826EB" w:rsidRPr="00CC796F" w:rsidRDefault="00FC0057" w:rsidP="001D08DC">
            <w:pPr>
              <w:rPr>
                <w:rFonts w:ascii="Arial" w:hAnsi="Arial" w:cs="Arial"/>
                <w:color w:val="000000"/>
                <w:sz w:val="20"/>
                <w:szCs w:val="20"/>
              </w:rPr>
            </w:pPr>
            <w:r w:rsidRPr="00CC796F">
              <w:rPr>
                <w:rFonts w:ascii="Arial" w:hAnsi="Arial" w:cs="Arial"/>
                <w:color w:val="000000"/>
                <w:sz w:val="20"/>
                <w:szCs w:val="20"/>
              </w:rPr>
              <w:t>C</w:t>
            </w:r>
            <w:r w:rsidR="001D08DC">
              <w:rPr>
                <w:rFonts w:ascii="Arial" w:hAnsi="Arial" w:cs="Arial"/>
                <w:color w:val="000000"/>
                <w:sz w:val="20"/>
                <w:szCs w:val="20"/>
              </w:rPr>
              <w:t>2</w:t>
            </w:r>
            <w:r w:rsidRPr="00CC796F">
              <w:rPr>
                <w:rFonts w:ascii="Arial" w:hAnsi="Arial" w:cs="Arial"/>
                <w:color w:val="000000"/>
                <w:sz w:val="20"/>
                <w:szCs w:val="20"/>
              </w:rPr>
              <w:t xml:space="preserve">. </w:t>
            </w:r>
          </w:p>
        </w:tc>
        <w:tc>
          <w:tcPr>
            <w:tcW w:w="7938" w:type="dxa"/>
          </w:tcPr>
          <w:p w:rsidR="000826EB" w:rsidRPr="00CC796F" w:rsidRDefault="000826EB" w:rsidP="00FC0057">
            <w:pPr>
              <w:rPr>
                <w:rFonts w:ascii="Arial" w:hAnsi="Arial" w:cs="Arial"/>
                <w:sz w:val="20"/>
                <w:szCs w:val="20"/>
              </w:rPr>
            </w:pPr>
            <w:r w:rsidRPr="00CC796F">
              <w:rPr>
                <w:rFonts w:ascii="Arial" w:hAnsi="Arial" w:cs="Arial"/>
                <w:b/>
                <w:sz w:val="20"/>
                <w:szCs w:val="20"/>
              </w:rPr>
              <w:t xml:space="preserve">Web services integration: </w:t>
            </w:r>
            <w:r w:rsidRPr="00CC796F">
              <w:rPr>
                <w:rFonts w:ascii="Arial" w:hAnsi="Arial" w:cs="Arial"/>
                <w:sz w:val="20"/>
                <w:szCs w:val="20"/>
              </w:rPr>
              <w:t>please provide the details of any Web Services integration capabilities the system may support</w:t>
            </w:r>
            <w:r w:rsidR="00FC0057" w:rsidRPr="00CC796F">
              <w:rPr>
                <w:rFonts w:ascii="Arial" w:hAnsi="Arial" w:cs="Arial"/>
                <w:sz w:val="20"/>
                <w:szCs w:val="20"/>
              </w:rPr>
              <w:t>.</w:t>
            </w:r>
          </w:p>
        </w:tc>
        <w:tc>
          <w:tcPr>
            <w:tcW w:w="567" w:type="dxa"/>
          </w:tcPr>
          <w:p w:rsidR="000826EB" w:rsidRPr="00CC796F" w:rsidRDefault="000826EB" w:rsidP="000826EB">
            <w:pPr>
              <w:jc w:val="center"/>
              <w:rPr>
                <w:rFonts w:ascii="Arial" w:hAnsi="Arial" w:cs="Arial"/>
                <w:sz w:val="20"/>
                <w:szCs w:val="20"/>
              </w:rPr>
            </w:pPr>
          </w:p>
        </w:tc>
        <w:tc>
          <w:tcPr>
            <w:tcW w:w="567" w:type="dxa"/>
          </w:tcPr>
          <w:p w:rsidR="000826EB" w:rsidRPr="00CC796F" w:rsidRDefault="000826EB" w:rsidP="00694BB6">
            <w:pPr>
              <w:jc w:val="center"/>
              <w:rPr>
                <w:rFonts w:ascii="Arial" w:hAnsi="Arial" w:cs="Arial"/>
                <w:sz w:val="20"/>
                <w:szCs w:val="20"/>
              </w:rPr>
            </w:pPr>
            <w:r w:rsidRPr="00CC796F">
              <w:rPr>
                <w:rFonts w:ascii="Arial" w:hAnsi="Arial" w:cs="Arial"/>
                <w:sz w:val="20"/>
                <w:szCs w:val="20"/>
              </w:rPr>
              <w:t>D</w:t>
            </w:r>
          </w:p>
        </w:tc>
        <w:tc>
          <w:tcPr>
            <w:tcW w:w="4172" w:type="dxa"/>
          </w:tcPr>
          <w:p w:rsidR="000826EB" w:rsidRPr="00CC796F" w:rsidRDefault="000826EB" w:rsidP="000826EB">
            <w:pPr>
              <w:rPr>
                <w:rFonts w:ascii="Arial" w:hAnsi="Arial" w:cs="Arial"/>
                <w:sz w:val="20"/>
                <w:szCs w:val="20"/>
              </w:rPr>
            </w:pPr>
          </w:p>
        </w:tc>
      </w:tr>
      <w:tr w:rsidR="000826EB" w:rsidRPr="00CC796F" w:rsidTr="00402A6B">
        <w:trPr>
          <w:cantSplit/>
          <w:tblHeader/>
        </w:trPr>
        <w:tc>
          <w:tcPr>
            <w:tcW w:w="704" w:type="dxa"/>
          </w:tcPr>
          <w:p w:rsidR="000826EB" w:rsidRPr="00CC796F" w:rsidRDefault="00DE0F45" w:rsidP="000826EB">
            <w:pPr>
              <w:rPr>
                <w:rFonts w:ascii="Arial" w:hAnsi="Arial" w:cs="Arial"/>
                <w:color w:val="000000"/>
                <w:sz w:val="20"/>
                <w:szCs w:val="20"/>
              </w:rPr>
            </w:pPr>
            <w:r w:rsidRPr="00CC796F">
              <w:rPr>
                <w:rFonts w:ascii="Arial" w:hAnsi="Arial" w:cs="Arial"/>
                <w:color w:val="000000"/>
                <w:sz w:val="20"/>
                <w:szCs w:val="20"/>
              </w:rPr>
              <w:t>C3</w:t>
            </w:r>
            <w:r w:rsidR="00FC0057" w:rsidRPr="00CC796F">
              <w:rPr>
                <w:rFonts w:ascii="Arial" w:hAnsi="Arial" w:cs="Arial"/>
                <w:color w:val="000000"/>
                <w:sz w:val="20"/>
                <w:szCs w:val="20"/>
              </w:rPr>
              <w:t>.</w:t>
            </w:r>
          </w:p>
        </w:tc>
        <w:tc>
          <w:tcPr>
            <w:tcW w:w="7938" w:type="dxa"/>
          </w:tcPr>
          <w:p w:rsidR="000826EB" w:rsidRPr="00CC796F" w:rsidRDefault="000826EB" w:rsidP="000826EB">
            <w:pPr>
              <w:rPr>
                <w:rFonts w:ascii="Arial" w:hAnsi="Arial" w:cs="Arial"/>
                <w:sz w:val="20"/>
                <w:szCs w:val="20"/>
              </w:rPr>
            </w:pPr>
            <w:r w:rsidRPr="00CC796F">
              <w:rPr>
                <w:rFonts w:ascii="Arial" w:hAnsi="Arial" w:cs="Arial"/>
                <w:b/>
                <w:sz w:val="20"/>
                <w:szCs w:val="20"/>
              </w:rPr>
              <w:t xml:space="preserve">RSS feeds: </w:t>
            </w:r>
            <w:r w:rsidRPr="00CC796F">
              <w:rPr>
                <w:rFonts w:ascii="Arial" w:hAnsi="Arial" w:cs="Arial"/>
                <w:sz w:val="20"/>
                <w:szCs w:val="20"/>
              </w:rPr>
              <w:t>please provide the details of any RSS feeds the system can output and what output this would produce (e.g. XML)</w:t>
            </w:r>
          </w:p>
        </w:tc>
        <w:tc>
          <w:tcPr>
            <w:tcW w:w="567" w:type="dxa"/>
          </w:tcPr>
          <w:p w:rsidR="000826EB" w:rsidRPr="00CC796F" w:rsidRDefault="000826EB" w:rsidP="000826EB">
            <w:pPr>
              <w:jc w:val="center"/>
              <w:rPr>
                <w:rFonts w:ascii="Arial" w:hAnsi="Arial" w:cs="Arial"/>
                <w:sz w:val="20"/>
                <w:szCs w:val="20"/>
              </w:rPr>
            </w:pPr>
          </w:p>
        </w:tc>
        <w:tc>
          <w:tcPr>
            <w:tcW w:w="567" w:type="dxa"/>
          </w:tcPr>
          <w:p w:rsidR="000826EB" w:rsidRPr="00CC796F" w:rsidRDefault="000826EB" w:rsidP="00694BB6">
            <w:pPr>
              <w:jc w:val="center"/>
              <w:rPr>
                <w:rFonts w:ascii="Arial" w:hAnsi="Arial" w:cs="Arial"/>
                <w:sz w:val="20"/>
                <w:szCs w:val="20"/>
              </w:rPr>
            </w:pPr>
            <w:r w:rsidRPr="00CC796F">
              <w:rPr>
                <w:rFonts w:ascii="Arial" w:hAnsi="Arial" w:cs="Arial"/>
                <w:sz w:val="20"/>
                <w:szCs w:val="20"/>
              </w:rPr>
              <w:t>D</w:t>
            </w:r>
          </w:p>
        </w:tc>
        <w:tc>
          <w:tcPr>
            <w:tcW w:w="4172" w:type="dxa"/>
          </w:tcPr>
          <w:p w:rsidR="000826EB" w:rsidRPr="00CC796F" w:rsidRDefault="000826EB" w:rsidP="000826EB">
            <w:pPr>
              <w:rPr>
                <w:rFonts w:ascii="Arial" w:hAnsi="Arial" w:cs="Arial"/>
                <w:sz w:val="20"/>
                <w:szCs w:val="20"/>
              </w:rPr>
            </w:pPr>
          </w:p>
        </w:tc>
      </w:tr>
      <w:tr w:rsidR="000826EB" w:rsidRPr="00CC796F" w:rsidTr="00402A6B">
        <w:trPr>
          <w:cantSplit/>
          <w:tblHeader/>
        </w:trPr>
        <w:tc>
          <w:tcPr>
            <w:tcW w:w="704" w:type="dxa"/>
          </w:tcPr>
          <w:p w:rsidR="000826EB" w:rsidRPr="00CC796F" w:rsidRDefault="00DE0F45" w:rsidP="00FC0057">
            <w:pPr>
              <w:rPr>
                <w:rFonts w:ascii="Arial" w:hAnsi="Arial" w:cs="Arial"/>
                <w:color w:val="000000"/>
                <w:sz w:val="20"/>
                <w:szCs w:val="20"/>
              </w:rPr>
            </w:pPr>
            <w:r w:rsidRPr="00CC796F">
              <w:rPr>
                <w:rFonts w:ascii="Arial" w:hAnsi="Arial" w:cs="Arial"/>
                <w:color w:val="000000"/>
                <w:sz w:val="20"/>
                <w:szCs w:val="20"/>
              </w:rPr>
              <w:t>C4</w:t>
            </w:r>
            <w:r w:rsidR="00FC0057" w:rsidRPr="00CC796F">
              <w:rPr>
                <w:rFonts w:ascii="Arial" w:hAnsi="Arial" w:cs="Arial"/>
                <w:color w:val="000000"/>
                <w:sz w:val="20"/>
                <w:szCs w:val="20"/>
              </w:rPr>
              <w:t>.</w:t>
            </w:r>
            <w:r w:rsidR="000826EB" w:rsidRPr="00CC796F">
              <w:rPr>
                <w:rFonts w:ascii="Arial" w:hAnsi="Arial" w:cs="Arial"/>
                <w:color w:val="000000"/>
                <w:sz w:val="20"/>
                <w:szCs w:val="20"/>
              </w:rPr>
              <w:t xml:space="preserve"> </w:t>
            </w:r>
          </w:p>
        </w:tc>
        <w:tc>
          <w:tcPr>
            <w:tcW w:w="7938" w:type="dxa"/>
          </w:tcPr>
          <w:p w:rsidR="000351FA" w:rsidRPr="00CC796F" w:rsidRDefault="000826EB" w:rsidP="000826EB">
            <w:pPr>
              <w:rPr>
                <w:rFonts w:ascii="Arial" w:hAnsi="Arial" w:cs="Arial"/>
                <w:sz w:val="20"/>
                <w:szCs w:val="20"/>
              </w:rPr>
            </w:pPr>
            <w:r w:rsidRPr="00CC796F">
              <w:rPr>
                <w:rFonts w:ascii="Arial" w:hAnsi="Arial" w:cs="Arial"/>
                <w:b/>
                <w:sz w:val="20"/>
                <w:szCs w:val="20"/>
              </w:rPr>
              <w:t xml:space="preserve">Live search responses: </w:t>
            </w:r>
            <w:r w:rsidRPr="00CC796F">
              <w:rPr>
                <w:rFonts w:ascii="Arial" w:hAnsi="Arial" w:cs="Arial"/>
                <w:sz w:val="20"/>
                <w:szCs w:val="20"/>
              </w:rPr>
              <w:t xml:space="preserve">the search tool should provide results within 2 seconds of starting the search. </w:t>
            </w:r>
          </w:p>
        </w:tc>
        <w:tc>
          <w:tcPr>
            <w:tcW w:w="567" w:type="dxa"/>
          </w:tcPr>
          <w:p w:rsidR="000826EB" w:rsidRPr="00CC796F" w:rsidRDefault="000826EB" w:rsidP="000826EB">
            <w:pPr>
              <w:jc w:val="center"/>
              <w:rPr>
                <w:rFonts w:ascii="Arial" w:hAnsi="Arial" w:cs="Arial"/>
                <w:sz w:val="20"/>
                <w:szCs w:val="20"/>
              </w:rPr>
            </w:pPr>
          </w:p>
        </w:tc>
        <w:tc>
          <w:tcPr>
            <w:tcW w:w="567" w:type="dxa"/>
          </w:tcPr>
          <w:p w:rsidR="000826EB" w:rsidRPr="00CC796F" w:rsidRDefault="000826EB" w:rsidP="000826EB">
            <w:pPr>
              <w:jc w:val="center"/>
              <w:rPr>
                <w:rFonts w:ascii="Arial" w:hAnsi="Arial" w:cs="Arial"/>
                <w:sz w:val="20"/>
                <w:szCs w:val="20"/>
              </w:rPr>
            </w:pPr>
          </w:p>
        </w:tc>
        <w:tc>
          <w:tcPr>
            <w:tcW w:w="4172" w:type="dxa"/>
          </w:tcPr>
          <w:p w:rsidR="000826EB" w:rsidRPr="00CC796F" w:rsidRDefault="000826EB" w:rsidP="000826EB">
            <w:pPr>
              <w:rPr>
                <w:rFonts w:ascii="Arial" w:hAnsi="Arial" w:cs="Arial"/>
                <w:sz w:val="20"/>
                <w:szCs w:val="20"/>
              </w:rPr>
            </w:pPr>
          </w:p>
        </w:tc>
      </w:tr>
      <w:tr w:rsidR="000826EB" w:rsidRPr="00CC796F" w:rsidTr="00402A6B">
        <w:trPr>
          <w:cantSplit/>
          <w:tblHeader/>
        </w:trPr>
        <w:tc>
          <w:tcPr>
            <w:tcW w:w="704" w:type="dxa"/>
          </w:tcPr>
          <w:p w:rsidR="000826EB" w:rsidRPr="00CC796F" w:rsidRDefault="00DE0F45" w:rsidP="000826EB">
            <w:pPr>
              <w:rPr>
                <w:rFonts w:ascii="Arial" w:hAnsi="Arial" w:cs="Arial"/>
                <w:color w:val="000000"/>
                <w:sz w:val="20"/>
                <w:szCs w:val="20"/>
              </w:rPr>
            </w:pPr>
            <w:r w:rsidRPr="00CC796F">
              <w:rPr>
                <w:rFonts w:ascii="Arial" w:hAnsi="Arial" w:cs="Arial"/>
                <w:color w:val="000000"/>
                <w:sz w:val="20"/>
                <w:szCs w:val="20"/>
              </w:rPr>
              <w:t>C5</w:t>
            </w:r>
            <w:r w:rsidR="00FC0057" w:rsidRPr="00CC796F">
              <w:rPr>
                <w:rFonts w:ascii="Arial" w:hAnsi="Arial" w:cs="Arial"/>
                <w:color w:val="000000"/>
                <w:sz w:val="20"/>
                <w:szCs w:val="20"/>
              </w:rPr>
              <w:t>.</w:t>
            </w:r>
          </w:p>
        </w:tc>
        <w:tc>
          <w:tcPr>
            <w:tcW w:w="7938" w:type="dxa"/>
          </w:tcPr>
          <w:p w:rsidR="000826EB" w:rsidRPr="00CC796F" w:rsidRDefault="000826EB" w:rsidP="00215520">
            <w:pPr>
              <w:rPr>
                <w:rFonts w:ascii="Arial" w:hAnsi="Arial" w:cs="Arial"/>
                <w:sz w:val="20"/>
                <w:szCs w:val="20"/>
              </w:rPr>
            </w:pPr>
            <w:r w:rsidRPr="00CC796F">
              <w:rPr>
                <w:rFonts w:ascii="Arial" w:hAnsi="Arial" w:cs="Arial"/>
                <w:b/>
                <w:sz w:val="20"/>
                <w:szCs w:val="20"/>
              </w:rPr>
              <w:t>Capacity:</w:t>
            </w:r>
            <w:r w:rsidRPr="00CC796F">
              <w:rPr>
                <w:rFonts w:ascii="Arial" w:hAnsi="Arial" w:cs="Arial"/>
                <w:sz w:val="20"/>
                <w:szCs w:val="20"/>
              </w:rPr>
              <w:t xml:space="preserve"> the solution should have the capacity to support </w:t>
            </w:r>
            <w:r w:rsidR="00215520" w:rsidRPr="00CC796F">
              <w:rPr>
                <w:rFonts w:ascii="Arial" w:hAnsi="Arial" w:cs="Arial"/>
                <w:sz w:val="20"/>
                <w:szCs w:val="20"/>
              </w:rPr>
              <w:t>300</w:t>
            </w:r>
            <w:r w:rsidRPr="00CC796F">
              <w:rPr>
                <w:rFonts w:ascii="Arial" w:hAnsi="Arial" w:cs="Arial"/>
                <w:sz w:val="20"/>
                <w:szCs w:val="20"/>
              </w:rPr>
              <w:t xml:space="preserve"> simultaneous users at any given time. </w:t>
            </w:r>
          </w:p>
        </w:tc>
        <w:tc>
          <w:tcPr>
            <w:tcW w:w="567" w:type="dxa"/>
          </w:tcPr>
          <w:p w:rsidR="000826EB" w:rsidRPr="00CC796F" w:rsidRDefault="000826EB" w:rsidP="000826EB">
            <w:pPr>
              <w:jc w:val="center"/>
              <w:rPr>
                <w:rFonts w:ascii="Arial" w:hAnsi="Arial" w:cs="Arial"/>
                <w:sz w:val="20"/>
                <w:szCs w:val="20"/>
              </w:rPr>
            </w:pPr>
            <w:r w:rsidRPr="00CC796F">
              <w:rPr>
                <w:rFonts w:ascii="Arial" w:hAnsi="Arial" w:cs="Arial"/>
                <w:sz w:val="20"/>
                <w:szCs w:val="20"/>
              </w:rPr>
              <w:t>E</w:t>
            </w:r>
          </w:p>
        </w:tc>
        <w:tc>
          <w:tcPr>
            <w:tcW w:w="567" w:type="dxa"/>
          </w:tcPr>
          <w:p w:rsidR="000826EB" w:rsidRPr="00CC796F" w:rsidRDefault="000826EB" w:rsidP="000826EB">
            <w:pPr>
              <w:jc w:val="center"/>
              <w:rPr>
                <w:rFonts w:ascii="Arial" w:hAnsi="Arial" w:cs="Arial"/>
                <w:sz w:val="20"/>
                <w:szCs w:val="20"/>
              </w:rPr>
            </w:pPr>
          </w:p>
        </w:tc>
        <w:tc>
          <w:tcPr>
            <w:tcW w:w="4172" w:type="dxa"/>
          </w:tcPr>
          <w:p w:rsidR="000826EB" w:rsidRPr="00CC796F" w:rsidRDefault="000826EB" w:rsidP="000826EB">
            <w:pPr>
              <w:rPr>
                <w:rFonts w:ascii="Arial" w:hAnsi="Arial" w:cs="Arial"/>
                <w:sz w:val="20"/>
                <w:szCs w:val="20"/>
              </w:rPr>
            </w:pPr>
          </w:p>
        </w:tc>
      </w:tr>
      <w:tr w:rsidR="000826EB" w:rsidRPr="00CC796F" w:rsidTr="00402A6B">
        <w:trPr>
          <w:cantSplit/>
          <w:tblHeader/>
        </w:trPr>
        <w:tc>
          <w:tcPr>
            <w:tcW w:w="704" w:type="dxa"/>
          </w:tcPr>
          <w:p w:rsidR="000826EB" w:rsidRPr="00CC796F" w:rsidRDefault="00DE0F45" w:rsidP="00DE0F45">
            <w:pPr>
              <w:rPr>
                <w:rFonts w:ascii="Arial" w:hAnsi="Arial" w:cs="Arial"/>
                <w:color w:val="000000"/>
                <w:sz w:val="20"/>
                <w:szCs w:val="20"/>
              </w:rPr>
            </w:pPr>
            <w:r w:rsidRPr="00CC796F">
              <w:rPr>
                <w:rFonts w:ascii="Arial" w:hAnsi="Arial" w:cs="Arial"/>
                <w:color w:val="000000"/>
                <w:sz w:val="20"/>
                <w:szCs w:val="20"/>
              </w:rPr>
              <w:t>C6</w:t>
            </w:r>
            <w:r w:rsidR="00FC0057" w:rsidRPr="00CC796F">
              <w:rPr>
                <w:rFonts w:ascii="Arial" w:hAnsi="Arial" w:cs="Arial"/>
                <w:color w:val="000000"/>
                <w:sz w:val="20"/>
                <w:szCs w:val="20"/>
              </w:rPr>
              <w:t>.</w:t>
            </w:r>
          </w:p>
        </w:tc>
        <w:tc>
          <w:tcPr>
            <w:tcW w:w="7938" w:type="dxa"/>
          </w:tcPr>
          <w:p w:rsidR="000826EB" w:rsidRPr="00CC796F" w:rsidRDefault="000826EB" w:rsidP="00215520">
            <w:pPr>
              <w:rPr>
                <w:rFonts w:ascii="Arial" w:hAnsi="Arial" w:cs="Arial"/>
                <w:sz w:val="20"/>
                <w:szCs w:val="20"/>
              </w:rPr>
            </w:pPr>
            <w:r w:rsidRPr="00CC796F">
              <w:rPr>
                <w:rFonts w:ascii="Arial" w:hAnsi="Arial" w:cs="Arial"/>
                <w:b/>
                <w:sz w:val="20"/>
                <w:szCs w:val="20"/>
              </w:rPr>
              <w:t xml:space="preserve">Simultaneous commands: </w:t>
            </w:r>
            <w:r w:rsidRPr="00CC796F">
              <w:rPr>
                <w:rFonts w:ascii="Arial" w:hAnsi="Arial" w:cs="Arial"/>
                <w:sz w:val="20"/>
                <w:szCs w:val="20"/>
              </w:rPr>
              <w:t xml:space="preserve">ability to handle a minimum of </w:t>
            </w:r>
            <w:r w:rsidR="00215520" w:rsidRPr="00CC796F">
              <w:rPr>
                <w:rFonts w:ascii="Arial" w:hAnsi="Arial" w:cs="Arial"/>
                <w:sz w:val="20"/>
                <w:szCs w:val="20"/>
              </w:rPr>
              <w:t xml:space="preserve">100 </w:t>
            </w:r>
            <w:r w:rsidRPr="00CC796F">
              <w:rPr>
                <w:rFonts w:ascii="Arial" w:hAnsi="Arial" w:cs="Arial"/>
                <w:sz w:val="20"/>
                <w:szCs w:val="20"/>
              </w:rPr>
              <w:t xml:space="preserve">user commands at any one time without detrimental effect on overall system performance. </w:t>
            </w:r>
          </w:p>
        </w:tc>
        <w:tc>
          <w:tcPr>
            <w:tcW w:w="567" w:type="dxa"/>
          </w:tcPr>
          <w:p w:rsidR="000826EB" w:rsidRPr="00CC796F" w:rsidRDefault="00FC0057" w:rsidP="000826EB">
            <w:pPr>
              <w:jc w:val="center"/>
              <w:rPr>
                <w:rFonts w:ascii="Arial" w:hAnsi="Arial" w:cs="Arial"/>
                <w:sz w:val="20"/>
                <w:szCs w:val="20"/>
              </w:rPr>
            </w:pPr>
            <w:r w:rsidRPr="00CC796F">
              <w:rPr>
                <w:rFonts w:ascii="Arial" w:hAnsi="Arial" w:cs="Arial"/>
                <w:sz w:val="20"/>
                <w:szCs w:val="20"/>
              </w:rPr>
              <w:t>E</w:t>
            </w:r>
          </w:p>
        </w:tc>
        <w:tc>
          <w:tcPr>
            <w:tcW w:w="567" w:type="dxa"/>
          </w:tcPr>
          <w:p w:rsidR="000826EB" w:rsidRPr="00CC796F" w:rsidRDefault="000826EB" w:rsidP="000826EB">
            <w:pPr>
              <w:jc w:val="center"/>
              <w:rPr>
                <w:rFonts w:ascii="Arial" w:hAnsi="Arial" w:cs="Arial"/>
                <w:sz w:val="20"/>
                <w:szCs w:val="20"/>
              </w:rPr>
            </w:pPr>
          </w:p>
        </w:tc>
        <w:tc>
          <w:tcPr>
            <w:tcW w:w="4172" w:type="dxa"/>
          </w:tcPr>
          <w:p w:rsidR="000826EB" w:rsidRPr="00CC796F" w:rsidRDefault="000826EB" w:rsidP="000826EB">
            <w:pPr>
              <w:rPr>
                <w:rFonts w:ascii="Arial" w:hAnsi="Arial" w:cs="Arial"/>
                <w:sz w:val="20"/>
                <w:szCs w:val="20"/>
              </w:rPr>
            </w:pPr>
          </w:p>
        </w:tc>
      </w:tr>
      <w:tr w:rsidR="000826EB" w:rsidRPr="00CC796F" w:rsidTr="00402A6B">
        <w:trPr>
          <w:cantSplit/>
          <w:tblHeader/>
        </w:trPr>
        <w:tc>
          <w:tcPr>
            <w:tcW w:w="704" w:type="dxa"/>
          </w:tcPr>
          <w:p w:rsidR="000826EB" w:rsidRPr="00CC796F" w:rsidRDefault="00DE0F45" w:rsidP="00DE0F45">
            <w:pPr>
              <w:rPr>
                <w:rFonts w:ascii="Arial" w:hAnsi="Arial" w:cs="Arial"/>
                <w:color w:val="000000"/>
                <w:sz w:val="20"/>
                <w:szCs w:val="20"/>
              </w:rPr>
            </w:pPr>
            <w:r w:rsidRPr="00CC796F">
              <w:rPr>
                <w:rFonts w:ascii="Arial" w:hAnsi="Arial" w:cs="Arial"/>
                <w:color w:val="000000"/>
                <w:sz w:val="20"/>
                <w:szCs w:val="20"/>
              </w:rPr>
              <w:t>C7</w:t>
            </w:r>
            <w:r w:rsidR="00FC0057" w:rsidRPr="00CC796F">
              <w:rPr>
                <w:rFonts w:ascii="Arial" w:hAnsi="Arial" w:cs="Arial"/>
                <w:color w:val="000000"/>
                <w:sz w:val="20"/>
                <w:szCs w:val="20"/>
              </w:rPr>
              <w:t>.</w:t>
            </w:r>
          </w:p>
        </w:tc>
        <w:tc>
          <w:tcPr>
            <w:tcW w:w="7938" w:type="dxa"/>
          </w:tcPr>
          <w:p w:rsidR="000826EB" w:rsidRPr="00CC796F" w:rsidRDefault="000826EB" w:rsidP="000826EB">
            <w:pPr>
              <w:rPr>
                <w:rFonts w:ascii="Arial" w:hAnsi="Arial" w:cs="Arial"/>
                <w:sz w:val="20"/>
                <w:szCs w:val="20"/>
              </w:rPr>
            </w:pPr>
            <w:r w:rsidRPr="00CC796F">
              <w:rPr>
                <w:rFonts w:ascii="Arial" w:hAnsi="Arial" w:cs="Arial"/>
                <w:b/>
                <w:sz w:val="20"/>
                <w:szCs w:val="20"/>
              </w:rPr>
              <w:t xml:space="preserve">Instantaneous changes: </w:t>
            </w:r>
            <w:r w:rsidRPr="00CC796F">
              <w:rPr>
                <w:rFonts w:ascii="Arial" w:hAnsi="Arial" w:cs="Arial"/>
                <w:sz w:val="20"/>
                <w:szCs w:val="20"/>
              </w:rPr>
              <w:t xml:space="preserve">the solution should be able to handle instantaneous page changes and be able to send emails instantly. </w:t>
            </w:r>
          </w:p>
        </w:tc>
        <w:tc>
          <w:tcPr>
            <w:tcW w:w="567" w:type="dxa"/>
          </w:tcPr>
          <w:p w:rsidR="000826EB" w:rsidRPr="00CC796F" w:rsidRDefault="00FC0057" w:rsidP="000826EB">
            <w:pPr>
              <w:jc w:val="center"/>
              <w:rPr>
                <w:rFonts w:ascii="Arial" w:hAnsi="Arial" w:cs="Arial"/>
                <w:sz w:val="20"/>
                <w:szCs w:val="20"/>
              </w:rPr>
            </w:pPr>
            <w:r w:rsidRPr="00CC796F">
              <w:rPr>
                <w:rFonts w:ascii="Arial" w:hAnsi="Arial" w:cs="Arial"/>
                <w:sz w:val="20"/>
                <w:szCs w:val="20"/>
              </w:rPr>
              <w:t>E</w:t>
            </w:r>
          </w:p>
        </w:tc>
        <w:tc>
          <w:tcPr>
            <w:tcW w:w="567" w:type="dxa"/>
          </w:tcPr>
          <w:p w:rsidR="000826EB" w:rsidRPr="00CC796F" w:rsidRDefault="000826EB" w:rsidP="000826EB">
            <w:pPr>
              <w:jc w:val="center"/>
              <w:rPr>
                <w:rFonts w:ascii="Arial" w:hAnsi="Arial" w:cs="Arial"/>
                <w:sz w:val="20"/>
                <w:szCs w:val="20"/>
              </w:rPr>
            </w:pPr>
          </w:p>
        </w:tc>
        <w:tc>
          <w:tcPr>
            <w:tcW w:w="4172" w:type="dxa"/>
          </w:tcPr>
          <w:p w:rsidR="000826EB" w:rsidRPr="00CC796F" w:rsidRDefault="000826EB" w:rsidP="000826EB">
            <w:pPr>
              <w:rPr>
                <w:rFonts w:ascii="Arial" w:hAnsi="Arial" w:cs="Arial"/>
                <w:sz w:val="20"/>
                <w:szCs w:val="20"/>
              </w:rPr>
            </w:pPr>
          </w:p>
        </w:tc>
      </w:tr>
      <w:tr w:rsidR="000826EB" w:rsidRPr="00CC796F" w:rsidTr="00402A6B">
        <w:trPr>
          <w:cantSplit/>
          <w:trHeight w:val="583"/>
          <w:tblHeader/>
        </w:trPr>
        <w:tc>
          <w:tcPr>
            <w:tcW w:w="704" w:type="dxa"/>
          </w:tcPr>
          <w:p w:rsidR="000826EB" w:rsidRPr="00CC796F" w:rsidRDefault="00DE0F45" w:rsidP="00DE0F45">
            <w:pPr>
              <w:rPr>
                <w:rFonts w:ascii="Arial" w:hAnsi="Arial" w:cs="Arial"/>
                <w:color w:val="000000"/>
                <w:sz w:val="20"/>
                <w:szCs w:val="20"/>
              </w:rPr>
            </w:pPr>
            <w:r w:rsidRPr="00CC796F">
              <w:rPr>
                <w:rFonts w:ascii="Arial" w:hAnsi="Arial" w:cs="Arial"/>
                <w:color w:val="000000"/>
                <w:sz w:val="20"/>
                <w:szCs w:val="20"/>
              </w:rPr>
              <w:t>C8</w:t>
            </w:r>
            <w:r w:rsidR="00FC0057" w:rsidRPr="00CC796F">
              <w:rPr>
                <w:rFonts w:ascii="Arial" w:hAnsi="Arial" w:cs="Arial"/>
                <w:color w:val="000000"/>
                <w:sz w:val="20"/>
                <w:szCs w:val="20"/>
              </w:rPr>
              <w:t>.</w:t>
            </w:r>
          </w:p>
        </w:tc>
        <w:tc>
          <w:tcPr>
            <w:tcW w:w="7938" w:type="dxa"/>
          </w:tcPr>
          <w:p w:rsidR="000826EB" w:rsidRPr="00CC796F" w:rsidRDefault="000826EB" w:rsidP="000826EB">
            <w:pPr>
              <w:rPr>
                <w:rFonts w:ascii="Arial" w:hAnsi="Arial" w:cs="Arial"/>
                <w:sz w:val="20"/>
                <w:szCs w:val="20"/>
              </w:rPr>
            </w:pPr>
            <w:r w:rsidRPr="00CC796F">
              <w:rPr>
                <w:rFonts w:ascii="Arial" w:hAnsi="Arial" w:cs="Arial"/>
                <w:b/>
                <w:sz w:val="20"/>
                <w:szCs w:val="20"/>
              </w:rPr>
              <w:t>File uploads:</w:t>
            </w:r>
            <w:r w:rsidRPr="00CC796F">
              <w:rPr>
                <w:rFonts w:ascii="Arial" w:hAnsi="Arial" w:cs="Arial"/>
                <w:sz w:val="20"/>
                <w:szCs w:val="20"/>
              </w:rPr>
              <w:t xml:space="preserve"> ability to upload files to the system in </w:t>
            </w:r>
            <w:r w:rsidR="006D58A9" w:rsidRPr="00CC796F">
              <w:rPr>
                <w:rFonts w:ascii="Arial" w:hAnsi="Arial" w:cs="Arial"/>
                <w:sz w:val="20"/>
                <w:szCs w:val="20"/>
              </w:rPr>
              <w:t>no more</w:t>
            </w:r>
            <w:r w:rsidRPr="00CC796F">
              <w:rPr>
                <w:rFonts w:ascii="Arial" w:hAnsi="Arial" w:cs="Arial"/>
                <w:sz w:val="20"/>
                <w:szCs w:val="20"/>
              </w:rPr>
              <w:t xml:space="preserve"> than 2 seconds for files of 500KB or less, and no more than 10 seconds for files larger than 500 KB.</w:t>
            </w:r>
          </w:p>
        </w:tc>
        <w:tc>
          <w:tcPr>
            <w:tcW w:w="567" w:type="dxa"/>
          </w:tcPr>
          <w:p w:rsidR="000826EB" w:rsidRPr="00CC796F" w:rsidRDefault="00FC0057" w:rsidP="000826EB">
            <w:pPr>
              <w:jc w:val="center"/>
              <w:rPr>
                <w:rFonts w:ascii="Arial" w:hAnsi="Arial" w:cs="Arial"/>
                <w:sz w:val="20"/>
                <w:szCs w:val="20"/>
              </w:rPr>
            </w:pPr>
            <w:r w:rsidRPr="00CC796F">
              <w:rPr>
                <w:rFonts w:ascii="Arial" w:hAnsi="Arial" w:cs="Arial"/>
                <w:sz w:val="20"/>
                <w:szCs w:val="20"/>
              </w:rPr>
              <w:t>E</w:t>
            </w:r>
          </w:p>
        </w:tc>
        <w:tc>
          <w:tcPr>
            <w:tcW w:w="567" w:type="dxa"/>
          </w:tcPr>
          <w:p w:rsidR="000826EB" w:rsidRPr="00CC796F" w:rsidRDefault="000826EB" w:rsidP="000826EB">
            <w:pPr>
              <w:jc w:val="center"/>
              <w:rPr>
                <w:rFonts w:ascii="Arial" w:hAnsi="Arial" w:cs="Arial"/>
                <w:sz w:val="20"/>
                <w:szCs w:val="20"/>
              </w:rPr>
            </w:pPr>
          </w:p>
        </w:tc>
        <w:tc>
          <w:tcPr>
            <w:tcW w:w="4172" w:type="dxa"/>
          </w:tcPr>
          <w:p w:rsidR="000826EB" w:rsidRPr="00CC796F" w:rsidRDefault="000826EB" w:rsidP="000826EB">
            <w:pPr>
              <w:rPr>
                <w:rFonts w:ascii="Arial" w:hAnsi="Arial" w:cs="Arial"/>
                <w:sz w:val="20"/>
                <w:szCs w:val="20"/>
              </w:rPr>
            </w:pPr>
          </w:p>
        </w:tc>
      </w:tr>
    </w:tbl>
    <w:p w:rsidR="00A66F44" w:rsidRPr="00CC796F" w:rsidRDefault="00A66F44" w:rsidP="00CA4617">
      <w:pPr>
        <w:rPr>
          <w:rFonts w:ascii="Arial" w:hAnsi="Arial" w:cs="Arial"/>
          <w:sz w:val="20"/>
          <w:szCs w:val="20"/>
          <w:lang w:val="fr-FR"/>
        </w:rPr>
      </w:pPr>
    </w:p>
    <w:tbl>
      <w:tblPr>
        <w:tblStyle w:val="TableGrid"/>
        <w:tblpPr w:leftFromText="180" w:rightFromText="180" w:vertAnchor="text" w:tblpY="1"/>
        <w:tblOverlap w:val="never"/>
        <w:tblW w:w="5000" w:type="pct"/>
        <w:tblLook w:val="04A0" w:firstRow="1" w:lastRow="0" w:firstColumn="1" w:lastColumn="0" w:noHBand="0" w:noVBand="1"/>
      </w:tblPr>
      <w:tblGrid>
        <w:gridCol w:w="704"/>
        <w:gridCol w:w="7939"/>
        <w:gridCol w:w="566"/>
        <w:gridCol w:w="566"/>
        <w:gridCol w:w="4140"/>
        <w:gridCol w:w="33"/>
      </w:tblGrid>
      <w:tr w:rsidR="00A66F44" w:rsidRPr="00CC796F" w:rsidTr="00A66F44">
        <w:trPr>
          <w:cantSplit/>
          <w:tblHeader/>
        </w:trPr>
        <w:tc>
          <w:tcPr>
            <w:tcW w:w="5000" w:type="pct"/>
            <w:gridSpan w:val="6"/>
            <w:shd w:val="clear" w:color="auto" w:fill="92CDDC" w:themeFill="accent5" w:themeFillTint="99"/>
          </w:tcPr>
          <w:p w:rsidR="00A66F44" w:rsidRPr="00CC796F" w:rsidRDefault="00A66F44" w:rsidP="001055CF">
            <w:pPr>
              <w:rPr>
                <w:rFonts w:ascii="Arial" w:hAnsi="Arial" w:cs="Arial"/>
                <w:b/>
                <w:sz w:val="20"/>
                <w:szCs w:val="20"/>
              </w:rPr>
            </w:pPr>
            <w:r w:rsidRPr="00CC796F">
              <w:rPr>
                <w:rFonts w:ascii="Arial" w:hAnsi="Arial" w:cs="Arial"/>
                <w:b/>
                <w:sz w:val="20"/>
                <w:szCs w:val="20"/>
              </w:rPr>
              <w:t xml:space="preserve">D. User accessibility </w:t>
            </w:r>
          </w:p>
          <w:p w:rsidR="00A66F44" w:rsidRPr="00CC796F" w:rsidRDefault="00A66F44" w:rsidP="001055CF">
            <w:pPr>
              <w:rPr>
                <w:rFonts w:ascii="Arial" w:hAnsi="Arial" w:cs="Arial"/>
                <w:sz w:val="20"/>
                <w:szCs w:val="20"/>
              </w:rPr>
            </w:pPr>
          </w:p>
        </w:tc>
      </w:tr>
      <w:tr w:rsidR="00A66F44" w:rsidRPr="00CC796F" w:rsidTr="00694BB6">
        <w:trPr>
          <w:gridAfter w:val="1"/>
          <w:wAfter w:w="12" w:type="pct"/>
          <w:cantSplit/>
          <w:tblHeader/>
        </w:trPr>
        <w:tc>
          <w:tcPr>
            <w:tcW w:w="252" w:type="pct"/>
          </w:tcPr>
          <w:p w:rsidR="00A66F44" w:rsidRPr="00CC796F" w:rsidRDefault="00A66F44" w:rsidP="001055CF">
            <w:pPr>
              <w:rPr>
                <w:rFonts w:ascii="Arial" w:hAnsi="Arial" w:cs="Arial"/>
                <w:sz w:val="20"/>
                <w:szCs w:val="20"/>
              </w:rPr>
            </w:pPr>
            <w:r w:rsidRPr="00CC796F">
              <w:rPr>
                <w:rFonts w:ascii="Arial" w:hAnsi="Arial" w:cs="Arial"/>
                <w:sz w:val="20"/>
                <w:szCs w:val="20"/>
              </w:rPr>
              <w:t xml:space="preserve">D1. </w:t>
            </w:r>
          </w:p>
        </w:tc>
        <w:tc>
          <w:tcPr>
            <w:tcW w:w="2846" w:type="pct"/>
          </w:tcPr>
          <w:p w:rsidR="00A66F44" w:rsidRPr="00CC796F" w:rsidRDefault="00A66F44" w:rsidP="00053C8B">
            <w:pPr>
              <w:rPr>
                <w:rFonts w:ascii="Arial" w:hAnsi="Arial" w:cs="Arial"/>
                <w:sz w:val="20"/>
                <w:szCs w:val="20"/>
              </w:rPr>
            </w:pPr>
            <w:r w:rsidRPr="00CC796F">
              <w:rPr>
                <w:rFonts w:ascii="Arial" w:hAnsi="Arial" w:cs="Arial"/>
                <w:b/>
                <w:sz w:val="20"/>
                <w:szCs w:val="20"/>
              </w:rPr>
              <w:t xml:space="preserve">Accessibility: </w:t>
            </w:r>
            <w:r w:rsidRPr="00CC796F">
              <w:rPr>
                <w:rFonts w:ascii="Arial" w:hAnsi="Arial" w:cs="Arial"/>
                <w:sz w:val="20"/>
                <w:szCs w:val="20"/>
              </w:rPr>
              <w:t>the system should be accessible to all eligible to use the system from a web-based interface</w:t>
            </w:r>
            <w:r w:rsidR="00E27EB2" w:rsidRPr="00CC796F">
              <w:rPr>
                <w:rFonts w:ascii="Arial" w:hAnsi="Arial" w:cs="Arial"/>
                <w:sz w:val="20"/>
                <w:szCs w:val="20"/>
              </w:rPr>
              <w:t xml:space="preserve">, confirming to recognised standard such as </w:t>
            </w:r>
            <w:proofErr w:type="gramStart"/>
            <w:r w:rsidR="00E27EB2" w:rsidRPr="00CC796F">
              <w:rPr>
                <w:rFonts w:ascii="Arial" w:hAnsi="Arial" w:cs="Arial"/>
                <w:sz w:val="20"/>
                <w:szCs w:val="20"/>
              </w:rPr>
              <w:t xml:space="preserve">the </w:t>
            </w:r>
            <w:r w:rsidR="00E27EB2" w:rsidRPr="00CC796F">
              <w:rPr>
                <w:sz w:val="20"/>
                <w:szCs w:val="20"/>
              </w:rPr>
              <w:t xml:space="preserve"> </w:t>
            </w:r>
            <w:r w:rsidR="00E27EB2" w:rsidRPr="00CC796F">
              <w:rPr>
                <w:rFonts w:ascii="Arial" w:hAnsi="Arial" w:cs="Arial"/>
                <w:sz w:val="20"/>
                <w:szCs w:val="20"/>
              </w:rPr>
              <w:t>Web</w:t>
            </w:r>
            <w:proofErr w:type="gramEnd"/>
            <w:r w:rsidR="00E27EB2" w:rsidRPr="00CC796F">
              <w:rPr>
                <w:rFonts w:ascii="Arial" w:hAnsi="Arial" w:cs="Arial"/>
                <w:sz w:val="20"/>
                <w:szCs w:val="20"/>
              </w:rPr>
              <w:t xml:space="preserve"> Content Accessibility Guidelines (WCAG)</w:t>
            </w:r>
            <w:r w:rsidRPr="00CC796F">
              <w:rPr>
                <w:rFonts w:ascii="Arial" w:hAnsi="Arial" w:cs="Arial"/>
                <w:sz w:val="20"/>
                <w:szCs w:val="20"/>
              </w:rPr>
              <w:t xml:space="preserve"> </w:t>
            </w:r>
            <w:r w:rsidR="00447811">
              <w:rPr>
                <w:rFonts w:ascii="Arial" w:hAnsi="Arial" w:cs="Arial"/>
                <w:sz w:val="20"/>
                <w:szCs w:val="20"/>
              </w:rPr>
              <w:t>and W3C standards.</w:t>
            </w:r>
          </w:p>
        </w:tc>
        <w:tc>
          <w:tcPr>
            <w:tcW w:w="203" w:type="pct"/>
          </w:tcPr>
          <w:p w:rsidR="00A66F44" w:rsidRPr="00CC796F" w:rsidRDefault="00A66F44" w:rsidP="001055CF">
            <w:pPr>
              <w:jc w:val="center"/>
              <w:rPr>
                <w:rFonts w:ascii="Arial" w:hAnsi="Arial" w:cs="Arial"/>
                <w:sz w:val="20"/>
                <w:szCs w:val="20"/>
              </w:rPr>
            </w:pPr>
            <w:r w:rsidRPr="00CC796F">
              <w:rPr>
                <w:rFonts w:ascii="Arial" w:hAnsi="Arial" w:cs="Arial"/>
                <w:sz w:val="20"/>
                <w:szCs w:val="20"/>
              </w:rPr>
              <w:t>E</w:t>
            </w:r>
          </w:p>
        </w:tc>
        <w:tc>
          <w:tcPr>
            <w:tcW w:w="203" w:type="pct"/>
          </w:tcPr>
          <w:p w:rsidR="00A66F44" w:rsidRPr="00CC796F" w:rsidRDefault="00A66F44" w:rsidP="001055CF">
            <w:pPr>
              <w:jc w:val="center"/>
              <w:rPr>
                <w:rFonts w:ascii="Arial" w:hAnsi="Arial" w:cs="Arial"/>
                <w:sz w:val="20"/>
                <w:szCs w:val="20"/>
              </w:rPr>
            </w:pPr>
          </w:p>
        </w:tc>
        <w:tc>
          <w:tcPr>
            <w:tcW w:w="1484" w:type="pct"/>
          </w:tcPr>
          <w:p w:rsidR="00A66F44" w:rsidRPr="00CC796F" w:rsidRDefault="00A66F44" w:rsidP="001055CF">
            <w:pPr>
              <w:rPr>
                <w:rFonts w:ascii="Arial" w:hAnsi="Arial" w:cs="Arial"/>
                <w:sz w:val="20"/>
                <w:szCs w:val="20"/>
              </w:rPr>
            </w:pPr>
          </w:p>
        </w:tc>
      </w:tr>
      <w:tr w:rsidR="00A66F44" w:rsidRPr="00CC796F" w:rsidTr="00694BB6">
        <w:trPr>
          <w:gridAfter w:val="1"/>
          <w:wAfter w:w="12" w:type="pct"/>
          <w:cantSplit/>
          <w:tblHeader/>
        </w:trPr>
        <w:tc>
          <w:tcPr>
            <w:tcW w:w="252" w:type="pct"/>
          </w:tcPr>
          <w:p w:rsidR="00A66F44" w:rsidRPr="00CC796F" w:rsidRDefault="00A66F44" w:rsidP="001055CF">
            <w:pPr>
              <w:rPr>
                <w:rFonts w:ascii="Arial" w:hAnsi="Arial" w:cs="Arial"/>
                <w:sz w:val="20"/>
                <w:szCs w:val="20"/>
              </w:rPr>
            </w:pPr>
            <w:r w:rsidRPr="00CC796F">
              <w:rPr>
                <w:rFonts w:ascii="Arial" w:hAnsi="Arial" w:cs="Arial"/>
                <w:sz w:val="20"/>
                <w:szCs w:val="20"/>
              </w:rPr>
              <w:t>D2.</w:t>
            </w:r>
          </w:p>
        </w:tc>
        <w:tc>
          <w:tcPr>
            <w:tcW w:w="2846" w:type="pct"/>
          </w:tcPr>
          <w:p w:rsidR="00A66F44" w:rsidRPr="00CC796F" w:rsidRDefault="00EE0AB8" w:rsidP="00EE0AB8">
            <w:pPr>
              <w:rPr>
                <w:rFonts w:ascii="Arial" w:hAnsi="Arial" w:cs="Arial"/>
                <w:sz w:val="20"/>
                <w:szCs w:val="20"/>
              </w:rPr>
            </w:pPr>
            <w:r w:rsidRPr="00CC796F">
              <w:rPr>
                <w:rFonts w:ascii="Arial" w:hAnsi="Arial" w:cs="Arial"/>
                <w:b/>
                <w:sz w:val="20"/>
                <w:szCs w:val="20"/>
              </w:rPr>
              <w:t>Responsive Design</w:t>
            </w:r>
            <w:r w:rsidR="00A66F44" w:rsidRPr="00CC796F">
              <w:rPr>
                <w:rFonts w:ascii="Arial" w:hAnsi="Arial" w:cs="Arial"/>
                <w:b/>
                <w:sz w:val="20"/>
                <w:szCs w:val="20"/>
              </w:rPr>
              <w:t xml:space="preserve">: </w:t>
            </w:r>
            <w:r w:rsidR="00A66F44" w:rsidRPr="00CC796F">
              <w:rPr>
                <w:rFonts w:ascii="Arial" w:hAnsi="Arial" w:cs="Arial"/>
                <w:sz w:val="20"/>
                <w:szCs w:val="20"/>
              </w:rPr>
              <w:t xml:space="preserve">The solution should support access </w:t>
            </w:r>
            <w:r w:rsidRPr="00CC796F">
              <w:rPr>
                <w:rFonts w:ascii="Arial" w:hAnsi="Arial" w:cs="Arial"/>
                <w:sz w:val="20"/>
                <w:szCs w:val="20"/>
              </w:rPr>
              <w:t xml:space="preserve">from </w:t>
            </w:r>
            <w:r w:rsidR="00A66F44" w:rsidRPr="00CC796F">
              <w:rPr>
                <w:rFonts w:ascii="Arial" w:hAnsi="Arial" w:cs="Arial"/>
                <w:sz w:val="20"/>
                <w:szCs w:val="20"/>
              </w:rPr>
              <w:t>smart-phone</w:t>
            </w:r>
            <w:r w:rsidRPr="00CC796F">
              <w:rPr>
                <w:rFonts w:ascii="Arial" w:hAnsi="Arial" w:cs="Arial"/>
                <w:sz w:val="20"/>
                <w:szCs w:val="20"/>
              </w:rPr>
              <w:t xml:space="preserve">, tablets and other devices, providing an appropriate and usable </w:t>
            </w:r>
            <w:r w:rsidR="00A66F44" w:rsidRPr="00CC796F">
              <w:rPr>
                <w:rFonts w:ascii="Arial" w:hAnsi="Arial" w:cs="Arial"/>
                <w:sz w:val="20"/>
                <w:szCs w:val="20"/>
              </w:rPr>
              <w:t xml:space="preserve">experience. </w:t>
            </w:r>
          </w:p>
        </w:tc>
        <w:tc>
          <w:tcPr>
            <w:tcW w:w="203" w:type="pct"/>
          </w:tcPr>
          <w:p w:rsidR="00A66F44" w:rsidRPr="00CC796F" w:rsidRDefault="00A66F44" w:rsidP="001055CF">
            <w:pPr>
              <w:jc w:val="center"/>
              <w:rPr>
                <w:rFonts w:ascii="Arial" w:hAnsi="Arial" w:cs="Arial"/>
                <w:sz w:val="20"/>
                <w:szCs w:val="20"/>
              </w:rPr>
            </w:pPr>
            <w:r w:rsidRPr="00CC796F">
              <w:rPr>
                <w:rFonts w:ascii="Arial" w:hAnsi="Arial" w:cs="Arial"/>
                <w:sz w:val="20"/>
                <w:szCs w:val="20"/>
              </w:rPr>
              <w:t>E</w:t>
            </w:r>
          </w:p>
        </w:tc>
        <w:tc>
          <w:tcPr>
            <w:tcW w:w="203" w:type="pct"/>
          </w:tcPr>
          <w:p w:rsidR="00A66F44" w:rsidRPr="00CC796F" w:rsidRDefault="00A66F44" w:rsidP="001055CF">
            <w:pPr>
              <w:jc w:val="center"/>
              <w:rPr>
                <w:rFonts w:ascii="Arial" w:hAnsi="Arial" w:cs="Arial"/>
                <w:sz w:val="20"/>
                <w:szCs w:val="20"/>
              </w:rPr>
            </w:pPr>
          </w:p>
        </w:tc>
        <w:tc>
          <w:tcPr>
            <w:tcW w:w="1484" w:type="pct"/>
          </w:tcPr>
          <w:p w:rsidR="00A66F44" w:rsidRPr="00CC796F" w:rsidRDefault="00A66F44" w:rsidP="001055CF">
            <w:pPr>
              <w:rPr>
                <w:rFonts w:ascii="Arial" w:hAnsi="Arial" w:cs="Arial"/>
                <w:sz w:val="20"/>
                <w:szCs w:val="20"/>
              </w:rPr>
            </w:pPr>
          </w:p>
        </w:tc>
      </w:tr>
      <w:tr w:rsidR="00A66F44" w:rsidRPr="00CC796F" w:rsidTr="00694BB6">
        <w:trPr>
          <w:gridAfter w:val="1"/>
          <w:wAfter w:w="12" w:type="pct"/>
          <w:cantSplit/>
          <w:tblHeader/>
        </w:trPr>
        <w:tc>
          <w:tcPr>
            <w:tcW w:w="252" w:type="pct"/>
          </w:tcPr>
          <w:p w:rsidR="00A66F44" w:rsidRPr="00CC796F" w:rsidRDefault="00A66F44" w:rsidP="001055CF">
            <w:pPr>
              <w:rPr>
                <w:rFonts w:ascii="Arial" w:hAnsi="Arial" w:cs="Arial"/>
                <w:sz w:val="20"/>
                <w:szCs w:val="20"/>
              </w:rPr>
            </w:pPr>
            <w:r w:rsidRPr="00CC796F">
              <w:rPr>
                <w:rFonts w:ascii="Arial" w:hAnsi="Arial" w:cs="Arial"/>
                <w:sz w:val="20"/>
                <w:szCs w:val="20"/>
              </w:rPr>
              <w:t>D3.</w:t>
            </w:r>
          </w:p>
        </w:tc>
        <w:tc>
          <w:tcPr>
            <w:tcW w:w="2846" w:type="pct"/>
          </w:tcPr>
          <w:p w:rsidR="00694BB6" w:rsidRPr="00CC796F" w:rsidRDefault="00A66F44" w:rsidP="001055CF">
            <w:pPr>
              <w:rPr>
                <w:rFonts w:ascii="Arial" w:hAnsi="Arial" w:cs="Arial"/>
                <w:sz w:val="20"/>
                <w:szCs w:val="20"/>
              </w:rPr>
            </w:pPr>
            <w:r w:rsidRPr="00CC796F">
              <w:rPr>
                <w:rFonts w:ascii="Arial" w:hAnsi="Arial" w:cs="Arial"/>
                <w:b/>
                <w:sz w:val="20"/>
                <w:szCs w:val="20"/>
              </w:rPr>
              <w:t>User interface</w:t>
            </w:r>
            <w:r w:rsidR="00BC1466" w:rsidRPr="00CC796F">
              <w:rPr>
                <w:rFonts w:ascii="Arial" w:hAnsi="Arial" w:cs="Arial"/>
                <w:b/>
                <w:sz w:val="20"/>
                <w:szCs w:val="20"/>
              </w:rPr>
              <w:t>:</w:t>
            </w:r>
            <w:r w:rsidRPr="00CC796F">
              <w:rPr>
                <w:rFonts w:ascii="Arial" w:hAnsi="Arial" w:cs="Arial"/>
                <w:sz w:val="20"/>
                <w:szCs w:val="20"/>
              </w:rPr>
              <w:t xml:space="preserve"> functions should be intuitive, user friendly and easy to navigate.</w:t>
            </w:r>
            <w:r w:rsidR="00694BB6" w:rsidRPr="00CC796F">
              <w:rPr>
                <w:rFonts w:ascii="Arial" w:hAnsi="Arial" w:cs="Arial"/>
                <w:sz w:val="20"/>
                <w:szCs w:val="20"/>
              </w:rPr>
              <w:t xml:space="preserve"> </w:t>
            </w:r>
          </w:p>
          <w:p w:rsidR="00A66F44" w:rsidRPr="00CC796F" w:rsidRDefault="00A66F44" w:rsidP="001055CF">
            <w:pPr>
              <w:rPr>
                <w:rFonts w:ascii="Arial" w:hAnsi="Arial" w:cs="Arial"/>
                <w:sz w:val="20"/>
                <w:szCs w:val="20"/>
              </w:rPr>
            </w:pPr>
            <w:r w:rsidRPr="00CC796F">
              <w:rPr>
                <w:rFonts w:ascii="Arial" w:hAnsi="Arial" w:cs="Arial"/>
                <w:sz w:val="20"/>
                <w:szCs w:val="20"/>
              </w:rPr>
              <w:t xml:space="preserve"> </w:t>
            </w:r>
          </w:p>
        </w:tc>
        <w:tc>
          <w:tcPr>
            <w:tcW w:w="203" w:type="pct"/>
          </w:tcPr>
          <w:p w:rsidR="00A66F44" w:rsidRPr="00CC796F" w:rsidRDefault="00A66F44" w:rsidP="001055CF">
            <w:pPr>
              <w:jc w:val="center"/>
              <w:rPr>
                <w:rFonts w:ascii="Arial" w:hAnsi="Arial" w:cs="Arial"/>
                <w:sz w:val="20"/>
                <w:szCs w:val="20"/>
              </w:rPr>
            </w:pPr>
            <w:r w:rsidRPr="00CC796F">
              <w:rPr>
                <w:rFonts w:ascii="Arial" w:hAnsi="Arial" w:cs="Arial"/>
                <w:sz w:val="20"/>
                <w:szCs w:val="20"/>
              </w:rPr>
              <w:t>E</w:t>
            </w:r>
          </w:p>
        </w:tc>
        <w:tc>
          <w:tcPr>
            <w:tcW w:w="203" w:type="pct"/>
          </w:tcPr>
          <w:p w:rsidR="00A66F44" w:rsidRPr="00CC796F" w:rsidRDefault="00A66F44" w:rsidP="001055CF">
            <w:pPr>
              <w:jc w:val="center"/>
              <w:rPr>
                <w:rFonts w:ascii="Arial" w:hAnsi="Arial" w:cs="Arial"/>
                <w:sz w:val="20"/>
                <w:szCs w:val="20"/>
              </w:rPr>
            </w:pPr>
          </w:p>
        </w:tc>
        <w:tc>
          <w:tcPr>
            <w:tcW w:w="1484" w:type="pct"/>
          </w:tcPr>
          <w:p w:rsidR="00A66F44" w:rsidRPr="00CC796F" w:rsidRDefault="00A66F44" w:rsidP="001055CF">
            <w:pPr>
              <w:rPr>
                <w:rFonts w:ascii="Arial" w:hAnsi="Arial" w:cs="Arial"/>
                <w:sz w:val="20"/>
                <w:szCs w:val="20"/>
              </w:rPr>
            </w:pPr>
          </w:p>
        </w:tc>
      </w:tr>
      <w:tr w:rsidR="00A66F44" w:rsidRPr="00CC796F" w:rsidTr="00694BB6">
        <w:trPr>
          <w:gridAfter w:val="1"/>
          <w:wAfter w:w="12" w:type="pct"/>
          <w:cantSplit/>
          <w:tblHeader/>
        </w:trPr>
        <w:tc>
          <w:tcPr>
            <w:tcW w:w="252" w:type="pct"/>
          </w:tcPr>
          <w:p w:rsidR="00A66F44" w:rsidRPr="00CC796F" w:rsidRDefault="00A66F44" w:rsidP="001055CF">
            <w:pPr>
              <w:rPr>
                <w:rFonts w:ascii="Arial" w:hAnsi="Arial" w:cs="Arial"/>
                <w:sz w:val="20"/>
                <w:szCs w:val="20"/>
              </w:rPr>
            </w:pPr>
            <w:r w:rsidRPr="00CC796F">
              <w:rPr>
                <w:rFonts w:ascii="Arial" w:hAnsi="Arial" w:cs="Arial"/>
                <w:sz w:val="20"/>
                <w:szCs w:val="20"/>
              </w:rPr>
              <w:t>D4.</w:t>
            </w:r>
          </w:p>
        </w:tc>
        <w:tc>
          <w:tcPr>
            <w:tcW w:w="2846" w:type="pct"/>
          </w:tcPr>
          <w:p w:rsidR="00A66F44" w:rsidRPr="00CC796F" w:rsidRDefault="00A66F44" w:rsidP="001055CF">
            <w:pPr>
              <w:rPr>
                <w:rFonts w:ascii="Arial" w:hAnsi="Arial" w:cs="Arial"/>
                <w:sz w:val="20"/>
                <w:szCs w:val="20"/>
              </w:rPr>
            </w:pPr>
            <w:r w:rsidRPr="00CC796F">
              <w:rPr>
                <w:rFonts w:ascii="Arial" w:hAnsi="Arial" w:cs="Arial"/>
                <w:b/>
                <w:sz w:val="20"/>
                <w:szCs w:val="20"/>
              </w:rPr>
              <w:t xml:space="preserve">Design: </w:t>
            </w:r>
            <w:r w:rsidRPr="00CC796F">
              <w:rPr>
                <w:rFonts w:ascii="Arial" w:hAnsi="Arial" w:cs="Arial"/>
                <w:sz w:val="20"/>
                <w:szCs w:val="20"/>
              </w:rPr>
              <w:t>The solution must be consistent in design, aesthetics and formatting relevant to core user groups (i.e. formatting for students, employers and administrator groups may diffe</w:t>
            </w:r>
            <w:r w:rsidR="0093570F">
              <w:rPr>
                <w:rFonts w:ascii="Arial" w:hAnsi="Arial" w:cs="Arial"/>
                <w:sz w:val="20"/>
                <w:szCs w:val="20"/>
              </w:rPr>
              <w:t>r but be internally consistent)</w:t>
            </w:r>
          </w:p>
        </w:tc>
        <w:tc>
          <w:tcPr>
            <w:tcW w:w="203" w:type="pct"/>
          </w:tcPr>
          <w:p w:rsidR="00A66F44" w:rsidRPr="00CC796F" w:rsidRDefault="00A66F44" w:rsidP="001055CF">
            <w:pPr>
              <w:jc w:val="center"/>
              <w:rPr>
                <w:rFonts w:ascii="Arial" w:hAnsi="Arial" w:cs="Arial"/>
                <w:sz w:val="20"/>
                <w:szCs w:val="20"/>
              </w:rPr>
            </w:pPr>
            <w:r w:rsidRPr="00CC796F">
              <w:rPr>
                <w:rFonts w:ascii="Arial" w:hAnsi="Arial" w:cs="Arial"/>
                <w:sz w:val="20"/>
                <w:szCs w:val="20"/>
              </w:rPr>
              <w:t>E</w:t>
            </w:r>
          </w:p>
        </w:tc>
        <w:tc>
          <w:tcPr>
            <w:tcW w:w="203" w:type="pct"/>
          </w:tcPr>
          <w:p w:rsidR="00A66F44" w:rsidRPr="00CC796F" w:rsidRDefault="00A66F44" w:rsidP="001055CF">
            <w:pPr>
              <w:jc w:val="center"/>
              <w:rPr>
                <w:rFonts w:ascii="Arial" w:hAnsi="Arial" w:cs="Arial"/>
                <w:sz w:val="20"/>
                <w:szCs w:val="20"/>
              </w:rPr>
            </w:pPr>
          </w:p>
        </w:tc>
        <w:tc>
          <w:tcPr>
            <w:tcW w:w="1484" w:type="pct"/>
          </w:tcPr>
          <w:p w:rsidR="00A66F44" w:rsidRPr="00CC796F" w:rsidRDefault="00A66F44" w:rsidP="001055CF">
            <w:pPr>
              <w:rPr>
                <w:rFonts w:ascii="Arial" w:hAnsi="Arial" w:cs="Arial"/>
                <w:sz w:val="20"/>
                <w:szCs w:val="20"/>
              </w:rPr>
            </w:pPr>
          </w:p>
        </w:tc>
      </w:tr>
    </w:tbl>
    <w:p w:rsidR="00B66E50" w:rsidRPr="00CC796F" w:rsidRDefault="00B66E50" w:rsidP="00CA4617">
      <w:pPr>
        <w:rPr>
          <w:rFonts w:ascii="Arial" w:hAnsi="Arial" w:cs="Arial"/>
          <w:sz w:val="20"/>
          <w:szCs w:val="20"/>
          <w:lang w:val="fr-FR"/>
        </w:rPr>
      </w:pPr>
    </w:p>
    <w:tbl>
      <w:tblPr>
        <w:tblStyle w:val="TableGrid"/>
        <w:tblpPr w:leftFromText="180" w:rightFromText="180" w:vertAnchor="text" w:tblpY="1"/>
        <w:tblOverlap w:val="never"/>
        <w:tblW w:w="5000" w:type="pct"/>
        <w:tblLook w:val="04A0" w:firstRow="1" w:lastRow="0" w:firstColumn="1" w:lastColumn="0" w:noHBand="0" w:noVBand="1"/>
      </w:tblPr>
      <w:tblGrid>
        <w:gridCol w:w="704"/>
        <w:gridCol w:w="114"/>
        <w:gridCol w:w="7825"/>
        <w:gridCol w:w="566"/>
        <w:gridCol w:w="566"/>
        <w:gridCol w:w="4173"/>
      </w:tblGrid>
      <w:tr w:rsidR="00E61924" w:rsidRPr="00CC796F" w:rsidTr="001D08DC">
        <w:trPr>
          <w:cantSplit/>
          <w:tblHeader/>
        </w:trPr>
        <w:tc>
          <w:tcPr>
            <w:tcW w:w="252" w:type="pct"/>
            <w:shd w:val="clear" w:color="auto" w:fill="92CDDC" w:themeFill="accent5" w:themeFillTint="99"/>
          </w:tcPr>
          <w:p w:rsidR="00E61924" w:rsidRPr="00CC796F" w:rsidRDefault="00E61924" w:rsidP="0093570F">
            <w:pPr>
              <w:rPr>
                <w:rFonts w:ascii="Arial" w:hAnsi="Arial" w:cs="Arial"/>
                <w:b/>
                <w:sz w:val="20"/>
                <w:szCs w:val="20"/>
              </w:rPr>
            </w:pPr>
            <w:r w:rsidRPr="00CC796F">
              <w:rPr>
                <w:rFonts w:ascii="Arial" w:hAnsi="Arial" w:cs="Arial"/>
                <w:b/>
                <w:sz w:val="20"/>
                <w:szCs w:val="20"/>
              </w:rPr>
              <w:lastRenderedPageBreak/>
              <w:t>E</w:t>
            </w:r>
          </w:p>
        </w:tc>
        <w:tc>
          <w:tcPr>
            <w:tcW w:w="4748" w:type="pct"/>
            <w:gridSpan w:val="5"/>
            <w:shd w:val="clear" w:color="auto" w:fill="92CDDC" w:themeFill="accent5" w:themeFillTint="99"/>
          </w:tcPr>
          <w:p w:rsidR="00E61924" w:rsidRPr="00CC796F" w:rsidRDefault="00E61924" w:rsidP="001055CF">
            <w:pPr>
              <w:rPr>
                <w:rFonts w:ascii="Arial" w:hAnsi="Arial" w:cs="Arial"/>
                <w:b/>
                <w:sz w:val="20"/>
                <w:szCs w:val="20"/>
              </w:rPr>
            </w:pPr>
            <w:r w:rsidRPr="00CC796F">
              <w:rPr>
                <w:rFonts w:ascii="Arial" w:hAnsi="Arial" w:cs="Arial"/>
                <w:b/>
                <w:sz w:val="20"/>
                <w:szCs w:val="20"/>
              </w:rPr>
              <w:t>E. Reporting/BI</w:t>
            </w:r>
            <w:r w:rsidR="005925D9" w:rsidRPr="00CC796F">
              <w:rPr>
                <w:rFonts w:ascii="Arial" w:hAnsi="Arial" w:cs="Arial"/>
                <w:b/>
                <w:sz w:val="20"/>
                <w:szCs w:val="20"/>
              </w:rPr>
              <w:t xml:space="preserve"> </w:t>
            </w:r>
          </w:p>
          <w:p w:rsidR="00E61924" w:rsidRPr="00CC796F" w:rsidRDefault="00E61924" w:rsidP="001055CF">
            <w:pPr>
              <w:rPr>
                <w:rFonts w:ascii="Arial" w:hAnsi="Arial" w:cs="Arial"/>
                <w:sz w:val="20"/>
                <w:szCs w:val="20"/>
              </w:rPr>
            </w:pPr>
          </w:p>
        </w:tc>
      </w:tr>
      <w:tr w:rsidR="00694BB6" w:rsidRPr="00CC796F" w:rsidTr="001D08DC">
        <w:trPr>
          <w:cantSplit/>
          <w:tblHeader/>
        </w:trPr>
        <w:tc>
          <w:tcPr>
            <w:tcW w:w="252" w:type="pct"/>
          </w:tcPr>
          <w:p w:rsidR="00694BB6" w:rsidRPr="00CC796F" w:rsidRDefault="00694BB6" w:rsidP="001055CF">
            <w:pPr>
              <w:rPr>
                <w:rFonts w:ascii="Arial" w:hAnsi="Arial" w:cs="Arial"/>
                <w:sz w:val="20"/>
                <w:szCs w:val="20"/>
              </w:rPr>
            </w:pPr>
            <w:r w:rsidRPr="00CC796F">
              <w:rPr>
                <w:rFonts w:ascii="Arial" w:hAnsi="Arial" w:cs="Arial"/>
                <w:sz w:val="20"/>
                <w:szCs w:val="20"/>
              </w:rPr>
              <w:t xml:space="preserve">E1. </w:t>
            </w:r>
          </w:p>
        </w:tc>
        <w:tc>
          <w:tcPr>
            <w:tcW w:w="2846" w:type="pct"/>
            <w:gridSpan w:val="2"/>
          </w:tcPr>
          <w:p w:rsidR="00694BB6" w:rsidRPr="00CC796F" w:rsidRDefault="00EE0AB8" w:rsidP="0093570F">
            <w:pPr>
              <w:rPr>
                <w:rFonts w:ascii="Arial" w:hAnsi="Arial" w:cs="Arial"/>
                <w:sz w:val="20"/>
                <w:szCs w:val="20"/>
              </w:rPr>
            </w:pPr>
            <w:r w:rsidRPr="00CC796F">
              <w:rPr>
                <w:rFonts w:ascii="Arial" w:hAnsi="Arial" w:cs="Arial"/>
                <w:b/>
                <w:sz w:val="20"/>
                <w:szCs w:val="20"/>
              </w:rPr>
              <w:t xml:space="preserve">Web site </w:t>
            </w:r>
            <w:r w:rsidR="00694BB6" w:rsidRPr="00CC796F">
              <w:rPr>
                <w:rFonts w:ascii="Arial" w:hAnsi="Arial" w:cs="Arial"/>
                <w:b/>
                <w:sz w:val="20"/>
                <w:szCs w:val="20"/>
              </w:rPr>
              <w:t xml:space="preserve">reporting: </w:t>
            </w:r>
            <w:r w:rsidR="00694BB6" w:rsidRPr="00CC796F">
              <w:rPr>
                <w:rFonts w:ascii="Arial" w:hAnsi="Arial" w:cs="Arial"/>
                <w:sz w:val="20"/>
                <w:szCs w:val="20"/>
              </w:rPr>
              <w:t xml:space="preserve">the solution must provide, as a minimum, business reporting outputs via Excel or csv using selectable parameters; </w:t>
            </w:r>
            <w:r w:rsidR="0093570F">
              <w:rPr>
                <w:rFonts w:ascii="Arial" w:hAnsi="Arial" w:cs="Arial"/>
                <w:sz w:val="20"/>
                <w:szCs w:val="20"/>
              </w:rPr>
              <w:t xml:space="preserve">administrators </w:t>
            </w:r>
            <w:r w:rsidR="00694BB6" w:rsidRPr="00CC796F">
              <w:rPr>
                <w:rFonts w:ascii="Arial" w:hAnsi="Arial" w:cs="Arial"/>
                <w:sz w:val="20"/>
                <w:szCs w:val="20"/>
              </w:rPr>
              <w:t xml:space="preserve">should be able to save reports for future use within the solution. </w:t>
            </w:r>
            <w:r w:rsidR="00CC796F" w:rsidRPr="00CC796F">
              <w:rPr>
                <w:rFonts w:ascii="Arial" w:hAnsi="Arial" w:cs="Arial"/>
                <w:sz w:val="20"/>
                <w:szCs w:val="20"/>
              </w:rPr>
              <w:t>For the online application system, both a file format of the application alongside an Excel or CSV file for selected data would be required.</w:t>
            </w:r>
          </w:p>
        </w:tc>
        <w:tc>
          <w:tcPr>
            <w:tcW w:w="203" w:type="pct"/>
          </w:tcPr>
          <w:p w:rsidR="00694BB6" w:rsidRPr="00CC796F" w:rsidRDefault="00694BB6" w:rsidP="001055CF">
            <w:pPr>
              <w:jc w:val="center"/>
              <w:rPr>
                <w:rFonts w:ascii="Arial" w:hAnsi="Arial" w:cs="Arial"/>
                <w:sz w:val="20"/>
                <w:szCs w:val="20"/>
              </w:rPr>
            </w:pPr>
            <w:r w:rsidRPr="00CC796F">
              <w:rPr>
                <w:rFonts w:ascii="Arial" w:hAnsi="Arial" w:cs="Arial"/>
                <w:sz w:val="20"/>
                <w:szCs w:val="20"/>
              </w:rPr>
              <w:t>E</w:t>
            </w:r>
          </w:p>
        </w:tc>
        <w:tc>
          <w:tcPr>
            <w:tcW w:w="203" w:type="pct"/>
          </w:tcPr>
          <w:p w:rsidR="00694BB6" w:rsidRPr="00CC796F" w:rsidRDefault="00694BB6" w:rsidP="001055CF">
            <w:pPr>
              <w:jc w:val="center"/>
              <w:rPr>
                <w:rFonts w:ascii="Arial" w:hAnsi="Arial" w:cs="Arial"/>
                <w:sz w:val="20"/>
                <w:szCs w:val="20"/>
              </w:rPr>
            </w:pPr>
          </w:p>
        </w:tc>
        <w:tc>
          <w:tcPr>
            <w:tcW w:w="1496" w:type="pct"/>
          </w:tcPr>
          <w:p w:rsidR="00694BB6" w:rsidRPr="00CC796F" w:rsidRDefault="00694BB6" w:rsidP="001055CF">
            <w:pPr>
              <w:rPr>
                <w:rFonts w:ascii="Arial" w:hAnsi="Arial" w:cs="Arial"/>
                <w:sz w:val="20"/>
                <w:szCs w:val="20"/>
              </w:rPr>
            </w:pPr>
          </w:p>
        </w:tc>
      </w:tr>
      <w:tr w:rsidR="00EE0AB8" w:rsidRPr="00CC796F" w:rsidTr="001D08DC">
        <w:trPr>
          <w:cantSplit/>
          <w:tblHeader/>
        </w:trPr>
        <w:tc>
          <w:tcPr>
            <w:tcW w:w="252" w:type="pct"/>
          </w:tcPr>
          <w:p w:rsidR="00EE0AB8" w:rsidRPr="00CC796F" w:rsidRDefault="00EE0AB8" w:rsidP="001055CF">
            <w:pPr>
              <w:rPr>
                <w:rFonts w:ascii="Arial" w:hAnsi="Arial" w:cs="Arial"/>
                <w:sz w:val="20"/>
                <w:szCs w:val="20"/>
              </w:rPr>
            </w:pPr>
            <w:r w:rsidRPr="00CC796F">
              <w:rPr>
                <w:rFonts w:ascii="Arial" w:hAnsi="Arial" w:cs="Arial"/>
                <w:sz w:val="20"/>
                <w:szCs w:val="20"/>
              </w:rPr>
              <w:t>E2.</w:t>
            </w:r>
          </w:p>
        </w:tc>
        <w:tc>
          <w:tcPr>
            <w:tcW w:w="2846" w:type="pct"/>
            <w:gridSpan w:val="2"/>
          </w:tcPr>
          <w:p w:rsidR="00EE0AB8" w:rsidRPr="00CC796F" w:rsidRDefault="00EE0AB8" w:rsidP="00E27EB2">
            <w:pPr>
              <w:rPr>
                <w:rFonts w:ascii="Arial" w:hAnsi="Arial" w:cs="Arial"/>
                <w:b/>
                <w:sz w:val="20"/>
                <w:szCs w:val="20"/>
              </w:rPr>
            </w:pPr>
            <w:r w:rsidRPr="00CC796F">
              <w:rPr>
                <w:rFonts w:ascii="Arial" w:hAnsi="Arial" w:cs="Arial"/>
                <w:b/>
                <w:sz w:val="20"/>
                <w:szCs w:val="20"/>
              </w:rPr>
              <w:t xml:space="preserve">Data reporting: </w:t>
            </w:r>
            <w:r w:rsidRPr="00CC796F">
              <w:rPr>
                <w:rFonts w:ascii="Arial" w:hAnsi="Arial" w:cs="Arial"/>
                <w:sz w:val="20"/>
                <w:szCs w:val="20"/>
              </w:rPr>
              <w:t xml:space="preserve"> the solution will ideally also facilitate secure SQL querying/data connections, and possibly full third party MI/BI integration (e.g. Tableau etc.).</w:t>
            </w:r>
          </w:p>
        </w:tc>
        <w:tc>
          <w:tcPr>
            <w:tcW w:w="203" w:type="pct"/>
          </w:tcPr>
          <w:p w:rsidR="00EE0AB8" w:rsidRPr="00CC796F" w:rsidRDefault="00EE0AB8" w:rsidP="001055CF">
            <w:pPr>
              <w:jc w:val="center"/>
              <w:rPr>
                <w:rFonts w:ascii="Arial" w:hAnsi="Arial" w:cs="Arial"/>
                <w:sz w:val="20"/>
                <w:szCs w:val="20"/>
              </w:rPr>
            </w:pPr>
          </w:p>
        </w:tc>
        <w:tc>
          <w:tcPr>
            <w:tcW w:w="203" w:type="pct"/>
          </w:tcPr>
          <w:p w:rsidR="00EE0AB8" w:rsidRPr="00CC796F" w:rsidRDefault="00EE0AB8" w:rsidP="001055CF">
            <w:pPr>
              <w:jc w:val="center"/>
              <w:rPr>
                <w:rFonts w:ascii="Arial" w:hAnsi="Arial" w:cs="Arial"/>
                <w:sz w:val="20"/>
                <w:szCs w:val="20"/>
              </w:rPr>
            </w:pPr>
            <w:r w:rsidRPr="00CC796F">
              <w:rPr>
                <w:rFonts w:ascii="Arial" w:hAnsi="Arial" w:cs="Arial"/>
                <w:sz w:val="20"/>
                <w:szCs w:val="20"/>
              </w:rPr>
              <w:t>D</w:t>
            </w:r>
          </w:p>
        </w:tc>
        <w:tc>
          <w:tcPr>
            <w:tcW w:w="1496" w:type="pct"/>
          </w:tcPr>
          <w:p w:rsidR="00EE0AB8" w:rsidRPr="00CC796F" w:rsidRDefault="00EE0AB8" w:rsidP="001055CF">
            <w:pPr>
              <w:rPr>
                <w:rFonts w:ascii="Arial" w:hAnsi="Arial" w:cs="Arial"/>
                <w:sz w:val="20"/>
                <w:szCs w:val="20"/>
              </w:rPr>
            </w:pPr>
          </w:p>
        </w:tc>
      </w:tr>
      <w:tr w:rsidR="00EE0AB8" w:rsidRPr="00CC796F" w:rsidTr="001D08DC">
        <w:trPr>
          <w:cantSplit/>
          <w:tblHeader/>
        </w:trPr>
        <w:tc>
          <w:tcPr>
            <w:tcW w:w="252" w:type="pct"/>
          </w:tcPr>
          <w:p w:rsidR="00EE0AB8" w:rsidRPr="00CC796F" w:rsidRDefault="00EE0AB8" w:rsidP="00EE0AB8">
            <w:pPr>
              <w:rPr>
                <w:rFonts w:ascii="Arial" w:hAnsi="Arial" w:cs="Arial"/>
                <w:sz w:val="20"/>
                <w:szCs w:val="20"/>
              </w:rPr>
            </w:pPr>
            <w:r w:rsidRPr="00CC796F">
              <w:rPr>
                <w:rFonts w:ascii="Arial" w:hAnsi="Arial" w:cs="Arial"/>
                <w:sz w:val="20"/>
                <w:szCs w:val="20"/>
              </w:rPr>
              <w:t>E3.</w:t>
            </w:r>
          </w:p>
        </w:tc>
        <w:tc>
          <w:tcPr>
            <w:tcW w:w="2846" w:type="pct"/>
            <w:gridSpan w:val="2"/>
          </w:tcPr>
          <w:p w:rsidR="00EE0AB8" w:rsidRPr="00CC796F" w:rsidRDefault="00EE0AB8" w:rsidP="00EE0AB8">
            <w:pPr>
              <w:rPr>
                <w:rFonts w:ascii="Arial" w:hAnsi="Arial" w:cs="Arial"/>
                <w:b/>
                <w:sz w:val="20"/>
                <w:szCs w:val="20"/>
              </w:rPr>
            </w:pPr>
            <w:r w:rsidRPr="00CC796F">
              <w:rPr>
                <w:rFonts w:ascii="Arial" w:hAnsi="Arial" w:cs="Arial"/>
                <w:b/>
                <w:sz w:val="20"/>
                <w:szCs w:val="20"/>
              </w:rPr>
              <w:t xml:space="preserve">Reporting Content: </w:t>
            </w:r>
            <w:r w:rsidRPr="00CC796F">
              <w:rPr>
                <w:rFonts w:ascii="Arial" w:hAnsi="Arial" w:cs="Arial"/>
                <w:sz w:val="20"/>
                <w:szCs w:val="20"/>
              </w:rPr>
              <w:t xml:space="preserve"> Reporting should be available to cover traffic counts, origin or domain names sources of visitors, or other useful information.</w:t>
            </w:r>
          </w:p>
        </w:tc>
        <w:tc>
          <w:tcPr>
            <w:tcW w:w="203" w:type="pct"/>
          </w:tcPr>
          <w:p w:rsidR="00EE0AB8" w:rsidRPr="00CC796F" w:rsidRDefault="00EE0AB8" w:rsidP="00EE0AB8">
            <w:pPr>
              <w:jc w:val="center"/>
              <w:rPr>
                <w:rFonts w:ascii="Arial" w:hAnsi="Arial" w:cs="Arial"/>
                <w:sz w:val="20"/>
                <w:szCs w:val="20"/>
              </w:rPr>
            </w:pPr>
            <w:r w:rsidRPr="00CC796F">
              <w:rPr>
                <w:rFonts w:ascii="Arial" w:hAnsi="Arial" w:cs="Arial"/>
                <w:sz w:val="20"/>
                <w:szCs w:val="20"/>
              </w:rPr>
              <w:t>E</w:t>
            </w:r>
          </w:p>
        </w:tc>
        <w:tc>
          <w:tcPr>
            <w:tcW w:w="203" w:type="pct"/>
          </w:tcPr>
          <w:p w:rsidR="00EE0AB8" w:rsidRPr="00CC796F" w:rsidRDefault="00EE0AB8" w:rsidP="00EE0AB8">
            <w:pPr>
              <w:jc w:val="center"/>
              <w:rPr>
                <w:rFonts w:ascii="Arial" w:hAnsi="Arial" w:cs="Arial"/>
                <w:sz w:val="20"/>
                <w:szCs w:val="20"/>
              </w:rPr>
            </w:pPr>
          </w:p>
        </w:tc>
        <w:tc>
          <w:tcPr>
            <w:tcW w:w="1496" w:type="pct"/>
          </w:tcPr>
          <w:p w:rsidR="00EE0AB8" w:rsidRPr="00CC796F" w:rsidRDefault="00EE0AB8" w:rsidP="00EE0AB8">
            <w:pPr>
              <w:rPr>
                <w:rFonts w:ascii="Arial" w:hAnsi="Arial" w:cs="Arial"/>
                <w:sz w:val="20"/>
                <w:szCs w:val="20"/>
              </w:rPr>
            </w:pPr>
          </w:p>
        </w:tc>
      </w:tr>
      <w:tr w:rsidR="00EE0AB8" w:rsidRPr="00CC796F" w:rsidTr="001D08DC">
        <w:trPr>
          <w:cantSplit/>
          <w:tblHeader/>
        </w:trPr>
        <w:tc>
          <w:tcPr>
            <w:tcW w:w="252" w:type="pct"/>
          </w:tcPr>
          <w:p w:rsidR="00EE0AB8" w:rsidRPr="00CC796F" w:rsidRDefault="00EE0AB8" w:rsidP="00EE0AB8">
            <w:pPr>
              <w:rPr>
                <w:rFonts w:ascii="Arial" w:hAnsi="Arial" w:cs="Arial"/>
                <w:sz w:val="20"/>
                <w:szCs w:val="20"/>
              </w:rPr>
            </w:pPr>
            <w:r w:rsidRPr="00CC796F">
              <w:rPr>
                <w:rFonts w:ascii="Arial" w:hAnsi="Arial" w:cs="Arial"/>
                <w:sz w:val="20"/>
                <w:szCs w:val="20"/>
              </w:rPr>
              <w:t xml:space="preserve">E4. </w:t>
            </w:r>
          </w:p>
        </w:tc>
        <w:tc>
          <w:tcPr>
            <w:tcW w:w="2846" w:type="pct"/>
            <w:gridSpan w:val="2"/>
          </w:tcPr>
          <w:p w:rsidR="00EE0AB8" w:rsidRPr="00CC796F" w:rsidRDefault="00EE0AB8" w:rsidP="00EE0AB8">
            <w:pPr>
              <w:rPr>
                <w:rFonts w:ascii="Arial" w:hAnsi="Arial" w:cs="Arial"/>
                <w:b/>
                <w:sz w:val="20"/>
                <w:szCs w:val="20"/>
              </w:rPr>
            </w:pPr>
            <w:r w:rsidRPr="00CC796F">
              <w:rPr>
                <w:rFonts w:ascii="Arial" w:hAnsi="Arial" w:cs="Arial"/>
                <w:b/>
                <w:sz w:val="20"/>
                <w:szCs w:val="20"/>
              </w:rPr>
              <w:t>Google analytics:</w:t>
            </w:r>
            <w:r w:rsidRPr="00CC796F">
              <w:rPr>
                <w:rFonts w:ascii="Arial" w:hAnsi="Arial" w:cs="Arial"/>
                <w:sz w:val="20"/>
                <w:szCs w:val="20"/>
              </w:rPr>
              <w:t xml:space="preserve">  The site should be capable of use with Google Analytics to track general traffic and use. </w:t>
            </w:r>
          </w:p>
        </w:tc>
        <w:tc>
          <w:tcPr>
            <w:tcW w:w="203" w:type="pct"/>
          </w:tcPr>
          <w:p w:rsidR="00EE0AB8" w:rsidRPr="00CC796F" w:rsidRDefault="00EE0AB8" w:rsidP="00EE0AB8">
            <w:pPr>
              <w:jc w:val="center"/>
              <w:rPr>
                <w:rFonts w:ascii="Arial" w:hAnsi="Arial" w:cs="Arial"/>
                <w:sz w:val="20"/>
                <w:szCs w:val="20"/>
              </w:rPr>
            </w:pPr>
            <w:r w:rsidRPr="00CC796F">
              <w:rPr>
                <w:rFonts w:ascii="Arial" w:hAnsi="Arial" w:cs="Arial"/>
                <w:sz w:val="20"/>
                <w:szCs w:val="20"/>
              </w:rPr>
              <w:t>E</w:t>
            </w:r>
          </w:p>
        </w:tc>
        <w:tc>
          <w:tcPr>
            <w:tcW w:w="203" w:type="pct"/>
          </w:tcPr>
          <w:p w:rsidR="00EE0AB8" w:rsidRPr="00CC796F" w:rsidRDefault="00EE0AB8" w:rsidP="00EE0AB8">
            <w:pPr>
              <w:jc w:val="center"/>
              <w:rPr>
                <w:rFonts w:ascii="Arial" w:hAnsi="Arial" w:cs="Arial"/>
                <w:sz w:val="20"/>
                <w:szCs w:val="20"/>
              </w:rPr>
            </w:pPr>
          </w:p>
        </w:tc>
        <w:tc>
          <w:tcPr>
            <w:tcW w:w="1496" w:type="pct"/>
          </w:tcPr>
          <w:p w:rsidR="00EE0AB8" w:rsidRPr="00CC796F" w:rsidRDefault="00EE0AB8" w:rsidP="00EE0AB8">
            <w:pPr>
              <w:rPr>
                <w:rFonts w:ascii="Arial" w:hAnsi="Arial" w:cs="Arial"/>
                <w:sz w:val="20"/>
                <w:szCs w:val="20"/>
              </w:rPr>
            </w:pPr>
          </w:p>
        </w:tc>
      </w:tr>
      <w:tr w:rsidR="00EE0AB8" w:rsidRPr="00CC796F" w:rsidTr="001D08DC">
        <w:trPr>
          <w:cantSplit/>
          <w:tblHeader/>
        </w:trPr>
        <w:tc>
          <w:tcPr>
            <w:tcW w:w="252" w:type="pct"/>
          </w:tcPr>
          <w:p w:rsidR="00EE0AB8" w:rsidRPr="00CC796F" w:rsidRDefault="00EE0AB8" w:rsidP="00EE0AB8">
            <w:pPr>
              <w:rPr>
                <w:rFonts w:ascii="Arial" w:hAnsi="Arial" w:cs="Arial"/>
                <w:sz w:val="20"/>
                <w:szCs w:val="20"/>
              </w:rPr>
            </w:pPr>
            <w:r w:rsidRPr="00CC796F">
              <w:rPr>
                <w:rFonts w:ascii="Arial" w:hAnsi="Arial" w:cs="Arial"/>
                <w:sz w:val="20"/>
                <w:szCs w:val="20"/>
              </w:rPr>
              <w:t>E5.</w:t>
            </w:r>
          </w:p>
        </w:tc>
        <w:tc>
          <w:tcPr>
            <w:tcW w:w="2846" w:type="pct"/>
            <w:gridSpan w:val="2"/>
          </w:tcPr>
          <w:p w:rsidR="00EE0AB8" w:rsidRPr="00CC796F" w:rsidRDefault="00EE0AB8" w:rsidP="00EE0AB8">
            <w:pPr>
              <w:rPr>
                <w:rFonts w:ascii="Arial" w:hAnsi="Arial" w:cs="Arial"/>
                <w:b/>
                <w:sz w:val="20"/>
                <w:szCs w:val="20"/>
              </w:rPr>
            </w:pPr>
            <w:r w:rsidRPr="00CC796F">
              <w:rPr>
                <w:rFonts w:ascii="Arial" w:hAnsi="Arial" w:cs="Arial"/>
                <w:b/>
                <w:sz w:val="20"/>
                <w:szCs w:val="20"/>
              </w:rPr>
              <w:t xml:space="preserve">Additional User </w:t>
            </w:r>
            <w:r w:rsidR="000C1D6D" w:rsidRPr="00CC796F">
              <w:rPr>
                <w:rFonts w:ascii="Arial" w:hAnsi="Arial" w:cs="Arial"/>
                <w:b/>
                <w:sz w:val="20"/>
                <w:szCs w:val="20"/>
              </w:rPr>
              <w:t>Analytics</w:t>
            </w:r>
            <w:r w:rsidRPr="00CC796F">
              <w:rPr>
                <w:rFonts w:ascii="Arial" w:hAnsi="Arial" w:cs="Arial"/>
                <w:b/>
                <w:sz w:val="20"/>
                <w:szCs w:val="20"/>
              </w:rPr>
              <w:t xml:space="preserve">: </w:t>
            </w:r>
            <w:r w:rsidRPr="00CC796F">
              <w:rPr>
                <w:rFonts w:ascii="Arial" w:hAnsi="Arial" w:cs="Arial"/>
                <w:sz w:val="20"/>
                <w:szCs w:val="20"/>
              </w:rPr>
              <w:t xml:space="preserve">An analytics service – in addition </w:t>
            </w:r>
            <w:r w:rsidR="00CC796F" w:rsidRPr="00CC796F">
              <w:rPr>
                <w:rFonts w:ascii="Arial" w:hAnsi="Arial" w:cs="Arial"/>
                <w:sz w:val="20"/>
                <w:szCs w:val="20"/>
              </w:rPr>
              <w:t xml:space="preserve">and complementary </w:t>
            </w:r>
            <w:r w:rsidRPr="00CC796F">
              <w:rPr>
                <w:rFonts w:ascii="Arial" w:hAnsi="Arial" w:cs="Arial"/>
                <w:sz w:val="20"/>
                <w:szCs w:val="20"/>
              </w:rPr>
              <w:t xml:space="preserve">to Google Analytics – should  be provided, or capable of integration – to track individual users’ behaviour; the journeys they take in viewing the site, etc. </w:t>
            </w:r>
          </w:p>
        </w:tc>
        <w:tc>
          <w:tcPr>
            <w:tcW w:w="203" w:type="pct"/>
          </w:tcPr>
          <w:p w:rsidR="00EE0AB8" w:rsidRPr="00CC796F" w:rsidRDefault="00EE0AB8" w:rsidP="00EE0AB8">
            <w:pPr>
              <w:jc w:val="center"/>
              <w:rPr>
                <w:rFonts w:ascii="Arial" w:hAnsi="Arial" w:cs="Arial"/>
                <w:sz w:val="20"/>
                <w:szCs w:val="20"/>
              </w:rPr>
            </w:pPr>
            <w:r w:rsidRPr="00CC796F">
              <w:rPr>
                <w:rFonts w:ascii="Arial" w:hAnsi="Arial" w:cs="Arial"/>
                <w:sz w:val="20"/>
                <w:szCs w:val="20"/>
              </w:rPr>
              <w:t>E</w:t>
            </w:r>
          </w:p>
        </w:tc>
        <w:tc>
          <w:tcPr>
            <w:tcW w:w="203" w:type="pct"/>
          </w:tcPr>
          <w:p w:rsidR="00EE0AB8" w:rsidRPr="00CC796F" w:rsidRDefault="00EE0AB8" w:rsidP="00EE0AB8">
            <w:pPr>
              <w:jc w:val="center"/>
              <w:rPr>
                <w:rFonts w:ascii="Arial" w:hAnsi="Arial" w:cs="Arial"/>
                <w:sz w:val="20"/>
                <w:szCs w:val="20"/>
              </w:rPr>
            </w:pPr>
          </w:p>
        </w:tc>
        <w:tc>
          <w:tcPr>
            <w:tcW w:w="1496" w:type="pct"/>
          </w:tcPr>
          <w:p w:rsidR="00EE0AB8" w:rsidRPr="00CC796F" w:rsidRDefault="00EE0AB8" w:rsidP="00EE0AB8">
            <w:pPr>
              <w:rPr>
                <w:rFonts w:ascii="Arial" w:hAnsi="Arial" w:cs="Arial"/>
                <w:sz w:val="20"/>
                <w:szCs w:val="20"/>
              </w:rPr>
            </w:pPr>
          </w:p>
        </w:tc>
      </w:tr>
      <w:tr w:rsidR="00470E7B" w:rsidRPr="00BB5E5F" w:rsidTr="001D08DC">
        <w:trPr>
          <w:cantSplit/>
          <w:tblHeader/>
        </w:trPr>
        <w:tc>
          <w:tcPr>
            <w:tcW w:w="5000" w:type="pct"/>
            <w:gridSpan w:val="6"/>
            <w:shd w:val="clear" w:color="auto" w:fill="92CDDC" w:themeFill="accent5" w:themeFillTint="99"/>
          </w:tcPr>
          <w:p w:rsidR="00470E7B" w:rsidRPr="00BB5E5F" w:rsidRDefault="00470E7B" w:rsidP="0070288B">
            <w:pPr>
              <w:pStyle w:val="ListParagraph"/>
              <w:numPr>
                <w:ilvl w:val="0"/>
                <w:numId w:val="40"/>
              </w:numPr>
              <w:ind w:left="284" w:hanging="284"/>
              <w:rPr>
                <w:rFonts w:ascii="Arial" w:hAnsi="Arial" w:cs="Arial"/>
                <w:b/>
                <w:sz w:val="20"/>
              </w:rPr>
            </w:pPr>
            <w:r w:rsidRPr="00BB5E5F">
              <w:rPr>
                <w:rFonts w:ascii="Arial" w:hAnsi="Arial" w:cs="Arial"/>
                <w:b/>
                <w:sz w:val="20"/>
              </w:rPr>
              <w:t xml:space="preserve">Solution </w:t>
            </w:r>
            <w:r w:rsidR="005B2E8C" w:rsidRPr="00BB5E5F">
              <w:rPr>
                <w:rFonts w:ascii="Arial" w:hAnsi="Arial" w:cs="Arial"/>
                <w:b/>
                <w:sz w:val="20"/>
              </w:rPr>
              <w:t>s</w:t>
            </w:r>
            <w:r w:rsidRPr="00BB5E5F">
              <w:rPr>
                <w:rFonts w:ascii="Arial" w:hAnsi="Arial" w:cs="Arial"/>
                <w:b/>
                <w:sz w:val="20"/>
              </w:rPr>
              <w:t>upport</w:t>
            </w:r>
            <w:r w:rsidR="005B2E8C" w:rsidRPr="00BB5E5F">
              <w:rPr>
                <w:rFonts w:ascii="Arial" w:hAnsi="Arial" w:cs="Arial"/>
                <w:b/>
                <w:sz w:val="20"/>
              </w:rPr>
              <w:t xml:space="preserve"> &amp; development</w:t>
            </w:r>
          </w:p>
          <w:p w:rsidR="00470E7B" w:rsidRPr="00BB5E5F" w:rsidRDefault="00470E7B" w:rsidP="00401594">
            <w:pPr>
              <w:rPr>
                <w:rFonts w:ascii="Arial" w:hAnsi="Arial" w:cs="Arial"/>
                <w:b/>
                <w:sz w:val="20"/>
                <w:szCs w:val="20"/>
              </w:rPr>
            </w:pPr>
          </w:p>
        </w:tc>
      </w:tr>
      <w:tr w:rsidR="00470E7B" w:rsidRPr="00BB5E5F" w:rsidTr="001D08DC">
        <w:trPr>
          <w:cantSplit/>
          <w:tblHeader/>
        </w:trPr>
        <w:tc>
          <w:tcPr>
            <w:tcW w:w="293" w:type="pct"/>
            <w:gridSpan w:val="2"/>
          </w:tcPr>
          <w:p w:rsidR="00470E7B" w:rsidRPr="00BB5E5F" w:rsidRDefault="0070288B" w:rsidP="0070288B">
            <w:pPr>
              <w:rPr>
                <w:rFonts w:ascii="Arial" w:hAnsi="Arial" w:cs="Arial"/>
                <w:color w:val="000000"/>
                <w:sz w:val="20"/>
                <w:szCs w:val="20"/>
              </w:rPr>
            </w:pPr>
            <w:r w:rsidRPr="00BB5E5F">
              <w:rPr>
                <w:rFonts w:ascii="Arial" w:hAnsi="Arial" w:cs="Arial"/>
                <w:color w:val="000000"/>
                <w:sz w:val="20"/>
                <w:szCs w:val="20"/>
              </w:rPr>
              <w:t>F</w:t>
            </w:r>
            <w:r w:rsidR="00FC0057" w:rsidRPr="00BB5E5F">
              <w:rPr>
                <w:rFonts w:ascii="Arial" w:hAnsi="Arial" w:cs="Arial"/>
                <w:color w:val="000000"/>
                <w:sz w:val="20"/>
                <w:szCs w:val="20"/>
              </w:rPr>
              <w:t>1.</w:t>
            </w:r>
            <w:r w:rsidR="00470E7B" w:rsidRPr="00BB5E5F">
              <w:rPr>
                <w:rFonts w:ascii="Arial" w:hAnsi="Arial" w:cs="Arial"/>
                <w:color w:val="000000"/>
                <w:sz w:val="20"/>
                <w:szCs w:val="20"/>
              </w:rPr>
              <w:t xml:space="preserve"> </w:t>
            </w:r>
          </w:p>
        </w:tc>
        <w:tc>
          <w:tcPr>
            <w:tcW w:w="2805" w:type="pct"/>
          </w:tcPr>
          <w:p w:rsidR="00470E7B" w:rsidRPr="00BB5E5F" w:rsidRDefault="00470E7B" w:rsidP="00CC796F">
            <w:pPr>
              <w:rPr>
                <w:rFonts w:ascii="Arial" w:hAnsi="Arial" w:cs="Arial"/>
                <w:sz w:val="20"/>
                <w:szCs w:val="20"/>
              </w:rPr>
            </w:pPr>
            <w:r w:rsidRPr="00BB5E5F">
              <w:rPr>
                <w:rFonts w:ascii="Arial" w:hAnsi="Arial" w:cs="Arial"/>
                <w:b/>
                <w:sz w:val="20"/>
                <w:szCs w:val="20"/>
              </w:rPr>
              <w:t xml:space="preserve">Minimum support requirements: </w:t>
            </w:r>
            <w:r w:rsidRPr="00BB5E5F">
              <w:rPr>
                <w:rFonts w:ascii="Arial" w:hAnsi="Arial" w:cs="Arial"/>
                <w:sz w:val="20"/>
                <w:szCs w:val="20"/>
              </w:rPr>
              <w:t>System should be supported during business hours</w:t>
            </w:r>
            <w:r w:rsidR="00AB638A">
              <w:rPr>
                <w:rFonts w:ascii="Arial" w:hAnsi="Arial" w:cs="Arial"/>
                <w:sz w:val="20"/>
                <w:szCs w:val="20"/>
              </w:rPr>
              <w:t xml:space="preserve"> (</w:t>
            </w:r>
            <w:r w:rsidR="00CC796F">
              <w:rPr>
                <w:rFonts w:ascii="Arial" w:hAnsi="Arial" w:cs="Arial"/>
                <w:sz w:val="20"/>
                <w:szCs w:val="20"/>
              </w:rPr>
              <w:t>France c</w:t>
            </w:r>
            <w:r w:rsidR="00AB638A">
              <w:rPr>
                <w:rFonts w:ascii="Arial" w:hAnsi="Arial" w:cs="Arial"/>
                <w:sz w:val="20"/>
                <w:szCs w:val="20"/>
              </w:rPr>
              <w:t>alendar)</w:t>
            </w:r>
            <w:r w:rsidR="0028475F" w:rsidRPr="00BB5E5F">
              <w:rPr>
                <w:rFonts w:ascii="Arial" w:hAnsi="Arial" w:cs="Arial"/>
                <w:sz w:val="20"/>
                <w:szCs w:val="20"/>
              </w:rPr>
              <w:t>. Calls should be</w:t>
            </w:r>
            <w:r w:rsidRPr="00BB5E5F">
              <w:rPr>
                <w:rFonts w:ascii="Arial" w:hAnsi="Arial" w:cs="Arial"/>
                <w:sz w:val="20"/>
                <w:szCs w:val="20"/>
              </w:rPr>
              <w:t xml:space="preserve"> assigned priorities with relevant response times</w:t>
            </w:r>
            <w:r w:rsidR="0028475F" w:rsidRPr="00BB5E5F">
              <w:rPr>
                <w:rFonts w:ascii="Arial" w:hAnsi="Arial" w:cs="Arial"/>
                <w:sz w:val="20"/>
                <w:szCs w:val="20"/>
              </w:rPr>
              <w:t xml:space="preserve"> </w:t>
            </w:r>
            <w:r w:rsidR="00DB3499" w:rsidRPr="00BB5E5F">
              <w:rPr>
                <w:rFonts w:ascii="Arial" w:hAnsi="Arial" w:cs="Arial"/>
                <w:sz w:val="20"/>
                <w:szCs w:val="20"/>
              </w:rPr>
              <w:t xml:space="preserve">Please confirm </w:t>
            </w:r>
            <w:r w:rsidR="00597A77" w:rsidRPr="00BB5E5F">
              <w:rPr>
                <w:rFonts w:ascii="Arial" w:hAnsi="Arial" w:cs="Arial"/>
                <w:sz w:val="20"/>
                <w:szCs w:val="20"/>
              </w:rPr>
              <w:t>response</w:t>
            </w:r>
            <w:r w:rsidR="00DB3499" w:rsidRPr="00BB5E5F">
              <w:rPr>
                <w:rFonts w:ascii="Arial" w:hAnsi="Arial" w:cs="Arial"/>
                <w:sz w:val="20"/>
                <w:szCs w:val="20"/>
              </w:rPr>
              <w:t xml:space="preserve"> times and indicate resolution times. </w:t>
            </w:r>
          </w:p>
        </w:tc>
        <w:tc>
          <w:tcPr>
            <w:tcW w:w="203" w:type="pct"/>
          </w:tcPr>
          <w:p w:rsidR="00470E7B" w:rsidRPr="00BB5E5F" w:rsidRDefault="00470E7B" w:rsidP="00401594">
            <w:pPr>
              <w:jc w:val="center"/>
              <w:rPr>
                <w:rFonts w:ascii="Arial" w:hAnsi="Arial" w:cs="Arial"/>
                <w:sz w:val="20"/>
                <w:szCs w:val="20"/>
              </w:rPr>
            </w:pPr>
          </w:p>
          <w:p w:rsidR="00470E7B" w:rsidRPr="00BB5E5F" w:rsidRDefault="00470E7B" w:rsidP="00401594">
            <w:pPr>
              <w:jc w:val="center"/>
              <w:rPr>
                <w:rFonts w:ascii="Arial" w:hAnsi="Arial" w:cs="Arial"/>
                <w:sz w:val="20"/>
                <w:szCs w:val="20"/>
              </w:rPr>
            </w:pPr>
          </w:p>
          <w:p w:rsidR="00470E7B" w:rsidRPr="00BB5E5F" w:rsidRDefault="00470E7B" w:rsidP="00401594">
            <w:pPr>
              <w:jc w:val="center"/>
              <w:rPr>
                <w:rFonts w:ascii="Arial" w:hAnsi="Arial" w:cs="Arial"/>
                <w:sz w:val="20"/>
                <w:szCs w:val="20"/>
              </w:rPr>
            </w:pPr>
            <w:r w:rsidRPr="00BB5E5F">
              <w:rPr>
                <w:rFonts w:ascii="Arial" w:hAnsi="Arial" w:cs="Arial"/>
                <w:sz w:val="20"/>
                <w:szCs w:val="20"/>
              </w:rPr>
              <w:t>E</w:t>
            </w:r>
          </w:p>
        </w:tc>
        <w:tc>
          <w:tcPr>
            <w:tcW w:w="203" w:type="pct"/>
          </w:tcPr>
          <w:p w:rsidR="00470E7B" w:rsidRPr="00BB5E5F" w:rsidRDefault="00470E7B" w:rsidP="00401594">
            <w:pPr>
              <w:jc w:val="center"/>
              <w:rPr>
                <w:rFonts w:ascii="Arial" w:hAnsi="Arial" w:cs="Arial"/>
                <w:sz w:val="20"/>
                <w:szCs w:val="20"/>
              </w:rPr>
            </w:pPr>
          </w:p>
        </w:tc>
        <w:tc>
          <w:tcPr>
            <w:tcW w:w="1496" w:type="pct"/>
          </w:tcPr>
          <w:p w:rsidR="00470E7B" w:rsidRPr="00BB5E5F" w:rsidRDefault="00470E7B" w:rsidP="00401594">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401594">
            <w:pPr>
              <w:rPr>
                <w:rFonts w:ascii="Arial" w:hAnsi="Arial" w:cs="Arial"/>
                <w:sz w:val="20"/>
                <w:szCs w:val="20"/>
              </w:rPr>
            </w:pPr>
            <w:r w:rsidRPr="00BB5E5F">
              <w:rPr>
                <w:rFonts w:ascii="Arial" w:hAnsi="Arial" w:cs="Arial"/>
                <w:color w:val="000000"/>
                <w:sz w:val="20"/>
                <w:szCs w:val="20"/>
              </w:rPr>
              <w:t>F</w:t>
            </w:r>
            <w:r w:rsidR="00FC0057" w:rsidRPr="00BB5E5F">
              <w:rPr>
                <w:rFonts w:ascii="Arial" w:hAnsi="Arial" w:cs="Arial"/>
                <w:color w:val="000000"/>
                <w:sz w:val="20"/>
                <w:szCs w:val="20"/>
              </w:rPr>
              <w:t>2.</w:t>
            </w:r>
          </w:p>
        </w:tc>
        <w:tc>
          <w:tcPr>
            <w:tcW w:w="2805" w:type="pct"/>
          </w:tcPr>
          <w:p w:rsidR="00470E7B" w:rsidRPr="00BB5E5F" w:rsidRDefault="00470E7B" w:rsidP="008D7EE3">
            <w:pPr>
              <w:rPr>
                <w:rFonts w:ascii="Arial" w:hAnsi="Arial" w:cs="Arial"/>
                <w:sz w:val="20"/>
                <w:szCs w:val="20"/>
              </w:rPr>
            </w:pPr>
            <w:r w:rsidRPr="00BB5E5F">
              <w:rPr>
                <w:rFonts w:ascii="Arial" w:hAnsi="Arial" w:cs="Arial"/>
                <w:b/>
                <w:sz w:val="20"/>
                <w:szCs w:val="20"/>
              </w:rPr>
              <w:t xml:space="preserve">Customer support: </w:t>
            </w:r>
            <w:r w:rsidRPr="00BB5E5F">
              <w:rPr>
                <w:rFonts w:ascii="Arial" w:hAnsi="Arial" w:cs="Arial"/>
                <w:sz w:val="20"/>
                <w:szCs w:val="20"/>
              </w:rPr>
              <w:t xml:space="preserve">reliable, efficient and proactive customer support should be available, preferably via phone during business hours. </w:t>
            </w:r>
          </w:p>
          <w:p w:rsidR="00470E7B" w:rsidRPr="00BB5E5F" w:rsidRDefault="00470E7B" w:rsidP="008D7EE3">
            <w:pPr>
              <w:rPr>
                <w:rFonts w:ascii="Arial" w:hAnsi="Arial" w:cs="Arial"/>
                <w:sz w:val="20"/>
                <w:szCs w:val="20"/>
              </w:rPr>
            </w:pPr>
            <w:r w:rsidRPr="00BB5E5F">
              <w:rPr>
                <w:rFonts w:ascii="Arial" w:hAnsi="Arial" w:cs="Arial"/>
                <w:sz w:val="20"/>
                <w:szCs w:val="20"/>
              </w:rPr>
              <w:t>Please give details of prioritisation for multiple user demands across institu</w:t>
            </w:r>
            <w:r w:rsidR="006D58A9" w:rsidRPr="00BB5E5F">
              <w:rPr>
                <w:rFonts w:ascii="Arial" w:hAnsi="Arial" w:cs="Arial"/>
                <w:sz w:val="20"/>
                <w:szCs w:val="20"/>
              </w:rPr>
              <w:t>ti</w:t>
            </w:r>
            <w:r w:rsidRPr="00BB5E5F">
              <w:rPr>
                <w:rFonts w:ascii="Arial" w:hAnsi="Arial" w:cs="Arial"/>
                <w:sz w:val="20"/>
                <w:szCs w:val="20"/>
              </w:rPr>
              <w:t xml:space="preserve">ons at peak times. </w:t>
            </w:r>
          </w:p>
        </w:tc>
        <w:tc>
          <w:tcPr>
            <w:tcW w:w="203" w:type="pct"/>
          </w:tcPr>
          <w:p w:rsidR="00470E7B" w:rsidRPr="00BB5E5F" w:rsidRDefault="00470E7B" w:rsidP="00401594">
            <w:pPr>
              <w:jc w:val="center"/>
              <w:rPr>
                <w:rFonts w:ascii="Arial" w:hAnsi="Arial" w:cs="Arial"/>
                <w:sz w:val="20"/>
                <w:szCs w:val="20"/>
              </w:rPr>
            </w:pPr>
            <w:r w:rsidRPr="00BB5E5F">
              <w:rPr>
                <w:rFonts w:ascii="Arial" w:hAnsi="Arial" w:cs="Arial"/>
                <w:sz w:val="20"/>
                <w:szCs w:val="20"/>
              </w:rPr>
              <w:t>E</w:t>
            </w:r>
          </w:p>
        </w:tc>
        <w:tc>
          <w:tcPr>
            <w:tcW w:w="203" w:type="pct"/>
          </w:tcPr>
          <w:p w:rsidR="00470E7B" w:rsidRPr="00BB5E5F" w:rsidRDefault="00470E7B" w:rsidP="00401594">
            <w:pPr>
              <w:jc w:val="center"/>
              <w:rPr>
                <w:rFonts w:ascii="Arial" w:hAnsi="Arial" w:cs="Arial"/>
                <w:sz w:val="20"/>
                <w:szCs w:val="20"/>
              </w:rPr>
            </w:pPr>
          </w:p>
        </w:tc>
        <w:tc>
          <w:tcPr>
            <w:tcW w:w="1496" w:type="pct"/>
          </w:tcPr>
          <w:p w:rsidR="00470E7B" w:rsidRPr="00BB5E5F" w:rsidRDefault="00470E7B" w:rsidP="00401594">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401594">
            <w:pPr>
              <w:rPr>
                <w:rFonts w:ascii="Arial" w:hAnsi="Arial" w:cs="Arial"/>
                <w:sz w:val="20"/>
                <w:szCs w:val="20"/>
              </w:rPr>
            </w:pPr>
            <w:r w:rsidRPr="00BB5E5F">
              <w:rPr>
                <w:rFonts w:ascii="Arial" w:hAnsi="Arial" w:cs="Arial"/>
                <w:sz w:val="20"/>
                <w:szCs w:val="20"/>
              </w:rPr>
              <w:t>F</w:t>
            </w:r>
            <w:r w:rsidR="00FC0057" w:rsidRPr="00BB5E5F">
              <w:rPr>
                <w:rFonts w:ascii="Arial" w:hAnsi="Arial" w:cs="Arial"/>
                <w:sz w:val="20"/>
                <w:szCs w:val="20"/>
              </w:rPr>
              <w:t>3.</w:t>
            </w:r>
          </w:p>
        </w:tc>
        <w:tc>
          <w:tcPr>
            <w:tcW w:w="2805" w:type="pct"/>
          </w:tcPr>
          <w:p w:rsidR="00470E7B" w:rsidRPr="00BB5E5F" w:rsidRDefault="00470E7B" w:rsidP="008D7EE3">
            <w:pPr>
              <w:rPr>
                <w:rFonts w:ascii="Arial" w:hAnsi="Arial" w:cs="Arial"/>
                <w:sz w:val="20"/>
                <w:szCs w:val="20"/>
              </w:rPr>
            </w:pPr>
            <w:r w:rsidRPr="00BB5E5F">
              <w:rPr>
                <w:rFonts w:ascii="Arial" w:hAnsi="Arial" w:cs="Arial"/>
                <w:b/>
                <w:sz w:val="20"/>
                <w:szCs w:val="20"/>
              </w:rPr>
              <w:t xml:space="preserve">Mode of customer support: </w:t>
            </w:r>
            <w:r w:rsidRPr="00BB5E5F">
              <w:rPr>
                <w:rFonts w:ascii="Arial" w:hAnsi="Arial" w:cs="Arial"/>
                <w:sz w:val="20"/>
                <w:szCs w:val="20"/>
              </w:rPr>
              <w:t>please provide details of what modes of customer service support you offer – i.e. FAQ online, email support, phone support etc.</w:t>
            </w:r>
          </w:p>
        </w:tc>
        <w:tc>
          <w:tcPr>
            <w:tcW w:w="203" w:type="pct"/>
          </w:tcPr>
          <w:p w:rsidR="00470E7B" w:rsidRPr="00BB5E5F" w:rsidRDefault="00470E7B" w:rsidP="00401594">
            <w:pPr>
              <w:jc w:val="center"/>
              <w:rPr>
                <w:rFonts w:ascii="Arial" w:hAnsi="Arial" w:cs="Arial"/>
                <w:sz w:val="20"/>
                <w:szCs w:val="20"/>
              </w:rPr>
            </w:pPr>
            <w:r w:rsidRPr="00BB5E5F">
              <w:rPr>
                <w:rFonts w:ascii="Arial" w:hAnsi="Arial" w:cs="Arial"/>
                <w:sz w:val="20"/>
                <w:szCs w:val="20"/>
              </w:rPr>
              <w:t>E</w:t>
            </w:r>
          </w:p>
        </w:tc>
        <w:tc>
          <w:tcPr>
            <w:tcW w:w="203" w:type="pct"/>
          </w:tcPr>
          <w:p w:rsidR="00470E7B" w:rsidRPr="00BB5E5F" w:rsidRDefault="00470E7B" w:rsidP="00401594">
            <w:pPr>
              <w:jc w:val="center"/>
              <w:rPr>
                <w:rFonts w:ascii="Arial" w:hAnsi="Arial" w:cs="Arial"/>
                <w:sz w:val="20"/>
                <w:szCs w:val="20"/>
              </w:rPr>
            </w:pPr>
          </w:p>
        </w:tc>
        <w:tc>
          <w:tcPr>
            <w:tcW w:w="1496" w:type="pct"/>
          </w:tcPr>
          <w:p w:rsidR="00470E7B" w:rsidRPr="00BB5E5F" w:rsidRDefault="00470E7B" w:rsidP="00401594">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FC0057">
            <w:pPr>
              <w:rPr>
                <w:rFonts w:ascii="Arial" w:hAnsi="Arial" w:cs="Arial"/>
                <w:color w:val="000000"/>
                <w:sz w:val="20"/>
                <w:szCs w:val="20"/>
              </w:rPr>
            </w:pPr>
            <w:r w:rsidRPr="00BB5E5F">
              <w:rPr>
                <w:rFonts w:ascii="Arial" w:hAnsi="Arial" w:cs="Arial"/>
                <w:color w:val="000000"/>
                <w:sz w:val="20"/>
                <w:szCs w:val="20"/>
              </w:rPr>
              <w:t>F</w:t>
            </w:r>
            <w:r w:rsidR="00FC0057" w:rsidRPr="00BB5E5F">
              <w:rPr>
                <w:rFonts w:ascii="Arial" w:hAnsi="Arial" w:cs="Arial"/>
                <w:color w:val="000000"/>
                <w:sz w:val="20"/>
                <w:szCs w:val="20"/>
              </w:rPr>
              <w:t>3.i.</w:t>
            </w:r>
          </w:p>
        </w:tc>
        <w:tc>
          <w:tcPr>
            <w:tcW w:w="2805" w:type="pct"/>
          </w:tcPr>
          <w:p w:rsidR="00470E7B" w:rsidRPr="00BB5E5F" w:rsidRDefault="00470E7B" w:rsidP="005925D9">
            <w:pPr>
              <w:pStyle w:val="ListParagraph"/>
              <w:numPr>
                <w:ilvl w:val="0"/>
                <w:numId w:val="32"/>
              </w:numPr>
              <w:rPr>
                <w:rFonts w:ascii="Arial" w:hAnsi="Arial" w:cs="Arial"/>
                <w:sz w:val="20"/>
              </w:rPr>
            </w:pPr>
            <w:r w:rsidRPr="00BB5E5F">
              <w:rPr>
                <w:rFonts w:ascii="Arial" w:hAnsi="Arial" w:cs="Arial"/>
                <w:sz w:val="20"/>
              </w:rPr>
              <w:t xml:space="preserve">Please confirm the physical location of Service Desk and support staff. Please advise if data </w:t>
            </w:r>
            <w:r w:rsidRPr="00AB638A">
              <w:rPr>
                <w:rFonts w:ascii="Arial" w:hAnsi="Arial" w:cs="Arial"/>
                <w:sz w:val="20"/>
              </w:rPr>
              <w:t>leaves EEA for support</w:t>
            </w:r>
            <w:r w:rsidRPr="00BB5E5F">
              <w:rPr>
                <w:rFonts w:ascii="Arial" w:hAnsi="Arial" w:cs="Arial"/>
                <w:sz w:val="20"/>
              </w:rPr>
              <w:t xml:space="preserve"> escalation</w:t>
            </w:r>
          </w:p>
        </w:tc>
        <w:tc>
          <w:tcPr>
            <w:tcW w:w="203" w:type="pct"/>
          </w:tcPr>
          <w:p w:rsidR="00470E7B" w:rsidRPr="00BB5E5F" w:rsidRDefault="00470E7B" w:rsidP="008D7EE3">
            <w:pPr>
              <w:jc w:val="center"/>
              <w:rPr>
                <w:rFonts w:ascii="Arial" w:hAnsi="Arial" w:cs="Arial"/>
                <w:sz w:val="20"/>
                <w:szCs w:val="20"/>
              </w:rPr>
            </w:pPr>
          </w:p>
          <w:p w:rsidR="00470E7B" w:rsidRPr="00BB5E5F" w:rsidRDefault="00470E7B" w:rsidP="008D7EE3">
            <w:pPr>
              <w:jc w:val="center"/>
              <w:rPr>
                <w:rFonts w:ascii="Arial" w:hAnsi="Arial" w:cs="Arial"/>
                <w:sz w:val="20"/>
                <w:szCs w:val="20"/>
              </w:rPr>
            </w:pPr>
            <w:r w:rsidRPr="00BB5E5F">
              <w:rPr>
                <w:rFonts w:ascii="Arial" w:hAnsi="Arial" w:cs="Arial"/>
                <w:sz w:val="20"/>
                <w:szCs w:val="20"/>
              </w:rPr>
              <w:t>E</w:t>
            </w:r>
          </w:p>
        </w:tc>
        <w:tc>
          <w:tcPr>
            <w:tcW w:w="203" w:type="pct"/>
          </w:tcPr>
          <w:p w:rsidR="00470E7B" w:rsidRPr="00BB5E5F" w:rsidRDefault="00470E7B" w:rsidP="008D7EE3">
            <w:pPr>
              <w:jc w:val="center"/>
              <w:rPr>
                <w:rFonts w:ascii="Arial" w:hAnsi="Arial" w:cs="Arial"/>
                <w:sz w:val="20"/>
                <w:szCs w:val="20"/>
              </w:rPr>
            </w:pPr>
          </w:p>
        </w:tc>
        <w:tc>
          <w:tcPr>
            <w:tcW w:w="1496" w:type="pct"/>
          </w:tcPr>
          <w:p w:rsidR="00470E7B" w:rsidRPr="00BB5E5F" w:rsidRDefault="00470E7B" w:rsidP="008D7EE3">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401594">
            <w:pPr>
              <w:rPr>
                <w:rFonts w:ascii="Arial" w:hAnsi="Arial" w:cs="Arial"/>
                <w:color w:val="000000"/>
                <w:sz w:val="20"/>
                <w:szCs w:val="20"/>
              </w:rPr>
            </w:pPr>
            <w:r w:rsidRPr="00BB5E5F">
              <w:rPr>
                <w:rFonts w:ascii="Arial" w:hAnsi="Arial" w:cs="Arial"/>
                <w:color w:val="000000"/>
                <w:sz w:val="20"/>
                <w:szCs w:val="20"/>
              </w:rPr>
              <w:t>F</w:t>
            </w:r>
            <w:r w:rsidR="00FC0057" w:rsidRPr="00BB5E5F">
              <w:rPr>
                <w:rFonts w:ascii="Arial" w:hAnsi="Arial" w:cs="Arial"/>
                <w:color w:val="000000"/>
                <w:sz w:val="20"/>
                <w:szCs w:val="20"/>
              </w:rPr>
              <w:t>3.ii</w:t>
            </w:r>
          </w:p>
        </w:tc>
        <w:tc>
          <w:tcPr>
            <w:tcW w:w="2805" w:type="pct"/>
          </w:tcPr>
          <w:p w:rsidR="00470E7B" w:rsidRPr="00BB5E5F" w:rsidRDefault="00470E7B" w:rsidP="005B227D">
            <w:pPr>
              <w:pStyle w:val="ListParagraph"/>
              <w:numPr>
                <w:ilvl w:val="0"/>
                <w:numId w:val="32"/>
              </w:numPr>
              <w:rPr>
                <w:rFonts w:ascii="Arial" w:hAnsi="Arial" w:cs="Arial"/>
                <w:sz w:val="20"/>
              </w:rPr>
            </w:pPr>
            <w:r w:rsidRPr="00BB5E5F">
              <w:rPr>
                <w:rFonts w:ascii="Arial" w:hAnsi="Arial" w:cs="Arial"/>
                <w:sz w:val="20"/>
              </w:rPr>
              <w:t xml:space="preserve">Please detail how call logging process works e.g. via phone, email, web portal </w:t>
            </w:r>
            <w:r w:rsidR="006D58A9" w:rsidRPr="00BB5E5F">
              <w:rPr>
                <w:rFonts w:ascii="Arial" w:hAnsi="Arial" w:cs="Arial"/>
                <w:sz w:val="20"/>
              </w:rPr>
              <w:t>etc.</w:t>
            </w:r>
          </w:p>
        </w:tc>
        <w:tc>
          <w:tcPr>
            <w:tcW w:w="203" w:type="pct"/>
          </w:tcPr>
          <w:p w:rsidR="00470E7B" w:rsidRPr="00BB5E5F" w:rsidRDefault="00470E7B" w:rsidP="00401594">
            <w:pPr>
              <w:jc w:val="center"/>
              <w:rPr>
                <w:rFonts w:ascii="Arial" w:hAnsi="Arial" w:cs="Arial"/>
                <w:sz w:val="20"/>
                <w:szCs w:val="20"/>
              </w:rPr>
            </w:pPr>
            <w:r w:rsidRPr="00BB5E5F">
              <w:rPr>
                <w:rFonts w:ascii="Arial" w:hAnsi="Arial" w:cs="Arial"/>
                <w:sz w:val="20"/>
                <w:szCs w:val="20"/>
              </w:rPr>
              <w:t>E</w:t>
            </w:r>
          </w:p>
          <w:p w:rsidR="00470E7B" w:rsidRPr="00BB5E5F" w:rsidRDefault="00470E7B" w:rsidP="00401594">
            <w:pPr>
              <w:jc w:val="center"/>
              <w:rPr>
                <w:rFonts w:ascii="Arial" w:hAnsi="Arial" w:cs="Arial"/>
                <w:sz w:val="20"/>
                <w:szCs w:val="20"/>
              </w:rPr>
            </w:pPr>
          </w:p>
        </w:tc>
        <w:tc>
          <w:tcPr>
            <w:tcW w:w="203" w:type="pct"/>
          </w:tcPr>
          <w:p w:rsidR="00470E7B" w:rsidRPr="00BB5E5F" w:rsidRDefault="00470E7B" w:rsidP="00401594">
            <w:pPr>
              <w:jc w:val="center"/>
              <w:rPr>
                <w:rFonts w:ascii="Arial" w:hAnsi="Arial" w:cs="Arial"/>
                <w:sz w:val="20"/>
                <w:szCs w:val="20"/>
              </w:rPr>
            </w:pPr>
          </w:p>
        </w:tc>
        <w:tc>
          <w:tcPr>
            <w:tcW w:w="1496" w:type="pct"/>
          </w:tcPr>
          <w:p w:rsidR="00470E7B" w:rsidRPr="00BB5E5F" w:rsidRDefault="00470E7B" w:rsidP="00401594">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FC0057">
            <w:pPr>
              <w:rPr>
                <w:rFonts w:ascii="Arial" w:hAnsi="Arial" w:cs="Arial"/>
                <w:color w:val="000000"/>
                <w:sz w:val="20"/>
                <w:szCs w:val="20"/>
              </w:rPr>
            </w:pPr>
            <w:r w:rsidRPr="00BB5E5F">
              <w:rPr>
                <w:rFonts w:ascii="Arial" w:hAnsi="Arial" w:cs="Arial"/>
                <w:color w:val="000000"/>
                <w:sz w:val="20"/>
                <w:szCs w:val="20"/>
              </w:rPr>
              <w:t>F</w:t>
            </w:r>
            <w:r w:rsidR="00FC0057" w:rsidRPr="00BB5E5F">
              <w:rPr>
                <w:rFonts w:ascii="Arial" w:hAnsi="Arial" w:cs="Arial"/>
                <w:color w:val="000000"/>
                <w:sz w:val="20"/>
                <w:szCs w:val="20"/>
              </w:rPr>
              <w:t>3.iii</w:t>
            </w:r>
          </w:p>
        </w:tc>
        <w:tc>
          <w:tcPr>
            <w:tcW w:w="2805" w:type="pct"/>
          </w:tcPr>
          <w:p w:rsidR="00470E7B" w:rsidRPr="00BB5E5F" w:rsidRDefault="00470E7B" w:rsidP="005B227D">
            <w:pPr>
              <w:pStyle w:val="ListParagraph"/>
              <w:numPr>
                <w:ilvl w:val="0"/>
                <w:numId w:val="32"/>
              </w:numPr>
              <w:rPr>
                <w:rFonts w:ascii="Arial" w:hAnsi="Arial" w:cs="Arial"/>
                <w:sz w:val="20"/>
              </w:rPr>
            </w:pPr>
            <w:r w:rsidRPr="00BB5E5F">
              <w:rPr>
                <w:rFonts w:ascii="Arial" w:hAnsi="Arial" w:cs="Arial"/>
                <w:sz w:val="20"/>
              </w:rPr>
              <w:t>Please detail support call prioritisation and escalation processes</w:t>
            </w:r>
          </w:p>
        </w:tc>
        <w:tc>
          <w:tcPr>
            <w:tcW w:w="203" w:type="pct"/>
          </w:tcPr>
          <w:p w:rsidR="00470E7B" w:rsidRPr="00BB5E5F" w:rsidRDefault="00470E7B" w:rsidP="00401594">
            <w:pPr>
              <w:jc w:val="center"/>
              <w:rPr>
                <w:rFonts w:ascii="Arial" w:hAnsi="Arial" w:cs="Arial"/>
                <w:sz w:val="20"/>
                <w:szCs w:val="20"/>
              </w:rPr>
            </w:pPr>
            <w:r w:rsidRPr="00BB5E5F">
              <w:rPr>
                <w:rFonts w:ascii="Arial" w:hAnsi="Arial" w:cs="Arial"/>
                <w:sz w:val="20"/>
                <w:szCs w:val="20"/>
              </w:rPr>
              <w:t>E</w:t>
            </w:r>
          </w:p>
        </w:tc>
        <w:tc>
          <w:tcPr>
            <w:tcW w:w="203" w:type="pct"/>
          </w:tcPr>
          <w:p w:rsidR="00470E7B" w:rsidRPr="00BB5E5F" w:rsidRDefault="00470E7B" w:rsidP="00401594">
            <w:pPr>
              <w:jc w:val="center"/>
              <w:rPr>
                <w:rFonts w:ascii="Arial" w:hAnsi="Arial" w:cs="Arial"/>
                <w:sz w:val="20"/>
                <w:szCs w:val="20"/>
              </w:rPr>
            </w:pPr>
          </w:p>
        </w:tc>
        <w:tc>
          <w:tcPr>
            <w:tcW w:w="1496" w:type="pct"/>
          </w:tcPr>
          <w:p w:rsidR="00470E7B" w:rsidRPr="00BB5E5F" w:rsidRDefault="00470E7B" w:rsidP="00401594">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401594">
            <w:pPr>
              <w:rPr>
                <w:rFonts w:ascii="Arial" w:hAnsi="Arial" w:cs="Arial"/>
                <w:color w:val="000000"/>
                <w:sz w:val="20"/>
                <w:szCs w:val="20"/>
              </w:rPr>
            </w:pPr>
            <w:r w:rsidRPr="00BB5E5F">
              <w:rPr>
                <w:rFonts w:ascii="Arial" w:hAnsi="Arial" w:cs="Arial"/>
                <w:color w:val="000000"/>
                <w:sz w:val="20"/>
                <w:szCs w:val="20"/>
              </w:rPr>
              <w:t>F</w:t>
            </w:r>
            <w:r w:rsidR="00FC0057" w:rsidRPr="00BB5E5F">
              <w:rPr>
                <w:rFonts w:ascii="Arial" w:hAnsi="Arial" w:cs="Arial"/>
                <w:color w:val="000000"/>
                <w:sz w:val="20"/>
                <w:szCs w:val="20"/>
              </w:rPr>
              <w:t>4.</w:t>
            </w:r>
          </w:p>
        </w:tc>
        <w:tc>
          <w:tcPr>
            <w:tcW w:w="2805" w:type="pct"/>
          </w:tcPr>
          <w:p w:rsidR="00470E7B" w:rsidRPr="00BB5E5F" w:rsidRDefault="00470E7B" w:rsidP="00F26A27">
            <w:pPr>
              <w:rPr>
                <w:rFonts w:ascii="Arial" w:hAnsi="Arial" w:cs="Arial"/>
                <w:sz w:val="20"/>
                <w:szCs w:val="20"/>
              </w:rPr>
            </w:pPr>
            <w:r w:rsidRPr="00BB5E5F">
              <w:rPr>
                <w:rFonts w:ascii="Arial" w:hAnsi="Arial" w:cs="Arial"/>
                <w:b/>
                <w:sz w:val="20"/>
                <w:szCs w:val="20"/>
              </w:rPr>
              <w:t xml:space="preserve">SLA contracts: </w:t>
            </w:r>
            <w:r w:rsidRPr="00BB5E5F">
              <w:rPr>
                <w:rFonts w:ascii="Arial" w:hAnsi="Arial" w:cs="Arial"/>
                <w:sz w:val="20"/>
                <w:szCs w:val="20"/>
              </w:rPr>
              <w:t>Please provide an example SLA contract (as an appendix to your quote) as per the costs quoted.</w:t>
            </w:r>
          </w:p>
        </w:tc>
        <w:tc>
          <w:tcPr>
            <w:tcW w:w="203" w:type="pct"/>
          </w:tcPr>
          <w:p w:rsidR="00470E7B" w:rsidRPr="00BB5E5F" w:rsidRDefault="00470E7B" w:rsidP="00401594">
            <w:pPr>
              <w:jc w:val="center"/>
              <w:rPr>
                <w:rFonts w:ascii="Arial" w:hAnsi="Arial" w:cs="Arial"/>
                <w:sz w:val="20"/>
                <w:szCs w:val="20"/>
              </w:rPr>
            </w:pPr>
          </w:p>
          <w:p w:rsidR="00470E7B" w:rsidRPr="00BB5E5F" w:rsidRDefault="00470E7B" w:rsidP="00401594">
            <w:pPr>
              <w:jc w:val="center"/>
              <w:rPr>
                <w:rFonts w:ascii="Arial" w:hAnsi="Arial" w:cs="Arial"/>
                <w:sz w:val="20"/>
                <w:szCs w:val="20"/>
              </w:rPr>
            </w:pPr>
            <w:r w:rsidRPr="00BB5E5F">
              <w:rPr>
                <w:rFonts w:ascii="Arial" w:hAnsi="Arial" w:cs="Arial"/>
                <w:sz w:val="20"/>
                <w:szCs w:val="20"/>
              </w:rPr>
              <w:t>E</w:t>
            </w:r>
          </w:p>
        </w:tc>
        <w:tc>
          <w:tcPr>
            <w:tcW w:w="203" w:type="pct"/>
          </w:tcPr>
          <w:p w:rsidR="00470E7B" w:rsidRPr="00BB5E5F" w:rsidRDefault="00470E7B" w:rsidP="00401594">
            <w:pPr>
              <w:jc w:val="center"/>
              <w:rPr>
                <w:rFonts w:ascii="Arial" w:hAnsi="Arial" w:cs="Arial"/>
                <w:sz w:val="20"/>
                <w:szCs w:val="20"/>
              </w:rPr>
            </w:pPr>
          </w:p>
        </w:tc>
        <w:tc>
          <w:tcPr>
            <w:tcW w:w="1496" w:type="pct"/>
          </w:tcPr>
          <w:p w:rsidR="00470E7B" w:rsidRPr="00BB5E5F" w:rsidRDefault="00470E7B" w:rsidP="00401594">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401594">
            <w:pPr>
              <w:rPr>
                <w:rFonts w:ascii="Arial" w:hAnsi="Arial" w:cs="Arial"/>
                <w:sz w:val="20"/>
                <w:szCs w:val="20"/>
              </w:rPr>
            </w:pPr>
            <w:r w:rsidRPr="00BB5E5F">
              <w:rPr>
                <w:rFonts w:ascii="Arial" w:hAnsi="Arial" w:cs="Arial"/>
                <w:sz w:val="20"/>
                <w:szCs w:val="20"/>
              </w:rPr>
              <w:t>F</w:t>
            </w:r>
            <w:r w:rsidR="00FC0057" w:rsidRPr="00BB5E5F">
              <w:rPr>
                <w:rFonts w:ascii="Arial" w:hAnsi="Arial" w:cs="Arial"/>
                <w:sz w:val="20"/>
                <w:szCs w:val="20"/>
              </w:rPr>
              <w:t>5.</w:t>
            </w:r>
          </w:p>
        </w:tc>
        <w:tc>
          <w:tcPr>
            <w:tcW w:w="2805" w:type="pct"/>
          </w:tcPr>
          <w:p w:rsidR="00470E7B" w:rsidRPr="00BB5E5F" w:rsidRDefault="00470E7B" w:rsidP="008D7EE3">
            <w:pPr>
              <w:rPr>
                <w:rFonts w:ascii="Arial" w:hAnsi="Arial" w:cs="Arial"/>
                <w:sz w:val="20"/>
                <w:szCs w:val="20"/>
              </w:rPr>
            </w:pPr>
            <w:r w:rsidRPr="00BB5E5F">
              <w:rPr>
                <w:rFonts w:ascii="Arial" w:hAnsi="Arial" w:cs="Arial"/>
                <w:b/>
                <w:sz w:val="20"/>
                <w:szCs w:val="20"/>
              </w:rPr>
              <w:t xml:space="preserve">SLA compensation arrangements: </w:t>
            </w:r>
            <w:r w:rsidRPr="00BB5E5F">
              <w:rPr>
                <w:rFonts w:ascii="Arial" w:hAnsi="Arial" w:cs="Arial"/>
                <w:sz w:val="20"/>
                <w:szCs w:val="20"/>
              </w:rPr>
              <w:t xml:space="preserve">Please confirm what compensation UoL will receive for failure to meet the levels set in the service level agreement. Please confirm whether these would be service credits or rebates / discounts. </w:t>
            </w:r>
          </w:p>
        </w:tc>
        <w:tc>
          <w:tcPr>
            <w:tcW w:w="203" w:type="pct"/>
          </w:tcPr>
          <w:p w:rsidR="00470E7B" w:rsidRPr="00BB5E5F" w:rsidRDefault="00470E7B" w:rsidP="00401594">
            <w:pPr>
              <w:jc w:val="center"/>
              <w:rPr>
                <w:rFonts w:ascii="Arial" w:hAnsi="Arial" w:cs="Arial"/>
                <w:sz w:val="20"/>
                <w:szCs w:val="20"/>
              </w:rPr>
            </w:pPr>
          </w:p>
        </w:tc>
        <w:tc>
          <w:tcPr>
            <w:tcW w:w="203" w:type="pct"/>
          </w:tcPr>
          <w:p w:rsidR="00470E7B" w:rsidRPr="00BB5E5F" w:rsidRDefault="00470E7B" w:rsidP="00401594">
            <w:pPr>
              <w:jc w:val="center"/>
              <w:rPr>
                <w:rFonts w:ascii="Arial" w:hAnsi="Arial" w:cs="Arial"/>
                <w:sz w:val="20"/>
                <w:szCs w:val="20"/>
              </w:rPr>
            </w:pPr>
          </w:p>
          <w:p w:rsidR="00470E7B" w:rsidRPr="00BB5E5F" w:rsidRDefault="00470E7B" w:rsidP="00401594">
            <w:pPr>
              <w:jc w:val="center"/>
              <w:rPr>
                <w:rFonts w:ascii="Arial" w:hAnsi="Arial" w:cs="Arial"/>
                <w:sz w:val="20"/>
                <w:szCs w:val="20"/>
              </w:rPr>
            </w:pPr>
            <w:r w:rsidRPr="00BB5E5F">
              <w:rPr>
                <w:rFonts w:ascii="Arial" w:hAnsi="Arial" w:cs="Arial"/>
                <w:sz w:val="20"/>
                <w:szCs w:val="20"/>
              </w:rPr>
              <w:t>D</w:t>
            </w:r>
          </w:p>
        </w:tc>
        <w:tc>
          <w:tcPr>
            <w:tcW w:w="1496" w:type="pct"/>
          </w:tcPr>
          <w:p w:rsidR="00470E7B" w:rsidRPr="00BB5E5F" w:rsidRDefault="00470E7B" w:rsidP="00401594">
            <w:pPr>
              <w:rPr>
                <w:rFonts w:ascii="Arial" w:hAnsi="Arial" w:cs="Arial"/>
                <w:sz w:val="20"/>
                <w:szCs w:val="20"/>
              </w:rPr>
            </w:pPr>
          </w:p>
        </w:tc>
      </w:tr>
      <w:tr w:rsidR="00470E7B" w:rsidRPr="00BB5E5F" w:rsidTr="001D08DC">
        <w:trPr>
          <w:cantSplit/>
          <w:tblHeader/>
        </w:trPr>
        <w:tc>
          <w:tcPr>
            <w:tcW w:w="293" w:type="pct"/>
            <w:gridSpan w:val="2"/>
          </w:tcPr>
          <w:p w:rsidR="00470E7B" w:rsidRPr="00BB5E5F" w:rsidRDefault="0070288B" w:rsidP="00401594">
            <w:pPr>
              <w:rPr>
                <w:rFonts w:ascii="Arial" w:hAnsi="Arial" w:cs="Arial"/>
                <w:sz w:val="20"/>
                <w:szCs w:val="20"/>
              </w:rPr>
            </w:pPr>
            <w:r w:rsidRPr="00BB5E5F">
              <w:rPr>
                <w:rFonts w:ascii="Arial" w:hAnsi="Arial" w:cs="Arial"/>
                <w:sz w:val="20"/>
                <w:szCs w:val="20"/>
              </w:rPr>
              <w:t>F</w:t>
            </w:r>
            <w:r w:rsidR="00FC0057" w:rsidRPr="00BB5E5F">
              <w:rPr>
                <w:rFonts w:ascii="Arial" w:hAnsi="Arial" w:cs="Arial"/>
                <w:sz w:val="20"/>
                <w:szCs w:val="20"/>
              </w:rPr>
              <w:t>6.</w:t>
            </w:r>
          </w:p>
        </w:tc>
        <w:tc>
          <w:tcPr>
            <w:tcW w:w="2805" w:type="pct"/>
          </w:tcPr>
          <w:p w:rsidR="0028475F" w:rsidRPr="00BB5E5F" w:rsidRDefault="00470E7B" w:rsidP="0028475F">
            <w:pPr>
              <w:rPr>
                <w:rFonts w:ascii="Arial" w:hAnsi="Arial" w:cs="Arial"/>
                <w:sz w:val="20"/>
                <w:szCs w:val="20"/>
              </w:rPr>
            </w:pPr>
            <w:r w:rsidRPr="00BB5E5F">
              <w:rPr>
                <w:rFonts w:ascii="Arial" w:hAnsi="Arial" w:cs="Arial"/>
                <w:b/>
                <w:sz w:val="20"/>
                <w:szCs w:val="20"/>
              </w:rPr>
              <w:t xml:space="preserve">Account management: </w:t>
            </w:r>
            <w:r w:rsidRPr="00BB5E5F">
              <w:rPr>
                <w:rFonts w:ascii="Arial" w:hAnsi="Arial" w:cs="Arial"/>
                <w:sz w:val="20"/>
                <w:szCs w:val="20"/>
              </w:rPr>
              <w:t xml:space="preserve">please confirm your account management processes, including </w:t>
            </w:r>
            <w:r w:rsidR="0028475F" w:rsidRPr="00BB5E5F">
              <w:rPr>
                <w:rFonts w:ascii="Arial" w:hAnsi="Arial" w:cs="Arial"/>
                <w:sz w:val="20"/>
                <w:szCs w:val="20"/>
              </w:rPr>
              <w:t xml:space="preserve">details of dedicated account manager for </w:t>
            </w:r>
            <w:r w:rsidRPr="00BB5E5F">
              <w:rPr>
                <w:rFonts w:ascii="Arial" w:hAnsi="Arial" w:cs="Arial"/>
                <w:sz w:val="20"/>
                <w:szCs w:val="20"/>
              </w:rPr>
              <w:t>UoL sites</w:t>
            </w:r>
            <w:r w:rsidR="0028475F" w:rsidRPr="00BB5E5F">
              <w:rPr>
                <w:rFonts w:ascii="Arial" w:hAnsi="Arial" w:cs="Arial"/>
                <w:sz w:val="20"/>
                <w:szCs w:val="20"/>
              </w:rPr>
              <w:t xml:space="preserve">. </w:t>
            </w:r>
          </w:p>
          <w:p w:rsidR="00470E7B" w:rsidRPr="00BB5E5F" w:rsidRDefault="0028475F" w:rsidP="00F26A27">
            <w:pPr>
              <w:rPr>
                <w:rFonts w:ascii="Arial" w:hAnsi="Arial" w:cs="Arial"/>
                <w:sz w:val="20"/>
                <w:szCs w:val="20"/>
              </w:rPr>
            </w:pPr>
            <w:r w:rsidRPr="00BB5E5F">
              <w:rPr>
                <w:rFonts w:ascii="Arial" w:hAnsi="Arial" w:cs="Arial"/>
                <w:sz w:val="20"/>
                <w:szCs w:val="20"/>
              </w:rPr>
              <w:t xml:space="preserve">Confirm that review meetings would be held </w:t>
            </w:r>
            <w:r w:rsidR="00597A77" w:rsidRPr="00BB5E5F">
              <w:rPr>
                <w:rFonts w:ascii="Arial" w:hAnsi="Arial" w:cs="Arial"/>
                <w:sz w:val="20"/>
                <w:szCs w:val="20"/>
              </w:rPr>
              <w:t>quarterly</w:t>
            </w:r>
            <w:r w:rsidRPr="00BB5E5F">
              <w:rPr>
                <w:rFonts w:ascii="Arial" w:hAnsi="Arial" w:cs="Arial"/>
                <w:sz w:val="20"/>
                <w:szCs w:val="20"/>
              </w:rPr>
              <w:t xml:space="preserve"> and SLA reports produced annually as a minimum</w:t>
            </w:r>
            <w:r w:rsidR="00F26A27">
              <w:rPr>
                <w:rFonts w:ascii="Arial" w:hAnsi="Arial" w:cs="Arial"/>
                <w:sz w:val="20"/>
                <w:szCs w:val="20"/>
              </w:rPr>
              <w:t>.</w:t>
            </w:r>
            <w:r w:rsidRPr="00BB5E5F">
              <w:rPr>
                <w:rFonts w:ascii="Arial" w:hAnsi="Arial" w:cs="Arial"/>
                <w:sz w:val="20"/>
                <w:szCs w:val="20"/>
              </w:rPr>
              <w:t xml:space="preserve"> </w:t>
            </w:r>
          </w:p>
        </w:tc>
        <w:tc>
          <w:tcPr>
            <w:tcW w:w="203" w:type="pct"/>
          </w:tcPr>
          <w:p w:rsidR="00470E7B" w:rsidRPr="00BB5E5F" w:rsidRDefault="00470E7B" w:rsidP="00401594">
            <w:pPr>
              <w:jc w:val="center"/>
              <w:rPr>
                <w:rFonts w:ascii="Arial" w:hAnsi="Arial" w:cs="Arial"/>
                <w:sz w:val="20"/>
                <w:szCs w:val="20"/>
              </w:rPr>
            </w:pPr>
            <w:r w:rsidRPr="00BB5E5F">
              <w:rPr>
                <w:rFonts w:ascii="Arial" w:hAnsi="Arial" w:cs="Arial"/>
                <w:sz w:val="20"/>
                <w:szCs w:val="20"/>
              </w:rPr>
              <w:t>E</w:t>
            </w:r>
          </w:p>
        </w:tc>
        <w:tc>
          <w:tcPr>
            <w:tcW w:w="203" w:type="pct"/>
          </w:tcPr>
          <w:p w:rsidR="00470E7B" w:rsidRPr="00BB5E5F" w:rsidRDefault="00470E7B" w:rsidP="00401594">
            <w:pPr>
              <w:jc w:val="center"/>
              <w:rPr>
                <w:rFonts w:ascii="Arial" w:hAnsi="Arial" w:cs="Arial"/>
                <w:sz w:val="20"/>
                <w:szCs w:val="20"/>
              </w:rPr>
            </w:pPr>
          </w:p>
          <w:p w:rsidR="00470E7B" w:rsidRPr="00BB5E5F" w:rsidRDefault="00470E7B" w:rsidP="00401594">
            <w:pPr>
              <w:jc w:val="center"/>
              <w:rPr>
                <w:rFonts w:ascii="Arial" w:hAnsi="Arial" w:cs="Arial"/>
                <w:sz w:val="20"/>
                <w:szCs w:val="20"/>
              </w:rPr>
            </w:pPr>
          </w:p>
        </w:tc>
        <w:tc>
          <w:tcPr>
            <w:tcW w:w="1496" w:type="pct"/>
          </w:tcPr>
          <w:p w:rsidR="00470E7B" w:rsidRPr="00BB5E5F" w:rsidRDefault="00470E7B" w:rsidP="00401594">
            <w:pPr>
              <w:rPr>
                <w:rFonts w:ascii="Arial" w:hAnsi="Arial" w:cs="Arial"/>
                <w:sz w:val="20"/>
                <w:szCs w:val="20"/>
              </w:rPr>
            </w:pPr>
          </w:p>
        </w:tc>
      </w:tr>
      <w:tr w:rsidR="005B2E8C" w:rsidRPr="00BB5E5F" w:rsidTr="001D08DC">
        <w:trPr>
          <w:cantSplit/>
          <w:tblHeader/>
        </w:trPr>
        <w:tc>
          <w:tcPr>
            <w:tcW w:w="293" w:type="pct"/>
            <w:gridSpan w:val="2"/>
          </w:tcPr>
          <w:p w:rsidR="005B2E8C" w:rsidRPr="00BB5E5F" w:rsidRDefault="0070288B" w:rsidP="005B2E8C">
            <w:pPr>
              <w:rPr>
                <w:rFonts w:ascii="Arial" w:hAnsi="Arial" w:cs="Arial"/>
                <w:color w:val="000000"/>
                <w:sz w:val="20"/>
                <w:szCs w:val="20"/>
              </w:rPr>
            </w:pPr>
            <w:r w:rsidRPr="00BB5E5F">
              <w:rPr>
                <w:rFonts w:ascii="Arial" w:hAnsi="Arial" w:cs="Arial"/>
                <w:color w:val="000000"/>
                <w:sz w:val="20"/>
                <w:szCs w:val="20"/>
              </w:rPr>
              <w:lastRenderedPageBreak/>
              <w:t>F</w:t>
            </w:r>
            <w:r w:rsidR="005B2E8C" w:rsidRPr="00BB5E5F">
              <w:rPr>
                <w:rFonts w:ascii="Arial" w:hAnsi="Arial" w:cs="Arial"/>
                <w:color w:val="000000"/>
                <w:sz w:val="20"/>
                <w:szCs w:val="20"/>
              </w:rPr>
              <w:t>7.</w:t>
            </w:r>
          </w:p>
        </w:tc>
        <w:tc>
          <w:tcPr>
            <w:tcW w:w="2805" w:type="pct"/>
          </w:tcPr>
          <w:p w:rsidR="005B2E8C" w:rsidRPr="00BB5E5F" w:rsidRDefault="005B2E8C" w:rsidP="00F26A27">
            <w:pPr>
              <w:rPr>
                <w:rFonts w:ascii="Arial" w:hAnsi="Arial" w:cs="Arial"/>
                <w:sz w:val="20"/>
                <w:szCs w:val="20"/>
              </w:rPr>
            </w:pPr>
            <w:r w:rsidRPr="00BB5E5F">
              <w:rPr>
                <w:rFonts w:ascii="Arial" w:hAnsi="Arial" w:cs="Arial"/>
                <w:b/>
                <w:color w:val="000000"/>
                <w:sz w:val="20"/>
                <w:szCs w:val="20"/>
              </w:rPr>
              <w:t xml:space="preserve">Solution Development Roadmap: </w:t>
            </w:r>
            <w:r w:rsidRPr="00BB5E5F">
              <w:rPr>
                <w:rFonts w:ascii="Arial" w:hAnsi="Arial" w:cs="Arial"/>
                <w:color w:val="000000"/>
                <w:sz w:val="20"/>
                <w:szCs w:val="20"/>
              </w:rPr>
              <w:t xml:space="preserve">please provide the details of your solution development roadmap for the next 24 months. Please include details as to how customers might influence this roadmap and what feedback opportunities forums exist for customers.  </w:t>
            </w:r>
          </w:p>
        </w:tc>
        <w:tc>
          <w:tcPr>
            <w:tcW w:w="203" w:type="pct"/>
          </w:tcPr>
          <w:p w:rsidR="005B2E8C" w:rsidRPr="00BB5E5F" w:rsidRDefault="005B2E8C" w:rsidP="005B2E8C">
            <w:pPr>
              <w:jc w:val="center"/>
              <w:rPr>
                <w:rFonts w:ascii="Arial" w:hAnsi="Arial" w:cs="Arial"/>
                <w:sz w:val="20"/>
                <w:szCs w:val="20"/>
              </w:rPr>
            </w:pPr>
          </w:p>
          <w:p w:rsidR="005B2E8C" w:rsidRPr="00BB5E5F" w:rsidRDefault="005B2E8C" w:rsidP="005B2E8C">
            <w:pPr>
              <w:jc w:val="center"/>
              <w:rPr>
                <w:rFonts w:ascii="Arial" w:hAnsi="Arial" w:cs="Arial"/>
                <w:sz w:val="20"/>
                <w:szCs w:val="20"/>
              </w:rPr>
            </w:pPr>
          </w:p>
          <w:p w:rsidR="005B2E8C" w:rsidRPr="00BB5E5F" w:rsidRDefault="005B2E8C" w:rsidP="005B2E8C">
            <w:pPr>
              <w:jc w:val="center"/>
              <w:rPr>
                <w:rFonts w:ascii="Arial" w:hAnsi="Arial" w:cs="Arial"/>
                <w:sz w:val="20"/>
                <w:szCs w:val="20"/>
              </w:rPr>
            </w:pPr>
            <w:r w:rsidRPr="00BB5E5F">
              <w:rPr>
                <w:rFonts w:ascii="Arial" w:hAnsi="Arial" w:cs="Arial"/>
                <w:sz w:val="20"/>
                <w:szCs w:val="20"/>
              </w:rPr>
              <w:t>E</w:t>
            </w:r>
          </w:p>
          <w:p w:rsidR="005B2E8C" w:rsidRPr="00BB5E5F" w:rsidRDefault="005B2E8C" w:rsidP="005B2E8C">
            <w:pPr>
              <w:jc w:val="center"/>
              <w:rPr>
                <w:rFonts w:ascii="Arial" w:hAnsi="Arial" w:cs="Arial"/>
                <w:sz w:val="20"/>
                <w:szCs w:val="20"/>
              </w:rPr>
            </w:pPr>
          </w:p>
        </w:tc>
        <w:tc>
          <w:tcPr>
            <w:tcW w:w="203" w:type="pct"/>
          </w:tcPr>
          <w:p w:rsidR="005B2E8C" w:rsidRPr="00BB5E5F" w:rsidRDefault="005B2E8C" w:rsidP="005B2E8C">
            <w:pPr>
              <w:jc w:val="center"/>
              <w:rPr>
                <w:rFonts w:ascii="Arial" w:hAnsi="Arial" w:cs="Arial"/>
                <w:sz w:val="20"/>
                <w:szCs w:val="20"/>
              </w:rPr>
            </w:pPr>
          </w:p>
        </w:tc>
        <w:tc>
          <w:tcPr>
            <w:tcW w:w="1496" w:type="pct"/>
          </w:tcPr>
          <w:p w:rsidR="005B2E8C" w:rsidRPr="00BB5E5F" w:rsidRDefault="005B2E8C" w:rsidP="005B2E8C">
            <w:pPr>
              <w:rPr>
                <w:rFonts w:ascii="Arial" w:hAnsi="Arial" w:cs="Arial"/>
                <w:sz w:val="20"/>
                <w:szCs w:val="20"/>
              </w:rPr>
            </w:pPr>
          </w:p>
        </w:tc>
      </w:tr>
      <w:tr w:rsidR="005B2E8C" w:rsidRPr="00BB5E5F" w:rsidTr="001D08DC">
        <w:trPr>
          <w:cantSplit/>
          <w:tblHeader/>
        </w:trPr>
        <w:tc>
          <w:tcPr>
            <w:tcW w:w="293" w:type="pct"/>
            <w:gridSpan w:val="2"/>
          </w:tcPr>
          <w:p w:rsidR="005B2E8C" w:rsidRPr="00BB5E5F" w:rsidRDefault="0070288B" w:rsidP="005B2E8C">
            <w:pPr>
              <w:rPr>
                <w:rFonts w:ascii="Arial" w:hAnsi="Arial" w:cs="Arial"/>
                <w:sz w:val="20"/>
                <w:szCs w:val="20"/>
              </w:rPr>
            </w:pPr>
            <w:r w:rsidRPr="00BB5E5F">
              <w:rPr>
                <w:rFonts w:ascii="Arial" w:hAnsi="Arial" w:cs="Arial"/>
                <w:sz w:val="20"/>
                <w:szCs w:val="20"/>
              </w:rPr>
              <w:t>F</w:t>
            </w:r>
            <w:r w:rsidR="005B2E8C" w:rsidRPr="00BB5E5F">
              <w:rPr>
                <w:rFonts w:ascii="Arial" w:hAnsi="Arial" w:cs="Arial"/>
                <w:sz w:val="20"/>
                <w:szCs w:val="20"/>
              </w:rPr>
              <w:t>8.</w:t>
            </w:r>
          </w:p>
        </w:tc>
        <w:tc>
          <w:tcPr>
            <w:tcW w:w="2805" w:type="pct"/>
          </w:tcPr>
          <w:p w:rsidR="005B2E8C" w:rsidRPr="00BB5E5F" w:rsidRDefault="005B2E8C" w:rsidP="00F26A27">
            <w:pPr>
              <w:rPr>
                <w:rFonts w:ascii="Arial" w:hAnsi="Arial" w:cs="Arial"/>
                <w:sz w:val="20"/>
                <w:szCs w:val="20"/>
              </w:rPr>
            </w:pPr>
            <w:r w:rsidRPr="00BB5E5F">
              <w:rPr>
                <w:rFonts w:ascii="Arial" w:hAnsi="Arial" w:cs="Arial"/>
                <w:b/>
                <w:sz w:val="20"/>
                <w:szCs w:val="20"/>
              </w:rPr>
              <w:t xml:space="preserve">User group activity: </w:t>
            </w:r>
            <w:r w:rsidR="00A66F44" w:rsidRPr="00BB5E5F">
              <w:rPr>
                <w:rFonts w:ascii="Arial" w:hAnsi="Arial" w:cs="Arial"/>
                <w:sz w:val="20"/>
                <w:szCs w:val="20"/>
              </w:rPr>
              <w:t>p</w:t>
            </w:r>
            <w:r w:rsidRPr="00BB5E5F">
              <w:rPr>
                <w:rFonts w:ascii="Arial" w:hAnsi="Arial" w:cs="Arial"/>
                <w:sz w:val="20"/>
                <w:szCs w:val="20"/>
              </w:rPr>
              <w:t xml:space="preserve">lease provide the details of any solution user groups or forum that may exist, how frequently they interact and any examples of user-driven improvements to the solution arising from the group(s). </w:t>
            </w:r>
          </w:p>
        </w:tc>
        <w:tc>
          <w:tcPr>
            <w:tcW w:w="203" w:type="pct"/>
          </w:tcPr>
          <w:p w:rsidR="005B2E8C" w:rsidRPr="00BB5E5F" w:rsidRDefault="005B2E8C" w:rsidP="005B2E8C">
            <w:pPr>
              <w:jc w:val="center"/>
              <w:rPr>
                <w:rFonts w:ascii="Arial" w:hAnsi="Arial" w:cs="Arial"/>
                <w:sz w:val="20"/>
                <w:szCs w:val="20"/>
              </w:rPr>
            </w:pPr>
          </w:p>
          <w:p w:rsidR="005B2E8C" w:rsidRPr="00BB5E5F" w:rsidRDefault="005B2E8C" w:rsidP="005B2E8C">
            <w:pPr>
              <w:jc w:val="center"/>
              <w:rPr>
                <w:rFonts w:ascii="Arial" w:hAnsi="Arial" w:cs="Arial"/>
                <w:sz w:val="20"/>
                <w:szCs w:val="20"/>
              </w:rPr>
            </w:pPr>
            <w:r w:rsidRPr="00BB5E5F">
              <w:rPr>
                <w:rFonts w:ascii="Arial" w:hAnsi="Arial" w:cs="Arial"/>
                <w:sz w:val="20"/>
                <w:szCs w:val="20"/>
              </w:rPr>
              <w:t>E</w:t>
            </w:r>
          </w:p>
        </w:tc>
        <w:tc>
          <w:tcPr>
            <w:tcW w:w="203" w:type="pct"/>
          </w:tcPr>
          <w:p w:rsidR="005B2E8C" w:rsidRPr="00BB5E5F" w:rsidRDefault="005B2E8C" w:rsidP="005B2E8C">
            <w:pPr>
              <w:jc w:val="center"/>
              <w:rPr>
                <w:rFonts w:ascii="Arial" w:hAnsi="Arial" w:cs="Arial"/>
                <w:sz w:val="20"/>
                <w:szCs w:val="20"/>
              </w:rPr>
            </w:pPr>
          </w:p>
        </w:tc>
        <w:tc>
          <w:tcPr>
            <w:tcW w:w="1496" w:type="pct"/>
          </w:tcPr>
          <w:p w:rsidR="005B2E8C" w:rsidRPr="00BB5E5F" w:rsidRDefault="005B2E8C" w:rsidP="005B2E8C">
            <w:pPr>
              <w:rPr>
                <w:rFonts w:ascii="Arial" w:hAnsi="Arial" w:cs="Arial"/>
                <w:sz w:val="20"/>
                <w:szCs w:val="20"/>
              </w:rPr>
            </w:pPr>
          </w:p>
        </w:tc>
      </w:tr>
      <w:tr w:rsidR="00A75CAC" w:rsidRPr="00BB5E5F" w:rsidTr="001D08DC">
        <w:trPr>
          <w:cantSplit/>
          <w:tblHeader/>
        </w:trPr>
        <w:tc>
          <w:tcPr>
            <w:tcW w:w="293" w:type="pct"/>
            <w:gridSpan w:val="2"/>
          </w:tcPr>
          <w:p w:rsidR="00A75CAC" w:rsidRPr="00BB5E5F" w:rsidRDefault="00A66F44" w:rsidP="00A75CAC">
            <w:pPr>
              <w:rPr>
                <w:rFonts w:ascii="Arial" w:hAnsi="Arial" w:cs="Arial"/>
                <w:sz w:val="20"/>
                <w:szCs w:val="20"/>
              </w:rPr>
            </w:pPr>
            <w:r w:rsidRPr="00BB5E5F">
              <w:rPr>
                <w:rFonts w:ascii="Arial" w:hAnsi="Arial" w:cs="Arial"/>
                <w:sz w:val="20"/>
                <w:szCs w:val="20"/>
              </w:rPr>
              <w:t xml:space="preserve">F9. </w:t>
            </w:r>
          </w:p>
        </w:tc>
        <w:tc>
          <w:tcPr>
            <w:tcW w:w="2805" w:type="pct"/>
          </w:tcPr>
          <w:p w:rsidR="00A75CAC" w:rsidRPr="00BB5E5F" w:rsidRDefault="00A75CAC" w:rsidP="00F26A27">
            <w:pPr>
              <w:rPr>
                <w:rFonts w:ascii="Arial" w:hAnsi="Arial" w:cs="Arial"/>
                <w:sz w:val="20"/>
                <w:szCs w:val="20"/>
              </w:rPr>
            </w:pPr>
            <w:r w:rsidRPr="00BB5E5F">
              <w:rPr>
                <w:rFonts w:ascii="Arial" w:hAnsi="Arial" w:cs="Arial"/>
                <w:b/>
                <w:sz w:val="20"/>
                <w:szCs w:val="20"/>
              </w:rPr>
              <w:t>System upgrades and changes</w:t>
            </w:r>
            <w:r w:rsidR="00A66F44" w:rsidRPr="00BB5E5F">
              <w:rPr>
                <w:rFonts w:ascii="Arial" w:hAnsi="Arial" w:cs="Arial"/>
                <w:b/>
                <w:sz w:val="20"/>
                <w:szCs w:val="20"/>
              </w:rPr>
              <w:t xml:space="preserve">: </w:t>
            </w:r>
            <w:r w:rsidRPr="00BB5E5F">
              <w:rPr>
                <w:rFonts w:ascii="Arial" w:hAnsi="Arial" w:cs="Arial"/>
                <w:sz w:val="20"/>
                <w:szCs w:val="20"/>
              </w:rPr>
              <w:t>where a client requests an additional feature that is subsequently built and implemented, will this be offered to other clients as part of the standard package or at an additional cost?</w:t>
            </w:r>
          </w:p>
        </w:tc>
        <w:tc>
          <w:tcPr>
            <w:tcW w:w="203" w:type="pct"/>
          </w:tcPr>
          <w:p w:rsidR="00A75CAC" w:rsidRPr="00BB5E5F" w:rsidRDefault="00A75CAC" w:rsidP="00A75CAC">
            <w:pPr>
              <w:jc w:val="center"/>
              <w:rPr>
                <w:rFonts w:ascii="Arial" w:hAnsi="Arial" w:cs="Arial"/>
                <w:sz w:val="20"/>
                <w:szCs w:val="20"/>
              </w:rPr>
            </w:pPr>
            <w:r w:rsidRPr="00BB5E5F">
              <w:rPr>
                <w:rFonts w:ascii="Arial" w:hAnsi="Arial" w:cs="Arial"/>
                <w:sz w:val="20"/>
                <w:szCs w:val="20"/>
              </w:rPr>
              <w:t>E</w:t>
            </w:r>
          </w:p>
        </w:tc>
        <w:tc>
          <w:tcPr>
            <w:tcW w:w="203" w:type="pct"/>
          </w:tcPr>
          <w:p w:rsidR="00A75CAC" w:rsidRPr="00BB5E5F" w:rsidRDefault="00A75CAC" w:rsidP="00A75CAC">
            <w:pPr>
              <w:jc w:val="center"/>
              <w:rPr>
                <w:rFonts w:ascii="Arial" w:hAnsi="Arial" w:cs="Arial"/>
                <w:sz w:val="20"/>
                <w:szCs w:val="20"/>
              </w:rPr>
            </w:pPr>
          </w:p>
        </w:tc>
        <w:tc>
          <w:tcPr>
            <w:tcW w:w="1496" w:type="pct"/>
          </w:tcPr>
          <w:p w:rsidR="00A75CAC" w:rsidRPr="00BB5E5F" w:rsidRDefault="00A75CAC" w:rsidP="00A75CAC">
            <w:pPr>
              <w:rPr>
                <w:rFonts w:ascii="Arial" w:hAnsi="Arial" w:cs="Arial"/>
                <w:sz w:val="20"/>
                <w:szCs w:val="20"/>
              </w:rPr>
            </w:pPr>
          </w:p>
        </w:tc>
      </w:tr>
      <w:tr w:rsidR="005B2E8C" w:rsidRPr="00BB5E5F" w:rsidTr="001D08DC">
        <w:trPr>
          <w:cantSplit/>
          <w:tblHeader/>
        </w:trPr>
        <w:tc>
          <w:tcPr>
            <w:tcW w:w="5000" w:type="pct"/>
            <w:gridSpan w:val="6"/>
            <w:shd w:val="clear" w:color="auto" w:fill="B6DDE8" w:themeFill="accent5" w:themeFillTint="66"/>
          </w:tcPr>
          <w:p w:rsidR="005B2E8C" w:rsidRPr="00BB5E5F" w:rsidRDefault="0070288B" w:rsidP="007C259A">
            <w:pPr>
              <w:shd w:val="clear" w:color="auto" w:fill="92CDDC" w:themeFill="accent5" w:themeFillTint="99"/>
              <w:rPr>
                <w:rFonts w:ascii="Arial" w:hAnsi="Arial" w:cs="Arial"/>
                <w:b/>
                <w:sz w:val="20"/>
              </w:rPr>
            </w:pPr>
            <w:r w:rsidRPr="00BB5E5F">
              <w:rPr>
                <w:rFonts w:ascii="Arial" w:hAnsi="Arial" w:cs="Arial"/>
                <w:b/>
                <w:sz w:val="20"/>
                <w:szCs w:val="20"/>
              </w:rPr>
              <w:t>G</w:t>
            </w:r>
            <w:r w:rsidR="005B2E8C" w:rsidRPr="00BB5E5F">
              <w:rPr>
                <w:rFonts w:ascii="Arial" w:hAnsi="Arial" w:cs="Arial"/>
                <w:b/>
                <w:sz w:val="20"/>
                <w:szCs w:val="20"/>
              </w:rPr>
              <w:t>.</w:t>
            </w:r>
            <w:r w:rsidR="005B2E8C" w:rsidRPr="00BB5E5F">
              <w:rPr>
                <w:rFonts w:ascii="Arial" w:hAnsi="Arial" w:cs="Arial"/>
                <w:b/>
                <w:sz w:val="20"/>
              </w:rPr>
              <w:t xml:space="preserve"> </w:t>
            </w:r>
            <w:r w:rsidR="00AB638A">
              <w:rPr>
                <w:rFonts w:ascii="Arial" w:hAnsi="Arial" w:cs="Arial"/>
                <w:b/>
                <w:sz w:val="20"/>
              </w:rPr>
              <w:t xml:space="preserve">Hand-over and Documentation </w:t>
            </w:r>
          </w:p>
          <w:p w:rsidR="005B2E8C" w:rsidRPr="00BB5E5F" w:rsidRDefault="005B2E8C" w:rsidP="005B2E8C">
            <w:pPr>
              <w:rPr>
                <w:rFonts w:ascii="Arial" w:hAnsi="Arial" w:cs="Arial"/>
                <w:sz w:val="20"/>
                <w:szCs w:val="20"/>
              </w:rPr>
            </w:pPr>
          </w:p>
        </w:tc>
      </w:tr>
      <w:tr w:rsidR="005B2E8C" w:rsidRPr="00BB5E5F" w:rsidTr="001D08DC">
        <w:trPr>
          <w:cantSplit/>
          <w:tblHeader/>
        </w:trPr>
        <w:tc>
          <w:tcPr>
            <w:tcW w:w="293" w:type="pct"/>
            <w:gridSpan w:val="2"/>
          </w:tcPr>
          <w:p w:rsidR="005B2E8C" w:rsidRPr="00BB5E5F" w:rsidRDefault="0070288B" w:rsidP="005B2E8C">
            <w:pPr>
              <w:rPr>
                <w:rFonts w:ascii="Arial" w:hAnsi="Arial" w:cs="Arial"/>
                <w:sz w:val="20"/>
                <w:szCs w:val="20"/>
              </w:rPr>
            </w:pPr>
            <w:r w:rsidRPr="00BB5E5F">
              <w:rPr>
                <w:rFonts w:ascii="Arial" w:hAnsi="Arial" w:cs="Arial"/>
                <w:sz w:val="20"/>
                <w:szCs w:val="20"/>
              </w:rPr>
              <w:t>G</w:t>
            </w:r>
            <w:r w:rsidR="005B2E8C" w:rsidRPr="00BB5E5F">
              <w:rPr>
                <w:rFonts w:ascii="Arial" w:hAnsi="Arial" w:cs="Arial"/>
                <w:sz w:val="20"/>
                <w:szCs w:val="20"/>
              </w:rPr>
              <w:t>1.</w:t>
            </w:r>
          </w:p>
        </w:tc>
        <w:tc>
          <w:tcPr>
            <w:tcW w:w="2805" w:type="pct"/>
          </w:tcPr>
          <w:p w:rsidR="005B2E8C" w:rsidRPr="00BB5E5F" w:rsidRDefault="005B2E8C" w:rsidP="00240393">
            <w:pPr>
              <w:rPr>
                <w:rFonts w:ascii="Arial" w:hAnsi="Arial" w:cs="Arial"/>
                <w:sz w:val="20"/>
                <w:szCs w:val="20"/>
              </w:rPr>
            </w:pPr>
            <w:r w:rsidRPr="00BB5E5F">
              <w:rPr>
                <w:rFonts w:ascii="Arial" w:hAnsi="Arial" w:cs="Arial"/>
                <w:b/>
                <w:sz w:val="20"/>
                <w:szCs w:val="20"/>
              </w:rPr>
              <w:t xml:space="preserve">Training/materials: </w:t>
            </w:r>
            <w:r w:rsidR="00240393" w:rsidRPr="00240393">
              <w:rPr>
                <w:rFonts w:ascii="Arial" w:hAnsi="Arial" w:cs="Arial"/>
                <w:sz w:val="20"/>
                <w:szCs w:val="20"/>
              </w:rPr>
              <w:t>please detail the</w:t>
            </w:r>
            <w:r w:rsidR="00240393">
              <w:rPr>
                <w:rFonts w:ascii="Arial" w:hAnsi="Arial" w:cs="Arial"/>
                <w:b/>
                <w:sz w:val="20"/>
                <w:szCs w:val="20"/>
              </w:rPr>
              <w:t xml:space="preserve"> </w:t>
            </w:r>
            <w:r w:rsidR="00240393">
              <w:rPr>
                <w:rFonts w:ascii="Arial" w:hAnsi="Arial" w:cs="Arial"/>
                <w:sz w:val="20"/>
                <w:szCs w:val="20"/>
              </w:rPr>
              <w:t>handover documentation and/or training that you will provide</w:t>
            </w:r>
            <w:r w:rsidRPr="00BB5E5F">
              <w:rPr>
                <w:rFonts w:ascii="Arial" w:hAnsi="Arial" w:cs="Arial"/>
                <w:sz w:val="20"/>
                <w:szCs w:val="20"/>
              </w:rPr>
              <w:t xml:space="preserve">. </w:t>
            </w:r>
          </w:p>
        </w:tc>
        <w:tc>
          <w:tcPr>
            <w:tcW w:w="203" w:type="pct"/>
          </w:tcPr>
          <w:p w:rsidR="005B2E8C" w:rsidRPr="00BB5E5F" w:rsidRDefault="005B2E8C" w:rsidP="005B2E8C">
            <w:pPr>
              <w:jc w:val="center"/>
              <w:rPr>
                <w:rFonts w:ascii="Arial" w:hAnsi="Arial" w:cs="Arial"/>
                <w:sz w:val="20"/>
                <w:szCs w:val="20"/>
              </w:rPr>
            </w:pPr>
          </w:p>
        </w:tc>
        <w:tc>
          <w:tcPr>
            <w:tcW w:w="203" w:type="pct"/>
          </w:tcPr>
          <w:p w:rsidR="005B2E8C" w:rsidRPr="00BB5E5F" w:rsidRDefault="00240393" w:rsidP="005B2E8C">
            <w:pPr>
              <w:jc w:val="center"/>
              <w:rPr>
                <w:rFonts w:ascii="Arial" w:hAnsi="Arial" w:cs="Arial"/>
                <w:sz w:val="20"/>
                <w:szCs w:val="20"/>
              </w:rPr>
            </w:pPr>
            <w:r>
              <w:rPr>
                <w:rFonts w:ascii="Arial" w:hAnsi="Arial" w:cs="Arial"/>
                <w:sz w:val="20"/>
                <w:szCs w:val="20"/>
              </w:rPr>
              <w:t>D</w:t>
            </w:r>
          </w:p>
        </w:tc>
        <w:tc>
          <w:tcPr>
            <w:tcW w:w="1496" w:type="pct"/>
          </w:tcPr>
          <w:p w:rsidR="005B2E8C" w:rsidRPr="00BB5E5F" w:rsidRDefault="005B2E8C" w:rsidP="005B2E8C">
            <w:pPr>
              <w:rPr>
                <w:rFonts w:ascii="Arial" w:hAnsi="Arial" w:cs="Arial"/>
                <w:sz w:val="20"/>
                <w:szCs w:val="20"/>
              </w:rPr>
            </w:pPr>
          </w:p>
        </w:tc>
      </w:tr>
      <w:tr w:rsidR="005B2E8C" w:rsidRPr="00BB5E5F" w:rsidTr="001D08DC">
        <w:trPr>
          <w:cantSplit/>
          <w:tblHeader/>
        </w:trPr>
        <w:tc>
          <w:tcPr>
            <w:tcW w:w="5000" w:type="pct"/>
            <w:gridSpan w:val="6"/>
            <w:shd w:val="clear" w:color="auto" w:fill="92CDDC" w:themeFill="accent5" w:themeFillTint="99"/>
          </w:tcPr>
          <w:p w:rsidR="005B2E8C" w:rsidRPr="00BB5E5F" w:rsidRDefault="005B2E8C" w:rsidP="00B55125">
            <w:pPr>
              <w:pStyle w:val="ListParagraph"/>
              <w:numPr>
                <w:ilvl w:val="0"/>
                <w:numId w:val="41"/>
              </w:numPr>
              <w:ind w:left="284" w:hanging="284"/>
              <w:rPr>
                <w:rFonts w:ascii="Arial" w:hAnsi="Arial" w:cs="Arial"/>
                <w:b/>
                <w:sz w:val="20"/>
              </w:rPr>
            </w:pPr>
            <w:r w:rsidRPr="00BB5E5F">
              <w:rPr>
                <w:rFonts w:ascii="Arial" w:hAnsi="Arial" w:cs="Arial"/>
                <w:b/>
                <w:sz w:val="20"/>
              </w:rPr>
              <w:t>Solution Implementation</w:t>
            </w:r>
          </w:p>
          <w:p w:rsidR="005B2E8C" w:rsidRPr="00BB5E5F" w:rsidRDefault="005B2E8C" w:rsidP="005B2E8C">
            <w:pPr>
              <w:rPr>
                <w:rFonts w:ascii="Arial" w:hAnsi="Arial" w:cs="Arial"/>
                <w:b/>
                <w:sz w:val="20"/>
                <w:szCs w:val="20"/>
              </w:rPr>
            </w:pPr>
          </w:p>
        </w:tc>
      </w:tr>
      <w:tr w:rsidR="005B2E8C" w:rsidRPr="00BB5E5F" w:rsidTr="001D08DC">
        <w:trPr>
          <w:cantSplit/>
          <w:tblHeader/>
        </w:trPr>
        <w:tc>
          <w:tcPr>
            <w:tcW w:w="293" w:type="pct"/>
            <w:gridSpan w:val="2"/>
          </w:tcPr>
          <w:p w:rsidR="005B2E8C" w:rsidRPr="00BB5E5F" w:rsidRDefault="0070288B" w:rsidP="005B2E8C">
            <w:pPr>
              <w:rPr>
                <w:rFonts w:ascii="Arial" w:hAnsi="Arial" w:cs="Arial"/>
                <w:sz w:val="20"/>
                <w:szCs w:val="20"/>
              </w:rPr>
            </w:pPr>
            <w:r w:rsidRPr="00BB5E5F">
              <w:rPr>
                <w:rFonts w:ascii="Arial" w:hAnsi="Arial" w:cs="Arial"/>
                <w:sz w:val="20"/>
                <w:szCs w:val="20"/>
              </w:rPr>
              <w:t>H</w:t>
            </w:r>
            <w:r w:rsidR="005B2E8C" w:rsidRPr="00BB5E5F">
              <w:rPr>
                <w:rFonts w:ascii="Arial" w:hAnsi="Arial" w:cs="Arial"/>
                <w:sz w:val="20"/>
                <w:szCs w:val="20"/>
              </w:rPr>
              <w:t>1.</w:t>
            </w:r>
          </w:p>
        </w:tc>
        <w:tc>
          <w:tcPr>
            <w:tcW w:w="2805" w:type="pct"/>
          </w:tcPr>
          <w:p w:rsidR="005B2E8C" w:rsidRPr="00BB5E5F" w:rsidRDefault="006D58A9" w:rsidP="00A66F44">
            <w:pPr>
              <w:rPr>
                <w:rFonts w:ascii="Arial" w:hAnsi="Arial" w:cs="Arial"/>
                <w:sz w:val="20"/>
                <w:szCs w:val="20"/>
              </w:rPr>
            </w:pPr>
            <w:r w:rsidRPr="00BB5E5F">
              <w:rPr>
                <w:rFonts w:ascii="Arial" w:hAnsi="Arial" w:cs="Arial"/>
                <w:b/>
                <w:sz w:val="20"/>
                <w:szCs w:val="20"/>
              </w:rPr>
              <w:t>Implementation</w:t>
            </w:r>
            <w:r w:rsidR="005B2E8C" w:rsidRPr="00BB5E5F">
              <w:rPr>
                <w:rFonts w:ascii="Arial" w:hAnsi="Arial" w:cs="Arial"/>
                <w:b/>
                <w:sz w:val="20"/>
                <w:szCs w:val="20"/>
              </w:rPr>
              <w:t xml:space="preserve"> timescales:</w:t>
            </w:r>
            <w:r w:rsidRPr="00BB5E5F">
              <w:rPr>
                <w:rFonts w:ascii="Arial" w:hAnsi="Arial" w:cs="Arial"/>
                <w:b/>
                <w:sz w:val="20"/>
                <w:szCs w:val="20"/>
              </w:rPr>
              <w:t xml:space="preserve"> </w:t>
            </w:r>
            <w:r w:rsidRPr="00BB5E5F">
              <w:rPr>
                <w:rFonts w:ascii="Arial" w:hAnsi="Arial" w:cs="Arial"/>
                <w:sz w:val="20"/>
                <w:szCs w:val="20"/>
              </w:rPr>
              <w:t>p</w:t>
            </w:r>
            <w:r w:rsidR="005B2E8C" w:rsidRPr="00BB5E5F">
              <w:rPr>
                <w:rFonts w:ascii="Arial" w:hAnsi="Arial" w:cs="Arial"/>
                <w:sz w:val="20"/>
                <w:szCs w:val="20"/>
              </w:rPr>
              <w:t>lease give a short, example scope of works for the project to install, configure, and test the solution.</w:t>
            </w:r>
          </w:p>
        </w:tc>
        <w:tc>
          <w:tcPr>
            <w:tcW w:w="203" w:type="pct"/>
          </w:tcPr>
          <w:p w:rsidR="005B2E8C" w:rsidRPr="00BB5E5F" w:rsidRDefault="005B2E8C" w:rsidP="005B2E8C">
            <w:pPr>
              <w:jc w:val="center"/>
              <w:rPr>
                <w:rFonts w:ascii="Arial" w:hAnsi="Arial" w:cs="Arial"/>
                <w:sz w:val="20"/>
                <w:szCs w:val="20"/>
              </w:rPr>
            </w:pPr>
            <w:r w:rsidRPr="00BB5E5F">
              <w:rPr>
                <w:rFonts w:ascii="Arial" w:hAnsi="Arial" w:cs="Arial"/>
                <w:sz w:val="20"/>
                <w:szCs w:val="20"/>
              </w:rPr>
              <w:t>E</w:t>
            </w:r>
          </w:p>
        </w:tc>
        <w:tc>
          <w:tcPr>
            <w:tcW w:w="203" w:type="pct"/>
          </w:tcPr>
          <w:p w:rsidR="005B2E8C" w:rsidRPr="00BB5E5F" w:rsidRDefault="005B2E8C" w:rsidP="005B2E8C">
            <w:pPr>
              <w:jc w:val="center"/>
              <w:rPr>
                <w:rFonts w:ascii="Arial" w:hAnsi="Arial" w:cs="Arial"/>
                <w:sz w:val="20"/>
                <w:szCs w:val="20"/>
              </w:rPr>
            </w:pPr>
          </w:p>
        </w:tc>
        <w:tc>
          <w:tcPr>
            <w:tcW w:w="1496" w:type="pct"/>
          </w:tcPr>
          <w:p w:rsidR="005B2E8C" w:rsidRPr="00BB5E5F" w:rsidRDefault="005B2E8C" w:rsidP="005B2E8C">
            <w:pPr>
              <w:rPr>
                <w:rFonts w:ascii="Arial" w:hAnsi="Arial" w:cs="Arial"/>
                <w:sz w:val="20"/>
                <w:szCs w:val="20"/>
              </w:rPr>
            </w:pPr>
          </w:p>
        </w:tc>
      </w:tr>
      <w:tr w:rsidR="005B2E8C" w:rsidRPr="00BB5E5F" w:rsidTr="001D08DC">
        <w:trPr>
          <w:cantSplit/>
          <w:tblHeader/>
        </w:trPr>
        <w:tc>
          <w:tcPr>
            <w:tcW w:w="293" w:type="pct"/>
            <w:gridSpan w:val="2"/>
          </w:tcPr>
          <w:p w:rsidR="005B2E8C" w:rsidRPr="00BB5E5F" w:rsidRDefault="0070288B" w:rsidP="005B2E8C">
            <w:pPr>
              <w:rPr>
                <w:rFonts w:ascii="Arial" w:hAnsi="Arial" w:cs="Arial"/>
                <w:sz w:val="20"/>
                <w:szCs w:val="20"/>
              </w:rPr>
            </w:pPr>
            <w:r w:rsidRPr="00BB5E5F">
              <w:rPr>
                <w:rFonts w:ascii="Arial" w:hAnsi="Arial" w:cs="Arial"/>
                <w:sz w:val="20"/>
                <w:szCs w:val="20"/>
              </w:rPr>
              <w:t>H</w:t>
            </w:r>
            <w:r w:rsidR="005B2E8C" w:rsidRPr="00BB5E5F">
              <w:rPr>
                <w:rFonts w:ascii="Arial" w:hAnsi="Arial" w:cs="Arial"/>
                <w:sz w:val="20"/>
                <w:szCs w:val="20"/>
              </w:rPr>
              <w:t>2.</w:t>
            </w:r>
          </w:p>
        </w:tc>
        <w:tc>
          <w:tcPr>
            <w:tcW w:w="2805" w:type="pct"/>
          </w:tcPr>
          <w:p w:rsidR="005B2E8C" w:rsidRPr="00BB5E5F" w:rsidRDefault="00A66F44" w:rsidP="00240393">
            <w:pPr>
              <w:rPr>
                <w:rFonts w:ascii="Arial" w:hAnsi="Arial" w:cs="Arial"/>
                <w:sz w:val="20"/>
                <w:szCs w:val="20"/>
              </w:rPr>
            </w:pPr>
            <w:r w:rsidRPr="00BB5E5F">
              <w:rPr>
                <w:rFonts w:ascii="Arial" w:hAnsi="Arial" w:cs="Arial"/>
                <w:b/>
                <w:sz w:val="20"/>
                <w:szCs w:val="20"/>
              </w:rPr>
              <w:t xml:space="preserve">Implementation plan: </w:t>
            </w:r>
            <w:r w:rsidRPr="00BB5E5F">
              <w:rPr>
                <w:rFonts w:ascii="Arial" w:hAnsi="Arial" w:cs="Arial"/>
                <w:sz w:val="20"/>
                <w:szCs w:val="20"/>
              </w:rPr>
              <w:t>p</w:t>
            </w:r>
            <w:r w:rsidR="005B2E8C" w:rsidRPr="00BB5E5F">
              <w:rPr>
                <w:rFonts w:ascii="Arial" w:hAnsi="Arial" w:cs="Arial"/>
                <w:sz w:val="20"/>
                <w:szCs w:val="20"/>
              </w:rPr>
              <w:t xml:space="preserve">lease provide an outline implementation plan </w:t>
            </w:r>
            <w:r w:rsidRPr="00BB5E5F">
              <w:rPr>
                <w:rFonts w:ascii="Arial" w:hAnsi="Arial" w:cs="Arial"/>
                <w:sz w:val="20"/>
                <w:szCs w:val="20"/>
              </w:rPr>
              <w:t xml:space="preserve">for the project, including </w:t>
            </w:r>
            <w:r w:rsidR="005B2E8C" w:rsidRPr="00BB5E5F">
              <w:rPr>
                <w:rFonts w:ascii="Arial" w:hAnsi="Arial" w:cs="Arial"/>
                <w:sz w:val="20"/>
                <w:szCs w:val="20"/>
              </w:rPr>
              <w:t>a breakdown of roles and responsibilities for the installation, configuration and testing of the solution (Supplier / Customer)</w:t>
            </w:r>
            <w:r w:rsidRPr="00BB5E5F">
              <w:rPr>
                <w:rFonts w:ascii="Arial" w:hAnsi="Arial" w:cs="Arial"/>
                <w:sz w:val="20"/>
                <w:szCs w:val="20"/>
              </w:rPr>
              <w:t xml:space="preserve">. </w:t>
            </w:r>
          </w:p>
        </w:tc>
        <w:tc>
          <w:tcPr>
            <w:tcW w:w="203" w:type="pct"/>
          </w:tcPr>
          <w:p w:rsidR="005B2E8C" w:rsidRPr="00BB5E5F" w:rsidRDefault="005B2E8C" w:rsidP="005B2E8C">
            <w:pPr>
              <w:jc w:val="center"/>
              <w:rPr>
                <w:rFonts w:ascii="Arial" w:hAnsi="Arial" w:cs="Arial"/>
                <w:sz w:val="20"/>
                <w:szCs w:val="20"/>
              </w:rPr>
            </w:pPr>
            <w:r w:rsidRPr="00BB5E5F">
              <w:rPr>
                <w:rFonts w:ascii="Arial" w:hAnsi="Arial" w:cs="Arial"/>
                <w:sz w:val="20"/>
                <w:szCs w:val="20"/>
              </w:rPr>
              <w:t>E</w:t>
            </w:r>
          </w:p>
        </w:tc>
        <w:tc>
          <w:tcPr>
            <w:tcW w:w="203" w:type="pct"/>
          </w:tcPr>
          <w:p w:rsidR="005B2E8C" w:rsidRPr="00BB5E5F" w:rsidRDefault="005B2E8C" w:rsidP="005B2E8C">
            <w:pPr>
              <w:jc w:val="center"/>
              <w:rPr>
                <w:rFonts w:ascii="Arial" w:hAnsi="Arial" w:cs="Arial"/>
                <w:sz w:val="20"/>
                <w:szCs w:val="20"/>
              </w:rPr>
            </w:pPr>
          </w:p>
        </w:tc>
        <w:tc>
          <w:tcPr>
            <w:tcW w:w="1496" w:type="pct"/>
          </w:tcPr>
          <w:p w:rsidR="005B2E8C" w:rsidRPr="00BB5E5F" w:rsidRDefault="005B2E8C" w:rsidP="005B2E8C">
            <w:pPr>
              <w:rPr>
                <w:rFonts w:ascii="Arial" w:hAnsi="Arial" w:cs="Arial"/>
                <w:sz w:val="20"/>
                <w:szCs w:val="20"/>
              </w:rPr>
            </w:pPr>
          </w:p>
        </w:tc>
      </w:tr>
      <w:tr w:rsidR="005B2E8C" w:rsidRPr="00BB5E5F" w:rsidTr="001D08DC">
        <w:trPr>
          <w:cantSplit/>
          <w:tblHeader/>
        </w:trPr>
        <w:tc>
          <w:tcPr>
            <w:tcW w:w="293" w:type="pct"/>
            <w:gridSpan w:val="2"/>
          </w:tcPr>
          <w:p w:rsidR="005B2E8C" w:rsidRPr="00BB5E5F" w:rsidRDefault="0070288B" w:rsidP="005B2E8C">
            <w:pPr>
              <w:rPr>
                <w:rFonts w:ascii="Arial" w:hAnsi="Arial" w:cs="Arial"/>
                <w:sz w:val="20"/>
                <w:szCs w:val="20"/>
              </w:rPr>
            </w:pPr>
            <w:r w:rsidRPr="00BB5E5F">
              <w:rPr>
                <w:rFonts w:ascii="Arial" w:hAnsi="Arial" w:cs="Arial"/>
                <w:sz w:val="20"/>
                <w:szCs w:val="20"/>
              </w:rPr>
              <w:t>H</w:t>
            </w:r>
            <w:r w:rsidR="005B2E8C" w:rsidRPr="00BB5E5F">
              <w:rPr>
                <w:rFonts w:ascii="Arial" w:hAnsi="Arial" w:cs="Arial"/>
                <w:sz w:val="20"/>
                <w:szCs w:val="20"/>
              </w:rPr>
              <w:t>3.</w:t>
            </w:r>
          </w:p>
        </w:tc>
        <w:tc>
          <w:tcPr>
            <w:tcW w:w="2805" w:type="pct"/>
          </w:tcPr>
          <w:p w:rsidR="005B2E8C" w:rsidRPr="00BB5E5F" w:rsidRDefault="005B2E8C" w:rsidP="005B2E8C">
            <w:pPr>
              <w:rPr>
                <w:rFonts w:ascii="Arial" w:hAnsi="Arial" w:cs="Arial"/>
                <w:sz w:val="20"/>
                <w:szCs w:val="20"/>
              </w:rPr>
            </w:pPr>
            <w:r w:rsidRPr="00BB5E5F">
              <w:rPr>
                <w:rFonts w:ascii="Arial" w:hAnsi="Arial" w:cs="Arial"/>
                <w:b/>
                <w:sz w:val="20"/>
                <w:szCs w:val="20"/>
              </w:rPr>
              <w:t xml:space="preserve">Admin users have access to a test and live site as part of implementation: </w:t>
            </w:r>
            <w:r w:rsidRPr="00BB5E5F">
              <w:rPr>
                <w:rFonts w:ascii="Arial" w:hAnsi="Arial" w:cs="Arial"/>
                <w:sz w:val="20"/>
                <w:szCs w:val="20"/>
              </w:rPr>
              <w:t xml:space="preserve">with option to make changes on a test site to view before implementation. </w:t>
            </w:r>
          </w:p>
        </w:tc>
        <w:tc>
          <w:tcPr>
            <w:tcW w:w="203" w:type="pct"/>
          </w:tcPr>
          <w:p w:rsidR="005B2E8C" w:rsidRPr="00BB5E5F" w:rsidRDefault="005B2E8C" w:rsidP="005B2E8C">
            <w:pPr>
              <w:jc w:val="center"/>
              <w:rPr>
                <w:rFonts w:ascii="Arial" w:hAnsi="Arial" w:cs="Arial"/>
                <w:sz w:val="20"/>
                <w:szCs w:val="20"/>
              </w:rPr>
            </w:pPr>
          </w:p>
        </w:tc>
        <w:tc>
          <w:tcPr>
            <w:tcW w:w="203" w:type="pct"/>
          </w:tcPr>
          <w:p w:rsidR="005B2E8C" w:rsidRPr="00BB5E5F" w:rsidRDefault="005B2E8C" w:rsidP="00694BB6">
            <w:pPr>
              <w:jc w:val="center"/>
              <w:rPr>
                <w:rFonts w:ascii="Arial" w:hAnsi="Arial" w:cs="Arial"/>
                <w:sz w:val="20"/>
                <w:szCs w:val="20"/>
              </w:rPr>
            </w:pPr>
            <w:r w:rsidRPr="00BB5E5F">
              <w:rPr>
                <w:rFonts w:ascii="Arial" w:hAnsi="Arial" w:cs="Arial"/>
                <w:sz w:val="20"/>
                <w:szCs w:val="20"/>
              </w:rPr>
              <w:t>D</w:t>
            </w:r>
          </w:p>
        </w:tc>
        <w:tc>
          <w:tcPr>
            <w:tcW w:w="1496" w:type="pct"/>
          </w:tcPr>
          <w:p w:rsidR="005B2E8C" w:rsidRPr="00BB5E5F" w:rsidRDefault="005B2E8C" w:rsidP="005B2E8C">
            <w:pPr>
              <w:rPr>
                <w:rFonts w:ascii="Arial" w:hAnsi="Arial" w:cs="Arial"/>
                <w:sz w:val="20"/>
                <w:szCs w:val="20"/>
              </w:rPr>
            </w:pPr>
          </w:p>
        </w:tc>
      </w:tr>
      <w:tr w:rsidR="00240393" w:rsidRPr="00BB5E5F" w:rsidTr="001D08DC">
        <w:trPr>
          <w:cantSplit/>
          <w:tblHeader/>
        </w:trPr>
        <w:tc>
          <w:tcPr>
            <w:tcW w:w="293" w:type="pct"/>
            <w:gridSpan w:val="2"/>
          </w:tcPr>
          <w:p w:rsidR="00240393" w:rsidRPr="00BB5E5F" w:rsidRDefault="00240393" w:rsidP="00240393">
            <w:pPr>
              <w:rPr>
                <w:rFonts w:ascii="Arial" w:hAnsi="Arial" w:cs="Arial"/>
                <w:sz w:val="20"/>
                <w:szCs w:val="20"/>
              </w:rPr>
            </w:pPr>
            <w:r w:rsidRPr="00BB5E5F">
              <w:rPr>
                <w:rFonts w:ascii="Arial" w:hAnsi="Arial" w:cs="Arial"/>
                <w:sz w:val="20"/>
                <w:szCs w:val="20"/>
              </w:rPr>
              <w:t>H4.</w:t>
            </w:r>
          </w:p>
        </w:tc>
        <w:tc>
          <w:tcPr>
            <w:tcW w:w="2805" w:type="pct"/>
          </w:tcPr>
          <w:p w:rsidR="00240393" w:rsidRPr="00BB5E5F" w:rsidRDefault="00240393" w:rsidP="00240393">
            <w:pPr>
              <w:rPr>
                <w:rFonts w:ascii="Arial" w:hAnsi="Arial" w:cs="Arial"/>
                <w:sz w:val="20"/>
                <w:szCs w:val="20"/>
              </w:rPr>
            </w:pPr>
            <w:r w:rsidRPr="00BB5E5F">
              <w:rPr>
                <w:rFonts w:ascii="Arial" w:hAnsi="Arial" w:cs="Arial"/>
                <w:b/>
                <w:sz w:val="20"/>
                <w:szCs w:val="20"/>
              </w:rPr>
              <w:t xml:space="preserve">Technical skillset requirement: </w:t>
            </w:r>
            <w:r w:rsidRPr="00BB5E5F">
              <w:rPr>
                <w:rFonts w:ascii="Arial" w:hAnsi="Arial" w:cs="Arial"/>
                <w:sz w:val="20"/>
                <w:szCs w:val="20"/>
              </w:rPr>
              <w:t xml:space="preserve">please provide details of any specific technical </w:t>
            </w:r>
            <w:r>
              <w:rPr>
                <w:rFonts w:ascii="Arial" w:hAnsi="Arial" w:cs="Arial"/>
                <w:sz w:val="20"/>
                <w:szCs w:val="20"/>
              </w:rPr>
              <w:t xml:space="preserve">assistance and </w:t>
            </w:r>
            <w:r w:rsidRPr="00BB5E5F">
              <w:rPr>
                <w:rFonts w:ascii="Arial" w:hAnsi="Arial" w:cs="Arial"/>
                <w:sz w:val="20"/>
                <w:szCs w:val="20"/>
              </w:rPr>
              <w:t>skills</w:t>
            </w:r>
            <w:r>
              <w:rPr>
                <w:rFonts w:ascii="Arial" w:hAnsi="Arial" w:cs="Arial"/>
                <w:sz w:val="20"/>
                <w:szCs w:val="20"/>
              </w:rPr>
              <w:t xml:space="preserve"> </w:t>
            </w:r>
            <w:r w:rsidRPr="00BB5E5F">
              <w:rPr>
                <w:rFonts w:ascii="Arial" w:hAnsi="Arial" w:cs="Arial"/>
                <w:sz w:val="20"/>
                <w:szCs w:val="20"/>
              </w:rPr>
              <w:t>required during the implementation phase e.g. Web developer, DBA</w:t>
            </w:r>
            <w:r>
              <w:rPr>
                <w:rFonts w:ascii="Arial" w:hAnsi="Arial" w:cs="Arial"/>
                <w:sz w:val="20"/>
                <w:szCs w:val="20"/>
              </w:rPr>
              <w:t>,</w:t>
            </w:r>
            <w:r w:rsidRPr="00BB5E5F">
              <w:rPr>
                <w:rFonts w:ascii="Arial" w:hAnsi="Arial" w:cs="Arial"/>
                <w:sz w:val="20"/>
                <w:szCs w:val="20"/>
              </w:rPr>
              <w:t xml:space="preserve"> etc.</w:t>
            </w:r>
          </w:p>
        </w:tc>
        <w:tc>
          <w:tcPr>
            <w:tcW w:w="203" w:type="pct"/>
          </w:tcPr>
          <w:p w:rsidR="00240393" w:rsidRPr="00BB5E5F" w:rsidRDefault="00240393" w:rsidP="00240393">
            <w:pPr>
              <w:jc w:val="center"/>
              <w:rPr>
                <w:rFonts w:ascii="Arial" w:hAnsi="Arial" w:cs="Arial"/>
                <w:sz w:val="20"/>
                <w:szCs w:val="20"/>
              </w:rPr>
            </w:pPr>
            <w:r w:rsidRPr="00BB5E5F">
              <w:rPr>
                <w:rFonts w:ascii="Arial" w:hAnsi="Arial" w:cs="Arial"/>
                <w:sz w:val="20"/>
                <w:szCs w:val="20"/>
              </w:rPr>
              <w:t>E</w:t>
            </w:r>
          </w:p>
        </w:tc>
        <w:tc>
          <w:tcPr>
            <w:tcW w:w="203" w:type="pct"/>
          </w:tcPr>
          <w:p w:rsidR="00240393" w:rsidRPr="00BB5E5F" w:rsidRDefault="00240393" w:rsidP="00240393">
            <w:pPr>
              <w:jc w:val="center"/>
              <w:rPr>
                <w:rFonts w:ascii="Arial" w:hAnsi="Arial" w:cs="Arial"/>
                <w:sz w:val="20"/>
                <w:szCs w:val="20"/>
              </w:rPr>
            </w:pPr>
          </w:p>
        </w:tc>
        <w:tc>
          <w:tcPr>
            <w:tcW w:w="1496" w:type="pct"/>
          </w:tcPr>
          <w:p w:rsidR="00240393" w:rsidRPr="00BB5E5F" w:rsidRDefault="00240393" w:rsidP="00240393">
            <w:pPr>
              <w:rPr>
                <w:rFonts w:ascii="Arial" w:hAnsi="Arial" w:cs="Arial"/>
                <w:sz w:val="20"/>
                <w:szCs w:val="20"/>
              </w:rPr>
            </w:pPr>
          </w:p>
        </w:tc>
      </w:tr>
      <w:tr w:rsidR="00240393" w:rsidRPr="00BB5E5F" w:rsidTr="001D08DC">
        <w:trPr>
          <w:cantSplit/>
          <w:tblHeader/>
        </w:trPr>
        <w:tc>
          <w:tcPr>
            <w:tcW w:w="293" w:type="pct"/>
            <w:gridSpan w:val="2"/>
          </w:tcPr>
          <w:p w:rsidR="00240393" w:rsidRPr="00BB5E5F" w:rsidRDefault="00240393" w:rsidP="00240393">
            <w:pPr>
              <w:rPr>
                <w:rFonts w:ascii="Arial" w:hAnsi="Arial" w:cs="Arial"/>
                <w:sz w:val="20"/>
                <w:szCs w:val="20"/>
              </w:rPr>
            </w:pPr>
            <w:r w:rsidRPr="00BB5E5F">
              <w:rPr>
                <w:rFonts w:ascii="Arial" w:hAnsi="Arial" w:cs="Arial"/>
                <w:sz w:val="20"/>
                <w:szCs w:val="20"/>
              </w:rPr>
              <w:t>H5.</w:t>
            </w:r>
          </w:p>
        </w:tc>
        <w:tc>
          <w:tcPr>
            <w:tcW w:w="2805" w:type="pct"/>
          </w:tcPr>
          <w:p w:rsidR="00240393" w:rsidRPr="00BB5E5F" w:rsidRDefault="00240393" w:rsidP="00240393">
            <w:pPr>
              <w:rPr>
                <w:rFonts w:ascii="Arial" w:hAnsi="Arial" w:cs="Arial"/>
                <w:sz w:val="20"/>
                <w:szCs w:val="20"/>
              </w:rPr>
            </w:pPr>
            <w:r w:rsidRPr="00BB5E5F">
              <w:rPr>
                <w:rFonts w:ascii="Arial" w:hAnsi="Arial" w:cs="Arial"/>
                <w:b/>
                <w:sz w:val="20"/>
                <w:szCs w:val="20"/>
              </w:rPr>
              <w:t xml:space="preserve">Project management methodology: </w:t>
            </w:r>
            <w:r w:rsidRPr="00BB5E5F">
              <w:rPr>
                <w:rFonts w:ascii="Arial" w:hAnsi="Arial" w:cs="Arial"/>
                <w:sz w:val="20"/>
                <w:szCs w:val="20"/>
              </w:rPr>
              <w:t>please detail your project management methodology and confirm what accreditations your company holds</w:t>
            </w:r>
          </w:p>
        </w:tc>
        <w:tc>
          <w:tcPr>
            <w:tcW w:w="203" w:type="pct"/>
          </w:tcPr>
          <w:p w:rsidR="00240393" w:rsidRPr="00BB5E5F" w:rsidRDefault="00240393" w:rsidP="00240393">
            <w:pPr>
              <w:jc w:val="center"/>
              <w:rPr>
                <w:rFonts w:ascii="Arial" w:hAnsi="Arial" w:cs="Arial"/>
                <w:sz w:val="20"/>
                <w:szCs w:val="20"/>
              </w:rPr>
            </w:pPr>
            <w:r w:rsidRPr="00BB5E5F">
              <w:rPr>
                <w:rFonts w:ascii="Arial" w:hAnsi="Arial" w:cs="Arial"/>
                <w:sz w:val="20"/>
                <w:szCs w:val="20"/>
              </w:rPr>
              <w:t>E</w:t>
            </w:r>
          </w:p>
        </w:tc>
        <w:tc>
          <w:tcPr>
            <w:tcW w:w="203" w:type="pct"/>
          </w:tcPr>
          <w:p w:rsidR="00240393" w:rsidRPr="00BB5E5F" w:rsidRDefault="00240393" w:rsidP="00240393">
            <w:pPr>
              <w:jc w:val="center"/>
              <w:rPr>
                <w:rFonts w:ascii="Arial" w:hAnsi="Arial" w:cs="Arial"/>
                <w:sz w:val="20"/>
                <w:szCs w:val="20"/>
              </w:rPr>
            </w:pPr>
          </w:p>
        </w:tc>
        <w:tc>
          <w:tcPr>
            <w:tcW w:w="1496" w:type="pct"/>
          </w:tcPr>
          <w:p w:rsidR="00240393" w:rsidRPr="00BB5E5F" w:rsidRDefault="00240393" w:rsidP="00240393">
            <w:pPr>
              <w:rPr>
                <w:rFonts w:ascii="Arial" w:hAnsi="Arial" w:cs="Arial"/>
                <w:sz w:val="20"/>
                <w:szCs w:val="20"/>
              </w:rPr>
            </w:pPr>
          </w:p>
        </w:tc>
      </w:tr>
      <w:tr w:rsidR="00240393" w:rsidRPr="00BB5E5F" w:rsidTr="001D08DC">
        <w:trPr>
          <w:cantSplit/>
          <w:tblHeader/>
        </w:trPr>
        <w:tc>
          <w:tcPr>
            <w:tcW w:w="293" w:type="pct"/>
            <w:gridSpan w:val="2"/>
          </w:tcPr>
          <w:p w:rsidR="00240393" w:rsidRPr="00BB5E5F" w:rsidRDefault="00240393" w:rsidP="00240393">
            <w:pPr>
              <w:rPr>
                <w:rFonts w:ascii="Arial" w:hAnsi="Arial" w:cs="Arial"/>
                <w:sz w:val="20"/>
                <w:szCs w:val="20"/>
              </w:rPr>
            </w:pPr>
            <w:r w:rsidRPr="00BB5E5F">
              <w:rPr>
                <w:rFonts w:ascii="Arial" w:hAnsi="Arial" w:cs="Arial"/>
                <w:sz w:val="20"/>
                <w:szCs w:val="20"/>
              </w:rPr>
              <w:t>H6.</w:t>
            </w:r>
          </w:p>
        </w:tc>
        <w:tc>
          <w:tcPr>
            <w:tcW w:w="2805" w:type="pct"/>
          </w:tcPr>
          <w:p w:rsidR="00240393" w:rsidRPr="00BB5E5F" w:rsidRDefault="00240393" w:rsidP="00F26A27">
            <w:pPr>
              <w:rPr>
                <w:rFonts w:ascii="Arial" w:hAnsi="Arial" w:cs="Arial"/>
                <w:sz w:val="20"/>
                <w:szCs w:val="20"/>
              </w:rPr>
            </w:pPr>
            <w:r w:rsidRPr="00BB5E5F">
              <w:rPr>
                <w:rFonts w:ascii="Arial" w:hAnsi="Arial" w:cs="Arial"/>
                <w:b/>
                <w:sz w:val="20"/>
                <w:szCs w:val="20"/>
              </w:rPr>
              <w:t xml:space="preserve">QA: </w:t>
            </w:r>
            <w:r w:rsidRPr="00BB5E5F">
              <w:rPr>
                <w:rFonts w:ascii="Arial" w:hAnsi="Arial" w:cs="Arial"/>
                <w:sz w:val="20"/>
                <w:szCs w:val="20"/>
              </w:rPr>
              <w:t>Please provide details of your measures for ensuring quality, details of your quality registrations (if any) for example ISO9001 or equivalent.</w:t>
            </w:r>
          </w:p>
        </w:tc>
        <w:tc>
          <w:tcPr>
            <w:tcW w:w="203" w:type="pct"/>
          </w:tcPr>
          <w:p w:rsidR="00240393" w:rsidRPr="00BB5E5F" w:rsidRDefault="00240393" w:rsidP="00240393">
            <w:pPr>
              <w:jc w:val="center"/>
              <w:rPr>
                <w:rFonts w:ascii="Arial" w:hAnsi="Arial" w:cs="Arial"/>
                <w:sz w:val="20"/>
                <w:szCs w:val="20"/>
              </w:rPr>
            </w:pPr>
          </w:p>
        </w:tc>
        <w:tc>
          <w:tcPr>
            <w:tcW w:w="203" w:type="pct"/>
          </w:tcPr>
          <w:p w:rsidR="00240393" w:rsidRPr="00BB5E5F" w:rsidRDefault="00240393" w:rsidP="00240393">
            <w:pPr>
              <w:jc w:val="center"/>
              <w:rPr>
                <w:rFonts w:ascii="Arial" w:hAnsi="Arial" w:cs="Arial"/>
                <w:sz w:val="20"/>
                <w:szCs w:val="20"/>
              </w:rPr>
            </w:pPr>
            <w:r>
              <w:rPr>
                <w:rFonts w:ascii="Arial" w:hAnsi="Arial" w:cs="Arial"/>
                <w:sz w:val="20"/>
                <w:szCs w:val="20"/>
              </w:rPr>
              <w:t>D</w:t>
            </w:r>
          </w:p>
        </w:tc>
        <w:tc>
          <w:tcPr>
            <w:tcW w:w="1496" w:type="pct"/>
          </w:tcPr>
          <w:p w:rsidR="00240393" w:rsidRPr="00BB5E5F" w:rsidRDefault="00240393" w:rsidP="00240393">
            <w:pPr>
              <w:rPr>
                <w:rFonts w:ascii="Arial" w:hAnsi="Arial" w:cs="Arial"/>
                <w:sz w:val="20"/>
                <w:szCs w:val="20"/>
              </w:rPr>
            </w:pPr>
          </w:p>
        </w:tc>
      </w:tr>
      <w:tr w:rsidR="00240393" w:rsidRPr="00BB5E5F" w:rsidTr="001D08DC">
        <w:trPr>
          <w:cantSplit/>
          <w:tblHeader/>
        </w:trPr>
        <w:tc>
          <w:tcPr>
            <w:tcW w:w="293" w:type="pct"/>
            <w:gridSpan w:val="2"/>
          </w:tcPr>
          <w:p w:rsidR="00240393" w:rsidRPr="00BB5E5F" w:rsidRDefault="00240393" w:rsidP="00240393">
            <w:pPr>
              <w:rPr>
                <w:rFonts w:ascii="Arial" w:hAnsi="Arial" w:cs="Arial"/>
                <w:sz w:val="20"/>
                <w:szCs w:val="20"/>
              </w:rPr>
            </w:pPr>
            <w:r w:rsidRPr="00BB5E5F">
              <w:rPr>
                <w:rFonts w:ascii="Arial" w:hAnsi="Arial" w:cs="Arial"/>
                <w:sz w:val="20"/>
                <w:szCs w:val="20"/>
              </w:rPr>
              <w:t>H7.</w:t>
            </w:r>
          </w:p>
        </w:tc>
        <w:tc>
          <w:tcPr>
            <w:tcW w:w="2805" w:type="pct"/>
          </w:tcPr>
          <w:p w:rsidR="00240393" w:rsidRPr="00BB5E5F" w:rsidRDefault="00240393" w:rsidP="004F57E0">
            <w:pPr>
              <w:rPr>
                <w:rFonts w:ascii="Arial" w:hAnsi="Arial" w:cs="Arial"/>
                <w:sz w:val="20"/>
                <w:szCs w:val="20"/>
              </w:rPr>
            </w:pPr>
            <w:r w:rsidRPr="00BB5E5F">
              <w:rPr>
                <w:rFonts w:ascii="Arial" w:hAnsi="Arial" w:cs="Arial"/>
                <w:b/>
                <w:sz w:val="20"/>
                <w:szCs w:val="20"/>
              </w:rPr>
              <w:t xml:space="preserve">References: </w:t>
            </w:r>
            <w:r w:rsidRPr="00BB5E5F">
              <w:rPr>
                <w:rFonts w:ascii="Arial" w:hAnsi="Arial" w:cs="Arial"/>
                <w:sz w:val="20"/>
                <w:szCs w:val="20"/>
              </w:rPr>
              <w:t>please provide 2 site references for customers where you have implemented the same or similar solution. Ideally these should be within the H</w:t>
            </w:r>
            <w:r>
              <w:rPr>
                <w:rFonts w:ascii="Arial" w:hAnsi="Arial" w:cs="Arial"/>
                <w:sz w:val="20"/>
                <w:szCs w:val="20"/>
              </w:rPr>
              <w:t xml:space="preserve">igher Education </w:t>
            </w:r>
            <w:r w:rsidRPr="00BB5E5F">
              <w:rPr>
                <w:rFonts w:ascii="Arial" w:hAnsi="Arial" w:cs="Arial"/>
                <w:sz w:val="20"/>
                <w:szCs w:val="20"/>
              </w:rPr>
              <w:t>sector.</w:t>
            </w:r>
          </w:p>
        </w:tc>
        <w:tc>
          <w:tcPr>
            <w:tcW w:w="203" w:type="pct"/>
          </w:tcPr>
          <w:p w:rsidR="00240393" w:rsidRPr="00BB5E5F" w:rsidRDefault="00240393" w:rsidP="00240393">
            <w:pPr>
              <w:jc w:val="center"/>
              <w:rPr>
                <w:rFonts w:ascii="Arial" w:hAnsi="Arial" w:cs="Arial"/>
                <w:sz w:val="20"/>
                <w:szCs w:val="20"/>
              </w:rPr>
            </w:pPr>
          </w:p>
          <w:p w:rsidR="00240393" w:rsidRPr="00BB5E5F" w:rsidRDefault="00240393" w:rsidP="00240393">
            <w:pPr>
              <w:jc w:val="center"/>
              <w:rPr>
                <w:rFonts w:ascii="Arial" w:hAnsi="Arial" w:cs="Arial"/>
                <w:sz w:val="20"/>
                <w:szCs w:val="20"/>
              </w:rPr>
            </w:pPr>
          </w:p>
          <w:p w:rsidR="00240393" w:rsidRPr="00BB5E5F" w:rsidRDefault="00240393" w:rsidP="00240393">
            <w:pPr>
              <w:jc w:val="center"/>
              <w:rPr>
                <w:rFonts w:ascii="Arial" w:hAnsi="Arial" w:cs="Arial"/>
                <w:sz w:val="20"/>
                <w:szCs w:val="20"/>
              </w:rPr>
            </w:pPr>
            <w:r w:rsidRPr="00BB5E5F">
              <w:rPr>
                <w:rFonts w:ascii="Arial" w:hAnsi="Arial" w:cs="Arial"/>
                <w:sz w:val="20"/>
                <w:szCs w:val="20"/>
              </w:rPr>
              <w:t>E</w:t>
            </w:r>
          </w:p>
        </w:tc>
        <w:tc>
          <w:tcPr>
            <w:tcW w:w="203" w:type="pct"/>
          </w:tcPr>
          <w:p w:rsidR="00240393" w:rsidRPr="00BB5E5F" w:rsidRDefault="00240393" w:rsidP="00240393">
            <w:pPr>
              <w:jc w:val="center"/>
              <w:rPr>
                <w:rFonts w:ascii="Arial" w:hAnsi="Arial" w:cs="Arial"/>
                <w:sz w:val="20"/>
                <w:szCs w:val="20"/>
              </w:rPr>
            </w:pPr>
          </w:p>
        </w:tc>
        <w:tc>
          <w:tcPr>
            <w:tcW w:w="1496" w:type="pct"/>
          </w:tcPr>
          <w:p w:rsidR="00240393" w:rsidRPr="00BB5E5F" w:rsidRDefault="00240393" w:rsidP="00240393">
            <w:pPr>
              <w:rPr>
                <w:rFonts w:ascii="Arial" w:hAnsi="Arial" w:cs="Arial"/>
                <w:sz w:val="20"/>
                <w:szCs w:val="20"/>
              </w:rPr>
            </w:pPr>
          </w:p>
        </w:tc>
      </w:tr>
      <w:tr w:rsidR="00240393" w:rsidRPr="00BB5E5F" w:rsidTr="001D08DC">
        <w:trPr>
          <w:cantSplit/>
          <w:tblHeader/>
        </w:trPr>
        <w:tc>
          <w:tcPr>
            <w:tcW w:w="5000" w:type="pct"/>
            <w:gridSpan w:val="6"/>
            <w:shd w:val="clear" w:color="auto" w:fill="92CDDC" w:themeFill="accent5" w:themeFillTint="99"/>
          </w:tcPr>
          <w:p w:rsidR="00240393" w:rsidRPr="00BB5E5F" w:rsidRDefault="00240393" w:rsidP="00240393">
            <w:pPr>
              <w:rPr>
                <w:rFonts w:ascii="Arial" w:hAnsi="Arial" w:cs="Arial"/>
                <w:b/>
                <w:sz w:val="20"/>
              </w:rPr>
            </w:pPr>
            <w:r w:rsidRPr="00BB5E5F">
              <w:rPr>
                <w:rFonts w:ascii="Arial" w:hAnsi="Arial" w:cs="Arial"/>
                <w:b/>
                <w:sz w:val="20"/>
                <w:szCs w:val="20"/>
              </w:rPr>
              <w:t>I.</w:t>
            </w:r>
            <w:r w:rsidRPr="00BB5E5F">
              <w:rPr>
                <w:rFonts w:ascii="Arial" w:hAnsi="Arial" w:cs="Arial"/>
                <w:b/>
                <w:sz w:val="20"/>
              </w:rPr>
              <w:t xml:space="preserve"> Additional Questions</w:t>
            </w:r>
          </w:p>
          <w:p w:rsidR="00240393" w:rsidRPr="00BB5E5F" w:rsidRDefault="00240393" w:rsidP="00240393">
            <w:pPr>
              <w:rPr>
                <w:rFonts w:ascii="Arial" w:hAnsi="Arial" w:cs="Arial"/>
                <w:b/>
                <w:sz w:val="20"/>
              </w:rPr>
            </w:pPr>
            <w:r w:rsidRPr="00BB5E5F">
              <w:rPr>
                <w:rFonts w:ascii="Arial" w:hAnsi="Arial" w:cs="Arial"/>
                <w:b/>
                <w:sz w:val="20"/>
              </w:rPr>
              <w:t>Also Paris; need for visits, during implementation and/or during live (once a year review, and more regularly if problems arise)</w:t>
            </w:r>
          </w:p>
          <w:p w:rsidR="00240393" w:rsidRPr="00BB5E5F" w:rsidRDefault="00240393" w:rsidP="00240393">
            <w:pPr>
              <w:rPr>
                <w:rFonts w:ascii="Arial" w:hAnsi="Arial" w:cs="Arial"/>
                <w:sz w:val="20"/>
                <w:szCs w:val="20"/>
              </w:rPr>
            </w:pPr>
          </w:p>
        </w:tc>
      </w:tr>
      <w:tr w:rsidR="00316510" w:rsidRPr="00BB5E5F" w:rsidTr="001D08DC">
        <w:trPr>
          <w:cantSplit/>
          <w:tblHeader/>
        </w:trPr>
        <w:tc>
          <w:tcPr>
            <w:tcW w:w="293" w:type="pct"/>
            <w:gridSpan w:val="2"/>
          </w:tcPr>
          <w:p w:rsidR="00316510" w:rsidRPr="00BB5E5F" w:rsidRDefault="00316510" w:rsidP="00240393">
            <w:pPr>
              <w:rPr>
                <w:rFonts w:ascii="Arial" w:hAnsi="Arial" w:cs="Arial"/>
                <w:sz w:val="20"/>
                <w:szCs w:val="20"/>
              </w:rPr>
            </w:pPr>
            <w:r w:rsidRPr="00BB5E5F">
              <w:rPr>
                <w:rFonts w:ascii="Arial" w:hAnsi="Arial" w:cs="Arial"/>
                <w:sz w:val="20"/>
                <w:szCs w:val="20"/>
              </w:rPr>
              <w:t>I1.</w:t>
            </w:r>
          </w:p>
        </w:tc>
        <w:tc>
          <w:tcPr>
            <w:tcW w:w="2805" w:type="pct"/>
          </w:tcPr>
          <w:p w:rsidR="00316510" w:rsidRPr="004F57E0" w:rsidRDefault="004F57E0" w:rsidP="004F57E0">
            <w:pPr>
              <w:rPr>
                <w:rFonts w:ascii="Arial" w:hAnsi="Arial" w:cs="Arial"/>
                <w:sz w:val="20"/>
                <w:szCs w:val="20"/>
              </w:rPr>
            </w:pPr>
            <w:r>
              <w:rPr>
                <w:rFonts w:ascii="Arial" w:hAnsi="Arial" w:cs="Arial"/>
                <w:b/>
                <w:sz w:val="20"/>
                <w:szCs w:val="20"/>
              </w:rPr>
              <w:t xml:space="preserve">Outline project plan: </w:t>
            </w:r>
            <w:r>
              <w:rPr>
                <w:rFonts w:ascii="Arial" w:hAnsi="Arial" w:cs="Arial"/>
                <w:sz w:val="20"/>
                <w:szCs w:val="20"/>
              </w:rPr>
              <w:t>Please provide an outline plan and expected timeframe for the project from start to completion, including a meeting, contact, communications and reporting plan, and project completion success criteria</w:t>
            </w:r>
          </w:p>
        </w:tc>
        <w:tc>
          <w:tcPr>
            <w:tcW w:w="203" w:type="pct"/>
          </w:tcPr>
          <w:p w:rsidR="00316510" w:rsidRPr="00BB5E5F" w:rsidRDefault="004F57E0" w:rsidP="00240393">
            <w:pPr>
              <w:jc w:val="center"/>
              <w:rPr>
                <w:rFonts w:ascii="Arial" w:hAnsi="Arial" w:cs="Arial"/>
                <w:sz w:val="20"/>
                <w:szCs w:val="20"/>
              </w:rPr>
            </w:pPr>
            <w:r>
              <w:rPr>
                <w:rFonts w:ascii="Arial" w:hAnsi="Arial" w:cs="Arial"/>
                <w:sz w:val="20"/>
                <w:szCs w:val="20"/>
              </w:rPr>
              <w:t>E</w:t>
            </w:r>
          </w:p>
        </w:tc>
        <w:tc>
          <w:tcPr>
            <w:tcW w:w="203" w:type="pct"/>
          </w:tcPr>
          <w:p w:rsidR="00316510" w:rsidRPr="00BB5E5F" w:rsidRDefault="00316510" w:rsidP="00240393">
            <w:pPr>
              <w:jc w:val="center"/>
              <w:rPr>
                <w:rFonts w:ascii="Arial" w:hAnsi="Arial" w:cs="Arial"/>
                <w:sz w:val="20"/>
                <w:szCs w:val="20"/>
              </w:rPr>
            </w:pPr>
          </w:p>
        </w:tc>
        <w:tc>
          <w:tcPr>
            <w:tcW w:w="1496" w:type="pct"/>
          </w:tcPr>
          <w:p w:rsidR="00316510" w:rsidRDefault="00316510" w:rsidP="00240393">
            <w:pPr>
              <w:rPr>
                <w:rFonts w:ascii="Arial" w:hAnsi="Arial" w:cs="Arial"/>
                <w:sz w:val="20"/>
                <w:szCs w:val="20"/>
              </w:rPr>
            </w:pPr>
          </w:p>
        </w:tc>
      </w:tr>
      <w:tr w:rsidR="004F57E0" w:rsidRPr="00BB5E5F" w:rsidTr="001D08DC">
        <w:trPr>
          <w:cantSplit/>
          <w:tblHeader/>
        </w:trPr>
        <w:tc>
          <w:tcPr>
            <w:tcW w:w="293" w:type="pct"/>
            <w:gridSpan w:val="2"/>
          </w:tcPr>
          <w:p w:rsidR="004F57E0" w:rsidRPr="00BB5E5F" w:rsidRDefault="004F57E0" w:rsidP="004F57E0">
            <w:pPr>
              <w:rPr>
                <w:rFonts w:ascii="Arial" w:hAnsi="Arial" w:cs="Arial"/>
                <w:sz w:val="20"/>
                <w:szCs w:val="20"/>
              </w:rPr>
            </w:pPr>
            <w:r w:rsidRPr="00BB5E5F">
              <w:rPr>
                <w:rFonts w:ascii="Arial" w:hAnsi="Arial" w:cs="Arial"/>
                <w:sz w:val="20"/>
                <w:szCs w:val="20"/>
              </w:rPr>
              <w:t>I3.</w:t>
            </w:r>
          </w:p>
        </w:tc>
        <w:tc>
          <w:tcPr>
            <w:tcW w:w="2805" w:type="pct"/>
          </w:tcPr>
          <w:p w:rsidR="004F57E0" w:rsidRPr="00BB5E5F" w:rsidRDefault="004F57E0" w:rsidP="004F57E0">
            <w:pPr>
              <w:rPr>
                <w:rFonts w:ascii="Arial" w:hAnsi="Arial" w:cs="Arial"/>
                <w:sz w:val="20"/>
                <w:szCs w:val="20"/>
              </w:rPr>
            </w:pPr>
            <w:r w:rsidRPr="00BB5E5F">
              <w:rPr>
                <w:rFonts w:ascii="Arial" w:hAnsi="Arial" w:cs="Arial"/>
                <w:b/>
                <w:sz w:val="20"/>
                <w:szCs w:val="20"/>
              </w:rPr>
              <w:t xml:space="preserve">Client Management: </w:t>
            </w:r>
            <w:r w:rsidRPr="00BB5E5F">
              <w:rPr>
                <w:rFonts w:ascii="Arial" w:hAnsi="Arial" w:cs="Arial"/>
                <w:sz w:val="20"/>
                <w:szCs w:val="20"/>
              </w:rPr>
              <w:t>how many of your clients are Universities?</w:t>
            </w:r>
          </w:p>
          <w:p w:rsidR="004F57E0" w:rsidRPr="00BB5E5F" w:rsidRDefault="004F57E0" w:rsidP="004F57E0">
            <w:pPr>
              <w:rPr>
                <w:rFonts w:ascii="Arial" w:hAnsi="Arial" w:cs="Arial"/>
                <w:sz w:val="20"/>
                <w:szCs w:val="20"/>
              </w:rPr>
            </w:pPr>
            <w:r w:rsidRPr="00BB5E5F">
              <w:rPr>
                <w:rFonts w:ascii="Arial" w:hAnsi="Arial" w:cs="Arial"/>
                <w:sz w:val="20"/>
                <w:szCs w:val="20"/>
              </w:rPr>
              <w:t xml:space="preserve">What is your approach to client management? </w:t>
            </w:r>
          </w:p>
        </w:tc>
        <w:tc>
          <w:tcPr>
            <w:tcW w:w="203" w:type="pct"/>
          </w:tcPr>
          <w:p w:rsidR="004F57E0" w:rsidRPr="00BB5E5F" w:rsidRDefault="004F57E0" w:rsidP="004F57E0">
            <w:pPr>
              <w:jc w:val="center"/>
              <w:rPr>
                <w:rFonts w:ascii="Arial" w:hAnsi="Arial" w:cs="Arial"/>
                <w:sz w:val="20"/>
                <w:szCs w:val="20"/>
              </w:rPr>
            </w:pPr>
            <w:r w:rsidRPr="00BB5E5F">
              <w:rPr>
                <w:rFonts w:ascii="Arial" w:hAnsi="Arial" w:cs="Arial"/>
                <w:sz w:val="20"/>
                <w:szCs w:val="20"/>
              </w:rPr>
              <w:t>E</w:t>
            </w:r>
          </w:p>
        </w:tc>
        <w:tc>
          <w:tcPr>
            <w:tcW w:w="203" w:type="pct"/>
          </w:tcPr>
          <w:p w:rsidR="004F57E0" w:rsidRPr="00BB5E5F" w:rsidRDefault="004F57E0" w:rsidP="004F57E0">
            <w:pPr>
              <w:jc w:val="center"/>
              <w:rPr>
                <w:rFonts w:ascii="Arial" w:hAnsi="Arial" w:cs="Arial"/>
                <w:sz w:val="20"/>
                <w:szCs w:val="20"/>
              </w:rPr>
            </w:pPr>
          </w:p>
        </w:tc>
        <w:tc>
          <w:tcPr>
            <w:tcW w:w="1496" w:type="pct"/>
          </w:tcPr>
          <w:p w:rsidR="004F57E0" w:rsidRDefault="004F57E0" w:rsidP="004F57E0">
            <w:pPr>
              <w:rPr>
                <w:rFonts w:ascii="Arial" w:hAnsi="Arial" w:cs="Arial"/>
                <w:sz w:val="20"/>
                <w:szCs w:val="20"/>
              </w:rPr>
            </w:pPr>
          </w:p>
          <w:p w:rsidR="004F57E0" w:rsidRPr="00BB5E5F" w:rsidRDefault="004F57E0" w:rsidP="004F57E0">
            <w:pPr>
              <w:rPr>
                <w:rFonts w:ascii="Arial" w:hAnsi="Arial" w:cs="Arial"/>
                <w:sz w:val="20"/>
                <w:szCs w:val="20"/>
              </w:rPr>
            </w:pPr>
          </w:p>
        </w:tc>
      </w:tr>
      <w:tr w:rsidR="004F57E0" w:rsidRPr="00BB5E5F" w:rsidTr="001D08DC">
        <w:trPr>
          <w:cantSplit/>
          <w:tblHeader/>
        </w:trPr>
        <w:tc>
          <w:tcPr>
            <w:tcW w:w="293" w:type="pct"/>
            <w:gridSpan w:val="2"/>
          </w:tcPr>
          <w:p w:rsidR="004F57E0" w:rsidRPr="00BB5E5F" w:rsidRDefault="004F57E0" w:rsidP="004F57E0">
            <w:pPr>
              <w:rPr>
                <w:rFonts w:ascii="Arial" w:hAnsi="Arial" w:cs="Arial"/>
                <w:sz w:val="20"/>
                <w:szCs w:val="20"/>
              </w:rPr>
            </w:pPr>
            <w:r w:rsidRPr="00BB5E5F">
              <w:rPr>
                <w:rFonts w:ascii="Arial" w:hAnsi="Arial" w:cs="Arial"/>
                <w:sz w:val="20"/>
                <w:szCs w:val="20"/>
              </w:rPr>
              <w:lastRenderedPageBreak/>
              <w:t>I</w:t>
            </w:r>
            <w:r>
              <w:rPr>
                <w:rFonts w:ascii="Arial" w:hAnsi="Arial" w:cs="Arial"/>
                <w:sz w:val="20"/>
                <w:szCs w:val="20"/>
              </w:rPr>
              <w:t>4</w:t>
            </w:r>
            <w:r w:rsidRPr="00BB5E5F">
              <w:rPr>
                <w:rFonts w:ascii="Arial" w:hAnsi="Arial" w:cs="Arial"/>
                <w:sz w:val="20"/>
                <w:szCs w:val="20"/>
              </w:rPr>
              <w:t>.</w:t>
            </w:r>
          </w:p>
        </w:tc>
        <w:tc>
          <w:tcPr>
            <w:tcW w:w="2805" w:type="pct"/>
          </w:tcPr>
          <w:p w:rsidR="004F57E0" w:rsidRPr="00BB5E5F" w:rsidRDefault="004F57E0" w:rsidP="004F57E0">
            <w:pPr>
              <w:rPr>
                <w:rFonts w:ascii="Arial" w:hAnsi="Arial" w:cs="Arial"/>
                <w:sz w:val="20"/>
                <w:szCs w:val="20"/>
              </w:rPr>
            </w:pPr>
            <w:r w:rsidRPr="00BB5E5F">
              <w:rPr>
                <w:rFonts w:ascii="Arial" w:hAnsi="Arial" w:cs="Arial"/>
                <w:b/>
                <w:sz w:val="20"/>
                <w:szCs w:val="20"/>
              </w:rPr>
              <w:t xml:space="preserve">Customer satisfaction: </w:t>
            </w:r>
            <w:r w:rsidRPr="00BB5E5F">
              <w:rPr>
                <w:rFonts w:ascii="Arial" w:hAnsi="Arial" w:cs="Arial"/>
                <w:sz w:val="20"/>
                <w:szCs w:val="20"/>
              </w:rPr>
              <w:t>please provide information on any customer satisfaction survey r</w:t>
            </w:r>
            <w:r>
              <w:rPr>
                <w:rFonts w:ascii="Arial" w:hAnsi="Arial" w:cs="Arial"/>
                <w:sz w:val="20"/>
                <w:szCs w:val="20"/>
              </w:rPr>
              <w:t>esults from the last 24 months.</w:t>
            </w:r>
          </w:p>
        </w:tc>
        <w:tc>
          <w:tcPr>
            <w:tcW w:w="203" w:type="pct"/>
          </w:tcPr>
          <w:p w:rsidR="004F57E0" w:rsidRPr="00BB5E5F" w:rsidRDefault="004F57E0" w:rsidP="004F57E0">
            <w:pPr>
              <w:jc w:val="center"/>
              <w:rPr>
                <w:rFonts w:ascii="Arial" w:hAnsi="Arial" w:cs="Arial"/>
                <w:sz w:val="20"/>
                <w:szCs w:val="20"/>
              </w:rPr>
            </w:pPr>
          </w:p>
          <w:p w:rsidR="004F57E0" w:rsidRPr="00BB5E5F" w:rsidRDefault="004F57E0" w:rsidP="004F57E0">
            <w:pPr>
              <w:jc w:val="center"/>
              <w:rPr>
                <w:rFonts w:ascii="Arial" w:hAnsi="Arial" w:cs="Arial"/>
                <w:sz w:val="20"/>
                <w:szCs w:val="20"/>
              </w:rPr>
            </w:pPr>
          </w:p>
          <w:p w:rsidR="004F57E0" w:rsidRPr="00BB5E5F" w:rsidRDefault="004F57E0" w:rsidP="004F57E0">
            <w:pPr>
              <w:jc w:val="center"/>
              <w:rPr>
                <w:rFonts w:ascii="Arial" w:hAnsi="Arial" w:cs="Arial"/>
                <w:sz w:val="20"/>
                <w:szCs w:val="20"/>
              </w:rPr>
            </w:pPr>
          </w:p>
        </w:tc>
        <w:tc>
          <w:tcPr>
            <w:tcW w:w="203" w:type="pct"/>
          </w:tcPr>
          <w:p w:rsidR="004F57E0" w:rsidRPr="00BB5E5F" w:rsidRDefault="004F57E0" w:rsidP="004F57E0">
            <w:pPr>
              <w:jc w:val="center"/>
              <w:rPr>
                <w:rFonts w:ascii="Arial" w:hAnsi="Arial" w:cs="Arial"/>
                <w:sz w:val="20"/>
                <w:szCs w:val="20"/>
              </w:rPr>
            </w:pPr>
            <w:r w:rsidRPr="00BB5E5F">
              <w:rPr>
                <w:rFonts w:ascii="Arial" w:hAnsi="Arial" w:cs="Arial"/>
                <w:sz w:val="20"/>
                <w:szCs w:val="20"/>
              </w:rPr>
              <w:t>D</w:t>
            </w:r>
          </w:p>
        </w:tc>
        <w:tc>
          <w:tcPr>
            <w:tcW w:w="1496" w:type="pct"/>
          </w:tcPr>
          <w:p w:rsidR="004F57E0" w:rsidRPr="00BB5E5F" w:rsidRDefault="004F57E0" w:rsidP="004F57E0">
            <w:pPr>
              <w:rPr>
                <w:rFonts w:ascii="Arial" w:hAnsi="Arial" w:cs="Arial"/>
                <w:sz w:val="20"/>
                <w:szCs w:val="20"/>
              </w:rPr>
            </w:pPr>
          </w:p>
        </w:tc>
      </w:tr>
      <w:tr w:rsidR="004F57E0" w:rsidRPr="00BB5E5F" w:rsidTr="001D08DC">
        <w:trPr>
          <w:cantSplit/>
          <w:tblHeader/>
        </w:trPr>
        <w:tc>
          <w:tcPr>
            <w:tcW w:w="293" w:type="pct"/>
            <w:gridSpan w:val="2"/>
          </w:tcPr>
          <w:p w:rsidR="004F57E0" w:rsidRPr="00BB5E5F" w:rsidRDefault="004F57E0" w:rsidP="004F57E0">
            <w:pPr>
              <w:rPr>
                <w:rFonts w:ascii="Arial" w:hAnsi="Arial" w:cs="Arial"/>
                <w:sz w:val="20"/>
                <w:szCs w:val="20"/>
              </w:rPr>
            </w:pPr>
            <w:r>
              <w:rPr>
                <w:rFonts w:ascii="Arial" w:hAnsi="Arial" w:cs="Arial"/>
                <w:sz w:val="20"/>
                <w:szCs w:val="20"/>
              </w:rPr>
              <w:t>I5.</w:t>
            </w:r>
          </w:p>
        </w:tc>
        <w:tc>
          <w:tcPr>
            <w:tcW w:w="2805" w:type="pct"/>
          </w:tcPr>
          <w:p w:rsidR="004F57E0" w:rsidRPr="00BB5E5F" w:rsidRDefault="004F57E0" w:rsidP="004F57E0">
            <w:pPr>
              <w:rPr>
                <w:rFonts w:ascii="Arial" w:hAnsi="Arial" w:cs="Arial"/>
                <w:sz w:val="20"/>
                <w:szCs w:val="20"/>
              </w:rPr>
            </w:pPr>
            <w:r w:rsidRPr="00BB5E5F">
              <w:rPr>
                <w:rFonts w:ascii="Arial" w:hAnsi="Arial" w:cs="Arial"/>
                <w:sz w:val="20"/>
                <w:szCs w:val="20"/>
              </w:rPr>
              <w:t xml:space="preserve">Please </w:t>
            </w:r>
            <w:r w:rsidRPr="00240393">
              <w:rPr>
                <w:rFonts w:ascii="Arial" w:hAnsi="Arial" w:cs="Arial"/>
                <w:sz w:val="20"/>
                <w:szCs w:val="20"/>
              </w:rPr>
              <w:t>add any software</w:t>
            </w:r>
            <w:r w:rsidRPr="00BB5E5F">
              <w:rPr>
                <w:rFonts w:ascii="Arial" w:hAnsi="Arial" w:cs="Arial"/>
                <w:sz w:val="20"/>
                <w:szCs w:val="20"/>
              </w:rPr>
              <w:t xml:space="preserve"> license or subscription terms and conditions as an appendix to your quote submission. </w:t>
            </w:r>
          </w:p>
        </w:tc>
        <w:tc>
          <w:tcPr>
            <w:tcW w:w="203" w:type="pct"/>
          </w:tcPr>
          <w:p w:rsidR="004F57E0" w:rsidRPr="00BB5E5F" w:rsidRDefault="004F57E0" w:rsidP="004F57E0">
            <w:pPr>
              <w:jc w:val="center"/>
              <w:rPr>
                <w:rFonts w:ascii="Arial" w:hAnsi="Arial" w:cs="Arial"/>
                <w:sz w:val="20"/>
                <w:szCs w:val="20"/>
              </w:rPr>
            </w:pPr>
            <w:r w:rsidRPr="00BB5E5F">
              <w:rPr>
                <w:rFonts w:ascii="Arial" w:hAnsi="Arial" w:cs="Arial"/>
                <w:sz w:val="20"/>
                <w:szCs w:val="20"/>
              </w:rPr>
              <w:t>E</w:t>
            </w:r>
          </w:p>
        </w:tc>
        <w:tc>
          <w:tcPr>
            <w:tcW w:w="203" w:type="pct"/>
          </w:tcPr>
          <w:p w:rsidR="004F57E0" w:rsidRPr="00BB5E5F" w:rsidRDefault="004F57E0" w:rsidP="004F57E0">
            <w:pPr>
              <w:jc w:val="center"/>
              <w:rPr>
                <w:rFonts w:ascii="Arial" w:hAnsi="Arial" w:cs="Arial"/>
                <w:sz w:val="20"/>
                <w:szCs w:val="20"/>
              </w:rPr>
            </w:pPr>
          </w:p>
        </w:tc>
        <w:tc>
          <w:tcPr>
            <w:tcW w:w="1496" w:type="pct"/>
          </w:tcPr>
          <w:p w:rsidR="004F57E0" w:rsidRPr="00BB5E5F" w:rsidRDefault="004F57E0" w:rsidP="004F57E0">
            <w:pPr>
              <w:rPr>
                <w:rFonts w:ascii="Arial" w:hAnsi="Arial" w:cs="Arial"/>
                <w:sz w:val="20"/>
                <w:szCs w:val="20"/>
              </w:rPr>
            </w:pPr>
          </w:p>
        </w:tc>
      </w:tr>
    </w:tbl>
    <w:p w:rsidR="00B66E50" w:rsidRPr="00BB5E5F" w:rsidRDefault="00B66E50" w:rsidP="00B66E50">
      <w:pPr>
        <w:rPr>
          <w:rFonts w:ascii="Arial" w:hAnsi="Arial" w:cs="Arial"/>
          <w:sz w:val="20"/>
          <w:szCs w:val="20"/>
          <w:lang w:val="fr-FR"/>
        </w:rPr>
      </w:pPr>
    </w:p>
    <w:p w:rsidR="0031740E" w:rsidRDefault="00E75E06" w:rsidP="00240393">
      <w:pPr>
        <w:pStyle w:val="StyleHeading120pt"/>
        <w:spacing w:before="120" w:after="120"/>
        <w:ind w:left="0" w:right="-1030" w:firstLine="0"/>
        <w:rPr>
          <w:rFonts w:cs="Arial"/>
          <w:color w:val="4F81BD"/>
          <w:sz w:val="22"/>
          <w:szCs w:val="22"/>
        </w:rPr>
      </w:pPr>
      <w:bookmarkStart w:id="350" w:name="_Toc453308604"/>
      <w:r w:rsidRPr="00BB5E5F">
        <w:rPr>
          <w:rFonts w:cs="Arial"/>
          <w:color w:val="4F81BD"/>
          <w:sz w:val="22"/>
          <w:szCs w:val="22"/>
        </w:rPr>
        <w:t xml:space="preserve">Table </w:t>
      </w:r>
      <w:r w:rsidR="006E48DC">
        <w:rPr>
          <w:rFonts w:cs="Arial"/>
          <w:color w:val="4F81BD"/>
          <w:sz w:val="22"/>
          <w:szCs w:val="22"/>
        </w:rPr>
        <w:t>3</w:t>
      </w:r>
      <w:r w:rsidRPr="00BB5E5F">
        <w:rPr>
          <w:rFonts w:cs="Arial"/>
          <w:color w:val="4F81BD"/>
          <w:sz w:val="22"/>
          <w:szCs w:val="22"/>
        </w:rPr>
        <w:t xml:space="preserve"> – Part 2: Solution requirements: core functional requirements</w:t>
      </w:r>
      <w:bookmarkEnd w:id="350"/>
      <w:r w:rsidRPr="00BB5E5F">
        <w:rPr>
          <w:rFonts w:cs="Arial"/>
          <w:color w:val="4F81BD"/>
          <w:sz w:val="22"/>
          <w:szCs w:val="22"/>
        </w:rPr>
        <w:t xml:space="preserve">  </w:t>
      </w:r>
    </w:p>
    <w:p w:rsidR="00240393" w:rsidRPr="00BB5E5F" w:rsidRDefault="00240393" w:rsidP="00240393">
      <w:pPr>
        <w:rPr>
          <w:rFonts w:ascii="Arial" w:hAnsi="Arial" w:cs="Arial"/>
          <w:b/>
          <w:i/>
          <w:sz w:val="18"/>
          <w:szCs w:val="18"/>
          <w:lang w:val="fr-FR"/>
        </w:rPr>
      </w:pPr>
      <w:r w:rsidRPr="00BB5E5F">
        <w:rPr>
          <w:rFonts w:ascii="Arial" w:hAnsi="Arial" w:cs="Arial"/>
          <w:b/>
          <w:i/>
          <w:sz w:val="18"/>
          <w:szCs w:val="18"/>
          <w:lang w:val="fr-FR"/>
        </w:rPr>
        <w:t xml:space="preserve">E = Essential </w:t>
      </w:r>
      <w:proofErr w:type="spellStart"/>
      <w:r w:rsidRPr="00BB5E5F">
        <w:rPr>
          <w:rFonts w:ascii="Arial" w:hAnsi="Arial" w:cs="Arial"/>
          <w:b/>
          <w:i/>
          <w:sz w:val="18"/>
          <w:szCs w:val="18"/>
          <w:lang w:val="fr-FR"/>
        </w:rPr>
        <w:t>criterion</w:t>
      </w:r>
      <w:proofErr w:type="spellEnd"/>
    </w:p>
    <w:p w:rsidR="00240393" w:rsidRPr="00240393" w:rsidRDefault="00240393" w:rsidP="00240393">
      <w:pPr>
        <w:pStyle w:val="StyleHeading120pt"/>
        <w:spacing w:before="120" w:after="120"/>
        <w:ind w:left="0" w:right="-1030" w:firstLine="0"/>
        <w:rPr>
          <w:rFonts w:cs="Arial"/>
          <w:color w:val="auto"/>
          <w:sz w:val="22"/>
          <w:szCs w:val="22"/>
        </w:rPr>
      </w:pPr>
      <w:bookmarkStart w:id="351" w:name="_Toc453308605"/>
      <w:r w:rsidRPr="00240393">
        <w:rPr>
          <w:rFonts w:cs="Arial"/>
          <w:i/>
          <w:color w:val="auto"/>
          <w:sz w:val="18"/>
          <w:szCs w:val="18"/>
          <w:lang w:val="fr-FR"/>
        </w:rPr>
        <w:t>D = Desirable criterion</w:t>
      </w:r>
      <w:bookmarkEnd w:id="351"/>
    </w:p>
    <w:p w:rsidR="00240393" w:rsidRPr="00240393" w:rsidRDefault="00240393" w:rsidP="00240393">
      <w:pPr>
        <w:pStyle w:val="StyleHeading120pt"/>
        <w:spacing w:before="120" w:after="120"/>
        <w:ind w:left="0" w:right="-1030" w:firstLine="0"/>
        <w:rPr>
          <w:rFonts w:cs="Arial"/>
          <w:b w:val="0"/>
          <w:i/>
          <w:sz w:val="18"/>
          <w:szCs w:val="18"/>
          <w:lang w:val="fr-FR"/>
        </w:rPr>
        <w:sectPr w:rsidR="00240393" w:rsidRPr="00240393" w:rsidSect="00E75E06">
          <w:type w:val="continuous"/>
          <w:pgSz w:w="16838" w:h="11906" w:orient="landscape"/>
          <w:pgMar w:top="709" w:right="1440" w:bottom="567" w:left="1440" w:header="708" w:footer="708" w:gutter="0"/>
          <w:cols w:space="708"/>
          <w:titlePg/>
          <w:docGrid w:linePitch="360"/>
        </w:sectPr>
      </w:pPr>
    </w:p>
    <w:tbl>
      <w:tblPr>
        <w:tblStyle w:val="TableGrid"/>
        <w:tblpPr w:leftFromText="180" w:rightFromText="180" w:vertAnchor="text" w:tblpY="1"/>
        <w:tblOverlap w:val="never"/>
        <w:tblW w:w="13887" w:type="dxa"/>
        <w:tblLayout w:type="fixed"/>
        <w:tblLook w:val="00A0" w:firstRow="1" w:lastRow="0" w:firstColumn="1" w:lastColumn="0" w:noHBand="0" w:noVBand="0"/>
      </w:tblPr>
      <w:tblGrid>
        <w:gridCol w:w="988"/>
        <w:gridCol w:w="7654"/>
        <w:gridCol w:w="567"/>
        <w:gridCol w:w="567"/>
        <w:gridCol w:w="4111"/>
      </w:tblGrid>
      <w:tr w:rsidR="0031740E" w:rsidRPr="00BB5E5F" w:rsidTr="00DC2B46">
        <w:trPr>
          <w:cantSplit/>
          <w:tblHeader/>
        </w:trPr>
        <w:tc>
          <w:tcPr>
            <w:tcW w:w="988" w:type="dxa"/>
            <w:tcBorders>
              <w:bottom w:val="single" w:sz="4" w:space="0" w:color="000000" w:themeColor="text1"/>
            </w:tcBorders>
            <w:shd w:val="clear" w:color="auto" w:fill="D6E3BC" w:themeFill="accent3" w:themeFillTint="66"/>
          </w:tcPr>
          <w:p w:rsidR="0031740E" w:rsidRPr="00BB5E5F" w:rsidRDefault="0031740E" w:rsidP="00E27EB2">
            <w:pPr>
              <w:rPr>
                <w:rFonts w:ascii="Arial" w:hAnsi="Arial" w:cs="Arial"/>
                <w:b/>
                <w:sz w:val="20"/>
                <w:szCs w:val="20"/>
              </w:rPr>
            </w:pPr>
            <w:r w:rsidRPr="00BB5E5F">
              <w:rPr>
                <w:rFonts w:ascii="Arial" w:hAnsi="Arial" w:cs="Arial"/>
                <w:b/>
                <w:sz w:val="20"/>
                <w:szCs w:val="20"/>
              </w:rPr>
              <w:t>Ref</w:t>
            </w:r>
          </w:p>
        </w:tc>
        <w:tc>
          <w:tcPr>
            <w:tcW w:w="7654" w:type="dxa"/>
            <w:tcBorders>
              <w:bottom w:val="single" w:sz="4" w:space="0" w:color="000000" w:themeColor="text1"/>
            </w:tcBorders>
            <w:shd w:val="clear" w:color="auto" w:fill="D6E3BC" w:themeFill="accent3" w:themeFillTint="66"/>
          </w:tcPr>
          <w:p w:rsidR="0031740E" w:rsidRPr="00BB5E5F" w:rsidRDefault="0031740E" w:rsidP="00E27EB2">
            <w:pPr>
              <w:rPr>
                <w:rFonts w:ascii="Arial" w:hAnsi="Arial" w:cs="Arial"/>
                <w:b/>
                <w:sz w:val="20"/>
                <w:szCs w:val="20"/>
              </w:rPr>
            </w:pPr>
            <w:r w:rsidRPr="00BB5E5F">
              <w:rPr>
                <w:rFonts w:ascii="Arial" w:hAnsi="Arial" w:cs="Arial"/>
                <w:b/>
                <w:sz w:val="20"/>
                <w:szCs w:val="20"/>
              </w:rPr>
              <w:t>REQUIREMENT</w:t>
            </w:r>
          </w:p>
          <w:p w:rsidR="0031740E" w:rsidRPr="00BB5E5F" w:rsidRDefault="0031740E" w:rsidP="00E27EB2">
            <w:pPr>
              <w:rPr>
                <w:rFonts w:ascii="Arial" w:hAnsi="Arial" w:cs="Arial"/>
                <w:b/>
                <w:sz w:val="20"/>
                <w:szCs w:val="20"/>
              </w:rPr>
            </w:pPr>
          </w:p>
        </w:tc>
        <w:tc>
          <w:tcPr>
            <w:tcW w:w="567" w:type="dxa"/>
            <w:tcBorders>
              <w:bottom w:val="single" w:sz="4" w:space="0" w:color="000000" w:themeColor="text1"/>
            </w:tcBorders>
            <w:shd w:val="clear" w:color="auto" w:fill="D6E3BC" w:themeFill="accent3" w:themeFillTint="66"/>
          </w:tcPr>
          <w:p w:rsidR="0031740E" w:rsidRPr="00BB5E5F" w:rsidRDefault="0031740E" w:rsidP="00E27EB2">
            <w:pPr>
              <w:jc w:val="center"/>
              <w:rPr>
                <w:rFonts w:ascii="Arial" w:hAnsi="Arial" w:cs="Arial"/>
                <w:b/>
                <w:sz w:val="20"/>
                <w:szCs w:val="20"/>
              </w:rPr>
            </w:pPr>
            <w:r w:rsidRPr="00BB5E5F">
              <w:rPr>
                <w:rFonts w:ascii="Arial" w:hAnsi="Arial" w:cs="Arial"/>
                <w:b/>
                <w:sz w:val="20"/>
                <w:szCs w:val="20"/>
              </w:rPr>
              <w:t>E</w:t>
            </w:r>
          </w:p>
        </w:tc>
        <w:tc>
          <w:tcPr>
            <w:tcW w:w="567" w:type="dxa"/>
            <w:tcBorders>
              <w:bottom w:val="single" w:sz="4" w:space="0" w:color="000000" w:themeColor="text1"/>
            </w:tcBorders>
            <w:shd w:val="clear" w:color="auto" w:fill="D6E3BC" w:themeFill="accent3" w:themeFillTint="66"/>
          </w:tcPr>
          <w:p w:rsidR="0031740E" w:rsidRPr="00BB5E5F" w:rsidRDefault="0031740E" w:rsidP="00E27EB2">
            <w:pPr>
              <w:jc w:val="center"/>
              <w:rPr>
                <w:rFonts w:ascii="Arial" w:hAnsi="Arial" w:cs="Arial"/>
                <w:b/>
                <w:sz w:val="20"/>
                <w:szCs w:val="20"/>
              </w:rPr>
            </w:pPr>
            <w:r w:rsidRPr="00BB5E5F">
              <w:rPr>
                <w:rFonts w:ascii="Arial" w:hAnsi="Arial" w:cs="Arial"/>
                <w:b/>
                <w:sz w:val="20"/>
                <w:szCs w:val="20"/>
              </w:rPr>
              <w:t>D</w:t>
            </w:r>
          </w:p>
          <w:p w:rsidR="0031740E" w:rsidRPr="00BB5E5F" w:rsidRDefault="0031740E" w:rsidP="00E27EB2">
            <w:pPr>
              <w:jc w:val="center"/>
              <w:rPr>
                <w:rFonts w:ascii="Arial" w:hAnsi="Arial" w:cs="Arial"/>
                <w:b/>
                <w:sz w:val="20"/>
                <w:szCs w:val="20"/>
              </w:rPr>
            </w:pPr>
          </w:p>
        </w:tc>
        <w:tc>
          <w:tcPr>
            <w:tcW w:w="4111" w:type="dxa"/>
            <w:tcBorders>
              <w:bottom w:val="single" w:sz="4" w:space="0" w:color="000000" w:themeColor="text1"/>
            </w:tcBorders>
            <w:shd w:val="clear" w:color="auto" w:fill="D6E3BC" w:themeFill="accent3" w:themeFillTint="66"/>
          </w:tcPr>
          <w:p w:rsidR="0031740E" w:rsidRPr="00BB5E5F" w:rsidRDefault="0031740E" w:rsidP="00E27EB2">
            <w:pPr>
              <w:rPr>
                <w:rFonts w:ascii="Arial" w:hAnsi="Arial" w:cs="Arial"/>
                <w:b/>
                <w:sz w:val="20"/>
                <w:szCs w:val="20"/>
              </w:rPr>
            </w:pPr>
            <w:r w:rsidRPr="00BB5E5F">
              <w:rPr>
                <w:rFonts w:ascii="Arial" w:hAnsi="Arial" w:cs="Arial"/>
                <w:b/>
                <w:sz w:val="20"/>
                <w:szCs w:val="20"/>
              </w:rPr>
              <w:t>RESPONSE</w:t>
            </w:r>
          </w:p>
        </w:tc>
      </w:tr>
      <w:tr w:rsidR="0031740E" w:rsidRPr="00BB5E5F" w:rsidTr="00DC2B46">
        <w:tblPrEx>
          <w:tblLook w:val="04A0" w:firstRow="1" w:lastRow="0" w:firstColumn="1" w:lastColumn="0" w:noHBand="0" w:noVBand="1"/>
        </w:tblPrEx>
        <w:trPr>
          <w:cantSplit/>
          <w:tblHeader/>
        </w:trPr>
        <w:tc>
          <w:tcPr>
            <w:tcW w:w="13887" w:type="dxa"/>
            <w:gridSpan w:val="5"/>
            <w:shd w:val="clear" w:color="auto" w:fill="D6E3BC" w:themeFill="accent3" w:themeFillTint="66"/>
          </w:tcPr>
          <w:p w:rsidR="0031740E" w:rsidRPr="00BB5E5F" w:rsidRDefault="0031740E" w:rsidP="00E27EB2">
            <w:pPr>
              <w:rPr>
                <w:rFonts w:ascii="Arial" w:hAnsi="Arial" w:cs="Arial"/>
                <w:sz w:val="22"/>
                <w:szCs w:val="22"/>
              </w:rPr>
            </w:pPr>
            <w:r w:rsidRPr="00BB5E5F">
              <w:rPr>
                <w:rFonts w:ascii="Arial" w:hAnsi="Arial" w:cs="Arial"/>
                <w:b/>
                <w:sz w:val="22"/>
                <w:szCs w:val="22"/>
              </w:rPr>
              <w:t xml:space="preserve"> Solution Requirements</w:t>
            </w:r>
            <w:r w:rsidRPr="00BB5E5F">
              <w:rPr>
                <w:rFonts w:ascii="Arial" w:hAnsi="Arial" w:cs="Arial"/>
                <w:sz w:val="22"/>
                <w:szCs w:val="22"/>
              </w:rPr>
              <w:t xml:space="preserve"> </w:t>
            </w:r>
            <w:r w:rsidRPr="00BB5E5F">
              <w:rPr>
                <w:rFonts w:ascii="Arial" w:hAnsi="Arial" w:cs="Arial"/>
                <w:b/>
                <w:sz w:val="22"/>
                <w:szCs w:val="22"/>
              </w:rPr>
              <w:t xml:space="preserve">– Functional </w:t>
            </w:r>
          </w:p>
        </w:tc>
      </w:tr>
    </w:tbl>
    <w:tbl>
      <w:tblPr>
        <w:tblStyle w:val="TableGrid"/>
        <w:tblW w:w="13892" w:type="dxa"/>
        <w:tblInd w:w="-5" w:type="dxa"/>
        <w:tblLook w:val="04A0" w:firstRow="1" w:lastRow="0" w:firstColumn="1" w:lastColumn="0" w:noHBand="0" w:noVBand="1"/>
      </w:tblPr>
      <w:tblGrid>
        <w:gridCol w:w="993"/>
        <w:gridCol w:w="7654"/>
        <w:gridCol w:w="567"/>
        <w:gridCol w:w="567"/>
        <w:gridCol w:w="4111"/>
      </w:tblGrid>
      <w:tr w:rsidR="00BC1466" w:rsidRPr="00BB5E5F" w:rsidTr="00DC2B46">
        <w:tc>
          <w:tcPr>
            <w:tcW w:w="8647" w:type="dxa"/>
            <w:gridSpan w:val="2"/>
            <w:tcBorders>
              <w:top w:val="single" w:sz="4" w:space="0" w:color="auto"/>
              <w:left w:val="single" w:sz="4" w:space="0" w:color="auto"/>
              <w:bottom w:val="single" w:sz="4" w:space="0" w:color="auto"/>
              <w:right w:val="single" w:sz="4" w:space="0" w:color="auto"/>
            </w:tcBorders>
            <w:hideMark/>
          </w:tcPr>
          <w:p w:rsidR="00BC1466" w:rsidRPr="00DC2B46" w:rsidRDefault="00BC1466">
            <w:pPr>
              <w:rPr>
                <w:rFonts w:ascii="Arial" w:hAnsi="Arial" w:cs="Arial"/>
                <w:sz w:val="20"/>
                <w:szCs w:val="20"/>
              </w:rPr>
            </w:pPr>
            <w:r w:rsidRPr="00DC2B46">
              <w:rPr>
                <w:rFonts w:ascii="Arial" w:hAnsi="Arial" w:cs="Arial"/>
                <w:sz w:val="20"/>
                <w:szCs w:val="20"/>
              </w:rPr>
              <w:t xml:space="preserve">Branding and Look and Feel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BC146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DE0F45">
            <w:pPr>
              <w:rPr>
                <w:rFonts w:ascii="Arial" w:hAnsi="Arial" w:cs="Arial"/>
                <w:sz w:val="20"/>
                <w:szCs w:val="20"/>
              </w:rPr>
            </w:pPr>
            <w:r>
              <w:rPr>
                <w:rFonts w:ascii="Arial" w:hAnsi="Arial" w:cs="Arial"/>
                <w:sz w:val="20"/>
                <w:szCs w:val="20"/>
              </w:rPr>
              <w:t>J1.</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The website will have consistent branding throughout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DE0F45">
            <w:pPr>
              <w:rPr>
                <w:rFonts w:ascii="Arial" w:hAnsi="Arial" w:cs="Arial"/>
                <w:sz w:val="20"/>
                <w:szCs w:val="20"/>
              </w:rPr>
            </w:pPr>
            <w:r>
              <w:rPr>
                <w:rFonts w:ascii="Arial" w:hAnsi="Arial" w:cs="Arial"/>
                <w:sz w:val="20"/>
                <w:szCs w:val="20"/>
              </w:rPr>
              <w:t>J2.</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The branding being capable of amendment without undue effort (e.g. by revision of templates)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DE0F45">
            <w:pPr>
              <w:rPr>
                <w:rFonts w:ascii="Arial" w:hAnsi="Arial" w:cs="Arial"/>
                <w:sz w:val="20"/>
                <w:szCs w:val="20"/>
              </w:rPr>
            </w:pPr>
            <w:r>
              <w:rPr>
                <w:rFonts w:ascii="Arial" w:hAnsi="Arial" w:cs="Arial"/>
                <w:sz w:val="20"/>
                <w:szCs w:val="20"/>
              </w:rPr>
              <w:t>J3.</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There will be sections / pages of the website that use </w:t>
            </w:r>
            <w:r w:rsidR="00467CF7" w:rsidRPr="007354B2">
              <w:rPr>
                <w:rFonts w:ascii="Arial" w:hAnsi="Arial" w:cs="Arial"/>
                <w:sz w:val="20"/>
                <w:szCs w:val="20"/>
              </w:rPr>
              <w:t xml:space="preserve">joint ULIP and </w:t>
            </w:r>
            <w:r w:rsidRPr="007354B2">
              <w:rPr>
                <w:rFonts w:ascii="Arial" w:hAnsi="Arial" w:cs="Arial"/>
                <w:sz w:val="20"/>
                <w:szCs w:val="20"/>
              </w:rPr>
              <w:t>Queen Mary University of L</w:t>
            </w:r>
            <w:r w:rsidR="00467CF7" w:rsidRPr="007354B2">
              <w:rPr>
                <w:rFonts w:ascii="Arial" w:hAnsi="Arial" w:cs="Arial"/>
                <w:sz w:val="20"/>
                <w:szCs w:val="20"/>
              </w:rPr>
              <w:t>ondon branding</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8647" w:type="dxa"/>
            <w:gridSpan w:val="2"/>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Inbound marketing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BC146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DE0F45">
            <w:pPr>
              <w:rPr>
                <w:rFonts w:ascii="Arial" w:hAnsi="Arial" w:cs="Arial"/>
                <w:sz w:val="20"/>
                <w:szCs w:val="20"/>
              </w:rPr>
            </w:pPr>
            <w:r>
              <w:rPr>
                <w:rFonts w:ascii="Arial" w:hAnsi="Arial" w:cs="Arial"/>
                <w:sz w:val="20"/>
                <w:szCs w:val="20"/>
              </w:rPr>
              <w:t>K1.</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The website should be supported by, or capable of being supported by, an inbound marketing system, such as </w:t>
            </w:r>
            <w:proofErr w:type="spellStart"/>
            <w:r w:rsidRPr="007354B2">
              <w:rPr>
                <w:rFonts w:ascii="Arial" w:hAnsi="Arial" w:cs="Arial"/>
                <w:sz w:val="20"/>
                <w:szCs w:val="20"/>
              </w:rPr>
              <w:t>Hubspot</w:t>
            </w:r>
            <w:proofErr w:type="spellEnd"/>
            <w:r w:rsidR="007354B2" w:rsidRPr="007354B2">
              <w:rPr>
                <w:rFonts w:ascii="Arial" w:hAnsi="Arial" w:cs="Arial"/>
                <w:sz w:val="20"/>
                <w:szCs w:val="20"/>
              </w:rPr>
              <w:t xml:space="preserve"> that will support CRM activities</w:t>
            </w:r>
            <w:r w:rsidRPr="007354B2">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F05627" w:rsidRPr="00BB5E5F" w:rsidTr="00DC2B46">
        <w:tc>
          <w:tcPr>
            <w:tcW w:w="993" w:type="dxa"/>
            <w:tcBorders>
              <w:top w:val="single" w:sz="4" w:space="0" w:color="auto"/>
              <w:left w:val="single" w:sz="4" w:space="0" w:color="auto"/>
              <w:bottom w:val="single" w:sz="4" w:space="0" w:color="auto"/>
              <w:right w:val="single" w:sz="4" w:space="0" w:color="auto"/>
            </w:tcBorders>
          </w:tcPr>
          <w:p w:rsidR="00F05627" w:rsidRDefault="00F05627">
            <w:pPr>
              <w:rPr>
                <w:rFonts w:ascii="Arial" w:hAnsi="Arial" w:cs="Arial"/>
                <w:sz w:val="20"/>
                <w:szCs w:val="20"/>
              </w:rPr>
            </w:pPr>
            <w:r>
              <w:rPr>
                <w:rFonts w:ascii="Arial" w:hAnsi="Arial" w:cs="Arial"/>
                <w:sz w:val="20"/>
                <w:szCs w:val="20"/>
              </w:rPr>
              <w:t>K2.</w:t>
            </w:r>
          </w:p>
        </w:tc>
        <w:tc>
          <w:tcPr>
            <w:tcW w:w="7654" w:type="dxa"/>
            <w:tcBorders>
              <w:top w:val="single" w:sz="4" w:space="0" w:color="auto"/>
              <w:left w:val="single" w:sz="4" w:space="0" w:color="auto"/>
              <w:bottom w:val="single" w:sz="4" w:space="0" w:color="auto"/>
              <w:right w:val="single" w:sz="4" w:space="0" w:color="auto"/>
            </w:tcBorders>
          </w:tcPr>
          <w:p w:rsidR="00F05627" w:rsidRPr="007354B2" w:rsidRDefault="00F05627" w:rsidP="00DB6868">
            <w:pPr>
              <w:rPr>
                <w:rFonts w:ascii="Arial" w:hAnsi="Arial" w:cs="Arial"/>
                <w:sz w:val="20"/>
                <w:szCs w:val="20"/>
              </w:rPr>
            </w:pPr>
            <w:r w:rsidRPr="007354B2">
              <w:rPr>
                <w:rFonts w:ascii="Arial" w:hAnsi="Arial" w:cs="Arial"/>
                <w:sz w:val="20"/>
                <w:szCs w:val="20"/>
              </w:rPr>
              <w:t xml:space="preserve">The website should support </w:t>
            </w:r>
            <w:r w:rsidR="00DB6868" w:rsidRPr="007354B2">
              <w:rPr>
                <w:rFonts w:ascii="Arial" w:hAnsi="Arial" w:cs="Arial"/>
                <w:sz w:val="20"/>
                <w:szCs w:val="20"/>
              </w:rPr>
              <w:t>the ability to hold live Q&amp;A sessions with a number of staff and prospective students, discussion transcriptions, possibly virtual open day software</w:t>
            </w:r>
          </w:p>
        </w:tc>
        <w:tc>
          <w:tcPr>
            <w:tcW w:w="567" w:type="dxa"/>
            <w:tcBorders>
              <w:top w:val="single" w:sz="4" w:space="0" w:color="auto"/>
              <w:left w:val="single" w:sz="4" w:space="0" w:color="auto"/>
              <w:bottom w:val="single" w:sz="4" w:space="0" w:color="auto"/>
              <w:right w:val="single" w:sz="4" w:space="0" w:color="auto"/>
            </w:tcBorders>
          </w:tcPr>
          <w:p w:rsidR="00F05627" w:rsidRPr="00DC2B46" w:rsidRDefault="00DB6868">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F05627" w:rsidRPr="00BB5E5F" w:rsidRDefault="00F05627">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F05627" w:rsidRPr="00BB5E5F" w:rsidRDefault="00F05627">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DE0F45" w:rsidP="00F05627">
            <w:pPr>
              <w:rPr>
                <w:rFonts w:ascii="Arial" w:hAnsi="Arial" w:cs="Arial"/>
                <w:sz w:val="20"/>
                <w:szCs w:val="20"/>
              </w:rPr>
            </w:pPr>
            <w:r>
              <w:rPr>
                <w:rFonts w:ascii="Arial" w:hAnsi="Arial" w:cs="Arial"/>
                <w:sz w:val="20"/>
                <w:szCs w:val="20"/>
              </w:rPr>
              <w:t>K</w:t>
            </w:r>
            <w:r w:rsidR="00F05627">
              <w:rPr>
                <w:rFonts w:ascii="Arial" w:hAnsi="Arial" w:cs="Arial"/>
                <w:sz w:val="20"/>
                <w:szCs w:val="20"/>
              </w:rPr>
              <w:t>3</w:t>
            </w:r>
            <w:r>
              <w:rPr>
                <w:rFonts w:ascii="Arial" w:hAnsi="Arial" w:cs="Arial"/>
                <w:sz w:val="20"/>
                <w:szCs w:val="20"/>
              </w:rPr>
              <w:t>.</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rsidP="00DB6868">
            <w:pPr>
              <w:rPr>
                <w:rFonts w:ascii="Arial" w:hAnsi="Arial" w:cs="Arial"/>
                <w:sz w:val="20"/>
                <w:szCs w:val="20"/>
              </w:rPr>
            </w:pPr>
            <w:r w:rsidRPr="007354B2">
              <w:rPr>
                <w:rFonts w:ascii="Arial" w:hAnsi="Arial" w:cs="Arial"/>
                <w:sz w:val="20"/>
                <w:szCs w:val="20"/>
              </w:rPr>
              <w:t>The website should be capable of personalisation, for instance to present different information and/or styles for different audiences, segments</w:t>
            </w:r>
            <w:r w:rsidR="00DB6868" w:rsidRPr="007354B2">
              <w:rPr>
                <w:rFonts w:ascii="Arial" w:hAnsi="Arial" w:cs="Arial"/>
                <w:sz w:val="20"/>
                <w:szCs w:val="20"/>
              </w:rPr>
              <w:t>, whether now or in the future</w:t>
            </w:r>
            <w:r w:rsidRPr="007354B2">
              <w:rPr>
                <w:rFonts w:ascii="Arial" w:hAnsi="Arial" w:cs="Arial"/>
                <w:sz w:val="20"/>
                <w:szCs w:val="20"/>
              </w:rPr>
              <w:t xml:space="preserve">. </w:t>
            </w:r>
            <w:r w:rsidR="00DB6868" w:rsidRPr="007354B2">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BC1466" w:rsidP="00DB6868">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C1466" w:rsidRPr="006505A1" w:rsidRDefault="006505A1" w:rsidP="00467CF7">
            <w:pPr>
              <w:rPr>
                <w:rFonts w:ascii="Arial" w:hAnsi="Arial" w:cs="Arial"/>
                <w:sz w:val="20"/>
                <w:szCs w:val="20"/>
              </w:rPr>
            </w:pPr>
            <w:r w:rsidRPr="006505A1">
              <w:rPr>
                <w:rFonts w:ascii="Arial" w:hAnsi="Arial" w:cs="Arial"/>
                <w:sz w:val="20"/>
                <w:szCs w:val="20"/>
              </w:rPr>
              <w:t>D</w:t>
            </w: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DE0F45" w:rsidRPr="00BB5E5F" w:rsidTr="00F05627">
        <w:tc>
          <w:tcPr>
            <w:tcW w:w="8647" w:type="dxa"/>
            <w:gridSpan w:val="2"/>
            <w:tcBorders>
              <w:top w:val="single" w:sz="4" w:space="0" w:color="auto"/>
              <w:left w:val="single" w:sz="4" w:space="0" w:color="auto"/>
              <w:bottom w:val="single" w:sz="4" w:space="0" w:color="auto"/>
              <w:right w:val="single" w:sz="4" w:space="0" w:color="auto"/>
            </w:tcBorders>
            <w:hideMark/>
          </w:tcPr>
          <w:p w:rsidR="00DE0F45" w:rsidRPr="007354B2" w:rsidRDefault="00DE0F45" w:rsidP="00DE0F45">
            <w:pPr>
              <w:rPr>
                <w:rFonts w:ascii="Arial" w:hAnsi="Arial" w:cs="Arial"/>
                <w:sz w:val="20"/>
                <w:szCs w:val="20"/>
              </w:rPr>
            </w:pPr>
            <w:r w:rsidRPr="007354B2">
              <w:rPr>
                <w:rFonts w:ascii="Arial" w:hAnsi="Arial" w:cs="Arial"/>
                <w:sz w:val="20"/>
                <w:szCs w:val="20"/>
              </w:rPr>
              <w:t xml:space="preserve">Integration with other services </w:t>
            </w:r>
          </w:p>
        </w:tc>
        <w:tc>
          <w:tcPr>
            <w:tcW w:w="567" w:type="dxa"/>
            <w:tcBorders>
              <w:top w:val="single" w:sz="4" w:space="0" w:color="auto"/>
              <w:left w:val="single" w:sz="4" w:space="0" w:color="auto"/>
              <w:bottom w:val="single" w:sz="4" w:space="0" w:color="auto"/>
              <w:right w:val="single" w:sz="4" w:space="0" w:color="auto"/>
            </w:tcBorders>
          </w:tcPr>
          <w:p w:rsidR="00DE0F45" w:rsidRPr="00DC2B46" w:rsidRDefault="00DE0F45" w:rsidP="00F05627">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r>
      <w:tr w:rsidR="00DE0F45" w:rsidRPr="00BB5E5F" w:rsidTr="00F05627">
        <w:tc>
          <w:tcPr>
            <w:tcW w:w="993" w:type="dxa"/>
            <w:tcBorders>
              <w:top w:val="single" w:sz="4" w:space="0" w:color="auto"/>
              <w:left w:val="single" w:sz="4" w:space="0" w:color="auto"/>
              <w:bottom w:val="single" w:sz="4" w:space="0" w:color="auto"/>
              <w:right w:val="single" w:sz="4" w:space="0" w:color="auto"/>
            </w:tcBorders>
          </w:tcPr>
          <w:p w:rsidR="00DE0F45" w:rsidRPr="00DC2B46" w:rsidRDefault="000B2E61" w:rsidP="00F05627">
            <w:pPr>
              <w:rPr>
                <w:rFonts w:ascii="Arial" w:hAnsi="Arial" w:cs="Arial"/>
                <w:sz w:val="20"/>
                <w:szCs w:val="20"/>
              </w:rPr>
            </w:pPr>
            <w:r>
              <w:rPr>
                <w:rFonts w:ascii="Arial" w:hAnsi="Arial" w:cs="Arial"/>
                <w:sz w:val="20"/>
                <w:szCs w:val="20"/>
              </w:rPr>
              <w:t>L</w:t>
            </w:r>
            <w:r w:rsidR="00DE0F45">
              <w:rPr>
                <w:rFonts w:ascii="Arial" w:hAnsi="Arial" w:cs="Arial"/>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p w:rsidR="00DE0F45" w:rsidRPr="007354B2" w:rsidRDefault="00DE0F45" w:rsidP="00BC6D23">
            <w:pPr>
              <w:rPr>
                <w:rFonts w:ascii="Arial" w:hAnsi="Arial" w:cs="Arial"/>
                <w:color w:val="222222"/>
                <w:sz w:val="20"/>
                <w:szCs w:val="20"/>
                <w:shd w:val="clear" w:color="auto" w:fill="FFFFFF"/>
              </w:rPr>
            </w:pPr>
            <w:r w:rsidRPr="007354B2">
              <w:rPr>
                <w:rFonts w:ascii="Arial" w:hAnsi="Arial" w:cs="Arial"/>
                <w:color w:val="222222"/>
                <w:sz w:val="20"/>
                <w:szCs w:val="20"/>
                <w:shd w:val="clear" w:color="auto" w:fill="FFFFFF"/>
              </w:rPr>
              <w:t>Set of quick links to the ULIP Moodle (</w:t>
            </w:r>
            <w:hyperlink r:id="rId19" w:history="1">
              <w:r w:rsidRPr="007354B2">
                <w:rPr>
                  <w:rStyle w:val="Hyperlink"/>
                  <w:rFonts w:ascii="Arial" w:hAnsi="Arial" w:cs="Arial"/>
                  <w:sz w:val="20"/>
                  <w:szCs w:val="20"/>
                  <w:shd w:val="clear" w:color="auto" w:fill="FFFFFF"/>
                </w:rPr>
                <w:t>http://weblearn.ulip.lon.ac.uk/</w:t>
              </w:r>
            </w:hyperlink>
            <w:r w:rsidRPr="007354B2">
              <w:rPr>
                <w:rFonts w:ascii="Arial" w:hAnsi="Arial" w:cs="Arial"/>
                <w:color w:val="222222"/>
                <w:sz w:val="20"/>
                <w:szCs w:val="20"/>
                <w:shd w:val="clear" w:color="auto" w:fill="FFFFFF"/>
              </w:rPr>
              <w:t xml:space="preserve">) and QMUL, </w:t>
            </w:r>
            <w:proofErr w:type="spellStart"/>
            <w:r w:rsidRPr="007354B2">
              <w:rPr>
                <w:rFonts w:ascii="Arial" w:hAnsi="Arial" w:cs="Arial"/>
                <w:color w:val="222222"/>
                <w:sz w:val="20"/>
                <w:szCs w:val="20"/>
                <w:shd w:val="clear" w:color="auto" w:fill="FFFFFF"/>
              </w:rPr>
              <w:t>Q</w:t>
            </w:r>
            <w:r w:rsidR="00BC6D23" w:rsidRPr="007354B2">
              <w:rPr>
                <w:rFonts w:ascii="Arial" w:hAnsi="Arial" w:cs="Arial"/>
                <w:color w:val="222222"/>
                <w:sz w:val="20"/>
                <w:szCs w:val="20"/>
                <w:shd w:val="clear" w:color="auto" w:fill="FFFFFF"/>
              </w:rPr>
              <w:t>MP</w:t>
            </w:r>
            <w:r w:rsidRPr="007354B2">
              <w:rPr>
                <w:rFonts w:ascii="Arial" w:hAnsi="Arial" w:cs="Arial"/>
                <w:color w:val="222222"/>
                <w:sz w:val="20"/>
                <w:szCs w:val="20"/>
                <w:shd w:val="clear" w:color="auto" w:fill="FFFFFF"/>
              </w:rPr>
              <w:t>lus</w:t>
            </w:r>
            <w:proofErr w:type="spellEnd"/>
            <w:r w:rsidR="00BC6D23" w:rsidRPr="007354B2">
              <w:rPr>
                <w:rFonts w:ascii="Arial" w:hAnsi="Arial" w:cs="Arial"/>
                <w:color w:val="222222"/>
                <w:sz w:val="20"/>
                <w:szCs w:val="20"/>
                <w:shd w:val="clear" w:color="auto" w:fill="FFFFFF"/>
              </w:rPr>
              <w:t xml:space="preserve"> service</w:t>
            </w:r>
            <w:r w:rsidRPr="007354B2">
              <w:rPr>
                <w:rStyle w:val="apple-converted-space"/>
                <w:rFonts w:ascii="Arial" w:hAnsi="Arial" w:cs="Arial"/>
                <w:color w:val="222222"/>
                <w:sz w:val="20"/>
                <w:szCs w:val="20"/>
                <w:shd w:val="clear" w:color="auto" w:fill="FFFFFF"/>
              </w:rPr>
              <w:t> (</w:t>
            </w:r>
            <w:hyperlink r:id="rId20" w:history="1">
              <w:r w:rsidRPr="007354B2">
                <w:rPr>
                  <w:rStyle w:val="Hyperlink"/>
                  <w:rFonts w:ascii="Arial" w:hAnsi="Arial" w:cs="Arial"/>
                  <w:sz w:val="20"/>
                  <w:szCs w:val="20"/>
                  <w:shd w:val="clear" w:color="auto" w:fill="FFFFFF"/>
                </w:rPr>
                <w:t>http://qmplus.qmul.ac.uk/</w:t>
              </w:r>
            </w:hyperlink>
            <w:r w:rsidRPr="007354B2">
              <w:rPr>
                <w:rStyle w:val="apple-converted-space"/>
                <w:rFonts w:ascii="Arial" w:hAnsi="Arial" w:cs="Arial"/>
                <w:color w:val="222222"/>
                <w:sz w:val="20"/>
                <w:szCs w:val="20"/>
                <w:shd w:val="clear" w:color="auto" w:fill="FFFFFF"/>
              </w:rPr>
              <w:t xml:space="preserve">) </w:t>
            </w:r>
          </w:p>
        </w:tc>
        <w:tc>
          <w:tcPr>
            <w:tcW w:w="567" w:type="dxa"/>
            <w:tcBorders>
              <w:top w:val="single" w:sz="4" w:space="0" w:color="auto"/>
              <w:left w:val="single" w:sz="4" w:space="0" w:color="auto"/>
              <w:bottom w:val="single" w:sz="4" w:space="0" w:color="auto"/>
              <w:right w:val="single" w:sz="4" w:space="0" w:color="auto"/>
            </w:tcBorders>
          </w:tcPr>
          <w:p w:rsidR="00DE0F45" w:rsidRPr="00DC2B46" w:rsidRDefault="00DE0F45" w:rsidP="00F05627">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r>
      <w:tr w:rsidR="00DE0F45" w:rsidRPr="00BB5E5F" w:rsidTr="00F05627">
        <w:tc>
          <w:tcPr>
            <w:tcW w:w="993" w:type="dxa"/>
            <w:tcBorders>
              <w:top w:val="single" w:sz="4" w:space="0" w:color="auto"/>
              <w:left w:val="single" w:sz="4" w:space="0" w:color="auto"/>
              <w:bottom w:val="single" w:sz="4" w:space="0" w:color="auto"/>
              <w:right w:val="single" w:sz="4" w:space="0" w:color="auto"/>
            </w:tcBorders>
          </w:tcPr>
          <w:p w:rsidR="00DE0F45" w:rsidRPr="00DC2B46" w:rsidRDefault="000B2E61" w:rsidP="00F05627">
            <w:pPr>
              <w:rPr>
                <w:rFonts w:ascii="Arial" w:hAnsi="Arial" w:cs="Arial"/>
                <w:sz w:val="20"/>
                <w:szCs w:val="20"/>
              </w:rPr>
            </w:pPr>
            <w:r>
              <w:rPr>
                <w:rFonts w:ascii="Arial" w:hAnsi="Arial" w:cs="Arial"/>
                <w:sz w:val="20"/>
                <w:szCs w:val="20"/>
              </w:rPr>
              <w:t>L</w:t>
            </w:r>
            <w:r w:rsidR="00DE0F45">
              <w:rPr>
                <w:rFonts w:ascii="Arial" w:hAnsi="Arial" w:cs="Arial"/>
                <w:sz w:val="20"/>
                <w:szCs w:val="20"/>
              </w:rPr>
              <w:t>2.</w:t>
            </w:r>
          </w:p>
        </w:tc>
        <w:tc>
          <w:tcPr>
            <w:tcW w:w="7654" w:type="dxa"/>
            <w:tcBorders>
              <w:top w:val="single" w:sz="4" w:space="0" w:color="auto"/>
              <w:left w:val="single" w:sz="4" w:space="0" w:color="auto"/>
              <w:bottom w:val="single" w:sz="4" w:space="0" w:color="auto"/>
              <w:right w:val="single" w:sz="4" w:space="0" w:color="auto"/>
            </w:tcBorders>
            <w:hideMark/>
          </w:tcPr>
          <w:p w:rsidR="00DE0F45" w:rsidRPr="007354B2" w:rsidRDefault="00DE0F45" w:rsidP="00F05627">
            <w:pPr>
              <w:rPr>
                <w:rFonts w:ascii="Arial" w:hAnsi="Arial" w:cs="Arial"/>
                <w:color w:val="222222"/>
                <w:sz w:val="20"/>
                <w:szCs w:val="20"/>
                <w:shd w:val="clear" w:color="auto" w:fill="FFFFFF"/>
              </w:rPr>
            </w:pPr>
            <w:r w:rsidRPr="007354B2">
              <w:rPr>
                <w:rFonts w:ascii="Arial" w:hAnsi="Arial" w:cs="Arial"/>
                <w:color w:val="222222"/>
                <w:sz w:val="20"/>
                <w:szCs w:val="20"/>
                <w:shd w:val="clear" w:color="auto" w:fill="FFFFFF"/>
              </w:rPr>
              <w:t xml:space="preserve">Careers tagged (see for example </w:t>
            </w:r>
            <w:hyperlink r:id="rId21" w:history="1">
              <w:r w:rsidRPr="007354B2">
                <w:rPr>
                  <w:rStyle w:val="Hyperlink"/>
                  <w:rFonts w:ascii="Arial" w:hAnsi="Arial" w:cs="Arial"/>
                  <w:sz w:val="20"/>
                  <w:szCs w:val="20"/>
                  <w:shd w:val="clear" w:color="auto" w:fill="FFFFFF"/>
                </w:rPr>
                <w:t>https://www.ucl.ac.uk/careers/jobs/jobsaccordion/tab-eight</w:t>
              </w:r>
            </w:hyperlink>
            <w:r w:rsidRPr="007354B2">
              <w:rPr>
                <w:rFonts w:ascii="Arial" w:hAnsi="Arial" w:cs="Arial"/>
                <w:color w:val="222222"/>
                <w:sz w:val="20"/>
                <w:szCs w:val="20"/>
                <w:shd w:val="clear" w:color="auto" w:fill="FFFFFF"/>
              </w:rPr>
              <w:t xml:space="preserve">) </w:t>
            </w:r>
            <w:r w:rsidRPr="007354B2">
              <w:rPr>
                <w:rStyle w:val="apple-converted-space"/>
                <w:rFonts w:ascii="Arial" w:hAnsi="Arial" w:cs="Arial"/>
                <w:color w:val="222222"/>
                <w:sz w:val="20"/>
                <w:szCs w:val="20"/>
                <w:shd w:val="clear" w:color="auto" w:fill="FFFFFF"/>
              </w:rPr>
              <w:t xml:space="preserve"> </w:t>
            </w:r>
          </w:p>
        </w:tc>
        <w:tc>
          <w:tcPr>
            <w:tcW w:w="567" w:type="dxa"/>
            <w:tcBorders>
              <w:top w:val="single" w:sz="4" w:space="0" w:color="auto"/>
              <w:left w:val="single" w:sz="4" w:space="0" w:color="auto"/>
              <w:bottom w:val="single" w:sz="4" w:space="0" w:color="auto"/>
              <w:right w:val="single" w:sz="4" w:space="0" w:color="auto"/>
            </w:tcBorders>
          </w:tcPr>
          <w:p w:rsidR="00DE0F45" w:rsidRPr="00DC2B46" w:rsidRDefault="00DE0F45" w:rsidP="00F05627">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r>
      <w:tr w:rsidR="000B2E61" w:rsidRPr="00BB5E5F" w:rsidTr="00F05627">
        <w:tc>
          <w:tcPr>
            <w:tcW w:w="993" w:type="dxa"/>
            <w:tcBorders>
              <w:top w:val="single" w:sz="4" w:space="0" w:color="auto"/>
              <w:left w:val="single" w:sz="4" w:space="0" w:color="auto"/>
              <w:bottom w:val="single" w:sz="4" w:space="0" w:color="auto"/>
              <w:right w:val="single" w:sz="4" w:space="0" w:color="auto"/>
            </w:tcBorders>
          </w:tcPr>
          <w:p w:rsidR="000B2E61" w:rsidRDefault="000B2E61" w:rsidP="00F05627">
            <w:pPr>
              <w:rPr>
                <w:rFonts w:ascii="Arial" w:hAnsi="Arial" w:cs="Arial"/>
                <w:sz w:val="20"/>
                <w:szCs w:val="20"/>
              </w:rPr>
            </w:pPr>
            <w:r>
              <w:rPr>
                <w:rFonts w:ascii="Arial" w:hAnsi="Arial" w:cs="Arial"/>
                <w:sz w:val="20"/>
                <w:szCs w:val="20"/>
              </w:rPr>
              <w:t>L3.</w:t>
            </w:r>
          </w:p>
        </w:tc>
        <w:tc>
          <w:tcPr>
            <w:tcW w:w="7654" w:type="dxa"/>
            <w:tcBorders>
              <w:top w:val="single" w:sz="4" w:space="0" w:color="auto"/>
              <w:left w:val="single" w:sz="4" w:space="0" w:color="auto"/>
              <w:bottom w:val="single" w:sz="4" w:space="0" w:color="auto"/>
              <w:right w:val="single" w:sz="4" w:space="0" w:color="auto"/>
            </w:tcBorders>
          </w:tcPr>
          <w:p w:rsidR="000B2E61" w:rsidRPr="007354B2" w:rsidRDefault="000B2E61" w:rsidP="00F05627">
            <w:pPr>
              <w:rPr>
                <w:rFonts w:ascii="Arial" w:hAnsi="Arial" w:cs="Arial"/>
                <w:color w:val="222222"/>
                <w:sz w:val="20"/>
                <w:szCs w:val="20"/>
                <w:shd w:val="clear" w:color="auto" w:fill="FFFFFF"/>
              </w:rPr>
            </w:pPr>
            <w:r w:rsidRPr="007354B2">
              <w:rPr>
                <w:rFonts w:ascii="Arial" w:hAnsi="Arial" w:cs="Arial"/>
                <w:color w:val="222222"/>
                <w:sz w:val="20"/>
                <w:szCs w:val="20"/>
                <w:shd w:val="clear" w:color="auto" w:fill="FFFFFF"/>
              </w:rPr>
              <w:t>The solution should include an events listing that integrates easily with an event booking system, whether integral or via an exter</w:t>
            </w:r>
            <w:r w:rsidR="00C13E0A">
              <w:rPr>
                <w:rFonts w:ascii="Arial" w:hAnsi="Arial" w:cs="Arial"/>
                <w:color w:val="222222"/>
                <w:sz w:val="20"/>
                <w:szCs w:val="20"/>
                <w:shd w:val="clear" w:color="auto" w:fill="FFFFFF"/>
              </w:rPr>
              <w:t>n</w:t>
            </w:r>
            <w:r w:rsidRPr="007354B2">
              <w:rPr>
                <w:rFonts w:ascii="Arial" w:hAnsi="Arial" w:cs="Arial"/>
                <w:color w:val="222222"/>
                <w:sz w:val="20"/>
                <w:szCs w:val="20"/>
                <w:shd w:val="clear" w:color="auto" w:fill="FFFFFF"/>
              </w:rPr>
              <w:t>al system such as Eventbrite</w:t>
            </w:r>
          </w:p>
        </w:tc>
        <w:tc>
          <w:tcPr>
            <w:tcW w:w="567" w:type="dxa"/>
            <w:tcBorders>
              <w:top w:val="single" w:sz="4" w:space="0" w:color="auto"/>
              <w:left w:val="single" w:sz="4" w:space="0" w:color="auto"/>
              <w:bottom w:val="single" w:sz="4" w:space="0" w:color="auto"/>
              <w:right w:val="single" w:sz="4" w:space="0" w:color="auto"/>
            </w:tcBorders>
          </w:tcPr>
          <w:p w:rsidR="000B2E61" w:rsidRPr="00DC2B46" w:rsidRDefault="000B2E61" w:rsidP="00F05627">
            <w:pPr>
              <w:rPr>
                <w:rFonts w:ascii="Arial" w:hAnsi="Arial" w:cs="Arial"/>
                <w:sz w:val="20"/>
                <w:szCs w:val="20"/>
              </w:rPr>
            </w:pPr>
            <w:r>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0B2E61" w:rsidRPr="00BB5E5F" w:rsidRDefault="000B2E61" w:rsidP="00F05627">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0B2E61" w:rsidRPr="00BB5E5F" w:rsidRDefault="000B2E61" w:rsidP="00F05627">
            <w:pPr>
              <w:rPr>
                <w:rFonts w:ascii="Arial" w:hAnsi="Arial" w:cs="Arial"/>
              </w:rPr>
            </w:pPr>
          </w:p>
        </w:tc>
      </w:tr>
      <w:tr w:rsidR="00DE0F45" w:rsidRPr="00BB5E5F" w:rsidTr="00F05627">
        <w:tc>
          <w:tcPr>
            <w:tcW w:w="993" w:type="dxa"/>
            <w:tcBorders>
              <w:top w:val="single" w:sz="4" w:space="0" w:color="auto"/>
              <w:left w:val="single" w:sz="4" w:space="0" w:color="auto"/>
              <w:bottom w:val="single" w:sz="4" w:space="0" w:color="auto"/>
              <w:right w:val="single" w:sz="4" w:space="0" w:color="auto"/>
            </w:tcBorders>
          </w:tcPr>
          <w:p w:rsidR="00DE0F45" w:rsidRPr="00DC2B46" w:rsidRDefault="000B2E61" w:rsidP="000B2E61">
            <w:pPr>
              <w:rPr>
                <w:rFonts w:ascii="Arial" w:hAnsi="Arial" w:cs="Arial"/>
                <w:sz w:val="20"/>
                <w:szCs w:val="20"/>
              </w:rPr>
            </w:pPr>
            <w:r>
              <w:rPr>
                <w:rFonts w:ascii="Arial" w:hAnsi="Arial" w:cs="Arial"/>
                <w:sz w:val="20"/>
                <w:szCs w:val="20"/>
              </w:rPr>
              <w:t>L4</w:t>
            </w:r>
            <w:r w:rsidR="00DE0F45">
              <w:rPr>
                <w:rFonts w:ascii="Arial" w:hAnsi="Arial" w:cs="Arial"/>
                <w:sz w:val="20"/>
                <w:szCs w:val="20"/>
              </w:rPr>
              <w:t>.</w:t>
            </w:r>
          </w:p>
        </w:tc>
        <w:tc>
          <w:tcPr>
            <w:tcW w:w="7654" w:type="dxa"/>
            <w:tcBorders>
              <w:top w:val="single" w:sz="4" w:space="0" w:color="auto"/>
              <w:left w:val="single" w:sz="4" w:space="0" w:color="auto"/>
              <w:bottom w:val="single" w:sz="4" w:space="0" w:color="auto"/>
              <w:right w:val="single" w:sz="4" w:space="0" w:color="auto"/>
            </w:tcBorders>
            <w:hideMark/>
          </w:tcPr>
          <w:p w:rsidR="00DE0F45" w:rsidRPr="007354B2" w:rsidRDefault="000B2E61" w:rsidP="000B2E61">
            <w:pPr>
              <w:rPr>
                <w:rFonts w:ascii="Arial" w:hAnsi="Arial" w:cs="Arial"/>
                <w:sz w:val="20"/>
                <w:szCs w:val="20"/>
              </w:rPr>
            </w:pPr>
            <w:r w:rsidRPr="007354B2">
              <w:rPr>
                <w:rStyle w:val="apple-converted-space"/>
                <w:rFonts w:ascii="Arial" w:hAnsi="Arial" w:cs="Arial"/>
                <w:color w:val="222222"/>
                <w:sz w:val="20"/>
                <w:szCs w:val="20"/>
                <w:shd w:val="clear" w:color="auto" w:fill="FFFFFF"/>
              </w:rPr>
              <w:t xml:space="preserve">The solution should include an online application system, with the ability to export an application form file as well as key data in the form of </w:t>
            </w:r>
            <w:proofErr w:type="gramStart"/>
            <w:r w:rsidRPr="007354B2">
              <w:rPr>
                <w:rStyle w:val="apple-converted-space"/>
                <w:rFonts w:ascii="Arial" w:hAnsi="Arial" w:cs="Arial"/>
                <w:color w:val="222222"/>
                <w:sz w:val="20"/>
                <w:szCs w:val="20"/>
                <w:shd w:val="clear" w:color="auto" w:fill="FFFFFF"/>
              </w:rPr>
              <w:t>a</w:t>
            </w:r>
            <w:proofErr w:type="gramEnd"/>
            <w:r w:rsidRPr="007354B2">
              <w:rPr>
                <w:rStyle w:val="apple-converted-space"/>
                <w:rFonts w:ascii="Arial" w:hAnsi="Arial" w:cs="Arial"/>
                <w:color w:val="222222"/>
                <w:sz w:val="20"/>
                <w:szCs w:val="20"/>
                <w:shd w:val="clear" w:color="auto" w:fill="FFFFFF"/>
              </w:rPr>
              <w:t xml:space="preserve"> Excel/csv file </w:t>
            </w:r>
            <w:r w:rsidR="007354B2">
              <w:rPr>
                <w:rStyle w:val="apple-converted-space"/>
                <w:rFonts w:ascii="Arial" w:hAnsi="Arial" w:cs="Arial"/>
                <w:color w:val="222222"/>
                <w:sz w:val="20"/>
                <w:szCs w:val="20"/>
                <w:shd w:val="clear" w:color="auto" w:fill="FFFFFF"/>
              </w:rPr>
              <w:t>and/</w:t>
            </w:r>
            <w:r w:rsidRPr="007354B2">
              <w:rPr>
                <w:rStyle w:val="apple-converted-space"/>
                <w:rFonts w:ascii="Arial" w:hAnsi="Arial" w:cs="Arial"/>
                <w:color w:val="222222"/>
                <w:sz w:val="20"/>
                <w:szCs w:val="20"/>
                <w:shd w:val="clear" w:color="auto" w:fill="FFFFFF"/>
              </w:rPr>
              <w:t>or within integrated CRM system.</w:t>
            </w:r>
          </w:p>
        </w:tc>
        <w:tc>
          <w:tcPr>
            <w:tcW w:w="567" w:type="dxa"/>
            <w:tcBorders>
              <w:top w:val="single" w:sz="4" w:space="0" w:color="auto"/>
              <w:left w:val="single" w:sz="4" w:space="0" w:color="auto"/>
              <w:bottom w:val="single" w:sz="4" w:space="0" w:color="auto"/>
              <w:right w:val="single" w:sz="4" w:space="0" w:color="auto"/>
            </w:tcBorders>
          </w:tcPr>
          <w:p w:rsidR="00DE0F45" w:rsidRPr="00DC2B46" w:rsidRDefault="00DE0F45" w:rsidP="00F05627">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DE0F45" w:rsidRPr="00BB5E5F" w:rsidRDefault="00DE0F45" w:rsidP="00F05627">
            <w:pPr>
              <w:rPr>
                <w:rFonts w:ascii="Arial" w:hAnsi="Arial" w:cs="Arial"/>
              </w:rPr>
            </w:pPr>
          </w:p>
        </w:tc>
      </w:tr>
      <w:tr w:rsidR="00EE0AB8" w:rsidRPr="00BB5E5F" w:rsidTr="00DC2B46">
        <w:tc>
          <w:tcPr>
            <w:tcW w:w="8647" w:type="dxa"/>
            <w:gridSpan w:val="2"/>
            <w:tcBorders>
              <w:top w:val="single" w:sz="4" w:space="0" w:color="auto"/>
              <w:left w:val="single" w:sz="4" w:space="0" w:color="auto"/>
              <w:bottom w:val="single" w:sz="4" w:space="0" w:color="auto"/>
              <w:right w:val="single" w:sz="4" w:space="0" w:color="auto"/>
            </w:tcBorders>
            <w:hideMark/>
          </w:tcPr>
          <w:p w:rsidR="00EE0AB8" w:rsidRPr="007354B2" w:rsidRDefault="00EE0AB8" w:rsidP="00EE0AB8">
            <w:pPr>
              <w:rPr>
                <w:rFonts w:ascii="Arial" w:hAnsi="Arial" w:cs="Arial"/>
                <w:sz w:val="20"/>
                <w:szCs w:val="20"/>
              </w:rPr>
            </w:pPr>
            <w:r w:rsidRPr="007354B2">
              <w:rPr>
                <w:rFonts w:ascii="Arial" w:hAnsi="Arial" w:cs="Arial"/>
                <w:sz w:val="20"/>
                <w:szCs w:val="20"/>
              </w:rPr>
              <w:t xml:space="preserve">Integration of social media </w:t>
            </w:r>
            <w:r w:rsidR="00B05594">
              <w:rPr>
                <w:rFonts w:ascii="Arial" w:hAnsi="Arial" w:cs="Arial"/>
                <w:sz w:val="20"/>
                <w:szCs w:val="20"/>
              </w:rPr>
              <w:t>and multimedia</w:t>
            </w:r>
          </w:p>
        </w:tc>
        <w:tc>
          <w:tcPr>
            <w:tcW w:w="567" w:type="dxa"/>
            <w:tcBorders>
              <w:top w:val="single" w:sz="4" w:space="0" w:color="auto"/>
              <w:left w:val="single" w:sz="4" w:space="0" w:color="auto"/>
              <w:bottom w:val="single" w:sz="4" w:space="0" w:color="auto"/>
              <w:right w:val="single" w:sz="4" w:space="0" w:color="auto"/>
            </w:tcBorders>
          </w:tcPr>
          <w:p w:rsidR="00EE0AB8" w:rsidRPr="00DC2B46" w:rsidRDefault="00EE0AB8" w:rsidP="00E27EB2">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EE0AB8" w:rsidRPr="00BB5E5F" w:rsidRDefault="00EE0AB8" w:rsidP="00E27EB2">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EE0AB8" w:rsidRPr="00BB5E5F" w:rsidRDefault="00EE0AB8" w:rsidP="00E27EB2">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DE0F45">
            <w:pPr>
              <w:rPr>
                <w:rFonts w:ascii="Arial" w:hAnsi="Arial" w:cs="Arial"/>
                <w:sz w:val="20"/>
                <w:szCs w:val="20"/>
              </w:rPr>
            </w:pPr>
            <w:r>
              <w:rPr>
                <w:rFonts w:ascii="Arial" w:hAnsi="Arial" w:cs="Arial"/>
                <w:sz w:val="20"/>
                <w:szCs w:val="20"/>
              </w:rPr>
              <w:lastRenderedPageBreak/>
              <w:t>M</w:t>
            </w:r>
            <w:r w:rsidR="00DE0F45">
              <w:rPr>
                <w:rFonts w:ascii="Arial" w:hAnsi="Arial" w:cs="Arial"/>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Integration of multimedia, including podcasts, video content</w:t>
            </w:r>
            <w:r w:rsidR="00467CF7" w:rsidRPr="007354B2">
              <w:rPr>
                <w:rFonts w:ascii="Arial" w:hAnsi="Arial" w:cs="Arial"/>
                <w:sz w:val="20"/>
                <w:szCs w:val="20"/>
              </w:rPr>
              <w:t>, animation</w:t>
            </w:r>
            <w:r w:rsidR="00DB6868" w:rsidRPr="007354B2">
              <w:rPr>
                <w:rFonts w:ascii="Arial" w:hAnsi="Arial" w:cs="Arial"/>
                <w:sz w:val="20"/>
                <w:szCs w:val="20"/>
              </w:rPr>
              <w:t xml:space="preserve">, 360degree imagery of the </w:t>
            </w:r>
            <w:proofErr w:type="spellStart"/>
            <w:r w:rsidR="00DB6868" w:rsidRPr="007354B2">
              <w:rPr>
                <w:rFonts w:ascii="Arial" w:hAnsi="Arial" w:cs="Arial"/>
                <w:sz w:val="20"/>
                <w:szCs w:val="20"/>
              </w:rPr>
              <w:t>building</w:t>
            </w:r>
            <w:r w:rsidR="00B05594">
              <w:rPr>
                <w:rFonts w:ascii="Arial" w:hAnsi="Arial" w:cs="Arial"/>
                <w:sz w:val="20"/>
                <w:szCs w:val="20"/>
              </w:rPr>
              <w:t>.Multimedia</w:t>
            </w:r>
            <w:proofErr w:type="spellEnd"/>
            <w:r w:rsidR="00B05594">
              <w:rPr>
                <w:rFonts w:ascii="Arial" w:hAnsi="Arial" w:cs="Arial"/>
                <w:sz w:val="20"/>
                <w:szCs w:val="20"/>
              </w:rPr>
              <w:t xml:space="preserve"> content should be easily </w:t>
            </w:r>
            <w:proofErr w:type="spellStart"/>
            <w:r w:rsidR="00B05594">
              <w:rPr>
                <w:rFonts w:ascii="Arial" w:hAnsi="Arial" w:cs="Arial"/>
                <w:sz w:val="20"/>
                <w:szCs w:val="20"/>
              </w:rPr>
              <w:t>accessibly</w:t>
            </w:r>
            <w:proofErr w:type="spellEnd"/>
            <w:r w:rsidR="00B05594">
              <w:rPr>
                <w:rFonts w:ascii="Arial" w:hAnsi="Arial" w:cs="Arial"/>
                <w:sz w:val="20"/>
                <w:szCs w:val="20"/>
              </w:rPr>
              <w:t>, easily shareable. Podcast and film content should be searchable, categorised by ser</w:t>
            </w:r>
            <w:r w:rsidR="002A2048">
              <w:rPr>
                <w:rFonts w:ascii="Arial" w:hAnsi="Arial" w:cs="Arial"/>
                <w:sz w:val="20"/>
                <w:szCs w:val="20"/>
              </w:rPr>
              <w:t>i</w:t>
            </w:r>
            <w:r w:rsidR="00B05594">
              <w:rPr>
                <w:rFonts w:ascii="Arial" w:hAnsi="Arial" w:cs="Arial"/>
                <w:sz w:val="20"/>
                <w:szCs w:val="20"/>
              </w:rPr>
              <w:t xml:space="preserve">es/subject, and supported by selectable </w:t>
            </w:r>
            <w:r w:rsidR="002A2048">
              <w:rPr>
                <w:rFonts w:ascii="Arial" w:hAnsi="Arial" w:cs="Arial"/>
                <w:sz w:val="20"/>
                <w:szCs w:val="20"/>
              </w:rPr>
              <w:t xml:space="preserve">automated </w:t>
            </w:r>
            <w:r w:rsidR="00B05594">
              <w:rPr>
                <w:rFonts w:ascii="Arial" w:hAnsi="Arial" w:cs="Arial"/>
                <w:sz w:val="20"/>
                <w:szCs w:val="20"/>
              </w:rPr>
              <w:t>cross-promotion across the site and via other channels such as social media, the ULIP VLE (Moodle), the Students Union site. Transcription technology may be of interest.</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M</w:t>
            </w:r>
            <w:r w:rsidR="00DE0F45">
              <w:rPr>
                <w:rFonts w:ascii="Arial" w:hAnsi="Arial" w:cs="Arial"/>
                <w:sz w:val="20"/>
                <w:szCs w:val="20"/>
              </w:rPr>
              <w:t>2.</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Twitter – showing the latest tweet (not more than 1, by default</w:t>
            </w:r>
            <w:r w:rsidR="000B2E61" w:rsidRPr="007354B2">
              <w:rPr>
                <w:rFonts w:ascii="Arial" w:hAnsi="Arial" w:cs="Arial"/>
                <w:sz w:val="20"/>
                <w:szCs w:val="20"/>
              </w:rPr>
              <w:t xml:space="preserve"> to maintain space and clarity within the design</w:t>
            </w:r>
            <w:r w:rsidRPr="007354B2">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M</w:t>
            </w:r>
            <w:r w:rsidR="00DE0F45">
              <w:rPr>
                <w:rFonts w:ascii="Arial" w:hAnsi="Arial" w:cs="Arial"/>
                <w:sz w:val="20"/>
                <w:szCs w:val="20"/>
              </w:rPr>
              <w:t>3.</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rsidP="00467CF7">
            <w:pPr>
              <w:rPr>
                <w:rFonts w:ascii="Arial" w:hAnsi="Arial" w:cs="Arial"/>
                <w:sz w:val="20"/>
                <w:szCs w:val="20"/>
              </w:rPr>
            </w:pPr>
            <w:r w:rsidRPr="007354B2">
              <w:rPr>
                <w:rFonts w:ascii="Arial" w:hAnsi="Arial" w:cs="Arial"/>
                <w:sz w:val="20"/>
                <w:szCs w:val="20"/>
              </w:rPr>
              <w:t xml:space="preserve">Integration </w:t>
            </w:r>
            <w:r w:rsidR="00467CF7" w:rsidRPr="007354B2">
              <w:rPr>
                <w:rFonts w:ascii="Arial" w:hAnsi="Arial" w:cs="Arial"/>
                <w:sz w:val="20"/>
                <w:szCs w:val="20"/>
              </w:rPr>
              <w:t xml:space="preserve">and ease of access to </w:t>
            </w:r>
            <w:r w:rsidRPr="007354B2">
              <w:rPr>
                <w:rFonts w:ascii="Arial" w:hAnsi="Arial" w:cs="Arial"/>
                <w:sz w:val="20"/>
                <w:szCs w:val="20"/>
              </w:rPr>
              <w:t xml:space="preserve">other social media channels: Instagram, Facebook, </w:t>
            </w:r>
            <w:r w:rsidR="000B2E61" w:rsidRPr="007354B2">
              <w:rPr>
                <w:rFonts w:ascii="Arial" w:hAnsi="Arial" w:cs="Arial"/>
                <w:sz w:val="20"/>
                <w:szCs w:val="20"/>
              </w:rPr>
              <w:t xml:space="preserve">YouTube </w:t>
            </w:r>
            <w:r w:rsidRPr="007354B2">
              <w:rPr>
                <w:rFonts w:ascii="Arial" w:hAnsi="Arial" w:cs="Arial"/>
                <w:sz w:val="20"/>
                <w:szCs w:val="20"/>
              </w:rPr>
              <w:t xml:space="preserve">etc.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8647" w:type="dxa"/>
            <w:gridSpan w:val="2"/>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Site Navigation and Organization</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BC146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N</w:t>
            </w:r>
            <w:r w:rsidR="00BC6D23">
              <w:rPr>
                <w:rFonts w:ascii="Arial" w:hAnsi="Arial" w:cs="Arial"/>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The user interface should intuitively guide the visitor to the information they seek, including web accessibility.</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N</w:t>
            </w:r>
            <w:r w:rsidR="00BC6D23">
              <w:rPr>
                <w:rFonts w:ascii="Arial" w:hAnsi="Arial" w:cs="Arial"/>
                <w:sz w:val="20"/>
                <w:szCs w:val="20"/>
              </w:rPr>
              <w:t>2.</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A menu or quick links system as a navigation method of the site that is always displayed on each page.</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N</w:t>
            </w:r>
            <w:r w:rsidR="00BC6D23">
              <w:rPr>
                <w:rFonts w:ascii="Arial" w:hAnsi="Arial" w:cs="Arial"/>
                <w:sz w:val="20"/>
                <w:szCs w:val="20"/>
              </w:rPr>
              <w:t>3.</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Each section must have a main page where visitors can navigate to the sub items under the sections, but still be able to get back to any of the other main section home pages.</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N</w:t>
            </w:r>
            <w:r w:rsidR="00BC6D23">
              <w:rPr>
                <w:rFonts w:ascii="Arial" w:hAnsi="Arial" w:cs="Arial"/>
                <w:sz w:val="20"/>
                <w:szCs w:val="20"/>
              </w:rPr>
              <w:t>4.</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rsidP="0031740E">
            <w:pPr>
              <w:rPr>
                <w:rFonts w:ascii="Arial" w:hAnsi="Arial" w:cs="Arial"/>
                <w:sz w:val="20"/>
                <w:szCs w:val="20"/>
              </w:rPr>
            </w:pPr>
            <w:r w:rsidRPr="007354B2">
              <w:rPr>
                <w:rFonts w:ascii="Arial" w:hAnsi="Arial" w:cs="Arial"/>
                <w:sz w:val="20"/>
                <w:szCs w:val="20"/>
              </w:rPr>
              <w:t>Full site search</w:t>
            </w:r>
            <w:r w:rsidR="0031740E" w:rsidRPr="007354B2">
              <w:rPr>
                <w:rFonts w:ascii="Arial" w:hAnsi="Arial" w:cs="Arial"/>
                <w:sz w:val="20"/>
                <w:szCs w:val="20"/>
              </w:rPr>
              <w:t>: there must be search facility, covering all content including user-generated content</w:t>
            </w:r>
            <w:r w:rsidRPr="007354B2">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31740E" w:rsidRPr="00BB5E5F" w:rsidTr="00DC2B46">
        <w:tc>
          <w:tcPr>
            <w:tcW w:w="8647" w:type="dxa"/>
            <w:gridSpan w:val="2"/>
            <w:tcBorders>
              <w:top w:val="single" w:sz="4" w:space="0" w:color="auto"/>
              <w:left w:val="single" w:sz="4" w:space="0" w:color="auto"/>
              <w:bottom w:val="single" w:sz="4" w:space="0" w:color="auto"/>
              <w:right w:val="single" w:sz="4" w:space="0" w:color="auto"/>
            </w:tcBorders>
          </w:tcPr>
          <w:p w:rsidR="0031740E" w:rsidRPr="007354B2" w:rsidRDefault="0031740E" w:rsidP="0031740E">
            <w:pPr>
              <w:rPr>
                <w:rFonts w:ascii="Arial" w:hAnsi="Arial" w:cs="Arial"/>
                <w:sz w:val="20"/>
                <w:szCs w:val="20"/>
              </w:rPr>
            </w:pPr>
            <w:r w:rsidRPr="007354B2">
              <w:rPr>
                <w:rFonts w:ascii="Arial" w:hAnsi="Arial" w:cs="Arial"/>
                <w:sz w:val="20"/>
                <w:szCs w:val="20"/>
              </w:rPr>
              <w:t>Automated Content Management</w:t>
            </w:r>
          </w:p>
          <w:p w:rsidR="0031740E" w:rsidRPr="007354B2" w:rsidRDefault="0031740E">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31740E" w:rsidRPr="00DC2B46" w:rsidRDefault="0031740E">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O</w:t>
            </w:r>
            <w:r w:rsidR="00BC6D23">
              <w:rPr>
                <w:rFonts w:ascii="Arial" w:hAnsi="Arial" w:cs="Arial"/>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rsidP="00691E23">
            <w:pPr>
              <w:rPr>
                <w:rFonts w:ascii="Arial" w:hAnsi="Arial" w:cs="Arial"/>
                <w:sz w:val="20"/>
                <w:szCs w:val="20"/>
              </w:rPr>
            </w:pPr>
            <w:r w:rsidRPr="007354B2">
              <w:rPr>
                <w:rFonts w:ascii="Arial" w:hAnsi="Arial" w:cs="Arial"/>
                <w:sz w:val="20"/>
                <w:szCs w:val="20"/>
              </w:rPr>
              <w:t xml:space="preserve">The web site content must </w:t>
            </w:r>
            <w:r w:rsidR="00691E23">
              <w:rPr>
                <w:rFonts w:ascii="Arial" w:hAnsi="Arial" w:cs="Arial"/>
                <w:sz w:val="20"/>
                <w:szCs w:val="20"/>
              </w:rPr>
              <w:t xml:space="preserve">be </w:t>
            </w:r>
            <w:r w:rsidRPr="007354B2">
              <w:rPr>
                <w:rFonts w:ascii="Arial" w:hAnsi="Arial" w:cs="Arial"/>
                <w:sz w:val="20"/>
                <w:szCs w:val="20"/>
              </w:rPr>
              <w:t>easily manage</w:t>
            </w:r>
            <w:r w:rsidR="00691E23">
              <w:rPr>
                <w:rFonts w:ascii="Arial" w:hAnsi="Arial" w:cs="Arial"/>
                <w:sz w:val="20"/>
                <w:szCs w:val="20"/>
              </w:rPr>
              <w:t>d</w:t>
            </w:r>
            <w:r w:rsidRPr="007354B2">
              <w:rPr>
                <w:rFonts w:ascii="Arial" w:hAnsi="Arial" w:cs="Arial"/>
                <w:sz w:val="20"/>
                <w:szCs w:val="20"/>
              </w:rPr>
              <w:t xml:space="preserve"> dynamically by non-technical department staff in as simple a method as possible.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O</w:t>
            </w:r>
            <w:r w:rsidR="00BC6D23">
              <w:rPr>
                <w:rFonts w:ascii="Arial" w:hAnsi="Arial" w:cs="Arial"/>
                <w:sz w:val="20"/>
                <w:szCs w:val="20"/>
              </w:rPr>
              <w:t>2</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The staff will be able to add, change and delete site content without manipulating HTML or scripting code.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O</w:t>
            </w:r>
            <w:r w:rsidR="00BC6D23">
              <w:rPr>
                <w:rFonts w:ascii="Arial" w:hAnsi="Arial" w:cs="Arial"/>
                <w:sz w:val="20"/>
                <w:szCs w:val="20"/>
              </w:rPr>
              <w:t>3</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Personnel should be able to access designated templates and easily update information in pre-designed formats, including if appropriate databases used to hold and change dynamic information. This includes formatted text, hyper-links, images and other media, as well as providing downloadable documents in Word, Excel, PDF, and other formats.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31740E" w:rsidRPr="00BB5E5F" w:rsidTr="00DC2B46">
        <w:tc>
          <w:tcPr>
            <w:tcW w:w="8647" w:type="dxa"/>
            <w:gridSpan w:val="2"/>
            <w:tcBorders>
              <w:top w:val="single" w:sz="4" w:space="0" w:color="auto"/>
              <w:left w:val="single" w:sz="4" w:space="0" w:color="auto"/>
              <w:bottom w:val="single" w:sz="4" w:space="0" w:color="auto"/>
              <w:right w:val="single" w:sz="4" w:space="0" w:color="auto"/>
            </w:tcBorders>
          </w:tcPr>
          <w:p w:rsidR="0031740E" w:rsidRPr="007354B2" w:rsidRDefault="0031740E" w:rsidP="0031740E">
            <w:pPr>
              <w:rPr>
                <w:rFonts w:ascii="Arial" w:hAnsi="Arial" w:cs="Arial"/>
                <w:sz w:val="20"/>
                <w:szCs w:val="20"/>
              </w:rPr>
            </w:pPr>
            <w:r w:rsidRPr="007354B2">
              <w:rPr>
                <w:rFonts w:ascii="Arial" w:hAnsi="Arial" w:cs="Arial"/>
                <w:sz w:val="20"/>
                <w:szCs w:val="20"/>
              </w:rPr>
              <w:t>Search Engine Optimization</w:t>
            </w:r>
          </w:p>
        </w:tc>
        <w:tc>
          <w:tcPr>
            <w:tcW w:w="567" w:type="dxa"/>
            <w:tcBorders>
              <w:top w:val="single" w:sz="4" w:space="0" w:color="auto"/>
              <w:left w:val="single" w:sz="4" w:space="0" w:color="auto"/>
              <w:bottom w:val="single" w:sz="4" w:space="0" w:color="auto"/>
              <w:right w:val="single" w:sz="4" w:space="0" w:color="auto"/>
            </w:tcBorders>
          </w:tcPr>
          <w:p w:rsidR="0031740E" w:rsidRPr="00DC2B46" w:rsidRDefault="0031740E">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P</w:t>
            </w:r>
            <w:r w:rsidR="00BC6D23">
              <w:rPr>
                <w:rFonts w:ascii="Arial" w:hAnsi="Arial" w:cs="Arial"/>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BC1466">
            <w:pPr>
              <w:rPr>
                <w:rFonts w:ascii="Arial" w:hAnsi="Arial" w:cs="Arial"/>
                <w:sz w:val="20"/>
                <w:szCs w:val="20"/>
              </w:rPr>
            </w:pPr>
            <w:r w:rsidRPr="007354B2">
              <w:rPr>
                <w:rFonts w:ascii="Arial" w:hAnsi="Arial" w:cs="Arial"/>
                <w:sz w:val="20"/>
                <w:szCs w:val="20"/>
              </w:rPr>
              <w:t xml:space="preserve">The title of each page should be unique to each page and not be longer than 70 characters. </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31740E" w:rsidRPr="00BB5E5F" w:rsidTr="00DC2B46">
        <w:tc>
          <w:tcPr>
            <w:tcW w:w="993" w:type="dxa"/>
            <w:tcBorders>
              <w:top w:val="single" w:sz="4" w:space="0" w:color="auto"/>
              <w:left w:val="single" w:sz="4" w:space="0" w:color="auto"/>
              <w:bottom w:val="single" w:sz="4" w:space="0" w:color="auto"/>
              <w:right w:val="single" w:sz="4" w:space="0" w:color="auto"/>
            </w:tcBorders>
          </w:tcPr>
          <w:p w:rsidR="0031740E" w:rsidRPr="00DC2B46" w:rsidRDefault="000B2E61" w:rsidP="000B2E61">
            <w:pPr>
              <w:rPr>
                <w:rFonts w:ascii="Arial" w:hAnsi="Arial" w:cs="Arial"/>
                <w:sz w:val="20"/>
                <w:szCs w:val="20"/>
              </w:rPr>
            </w:pPr>
            <w:r>
              <w:rPr>
                <w:rFonts w:ascii="Arial" w:hAnsi="Arial" w:cs="Arial"/>
                <w:sz w:val="20"/>
                <w:szCs w:val="20"/>
              </w:rPr>
              <w:t>P</w:t>
            </w:r>
            <w:r w:rsidR="00BC6D23">
              <w:rPr>
                <w:rFonts w:ascii="Arial" w:hAnsi="Arial" w:cs="Arial"/>
                <w:sz w:val="20"/>
                <w:szCs w:val="20"/>
              </w:rPr>
              <w:t>2</w:t>
            </w:r>
          </w:p>
        </w:tc>
        <w:tc>
          <w:tcPr>
            <w:tcW w:w="7654" w:type="dxa"/>
            <w:tcBorders>
              <w:top w:val="single" w:sz="4" w:space="0" w:color="auto"/>
              <w:left w:val="single" w:sz="4" w:space="0" w:color="auto"/>
              <w:bottom w:val="single" w:sz="4" w:space="0" w:color="auto"/>
              <w:right w:val="single" w:sz="4" w:space="0" w:color="auto"/>
            </w:tcBorders>
          </w:tcPr>
          <w:p w:rsidR="0031740E" w:rsidRPr="007354B2" w:rsidRDefault="0031740E" w:rsidP="00657519">
            <w:pPr>
              <w:rPr>
                <w:rFonts w:ascii="Arial" w:hAnsi="Arial" w:cs="Arial"/>
                <w:sz w:val="20"/>
                <w:szCs w:val="20"/>
              </w:rPr>
            </w:pPr>
            <w:r w:rsidRPr="007354B2">
              <w:rPr>
                <w:rFonts w:ascii="Arial" w:hAnsi="Arial" w:cs="Arial"/>
                <w:sz w:val="20"/>
                <w:szCs w:val="20"/>
              </w:rPr>
              <w:t xml:space="preserve">Each content author must have the ability to customize the META-DESCRIPTION and META-KEYWORDS </w:t>
            </w:r>
          </w:p>
        </w:tc>
        <w:tc>
          <w:tcPr>
            <w:tcW w:w="567" w:type="dxa"/>
            <w:tcBorders>
              <w:top w:val="single" w:sz="4" w:space="0" w:color="auto"/>
              <w:left w:val="single" w:sz="4" w:space="0" w:color="auto"/>
              <w:bottom w:val="single" w:sz="4" w:space="0" w:color="auto"/>
              <w:right w:val="single" w:sz="4" w:space="0" w:color="auto"/>
            </w:tcBorders>
          </w:tcPr>
          <w:p w:rsidR="0031740E"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r>
      <w:tr w:rsidR="0031740E" w:rsidRPr="00BB5E5F" w:rsidTr="00DC2B46">
        <w:tc>
          <w:tcPr>
            <w:tcW w:w="993" w:type="dxa"/>
            <w:tcBorders>
              <w:top w:val="single" w:sz="4" w:space="0" w:color="auto"/>
              <w:left w:val="single" w:sz="4" w:space="0" w:color="auto"/>
              <w:bottom w:val="single" w:sz="4" w:space="0" w:color="auto"/>
              <w:right w:val="single" w:sz="4" w:space="0" w:color="auto"/>
            </w:tcBorders>
          </w:tcPr>
          <w:p w:rsidR="0031740E" w:rsidRPr="00DC2B46" w:rsidRDefault="000B2E61" w:rsidP="000B2E61">
            <w:pPr>
              <w:rPr>
                <w:rFonts w:ascii="Arial" w:hAnsi="Arial" w:cs="Arial"/>
                <w:sz w:val="20"/>
                <w:szCs w:val="20"/>
              </w:rPr>
            </w:pPr>
            <w:r>
              <w:rPr>
                <w:rFonts w:ascii="Arial" w:hAnsi="Arial" w:cs="Arial"/>
                <w:sz w:val="20"/>
                <w:szCs w:val="20"/>
              </w:rPr>
              <w:t>P</w:t>
            </w:r>
            <w:r w:rsidR="00BC6D23">
              <w:rPr>
                <w:rFonts w:ascii="Arial" w:hAnsi="Arial" w:cs="Arial"/>
                <w:sz w:val="20"/>
                <w:szCs w:val="20"/>
              </w:rPr>
              <w:t>3</w:t>
            </w:r>
          </w:p>
        </w:tc>
        <w:tc>
          <w:tcPr>
            <w:tcW w:w="7654" w:type="dxa"/>
            <w:tcBorders>
              <w:top w:val="single" w:sz="4" w:space="0" w:color="auto"/>
              <w:left w:val="single" w:sz="4" w:space="0" w:color="auto"/>
              <w:bottom w:val="single" w:sz="4" w:space="0" w:color="auto"/>
              <w:right w:val="single" w:sz="4" w:space="0" w:color="auto"/>
            </w:tcBorders>
          </w:tcPr>
          <w:p w:rsidR="0031740E" w:rsidRPr="007354B2" w:rsidRDefault="0031740E">
            <w:pPr>
              <w:rPr>
                <w:rFonts w:ascii="Arial" w:hAnsi="Arial" w:cs="Arial"/>
                <w:sz w:val="20"/>
                <w:szCs w:val="20"/>
              </w:rPr>
            </w:pPr>
            <w:r w:rsidRPr="007354B2">
              <w:rPr>
                <w:rFonts w:ascii="Arial" w:hAnsi="Arial" w:cs="Arial"/>
                <w:sz w:val="20"/>
                <w:szCs w:val="20"/>
              </w:rPr>
              <w:t>All page URLs , especially dynamically generated ones, must have friendly URL aliases so that they are picked up by search engines</w:t>
            </w:r>
          </w:p>
        </w:tc>
        <w:tc>
          <w:tcPr>
            <w:tcW w:w="567" w:type="dxa"/>
            <w:tcBorders>
              <w:top w:val="single" w:sz="4" w:space="0" w:color="auto"/>
              <w:left w:val="single" w:sz="4" w:space="0" w:color="auto"/>
              <w:bottom w:val="single" w:sz="4" w:space="0" w:color="auto"/>
              <w:right w:val="single" w:sz="4" w:space="0" w:color="auto"/>
            </w:tcBorders>
          </w:tcPr>
          <w:p w:rsidR="0031740E"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31740E" w:rsidRPr="00BB5E5F" w:rsidRDefault="0031740E">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t>P</w:t>
            </w:r>
            <w:r w:rsidR="00BC6D23">
              <w:rPr>
                <w:rFonts w:ascii="Arial" w:hAnsi="Arial" w:cs="Arial"/>
                <w:sz w:val="20"/>
                <w:szCs w:val="20"/>
              </w:rPr>
              <w:t>4</w:t>
            </w:r>
          </w:p>
        </w:tc>
        <w:tc>
          <w:tcPr>
            <w:tcW w:w="7654" w:type="dxa"/>
            <w:tcBorders>
              <w:top w:val="single" w:sz="4" w:space="0" w:color="auto"/>
              <w:left w:val="single" w:sz="4" w:space="0" w:color="auto"/>
              <w:bottom w:val="single" w:sz="4" w:space="0" w:color="auto"/>
              <w:right w:val="single" w:sz="4" w:space="0" w:color="auto"/>
            </w:tcBorders>
            <w:hideMark/>
          </w:tcPr>
          <w:p w:rsidR="00BC1466" w:rsidRPr="007354B2" w:rsidRDefault="0031740E" w:rsidP="00657519">
            <w:pPr>
              <w:rPr>
                <w:rFonts w:ascii="Arial" w:hAnsi="Arial" w:cs="Arial"/>
                <w:sz w:val="20"/>
                <w:szCs w:val="20"/>
              </w:rPr>
            </w:pPr>
            <w:r w:rsidRPr="007354B2">
              <w:rPr>
                <w:rFonts w:ascii="Arial" w:hAnsi="Arial" w:cs="Arial"/>
                <w:sz w:val="20"/>
                <w:szCs w:val="20"/>
              </w:rPr>
              <w:t xml:space="preserve">Semantic HTML </w:t>
            </w:r>
            <w:r w:rsidR="00657519" w:rsidRPr="007354B2">
              <w:rPr>
                <w:rFonts w:ascii="Arial" w:hAnsi="Arial" w:cs="Arial"/>
                <w:sz w:val="20"/>
                <w:szCs w:val="20"/>
              </w:rPr>
              <w:t>should be used and maint</w:t>
            </w:r>
            <w:r w:rsidRPr="007354B2">
              <w:rPr>
                <w:rFonts w:ascii="Arial" w:hAnsi="Arial" w:cs="Arial"/>
                <w:sz w:val="20"/>
                <w:szCs w:val="20"/>
              </w:rPr>
              <w:t>ained for user-generated content (h1, h2, p, etc.)</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r w:rsidR="00BC1466" w:rsidRPr="00BB5E5F" w:rsidTr="00DC2B46">
        <w:tc>
          <w:tcPr>
            <w:tcW w:w="993" w:type="dxa"/>
            <w:tcBorders>
              <w:top w:val="single" w:sz="4" w:space="0" w:color="auto"/>
              <w:left w:val="single" w:sz="4" w:space="0" w:color="auto"/>
              <w:bottom w:val="single" w:sz="4" w:space="0" w:color="auto"/>
              <w:right w:val="single" w:sz="4" w:space="0" w:color="auto"/>
            </w:tcBorders>
          </w:tcPr>
          <w:p w:rsidR="00BC1466" w:rsidRPr="00DC2B46" w:rsidRDefault="000B2E61" w:rsidP="000B2E61">
            <w:pPr>
              <w:rPr>
                <w:rFonts w:ascii="Arial" w:hAnsi="Arial" w:cs="Arial"/>
                <w:sz w:val="20"/>
                <w:szCs w:val="20"/>
              </w:rPr>
            </w:pPr>
            <w:r>
              <w:rPr>
                <w:rFonts w:ascii="Arial" w:hAnsi="Arial" w:cs="Arial"/>
                <w:sz w:val="20"/>
                <w:szCs w:val="20"/>
              </w:rPr>
              <w:lastRenderedPageBreak/>
              <w:t>P</w:t>
            </w:r>
            <w:r w:rsidR="00BC6D23">
              <w:rPr>
                <w:rFonts w:ascii="Arial" w:hAnsi="Arial" w:cs="Arial"/>
                <w:sz w:val="20"/>
                <w:szCs w:val="20"/>
              </w:rPr>
              <w:t>5</w:t>
            </w:r>
          </w:p>
        </w:tc>
        <w:tc>
          <w:tcPr>
            <w:tcW w:w="7654" w:type="dxa"/>
            <w:tcBorders>
              <w:top w:val="single" w:sz="4" w:space="0" w:color="auto"/>
              <w:left w:val="single" w:sz="4" w:space="0" w:color="auto"/>
              <w:bottom w:val="single" w:sz="4" w:space="0" w:color="auto"/>
              <w:right w:val="single" w:sz="4" w:space="0" w:color="auto"/>
            </w:tcBorders>
          </w:tcPr>
          <w:p w:rsidR="00BC1466" w:rsidRPr="007354B2" w:rsidRDefault="0031740E" w:rsidP="0031740E">
            <w:pPr>
              <w:rPr>
                <w:rFonts w:ascii="Arial" w:hAnsi="Arial" w:cs="Arial"/>
                <w:sz w:val="20"/>
                <w:szCs w:val="20"/>
              </w:rPr>
            </w:pPr>
            <w:r w:rsidRPr="007354B2">
              <w:rPr>
                <w:rFonts w:ascii="Arial" w:hAnsi="Arial" w:cs="Arial"/>
                <w:sz w:val="20"/>
                <w:szCs w:val="20"/>
              </w:rPr>
              <w:t>For any user-generated content the author should be able to specify ALT text for all images</w:t>
            </w:r>
          </w:p>
        </w:tc>
        <w:tc>
          <w:tcPr>
            <w:tcW w:w="567" w:type="dxa"/>
            <w:tcBorders>
              <w:top w:val="single" w:sz="4" w:space="0" w:color="auto"/>
              <w:left w:val="single" w:sz="4" w:space="0" w:color="auto"/>
              <w:bottom w:val="single" w:sz="4" w:space="0" w:color="auto"/>
              <w:right w:val="single" w:sz="4" w:space="0" w:color="auto"/>
            </w:tcBorders>
          </w:tcPr>
          <w:p w:rsidR="00BC1466" w:rsidRPr="00DC2B46" w:rsidRDefault="00657519">
            <w:pPr>
              <w:rPr>
                <w:rFonts w:ascii="Arial" w:hAnsi="Arial" w:cs="Arial"/>
                <w:sz w:val="20"/>
                <w:szCs w:val="20"/>
              </w:rPr>
            </w:pPr>
            <w:r w:rsidRPr="00DC2B46">
              <w:rPr>
                <w:rFonts w:ascii="Arial" w:hAnsi="Arial" w:cs="Arial"/>
                <w:sz w:val="20"/>
                <w:szCs w:val="20"/>
              </w:rPr>
              <w:t>E</w:t>
            </w:r>
          </w:p>
        </w:tc>
        <w:tc>
          <w:tcPr>
            <w:tcW w:w="567"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BC1466" w:rsidRPr="00BB5E5F" w:rsidRDefault="00BC1466">
            <w:pPr>
              <w:rPr>
                <w:rFonts w:ascii="Arial" w:hAnsi="Arial" w:cs="Arial"/>
              </w:rPr>
            </w:pPr>
          </w:p>
        </w:tc>
      </w:tr>
    </w:tbl>
    <w:p w:rsidR="00BC1466" w:rsidRDefault="00BC1466" w:rsidP="00BC1466">
      <w:pPr>
        <w:rPr>
          <w:rFonts w:ascii="Arial" w:hAnsi="Arial" w:cs="Arial"/>
          <w:sz w:val="22"/>
          <w:szCs w:val="22"/>
        </w:rPr>
      </w:pPr>
    </w:p>
    <w:p w:rsidR="00C175C6" w:rsidRDefault="00C175C6" w:rsidP="00BC1466">
      <w:pPr>
        <w:rPr>
          <w:rFonts w:ascii="Arial" w:hAnsi="Arial" w:cs="Arial"/>
          <w:sz w:val="22"/>
          <w:szCs w:val="22"/>
        </w:rPr>
      </w:pPr>
    </w:p>
    <w:p w:rsidR="00B66E50" w:rsidRPr="00BB5E5F" w:rsidRDefault="00B66E50" w:rsidP="00657519">
      <w:pPr>
        <w:rPr>
          <w:rFonts w:ascii="Arial" w:hAnsi="Arial" w:cs="Arial"/>
          <w:sz w:val="20"/>
          <w:szCs w:val="20"/>
          <w:lang w:val="fr-FR"/>
        </w:rPr>
        <w:sectPr w:rsidR="00B66E50" w:rsidRPr="00BB5E5F" w:rsidSect="00E75E06">
          <w:type w:val="continuous"/>
          <w:pgSz w:w="16838" w:h="11906" w:orient="landscape"/>
          <w:pgMar w:top="709" w:right="1440" w:bottom="567" w:left="1440" w:header="708" w:footer="708" w:gutter="0"/>
          <w:cols w:space="708"/>
          <w:titlePg/>
          <w:docGrid w:linePitch="360"/>
        </w:sectPr>
      </w:pPr>
    </w:p>
    <w:p w:rsidR="000752A6" w:rsidRPr="00BB5E5F" w:rsidRDefault="000752A6" w:rsidP="000752A6">
      <w:pPr>
        <w:pStyle w:val="Heading1"/>
        <w:rPr>
          <w:rFonts w:ascii="Arial" w:hAnsi="Arial" w:cs="Arial"/>
          <w:color w:val="4F81BD"/>
          <w:sz w:val="32"/>
          <w:szCs w:val="32"/>
          <w:lang w:val="fr-FR"/>
        </w:rPr>
      </w:pPr>
      <w:bookmarkStart w:id="352" w:name="_Toc453308606"/>
      <w:r w:rsidRPr="00BB5E5F">
        <w:rPr>
          <w:rFonts w:ascii="Arial" w:hAnsi="Arial" w:cs="Arial"/>
          <w:color w:val="4F81BD"/>
          <w:sz w:val="32"/>
          <w:szCs w:val="32"/>
          <w:lang w:val="fr-FR"/>
        </w:rPr>
        <w:lastRenderedPageBreak/>
        <w:t>Section F - Pricing Documents</w:t>
      </w:r>
      <w:bookmarkEnd w:id="352"/>
    </w:p>
    <w:p w:rsidR="000752A6" w:rsidRPr="00BB5E5F" w:rsidRDefault="000752A6" w:rsidP="00B54335">
      <w:pPr>
        <w:rPr>
          <w:rFonts w:ascii="Arial" w:hAnsi="Arial" w:cs="Arial"/>
          <w:sz w:val="20"/>
          <w:szCs w:val="20"/>
          <w:lang w:val="fr-FR"/>
        </w:rPr>
      </w:pPr>
    </w:p>
    <w:p w:rsidR="00D34327" w:rsidRPr="00BB5E5F" w:rsidRDefault="00D34327" w:rsidP="00D34327">
      <w:pPr>
        <w:rPr>
          <w:rFonts w:ascii="Arial" w:hAnsi="Arial" w:cs="Arial"/>
          <w:sz w:val="20"/>
          <w:szCs w:val="20"/>
          <w:lang w:val="fr-FR"/>
        </w:rPr>
      </w:pPr>
      <w:r w:rsidRPr="00BB5E5F">
        <w:rPr>
          <w:rFonts w:ascii="Arial" w:hAnsi="Arial" w:cs="Arial"/>
          <w:sz w:val="20"/>
          <w:szCs w:val="20"/>
          <w:lang w:val="fr-FR"/>
        </w:rPr>
        <w:t xml:space="preserve">It </w:t>
      </w:r>
      <w:proofErr w:type="spellStart"/>
      <w:r w:rsidRPr="00BB5E5F">
        <w:rPr>
          <w:rFonts w:ascii="Arial" w:hAnsi="Arial" w:cs="Arial"/>
          <w:sz w:val="20"/>
          <w:szCs w:val="20"/>
          <w:lang w:val="fr-FR"/>
        </w:rPr>
        <w:t>is</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anticipated</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that</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this</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project</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will</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be</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paid</w:t>
      </w:r>
      <w:proofErr w:type="spellEnd"/>
      <w:r w:rsidRPr="00BB5E5F">
        <w:rPr>
          <w:rFonts w:ascii="Arial" w:hAnsi="Arial" w:cs="Arial"/>
          <w:sz w:val="20"/>
          <w:szCs w:val="20"/>
          <w:lang w:val="fr-FR"/>
        </w:rPr>
        <w:t xml:space="preserve"> at </w:t>
      </w:r>
      <w:proofErr w:type="spellStart"/>
      <w:r w:rsidRPr="00BB5E5F">
        <w:rPr>
          <w:rFonts w:ascii="Arial" w:hAnsi="Arial" w:cs="Arial"/>
          <w:sz w:val="20"/>
          <w:szCs w:val="20"/>
          <w:lang w:val="fr-FR"/>
        </w:rPr>
        <w:t>milestones</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based</w:t>
      </w:r>
      <w:proofErr w:type="spellEnd"/>
      <w:r w:rsidRPr="00BB5E5F">
        <w:rPr>
          <w:rFonts w:ascii="Arial" w:hAnsi="Arial" w:cs="Arial"/>
          <w:sz w:val="20"/>
          <w:szCs w:val="20"/>
          <w:lang w:val="fr-FR"/>
        </w:rPr>
        <w:t xml:space="preserve"> on key </w:t>
      </w:r>
      <w:proofErr w:type="spellStart"/>
      <w:r w:rsidRPr="00BB5E5F">
        <w:rPr>
          <w:rFonts w:ascii="Arial" w:hAnsi="Arial" w:cs="Arial"/>
          <w:sz w:val="20"/>
          <w:szCs w:val="20"/>
          <w:lang w:val="fr-FR"/>
        </w:rPr>
        <w:t>acceptance</w:t>
      </w:r>
      <w:proofErr w:type="spellEnd"/>
      <w:r w:rsidRPr="00BB5E5F">
        <w:rPr>
          <w:rFonts w:ascii="Arial" w:hAnsi="Arial" w:cs="Arial"/>
          <w:sz w:val="20"/>
          <w:szCs w:val="20"/>
          <w:lang w:val="fr-FR"/>
        </w:rPr>
        <w:t xml:space="preserve"> points </w:t>
      </w:r>
      <w:proofErr w:type="spellStart"/>
      <w:r w:rsidRPr="00BB5E5F">
        <w:rPr>
          <w:rFonts w:ascii="Arial" w:hAnsi="Arial" w:cs="Arial"/>
          <w:sz w:val="20"/>
          <w:szCs w:val="20"/>
          <w:lang w:val="fr-FR"/>
        </w:rPr>
        <w:t>within</w:t>
      </w:r>
      <w:proofErr w:type="spellEnd"/>
      <w:r w:rsidRPr="00BB5E5F">
        <w:rPr>
          <w:rFonts w:ascii="Arial" w:hAnsi="Arial" w:cs="Arial"/>
          <w:sz w:val="20"/>
          <w:szCs w:val="20"/>
          <w:lang w:val="fr-FR"/>
        </w:rPr>
        <w:t xml:space="preserve"> the </w:t>
      </w:r>
      <w:proofErr w:type="spellStart"/>
      <w:r w:rsidRPr="00BB5E5F">
        <w:rPr>
          <w:rFonts w:ascii="Arial" w:hAnsi="Arial" w:cs="Arial"/>
          <w:sz w:val="20"/>
          <w:szCs w:val="20"/>
          <w:lang w:val="fr-FR"/>
        </w:rPr>
        <w:t>project</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Consequently</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we</w:t>
      </w:r>
      <w:proofErr w:type="spellEnd"/>
      <w:r w:rsidRPr="00BB5E5F">
        <w:rPr>
          <w:rFonts w:ascii="Arial" w:hAnsi="Arial" w:cs="Arial"/>
          <w:sz w:val="20"/>
          <w:szCs w:val="20"/>
          <w:lang w:val="fr-FR"/>
        </w:rPr>
        <w:t xml:space="preserve"> have laid the </w:t>
      </w:r>
      <w:proofErr w:type="spellStart"/>
      <w:r w:rsidRPr="00BB5E5F">
        <w:rPr>
          <w:rFonts w:ascii="Arial" w:hAnsi="Arial" w:cs="Arial"/>
          <w:sz w:val="20"/>
          <w:szCs w:val="20"/>
          <w:lang w:val="fr-FR"/>
        </w:rPr>
        <w:t>pricing</w:t>
      </w:r>
      <w:proofErr w:type="spellEnd"/>
      <w:r w:rsidRPr="00BB5E5F">
        <w:rPr>
          <w:rFonts w:ascii="Arial" w:hAnsi="Arial" w:cs="Arial"/>
          <w:sz w:val="20"/>
          <w:szCs w:val="20"/>
          <w:lang w:val="fr-FR"/>
        </w:rPr>
        <w:t xml:space="preserve"> table out in the </w:t>
      </w:r>
      <w:proofErr w:type="spellStart"/>
      <w:r w:rsidRPr="00BB5E5F">
        <w:rPr>
          <w:rFonts w:ascii="Arial" w:hAnsi="Arial" w:cs="Arial"/>
          <w:sz w:val="20"/>
          <w:szCs w:val="20"/>
          <w:lang w:val="fr-FR"/>
        </w:rPr>
        <w:t>expected</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payment</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schedule</w:t>
      </w:r>
      <w:proofErr w:type="spellEnd"/>
      <w:r w:rsidRPr="00BB5E5F">
        <w:rPr>
          <w:rFonts w:ascii="Arial" w:hAnsi="Arial" w:cs="Arial"/>
          <w:sz w:val="20"/>
          <w:szCs w:val="20"/>
          <w:lang w:val="fr-FR"/>
        </w:rPr>
        <w:t xml:space="preserve"> but </w:t>
      </w:r>
      <w:proofErr w:type="spellStart"/>
      <w:r w:rsidRPr="00BB5E5F">
        <w:rPr>
          <w:rFonts w:ascii="Arial" w:hAnsi="Arial" w:cs="Arial"/>
          <w:sz w:val="20"/>
          <w:szCs w:val="20"/>
          <w:lang w:val="fr-FR"/>
        </w:rPr>
        <w:t>please</w:t>
      </w:r>
      <w:proofErr w:type="spellEnd"/>
      <w:r w:rsidRPr="00BB5E5F">
        <w:rPr>
          <w:rFonts w:ascii="Arial" w:hAnsi="Arial" w:cs="Arial"/>
          <w:sz w:val="20"/>
          <w:szCs w:val="20"/>
          <w:lang w:val="fr-FR"/>
        </w:rPr>
        <w:t xml:space="preserve"> note </w:t>
      </w:r>
      <w:proofErr w:type="spellStart"/>
      <w:r w:rsidRPr="00BB5E5F">
        <w:rPr>
          <w:rFonts w:ascii="Arial" w:hAnsi="Arial" w:cs="Arial"/>
          <w:sz w:val="20"/>
          <w:szCs w:val="20"/>
          <w:lang w:val="fr-FR"/>
        </w:rPr>
        <w:t>that</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project</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acceptance</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is</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solely</w:t>
      </w:r>
      <w:proofErr w:type="spellEnd"/>
      <w:r w:rsidRPr="00BB5E5F">
        <w:rPr>
          <w:rFonts w:ascii="Arial" w:hAnsi="Arial" w:cs="Arial"/>
          <w:sz w:val="20"/>
          <w:szCs w:val="20"/>
          <w:lang w:val="fr-FR"/>
        </w:rPr>
        <w:t xml:space="preserve"> at the </w:t>
      </w:r>
      <w:proofErr w:type="spellStart"/>
      <w:r w:rsidRPr="00BB5E5F">
        <w:rPr>
          <w:rFonts w:ascii="Arial" w:hAnsi="Arial" w:cs="Arial"/>
          <w:sz w:val="20"/>
          <w:szCs w:val="20"/>
          <w:lang w:val="fr-FR"/>
        </w:rPr>
        <w:t>discretion</w:t>
      </w:r>
      <w:proofErr w:type="spellEnd"/>
      <w:r w:rsidRPr="00BB5E5F">
        <w:rPr>
          <w:rFonts w:ascii="Arial" w:hAnsi="Arial" w:cs="Arial"/>
          <w:sz w:val="20"/>
          <w:szCs w:val="20"/>
          <w:lang w:val="fr-FR"/>
        </w:rPr>
        <w:t xml:space="preserve"> of </w:t>
      </w:r>
      <w:r w:rsidR="0082533D" w:rsidRPr="00BB5E5F">
        <w:rPr>
          <w:rFonts w:ascii="Arial" w:hAnsi="Arial" w:cs="Arial"/>
          <w:sz w:val="20"/>
          <w:szCs w:val="20"/>
          <w:lang w:val="fr-FR"/>
        </w:rPr>
        <w:t>UoL</w:t>
      </w:r>
      <w:r w:rsidR="00A9626D" w:rsidRPr="00BB5E5F">
        <w:rPr>
          <w:rFonts w:ascii="Arial" w:hAnsi="Arial" w:cs="Arial"/>
          <w:sz w:val="20"/>
          <w:szCs w:val="20"/>
          <w:lang w:val="fr-FR"/>
        </w:rPr>
        <w:t xml:space="preserve"> and </w:t>
      </w:r>
      <w:proofErr w:type="spellStart"/>
      <w:r w:rsidR="00A9626D" w:rsidRPr="00BB5E5F">
        <w:rPr>
          <w:rFonts w:ascii="Arial" w:hAnsi="Arial" w:cs="Arial"/>
          <w:sz w:val="20"/>
          <w:szCs w:val="20"/>
          <w:lang w:val="fr-FR"/>
        </w:rPr>
        <w:t>that</w:t>
      </w:r>
      <w:proofErr w:type="spellEnd"/>
      <w:r w:rsidR="00A9626D" w:rsidRPr="00BB5E5F">
        <w:rPr>
          <w:rFonts w:ascii="Arial" w:hAnsi="Arial" w:cs="Arial"/>
          <w:sz w:val="20"/>
          <w:szCs w:val="20"/>
          <w:lang w:val="fr-FR"/>
        </w:rPr>
        <w:t xml:space="preserve"> the </w:t>
      </w:r>
      <w:proofErr w:type="spellStart"/>
      <w:r w:rsidR="00A9626D" w:rsidRPr="00BB5E5F">
        <w:rPr>
          <w:rFonts w:ascii="Arial" w:hAnsi="Arial" w:cs="Arial"/>
          <w:sz w:val="20"/>
          <w:szCs w:val="20"/>
          <w:lang w:val="fr-FR"/>
        </w:rPr>
        <w:t>project</w:t>
      </w:r>
      <w:proofErr w:type="spellEnd"/>
      <w:r w:rsidR="00A9626D" w:rsidRPr="00BB5E5F">
        <w:rPr>
          <w:rFonts w:ascii="Arial" w:hAnsi="Arial" w:cs="Arial"/>
          <w:sz w:val="20"/>
          <w:szCs w:val="20"/>
          <w:lang w:val="fr-FR"/>
        </w:rPr>
        <w:t xml:space="preserve"> </w:t>
      </w:r>
      <w:proofErr w:type="spellStart"/>
      <w:r w:rsidR="00A9626D" w:rsidRPr="00BB5E5F">
        <w:rPr>
          <w:rFonts w:ascii="Arial" w:hAnsi="Arial" w:cs="Arial"/>
          <w:sz w:val="20"/>
          <w:szCs w:val="20"/>
          <w:lang w:val="fr-FR"/>
        </w:rPr>
        <w:t>will</w:t>
      </w:r>
      <w:proofErr w:type="spellEnd"/>
      <w:r w:rsidR="00A9626D" w:rsidRPr="00BB5E5F">
        <w:rPr>
          <w:rFonts w:ascii="Arial" w:hAnsi="Arial" w:cs="Arial"/>
          <w:sz w:val="20"/>
          <w:szCs w:val="20"/>
          <w:lang w:val="fr-FR"/>
        </w:rPr>
        <w:t xml:space="preserve"> not move onto the </w:t>
      </w:r>
      <w:proofErr w:type="spellStart"/>
      <w:r w:rsidR="00A9626D" w:rsidRPr="00BB5E5F">
        <w:rPr>
          <w:rFonts w:ascii="Arial" w:hAnsi="Arial" w:cs="Arial"/>
          <w:sz w:val="20"/>
          <w:szCs w:val="20"/>
          <w:lang w:val="fr-FR"/>
        </w:rPr>
        <w:t>next</w:t>
      </w:r>
      <w:proofErr w:type="spellEnd"/>
      <w:r w:rsidR="00A9626D" w:rsidRPr="00BB5E5F">
        <w:rPr>
          <w:rFonts w:ascii="Arial" w:hAnsi="Arial" w:cs="Arial"/>
          <w:sz w:val="20"/>
          <w:szCs w:val="20"/>
          <w:lang w:val="fr-FR"/>
        </w:rPr>
        <w:t xml:space="preserve"> phase </w:t>
      </w:r>
      <w:proofErr w:type="spellStart"/>
      <w:r w:rsidR="00A9626D" w:rsidRPr="00BB5E5F">
        <w:rPr>
          <w:rFonts w:ascii="Arial" w:hAnsi="Arial" w:cs="Arial"/>
          <w:sz w:val="20"/>
          <w:szCs w:val="20"/>
          <w:lang w:val="fr-FR"/>
        </w:rPr>
        <w:t>until</w:t>
      </w:r>
      <w:proofErr w:type="spellEnd"/>
      <w:r w:rsidR="00A9626D" w:rsidRPr="00BB5E5F">
        <w:rPr>
          <w:rFonts w:ascii="Arial" w:hAnsi="Arial" w:cs="Arial"/>
          <w:sz w:val="20"/>
          <w:szCs w:val="20"/>
          <w:lang w:val="fr-FR"/>
        </w:rPr>
        <w:t xml:space="preserve"> the </w:t>
      </w:r>
      <w:proofErr w:type="spellStart"/>
      <w:r w:rsidR="00A9626D" w:rsidRPr="00BB5E5F">
        <w:rPr>
          <w:rFonts w:ascii="Arial" w:hAnsi="Arial" w:cs="Arial"/>
          <w:sz w:val="20"/>
          <w:szCs w:val="20"/>
          <w:lang w:val="fr-FR"/>
        </w:rPr>
        <w:t>previous</w:t>
      </w:r>
      <w:proofErr w:type="spellEnd"/>
      <w:r w:rsidR="00A9626D" w:rsidRPr="00BB5E5F">
        <w:rPr>
          <w:rFonts w:ascii="Arial" w:hAnsi="Arial" w:cs="Arial"/>
          <w:sz w:val="20"/>
          <w:szCs w:val="20"/>
          <w:lang w:val="fr-FR"/>
        </w:rPr>
        <w:t xml:space="preserve"> phase </w:t>
      </w:r>
      <w:proofErr w:type="spellStart"/>
      <w:r w:rsidR="00A9626D" w:rsidRPr="00BB5E5F">
        <w:rPr>
          <w:rFonts w:ascii="Arial" w:hAnsi="Arial" w:cs="Arial"/>
          <w:sz w:val="20"/>
          <w:szCs w:val="20"/>
          <w:lang w:val="fr-FR"/>
        </w:rPr>
        <w:t>is</w:t>
      </w:r>
      <w:proofErr w:type="spellEnd"/>
      <w:r w:rsidR="00A9626D" w:rsidRPr="00BB5E5F">
        <w:rPr>
          <w:rFonts w:ascii="Arial" w:hAnsi="Arial" w:cs="Arial"/>
          <w:sz w:val="20"/>
          <w:szCs w:val="20"/>
          <w:lang w:val="fr-FR"/>
        </w:rPr>
        <w:t xml:space="preserve"> </w:t>
      </w:r>
      <w:proofErr w:type="spellStart"/>
      <w:r w:rsidR="00A9626D" w:rsidRPr="00BB5E5F">
        <w:rPr>
          <w:rFonts w:ascii="Arial" w:hAnsi="Arial" w:cs="Arial"/>
          <w:sz w:val="20"/>
          <w:szCs w:val="20"/>
          <w:lang w:val="fr-FR"/>
        </w:rPr>
        <w:t>accepted</w:t>
      </w:r>
      <w:proofErr w:type="spellEnd"/>
      <w:r w:rsidR="00A9626D" w:rsidRPr="00BB5E5F">
        <w:rPr>
          <w:rFonts w:ascii="Arial" w:hAnsi="Arial" w:cs="Arial"/>
          <w:sz w:val="20"/>
          <w:szCs w:val="20"/>
          <w:lang w:val="fr-FR"/>
        </w:rPr>
        <w:t>.</w:t>
      </w:r>
    </w:p>
    <w:p w:rsidR="00D34327" w:rsidRPr="00BB5E5F" w:rsidRDefault="00D34327" w:rsidP="00D34327">
      <w:pPr>
        <w:rPr>
          <w:rFonts w:ascii="Arial" w:hAnsi="Arial" w:cs="Arial"/>
          <w:sz w:val="32"/>
          <w:lang w:val="fr-FR"/>
        </w:rPr>
      </w:pPr>
    </w:p>
    <w:p w:rsidR="00D34327" w:rsidRPr="00BB5E5F" w:rsidRDefault="00D34327" w:rsidP="00D34327">
      <w:pPr>
        <w:rPr>
          <w:rFonts w:ascii="Arial" w:hAnsi="Arial" w:cs="Arial"/>
          <w:sz w:val="20"/>
          <w:szCs w:val="20"/>
          <w:lang w:val="fr-FR"/>
        </w:rPr>
      </w:pPr>
      <w:proofErr w:type="spellStart"/>
      <w:r w:rsidRPr="00BB5E5F">
        <w:rPr>
          <w:rFonts w:ascii="Arial" w:hAnsi="Arial" w:cs="Arial"/>
          <w:sz w:val="20"/>
          <w:szCs w:val="20"/>
          <w:lang w:val="fr-FR"/>
        </w:rPr>
        <w:t>Please</w:t>
      </w:r>
      <w:proofErr w:type="spellEnd"/>
      <w:r w:rsidRPr="00BB5E5F">
        <w:rPr>
          <w:rFonts w:ascii="Arial" w:hAnsi="Arial" w:cs="Arial"/>
          <w:sz w:val="20"/>
          <w:szCs w:val="20"/>
          <w:lang w:val="fr-FR"/>
        </w:rPr>
        <w:t xml:space="preserve"> </w:t>
      </w:r>
      <w:proofErr w:type="spellStart"/>
      <w:r w:rsidRPr="00BB5E5F">
        <w:rPr>
          <w:rFonts w:ascii="Arial" w:hAnsi="Arial" w:cs="Arial"/>
          <w:sz w:val="20"/>
          <w:szCs w:val="20"/>
          <w:lang w:val="fr-FR"/>
        </w:rPr>
        <w:t>complete</w:t>
      </w:r>
      <w:proofErr w:type="spellEnd"/>
      <w:r w:rsidRPr="00BB5E5F">
        <w:rPr>
          <w:rFonts w:ascii="Arial" w:hAnsi="Arial" w:cs="Arial"/>
          <w:sz w:val="20"/>
          <w:szCs w:val="20"/>
          <w:lang w:val="fr-FR"/>
        </w:rPr>
        <w:t xml:space="preserve"> the </w:t>
      </w:r>
      <w:proofErr w:type="spellStart"/>
      <w:r w:rsidRPr="00BB5E5F">
        <w:rPr>
          <w:rFonts w:ascii="Arial" w:hAnsi="Arial" w:cs="Arial"/>
          <w:sz w:val="20"/>
          <w:szCs w:val="20"/>
          <w:lang w:val="fr-FR"/>
        </w:rPr>
        <w:t>following</w:t>
      </w:r>
      <w:proofErr w:type="spellEnd"/>
      <w:r w:rsidRPr="00BB5E5F">
        <w:rPr>
          <w:rFonts w:ascii="Arial" w:hAnsi="Arial" w:cs="Arial"/>
          <w:sz w:val="20"/>
          <w:szCs w:val="20"/>
          <w:lang w:val="fr-FR"/>
        </w:rPr>
        <w:t xml:space="preserve"> table :</w:t>
      </w:r>
    </w:p>
    <w:p w:rsidR="00361BA0" w:rsidRPr="00BB5E5F" w:rsidRDefault="00361BA0" w:rsidP="00B54335">
      <w:pPr>
        <w:rPr>
          <w:rFonts w:ascii="Arial" w:hAnsi="Arial" w:cs="Arial"/>
          <w:sz w:val="32"/>
          <w:lang w:val="fr-FR"/>
        </w:rPr>
      </w:pPr>
    </w:p>
    <w:tbl>
      <w:tblPr>
        <w:tblStyle w:val="TableGrid"/>
        <w:tblpPr w:leftFromText="180" w:rightFromText="180" w:vertAnchor="text" w:horzAnchor="margin" w:tblpY="-62"/>
        <w:tblW w:w="0" w:type="auto"/>
        <w:tblLook w:val="04A0" w:firstRow="1" w:lastRow="0" w:firstColumn="1" w:lastColumn="0" w:noHBand="0" w:noVBand="1"/>
      </w:tblPr>
      <w:tblGrid>
        <w:gridCol w:w="2458"/>
        <w:gridCol w:w="1941"/>
        <w:gridCol w:w="1924"/>
        <w:gridCol w:w="1973"/>
      </w:tblGrid>
      <w:tr w:rsidR="00CF6440" w:rsidRPr="00BB5E5F" w:rsidTr="001B19E4">
        <w:tc>
          <w:tcPr>
            <w:tcW w:w="2458" w:type="dxa"/>
          </w:tcPr>
          <w:p w:rsidR="00A9626D" w:rsidRPr="00BB5E5F" w:rsidRDefault="00A9626D" w:rsidP="00A9626D">
            <w:pPr>
              <w:rPr>
                <w:rFonts w:ascii="Arial" w:hAnsi="Arial" w:cs="Arial"/>
              </w:rPr>
            </w:pPr>
            <w:r w:rsidRPr="00BB5E5F">
              <w:rPr>
                <w:rFonts w:ascii="Arial" w:hAnsi="Arial" w:cs="Arial"/>
              </w:rPr>
              <w:t>Project</w:t>
            </w:r>
          </w:p>
          <w:p w:rsidR="005616F5" w:rsidRPr="00BB5E5F" w:rsidRDefault="005616F5" w:rsidP="00A9626D">
            <w:pPr>
              <w:rPr>
                <w:rFonts w:ascii="Arial" w:hAnsi="Arial" w:cs="Arial"/>
              </w:rPr>
            </w:pPr>
          </w:p>
        </w:tc>
        <w:tc>
          <w:tcPr>
            <w:tcW w:w="1941" w:type="dxa"/>
          </w:tcPr>
          <w:p w:rsidR="00A9626D" w:rsidRPr="00BB5E5F" w:rsidRDefault="00A9626D" w:rsidP="00A9626D">
            <w:pPr>
              <w:rPr>
                <w:rFonts w:ascii="Arial" w:hAnsi="Arial" w:cs="Arial"/>
              </w:rPr>
            </w:pPr>
            <w:r w:rsidRPr="00BB5E5F">
              <w:rPr>
                <w:rFonts w:ascii="Arial" w:hAnsi="Arial" w:cs="Arial"/>
              </w:rPr>
              <w:t>Phase</w:t>
            </w:r>
          </w:p>
        </w:tc>
        <w:tc>
          <w:tcPr>
            <w:tcW w:w="1924" w:type="dxa"/>
          </w:tcPr>
          <w:p w:rsidR="00A9626D" w:rsidRPr="00BB5E5F" w:rsidRDefault="00A9626D" w:rsidP="00A9626D">
            <w:pPr>
              <w:rPr>
                <w:rFonts w:ascii="Arial" w:hAnsi="Arial" w:cs="Arial"/>
              </w:rPr>
            </w:pPr>
            <w:r w:rsidRPr="00BB5E5F">
              <w:rPr>
                <w:rFonts w:ascii="Arial" w:hAnsi="Arial" w:cs="Arial"/>
              </w:rPr>
              <w:t>Price ex-vat</w:t>
            </w:r>
          </w:p>
        </w:tc>
        <w:tc>
          <w:tcPr>
            <w:tcW w:w="1973" w:type="dxa"/>
          </w:tcPr>
          <w:p w:rsidR="00A9626D" w:rsidRPr="00BB5E5F" w:rsidRDefault="00A9626D" w:rsidP="00A9626D">
            <w:pPr>
              <w:rPr>
                <w:rFonts w:ascii="Arial" w:hAnsi="Arial" w:cs="Arial"/>
              </w:rPr>
            </w:pPr>
            <w:r w:rsidRPr="00BB5E5F">
              <w:rPr>
                <w:rFonts w:ascii="Arial" w:hAnsi="Arial" w:cs="Arial"/>
              </w:rPr>
              <w:t xml:space="preserve">Price </w:t>
            </w:r>
            <w:proofErr w:type="spellStart"/>
            <w:r w:rsidRPr="00BB5E5F">
              <w:rPr>
                <w:rFonts w:ascii="Arial" w:hAnsi="Arial" w:cs="Arial"/>
              </w:rPr>
              <w:t>inc</w:t>
            </w:r>
            <w:proofErr w:type="spellEnd"/>
            <w:r w:rsidRPr="00BB5E5F">
              <w:rPr>
                <w:rFonts w:ascii="Arial" w:hAnsi="Arial" w:cs="Arial"/>
              </w:rPr>
              <w:t>-vat</w:t>
            </w:r>
          </w:p>
        </w:tc>
      </w:tr>
      <w:tr w:rsidR="00CF6440" w:rsidRPr="00BB5E5F" w:rsidTr="001B19E4">
        <w:tc>
          <w:tcPr>
            <w:tcW w:w="2458" w:type="dxa"/>
          </w:tcPr>
          <w:p w:rsidR="00A9626D" w:rsidRPr="00BB5E5F" w:rsidRDefault="000351FA" w:rsidP="000351FA">
            <w:pPr>
              <w:rPr>
                <w:rFonts w:ascii="Arial" w:hAnsi="Arial" w:cs="Arial"/>
                <w:sz w:val="20"/>
                <w:szCs w:val="20"/>
              </w:rPr>
            </w:pPr>
            <w:r w:rsidRPr="00BB5E5F">
              <w:rPr>
                <w:rFonts w:ascii="Arial" w:hAnsi="Arial" w:cs="Arial"/>
                <w:sz w:val="20"/>
                <w:szCs w:val="20"/>
              </w:rPr>
              <w:t>ULIP website</w:t>
            </w:r>
          </w:p>
        </w:tc>
        <w:tc>
          <w:tcPr>
            <w:tcW w:w="1941" w:type="dxa"/>
          </w:tcPr>
          <w:p w:rsidR="00A9626D" w:rsidRPr="00BB5E5F" w:rsidRDefault="00CF6440" w:rsidP="00A9626D">
            <w:pPr>
              <w:rPr>
                <w:rFonts w:ascii="Arial" w:hAnsi="Arial" w:cs="Arial"/>
                <w:sz w:val="20"/>
                <w:szCs w:val="20"/>
              </w:rPr>
            </w:pPr>
            <w:r w:rsidRPr="00BB5E5F">
              <w:rPr>
                <w:rFonts w:ascii="Arial" w:hAnsi="Arial" w:cs="Arial"/>
                <w:sz w:val="20"/>
                <w:szCs w:val="20"/>
              </w:rPr>
              <w:t xml:space="preserve">Sign off of </w:t>
            </w:r>
            <w:r w:rsidR="001B19E4" w:rsidRPr="00BB5E5F">
              <w:rPr>
                <w:rFonts w:ascii="Arial" w:hAnsi="Arial" w:cs="Arial"/>
                <w:sz w:val="20"/>
                <w:szCs w:val="20"/>
              </w:rPr>
              <w:t xml:space="preserve">solution design document &amp; </w:t>
            </w:r>
            <w:r w:rsidRPr="00BB5E5F">
              <w:rPr>
                <w:rFonts w:ascii="Arial" w:hAnsi="Arial" w:cs="Arial"/>
                <w:sz w:val="20"/>
                <w:szCs w:val="20"/>
              </w:rPr>
              <w:t>scope of works</w:t>
            </w:r>
          </w:p>
        </w:tc>
        <w:tc>
          <w:tcPr>
            <w:tcW w:w="1924" w:type="dxa"/>
          </w:tcPr>
          <w:p w:rsidR="00A9626D" w:rsidRPr="00BB5E5F" w:rsidRDefault="00A9626D" w:rsidP="00A9626D">
            <w:pPr>
              <w:rPr>
                <w:rFonts w:ascii="Arial" w:hAnsi="Arial" w:cs="Arial"/>
                <w:sz w:val="20"/>
                <w:szCs w:val="20"/>
              </w:rPr>
            </w:pPr>
          </w:p>
        </w:tc>
        <w:tc>
          <w:tcPr>
            <w:tcW w:w="1973" w:type="dxa"/>
          </w:tcPr>
          <w:p w:rsidR="00A9626D" w:rsidRPr="00BB5E5F" w:rsidRDefault="00A9626D" w:rsidP="00A9626D">
            <w:pPr>
              <w:rPr>
                <w:rFonts w:ascii="Arial" w:hAnsi="Arial" w:cs="Arial"/>
                <w:sz w:val="20"/>
                <w:szCs w:val="20"/>
              </w:rPr>
            </w:pPr>
          </w:p>
        </w:tc>
      </w:tr>
      <w:tr w:rsidR="00CF6440" w:rsidRPr="00BB5E5F" w:rsidTr="001B19E4">
        <w:tc>
          <w:tcPr>
            <w:tcW w:w="2458" w:type="dxa"/>
          </w:tcPr>
          <w:p w:rsidR="005616F5" w:rsidRPr="00BB5E5F" w:rsidRDefault="002755D0" w:rsidP="005616F5">
            <w:pPr>
              <w:rPr>
                <w:rFonts w:ascii="Arial" w:hAnsi="Arial" w:cs="Arial"/>
                <w:sz w:val="20"/>
                <w:szCs w:val="20"/>
              </w:rPr>
            </w:pPr>
            <w:r w:rsidRPr="00BB5E5F">
              <w:rPr>
                <w:rFonts w:ascii="Arial" w:hAnsi="Arial" w:cs="Arial"/>
                <w:sz w:val="20"/>
                <w:szCs w:val="20"/>
              </w:rPr>
              <w:t xml:space="preserve"> </w:t>
            </w:r>
          </w:p>
        </w:tc>
        <w:tc>
          <w:tcPr>
            <w:tcW w:w="1941" w:type="dxa"/>
          </w:tcPr>
          <w:p w:rsidR="005616F5" w:rsidRPr="00BB5E5F" w:rsidRDefault="006E48DC" w:rsidP="005616F5">
            <w:pPr>
              <w:rPr>
                <w:rFonts w:ascii="Arial" w:hAnsi="Arial" w:cs="Arial"/>
                <w:sz w:val="20"/>
                <w:szCs w:val="20"/>
              </w:rPr>
            </w:pPr>
            <w:r>
              <w:rPr>
                <w:rFonts w:ascii="Arial" w:hAnsi="Arial" w:cs="Arial"/>
                <w:sz w:val="20"/>
                <w:szCs w:val="20"/>
              </w:rPr>
              <w:t>V</w:t>
            </w:r>
            <w:r w:rsidR="002755D0" w:rsidRPr="00BB5E5F">
              <w:rPr>
                <w:rFonts w:ascii="Arial" w:hAnsi="Arial" w:cs="Arial"/>
                <w:sz w:val="20"/>
                <w:szCs w:val="20"/>
              </w:rPr>
              <w:t>AT</w:t>
            </w:r>
          </w:p>
          <w:p w:rsidR="002755D0" w:rsidRPr="00BB5E5F" w:rsidRDefault="002755D0" w:rsidP="005616F5">
            <w:pPr>
              <w:rPr>
                <w:rFonts w:ascii="Arial" w:hAnsi="Arial" w:cs="Arial"/>
                <w:sz w:val="20"/>
                <w:szCs w:val="20"/>
              </w:rPr>
            </w:pPr>
          </w:p>
        </w:tc>
        <w:tc>
          <w:tcPr>
            <w:tcW w:w="1924" w:type="dxa"/>
          </w:tcPr>
          <w:p w:rsidR="005616F5" w:rsidRPr="00BB5E5F" w:rsidRDefault="005616F5" w:rsidP="005616F5">
            <w:pPr>
              <w:rPr>
                <w:rFonts w:ascii="Arial" w:hAnsi="Arial" w:cs="Arial"/>
                <w:sz w:val="20"/>
                <w:szCs w:val="20"/>
              </w:rPr>
            </w:pPr>
          </w:p>
        </w:tc>
        <w:tc>
          <w:tcPr>
            <w:tcW w:w="1973" w:type="dxa"/>
          </w:tcPr>
          <w:p w:rsidR="005616F5" w:rsidRPr="00BB5E5F" w:rsidRDefault="005616F5" w:rsidP="005616F5">
            <w:pPr>
              <w:rPr>
                <w:rFonts w:ascii="Arial" w:hAnsi="Arial" w:cs="Arial"/>
                <w:sz w:val="20"/>
                <w:szCs w:val="20"/>
              </w:rPr>
            </w:pPr>
          </w:p>
        </w:tc>
      </w:tr>
      <w:tr w:rsidR="00CF6440" w:rsidRPr="00BB5E5F" w:rsidTr="001B19E4">
        <w:tc>
          <w:tcPr>
            <w:tcW w:w="2458" w:type="dxa"/>
          </w:tcPr>
          <w:p w:rsidR="005616F5" w:rsidRPr="00BB5E5F" w:rsidRDefault="005616F5" w:rsidP="005616F5">
            <w:pPr>
              <w:rPr>
                <w:rFonts w:ascii="Arial" w:hAnsi="Arial" w:cs="Arial"/>
                <w:sz w:val="20"/>
                <w:szCs w:val="20"/>
              </w:rPr>
            </w:pPr>
          </w:p>
        </w:tc>
        <w:tc>
          <w:tcPr>
            <w:tcW w:w="1941" w:type="dxa"/>
          </w:tcPr>
          <w:p w:rsidR="005616F5" w:rsidRPr="00BB5E5F" w:rsidRDefault="001B19E4" w:rsidP="005616F5">
            <w:pPr>
              <w:rPr>
                <w:rFonts w:ascii="Arial" w:hAnsi="Arial" w:cs="Arial"/>
                <w:sz w:val="20"/>
                <w:szCs w:val="20"/>
              </w:rPr>
            </w:pPr>
            <w:r w:rsidRPr="00BB5E5F">
              <w:rPr>
                <w:rFonts w:ascii="Arial" w:hAnsi="Arial" w:cs="Arial"/>
                <w:sz w:val="20"/>
                <w:szCs w:val="20"/>
              </w:rPr>
              <w:t>Training as consumed</w:t>
            </w:r>
          </w:p>
          <w:p w:rsidR="005616F5" w:rsidRPr="00BB5E5F" w:rsidRDefault="005616F5" w:rsidP="005616F5">
            <w:pPr>
              <w:rPr>
                <w:rFonts w:ascii="Arial" w:hAnsi="Arial" w:cs="Arial"/>
                <w:sz w:val="20"/>
                <w:szCs w:val="20"/>
              </w:rPr>
            </w:pPr>
          </w:p>
        </w:tc>
        <w:tc>
          <w:tcPr>
            <w:tcW w:w="1924" w:type="dxa"/>
          </w:tcPr>
          <w:p w:rsidR="005616F5" w:rsidRPr="00BB5E5F" w:rsidRDefault="005616F5" w:rsidP="005616F5">
            <w:pPr>
              <w:rPr>
                <w:rFonts w:ascii="Arial" w:hAnsi="Arial" w:cs="Arial"/>
                <w:sz w:val="20"/>
                <w:szCs w:val="20"/>
              </w:rPr>
            </w:pPr>
          </w:p>
        </w:tc>
        <w:tc>
          <w:tcPr>
            <w:tcW w:w="1973" w:type="dxa"/>
          </w:tcPr>
          <w:p w:rsidR="005616F5" w:rsidRPr="00BB5E5F" w:rsidRDefault="005616F5" w:rsidP="005616F5">
            <w:pPr>
              <w:rPr>
                <w:rFonts w:ascii="Arial" w:hAnsi="Arial" w:cs="Arial"/>
                <w:sz w:val="20"/>
                <w:szCs w:val="20"/>
              </w:rPr>
            </w:pPr>
          </w:p>
        </w:tc>
      </w:tr>
      <w:tr w:rsidR="001B19E4" w:rsidRPr="00BB5E5F" w:rsidTr="001B19E4">
        <w:tc>
          <w:tcPr>
            <w:tcW w:w="2458" w:type="dxa"/>
          </w:tcPr>
          <w:p w:rsidR="001B19E4" w:rsidRPr="00BB5E5F" w:rsidRDefault="001B19E4" w:rsidP="005616F5">
            <w:pPr>
              <w:rPr>
                <w:rFonts w:ascii="Arial" w:hAnsi="Arial" w:cs="Arial"/>
                <w:sz w:val="20"/>
                <w:szCs w:val="20"/>
              </w:rPr>
            </w:pPr>
            <w:r w:rsidRPr="00BB5E5F">
              <w:rPr>
                <w:rFonts w:ascii="Arial" w:hAnsi="Arial" w:cs="Arial"/>
                <w:sz w:val="20"/>
                <w:szCs w:val="20"/>
              </w:rPr>
              <w:t>Licensing or subscription costs p.a.</w:t>
            </w:r>
          </w:p>
        </w:tc>
        <w:tc>
          <w:tcPr>
            <w:tcW w:w="1941" w:type="dxa"/>
          </w:tcPr>
          <w:p w:rsidR="001B19E4" w:rsidRPr="00BB5E5F" w:rsidRDefault="00A8573B" w:rsidP="005616F5">
            <w:pPr>
              <w:rPr>
                <w:rFonts w:ascii="Arial" w:hAnsi="Arial" w:cs="Arial"/>
                <w:sz w:val="20"/>
                <w:szCs w:val="20"/>
              </w:rPr>
            </w:pPr>
            <w:r w:rsidRPr="00BB5E5F">
              <w:rPr>
                <w:rFonts w:ascii="Arial" w:hAnsi="Arial" w:cs="Arial"/>
                <w:sz w:val="20"/>
                <w:szCs w:val="20"/>
              </w:rPr>
              <w:t>Annually</w:t>
            </w:r>
          </w:p>
        </w:tc>
        <w:tc>
          <w:tcPr>
            <w:tcW w:w="1924" w:type="dxa"/>
          </w:tcPr>
          <w:p w:rsidR="001B19E4" w:rsidRPr="00BB5E5F" w:rsidRDefault="001B19E4" w:rsidP="005616F5">
            <w:pPr>
              <w:rPr>
                <w:rFonts w:ascii="Arial" w:hAnsi="Arial" w:cs="Arial"/>
                <w:sz w:val="20"/>
                <w:szCs w:val="20"/>
              </w:rPr>
            </w:pPr>
          </w:p>
        </w:tc>
        <w:tc>
          <w:tcPr>
            <w:tcW w:w="1973" w:type="dxa"/>
          </w:tcPr>
          <w:p w:rsidR="001B19E4" w:rsidRPr="00BB5E5F" w:rsidRDefault="001B19E4" w:rsidP="005616F5">
            <w:pPr>
              <w:rPr>
                <w:rFonts w:ascii="Arial" w:hAnsi="Arial" w:cs="Arial"/>
                <w:sz w:val="20"/>
                <w:szCs w:val="20"/>
              </w:rPr>
            </w:pPr>
          </w:p>
        </w:tc>
      </w:tr>
      <w:tr w:rsidR="001B19E4" w:rsidRPr="00BB5E5F" w:rsidTr="001B19E4">
        <w:tc>
          <w:tcPr>
            <w:tcW w:w="2458" w:type="dxa"/>
          </w:tcPr>
          <w:p w:rsidR="001B19E4" w:rsidRPr="00BB5E5F" w:rsidRDefault="001B19E4" w:rsidP="001B19E4">
            <w:pPr>
              <w:rPr>
                <w:rFonts w:ascii="Arial" w:hAnsi="Arial" w:cs="Arial"/>
                <w:sz w:val="20"/>
                <w:szCs w:val="20"/>
              </w:rPr>
            </w:pPr>
            <w:r w:rsidRPr="00BB5E5F">
              <w:rPr>
                <w:rFonts w:ascii="Arial" w:hAnsi="Arial" w:cs="Arial"/>
                <w:sz w:val="20"/>
                <w:szCs w:val="20"/>
              </w:rPr>
              <w:t>Annual software maintenance</w:t>
            </w:r>
          </w:p>
        </w:tc>
        <w:tc>
          <w:tcPr>
            <w:tcW w:w="1941" w:type="dxa"/>
          </w:tcPr>
          <w:p w:rsidR="001B19E4" w:rsidRPr="00BB5E5F" w:rsidRDefault="00A8573B" w:rsidP="005616F5">
            <w:pPr>
              <w:rPr>
                <w:rFonts w:ascii="Arial" w:hAnsi="Arial" w:cs="Arial"/>
                <w:sz w:val="20"/>
                <w:szCs w:val="20"/>
              </w:rPr>
            </w:pPr>
            <w:r w:rsidRPr="00BB5E5F">
              <w:rPr>
                <w:rFonts w:ascii="Arial" w:hAnsi="Arial" w:cs="Arial"/>
                <w:sz w:val="20"/>
                <w:szCs w:val="20"/>
              </w:rPr>
              <w:t>Annually</w:t>
            </w:r>
          </w:p>
        </w:tc>
        <w:tc>
          <w:tcPr>
            <w:tcW w:w="1924" w:type="dxa"/>
          </w:tcPr>
          <w:p w:rsidR="001B19E4" w:rsidRPr="00BB5E5F" w:rsidRDefault="001B19E4" w:rsidP="005616F5">
            <w:pPr>
              <w:rPr>
                <w:rFonts w:ascii="Arial" w:hAnsi="Arial" w:cs="Arial"/>
                <w:sz w:val="20"/>
                <w:szCs w:val="20"/>
              </w:rPr>
            </w:pPr>
          </w:p>
        </w:tc>
        <w:tc>
          <w:tcPr>
            <w:tcW w:w="1973" w:type="dxa"/>
          </w:tcPr>
          <w:p w:rsidR="001B19E4" w:rsidRPr="00BB5E5F" w:rsidRDefault="001B19E4" w:rsidP="005616F5">
            <w:pPr>
              <w:rPr>
                <w:rFonts w:ascii="Arial" w:hAnsi="Arial" w:cs="Arial"/>
                <w:sz w:val="20"/>
                <w:szCs w:val="20"/>
              </w:rPr>
            </w:pPr>
          </w:p>
        </w:tc>
      </w:tr>
      <w:tr w:rsidR="00CD2F00" w:rsidRPr="00BB5E5F" w:rsidTr="001B19E4">
        <w:tc>
          <w:tcPr>
            <w:tcW w:w="2458" w:type="dxa"/>
          </w:tcPr>
          <w:p w:rsidR="00CD2F00" w:rsidRPr="00BB5E5F" w:rsidRDefault="00CD2F00" w:rsidP="001B19E4">
            <w:pPr>
              <w:rPr>
                <w:rFonts w:ascii="Arial" w:hAnsi="Arial" w:cs="Arial"/>
                <w:sz w:val="20"/>
                <w:szCs w:val="20"/>
              </w:rPr>
            </w:pPr>
            <w:r>
              <w:rPr>
                <w:rFonts w:ascii="Arial" w:hAnsi="Arial" w:cs="Arial"/>
                <w:sz w:val="20"/>
                <w:szCs w:val="20"/>
              </w:rPr>
              <w:t>Support contract p.a. or the cost of support on an ad hoc basis</w:t>
            </w:r>
          </w:p>
        </w:tc>
        <w:tc>
          <w:tcPr>
            <w:tcW w:w="1941" w:type="dxa"/>
          </w:tcPr>
          <w:p w:rsidR="00CD2F00" w:rsidRPr="00BB5E5F" w:rsidRDefault="00CD2F00" w:rsidP="005616F5">
            <w:pPr>
              <w:rPr>
                <w:rFonts w:ascii="Arial" w:hAnsi="Arial" w:cs="Arial"/>
                <w:sz w:val="20"/>
                <w:szCs w:val="20"/>
              </w:rPr>
            </w:pPr>
            <w:r>
              <w:rPr>
                <w:rFonts w:ascii="Arial" w:hAnsi="Arial" w:cs="Arial"/>
                <w:sz w:val="20"/>
                <w:szCs w:val="20"/>
              </w:rPr>
              <w:t>Annually/Daily</w:t>
            </w:r>
          </w:p>
        </w:tc>
        <w:tc>
          <w:tcPr>
            <w:tcW w:w="1924" w:type="dxa"/>
          </w:tcPr>
          <w:p w:rsidR="00CD2F00" w:rsidRPr="00BB5E5F" w:rsidRDefault="00CD2F00" w:rsidP="005616F5">
            <w:pPr>
              <w:rPr>
                <w:rFonts w:ascii="Arial" w:hAnsi="Arial" w:cs="Arial"/>
                <w:sz w:val="20"/>
                <w:szCs w:val="20"/>
              </w:rPr>
            </w:pPr>
          </w:p>
        </w:tc>
        <w:tc>
          <w:tcPr>
            <w:tcW w:w="1973" w:type="dxa"/>
          </w:tcPr>
          <w:p w:rsidR="00CD2F00" w:rsidRPr="00BB5E5F" w:rsidRDefault="00CD2F00" w:rsidP="005616F5">
            <w:pPr>
              <w:rPr>
                <w:rFonts w:ascii="Arial" w:hAnsi="Arial" w:cs="Arial"/>
                <w:sz w:val="20"/>
                <w:szCs w:val="20"/>
              </w:rPr>
            </w:pPr>
          </w:p>
        </w:tc>
      </w:tr>
    </w:tbl>
    <w:p w:rsidR="005361F5" w:rsidRPr="001463F5" w:rsidRDefault="005361F5" w:rsidP="00B54335">
      <w:pPr>
        <w:rPr>
          <w:rFonts w:ascii="Arial" w:hAnsi="Arial" w:cs="Arial"/>
          <w:sz w:val="20"/>
          <w:szCs w:val="20"/>
          <w:lang w:val="fr-FR"/>
        </w:rPr>
      </w:pPr>
      <w:proofErr w:type="spellStart"/>
      <w:r w:rsidRPr="001463F5">
        <w:rPr>
          <w:rFonts w:ascii="Arial" w:hAnsi="Arial" w:cs="Arial"/>
          <w:sz w:val="20"/>
          <w:szCs w:val="20"/>
          <w:lang w:val="fr-FR"/>
        </w:rPr>
        <w:t>Please</w:t>
      </w:r>
      <w:proofErr w:type="spellEnd"/>
      <w:r w:rsidRPr="001463F5">
        <w:rPr>
          <w:rFonts w:ascii="Arial" w:hAnsi="Arial" w:cs="Arial"/>
          <w:sz w:val="20"/>
          <w:szCs w:val="20"/>
          <w:lang w:val="fr-FR"/>
        </w:rPr>
        <w:t xml:space="preserve"> note UoL </w:t>
      </w:r>
      <w:proofErr w:type="spellStart"/>
      <w:r w:rsidRPr="001463F5">
        <w:rPr>
          <w:rFonts w:ascii="Arial" w:hAnsi="Arial" w:cs="Arial"/>
          <w:sz w:val="20"/>
          <w:szCs w:val="20"/>
          <w:lang w:val="fr-FR"/>
        </w:rPr>
        <w:t>requires</w:t>
      </w:r>
      <w:proofErr w:type="spellEnd"/>
      <w:r w:rsidRPr="001463F5">
        <w:rPr>
          <w:rFonts w:ascii="Arial" w:hAnsi="Arial" w:cs="Arial"/>
          <w:sz w:val="20"/>
          <w:szCs w:val="20"/>
          <w:lang w:val="fr-FR"/>
        </w:rPr>
        <w:t xml:space="preserve"> a </w:t>
      </w:r>
      <w:r w:rsidRPr="001463F5">
        <w:rPr>
          <w:rFonts w:ascii="Arial" w:hAnsi="Arial" w:cs="Arial"/>
          <w:color w:val="FF0000"/>
          <w:sz w:val="20"/>
          <w:szCs w:val="20"/>
          <w:u w:val="single"/>
          <w:lang w:val="fr-FR"/>
        </w:rPr>
        <w:t xml:space="preserve">2 </w:t>
      </w:r>
      <w:proofErr w:type="spellStart"/>
      <w:r w:rsidRPr="001463F5">
        <w:rPr>
          <w:rFonts w:ascii="Arial" w:hAnsi="Arial" w:cs="Arial"/>
          <w:color w:val="FF0000"/>
          <w:sz w:val="20"/>
          <w:szCs w:val="20"/>
          <w:u w:val="single"/>
          <w:lang w:val="fr-FR"/>
        </w:rPr>
        <w:t>year</w:t>
      </w:r>
      <w:proofErr w:type="spellEnd"/>
      <w:r w:rsidRPr="001463F5">
        <w:rPr>
          <w:rFonts w:ascii="Arial" w:hAnsi="Arial" w:cs="Arial"/>
          <w:color w:val="FF0000"/>
          <w:sz w:val="20"/>
          <w:szCs w:val="20"/>
          <w:u w:val="single"/>
          <w:lang w:val="fr-FR"/>
        </w:rPr>
        <w:t xml:space="preserve"> </w:t>
      </w:r>
      <w:proofErr w:type="spellStart"/>
      <w:r w:rsidRPr="001463F5">
        <w:rPr>
          <w:rFonts w:ascii="Arial" w:hAnsi="Arial" w:cs="Arial"/>
          <w:color w:val="FF0000"/>
          <w:sz w:val="20"/>
          <w:szCs w:val="20"/>
          <w:u w:val="single"/>
          <w:lang w:val="fr-FR"/>
        </w:rPr>
        <w:t>contract</w:t>
      </w:r>
      <w:proofErr w:type="spellEnd"/>
      <w:r w:rsidRPr="001463F5">
        <w:rPr>
          <w:rFonts w:ascii="Arial" w:hAnsi="Arial" w:cs="Arial"/>
          <w:sz w:val="20"/>
          <w:szCs w:val="20"/>
          <w:lang w:val="fr-FR"/>
        </w:rPr>
        <w:t xml:space="preserve">, longer </w:t>
      </w:r>
      <w:proofErr w:type="spellStart"/>
      <w:r w:rsidRPr="001463F5">
        <w:rPr>
          <w:rFonts w:ascii="Arial" w:hAnsi="Arial" w:cs="Arial"/>
          <w:sz w:val="20"/>
          <w:szCs w:val="20"/>
          <w:lang w:val="fr-FR"/>
        </w:rPr>
        <w:t>contract</w:t>
      </w:r>
      <w:proofErr w:type="spellEnd"/>
      <w:r w:rsidRPr="001463F5">
        <w:rPr>
          <w:rFonts w:ascii="Arial" w:hAnsi="Arial" w:cs="Arial"/>
          <w:sz w:val="20"/>
          <w:szCs w:val="20"/>
          <w:lang w:val="fr-FR"/>
        </w:rPr>
        <w:t xml:space="preserve"> </w:t>
      </w:r>
      <w:proofErr w:type="spellStart"/>
      <w:r w:rsidRPr="001463F5">
        <w:rPr>
          <w:rFonts w:ascii="Arial" w:hAnsi="Arial" w:cs="Arial"/>
          <w:sz w:val="20"/>
          <w:szCs w:val="20"/>
          <w:lang w:val="fr-FR"/>
        </w:rPr>
        <w:t>terms</w:t>
      </w:r>
      <w:proofErr w:type="spellEnd"/>
      <w:r w:rsidRPr="001463F5">
        <w:rPr>
          <w:rFonts w:ascii="Arial" w:hAnsi="Arial" w:cs="Arial"/>
          <w:sz w:val="20"/>
          <w:szCs w:val="20"/>
          <w:lang w:val="fr-FR"/>
        </w:rPr>
        <w:t xml:space="preserve"> </w:t>
      </w:r>
      <w:proofErr w:type="spellStart"/>
      <w:r w:rsidRPr="001463F5">
        <w:rPr>
          <w:rFonts w:ascii="Arial" w:hAnsi="Arial" w:cs="Arial"/>
          <w:sz w:val="20"/>
          <w:szCs w:val="20"/>
          <w:lang w:val="fr-FR"/>
        </w:rPr>
        <w:t>will</w:t>
      </w:r>
      <w:proofErr w:type="spellEnd"/>
      <w:r w:rsidRPr="001463F5">
        <w:rPr>
          <w:rFonts w:ascii="Arial" w:hAnsi="Arial" w:cs="Arial"/>
          <w:sz w:val="20"/>
          <w:szCs w:val="20"/>
          <w:lang w:val="fr-FR"/>
        </w:rPr>
        <w:t xml:space="preserve"> not </w:t>
      </w:r>
      <w:proofErr w:type="spellStart"/>
      <w:r w:rsidRPr="001463F5">
        <w:rPr>
          <w:rFonts w:ascii="Arial" w:hAnsi="Arial" w:cs="Arial"/>
          <w:sz w:val="20"/>
          <w:szCs w:val="20"/>
          <w:lang w:val="fr-FR"/>
        </w:rPr>
        <w:t>be</w:t>
      </w:r>
      <w:proofErr w:type="spellEnd"/>
      <w:r w:rsidRPr="001463F5">
        <w:rPr>
          <w:rFonts w:ascii="Arial" w:hAnsi="Arial" w:cs="Arial"/>
          <w:sz w:val="20"/>
          <w:szCs w:val="20"/>
          <w:lang w:val="fr-FR"/>
        </w:rPr>
        <w:t xml:space="preserve"> </w:t>
      </w:r>
      <w:proofErr w:type="spellStart"/>
      <w:r w:rsidRPr="001463F5">
        <w:rPr>
          <w:rFonts w:ascii="Arial" w:hAnsi="Arial" w:cs="Arial"/>
          <w:sz w:val="20"/>
          <w:szCs w:val="20"/>
          <w:lang w:val="fr-FR"/>
        </w:rPr>
        <w:t>considered</w:t>
      </w:r>
      <w:proofErr w:type="spellEnd"/>
      <w:r w:rsidRPr="001463F5">
        <w:rPr>
          <w:rFonts w:ascii="Arial" w:hAnsi="Arial" w:cs="Arial"/>
          <w:sz w:val="20"/>
          <w:szCs w:val="20"/>
          <w:lang w:val="fr-FR"/>
        </w:rPr>
        <w:t>.</w:t>
      </w:r>
      <w:r w:rsidR="001463F5">
        <w:rPr>
          <w:rFonts w:ascii="Arial" w:hAnsi="Arial" w:cs="Arial"/>
          <w:sz w:val="20"/>
          <w:szCs w:val="20"/>
          <w:lang w:val="fr-FR"/>
        </w:rPr>
        <w:t xml:space="preserve"> </w:t>
      </w:r>
      <w:proofErr w:type="spellStart"/>
      <w:r w:rsidR="001463F5">
        <w:rPr>
          <w:rFonts w:ascii="Arial" w:hAnsi="Arial" w:cs="Arial"/>
          <w:sz w:val="20"/>
          <w:szCs w:val="20"/>
          <w:lang w:val="fr-FR"/>
        </w:rPr>
        <w:t>Please</w:t>
      </w:r>
      <w:proofErr w:type="spellEnd"/>
      <w:r w:rsidR="001463F5">
        <w:rPr>
          <w:rFonts w:ascii="Arial" w:hAnsi="Arial" w:cs="Arial"/>
          <w:sz w:val="20"/>
          <w:szCs w:val="20"/>
          <w:lang w:val="fr-FR"/>
        </w:rPr>
        <w:t xml:space="preserve"> </w:t>
      </w:r>
      <w:proofErr w:type="spellStart"/>
      <w:r w:rsidR="001463F5">
        <w:rPr>
          <w:rFonts w:ascii="Arial" w:hAnsi="Arial" w:cs="Arial"/>
          <w:sz w:val="20"/>
          <w:szCs w:val="20"/>
          <w:lang w:val="fr-FR"/>
        </w:rPr>
        <w:t>advise</w:t>
      </w:r>
      <w:proofErr w:type="spellEnd"/>
      <w:r w:rsidR="001463F5">
        <w:rPr>
          <w:rFonts w:ascii="Arial" w:hAnsi="Arial" w:cs="Arial"/>
          <w:sz w:val="20"/>
          <w:szCs w:val="20"/>
          <w:lang w:val="fr-FR"/>
        </w:rPr>
        <w:t xml:space="preserve"> on </w:t>
      </w:r>
      <w:proofErr w:type="spellStart"/>
      <w:r w:rsidR="001463F5">
        <w:rPr>
          <w:rFonts w:ascii="Arial" w:hAnsi="Arial" w:cs="Arial"/>
          <w:sz w:val="20"/>
          <w:szCs w:val="20"/>
          <w:lang w:val="fr-FR"/>
        </w:rPr>
        <w:t>any</w:t>
      </w:r>
      <w:proofErr w:type="spellEnd"/>
      <w:r w:rsidR="001463F5">
        <w:rPr>
          <w:rFonts w:ascii="Arial" w:hAnsi="Arial" w:cs="Arial"/>
          <w:sz w:val="20"/>
          <w:szCs w:val="20"/>
          <w:lang w:val="fr-FR"/>
        </w:rPr>
        <w:t xml:space="preserve"> </w:t>
      </w:r>
      <w:proofErr w:type="spellStart"/>
      <w:r w:rsidR="001463F5">
        <w:rPr>
          <w:rFonts w:ascii="Arial" w:hAnsi="Arial" w:cs="Arial"/>
          <w:sz w:val="20"/>
          <w:szCs w:val="20"/>
          <w:lang w:val="fr-FR"/>
        </w:rPr>
        <w:t>costs</w:t>
      </w:r>
      <w:proofErr w:type="spellEnd"/>
      <w:r w:rsidR="001463F5">
        <w:rPr>
          <w:rFonts w:ascii="Arial" w:hAnsi="Arial" w:cs="Arial"/>
          <w:sz w:val="20"/>
          <w:szCs w:val="20"/>
          <w:lang w:val="fr-FR"/>
        </w:rPr>
        <w:t xml:space="preserve"> relevant to the </w:t>
      </w:r>
      <w:proofErr w:type="spellStart"/>
      <w:r w:rsidR="001463F5">
        <w:rPr>
          <w:rFonts w:ascii="Arial" w:hAnsi="Arial" w:cs="Arial"/>
          <w:sz w:val="20"/>
          <w:szCs w:val="20"/>
          <w:lang w:val="fr-FR"/>
        </w:rPr>
        <w:t>contract</w:t>
      </w:r>
      <w:proofErr w:type="spellEnd"/>
      <w:r w:rsidR="001463F5">
        <w:rPr>
          <w:rFonts w:ascii="Arial" w:hAnsi="Arial" w:cs="Arial"/>
          <w:sz w:val="20"/>
          <w:szCs w:val="20"/>
          <w:lang w:val="fr-FR"/>
        </w:rPr>
        <w:t xml:space="preserve"> end</w:t>
      </w:r>
      <w:r w:rsidR="00174E7D">
        <w:rPr>
          <w:rFonts w:ascii="Arial" w:hAnsi="Arial" w:cs="Arial"/>
          <w:sz w:val="20"/>
          <w:szCs w:val="20"/>
          <w:lang w:val="fr-FR"/>
        </w:rPr>
        <w:t xml:space="preserve"> and </w:t>
      </w:r>
      <w:proofErr w:type="spellStart"/>
      <w:r w:rsidR="00174E7D">
        <w:rPr>
          <w:rFonts w:ascii="Arial" w:hAnsi="Arial" w:cs="Arial"/>
          <w:sz w:val="20"/>
          <w:szCs w:val="20"/>
          <w:lang w:val="fr-FR"/>
        </w:rPr>
        <w:t>handover</w:t>
      </w:r>
      <w:proofErr w:type="spellEnd"/>
      <w:r w:rsidR="00174E7D">
        <w:rPr>
          <w:rFonts w:ascii="Arial" w:hAnsi="Arial" w:cs="Arial"/>
          <w:sz w:val="20"/>
          <w:szCs w:val="20"/>
          <w:lang w:val="fr-FR"/>
        </w:rPr>
        <w:t xml:space="preserve"> to new supplier</w:t>
      </w:r>
      <w:r w:rsidR="001463F5">
        <w:rPr>
          <w:rFonts w:ascii="Arial" w:hAnsi="Arial" w:cs="Arial"/>
          <w:sz w:val="20"/>
          <w:szCs w:val="20"/>
          <w:lang w:val="fr-FR"/>
        </w:rPr>
        <w:t xml:space="preserve">, </w:t>
      </w:r>
      <w:proofErr w:type="spellStart"/>
      <w:r w:rsidR="001463F5">
        <w:rPr>
          <w:rFonts w:ascii="Arial" w:hAnsi="Arial" w:cs="Arial"/>
          <w:sz w:val="20"/>
          <w:szCs w:val="20"/>
          <w:lang w:val="fr-FR"/>
        </w:rPr>
        <w:t>should</w:t>
      </w:r>
      <w:proofErr w:type="spellEnd"/>
      <w:r w:rsidR="001463F5">
        <w:rPr>
          <w:rFonts w:ascii="Arial" w:hAnsi="Arial" w:cs="Arial"/>
          <w:sz w:val="20"/>
          <w:szCs w:val="20"/>
          <w:lang w:val="fr-FR"/>
        </w:rPr>
        <w:t xml:space="preserve"> the </w:t>
      </w:r>
      <w:proofErr w:type="spellStart"/>
      <w:r w:rsidR="001463F5">
        <w:rPr>
          <w:rFonts w:ascii="Arial" w:hAnsi="Arial" w:cs="Arial"/>
          <w:sz w:val="20"/>
          <w:szCs w:val="20"/>
          <w:lang w:val="fr-FR"/>
        </w:rPr>
        <w:t>decision</w:t>
      </w:r>
      <w:proofErr w:type="spellEnd"/>
      <w:r w:rsidR="001463F5">
        <w:rPr>
          <w:rFonts w:ascii="Arial" w:hAnsi="Arial" w:cs="Arial"/>
          <w:sz w:val="20"/>
          <w:szCs w:val="20"/>
          <w:lang w:val="fr-FR"/>
        </w:rPr>
        <w:t xml:space="preserve"> </w:t>
      </w:r>
      <w:proofErr w:type="spellStart"/>
      <w:r w:rsidR="001463F5">
        <w:rPr>
          <w:rFonts w:ascii="Arial" w:hAnsi="Arial" w:cs="Arial"/>
          <w:sz w:val="20"/>
          <w:szCs w:val="20"/>
          <w:lang w:val="fr-FR"/>
        </w:rPr>
        <w:t>be</w:t>
      </w:r>
      <w:proofErr w:type="spellEnd"/>
      <w:r w:rsidR="001463F5">
        <w:rPr>
          <w:rFonts w:ascii="Arial" w:hAnsi="Arial" w:cs="Arial"/>
          <w:sz w:val="20"/>
          <w:szCs w:val="20"/>
          <w:lang w:val="fr-FR"/>
        </w:rPr>
        <w:t xml:space="preserve"> </w:t>
      </w:r>
      <w:proofErr w:type="spellStart"/>
      <w:r w:rsidR="001463F5">
        <w:rPr>
          <w:rFonts w:ascii="Arial" w:hAnsi="Arial" w:cs="Arial"/>
          <w:sz w:val="20"/>
          <w:szCs w:val="20"/>
          <w:lang w:val="fr-FR"/>
        </w:rPr>
        <w:t>taken</w:t>
      </w:r>
      <w:proofErr w:type="spellEnd"/>
      <w:r w:rsidR="001463F5">
        <w:rPr>
          <w:rFonts w:ascii="Arial" w:hAnsi="Arial" w:cs="Arial"/>
          <w:sz w:val="20"/>
          <w:szCs w:val="20"/>
          <w:lang w:val="fr-FR"/>
        </w:rPr>
        <w:t xml:space="preserve"> not to </w:t>
      </w:r>
      <w:proofErr w:type="spellStart"/>
      <w:r w:rsidR="001463F5">
        <w:rPr>
          <w:rFonts w:ascii="Arial" w:hAnsi="Arial" w:cs="Arial"/>
          <w:sz w:val="20"/>
          <w:szCs w:val="20"/>
          <w:lang w:val="fr-FR"/>
        </w:rPr>
        <w:t>renew</w:t>
      </w:r>
      <w:proofErr w:type="spellEnd"/>
      <w:r w:rsidR="001463F5">
        <w:rPr>
          <w:rFonts w:ascii="Arial" w:hAnsi="Arial" w:cs="Arial"/>
          <w:sz w:val="20"/>
          <w:szCs w:val="20"/>
          <w:lang w:val="fr-FR"/>
        </w:rPr>
        <w:t xml:space="preserve"> the</w:t>
      </w:r>
      <w:r w:rsidR="00C35A84">
        <w:rPr>
          <w:rFonts w:ascii="Arial" w:hAnsi="Arial" w:cs="Arial"/>
          <w:sz w:val="20"/>
          <w:szCs w:val="20"/>
          <w:lang w:val="fr-FR"/>
        </w:rPr>
        <w:t xml:space="preserve"> initial</w:t>
      </w:r>
      <w:r w:rsidR="001463F5">
        <w:rPr>
          <w:rFonts w:ascii="Arial" w:hAnsi="Arial" w:cs="Arial"/>
          <w:sz w:val="20"/>
          <w:szCs w:val="20"/>
          <w:lang w:val="fr-FR"/>
        </w:rPr>
        <w:t xml:space="preserve"> </w:t>
      </w:r>
      <w:proofErr w:type="spellStart"/>
      <w:r w:rsidR="001463F5">
        <w:rPr>
          <w:rFonts w:ascii="Arial" w:hAnsi="Arial" w:cs="Arial"/>
          <w:sz w:val="20"/>
          <w:szCs w:val="20"/>
          <w:lang w:val="fr-FR"/>
        </w:rPr>
        <w:t>contract</w:t>
      </w:r>
      <w:proofErr w:type="spellEnd"/>
      <w:r w:rsidR="001463F5">
        <w:rPr>
          <w:rFonts w:ascii="Arial" w:hAnsi="Arial" w:cs="Arial"/>
          <w:sz w:val="20"/>
          <w:szCs w:val="20"/>
          <w:lang w:val="fr-FR"/>
        </w:rPr>
        <w:t xml:space="preserve">. </w:t>
      </w: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pPr>
    </w:p>
    <w:p w:rsidR="00361BA0" w:rsidRPr="00BB5E5F" w:rsidRDefault="00361BA0" w:rsidP="00B54335">
      <w:pPr>
        <w:rPr>
          <w:rFonts w:ascii="Arial" w:hAnsi="Arial" w:cs="Arial"/>
          <w:sz w:val="32"/>
          <w:lang w:val="fr-FR"/>
        </w:rPr>
        <w:sectPr w:rsidR="00361BA0" w:rsidRPr="00BB5E5F" w:rsidSect="00502102">
          <w:pgSz w:w="11906" w:h="16838"/>
          <w:pgMar w:top="1440" w:right="1800" w:bottom="1440" w:left="1800" w:header="708" w:footer="708" w:gutter="0"/>
          <w:cols w:space="708"/>
          <w:titlePg/>
          <w:docGrid w:linePitch="360"/>
        </w:sectPr>
      </w:pPr>
    </w:p>
    <w:p w:rsidR="00361BA0" w:rsidRPr="00BB5E5F" w:rsidRDefault="00361BA0" w:rsidP="00361BA0">
      <w:pPr>
        <w:pStyle w:val="Heading1"/>
        <w:rPr>
          <w:rFonts w:ascii="Arial" w:hAnsi="Arial" w:cs="Arial"/>
          <w:color w:val="4F81BD"/>
          <w:sz w:val="32"/>
          <w:szCs w:val="32"/>
          <w:lang w:val="fr-FR"/>
        </w:rPr>
      </w:pPr>
      <w:bookmarkStart w:id="353" w:name="_Toc453308607"/>
      <w:r w:rsidRPr="00BB5E5F">
        <w:rPr>
          <w:rFonts w:ascii="Arial" w:hAnsi="Arial" w:cs="Arial"/>
          <w:color w:val="4F81BD"/>
          <w:sz w:val="32"/>
          <w:szCs w:val="32"/>
          <w:lang w:val="fr-FR"/>
        </w:rPr>
        <w:lastRenderedPageBreak/>
        <w:t>Section G – Supplier Information</w:t>
      </w:r>
      <w:bookmarkEnd w:id="353"/>
    </w:p>
    <w:p w:rsidR="00263E09" w:rsidRPr="00BB5E5F" w:rsidRDefault="00263E09" w:rsidP="00263E09">
      <w:pPr>
        <w:rPr>
          <w:rFonts w:ascii="Arial" w:hAnsi="Arial" w:cs="Arial"/>
          <w:lang w:val="fr-FR"/>
        </w:rPr>
      </w:pPr>
    </w:p>
    <w:p w:rsidR="00263E09" w:rsidRPr="00BB5E5F" w:rsidRDefault="00263E09" w:rsidP="00263E09">
      <w:pPr>
        <w:pStyle w:val="Heading1"/>
        <w:keepLines w:val="0"/>
        <w:overflowPunct w:val="0"/>
        <w:autoSpaceDE w:val="0"/>
        <w:autoSpaceDN w:val="0"/>
        <w:adjustRightInd w:val="0"/>
        <w:spacing w:before="120" w:after="120"/>
        <w:textAlignment w:val="baseline"/>
        <w:rPr>
          <w:rFonts w:ascii="Arial" w:hAnsi="Arial" w:cs="Arial"/>
          <w:lang w:val="fr-FR"/>
        </w:rPr>
      </w:pPr>
      <w:bookmarkStart w:id="354" w:name="_Toc453308608"/>
      <w:r w:rsidRPr="00BB5E5F">
        <w:rPr>
          <w:rFonts w:ascii="Arial" w:hAnsi="Arial" w:cs="Arial"/>
          <w:color w:val="4F81BD"/>
        </w:rPr>
        <w:t xml:space="preserve">1 </w:t>
      </w:r>
      <w:r w:rsidRPr="00BB5E5F">
        <w:rPr>
          <w:rFonts w:ascii="Arial" w:hAnsi="Arial" w:cs="Arial"/>
          <w:color w:val="4F81BD"/>
        </w:rPr>
        <w:tab/>
        <w:t>Supplier details</w:t>
      </w:r>
      <w:bookmarkEnd w:id="354"/>
      <w:r w:rsidR="00825F1D" w:rsidRPr="00BB5E5F">
        <w:rPr>
          <w:rFonts w:ascii="Arial" w:hAnsi="Arial" w:cs="Arial"/>
          <w:color w:val="4F81BD"/>
        </w:rPr>
        <w:fldChar w:fldCharType="begin"/>
      </w:r>
      <w:r w:rsidRPr="00BB5E5F">
        <w:rPr>
          <w:rFonts w:ascii="Arial" w:hAnsi="Arial" w:cs="Arial"/>
          <w:color w:val="4F81BD"/>
        </w:rPr>
        <w:instrText xml:space="preserve"> TC "2</w:instrText>
      </w:r>
      <w:r w:rsidRPr="00BB5E5F">
        <w:rPr>
          <w:rFonts w:ascii="Arial" w:hAnsi="Arial" w:cs="Arial"/>
          <w:color w:val="4F81BD"/>
        </w:rPr>
        <w:tab/>
        <w:instrText xml:space="preserve">Mandatory and Desirable Requirements" \f G \l "1" </w:instrText>
      </w:r>
      <w:r w:rsidR="00825F1D" w:rsidRPr="00BB5E5F">
        <w:rPr>
          <w:rFonts w:ascii="Arial" w:hAnsi="Arial" w:cs="Arial"/>
          <w:color w:val="4F81BD"/>
        </w:rPr>
        <w:fldChar w:fldCharType="end"/>
      </w:r>
    </w:p>
    <w:p w:rsidR="00361BA0" w:rsidRPr="00BB5E5F" w:rsidRDefault="00361BA0" w:rsidP="00361BA0">
      <w:pPr>
        <w:rPr>
          <w:rFonts w:ascii="Arial" w:hAnsi="Arial" w:cs="Arial"/>
          <w:lang w:val="fr-FR"/>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gridCol w:w="6716"/>
      </w:tblGrid>
      <w:tr w:rsidR="00CF1347" w:rsidRPr="00BB5E5F" w:rsidTr="00BB2EC4">
        <w:trPr>
          <w:tblHeader/>
        </w:trPr>
        <w:tc>
          <w:tcPr>
            <w:tcW w:w="2504" w:type="pct"/>
            <w:shd w:val="clear" w:color="auto" w:fill="566BBA"/>
          </w:tcPr>
          <w:p w:rsidR="00CF1347" w:rsidRPr="00BB5E5F" w:rsidRDefault="00CF1347" w:rsidP="00BB2EC4">
            <w:pPr>
              <w:pStyle w:val="BodyText30"/>
              <w:spacing w:before="120"/>
              <w:rPr>
                <w:rFonts w:cs="Arial"/>
                <w:b/>
                <w:color w:val="FFFFFF"/>
              </w:rPr>
            </w:pPr>
            <w:r w:rsidRPr="00BB5E5F">
              <w:rPr>
                <w:rFonts w:cs="Arial"/>
                <w:b/>
                <w:color w:val="FFFFFF"/>
              </w:rPr>
              <w:t>INFORMATION REQUIRED</w:t>
            </w:r>
          </w:p>
        </w:tc>
        <w:tc>
          <w:tcPr>
            <w:tcW w:w="2496" w:type="pct"/>
            <w:shd w:val="clear" w:color="auto" w:fill="566BBA"/>
          </w:tcPr>
          <w:p w:rsidR="00CF1347" w:rsidRPr="00BB5E5F" w:rsidRDefault="00CF1347" w:rsidP="00BB2EC4">
            <w:pPr>
              <w:pStyle w:val="BodyText30"/>
              <w:spacing w:before="120"/>
              <w:rPr>
                <w:rFonts w:cs="Arial"/>
                <w:color w:val="FFFFFF"/>
              </w:rPr>
            </w:pPr>
            <w:r w:rsidRPr="00BB5E5F">
              <w:rPr>
                <w:rFonts w:cs="Arial"/>
                <w:b/>
                <w:color w:val="FFFFFF"/>
              </w:rPr>
              <w:t>RESPONSE</w:t>
            </w:r>
          </w:p>
        </w:tc>
      </w:tr>
      <w:tr w:rsidR="00CF1347" w:rsidRPr="00BB5E5F" w:rsidTr="00BB2EC4">
        <w:tc>
          <w:tcPr>
            <w:tcW w:w="2504" w:type="pct"/>
          </w:tcPr>
          <w:p w:rsidR="00CF1347" w:rsidRPr="00BB5E5F" w:rsidRDefault="00CF1347" w:rsidP="00BB2EC4">
            <w:pPr>
              <w:pStyle w:val="Default"/>
              <w:rPr>
                <w:rFonts w:ascii="Arial" w:hAnsi="Arial" w:cs="Arial"/>
                <w:b/>
                <w:sz w:val="20"/>
                <w:szCs w:val="20"/>
              </w:rPr>
            </w:pPr>
            <w:r w:rsidRPr="00BB5E5F">
              <w:rPr>
                <w:rFonts w:ascii="Arial" w:hAnsi="Arial" w:cs="Arial"/>
                <w:b/>
                <w:sz w:val="20"/>
                <w:szCs w:val="20"/>
              </w:rPr>
              <w:t xml:space="preserve">Full name of your company  </w:t>
            </w:r>
          </w:p>
          <w:p w:rsidR="00CF1347" w:rsidRPr="00BB5E5F" w:rsidRDefault="00CF1347" w:rsidP="00BB2EC4">
            <w:pPr>
              <w:pStyle w:val="BodyText30"/>
              <w:spacing w:before="120"/>
              <w:rPr>
                <w:rFonts w:cs="Arial"/>
                <w:b/>
              </w:rPr>
            </w:pPr>
            <w:r w:rsidRPr="00BB5E5F">
              <w:rPr>
                <w:rFonts w:cs="Arial"/>
              </w:rPr>
              <w:t>State whether your company is acting as a sole company or as part of a consortium. If acting as part of a consortium, state the names of the other companies involved in the consortium; how long your company has been working with these other companies; and the nature of the services that these companies are providing to the consortium.</w:t>
            </w: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rPr>
                <w:rFonts w:ascii="Arial" w:hAnsi="Arial" w:cs="Arial"/>
                <w:b/>
                <w:bCs/>
                <w:sz w:val="20"/>
                <w:szCs w:val="20"/>
              </w:rPr>
            </w:pPr>
            <w:r w:rsidRPr="00BB5E5F">
              <w:rPr>
                <w:rFonts w:ascii="Arial" w:hAnsi="Arial" w:cs="Arial"/>
                <w:b/>
                <w:bCs/>
                <w:sz w:val="20"/>
                <w:szCs w:val="20"/>
              </w:rPr>
              <w:t>Registered office and address</w:t>
            </w:r>
          </w:p>
          <w:p w:rsidR="00CF1347" w:rsidRPr="00BB5E5F" w:rsidRDefault="00CF1347" w:rsidP="00BB2EC4">
            <w:pPr>
              <w:pStyle w:val="BodyText30"/>
              <w:spacing w:before="120"/>
              <w:rPr>
                <w:rFonts w:cs="Arial"/>
                <w:b/>
              </w:rPr>
            </w:pP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rPr>
                <w:rFonts w:ascii="Arial" w:hAnsi="Arial" w:cs="Arial"/>
                <w:b/>
                <w:color w:val="000000"/>
                <w:sz w:val="20"/>
                <w:szCs w:val="20"/>
              </w:rPr>
            </w:pPr>
            <w:r w:rsidRPr="00BB5E5F">
              <w:rPr>
                <w:rFonts w:ascii="Arial" w:hAnsi="Arial" w:cs="Arial"/>
                <w:b/>
                <w:color w:val="000000"/>
                <w:sz w:val="20"/>
                <w:szCs w:val="20"/>
              </w:rPr>
              <w:t>Company or charity registration number</w:t>
            </w:r>
          </w:p>
          <w:p w:rsidR="00CF1347" w:rsidRPr="00BB5E5F" w:rsidRDefault="00CF1347" w:rsidP="00BB2EC4">
            <w:pPr>
              <w:rPr>
                <w:rFonts w:ascii="Arial" w:hAnsi="Arial" w:cs="Arial"/>
                <w:b/>
                <w:color w:val="000000"/>
                <w:sz w:val="20"/>
                <w:szCs w:val="20"/>
              </w:rPr>
            </w:pPr>
          </w:p>
          <w:p w:rsidR="00CF1347" w:rsidRPr="00BB5E5F" w:rsidRDefault="00CF1347" w:rsidP="00BB2EC4">
            <w:pPr>
              <w:rPr>
                <w:rFonts w:ascii="Arial" w:hAnsi="Arial" w:cs="Arial"/>
                <w:b/>
                <w:bCs/>
                <w:sz w:val="20"/>
                <w:szCs w:val="20"/>
              </w:rPr>
            </w:pP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rPr>
                <w:rFonts w:ascii="Arial" w:hAnsi="Arial" w:cs="Arial"/>
                <w:b/>
                <w:color w:val="000000"/>
                <w:sz w:val="20"/>
                <w:szCs w:val="20"/>
              </w:rPr>
            </w:pPr>
            <w:r w:rsidRPr="00BB5E5F">
              <w:rPr>
                <w:rFonts w:ascii="Arial" w:hAnsi="Arial" w:cs="Arial"/>
                <w:b/>
                <w:color w:val="000000"/>
                <w:sz w:val="20"/>
                <w:szCs w:val="20"/>
              </w:rPr>
              <w:t>VAT registration number</w:t>
            </w:r>
          </w:p>
          <w:p w:rsidR="00CF1347" w:rsidRPr="00BB5E5F" w:rsidRDefault="00CF1347" w:rsidP="00BB2EC4">
            <w:pPr>
              <w:rPr>
                <w:rFonts w:ascii="Arial" w:hAnsi="Arial" w:cs="Arial"/>
                <w:b/>
                <w:color w:val="000000"/>
                <w:sz w:val="20"/>
                <w:szCs w:val="20"/>
              </w:rPr>
            </w:pPr>
          </w:p>
          <w:p w:rsidR="00CF1347" w:rsidRPr="00BB5E5F" w:rsidRDefault="00CF1347" w:rsidP="00BB2EC4">
            <w:pPr>
              <w:rPr>
                <w:rFonts w:ascii="Arial" w:hAnsi="Arial" w:cs="Arial"/>
                <w:b/>
                <w:bCs/>
                <w:sz w:val="20"/>
                <w:szCs w:val="20"/>
              </w:rPr>
            </w:pP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rPr>
                <w:rFonts w:ascii="Arial" w:hAnsi="Arial" w:cs="Arial"/>
                <w:b/>
                <w:color w:val="000000"/>
                <w:sz w:val="20"/>
                <w:szCs w:val="20"/>
              </w:rPr>
            </w:pPr>
            <w:r w:rsidRPr="00BB5E5F">
              <w:rPr>
                <w:rFonts w:ascii="Arial" w:hAnsi="Arial" w:cs="Arial"/>
                <w:b/>
                <w:color w:val="000000"/>
                <w:sz w:val="20"/>
                <w:szCs w:val="20"/>
              </w:rPr>
              <w:t>Date of formation (and date of registration in relevant state, if different from each other)</w:t>
            </w:r>
          </w:p>
          <w:p w:rsidR="00CF1347" w:rsidRPr="00BB5E5F" w:rsidRDefault="00CF1347" w:rsidP="00BB2EC4">
            <w:pPr>
              <w:rPr>
                <w:rFonts w:ascii="Arial" w:hAnsi="Arial" w:cs="Arial"/>
                <w:b/>
                <w:bCs/>
                <w:sz w:val="20"/>
                <w:szCs w:val="20"/>
              </w:rPr>
            </w:pP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rPr>
                <w:rFonts w:ascii="Arial" w:hAnsi="Arial" w:cs="Arial"/>
                <w:b/>
                <w:color w:val="000000"/>
                <w:sz w:val="20"/>
                <w:szCs w:val="20"/>
              </w:rPr>
            </w:pPr>
            <w:r w:rsidRPr="00BB5E5F">
              <w:rPr>
                <w:rFonts w:ascii="Arial" w:hAnsi="Arial" w:cs="Arial"/>
                <w:b/>
                <w:color w:val="000000"/>
                <w:sz w:val="20"/>
                <w:szCs w:val="20"/>
              </w:rPr>
              <w:t>Name &amp; address of immediate parent company</w:t>
            </w:r>
          </w:p>
          <w:p w:rsidR="00CF1347" w:rsidRPr="00BB5E5F" w:rsidRDefault="00CF1347" w:rsidP="00BB2EC4">
            <w:pPr>
              <w:rPr>
                <w:rFonts w:ascii="Arial" w:hAnsi="Arial" w:cs="Arial"/>
                <w:b/>
                <w:color w:val="000000"/>
                <w:sz w:val="20"/>
                <w:szCs w:val="20"/>
              </w:rPr>
            </w:pPr>
          </w:p>
          <w:p w:rsidR="00CF1347" w:rsidRPr="00BB5E5F" w:rsidRDefault="00CF1347" w:rsidP="00BB2EC4">
            <w:pPr>
              <w:rPr>
                <w:rFonts w:ascii="Arial" w:hAnsi="Arial" w:cs="Arial"/>
                <w:b/>
                <w:bCs/>
                <w:sz w:val="20"/>
                <w:szCs w:val="20"/>
              </w:rPr>
            </w:pP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rPr>
                <w:rFonts w:ascii="Arial" w:hAnsi="Arial" w:cs="Arial"/>
                <w:b/>
                <w:color w:val="000000"/>
                <w:sz w:val="20"/>
                <w:szCs w:val="20"/>
              </w:rPr>
            </w:pPr>
            <w:r w:rsidRPr="00BB5E5F">
              <w:rPr>
                <w:rFonts w:ascii="Arial" w:hAnsi="Arial" w:cs="Arial"/>
                <w:b/>
                <w:color w:val="000000"/>
                <w:sz w:val="20"/>
                <w:szCs w:val="20"/>
              </w:rPr>
              <w:t>Name &amp; address of ultimate parent company</w:t>
            </w:r>
          </w:p>
          <w:p w:rsidR="00CF1347" w:rsidRPr="00BB5E5F" w:rsidRDefault="00CF1347" w:rsidP="00BB2EC4">
            <w:pPr>
              <w:rPr>
                <w:rFonts w:ascii="Arial" w:hAnsi="Arial" w:cs="Arial"/>
                <w:b/>
                <w:color w:val="000000"/>
                <w:sz w:val="20"/>
                <w:szCs w:val="20"/>
              </w:rPr>
            </w:pPr>
          </w:p>
          <w:p w:rsidR="00CF1347" w:rsidRPr="00BB5E5F" w:rsidRDefault="00CF1347" w:rsidP="00BB2EC4">
            <w:pPr>
              <w:rPr>
                <w:rFonts w:ascii="Arial" w:hAnsi="Arial" w:cs="Arial"/>
                <w:b/>
                <w:bCs/>
                <w:sz w:val="20"/>
                <w:szCs w:val="20"/>
              </w:rPr>
            </w:pPr>
          </w:p>
        </w:tc>
        <w:tc>
          <w:tcPr>
            <w:tcW w:w="2496" w:type="pct"/>
          </w:tcPr>
          <w:p w:rsidR="00CF1347" w:rsidRPr="00BB5E5F" w:rsidRDefault="00CF1347" w:rsidP="00BB2EC4">
            <w:pPr>
              <w:pStyle w:val="BodyText30"/>
              <w:spacing w:before="120"/>
              <w:rPr>
                <w:rFonts w:cs="Arial"/>
              </w:rPr>
            </w:pPr>
          </w:p>
        </w:tc>
      </w:tr>
      <w:tr w:rsidR="00CF1347" w:rsidRPr="00BB5E5F" w:rsidTr="00BB2EC4">
        <w:trPr>
          <w:trHeight w:val="552"/>
        </w:trPr>
        <w:tc>
          <w:tcPr>
            <w:tcW w:w="2504" w:type="pct"/>
          </w:tcPr>
          <w:p w:rsidR="00CF1347" w:rsidRPr="00BB5E5F" w:rsidRDefault="00CF1347" w:rsidP="00BB2EC4">
            <w:pPr>
              <w:pStyle w:val="Default"/>
              <w:rPr>
                <w:rFonts w:ascii="Arial" w:hAnsi="Arial" w:cs="Arial"/>
                <w:b/>
                <w:sz w:val="20"/>
                <w:szCs w:val="20"/>
              </w:rPr>
            </w:pPr>
            <w:r w:rsidRPr="00BB5E5F">
              <w:rPr>
                <w:rFonts w:ascii="Arial" w:hAnsi="Arial" w:cs="Arial"/>
                <w:b/>
                <w:sz w:val="20"/>
                <w:szCs w:val="20"/>
              </w:rPr>
              <w:t xml:space="preserve">Type of organisation  (e.g. Public Ltd, Sole Trader </w:t>
            </w:r>
            <w:proofErr w:type="spellStart"/>
            <w:r w:rsidRPr="00BB5E5F">
              <w:rPr>
                <w:rFonts w:ascii="Arial" w:hAnsi="Arial" w:cs="Arial"/>
                <w:b/>
                <w:sz w:val="20"/>
                <w:szCs w:val="20"/>
              </w:rPr>
              <w:t>etc</w:t>
            </w:r>
            <w:proofErr w:type="spellEnd"/>
            <w:r w:rsidRPr="00BB5E5F">
              <w:rPr>
                <w:rFonts w:ascii="Arial" w:hAnsi="Arial" w:cs="Arial"/>
                <w:b/>
                <w:sz w:val="20"/>
                <w:szCs w:val="20"/>
              </w:rPr>
              <w:t>)</w:t>
            </w:r>
          </w:p>
        </w:tc>
        <w:tc>
          <w:tcPr>
            <w:tcW w:w="2496" w:type="pct"/>
          </w:tcPr>
          <w:p w:rsidR="00CF1347" w:rsidRPr="00BB5E5F" w:rsidRDefault="00CF1347" w:rsidP="00BB2EC4">
            <w:pPr>
              <w:pStyle w:val="BodyText30"/>
              <w:spacing w:before="120"/>
              <w:rPr>
                <w:rFonts w:cs="Arial"/>
              </w:rPr>
            </w:pPr>
          </w:p>
        </w:tc>
      </w:tr>
      <w:tr w:rsidR="00CF1347" w:rsidRPr="00BB5E5F" w:rsidTr="00BB2EC4">
        <w:trPr>
          <w:trHeight w:val="552"/>
        </w:trPr>
        <w:tc>
          <w:tcPr>
            <w:tcW w:w="2504" w:type="pct"/>
          </w:tcPr>
          <w:p w:rsidR="00CF1347" w:rsidRPr="00BB5E5F" w:rsidRDefault="00CF1347" w:rsidP="00BB2EC4">
            <w:pPr>
              <w:pStyle w:val="Default"/>
              <w:rPr>
                <w:rFonts w:ascii="Arial" w:hAnsi="Arial" w:cs="Arial"/>
                <w:b/>
                <w:sz w:val="20"/>
                <w:szCs w:val="20"/>
              </w:rPr>
            </w:pPr>
            <w:r w:rsidRPr="00BB5E5F">
              <w:rPr>
                <w:rFonts w:ascii="Arial" w:hAnsi="Arial" w:cs="Arial"/>
                <w:b/>
                <w:sz w:val="20"/>
                <w:szCs w:val="20"/>
              </w:rPr>
              <w:t>Indicate of the principal areas of business activity of your firm</w:t>
            </w:r>
          </w:p>
        </w:tc>
        <w:tc>
          <w:tcPr>
            <w:tcW w:w="2496" w:type="pct"/>
          </w:tcPr>
          <w:p w:rsidR="00CF1347" w:rsidRPr="00BB5E5F" w:rsidRDefault="00CF1347" w:rsidP="00BB2EC4">
            <w:pPr>
              <w:pStyle w:val="BodyText30"/>
              <w:spacing w:before="120"/>
              <w:rPr>
                <w:rFonts w:cs="Arial"/>
              </w:rPr>
            </w:pPr>
          </w:p>
        </w:tc>
      </w:tr>
      <w:tr w:rsidR="00CF1347" w:rsidRPr="00BB5E5F" w:rsidTr="00BB2EC4">
        <w:trPr>
          <w:trHeight w:val="552"/>
        </w:trPr>
        <w:tc>
          <w:tcPr>
            <w:tcW w:w="2504" w:type="pct"/>
          </w:tcPr>
          <w:p w:rsidR="00CF1347" w:rsidRPr="00BB5E5F" w:rsidRDefault="00CF1347" w:rsidP="00BB2EC4">
            <w:pPr>
              <w:pStyle w:val="Default"/>
              <w:rPr>
                <w:rFonts w:ascii="Arial" w:hAnsi="Arial" w:cs="Arial"/>
                <w:b/>
                <w:sz w:val="20"/>
                <w:szCs w:val="20"/>
              </w:rPr>
            </w:pPr>
            <w:r w:rsidRPr="00BB5E5F">
              <w:rPr>
                <w:rFonts w:ascii="Arial" w:hAnsi="Arial" w:cs="Arial"/>
                <w:b/>
                <w:sz w:val="20"/>
                <w:szCs w:val="20"/>
              </w:rPr>
              <w:t>How many persons does your organisation normally employ?</w:t>
            </w: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pStyle w:val="BodyText30"/>
              <w:spacing w:before="120"/>
              <w:rPr>
                <w:rFonts w:cs="Arial"/>
                <w:b/>
              </w:rPr>
            </w:pPr>
            <w:r w:rsidRPr="00BB5E5F">
              <w:rPr>
                <w:rFonts w:cs="Arial"/>
                <w:b/>
              </w:rPr>
              <w:t>Contact Name for Enquiries related to your response</w:t>
            </w: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pStyle w:val="BodyText30"/>
              <w:spacing w:before="120"/>
              <w:rPr>
                <w:rFonts w:cs="Arial"/>
                <w:b/>
              </w:rPr>
            </w:pPr>
            <w:r w:rsidRPr="00BB5E5F">
              <w:rPr>
                <w:rFonts w:cs="Arial"/>
                <w:b/>
              </w:rPr>
              <w:t>Contact’s company position</w:t>
            </w: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pStyle w:val="BodyText30"/>
              <w:spacing w:before="120"/>
              <w:rPr>
                <w:rFonts w:cs="Arial"/>
                <w:b/>
              </w:rPr>
            </w:pPr>
            <w:r w:rsidRPr="00BB5E5F">
              <w:rPr>
                <w:rFonts w:cs="Arial"/>
                <w:b/>
              </w:rPr>
              <w:t>Contact’s email address</w:t>
            </w: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pStyle w:val="BodyText30"/>
              <w:spacing w:before="120"/>
              <w:rPr>
                <w:rFonts w:cs="Arial"/>
                <w:b/>
              </w:rPr>
            </w:pPr>
            <w:r w:rsidRPr="00BB5E5F">
              <w:rPr>
                <w:rFonts w:cs="Arial"/>
                <w:b/>
              </w:rPr>
              <w:t>Contact’s landline telephone number</w:t>
            </w:r>
          </w:p>
        </w:tc>
        <w:tc>
          <w:tcPr>
            <w:tcW w:w="2496" w:type="pct"/>
          </w:tcPr>
          <w:p w:rsidR="00CF1347" w:rsidRPr="00BB5E5F" w:rsidRDefault="00CF1347" w:rsidP="00BB2EC4">
            <w:pPr>
              <w:pStyle w:val="BodyText30"/>
              <w:spacing w:before="120"/>
              <w:rPr>
                <w:rFonts w:cs="Arial"/>
              </w:rPr>
            </w:pPr>
          </w:p>
        </w:tc>
      </w:tr>
      <w:tr w:rsidR="00CF1347" w:rsidRPr="00BB5E5F" w:rsidTr="00BB2EC4">
        <w:tc>
          <w:tcPr>
            <w:tcW w:w="2504" w:type="pct"/>
          </w:tcPr>
          <w:p w:rsidR="00CF1347" w:rsidRPr="00BB5E5F" w:rsidRDefault="00CF1347" w:rsidP="00BB2EC4">
            <w:pPr>
              <w:pStyle w:val="BodyText30"/>
              <w:spacing w:before="120"/>
              <w:rPr>
                <w:rFonts w:cs="Arial"/>
                <w:b/>
              </w:rPr>
            </w:pPr>
            <w:r w:rsidRPr="00BB5E5F">
              <w:rPr>
                <w:rFonts w:cs="Arial"/>
                <w:b/>
              </w:rPr>
              <w:t>Contact’s mobile telephone number</w:t>
            </w:r>
          </w:p>
        </w:tc>
        <w:tc>
          <w:tcPr>
            <w:tcW w:w="2496" w:type="pct"/>
          </w:tcPr>
          <w:p w:rsidR="00CF1347" w:rsidRPr="00BB5E5F" w:rsidRDefault="00CF1347" w:rsidP="00BB2EC4">
            <w:pPr>
              <w:pStyle w:val="BodyText30"/>
              <w:spacing w:before="120"/>
              <w:rPr>
                <w:rFonts w:cs="Arial"/>
              </w:rPr>
            </w:pPr>
          </w:p>
        </w:tc>
      </w:tr>
    </w:tbl>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361BA0" w:rsidP="00361BA0">
      <w:pPr>
        <w:rPr>
          <w:rFonts w:ascii="Arial" w:hAnsi="Arial" w:cs="Arial"/>
          <w:lang w:val="fr-FR"/>
        </w:rPr>
      </w:pPr>
    </w:p>
    <w:p w:rsidR="00361BA0" w:rsidRPr="00BB5E5F" w:rsidRDefault="00263E09" w:rsidP="004B206F">
      <w:pPr>
        <w:pStyle w:val="Heading1"/>
        <w:keepLines w:val="0"/>
        <w:overflowPunct w:val="0"/>
        <w:autoSpaceDE w:val="0"/>
        <w:autoSpaceDN w:val="0"/>
        <w:adjustRightInd w:val="0"/>
        <w:spacing w:before="120" w:after="120"/>
        <w:textAlignment w:val="baseline"/>
        <w:rPr>
          <w:rFonts w:ascii="Arial" w:hAnsi="Arial" w:cs="Arial"/>
          <w:color w:val="4F81BD"/>
        </w:rPr>
      </w:pPr>
      <w:bookmarkStart w:id="355" w:name="_Toc453308609"/>
      <w:r w:rsidRPr="00BB5E5F">
        <w:rPr>
          <w:rFonts w:ascii="Arial" w:hAnsi="Arial" w:cs="Arial"/>
          <w:color w:val="4F81BD"/>
        </w:rPr>
        <w:lastRenderedPageBreak/>
        <w:t xml:space="preserve">2 </w:t>
      </w:r>
      <w:r w:rsidRPr="00BB5E5F">
        <w:rPr>
          <w:rFonts w:ascii="Arial" w:hAnsi="Arial" w:cs="Arial"/>
          <w:color w:val="4F81BD"/>
        </w:rPr>
        <w:tab/>
        <w:t>Financial and legal information</w:t>
      </w:r>
      <w:bookmarkEnd w:id="355"/>
      <w:r w:rsidR="00825F1D" w:rsidRPr="00BB5E5F">
        <w:rPr>
          <w:rFonts w:ascii="Arial" w:hAnsi="Arial" w:cs="Arial"/>
          <w:color w:val="4F81BD"/>
        </w:rPr>
        <w:fldChar w:fldCharType="begin"/>
      </w:r>
      <w:r w:rsidRPr="00BB5E5F">
        <w:rPr>
          <w:rFonts w:ascii="Arial" w:hAnsi="Arial" w:cs="Arial"/>
          <w:color w:val="4F81BD"/>
        </w:rPr>
        <w:instrText xml:space="preserve"> TC "2</w:instrText>
      </w:r>
      <w:r w:rsidRPr="00BB5E5F">
        <w:rPr>
          <w:rFonts w:ascii="Arial" w:hAnsi="Arial" w:cs="Arial"/>
          <w:color w:val="4F81BD"/>
        </w:rPr>
        <w:tab/>
        <w:instrText xml:space="preserve">Mandatory and Desirable Requirements" \f G \l "1" </w:instrText>
      </w:r>
      <w:r w:rsidR="00825F1D" w:rsidRPr="00BB5E5F">
        <w:rPr>
          <w:rFonts w:ascii="Arial" w:hAnsi="Arial" w:cs="Arial"/>
          <w:color w:val="4F81BD"/>
        </w:rPr>
        <w:fldChar w:fldCharType="end"/>
      </w:r>
    </w:p>
    <w:p w:rsidR="002B71A8" w:rsidRPr="00BB5E5F" w:rsidRDefault="002B71A8" w:rsidP="002B71A8">
      <w:pPr>
        <w:tabs>
          <w:tab w:val="left" w:pos="720"/>
        </w:tabs>
        <w:rPr>
          <w:rFonts w:ascii="Arial" w:hAnsi="Arial" w:cs="Arial"/>
          <w:sz w:val="20"/>
          <w:szCs w:val="20"/>
        </w:rPr>
      </w:pPr>
      <w:r w:rsidRPr="00BB5E5F">
        <w:rPr>
          <w:rFonts w:ascii="Arial" w:hAnsi="Arial" w:cs="Arial"/>
          <w:sz w:val="20"/>
          <w:szCs w:val="20"/>
        </w:rPr>
        <w:t xml:space="preserve">Please state ‘Yes’ or ‘No’ to each question.  It is mandatory in </w:t>
      </w:r>
      <w:r w:rsidR="00CD7B37" w:rsidRPr="00BB5E5F">
        <w:rPr>
          <w:rFonts w:ascii="Arial" w:hAnsi="Arial" w:cs="Arial"/>
          <w:sz w:val="20"/>
          <w:szCs w:val="20"/>
        </w:rPr>
        <w:t>tis RFQ</w:t>
      </w:r>
      <w:r w:rsidRPr="00BB5E5F">
        <w:rPr>
          <w:rFonts w:ascii="Arial" w:hAnsi="Arial" w:cs="Arial"/>
          <w:sz w:val="20"/>
          <w:szCs w:val="20"/>
        </w:rPr>
        <w:t xml:space="preserve"> that the questions below are answered positively; if a supplier cannot answer ‘no’ to every question in this section the </w:t>
      </w:r>
      <w:r w:rsidR="00CD7B37" w:rsidRPr="00BB5E5F">
        <w:rPr>
          <w:rFonts w:ascii="Arial" w:hAnsi="Arial" w:cs="Arial"/>
          <w:sz w:val="20"/>
          <w:szCs w:val="20"/>
        </w:rPr>
        <w:t>RFQ they</w:t>
      </w:r>
      <w:r w:rsidRPr="00BB5E5F">
        <w:rPr>
          <w:rFonts w:ascii="Arial" w:hAnsi="Arial" w:cs="Arial"/>
          <w:sz w:val="20"/>
          <w:szCs w:val="20"/>
        </w:rPr>
        <w:t xml:space="preserve"> will not be approved.  Suppliers should contact the relevant staff member at the University if there are questions regarding the completion of this form.</w:t>
      </w:r>
    </w:p>
    <w:p w:rsidR="002B71A8" w:rsidRPr="00BB5E5F" w:rsidRDefault="002B71A8" w:rsidP="002B71A8">
      <w:pPr>
        <w:tabs>
          <w:tab w:val="left" w:pos="720"/>
        </w:tabs>
        <w:rPr>
          <w:rFonts w:ascii="Arial" w:hAnsi="Arial" w:cs="Arial"/>
          <w:sz w:val="20"/>
          <w:szCs w:val="20"/>
        </w:rPr>
      </w:pPr>
    </w:p>
    <w:p w:rsidR="002B71A8" w:rsidRPr="00BB5E5F" w:rsidRDefault="002B71A8" w:rsidP="002B71A8">
      <w:pPr>
        <w:tabs>
          <w:tab w:val="left" w:pos="720"/>
        </w:tabs>
        <w:rPr>
          <w:rFonts w:ascii="Arial" w:hAnsi="Arial" w:cs="Arial"/>
          <w:sz w:val="20"/>
          <w:szCs w:val="20"/>
        </w:rPr>
      </w:pPr>
      <w:r w:rsidRPr="00BB5E5F">
        <w:rPr>
          <w:rFonts w:ascii="Arial" w:hAnsi="Arial" w:cs="Arial"/>
          <w:b/>
          <w:sz w:val="20"/>
          <w:szCs w:val="20"/>
        </w:rPr>
        <w:t>Has your organisation or any directors or partner or any other person who has powers of representation, decision or control been convicted of any of the following offences?</w:t>
      </w:r>
    </w:p>
    <w:p w:rsidR="002B71A8" w:rsidRPr="00BB5E5F" w:rsidRDefault="002B71A8" w:rsidP="002B71A8">
      <w:pPr>
        <w:tabs>
          <w:tab w:val="left" w:pos="720"/>
        </w:tabs>
        <w:rPr>
          <w:rFonts w:ascii="Arial" w:hAnsi="Arial" w:cs="Arial"/>
          <w:sz w:val="2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A</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Conspiracy within the meaning of section 1 of the </w:t>
            </w:r>
            <w:hyperlink r:id="rId22" w:history="1">
              <w:r w:rsidRPr="00BB5E5F">
                <w:rPr>
                  <w:rStyle w:val="Hyperlink"/>
                  <w:rFonts w:ascii="Arial" w:hAnsi="Arial" w:cs="Arial"/>
                  <w:sz w:val="20"/>
                  <w:szCs w:val="20"/>
                </w:rPr>
                <w:t>Criminal Law Act 1977</w:t>
              </w:r>
            </w:hyperlink>
            <w:r w:rsidRPr="00BB5E5F">
              <w:rPr>
                <w:rFonts w:ascii="Arial" w:hAnsi="Arial" w:cs="Arial"/>
                <w:sz w:val="20"/>
                <w:szCs w:val="20"/>
              </w:rPr>
              <w:t xml:space="preserve"> where that conspiracy relates to participation in a criminal organisation as defined in </w:t>
            </w:r>
            <w:hyperlink r:id="rId23" w:history="1">
              <w:r w:rsidRPr="00BB5E5F">
                <w:rPr>
                  <w:rStyle w:val="Hyperlink"/>
                  <w:rFonts w:ascii="Arial" w:hAnsi="Arial" w:cs="Arial"/>
                  <w:sz w:val="20"/>
                  <w:szCs w:val="20"/>
                </w:rPr>
                <w:t>Article 2(1) of Council Joint Action 98/733/JHA (as amended)</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B</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Corruption within the meaning of section 1 of the </w:t>
            </w:r>
            <w:hyperlink r:id="rId24" w:history="1">
              <w:r w:rsidRPr="00BB5E5F">
                <w:rPr>
                  <w:rStyle w:val="Hyperlink"/>
                  <w:rFonts w:ascii="Arial" w:hAnsi="Arial" w:cs="Arial"/>
                  <w:sz w:val="20"/>
                  <w:szCs w:val="20"/>
                </w:rPr>
                <w:t>Bribery Act 2010</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C</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The offence of bribery, where the offence relates to active corruption</w:t>
            </w:r>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D</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Bribery within the meaning of section 1 or 6 of the </w:t>
            </w:r>
            <w:hyperlink r:id="rId25" w:history="1">
              <w:r w:rsidRPr="00BB5E5F">
                <w:rPr>
                  <w:rStyle w:val="Hyperlink"/>
                  <w:rFonts w:ascii="Arial" w:hAnsi="Arial" w:cs="Arial"/>
                  <w:sz w:val="20"/>
                  <w:szCs w:val="20"/>
                </w:rPr>
                <w:t>Bribery Act 2010</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E</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The offence of cheating the Revenue</w:t>
            </w:r>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F</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The offence of conspiracy to defraud</w:t>
            </w:r>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G</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Fraud or theft within the meaning of the </w:t>
            </w:r>
            <w:hyperlink r:id="rId26" w:history="1">
              <w:r w:rsidRPr="00BB5E5F">
                <w:rPr>
                  <w:rStyle w:val="Hyperlink"/>
                  <w:rFonts w:ascii="Arial" w:hAnsi="Arial" w:cs="Arial"/>
                  <w:sz w:val="20"/>
                  <w:szCs w:val="20"/>
                </w:rPr>
                <w:t>Theft Act 1968</w:t>
              </w:r>
            </w:hyperlink>
            <w:r w:rsidRPr="00BB5E5F">
              <w:rPr>
                <w:rFonts w:ascii="Arial" w:hAnsi="Arial" w:cs="Arial"/>
                <w:sz w:val="20"/>
                <w:szCs w:val="20"/>
              </w:rPr>
              <w:t xml:space="preserve"> and the </w:t>
            </w:r>
            <w:hyperlink r:id="rId27" w:history="1">
              <w:r w:rsidRPr="00BB5E5F">
                <w:rPr>
                  <w:rStyle w:val="Hyperlink"/>
                  <w:rFonts w:ascii="Arial" w:hAnsi="Arial" w:cs="Arial"/>
                  <w:sz w:val="20"/>
                  <w:szCs w:val="20"/>
                </w:rPr>
                <w:t>Theft Act 1978</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H</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Fraudulent trading within the meaning of section 458 of </w:t>
            </w:r>
            <w:hyperlink r:id="rId28" w:history="1">
              <w:r w:rsidRPr="00BB5E5F">
                <w:rPr>
                  <w:rStyle w:val="Hyperlink"/>
                  <w:rFonts w:ascii="Arial" w:hAnsi="Arial" w:cs="Arial"/>
                  <w:sz w:val="20"/>
                  <w:szCs w:val="20"/>
                </w:rPr>
                <w:t>the Companies Act 1985</w:t>
              </w:r>
            </w:hyperlink>
            <w:r w:rsidRPr="00BB5E5F">
              <w:rPr>
                <w:rFonts w:ascii="Arial" w:hAnsi="Arial" w:cs="Arial"/>
                <w:sz w:val="20"/>
                <w:szCs w:val="20"/>
              </w:rPr>
              <w:t xml:space="preserve"> or section 993 of the </w:t>
            </w:r>
            <w:hyperlink r:id="rId29" w:history="1">
              <w:r w:rsidRPr="00BB5E5F">
                <w:rPr>
                  <w:rStyle w:val="Hyperlink"/>
                  <w:rFonts w:ascii="Arial" w:hAnsi="Arial" w:cs="Arial"/>
                  <w:sz w:val="20"/>
                  <w:szCs w:val="20"/>
                </w:rPr>
                <w:t>Companies Act 2006</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I</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Fraudulent evasion within the meaning of section 170 of the </w:t>
            </w:r>
            <w:hyperlink r:id="rId30" w:history="1">
              <w:r w:rsidRPr="00BB5E5F">
                <w:rPr>
                  <w:rStyle w:val="Hyperlink"/>
                  <w:rFonts w:ascii="Arial" w:hAnsi="Arial" w:cs="Arial"/>
                  <w:sz w:val="20"/>
                  <w:szCs w:val="20"/>
                </w:rPr>
                <w:t>Customs and Excise Management Act 1979</w:t>
              </w:r>
            </w:hyperlink>
            <w:r w:rsidRPr="00BB5E5F">
              <w:rPr>
                <w:rFonts w:ascii="Arial" w:hAnsi="Arial" w:cs="Arial"/>
                <w:sz w:val="20"/>
                <w:szCs w:val="20"/>
              </w:rPr>
              <w:t xml:space="preserve"> or section 72 of the </w:t>
            </w:r>
            <w:hyperlink r:id="rId31" w:history="1">
              <w:r w:rsidRPr="00BB5E5F">
                <w:rPr>
                  <w:rStyle w:val="Hyperlink"/>
                  <w:rFonts w:ascii="Arial" w:hAnsi="Arial" w:cs="Arial"/>
                  <w:sz w:val="20"/>
                  <w:szCs w:val="20"/>
                </w:rPr>
                <w:t>Value Added Tax Act 1994</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J</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Defrauding the Customs within the meaning of the </w:t>
            </w:r>
            <w:hyperlink r:id="rId32" w:history="1">
              <w:r w:rsidRPr="00BB5E5F">
                <w:rPr>
                  <w:rStyle w:val="Hyperlink"/>
                  <w:rFonts w:ascii="Arial" w:hAnsi="Arial" w:cs="Arial"/>
                  <w:sz w:val="20"/>
                  <w:szCs w:val="20"/>
                </w:rPr>
                <w:t>Customs and Excise Management Act 1979</w:t>
              </w:r>
            </w:hyperlink>
            <w:r w:rsidRPr="00BB5E5F">
              <w:rPr>
                <w:rFonts w:ascii="Arial" w:hAnsi="Arial" w:cs="Arial"/>
                <w:sz w:val="20"/>
                <w:szCs w:val="20"/>
              </w:rPr>
              <w:t xml:space="preserve"> and the </w:t>
            </w:r>
            <w:hyperlink r:id="rId33" w:history="1">
              <w:r w:rsidRPr="00BB5E5F">
                <w:rPr>
                  <w:rStyle w:val="Hyperlink"/>
                  <w:rFonts w:ascii="Arial" w:hAnsi="Arial" w:cs="Arial"/>
                  <w:sz w:val="20"/>
                  <w:szCs w:val="20"/>
                </w:rPr>
                <w:t>Value Added Tax Act 1994</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K</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Destroying, defacing or concealing of documents or procuring the extension of a valuable security within the meaning of section 20 of the </w:t>
            </w:r>
            <w:hyperlink r:id="rId34" w:history="1">
              <w:r w:rsidRPr="00BB5E5F">
                <w:rPr>
                  <w:rStyle w:val="Hyperlink"/>
                  <w:rFonts w:ascii="Arial" w:hAnsi="Arial" w:cs="Arial"/>
                  <w:sz w:val="20"/>
                  <w:szCs w:val="20"/>
                </w:rPr>
                <w:t>Theft Act 1968</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L</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Fraud within the meaning of section 2, 3, 4 or 7 of the </w:t>
            </w:r>
            <w:hyperlink r:id="rId35" w:history="1">
              <w:r w:rsidRPr="00BB5E5F">
                <w:rPr>
                  <w:rStyle w:val="Hyperlink"/>
                  <w:rFonts w:ascii="Arial" w:hAnsi="Arial" w:cs="Arial"/>
                  <w:sz w:val="20"/>
                  <w:szCs w:val="20"/>
                </w:rPr>
                <w:t>Fraud Act 2006</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lastRenderedPageBreak/>
              <w:t>M</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Money laundering within the meaning of  section 340(11) of the </w:t>
            </w:r>
            <w:hyperlink r:id="rId36" w:history="1">
              <w:r w:rsidRPr="00BB5E5F">
                <w:rPr>
                  <w:rStyle w:val="Hyperlink"/>
                  <w:rFonts w:ascii="Arial" w:hAnsi="Arial" w:cs="Arial"/>
                  <w:sz w:val="20"/>
                  <w:szCs w:val="20"/>
                </w:rPr>
                <w:t>Proceeds of Crime Act 2002</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N</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An offence in connection with the proceeds of criminal conduct within the meaning of section 93A, 93B or 93C of the </w:t>
            </w:r>
            <w:hyperlink r:id="rId37" w:history="1">
              <w:r w:rsidRPr="00BB5E5F">
                <w:rPr>
                  <w:rStyle w:val="Hyperlink"/>
                  <w:rFonts w:ascii="Arial" w:hAnsi="Arial" w:cs="Arial"/>
                  <w:sz w:val="20"/>
                  <w:szCs w:val="20"/>
                </w:rPr>
                <w:t>Criminal Justice Act 1988</w:t>
              </w:r>
            </w:hyperlink>
            <w:r w:rsidRPr="00BB5E5F">
              <w:rPr>
                <w:rFonts w:ascii="Arial" w:hAnsi="Arial" w:cs="Arial"/>
                <w:sz w:val="20"/>
                <w:szCs w:val="20"/>
              </w:rPr>
              <w:t xml:space="preserve"> or article 45, 46 or 47 of the </w:t>
            </w:r>
            <w:hyperlink r:id="rId38" w:history="1">
              <w:r w:rsidRPr="00BB5E5F">
                <w:rPr>
                  <w:rStyle w:val="Hyperlink"/>
                  <w:rFonts w:ascii="Arial" w:hAnsi="Arial" w:cs="Arial"/>
                  <w:sz w:val="20"/>
                  <w:szCs w:val="20"/>
                </w:rPr>
                <w:t>Proceeds of Crime (Northern Ireland) Order 1996</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O</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An offence in connection with the proceeds of drug trafficking within the meaning of section 49, 50 or 51 of the </w:t>
            </w:r>
            <w:hyperlink r:id="rId39" w:history="1">
              <w:r w:rsidRPr="00BB5E5F">
                <w:rPr>
                  <w:rStyle w:val="Hyperlink"/>
                  <w:rFonts w:ascii="Arial" w:hAnsi="Arial" w:cs="Arial"/>
                  <w:sz w:val="20"/>
                  <w:szCs w:val="20"/>
                </w:rPr>
                <w:t>Drug Trafficking Act 1994</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P</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Any offence that includes non-compliance with the </w:t>
            </w:r>
            <w:hyperlink r:id="rId40" w:history="1">
              <w:r w:rsidRPr="00BB5E5F">
                <w:rPr>
                  <w:rStyle w:val="Hyperlink"/>
                  <w:rFonts w:ascii="Arial" w:hAnsi="Arial" w:cs="Arial"/>
                  <w:sz w:val="20"/>
                  <w:szCs w:val="20"/>
                </w:rPr>
                <w:t>Immigration, Asylum and Nationality Act 2006</w:t>
              </w:r>
            </w:hyperlink>
            <w:r w:rsidRPr="00BB5E5F">
              <w:rPr>
                <w:rFonts w:ascii="Arial" w:hAnsi="Arial" w:cs="Arial"/>
                <w:sz w:val="20"/>
                <w:szCs w:val="20"/>
              </w:rPr>
              <w:t>, ensuring that your staff are eligible to work in the UK</w:t>
            </w:r>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Q</w:t>
            </w:r>
          </w:p>
        </w:tc>
        <w:tc>
          <w:tcPr>
            <w:tcW w:w="7302" w:type="dxa"/>
            <w:tcMar>
              <w:top w:w="85" w:type="dxa"/>
              <w:left w:w="85" w:type="dxa"/>
              <w:bottom w:w="85" w:type="dxa"/>
              <w:right w:w="85" w:type="dxa"/>
            </w:tcMar>
          </w:tcPr>
          <w:p w:rsidR="002B71A8" w:rsidRPr="00BB5E5F" w:rsidRDefault="002B71A8" w:rsidP="00AB7DFC">
            <w:pPr>
              <w:tabs>
                <w:tab w:val="left" w:pos="720"/>
              </w:tabs>
              <w:rPr>
                <w:rFonts w:ascii="Arial" w:hAnsi="Arial" w:cs="Arial"/>
                <w:sz w:val="20"/>
                <w:szCs w:val="20"/>
              </w:rPr>
            </w:pPr>
            <w:r w:rsidRPr="00BB5E5F">
              <w:rPr>
                <w:rFonts w:ascii="Arial" w:hAnsi="Arial" w:cs="Arial"/>
                <w:sz w:val="20"/>
                <w:szCs w:val="20"/>
              </w:rPr>
              <w:t xml:space="preserve">An offence under section 2 or section 4 of the </w:t>
            </w:r>
            <w:hyperlink r:id="rId41" w:history="1">
              <w:r w:rsidRPr="00BB5E5F">
                <w:rPr>
                  <w:rStyle w:val="Hyperlink"/>
                  <w:rFonts w:ascii="Arial" w:hAnsi="Arial" w:cs="Arial"/>
                  <w:sz w:val="20"/>
                  <w:szCs w:val="20"/>
                </w:rPr>
                <w:t>Modern Slavery Act 2015</w:t>
              </w:r>
            </w:hyperlink>
          </w:p>
        </w:tc>
        <w:tc>
          <w:tcPr>
            <w:tcW w:w="1894" w:type="dxa"/>
            <w:tcMar>
              <w:top w:w="85" w:type="dxa"/>
              <w:left w:w="85" w:type="dxa"/>
              <w:bottom w:w="85" w:type="dxa"/>
              <w:right w:w="85" w:type="dxa"/>
            </w:tcMar>
          </w:tcPr>
          <w:p w:rsidR="002B71A8"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2B71A8" w:rsidRPr="00BB5E5F">
              <w:rPr>
                <w:rFonts w:ascii="Arial" w:hAnsi="Arial" w:cs="Arial"/>
                <w:sz w:val="20"/>
                <w:szCs w:val="20"/>
              </w:rPr>
              <w:t xml:space="preserve">  No</w:t>
            </w:r>
          </w:p>
        </w:tc>
      </w:tr>
    </w:tbl>
    <w:p w:rsidR="00361BA0" w:rsidRPr="00BB5E5F" w:rsidRDefault="00361BA0" w:rsidP="00361BA0">
      <w:pPr>
        <w:rPr>
          <w:rFonts w:ascii="Arial" w:hAnsi="Arial" w:cs="Arial"/>
          <w:lang w:val="fr-FR"/>
        </w:rPr>
      </w:pPr>
    </w:p>
    <w:p w:rsidR="00CD7B37" w:rsidRPr="00BB5E5F" w:rsidRDefault="00CD7B37" w:rsidP="00CD7B37">
      <w:pPr>
        <w:rPr>
          <w:rFonts w:ascii="Arial" w:hAnsi="Arial" w:cs="Arial"/>
          <w:sz w:val="20"/>
          <w:szCs w:val="20"/>
        </w:rPr>
      </w:pPr>
      <w:r w:rsidRPr="00BB5E5F">
        <w:rPr>
          <w:rFonts w:ascii="Arial" w:hAnsi="Arial" w:cs="Arial"/>
          <w:sz w:val="20"/>
          <w:szCs w:val="20"/>
          <w:lang w:val="fr-FR"/>
        </w:rPr>
        <w:t xml:space="preserve">In the </w:t>
      </w:r>
      <w:proofErr w:type="spellStart"/>
      <w:r w:rsidRPr="00BB5E5F">
        <w:rPr>
          <w:rFonts w:ascii="Arial" w:hAnsi="Arial" w:cs="Arial"/>
          <w:sz w:val="20"/>
          <w:szCs w:val="20"/>
          <w:lang w:val="fr-FR"/>
        </w:rPr>
        <w:t>following</w:t>
      </w:r>
      <w:proofErr w:type="spellEnd"/>
      <w:r w:rsidRPr="00BB5E5F">
        <w:rPr>
          <w:rFonts w:ascii="Arial" w:hAnsi="Arial" w:cs="Arial"/>
          <w:sz w:val="20"/>
          <w:szCs w:val="20"/>
          <w:lang w:val="fr-FR"/>
        </w:rPr>
        <w:t xml:space="preserve"> section, p</w:t>
      </w:r>
      <w:r w:rsidRPr="00BB5E5F">
        <w:rPr>
          <w:rFonts w:ascii="Arial" w:hAnsi="Arial" w:cs="Arial"/>
          <w:sz w:val="20"/>
          <w:szCs w:val="20"/>
        </w:rPr>
        <w:t xml:space="preserve">lease state ‘Yes’ or ‘No’ to each question below.  Suppliers may be excluded from consideration if any of the following apply, though the University may decide to allow suppliers to proceed further. If suppliers cannot answer ‘no’ to every question it is possible that the application might not be accepted. In the event that any of the following do apply, please set out (in a separate document) full details of the relevant incident and any remedial action that was taken.  The information provided will be taken into account by the University in considering whether or not a supplier will be able to proceed any further in respect of this procurement exercise.  </w:t>
      </w:r>
    </w:p>
    <w:p w:rsidR="002B71A8" w:rsidRPr="00BB5E5F" w:rsidRDefault="002B71A8" w:rsidP="00361BA0">
      <w:pPr>
        <w:rPr>
          <w:rFonts w:ascii="Arial" w:hAnsi="Arial" w:cs="Arial"/>
          <w:sz w:val="20"/>
          <w:szCs w:val="20"/>
          <w:lang w:val="fr-FR"/>
        </w:rPr>
      </w:pPr>
    </w:p>
    <w:p w:rsidR="002B71A8" w:rsidRPr="00BB5E5F" w:rsidRDefault="002B71A8" w:rsidP="002B71A8">
      <w:pPr>
        <w:rPr>
          <w:rFonts w:ascii="Arial" w:hAnsi="Arial" w:cs="Arial"/>
          <w:b/>
          <w:sz w:val="20"/>
          <w:szCs w:val="20"/>
        </w:rPr>
      </w:pPr>
      <w:r w:rsidRPr="00BB5E5F">
        <w:rPr>
          <w:rFonts w:ascii="Arial" w:hAnsi="Arial" w:cs="Arial"/>
          <w:b/>
          <w:sz w:val="20"/>
          <w:szCs w:val="20"/>
        </w:rPr>
        <w:t>Are any of the following true of your business or organisation?</w:t>
      </w:r>
    </w:p>
    <w:p w:rsidR="002B71A8" w:rsidRPr="00BB5E5F" w:rsidRDefault="002B71A8" w:rsidP="002B71A8">
      <w:pPr>
        <w:rPr>
          <w:rFonts w:ascii="Arial" w:hAnsi="Arial" w:cs="Arial"/>
          <w:sz w:val="2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2B71A8" w:rsidRPr="00BB5E5F" w:rsidTr="00AB7DFC">
        <w:trPr>
          <w:jc w:val="center"/>
        </w:trPr>
        <w:tc>
          <w:tcPr>
            <w:tcW w:w="443"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A</w:t>
            </w:r>
          </w:p>
        </w:tc>
        <w:tc>
          <w:tcPr>
            <w:tcW w:w="7302"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4" w:type="dxa"/>
            <w:tcMar>
              <w:top w:w="85" w:type="dxa"/>
              <w:left w:w="85" w:type="dxa"/>
              <w:bottom w:w="85" w:type="dxa"/>
              <w:right w:w="85" w:type="dxa"/>
            </w:tcMar>
          </w:tcPr>
          <w:p w:rsidR="002B71A8" w:rsidRPr="00BB5E5F" w:rsidRDefault="00825F1D" w:rsidP="002B71A8">
            <w:pP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lastRenderedPageBreak/>
              <w:t>B</w:t>
            </w:r>
          </w:p>
        </w:tc>
        <w:tc>
          <w:tcPr>
            <w:tcW w:w="7302"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Being a partnership constituted under Scots law, has granted a trust deed or become otherwise apparently insolvent, or is the subject of a petition presented for sequestration of its estate</w:t>
            </w:r>
          </w:p>
        </w:tc>
        <w:tc>
          <w:tcPr>
            <w:tcW w:w="1894" w:type="dxa"/>
            <w:tcMar>
              <w:top w:w="85" w:type="dxa"/>
              <w:left w:w="85" w:type="dxa"/>
              <w:bottom w:w="85" w:type="dxa"/>
              <w:right w:w="85" w:type="dxa"/>
            </w:tcMar>
          </w:tcPr>
          <w:p w:rsidR="002B71A8" w:rsidRPr="00BB5E5F" w:rsidRDefault="00825F1D" w:rsidP="002B71A8">
            <w:pP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C</w:t>
            </w:r>
          </w:p>
        </w:tc>
        <w:tc>
          <w:tcPr>
            <w:tcW w:w="7302"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 xml:space="preserve">Being a company or any other entity within the meaning of section 255 of the </w:t>
            </w:r>
            <w:hyperlink r:id="rId42" w:history="1">
              <w:r w:rsidRPr="00BB5E5F">
                <w:rPr>
                  <w:rStyle w:val="Hyperlink"/>
                  <w:rFonts w:ascii="Arial" w:hAnsi="Arial" w:cs="Arial"/>
                  <w:sz w:val="20"/>
                  <w:szCs w:val="20"/>
                </w:rPr>
                <w:t>Enterprise Act 2002</w:t>
              </w:r>
            </w:hyperlink>
            <w:r w:rsidRPr="00BB5E5F">
              <w:rPr>
                <w:rFonts w:ascii="Arial" w:hAnsi="Arial" w:cs="Arial"/>
                <w:sz w:val="20"/>
                <w:szCs w:val="20"/>
              </w:rPr>
              <w:t xml:space="preserve">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4" w:type="dxa"/>
            <w:tcMar>
              <w:top w:w="85" w:type="dxa"/>
              <w:left w:w="85" w:type="dxa"/>
              <w:bottom w:w="85" w:type="dxa"/>
              <w:right w:w="85" w:type="dxa"/>
            </w:tcMar>
          </w:tcPr>
          <w:p w:rsidR="002B71A8" w:rsidRPr="00BB5E5F" w:rsidRDefault="00825F1D" w:rsidP="002B71A8">
            <w:pP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D</w:t>
            </w:r>
          </w:p>
        </w:tc>
        <w:tc>
          <w:tcPr>
            <w:tcW w:w="7302"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Has your organisation been convicted of a criminal offence relating to the conduct of your business or profession?</w:t>
            </w:r>
          </w:p>
        </w:tc>
        <w:tc>
          <w:tcPr>
            <w:tcW w:w="1894" w:type="dxa"/>
            <w:tcMar>
              <w:top w:w="85" w:type="dxa"/>
              <w:left w:w="85" w:type="dxa"/>
              <w:bottom w:w="85" w:type="dxa"/>
              <w:right w:w="85" w:type="dxa"/>
            </w:tcMar>
          </w:tcPr>
          <w:p w:rsidR="002B71A8" w:rsidRPr="00BB5E5F" w:rsidRDefault="00825F1D" w:rsidP="002B71A8">
            <w:pP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E</w:t>
            </w:r>
          </w:p>
        </w:tc>
        <w:tc>
          <w:tcPr>
            <w:tcW w:w="7302"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Has your organisation committed an act of grave misconduct in the course of your business or profession?</w:t>
            </w:r>
          </w:p>
        </w:tc>
        <w:tc>
          <w:tcPr>
            <w:tcW w:w="1894" w:type="dxa"/>
            <w:tcMar>
              <w:top w:w="85" w:type="dxa"/>
              <w:left w:w="85" w:type="dxa"/>
              <w:bottom w:w="85" w:type="dxa"/>
              <w:right w:w="85" w:type="dxa"/>
            </w:tcMar>
          </w:tcPr>
          <w:p w:rsidR="002B71A8" w:rsidRPr="00BB5E5F" w:rsidRDefault="00825F1D" w:rsidP="002B71A8">
            <w:pP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F</w:t>
            </w:r>
          </w:p>
        </w:tc>
        <w:tc>
          <w:tcPr>
            <w:tcW w:w="7302"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Has your organisation failed to fulfil obligations relating to the payment of social security contributions under the law of any part of the United Kingdom or of the relevant State in which you are established?</w:t>
            </w:r>
          </w:p>
        </w:tc>
        <w:tc>
          <w:tcPr>
            <w:tcW w:w="1894" w:type="dxa"/>
            <w:tcMar>
              <w:top w:w="85" w:type="dxa"/>
              <w:left w:w="85" w:type="dxa"/>
              <w:bottom w:w="85" w:type="dxa"/>
              <w:right w:w="85" w:type="dxa"/>
            </w:tcMar>
          </w:tcPr>
          <w:p w:rsidR="002B71A8" w:rsidRPr="00BB5E5F" w:rsidRDefault="00825F1D" w:rsidP="002B71A8">
            <w:pP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No</w:t>
            </w:r>
          </w:p>
        </w:tc>
      </w:tr>
      <w:tr w:rsidR="002B71A8" w:rsidRPr="00BB5E5F" w:rsidTr="00AB7DFC">
        <w:trPr>
          <w:jc w:val="center"/>
        </w:trPr>
        <w:tc>
          <w:tcPr>
            <w:tcW w:w="443"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G</w:t>
            </w:r>
          </w:p>
        </w:tc>
        <w:tc>
          <w:tcPr>
            <w:tcW w:w="7302" w:type="dxa"/>
            <w:tcMar>
              <w:top w:w="85" w:type="dxa"/>
              <w:left w:w="85" w:type="dxa"/>
              <w:bottom w:w="85" w:type="dxa"/>
              <w:right w:w="85" w:type="dxa"/>
            </w:tcMar>
          </w:tcPr>
          <w:p w:rsidR="002B71A8" w:rsidRPr="00BB5E5F" w:rsidRDefault="002B71A8" w:rsidP="002B71A8">
            <w:pPr>
              <w:rPr>
                <w:rFonts w:ascii="Arial" w:hAnsi="Arial" w:cs="Arial"/>
                <w:sz w:val="20"/>
                <w:szCs w:val="20"/>
              </w:rPr>
            </w:pPr>
            <w:r w:rsidRPr="00BB5E5F">
              <w:rPr>
                <w:rFonts w:ascii="Arial" w:hAnsi="Arial" w:cs="Arial"/>
                <w:sz w:val="20"/>
                <w:szCs w:val="20"/>
              </w:rPr>
              <w:t>Has your organisation failed to fulfil obligations relating to the payment of taxes under the law of any part of the United Kingdom or of the relevant State in which you are established?</w:t>
            </w:r>
          </w:p>
        </w:tc>
        <w:tc>
          <w:tcPr>
            <w:tcW w:w="1894" w:type="dxa"/>
            <w:tcMar>
              <w:top w:w="85" w:type="dxa"/>
              <w:left w:w="85" w:type="dxa"/>
              <w:bottom w:w="85" w:type="dxa"/>
              <w:right w:w="85" w:type="dxa"/>
            </w:tcMar>
          </w:tcPr>
          <w:p w:rsidR="002B71A8" w:rsidRPr="00BB5E5F" w:rsidRDefault="00825F1D" w:rsidP="002B71A8">
            <w:pP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2B71A8"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lang w:val="fr-FR"/>
              </w:rPr>
              <w:fldChar w:fldCharType="end"/>
            </w:r>
            <w:r w:rsidR="002B71A8" w:rsidRPr="00BB5E5F">
              <w:rPr>
                <w:rFonts w:ascii="Arial" w:hAnsi="Arial" w:cs="Arial"/>
                <w:sz w:val="20"/>
                <w:szCs w:val="20"/>
              </w:rPr>
              <w:t xml:space="preserve">  No</w:t>
            </w:r>
          </w:p>
        </w:tc>
      </w:tr>
    </w:tbl>
    <w:p w:rsidR="00263E09" w:rsidRPr="00BB5E5F" w:rsidRDefault="00263E09" w:rsidP="00361BA0">
      <w:pPr>
        <w:rPr>
          <w:rFonts w:ascii="Arial" w:hAnsi="Arial" w:cs="Arial"/>
          <w:lang w:val="fr-FR"/>
        </w:rPr>
      </w:pPr>
    </w:p>
    <w:p w:rsidR="00030D2C" w:rsidRPr="00BB5E5F" w:rsidRDefault="00030D2C" w:rsidP="00361BA0">
      <w:pPr>
        <w:rPr>
          <w:rFonts w:ascii="Arial" w:hAnsi="Arial" w:cs="Arial"/>
          <w:lang w:val="fr-FR"/>
        </w:rPr>
      </w:pPr>
    </w:p>
    <w:p w:rsidR="00030D2C" w:rsidRPr="00BB5E5F" w:rsidRDefault="00030D2C" w:rsidP="00361BA0">
      <w:pPr>
        <w:rPr>
          <w:rFonts w:ascii="Arial" w:hAnsi="Arial" w:cs="Arial"/>
          <w:lang w:val="fr-FR"/>
        </w:rPr>
      </w:pPr>
    </w:p>
    <w:p w:rsidR="00030D2C" w:rsidRPr="00BB5E5F" w:rsidRDefault="00030D2C" w:rsidP="00361BA0">
      <w:pPr>
        <w:rPr>
          <w:rFonts w:ascii="Arial" w:hAnsi="Arial" w:cs="Arial"/>
          <w:lang w:val="fr-FR"/>
        </w:rPr>
      </w:pPr>
    </w:p>
    <w:p w:rsidR="002B71A8" w:rsidRPr="00BB5E5F" w:rsidRDefault="002B71A8" w:rsidP="00361BA0">
      <w:pPr>
        <w:rPr>
          <w:rFonts w:ascii="Arial" w:hAnsi="Arial" w:cs="Arial"/>
          <w:lang w:val="fr-FR"/>
        </w:rPr>
      </w:pPr>
    </w:p>
    <w:p w:rsidR="002B71A8" w:rsidRPr="00BB5E5F" w:rsidRDefault="002B71A8" w:rsidP="00361BA0">
      <w:pPr>
        <w:rPr>
          <w:rFonts w:ascii="Arial" w:hAnsi="Arial" w:cs="Arial"/>
          <w:lang w:val="fr-FR"/>
        </w:rPr>
      </w:pPr>
    </w:p>
    <w:p w:rsidR="002B71A8" w:rsidRPr="00BB5E5F" w:rsidRDefault="002B71A8" w:rsidP="00361BA0">
      <w:pPr>
        <w:rPr>
          <w:rFonts w:ascii="Arial" w:hAnsi="Arial" w:cs="Arial"/>
          <w:lang w:val="fr-FR"/>
        </w:rPr>
      </w:pPr>
    </w:p>
    <w:p w:rsidR="002B71A8" w:rsidRPr="00BB5E5F" w:rsidRDefault="002B71A8" w:rsidP="00361BA0">
      <w:pPr>
        <w:rPr>
          <w:rFonts w:ascii="Arial" w:hAnsi="Arial" w:cs="Arial"/>
          <w:lang w:val="fr-FR"/>
        </w:rPr>
      </w:pPr>
    </w:p>
    <w:p w:rsidR="002B71A8" w:rsidRPr="00BB5E5F" w:rsidRDefault="002B71A8" w:rsidP="00361BA0">
      <w:pPr>
        <w:rPr>
          <w:rFonts w:ascii="Arial" w:hAnsi="Arial" w:cs="Arial"/>
          <w:lang w:val="fr-FR"/>
        </w:rPr>
      </w:pPr>
    </w:p>
    <w:p w:rsidR="002B71A8" w:rsidRPr="00BB5E5F" w:rsidRDefault="002B71A8" w:rsidP="00361BA0">
      <w:pPr>
        <w:rPr>
          <w:rFonts w:ascii="Arial" w:hAnsi="Arial" w:cs="Arial"/>
          <w:lang w:val="fr-FR"/>
        </w:rPr>
      </w:pPr>
    </w:p>
    <w:p w:rsidR="00030D2C" w:rsidRPr="00BB5E5F" w:rsidRDefault="00030D2C" w:rsidP="00030D2C">
      <w:pPr>
        <w:pStyle w:val="Heading1"/>
        <w:keepLines w:val="0"/>
        <w:overflowPunct w:val="0"/>
        <w:autoSpaceDE w:val="0"/>
        <w:autoSpaceDN w:val="0"/>
        <w:adjustRightInd w:val="0"/>
        <w:spacing w:before="120" w:after="120"/>
        <w:textAlignment w:val="baseline"/>
        <w:rPr>
          <w:rFonts w:ascii="Arial" w:hAnsi="Arial" w:cs="Arial"/>
          <w:color w:val="4F81BD"/>
        </w:rPr>
      </w:pPr>
      <w:bookmarkStart w:id="356" w:name="_Toc453308610"/>
      <w:r w:rsidRPr="00BB5E5F">
        <w:rPr>
          <w:rFonts w:ascii="Arial" w:hAnsi="Arial" w:cs="Arial"/>
          <w:color w:val="4F81BD"/>
        </w:rPr>
        <w:lastRenderedPageBreak/>
        <w:t xml:space="preserve">3 </w:t>
      </w:r>
      <w:r w:rsidRPr="00BB5E5F">
        <w:rPr>
          <w:rFonts w:ascii="Arial" w:hAnsi="Arial" w:cs="Arial"/>
          <w:color w:val="4F81BD"/>
        </w:rPr>
        <w:tab/>
        <w:t>Equality and diversity</w:t>
      </w:r>
      <w:bookmarkEnd w:id="356"/>
      <w:r w:rsidR="00825F1D" w:rsidRPr="00BB5E5F">
        <w:rPr>
          <w:rFonts w:ascii="Arial" w:hAnsi="Arial" w:cs="Arial"/>
          <w:color w:val="4F81BD"/>
        </w:rPr>
        <w:fldChar w:fldCharType="begin"/>
      </w:r>
      <w:r w:rsidRPr="00BB5E5F">
        <w:rPr>
          <w:rFonts w:ascii="Arial" w:hAnsi="Arial" w:cs="Arial"/>
          <w:color w:val="4F81BD"/>
        </w:rPr>
        <w:instrText xml:space="preserve"> TC "2</w:instrText>
      </w:r>
      <w:r w:rsidRPr="00BB5E5F">
        <w:rPr>
          <w:rFonts w:ascii="Arial" w:hAnsi="Arial" w:cs="Arial"/>
          <w:color w:val="4F81BD"/>
        </w:rPr>
        <w:tab/>
        <w:instrText xml:space="preserve">Mandatory and Desirable Requirements" \f G \l "1" </w:instrText>
      </w:r>
      <w:r w:rsidR="00825F1D" w:rsidRPr="00BB5E5F">
        <w:rPr>
          <w:rFonts w:ascii="Arial" w:hAnsi="Arial" w:cs="Arial"/>
          <w:color w:val="4F81BD"/>
        </w:rPr>
        <w:fldChar w:fldCharType="end"/>
      </w:r>
    </w:p>
    <w:p w:rsidR="00030D2C" w:rsidRPr="00BB5E5F" w:rsidRDefault="00030D2C" w:rsidP="00361BA0">
      <w:pPr>
        <w:rPr>
          <w:rFonts w:ascii="Arial" w:hAnsi="Arial" w:cs="Arial"/>
          <w:lang w:val="fr-FR"/>
        </w:rPr>
      </w:pPr>
    </w:p>
    <w:p w:rsidR="00030D2C" w:rsidRPr="00BB5E5F" w:rsidRDefault="00030D2C" w:rsidP="00361BA0">
      <w:pPr>
        <w:rPr>
          <w:rFonts w:ascii="Arial" w:hAnsi="Arial" w:cs="Arial"/>
          <w:lang w:val="fr-FR"/>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2"/>
        <w:gridCol w:w="2790"/>
        <w:gridCol w:w="2572"/>
      </w:tblGrid>
      <w:tr w:rsidR="00030D2C" w:rsidRPr="00BB5E5F" w:rsidTr="00F146A2">
        <w:trPr>
          <w:tblHeader/>
        </w:trPr>
        <w:tc>
          <w:tcPr>
            <w:tcW w:w="3007" w:type="pct"/>
            <w:vMerge w:val="restart"/>
            <w:shd w:val="clear" w:color="auto" w:fill="566BBA"/>
          </w:tcPr>
          <w:p w:rsidR="00030D2C" w:rsidRPr="00BB5E5F" w:rsidRDefault="00030D2C" w:rsidP="00F146A2">
            <w:pPr>
              <w:pStyle w:val="BodyText4"/>
              <w:spacing w:before="120"/>
              <w:rPr>
                <w:rFonts w:cs="Arial"/>
                <w:b/>
                <w:color w:val="FFFFFF"/>
              </w:rPr>
            </w:pPr>
            <w:r w:rsidRPr="00BB5E5F">
              <w:rPr>
                <w:rFonts w:cs="Arial"/>
                <w:b/>
                <w:color w:val="FFFFFF"/>
              </w:rPr>
              <w:t>INFORMATION REQUIRED</w:t>
            </w:r>
          </w:p>
        </w:tc>
        <w:tc>
          <w:tcPr>
            <w:tcW w:w="1993" w:type="pct"/>
            <w:gridSpan w:val="2"/>
            <w:shd w:val="clear" w:color="auto" w:fill="566BBA"/>
          </w:tcPr>
          <w:p w:rsidR="00030D2C" w:rsidRPr="00BB5E5F" w:rsidRDefault="00030D2C" w:rsidP="00F146A2">
            <w:pPr>
              <w:pStyle w:val="BodyText4"/>
              <w:spacing w:before="120"/>
              <w:rPr>
                <w:rFonts w:cs="Arial"/>
                <w:color w:val="FFFFFF"/>
              </w:rPr>
            </w:pPr>
            <w:r w:rsidRPr="00BB5E5F">
              <w:rPr>
                <w:rFonts w:cs="Arial"/>
                <w:b/>
                <w:color w:val="FFFFFF"/>
              </w:rPr>
              <w:t>RESPONSE</w:t>
            </w:r>
          </w:p>
        </w:tc>
      </w:tr>
      <w:tr w:rsidR="00030D2C" w:rsidRPr="00BB5E5F" w:rsidTr="00F146A2">
        <w:trPr>
          <w:tblHeader/>
        </w:trPr>
        <w:tc>
          <w:tcPr>
            <w:tcW w:w="3007" w:type="pct"/>
            <w:vMerge/>
          </w:tcPr>
          <w:p w:rsidR="00030D2C" w:rsidRPr="00BB5E5F" w:rsidRDefault="00030D2C" w:rsidP="00F146A2">
            <w:pPr>
              <w:ind w:left="720" w:hanging="720"/>
              <w:jc w:val="both"/>
              <w:rPr>
                <w:rFonts w:ascii="Arial" w:hAnsi="Arial" w:cs="Arial"/>
                <w:b/>
                <w:sz w:val="20"/>
                <w:szCs w:val="20"/>
              </w:rPr>
            </w:pPr>
          </w:p>
        </w:tc>
        <w:tc>
          <w:tcPr>
            <w:tcW w:w="1037" w:type="pct"/>
          </w:tcPr>
          <w:p w:rsidR="00030D2C" w:rsidRPr="00BB5E5F" w:rsidRDefault="00030D2C" w:rsidP="00F146A2">
            <w:pPr>
              <w:pStyle w:val="BodyText4"/>
              <w:spacing w:before="120"/>
              <w:jc w:val="center"/>
              <w:rPr>
                <w:rFonts w:cs="Arial"/>
                <w:b/>
              </w:rPr>
            </w:pPr>
            <w:r w:rsidRPr="00BB5E5F">
              <w:rPr>
                <w:rFonts w:cs="Arial"/>
                <w:b/>
              </w:rPr>
              <w:t>Yes</w:t>
            </w:r>
          </w:p>
        </w:tc>
        <w:tc>
          <w:tcPr>
            <w:tcW w:w="956" w:type="pct"/>
          </w:tcPr>
          <w:p w:rsidR="00030D2C" w:rsidRPr="00BB5E5F" w:rsidRDefault="00030D2C" w:rsidP="00F146A2">
            <w:pPr>
              <w:pStyle w:val="BodyText4"/>
              <w:spacing w:before="120"/>
              <w:jc w:val="center"/>
              <w:rPr>
                <w:rFonts w:cs="Arial"/>
                <w:b/>
              </w:rPr>
            </w:pPr>
            <w:r w:rsidRPr="00BB5E5F">
              <w:rPr>
                <w:rFonts w:cs="Arial"/>
                <w:b/>
              </w:rPr>
              <w:t>No</w:t>
            </w:r>
          </w:p>
        </w:tc>
      </w:tr>
      <w:tr w:rsidR="00030D2C" w:rsidRPr="00BB5E5F" w:rsidTr="00F146A2">
        <w:tc>
          <w:tcPr>
            <w:tcW w:w="3007" w:type="pct"/>
          </w:tcPr>
          <w:p w:rsidR="00030D2C" w:rsidRPr="00BB5E5F" w:rsidRDefault="00030D2C" w:rsidP="00F146A2">
            <w:pPr>
              <w:jc w:val="both"/>
              <w:rPr>
                <w:rFonts w:ascii="Arial" w:hAnsi="Arial" w:cs="Arial"/>
                <w:sz w:val="20"/>
                <w:szCs w:val="20"/>
              </w:rPr>
            </w:pPr>
            <w:r w:rsidRPr="00BB5E5F">
              <w:rPr>
                <w:rFonts w:ascii="Arial" w:hAnsi="Arial" w:cs="Arial"/>
                <w:sz w:val="20"/>
                <w:szCs w:val="20"/>
              </w:rPr>
              <w:t>As an employer do you have an equal opportunities or diversity policy which describes your policies and practice not to treat one group of people less favourably than others in relation to decisions to recruit, train or promote employees because of their:</w:t>
            </w: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rPr>
                <w:rFonts w:ascii="Arial" w:hAnsi="Arial" w:cs="Arial"/>
                <w:sz w:val="22"/>
                <w:szCs w:val="22"/>
              </w:rPr>
            </w:pPr>
            <w:r w:rsidRPr="00BB5E5F">
              <w:rPr>
                <w:rFonts w:ascii="Arial" w:hAnsi="Arial" w:cs="Arial"/>
                <w:sz w:val="22"/>
                <w:szCs w:val="22"/>
              </w:rPr>
              <w:t>Pregnancy and Maternity</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rPr>
                <w:rFonts w:ascii="Arial" w:hAnsi="Arial" w:cs="Arial"/>
                <w:sz w:val="22"/>
                <w:szCs w:val="22"/>
              </w:rPr>
            </w:pPr>
            <w:r w:rsidRPr="00BB5E5F">
              <w:rPr>
                <w:rFonts w:ascii="Arial" w:hAnsi="Arial" w:cs="Arial"/>
                <w:sz w:val="22"/>
                <w:szCs w:val="22"/>
              </w:rPr>
              <w:t>Marriage and Civil Partnership</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rPr>
                <w:rFonts w:ascii="Arial" w:hAnsi="Arial" w:cs="Arial"/>
                <w:sz w:val="22"/>
                <w:szCs w:val="22"/>
              </w:rPr>
            </w:pPr>
            <w:r w:rsidRPr="00BB5E5F">
              <w:rPr>
                <w:rFonts w:ascii="Arial" w:hAnsi="Arial" w:cs="Arial"/>
                <w:sz w:val="22"/>
                <w:szCs w:val="22"/>
              </w:rPr>
              <w:t>Race</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rPr>
                <w:rFonts w:ascii="Arial" w:hAnsi="Arial" w:cs="Arial"/>
                <w:sz w:val="22"/>
                <w:szCs w:val="22"/>
              </w:rPr>
            </w:pPr>
            <w:r w:rsidRPr="00BB5E5F">
              <w:rPr>
                <w:rFonts w:ascii="Arial" w:hAnsi="Arial" w:cs="Arial"/>
                <w:sz w:val="22"/>
                <w:szCs w:val="22"/>
              </w:rPr>
              <w:t>Sexual Orientation</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rPr>
                <w:rFonts w:ascii="Arial" w:hAnsi="Arial" w:cs="Arial"/>
                <w:sz w:val="22"/>
                <w:szCs w:val="22"/>
              </w:rPr>
            </w:pPr>
            <w:r w:rsidRPr="00BB5E5F">
              <w:rPr>
                <w:rFonts w:ascii="Arial" w:hAnsi="Arial" w:cs="Arial"/>
                <w:sz w:val="22"/>
                <w:szCs w:val="22"/>
              </w:rPr>
              <w:t>Gender</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rPr>
                <w:rFonts w:ascii="Arial" w:hAnsi="Arial" w:cs="Arial"/>
                <w:sz w:val="22"/>
                <w:szCs w:val="22"/>
              </w:rPr>
            </w:pPr>
            <w:r w:rsidRPr="00BB5E5F">
              <w:rPr>
                <w:rFonts w:ascii="Arial" w:hAnsi="Arial" w:cs="Arial"/>
                <w:sz w:val="22"/>
                <w:szCs w:val="22"/>
              </w:rPr>
              <w:t>Gender Re-assignment</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rPr>
                <w:rFonts w:ascii="Arial" w:hAnsi="Arial" w:cs="Arial"/>
                <w:sz w:val="22"/>
                <w:szCs w:val="22"/>
              </w:rPr>
            </w:pPr>
            <w:r w:rsidRPr="00BB5E5F">
              <w:rPr>
                <w:rFonts w:ascii="Arial" w:hAnsi="Arial" w:cs="Arial"/>
                <w:sz w:val="22"/>
                <w:szCs w:val="22"/>
              </w:rPr>
              <w:t>Religion or Belief</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pStyle w:val="Body"/>
              <w:rPr>
                <w:rFonts w:cs="Arial"/>
                <w:sz w:val="20"/>
              </w:rPr>
            </w:pPr>
            <w:r w:rsidRPr="00BB5E5F">
              <w:rPr>
                <w:rFonts w:cs="Arial"/>
                <w:sz w:val="22"/>
                <w:szCs w:val="22"/>
              </w:rPr>
              <w:t>Disability</w:t>
            </w: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pStyle w:val="Body"/>
              <w:rPr>
                <w:rFonts w:cs="Arial"/>
                <w:sz w:val="20"/>
              </w:rPr>
            </w:pPr>
            <w:r w:rsidRPr="00BB5E5F">
              <w:rPr>
                <w:rFonts w:cs="Arial"/>
                <w:sz w:val="22"/>
                <w:szCs w:val="22"/>
              </w:rPr>
              <w:t>Age</w:t>
            </w: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pStyle w:val="Body"/>
              <w:rPr>
                <w:rFonts w:cs="Arial"/>
                <w:sz w:val="20"/>
              </w:rPr>
            </w:pPr>
            <w:r w:rsidRPr="00BB5E5F">
              <w:rPr>
                <w:rFonts w:cs="Arial"/>
                <w:sz w:val="20"/>
              </w:rPr>
              <w:t>In the last three years has any finding of unlawful discrimination been made against your organisation by an employment or any other court?</w:t>
            </w:r>
          </w:p>
          <w:p w:rsidR="00030D2C" w:rsidRPr="00BB5E5F" w:rsidRDefault="00030D2C" w:rsidP="00F146A2">
            <w:pPr>
              <w:pStyle w:val="Body"/>
              <w:rPr>
                <w:rFonts w:cs="Arial"/>
                <w:sz w:val="20"/>
              </w:rPr>
            </w:pP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pStyle w:val="Body"/>
              <w:rPr>
                <w:rFonts w:cs="Arial"/>
                <w:sz w:val="20"/>
              </w:rPr>
            </w:pPr>
            <w:r w:rsidRPr="00BB5E5F">
              <w:rPr>
                <w:rFonts w:cs="Arial"/>
                <w:sz w:val="20"/>
              </w:rPr>
              <w:lastRenderedPageBreak/>
              <w:t>In the last three years has your organisation been the subject of a formal investigation on grounds of alleged unlawful discrimination by, for example, Equality and Human Rights Commission (EHRC)?</w:t>
            </w:r>
          </w:p>
        </w:tc>
        <w:tc>
          <w:tcPr>
            <w:tcW w:w="1037" w:type="pct"/>
          </w:tcPr>
          <w:p w:rsidR="00030D2C" w:rsidRPr="00BB5E5F" w:rsidRDefault="00030D2C" w:rsidP="00F146A2">
            <w:pPr>
              <w:pStyle w:val="BodyText4"/>
              <w:spacing w:before="120"/>
              <w:rPr>
                <w:rFonts w:cs="Arial"/>
              </w:rPr>
            </w:pPr>
          </w:p>
        </w:tc>
        <w:tc>
          <w:tcPr>
            <w:tcW w:w="956" w:type="pct"/>
          </w:tcPr>
          <w:p w:rsidR="00030D2C" w:rsidRPr="00BB5E5F" w:rsidRDefault="00030D2C" w:rsidP="00F146A2">
            <w:pPr>
              <w:pStyle w:val="BodyText4"/>
              <w:spacing w:before="120"/>
              <w:rPr>
                <w:rFonts w:cs="Arial"/>
              </w:rPr>
            </w:pPr>
          </w:p>
        </w:tc>
      </w:tr>
      <w:tr w:rsidR="00030D2C" w:rsidRPr="00BB5E5F" w:rsidTr="00F146A2">
        <w:tc>
          <w:tcPr>
            <w:tcW w:w="3007" w:type="pct"/>
            <w:vAlign w:val="center"/>
          </w:tcPr>
          <w:p w:rsidR="00030D2C" w:rsidRPr="00BB5E5F" w:rsidRDefault="00030D2C" w:rsidP="00F146A2">
            <w:pPr>
              <w:pStyle w:val="Body"/>
              <w:rPr>
                <w:rFonts w:cs="Arial"/>
                <w:sz w:val="20"/>
              </w:rPr>
            </w:pPr>
            <w:r w:rsidRPr="00BB5E5F">
              <w:rPr>
                <w:rFonts w:cs="Arial"/>
                <w:sz w:val="20"/>
              </w:rPr>
              <w:t xml:space="preserve">If the answer to either of the last two questions above was yes, what actions were you required to take as a result of that finding or investigation?  </w:t>
            </w:r>
          </w:p>
          <w:p w:rsidR="00030D2C" w:rsidRPr="00BB5E5F" w:rsidRDefault="00030D2C" w:rsidP="00F146A2">
            <w:pPr>
              <w:pStyle w:val="Body"/>
              <w:rPr>
                <w:rFonts w:cs="Arial"/>
                <w:sz w:val="20"/>
              </w:rPr>
            </w:pPr>
          </w:p>
        </w:tc>
        <w:tc>
          <w:tcPr>
            <w:tcW w:w="1993" w:type="pct"/>
            <w:gridSpan w:val="2"/>
          </w:tcPr>
          <w:p w:rsidR="00030D2C" w:rsidRPr="00BB5E5F" w:rsidRDefault="00030D2C" w:rsidP="00F146A2">
            <w:pPr>
              <w:pStyle w:val="BodyText4"/>
              <w:spacing w:before="120"/>
              <w:rPr>
                <w:rFonts w:cs="Arial"/>
              </w:rPr>
            </w:pPr>
          </w:p>
        </w:tc>
      </w:tr>
    </w:tbl>
    <w:p w:rsidR="007872BB" w:rsidRPr="00BB5E5F" w:rsidRDefault="007872BB" w:rsidP="00361BA0">
      <w:pPr>
        <w:rPr>
          <w:rFonts w:ascii="Arial" w:hAnsi="Arial" w:cs="Arial"/>
          <w:lang w:val="fr-FR"/>
        </w:rPr>
      </w:pPr>
    </w:p>
    <w:p w:rsidR="007872BB" w:rsidRPr="00BB5E5F" w:rsidRDefault="007872BB" w:rsidP="007872BB">
      <w:pPr>
        <w:rPr>
          <w:rFonts w:ascii="Arial" w:hAnsi="Arial" w:cs="Arial"/>
          <w:lang w:val="fr-FR"/>
        </w:rPr>
      </w:pPr>
    </w:p>
    <w:p w:rsidR="007872BB" w:rsidRPr="00BB5E5F" w:rsidRDefault="007872BB" w:rsidP="007872BB">
      <w:pPr>
        <w:pStyle w:val="Heading1"/>
        <w:keepLines w:val="0"/>
        <w:overflowPunct w:val="0"/>
        <w:autoSpaceDE w:val="0"/>
        <w:autoSpaceDN w:val="0"/>
        <w:adjustRightInd w:val="0"/>
        <w:spacing w:before="120" w:after="120"/>
        <w:textAlignment w:val="baseline"/>
        <w:rPr>
          <w:rFonts w:ascii="Arial" w:hAnsi="Arial" w:cs="Arial"/>
          <w:color w:val="4F81BD"/>
        </w:rPr>
      </w:pPr>
    </w:p>
    <w:p w:rsidR="007872BB" w:rsidRPr="00BB5E5F" w:rsidRDefault="007872BB" w:rsidP="007872BB">
      <w:pPr>
        <w:rPr>
          <w:rFonts w:ascii="Arial" w:hAnsi="Arial" w:cs="Arial"/>
        </w:rPr>
      </w:pPr>
    </w:p>
    <w:p w:rsidR="007872BB" w:rsidRPr="00BB5E5F" w:rsidRDefault="007872BB" w:rsidP="007872BB">
      <w:pPr>
        <w:pStyle w:val="Heading1"/>
        <w:keepLines w:val="0"/>
        <w:overflowPunct w:val="0"/>
        <w:autoSpaceDE w:val="0"/>
        <w:autoSpaceDN w:val="0"/>
        <w:adjustRightInd w:val="0"/>
        <w:spacing w:before="120" w:after="120"/>
        <w:textAlignment w:val="baseline"/>
        <w:rPr>
          <w:rFonts w:ascii="Arial" w:hAnsi="Arial" w:cs="Arial"/>
          <w:color w:val="4F81BD"/>
        </w:rPr>
      </w:pPr>
    </w:p>
    <w:p w:rsidR="007872BB" w:rsidRPr="00BB5E5F" w:rsidRDefault="007872BB" w:rsidP="007872BB">
      <w:pPr>
        <w:pStyle w:val="Heading1"/>
        <w:keepLines w:val="0"/>
        <w:overflowPunct w:val="0"/>
        <w:autoSpaceDE w:val="0"/>
        <w:autoSpaceDN w:val="0"/>
        <w:adjustRightInd w:val="0"/>
        <w:spacing w:before="120" w:after="120"/>
        <w:textAlignment w:val="baseline"/>
        <w:rPr>
          <w:rFonts w:ascii="Arial" w:hAnsi="Arial" w:cs="Arial"/>
          <w:color w:val="4F81BD"/>
        </w:rPr>
      </w:pPr>
    </w:p>
    <w:p w:rsidR="007872BB" w:rsidRPr="00BB5E5F" w:rsidRDefault="007872BB" w:rsidP="007872BB">
      <w:pPr>
        <w:pStyle w:val="Heading1"/>
        <w:keepLines w:val="0"/>
        <w:overflowPunct w:val="0"/>
        <w:autoSpaceDE w:val="0"/>
        <w:autoSpaceDN w:val="0"/>
        <w:adjustRightInd w:val="0"/>
        <w:spacing w:before="120" w:after="120"/>
        <w:textAlignment w:val="baseline"/>
        <w:rPr>
          <w:rFonts w:ascii="Arial" w:hAnsi="Arial" w:cs="Arial"/>
          <w:color w:val="4F81BD"/>
        </w:rPr>
      </w:pPr>
    </w:p>
    <w:p w:rsidR="007872BB" w:rsidRPr="00BB5E5F" w:rsidRDefault="007872BB" w:rsidP="007872BB">
      <w:pPr>
        <w:pStyle w:val="Heading1"/>
        <w:keepLines w:val="0"/>
        <w:overflowPunct w:val="0"/>
        <w:autoSpaceDE w:val="0"/>
        <w:autoSpaceDN w:val="0"/>
        <w:adjustRightInd w:val="0"/>
        <w:spacing w:before="120" w:after="120"/>
        <w:textAlignment w:val="baseline"/>
        <w:rPr>
          <w:rFonts w:ascii="Arial" w:hAnsi="Arial" w:cs="Arial"/>
          <w:color w:val="4F81BD"/>
        </w:rPr>
      </w:pPr>
    </w:p>
    <w:p w:rsidR="007872BB" w:rsidRPr="00BB5E5F" w:rsidRDefault="007872BB" w:rsidP="007872BB">
      <w:pPr>
        <w:pStyle w:val="Heading1"/>
        <w:keepLines w:val="0"/>
        <w:overflowPunct w:val="0"/>
        <w:autoSpaceDE w:val="0"/>
        <w:autoSpaceDN w:val="0"/>
        <w:adjustRightInd w:val="0"/>
        <w:spacing w:before="120" w:after="120"/>
        <w:textAlignment w:val="baseline"/>
        <w:rPr>
          <w:rFonts w:ascii="Arial" w:hAnsi="Arial" w:cs="Arial"/>
          <w:color w:val="4F81BD"/>
        </w:rPr>
      </w:pPr>
      <w:r w:rsidRPr="00BB5E5F">
        <w:rPr>
          <w:rFonts w:ascii="Arial" w:hAnsi="Arial" w:cs="Arial"/>
          <w:color w:val="4F81BD"/>
        </w:rPr>
        <w:t xml:space="preserve">                                                                                                                                                 </w:t>
      </w:r>
    </w:p>
    <w:p w:rsidR="007872BB" w:rsidRPr="00BB5E5F" w:rsidRDefault="007872BB" w:rsidP="007872BB">
      <w:pPr>
        <w:rPr>
          <w:rFonts w:ascii="Arial" w:hAnsi="Arial" w:cs="Arial"/>
          <w:lang w:val="fr-FR"/>
        </w:rPr>
      </w:pPr>
    </w:p>
    <w:p w:rsidR="002B71A8" w:rsidRPr="00BB5E5F" w:rsidRDefault="002B71A8" w:rsidP="007872BB">
      <w:pPr>
        <w:rPr>
          <w:rFonts w:ascii="Arial" w:hAnsi="Arial" w:cs="Arial"/>
          <w:lang w:val="fr-FR"/>
        </w:rPr>
      </w:pPr>
    </w:p>
    <w:p w:rsidR="002B71A8" w:rsidRPr="00BB5E5F" w:rsidRDefault="002B71A8" w:rsidP="007872BB">
      <w:pPr>
        <w:rPr>
          <w:rFonts w:ascii="Arial" w:hAnsi="Arial" w:cs="Arial"/>
          <w:lang w:val="fr-FR"/>
        </w:rPr>
      </w:pPr>
    </w:p>
    <w:p w:rsidR="007872BB" w:rsidRPr="00BB5E5F" w:rsidRDefault="007872BB" w:rsidP="007872BB">
      <w:pPr>
        <w:tabs>
          <w:tab w:val="left" w:pos="720"/>
        </w:tabs>
        <w:rPr>
          <w:rFonts w:ascii="Arial" w:hAnsi="Arial" w:cs="Arial"/>
          <w:sz w:val="20"/>
          <w:szCs w:val="20"/>
        </w:rPr>
      </w:pPr>
    </w:p>
    <w:p w:rsidR="007872BB" w:rsidRPr="00BB5E5F" w:rsidRDefault="007872BB" w:rsidP="007872BB">
      <w:pPr>
        <w:tabs>
          <w:tab w:val="left" w:pos="720"/>
        </w:tabs>
        <w:rPr>
          <w:rFonts w:ascii="Arial" w:hAnsi="Arial" w:cs="Arial"/>
          <w:sz w:val="20"/>
          <w:szCs w:val="20"/>
        </w:rPr>
      </w:pPr>
    </w:p>
    <w:p w:rsidR="00CD7B37" w:rsidRPr="00BB5E5F" w:rsidRDefault="00CD7B37" w:rsidP="007872BB">
      <w:pPr>
        <w:tabs>
          <w:tab w:val="left" w:pos="720"/>
        </w:tabs>
        <w:rPr>
          <w:rFonts w:ascii="Arial" w:hAnsi="Arial" w:cs="Arial"/>
          <w:sz w:val="20"/>
          <w:szCs w:val="20"/>
        </w:rPr>
      </w:pPr>
    </w:p>
    <w:p w:rsidR="007872BB" w:rsidRPr="00BB5E5F" w:rsidRDefault="007872BB" w:rsidP="007872BB">
      <w:pPr>
        <w:pStyle w:val="Heading1"/>
        <w:keepLines w:val="0"/>
        <w:overflowPunct w:val="0"/>
        <w:autoSpaceDE w:val="0"/>
        <w:autoSpaceDN w:val="0"/>
        <w:adjustRightInd w:val="0"/>
        <w:spacing w:before="120" w:after="120"/>
        <w:textAlignment w:val="baseline"/>
        <w:rPr>
          <w:rFonts w:ascii="Arial" w:hAnsi="Arial" w:cs="Arial"/>
          <w:lang w:val="fr-FR"/>
        </w:rPr>
      </w:pPr>
      <w:bookmarkStart w:id="357" w:name="_Toc453308611"/>
      <w:r w:rsidRPr="00BB5E5F">
        <w:rPr>
          <w:rFonts w:ascii="Arial" w:hAnsi="Arial" w:cs="Arial"/>
          <w:color w:val="4F81BD"/>
        </w:rPr>
        <w:lastRenderedPageBreak/>
        <w:t>4</w:t>
      </w:r>
      <w:r w:rsidRPr="00BB5E5F">
        <w:rPr>
          <w:rFonts w:ascii="Arial" w:hAnsi="Arial" w:cs="Arial"/>
          <w:color w:val="4F81BD"/>
        </w:rPr>
        <w:tab/>
      </w:r>
      <w:r w:rsidRPr="00BB5E5F">
        <w:rPr>
          <w:rFonts w:ascii="Arial" w:hAnsi="Arial" w:cs="Arial"/>
        </w:rPr>
        <w:t>Disclosure of Interest</w:t>
      </w:r>
      <w:bookmarkEnd w:id="357"/>
    </w:p>
    <w:p w:rsidR="007872BB" w:rsidRPr="00BB5E5F" w:rsidRDefault="007872BB" w:rsidP="007872BB">
      <w:pPr>
        <w:tabs>
          <w:tab w:val="left" w:pos="720"/>
        </w:tabs>
        <w:rPr>
          <w:rFonts w:ascii="Arial" w:hAnsi="Arial" w:cs="Arial"/>
          <w:sz w:val="20"/>
          <w:szCs w:val="20"/>
        </w:rPr>
      </w:pPr>
    </w:p>
    <w:p w:rsidR="007872BB" w:rsidRPr="00BB5E5F" w:rsidRDefault="007872BB" w:rsidP="007872BB">
      <w:pPr>
        <w:tabs>
          <w:tab w:val="left" w:pos="720"/>
        </w:tabs>
        <w:rPr>
          <w:rFonts w:ascii="Arial" w:hAnsi="Arial" w:cs="Arial"/>
          <w:sz w:val="20"/>
          <w:szCs w:val="20"/>
        </w:rPr>
      </w:pPr>
    </w:p>
    <w:p w:rsidR="007872BB" w:rsidRPr="00BB5E5F" w:rsidRDefault="007872BB" w:rsidP="007872BB">
      <w:pPr>
        <w:tabs>
          <w:tab w:val="left" w:pos="720"/>
        </w:tabs>
        <w:rPr>
          <w:rFonts w:ascii="Arial" w:hAnsi="Arial" w:cs="Arial"/>
          <w:color w:val="000000"/>
          <w:sz w:val="20"/>
          <w:szCs w:val="20"/>
        </w:rPr>
      </w:pPr>
      <w:r w:rsidRPr="00BB5E5F">
        <w:rPr>
          <w:rFonts w:ascii="Arial" w:hAnsi="Arial" w:cs="Arial"/>
          <w:sz w:val="20"/>
          <w:szCs w:val="20"/>
        </w:rPr>
        <w:t xml:space="preserve">Please state ‘Yes’ or ‘No’ to each question below.  If you answered </w:t>
      </w:r>
      <w:r w:rsidRPr="00BB5E5F">
        <w:rPr>
          <w:rFonts w:ascii="Arial" w:hAnsi="Arial" w:cs="Arial"/>
          <w:color w:val="000000"/>
          <w:sz w:val="20"/>
          <w:szCs w:val="20"/>
        </w:rPr>
        <w:t>“yes” to any of the questions in A-C, please identify the pertinent individual(s) and their relationship to your company in the space E, below. If you answered “yes” to D below please provide information in the space E, below.</w:t>
      </w:r>
    </w:p>
    <w:p w:rsidR="007872BB" w:rsidRPr="00BB5E5F" w:rsidRDefault="007872BB" w:rsidP="007872BB">
      <w:pPr>
        <w:tabs>
          <w:tab w:val="left" w:pos="720"/>
        </w:tabs>
        <w:rPr>
          <w:rFonts w:ascii="Arial" w:hAnsi="Arial" w:cs="Arial"/>
          <w:color w:val="000000"/>
          <w:sz w:val="20"/>
          <w:szCs w:val="20"/>
        </w:rPr>
      </w:pPr>
    </w:p>
    <w:p w:rsidR="007872BB" w:rsidRPr="00BB5E5F" w:rsidRDefault="007872BB" w:rsidP="007872BB">
      <w:pPr>
        <w:tabs>
          <w:tab w:val="left" w:pos="720"/>
        </w:tabs>
        <w:rPr>
          <w:rFonts w:ascii="Arial" w:hAnsi="Arial" w:cs="Arial"/>
          <w:sz w:val="20"/>
          <w:szCs w:val="20"/>
        </w:rPr>
      </w:pPr>
      <w:r w:rsidRPr="00BB5E5F">
        <w:rPr>
          <w:rFonts w:ascii="Arial" w:hAnsi="Arial" w:cs="Arial"/>
          <w:color w:val="000000"/>
          <w:sz w:val="20"/>
          <w:szCs w:val="20"/>
        </w:rPr>
        <w:t>If suppliers cannot answer ‘no’ to every question the application may not be accepted. In the event that any of the following do apply,</w:t>
      </w:r>
      <w:r w:rsidRPr="00BB5E5F">
        <w:rPr>
          <w:rFonts w:ascii="Arial" w:hAnsi="Arial" w:cs="Arial"/>
          <w:sz w:val="20"/>
          <w:szCs w:val="20"/>
        </w:rPr>
        <w:t xml:space="preserve"> please provide full details in space E, including any remedial action that was taken.  The information provided will be taken into account by the University in considering whether or not a supplier will be able to proceed any further in respect of this procurement exercise.  </w:t>
      </w:r>
    </w:p>
    <w:p w:rsidR="007872BB" w:rsidRPr="00BB5E5F" w:rsidRDefault="007872BB" w:rsidP="007872BB">
      <w:pPr>
        <w:tabs>
          <w:tab w:val="left" w:pos="720"/>
        </w:tabs>
        <w:rPr>
          <w:rFonts w:ascii="Arial" w:hAnsi="Arial" w:cs="Arial"/>
          <w:color w:val="000000"/>
          <w:sz w:val="2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7872BB" w:rsidRPr="00BB5E5F" w:rsidTr="00AB7DFC">
        <w:trPr>
          <w:jc w:val="center"/>
        </w:trPr>
        <w:tc>
          <w:tcPr>
            <w:tcW w:w="443" w:type="dxa"/>
            <w:tcMar>
              <w:top w:w="85" w:type="dxa"/>
              <w:left w:w="85" w:type="dxa"/>
              <w:bottom w:w="85" w:type="dxa"/>
              <w:right w:w="85" w:type="dxa"/>
            </w:tcMar>
          </w:tcPr>
          <w:p w:rsidR="007872BB" w:rsidRPr="00BB5E5F" w:rsidRDefault="007872BB"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A</w:t>
            </w:r>
          </w:p>
        </w:tc>
        <w:tc>
          <w:tcPr>
            <w:tcW w:w="7302" w:type="dxa"/>
            <w:tcMar>
              <w:top w:w="85" w:type="dxa"/>
              <w:left w:w="85" w:type="dxa"/>
              <w:bottom w:w="85" w:type="dxa"/>
              <w:right w:w="85" w:type="dxa"/>
            </w:tcMar>
          </w:tcPr>
          <w:p w:rsidR="007872BB" w:rsidRPr="00BB5E5F" w:rsidRDefault="007872BB" w:rsidP="00AB7DFC">
            <w:pPr>
              <w:tabs>
                <w:tab w:val="left" w:pos="720"/>
              </w:tabs>
              <w:rPr>
                <w:rFonts w:ascii="Arial" w:hAnsi="Arial" w:cs="Arial"/>
                <w:sz w:val="20"/>
                <w:szCs w:val="20"/>
              </w:rPr>
            </w:pPr>
            <w:r w:rsidRPr="00BB5E5F">
              <w:rPr>
                <w:rFonts w:ascii="Arial" w:hAnsi="Arial" w:cs="Arial"/>
                <w:color w:val="000000"/>
                <w:sz w:val="20"/>
                <w:szCs w:val="20"/>
              </w:rPr>
              <w:t xml:space="preserve">Does any member of the University of London Board of Trustees (a “Trustee”) serve as an officer or director of your company? </w:t>
            </w:r>
          </w:p>
        </w:tc>
        <w:tc>
          <w:tcPr>
            <w:tcW w:w="1894" w:type="dxa"/>
            <w:tcMar>
              <w:top w:w="85" w:type="dxa"/>
              <w:left w:w="85" w:type="dxa"/>
              <w:bottom w:w="85" w:type="dxa"/>
              <w:right w:w="85" w:type="dxa"/>
            </w:tcMar>
          </w:tcPr>
          <w:p w:rsidR="007872BB"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No</w:t>
            </w:r>
          </w:p>
        </w:tc>
      </w:tr>
      <w:tr w:rsidR="007872BB" w:rsidRPr="00BB5E5F" w:rsidTr="00AB7DFC">
        <w:trPr>
          <w:jc w:val="center"/>
        </w:trPr>
        <w:tc>
          <w:tcPr>
            <w:tcW w:w="443" w:type="dxa"/>
            <w:tcMar>
              <w:top w:w="85" w:type="dxa"/>
              <w:left w:w="85" w:type="dxa"/>
              <w:bottom w:w="85" w:type="dxa"/>
              <w:right w:w="85" w:type="dxa"/>
            </w:tcMar>
          </w:tcPr>
          <w:p w:rsidR="007872BB" w:rsidRPr="00BB5E5F" w:rsidRDefault="007872BB"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B</w:t>
            </w:r>
          </w:p>
        </w:tc>
        <w:tc>
          <w:tcPr>
            <w:tcW w:w="7302" w:type="dxa"/>
            <w:tcMar>
              <w:top w:w="85" w:type="dxa"/>
              <w:left w:w="85" w:type="dxa"/>
              <w:bottom w:w="85" w:type="dxa"/>
              <w:right w:w="85" w:type="dxa"/>
            </w:tcMar>
          </w:tcPr>
          <w:p w:rsidR="007872BB" w:rsidRPr="00BB5E5F" w:rsidRDefault="007872BB" w:rsidP="00AB7DFC">
            <w:pPr>
              <w:tabs>
                <w:tab w:val="left" w:pos="720"/>
              </w:tabs>
              <w:rPr>
                <w:rFonts w:ascii="Arial" w:hAnsi="Arial" w:cs="Arial"/>
                <w:sz w:val="20"/>
                <w:szCs w:val="20"/>
              </w:rPr>
            </w:pPr>
            <w:r w:rsidRPr="00BB5E5F">
              <w:rPr>
                <w:rFonts w:ascii="Arial" w:hAnsi="Arial" w:cs="Arial"/>
                <w:color w:val="000000"/>
                <w:sz w:val="2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rsidR="007872BB"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No</w:t>
            </w:r>
          </w:p>
        </w:tc>
      </w:tr>
      <w:tr w:rsidR="007872BB" w:rsidRPr="00BB5E5F" w:rsidTr="00AB7DFC">
        <w:trPr>
          <w:jc w:val="center"/>
        </w:trPr>
        <w:tc>
          <w:tcPr>
            <w:tcW w:w="443" w:type="dxa"/>
            <w:tcMar>
              <w:top w:w="85" w:type="dxa"/>
              <w:left w:w="85" w:type="dxa"/>
              <w:bottom w:w="85" w:type="dxa"/>
              <w:right w:w="85" w:type="dxa"/>
            </w:tcMar>
          </w:tcPr>
          <w:p w:rsidR="007872BB" w:rsidRPr="00BB5E5F" w:rsidRDefault="007872BB"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C</w:t>
            </w:r>
          </w:p>
        </w:tc>
        <w:tc>
          <w:tcPr>
            <w:tcW w:w="7302" w:type="dxa"/>
            <w:tcMar>
              <w:top w:w="85" w:type="dxa"/>
              <w:left w:w="85" w:type="dxa"/>
              <w:bottom w:w="85" w:type="dxa"/>
              <w:right w:w="85" w:type="dxa"/>
            </w:tcMar>
          </w:tcPr>
          <w:p w:rsidR="007872BB" w:rsidRPr="00BB5E5F" w:rsidRDefault="007872BB" w:rsidP="00AB7DFC">
            <w:pPr>
              <w:tabs>
                <w:tab w:val="left" w:pos="720"/>
              </w:tabs>
              <w:rPr>
                <w:rFonts w:ascii="Arial" w:hAnsi="Arial" w:cs="Arial"/>
                <w:sz w:val="20"/>
                <w:szCs w:val="20"/>
              </w:rPr>
            </w:pPr>
            <w:r w:rsidRPr="00BB5E5F">
              <w:rPr>
                <w:rFonts w:ascii="Arial" w:hAnsi="Arial" w:cs="Arial"/>
                <w:color w:val="000000"/>
                <w:sz w:val="2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rsidR="007872BB"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No</w:t>
            </w:r>
          </w:p>
        </w:tc>
      </w:tr>
      <w:tr w:rsidR="007872BB" w:rsidRPr="00BB5E5F" w:rsidTr="00AB7DFC">
        <w:trPr>
          <w:jc w:val="center"/>
        </w:trPr>
        <w:tc>
          <w:tcPr>
            <w:tcW w:w="443" w:type="dxa"/>
            <w:tcMar>
              <w:top w:w="85" w:type="dxa"/>
              <w:left w:w="85" w:type="dxa"/>
              <w:bottom w:w="85" w:type="dxa"/>
              <w:right w:w="85" w:type="dxa"/>
            </w:tcMar>
          </w:tcPr>
          <w:p w:rsidR="007872BB" w:rsidRPr="00BB5E5F" w:rsidRDefault="007872BB"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D</w:t>
            </w:r>
          </w:p>
        </w:tc>
        <w:tc>
          <w:tcPr>
            <w:tcW w:w="7302" w:type="dxa"/>
            <w:tcMar>
              <w:top w:w="85" w:type="dxa"/>
              <w:left w:w="85" w:type="dxa"/>
              <w:bottom w:w="85" w:type="dxa"/>
              <w:right w:w="85" w:type="dxa"/>
            </w:tcMar>
          </w:tcPr>
          <w:p w:rsidR="007872BB" w:rsidRPr="00BB5E5F" w:rsidRDefault="007872BB" w:rsidP="00AB7DFC">
            <w:pPr>
              <w:tabs>
                <w:tab w:val="left" w:pos="720"/>
              </w:tabs>
              <w:rPr>
                <w:rFonts w:ascii="Arial" w:hAnsi="Arial" w:cs="Arial"/>
                <w:sz w:val="20"/>
                <w:szCs w:val="20"/>
              </w:rPr>
            </w:pPr>
            <w:r w:rsidRPr="00BB5E5F">
              <w:rPr>
                <w:rFonts w:ascii="Arial" w:hAnsi="Arial" w:cs="Arial"/>
                <w:color w:val="000000"/>
                <w:sz w:val="20"/>
                <w:szCs w:val="20"/>
              </w:rPr>
              <w:t>Are you aware of any other circumstances that could constitute a conflict of interest with the University?</w:t>
            </w:r>
          </w:p>
        </w:tc>
        <w:tc>
          <w:tcPr>
            <w:tcW w:w="1894" w:type="dxa"/>
            <w:tcMar>
              <w:top w:w="85" w:type="dxa"/>
              <w:left w:w="85" w:type="dxa"/>
              <w:bottom w:w="85" w:type="dxa"/>
              <w:right w:w="85" w:type="dxa"/>
            </w:tcMar>
          </w:tcPr>
          <w:p w:rsidR="007872BB" w:rsidRPr="00BB5E5F" w:rsidRDefault="00825F1D" w:rsidP="00AB7DFC">
            <w:pPr>
              <w:tabs>
                <w:tab w:val="left" w:pos="720"/>
              </w:tabs>
              <w:jc w:val="center"/>
              <w:rPr>
                <w:rFonts w:ascii="Arial" w:hAnsi="Arial" w:cs="Arial"/>
                <w:sz w:val="20"/>
                <w:szCs w:val="20"/>
              </w:rPr>
            </w:pP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Yes  </w:t>
            </w:r>
            <w:r w:rsidRPr="00BB5E5F">
              <w:rPr>
                <w:rFonts w:ascii="Arial" w:hAnsi="Arial" w:cs="Arial"/>
                <w:sz w:val="20"/>
                <w:szCs w:val="20"/>
              </w:rPr>
              <w:fldChar w:fldCharType="begin">
                <w:ffData>
                  <w:name w:val="Check3"/>
                  <w:enabled/>
                  <w:calcOnExit w:val="0"/>
                  <w:checkBox>
                    <w:sizeAuto/>
                    <w:default w:val="0"/>
                  </w:checkBox>
                </w:ffData>
              </w:fldChar>
            </w:r>
            <w:r w:rsidR="007872BB" w:rsidRPr="00BB5E5F">
              <w:rPr>
                <w:rFonts w:ascii="Arial" w:hAnsi="Arial" w:cs="Arial"/>
                <w:sz w:val="20"/>
                <w:szCs w:val="20"/>
              </w:rPr>
              <w:instrText xml:space="preserve"> FORMCHECKBOX </w:instrText>
            </w:r>
            <w:r w:rsidR="00712BCC">
              <w:rPr>
                <w:rFonts w:ascii="Arial" w:hAnsi="Arial" w:cs="Arial"/>
                <w:sz w:val="20"/>
                <w:szCs w:val="20"/>
              </w:rPr>
            </w:r>
            <w:r w:rsidR="00712BCC">
              <w:rPr>
                <w:rFonts w:ascii="Arial" w:hAnsi="Arial" w:cs="Arial"/>
                <w:sz w:val="20"/>
                <w:szCs w:val="20"/>
              </w:rPr>
              <w:fldChar w:fldCharType="separate"/>
            </w:r>
            <w:r w:rsidRPr="00BB5E5F">
              <w:rPr>
                <w:rFonts w:ascii="Arial" w:hAnsi="Arial" w:cs="Arial"/>
                <w:sz w:val="20"/>
                <w:szCs w:val="20"/>
              </w:rPr>
              <w:fldChar w:fldCharType="end"/>
            </w:r>
            <w:r w:rsidR="007872BB" w:rsidRPr="00BB5E5F">
              <w:rPr>
                <w:rFonts w:ascii="Arial" w:hAnsi="Arial" w:cs="Arial"/>
                <w:sz w:val="20"/>
                <w:szCs w:val="20"/>
              </w:rPr>
              <w:t xml:space="preserve">  No</w:t>
            </w:r>
          </w:p>
        </w:tc>
      </w:tr>
      <w:tr w:rsidR="007872BB" w:rsidRPr="00BB5E5F" w:rsidTr="00AB7DFC">
        <w:trPr>
          <w:jc w:val="center"/>
        </w:trPr>
        <w:tc>
          <w:tcPr>
            <w:tcW w:w="443" w:type="dxa"/>
            <w:tcMar>
              <w:top w:w="85" w:type="dxa"/>
              <w:left w:w="85" w:type="dxa"/>
              <w:bottom w:w="85" w:type="dxa"/>
              <w:right w:w="85" w:type="dxa"/>
            </w:tcMar>
          </w:tcPr>
          <w:p w:rsidR="007872BB" w:rsidRPr="00BB5E5F" w:rsidRDefault="007872BB" w:rsidP="00AB7DFC">
            <w:pPr>
              <w:tabs>
                <w:tab w:val="left" w:pos="720"/>
              </w:tabs>
              <w:jc w:val="center"/>
              <w:rPr>
                <w:rFonts w:ascii="Arial" w:hAnsi="Arial" w:cs="Arial"/>
                <w:b/>
                <w:color w:val="808080"/>
                <w:sz w:val="20"/>
                <w:szCs w:val="20"/>
              </w:rPr>
            </w:pPr>
            <w:r w:rsidRPr="00BB5E5F">
              <w:rPr>
                <w:rFonts w:ascii="Arial" w:hAnsi="Arial" w:cs="Arial"/>
                <w:b/>
                <w:color w:val="808080"/>
                <w:sz w:val="20"/>
                <w:szCs w:val="20"/>
              </w:rPr>
              <w:t>E</w:t>
            </w:r>
          </w:p>
        </w:tc>
        <w:tc>
          <w:tcPr>
            <w:tcW w:w="9196" w:type="dxa"/>
            <w:gridSpan w:val="2"/>
            <w:tcMar>
              <w:top w:w="85" w:type="dxa"/>
              <w:left w:w="85" w:type="dxa"/>
              <w:bottom w:w="85" w:type="dxa"/>
              <w:right w:w="85" w:type="dxa"/>
            </w:tcMar>
          </w:tcPr>
          <w:p w:rsidR="007872BB" w:rsidRPr="00BB5E5F" w:rsidRDefault="007872BB" w:rsidP="00AB7DFC">
            <w:pPr>
              <w:tabs>
                <w:tab w:val="left" w:pos="720"/>
              </w:tabs>
              <w:rPr>
                <w:rFonts w:ascii="Arial" w:hAnsi="Arial" w:cs="Arial"/>
                <w:sz w:val="20"/>
                <w:szCs w:val="20"/>
              </w:rPr>
            </w:pPr>
            <w:r w:rsidRPr="00BB5E5F">
              <w:rPr>
                <w:rFonts w:ascii="Arial" w:hAnsi="Arial" w:cs="Arial"/>
                <w:sz w:val="20"/>
                <w:szCs w:val="20"/>
              </w:rPr>
              <w:t>In the space below please provide information on the above questions, if required:</w:t>
            </w:r>
          </w:p>
        </w:tc>
      </w:tr>
      <w:tr w:rsidR="007872BB" w:rsidRPr="00BB5E5F" w:rsidTr="00AB7DFC">
        <w:trPr>
          <w:jc w:val="center"/>
        </w:trPr>
        <w:tc>
          <w:tcPr>
            <w:tcW w:w="443" w:type="dxa"/>
            <w:tcMar>
              <w:top w:w="85" w:type="dxa"/>
              <w:left w:w="85" w:type="dxa"/>
              <w:bottom w:w="85" w:type="dxa"/>
              <w:right w:w="85" w:type="dxa"/>
            </w:tcMar>
          </w:tcPr>
          <w:p w:rsidR="007872BB" w:rsidRPr="00BB5E5F" w:rsidRDefault="007872BB" w:rsidP="00AB7DFC">
            <w:pPr>
              <w:tabs>
                <w:tab w:val="left" w:pos="720"/>
              </w:tabs>
              <w:rPr>
                <w:rFonts w:ascii="Arial" w:hAnsi="Arial" w:cs="Arial"/>
                <w:b/>
                <w:color w:val="808080"/>
                <w:sz w:val="20"/>
                <w:szCs w:val="20"/>
              </w:rPr>
            </w:pPr>
          </w:p>
        </w:tc>
        <w:tc>
          <w:tcPr>
            <w:tcW w:w="9196" w:type="dxa"/>
            <w:gridSpan w:val="2"/>
            <w:tcMar>
              <w:top w:w="85" w:type="dxa"/>
              <w:left w:w="85" w:type="dxa"/>
              <w:bottom w:w="85" w:type="dxa"/>
              <w:right w:w="85" w:type="dxa"/>
            </w:tcMar>
          </w:tcPr>
          <w:p w:rsidR="007872BB" w:rsidRPr="00BB5E5F" w:rsidRDefault="007872BB" w:rsidP="00AB7DFC">
            <w:pPr>
              <w:tabs>
                <w:tab w:val="left" w:pos="720"/>
              </w:tabs>
              <w:rPr>
                <w:rFonts w:ascii="Arial" w:hAnsi="Arial" w:cs="Arial"/>
                <w:sz w:val="20"/>
                <w:szCs w:val="20"/>
              </w:rPr>
            </w:pPr>
          </w:p>
          <w:p w:rsidR="007872BB" w:rsidRPr="00BB5E5F" w:rsidRDefault="007872BB" w:rsidP="00AB7DFC">
            <w:pPr>
              <w:tabs>
                <w:tab w:val="left" w:pos="720"/>
              </w:tabs>
              <w:rPr>
                <w:rFonts w:ascii="Arial" w:hAnsi="Arial" w:cs="Arial"/>
                <w:sz w:val="20"/>
                <w:szCs w:val="20"/>
              </w:rPr>
            </w:pPr>
          </w:p>
          <w:p w:rsidR="007872BB" w:rsidRPr="00BB5E5F" w:rsidRDefault="007872BB" w:rsidP="00AB7DFC">
            <w:pPr>
              <w:tabs>
                <w:tab w:val="left" w:pos="720"/>
              </w:tabs>
              <w:rPr>
                <w:rFonts w:ascii="Arial" w:hAnsi="Arial" w:cs="Arial"/>
                <w:sz w:val="20"/>
                <w:szCs w:val="20"/>
              </w:rPr>
            </w:pPr>
          </w:p>
          <w:p w:rsidR="00CD7B37" w:rsidRPr="00BB5E5F" w:rsidRDefault="00CD7B37" w:rsidP="00AB7DFC">
            <w:pPr>
              <w:tabs>
                <w:tab w:val="left" w:pos="720"/>
              </w:tabs>
              <w:rPr>
                <w:rFonts w:ascii="Arial" w:hAnsi="Arial" w:cs="Arial"/>
                <w:sz w:val="20"/>
                <w:szCs w:val="20"/>
              </w:rPr>
            </w:pPr>
          </w:p>
          <w:p w:rsidR="00CD7B37" w:rsidRPr="00BB5E5F" w:rsidRDefault="00CD7B37" w:rsidP="00AB7DFC">
            <w:pPr>
              <w:tabs>
                <w:tab w:val="left" w:pos="720"/>
              </w:tabs>
              <w:rPr>
                <w:rFonts w:ascii="Arial" w:hAnsi="Arial" w:cs="Arial"/>
                <w:sz w:val="20"/>
                <w:szCs w:val="20"/>
              </w:rPr>
            </w:pPr>
          </w:p>
          <w:p w:rsidR="00CD7B37" w:rsidRPr="00BB5E5F" w:rsidRDefault="00CD7B37" w:rsidP="00AB7DFC">
            <w:pPr>
              <w:tabs>
                <w:tab w:val="left" w:pos="720"/>
              </w:tabs>
              <w:rPr>
                <w:rFonts w:ascii="Arial" w:hAnsi="Arial" w:cs="Arial"/>
                <w:sz w:val="20"/>
                <w:szCs w:val="20"/>
              </w:rPr>
            </w:pPr>
          </w:p>
          <w:p w:rsidR="007872BB" w:rsidRPr="00BB5E5F" w:rsidRDefault="007872BB" w:rsidP="00AB7DFC">
            <w:pPr>
              <w:tabs>
                <w:tab w:val="left" w:pos="720"/>
              </w:tabs>
              <w:rPr>
                <w:rFonts w:ascii="Arial" w:hAnsi="Arial" w:cs="Arial"/>
                <w:sz w:val="20"/>
                <w:szCs w:val="20"/>
              </w:rPr>
            </w:pPr>
          </w:p>
        </w:tc>
      </w:tr>
    </w:tbl>
    <w:p w:rsidR="007872BB" w:rsidRPr="00BB5E5F" w:rsidRDefault="007872BB" w:rsidP="007872BB">
      <w:pPr>
        <w:rPr>
          <w:rFonts w:ascii="Arial" w:hAnsi="Arial" w:cs="Arial"/>
          <w:lang w:val="fr-FR"/>
        </w:rPr>
      </w:pPr>
    </w:p>
    <w:p w:rsidR="00030D2C" w:rsidRPr="00BB5E5F" w:rsidRDefault="007872BB" w:rsidP="007872BB">
      <w:pPr>
        <w:tabs>
          <w:tab w:val="left" w:pos="567"/>
        </w:tabs>
        <w:rPr>
          <w:rFonts w:ascii="Arial" w:hAnsi="Arial" w:cs="Arial"/>
          <w:lang w:val="fr-FR"/>
        </w:rPr>
        <w:sectPr w:rsidR="00030D2C" w:rsidRPr="00BB5E5F" w:rsidSect="00361BA0">
          <w:pgSz w:w="16838" w:h="11906" w:orient="landscape"/>
          <w:pgMar w:top="1800" w:right="1440" w:bottom="1800" w:left="1440" w:header="708" w:footer="708" w:gutter="0"/>
          <w:cols w:space="708"/>
          <w:titlePg/>
          <w:docGrid w:linePitch="360"/>
        </w:sectPr>
      </w:pPr>
      <w:r w:rsidRPr="00BB5E5F">
        <w:rPr>
          <w:rFonts w:ascii="Arial" w:hAnsi="Arial" w:cs="Arial"/>
          <w:lang w:val="fr-FR"/>
        </w:rPr>
        <w:tab/>
      </w:r>
    </w:p>
    <w:p w:rsidR="00B17E86" w:rsidRPr="00BB5E5F" w:rsidRDefault="00D21FE5" w:rsidP="00D21FE5">
      <w:pPr>
        <w:pStyle w:val="StyleHeading120pt"/>
        <w:spacing w:before="120" w:after="120"/>
        <w:ind w:left="0" w:firstLine="0"/>
        <w:rPr>
          <w:rFonts w:cs="Arial"/>
          <w:color w:val="416CBB"/>
        </w:rPr>
      </w:pPr>
      <w:bookmarkStart w:id="358" w:name="_Toc453308612"/>
      <w:r w:rsidRPr="00BB5E5F">
        <w:rPr>
          <w:rFonts w:cs="Arial"/>
          <w:color w:val="4F81BD"/>
        </w:rPr>
        <w:lastRenderedPageBreak/>
        <w:t>Schedule 7: RFQ Pricing Assumptions</w:t>
      </w:r>
      <w:bookmarkEnd w:id="358"/>
      <w:r w:rsidR="00825F1D" w:rsidRPr="00BB5E5F">
        <w:rPr>
          <w:rFonts w:cs="Arial"/>
          <w:color w:val="416CBB"/>
        </w:rPr>
        <w:fldChar w:fldCharType="begin"/>
      </w:r>
      <w:r w:rsidRPr="00BB5E5F">
        <w:rPr>
          <w:rFonts w:cs="Arial"/>
          <w:color w:val="416CBB"/>
        </w:rPr>
        <w:instrText xml:space="preserve"> TC "Schedule 8: Company Details" \f I \l "1" </w:instrText>
      </w:r>
      <w:r w:rsidR="00825F1D" w:rsidRPr="00BB5E5F">
        <w:rPr>
          <w:rFonts w:cs="Arial"/>
          <w:color w:val="416CBB"/>
        </w:rPr>
        <w:fldChar w:fldCharType="end"/>
      </w:r>
    </w:p>
    <w:p w:rsidR="00B17E86" w:rsidRPr="00BB5E5F" w:rsidRDefault="00B17E86" w:rsidP="00B17E86">
      <w:pPr>
        <w:pStyle w:val="Heading3"/>
        <w:rPr>
          <w:rFonts w:ascii="Arial" w:hAnsi="Arial" w:cs="Arial"/>
          <w:b w:val="0"/>
        </w:rPr>
      </w:pPr>
      <w:r w:rsidRPr="00BB5E5F">
        <w:rPr>
          <w:rFonts w:ascii="Arial" w:hAnsi="Arial" w:cs="Arial"/>
          <w:b w:val="0"/>
        </w:rPr>
        <w:t xml:space="preserve"> (</w:t>
      </w:r>
      <w:r w:rsidR="00396326" w:rsidRPr="00BB5E5F">
        <w:rPr>
          <w:rFonts w:ascii="Arial" w:hAnsi="Arial" w:cs="Arial"/>
          <w:b w:val="0"/>
        </w:rPr>
        <w:t xml:space="preserve">Assumptions must </w:t>
      </w:r>
      <w:r w:rsidRPr="00BB5E5F">
        <w:rPr>
          <w:rFonts w:ascii="Arial" w:hAnsi="Arial" w:cs="Arial"/>
          <w:b w:val="0"/>
        </w:rPr>
        <w:t xml:space="preserve">only </w:t>
      </w:r>
      <w:r w:rsidR="00396326" w:rsidRPr="00BB5E5F">
        <w:rPr>
          <w:rFonts w:ascii="Arial" w:hAnsi="Arial" w:cs="Arial"/>
          <w:b w:val="0"/>
        </w:rPr>
        <w:t xml:space="preserve">be included </w:t>
      </w:r>
      <w:r w:rsidRPr="00BB5E5F">
        <w:rPr>
          <w:rFonts w:ascii="Arial" w:hAnsi="Arial" w:cs="Arial"/>
          <w:b w:val="0"/>
        </w:rPr>
        <w:t xml:space="preserve">where these have not been able to be clarified during </w:t>
      </w:r>
      <w:r w:rsidR="009E4CAA" w:rsidRPr="00BB5E5F">
        <w:rPr>
          <w:rFonts w:ascii="Arial" w:hAnsi="Arial" w:cs="Arial"/>
          <w:b w:val="0"/>
        </w:rPr>
        <w:t>the</w:t>
      </w:r>
      <w:r w:rsidRPr="00BB5E5F">
        <w:rPr>
          <w:rFonts w:ascii="Arial" w:hAnsi="Arial" w:cs="Arial"/>
          <w:b w:val="0"/>
        </w:rPr>
        <w:t xml:space="preserve"> clarification period) </w:t>
      </w:r>
    </w:p>
    <w:p w:rsidR="00B17E86" w:rsidRPr="00BB5E5F" w:rsidRDefault="00825F1D" w:rsidP="00B17E86">
      <w:pPr>
        <w:pStyle w:val="Heading3"/>
        <w:rPr>
          <w:rFonts w:ascii="Arial" w:hAnsi="Arial" w:cs="Arial"/>
        </w:rPr>
      </w:pPr>
      <w:r w:rsidRPr="00BB5E5F">
        <w:rPr>
          <w:rFonts w:ascii="Arial" w:hAnsi="Arial" w:cs="Arial"/>
        </w:rPr>
        <w:fldChar w:fldCharType="begin"/>
      </w:r>
      <w:r w:rsidR="00B17E86" w:rsidRPr="00BB5E5F">
        <w:rPr>
          <w:rFonts w:ascii="Arial" w:hAnsi="Arial" w:cs="Arial"/>
        </w:rPr>
        <w:instrText xml:space="preserve"> TC "Schedule 10: Proposed Amendments to the Framework Agreement" \f I \l "1" </w:instrText>
      </w:r>
      <w:r w:rsidRPr="00BB5E5F">
        <w:rPr>
          <w:rFonts w:ascii="Arial" w:hAnsi="Arial" w:cs="Arial"/>
        </w:rPr>
        <w:fldChar w:fldCharType="end"/>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4089"/>
        <w:gridCol w:w="1372"/>
      </w:tblGrid>
      <w:tr w:rsidR="00B17E86" w:rsidRPr="00BB5E5F" w:rsidTr="00B17E86">
        <w:tc>
          <w:tcPr>
            <w:tcW w:w="1593" w:type="pct"/>
            <w:shd w:val="clear" w:color="auto" w:fill="566BBA"/>
          </w:tcPr>
          <w:p w:rsidR="00B17E86" w:rsidRPr="00BB5E5F" w:rsidRDefault="00B17E86" w:rsidP="00B17E86">
            <w:pPr>
              <w:pStyle w:val="BodyText1"/>
              <w:spacing w:before="120"/>
              <w:rPr>
                <w:rFonts w:cs="Arial"/>
                <w:b/>
                <w:color w:val="FFFFFF"/>
              </w:rPr>
            </w:pPr>
            <w:r w:rsidRPr="00BB5E5F">
              <w:rPr>
                <w:rFonts w:cs="Arial"/>
                <w:b/>
                <w:color w:val="FFFFFF"/>
              </w:rPr>
              <w:t>Pricing Assumption</w:t>
            </w:r>
          </w:p>
        </w:tc>
        <w:tc>
          <w:tcPr>
            <w:tcW w:w="2560" w:type="pct"/>
            <w:shd w:val="clear" w:color="auto" w:fill="566BBA"/>
          </w:tcPr>
          <w:p w:rsidR="00B17E86" w:rsidRPr="00BB5E5F" w:rsidRDefault="00B17E86" w:rsidP="00B17E86">
            <w:pPr>
              <w:pStyle w:val="BodyText1"/>
              <w:spacing w:before="120"/>
              <w:rPr>
                <w:rFonts w:cs="Arial"/>
                <w:b/>
                <w:color w:val="FFFFFF"/>
              </w:rPr>
            </w:pPr>
            <w:r w:rsidRPr="00BB5E5F">
              <w:rPr>
                <w:rFonts w:cs="Arial"/>
                <w:b/>
                <w:color w:val="FFFFFF"/>
              </w:rPr>
              <w:t>Implications</w:t>
            </w:r>
          </w:p>
        </w:tc>
        <w:tc>
          <w:tcPr>
            <w:tcW w:w="847" w:type="pct"/>
            <w:shd w:val="clear" w:color="auto" w:fill="566BBA"/>
          </w:tcPr>
          <w:p w:rsidR="00B17E86" w:rsidRPr="00BB5E5F" w:rsidRDefault="00B17E86" w:rsidP="00B17E86">
            <w:pPr>
              <w:pStyle w:val="BodyText1"/>
              <w:spacing w:before="120"/>
              <w:rPr>
                <w:rFonts w:cs="Arial"/>
                <w:color w:val="FFFFFF"/>
              </w:rPr>
            </w:pPr>
            <w:r w:rsidRPr="00BB5E5F">
              <w:rPr>
                <w:rFonts w:cs="Arial"/>
                <w:b/>
                <w:color w:val="FFFFFF"/>
              </w:rPr>
              <w:t>Clarification attempt made (date of emailed query)</w:t>
            </w:r>
          </w:p>
        </w:tc>
      </w:tr>
      <w:tr w:rsidR="00B17E86" w:rsidRPr="00BB5E5F" w:rsidTr="00B17E86">
        <w:tc>
          <w:tcPr>
            <w:tcW w:w="1593" w:type="pct"/>
          </w:tcPr>
          <w:p w:rsidR="00B17E86" w:rsidRPr="00BB5E5F" w:rsidRDefault="00B17E86" w:rsidP="00B17E86">
            <w:pPr>
              <w:pStyle w:val="BodyText1"/>
              <w:spacing w:before="120"/>
              <w:rPr>
                <w:rFonts w:cs="Arial"/>
              </w:rPr>
            </w:pPr>
          </w:p>
        </w:tc>
        <w:tc>
          <w:tcPr>
            <w:tcW w:w="2560" w:type="pct"/>
          </w:tcPr>
          <w:p w:rsidR="00B17E86" w:rsidRPr="00BB5E5F" w:rsidRDefault="00B17E86" w:rsidP="00B17E86">
            <w:pPr>
              <w:pStyle w:val="BodyText1"/>
              <w:spacing w:before="120"/>
              <w:rPr>
                <w:rFonts w:cs="Arial"/>
              </w:rPr>
            </w:pPr>
          </w:p>
        </w:tc>
        <w:tc>
          <w:tcPr>
            <w:tcW w:w="847" w:type="pct"/>
          </w:tcPr>
          <w:p w:rsidR="00B17E86" w:rsidRPr="00BB5E5F" w:rsidRDefault="00B17E86" w:rsidP="00B17E86">
            <w:pPr>
              <w:pStyle w:val="BodyText1"/>
              <w:spacing w:before="120"/>
              <w:rPr>
                <w:rFonts w:cs="Arial"/>
              </w:rPr>
            </w:pPr>
          </w:p>
        </w:tc>
      </w:tr>
      <w:tr w:rsidR="00B17E86" w:rsidRPr="00BB5E5F" w:rsidTr="00B17E86">
        <w:tc>
          <w:tcPr>
            <w:tcW w:w="1593" w:type="pct"/>
          </w:tcPr>
          <w:p w:rsidR="00B17E86" w:rsidRPr="00BB5E5F" w:rsidRDefault="00B17E86" w:rsidP="00B17E86">
            <w:pPr>
              <w:pStyle w:val="BodyText1"/>
              <w:spacing w:before="120"/>
              <w:rPr>
                <w:rFonts w:cs="Arial"/>
              </w:rPr>
            </w:pPr>
          </w:p>
        </w:tc>
        <w:tc>
          <w:tcPr>
            <w:tcW w:w="2560" w:type="pct"/>
          </w:tcPr>
          <w:p w:rsidR="00B17E86" w:rsidRPr="00BB5E5F" w:rsidRDefault="00B17E86" w:rsidP="00B17E86">
            <w:pPr>
              <w:pStyle w:val="BodyText1"/>
              <w:spacing w:before="120"/>
              <w:rPr>
                <w:rFonts w:cs="Arial"/>
              </w:rPr>
            </w:pPr>
          </w:p>
        </w:tc>
        <w:tc>
          <w:tcPr>
            <w:tcW w:w="847" w:type="pct"/>
          </w:tcPr>
          <w:p w:rsidR="00B17E86" w:rsidRPr="00BB5E5F" w:rsidRDefault="00B17E86" w:rsidP="00B17E86">
            <w:pPr>
              <w:pStyle w:val="BodyText1"/>
              <w:spacing w:before="120"/>
              <w:rPr>
                <w:rFonts w:cs="Arial"/>
              </w:rPr>
            </w:pPr>
          </w:p>
        </w:tc>
      </w:tr>
      <w:tr w:rsidR="00B17E86" w:rsidRPr="00BB5E5F" w:rsidTr="00B17E86">
        <w:tc>
          <w:tcPr>
            <w:tcW w:w="1593" w:type="pct"/>
          </w:tcPr>
          <w:p w:rsidR="00B17E86" w:rsidRPr="00BB5E5F" w:rsidRDefault="00B17E86" w:rsidP="00B17E86">
            <w:pPr>
              <w:pStyle w:val="BodyText1"/>
              <w:spacing w:before="120"/>
              <w:rPr>
                <w:rFonts w:cs="Arial"/>
              </w:rPr>
            </w:pPr>
          </w:p>
        </w:tc>
        <w:tc>
          <w:tcPr>
            <w:tcW w:w="2560" w:type="pct"/>
          </w:tcPr>
          <w:p w:rsidR="00B17E86" w:rsidRPr="00BB5E5F" w:rsidRDefault="00B17E86" w:rsidP="00B17E86">
            <w:pPr>
              <w:pStyle w:val="BodyText1"/>
              <w:spacing w:before="120"/>
              <w:rPr>
                <w:rFonts w:cs="Arial"/>
              </w:rPr>
            </w:pPr>
          </w:p>
        </w:tc>
        <w:tc>
          <w:tcPr>
            <w:tcW w:w="847" w:type="pct"/>
          </w:tcPr>
          <w:p w:rsidR="00B17E86" w:rsidRPr="00BB5E5F" w:rsidRDefault="00B17E86" w:rsidP="00B17E86">
            <w:pPr>
              <w:pStyle w:val="BodyText1"/>
              <w:spacing w:before="120"/>
              <w:rPr>
                <w:rFonts w:cs="Arial"/>
              </w:rPr>
            </w:pPr>
          </w:p>
        </w:tc>
      </w:tr>
      <w:tr w:rsidR="00B17E86" w:rsidRPr="00BB5E5F" w:rsidTr="00B17E86">
        <w:tc>
          <w:tcPr>
            <w:tcW w:w="1593" w:type="pct"/>
          </w:tcPr>
          <w:p w:rsidR="00B17E86" w:rsidRPr="00BB5E5F" w:rsidRDefault="00B17E86" w:rsidP="00B17E86">
            <w:pPr>
              <w:pStyle w:val="BodyText1"/>
              <w:spacing w:before="120"/>
              <w:rPr>
                <w:rFonts w:cs="Arial"/>
              </w:rPr>
            </w:pPr>
          </w:p>
        </w:tc>
        <w:tc>
          <w:tcPr>
            <w:tcW w:w="2560" w:type="pct"/>
          </w:tcPr>
          <w:p w:rsidR="00B17E86" w:rsidRPr="00BB5E5F" w:rsidRDefault="00B17E86" w:rsidP="00B17E86">
            <w:pPr>
              <w:pStyle w:val="BodyText1"/>
              <w:spacing w:before="120"/>
              <w:rPr>
                <w:rFonts w:cs="Arial"/>
              </w:rPr>
            </w:pPr>
          </w:p>
        </w:tc>
        <w:tc>
          <w:tcPr>
            <w:tcW w:w="847" w:type="pct"/>
          </w:tcPr>
          <w:p w:rsidR="00B17E86" w:rsidRPr="00BB5E5F" w:rsidRDefault="00B17E86" w:rsidP="00B17E86">
            <w:pPr>
              <w:pStyle w:val="BodyText1"/>
              <w:spacing w:before="120"/>
              <w:rPr>
                <w:rFonts w:cs="Arial"/>
              </w:rPr>
            </w:pPr>
          </w:p>
        </w:tc>
      </w:tr>
      <w:tr w:rsidR="00B17E86" w:rsidRPr="00BB5E5F" w:rsidTr="00B17E86">
        <w:tc>
          <w:tcPr>
            <w:tcW w:w="1593" w:type="pct"/>
          </w:tcPr>
          <w:p w:rsidR="00B17E86" w:rsidRPr="00BB5E5F" w:rsidRDefault="00B17E86" w:rsidP="00B17E86">
            <w:pPr>
              <w:pStyle w:val="BodyText1"/>
              <w:spacing w:before="120"/>
              <w:rPr>
                <w:rFonts w:cs="Arial"/>
              </w:rPr>
            </w:pPr>
          </w:p>
        </w:tc>
        <w:tc>
          <w:tcPr>
            <w:tcW w:w="2560" w:type="pct"/>
          </w:tcPr>
          <w:p w:rsidR="00B17E86" w:rsidRPr="00BB5E5F" w:rsidRDefault="00B17E86" w:rsidP="00B17E86">
            <w:pPr>
              <w:pStyle w:val="BodyText1"/>
              <w:spacing w:before="120"/>
              <w:rPr>
                <w:rFonts w:cs="Arial"/>
              </w:rPr>
            </w:pPr>
          </w:p>
        </w:tc>
        <w:tc>
          <w:tcPr>
            <w:tcW w:w="847" w:type="pct"/>
          </w:tcPr>
          <w:p w:rsidR="00B17E86" w:rsidRPr="00BB5E5F" w:rsidRDefault="00B17E86" w:rsidP="00B17E86">
            <w:pPr>
              <w:pStyle w:val="BodyText1"/>
              <w:spacing w:before="120"/>
              <w:rPr>
                <w:rFonts w:cs="Arial"/>
              </w:rPr>
            </w:pPr>
          </w:p>
        </w:tc>
      </w:tr>
      <w:tr w:rsidR="00B17E86" w:rsidRPr="00BB5E5F" w:rsidTr="00B17E86">
        <w:tc>
          <w:tcPr>
            <w:tcW w:w="1593" w:type="pct"/>
          </w:tcPr>
          <w:p w:rsidR="00B17E86" w:rsidRPr="00BB5E5F" w:rsidRDefault="00B17E86" w:rsidP="00B17E86">
            <w:pPr>
              <w:pStyle w:val="BodyText1"/>
              <w:spacing w:before="120"/>
              <w:rPr>
                <w:rFonts w:cs="Arial"/>
              </w:rPr>
            </w:pPr>
          </w:p>
        </w:tc>
        <w:tc>
          <w:tcPr>
            <w:tcW w:w="2560" w:type="pct"/>
          </w:tcPr>
          <w:p w:rsidR="00B17E86" w:rsidRPr="00BB5E5F" w:rsidRDefault="00B17E86" w:rsidP="00B17E86">
            <w:pPr>
              <w:pStyle w:val="BodyText1"/>
              <w:spacing w:before="120"/>
              <w:rPr>
                <w:rFonts w:cs="Arial"/>
              </w:rPr>
            </w:pPr>
          </w:p>
        </w:tc>
        <w:tc>
          <w:tcPr>
            <w:tcW w:w="847" w:type="pct"/>
          </w:tcPr>
          <w:p w:rsidR="00B17E86" w:rsidRPr="00BB5E5F" w:rsidRDefault="00B17E86" w:rsidP="00B17E86">
            <w:pPr>
              <w:pStyle w:val="BodyText1"/>
              <w:spacing w:before="120"/>
              <w:rPr>
                <w:rFonts w:cs="Arial"/>
              </w:rPr>
            </w:pPr>
          </w:p>
        </w:tc>
      </w:tr>
    </w:tbl>
    <w:p w:rsidR="00881E71" w:rsidRPr="00BB5E5F" w:rsidRDefault="00881E71" w:rsidP="00B17E86">
      <w:pPr>
        <w:jc w:val="right"/>
        <w:rPr>
          <w:rFonts w:ascii="Arial" w:hAnsi="Arial" w:cs="Arial"/>
          <w:sz w:val="32"/>
        </w:rPr>
      </w:pPr>
    </w:p>
    <w:p w:rsidR="00881E71" w:rsidRPr="00BB5E5F" w:rsidRDefault="00881E71" w:rsidP="00881E71">
      <w:pPr>
        <w:pStyle w:val="Heading1"/>
        <w:rPr>
          <w:rFonts w:ascii="Arial" w:hAnsi="Arial" w:cs="Arial"/>
          <w:color w:val="4F81BD"/>
          <w:sz w:val="32"/>
          <w:szCs w:val="32"/>
          <w:lang w:val="fr-FR"/>
        </w:rPr>
      </w:pPr>
      <w:r w:rsidRPr="00BB5E5F">
        <w:rPr>
          <w:rFonts w:ascii="Arial" w:hAnsi="Arial" w:cs="Arial"/>
          <w:sz w:val="32"/>
        </w:rPr>
        <w:br w:type="page"/>
      </w:r>
      <w:bookmarkStart w:id="359" w:name="_Toc310592238"/>
      <w:bookmarkStart w:id="360" w:name="_Toc310592326"/>
      <w:bookmarkStart w:id="361" w:name="_Toc310592398"/>
      <w:bookmarkStart w:id="362" w:name="_Toc310592531"/>
      <w:bookmarkStart w:id="363" w:name="_Toc310592645"/>
      <w:bookmarkStart w:id="364" w:name="_Toc310592926"/>
      <w:bookmarkStart w:id="365" w:name="_Toc453308613"/>
      <w:r w:rsidRPr="00BB5E5F">
        <w:rPr>
          <w:rFonts w:ascii="Arial" w:hAnsi="Arial" w:cs="Arial"/>
          <w:color w:val="4F81BD"/>
          <w:sz w:val="32"/>
          <w:szCs w:val="32"/>
          <w:lang w:val="fr-FR"/>
        </w:rPr>
        <w:lastRenderedPageBreak/>
        <w:t xml:space="preserve">Section G – </w:t>
      </w:r>
      <w:proofErr w:type="spellStart"/>
      <w:r w:rsidRPr="00BB5E5F">
        <w:rPr>
          <w:rFonts w:ascii="Arial" w:hAnsi="Arial" w:cs="Arial"/>
          <w:color w:val="4F81BD"/>
          <w:sz w:val="32"/>
          <w:szCs w:val="32"/>
          <w:lang w:val="fr-FR"/>
        </w:rPr>
        <w:t>Terms</w:t>
      </w:r>
      <w:proofErr w:type="spellEnd"/>
      <w:r w:rsidRPr="00BB5E5F">
        <w:rPr>
          <w:rFonts w:ascii="Arial" w:hAnsi="Arial" w:cs="Arial"/>
          <w:color w:val="4F81BD"/>
          <w:sz w:val="32"/>
          <w:szCs w:val="32"/>
          <w:lang w:val="fr-FR"/>
        </w:rPr>
        <w:t xml:space="preserve"> and Conditions / </w:t>
      </w:r>
      <w:proofErr w:type="spellStart"/>
      <w:r w:rsidRPr="00BB5E5F">
        <w:rPr>
          <w:rFonts w:ascii="Arial" w:hAnsi="Arial" w:cs="Arial"/>
          <w:color w:val="4F81BD"/>
          <w:sz w:val="32"/>
          <w:szCs w:val="32"/>
          <w:lang w:val="fr-FR"/>
        </w:rPr>
        <w:t>Form</w:t>
      </w:r>
      <w:proofErr w:type="spellEnd"/>
      <w:r w:rsidRPr="00BB5E5F">
        <w:rPr>
          <w:rFonts w:ascii="Arial" w:hAnsi="Arial" w:cs="Arial"/>
          <w:color w:val="4F81BD"/>
          <w:sz w:val="32"/>
          <w:szCs w:val="32"/>
          <w:lang w:val="fr-FR"/>
        </w:rPr>
        <w:t xml:space="preserve"> of </w:t>
      </w:r>
      <w:proofErr w:type="spellStart"/>
      <w:r w:rsidRPr="00BB5E5F">
        <w:rPr>
          <w:rFonts w:ascii="Arial" w:hAnsi="Arial" w:cs="Arial"/>
          <w:color w:val="4F81BD"/>
          <w:sz w:val="32"/>
          <w:szCs w:val="32"/>
          <w:lang w:val="fr-FR"/>
        </w:rPr>
        <w:t>Contract</w:t>
      </w:r>
      <w:bookmarkEnd w:id="359"/>
      <w:bookmarkEnd w:id="360"/>
      <w:bookmarkEnd w:id="361"/>
      <w:bookmarkEnd w:id="362"/>
      <w:bookmarkEnd w:id="363"/>
      <w:bookmarkEnd w:id="364"/>
      <w:bookmarkEnd w:id="365"/>
      <w:proofErr w:type="spellEnd"/>
    </w:p>
    <w:p w:rsidR="00A500E1" w:rsidRPr="00BB5E5F" w:rsidRDefault="00A500E1" w:rsidP="00881E71">
      <w:pPr>
        <w:pStyle w:val="StyleHeading120pt"/>
        <w:spacing w:before="120" w:after="120"/>
        <w:ind w:left="0" w:firstLine="0"/>
        <w:rPr>
          <w:rFonts w:cs="Arial"/>
          <w:color w:val="FF0000"/>
        </w:rPr>
      </w:pPr>
      <w:bookmarkStart w:id="366" w:name="_Toc310592239"/>
      <w:bookmarkStart w:id="367" w:name="_Toc310592327"/>
      <w:bookmarkStart w:id="368" w:name="_Toc310592399"/>
    </w:p>
    <w:p w:rsidR="00CA29EA" w:rsidRPr="00BB5E5F" w:rsidRDefault="00CA29EA" w:rsidP="00D32D89">
      <w:pPr>
        <w:rPr>
          <w:rFonts w:ascii="Arial" w:hAnsi="Arial" w:cs="Arial"/>
          <w:color w:val="FF0000"/>
          <w:sz w:val="28"/>
          <w:szCs w:val="28"/>
        </w:rPr>
      </w:pPr>
      <w:bookmarkStart w:id="369" w:name="_Toc310592532"/>
      <w:bookmarkStart w:id="370" w:name="_Toc310592646"/>
      <w:r w:rsidRPr="00BB5E5F">
        <w:rPr>
          <w:rFonts w:ascii="Arial" w:hAnsi="Arial" w:cs="Arial"/>
          <w:color w:val="FF0000"/>
          <w:sz w:val="28"/>
          <w:szCs w:val="28"/>
        </w:rPr>
        <w:t xml:space="preserve"> </w:t>
      </w:r>
    </w:p>
    <w:p w:rsidR="0020156F" w:rsidRPr="00BB5E5F" w:rsidRDefault="00CA29EA" w:rsidP="005D33A6">
      <w:pPr>
        <w:rPr>
          <w:rFonts w:ascii="Arial" w:hAnsi="Arial" w:cs="Arial"/>
        </w:rPr>
      </w:pPr>
      <w:r w:rsidRPr="00BB5E5F">
        <w:rPr>
          <w:rFonts w:ascii="Arial" w:hAnsi="Arial" w:cs="Arial"/>
        </w:rPr>
        <w:t xml:space="preserve">This procurement is to be against </w:t>
      </w:r>
      <w:proofErr w:type="gramStart"/>
      <w:r w:rsidR="00FA662E" w:rsidRPr="00BB5E5F">
        <w:rPr>
          <w:rFonts w:ascii="Arial" w:hAnsi="Arial" w:cs="Arial"/>
        </w:rPr>
        <w:t>UoL</w:t>
      </w:r>
      <w:r w:rsidR="0020156F" w:rsidRPr="00BB5E5F">
        <w:rPr>
          <w:rFonts w:ascii="Arial" w:hAnsi="Arial" w:cs="Arial"/>
        </w:rPr>
        <w:t xml:space="preserve">’s </w:t>
      </w:r>
      <w:r w:rsidRPr="00BB5E5F">
        <w:rPr>
          <w:rFonts w:ascii="Arial" w:hAnsi="Arial" w:cs="Arial"/>
        </w:rPr>
        <w:t xml:space="preserve"> terms</w:t>
      </w:r>
      <w:proofErr w:type="gramEnd"/>
      <w:r w:rsidRPr="00BB5E5F">
        <w:rPr>
          <w:rFonts w:ascii="Arial" w:hAnsi="Arial" w:cs="Arial"/>
        </w:rPr>
        <w:t xml:space="preserve"> and conditions</w:t>
      </w:r>
      <w:r w:rsidR="0020156F" w:rsidRPr="00BB5E5F">
        <w:rPr>
          <w:rFonts w:ascii="Arial" w:hAnsi="Arial" w:cs="Arial"/>
        </w:rPr>
        <w:t>:</w:t>
      </w:r>
    </w:p>
    <w:p w:rsidR="0020156F" w:rsidRPr="00BB5E5F" w:rsidRDefault="0020156F" w:rsidP="005D33A6">
      <w:pPr>
        <w:rPr>
          <w:rFonts w:ascii="Arial" w:hAnsi="Arial" w:cs="Arial"/>
        </w:rPr>
      </w:pPr>
    </w:p>
    <w:p w:rsidR="005D33A6" w:rsidRPr="00BB5E5F" w:rsidRDefault="00CA29EA" w:rsidP="005D33A6">
      <w:pPr>
        <w:rPr>
          <w:rFonts w:ascii="Arial" w:hAnsi="Arial" w:cs="Arial"/>
        </w:rPr>
      </w:pPr>
      <w:r w:rsidRPr="00BB5E5F">
        <w:rPr>
          <w:rFonts w:ascii="Arial" w:hAnsi="Arial" w:cs="Arial"/>
        </w:rPr>
        <w:t xml:space="preserve"> </w:t>
      </w:r>
      <w:bookmarkEnd w:id="366"/>
      <w:bookmarkEnd w:id="367"/>
      <w:bookmarkEnd w:id="368"/>
      <w:bookmarkEnd w:id="369"/>
      <w:bookmarkEnd w:id="370"/>
      <w:r w:rsidR="00234A01" w:rsidRPr="00BB5E5F">
        <w:rPr>
          <w:rFonts w:ascii="Arial" w:hAnsi="Arial" w:cs="Arial"/>
          <w:color w:val="FF0000"/>
        </w:rPr>
        <w:t xml:space="preserve"> </w:t>
      </w:r>
    </w:p>
    <w:p w:rsidR="005D33A6" w:rsidRPr="00BB5E5F" w:rsidRDefault="00164981" w:rsidP="005D33A6">
      <w:pPr>
        <w:rPr>
          <w:rFonts w:ascii="Arial" w:hAnsi="Arial" w:cs="Arial"/>
        </w:rPr>
      </w:pPr>
      <w:r w:rsidRPr="00BB5E5F">
        <w:rPr>
          <w:rFonts w:ascii="Arial" w:hAnsi="Arial" w:cs="Arial"/>
        </w:rPr>
        <w:object w:dxaOrig="966" w:dyaOrig="834" w14:anchorId="1704A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5pt;height:68.85pt" o:ole="">
            <v:imagedata r:id="rId43" o:title=""/>
          </v:shape>
          <o:OLEObject Type="Embed" ProgID="AcroExch.Document.11" ShapeID="_x0000_i1025" DrawAspect="Icon" ObjectID="_1527329190" r:id="rId44"/>
        </w:object>
      </w:r>
    </w:p>
    <w:p w:rsidR="00881E71" w:rsidRPr="00BB5E5F" w:rsidRDefault="00881E71" w:rsidP="00881E71">
      <w:pPr>
        <w:pStyle w:val="Heading1"/>
        <w:rPr>
          <w:rFonts w:ascii="Arial" w:hAnsi="Arial" w:cs="Arial"/>
          <w:b w:val="0"/>
        </w:rPr>
      </w:pPr>
      <w:r w:rsidRPr="00BB5E5F">
        <w:rPr>
          <w:rFonts w:ascii="Arial" w:hAnsi="Arial" w:cs="Arial"/>
          <w:b w:val="0"/>
        </w:rPr>
        <w:t xml:space="preserve"> </w:t>
      </w:r>
    </w:p>
    <w:p w:rsidR="00734663" w:rsidRPr="00BB5E5F" w:rsidRDefault="00734663" w:rsidP="00D264C1">
      <w:pPr>
        <w:rPr>
          <w:rFonts w:ascii="Arial" w:hAnsi="Arial" w:cs="Arial"/>
          <w:b/>
        </w:rPr>
      </w:pPr>
    </w:p>
    <w:sectPr w:rsidR="00734663" w:rsidRPr="00BB5E5F" w:rsidSect="00CF134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BCC" w:rsidRDefault="00712BCC">
      <w:r>
        <w:separator/>
      </w:r>
    </w:p>
  </w:endnote>
  <w:endnote w:type="continuationSeparator" w:id="0">
    <w:p w:rsidR="00712BCC" w:rsidRDefault="0071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201" w:rsidRDefault="00E23201">
    <w:pPr>
      <w:pStyle w:val="Footer"/>
      <w:jc w:val="center"/>
    </w:pPr>
    <w:r>
      <w:t xml:space="preserve">Page </w:t>
    </w:r>
    <w:r>
      <w:rPr>
        <w:b/>
      </w:rPr>
      <w:fldChar w:fldCharType="begin"/>
    </w:r>
    <w:r>
      <w:rPr>
        <w:b/>
      </w:rPr>
      <w:instrText xml:space="preserve"> PAGE </w:instrText>
    </w:r>
    <w:r>
      <w:rPr>
        <w:b/>
      </w:rPr>
      <w:fldChar w:fldCharType="separate"/>
    </w:r>
    <w:r w:rsidR="008303A1">
      <w:rPr>
        <w:b/>
        <w:noProof/>
      </w:rPr>
      <w:t>21</w:t>
    </w:r>
    <w:r>
      <w:rPr>
        <w:b/>
      </w:rPr>
      <w:fldChar w:fldCharType="end"/>
    </w:r>
    <w:r>
      <w:t xml:space="preserve"> of </w:t>
    </w:r>
    <w:r>
      <w:rPr>
        <w:b/>
      </w:rPr>
      <w:fldChar w:fldCharType="begin"/>
    </w:r>
    <w:r>
      <w:rPr>
        <w:b/>
      </w:rPr>
      <w:instrText xml:space="preserve"> NUMPAGES  </w:instrText>
    </w:r>
    <w:r>
      <w:rPr>
        <w:b/>
      </w:rPr>
      <w:fldChar w:fldCharType="separate"/>
    </w:r>
    <w:r w:rsidR="008303A1">
      <w:rPr>
        <w:b/>
        <w:noProof/>
      </w:rPr>
      <w:t>35</w:t>
    </w:r>
    <w:r>
      <w:rPr>
        <w:b/>
      </w:rPr>
      <w:fldChar w:fldCharType="end"/>
    </w:r>
  </w:p>
  <w:p w:rsidR="00E23201" w:rsidRDefault="00E23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BCC" w:rsidRDefault="00712BCC">
      <w:r>
        <w:separator/>
      </w:r>
    </w:p>
  </w:footnote>
  <w:footnote w:type="continuationSeparator" w:id="0">
    <w:p w:rsidR="00712BCC" w:rsidRDefault="00712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 w15:restartNumberingAfterBreak="0">
    <w:nsid w:val="01D507BA"/>
    <w:multiLevelType w:val="hybridMultilevel"/>
    <w:tmpl w:val="C4CEAE1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969" w:hanging="360"/>
      </w:pPr>
    </w:lvl>
    <w:lvl w:ilvl="2" w:tplc="0809001B" w:tentative="1">
      <w:start w:val="1"/>
      <w:numFmt w:val="lowerRoman"/>
      <w:lvlText w:val="%3."/>
      <w:lvlJc w:val="right"/>
      <w:pPr>
        <w:ind w:left="-249" w:hanging="180"/>
      </w:pPr>
    </w:lvl>
    <w:lvl w:ilvl="3" w:tplc="0809000F" w:tentative="1">
      <w:start w:val="1"/>
      <w:numFmt w:val="decimal"/>
      <w:lvlText w:val="%4."/>
      <w:lvlJc w:val="left"/>
      <w:pPr>
        <w:ind w:left="471" w:hanging="360"/>
      </w:pPr>
    </w:lvl>
    <w:lvl w:ilvl="4" w:tplc="08090019" w:tentative="1">
      <w:start w:val="1"/>
      <w:numFmt w:val="lowerLetter"/>
      <w:lvlText w:val="%5."/>
      <w:lvlJc w:val="left"/>
      <w:pPr>
        <w:ind w:left="1191" w:hanging="360"/>
      </w:pPr>
    </w:lvl>
    <w:lvl w:ilvl="5" w:tplc="0809001B" w:tentative="1">
      <w:start w:val="1"/>
      <w:numFmt w:val="lowerRoman"/>
      <w:lvlText w:val="%6."/>
      <w:lvlJc w:val="right"/>
      <w:pPr>
        <w:ind w:left="1911" w:hanging="180"/>
      </w:pPr>
    </w:lvl>
    <w:lvl w:ilvl="6" w:tplc="0809000F" w:tentative="1">
      <w:start w:val="1"/>
      <w:numFmt w:val="decimal"/>
      <w:lvlText w:val="%7."/>
      <w:lvlJc w:val="left"/>
      <w:pPr>
        <w:ind w:left="2631" w:hanging="360"/>
      </w:pPr>
    </w:lvl>
    <w:lvl w:ilvl="7" w:tplc="08090019" w:tentative="1">
      <w:start w:val="1"/>
      <w:numFmt w:val="lowerLetter"/>
      <w:lvlText w:val="%8."/>
      <w:lvlJc w:val="left"/>
      <w:pPr>
        <w:ind w:left="3351" w:hanging="360"/>
      </w:pPr>
    </w:lvl>
    <w:lvl w:ilvl="8" w:tplc="0809001B" w:tentative="1">
      <w:start w:val="1"/>
      <w:numFmt w:val="lowerRoman"/>
      <w:lvlText w:val="%9."/>
      <w:lvlJc w:val="right"/>
      <w:pPr>
        <w:ind w:left="4071" w:hanging="180"/>
      </w:pPr>
    </w:lvl>
  </w:abstractNum>
  <w:abstractNum w:abstractNumId="2" w15:restartNumberingAfterBreak="0">
    <w:nsid w:val="0572169A"/>
    <w:multiLevelType w:val="hybridMultilevel"/>
    <w:tmpl w:val="8C38C66C"/>
    <w:lvl w:ilvl="0" w:tplc="0409001B">
      <w:start w:val="1"/>
      <w:numFmt w:val="lowerRoman"/>
      <w:pStyle w:val="Bullet2"/>
      <w:lvlText w:val="%1."/>
      <w:lvlJc w:val="right"/>
      <w:pPr>
        <w:tabs>
          <w:tab w:val="num" w:pos="1315"/>
        </w:tabs>
        <w:ind w:left="1315"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06E77B24"/>
    <w:multiLevelType w:val="hybridMultilevel"/>
    <w:tmpl w:val="7238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6CB4"/>
    <w:multiLevelType w:val="multilevel"/>
    <w:tmpl w:val="ECE259E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4A7881"/>
    <w:multiLevelType w:val="hybridMultilevel"/>
    <w:tmpl w:val="53682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242AF"/>
    <w:multiLevelType w:val="hybridMultilevel"/>
    <w:tmpl w:val="E60E2760"/>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402C8B"/>
    <w:multiLevelType w:val="multilevel"/>
    <w:tmpl w:val="1A686C2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10E06E5"/>
    <w:multiLevelType w:val="multilevel"/>
    <w:tmpl w:val="75269DA4"/>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18314C3"/>
    <w:multiLevelType w:val="hybridMultilevel"/>
    <w:tmpl w:val="5BB6CCE4"/>
    <w:lvl w:ilvl="0" w:tplc="F418C4DE">
      <w:start w:val="1"/>
      <w:numFmt w:val="decimal"/>
      <w:lvlText w:val="%1"/>
      <w:lvlJc w:val="left"/>
      <w:pPr>
        <w:ind w:left="720" w:hanging="360"/>
      </w:pPr>
      <w:rPr>
        <w:rFonts w:hint="default"/>
      </w:rPr>
    </w:lvl>
    <w:lvl w:ilvl="1" w:tplc="D8D6428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3508BB"/>
    <w:multiLevelType w:val="hybridMultilevel"/>
    <w:tmpl w:val="3C00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75F6D"/>
    <w:multiLevelType w:val="hybridMultilevel"/>
    <w:tmpl w:val="C01C7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3EC73F9"/>
    <w:multiLevelType w:val="hybridMultilevel"/>
    <w:tmpl w:val="AC3E4E76"/>
    <w:lvl w:ilvl="0" w:tplc="0A8868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C00C76"/>
    <w:multiLevelType w:val="multilevel"/>
    <w:tmpl w:val="905A4C14"/>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087"/>
        </w:tabs>
        <w:ind w:left="1087" w:hanging="735"/>
      </w:pPr>
      <w:rPr>
        <w:rFonts w:hint="default"/>
      </w:rPr>
    </w:lvl>
    <w:lvl w:ilvl="2">
      <w:start w:val="3"/>
      <w:numFmt w:val="decimal"/>
      <w:lvlText w:val="%1.%2.%3"/>
      <w:lvlJc w:val="left"/>
      <w:pPr>
        <w:tabs>
          <w:tab w:val="num" w:pos="735"/>
        </w:tabs>
        <w:ind w:left="735" w:hanging="735"/>
      </w:pPr>
      <w:rPr>
        <w:rFonts w:hint="default"/>
      </w:rPr>
    </w:lvl>
    <w:lvl w:ilvl="3">
      <w:start w:val="1"/>
      <w:numFmt w:val="decimal"/>
      <w:lvlText w:val="%1.%2.%3.%4"/>
      <w:lvlJc w:val="left"/>
      <w:pPr>
        <w:tabs>
          <w:tab w:val="num" w:pos="1791"/>
        </w:tabs>
        <w:ind w:left="1791" w:hanging="735"/>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5" w15:restartNumberingAfterBreak="0">
    <w:nsid w:val="17264BD4"/>
    <w:multiLevelType w:val="hybridMultilevel"/>
    <w:tmpl w:val="5E2A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AC6107"/>
    <w:multiLevelType w:val="multilevel"/>
    <w:tmpl w:val="224CFEDC"/>
    <w:lvl w:ilvl="0">
      <w:start w:val="20"/>
      <w:numFmt w:val="decimal"/>
      <w:lvlText w:val="%1"/>
      <w:lvlJc w:val="left"/>
      <w:pPr>
        <w:ind w:left="375" w:hanging="375"/>
      </w:pPr>
      <w:rPr>
        <w:rFonts w:hint="default"/>
        <w:i w:val="0"/>
        <w:sz w:val="20"/>
      </w:rPr>
    </w:lvl>
    <w:lvl w:ilvl="1">
      <w:start w:val="2"/>
      <w:numFmt w:val="decimal"/>
      <w:lvlText w:val="%1.%2"/>
      <w:lvlJc w:val="left"/>
      <w:pPr>
        <w:ind w:left="-334" w:hanging="375"/>
      </w:pPr>
      <w:rPr>
        <w:rFonts w:hint="default"/>
        <w:i w:val="0"/>
        <w:sz w:val="20"/>
      </w:rPr>
    </w:lvl>
    <w:lvl w:ilvl="2">
      <w:start w:val="1"/>
      <w:numFmt w:val="decimal"/>
      <w:lvlText w:val="%1.%2.%3"/>
      <w:lvlJc w:val="left"/>
      <w:pPr>
        <w:ind w:left="-698" w:hanging="720"/>
      </w:pPr>
      <w:rPr>
        <w:rFonts w:hint="default"/>
        <w:i w:val="0"/>
        <w:sz w:val="20"/>
      </w:rPr>
    </w:lvl>
    <w:lvl w:ilvl="3">
      <w:start w:val="1"/>
      <w:numFmt w:val="decimal"/>
      <w:lvlText w:val="%1.%2.%3.%4"/>
      <w:lvlJc w:val="left"/>
      <w:pPr>
        <w:ind w:left="-1407" w:hanging="720"/>
      </w:pPr>
      <w:rPr>
        <w:rFonts w:hint="default"/>
        <w:i w:val="0"/>
        <w:sz w:val="20"/>
      </w:rPr>
    </w:lvl>
    <w:lvl w:ilvl="4">
      <w:start w:val="1"/>
      <w:numFmt w:val="decimal"/>
      <w:lvlText w:val="%1.%2.%3.%4.%5"/>
      <w:lvlJc w:val="left"/>
      <w:pPr>
        <w:ind w:left="-1756" w:hanging="1080"/>
      </w:pPr>
      <w:rPr>
        <w:rFonts w:hint="default"/>
        <w:i w:val="0"/>
        <w:sz w:val="20"/>
      </w:rPr>
    </w:lvl>
    <w:lvl w:ilvl="5">
      <w:start w:val="1"/>
      <w:numFmt w:val="decimal"/>
      <w:lvlText w:val="%1.%2.%3.%4.%5.%6"/>
      <w:lvlJc w:val="left"/>
      <w:pPr>
        <w:ind w:left="-2465" w:hanging="1080"/>
      </w:pPr>
      <w:rPr>
        <w:rFonts w:hint="default"/>
        <w:i w:val="0"/>
        <w:sz w:val="20"/>
      </w:rPr>
    </w:lvl>
    <w:lvl w:ilvl="6">
      <w:start w:val="1"/>
      <w:numFmt w:val="decimal"/>
      <w:lvlText w:val="%1.%2.%3.%4.%5.%6.%7"/>
      <w:lvlJc w:val="left"/>
      <w:pPr>
        <w:ind w:left="-2814" w:hanging="1440"/>
      </w:pPr>
      <w:rPr>
        <w:rFonts w:hint="default"/>
        <w:i w:val="0"/>
        <w:sz w:val="20"/>
      </w:rPr>
    </w:lvl>
    <w:lvl w:ilvl="7">
      <w:start w:val="1"/>
      <w:numFmt w:val="decimal"/>
      <w:lvlText w:val="%1.%2.%3.%4.%5.%6.%7.%8"/>
      <w:lvlJc w:val="left"/>
      <w:pPr>
        <w:ind w:left="-3523" w:hanging="1440"/>
      </w:pPr>
      <w:rPr>
        <w:rFonts w:hint="default"/>
        <w:i w:val="0"/>
        <w:sz w:val="20"/>
      </w:rPr>
    </w:lvl>
    <w:lvl w:ilvl="8">
      <w:start w:val="1"/>
      <w:numFmt w:val="decimal"/>
      <w:lvlText w:val="%1.%2.%3.%4.%5.%6.%7.%8.%9"/>
      <w:lvlJc w:val="left"/>
      <w:pPr>
        <w:ind w:left="-3872" w:hanging="1800"/>
      </w:pPr>
      <w:rPr>
        <w:rFonts w:hint="default"/>
        <w:i w:val="0"/>
        <w:sz w:val="20"/>
      </w:rPr>
    </w:lvl>
  </w:abstractNum>
  <w:abstractNum w:abstractNumId="17" w15:restartNumberingAfterBreak="0">
    <w:nsid w:val="1B4729B4"/>
    <w:multiLevelType w:val="hybridMultilevel"/>
    <w:tmpl w:val="DF8CB7E6"/>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595E71"/>
    <w:multiLevelType w:val="hybridMultilevel"/>
    <w:tmpl w:val="D5D4B16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270455"/>
    <w:multiLevelType w:val="multilevel"/>
    <w:tmpl w:val="940893F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770101"/>
    <w:multiLevelType w:val="hybridMultilevel"/>
    <w:tmpl w:val="5FA21DD2"/>
    <w:lvl w:ilvl="0" w:tplc="3E62962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F42661"/>
    <w:multiLevelType w:val="multilevel"/>
    <w:tmpl w:val="126E7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34615"/>
    <w:multiLevelType w:val="multilevel"/>
    <w:tmpl w:val="A384AA5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0"/>
        <w:szCs w:val="20"/>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3" w15:restartNumberingAfterBreak="0">
    <w:nsid w:val="38ED1157"/>
    <w:multiLevelType w:val="hybridMultilevel"/>
    <w:tmpl w:val="DE367924"/>
    <w:lvl w:ilvl="0" w:tplc="0A8868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DA25BA"/>
    <w:multiLevelType w:val="hybridMultilevel"/>
    <w:tmpl w:val="A8228AEC"/>
    <w:lvl w:ilvl="0" w:tplc="3E62962C">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F94C18"/>
    <w:multiLevelType w:val="hybridMultilevel"/>
    <w:tmpl w:val="433A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338B0"/>
    <w:multiLevelType w:val="hybridMultilevel"/>
    <w:tmpl w:val="317273E0"/>
    <w:lvl w:ilvl="0" w:tplc="FE2C700E">
      <w:start w:val="20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153F88"/>
    <w:multiLevelType w:val="multilevel"/>
    <w:tmpl w:val="2C74BE02"/>
    <w:lvl w:ilvl="0">
      <w:start w:val="2"/>
      <w:numFmt w:val="decimal"/>
      <w:lvlText w:val="%1"/>
      <w:lvlJc w:val="left"/>
      <w:pPr>
        <w:ind w:left="360" w:hanging="360"/>
      </w:pPr>
      <w:rPr>
        <w:rFonts w:hint="default"/>
      </w:rPr>
    </w:lvl>
    <w:lvl w:ilvl="1">
      <w:start w:val="3"/>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8" w15:restartNumberingAfterBreak="0">
    <w:nsid w:val="43F43A12"/>
    <w:multiLevelType w:val="hybridMultilevel"/>
    <w:tmpl w:val="0D06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26101B"/>
    <w:multiLevelType w:val="multilevel"/>
    <w:tmpl w:val="D4CAE738"/>
    <w:lvl w:ilvl="0">
      <w:start w:val="19"/>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4B35C0"/>
    <w:multiLevelType w:val="hybridMultilevel"/>
    <w:tmpl w:val="A02C3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87025"/>
    <w:multiLevelType w:val="hybridMultilevel"/>
    <w:tmpl w:val="1F30EEE4"/>
    <w:lvl w:ilvl="0" w:tplc="F766A060">
      <w:start w:val="3"/>
      <w:numFmt w:val="upp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32" w15:restartNumberingAfterBreak="0">
    <w:nsid w:val="4DE335F1"/>
    <w:multiLevelType w:val="multilevel"/>
    <w:tmpl w:val="310266D2"/>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3" w15:restartNumberingAfterBreak="0">
    <w:nsid w:val="50127EF3"/>
    <w:multiLevelType w:val="hybridMultilevel"/>
    <w:tmpl w:val="94F06362"/>
    <w:lvl w:ilvl="0" w:tplc="08090005">
      <w:start w:val="1"/>
      <w:numFmt w:val="bullet"/>
      <w:lvlText w:val=""/>
      <w:lvlJc w:val="left"/>
      <w:pPr>
        <w:ind w:left="-11" w:hanging="360"/>
      </w:pPr>
      <w:rPr>
        <w:rFonts w:ascii="Wingdings" w:hAnsi="Wingdings" w:hint="default"/>
      </w:rPr>
    </w:lvl>
    <w:lvl w:ilvl="1" w:tplc="EE46B99C">
      <w:start w:val="10"/>
      <w:numFmt w:val="bullet"/>
      <w:lvlText w:val="-"/>
      <w:lvlJc w:val="left"/>
      <w:pPr>
        <w:ind w:left="709" w:hanging="360"/>
      </w:pPr>
      <w:rPr>
        <w:rFonts w:ascii="Arial" w:eastAsia="Times New Roman" w:hAnsi="Arial" w:cs="Arial" w:hint="default"/>
      </w:rPr>
    </w:lvl>
    <w:lvl w:ilvl="2" w:tplc="08090005">
      <w:start w:val="1"/>
      <w:numFmt w:val="bullet"/>
      <w:lvlText w:val=""/>
      <w:lvlJc w:val="left"/>
      <w:pPr>
        <w:ind w:left="1429" w:hanging="360"/>
      </w:pPr>
      <w:rPr>
        <w:rFonts w:ascii="Wingdings" w:hAnsi="Wingdings" w:hint="default"/>
      </w:rPr>
    </w:lvl>
    <w:lvl w:ilvl="3" w:tplc="08090001">
      <w:start w:val="1"/>
      <w:numFmt w:val="bullet"/>
      <w:lvlText w:val=""/>
      <w:lvlJc w:val="left"/>
      <w:pPr>
        <w:ind w:left="2149" w:hanging="360"/>
      </w:pPr>
      <w:rPr>
        <w:rFonts w:ascii="Symbol" w:hAnsi="Symbol" w:hint="default"/>
        <w:color w:val="426BBA"/>
      </w:rPr>
    </w:lvl>
    <w:lvl w:ilvl="4" w:tplc="08090003" w:tentative="1">
      <w:start w:val="1"/>
      <w:numFmt w:val="bullet"/>
      <w:lvlText w:val="o"/>
      <w:lvlJc w:val="left"/>
      <w:pPr>
        <w:ind w:left="2869" w:hanging="360"/>
      </w:pPr>
      <w:rPr>
        <w:rFonts w:ascii="Courier New" w:hAnsi="Courier New" w:cs="Courier New" w:hint="default"/>
      </w:rPr>
    </w:lvl>
    <w:lvl w:ilvl="5" w:tplc="08090005" w:tentative="1">
      <w:start w:val="1"/>
      <w:numFmt w:val="bullet"/>
      <w:lvlText w:val=""/>
      <w:lvlJc w:val="left"/>
      <w:pPr>
        <w:ind w:left="3589" w:hanging="360"/>
      </w:pPr>
      <w:rPr>
        <w:rFonts w:ascii="Wingdings" w:hAnsi="Wingdings" w:hint="default"/>
      </w:rPr>
    </w:lvl>
    <w:lvl w:ilvl="6" w:tplc="08090001" w:tentative="1">
      <w:start w:val="1"/>
      <w:numFmt w:val="bullet"/>
      <w:lvlText w:val=""/>
      <w:lvlJc w:val="left"/>
      <w:pPr>
        <w:ind w:left="4309" w:hanging="360"/>
      </w:pPr>
      <w:rPr>
        <w:rFonts w:ascii="Symbol" w:hAnsi="Symbol" w:hint="default"/>
      </w:rPr>
    </w:lvl>
    <w:lvl w:ilvl="7" w:tplc="08090003" w:tentative="1">
      <w:start w:val="1"/>
      <w:numFmt w:val="bullet"/>
      <w:lvlText w:val="o"/>
      <w:lvlJc w:val="left"/>
      <w:pPr>
        <w:ind w:left="5029" w:hanging="360"/>
      </w:pPr>
      <w:rPr>
        <w:rFonts w:ascii="Courier New" w:hAnsi="Courier New" w:cs="Courier New" w:hint="default"/>
      </w:rPr>
    </w:lvl>
    <w:lvl w:ilvl="8" w:tplc="08090005" w:tentative="1">
      <w:start w:val="1"/>
      <w:numFmt w:val="bullet"/>
      <w:lvlText w:val=""/>
      <w:lvlJc w:val="left"/>
      <w:pPr>
        <w:ind w:left="5749" w:hanging="360"/>
      </w:pPr>
      <w:rPr>
        <w:rFonts w:ascii="Wingdings" w:hAnsi="Wingdings" w:hint="default"/>
      </w:rPr>
    </w:lvl>
  </w:abstractNum>
  <w:abstractNum w:abstractNumId="34" w15:restartNumberingAfterBreak="0">
    <w:nsid w:val="55352276"/>
    <w:multiLevelType w:val="hybridMultilevel"/>
    <w:tmpl w:val="153AD6E2"/>
    <w:lvl w:ilvl="0" w:tplc="C37639AA">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5" w15:restartNumberingAfterBreak="0">
    <w:nsid w:val="59140CAB"/>
    <w:multiLevelType w:val="hybridMultilevel"/>
    <w:tmpl w:val="6EAAE052"/>
    <w:lvl w:ilvl="0" w:tplc="30E41198">
      <w:start w:val="1"/>
      <w:numFmt w:val="lowerLetter"/>
      <w:lvlText w:val="(%1)"/>
      <w:lvlJc w:val="left"/>
      <w:pPr>
        <w:tabs>
          <w:tab w:val="num" w:pos="2586"/>
        </w:tabs>
        <w:ind w:left="2586" w:hanging="885"/>
      </w:pPr>
      <w:rPr>
        <w:rFonts w:hint="default"/>
      </w:rPr>
    </w:lvl>
    <w:lvl w:ilvl="1" w:tplc="04090019">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6"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8" w15:restartNumberingAfterBreak="0">
    <w:nsid w:val="5BE07425"/>
    <w:multiLevelType w:val="hybridMultilevel"/>
    <w:tmpl w:val="816EF348"/>
    <w:lvl w:ilvl="0" w:tplc="8B34EA60">
      <w:start w:val="1"/>
      <w:numFmt w:val="lowerLetter"/>
      <w:lvlText w:val="(%1)"/>
      <w:lvlJc w:val="left"/>
      <w:pPr>
        <w:tabs>
          <w:tab w:val="num" w:pos="1800"/>
        </w:tabs>
        <w:ind w:left="1800" w:hanging="360"/>
      </w:pPr>
      <w:rPr>
        <w:rFonts w:hint="default"/>
      </w:rPr>
    </w:lvl>
    <w:lvl w:ilvl="1" w:tplc="086C756C" w:tentative="1">
      <w:start w:val="1"/>
      <w:numFmt w:val="lowerLetter"/>
      <w:lvlText w:val="%2."/>
      <w:lvlJc w:val="left"/>
      <w:pPr>
        <w:tabs>
          <w:tab w:val="num" w:pos="2520"/>
        </w:tabs>
        <w:ind w:left="2520" w:hanging="360"/>
      </w:pPr>
    </w:lvl>
    <w:lvl w:ilvl="2" w:tplc="3C142F8E" w:tentative="1">
      <w:start w:val="1"/>
      <w:numFmt w:val="lowerRoman"/>
      <w:lvlText w:val="%3."/>
      <w:lvlJc w:val="right"/>
      <w:pPr>
        <w:tabs>
          <w:tab w:val="num" w:pos="3240"/>
        </w:tabs>
        <w:ind w:left="3240" w:hanging="180"/>
      </w:pPr>
    </w:lvl>
    <w:lvl w:ilvl="3" w:tplc="AF62F284" w:tentative="1">
      <w:start w:val="1"/>
      <w:numFmt w:val="decimal"/>
      <w:lvlText w:val="%4."/>
      <w:lvlJc w:val="left"/>
      <w:pPr>
        <w:tabs>
          <w:tab w:val="num" w:pos="3960"/>
        </w:tabs>
        <w:ind w:left="3960" w:hanging="360"/>
      </w:pPr>
    </w:lvl>
    <w:lvl w:ilvl="4" w:tplc="730E7762" w:tentative="1">
      <w:start w:val="1"/>
      <w:numFmt w:val="lowerLetter"/>
      <w:lvlText w:val="%5."/>
      <w:lvlJc w:val="left"/>
      <w:pPr>
        <w:tabs>
          <w:tab w:val="num" w:pos="4680"/>
        </w:tabs>
        <w:ind w:left="4680" w:hanging="360"/>
      </w:pPr>
    </w:lvl>
    <w:lvl w:ilvl="5" w:tplc="520E377C" w:tentative="1">
      <w:start w:val="1"/>
      <w:numFmt w:val="lowerRoman"/>
      <w:lvlText w:val="%6."/>
      <w:lvlJc w:val="right"/>
      <w:pPr>
        <w:tabs>
          <w:tab w:val="num" w:pos="5400"/>
        </w:tabs>
        <w:ind w:left="5400" w:hanging="180"/>
      </w:pPr>
    </w:lvl>
    <w:lvl w:ilvl="6" w:tplc="E8325754" w:tentative="1">
      <w:start w:val="1"/>
      <w:numFmt w:val="decimal"/>
      <w:lvlText w:val="%7."/>
      <w:lvlJc w:val="left"/>
      <w:pPr>
        <w:tabs>
          <w:tab w:val="num" w:pos="6120"/>
        </w:tabs>
        <w:ind w:left="6120" w:hanging="360"/>
      </w:pPr>
    </w:lvl>
    <w:lvl w:ilvl="7" w:tplc="B84CC5D8" w:tentative="1">
      <w:start w:val="1"/>
      <w:numFmt w:val="lowerLetter"/>
      <w:lvlText w:val="%8."/>
      <w:lvlJc w:val="left"/>
      <w:pPr>
        <w:tabs>
          <w:tab w:val="num" w:pos="6840"/>
        </w:tabs>
        <w:ind w:left="6840" w:hanging="360"/>
      </w:pPr>
    </w:lvl>
    <w:lvl w:ilvl="8" w:tplc="8E6892AA" w:tentative="1">
      <w:start w:val="1"/>
      <w:numFmt w:val="lowerRoman"/>
      <w:lvlText w:val="%9."/>
      <w:lvlJc w:val="right"/>
      <w:pPr>
        <w:tabs>
          <w:tab w:val="num" w:pos="7560"/>
        </w:tabs>
        <w:ind w:left="7560" w:hanging="180"/>
      </w:pPr>
    </w:lvl>
  </w:abstractNum>
  <w:abstractNum w:abstractNumId="39" w15:restartNumberingAfterBreak="0">
    <w:nsid w:val="601D0618"/>
    <w:multiLevelType w:val="hybridMultilevel"/>
    <w:tmpl w:val="4882F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2E5306C"/>
    <w:multiLevelType w:val="hybridMultilevel"/>
    <w:tmpl w:val="D24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6EC37D8"/>
    <w:multiLevelType w:val="hybridMultilevel"/>
    <w:tmpl w:val="B1D0F4AA"/>
    <w:lvl w:ilvl="0" w:tplc="08090015">
      <w:start w:val="7"/>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8AB2D8E"/>
    <w:multiLevelType w:val="hybridMultilevel"/>
    <w:tmpl w:val="A3C0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8008A0"/>
    <w:multiLevelType w:val="multilevel"/>
    <w:tmpl w:val="B2342786"/>
    <w:lvl w:ilvl="0">
      <w:start w:val="10"/>
      <w:numFmt w:val="decimal"/>
      <w:lvlText w:val="%1"/>
      <w:lvlJc w:val="left"/>
      <w:pPr>
        <w:ind w:left="375" w:hanging="375"/>
      </w:pPr>
      <w:rPr>
        <w:rFonts w:hint="default"/>
      </w:rPr>
    </w:lvl>
    <w:lvl w:ilvl="1">
      <w:start w:val="3"/>
      <w:numFmt w:val="decimal"/>
      <w:lvlText w:val="%1.%2"/>
      <w:lvlJc w:val="left"/>
      <w:pPr>
        <w:ind w:left="-334" w:hanging="37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45" w15:restartNumberingAfterBreak="0">
    <w:nsid w:val="777B7430"/>
    <w:multiLevelType w:val="hybridMultilevel"/>
    <w:tmpl w:val="6472F6E8"/>
    <w:lvl w:ilvl="0" w:tplc="0A8868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E7F5F"/>
    <w:multiLevelType w:val="hybridMultilevel"/>
    <w:tmpl w:val="7B6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3925AD"/>
    <w:multiLevelType w:val="hybridMultilevel"/>
    <w:tmpl w:val="62A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3"/>
  </w:num>
  <w:num w:numId="4">
    <w:abstractNumId w:val="9"/>
  </w:num>
  <w:num w:numId="5">
    <w:abstractNumId w:val="37"/>
  </w:num>
  <w:num w:numId="6">
    <w:abstractNumId w:val="7"/>
  </w:num>
  <w:num w:numId="7">
    <w:abstractNumId w:val="0"/>
  </w:num>
  <w:num w:numId="8">
    <w:abstractNumId w:val="8"/>
  </w:num>
  <w:num w:numId="9">
    <w:abstractNumId w:val="32"/>
  </w:num>
  <w:num w:numId="10">
    <w:abstractNumId w:val="34"/>
  </w:num>
  <w:num w:numId="11">
    <w:abstractNumId w:val="38"/>
  </w:num>
  <w:num w:numId="12">
    <w:abstractNumId w:val="35"/>
  </w:num>
  <w:num w:numId="13">
    <w:abstractNumId w:val="19"/>
  </w:num>
  <w:num w:numId="14">
    <w:abstractNumId w:val="29"/>
  </w:num>
  <w:num w:numId="15">
    <w:abstractNumId w:val="4"/>
  </w:num>
  <w:num w:numId="16">
    <w:abstractNumId w:val="14"/>
  </w:num>
  <w:num w:numId="17">
    <w:abstractNumId w:val="40"/>
  </w:num>
  <w:num w:numId="18">
    <w:abstractNumId w:val="27"/>
  </w:num>
  <w:num w:numId="19">
    <w:abstractNumId w:val="21"/>
  </w:num>
  <w:num w:numId="20">
    <w:abstractNumId w:val="10"/>
  </w:num>
  <w:num w:numId="21">
    <w:abstractNumId w:val="16"/>
  </w:num>
  <w:num w:numId="22">
    <w:abstractNumId w:val="44"/>
  </w:num>
  <w:num w:numId="23">
    <w:abstractNumId w:val="15"/>
  </w:num>
  <w:num w:numId="24">
    <w:abstractNumId w:val="46"/>
  </w:num>
  <w:num w:numId="25">
    <w:abstractNumId w:val="3"/>
  </w:num>
  <w:num w:numId="26">
    <w:abstractNumId w:val="47"/>
  </w:num>
  <w:num w:numId="27">
    <w:abstractNumId w:val="25"/>
  </w:num>
  <w:num w:numId="28">
    <w:abstractNumId w:val="26"/>
  </w:num>
  <w:num w:numId="29">
    <w:abstractNumId w:val="39"/>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3"/>
  </w:num>
  <w:num w:numId="33">
    <w:abstractNumId w:val="1"/>
  </w:num>
  <w:num w:numId="34">
    <w:abstractNumId w:val="24"/>
  </w:num>
  <w:num w:numId="35">
    <w:abstractNumId w:val="20"/>
  </w:num>
  <w:num w:numId="36">
    <w:abstractNumId w:val="28"/>
  </w:num>
  <w:num w:numId="37">
    <w:abstractNumId w:val="31"/>
  </w:num>
  <w:num w:numId="38">
    <w:abstractNumId w:val="6"/>
  </w:num>
  <w:num w:numId="39">
    <w:abstractNumId w:val="42"/>
  </w:num>
  <w:num w:numId="40">
    <w:abstractNumId w:val="17"/>
  </w:num>
  <w:num w:numId="41">
    <w:abstractNumId w:val="18"/>
  </w:num>
  <w:num w:numId="42">
    <w:abstractNumId w:val="13"/>
  </w:num>
  <w:num w:numId="43">
    <w:abstractNumId w:val="45"/>
  </w:num>
  <w:num w:numId="44">
    <w:abstractNumId w:val="23"/>
  </w:num>
  <w:num w:numId="45">
    <w:abstractNumId w:val="41"/>
  </w:num>
  <w:num w:numId="46">
    <w:abstractNumId w:val="11"/>
  </w:num>
  <w:num w:numId="47">
    <w:abstractNumId w:val="5"/>
  </w:num>
  <w:num w:numId="48">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63"/>
    <w:rsid w:val="000004D9"/>
    <w:rsid w:val="000074C3"/>
    <w:rsid w:val="00007615"/>
    <w:rsid w:val="00015C69"/>
    <w:rsid w:val="000239E0"/>
    <w:rsid w:val="000245DF"/>
    <w:rsid w:val="0002612C"/>
    <w:rsid w:val="00030D2C"/>
    <w:rsid w:val="00032407"/>
    <w:rsid w:val="00033440"/>
    <w:rsid w:val="000351FA"/>
    <w:rsid w:val="000411B7"/>
    <w:rsid w:val="0004539D"/>
    <w:rsid w:val="00046B75"/>
    <w:rsid w:val="000502A3"/>
    <w:rsid w:val="000531F0"/>
    <w:rsid w:val="00053C8B"/>
    <w:rsid w:val="000602B1"/>
    <w:rsid w:val="000673B9"/>
    <w:rsid w:val="000752A6"/>
    <w:rsid w:val="00077C73"/>
    <w:rsid w:val="000811BA"/>
    <w:rsid w:val="00081B4B"/>
    <w:rsid w:val="000826EB"/>
    <w:rsid w:val="00083E9B"/>
    <w:rsid w:val="0008716A"/>
    <w:rsid w:val="0009133A"/>
    <w:rsid w:val="00092A8E"/>
    <w:rsid w:val="000A0C6B"/>
    <w:rsid w:val="000A2B4B"/>
    <w:rsid w:val="000A6516"/>
    <w:rsid w:val="000B2E61"/>
    <w:rsid w:val="000B3649"/>
    <w:rsid w:val="000B4A0D"/>
    <w:rsid w:val="000B4CB6"/>
    <w:rsid w:val="000B6D9E"/>
    <w:rsid w:val="000B7AC9"/>
    <w:rsid w:val="000C1D6D"/>
    <w:rsid w:val="000D6F39"/>
    <w:rsid w:val="000E4AF1"/>
    <w:rsid w:val="000F1185"/>
    <w:rsid w:val="000F12A6"/>
    <w:rsid w:val="001055CF"/>
    <w:rsid w:val="00126291"/>
    <w:rsid w:val="00142C12"/>
    <w:rsid w:val="00143BFE"/>
    <w:rsid w:val="001463F5"/>
    <w:rsid w:val="00147455"/>
    <w:rsid w:val="00152AA4"/>
    <w:rsid w:val="0016042C"/>
    <w:rsid w:val="00164981"/>
    <w:rsid w:val="001667CE"/>
    <w:rsid w:val="0017079A"/>
    <w:rsid w:val="00174E7D"/>
    <w:rsid w:val="00176638"/>
    <w:rsid w:val="001862BA"/>
    <w:rsid w:val="00186822"/>
    <w:rsid w:val="00186D5A"/>
    <w:rsid w:val="001A27F9"/>
    <w:rsid w:val="001B19E4"/>
    <w:rsid w:val="001B4001"/>
    <w:rsid w:val="001C0E12"/>
    <w:rsid w:val="001C672D"/>
    <w:rsid w:val="001D08DC"/>
    <w:rsid w:val="001D4D19"/>
    <w:rsid w:val="001E08D7"/>
    <w:rsid w:val="001E10D4"/>
    <w:rsid w:val="001E3543"/>
    <w:rsid w:val="001E6D30"/>
    <w:rsid w:val="001E7885"/>
    <w:rsid w:val="001F0704"/>
    <w:rsid w:val="001F0A95"/>
    <w:rsid w:val="002008C6"/>
    <w:rsid w:val="00201322"/>
    <w:rsid w:val="0020156F"/>
    <w:rsid w:val="00204581"/>
    <w:rsid w:val="00211C07"/>
    <w:rsid w:val="00215520"/>
    <w:rsid w:val="00215E0E"/>
    <w:rsid w:val="002160C8"/>
    <w:rsid w:val="00216F61"/>
    <w:rsid w:val="00217D1E"/>
    <w:rsid w:val="00222DE4"/>
    <w:rsid w:val="00226DE8"/>
    <w:rsid w:val="00227581"/>
    <w:rsid w:val="00227E4C"/>
    <w:rsid w:val="002328F7"/>
    <w:rsid w:val="00234A01"/>
    <w:rsid w:val="00235ABC"/>
    <w:rsid w:val="002369D7"/>
    <w:rsid w:val="00237205"/>
    <w:rsid w:val="00240393"/>
    <w:rsid w:val="002422B4"/>
    <w:rsid w:val="0024408F"/>
    <w:rsid w:val="00252558"/>
    <w:rsid w:val="00254C25"/>
    <w:rsid w:val="00256349"/>
    <w:rsid w:val="00261E9C"/>
    <w:rsid w:val="00263E09"/>
    <w:rsid w:val="002651A9"/>
    <w:rsid w:val="00265FC6"/>
    <w:rsid w:val="0027099A"/>
    <w:rsid w:val="0027278E"/>
    <w:rsid w:val="00272CF9"/>
    <w:rsid w:val="0027476C"/>
    <w:rsid w:val="002755D0"/>
    <w:rsid w:val="002829D1"/>
    <w:rsid w:val="0028475F"/>
    <w:rsid w:val="00292795"/>
    <w:rsid w:val="00293196"/>
    <w:rsid w:val="002941FB"/>
    <w:rsid w:val="002A1424"/>
    <w:rsid w:val="002A1AC5"/>
    <w:rsid w:val="002A2048"/>
    <w:rsid w:val="002B113A"/>
    <w:rsid w:val="002B1DA2"/>
    <w:rsid w:val="002B389C"/>
    <w:rsid w:val="002B5E93"/>
    <w:rsid w:val="002B71A8"/>
    <w:rsid w:val="002C1FA8"/>
    <w:rsid w:val="002C768B"/>
    <w:rsid w:val="002D3FCB"/>
    <w:rsid w:val="002E053E"/>
    <w:rsid w:val="002E6171"/>
    <w:rsid w:val="002E7714"/>
    <w:rsid w:val="002F18E3"/>
    <w:rsid w:val="002F568E"/>
    <w:rsid w:val="00303C1A"/>
    <w:rsid w:val="00312D78"/>
    <w:rsid w:val="003146E0"/>
    <w:rsid w:val="0031509C"/>
    <w:rsid w:val="00316510"/>
    <w:rsid w:val="00316DDD"/>
    <w:rsid w:val="0031740E"/>
    <w:rsid w:val="0032028C"/>
    <w:rsid w:val="0032048E"/>
    <w:rsid w:val="00325B85"/>
    <w:rsid w:val="00327A5C"/>
    <w:rsid w:val="00331F55"/>
    <w:rsid w:val="00336BF3"/>
    <w:rsid w:val="00337E22"/>
    <w:rsid w:val="003447B7"/>
    <w:rsid w:val="00361BA0"/>
    <w:rsid w:val="00363546"/>
    <w:rsid w:val="003659FC"/>
    <w:rsid w:val="00366308"/>
    <w:rsid w:val="00366DC0"/>
    <w:rsid w:val="00377E58"/>
    <w:rsid w:val="003835F4"/>
    <w:rsid w:val="003841D1"/>
    <w:rsid w:val="00390016"/>
    <w:rsid w:val="0039154B"/>
    <w:rsid w:val="00391FCD"/>
    <w:rsid w:val="003950ED"/>
    <w:rsid w:val="00396326"/>
    <w:rsid w:val="003A5C07"/>
    <w:rsid w:val="003A5D76"/>
    <w:rsid w:val="003B1E80"/>
    <w:rsid w:val="003B6EC9"/>
    <w:rsid w:val="003B700F"/>
    <w:rsid w:val="003C296D"/>
    <w:rsid w:val="003C665D"/>
    <w:rsid w:val="003D41E0"/>
    <w:rsid w:val="003D7995"/>
    <w:rsid w:val="003E64A0"/>
    <w:rsid w:val="003E7EB9"/>
    <w:rsid w:val="003F637C"/>
    <w:rsid w:val="004005E1"/>
    <w:rsid w:val="00401594"/>
    <w:rsid w:val="00401B94"/>
    <w:rsid w:val="0040296A"/>
    <w:rsid w:val="00402A6B"/>
    <w:rsid w:val="00405727"/>
    <w:rsid w:val="00405843"/>
    <w:rsid w:val="00405F3B"/>
    <w:rsid w:val="004100D3"/>
    <w:rsid w:val="00417053"/>
    <w:rsid w:val="00417BD2"/>
    <w:rsid w:val="00426E12"/>
    <w:rsid w:val="00430E97"/>
    <w:rsid w:val="004310D5"/>
    <w:rsid w:val="004325B7"/>
    <w:rsid w:val="00434E98"/>
    <w:rsid w:val="00436DE0"/>
    <w:rsid w:val="004457F1"/>
    <w:rsid w:val="00447811"/>
    <w:rsid w:val="004512A1"/>
    <w:rsid w:val="00451408"/>
    <w:rsid w:val="004569AD"/>
    <w:rsid w:val="00467681"/>
    <w:rsid w:val="00467CF7"/>
    <w:rsid w:val="00470E7B"/>
    <w:rsid w:val="004711B7"/>
    <w:rsid w:val="004756AC"/>
    <w:rsid w:val="004904B6"/>
    <w:rsid w:val="0049131F"/>
    <w:rsid w:val="00492DE3"/>
    <w:rsid w:val="00493D37"/>
    <w:rsid w:val="00496984"/>
    <w:rsid w:val="00497FA1"/>
    <w:rsid w:val="004A4B21"/>
    <w:rsid w:val="004A4EFF"/>
    <w:rsid w:val="004B002E"/>
    <w:rsid w:val="004B206F"/>
    <w:rsid w:val="004B3269"/>
    <w:rsid w:val="004B461D"/>
    <w:rsid w:val="004B72DB"/>
    <w:rsid w:val="004C252D"/>
    <w:rsid w:val="004C492A"/>
    <w:rsid w:val="004C57E6"/>
    <w:rsid w:val="004C5D7F"/>
    <w:rsid w:val="004D12FB"/>
    <w:rsid w:val="004D2C2F"/>
    <w:rsid w:val="004D36AF"/>
    <w:rsid w:val="004D39F7"/>
    <w:rsid w:val="004D4F0D"/>
    <w:rsid w:val="004E0C00"/>
    <w:rsid w:val="004E5D68"/>
    <w:rsid w:val="004E6647"/>
    <w:rsid w:val="004E6BF0"/>
    <w:rsid w:val="004F0DF9"/>
    <w:rsid w:val="004F152F"/>
    <w:rsid w:val="004F57E0"/>
    <w:rsid w:val="005010E4"/>
    <w:rsid w:val="00502102"/>
    <w:rsid w:val="005054F1"/>
    <w:rsid w:val="0051648F"/>
    <w:rsid w:val="0052340A"/>
    <w:rsid w:val="005278C5"/>
    <w:rsid w:val="00530203"/>
    <w:rsid w:val="00532140"/>
    <w:rsid w:val="005330A9"/>
    <w:rsid w:val="005361F5"/>
    <w:rsid w:val="00540169"/>
    <w:rsid w:val="00541DAD"/>
    <w:rsid w:val="00543013"/>
    <w:rsid w:val="00543FFD"/>
    <w:rsid w:val="0055155A"/>
    <w:rsid w:val="005616F5"/>
    <w:rsid w:val="0056546A"/>
    <w:rsid w:val="00570D28"/>
    <w:rsid w:val="00575F75"/>
    <w:rsid w:val="005768F2"/>
    <w:rsid w:val="005829AC"/>
    <w:rsid w:val="00583233"/>
    <w:rsid w:val="005845C9"/>
    <w:rsid w:val="0058774E"/>
    <w:rsid w:val="005925D9"/>
    <w:rsid w:val="00597A77"/>
    <w:rsid w:val="005A07B2"/>
    <w:rsid w:val="005A1F12"/>
    <w:rsid w:val="005A2480"/>
    <w:rsid w:val="005B227D"/>
    <w:rsid w:val="005B2E8C"/>
    <w:rsid w:val="005B6169"/>
    <w:rsid w:val="005C01CC"/>
    <w:rsid w:val="005C0C8F"/>
    <w:rsid w:val="005C183E"/>
    <w:rsid w:val="005C33E3"/>
    <w:rsid w:val="005C7963"/>
    <w:rsid w:val="005D0BCC"/>
    <w:rsid w:val="005D33A6"/>
    <w:rsid w:val="005E0348"/>
    <w:rsid w:val="005E4B71"/>
    <w:rsid w:val="005F0FDC"/>
    <w:rsid w:val="005F5D6A"/>
    <w:rsid w:val="006110E1"/>
    <w:rsid w:val="00611E8C"/>
    <w:rsid w:val="00612682"/>
    <w:rsid w:val="00613F76"/>
    <w:rsid w:val="0061413B"/>
    <w:rsid w:val="00616810"/>
    <w:rsid w:val="0062430C"/>
    <w:rsid w:val="00626471"/>
    <w:rsid w:val="0064401F"/>
    <w:rsid w:val="006505A1"/>
    <w:rsid w:val="0065296F"/>
    <w:rsid w:val="006544AB"/>
    <w:rsid w:val="00657519"/>
    <w:rsid w:val="0066382B"/>
    <w:rsid w:val="00666C3A"/>
    <w:rsid w:val="006676C7"/>
    <w:rsid w:val="006730BF"/>
    <w:rsid w:val="006779B9"/>
    <w:rsid w:val="00680418"/>
    <w:rsid w:val="0068238B"/>
    <w:rsid w:val="00691E23"/>
    <w:rsid w:val="0069320F"/>
    <w:rsid w:val="00694BB6"/>
    <w:rsid w:val="0069758D"/>
    <w:rsid w:val="006A1611"/>
    <w:rsid w:val="006A1BB9"/>
    <w:rsid w:val="006A459B"/>
    <w:rsid w:val="006B1203"/>
    <w:rsid w:val="006B5454"/>
    <w:rsid w:val="006C1EB6"/>
    <w:rsid w:val="006C2CF5"/>
    <w:rsid w:val="006C2FA6"/>
    <w:rsid w:val="006D11BE"/>
    <w:rsid w:val="006D1985"/>
    <w:rsid w:val="006D3359"/>
    <w:rsid w:val="006D58A9"/>
    <w:rsid w:val="006E0DA5"/>
    <w:rsid w:val="006E1139"/>
    <w:rsid w:val="006E42C3"/>
    <w:rsid w:val="006E48DC"/>
    <w:rsid w:val="006F366D"/>
    <w:rsid w:val="006F4059"/>
    <w:rsid w:val="006F42CB"/>
    <w:rsid w:val="0070064E"/>
    <w:rsid w:val="00700CC6"/>
    <w:rsid w:val="007020BB"/>
    <w:rsid w:val="0070288B"/>
    <w:rsid w:val="00707BA7"/>
    <w:rsid w:val="00712BCC"/>
    <w:rsid w:val="007138B7"/>
    <w:rsid w:val="00714E3C"/>
    <w:rsid w:val="0071637E"/>
    <w:rsid w:val="007262E8"/>
    <w:rsid w:val="00731D12"/>
    <w:rsid w:val="00734663"/>
    <w:rsid w:val="007354B2"/>
    <w:rsid w:val="007358B8"/>
    <w:rsid w:val="00740231"/>
    <w:rsid w:val="00740FE8"/>
    <w:rsid w:val="007426FB"/>
    <w:rsid w:val="00752919"/>
    <w:rsid w:val="00764616"/>
    <w:rsid w:val="0076471A"/>
    <w:rsid w:val="007647AF"/>
    <w:rsid w:val="007655DA"/>
    <w:rsid w:val="0076740E"/>
    <w:rsid w:val="007709FD"/>
    <w:rsid w:val="0077134B"/>
    <w:rsid w:val="007734BA"/>
    <w:rsid w:val="007821A0"/>
    <w:rsid w:val="007828FA"/>
    <w:rsid w:val="00782D1E"/>
    <w:rsid w:val="00784234"/>
    <w:rsid w:val="007872BB"/>
    <w:rsid w:val="00790AA1"/>
    <w:rsid w:val="00792A48"/>
    <w:rsid w:val="0079409C"/>
    <w:rsid w:val="00796CB8"/>
    <w:rsid w:val="00797C70"/>
    <w:rsid w:val="007A3458"/>
    <w:rsid w:val="007B2827"/>
    <w:rsid w:val="007C259A"/>
    <w:rsid w:val="007C27A8"/>
    <w:rsid w:val="007C387C"/>
    <w:rsid w:val="007C40A3"/>
    <w:rsid w:val="007C479F"/>
    <w:rsid w:val="007C571E"/>
    <w:rsid w:val="007D1D8E"/>
    <w:rsid w:val="007D6914"/>
    <w:rsid w:val="007D6A59"/>
    <w:rsid w:val="007D7667"/>
    <w:rsid w:val="007E244F"/>
    <w:rsid w:val="007E3D36"/>
    <w:rsid w:val="007F3088"/>
    <w:rsid w:val="007F424E"/>
    <w:rsid w:val="00800D0F"/>
    <w:rsid w:val="00801582"/>
    <w:rsid w:val="00806EF7"/>
    <w:rsid w:val="00807000"/>
    <w:rsid w:val="00813083"/>
    <w:rsid w:val="00813234"/>
    <w:rsid w:val="0082533D"/>
    <w:rsid w:val="00825789"/>
    <w:rsid w:val="00825F1D"/>
    <w:rsid w:val="0082687D"/>
    <w:rsid w:val="008303A1"/>
    <w:rsid w:val="0084337C"/>
    <w:rsid w:val="00853FF8"/>
    <w:rsid w:val="00862E19"/>
    <w:rsid w:val="00866E6B"/>
    <w:rsid w:val="008715B5"/>
    <w:rsid w:val="00881E71"/>
    <w:rsid w:val="0088387E"/>
    <w:rsid w:val="00892090"/>
    <w:rsid w:val="0089221E"/>
    <w:rsid w:val="008A32F1"/>
    <w:rsid w:val="008A3EBA"/>
    <w:rsid w:val="008A44EE"/>
    <w:rsid w:val="008B0EA8"/>
    <w:rsid w:val="008B1131"/>
    <w:rsid w:val="008B37B7"/>
    <w:rsid w:val="008B3FDE"/>
    <w:rsid w:val="008B4749"/>
    <w:rsid w:val="008B5516"/>
    <w:rsid w:val="008B5F7C"/>
    <w:rsid w:val="008B6E4E"/>
    <w:rsid w:val="008C4670"/>
    <w:rsid w:val="008C5812"/>
    <w:rsid w:val="008D2A29"/>
    <w:rsid w:val="008D48A3"/>
    <w:rsid w:val="008D4FD2"/>
    <w:rsid w:val="008D644E"/>
    <w:rsid w:val="008D7EE3"/>
    <w:rsid w:val="008E033D"/>
    <w:rsid w:val="008E55EA"/>
    <w:rsid w:val="008F3DC8"/>
    <w:rsid w:val="008F4C8E"/>
    <w:rsid w:val="00900C1E"/>
    <w:rsid w:val="00906AD9"/>
    <w:rsid w:val="00914CD3"/>
    <w:rsid w:val="00914F3C"/>
    <w:rsid w:val="009161C5"/>
    <w:rsid w:val="00923515"/>
    <w:rsid w:val="00926DEC"/>
    <w:rsid w:val="00930F5D"/>
    <w:rsid w:val="009317DD"/>
    <w:rsid w:val="00934C89"/>
    <w:rsid w:val="0093519A"/>
    <w:rsid w:val="0093570F"/>
    <w:rsid w:val="00937F9E"/>
    <w:rsid w:val="00945757"/>
    <w:rsid w:val="00947801"/>
    <w:rsid w:val="00957313"/>
    <w:rsid w:val="009641C0"/>
    <w:rsid w:val="00972178"/>
    <w:rsid w:val="00977008"/>
    <w:rsid w:val="00985181"/>
    <w:rsid w:val="009874A3"/>
    <w:rsid w:val="009975AC"/>
    <w:rsid w:val="009B07AA"/>
    <w:rsid w:val="009B122A"/>
    <w:rsid w:val="009B1C3B"/>
    <w:rsid w:val="009B1D2F"/>
    <w:rsid w:val="009B20A6"/>
    <w:rsid w:val="009B47FB"/>
    <w:rsid w:val="009B48E2"/>
    <w:rsid w:val="009C0E6A"/>
    <w:rsid w:val="009C28EA"/>
    <w:rsid w:val="009C3E96"/>
    <w:rsid w:val="009D0E66"/>
    <w:rsid w:val="009D2083"/>
    <w:rsid w:val="009D476D"/>
    <w:rsid w:val="009D4B80"/>
    <w:rsid w:val="009D524F"/>
    <w:rsid w:val="009E1FAF"/>
    <w:rsid w:val="009E4CAA"/>
    <w:rsid w:val="009F00BB"/>
    <w:rsid w:val="009F194C"/>
    <w:rsid w:val="009F4F66"/>
    <w:rsid w:val="009F78DB"/>
    <w:rsid w:val="00A0118D"/>
    <w:rsid w:val="00A01424"/>
    <w:rsid w:val="00A0419B"/>
    <w:rsid w:val="00A1269D"/>
    <w:rsid w:val="00A15455"/>
    <w:rsid w:val="00A21524"/>
    <w:rsid w:val="00A236C1"/>
    <w:rsid w:val="00A26A24"/>
    <w:rsid w:val="00A34F0E"/>
    <w:rsid w:val="00A43900"/>
    <w:rsid w:val="00A500E1"/>
    <w:rsid w:val="00A548AF"/>
    <w:rsid w:val="00A54AF3"/>
    <w:rsid w:val="00A55ED6"/>
    <w:rsid w:val="00A561DF"/>
    <w:rsid w:val="00A609B3"/>
    <w:rsid w:val="00A61F3F"/>
    <w:rsid w:val="00A66F44"/>
    <w:rsid w:val="00A73CB7"/>
    <w:rsid w:val="00A75CAC"/>
    <w:rsid w:val="00A7702C"/>
    <w:rsid w:val="00A777DA"/>
    <w:rsid w:val="00A8573B"/>
    <w:rsid w:val="00A912F8"/>
    <w:rsid w:val="00A94E8C"/>
    <w:rsid w:val="00A9626D"/>
    <w:rsid w:val="00AA5338"/>
    <w:rsid w:val="00AA6C90"/>
    <w:rsid w:val="00AB078C"/>
    <w:rsid w:val="00AB07D3"/>
    <w:rsid w:val="00AB2E1D"/>
    <w:rsid w:val="00AB4EB9"/>
    <w:rsid w:val="00AB638A"/>
    <w:rsid w:val="00AB7DFC"/>
    <w:rsid w:val="00AC4756"/>
    <w:rsid w:val="00AC5532"/>
    <w:rsid w:val="00AC65AD"/>
    <w:rsid w:val="00AD616E"/>
    <w:rsid w:val="00AD7E7C"/>
    <w:rsid w:val="00AF2375"/>
    <w:rsid w:val="00AF4B9A"/>
    <w:rsid w:val="00B0373B"/>
    <w:rsid w:val="00B044EA"/>
    <w:rsid w:val="00B05594"/>
    <w:rsid w:val="00B14EB3"/>
    <w:rsid w:val="00B17E86"/>
    <w:rsid w:val="00B202B4"/>
    <w:rsid w:val="00B20819"/>
    <w:rsid w:val="00B23910"/>
    <w:rsid w:val="00B23CC0"/>
    <w:rsid w:val="00B245D6"/>
    <w:rsid w:val="00B33C97"/>
    <w:rsid w:val="00B342EF"/>
    <w:rsid w:val="00B407F9"/>
    <w:rsid w:val="00B417FD"/>
    <w:rsid w:val="00B46E85"/>
    <w:rsid w:val="00B47B61"/>
    <w:rsid w:val="00B54335"/>
    <w:rsid w:val="00B55125"/>
    <w:rsid w:val="00B66E50"/>
    <w:rsid w:val="00B732F1"/>
    <w:rsid w:val="00B7486D"/>
    <w:rsid w:val="00B766B6"/>
    <w:rsid w:val="00B802FC"/>
    <w:rsid w:val="00B8406B"/>
    <w:rsid w:val="00B9106C"/>
    <w:rsid w:val="00B91F90"/>
    <w:rsid w:val="00B93CF2"/>
    <w:rsid w:val="00B94DB5"/>
    <w:rsid w:val="00B97EBF"/>
    <w:rsid w:val="00BA35AE"/>
    <w:rsid w:val="00BB0BD1"/>
    <w:rsid w:val="00BB23BC"/>
    <w:rsid w:val="00BB2EC4"/>
    <w:rsid w:val="00BB584B"/>
    <w:rsid w:val="00BB5DF6"/>
    <w:rsid w:val="00BB5E5F"/>
    <w:rsid w:val="00BB5F50"/>
    <w:rsid w:val="00BC1466"/>
    <w:rsid w:val="00BC39AF"/>
    <w:rsid w:val="00BC51F8"/>
    <w:rsid w:val="00BC6D23"/>
    <w:rsid w:val="00BD2CBD"/>
    <w:rsid w:val="00BD4331"/>
    <w:rsid w:val="00BD457E"/>
    <w:rsid w:val="00BE468D"/>
    <w:rsid w:val="00BE4BA5"/>
    <w:rsid w:val="00BF23BF"/>
    <w:rsid w:val="00BF5C00"/>
    <w:rsid w:val="00BF63E8"/>
    <w:rsid w:val="00C03E45"/>
    <w:rsid w:val="00C04E8A"/>
    <w:rsid w:val="00C13421"/>
    <w:rsid w:val="00C13E0A"/>
    <w:rsid w:val="00C175C6"/>
    <w:rsid w:val="00C20035"/>
    <w:rsid w:val="00C24319"/>
    <w:rsid w:val="00C31B13"/>
    <w:rsid w:val="00C3240E"/>
    <w:rsid w:val="00C34F3D"/>
    <w:rsid w:val="00C35A84"/>
    <w:rsid w:val="00C45F5A"/>
    <w:rsid w:val="00C50B20"/>
    <w:rsid w:val="00C5221C"/>
    <w:rsid w:val="00C52677"/>
    <w:rsid w:val="00C617AF"/>
    <w:rsid w:val="00C73D2A"/>
    <w:rsid w:val="00C7727F"/>
    <w:rsid w:val="00CA286C"/>
    <w:rsid w:val="00CA29EA"/>
    <w:rsid w:val="00CA4617"/>
    <w:rsid w:val="00CA53D0"/>
    <w:rsid w:val="00CA7737"/>
    <w:rsid w:val="00CA7DD1"/>
    <w:rsid w:val="00CB14F3"/>
    <w:rsid w:val="00CB1C47"/>
    <w:rsid w:val="00CB6173"/>
    <w:rsid w:val="00CC3F2C"/>
    <w:rsid w:val="00CC65CB"/>
    <w:rsid w:val="00CC796F"/>
    <w:rsid w:val="00CD2F00"/>
    <w:rsid w:val="00CD7B37"/>
    <w:rsid w:val="00CF00B5"/>
    <w:rsid w:val="00CF1347"/>
    <w:rsid w:val="00CF6440"/>
    <w:rsid w:val="00CF78CB"/>
    <w:rsid w:val="00D0085C"/>
    <w:rsid w:val="00D2000C"/>
    <w:rsid w:val="00D21FE5"/>
    <w:rsid w:val="00D264C1"/>
    <w:rsid w:val="00D26B19"/>
    <w:rsid w:val="00D32D89"/>
    <w:rsid w:val="00D330A9"/>
    <w:rsid w:val="00D34327"/>
    <w:rsid w:val="00D40BC2"/>
    <w:rsid w:val="00D425E3"/>
    <w:rsid w:val="00D44513"/>
    <w:rsid w:val="00D52002"/>
    <w:rsid w:val="00D64525"/>
    <w:rsid w:val="00D659DB"/>
    <w:rsid w:val="00D66383"/>
    <w:rsid w:val="00D66E54"/>
    <w:rsid w:val="00D71958"/>
    <w:rsid w:val="00D74106"/>
    <w:rsid w:val="00D7557A"/>
    <w:rsid w:val="00D810B8"/>
    <w:rsid w:val="00D81698"/>
    <w:rsid w:val="00D84BD8"/>
    <w:rsid w:val="00D87E79"/>
    <w:rsid w:val="00D92BCA"/>
    <w:rsid w:val="00D957D8"/>
    <w:rsid w:val="00DB31BC"/>
    <w:rsid w:val="00DB3499"/>
    <w:rsid w:val="00DB53B5"/>
    <w:rsid w:val="00DB541F"/>
    <w:rsid w:val="00DB6868"/>
    <w:rsid w:val="00DC010C"/>
    <w:rsid w:val="00DC0CE4"/>
    <w:rsid w:val="00DC1B4A"/>
    <w:rsid w:val="00DC1CAD"/>
    <w:rsid w:val="00DC1E4B"/>
    <w:rsid w:val="00DC2B46"/>
    <w:rsid w:val="00DC5E25"/>
    <w:rsid w:val="00DC76CA"/>
    <w:rsid w:val="00DD569F"/>
    <w:rsid w:val="00DE0F45"/>
    <w:rsid w:val="00DE494F"/>
    <w:rsid w:val="00DF44CE"/>
    <w:rsid w:val="00E002FC"/>
    <w:rsid w:val="00E004B6"/>
    <w:rsid w:val="00E02DFA"/>
    <w:rsid w:val="00E10784"/>
    <w:rsid w:val="00E15C3C"/>
    <w:rsid w:val="00E23201"/>
    <w:rsid w:val="00E27EB2"/>
    <w:rsid w:val="00E450CA"/>
    <w:rsid w:val="00E53019"/>
    <w:rsid w:val="00E5415F"/>
    <w:rsid w:val="00E54616"/>
    <w:rsid w:val="00E61924"/>
    <w:rsid w:val="00E61C5A"/>
    <w:rsid w:val="00E61DEA"/>
    <w:rsid w:val="00E6465B"/>
    <w:rsid w:val="00E73478"/>
    <w:rsid w:val="00E75E06"/>
    <w:rsid w:val="00E80463"/>
    <w:rsid w:val="00E811B9"/>
    <w:rsid w:val="00E82160"/>
    <w:rsid w:val="00E830B2"/>
    <w:rsid w:val="00E87501"/>
    <w:rsid w:val="00E90DEC"/>
    <w:rsid w:val="00E93C3C"/>
    <w:rsid w:val="00E95ED6"/>
    <w:rsid w:val="00EA050D"/>
    <w:rsid w:val="00EA17E0"/>
    <w:rsid w:val="00EA1A43"/>
    <w:rsid w:val="00EA78E6"/>
    <w:rsid w:val="00EB76BE"/>
    <w:rsid w:val="00EB7E39"/>
    <w:rsid w:val="00EC47F8"/>
    <w:rsid w:val="00ED222D"/>
    <w:rsid w:val="00EE0AB8"/>
    <w:rsid w:val="00EE0FFA"/>
    <w:rsid w:val="00EE356A"/>
    <w:rsid w:val="00EE60FF"/>
    <w:rsid w:val="00EE7C46"/>
    <w:rsid w:val="00EF4D66"/>
    <w:rsid w:val="00EF60CF"/>
    <w:rsid w:val="00F047D3"/>
    <w:rsid w:val="00F05627"/>
    <w:rsid w:val="00F07635"/>
    <w:rsid w:val="00F07996"/>
    <w:rsid w:val="00F1246C"/>
    <w:rsid w:val="00F12B50"/>
    <w:rsid w:val="00F12FA2"/>
    <w:rsid w:val="00F146A2"/>
    <w:rsid w:val="00F21215"/>
    <w:rsid w:val="00F221A3"/>
    <w:rsid w:val="00F23D7B"/>
    <w:rsid w:val="00F26A27"/>
    <w:rsid w:val="00F35832"/>
    <w:rsid w:val="00F40B0F"/>
    <w:rsid w:val="00F43F80"/>
    <w:rsid w:val="00F50BA2"/>
    <w:rsid w:val="00F61AB4"/>
    <w:rsid w:val="00F716A3"/>
    <w:rsid w:val="00F73616"/>
    <w:rsid w:val="00F74E6A"/>
    <w:rsid w:val="00F824FC"/>
    <w:rsid w:val="00F90C2A"/>
    <w:rsid w:val="00F91E07"/>
    <w:rsid w:val="00F92EB7"/>
    <w:rsid w:val="00F96AF9"/>
    <w:rsid w:val="00F97DAE"/>
    <w:rsid w:val="00FA0637"/>
    <w:rsid w:val="00FA1FE9"/>
    <w:rsid w:val="00FA24D6"/>
    <w:rsid w:val="00FA662E"/>
    <w:rsid w:val="00FB082D"/>
    <w:rsid w:val="00FB18D3"/>
    <w:rsid w:val="00FB26E6"/>
    <w:rsid w:val="00FC0057"/>
    <w:rsid w:val="00FC033D"/>
    <w:rsid w:val="00FC6329"/>
    <w:rsid w:val="00FD2FA4"/>
    <w:rsid w:val="00FD67D0"/>
    <w:rsid w:val="00FE00FF"/>
    <w:rsid w:val="00FE0336"/>
    <w:rsid w:val="00FE4412"/>
    <w:rsid w:val="00FE61A3"/>
    <w:rsid w:val="00FF1EF8"/>
    <w:rsid w:val="00FF25D6"/>
    <w:rsid w:val="00FF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598DBA-D16F-485A-8064-5F6FE2BB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44F"/>
    <w:rPr>
      <w:sz w:val="24"/>
      <w:szCs w:val="24"/>
    </w:rPr>
  </w:style>
  <w:style w:type="paragraph" w:styleId="Heading1">
    <w:name w:val="heading 1"/>
    <w:basedOn w:val="Normal"/>
    <w:next w:val="Normal"/>
    <w:link w:val="Heading1Char"/>
    <w:qFormat/>
    <w:rsid w:val="007C571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734663"/>
    <w:pPr>
      <w:keepNext/>
      <w:jc w:val="center"/>
      <w:outlineLvl w:val="1"/>
    </w:pPr>
    <w:rPr>
      <w:rFonts w:ascii="Garamond" w:hAnsi="Garamond"/>
      <w:bCs/>
      <w:sz w:val="36"/>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261E9C"/>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F07996"/>
    <w:pPr>
      <w:keepNext/>
      <w:keepLines/>
      <w:spacing w:before="200"/>
      <w:outlineLvl w:val="3"/>
    </w:pPr>
    <w:rPr>
      <w:rFonts w:ascii="Cambria" w:hAnsi="Cambria"/>
      <w:b/>
      <w:bCs/>
      <w:i/>
      <w:iCs/>
      <w:color w:val="4F81BD"/>
    </w:rPr>
  </w:style>
  <w:style w:type="paragraph" w:styleId="Heading5">
    <w:name w:val="heading 5"/>
    <w:basedOn w:val="Normal"/>
    <w:link w:val="Heading5Char"/>
    <w:qFormat/>
    <w:rsid w:val="00261E9C"/>
    <w:pPr>
      <w:tabs>
        <w:tab w:val="num" w:pos="1008"/>
      </w:tabs>
      <w:overflowPunct w:val="0"/>
      <w:autoSpaceDE w:val="0"/>
      <w:autoSpaceDN w:val="0"/>
      <w:adjustRightInd w:val="0"/>
      <w:spacing w:before="130"/>
      <w:ind w:left="1008" w:hanging="1008"/>
      <w:textAlignment w:val="baseline"/>
      <w:outlineLvl w:val="4"/>
    </w:pPr>
    <w:rPr>
      <w:rFonts w:ascii="Arial" w:hAnsi="Arial"/>
      <w:i/>
      <w:sz w:val="22"/>
      <w:szCs w:val="20"/>
      <w:lang w:eastAsia="en-US"/>
    </w:rPr>
  </w:style>
  <w:style w:type="paragraph" w:styleId="Heading6">
    <w:name w:val="heading 6"/>
    <w:basedOn w:val="Normal"/>
    <w:next w:val="Heading7"/>
    <w:link w:val="Heading6Char"/>
    <w:qFormat/>
    <w:rsid w:val="00261E9C"/>
    <w:pPr>
      <w:tabs>
        <w:tab w:val="num" w:pos="1152"/>
      </w:tabs>
      <w:overflowPunct w:val="0"/>
      <w:autoSpaceDE w:val="0"/>
      <w:autoSpaceDN w:val="0"/>
      <w:adjustRightInd w:val="0"/>
      <w:spacing w:before="240" w:after="60"/>
      <w:ind w:left="1152" w:hanging="1152"/>
      <w:textAlignment w:val="baseline"/>
      <w:outlineLvl w:val="5"/>
    </w:pPr>
    <w:rPr>
      <w:sz w:val="36"/>
      <w:szCs w:val="20"/>
      <w:lang w:eastAsia="en-US"/>
    </w:rPr>
  </w:style>
  <w:style w:type="paragraph" w:styleId="Heading7">
    <w:name w:val="heading 7"/>
    <w:basedOn w:val="Normal"/>
    <w:next w:val="Normal"/>
    <w:link w:val="Heading7Char"/>
    <w:qFormat/>
    <w:rsid w:val="00261E9C"/>
    <w:pPr>
      <w:tabs>
        <w:tab w:val="num" w:pos="1296"/>
      </w:tabs>
      <w:overflowPunct w:val="0"/>
      <w:autoSpaceDE w:val="0"/>
      <w:autoSpaceDN w:val="0"/>
      <w:adjustRightInd w:val="0"/>
      <w:spacing w:before="240" w:after="60"/>
      <w:ind w:left="1296" w:hanging="1296"/>
      <w:textAlignment w:val="baseline"/>
      <w:outlineLvl w:val="6"/>
    </w:pPr>
    <w:rPr>
      <w:sz w:val="22"/>
      <w:szCs w:val="20"/>
      <w:lang w:eastAsia="en-US"/>
    </w:rPr>
  </w:style>
  <w:style w:type="paragraph" w:styleId="Heading8">
    <w:name w:val="heading 8"/>
    <w:basedOn w:val="Normal"/>
    <w:next w:val="Normal"/>
    <w:link w:val="Heading8Char"/>
    <w:qFormat/>
    <w:rsid w:val="00261E9C"/>
    <w:pPr>
      <w:tabs>
        <w:tab w:val="num" w:pos="1440"/>
      </w:tabs>
      <w:overflowPunct w:val="0"/>
      <w:autoSpaceDE w:val="0"/>
      <w:autoSpaceDN w:val="0"/>
      <w:adjustRightInd w:val="0"/>
      <w:spacing w:before="240" w:after="60"/>
      <w:ind w:left="1440" w:hanging="1440"/>
      <w:textAlignment w:val="baseline"/>
      <w:outlineLvl w:val="7"/>
    </w:pPr>
    <w:rPr>
      <w:sz w:val="22"/>
      <w:szCs w:val="20"/>
      <w:lang w:eastAsia="en-US"/>
    </w:rPr>
  </w:style>
  <w:style w:type="paragraph" w:styleId="Heading9">
    <w:name w:val="heading 9"/>
    <w:basedOn w:val="Normal"/>
    <w:next w:val="Normal"/>
    <w:link w:val="Heading9Char"/>
    <w:qFormat/>
    <w:rsid w:val="00261E9C"/>
    <w:pPr>
      <w:tabs>
        <w:tab w:val="num" w:pos="1584"/>
      </w:tabs>
      <w:overflowPunct w:val="0"/>
      <w:autoSpaceDE w:val="0"/>
      <w:autoSpaceDN w:val="0"/>
      <w:adjustRightInd w:val="0"/>
      <w:spacing w:before="240" w:after="60"/>
      <w:ind w:left="1584" w:hanging="1584"/>
      <w:textAlignment w:val="baseline"/>
      <w:outlineLvl w:val="8"/>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4663"/>
    <w:rPr>
      <w:rFonts w:ascii="Garamond" w:hAnsi="Garamond"/>
      <w:bCs/>
      <w:sz w:val="36"/>
      <w:szCs w:val="24"/>
      <w:lang w:eastAsia="en-US"/>
    </w:rPr>
  </w:style>
  <w:style w:type="paragraph" w:customStyle="1" w:styleId="TableText">
    <w:name w:val="Table Text"/>
    <w:basedOn w:val="Normal"/>
    <w:rsid w:val="00734663"/>
    <w:pPr>
      <w:spacing w:before="60" w:after="60"/>
    </w:pPr>
    <w:rPr>
      <w:rFonts w:ascii="Arial" w:hAnsi="Arial"/>
      <w:sz w:val="18"/>
      <w:szCs w:val="20"/>
      <w:lang w:eastAsia="en-US"/>
    </w:rPr>
  </w:style>
  <w:style w:type="paragraph" w:customStyle="1" w:styleId="Frontpage1">
    <w:name w:val="Frontpage1"/>
    <w:basedOn w:val="Normal"/>
    <w:rsid w:val="00734663"/>
    <w:pPr>
      <w:jc w:val="center"/>
    </w:pPr>
    <w:rPr>
      <w:rFonts w:ascii="Book Antiqua" w:hAnsi="Book Antiqua"/>
      <w:b/>
      <w:sz w:val="72"/>
      <w:szCs w:val="20"/>
      <w:lang w:eastAsia="en-US"/>
    </w:rPr>
  </w:style>
  <w:style w:type="paragraph" w:customStyle="1" w:styleId="10">
    <w:name w:val="1.0"/>
    <w:basedOn w:val="Normal"/>
    <w:rsid w:val="00734663"/>
    <w:pPr>
      <w:pBdr>
        <w:top w:val="single" w:sz="6" w:space="1" w:color="auto"/>
      </w:pBdr>
      <w:tabs>
        <w:tab w:val="left" w:pos="450"/>
      </w:tabs>
    </w:pPr>
    <w:rPr>
      <w:rFonts w:ascii="Book Antiqua" w:hAnsi="Book Antiqua"/>
      <w:b/>
      <w:sz w:val="20"/>
      <w:szCs w:val="20"/>
      <w:lang w:eastAsia="en-US"/>
    </w:rPr>
  </w:style>
  <w:style w:type="paragraph" w:customStyle="1" w:styleId="TableIntro">
    <w:name w:val="Table Intro"/>
    <w:basedOn w:val="Normal"/>
    <w:rsid w:val="00734663"/>
    <w:pPr>
      <w:spacing w:after="240"/>
    </w:pPr>
    <w:rPr>
      <w:b/>
      <w:i/>
      <w:szCs w:val="20"/>
      <w:lang w:eastAsia="en-US"/>
    </w:rPr>
  </w:style>
  <w:style w:type="paragraph" w:customStyle="1" w:styleId="TableHead">
    <w:name w:val="Table Head"/>
    <w:basedOn w:val="Normal"/>
    <w:rsid w:val="00734663"/>
    <w:pPr>
      <w:spacing w:before="60" w:after="60"/>
    </w:pPr>
    <w:rPr>
      <w:rFonts w:ascii="Arial" w:hAnsi="Arial"/>
      <w:b/>
      <w:sz w:val="18"/>
      <w:szCs w:val="20"/>
      <w:lang w:eastAsia="en-US"/>
    </w:rPr>
  </w:style>
  <w:style w:type="paragraph" w:customStyle="1" w:styleId="11text">
    <w:name w:val="1.1text"/>
    <w:basedOn w:val="Normal"/>
    <w:rsid w:val="00734663"/>
    <w:pPr>
      <w:tabs>
        <w:tab w:val="left" w:pos="900"/>
      </w:tabs>
      <w:spacing w:after="120"/>
      <w:ind w:left="720"/>
    </w:pPr>
    <w:rPr>
      <w:rFonts w:ascii="Book Antiqua" w:hAnsi="Book Antiqua"/>
      <w:sz w:val="20"/>
      <w:szCs w:val="20"/>
      <w:lang w:eastAsia="en-US"/>
    </w:rPr>
  </w:style>
  <w:style w:type="paragraph" w:styleId="BodyText2">
    <w:name w:val="Body Text 2"/>
    <w:basedOn w:val="Normal"/>
    <w:link w:val="BodyText2Char"/>
    <w:rsid w:val="00734663"/>
    <w:pPr>
      <w:ind w:left="1440"/>
    </w:pPr>
    <w:rPr>
      <w:rFonts w:ascii="Book Antiqua" w:hAnsi="Book Antiqua"/>
      <w:sz w:val="20"/>
      <w:szCs w:val="20"/>
      <w:lang w:eastAsia="en-US"/>
    </w:rPr>
  </w:style>
  <w:style w:type="character" w:customStyle="1" w:styleId="BodyText2Char">
    <w:name w:val="Body Text 2 Char"/>
    <w:link w:val="BodyText2"/>
    <w:rsid w:val="00734663"/>
    <w:rPr>
      <w:rFonts w:ascii="Book Antiqua" w:hAnsi="Book Antiqua"/>
      <w:lang w:eastAsia="en-US"/>
    </w:rPr>
  </w:style>
  <w:style w:type="paragraph" w:styleId="BlockText">
    <w:name w:val="Block Text"/>
    <w:basedOn w:val="Normal"/>
    <w:rsid w:val="00734663"/>
    <w:pPr>
      <w:ind w:left="709" w:right="-477" w:hanging="709"/>
      <w:jc w:val="both"/>
    </w:pPr>
    <w:rPr>
      <w:rFonts w:ascii="Arial" w:hAnsi="Arial"/>
      <w:sz w:val="20"/>
      <w:szCs w:val="20"/>
      <w:lang w:eastAsia="en-US"/>
    </w:rPr>
  </w:style>
  <w:style w:type="character" w:customStyle="1" w:styleId="Heading4Char">
    <w:name w:val="Heading 4 Char"/>
    <w:link w:val="Heading4"/>
    <w:semiHidden/>
    <w:rsid w:val="00F07996"/>
    <w:rPr>
      <w:rFonts w:ascii="Cambria" w:eastAsia="Times New Roman" w:hAnsi="Cambria" w:cs="Times New Roman"/>
      <w:b/>
      <w:bCs/>
      <w:i/>
      <w:iCs/>
      <w:color w:val="4F81BD"/>
      <w:sz w:val="24"/>
      <w:szCs w:val="24"/>
    </w:rPr>
  </w:style>
  <w:style w:type="paragraph" w:styleId="BodyText3">
    <w:name w:val="Body Text 3"/>
    <w:basedOn w:val="Normal"/>
    <w:link w:val="BodyText3Char"/>
    <w:rsid w:val="007C571E"/>
    <w:pPr>
      <w:spacing w:after="120"/>
    </w:pPr>
    <w:rPr>
      <w:sz w:val="16"/>
      <w:szCs w:val="16"/>
    </w:rPr>
  </w:style>
  <w:style w:type="character" w:customStyle="1" w:styleId="BodyText3Char">
    <w:name w:val="Body Text 3 Char"/>
    <w:link w:val="BodyText3"/>
    <w:rsid w:val="007C571E"/>
    <w:rPr>
      <w:sz w:val="16"/>
      <w:szCs w:val="16"/>
    </w:rPr>
  </w:style>
  <w:style w:type="paragraph" w:customStyle="1" w:styleId="Sub-Heading">
    <w:name w:val="Sub-Heading"/>
    <w:basedOn w:val="Normal"/>
    <w:next w:val="Normal"/>
    <w:rsid w:val="007C571E"/>
    <w:pPr>
      <w:spacing w:after="240"/>
    </w:pPr>
    <w:rPr>
      <w:rFonts w:ascii="Arial" w:hAnsi="Arial"/>
      <w:b/>
      <w:sz w:val="22"/>
      <w:szCs w:val="20"/>
      <w:lang w:val="en-AU" w:eastAsia="en-US"/>
    </w:rPr>
  </w:style>
  <w:style w:type="paragraph" w:customStyle="1" w:styleId="Body2">
    <w:name w:val="Body2"/>
    <w:basedOn w:val="Normal"/>
    <w:rsid w:val="007C571E"/>
    <w:pPr>
      <w:spacing w:before="60" w:after="60"/>
      <w:ind w:left="1418"/>
    </w:pPr>
    <w:rPr>
      <w:rFonts w:ascii="Book Antiqua" w:hAnsi="Book Antiqua"/>
      <w:szCs w:val="20"/>
      <w:lang w:eastAsia="en-US"/>
    </w:rPr>
  </w:style>
  <w:style w:type="paragraph" w:customStyle="1" w:styleId="Bullet2">
    <w:name w:val="Bullet2"/>
    <w:aliases w:val="b2"/>
    <w:basedOn w:val="Body2"/>
    <w:rsid w:val="007C571E"/>
    <w:pPr>
      <w:numPr>
        <w:numId w:val="1"/>
      </w:numPr>
      <w:ind w:left="1771"/>
    </w:pPr>
  </w:style>
  <w:style w:type="paragraph" w:customStyle="1" w:styleId="bodytext">
    <w:name w:val="bodytext"/>
    <w:basedOn w:val="Normal"/>
    <w:rsid w:val="007C571E"/>
    <w:pPr>
      <w:spacing w:before="100" w:beforeAutospacing="1" w:after="100" w:afterAutospacing="1"/>
    </w:pPr>
  </w:style>
  <w:style w:type="character" w:customStyle="1" w:styleId="Heading1Char">
    <w:name w:val="Heading 1 Char"/>
    <w:link w:val="Heading1"/>
    <w:rsid w:val="007C571E"/>
    <w:rPr>
      <w:rFonts w:ascii="Cambria" w:eastAsia="Times New Roman" w:hAnsi="Cambria" w:cs="Times New Roman"/>
      <w:b/>
      <w:bCs/>
      <w:color w:val="365F91"/>
      <w:sz w:val="28"/>
      <w:szCs w:val="28"/>
    </w:rPr>
  </w:style>
  <w:style w:type="character" w:styleId="Hyperlink">
    <w:name w:val="Hyperlink"/>
    <w:uiPriority w:val="99"/>
    <w:unhideWhenUsed/>
    <w:rsid w:val="007C571E"/>
    <w:rPr>
      <w:color w:val="0000FF"/>
      <w:u w:val="single"/>
    </w:rPr>
  </w:style>
  <w:style w:type="paragraph" w:customStyle="1" w:styleId="csc-linktotop">
    <w:name w:val="csc-linktotop"/>
    <w:basedOn w:val="Normal"/>
    <w:rsid w:val="007C571E"/>
    <w:pPr>
      <w:spacing w:before="100" w:beforeAutospacing="1" w:after="100" w:afterAutospacing="1"/>
    </w:pPr>
  </w:style>
  <w:style w:type="paragraph" w:styleId="BalloonText">
    <w:name w:val="Balloon Text"/>
    <w:basedOn w:val="Normal"/>
    <w:link w:val="BalloonTextChar"/>
    <w:uiPriority w:val="99"/>
    <w:rsid w:val="007C571E"/>
    <w:rPr>
      <w:rFonts w:ascii="Tahoma" w:hAnsi="Tahoma"/>
      <w:sz w:val="16"/>
      <w:szCs w:val="16"/>
    </w:rPr>
  </w:style>
  <w:style w:type="character" w:customStyle="1" w:styleId="BalloonTextChar">
    <w:name w:val="Balloon Text Char"/>
    <w:link w:val="BalloonText"/>
    <w:uiPriority w:val="99"/>
    <w:rsid w:val="007C571E"/>
    <w:rPr>
      <w:rFonts w:ascii="Tahoma" w:hAnsi="Tahoma" w:cs="Tahoma"/>
      <w:sz w:val="16"/>
      <w:szCs w:val="16"/>
    </w:rPr>
  </w:style>
  <w:style w:type="character" w:styleId="Strong">
    <w:name w:val="Strong"/>
    <w:qFormat/>
    <w:rsid w:val="00B802FC"/>
    <w:rPr>
      <w:b/>
      <w:bCs/>
    </w:rPr>
  </w:style>
  <w:style w:type="paragraph" w:customStyle="1" w:styleId="PCSchedule1">
    <w:name w:val="PC Schedule 1"/>
    <w:basedOn w:val="Normal"/>
    <w:rsid w:val="0052340A"/>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rsid w:val="0052340A"/>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rsid w:val="0052340A"/>
    <w:pPr>
      <w:numPr>
        <w:ilvl w:val="2"/>
        <w:numId w:val="2"/>
      </w:numPr>
      <w:spacing w:after="240"/>
      <w:jc w:val="both"/>
      <w:outlineLvl w:val="2"/>
    </w:pPr>
    <w:rPr>
      <w:rFonts w:ascii="Arial" w:hAnsi="Arial"/>
      <w:sz w:val="22"/>
      <w:szCs w:val="20"/>
      <w:lang w:eastAsia="en-US"/>
    </w:rPr>
  </w:style>
  <w:style w:type="paragraph" w:customStyle="1" w:styleId="PCSchedule5">
    <w:name w:val="PC Schedule 5"/>
    <w:basedOn w:val="Normal"/>
    <w:rsid w:val="0052340A"/>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52340A"/>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52340A"/>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52340A"/>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52340A"/>
    <w:pPr>
      <w:numPr>
        <w:ilvl w:val="8"/>
        <w:numId w:val="2"/>
      </w:numPr>
      <w:tabs>
        <w:tab w:val="left" w:pos="3686"/>
      </w:tabs>
      <w:spacing w:after="240"/>
      <w:jc w:val="both"/>
      <w:outlineLvl w:val="8"/>
    </w:pPr>
    <w:rPr>
      <w:rFonts w:ascii="Arial" w:hAnsi="Arial"/>
      <w:sz w:val="22"/>
      <w:szCs w:val="20"/>
      <w:lang w:eastAsia="en-US"/>
    </w:rPr>
  </w:style>
  <w:style w:type="character" w:customStyle="1" w:styleId="StyleHeading120ptChar">
    <w:name w:val="Style Heading 1 + 20 pt Char"/>
    <w:rsid w:val="0052340A"/>
    <w:rPr>
      <w:rFonts w:ascii="Arial" w:eastAsia="Times New Roman" w:hAnsi="Arial" w:cs="Times New Roman"/>
      <w:b/>
      <w:bCs/>
      <w:noProof/>
      <w:color w:val="566BBA"/>
      <w:sz w:val="28"/>
      <w:szCs w:val="12"/>
      <w:lang w:val="en-GB" w:eastAsia="en-US" w:bidi="ar-SA"/>
    </w:rPr>
  </w:style>
  <w:style w:type="paragraph" w:customStyle="1" w:styleId="General1">
    <w:name w:val="General 1"/>
    <w:basedOn w:val="Normal"/>
    <w:rsid w:val="00E93C3C"/>
    <w:pPr>
      <w:spacing w:after="240"/>
      <w:jc w:val="both"/>
    </w:pPr>
    <w:rPr>
      <w:rFonts w:ascii="Arial" w:hAnsi="Arial"/>
      <w:sz w:val="22"/>
      <w:szCs w:val="20"/>
      <w:lang w:eastAsia="en-US"/>
    </w:rPr>
  </w:style>
  <w:style w:type="paragraph" w:customStyle="1" w:styleId="OutlinePara">
    <w:name w:val="Outline Para"/>
    <w:basedOn w:val="Normal"/>
    <w:rsid w:val="00E93C3C"/>
    <w:pPr>
      <w:spacing w:after="240"/>
      <w:jc w:val="both"/>
    </w:pPr>
    <w:rPr>
      <w:rFonts w:ascii="Arial" w:hAnsi="Arial"/>
      <w:sz w:val="22"/>
      <w:szCs w:val="20"/>
      <w:lang w:eastAsia="en-US"/>
    </w:rPr>
  </w:style>
  <w:style w:type="paragraph" w:customStyle="1" w:styleId="StyleHeading120pt">
    <w:name w:val="Style Heading 1 + 20 pt"/>
    <w:basedOn w:val="Heading1"/>
    <w:rsid w:val="00E93C3C"/>
    <w:pPr>
      <w:keepLines w:val="0"/>
      <w:overflowPunct w:val="0"/>
      <w:autoSpaceDE w:val="0"/>
      <w:autoSpaceDN w:val="0"/>
      <w:adjustRightInd w:val="0"/>
      <w:spacing w:before="0" w:after="440"/>
      <w:ind w:left="431" w:hanging="431"/>
      <w:textAlignment w:val="baseline"/>
    </w:pPr>
    <w:rPr>
      <w:rFonts w:ascii="Arial" w:hAnsi="Arial"/>
      <w:noProof/>
      <w:color w:val="566BBA"/>
      <w:szCs w:val="12"/>
      <w:lang w:eastAsia="en-US"/>
    </w:rPr>
  </w:style>
  <w:style w:type="paragraph" w:customStyle="1" w:styleId="BodyText1">
    <w:name w:val="Body Text1"/>
    <w:basedOn w:val="Normal"/>
    <w:rsid w:val="00417BD2"/>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General2">
    <w:name w:val="General 2"/>
    <w:basedOn w:val="Normal"/>
    <w:rsid w:val="00417BD2"/>
    <w:pPr>
      <w:numPr>
        <w:ilvl w:val="1"/>
        <w:numId w:val="5"/>
      </w:numPr>
      <w:spacing w:after="240"/>
      <w:jc w:val="both"/>
    </w:pPr>
    <w:rPr>
      <w:rFonts w:ascii="Arial" w:hAnsi="Arial"/>
      <w:sz w:val="22"/>
      <w:szCs w:val="20"/>
      <w:lang w:eastAsia="en-US"/>
    </w:rPr>
  </w:style>
  <w:style w:type="paragraph" w:customStyle="1" w:styleId="General3">
    <w:name w:val="General 3"/>
    <w:basedOn w:val="Normal"/>
    <w:rsid w:val="00417BD2"/>
    <w:pPr>
      <w:numPr>
        <w:ilvl w:val="2"/>
        <w:numId w:val="5"/>
      </w:numPr>
      <w:spacing w:after="240"/>
      <w:jc w:val="both"/>
    </w:pPr>
    <w:rPr>
      <w:rFonts w:ascii="Arial" w:hAnsi="Arial"/>
      <w:sz w:val="22"/>
      <w:szCs w:val="20"/>
      <w:lang w:eastAsia="en-US"/>
    </w:rPr>
  </w:style>
  <w:style w:type="paragraph" w:customStyle="1" w:styleId="General4">
    <w:name w:val="General 4"/>
    <w:basedOn w:val="Normal"/>
    <w:rsid w:val="00417BD2"/>
    <w:pPr>
      <w:numPr>
        <w:ilvl w:val="3"/>
        <w:numId w:val="5"/>
      </w:numPr>
      <w:spacing w:after="240"/>
      <w:jc w:val="both"/>
    </w:pPr>
    <w:rPr>
      <w:rFonts w:ascii="Arial" w:hAnsi="Arial"/>
      <w:sz w:val="22"/>
      <w:szCs w:val="20"/>
      <w:lang w:eastAsia="en-US"/>
    </w:rPr>
  </w:style>
  <w:style w:type="paragraph" w:customStyle="1" w:styleId="General5">
    <w:name w:val="General 5"/>
    <w:basedOn w:val="Normal"/>
    <w:rsid w:val="00417BD2"/>
    <w:pPr>
      <w:numPr>
        <w:ilvl w:val="4"/>
        <w:numId w:val="5"/>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417BD2"/>
    <w:pPr>
      <w:numPr>
        <w:ilvl w:val="5"/>
        <w:numId w:val="5"/>
      </w:numPr>
      <w:spacing w:after="240"/>
      <w:jc w:val="both"/>
    </w:pPr>
    <w:rPr>
      <w:rFonts w:ascii="Arial" w:hAnsi="Arial"/>
      <w:sz w:val="22"/>
      <w:szCs w:val="20"/>
      <w:lang w:eastAsia="en-US"/>
    </w:rPr>
  </w:style>
  <w:style w:type="paragraph" w:customStyle="1" w:styleId="GeneralInd3">
    <w:name w:val="General Ind 3"/>
    <w:basedOn w:val="Normal"/>
    <w:rsid w:val="00417BD2"/>
    <w:pPr>
      <w:numPr>
        <w:ilvl w:val="6"/>
        <w:numId w:val="5"/>
      </w:numPr>
      <w:spacing w:after="240"/>
      <w:jc w:val="both"/>
    </w:pPr>
    <w:rPr>
      <w:rFonts w:ascii="Arial" w:hAnsi="Arial"/>
      <w:sz w:val="22"/>
      <w:szCs w:val="20"/>
      <w:lang w:eastAsia="en-US"/>
    </w:rPr>
  </w:style>
  <w:style w:type="paragraph" w:customStyle="1" w:styleId="GeneralInd4">
    <w:name w:val="General Ind 4"/>
    <w:basedOn w:val="Normal"/>
    <w:rsid w:val="00417BD2"/>
    <w:pPr>
      <w:numPr>
        <w:ilvl w:val="7"/>
        <w:numId w:val="5"/>
      </w:numPr>
      <w:spacing w:after="240"/>
      <w:jc w:val="both"/>
    </w:pPr>
    <w:rPr>
      <w:rFonts w:ascii="Arial" w:hAnsi="Arial"/>
      <w:sz w:val="22"/>
      <w:szCs w:val="20"/>
      <w:lang w:eastAsia="en-US"/>
    </w:rPr>
  </w:style>
  <w:style w:type="paragraph" w:customStyle="1" w:styleId="GeneralInd5">
    <w:name w:val="General Ind 5"/>
    <w:basedOn w:val="Normal"/>
    <w:rsid w:val="00417BD2"/>
    <w:pPr>
      <w:numPr>
        <w:ilvl w:val="8"/>
        <w:numId w:val="5"/>
      </w:numPr>
      <w:tabs>
        <w:tab w:val="left" w:pos="3686"/>
      </w:tabs>
      <w:spacing w:after="240"/>
      <w:jc w:val="both"/>
    </w:pPr>
    <w:rPr>
      <w:rFonts w:ascii="Arial" w:hAnsi="Arial"/>
      <w:sz w:val="22"/>
      <w:szCs w:val="20"/>
      <w:lang w:eastAsia="en-US"/>
    </w:rPr>
  </w:style>
  <w:style w:type="paragraph" w:customStyle="1" w:styleId="Level1">
    <w:name w:val="Level 1"/>
    <w:basedOn w:val="Normal"/>
    <w:rsid w:val="00417BD2"/>
    <w:pPr>
      <w:numPr>
        <w:numId w:val="7"/>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417BD2"/>
    <w:pPr>
      <w:numPr>
        <w:ilvl w:val="1"/>
        <w:numId w:val="7"/>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417BD2"/>
    <w:pPr>
      <w:numPr>
        <w:ilvl w:val="2"/>
        <w:numId w:val="7"/>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417BD2"/>
    <w:pPr>
      <w:numPr>
        <w:ilvl w:val="3"/>
        <w:numId w:val="7"/>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417BD2"/>
    <w:pPr>
      <w:numPr>
        <w:ilvl w:val="4"/>
        <w:numId w:val="7"/>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417BD2"/>
    <w:pPr>
      <w:numPr>
        <w:ilvl w:val="5"/>
        <w:numId w:val="7"/>
      </w:numPr>
      <w:spacing w:after="240"/>
      <w:jc w:val="both"/>
      <w:outlineLvl w:val="5"/>
    </w:pPr>
    <w:rPr>
      <w:rFonts w:ascii="Arial" w:hAnsi="Arial" w:cs="Arial"/>
      <w:sz w:val="20"/>
      <w:szCs w:val="20"/>
      <w:u w:color="000000"/>
      <w:lang w:eastAsia="en-US"/>
    </w:rPr>
  </w:style>
  <w:style w:type="paragraph" w:customStyle="1" w:styleId="CoverBranding">
    <w:name w:val="Cover Branding"/>
    <w:basedOn w:val="Normal"/>
    <w:rsid w:val="00417BD2"/>
    <w:pPr>
      <w:overflowPunct w:val="0"/>
      <w:autoSpaceDE w:val="0"/>
      <w:autoSpaceDN w:val="0"/>
      <w:adjustRightInd w:val="0"/>
      <w:spacing w:before="240" w:after="120"/>
      <w:jc w:val="center"/>
      <w:textAlignment w:val="baseline"/>
    </w:pPr>
    <w:rPr>
      <w:noProof/>
      <w:sz w:val="22"/>
      <w:szCs w:val="20"/>
      <w:lang w:val="en-US" w:eastAsia="en-US"/>
    </w:rPr>
  </w:style>
  <w:style w:type="paragraph" w:customStyle="1" w:styleId="00-Normal-BB">
    <w:name w:val="00-Normal-BB"/>
    <w:rsid w:val="00417BD2"/>
    <w:pPr>
      <w:jc w:val="both"/>
    </w:pPr>
    <w:rPr>
      <w:rFonts w:ascii="Arial" w:hAnsi="Arial"/>
      <w:sz w:val="22"/>
      <w:lang w:eastAsia="en-US"/>
    </w:rPr>
  </w:style>
  <w:style w:type="paragraph" w:customStyle="1" w:styleId="01-NormInd2-BB">
    <w:name w:val="01-NormInd2-BB"/>
    <w:basedOn w:val="00-Normal-BB"/>
    <w:rsid w:val="00417BD2"/>
    <w:pPr>
      <w:ind w:left="1440"/>
    </w:pPr>
  </w:style>
  <w:style w:type="paragraph" w:customStyle="1" w:styleId="01-Level1-BB">
    <w:name w:val="01-Level1-BB"/>
    <w:basedOn w:val="00-Normal-BB"/>
    <w:next w:val="Normal"/>
    <w:rsid w:val="00417BD2"/>
    <w:pPr>
      <w:numPr>
        <w:numId w:val="8"/>
      </w:numPr>
    </w:pPr>
    <w:rPr>
      <w:b/>
    </w:rPr>
  </w:style>
  <w:style w:type="paragraph" w:customStyle="1" w:styleId="01-Level2-BB">
    <w:name w:val="01-Level2-BB"/>
    <w:basedOn w:val="00-Normal-BB"/>
    <w:next w:val="01-NormInd2-BB"/>
    <w:rsid w:val="00417BD2"/>
    <w:pPr>
      <w:numPr>
        <w:ilvl w:val="1"/>
        <w:numId w:val="8"/>
      </w:numPr>
    </w:pPr>
  </w:style>
  <w:style w:type="paragraph" w:customStyle="1" w:styleId="01-Level3-BB">
    <w:name w:val="01-Level3-BB"/>
    <w:basedOn w:val="00-Normal-BB"/>
    <w:next w:val="Normal"/>
    <w:rsid w:val="00417BD2"/>
    <w:pPr>
      <w:numPr>
        <w:ilvl w:val="2"/>
        <w:numId w:val="8"/>
      </w:numPr>
    </w:pPr>
  </w:style>
  <w:style w:type="paragraph" w:customStyle="1" w:styleId="01-Level4-BB">
    <w:name w:val="01-Level4-BB"/>
    <w:basedOn w:val="00-Normal-BB"/>
    <w:next w:val="Normal"/>
    <w:rsid w:val="00417BD2"/>
    <w:pPr>
      <w:numPr>
        <w:ilvl w:val="3"/>
        <w:numId w:val="8"/>
      </w:numPr>
    </w:pPr>
  </w:style>
  <w:style w:type="paragraph" w:customStyle="1" w:styleId="01-Level5-BB">
    <w:name w:val="01-Level5-BB"/>
    <w:basedOn w:val="00-Normal-BB"/>
    <w:next w:val="Normal"/>
    <w:rsid w:val="00417BD2"/>
    <w:pPr>
      <w:numPr>
        <w:ilvl w:val="4"/>
        <w:numId w:val="8"/>
      </w:numPr>
    </w:pPr>
  </w:style>
  <w:style w:type="paragraph" w:customStyle="1" w:styleId="01-NormInd1-BB">
    <w:name w:val="01-NormInd1-BB"/>
    <w:basedOn w:val="00-Normal-BB"/>
    <w:rsid w:val="004711B7"/>
    <w:pPr>
      <w:ind w:left="720"/>
    </w:pPr>
  </w:style>
  <w:style w:type="paragraph" w:styleId="Header">
    <w:name w:val="header"/>
    <w:basedOn w:val="Normal"/>
    <w:link w:val="HeaderChar"/>
    <w:rsid w:val="005D33A6"/>
    <w:pPr>
      <w:tabs>
        <w:tab w:val="center" w:pos="4153"/>
        <w:tab w:val="right" w:pos="8306"/>
      </w:tabs>
    </w:pPr>
    <w:rPr>
      <w:rFonts w:eastAsia="SimSun"/>
      <w:lang w:eastAsia="zh-CN"/>
    </w:rPr>
  </w:style>
  <w:style w:type="character" w:customStyle="1" w:styleId="HeaderChar">
    <w:name w:val="Header Char"/>
    <w:link w:val="Header"/>
    <w:rsid w:val="005D33A6"/>
    <w:rPr>
      <w:rFonts w:eastAsia="SimSun"/>
      <w:sz w:val="24"/>
      <w:szCs w:val="24"/>
      <w:lang w:eastAsia="zh-CN"/>
    </w:rPr>
  </w:style>
  <w:style w:type="paragraph" w:styleId="Footer">
    <w:name w:val="footer"/>
    <w:basedOn w:val="Normal"/>
    <w:link w:val="FooterChar"/>
    <w:uiPriority w:val="99"/>
    <w:rsid w:val="005D33A6"/>
    <w:pPr>
      <w:tabs>
        <w:tab w:val="center" w:pos="4153"/>
        <w:tab w:val="right" w:pos="8306"/>
      </w:tabs>
    </w:pPr>
    <w:rPr>
      <w:rFonts w:eastAsia="SimSun"/>
      <w:lang w:eastAsia="zh-CN"/>
    </w:rPr>
  </w:style>
  <w:style w:type="character" w:customStyle="1" w:styleId="FooterChar">
    <w:name w:val="Footer Char"/>
    <w:link w:val="Footer"/>
    <w:uiPriority w:val="99"/>
    <w:rsid w:val="005D33A6"/>
    <w:rPr>
      <w:rFonts w:eastAsia="SimSun"/>
      <w:sz w:val="24"/>
      <w:szCs w:val="24"/>
      <w:lang w:eastAsia="zh-CN"/>
    </w:rPr>
  </w:style>
  <w:style w:type="paragraph" w:styleId="BodyText0">
    <w:name w:val="Body Text"/>
    <w:basedOn w:val="Normal"/>
    <w:link w:val="BodyTextChar"/>
    <w:rsid w:val="00B245D6"/>
    <w:pPr>
      <w:spacing w:after="120"/>
    </w:pPr>
  </w:style>
  <w:style w:type="character" w:customStyle="1" w:styleId="BodyTextChar">
    <w:name w:val="Body Text Char"/>
    <w:link w:val="BodyText0"/>
    <w:rsid w:val="00B245D6"/>
    <w:rPr>
      <w:sz w:val="24"/>
      <w:szCs w:val="24"/>
    </w:rPr>
  </w:style>
  <w:style w:type="paragraph" w:customStyle="1" w:styleId="Paragraph1">
    <w:name w:val="Paragraph 1"/>
    <w:aliases w:val="p1,p1 Char,Paragraph 1 Char Char Char,Paragraph 1 Char"/>
    <w:basedOn w:val="Normal"/>
    <w:rsid w:val="008B3FDE"/>
    <w:pPr>
      <w:spacing w:before="120" w:after="120"/>
    </w:pPr>
    <w:rPr>
      <w:rFonts w:ascii="Arial" w:hAnsi="Arial"/>
      <w:b/>
      <w:sz w:val="22"/>
      <w:lang w:val="en-US" w:eastAsia="en-US"/>
    </w:rPr>
  </w:style>
  <w:style w:type="paragraph" w:styleId="ListParagraph">
    <w:name w:val="List Paragraph"/>
    <w:basedOn w:val="Normal"/>
    <w:uiPriority w:val="34"/>
    <w:qFormat/>
    <w:rsid w:val="008B3FDE"/>
    <w:pPr>
      <w:overflowPunct w:val="0"/>
      <w:autoSpaceDE w:val="0"/>
      <w:autoSpaceDN w:val="0"/>
      <w:adjustRightInd w:val="0"/>
      <w:ind w:left="720"/>
      <w:textAlignment w:val="baseline"/>
    </w:pPr>
    <w:rPr>
      <w:sz w:val="22"/>
      <w:szCs w:val="20"/>
      <w:lang w:eastAsia="en-US"/>
    </w:rPr>
  </w:style>
  <w:style w:type="paragraph" w:customStyle="1" w:styleId="Paragraph2">
    <w:name w:val="Paragraph 2"/>
    <w:aliases w:val="p2"/>
    <w:basedOn w:val="Normal"/>
    <w:rsid w:val="00532140"/>
    <w:pPr>
      <w:numPr>
        <w:numId w:val="17"/>
      </w:numPr>
      <w:spacing w:before="120" w:after="120"/>
    </w:pPr>
    <w:rPr>
      <w:rFonts w:ascii="Arial" w:hAnsi="Arial"/>
      <w:b/>
      <w:sz w:val="22"/>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532140"/>
    <w:pPr>
      <w:numPr>
        <w:ilvl w:val="1"/>
        <w:numId w:val="17"/>
      </w:numPr>
      <w:spacing w:before="120" w:after="120"/>
    </w:pPr>
    <w:rPr>
      <w:rFonts w:ascii="Arial" w:hAnsi="Arial"/>
      <w:sz w:val="22"/>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532140"/>
    <w:pPr>
      <w:numPr>
        <w:ilvl w:val="2"/>
        <w:numId w:val="17"/>
      </w:numPr>
      <w:spacing w:before="120" w:after="120"/>
    </w:pPr>
    <w:rPr>
      <w:rFonts w:ascii="Arial" w:hAnsi="Arial"/>
      <w:sz w:val="22"/>
      <w:lang w:val="en-US" w:eastAsia="en-US"/>
    </w:rPr>
  </w:style>
  <w:style w:type="paragraph" w:styleId="TOC1">
    <w:name w:val="toc 1"/>
    <w:basedOn w:val="Normal"/>
    <w:autoRedefine/>
    <w:uiPriority w:val="39"/>
    <w:rsid w:val="00261E9C"/>
    <w:pPr>
      <w:keepNext/>
      <w:pBdr>
        <w:bottom w:val="single" w:sz="4" w:space="1" w:color="auto"/>
      </w:pBdr>
      <w:tabs>
        <w:tab w:val="left" w:pos="709"/>
        <w:tab w:val="right" w:pos="8364"/>
      </w:tabs>
      <w:overflowPunct w:val="0"/>
      <w:autoSpaceDE w:val="0"/>
      <w:autoSpaceDN w:val="0"/>
      <w:adjustRightInd w:val="0"/>
      <w:spacing w:before="40" w:after="40" w:line="360" w:lineRule="auto"/>
      <w:ind w:left="284" w:hanging="284"/>
      <w:textAlignment w:val="baseline"/>
    </w:pPr>
    <w:rPr>
      <w:rFonts w:ascii="Arial" w:hAnsi="Arial" w:cs="Arial"/>
      <w:b/>
      <w:bCs/>
      <w:noProof/>
      <w:color w:val="416CBB"/>
      <w:sz w:val="20"/>
      <w:szCs w:val="20"/>
      <w:lang w:eastAsia="en-US"/>
    </w:rPr>
  </w:style>
  <w:style w:type="paragraph" w:customStyle="1" w:styleId="StyleHeading120ptSmallcaps">
    <w:name w:val="Style Heading 1 + 20 pt Small caps"/>
    <w:basedOn w:val="Heading1"/>
    <w:rsid w:val="00261E9C"/>
    <w:pPr>
      <w:keepLines w:val="0"/>
      <w:overflowPunct w:val="0"/>
      <w:autoSpaceDE w:val="0"/>
      <w:autoSpaceDN w:val="0"/>
      <w:adjustRightInd w:val="0"/>
      <w:spacing w:before="0" w:after="440"/>
      <w:jc w:val="center"/>
      <w:textAlignment w:val="baseline"/>
    </w:pPr>
    <w:rPr>
      <w:rFonts w:ascii="Arial" w:hAnsi="Arial"/>
      <w:smallCaps/>
      <w:noProof/>
      <w:color w:val="566BBA"/>
      <w:szCs w:val="1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261E9C"/>
    <w:rPr>
      <w:rFonts w:ascii="Cambria" w:eastAsia="Times New Roman" w:hAnsi="Cambria" w:cs="Times New Roman"/>
      <w:b/>
      <w:bCs/>
      <w:sz w:val="26"/>
      <w:szCs w:val="26"/>
    </w:rPr>
  </w:style>
  <w:style w:type="character" w:customStyle="1" w:styleId="Heading5Char">
    <w:name w:val="Heading 5 Char"/>
    <w:link w:val="Heading5"/>
    <w:rsid w:val="00261E9C"/>
    <w:rPr>
      <w:rFonts w:ascii="Arial" w:hAnsi="Arial"/>
      <w:i/>
      <w:sz w:val="22"/>
      <w:lang w:eastAsia="en-US"/>
    </w:rPr>
  </w:style>
  <w:style w:type="character" w:customStyle="1" w:styleId="Heading6Char">
    <w:name w:val="Heading 6 Char"/>
    <w:link w:val="Heading6"/>
    <w:rsid w:val="00261E9C"/>
    <w:rPr>
      <w:sz w:val="36"/>
      <w:lang w:eastAsia="en-US"/>
    </w:rPr>
  </w:style>
  <w:style w:type="character" w:customStyle="1" w:styleId="Heading7Char">
    <w:name w:val="Heading 7 Char"/>
    <w:link w:val="Heading7"/>
    <w:rsid w:val="00261E9C"/>
    <w:rPr>
      <w:sz w:val="22"/>
      <w:lang w:eastAsia="en-US"/>
    </w:rPr>
  </w:style>
  <w:style w:type="character" w:customStyle="1" w:styleId="Heading8Char">
    <w:name w:val="Heading 8 Char"/>
    <w:link w:val="Heading8"/>
    <w:rsid w:val="00261E9C"/>
    <w:rPr>
      <w:sz w:val="22"/>
      <w:lang w:eastAsia="en-US"/>
    </w:rPr>
  </w:style>
  <w:style w:type="character" w:customStyle="1" w:styleId="Heading9Char">
    <w:name w:val="Heading 9 Char"/>
    <w:link w:val="Heading9"/>
    <w:rsid w:val="00261E9C"/>
    <w:rPr>
      <w:sz w:val="22"/>
      <w:lang w:eastAsia="en-US"/>
    </w:rPr>
  </w:style>
  <w:style w:type="paragraph" w:customStyle="1" w:styleId="Text">
    <w:name w:val="Text"/>
    <w:basedOn w:val="Normal"/>
    <w:rsid w:val="00261E9C"/>
    <w:pPr>
      <w:overflowPunct w:val="0"/>
      <w:autoSpaceDE w:val="0"/>
      <w:autoSpaceDN w:val="0"/>
      <w:adjustRightInd w:val="0"/>
      <w:spacing w:before="240" w:after="120"/>
      <w:textAlignment w:val="baseline"/>
    </w:pPr>
    <w:rPr>
      <w:noProof/>
      <w:sz w:val="22"/>
      <w:szCs w:val="20"/>
      <w:lang w:val="en-US" w:eastAsia="en-US"/>
    </w:rPr>
  </w:style>
  <w:style w:type="paragraph" w:styleId="BodyTextIndent">
    <w:name w:val="Body Text Indent"/>
    <w:basedOn w:val="Normal"/>
    <w:link w:val="BodyTextIndentChar"/>
    <w:rsid w:val="00261E9C"/>
    <w:pPr>
      <w:spacing w:after="120"/>
      <w:ind w:left="283"/>
    </w:pPr>
  </w:style>
  <w:style w:type="character" w:customStyle="1" w:styleId="BodyTextIndentChar">
    <w:name w:val="Body Text Indent Char"/>
    <w:link w:val="BodyTextIndent"/>
    <w:rsid w:val="00261E9C"/>
    <w:rPr>
      <w:sz w:val="24"/>
      <w:szCs w:val="24"/>
    </w:rPr>
  </w:style>
  <w:style w:type="character" w:styleId="Emphasis">
    <w:name w:val="Emphasis"/>
    <w:qFormat/>
    <w:rsid w:val="00C03E45"/>
    <w:rPr>
      <w:i/>
      <w:iCs/>
    </w:rPr>
  </w:style>
  <w:style w:type="character" w:styleId="CommentReference">
    <w:name w:val="annotation reference"/>
    <w:uiPriority w:val="99"/>
    <w:rsid w:val="002941FB"/>
    <w:rPr>
      <w:sz w:val="16"/>
      <w:szCs w:val="16"/>
    </w:rPr>
  </w:style>
  <w:style w:type="paragraph" w:styleId="CommentText">
    <w:name w:val="annotation text"/>
    <w:basedOn w:val="Normal"/>
    <w:link w:val="CommentTextChar"/>
    <w:uiPriority w:val="99"/>
    <w:rsid w:val="002941FB"/>
    <w:rPr>
      <w:sz w:val="20"/>
      <w:szCs w:val="20"/>
    </w:rPr>
  </w:style>
  <w:style w:type="character" w:customStyle="1" w:styleId="CommentTextChar">
    <w:name w:val="Comment Text Char"/>
    <w:basedOn w:val="DefaultParagraphFont"/>
    <w:link w:val="CommentText"/>
    <w:uiPriority w:val="99"/>
    <w:rsid w:val="002941FB"/>
  </w:style>
  <w:style w:type="paragraph" w:styleId="CommentSubject">
    <w:name w:val="annotation subject"/>
    <w:basedOn w:val="CommentText"/>
    <w:next w:val="CommentText"/>
    <w:link w:val="CommentSubjectChar"/>
    <w:uiPriority w:val="99"/>
    <w:rsid w:val="002941FB"/>
    <w:rPr>
      <w:b/>
      <w:bCs/>
    </w:rPr>
  </w:style>
  <w:style w:type="character" w:customStyle="1" w:styleId="CommentSubjectChar">
    <w:name w:val="Comment Subject Char"/>
    <w:link w:val="CommentSubject"/>
    <w:uiPriority w:val="99"/>
    <w:rsid w:val="002941FB"/>
    <w:rPr>
      <w:b/>
      <w:bCs/>
    </w:rPr>
  </w:style>
  <w:style w:type="paragraph" w:styleId="TOC2">
    <w:name w:val="toc 2"/>
    <w:basedOn w:val="Normal"/>
    <w:next w:val="Normal"/>
    <w:autoRedefine/>
    <w:uiPriority w:val="39"/>
    <w:rsid w:val="00A500E1"/>
    <w:pPr>
      <w:ind w:left="240"/>
    </w:pPr>
  </w:style>
  <w:style w:type="table" w:styleId="TableGrid">
    <w:name w:val="Table Grid"/>
    <w:basedOn w:val="TableNormal"/>
    <w:uiPriority w:val="39"/>
    <w:rsid w:val="004A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4EFF"/>
    <w:rPr>
      <w:rFonts w:ascii="Calibri" w:eastAsia="Calibri" w:hAnsi="Calibri"/>
      <w:sz w:val="22"/>
      <w:szCs w:val="22"/>
      <w:lang w:eastAsia="en-US"/>
    </w:rPr>
  </w:style>
  <w:style w:type="paragraph" w:styleId="PlainText">
    <w:name w:val="Plain Text"/>
    <w:basedOn w:val="Normal"/>
    <w:link w:val="PlainTextChar"/>
    <w:uiPriority w:val="99"/>
    <w:unhideWhenUsed/>
    <w:rsid w:val="00D44513"/>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D44513"/>
    <w:rPr>
      <w:rFonts w:ascii="Calibri" w:eastAsiaTheme="minorHAnsi" w:hAnsi="Calibri" w:cstheme="minorBidi"/>
      <w:sz w:val="22"/>
      <w:szCs w:val="21"/>
      <w:lang w:eastAsia="en-US"/>
    </w:rPr>
  </w:style>
  <w:style w:type="paragraph" w:customStyle="1" w:styleId="BodyText20">
    <w:name w:val="Body Text2"/>
    <w:basedOn w:val="Normal"/>
    <w:rsid w:val="00FF25D6"/>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styleId="TOC3">
    <w:name w:val="toc 3"/>
    <w:basedOn w:val="Normal"/>
    <w:next w:val="Normal"/>
    <w:autoRedefine/>
    <w:uiPriority w:val="39"/>
    <w:unhideWhenUsed/>
    <w:rsid w:val="00612682"/>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61268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1268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1268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1268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1268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12682"/>
    <w:pPr>
      <w:spacing w:after="100" w:line="276" w:lineRule="auto"/>
      <w:ind w:left="1760"/>
    </w:pPr>
    <w:rPr>
      <w:rFonts w:asciiTheme="minorHAnsi" w:eastAsiaTheme="minorEastAsia" w:hAnsiTheme="minorHAnsi" w:cstheme="minorBidi"/>
      <w:sz w:val="22"/>
      <w:szCs w:val="22"/>
    </w:rPr>
  </w:style>
  <w:style w:type="paragraph" w:customStyle="1" w:styleId="BodyText30">
    <w:name w:val="Body Text3"/>
    <w:basedOn w:val="Normal"/>
    <w:rsid w:val="00CF1347"/>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Default">
    <w:name w:val="Default"/>
    <w:rsid w:val="00CF1347"/>
    <w:pPr>
      <w:autoSpaceDE w:val="0"/>
      <w:autoSpaceDN w:val="0"/>
      <w:adjustRightInd w:val="0"/>
      <w:spacing w:after="200" w:line="276" w:lineRule="auto"/>
    </w:pPr>
    <w:rPr>
      <w:color w:val="000000"/>
      <w:sz w:val="24"/>
      <w:szCs w:val="24"/>
      <w:lang w:eastAsia="en-US"/>
    </w:rPr>
  </w:style>
  <w:style w:type="paragraph" w:customStyle="1" w:styleId="BodyText4">
    <w:name w:val="Body Text4"/>
    <w:basedOn w:val="Normal"/>
    <w:rsid w:val="00030D2C"/>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Body">
    <w:name w:val="Body"/>
    <w:basedOn w:val="Normal"/>
    <w:rsid w:val="00030D2C"/>
    <w:pPr>
      <w:tabs>
        <w:tab w:val="left" w:pos="851"/>
        <w:tab w:val="left" w:pos="1843"/>
        <w:tab w:val="left" w:pos="3119"/>
        <w:tab w:val="left" w:pos="4253"/>
      </w:tabs>
    </w:pPr>
    <w:rPr>
      <w:rFonts w:ascii="Arial" w:hAnsi="Arial"/>
      <w:szCs w:val="20"/>
    </w:rPr>
  </w:style>
  <w:style w:type="paragraph" w:customStyle="1" w:styleId="BQHeader001">
    <w:name w:val="BQ Header 001"/>
    <w:basedOn w:val="Normal"/>
    <w:link w:val="BQHeader001Char"/>
    <w:qFormat/>
    <w:rsid w:val="007872BB"/>
    <w:pPr>
      <w:spacing w:before="80" w:after="120"/>
      <w:jc w:val="both"/>
    </w:pPr>
    <w:rPr>
      <w:rFonts w:ascii="Arial" w:hAnsi="Arial" w:cs="Arial"/>
      <w:b/>
      <w:sz w:val="20"/>
      <w:szCs w:val="20"/>
    </w:rPr>
  </w:style>
  <w:style w:type="character" w:customStyle="1" w:styleId="BQHeader001Char">
    <w:name w:val="BQ Header 001 Char"/>
    <w:link w:val="BQHeader001"/>
    <w:rsid w:val="007872BB"/>
    <w:rPr>
      <w:rFonts w:ascii="Arial" w:hAnsi="Arial" w:cs="Arial"/>
      <w:b/>
    </w:rPr>
  </w:style>
  <w:style w:type="paragraph" w:styleId="NormalWeb">
    <w:name w:val="Normal (Web)"/>
    <w:basedOn w:val="Normal"/>
    <w:uiPriority w:val="99"/>
    <w:unhideWhenUsed/>
    <w:rsid w:val="000602B1"/>
    <w:pPr>
      <w:spacing w:before="100" w:beforeAutospacing="1" w:after="100" w:afterAutospacing="1"/>
    </w:pPr>
    <w:rPr>
      <w:rFonts w:eastAsiaTheme="minorHAnsi"/>
    </w:rPr>
  </w:style>
  <w:style w:type="character" w:customStyle="1" w:styleId="apple-converted-space">
    <w:name w:val="apple-converted-space"/>
    <w:basedOn w:val="DefaultParagraphFont"/>
    <w:rsid w:val="00BC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4109">
      <w:bodyDiv w:val="1"/>
      <w:marLeft w:val="0"/>
      <w:marRight w:val="0"/>
      <w:marTop w:val="0"/>
      <w:marBottom w:val="0"/>
      <w:divBdr>
        <w:top w:val="none" w:sz="0" w:space="0" w:color="auto"/>
        <w:left w:val="none" w:sz="0" w:space="0" w:color="auto"/>
        <w:bottom w:val="none" w:sz="0" w:space="0" w:color="auto"/>
        <w:right w:val="none" w:sz="0" w:space="0" w:color="auto"/>
      </w:divBdr>
    </w:div>
    <w:div w:id="81220035">
      <w:bodyDiv w:val="1"/>
      <w:marLeft w:val="0"/>
      <w:marRight w:val="0"/>
      <w:marTop w:val="0"/>
      <w:marBottom w:val="0"/>
      <w:divBdr>
        <w:top w:val="none" w:sz="0" w:space="0" w:color="auto"/>
        <w:left w:val="none" w:sz="0" w:space="0" w:color="auto"/>
        <w:bottom w:val="none" w:sz="0" w:space="0" w:color="auto"/>
        <w:right w:val="none" w:sz="0" w:space="0" w:color="auto"/>
      </w:divBdr>
      <w:divsChild>
        <w:div w:id="510336626">
          <w:marLeft w:val="0"/>
          <w:marRight w:val="0"/>
          <w:marTop w:val="0"/>
          <w:marBottom w:val="0"/>
          <w:divBdr>
            <w:top w:val="none" w:sz="0" w:space="0" w:color="auto"/>
            <w:left w:val="none" w:sz="0" w:space="0" w:color="auto"/>
            <w:bottom w:val="none" w:sz="0" w:space="0" w:color="auto"/>
            <w:right w:val="none" w:sz="0" w:space="0" w:color="auto"/>
          </w:divBdr>
          <w:divsChild>
            <w:div w:id="1686051719">
              <w:marLeft w:val="0"/>
              <w:marRight w:val="0"/>
              <w:marTop w:val="0"/>
              <w:marBottom w:val="0"/>
              <w:divBdr>
                <w:top w:val="none" w:sz="0" w:space="0" w:color="auto"/>
                <w:left w:val="none" w:sz="0" w:space="0" w:color="auto"/>
                <w:bottom w:val="none" w:sz="0" w:space="0" w:color="auto"/>
                <w:right w:val="none" w:sz="0" w:space="0" w:color="auto"/>
              </w:divBdr>
              <w:divsChild>
                <w:div w:id="654377046">
                  <w:marLeft w:val="0"/>
                  <w:marRight w:val="0"/>
                  <w:marTop w:val="0"/>
                  <w:marBottom w:val="0"/>
                  <w:divBdr>
                    <w:top w:val="none" w:sz="0" w:space="0" w:color="auto"/>
                    <w:left w:val="none" w:sz="0" w:space="0" w:color="auto"/>
                    <w:bottom w:val="none" w:sz="0" w:space="0" w:color="auto"/>
                    <w:right w:val="none" w:sz="0" w:space="0" w:color="auto"/>
                  </w:divBdr>
                  <w:divsChild>
                    <w:div w:id="1570845774">
                      <w:marLeft w:val="0"/>
                      <w:marRight w:val="0"/>
                      <w:marTop w:val="0"/>
                      <w:marBottom w:val="0"/>
                      <w:divBdr>
                        <w:top w:val="none" w:sz="0" w:space="0" w:color="auto"/>
                        <w:left w:val="none" w:sz="0" w:space="0" w:color="auto"/>
                        <w:bottom w:val="none" w:sz="0" w:space="0" w:color="auto"/>
                        <w:right w:val="none" w:sz="0" w:space="0" w:color="auto"/>
                      </w:divBdr>
                      <w:divsChild>
                        <w:div w:id="1609005380">
                          <w:marLeft w:val="0"/>
                          <w:marRight w:val="0"/>
                          <w:marTop w:val="0"/>
                          <w:marBottom w:val="0"/>
                          <w:divBdr>
                            <w:top w:val="none" w:sz="0" w:space="0" w:color="auto"/>
                            <w:left w:val="none" w:sz="0" w:space="0" w:color="auto"/>
                            <w:bottom w:val="none" w:sz="0" w:space="0" w:color="auto"/>
                            <w:right w:val="none" w:sz="0" w:space="0" w:color="auto"/>
                          </w:divBdr>
                          <w:divsChild>
                            <w:div w:id="537359000">
                              <w:marLeft w:val="0"/>
                              <w:marRight w:val="0"/>
                              <w:marTop w:val="0"/>
                              <w:marBottom w:val="0"/>
                              <w:divBdr>
                                <w:top w:val="none" w:sz="0" w:space="0" w:color="auto"/>
                                <w:left w:val="none" w:sz="0" w:space="0" w:color="auto"/>
                                <w:bottom w:val="none" w:sz="0" w:space="0" w:color="auto"/>
                                <w:right w:val="none" w:sz="0" w:space="0" w:color="auto"/>
                              </w:divBdr>
                              <w:divsChild>
                                <w:div w:id="18567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54958">
      <w:bodyDiv w:val="1"/>
      <w:marLeft w:val="0"/>
      <w:marRight w:val="0"/>
      <w:marTop w:val="0"/>
      <w:marBottom w:val="0"/>
      <w:divBdr>
        <w:top w:val="none" w:sz="0" w:space="0" w:color="auto"/>
        <w:left w:val="none" w:sz="0" w:space="0" w:color="auto"/>
        <w:bottom w:val="none" w:sz="0" w:space="0" w:color="auto"/>
        <w:right w:val="none" w:sz="0" w:space="0" w:color="auto"/>
      </w:divBdr>
    </w:div>
    <w:div w:id="273708056">
      <w:bodyDiv w:val="1"/>
      <w:marLeft w:val="0"/>
      <w:marRight w:val="0"/>
      <w:marTop w:val="0"/>
      <w:marBottom w:val="0"/>
      <w:divBdr>
        <w:top w:val="none" w:sz="0" w:space="0" w:color="auto"/>
        <w:left w:val="none" w:sz="0" w:space="0" w:color="auto"/>
        <w:bottom w:val="none" w:sz="0" w:space="0" w:color="auto"/>
        <w:right w:val="none" w:sz="0" w:space="0" w:color="auto"/>
      </w:divBdr>
      <w:divsChild>
        <w:div w:id="1636906692">
          <w:marLeft w:val="0"/>
          <w:marRight w:val="0"/>
          <w:marTop w:val="0"/>
          <w:marBottom w:val="0"/>
          <w:divBdr>
            <w:top w:val="none" w:sz="0" w:space="0" w:color="auto"/>
            <w:left w:val="none" w:sz="0" w:space="0" w:color="auto"/>
            <w:bottom w:val="none" w:sz="0" w:space="0" w:color="auto"/>
            <w:right w:val="none" w:sz="0" w:space="0" w:color="auto"/>
          </w:divBdr>
          <w:divsChild>
            <w:div w:id="1736583243">
              <w:marLeft w:val="0"/>
              <w:marRight w:val="0"/>
              <w:marTop w:val="0"/>
              <w:marBottom w:val="0"/>
              <w:divBdr>
                <w:top w:val="none" w:sz="0" w:space="0" w:color="auto"/>
                <w:left w:val="none" w:sz="0" w:space="0" w:color="auto"/>
                <w:bottom w:val="none" w:sz="0" w:space="0" w:color="auto"/>
                <w:right w:val="none" w:sz="0" w:space="0" w:color="auto"/>
              </w:divBdr>
              <w:divsChild>
                <w:div w:id="937367366">
                  <w:marLeft w:val="0"/>
                  <w:marRight w:val="0"/>
                  <w:marTop w:val="0"/>
                  <w:marBottom w:val="0"/>
                  <w:divBdr>
                    <w:top w:val="none" w:sz="0" w:space="0" w:color="auto"/>
                    <w:left w:val="none" w:sz="0" w:space="0" w:color="auto"/>
                    <w:bottom w:val="none" w:sz="0" w:space="0" w:color="auto"/>
                    <w:right w:val="none" w:sz="0" w:space="0" w:color="auto"/>
                  </w:divBdr>
                  <w:divsChild>
                    <w:div w:id="459232073">
                      <w:marLeft w:val="0"/>
                      <w:marRight w:val="0"/>
                      <w:marTop w:val="0"/>
                      <w:marBottom w:val="0"/>
                      <w:divBdr>
                        <w:top w:val="none" w:sz="0" w:space="0" w:color="auto"/>
                        <w:left w:val="none" w:sz="0" w:space="0" w:color="auto"/>
                        <w:bottom w:val="none" w:sz="0" w:space="0" w:color="auto"/>
                        <w:right w:val="none" w:sz="0" w:space="0" w:color="auto"/>
                      </w:divBdr>
                      <w:divsChild>
                        <w:div w:id="577446834">
                          <w:marLeft w:val="0"/>
                          <w:marRight w:val="0"/>
                          <w:marTop w:val="0"/>
                          <w:marBottom w:val="0"/>
                          <w:divBdr>
                            <w:top w:val="none" w:sz="0" w:space="0" w:color="auto"/>
                            <w:left w:val="none" w:sz="0" w:space="0" w:color="auto"/>
                            <w:bottom w:val="none" w:sz="0" w:space="0" w:color="auto"/>
                            <w:right w:val="none" w:sz="0" w:space="0" w:color="auto"/>
                          </w:divBdr>
                          <w:divsChild>
                            <w:div w:id="1490100708">
                              <w:marLeft w:val="0"/>
                              <w:marRight w:val="0"/>
                              <w:marTop w:val="0"/>
                              <w:marBottom w:val="0"/>
                              <w:divBdr>
                                <w:top w:val="none" w:sz="0" w:space="0" w:color="auto"/>
                                <w:left w:val="none" w:sz="0" w:space="0" w:color="auto"/>
                                <w:bottom w:val="none" w:sz="0" w:space="0" w:color="auto"/>
                                <w:right w:val="none" w:sz="0" w:space="0" w:color="auto"/>
                              </w:divBdr>
                            </w:div>
                          </w:divsChild>
                        </w:div>
                        <w:div w:id="929654041">
                          <w:marLeft w:val="0"/>
                          <w:marRight w:val="0"/>
                          <w:marTop w:val="0"/>
                          <w:marBottom w:val="0"/>
                          <w:divBdr>
                            <w:top w:val="none" w:sz="0" w:space="0" w:color="auto"/>
                            <w:left w:val="none" w:sz="0" w:space="0" w:color="auto"/>
                            <w:bottom w:val="none" w:sz="0" w:space="0" w:color="auto"/>
                            <w:right w:val="none" w:sz="0" w:space="0" w:color="auto"/>
                          </w:divBdr>
                          <w:divsChild>
                            <w:div w:id="1519269201">
                              <w:marLeft w:val="0"/>
                              <w:marRight w:val="0"/>
                              <w:marTop w:val="0"/>
                              <w:marBottom w:val="0"/>
                              <w:divBdr>
                                <w:top w:val="none" w:sz="0" w:space="0" w:color="auto"/>
                                <w:left w:val="none" w:sz="0" w:space="0" w:color="auto"/>
                                <w:bottom w:val="none" w:sz="0" w:space="0" w:color="auto"/>
                                <w:right w:val="none" w:sz="0" w:space="0" w:color="auto"/>
                              </w:divBdr>
                              <w:divsChild>
                                <w:div w:id="143548898">
                                  <w:marLeft w:val="0"/>
                                  <w:marRight w:val="0"/>
                                  <w:marTop w:val="0"/>
                                  <w:marBottom w:val="0"/>
                                  <w:divBdr>
                                    <w:top w:val="none" w:sz="0" w:space="0" w:color="auto"/>
                                    <w:left w:val="none" w:sz="0" w:space="0" w:color="auto"/>
                                    <w:bottom w:val="none" w:sz="0" w:space="0" w:color="auto"/>
                                    <w:right w:val="none" w:sz="0" w:space="0" w:color="auto"/>
                                  </w:divBdr>
                                </w:div>
                                <w:div w:id="1325548758">
                                  <w:marLeft w:val="0"/>
                                  <w:marRight w:val="0"/>
                                  <w:marTop w:val="0"/>
                                  <w:marBottom w:val="0"/>
                                  <w:divBdr>
                                    <w:top w:val="none" w:sz="0" w:space="0" w:color="auto"/>
                                    <w:left w:val="none" w:sz="0" w:space="0" w:color="auto"/>
                                    <w:bottom w:val="none" w:sz="0" w:space="0" w:color="auto"/>
                                    <w:right w:val="none" w:sz="0" w:space="0" w:color="auto"/>
                                  </w:divBdr>
                                </w:div>
                              </w:divsChild>
                            </w:div>
                            <w:div w:id="1796826143">
                              <w:marLeft w:val="0"/>
                              <w:marRight w:val="0"/>
                              <w:marTop w:val="0"/>
                              <w:marBottom w:val="0"/>
                              <w:divBdr>
                                <w:top w:val="none" w:sz="0" w:space="0" w:color="auto"/>
                                <w:left w:val="none" w:sz="0" w:space="0" w:color="auto"/>
                                <w:bottom w:val="none" w:sz="0" w:space="0" w:color="auto"/>
                                <w:right w:val="none" w:sz="0" w:space="0" w:color="auto"/>
                              </w:divBdr>
                            </w:div>
                            <w:div w:id="1985115865">
                              <w:marLeft w:val="0"/>
                              <w:marRight w:val="0"/>
                              <w:marTop w:val="0"/>
                              <w:marBottom w:val="0"/>
                              <w:divBdr>
                                <w:top w:val="none" w:sz="0" w:space="0" w:color="auto"/>
                                <w:left w:val="none" w:sz="0" w:space="0" w:color="auto"/>
                                <w:bottom w:val="none" w:sz="0" w:space="0" w:color="auto"/>
                                <w:right w:val="none" w:sz="0" w:space="0" w:color="auto"/>
                              </w:divBdr>
                            </w:div>
                            <w:div w:id="2094933833">
                              <w:marLeft w:val="0"/>
                              <w:marRight w:val="0"/>
                              <w:marTop w:val="0"/>
                              <w:marBottom w:val="0"/>
                              <w:divBdr>
                                <w:top w:val="none" w:sz="0" w:space="0" w:color="auto"/>
                                <w:left w:val="none" w:sz="0" w:space="0" w:color="auto"/>
                                <w:bottom w:val="none" w:sz="0" w:space="0" w:color="auto"/>
                                <w:right w:val="none" w:sz="0" w:space="0" w:color="auto"/>
                              </w:divBdr>
                            </w:div>
                          </w:divsChild>
                        </w:div>
                        <w:div w:id="15707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336005">
      <w:bodyDiv w:val="1"/>
      <w:marLeft w:val="0"/>
      <w:marRight w:val="0"/>
      <w:marTop w:val="0"/>
      <w:marBottom w:val="0"/>
      <w:divBdr>
        <w:top w:val="none" w:sz="0" w:space="0" w:color="auto"/>
        <w:left w:val="none" w:sz="0" w:space="0" w:color="auto"/>
        <w:bottom w:val="none" w:sz="0" w:space="0" w:color="auto"/>
        <w:right w:val="none" w:sz="0" w:space="0" w:color="auto"/>
      </w:divBdr>
    </w:div>
    <w:div w:id="405736198">
      <w:bodyDiv w:val="1"/>
      <w:marLeft w:val="0"/>
      <w:marRight w:val="0"/>
      <w:marTop w:val="0"/>
      <w:marBottom w:val="0"/>
      <w:divBdr>
        <w:top w:val="none" w:sz="0" w:space="0" w:color="auto"/>
        <w:left w:val="none" w:sz="0" w:space="0" w:color="auto"/>
        <w:bottom w:val="none" w:sz="0" w:space="0" w:color="auto"/>
        <w:right w:val="none" w:sz="0" w:space="0" w:color="auto"/>
      </w:divBdr>
    </w:div>
    <w:div w:id="407114087">
      <w:bodyDiv w:val="1"/>
      <w:marLeft w:val="0"/>
      <w:marRight w:val="0"/>
      <w:marTop w:val="0"/>
      <w:marBottom w:val="0"/>
      <w:divBdr>
        <w:top w:val="none" w:sz="0" w:space="0" w:color="auto"/>
        <w:left w:val="none" w:sz="0" w:space="0" w:color="auto"/>
        <w:bottom w:val="none" w:sz="0" w:space="0" w:color="auto"/>
        <w:right w:val="none" w:sz="0" w:space="0" w:color="auto"/>
      </w:divBdr>
    </w:div>
    <w:div w:id="565265810">
      <w:bodyDiv w:val="1"/>
      <w:marLeft w:val="0"/>
      <w:marRight w:val="0"/>
      <w:marTop w:val="0"/>
      <w:marBottom w:val="0"/>
      <w:divBdr>
        <w:top w:val="none" w:sz="0" w:space="0" w:color="auto"/>
        <w:left w:val="none" w:sz="0" w:space="0" w:color="auto"/>
        <w:bottom w:val="none" w:sz="0" w:space="0" w:color="auto"/>
        <w:right w:val="none" w:sz="0" w:space="0" w:color="auto"/>
      </w:divBdr>
    </w:div>
    <w:div w:id="747339623">
      <w:bodyDiv w:val="1"/>
      <w:marLeft w:val="0"/>
      <w:marRight w:val="0"/>
      <w:marTop w:val="0"/>
      <w:marBottom w:val="0"/>
      <w:divBdr>
        <w:top w:val="none" w:sz="0" w:space="0" w:color="auto"/>
        <w:left w:val="none" w:sz="0" w:space="0" w:color="auto"/>
        <w:bottom w:val="none" w:sz="0" w:space="0" w:color="auto"/>
        <w:right w:val="none" w:sz="0" w:space="0" w:color="auto"/>
      </w:divBdr>
    </w:div>
    <w:div w:id="764500177">
      <w:bodyDiv w:val="1"/>
      <w:marLeft w:val="0"/>
      <w:marRight w:val="0"/>
      <w:marTop w:val="0"/>
      <w:marBottom w:val="0"/>
      <w:divBdr>
        <w:top w:val="none" w:sz="0" w:space="0" w:color="auto"/>
        <w:left w:val="none" w:sz="0" w:space="0" w:color="auto"/>
        <w:bottom w:val="none" w:sz="0" w:space="0" w:color="auto"/>
        <w:right w:val="none" w:sz="0" w:space="0" w:color="auto"/>
      </w:divBdr>
    </w:div>
    <w:div w:id="858544495">
      <w:bodyDiv w:val="1"/>
      <w:marLeft w:val="0"/>
      <w:marRight w:val="0"/>
      <w:marTop w:val="0"/>
      <w:marBottom w:val="0"/>
      <w:divBdr>
        <w:top w:val="none" w:sz="0" w:space="0" w:color="auto"/>
        <w:left w:val="none" w:sz="0" w:space="0" w:color="auto"/>
        <w:bottom w:val="none" w:sz="0" w:space="0" w:color="auto"/>
        <w:right w:val="none" w:sz="0" w:space="0" w:color="auto"/>
      </w:divBdr>
    </w:div>
    <w:div w:id="879249638">
      <w:bodyDiv w:val="1"/>
      <w:marLeft w:val="0"/>
      <w:marRight w:val="0"/>
      <w:marTop w:val="0"/>
      <w:marBottom w:val="0"/>
      <w:divBdr>
        <w:top w:val="none" w:sz="0" w:space="0" w:color="auto"/>
        <w:left w:val="none" w:sz="0" w:space="0" w:color="auto"/>
        <w:bottom w:val="none" w:sz="0" w:space="0" w:color="auto"/>
        <w:right w:val="none" w:sz="0" w:space="0" w:color="auto"/>
      </w:divBdr>
    </w:div>
    <w:div w:id="988364772">
      <w:bodyDiv w:val="1"/>
      <w:marLeft w:val="0"/>
      <w:marRight w:val="0"/>
      <w:marTop w:val="0"/>
      <w:marBottom w:val="0"/>
      <w:divBdr>
        <w:top w:val="none" w:sz="0" w:space="0" w:color="auto"/>
        <w:left w:val="none" w:sz="0" w:space="0" w:color="auto"/>
        <w:bottom w:val="none" w:sz="0" w:space="0" w:color="auto"/>
        <w:right w:val="none" w:sz="0" w:space="0" w:color="auto"/>
      </w:divBdr>
    </w:div>
    <w:div w:id="997922177">
      <w:bodyDiv w:val="1"/>
      <w:marLeft w:val="0"/>
      <w:marRight w:val="0"/>
      <w:marTop w:val="0"/>
      <w:marBottom w:val="0"/>
      <w:divBdr>
        <w:top w:val="none" w:sz="0" w:space="0" w:color="auto"/>
        <w:left w:val="none" w:sz="0" w:space="0" w:color="auto"/>
        <w:bottom w:val="none" w:sz="0" w:space="0" w:color="auto"/>
        <w:right w:val="none" w:sz="0" w:space="0" w:color="auto"/>
      </w:divBdr>
    </w:div>
    <w:div w:id="1018658303">
      <w:bodyDiv w:val="1"/>
      <w:marLeft w:val="0"/>
      <w:marRight w:val="0"/>
      <w:marTop w:val="0"/>
      <w:marBottom w:val="0"/>
      <w:divBdr>
        <w:top w:val="none" w:sz="0" w:space="0" w:color="auto"/>
        <w:left w:val="none" w:sz="0" w:space="0" w:color="auto"/>
        <w:bottom w:val="none" w:sz="0" w:space="0" w:color="auto"/>
        <w:right w:val="none" w:sz="0" w:space="0" w:color="auto"/>
      </w:divBdr>
      <w:divsChild>
        <w:div w:id="359015044">
          <w:marLeft w:val="0"/>
          <w:marRight w:val="0"/>
          <w:marTop w:val="0"/>
          <w:marBottom w:val="0"/>
          <w:divBdr>
            <w:top w:val="none" w:sz="0" w:space="0" w:color="auto"/>
            <w:left w:val="none" w:sz="0" w:space="0" w:color="auto"/>
            <w:bottom w:val="none" w:sz="0" w:space="0" w:color="auto"/>
            <w:right w:val="none" w:sz="0" w:space="0" w:color="auto"/>
          </w:divBdr>
          <w:divsChild>
            <w:div w:id="446195656">
              <w:marLeft w:val="0"/>
              <w:marRight w:val="0"/>
              <w:marTop w:val="0"/>
              <w:marBottom w:val="0"/>
              <w:divBdr>
                <w:top w:val="none" w:sz="0" w:space="0" w:color="auto"/>
                <w:left w:val="none" w:sz="0" w:space="0" w:color="auto"/>
                <w:bottom w:val="none" w:sz="0" w:space="0" w:color="auto"/>
                <w:right w:val="none" w:sz="0" w:space="0" w:color="auto"/>
              </w:divBdr>
            </w:div>
            <w:div w:id="1538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4252">
      <w:bodyDiv w:val="1"/>
      <w:marLeft w:val="0"/>
      <w:marRight w:val="0"/>
      <w:marTop w:val="0"/>
      <w:marBottom w:val="0"/>
      <w:divBdr>
        <w:top w:val="none" w:sz="0" w:space="0" w:color="auto"/>
        <w:left w:val="none" w:sz="0" w:space="0" w:color="auto"/>
        <w:bottom w:val="none" w:sz="0" w:space="0" w:color="auto"/>
        <w:right w:val="none" w:sz="0" w:space="0" w:color="auto"/>
      </w:divBdr>
    </w:div>
    <w:div w:id="1052777613">
      <w:bodyDiv w:val="1"/>
      <w:marLeft w:val="0"/>
      <w:marRight w:val="0"/>
      <w:marTop w:val="0"/>
      <w:marBottom w:val="0"/>
      <w:divBdr>
        <w:top w:val="none" w:sz="0" w:space="0" w:color="auto"/>
        <w:left w:val="none" w:sz="0" w:space="0" w:color="auto"/>
        <w:bottom w:val="none" w:sz="0" w:space="0" w:color="auto"/>
        <w:right w:val="none" w:sz="0" w:space="0" w:color="auto"/>
      </w:divBdr>
    </w:div>
    <w:div w:id="1210994763">
      <w:bodyDiv w:val="1"/>
      <w:marLeft w:val="0"/>
      <w:marRight w:val="0"/>
      <w:marTop w:val="0"/>
      <w:marBottom w:val="0"/>
      <w:divBdr>
        <w:top w:val="none" w:sz="0" w:space="0" w:color="auto"/>
        <w:left w:val="none" w:sz="0" w:space="0" w:color="auto"/>
        <w:bottom w:val="none" w:sz="0" w:space="0" w:color="auto"/>
        <w:right w:val="none" w:sz="0" w:space="0" w:color="auto"/>
      </w:divBdr>
    </w:div>
    <w:div w:id="1231505341">
      <w:bodyDiv w:val="1"/>
      <w:marLeft w:val="0"/>
      <w:marRight w:val="0"/>
      <w:marTop w:val="0"/>
      <w:marBottom w:val="0"/>
      <w:divBdr>
        <w:top w:val="none" w:sz="0" w:space="0" w:color="auto"/>
        <w:left w:val="none" w:sz="0" w:space="0" w:color="auto"/>
        <w:bottom w:val="none" w:sz="0" w:space="0" w:color="auto"/>
        <w:right w:val="none" w:sz="0" w:space="0" w:color="auto"/>
      </w:divBdr>
    </w:div>
    <w:div w:id="1264612001">
      <w:bodyDiv w:val="1"/>
      <w:marLeft w:val="0"/>
      <w:marRight w:val="0"/>
      <w:marTop w:val="0"/>
      <w:marBottom w:val="0"/>
      <w:divBdr>
        <w:top w:val="none" w:sz="0" w:space="0" w:color="auto"/>
        <w:left w:val="none" w:sz="0" w:space="0" w:color="auto"/>
        <w:bottom w:val="none" w:sz="0" w:space="0" w:color="auto"/>
        <w:right w:val="none" w:sz="0" w:space="0" w:color="auto"/>
      </w:divBdr>
    </w:div>
    <w:div w:id="1266494986">
      <w:bodyDiv w:val="1"/>
      <w:marLeft w:val="0"/>
      <w:marRight w:val="0"/>
      <w:marTop w:val="0"/>
      <w:marBottom w:val="0"/>
      <w:divBdr>
        <w:top w:val="none" w:sz="0" w:space="0" w:color="auto"/>
        <w:left w:val="none" w:sz="0" w:space="0" w:color="auto"/>
        <w:bottom w:val="none" w:sz="0" w:space="0" w:color="auto"/>
        <w:right w:val="none" w:sz="0" w:space="0" w:color="auto"/>
      </w:divBdr>
    </w:div>
    <w:div w:id="1268318291">
      <w:bodyDiv w:val="1"/>
      <w:marLeft w:val="0"/>
      <w:marRight w:val="0"/>
      <w:marTop w:val="0"/>
      <w:marBottom w:val="0"/>
      <w:divBdr>
        <w:top w:val="none" w:sz="0" w:space="0" w:color="auto"/>
        <w:left w:val="none" w:sz="0" w:space="0" w:color="auto"/>
        <w:bottom w:val="none" w:sz="0" w:space="0" w:color="auto"/>
        <w:right w:val="none" w:sz="0" w:space="0" w:color="auto"/>
      </w:divBdr>
    </w:div>
    <w:div w:id="1333096782">
      <w:bodyDiv w:val="1"/>
      <w:marLeft w:val="0"/>
      <w:marRight w:val="0"/>
      <w:marTop w:val="0"/>
      <w:marBottom w:val="0"/>
      <w:divBdr>
        <w:top w:val="none" w:sz="0" w:space="0" w:color="auto"/>
        <w:left w:val="none" w:sz="0" w:space="0" w:color="auto"/>
        <w:bottom w:val="none" w:sz="0" w:space="0" w:color="auto"/>
        <w:right w:val="none" w:sz="0" w:space="0" w:color="auto"/>
      </w:divBdr>
    </w:div>
    <w:div w:id="1334911194">
      <w:bodyDiv w:val="1"/>
      <w:marLeft w:val="0"/>
      <w:marRight w:val="0"/>
      <w:marTop w:val="0"/>
      <w:marBottom w:val="0"/>
      <w:divBdr>
        <w:top w:val="none" w:sz="0" w:space="0" w:color="auto"/>
        <w:left w:val="none" w:sz="0" w:space="0" w:color="auto"/>
        <w:bottom w:val="none" w:sz="0" w:space="0" w:color="auto"/>
        <w:right w:val="none" w:sz="0" w:space="0" w:color="auto"/>
      </w:divBdr>
    </w:div>
    <w:div w:id="1459377332">
      <w:bodyDiv w:val="1"/>
      <w:marLeft w:val="0"/>
      <w:marRight w:val="0"/>
      <w:marTop w:val="0"/>
      <w:marBottom w:val="0"/>
      <w:divBdr>
        <w:top w:val="none" w:sz="0" w:space="0" w:color="auto"/>
        <w:left w:val="none" w:sz="0" w:space="0" w:color="auto"/>
        <w:bottom w:val="none" w:sz="0" w:space="0" w:color="auto"/>
        <w:right w:val="none" w:sz="0" w:space="0" w:color="auto"/>
      </w:divBdr>
      <w:divsChild>
        <w:div w:id="1433428034">
          <w:marLeft w:val="0"/>
          <w:marRight w:val="0"/>
          <w:marTop w:val="0"/>
          <w:marBottom w:val="0"/>
          <w:divBdr>
            <w:top w:val="none" w:sz="0" w:space="0" w:color="auto"/>
            <w:left w:val="none" w:sz="0" w:space="0" w:color="auto"/>
            <w:bottom w:val="none" w:sz="0" w:space="0" w:color="auto"/>
            <w:right w:val="none" w:sz="0" w:space="0" w:color="auto"/>
          </w:divBdr>
          <w:divsChild>
            <w:div w:id="209347683">
              <w:marLeft w:val="0"/>
              <w:marRight w:val="0"/>
              <w:marTop w:val="0"/>
              <w:marBottom w:val="0"/>
              <w:divBdr>
                <w:top w:val="none" w:sz="0" w:space="0" w:color="auto"/>
                <w:left w:val="none" w:sz="0" w:space="0" w:color="auto"/>
                <w:bottom w:val="none" w:sz="0" w:space="0" w:color="auto"/>
                <w:right w:val="none" w:sz="0" w:space="0" w:color="auto"/>
              </w:divBdr>
              <w:divsChild>
                <w:div w:id="1191797610">
                  <w:marLeft w:val="0"/>
                  <w:marRight w:val="0"/>
                  <w:marTop w:val="0"/>
                  <w:marBottom w:val="0"/>
                  <w:divBdr>
                    <w:top w:val="none" w:sz="0" w:space="0" w:color="auto"/>
                    <w:left w:val="none" w:sz="0" w:space="0" w:color="auto"/>
                    <w:bottom w:val="none" w:sz="0" w:space="0" w:color="auto"/>
                    <w:right w:val="none" w:sz="0" w:space="0" w:color="auto"/>
                  </w:divBdr>
                  <w:divsChild>
                    <w:div w:id="1168331657">
                      <w:marLeft w:val="0"/>
                      <w:marRight w:val="0"/>
                      <w:marTop w:val="0"/>
                      <w:marBottom w:val="0"/>
                      <w:divBdr>
                        <w:top w:val="none" w:sz="0" w:space="0" w:color="auto"/>
                        <w:left w:val="none" w:sz="0" w:space="0" w:color="auto"/>
                        <w:bottom w:val="none" w:sz="0" w:space="0" w:color="auto"/>
                        <w:right w:val="none" w:sz="0" w:space="0" w:color="auto"/>
                      </w:divBdr>
                      <w:divsChild>
                        <w:div w:id="15952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4283">
      <w:bodyDiv w:val="1"/>
      <w:marLeft w:val="0"/>
      <w:marRight w:val="0"/>
      <w:marTop w:val="0"/>
      <w:marBottom w:val="0"/>
      <w:divBdr>
        <w:top w:val="none" w:sz="0" w:space="0" w:color="auto"/>
        <w:left w:val="none" w:sz="0" w:space="0" w:color="auto"/>
        <w:bottom w:val="none" w:sz="0" w:space="0" w:color="auto"/>
        <w:right w:val="none" w:sz="0" w:space="0" w:color="auto"/>
      </w:divBdr>
      <w:divsChild>
        <w:div w:id="253443032">
          <w:marLeft w:val="0"/>
          <w:marRight w:val="0"/>
          <w:marTop w:val="0"/>
          <w:marBottom w:val="0"/>
          <w:divBdr>
            <w:top w:val="none" w:sz="0" w:space="0" w:color="auto"/>
            <w:left w:val="none" w:sz="0" w:space="0" w:color="auto"/>
            <w:bottom w:val="none" w:sz="0" w:space="0" w:color="auto"/>
            <w:right w:val="none" w:sz="0" w:space="0" w:color="auto"/>
          </w:divBdr>
          <w:divsChild>
            <w:div w:id="66848966">
              <w:marLeft w:val="0"/>
              <w:marRight w:val="0"/>
              <w:marTop w:val="0"/>
              <w:marBottom w:val="0"/>
              <w:divBdr>
                <w:top w:val="none" w:sz="0" w:space="0" w:color="auto"/>
                <w:left w:val="none" w:sz="0" w:space="0" w:color="auto"/>
                <w:bottom w:val="none" w:sz="0" w:space="0" w:color="auto"/>
                <w:right w:val="none" w:sz="0" w:space="0" w:color="auto"/>
              </w:divBdr>
              <w:divsChild>
                <w:div w:id="1473789563">
                  <w:marLeft w:val="0"/>
                  <w:marRight w:val="0"/>
                  <w:marTop w:val="0"/>
                  <w:marBottom w:val="0"/>
                  <w:divBdr>
                    <w:top w:val="none" w:sz="0" w:space="0" w:color="auto"/>
                    <w:left w:val="none" w:sz="0" w:space="0" w:color="auto"/>
                    <w:bottom w:val="none" w:sz="0" w:space="0" w:color="auto"/>
                    <w:right w:val="none" w:sz="0" w:space="0" w:color="auto"/>
                  </w:divBdr>
                  <w:divsChild>
                    <w:div w:id="1322198141">
                      <w:marLeft w:val="0"/>
                      <w:marRight w:val="0"/>
                      <w:marTop w:val="0"/>
                      <w:marBottom w:val="0"/>
                      <w:divBdr>
                        <w:top w:val="none" w:sz="0" w:space="0" w:color="auto"/>
                        <w:left w:val="none" w:sz="0" w:space="0" w:color="auto"/>
                        <w:bottom w:val="none" w:sz="0" w:space="0" w:color="auto"/>
                        <w:right w:val="none" w:sz="0" w:space="0" w:color="auto"/>
                      </w:divBdr>
                      <w:divsChild>
                        <w:div w:id="17903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020769">
      <w:bodyDiv w:val="1"/>
      <w:marLeft w:val="0"/>
      <w:marRight w:val="0"/>
      <w:marTop w:val="0"/>
      <w:marBottom w:val="0"/>
      <w:divBdr>
        <w:top w:val="none" w:sz="0" w:space="0" w:color="auto"/>
        <w:left w:val="none" w:sz="0" w:space="0" w:color="auto"/>
        <w:bottom w:val="none" w:sz="0" w:space="0" w:color="auto"/>
        <w:right w:val="none" w:sz="0" w:space="0" w:color="auto"/>
      </w:divBdr>
    </w:div>
    <w:div w:id="1543401288">
      <w:bodyDiv w:val="1"/>
      <w:marLeft w:val="0"/>
      <w:marRight w:val="0"/>
      <w:marTop w:val="0"/>
      <w:marBottom w:val="0"/>
      <w:divBdr>
        <w:top w:val="none" w:sz="0" w:space="0" w:color="auto"/>
        <w:left w:val="none" w:sz="0" w:space="0" w:color="auto"/>
        <w:bottom w:val="none" w:sz="0" w:space="0" w:color="auto"/>
        <w:right w:val="none" w:sz="0" w:space="0" w:color="auto"/>
      </w:divBdr>
    </w:div>
    <w:div w:id="1569345038">
      <w:bodyDiv w:val="1"/>
      <w:marLeft w:val="0"/>
      <w:marRight w:val="0"/>
      <w:marTop w:val="0"/>
      <w:marBottom w:val="0"/>
      <w:divBdr>
        <w:top w:val="none" w:sz="0" w:space="0" w:color="auto"/>
        <w:left w:val="none" w:sz="0" w:space="0" w:color="auto"/>
        <w:bottom w:val="none" w:sz="0" w:space="0" w:color="auto"/>
        <w:right w:val="none" w:sz="0" w:space="0" w:color="auto"/>
      </w:divBdr>
    </w:div>
    <w:div w:id="1576427981">
      <w:bodyDiv w:val="1"/>
      <w:marLeft w:val="0"/>
      <w:marRight w:val="0"/>
      <w:marTop w:val="0"/>
      <w:marBottom w:val="0"/>
      <w:divBdr>
        <w:top w:val="none" w:sz="0" w:space="0" w:color="auto"/>
        <w:left w:val="none" w:sz="0" w:space="0" w:color="auto"/>
        <w:bottom w:val="none" w:sz="0" w:space="0" w:color="auto"/>
        <w:right w:val="none" w:sz="0" w:space="0" w:color="auto"/>
      </w:divBdr>
    </w:div>
    <w:div w:id="1610040857">
      <w:bodyDiv w:val="1"/>
      <w:marLeft w:val="0"/>
      <w:marRight w:val="0"/>
      <w:marTop w:val="0"/>
      <w:marBottom w:val="0"/>
      <w:divBdr>
        <w:top w:val="none" w:sz="0" w:space="0" w:color="auto"/>
        <w:left w:val="none" w:sz="0" w:space="0" w:color="auto"/>
        <w:bottom w:val="none" w:sz="0" w:space="0" w:color="auto"/>
        <w:right w:val="none" w:sz="0" w:space="0" w:color="auto"/>
      </w:divBdr>
      <w:divsChild>
        <w:div w:id="1785726849">
          <w:marLeft w:val="0"/>
          <w:marRight w:val="0"/>
          <w:marTop w:val="0"/>
          <w:marBottom w:val="0"/>
          <w:divBdr>
            <w:top w:val="none" w:sz="0" w:space="0" w:color="auto"/>
            <w:left w:val="none" w:sz="0" w:space="0" w:color="auto"/>
            <w:bottom w:val="none" w:sz="0" w:space="0" w:color="auto"/>
            <w:right w:val="none" w:sz="0" w:space="0" w:color="auto"/>
          </w:divBdr>
          <w:divsChild>
            <w:div w:id="1947149978">
              <w:marLeft w:val="0"/>
              <w:marRight w:val="0"/>
              <w:marTop w:val="0"/>
              <w:marBottom w:val="0"/>
              <w:divBdr>
                <w:top w:val="none" w:sz="0" w:space="0" w:color="auto"/>
                <w:left w:val="none" w:sz="0" w:space="0" w:color="auto"/>
                <w:bottom w:val="none" w:sz="0" w:space="0" w:color="auto"/>
                <w:right w:val="none" w:sz="0" w:space="0" w:color="auto"/>
              </w:divBdr>
              <w:divsChild>
                <w:div w:id="1155103842">
                  <w:marLeft w:val="0"/>
                  <w:marRight w:val="0"/>
                  <w:marTop w:val="0"/>
                  <w:marBottom w:val="0"/>
                  <w:divBdr>
                    <w:top w:val="none" w:sz="0" w:space="0" w:color="auto"/>
                    <w:left w:val="none" w:sz="0" w:space="0" w:color="auto"/>
                    <w:bottom w:val="none" w:sz="0" w:space="0" w:color="auto"/>
                    <w:right w:val="none" w:sz="0" w:space="0" w:color="auto"/>
                  </w:divBdr>
                  <w:divsChild>
                    <w:div w:id="1526869063">
                      <w:marLeft w:val="0"/>
                      <w:marRight w:val="0"/>
                      <w:marTop w:val="0"/>
                      <w:marBottom w:val="0"/>
                      <w:divBdr>
                        <w:top w:val="none" w:sz="0" w:space="0" w:color="auto"/>
                        <w:left w:val="none" w:sz="0" w:space="0" w:color="auto"/>
                        <w:bottom w:val="none" w:sz="0" w:space="0" w:color="auto"/>
                        <w:right w:val="none" w:sz="0" w:space="0" w:color="auto"/>
                      </w:divBdr>
                      <w:divsChild>
                        <w:div w:id="479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04857">
      <w:bodyDiv w:val="1"/>
      <w:marLeft w:val="0"/>
      <w:marRight w:val="0"/>
      <w:marTop w:val="0"/>
      <w:marBottom w:val="0"/>
      <w:divBdr>
        <w:top w:val="none" w:sz="0" w:space="0" w:color="auto"/>
        <w:left w:val="none" w:sz="0" w:space="0" w:color="auto"/>
        <w:bottom w:val="none" w:sz="0" w:space="0" w:color="auto"/>
        <w:right w:val="none" w:sz="0" w:space="0" w:color="auto"/>
      </w:divBdr>
    </w:div>
    <w:div w:id="1652174479">
      <w:bodyDiv w:val="1"/>
      <w:marLeft w:val="0"/>
      <w:marRight w:val="0"/>
      <w:marTop w:val="0"/>
      <w:marBottom w:val="0"/>
      <w:divBdr>
        <w:top w:val="none" w:sz="0" w:space="0" w:color="auto"/>
        <w:left w:val="none" w:sz="0" w:space="0" w:color="auto"/>
        <w:bottom w:val="none" w:sz="0" w:space="0" w:color="auto"/>
        <w:right w:val="none" w:sz="0" w:space="0" w:color="auto"/>
      </w:divBdr>
    </w:div>
    <w:div w:id="1660959032">
      <w:bodyDiv w:val="1"/>
      <w:marLeft w:val="0"/>
      <w:marRight w:val="0"/>
      <w:marTop w:val="0"/>
      <w:marBottom w:val="0"/>
      <w:divBdr>
        <w:top w:val="none" w:sz="0" w:space="0" w:color="auto"/>
        <w:left w:val="none" w:sz="0" w:space="0" w:color="auto"/>
        <w:bottom w:val="none" w:sz="0" w:space="0" w:color="auto"/>
        <w:right w:val="none" w:sz="0" w:space="0" w:color="auto"/>
      </w:divBdr>
    </w:div>
    <w:div w:id="1669137315">
      <w:bodyDiv w:val="1"/>
      <w:marLeft w:val="0"/>
      <w:marRight w:val="0"/>
      <w:marTop w:val="0"/>
      <w:marBottom w:val="0"/>
      <w:divBdr>
        <w:top w:val="none" w:sz="0" w:space="0" w:color="auto"/>
        <w:left w:val="none" w:sz="0" w:space="0" w:color="auto"/>
        <w:bottom w:val="none" w:sz="0" w:space="0" w:color="auto"/>
        <w:right w:val="none" w:sz="0" w:space="0" w:color="auto"/>
      </w:divBdr>
    </w:div>
    <w:div w:id="1714378442">
      <w:bodyDiv w:val="1"/>
      <w:marLeft w:val="0"/>
      <w:marRight w:val="0"/>
      <w:marTop w:val="0"/>
      <w:marBottom w:val="0"/>
      <w:divBdr>
        <w:top w:val="none" w:sz="0" w:space="0" w:color="auto"/>
        <w:left w:val="none" w:sz="0" w:space="0" w:color="auto"/>
        <w:bottom w:val="none" w:sz="0" w:space="0" w:color="auto"/>
        <w:right w:val="none" w:sz="0" w:space="0" w:color="auto"/>
      </w:divBdr>
    </w:div>
    <w:div w:id="1796408003">
      <w:bodyDiv w:val="1"/>
      <w:marLeft w:val="0"/>
      <w:marRight w:val="0"/>
      <w:marTop w:val="0"/>
      <w:marBottom w:val="0"/>
      <w:divBdr>
        <w:top w:val="none" w:sz="0" w:space="0" w:color="auto"/>
        <w:left w:val="none" w:sz="0" w:space="0" w:color="auto"/>
        <w:bottom w:val="none" w:sz="0" w:space="0" w:color="auto"/>
        <w:right w:val="none" w:sz="0" w:space="0" w:color="auto"/>
      </w:divBdr>
    </w:div>
    <w:div w:id="1807164266">
      <w:bodyDiv w:val="1"/>
      <w:marLeft w:val="0"/>
      <w:marRight w:val="0"/>
      <w:marTop w:val="0"/>
      <w:marBottom w:val="0"/>
      <w:divBdr>
        <w:top w:val="none" w:sz="0" w:space="0" w:color="auto"/>
        <w:left w:val="none" w:sz="0" w:space="0" w:color="auto"/>
        <w:bottom w:val="none" w:sz="0" w:space="0" w:color="auto"/>
        <w:right w:val="none" w:sz="0" w:space="0" w:color="auto"/>
      </w:divBdr>
    </w:div>
    <w:div w:id="1810126600">
      <w:bodyDiv w:val="1"/>
      <w:marLeft w:val="0"/>
      <w:marRight w:val="0"/>
      <w:marTop w:val="0"/>
      <w:marBottom w:val="0"/>
      <w:divBdr>
        <w:top w:val="none" w:sz="0" w:space="0" w:color="auto"/>
        <w:left w:val="none" w:sz="0" w:space="0" w:color="auto"/>
        <w:bottom w:val="none" w:sz="0" w:space="0" w:color="auto"/>
        <w:right w:val="none" w:sz="0" w:space="0" w:color="auto"/>
      </w:divBdr>
      <w:divsChild>
        <w:div w:id="1869950492">
          <w:marLeft w:val="0"/>
          <w:marRight w:val="0"/>
          <w:marTop w:val="0"/>
          <w:marBottom w:val="0"/>
          <w:divBdr>
            <w:top w:val="none" w:sz="0" w:space="0" w:color="auto"/>
            <w:left w:val="none" w:sz="0" w:space="0" w:color="auto"/>
            <w:bottom w:val="none" w:sz="0" w:space="0" w:color="auto"/>
            <w:right w:val="none" w:sz="0" w:space="0" w:color="auto"/>
          </w:divBdr>
          <w:divsChild>
            <w:div w:id="1999267820">
              <w:marLeft w:val="0"/>
              <w:marRight w:val="0"/>
              <w:marTop w:val="0"/>
              <w:marBottom w:val="0"/>
              <w:divBdr>
                <w:top w:val="none" w:sz="0" w:space="0" w:color="auto"/>
                <w:left w:val="none" w:sz="0" w:space="0" w:color="auto"/>
                <w:bottom w:val="none" w:sz="0" w:space="0" w:color="auto"/>
                <w:right w:val="none" w:sz="0" w:space="0" w:color="auto"/>
              </w:divBdr>
            </w:div>
            <w:div w:id="17415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756">
      <w:bodyDiv w:val="1"/>
      <w:marLeft w:val="0"/>
      <w:marRight w:val="0"/>
      <w:marTop w:val="0"/>
      <w:marBottom w:val="0"/>
      <w:divBdr>
        <w:top w:val="none" w:sz="0" w:space="0" w:color="auto"/>
        <w:left w:val="none" w:sz="0" w:space="0" w:color="auto"/>
        <w:bottom w:val="none" w:sz="0" w:space="0" w:color="auto"/>
        <w:right w:val="none" w:sz="0" w:space="0" w:color="auto"/>
      </w:divBdr>
    </w:div>
    <w:div w:id="1934390104">
      <w:bodyDiv w:val="1"/>
      <w:marLeft w:val="0"/>
      <w:marRight w:val="0"/>
      <w:marTop w:val="0"/>
      <w:marBottom w:val="0"/>
      <w:divBdr>
        <w:top w:val="none" w:sz="0" w:space="0" w:color="auto"/>
        <w:left w:val="none" w:sz="0" w:space="0" w:color="auto"/>
        <w:bottom w:val="none" w:sz="0" w:space="0" w:color="auto"/>
        <w:right w:val="none" w:sz="0" w:space="0" w:color="auto"/>
      </w:divBdr>
    </w:div>
    <w:div w:id="1991713565">
      <w:bodyDiv w:val="1"/>
      <w:marLeft w:val="0"/>
      <w:marRight w:val="0"/>
      <w:marTop w:val="0"/>
      <w:marBottom w:val="0"/>
      <w:divBdr>
        <w:top w:val="none" w:sz="0" w:space="0" w:color="auto"/>
        <w:left w:val="none" w:sz="0" w:space="0" w:color="auto"/>
        <w:bottom w:val="none" w:sz="0" w:space="0" w:color="auto"/>
        <w:right w:val="none" w:sz="0" w:space="0" w:color="auto"/>
      </w:divBdr>
    </w:div>
    <w:div w:id="2024504468">
      <w:bodyDiv w:val="1"/>
      <w:marLeft w:val="0"/>
      <w:marRight w:val="0"/>
      <w:marTop w:val="0"/>
      <w:marBottom w:val="0"/>
      <w:divBdr>
        <w:top w:val="none" w:sz="0" w:space="0" w:color="auto"/>
        <w:left w:val="none" w:sz="0" w:space="0" w:color="auto"/>
        <w:bottom w:val="none" w:sz="0" w:space="0" w:color="auto"/>
        <w:right w:val="none" w:sz="0" w:space="0" w:color="auto"/>
      </w:divBdr>
    </w:div>
    <w:div w:id="2035030447">
      <w:bodyDiv w:val="1"/>
      <w:marLeft w:val="0"/>
      <w:marRight w:val="0"/>
      <w:marTop w:val="0"/>
      <w:marBottom w:val="0"/>
      <w:divBdr>
        <w:top w:val="none" w:sz="0" w:space="0" w:color="auto"/>
        <w:left w:val="none" w:sz="0" w:space="0" w:color="auto"/>
        <w:bottom w:val="none" w:sz="0" w:space="0" w:color="auto"/>
        <w:right w:val="none" w:sz="0" w:space="0" w:color="auto"/>
      </w:divBdr>
    </w:div>
    <w:div w:id="2048262573">
      <w:bodyDiv w:val="1"/>
      <w:marLeft w:val="0"/>
      <w:marRight w:val="0"/>
      <w:marTop w:val="0"/>
      <w:marBottom w:val="0"/>
      <w:divBdr>
        <w:top w:val="none" w:sz="0" w:space="0" w:color="auto"/>
        <w:left w:val="none" w:sz="0" w:space="0" w:color="auto"/>
        <w:bottom w:val="none" w:sz="0" w:space="0" w:color="auto"/>
        <w:right w:val="none" w:sz="0" w:space="0" w:color="auto"/>
      </w:divBdr>
    </w:div>
    <w:div w:id="2061173311">
      <w:bodyDiv w:val="1"/>
      <w:marLeft w:val="0"/>
      <w:marRight w:val="0"/>
      <w:marTop w:val="0"/>
      <w:marBottom w:val="0"/>
      <w:divBdr>
        <w:top w:val="none" w:sz="0" w:space="0" w:color="auto"/>
        <w:left w:val="none" w:sz="0" w:space="0" w:color="auto"/>
        <w:bottom w:val="none" w:sz="0" w:space="0" w:color="auto"/>
        <w:right w:val="none" w:sz="0" w:space="0" w:color="auto"/>
      </w:divBdr>
    </w:div>
    <w:div w:id="2099905527">
      <w:bodyDiv w:val="1"/>
      <w:marLeft w:val="0"/>
      <w:marRight w:val="0"/>
      <w:marTop w:val="0"/>
      <w:marBottom w:val="0"/>
      <w:divBdr>
        <w:top w:val="none" w:sz="0" w:space="0" w:color="auto"/>
        <w:left w:val="none" w:sz="0" w:space="0" w:color="auto"/>
        <w:bottom w:val="none" w:sz="0" w:space="0" w:color="auto"/>
        <w:right w:val="none" w:sz="0" w:space="0" w:color="auto"/>
      </w:divBdr>
    </w:div>
    <w:div w:id="21276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mackenzie@careers.lon.ac.uk" TargetMode="External"/><Relationship Id="rId18" Type="http://schemas.openxmlformats.org/officeDocument/2006/relationships/footer" Target="footer1.xml"/><Relationship Id="rId26" Type="http://schemas.openxmlformats.org/officeDocument/2006/relationships/hyperlink" Target="http://www.legislation.gov.uk/ukpga/1968/60/contents" TargetMode="External"/><Relationship Id="rId39" Type="http://schemas.openxmlformats.org/officeDocument/2006/relationships/hyperlink" Target="http://www.legislation.gov.uk/ukpga/1994/37/part/I" TargetMode="External"/><Relationship Id="rId3" Type="http://schemas.openxmlformats.org/officeDocument/2006/relationships/styles" Target="styles.xml"/><Relationship Id="rId21" Type="http://schemas.openxmlformats.org/officeDocument/2006/relationships/hyperlink" Target="https://www.ucl.ac.uk/careers/jobs/jobsaccordion/tab-eight" TargetMode="External"/><Relationship Id="rId34" Type="http://schemas.openxmlformats.org/officeDocument/2006/relationships/hyperlink" Target="http://www.legislation.gov.uk/ukpga/1968/60/contents" TargetMode="External"/><Relationship Id="rId42" Type="http://schemas.openxmlformats.org/officeDocument/2006/relationships/hyperlink" Target="http://www.legislation.gov.uk/ukpga/2002/40/contents" TargetMode="External"/><Relationship Id="rId7" Type="http://schemas.openxmlformats.org/officeDocument/2006/relationships/endnotes" Target="endnotes.xml"/><Relationship Id="rId12" Type="http://schemas.openxmlformats.org/officeDocument/2006/relationships/hyperlink" Target="mailto:IT.Procurement@ulcc.ac.uk" TargetMode="External"/><Relationship Id="rId17" Type="http://schemas.openxmlformats.org/officeDocument/2006/relationships/hyperlink" Target="http://www.citebd.org" TargetMode="External"/><Relationship Id="rId25" Type="http://schemas.openxmlformats.org/officeDocument/2006/relationships/hyperlink" Target="http://www.legislation.gov.uk/ukpga/2010/23/contents" TargetMode="External"/><Relationship Id="rId33" Type="http://schemas.openxmlformats.org/officeDocument/2006/relationships/hyperlink" Target="http://www.legislation.gov.uk/ukpga/1994/23/contents" TargetMode="External"/><Relationship Id="rId38" Type="http://schemas.openxmlformats.org/officeDocument/2006/relationships/hyperlink" Target="http://www.legislation.gov.uk/nisr/2016/33/mad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io-bd.blogspot.fr" TargetMode="External"/><Relationship Id="rId20" Type="http://schemas.openxmlformats.org/officeDocument/2006/relationships/hyperlink" Target="http://qmplus.qmul.ac.uk/" TargetMode="External"/><Relationship Id="rId29" Type="http://schemas.openxmlformats.org/officeDocument/2006/relationships/hyperlink" Target="http://www.legislation.gov.uk/ukpga/2006/46/contents" TargetMode="External"/><Relationship Id="rId41" Type="http://schemas.openxmlformats.org/officeDocument/2006/relationships/hyperlink" Target="http://www.legislation.gov.uk/ukpga/2015/30/contents/ena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ackenzie@careers.lon.ac.uk" TargetMode="External"/><Relationship Id="rId24" Type="http://schemas.openxmlformats.org/officeDocument/2006/relationships/hyperlink" Target="http://www.legislation.gov.uk/ukpga/2010/23/contents" TargetMode="External"/><Relationship Id="rId32" Type="http://schemas.openxmlformats.org/officeDocument/2006/relationships/hyperlink" Target="http://www.legislation.gov.uk/ukpga/1979/2/contents" TargetMode="External"/><Relationship Id="rId37" Type="http://schemas.openxmlformats.org/officeDocument/2006/relationships/hyperlink" Target="http://www.legislation.gov.uk/ukpga/1988/33/contents" TargetMode="External"/><Relationship Id="rId40" Type="http://schemas.openxmlformats.org/officeDocument/2006/relationships/hyperlink" Target="http://www.legislation.gov.uk/ukpga/2006/13/content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shss.cam.ac.uk/" TargetMode="External"/><Relationship Id="rId23" Type="http://schemas.openxmlformats.org/officeDocument/2006/relationships/hyperlink" Target="http://eur-lex.europa.eu/legal-content/EN/TXT/?uri=CELEX%3A31998F0733" TargetMode="External"/><Relationship Id="rId28" Type="http://schemas.openxmlformats.org/officeDocument/2006/relationships/hyperlink" Target="http://www.legislation.gov.uk/ukpga/1985/6/contents" TargetMode="External"/><Relationship Id="rId36" Type="http://schemas.openxmlformats.org/officeDocument/2006/relationships/hyperlink" Target="http://www.legislation.gov.uk/ukpga/2002/29/contents" TargetMode="External"/><Relationship Id="rId10" Type="http://schemas.openxmlformats.org/officeDocument/2006/relationships/hyperlink" Target="mailto:laura.mackenzie@careers.lon.ac.uk" TargetMode="External"/><Relationship Id="rId19" Type="http://schemas.openxmlformats.org/officeDocument/2006/relationships/hyperlink" Target="http://weblearn.ulip.lon.ac.uk/" TargetMode="External"/><Relationship Id="rId31" Type="http://schemas.openxmlformats.org/officeDocument/2006/relationships/hyperlink" Target="http://www.legislation.gov.uk/ukpga/1994/23/contents" TargetMode="External"/><Relationship Id="rId44"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london.ac.uk" TargetMode="External"/><Relationship Id="rId14" Type="http://schemas.openxmlformats.org/officeDocument/2006/relationships/hyperlink" Target="http://ulip.london.ac.uk/" TargetMode="External"/><Relationship Id="rId22" Type="http://schemas.openxmlformats.org/officeDocument/2006/relationships/hyperlink" Target="http://www.legislation.gov.uk/ukpga/1977/45" TargetMode="External"/><Relationship Id="rId27" Type="http://schemas.openxmlformats.org/officeDocument/2006/relationships/hyperlink" Target="http://www.legislation.gov.uk/ukpga/1978/31" TargetMode="External"/><Relationship Id="rId30" Type="http://schemas.openxmlformats.org/officeDocument/2006/relationships/hyperlink" Target="http://www.legislation.gov.uk/ukpga/1979/2/section/139" TargetMode="External"/><Relationship Id="rId35" Type="http://schemas.openxmlformats.org/officeDocument/2006/relationships/hyperlink" Target="http://www.legislation.gov.uk/ukpga/2006/35/contents" TargetMode="External"/><Relationship Id="rId43"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7EE7D-EBB7-494E-8318-74A9E227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10932</Words>
  <Characters>62319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73105</CharactersWithSpaces>
  <SharedDoc>false</SharedDoc>
  <HLinks>
    <vt:vector size="258" baseType="variant">
      <vt:variant>
        <vt:i4>3014670</vt:i4>
      </vt:variant>
      <vt:variant>
        <vt:i4>249</vt:i4>
      </vt:variant>
      <vt:variant>
        <vt:i4>0</vt:i4>
      </vt:variant>
      <vt:variant>
        <vt:i4>5</vt:i4>
      </vt:variant>
      <vt:variant>
        <vt:lpwstr>mailto:IT.Procurement@ulcc.ac.uk</vt:lpwstr>
      </vt:variant>
      <vt:variant>
        <vt:lpwstr/>
      </vt:variant>
      <vt:variant>
        <vt:i4>589867</vt:i4>
      </vt:variant>
      <vt:variant>
        <vt:i4>246</vt:i4>
      </vt:variant>
      <vt:variant>
        <vt:i4>0</vt:i4>
      </vt:variant>
      <vt:variant>
        <vt:i4>5</vt:i4>
      </vt:variant>
      <vt:variant>
        <vt:lpwstr>mailto:tina.pask@london.ac.uk</vt:lpwstr>
      </vt:variant>
      <vt:variant>
        <vt:lpwstr/>
      </vt:variant>
      <vt:variant>
        <vt:i4>5308433</vt:i4>
      </vt:variant>
      <vt:variant>
        <vt:i4>243</vt:i4>
      </vt:variant>
      <vt:variant>
        <vt:i4>0</vt:i4>
      </vt:variant>
      <vt:variant>
        <vt:i4>5</vt:i4>
      </vt:variant>
      <vt:variant>
        <vt:lpwstr>http://www.london.ac.uk/</vt:lpwstr>
      </vt:variant>
      <vt:variant>
        <vt:lpwstr/>
      </vt:variant>
      <vt:variant>
        <vt:i4>1310769</vt:i4>
      </vt:variant>
      <vt:variant>
        <vt:i4>236</vt:i4>
      </vt:variant>
      <vt:variant>
        <vt:i4>0</vt:i4>
      </vt:variant>
      <vt:variant>
        <vt:i4>5</vt:i4>
      </vt:variant>
      <vt:variant>
        <vt:lpwstr/>
      </vt:variant>
      <vt:variant>
        <vt:lpwstr>_Toc379284321</vt:lpwstr>
      </vt:variant>
      <vt:variant>
        <vt:i4>1310769</vt:i4>
      </vt:variant>
      <vt:variant>
        <vt:i4>230</vt:i4>
      </vt:variant>
      <vt:variant>
        <vt:i4>0</vt:i4>
      </vt:variant>
      <vt:variant>
        <vt:i4>5</vt:i4>
      </vt:variant>
      <vt:variant>
        <vt:lpwstr/>
      </vt:variant>
      <vt:variant>
        <vt:lpwstr>_Toc379284320</vt:lpwstr>
      </vt:variant>
      <vt:variant>
        <vt:i4>1507377</vt:i4>
      </vt:variant>
      <vt:variant>
        <vt:i4>224</vt:i4>
      </vt:variant>
      <vt:variant>
        <vt:i4>0</vt:i4>
      </vt:variant>
      <vt:variant>
        <vt:i4>5</vt:i4>
      </vt:variant>
      <vt:variant>
        <vt:lpwstr/>
      </vt:variant>
      <vt:variant>
        <vt:lpwstr>_Toc379284319</vt:lpwstr>
      </vt:variant>
      <vt:variant>
        <vt:i4>1507377</vt:i4>
      </vt:variant>
      <vt:variant>
        <vt:i4>218</vt:i4>
      </vt:variant>
      <vt:variant>
        <vt:i4>0</vt:i4>
      </vt:variant>
      <vt:variant>
        <vt:i4>5</vt:i4>
      </vt:variant>
      <vt:variant>
        <vt:lpwstr/>
      </vt:variant>
      <vt:variant>
        <vt:lpwstr>_Toc379284318</vt:lpwstr>
      </vt:variant>
      <vt:variant>
        <vt:i4>1507377</vt:i4>
      </vt:variant>
      <vt:variant>
        <vt:i4>212</vt:i4>
      </vt:variant>
      <vt:variant>
        <vt:i4>0</vt:i4>
      </vt:variant>
      <vt:variant>
        <vt:i4>5</vt:i4>
      </vt:variant>
      <vt:variant>
        <vt:lpwstr/>
      </vt:variant>
      <vt:variant>
        <vt:lpwstr>_Toc379284317</vt:lpwstr>
      </vt:variant>
      <vt:variant>
        <vt:i4>1507377</vt:i4>
      </vt:variant>
      <vt:variant>
        <vt:i4>206</vt:i4>
      </vt:variant>
      <vt:variant>
        <vt:i4>0</vt:i4>
      </vt:variant>
      <vt:variant>
        <vt:i4>5</vt:i4>
      </vt:variant>
      <vt:variant>
        <vt:lpwstr/>
      </vt:variant>
      <vt:variant>
        <vt:lpwstr>_Toc379284316</vt:lpwstr>
      </vt:variant>
      <vt:variant>
        <vt:i4>1507377</vt:i4>
      </vt:variant>
      <vt:variant>
        <vt:i4>200</vt:i4>
      </vt:variant>
      <vt:variant>
        <vt:i4>0</vt:i4>
      </vt:variant>
      <vt:variant>
        <vt:i4>5</vt:i4>
      </vt:variant>
      <vt:variant>
        <vt:lpwstr/>
      </vt:variant>
      <vt:variant>
        <vt:lpwstr>_Toc379284315</vt:lpwstr>
      </vt:variant>
      <vt:variant>
        <vt:i4>1507377</vt:i4>
      </vt:variant>
      <vt:variant>
        <vt:i4>194</vt:i4>
      </vt:variant>
      <vt:variant>
        <vt:i4>0</vt:i4>
      </vt:variant>
      <vt:variant>
        <vt:i4>5</vt:i4>
      </vt:variant>
      <vt:variant>
        <vt:lpwstr/>
      </vt:variant>
      <vt:variant>
        <vt:lpwstr>_Toc379284314</vt:lpwstr>
      </vt:variant>
      <vt:variant>
        <vt:i4>1507377</vt:i4>
      </vt:variant>
      <vt:variant>
        <vt:i4>188</vt:i4>
      </vt:variant>
      <vt:variant>
        <vt:i4>0</vt:i4>
      </vt:variant>
      <vt:variant>
        <vt:i4>5</vt:i4>
      </vt:variant>
      <vt:variant>
        <vt:lpwstr/>
      </vt:variant>
      <vt:variant>
        <vt:lpwstr>_Toc379284313</vt:lpwstr>
      </vt:variant>
      <vt:variant>
        <vt:i4>1507377</vt:i4>
      </vt:variant>
      <vt:variant>
        <vt:i4>182</vt:i4>
      </vt:variant>
      <vt:variant>
        <vt:i4>0</vt:i4>
      </vt:variant>
      <vt:variant>
        <vt:i4>5</vt:i4>
      </vt:variant>
      <vt:variant>
        <vt:lpwstr/>
      </vt:variant>
      <vt:variant>
        <vt:lpwstr>_Toc379284312</vt:lpwstr>
      </vt:variant>
      <vt:variant>
        <vt:i4>1507377</vt:i4>
      </vt:variant>
      <vt:variant>
        <vt:i4>176</vt:i4>
      </vt:variant>
      <vt:variant>
        <vt:i4>0</vt:i4>
      </vt:variant>
      <vt:variant>
        <vt:i4>5</vt:i4>
      </vt:variant>
      <vt:variant>
        <vt:lpwstr/>
      </vt:variant>
      <vt:variant>
        <vt:lpwstr>_Toc379284311</vt:lpwstr>
      </vt:variant>
      <vt:variant>
        <vt:i4>1507377</vt:i4>
      </vt:variant>
      <vt:variant>
        <vt:i4>170</vt:i4>
      </vt:variant>
      <vt:variant>
        <vt:i4>0</vt:i4>
      </vt:variant>
      <vt:variant>
        <vt:i4>5</vt:i4>
      </vt:variant>
      <vt:variant>
        <vt:lpwstr/>
      </vt:variant>
      <vt:variant>
        <vt:lpwstr>_Toc379284310</vt:lpwstr>
      </vt:variant>
      <vt:variant>
        <vt:i4>1441841</vt:i4>
      </vt:variant>
      <vt:variant>
        <vt:i4>164</vt:i4>
      </vt:variant>
      <vt:variant>
        <vt:i4>0</vt:i4>
      </vt:variant>
      <vt:variant>
        <vt:i4>5</vt:i4>
      </vt:variant>
      <vt:variant>
        <vt:lpwstr/>
      </vt:variant>
      <vt:variant>
        <vt:lpwstr>_Toc379284309</vt:lpwstr>
      </vt:variant>
      <vt:variant>
        <vt:i4>1441841</vt:i4>
      </vt:variant>
      <vt:variant>
        <vt:i4>158</vt:i4>
      </vt:variant>
      <vt:variant>
        <vt:i4>0</vt:i4>
      </vt:variant>
      <vt:variant>
        <vt:i4>5</vt:i4>
      </vt:variant>
      <vt:variant>
        <vt:lpwstr/>
      </vt:variant>
      <vt:variant>
        <vt:lpwstr>_Toc379284308</vt:lpwstr>
      </vt:variant>
      <vt:variant>
        <vt:i4>1441841</vt:i4>
      </vt:variant>
      <vt:variant>
        <vt:i4>152</vt:i4>
      </vt:variant>
      <vt:variant>
        <vt:i4>0</vt:i4>
      </vt:variant>
      <vt:variant>
        <vt:i4>5</vt:i4>
      </vt:variant>
      <vt:variant>
        <vt:lpwstr/>
      </vt:variant>
      <vt:variant>
        <vt:lpwstr>_Toc379284307</vt:lpwstr>
      </vt:variant>
      <vt:variant>
        <vt:i4>1441841</vt:i4>
      </vt:variant>
      <vt:variant>
        <vt:i4>146</vt:i4>
      </vt:variant>
      <vt:variant>
        <vt:i4>0</vt:i4>
      </vt:variant>
      <vt:variant>
        <vt:i4>5</vt:i4>
      </vt:variant>
      <vt:variant>
        <vt:lpwstr/>
      </vt:variant>
      <vt:variant>
        <vt:lpwstr>_Toc379284306</vt:lpwstr>
      </vt:variant>
      <vt:variant>
        <vt:i4>1441841</vt:i4>
      </vt:variant>
      <vt:variant>
        <vt:i4>140</vt:i4>
      </vt:variant>
      <vt:variant>
        <vt:i4>0</vt:i4>
      </vt:variant>
      <vt:variant>
        <vt:i4>5</vt:i4>
      </vt:variant>
      <vt:variant>
        <vt:lpwstr/>
      </vt:variant>
      <vt:variant>
        <vt:lpwstr>_Toc379284305</vt:lpwstr>
      </vt:variant>
      <vt:variant>
        <vt:i4>1441841</vt:i4>
      </vt:variant>
      <vt:variant>
        <vt:i4>134</vt:i4>
      </vt:variant>
      <vt:variant>
        <vt:i4>0</vt:i4>
      </vt:variant>
      <vt:variant>
        <vt:i4>5</vt:i4>
      </vt:variant>
      <vt:variant>
        <vt:lpwstr/>
      </vt:variant>
      <vt:variant>
        <vt:lpwstr>_Toc379284304</vt:lpwstr>
      </vt:variant>
      <vt:variant>
        <vt:i4>1441841</vt:i4>
      </vt:variant>
      <vt:variant>
        <vt:i4>128</vt:i4>
      </vt:variant>
      <vt:variant>
        <vt:i4>0</vt:i4>
      </vt:variant>
      <vt:variant>
        <vt:i4>5</vt:i4>
      </vt:variant>
      <vt:variant>
        <vt:lpwstr/>
      </vt:variant>
      <vt:variant>
        <vt:lpwstr>_Toc379284303</vt:lpwstr>
      </vt:variant>
      <vt:variant>
        <vt:i4>1441841</vt:i4>
      </vt:variant>
      <vt:variant>
        <vt:i4>122</vt:i4>
      </vt:variant>
      <vt:variant>
        <vt:i4>0</vt:i4>
      </vt:variant>
      <vt:variant>
        <vt:i4>5</vt:i4>
      </vt:variant>
      <vt:variant>
        <vt:lpwstr/>
      </vt:variant>
      <vt:variant>
        <vt:lpwstr>_Toc379284302</vt:lpwstr>
      </vt:variant>
      <vt:variant>
        <vt:i4>1441841</vt:i4>
      </vt:variant>
      <vt:variant>
        <vt:i4>116</vt:i4>
      </vt:variant>
      <vt:variant>
        <vt:i4>0</vt:i4>
      </vt:variant>
      <vt:variant>
        <vt:i4>5</vt:i4>
      </vt:variant>
      <vt:variant>
        <vt:lpwstr/>
      </vt:variant>
      <vt:variant>
        <vt:lpwstr>_Toc379284301</vt:lpwstr>
      </vt:variant>
      <vt:variant>
        <vt:i4>1441841</vt:i4>
      </vt:variant>
      <vt:variant>
        <vt:i4>110</vt:i4>
      </vt:variant>
      <vt:variant>
        <vt:i4>0</vt:i4>
      </vt:variant>
      <vt:variant>
        <vt:i4>5</vt:i4>
      </vt:variant>
      <vt:variant>
        <vt:lpwstr/>
      </vt:variant>
      <vt:variant>
        <vt:lpwstr>_Toc379284300</vt:lpwstr>
      </vt:variant>
      <vt:variant>
        <vt:i4>2031664</vt:i4>
      </vt:variant>
      <vt:variant>
        <vt:i4>104</vt:i4>
      </vt:variant>
      <vt:variant>
        <vt:i4>0</vt:i4>
      </vt:variant>
      <vt:variant>
        <vt:i4>5</vt:i4>
      </vt:variant>
      <vt:variant>
        <vt:lpwstr/>
      </vt:variant>
      <vt:variant>
        <vt:lpwstr>_Toc379284299</vt:lpwstr>
      </vt:variant>
      <vt:variant>
        <vt:i4>2031664</vt:i4>
      </vt:variant>
      <vt:variant>
        <vt:i4>98</vt:i4>
      </vt:variant>
      <vt:variant>
        <vt:i4>0</vt:i4>
      </vt:variant>
      <vt:variant>
        <vt:i4>5</vt:i4>
      </vt:variant>
      <vt:variant>
        <vt:lpwstr/>
      </vt:variant>
      <vt:variant>
        <vt:lpwstr>_Toc379284298</vt:lpwstr>
      </vt:variant>
      <vt:variant>
        <vt:i4>2031664</vt:i4>
      </vt:variant>
      <vt:variant>
        <vt:i4>92</vt:i4>
      </vt:variant>
      <vt:variant>
        <vt:i4>0</vt:i4>
      </vt:variant>
      <vt:variant>
        <vt:i4>5</vt:i4>
      </vt:variant>
      <vt:variant>
        <vt:lpwstr/>
      </vt:variant>
      <vt:variant>
        <vt:lpwstr>_Toc379284297</vt:lpwstr>
      </vt:variant>
      <vt:variant>
        <vt:i4>2031664</vt:i4>
      </vt:variant>
      <vt:variant>
        <vt:i4>86</vt:i4>
      </vt:variant>
      <vt:variant>
        <vt:i4>0</vt:i4>
      </vt:variant>
      <vt:variant>
        <vt:i4>5</vt:i4>
      </vt:variant>
      <vt:variant>
        <vt:lpwstr/>
      </vt:variant>
      <vt:variant>
        <vt:lpwstr>_Toc379284296</vt:lpwstr>
      </vt:variant>
      <vt:variant>
        <vt:i4>2031664</vt:i4>
      </vt:variant>
      <vt:variant>
        <vt:i4>80</vt:i4>
      </vt:variant>
      <vt:variant>
        <vt:i4>0</vt:i4>
      </vt:variant>
      <vt:variant>
        <vt:i4>5</vt:i4>
      </vt:variant>
      <vt:variant>
        <vt:lpwstr/>
      </vt:variant>
      <vt:variant>
        <vt:lpwstr>_Toc379284295</vt:lpwstr>
      </vt:variant>
      <vt:variant>
        <vt:i4>2031664</vt:i4>
      </vt:variant>
      <vt:variant>
        <vt:i4>74</vt:i4>
      </vt:variant>
      <vt:variant>
        <vt:i4>0</vt:i4>
      </vt:variant>
      <vt:variant>
        <vt:i4>5</vt:i4>
      </vt:variant>
      <vt:variant>
        <vt:lpwstr/>
      </vt:variant>
      <vt:variant>
        <vt:lpwstr>_Toc379284294</vt:lpwstr>
      </vt:variant>
      <vt:variant>
        <vt:i4>2031664</vt:i4>
      </vt:variant>
      <vt:variant>
        <vt:i4>68</vt:i4>
      </vt:variant>
      <vt:variant>
        <vt:i4>0</vt:i4>
      </vt:variant>
      <vt:variant>
        <vt:i4>5</vt:i4>
      </vt:variant>
      <vt:variant>
        <vt:lpwstr/>
      </vt:variant>
      <vt:variant>
        <vt:lpwstr>_Toc379284293</vt:lpwstr>
      </vt:variant>
      <vt:variant>
        <vt:i4>2031664</vt:i4>
      </vt:variant>
      <vt:variant>
        <vt:i4>62</vt:i4>
      </vt:variant>
      <vt:variant>
        <vt:i4>0</vt:i4>
      </vt:variant>
      <vt:variant>
        <vt:i4>5</vt:i4>
      </vt:variant>
      <vt:variant>
        <vt:lpwstr/>
      </vt:variant>
      <vt:variant>
        <vt:lpwstr>_Toc379284292</vt:lpwstr>
      </vt:variant>
      <vt:variant>
        <vt:i4>2031664</vt:i4>
      </vt:variant>
      <vt:variant>
        <vt:i4>56</vt:i4>
      </vt:variant>
      <vt:variant>
        <vt:i4>0</vt:i4>
      </vt:variant>
      <vt:variant>
        <vt:i4>5</vt:i4>
      </vt:variant>
      <vt:variant>
        <vt:lpwstr/>
      </vt:variant>
      <vt:variant>
        <vt:lpwstr>_Toc379284291</vt:lpwstr>
      </vt:variant>
      <vt:variant>
        <vt:i4>2031664</vt:i4>
      </vt:variant>
      <vt:variant>
        <vt:i4>50</vt:i4>
      </vt:variant>
      <vt:variant>
        <vt:i4>0</vt:i4>
      </vt:variant>
      <vt:variant>
        <vt:i4>5</vt:i4>
      </vt:variant>
      <vt:variant>
        <vt:lpwstr/>
      </vt:variant>
      <vt:variant>
        <vt:lpwstr>_Toc379284290</vt:lpwstr>
      </vt:variant>
      <vt:variant>
        <vt:i4>1966128</vt:i4>
      </vt:variant>
      <vt:variant>
        <vt:i4>44</vt:i4>
      </vt:variant>
      <vt:variant>
        <vt:i4>0</vt:i4>
      </vt:variant>
      <vt:variant>
        <vt:i4>5</vt:i4>
      </vt:variant>
      <vt:variant>
        <vt:lpwstr/>
      </vt:variant>
      <vt:variant>
        <vt:lpwstr>_Toc379284289</vt:lpwstr>
      </vt:variant>
      <vt:variant>
        <vt:i4>1966128</vt:i4>
      </vt:variant>
      <vt:variant>
        <vt:i4>38</vt:i4>
      </vt:variant>
      <vt:variant>
        <vt:i4>0</vt:i4>
      </vt:variant>
      <vt:variant>
        <vt:i4>5</vt:i4>
      </vt:variant>
      <vt:variant>
        <vt:lpwstr/>
      </vt:variant>
      <vt:variant>
        <vt:lpwstr>_Toc379284288</vt:lpwstr>
      </vt:variant>
      <vt:variant>
        <vt:i4>1966128</vt:i4>
      </vt:variant>
      <vt:variant>
        <vt:i4>32</vt:i4>
      </vt:variant>
      <vt:variant>
        <vt:i4>0</vt:i4>
      </vt:variant>
      <vt:variant>
        <vt:i4>5</vt:i4>
      </vt:variant>
      <vt:variant>
        <vt:lpwstr/>
      </vt:variant>
      <vt:variant>
        <vt:lpwstr>_Toc379284287</vt:lpwstr>
      </vt:variant>
      <vt:variant>
        <vt:i4>1966128</vt:i4>
      </vt:variant>
      <vt:variant>
        <vt:i4>26</vt:i4>
      </vt:variant>
      <vt:variant>
        <vt:i4>0</vt:i4>
      </vt:variant>
      <vt:variant>
        <vt:i4>5</vt:i4>
      </vt:variant>
      <vt:variant>
        <vt:lpwstr/>
      </vt:variant>
      <vt:variant>
        <vt:lpwstr>_Toc379284286</vt:lpwstr>
      </vt:variant>
      <vt:variant>
        <vt:i4>1966128</vt:i4>
      </vt:variant>
      <vt:variant>
        <vt:i4>20</vt:i4>
      </vt:variant>
      <vt:variant>
        <vt:i4>0</vt:i4>
      </vt:variant>
      <vt:variant>
        <vt:i4>5</vt:i4>
      </vt:variant>
      <vt:variant>
        <vt:lpwstr/>
      </vt:variant>
      <vt:variant>
        <vt:lpwstr>_Toc379284285</vt:lpwstr>
      </vt:variant>
      <vt:variant>
        <vt:i4>1966128</vt:i4>
      </vt:variant>
      <vt:variant>
        <vt:i4>14</vt:i4>
      </vt:variant>
      <vt:variant>
        <vt:i4>0</vt:i4>
      </vt:variant>
      <vt:variant>
        <vt:i4>5</vt:i4>
      </vt:variant>
      <vt:variant>
        <vt:lpwstr/>
      </vt:variant>
      <vt:variant>
        <vt:lpwstr>_Toc379284284</vt:lpwstr>
      </vt:variant>
      <vt:variant>
        <vt:i4>1966128</vt:i4>
      </vt:variant>
      <vt:variant>
        <vt:i4>8</vt:i4>
      </vt:variant>
      <vt:variant>
        <vt:i4>0</vt:i4>
      </vt:variant>
      <vt:variant>
        <vt:i4>5</vt:i4>
      </vt:variant>
      <vt:variant>
        <vt:lpwstr/>
      </vt:variant>
      <vt:variant>
        <vt:lpwstr>_Toc379284283</vt:lpwstr>
      </vt:variant>
      <vt:variant>
        <vt:i4>1966128</vt:i4>
      </vt:variant>
      <vt:variant>
        <vt:i4>2</vt:i4>
      </vt:variant>
      <vt:variant>
        <vt:i4>0</vt:i4>
      </vt:variant>
      <vt:variant>
        <vt:i4>5</vt:i4>
      </vt:variant>
      <vt:variant>
        <vt:lpwstr/>
      </vt:variant>
      <vt:variant>
        <vt:lpwstr>_Toc379284282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jacquie.devonshire</dc:creator>
  <cp:keywords/>
  <cp:lastModifiedBy>Stephen Regalado</cp:lastModifiedBy>
  <cp:revision>2</cp:revision>
  <cp:lastPrinted>2016-05-27T15:59:00Z</cp:lastPrinted>
  <dcterms:created xsi:type="dcterms:W3CDTF">2016-06-13T12:20:00Z</dcterms:created>
  <dcterms:modified xsi:type="dcterms:W3CDTF">2016-06-13T12:20:00Z</dcterms:modified>
</cp:coreProperties>
</file>