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44725" w14:textId="08481085" w:rsidR="0063354E" w:rsidRPr="00542432" w:rsidRDefault="617F8623" w:rsidP="7A46398A">
      <w:pPr>
        <w:jc w:val="center"/>
        <w:rPr>
          <w:b/>
          <w:bCs/>
          <w:sz w:val="24"/>
          <w:u w:val="single"/>
        </w:rPr>
      </w:pPr>
      <w:r w:rsidRPr="7A46398A">
        <w:rPr>
          <w:b/>
          <w:bCs/>
          <w:sz w:val="24"/>
          <w:u w:val="single"/>
        </w:rPr>
        <w:t xml:space="preserve">DETAILED DESCRIPTION OF </w:t>
      </w:r>
      <w:r w:rsidR="0063354E" w:rsidRPr="7A46398A">
        <w:rPr>
          <w:b/>
          <w:bCs/>
          <w:sz w:val="24"/>
          <w:u w:val="single"/>
        </w:rPr>
        <w:t>REQUIREMENT</w:t>
      </w:r>
    </w:p>
    <w:p w14:paraId="25AA1815" w14:textId="77777777" w:rsidR="0063354E" w:rsidRPr="00542432" w:rsidRDefault="0063354E" w:rsidP="0063354E">
      <w:pPr>
        <w:rPr>
          <w:rFonts w:cs="Arial"/>
          <w:b/>
        </w:rPr>
      </w:pPr>
    </w:p>
    <w:p w14:paraId="096A959B" w14:textId="465751F8" w:rsidR="0063354E" w:rsidRPr="00542432" w:rsidRDefault="0063354E" w:rsidP="0063354E">
      <w:pPr>
        <w:jc w:val="center"/>
        <w:rPr>
          <w:b/>
          <w:sz w:val="24"/>
          <w:u w:val="single"/>
        </w:rPr>
      </w:pPr>
      <w:r w:rsidRPr="00542432">
        <w:rPr>
          <w:b/>
          <w:sz w:val="24"/>
          <w:u w:val="single"/>
        </w:rPr>
        <w:t xml:space="preserve">INTEGRATED DEFENCE PUBLIC ATTITUDES RESEARCH PROGRAMME FOR </w:t>
      </w:r>
      <w:r w:rsidR="00C50551" w:rsidRPr="00542432">
        <w:rPr>
          <w:b/>
          <w:sz w:val="24"/>
          <w:u w:val="single"/>
        </w:rPr>
        <w:t>THE ARMY AND THE ARMY RESERVES</w:t>
      </w:r>
    </w:p>
    <w:p w14:paraId="58FA02B8" w14:textId="77777777" w:rsidR="0063354E" w:rsidRPr="00542432" w:rsidRDefault="0063354E" w:rsidP="0063354E">
      <w:pPr>
        <w:jc w:val="both"/>
        <w:rPr>
          <w:b/>
          <w:sz w:val="24"/>
          <w:u w:val="single"/>
        </w:rPr>
      </w:pPr>
    </w:p>
    <w:p w14:paraId="0A473B84" w14:textId="77777777" w:rsidR="0063354E" w:rsidRPr="00542432" w:rsidRDefault="0063354E" w:rsidP="0063354E">
      <w:pPr>
        <w:jc w:val="both"/>
        <w:rPr>
          <w:rFonts w:cs="Arial"/>
          <w:b/>
          <w:sz w:val="24"/>
          <w:u w:val="single"/>
        </w:rPr>
      </w:pPr>
      <w:r w:rsidRPr="00542432">
        <w:rPr>
          <w:rFonts w:cs="Arial"/>
          <w:b/>
          <w:sz w:val="24"/>
          <w:u w:val="single"/>
        </w:rPr>
        <w:t>1.  Issue</w:t>
      </w:r>
    </w:p>
    <w:p w14:paraId="69C2F54B" w14:textId="77777777" w:rsidR="0063354E" w:rsidRPr="00542432" w:rsidRDefault="0063354E" w:rsidP="0063354E">
      <w:pPr>
        <w:pStyle w:val="BodyTextIndent"/>
        <w:spacing w:after="0"/>
        <w:jc w:val="both"/>
        <w:rPr>
          <w:rFonts w:ascii="Arial" w:hAnsi="Arial" w:cs="Arial"/>
        </w:rPr>
      </w:pPr>
    </w:p>
    <w:p w14:paraId="77491CE1" w14:textId="054D9BA7" w:rsidR="0063354E" w:rsidRPr="00542432" w:rsidRDefault="0063354E" w:rsidP="0063354E">
      <w:pPr>
        <w:pStyle w:val="BodyTextIndent"/>
        <w:spacing w:after="0"/>
        <w:jc w:val="both"/>
        <w:rPr>
          <w:rFonts w:ascii="Arial" w:hAnsi="Arial" w:cs="Arial"/>
        </w:rPr>
      </w:pPr>
      <w:r w:rsidRPr="00542432">
        <w:rPr>
          <w:rFonts w:ascii="Arial" w:hAnsi="Arial" w:cs="Arial"/>
        </w:rPr>
        <w:t>1.1</w:t>
      </w:r>
      <w:r w:rsidR="31CEF1C4" w:rsidRPr="00542432">
        <w:rPr>
          <w:rFonts w:ascii="Arial" w:hAnsi="Arial" w:cs="Arial"/>
        </w:rPr>
        <w:t xml:space="preserve"> </w:t>
      </w:r>
      <w:r w:rsidRPr="00542432">
        <w:rPr>
          <w:rFonts w:ascii="Arial" w:hAnsi="Arial" w:cs="Arial"/>
        </w:rPr>
        <w:tab/>
        <w:t xml:space="preserve">Delivery of an integrated research programme that tracks the attitude of the general public towards the </w:t>
      </w:r>
      <w:r w:rsidR="00C46D10" w:rsidRPr="00542432">
        <w:rPr>
          <w:rFonts w:ascii="Arial" w:hAnsi="Arial" w:cs="Arial"/>
        </w:rPr>
        <w:t>Army.</w:t>
      </w:r>
      <w:r w:rsidRPr="00542432">
        <w:rPr>
          <w:rFonts w:ascii="Arial" w:hAnsi="Arial" w:cs="Arial"/>
        </w:rPr>
        <w:t xml:space="preserve"> </w:t>
      </w:r>
    </w:p>
    <w:p w14:paraId="4AE5CD63" w14:textId="77777777" w:rsidR="0063354E" w:rsidRPr="00542432" w:rsidRDefault="0063354E" w:rsidP="0063354E">
      <w:pPr>
        <w:jc w:val="both"/>
        <w:rPr>
          <w:rFonts w:cs="Arial"/>
          <w:b/>
          <w:sz w:val="24"/>
          <w:u w:val="single"/>
        </w:rPr>
      </w:pPr>
    </w:p>
    <w:p w14:paraId="6D052D4C" w14:textId="77777777" w:rsidR="0063354E" w:rsidRPr="00542432" w:rsidRDefault="0063354E" w:rsidP="0063354E">
      <w:pPr>
        <w:jc w:val="both"/>
        <w:rPr>
          <w:rFonts w:cs="Arial"/>
          <w:b/>
          <w:sz w:val="24"/>
          <w:u w:val="single"/>
        </w:rPr>
      </w:pPr>
      <w:r w:rsidRPr="00542432">
        <w:rPr>
          <w:rFonts w:cs="Arial"/>
          <w:b/>
          <w:sz w:val="24"/>
          <w:u w:val="single"/>
        </w:rPr>
        <w:t>2.  Aims and objectives</w:t>
      </w:r>
    </w:p>
    <w:p w14:paraId="7AA7B0BF" w14:textId="77777777" w:rsidR="0063354E" w:rsidRPr="00542432" w:rsidRDefault="0063354E" w:rsidP="0063354E">
      <w:pPr>
        <w:pStyle w:val="BodyTextIndent"/>
        <w:spacing w:after="0"/>
        <w:ind w:left="0"/>
        <w:jc w:val="both"/>
        <w:rPr>
          <w:rFonts w:ascii="Arial" w:hAnsi="Arial" w:cs="Arial"/>
        </w:rPr>
      </w:pPr>
      <w:r w:rsidRPr="00542432">
        <w:rPr>
          <w:rFonts w:ascii="Arial" w:hAnsi="Arial" w:cs="Arial"/>
        </w:rPr>
        <w:t xml:space="preserve"> </w:t>
      </w:r>
    </w:p>
    <w:p w14:paraId="0E347E36" w14:textId="56131A25" w:rsidR="0063354E" w:rsidRPr="00542432" w:rsidRDefault="0063354E" w:rsidP="008372A7">
      <w:pPr>
        <w:pStyle w:val="BodyTextIndent"/>
        <w:spacing w:after="0"/>
        <w:ind w:left="360"/>
        <w:jc w:val="both"/>
        <w:rPr>
          <w:rFonts w:ascii="Arial" w:hAnsi="Arial" w:cs="Arial"/>
        </w:rPr>
      </w:pPr>
      <w:r w:rsidRPr="00542432">
        <w:rPr>
          <w:rFonts w:ascii="Arial" w:hAnsi="Arial" w:cs="Arial"/>
        </w:rPr>
        <w:t>2.1</w:t>
      </w:r>
      <w:r w:rsidRPr="00542432">
        <w:rPr>
          <w:rFonts w:ascii="Arial" w:hAnsi="Arial" w:cs="Arial"/>
        </w:rPr>
        <w:tab/>
        <w:t xml:space="preserve"> To examine the attitudes of the British public towards the </w:t>
      </w:r>
      <w:r w:rsidR="00C46D10" w:rsidRPr="00542432">
        <w:rPr>
          <w:rFonts w:ascii="Arial" w:hAnsi="Arial" w:cs="Arial"/>
        </w:rPr>
        <w:t>Army</w:t>
      </w:r>
      <w:r w:rsidRPr="00542432">
        <w:rPr>
          <w:rFonts w:ascii="Arial" w:hAnsi="Arial" w:cs="Arial"/>
        </w:rPr>
        <w:t xml:space="preserve"> and to track these attitudes over time.  Minimum requirements of the research shall include an investigation into: </w:t>
      </w:r>
    </w:p>
    <w:p w14:paraId="0EDA839C" w14:textId="77777777" w:rsidR="0063354E" w:rsidRPr="00542432" w:rsidRDefault="0063354E" w:rsidP="0063354E">
      <w:pPr>
        <w:pStyle w:val="BodyTextIndent"/>
        <w:spacing w:after="0"/>
        <w:ind w:left="360"/>
        <w:jc w:val="both"/>
        <w:rPr>
          <w:rFonts w:ascii="Arial" w:hAnsi="Arial" w:cs="Arial"/>
        </w:rPr>
      </w:pPr>
    </w:p>
    <w:p w14:paraId="6FF7AEAB" w14:textId="5DEADF28" w:rsidR="0063354E" w:rsidRPr="00542432" w:rsidRDefault="0063354E" w:rsidP="0063354E">
      <w:pPr>
        <w:pStyle w:val="BodyTextIndent"/>
        <w:numPr>
          <w:ilvl w:val="0"/>
          <w:numId w:val="1"/>
        </w:numPr>
        <w:spacing w:after="0"/>
        <w:jc w:val="both"/>
        <w:rPr>
          <w:rFonts w:ascii="Arial" w:hAnsi="Arial" w:cs="Arial"/>
        </w:rPr>
      </w:pPr>
      <w:r w:rsidRPr="00542432">
        <w:rPr>
          <w:rFonts w:ascii="Arial" w:hAnsi="Arial" w:cs="Arial"/>
        </w:rPr>
        <w:t xml:space="preserve">Overall awareness and favourability towards the collective </w:t>
      </w:r>
      <w:r w:rsidR="00C46D10" w:rsidRPr="00542432">
        <w:rPr>
          <w:rFonts w:ascii="Arial" w:hAnsi="Arial" w:cs="Arial"/>
        </w:rPr>
        <w:t>Army and Army Reserves.</w:t>
      </w:r>
      <w:r w:rsidRPr="00542432">
        <w:rPr>
          <w:rFonts w:ascii="Arial" w:hAnsi="Arial" w:cs="Arial"/>
        </w:rPr>
        <w:t xml:space="preserve"> </w:t>
      </w:r>
    </w:p>
    <w:p w14:paraId="0BF4BC67" w14:textId="2E05ED24" w:rsidR="0063354E" w:rsidRPr="00542432" w:rsidRDefault="0063354E" w:rsidP="0063354E">
      <w:pPr>
        <w:pStyle w:val="BodyTextIndent"/>
        <w:numPr>
          <w:ilvl w:val="0"/>
          <w:numId w:val="1"/>
        </w:numPr>
        <w:spacing w:after="0"/>
        <w:jc w:val="both"/>
        <w:rPr>
          <w:rFonts w:ascii="Arial" w:hAnsi="Arial" w:cs="Arial"/>
        </w:rPr>
      </w:pPr>
      <w:r w:rsidRPr="00542432">
        <w:rPr>
          <w:rFonts w:ascii="Arial" w:hAnsi="Arial" w:cs="Arial"/>
        </w:rPr>
        <w:t>Attitudes towards the collective Ar</w:t>
      </w:r>
      <w:r w:rsidR="00C46D10" w:rsidRPr="00542432">
        <w:rPr>
          <w:rFonts w:ascii="Arial" w:hAnsi="Arial" w:cs="Arial"/>
        </w:rPr>
        <w:t>my and</w:t>
      </w:r>
      <w:r w:rsidRPr="00542432">
        <w:rPr>
          <w:rFonts w:ascii="Arial" w:hAnsi="Arial" w:cs="Arial"/>
        </w:rPr>
        <w:t xml:space="preserve"> the Reserves in </w:t>
      </w:r>
      <w:r w:rsidR="00C46D10" w:rsidRPr="00542432">
        <w:rPr>
          <w:rFonts w:ascii="Arial" w:hAnsi="Arial" w:cs="Arial"/>
        </w:rPr>
        <w:t>several</w:t>
      </w:r>
      <w:r w:rsidRPr="00542432">
        <w:rPr>
          <w:rFonts w:ascii="Arial" w:hAnsi="Arial" w:cs="Arial"/>
        </w:rPr>
        <w:t xml:space="preserve"> contexts, including their role and current operations with a specific focus on, but not restricted to:</w:t>
      </w:r>
    </w:p>
    <w:p w14:paraId="46EC6CA5" w14:textId="77777777" w:rsidR="0063354E" w:rsidRPr="00542432" w:rsidRDefault="0063354E" w:rsidP="0063354E">
      <w:pPr>
        <w:pStyle w:val="BodyTextIndent"/>
        <w:tabs>
          <w:tab w:val="num" w:pos="1260"/>
        </w:tabs>
        <w:spacing w:after="0"/>
        <w:ind w:left="0"/>
        <w:jc w:val="both"/>
        <w:rPr>
          <w:rFonts w:ascii="Arial" w:hAnsi="Arial" w:cs="Arial"/>
        </w:rPr>
      </w:pPr>
    </w:p>
    <w:p w14:paraId="1E9F5DB5" w14:textId="3F3B73E9" w:rsidR="0063354E" w:rsidRPr="00542432" w:rsidRDefault="00D706C7" w:rsidP="0063354E">
      <w:pPr>
        <w:pStyle w:val="BodyTextIndent"/>
        <w:numPr>
          <w:ilvl w:val="2"/>
          <w:numId w:val="2"/>
        </w:numPr>
        <w:spacing w:after="0"/>
        <w:jc w:val="both"/>
        <w:rPr>
          <w:rFonts w:ascii="Arial" w:hAnsi="Arial" w:cs="Arial"/>
        </w:rPr>
      </w:pPr>
      <w:r w:rsidRPr="00542432">
        <w:rPr>
          <w:rFonts w:ascii="Arial" w:hAnsi="Arial" w:cs="Arial"/>
        </w:rPr>
        <w:t>The</w:t>
      </w:r>
      <w:r w:rsidR="00E40779" w:rsidRPr="00542432">
        <w:rPr>
          <w:rFonts w:ascii="Arial" w:hAnsi="Arial" w:cs="Arial"/>
        </w:rPr>
        <w:t xml:space="preserve"> ability of the</w:t>
      </w:r>
      <w:r w:rsidRPr="00542432">
        <w:rPr>
          <w:rFonts w:ascii="Arial" w:hAnsi="Arial" w:cs="Arial"/>
        </w:rPr>
        <w:t xml:space="preserve"> UK </w:t>
      </w:r>
      <w:r w:rsidR="00C46D10" w:rsidRPr="00542432">
        <w:rPr>
          <w:rFonts w:ascii="Arial" w:hAnsi="Arial" w:cs="Arial"/>
        </w:rPr>
        <w:t>Army</w:t>
      </w:r>
      <w:r w:rsidR="00E40779" w:rsidRPr="00542432">
        <w:rPr>
          <w:rFonts w:ascii="Arial" w:hAnsi="Arial" w:cs="Arial"/>
        </w:rPr>
        <w:t xml:space="preserve"> to</w:t>
      </w:r>
      <w:r w:rsidRPr="00542432">
        <w:rPr>
          <w:rFonts w:ascii="Arial" w:hAnsi="Arial" w:cs="Arial"/>
        </w:rPr>
        <w:t xml:space="preserve"> protect the UK people from harm</w:t>
      </w:r>
    </w:p>
    <w:p w14:paraId="66DA8BC8" w14:textId="65779E5A" w:rsidR="005D20F0" w:rsidRPr="00542432" w:rsidRDefault="005D20F0" w:rsidP="0063354E">
      <w:pPr>
        <w:pStyle w:val="BodyTextIndent"/>
        <w:numPr>
          <w:ilvl w:val="2"/>
          <w:numId w:val="2"/>
        </w:numPr>
        <w:spacing w:after="0"/>
        <w:jc w:val="both"/>
        <w:rPr>
          <w:rFonts w:ascii="Arial" w:hAnsi="Arial" w:cs="Arial"/>
        </w:rPr>
      </w:pPr>
      <w:r w:rsidRPr="00542432">
        <w:rPr>
          <w:rFonts w:ascii="Arial" w:hAnsi="Arial" w:cs="Arial"/>
        </w:rPr>
        <w:t xml:space="preserve">Public perception of the British Army in line with the Army’s Brand Values and </w:t>
      </w:r>
      <w:r w:rsidR="28DA461F" w:rsidRPr="00542432">
        <w:rPr>
          <w:rFonts w:ascii="Arial" w:hAnsi="Arial" w:cs="Arial"/>
        </w:rPr>
        <w:t>Attributes</w:t>
      </w:r>
    </w:p>
    <w:p w14:paraId="725D36B4" w14:textId="7B87E555" w:rsidR="00E40779" w:rsidRPr="00542432" w:rsidRDefault="00E40779" w:rsidP="0063354E">
      <w:pPr>
        <w:pStyle w:val="BodyTextIndent"/>
        <w:numPr>
          <w:ilvl w:val="2"/>
          <w:numId w:val="2"/>
        </w:numPr>
        <w:spacing w:after="0"/>
        <w:jc w:val="both"/>
        <w:rPr>
          <w:rFonts w:ascii="Arial" w:hAnsi="Arial" w:cs="Arial"/>
        </w:rPr>
      </w:pPr>
      <w:r w:rsidRPr="00542432">
        <w:rPr>
          <w:rFonts w:ascii="Arial" w:hAnsi="Arial" w:cs="Arial"/>
        </w:rPr>
        <w:t xml:space="preserve">The </w:t>
      </w:r>
      <w:r w:rsidR="00C46D10" w:rsidRPr="00542432">
        <w:rPr>
          <w:rFonts w:ascii="Arial" w:hAnsi="Arial" w:cs="Arial"/>
        </w:rPr>
        <w:t>British Army’s</w:t>
      </w:r>
      <w:r w:rsidRPr="00542432">
        <w:rPr>
          <w:rFonts w:ascii="Arial" w:hAnsi="Arial" w:cs="Arial"/>
        </w:rPr>
        <w:t xml:space="preserve"> contribution to global safety through NATO</w:t>
      </w:r>
      <w:r w:rsidR="00DB1AD1" w:rsidRPr="00542432">
        <w:rPr>
          <w:rFonts w:ascii="Arial" w:hAnsi="Arial" w:cs="Arial"/>
        </w:rPr>
        <w:t xml:space="preserve"> and external partnerships</w:t>
      </w:r>
    </w:p>
    <w:p w14:paraId="5DA0E9D2" w14:textId="06E53554" w:rsidR="00764095" w:rsidRPr="00542432" w:rsidRDefault="00E40779" w:rsidP="0063354E">
      <w:pPr>
        <w:pStyle w:val="BodyTextIndent"/>
        <w:numPr>
          <w:ilvl w:val="2"/>
          <w:numId w:val="2"/>
        </w:numPr>
        <w:spacing w:after="0"/>
        <w:jc w:val="both"/>
        <w:rPr>
          <w:rFonts w:ascii="Arial" w:hAnsi="Arial" w:cs="Arial"/>
        </w:rPr>
      </w:pPr>
      <w:r w:rsidRPr="00542432">
        <w:rPr>
          <w:rFonts w:ascii="Arial" w:hAnsi="Arial" w:cs="Arial"/>
        </w:rPr>
        <w:t xml:space="preserve">The </w:t>
      </w:r>
      <w:r w:rsidR="00C46D10" w:rsidRPr="00542432">
        <w:rPr>
          <w:rFonts w:ascii="Arial" w:hAnsi="Arial" w:cs="Arial"/>
        </w:rPr>
        <w:t>British Army’s</w:t>
      </w:r>
      <w:r w:rsidR="00764095" w:rsidRPr="00542432">
        <w:rPr>
          <w:rFonts w:ascii="Arial" w:hAnsi="Arial" w:cs="Arial"/>
        </w:rPr>
        <w:t xml:space="preserve"> </w:t>
      </w:r>
      <w:r w:rsidRPr="00542432">
        <w:rPr>
          <w:rFonts w:ascii="Arial" w:hAnsi="Arial" w:cs="Arial"/>
        </w:rPr>
        <w:t>contribution</w:t>
      </w:r>
      <w:r w:rsidR="00764095" w:rsidRPr="00542432">
        <w:rPr>
          <w:rFonts w:ascii="Arial" w:hAnsi="Arial" w:cs="Arial"/>
        </w:rPr>
        <w:t xml:space="preserve"> to the economy</w:t>
      </w:r>
    </w:p>
    <w:p w14:paraId="1FB5B830" w14:textId="17D51CD9" w:rsidR="00764095" w:rsidRPr="00542432" w:rsidRDefault="00764095" w:rsidP="0063354E">
      <w:pPr>
        <w:pStyle w:val="BodyTextIndent"/>
        <w:numPr>
          <w:ilvl w:val="2"/>
          <w:numId w:val="2"/>
        </w:numPr>
        <w:spacing w:after="0"/>
        <w:jc w:val="both"/>
        <w:rPr>
          <w:rFonts w:ascii="Arial" w:hAnsi="Arial" w:cs="Arial"/>
        </w:rPr>
      </w:pPr>
      <w:r w:rsidRPr="00542432">
        <w:rPr>
          <w:rFonts w:ascii="Arial" w:hAnsi="Arial" w:cs="Arial"/>
        </w:rPr>
        <w:t xml:space="preserve">The </w:t>
      </w:r>
      <w:r w:rsidR="00C46D10" w:rsidRPr="00542432">
        <w:rPr>
          <w:rFonts w:ascii="Arial" w:hAnsi="Arial" w:cs="Arial"/>
        </w:rPr>
        <w:t xml:space="preserve">British Army’s </w:t>
      </w:r>
      <w:r w:rsidR="00E40779" w:rsidRPr="00542432">
        <w:rPr>
          <w:rFonts w:ascii="Arial" w:hAnsi="Arial" w:cs="Arial"/>
        </w:rPr>
        <w:t>reputation as</w:t>
      </w:r>
      <w:r w:rsidRPr="00542432">
        <w:rPr>
          <w:rFonts w:ascii="Arial" w:hAnsi="Arial" w:cs="Arial"/>
        </w:rPr>
        <w:t xml:space="preserve"> a fair employer</w:t>
      </w:r>
    </w:p>
    <w:p w14:paraId="1FC49665" w14:textId="2C53528C" w:rsidR="00E40779" w:rsidRPr="00542432" w:rsidRDefault="00E40779" w:rsidP="0063354E">
      <w:pPr>
        <w:pStyle w:val="BodyTextIndent"/>
        <w:numPr>
          <w:ilvl w:val="2"/>
          <w:numId w:val="2"/>
        </w:numPr>
        <w:spacing w:after="0"/>
        <w:jc w:val="both"/>
        <w:rPr>
          <w:rFonts w:ascii="Arial" w:hAnsi="Arial" w:cs="Arial"/>
        </w:rPr>
      </w:pPr>
      <w:r w:rsidRPr="00542432">
        <w:rPr>
          <w:rFonts w:ascii="Arial" w:hAnsi="Arial" w:cs="Arial"/>
        </w:rPr>
        <w:t xml:space="preserve">The </w:t>
      </w:r>
      <w:r w:rsidR="00C46D10" w:rsidRPr="00542432">
        <w:rPr>
          <w:rFonts w:ascii="Arial" w:hAnsi="Arial" w:cs="Arial"/>
        </w:rPr>
        <w:t>British Army’s</w:t>
      </w:r>
      <w:r w:rsidRPr="00542432">
        <w:rPr>
          <w:rFonts w:ascii="Arial" w:hAnsi="Arial" w:cs="Arial"/>
        </w:rPr>
        <w:t xml:space="preserve"> technological innovation and whether they’re ‘up to date’</w:t>
      </w:r>
    </w:p>
    <w:p w14:paraId="4B00653C" w14:textId="49093216" w:rsidR="00E40779" w:rsidRPr="00542432" w:rsidRDefault="00E40779" w:rsidP="0063354E">
      <w:pPr>
        <w:pStyle w:val="BodyTextIndent"/>
        <w:numPr>
          <w:ilvl w:val="2"/>
          <w:numId w:val="2"/>
        </w:numPr>
        <w:spacing w:after="0"/>
        <w:jc w:val="both"/>
        <w:rPr>
          <w:rFonts w:ascii="Arial" w:hAnsi="Arial" w:cs="Arial"/>
        </w:rPr>
      </w:pPr>
      <w:r w:rsidRPr="00542432">
        <w:rPr>
          <w:rFonts w:ascii="Arial" w:hAnsi="Arial" w:cs="Arial"/>
        </w:rPr>
        <w:t>Perceptions of veterans and their contribution to society</w:t>
      </w:r>
    </w:p>
    <w:p w14:paraId="36AB403C" w14:textId="53163EA0" w:rsidR="00E40779" w:rsidRPr="00542432" w:rsidRDefault="00E40779" w:rsidP="0063354E">
      <w:pPr>
        <w:pStyle w:val="BodyTextIndent"/>
        <w:numPr>
          <w:ilvl w:val="2"/>
          <w:numId w:val="2"/>
        </w:numPr>
        <w:spacing w:after="0"/>
        <w:jc w:val="both"/>
        <w:rPr>
          <w:rFonts w:ascii="Arial" w:hAnsi="Arial" w:cs="Arial"/>
        </w:rPr>
      </w:pPr>
      <w:r w:rsidRPr="00542432">
        <w:rPr>
          <w:rFonts w:ascii="Arial" w:hAnsi="Arial" w:cs="Arial"/>
        </w:rPr>
        <w:t>The ‘soft’ vs ‘hard’ power of the UK Armed Forces in the variety of their work (e.g. defence, humanitarian aid, etc)</w:t>
      </w:r>
      <w:r w:rsidR="005D20F0" w:rsidRPr="00542432">
        <w:rPr>
          <w:rFonts w:ascii="Arial" w:hAnsi="Arial" w:cs="Arial"/>
        </w:rPr>
        <w:t>.</w:t>
      </w:r>
    </w:p>
    <w:p w14:paraId="62DAB82D" w14:textId="46B50DCF" w:rsidR="0063354E" w:rsidRPr="00542432" w:rsidRDefault="0063354E" w:rsidP="0063354E">
      <w:pPr>
        <w:jc w:val="both"/>
        <w:rPr>
          <w:rFonts w:cs="Arial"/>
          <w:b/>
          <w:sz w:val="24"/>
          <w:u w:val="single"/>
        </w:rPr>
      </w:pPr>
    </w:p>
    <w:p w14:paraId="2ADFA9CC" w14:textId="04C9F705" w:rsidR="008372A7" w:rsidRPr="00542432" w:rsidRDefault="008372A7" w:rsidP="008372A7">
      <w:pPr>
        <w:pStyle w:val="BodyTextIndent"/>
        <w:numPr>
          <w:ilvl w:val="0"/>
          <w:numId w:val="1"/>
        </w:numPr>
        <w:spacing w:after="0"/>
        <w:jc w:val="both"/>
        <w:rPr>
          <w:rFonts w:ascii="Arial" w:hAnsi="Arial" w:cs="Arial"/>
        </w:rPr>
      </w:pPr>
      <w:r w:rsidRPr="00542432">
        <w:rPr>
          <w:rFonts w:ascii="Arial" w:hAnsi="Arial" w:cs="Arial"/>
        </w:rPr>
        <w:t xml:space="preserve">Topics are subject to change based on </w:t>
      </w:r>
      <w:r w:rsidR="005D20F0" w:rsidRPr="00542432">
        <w:rPr>
          <w:rFonts w:ascii="Arial" w:hAnsi="Arial" w:cs="Arial"/>
        </w:rPr>
        <w:t xml:space="preserve">ExCo direction and </w:t>
      </w:r>
      <w:r w:rsidRPr="00542432">
        <w:rPr>
          <w:rFonts w:ascii="Arial" w:hAnsi="Arial" w:cs="Arial"/>
        </w:rPr>
        <w:t>departmental priorities</w:t>
      </w:r>
      <w:r w:rsidR="005D20F0" w:rsidRPr="00542432">
        <w:rPr>
          <w:rFonts w:ascii="Arial" w:hAnsi="Arial" w:cs="Arial"/>
        </w:rPr>
        <w:t>.</w:t>
      </w:r>
    </w:p>
    <w:p w14:paraId="4B4856D0" w14:textId="77777777" w:rsidR="008372A7" w:rsidRPr="00542432" w:rsidRDefault="008372A7" w:rsidP="0063354E">
      <w:pPr>
        <w:jc w:val="both"/>
        <w:rPr>
          <w:rFonts w:cs="Arial"/>
          <w:b/>
          <w:sz w:val="24"/>
          <w:u w:val="single"/>
        </w:rPr>
      </w:pPr>
    </w:p>
    <w:p w14:paraId="7BD884DD" w14:textId="77777777" w:rsidR="0063354E" w:rsidRPr="00542432" w:rsidRDefault="0063354E" w:rsidP="0063354E">
      <w:pPr>
        <w:jc w:val="both"/>
        <w:rPr>
          <w:rFonts w:cs="Arial"/>
          <w:b/>
          <w:sz w:val="24"/>
          <w:u w:val="single"/>
        </w:rPr>
      </w:pPr>
      <w:r w:rsidRPr="00542432">
        <w:rPr>
          <w:rFonts w:cs="Arial"/>
          <w:b/>
          <w:sz w:val="24"/>
          <w:u w:val="single"/>
        </w:rPr>
        <w:t>3.  Background</w:t>
      </w:r>
    </w:p>
    <w:p w14:paraId="3C6E0F6A" w14:textId="77777777" w:rsidR="0063354E" w:rsidRPr="00542432" w:rsidRDefault="0063354E" w:rsidP="0063354E">
      <w:pPr>
        <w:jc w:val="both"/>
        <w:rPr>
          <w:rFonts w:cs="Arial"/>
          <w:b/>
          <w:sz w:val="24"/>
          <w:u w:val="single"/>
        </w:rPr>
      </w:pPr>
    </w:p>
    <w:p w14:paraId="71203B82" w14:textId="52B150AE" w:rsidR="0063354E" w:rsidRPr="00542432" w:rsidRDefault="0063354E" w:rsidP="00B128F5">
      <w:pPr>
        <w:overflowPunct w:val="0"/>
        <w:autoSpaceDE w:val="0"/>
        <w:autoSpaceDN w:val="0"/>
        <w:adjustRightInd w:val="0"/>
        <w:jc w:val="both"/>
        <w:rPr>
          <w:rFonts w:cs="Arial"/>
          <w:sz w:val="24"/>
        </w:rPr>
      </w:pPr>
      <w:r w:rsidRPr="00542432">
        <w:rPr>
          <w:rFonts w:cs="Arial"/>
          <w:sz w:val="24"/>
        </w:rPr>
        <w:t xml:space="preserve">Survey results help to inform the </w:t>
      </w:r>
      <w:r w:rsidR="00680B12" w:rsidRPr="00542432">
        <w:rPr>
          <w:rFonts w:cs="Arial"/>
          <w:sz w:val="24"/>
        </w:rPr>
        <w:t>Army’s</w:t>
      </w:r>
      <w:r w:rsidRPr="00542432">
        <w:rPr>
          <w:rFonts w:cs="Arial"/>
          <w:sz w:val="24"/>
        </w:rPr>
        <w:t xml:space="preserve"> communication strategies and the identification of target audiences. The results are presented to Ministers and are used as performance indicators in </w:t>
      </w:r>
      <w:r w:rsidR="007C03FC" w:rsidRPr="00542432">
        <w:rPr>
          <w:rFonts w:cs="Arial"/>
          <w:sz w:val="24"/>
        </w:rPr>
        <w:t xml:space="preserve">the Army’s </w:t>
      </w:r>
      <w:r w:rsidR="0E457D8B" w:rsidRPr="00542432">
        <w:rPr>
          <w:rFonts w:cs="Arial"/>
          <w:sz w:val="24"/>
        </w:rPr>
        <w:t>quarterly</w:t>
      </w:r>
      <w:r w:rsidR="007C03FC" w:rsidRPr="00542432">
        <w:rPr>
          <w:rFonts w:cs="Arial"/>
          <w:sz w:val="24"/>
        </w:rPr>
        <w:t xml:space="preserve"> and</w:t>
      </w:r>
      <w:r w:rsidRPr="00542432">
        <w:rPr>
          <w:rFonts w:cs="Arial"/>
          <w:sz w:val="24"/>
        </w:rPr>
        <w:t xml:space="preserve"> annual report</w:t>
      </w:r>
      <w:r w:rsidR="007C03FC" w:rsidRPr="00542432">
        <w:rPr>
          <w:rFonts w:cs="Arial"/>
          <w:sz w:val="24"/>
        </w:rPr>
        <w:t>s</w:t>
      </w:r>
      <w:r w:rsidRPr="00542432">
        <w:rPr>
          <w:rFonts w:cs="Arial"/>
          <w:sz w:val="24"/>
        </w:rPr>
        <w:t>. There has been significant interest in poll results over the years</w:t>
      </w:r>
      <w:r w:rsidR="007C03FC" w:rsidRPr="00542432">
        <w:rPr>
          <w:rFonts w:cs="Arial"/>
          <w:sz w:val="24"/>
        </w:rPr>
        <w:t xml:space="preserve"> and it is essential</w:t>
      </w:r>
      <w:r w:rsidRPr="00542432">
        <w:rPr>
          <w:rFonts w:cs="Arial"/>
          <w:sz w:val="24"/>
        </w:rPr>
        <w:t xml:space="preserve"> the survey </w:t>
      </w:r>
      <w:r w:rsidR="00E9327F" w:rsidRPr="00542432">
        <w:rPr>
          <w:rFonts w:cs="Arial"/>
          <w:sz w:val="24"/>
        </w:rPr>
        <w:t>is</w:t>
      </w:r>
      <w:r w:rsidRPr="00542432">
        <w:rPr>
          <w:rFonts w:cs="Arial"/>
          <w:sz w:val="24"/>
        </w:rPr>
        <w:t xml:space="preserve"> able to stand up to scrutiny. As required by the Government Communication Service (GCS) evaluation of communication activities is mandatory and the external polling provides key performance measures by which the </w:t>
      </w:r>
      <w:r w:rsidR="00E9327F" w:rsidRPr="00542432">
        <w:rPr>
          <w:rFonts w:cs="Arial"/>
          <w:sz w:val="24"/>
        </w:rPr>
        <w:t xml:space="preserve">Army can assess effectiveness and inform both ExCo and the </w:t>
      </w:r>
      <w:r w:rsidRPr="00542432">
        <w:rPr>
          <w:rFonts w:cs="Arial"/>
          <w:sz w:val="24"/>
        </w:rPr>
        <w:t>D</w:t>
      </w:r>
      <w:r w:rsidR="008670C9" w:rsidRPr="00542432">
        <w:rPr>
          <w:rFonts w:cs="Arial"/>
          <w:sz w:val="24"/>
        </w:rPr>
        <w:t>irectorate</w:t>
      </w:r>
      <w:r w:rsidRPr="00542432">
        <w:rPr>
          <w:rFonts w:cs="Arial"/>
          <w:sz w:val="24"/>
        </w:rPr>
        <w:t xml:space="preserve"> of Defence Communications (DDC)</w:t>
      </w:r>
      <w:r w:rsidR="00E9327F" w:rsidRPr="00542432">
        <w:rPr>
          <w:rFonts w:cs="Arial"/>
          <w:sz w:val="24"/>
        </w:rPr>
        <w:t>.</w:t>
      </w:r>
    </w:p>
    <w:p w14:paraId="13032603" w14:textId="77777777" w:rsidR="0063354E" w:rsidRPr="00542432" w:rsidRDefault="0063354E" w:rsidP="0063354E">
      <w:pPr>
        <w:jc w:val="both"/>
        <w:rPr>
          <w:rFonts w:cs="Arial"/>
          <w:b/>
          <w:sz w:val="24"/>
          <w:u w:val="single"/>
        </w:rPr>
      </w:pPr>
    </w:p>
    <w:p w14:paraId="7AD5F2FD" w14:textId="77777777" w:rsidR="0063354E" w:rsidRPr="00542432" w:rsidRDefault="0063354E" w:rsidP="0063354E">
      <w:pPr>
        <w:jc w:val="both"/>
        <w:rPr>
          <w:rFonts w:cs="Arial"/>
          <w:b/>
          <w:sz w:val="24"/>
          <w:u w:val="single"/>
        </w:rPr>
      </w:pPr>
      <w:r w:rsidRPr="00542432">
        <w:rPr>
          <w:rFonts w:cs="Arial"/>
          <w:b/>
          <w:sz w:val="24"/>
          <w:u w:val="single"/>
        </w:rPr>
        <w:t>4.  Requirement</w:t>
      </w:r>
    </w:p>
    <w:p w14:paraId="7CD7D30F" w14:textId="77777777" w:rsidR="0063354E" w:rsidRPr="00542432" w:rsidRDefault="0063354E" w:rsidP="0063354E">
      <w:pPr>
        <w:jc w:val="both"/>
        <w:rPr>
          <w:rFonts w:cs="Arial"/>
          <w:sz w:val="24"/>
        </w:rPr>
      </w:pPr>
    </w:p>
    <w:p w14:paraId="7EC8F017" w14:textId="6B270D87" w:rsidR="0063354E" w:rsidRPr="00542432" w:rsidRDefault="0063354E" w:rsidP="17E74C12">
      <w:pPr>
        <w:overflowPunct w:val="0"/>
        <w:autoSpaceDE w:val="0"/>
        <w:autoSpaceDN w:val="0"/>
        <w:adjustRightInd w:val="0"/>
        <w:jc w:val="both"/>
        <w:rPr>
          <w:rFonts w:cs="Arial"/>
          <w:sz w:val="24"/>
        </w:rPr>
      </w:pPr>
      <w:r w:rsidRPr="00542432">
        <w:rPr>
          <w:rFonts w:cs="Arial"/>
          <w:sz w:val="24"/>
        </w:rPr>
        <w:t xml:space="preserve">The Contractor shall conduct quantitative and qualitative research activities as per each request by the Authority’s Authorised Demander, which will be specified at the start of the contract. Presentations of the research results </w:t>
      </w:r>
      <w:r w:rsidR="002A7057" w:rsidRPr="00542432">
        <w:rPr>
          <w:rFonts w:cs="Arial"/>
          <w:sz w:val="24"/>
        </w:rPr>
        <w:t xml:space="preserve">are </w:t>
      </w:r>
      <w:r w:rsidR="70F3092C" w:rsidRPr="00542432">
        <w:rPr>
          <w:rFonts w:cs="Arial"/>
          <w:sz w:val="24"/>
        </w:rPr>
        <w:t>routinely</w:t>
      </w:r>
      <w:r w:rsidR="002A7057" w:rsidRPr="00542432">
        <w:rPr>
          <w:rFonts w:cs="Arial"/>
          <w:sz w:val="24"/>
        </w:rPr>
        <w:t xml:space="preserve"> delivered to 3* and 4* level and </w:t>
      </w:r>
      <w:r w:rsidR="00194BAF" w:rsidRPr="00542432">
        <w:rPr>
          <w:rFonts w:cs="Arial"/>
          <w:sz w:val="24"/>
        </w:rPr>
        <w:t>at Ministerial level.</w:t>
      </w:r>
      <w:r w:rsidR="00F83AA4" w:rsidRPr="00542432">
        <w:rPr>
          <w:rFonts w:cs="Arial"/>
          <w:sz w:val="24"/>
        </w:rPr>
        <w:t xml:space="preserve"> </w:t>
      </w:r>
      <w:r w:rsidR="00AD0815" w:rsidRPr="00542432">
        <w:rPr>
          <w:rFonts w:cs="Arial"/>
          <w:sz w:val="24"/>
        </w:rPr>
        <w:t xml:space="preserve">The required research activities are </w:t>
      </w:r>
      <w:r w:rsidR="00423AD7" w:rsidRPr="00542432">
        <w:rPr>
          <w:rFonts w:cs="Arial"/>
          <w:sz w:val="24"/>
        </w:rPr>
        <w:t>categorised</w:t>
      </w:r>
      <w:r w:rsidR="00AD0815" w:rsidRPr="00542432">
        <w:rPr>
          <w:rFonts w:cs="Arial"/>
          <w:sz w:val="24"/>
        </w:rPr>
        <w:t xml:space="preserve"> into an online continuous tracker, additional ad-hoc polling, and alternative research activities. These research activities shall adhere to the following details:</w:t>
      </w:r>
    </w:p>
    <w:p w14:paraId="7DAF961E" w14:textId="77777777" w:rsidR="0063354E" w:rsidRPr="00542432" w:rsidRDefault="0063354E" w:rsidP="0063354E">
      <w:pPr>
        <w:ind w:left="360"/>
        <w:jc w:val="both"/>
        <w:rPr>
          <w:rFonts w:cs="Arial"/>
          <w:sz w:val="24"/>
        </w:rPr>
      </w:pPr>
    </w:p>
    <w:p w14:paraId="541EEF2A" w14:textId="77777777" w:rsidR="0063354E" w:rsidRPr="00542432" w:rsidRDefault="0063354E" w:rsidP="0063354E">
      <w:pPr>
        <w:numPr>
          <w:ilvl w:val="1"/>
          <w:numId w:val="3"/>
        </w:numPr>
        <w:jc w:val="both"/>
        <w:rPr>
          <w:rFonts w:cs="Arial"/>
          <w:sz w:val="24"/>
        </w:rPr>
      </w:pPr>
      <w:r w:rsidRPr="00542432">
        <w:rPr>
          <w:rFonts w:cs="Arial"/>
          <w:sz w:val="24"/>
        </w:rPr>
        <w:t xml:space="preserve">   </w:t>
      </w:r>
      <w:r w:rsidRPr="00542432">
        <w:rPr>
          <w:rFonts w:cs="Arial"/>
          <w:sz w:val="24"/>
          <w:u w:val="single"/>
        </w:rPr>
        <w:t>Sample size</w:t>
      </w:r>
    </w:p>
    <w:p w14:paraId="41C9F83F" w14:textId="77777777" w:rsidR="0063354E" w:rsidRPr="00542432" w:rsidRDefault="0063354E" w:rsidP="0063354E">
      <w:pPr>
        <w:jc w:val="both"/>
        <w:rPr>
          <w:rFonts w:cs="Arial"/>
          <w:sz w:val="24"/>
          <w:u w:val="single"/>
        </w:rPr>
      </w:pPr>
    </w:p>
    <w:p w14:paraId="0DC6A14A" w14:textId="332CD772" w:rsidR="0063354E" w:rsidRPr="00542432" w:rsidRDefault="00205E3B" w:rsidP="17E74C12">
      <w:pPr>
        <w:numPr>
          <w:ilvl w:val="0"/>
          <w:numId w:val="4"/>
        </w:numPr>
        <w:jc w:val="both"/>
        <w:rPr>
          <w:rFonts w:cs="Arial"/>
          <w:sz w:val="24"/>
        </w:rPr>
      </w:pPr>
      <w:r w:rsidRPr="00542432">
        <w:rPr>
          <w:rFonts w:cs="Arial"/>
          <w:sz w:val="24"/>
          <w:u w:val="single"/>
        </w:rPr>
        <w:t>Online continuous tracker</w:t>
      </w:r>
      <w:r w:rsidRPr="00542432">
        <w:rPr>
          <w:rFonts w:cs="Arial"/>
          <w:sz w:val="24"/>
        </w:rPr>
        <w:t xml:space="preserve"> The</w:t>
      </w:r>
      <w:r w:rsidR="00764095" w:rsidRPr="00542432">
        <w:rPr>
          <w:rFonts w:cs="Arial"/>
          <w:sz w:val="24"/>
        </w:rPr>
        <w:t xml:space="preserve"> </w:t>
      </w:r>
      <w:r w:rsidR="00865636" w:rsidRPr="00542432">
        <w:rPr>
          <w:rFonts w:cs="Arial"/>
          <w:sz w:val="24"/>
        </w:rPr>
        <w:t>Army</w:t>
      </w:r>
      <w:r w:rsidR="00764095" w:rsidRPr="00542432">
        <w:rPr>
          <w:rFonts w:cs="Arial"/>
          <w:sz w:val="24"/>
        </w:rPr>
        <w:t xml:space="preserve"> requires an online continuous tracker o</w:t>
      </w:r>
      <w:r w:rsidR="00F83AA4" w:rsidRPr="00542432">
        <w:rPr>
          <w:rFonts w:cs="Arial"/>
          <w:sz w:val="24"/>
        </w:rPr>
        <w:t>f</w:t>
      </w:r>
      <w:r w:rsidR="00764095" w:rsidRPr="00542432">
        <w:rPr>
          <w:rFonts w:cs="Arial"/>
          <w:sz w:val="24"/>
        </w:rPr>
        <w:t xml:space="preserve"> approximately N=2</w:t>
      </w:r>
      <w:r w:rsidR="005A7D17" w:rsidRPr="00542432">
        <w:rPr>
          <w:rFonts w:cs="Arial"/>
          <w:sz w:val="24"/>
        </w:rPr>
        <w:t>4</w:t>
      </w:r>
      <w:r w:rsidR="00764095" w:rsidRPr="00542432">
        <w:rPr>
          <w:rFonts w:cs="Arial"/>
          <w:sz w:val="24"/>
        </w:rPr>
        <w:t>00 a quarter</w:t>
      </w:r>
      <w:r w:rsidR="00865636" w:rsidRPr="00542432">
        <w:rPr>
          <w:rFonts w:cs="Arial"/>
          <w:sz w:val="24"/>
        </w:rPr>
        <w:t xml:space="preserve">. </w:t>
      </w:r>
      <w:r w:rsidR="00EB4328" w:rsidRPr="00542432">
        <w:rPr>
          <w:rFonts w:cs="Arial"/>
          <w:sz w:val="24"/>
        </w:rPr>
        <w:t xml:space="preserve">The MOD is open to some flexibility on exact sample size per </w:t>
      </w:r>
      <w:r w:rsidR="00865636" w:rsidRPr="00542432">
        <w:rPr>
          <w:rFonts w:cs="Arial"/>
          <w:sz w:val="24"/>
        </w:rPr>
        <w:t>quarter</w:t>
      </w:r>
      <w:r w:rsidR="00EB4328" w:rsidRPr="00542432">
        <w:rPr>
          <w:rFonts w:cs="Arial"/>
          <w:sz w:val="24"/>
        </w:rPr>
        <w:t xml:space="preserve"> to meet this requirement. </w:t>
      </w:r>
      <w:r w:rsidR="149570CA" w:rsidRPr="00542432">
        <w:rPr>
          <w:rFonts w:cs="Arial"/>
          <w:sz w:val="24"/>
        </w:rPr>
        <w:t>Ideally,</w:t>
      </w:r>
      <w:r w:rsidR="00F83AA4" w:rsidRPr="00542432">
        <w:rPr>
          <w:rFonts w:cs="Arial"/>
          <w:sz w:val="24"/>
        </w:rPr>
        <w:t xml:space="preserve"> we would also like cost options for N=</w:t>
      </w:r>
      <w:r w:rsidR="005A7D17" w:rsidRPr="00542432">
        <w:rPr>
          <w:rFonts w:cs="Arial"/>
          <w:sz w:val="24"/>
        </w:rPr>
        <w:t>2400</w:t>
      </w:r>
      <w:r w:rsidR="00F83AA4" w:rsidRPr="00542432">
        <w:rPr>
          <w:rFonts w:cs="Arial"/>
          <w:sz w:val="24"/>
        </w:rPr>
        <w:t xml:space="preserve"> per quarter as this will allow for more detailed </w:t>
      </w:r>
      <w:r w:rsidR="568FE6DA" w:rsidRPr="00542432">
        <w:rPr>
          <w:rFonts w:cs="Arial"/>
          <w:sz w:val="24"/>
        </w:rPr>
        <w:t>subgroup</w:t>
      </w:r>
      <w:r w:rsidR="00F83AA4" w:rsidRPr="00542432">
        <w:rPr>
          <w:rFonts w:cs="Arial"/>
          <w:sz w:val="24"/>
        </w:rPr>
        <w:t xml:space="preserve"> analysis. </w:t>
      </w:r>
      <w:r w:rsidR="00EB4328" w:rsidRPr="00542432">
        <w:rPr>
          <w:rFonts w:cs="Arial"/>
          <w:sz w:val="24"/>
        </w:rPr>
        <w:t>The sample</w:t>
      </w:r>
      <w:r w:rsidR="00A72C5F" w:rsidRPr="00542432">
        <w:rPr>
          <w:rFonts w:cs="Arial"/>
          <w:sz w:val="24"/>
        </w:rPr>
        <w:t xml:space="preserve"> </w:t>
      </w:r>
      <w:r w:rsidR="0079769D" w:rsidRPr="00542432">
        <w:rPr>
          <w:rFonts w:cs="Arial"/>
          <w:sz w:val="24"/>
        </w:rPr>
        <w:t>shall</w:t>
      </w:r>
      <w:r w:rsidR="00EB4328" w:rsidRPr="00542432">
        <w:rPr>
          <w:rFonts w:cs="Arial"/>
          <w:sz w:val="24"/>
        </w:rPr>
        <w:t xml:space="preserve"> be representative of the whole country by region, social grade, working status, urban/rural background, tenure and ethnicity</w:t>
      </w:r>
      <w:r w:rsidR="008F2ECA" w:rsidRPr="00542432">
        <w:rPr>
          <w:rFonts w:cs="Arial"/>
          <w:sz w:val="24"/>
        </w:rPr>
        <w:t xml:space="preserve"> (BAME)</w:t>
      </w:r>
      <w:r w:rsidR="00EB4328" w:rsidRPr="00542432">
        <w:rPr>
          <w:rFonts w:cs="Arial"/>
          <w:sz w:val="24"/>
        </w:rPr>
        <w:t xml:space="preserve">. </w:t>
      </w:r>
      <w:r w:rsidR="00F83AA4" w:rsidRPr="00542432">
        <w:rPr>
          <w:rFonts w:cs="Arial"/>
          <w:sz w:val="24"/>
        </w:rPr>
        <w:t>The</w:t>
      </w:r>
      <w:r w:rsidR="006D0AF6" w:rsidRPr="00542432">
        <w:rPr>
          <w:rFonts w:cs="Arial"/>
          <w:sz w:val="24"/>
        </w:rPr>
        <w:t xml:space="preserve"> Army als</w:t>
      </w:r>
      <w:r w:rsidR="544DA78B" w:rsidRPr="00542432">
        <w:rPr>
          <w:rFonts w:cs="Arial"/>
          <w:sz w:val="24"/>
        </w:rPr>
        <w:t>o</w:t>
      </w:r>
      <w:r w:rsidR="006D0AF6" w:rsidRPr="00542432">
        <w:rPr>
          <w:rFonts w:cs="Arial"/>
          <w:sz w:val="24"/>
        </w:rPr>
        <w:t xml:space="preserve"> uses the</w:t>
      </w:r>
      <w:r w:rsidR="00F83AA4" w:rsidRPr="00542432">
        <w:rPr>
          <w:rFonts w:cs="Arial"/>
          <w:sz w:val="24"/>
        </w:rPr>
        <w:t xml:space="preserve"> MOD bespoke Audience Segmentation, which segments the UK public by their attitudes towards Defence. The sample will need to monitor these segments and ensure that our current targets for each segment are met each month</w:t>
      </w:r>
      <w:r w:rsidR="006D0AF6" w:rsidRPr="00542432">
        <w:rPr>
          <w:rFonts w:cs="Arial"/>
          <w:sz w:val="24"/>
        </w:rPr>
        <w:t>.</w:t>
      </w:r>
    </w:p>
    <w:p w14:paraId="0C91BF62" w14:textId="77777777" w:rsidR="00F83AA4" w:rsidRPr="00542432" w:rsidRDefault="00F83AA4" w:rsidP="00F83AA4">
      <w:pPr>
        <w:ind w:left="1800"/>
        <w:jc w:val="both"/>
        <w:rPr>
          <w:rFonts w:cs="Arial"/>
          <w:sz w:val="24"/>
        </w:rPr>
      </w:pPr>
    </w:p>
    <w:p w14:paraId="18263C92" w14:textId="289A4966" w:rsidR="0063354E" w:rsidRPr="00542432" w:rsidRDefault="0063354E" w:rsidP="17E74C12">
      <w:pPr>
        <w:numPr>
          <w:ilvl w:val="0"/>
          <w:numId w:val="4"/>
        </w:numPr>
        <w:jc w:val="both"/>
        <w:rPr>
          <w:rFonts w:cs="Arial"/>
          <w:sz w:val="24"/>
        </w:rPr>
      </w:pPr>
      <w:r w:rsidRPr="00542432">
        <w:rPr>
          <w:rFonts w:cs="Arial"/>
          <w:sz w:val="24"/>
          <w:u w:val="single"/>
        </w:rPr>
        <w:t>Additional ad-hoc polling</w:t>
      </w:r>
      <w:r w:rsidRPr="00542432">
        <w:rPr>
          <w:rFonts w:cs="Arial"/>
          <w:sz w:val="24"/>
        </w:rPr>
        <w:t xml:space="preserve"> shall be conducted online via omnibus service or amongst a sample of adults aged 16+ across the </w:t>
      </w:r>
      <w:r w:rsidR="00A72C5F" w:rsidRPr="00542432">
        <w:rPr>
          <w:rFonts w:cs="Arial"/>
          <w:sz w:val="24"/>
        </w:rPr>
        <w:t>UK</w:t>
      </w:r>
      <w:r w:rsidR="001C6CDE" w:rsidRPr="00542432">
        <w:rPr>
          <w:rFonts w:cs="Arial"/>
          <w:sz w:val="24"/>
        </w:rPr>
        <w:t xml:space="preserve"> </w:t>
      </w:r>
      <w:r w:rsidRPr="00542432">
        <w:rPr>
          <w:rFonts w:cs="Arial"/>
          <w:sz w:val="24"/>
        </w:rPr>
        <w:t xml:space="preserve">population. </w:t>
      </w:r>
      <w:r w:rsidR="008372A7" w:rsidRPr="00542432">
        <w:rPr>
          <w:rFonts w:cs="Arial"/>
          <w:sz w:val="24"/>
        </w:rPr>
        <w:t xml:space="preserve">Sample size and the audience the sample needs to reflect will be determined by scope of the project requirement. </w:t>
      </w:r>
      <w:r w:rsidRPr="00542432">
        <w:rPr>
          <w:rFonts w:cs="Arial"/>
          <w:sz w:val="24"/>
        </w:rPr>
        <w:t>The sample shall be representative of the whole country by region, social grade, working status, urban/rural background, tenure and ethnicity</w:t>
      </w:r>
      <w:r w:rsidR="00972BEB" w:rsidRPr="00542432">
        <w:rPr>
          <w:rFonts w:cs="Arial"/>
          <w:sz w:val="24"/>
        </w:rPr>
        <w:t>, BAME include</w:t>
      </w:r>
      <w:r w:rsidR="0068017E" w:rsidRPr="00542432">
        <w:rPr>
          <w:rFonts w:cs="Arial"/>
          <w:sz w:val="24"/>
        </w:rPr>
        <w:t>d</w:t>
      </w:r>
      <w:r w:rsidRPr="00542432">
        <w:rPr>
          <w:rFonts w:cs="Arial"/>
          <w:sz w:val="24"/>
        </w:rPr>
        <w:t xml:space="preserve">. </w:t>
      </w:r>
    </w:p>
    <w:p w14:paraId="0DEE78B8" w14:textId="77777777" w:rsidR="0063354E" w:rsidRPr="00542432" w:rsidRDefault="0063354E" w:rsidP="0063354E">
      <w:pPr>
        <w:pStyle w:val="ListParagraph"/>
        <w:rPr>
          <w:rFonts w:cs="Arial"/>
        </w:rPr>
      </w:pPr>
    </w:p>
    <w:p w14:paraId="1099EFDB" w14:textId="6771949A" w:rsidR="0063354E" w:rsidRPr="00542432" w:rsidRDefault="0063354E" w:rsidP="17E74C12">
      <w:pPr>
        <w:numPr>
          <w:ilvl w:val="0"/>
          <w:numId w:val="4"/>
        </w:numPr>
        <w:jc w:val="both"/>
        <w:rPr>
          <w:rFonts w:cs="Arial"/>
          <w:sz w:val="24"/>
        </w:rPr>
      </w:pPr>
      <w:r w:rsidRPr="00542432">
        <w:rPr>
          <w:rFonts w:cs="Arial"/>
          <w:sz w:val="24"/>
          <w:u w:val="single"/>
        </w:rPr>
        <w:t>Alternative research activities:</w:t>
      </w:r>
      <w:r w:rsidRPr="00542432">
        <w:rPr>
          <w:rFonts w:cs="Arial"/>
          <w:sz w:val="24"/>
        </w:rPr>
        <w:t xml:space="preserve"> (</w:t>
      </w:r>
      <w:r w:rsidR="2C14ADDE" w:rsidRPr="00542432">
        <w:rPr>
          <w:rFonts w:cs="Arial"/>
          <w:sz w:val="24"/>
        </w:rPr>
        <w:t>e.g.,</w:t>
      </w:r>
      <w:r w:rsidRPr="00542432">
        <w:rPr>
          <w:rFonts w:cs="Arial"/>
          <w:sz w:val="24"/>
        </w:rPr>
        <w:t xml:space="preserve"> focus groups, experiments, interviews, observations, case studies, </w:t>
      </w:r>
      <w:r w:rsidR="0079769D" w:rsidRPr="00542432">
        <w:rPr>
          <w:rFonts w:cs="Arial"/>
          <w:sz w:val="24"/>
        </w:rPr>
        <w:t>etc.</w:t>
      </w:r>
      <w:r w:rsidRPr="00542432">
        <w:rPr>
          <w:rFonts w:cs="Arial"/>
          <w:sz w:val="24"/>
        </w:rPr>
        <w:t xml:space="preserve">) that explore specific target </w:t>
      </w:r>
      <w:r w:rsidR="6749A796" w:rsidRPr="00542432">
        <w:rPr>
          <w:rFonts w:cs="Arial"/>
          <w:sz w:val="24"/>
        </w:rPr>
        <w:t>audiences,</w:t>
      </w:r>
      <w:r w:rsidRPr="00542432">
        <w:rPr>
          <w:rFonts w:cs="Arial"/>
          <w:sz w:val="24"/>
        </w:rPr>
        <w:t xml:space="preserve"> </w:t>
      </w:r>
      <w:r w:rsidR="23C550DC" w:rsidRPr="00542432">
        <w:rPr>
          <w:rFonts w:cs="Arial"/>
          <w:sz w:val="24"/>
        </w:rPr>
        <w:t>e.g.,</w:t>
      </w:r>
      <w:r w:rsidRPr="00542432">
        <w:rPr>
          <w:rFonts w:cs="Arial"/>
          <w:sz w:val="24"/>
        </w:rPr>
        <w:t xml:space="preserve"> females, BAME, </w:t>
      </w:r>
      <w:r w:rsidR="0079769D" w:rsidRPr="00542432">
        <w:rPr>
          <w:rFonts w:cs="Arial"/>
          <w:sz w:val="24"/>
        </w:rPr>
        <w:t>etc.</w:t>
      </w:r>
      <w:r w:rsidRPr="00542432">
        <w:rPr>
          <w:rFonts w:cs="Arial"/>
          <w:sz w:val="24"/>
        </w:rPr>
        <w:t xml:space="preserve">, shall be conducted as and when required by the Authority with reasonable </w:t>
      </w:r>
      <w:r w:rsidR="0079769D" w:rsidRPr="00542432">
        <w:rPr>
          <w:rFonts w:cs="Arial"/>
          <w:sz w:val="24"/>
        </w:rPr>
        <w:t>advance warning</w:t>
      </w:r>
      <w:r w:rsidRPr="00542432">
        <w:rPr>
          <w:rFonts w:cs="Arial"/>
          <w:sz w:val="24"/>
        </w:rPr>
        <w:t>. The sample sizes shall consist of a small number of participants, usually around six to twelve, from within the target market, or as appropriate according to the relevant methodology.</w:t>
      </w:r>
      <w:r w:rsidR="00476023" w:rsidRPr="00542432">
        <w:rPr>
          <w:rFonts w:cs="Arial"/>
          <w:sz w:val="24"/>
        </w:rPr>
        <w:t xml:space="preserve"> The Contractor will ensure that the MOD is allowed to</w:t>
      </w:r>
      <w:r w:rsidR="001C6CDE" w:rsidRPr="00542432">
        <w:rPr>
          <w:rFonts w:cs="Arial"/>
          <w:sz w:val="24"/>
        </w:rPr>
        <w:t xml:space="preserve"> observe</w:t>
      </w:r>
      <w:r w:rsidR="00476023" w:rsidRPr="00542432">
        <w:rPr>
          <w:rFonts w:cs="Arial"/>
          <w:sz w:val="24"/>
        </w:rPr>
        <w:t xml:space="preserve"> during th</w:t>
      </w:r>
      <w:r w:rsidR="0068017E" w:rsidRPr="00542432">
        <w:rPr>
          <w:rFonts w:cs="Arial"/>
          <w:sz w:val="24"/>
        </w:rPr>
        <w:t>ese</w:t>
      </w:r>
      <w:r w:rsidR="00476023" w:rsidRPr="00542432">
        <w:rPr>
          <w:rFonts w:cs="Arial"/>
          <w:sz w:val="24"/>
        </w:rPr>
        <w:t xml:space="preserve"> research activities.</w:t>
      </w:r>
    </w:p>
    <w:p w14:paraId="729FDE20" w14:textId="77777777" w:rsidR="008372A7" w:rsidRPr="00542432" w:rsidRDefault="008372A7" w:rsidP="008372A7">
      <w:pPr>
        <w:pStyle w:val="ListParagraph"/>
        <w:rPr>
          <w:rFonts w:cs="Arial"/>
        </w:rPr>
      </w:pPr>
    </w:p>
    <w:p w14:paraId="17BACE97" w14:textId="087B5AEA" w:rsidR="008372A7" w:rsidRPr="00542432" w:rsidRDefault="008372A7" w:rsidP="17E74C12">
      <w:pPr>
        <w:numPr>
          <w:ilvl w:val="0"/>
          <w:numId w:val="4"/>
        </w:numPr>
        <w:jc w:val="both"/>
        <w:rPr>
          <w:rFonts w:cs="Arial"/>
          <w:sz w:val="24"/>
        </w:rPr>
      </w:pPr>
      <w:r w:rsidRPr="00542432">
        <w:rPr>
          <w:rFonts w:cs="Arial"/>
          <w:sz w:val="24"/>
          <w:u w:val="single"/>
        </w:rPr>
        <w:t>Additional statistical techniques:</w:t>
      </w:r>
      <w:r w:rsidRPr="00542432">
        <w:rPr>
          <w:rFonts w:cs="Arial"/>
          <w:sz w:val="24"/>
        </w:rPr>
        <w:t xml:space="preserve"> </w:t>
      </w:r>
      <w:r w:rsidR="2FCE504A" w:rsidRPr="00542432">
        <w:rPr>
          <w:rFonts w:cs="Arial"/>
          <w:sz w:val="24"/>
        </w:rPr>
        <w:t>e.g.,</w:t>
      </w:r>
      <w:r w:rsidRPr="00542432">
        <w:rPr>
          <w:rFonts w:cs="Arial"/>
          <w:sz w:val="24"/>
        </w:rPr>
        <w:t xml:space="preserve"> key driver analysis may need to be conducted on ad hoc polling projects or using continuous polling data</w:t>
      </w:r>
      <w:r w:rsidR="009801EC" w:rsidRPr="00542432">
        <w:rPr>
          <w:rFonts w:cs="Arial"/>
          <w:sz w:val="24"/>
        </w:rPr>
        <w:t>.</w:t>
      </w:r>
    </w:p>
    <w:p w14:paraId="7C936332" w14:textId="77777777" w:rsidR="0063354E" w:rsidRPr="00542432" w:rsidRDefault="0063354E" w:rsidP="0063354E">
      <w:pPr>
        <w:jc w:val="both"/>
        <w:rPr>
          <w:rFonts w:cs="Arial"/>
          <w:sz w:val="24"/>
        </w:rPr>
      </w:pPr>
    </w:p>
    <w:p w14:paraId="48AD89DC" w14:textId="77777777" w:rsidR="0063354E" w:rsidRPr="00542432" w:rsidRDefault="0063354E" w:rsidP="0063354E">
      <w:pPr>
        <w:tabs>
          <w:tab w:val="left" w:pos="540"/>
        </w:tabs>
        <w:jc w:val="both"/>
        <w:rPr>
          <w:rFonts w:cs="Arial"/>
          <w:sz w:val="24"/>
          <w:u w:val="single"/>
        </w:rPr>
      </w:pPr>
      <w:r w:rsidRPr="00542432">
        <w:rPr>
          <w:rFonts w:cs="Arial"/>
          <w:sz w:val="24"/>
        </w:rPr>
        <w:tab/>
        <w:t>4.2</w:t>
      </w:r>
      <w:r w:rsidRPr="00542432">
        <w:rPr>
          <w:rFonts w:cs="Arial"/>
          <w:b/>
          <w:sz w:val="24"/>
        </w:rPr>
        <w:t xml:space="preserve">    </w:t>
      </w:r>
      <w:r w:rsidRPr="00542432">
        <w:rPr>
          <w:rFonts w:cs="Arial"/>
          <w:sz w:val="24"/>
          <w:u w:val="single"/>
        </w:rPr>
        <w:t>Length</w:t>
      </w:r>
    </w:p>
    <w:p w14:paraId="3BE149C4" w14:textId="77777777" w:rsidR="00205E3B" w:rsidRPr="00542432" w:rsidRDefault="00205E3B" w:rsidP="007E2CBA">
      <w:pPr>
        <w:tabs>
          <w:tab w:val="left" w:pos="540"/>
        </w:tabs>
        <w:jc w:val="both"/>
        <w:rPr>
          <w:rFonts w:cs="Arial"/>
          <w:sz w:val="24"/>
        </w:rPr>
      </w:pPr>
    </w:p>
    <w:p w14:paraId="7CAC7349" w14:textId="0FF34EB5" w:rsidR="0063354E" w:rsidRPr="00542432" w:rsidRDefault="63A6A79D" w:rsidP="17E74C12">
      <w:pPr>
        <w:numPr>
          <w:ilvl w:val="0"/>
          <w:numId w:val="5"/>
        </w:numPr>
        <w:tabs>
          <w:tab w:val="left" w:pos="540"/>
        </w:tabs>
        <w:jc w:val="both"/>
        <w:rPr>
          <w:rFonts w:cs="Arial"/>
          <w:sz w:val="24"/>
        </w:rPr>
      </w:pPr>
      <w:r w:rsidRPr="00542432">
        <w:rPr>
          <w:rFonts w:cs="Arial"/>
          <w:sz w:val="24"/>
          <w:u w:val="single"/>
        </w:rPr>
        <w:t>Quarterly</w:t>
      </w:r>
      <w:r w:rsidR="00433EA5" w:rsidRPr="00542432">
        <w:rPr>
          <w:rFonts w:cs="Arial"/>
          <w:sz w:val="24"/>
          <w:u w:val="single"/>
        </w:rPr>
        <w:t xml:space="preserve"> </w:t>
      </w:r>
      <w:r w:rsidR="00205E3B" w:rsidRPr="00542432">
        <w:rPr>
          <w:rFonts w:cs="Arial"/>
          <w:sz w:val="24"/>
          <w:u w:val="single"/>
        </w:rPr>
        <w:t>tracker</w:t>
      </w:r>
      <w:r w:rsidR="00205E3B" w:rsidRPr="00542432">
        <w:rPr>
          <w:rFonts w:cs="Arial"/>
          <w:sz w:val="24"/>
        </w:rPr>
        <w:t>. The questionnaire will be based on a core set of questions (</w:t>
      </w:r>
      <w:r w:rsidR="00433EA5" w:rsidRPr="00542432">
        <w:rPr>
          <w:rFonts w:cs="Arial"/>
          <w:sz w:val="24"/>
        </w:rPr>
        <w:t>based around the Army’s Brand Values and Attributes</w:t>
      </w:r>
      <w:r w:rsidR="00205E3B" w:rsidRPr="00542432">
        <w:rPr>
          <w:rFonts w:cs="Arial"/>
          <w:sz w:val="24"/>
        </w:rPr>
        <w:t>).</w:t>
      </w:r>
      <w:r w:rsidR="00205E3B" w:rsidRPr="00542432">
        <w:rPr>
          <w:rFonts w:cs="Arial"/>
          <w:b/>
          <w:bCs/>
          <w:sz w:val="24"/>
        </w:rPr>
        <w:t xml:space="preserve"> </w:t>
      </w:r>
      <w:r w:rsidR="00423AD7" w:rsidRPr="00542432">
        <w:rPr>
          <w:rFonts w:cs="Arial"/>
          <w:sz w:val="24"/>
        </w:rPr>
        <w:t>The Authority will specify at the start of the contract, the core set of questions to be used, which will be subject to change</w:t>
      </w:r>
      <w:r w:rsidR="00A4101D" w:rsidRPr="00542432">
        <w:rPr>
          <w:rFonts w:cs="Arial"/>
          <w:sz w:val="24"/>
        </w:rPr>
        <w:t xml:space="preserve"> on an annual basis</w:t>
      </w:r>
      <w:r w:rsidR="00423AD7" w:rsidRPr="00542432">
        <w:rPr>
          <w:rFonts w:cs="Arial"/>
          <w:sz w:val="24"/>
        </w:rPr>
        <w:t xml:space="preserve"> throughout the course of the contract. </w:t>
      </w:r>
      <w:r w:rsidR="00205E3B" w:rsidRPr="00542432">
        <w:rPr>
          <w:rFonts w:cs="Arial"/>
          <w:sz w:val="24"/>
        </w:rPr>
        <w:t xml:space="preserve">A set of additional campaign </w:t>
      </w:r>
      <w:r w:rsidR="00205E3B" w:rsidRPr="00542432">
        <w:rPr>
          <w:rFonts w:cs="Arial"/>
          <w:sz w:val="24"/>
        </w:rPr>
        <w:lastRenderedPageBreak/>
        <w:t>specific question</w:t>
      </w:r>
      <w:r w:rsidR="007E2CBA" w:rsidRPr="00542432">
        <w:rPr>
          <w:rFonts w:cs="Arial"/>
          <w:sz w:val="24"/>
        </w:rPr>
        <w:t xml:space="preserve">s </w:t>
      </w:r>
      <w:r w:rsidR="00F83AA4" w:rsidRPr="00542432">
        <w:rPr>
          <w:rFonts w:cs="Arial"/>
          <w:sz w:val="24"/>
        </w:rPr>
        <w:t>may change each month</w:t>
      </w:r>
      <w:r w:rsidR="007E2CBA" w:rsidRPr="00542432">
        <w:rPr>
          <w:rFonts w:cs="Arial"/>
          <w:sz w:val="24"/>
        </w:rPr>
        <w:t xml:space="preserve">. </w:t>
      </w:r>
      <w:r w:rsidR="00F83AA4" w:rsidRPr="00542432">
        <w:rPr>
          <w:rFonts w:cs="Arial"/>
          <w:sz w:val="24"/>
        </w:rPr>
        <w:t>T</w:t>
      </w:r>
      <w:r w:rsidR="007E2CBA" w:rsidRPr="00542432">
        <w:rPr>
          <w:rFonts w:cs="Arial"/>
          <w:sz w:val="24"/>
        </w:rPr>
        <w:t xml:space="preserve">he Authority will require some degree of flexibility around that. The Authority will require </w:t>
      </w:r>
      <w:r w:rsidR="00423AD7" w:rsidRPr="00542432">
        <w:rPr>
          <w:rFonts w:cs="Arial"/>
          <w:sz w:val="24"/>
        </w:rPr>
        <w:t xml:space="preserve">the Contractor </w:t>
      </w:r>
      <w:r w:rsidR="007E2CBA" w:rsidRPr="00542432">
        <w:rPr>
          <w:rFonts w:cs="Arial"/>
          <w:sz w:val="24"/>
        </w:rPr>
        <w:t>to show examples of stimulus and activity within the additional campaign specific questions. The additional questions will sit within the questionnaire length.</w:t>
      </w:r>
      <w:r w:rsidR="008F2ECA" w:rsidRPr="00542432">
        <w:rPr>
          <w:rFonts w:cs="Arial"/>
          <w:sz w:val="24"/>
        </w:rPr>
        <w:t xml:space="preserve">  While core questions will be predominantly fixed, once a year up to 15% of the core questions may be subject to further amendment and adjustment by the Authority.</w:t>
      </w:r>
      <w:r w:rsidR="00F83AA4" w:rsidRPr="00542432">
        <w:rPr>
          <w:rFonts w:cs="Arial"/>
          <w:sz w:val="24"/>
        </w:rPr>
        <w:t xml:space="preserve"> As </w:t>
      </w:r>
      <w:r w:rsidR="678D646A" w:rsidRPr="00542432">
        <w:rPr>
          <w:rFonts w:cs="Arial"/>
          <w:sz w:val="24"/>
        </w:rPr>
        <w:t>mentioned,</w:t>
      </w:r>
      <w:r w:rsidR="00F83AA4" w:rsidRPr="00542432">
        <w:rPr>
          <w:rFonts w:cs="Arial"/>
          <w:sz w:val="24"/>
        </w:rPr>
        <w:t xml:space="preserve"> </w:t>
      </w:r>
      <w:r w:rsidR="00963BEB" w:rsidRPr="00542432">
        <w:rPr>
          <w:rFonts w:cs="Arial"/>
          <w:sz w:val="24"/>
        </w:rPr>
        <w:t>our audience segments need to be identified in this polling, which can be done using a set of golden questions. The authority will need to include these golden question</w:t>
      </w:r>
      <w:r w:rsidR="00C20EC4" w:rsidRPr="00542432">
        <w:rPr>
          <w:rFonts w:cs="Arial"/>
          <w:sz w:val="24"/>
        </w:rPr>
        <w:t>s</w:t>
      </w:r>
      <w:r w:rsidR="00963BEB" w:rsidRPr="00542432">
        <w:rPr>
          <w:rFonts w:cs="Arial"/>
          <w:sz w:val="24"/>
        </w:rPr>
        <w:t xml:space="preserve"> in the questionnaire and be able to apply the current algorithm to segment the sample</w:t>
      </w:r>
      <w:r w:rsidR="00C20EC4" w:rsidRPr="00542432">
        <w:rPr>
          <w:rFonts w:cs="Arial"/>
          <w:sz w:val="24"/>
        </w:rPr>
        <w:t xml:space="preserve">. The algorithm will be given to the authority at award contract. </w:t>
      </w:r>
    </w:p>
    <w:p w14:paraId="20B787CB" w14:textId="77777777" w:rsidR="00205E3B" w:rsidRPr="00542432" w:rsidRDefault="00205E3B" w:rsidP="00205E3B">
      <w:pPr>
        <w:tabs>
          <w:tab w:val="left" w:pos="540"/>
        </w:tabs>
        <w:ind w:left="1800"/>
        <w:jc w:val="both"/>
        <w:rPr>
          <w:rFonts w:cs="Arial"/>
          <w:sz w:val="24"/>
        </w:rPr>
      </w:pPr>
    </w:p>
    <w:p w14:paraId="7ECFB5FF" w14:textId="728D5E38" w:rsidR="0063354E" w:rsidRPr="00542432" w:rsidRDefault="0063354E" w:rsidP="17E74C12">
      <w:pPr>
        <w:numPr>
          <w:ilvl w:val="0"/>
          <w:numId w:val="5"/>
        </w:numPr>
        <w:tabs>
          <w:tab w:val="left" w:pos="540"/>
        </w:tabs>
        <w:jc w:val="both"/>
        <w:rPr>
          <w:rFonts w:cs="Arial"/>
          <w:sz w:val="24"/>
          <w:u w:val="single"/>
        </w:rPr>
      </w:pPr>
      <w:r w:rsidRPr="00542432">
        <w:rPr>
          <w:rFonts w:cs="Arial"/>
          <w:sz w:val="24"/>
          <w:u w:val="single"/>
        </w:rPr>
        <w:t>Additional ad-hoc polling.</w:t>
      </w:r>
      <w:r w:rsidRPr="00542432">
        <w:rPr>
          <w:rFonts w:cs="Arial"/>
          <w:sz w:val="24"/>
        </w:rPr>
        <w:t xml:space="preserve"> The Contractor shall ensure that each ad-hoc survey consists of approximately 5-10 questions, with approximately 4 ad-hoc surveys a year depending on the Authority’s requirement. The questionnaire will be based on emerging business requirements. The Contractor shall ensure a swift turnaround of results (</w:t>
      </w:r>
      <w:r w:rsidR="37AA2AE7" w:rsidRPr="00542432">
        <w:rPr>
          <w:rFonts w:cs="Arial"/>
          <w:sz w:val="24"/>
        </w:rPr>
        <w:t>e.g.,</w:t>
      </w:r>
      <w:r w:rsidR="00F83AA4" w:rsidRPr="00542432">
        <w:rPr>
          <w:rFonts w:cs="Arial"/>
          <w:sz w:val="24"/>
        </w:rPr>
        <w:t xml:space="preserve"> </w:t>
      </w:r>
      <w:r w:rsidR="0009532D" w:rsidRPr="00542432">
        <w:rPr>
          <w:rFonts w:cs="Arial"/>
          <w:sz w:val="24"/>
        </w:rPr>
        <w:t>1-2 weeks</w:t>
      </w:r>
      <w:r w:rsidRPr="00542432">
        <w:rPr>
          <w:rFonts w:cs="Arial"/>
          <w:sz w:val="24"/>
        </w:rPr>
        <w:t xml:space="preserve">) when required by the </w:t>
      </w:r>
      <w:r w:rsidR="008670C9" w:rsidRPr="00542432">
        <w:rPr>
          <w:rFonts w:cs="Arial"/>
          <w:sz w:val="24"/>
        </w:rPr>
        <w:t>Authority</w:t>
      </w:r>
      <w:r w:rsidRPr="00542432">
        <w:rPr>
          <w:rFonts w:cs="Arial"/>
          <w:sz w:val="24"/>
        </w:rPr>
        <w:t>.</w:t>
      </w:r>
    </w:p>
    <w:p w14:paraId="0185E8DC" w14:textId="77777777" w:rsidR="0063354E" w:rsidRPr="00542432" w:rsidRDefault="0063354E" w:rsidP="0063354E">
      <w:pPr>
        <w:pStyle w:val="ListParagraph"/>
        <w:rPr>
          <w:rFonts w:cs="Arial"/>
          <w:u w:val="single"/>
        </w:rPr>
      </w:pPr>
    </w:p>
    <w:p w14:paraId="0942DEB9" w14:textId="08C41710" w:rsidR="0063354E" w:rsidRPr="00542432" w:rsidRDefault="0063354E" w:rsidP="17E74C12">
      <w:pPr>
        <w:numPr>
          <w:ilvl w:val="0"/>
          <w:numId w:val="5"/>
        </w:numPr>
        <w:tabs>
          <w:tab w:val="left" w:pos="540"/>
        </w:tabs>
        <w:jc w:val="both"/>
        <w:rPr>
          <w:rFonts w:cs="Arial"/>
          <w:sz w:val="24"/>
          <w:u w:val="single"/>
        </w:rPr>
      </w:pPr>
      <w:r w:rsidRPr="00542432">
        <w:rPr>
          <w:rFonts w:cs="Arial"/>
          <w:sz w:val="24"/>
          <w:u w:val="single"/>
        </w:rPr>
        <w:t>Alternative research activities:</w:t>
      </w:r>
      <w:r w:rsidRPr="00542432">
        <w:rPr>
          <w:rFonts w:cs="Arial"/>
          <w:sz w:val="24"/>
        </w:rPr>
        <w:t xml:space="preserve"> (</w:t>
      </w:r>
      <w:r w:rsidR="43E4BC3B" w:rsidRPr="00542432">
        <w:rPr>
          <w:rFonts w:cs="Arial"/>
          <w:sz w:val="24"/>
        </w:rPr>
        <w:t>e.g.,</w:t>
      </w:r>
      <w:r w:rsidRPr="00542432">
        <w:rPr>
          <w:rFonts w:cs="Arial"/>
          <w:sz w:val="24"/>
        </w:rPr>
        <w:t xml:space="preserve"> focus groups, experiments, interviews, observations, case studies, </w:t>
      </w:r>
      <w:r w:rsidR="0079769D" w:rsidRPr="00542432">
        <w:rPr>
          <w:rFonts w:cs="Arial"/>
          <w:sz w:val="24"/>
        </w:rPr>
        <w:t>etc.</w:t>
      </w:r>
      <w:r w:rsidRPr="00542432">
        <w:rPr>
          <w:rFonts w:cs="Arial"/>
          <w:sz w:val="24"/>
        </w:rPr>
        <w:t xml:space="preserve">). The Contractor shall ensure that the length of any alternative research methods is appropriate according to the relevant methodology. </w:t>
      </w:r>
      <w:r w:rsidR="007E5558" w:rsidRPr="00542432">
        <w:rPr>
          <w:rFonts w:cs="Arial"/>
          <w:sz w:val="24"/>
        </w:rPr>
        <w:t>The Contractor shall provide estimates for the typical number of hours it would take for each proposed research method.</w:t>
      </w:r>
    </w:p>
    <w:p w14:paraId="6567056B" w14:textId="77777777" w:rsidR="0063354E" w:rsidRPr="00542432" w:rsidRDefault="0063354E" w:rsidP="0063354E">
      <w:pPr>
        <w:jc w:val="both"/>
        <w:rPr>
          <w:rFonts w:cs="Arial"/>
          <w:sz w:val="24"/>
        </w:rPr>
      </w:pPr>
    </w:p>
    <w:p w14:paraId="3C47D7A4" w14:textId="77777777" w:rsidR="0063354E" w:rsidRPr="00542432" w:rsidRDefault="0063354E" w:rsidP="0063354E">
      <w:pPr>
        <w:ind w:firstLine="720"/>
        <w:jc w:val="both"/>
        <w:rPr>
          <w:rFonts w:cs="Arial"/>
          <w:sz w:val="24"/>
          <w:u w:val="single"/>
        </w:rPr>
      </w:pPr>
      <w:r w:rsidRPr="00542432">
        <w:rPr>
          <w:rFonts w:cs="Arial"/>
          <w:sz w:val="24"/>
        </w:rPr>
        <w:t xml:space="preserve">4.3   </w:t>
      </w:r>
      <w:r w:rsidRPr="00542432">
        <w:rPr>
          <w:rFonts w:cs="Arial"/>
          <w:sz w:val="24"/>
          <w:u w:val="single"/>
        </w:rPr>
        <w:t>Methodology</w:t>
      </w:r>
    </w:p>
    <w:p w14:paraId="2B2870D1" w14:textId="77777777" w:rsidR="0063354E" w:rsidRPr="00542432" w:rsidRDefault="0063354E" w:rsidP="0063354E">
      <w:pPr>
        <w:ind w:left="927"/>
        <w:jc w:val="both"/>
        <w:rPr>
          <w:rFonts w:cs="Arial"/>
          <w:sz w:val="24"/>
          <w:u w:val="single"/>
        </w:rPr>
      </w:pPr>
    </w:p>
    <w:p w14:paraId="2A420AF9" w14:textId="6A71F137" w:rsidR="00B00A17" w:rsidRPr="00542432" w:rsidRDefault="00AE225D" w:rsidP="00A3506D">
      <w:pPr>
        <w:numPr>
          <w:ilvl w:val="0"/>
          <w:numId w:val="6"/>
        </w:numPr>
        <w:jc w:val="both"/>
        <w:rPr>
          <w:rFonts w:cs="Arial"/>
          <w:sz w:val="24"/>
          <w:u w:val="single"/>
        </w:rPr>
      </w:pPr>
      <w:r w:rsidRPr="00542432">
        <w:rPr>
          <w:rFonts w:cs="Arial"/>
          <w:sz w:val="24"/>
          <w:u w:val="single"/>
        </w:rPr>
        <w:t>Quarterly T</w:t>
      </w:r>
      <w:r w:rsidR="007E2CBA" w:rsidRPr="00542432">
        <w:rPr>
          <w:rFonts w:cs="Arial"/>
          <w:sz w:val="24"/>
          <w:u w:val="single"/>
        </w:rPr>
        <w:t>racker</w:t>
      </w:r>
      <w:r w:rsidR="007E2CBA" w:rsidRPr="00542432">
        <w:rPr>
          <w:rFonts w:cs="Arial"/>
          <w:sz w:val="24"/>
        </w:rPr>
        <w:t xml:space="preserve">. </w:t>
      </w:r>
      <w:r w:rsidR="0063354E" w:rsidRPr="00542432">
        <w:rPr>
          <w:rFonts w:cs="Arial"/>
          <w:sz w:val="24"/>
        </w:rPr>
        <w:t xml:space="preserve">The Contractor shall use </w:t>
      </w:r>
      <w:r w:rsidR="00D12D74" w:rsidRPr="00542432">
        <w:rPr>
          <w:rFonts w:cs="Arial"/>
          <w:sz w:val="24"/>
        </w:rPr>
        <w:t>a</w:t>
      </w:r>
      <w:r w:rsidR="007E2CBA" w:rsidRPr="00542432">
        <w:rPr>
          <w:rFonts w:cs="Arial"/>
          <w:sz w:val="24"/>
        </w:rPr>
        <w:t xml:space="preserve"> </w:t>
      </w:r>
      <w:r w:rsidRPr="00542432">
        <w:rPr>
          <w:rFonts w:cs="Arial"/>
          <w:sz w:val="24"/>
        </w:rPr>
        <w:t>quarterly</w:t>
      </w:r>
      <w:r w:rsidR="007E2CBA" w:rsidRPr="00542432">
        <w:rPr>
          <w:rFonts w:cs="Arial"/>
          <w:sz w:val="24"/>
        </w:rPr>
        <w:t xml:space="preserve"> survey so that the Authority can monitor fluctuations by quarter. </w:t>
      </w:r>
      <w:r w:rsidR="005850E6" w:rsidRPr="00542432">
        <w:rPr>
          <w:rFonts w:cs="Arial"/>
          <w:sz w:val="24"/>
        </w:rPr>
        <w:t>The tracker will include some open</w:t>
      </w:r>
      <w:r w:rsidR="00B00A17" w:rsidRPr="00542432">
        <w:rPr>
          <w:rFonts w:cs="Arial"/>
          <w:sz w:val="24"/>
        </w:rPr>
        <w:t>-</w:t>
      </w:r>
      <w:r w:rsidR="005850E6" w:rsidRPr="00542432">
        <w:rPr>
          <w:rFonts w:cs="Arial"/>
          <w:sz w:val="24"/>
        </w:rPr>
        <w:t>ended questions that will need to be coded. The Contract</w:t>
      </w:r>
      <w:r w:rsidR="0023587A" w:rsidRPr="00542432">
        <w:rPr>
          <w:rFonts w:cs="Arial"/>
          <w:sz w:val="24"/>
        </w:rPr>
        <w:t>or</w:t>
      </w:r>
      <w:r w:rsidR="005850E6" w:rsidRPr="00542432">
        <w:rPr>
          <w:rFonts w:cs="Arial"/>
          <w:sz w:val="24"/>
        </w:rPr>
        <w:t xml:space="preserve"> shall clarify how many open</w:t>
      </w:r>
      <w:r w:rsidR="00B00A17" w:rsidRPr="00542432">
        <w:rPr>
          <w:rFonts w:cs="Arial"/>
          <w:sz w:val="24"/>
        </w:rPr>
        <w:t>-</w:t>
      </w:r>
      <w:r w:rsidR="005850E6" w:rsidRPr="00542432">
        <w:rPr>
          <w:rFonts w:cs="Arial"/>
          <w:sz w:val="24"/>
        </w:rPr>
        <w:t>ended question</w:t>
      </w:r>
      <w:r w:rsidR="00B00A17" w:rsidRPr="00542432">
        <w:rPr>
          <w:rFonts w:cs="Arial"/>
          <w:sz w:val="24"/>
        </w:rPr>
        <w:t>s</w:t>
      </w:r>
      <w:r w:rsidR="005850E6" w:rsidRPr="00542432">
        <w:rPr>
          <w:rFonts w:cs="Arial"/>
          <w:sz w:val="24"/>
        </w:rPr>
        <w:t xml:space="preserve"> would be co</w:t>
      </w:r>
      <w:r w:rsidR="0023587A" w:rsidRPr="00542432">
        <w:rPr>
          <w:rFonts w:cs="Arial"/>
          <w:sz w:val="24"/>
        </w:rPr>
        <w:t>ded</w:t>
      </w:r>
      <w:r w:rsidR="005850E6" w:rsidRPr="00542432">
        <w:rPr>
          <w:rFonts w:cs="Arial"/>
          <w:sz w:val="24"/>
        </w:rPr>
        <w:t xml:space="preserve"> within the </w:t>
      </w:r>
      <w:r w:rsidR="001C6CDE" w:rsidRPr="00542432">
        <w:rPr>
          <w:rFonts w:cs="Arial"/>
          <w:sz w:val="24"/>
        </w:rPr>
        <w:t xml:space="preserve">scope of the given </w:t>
      </w:r>
      <w:r w:rsidR="005850E6" w:rsidRPr="00542432">
        <w:rPr>
          <w:rFonts w:cs="Arial"/>
          <w:sz w:val="24"/>
        </w:rPr>
        <w:t>price frame. The Contractor shall clarify whether we will have limits on true open</w:t>
      </w:r>
      <w:r w:rsidR="00A3506D" w:rsidRPr="00542432">
        <w:rPr>
          <w:rFonts w:cs="Arial"/>
          <w:sz w:val="24"/>
        </w:rPr>
        <w:t>-</w:t>
      </w:r>
      <w:r w:rsidR="005850E6" w:rsidRPr="00542432">
        <w:rPr>
          <w:rFonts w:cs="Arial"/>
          <w:sz w:val="24"/>
        </w:rPr>
        <w:t>ended questions (</w:t>
      </w:r>
      <w:r w:rsidR="00A3506D" w:rsidRPr="00542432">
        <w:rPr>
          <w:rFonts w:cs="Arial"/>
          <w:sz w:val="24"/>
        </w:rPr>
        <w:t>sentenc</w:t>
      </w:r>
      <w:r w:rsidR="005850E6" w:rsidRPr="00542432">
        <w:rPr>
          <w:rFonts w:cs="Arial"/>
          <w:sz w:val="24"/>
        </w:rPr>
        <w:t>es) or whether this would just be valid for single word questions.</w:t>
      </w:r>
      <w:r w:rsidR="00A3506D" w:rsidRPr="00542432">
        <w:rPr>
          <w:rFonts w:cs="Arial"/>
          <w:sz w:val="24"/>
        </w:rPr>
        <w:t xml:space="preserve"> </w:t>
      </w:r>
    </w:p>
    <w:p w14:paraId="27B9F613" w14:textId="77777777" w:rsidR="00B00A17" w:rsidRPr="00542432" w:rsidRDefault="00B00A17" w:rsidP="00B00A17">
      <w:pPr>
        <w:ind w:left="1800"/>
        <w:jc w:val="both"/>
        <w:rPr>
          <w:rFonts w:cs="Arial"/>
          <w:sz w:val="24"/>
        </w:rPr>
      </w:pPr>
    </w:p>
    <w:p w14:paraId="5319F92B" w14:textId="78553814" w:rsidR="00B00A17" w:rsidRPr="00542432" w:rsidRDefault="00A3506D" w:rsidP="00B00A17">
      <w:pPr>
        <w:ind w:left="1800"/>
        <w:jc w:val="both"/>
        <w:rPr>
          <w:rFonts w:cs="Arial"/>
          <w:sz w:val="24"/>
        </w:rPr>
      </w:pPr>
      <w:r w:rsidRPr="00542432">
        <w:rPr>
          <w:rFonts w:cs="Arial"/>
          <w:sz w:val="24"/>
        </w:rPr>
        <w:t>The Contractor shall clarify their</w:t>
      </w:r>
      <w:r w:rsidR="008F2ECA" w:rsidRPr="00542432">
        <w:rPr>
          <w:rFonts w:cs="Arial"/>
          <w:sz w:val="24"/>
        </w:rPr>
        <w:t xml:space="preserve"> survey</w:t>
      </w:r>
      <w:r w:rsidRPr="00542432">
        <w:rPr>
          <w:rFonts w:cs="Arial"/>
          <w:sz w:val="24"/>
        </w:rPr>
        <w:t xml:space="preserve"> exclusion period;</w:t>
      </w:r>
      <w:r w:rsidR="00B65FFB" w:rsidRPr="00542432">
        <w:rPr>
          <w:rFonts w:cs="Arial"/>
          <w:sz w:val="24"/>
        </w:rPr>
        <w:t xml:space="preserve"> ideally</w:t>
      </w:r>
      <w:r w:rsidRPr="00542432">
        <w:rPr>
          <w:rFonts w:cs="Arial"/>
          <w:sz w:val="24"/>
        </w:rPr>
        <w:t xml:space="preserve"> to be no less than six month</w:t>
      </w:r>
      <w:r w:rsidR="00B65FFB" w:rsidRPr="00542432">
        <w:rPr>
          <w:rFonts w:cs="Arial"/>
          <w:sz w:val="24"/>
        </w:rPr>
        <w:t xml:space="preserve">s, and whether this timing can be met. </w:t>
      </w:r>
    </w:p>
    <w:p w14:paraId="04987CB8" w14:textId="77777777" w:rsidR="00B00A17" w:rsidRPr="00542432" w:rsidRDefault="00B00A17" w:rsidP="00B00A17">
      <w:pPr>
        <w:ind w:left="1800"/>
        <w:jc w:val="both"/>
        <w:rPr>
          <w:rFonts w:cs="Arial"/>
          <w:sz w:val="24"/>
        </w:rPr>
      </w:pPr>
    </w:p>
    <w:p w14:paraId="497CCB48" w14:textId="33946DE4" w:rsidR="0063354E" w:rsidRPr="00542432" w:rsidRDefault="00827483" w:rsidP="00B00A17">
      <w:pPr>
        <w:ind w:left="1800"/>
        <w:jc w:val="both"/>
        <w:rPr>
          <w:rFonts w:cs="Arial"/>
          <w:sz w:val="24"/>
        </w:rPr>
      </w:pPr>
      <w:r w:rsidRPr="00542432">
        <w:rPr>
          <w:rFonts w:cs="Arial"/>
          <w:sz w:val="24"/>
        </w:rPr>
        <w:t>Some</w:t>
      </w:r>
      <w:r w:rsidR="00F1565E" w:rsidRPr="00542432">
        <w:rPr>
          <w:rFonts w:cs="Arial"/>
          <w:sz w:val="24"/>
        </w:rPr>
        <w:t xml:space="preserve"> questions might need to change over the next 2-3 years. The Contract</w:t>
      </w:r>
      <w:r w:rsidR="005853DE" w:rsidRPr="00542432">
        <w:rPr>
          <w:rFonts w:cs="Arial"/>
          <w:sz w:val="24"/>
        </w:rPr>
        <w:t>or is required to clarify whether the questionnaire will be flexible enough to allow The Authority to change some of the tracking questions (</w:t>
      </w:r>
      <w:r w:rsidR="008F2ECA" w:rsidRPr="00542432">
        <w:rPr>
          <w:rFonts w:cs="Arial"/>
          <w:sz w:val="24"/>
        </w:rPr>
        <w:t>1</w:t>
      </w:r>
      <w:r w:rsidR="00437658" w:rsidRPr="00542432">
        <w:rPr>
          <w:rFonts w:cs="Arial"/>
          <w:sz w:val="24"/>
        </w:rPr>
        <w:t xml:space="preserve">5%) </w:t>
      </w:r>
      <w:r w:rsidR="005853DE" w:rsidRPr="00542432">
        <w:rPr>
          <w:rFonts w:cs="Arial"/>
          <w:sz w:val="24"/>
        </w:rPr>
        <w:t xml:space="preserve">of the core set </w:t>
      </w:r>
      <w:r w:rsidR="000445E8" w:rsidRPr="00542432">
        <w:rPr>
          <w:rFonts w:cs="Arial"/>
          <w:sz w:val="24"/>
        </w:rPr>
        <w:t xml:space="preserve">of </w:t>
      </w:r>
      <w:r w:rsidR="005853DE" w:rsidRPr="00542432">
        <w:rPr>
          <w:rFonts w:cs="Arial"/>
          <w:sz w:val="24"/>
        </w:rPr>
        <w:t xml:space="preserve">questions </w:t>
      </w:r>
      <w:r w:rsidR="008F2ECA" w:rsidRPr="00542432">
        <w:rPr>
          <w:rFonts w:cs="Arial"/>
          <w:sz w:val="24"/>
        </w:rPr>
        <w:t>every</w:t>
      </w:r>
      <w:r w:rsidR="005853DE" w:rsidRPr="00542432">
        <w:rPr>
          <w:rFonts w:cs="Arial"/>
          <w:sz w:val="24"/>
        </w:rPr>
        <w:t xml:space="preserve"> twelve months. </w:t>
      </w:r>
    </w:p>
    <w:p w14:paraId="6639E400" w14:textId="77777777" w:rsidR="00231DA1" w:rsidRPr="00542432" w:rsidRDefault="00231DA1" w:rsidP="00B00A17">
      <w:pPr>
        <w:ind w:left="1800"/>
        <w:jc w:val="both"/>
        <w:rPr>
          <w:rFonts w:cs="Arial"/>
          <w:sz w:val="24"/>
        </w:rPr>
      </w:pPr>
    </w:p>
    <w:p w14:paraId="55ECAE96" w14:textId="294C928D" w:rsidR="00231DA1" w:rsidRPr="00542432" w:rsidRDefault="00231DA1" w:rsidP="00B00A17">
      <w:pPr>
        <w:ind w:left="1800"/>
        <w:jc w:val="both"/>
        <w:rPr>
          <w:rFonts w:cs="Arial"/>
          <w:sz w:val="24"/>
        </w:rPr>
      </w:pPr>
      <w:r w:rsidRPr="00542432">
        <w:rPr>
          <w:rFonts w:cs="Arial"/>
          <w:sz w:val="24"/>
        </w:rPr>
        <w:t>The survey must be tablet, desktop, and mobile enabled.</w:t>
      </w:r>
    </w:p>
    <w:p w14:paraId="799F019D" w14:textId="640DCE6E" w:rsidR="00963BEB" w:rsidRPr="00542432" w:rsidRDefault="00963BEB" w:rsidP="00B00A17">
      <w:pPr>
        <w:ind w:left="1800"/>
        <w:jc w:val="both"/>
        <w:rPr>
          <w:rFonts w:cs="Arial"/>
          <w:sz w:val="24"/>
        </w:rPr>
      </w:pPr>
    </w:p>
    <w:p w14:paraId="00B54F78" w14:textId="06213503" w:rsidR="00963BEB" w:rsidRPr="00542432" w:rsidRDefault="00963BEB" w:rsidP="00B00A17">
      <w:pPr>
        <w:ind w:left="1800"/>
        <w:jc w:val="both"/>
        <w:rPr>
          <w:rFonts w:cs="Arial"/>
          <w:sz w:val="24"/>
        </w:rPr>
      </w:pPr>
      <w:r w:rsidRPr="00542432">
        <w:rPr>
          <w:rFonts w:cs="Arial"/>
          <w:sz w:val="24"/>
        </w:rPr>
        <w:t xml:space="preserve">The segment algorithm must be applied. </w:t>
      </w:r>
    </w:p>
    <w:p w14:paraId="538F5C53" w14:textId="77777777" w:rsidR="0063354E" w:rsidRPr="00542432" w:rsidRDefault="0063354E" w:rsidP="00F83AA4">
      <w:pPr>
        <w:jc w:val="both"/>
        <w:rPr>
          <w:rFonts w:cs="Arial"/>
          <w:sz w:val="24"/>
          <w:u w:val="single"/>
        </w:rPr>
      </w:pPr>
    </w:p>
    <w:p w14:paraId="3DD5CDD2" w14:textId="77777777" w:rsidR="0063354E" w:rsidRPr="00542432" w:rsidRDefault="0063354E" w:rsidP="0063354E">
      <w:pPr>
        <w:numPr>
          <w:ilvl w:val="0"/>
          <w:numId w:val="6"/>
        </w:numPr>
        <w:jc w:val="both"/>
        <w:rPr>
          <w:rFonts w:cs="Arial"/>
          <w:sz w:val="24"/>
          <w:u w:val="single"/>
        </w:rPr>
      </w:pPr>
      <w:r w:rsidRPr="00542432">
        <w:rPr>
          <w:rFonts w:cs="Arial"/>
          <w:sz w:val="24"/>
          <w:u w:val="single"/>
        </w:rPr>
        <w:lastRenderedPageBreak/>
        <w:t>Additional ad-hoc polling.</w:t>
      </w:r>
      <w:r w:rsidRPr="00542432">
        <w:rPr>
          <w:rFonts w:cs="Arial"/>
          <w:sz w:val="24"/>
        </w:rPr>
        <w:t xml:space="preserve"> The Contractor shall use an online methodology as appropriate.</w:t>
      </w:r>
    </w:p>
    <w:p w14:paraId="4E45B9D2" w14:textId="77777777" w:rsidR="005F4C46" w:rsidRPr="00542432" w:rsidRDefault="005F4C46" w:rsidP="007017CF">
      <w:pPr>
        <w:pStyle w:val="ListParagraph"/>
        <w:rPr>
          <w:rFonts w:cs="Arial"/>
          <w:u w:val="single"/>
        </w:rPr>
      </w:pPr>
    </w:p>
    <w:p w14:paraId="63F68088" w14:textId="60489C77" w:rsidR="005F4C46" w:rsidRPr="00542432" w:rsidRDefault="005F4C46" w:rsidP="0063354E">
      <w:pPr>
        <w:numPr>
          <w:ilvl w:val="0"/>
          <w:numId w:val="6"/>
        </w:numPr>
        <w:jc w:val="both"/>
        <w:rPr>
          <w:rFonts w:cs="Arial"/>
          <w:sz w:val="24"/>
        </w:rPr>
      </w:pPr>
      <w:r w:rsidRPr="00542432">
        <w:rPr>
          <w:rFonts w:cs="Arial"/>
          <w:sz w:val="24"/>
          <w:u w:val="single"/>
        </w:rPr>
        <w:t xml:space="preserve">Focus Groups. </w:t>
      </w:r>
      <w:r w:rsidRPr="00542432">
        <w:rPr>
          <w:rFonts w:cs="Arial"/>
          <w:sz w:val="24"/>
        </w:rPr>
        <w:t>The Contractor shall follow the principles of the relevant research methodology</w:t>
      </w:r>
      <w:r w:rsidR="00827483" w:rsidRPr="00542432">
        <w:rPr>
          <w:rFonts w:cs="Arial"/>
          <w:sz w:val="24"/>
        </w:rPr>
        <w:t>.</w:t>
      </w:r>
      <w:r w:rsidRPr="00542432">
        <w:rPr>
          <w:rFonts w:cs="Arial"/>
          <w:sz w:val="24"/>
        </w:rPr>
        <w:t xml:space="preserve"> </w:t>
      </w:r>
    </w:p>
    <w:p w14:paraId="02ADDA0B" w14:textId="77777777" w:rsidR="0063354E" w:rsidRPr="00542432" w:rsidRDefault="0063354E" w:rsidP="0063354E">
      <w:pPr>
        <w:pStyle w:val="ListParagraph"/>
        <w:rPr>
          <w:rFonts w:cs="Arial"/>
          <w:u w:val="single"/>
        </w:rPr>
      </w:pPr>
    </w:p>
    <w:p w14:paraId="62929C67" w14:textId="1D9BFF6C" w:rsidR="0063354E" w:rsidRPr="00542432" w:rsidRDefault="0063354E" w:rsidP="0063354E">
      <w:pPr>
        <w:numPr>
          <w:ilvl w:val="0"/>
          <w:numId w:val="6"/>
        </w:numPr>
        <w:jc w:val="both"/>
        <w:rPr>
          <w:rFonts w:cs="Arial"/>
          <w:sz w:val="24"/>
          <w:u w:val="single"/>
        </w:rPr>
      </w:pPr>
      <w:r w:rsidRPr="00542432">
        <w:rPr>
          <w:rFonts w:cs="Arial"/>
          <w:sz w:val="24"/>
          <w:u w:val="single"/>
        </w:rPr>
        <w:t>Alternative research methods:</w:t>
      </w:r>
      <w:r w:rsidRPr="00542432">
        <w:rPr>
          <w:rFonts w:cs="Arial"/>
          <w:sz w:val="24"/>
        </w:rPr>
        <w:t xml:space="preserve"> (e.g. experiments, interviews, observations,</w:t>
      </w:r>
      <w:r w:rsidR="00E00877" w:rsidRPr="00542432">
        <w:rPr>
          <w:rFonts w:cs="Arial"/>
          <w:sz w:val="24"/>
        </w:rPr>
        <w:t xml:space="preserve"> desk-</w:t>
      </w:r>
      <w:r w:rsidR="005F4C46" w:rsidRPr="00542432">
        <w:rPr>
          <w:rFonts w:cs="Arial"/>
          <w:sz w:val="24"/>
        </w:rPr>
        <w:t>top research,</w:t>
      </w:r>
      <w:r w:rsidRPr="00542432">
        <w:rPr>
          <w:rFonts w:cs="Arial"/>
          <w:sz w:val="24"/>
        </w:rPr>
        <w:t xml:space="preserve"> case studies, </w:t>
      </w:r>
      <w:r w:rsidR="0079769D" w:rsidRPr="00542432">
        <w:rPr>
          <w:rFonts w:cs="Arial"/>
          <w:sz w:val="24"/>
        </w:rPr>
        <w:t>etc.</w:t>
      </w:r>
      <w:r w:rsidRPr="00542432">
        <w:rPr>
          <w:rFonts w:cs="Arial"/>
          <w:sz w:val="24"/>
        </w:rPr>
        <w:t xml:space="preserve">). The Contractor shall </w:t>
      </w:r>
      <w:r w:rsidR="00AE5249" w:rsidRPr="00542432">
        <w:rPr>
          <w:rFonts w:cs="Arial"/>
          <w:sz w:val="24"/>
        </w:rPr>
        <w:t xml:space="preserve">propose a </w:t>
      </w:r>
      <w:r w:rsidR="005F4C46" w:rsidRPr="00542432">
        <w:rPr>
          <w:rFonts w:cs="Arial"/>
          <w:sz w:val="24"/>
        </w:rPr>
        <w:t xml:space="preserve">range of </w:t>
      </w:r>
      <w:r w:rsidR="00AE5249" w:rsidRPr="00542432">
        <w:rPr>
          <w:rFonts w:cs="Arial"/>
          <w:sz w:val="24"/>
        </w:rPr>
        <w:t>alter</w:t>
      </w:r>
      <w:r w:rsidR="005F4C46" w:rsidRPr="00542432">
        <w:rPr>
          <w:rFonts w:cs="Arial"/>
          <w:sz w:val="24"/>
        </w:rPr>
        <w:t>native research method options</w:t>
      </w:r>
      <w:r w:rsidR="00E46DDD" w:rsidRPr="00542432">
        <w:rPr>
          <w:rFonts w:cs="Arial"/>
          <w:sz w:val="24"/>
        </w:rPr>
        <w:t xml:space="preserve"> that are innovative</w:t>
      </w:r>
      <w:r w:rsidR="005F4C46" w:rsidRPr="00542432">
        <w:rPr>
          <w:rFonts w:cs="Arial"/>
          <w:sz w:val="24"/>
        </w:rPr>
        <w:t>. The appropriate alternative research method</w:t>
      </w:r>
      <w:r w:rsidR="00E46DDD" w:rsidRPr="00542432">
        <w:rPr>
          <w:rFonts w:cs="Arial"/>
          <w:sz w:val="24"/>
        </w:rPr>
        <w:t xml:space="preserve"> options</w:t>
      </w:r>
      <w:r w:rsidR="005F4C46" w:rsidRPr="00542432">
        <w:rPr>
          <w:rFonts w:cs="Arial"/>
          <w:sz w:val="24"/>
        </w:rPr>
        <w:t xml:space="preserve"> will be agreed </w:t>
      </w:r>
      <w:r w:rsidR="00E46DDD" w:rsidRPr="00542432">
        <w:rPr>
          <w:rFonts w:cs="Arial"/>
          <w:sz w:val="24"/>
        </w:rPr>
        <w:t xml:space="preserve">between the Authority and the Contractor </w:t>
      </w:r>
      <w:r w:rsidR="005F4C46" w:rsidRPr="00542432">
        <w:rPr>
          <w:rFonts w:cs="Arial"/>
          <w:sz w:val="24"/>
        </w:rPr>
        <w:t xml:space="preserve">at the time of the </w:t>
      </w:r>
      <w:r w:rsidR="00E46DDD" w:rsidRPr="00542432">
        <w:rPr>
          <w:rFonts w:cs="Arial"/>
          <w:sz w:val="24"/>
        </w:rPr>
        <w:t xml:space="preserve">business </w:t>
      </w:r>
      <w:r w:rsidR="005F4C46" w:rsidRPr="00542432">
        <w:rPr>
          <w:rFonts w:cs="Arial"/>
          <w:sz w:val="24"/>
        </w:rPr>
        <w:t>requirement.</w:t>
      </w:r>
      <w:r w:rsidR="00D95E9B" w:rsidRPr="00542432">
        <w:rPr>
          <w:rFonts w:cs="Arial"/>
          <w:sz w:val="24"/>
        </w:rPr>
        <w:t xml:space="preserve"> The Contractor shall outline the possibility of mixing up the types of research activities (estimating 4 per year) that we run, picking and choosing from the qualitative and alternative research methods.</w:t>
      </w:r>
    </w:p>
    <w:p w14:paraId="2D871568" w14:textId="77777777" w:rsidR="0063354E" w:rsidRPr="00542432" w:rsidRDefault="0063354E" w:rsidP="0063354E">
      <w:pPr>
        <w:jc w:val="both"/>
        <w:rPr>
          <w:rFonts w:cs="Arial"/>
          <w:sz w:val="24"/>
        </w:rPr>
      </w:pPr>
    </w:p>
    <w:p w14:paraId="324CF62C" w14:textId="7F240D9F" w:rsidR="0063354E" w:rsidRPr="00542432" w:rsidRDefault="0063354E" w:rsidP="0063354E">
      <w:pPr>
        <w:ind w:firstLine="567"/>
        <w:jc w:val="both"/>
        <w:rPr>
          <w:rFonts w:cs="Arial"/>
          <w:sz w:val="24"/>
          <w:u w:val="single"/>
        </w:rPr>
      </w:pPr>
      <w:r w:rsidRPr="00542432">
        <w:rPr>
          <w:rFonts w:cs="Arial"/>
          <w:sz w:val="24"/>
        </w:rPr>
        <w:t xml:space="preserve">4.4    </w:t>
      </w:r>
      <w:r w:rsidR="001957B5" w:rsidRPr="00542432">
        <w:rPr>
          <w:rFonts w:cs="Arial"/>
          <w:sz w:val="24"/>
          <w:u w:val="single"/>
        </w:rPr>
        <w:t xml:space="preserve">Quotas and </w:t>
      </w:r>
      <w:r w:rsidRPr="00542432">
        <w:rPr>
          <w:rFonts w:cs="Arial"/>
          <w:sz w:val="24"/>
          <w:u w:val="single"/>
        </w:rPr>
        <w:t>Weighting</w:t>
      </w:r>
    </w:p>
    <w:p w14:paraId="4D8CC316" w14:textId="77777777" w:rsidR="0063354E" w:rsidRPr="00542432" w:rsidRDefault="0063354E" w:rsidP="0063354E">
      <w:pPr>
        <w:jc w:val="both"/>
        <w:rPr>
          <w:rFonts w:cs="Arial"/>
          <w:b/>
          <w:sz w:val="24"/>
        </w:rPr>
      </w:pPr>
    </w:p>
    <w:p w14:paraId="2C24F950" w14:textId="572A082F" w:rsidR="0063354E" w:rsidRPr="00542432" w:rsidRDefault="0063354E" w:rsidP="17E74C12">
      <w:pPr>
        <w:ind w:left="567"/>
        <w:jc w:val="both"/>
        <w:rPr>
          <w:rFonts w:cs="Arial"/>
          <w:sz w:val="24"/>
        </w:rPr>
      </w:pPr>
      <w:r w:rsidRPr="00542432">
        <w:rPr>
          <w:rFonts w:cs="Arial"/>
          <w:sz w:val="24"/>
        </w:rPr>
        <w:t>The final data shall be wei</w:t>
      </w:r>
      <w:r w:rsidR="001C6CDE" w:rsidRPr="00542432">
        <w:rPr>
          <w:rFonts w:cs="Arial"/>
          <w:sz w:val="24"/>
        </w:rPr>
        <w:t xml:space="preserve">ghted to represent the current UK </w:t>
      </w:r>
      <w:r w:rsidRPr="00542432">
        <w:rPr>
          <w:rFonts w:cs="Arial"/>
          <w:sz w:val="24"/>
        </w:rPr>
        <w:t>population profile. The Contractor shall ensure that the data is weighted by gender, age, social grade, region, working status and ethnicity</w:t>
      </w:r>
      <w:r w:rsidR="001957B5" w:rsidRPr="00542432">
        <w:rPr>
          <w:rFonts w:cs="Arial"/>
          <w:sz w:val="24"/>
        </w:rPr>
        <w:t xml:space="preserve"> (BAME included)</w:t>
      </w:r>
      <w:r w:rsidRPr="00542432">
        <w:rPr>
          <w:rFonts w:cs="Arial"/>
          <w:sz w:val="24"/>
        </w:rPr>
        <w:t xml:space="preserve"> to correct for any sampling bias.</w:t>
      </w:r>
      <w:r w:rsidR="001957B5" w:rsidRPr="00542432">
        <w:rPr>
          <w:rFonts w:cs="Arial"/>
          <w:sz w:val="24"/>
        </w:rPr>
        <w:t xml:space="preserve"> The Contractor shall ensure </w:t>
      </w:r>
      <w:r w:rsidR="009B58B5" w:rsidRPr="00542432">
        <w:rPr>
          <w:rFonts w:cs="Arial"/>
          <w:sz w:val="24"/>
        </w:rPr>
        <w:t>it</w:t>
      </w:r>
      <w:r w:rsidR="001957B5" w:rsidRPr="00542432">
        <w:rPr>
          <w:rFonts w:cs="Arial"/>
          <w:sz w:val="24"/>
        </w:rPr>
        <w:t xml:space="preserve"> include</w:t>
      </w:r>
      <w:r w:rsidR="009B58B5" w:rsidRPr="00542432">
        <w:rPr>
          <w:rFonts w:cs="Arial"/>
          <w:sz w:val="24"/>
        </w:rPr>
        <w:t>s</w:t>
      </w:r>
      <w:r w:rsidR="00231DA1" w:rsidRPr="00542432">
        <w:rPr>
          <w:rFonts w:cs="Arial"/>
          <w:sz w:val="24"/>
        </w:rPr>
        <w:t xml:space="preserve"> quotas and</w:t>
      </w:r>
      <w:r w:rsidR="001957B5" w:rsidRPr="00542432">
        <w:rPr>
          <w:rFonts w:cs="Arial"/>
          <w:sz w:val="24"/>
        </w:rPr>
        <w:t xml:space="preserve"> specific weighting limits to avoid undue manipulation of the data. The Contractor shall clarify in the bid which weighting source will be used and whether there will be any flexibility in choosing the source. The Contractor shall clarify whether it uses any caps or restrictions on individual weights per respondent, or overall weighting efficiencies across tables.</w:t>
      </w:r>
      <w:r w:rsidR="00963BEB" w:rsidRPr="00542432">
        <w:rPr>
          <w:rFonts w:cs="Arial"/>
          <w:sz w:val="24"/>
        </w:rPr>
        <w:t xml:space="preserve"> Although the sample does not need to be weighted by </w:t>
      </w:r>
      <w:r w:rsidR="5CAE1B3C" w:rsidRPr="00542432">
        <w:rPr>
          <w:rFonts w:cs="Arial"/>
          <w:sz w:val="24"/>
        </w:rPr>
        <w:t>segment,</w:t>
      </w:r>
      <w:r w:rsidR="00963BEB" w:rsidRPr="00542432">
        <w:rPr>
          <w:rFonts w:cs="Arial"/>
          <w:sz w:val="24"/>
        </w:rPr>
        <w:t xml:space="preserve"> we would expect the authority to set soft quotas on the segments to ensure there is consistency each month. </w:t>
      </w:r>
    </w:p>
    <w:p w14:paraId="217D2F22" w14:textId="77777777" w:rsidR="0063354E" w:rsidRPr="00542432" w:rsidRDefault="0063354E" w:rsidP="0063354E">
      <w:pPr>
        <w:jc w:val="both"/>
        <w:rPr>
          <w:rFonts w:cs="Arial"/>
          <w:sz w:val="24"/>
        </w:rPr>
      </w:pPr>
    </w:p>
    <w:p w14:paraId="5A85E040" w14:textId="77777777" w:rsidR="0063354E" w:rsidRPr="00542432" w:rsidRDefault="0063354E" w:rsidP="0063354E">
      <w:pPr>
        <w:ind w:firstLine="567"/>
        <w:jc w:val="both"/>
        <w:rPr>
          <w:rFonts w:cs="Arial"/>
          <w:sz w:val="24"/>
        </w:rPr>
      </w:pPr>
      <w:r w:rsidRPr="00542432">
        <w:rPr>
          <w:rFonts w:cs="Arial"/>
          <w:sz w:val="24"/>
        </w:rPr>
        <w:t xml:space="preserve">4.5    </w:t>
      </w:r>
      <w:r w:rsidRPr="00542432">
        <w:rPr>
          <w:rFonts w:cs="Arial"/>
          <w:sz w:val="24"/>
          <w:u w:val="single"/>
        </w:rPr>
        <w:t>Deliverables</w:t>
      </w:r>
    </w:p>
    <w:p w14:paraId="5CF8DA3B" w14:textId="77777777" w:rsidR="0063354E" w:rsidRPr="00542432" w:rsidRDefault="0063354E" w:rsidP="0063354E">
      <w:pPr>
        <w:jc w:val="both"/>
        <w:rPr>
          <w:rFonts w:cs="Arial"/>
          <w:sz w:val="24"/>
        </w:rPr>
      </w:pPr>
    </w:p>
    <w:p w14:paraId="51D8E140" w14:textId="40F17131" w:rsidR="0063354E" w:rsidRPr="00542432" w:rsidRDefault="0063354E" w:rsidP="0063354E">
      <w:pPr>
        <w:tabs>
          <w:tab w:val="left" w:pos="540"/>
        </w:tabs>
        <w:jc w:val="both"/>
        <w:rPr>
          <w:rFonts w:cs="Arial"/>
          <w:sz w:val="24"/>
        </w:rPr>
      </w:pPr>
      <w:r w:rsidRPr="00542432">
        <w:rPr>
          <w:rFonts w:cs="Arial"/>
          <w:sz w:val="24"/>
        </w:rPr>
        <w:tab/>
        <w:t>Full details of the output required shall include:</w:t>
      </w:r>
    </w:p>
    <w:p w14:paraId="08462999" w14:textId="77777777" w:rsidR="0063354E" w:rsidRPr="00542432" w:rsidRDefault="0063354E" w:rsidP="0063354E">
      <w:pPr>
        <w:tabs>
          <w:tab w:val="left" w:pos="540"/>
        </w:tabs>
        <w:jc w:val="both"/>
        <w:rPr>
          <w:rFonts w:cs="Arial"/>
          <w:sz w:val="24"/>
        </w:rPr>
      </w:pPr>
    </w:p>
    <w:p w14:paraId="7E5ADFAB" w14:textId="33590000" w:rsidR="00B00549" w:rsidRPr="00542432" w:rsidRDefault="00B00549" w:rsidP="0063354E">
      <w:pPr>
        <w:numPr>
          <w:ilvl w:val="0"/>
          <w:numId w:val="7"/>
        </w:numPr>
        <w:autoSpaceDN w:val="0"/>
        <w:jc w:val="both"/>
        <w:rPr>
          <w:rFonts w:cs="Arial"/>
          <w:sz w:val="24"/>
        </w:rPr>
      </w:pPr>
      <w:r w:rsidRPr="00542432">
        <w:rPr>
          <w:rFonts w:cs="Arial"/>
          <w:sz w:val="24"/>
        </w:rPr>
        <w:t xml:space="preserve">Reporting link </w:t>
      </w:r>
      <w:r w:rsidR="00247AE8" w:rsidRPr="00542432">
        <w:rPr>
          <w:rFonts w:cs="Arial"/>
          <w:sz w:val="24"/>
        </w:rPr>
        <w:t>of the</w:t>
      </w:r>
      <w:r w:rsidR="001C6CDE" w:rsidRPr="00542432">
        <w:rPr>
          <w:rFonts w:cs="Arial"/>
          <w:sz w:val="24"/>
        </w:rPr>
        <w:t xml:space="preserve"> incoming</w:t>
      </w:r>
      <w:r w:rsidR="00247AE8" w:rsidRPr="00542432">
        <w:rPr>
          <w:rFonts w:cs="Arial"/>
          <w:sz w:val="24"/>
        </w:rPr>
        <w:t xml:space="preserve"> results for checking and data download</w:t>
      </w:r>
    </w:p>
    <w:p w14:paraId="02727360" w14:textId="78140212" w:rsidR="00963BEB" w:rsidRPr="00691979" w:rsidRDefault="00E41AB8" w:rsidP="00963BEB">
      <w:pPr>
        <w:numPr>
          <w:ilvl w:val="0"/>
          <w:numId w:val="7"/>
        </w:numPr>
        <w:autoSpaceDN w:val="0"/>
        <w:jc w:val="both"/>
        <w:rPr>
          <w:rFonts w:cs="Arial"/>
          <w:color w:val="1F497D" w:themeColor="text2"/>
          <w:sz w:val="24"/>
        </w:rPr>
      </w:pPr>
      <w:r w:rsidRPr="00542432">
        <w:rPr>
          <w:rFonts w:cs="Arial"/>
          <w:sz w:val="24"/>
        </w:rPr>
        <w:t xml:space="preserve">Data analysis </w:t>
      </w:r>
      <w:r w:rsidR="00963BEB" w:rsidRPr="00542432">
        <w:rPr>
          <w:rFonts w:cs="Arial"/>
          <w:sz w:val="24"/>
        </w:rPr>
        <w:t xml:space="preserve">reporting </w:t>
      </w:r>
      <w:r w:rsidRPr="00542432">
        <w:rPr>
          <w:rFonts w:cs="Arial"/>
          <w:sz w:val="24"/>
        </w:rPr>
        <w:t xml:space="preserve">tool that </w:t>
      </w:r>
      <w:r w:rsidR="00963BEB" w:rsidRPr="00542432">
        <w:rPr>
          <w:rFonts w:cs="Arial"/>
          <w:sz w:val="24"/>
        </w:rPr>
        <w:t>can be easily accessed by multiple people to allow for individual manipulation and analysis of the data. This analysis tool should also be able to import existing tracking data (</w:t>
      </w:r>
      <w:r w:rsidR="002259DF" w:rsidRPr="00542432">
        <w:rPr>
          <w:rFonts w:cs="Arial"/>
          <w:sz w:val="24"/>
        </w:rPr>
        <w:t>quarterly</w:t>
      </w:r>
      <w:r w:rsidR="00963BEB" w:rsidRPr="00542432">
        <w:rPr>
          <w:rFonts w:cs="Arial"/>
          <w:sz w:val="24"/>
        </w:rPr>
        <w:t xml:space="preserve"> data collected since 2018, to allow for long term trending)</w:t>
      </w:r>
      <w:r w:rsidR="00FB558B" w:rsidRPr="00542432">
        <w:rPr>
          <w:rFonts w:cs="Arial"/>
          <w:sz w:val="24"/>
        </w:rPr>
        <w:t xml:space="preserve">. </w:t>
      </w:r>
      <w:r w:rsidR="00FB558B" w:rsidRPr="00691979">
        <w:rPr>
          <w:rFonts w:cs="Arial"/>
          <w:color w:val="1F497D" w:themeColor="text2"/>
          <w:sz w:val="24"/>
        </w:rPr>
        <w:t xml:space="preserve">Contractor to provide a separate cost for importing data. </w:t>
      </w:r>
    </w:p>
    <w:p w14:paraId="731A2AFD" w14:textId="192A47DA" w:rsidR="00247AE8" w:rsidRPr="00691979" w:rsidRDefault="002259DF" w:rsidP="0063354E">
      <w:pPr>
        <w:numPr>
          <w:ilvl w:val="0"/>
          <w:numId w:val="7"/>
        </w:numPr>
        <w:autoSpaceDN w:val="0"/>
        <w:jc w:val="both"/>
        <w:rPr>
          <w:rFonts w:cs="Arial"/>
          <w:color w:val="1F497D" w:themeColor="text2"/>
          <w:sz w:val="24"/>
        </w:rPr>
      </w:pPr>
      <w:r w:rsidRPr="00691979">
        <w:rPr>
          <w:rFonts w:cs="Arial"/>
          <w:color w:val="1F497D" w:themeColor="text2"/>
          <w:sz w:val="24"/>
        </w:rPr>
        <w:t>Quarterly</w:t>
      </w:r>
      <w:r w:rsidR="00247AE8" w:rsidRPr="00691979">
        <w:rPr>
          <w:rFonts w:cs="Arial"/>
          <w:color w:val="1F497D" w:themeColor="text2"/>
          <w:sz w:val="24"/>
        </w:rPr>
        <w:t xml:space="preserve"> data tables in Excel</w:t>
      </w:r>
    </w:p>
    <w:p w14:paraId="265DCDDB" w14:textId="4C95B807" w:rsidR="00FB558B" w:rsidRPr="00542432" w:rsidRDefault="00FB558B" w:rsidP="17E74C12">
      <w:pPr>
        <w:numPr>
          <w:ilvl w:val="0"/>
          <w:numId w:val="7"/>
        </w:numPr>
        <w:autoSpaceDN w:val="0"/>
        <w:jc w:val="both"/>
        <w:rPr>
          <w:rFonts w:cs="Arial"/>
          <w:sz w:val="24"/>
        </w:rPr>
      </w:pPr>
      <w:r w:rsidRPr="00691979">
        <w:rPr>
          <w:rFonts w:cs="Arial"/>
          <w:color w:val="1F497D" w:themeColor="text2"/>
          <w:sz w:val="24"/>
        </w:rPr>
        <w:t>Annual data tables in Excel</w:t>
      </w:r>
      <w:r w:rsidRPr="00542432">
        <w:rPr>
          <w:rFonts w:cs="Arial"/>
          <w:sz w:val="24"/>
        </w:rPr>
        <w:t xml:space="preserve"> (with monthly </w:t>
      </w:r>
      <w:r w:rsidR="3A12AA3B" w:rsidRPr="00542432">
        <w:rPr>
          <w:rFonts w:cs="Arial"/>
          <w:sz w:val="24"/>
        </w:rPr>
        <w:t>cross breaks</w:t>
      </w:r>
      <w:r w:rsidRPr="00542432">
        <w:rPr>
          <w:rFonts w:cs="Arial"/>
          <w:sz w:val="24"/>
        </w:rPr>
        <w:t xml:space="preserve"> included)</w:t>
      </w:r>
    </w:p>
    <w:p w14:paraId="5B4D5473" w14:textId="2E3DF54C" w:rsidR="00247AE8" w:rsidRPr="00542432" w:rsidRDefault="00247AE8" w:rsidP="002259DF">
      <w:pPr>
        <w:numPr>
          <w:ilvl w:val="0"/>
          <w:numId w:val="7"/>
        </w:numPr>
        <w:autoSpaceDN w:val="0"/>
        <w:jc w:val="both"/>
        <w:rPr>
          <w:rFonts w:cs="Arial"/>
          <w:sz w:val="24"/>
        </w:rPr>
      </w:pPr>
      <w:r w:rsidRPr="00542432">
        <w:rPr>
          <w:rFonts w:cs="Arial"/>
          <w:sz w:val="24"/>
        </w:rPr>
        <w:t>Raw data in csv/Excel</w:t>
      </w:r>
    </w:p>
    <w:p w14:paraId="06B681CA" w14:textId="4FB99783" w:rsidR="0063354E" w:rsidRPr="00542432" w:rsidRDefault="00231DA1" w:rsidP="0063354E">
      <w:pPr>
        <w:numPr>
          <w:ilvl w:val="0"/>
          <w:numId w:val="7"/>
        </w:numPr>
        <w:autoSpaceDN w:val="0"/>
        <w:jc w:val="both"/>
        <w:rPr>
          <w:rFonts w:cs="Arial"/>
          <w:sz w:val="24"/>
        </w:rPr>
      </w:pPr>
      <w:r w:rsidRPr="00542432">
        <w:rPr>
          <w:rFonts w:cs="Arial"/>
          <w:sz w:val="24"/>
        </w:rPr>
        <w:t>Quarterly s</w:t>
      </w:r>
      <w:r w:rsidR="007017CF" w:rsidRPr="00542432">
        <w:rPr>
          <w:rFonts w:cs="Arial"/>
          <w:sz w:val="24"/>
        </w:rPr>
        <w:t xml:space="preserve">lideshow presentation in power point of top line results and </w:t>
      </w:r>
      <w:r w:rsidR="00247AE8" w:rsidRPr="00542432">
        <w:rPr>
          <w:rFonts w:cs="Arial"/>
          <w:sz w:val="24"/>
        </w:rPr>
        <w:t xml:space="preserve">wave on wave </w:t>
      </w:r>
      <w:r w:rsidR="007017CF" w:rsidRPr="00542432">
        <w:rPr>
          <w:rFonts w:cs="Arial"/>
          <w:sz w:val="24"/>
        </w:rPr>
        <w:t>trend data</w:t>
      </w:r>
      <w:r w:rsidR="00247AE8" w:rsidRPr="00542432">
        <w:rPr>
          <w:rFonts w:cs="Arial"/>
          <w:sz w:val="24"/>
        </w:rPr>
        <w:t xml:space="preserve"> highlighted to us in PPT</w:t>
      </w:r>
      <w:r w:rsidR="00F1565E" w:rsidRPr="00542432">
        <w:rPr>
          <w:rFonts w:cs="Arial"/>
          <w:sz w:val="24"/>
        </w:rPr>
        <w:t>, with clarification on whether the reports are question-led, story-led or a mixture of both</w:t>
      </w:r>
    </w:p>
    <w:p w14:paraId="1EA04DE3" w14:textId="02AC17FF" w:rsidR="0063354E" w:rsidRPr="00542432" w:rsidRDefault="0063354E" w:rsidP="0063354E">
      <w:pPr>
        <w:numPr>
          <w:ilvl w:val="0"/>
          <w:numId w:val="7"/>
        </w:numPr>
        <w:autoSpaceDN w:val="0"/>
        <w:jc w:val="both"/>
        <w:rPr>
          <w:rFonts w:cs="Arial"/>
          <w:sz w:val="24"/>
        </w:rPr>
      </w:pPr>
      <w:r w:rsidRPr="00542432">
        <w:rPr>
          <w:rFonts w:cs="Arial"/>
          <w:sz w:val="24"/>
        </w:rPr>
        <w:t xml:space="preserve">A top-line summary of the research </w:t>
      </w:r>
      <w:r w:rsidR="007017CF" w:rsidRPr="00542432">
        <w:rPr>
          <w:rFonts w:cs="Arial"/>
          <w:sz w:val="24"/>
        </w:rPr>
        <w:t>findings for publication</w:t>
      </w:r>
    </w:p>
    <w:p w14:paraId="2BAAFFB0" w14:textId="2CC452E0" w:rsidR="00247AE8" w:rsidRPr="00542432" w:rsidRDefault="00247AE8" w:rsidP="0063354E">
      <w:pPr>
        <w:numPr>
          <w:ilvl w:val="0"/>
          <w:numId w:val="7"/>
        </w:numPr>
        <w:autoSpaceDN w:val="0"/>
        <w:jc w:val="both"/>
        <w:rPr>
          <w:rFonts w:cs="Arial"/>
          <w:sz w:val="24"/>
        </w:rPr>
      </w:pPr>
      <w:r w:rsidRPr="00542432">
        <w:rPr>
          <w:rFonts w:cs="Arial"/>
          <w:sz w:val="24"/>
        </w:rPr>
        <w:t>Any media or transcripts from qualitative work</w:t>
      </w:r>
    </w:p>
    <w:p w14:paraId="39A9648E" w14:textId="0AF3244D" w:rsidR="007017CF" w:rsidRPr="00542432" w:rsidRDefault="007017CF" w:rsidP="0063354E">
      <w:pPr>
        <w:numPr>
          <w:ilvl w:val="0"/>
          <w:numId w:val="7"/>
        </w:numPr>
        <w:autoSpaceDN w:val="0"/>
        <w:jc w:val="both"/>
        <w:rPr>
          <w:rFonts w:cs="Arial"/>
          <w:sz w:val="24"/>
        </w:rPr>
      </w:pPr>
      <w:r w:rsidRPr="00542432">
        <w:rPr>
          <w:rFonts w:cs="Arial"/>
          <w:sz w:val="24"/>
        </w:rPr>
        <w:t>Audience Segmentation report</w:t>
      </w:r>
    </w:p>
    <w:p w14:paraId="06D8B657" w14:textId="5A179EB3" w:rsidR="0063354E" w:rsidRPr="00542432" w:rsidRDefault="007017CF" w:rsidP="0063354E">
      <w:pPr>
        <w:numPr>
          <w:ilvl w:val="0"/>
          <w:numId w:val="7"/>
        </w:numPr>
        <w:autoSpaceDN w:val="0"/>
        <w:jc w:val="both"/>
        <w:rPr>
          <w:rFonts w:cs="Arial"/>
          <w:sz w:val="24"/>
        </w:rPr>
      </w:pPr>
      <w:r w:rsidRPr="00542432">
        <w:rPr>
          <w:rFonts w:cs="Arial"/>
          <w:sz w:val="24"/>
        </w:rPr>
        <w:lastRenderedPageBreak/>
        <w:t>Any relevant reports following from the alternative research methods</w:t>
      </w:r>
      <w:r w:rsidR="002259DF" w:rsidRPr="00542432">
        <w:rPr>
          <w:rFonts w:cs="Arial"/>
          <w:sz w:val="24"/>
        </w:rPr>
        <w:t>.</w:t>
      </w:r>
    </w:p>
    <w:p w14:paraId="57302599" w14:textId="513233E1" w:rsidR="002259DF" w:rsidRPr="00542432" w:rsidRDefault="002259DF" w:rsidP="17E74C12">
      <w:pPr>
        <w:numPr>
          <w:ilvl w:val="0"/>
          <w:numId w:val="7"/>
        </w:numPr>
        <w:autoSpaceDN w:val="0"/>
        <w:jc w:val="both"/>
        <w:rPr>
          <w:rFonts w:cs="Arial"/>
          <w:sz w:val="24"/>
        </w:rPr>
      </w:pPr>
      <w:r w:rsidRPr="00542432">
        <w:rPr>
          <w:rFonts w:cs="Arial"/>
          <w:sz w:val="24"/>
        </w:rPr>
        <w:t>A contractor brief</w:t>
      </w:r>
      <w:r w:rsidR="009D47E7" w:rsidRPr="00542432">
        <w:rPr>
          <w:rFonts w:cs="Arial"/>
          <w:sz w:val="24"/>
        </w:rPr>
        <w:t xml:space="preserve"> on the findings of the </w:t>
      </w:r>
      <w:r w:rsidR="243551EC" w:rsidRPr="00542432">
        <w:rPr>
          <w:rFonts w:cs="Arial"/>
          <w:sz w:val="24"/>
        </w:rPr>
        <w:t>quarterly</w:t>
      </w:r>
      <w:r w:rsidR="009D47E7" w:rsidRPr="00542432">
        <w:rPr>
          <w:rFonts w:cs="Arial"/>
          <w:sz w:val="24"/>
        </w:rPr>
        <w:t xml:space="preserve"> report, including professional analysis. </w:t>
      </w:r>
    </w:p>
    <w:p w14:paraId="42D7D5E9" w14:textId="77777777" w:rsidR="0063354E" w:rsidRPr="00542432" w:rsidRDefault="0063354E" w:rsidP="0063354E">
      <w:pPr>
        <w:jc w:val="both"/>
        <w:rPr>
          <w:rFonts w:cs="Arial"/>
          <w:b/>
          <w:sz w:val="24"/>
          <w:u w:val="single"/>
        </w:rPr>
      </w:pPr>
    </w:p>
    <w:p w14:paraId="6D362F39" w14:textId="77777777" w:rsidR="0063354E" w:rsidRPr="00542432" w:rsidRDefault="0063354E" w:rsidP="0063354E">
      <w:pPr>
        <w:jc w:val="both"/>
        <w:rPr>
          <w:rFonts w:cs="Arial"/>
          <w:b/>
          <w:sz w:val="24"/>
          <w:u w:val="single"/>
        </w:rPr>
      </w:pPr>
      <w:r w:rsidRPr="00542432">
        <w:rPr>
          <w:rFonts w:cs="Arial"/>
          <w:b/>
          <w:sz w:val="24"/>
          <w:u w:val="single"/>
        </w:rPr>
        <w:t>5.  Segmentation</w:t>
      </w:r>
    </w:p>
    <w:p w14:paraId="52BE86E8" w14:textId="77777777" w:rsidR="0063354E" w:rsidRPr="00542432" w:rsidRDefault="0063354E" w:rsidP="0063354E">
      <w:pPr>
        <w:ind w:left="360"/>
        <w:jc w:val="both"/>
        <w:rPr>
          <w:rFonts w:cs="Arial"/>
          <w:b/>
          <w:sz w:val="24"/>
          <w:u w:val="single"/>
        </w:rPr>
      </w:pPr>
    </w:p>
    <w:p w14:paraId="724A4D04" w14:textId="2F991CA5" w:rsidR="0063354E" w:rsidRPr="00542432" w:rsidRDefault="0063354E" w:rsidP="0063354E">
      <w:pPr>
        <w:pStyle w:val="BodyText3"/>
        <w:spacing w:after="0"/>
        <w:ind w:left="540"/>
        <w:jc w:val="both"/>
        <w:rPr>
          <w:rFonts w:cs="Arial"/>
          <w:sz w:val="24"/>
          <w:szCs w:val="24"/>
          <w:lang w:eastAsia="en-GB"/>
        </w:rPr>
      </w:pPr>
      <w:r w:rsidRPr="00542432">
        <w:rPr>
          <w:rFonts w:cs="Arial"/>
          <w:sz w:val="24"/>
          <w:szCs w:val="24"/>
          <w:lang w:eastAsia="en-GB"/>
        </w:rPr>
        <w:t>5.1    Segmentation</w:t>
      </w:r>
      <w:r w:rsidR="009D47E7" w:rsidRPr="00542432">
        <w:rPr>
          <w:rFonts w:cs="Arial"/>
          <w:sz w:val="24"/>
          <w:szCs w:val="24"/>
          <w:lang w:eastAsia="en-GB"/>
        </w:rPr>
        <w:t xml:space="preserve"> (introduced by DDC MOD)</w:t>
      </w:r>
      <w:r w:rsidRPr="00542432">
        <w:rPr>
          <w:rFonts w:cs="Arial"/>
          <w:sz w:val="24"/>
          <w:szCs w:val="24"/>
          <w:lang w:eastAsia="en-GB"/>
        </w:rPr>
        <w:t xml:space="preserve"> allows the </w:t>
      </w:r>
      <w:r w:rsidR="009D47E7" w:rsidRPr="00542432">
        <w:rPr>
          <w:rFonts w:cs="Arial"/>
          <w:sz w:val="24"/>
          <w:szCs w:val="24"/>
          <w:lang w:eastAsia="en-GB"/>
        </w:rPr>
        <w:t xml:space="preserve">Army </w:t>
      </w:r>
      <w:r w:rsidRPr="00542432">
        <w:rPr>
          <w:rFonts w:cs="Arial"/>
          <w:sz w:val="24"/>
          <w:szCs w:val="24"/>
          <w:lang w:eastAsia="en-GB"/>
        </w:rPr>
        <w:t xml:space="preserve">to build up an understanding of their audience against key issues, to enable them to make decisions about how to prioritise and deliver their communications effort and make decisions about where to focus resources, it could inform which groups of people (age, location, background </w:t>
      </w:r>
      <w:r w:rsidR="0079769D" w:rsidRPr="00542432">
        <w:rPr>
          <w:rFonts w:cs="Arial"/>
          <w:sz w:val="24"/>
          <w:szCs w:val="24"/>
          <w:lang w:eastAsia="en-GB"/>
        </w:rPr>
        <w:t>etc.</w:t>
      </w:r>
      <w:r w:rsidRPr="00542432">
        <w:rPr>
          <w:rFonts w:cs="Arial"/>
          <w:sz w:val="24"/>
          <w:szCs w:val="24"/>
          <w:lang w:eastAsia="en-GB"/>
        </w:rPr>
        <w:t>) they need to target, their behaviours and which communications channels to use.</w:t>
      </w:r>
    </w:p>
    <w:p w14:paraId="27799162" w14:textId="77777777" w:rsidR="0063354E" w:rsidRPr="00542432" w:rsidRDefault="0063354E" w:rsidP="0063354E">
      <w:pPr>
        <w:jc w:val="both"/>
        <w:rPr>
          <w:rFonts w:cs="Arial"/>
          <w:sz w:val="24"/>
          <w:lang w:eastAsia="en-GB"/>
        </w:rPr>
      </w:pPr>
    </w:p>
    <w:p w14:paraId="7DCB2B0C" w14:textId="06A5415C" w:rsidR="0063354E" w:rsidRPr="00542432" w:rsidRDefault="0063354E" w:rsidP="0063354E">
      <w:pPr>
        <w:overflowPunct w:val="0"/>
        <w:autoSpaceDE w:val="0"/>
        <w:autoSpaceDN w:val="0"/>
        <w:adjustRightInd w:val="0"/>
        <w:ind w:left="567"/>
        <w:jc w:val="both"/>
        <w:rPr>
          <w:rFonts w:cs="Arial"/>
          <w:b/>
          <w:bCs/>
          <w:sz w:val="24"/>
          <w:lang w:eastAsia="en-GB"/>
        </w:rPr>
      </w:pPr>
      <w:r w:rsidRPr="00542432">
        <w:rPr>
          <w:rFonts w:cs="Arial"/>
          <w:sz w:val="24"/>
          <w:lang w:eastAsia="en-GB"/>
        </w:rPr>
        <w:t>5.2    A 201</w:t>
      </w:r>
      <w:r w:rsidR="00C20EC4" w:rsidRPr="00542432">
        <w:rPr>
          <w:rFonts w:cs="Arial"/>
          <w:sz w:val="24"/>
          <w:lang w:eastAsia="en-GB"/>
        </w:rPr>
        <w:t>9</w:t>
      </w:r>
      <w:r w:rsidRPr="00542432">
        <w:rPr>
          <w:rFonts w:cs="Arial"/>
          <w:sz w:val="24"/>
          <w:lang w:eastAsia="en-GB"/>
        </w:rPr>
        <w:t xml:space="preserve"> </w:t>
      </w:r>
      <w:r w:rsidR="00984A12" w:rsidRPr="00542432">
        <w:rPr>
          <w:rFonts w:cs="Arial"/>
          <w:sz w:val="24"/>
          <w:lang w:eastAsia="en-GB"/>
        </w:rPr>
        <w:t xml:space="preserve">MOD (not Army) </w:t>
      </w:r>
      <w:r w:rsidRPr="00542432">
        <w:rPr>
          <w:rFonts w:cs="Arial"/>
          <w:sz w:val="24"/>
          <w:lang w:eastAsia="en-GB"/>
        </w:rPr>
        <w:t xml:space="preserve">exercise created a segmentation model using respondent views on the following but not limited to: </w:t>
      </w:r>
    </w:p>
    <w:p w14:paraId="763F7261" w14:textId="77777777" w:rsidR="0063354E" w:rsidRPr="00542432" w:rsidRDefault="0063354E" w:rsidP="0063354E">
      <w:pPr>
        <w:jc w:val="both"/>
        <w:rPr>
          <w:rFonts w:cs="Arial"/>
          <w:sz w:val="24"/>
          <w:lang w:eastAsia="en-GB"/>
        </w:rPr>
      </w:pPr>
    </w:p>
    <w:p w14:paraId="7B13D95D" w14:textId="1FE3DFB6" w:rsidR="0063354E" w:rsidRPr="00542432" w:rsidRDefault="0063354E" w:rsidP="0063354E">
      <w:pPr>
        <w:numPr>
          <w:ilvl w:val="0"/>
          <w:numId w:val="8"/>
        </w:numPr>
        <w:overflowPunct w:val="0"/>
        <w:autoSpaceDE w:val="0"/>
        <w:autoSpaceDN w:val="0"/>
        <w:jc w:val="both"/>
        <w:rPr>
          <w:rFonts w:cs="Arial"/>
          <w:sz w:val="24"/>
          <w:lang w:eastAsia="en-GB"/>
        </w:rPr>
      </w:pPr>
      <w:r w:rsidRPr="00542432">
        <w:rPr>
          <w:rFonts w:cs="Arial"/>
          <w:sz w:val="24"/>
          <w:lang w:eastAsia="en-GB"/>
        </w:rPr>
        <w:t xml:space="preserve">Overall favourability to the Armed Forces </w:t>
      </w:r>
    </w:p>
    <w:p w14:paraId="21D30B98" w14:textId="77777777" w:rsidR="0063354E" w:rsidRPr="00542432" w:rsidRDefault="0063354E" w:rsidP="0063354E">
      <w:pPr>
        <w:numPr>
          <w:ilvl w:val="0"/>
          <w:numId w:val="8"/>
        </w:numPr>
        <w:overflowPunct w:val="0"/>
        <w:autoSpaceDE w:val="0"/>
        <w:autoSpaceDN w:val="0"/>
        <w:jc w:val="both"/>
        <w:rPr>
          <w:rFonts w:cs="Arial"/>
          <w:sz w:val="24"/>
          <w:lang w:eastAsia="en-GB"/>
        </w:rPr>
      </w:pPr>
      <w:r w:rsidRPr="00542432">
        <w:rPr>
          <w:rFonts w:cs="Arial"/>
          <w:sz w:val="24"/>
          <w:lang w:eastAsia="en-GB"/>
        </w:rPr>
        <w:t>Understanding of the role of Armed Forces in the world</w:t>
      </w:r>
    </w:p>
    <w:p w14:paraId="38708802" w14:textId="77777777" w:rsidR="0063354E" w:rsidRPr="00542432" w:rsidRDefault="0063354E" w:rsidP="0063354E">
      <w:pPr>
        <w:numPr>
          <w:ilvl w:val="0"/>
          <w:numId w:val="8"/>
        </w:numPr>
        <w:overflowPunct w:val="0"/>
        <w:autoSpaceDE w:val="0"/>
        <w:autoSpaceDN w:val="0"/>
        <w:jc w:val="both"/>
        <w:rPr>
          <w:rFonts w:cs="Arial"/>
          <w:sz w:val="24"/>
          <w:lang w:eastAsia="en-GB"/>
        </w:rPr>
      </w:pPr>
      <w:r w:rsidRPr="00542432">
        <w:rPr>
          <w:rFonts w:cs="Arial"/>
          <w:sz w:val="24"/>
          <w:lang w:eastAsia="en-GB"/>
        </w:rPr>
        <w:t xml:space="preserve">Attitudes towards the MOD contribution to innovation and prosperity </w:t>
      </w:r>
    </w:p>
    <w:p w14:paraId="501E7AA2" w14:textId="1D63291E" w:rsidR="0063354E" w:rsidRPr="00542432" w:rsidRDefault="00C20EC4" w:rsidP="0063354E">
      <w:pPr>
        <w:numPr>
          <w:ilvl w:val="0"/>
          <w:numId w:val="8"/>
        </w:numPr>
        <w:overflowPunct w:val="0"/>
        <w:autoSpaceDE w:val="0"/>
        <w:autoSpaceDN w:val="0"/>
        <w:jc w:val="both"/>
        <w:rPr>
          <w:rFonts w:cs="Arial"/>
          <w:sz w:val="24"/>
          <w:lang w:eastAsia="en-GB"/>
        </w:rPr>
      </w:pPr>
      <w:r w:rsidRPr="00542432">
        <w:rPr>
          <w:rFonts w:cs="Arial"/>
          <w:sz w:val="24"/>
          <w:lang w:eastAsia="en-GB"/>
        </w:rPr>
        <w:t>General outlook on life</w:t>
      </w:r>
    </w:p>
    <w:p w14:paraId="3C5384C0" w14:textId="77777777" w:rsidR="0063354E" w:rsidRPr="00542432" w:rsidRDefault="0063354E" w:rsidP="0063354E">
      <w:pPr>
        <w:jc w:val="both"/>
        <w:rPr>
          <w:rFonts w:cs="Arial"/>
          <w:sz w:val="24"/>
        </w:rPr>
      </w:pPr>
    </w:p>
    <w:p w14:paraId="7F72E50C" w14:textId="6318BDB2" w:rsidR="004E6AC9" w:rsidRPr="00542432" w:rsidRDefault="590A1464" w:rsidP="17E74C12">
      <w:pPr>
        <w:ind w:left="567"/>
        <w:jc w:val="both"/>
        <w:rPr>
          <w:rFonts w:cs="Arial"/>
          <w:sz w:val="24"/>
        </w:rPr>
      </w:pPr>
      <w:r w:rsidRPr="00542432">
        <w:rPr>
          <w:rFonts w:cs="Arial"/>
          <w:sz w:val="24"/>
        </w:rPr>
        <w:t xml:space="preserve">The Contractor shall </w:t>
      </w:r>
      <w:r w:rsidR="00984A12" w:rsidRPr="00542432">
        <w:rPr>
          <w:rFonts w:cs="Arial"/>
          <w:sz w:val="24"/>
        </w:rPr>
        <w:t xml:space="preserve">be prepared to include any MOD refresh of segmentation into the </w:t>
      </w:r>
      <w:r w:rsidR="5259E488" w:rsidRPr="00542432">
        <w:rPr>
          <w:rFonts w:cs="Arial"/>
          <w:sz w:val="24"/>
        </w:rPr>
        <w:t>quarterly</w:t>
      </w:r>
      <w:r w:rsidR="00984A12" w:rsidRPr="00542432">
        <w:rPr>
          <w:rFonts w:cs="Arial"/>
          <w:sz w:val="24"/>
        </w:rPr>
        <w:t xml:space="preserve"> reports.</w:t>
      </w:r>
    </w:p>
    <w:p w14:paraId="316C77F7" w14:textId="77777777" w:rsidR="00585599" w:rsidRPr="00542432" w:rsidRDefault="00585599" w:rsidP="0063354E">
      <w:pPr>
        <w:overflowPunct w:val="0"/>
        <w:autoSpaceDE w:val="0"/>
        <w:autoSpaceDN w:val="0"/>
        <w:adjustRightInd w:val="0"/>
        <w:jc w:val="both"/>
        <w:rPr>
          <w:rFonts w:cs="Arial"/>
          <w:sz w:val="24"/>
        </w:rPr>
      </w:pPr>
    </w:p>
    <w:p w14:paraId="2942FC19" w14:textId="7EF31A80" w:rsidR="0012213C" w:rsidRPr="00542432" w:rsidRDefault="00FA37DA" w:rsidP="0063354E">
      <w:pPr>
        <w:overflowPunct w:val="0"/>
        <w:autoSpaceDE w:val="0"/>
        <w:autoSpaceDN w:val="0"/>
        <w:adjustRightInd w:val="0"/>
        <w:jc w:val="both"/>
        <w:rPr>
          <w:rFonts w:cs="Arial"/>
          <w:b/>
          <w:sz w:val="24"/>
          <w:u w:val="single"/>
        </w:rPr>
      </w:pPr>
      <w:r>
        <w:rPr>
          <w:rFonts w:cs="Arial"/>
          <w:b/>
          <w:sz w:val="24"/>
          <w:u w:val="single"/>
        </w:rPr>
        <w:t>6</w:t>
      </w:r>
      <w:r w:rsidR="0012213C" w:rsidRPr="00542432">
        <w:rPr>
          <w:rFonts w:cs="Arial"/>
          <w:b/>
          <w:sz w:val="24"/>
          <w:u w:val="single"/>
        </w:rPr>
        <w:t xml:space="preserve">. Project Management </w:t>
      </w:r>
    </w:p>
    <w:p w14:paraId="09CE1BDC" w14:textId="77777777" w:rsidR="0012213C" w:rsidRPr="00542432" w:rsidRDefault="0012213C" w:rsidP="0063354E">
      <w:pPr>
        <w:overflowPunct w:val="0"/>
        <w:autoSpaceDE w:val="0"/>
        <w:autoSpaceDN w:val="0"/>
        <w:adjustRightInd w:val="0"/>
        <w:jc w:val="both"/>
        <w:rPr>
          <w:rFonts w:cs="Arial"/>
          <w:b/>
          <w:sz w:val="24"/>
        </w:rPr>
      </w:pPr>
    </w:p>
    <w:p w14:paraId="430F730E" w14:textId="5FD47381" w:rsidR="00585599" w:rsidRPr="00FA37DA" w:rsidRDefault="0012213C" w:rsidP="0063354E">
      <w:pPr>
        <w:overflowPunct w:val="0"/>
        <w:autoSpaceDE w:val="0"/>
        <w:autoSpaceDN w:val="0"/>
        <w:adjustRightInd w:val="0"/>
        <w:jc w:val="both"/>
        <w:rPr>
          <w:rFonts w:cs="Arial"/>
          <w:sz w:val="24"/>
        </w:rPr>
      </w:pPr>
      <w:r w:rsidRPr="00FA37DA">
        <w:rPr>
          <w:rFonts w:cs="Arial"/>
          <w:sz w:val="24"/>
        </w:rPr>
        <w:t>The C</w:t>
      </w:r>
      <w:r w:rsidR="00585599" w:rsidRPr="00FA37DA">
        <w:rPr>
          <w:rFonts w:cs="Arial"/>
          <w:sz w:val="24"/>
        </w:rPr>
        <w:t>ontractor shall provide a dedicated account</w:t>
      </w:r>
      <w:r w:rsidRPr="00FA37DA">
        <w:rPr>
          <w:rFonts w:cs="Arial"/>
          <w:sz w:val="24"/>
        </w:rPr>
        <w:t>/project</w:t>
      </w:r>
      <w:r w:rsidR="00585599" w:rsidRPr="00FA37DA">
        <w:rPr>
          <w:rFonts w:cs="Arial"/>
          <w:sz w:val="24"/>
        </w:rPr>
        <w:t xml:space="preserve"> manager</w:t>
      </w:r>
      <w:r w:rsidRPr="00FA37DA">
        <w:rPr>
          <w:rFonts w:cs="Arial"/>
          <w:sz w:val="24"/>
        </w:rPr>
        <w:t xml:space="preserve"> of sufficient seniority and with sufficient time allocated to the project to manage the work effectively. The Authority will have a nominated project manager to oversee the contract and to act as a liaison point. Regular contact by phone and email and attendance at regular meetings </w:t>
      </w:r>
      <w:r w:rsidR="00C20EC4" w:rsidRPr="00FA37DA">
        <w:rPr>
          <w:rFonts w:cs="Arial"/>
          <w:sz w:val="24"/>
        </w:rPr>
        <w:t xml:space="preserve">(face to face or virtual) </w:t>
      </w:r>
      <w:r w:rsidRPr="00FA37DA">
        <w:rPr>
          <w:rFonts w:cs="Arial"/>
          <w:sz w:val="24"/>
        </w:rPr>
        <w:t xml:space="preserve">is expected. </w:t>
      </w:r>
    </w:p>
    <w:p w14:paraId="42BDB967" w14:textId="77777777" w:rsidR="0063354E" w:rsidRPr="00542432" w:rsidRDefault="0063354E" w:rsidP="0063354E">
      <w:pPr>
        <w:rPr>
          <w:rFonts w:cs="Arial"/>
          <w:b/>
          <w:sz w:val="24"/>
          <w:u w:val="single"/>
        </w:rPr>
      </w:pPr>
    </w:p>
    <w:p w14:paraId="037E6BAE" w14:textId="4B225B1A" w:rsidR="0063354E" w:rsidRPr="00FA37DA" w:rsidRDefault="00FA37DA" w:rsidP="0063354E">
      <w:pPr>
        <w:rPr>
          <w:rFonts w:cs="Arial"/>
          <w:b/>
          <w:sz w:val="24"/>
          <w:u w:val="single"/>
        </w:rPr>
      </w:pPr>
      <w:r w:rsidRPr="00FA37DA">
        <w:rPr>
          <w:rFonts w:cs="Arial"/>
          <w:b/>
          <w:sz w:val="24"/>
          <w:u w:val="single"/>
        </w:rPr>
        <w:t>7</w:t>
      </w:r>
      <w:r w:rsidR="00D74BB7" w:rsidRPr="00FA37DA">
        <w:rPr>
          <w:rFonts w:cs="Arial"/>
          <w:b/>
          <w:sz w:val="24"/>
          <w:u w:val="single"/>
        </w:rPr>
        <w:t xml:space="preserve">. </w:t>
      </w:r>
      <w:r w:rsidR="0063354E" w:rsidRPr="00FA37DA">
        <w:rPr>
          <w:rFonts w:cs="Arial"/>
          <w:b/>
          <w:sz w:val="24"/>
          <w:u w:val="single"/>
        </w:rPr>
        <w:t>Travel and Subsistence</w:t>
      </w:r>
    </w:p>
    <w:p w14:paraId="220BD2A4" w14:textId="77777777" w:rsidR="00C90C84" w:rsidRPr="00FA37DA" w:rsidRDefault="00C90C84" w:rsidP="0063354E">
      <w:pPr>
        <w:rPr>
          <w:rFonts w:cs="Arial"/>
          <w:sz w:val="24"/>
        </w:rPr>
      </w:pPr>
    </w:p>
    <w:p w14:paraId="30C1909B" w14:textId="2BD24227" w:rsidR="0063354E" w:rsidRPr="00FA37DA" w:rsidRDefault="00FA37DA" w:rsidP="0063354E">
      <w:pPr>
        <w:rPr>
          <w:rFonts w:cs="Arial"/>
          <w:sz w:val="24"/>
        </w:rPr>
      </w:pPr>
      <w:r w:rsidRPr="00FA37DA">
        <w:rPr>
          <w:rFonts w:cs="Arial"/>
          <w:sz w:val="24"/>
        </w:rPr>
        <w:t>7</w:t>
      </w:r>
      <w:r w:rsidR="00585599" w:rsidRPr="00FA37DA">
        <w:rPr>
          <w:rFonts w:cs="Arial"/>
          <w:sz w:val="24"/>
        </w:rPr>
        <w:t xml:space="preserve">.1 </w:t>
      </w:r>
      <w:r w:rsidR="0063354E" w:rsidRPr="00FA37DA">
        <w:rPr>
          <w:rFonts w:cs="Arial"/>
          <w:sz w:val="24"/>
        </w:rPr>
        <w:t>The Contractor shall be responsible for all travel and subsistence costs incurred in</w:t>
      </w:r>
      <w:r w:rsidR="000B651B" w:rsidRPr="00FA37DA">
        <w:rPr>
          <w:rFonts w:cs="Arial"/>
          <w:sz w:val="24"/>
        </w:rPr>
        <w:t xml:space="preserve"> </w:t>
      </w:r>
      <w:r w:rsidR="0063354E" w:rsidRPr="00FA37DA">
        <w:rPr>
          <w:rFonts w:cs="Arial"/>
          <w:sz w:val="24"/>
        </w:rPr>
        <w:t xml:space="preserve">the undertaking of the contract requirement including presentations at </w:t>
      </w:r>
      <w:r w:rsidR="00984A12" w:rsidRPr="00FA37DA">
        <w:rPr>
          <w:rFonts w:cs="Arial"/>
          <w:sz w:val="24"/>
        </w:rPr>
        <w:t xml:space="preserve">Army HQs, Andover or </w:t>
      </w:r>
      <w:r w:rsidR="0063354E" w:rsidRPr="00FA37DA">
        <w:rPr>
          <w:rFonts w:cs="Arial"/>
          <w:sz w:val="24"/>
        </w:rPr>
        <w:t xml:space="preserve">MOD Main Building, Whitehall, London. </w:t>
      </w:r>
    </w:p>
    <w:p w14:paraId="0CD54D13" w14:textId="77777777" w:rsidR="0063354E" w:rsidRPr="00FA37DA" w:rsidRDefault="0063354E" w:rsidP="0063354E">
      <w:pPr>
        <w:rPr>
          <w:rFonts w:cs="Arial"/>
          <w:sz w:val="24"/>
        </w:rPr>
      </w:pPr>
    </w:p>
    <w:p w14:paraId="6DFA7F4E" w14:textId="13D2390E" w:rsidR="0063354E" w:rsidRPr="00FA37DA" w:rsidRDefault="00FA37DA" w:rsidP="0063354E">
      <w:pPr>
        <w:rPr>
          <w:rFonts w:cs="Arial"/>
          <w:sz w:val="24"/>
        </w:rPr>
      </w:pPr>
      <w:r w:rsidRPr="00FA37DA">
        <w:rPr>
          <w:rFonts w:cs="Arial"/>
          <w:sz w:val="24"/>
        </w:rPr>
        <w:t>7</w:t>
      </w:r>
      <w:r w:rsidR="0063354E" w:rsidRPr="00FA37DA">
        <w:rPr>
          <w:rFonts w:cs="Arial"/>
          <w:sz w:val="24"/>
        </w:rPr>
        <w:t>.2</w:t>
      </w:r>
      <w:r w:rsidR="0063354E" w:rsidRPr="00FA37DA">
        <w:rPr>
          <w:rFonts w:cs="Arial"/>
          <w:sz w:val="24"/>
        </w:rPr>
        <w:tab/>
        <w:t xml:space="preserve">The Authority confirms that there will be no requirement for the Contractor to travel overseas in relation to this Contract. </w:t>
      </w:r>
    </w:p>
    <w:p w14:paraId="3DF2D663" w14:textId="77777777" w:rsidR="00E00877" w:rsidRPr="00FA37DA" w:rsidRDefault="00E00877" w:rsidP="0063354E">
      <w:pPr>
        <w:rPr>
          <w:rFonts w:cs="Arial"/>
          <w:sz w:val="24"/>
        </w:rPr>
      </w:pPr>
    </w:p>
    <w:p w14:paraId="281761F8" w14:textId="7CBA4656" w:rsidR="00E00877" w:rsidRPr="00FA37DA" w:rsidRDefault="00FA37DA" w:rsidP="0063354E">
      <w:pPr>
        <w:rPr>
          <w:rFonts w:cs="Arial"/>
          <w:sz w:val="24"/>
          <w:u w:val="single"/>
        </w:rPr>
      </w:pPr>
      <w:r>
        <w:rPr>
          <w:rFonts w:cs="Arial"/>
          <w:b/>
          <w:sz w:val="24"/>
          <w:u w:val="single"/>
        </w:rPr>
        <w:t>8</w:t>
      </w:r>
      <w:r w:rsidR="00E00877" w:rsidRPr="00FA37DA">
        <w:rPr>
          <w:rFonts w:cs="Arial"/>
          <w:b/>
          <w:sz w:val="24"/>
          <w:u w:val="single"/>
        </w:rPr>
        <w:t>. Service Levels and Performance</w:t>
      </w:r>
    </w:p>
    <w:p w14:paraId="24161DF1" w14:textId="77777777" w:rsidR="00E00877" w:rsidRPr="00FA37DA" w:rsidRDefault="00E00877" w:rsidP="0063354E">
      <w:pPr>
        <w:rPr>
          <w:rFonts w:cs="Arial"/>
          <w:sz w:val="24"/>
          <w:u w:val="single"/>
        </w:rPr>
      </w:pPr>
    </w:p>
    <w:p w14:paraId="7F877EE3" w14:textId="76B9BAA1" w:rsidR="00E00877" w:rsidRPr="00542432" w:rsidRDefault="00E00877" w:rsidP="0063354E">
      <w:pPr>
        <w:rPr>
          <w:rFonts w:cs="Arial"/>
          <w:sz w:val="24"/>
        </w:rPr>
      </w:pPr>
      <w:bookmarkStart w:id="0" w:name="_GoBack"/>
      <w:bookmarkEnd w:id="0"/>
      <w:r w:rsidRPr="00542432">
        <w:rPr>
          <w:rFonts w:cs="Arial"/>
          <w:sz w:val="24"/>
        </w:rPr>
        <w:t>The Authority will measure the quality of the Contractor’s delivery by:</w:t>
      </w:r>
    </w:p>
    <w:p w14:paraId="0C1BD097" w14:textId="77777777" w:rsidR="00E00877" w:rsidRPr="00542432" w:rsidRDefault="00E00877" w:rsidP="0063354E">
      <w:pPr>
        <w:rPr>
          <w:rFonts w:cs="Arial"/>
          <w:sz w:val="24"/>
        </w:rPr>
      </w:pPr>
    </w:p>
    <w:tbl>
      <w:tblPr>
        <w:tblStyle w:val="TableGrid"/>
        <w:tblW w:w="0" w:type="auto"/>
        <w:tblLook w:val="04A0" w:firstRow="1" w:lastRow="0" w:firstColumn="1" w:lastColumn="0" w:noHBand="0" w:noVBand="1"/>
      </w:tblPr>
      <w:tblGrid>
        <w:gridCol w:w="1555"/>
        <w:gridCol w:w="2268"/>
        <w:gridCol w:w="3402"/>
        <w:gridCol w:w="1791"/>
      </w:tblGrid>
      <w:tr w:rsidR="00542432" w:rsidRPr="00542432" w14:paraId="0BF95D89" w14:textId="77777777" w:rsidTr="007017CF">
        <w:tc>
          <w:tcPr>
            <w:tcW w:w="1555" w:type="dxa"/>
          </w:tcPr>
          <w:p w14:paraId="221DE9BA" w14:textId="77777777" w:rsidR="00E00877" w:rsidRPr="00542432" w:rsidRDefault="00E00877" w:rsidP="0063354E">
            <w:pPr>
              <w:rPr>
                <w:rFonts w:cs="Arial"/>
                <w:sz w:val="24"/>
              </w:rPr>
            </w:pPr>
            <w:r w:rsidRPr="00542432">
              <w:rPr>
                <w:rFonts w:cs="Arial"/>
                <w:sz w:val="24"/>
              </w:rPr>
              <w:t>KPI/SLA</w:t>
            </w:r>
          </w:p>
        </w:tc>
        <w:tc>
          <w:tcPr>
            <w:tcW w:w="2268" w:type="dxa"/>
          </w:tcPr>
          <w:p w14:paraId="709C593D" w14:textId="77777777" w:rsidR="00E00877" w:rsidRPr="00542432" w:rsidRDefault="00E00877" w:rsidP="0063354E">
            <w:pPr>
              <w:rPr>
                <w:rFonts w:cs="Arial"/>
                <w:sz w:val="24"/>
              </w:rPr>
            </w:pPr>
            <w:r w:rsidRPr="00542432">
              <w:rPr>
                <w:rFonts w:cs="Arial"/>
                <w:sz w:val="24"/>
              </w:rPr>
              <w:t>Service Area</w:t>
            </w:r>
          </w:p>
        </w:tc>
        <w:tc>
          <w:tcPr>
            <w:tcW w:w="3402" w:type="dxa"/>
          </w:tcPr>
          <w:p w14:paraId="39185CBE" w14:textId="77777777" w:rsidR="00E00877" w:rsidRPr="00542432" w:rsidRDefault="00E00877" w:rsidP="0063354E">
            <w:pPr>
              <w:rPr>
                <w:rFonts w:cs="Arial"/>
                <w:sz w:val="24"/>
              </w:rPr>
            </w:pPr>
            <w:r w:rsidRPr="00542432">
              <w:rPr>
                <w:rFonts w:cs="Arial"/>
                <w:sz w:val="24"/>
              </w:rPr>
              <w:t>KPI/SLA description</w:t>
            </w:r>
          </w:p>
        </w:tc>
        <w:tc>
          <w:tcPr>
            <w:tcW w:w="1791" w:type="dxa"/>
          </w:tcPr>
          <w:p w14:paraId="76AAA7EE" w14:textId="77777777" w:rsidR="00E00877" w:rsidRPr="00542432" w:rsidRDefault="00E00877" w:rsidP="0063354E">
            <w:pPr>
              <w:rPr>
                <w:rFonts w:cs="Arial"/>
                <w:sz w:val="24"/>
              </w:rPr>
            </w:pPr>
            <w:r w:rsidRPr="00542432">
              <w:rPr>
                <w:rFonts w:cs="Arial"/>
                <w:sz w:val="24"/>
              </w:rPr>
              <w:t>Target</w:t>
            </w:r>
          </w:p>
        </w:tc>
      </w:tr>
      <w:tr w:rsidR="00542432" w:rsidRPr="00542432" w14:paraId="00236059" w14:textId="77777777" w:rsidTr="007017CF">
        <w:tc>
          <w:tcPr>
            <w:tcW w:w="1555" w:type="dxa"/>
          </w:tcPr>
          <w:p w14:paraId="7885FED9" w14:textId="77777777" w:rsidR="00E00877" w:rsidRPr="00542432" w:rsidRDefault="00E00877" w:rsidP="0063354E">
            <w:pPr>
              <w:rPr>
                <w:rFonts w:cs="Arial"/>
                <w:sz w:val="24"/>
              </w:rPr>
            </w:pPr>
            <w:r w:rsidRPr="00542432">
              <w:rPr>
                <w:rFonts w:cs="Arial"/>
                <w:sz w:val="24"/>
              </w:rPr>
              <w:t>1</w:t>
            </w:r>
          </w:p>
        </w:tc>
        <w:tc>
          <w:tcPr>
            <w:tcW w:w="2268" w:type="dxa"/>
          </w:tcPr>
          <w:p w14:paraId="478EBFDF" w14:textId="77777777" w:rsidR="00E00877" w:rsidRPr="00542432" w:rsidRDefault="00E00877" w:rsidP="0063354E">
            <w:pPr>
              <w:rPr>
                <w:rFonts w:cs="Arial"/>
                <w:sz w:val="24"/>
              </w:rPr>
            </w:pPr>
            <w:r w:rsidRPr="00542432">
              <w:rPr>
                <w:rFonts w:cs="Arial"/>
                <w:sz w:val="24"/>
              </w:rPr>
              <w:t>Service Delivery</w:t>
            </w:r>
          </w:p>
        </w:tc>
        <w:tc>
          <w:tcPr>
            <w:tcW w:w="3402" w:type="dxa"/>
          </w:tcPr>
          <w:p w14:paraId="4A639D5C" w14:textId="77777777" w:rsidR="00E00877" w:rsidRPr="00542432" w:rsidRDefault="00E00877" w:rsidP="0063354E">
            <w:pPr>
              <w:rPr>
                <w:rFonts w:cs="Arial"/>
                <w:sz w:val="24"/>
              </w:rPr>
            </w:pPr>
            <w:r w:rsidRPr="00542432">
              <w:rPr>
                <w:rFonts w:cs="Arial"/>
                <w:sz w:val="24"/>
              </w:rPr>
              <w:t>Delivery of the fieldwork and reporting to time and within budget</w:t>
            </w:r>
          </w:p>
        </w:tc>
        <w:tc>
          <w:tcPr>
            <w:tcW w:w="1791" w:type="dxa"/>
          </w:tcPr>
          <w:p w14:paraId="6A98B9F8" w14:textId="77777777" w:rsidR="00E00877" w:rsidRPr="00542432" w:rsidRDefault="00E00877" w:rsidP="0063354E">
            <w:pPr>
              <w:rPr>
                <w:rFonts w:cs="Arial"/>
                <w:sz w:val="24"/>
              </w:rPr>
            </w:pPr>
            <w:r w:rsidRPr="00542432">
              <w:rPr>
                <w:rFonts w:cs="Arial"/>
                <w:sz w:val="24"/>
              </w:rPr>
              <w:t>On-going</w:t>
            </w:r>
          </w:p>
        </w:tc>
      </w:tr>
      <w:tr w:rsidR="00542432" w:rsidRPr="00542432" w14:paraId="34261210" w14:textId="77777777" w:rsidTr="007017CF">
        <w:tc>
          <w:tcPr>
            <w:tcW w:w="1555" w:type="dxa"/>
          </w:tcPr>
          <w:p w14:paraId="6833F678" w14:textId="77777777" w:rsidR="00E00877" w:rsidRPr="00542432" w:rsidRDefault="00E00877" w:rsidP="0063354E">
            <w:pPr>
              <w:rPr>
                <w:rFonts w:cs="Arial"/>
                <w:sz w:val="24"/>
              </w:rPr>
            </w:pPr>
            <w:r w:rsidRPr="00542432">
              <w:rPr>
                <w:rFonts w:cs="Arial"/>
                <w:sz w:val="24"/>
              </w:rPr>
              <w:lastRenderedPageBreak/>
              <w:t>2</w:t>
            </w:r>
          </w:p>
        </w:tc>
        <w:tc>
          <w:tcPr>
            <w:tcW w:w="2268" w:type="dxa"/>
          </w:tcPr>
          <w:p w14:paraId="2C834605" w14:textId="77777777" w:rsidR="00E00877" w:rsidRPr="00542432" w:rsidRDefault="00E00877" w:rsidP="0063354E">
            <w:pPr>
              <w:rPr>
                <w:rFonts w:cs="Arial"/>
                <w:sz w:val="24"/>
              </w:rPr>
            </w:pPr>
            <w:r w:rsidRPr="00542432">
              <w:rPr>
                <w:rFonts w:cs="Arial"/>
                <w:sz w:val="24"/>
              </w:rPr>
              <w:t>Service Delivery</w:t>
            </w:r>
          </w:p>
        </w:tc>
        <w:tc>
          <w:tcPr>
            <w:tcW w:w="3402" w:type="dxa"/>
          </w:tcPr>
          <w:p w14:paraId="4321E94F" w14:textId="77777777" w:rsidR="00E00877" w:rsidRPr="00542432" w:rsidRDefault="00E00877" w:rsidP="0063354E">
            <w:pPr>
              <w:rPr>
                <w:rFonts w:cs="Arial"/>
                <w:sz w:val="24"/>
              </w:rPr>
            </w:pPr>
            <w:r w:rsidRPr="00542432">
              <w:rPr>
                <w:rFonts w:cs="Arial"/>
                <w:sz w:val="24"/>
              </w:rPr>
              <w:t>Delivery of subsequent projects within timeframes to be agreed between the Contractor and the Authority prior to commencement</w:t>
            </w:r>
          </w:p>
        </w:tc>
        <w:tc>
          <w:tcPr>
            <w:tcW w:w="1791" w:type="dxa"/>
          </w:tcPr>
          <w:p w14:paraId="07005E15" w14:textId="77777777" w:rsidR="00E00877" w:rsidRPr="00542432" w:rsidRDefault="00E00877" w:rsidP="0063354E">
            <w:pPr>
              <w:rPr>
                <w:rFonts w:cs="Arial"/>
                <w:sz w:val="24"/>
              </w:rPr>
            </w:pPr>
            <w:r w:rsidRPr="00542432">
              <w:rPr>
                <w:rFonts w:cs="Arial"/>
                <w:sz w:val="24"/>
              </w:rPr>
              <w:t>On-going</w:t>
            </w:r>
          </w:p>
        </w:tc>
      </w:tr>
      <w:tr w:rsidR="00542432" w:rsidRPr="00542432" w14:paraId="584B1454" w14:textId="77777777" w:rsidTr="007017CF">
        <w:tc>
          <w:tcPr>
            <w:tcW w:w="1555" w:type="dxa"/>
          </w:tcPr>
          <w:p w14:paraId="338FBFC3" w14:textId="77777777" w:rsidR="00E00877" w:rsidRPr="00542432" w:rsidRDefault="00E00877" w:rsidP="0063354E">
            <w:pPr>
              <w:rPr>
                <w:rFonts w:cs="Arial"/>
                <w:sz w:val="24"/>
              </w:rPr>
            </w:pPr>
            <w:r w:rsidRPr="00542432">
              <w:rPr>
                <w:rFonts w:cs="Arial"/>
                <w:sz w:val="24"/>
              </w:rPr>
              <w:t>3</w:t>
            </w:r>
          </w:p>
        </w:tc>
        <w:tc>
          <w:tcPr>
            <w:tcW w:w="2268" w:type="dxa"/>
          </w:tcPr>
          <w:p w14:paraId="2CBC6E6A" w14:textId="77777777" w:rsidR="00E00877" w:rsidRPr="00542432" w:rsidRDefault="00E00877" w:rsidP="0063354E">
            <w:pPr>
              <w:rPr>
                <w:rFonts w:cs="Arial"/>
                <w:sz w:val="24"/>
              </w:rPr>
            </w:pPr>
            <w:r w:rsidRPr="00542432">
              <w:rPr>
                <w:rFonts w:cs="Arial"/>
                <w:sz w:val="24"/>
              </w:rPr>
              <w:t>Service Delivery</w:t>
            </w:r>
          </w:p>
        </w:tc>
        <w:tc>
          <w:tcPr>
            <w:tcW w:w="3402" w:type="dxa"/>
          </w:tcPr>
          <w:p w14:paraId="53E4926D" w14:textId="77777777" w:rsidR="00E00877" w:rsidRPr="00542432" w:rsidRDefault="00E00877" w:rsidP="0063354E">
            <w:pPr>
              <w:rPr>
                <w:rFonts w:cs="Arial"/>
                <w:sz w:val="24"/>
              </w:rPr>
            </w:pPr>
            <w:r w:rsidRPr="00542432">
              <w:rPr>
                <w:rFonts w:cs="Arial"/>
                <w:sz w:val="24"/>
              </w:rPr>
              <w:t>Delivery of reporting within timeframes to be agreed between the Contractor and the Authority prior to commencement</w:t>
            </w:r>
          </w:p>
        </w:tc>
        <w:tc>
          <w:tcPr>
            <w:tcW w:w="1791" w:type="dxa"/>
          </w:tcPr>
          <w:p w14:paraId="02D2491A" w14:textId="77777777" w:rsidR="00E00877" w:rsidRPr="00542432" w:rsidRDefault="00E00877" w:rsidP="0063354E">
            <w:pPr>
              <w:rPr>
                <w:rFonts w:cs="Arial"/>
                <w:sz w:val="24"/>
              </w:rPr>
            </w:pPr>
            <w:r w:rsidRPr="00542432">
              <w:rPr>
                <w:rFonts w:cs="Arial"/>
                <w:sz w:val="24"/>
              </w:rPr>
              <w:t>On-going</w:t>
            </w:r>
          </w:p>
        </w:tc>
      </w:tr>
      <w:tr w:rsidR="00542432" w:rsidRPr="00542432" w14:paraId="48AAB2B7" w14:textId="77777777" w:rsidTr="007017CF">
        <w:tc>
          <w:tcPr>
            <w:tcW w:w="1555" w:type="dxa"/>
          </w:tcPr>
          <w:p w14:paraId="5357C8F6" w14:textId="77777777" w:rsidR="00E00877" w:rsidRPr="00542432" w:rsidRDefault="00E00877" w:rsidP="0063354E">
            <w:pPr>
              <w:rPr>
                <w:rFonts w:cs="Arial"/>
                <w:sz w:val="24"/>
              </w:rPr>
            </w:pPr>
            <w:r w:rsidRPr="00542432">
              <w:rPr>
                <w:rFonts w:cs="Arial"/>
                <w:sz w:val="24"/>
              </w:rPr>
              <w:t>4.</w:t>
            </w:r>
          </w:p>
        </w:tc>
        <w:tc>
          <w:tcPr>
            <w:tcW w:w="2268" w:type="dxa"/>
          </w:tcPr>
          <w:p w14:paraId="69C56C2B" w14:textId="77777777" w:rsidR="00E00877" w:rsidRPr="00542432" w:rsidRDefault="00E00877" w:rsidP="0063354E">
            <w:pPr>
              <w:rPr>
                <w:rFonts w:cs="Arial"/>
                <w:sz w:val="24"/>
              </w:rPr>
            </w:pPr>
            <w:r w:rsidRPr="00542432">
              <w:rPr>
                <w:rFonts w:cs="Arial"/>
                <w:sz w:val="24"/>
              </w:rPr>
              <w:t>Service Delivery</w:t>
            </w:r>
          </w:p>
        </w:tc>
        <w:tc>
          <w:tcPr>
            <w:tcW w:w="3402" w:type="dxa"/>
          </w:tcPr>
          <w:p w14:paraId="55D38F8D" w14:textId="77777777" w:rsidR="00E00877" w:rsidRPr="00542432" w:rsidRDefault="00E00877" w:rsidP="0063354E">
            <w:pPr>
              <w:rPr>
                <w:rFonts w:cs="Arial"/>
                <w:sz w:val="24"/>
              </w:rPr>
            </w:pPr>
            <w:r w:rsidRPr="00542432">
              <w:rPr>
                <w:rFonts w:cs="Arial"/>
                <w:sz w:val="24"/>
              </w:rPr>
              <w:t>Quality of research, analysis and reporting</w:t>
            </w:r>
          </w:p>
        </w:tc>
        <w:tc>
          <w:tcPr>
            <w:tcW w:w="1791" w:type="dxa"/>
          </w:tcPr>
          <w:p w14:paraId="3036FD93" w14:textId="77777777" w:rsidR="00E00877" w:rsidRPr="00542432" w:rsidRDefault="00E00877" w:rsidP="0063354E">
            <w:pPr>
              <w:rPr>
                <w:rFonts w:cs="Arial"/>
                <w:sz w:val="24"/>
              </w:rPr>
            </w:pPr>
            <w:r w:rsidRPr="00542432">
              <w:rPr>
                <w:rFonts w:cs="Arial"/>
                <w:sz w:val="24"/>
              </w:rPr>
              <w:t>On-going</w:t>
            </w:r>
          </w:p>
        </w:tc>
      </w:tr>
      <w:tr w:rsidR="00E00877" w:rsidRPr="00542432" w14:paraId="76B4A7C7" w14:textId="77777777" w:rsidTr="007017CF">
        <w:tc>
          <w:tcPr>
            <w:tcW w:w="1555" w:type="dxa"/>
          </w:tcPr>
          <w:p w14:paraId="5796E6CD" w14:textId="77777777" w:rsidR="00E00877" w:rsidRPr="00542432" w:rsidRDefault="00E00877" w:rsidP="0063354E">
            <w:pPr>
              <w:rPr>
                <w:rFonts w:cs="Arial"/>
                <w:sz w:val="24"/>
              </w:rPr>
            </w:pPr>
            <w:r w:rsidRPr="00542432">
              <w:rPr>
                <w:rFonts w:cs="Arial"/>
                <w:sz w:val="24"/>
              </w:rPr>
              <w:t>5.</w:t>
            </w:r>
          </w:p>
        </w:tc>
        <w:tc>
          <w:tcPr>
            <w:tcW w:w="2268" w:type="dxa"/>
          </w:tcPr>
          <w:p w14:paraId="53213BE2" w14:textId="77777777" w:rsidR="00E00877" w:rsidRPr="00542432" w:rsidRDefault="00E00877" w:rsidP="0063354E">
            <w:pPr>
              <w:rPr>
                <w:rFonts w:cs="Arial"/>
                <w:sz w:val="24"/>
              </w:rPr>
            </w:pPr>
            <w:r w:rsidRPr="00542432">
              <w:rPr>
                <w:rFonts w:cs="Arial"/>
                <w:sz w:val="24"/>
              </w:rPr>
              <w:t>Account Management</w:t>
            </w:r>
          </w:p>
        </w:tc>
        <w:tc>
          <w:tcPr>
            <w:tcW w:w="3402" w:type="dxa"/>
          </w:tcPr>
          <w:p w14:paraId="3D033F25" w14:textId="77777777" w:rsidR="00E00877" w:rsidRPr="00542432" w:rsidRDefault="00E00877" w:rsidP="0063354E">
            <w:pPr>
              <w:rPr>
                <w:rFonts w:cs="Arial"/>
                <w:sz w:val="24"/>
              </w:rPr>
            </w:pPr>
            <w:r w:rsidRPr="00542432">
              <w:rPr>
                <w:rFonts w:cs="Arial"/>
                <w:sz w:val="24"/>
              </w:rPr>
              <w:t>Quality of Account Management</w:t>
            </w:r>
          </w:p>
        </w:tc>
        <w:tc>
          <w:tcPr>
            <w:tcW w:w="1791" w:type="dxa"/>
          </w:tcPr>
          <w:p w14:paraId="409A3373" w14:textId="77777777" w:rsidR="00E00877" w:rsidRPr="00542432" w:rsidRDefault="00E00877" w:rsidP="0063354E">
            <w:pPr>
              <w:rPr>
                <w:rFonts w:cs="Arial"/>
                <w:sz w:val="24"/>
              </w:rPr>
            </w:pPr>
            <w:r w:rsidRPr="00542432">
              <w:rPr>
                <w:rFonts w:cs="Arial"/>
                <w:sz w:val="24"/>
              </w:rPr>
              <w:t>On-going</w:t>
            </w:r>
          </w:p>
        </w:tc>
      </w:tr>
    </w:tbl>
    <w:p w14:paraId="32E06DE6" w14:textId="66E4DFD4" w:rsidR="0005481C" w:rsidRPr="00542432" w:rsidRDefault="0005481C" w:rsidP="0063354E">
      <w:pPr>
        <w:rPr>
          <w:rFonts w:cs="Arial"/>
          <w:sz w:val="24"/>
        </w:rPr>
      </w:pPr>
    </w:p>
    <w:sectPr w:rsidR="0005481C" w:rsidRPr="0054243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CA46B" w14:textId="77777777" w:rsidR="006D17E0" w:rsidRDefault="006D17E0" w:rsidP="00B705EE">
      <w:r>
        <w:separator/>
      </w:r>
    </w:p>
  </w:endnote>
  <w:endnote w:type="continuationSeparator" w:id="0">
    <w:p w14:paraId="51B7FF49" w14:textId="77777777" w:rsidR="006D17E0" w:rsidRDefault="006D17E0" w:rsidP="00B705EE">
      <w:r>
        <w:continuationSeparator/>
      </w:r>
    </w:p>
  </w:endnote>
  <w:endnote w:type="continuationNotice" w:id="1">
    <w:p w14:paraId="31ABDF21" w14:textId="77777777" w:rsidR="009B412F" w:rsidRDefault="009B4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223DC" w14:textId="77777777" w:rsidR="00FD37D1" w:rsidRDefault="00FD37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21405" w14:textId="77777777" w:rsidR="00FD37D1" w:rsidRDefault="00FD37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71FF7" w14:textId="77777777" w:rsidR="00FD37D1" w:rsidRDefault="00FD37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AF4F1" w14:textId="77777777" w:rsidR="006D17E0" w:rsidRDefault="006D17E0" w:rsidP="00B705EE">
      <w:r>
        <w:separator/>
      </w:r>
    </w:p>
  </w:footnote>
  <w:footnote w:type="continuationSeparator" w:id="0">
    <w:p w14:paraId="201FE63E" w14:textId="77777777" w:rsidR="006D17E0" w:rsidRDefault="006D17E0" w:rsidP="00B705EE">
      <w:r>
        <w:continuationSeparator/>
      </w:r>
    </w:p>
  </w:footnote>
  <w:footnote w:type="continuationNotice" w:id="1">
    <w:p w14:paraId="08419BED" w14:textId="77777777" w:rsidR="009B412F" w:rsidRDefault="009B41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4AD74" w14:textId="77777777" w:rsidR="00FD37D1" w:rsidRDefault="00FD37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697EF" w14:textId="26648494" w:rsidR="00B705EE" w:rsidRPr="00FD37D1" w:rsidRDefault="00FD37D1" w:rsidP="00FD37D1">
    <w:pPr>
      <w:pStyle w:val="Header"/>
      <w:jc w:val="right"/>
      <w:rPr>
        <w:b/>
        <w:bCs/>
        <w:sz w:val="18"/>
        <w:szCs w:val="18"/>
        <w:u w:val="single"/>
      </w:rPr>
    </w:pPr>
    <w:r w:rsidRPr="00FD37D1">
      <w:rPr>
        <w:b/>
        <w:bCs/>
        <w:sz w:val="18"/>
        <w:szCs w:val="18"/>
        <w:u w:val="single"/>
      </w:rPr>
      <w:t>Annex A to</w:t>
    </w:r>
  </w:p>
  <w:p w14:paraId="793EE9B2" w14:textId="25EB22A6" w:rsidR="00FD37D1" w:rsidRPr="00FD37D1" w:rsidRDefault="00FD37D1" w:rsidP="00FD37D1">
    <w:pPr>
      <w:pStyle w:val="Header"/>
      <w:jc w:val="right"/>
      <w:rPr>
        <w:b/>
        <w:bCs/>
        <w:sz w:val="18"/>
        <w:szCs w:val="18"/>
        <w:u w:val="single"/>
      </w:rPr>
    </w:pPr>
    <w:r w:rsidRPr="00FD37D1">
      <w:rPr>
        <w:b/>
        <w:bCs/>
        <w:sz w:val="18"/>
        <w:szCs w:val="18"/>
        <w:u w:val="single"/>
      </w:rPr>
      <w:t>Schedule 2 to</w:t>
    </w:r>
  </w:p>
  <w:p w14:paraId="489CF8B8" w14:textId="58DFCCD1" w:rsidR="00FD37D1" w:rsidRDefault="00FD37D1" w:rsidP="00FD37D1">
    <w:pPr>
      <w:pStyle w:val="Header"/>
      <w:jc w:val="right"/>
    </w:pPr>
    <w:r w:rsidRPr="00FD37D1">
      <w:rPr>
        <w:b/>
        <w:bCs/>
        <w:sz w:val="18"/>
        <w:szCs w:val="18"/>
        <w:u w:val="single"/>
      </w:rPr>
      <w:t>701428383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B069A" w14:textId="77777777" w:rsidR="00FD37D1" w:rsidRDefault="00FD37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67275D"/>
    <w:multiLevelType w:val="hybridMultilevel"/>
    <w:tmpl w:val="864689EC"/>
    <w:lvl w:ilvl="0" w:tplc="B7861E08">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 w15:restartNumberingAfterBreak="0">
    <w:nsid w:val="28841777"/>
    <w:multiLevelType w:val="multilevel"/>
    <w:tmpl w:val="F3D62410"/>
    <w:lvl w:ilvl="0">
      <w:start w:val="4"/>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 w15:restartNumberingAfterBreak="0">
    <w:nsid w:val="2D863A5B"/>
    <w:multiLevelType w:val="hybridMultilevel"/>
    <w:tmpl w:val="9D006F8A"/>
    <w:lvl w:ilvl="0" w:tplc="9612D49A">
      <w:start w:val="1"/>
      <w:numFmt w:val="lowerLetter"/>
      <w:lvlText w:val="%1)"/>
      <w:lvlJc w:val="left"/>
      <w:pPr>
        <w:ind w:left="1800" w:hanging="360"/>
      </w:pPr>
      <w:rPr>
        <w:color w:val="000000" w:themeColor="text1"/>
      </w:r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3" w15:restartNumberingAfterBreak="0">
    <w:nsid w:val="31363032"/>
    <w:multiLevelType w:val="hybridMultilevel"/>
    <w:tmpl w:val="52F4DD30"/>
    <w:lvl w:ilvl="0" w:tplc="887C83A6">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377E5F"/>
    <w:multiLevelType w:val="hybridMultilevel"/>
    <w:tmpl w:val="671AA752"/>
    <w:lvl w:ilvl="0" w:tplc="2012B2AE">
      <w:start w:val="1"/>
      <w:numFmt w:val="lowerLetter"/>
      <w:lvlText w:val="%1)"/>
      <w:lvlJc w:val="left"/>
      <w:pPr>
        <w:ind w:left="1647" w:hanging="360"/>
      </w:pPr>
      <w:rPr>
        <w:u w:val="single"/>
      </w:rPr>
    </w:lvl>
    <w:lvl w:ilvl="1" w:tplc="08090019">
      <w:start w:val="1"/>
      <w:numFmt w:val="lowerLetter"/>
      <w:lvlText w:val="%2."/>
      <w:lvlJc w:val="left"/>
      <w:pPr>
        <w:ind w:left="2367" w:hanging="360"/>
      </w:pPr>
    </w:lvl>
    <w:lvl w:ilvl="2" w:tplc="0809001B">
      <w:start w:val="1"/>
      <w:numFmt w:val="lowerRoman"/>
      <w:lvlText w:val="%3."/>
      <w:lvlJc w:val="right"/>
      <w:pPr>
        <w:ind w:left="3087" w:hanging="180"/>
      </w:pPr>
    </w:lvl>
    <w:lvl w:ilvl="3" w:tplc="0809000F">
      <w:start w:val="1"/>
      <w:numFmt w:val="decimal"/>
      <w:lvlText w:val="%4."/>
      <w:lvlJc w:val="left"/>
      <w:pPr>
        <w:ind w:left="3807" w:hanging="360"/>
      </w:pPr>
    </w:lvl>
    <w:lvl w:ilvl="4" w:tplc="08090019">
      <w:start w:val="1"/>
      <w:numFmt w:val="lowerLetter"/>
      <w:lvlText w:val="%5."/>
      <w:lvlJc w:val="left"/>
      <w:pPr>
        <w:ind w:left="4527" w:hanging="360"/>
      </w:pPr>
    </w:lvl>
    <w:lvl w:ilvl="5" w:tplc="0809001B">
      <w:start w:val="1"/>
      <w:numFmt w:val="lowerRoman"/>
      <w:lvlText w:val="%6."/>
      <w:lvlJc w:val="right"/>
      <w:pPr>
        <w:ind w:left="5247" w:hanging="180"/>
      </w:pPr>
    </w:lvl>
    <w:lvl w:ilvl="6" w:tplc="0809000F">
      <w:start w:val="1"/>
      <w:numFmt w:val="decimal"/>
      <w:lvlText w:val="%7."/>
      <w:lvlJc w:val="left"/>
      <w:pPr>
        <w:ind w:left="5967" w:hanging="360"/>
      </w:pPr>
    </w:lvl>
    <w:lvl w:ilvl="7" w:tplc="08090019">
      <w:start w:val="1"/>
      <w:numFmt w:val="lowerLetter"/>
      <w:lvlText w:val="%8."/>
      <w:lvlJc w:val="left"/>
      <w:pPr>
        <w:ind w:left="6687" w:hanging="360"/>
      </w:pPr>
    </w:lvl>
    <w:lvl w:ilvl="8" w:tplc="0809001B">
      <w:start w:val="1"/>
      <w:numFmt w:val="lowerRoman"/>
      <w:lvlText w:val="%9."/>
      <w:lvlJc w:val="right"/>
      <w:pPr>
        <w:ind w:left="7407" w:hanging="180"/>
      </w:pPr>
    </w:lvl>
  </w:abstractNum>
  <w:abstractNum w:abstractNumId="5" w15:restartNumberingAfterBreak="0">
    <w:nsid w:val="3CFB2AB1"/>
    <w:multiLevelType w:val="multilevel"/>
    <w:tmpl w:val="DA9E8048"/>
    <w:lvl w:ilvl="0">
      <w:start w:val="7"/>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15:restartNumberingAfterBreak="0">
    <w:nsid w:val="4BA24EB4"/>
    <w:multiLevelType w:val="hybridMultilevel"/>
    <w:tmpl w:val="130E4CC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05232E9"/>
    <w:multiLevelType w:val="hybridMultilevel"/>
    <w:tmpl w:val="A3A2019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15:restartNumberingAfterBreak="0">
    <w:nsid w:val="64F424B2"/>
    <w:multiLevelType w:val="hybridMultilevel"/>
    <w:tmpl w:val="F4F64208"/>
    <w:lvl w:ilvl="0" w:tplc="04090005">
      <w:start w:val="1"/>
      <w:numFmt w:val="bullet"/>
      <w:lvlText w:val=""/>
      <w:lvlJc w:val="left"/>
      <w:pPr>
        <w:tabs>
          <w:tab w:val="num" w:pos="1440"/>
        </w:tabs>
        <w:ind w:left="1440" w:hanging="360"/>
      </w:pPr>
      <w:rPr>
        <w:rFonts w:ascii="Symbol" w:hAnsi="Symbol" w:hint="default"/>
      </w:rPr>
    </w:lvl>
    <w:lvl w:ilvl="1" w:tplc="08090003">
      <w:start w:val="1"/>
      <w:numFmt w:val="decimal"/>
      <w:lvlText w:val="%2."/>
      <w:lvlJc w:val="left"/>
      <w:pPr>
        <w:tabs>
          <w:tab w:val="num" w:pos="2160"/>
        </w:tabs>
        <w:ind w:left="2160" w:hanging="360"/>
      </w:pPr>
    </w:lvl>
    <w:lvl w:ilvl="2" w:tplc="08090005">
      <w:start w:val="1"/>
      <w:numFmt w:val="decimal"/>
      <w:lvlText w:val="%3."/>
      <w:lvlJc w:val="left"/>
      <w:pPr>
        <w:tabs>
          <w:tab w:val="num" w:pos="2880"/>
        </w:tabs>
        <w:ind w:left="2880" w:hanging="360"/>
      </w:pPr>
    </w:lvl>
    <w:lvl w:ilvl="3" w:tplc="08090001">
      <w:start w:val="1"/>
      <w:numFmt w:val="decimal"/>
      <w:lvlText w:val="%4."/>
      <w:lvlJc w:val="left"/>
      <w:pPr>
        <w:tabs>
          <w:tab w:val="num" w:pos="3600"/>
        </w:tabs>
        <w:ind w:left="3600" w:hanging="360"/>
      </w:pPr>
    </w:lvl>
    <w:lvl w:ilvl="4" w:tplc="08090003">
      <w:start w:val="1"/>
      <w:numFmt w:val="decimal"/>
      <w:lvlText w:val="%5."/>
      <w:lvlJc w:val="left"/>
      <w:pPr>
        <w:tabs>
          <w:tab w:val="num" w:pos="4320"/>
        </w:tabs>
        <w:ind w:left="4320" w:hanging="360"/>
      </w:pPr>
    </w:lvl>
    <w:lvl w:ilvl="5" w:tplc="08090005">
      <w:start w:val="1"/>
      <w:numFmt w:val="decimal"/>
      <w:lvlText w:val="%6."/>
      <w:lvlJc w:val="left"/>
      <w:pPr>
        <w:tabs>
          <w:tab w:val="num" w:pos="5040"/>
        </w:tabs>
        <w:ind w:left="5040" w:hanging="360"/>
      </w:pPr>
    </w:lvl>
    <w:lvl w:ilvl="6" w:tplc="08090001">
      <w:start w:val="1"/>
      <w:numFmt w:val="decimal"/>
      <w:lvlText w:val="%7."/>
      <w:lvlJc w:val="left"/>
      <w:pPr>
        <w:tabs>
          <w:tab w:val="num" w:pos="5760"/>
        </w:tabs>
        <w:ind w:left="5760" w:hanging="360"/>
      </w:pPr>
    </w:lvl>
    <w:lvl w:ilvl="7" w:tplc="08090003">
      <w:start w:val="1"/>
      <w:numFmt w:val="decimal"/>
      <w:lvlText w:val="%8."/>
      <w:lvlJc w:val="left"/>
      <w:pPr>
        <w:tabs>
          <w:tab w:val="num" w:pos="6480"/>
        </w:tabs>
        <w:ind w:left="6480" w:hanging="360"/>
      </w:pPr>
    </w:lvl>
    <w:lvl w:ilvl="8" w:tplc="08090005">
      <w:start w:val="1"/>
      <w:numFmt w:val="decimal"/>
      <w:lvlText w:val="%9."/>
      <w:lvlJc w:val="left"/>
      <w:pPr>
        <w:tabs>
          <w:tab w:val="num" w:pos="7200"/>
        </w:tabs>
        <w:ind w:left="7200" w:hanging="360"/>
      </w:pPr>
    </w:lvl>
  </w:abstractNum>
  <w:abstractNum w:abstractNumId="9" w15:restartNumberingAfterBreak="0">
    <w:nsid w:val="6A5B6D5A"/>
    <w:multiLevelType w:val="hybridMultilevel"/>
    <w:tmpl w:val="E98AD214"/>
    <w:lvl w:ilvl="0" w:tplc="C41846C2">
      <w:start w:val="1"/>
      <w:numFmt w:val="bullet"/>
      <w:lvlText w:val=""/>
      <w:lvlJc w:val="left"/>
      <w:pPr>
        <w:tabs>
          <w:tab w:val="num" w:pos="927"/>
        </w:tabs>
        <w:ind w:left="927" w:hanging="360"/>
      </w:pPr>
      <w:rPr>
        <w:rFonts w:ascii="Symbol" w:hAnsi="Symbol" w:hint="default"/>
        <w:color w:val="auto"/>
      </w:rPr>
    </w:lvl>
    <w:lvl w:ilvl="1" w:tplc="223017EE">
      <w:start w:val="9"/>
      <w:numFmt w:val="decimal"/>
      <w:lvlText w:val="%2."/>
      <w:lvlJc w:val="left"/>
      <w:pPr>
        <w:tabs>
          <w:tab w:val="num" w:pos="1857"/>
        </w:tabs>
        <w:ind w:left="1857" w:hanging="57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7BE37F5A"/>
    <w:multiLevelType w:val="hybridMultilevel"/>
    <w:tmpl w:val="145C74B4"/>
    <w:lvl w:ilvl="0" w:tplc="887C83A6">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6C8"/>
    <w:rsid w:val="000139EA"/>
    <w:rsid w:val="00025F27"/>
    <w:rsid w:val="000327AC"/>
    <w:rsid w:val="000445E8"/>
    <w:rsid w:val="0005481C"/>
    <w:rsid w:val="00055002"/>
    <w:rsid w:val="0009532D"/>
    <w:rsid w:val="00097502"/>
    <w:rsid w:val="000A534B"/>
    <w:rsid w:val="000B651B"/>
    <w:rsid w:val="001135FB"/>
    <w:rsid w:val="0012213C"/>
    <w:rsid w:val="00194BAF"/>
    <w:rsid w:val="001957B5"/>
    <w:rsid w:val="001C6CDE"/>
    <w:rsid w:val="001D1763"/>
    <w:rsid w:val="00205E3B"/>
    <w:rsid w:val="00216636"/>
    <w:rsid w:val="002259DF"/>
    <w:rsid w:val="00231DA1"/>
    <w:rsid w:val="0023587A"/>
    <w:rsid w:val="00245D7C"/>
    <w:rsid w:val="00247AE8"/>
    <w:rsid w:val="002A7057"/>
    <w:rsid w:val="002B1DC7"/>
    <w:rsid w:val="002D558B"/>
    <w:rsid w:val="00305CD9"/>
    <w:rsid w:val="00323284"/>
    <w:rsid w:val="0038767E"/>
    <w:rsid w:val="003A0D31"/>
    <w:rsid w:val="003C4E6C"/>
    <w:rsid w:val="00423AD7"/>
    <w:rsid w:val="00433EA5"/>
    <w:rsid w:val="00437658"/>
    <w:rsid w:val="00476023"/>
    <w:rsid w:val="00490AC8"/>
    <w:rsid w:val="004B795E"/>
    <w:rsid w:val="004E6AC9"/>
    <w:rsid w:val="00500FA5"/>
    <w:rsid w:val="00530F7F"/>
    <w:rsid w:val="00542432"/>
    <w:rsid w:val="0055322B"/>
    <w:rsid w:val="00555D20"/>
    <w:rsid w:val="00560213"/>
    <w:rsid w:val="005850E6"/>
    <w:rsid w:val="005853DE"/>
    <w:rsid w:val="00585599"/>
    <w:rsid w:val="00596994"/>
    <w:rsid w:val="00596E88"/>
    <w:rsid w:val="005A7D17"/>
    <w:rsid w:val="005D20F0"/>
    <w:rsid w:val="005E0FCC"/>
    <w:rsid w:val="005F4C46"/>
    <w:rsid w:val="00607ADB"/>
    <w:rsid w:val="00622B0E"/>
    <w:rsid w:val="0063354E"/>
    <w:rsid w:val="00675FEB"/>
    <w:rsid w:val="0068017E"/>
    <w:rsid w:val="00680B12"/>
    <w:rsid w:val="00684F66"/>
    <w:rsid w:val="00691979"/>
    <w:rsid w:val="006D0AF6"/>
    <w:rsid w:val="006D17E0"/>
    <w:rsid w:val="007017CF"/>
    <w:rsid w:val="00744B77"/>
    <w:rsid w:val="007456F8"/>
    <w:rsid w:val="00764095"/>
    <w:rsid w:val="007641F2"/>
    <w:rsid w:val="00773F1A"/>
    <w:rsid w:val="0079769D"/>
    <w:rsid w:val="007C03FC"/>
    <w:rsid w:val="007E2CBA"/>
    <w:rsid w:val="007E5558"/>
    <w:rsid w:val="007E5696"/>
    <w:rsid w:val="007F53DF"/>
    <w:rsid w:val="00805424"/>
    <w:rsid w:val="00827483"/>
    <w:rsid w:val="008372A7"/>
    <w:rsid w:val="00865636"/>
    <w:rsid w:val="008670C9"/>
    <w:rsid w:val="00874F91"/>
    <w:rsid w:val="00877969"/>
    <w:rsid w:val="008A23EC"/>
    <w:rsid w:val="008C5A22"/>
    <w:rsid w:val="008F0438"/>
    <w:rsid w:val="008F2ECA"/>
    <w:rsid w:val="0092487E"/>
    <w:rsid w:val="00925A2E"/>
    <w:rsid w:val="009277A5"/>
    <w:rsid w:val="00951FF4"/>
    <w:rsid w:val="0095319C"/>
    <w:rsid w:val="00956933"/>
    <w:rsid w:val="00963BEB"/>
    <w:rsid w:val="00972BEB"/>
    <w:rsid w:val="009801EC"/>
    <w:rsid w:val="00984A12"/>
    <w:rsid w:val="00990913"/>
    <w:rsid w:val="009B412F"/>
    <w:rsid w:val="009B58B5"/>
    <w:rsid w:val="009C5697"/>
    <w:rsid w:val="009C63CB"/>
    <w:rsid w:val="009D47E7"/>
    <w:rsid w:val="009E215A"/>
    <w:rsid w:val="00A3506D"/>
    <w:rsid w:val="00A4101D"/>
    <w:rsid w:val="00A57C12"/>
    <w:rsid w:val="00A72C5F"/>
    <w:rsid w:val="00AC36A6"/>
    <w:rsid w:val="00AD0815"/>
    <w:rsid w:val="00AE225D"/>
    <w:rsid w:val="00AE5249"/>
    <w:rsid w:val="00B00549"/>
    <w:rsid w:val="00B00A17"/>
    <w:rsid w:val="00B128F5"/>
    <w:rsid w:val="00B65FFB"/>
    <w:rsid w:val="00B6648B"/>
    <w:rsid w:val="00B705EE"/>
    <w:rsid w:val="00BC1FA0"/>
    <w:rsid w:val="00BC7258"/>
    <w:rsid w:val="00BF7995"/>
    <w:rsid w:val="00C20EC4"/>
    <w:rsid w:val="00C239E4"/>
    <w:rsid w:val="00C359E7"/>
    <w:rsid w:val="00C46D10"/>
    <w:rsid w:val="00C50551"/>
    <w:rsid w:val="00C66143"/>
    <w:rsid w:val="00C76C1D"/>
    <w:rsid w:val="00C85BA2"/>
    <w:rsid w:val="00C90C84"/>
    <w:rsid w:val="00CE5819"/>
    <w:rsid w:val="00D12D74"/>
    <w:rsid w:val="00D2713D"/>
    <w:rsid w:val="00D31E9C"/>
    <w:rsid w:val="00D445EF"/>
    <w:rsid w:val="00D65C02"/>
    <w:rsid w:val="00D706C7"/>
    <w:rsid w:val="00D74BB7"/>
    <w:rsid w:val="00D95E9B"/>
    <w:rsid w:val="00DA68BC"/>
    <w:rsid w:val="00DB031B"/>
    <w:rsid w:val="00DB1AD1"/>
    <w:rsid w:val="00DD5D87"/>
    <w:rsid w:val="00E00877"/>
    <w:rsid w:val="00E13974"/>
    <w:rsid w:val="00E40779"/>
    <w:rsid w:val="00E41AB8"/>
    <w:rsid w:val="00E46DDD"/>
    <w:rsid w:val="00E55C3E"/>
    <w:rsid w:val="00E921DA"/>
    <w:rsid w:val="00E9327F"/>
    <w:rsid w:val="00EB4328"/>
    <w:rsid w:val="00F076C8"/>
    <w:rsid w:val="00F1565E"/>
    <w:rsid w:val="00F51F21"/>
    <w:rsid w:val="00F67B19"/>
    <w:rsid w:val="00F83AA4"/>
    <w:rsid w:val="00FA37DA"/>
    <w:rsid w:val="00FB193D"/>
    <w:rsid w:val="00FB558B"/>
    <w:rsid w:val="00FC21D9"/>
    <w:rsid w:val="00FD37D1"/>
    <w:rsid w:val="062D6A61"/>
    <w:rsid w:val="06ED1FA3"/>
    <w:rsid w:val="0E457D8B"/>
    <w:rsid w:val="149570CA"/>
    <w:rsid w:val="17E74C12"/>
    <w:rsid w:val="20BEAE04"/>
    <w:rsid w:val="23C550DC"/>
    <w:rsid w:val="243551EC"/>
    <w:rsid w:val="28DA461F"/>
    <w:rsid w:val="2C14ADDE"/>
    <w:rsid w:val="2FCE504A"/>
    <w:rsid w:val="31CEF1C4"/>
    <w:rsid w:val="37AA2AE7"/>
    <w:rsid w:val="3A12AA3B"/>
    <w:rsid w:val="3DA87702"/>
    <w:rsid w:val="43E4BC3B"/>
    <w:rsid w:val="4EB25DBF"/>
    <w:rsid w:val="5259E488"/>
    <w:rsid w:val="544DA78B"/>
    <w:rsid w:val="568FE6DA"/>
    <w:rsid w:val="590A1464"/>
    <w:rsid w:val="5CAE1B3C"/>
    <w:rsid w:val="5EA11991"/>
    <w:rsid w:val="617F8623"/>
    <w:rsid w:val="63A6A79D"/>
    <w:rsid w:val="6749A796"/>
    <w:rsid w:val="678D646A"/>
    <w:rsid w:val="6EAD607E"/>
    <w:rsid w:val="70F3092C"/>
    <w:rsid w:val="7A46398A"/>
    <w:rsid w:val="7E3B80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867AA"/>
  <w15:docId w15:val="{9D9215E5-158C-4EA7-A74D-14D6EB5CB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54E"/>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63354E"/>
    <w:pPr>
      <w:spacing w:after="120"/>
      <w:ind w:left="283"/>
    </w:pPr>
    <w:rPr>
      <w:rFonts w:ascii="Times New Roman" w:hAnsi="Times New Roman"/>
      <w:sz w:val="24"/>
      <w:lang w:eastAsia="en-GB"/>
    </w:rPr>
  </w:style>
  <w:style w:type="character" w:customStyle="1" w:styleId="BodyTextIndentChar">
    <w:name w:val="Body Text Indent Char"/>
    <w:basedOn w:val="DefaultParagraphFont"/>
    <w:link w:val="BodyTextIndent"/>
    <w:semiHidden/>
    <w:rsid w:val="0063354E"/>
    <w:rPr>
      <w:rFonts w:ascii="Times New Roman" w:eastAsia="Times New Roman" w:hAnsi="Times New Roman" w:cs="Times New Roman"/>
      <w:sz w:val="24"/>
      <w:szCs w:val="24"/>
      <w:lang w:eastAsia="en-GB"/>
    </w:rPr>
  </w:style>
  <w:style w:type="paragraph" w:styleId="BodyText3">
    <w:name w:val="Body Text 3"/>
    <w:basedOn w:val="Normal"/>
    <w:link w:val="BodyText3Char"/>
    <w:semiHidden/>
    <w:unhideWhenUsed/>
    <w:rsid w:val="0063354E"/>
    <w:pPr>
      <w:overflowPunct w:val="0"/>
      <w:autoSpaceDE w:val="0"/>
      <w:autoSpaceDN w:val="0"/>
      <w:adjustRightInd w:val="0"/>
      <w:spacing w:after="120"/>
    </w:pPr>
    <w:rPr>
      <w:kern w:val="22"/>
      <w:sz w:val="16"/>
      <w:szCs w:val="16"/>
    </w:rPr>
  </w:style>
  <w:style w:type="character" w:customStyle="1" w:styleId="BodyText3Char">
    <w:name w:val="Body Text 3 Char"/>
    <w:basedOn w:val="DefaultParagraphFont"/>
    <w:link w:val="BodyText3"/>
    <w:semiHidden/>
    <w:rsid w:val="0063354E"/>
    <w:rPr>
      <w:rFonts w:ascii="Arial" w:eastAsia="Times New Roman" w:hAnsi="Arial" w:cs="Times New Roman"/>
      <w:kern w:val="22"/>
      <w:sz w:val="16"/>
      <w:szCs w:val="16"/>
    </w:rPr>
  </w:style>
  <w:style w:type="paragraph" w:styleId="ListParagraph">
    <w:name w:val="List Paragraph"/>
    <w:basedOn w:val="Normal"/>
    <w:qFormat/>
    <w:rsid w:val="0063354E"/>
    <w:pPr>
      <w:ind w:left="720"/>
      <w:contextualSpacing/>
    </w:pPr>
    <w:rPr>
      <w:rFonts w:ascii="Times New Roman" w:hAnsi="Times New Roman"/>
      <w:sz w:val="24"/>
      <w:lang w:eastAsia="en-GB"/>
    </w:rPr>
  </w:style>
  <w:style w:type="paragraph" w:styleId="Header">
    <w:name w:val="header"/>
    <w:basedOn w:val="Normal"/>
    <w:link w:val="HeaderChar"/>
    <w:uiPriority w:val="99"/>
    <w:unhideWhenUsed/>
    <w:rsid w:val="00B705EE"/>
    <w:pPr>
      <w:tabs>
        <w:tab w:val="center" w:pos="4513"/>
        <w:tab w:val="right" w:pos="9026"/>
      </w:tabs>
    </w:pPr>
  </w:style>
  <w:style w:type="character" w:customStyle="1" w:styleId="HeaderChar">
    <w:name w:val="Header Char"/>
    <w:basedOn w:val="DefaultParagraphFont"/>
    <w:link w:val="Header"/>
    <w:uiPriority w:val="99"/>
    <w:rsid w:val="00B705EE"/>
    <w:rPr>
      <w:rFonts w:ascii="Arial" w:eastAsia="Times New Roman" w:hAnsi="Arial" w:cs="Times New Roman"/>
      <w:szCs w:val="24"/>
    </w:rPr>
  </w:style>
  <w:style w:type="paragraph" w:styleId="Footer">
    <w:name w:val="footer"/>
    <w:basedOn w:val="Normal"/>
    <w:link w:val="FooterChar"/>
    <w:uiPriority w:val="99"/>
    <w:unhideWhenUsed/>
    <w:rsid w:val="00B705EE"/>
    <w:pPr>
      <w:tabs>
        <w:tab w:val="center" w:pos="4513"/>
        <w:tab w:val="right" w:pos="9026"/>
      </w:tabs>
    </w:pPr>
  </w:style>
  <w:style w:type="character" w:customStyle="1" w:styleId="FooterChar">
    <w:name w:val="Footer Char"/>
    <w:basedOn w:val="DefaultParagraphFont"/>
    <w:link w:val="Footer"/>
    <w:uiPriority w:val="99"/>
    <w:rsid w:val="00B705EE"/>
    <w:rPr>
      <w:rFonts w:ascii="Arial" w:eastAsia="Times New Roman" w:hAnsi="Arial" w:cs="Times New Roman"/>
      <w:szCs w:val="24"/>
    </w:rPr>
  </w:style>
  <w:style w:type="paragraph" w:styleId="BalloonText">
    <w:name w:val="Balloon Text"/>
    <w:basedOn w:val="Normal"/>
    <w:link w:val="BalloonTextChar"/>
    <w:uiPriority w:val="99"/>
    <w:semiHidden/>
    <w:unhideWhenUsed/>
    <w:rsid w:val="00B705EE"/>
    <w:rPr>
      <w:rFonts w:ascii="Tahoma" w:hAnsi="Tahoma" w:cs="Tahoma"/>
      <w:sz w:val="16"/>
      <w:szCs w:val="16"/>
    </w:rPr>
  </w:style>
  <w:style w:type="character" w:customStyle="1" w:styleId="BalloonTextChar">
    <w:name w:val="Balloon Text Char"/>
    <w:basedOn w:val="DefaultParagraphFont"/>
    <w:link w:val="BalloonText"/>
    <w:uiPriority w:val="99"/>
    <w:semiHidden/>
    <w:rsid w:val="00B705EE"/>
    <w:rPr>
      <w:rFonts w:ascii="Tahoma" w:eastAsia="Times New Roman" w:hAnsi="Tahoma" w:cs="Tahoma"/>
      <w:sz w:val="16"/>
      <w:szCs w:val="16"/>
    </w:rPr>
  </w:style>
  <w:style w:type="table" w:styleId="TableGrid">
    <w:name w:val="Table Grid"/>
    <w:basedOn w:val="TableNormal"/>
    <w:uiPriority w:val="59"/>
    <w:rsid w:val="00E008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12D74"/>
    <w:rPr>
      <w:sz w:val="16"/>
      <w:szCs w:val="16"/>
    </w:rPr>
  </w:style>
  <w:style w:type="paragraph" w:styleId="CommentText">
    <w:name w:val="annotation text"/>
    <w:basedOn w:val="Normal"/>
    <w:link w:val="CommentTextChar"/>
    <w:uiPriority w:val="99"/>
    <w:semiHidden/>
    <w:unhideWhenUsed/>
    <w:rsid w:val="00D12D74"/>
    <w:rPr>
      <w:sz w:val="20"/>
      <w:szCs w:val="20"/>
    </w:rPr>
  </w:style>
  <w:style w:type="character" w:customStyle="1" w:styleId="CommentTextChar">
    <w:name w:val="Comment Text Char"/>
    <w:basedOn w:val="DefaultParagraphFont"/>
    <w:link w:val="CommentText"/>
    <w:uiPriority w:val="99"/>
    <w:semiHidden/>
    <w:rsid w:val="00D12D74"/>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D12D74"/>
    <w:rPr>
      <w:b/>
      <w:bCs/>
    </w:rPr>
  </w:style>
  <w:style w:type="character" w:customStyle="1" w:styleId="CommentSubjectChar">
    <w:name w:val="Comment Subject Char"/>
    <w:basedOn w:val="CommentTextChar"/>
    <w:link w:val="CommentSubject"/>
    <w:uiPriority w:val="99"/>
    <w:semiHidden/>
    <w:rsid w:val="00D12D74"/>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84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7FB95-8EF0-44E4-9E68-DEB219619612}">
  <ds:schemaRefs>
    <ds:schemaRef ds:uri="http://schemas.microsoft.com/sharepoint/v3/contenttype/forms"/>
  </ds:schemaRefs>
</ds:datastoreItem>
</file>

<file path=customXml/itemProps2.xml><?xml version="1.0" encoding="utf-8"?>
<ds:datastoreItem xmlns:ds="http://schemas.openxmlformats.org/officeDocument/2006/customXml" ds:itemID="{FA8491B0-2BBE-4313-950F-60C1DC808F2E}">
  <ds:schemaRefs>
    <ds:schemaRef ds:uri="http://purl.org/dc/terms/"/>
    <ds:schemaRef ds:uri="http://schemas.openxmlformats.org/package/2006/metadata/core-properties"/>
    <ds:schemaRef ds:uri="http://schemas.microsoft.com/office/infopath/2007/PartnerControls"/>
    <ds:schemaRef ds:uri="dcc85a29-e2bc-4b0f-9752-23d3162e1617"/>
    <ds:schemaRef ds:uri="http://purl.org/dc/elements/1.1/"/>
    <ds:schemaRef ds:uri="http://schemas.microsoft.com/office/2006/documentManagement/types"/>
    <ds:schemaRef ds:uri="http://schemas.microsoft.com/office/2006/metadata/properties"/>
    <ds:schemaRef ds:uri="http://purl.org/dc/dcmitype/"/>
    <ds:schemaRef ds:uri="84b0ba25-19b3-47cb-b9c3-99aeec339e1e"/>
    <ds:schemaRef ds:uri="http://www.w3.org/XML/1998/namespace"/>
  </ds:schemaRefs>
</ds:datastoreItem>
</file>

<file path=customXml/itemProps3.xml><?xml version="1.0" encoding="utf-8"?>
<ds:datastoreItem xmlns:ds="http://schemas.openxmlformats.org/officeDocument/2006/customXml" ds:itemID="{684CA098-2C57-4F1B-978C-ECC12DE6B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622B8F-8F97-4C60-BF2F-F2F8A70F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1859</Words>
  <Characters>10600</Characters>
  <Application>Microsoft Office Word</Application>
  <DocSecurity>0</DocSecurity>
  <Lines>88</Lines>
  <Paragraphs>24</Paragraphs>
  <ScaleCrop>false</ScaleCrop>
  <Company>Ministry of Defence</Company>
  <LinksUpToDate>false</LinksUpToDate>
  <CharactersWithSpaces>12435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mcmenamind465</dc:creator>
  <cp:keywords/>
  <dc:description/>
  <cp:lastModifiedBy>Lane, Jenny D (Army Comrcl-Procure-NI-T1-C2)</cp:lastModifiedBy>
  <cp:revision>18</cp:revision>
  <dcterms:created xsi:type="dcterms:W3CDTF">2021-02-23T15:21:00Z</dcterms:created>
  <dcterms:modified xsi:type="dcterms:W3CDTF">2021-05-24T10:34:00Z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0x0101000A8E688FA201644AB084C861F6B49EAA</vt:lpwstr>
  </property>
  <property fmtid="{D5CDD505-2E9C-101B-9397-08002B2CF9AE}" pid="4" name="ItemRetentionFormula">
    <vt:lpwstr/>
  </property>
  <property fmtid="{D5CDD505-2E9C-101B-9397-08002B2CF9AE}" pid="5" name="Subject Category">
    <vt:lpwstr>19;#Management practice and policy|e7416f6d-ccd9-45a9-b103-2d63ade7517e</vt:lpwstr>
  </property>
  <property fmtid="{D5CDD505-2E9C-101B-9397-08002B2CF9AE}" pid="6" name="TaxKeyword">
    <vt:lpwstr/>
  </property>
  <property fmtid="{D5CDD505-2E9C-101B-9397-08002B2CF9AE}" pid="7" name="Subject Keywords">
    <vt:lpwstr>18;#Business management|80c05f46-b624-48ef-893b-7fc799f6f623</vt:lpwstr>
  </property>
  <property fmtid="{D5CDD505-2E9C-101B-9397-08002B2CF9AE}" pid="8" name="Business Owner">
    <vt:lpwstr>5;#DDC|6a59764f-9b39-4073-99b9-bf67f4916d8e</vt:lpwstr>
  </property>
  <property fmtid="{D5CDD505-2E9C-101B-9397-08002B2CF9AE}" pid="9" name="fileplanid">
    <vt:lpwstr>16;#01_07 Manage Resources|e2858f33-7af6-40ee-960b-69c0566797ab</vt:lpwstr>
  </property>
</Properties>
</file>