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42" w:type="dxa"/>
        <w:tblLayout w:type="fixed"/>
        <w:tblCellMar>
          <w:left w:w="0" w:type="dxa"/>
          <w:right w:w="0" w:type="dxa"/>
        </w:tblCellMar>
        <w:tblLook w:val="0000" w:firstRow="0" w:lastRow="0" w:firstColumn="0" w:lastColumn="0" w:noHBand="0" w:noVBand="0"/>
      </w:tblPr>
      <w:tblGrid>
        <w:gridCol w:w="2672"/>
        <w:gridCol w:w="2998"/>
        <w:gridCol w:w="3402"/>
      </w:tblGrid>
      <w:tr w:rsidR="00667EAA" w14:paraId="550C133C" w14:textId="77777777" w:rsidTr="00412E91">
        <w:tblPrEx>
          <w:tblCellMar>
            <w:top w:w="0" w:type="dxa"/>
            <w:left w:w="0" w:type="dxa"/>
            <w:bottom w:w="0" w:type="dxa"/>
            <w:right w:w="0" w:type="dxa"/>
          </w:tblCellMar>
        </w:tblPrEx>
        <w:trPr>
          <w:cantSplit/>
          <w:trHeight w:val="2126"/>
        </w:trPr>
        <w:tc>
          <w:tcPr>
            <w:tcW w:w="2672" w:type="dxa"/>
            <w:tcBorders>
              <w:top w:val="nil"/>
              <w:left w:val="nil"/>
              <w:bottom w:val="single" w:sz="4" w:space="0" w:color="auto"/>
              <w:right w:val="nil"/>
            </w:tcBorders>
            <w:shd w:val="clear" w:color="auto" w:fill="FFFFFF"/>
            <w:vAlign w:val="center"/>
          </w:tcPr>
          <w:p w14:paraId="212ED6E7" w14:textId="3D33C43E" w:rsidR="00667EAA" w:rsidRDefault="00667EAA" w:rsidP="00412E91">
            <w:pPr>
              <w:keepLines/>
              <w:widowControl w:val="0"/>
              <w:autoSpaceDE w:val="0"/>
              <w:autoSpaceDN w:val="0"/>
              <w:adjustRightInd w:val="0"/>
              <w:spacing w:after="0" w:line="276" w:lineRule="auto"/>
              <w:ind w:left="36" w:right="26"/>
              <w:rPr>
                <w:rFonts w:ascii="Arial" w:hAnsi="Arial" w:cs="Arial"/>
                <w:sz w:val="24"/>
                <w:szCs w:val="24"/>
              </w:rPr>
            </w:pPr>
            <w:r>
              <w:rPr>
                <w:rFonts w:ascii="Arial" w:hAnsi="Arial" w:cs="Arial"/>
                <w:noProof/>
                <w:sz w:val="24"/>
                <w:szCs w:val="24"/>
              </w:rPr>
              <w:drawing>
                <wp:inline distT="0" distB="0" distL="0" distR="0" wp14:anchorId="22974B42" wp14:editId="5F50E37B">
                  <wp:extent cx="1190625" cy="1362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0625" cy="1362075"/>
                          </a:xfrm>
                          <a:prstGeom prst="rect">
                            <a:avLst/>
                          </a:prstGeom>
                          <a:noFill/>
                          <a:ln>
                            <a:noFill/>
                          </a:ln>
                        </pic:spPr>
                      </pic:pic>
                    </a:graphicData>
                  </a:graphic>
                </wp:inline>
              </w:drawing>
            </w:r>
          </w:p>
        </w:tc>
        <w:tc>
          <w:tcPr>
            <w:tcW w:w="6400" w:type="dxa"/>
            <w:gridSpan w:val="2"/>
            <w:tcBorders>
              <w:top w:val="nil"/>
              <w:left w:val="nil"/>
              <w:bottom w:val="single" w:sz="4" w:space="0" w:color="auto"/>
              <w:right w:val="nil"/>
            </w:tcBorders>
            <w:shd w:val="clear" w:color="auto" w:fill="FFFFFF"/>
          </w:tcPr>
          <w:p w14:paraId="1CF7310A" w14:textId="77777777" w:rsidR="00667EAA" w:rsidRPr="00B03FE2" w:rsidRDefault="00667EAA" w:rsidP="00412E91">
            <w:pPr>
              <w:pStyle w:val="NoSpacing"/>
              <w:rPr>
                <w:rFonts w:ascii="Arial" w:hAnsi="Arial" w:cs="Arial"/>
                <w:b/>
              </w:rPr>
            </w:pPr>
            <w:r w:rsidRPr="00B03FE2">
              <w:rPr>
                <w:rFonts w:ascii="Arial" w:hAnsi="Arial" w:cs="Arial"/>
                <w:b/>
              </w:rPr>
              <w:t>Kirsteen Warnock</w:t>
            </w:r>
          </w:p>
          <w:p w14:paraId="52210D4C" w14:textId="77777777" w:rsidR="00667EAA" w:rsidRPr="00441841" w:rsidRDefault="00667EAA" w:rsidP="00412E91">
            <w:pPr>
              <w:pStyle w:val="NoSpacing"/>
              <w:rPr>
                <w:rFonts w:ascii="Arial" w:hAnsi="Arial" w:cs="Arial"/>
              </w:rPr>
            </w:pPr>
            <w:r w:rsidRPr="00441841">
              <w:rPr>
                <w:rFonts w:ascii="Arial" w:hAnsi="Arial" w:cs="Arial"/>
              </w:rPr>
              <w:t>DEF Comcl CC-HOCS1c</w:t>
            </w:r>
          </w:p>
          <w:p w14:paraId="5907ED15" w14:textId="77777777" w:rsidR="00667EAA" w:rsidRPr="00441841" w:rsidRDefault="00667EAA" w:rsidP="00412E91">
            <w:pPr>
              <w:pStyle w:val="NoSpacing"/>
              <w:rPr>
                <w:rFonts w:ascii="Arial" w:hAnsi="Arial" w:cs="Arial"/>
              </w:rPr>
            </w:pPr>
          </w:p>
          <w:p w14:paraId="201F1B9E" w14:textId="77777777" w:rsidR="00667EAA" w:rsidRPr="00441841" w:rsidRDefault="00667EAA" w:rsidP="00412E91">
            <w:pPr>
              <w:pStyle w:val="NoSpacing"/>
              <w:rPr>
                <w:rFonts w:ascii="Arial" w:hAnsi="Arial" w:cs="Arial"/>
              </w:rPr>
            </w:pPr>
            <w:r w:rsidRPr="00441841">
              <w:rPr>
                <w:rFonts w:ascii="Arial" w:hAnsi="Arial" w:cs="Arial"/>
              </w:rPr>
              <w:t>Rm 2.1.02, Level 2</w:t>
            </w:r>
          </w:p>
          <w:p w14:paraId="64733FD5" w14:textId="77777777" w:rsidR="00667EAA" w:rsidRPr="00441841" w:rsidRDefault="00667EAA" w:rsidP="00412E91">
            <w:pPr>
              <w:pStyle w:val="NoSpacing"/>
              <w:rPr>
                <w:rFonts w:ascii="Arial" w:hAnsi="Arial" w:cs="Arial"/>
              </w:rPr>
            </w:pPr>
            <w:r w:rsidRPr="00441841">
              <w:rPr>
                <w:rFonts w:ascii="Arial" w:hAnsi="Arial" w:cs="Arial"/>
              </w:rPr>
              <w:t>Kentigern House</w:t>
            </w:r>
          </w:p>
          <w:p w14:paraId="3464BA80" w14:textId="77777777" w:rsidR="00667EAA" w:rsidRPr="00441841" w:rsidRDefault="00667EAA" w:rsidP="00412E91">
            <w:pPr>
              <w:pStyle w:val="NoSpacing"/>
              <w:rPr>
                <w:rFonts w:ascii="Arial" w:hAnsi="Arial" w:cs="Arial"/>
              </w:rPr>
            </w:pPr>
            <w:r w:rsidRPr="00441841">
              <w:rPr>
                <w:rFonts w:ascii="Arial" w:hAnsi="Arial" w:cs="Arial"/>
              </w:rPr>
              <w:t>65 Brown Street</w:t>
            </w:r>
          </w:p>
          <w:p w14:paraId="17539E76" w14:textId="77777777" w:rsidR="00667EAA" w:rsidRPr="00441841" w:rsidRDefault="00667EAA" w:rsidP="00412E91">
            <w:pPr>
              <w:pStyle w:val="NoSpacing"/>
              <w:rPr>
                <w:rFonts w:ascii="Arial" w:hAnsi="Arial" w:cs="Arial"/>
              </w:rPr>
            </w:pPr>
            <w:r w:rsidRPr="00441841">
              <w:rPr>
                <w:rFonts w:ascii="Arial" w:hAnsi="Arial" w:cs="Arial"/>
              </w:rPr>
              <w:t>Glasgow G2 8EX</w:t>
            </w:r>
          </w:p>
          <w:p w14:paraId="7DF2E629" w14:textId="77777777" w:rsidR="00667EAA" w:rsidRPr="00441841" w:rsidRDefault="00667EAA" w:rsidP="00412E91">
            <w:pPr>
              <w:pStyle w:val="NoSpacing"/>
              <w:rPr>
                <w:rFonts w:ascii="Arial" w:hAnsi="Arial" w:cs="Arial"/>
              </w:rPr>
            </w:pPr>
          </w:p>
          <w:p w14:paraId="6A74B62B" w14:textId="77777777" w:rsidR="00667EAA" w:rsidRPr="00441841" w:rsidRDefault="00667EAA" w:rsidP="00412E91">
            <w:pPr>
              <w:pStyle w:val="NoSpacing"/>
              <w:rPr>
                <w:rFonts w:ascii="Arial" w:hAnsi="Arial" w:cs="Arial"/>
              </w:rPr>
            </w:pPr>
            <w:r w:rsidRPr="00441841">
              <w:rPr>
                <w:rFonts w:ascii="Arial" w:hAnsi="Arial" w:cs="Arial"/>
              </w:rPr>
              <w:t>Tel: 0141 224 2460</w:t>
            </w:r>
          </w:p>
          <w:p w14:paraId="1A7D7274" w14:textId="77777777" w:rsidR="00667EAA" w:rsidRPr="00441841" w:rsidRDefault="00667EAA" w:rsidP="00412E91">
            <w:pPr>
              <w:pStyle w:val="NoSpacing"/>
              <w:rPr>
                <w:rFonts w:ascii="Arial" w:hAnsi="Arial" w:cs="Arial"/>
              </w:rPr>
            </w:pPr>
            <w:r w:rsidRPr="00441841">
              <w:rPr>
                <w:rFonts w:ascii="Arial" w:hAnsi="Arial" w:cs="Arial"/>
              </w:rPr>
              <w:t xml:space="preserve">Email: </w:t>
            </w:r>
            <w:hyperlink r:id="rId8" w:history="1">
              <w:r w:rsidRPr="00441841">
                <w:rPr>
                  <w:rStyle w:val="Hyperlink"/>
                  <w:rFonts w:ascii="Arial" w:hAnsi="Arial" w:cs="Arial"/>
                </w:rPr>
                <w:t>kirsteen.warnock896@mod.gov.uk</w:t>
              </w:r>
            </w:hyperlink>
          </w:p>
          <w:p w14:paraId="599C9605" w14:textId="77777777" w:rsidR="00667EAA" w:rsidRDefault="00667EAA" w:rsidP="00412E91">
            <w:pPr>
              <w:pStyle w:val="NoSpacing"/>
            </w:pPr>
          </w:p>
          <w:p w14:paraId="67341B66" w14:textId="77777777" w:rsidR="00667EAA" w:rsidRDefault="00667EAA" w:rsidP="00412E91">
            <w:pPr>
              <w:pStyle w:val="NoSpacing"/>
            </w:pPr>
          </w:p>
        </w:tc>
      </w:tr>
      <w:tr w:rsidR="00667EAA" w14:paraId="2BCA474E" w14:textId="77777777" w:rsidTr="00412E91">
        <w:tblPrEx>
          <w:tblCellMar>
            <w:top w:w="0" w:type="dxa"/>
            <w:left w:w="0" w:type="dxa"/>
            <w:bottom w:w="0" w:type="dxa"/>
            <w:right w:w="0" w:type="dxa"/>
          </w:tblCellMar>
        </w:tblPrEx>
        <w:trPr>
          <w:trHeight w:val="283"/>
        </w:trPr>
        <w:tc>
          <w:tcPr>
            <w:tcW w:w="5670" w:type="dxa"/>
            <w:gridSpan w:val="2"/>
            <w:tcBorders>
              <w:top w:val="single" w:sz="4" w:space="0" w:color="auto"/>
              <w:left w:val="nil"/>
              <w:bottom w:val="nil"/>
              <w:right w:val="nil"/>
            </w:tcBorders>
            <w:shd w:val="clear" w:color="auto" w:fill="FFFFFF"/>
          </w:tcPr>
          <w:p w14:paraId="4B4AD650" w14:textId="77777777" w:rsidR="00667EAA" w:rsidRDefault="00667EAA" w:rsidP="00412E91">
            <w:pPr>
              <w:widowControl w:val="0"/>
              <w:autoSpaceDE w:val="0"/>
              <w:autoSpaceDN w:val="0"/>
              <w:adjustRightInd w:val="0"/>
              <w:spacing w:after="0" w:line="240" w:lineRule="auto"/>
              <w:ind w:left="108" w:right="107"/>
              <w:rPr>
                <w:rFonts w:ascii="Arial" w:hAnsi="Arial" w:cs="Arial"/>
                <w:sz w:val="24"/>
                <w:szCs w:val="24"/>
              </w:rPr>
            </w:pPr>
          </w:p>
        </w:tc>
        <w:tc>
          <w:tcPr>
            <w:tcW w:w="3402" w:type="dxa"/>
            <w:tcBorders>
              <w:top w:val="single" w:sz="4" w:space="0" w:color="auto"/>
              <w:left w:val="nil"/>
              <w:bottom w:val="nil"/>
              <w:right w:val="nil"/>
            </w:tcBorders>
            <w:shd w:val="clear" w:color="auto" w:fill="FFFFFF"/>
          </w:tcPr>
          <w:p w14:paraId="110C9C06" w14:textId="77777777" w:rsidR="00667EAA" w:rsidRDefault="00667EAA" w:rsidP="00412E91">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Your Reference:</w:t>
            </w:r>
          </w:p>
        </w:tc>
      </w:tr>
      <w:tr w:rsidR="00667EAA" w14:paraId="4992BC58" w14:textId="77777777" w:rsidTr="00412E91">
        <w:tblPrEx>
          <w:tblCellMar>
            <w:top w:w="0" w:type="dxa"/>
            <w:left w:w="0" w:type="dxa"/>
            <w:bottom w:w="0" w:type="dxa"/>
            <w:right w:w="0" w:type="dxa"/>
          </w:tblCellMar>
        </w:tblPrEx>
        <w:trPr>
          <w:trHeight w:val="283"/>
        </w:trPr>
        <w:tc>
          <w:tcPr>
            <w:tcW w:w="5670" w:type="dxa"/>
            <w:gridSpan w:val="2"/>
            <w:tcBorders>
              <w:top w:val="nil"/>
              <w:left w:val="nil"/>
              <w:bottom w:val="nil"/>
              <w:right w:val="nil"/>
            </w:tcBorders>
            <w:shd w:val="clear" w:color="auto" w:fill="FFFFFF"/>
          </w:tcPr>
          <w:p w14:paraId="0A1E4CDD" w14:textId="77777777" w:rsidR="00667EAA" w:rsidRDefault="00667EAA" w:rsidP="00412E91">
            <w:pPr>
              <w:widowControl w:val="0"/>
              <w:autoSpaceDE w:val="0"/>
              <w:autoSpaceDN w:val="0"/>
              <w:adjustRightInd w:val="0"/>
              <w:spacing w:after="0" w:line="240" w:lineRule="auto"/>
              <w:ind w:left="108" w:right="107"/>
              <w:rPr>
                <w:rFonts w:ascii="Arial" w:hAnsi="Arial" w:cs="Arial"/>
                <w:sz w:val="24"/>
                <w:szCs w:val="24"/>
              </w:rPr>
            </w:pPr>
          </w:p>
        </w:tc>
        <w:tc>
          <w:tcPr>
            <w:tcW w:w="3402" w:type="dxa"/>
            <w:tcBorders>
              <w:top w:val="nil"/>
              <w:left w:val="nil"/>
              <w:bottom w:val="nil"/>
              <w:right w:val="nil"/>
            </w:tcBorders>
            <w:shd w:val="clear" w:color="auto" w:fill="FFFFFF"/>
          </w:tcPr>
          <w:p w14:paraId="47775F60" w14:textId="77777777" w:rsidR="00667EAA" w:rsidRDefault="00667EAA" w:rsidP="00412E91">
            <w:pPr>
              <w:widowControl w:val="0"/>
              <w:autoSpaceDE w:val="0"/>
              <w:autoSpaceDN w:val="0"/>
              <w:adjustRightInd w:val="0"/>
              <w:spacing w:after="0" w:line="240" w:lineRule="auto"/>
              <w:ind w:left="108" w:right="107"/>
              <w:rPr>
                <w:rFonts w:ascii="Arial" w:hAnsi="Arial" w:cs="Arial"/>
                <w:sz w:val="24"/>
                <w:szCs w:val="24"/>
              </w:rPr>
            </w:pPr>
          </w:p>
        </w:tc>
      </w:tr>
      <w:tr w:rsidR="00667EAA" w14:paraId="6F3CD90C" w14:textId="77777777" w:rsidTr="00412E91">
        <w:tblPrEx>
          <w:tblCellMar>
            <w:top w:w="0" w:type="dxa"/>
            <w:left w:w="0" w:type="dxa"/>
            <w:bottom w:w="0" w:type="dxa"/>
            <w:right w:w="0" w:type="dxa"/>
          </w:tblCellMar>
        </w:tblPrEx>
        <w:trPr>
          <w:trHeight w:val="283"/>
        </w:trPr>
        <w:tc>
          <w:tcPr>
            <w:tcW w:w="5670" w:type="dxa"/>
            <w:gridSpan w:val="2"/>
            <w:tcBorders>
              <w:top w:val="nil"/>
              <w:left w:val="nil"/>
              <w:bottom w:val="nil"/>
              <w:right w:val="nil"/>
            </w:tcBorders>
            <w:shd w:val="clear" w:color="auto" w:fill="FFFFFF"/>
          </w:tcPr>
          <w:p w14:paraId="1D5046F9" w14:textId="77777777" w:rsidR="00667EAA" w:rsidRDefault="00667EAA" w:rsidP="00412E91">
            <w:pPr>
              <w:widowControl w:val="0"/>
              <w:autoSpaceDE w:val="0"/>
              <w:autoSpaceDN w:val="0"/>
              <w:adjustRightInd w:val="0"/>
              <w:spacing w:after="0" w:line="240" w:lineRule="auto"/>
              <w:ind w:left="108" w:right="107"/>
              <w:rPr>
                <w:rFonts w:ascii="Arial" w:hAnsi="Arial" w:cs="Arial"/>
                <w:sz w:val="24"/>
                <w:szCs w:val="24"/>
              </w:rPr>
            </w:pPr>
            <w:r>
              <w:rPr>
                <w:rFonts w:ascii="Arial" w:hAnsi="Arial" w:cs="Arial"/>
                <w:sz w:val="24"/>
                <w:szCs w:val="24"/>
              </w:rPr>
              <w:t>All Tenderers</w:t>
            </w:r>
          </w:p>
        </w:tc>
        <w:tc>
          <w:tcPr>
            <w:tcW w:w="3402" w:type="dxa"/>
            <w:tcBorders>
              <w:top w:val="nil"/>
              <w:left w:val="nil"/>
              <w:bottom w:val="nil"/>
              <w:right w:val="nil"/>
            </w:tcBorders>
            <w:shd w:val="clear" w:color="auto" w:fill="FFFFFF"/>
          </w:tcPr>
          <w:p w14:paraId="2BBF917B" w14:textId="77777777" w:rsidR="00667EAA" w:rsidRDefault="00667EAA" w:rsidP="00412E91">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Our Reference: 700000106</w:t>
            </w:r>
          </w:p>
        </w:tc>
      </w:tr>
      <w:tr w:rsidR="00667EAA" w14:paraId="625F69E8" w14:textId="77777777" w:rsidTr="00412E91">
        <w:tblPrEx>
          <w:tblCellMar>
            <w:top w:w="0" w:type="dxa"/>
            <w:left w:w="0" w:type="dxa"/>
            <w:bottom w:w="0" w:type="dxa"/>
            <w:right w:w="0" w:type="dxa"/>
          </w:tblCellMar>
        </w:tblPrEx>
        <w:trPr>
          <w:trHeight w:val="283"/>
        </w:trPr>
        <w:tc>
          <w:tcPr>
            <w:tcW w:w="5670" w:type="dxa"/>
            <w:gridSpan w:val="2"/>
            <w:tcBorders>
              <w:top w:val="nil"/>
              <w:left w:val="nil"/>
              <w:bottom w:val="nil"/>
              <w:right w:val="nil"/>
            </w:tcBorders>
            <w:shd w:val="clear" w:color="auto" w:fill="FFFFFF"/>
          </w:tcPr>
          <w:p w14:paraId="0C5F9880" w14:textId="77777777" w:rsidR="00667EAA" w:rsidRDefault="00667EAA" w:rsidP="00412E91">
            <w:pPr>
              <w:widowControl w:val="0"/>
              <w:autoSpaceDE w:val="0"/>
              <w:autoSpaceDN w:val="0"/>
              <w:adjustRightInd w:val="0"/>
              <w:spacing w:after="0" w:line="240" w:lineRule="auto"/>
              <w:ind w:left="108" w:right="107"/>
              <w:rPr>
                <w:rFonts w:ascii="Arial" w:hAnsi="Arial" w:cs="Arial"/>
                <w:sz w:val="24"/>
                <w:szCs w:val="24"/>
              </w:rPr>
            </w:pPr>
          </w:p>
        </w:tc>
        <w:tc>
          <w:tcPr>
            <w:tcW w:w="3402" w:type="dxa"/>
            <w:tcBorders>
              <w:top w:val="nil"/>
              <w:left w:val="nil"/>
              <w:bottom w:val="nil"/>
              <w:right w:val="nil"/>
            </w:tcBorders>
            <w:shd w:val="clear" w:color="auto" w:fill="FFFFFF"/>
          </w:tcPr>
          <w:p w14:paraId="4A6A12C8" w14:textId="77777777" w:rsidR="00667EAA" w:rsidRDefault="00667EAA" w:rsidP="00412E91">
            <w:pPr>
              <w:widowControl w:val="0"/>
              <w:autoSpaceDE w:val="0"/>
              <w:autoSpaceDN w:val="0"/>
              <w:adjustRightInd w:val="0"/>
              <w:spacing w:after="0" w:line="240" w:lineRule="auto"/>
              <w:ind w:left="108" w:right="107"/>
              <w:rPr>
                <w:rFonts w:ascii="Arial" w:hAnsi="Arial" w:cs="Arial"/>
                <w:sz w:val="24"/>
                <w:szCs w:val="24"/>
              </w:rPr>
            </w:pPr>
          </w:p>
        </w:tc>
      </w:tr>
      <w:tr w:rsidR="00667EAA" w14:paraId="41565661" w14:textId="77777777" w:rsidTr="00412E91">
        <w:tblPrEx>
          <w:tblCellMar>
            <w:top w:w="0" w:type="dxa"/>
            <w:left w:w="0" w:type="dxa"/>
            <w:bottom w:w="0" w:type="dxa"/>
            <w:right w:w="0" w:type="dxa"/>
          </w:tblCellMar>
        </w:tblPrEx>
        <w:trPr>
          <w:trHeight w:val="283"/>
        </w:trPr>
        <w:tc>
          <w:tcPr>
            <w:tcW w:w="5670" w:type="dxa"/>
            <w:gridSpan w:val="2"/>
            <w:tcBorders>
              <w:top w:val="nil"/>
              <w:left w:val="nil"/>
              <w:right w:val="nil"/>
            </w:tcBorders>
            <w:shd w:val="clear" w:color="auto" w:fill="FFFFFF"/>
          </w:tcPr>
          <w:p w14:paraId="016ECEAA" w14:textId="77777777" w:rsidR="00667EAA" w:rsidRDefault="00667EAA" w:rsidP="00412E91">
            <w:pPr>
              <w:widowControl w:val="0"/>
              <w:autoSpaceDE w:val="0"/>
              <w:autoSpaceDN w:val="0"/>
              <w:adjustRightInd w:val="0"/>
              <w:spacing w:after="0" w:line="240" w:lineRule="auto"/>
              <w:ind w:left="108" w:right="107"/>
              <w:rPr>
                <w:rFonts w:ascii="Arial" w:hAnsi="Arial" w:cs="Arial"/>
                <w:sz w:val="24"/>
                <w:szCs w:val="24"/>
              </w:rPr>
            </w:pPr>
          </w:p>
        </w:tc>
        <w:tc>
          <w:tcPr>
            <w:tcW w:w="3402" w:type="dxa"/>
            <w:tcBorders>
              <w:top w:val="nil"/>
              <w:left w:val="nil"/>
              <w:right w:val="nil"/>
            </w:tcBorders>
            <w:shd w:val="clear" w:color="auto" w:fill="FFFFFF"/>
          </w:tcPr>
          <w:p w14:paraId="12FAFA05" w14:textId="77777777" w:rsidR="00667EAA" w:rsidRDefault="00667EAA" w:rsidP="00412E91">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Date:</w:t>
            </w:r>
          </w:p>
        </w:tc>
      </w:tr>
      <w:tr w:rsidR="00667EAA" w14:paraId="32FEAA94" w14:textId="77777777" w:rsidTr="00412E91">
        <w:tblPrEx>
          <w:tblCellMar>
            <w:top w:w="0" w:type="dxa"/>
            <w:left w:w="0" w:type="dxa"/>
            <w:bottom w:w="0" w:type="dxa"/>
            <w:right w:w="0" w:type="dxa"/>
          </w:tblCellMar>
        </w:tblPrEx>
        <w:trPr>
          <w:trHeight w:val="283"/>
        </w:trPr>
        <w:tc>
          <w:tcPr>
            <w:tcW w:w="5670" w:type="dxa"/>
            <w:gridSpan w:val="2"/>
            <w:tcBorders>
              <w:top w:val="nil"/>
              <w:left w:val="nil"/>
              <w:bottom w:val="single" w:sz="4" w:space="0" w:color="auto"/>
              <w:right w:val="nil"/>
            </w:tcBorders>
            <w:shd w:val="clear" w:color="auto" w:fill="FFFFFF"/>
          </w:tcPr>
          <w:p w14:paraId="283C8DEF" w14:textId="77777777" w:rsidR="00667EAA" w:rsidRDefault="00667EAA" w:rsidP="00412E91">
            <w:pPr>
              <w:widowControl w:val="0"/>
              <w:autoSpaceDE w:val="0"/>
              <w:autoSpaceDN w:val="0"/>
              <w:adjustRightInd w:val="0"/>
              <w:spacing w:after="0" w:line="240" w:lineRule="auto"/>
              <w:ind w:left="108" w:right="107"/>
              <w:rPr>
                <w:rFonts w:ascii="Arial" w:hAnsi="Arial" w:cs="Arial"/>
                <w:sz w:val="24"/>
                <w:szCs w:val="24"/>
              </w:rPr>
            </w:pPr>
            <w:r>
              <w:rPr>
                <w:rFonts w:ascii="Arial" w:hAnsi="Arial" w:cs="Arial"/>
                <w:color w:val="000000"/>
              </w:rPr>
              <w:t>FAO</w:t>
            </w:r>
          </w:p>
        </w:tc>
        <w:tc>
          <w:tcPr>
            <w:tcW w:w="3402" w:type="dxa"/>
            <w:tcBorders>
              <w:top w:val="nil"/>
              <w:left w:val="nil"/>
              <w:bottom w:val="single" w:sz="4" w:space="0" w:color="auto"/>
              <w:right w:val="nil"/>
            </w:tcBorders>
            <w:shd w:val="clear" w:color="auto" w:fill="FFFFFF"/>
          </w:tcPr>
          <w:p w14:paraId="361DDEF2" w14:textId="77777777" w:rsidR="00667EAA" w:rsidRDefault="00667EAA" w:rsidP="00412E91">
            <w:pPr>
              <w:widowControl w:val="0"/>
              <w:autoSpaceDE w:val="0"/>
              <w:autoSpaceDN w:val="0"/>
              <w:adjustRightInd w:val="0"/>
              <w:spacing w:after="0" w:line="240" w:lineRule="auto"/>
              <w:ind w:left="108" w:right="107"/>
              <w:rPr>
                <w:rFonts w:ascii="Arial" w:hAnsi="Arial" w:cs="Arial"/>
                <w:sz w:val="24"/>
                <w:szCs w:val="24"/>
              </w:rPr>
            </w:pPr>
            <w:r>
              <w:rPr>
                <w:rFonts w:ascii="Arial" w:hAnsi="Arial" w:cs="Arial"/>
                <w:sz w:val="24"/>
                <w:szCs w:val="24"/>
              </w:rPr>
              <w:t>1 November 2018</w:t>
            </w:r>
          </w:p>
        </w:tc>
      </w:tr>
    </w:tbl>
    <w:p w14:paraId="6EE2C03C" w14:textId="77777777" w:rsidR="00667EAA" w:rsidRDefault="00667EAA" w:rsidP="00667EAA">
      <w:pPr>
        <w:widowControl w:val="0"/>
        <w:autoSpaceDE w:val="0"/>
        <w:autoSpaceDN w:val="0"/>
        <w:adjustRightInd w:val="0"/>
        <w:spacing w:after="200" w:line="276" w:lineRule="auto"/>
        <w:ind w:left="120" w:right="114"/>
        <w:rPr>
          <w:rFonts w:ascii="Arial" w:hAnsi="Arial" w:cs="Arial"/>
          <w:color w:val="000000"/>
        </w:rPr>
      </w:pPr>
    </w:p>
    <w:p w14:paraId="0BF5C126" w14:textId="77777777" w:rsidR="00667EAA" w:rsidRDefault="00667EAA" w:rsidP="00667EAA">
      <w:pPr>
        <w:widowControl w:val="0"/>
        <w:autoSpaceDE w:val="0"/>
        <w:autoSpaceDN w:val="0"/>
        <w:adjustRightInd w:val="0"/>
        <w:spacing w:after="120" w:line="276" w:lineRule="auto"/>
        <w:ind w:left="120" w:right="114"/>
        <w:rPr>
          <w:rFonts w:ascii="Arial" w:hAnsi="Arial" w:cs="Arial"/>
          <w:color w:val="000000"/>
        </w:rPr>
      </w:pPr>
      <w:r>
        <w:rPr>
          <w:rFonts w:ascii="Arial" w:hAnsi="Arial" w:cs="Arial"/>
          <w:color w:val="000000"/>
        </w:rPr>
        <w:t>Dear Sir/Madam,</w:t>
      </w:r>
    </w:p>
    <w:p w14:paraId="6DFF9250" w14:textId="77777777" w:rsidR="00667EAA" w:rsidRDefault="00667EAA" w:rsidP="00667EAA">
      <w:pPr>
        <w:widowControl w:val="0"/>
        <w:autoSpaceDE w:val="0"/>
        <w:autoSpaceDN w:val="0"/>
        <w:adjustRightInd w:val="0"/>
        <w:spacing w:after="120" w:line="276" w:lineRule="auto"/>
        <w:ind w:left="120" w:right="114"/>
        <w:rPr>
          <w:rFonts w:ascii="Arial" w:hAnsi="Arial" w:cs="Arial"/>
          <w:color w:val="000000"/>
          <w:u w:val="single"/>
        </w:rPr>
      </w:pPr>
      <w:r>
        <w:rPr>
          <w:rFonts w:ascii="Arial" w:hAnsi="Arial" w:cs="Arial"/>
          <w:color w:val="000000"/>
          <w:u w:val="single"/>
        </w:rPr>
        <w:t xml:space="preserve">Invitation To: Tender (ITT) No: 700000106 – Provision of an Air Safety Reporting Tool (ASRT) for the Defence Safety Authority (DSA) </w:t>
      </w:r>
    </w:p>
    <w:p w14:paraId="009CFA28" w14:textId="77777777" w:rsidR="00667EAA" w:rsidRDefault="00667EAA" w:rsidP="00667EAA">
      <w:pPr>
        <w:widowControl w:val="0"/>
        <w:autoSpaceDE w:val="0"/>
        <w:autoSpaceDN w:val="0"/>
        <w:adjustRightInd w:val="0"/>
        <w:spacing w:after="120" w:line="276" w:lineRule="auto"/>
        <w:ind w:left="120" w:right="114"/>
        <w:rPr>
          <w:rFonts w:ascii="Arial" w:hAnsi="Arial" w:cs="Arial"/>
          <w:color w:val="000000"/>
        </w:rPr>
      </w:pPr>
    </w:p>
    <w:p w14:paraId="21358402" w14:textId="77777777" w:rsidR="00667EAA" w:rsidRDefault="00667EAA" w:rsidP="00667EAA">
      <w:pPr>
        <w:widowControl w:val="0"/>
        <w:autoSpaceDE w:val="0"/>
        <w:autoSpaceDN w:val="0"/>
        <w:adjustRightInd w:val="0"/>
        <w:spacing w:after="120" w:line="276" w:lineRule="auto"/>
        <w:ind w:left="120" w:right="114"/>
        <w:rPr>
          <w:rFonts w:ascii="Arial" w:hAnsi="Arial" w:cs="Arial"/>
          <w:sz w:val="24"/>
          <w:szCs w:val="24"/>
        </w:rPr>
      </w:pPr>
      <w:r>
        <w:rPr>
          <w:rFonts w:ascii="Arial" w:hAnsi="Arial" w:cs="Arial"/>
          <w:color w:val="000000"/>
        </w:rPr>
        <w:t>1.   You are invited to tender for Provision of an Air Safety Reporting Tool (ASRT) for the Defence Safety Authority (DSA) in competition in accordance with the attached documentation.</w:t>
      </w:r>
    </w:p>
    <w:p w14:paraId="1D161267" w14:textId="77777777" w:rsidR="00667EAA" w:rsidRDefault="00667EAA" w:rsidP="00667EAA">
      <w:pPr>
        <w:widowControl w:val="0"/>
        <w:autoSpaceDE w:val="0"/>
        <w:autoSpaceDN w:val="0"/>
        <w:adjustRightInd w:val="0"/>
        <w:spacing w:after="120" w:line="276" w:lineRule="auto"/>
        <w:ind w:left="120" w:right="114"/>
        <w:rPr>
          <w:rFonts w:ascii="Arial" w:hAnsi="Arial" w:cs="Arial"/>
          <w:sz w:val="24"/>
          <w:szCs w:val="24"/>
        </w:rPr>
      </w:pPr>
      <w:r>
        <w:rPr>
          <w:rFonts w:ascii="Arial" w:hAnsi="Arial" w:cs="Arial"/>
          <w:color w:val="000000"/>
        </w:rPr>
        <w:t>2.   The anticipated date for the contract award decision is 14 March 2019, please note that this is an indicative date and may change.</w:t>
      </w:r>
    </w:p>
    <w:p w14:paraId="72CCB7F1" w14:textId="77777777" w:rsidR="00667EAA" w:rsidRDefault="00667EAA" w:rsidP="00667EAA">
      <w:pPr>
        <w:widowControl w:val="0"/>
        <w:autoSpaceDE w:val="0"/>
        <w:autoSpaceDN w:val="0"/>
        <w:adjustRightInd w:val="0"/>
        <w:spacing w:after="120" w:line="276" w:lineRule="auto"/>
        <w:ind w:left="120" w:right="114"/>
        <w:rPr>
          <w:rFonts w:ascii="Arial" w:hAnsi="Arial" w:cs="Arial"/>
          <w:color w:val="000000"/>
        </w:rPr>
      </w:pPr>
      <w:r>
        <w:rPr>
          <w:rFonts w:ascii="Arial" w:hAnsi="Arial" w:cs="Arial"/>
          <w:color w:val="000000"/>
        </w:rPr>
        <w:t>3.   You must submit your Tender no later than 17 January 2019.  You must attach the enclosed Tender Return Label (DEFFORM 28) to the outer packaging of your Tender when you submit it to the Authority.</w:t>
      </w:r>
    </w:p>
    <w:p w14:paraId="32B99BCA" w14:textId="77777777" w:rsidR="00667EAA" w:rsidRDefault="00667EAA" w:rsidP="00667EAA">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4.   Your attention is drawn to Section D, Paragraph D.4 (iii), which includes the requirement for tenderers to comply with the MODs requirements on Cyber (DEFCON 658 Edn 10/17).  Should you wish to view any of the DEFCONS or DEFFORMS listed in the Terms and Conditions of Contract, Schedule 3 please use the link at Section A, paragraph A19.</w:t>
      </w:r>
    </w:p>
    <w:p w14:paraId="159A6096" w14:textId="77777777" w:rsidR="00667EAA" w:rsidRDefault="00667EAA" w:rsidP="00667EAA">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5. You are required to submit the company’s Profit and Loss Account for the last 2 years as this will be part of the Commercial/Financial evaluation.</w:t>
      </w:r>
    </w:p>
    <w:p w14:paraId="5E7829EA" w14:textId="77777777" w:rsidR="00667EAA" w:rsidRDefault="00667EAA" w:rsidP="00667EA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6..   Please confirm receipt of this tender to Kirsteen Warnock stated in the E-mail address.</w:t>
      </w:r>
    </w:p>
    <w:p w14:paraId="42ECE487" w14:textId="77777777" w:rsidR="00667EAA" w:rsidRDefault="00667EAA" w:rsidP="00667EAA">
      <w:pPr>
        <w:widowControl w:val="0"/>
        <w:autoSpaceDE w:val="0"/>
        <w:autoSpaceDN w:val="0"/>
        <w:adjustRightInd w:val="0"/>
        <w:spacing w:after="120" w:line="276" w:lineRule="auto"/>
        <w:ind w:left="120" w:right="114"/>
        <w:rPr>
          <w:rFonts w:ascii="Arial" w:hAnsi="Arial" w:cs="Arial"/>
          <w:color w:val="000000"/>
        </w:rPr>
      </w:pPr>
      <w:r>
        <w:rPr>
          <w:rFonts w:ascii="Arial" w:hAnsi="Arial" w:cs="Arial"/>
          <w:color w:val="000000"/>
        </w:rPr>
        <w:t>Yours faithfully</w:t>
      </w:r>
    </w:p>
    <w:p w14:paraId="1507E5D0" w14:textId="77777777" w:rsidR="00667EAA" w:rsidRDefault="00667EAA" w:rsidP="00667EAA">
      <w:pPr>
        <w:widowControl w:val="0"/>
        <w:autoSpaceDE w:val="0"/>
        <w:autoSpaceDN w:val="0"/>
        <w:adjustRightInd w:val="0"/>
        <w:spacing w:after="120" w:line="276" w:lineRule="auto"/>
        <w:ind w:left="120" w:right="114"/>
        <w:rPr>
          <w:rFonts w:ascii="Arial" w:hAnsi="Arial" w:cs="Arial"/>
          <w:color w:val="000000"/>
        </w:rPr>
      </w:pPr>
    </w:p>
    <w:p w14:paraId="6B081D13" w14:textId="77777777" w:rsidR="00667EAA" w:rsidRDefault="00667EAA" w:rsidP="00667EAA">
      <w:pPr>
        <w:widowControl w:val="0"/>
        <w:autoSpaceDE w:val="0"/>
        <w:autoSpaceDN w:val="0"/>
        <w:adjustRightInd w:val="0"/>
        <w:spacing w:after="120" w:line="276" w:lineRule="auto"/>
        <w:ind w:left="120" w:right="114"/>
        <w:rPr>
          <w:rFonts w:ascii="Arial" w:hAnsi="Arial" w:cs="Arial"/>
          <w:color w:val="000000"/>
        </w:rPr>
      </w:pPr>
    </w:p>
    <w:p w14:paraId="31504ACE" w14:textId="77777777" w:rsidR="00667EAA" w:rsidRDefault="00667EAA" w:rsidP="00667EAA">
      <w:pPr>
        <w:widowControl w:val="0"/>
        <w:autoSpaceDE w:val="0"/>
        <w:autoSpaceDN w:val="0"/>
        <w:adjustRightInd w:val="0"/>
        <w:spacing w:after="120" w:line="276" w:lineRule="auto"/>
        <w:ind w:left="120" w:right="114"/>
        <w:rPr>
          <w:rFonts w:ascii="Arial" w:hAnsi="Arial" w:cs="Arial"/>
          <w:color w:val="000000"/>
        </w:rPr>
      </w:pPr>
      <w:r>
        <w:rPr>
          <w:rFonts w:ascii="Arial" w:hAnsi="Arial" w:cs="Arial"/>
          <w:color w:val="000000"/>
        </w:rPr>
        <w:t>Kirsteen Warnock</w:t>
      </w:r>
    </w:p>
    <w:p w14:paraId="70527FB3" w14:textId="77777777" w:rsidR="00667EAA" w:rsidRDefault="00667EAA" w:rsidP="00667EAA">
      <w:pPr>
        <w:widowControl w:val="0"/>
        <w:autoSpaceDE w:val="0"/>
        <w:autoSpaceDN w:val="0"/>
        <w:adjustRightInd w:val="0"/>
        <w:spacing w:after="120" w:line="276" w:lineRule="auto"/>
        <w:ind w:left="120" w:right="114"/>
        <w:rPr>
          <w:rFonts w:ascii="Arial" w:hAnsi="Arial" w:cs="Arial"/>
          <w:color w:val="000000"/>
        </w:rPr>
      </w:pPr>
      <w:r>
        <w:rPr>
          <w:rFonts w:ascii="Arial" w:hAnsi="Arial" w:cs="Arial"/>
          <w:color w:val="000000"/>
        </w:rPr>
        <w:t>Commercial Manager</w:t>
      </w:r>
    </w:p>
    <w:p w14:paraId="27F9DF14" w14:textId="77777777" w:rsidR="00667EAA" w:rsidRDefault="00667EAA" w:rsidP="00667EAA">
      <w:pPr>
        <w:widowControl w:val="0"/>
        <w:autoSpaceDE w:val="0"/>
        <w:autoSpaceDN w:val="0"/>
        <w:adjustRightInd w:val="0"/>
        <w:spacing w:after="120" w:line="276" w:lineRule="auto"/>
        <w:ind w:left="120" w:right="114"/>
        <w:rPr>
          <w:rFonts w:ascii="Arial" w:hAnsi="Arial" w:cs="Arial"/>
          <w:color w:val="000000"/>
        </w:rPr>
      </w:pPr>
    </w:p>
    <w:p w14:paraId="37EFCF38" w14:textId="77777777" w:rsidR="00667EAA" w:rsidRDefault="00667EAA" w:rsidP="00667EAA">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14:paraId="05ED5FBA" w14:textId="77777777" w:rsidR="00667EAA" w:rsidRDefault="00667EAA" w:rsidP="00667EAA">
      <w:pPr>
        <w:widowControl w:val="0"/>
        <w:autoSpaceDE w:val="0"/>
        <w:autoSpaceDN w:val="0"/>
        <w:adjustRightInd w:val="0"/>
        <w:spacing w:after="200" w:line="276" w:lineRule="auto"/>
        <w:ind w:left="120" w:right="114"/>
        <w:rPr>
          <w:rFonts w:ascii="Arial" w:hAnsi="Arial" w:cs="Arial"/>
          <w:color w:val="000000"/>
        </w:rPr>
      </w:pPr>
    </w:p>
    <w:p w14:paraId="7E7E27E0" w14:textId="77777777" w:rsidR="00667EAA" w:rsidRDefault="00667EAA" w:rsidP="00667EA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rPr>
        <w:t>Invited Suppliers</w:t>
      </w:r>
    </w:p>
    <w:tbl>
      <w:tblPr>
        <w:tblW w:w="10194" w:type="dxa"/>
        <w:tblInd w:w="-704" w:type="dxa"/>
        <w:tblLayout w:type="fixed"/>
        <w:tblCellMar>
          <w:left w:w="0" w:type="dxa"/>
          <w:right w:w="0" w:type="dxa"/>
        </w:tblCellMar>
        <w:tblLook w:val="0000" w:firstRow="0" w:lastRow="0" w:firstColumn="0" w:lastColumn="0" w:noHBand="0" w:noVBand="0"/>
      </w:tblPr>
      <w:tblGrid>
        <w:gridCol w:w="2310"/>
        <w:gridCol w:w="2311"/>
        <w:gridCol w:w="2310"/>
        <w:gridCol w:w="3263"/>
      </w:tblGrid>
      <w:tr w:rsidR="00667EAA" w14:paraId="67872196" w14:textId="77777777" w:rsidTr="00412E91">
        <w:tblPrEx>
          <w:tblCellMar>
            <w:top w:w="0" w:type="dxa"/>
            <w:left w:w="0" w:type="dxa"/>
            <w:bottom w:w="0" w:type="dxa"/>
            <w:right w:w="0" w:type="dxa"/>
          </w:tblCellMar>
        </w:tblPrEx>
        <w:trPr>
          <w:trHeight w:val="340"/>
          <w:tblHeader/>
        </w:trPr>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48CCBD40" w14:textId="77777777" w:rsidR="00667EAA" w:rsidRDefault="00667EAA" w:rsidP="00412E91">
            <w:pPr>
              <w:widowControl w:val="0"/>
              <w:autoSpaceDE w:val="0"/>
              <w:autoSpaceDN w:val="0"/>
              <w:adjustRightInd w:val="0"/>
              <w:spacing w:after="0" w:line="240" w:lineRule="auto"/>
              <w:ind w:left="108" w:right="98"/>
              <w:rPr>
                <w:rFonts w:ascii="Arial" w:hAnsi="Arial" w:cs="Arial"/>
                <w:sz w:val="24"/>
                <w:szCs w:val="24"/>
              </w:rPr>
            </w:pPr>
            <w:r>
              <w:rPr>
                <w:rFonts w:ascii="Arial" w:hAnsi="Arial" w:cs="Arial"/>
                <w:b/>
                <w:bCs/>
                <w:color w:val="000000"/>
                <w:sz w:val="20"/>
                <w:szCs w:val="20"/>
              </w:rPr>
              <w:t xml:space="preserve"> Supplier Name</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71852A45" w14:textId="77777777" w:rsidR="00667EAA" w:rsidRDefault="00667EAA" w:rsidP="00412E91">
            <w:pPr>
              <w:widowControl w:val="0"/>
              <w:autoSpaceDE w:val="0"/>
              <w:autoSpaceDN w:val="0"/>
              <w:adjustRightInd w:val="0"/>
              <w:spacing w:after="0" w:line="240" w:lineRule="auto"/>
              <w:ind w:left="118" w:right="87"/>
              <w:rPr>
                <w:rFonts w:ascii="Arial" w:hAnsi="Arial" w:cs="Arial"/>
                <w:sz w:val="24"/>
                <w:szCs w:val="24"/>
              </w:rPr>
            </w:pPr>
            <w:r>
              <w:rPr>
                <w:rFonts w:ascii="Arial" w:hAnsi="Arial" w:cs="Arial"/>
                <w:b/>
                <w:bCs/>
                <w:color w:val="000000"/>
                <w:sz w:val="20"/>
                <w:szCs w:val="20"/>
              </w:rPr>
              <w:t>Supplier Address</w:t>
            </w:r>
          </w:p>
        </w:tc>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1CB39A18" w14:textId="77777777" w:rsidR="00667EAA" w:rsidRDefault="00667EAA" w:rsidP="00412E91">
            <w:pPr>
              <w:widowControl w:val="0"/>
              <w:autoSpaceDE w:val="0"/>
              <w:autoSpaceDN w:val="0"/>
              <w:adjustRightInd w:val="0"/>
              <w:spacing w:after="0" w:line="240" w:lineRule="auto"/>
              <w:ind w:left="109" w:right="97"/>
              <w:rPr>
                <w:rFonts w:ascii="Arial" w:hAnsi="Arial" w:cs="Arial"/>
                <w:sz w:val="24"/>
                <w:szCs w:val="24"/>
              </w:rPr>
            </w:pPr>
            <w:r>
              <w:rPr>
                <w:rFonts w:ascii="Arial" w:hAnsi="Arial" w:cs="Arial"/>
                <w:b/>
                <w:bCs/>
                <w:color w:val="000000"/>
                <w:sz w:val="20"/>
                <w:szCs w:val="20"/>
              </w:rPr>
              <w:t xml:space="preserve"> Contact Name</w:t>
            </w:r>
          </w:p>
        </w:tc>
        <w:tc>
          <w:tcPr>
            <w:tcW w:w="3263" w:type="dxa"/>
            <w:tcBorders>
              <w:top w:val="single" w:sz="4" w:space="0" w:color="000000"/>
              <w:left w:val="single" w:sz="4" w:space="0" w:color="000000"/>
              <w:bottom w:val="single" w:sz="4" w:space="0" w:color="000000"/>
              <w:right w:val="single" w:sz="4" w:space="0" w:color="000000"/>
            </w:tcBorders>
            <w:shd w:val="clear" w:color="auto" w:fill="E7F3FD"/>
          </w:tcPr>
          <w:p w14:paraId="312B5C77" w14:textId="77777777" w:rsidR="00667EAA" w:rsidRDefault="00667EAA" w:rsidP="00412E91">
            <w:pPr>
              <w:widowControl w:val="0"/>
              <w:autoSpaceDE w:val="0"/>
              <w:autoSpaceDN w:val="0"/>
              <w:adjustRightInd w:val="0"/>
              <w:spacing w:after="0" w:line="240" w:lineRule="auto"/>
              <w:ind w:left="119" w:right="86"/>
              <w:rPr>
                <w:rFonts w:ascii="Arial" w:hAnsi="Arial" w:cs="Arial"/>
                <w:sz w:val="24"/>
                <w:szCs w:val="24"/>
              </w:rPr>
            </w:pPr>
            <w:r>
              <w:rPr>
                <w:rFonts w:ascii="Arial" w:hAnsi="Arial" w:cs="Arial"/>
                <w:b/>
                <w:bCs/>
                <w:color w:val="000000"/>
                <w:sz w:val="20"/>
                <w:szCs w:val="20"/>
              </w:rPr>
              <w:t xml:space="preserve"> Contact Email</w:t>
            </w:r>
          </w:p>
        </w:tc>
      </w:tr>
      <w:tr w:rsidR="00667EAA" w14:paraId="004DF989" w14:textId="77777777" w:rsidTr="00412E91">
        <w:tblPrEx>
          <w:tblCellMar>
            <w:top w:w="0" w:type="dxa"/>
            <w:left w:w="0" w:type="dxa"/>
            <w:bottom w:w="0" w:type="dxa"/>
            <w:right w:w="0" w:type="dxa"/>
          </w:tblCellMar>
        </w:tblPrEx>
        <w:trPr>
          <w:trHeight w:val="340"/>
          <w:tblHeader/>
        </w:trPr>
        <w:tc>
          <w:tcPr>
            <w:tcW w:w="2310" w:type="dxa"/>
            <w:tcBorders>
              <w:top w:val="single" w:sz="4" w:space="0" w:color="000000"/>
              <w:left w:val="single" w:sz="4" w:space="0" w:color="000000"/>
              <w:bottom w:val="single" w:sz="4" w:space="0" w:color="000000"/>
              <w:right w:val="single" w:sz="4" w:space="0" w:color="000000"/>
            </w:tcBorders>
          </w:tcPr>
          <w:p w14:paraId="462067F6" w14:textId="77777777" w:rsidR="00667EAA" w:rsidRDefault="00667EAA" w:rsidP="00412E91">
            <w:pPr>
              <w:widowControl w:val="0"/>
              <w:autoSpaceDE w:val="0"/>
              <w:autoSpaceDN w:val="0"/>
              <w:adjustRightInd w:val="0"/>
              <w:spacing w:after="0" w:line="240" w:lineRule="auto"/>
              <w:ind w:left="108" w:right="98"/>
              <w:rPr>
                <w:rFonts w:ascii="Arial" w:hAnsi="Arial" w:cs="Arial"/>
                <w:b/>
                <w:bCs/>
                <w:color w:val="000000"/>
                <w:sz w:val="20"/>
                <w:szCs w:val="20"/>
              </w:rPr>
            </w:pPr>
            <w:r>
              <w:rPr>
                <w:rFonts w:ascii="Arial" w:hAnsi="Arial" w:cs="Arial"/>
                <w:b/>
                <w:bCs/>
                <w:color w:val="000000"/>
                <w:sz w:val="20"/>
                <w:szCs w:val="20"/>
              </w:rPr>
              <w:t>Vistair Systems  Limited</w:t>
            </w:r>
          </w:p>
        </w:tc>
        <w:tc>
          <w:tcPr>
            <w:tcW w:w="2311" w:type="dxa"/>
            <w:tcBorders>
              <w:top w:val="single" w:sz="4" w:space="0" w:color="000000"/>
              <w:left w:val="single" w:sz="4" w:space="0" w:color="000000"/>
              <w:bottom w:val="single" w:sz="4" w:space="0" w:color="000000"/>
              <w:right w:val="single" w:sz="4" w:space="0" w:color="000000"/>
            </w:tcBorders>
          </w:tcPr>
          <w:p w14:paraId="6441147E" w14:textId="77777777" w:rsidR="00667EAA" w:rsidRDefault="00667EAA" w:rsidP="00412E91">
            <w:pPr>
              <w:widowControl w:val="0"/>
              <w:autoSpaceDE w:val="0"/>
              <w:autoSpaceDN w:val="0"/>
              <w:adjustRightInd w:val="0"/>
              <w:spacing w:after="0" w:line="240" w:lineRule="auto"/>
              <w:ind w:left="118" w:right="87"/>
              <w:rPr>
                <w:rFonts w:ascii="Arial" w:hAnsi="Arial" w:cs="Arial"/>
                <w:b/>
                <w:bCs/>
                <w:color w:val="000000"/>
                <w:sz w:val="20"/>
                <w:szCs w:val="20"/>
              </w:rPr>
            </w:pPr>
            <w:r>
              <w:rPr>
                <w:rFonts w:ascii="Arial" w:hAnsi="Arial" w:cs="Arial"/>
                <w:b/>
                <w:bCs/>
                <w:color w:val="000000"/>
                <w:sz w:val="20"/>
                <w:szCs w:val="20"/>
              </w:rPr>
              <w:t>Broadway House, Almondsbury Business Centre, Woodlands, Bristol BS32 4QH</w:t>
            </w:r>
          </w:p>
        </w:tc>
        <w:tc>
          <w:tcPr>
            <w:tcW w:w="2310" w:type="dxa"/>
            <w:tcBorders>
              <w:top w:val="single" w:sz="4" w:space="0" w:color="000000"/>
              <w:left w:val="single" w:sz="4" w:space="0" w:color="000000"/>
              <w:bottom w:val="single" w:sz="4" w:space="0" w:color="000000"/>
              <w:right w:val="single" w:sz="4" w:space="0" w:color="000000"/>
            </w:tcBorders>
          </w:tcPr>
          <w:p w14:paraId="2FBC1498" w14:textId="77777777" w:rsidR="00667EAA" w:rsidRDefault="00667EAA" w:rsidP="00412E91">
            <w:pPr>
              <w:widowControl w:val="0"/>
              <w:autoSpaceDE w:val="0"/>
              <w:autoSpaceDN w:val="0"/>
              <w:adjustRightInd w:val="0"/>
              <w:spacing w:after="0" w:line="240" w:lineRule="auto"/>
              <w:ind w:left="109" w:right="97"/>
              <w:rPr>
                <w:rFonts w:ascii="Arial" w:hAnsi="Arial" w:cs="Arial"/>
                <w:b/>
                <w:bCs/>
                <w:color w:val="000000"/>
                <w:sz w:val="20"/>
                <w:szCs w:val="20"/>
              </w:rPr>
            </w:pPr>
            <w:r>
              <w:rPr>
                <w:rFonts w:ascii="Arial" w:hAnsi="Arial" w:cs="Arial"/>
                <w:b/>
                <w:bCs/>
                <w:color w:val="000000"/>
                <w:sz w:val="20"/>
                <w:szCs w:val="20"/>
              </w:rPr>
              <w:t>Dominic Lutterloch</w:t>
            </w:r>
          </w:p>
        </w:tc>
        <w:tc>
          <w:tcPr>
            <w:tcW w:w="3263" w:type="dxa"/>
            <w:tcBorders>
              <w:top w:val="single" w:sz="4" w:space="0" w:color="000000"/>
              <w:left w:val="single" w:sz="4" w:space="0" w:color="000000"/>
              <w:bottom w:val="single" w:sz="4" w:space="0" w:color="000000"/>
              <w:right w:val="single" w:sz="4" w:space="0" w:color="000000"/>
            </w:tcBorders>
          </w:tcPr>
          <w:p w14:paraId="5D6ED77F" w14:textId="77777777" w:rsidR="00667EAA" w:rsidRDefault="00667EAA" w:rsidP="00412E91">
            <w:pPr>
              <w:widowControl w:val="0"/>
              <w:autoSpaceDE w:val="0"/>
              <w:autoSpaceDN w:val="0"/>
              <w:adjustRightInd w:val="0"/>
              <w:spacing w:after="0" w:line="240" w:lineRule="auto"/>
              <w:ind w:left="119" w:right="86"/>
              <w:rPr>
                <w:rFonts w:ascii="Arial" w:hAnsi="Arial" w:cs="Arial"/>
                <w:b/>
                <w:bCs/>
                <w:color w:val="000000"/>
                <w:sz w:val="20"/>
                <w:szCs w:val="20"/>
              </w:rPr>
            </w:pPr>
            <w:r>
              <w:rPr>
                <w:rFonts w:ascii="Arial" w:hAnsi="Arial" w:cs="Arial"/>
                <w:b/>
                <w:bCs/>
                <w:color w:val="000000"/>
                <w:sz w:val="20"/>
                <w:szCs w:val="20"/>
              </w:rPr>
              <w:t>dominic.lutterloch@vistair.com</w:t>
            </w:r>
          </w:p>
        </w:tc>
      </w:tr>
      <w:tr w:rsidR="00667EAA" w14:paraId="09B7E582" w14:textId="77777777" w:rsidTr="00412E91">
        <w:tblPrEx>
          <w:tblCellMar>
            <w:top w:w="0" w:type="dxa"/>
            <w:left w:w="0" w:type="dxa"/>
            <w:bottom w:w="0" w:type="dxa"/>
            <w:right w:w="0" w:type="dxa"/>
          </w:tblCellMar>
        </w:tblPrEx>
        <w:trPr>
          <w:trHeight w:val="340"/>
          <w:tblHeader/>
        </w:trPr>
        <w:tc>
          <w:tcPr>
            <w:tcW w:w="2310" w:type="dxa"/>
            <w:tcBorders>
              <w:top w:val="single" w:sz="4" w:space="0" w:color="000000"/>
              <w:left w:val="single" w:sz="4" w:space="0" w:color="000000"/>
              <w:bottom w:val="single" w:sz="4" w:space="0" w:color="000000"/>
              <w:right w:val="single" w:sz="4" w:space="0" w:color="000000"/>
            </w:tcBorders>
          </w:tcPr>
          <w:p w14:paraId="4A6A9A71" w14:textId="77777777" w:rsidR="00667EAA" w:rsidRDefault="00667EAA" w:rsidP="00412E91">
            <w:pPr>
              <w:widowControl w:val="0"/>
              <w:autoSpaceDE w:val="0"/>
              <w:autoSpaceDN w:val="0"/>
              <w:adjustRightInd w:val="0"/>
              <w:spacing w:after="0" w:line="240" w:lineRule="auto"/>
              <w:ind w:left="108" w:right="98"/>
              <w:rPr>
                <w:rFonts w:ascii="Arial" w:hAnsi="Arial" w:cs="Arial"/>
                <w:b/>
                <w:bCs/>
                <w:color w:val="000000"/>
                <w:sz w:val="20"/>
                <w:szCs w:val="20"/>
              </w:rPr>
            </w:pPr>
            <w:r>
              <w:rPr>
                <w:rFonts w:ascii="Arial" w:hAnsi="Arial" w:cs="Arial"/>
                <w:b/>
                <w:bCs/>
                <w:color w:val="000000"/>
                <w:sz w:val="20"/>
                <w:szCs w:val="20"/>
              </w:rPr>
              <w:t>Risual Limited</w:t>
            </w:r>
          </w:p>
        </w:tc>
        <w:tc>
          <w:tcPr>
            <w:tcW w:w="2311" w:type="dxa"/>
            <w:tcBorders>
              <w:top w:val="single" w:sz="4" w:space="0" w:color="000000"/>
              <w:left w:val="single" w:sz="4" w:space="0" w:color="000000"/>
              <w:bottom w:val="single" w:sz="4" w:space="0" w:color="000000"/>
              <w:right w:val="single" w:sz="4" w:space="0" w:color="000000"/>
            </w:tcBorders>
          </w:tcPr>
          <w:p w14:paraId="76B3B831" w14:textId="77777777" w:rsidR="00667EAA" w:rsidRDefault="00667EAA" w:rsidP="00412E91">
            <w:pPr>
              <w:widowControl w:val="0"/>
              <w:autoSpaceDE w:val="0"/>
              <w:autoSpaceDN w:val="0"/>
              <w:adjustRightInd w:val="0"/>
              <w:spacing w:after="0" w:line="240" w:lineRule="auto"/>
              <w:ind w:left="118" w:right="87"/>
              <w:rPr>
                <w:rFonts w:ascii="Arial" w:hAnsi="Arial" w:cs="Arial"/>
                <w:b/>
                <w:bCs/>
                <w:color w:val="000000"/>
                <w:sz w:val="20"/>
                <w:szCs w:val="20"/>
              </w:rPr>
            </w:pPr>
            <w:r>
              <w:rPr>
                <w:rFonts w:ascii="Arial" w:hAnsi="Arial" w:cs="Arial"/>
                <w:b/>
                <w:bCs/>
                <w:color w:val="000000"/>
                <w:sz w:val="20"/>
                <w:szCs w:val="20"/>
              </w:rPr>
              <w:t>12 Parker Court,Staffordshire Technology Park, Stafford, Staffs ST18 OWP</w:t>
            </w:r>
          </w:p>
        </w:tc>
        <w:tc>
          <w:tcPr>
            <w:tcW w:w="2310" w:type="dxa"/>
            <w:tcBorders>
              <w:top w:val="single" w:sz="4" w:space="0" w:color="000000"/>
              <w:left w:val="single" w:sz="4" w:space="0" w:color="000000"/>
              <w:bottom w:val="single" w:sz="4" w:space="0" w:color="000000"/>
              <w:right w:val="single" w:sz="4" w:space="0" w:color="000000"/>
            </w:tcBorders>
          </w:tcPr>
          <w:p w14:paraId="67AE218A" w14:textId="77777777" w:rsidR="00667EAA" w:rsidRDefault="00667EAA" w:rsidP="00412E91">
            <w:pPr>
              <w:widowControl w:val="0"/>
              <w:autoSpaceDE w:val="0"/>
              <w:autoSpaceDN w:val="0"/>
              <w:adjustRightInd w:val="0"/>
              <w:spacing w:after="0" w:line="240" w:lineRule="auto"/>
              <w:ind w:left="109" w:right="97"/>
              <w:rPr>
                <w:rFonts w:ascii="Arial" w:hAnsi="Arial" w:cs="Arial"/>
                <w:b/>
                <w:bCs/>
                <w:color w:val="000000"/>
                <w:sz w:val="20"/>
                <w:szCs w:val="20"/>
              </w:rPr>
            </w:pPr>
            <w:r>
              <w:rPr>
                <w:rFonts w:ascii="Arial" w:hAnsi="Arial" w:cs="Arial"/>
                <w:b/>
                <w:bCs/>
                <w:color w:val="000000"/>
                <w:sz w:val="20"/>
                <w:szCs w:val="20"/>
              </w:rPr>
              <w:t>Richard Proud</w:t>
            </w:r>
          </w:p>
        </w:tc>
        <w:tc>
          <w:tcPr>
            <w:tcW w:w="3263" w:type="dxa"/>
            <w:tcBorders>
              <w:top w:val="single" w:sz="4" w:space="0" w:color="000000"/>
              <w:left w:val="single" w:sz="4" w:space="0" w:color="000000"/>
              <w:bottom w:val="single" w:sz="4" w:space="0" w:color="000000"/>
              <w:right w:val="single" w:sz="4" w:space="0" w:color="000000"/>
            </w:tcBorders>
          </w:tcPr>
          <w:p w14:paraId="1E49A126" w14:textId="77777777" w:rsidR="00667EAA" w:rsidRDefault="00667EAA" w:rsidP="00412E91">
            <w:pPr>
              <w:widowControl w:val="0"/>
              <w:autoSpaceDE w:val="0"/>
              <w:autoSpaceDN w:val="0"/>
              <w:adjustRightInd w:val="0"/>
              <w:spacing w:after="0" w:line="240" w:lineRule="auto"/>
              <w:ind w:left="119" w:right="86"/>
              <w:rPr>
                <w:rFonts w:ascii="Arial" w:hAnsi="Arial" w:cs="Arial"/>
                <w:b/>
                <w:bCs/>
                <w:color w:val="000000"/>
                <w:sz w:val="20"/>
                <w:szCs w:val="20"/>
              </w:rPr>
            </w:pPr>
            <w:r>
              <w:rPr>
                <w:rFonts w:ascii="Arial" w:hAnsi="Arial" w:cs="Arial"/>
                <w:b/>
                <w:bCs/>
                <w:color w:val="000000"/>
                <w:sz w:val="20"/>
                <w:szCs w:val="20"/>
              </w:rPr>
              <w:t>richardp@risual.com</w:t>
            </w:r>
          </w:p>
        </w:tc>
      </w:tr>
      <w:tr w:rsidR="00667EAA" w14:paraId="24E56E83" w14:textId="77777777" w:rsidTr="00412E91">
        <w:tblPrEx>
          <w:tblCellMar>
            <w:top w:w="0" w:type="dxa"/>
            <w:left w:w="0" w:type="dxa"/>
            <w:bottom w:w="0" w:type="dxa"/>
            <w:right w:w="0" w:type="dxa"/>
          </w:tblCellMar>
        </w:tblPrEx>
        <w:trPr>
          <w:trHeight w:val="340"/>
          <w:tblHeader/>
        </w:trPr>
        <w:tc>
          <w:tcPr>
            <w:tcW w:w="2310" w:type="dxa"/>
            <w:tcBorders>
              <w:top w:val="single" w:sz="4" w:space="0" w:color="000000"/>
              <w:left w:val="single" w:sz="4" w:space="0" w:color="000000"/>
              <w:bottom w:val="single" w:sz="4" w:space="0" w:color="000000"/>
              <w:right w:val="single" w:sz="4" w:space="0" w:color="000000"/>
            </w:tcBorders>
          </w:tcPr>
          <w:p w14:paraId="6EEC5044" w14:textId="77777777" w:rsidR="00667EAA" w:rsidRDefault="00667EAA" w:rsidP="00412E91">
            <w:pPr>
              <w:widowControl w:val="0"/>
              <w:autoSpaceDE w:val="0"/>
              <w:autoSpaceDN w:val="0"/>
              <w:adjustRightInd w:val="0"/>
              <w:spacing w:after="0" w:line="240" w:lineRule="auto"/>
              <w:ind w:left="108" w:right="98"/>
              <w:rPr>
                <w:rFonts w:ascii="Arial" w:hAnsi="Arial" w:cs="Arial"/>
                <w:b/>
                <w:bCs/>
                <w:color w:val="000000"/>
                <w:sz w:val="20"/>
                <w:szCs w:val="20"/>
              </w:rPr>
            </w:pPr>
            <w:r>
              <w:rPr>
                <w:rFonts w:ascii="Arial" w:hAnsi="Arial" w:cs="Arial"/>
                <w:b/>
                <w:bCs/>
                <w:color w:val="000000"/>
                <w:sz w:val="20"/>
                <w:szCs w:val="20"/>
              </w:rPr>
              <w:t>Techmodal Limited</w:t>
            </w:r>
          </w:p>
        </w:tc>
        <w:tc>
          <w:tcPr>
            <w:tcW w:w="2311" w:type="dxa"/>
            <w:tcBorders>
              <w:top w:val="single" w:sz="4" w:space="0" w:color="000000"/>
              <w:left w:val="single" w:sz="4" w:space="0" w:color="000000"/>
              <w:bottom w:val="single" w:sz="4" w:space="0" w:color="000000"/>
              <w:right w:val="single" w:sz="4" w:space="0" w:color="000000"/>
            </w:tcBorders>
          </w:tcPr>
          <w:p w14:paraId="7AD028B3" w14:textId="77777777" w:rsidR="00667EAA" w:rsidRDefault="00667EAA" w:rsidP="00412E91">
            <w:pPr>
              <w:widowControl w:val="0"/>
              <w:autoSpaceDE w:val="0"/>
              <w:autoSpaceDN w:val="0"/>
              <w:adjustRightInd w:val="0"/>
              <w:spacing w:after="0" w:line="240" w:lineRule="auto"/>
              <w:ind w:left="118" w:right="87"/>
              <w:rPr>
                <w:rFonts w:ascii="Arial" w:hAnsi="Arial" w:cs="Arial"/>
                <w:b/>
                <w:bCs/>
                <w:color w:val="000000"/>
                <w:sz w:val="20"/>
                <w:szCs w:val="20"/>
              </w:rPr>
            </w:pPr>
            <w:r>
              <w:rPr>
                <w:rFonts w:ascii="Arial" w:hAnsi="Arial" w:cs="Arial"/>
                <w:b/>
                <w:bCs/>
                <w:color w:val="000000"/>
                <w:sz w:val="20"/>
                <w:szCs w:val="20"/>
              </w:rPr>
              <w:t>33-35 Queen Square, Bristol BS1 4ND</w:t>
            </w:r>
          </w:p>
        </w:tc>
        <w:tc>
          <w:tcPr>
            <w:tcW w:w="2310" w:type="dxa"/>
            <w:tcBorders>
              <w:top w:val="single" w:sz="4" w:space="0" w:color="000000"/>
              <w:left w:val="single" w:sz="4" w:space="0" w:color="000000"/>
              <w:bottom w:val="single" w:sz="4" w:space="0" w:color="000000"/>
              <w:right w:val="single" w:sz="4" w:space="0" w:color="000000"/>
            </w:tcBorders>
          </w:tcPr>
          <w:p w14:paraId="1EB65FBA" w14:textId="77777777" w:rsidR="00667EAA" w:rsidRDefault="00667EAA" w:rsidP="00412E91">
            <w:pPr>
              <w:widowControl w:val="0"/>
              <w:autoSpaceDE w:val="0"/>
              <w:autoSpaceDN w:val="0"/>
              <w:adjustRightInd w:val="0"/>
              <w:spacing w:after="0" w:line="240" w:lineRule="auto"/>
              <w:ind w:left="109" w:right="97"/>
              <w:rPr>
                <w:rFonts w:ascii="Arial" w:hAnsi="Arial" w:cs="Arial"/>
                <w:b/>
                <w:bCs/>
                <w:color w:val="000000"/>
                <w:sz w:val="20"/>
                <w:szCs w:val="20"/>
              </w:rPr>
            </w:pPr>
            <w:r>
              <w:rPr>
                <w:rFonts w:ascii="Arial" w:hAnsi="Arial" w:cs="Arial"/>
                <w:b/>
                <w:bCs/>
                <w:color w:val="000000"/>
                <w:sz w:val="20"/>
                <w:szCs w:val="20"/>
              </w:rPr>
              <w:t>Henry Monelle</w:t>
            </w:r>
          </w:p>
        </w:tc>
        <w:tc>
          <w:tcPr>
            <w:tcW w:w="3263" w:type="dxa"/>
            <w:tcBorders>
              <w:top w:val="single" w:sz="4" w:space="0" w:color="000000"/>
              <w:left w:val="single" w:sz="4" w:space="0" w:color="000000"/>
              <w:bottom w:val="single" w:sz="4" w:space="0" w:color="000000"/>
              <w:right w:val="single" w:sz="4" w:space="0" w:color="000000"/>
            </w:tcBorders>
          </w:tcPr>
          <w:p w14:paraId="5583306B" w14:textId="77777777" w:rsidR="00667EAA" w:rsidRDefault="00667EAA" w:rsidP="00412E91">
            <w:pPr>
              <w:widowControl w:val="0"/>
              <w:autoSpaceDE w:val="0"/>
              <w:autoSpaceDN w:val="0"/>
              <w:adjustRightInd w:val="0"/>
              <w:spacing w:after="0" w:line="240" w:lineRule="auto"/>
              <w:ind w:left="119" w:right="86"/>
              <w:rPr>
                <w:rFonts w:ascii="Arial" w:hAnsi="Arial" w:cs="Arial"/>
                <w:b/>
                <w:bCs/>
                <w:color w:val="000000"/>
                <w:sz w:val="20"/>
                <w:szCs w:val="20"/>
              </w:rPr>
            </w:pPr>
            <w:r>
              <w:rPr>
                <w:rFonts w:ascii="Arial" w:hAnsi="Arial" w:cs="Arial"/>
                <w:b/>
                <w:bCs/>
                <w:color w:val="000000"/>
                <w:sz w:val="20"/>
                <w:szCs w:val="20"/>
              </w:rPr>
              <w:t>H.Monelle@Techmodal.com</w:t>
            </w:r>
          </w:p>
        </w:tc>
      </w:tr>
    </w:tbl>
    <w:p w14:paraId="10CD51D0" w14:textId="77777777" w:rsidR="00667EAA" w:rsidRDefault="00667EAA" w:rsidP="00667EAA">
      <w:pPr>
        <w:widowControl w:val="0"/>
        <w:autoSpaceDE w:val="0"/>
        <w:autoSpaceDN w:val="0"/>
        <w:adjustRightInd w:val="0"/>
        <w:spacing w:after="200" w:line="276" w:lineRule="auto"/>
        <w:ind w:left="120" w:right="114"/>
        <w:rPr>
          <w:rFonts w:ascii="Arial" w:hAnsi="Arial" w:cs="Arial"/>
          <w:color w:val="000000"/>
        </w:rPr>
      </w:pPr>
    </w:p>
    <w:p w14:paraId="2FC85136" w14:textId="77777777" w:rsidR="00667EAA" w:rsidRDefault="00667EAA" w:rsidP="00667EAA">
      <w:pPr>
        <w:widowControl w:val="0"/>
        <w:autoSpaceDE w:val="0"/>
        <w:autoSpaceDN w:val="0"/>
        <w:adjustRightInd w:val="0"/>
        <w:spacing w:after="200" w:line="276" w:lineRule="auto"/>
        <w:ind w:left="120" w:right="114"/>
        <w:rPr>
          <w:rFonts w:ascii="Arial" w:hAnsi="Arial" w:cs="Arial"/>
          <w:color w:val="000000"/>
        </w:rPr>
      </w:pPr>
    </w:p>
    <w:p w14:paraId="32E04462" w14:textId="77777777" w:rsidR="00667EAA" w:rsidRDefault="00667EAA" w:rsidP="00667EAA">
      <w:pPr>
        <w:widowControl w:val="0"/>
        <w:autoSpaceDE w:val="0"/>
        <w:autoSpaceDN w:val="0"/>
        <w:adjustRightInd w:val="0"/>
        <w:spacing w:after="200" w:line="276" w:lineRule="auto"/>
        <w:ind w:left="120" w:right="114"/>
        <w:rPr>
          <w:rFonts w:ascii="Arial" w:hAnsi="Arial" w:cs="Arial"/>
          <w:color w:val="000000"/>
        </w:rPr>
      </w:pPr>
    </w:p>
    <w:p w14:paraId="60AC2D2E" w14:textId="77777777" w:rsidR="00667EAA" w:rsidRDefault="00667EAA" w:rsidP="00667EAA">
      <w:pPr>
        <w:widowControl w:val="0"/>
        <w:autoSpaceDE w:val="0"/>
        <w:autoSpaceDN w:val="0"/>
        <w:adjustRightInd w:val="0"/>
        <w:spacing w:after="200" w:line="276" w:lineRule="auto"/>
        <w:ind w:left="120" w:right="114"/>
        <w:rPr>
          <w:rFonts w:ascii="Arial" w:hAnsi="Arial" w:cs="Arial"/>
          <w:color w:val="000000"/>
        </w:rPr>
      </w:pPr>
    </w:p>
    <w:p w14:paraId="484E25C9" w14:textId="77777777" w:rsidR="00667EAA" w:rsidRDefault="00667EAA" w:rsidP="00667EAA">
      <w:pPr>
        <w:widowControl w:val="0"/>
        <w:autoSpaceDE w:val="0"/>
        <w:autoSpaceDN w:val="0"/>
        <w:adjustRightInd w:val="0"/>
        <w:spacing w:after="200" w:line="276" w:lineRule="auto"/>
        <w:ind w:left="120" w:right="114"/>
        <w:rPr>
          <w:rFonts w:ascii="Arial" w:hAnsi="Arial" w:cs="Arial"/>
          <w:color w:val="000000"/>
        </w:rPr>
      </w:pPr>
    </w:p>
    <w:p w14:paraId="790C7552" w14:textId="77777777" w:rsidR="00667EAA" w:rsidRDefault="00667EAA" w:rsidP="00667EAA">
      <w:pPr>
        <w:widowControl w:val="0"/>
        <w:autoSpaceDE w:val="0"/>
        <w:autoSpaceDN w:val="0"/>
        <w:adjustRightInd w:val="0"/>
        <w:spacing w:after="200" w:line="276" w:lineRule="auto"/>
        <w:ind w:left="120" w:right="114"/>
        <w:rPr>
          <w:rFonts w:ascii="Arial" w:hAnsi="Arial" w:cs="Arial"/>
          <w:color w:val="000000"/>
        </w:rPr>
      </w:pPr>
    </w:p>
    <w:p w14:paraId="6DFDBACE" w14:textId="77777777" w:rsidR="00667EAA" w:rsidRDefault="00667EAA" w:rsidP="00667EAA">
      <w:pPr>
        <w:widowControl w:val="0"/>
        <w:autoSpaceDE w:val="0"/>
        <w:autoSpaceDN w:val="0"/>
        <w:adjustRightInd w:val="0"/>
        <w:spacing w:after="200" w:line="276" w:lineRule="auto"/>
        <w:ind w:left="120" w:right="114"/>
        <w:rPr>
          <w:rFonts w:ascii="Arial" w:hAnsi="Arial" w:cs="Arial"/>
          <w:color w:val="000000"/>
        </w:rPr>
      </w:pPr>
    </w:p>
    <w:p w14:paraId="39F45FF5" w14:textId="77777777" w:rsidR="00667EAA" w:rsidRDefault="00667EAA" w:rsidP="00667EAA">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sz w:val="24"/>
          <w:szCs w:val="24"/>
        </w:rPr>
        <w:br w:type="page"/>
      </w:r>
      <w:r>
        <w:rPr>
          <w:rFonts w:ascii="Arial" w:hAnsi="Arial" w:cs="Arial"/>
          <w:b/>
          <w:bCs/>
          <w:color w:val="000000"/>
          <w:sz w:val="24"/>
          <w:szCs w:val="24"/>
        </w:rPr>
        <w:lastRenderedPageBreak/>
        <w:t>Table of Contents</w:t>
      </w:r>
    </w:p>
    <w:p w14:paraId="6F11FBDD" w14:textId="77777777" w:rsidR="00667EAA" w:rsidRDefault="00667EAA" w:rsidP="00667EAA">
      <w:pPr>
        <w:widowControl w:val="0"/>
        <w:autoSpaceDE w:val="0"/>
        <w:autoSpaceDN w:val="0"/>
        <w:adjustRightInd w:val="0"/>
        <w:spacing w:after="200" w:line="276" w:lineRule="auto"/>
        <w:ind w:left="120" w:right="114"/>
        <w:rPr>
          <w:rFonts w:ascii="Arial" w:hAnsi="Arial" w:cs="Arial"/>
          <w:color w:val="000000"/>
        </w:rPr>
      </w:pPr>
    </w:p>
    <w:p w14:paraId="1FF84087" w14:textId="77777777" w:rsidR="00667EAA" w:rsidRPr="007D71BE" w:rsidRDefault="00667EAA" w:rsidP="00667EAA">
      <w:pPr>
        <w:widowControl w:val="0"/>
        <w:tabs>
          <w:tab w:val="right" w:leader="dot" w:pos="9124"/>
        </w:tabs>
        <w:autoSpaceDE w:val="0"/>
        <w:autoSpaceDN w:val="0"/>
        <w:adjustRightInd w:val="0"/>
        <w:spacing w:after="0" w:line="240" w:lineRule="auto"/>
        <w:ind w:left="284" w:right="114"/>
        <w:jc w:val="both"/>
        <w:rPr>
          <w:rFonts w:ascii="Arial" w:hAnsi="Arial" w:cs="Arial"/>
        </w:rPr>
      </w:pPr>
      <w:r w:rsidRPr="007D71BE">
        <w:rPr>
          <w:rFonts w:ascii="Arial" w:hAnsi="Arial" w:cs="Arial"/>
          <w:u w:val="single"/>
        </w:rPr>
        <w:t>DEFFORM 47</w:t>
      </w:r>
      <w:r w:rsidRPr="007D71BE">
        <w:rPr>
          <w:rFonts w:ascii="Arial" w:hAnsi="Arial" w:cs="Arial"/>
          <w:u w:val="single"/>
        </w:rPr>
        <w:tab/>
      </w:r>
      <w:r w:rsidRPr="007D71BE">
        <w:rPr>
          <w:rFonts w:ascii="Arial" w:hAnsi="Arial" w:cs="Arial"/>
          <w:u w:val="single"/>
        </w:rPr>
        <w:fldChar w:fldCharType="begin"/>
      </w:r>
      <w:r w:rsidRPr="007D71BE">
        <w:rPr>
          <w:rFonts w:ascii="Arial" w:hAnsi="Arial" w:cs="Arial"/>
          <w:u w:val="single"/>
        </w:rPr>
        <w:instrText>PAGEREF _Toc501022445_1</w:instrText>
      </w:r>
      <w:r w:rsidRPr="007D71BE">
        <w:rPr>
          <w:rFonts w:ascii="Arial" w:hAnsi="Arial" w:cs="Arial"/>
          <w:u w:val="single"/>
        </w:rPr>
        <w:fldChar w:fldCharType="separate"/>
      </w:r>
      <w:r>
        <w:rPr>
          <w:rFonts w:ascii="Arial" w:hAnsi="Arial" w:cs="Arial"/>
          <w:noProof/>
          <w:u w:val="single"/>
        </w:rPr>
        <w:t>4</w:t>
      </w:r>
      <w:r w:rsidRPr="007D71BE">
        <w:rPr>
          <w:rFonts w:ascii="Arial" w:hAnsi="Arial" w:cs="Arial"/>
          <w:u w:val="single"/>
        </w:rPr>
        <w:fldChar w:fldCharType="end"/>
      </w:r>
    </w:p>
    <w:p w14:paraId="11D03C9C" w14:textId="77777777" w:rsidR="00667EAA" w:rsidRPr="007D71BE" w:rsidRDefault="00667EAA" w:rsidP="00667EAA">
      <w:pPr>
        <w:widowControl w:val="0"/>
        <w:tabs>
          <w:tab w:val="right" w:leader="dot" w:pos="9124"/>
        </w:tabs>
        <w:autoSpaceDE w:val="0"/>
        <w:autoSpaceDN w:val="0"/>
        <w:adjustRightInd w:val="0"/>
        <w:spacing w:after="0" w:line="240" w:lineRule="auto"/>
        <w:ind w:left="284" w:right="114"/>
        <w:jc w:val="both"/>
        <w:rPr>
          <w:rFonts w:ascii="Arial" w:hAnsi="Arial" w:cs="Arial"/>
        </w:rPr>
      </w:pPr>
      <w:hyperlink w:anchor="_Toc501022446_1_1" w:history="1">
        <w:r w:rsidRPr="007D71BE">
          <w:rPr>
            <w:rFonts w:ascii="Arial" w:hAnsi="Arial" w:cs="Arial"/>
            <w:u w:val="single"/>
          </w:rPr>
          <w:t>Contents</w:t>
        </w:r>
        <w:r w:rsidRPr="007D71BE">
          <w:rPr>
            <w:rFonts w:ascii="Arial" w:hAnsi="Arial" w:cs="Arial"/>
            <w:u w:val="single"/>
          </w:rPr>
          <w:tab/>
        </w:r>
        <w:r w:rsidRPr="007D71BE">
          <w:rPr>
            <w:rFonts w:ascii="Arial" w:hAnsi="Arial" w:cs="Arial"/>
            <w:u w:val="single"/>
          </w:rPr>
          <w:fldChar w:fldCharType="begin"/>
        </w:r>
        <w:r w:rsidRPr="007D71BE">
          <w:rPr>
            <w:rFonts w:ascii="Arial" w:hAnsi="Arial" w:cs="Arial"/>
            <w:u w:val="single"/>
          </w:rPr>
          <w:instrText>PAGEREF _Toc501022446_1_1</w:instrText>
        </w:r>
        <w:r w:rsidRPr="007D71BE">
          <w:rPr>
            <w:rFonts w:ascii="Arial" w:hAnsi="Arial" w:cs="Arial"/>
            <w:u w:val="single"/>
          </w:rPr>
          <w:fldChar w:fldCharType="separate"/>
        </w:r>
        <w:r>
          <w:rPr>
            <w:rFonts w:ascii="Arial" w:hAnsi="Arial" w:cs="Arial"/>
            <w:noProof/>
            <w:u w:val="single"/>
          </w:rPr>
          <w:t>4</w:t>
        </w:r>
        <w:r w:rsidRPr="007D71BE">
          <w:rPr>
            <w:rFonts w:ascii="Arial" w:hAnsi="Arial" w:cs="Arial"/>
            <w:u w:val="single"/>
          </w:rPr>
          <w:fldChar w:fldCharType="end"/>
        </w:r>
      </w:hyperlink>
    </w:p>
    <w:p w14:paraId="7CB1DDAC" w14:textId="77777777" w:rsidR="00667EAA" w:rsidRPr="007D71BE" w:rsidRDefault="00667EAA" w:rsidP="00667EAA">
      <w:pPr>
        <w:widowControl w:val="0"/>
        <w:tabs>
          <w:tab w:val="right" w:leader="dot" w:pos="9124"/>
        </w:tabs>
        <w:autoSpaceDE w:val="0"/>
        <w:autoSpaceDN w:val="0"/>
        <w:adjustRightInd w:val="0"/>
        <w:spacing w:after="0" w:line="240" w:lineRule="auto"/>
        <w:ind w:left="284" w:right="114"/>
        <w:jc w:val="both"/>
        <w:rPr>
          <w:rFonts w:ascii="Arial" w:hAnsi="Arial" w:cs="Arial"/>
        </w:rPr>
      </w:pPr>
      <w:hyperlink w:anchor="_Toc501022446_1_2" w:history="1">
        <w:r w:rsidRPr="007D71BE">
          <w:rPr>
            <w:rFonts w:ascii="Arial" w:hAnsi="Arial" w:cs="Arial"/>
            <w:u w:val="single"/>
          </w:rPr>
          <w:t>Section A - Introduction</w:t>
        </w:r>
        <w:r w:rsidRPr="007D71BE">
          <w:rPr>
            <w:rFonts w:ascii="Arial" w:hAnsi="Arial" w:cs="Arial"/>
            <w:u w:val="single"/>
          </w:rPr>
          <w:tab/>
        </w:r>
      </w:hyperlink>
      <w:r w:rsidRPr="00660ED7">
        <w:rPr>
          <w:rFonts w:ascii="Arial" w:hAnsi="Arial" w:cs="Arial"/>
          <w:u w:val="single"/>
        </w:rPr>
        <w:t>6</w:t>
      </w:r>
    </w:p>
    <w:p w14:paraId="4E9207BE" w14:textId="77777777" w:rsidR="00667EAA" w:rsidRPr="007D71BE" w:rsidRDefault="00667EAA" w:rsidP="00667EAA">
      <w:pPr>
        <w:widowControl w:val="0"/>
        <w:tabs>
          <w:tab w:val="right" w:leader="dot" w:pos="9124"/>
        </w:tabs>
        <w:autoSpaceDE w:val="0"/>
        <w:autoSpaceDN w:val="0"/>
        <w:adjustRightInd w:val="0"/>
        <w:spacing w:after="0" w:line="240" w:lineRule="auto"/>
        <w:ind w:left="284" w:right="114"/>
        <w:jc w:val="both"/>
        <w:rPr>
          <w:rFonts w:ascii="Arial" w:hAnsi="Arial" w:cs="Arial"/>
        </w:rPr>
      </w:pPr>
      <w:hyperlink w:anchor="_Toc501022446_1_3" w:history="1">
        <w:r w:rsidRPr="007D71BE">
          <w:rPr>
            <w:rFonts w:ascii="Arial" w:hAnsi="Arial" w:cs="Arial"/>
            <w:u w:val="single"/>
          </w:rPr>
          <w:t>Section B - Key Tendering Activities</w:t>
        </w:r>
        <w:r w:rsidRPr="007D71BE">
          <w:rPr>
            <w:rFonts w:ascii="Arial" w:hAnsi="Arial" w:cs="Arial"/>
            <w:u w:val="single"/>
          </w:rPr>
          <w:tab/>
        </w:r>
        <w:r w:rsidRPr="007D71BE">
          <w:rPr>
            <w:rFonts w:ascii="Arial" w:hAnsi="Arial" w:cs="Arial"/>
            <w:u w:val="single"/>
          </w:rPr>
          <w:fldChar w:fldCharType="begin"/>
        </w:r>
        <w:r w:rsidRPr="007D71BE">
          <w:rPr>
            <w:rFonts w:ascii="Arial" w:hAnsi="Arial" w:cs="Arial"/>
            <w:u w:val="single"/>
          </w:rPr>
          <w:instrText>PAGEREF _Toc501022446_1_3</w:instrText>
        </w:r>
        <w:r w:rsidRPr="007D71BE">
          <w:rPr>
            <w:rFonts w:ascii="Arial" w:hAnsi="Arial" w:cs="Arial"/>
            <w:u w:val="single"/>
          </w:rPr>
          <w:fldChar w:fldCharType="separate"/>
        </w:r>
        <w:r>
          <w:rPr>
            <w:rFonts w:ascii="Arial" w:hAnsi="Arial" w:cs="Arial"/>
            <w:noProof/>
            <w:u w:val="single"/>
          </w:rPr>
          <w:t>7</w:t>
        </w:r>
        <w:r w:rsidRPr="007D71BE">
          <w:rPr>
            <w:rFonts w:ascii="Arial" w:hAnsi="Arial" w:cs="Arial"/>
            <w:u w:val="single"/>
          </w:rPr>
          <w:fldChar w:fldCharType="end"/>
        </w:r>
      </w:hyperlink>
    </w:p>
    <w:p w14:paraId="533FF264" w14:textId="77777777" w:rsidR="00667EAA" w:rsidRPr="007D71BE" w:rsidRDefault="00667EAA" w:rsidP="00667EAA">
      <w:pPr>
        <w:widowControl w:val="0"/>
        <w:tabs>
          <w:tab w:val="right" w:leader="dot" w:pos="9124"/>
        </w:tabs>
        <w:autoSpaceDE w:val="0"/>
        <w:autoSpaceDN w:val="0"/>
        <w:adjustRightInd w:val="0"/>
        <w:spacing w:after="0" w:line="240" w:lineRule="auto"/>
        <w:ind w:left="284" w:right="114"/>
        <w:jc w:val="both"/>
        <w:rPr>
          <w:rFonts w:ascii="Arial" w:hAnsi="Arial" w:cs="Arial"/>
        </w:rPr>
      </w:pPr>
      <w:hyperlink w:anchor="_Toc501022446_1_4" w:history="1">
        <w:r w:rsidRPr="007D71BE">
          <w:rPr>
            <w:rFonts w:ascii="Arial" w:hAnsi="Arial" w:cs="Arial"/>
            <w:u w:val="single"/>
          </w:rPr>
          <w:t>Section C - Instructions on Preparing Tenders</w:t>
        </w:r>
        <w:r w:rsidRPr="007D71BE">
          <w:rPr>
            <w:rFonts w:ascii="Arial" w:hAnsi="Arial" w:cs="Arial"/>
            <w:u w:val="single"/>
          </w:rPr>
          <w:tab/>
        </w:r>
      </w:hyperlink>
      <w:r w:rsidRPr="00660ED7">
        <w:rPr>
          <w:rFonts w:ascii="Arial" w:hAnsi="Arial" w:cs="Arial"/>
          <w:u w:val="single"/>
        </w:rPr>
        <w:t>9</w:t>
      </w:r>
    </w:p>
    <w:p w14:paraId="5742D585" w14:textId="77777777" w:rsidR="00667EAA" w:rsidRPr="007D71BE" w:rsidRDefault="00667EAA" w:rsidP="00667EAA">
      <w:pPr>
        <w:widowControl w:val="0"/>
        <w:tabs>
          <w:tab w:val="right" w:leader="dot" w:pos="9124"/>
        </w:tabs>
        <w:autoSpaceDE w:val="0"/>
        <w:autoSpaceDN w:val="0"/>
        <w:adjustRightInd w:val="0"/>
        <w:spacing w:after="0" w:line="240" w:lineRule="auto"/>
        <w:ind w:left="284" w:right="114"/>
        <w:jc w:val="both"/>
        <w:rPr>
          <w:rFonts w:ascii="Arial" w:hAnsi="Arial" w:cs="Arial"/>
        </w:rPr>
      </w:pPr>
      <w:hyperlink w:anchor="_Toc501022446_1_5" w:history="1">
        <w:r w:rsidRPr="007D71BE">
          <w:rPr>
            <w:rFonts w:ascii="Arial" w:hAnsi="Arial" w:cs="Arial"/>
            <w:u w:val="single"/>
          </w:rPr>
          <w:t>Section D - Tender Evaluation</w:t>
        </w:r>
        <w:r w:rsidRPr="007D71BE">
          <w:rPr>
            <w:rFonts w:ascii="Arial" w:hAnsi="Arial" w:cs="Arial"/>
            <w:u w:val="single"/>
          </w:rPr>
          <w:tab/>
        </w:r>
        <w:r>
          <w:rPr>
            <w:rFonts w:ascii="Arial" w:hAnsi="Arial" w:cs="Arial"/>
            <w:u w:val="single"/>
          </w:rPr>
          <w:t xml:space="preserve"> </w:t>
        </w:r>
        <w:r w:rsidRPr="00F12DF0">
          <w:rPr>
            <w:rFonts w:ascii="Arial" w:hAnsi="Arial" w:cs="Arial"/>
            <w:u w:val="single"/>
          </w:rPr>
          <w:fldChar w:fldCharType="begin"/>
        </w:r>
        <w:r w:rsidRPr="00F12DF0">
          <w:rPr>
            <w:rFonts w:ascii="Arial" w:hAnsi="Arial" w:cs="Arial"/>
            <w:u w:val="single"/>
          </w:rPr>
          <w:instrText>PAGEREF _Toc501022446_1_5</w:instrText>
        </w:r>
        <w:r w:rsidRPr="00F12DF0">
          <w:rPr>
            <w:rFonts w:ascii="Arial" w:hAnsi="Arial" w:cs="Arial"/>
            <w:u w:val="single"/>
          </w:rPr>
          <w:fldChar w:fldCharType="separate"/>
        </w:r>
        <w:r w:rsidRPr="00F12DF0">
          <w:rPr>
            <w:rFonts w:ascii="Arial" w:hAnsi="Arial" w:cs="Arial"/>
            <w:bCs/>
            <w:noProof/>
            <w:u w:val="single"/>
            <w:lang w:val="en-US"/>
          </w:rPr>
          <w:t>9.</w:t>
        </w:r>
        <w:r w:rsidRPr="00F12DF0">
          <w:rPr>
            <w:rFonts w:ascii="Arial" w:hAnsi="Arial" w:cs="Arial"/>
            <w:u w:val="single"/>
          </w:rPr>
          <w:fldChar w:fldCharType="end"/>
        </w:r>
      </w:hyperlink>
    </w:p>
    <w:p w14:paraId="3A063E70" w14:textId="77777777" w:rsidR="00667EAA" w:rsidRPr="007D71BE" w:rsidRDefault="00667EAA" w:rsidP="00667EAA">
      <w:pPr>
        <w:widowControl w:val="0"/>
        <w:tabs>
          <w:tab w:val="right" w:leader="dot" w:pos="9124"/>
        </w:tabs>
        <w:autoSpaceDE w:val="0"/>
        <w:autoSpaceDN w:val="0"/>
        <w:adjustRightInd w:val="0"/>
        <w:spacing w:after="0" w:line="240" w:lineRule="auto"/>
        <w:ind w:left="567" w:right="114"/>
        <w:jc w:val="both"/>
        <w:rPr>
          <w:rFonts w:ascii="Arial" w:hAnsi="Arial" w:cs="Arial"/>
        </w:rPr>
      </w:pPr>
      <w:hyperlink w:anchor="_Toc501022446_1_6" w:history="1">
        <w:r w:rsidRPr="007D71BE">
          <w:rPr>
            <w:rFonts w:ascii="Arial" w:hAnsi="Arial" w:cs="Arial"/>
            <w:u w:val="single"/>
          </w:rPr>
          <w:t>Tender Evaluation</w:t>
        </w:r>
        <w:r w:rsidRPr="007D71BE">
          <w:rPr>
            <w:rFonts w:ascii="Arial" w:hAnsi="Arial" w:cs="Arial"/>
            <w:u w:val="single"/>
          </w:rPr>
          <w:tab/>
        </w:r>
        <w:r w:rsidRPr="00F12DF0">
          <w:rPr>
            <w:rFonts w:ascii="Arial" w:hAnsi="Arial" w:cs="Arial"/>
            <w:u w:val="single"/>
          </w:rPr>
          <w:fldChar w:fldCharType="begin"/>
        </w:r>
        <w:r w:rsidRPr="00F12DF0">
          <w:rPr>
            <w:rFonts w:ascii="Arial" w:hAnsi="Arial" w:cs="Arial"/>
            <w:u w:val="single"/>
          </w:rPr>
          <w:instrText>PAGEREF _Toc501022446_1_6</w:instrText>
        </w:r>
        <w:r w:rsidRPr="00F12DF0">
          <w:rPr>
            <w:rFonts w:ascii="Arial" w:hAnsi="Arial" w:cs="Arial"/>
            <w:u w:val="single"/>
          </w:rPr>
          <w:fldChar w:fldCharType="separate"/>
        </w:r>
        <w:r w:rsidRPr="00F12DF0">
          <w:rPr>
            <w:rFonts w:ascii="Arial" w:hAnsi="Arial" w:cs="Arial"/>
            <w:bCs/>
            <w:noProof/>
            <w:u w:val="single"/>
            <w:lang w:val="en-US"/>
          </w:rPr>
          <w:t>9.</w:t>
        </w:r>
        <w:r w:rsidRPr="00F12DF0">
          <w:rPr>
            <w:rFonts w:ascii="Arial" w:hAnsi="Arial" w:cs="Arial"/>
            <w:u w:val="single"/>
          </w:rPr>
          <w:fldChar w:fldCharType="end"/>
        </w:r>
      </w:hyperlink>
    </w:p>
    <w:p w14:paraId="1C96107A" w14:textId="77777777" w:rsidR="00667EAA" w:rsidRPr="007D71BE" w:rsidRDefault="00667EAA" w:rsidP="00667EAA">
      <w:pPr>
        <w:widowControl w:val="0"/>
        <w:tabs>
          <w:tab w:val="right" w:leader="dot" w:pos="9124"/>
        </w:tabs>
        <w:autoSpaceDE w:val="0"/>
        <w:autoSpaceDN w:val="0"/>
        <w:adjustRightInd w:val="0"/>
        <w:spacing w:after="0" w:line="240" w:lineRule="auto"/>
        <w:ind w:left="284" w:right="114"/>
        <w:jc w:val="both"/>
        <w:rPr>
          <w:rFonts w:ascii="Arial" w:hAnsi="Arial" w:cs="Arial"/>
        </w:rPr>
      </w:pPr>
      <w:hyperlink w:anchor="_Toc501022446_1_7" w:history="1">
        <w:r w:rsidRPr="007D71BE">
          <w:rPr>
            <w:rFonts w:ascii="Arial" w:hAnsi="Arial" w:cs="Arial"/>
            <w:u w:val="single"/>
          </w:rPr>
          <w:t>Section E - Instructions on Submitting Tenders</w:t>
        </w:r>
        <w:r w:rsidRPr="007D71BE">
          <w:rPr>
            <w:rFonts w:ascii="Arial" w:hAnsi="Arial" w:cs="Arial"/>
            <w:u w:val="single"/>
          </w:rPr>
          <w:tab/>
        </w:r>
      </w:hyperlink>
      <w:r w:rsidRPr="00660ED7">
        <w:rPr>
          <w:rFonts w:ascii="Arial" w:hAnsi="Arial" w:cs="Arial"/>
          <w:u w:val="single"/>
        </w:rPr>
        <w:t>13</w:t>
      </w:r>
    </w:p>
    <w:p w14:paraId="4402DE3A" w14:textId="77777777" w:rsidR="00667EAA" w:rsidRPr="007D71BE" w:rsidRDefault="00667EAA" w:rsidP="00667EAA">
      <w:pPr>
        <w:widowControl w:val="0"/>
        <w:tabs>
          <w:tab w:val="right" w:leader="dot" w:pos="9124"/>
        </w:tabs>
        <w:autoSpaceDE w:val="0"/>
        <w:autoSpaceDN w:val="0"/>
        <w:adjustRightInd w:val="0"/>
        <w:spacing w:after="0" w:line="240" w:lineRule="auto"/>
        <w:ind w:left="284" w:right="114"/>
        <w:jc w:val="both"/>
        <w:rPr>
          <w:rFonts w:ascii="Arial" w:hAnsi="Arial" w:cs="Arial"/>
        </w:rPr>
      </w:pPr>
      <w:hyperlink w:anchor="_Toc501022446_1_8" w:history="1">
        <w:r w:rsidRPr="007D71BE">
          <w:rPr>
            <w:rFonts w:ascii="Arial" w:hAnsi="Arial" w:cs="Arial"/>
            <w:u w:val="single"/>
          </w:rPr>
          <w:t>Section F - Conditions of Tendering</w:t>
        </w:r>
        <w:r w:rsidRPr="007D71BE">
          <w:rPr>
            <w:rFonts w:ascii="Arial" w:hAnsi="Arial" w:cs="Arial"/>
            <w:u w:val="single"/>
          </w:rPr>
          <w:tab/>
        </w:r>
        <w:r w:rsidRPr="007D71BE">
          <w:rPr>
            <w:rFonts w:ascii="Arial" w:hAnsi="Arial" w:cs="Arial"/>
            <w:u w:val="single"/>
          </w:rPr>
          <w:fldChar w:fldCharType="begin"/>
        </w:r>
        <w:r w:rsidRPr="007D71BE">
          <w:rPr>
            <w:rFonts w:ascii="Arial" w:hAnsi="Arial" w:cs="Arial"/>
            <w:u w:val="single"/>
          </w:rPr>
          <w:instrText>PAGEREF _Toc501022446_1_8</w:instrText>
        </w:r>
        <w:r w:rsidRPr="007D71BE">
          <w:rPr>
            <w:rFonts w:ascii="Arial" w:hAnsi="Arial" w:cs="Arial"/>
            <w:u w:val="single"/>
          </w:rPr>
          <w:fldChar w:fldCharType="separate"/>
        </w:r>
        <w:r>
          <w:rPr>
            <w:rFonts w:ascii="Arial" w:hAnsi="Arial" w:cs="Arial"/>
            <w:noProof/>
            <w:u w:val="single"/>
          </w:rPr>
          <w:t>14</w:t>
        </w:r>
        <w:r w:rsidRPr="007D71BE">
          <w:rPr>
            <w:rFonts w:ascii="Arial" w:hAnsi="Arial" w:cs="Arial"/>
            <w:u w:val="single"/>
          </w:rPr>
          <w:fldChar w:fldCharType="end"/>
        </w:r>
      </w:hyperlink>
    </w:p>
    <w:p w14:paraId="3D1442F8" w14:textId="77777777" w:rsidR="00667EAA" w:rsidRPr="007D71BE" w:rsidRDefault="00667EAA" w:rsidP="00667EAA">
      <w:pPr>
        <w:widowControl w:val="0"/>
        <w:tabs>
          <w:tab w:val="right" w:leader="dot" w:pos="9124"/>
        </w:tabs>
        <w:autoSpaceDE w:val="0"/>
        <w:autoSpaceDN w:val="0"/>
        <w:adjustRightInd w:val="0"/>
        <w:spacing w:after="0" w:line="240" w:lineRule="auto"/>
        <w:ind w:left="284" w:right="114"/>
        <w:jc w:val="both"/>
        <w:rPr>
          <w:rFonts w:ascii="Arial" w:hAnsi="Arial" w:cs="Arial"/>
        </w:rPr>
      </w:pPr>
      <w:hyperlink w:anchor="_Toc501022446_1_9" w:history="1">
        <w:r w:rsidRPr="007D71BE">
          <w:rPr>
            <w:rFonts w:ascii="Arial" w:hAnsi="Arial" w:cs="Arial"/>
            <w:u w:val="single"/>
          </w:rPr>
          <w:t>DEFFORM 47 Annex A - Edn 11/17</w:t>
        </w:r>
        <w:r>
          <w:rPr>
            <w:rFonts w:ascii="Arial" w:hAnsi="Arial" w:cs="Arial"/>
            <w:u w:val="single"/>
          </w:rPr>
          <w:t>….</w:t>
        </w:r>
        <w:r w:rsidRPr="007D71BE">
          <w:rPr>
            <w:rFonts w:ascii="Arial" w:hAnsi="Arial" w:cs="Arial"/>
            <w:u w:val="single"/>
          </w:rPr>
          <w:tab/>
        </w:r>
        <w:r>
          <w:rPr>
            <w:rFonts w:ascii="Arial" w:hAnsi="Arial" w:cs="Arial"/>
            <w:u w:val="single"/>
          </w:rPr>
          <w:t>…  .…..</w:t>
        </w:r>
        <w:r w:rsidRPr="00F12DF0">
          <w:rPr>
            <w:rFonts w:ascii="Arial" w:hAnsi="Arial" w:cs="Arial"/>
            <w:u w:val="single"/>
          </w:rPr>
          <w:fldChar w:fldCharType="begin"/>
        </w:r>
        <w:r w:rsidRPr="00F12DF0">
          <w:rPr>
            <w:rFonts w:ascii="Arial" w:hAnsi="Arial" w:cs="Arial"/>
            <w:u w:val="single"/>
          </w:rPr>
          <w:instrText>PAGEREF _Toc501022446_1_9</w:instrText>
        </w:r>
        <w:r w:rsidRPr="00F12DF0">
          <w:rPr>
            <w:rFonts w:ascii="Arial" w:hAnsi="Arial" w:cs="Arial"/>
            <w:u w:val="single"/>
          </w:rPr>
          <w:fldChar w:fldCharType="separate"/>
        </w:r>
        <w:r>
          <w:rPr>
            <w:rFonts w:ascii="Arial" w:hAnsi="Arial" w:cs="Arial"/>
            <w:bCs/>
            <w:noProof/>
            <w:u w:val="single"/>
            <w:lang w:val="en-US"/>
          </w:rPr>
          <w:t>17</w:t>
        </w:r>
        <w:r w:rsidRPr="00F12DF0">
          <w:rPr>
            <w:rFonts w:ascii="Arial" w:hAnsi="Arial" w:cs="Arial"/>
            <w:bCs/>
            <w:noProof/>
            <w:u w:val="single"/>
            <w:lang w:val="en-US"/>
          </w:rPr>
          <w:t>.</w:t>
        </w:r>
        <w:r w:rsidRPr="00F12DF0">
          <w:rPr>
            <w:rFonts w:ascii="Arial" w:hAnsi="Arial" w:cs="Arial"/>
            <w:u w:val="single"/>
          </w:rPr>
          <w:fldChar w:fldCharType="end"/>
        </w:r>
      </w:hyperlink>
    </w:p>
    <w:p w14:paraId="4D59ED26" w14:textId="77777777" w:rsidR="00667EAA" w:rsidRPr="007D71BE" w:rsidRDefault="00667EAA" w:rsidP="00667EAA">
      <w:pPr>
        <w:widowControl w:val="0"/>
        <w:tabs>
          <w:tab w:val="right" w:leader="dot" w:pos="9124"/>
        </w:tabs>
        <w:autoSpaceDE w:val="0"/>
        <w:autoSpaceDN w:val="0"/>
        <w:adjustRightInd w:val="0"/>
        <w:spacing w:after="0" w:line="240" w:lineRule="auto"/>
        <w:ind w:left="567" w:right="114"/>
        <w:jc w:val="both"/>
        <w:rPr>
          <w:rFonts w:ascii="Arial" w:hAnsi="Arial" w:cs="Arial"/>
        </w:rPr>
      </w:pPr>
      <w:hyperlink w:anchor="_Toc501022446_1_10" w:history="1">
        <w:r w:rsidRPr="007D71BE">
          <w:rPr>
            <w:rFonts w:ascii="Arial" w:hAnsi="Arial" w:cs="Arial"/>
            <w:u w:val="single"/>
          </w:rPr>
          <w:t>Appendix 1 to Annex A (Offer)</w:t>
        </w:r>
        <w:r w:rsidRPr="007D71BE">
          <w:rPr>
            <w:rFonts w:ascii="Arial" w:hAnsi="Arial" w:cs="Arial"/>
            <w:u w:val="single"/>
          </w:rPr>
          <w:tab/>
        </w:r>
      </w:hyperlink>
      <w:r>
        <w:rPr>
          <w:rFonts w:ascii="Arial" w:hAnsi="Arial" w:cs="Arial"/>
          <w:u w:val="single"/>
        </w:rPr>
        <w:t>17</w:t>
      </w:r>
    </w:p>
    <w:p w14:paraId="0DEBA878" w14:textId="77777777" w:rsidR="00667EAA" w:rsidRPr="007D71BE" w:rsidRDefault="00667EAA" w:rsidP="00667EAA">
      <w:pPr>
        <w:widowControl w:val="0"/>
        <w:tabs>
          <w:tab w:val="right" w:leader="dot" w:pos="9124"/>
        </w:tabs>
        <w:autoSpaceDE w:val="0"/>
        <w:autoSpaceDN w:val="0"/>
        <w:adjustRightInd w:val="0"/>
        <w:spacing w:after="0" w:line="240" w:lineRule="auto"/>
        <w:ind w:left="284" w:right="114"/>
        <w:jc w:val="both"/>
        <w:rPr>
          <w:rFonts w:ascii="Arial" w:hAnsi="Arial" w:cs="Arial"/>
        </w:rPr>
      </w:pPr>
      <w:hyperlink w:anchor="_Toc501022445_2" w:history="1">
        <w:r w:rsidRPr="007D71BE">
          <w:rPr>
            <w:rFonts w:ascii="Arial" w:hAnsi="Arial" w:cs="Arial"/>
            <w:u w:val="single"/>
          </w:rPr>
          <w:t>Standardised Contracting Terms SC2</w:t>
        </w:r>
        <w:r w:rsidRPr="007D71BE">
          <w:rPr>
            <w:rFonts w:ascii="Arial" w:hAnsi="Arial" w:cs="Arial"/>
            <w:u w:val="single"/>
          </w:rPr>
          <w:tab/>
        </w:r>
        <w:r w:rsidRPr="007D71BE">
          <w:rPr>
            <w:rFonts w:ascii="Arial" w:hAnsi="Arial" w:cs="Arial"/>
            <w:u w:val="single"/>
          </w:rPr>
          <w:fldChar w:fldCharType="begin"/>
        </w:r>
        <w:r w:rsidRPr="007D71BE">
          <w:rPr>
            <w:rFonts w:ascii="Arial" w:hAnsi="Arial" w:cs="Arial"/>
            <w:u w:val="single"/>
          </w:rPr>
          <w:instrText>PAGEREF _Toc501022445_2</w:instrText>
        </w:r>
        <w:r w:rsidRPr="007D71BE">
          <w:rPr>
            <w:rFonts w:ascii="Arial" w:hAnsi="Arial" w:cs="Arial"/>
            <w:u w:val="single"/>
          </w:rPr>
          <w:fldChar w:fldCharType="separate"/>
        </w:r>
        <w:r>
          <w:rPr>
            <w:rFonts w:ascii="Arial" w:hAnsi="Arial" w:cs="Arial"/>
            <w:noProof/>
            <w:u w:val="single"/>
          </w:rPr>
          <w:t>23</w:t>
        </w:r>
        <w:r w:rsidRPr="007D71BE">
          <w:rPr>
            <w:rFonts w:ascii="Arial" w:hAnsi="Arial" w:cs="Arial"/>
            <w:u w:val="single"/>
          </w:rPr>
          <w:fldChar w:fldCharType="end"/>
        </w:r>
      </w:hyperlink>
    </w:p>
    <w:p w14:paraId="24AAB905" w14:textId="77777777" w:rsidR="00667EAA" w:rsidRPr="007D71BE" w:rsidRDefault="00667EAA" w:rsidP="00667EAA">
      <w:pPr>
        <w:widowControl w:val="0"/>
        <w:tabs>
          <w:tab w:val="right" w:leader="dot" w:pos="9124"/>
        </w:tabs>
        <w:autoSpaceDE w:val="0"/>
        <w:autoSpaceDN w:val="0"/>
        <w:adjustRightInd w:val="0"/>
        <w:spacing w:after="0" w:line="240" w:lineRule="auto"/>
        <w:ind w:left="284" w:right="114"/>
        <w:jc w:val="both"/>
        <w:rPr>
          <w:rFonts w:ascii="Arial" w:hAnsi="Arial" w:cs="Arial"/>
        </w:rPr>
      </w:pPr>
      <w:hyperlink w:anchor="_Toc501022445_3" w:history="1">
        <w:r w:rsidRPr="007D71BE">
          <w:rPr>
            <w:rFonts w:ascii="Arial" w:hAnsi="Arial" w:cs="Arial"/>
            <w:u w:val="single"/>
          </w:rPr>
          <w:t>45 Project specific DEFCONs and DEFCON SC variants that apply to this contract</w:t>
        </w:r>
        <w:r w:rsidRPr="007D71BE">
          <w:rPr>
            <w:rFonts w:ascii="Arial" w:hAnsi="Arial" w:cs="Arial"/>
            <w:u w:val="single"/>
          </w:rPr>
          <w:tab/>
        </w:r>
        <w:r w:rsidRPr="007D71BE">
          <w:rPr>
            <w:rFonts w:ascii="Arial" w:hAnsi="Arial" w:cs="Arial"/>
            <w:u w:val="single"/>
          </w:rPr>
          <w:fldChar w:fldCharType="begin"/>
        </w:r>
        <w:r w:rsidRPr="007D71BE">
          <w:rPr>
            <w:rFonts w:ascii="Arial" w:hAnsi="Arial" w:cs="Arial"/>
            <w:u w:val="single"/>
          </w:rPr>
          <w:instrText>PAGEREF _Toc501022445_3</w:instrText>
        </w:r>
        <w:r w:rsidRPr="007D71BE">
          <w:rPr>
            <w:rFonts w:ascii="Arial" w:hAnsi="Arial" w:cs="Arial"/>
            <w:u w:val="single"/>
          </w:rPr>
          <w:fldChar w:fldCharType="separate"/>
        </w:r>
        <w:r>
          <w:rPr>
            <w:rFonts w:ascii="Arial" w:hAnsi="Arial" w:cs="Arial"/>
            <w:noProof/>
            <w:u w:val="single"/>
          </w:rPr>
          <w:t>42</w:t>
        </w:r>
        <w:r w:rsidRPr="007D71BE">
          <w:rPr>
            <w:rFonts w:ascii="Arial" w:hAnsi="Arial" w:cs="Arial"/>
            <w:u w:val="single"/>
          </w:rPr>
          <w:fldChar w:fldCharType="end"/>
        </w:r>
      </w:hyperlink>
    </w:p>
    <w:p w14:paraId="4488BBD9" w14:textId="77777777" w:rsidR="00667EAA" w:rsidRPr="007D71BE" w:rsidRDefault="00667EAA" w:rsidP="00667EAA">
      <w:pPr>
        <w:widowControl w:val="0"/>
        <w:tabs>
          <w:tab w:val="right" w:leader="dot" w:pos="9124"/>
        </w:tabs>
        <w:autoSpaceDE w:val="0"/>
        <w:autoSpaceDN w:val="0"/>
        <w:adjustRightInd w:val="0"/>
        <w:spacing w:after="0" w:line="240" w:lineRule="auto"/>
        <w:ind w:left="567" w:right="114"/>
        <w:jc w:val="both"/>
        <w:rPr>
          <w:rFonts w:ascii="Arial" w:hAnsi="Arial" w:cs="Arial"/>
        </w:rPr>
      </w:pPr>
      <w:hyperlink w:anchor="_Toc501022446_3_1" w:history="1">
        <w:r w:rsidRPr="007D71BE">
          <w:rPr>
            <w:rFonts w:ascii="Arial" w:hAnsi="Arial" w:cs="Arial"/>
            <w:u w:val="single"/>
          </w:rPr>
          <w:t>DEFCON 035</w:t>
        </w:r>
        <w:r w:rsidRPr="007D71BE">
          <w:rPr>
            <w:rFonts w:ascii="Arial" w:hAnsi="Arial" w:cs="Arial"/>
            <w:u w:val="single"/>
          </w:rPr>
          <w:tab/>
        </w:r>
        <w:r w:rsidRPr="007D71BE">
          <w:rPr>
            <w:rFonts w:ascii="Arial" w:hAnsi="Arial" w:cs="Arial"/>
            <w:u w:val="single"/>
          </w:rPr>
          <w:fldChar w:fldCharType="begin"/>
        </w:r>
        <w:r w:rsidRPr="007D71BE">
          <w:rPr>
            <w:rFonts w:ascii="Arial" w:hAnsi="Arial" w:cs="Arial"/>
            <w:u w:val="single"/>
          </w:rPr>
          <w:instrText>PAGEREF _Toc501022446_3_1</w:instrText>
        </w:r>
        <w:r w:rsidRPr="007D71BE">
          <w:rPr>
            <w:rFonts w:ascii="Arial" w:hAnsi="Arial" w:cs="Arial"/>
            <w:u w:val="single"/>
          </w:rPr>
          <w:fldChar w:fldCharType="separate"/>
        </w:r>
        <w:r>
          <w:rPr>
            <w:rFonts w:ascii="Arial" w:hAnsi="Arial" w:cs="Arial"/>
            <w:noProof/>
            <w:u w:val="single"/>
          </w:rPr>
          <w:t>42</w:t>
        </w:r>
        <w:r w:rsidRPr="007D71BE">
          <w:rPr>
            <w:rFonts w:ascii="Arial" w:hAnsi="Arial" w:cs="Arial"/>
            <w:u w:val="single"/>
          </w:rPr>
          <w:fldChar w:fldCharType="end"/>
        </w:r>
      </w:hyperlink>
    </w:p>
    <w:p w14:paraId="4C9B552A" w14:textId="77777777" w:rsidR="00667EAA" w:rsidRPr="007D71BE" w:rsidRDefault="00667EAA" w:rsidP="00667EAA">
      <w:pPr>
        <w:widowControl w:val="0"/>
        <w:tabs>
          <w:tab w:val="right" w:leader="dot" w:pos="9124"/>
        </w:tabs>
        <w:autoSpaceDE w:val="0"/>
        <w:autoSpaceDN w:val="0"/>
        <w:adjustRightInd w:val="0"/>
        <w:spacing w:after="0" w:line="240" w:lineRule="auto"/>
        <w:ind w:left="567" w:right="114"/>
        <w:jc w:val="both"/>
        <w:rPr>
          <w:rFonts w:ascii="Arial" w:hAnsi="Arial" w:cs="Arial"/>
        </w:rPr>
      </w:pPr>
      <w:hyperlink w:anchor="_Toc501022446_3_2" w:history="1">
        <w:r w:rsidRPr="007D71BE">
          <w:rPr>
            <w:rFonts w:ascii="Arial" w:hAnsi="Arial" w:cs="Arial"/>
            <w:u w:val="single"/>
          </w:rPr>
          <w:t>DEFCON 602A</w:t>
        </w:r>
        <w:r w:rsidRPr="007D71BE">
          <w:rPr>
            <w:rFonts w:ascii="Arial" w:hAnsi="Arial" w:cs="Arial"/>
            <w:u w:val="single"/>
          </w:rPr>
          <w:tab/>
        </w:r>
        <w:r w:rsidRPr="007D71BE">
          <w:rPr>
            <w:rFonts w:ascii="Arial" w:hAnsi="Arial" w:cs="Arial"/>
            <w:u w:val="single"/>
          </w:rPr>
          <w:fldChar w:fldCharType="begin"/>
        </w:r>
        <w:r w:rsidRPr="007D71BE">
          <w:rPr>
            <w:rFonts w:ascii="Arial" w:hAnsi="Arial" w:cs="Arial"/>
            <w:u w:val="single"/>
          </w:rPr>
          <w:instrText>PAGEREF _Toc501022446_3_2</w:instrText>
        </w:r>
        <w:r w:rsidRPr="007D71BE">
          <w:rPr>
            <w:rFonts w:ascii="Arial" w:hAnsi="Arial" w:cs="Arial"/>
            <w:u w:val="single"/>
          </w:rPr>
          <w:fldChar w:fldCharType="separate"/>
        </w:r>
        <w:r>
          <w:rPr>
            <w:rFonts w:ascii="Arial" w:hAnsi="Arial" w:cs="Arial"/>
            <w:noProof/>
            <w:u w:val="single"/>
          </w:rPr>
          <w:t>42</w:t>
        </w:r>
        <w:r w:rsidRPr="007D71BE">
          <w:rPr>
            <w:rFonts w:ascii="Arial" w:hAnsi="Arial" w:cs="Arial"/>
            <w:u w:val="single"/>
          </w:rPr>
          <w:fldChar w:fldCharType="end"/>
        </w:r>
      </w:hyperlink>
    </w:p>
    <w:p w14:paraId="7E1F0438" w14:textId="77777777" w:rsidR="00667EAA" w:rsidRPr="007D71BE" w:rsidRDefault="00667EAA" w:rsidP="00667EAA">
      <w:pPr>
        <w:widowControl w:val="0"/>
        <w:tabs>
          <w:tab w:val="right" w:leader="dot" w:pos="9124"/>
        </w:tabs>
        <w:autoSpaceDE w:val="0"/>
        <w:autoSpaceDN w:val="0"/>
        <w:adjustRightInd w:val="0"/>
        <w:spacing w:after="0" w:line="240" w:lineRule="auto"/>
        <w:ind w:left="567" w:right="114"/>
        <w:jc w:val="both"/>
        <w:rPr>
          <w:rFonts w:ascii="Arial" w:hAnsi="Arial" w:cs="Arial"/>
        </w:rPr>
      </w:pPr>
      <w:hyperlink w:anchor="_Toc501022446_3_3" w:history="1">
        <w:r w:rsidRPr="007D71BE">
          <w:rPr>
            <w:rFonts w:ascii="Arial" w:hAnsi="Arial" w:cs="Arial"/>
            <w:u w:val="single"/>
          </w:rPr>
          <w:t>DEFCON 653</w:t>
        </w:r>
        <w:r w:rsidRPr="007D71BE">
          <w:rPr>
            <w:rFonts w:ascii="Arial" w:hAnsi="Arial" w:cs="Arial"/>
            <w:u w:val="single"/>
          </w:rPr>
          <w:tab/>
        </w:r>
        <w:r w:rsidRPr="007D71BE">
          <w:rPr>
            <w:rFonts w:ascii="Arial" w:hAnsi="Arial" w:cs="Arial"/>
            <w:u w:val="single"/>
          </w:rPr>
          <w:fldChar w:fldCharType="begin"/>
        </w:r>
        <w:r w:rsidRPr="007D71BE">
          <w:rPr>
            <w:rFonts w:ascii="Arial" w:hAnsi="Arial" w:cs="Arial"/>
            <w:u w:val="single"/>
          </w:rPr>
          <w:instrText>PAGEREF _Toc501022446_3_3</w:instrText>
        </w:r>
        <w:r w:rsidRPr="007D71BE">
          <w:rPr>
            <w:rFonts w:ascii="Arial" w:hAnsi="Arial" w:cs="Arial"/>
            <w:u w:val="single"/>
          </w:rPr>
          <w:fldChar w:fldCharType="separate"/>
        </w:r>
        <w:r>
          <w:rPr>
            <w:rFonts w:ascii="Arial" w:hAnsi="Arial" w:cs="Arial"/>
            <w:noProof/>
            <w:u w:val="single"/>
          </w:rPr>
          <w:t>42</w:t>
        </w:r>
        <w:r w:rsidRPr="007D71BE">
          <w:rPr>
            <w:rFonts w:ascii="Arial" w:hAnsi="Arial" w:cs="Arial"/>
            <w:u w:val="single"/>
          </w:rPr>
          <w:fldChar w:fldCharType="end"/>
        </w:r>
      </w:hyperlink>
    </w:p>
    <w:p w14:paraId="06F1E1FE" w14:textId="77777777" w:rsidR="00667EAA" w:rsidRPr="007D71BE" w:rsidRDefault="00667EAA" w:rsidP="00667EAA">
      <w:pPr>
        <w:widowControl w:val="0"/>
        <w:tabs>
          <w:tab w:val="right" w:leader="dot" w:pos="9124"/>
        </w:tabs>
        <w:autoSpaceDE w:val="0"/>
        <w:autoSpaceDN w:val="0"/>
        <w:adjustRightInd w:val="0"/>
        <w:spacing w:after="0" w:line="240" w:lineRule="auto"/>
        <w:ind w:left="567" w:right="114"/>
        <w:jc w:val="both"/>
        <w:rPr>
          <w:rFonts w:ascii="Arial" w:hAnsi="Arial" w:cs="Arial"/>
        </w:rPr>
      </w:pPr>
      <w:hyperlink w:anchor="_Toc501022446_3_4" w:history="1">
        <w:r w:rsidRPr="007D71BE">
          <w:rPr>
            <w:rFonts w:ascii="Arial" w:hAnsi="Arial" w:cs="Arial"/>
            <w:u w:val="single"/>
          </w:rPr>
          <w:t>DEFCON 681</w:t>
        </w:r>
        <w:r w:rsidRPr="007D71BE">
          <w:rPr>
            <w:rFonts w:ascii="Arial" w:hAnsi="Arial" w:cs="Arial"/>
            <w:u w:val="single"/>
          </w:rPr>
          <w:tab/>
        </w:r>
        <w:r w:rsidRPr="007D71BE">
          <w:rPr>
            <w:rFonts w:ascii="Arial" w:hAnsi="Arial" w:cs="Arial"/>
            <w:u w:val="single"/>
          </w:rPr>
          <w:fldChar w:fldCharType="begin"/>
        </w:r>
        <w:r w:rsidRPr="007D71BE">
          <w:rPr>
            <w:rFonts w:ascii="Arial" w:hAnsi="Arial" w:cs="Arial"/>
            <w:u w:val="single"/>
          </w:rPr>
          <w:instrText>PAGEREF _Toc501022446_3_4</w:instrText>
        </w:r>
        <w:r w:rsidRPr="007D71BE">
          <w:rPr>
            <w:rFonts w:ascii="Arial" w:hAnsi="Arial" w:cs="Arial"/>
            <w:u w:val="single"/>
          </w:rPr>
          <w:fldChar w:fldCharType="separate"/>
        </w:r>
        <w:r>
          <w:rPr>
            <w:rFonts w:ascii="Arial" w:hAnsi="Arial" w:cs="Arial"/>
            <w:noProof/>
            <w:u w:val="single"/>
          </w:rPr>
          <w:t>42</w:t>
        </w:r>
        <w:r w:rsidRPr="007D71BE">
          <w:rPr>
            <w:rFonts w:ascii="Arial" w:hAnsi="Arial" w:cs="Arial"/>
            <w:u w:val="single"/>
          </w:rPr>
          <w:fldChar w:fldCharType="end"/>
        </w:r>
      </w:hyperlink>
    </w:p>
    <w:p w14:paraId="08777451" w14:textId="77777777" w:rsidR="00667EAA" w:rsidRPr="007D71BE" w:rsidRDefault="00667EAA" w:rsidP="00667EAA">
      <w:pPr>
        <w:widowControl w:val="0"/>
        <w:tabs>
          <w:tab w:val="right" w:leader="dot" w:pos="9124"/>
        </w:tabs>
        <w:autoSpaceDE w:val="0"/>
        <w:autoSpaceDN w:val="0"/>
        <w:adjustRightInd w:val="0"/>
        <w:spacing w:after="0" w:line="240" w:lineRule="auto"/>
        <w:ind w:left="567" w:right="114"/>
        <w:jc w:val="both"/>
        <w:rPr>
          <w:rFonts w:ascii="Arial" w:hAnsi="Arial" w:cs="Arial"/>
        </w:rPr>
      </w:pPr>
      <w:hyperlink w:anchor="_Toc501022446_3_5" w:history="1">
        <w:r w:rsidRPr="007D71BE">
          <w:rPr>
            <w:rFonts w:ascii="Arial" w:hAnsi="Arial" w:cs="Arial"/>
            <w:u w:val="single"/>
          </w:rPr>
          <w:t>DEFCON 687A (SC2)</w:t>
        </w:r>
        <w:r w:rsidRPr="007D71BE">
          <w:rPr>
            <w:rFonts w:ascii="Arial" w:hAnsi="Arial" w:cs="Arial"/>
            <w:u w:val="single"/>
          </w:rPr>
          <w:tab/>
        </w:r>
        <w:r w:rsidRPr="007D71BE">
          <w:rPr>
            <w:rFonts w:ascii="Arial" w:hAnsi="Arial" w:cs="Arial"/>
            <w:u w:val="single"/>
          </w:rPr>
          <w:fldChar w:fldCharType="begin"/>
        </w:r>
        <w:r w:rsidRPr="007D71BE">
          <w:rPr>
            <w:rFonts w:ascii="Arial" w:hAnsi="Arial" w:cs="Arial"/>
            <w:u w:val="single"/>
          </w:rPr>
          <w:instrText>PAGEREF _Toc501022446_3_5</w:instrText>
        </w:r>
        <w:r w:rsidRPr="007D71BE">
          <w:rPr>
            <w:rFonts w:ascii="Arial" w:hAnsi="Arial" w:cs="Arial"/>
            <w:u w:val="single"/>
          </w:rPr>
          <w:fldChar w:fldCharType="separate"/>
        </w:r>
        <w:r>
          <w:rPr>
            <w:rFonts w:ascii="Arial" w:hAnsi="Arial" w:cs="Arial"/>
            <w:noProof/>
            <w:u w:val="single"/>
          </w:rPr>
          <w:t>42</w:t>
        </w:r>
        <w:r w:rsidRPr="007D71BE">
          <w:rPr>
            <w:rFonts w:ascii="Arial" w:hAnsi="Arial" w:cs="Arial"/>
            <w:u w:val="single"/>
          </w:rPr>
          <w:fldChar w:fldCharType="end"/>
        </w:r>
      </w:hyperlink>
    </w:p>
    <w:p w14:paraId="69B5ECE3" w14:textId="77777777" w:rsidR="00667EAA" w:rsidRPr="007D71BE" w:rsidRDefault="00667EAA" w:rsidP="00667EAA">
      <w:pPr>
        <w:widowControl w:val="0"/>
        <w:tabs>
          <w:tab w:val="right" w:leader="dot" w:pos="9124"/>
        </w:tabs>
        <w:autoSpaceDE w:val="0"/>
        <w:autoSpaceDN w:val="0"/>
        <w:adjustRightInd w:val="0"/>
        <w:spacing w:after="0" w:line="240" w:lineRule="auto"/>
        <w:ind w:left="567" w:right="114"/>
        <w:jc w:val="both"/>
        <w:rPr>
          <w:rFonts w:ascii="Arial" w:hAnsi="Arial" w:cs="Arial"/>
        </w:rPr>
      </w:pPr>
      <w:hyperlink w:anchor="_Toc501022445_4" w:history="1">
        <w:r w:rsidRPr="007D71BE">
          <w:rPr>
            <w:rFonts w:ascii="Arial" w:hAnsi="Arial" w:cs="Arial"/>
            <w:u w:val="single"/>
          </w:rPr>
          <w:t>General Conditions</w:t>
        </w:r>
        <w:r w:rsidRPr="007D71BE">
          <w:rPr>
            <w:rFonts w:ascii="Arial" w:hAnsi="Arial" w:cs="Arial"/>
            <w:u w:val="single"/>
          </w:rPr>
          <w:tab/>
        </w:r>
        <w:r w:rsidRPr="007D71BE">
          <w:rPr>
            <w:rFonts w:ascii="Arial" w:hAnsi="Arial" w:cs="Arial"/>
            <w:u w:val="single"/>
          </w:rPr>
          <w:fldChar w:fldCharType="begin"/>
        </w:r>
        <w:r w:rsidRPr="007D71BE">
          <w:rPr>
            <w:rFonts w:ascii="Arial" w:hAnsi="Arial" w:cs="Arial"/>
            <w:u w:val="single"/>
          </w:rPr>
          <w:instrText>PAGEREF _Toc501022445_4</w:instrText>
        </w:r>
        <w:r w:rsidRPr="007D71BE">
          <w:rPr>
            <w:rFonts w:ascii="Arial" w:hAnsi="Arial" w:cs="Arial"/>
            <w:u w:val="single"/>
          </w:rPr>
          <w:fldChar w:fldCharType="separate"/>
        </w:r>
        <w:r>
          <w:rPr>
            <w:rFonts w:ascii="Arial" w:hAnsi="Arial" w:cs="Arial"/>
            <w:noProof/>
            <w:u w:val="single"/>
          </w:rPr>
          <w:t>42</w:t>
        </w:r>
        <w:r w:rsidRPr="007D71BE">
          <w:rPr>
            <w:rFonts w:ascii="Arial" w:hAnsi="Arial" w:cs="Arial"/>
            <w:u w:val="single"/>
          </w:rPr>
          <w:fldChar w:fldCharType="end"/>
        </w:r>
      </w:hyperlink>
    </w:p>
    <w:p w14:paraId="034DB9C7" w14:textId="77777777" w:rsidR="00667EAA" w:rsidRPr="007D71BE" w:rsidRDefault="00667EAA" w:rsidP="00667EAA">
      <w:pPr>
        <w:widowControl w:val="0"/>
        <w:tabs>
          <w:tab w:val="right" w:leader="dot" w:pos="9124"/>
        </w:tabs>
        <w:autoSpaceDE w:val="0"/>
        <w:autoSpaceDN w:val="0"/>
        <w:adjustRightInd w:val="0"/>
        <w:spacing w:after="0" w:line="240" w:lineRule="auto"/>
        <w:ind w:left="567" w:right="114"/>
        <w:jc w:val="both"/>
        <w:rPr>
          <w:rFonts w:ascii="Arial" w:hAnsi="Arial" w:cs="Arial"/>
        </w:rPr>
      </w:pPr>
      <w:hyperlink w:anchor="_Toc501022446_4_1" w:history="1">
        <w:r w:rsidRPr="007D71BE">
          <w:rPr>
            <w:rFonts w:ascii="Arial" w:hAnsi="Arial" w:cs="Arial"/>
            <w:u w:val="single"/>
          </w:rPr>
          <w:t>DEFCON 532B</w:t>
        </w:r>
        <w:r w:rsidRPr="007D71BE">
          <w:rPr>
            <w:rFonts w:ascii="Arial" w:hAnsi="Arial" w:cs="Arial"/>
            <w:u w:val="single"/>
          </w:rPr>
          <w:tab/>
        </w:r>
      </w:hyperlink>
      <w:r>
        <w:rPr>
          <w:rFonts w:ascii="Arial" w:hAnsi="Arial" w:cs="Arial"/>
          <w:u w:val="single"/>
        </w:rPr>
        <w:t>42</w:t>
      </w:r>
    </w:p>
    <w:p w14:paraId="57DCBDB1" w14:textId="77777777" w:rsidR="00667EAA" w:rsidRPr="007D71BE" w:rsidRDefault="00667EAA" w:rsidP="00667EAA">
      <w:pPr>
        <w:widowControl w:val="0"/>
        <w:tabs>
          <w:tab w:val="right" w:leader="dot" w:pos="9124"/>
        </w:tabs>
        <w:autoSpaceDE w:val="0"/>
        <w:autoSpaceDN w:val="0"/>
        <w:adjustRightInd w:val="0"/>
        <w:spacing w:after="0" w:line="240" w:lineRule="auto"/>
        <w:ind w:left="567" w:right="114"/>
        <w:jc w:val="both"/>
        <w:rPr>
          <w:rFonts w:ascii="Arial" w:hAnsi="Arial" w:cs="Arial"/>
        </w:rPr>
      </w:pPr>
      <w:hyperlink w:anchor="_Toc501022446_4_2" w:history="1">
        <w:r w:rsidRPr="007D71BE">
          <w:rPr>
            <w:rFonts w:ascii="Arial" w:hAnsi="Arial" w:cs="Arial"/>
            <w:u w:val="single"/>
          </w:rPr>
          <w:t>DEFFORM 532</w:t>
        </w:r>
        <w:r w:rsidRPr="007D71BE">
          <w:rPr>
            <w:rFonts w:ascii="Arial" w:hAnsi="Arial" w:cs="Arial"/>
            <w:u w:val="single"/>
          </w:rPr>
          <w:tab/>
        </w:r>
      </w:hyperlink>
      <w:r>
        <w:rPr>
          <w:rFonts w:ascii="Arial" w:hAnsi="Arial" w:cs="Arial"/>
          <w:u w:val="single"/>
        </w:rPr>
        <w:t>56</w:t>
      </w:r>
    </w:p>
    <w:p w14:paraId="4A660432" w14:textId="77777777" w:rsidR="00667EAA" w:rsidRPr="007D71BE" w:rsidRDefault="00667EAA" w:rsidP="00667EAA">
      <w:pPr>
        <w:widowControl w:val="0"/>
        <w:tabs>
          <w:tab w:val="right" w:leader="dot" w:pos="9124"/>
        </w:tabs>
        <w:autoSpaceDE w:val="0"/>
        <w:autoSpaceDN w:val="0"/>
        <w:adjustRightInd w:val="0"/>
        <w:spacing w:after="0" w:line="240" w:lineRule="auto"/>
        <w:ind w:left="567" w:right="114"/>
        <w:jc w:val="both"/>
        <w:rPr>
          <w:rFonts w:ascii="Arial" w:hAnsi="Arial" w:cs="Arial"/>
        </w:rPr>
      </w:pPr>
      <w:hyperlink w:anchor="_Toc501022445_5" w:history="1">
        <w:r w:rsidRPr="007D71BE">
          <w:rPr>
            <w:rFonts w:ascii="Arial" w:hAnsi="Arial" w:cs="Arial"/>
            <w:u w:val="single"/>
          </w:rPr>
          <w:t>Intellectual Property Rights</w:t>
        </w:r>
        <w:r w:rsidRPr="007D71BE">
          <w:rPr>
            <w:rFonts w:ascii="Arial" w:hAnsi="Arial" w:cs="Arial"/>
            <w:u w:val="single"/>
          </w:rPr>
          <w:tab/>
        </w:r>
        <w:r w:rsidRPr="007D71BE">
          <w:rPr>
            <w:rFonts w:ascii="Arial" w:hAnsi="Arial" w:cs="Arial"/>
            <w:u w:val="single"/>
          </w:rPr>
          <w:fldChar w:fldCharType="begin"/>
        </w:r>
        <w:r w:rsidRPr="007D71BE">
          <w:rPr>
            <w:rFonts w:ascii="Arial" w:hAnsi="Arial" w:cs="Arial"/>
            <w:u w:val="single"/>
          </w:rPr>
          <w:instrText>PAGEREF _Toc501022445_5</w:instrText>
        </w:r>
        <w:r w:rsidRPr="007D71BE">
          <w:rPr>
            <w:rFonts w:ascii="Arial" w:hAnsi="Arial" w:cs="Arial"/>
            <w:u w:val="single"/>
          </w:rPr>
          <w:fldChar w:fldCharType="separate"/>
        </w:r>
        <w:r>
          <w:rPr>
            <w:rFonts w:ascii="Arial" w:hAnsi="Arial" w:cs="Arial"/>
            <w:noProof/>
            <w:u w:val="single"/>
          </w:rPr>
          <w:t>42</w:t>
        </w:r>
        <w:r w:rsidRPr="007D71BE">
          <w:rPr>
            <w:rFonts w:ascii="Arial" w:hAnsi="Arial" w:cs="Arial"/>
            <w:u w:val="single"/>
          </w:rPr>
          <w:fldChar w:fldCharType="end"/>
        </w:r>
      </w:hyperlink>
    </w:p>
    <w:p w14:paraId="46BBDB4A" w14:textId="77777777" w:rsidR="00667EAA" w:rsidRPr="007D71BE" w:rsidRDefault="00667EAA" w:rsidP="00667EAA">
      <w:pPr>
        <w:widowControl w:val="0"/>
        <w:tabs>
          <w:tab w:val="right" w:leader="dot" w:pos="9124"/>
        </w:tabs>
        <w:autoSpaceDE w:val="0"/>
        <w:autoSpaceDN w:val="0"/>
        <w:adjustRightInd w:val="0"/>
        <w:spacing w:after="0" w:line="240" w:lineRule="auto"/>
        <w:ind w:left="567" w:right="114"/>
        <w:jc w:val="both"/>
        <w:rPr>
          <w:rFonts w:ascii="Arial" w:hAnsi="Arial" w:cs="Arial"/>
        </w:rPr>
      </w:pPr>
      <w:hyperlink w:anchor="_Toc501022446_5_1" w:history="1">
        <w:r w:rsidRPr="007D71BE">
          <w:rPr>
            <w:rFonts w:ascii="Arial" w:hAnsi="Arial" w:cs="Arial"/>
            <w:u w:val="single"/>
          </w:rPr>
          <w:t>DEFCON 703</w:t>
        </w:r>
        <w:r w:rsidRPr="007D71BE">
          <w:rPr>
            <w:rFonts w:ascii="Arial" w:hAnsi="Arial" w:cs="Arial"/>
            <w:u w:val="single"/>
          </w:rPr>
          <w:tab/>
        </w:r>
      </w:hyperlink>
      <w:r>
        <w:rPr>
          <w:rFonts w:ascii="Arial" w:hAnsi="Arial" w:cs="Arial"/>
          <w:u w:val="single"/>
        </w:rPr>
        <w:t>42</w:t>
      </w:r>
    </w:p>
    <w:p w14:paraId="2FD879A7" w14:textId="77777777" w:rsidR="00667EAA" w:rsidRPr="007D71BE" w:rsidRDefault="00667EAA" w:rsidP="00667EAA">
      <w:pPr>
        <w:widowControl w:val="0"/>
        <w:tabs>
          <w:tab w:val="right" w:leader="dot" w:pos="9124"/>
        </w:tabs>
        <w:autoSpaceDE w:val="0"/>
        <w:autoSpaceDN w:val="0"/>
        <w:adjustRightInd w:val="0"/>
        <w:spacing w:after="0" w:line="240" w:lineRule="auto"/>
        <w:ind w:left="567" w:right="114"/>
        <w:jc w:val="both"/>
        <w:rPr>
          <w:rFonts w:ascii="Arial" w:hAnsi="Arial" w:cs="Arial"/>
        </w:rPr>
      </w:pPr>
      <w:hyperlink w:anchor="_Toc501022446_5_2" w:history="1">
        <w:r w:rsidRPr="007D71BE">
          <w:rPr>
            <w:rFonts w:ascii="Arial" w:hAnsi="Arial" w:cs="Arial"/>
            <w:u w:val="single"/>
          </w:rPr>
          <w:t>DEFCON 705</w:t>
        </w:r>
        <w:r w:rsidRPr="007D71BE">
          <w:rPr>
            <w:rFonts w:ascii="Arial" w:hAnsi="Arial" w:cs="Arial"/>
            <w:u w:val="single"/>
          </w:rPr>
          <w:tab/>
        </w:r>
      </w:hyperlink>
      <w:r>
        <w:rPr>
          <w:rFonts w:ascii="Arial" w:hAnsi="Arial" w:cs="Arial"/>
          <w:u w:val="single"/>
        </w:rPr>
        <w:t>42</w:t>
      </w:r>
    </w:p>
    <w:p w14:paraId="1EBFD85B" w14:textId="77777777" w:rsidR="00667EAA" w:rsidRPr="007D71BE" w:rsidRDefault="00667EAA" w:rsidP="00667EAA">
      <w:pPr>
        <w:widowControl w:val="0"/>
        <w:tabs>
          <w:tab w:val="right" w:leader="dot" w:pos="9124"/>
        </w:tabs>
        <w:autoSpaceDE w:val="0"/>
        <w:autoSpaceDN w:val="0"/>
        <w:adjustRightInd w:val="0"/>
        <w:spacing w:after="0" w:line="240" w:lineRule="auto"/>
        <w:ind w:left="284" w:right="114"/>
        <w:jc w:val="both"/>
        <w:rPr>
          <w:rFonts w:ascii="Arial" w:hAnsi="Arial" w:cs="Arial"/>
        </w:rPr>
      </w:pPr>
      <w:r w:rsidRPr="007D71BE">
        <w:rPr>
          <w:rFonts w:ascii="Arial" w:hAnsi="Arial" w:cs="Arial"/>
          <w:u w:val="single"/>
        </w:rPr>
        <w:t>46 Special conditions that apply to this Contract</w:t>
      </w:r>
      <w:r w:rsidRPr="007D71BE">
        <w:rPr>
          <w:rFonts w:ascii="Arial" w:hAnsi="Arial" w:cs="Arial"/>
          <w:u w:val="single"/>
        </w:rPr>
        <w:tab/>
      </w:r>
      <w:r>
        <w:rPr>
          <w:rFonts w:ascii="Arial" w:hAnsi="Arial" w:cs="Arial"/>
          <w:u w:val="single"/>
        </w:rPr>
        <w:t>42</w:t>
      </w:r>
    </w:p>
    <w:p w14:paraId="40DBE8FC" w14:textId="77777777" w:rsidR="00667EAA" w:rsidRPr="007D71BE" w:rsidRDefault="00667EAA" w:rsidP="00667EAA">
      <w:pPr>
        <w:widowControl w:val="0"/>
        <w:tabs>
          <w:tab w:val="right" w:leader="dot" w:pos="9124"/>
        </w:tabs>
        <w:autoSpaceDE w:val="0"/>
        <w:autoSpaceDN w:val="0"/>
        <w:adjustRightInd w:val="0"/>
        <w:spacing w:after="0" w:line="240" w:lineRule="auto"/>
        <w:ind w:left="284" w:right="114"/>
        <w:jc w:val="both"/>
        <w:rPr>
          <w:rFonts w:ascii="Arial" w:hAnsi="Arial" w:cs="Arial"/>
        </w:rPr>
      </w:pPr>
      <w:r w:rsidRPr="007D71BE">
        <w:rPr>
          <w:rFonts w:ascii="Arial" w:hAnsi="Arial" w:cs="Arial"/>
          <w:u w:val="single"/>
        </w:rPr>
        <w:t>47 The processes that apply to this Contract are</w:t>
      </w:r>
      <w:r w:rsidRPr="007D71BE">
        <w:rPr>
          <w:rFonts w:ascii="Arial" w:hAnsi="Arial" w:cs="Arial"/>
          <w:u w:val="single"/>
        </w:rPr>
        <w:tab/>
      </w:r>
      <w:r>
        <w:rPr>
          <w:rFonts w:ascii="Arial" w:hAnsi="Arial" w:cs="Arial"/>
          <w:u w:val="single"/>
        </w:rPr>
        <w:t xml:space="preserve"> </w:t>
      </w:r>
      <w:r w:rsidRPr="00F12DF0">
        <w:rPr>
          <w:rFonts w:ascii="Arial" w:hAnsi="Arial" w:cs="Arial"/>
          <w:u w:val="single"/>
        </w:rPr>
        <w:fldChar w:fldCharType="begin"/>
      </w:r>
      <w:r w:rsidRPr="00F12DF0">
        <w:rPr>
          <w:rFonts w:ascii="Arial" w:hAnsi="Arial" w:cs="Arial"/>
          <w:u w:val="single"/>
        </w:rPr>
        <w:instrText>PAGEREF _Toc501022445_9</w:instrText>
      </w:r>
      <w:r w:rsidRPr="00F12DF0">
        <w:rPr>
          <w:rFonts w:ascii="Arial" w:hAnsi="Arial" w:cs="Arial"/>
          <w:u w:val="single"/>
        </w:rPr>
        <w:fldChar w:fldCharType="separate"/>
      </w:r>
      <w:r>
        <w:rPr>
          <w:rFonts w:ascii="Arial" w:hAnsi="Arial" w:cs="Arial"/>
          <w:bCs/>
          <w:noProof/>
          <w:u w:val="single"/>
          <w:lang w:val="en-US"/>
        </w:rPr>
        <w:t>58</w:t>
      </w:r>
      <w:r w:rsidRPr="00F12DF0">
        <w:rPr>
          <w:rFonts w:ascii="Arial" w:hAnsi="Arial" w:cs="Arial"/>
          <w:bCs/>
          <w:noProof/>
          <w:u w:val="single"/>
          <w:lang w:val="en-US"/>
        </w:rPr>
        <w:t>.</w:t>
      </w:r>
      <w:r w:rsidRPr="00F12DF0">
        <w:rPr>
          <w:rFonts w:ascii="Arial" w:hAnsi="Arial" w:cs="Arial"/>
          <w:u w:val="single"/>
        </w:rPr>
        <w:fldChar w:fldCharType="end"/>
      </w:r>
    </w:p>
    <w:p w14:paraId="4F85E1CA" w14:textId="77777777" w:rsidR="00667EAA" w:rsidRPr="007D71BE" w:rsidRDefault="00667EAA" w:rsidP="00667EAA">
      <w:pPr>
        <w:widowControl w:val="0"/>
        <w:tabs>
          <w:tab w:val="right" w:leader="dot" w:pos="9124"/>
        </w:tabs>
        <w:autoSpaceDE w:val="0"/>
        <w:autoSpaceDN w:val="0"/>
        <w:adjustRightInd w:val="0"/>
        <w:spacing w:after="0" w:line="240" w:lineRule="auto"/>
        <w:ind w:left="284" w:right="114"/>
        <w:jc w:val="both"/>
        <w:rPr>
          <w:rFonts w:ascii="Arial" w:hAnsi="Arial" w:cs="Arial"/>
        </w:rPr>
      </w:pPr>
      <w:hyperlink w:anchor="_Toc501022445_10" w:history="1">
        <w:r w:rsidRPr="007D71BE">
          <w:rPr>
            <w:rFonts w:ascii="Arial" w:hAnsi="Arial" w:cs="Arial"/>
            <w:u w:val="single"/>
          </w:rPr>
          <w:t>Schedule 1 - Definitions of Contract</w:t>
        </w:r>
        <w:r w:rsidRPr="007D71BE">
          <w:rPr>
            <w:rFonts w:ascii="Arial" w:hAnsi="Arial" w:cs="Arial"/>
            <w:u w:val="single"/>
          </w:rPr>
          <w:tab/>
        </w:r>
        <w:r w:rsidRPr="007D71BE">
          <w:rPr>
            <w:rFonts w:ascii="Arial" w:hAnsi="Arial" w:cs="Arial"/>
            <w:u w:val="single"/>
          </w:rPr>
          <w:fldChar w:fldCharType="begin"/>
        </w:r>
        <w:r w:rsidRPr="007D71BE">
          <w:rPr>
            <w:rFonts w:ascii="Arial" w:hAnsi="Arial" w:cs="Arial"/>
            <w:u w:val="single"/>
          </w:rPr>
          <w:instrText>PAGEREF _Toc501022445_10</w:instrText>
        </w:r>
        <w:r w:rsidRPr="007D71BE">
          <w:rPr>
            <w:rFonts w:ascii="Arial" w:hAnsi="Arial" w:cs="Arial"/>
            <w:u w:val="single"/>
          </w:rPr>
          <w:fldChar w:fldCharType="separate"/>
        </w:r>
        <w:r>
          <w:rPr>
            <w:rFonts w:ascii="Arial" w:hAnsi="Arial" w:cs="Arial"/>
            <w:noProof/>
            <w:u w:val="single"/>
          </w:rPr>
          <w:t>58</w:t>
        </w:r>
        <w:r w:rsidRPr="007D71BE">
          <w:rPr>
            <w:rFonts w:ascii="Arial" w:hAnsi="Arial" w:cs="Arial"/>
            <w:u w:val="single"/>
          </w:rPr>
          <w:fldChar w:fldCharType="end"/>
        </w:r>
      </w:hyperlink>
    </w:p>
    <w:p w14:paraId="5E33DED8" w14:textId="77777777" w:rsidR="00667EAA" w:rsidRPr="007D71BE" w:rsidRDefault="00667EAA" w:rsidP="00667EAA">
      <w:pPr>
        <w:widowControl w:val="0"/>
        <w:tabs>
          <w:tab w:val="right" w:leader="dot" w:pos="9124"/>
        </w:tabs>
        <w:autoSpaceDE w:val="0"/>
        <w:autoSpaceDN w:val="0"/>
        <w:adjustRightInd w:val="0"/>
        <w:spacing w:after="0" w:line="240" w:lineRule="auto"/>
        <w:ind w:left="567" w:right="114"/>
        <w:jc w:val="both"/>
        <w:rPr>
          <w:rFonts w:ascii="Arial" w:hAnsi="Arial" w:cs="Arial"/>
        </w:rPr>
      </w:pPr>
      <w:hyperlink w:anchor="_Toc501022446_10_2" w:history="1">
        <w:r w:rsidRPr="007D71BE">
          <w:rPr>
            <w:rFonts w:ascii="Arial" w:hAnsi="Arial" w:cs="Arial"/>
            <w:u w:val="single"/>
          </w:rPr>
          <w:t>Annex to Schedule 1</w:t>
        </w:r>
        <w:r w:rsidRPr="007D71BE">
          <w:rPr>
            <w:rFonts w:ascii="Arial" w:hAnsi="Arial" w:cs="Arial"/>
            <w:u w:val="single"/>
          </w:rPr>
          <w:tab/>
        </w:r>
      </w:hyperlink>
      <w:r>
        <w:rPr>
          <w:rFonts w:ascii="Arial" w:hAnsi="Arial" w:cs="Arial"/>
          <w:u w:val="single"/>
        </w:rPr>
        <w:t>58</w:t>
      </w:r>
    </w:p>
    <w:p w14:paraId="06F8E3DB" w14:textId="77777777" w:rsidR="00667EAA" w:rsidRPr="007D71BE" w:rsidRDefault="00667EAA" w:rsidP="00667EAA">
      <w:pPr>
        <w:widowControl w:val="0"/>
        <w:tabs>
          <w:tab w:val="right" w:leader="dot" w:pos="9124"/>
        </w:tabs>
        <w:autoSpaceDE w:val="0"/>
        <w:autoSpaceDN w:val="0"/>
        <w:adjustRightInd w:val="0"/>
        <w:spacing w:after="0" w:line="240" w:lineRule="auto"/>
        <w:ind w:left="284" w:right="114"/>
        <w:jc w:val="both"/>
        <w:rPr>
          <w:rFonts w:ascii="Arial" w:hAnsi="Arial" w:cs="Arial"/>
        </w:rPr>
      </w:pPr>
      <w:hyperlink w:anchor="_Toc501022445_11" w:history="1">
        <w:r w:rsidRPr="007D71BE">
          <w:rPr>
            <w:rFonts w:ascii="Arial" w:hAnsi="Arial" w:cs="Arial"/>
            <w:u w:val="single"/>
          </w:rPr>
          <w:t>Schedule 2 - Schedule of Requirements</w:t>
        </w:r>
        <w:r w:rsidRPr="007D71BE">
          <w:rPr>
            <w:rFonts w:ascii="Arial" w:hAnsi="Arial" w:cs="Arial"/>
            <w:u w:val="single"/>
          </w:rPr>
          <w:tab/>
        </w:r>
        <w:r w:rsidRPr="007D71BE">
          <w:rPr>
            <w:rFonts w:ascii="Arial" w:hAnsi="Arial" w:cs="Arial"/>
            <w:u w:val="single"/>
          </w:rPr>
          <w:fldChar w:fldCharType="begin"/>
        </w:r>
        <w:r w:rsidRPr="007D71BE">
          <w:rPr>
            <w:rFonts w:ascii="Arial" w:hAnsi="Arial" w:cs="Arial"/>
            <w:u w:val="single"/>
          </w:rPr>
          <w:instrText>PAGEREF _Toc501022445_11</w:instrText>
        </w:r>
        <w:r w:rsidRPr="007D71BE">
          <w:rPr>
            <w:rFonts w:ascii="Arial" w:hAnsi="Arial" w:cs="Arial"/>
            <w:u w:val="single"/>
          </w:rPr>
          <w:fldChar w:fldCharType="separate"/>
        </w:r>
        <w:r>
          <w:rPr>
            <w:rFonts w:ascii="Arial" w:hAnsi="Arial" w:cs="Arial"/>
            <w:noProof/>
            <w:u w:val="single"/>
          </w:rPr>
          <w:t>65</w:t>
        </w:r>
        <w:r w:rsidRPr="007D71BE">
          <w:rPr>
            <w:rFonts w:ascii="Arial" w:hAnsi="Arial" w:cs="Arial"/>
            <w:u w:val="single"/>
          </w:rPr>
          <w:fldChar w:fldCharType="end"/>
        </w:r>
      </w:hyperlink>
    </w:p>
    <w:p w14:paraId="154A04CE" w14:textId="77777777" w:rsidR="00667EAA" w:rsidRPr="007D71BE" w:rsidRDefault="00667EAA" w:rsidP="00667EAA">
      <w:pPr>
        <w:widowControl w:val="0"/>
        <w:tabs>
          <w:tab w:val="right" w:leader="dot" w:pos="9124"/>
        </w:tabs>
        <w:autoSpaceDE w:val="0"/>
        <w:autoSpaceDN w:val="0"/>
        <w:adjustRightInd w:val="0"/>
        <w:spacing w:after="0" w:line="240" w:lineRule="auto"/>
        <w:ind w:left="284" w:right="114"/>
        <w:jc w:val="both"/>
        <w:rPr>
          <w:rFonts w:ascii="Arial" w:hAnsi="Arial" w:cs="Arial"/>
        </w:rPr>
      </w:pPr>
      <w:hyperlink w:anchor="_Toc501022445_12" w:history="1">
        <w:r w:rsidRPr="007D71BE">
          <w:rPr>
            <w:rFonts w:ascii="Arial" w:hAnsi="Arial" w:cs="Arial"/>
            <w:u w:val="single"/>
          </w:rPr>
          <w:t>Schedule 3 - Contract Data Sheet</w:t>
        </w:r>
        <w:r w:rsidRPr="007D71BE">
          <w:rPr>
            <w:rFonts w:ascii="Arial" w:hAnsi="Arial" w:cs="Arial"/>
            <w:u w:val="single"/>
          </w:rPr>
          <w:tab/>
        </w:r>
        <w:r w:rsidRPr="007D71BE">
          <w:rPr>
            <w:rFonts w:ascii="Arial" w:hAnsi="Arial" w:cs="Arial"/>
            <w:u w:val="single"/>
          </w:rPr>
          <w:fldChar w:fldCharType="begin"/>
        </w:r>
        <w:r w:rsidRPr="007D71BE">
          <w:rPr>
            <w:rFonts w:ascii="Arial" w:hAnsi="Arial" w:cs="Arial"/>
            <w:u w:val="single"/>
          </w:rPr>
          <w:instrText>PAGEREF _Toc501022445_12</w:instrText>
        </w:r>
        <w:r w:rsidRPr="007D71BE">
          <w:rPr>
            <w:rFonts w:ascii="Arial" w:hAnsi="Arial" w:cs="Arial"/>
            <w:u w:val="single"/>
          </w:rPr>
          <w:fldChar w:fldCharType="separate"/>
        </w:r>
        <w:r>
          <w:rPr>
            <w:rFonts w:ascii="Arial" w:hAnsi="Arial" w:cs="Arial"/>
            <w:noProof/>
            <w:u w:val="single"/>
          </w:rPr>
          <w:t>66</w:t>
        </w:r>
        <w:r w:rsidRPr="007D71BE">
          <w:rPr>
            <w:rFonts w:ascii="Arial" w:hAnsi="Arial" w:cs="Arial"/>
            <w:u w:val="single"/>
          </w:rPr>
          <w:fldChar w:fldCharType="end"/>
        </w:r>
      </w:hyperlink>
    </w:p>
    <w:p w14:paraId="53A707CF" w14:textId="77777777" w:rsidR="00667EAA" w:rsidRPr="007D71BE" w:rsidRDefault="00667EAA" w:rsidP="00667EAA">
      <w:pPr>
        <w:widowControl w:val="0"/>
        <w:tabs>
          <w:tab w:val="right" w:leader="dot" w:pos="9124"/>
        </w:tabs>
        <w:autoSpaceDE w:val="0"/>
        <w:autoSpaceDN w:val="0"/>
        <w:adjustRightInd w:val="0"/>
        <w:spacing w:after="0" w:line="240" w:lineRule="auto"/>
        <w:ind w:left="284" w:right="114"/>
        <w:jc w:val="both"/>
        <w:rPr>
          <w:rFonts w:ascii="Arial" w:hAnsi="Arial" w:cs="Arial"/>
        </w:rPr>
      </w:pPr>
      <w:hyperlink w:anchor="_Toc501022445_13" w:history="1">
        <w:r w:rsidRPr="007D71BE">
          <w:rPr>
            <w:rFonts w:ascii="Arial" w:hAnsi="Arial" w:cs="Arial"/>
            <w:u w:val="single"/>
          </w:rPr>
          <w:t>Schedule 4 - Contract Change Control Procedure (i.a.w. Clause 6b)</w:t>
        </w:r>
        <w:r w:rsidRPr="007D71BE">
          <w:rPr>
            <w:rFonts w:ascii="Arial" w:hAnsi="Arial" w:cs="Arial"/>
            <w:u w:val="single"/>
          </w:rPr>
          <w:tab/>
        </w:r>
        <w:r w:rsidRPr="007D71BE">
          <w:rPr>
            <w:rFonts w:ascii="Arial" w:hAnsi="Arial" w:cs="Arial"/>
            <w:u w:val="single"/>
          </w:rPr>
          <w:fldChar w:fldCharType="begin"/>
        </w:r>
        <w:r w:rsidRPr="007D71BE">
          <w:rPr>
            <w:rFonts w:ascii="Arial" w:hAnsi="Arial" w:cs="Arial"/>
            <w:u w:val="single"/>
          </w:rPr>
          <w:instrText>PAGEREF _Toc501022445_13</w:instrText>
        </w:r>
        <w:r w:rsidRPr="007D71BE">
          <w:rPr>
            <w:rFonts w:ascii="Arial" w:hAnsi="Arial" w:cs="Arial"/>
            <w:u w:val="single"/>
          </w:rPr>
          <w:fldChar w:fldCharType="separate"/>
        </w:r>
        <w:r>
          <w:rPr>
            <w:rFonts w:ascii="Arial" w:hAnsi="Arial" w:cs="Arial"/>
            <w:noProof/>
            <w:u w:val="single"/>
          </w:rPr>
          <w:t>70</w:t>
        </w:r>
        <w:r w:rsidRPr="007D71BE">
          <w:rPr>
            <w:rFonts w:ascii="Arial" w:hAnsi="Arial" w:cs="Arial"/>
            <w:u w:val="single"/>
          </w:rPr>
          <w:fldChar w:fldCharType="end"/>
        </w:r>
      </w:hyperlink>
    </w:p>
    <w:p w14:paraId="49E37A26" w14:textId="77777777" w:rsidR="00667EAA" w:rsidRPr="007D71BE" w:rsidRDefault="00667EAA" w:rsidP="00667EAA">
      <w:pPr>
        <w:widowControl w:val="0"/>
        <w:tabs>
          <w:tab w:val="right" w:leader="dot" w:pos="9124"/>
        </w:tabs>
        <w:autoSpaceDE w:val="0"/>
        <w:autoSpaceDN w:val="0"/>
        <w:adjustRightInd w:val="0"/>
        <w:spacing w:after="0" w:line="240" w:lineRule="auto"/>
        <w:ind w:left="284" w:right="114"/>
        <w:jc w:val="both"/>
        <w:rPr>
          <w:rFonts w:ascii="Arial" w:hAnsi="Arial" w:cs="Arial"/>
        </w:rPr>
      </w:pPr>
      <w:hyperlink w:anchor="_Toc501022445_14" w:history="1">
        <w:r w:rsidRPr="007D71BE">
          <w:rPr>
            <w:rFonts w:ascii="Arial" w:hAnsi="Arial" w:cs="Arial"/>
            <w:u w:val="single"/>
          </w:rPr>
          <w:t>Schedule 5 - Contractor's Commercial Sensitive Information Form</w:t>
        </w:r>
        <w:r w:rsidRPr="007D71BE">
          <w:rPr>
            <w:rFonts w:ascii="Arial" w:hAnsi="Arial" w:cs="Arial"/>
            <w:u w:val="single"/>
          </w:rPr>
          <w:tab/>
        </w:r>
        <w:r w:rsidRPr="007D71BE">
          <w:rPr>
            <w:rFonts w:ascii="Arial" w:hAnsi="Arial" w:cs="Arial"/>
            <w:u w:val="single"/>
          </w:rPr>
          <w:fldChar w:fldCharType="begin"/>
        </w:r>
        <w:r w:rsidRPr="007D71BE">
          <w:rPr>
            <w:rFonts w:ascii="Arial" w:hAnsi="Arial" w:cs="Arial"/>
            <w:u w:val="single"/>
          </w:rPr>
          <w:instrText>PAGEREF _Toc501022445_14</w:instrText>
        </w:r>
        <w:r w:rsidRPr="007D71BE">
          <w:rPr>
            <w:rFonts w:ascii="Arial" w:hAnsi="Arial" w:cs="Arial"/>
            <w:u w:val="single"/>
          </w:rPr>
          <w:fldChar w:fldCharType="separate"/>
        </w:r>
        <w:r>
          <w:rPr>
            <w:rFonts w:ascii="Arial" w:hAnsi="Arial" w:cs="Arial"/>
            <w:noProof/>
            <w:u w:val="single"/>
          </w:rPr>
          <w:t>72</w:t>
        </w:r>
        <w:r w:rsidRPr="007D71BE">
          <w:rPr>
            <w:rFonts w:ascii="Arial" w:hAnsi="Arial" w:cs="Arial"/>
            <w:u w:val="single"/>
          </w:rPr>
          <w:fldChar w:fldCharType="end"/>
        </w:r>
      </w:hyperlink>
    </w:p>
    <w:p w14:paraId="36D1D780" w14:textId="77777777" w:rsidR="00667EAA" w:rsidRPr="007D71BE" w:rsidRDefault="00667EAA" w:rsidP="00667EAA">
      <w:pPr>
        <w:widowControl w:val="0"/>
        <w:tabs>
          <w:tab w:val="right" w:leader="dot" w:pos="9124"/>
        </w:tabs>
        <w:autoSpaceDE w:val="0"/>
        <w:autoSpaceDN w:val="0"/>
        <w:adjustRightInd w:val="0"/>
        <w:spacing w:after="0" w:line="240" w:lineRule="auto"/>
        <w:ind w:left="284" w:right="114"/>
        <w:jc w:val="both"/>
        <w:rPr>
          <w:rFonts w:ascii="Arial" w:hAnsi="Arial" w:cs="Arial"/>
        </w:rPr>
      </w:pPr>
      <w:hyperlink w:anchor="_Toc501022445_15" w:history="1">
        <w:r w:rsidRPr="007D71BE">
          <w:rPr>
            <w:rFonts w:ascii="Arial" w:hAnsi="Arial" w:cs="Arial"/>
            <w:u w:val="single"/>
          </w:rPr>
          <w:t>Schedule 6 - Hazardous Contractor Deliverables, Materials or Substances Supplied</w:t>
        </w:r>
        <w:r w:rsidRPr="007D71BE">
          <w:rPr>
            <w:rFonts w:ascii="Arial" w:hAnsi="Arial" w:cs="Arial"/>
            <w:u w:val="single"/>
          </w:rPr>
          <w:tab/>
        </w:r>
        <w:r w:rsidRPr="007D71BE">
          <w:rPr>
            <w:rFonts w:ascii="Arial" w:hAnsi="Arial" w:cs="Arial"/>
            <w:u w:val="single"/>
          </w:rPr>
          <w:fldChar w:fldCharType="begin"/>
        </w:r>
        <w:r w:rsidRPr="007D71BE">
          <w:rPr>
            <w:rFonts w:ascii="Arial" w:hAnsi="Arial" w:cs="Arial"/>
            <w:u w:val="single"/>
          </w:rPr>
          <w:instrText>PAGEREF _Toc501022445_15</w:instrText>
        </w:r>
        <w:r w:rsidRPr="007D71BE">
          <w:rPr>
            <w:rFonts w:ascii="Arial" w:hAnsi="Arial" w:cs="Arial"/>
            <w:u w:val="single"/>
          </w:rPr>
          <w:fldChar w:fldCharType="separate"/>
        </w:r>
        <w:r>
          <w:rPr>
            <w:rFonts w:ascii="Arial" w:hAnsi="Arial" w:cs="Arial"/>
            <w:noProof/>
            <w:u w:val="single"/>
          </w:rPr>
          <w:t>73</w:t>
        </w:r>
        <w:r w:rsidRPr="007D71BE">
          <w:rPr>
            <w:rFonts w:ascii="Arial" w:hAnsi="Arial" w:cs="Arial"/>
            <w:u w:val="single"/>
          </w:rPr>
          <w:fldChar w:fldCharType="end"/>
        </w:r>
      </w:hyperlink>
    </w:p>
    <w:p w14:paraId="2B451F38" w14:textId="77777777" w:rsidR="00667EAA" w:rsidRPr="007D71BE" w:rsidRDefault="00667EAA" w:rsidP="00667EAA">
      <w:pPr>
        <w:widowControl w:val="0"/>
        <w:tabs>
          <w:tab w:val="right" w:leader="dot" w:pos="9124"/>
        </w:tabs>
        <w:autoSpaceDE w:val="0"/>
        <w:autoSpaceDN w:val="0"/>
        <w:adjustRightInd w:val="0"/>
        <w:spacing w:after="0" w:line="240" w:lineRule="auto"/>
        <w:ind w:left="284" w:right="114"/>
        <w:jc w:val="both"/>
        <w:rPr>
          <w:rFonts w:ascii="Arial" w:hAnsi="Arial" w:cs="Arial"/>
        </w:rPr>
      </w:pPr>
      <w:hyperlink w:anchor="_Toc501022445_16" w:history="1">
        <w:r w:rsidRPr="007D71BE">
          <w:rPr>
            <w:rFonts w:ascii="Arial" w:hAnsi="Arial" w:cs="Arial"/>
            <w:u w:val="single"/>
          </w:rPr>
          <w:t>Schedule 7 - Timber and Wood- Derived Products Supplied under the Contract</w:t>
        </w:r>
        <w:r w:rsidRPr="007D71BE">
          <w:rPr>
            <w:rFonts w:ascii="Arial" w:hAnsi="Arial" w:cs="Arial"/>
            <w:u w:val="single"/>
          </w:rPr>
          <w:tab/>
        </w:r>
        <w:r w:rsidRPr="007D71BE">
          <w:rPr>
            <w:rFonts w:ascii="Arial" w:hAnsi="Arial" w:cs="Arial"/>
            <w:u w:val="single"/>
          </w:rPr>
          <w:fldChar w:fldCharType="begin"/>
        </w:r>
        <w:r w:rsidRPr="007D71BE">
          <w:rPr>
            <w:rFonts w:ascii="Arial" w:hAnsi="Arial" w:cs="Arial"/>
            <w:u w:val="single"/>
          </w:rPr>
          <w:instrText>PAGEREF _Toc501022445_16</w:instrText>
        </w:r>
        <w:r w:rsidRPr="007D71BE">
          <w:rPr>
            <w:rFonts w:ascii="Arial" w:hAnsi="Arial" w:cs="Arial"/>
            <w:u w:val="single"/>
          </w:rPr>
          <w:fldChar w:fldCharType="separate"/>
        </w:r>
        <w:r>
          <w:rPr>
            <w:rFonts w:ascii="Arial" w:hAnsi="Arial" w:cs="Arial"/>
            <w:noProof/>
            <w:u w:val="single"/>
          </w:rPr>
          <w:t>74</w:t>
        </w:r>
        <w:r w:rsidRPr="007D71BE">
          <w:rPr>
            <w:rFonts w:ascii="Arial" w:hAnsi="Arial" w:cs="Arial"/>
            <w:u w:val="single"/>
          </w:rPr>
          <w:fldChar w:fldCharType="end"/>
        </w:r>
      </w:hyperlink>
    </w:p>
    <w:p w14:paraId="15CB7965" w14:textId="77777777" w:rsidR="00667EAA" w:rsidRPr="007D71BE" w:rsidRDefault="00667EAA" w:rsidP="00667EAA">
      <w:pPr>
        <w:widowControl w:val="0"/>
        <w:tabs>
          <w:tab w:val="right" w:leader="dot" w:pos="9124"/>
        </w:tabs>
        <w:autoSpaceDE w:val="0"/>
        <w:autoSpaceDN w:val="0"/>
        <w:adjustRightInd w:val="0"/>
        <w:spacing w:after="0" w:line="240" w:lineRule="auto"/>
        <w:ind w:left="284" w:right="114"/>
        <w:jc w:val="both"/>
        <w:rPr>
          <w:rFonts w:ascii="Arial" w:hAnsi="Arial" w:cs="Arial"/>
        </w:rPr>
      </w:pPr>
      <w:hyperlink w:anchor="_Toc501022445_17" w:history="1">
        <w:r w:rsidRPr="007D71BE">
          <w:rPr>
            <w:rFonts w:ascii="Arial" w:hAnsi="Arial" w:cs="Arial"/>
            <w:u w:val="single"/>
          </w:rPr>
          <w:t>Schedule 8 - Acceptance Procedure (i.a.w. condition 29)</w:t>
        </w:r>
        <w:r w:rsidRPr="007D71BE">
          <w:rPr>
            <w:rFonts w:ascii="Arial" w:hAnsi="Arial" w:cs="Arial"/>
            <w:u w:val="single"/>
          </w:rPr>
          <w:tab/>
        </w:r>
        <w:r w:rsidRPr="007D71BE">
          <w:rPr>
            <w:rFonts w:ascii="Arial" w:hAnsi="Arial" w:cs="Arial"/>
            <w:u w:val="single"/>
          </w:rPr>
          <w:fldChar w:fldCharType="begin"/>
        </w:r>
        <w:r w:rsidRPr="007D71BE">
          <w:rPr>
            <w:rFonts w:ascii="Arial" w:hAnsi="Arial" w:cs="Arial"/>
            <w:u w:val="single"/>
          </w:rPr>
          <w:instrText>PAGEREF _Toc501022445_17</w:instrText>
        </w:r>
        <w:r w:rsidRPr="007D71BE">
          <w:rPr>
            <w:rFonts w:ascii="Arial" w:hAnsi="Arial" w:cs="Arial"/>
            <w:u w:val="single"/>
          </w:rPr>
          <w:fldChar w:fldCharType="separate"/>
        </w:r>
        <w:r>
          <w:rPr>
            <w:rFonts w:ascii="Arial" w:hAnsi="Arial" w:cs="Arial"/>
            <w:noProof/>
            <w:u w:val="single"/>
          </w:rPr>
          <w:t>75</w:t>
        </w:r>
        <w:r w:rsidRPr="007D71BE">
          <w:rPr>
            <w:rFonts w:ascii="Arial" w:hAnsi="Arial" w:cs="Arial"/>
            <w:u w:val="single"/>
          </w:rPr>
          <w:fldChar w:fldCharType="end"/>
        </w:r>
      </w:hyperlink>
    </w:p>
    <w:p w14:paraId="39FCC732" w14:textId="77777777" w:rsidR="00667EAA" w:rsidRPr="007D71BE" w:rsidRDefault="00667EAA" w:rsidP="00667EAA">
      <w:pPr>
        <w:widowControl w:val="0"/>
        <w:tabs>
          <w:tab w:val="right" w:leader="dot" w:pos="9124"/>
        </w:tabs>
        <w:autoSpaceDE w:val="0"/>
        <w:autoSpaceDN w:val="0"/>
        <w:adjustRightInd w:val="0"/>
        <w:spacing w:after="0" w:line="240" w:lineRule="auto"/>
        <w:ind w:left="284" w:right="114"/>
        <w:jc w:val="both"/>
        <w:rPr>
          <w:rFonts w:ascii="Arial" w:hAnsi="Arial" w:cs="Arial"/>
        </w:rPr>
      </w:pPr>
      <w:hyperlink w:anchor="_Toc501022445_18" w:history="1">
        <w:r w:rsidRPr="007D71BE">
          <w:rPr>
            <w:rFonts w:ascii="Arial" w:hAnsi="Arial" w:cs="Arial"/>
            <w:u w:val="single"/>
          </w:rPr>
          <w:t>Deliverables</w:t>
        </w:r>
        <w:r w:rsidRPr="007D71BE">
          <w:rPr>
            <w:rFonts w:ascii="Arial" w:hAnsi="Arial" w:cs="Arial"/>
            <w:u w:val="single"/>
          </w:rPr>
          <w:tab/>
        </w:r>
        <w:r w:rsidRPr="007D71BE">
          <w:rPr>
            <w:rFonts w:ascii="Arial" w:hAnsi="Arial" w:cs="Arial"/>
            <w:u w:val="single"/>
          </w:rPr>
          <w:fldChar w:fldCharType="begin"/>
        </w:r>
        <w:r w:rsidRPr="007D71BE">
          <w:rPr>
            <w:rFonts w:ascii="Arial" w:hAnsi="Arial" w:cs="Arial"/>
            <w:u w:val="single"/>
          </w:rPr>
          <w:instrText>PAGEREF _Toc501022445_18</w:instrText>
        </w:r>
        <w:r w:rsidRPr="007D71BE">
          <w:rPr>
            <w:rFonts w:ascii="Arial" w:hAnsi="Arial" w:cs="Arial"/>
            <w:u w:val="single"/>
          </w:rPr>
          <w:fldChar w:fldCharType="separate"/>
        </w:r>
        <w:r>
          <w:rPr>
            <w:rFonts w:ascii="Arial" w:hAnsi="Arial" w:cs="Arial"/>
            <w:noProof/>
            <w:u w:val="single"/>
          </w:rPr>
          <w:t>76</w:t>
        </w:r>
        <w:r w:rsidRPr="007D71BE">
          <w:rPr>
            <w:rFonts w:ascii="Arial" w:hAnsi="Arial" w:cs="Arial"/>
            <w:u w:val="single"/>
          </w:rPr>
          <w:fldChar w:fldCharType="end"/>
        </w:r>
      </w:hyperlink>
    </w:p>
    <w:p w14:paraId="3172A926" w14:textId="77777777" w:rsidR="00667EAA" w:rsidRPr="007D71BE" w:rsidRDefault="00667EAA" w:rsidP="00667EAA">
      <w:pPr>
        <w:widowControl w:val="0"/>
        <w:tabs>
          <w:tab w:val="right" w:leader="dot" w:pos="9124"/>
        </w:tabs>
        <w:autoSpaceDE w:val="0"/>
        <w:autoSpaceDN w:val="0"/>
        <w:adjustRightInd w:val="0"/>
        <w:spacing w:after="0" w:line="240" w:lineRule="auto"/>
        <w:ind w:left="284" w:right="114"/>
        <w:jc w:val="both"/>
        <w:rPr>
          <w:rFonts w:ascii="Arial" w:hAnsi="Arial" w:cs="Arial"/>
        </w:rPr>
      </w:pPr>
      <w:hyperlink w:anchor="_Toc501022446_18_1" w:history="1">
        <w:r w:rsidRPr="007D71BE">
          <w:rPr>
            <w:rFonts w:ascii="Arial" w:hAnsi="Arial" w:cs="Arial"/>
            <w:u w:val="single"/>
          </w:rPr>
          <w:t>Negotiation Deliverables</w:t>
        </w:r>
        <w:r w:rsidRPr="007D71BE">
          <w:rPr>
            <w:rFonts w:ascii="Arial" w:hAnsi="Arial" w:cs="Arial"/>
            <w:u w:val="single"/>
          </w:rPr>
          <w:tab/>
        </w:r>
        <w:r w:rsidRPr="007D71BE">
          <w:rPr>
            <w:rFonts w:ascii="Arial" w:hAnsi="Arial" w:cs="Arial"/>
            <w:u w:val="single"/>
          </w:rPr>
          <w:fldChar w:fldCharType="begin"/>
        </w:r>
        <w:r w:rsidRPr="007D71BE">
          <w:rPr>
            <w:rFonts w:ascii="Arial" w:hAnsi="Arial" w:cs="Arial"/>
            <w:u w:val="single"/>
          </w:rPr>
          <w:instrText>PAGEREF _Toc501022446_18_1</w:instrText>
        </w:r>
        <w:r w:rsidRPr="007D71BE">
          <w:rPr>
            <w:rFonts w:ascii="Arial" w:hAnsi="Arial" w:cs="Arial"/>
            <w:u w:val="single"/>
          </w:rPr>
          <w:fldChar w:fldCharType="separate"/>
        </w:r>
        <w:r>
          <w:rPr>
            <w:rFonts w:ascii="Arial" w:hAnsi="Arial" w:cs="Arial"/>
            <w:noProof/>
            <w:u w:val="single"/>
          </w:rPr>
          <w:t>76</w:t>
        </w:r>
        <w:r w:rsidRPr="007D71BE">
          <w:rPr>
            <w:rFonts w:ascii="Arial" w:hAnsi="Arial" w:cs="Arial"/>
            <w:u w:val="single"/>
          </w:rPr>
          <w:fldChar w:fldCharType="end"/>
        </w:r>
      </w:hyperlink>
    </w:p>
    <w:p w14:paraId="16CFE46F" w14:textId="77777777" w:rsidR="00667EAA" w:rsidRPr="007D71BE" w:rsidRDefault="00667EAA" w:rsidP="00667EAA">
      <w:pPr>
        <w:widowControl w:val="0"/>
        <w:tabs>
          <w:tab w:val="right" w:leader="dot" w:pos="9124"/>
        </w:tabs>
        <w:autoSpaceDE w:val="0"/>
        <w:autoSpaceDN w:val="0"/>
        <w:adjustRightInd w:val="0"/>
        <w:spacing w:after="0" w:line="240" w:lineRule="auto"/>
        <w:ind w:left="284" w:right="114"/>
        <w:jc w:val="both"/>
        <w:rPr>
          <w:rFonts w:ascii="Arial" w:hAnsi="Arial" w:cs="Arial"/>
        </w:rPr>
      </w:pPr>
      <w:hyperlink w:anchor="_Toc501022446_18_2" w:history="1">
        <w:r w:rsidRPr="007D71BE">
          <w:rPr>
            <w:rFonts w:ascii="Arial" w:hAnsi="Arial" w:cs="Arial"/>
            <w:u w:val="single"/>
          </w:rPr>
          <w:t>Supplier Contractual Deliverables</w:t>
        </w:r>
        <w:r w:rsidRPr="007D71BE">
          <w:rPr>
            <w:rFonts w:ascii="Arial" w:hAnsi="Arial" w:cs="Arial"/>
            <w:u w:val="single"/>
          </w:rPr>
          <w:tab/>
        </w:r>
        <w:r w:rsidRPr="007D71BE">
          <w:rPr>
            <w:rFonts w:ascii="Arial" w:hAnsi="Arial" w:cs="Arial"/>
            <w:u w:val="single"/>
          </w:rPr>
          <w:fldChar w:fldCharType="begin"/>
        </w:r>
        <w:r w:rsidRPr="007D71BE">
          <w:rPr>
            <w:rFonts w:ascii="Arial" w:hAnsi="Arial" w:cs="Arial"/>
            <w:u w:val="single"/>
          </w:rPr>
          <w:instrText>PAGEREF _Toc501022446_18_2</w:instrText>
        </w:r>
        <w:r w:rsidRPr="007D71BE">
          <w:rPr>
            <w:rFonts w:ascii="Arial" w:hAnsi="Arial" w:cs="Arial"/>
            <w:u w:val="single"/>
          </w:rPr>
          <w:fldChar w:fldCharType="separate"/>
        </w:r>
        <w:r>
          <w:rPr>
            <w:rFonts w:ascii="Arial" w:hAnsi="Arial" w:cs="Arial"/>
            <w:noProof/>
            <w:u w:val="single"/>
          </w:rPr>
          <w:t>76</w:t>
        </w:r>
        <w:r w:rsidRPr="007D71BE">
          <w:rPr>
            <w:rFonts w:ascii="Arial" w:hAnsi="Arial" w:cs="Arial"/>
            <w:u w:val="single"/>
          </w:rPr>
          <w:fldChar w:fldCharType="end"/>
        </w:r>
      </w:hyperlink>
    </w:p>
    <w:p w14:paraId="407B30B2" w14:textId="77777777" w:rsidR="00667EAA" w:rsidRPr="007D71BE" w:rsidRDefault="00667EAA" w:rsidP="00667EAA">
      <w:pPr>
        <w:widowControl w:val="0"/>
        <w:tabs>
          <w:tab w:val="right" w:leader="dot" w:pos="9124"/>
        </w:tabs>
        <w:autoSpaceDE w:val="0"/>
        <w:autoSpaceDN w:val="0"/>
        <w:adjustRightInd w:val="0"/>
        <w:spacing w:after="0" w:line="240" w:lineRule="auto"/>
        <w:ind w:left="284" w:right="114"/>
        <w:jc w:val="both"/>
        <w:rPr>
          <w:rFonts w:ascii="Arial" w:hAnsi="Arial" w:cs="Arial"/>
        </w:rPr>
      </w:pPr>
      <w:hyperlink w:anchor="_Toc501022446_18_3" w:history="1">
        <w:r w:rsidRPr="007D71BE">
          <w:rPr>
            <w:rFonts w:ascii="Arial" w:hAnsi="Arial" w:cs="Arial"/>
            <w:u w:val="single"/>
          </w:rPr>
          <w:t>Buyer Contractual Deliverables</w:t>
        </w:r>
        <w:r w:rsidRPr="007D71BE">
          <w:rPr>
            <w:rFonts w:ascii="Arial" w:hAnsi="Arial" w:cs="Arial"/>
            <w:u w:val="single"/>
          </w:rPr>
          <w:tab/>
        </w:r>
        <w:r w:rsidRPr="007D71BE">
          <w:rPr>
            <w:rFonts w:ascii="Arial" w:hAnsi="Arial" w:cs="Arial"/>
            <w:u w:val="single"/>
          </w:rPr>
          <w:fldChar w:fldCharType="begin"/>
        </w:r>
        <w:r w:rsidRPr="007D71BE">
          <w:rPr>
            <w:rFonts w:ascii="Arial" w:hAnsi="Arial" w:cs="Arial"/>
            <w:u w:val="single"/>
          </w:rPr>
          <w:instrText>PAGEREF _Toc501022446_18_3</w:instrText>
        </w:r>
        <w:r w:rsidRPr="007D71BE">
          <w:rPr>
            <w:rFonts w:ascii="Arial" w:hAnsi="Arial" w:cs="Arial"/>
            <w:u w:val="single"/>
          </w:rPr>
          <w:fldChar w:fldCharType="separate"/>
        </w:r>
        <w:r>
          <w:rPr>
            <w:rFonts w:ascii="Arial" w:hAnsi="Arial" w:cs="Arial"/>
            <w:noProof/>
            <w:u w:val="single"/>
          </w:rPr>
          <w:t>77</w:t>
        </w:r>
        <w:r w:rsidRPr="007D71BE">
          <w:rPr>
            <w:rFonts w:ascii="Arial" w:hAnsi="Arial" w:cs="Arial"/>
            <w:u w:val="single"/>
          </w:rPr>
          <w:fldChar w:fldCharType="end"/>
        </w:r>
      </w:hyperlink>
    </w:p>
    <w:p w14:paraId="5107E33F" w14:textId="77777777" w:rsidR="00667EAA" w:rsidRPr="007D71BE" w:rsidRDefault="00667EAA" w:rsidP="00667EAA">
      <w:pPr>
        <w:widowControl w:val="0"/>
        <w:tabs>
          <w:tab w:val="right" w:leader="dot" w:pos="9124"/>
        </w:tabs>
        <w:autoSpaceDE w:val="0"/>
        <w:autoSpaceDN w:val="0"/>
        <w:adjustRightInd w:val="0"/>
        <w:spacing w:after="0" w:line="240" w:lineRule="auto"/>
        <w:ind w:left="284" w:right="114"/>
        <w:jc w:val="both"/>
        <w:rPr>
          <w:rFonts w:ascii="Arial" w:hAnsi="Arial" w:cs="Arial"/>
        </w:rPr>
      </w:pPr>
      <w:hyperlink w:anchor="_Toc501022445_19" w:history="1">
        <w:r w:rsidRPr="007D71BE">
          <w:rPr>
            <w:rFonts w:ascii="Arial" w:hAnsi="Arial" w:cs="Arial"/>
            <w:u w:val="single"/>
          </w:rPr>
          <w:t>DEFFORM 111</w:t>
        </w:r>
        <w:r w:rsidRPr="007D71BE">
          <w:rPr>
            <w:rFonts w:ascii="Arial" w:hAnsi="Arial" w:cs="Arial"/>
            <w:u w:val="single"/>
          </w:rPr>
          <w:tab/>
        </w:r>
        <w:r w:rsidRPr="007D71BE">
          <w:rPr>
            <w:rFonts w:ascii="Arial" w:hAnsi="Arial" w:cs="Arial"/>
            <w:u w:val="single"/>
          </w:rPr>
          <w:fldChar w:fldCharType="begin"/>
        </w:r>
        <w:r w:rsidRPr="007D71BE">
          <w:rPr>
            <w:rFonts w:ascii="Arial" w:hAnsi="Arial" w:cs="Arial"/>
            <w:u w:val="single"/>
          </w:rPr>
          <w:instrText>PAGEREF _Toc501022445_19</w:instrText>
        </w:r>
        <w:r w:rsidRPr="007D71BE">
          <w:rPr>
            <w:rFonts w:ascii="Arial" w:hAnsi="Arial" w:cs="Arial"/>
            <w:u w:val="single"/>
          </w:rPr>
          <w:fldChar w:fldCharType="separate"/>
        </w:r>
        <w:r>
          <w:rPr>
            <w:rFonts w:ascii="Arial" w:hAnsi="Arial" w:cs="Arial"/>
            <w:noProof/>
            <w:u w:val="single"/>
          </w:rPr>
          <w:t>78</w:t>
        </w:r>
        <w:r w:rsidRPr="007D71BE">
          <w:rPr>
            <w:rFonts w:ascii="Arial" w:hAnsi="Arial" w:cs="Arial"/>
            <w:u w:val="single"/>
          </w:rPr>
          <w:fldChar w:fldCharType="end"/>
        </w:r>
      </w:hyperlink>
    </w:p>
    <w:p w14:paraId="36A5C5C6" w14:textId="77777777" w:rsidR="00667EAA" w:rsidRPr="007D71BE" w:rsidRDefault="00667EAA" w:rsidP="00667EAA">
      <w:pPr>
        <w:widowControl w:val="0"/>
        <w:tabs>
          <w:tab w:val="right" w:leader="dot" w:pos="9124"/>
        </w:tabs>
        <w:autoSpaceDE w:val="0"/>
        <w:autoSpaceDN w:val="0"/>
        <w:adjustRightInd w:val="0"/>
        <w:spacing w:after="0" w:line="240" w:lineRule="auto"/>
        <w:ind w:left="284" w:right="114"/>
        <w:jc w:val="both"/>
        <w:rPr>
          <w:rFonts w:ascii="Arial" w:hAnsi="Arial" w:cs="Arial"/>
        </w:rPr>
      </w:pPr>
      <w:hyperlink w:anchor="_Toc501022445_20" w:history="1">
        <w:r w:rsidRPr="007D71BE">
          <w:rPr>
            <w:rFonts w:ascii="Arial" w:hAnsi="Arial" w:cs="Arial"/>
            <w:u w:val="single"/>
          </w:rPr>
          <w:t>Quality Assurance Conditions</w:t>
        </w:r>
        <w:r w:rsidRPr="007D71BE">
          <w:rPr>
            <w:rFonts w:ascii="Arial" w:hAnsi="Arial" w:cs="Arial"/>
            <w:u w:val="single"/>
          </w:rPr>
          <w:tab/>
        </w:r>
        <w:r w:rsidRPr="007D71BE">
          <w:rPr>
            <w:rFonts w:ascii="Arial" w:hAnsi="Arial" w:cs="Arial"/>
            <w:u w:val="single"/>
          </w:rPr>
          <w:fldChar w:fldCharType="begin"/>
        </w:r>
        <w:r w:rsidRPr="007D71BE">
          <w:rPr>
            <w:rFonts w:ascii="Arial" w:hAnsi="Arial" w:cs="Arial"/>
            <w:u w:val="single"/>
          </w:rPr>
          <w:instrText>PAGEREF _Toc501022445_20</w:instrText>
        </w:r>
        <w:r w:rsidRPr="007D71BE">
          <w:rPr>
            <w:rFonts w:ascii="Arial" w:hAnsi="Arial" w:cs="Arial"/>
            <w:u w:val="single"/>
          </w:rPr>
          <w:fldChar w:fldCharType="separate"/>
        </w:r>
        <w:r>
          <w:rPr>
            <w:rFonts w:ascii="Arial" w:hAnsi="Arial" w:cs="Arial"/>
            <w:noProof/>
            <w:u w:val="single"/>
          </w:rPr>
          <w:t>80</w:t>
        </w:r>
        <w:r w:rsidRPr="007D71BE">
          <w:rPr>
            <w:rFonts w:ascii="Arial" w:hAnsi="Arial" w:cs="Arial"/>
            <w:u w:val="single"/>
          </w:rPr>
          <w:fldChar w:fldCharType="end"/>
        </w:r>
      </w:hyperlink>
    </w:p>
    <w:p w14:paraId="10A10743" w14:textId="77777777" w:rsidR="00667EAA" w:rsidRPr="007D71BE" w:rsidRDefault="00667EAA" w:rsidP="00667EAA">
      <w:pPr>
        <w:widowControl w:val="0"/>
        <w:tabs>
          <w:tab w:val="right" w:leader="dot" w:pos="9124"/>
        </w:tabs>
        <w:autoSpaceDE w:val="0"/>
        <w:autoSpaceDN w:val="0"/>
        <w:adjustRightInd w:val="0"/>
        <w:spacing w:after="0" w:line="240" w:lineRule="auto"/>
        <w:ind w:left="284" w:right="114"/>
        <w:jc w:val="both"/>
        <w:rPr>
          <w:rFonts w:ascii="Arial" w:hAnsi="Arial" w:cs="Arial"/>
        </w:rPr>
      </w:pPr>
      <w:hyperlink w:anchor="_Toc501022445_21" w:history="1">
        <w:r w:rsidRPr="007D71BE">
          <w:rPr>
            <w:rFonts w:ascii="Arial" w:hAnsi="Arial" w:cs="Arial"/>
            <w:u w:val="single"/>
          </w:rPr>
          <w:t>Pricing</w:t>
        </w:r>
        <w:r w:rsidRPr="007D71BE">
          <w:rPr>
            <w:rFonts w:ascii="Arial" w:hAnsi="Arial" w:cs="Arial"/>
            <w:u w:val="single"/>
          </w:rPr>
          <w:tab/>
        </w:r>
        <w:r w:rsidRPr="007D71BE">
          <w:rPr>
            <w:rFonts w:ascii="Arial" w:hAnsi="Arial" w:cs="Arial"/>
            <w:u w:val="single"/>
          </w:rPr>
          <w:fldChar w:fldCharType="begin"/>
        </w:r>
        <w:r w:rsidRPr="007D71BE">
          <w:rPr>
            <w:rFonts w:ascii="Arial" w:hAnsi="Arial" w:cs="Arial"/>
            <w:u w:val="single"/>
          </w:rPr>
          <w:instrText>PAGEREF _Toc501022445_21</w:instrText>
        </w:r>
        <w:r w:rsidRPr="007D71BE">
          <w:rPr>
            <w:rFonts w:ascii="Arial" w:hAnsi="Arial" w:cs="Arial"/>
            <w:u w:val="single"/>
          </w:rPr>
          <w:fldChar w:fldCharType="separate"/>
        </w:r>
        <w:r>
          <w:rPr>
            <w:rFonts w:ascii="Arial" w:hAnsi="Arial" w:cs="Arial"/>
            <w:noProof/>
            <w:u w:val="single"/>
          </w:rPr>
          <w:t>81</w:t>
        </w:r>
        <w:r w:rsidRPr="007D71BE">
          <w:rPr>
            <w:rFonts w:ascii="Arial" w:hAnsi="Arial" w:cs="Arial"/>
            <w:u w:val="single"/>
          </w:rPr>
          <w:fldChar w:fldCharType="end"/>
        </w:r>
      </w:hyperlink>
    </w:p>
    <w:p w14:paraId="0CA05003" w14:textId="77777777" w:rsidR="00667EAA" w:rsidRDefault="00667EAA" w:rsidP="00667EAA">
      <w:pPr>
        <w:widowControl w:val="0"/>
        <w:tabs>
          <w:tab w:val="right" w:leader="dot" w:pos="9124"/>
        </w:tabs>
        <w:autoSpaceDE w:val="0"/>
        <w:autoSpaceDN w:val="0"/>
        <w:adjustRightInd w:val="0"/>
        <w:spacing w:after="0" w:line="240" w:lineRule="auto"/>
        <w:ind w:left="284" w:right="114"/>
        <w:jc w:val="both"/>
        <w:rPr>
          <w:rFonts w:ascii="Arial" w:hAnsi="Arial" w:cs="Arial"/>
          <w:color w:val="000000"/>
        </w:rPr>
      </w:pPr>
      <w:hyperlink w:anchor="_Toc501022446_21_1" w:history="1">
        <w:r w:rsidRPr="007D71BE">
          <w:rPr>
            <w:rFonts w:ascii="Arial" w:hAnsi="Arial" w:cs="Arial"/>
            <w:u w:val="single"/>
          </w:rPr>
          <w:t>Key Performance Indicators</w:t>
        </w:r>
        <w:r w:rsidRPr="007D71BE">
          <w:rPr>
            <w:rFonts w:ascii="Arial" w:hAnsi="Arial" w:cs="Arial"/>
            <w:u w:val="single"/>
          </w:rPr>
          <w:tab/>
        </w:r>
        <w:r w:rsidRPr="007D71BE">
          <w:rPr>
            <w:rFonts w:ascii="Arial" w:hAnsi="Arial" w:cs="Arial"/>
            <w:u w:val="single"/>
          </w:rPr>
          <w:fldChar w:fldCharType="begin"/>
        </w:r>
        <w:r w:rsidRPr="007D71BE">
          <w:rPr>
            <w:rFonts w:ascii="Arial" w:hAnsi="Arial" w:cs="Arial"/>
            <w:u w:val="single"/>
          </w:rPr>
          <w:instrText>PAGEREF _Toc501022446_21_1</w:instrText>
        </w:r>
        <w:r w:rsidRPr="007D71BE">
          <w:rPr>
            <w:rFonts w:ascii="Arial" w:hAnsi="Arial" w:cs="Arial"/>
            <w:u w:val="single"/>
          </w:rPr>
          <w:fldChar w:fldCharType="separate"/>
        </w:r>
        <w:r>
          <w:rPr>
            <w:rFonts w:ascii="Arial" w:hAnsi="Arial" w:cs="Arial"/>
            <w:noProof/>
            <w:u w:val="single"/>
          </w:rPr>
          <w:t>81</w:t>
        </w:r>
        <w:r w:rsidRPr="007D71BE">
          <w:rPr>
            <w:rFonts w:ascii="Arial" w:hAnsi="Arial" w:cs="Arial"/>
            <w:u w:val="single"/>
          </w:rPr>
          <w:fldChar w:fldCharType="end"/>
        </w:r>
      </w:hyperlink>
      <w:r>
        <w:rPr>
          <w:rFonts w:ascii="Arial" w:hAnsi="Arial" w:cs="Arial"/>
          <w:sz w:val="24"/>
          <w:szCs w:val="24"/>
        </w:rPr>
        <w:br w:type="page"/>
      </w:r>
    </w:p>
    <w:p w14:paraId="7D2A3F2E" w14:textId="77777777" w:rsidR="00667EAA" w:rsidRDefault="00667EAA" w:rsidP="00667EAA">
      <w:pPr>
        <w:keepNext/>
        <w:keepLines/>
        <w:widowControl w:val="0"/>
        <w:autoSpaceDE w:val="0"/>
        <w:autoSpaceDN w:val="0"/>
        <w:adjustRightInd w:val="0"/>
        <w:spacing w:after="0" w:line="276" w:lineRule="auto"/>
        <w:ind w:left="120" w:right="114"/>
        <w:rPr>
          <w:rFonts w:ascii="Arial" w:hAnsi="Arial" w:cs="Arial"/>
          <w:sz w:val="24"/>
          <w:szCs w:val="24"/>
        </w:rPr>
      </w:pPr>
      <w:bookmarkStart w:id="0" w:name="_Toc501022445_1"/>
      <w:r>
        <w:rPr>
          <w:rFonts w:ascii="Arial" w:hAnsi="Arial" w:cs="Arial"/>
          <w:b/>
          <w:bCs/>
          <w:color w:val="000000"/>
          <w:sz w:val="28"/>
          <w:szCs w:val="28"/>
        </w:rPr>
        <w:lastRenderedPageBreak/>
        <w:t>DEFFORM 47</w:t>
      </w:r>
      <w:bookmarkEnd w:id="0"/>
    </w:p>
    <w:p w14:paraId="58C6BB79" w14:textId="77777777" w:rsidR="00667EAA" w:rsidRDefault="00667EAA" w:rsidP="00667EAA">
      <w:pPr>
        <w:widowControl w:val="0"/>
        <w:autoSpaceDE w:val="0"/>
        <w:autoSpaceDN w:val="0"/>
        <w:adjustRightInd w:val="0"/>
        <w:spacing w:after="0" w:line="276" w:lineRule="auto"/>
        <w:ind w:left="120" w:right="114"/>
        <w:rPr>
          <w:rFonts w:ascii="Arial" w:hAnsi="Arial" w:cs="Arial"/>
          <w:sz w:val="24"/>
          <w:szCs w:val="24"/>
        </w:rPr>
      </w:pPr>
      <w:bookmarkStart w:id="1" w:name="_Toc501022446_1_1"/>
      <w:r>
        <w:rPr>
          <w:rFonts w:ascii="Arial" w:hAnsi="Arial" w:cs="Arial"/>
          <w:b/>
          <w:bCs/>
          <w:color w:val="FFFFFF"/>
          <w:sz w:val="26"/>
          <w:szCs w:val="26"/>
        </w:rPr>
        <w:t>Contents</w:t>
      </w:r>
      <w:bookmarkEnd w:id="1"/>
    </w:p>
    <w:p w14:paraId="5B130339" w14:textId="77777777" w:rsidR="00667EAA" w:rsidRDefault="00667EAA" w:rsidP="00667EAA">
      <w:pPr>
        <w:keepNext/>
        <w:widowControl w:val="0"/>
        <w:autoSpaceDE w:val="0"/>
        <w:autoSpaceDN w:val="0"/>
        <w:adjustRightInd w:val="0"/>
        <w:spacing w:after="0" w:line="240" w:lineRule="auto"/>
        <w:ind w:left="120"/>
        <w:jc w:val="center"/>
        <w:rPr>
          <w:rFonts w:ascii="Arial" w:hAnsi="Arial" w:cs="Arial"/>
          <w:b/>
          <w:bCs/>
          <w:color w:val="000000"/>
          <w:sz w:val="24"/>
          <w:szCs w:val="24"/>
        </w:rPr>
      </w:pPr>
      <w:r w:rsidRPr="00D901E6">
        <w:rPr>
          <w:rFonts w:ascii="Arial" w:hAnsi="Arial" w:cs="Arial"/>
          <w:b/>
          <w:bCs/>
          <w:color w:val="000000"/>
          <w:sz w:val="24"/>
          <w:szCs w:val="24"/>
        </w:rPr>
        <w:t>Contents</w:t>
      </w:r>
    </w:p>
    <w:p w14:paraId="036F7BA0" w14:textId="77777777" w:rsidR="00667EAA" w:rsidRPr="00D901E6" w:rsidRDefault="00667EAA" w:rsidP="00667EAA">
      <w:pPr>
        <w:keepNext/>
        <w:widowControl w:val="0"/>
        <w:autoSpaceDE w:val="0"/>
        <w:autoSpaceDN w:val="0"/>
        <w:adjustRightInd w:val="0"/>
        <w:spacing w:after="0" w:line="240" w:lineRule="auto"/>
        <w:ind w:left="120"/>
        <w:jc w:val="center"/>
        <w:rPr>
          <w:rFonts w:ascii="Arial" w:hAnsi="Arial" w:cs="Arial"/>
          <w:sz w:val="24"/>
          <w:szCs w:val="24"/>
        </w:rPr>
      </w:pPr>
    </w:p>
    <w:p w14:paraId="66E65B66" w14:textId="77777777" w:rsidR="00667EAA" w:rsidRDefault="00667EAA" w:rsidP="00667EAA">
      <w:pPr>
        <w:widowControl w:val="0"/>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 xml:space="preserve">This invitation consists of the following documentation: </w:t>
      </w:r>
    </w:p>
    <w:p w14:paraId="2E4D53B0" w14:textId="77777777" w:rsidR="00667EAA" w:rsidRDefault="00667EAA" w:rsidP="00667EAA">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DEFFORM 47 - Invitation To . The DEFFORM 47 sets out the key requirements that Tenderers need to meet in submitting a valid Tender.  It also sets out the conditions relating to this competition.  For ease it is broken into:</w:t>
      </w:r>
    </w:p>
    <w:p w14:paraId="67905589" w14:textId="77777777" w:rsidR="00667EAA" w:rsidRDefault="00667EAA" w:rsidP="00667EAA">
      <w:pPr>
        <w:widowControl w:val="0"/>
        <w:tabs>
          <w:tab w:val="left" w:pos="120"/>
        </w:tabs>
        <w:autoSpaceDE w:val="0"/>
        <w:autoSpaceDN w:val="0"/>
        <w:adjustRightInd w:val="0"/>
        <w:spacing w:after="0" w:line="240" w:lineRule="auto"/>
        <w:ind w:left="120" w:firstLine="1080"/>
        <w:rPr>
          <w:rFonts w:ascii="Arial" w:hAnsi="Arial" w:cs="Arial"/>
          <w:sz w:val="24"/>
          <w:szCs w:val="24"/>
        </w:rPr>
      </w:pPr>
      <w:r>
        <w:rPr>
          <w:rFonts w:ascii="Courier New" w:hAnsi="Courier New" w:cs="Courier New"/>
          <w:color w:val="000000"/>
          <w:sz w:val="20"/>
          <w:szCs w:val="20"/>
        </w:rPr>
        <w:t xml:space="preserve">O </w:t>
      </w:r>
      <w:r w:rsidRPr="00664D19">
        <w:rPr>
          <w:rFonts w:ascii="Arial" w:hAnsi="Arial" w:cs="Arial"/>
          <w:color w:val="000000"/>
          <w:sz w:val="20"/>
          <w:szCs w:val="20"/>
        </w:rPr>
        <w:t>Section A -</w:t>
      </w:r>
    </w:p>
    <w:p w14:paraId="272E575E" w14:textId="77777777" w:rsidR="00667EAA" w:rsidRPr="00664D19" w:rsidRDefault="00667EAA" w:rsidP="00667EAA">
      <w:pPr>
        <w:widowControl w:val="0"/>
        <w:autoSpaceDE w:val="0"/>
        <w:autoSpaceDN w:val="0"/>
        <w:adjustRightInd w:val="0"/>
        <w:spacing w:after="0" w:line="240" w:lineRule="auto"/>
        <w:ind w:left="1920"/>
        <w:rPr>
          <w:rFonts w:ascii="Arial" w:hAnsi="Arial" w:cs="Arial"/>
        </w:rPr>
      </w:pPr>
      <w:r w:rsidRPr="00664D19">
        <w:rPr>
          <w:rFonts w:ascii="Arial" w:hAnsi="Arial" w:cs="Arial"/>
          <w:color w:val="000000"/>
        </w:rPr>
        <w:t>Funding</w:t>
      </w:r>
    </w:p>
    <w:p w14:paraId="37DA6885" w14:textId="77777777" w:rsidR="00667EAA" w:rsidRPr="00664D19" w:rsidRDefault="00667EAA" w:rsidP="00667EAA">
      <w:pPr>
        <w:widowControl w:val="0"/>
        <w:autoSpaceDE w:val="0"/>
        <w:autoSpaceDN w:val="0"/>
        <w:adjustRightInd w:val="0"/>
        <w:spacing w:after="0" w:line="240" w:lineRule="auto"/>
        <w:ind w:left="1920"/>
        <w:rPr>
          <w:rFonts w:ascii="Arial" w:hAnsi="Arial" w:cs="Arial"/>
        </w:rPr>
      </w:pPr>
      <w:r w:rsidRPr="00664D19">
        <w:rPr>
          <w:rFonts w:ascii="Arial" w:hAnsi="Arial" w:cs="Arial"/>
          <w:color w:val="000000"/>
        </w:rPr>
        <w:t>DEFFORM 47 Definitions</w:t>
      </w:r>
    </w:p>
    <w:p w14:paraId="50E89912" w14:textId="77777777" w:rsidR="00667EAA" w:rsidRPr="00664D19" w:rsidRDefault="00667EAA" w:rsidP="00667EAA">
      <w:pPr>
        <w:widowControl w:val="0"/>
        <w:autoSpaceDE w:val="0"/>
        <w:autoSpaceDN w:val="0"/>
        <w:adjustRightInd w:val="0"/>
        <w:spacing w:after="0" w:line="240" w:lineRule="auto"/>
        <w:ind w:left="1920"/>
        <w:rPr>
          <w:rFonts w:ascii="Arial" w:hAnsi="Arial" w:cs="Arial"/>
        </w:rPr>
      </w:pPr>
      <w:r w:rsidRPr="00664D19">
        <w:rPr>
          <w:rFonts w:ascii="Arial" w:hAnsi="Arial" w:cs="Arial"/>
          <w:color w:val="000000"/>
        </w:rPr>
        <w:t>Purpose</w:t>
      </w:r>
    </w:p>
    <w:p w14:paraId="064530D1" w14:textId="77777777" w:rsidR="00667EAA" w:rsidRPr="00664D19" w:rsidRDefault="00667EAA" w:rsidP="00667EAA">
      <w:pPr>
        <w:widowControl w:val="0"/>
        <w:autoSpaceDE w:val="0"/>
        <w:autoSpaceDN w:val="0"/>
        <w:adjustRightInd w:val="0"/>
        <w:spacing w:after="0" w:line="240" w:lineRule="auto"/>
        <w:ind w:left="1920"/>
        <w:rPr>
          <w:rFonts w:ascii="Arial" w:hAnsi="Arial" w:cs="Arial"/>
        </w:rPr>
      </w:pPr>
      <w:r w:rsidRPr="00664D19">
        <w:rPr>
          <w:rFonts w:ascii="Arial" w:hAnsi="Arial" w:cs="Arial"/>
          <w:color w:val="000000"/>
        </w:rPr>
        <w:t>ITT Documentation and ITT Material</w:t>
      </w:r>
    </w:p>
    <w:p w14:paraId="276E7D45" w14:textId="77777777" w:rsidR="00667EAA" w:rsidRPr="00664D19" w:rsidRDefault="00667EAA" w:rsidP="00667EAA">
      <w:pPr>
        <w:widowControl w:val="0"/>
        <w:autoSpaceDE w:val="0"/>
        <w:autoSpaceDN w:val="0"/>
        <w:adjustRightInd w:val="0"/>
        <w:spacing w:after="0" w:line="240" w:lineRule="auto"/>
        <w:ind w:left="1920"/>
        <w:rPr>
          <w:rFonts w:ascii="Arial" w:hAnsi="Arial" w:cs="Arial"/>
        </w:rPr>
      </w:pPr>
      <w:r w:rsidRPr="00664D19">
        <w:rPr>
          <w:rFonts w:ascii="Arial" w:hAnsi="Arial" w:cs="Arial"/>
          <w:color w:val="000000"/>
        </w:rPr>
        <w:t>Tender Expenses</w:t>
      </w:r>
    </w:p>
    <w:p w14:paraId="54C89482" w14:textId="77777777" w:rsidR="00667EAA" w:rsidRPr="00664D19" w:rsidRDefault="00667EAA" w:rsidP="00667EAA">
      <w:pPr>
        <w:widowControl w:val="0"/>
        <w:autoSpaceDE w:val="0"/>
        <w:autoSpaceDN w:val="0"/>
        <w:adjustRightInd w:val="0"/>
        <w:spacing w:after="0" w:line="240" w:lineRule="auto"/>
        <w:ind w:left="1920"/>
        <w:rPr>
          <w:rFonts w:ascii="Arial" w:hAnsi="Arial" w:cs="Arial"/>
        </w:rPr>
      </w:pPr>
      <w:r w:rsidRPr="00664D19">
        <w:rPr>
          <w:rFonts w:ascii="Arial" w:hAnsi="Arial" w:cs="Arial"/>
          <w:color w:val="000000"/>
        </w:rPr>
        <w:t>Material Change of Control from Supplier Selection</w:t>
      </w:r>
    </w:p>
    <w:p w14:paraId="2DF63444" w14:textId="77777777" w:rsidR="00667EAA" w:rsidRPr="00664D19" w:rsidRDefault="00667EAA" w:rsidP="00667EAA">
      <w:pPr>
        <w:widowControl w:val="0"/>
        <w:autoSpaceDE w:val="0"/>
        <w:autoSpaceDN w:val="0"/>
        <w:adjustRightInd w:val="0"/>
        <w:spacing w:after="0" w:line="240" w:lineRule="auto"/>
        <w:ind w:left="1920"/>
        <w:rPr>
          <w:rFonts w:ascii="Arial" w:hAnsi="Arial" w:cs="Arial"/>
        </w:rPr>
      </w:pPr>
      <w:r w:rsidRPr="00664D19">
        <w:rPr>
          <w:rFonts w:ascii="Arial" w:hAnsi="Arial" w:cs="Arial"/>
          <w:color w:val="000000"/>
        </w:rPr>
        <w:t>Contract Conditions</w:t>
      </w:r>
    </w:p>
    <w:p w14:paraId="593FE3E7" w14:textId="77777777" w:rsidR="00667EAA" w:rsidRPr="00664D19" w:rsidRDefault="00667EAA" w:rsidP="00667EAA">
      <w:pPr>
        <w:widowControl w:val="0"/>
        <w:autoSpaceDE w:val="0"/>
        <w:autoSpaceDN w:val="0"/>
        <w:adjustRightInd w:val="0"/>
        <w:spacing w:after="0" w:line="240" w:lineRule="auto"/>
        <w:ind w:left="1920"/>
        <w:rPr>
          <w:rFonts w:ascii="Arial" w:hAnsi="Arial" w:cs="Arial"/>
        </w:rPr>
      </w:pPr>
      <w:r w:rsidRPr="00664D19">
        <w:rPr>
          <w:rFonts w:ascii="Arial" w:hAnsi="Arial" w:cs="Arial"/>
          <w:color w:val="000000"/>
        </w:rPr>
        <w:t>Consultation with Credit Reference Agencies</w:t>
      </w:r>
    </w:p>
    <w:p w14:paraId="0316EE89" w14:textId="77777777" w:rsidR="00667EAA" w:rsidRPr="00664D19" w:rsidRDefault="00667EAA" w:rsidP="00667EAA">
      <w:pPr>
        <w:widowControl w:val="0"/>
        <w:autoSpaceDE w:val="0"/>
        <w:autoSpaceDN w:val="0"/>
        <w:adjustRightInd w:val="0"/>
        <w:spacing w:after="0" w:line="240" w:lineRule="auto"/>
        <w:ind w:left="1920"/>
        <w:rPr>
          <w:rFonts w:ascii="Arial" w:hAnsi="Arial" w:cs="Arial"/>
        </w:rPr>
      </w:pPr>
      <w:r w:rsidRPr="00664D19">
        <w:rPr>
          <w:rFonts w:ascii="Arial" w:hAnsi="Arial" w:cs="Arial"/>
          <w:color w:val="000000"/>
        </w:rPr>
        <w:t>Other Information</w:t>
      </w:r>
    </w:p>
    <w:p w14:paraId="21C9BA8A" w14:textId="77777777" w:rsidR="00667EAA" w:rsidRPr="00664D19" w:rsidRDefault="00667EAA" w:rsidP="00667EAA">
      <w:pPr>
        <w:widowControl w:val="0"/>
        <w:tabs>
          <w:tab w:val="left" w:pos="120"/>
        </w:tabs>
        <w:autoSpaceDE w:val="0"/>
        <w:autoSpaceDN w:val="0"/>
        <w:adjustRightInd w:val="0"/>
        <w:spacing w:after="0" w:line="240" w:lineRule="auto"/>
        <w:ind w:left="120" w:firstLine="1080"/>
        <w:rPr>
          <w:rFonts w:ascii="Arial" w:hAnsi="Arial" w:cs="Arial"/>
        </w:rPr>
      </w:pPr>
      <w:r w:rsidRPr="00664D19">
        <w:rPr>
          <w:rFonts w:ascii="Courier New" w:hAnsi="Courier New" w:cs="Courier New"/>
          <w:color w:val="000000"/>
        </w:rPr>
        <w:t>o</w:t>
      </w:r>
      <w:r w:rsidRPr="00664D19">
        <w:rPr>
          <w:rFonts w:ascii="Arial" w:hAnsi="Arial" w:cs="Arial"/>
        </w:rPr>
        <w:tab/>
      </w:r>
      <w:r w:rsidRPr="00664D19">
        <w:rPr>
          <w:rFonts w:ascii="Arial" w:hAnsi="Arial" w:cs="Arial"/>
          <w:color w:val="000000"/>
        </w:rPr>
        <w:t>Section B - Key Tendering Activities</w:t>
      </w:r>
    </w:p>
    <w:p w14:paraId="5305FF86" w14:textId="77777777" w:rsidR="00667EAA" w:rsidRPr="00664D19" w:rsidRDefault="00667EAA" w:rsidP="00667EAA">
      <w:pPr>
        <w:widowControl w:val="0"/>
        <w:tabs>
          <w:tab w:val="left" w:pos="120"/>
        </w:tabs>
        <w:autoSpaceDE w:val="0"/>
        <w:autoSpaceDN w:val="0"/>
        <w:adjustRightInd w:val="0"/>
        <w:spacing w:after="0" w:line="240" w:lineRule="auto"/>
        <w:ind w:left="120" w:firstLine="1080"/>
        <w:rPr>
          <w:rFonts w:ascii="Arial" w:hAnsi="Arial" w:cs="Arial"/>
        </w:rPr>
      </w:pPr>
      <w:r w:rsidRPr="00664D19">
        <w:rPr>
          <w:rFonts w:ascii="Courier New" w:hAnsi="Courier New" w:cs="Courier New"/>
          <w:color w:val="000000"/>
        </w:rPr>
        <w:t>o</w:t>
      </w:r>
      <w:r w:rsidRPr="00664D19">
        <w:rPr>
          <w:rFonts w:ascii="Arial" w:hAnsi="Arial" w:cs="Arial"/>
        </w:rPr>
        <w:tab/>
      </w:r>
      <w:r w:rsidRPr="00664D19">
        <w:rPr>
          <w:rFonts w:ascii="Arial" w:hAnsi="Arial" w:cs="Arial"/>
          <w:color w:val="000000"/>
        </w:rPr>
        <w:t>Section C - Instructions on Preparing Tenders        </w:t>
      </w:r>
    </w:p>
    <w:p w14:paraId="28289BC9" w14:textId="77777777" w:rsidR="00667EAA" w:rsidRPr="00664D19" w:rsidRDefault="00667EAA" w:rsidP="00667EAA">
      <w:pPr>
        <w:widowControl w:val="0"/>
        <w:autoSpaceDE w:val="0"/>
        <w:autoSpaceDN w:val="0"/>
        <w:adjustRightInd w:val="0"/>
        <w:spacing w:after="0" w:line="240" w:lineRule="auto"/>
        <w:ind w:left="1920"/>
        <w:jc w:val="both"/>
        <w:rPr>
          <w:rFonts w:ascii="Arial" w:hAnsi="Arial" w:cs="Arial"/>
        </w:rPr>
      </w:pPr>
      <w:r w:rsidRPr="00664D19">
        <w:rPr>
          <w:rFonts w:ascii="Arial" w:hAnsi="Arial" w:cs="Arial"/>
          <w:color w:val="000000"/>
        </w:rPr>
        <w:t>Tenders for Selected Contractor Deliverables</w:t>
      </w:r>
    </w:p>
    <w:p w14:paraId="38ED3B45" w14:textId="77777777" w:rsidR="00667EAA" w:rsidRPr="00664D19" w:rsidRDefault="00667EAA" w:rsidP="00667EAA">
      <w:pPr>
        <w:widowControl w:val="0"/>
        <w:autoSpaceDE w:val="0"/>
        <w:autoSpaceDN w:val="0"/>
        <w:adjustRightInd w:val="0"/>
        <w:spacing w:after="0" w:line="240" w:lineRule="auto"/>
        <w:ind w:left="1920"/>
        <w:jc w:val="both"/>
        <w:rPr>
          <w:rFonts w:ascii="Arial" w:hAnsi="Arial" w:cs="Arial"/>
        </w:rPr>
      </w:pPr>
      <w:r w:rsidRPr="00664D19">
        <w:rPr>
          <w:rFonts w:ascii="Arial" w:hAnsi="Arial" w:cs="Arial"/>
          <w:color w:val="000000"/>
        </w:rPr>
        <w:t>Construction of Tenders</w:t>
      </w:r>
    </w:p>
    <w:p w14:paraId="0007AA53" w14:textId="77777777" w:rsidR="00667EAA" w:rsidRPr="00664D19" w:rsidRDefault="00667EAA" w:rsidP="00667EAA">
      <w:pPr>
        <w:widowControl w:val="0"/>
        <w:autoSpaceDE w:val="0"/>
        <w:autoSpaceDN w:val="0"/>
        <w:adjustRightInd w:val="0"/>
        <w:spacing w:after="0" w:line="240" w:lineRule="auto"/>
        <w:ind w:left="1920"/>
        <w:jc w:val="both"/>
        <w:rPr>
          <w:rFonts w:ascii="Arial" w:hAnsi="Arial" w:cs="Arial"/>
        </w:rPr>
      </w:pPr>
      <w:r w:rsidRPr="00664D19">
        <w:rPr>
          <w:rFonts w:ascii="Arial" w:hAnsi="Arial" w:cs="Arial"/>
          <w:color w:val="000000"/>
        </w:rPr>
        <w:t>Validity</w:t>
      </w:r>
    </w:p>
    <w:p w14:paraId="411DE6FA" w14:textId="77777777" w:rsidR="00667EAA" w:rsidRPr="00664D19" w:rsidRDefault="00667EAA" w:rsidP="00667EAA">
      <w:pPr>
        <w:widowControl w:val="0"/>
        <w:autoSpaceDE w:val="0"/>
        <w:autoSpaceDN w:val="0"/>
        <w:adjustRightInd w:val="0"/>
        <w:spacing w:after="0" w:line="240" w:lineRule="auto"/>
        <w:ind w:left="1920"/>
        <w:jc w:val="both"/>
        <w:rPr>
          <w:rFonts w:ascii="Arial" w:hAnsi="Arial" w:cs="Arial"/>
        </w:rPr>
      </w:pPr>
      <w:r w:rsidRPr="00664D19">
        <w:rPr>
          <w:rFonts w:ascii="Arial" w:hAnsi="Arial" w:cs="Arial"/>
          <w:color w:val="000000"/>
        </w:rPr>
        <w:t>Variant Bids</w:t>
      </w:r>
    </w:p>
    <w:p w14:paraId="3332E0D6" w14:textId="77777777" w:rsidR="00667EAA" w:rsidRPr="00664D19" w:rsidRDefault="00667EAA" w:rsidP="00667EAA">
      <w:pPr>
        <w:widowControl w:val="0"/>
        <w:tabs>
          <w:tab w:val="left" w:pos="120"/>
        </w:tabs>
        <w:autoSpaceDE w:val="0"/>
        <w:autoSpaceDN w:val="0"/>
        <w:adjustRightInd w:val="0"/>
        <w:spacing w:after="0" w:line="240" w:lineRule="auto"/>
        <w:ind w:left="120" w:firstLine="1080"/>
        <w:rPr>
          <w:rFonts w:ascii="Arial" w:hAnsi="Arial" w:cs="Arial"/>
        </w:rPr>
      </w:pPr>
      <w:r w:rsidRPr="00664D19">
        <w:rPr>
          <w:rFonts w:ascii="Courier New" w:hAnsi="Courier New" w:cs="Courier New"/>
          <w:color w:val="000000"/>
        </w:rPr>
        <w:t>o</w:t>
      </w:r>
      <w:r w:rsidRPr="00664D19">
        <w:rPr>
          <w:rFonts w:ascii="Arial" w:hAnsi="Arial" w:cs="Arial"/>
        </w:rPr>
        <w:tab/>
      </w:r>
      <w:r w:rsidRPr="00664D19">
        <w:rPr>
          <w:rFonts w:ascii="Arial" w:hAnsi="Arial" w:cs="Arial"/>
          <w:color w:val="000000"/>
        </w:rPr>
        <w:t>Section D - Tender Evaluation</w:t>
      </w:r>
    </w:p>
    <w:p w14:paraId="41E834F4" w14:textId="77777777" w:rsidR="00667EAA" w:rsidRPr="00664D19" w:rsidRDefault="00667EAA" w:rsidP="00667EAA">
      <w:pPr>
        <w:widowControl w:val="0"/>
        <w:tabs>
          <w:tab w:val="left" w:pos="120"/>
        </w:tabs>
        <w:autoSpaceDE w:val="0"/>
        <w:autoSpaceDN w:val="0"/>
        <w:adjustRightInd w:val="0"/>
        <w:spacing w:after="0" w:line="240" w:lineRule="auto"/>
        <w:ind w:left="120" w:firstLine="1080"/>
        <w:rPr>
          <w:rFonts w:ascii="Arial" w:hAnsi="Arial" w:cs="Arial"/>
        </w:rPr>
      </w:pPr>
      <w:r w:rsidRPr="00664D19">
        <w:rPr>
          <w:rFonts w:ascii="Courier New" w:hAnsi="Courier New" w:cs="Courier New"/>
          <w:color w:val="000000"/>
        </w:rPr>
        <w:t>o</w:t>
      </w:r>
      <w:r w:rsidRPr="00664D19">
        <w:rPr>
          <w:rFonts w:ascii="Arial" w:hAnsi="Arial" w:cs="Arial"/>
        </w:rPr>
        <w:tab/>
      </w:r>
      <w:r w:rsidRPr="00664D19">
        <w:rPr>
          <w:rFonts w:ascii="Arial" w:hAnsi="Arial" w:cs="Arial"/>
          <w:color w:val="000000"/>
        </w:rPr>
        <w:t>Section E - Instructions on Submitting Tenders        </w:t>
      </w:r>
    </w:p>
    <w:p w14:paraId="04444BDC" w14:textId="77777777" w:rsidR="00667EAA" w:rsidRPr="00664D19" w:rsidRDefault="00667EAA" w:rsidP="00667EAA">
      <w:pPr>
        <w:widowControl w:val="0"/>
        <w:autoSpaceDE w:val="0"/>
        <w:autoSpaceDN w:val="0"/>
        <w:adjustRightInd w:val="0"/>
        <w:spacing w:after="0" w:line="240" w:lineRule="auto"/>
        <w:ind w:left="1920"/>
        <w:jc w:val="both"/>
        <w:rPr>
          <w:rFonts w:ascii="Arial" w:hAnsi="Arial" w:cs="Arial"/>
        </w:rPr>
      </w:pPr>
      <w:r w:rsidRPr="00664D19">
        <w:rPr>
          <w:rFonts w:ascii="Arial" w:hAnsi="Arial" w:cs="Arial"/>
          <w:color w:val="000000"/>
        </w:rPr>
        <w:t>Submission of your Tender</w:t>
      </w:r>
    </w:p>
    <w:p w14:paraId="4B1EFAE2" w14:textId="77777777" w:rsidR="00667EAA" w:rsidRPr="00664D19" w:rsidRDefault="00667EAA" w:rsidP="00667EAA">
      <w:pPr>
        <w:widowControl w:val="0"/>
        <w:autoSpaceDE w:val="0"/>
        <w:autoSpaceDN w:val="0"/>
        <w:adjustRightInd w:val="0"/>
        <w:spacing w:after="0" w:line="240" w:lineRule="auto"/>
        <w:ind w:left="1920"/>
        <w:jc w:val="both"/>
        <w:rPr>
          <w:rFonts w:ascii="Arial" w:hAnsi="Arial" w:cs="Arial"/>
        </w:rPr>
      </w:pPr>
      <w:r w:rsidRPr="00664D19">
        <w:rPr>
          <w:rFonts w:ascii="Arial" w:hAnsi="Arial" w:cs="Arial"/>
          <w:color w:val="000000"/>
        </w:rPr>
        <w:t>Samples</w:t>
      </w:r>
    </w:p>
    <w:p w14:paraId="7E8B8045" w14:textId="77777777" w:rsidR="00667EAA" w:rsidRPr="00664D19" w:rsidRDefault="00667EAA" w:rsidP="00667EAA">
      <w:pPr>
        <w:widowControl w:val="0"/>
        <w:tabs>
          <w:tab w:val="left" w:pos="120"/>
        </w:tabs>
        <w:autoSpaceDE w:val="0"/>
        <w:autoSpaceDN w:val="0"/>
        <w:adjustRightInd w:val="0"/>
        <w:spacing w:after="0" w:line="240" w:lineRule="auto"/>
        <w:ind w:left="120" w:firstLine="1080"/>
        <w:rPr>
          <w:rFonts w:ascii="Arial" w:hAnsi="Arial" w:cs="Arial"/>
        </w:rPr>
      </w:pPr>
      <w:r w:rsidRPr="00664D19">
        <w:rPr>
          <w:rFonts w:ascii="Courier New" w:hAnsi="Courier New" w:cs="Courier New"/>
          <w:color w:val="000000"/>
        </w:rPr>
        <w:t>o</w:t>
      </w:r>
      <w:r w:rsidRPr="00664D19">
        <w:rPr>
          <w:rFonts w:ascii="Arial" w:hAnsi="Arial" w:cs="Arial"/>
        </w:rPr>
        <w:tab/>
      </w:r>
      <w:r w:rsidRPr="00664D19">
        <w:rPr>
          <w:rFonts w:ascii="Arial" w:hAnsi="Arial" w:cs="Arial"/>
          <w:color w:val="000000"/>
        </w:rPr>
        <w:t>Section F - Conditions of Tendering</w:t>
      </w:r>
    </w:p>
    <w:p w14:paraId="48C4E4E8" w14:textId="77777777" w:rsidR="00667EAA" w:rsidRPr="00664D19" w:rsidRDefault="00667EAA" w:rsidP="00667EAA">
      <w:pPr>
        <w:widowControl w:val="0"/>
        <w:autoSpaceDE w:val="0"/>
        <w:autoSpaceDN w:val="0"/>
        <w:adjustRightInd w:val="0"/>
        <w:spacing w:after="0" w:line="240" w:lineRule="auto"/>
        <w:ind w:left="1920"/>
        <w:rPr>
          <w:rFonts w:ascii="Arial" w:hAnsi="Arial" w:cs="Arial"/>
        </w:rPr>
      </w:pPr>
      <w:r w:rsidRPr="00664D19">
        <w:rPr>
          <w:rFonts w:ascii="Arial" w:hAnsi="Arial" w:cs="Arial"/>
          <w:color w:val="000000"/>
        </w:rPr>
        <w:t>Conforming to the Law</w:t>
      </w:r>
    </w:p>
    <w:p w14:paraId="448E6C47" w14:textId="77777777" w:rsidR="00667EAA" w:rsidRPr="00664D19" w:rsidRDefault="00667EAA" w:rsidP="00667EAA">
      <w:pPr>
        <w:widowControl w:val="0"/>
        <w:autoSpaceDE w:val="0"/>
        <w:autoSpaceDN w:val="0"/>
        <w:adjustRightInd w:val="0"/>
        <w:spacing w:after="0" w:line="240" w:lineRule="auto"/>
        <w:ind w:left="1920"/>
        <w:rPr>
          <w:rFonts w:ascii="Arial" w:hAnsi="Arial" w:cs="Arial"/>
        </w:rPr>
      </w:pPr>
      <w:r w:rsidRPr="00664D19">
        <w:rPr>
          <w:rFonts w:ascii="Arial" w:hAnsi="Arial" w:cs="Arial"/>
          <w:color w:val="000000"/>
        </w:rPr>
        <w:t>Bid Rigging and Other Illegal Practices</w:t>
      </w:r>
    </w:p>
    <w:p w14:paraId="26DCAB06" w14:textId="77777777" w:rsidR="00667EAA" w:rsidRPr="00664D19" w:rsidRDefault="00667EAA" w:rsidP="00667EAA">
      <w:pPr>
        <w:widowControl w:val="0"/>
        <w:autoSpaceDE w:val="0"/>
        <w:autoSpaceDN w:val="0"/>
        <w:adjustRightInd w:val="0"/>
        <w:spacing w:after="0" w:line="240" w:lineRule="auto"/>
        <w:ind w:left="1920"/>
        <w:rPr>
          <w:rFonts w:ascii="Arial" w:hAnsi="Arial" w:cs="Arial"/>
        </w:rPr>
      </w:pPr>
      <w:r w:rsidRPr="00664D19">
        <w:rPr>
          <w:rFonts w:ascii="Arial" w:hAnsi="Arial" w:cs="Arial"/>
          <w:color w:val="000000"/>
        </w:rPr>
        <w:t>Conflicts of Interest</w:t>
      </w:r>
    </w:p>
    <w:p w14:paraId="7A99C6BD" w14:textId="77777777" w:rsidR="00667EAA" w:rsidRPr="00664D19" w:rsidRDefault="00667EAA" w:rsidP="00667EAA">
      <w:pPr>
        <w:widowControl w:val="0"/>
        <w:autoSpaceDE w:val="0"/>
        <w:autoSpaceDN w:val="0"/>
        <w:adjustRightInd w:val="0"/>
        <w:spacing w:after="0" w:line="240" w:lineRule="auto"/>
        <w:ind w:left="1920"/>
        <w:rPr>
          <w:rFonts w:ascii="Arial" w:hAnsi="Arial" w:cs="Arial"/>
        </w:rPr>
      </w:pPr>
      <w:r w:rsidRPr="00664D19">
        <w:rPr>
          <w:rFonts w:ascii="Arial" w:hAnsi="Arial" w:cs="Arial"/>
          <w:color w:val="000000"/>
        </w:rPr>
        <w:t>Government Furnished Assets</w:t>
      </w:r>
    </w:p>
    <w:p w14:paraId="786A3E63" w14:textId="77777777" w:rsidR="00667EAA" w:rsidRPr="00664D19" w:rsidRDefault="00667EAA" w:rsidP="00667EAA">
      <w:pPr>
        <w:widowControl w:val="0"/>
        <w:autoSpaceDE w:val="0"/>
        <w:autoSpaceDN w:val="0"/>
        <w:adjustRightInd w:val="0"/>
        <w:spacing w:after="0" w:line="240" w:lineRule="auto"/>
        <w:ind w:left="1920"/>
        <w:rPr>
          <w:rFonts w:ascii="Arial" w:hAnsi="Arial" w:cs="Arial"/>
        </w:rPr>
      </w:pPr>
      <w:r w:rsidRPr="00664D19">
        <w:rPr>
          <w:rFonts w:ascii="Arial" w:hAnsi="Arial" w:cs="Arial"/>
          <w:color w:val="000000"/>
        </w:rPr>
        <w:t>Standstill Period</w:t>
      </w:r>
    </w:p>
    <w:p w14:paraId="1EE85461" w14:textId="77777777" w:rsidR="00667EAA" w:rsidRPr="00664D19" w:rsidRDefault="00667EAA" w:rsidP="00667EAA">
      <w:pPr>
        <w:widowControl w:val="0"/>
        <w:autoSpaceDE w:val="0"/>
        <w:autoSpaceDN w:val="0"/>
        <w:adjustRightInd w:val="0"/>
        <w:spacing w:after="0" w:line="240" w:lineRule="auto"/>
        <w:ind w:left="1920"/>
        <w:rPr>
          <w:rFonts w:ascii="Arial" w:hAnsi="Arial" w:cs="Arial"/>
        </w:rPr>
      </w:pPr>
      <w:r w:rsidRPr="00664D19">
        <w:rPr>
          <w:rFonts w:ascii="Arial" w:hAnsi="Arial" w:cs="Arial"/>
          <w:color w:val="000000"/>
        </w:rPr>
        <w:t>Publicity Announcement</w:t>
      </w:r>
    </w:p>
    <w:p w14:paraId="51F9BCD1" w14:textId="77777777" w:rsidR="00667EAA" w:rsidRPr="00664D19" w:rsidRDefault="00667EAA" w:rsidP="00667EAA">
      <w:pPr>
        <w:widowControl w:val="0"/>
        <w:autoSpaceDE w:val="0"/>
        <w:autoSpaceDN w:val="0"/>
        <w:adjustRightInd w:val="0"/>
        <w:spacing w:after="0" w:line="240" w:lineRule="auto"/>
        <w:ind w:left="1920"/>
        <w:rPr>
          <w:rFonts w:ascii="Arial" w:hAnsi="Arial" w:cs="Arial"/>
        </w:rPr>
      </w:pPr>
      <w:r w:rsidRPr="00664D19">
        <w:rPr>
          <w:rFonts w:ascii="Arial" w:hAnsi="Arial" w:cs="Arial"/>
          <w:color w:val="000000"/>
        </w:rPr>
        <w:t>Sensitive Information</w:t>
      </w:r>
    </w:p>
    <w:p w14:paraId="74CD84E0" w14:textId="77777777" w:rsidR="00667EAA" w:rsidRPr="00664D19" w:rsidRDefault="00667EAA" w:rsidP="00667EAA">
      <w:pPr>
        <w:widowControl w:val="0"/>
        <w:autoSpaceDE w:val="0"/>
        <w:autoSpaceDN w:val="0"/>
        <w:adjustRightInd w:val="0"/>
        <w:spacing w:after="0" w:line="240" w:lineRule="auto"/>
        <w:ind w:left="1920"/>
        <w:rPr>
          <w:rFonts w:ascii="Arial" w:hAnsi="Arial" w:cs="Arial"/>
        </w:rPr>
      </w:pPr>
      <w:r w:rsidRPr="00664D19">
        <w:rPr>
          <w:rFonts w:ascii="Arial" w:hAnsi="Arial" w:cs="Arial"/>
          <w:color w:val="000000"/>
        </w:rPr>
        <w:t>Reportable Requirements</w:t>
      </w:r>
    </w:p>
    <w:p w14:paraId="0B6F753F" w14:textId="77777777" w:rsidR="00667EAA" w:rsidRPr="00664D19" w:rsidRDefault="00667EAA" w:rsidP="00667EAA">
      <w:pPr>
        <w:widowControl w:val="0"/>
        <w:autoSpaceDE w:val="0"/>
        <w:autoSpaceDN w:val="0"/>
        <w:adjustRightInd w:val="0"/>
        <w:spacing w:after="0" w:line="240" w:lineRule="auto"/>
        <w:ind w:left="1920"/>
        <w:rPr>
          <w:rFonts w:ascii="Arial" w:hAnsi="Arial" w:cs="Arial"/>
        </w:rPr>
      </w:pPr>
      <w:r w:rsidRPr="00664D19">
        <w:rPr>
          <w:rFonts w:ascii="Arial" w:hAnsi="Arial" w:cs="Arial"/>
          <w:color w:val="000000"/>
        </w:rPr>
        <w:t>Specific Conditions of Tendering</w:t>
      </w:r>
    </w:p>
    <w:p w14:paraId="4DF1ACB4" w14:textId="77777777" w:rsidR="00667EAA" w:rsidRPr="00664D19" w:rsidRDefault="00667EAA" w:rsidP="00667EAA">
      <w:pPr>
        <w:widowControl w:val="0"/>
        <w:tabs>
          <w:tab w:val="left" w:pos="120"/>
        </w:tabs>
        <w:autoSpaceDE w:val="0"/>
        <w:autoSpaceDN w:val="0"/>
        <w:adjustRightInd w:val="0"/>
        <w:spacing w:after="0" w:line="240" w:lineRule="auto"/>
        <w:ind w:left="120" w:firstLine="1080"/>
        <w:rPr>
          <w:rFonts w:ascii="Arial" w:hAnsi="Arial" w:cs="Arial"/>
        </w:rPr>
      </w:pPr>
      <w:r w:rsidRPr="00664D19">
        <w:rPr>
          <w:rFonts w:ascii="Courier New" w:hAnsi="Courier New" w:cs="Courier New"/>
          <w:color w:val="000000"/>
        </w:rPr>
        <w:t>o</w:t>
      </w:r>
      <w:r w:rsidRPr="00664D19">
        <w:rPr>
          <w:rFonts w:ascii="Arial" w:hAnsi="Arial" w:cs="Arial"/>
        </w:rPr>
        <w:tab/>
      </w:r>
      <w:r w:rsidRPr="00664D19">
        <w:rPr>
          <w:rFonts w:ascii="Arial" w:hAnsi="Arial" w:cs="Arial"/>
          <w:color w:val="000000"/>
        </w:rPr>
        <w:t xml:space="preserve">DEFFORM 47 Annex A – Tender Submission Document (Offer) </w:t>
      </w:r>
    </w:p>
    <w:p w14:paraId="4B7B65C8" w14:textId="77777777" w:rsidR="00667EAA" w:rsidRPr="00664D19" w:rsidRDefault="00667EAA" w:rsidP="00667EAA">
      <w:pPr>
        <w:widowControl w:val="0"/>
        <w:autoSpaceDE w:val="0"/>
        <w:autoSpaceDN w:val="0"/>
        <w:adjustRightInd w:val="0"/>
        <w:spacing w:after="0" w:line="240" w:lineRule="auto"/>
        <w:ind w:left="1920"/>
        <w:rPr>
          <w:rFonts w:ascii="Arial" w:hAnsi="Arial" w:cs="Arial"/>
        </w:rPr>
      </w:pPr>
      <w:r w:rsidRPr="00664D19">
        <w:rPr>
          <w:rFonts w:ascii="Arial" w:hAnsi="Arial" w:cs="Arial"/>
          <w:color w:val="000000"/>
        </w:rPr>
        <w:t xml:space="preserve">Appendix 1 to DEFFORM 47 Annex A (Offer) – Information on Mandatory Declarations </w:t>
      </w:r>
    </w:p>
    <w:p w14:paraId="57FC952D" w14:textId="77777777" w:rsidR="00667EAA" w:rsidRDefault="00667EAA" w:rsidP="00667EAA">
      <w:pPr>
        <w:widowControl w:val="0"/>
        <w:tabs>
          <w:tab w:val="left" w:pos="480"/>
        </w:tabs>
        <w:autoSpaceDE w:val="0"/>
        <w:autoSpaceDN w:val="0"/>
        <w:adjustRightInd w:val="0"/>
        <w:spacing w:after="0" w:line="240" w:lineRule="auto"/>
        <w:rPr>
          <w:rFonts w:ascii="Arial" w:hAnsi="Arial" w:cs="Arial"/>
          <w:color w:val="000000"/>
        </w:rPr>
      </w:pPr>
    </w:p>
    <w:p w14:paraId="0FF3D24A" w14:textId="77777777" w:rsidR="00667EAA" w:rsidRPr="003A7CA2" w:rsidRDefault="00667EAA" w:rsidP="00667EAA">
      <w:pPr>
        <w:widowControl w:val="0"/>
        <w:numPr>
          <w:ilvl w:val="0"/>
          <w:numId w:val="26"/>
        </w:numPr>
        <w:tabs>
          <w:tab w:val="left" w:pos="480"/>
        </w:tabs>
        <w:autoSpaceDE w:val="0"/>
        <w:autoSpaceDN w:val="0"/>
        <w:adjustRightInd w:val="0"/>
        <w:spacing w:after="0" w:line="240" w:lineRule="auto"/>
        <w:rPr>
          <w:rFonts w:ascii="Arial" w:hAnsi="Arial" w:cs="Arial"/>
          <w:color w:val="000000"/>
        </w:rPr>
      </w:pPr>
      <w:r>
        <w:rPr>
          <w:rFonts w:ascii="Arial" w:hAnsi="Arial" w:cs="Arial"/>
          <w:color w:val="000000"/>
        </w:rPr>
        <w:t xml:space="preserve">Standardised Contracting Terms </w:t>
      </w:r>
    </w:p>
    <w:p w14:paraId="17D72CCA" w14:textId="77777777" w:rsidR="00667EAA" w:rsidRPr="007A4DE4" w:rsidRDefault="00667EAA" w:rsidP="00667EAA">
      <w:pPr>
        <w:widowControl w:val="0"/>
        <w:numPr>
          <w:ilvl w:val="0"/>
          <w:numId w:val="26"/>
        </w:numPr>
        <w:tabs>
          <w:tab w:val="left" w:pos="480"/>
        </w:tabs>
        <w:autoSpaceDE w:val="0"/>
        <w:autoSpaceDN w:val="0"/>
        <w:adjustRightInd w:val="0"/>
        <w:spacing w:after="0" w:line="240" w:lineRule="auto"/>
        <w:rPr>
          <w:rFonts w:ascii="Arial" w:hAnsi="Arial" w:cs="Arial"/>
          <w:color w:val="000000"/>
        </w:rPr>
      </w:pPr>
      <w:r>
        <w:rPr>
          <w:rFonts w:ascii="Arial" w:hAnsi="Arial" w:cs="Arial"/>
        </w:rPr>
        <w:t>Schedule 1 - Definitions</w:t>
      </w:r>
    </w:p>
    <w:p w14:paraId="34DDF4EF" w14:textId="77777777" w:rsidR="00667EAA" w:rsidRDefault="00667EAA" w:rsidP="00667EAA">
      <w:pPr>
        <w:widowControl w:val="0"/>
        <w:numPr>
          <w:ilvl w:val="0"/>
          <w:numId w:val="26"/>
        </w:numPr>
        <w:tabs>
          <w:tab w:val="left" w:pos="480"/>
        </w:tabs>
        <w:autoSpaceDE w:val="0"/>
        <w:autoSpaceDN w:val="0"/>
        <w:adjustRightInd w:val="0"/>
        <w:spacing w:after="0" w:line="240" w:lineRule="auto"/>
        <w:rPr>
          <w:rFonts w:ascii="Arial" w:hAnsi="Arial" w:cs="Arial"/>
          <w:color w:val="000000"/>
        </w:rPr>
      </w:pPr>
      <w:r>
        <w:rPr>
          <w:rFonts w:ascii="Arial" w:hAnsi="Arial" w:cs="Arial"/>
        </w:rPr>
        <w:t xml:space="preserve">Schedule 2 - </w:t>
      </w:r>
      <w:r w:rsidRPr="00664D19">
        <w:rPr>
          <w:rFonts w:ascii="Arial" w:hAnsi="Arial" w:cs="Arial"/>
          <w:color w:val="000000"/>
        </w:rPr>
        <w:t xml:space="preserve">Schedule of Requirements: </w:t>
      </w:r>
    </w:p>
    <w:p w14:paraId="420A4D77" w14:textId="77777777" w:rsidR="00667EAA" w:rsidRDefault="00667EAA" w:rsidP="00667EAA">
      <w:pPr>
        <w:widowControl w:val="0"/>
        <w:numPr>
          <w:ilvl w:val="0"/>
          <w:numId w:val="26"/>
        </w:numPr>
        <w:tabs>
          <w:tab w:val="left" w:pos="480"/>
        </w:tabs>
        <w:autoSpaceDE w:val="0"/>
        <w:autoSpaceDN w:val="0"/>
        <w:adjustRightInd w:val="0"/>
        <w:spacing w:after="0" w:line="240" w:lineRule="auto"/>
        <w:jc w:val="both"/>
        <w:rPr>
          <w:rFonts w:ascii="Arial" w:hAnsi="Arial" w:cs="Arial"/>
          <w:color w:val="000000"/>
        </w:rPr>
      </w:pPr>
      <w:r>
        <w:rPr>
          <w:rFonts w:ascii="Arial" w:hAnsi="Arial" w:cs="Arial"/>
          <w:color w:val="000000"/>
        </w:rPr>
        <w:t xml:space="preserve">Annex A - </w:t>
      </w:r>
      <w:r w:rsidRPr="00664D19">
        <w:rPr>
          <w:rFonts w:ascii="Arial" w:hAnsi="Arial" w:cs="Arial"/>
          <w:color w:val="000000"/>
        </w:rPr>
        <w:t>Statement of Requirement:</w:t>
      </w:r>
      <w:r>
        <w:rPr>
          <w:rFonts w:ascii="Arial" w:hAnsi="Arial" w:cs="Arial"/>
          <w:color w:val="000000"/>
        </w:rPr>
        <w:t xml:space="preserve"> (SOR) Includes ASRT and ASD</w:t>
      </w:r>
    </w:p>
    <w:p w14:paraId="204AA380" w14:textId="77777777" w:rsidR="00667EAA" w:rsidRDefault="00667EAA" w:rsidP="00667EAA">
      <w:pPr>
        <w:widowControl w:val="0"/>
        <w:numPr>
          <w:ilvl w:val="0"/>
          <w:numId w:val="26"/>
        </w:numPr>
        <w:tabs>
          <w:tab w:val="left" w:pos="480"/>
        </w:tabs>
        <w:autoSpaceDE w:val="0"/>
        <w:autoSpaceDN w:val="0"/>
        <w:adjustRightInd w:val="0"/>
        <w:spacing w:after="0" w:line="240" w:lineRule="auto"/>
        <w:jc w:val="both"/>
        <w:rPr>
          <w:rFonts w:ascii="Arial" w:hAnsi="Arial" w:cs="Arial"/>
          <w:color w:val="000000"/>
        </w:rPr>
      </w:pPr>
      <w:r>
        <w:rPr>
          <w:rFonts w:ascii="Arial" w:hAnsi="Arial" w:cs="Arial"/>
          <w:color w:val="000000"/>
        </w:rPr>
        <w:t xml:space="preserve">Appendix 1 to Schedule 2, Annex A – Tasking Order Form (TOF) </w:t>
      </w:r>
    </w:p>
    <w:p w14:paraId="6A6F3419" w14:textId="77777777" w:rsidR="00667EAA" w:rsidRDefault="00667EAA" w:rsidP="00667EAA">
      <w:pPr>
        <w:widowControl w:val="0"/>
        <w:numPr>
          <w:ilvl w:val="0"/>
          <w:numId w:val="26"/>
        </w:numPr>
        <w:tabs>
          <w:tab w:val="left" w:pos="480"/>
        </w:tabs>
        <w:autoSpaceDE w:val="0"/>
        <w:autoSpaceDN w:val="0"/>
        <w:adjustRightInd w:val="0"/>
        <w:spacing w:after="0" w:line="240" w:lineRule="auto"/>
        <w:jc w:val="both"/>
        <w:rPr>
          <w:rFonts w:ascii="Arial" w:hAnsi="Arial" w:cs="Arial"/>
          <w:color w:val="000000"/>
        </w:rPr>
      </w:pPr>
      <w:r>
        <w:rPr>
          <w:rFonts w:ascii="Arial" w:hAnsi="Arial" w:cs="Arial"/>
          <w:color w:val="000000"/>
        </w:rPr>
        <w:t>Annex B – User Requirements Document (URD).  Includes ASRT and ASD</w:t>
      </w:r>
    </w:p>
    <w:p w14:paraId="472E91AD" w14:textId="77777777" w:rsidR="00667EAA" w:rsidRDefault="00667EAA" w:rsidP="00667EAA">
      <w:pPr>
        <w:widowControl w:val="0"/>
        <w:numPr>
          <w:ilvl w:val="0"/>
          <w:numId w:val="26"/>
        </w:numPr>
        <w:tabs>
          <w:tab w:val="left" w:pos="480"/>
        </w:tabs>
        <w:autoSpaceDE w:val="0"/>
        <w:autoSpaceDN w:val="0"/>
        <w:adjustRightInd w:val="0"/>
        <w:spacing w:after="0" w:line="240" w:lineRule="auto"/>
        <w:jc w:val="both"/>
        <w:rPr>
          <w:rFonts w:ascii="Arial" w:hAnsi="Arial" w:cs="Arial"/>
          <w:color w:val="000000"/>
        </w:rPr>
      </w:pPr>
      <w:r>
        <w:rPr>
          <w:rFonts w:ascii="Arial" w:hAnsi="Arial" w:cs="Arial"/>
          <w:color w:val="000000"/>
        </w:rPr>
        <w:t>Annex C – Pricing Schedule</w:t>
      </w:r>
    </w:p>
    <w:p w14:paraId="60977795" w14:textId="77777777" w:rsidR="00667EAA" w:rsidRPr="00A6248F" w:rsidRDefault="00667EAA" w:rsidP="00667EAA">
      <w:pPr>
        <w:widowControl w:val="0"/>
        <w:numPr>
          <w:ilvl w:val="0"/>
          <w:numId w:val="26"/>
        </w:numPr>
        <w:tabs>
          <w:tab w:val="left" w:pos="480"/>
        </w:tabs>
        <w:autoSpaceDE w:val="0"/>
        <w:autoSpaceDN w:val="0"/>
        <w:adjustRightInd w:val="0"/>
        <w:spacing w:after="0" w:line="240" w:lineRule="auto"/>
        <w:jc w:val="both"/>
        <w:rPr>
          <w:rFonts w:ascii="Arial" w:hAnsi="Arial" w:cs="Arial"/>
        </w:rPr>
      </w:pPr>
      <w:r>
        <w:rPr>
          <w:rFonts w:ascii="Arial" w:hAnsi="Arial" w:cs="Arial"/>
          <w:color w:val="000000"/>
        </w:rPr>
        <w:t>Annex D – Risk Register</w:t>
      </w:r>
    </w:p>
    <w:p w14:paraId="2DD371E3" w14:textId="77777777" w:rsidR="00667EAA" w:rsidRDefault="00667EAA" w:rsidP="00667EAA">
      <w:pPr>
        <w:widowControl w:val="0"/>
        <w:numPr>
          <w:ilvl w:val="0"/>
          <w:numId w:val="26"/>
        </w:numPr>
        <w:tabs>
          <w:tab w:val="left" w:pos="480"/>
        </w:tabs>
        <w:autoSpaceDE w:val="0"/>
        <w:autoSpaceDN w:val="0"/>
        <w:adjustRightInd w:val="0"/>
        <w:spacing w:after="0" w:line="240" w:lineRule="auto"/>
        <w:jc w:val="both"/>
        <w:rPr>
          <w:rFonts w:ascii="Arial" w:hAnsi="Arial" w:cs="Arial"/>
        </w:rPr>
      </w:pPr>
      <w:r>
        <w:rPr>
          <w:rFonts w:ascii="Arial" w:hAnsi="Arial" w:cs="Arial"/>
        </w:rPr>
        <w:t>Schedule 3 – Contract Data Sheet</w:t>
      </w:r>
    </w:p>
    <w:p w14:paraId="23C4D461" w14:textId="77777777" w:rsidR="00667EAA" w:rsidRPr="00A6248F" w:rsidRDefault="00667EAA" w:rsidP="00667EAA">
      <w:pPr>
        <w:widowControl w:val="0"/>
        <w:numPr>
          <w:ilvl w:val="0"/>
          <w:numId w:val="26"/>
        </w:numPr>
        <w:tabs>
          <w:tab w:val="left" w:pos="480"/>
        </w:tabs>
        <w:autoSpaceDE w:val="0"/>
        <w:autoSpaceDN w:val="0"/>
        <w:adjustRightInd w:val="0"/>
        <w:spacing w:after="0" w:line="240" w:lineRule="auto"/>
        <w:jc w:val="both"/>
        <w:rPr>
          <w:rFonts w:ascii="Arial" w:hAnsi="Arial" w:cs="Arial"/>
        </w:rPr>
      </w:pPr>
      <w:r>
        <w:rPr>
          <w:rFonts w:ascii="Arial" w:hAnsi="Arial" w:cs="Arial"/>
        </w:rPr>
        <w:t>Schedule 4 – Contract Change Control Procedure</w:t>
      </w:r>
    </w:p>
    <w:p w14:paraId="51144895" w14:textId="77777777" w:rsidR="00667EAA" w:rsidRPr="00A6248F" w:rsidRDefault="00667EAA" w:rsidP="00667EAA">
      <w:pPr>
        <w:widowControl w:val="0"/>
        <w:numPr>
          <w:ilvl w:val="0"/>
          <w:numId w:val="26"/>
        </w:numPr>
        <w:tabs>
          <w:tab w:val="left" w:pos="480"/>
        </w:tabs>
        <w:autoSpaceDE w:val="0"/>
        <w:autoSpaceDN w:val="0"/>
        <w:adjustRightInd w:val="0"/>
        <w:spacing w:after="0" w:line="240" w:lineRule="auto"/>
        <w:jc w:val="both"/>
        <w:rPr>
          <w:rFonts w:ascii="Arial" w:hAnsi="Arial" w:cs="Arial"/>
        </w:rPr>
      </w:pPr>
      <w:r>
        <w:rPr>
          <w:rFonts w:ascii="Arial" w:hAnsi="Arial" w:cs="Arial"/>
        </w:rPr>
        <w:t>Schedule 5 – Contractor’s Commercially Sensitive Information Form</w:t>
      </w:r>
    </w:p>
    <w:p w14:paraId="12315094" w14:textId="77777777" w:rsidR="00667EAA" w:rsidRDefault="00667EAA" w:rsidP="00667EAA">
      <w:pPr>
        <w:widowControl w:val="0"/>
        <w:numPr>
          <w:ilvl w:val="0"/>
          <w:numId w:val="26"/>
        </w:numPr>
        <w:tabs>
          <w:tab w:val="left" w:pos="480"/>
        </w:tabs>
        <w:autoSpaceDE w:val="0"/>
        <w:autoSpaceDN w:val="0"/>
        <w:adjustRightInd w:val="0"/>
        <w:spacing w:after="0" w:line="240" w:lineRule="auto"/>
        <w:jc w:val="both"/>
        <w:rPr>
          <w:rFonts w:ascii="Arial" w:hAnsi="Arial" w:cs="Arial"/>
        </w:rPr>
      </w:pPr>
      <w:r>
        <w:rPr>
          <w:rFonts w:ascii="Arial" w:hAnsi="Arial" w:cs="Arial"/>
        </w:rPr>
        <w:t>Schedule 6 – Not Used</w:t>
      </w:r>
    </w:p>
    <w:p w14:paraId="08ECE615" w14:textId="77777777" w:rsidR="00667EAA" w:rsidRDefault="00667EAA" w:rsidP="00667EAA">
      <w:pPr>
        <w:widowControl w:val="0"/>
        <w:numPr>
          <w:ilvl w:val="0"/>
          <w:numId w:val="26"/>
        </w:numPr>
        <w:tabs>
          <w:tab w:val="left" w:pos="480"/>
        </w:tabs>
        <w:autoSpaceDE w:val="0"/>
        <w:autoSpaceDN w:val="0"/>
        <w:adjustRightInd w:val="0"/>
        <w:spacing w:after="0" w:line="240" w:lineRule="auto"/>
        <w:jc w:val="both"/>
        <w:rPr>
          <w:rFonts w:ascii="Arial" w:hAnsi="Arial" w:cs="Arial"/>
        </w:rPr>
      </w:pPr>
      <w:r>
        <w:rPr>
          <w:rFonts w:ascii="Arial" w:hAnsi="Arial" w:cs="Arial"/>
        </w:rPr>
        <w:t>Schedule 7 – Not Used</w:t>
      </w:r>
    </w:p>
    <w:p w14:paraId="03435C78" w14:textId="77777777" w:rsidR="00667EAA" w:rsidRPr="003A7CA2" w:rsidRDefault="00667EAA" w:rsidP="00667EAA">
      <w:pPr>
        <w:widowControl w:val="0"/>
        <w:numPr>
          <w:ilvl w:val="0"/>
          <w:numId w:val="26"/>
        </w:numPr>
        <w:tabs>
          <w:tab w:val="left" w:pos="480"/>
        </w:tabs>
        <w:autoSpaceDE w:val="0"/>
        <w:autoSpaceDN w:val="0"/>
        <w:adjustRightInd w:val="0"/>
        <w:spacing w:after="0" w:line="240" w:lineRule="auto"/>
        <w:jc w:val="both"/>
        <w:rPr>
          <w:rFonts w:ascii="Arial" w:hAnsi="Arial" w:cs="Arial"/>
        </w:rPr>
      </w:pPr>
      <w:r>
        <w:rPr>
          <w:rFonts w:ascii="Arial" w:hAnsi="Arial" w:cs="Arial"/>
        </w:rPr>
        <w:lastRenderedPageBreak/>
        <w:t>Schedule 8 – Acceptance Procedure – Contractor Deliverables</w:t>
      </w:r>
    </w:p>
    <w:p w14:paraId="4A3F1AD8" w14:textId="77777777" w:rsidR="00667EAA" w:rsidRPr="00664D19" w:rsidRDefault="00667EAA" w:rsidP="00667EAA">
      <w:pPr>
        <w:widowControl w:val="0"/>
        <w:tabs>
          <w:tab w:val="left" w:pos="480"/>
        </w:tabs>
        <w:autoSpaceDE w:val="0"/>
        <w:autoSpaceDN w:val="0"/>
        <w:adjustRightInd w:val="0"/>
        <w:spacing w:after="0" w:line="240" w:lineRule="auto"/>
        <w:ind w:left="480" w:hanging="360"/>
        <w:jc w:val="both"/>
        <w:rPr>
          <w:rFonts w:ascii="Arial" w:hAnsi="Arial" w:cs="Arial"/>
        </w:rPr>
      </w:pPr>
      <w:r w:rsidRPr="00664D19">
        <w:rPr>
          <w:rFonts w:ascii="Symbol" w:hAnsi="Symbol" w:cs="Symbol"/>
          <w:color w:val="000000"/>
        </w:rPr>
        <w:t></w:t>
      </w:r>
      <w:r w:rsidRPr="00664D19">
        <w:rPr>
          <w:rFonts w:ascii="Arial" w:hAnsi="Arial" w:cs="Arial"/>
        </w:rPr>
        <w:tab/>
      </w:r>
      <w:r w:rsidRPr="00664D19">
        <w:rPr>
          <w:rFonts w:ascii="Arial" w:hAnsi="Arial" w:cs="Arial"/>
          <w:color w:val="000000"/>
        </w:rPr>
        <w:t>DEFFORM 111 - Appendix to Contract - Addresses and Other Information</w:t>
      </w:r>
    </w:p>
    <w:p w14:paraId="71F5B399" w14:textId="77777777" w:rsidR="00667EAA" w:rsidRPr="00664D19" w:rsidRDefault="00667EAA" w:rsidP="00667EAA">
      <w:pPr>
        <w:widowControl w:val="0"/>
        <w:tabs>
          <w:tab w:val="left" w:pos="480"/>
        </w:tabs>
        <w:autoSpaceDE w:val="0"/>
        <w:autoSpaceDN w:val="0"/>
        <w:adjustRightInd w:val="0"/>
        <w:spacing w:after="0" w:line="240" w:lineRule="auto"/>
        <w:ind w:left="480" w:hanging="360"/>
        <w:jc w:val="both"/>
        <w:rPr>
          <w:rFonts w:ascii="Arial" w:hAnsi="Arial" w:cs="Arial"/>
        </w:rPr>
      </w:pPr>
      <w:r w:rsidRPr="00664D19">
        <w:rPr>
          <w:rFonts w:ascii="Symbol" w:hAnsi="Symbol" w:cs="Symbol"/>
          <w:color w:val="000000"/>
        </w:rPr>
        <w:t></w:t>
      </w:r>
      <w:r w:rsidRPr="00664D19">
        <w:rPr>
          <w:rFonts w:ascii="Arial" w:hAnsi="Arial" w:cs="Arial"/>
        </w:rPr>
        <w:tab/>
      </w:r>
      <w:r w:rsidRPr="00664D19">
        <w:rPr>
          <w:rFonts w:ascii="Arial" w:hAnsi="Arial" w:cs="Arial"/>
          <w:color w:val="000000"/>
        </w:rPr>
        <w:t>DEFFORM 28 - Tender Return Label</w:t>
      </w:r>
    </w:p>
    <w:p w14:paraId="79F7F156" w14:textId="77777777" w:rsidR="00667EAA" w:rsidRDefault="00667EAA" w:rsidP="00667EAA">
      <w:pPr>
        <w:widowControl w:val="0"/>
        <w:tabs>
          <w:tab w:val="left" w:pos="480"/>
        </w:tabs>
        <w:autoSpaceDE w:val="0"/>
        <w:autoSpaceDN w:val="0"/>
        <w:adjustRightInd w:val="0"/>
        <w:spacing w:after="0" w:line="240" w:lineRule="auto"/>
        <w:ind w:left="480" w:hanging="360"/>
        <w:rPr>
          <w:rFonts w:ascii="Arial" w:hAnsi="Arial" w:cs="Arial"/>
          <w:color w:val="000000"/>
        </w:rPr>
      </w:pPr>
      <w:r w:rsidRPr="00664D19">
        <w:rPr>
          <w:rFonts w:ascii="Symbol" w:hAnsi="Symbol" w:cs="Symbol"/>
          <w:color w:val="000000"/>
        </w:rPr>
        <w:t></w:t>
      </w:r>
      <w:r w:rsidRPr="00664D19">
        <w:rPr>
          <w:rFonts w:ascii="Arial" w:hAnsi="Arial" w:cs="Arial"/>
        </w:rPr>
        <w:tab/>
      </w:r>
      <w:r w:rsidRPr="00664D19">
        <w:rPr>
          <w:rFonts w:ascii="Arial" w:hAnsi="Arial" w:cs="Arial"/>
          <w:color w:val="000000"/>
        </w:rPr>
        <w:t xml:space="preserve">Any other relevant documentation: </w:t>
      </w:r>
    </w:p>
    <w:p w14:paraId="37F25AB7" w14:textId="77777777" w:rsidR="00667EAA" w:rsidRDefault="00667EAA" w:rsidP="00667EAA">
      <w:pPr>
        <w:widowControl w:val="0"/>
        <w:numPr>
          <w:ilvl w:val="0"/>
          <w:numId w:val="39"/>
        </w:numPr>
        <w:tabs>
          <w:tab w:val="left" w:pos="480"/>
        </w:tabs>
        <w:autoSpaceDE w:val="0"/>
        <w:autoSpaceDN w:val="0"/>
        <w:adjustRightInd w:val="0"/>
        <w:spacing w:after="0" w:line="240" w:lineRule="auto"/>
        <w:ind w:left="426" w:hanging="284"/>
        <w:rPr>
          <w:rFonts w:ascii="Arial" w:hAnsi="Arial" w:cs="Arial"/>
        </w:rPr>
      </w:pPr>
      <w:r>
        <w:rPr>
          <w:rFonts w:ascii="Arial" w:hAnsi="Arial" w:cs="Arial"/>
        </w:rPr>
        <w:t>Technical Evaluation</w:t>
      </w:r>
    </w:p>
    <w:p w14:paraId="678EFCAA" w14:textId="77777777" w:rsidR="00667EAA" w:rsidRPr="00664D19" w:rsidRDefault="00667EAA" w:rsidP="00667EAA">
      <w:pPr>
        <w:widowControl w:val="0"/>
        <w:numPr>
          <w:ilvl w:val="0"/>
          <w:numId w:val="39"/>
        </w:numPr>
        <w:tabs>
          <w:tab w:val="left" w:pos="480"/>
        </w:tabs>
        <w:autoSpaceDE w:val="0"/>
        <w:autoSpaceDN w:val="0"/>
        <w:adjustRightInd w:val="0"/>
        <w:spacing w:after="0" w:line="240" w:lineRule="auto"/>
        <w:ind w:left="426" w:hanging="284"/>
        <w:rPr>
          <w:rFonts w:ascii="Arial" w:hAnsi="Arial" w:cs="Arial"/>
        </w:rPr>
      </w:pPr>
      <w:r>
        <w:rPr>
          <w:rFonts w:ascii="Arial" w:hAnsi="Arial" w:cs="Arial"/>
        </w:rPr>
        <w:t>Commercial/Financial Evaluation</w:t>
      </w:r>
    </w:p>
    <w:p w14:paraId="737FEBF5" w14:textId="77777777" w:rsidR="00667EAA" w:rsidRDefault="00667EAA" w:rsidP="00667EAA">
      <w:pPr>
        <w:widowControl w:val="0"/>
        <w:autoSpaceDE w:val="0"/>
        <w:autoSpaceDN w:val="0"/>
        <w:adjustRightInd w:val="0"/>
        <w:spacing w:after="0" w:line="276" w:lineRule="auto"/>
        <w:ind w:left="120" w:right="114"/>
        <w:rPr>
          <w:rFonts w:ascii="Arial" w:hAnsi="Arial" w:cs="Arial"/>
          <w:sz w:val="24"/>
          <w:szCs w:val="24"/>
        </w:rPr>
      </w:pPr>
    </w:p>
    <w:p w14:paraId="0D8C0CEB" w14:textId="77777777" w:rsidR="00667EAA" w:rsidRDefault="00667EAA" w:rsidP="00667EAA">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r>
        <w:rPr>
          <w:rFonts w:ascii="Arial" w:hAnsi="Arial" w:cs="Arial"/>
          <w:color w:val="000000"/>
        </w:rPr>
        <w:br w:type="page"/>
      </w:r>
    </w:p>
    <w:p w14:paraId="50D85109" w14:textId="77777777" w:rsidR="00667EAA" w:rsidRPr="00D901E6" w:rsidRDefault="00667EAA" w:rsidP="00667EAA">
      <w:pPr>
        <w:widowControl w:val="0"/>
        <w:autoSpaceDE w:val="0"/>
        <w:autoSpaceDN w:val="0"/>
        <w:adjustRightInd w:val="0"/>
        <w:spacing w:after="60" w:line="240" w:lineRule="auto"/>
        <w:ind w:left="120"/>
        <w:jc w:val="center"/>
        <w:rPr>
          <w:rFonts w:ascii="Arial" w:hAnsi="Arial" w:cs="Arial"/>
          <w:b/>
          <w:bCs/>
          <w:color w:val="000000"/>
          <w:sz w:val="28"/>
          <w:szCs w:val="28"/>
        </w:rPr>
      </w:pPr>
      <w:r w:rsidRPr="00D901E6">
        <w:rPr>
          <w:rFonts w:ascii="Arial" w:hAnsi="Arial" w:cs="Arial"/>
          <w:b/>
          <w:bCs/>
          <w:color w:val="000000"/>
          <w:sz w:val="28"/>
          <w:szCs w:val="28"/>
        </w:rPr>
        <w:lastRenderedPageBreak/>
        <w:t>Section A - Introduction</w:t>
      </w:r>
    </w:p>
    <w:p w14:paraId="15A9B2EB" w14:textId="77777777" w:rsidR="00667EAA" w:rsidRDefault="00667EAA" w:rsidP="00667E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Funding</w:t>
      </w:r>
    </w:p>
    <w:p w14:paraId="2A41A362" w14:textId="77777777" w:rsidR="00667EAA" w:rsidRDefault="00667EAA" w:rsidP="00667E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  Funding has been approved.</w:t>
      </w:r>
    </w:p>
    <w:p w14:paraId="3325C16A" w14:textId="77777777" w:rsidR="00667EAA" w:rsidRDefault="00667EAA" w:rsidP="00667E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4A79DF0B" w14:textId="77777777" w:rsidR="00667EAA" w:rsidRDefault="00667EAA" w:rsidP="00667E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DEFFORM 47 Definitions </w:t>
      </w:r>
    </w:p>
    <w:p w14:paraId="406E732D" w14:textId="77777777" w:rsidR="00667EAA" w:rsidRDefault="00667EAA" w:rsidP="00667E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      “The Authority” means the Secretary of State for Defence of the United Kingdom of Great Britain and Northern Ireland, (referred to in this document as "the Authority"), acting as part of the Crown.  </w:t>
      </w:r>
    </w:p>
    <w:p w14:paraId="68455871" w14:textId="77777777" w:rsidR="00667EAA" w:rsidRDefault="00667EAA" w:rsidP="00667E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      “Tenderer” means the economic operator or group of operators in the form of a consortium, including sub-contractors, who have been invited to submit a response to this Invitation to Tender.  Where “you” is used this means an action on you the Tenderer.</w:t>
      </w:r>
    </w:p>
    <w:p w14:paraId="475ED1C0" w14:textId="77777777" w:rsidR="00667EAA" w:rsidRDefault="00667EAA" w:rsidP="00667E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A4.      “Invitation to Tender” (ITT) refers to the first document that the Authority sends out to potential Tenderers that initiates a tender response, competitive dialogue or negotiation. </w:t>
      </w:r>
    </w:p>
    <w:p w14:paraId="1BA17F67" w14:textId="77777777" w:rsidR="00667EAA" w:rsidRDefault="00667EAA" w:rsidP="00667E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A5.      A “Tender” is the offer that you are making to the Authority.</w:t>
      </w:r>
    </w:p>
    <w:p w14:paraId="1DA1654B" w14:textId="77777777" w:rsidR="00667EAA" w:rsidRDefault="00667EAA" w:rsidP="00667E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A6.      “Contractor Deliverables” means the works, goods and / or the services, including packaging (and Certificates(s) of Conformity supplied in accordance with any Quality Assurance (QA) requirements, if specified) and any associated technical data which the contractor is required to provide under the contract in accordance with the Schedule of Requirements, but excluding incidentals outside the Schedule of Requirements such as progress reports.  </w:t>
      </w:r>
    </w:p>
    <w:p w14:paraId="53B79DAD" w14:textId="77777777" w:rsidR="00667EAA" w:rsidRDefault="00667EAA" w:rsidP="00667E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A7.      “Schedule of Requirements” means that part of the contract which identifies, either directly or by reference, the Contractor Deliverables to be supplied or carried out, the quantities involved and the price or pricing terms in relation to each Contractor Deliverable.    </w:t>
      </w:r>
    </w:p>
    <w:p w14:paraId="4628CEDD" w14:textId="77777777" w:rsidR="00667EAA" w:rsidRDefault="00667EAA" w:rsidP="00667E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A8.       The “Statement of Requirement” details the technical requirements and acceptance criteria [Schedule 8 in SC2] of the Contractor Deliverables.  The Statement of Requirement is attached at Annex to this DEFFORM 47.  This may include the System Requirements Document (SRD).</w:t>
      </w:r>
    </w:p>
    <w:p w14:paraId="2694C609" w14:textId="77777777" w:rsidR="00667EAA" w:rsidRDefault="00667EAA" w:rsidP="00667E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A9.      “Conditions of Tendering” means the conditions set out in the DEFFORM 47 that govern the competition.</w:t>
      </w:r>
    </w:p>
    <w:p w14:paraId="347E0144" w14:textId="77777777" w:rsidR="00667EAA" w:rsidRDefault="00667EAA" w:rsidP="00667E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A10.   “Contract Conditions” means the attached conditions that will govern any resultant contract. </w:t>
      </w:r>
    </w:p>
    <w:p w14:paraId="610357CE" w14:textId="77777777" w:rsidR="00667EAA" w:rsidRDefault="00667EAA" w:rsidP="00667EAA">
      <w:pPr>
        <w:widowControl w:val="0"/>
        <w:autoSpaceDE w:val="0"/>
        <w:autoSpaceDN w:val="0"/>
        <w:adjustRightInd w:val="0"/>
        <w:spacing w:after="0" w:line="240" w:lineRule="auto"/>
        <w:ind w:left="119"/>
        <w:rPr>
          <w:rFonts w:ascii="Arial" w:hAnsi="Arial" w:cs="Arial"/>
          <w:sz w:val="24"/>
          <w:szCs w:val="24"/>
        </w:rPr>
      </w:pPr>
      <w:r>
        <w:rPr>
          <w:rFonts w:ascii="Arial" w:hAnsi="Arial" w:cs="Arial"/>
          <w:color w:val="000000"/>
        </w:rPr>
        <w:t xml:space="preserve">A11.   A “Third Party” is any person who is not an employee of the Authority or Tenderer, as defined at A3. </w:t>
      </w:r>
    </w:p>
    <w:p w14:paraId="584C6C53" w14:textId="77777777" w:rsidR="00667EAA" w:rsidRPr="00D901E6" w:rsidRDefault="00667EAA" w:rsidP="00667EAA">
      <w:pPr>
        <w:widowControl w:val="0"/>
        <w:autoSpaceDE w:val="0"/>
        <w:autoSpaceDN w:val="0"/>
        <w:adjustRightInd w:val="0"/>
        <w:spacing w:after="0" w:line="240" w:lineRule="auto"/>
        <w:ind w:left="119"/>
        <w:rPr>
          <w:rFonts w:ascii="Arial" w:hAnsi="Arial" w:cs="Arial"/>
        </w:rPr>
      </w:pPr>
      <w:r>
        <w:rPr>
          <w:rFonts w:ascii="Arial" w:hAnsi="Arial" w:cs="Arial"/>
          <w:color w:val="000000"/>
        </w:rPr>
        <w:t> </w:t>
      </w:r>
    </w:p>
    <w:p w14:paraId="06E49AFA" w14:textId="77777777" w:rsidR="00667EAA" w:rsidRDefault="00667EAA" w:rsidP="00667EAA">
      <w:pPr>
        <w:widowControl w:val="0"/>
        <w:autoSpaceDE w:val="0"/>
        <w:autoSpaceDN w:val="0"/>
        <w:adjustRightInd w:val="0"/>
        <w:spacing w:after="0" w:line="240" w:lineRule="auto"/>
        <w:ind w:left="119"/>
        <w:rPr>
          <w:rFonts w:ascii="Arial" w:hAnsi="Arial" w:cs="Arial"/>
          <w:sz w:val="24"/>
          <w:szCs w:val="24"/>
        </w:rPr>
      </w:pPr>
      <w:r>
        <w:rPr>
          <w:rFonts w:ascii="Arial" w:hAnsi="Arial" w:cs="Arial"/>
          <w:b/>
          <w:bCs/>
          <w:color w:val="000000"/>
        </w:rPr>
        <w:t>Purpose</w:t>
      </w:r>
    </w:p>
    <w:p w14:paraId="0B1A0EBD" w14:textId="77777777" w:rsidR="00667EAA" w:rsidRDefault="00667EAA" w:rsidP="00667E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A12.   The purpose of this ITT is to invite you to propose a solution / best price to meet the Authority’s requirement.  This documentation explains and sets out the: </w:t>
      </w:r>
    </w:p>
    <w:p w14:paraId="01B418B1" w14:textId="77777777" w:rsidR="00667EAA" w:rsidRDefault="00667EAA" w:rsidP="00667E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tender process and timetable for the next stages of the procurement; </w:t>
      </w:r>
    </w:p>
    <w:p w14:paraId="75240255" w14:textId="77777777" w:rsidR="00667EAA" w:rsidRDefault="00667EAA" w:rsidP="00667E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instructions and conditions that govern this competition; </w:t>
      </w:r>
    </w:p>
    <w:p w14:paraId="017A7464" w14:textId="77777777" w:rsidR="00667EAA" w:rsidRDefault="00667EAA" w:rsidP="00667E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information you must include in your Tender and the required format; </w:t>
      </w:r>
    </w:p>
    <w:p w14:paraId="51CFCDF5" w14:textId="77777777" w:rsidR="00667EAA" w:rsidRDefault="00667EAA" w:rsidP="00667E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administrative arrangements for the receipt and evaluation of Tenders; and</w:t>
      </w:r>
    </w:p>
    <w:p w14:paraId="2C1D2199" w14:textId="77777777" w:rsidR="00667EAA" w:rsidRDefault="00667EAA" w:rsidP="00667E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Contract Conditions that shall apply in the event, that the Authority awards a contract following this competition.</w:t>
      </w:r>
    </w:p>
    <w:p w14:paraId="749EB79B" w14:textId="77777777" w:rsidR="00667EAA" w:rsidRDefault="00667EAA" w:rsidP="00667E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A13.   The sections in this ITT and associated documents are structured in line with a generic tendering process and do not indicate importance / precedence.</w:t>
      </w:r>
    </w:p>
    <w:p w14:paraId="07F6AB06" w14:textId="77777777" w:rsidR="00667EAA" w:rsidRDefault="00667EAA" w:rsidP="00667E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A14.   This ITT has either been issued to all potential Tenderers that expressed an interest, or has been issued to all potential Tenders chosen during the Tender selection stage listed on page 2 of this DEFFORM 47. </w:t>
      </w:r>
    </w:p>
    <w:p w14:paraId="1D0BC672" w14:textId="77777777" w:rsidR="00667EAA" w:rsidRDefault="00667EAA" w:rsidP="00667EAA">
      <w:pPr>
        <w:widowControl w:val="0"/>
        <w:autoSpaceDE w:val="0"/>
        <w:autoSpaceDN w:val="0"/>
        <w:adjustRightInd w:val="0"/>
        <w:spacing w:after="0" w:line="240" w:lineRule="auto"/>
        <w:ind w:left="120"/>
        <w:rPr>
          <w:rFonts w:ascii="Arial" w:hAnsi="Arial" w:cs="Arial"/>
          <w:sz w:val="24"/>
          <w:szCs w:val="24"/>
        </w:rPr>
      </w:pPr>
      <w:r w:rsidRPr="00553693">
        <w:rPr>
          <w:rFonts w:ascii="Arial" w:hAnsi="Arial" w:cs="Arial"/>
          <w:color w:val="000000"/>
        </w:rPr>
        <w:t>A15.   This Requirement was</w:t>
      </w:r>
      <w:r>
        <w:rPr>
          <w:rFonts w:ascii="Arial" w:hAnsi="Arial" w:cs="Arial"/>
          <w:color w:val="000000"/>
        </w:rPr>
        <w:t xml:space="preserve"> advertised within</w:t>
      </w:r>
      <w:r w:rsidRPr="00553693">
        <w:rPr>
          <w:rFonts w:ascii="Arial" w:hAnsi="Arial" w:cs="Arial"/>
          <w:color w:val="000000"/>
        </w:rPr>
        <w:t xml:space="preserve"> (Publication: OJEU and DCO Publication Date: 31.8.2018).</w:t>
      </w:r>
    </w:p>
    <w:p w14:paraId="67C8BEE8" w14:textId="77777777" w:rsidR="00667EAA" w:rsidRDefault="00667EAA" w:rsidP="00667EAA">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 </w:t>
      </w:r>
    </w:p>
    <w:p w14:paraId="1B50ACAA" w14:textId="77777777" w:rsidR="00667EAA" w:rsidRDefault="00667EAA" w:rsidP="00667EAA">
      <w:pPr>
        <w:widowControl w:val="0"/>
        <w:autoSpaceDE w:val="0"/>
        <w:autoSpaceDN w:val="0"/>
        <w:adjustRightInd w:val="0"/>
        <w:spacing w:after="0" w:line="240" w:lineRule="auto"/>
        <w:ind w:left="120"/>
        <w:rPr>
          <w:rFonts w:ascii="Arial" w:hAnsi="Arial" w:cs="Arial"/>
          <w:sz w:val="24"/>
          <w:szCs w:val="24"/>
        </w:rPr>
      </w:pPr>
      <w:r>
        <w:rPr>
          <w:rFonts w:ascii="Arial" w:hAnsi="Arial" w:cs="Arial"/>
          <w:b/>
          <w:bCs/>
          <w:color w:val="000000"/>
        </w:rPr>
        <w:t>ITT Documentation and ITT Material</w:t>
      </w:r>
    </w:p>
    <w:p w14:paraId="00FCBC32" w14:textId="77777777" w:rsidR="00667EAA" w:rsidRPr="006E3CB4" w:rsidRDefault="00667EAA" w:rsidP="00667EAA">
      <w:pPr>
        <w:widowControl w:val="0"/>
        <w:autoSpaceDE w:val="0"/>
        <w:autoSpaceDN w:val="0"/>
        <w:adjustRightInd w:val="0"/>
        <w:spacing w:after="0" w:line="240" w:lineRule="auto"/>
        <w:ind w:left="120"/>
        <w:rPr>
          <w:rFonts w:ascii="Arial" w:hAnsi="Arial" w:cs="Arial"/>
        </w:rPr>
      </w:pPr>
      <w:r>
        <w:rPr>
          <w:rFonts w:ascii="Arial" w:hAnsi="Arial" w:cs="Arial"/>
          <w:color w:val="000000"/>
        </w:rPr>
        <w:t xml:space="preserve">A16.  ITT Documentation means any information in any medium or form (for example drawings, handbooks, manuals, instructions, specifications and notes of pre-tender clarification meetings), </w:t>
      </w:r>
      <w:r w:rsidRPr="006E3CB4">
        <w:rPr>
          <w:rFonts w:ascii="Arial" w:hAnsi="Arial" w:cs="Arial"/>
          <w:color w:val="000000"/>
        </w:rPr>
        <w:lastRenderedPageBreak/>
        <w:t>issued to you, or to which you have been granted access, by the Authority for the purposes of responding to this ITT.  ITT Material means any other material (including patterns and samples), equipment or software issued to you, or to which you have been granted access, by the Authority for the purposes of responding to this ITT.  ITT Documentation, ITT Material and any Intellectual Property Rights (IPR) in them shall remain the property of the Authority or other Third Party owners and is released solely for the purposes of enabling you to submit a Tender.  You must:</w:t>
      </w:r>
    </w:p>
    <w:p w14:paraId="7ACC73BF" w14:textId="77777777" w:rsidR="00667EAA" w:rsidRPr="006E3CB4" w:rsidRDefault="00667EAA" w:rsidP="00667EAA">
      <w:pPr>
        <w:widowControl w:val="0"/>
        <w:tabs>
          <w:tab w:val="left" w:pos="851"/>
        </w:tabs>
        <w:autoSpaceDE w:val="0"/>
        <w:autoSpaceDN w:val="0"/>
        <w:adjustRightInd w:val="0"/>
        <w:spacing w:after="60" w:line="240" w:lineRule="auto"/>
        <w:ind w:left="142"/>
        <w:rPr>
          <w:rFonts w:ascii="Arial" w:hAnsi="Arial" w:cs="Arial"/>
        </w:rPr>
      </w:pPr>
      <w:r w:rsidRPr="006E3CB4">
        <w:rPr>
          <w:rFonts w:ascii="Arial" w:hAnsi="Arial" w:cs="Arial"/>
          <w:color w:val="000000"/>
        </w:rPr>
        <w:t>a. </w:t>
      </w:r>
      <w:r>
        <w:rPr>
          <w:rFonts w:ascii="Arial" w:hAnsi="Arial" w:cs="Arial"/>
          <w:color w:val="000000"/>
        </w:rPr>
        <w:tab/>
      </w:r>
      <w:r w:rsidRPr="006E3CB4">
        <w:rPr>
          <w:rFonts w:ascii="Arial" w:hAnsi="Arial" w:cs="Arial"/>
          <w:color w:val="000000"/>
        </w:rPr>
        <w:t> take responsibility for the safe custody of the ITT Documentation and ITT Material and for all loss and damage sustained to it while in your care;</w:t>
      </w:r>
    </w:p>
    <w:p w14:paraId="10815F53" w14:textId="77777777" w:rsidR="00667EAA" w:rsidRPr="006E3CB4" w:rsidRDefault="00667EAA" w:rsidP="00667EAA">
      <w:pPr>
        <w:widowControl w:val="0"/>
        <w:tabs>
          <w:tab w:val="left" w:pos="851"/>
        </w:tabs>
        <w:autoSpaceDE w:val="0"/>
        <w:autoSpaceDN w:val="0"/>
        <w:adjustRightInd w:val="0"/>
        <w:spacing w:after="60" w:line="240" w:lineRule="auto"/>
        <w:ind w:left="142"/>
        <w:rPr>
          <w:rFonts w:ascii="Arial" w:hAnsi="Arial" w:cs="Arial"/>
        </w:rPr>
      </w:pPr>
      <w:r>
        <w:rPr>
          <w:rFonts w:ascii="Arial" w:hAnsi="Arial" w:cs="Arial"/>
          <w:color w:val="000000"/>
        </w:rPr>
        <w:t>b. </w:t>
      </w:r>
      <w:r>
        <w:rPr>
          <w:rFonts w:ascii="Arial" w:hAnsi="Arial" w:cs="Arial"/>
          <w:color w:val="000000"/>
        </w:rPr>
        <w:tab/>
        <w:t> </w:t>
      </w:r>
      <w:r w:rsidRPr="006E3CB4">
        <w:rPr>
          <w:rFonts w:ascii="Arial" w:hAnsi="Arial" w:cs="Arial"/>
          <w:color w:val="000000"/>
        </w:rPr>
        <w:t>not copy or disclose the ITT Documentation or any part of it to anyone other than the bid team involved in preparing your Tender, and not use it except for the purpose of responding to this ITT;</w:t>
      </w:r>
    </w:p>
    <w:p w14:paraId="4E32B89C" w14:textId="77777777" w:rsidR="00667EAA" w:rsidRPr="006E3CB4" w:rsidRDefault="00667EAA" w:rsidP="00667EAA">
      <w:pPr>
        <w:widowControl w:val="0"/>
        <w:tabs>
          <w:tab w:val="left" w:pos="851"/>
        </w:tabs>
        <w:autoSpaceDE w:val="0"/>
        <w:autoSpaceDN w:val="0"/>
        <w:adjustRightInd w:val="0"/>
        <w:spacing w:after="60" w:line="240" w:lineRule="auto"/>
        <w:ind w:left="142"/>
        <w:rPr>
          <w:rFonts w:ascii="Arial" w:hAnsi="Arial" w:cs="Arial"/>
        </w:rPr>
      </w:pPr>
      <w:r>
        <w:rPr>
          <w:rFonts w:ascii="Arial" w:hAnsi="Arial" w:cs="Arial"/>
          <w:color w:val="000000"/>
        </w:rPr>
        <w:t>c. </w:t>
      </w:r>
      <w:r>
        <w:rPr>
          <w:rFonts w:ascii="Arial" w:hAnsi="Arial" w:cs="Arial"/>
          <w:color w:val="000000"/>
        </w:rPr>
        <w:tab/>
      </w:r>
      <w:r w:rsidRPr="006E3CB4">
        <w:rPr>
          <w:rFonts w:ascii="Arial" w:hAnsi="Arial" w:cs="Arial"/>
          <w:color w:val="000000"/>
        </w:rPr>
        <w:t xml:space="preserve">seek written approval from the Authority if you need to provide access to any ITT Documentation or ITT Material to any Third Party; </w:t>
      </w:r>
    </w:p>
    <w:p w14:paraId="0AE12120" w14:textId="77777777" w:rsidR="00667EAA" w:rsidRPr="006E3CB4" w:rsidRDefault="00667EAA" w:rsidP="00667EAA">
      <w:pPr>
        <w:widowControl w:val="0"/>
        <w:tabs>
          <w:tab w:val="left" w:pos="851"/>
        </w:tabs>
        <w:autoSpaceDE w:val="0"/>
        <w:autoSpaceDN w:val="0"/>
        <w:adjustRightInd w:val="0"/>
        <w:spacing w:after="60" w:line="240" w:lineRule="auto"/>
        <w:ind w:left="142"/>
        <w:rPr>
          <w:rFonts w:ascii="Arial" w:hAnsi="Arial" w:cs="Arial"/>
        </w:rPr>
      </w:pPr>
      <w:r>
        <w:rPr>
          <w:rFonts w:ascii="Arial" w:hAnsi="Arial" w:cs="Arial"/>
          <w:color w:val="000000"/>
        </w:rPr>
        <w:t>d. </w:t>
      </w:r>
      <w:r>
        <w:rPr>
          <w:rFonts w:ascii="Arial" w:hAnsi="Arial" w:cs="Arial"/>
          <w:color w:val="000000"/>
        </w:rPr>
        <w:tab/>
      </w:r>
      <w:r w:rsidRPr="006E3CB4">
        <w:rPr>
          <w:rFonts w:ascii="Arial" w:hAnsi="Arial" w:cs="Arial"/>
          <w:color w:val="000000"/>
        </w:rPr>
        <w:t xml:space="preserve">abide by any reasonable conditions imposed by the Authority in giving its approval under sub-paragraph A16.c, which at a minimum will require you to ensure any disclosure to a Third Party is made by you in confidence.  Alternatively, due to IPR issues for example, the disclosure may be made, in confidence, directly by the Authority;  </w:t>
      </w:r>
    </w:p>
    <w:p w14:paraId="79C0840A" w14:textId="77777777" w:rsidR="00667EAA" w:rsidRPr="006E3CB4" w:rsidRDefault="00667EAA" w:rsidP="00667EAA">
      <w:pPr>
        <w:widowControl w:val="0"/>
        <w:tabs>
          <w:tab w:val="left" w:pos="851"/>
        </w:tabs>
        <w:autoSpaceDE w:val="0"/>
        <w:autoSpaceDN w:val="0"/>
        <w:adjustRightInd w:val="0"/>
        <w:spacing w:after="60" w:line="240" w:lineRule="auto"/>
        <w:ind w:left="142"/>
        <w:rPr>
          <w:rFonts w:ascii="Arial" w:hAnsi="Arial" w:cs="Arial"/>
        </w:rPr>
      </w:pPr>
      <w:r>
        <w:rPr>
          <w:rFonts w:ascii="Arial" w:hAnsi="Arial" w:cs="Arial"/>
          <w:color w:val="000000"/>
        </w:rPr>
        <w:t>e.</w:t>
      </w:r>
      <w:r>
        <w:rPr>
          <w:rFonts w:ascii="Arial" w:hAnsi="Arial" w:cs="Arial"/>
          <w:color w:val="000000"/>
        </w:rPr>
        <w:tab/>
      </w:r>
      <w:r w:rsidRPr="006E3CB4">
        <w:rPr>
          <w:rFonts w:ascii="Arial" w:hAnsi="Arial" w:cs="Arial"/>
          <w:color w:val="000000"/>
        </w:rPr>
        <w:t xml:space="preserve">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14:paraId="69967568" w14:textId="77777777" w:rsidR="00667EAA" w:rsidRPr="006E3CB4" w:rsidRDefault="00667EAA" w:rsidP="00667EAA">
      <w:pPr>
        <w:widowControl w:val="0"/>
        <w:tabs>
          <w:tab w:val="left" w:pos="993"/>
        </w:tabs>
        <w:autoSpaceDE w:val="0"/>
        <w:autoSpaceDN w:val="0"/>
        <w:adjustRightInd w:val="0"/>
        <w:spacing w:after="60" w:line="240" w:lineRule="auto"/>
        <w:ind w:left="142"/>
        <w:rPr>
          <w:rFonts w:ascii="Arial" w:hAnsi="Arial" w:cs="Arial"/>
        </w:rPr>
      </w:pPr>
      <w:r>
        <w:rPr>
          <w:rFonts w:ascii="Arial" w:hAnsi="Arial" w:cs="Arial"/>
          <w:color w:val="000000"/>
        </w:rPr>
        <w:t>f. </w:t>
      </w:r>
      <w:r w:rsidRPr="006E3CB4">
        <w:rPr>
          <w:rFonts w:ascii="Arial" w:hAnsi="Arial" w:cs="Arial"/>
          <w:color w:val="000000"/>
        </w:rPr>
        <w:t xml:space="preserve"> inform the named Commercial Officer if you decide not to submit a Tender;</w:t>
      </w:r>
    </w:p>
    <w:p w14:paraId="4C2307B3" w14:textId="77777777" w:rsidR="00667EAA" w:rsidRPr="006E3CB4" w:rsidRDefault="00667EAA" w:rsidP="00667EAA">
      <w:pPr>
        <w:widowControl w:val="0"/>
        <w:tabs>
          <w:tab w:val="left" w:pos="993"/>
        </w:tabs>
        <w:autoSpaceDE w:val="0"/>
        <w:autoSpaceDN w:val="0"/>
        <w:adjustRightInd w:val="0"/>
        <w:spacing w:after="60" w:line="240" w:lineRule="auto"/>
        <w:ind w:left="142"/>
        <w:rPr>
          <w:rFonts w:ascii="Arial" w:hAnsi="Arial" w:cs="Arial"/>
        </w:rPr>
      </w:pPr>
      <w:r w:rsidRPr="006E3CB4">
        <w:rPr>
          <w:rFonts w:ascii="Arial" w:hAnsi="Arial" w:cs="Arial"/>
          <w:color w:val="000000"/>
        </w:rPr>
        <w:t>g.</w:t>
      </w:r>
      <w:r>
        <w:rPr>
          <w:rFonts w:ascii="Arial" w:hAnsi="Arial" w:cs="Arial"/>
          <w:color w:val="000000"/>
        </w:rPr>
        <w:tab/>
      </w:r>
      <w:r w:rsidRPr="006E3CB4">
        <w:rPr>
          <w:rFonts w:ascii="Arial" w:hAnsi="Arial" w:cs="Arial"/>
          <w:color w:val="000000"/>
        </w:rPr>
        <w:t xml:space="preserve">immediately return all ITT Documentation, ITT Material and derived information of an unmarked nature, should you decide not to respond to this ITT, or you are notified by the Authority that your Tender has been unsuccessful; and </w:t>
      </w:r>
    </w:p>
    <w:p w14:paraId="76EB2D99" w14:textId="77777777" w:rsidR="00667EAA" w:rsidRPr="006E3CB4" w:rsidRDefault="00667EAA" w:rsidP="00667EAA">
      <w:pPr>
        <w:widowControl w:val="0"/>
        <w:tabs>
          <w:tab w:val="left" w:pos="993"/>
        </w:tabs>
        <w:autoSpaceDE w:val="0"/>
        <w:autoSpaceDN w:val="0"/>
        <w:adjustRightInd w:val="0"/>
        <w:spacing w:after="60" w:line="240" w:lineRule="auto"/>
        <w:ind w:left="142"/>
        <w:rPr>
          <w:rFonts w:ascii="Arial" w:hAnsi="Arial" w:cs="Arial"/>
        </w:rPr>
      </w:pPr>
      <w:r>
        <w:rPr>
          <w:rFonts w:ascii="Arial" w:hAnsi="Arial" w:cs="Arial"/>
          <w:color w:val="000000"/>
        </w:rPr>
        <w:t>h.</w:t>
      </w:r>
      <w:r>
        <w:rPr>
          <w:rFonts w:ascii="Arial" w:hAnsi="Arial" w:cs="Arial"/>
          <w:color w:val="000000"/>
        </w:rPr>
        <w:tab/>
      </w:r>
      <w:r w:rsidRPr="006E3CB4">
        <w:rPr>
          <w:rFonts w:ascii="Arial" w:hAnsi="Arial" w:cs="Arial"/>
          <w:color w:val="000000"/>
        </w:rPr>
        <w:t>consult the named Commercial Officer to agree the appropriate destruction process if you are in receipt of ITT Documentation and ITT Material marked ‘OFFICIAL-SENSITIVE’ or ‘SECRET’.</w:t>
      </w:r>
    </w:p>
    <w:p w14:paraId="3741430A" w14:textId="77777777" w:rsidR="00667EAA" w:rsidRPr="006E3CB4" w:rsidRDefault="00667EAA" w:rsidP="00667EAA">
      <w:pPr>
        <w:widowControl w:val="0"/>
        <w:autoSpaceDE w:val="0"/>
        <w:autoSpaceDN w:val="0"/>
        <w:adjustRightInd w:val="0"/>
        <w:spacing w:after="0" w:line="240" w:lineRule="auto"/>
        <w:ind w:left="120"/>
        <w:rPr>
          <w:rFonts w:ascii="Arial" w:hAnsi="Arial" w:cs="Arial"/>
        </w:rPr>
      </w:pPr>
      <w:r w:rsidRPr="006E3CB4">
        <w:rPr>
          <w:rFonts w:ascii="Arial" w:hAnsi="Arial" w:cs="Arial"/>
          <w:color w:val="000000"/>
        </w:rPr>
        <w:t>A17.  Some or all</w:t>
      </w:r>
      <w:r>
        <w:rPr>
          <w:rFonts w:ascii="Arial" w:hAnsi="Arial" w:cs="Arial"/>
          <w:color w:val="000000"/>
        </w:rPr>
        <w:t>,</w:t>
      </w:r>
      <w:r w:rsidRPr="006E3CB4">
        <w:rPr>
          <w:rFonts w:ascii="Arial" w:hAnsi="Arial" w:cs="Arial"/>
          <w:color w:val="000000"/>
        </w:rPr>
        <w:t xml:space="preserve">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A16 above.</w:t>
      </w:r>
    </w:p>
    <w:p w14:paraId="5DB5A53B" w14:textId="77777777" w:rsidR="00667EAA" w:rsidRPr="006E3CB4" w:rsidRDefault="00667EAA" w:rsidP="00667EAA">
      <w:pPr>
        <w:widowControl w:val="0"/>
        <w:autoSpaceDE w:val="0"/>
        <w:autoSpaceDN w:val="0"/>
        <w:adjustRightInd w:val="0"/>
        <w:spacing w:after="0" w:line="240" w:lineRule="auto"/>
        <w:ind w:left="120"/>
        <w:rPr>
          <w:rFonts w:ascii="Arial" w:hAnsi="Arial" w:cs="Arial"/>
        </w:rPr>
      </w:pPr>
      <w:r w:rsidRPr="006E3CB4">
        <w:rPr>
          <w:rFonts w:ascii="Arial" w:hAnsi="Arial" w:cs="Arial"/>
          <w:color w:val="000000"/>
        </w:rPr>
        <w:t> </w:t>
      </w:r>
    </w:p>
    <w:p w14:paraId="1C90B708" w14:textId="77777777" w:rsidR="00667EAA" w:rsidRPr="006E3CB4" w:rsidRDefault="00667EAA" w:rsidP="00667EAA">
      <w:pPr>
        <w:widowControl w:val="0"/>
        <w:autoSpaceDE w:val="0"/>
        <w:autoSpaceDN w:val="0"/>
        <w:adjustRightInd w:val="0"/>
        <w:spacing w:after="0" w:line="240" w:lineRule="auto"/>
        <w:ind w:left="120"/>
        <w:rPr>
          <w:rFonts w:ascii="Arial" w:hAnsi="Arial" w:cs="Arial"/>
        </w:rPr>
      </w:pPr>
      <w:r w:rsidRPr="006E3CB4">
        <w:rPr>
          <w:rFonts w:ascii="Arial" w:hAnsi="Arial" w:cs="Arial"/>
          <w:b/>
          <w:bCs/>
          <w:color w:val="000000"/>
        </w:rPr>
        <w:t>Tender Expenses</w:t>
      </w:r>
    </w:p>
    <w:p w14:paraId="76CA6546" w14:textId="77777777" w:rsidR="00667EAA" w:rsidRPr="006E3CB4" w:rsidRDefault="00667EAA" w:rsidP="00667EAA">
      <w:pPr>
        <w:widowControl w:val="0"/>
        <w:autoSpaceDE w:val="0"/>
        <w:autoSpaceDN w:val="0"/>
        <w:adjustRightInd w:val="0"/>
        <w:spacing w:after="0" w:line="240" w:lineRule="auto"/>
        <w:ind w:left="120"/>
        <w:rPr>
          <w:rFonts w:ascii="Arial" w:hAnsi="Arial" w:cs="Arial"/>
        </w:rPr>
      </w:pPr>
      <w:r w:rsidRPr="006E3CB4">
        <w:rPr>
          <w:rFonts w:ascii="Arial" w:hAnsi="Arial" w:cs="Arial"/>
          <w:color w:val="000000"/>
        </w:rPr>
        <w:t xml:space="preserve">A18.  You will bear all costs associated with preparing and submitting your Tender.  If the Tender process is terminated or amended by the Authority, the Authority will not reimburse you. </w:t>
      </w:r>
    </w:p>
    <w:p w14:paraId="4D9C378C" w14:textId="77777777" w:rsidR="00667EAA" w:rsidRPr="006E3CB4" w:rsidRDefault="00667EAA" w:rsidP="00667EAA">
      <w:pPr>
        <w:widowControl w:val="0"/>
        <w:autoSpaceDE w:val="0"/>
        <w:autoSpaceDN w:val="0"/>
        <w:adjustRightInd w:val="0"/>
        <w:spacing w:after="0" w:line="240" w:lineRule="auto"/>
        <w:ind w:left="120"/>
        <w:rPr>
          <w:rFonts w:ascii="Arial" w:hAnsi="Arial" w:cs="Arial"/>
        </w:rPr>
      </w:pPr>
      <w:r w:rsidRPr="006E3CB4">
        <w:rPr>
          <w:rFonts w:ascii="Arial" w:hAnsi="Arial" w:cs="Arial"/>
          <w:color w:val="000000"/>
        </w:rPr>
        <w:t> </w:t>
      </w:r>
    </w:p>
    <w:p w14:paraId="7D0BDF48" w14:textId="77777777" w:rsidR="00667EAA" w:rsidRPr="006E3CB4" w:rsidRDefault="00667EAA" w:rsidP="00667EAA">
      <w:pPr>
        <w:widowControl w:val="0"/>
        <w:autoSpaceDE w:val="0"/>
        <w:autoSpaceDN w:val="0"/>
        <w:adjustRightInd w:val="0"/>
        <w:spacing w:after="0" w:line="240" w:lineRule="auto"/>
        <w:ind w:left="120"/>
        <w:rPr>
          <w:rFonts w:ascii="Arial" w:hAnsi="Arial" w:cs="Arial"/>
        </w:rPr>
      </w:pPr>
      <w:r w:rsidRPr="006E3CB4">
        <w:rPr>
          <w:rFonts w:ascii="Arial" w:hAnsi="Arial" w:cs="Arial"/>
          <w:b/>
          <w:bCs/>
          <w:color w:val="000000"/>
        </w:rPr>
        <w:t>Material Change of Control from Supplier Selection</w:t>
      </w:r>
    </w:p>
    <w:p w14:paraId="4B81BCCD" w14:textId="77777777" w:rsidR="00667EAA" w:rsidRPr="006E3CB4" w:rsidRDefault="00667EAA" w:rsidP="00667EAA">
      <w:pPr>
        <w:widowControl w:val="0"/>
        <w:autoSpaceDE w:val="0"/>
        <w:autoSpaceDN w:val="0"/>
        <w:adjustRightInd w:val="0"/>
        <w:spacing w:after="0" w:line="240" w:lineRule="auto"/>
        <w:ind w:left="120"/>
        <w:rPr>
          <w:rFonts w:ascii="Arial" w:hAnsi="Arial" w:cs="Arial"/>
        </w:rPr>
      </w:pPr>
      <w:r w:rsidRPr="006E3CB4">
        <w:rPr>
          <w:rFonts w:ascii="Arial" w:hAnsi="Arial" w:cs="Arial"/>
          <w:color w:val="000000"/>
        </w:rPr>
        <w:t>A19.  You must inform the Authority in writing if there is any material change in control, composition or membership of your organisation and / or consortium members, including any sub-contractors at any time during the procurement process.  This may affect your right to stay in the competition.</w:t>
      </w:r>
    </w:p>
    <w:p w14:paraId="4B34D0D3" w14:textId="77777777" w:rsidR="00667EAA" w:rsidRPr="006E3CB4" w:rsidRDefault="00667EAA" w:rsidP="00667EAA">
      <w:pPr>
        <w:widowControl w:val="0"/>
        <w:autoSpaceDE w:val="0"/>
        <w:autoSpaceDN w:val="0"/>
        <w:adjustRightInd w:val="0"/>
        <w:spacing w:after="0" w:line="240" w:lineRule="auto"/>
        <w:ind w:left="120"/>
        <w:rPr>
          <w:rFonts w:ascii="Arial" w:hAnsi="Arial" w:cs="Arial"/>
        </w:rPr>
      </w:pPr>
      <w:r w:rsidRPr="006E3CB4">
        <w:rPr>
          <w:rFonts w:ascii="Arial" w:hAnsi="Arial" w:cs="Arial"/>
          <w:color w:val="000000"/>
        </w:rPr>
        <w:t> </w:t>
      </w:r>
    </w:p>
    <w:p w14:paraId="443C0C03" w14:textId="77777777" w:rsidR="00667EAA" w:rsidRPr="006E3CB4" w:rsidRDefault="00667EAA" w:rsidP="00667EAA">
      <w:pPr>
        <w:widowControl w:val="0"/>
        <w:autoSpaceDE w:val="0"/>
        <w:autoSpaceDN w:val="0"/>
        <w:adjustRightInd w:val="0"/>
        <w:spacing w:after="0" w:line="240" w:lineRule="auto"/>
        <w:ind w:left="120"/>
        <w:rPr>
          <w:rFonts w:ascii="Arial" w:hAnsi="Arial" w:cs="Arial"/>
        </w:rPr>
      </w:pPr>
      <w:r w:rsidRPr="006E3CB4">
        <w:rPr>
          <w:rFonts w:ascii="Arial" w:hAnsi="Arial" w:cs="Arial"/>
          <w:b/>
          <w:bCs/>
          <w:color w:val="000000"/>
        </w:rPr>
        <w:t>Contract Conditions</w:t>
      </w:r>
    </w:p>
    <w:p w14:paraId="4EA5B55E" w14:textId="77777777" w:rsidR="00667EAA" w:rsidRPr="006E3CB4" w:rsidRDefault="00667EAA" w:rsidP="00667EAA">
      <w:pPr>
        <w:widowControl w:val="0"/>
        <w:autoSpaceDE w:val="0"/>
        <w:autoSpaceDN w:val="0"/>
        <w:adjustRightInd w:val="0"/>
        <w:spacing w:after="0" w:line="240" w:lineRule="auto"/>
        <w:ind w:left="120"/>
        <w:rPr>
          <w:rFonts w:ascii="Arial" w:hAnsi="Arial" w:cs="Arial"/>
        </w:rPr>
      </w:pPr>
      <w:r w:rsidRPr="00EC7B9F">
        <w:rPr>
          <w:rFonts w:ascii="Arial" w:hAnsi="Arial" w:cs="Arial"/>
          <w:color w:val="000000"/>
        </w:rPr>
        <w:t xml:space="preserve">A20. The Contract conditions can be found at the </w:t>
      </w:r>
      <w:r>
        <w:rPr>
          <w:rFonts w:ascii="Arial" w:hAnsi="Arial" w:cs="Arial"/>
          <w:color w:val="000000"/>
        </w:rPr>
        <w:t>Page 23</w:t>
      </w:r>
      <w:r w:rsidRPr="00EC7B9F">
        <w:rPr>
          <w:rFonts w:ascii="Arial" w:hAnsi="Arial" w:cs="Arial"/>
          <w:color w:val="000000"/>
        </w:rPr>
        <w:t>.</w:t>
      </w:r>
    </w:p>
    <w:p w14:paraId="462BAEAA" w14:textId="77777777" w:rsidR="00667EAA" w:rsidRPr="006E3CB4" w:rsidRDefault="00667EAA" w:rsidP="00667EAA">
      <w:pPr>
        <w:widowControl w:val="0"/>
        <w:autoSpaceDE w:val="0"/>
        <w:autoSpaceDN w:val="0"/>
        <w:adjustRightInd w:val="0"/>
        <w:spacing w:after="0" w:line="240" w:lineRule="auto"/>
        <w:ind w:left="120"/>
        <w:rPr>
          <w:rFonts w:ascii="Arial" w:hAnsi="Arial" w:cs="Arial"/>
        </w:rPr>
      </w:pPr>
      <w:r w:rsidRPr="006E3CB4">
        <w:rPr>
          <w:rFonts w:ascii="Arial" w:hAnsi="Arial" w:cs="Arial"/>
          <w:color w:val="000000"/>
        </w:rPr>
        <w:t> </w:t>
      </w:r>
    </w:p>
    <w:p w14:paraId="14D88F98" w14:textId="77777777" w:rsidR="00667EAA" w:rsidRPr="006E3CB4" w:rsidRDefault="00667EAA" w:rsidP="00667EAA">
      <w:pPr>
        <w:widowControl w:val="0"/>
        <w:autoSpaceDE w:val="0"/>
        <w:autoSpaceDN w:val="0"/>
        <w:adjustRightInd w:val="0"/>
        <w:spacing w:after="0" w:line="240" w:lineRule="auto"/>
        <w:ind w:left="120"/>
        <w:rPr>
          <w:rFonts w:ascii="Arial" w:hAnsi="Arial" w:cs="Arial"/>
        </w:rPr>
      </w:pPr>
      <w:r w:rsidRPr="006E3CB4">
        <w:rPr>
          <w:rFonts w:ascii="Arial" w:hAnsi="Arial" w:cs="Arial"/>
          <w:b/>
          <w:bCs/>
          <w:color w:val="000000"/>
        </w:rPr>
        <w:t>Consultation with Credit Reference Agencies</w:t>
      </w:r>
    </w:p>
    <w:p w14:paraId="530979E8" w14:textId="77777777" w:rsidR="00667EAA" w:rsidRPr="006E3CB4" w:rsidRDefault="00667EAA" w:rsidP="00667EAA">
      <w:pPr>
        <w:widowControl w:val="0"/>
        <w:autoSpaceDE w:val="0"/>
        <w:autoSpaceDN w:val="0"/>
        <w:adjustRightInd w:val="0"/>
        <w:spacing w:after="0" w:line="240" w:lineRule="auto"/>
        <w:ind w:left="120"/>
        <w:rPr>
          <w:rFonts w:ascii="Arial" w:hAnsi="Arial" w:cs="Arial"/>
        </w:rPr>
      </w:pPr>
      <w:r w:rsidRPr="006E3CB4">
        <w:rPr>
          <w:rFonts w:ascii="Arial" w:hAnsi="Arial" w:cs="Arial"/>
          <w:color w:val="000000"/>
        </w:rPr>
        <w:t>A21.     The Authority may consult with credit reference agencies to assess your creditworthiness.  This information may be used to support and in</w:t>
      </w:r>
      <w:r>
        <w:rPr>
          <w:rFonts w:ascii="Arial" w:hAnsi="Arial" w:cs="Arial"/>
          <w:color w:val="000000"/>
        </w:rPr>
        <w:t xml:space="preserve">fluence decisions to enter into </w:t>
      </w:r>
      <w:r w:rsidRPr="006E3CB4">
        <w:rPr>
          <w:rFonts w:ascii="Arial" w:hAnsi="Arial" w:cs="Arial"/>
          <w:color w:val="000000"/>
        </w:rPr>
        <w:t xml:space="preserve">a contract with you. </w:t>
      </w:r>
    </w:p>
    <w:p w14:paraId="2D96A242" w14:textId="77777777" w:rsidR="00667EAA" w:rsidRPr="006E3CB4" w:rsidRDefault="00667EAA" w:rsidP="00667EAA">
      <w:pPr>
        <w:widowControl w:val="0"/>
        <w:autoSpaceDE w:val="0"/>
        <w:autoSpaceDN w:val="0"/>
        <w:adjustRightInd w:val="0"/>
        <w:spacing w:after="0" w:line="240" w:lineRule="auto"/>
        <w:ind w:left="120"/>
        <w:rPr>
          <w:rFonts w:ascii="Arial" w:hAnsi="Arial" w:cs="Arial"/>
        </w:rPr>
      </w:pPr>
      <w:r w:rsidRPr="006E3CB4">
        <w:rPr>
          <w:rFonts w:ascii="Arial" w:hAnsi="Arial" w:cs="Arial"/>
          <w:color w:val="000000"/>
        </w:rPr>
        <w:t> </w:t>
      </w:r>
    </w:p>
    <w:p w14:paraId="06DB83D0" w14:textId="77777777" w:rsidR="00667EAA" w:rsidRPr="006E3CB4" w:rsidRDefault="00667EAA" w:rsidP="00667EAA">
      <w:pPr>
        <w:widowControl w:val="0"/>
        <w:autoSpaceDE w:val="0"/>
        <w:autoSpaceDN w:val="0"/>
        <w:adjustRightInd w:val="0"/>
        <w:spacing w:after="0" w:line="240" w:lineRule="auto"/>
        <w:ind w:left="120"/>
        <w:rPr>
          <w:rFonts w:ascii="Arial" w:hAnsi="Arial" w:cs="Arial"/>
        </w:rPr>
      </w:pPr>
      <w:r w:rsidRPr="006E3CB4">
        <w:rPr>
          <w:rFonts w:ascii="Arial" w:hAnsi="Arial" w:cs="Arial"/>
          <w:b/>
          <w:bCs/>
          <w:color w:val="000000"/>
        </w:rPr>
        <w:t>Other Information</w:t>
      </w:r>
    </w:p>
    <w:p w14:paraId="2E5C8121" w14:textId="77777777" w:rsidR="00667EAA" w:rsidRPr="006E3CB4" w:rsidRDefault="00667EAA" w:rsidP="00667EAA">
      <w:pPr>
        <w:widowControl w:val="0"/>
        <w:autoSpaceDE w:val="0"/>
        <w:autoSpaceDN w:val="0"/>
        <w:adjustRightInd w:val="0"/>
        <w:spacing w:after="0" w:line="240" w:lineRule="auto"/>
        <w:ind w:left="120"/>
        <w:rPr>
          <w:rFonts w:ascii="Arial" w:hAnsi="Arial" w:cs="Arial"/>
        </w:rPr>
      </w:pPr>
      <w:r>
        <w:rPr>
          <w:rFonts w:ascii="Arial" w:hAnsi="Arial" w:cs="Arial"/>
          <w:color w:val="000000"/>
        </w:rPr>
        <w:t>A22. Not Used.</w:t>
      </w:r>
    </w:p>
    <w:p w14:paraId="2DD29C2A" w14:textId="77777777" w:rsidR="00667EAA" w:rsidRPr="006E3CB4" w:rsidRDefault="00667EAA" w:rsidP="00667EAA">
      <w:pPr>
        <w:keepNext/>
        <w:keepLines/>
        <w:widowControl w:val="0"/>
        <w:autoSpaceDE w:val="0"/>
        <w:autoSpaceDN w:val="0"/>
        <w:adjustRightInd w:val="0"/>
        <w:spacing w:after="0" w:line="276" w:lineRule="auto"/>
        <w:ind w:left="120" w:right="114"/>
        <w:rPr>
          <w:rFonts w:ascii="Arial" w:hAnsi="Arial" w:cs="Arial"/>
          <w:b/>
          <w:bCs/>
          <w:color w:val="000000"/>
        </w:rPr>
      </w:pPr>
      <w:bookmarkStart w:id="2" w:name="_Toc501022446_1_3"/>
      <w:r w:rsidRPr="006E3CB4">
        <w:rPr>
          <w:rFonts w:ascii="Arial" w:hAnsi="Arial" w:cs="Arial"/>
          <w:b/>
          <w:bCs/>
          <w:color w:val="FFFFFF"/>
        </w:rPr>
        <w:br w:type="page"/>
      </w:r>
      <w:bookmarkEnd w:id="2"/>
      <w:r w:rsidRPr="006E3CB4">
        <w:rPr>
          <w:rFonts w:ascii="Arial" w:hAnsi="Arial" w:cs="Arial"/>
          <w:b/>
          <w:bCs/>
          <w:color w:val="000000"/>
        </w:rPr>
        <w:lastRenderedPageBreak/>
        <w:t>Section B - Key Tendering Activities</w:t>
      </w:r>
    </w:p>
    <w:p w14:paraId="03BDD48C" w14:textId="77777777" w:rsidR="00667EAA" w:rsidRPr="006E3CB4" w:rsidRDefault="00667EAA" w:rsidP="00667EAA">
      <w:pPr>
        <w:widowControl w:val="0"/>
        <w:autoSpaceDE w:val="0"/>
        <w:autoSpaceDN w:val="0"/>
        <w:adjustRightInd w:val="0"/>
        <w:spacing w:before="120" w:after="180" w:line="240" w:lineRule="auto"/>
        <w:ind w:left="120"/>
        <w:rPr>
          <w:rFonts w:ascii="Arial" w:hAnsi="Arial" w:cs="Arial"/>
        </w:rPr>
      </w:pPr>
      <w:r w:rsidRPr="006E3CB4">
        <w:rPr>
          <w:rFonts w:ascii="Arial" w:hAnsi="Arial" w:cs="Arial"/>
          <w:color w:val="000000"/>
        </w:rPr>
        <w:t xml:space="preserve">The key dates for this procurement are currently anticipated to be as follows: </w:t>
      </w:r>
    </w:p>
    <w:p w14:paraId="248FB7CF" w14:textId="77777777" w:rsidR="00667EAA" w:rsidRPr="006E3CB4" w:rsidRDefault="00667EAA" w:rsidP="00667EAA">
      <w:pPr>
        <w:widowControl w:val="0"/>
        <w:autoSpaceDE w:val="0"/>
        <w:autoSpaceDN w:val="0"/>
        <w:adjustRightInd w:val="0"/>
        <w:spacing w:after="60" w:line="240" w:lineRule="auto"/>
        <w:ind w:left="120"/>
        <w:rPr>
          <w:rFonts w:ascii="Arial" w:hAnsi="Arial" w:cs="Arial"/>
        </w:rPr>
      </w:pPr>
    </w:p>
    <w:tbl>
      <w:tblPr>
        <w:tblW w:w="10087" w:type="dxa"/>
        <w:tblInd w:w="130" w:type="dxa"/>
        <w:tblLayout w:type="fixed"/>
        <w:tblCellMar>
          <w:left w:w="0" w:type="dxa"/>
          <w:right w:w="0" w:type="dxa"/>
        </w:tblCellMar>
        <w:tblLook w:val="0000" w:firstRow="0" w:lastRow="0" w:firstColumn="0" w:lastColumn="0" w:noHBand="0" w:noVBand="0"/>
      </w:tblPr>
      <w:tblGrid>
        <w:gridCol w:w="2500"/>
        <w:gridCol w:w="2342"/>
        <w:gridCol w:w="2268"/>
        <w:gridCol w:w="2977"/>
      </w:tblGrid>
      <w:tr w:rsidR="00667EAA" w:rsidRPr="006E3CB4" w14:paraId="6EF84ACA" w14:textId="77777777" w:rsidTr="00412E91">
        <w:tblPrEx>
          <w:tblCellMar>
            <w:top w:w="0" w:type="dxa"/>
            <w:left w:w="0" w:type="dxa"/>
            <w:bottom w:w="0" w:type="dxa"/>
            <w:right w:w="0" w:type="dxa"/>
          </w:tblCellMar>
        </w:tblPrEx>
        <w:trPr>
          <w:tblHeader/>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88B3579" w14:textId="77777777" w:rsidR="00667EAA" w:rsidRPr="006E3CB4" w:rsidRDefault="00667EAA" w:rsidP="00412E91">
            <w:pPr>
              <w:widowControl w:val="0"/>
              <w:autoSpaceDE w:val="0"/>
              <w:autoSpaceDN w:val="0"/>
              <w:adjustRightInd w:val="0"/>
              <w:spacing w:before="120" w:after="180" w:line="240" w:lineRule="auto"/>
              <w:ind w:left="118" w:right="10"/>
              <w:rPr>
                <w:rFonts w:ascii="Arial" w:hAnsi="Arial" w:cs="Arial"/>
              </w:rPr>
            </w:pPr>
            <w:r w:rsidRPr="006E3CB4">
              <w:rPr>
                <w:rFonts w:ascii="Arial" w:hAnsi="Arial" w:cs="Arial"/>
                <w:b/>
                <w:bCs/>
                <w:color w:val="000000"/>
              </w:rPr>
              <w:t>Stage</w:t>
            </w:r>
          </w:p>
        </w:tc>
        <w:tc>
          <w:tcPr>
            <w:tcW w:w="2342" w:type="dxa"/>
            <w:tcBorders>
              <w:top w:val="single" w:sz="8" w:space="0" w:color="000000"/>
              <w:left w:val="single" w:sz="8" w:space="0" w:color="000000"/>
              <w:bottom w:val="single" w:sz="8" w:space="0" w:color="000000"/>
              <w:right w:val="single" w:sz="8" w:space="0" w:color="000000"/>
            </w:tcBorders>
            <w:shd w:val="clear" w:color="auto" w:fill="FFFFFF"/>
          </w:tcPr>
          <w:p w14:paraId="4F8F426A" w14:textId="77777777" w:rsidR="00667EAA" w:rsidRPr="006E3CB4" w:rsidRDefault="00667EAA" w:rsidP="00412E91">
            <w:pPr>
              <w:widowControl w:val="0"/>
              <w:autoSpaceDE w:val="0"/>
              <w:autoSpaceDN w:val="0"/>
              <w:adjustRightInd w:val="0"/>
              <w:spacing w:before="120" w:after="180" w:line="240" w:lineRule="auto"/>
              <w:ind w:left="118" w:right="10"/>
              <w:rPr>
                <w:rFonts w:ascii="Arial" w:hAnsi="Arial" w:cs="Arial"/>
              </w:rPr>
            </w:pPr>
            <w:r w:rsidRPr="006E3CB4">
              <w:rPr>
                <w:rFonts w:ascii="Arial" w:hAnsi="Arial" w:cs="Arial"/>
                <w:b/>
                <w:bCs/>
                <w:color w:val="000000"/>
              </w:rPr>
              <w:t xml:space="preserve">Date and Time </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45F3C615" w14:textId="77777777" w:rsidR="00667EAA" w:rsidRPr="006E3CB4" w:rsidRDefault="00667EAA" w:rsidP="00412E91">
            <w:pPr>
              <w:widowControl w:val="0"/>
              <w:autoSpaceDE w:val="0"/>
              <w:autoSpaceDN w:val="0"/>
              <w:adjustRightInd w:val="0"/>
              <w:spacing w:before="120" w:after="180" w:line="240" w:lineRule="auto"/>
              <w:ind w:left="118" w:right="10"/>
              <w:rPr>
                <w:rFonts w:ascii="Arial" w:hAnsi="Arial" w:cs="Arial"/>
              </w:rPr>
            </w:pPr>
            <w:r w:rsidRPr="006E3CB4">
              <w:rPr>
                <w:rFonts w:ascii="Arial" w:hAnsi="Arial" w:cs="Arial"/>
                <w:b/>
                <w:bCs/>
                <w:color w:val="000000"/>
              </w:rPr>
              <w:t>Initiated By</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14:paraId="3402EAD9" w14:textId="77777777" w:rsidR="00667EAA" w:rsidRPr="006E3CB4" w:rsidRDefault="00667EAA" w:rsidP="00412E91">
            <w:pPr>
              <w:widowControl w:val="0"/>
              <w:autoSpaceDE w:val="0"/>
              <w:autoSpaceDN w:val="0"/>
              <w:adjustRightInd w:val="0"/>
              <w:spacing w:before="120" w:after="180" w:line="240" w:lineRule="auto"/>
              <w:ind w:left="118" w:right="10"/>
              <w:rPr>
                <w:rFonts w:ascii="Arial" w:hAnsi="Arial" w:cs="Arial"/>
              </w:rPr>
            </w:pPr>
            <w:r w:rsidRPr="006E3CB4">
              <w:rPr>
                <w:rFonts w:ascii="Arial" w:hAnsi="Arial" w:cs="Arial"/>
                <w:b/>
                <w:bCs/>
                <w:color w:val="000000"/>
              </w:rPr>
              <w:t>Submit to:</w:t>
            </w:r>
          </w:p>
        </w:tc>
      </w:tr>
      <w:tr w:rsidR="00667EAA" w:rsidRPr="006E3CB4" w14:paraId="532813F7" w14:textId="77777777" w:rsidTr="00412E91">
        <w:tblPrEx>
          <w:tblCellMar>
            <w:top w:w="0" w:type="dxa"/>
            <w:left w:w="0" w:type="dxa"/>
            <w:bottom w:w="0" w:type="dxa"/>
            <w:right w:w="0" w:type="dxa"/>
          </w:tblCellMar>
        </w:tblPrEx>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65A1DEB" w14:textId="77777777" w:rsidR="00667EAA" w:rsidRPr="006E3CB4" w:rsidRDefault="00667EAA" w:rsidP="00412E91">
            <w:pPr>
              <w:widowControl w:val="0"/>
              <w:autoSpaceDE w:val="0"/>
              <w:autoSpaceDN w:val="0"/>
              <w:adjustRightInd w:val="0"/>
              <w:spacing w:after="180" w:line="240" w:lineRule="auto"/>
              <w:ind w:left="118" w:right="10"/>
              <w:rPr>
                <w:rFonts w:ascii="Arial" w:hAnsi="Arial" w:cs="Arial"/>
              </w:rPr>
            </w:pPr>
            <w:r w:rsidRPr="006E3CB4">
              <w:rPr>
                <w:rFonts w:ascii="Arial" w:hAnsi="Arial" w:cs="Arial"/>
                <w:color w:val="000000"/>
              </w:rPr>
              <w:t>Invitation to Bidders Conference</w:t>
            </w:r>
          </w:p>
        </w:tc>
        <w:tc>
          <w:tcPr>
            <w:tcW w:w="2342" w:type="dxa"/>
            <w:tcBorders>
              <w:top w:val="single" w:sz="8" w:space="0" w:color="000000"/>
              <w:left w:val="single" w:sz="8" w:space="0" w:color="000000"/>
              <w:bottom w:val="single" w:sz="8" w:space="0" w:color="000000"/>
              <w:right w:val="single" w:sz="8" w:space="0" w:color="000000"/>
            </w:tcBorders>
            <w:shd w:val="clear" w:color="auto" w:fill="FFFFFF"/>
          </w:tcPr>
          <w:p w14:paraId="0A3AA800" w14:textId="77777777" w:rsidR="00667EAA" w:rsidRPr="006E3CB4" w:rsidRDefault="00667EAA" w:rsidP="00412E91">
            <w:pPr>
              <w:widowControl w:val="0"/>
              <w:autoSpaceDE w:val="0"/>
              <w:autoSpaceDN w:val="0"/>
              <w:adjustRightInd w:val="0"/>
              <w:spacing w:after="180" w:line="240" w:lineRule="auto"/>
              <w:ind w:left="118" w:right="10"/>
              <w:jc w:val="center"/>
              <w:rPr>
                <w:rFonts w:ascii="Arial" w:hAnsi="Arial" w:cs="Arial"/>
                <w:color w:val="000000"/>
              </w:rPr>
            </w:pPr>
            <w:r>
              <w:rPr>
                <w:rFonts w:ascii="Arial" w:hAnsi="Arial" w:cs="Arial"/>
                <w:color w:val="000000"/>
              </w:rPr>
              <w:t>31 OCTOBER 2018</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074BC37F" w14:textId="77777777" w:rsidR="00667EAA" w:rsidRPr="006E3CB4" w:rsidRDefault="00667EAA" w:rsidP="00412E91">
            <w:pPr>
              <w:widowControl w:val="0"/>
              <w:autoSpaceDE w:val="0"/>
              <w:autoSpaceDN w:val="0"/>
              <w:adjustRightInd w:val="0"/>
              <w:spacing w:after="180" w:line="240" w:lineRule="auto"/>
              <w:ind w:left="118" w:right="10"/>
              <w:rPr>
                <w:rFonts w:ascii="Arial" w:hAnsi="Arial" w:cs="Arial"/>
              </w:rPr>
            </w:pPr>
            <w:r w:rsidRPr="006E3CB4">
              <w:rPr>
                <w:rFonts w:ascii="Arial" w:hAnsi="Arial" w:cs="Arial"/>
                <w:color w:val="000000"/>
              </w:rPr>
              <w:t>The Authority</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14:paraId="00979B29" w14:textId="77777777" w:rsidR="00667EAA" w:rsidRPr="006E3CB4" w:rsidRDefault="00667EAA" w:rsidP="00412E91">
            <w:pPr>
              <w:widowControl w:val="0"/>
              <w:autoSpaceDE w:val="0"/>
              <w:autoSpaceDN w:val="0"/>
              <w:adjustRightInd w:val="0"/>
              <w:spacing w:after="180" w:line="240" w:lineRule="auto"/>
              <w:ind w:left="118" w:right="10"/>
              <w:rPr>
                <w:rFonts w:ascii="Arial" w:hAnsi="Arial" w:cs="Arial"/>
              </w:rPr>
            </w:pPr>
            <w:r w:rsidRPr="006E3CB4">
              <w:rPr>
                <w:rFonts w:ascii="Arial" w:hAnsi="Arial" w:cs="Arial"/>
                <w:color w:val="000000"/>
              </w:rPr>
              <w:t>All Tenderers</w:t>
            </w:r>
          </w:p>
        </w:tc>
      </w:tr>
      <w:tr w:rsidR="00667EAA" w:rsidRPr="006E3CB4" w14:paraId="5E9012BE" w14:textId="77777777" w:rsidTr="00412E91">
        <w:tblPrEx>
          <w:tblCellMar>
            <w:top w:w="0" w:type="dxa"/>
            <w:left w:w="0" w:type="dxa"/>
            <w:bottom w:w="0" w:type="dxa"/>
            <w:right w:w="0" w:type="dxa"/>
          </w:tblCellMar>
        </w:tblPrEx>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392BAAE" w14:textId="77777777" w:rsidR="00667EAA" w:rsidRDefault="00667EAA" w:rsidP="00412E91">
            <w:pPr>
              <w:widowControl w:val="0"/>
              <w:autoSpaceDE w:val="0"/>
              <w:autoSpaceDN w:val="0"/>
              <w:adjustRightInd w:val="0"/>
              <w:spacing w:after="180" w:line="240" w:lineRule="auto"/>
              <w:ind w:left="118" w:right="10"/>
              <w:rPr>
                <w:rFonts w:ascii="Arial" w:hAnsi="Arial" w:cs="Arial"/>
                <w:color w:val="000000"/>
              </w:rPr>
            </w:pPr>
            <w:r w:rsidRPr="006E3CB4">
              <w:rPr>
                <w:rFonts w:ascii="Arial" w:hAnsi="Arial" w:cs="Arial"/>
                <w:color w:val="000000"/>
              </w:rPr>
              <w:t>Date for Confirmation of attendance at Bidders Conference</w:t>
            </w:r>
          </w:p>
          <w:p w14:paraId="6F10833E" w14:textId="77777777" w:rsidR="00667EAA" w:rsidRDefault="00667EAA" w:rsidP="00412E91">
            <w:pPr>
              <w:widowControl w:val="0"/>
              <w:autoSpaceDE w:val="0"/>
              <w:autoSpaceDN w:val="0"/>
              <w:adjustRightInd w:val="0"/>
              <w:spacing w:after="180" w:line="240" w:lineRule="auto"/>
              <w:ind w:left="118" w:right="10"/>
              <w:rPr>
                <w:rFonts w:ascii="Arial" w:hAnsi="Arial" w:cs="Arial"/>
                <w:color w:val="000000"/>
              </w:rPr>
            </w:pPr>
          </w:p>
          <w:p w14:paraId="6787E026" w14:textId="77777777" w:rsidR="00667EAA" w:rsidRPr="006E3CB4" w:rsidRDefault="00667EAA" w:rsidP="00412E91">
            <w:pPr>
              <w:widowControl w:val="0"/>
              <w:autoSpaceDE w:val="0"/>
              <w:autoSpaceDN w:val="0"/>
              <w:adjustRightInd w:val="0"/>
              <w:spacing w:after="180" w:line="240" w:lineRule="auto"/>
              <w:ind w:left="118" w:right="10"/>
              <w:rPr>
                <w:rFonts w:ascii="Arial" w:hAnsi="Arial" w:cs="Arial"/>
              </w:rPr>
            </w:pPr>
            <w:r>
              <w:rPr>
                <w:rFonts w:ascii="Arial" w:hAnsi="Arial" w:cs="Arial"/>
                <w:color w:val="000000"/>
              </w:rPr>
              <w:t>Date of Bidders Conference at DA Shrivenham</w:t>
            </w:r>
          </w:p>
        </w:tc>
        <w:tc>
          <w:tcPr>
            <w:tcW w:w="2342" w:type="dxa"/>
            <w:tcBorders>
              <w:top w:val="single" w:sz="8" w:space="0" w:color="000000"/>
              <w:left w:val="single" w:sz="8" w:space="0" w:color="000000"/>
              <w:bottom w:val="single" w:sz="8" w:space="0" w:color="000000"/>
              <w:right w:val="single" w:sz="8" w:space="0" w:color="000000"/>
            </w:tcBorders>
            <w:shd w:val="clear" w:color="auto" w:fill="FFFFFF"/>
          </w:tcPr>
          <w:p w14:paraId="62AF111B" w14:textId="77777777" w:rsidR="00667EAA" w:rsidRDefault="00667EAA" w:rsidP="00412E91">
            <w:pPr>
              <w:widowControl w:val="0"/>
              <w:autoSpaceDE w:val="0"/>
              <w:autoSpaceDN w:val="0"/>
              <w:adjustRightInd w:val="0"/>
              <w:spacing w:after="180" w:line="240" w:lineRule="auto"/>
              <w:ind w:left="118" w:right="10"/>
              <w:jc w:val="center"/>
              <w:rPr>
                <w:rFonts w:ascii="Arial" w:hAnsi="Arial" w:cs="Arial"/>
                <w:color w:val="000000"/>
              </w:rPr>
            </w:pPr>
            <w:r>
              <w:rPr>
                <w:rFonts w:ascii="Arial" w:hAnsi="Arial" w:cs="Arial"/>
                <w:color w:val="000000"/>
              </w:rPr>
              <w:t>5 NOVEMBER 2018</w:t>
            </w:r>
          </w:p>
          <w:p w14:paraId="713029F3" w14:textId="77777777" w:rsidR="00667EAA" w:rsidRDefault="00667EAA" w:rsidP="00412E91">
            <w:pPr>
              <w:widowControl w:val="0"/>
              <w:autoSpaceDE w:val="0"/>
              <w:autoSpaceDN w:val="0"/>
              <w:adjustRightInd w:val="0"/>
              <w:spacing w:after="180" w:line="240" w:lineRule="auto"/>
              <w:ind w:left="118" w:right="10"/>
              <w:jc w:val="center"/>
              <w:rPr>
                <w:rFonts w:ascii="Arial" w:hAnsi="Arial" w:cs="Arial"/>
                <w:color w:val="000000"/>
              </w:rPr>
            </w:pPr>
          </w:p>
          <w:p w14:paraId="5FC633C1" w14:textId="77777777" w:rsidR="00667EAA" w:rsidRDefault="00667EAA" w:rsidP="00412E91">
            <w:pPr>
              <w:widowControl w:val="0"/>
              <w:autoSpaceDE w:val="0"/>
              <w:autoSpaceDN w:val="0"/>
              <w:adjustRightInd w:val="0"/>
              <w:spacing w:after="180" w:line="240" w:lineRule="auto"/>
              <w:ind w:left="118" w:right="10"/>
              <w:jc w:val="center"/>
              <w:rPr>
                <w:rFonts w:ascii="Arial" w:hAnsi="Arial" w:cs="Arial"/>
                <w:color w:val="000000"/>
              </w:rPr>
            </w:pPr>
          </w:p>
          <w:p w14:paraId="51BC6348" w14:textId="77777777" w:rsidR="00667EAA" w:rsidRDefault="00667EAA" w:rsidP="00412E91">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15 NOVEMBER 2018</w:t>
            </w:r>
          </w:p>
          <w:p w14:paraId="433997C6" w14:textId="77777777" w:rsidR="00667EAA" w:rsidRPr="006E3CB4" w:rsidRDefault="00667EAA" w:rsidP="00412E91">
            <w:pPr>
              <w:widowControl w:val="0"/>
              <w:autoSpaceDE w:val="0"/>
              <w:autoSpaceDN w:val="0"/>
              <w:adjustRightInd w:val="0"/>
              <w:spacing w:after="180" w:line="240" w:lineRule="auto"/>
              <w:ind w:left="118" w:right="-147"/>
              <w:jc w:val="center"/>
              <w:rPr>
                <w:rFonts w:ascii="Arial" w:hAnsi="Arial" w:cs="Arial"/>
                <w:color w:val="000000"/>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13805FDF" w14:textId="77777777" w:rsidR="00667EAA" w:rsidRDefault="00667EAA" w:rsidP="00412E91">
            <w:pPr>
              <w:widowControl w:val="0"/>
              <w:autoSpaceDE w:val="0"/>
              <w:autoSpaceDN w:val="0"/>
              <w:adjustRightInd w:val="0"/>
              <w:spacing w:after="180" w:line="240" w:lineRule="auto"/>
              <w:ind w:left="118" w:right="10"/>
              <w:rPr>
                <w:rFonts w:ascii="Arial" w:hAnsi="Arial" w:cs="Arial"/>
                <w:color w:val="000000"/>
              </w:rPr>
            </w:pPr>
            <w:r w:rsidRPr="006E3CB4">
              <w:rPr>
                <w:rFonts w:ascii="Arial" w:hAnsi="Arial" w:cs="Arial"/>
                <w:color w:val="000000"/>
              </w:rPr>
              <w:t>Tenderers</w:t>
            </w:r>
          </w:p>
          <w:p w14:paraId="3EEAB8CA" w14:textId="77777777" w:rsidR="00667EAA" w:rsidRDefault="00667EAA" w:rsidP="00412E91">
            <w:pPr>
              <w:widowControl w:val="0"/>
              <w:autoSpaceDE w:val="0"/>
              <w:autoSpaceDN w:val="0"/>
              <w:adjustRightInd w:val="0"/>
              <w:spacing w:after="180" w:line="240" w:lineRule="auto"/>
              <w:ind w:left="118" w:right="10"/>
              <w:rPr>
                <w:rFonts w:ascii="Arial" w:hAnsi="Arial" w:cs="Arial"/>
                <w:color w:val="000000"/>
              </w:rPr>
            </w:pPr>
          </w:p>
          <w:p w14:paraId="4DC001DC" w14:textId="77777777" w:rsidR="00667EAA" w:rsidRDefault="00667EAA" w:rsidP="00412E91">
            <w:pPr>
              <w:widowControl w:val="0"/>
              <w:autoSpaceDE w:val="0"/>
              <w:autoSpaceDN w:val="0"/>
              <w:adjustRightInd w:val="0"/>
              <w:spacing w:after="180" w:line="240" w:lineRule="auto"/>
              <w:ind w:left="118" w:right="10"/>
              <w:rPr>
                <w:rFonts w:ascii="Arial" w:hAnsi="Arial" w:cs="Arial"/>
                <w:color w:val="000000"/>
              </w:rPr>
            </w:pPr>
          </w:p>
          <w:p w14:paraId="5A144503" w14:textId="77777777" w:rsidR="00667EAA" w:rsidRPr="006E3CB4" w:rsidRDefault="00667EAA" w:rsidP="00412E91">
            <w:pPr>
              <w:widowControl w:val="0"/>
              <w:autoSpaceDE w:val="0"/>
              <w:autoSpaceDN w:val="0"/>
              <w:adjustRightInd w:val="0"/>
              <w:spacing w:after="180" w:line="240" w:lineRule="auto"/>
              <w:ind w:left="118" w:right="10"/>
              <w:rPr>
                <w:rFonts w:ascii="Arial" w:hAnsi="Arial" w:cs="Arial"/>
              </w:rPr>
            </w:pPr>
            <w:r>
              <w:rPr>
                <w:rFonts w:ascii="Arial" w:hAnsi="Arial" w:cs="Arial"/>
                <w:color w:val="000000"/>
              </w:rPr>
              <w:t>The Authority</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14:paraId="56A87A1A" w14:textId="77777777" w:rsidR="00667EAA" w:rsidRDefault="00667EAA" w:rsidP="00412E91">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DEF COMRCLCC-HOCS1C</w:t>
            </w:r>
          </w:p>
          <w:p w14:paraId="18611482" w14:textId="77777777" w:rsidR="00667EAA" w:rsidRDefault="00667EAA" w:rsidP="00412E91">
            <w:pPr>
              <w:widowControl w:val="0"/>
              <w:autoSpaceDE w:val="0"/>
              <w:autoSpaceDN w:val="0"/>
              <w:adjustRightInd w:val="0"/>
              <w:spacing w:after="180" w:line="240" w:lineRule="auto"/>
              <w:ind w:left="118" w:right="10"/>
              <w:rPr>
                <w:rFonts w:ascii="Arial" w:hAnsi="Arial" w:cs="Arial"/>
                <w:color w:val="000000"/>
              </w:rPr>
            </w:pPr>
          </w:p>
          <w:p w14:paraId="5F5C89A1" w14:textId="77777777" w:rsidR="00667EAA" w:rsidRDefault="00667EAA" w:rsidP="00412E91">
            <w:pPr>
              <w:widowControl w:val="0"/>
              <w:autoSpaceDE w:val="0"/>
              <w:autoSpaceDN w:val="0"/>
              <w:adjustRightInd w:val="0"/>
              <w:spacing w:after="180" w:line="240" w:lineRule="auto"/>
              <w:ind w:left="118" w:right="10"/>
              <w:rPr>
                <w:rFonts w:ascii="Arial" w:hAnsi="Arial" w:cs="Arial"/>
                <w:color w:val="000000"/>
              </w:rPr>
            </w:pPr>
          </w:p>
          <w:p w14:paraId="7C18CD7C" w14:textId="77777777" w:rsidR="00667EAA" w:rsidRPr="006E3CB4" w:rsidRDefault="00667EAA" w:rsidP="00412E91">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All Tenderers</w:t>
            </w:r>
          </w:p>
        </w:tc>
      </w:tr>
      <w:tr w:rsidR="00667EAA" w:rsidRPr="006E3CB4" w14:paraId="2148AC03" w14:textId="77777777" w:rsidTr="00412E91">
        <w:tblPrEx>
          <w:tblCellMar>
            <w:top w:w="0" w:type="dxa"/>
            <w:left w:w="0" w:type="dxa"/>
            <w:bottom w:w="0" w:type="dxa"/>
            <w:right w:w="0" w:type="dxa"/>
          </w:tblCellMar>
        </w:tblPrEx>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82BF73C" w14:textId="77777777" w:rsidR="00667EAA" w:rsidRPr="006E3CB4" w:rsidRDefault="00667EAA" w:rsidP="00412E91">
            <w:pPr>
              <w:widowControl w:val="0"/>
              <w:autoSpaceDE w:val="0"/>
              <w:autoSpaceDN w:val="0"/>
              <w:adjustRightInd w:val="0"/>
              <w:spacing w:after="180" w:line="240" w:lineRule="auto"/>
              <w:ind w:left="118" w:right="10"/>
              <w:rPr>
                <w:rFonts w:ascii="Arial" w:hAnsi="Arial" w:cs="Arial"/>
              </w:rPr>
            </w:pPr>
            <w:r w:rsidRPr="006E3CB4">
              <w:rPr>
                <w:rFonts w:ascii="Arial" w:hAnsi="Arial" w:cs="Arial"/>
                <w:color w:val="000000"/>
              </w:rPr>
              <w:t>Final date for Clarification Questions / Requests for additional information</w:t>
            </w:r>
          </w:p>
        </w:tc>
        <w:tc>
          <w:tcPr>
            <w:tcW w:w="2342" w:type="dxa"/>
            <w:tcBorders>
              <w:top w:val="single" w:sz="8" w:space="0" w:color="000000"/>
              <w:left w:val="single" w:sz="8" w:space="0" w:color="000000"/>
              <w:bottom w:val="single" w:sz="8" w:space="0" w:color="000000"/>
              <w:right w:val="single" w:sz="8" w:space="0" w:color="000000"/>
            </w:tcBorders>
            <w:shd w:val="clear" w:color="auto" w:fill="FFFFFF"/>
          </w:tcPr>
          <w:p w14:paraId="29B8AE70" w14:textId="77777777" w:rsidR="00667EAA" w:rsidRPr="006E3CB4" w:rsidRDefault="00667EAA" w:rsidP="00412E91">
            <w:pPr>
              <w:widowControl w:val="0"/>
              <w:autoSpaceDE w:val="0"/>
              <w:autoSpaceDN w:val="0"/>
              <w:adjustRightInd w:val="0"/>
              <w:spacing w:after="180" w:line="240" w:lineRule="auto"/>
              <w:ind w:left="118" w:right="10"/>
              <w:jc w:val="center"/>
              <w:rPr>
                <w:rFonts w:ascii="Arial" w:hAnsi="Arial" w:cs="Arial"/>
                <w:color w:val="000000"/>
              </w:rPr>
            </w:pPr>
            <w:r>
              <w:rPr>
                <w:rFonts w:ascii="Arial" w:hAnsi="Arial" w:cs="Arial"/>
                <w:color w:val="000000"/>
              </w:rPr>
              <w:t>7 JANUARY 2019</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2D08B8E9" w14:textId="77777777" w:rsidR="00667EAA" w:rsidRPr="006E3CB4" w:rsidRDefault="00667EAA" w:rsidP="00412E91">
            <w:pPr>
              <w:widowControl w:val="0"/>
              <w:autoSpaceDE w:val="0"/>
              <w:autoSpaceDN w:val="0"/>
              <w:adjustRightInd w:val="0"/>
              <w:spacing w:after="180" w:line="240" w:lineRule="auto"/>
              <w:ind w:left="118" w:right="10"/>
              <w:rPr>
                <w:rFonts w:ascii="Arial" w:hAnsi="Arial" w:cs="Arial"/>
              </w:rPr>
            </w:pPr>
            <w:r w:rsidRPr="006E3CB4">
              <w:rPr>
                <w:rFonts w:ascii="Arial" w:hAnsi="Arial" w:cs="Arial"/>
                <w:color w:val="000000"/>
              </w:rPr>
              <w:t>Tenderers</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14:paraId="42AA7B4A" w14:textId="77777777" w:rsidR="00667EAA" w:rsidRPr="006E3CB4" w:rsidRDefault="00667EAA" w:rsidP="00412E91">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DEF COMRCLCC-HOCS1C</w:t>
            </w:r>
          </w:p>
        </w:tc>
      </w:tr>
      <w:tr w:rsidR="00667EAA" w:rsidRPr="006E3CB4" w14:paraId="5B6B0CD3" w14:textId="77777777" w:rsidTr="00412E91">
        <w:tblPrEx>
          <w:tblCellMar>
            <w:top w:w="0" w:type="dxa"/>
            <w:left w:w="0" w:type="dxa"/>
            <w:bottom w:w="0" w:type="dxa"/>
            <w:right w:w="0" w:type="dxa"/>
          </w:tblCellMar>
        </w:tblPrEx>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BFBB8AB" w14:textId="77777777" w:rsidR="00667EAA" w:rsidRPr="006E3CB4" w:rsidRDefault="00667EAA" w:rsidP="00412E91">
            <w:pPr>
              <w:widowControl w:val="0"/>
              <w:autoSpaceDE w:val="0"/>
              <w:autoSpaceDN w:val="0"/>
              <w:adjustRightInd w:val="0"/>
              <w:spacing w:after="180" w:line="240" w:lineRule="auto"/>
              <w:ind w:left="118" w:right="10"/>
              <w:rPr>
                <w:rFonts w:ascii="Arial" w:hAnsi="Arial" w:cs="Arial"/>
              </w:rPr>
            </w:pPr>
            <w:r w:rsidRPr="006E3CB4">
              <w:rPr>
                <w:rFonts w:ascii="Arial" w:hAnsi="Arial" w:cs="Arial"/>
                <w:color w:val="000000"/>
              </w:rPr>
              <w:t>Final Date for Requests for Extension to return date</w:t>
            </w:r>
          </w:p>
        </w:tc>
        <w:tc>
          <w:tcPr>
            <w:tcW w:w="2342" w:type="dxa"/>
            <w:tcBorders>
              <w:top w:val="single" w:sz="8" w:space="0" w:color="000000"/>
              <w:left w:val="single" w:sz="8" w:space="0" w:color="000000"/>
              <w:bottom w:val="single" w:sz="8" w:space="0" w:color="000000"/>
              <w:right w:val="single" w:sz="8" w:space="0" w:color="000000"/>
            </w:tcBorders>
            <w:shd w:val="clear" w:color="auto" w:fill="FFFFFF"/>
          </w:tcPr>
          <w:p w14:paraId="02E86033" w14:textId="77777777" w:rsidR="00667EAA" w:rsidRPr="006E3CB4" w:rsidRDefault="00667EAA" w:rsidP="00412E91">
            <w:pPr>
              <w:widowControl w:val="0"/>
              <w:autoSpaceDE w:val="0"/>
              <w:autoSpaceDN w:val="0"/>
              <w:adjustRightInd w:val="0"/>
              <w:spacing w:after="180" w:line="240" w:lineRule="auto"/>
              <w:ind w:left="118" w:right="10"/>
              <w:jc w:val="center"/>
              <w:rPr>
                <w:rFonts w:ascii="Arial" w:hAnsi="Arial" w:cs="Arial"/>
                <w:color w:val="000000"/>
              </w:rPr>
            </w:pPr>
            <w:r>
              <w:rPr>
                <w:rFonts w:ascii="Arial" w:hAnsi="Arial" w:cs="Arial"/>
                <w:color w:val="000000"/>
              </w:rPr>
              <w:t>7 JANUARY 2019</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27BF438B" w14:textId="77777777" w:rsidR="00667EAA" w:rsidRPr="006E3CB4" w:rsidRDefault="00667EAA" w:rsidP="00412E91">
            <w:pPr>
              <w:widowControl w:val="0"/>
              <w:autoSpaceDE w:val="0"/>
              <w:autoSpaceDN w:val="0"/>
              <w:adjustRightInd w:val="0"/>
              <w:spacing w:after="180" w:line="240" w:lineRule="auto"/>
              <w:ind w:left="118" w:right="10"/>
              <w:rPr>
                <w:rFonts w:ascii="Arial" w:hAnsi="Arial" w:cs="Arial"/>
              </w:rPr>
            </w:pPr>
            <w:r w:rsidRPr="006E3CB4">
              <w:rPr>
                <w:rFonts w:ascii="Arial" w:hAnsi="Arial" w:cs="Arial"/>
                <w:color w:val="000000"/>
              </w:rPr>
              <w:t>Tenderers</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14:paraId="6F8EFC1E" w14:textId="77777777" w:rsidR="00667EAA" w:rsidRPr="006E3CB4" w:rsidRDefault="00667EAA" w:rsidP="00412E91">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DEF COMRCLCC-HOCS1C</w:t>
            </w:r>
          </w:p>
        </w:tc>
      </w:tr>
      <w:tr w:rsidR="00667EAA" w:rsidRPr="006E3CB4" w14:paraId="4FBA05A9" w14:textId="77777777" w:rsidTr="00412E91">
        <w:tblPrEx>
          <w:tblCellMar>
            <w:top w:w="0" w:type="dxa"/>
            <w:left w:w="0" w:type="dxa"/>
            <w:bottom w:w="0" w:type="dxa"/>
            <w:right w:w="0" w:type="dxa"/>
          </w:tblCellMar>
        </w:tblPrEx>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4D7D34B" w14:textId="77777777" w:rsidR="00667EAA" w:rsidRPr="006E3CB4" w:rsidRDefault="00667EAA" w:rsidP="00412E91">
            <w:pPr>
              <w:widowControl w:val="0"/>
              <w:autoSpaceDE w:val="0"/>
              <w:autoSpaceDN w:val="0"/>
              <w:adjustRightInd w:val="0"/>
              <w:spacing w:after="180" w:line="240" w:lineRule="auto"/>
              <w:ind w:left="118" w:right="10"/>
              <w:rPr>
                <w:rFonts w:ascii="Arial" w:hAnsi="Arial" w:cs="Arial"/>
              </w:rPr>
            </w:pPr>
            <w:r w:rsidRPr="006E3CB4">
              <w:rPr>
                <w:rFonts w:ascii="Arial" w:hAnsi="Arial" w:cs="Arial"/>
                <w:color w:val="000000"/>
              </w:rPr>
              <w:t xml:space="preserve">The Authority issues  Final Clarification Answers </w:t>
            </w:r>
          </w:p>
        </w:tc>
        <w:tc>
          <w:tcPr>
            <w:tcW w:w="2342" w:type="dxa"/>
            <w:tcBorders>
              <w:top w:val="single" w:sz="8" w:space="0" w:color="000000"/>
              <w:left w:val="single" w:sz="8" w:space="0" w:color="000000"/>
              <w:bottom w:val="single" w:sz="8" w:space="0" w:color="000000"/>
              <w:right w:val="single" w:sz="8" w:space="0" w:color="000000"/>
            </w:tcBorders>
            <w:shd w:val="clear" w:color="auto" w:fill="FFFFFF"/>
          </w:tcPr>
          <w:p w14:paraId="56D1B983" w14:textId="77777777" w:rsidR="00667EAA" w:rsidRPr="006E3CB4" w:rsidRDefault="00667EAA" w:rsidP="00412E91">
            <w:pPr>
              <w:widowControl w:val="0"/>
              <w:autoSpaceDE w:val="0"/>
              <w:autoSpaceDN w:val="0"/>
              <w:adjustRightInd w:val="0"/>
              <w:spacing w:after="180" w:line="240" w:lineRule="auto"/>
              <w:ind w:left="118" w:right="10"/>
              <w:jc w:val="center"/>
              <w:rPr>
                <w:rFonts w:ascii="Arial" w:hAnsi="Arial" w:cs="Arial"/>
                <w:color w:val="000000"/>
              </w:rPr>
            </w:pPr>
            <w:r>
              <w:rPr>
                <w:rFonts w:ascii="Arial" w:hAnsi="Arial" w:cs="Arial"/>
                <w:color w:val="000000"/>
              </w:rPr>
              <w:t>11 JANUARY 2019</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46C6CB8E" w14:textId="77777777" w:rsidR="00667EAA" w:rsidRPr="006E3CB4" w:rsidRDefault="00667EAA" w:rsidP="00412E91">
            <w:pPr>
              <w:widowControl w:val="0"/>
              <w:autoSpaceDE w:val="0"/>
              <w:autoSpaceDN w:val="0"/>
              <w:adjustRightInd w:val="0"/>
              <w:spacing w:after="180" w:line="240" w:lineRule="auto"/>
              <w:ind w:left="118" w:right="10"/>
              <w:rPr>
                <w:rFonts w:ascii="Arial" w:hAnsi="Arial" w:cs="Arial"/>
              </w:rPr>
            </w:pPr>
            <w:r w:rsidRPr="006E3CB4">
              <w:rPr>
                <w:rFonts w:ascii="Arial" w:hAnsi="Arial" w:cs="Arial"/>
                <w:color w:val="000000"/>
              </w:rPr>
              <w:t>The Authority</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14:paraId="537BCED1" w14:textId="77777777" w:rsidR="00667EAA" w:rsidRPr="006E3CB4" w:rsidRDefault="00667EAA" w:rsidP="00412E91">
            <w:pPr>
              <w:widowControl w:val="0"/>
              <w:autoSpaceDE w:val="0"/>
              <w:autoSpaceDN w:val="0"/>
              <w:adjustRightInd w:val="0"/>
              <w:spacing w:after="180" w:line="240" w:lineRule="auto"/>
              <w:ind w:left="118" w:right="10"/>
              <w:rPr>
                <w:rFonts w:ascii="Arial" w:hAnsi="Arial" w:cs="Arial"/>
              </w:rPr>
            </w:pPr>
            <w:r w:rsidRPr="006E3CB4">
              <w:rPr>
                <w:rFonts w:ascii="Arial" w:hAnsi="Arial" w:cs="Arial"/>
                <w:color w:val="000000"/>
              </w:rPr>
              <w:t>All Tendere</w:t>
            </w:r>
            <w:r>
              <w:rPr>
                <w:rFonts w:ascii="Arial" w:hAnsi="Arial" w:cs="Arial"/>
                <w:color w:val="000000"/>
              </w:rPr>
              <w:t xml:space="preserve">rs </w:t>
            </w:r>
          </w:p>
        </w:tc>
      </w:tr>
      <w:tr w:rsidR="00667EAA" w:rsidRPr="006E3CB4" w14:paraId="31777C6B" w14:textId="77777777" w:rsidTr="00412E91">
        <w:tblPrEx>
          <w:tblCellMar>
            <w:top w:w="0" w:type="dxa"/>
            <w:left w:w="0" w:type="dxa"/>
            <w:bottom w:w="0" w:type="dxa"/>
            <w:right w:w="0" w:type="dxa"/>
          </w:tblCellMar>
        </w:tblPrEx>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E780727" w14:textId="77777777" w:rsidR="00667EAA" w:rsidRPr="006E3CB4" w:rsidRDefault="00667EAA" w:rsidP="00412E91">
            <w:pPr>
              <w:widowControl w:val="0"/>
              <w:autoSpaceDE w:val="0"/>
              <w:autoSpaceDN w:val="0"/>
              <w:adjustRightInd w:val="0"/>
              <w:spacing w:after="180" w:line="240" w:lineRule="auto"/>
              <w:ind w:left="118" w:right="10"/>
              <w:rPr>
                <w:rFonts w:ascii="Arial" w:hAnsi="Arial" w:cs="Arial"/>
                <w:color w:val="000000"/>
              </w:rPr>
            </w:pPr>
            <w:r w:rsidRPr="006E3CB4">
              <w:rPr>
                <w:rFonts w:ascii="Arial" w:hAnsi="Arial" w:cs="Arial"/>
                <w:color w:val="000000"/>
              </w:rPr>
              <w:t>Tender Return</w:t>
            </w:r>
          </w:p>
          <w:p w14:paraId="4DB72614" w14:textId="77777777" w:rsidR="00667EAA" w:rsidRPr="006E3CB4" w:rsidRDefault="00667EAA" w:rsidP="00412E91">
            <w:pPr>
              <w:widowControl w:val="0"/>
              <w:autoSpaceDE w:val="0"/>
              <w:autoSpaceDN w:val="0"/>
              <w:adjustRightInd w:val="0"/>
              <w:spacing w:after="0" w:line="240" w:lineRule="auto"/>
              <w:ind w:left="118" w:right="10"/>
              <w:rPr>
                <w:rFonts w:ascii="Arial" w:hAnsi="Arial" w:cs="Arial"/>
              </w:rPr>
            </w:pPr>
          </w:p>
        </w:tc>
        <w:tc>
          <w:tcPr>
            <w:tcW w:w="2342" w:type="dxa"/>
            <w:tcBorders>
              <w:top w:val="single" w:sz="8" w:space="0" w:color="000000"/>
              <w:left w:val="single" w:sz="8" w:space="0" w:color="000000"/>
              <w:bottom w:val="single" w:sz="8" w:space="0" w:color="000000"/>
              <w:right w:val="single" w:sz="8" w:space="0" w:color="000000"/>
            </w:tcBorders>
            <w:shd w:val="clear" w:color="auto" w:fill="FFFFFF"/>
          </w:tcPr>
          <w:p w14:paraId="063CAEFA" w14:textId="77777777" w:rsidR="00667EAA" w:rsidRPr="006E3CB4" w:rsidRDefault="00667EAA" w:rsidP="00412E91">
            <w:pPr>
              <w:widowControl w:val="0"/>
              <w:autoSpaceDE w:val="0"/>
              <w:autoSpaceDN w:val="0"/>
              <w:adjustRightInd w:val="0"/>
              <w:spacing w:after="180" w:line="240" w:lineRule="auto"/>
              <w:ind w:left="118" w:right="10"/>
              <w:jc w:val="center"/>
              <w:rPr>
                <w:rFonts w:ascii="Arial" w:hAnsi="Arial" w:cs="Arial"/>
                <w:color w:val="000000"/>
              </w:rPr>
            </w:pPr>
            <w:r>
              <w:rPr>
                <w:rFonts w:ascii="Arial" w:hAnsi="Arial" w:cs="Arial"/>
                <w:color w:val="000000"/>
              </w:rPr>
              <w:t>17 JANUARY 2019</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61115AE6" w14:textId="77777777" w:rsidR="00667EAA" w:rsidRPr="006E3CB4" w:rsidRDefault="00667EAA" w:rsidP="00412E91">
            <w:pPr>
              <w:widowControl w:val="0"/>
              <w:autoSpaceDE w:val="0"/>
              <w:autoSpaceDN w:val="0"/>
              <w:adjustRightInd w:val="0"/>
              <w:spacing w:after="180" w:line="240" w:lineRule="auto"/>
              <w:ind w:left="118" w:right="10"/>
              <w:rPr>
                <w:rFonts w:ascii="Arial" w:hAnsi="Arial" w:cs="Arial"/>
              </w:rPr>
            </w:pPr>
            <w:r w:rsidRPr="006E3CB4">
              <w:rPr>
                <w:rFonts w:ascii="Arial" w:hAnsi="Arial" w:cs="Arial"/>
                <w:color w:val="000000"/>
              </w:rPr>
              <w:t>Tenderers</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14:paraId="71D91E97" w14:textId="77777777" w:rsidR="00667EAA" w:rsidRPr="006E3CB4" w:rsidRDefault="00667EAA" w:rsidP="00412E91">
            <w:pPr>
              <w:widowControl w:val="0"/>
              <w:autoSpaceDE w:val="0"/>
              <w:autoSpaceDN w:val="0"/>
              <w:adjustRightInd w:val="0"/>
              <w:spacing w:after="180" w:line="240" w:lineRule="auto"/>
              <w:ind w:left="118" w:right="10"/>
              <w:rPr>
                <w:rFonts w:ascii="Arial" w:hAnsi="Arial" w:cs="Arial"/>
              </w:rPr>
            </w:pPr>
            <w:r w:rsidRPr="006E3CB4">
              <w:rPr>
                <w:rFonts w:ascii="Arial" w:hAnsi="Arial" w:cs="Arial"/>
                <w:color w:val="000000"/>
              </w:rPr>
              <w:t>The Tender Board, using DEFFORM 28</w:t>
            </w:r>
          </w:p>
        </w:tc>
      </w:tr>
      <w:tr w:rsidR="00667EAA" w:rsidRPr="006E3CB4" w14:paraId="694CBC8B" w14:textId="77777777" w:rsidTr="00412E91">
        <w:tblPrEx>
          <w:tblCellMar>
            <w:top w:w="0" w:type="dxa"/>
            <w:left w:w="0" w:type="dxa"/>
            <w:bottom w:w="0" w:type="dxa"/>
            <w:right w:w="0" w:type="dxa"/>
          </w:tblCellMar>
        </w:tblPrEx>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FECEE8F" w14:textId="77777777" w:rsidR="00667EAA" w:rsidRPr="006E3CB4" w:rsidRDefault="00667EAA" w:rsidP="00412E91">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Clarification Interview</w:t>
            </w:r>
          </w:p>
        </w:tc>
        <w:tc>
          <w:tcPr>
            <w:tcW w:w="2342" w:type="dxa"/>
            <w:tcBorders>
              <w:top w:val="single" w:sz="8" w:space="0" w:color="000000"/>
              <w:left w:val="single" w:sz="8" w:space="0" w:color="000000"/>
              <w:bottom w:val="single" w:sz="8" w:space="0" w:color="000000"/>
              <w:right w:val="single" w:sz="8" w:space="0" w:color="000000"/>
            </w:tcBorders>
            <w:shd w:val="clear" w:color="auto" w:fill="FFFFFF"/>
          </w:tcPr>
          <w:p w14:paraId="4F88CE0C" w14:textId="77777777" w:rsidR="00667EAA" w:rsidRDefault="00667EAA" w:rsidP="00412E91">
            <w:pPr>
              <w:widowControl w:val="0"/>
              <w:autoSpaceDE w:val="0"/>
              <w:autoSpaceDN w:val="0"/>
              <w:adjustRightInd w:val="0"/>
              <w:spacing w:after="180" w:line="240" w:lineRule="auto"/>
              <w:ind w:left="118" w:right="10"/>
              <w:jc w:val="center"/>
              <w:rPr>
                <w:rFonts w:ascii="Arial" w:hAnsi="Arial" w:cs="Arial"/>
                <w:color w:val="000000"/>
              </w:rPr>
            </w:pPr>
            <w:r>
              <w:rPr>
                <w:rFonts w:ascii="Arial" w:hAnsi="Arial" w:cs="Arial"/>
                <w:color w:val="000000"/>
              </w:rPr>
              <w:t>28 JANUARY to 1 FEBRUARY 2019</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4E5583FE" w14:textId="77777777" w:rsidR="00667EAA" w:rsidRPr="006E3CB4" w:rsidRDefault="00667EAA" w:rsidP="00412E91">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Tenderers</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14:paraId="41B574C0" w14:textId="77777777" w:rsidR="00667EAA" w:rsidRPr="006E3CB4" w:rsidRDefault="00667EAA" w:rsidP="00412E91">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All Tenderers</w:t>
            </w:r>
          </w:p>
        </w:tc>
      </w:tr>
      <w:tr w:rsidR="00667EAA" w:rsidRPr="006E3CB4" w14:paraId="6B255AAA" w14:textId="77777777" w:rsidTr="00412E91">
        <w:tblPrEx>
          <w:tblCellMar>
            <w:top w:w="0" w:type="dxa"/>
            <w:left w:w="0" w:type="dxa"/>
            <w:bottom w:w="0" w:type="dxa"/>
            <w:right w:w="0" w:type="dxa"/>
          </w:tblCellMar>
        </w:tblPrEx>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FEA15AF" w14:textId="77777777" w:rsidR="00667EAA" w:rsidRPr="006E3CB4" w:rsidRDefault="00667EAA" w:rsidP="00412E91">
            <w:pPr>
              <w:widowControl w:val="0"/>
              <w:autoSpaceDE w:val="0"/>
              <w:autoSpaceDN w:val="0"/>
              <w:adjustRightInd w:val="0"/>
              <w:spacing w:after="180" w:line="240" w:lineRule="auto"/>
              <w:ind w:left="118" w:right="10"/>
              <w:rPr>
                <w:rFonts w:ascii="Arial" w:hAnsi="Arial" w:cs="Arial"/>
              </w:rPr>
            </w:pPr>
            <w:r w:rsidRPr="006E3CB4">
              <w:rPr>
                <w:rFonts w:ascii="Arial" w:hAnsi="Arial" w:cs="Arial"/>
                <w:color w:val="000000"/>
              </w:rPr>
              <w:t>Tender Evaluation</w:t>
            </w:r>
          </w:p>
        </w:tc>
        <w:tc>
          <w:tcPr>
            <w:tcW w:w="2342" w:type="dxa"/>
            <w:tcBorders>
              <w:top w:val="single" w:sz="8" w:space="0" w:color="000000"/>
              <w:left w:val="single" w:sz="8" w:space="0" w:color="000000"/>
              <w:bottom w:val="single" w:sz="8" w:space="0" w:color="000000"/>
              <w:right w:val="single" w:sz="8" w:space="0" w:color="000000"/>
            </w:tcBorders>
            <w:shd w:val="clear" w:color="auto" w:fill="FFFFFF"/>
          </w:tcPr>
          <w:p w14:paraId="124EB7B7" w14:textId="77777777" w:rsidR="00667EAA" w:rsidRPr="006E3CB4" w:rsidRDefault="00667EAA" w:rsidP="00412E91">
            <w:pPr>
              <w:widowControl w:val="0"/>
              <w:autoSpaceDE w:val="0"/>
              <w:autoSpaceDN w:val="0"/>
              <w:adjustRightInd w:val="0"/>
              <w:spacing w:after="180" w:line="240" w:lineRule="auto"/>
              <w:ind w:left="118" w:right="10"/>
              <w:jc w:val="center"/>
              <w:rPr>
                <w:rFonts w:ascii="Arial" w:hAnsi="Arial" w:cs="Arial"/>
                <w:color w:val="000000"/>
              </w:rPr>
            </w:pPr>
            <w:r>
              <w:rPr>
                <w:rFonts w:ascii="Arial" w:hAnsi="Arial" w:cs="Arial"/>
                <w:color w:val="000000"/>
              </w:rPr>
              <w:t>15 FEBRUARY 2019</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70EA927D" w14:textId="77777777" w:rsidR="00667EAA" w:rsidRPr="006E3CB4" w:rsidRDefault="00667EAA" w:rsidP="00412E91">
            <w:pPr>
              <w:widowControl w:val="0"/>
              <w:autoSpaceDE w:val="0"/>
              <w:autoSpaceDN w:val="0"/>
              <w:adjustRightInd w:val="0"/>
              <w:spacing w:after="180" w:line="240" w:lineRule="auto"/>
              <w:ind w:left="118" w:right="10"/>
              <w:rPr>
                <w:rFonts w:ascii="Arial" w:hAnsi="Arial" w:cs="Arial"/>
              </w:rPr>
            </w:pPr>
            <w:r w:rsidRPr="006E3CB4">
              <w:rPr>
                <w:rFonts w:ascii="Arial" w:hAnsi="Arial" w:cs="Arial"/>
                <w:color w:val="000000"/>
              </w:rPr>
              <w:t>The Authority</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14:paraId="7202A949" w14:textId="77777777" w:rsidR="00667EAA" w:rsidRPr="006E3CB4" w:rsidRDefault="00667EAA" w:rsidP="00412E91">
            <w:pPr>
              <w:widowControl w:val="0"/>
              <w:autoSpaceDE w:val="0"/>
              <w:autoSpaceDN w:val="0"/>
              <w:adjustRightInd w:val="0"/>
              <w:spacing w:after="180" w:line="240" w:lineRule="auto"/>
              <w:ind w:left="118" w:right="10"/>
              <w:rPr>
                <w:rFonts w:ascii="Arial" w:hAnsi="Arial" w:cs="Arial"/>
              </w:rPr>
            </w:pPr>
            <w:r w:rsidRPr="006E3CB4">
              <w:rPr>
                <w:rFonts w:ascii="Arial" w:hAnsi="Arial" w:cs="Arial"/>
                <w:color w:val="000000"/>
              </w:rPr>
              <w:t>N/A</w:t>
            </w:r>
          </w:p>
        </w:tc>
      </w:tr>
      <w:tr w:rsidR="00667EAA" w:rsidRPr="006E3CB4" w14:paraId="6AE894AB" w14:textId="77777777" w:rsidTr="00412E91">
        <w:tblPrEx>
          <w:tblCellMar>
            <w:top w:w="0" w:type="dxa"/>
            <w:left w:w="0" w:type="dxa"/>
            <w:bottom w:w="0" w:type="dxa"/>
            <w:right w:w="0" w:type="dxa"/>
          </w:tblCellMar>
        </w:tblPrEx>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314236C" w14:textId="77777777" w:rsidR="00667EAA" w:rsidRPr="006E3CB4" w:rsidRDefault="00667EAA" w:rsidP="00412E91">
            <w:pPr>
              <w:widowControl w:val="0"/>
              <w:autoSpaceDE w:val="0"/>
              <w:autoSpaceDN w:val="0"/>
              <w:adjustRightInd w:val="0"/>
              <w:spacing w:after="180" w:line="240" w:lineRule="auto"/>
              <w:ind w:left="118" w:right="10"/>
              <w:rPr>
                <w:rFonts w:ascii="Arial" w:hAnsi="Arial" w:cs="Arial"/>
              </w:rPr>
            </w:pPr>
            <w:r w:rsidRPr="006E3CB4">
              <w:rPr>
                <w:rFonts w:ascii="Arial" w:hAnsi="Arial" w:cs="Arial"/>
                <w:color w:val="000000"/>
              </w:rPr>
              <w:t>Negotiations</w:t>
            </w:r>
          </w:p>
        </w:tc>
        <w:tc>
          <w:tcPr>
            <w:tcW w:w="2342" w:type="dxa"/>
            <w:tcBorders>
              <w:top w:val="single" w:sz="8" w:space="0" w:color="000000"/>
              <w:left w:val="single" w:sz="8" w:space="0" w:color="000000"/>
              <w:bottom w:val="single" w:sz="8" w:space="0" w:color="000000"/>
              <w:right w:val="single" w:sz="8" w:space="0" w:color="000000"/>
            </w:tcBorders>
            <w:shd w:val="clear" w:color="auto" w:fill="FFFFFF"/>
          </w:tcPr>
          <w:p w14:paraId="069F9CDC" w14:textId="77777777" w:rsidR="00667EAA" w:rsidRPr="006E3CB4" w:rsidRDefault="00667EAA" w:rsidP="00412E91">
            <w:pPr>
              <w:widowControl w:val="0"/>
              <w:autoSpaceDE w:val="0"/>
              <w:autoSpaceDN w:val="0"/>
              <w:adjustRightInd w:val="0"/>
              <w:spacing w:after="180" w:line="240" w:lineRule="auto"/>
              <w:ind w:left="118" w:right="10"/>
              <w:jc w:val="center"/>
              <w:rPr>
                <w:rFonts w:ascii="Arial" w:hAnsi="Arial" w:cs="Arial"/>
                <w:color w:val="000000"/>
              </w:rPr>
            </w:pPr>
            <w:r>
              <w:rPr>
                <w:rFonts w:ascii="Arial" w:hAnsi="Arial" w:cs="Arial"/>
                <w:color w:val="000000"/>
              </w:rPr>
              <w:t>TBC</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3451675C" w14:textId="77777777" w:rsidR="00667EAA" w:rsidRPr="006E3CB4" w:rsidRDefault="00667EAA" w:rsidP="00412E91">
            <w:pPr>
              <w:widowControl w:val="0"/>
              <w:autoSpaceDE w:val="0"/>
              <w:autoSpaceDN w:val="0"/>
              <w:adjustRightInd w:val="0"/>
              <w:spacing w:after="180" w:line="240" w:lineRule="auto"/>
              <w:ind w:left="118" w:right="10"/>
              <w:rPr>
                <w:rFonts w:ascii="Arial" w:hAnsi="Arial" w:cs="Arial"/>
              </w:rPr>
            </w:pPr>
            <w:r w:rsidRPr="006E3CB4">
              <w:rPr>
                <w:rFonts w:ascii="Arial" w:hAnsi="Arial" w:cs="Arial"/>
                <w:color w:val="000000"/>
              </w:rPr>
              <w:t>The Authority</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14:paraId="31F6FA2E" w14:textId="77777777" w:rsidR="00667EAA" w:rsidRPr="006E3CB4" w:rsidRDefault="00667EAA" w:rsidP="00412E91">
            <w:pPr>
              <w:widowControl w:val="0"/>
              <w:autoSpaceDE w:val="0"/>
              <w:autoSpaceDN w:val="0"/>
              <w:adjustRightInd w:val="0"/>
              <w:spacing w:after="180" w:line="240" w:lineRule="auto"/>
              <w:ind w:left="118" w:right="10"/>
              <w:rPr>
                <w:rFonts w:ascii="Arial" w:hAnsi="Arial" w:cs="Arial"/>
              </w:rPr>
            </w:pPr>
            <w:r w:rsidRPr="006E3CB4">
              <w:rPr>
                <w:rFonts w:ascii="Arial" w:hAnsi="Arial" w:cs="Arial"/>
                <w:color w:val="000000"/>
              </w:rPr>
              <w:t>N/A</w:t>
            </w:r>
          </w:p>
        </w:tc>
      </w:tr>
      <w:tr w:rsidR="00667EAA" w:rsidRPr="006E3CB4" w14:paraId="2D326D7D" w14:textId="77777777" w:rsidTr="00412E91">
        <w:tblPrEx>
          <w:tblCellMar>
            <w:top w:w="0" w:type="dxa"/>
            <w:left w:w="0" w:type="dxa"/>
            <w:bottom w:w="0" w:type="dxa"/>
            <w:right w:w="0" w:type="dxa"/>
          </w:tblCellMar>
        </w:tblPrEx>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79C5BC7" w14:textId="77777777" w:rsidR="00667EAA" w:rsidRPr="006E3CB4" w:rsidRDefault="00667EAA" w:rsidP="00412E91">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Date of Contract Award</w:t>
            </w:r>
          </w:p>
        </w:tc>
        <w:tc>
          <w:tcPr>
            <w:tcW w:w="2342" w:type="dxa"/>
            <w:tcBorders>
              <w:top w:val="single" w:sz="8" w:space="0" w:color="000000"/>
              <w:left w:val="single" w:sz="8" w:space="0" w:color="000000"/>
              <w:bottom w:val="single" w:sz="8" w:space="0" w:color="000000"/>
              <w:right w:val="single" w:sz="8" w:space="0" w:color="000000"/>
            </w:tcBorders>
            <w:shd w:val="clear" w:color="auto" w:fill="FFFFFF"/>
          </w:tcPr>
          <w:p w14:paraId="4479E4A4" w14:textId="77777777" w:rsidR="00667EAA" w:rsidRDefault="00667EAA" w:rsidP="00412E91">
            <w:pPr>
              <w:widowControl w:val="0"/>
              <w:autoSpaceDE w:val="0"/>
              <w:autoSpaceDN w:val="0"/>
              <w:adjustRightInd w:val="0"/>
              <w:spacing w:after="180" w:line="240" w:lineRule="auto"/>
              <w:ind w:left="118" w:right="10"/>
              <w:jc w:val="center"/>
              <w:rPr>
                <w:rFonts w:ascii="Arial" w:hAnsi="Arial" w:cs="Arial"/>
                <w:color w:val="000000"/>
              </w:rPr>
            </w:pPr>
            <w:r>
              <w:rPr>
                <w:rFonts w:ascii="Arial" w:hAnsi="Arial" w:cs="Arial"/>
                <w:color w:val="000000"/>
              </w:rPr>
              <w:t>14 MARCH 2019</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13455174" w14:textId="77777777" w:rsidR="00667EAA" w:rsidRPr="006E3CB4" w:rsidRDefault="00667EAA" w:rsidP="00412E91">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The Authority</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14:paraId="65529BDE" w14:textId="77777777" w:rsidR="00667EAA" w:rsidRPr="006E3CB4" w:rsidRDefault="00667EAA" w:rsidP="00412E91">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N/A</w:t>
            </w:r>
          </w:p>
        </w:tc>
      </w:tr>
      <w:tr w:rsidR="00667EAA" w:rsidRPr="006E3CB4" w14:paraId="68DB9606" w14:textId="77777777" w:rsidTr="00412E91">
        <w:tblPrEx>
          <w:tblCellMar>
            <w:top w:w="0" w:type="dxa"/>
            <w:left w:w="0" w:type="dxa"/>
            <w:bottom w:w="0" w:type="dxa"/>
            <w:right w:w="0" w:type="dxa"/>
          </w:tblCellMar>
        </w:tblPrEx>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29F2616" w14:textId="77777777" w:rsidR="00667EAA" w:rsidRPr="006E3CB4" w:rsidRDefault="00667EAA" w:rsidP="00412E91">
            <w:pPr>
              <w:widowControl w:val="0"/>
              <w:autoSpaceDE w:val="0"/>
              <w:autoSpaceDN w:val="0"/>
              <w:adjustRightInd w:val="0"/>
              <w:spacing w:after="180" w:line="240" w:lineRule="auto"/>
              <w:ind w:left="118" w:right="10"/>
              <w:rPr>
                <w:rFonts w:ascii="Arial" w:hAnsi="Arial" w:cs="Arial"/>
              </w:rPr>
            </w:pPr>
            <w:r w:rsidRPr="006E3CB4">
              <w:rPr>
                <w:rFonts w:ascii="Arial" w:hAnsi="Arial" w:cs="Arial"/>
                <w:color w:val="000000"/>
              </w:rPr>
              <w:t>Trials / Testing</w:t>
            </w:r>
          </w:p>
        </w:tc>
        <w:tc>
          <w:tcPr>
            <w:tcW w:w="2342" w:type="dxa"/>
            <w:tcBorders>
              <w:top w:val="single" w:sz="8" w:space="0" w:color="000000"/>
              <w:left w:val="single" w:sz="8" w:space="0" w:color="000000"/>
              <w:bottom w:val="single" w:sz="8" w:space="0" w:color="000000"/>
              <w:right w:val="single" w:sz="8" w:space="0" w:color="000000"/>
            </w:tcBorders>
            <w:shd w:val="clear" w:color="auto" w:fill="FFFFFF"/>
          </w:tcPr>
          <w:p w14:paraId="2E84CD05" w14:textId="77777777" w:rsidR="00667EAA" w:rsidRPr="006E3CB4" w:rsidRDefault="00667EAA" w:rsidP="00412E91">
            <w:pPr>
              <w:widowControl w:val="0"/>
              <w:autoSpaceDE w:val="0"/>
              <w:autoSpaceDN w:val="0"/>
              <w:adjustRightInd w:val="0"/>
              <w:spacing w:after="180" w:line="240" w:lineRule="auto"/>
              <w:ind w:left="118" w:right="10"/>
              <w:jc w:val="center"/>
              <w:rPr>
                <w:rFonts w:ascii="Arial" w:hAnsi="Arial" w:cs="Arial"/>
                <w:color w:val="000000"/>
              </w:rPr>
            </w:pPr>
            <w:r>
              <w:rPr>
                <w:rFonts w:ascii="Arial" w:hAnsi="Arial" w:cs="Arial"/>
                <w:color w:val="000000"/>
              </w:rPr>
              <w:t>OCT 19 to JAN 20</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37BA070B" w14:textId="77777777" w:rsidR="00667EAA" w:rsidRPr="006E3CB4" w:rsidRDefault="00667EAA" w:rsidP="00412E91">
            <w:pPr>
              <w:widowControl w:val="0"/>
              <w:autoSpaceDE w:val="0"/>
              <w:autoSpaceDN w:val="0"/>
              <w:adjustRightInd w:val="0"/>
              <w:spacing w:after="180" w:line="240" w:lineRule="auto"/>
              <w:ind w:left="118" w:right="10"/>
              <w:rPr>
                <w:rFonts w:ascii="Arial" w:hAnsi="Arial" w:cs="Arial"/>
              </w:rPr>
            </w:pPr>
            <w:r w:rsidRPr="006E3CB4">
              <w:rPr>
                <w:rFonts w:ascii="Arial" w:hAnsi="Arial" w:cs="Arial"/>
                <w:color w:val="000000"/>
              </w:rPr>
              <w:t xml:space="preserve">The Authority </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Pr>
          <w:p w14:paraId="76AD13C0" w14:textId="77777777" w:rsidR="00667EAA" w:rsidRPr="006E3CB4" w:rsidRDefault="00667EAA" w:rsidP="00412E91">
            <w:pPr>
              <w:widowControl w:val="0"/>
              <w:autoSpaceDE w:val="0"/>
              <w:autoSpaceDN w:val="0"/>
              <w:adjustRightInd w:val="0"/>
              <w:spacing w:after="180" w:line="240" w:lineRule="auto"/>
              <w:ind w:left="118" w:right="10"/>
              <w:rPr>
                <w:rFonts w:ascii="Arial" w:hAnsi="Arial" w:cs="Arial"/>
              </w:rPr>
            </w:pPr>
            <w:r w:rsidRPr="006E3CB4">
              <w:rPr>
                <w:rFonts w:ascii="Arial" w:hAnsi="Arial" w:cs="Arial"/>
                <w:color w:val="000000"/>
              </w:rPr>
              <w:t>N/A</w:t>
            </w:r>
          </w:p>
        </w:tc>
      </w:tr>
    </w:tbl>
    <w:p w14:paraId="4B1745F6" w14:textId="77777777" w:rsidR="00667EAA" w:rsidRPr="006E3CB4" w:rsidRDefault="00667EAA" w:rsidP="00667EAA">
      <w:pPr>
        <w:widowControl w:val="0"/>
        <w:autoSpaceDE w:val="0"/>
        <w:autoSpaceDN w:val="0"/>
        <w:adjustRightInd w:val="0"/>
        <w:spacing w:after="60" w:line="240" w:lineRule="auto"/>
        <w:ind w:left="120"/>
        <w:rPr>
          <w:rFonts w:ascii="Arial" w:hAnsi="Arial" w:cs="Arial"/>
        </w:rPr>
      </w:pPr>
    </w:p>
    <w:p w14:paraId="56E3C9C7" w14:textId="77777777" w:rsidR="00667EAA" w:rsidRPr="006E3CB4" w:rsidRDefault="00667EAA" w:rsidP="00667EAA">
      <w:pPr>
        <w:widowControl w:val="0"/>
        <w:autoSpaceDE w:val="0"/>
        <w:autoSpaceDN w:val="0"/>
        <w:adjustRightInd w:val="0"/>
        <w:spacing w:before="120" w:after="60" w:line="240" w:lineRule="auto"/>
        <w:ind w:left="120"/>
        <w:jc w:val="both"/>
        <w:rPr>
          <w:rFonts w:ascii="Arial" w:hAnsi="Arial" w:cs="Arial"/>
        </w:rPr>
      </w:pPr>
      <w:r w:rsidRPr="006E3CB4">
        <w:rPr>
          <w:rFonts w:ascii="Arial" w:hAnsi="Arial" w:cs="Arial"/>
          <w:b/>
          <w:bCs/>
          <w:color w:val="000000"/>
        </w:rPr>
        <w:t>Notes</w:t>
      </w:r>
    </w:p>
    <w:p w14:paraId="7BC0C835" w14:textId="77777777" w:rsidR="00667EAA" w:rsidRDefault="00667EAA" w:rsidP="00667EAA">
      <w:pPr>
        <w:widowControl w:val="0"/>
        <w:numPr>
          <w:ilvl w:val="0"/>
          <w:numId w:val="41"/>
        </w:numPr>
        <w:tabs>
          <w:tab w:val="left" w:pos="120"/>
        </w:tabs>
        <w:autoSpaceDE w:val="0"/>
        <w:autoSpaceDN w:val="0"/>
        <w:adjustRightInd w:val="0"/>
        <w:spacing w:before="120" w:after="0" w:line="240" w:lineRule="auto"/>
        <w:ind w:left="142" w:hanging="22"/>
        <w:rPr>
          <w:rFonts w:ascii="Arial" w:hAnsi="Arial" w:cs="Arial"/>
          <w:color w:val="000000"/>
        </w:rPr>
      </w:pPr>
      <w:r w:rsidRPr="006E3CB4">
        <w:rPr>
          <w:rFonts w:ascii="Arial" w:hAnsi="Arial" w:cs="Arial"/>
          <w:color w:val="000000"/>
        </w:rPr>
        <w:t xml:space="preserve">A Bidders Conference is where the Authority presents the requirement to all Tenderers at the same time.  A copy of the presentation will be issued to all Tenderers regardless of attendance.  It gives you an opportunity to ask questions about the requirement.  The Tenderer must provide the </w:t>
      </w:r>
      <w:r>
        <w:rPr>
          <w:rFonts w:ascii="Arial" w:hAnsi="Arial" w:cs="Arial"/>
          <w:color w:val="000000"/>
        </w:rPr>
        <w:t>name(s) of up to 3 representatives, nationality, Photo ID and car registration</w:t>
      </w:r>
      <w:r w:rsidRPr="006E3CB4">
        <w:rPr>
          <w:rFonts w:ascii="Arial" w:hAnsi="Arial" w:cs="Arial"/>
          <w:color w:val="000000"/>
        </w:rPr>
        <w:t xml:space="preserve"> of those attending the Bidders Conference to the above named contact, by the date shown, so that access to the site can be arranged. </w:t>
      </w:r>
    </w:p>
    <w:p w14:paraId="2DCD8F31" w14:textId="77777777" w:rsidR="00667EAA" w:rsidRPr="0095506F" w:rsidRDefault="00667EAA" w:rsidP="00667EAA">
      <w:pPr>
        <w:widowControl w:val="0"/>
        <w:numPr>
          <w:ilvl w:val="0"/>
          <w:numId w:val="41"/>
        </w:numPr>
        <w:tabs>
          <w:tab w:val="left" w:pos="142"/>
        </w:tabs>
        <w:autoSpaceDE w:val="0"/>
        <w:autoSpaceDN w:val="0"/>
        <w:adjustRightInd w:val="0"/>
        <w:spacing w:before="120" w:after="0" w:line="240" w:lineRule="auto"/>
        <w:ind w:left="142" w:hanging="25"/>
        <w:rPr>
          <w:rFonts w:ascii="Arial" w:hAnsi="Arial" w:cs="Arial"/>
          <w:b/>
          <w:bCs/>
        </w:rPr>
      </w:pPr>
      <w:r w:rsidRPr="0095506F">
        <w:rPr>
          <w:rFonts w:ascii="Arial" w:hAnsi="Arial" w:cs="Arial"/>
          <w:color w:val="000000"/>
        </w:rPr>
        <w:t>All questions relating to the ITT should be forwarded t</w:t>
      </w:r>
      <w:r>
        <w:rPr>
          <w:rFonts w:ascii="Arial" w:hAnsi="Arial" w:cs="Arial"/>
          <w:color w:val="000000"/>
        </w:rPr>
        <w:t>o the HOCS Commercial Manager</w:t>
      </w:r>
      <w:r w:rsidRPr="0095506F">
        <w:rPr>
          <w:rFonts w:ascii="Arial" w:hAnsi="Arial" w:cs="Arial"/>
          <w:color w:val="000000"/>
        </w:rPr>
        <w:t xml:space="preserve"> </w:t>
      </w:r>
      <w:r>
        <w:rPr>
          <w:rFonts w:ascii="Arial" w:hAnsi="Arial" w:cs="Arial"/>
          <w:color w:val="000000"/>
        </w:rPr>
        <w:t xml:space="preserve">in </w:t>
      </w:r>
      <w:r w:rsidRPr="0095506F">
        <w:rPr>
          <w:rFonts w:ascii="Arial" w:hAnsi="Arial" w:cs="Arial"/>
          <w:color w:val="000000"/>
        </w:rPr>
        <w:t>the first instance</w:t>
      </w:r>
      <w:r w:rsidRPr="0095506F">
        <w:rPr>
          <w:rFonts w:ascii="Arial" w:hAnsi="Arial" w:cs="Arial"/>
        </w:rPr>
        <w:t xml:space="preserve">.  </w:t>
      </w:r>
      <w:r w:rsidRPr="0095506F">
        <w:rPr>
          <w:rFonts w:ascii="Arial" w:hAnsi="Arial" w:cs="Arial"/>
          <w:bCs/>
        </w:rPr>
        <w:t xml:space="preserve">Questions can be submitted by Tenderers up to the final date for receipt of questions as detailed in the above table.  The Authority will answer these questions by the date also shown in the above table. If any Tenderer submits a question that they consider to be </w:t>
      </w:r>
      <w:r w:rsidRPr="0095506F">
        <w:rPr>
          <w:rFonts w:ascii="Arial" w:hAnsi="Arial" w:cs="Arial"/>
          <w:bCs/>
        </w:rPr>
        <w:lastRenderedPageBreak/>
        <w:t>“Commercially Sensitive” in terms of the nature of the question or the answer, they should clearly state this at the time of submitting the question.  If, in the opinion of the Authority the question is not “Commercially Sensitive” then the Tenderer will be given the option of withdrawing the question or if they wish it to be left in, they will do so in the knowledge that the answer will be provided to all Tenderers</w:t>
      </w:r>
      <w:r w:rsidRPr="0095506F">
        <w:rPr>
          <w:rFonts w:ascii="Arial" w:hAnsi="Arial" w:cs="Arial"/>
          <w:b/>
          <w:bCs/>
        </w:rPr>
        <w:t>.</w:t>
      </w:r>
    </w:p>
    <w:p w14:paraId="41FB210B" w14:textId="77777777" w:rsidR="00667EAA" w:rsidRPr="006E3CB4" w:rsidRDefault="00667EAA" w:rsidP="00667EAA">
      <w:pPr>
        <w:widowControl w:val="0"/>
        <w:tabs>
          <w:tab w:val="left" w:pos="142"/>
        </w:tabs>
        <w:autoSpaceDE w:val="0"/>
        <w:autoSpaceDN w:val="0"/>
        <w:adjustRightInd w:val="0"/>
        <w:spacing w:before="120" w:after="0" w:line="240" w:lineRule="auto"/>
        <w:rPr>
          <w:rFonts w:ascii="Arial" w:hAnsi="Arial" w:cs="Arial"/>
        </w:rPr>
      </w:pPr>
      <w:r>
        <w:rPr>
          <w:rFonts w:ascii="Arial" w:hAnsi="Arial" w:cs="Arial"/>
          <w:color w:val="000000"/>
        </w:rPr>
        <w:t xml:space="preserve">                    </w:t>
      </w:r>
      <w:r w:rsidRPr="006E3CB4">
        <w:rPr>
          <w:rFonts w:ascii="Arial" w:hAnsi="Arial" w:cs="Arial"/>
          <w:color w:val="000000"/>
        </w:rPr>
        <w:t xml:space="preserve">  </w:t>
      </w:r>
    </w:p>
    <w:p w14:paraId="5A2F7F75" w14:textId="77777777" w:rsidR="00667EAA" w:rsidRPr="006E3CB4" w:rsidRDefault="00667EAA" w:rsidP="00667EAA">
      <w:pPr>
        <w:widowControl w:val="0"/>
        <w:tabs>
          <w:tab w:val="left" w:pos="120"/>
        </w:tabs>
        <w:autoSpaceDE w:val="0"/>
        <w:autoSpaceDN w:val="0"/>
        <w:adjustRightInd w:val="0"/>
        <w:spacing w:before="120" w:after="0" w:line="240" w:lineRule="auto"/>
        <w:ind w:left="120"/>
        <w:rPr>
          <w:rFonts w:ascii="Arial" w:hAnsi="Arial" w:cs="Arial"/>
        </w:rPr>
      </w:pPr>
      <w:r>
        <w:rPr>
          <w:rFonts w:ascii="Arial" w:hAnsi="Arial" w:cs="Arial"/>
          <w:color w:val="000000"/>
        </w:rPr>
        <w:t>3</w:t>
      </w:r>
      <w:r w:rsidRPr="006E3CB4">
        <w:rPr>
          <w:rFonts w:ascii="Arial" w:hAnsi="Arial" w:cs="Arial"/>
          <w:color w:val="000000"/>
        </w:rPr>
        <w:t>.</w:t>
      </w:r>
      <w:r w:rsidRPr="006E3CB4">
        <w:rPr>
          <w:rFonts w:ascii="Arial" w:hAnsi="Arial" w:cs="Arial"/>
        </w:rPr>
        <w:tab/>
      </w:r>
      <w:r w:rsidRPr="006E3CB4">
        <w:rPr>
          <w:rFonts w:ascii="Arial" w:hAnsi="Arial" w:cs="Arial"/>
          <w:color w:val="000000"/>
        </w:rPr>
        <w:t xml:space="preserve">The Tenderer must make requests for an extension in writing (email is sufficient) to the above named contact, by the date and time shown.  Any extension is at the sole discretion of the Authority and if granted will be granted to all Tenderers.  </w:t>
      </w:r>
    </w:p>
    <w:p w14:paraId="6B398AE3" w14:textId="77777777" w:rsidR="00667EAA" w:rsidRPr="006E3CB4" w:rsidRDefault="00667EAA" w:rsidP="00667EAA">
      <w:pPr>
        <w:widowControl w:val="0"/>
        <w:tabs>
          <w:tab w:val="left" w:pos="120"/>
        </w:tabs>
        <w:autoSpaceDE w:val="0"/>
        <w:autoSpaceDN w:val="0"/>
        <w:adjustRightInd w:val="0"/>
        <w:spacing w:before="120" w:after="0" w:line="240" w:lineRule="auto"/>
        <w:ind w:left="120"/>
        <w:rPr>
          <w:rFonts w:ascii="Arial" w:hAnsi="Arial" w:cs="Arial"/>
        </w:rPr>
      </w:pPr>
      <w:r>
        <w:rPr>
          <w:rFonts w:ascii="Arial" w:hAnsi="Arial" w:cs="Arial"/>
          <w:color w:val="000000"/>
        </w:rPr>
        <w:t>4</w:t>
      </w:r>
      <w:r w:rsidRPr="006E3CB4">
        <w:rPr>
          <w:rFonts w:ascii="Arial" w:hAnsi="Arial" w:cs="Arial"/>
          <w:color w:val="000000"/>
        </w:rPr>
        <w:t>.</w:t>
      </w:r>
      <w:r w:rsidRPr="006E3CB4">
        <w:rPr>
          <w:rFonts w:ascii="Arial" w:hAnsi="Arial" w:cs="Arial"/>
        </w:rPr>
        <w:tab/>
      </w:r>
      <w:r w:rsidRPr="006E3CB4">
        <w:rPr>
          <w:rFonts w:ascii="Arial" w:hAnsi="Arial" w:cs="Arial"/>
          <w:color w:val="000000"/>
        </w:rPr>
        <w:t xml:space="preserve">The Authority will automatically copy questions and answers to all Tenderers, removing the names of those who have raised the questions.  If you do not want your question disclosed you must inform the Authority of this and the reason why when submitting the question.  The Authority may choose to discuss with you whether it is appropriate to disclose the question or response, or both, to other Tenderers.  If the Authority decides to disclose, you will be given the opportunity to withdraw your question.  Where a question reveals a piece of information that could significantly impact the Tenderers responses this may result in an extension of </w:t>
      </w:r>
      <w:r>
        <w:rPr>
          <w:rFonts w:ascii="Arial" w:hAnsi="Arial" w:cs="Arial"/>
          <w:color w:val="000000"/>
        </w:rPr>
        <w:t xml:space="preserve">the Tender return date.  Tender </w:t>
      </w:r>
      <w:r w:rsidRPr="006E3CB4">
        <w:rPr>
          <w:rFonts w:ascii="Arial" w:hAnsi="Arial" w:cs="Arial"/>
          <w:color w:val="000000"/>
        </w:rPr>
        <w:t>Negotiations are not permitted under the Open or Restricted Procedures.</w:t>
      </w:r>
    </w:p>
    <w:p w14:paraId="19920913" w14:textId="77777777" w:rsidR="00667EAA" w:rsidRPr="006E3CB4" w:rsidRDefault="00667EAA" w:rsidP="00667EAA">
      <w:pPr>
        <w:widowControl w:val="0"/>
        <w:autoSpaceDE w:val="0"/>
        <w:autoSpaceDN w:val="0"/>
        <w:adjustRightInd w:val="0"/>
        <w:spacing w:before="120" w:after="180" w:line="240" w:lineRule="auto"/>
        <w:ind w:left="120"/>
        <w:jc w:val="center"/>
        <w:rPr>
          <w:rFonts w:ascii="Arial" w:hAnsi="Arial" w:cs="Arial"/>
          <w:sz w:val="28"/>
          <w:szCs w:val="28"/>
        </w:rPr>
      </w:pPr>
      <w:r w:rsidRPr="006E3CB4">
        <w:rPr>
          <w:rFonts w:ascii="Arial" w:hAnsi="Arial" w:cs="Arial"/>
          <w:b/>
          <w:bCs/>
          <w:color w:val="000000"/>
          <w:sz w:val="28"/>
          <w:szCs w:val="28"/>
        </w:rPr>
        <w:t>Section C - Tenders for Selected Contractor Deliverables</w:t>
      </w:r>
    </w:p>
    <w:p w14:paraId="1272D2E1" w14:textId="77777777" w:rsidR="00667EAA" w:rsidRPr="006E3CB4" w:rsidRDefault="00667EAA" w:rsidP="00667EAA">
      <w:pPr>
        <w:widowControl w:val="0"/>
        <w:autoSpaceDE w:val="0"/>
        <w:autoSpaceDN w:val="0"/>
        <w:adjustRightInd w:val="0"/>
        <w:spacing w:before="120" w:after="180" w:line="240" w:lineRule="auto"/>
        <w:ind w:left="120"/>
        <w:rPr>
          <w:rFonts w:ascii="Arial" w:hAnsi="Arial" w:cs="Arial"/>
        </w:rPr>
      </w:pPr>
      <w:r w:rsidRPr="006E3CB4">
        <w:rPr>
          <w:rFonts w:ascii="Arial" w:hAnsi="Arial" w:cs="Arial"/>
          <w:b/>
          <w:bCs/>
          <w:color w:val="000000"/>
        </w:rPr>
        <w:t>Construction of Tenders</w:t>
      </w:r>
    </w:p>
    <w:p w14:paraId="5A10C553" w14:textId="77777777" w:rsidR="00667EAA" w:rsidRPr="006E3CB4" w:rsidRDefault="00667EAA" w:rsidP="00667EAA">
      <w:pPr>
        <w:widowControl w:val="0"/>
        <w:tabs>
          <w:tab w:val="left" w:pos="120"/>
        </w:tabs>
        <w:autoSpaceDE w:val="0"/>
        <w:autoSpaceDN w:val="0"/>
        <w:adjustRightInd w:val="0"/>
        <w:spacing w:before="120" w:after="0" w:line="240" w:lineRule="auto"/>
        <w:ind w:left="120"/>
        <w:rPr>
          <w:rFonts w:ascii="Arial" w:hAnsi="Arial" w:cs="Arial"/>
        </w:rPr>
      </w:pPr>
      <w:r>
        <w:rPr>
          <w:rFonts w:ascii="Arial" w:hAnsi="Arial" w:cs="Arial"/>
          <w:color w:val="000000"/>
        </w:rPr>
        <w:t>C1</w:t>
      </w:r>
      <w:r w:rsidRPr="006E3CB4">
        <w:rPr>
          <w:rFonts w:ascii="Arial" w:hAnsi="Arial" w:cs="Arial"/>
          <w:color w:val="000000"/>
        </w:rPr>
        <w:t>.</w:t>
      </w:r>
      <w:r w:rsidRPr="006E3CB4">
        <w:rPr>
          <w:rFonts w:ascii="Arial" w:hAnsi="Arial" w:cs="Arial"/>
        </w:rPr>
        <w:tab/>
      </w:r>
      <w:r w:rsidRPr="006E3CB4">
        <w:rPr>
          <w:rFonts w:ascii="Arial" w:hAnsi="Arial" w:cs="Arial"/>
          <w:color w:val="000000"/>
        </w:rPr>
        <w:t>The Authority reserves the right to reject all or part of your Tender wher</w:t>
      </w:r>
      <w:r>
        <w:rPr>
          <w:rFonts w:ascii="Arial" w:hAnsi="Arial" w:cs="Arial"/>
          <w:color w:val="000000"/>
        </w:rPr>
        <w:t xml:space="preserve">e you have not tendered for all </w:t>
      </w:r>
      <w:r w:rsidRPr="006E3CB4">
        <w:rPr>
          <w:rFonts w:ascii="Arial" w:hAnsi="Arial" w:cs="Arial"/>
          <w:color w:val="000000"/>
        </w:rPr>
        <w:t>of</w:t>
      </w:r>
      <w:r>
        <w:rPr>
          <w:rFonts w:ascii="Arial" w:hAnsi="Arial" w:cs="Arial"/>
          <w:color w:val="000000"/>
        </w:rPr>
        <w:t>f</w:t>
      </w:r>
      <w:r w:rsidRPr="006E3CB4">
        <w:rPr>
          <w:rFonts w:ascii="Arial" w:hAnsi="Arial" w:cs="Arial"/>
          <w:color w:val="000000"/>
        </w:rPr>
        <w:t xml:space="preserve"> the Contractor Deliverables.</w:t>
      </w:r>
    </w:p>
    <w:p w14:paraId="506ED4D9" w14:textId="77777777" w:rsidR="00667EAA" w:rsidRPr="006E3CB4" w:rsidRDefault="00667EAA" w:rsidP="00667EAA">
      <w:pPr>
        <w:widowControl w:val="0"/>
        <w:tabs>
          <w:tab w:val="left" w:pos="120"/>
        </w:tabs>
        <w:autoSpaceDE w:val="0"/>
        <w:autoSpaceDN w:val="0"/>
        <w:adjustRightInd w:val="0"/>
        <w:spacing w:before="120" w:after="0" w:line="240" w:lineRule="auto"/>
        <w:ind w:left="120"/>
        <w:rPr>
          <w:rFonts w:ascii="Arial" w:hAnsi="Arial" w:cs="Arial"/>
        </w:rPr>
      </w:pPr>
      <w:r>
        <w:rPr>
          <w:rFonts w:ascii="Arial" w:hAnsi="Arial" w:cs="Arial"/>
          <w:color w:val="000000"/>
        </w:rPr>
        <w:t>C2</w:t>
      </w:r>
      <w:r w:rsidRPr="006E3CB4">
        <w:rPr>
          <w:rFonts w:ascii="Arial" w:hAnsi="Arial" w:cs="Arial"/>
          <w:color w:val="000000"/>
        </w:rPr>
        <w:t>.</w:t>
      </w:r>
      <w:r w:rsidRPr="006E3CB4">
        <w:rPr>
          <w:rFonts w:ascii="Arial" w:hAnsi="Arial" w:cs="Arial"/>
        </w:rPr>
        <w:tab/>
      </w:r>
      <w:r w:rsidRPr="006E3CB4">
        <w:rPr>
          <w:rFonts w:ascii="Arial" w:hAnsi="Arial" w:cs="Arial"/>
          <w:color w:val="000000"/>
        </w:rPr>
        <w:t xml:space="preserve">Your Tender must be written in English, using Arial font size 11.  Prices must be in </w:t>
      </w:r>
      <w:r>
        <w:rPr>
          <w:rFonts w:ascii="Arial" w:hAnsi="Arial" w:cs="Arial"/>
          <w:color w:val="000000"/>
        </w:rPr>
        <w:t>GBP</w:t>
      </w:r>
      <w:r w:rsidRPr="006E3CB4">
        <w:rPr>
          <w:rFonts w:ascii="Arial" w:hAnsi="Arial" w:cs="Arial"/>
          <w:color w:val="000000"/>
        </w:rPr>
        <w:t xml:space="preserve">.  Prices must be </w:t>
      </w:r>
      <w:r>
        <w:rPr>
          <w:rFonts w:ascii="Arial" w:hAnsi="Arial" w:cs="Arial"/>
          <w:color w:val="000000"/>
        </w:rPr>
        <w:t>FIRM</w:t>
      </w:r>
      <w:r w:rsidRPr="006E3CB4">
        <w:rPr>
          <w:rFonts w:ascii="Arial" w:hAnsi="Arial" w:cs="Arial"/>
          <w:color w:val="000000"/>
        </w:rPr>
        <w:t>. Further details of price breakdown</w:t>
      </w:r>
      <w:r>
        <w:rPr>
          <w:rFonts w:ascii="Arial" w:hAnsi="Arial" w:cs="Arial"/>
          <w:color w:val="000000"/>
        </w:rPr>
        <w:t xml:space="preserve"> must be inserted within the Pricing Schedule.</w:t>
      </w:r>
    </w:p>
    <w:p w14:paraId="46E85E8D" w14:textId="77777777" w:rsidR="00667EAA" w:rsidRPr="006E3CB4" w:rsidRDefault="00667EAA" w:rsidP="00667EAA">
      <w:pPr>
        <w:widowControl w:val="0"/>
        <w:tabs>
          <w:tab w:val="left" w:pos="120"/>
        </w:tabs>
        <w:autoSpaceDE w:val="0"/>
        <w:autoSpaceDN w:val="0"/>
        <w:adjustRightInd w:val="0"/>
        <w:spacing w:before="120" w:after="0" w:line="240" w:lineRule="auto"/>
        <w:ind w:left="120"/>
        <w:rPr>
          <w:rFonts w:ascii="Arial" w:hAnsi="Arial" w:cs="Arial"/>
        </w:rPr>
      </w:pPr>
      <w:r>
        <w:rPr>
          <w:rFonts w:ascii="Arial" w:hAnsi="Arial" w:cs="Arial"/>
          <w:color w:val="000000"/>
        </w:rPr>
        <w:t>C3</w:t>
      </w:r>
      <w:r w:rsidRPr="006E3CB4">
        <w:rPr>
          <w:rFonts w:ascii="Arial" w:hAnsi="Arial" w:cs="Arial"/>
          <w:color w:val="000000"/>
        </w:rPr>
        <w:t>.</w:t>
      </w:r>
      <w:r w:rsidRPr="006E3CB4">
        <w:rPr>
          <w:rFonts w:ascii="Arial" w:hAnsi="Arial" w:cs="Arial"/>
        </w:rPr>
        <w:tab/>
      </w:r>
      <w:r w:rsidRPr="006E3CB4">
        <w:rPr>
          <w:rFonts w:ascii="Arial" w:hAnsi="Arial" w:cs="Arial"/>
          <w:color w:val="000000"/>
        </w:rPr>
        <w:t xml:space="preserve">To assist the Authority’s evaluation please set out your Tender response in accordance with Section D (Tender Evaluation). </w:t>
      </w:r>
    </w:p>
    <w:p w14:paraId="5B801945" w14:textId="77777777" w:rsidR="00667EAA" w:rsidRPr="006E3CB4" w:rsidRDefault="00667EAA" w:rsidP="00667EAA">
      <w:pPr>
        <w:widowControl w:val="0"/>
        <w:autoSpaceDE w:val="0"/>
        <w:autoSpaceDN w:val="0"/>
        <w:adjustRightInd w:val="0"/>
        <w:spacing w:before="120" w:after="180" w:line="240" w:lineRule="auto"/>
        <w:ind w:left="120"/>
        <w:rPr>
          <w:rFonts w:ascii="Arial" w:hAnsi="Arial" w:cs="Arial"/>
        </w:rPr>
      </w:pPr>
      <w:r w:rsidRPr="006E3CB4">
        <w:rPr>
          <w:rFonts w:ascii="Arial" w:hAnsi="Arial" w:cs="Arial"/>
          <w:b/>
          <w:bCs/>
          <w:color w:val="000000"/>
        </w:rPr>
        <w:t>Validity</w:t>
      </w:r>
    </w:p>
    <w:p w14:paraId="5C5641EF" w14:textId="77777777" w:rsidR="00667EAA" w:rsidRPr="006E3CB4" w:rsidRDefault="00667EAA" w:rsidP="00667EAA">
      <w:pPr>
        <w:widowControl w:val="0"/>
        <w:tabs>
          <w:tab w:val="left" w:pos="120"/>
        </w:tabs>
        <w:autoSpaceDE w:val="0"/>
        <w:autoSpaceDN w:val="0"/>
        <w:adjustRightInd w:val="0"/>
        <w:spacing w:before="120" w:after="0" w:line="240" w:lineRule="auto"/>
        <w:ind w:left="120"/>
        <w:rPr>
          <w:rFonts w:ascii="Arial" w:hAnsi="Arial" w:cs="Arial"/>
        </w:rPr>
      </w:pPr>
      <w:r w:rsidRPr="006E3CB4">
        <w:rPr>
          <w:rFonts w:ascii="Arial" w:hAnsi="Arial" w:cs="Arial"/>
          <w:color w:val="000000"/>
        </w:rPr>
        <w:t>C5.</w:t>
      </w:r>
      <w:r w:rsidRPr="006E3CB4">
        <w:rPr>
          <w:rFonts w:ascii="Arial" w:hAnsi="Arial" w:cs="Arial"/>
        </w:rPr>
        <w:tab/>
      </w:r>
      <w:r w:rsidRPr="006E3CB4">
        <w:rPr>
          <w:rFonts w:ascii="Arial" w:hAnsi="Arial" w:cs="Arial"/>
          <w:color w:val="000000"/>
        </w:rPr>
        <w:t>In accordance with F3 your Tender must be v</w:t>
      </w:r>
      <w:r>
        <w:rPr>
          <w:rFonts w:ascii="Arial" w:hAnsi="Arial" w:cs="Arial"/>
          <w:color w:val="000000"/>
        </w:rPr>
        <w:t xml:space="preserve">alid / open for acceptance for 90 </w:t>
      </w:r>
      <w:r w:rsidRPr="006E3CB4">
        <w:rPr>
          <w:rFonts w:ascii="Arial" w:hAnsi="Arial" w:cs="Arial"/>
          <w:color w:val="000000"/>
        </w:rPr>
        <w:t xml:space="preserve">calendar days from the Tender return date.  If successful, your Tender must be open for acceptance for a further thirty (30) calendar days. </w:t>
      </w:r>
    </w:p>
    <w:p w14:paraId="742C4DCE" w14:textId="77777777" w:rsidR="00667EAA" w:rsidRPr="006E3CB4" w:rsidRDefault="00667EAA" w:rsidP="00667EAA">
      <w:pPr>
        <w:widowControl w:val="0"/>
        <w:autoSpaceDE w:val="0"/>
        <w:autoSpaceDN w:val="0"/>
        <w:adjustRightInd w:val="0"/>
        <w:spacing w:before="120" w:after="180" w:line="240" w:lineRule="auto"/>
        <w:ind w:left="120"/>
        <w:rPr>
          <w:rFonts w:ascii="Arial" w:hAnsi="Arial" w:cs="Arial"/>
        </w:rPr>
      </w:pPr>
      <w:r w:rsidRPr="006E3CB4">
        <w:rPr>
          <w:rFonts w:ascii="Arial" w:hAnsi="Arial" w:cs="Arial"/>
          <w:b/>
          <w:bCs/>
          <w:color w:val="000000"/>
        </w:rPr>
        <w:t>Variant Bids</w:t>
      </w:r>
    </w:p>
    <w:p w14:paraId="62B1CBD3" w14:textId="77777777" w:rsidR="00667EAA" w:rsidRPr="006E3CB4" w:rsidRDefault="00667EAA" w:rsidP="00667EAA">
      <w:pPr>
        <w:widowControl w:val="0"/>
        <w:tabs>
          <w:tab w:val="left" w:pos="120"/>
        </w:tabs>
        <w:autoSpaceDE w:val="0"/>
        <w:autoSpaceDN w:val="0"/>
        <w:adjustRightInd w:val="0"/>
        <w:spacing w:before="120" w:after="0" w:line="240" w:lineRule="auto"/>
        <w:ind w:left="120"/>
        <w:rPr>
          <w:rFonts w:ascii="Arial" w:hAnsi="Arial" w:cs="Arial"/>
        </w:rPr>
      </w:pPr>
      <w:r>
        <w:rPr>
          <w:rFonts w:ascii="Arial" w:hAnsi="Arial" w:cs="Arial"/>
          <w:color w:val="000000"/>
        </w:rPr>
        <w:t>C5</w:t>
      </w:r>
      <w:r w:rsidRPr="006E3CB4">
        <w:rPr>
          <w:rFonts w:ascii="Arial" w:hAnsi="Arial" w:cs="Arial"/>
          <w:color w:val="000000"/>
        </w:rPr>
        <w:t>.</w:t>
      </w:r>
      <w:r w:rsidRPr="006E3CB4">
        <w:rPr>
          <w:rFonts w:ascii="Arial" w:hAnsi="Arial" w:cs="Arial"/>
        </w:rPr>
        <w:tab/>
      </w:r>
      <w:r w:rsidRPr="006E3CB4">
        <w:rPr>
          <w:rFonts w:ascii="Arial" w:hAnsi="Arial" w:cs="Arial"/>
          <w:color w:val="000000"/>
        </w:rPr>
        <w:t xml:space="preserve">Variant Bids. Any Tender made subject to additional or alternative Contract Conditions alone is not a variant bid.  A variant bid is a Tender that offers an alternative approach to, or method of, meeting the Authority’s requirements as set out in the ITT Documentation.  Where the tender evaluation has a pass / fail for the Contract Conditions the Authority may reject the Tender on the grounds of such additional or alternative Contract Conditions.  </w:t>
      </w:r>
    </w:p>
    <w:p w14:paraId="59E53E62" w14:textId="77777777" w:rsidR="00667EAA" w:rsidRPr="006E3CB4" w:rsidRDefault="00667EAA" w:rsidP="00667EAA">
      <w:pPr>
        <w:widowControl w:val="0"/>
        <w:tabs>
          <w:tab w:val="left" w:pos="120"/>
        </w:tabs>
        <w:autoSpaceDE w:val="0"/>
        <w:autoSpaceDN w:val="0"/>
        <w:adjustRightInd w:val="0"/>
        <w:spacing w:before="120" w:after="0" w:line="240" w:lineRule="auto"/>
        <w:ind w:left="120"/>
        <w:rPr>
          <w:rFonts w:ascii="Arial" w:hAnsi="Arial" w:cs="Arial"/>
        </w:rPr>
      </w:pPr>
      <w:r>
        <w:rPr>
          <w:rFonts w:ascii="Arial" w:hAnsi="Arial" w:cs="Arial"/>
          <w:color w:val="000000"/>
        </w:rPr>
        <w:t>C7</w:t>
      </w:r>
      <w:r w:rsidRPr="006E3CB4">
        <w:rPr>
          <w:rFonts w:ascii="Arial" w:hAnsi="Arial" w:cs="Arial"/>
          <w:color w:val="000000"/>
        </w:rPr>
        <w:t>.</w:t>
      </w:r>
      <w:r w:rsidRPr="006E3CB4">
        <w:rPr>
          <w:rFonts w:ascii="Arial" w:hAnsi="Arial" w:cs="Arial"/>
        </w:rPr>
        <w:tab/>
      </w:r>
      <w:r w:rsidRPr="006E3CB4">
        <w:rPr>
          <w:rFonts w:ascii="Arial" w:hAnsi="Arial" w:cs="Arial"/>
          <w:color w:val="000000"/>
        </w:rPr>
        <w:t>The Authority can only evaluate Variant Bids during this competition where it was stated at the expression of interest stage that Variant Bids would be accepted.  In these circumstances</w:t>
      </w:r>
      <w:r>
        <w:rPr>
          <w:rFonts w:ascii="Arial" w:hAnsi="Arial" w:cs="Arial"/>
          <w:color w:val="000000"/>
        </w:rPr>
        <w:t xml:space="preserve"> </w:t>
      </w:r>
      <w:r w:rsidRPr="006E3CB4">
        <w:rPr>
          <w:rFonts w:ascii="Arial" w:hAnsi="Arial" w:cs="Arial"/>
          <w:color w:val="000000"/>
        </w:rPr>
        <w:t xml:space="preserve">the Authority will give full and careful consideration to any permitted variant bids received.  Any variant bid should, as far as possible, meet the attached Conditions of Tendering and Contract Conditions. Where you submit a variant bid, you are required to submit two Tenders, one against the Statement of Requirement and one variant bid.  The standard Tender must meet the ‘minimum’ tender evaluation criteria as set out in Section D (Tender Evaluation), and must be submitted in accordance with the Conditions of Tendering.  Variant bids will be evaluated in accordance with the tender evaluation criteria as set out in Section D (Tender Evaluation) and must be submitted in accordance with the Conditions of Tendering. </w:t>
      </w:r>
    </w:p>
    <w:p w14:paraId="4A97228C" w14:textId="77777777" w:rsidR="00667EAA" w:rsidRDefault="00667EAA" w:rsidP="00667EAA">
      <w:pPr>
        <w:widowControl w:val="0"/>
        <w:autoSpaceDE w:val="0"/>
        <w:autoSpaceDN w:val="0"/>
        <w:adjustRightInd w:val="0"/>
        <w:spacing w:after="200" w:line="276" w:lineRule="auto"/>
        <w:ind w:left="120" w:right="114"/>
        <w:rPr>
          <w:rFonts w:ascii="Arial" w:hAnsi="Arial" w:cs="Arial"/>
          <w:sz w:val="24"/>
          <w:szCs w:val="24"/>
        </w:rPr>
      </w:pPr>
    </w:p>
    <w:p w14:paraId="231532BF" w14:textId="77777777" w:rsidR="00667EAA" w:rsidRPr="006E3CB4" w:rsidRDefault="00667EAA" w:rsidP="00667EAA">
      <w:pPr>
        <w:keepNext/>
        <w:keepLines/>
        <w:widowControl w:val="0"/>
        <w:autoSpaceDE w:val="0"/>
        <w:autoSpaceDN w:val="0"/>
        <w:adjustRightInd w:val="0"/>
        <w:spacing w:after="0" w:line="276" w:lineRule="auto"/>
        <w:ind w:left="120" w:right="114"/>
        <w:jc w:val="center"/>
        <w:rPr>
          <w:rFonts w:ascii="Arial" w:hAnsi="Arial" w:cs="Arial"/>
          <w:sz w:val="24"/>
          <w:szCs w:val="24"/>
        </w:rPr>
      </w:pPr>
      <w:r>
        <w:rPr>
          <w:rFonts w:ascii="Arial" w:hAnsi="Arial" w:cs="Arial"/>
          <w:b/>
          <w:bCs/>
          <w:color w:val="FFFFFF"/>
          <w:sz w:val="26"/>
          <w:szCs w:val="26"/>
        </w:rPr>
        <w:br w:type="page"/>
      </w:r>
      <w:r w:rsidRPr="006E3CB4">
        <w:rPr>
          <w:rFonts w:ascii="Arial" w:hAnsi="Arial" w:cs="Arial"/>
          <w:b/>
          <w:bCs/>
          <w:color w:val="000000"/>
          <w:sz w:val="28"/>
          <w:szCs w:val="28"/>
        </w:rPr>
        <w:lastRenderedPageBreak/>
        <w:t>Section D–Tender</w:t>
      </w:r>
      <w:r>
        <w:rPr>
          <w:rFonts w:ascii="Arial" w:hAnsi="Arial" w:cs="Arial"/>
          <w:b/>
          <w:bCs/>
          <w:color w:val="000000"/>
          <w:sz w:val="28"/>
          <w:szCs w:val="28"/>
        </w:rPr>
        <w:t xml:space="preserve"> </w:t>
      </w:r>
      <w:r w:rsidRPr="006E3CB4">
        <w:rPr>
          <w:rFonts w:ascii="Arial" w:hAnsi="Arial" w:cs="Arial"/>
          <w:b/>
          <w:bCs/>
          <w:color w:val="000000"/>
          <w:sz w:val="28"/>
          <w:szCs w:val="28"/>
        </w:rPr>
        <w:t>Evaluation</w:t>
      </w:r>
    </w:p>
    <w:p w14:paraId="7F4893B6" w14:textId="77777777" w:rsidR="00667EAA" w:rsidRDefault="00667EAA" w:rsidP="00667EAA">
      <w:pPr>
        <w:widowControl w:val="0"/>
        <w:autoSpaceDE w:val="0"/>
        <w:autoSpaceDN w:val="0"/>
        <w:adjustRightInd w:val="0"/>
        <w:spacing w:before="8" w:after="60" w:line="240" w:lineRule="auto"/>
        <w:ind w:left="120"/>
        <w:rPr>
          <w:rFonts w:ascii="Arial" w:hAnsi="Arial" w:cs="Arial"/>
          <w:sz w:val="24"/>
          <w:szCs w:val="24"/>
        </w:rPr>
      </w:pPr>
    </w:p>
    <w:p w14:paraId="1E57B484" w14:textId="77777777" w:rsidR="00667EAA" w:rsidRPr="00EF4077" w:rsidRDefault="00667EAA" w:rsidP="00667EAA">
      <w:pPr>
        <w:widowControl w:val="0"/>
        <w:autoSpaceDE w:val="0"/>
        <w:autoSpaceDN w:val="0"/>
        <w:adjustRightInd w:val="0"/>
        <w:spacing w:after="0" w:line="240" w:lineRule="auto"/>
        <w:rPr>
          <w:rFonts w:ascii="Arial" w:hAnsi="Arial" w:cs="Arial"/>
        </w:rPr>
      </w:pPr>
      <w:r w:rsidRPr="00EF4077">
        <w:rPr>
          <w:rFonts w:ascii="Arial" w:hAnsi="Arial" w:cs="Arial"/>
          <w:color w:val="000000"/>
        </w:rPr>
        <w:t>D.1 This section details how your Tender will be evaluated, the tools used to evaluate the Tender and the evaluation criteria.</w:t>
      </w:r>
    </w:p>
    <w:p w14:paraId="25B4E81F" w14:textId="77777777" w:rsidR="00667EAA" w:rsidRPr="00EF4077" w:rsidRDefault="00667EAA" w:rsidP="00667EAA">
      <w:pPr>
        <w:widowControl w:val="0"/>
        <w:autoSpaceDE w:val="0"/>
        <w:autoSpaceDN w:val="0"/>
        <w:adjustRightInd w:val="0"/>
        <w:spacing w:after="0" w:line="240" w:lineRule="auto"/>
        <w:rPr>
          <w:rFonts w:ascii="Arial" w:hAnsi="Arial" w:cs="Arial"/>
        </w:rPr>
      </w:pPr>
    </w:p>
    <w:p w14:paraId="2839C1A2" w14:textId="77777777" w:rsidR="00667EAA" w:rsidRPr="00EF4077" w:rsidRDefault="00667EAA" w:rsidP="00667EAA">
      <w:pPr>
        <w:widowControl w:val="0"/>
        <w:autoSpaceDE w:val="0"/>
        <w:autoSpaceDN w:val="0"/>
        <w:adjustRightInd w:val="0"/>
        <w:spacing w:after="0" w:line="240" w:lineRule="auto"/>
        <w:rPr>
          <w:rFonts w:ascii="Arial" w:hAnsi="Arial" w:cs="Arial"/>
        </w:rPr>
      </w:pPr>
      <w:r w:rsidRPr="00EF4077">
        <w:rPr>
          <w:rFonts w:ascii="Arial" w:hAnsi="Arial" w:cs="Arial"/>
          <w:b/>
          <w:bCs/>
          <w:color w:val="000000"/>
        </w:rPr>
        <w:t xml:space="preserve">The Tender Evaluation will be on the basis of:  MEAT ratio as below. </w:t>
      </w:r>
    </w:p>
    <w:p w14:paraId="4AC62B8F" w14:textId="77777777" w:rsidR="00667EAA" w:rsidRPr="00EF4077" w:rsidRDefault="00667EAA" w:rsidP="00667EAA">
      <w:pPr>
        <w:widowControl w:val="0"/>
        <w:autoSpaceDE w:val="0"/>
        <w:autoSpaceDN w:val="0"/>
        <w:adjustRightInd w:val="0"/>
        <w:spacing w:after="0" w:line="240" w:lineRule="auto"/>
        <w:rPr>
          <w:rFonts w:ascii="Arial" w:hAnsi="Arial" w:cs="Arial"/>
        </w:rPr>
      </w:pPr>
    </w:p>
    <w:p w14:paraId="2F81E045" w14:textId="77777777" w:rsidR="00667EAA" w:rsidRPr="00EF4077" w:rsidRDefault="00667EAA" w:rsidP="00667EAA">
      <w:pPr>
        <w:widowControl w:val="0"/>
        <w:autoSpaceDE w:val="0"/>
        <w:autoSpaceDN w:val="0"/>
        <w:adjustRightInd w:val="0"/>
        <w:spacing w:after="0" w:line="240" w:lineRule="auto"/>
        <w:rPr>
          <w:rFonts w:ascii="Arial" w:hAnsi="Arial" w:cs="Arial"/>
        </w:rPr>
      </w:pPr>
      <w:r w:rsidRPr="00EF4077">
        <w:rPr>
          <w:rFonts w:ascii="Arial" w:hAnsi="Arial" w:cs="Arial"/>
          <w:color w:val="000000"/>
        </w:rPr>
        <w:t>This Tender will be evaluated using the MEAT method. This is a comparative score and the scoring method is worked out using the ratio and calculation below. The optimum is the highe</w:t>
      </w:r>
      <w:r>
        <w:rPr>
          <w:rFonts w:ascii="Arial" w:hAnsi="Arial" w:cs="Arial"/>
          <w:color w:val="000000"/>
        </w:rPr>
        <w:t>st technical and pricing scores. T</w:t>
      </w:r>
      <w:r w:rsidRPr="00EF4077">
        <w:rPr>
          <w:rFonts w:ascii="Arial" w:hAnsi="Arial" w:cs="Arial"/>
          <w:color w:val="000000"/>
        </w:rPr>
        <w:t xml:space="preserve">his together would get the highest total score.    </w:t>
      </w:r>
    </w:p>
    <w:p w14:paraId="2485904F" w14:textId="77777777" w:rsidR="00667EAA" w:rsidRPr="00EF4077" w:rsidRDefault="00667EAA" w:rsidP="00667EAA">
      <w:pPr>
        <w:widowControl w:val="0"/>
        <w:autoSpaceDE w:val="0"/>
        <w:autoSpaceDN w:val="0"/>
        <w:adjustRightInd w:val="0"/>
        <w:spacing w:after="0" w:line="240" w:lineRule="auto"/>
        <w:rPr>
          <w:rFonts w:ascii="Arial" w:hAnsi="Arial" w:cs="Arial"/>
        </w:rPr>
      </w:pPr>
    </w:p>
    <w:p w14:paraId="32FDE6FD" w14:textId="77777777" w:rsidR="00667EAA" w:rsidRPr="00EF4077" w:rsidRDefault="00667EAA" w:rsidP="00667EAA">
      <w:pPr>
        <w:widowControl w:val="0"/>
        <w:autoSpaceDE w:val="0"/>
        <w:autoSpaceDN w:val="0"/>
        <w:adjustRightInd w:val="0"/>
        <w:spacing w:after="0" w:line="240" w:lineRule="auto"/>
        <w:rPr>
          <w:rFonts w:ascii="Arial" w:hAnsi="Arial" w:cs="Arial"/>
        </w:rPr>
      </w:pPr>
      <w:r w:rsidRPr="00686502">
        <w:rPr>
          <w:rFonts w:ascii="Arial" w:hAnsi="Arial" w:cs="Arial"/>
          <w:color w:val="000000"/>
        </w:rPr>
        <w:t>MEAT Ratio: Technical = 70%. Clarification Interview = 10%              Pricing = 20%</w:t>
      </w:r>
      <w:r w:rsidRPr="00EF4077">
        <w:rPr>
          <w:rFonts w:ascii="Arial" w:hAnsi="Arial" w:cs="Arial"/>
          <w:color w:val="000000"/>
        </w:rPr>
        <w:t xml:space="preserve"> </w:t>
      </w:r>
    </w:p>
    <w:p w14:paraId="51934BE7" w14:textId="77777777" w:rsidR="00667EAA" w:rsidRPr="00EF4077" w:rsidRDefault="00667EAA" w:rsidP="00667EAA">
      <w:pPr>
        <w:widowControl w:val="0"/>
        <w:autoSpaceDE w:val="0"/>
        <w:autoSpaceDN w:val="0"/>
        <w:adjustRightInd w:val="0"/>
        <w:spacing w:after="0" w:line="240" w:lineRule="auto"/>
        <w:ind w:left="333"/>
        <w:rPr>
          <w:rFonts w:ascii="Arial" w:hAnsi="Arial" w:cs="Arial"/>
        </w:rPr>
      </w:pPr>
    </w:p>
    <w:p w14:paraId="1AD3CE83" w14:textId="77777777" w:rsidR="00667EAA" w:rsidRPr="00EF4077" w:rsidRDefault="00667EAA" w:rsidP="00667EAA">
      <w:pPr>
        <w:widowControl w:val="0"/>
        <w:autoSpaceDE w:val="0"/>
        <w:autoSpaceDN w:val="0"/>
        <w:adjustRightInd w:val="0"/>
        <w:spacing w:after="0" w:line="240" w:lineRule="auto"/>
        <w:rPr>
          <w:rFonts w:ascii="Arial" w:hAnsi="Arial" w:cs="Arial"/>
        </w:rPr>
      </w:pPr>
      <w:r w:rsidRPr="00EF4077">
        <w:rPr>
          <w:rFonts w:ascii="Arial" w:hAnsi="Arial" w:cs="Arial"/>
          <w:color w:val="000000"/>
        </w:rPr>
        <w:t>To give a total score the following calculation shall be used:  Overall Technical Score + Pricing Score</w:t>
      </w:r>
    </w:p>
    <w:tbl>
      <w:tblPr>
        <w:tblpPr w:leftFromText="180" w:rightFromText="180" w:vertAnchor="text" w:horzAnchor="margin" w:tblpY="264"/>
        <w:tblW w:w="9709" w:type="dxa"/>
        <w:tblLayout w:type="fixed"/>
        <w:tblCellMar>
          <w:left w:w="0" w:type="dxa"/>
          <w:right w:w="0" w:type="dxa"/>
        </w:tblCellMar>
        <w:tblLook w:val="0000" w:firstRow="0" w:lastRow="0" w:firstColumn="0" w:lastColumn="0" w:noHBand="0" w:noVBand="0"/>
      </w:tblPr>
      <w:tblGrid>
        <w:gridCol w:w="861"/>
        <w:gridCol w:w="1843"/>
        <w:gridCol w:w="3402"/>
        <w:gridCol w:w="910"/>
        <w:gridCol w:w="2693"/>
      </w:tblGrid>
      <w:tr w:rsidR="00667EAA" w14:paraId="65EB6488" w14:textId="77777777" w:rsidTr="00412E91">
        <w:tblPrEx>
          <w:tblCellMar>
            <w:top w:w="0" w:type="dxa"/>
            <w:left w:w="0" w:type="dxa"/>
            <w:bottom w:w="0" w:type="dxa"/>
            <w:right w:w="0" w:type="dxa"/>
          </w:tblCellMar>
        </w:tblPrEx>
        <w:tc>
          <w:tcPr>
            <w:tcW w:w="9709" w:type="dxa"/>
            <w:gridSpan w:val="5"/>
            <w:tcBorders>
              <w:top w:val="single" w:sz="8" w:space="0" w:color="000000"/>
              <w:left w:val="single" w:sz="8" w:space="0" w:color="000000"/>
              <w:bottom w:val="single" w:sz="8" w:space="0" w:color="000000"/>
              <w:right w:val="single" w:sz="8" w:space="0" w:color="000000"/>
            </w:tcBorders>
            <w:shd w:val="clear" w:color="auto" w:fill="FFFFFF"/>
          </w:tcPr>
          <w:p w14:paraId="4AA63927" w14:textId="77777777" w:rsidR="00667EAA" w:rsidRDefault="00667EAA" w:rsidP="00412E91">
            <w:pPr>
              <w:widowControl w:val="0"/>
              <w:autoSpaceDE w:val="0"/>
              <w:autoSpaceDN w:val="0"/>
              <w:adjustRightInd w:val="0"/>
              <w:spacing w:after="0" w:line="240" w:lineRule="auto"/>
              <w:ind w:left="220"/>
              <w:rPr>
                <w:rFonts w:ascii="Arial" w:hAnsi="Arial" w:cs="Arial"/>
                <w:sz w:val="24"/>
                <w:szCs w:val="24"/>
              </w:rPr>
            </w:pPr>
            <w:r>
              <w:rPr>
                <w:rFonts w:ascii="Arial" w:hAnsi="Arial" w:cs="Arial"/>
                <w:b/>
                <w:bCs/>
                <w:color w:val="000000"/>
              </w:rPr>
              <w:t>Mandatory Criteria:</w:t>
            </w:r>
          </w:p>
        </w:tc>
      </w:tr>
      <w:tr w:rsidR="00667EAA" w14:paraId="42797227" w14:textId="77777777" w:rsidTr="00412E91">
        <w:tblPrEx>
          <w:tblCellMar>
            <w:top w:w="0" w:type="dxa"/>
            <w:left w:w="0" w:type="dxa"/>
            <w:bottom w:w="0" w:type="dxa"/>
            <w:right w:w="0" w:type="dxa"/>
          </w:tblCellMar>
        </w:tblPrEx>
        <w:tc>
          <w:tcPr>
            <w:tcW w:w="6106" w:type="dxa"/>
            <w:gridSpan w:val="3"/>
            <w:tcBorders>
              <w:top w:val="single" w:sz="8" w:space="0" w:color="000000"/>
              <w:left w:val="single" w:sz="8" w:space="0" w:color="000000"/>
              <w:bottom w:val="single" w:sz="8" w:space="0" w:color="000000"/>
              <w:right w:val="single" w:sz="8" w:space="0" w:color="000000"/>
            </w:tcBorders>
            <w:shd w:val="clear" w:color="auto" w:fill="FFFFFF"/>
          </w:tcPr>
          <w:p w14:paraId="127CADAB" w14:textId="77777777" w:rsidR="00667EAA" w:rsidRDefault="00667EAA" w:rsidP="00412E91">
            <w:pPr>
              <w:widowControl w:val="0"/>
              <w:autoSpaceDE w:val="0"/>
              <w:autoSpaceDN w:val="0"/>
              <w:adjustRightInd w:val="0"/>
              <w:spacing w:after="60" w:line="240" w:lineRule="auto"/>
              <w:ind w:left="220"/>
              <w:rPr>
                <w:rFonts w:ascii="Arial" w:hAnsi="Arial" w:cs="Arial"/>
                <w:sz w:val="24"/>
                <w:szCs w:val="24"/>
              </w:rPr>
            </w:pPr>
            <w:r>
              <w:rPr>
                <w:rFonts w:ascii="Arial" w:hAnsi="Arial" w:cs="Arial"/>
                <w:color w:val="000000"/>
              </w:rPr>
              <w:t>Mandatory Requirements</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Pr>
          <w:p w14:paraId="541F410D" w14:textId="77777777" w:rsidR="00667EAA" w:rsidRDefault="00667EAA" w:rsidP="00412E91">
            <w:pPr>
              <w:widowControl w:val="0"/>
              <w:autoSpaceDE w:val="0"/>
              <w:autoSpaceDN w:val="0"/>
              <w:adjustRightInd w:val="0"/>
              <w:spacing w:after="0" w:line="240" w:lineRule="auto"/>
              <w:ind w:left="118" w:right="10"/>
              <w:rPr>
                <w:rFonts w:ascii="Arial" w:hAnsi="Arial" w:cs="Arial"/>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4E0F77F3" w14:textId="77777777" w:rsidR="00667EAA" w:rsidRDefault="00667EAA" w:rsidP="00412E91">
            <w:pPr>
              <w:widowControl w:val="0"/>
              <w:autoSpaceDE w:val="0"/>
              <w:autoSpaceDN w:val="0"/>
              <w:adjustRightInd w:val="0"/>
              <w:spacing w:after="60" w:line="240" w:lineRule="auto"/>
              <w:ind w:left="223"/>
              <w:rPr>
                <w:rFonts w:ascii="Arial" w:hAnsi="Arial" w:cs="Arial"/>
                <w:sz w:val="24"/>
                <w:szCs w:val="24"/>
              </w:rPr>
            </w:pPr>
            <w:r>
              <w:rPr>
                <w:rFonts w:ascii="Arial" w:hAnsi="Arial" w:cs="Arial"/>
                <w:color w:val="000000"/>
              </w:rPr>
              <w:t>See Attached Ref</w:t>
            </w:r>
          </w:p>
        </w:tc>
      </w:tr>
      <w:tr w:rsidR="00667EAA" w14:paraId="387974F7" w14:textId="77777777" w:rsidTr="00412E91">
        <w:tblPrEx>
          <w:tblCellMar>
            <w:top w:w="0" w:type="dxa"/>
            <w:left w:w="0" w:type="dxa"/>
            <w:bottom w:w="0" w:type="dxa"/>
            <w:right w:w="0" w:type="dxa"/>
          </w:tblCellMar>
        </w:tblPrEx>
        <w:tc>
          <w:tcPr>
            <w:tcW w:w="6106" w:type="dxa"/>
            <w:gridSpan w:val="3"/>
            <w:tcBorders>
              <w:top w:val="single" w:sz="8" w:space="0" w:color="000000"/>
              <w:left w:val="single" w:sz="8" w:space="0" w:color="000000"/>
              <w:bottom w:val="single" w:sz="8" w:space="0" w:color="000000"/>
              <w:right w:val="single" w:sz="8" w:space="0" w:color="000000"/>
            </w:tcBorders>
            <w:shd w:val="clear" w:color="auto" w:fill="FFFFFF"/>
          </w:tcPr>
          <w:p w14:paraId="481D29F2" w14:textId="77777777" w:rsidR="00667EAA" w:rsidRDefault="00667EAA" w:rsidP="00412E91">
            <w:pPr>
              <w:widowControl w:val="0"/>
              <w:autoSpaceDE w:val="0"/>
              <w:autoSpaceDN w:val="0"/>
              <w:adjustRightInd w:val="0"/>
              <w:spacing w:after="60" w:line="240" w:lineRule="auto"/>
              <w:ind w:left="220"/>
              <w:rPr>
                <w:rFonts w:ascii="Arial" w:hAnsi="Arial" w:cs="Arial"/>
                <w:color w:val="000000"/>
              </w:rPr>
            </w:pPr>
            <w:r>
              <w:rPr>
                <w:rFonts w:ascii="Arial" w:hAnsi="Arial" w:cs="Arial"/>
                <w:color w:val="000000"/>
              </w:rPr>
              <w:t>Returns completed in DEFFORM 47</w:t>
            </w:r>
          </w:p>
          <w:p w14:paraId="21DEF259" w14:textId="77777777" w:rsidR="00667EAA" w:rsidRDefault="00667EAA" w:rsidP="00412E91">
            <w:pPr>
              <w:widowControl w:val="0"/>
              <w:autoSpaceDE w:val="0"/>
              <w:autoSpaceDN w:val="0"/>
              <w:adjustRightInd w:val="0"/>
              <w:spacing w:after="60" w:line="240" w:lineRule="auto"/>
              <w:ind w:left="220"/>
              <w:rPr>
                <w:rFonts w:ascii="Arial" w:hAnsi="Arial" w:cs="Arial"/>
                <w:sz w:val="24"/>
                <w:szCs w:val="24"/>
              </w:rPr>
            </w:pPr>
            <w:r>
              <w:rPr>
                <w:rFonts w:ascii="Arial" w:hAnsi="Arial" w:cs="Arial"/>
                <w:color w:val="000000"/>
              </w:rPr>
              <w:t>Annex A (Offer) (See section F, paragraph17)</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Pr>
          <w:p w14:paraId="0103F41D" w14:textId="77777777" w:rsidR="00667EAA" w:rsidRDefault="00667EAA" w:rsidP="00412E91">
            <w:pPr>
              <w:widowControl w:val="0"/>
              <w:autoSpaceDE w:val="0"/>
              <w:autoSpaceDN w:val="0"/>
              <w:adjustRightInd w:val="0"/>
              <w:spacing w:after="0" w:line="240" w:lineRule="auto"/>
              <w:ind w:left="118" w:right="10"/>
              <w:rPr>
                <w:rFonts w:ascii="Arial" w:hAnsi="Arial" w:cs="Arial"/>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0FB89D5B" w14:textId="77777777" w:rsidR="00667EAA" w:rsidRDefault="00667EAA" w:rsidP="00412E91">
            <w:pPr>
              <w:widowControl w:val="0"/>
              <w:autoSpaceDE w:val="0"/>
              <w:autoSpaceDN w:val="0"/>
              <w:adjustRightInd w:val="0"/>
              <w:spacing w:after="60" w:line="240" w:lineRule="auto"/>
              <w:ind w:left="223"/>
              <w:rPr>
                <w:rFonts w:ascii="Arial" w:hAnsi="Arial" w:cs="Arial"/>
                <w:sz w:val="24"/>
                <w:szCs w:val="24"/>
              </w:rPr>
            </w:pPr>
            <w:r>
              <w:rPr>
                <w:rFonts w:ascii="Arial" w:hAnsi="Arial" w:cs="Arial"/>
                <w:color w:val="000000"/>
              </w:rPr>
              <w:t>Pass / Fail</w:t>
            </w:r>
          </w:p>
        </w:tc>
      </w:tr>
      <w:tr w:rsidR="00667EAA" w14:paraId="094AEA56" w14:textId="77777777" w:rsidTr="00412E91">
        <w:tblPrEx>
          <w:tblCellMar>
            <w:top w:w="0" w:type="dxa"/>
            <w:left w:w="0" w:type="dxa"/>
            <w:bottom w:w="0" w:type="dxa"/>
            <w:right w:w="0" w:type="dxa"/>
          </w:tblCellMar>
        </w:tblPrEx>
        <w:tc>
          <w:tcPr>
            <w:tcW w:w="6106" w:type="dxa"/>
            <w:gridSpan w:val="3"/>
            <w:tcBorders>
              <w:top w:val="single" w:sz="8" w:space="0" w:color="000000"/>
              <w:left w:val="single" w:sz="8" w:space="0" w:color="000000"/>
              <w:bottom w:val="single" w:sz="8" w:space="0" w:color="000000"/>
              <w:right w:val="single" w:sz="8" w:space="0" w:color="000000"/>
            </w:tcBorders>
            <w:shd w:val="clear" w:color="auto" w:fill="FFFFFF"/>
          </w:tcPr>
          <w:p w14:paraId="268902F5" w14:textId="77777777" w:rsidR="00667EAA" w:rsidRDefault="00667EAA" w:rsidP="00412E91">
            <w:pPr>
              <w:widowControl w:val="0"/>
              <w:autoSpaceDE w:val="0"/>
              <w:autoSpaceDN w:val="0"/>
              <w:adjustRightInd w:val="0"/>
              <w:spacing w:after="60" w:line="240" w:lineRule="auto"/>
              <w:ind w:left="220"/>
              <w:rPr>
                <w:rFonts w:ascii="Arial" w:hAnsi="Arial" w:cs="Arial"/>
                <w:sz w:val="24"/>
                <w:szCs w:val="24"/>
              </w:rPr>
            </w:pPr>
            <w:r>
              <w:rPr>
                <w:rFonts w:ascii="Arial" w:hAnsi="Arial" w:cs="Arial"/>
                <w:color w:val="000000"/>
              </w:rPr>
              <w:t>Minimum Technical Requirements met</w:t>
            </w:r>
          </w:p>
        </w:tc>
        <w:tc>
          <w:tcPr>
            <w:tcW w:w="910" w:type="dxa"/>
            <w:tcBorders>
              <w:top w:val="single" w:sz="8" w:space="0" w:color="000000"/>
              <w:left w:val="single" w:sz="8" w:space="0" w:color="000000"/>
              <w:bottom w:val="single" w:sz="8" w:space="0" w:color="000000"/>
              <w:right w:val="single" w:sz="8" w:space="0" w:color="000000"/>
            </w:tcBorders>
            <w:shd w:val="clear" w:color="auto" w:fill="FFFFFF"/>
          </w:tcPr>
          <w:p w14:paraId="71433D47" w14:textId="77777777" w:rsidR="00667EAA" w:rsidRDefault="00667EAA" w:rsidP="00412E91">
            <w:pPr>
              <w:widowControl w:val="0"/>
              <w:autoSpaceDE w:val="0"/>
              <w:autoSpaceDN w:val="0"/>
              <w:adjustRightInd w:val="0"/>
              <w:spacing w:after="0" w:line="240" w:lineRule="auto"/>
              <w:ind w:left="118" w:right="10"/>
              <w:rPr>
                <w:rFonts w:ascii="Arial" w:hAnsi="Arial" w:cs="Arial"/>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3B92C98D" w14:textId="77777777" w:rsidR="00667EAA" w:rsidRDefault="00667EAA" w:rsidP="00412E91">
            <w:pPr>
              <w:widowControl w:val="0"/>
              <w:autoSpaceDE w:val="0"/>
              <w:autoSpaceDN w:val="0"/>
              <w:adjustRightInd w:val="0"/>
              <w:spacing w:after="60" w:line="240" w:lineRule="auto"/>
              <w:ind w:left="223"/>
              <w:rPr>
                <w:rFonts w:ascii="Arial" w:hAnsi="Arial" w:cs="Arial"/>
                <w:sz w:val="24"/>
                <w:szCs w:val="24"/>
              </w:rPr>
            </w:pPr>
            <w:r>
              <w:rPr>
                <w:rFonts w:ascii="Arial" w:hAnsi="Arial" w:cs="Arial"/>
                <w:color w:val="000000"/>
              </w:rPr>
              <w:t>Pass / Fail</w:t>
            </w:r>
          </w:p>
        </w:tc>
      </w:tr>
      <w:tr w:rsidR="00667EAA" w14:paraId="70EF7524" w14:textId="77777777" w:rsidTr="00412E91">
        <w:tblPrEx>
          <w:tblCellMar>
            <w:top w:w="0" w:type="dxa"/>
            <w:left w:w="0" w:type="dxa"/>
            <w:bottom w:w="0" w:type="dxa"/>
            <w:right w:w="0" w:type="dxa"/>
          </w:tblCellMar>
        </w:tblPrEx>
        <w:tc>
          <w:tcPr>
            <w:tcW w:w="9709" w:type="dxa"/>
            <w:gridSpan w:val="5"/>
            <w:tcBorders>
              <w:top w:val="single" w:sz="8" w:space="0" w:color="000000"/>
              <w:left w:val="single" w:sz="8" w:space="0" w:color="000000"/>
              <w:bottom w:val="single" w:sz="8" w:space="0" w:color="000000"/>
              <w:right w:val="single" w:sz="8" w:space="0" w:color="000000"/>
            </w:tcBorders>
            <w:shd w:val="clear" w:color="auto" w:fill="FFFFFF"/>
          </w:tcPr>
          <w:p w14:paraId="1A0C9CFE" w14:textId="77777777" w:rsidR="00667EAA" w:rsidRDefault="00667EAA" w:rsidP="00412E91">
            <w:pPr>
              <w:widowControl w:val="0"/>
              <w:autoSpaceDE w:val="0"/>
              <w:autoSpaceDN w:val="0"/>
              <w:adjustRightInd w:val="0"/>
              <w:spacing w:after="60" w:line="240" w:lineRule="auto"/>
              <w:ind w:left="220"/>
              <w:rPr>
                <w:rFonts w:ascii="Arial" w:hAnsi="Arial" w:cs="Arial"/>
                <w:sz w:val="24"/>
                <w:szCs w:val="24"/>
              </w:rPr>
            </w:pPr>
            <w:r>
              <w:rPr>
                <w:rFonts w:ascii="Arial" w:hAnsi="Arial" w:cs="Arial"/>
                <w:color w:val="000000"/>
              </w:rPr>
              <w:t>Failure to meet the Mandatory Criteria will result in your Tender being non-compliant.</w:t>
            </w:r>
          </w:p>
        </w:tc>
      </w:tr>
      <w:tr w:rsidR="00667EAA" w14:paraId="6B61D2E6" w14:textId="77777777" w:rsidTr="00412E91">
        <w:tblPrEx>
          <w:tblCellMar>
            <w:top w:w="0" w:type="dxa"/>
            <w:left w:w="0" w:type="dxa"/>
            <w:bottom w:w="0" w:type="dxa"/>
            <w:right w:w="0" w:type="dxa"/>
          </w:tblCellMar>
        </w:tblPrEx>
        <w:tc>
          <w:tcPr>
            <w:tcW w:w="9709" w:type="dxa"/>
            <w:gridSpan w:val="5"/>
            <w:tcBorders>
              <w:top w:val="single" w:sz="8" w:space="0" w:color="000000"/>
              <w:left w:val="single" w:sz="8" w:space="0" w:color="000000"/>
              <w:bottom w:val="single" w:sz="8" w:space="0" w:color="000000"/>
              <w:right w:val="single" w:sz="8" w:space="0" w:color="000000"/>
            </w:tcBorders>
            <w:shd w:val="clear" w:color="auto" w:fill="FFFFFF"/>
          </w:tcPr>
          <w:p w14:paraId="2D6DE11D" w14:textId="77777777" w:rsidR="00667EAA" w:rsidRDefault="00667EAA" w:rsidP="00412E91">
            <w:pPr>
              <w:widowControl w:val="0"/>
              <w:autoSpaceDE w:val="0"/>
              <w:autoSpaceDN w:val="0"/>
              <w:adjustRightInd w:val="0"/>
              <w:spacing w:after="60" w:line="240" w:lineRule="auto"/>
              <w:ind w:left="220"/>
              <w:rPr>
                <w:rFonts w:ascii="Arial" w:hAnsi="Arial" w:cs="Arial"/>
                <w:sz w:val="24"/>
                <w:szCs w:val="24"/>
              </w:rPr>
            </w:pPr>
            <w:r>
              <w:rPr>
                <w:rFonts w:ascii="Arial" w:hAnsi="Arial" w:cs="Arial"/>
                <w:b/>
                <w:bCs/>
                <w:color w:val="000000"/>
              </w:rPr>
              <w:t>Criterion Scores*:</w:t>
            </w:r>
          </w:p>
        </w:tc>
      </w:tr>
      <w:tr w:rsidR="00667EAA" w14:paraId="3B8E30F3" w14:textId="77777777" w:rsidTr="00412E91">
        <w:tblPrEx>
          <w:tblCellMar>
            <w:top w:w="0" w:type="dxa"/>
            <w:left w:w="0" w:type="dxa"/>
            <w:bottom w:w="0" w:type="dxa"/>
            <w:right w:w="0" w:type="dxa"/>
          </w:tblCellMar>
        </w:tblPrEx>
        <w:tc>
          <w:tcPr>
            <w:tcW w:w="9709" w:type="dxa"/>
            <w:gridSpan w:val="5"/>
            <w:tcBorders>
              <w:top w:val="single" w:sz="8" w:space="0" w:color="000000"/>
              <w:left w:val="single" w:sz="8" w:space="0" w:color="000000"/>
              <w:bottom w:val="single" w:sz="8" w:space="0" w:color="000000"/>
              <w:right w:val="single" w:sz="8" w:space="0" w:color="000000"/>
            </w:tcBorders>
            <w:shd w:val="clear" w:color="auto" w:fill="FFFFFF"/>
          </w:tcPr>
          <w:p w14:paraId="22E4B8B1" w14:textId="77777777" w:rsidR="00667EAA" w:rsidRDefault="00667EAA" w:rsidP="00412E91">
            <w:pPr>
              <w:widowControl w:val="0"/>
              <w:autoSpaceDE w:val="0"/>
              <w:autoSpaceDN w:val="0"/>
              <w:adjustRightInd w:val="0"/>
              <w:spacing w:after="60" w:line="240" w:lineRule="auto"/>
              <w:ind w:left="220"/>
              <w:rPr>
                <w:rFonts w:ascii="Arial" w:hAnsi="Arial" w:cs="Arial"/>
                <w:sz w:val="24"/>
                <w:szCs w:val="24"/>
              </w:rPr>
            </w:pPr>
            <w:r>
              <w:rPr>
                <w:rFonts w:ascii="Arial" w:hAnsi="Arial" w:cs="Arial"/>
                <w:color w:val="000000"/>
              </w:rPr>
              <w:t>Each individual criterion will be evaluated against the following scoring mechanism.</w:t>
            </w:r>
          </w:p>
        </w:tc>
      </w:tr>
      <w:tr w:rsidR="00667EAA" w14:paraId="175F4751" w14:textId="77777777" w:rsidTr="00412E91">
        <w:tblPrEx>
          <w:tblCellMar>
            <w:top w:w="0" w:type="dxa"/>
            <w:left w:w="0" w:type="dxa"/>
            <w:bottom w:w="0" w:type="dxa"/>
            <w:right w:w="0" w:type="dxa"/>
          </w:tblCellMar>
        </w:tblPrEx>
        <w:tc>
          <w:tcPr>
            <w:tcW w:w="861" w:type="dxa"/>
            <w:tcBorders>
              <w:top w:val="single" w:sz="8" w:space="0" w:color="000000"/>
              <w:left w:val="single" w:sz="8" w:space="0" w:color="000000"/>
              <w:bottom w:val="single" w:sz="8" w:space="0" w:color="000000"/>
              <w:right w:val="single" w:sz="8" w:space="0" w:color="000000"/>
            </w:tcBorders>
            <w:shd w:val="clear" w:color="auto" w:fill="FFFFFF"/>
          </w:tcPr>
          <w:p w14:paraId="58F89B2A" w14:textId="77777777" w:rsidR="00667EAA" w:rsidRDefault="00667EAA" w:rsidP="00412E91">
            <w:pPr>
              <w:widowControl w:val="0"/>
              <w:autoSpaceDE w:val="0"/>
              <w:autoSpaceDN w:val="0"/>
              <w:adjustRightInd w:val="0"/>
              <w:spacing w:after="60" w:line="240" w:lineRule="auto"/>
              <w:ind w:left="220"/>
              <w:rPr>
                <w:rFonts w:ascii="Arial" w:hAnsi="Arial" w:cs="Arial"/>
                <w:sz w:val="24"/>
                <w:szCs w:val="24"/>
              </w:rPr>
            </w:pPr>
            <w:r>
              <w:rPr>
                <w:rFonts w:ascii="Arial" w:hAnsi="Arial" w:cs="Arial"/>
                <w:color w:val="000000"/>
              </w:rPr>
              <w:t>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54657FA3" w14:textId="77777777" w:rsidR="00667EAA" w:rsidRDefault="00667EAA" w:rsidP="00412E91">
            <w:pPr>
              <w:widowControl w:val="0"/>
              <w:autoSpaceDE w:val="0"/>
              <w:autoSpaceDN w:val="0"/>
              <w:adjustRightInd w:val="0"/>
              <w:spacing w:after="60" w:line="240" w:lineRule="auto"/>
              <w:ind w:left="220"/>
              <w:rPr>
                <w:rFonts w:ascii="Arial" w:hAnsi="Arial" w:cs="Arial"/>
                <w:color w:val="000000"/>
              </w:rPr>
            </w:pPr>
            <w:r>
              <w:rPr>
                <w:rFonts w:ascii="Arial" w:hAnsi="Arial" w:cs="Arial"/>
                <w:color w:val="000000"/>
              </w:rPr>
              <w:t>Not</w:t>
            </w:r>
          </w:p>
          <w:p w14:paraId="54DE60D6" w14:textId="77777777" w:rsidR="00667EAA" w:rsidRDefault="00667EAA" w:rsidP="00412E91">
            <w:pPr>
              <w:widowControl w:val="0"/>
              <w:autoSpaceDE w:val="0"/>
              <w:autoSpaceDN w:val="0"/>
              <w:adjustRightInd w:val="0"/>
              <w:spacing w:after="60" w:line="240" w:lineRule="auto"/>
              <w:ind w:left="220"/>
              <w:rPr>
                <w:rFonts w:ascii="Arial" w:hAnsi="Arial" w:cs="Arial"/>
                <w:sz w:val="24"/>
                <w:szCs w:val="24"/>
              </w:rPr>
            </w:pPr>
            <w:r>
              <w:rPr>
                <w:rFonts w:ascii="Arial" w:hAnsi="Arial" w:cs="Arial"/>
                <w:color w:val="000000"/>
              </w:rPr>
              <w:t>Answered</w:t>
            </w:r>
          </w:p>
        </w:tc>
        <w:tc>
          <w:tcPr>
            <w:tcW w:w="7005" w:type="dxa"/>
            <w:gridSpan w:val="3"/>
            <w:tcBorders>
              <w:top w:val="single" w:sz="8" w:space="0" w:color="000000"/>
              <w:left w:val="single" w:sz="8" w:space="0" w:color="000000"/>
              <w:bottom w:val="single" w:sz="8" w:space="0" w:color="000000"/>
              <w:right w:val="single" w:sz="8" w:space="0" w:color="000000"/>
            </w:tcBorders>
            <w:shd w:val="clear" w:color="auto" w:fill="FFFFFF"/>
          </w:tcPr>
          <w:p w14:paraId="7235DCAA" w14:textId="77777777" w:rsidR="00667EAA" w:rsidRDefault="00667EAA" w:rsidP="00412E91">
            <w:pPr>
              <w:widowControl w:val="0"/>
              <w:autoSpaceDE w:val="0"/>
              <w:autoSpaceDN w:val="0"/>
              <w:adjustRightInd w:val="0"/>
              <w:spacing w:before="1" w:after="60" w:line="240" w:lineRule="auto"/>
              <w:ind w:left="220" w:right="900"/>
              <w:rPr>
                <w:rFonts w:ascii="Arial" w:hAnsi="Arial" w:cs="Arial"/>
                <w:sz w:val="24"/>
                <w:szCs w:val="24"/>
              </w:rPr>
            </w:pPr>
            <w:r>
              <w:rPr>
                <w:rFonts w:ascii="Arial" w:hAnsi="Arial" w:cs="Arial"/>
                <w:color w:val="000000"/>
              </w:rPr>
              <w:t>Nil or inadequate response. Fails to demonstrate an ability to meet the requirement.</w:t>
            </w:r>
          </w:p>
        </w:tc>
      </w:tr>
      <w:tr w:rsidR="00667EAA" w14:paraId="509D1105" w14:textId="77777777" w:rsidTr="00412E91">
        <w:tblPrEx>
          <w:tblCellMar>
            <w:top w:w="0" w:type="dxa"/>
            <w:left w:w="0" w:type="dxa"/>
            <w:bottom w:w="0" w:type="dxa"/>
            <w:right w:w="0" w:type="dxa"/>
          </w:tblCellMar>
        </w:tblPrEx>
        <w:tc>
          <w:tcPr>
            <w:tcW w:w="861" w:type="dxa"/>
            <w:tcBorders>
              <w:top w:val="single" w:sz="8" w:space="0" w:color="000000"/>
              <w:left w:val="single" w:sz="8" w:space="0" w:color="000000"/>
              <w:bottom w:val="single" w:sz="8" w:space="0" w:color="000000"/>
              <w:right w:val="single" w:sz="8" w:space="0" w:color="000000"/>
            </w:tcBorders>
            <w:shd w:val="clear" w:color="auto" w:fill="FFFFFF"/>
          </w:tcPr>
          <w:p w14:paraId="3D3FB515" w14:textId="77777777" w:rsidR="00667EAA" w:rsidRDefault="00667EAA" w:rsidP="00412E91">
            <w:pPr>
              <w:widowControl w:val="0"/>
              <w:autoSpaceDE w:val="0"/>
              <w:autoSpaceDN w:val="0"/>
              <w:adjustRightInd w:val="0"/>
              <w:spacing w:after="60" w:line="240" w:lineRule="auto"/>
              <w:ind w:left="220"/>
              <w:rPr>
                <w:rFonts w:ascii="Arial" w:hAnsi="Arial" w:cs="Arial"/>
                <w:sz w:val="24"/>
                <w:szCs w:val="24"/>
              </w:rPr>
            </w:pPr>
            <w:r>
              <w:rPr>
                <w:rFonts w:ascii="Arial" w:hAnsi="Arial" w:cs="Arial"/>
                <w:color w:val="000000"/>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5012CB7B" w14:textId="77777777" w:rsidR="00667EAA" w:rsidRDefault="00667EAA" w:rsidP="00412E91">
            <w:pPr>
              <w:widowControl w:val="0"/>
              <w:autoSpaceDE w:val="0"/>
              <w:autoSpaceDN w:val="0"/>
              <w:adjustRightInd w:val="0"/>
              <w:spacing w:after="60" w:line="240" w:lineRule="auto"/>
              <w:ind w:left="220"/>
              <w:rPr>
                <w:rFonts w:ascii="Arial" w:hAnsi="Arial" w:cs="Arial"/>
                <w:sz w:val="24"/>
                <w:szCs w:val="24"/>
              </w:rPr>
            </w:pPr>
            <w:r>
              <w:rPr>
                <w:rFonts w:ascii="Arial" w:hAnsi="Arial" w:cs="Arial"/>
                <w:color w:val="000000"/>
              </w:rPr>
              <w:t>Poor</w:t>
            </w:r>
          </w:p>
        </w:tc>
        <w:tc>
          <w:tcPr>
            <w:tcW w:w="7005" w:type="dxa"/>
            <w:gridSpan w:val="3"/>
            <w:tcBorders>
              <w:top w:val="single" w:sz="8" w:space="0" w:color="000000"/>
              <w:left w:val="single" w:sz="8" w:space="0" w:color="000000"/>
              <w:bottom w:val="single" w:sz="8" w:space="0" w:color="000000"/>
              <w:right w:val="single" w:sz="8" w:space="0" w:color="000000"/>
            </w:tcBorders>
            <w:shd w:val="clear" w:color="auto" w:fill="FFFFFF"/>
          </w:tcPr>
          <w:p w14:paraId="7C151A40" w14:textId="77777777" w:rsidR="00667EAA" w:rsidRDefault="00667EAA" w:rsidP="00412E91">
            <w:pPr>
              <w:widowControl w:val="0"/>
              <w:autoSpaceDE w:val="0"/>
              <w:autoSpaceDN w:val="0"/>
              <w:adjustRightInd w:val="0"/>
              <w:spacing w:before="1" w:after="60" w:line="240" w:lineRule="auto"/>
              <w:ind w:left="220" w:right="98"/>
              <w:rPr>
                <w:rFonts w:ascii="Arial" w:hAnsi="Arial" w:cs="Arial"/>
                <w:sz w:val="24"/>
                <w:szCs w:val="24"/>
              </w:rPr>
            </w:pPr>
            <w:r>
              <w:rPr>
                <w:rFonts w:ascii="Arial" w:hAnsi="Arial" w:cs="Arial"/>
                <w:color w:val="000000"/>
              </w:rPr>
              <w:t>The response addresses some of the elements of the requirement but does not fully detail or explain how the requirement will be fulfilled</w:t>
            </w:r>
          </w:p>
        </w:tc>
      </w:tr>
      <w:tr w:rsidR="00667EAA" w14:paraId="42DF4AF2" w14:textId="77777777" w:rsidTr="00412E91">
        <w:tblPrEx>
          <w:tblCellMar>
            <w:top w:w="0" w:type="dxa"/>
            <w:left w:w="0" w:type="dxa"/>
            <w:bottom w:w="0" w:type="dxa"/>
            <w:right w:w="0" w:type="dxa"/>
          </w:tblCellMar>
        </w:tblPrEx>
        <w:tc>
          <w:tcPr>
            <w:tcW w:w="861" w:type="dxa"/>
            <w:tcBorders>
              <w:top w:val="single" w:sz="8" w:space="0" w:color="000000"/>
              <w:left w:val="single" w:sz="8" w:space="0" w:color="000000"/>
              <w:bottom w:val="single" w:sz="8" w:space="0" w:color="000000"/>
              <w:right w:val="single" w:sz="8" w:space="0" w:color="000000"/>
            </w:tcBorders>
            <w:shd w:val="clear" w:color="auto" w:fill="FFFFFF"/>
          </w:tcPr>
          <w:p w14:paraId="34A2CBC0" w14:textId="77777777" w:rsidR="00667EAA" w:rsidRDefault="00667EAA" w:rsidP="00412E91">
            <w:pPr>
              <w:widowControl w:val="0"/>
              <w:autoSpaceDE w:val="0"/>
              <w:autoSpaceDN w:val="0"/>
              <w:adjustRightInd w:val="0"/>
              <w:spacing w:after="60" w:line="240" w:lineRule="auto"/>
              <w:ind w:left="220"/>
              <w:rPr>
                <w:rFonts w:ascii="Arial" w:hAnsi="Arial" w:cs="Arial"/>
                <w:sz w:val="24"/>
                <w:szCs w:val="24"/>
              </w:rPr>
            </w:pPr>
            <w:r>
              <w:rPr>
                <w:rFonts w:ascii="Arial" w:hAnsi="Arial" w:cs="Arial"/>
                <w:color w:val="000000"/>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646F63E8" w14:textId="77777777" w:rsidR="00667EAA" w:rsidRDefault="00667EAA" w:rsidP="00412E91">
            <w:pPr>
              <w:widowControl w:val="0"/>
              <w:autoSpaceDE w:val="0"/>
              <w:autoSpaceDN w:val="0"/>
              <w:adjustRightInd w:val="0"/>
              <w:spacing w:after="60" w:line="240" w:lineRule="auto"/>
              <w:ind w:left="220"/>
              <w:rPr>
                <w:rFonts w:ascii="Arial" w:hAnsi="Arial" w:cs="Arial"/>
                <w:color w:val="000000"/>
              </w:rPr>
            </w:pPr>
            <w:r>
              <w:rPr>
                <w:rFonts w:ascii="Arial" w:hAnsi="Arial" w:cs="Arial"/>
                <w:color w:val="000000"/>
              </w:rPr>
              <w:t>Partially</w:t>
            </w:r>
          </w:p>
          <w:p w14:paraId="2058AF59" w14:textId="77777777" w:rsidR="00667EAA" w:rsidRDefault="00667EAA" w:rsidP="00412E91">
            <w:pPr>
              <w:widowControl w:val="0"/>
              <w:autoSpaceDE w:val="0"/>
              <w:autoSpaceDN w:val="0"/>
              <w:adjustRightInd w:val="0"/>
              <w:spacing w:after="60" w:line="240" w:lineRule="auto"/>
              <w:ind w:left="220"/>
              <w:rPr>
                <w:rFonts w:ascii="Arial" w:hAnsi="Arial" w:cs="Arial"/>
                <w:sz w:val="24"/>
                <w:szCs w:val="24"/>
              </w:rPr>
            </w:pPr>
            <w:r>
              <w:rPr>
                <w:rFonts w:ascii="Arial" w:hAnsi="Arial" w:cs="Arial"/>
                <w:color w:val="000000"/>
              </w:rPr>
              <w:t>Acceptable</w:t>
            </w:r>
          </w:p>
        </w:tc>
        <w:tc>
          <w:tcPr>
            <w:tcW w:w="7005" w:type="dxa"/>
            <w:gridSpan w:val="3"/>
            <w:tcBorders>
              <w:top w:val="single" w:sz="8" w:space="0" w:color="000000"/>
              <w:left w:val="single" w:sz="8" w:space="0" w:color="000000"/>
              <w:bottom w:val="single" w:sz="8" w:space="0" w:color="000000"/>
              <w:right w:val="single" w:sz="8" w:space="0" w:color="000000"/>
            </w:tcBorders>
            <w:shd w:val="clear" w:color="auto" w:fill="FFFFFF"/>
          </w:tcPr>
          <w:p w14:paraId="054BAAAC" w14:textId="77777777" w:rsidR="00667EAA" w:rsidRDefault="00667EAA" w:rsidP="00412E91">
            <w:pPr>
              <w:widowControl w:val="0"/>
              <w:autoSpaceDE w:val="0"/>
              <w:autoSpaceDN w:val="0"/>
              <w:adjustRightInd w:val="0"/>
              <w:spacing w:before="1" w:after="60" w:line="240" w:lineRule="auto"/>
              <w:ind w:left="220" w:right="311"/>
              <w:rPr>
                <w:rFonts w:ascii="Arial" w:hAnsi="Arial" w:cs="Arial"/>
                <w:sz w:val="24"/>
                <w:szCs w:val="24"/>
              </w:rPr>
            </w:pPr>
            <w:r>
              <w:rPr>
                <w:rFonts w:ascii="Arial" w:hAnsi="Arial" w:cs="Arial"/>
                <w:color w:val="000000"/>
              </w:rPr>
              <w:t>The response addresses half of the elements of the requirement but contains insufficient / limited detail or explanation how the requirement will be fulfilled</w:t>
            </w:r>
          </w:p>
        </w:tc>
      </w:tr>
      <w:tr w:rsidR="00667EAA" w14:paraId="411C7E55" w14:textId="77777777" w:rsidTr="00412E91">
        <w:tblPrEx>
          <w:tblCellMar>
            <w:top w:w="0" w:type="dxa"/>
            <w:left w:w="0" w:type="dxa"/>
            <w:bottom w:w="0" w:type="dxa"/>
            <w:right w:w="0" w:type="dxa"/>
          </w:tblCellMar>
        </w:tblPrEx>
        <w:tc>
          <w:tcPr>
            <w:tcW w:w="861" w:type="dxa"/>
            <w:tcBorders>
              <w:top w:val="single" w:sz="8" w:space="0" w:color="000000"/>
              <w:left w:val="single" w:sz="8" w:space="0" w:color="000000"/>
              <w:bottom w:val="single" w:sz="8" w:space="0" w:color="000000"/>
              <w:right w:val="single" w:sz="8" w:space="0" w:color="000000"/>
            </w:tcBorders>
            <w:shd w:val="clear" w:color="auto" w:fill="FFFFFF"/>
          </w:tcPr>
          <w:p w14:paraId="0B4B042D" w14:textId="77777777" w:rsidR="00667EAA" w:rsidRDefault="00667EAA" w:rsidP="00412E91">
            <w:pPr>
              <w:widowControl w:val="0"/>
              <w:autoSpaceDE w:val="0"/>
              <w:autoSpaceDN w:val="0"/>
              <w:adjustRightInd w:val="0"/>
              <w:spacing w:after="60" w:line="240" w:lineRule="auto"/>
              <w:ind w:left="220"/>
              <w:rPr>
                <w:rFonts w:ascii="Arial" w:hAnsi="Arial" w:cs="Arial"/>
                <w:sz w:val="24"/>
                <w:szCs w:val="24"/>
              </w:rPr>
            </w:pPr>
            <w:r>
              <w:rPr>
                <w:rFonts w:ascii="Arial" w:hAnsi="Arial" w:cs="Arial"/>
                <w:color w:val="000000"/>
              </w:rPr>
              <w:t>3</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57EBF927" w14:textId="77777777" w:rsidR="00667EAA" w:rsidRDefault="00667EAA" w:rsidP="00412E91">
            <w:pPr>
              <w:widowControl w:val="0"/>
              <w:autoSpaceDE w:val="0"/>
              <w:autoSpaceDN w:val="0"/>
              <w:adjustRightInd w:val="0"/>
              <w:spacing w:after="60" w:line="240" w:lineRule="auto"/>
              <w:ind w:left="220"/>
              <w:rPr>
                <w:rFonts w:ascii="Arial" w:hAnsi="Arial" w:cs="Arial"/>
                <w:sz w:val="24"/>
                <w:szCs w:val="24"/>
              </w:rPr>
            </w:pPr>
            <w:r>
              <w:rPr>
                <w:rFonts w:ascii="Arial" w:hAnsi="Arial" w:cs="Arial"/>
                <w:color w:val="000000"/>
              </w:rPr>
              <w:t>Acceptable</w:t>
            </w:r>
          </w:p>
        </w:tc>
        <w:tc>
          <w:tcPr>
            <w:tcW w:w="7005" w:type="dxa"/>
            <w:gridSpan w:val="3"/>
            <w:tcBorders>
              <w:top w:val="single" w:sz="8" w:space="0" w:color="000000"/>
              <w:left w:val="single" w:sz="8" w:space="0" w:color="000000"/>
              <w:bottom w:val="single" w:sz="8" w:space="0" w:color="000000"/>
              <w:right w:val="single" w:sz="8" w:space="0" w:color="000000"/>
            </w:tcBorders>
            <w:shd w:val="clear" w:color="auto" w:fill="FFFFFF"/>
          </w:tcPr>
          <w:p w14:paraId="12C23FF6" w14:textId="77777777" w:rsidR="00667EAA" w:rsidRDefault="00667EAA" w:rsidP="00412E91">
            <w:pPr>
              <w:widowControl w:val="0"/>
              <w:autoSpaceDE w:val="0"/>
              <w:autoSpaceDN w:val="0"/>
              <w:adjustRightInd w:val="0"/>
              <w:spacing w:before="1" w:after="60" w:line="240" w:lineRule="auto"/>
              <w:ind w:left="220" w:right="408"/>
              <w:rPr>
                <w:rFonts w:ascii="Arial" w:hAnsi="Arial" w:cs="Arial"/>
                <w:sz w:val="24"/>
                <w:szCs w:val="24"/>
              </w:rPr>
            </w:pPr>
            <w:r>
              <w:rPr>
                <w:rFonts w:ascii="Arial" w:hAnsi="Arial" w:cs="Arial"/>
                <w:color w:val="000000"/>
              </w:rPr>
              <w:t>The response addresses the majority of the elements of the requirement but does not fully detail or explain how the requirement will be fulfilled</w:t>
            </w:r>
          </w:p>
        </w:tc>
      </w:tr>
      <w:tr w:rsidR="00667EAA" w14:paraId="022371A7" w14:textId="77777777" w:rsidTr="00412E91">
        <w:tblPrEx>
          <w:tblCellMar>
            <w:top w:w="0" w:type="dxa"/>
            <w:left w:w="0" w:type="dxa"/>
            <w:bottom w:w="0" w:type="dxa"/>
            <w:right w:w="0" w:type="dxa"/>
          </w:tblCellMar>
        </w:tblPrEx>
        <w:tc>
          <w:tcPr>
            <w:tcW w:w="861" w:type="dxa"/>
            <w:tcBorders>
              <w:top w:val="single" w:sz="8" w:space="0" w:color="000000"/>
              <w:left w:val="single" w:sz="8" w:space="0" w:color="000000"/>
              <w:bottom w:val="single" w:sz="8" w:space="0" w:color="000000"/>
              <w:right w:val="single" w:sz="8" w:space="0" w:color="000000"/>
            </w:tcBorders>
            <w:shd w:val="clear" w:color="auto" w:fill="FFFFFF"/>
          </w:tcPr>
          <w:p w14:paraId="7D276508" w14:textId="77777777" w:rsidR="00667EAA" w:rsidRDefault="00667EAA" w:rsidP="00412E91">
            <w:pPr>
              <w:widowControl w:val="0"/>
              <w:autoSpaceDE w:val="0"/>
              <w:autoSpaceDN w:val="0"/>
              <w:adjustRightInd w:val="0"/>
              <w:spacing w:after="60" w:line="240" w:lineRule="auto"/>
              <w:ind w:left="220"/>
              <w:rPr>
                <w:rFonts w:ascii="Arial" w:hAnsi="Arial" w:cs="Arial"/>
                <w:sz w:val="24"/>
                <w:szCs w:val="24"/>
              </w:rPr>
            </w:pPr>
            <w:r>
              <w:rPr>
                <w:rFonts w:ascii="Arial" w:hAnsi="Arial" w:cs="Arial"/>
                <w:color w:val="000000"/>
              </w:rPr>
              <w:t>4</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6B5BE228" w14:textId="77777777" w:rsidR="00667EAA" w:rsidRDefault="00667EAA" w:rsidP="00412E91">
            <w:pPr>
              <w:widowControl w:val="0"/>
              <w:autoSpaceDE w:val="0"/>
              <w:autoSpaceDN w:val="0"/>
              <w:adjustRightInd w:val="0"/>
              <w:spacing w:after="60" w:line="240" w:lineRule="auto"/>
              <w:ind w:left="220"/>
              <w:rPr>
                <w:rFonts w:ascii="Arial" w:hAnsi="Arial" w:cs="Arial"/>
                <w:sz w:val="24"/>
                <w:szCs w:val="24"/>
              </w:rPr>
            </w:pPr>
            <w:r>
              <w:rPr>
                <w:rFonts w:ascii="Arial" w:hAnsi="Arial" w:cs="Arial"/>
                <w:color w:val="000000"/>
              </w:rPr>
              <w:t>Good</w:t>
            </w:r>
          </w:p>
        </w:tc>
        <w:tc>
          <w:tcPr>
            <w:tcW w:w="7005" w:type="dxa"/>
            <w:gridSpan w:val="3"/>
            <w:tcBorders>
              <w:top w:val="single" w:sz="8" w:space="0" w:color="000000"/>
              <w:left w:val="single" w:sz="8" w:space="0" w:color="000000"/>
              <w:bottom w:val="single" w:sz="8" w:space="0" w:color="000000"/>
              <w:right w:val="single" w:sz="8" w:space="0" w:color="000000"/>
            </w:tcBorders>
            <w:shd w:val="clear" w:color="auto" w:fill="FFFFFF"/>
          </w:tcPr>
          <w:p w14:paraId="3F001B48" w14:textId="77777777" w:rsidR="00667EAA" w:rsidRDefault="00667EAA" w:rsidP="00412E91">
            <w:pPr>
              <w:widowControl w:val="0"/>
              <w:autoSpaceDE w:val="0"/>
              <w:autoSpaceDN w:val="0"/>
              <w:adjustRightInd w:val="0"/>
              <w:spacing w:before="1" w:after="60" w:line="240" w:lineRule="auto"/>
              <w:ind w:left="220" w:right="306"/>
              <w:rPr>
                <w:rFonts w:ascii="Arial" w:hAnsi="Arial" w:cs="Arial"/>
                <w:sz w:val="24"/>
                <w:szCs w:val="24"/>
              </w:rPr>
            </w:pPr>
            <w:r>
              <w:rPr>
                <w:rFonts w:ascii="Arial" w:hAnsi="Arial" w:cs="Arial"/>
                <w:color w:val="000000"/>
              </w:rPr>
              <w:t>The response is sufficiently detailed and demonstrates a good understanding and provides details of how the requirement will be fulfilled</w:t>
            </w:r>
          </w:p>
        </w:tc>
      </w:tr>
      <w:tr w:rsidR="00667EAA" w14:paraId="760D1D89" w14:textId="77777777" w:rsidTr="00412E91">
        <w:tblPrEx>
          <w:tblCellMar>
            <w:top w:w="0" w:type="dxa"/>
            <w:left w:w="0" w:type="dxa"/>
            <w:bottom w:w="0" w:type="dxa"/>
            <w:right w:w="0" w:type="dxa"/>
          </w:tblCellMar>
        </w:tblPrEx>
        <w:tc>
          <w:tcPr>
            <w:tcW w:w="861" w:type="dxa"/>
            <w:tcBorders>
              <w:top w:val="single" w:sz="8" w:space="0" w:color="000000"/>
              <w:left w:val="single" w:sz="8" w:space="0" w:color="000000"/>
              <w:bottom w:val="single" w:sz="8" w:space="0" w:color="000000"/>
              <w:right w:val="single" w:sz="8" w:space="0" w:color="000000"/>
            </w:tcBorders>
            <w:shd w:val="clear" w:color="auto" w:fill="FFFFFF"/>
          </w:tcPr>
          <w:p w14:paraId="24CBB4A3" w14:textId="77777777" w:rsidR="00667EAA" w:rsidRDefault="00667EAA" w:rsidP="00412E91">
            <w:pPr>
              <w:widowControl w:val="0"/>
              <w:autoSpaceDE w:val="0"/>
              <w:autoSpaceDN w:val="0"/>
              <w:adjustRightInd w:val="0"/>
              <w:spacing w:after="60" w:line="240" w:lineRule="auto"/>
              <w:ind w:left="220"/>
              <w:rPr>
                <w:rFonts w:ascii="Arial" w:hAnsi="Arial" w:cs="Arial"/>
                <w:sz w:val="24"/>
                <w:szCs w:val="24"/>
              </w:rPr>
            </w:pPr>
            <w:r>
              <w:rPr>
                <w:rFonts w:ascii="Arial" w:hAnsi="Arial" w:cs="Arial"/>
                <w:color w:val="000000"/>
              </w:rPr>
              <w:t>5</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35DDA80F" w14:textId="77777777" w:rsidR="00667EAA" w:rsidRDefault="00667EAA" w:rsidP="00412E91">
            <w:pPr>
              <w:widowControl w:val="0"/>
              <w:autoSpaceDE w:val="0"/>
              <w:autoSpaceDN w:val="0"/>
              <w:adjustRightInd w:val="0"/>
              <w:spacing w:after="60" w:line="240" w:lineRule="auto"/>
              <w:ind w:left="220"/>
              <w:rPr>
                <w:rFonts w:ascii="Arial" w:hAnsi="Arial" w:cs="Arial"/>
                <w:sz w:val="24"/>
                <w:szCs w:val="24"/>
              </w:rPr>
            </w:pPr>
            <w:r>
              <w:rPr>
                <w:rFonts w:ascii="Arial" w:hAnsi="Arial" w:cs="Arial"/>
                <w:color w:val="000000"/>
              </w:rPr>
              <w:t>Excellent</w:t>
            </w:r>
          </w:p>
        </w:tc>
        <w:tc>
          <w:tcPr>
            <w:tcW w:w="7005" w:type="dxa"/>
            <w:gridSpan w:val="3"/>
            <w:tcBorders>
              <w:top w:val="single" w:sz="8" w:space="0" w:color="000000"/>
              <w:left w:val="single" w:sz="8" w:space="0" w:color="000000"/>
              <w:bottom w:val="single" w:sz="8" w:space="0" w:color="000000"/>
              <w:right w:val="single" w:sz="8" w:space="0" w:color="000000"/>
            </w:tcBorders>
            <w:shd w:val="clear" w:color="auto" w:fill="FFFFFF"/>
          </w:tcPr>
          <w:p w14:paraId="138525F0" w14:textId="77777777" w:rsidR="00667EAA" w:rsidRDefault="00667EAA" w:rsidP="00412E91">
            <w:pPr>
              <w:widowControl w:val="0"/>
              <w:autoSpaceDE w:val="0"/>
              <w:autoSpaceDN w:val="0"/>
              <w:adjustRightInd w:val="0"/>
              <w:spacing w:before="1" w:after="60" w:line="240" w:lineRule="auto"/>
              <w:ind w:left="220" w:right="243"/>
              <w:rPr>
                <w:rFonts w:ascii="Arial" w:hAnsi="Arial" w:cs="Arial"/>
                <w:sz w:val="24"/>
                <w:szCs w:val="24"/>
              </w:rPr>
            </w:pPr>
            <w:r>
              <w:rPr>
                <w:rFonts w:ascii="Arial" w:hAnsi="Arial" w:cs="Arial"/>
                <w:color w:val="000000"/>
              </w:rPr>
              <w:t>The response is comprehensive, unambiguous and demonstrates a thorough understanding of requirement and provides details of how the requirement will be met in full.</w:t>
            </w:r>
          </w:p>
        </w:tc>
      </w:tr>
      <w:tr w:rsidR="00667EAA" w14:paraId="6E421EB0" w14:textId="77777777" w:rsidTr="00412E91">
        <w:tblPrEx>
          <w:tblCellMar>
            <w:top w:w="0" w:type="dxa"/>
            <w:left w:w="0" w:type="dxa"/>
            <w:bottom w:w="0" w:type="dxa"/>
            <w:right w:w="0" w:type="dxa"/>
          </w:tblCellMar>
        </w:tblPrEx>
        <w:tc>
          <w:tcPr>
            <w:tcW w:w="9709" w:type="dxa"/>
            <w:gridSpan w:val="5"/>
            <w:tcBorders>
              <w:top w:val="single" w:sz="8" w:space="0" w:color="000000"/>
              <w:left w:val="single" w:sz="8" w:space="0" w:color="000000"/>
              <w:bottom w:val="single" w:sz="8" w:space="0" w:color="000000"/>
              <w:right w:val="single" w:sz="8" w:space="0" w:color="000000"/>
            </w:tcBorders>
            <w:shd w:val="clear" w:color="auto" w:fill="FFFFFF"/>
          </w:tcPr>
          <w:p w14:paraId="7032F732" w14:textId="77777777" w:rsidR="00667EAA" w:rsidRDefault="00667EAA" w:rsidP="00412E91">
            <w:pPr>
              <w:widowControl w:val="0"/>
              <w:autoSpaceDE w:val="0"/>
              <w:autoSpaceDN w:val="0"/>
              <w:adjustRightInd w:val="0"/>
              <w:spacing w:after="60" w:line="240" w:lineRule="auto"/>
              <w:ind w:left="220" w:right="495"/>
              <w:rPr>
                <w:rFonts w:ascii="Arial" w:hAnsi="Arial" w:cs="Arial"/>
                <w:sz w:val="24"/>
                <w:szCs w:val="24"/>
              </w:rPr>
            </w:pPr>
            <w:r>
              <w:rPr>
                <w:rFonts w:ascii="Arial" w:hAnsi="Arial" w:cs="Arial"/>
                <w:color w:val="000000"/>
              </w:rPr>
              <w:t>*Where the Tender Evaluation is made on the basis of MEAT the attached Evaluation Criteria shall be scored using the Criterion Scores in the above table. Where an alternative Marking Scheme is attached, it takes precedence over the above.</w:t>
            </w:r>
          </w:p>
        </w:tc>
      </w:tr>
    </w:tbl>
    <w:p w14:paraId="79A04AEF" w14:textId="77777777" w:rsidR="00667EAA" w:rsidRDefault="00667EAA" w:rsidP="00667EAA">
      <w:pPr>
        <w:widowControl w:val="0"/>
        <w:autoSpaceDE w:val="0"/>
        <w:autoSpaceDN w:val="0"/>
        <w:adjustRightInd w:val="0"/>
        <w:spacing w:after="0" w:line="240" w:lineRule="auto"/>
        <w:ind w:left="120"/>
        <w:rPr>
          <w:rFonts w:ascii="Arial" w:hAnsi="Arial" w:cs="Arial"/>
          <w:color w:val="000000"/>
        </w:rPr>
      </w:pPr>
    </w:p>
    <w:p w14:paraId="15679C8D" w14:textId="77777777" w:rsidR="00667EAA" w:rsidRDefault="00667EAA" w:rsidP="00667EAA">
      <w:pPr>
        <w:widowControl w:val="0"/>
        <w:autoSpaceDE w:val="0"/>
        <w:autoSpaceDN w:val="0"/>
        <w:adjustRightInd w:val="0"/>
        <w:spacing w:after="0" w:line="240" w:lineRule="auto"/>
        <w:ind w:left="120"/>
        <w:rPr>
          <w:rFonts w:ascii="Arial" w:hAnsi="Arial" w:cs="Arial"/>
          <w:color w:val="000000"/>
        </w:rPr>
      </w:pPr>
    </w:p>
    <w:p w14:paraId="42ED8C16" w14:textId="77777777" w:rsidR="00667EAA" w:rsidRDefault="00667EAA" w:rsidP="00667EAA">
      <w:pPr>
        <w:widowControl w:val="0"/>
        <w:autoSpaceDE w:val="0"/>
        <w:autoSpaceDN w:val="0"/>
        <w:adjustRightInd w:val="0"/>
        <w:spacing w:after="0" w:line="240" w:lineRule="auto"/>
        <w:ind w:left="120"/>
        <w:rPr>
          <w:rFonts w:ascii="Arial" w:hAnsi="Arial" w:cs="Arial"/>
          <w:color w:val="000000"/>
        </w:rPr>
      </w:pPr>
    </w:p>
    <w:p w14:paraId="2E24110B" w14:textId="77777777" w:rsidR="00667EAA" w:rsidRDefault="00667EAA" w:rsidP="00667EAA">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br/>
        <w:t>The Technical Evaluation Matrix is attached see Annex A to Section D.</w:t>
      </w:r>
    </w:p>
    <w:p w14:paraId="38AE9FCC" w14:textId="77777777" w:rsidR="00667EAA" w:rsidRDefault="00667EAA" w:rsidP="00667EAA">
      <w:pPr>
        <w:widowControl w:val="0"/>
        <w:autoSpaceDE w:val="0"/>
        <w:autoSpaceDN w:val="0"/>
        <w:adjustRightInd w:val="0"/>
        <w:spacing w:after="0" w:line="240" w:lineRule="auto"/>
        <w:ind w:left="120"/>
        <w:rPr>
          <w:rFonts w:ascii="Arial" w:hAnsi="Arial" w:cs="Arial"/>
          <w:b/>
          <w:bCs/>
          <w:color w:val="000000"/>
        </w:rPr>
      </w:pPr>
    </w:p>
    <w:p w14:paraId="1E3535EB" w14:textId="77777777" w:rsidR="00667EAA" w:rsidRDefault="00667EAA" w:rsidP="00667EAA">
      <w:pPr>
        <w:widowControl w:val="0"/>
        <w:autoSpaceDE w:val="0"/>
        <w:autoSpaceDN w:val="0"/>
        <w:adjustRightInd w:val="0"/>
        <w:spacing w:after="0" w:line="240" w:lineRule="auto"/>
        <w:ind w:left="120"/>
        <w:rPr>
          <w:rFonts w:ascii="Arial" w:hAnsi="Arial" w:cs="Arial"/>
          <w:b/>
          <w:bCs/>
          <w:color w:val="000000"/>
        </w:rPr>
      </w:pPr>
    </w:p>
    <w:p w14:paraId="7A6245EB" w14:textId="77777777" w:rsidR="00667EAA" w:rsidRDefault="00667EAA" w:rsidP="00667EAA">
      <w:pPr>
        <w:widowControl w:val="0"/>
        <w:autoSpaceDE w:val="0"/>
        <w:autoSpaceDN w:val="0"/>
        <w:adjustRightInd w:val="0"/>
        <w:spacing w:after="0" w:line="240" w:lineRule="auto"/>
        <w:ind w:left="120"/>
        <w:rPr>
          <w:rFonts w:ascii="Arial" w:hAnsi="Arial" w:cs="Arial"/>
          <w:b/>
          <w:bCs/>
          <w:color w:val="000000"/>
        </w:rPr>
      </w:pPr>
    </w:p>
    <w:p w14:paraId="27214880" w14:textId="77777777" w:rsidR="00667EAA" w:rsidRDefault="00667EAA" w:rsidP="00667EAA">
      <w:pPr>
        <w:widowControl w:val="0"/>
        <w:autoSpaceDE w:val="0"/>
        <w:autoSpaceDN w:val="0"/>
        <w:adjustRightInd w:val="0"/>
        <w:spacing w:after="0" w:line="240" w:lineRule="auto"/>
        <w:ind w:left="120"/>
        <w:rPr>
          <w:rFonts w:ascii="Arial" w:hAnsi="Arial" w:cs="Arial"/>
          <w:b/>
          <w:bCs/>
          <w:color w:val="000000"/>
        </w:rPr>
      </w:pPr>
    </w:p>
    <w:p w14:paraId="42E7215A" w14:textId="77777777" w:rsidR="00667EAA" w:rsidRDefault="00667EAA" w:rsidP="00667EAA">
      <w:pPr>
        <w:widowControl w:val="0"/>
        <w:autoSpaceDE w:val="0"/>
        <w:autoSpaceDN w:val="0"/>
        <w:adjustRightInd w:val="0"/>
        <w:spacing w:after="0" w:line="240" w:lineRule="auto"/>
        <w:ind w:left="120"/>
        <w:rPr>
          <w:rFonts w:ascii="Arial" w:hAnsi="Arial" w:cs="Arial"/>
          <w:b/>
          <w:bCs/>
          <w:color w:val="000000"/>
        </w:rPr>
      </w:pPr>
    </w:p>
    <w:p w14:paraId="37F76525" w14:textId="77777777" w:rsidR="00667EAA" w:rsidRDefault="00667EAA" w:rsidP="00667EAA">
      <w:pPr>
        <w:widowControl w:val="0"/>
        <w:autoSpaceDE w:val="0"/>
        <w:autoSpaceDN w:val="0"/>
        <w:adjustRightInd w:val="0"/>
        <w:spacing w:after="0" w:line="240" w:lineRule="auto"/>
        <w:ind w:left="120"/>
        <w:rPr>
          <w:rFonts w:ascii="Arial" w:hAnsi="Arial" w:cs="Arial"/>
          <w:b/>
          <w:bCs/>
          <w:color w:val="000000"/>
        </w:rPr>
      </w:pPr>
    </w:p>
    <w:p w14:paraId="28F0020D" w14:textId="77777777" w:rsidR="00667EAA" w:rsidRDefault="00667EAA" w:rsidP="00667EAA">
      <w:pPr>
        <w:widowControl w:val="0"/>
        <w:autoSpaceDE w:val="0"/>
        <w:autoSpaceDN w:val="0"/>
        <w:adjustRightInd w:val="0"/>
        <w:spacing w:after="0" w:line="240" w:lineRule="auto"/>
        <w:ind w:left="120"/>
        <w:rPr>
          <w:rFonts w:ascii="Arial" w:hAnsi="Arial" w:cs="Arial"/>
          <w:b/>
          <w:bCs/>
          <w:color w:val="000000"/>
        </w:rPr>
      </w:pPr>
    </w:p>
    <w:p w14:paraId="1A8B7CC0" w14:textId="77777777" w:rsidR="00667EAA" w:rsidRPr="00EF4077" w:rsidRDefault="00667EAA" w:rsidP="00667EAA">
      <w:pPr>
        <w:widowControl w:val="0"/>
        <w:autoSpaceDE w:val="0"/>
        <w:autoSpaceDN w:val="0"/>
        <w:adjustRightInd w:val="0"/>
        <w:spacing w:after="0" w:line="240" w:lineRule="auto"/>
        <w:ind w:left="120"/>
        <w:rPr>
          <w:rFonts w:ascii="Arial" w:hAnsi="Arial" w:cs="Arial"/>
          <w:b/>
          <w:bCs/>
          <w:color w:val="000000"/>
        </w:rPr>
      </w:pPr>
      <w:r>
        <w:rPr>
          <w:rFonts w:ascii="Arial" w:hAnsi="Arial" w:cs="Arial"/>
          <w:b/>
          <w:bCs/>
          <w:color w:val="000000"/>
        </w:rPr>
        <w:t>Evaluation of Tenders</w:t>
      </w:r>
    </w:p>
    <w:p w14:paraId="743D84EC" w14:textId="77777777" w:rsidR="00667EAA" w:rsidRDefault="00667EAA" w:rsidP="00667EAA">
      <w:pPr>
        <w:widowControl w:val="0"/>
        <w:autoSpaceDE w:val="0"/>
        <w:autoSpaceDN w:val="0"/>
        <w:adjustRightInd w:val="0"/>
        <w:spacing w:after="0" w:line="240" w:lineRule="auto"/>
        <w:ind w:left="600"/>
        <w:rPr>
          <w:rFonts w:ascii="Arial" w:hAnsi="Arial" w:cs="Arial"/>
          <w:sz w:val="24"/>
          <w:szCs w:val="24"/>
        </w:rPr>
      </w:pPr>
    </w:p>
    <w:p w14:paraId="77215442" w14:textId="77777777" w:rsidR="00667EAA" w:rsidRPr="006E3CB4" w:rsidRDefault="00667EAA" w:rsidP="00667EAA">
      <w:pPr>
        <w:widowControl w:val="0"/>
        <w:autoSpaceDE w:val="0"/>
        <w:autoSpaceDN w:val="0"/>
        <w:adjustRightInd w:val="0"/>
        <w:spacing w:after="0" w:line="240" w:lineRule="auto"/>
        <w:ind w:left="120"/>
        <w:rPr>
          <w:rFonts w:ascii="Arial" w:hAnsi="Arial" w:cs="Arial"/>
        </w:rPr>
      </w:pPr>
      <w:r>
        <w:rPr>
          <w:rFonts w:ascii="Arial" w:hAnsi="Arial" w:cs="Arial"/>
          <w:color w:val="000000"/>
        </w:rPr>
        <w:t>D.2 Evaluation</w:t>
      </w:r>
      <w:r w:rsidRPr="006E3CB4">
        <w:rPr>
          <w:rFonts w:ascii="Arial" w:hAnsi="Arial" w:cs="Arial"/>
          <w:color w:val="000000"/>
        </w:rPr>
        <w:t xml:space="preserve"> Procedure</w:t>
      </w:r>
      <w:r>
        <w:rPr>
          <w:rFonts w:ascii="Arial" w:hAnsi="Arial" w:cs="Arial"/>
          <w:color w:val="000000"/>
        </w:rPr>
        <w:t>:</w:t>
      </w:r>
    </w:p>
    <w:p w14:paraId="54AA5200" w14:textId="77777777" w:rsidR="00667EAA" w:rsidRPr="006E3CB4" w:rsidRDefault="00667EAA" w:rsidP="00667EAA">
      <w:pPr>
        <w:widowControl w:val="0"/>
        <w:autoSpaceDE w:val="0"/>
        <w:autoSpaceDN w:val="0"/>
        <w:adjustRightInd w:val="0"/>
        <w:spacing w:after="0" w:line="240" w:lineRule="auto"/>
        <w:ind w:left="600"/>
        <w:rPr>
          <w:rFonts w:ascii="Arial" w:hAnsi="Arial" w:cs="Arial"/>
        </w:rPr>
      </w:pPr>
    </w:p>
    <w:p w14:paraId="2518A4BD" w14:textId="77777777" w:rsidR="00667EAA" w:rsidRPr="006E3CB4" w:rsidRDefault="00667EAA" w:rsidP="00667EAA">
      <w:pPr>
        <w:widowControl w:val="0"/>
        <w:autoSpaceDE w:val="0"/>
        <w:autoSpaceDN w:val="0"/>
        <w:adjustRightInd w:val="0"/>
        <w:spacing w:after="0" w:line="240" w:lineRule="auto"/>
        <w:ind w:left="120"/>
        <w:jc w:val="both"/>
        <w:rPr>
          <w:rFonts w:ascii="Arial" w:hAnsi="Arial" w:cs="Arial"/>
        </w:rPr>
      </w:pPr>
      <w:r w:rsidRPr="006E3CB4">
        <w:rPr>
          <w:rFonts w:ascii="Arial" w:hAnsi="Arial" w:cs="Arial"/>
          <w:color w:val="000000"/>
        </w:rPr>
        <w:t>On receipt of Tenders, the Authority shall evaluate each individual bid in detail in accordance with the following:</w:t>
      </w:r>
    </w:p>
    <w:p w14:paraId="3D74BF3A" w14:textId="77777777" w:rsidR="00667EAA" w:rsidRPr="006E3CB4" w:rsidRDefault="00667EAA" w:rsidP="00667EAA">
      <w:pPr>
        <w:widowControl w:val="0"/>
        <w:autoSpaceDE w:val="0"/>
        <w:autoSpaceDN w:val="0"/>
        <w:adjustRightInd w:val="0"/>
        <w:spacing w:after="0" w:line="240" w:lineRule="auto"/>
        <w:ind w:left="600"/>
        <w:jc w:val="both"/>
        <w:rPr>
          <w:rFonts w:ascii="Arial" w:hAnsi="Arial" w:cs="Arial"/>
        </w:rPr>
      </w:pPr>
    </w:p>
    <w:p w14:paraId="42D8E25F" w14:textId="77777777" w:rsidR="00667EAA" w:rsidRPr="006E3CB4" w:rsidRDefault="00667EAA" w:rsidP="00667EAA">
      <w:pPr>
        <w:widowControl w:val="0"/>
        <w:autoSpaceDE w:val="0"/>
        <w:autoSpaceDN w:val="0"/>
        <w:adjustRightInd w:val="0"/>
        <w:spacing w:after="0" w:line="240" w:lineRule="auto"/>
        <w:ind w:left="142"/>
        <w:jc w:val="both"/>
        <w:rPr>
          <w:rFonts w:ascii="Arial" w:hAnsi="Arial" w:cs="Arial"/>
        </w:rPr>
      </w:pPr>
      <w:r w:rsidRPr="006E3CB4">
        <w:rPr>
          <w:rFonts w:ascii="Arial" w:hAnsi="Arial" w:cs="Arial"/>
          <w:color w:val="000000"/>
        </w:rPr>
        <w:t>a)</w:t>
      </w:r>
      <w:r>
        <w:rPr>
          <w:rFonts w:ascii="Arial" w:hAnsi="Arial" w:cs="Arial"/>
          <w:color w:val="000000"/>
        </w:rPr>
        <w:t xml:space="preserve"> </w:t>
      </w:r>
      <w:r>
        <w:rPr>
          <w:rFonts w:ascii="Arial" w:hAnsi="Arial" w:cs="Arial"/>
          <w:color w:val="000000"/>
        </w:rPr>
        <w:tab/>
      </w:r>
      <w:r w:rsidRPr="006E3CB4">
        <w:rPr>
          <w:rFonts w:ascii="Arial" w:hAnsi="Arial" w:cs="Arial"/>
          <w:color w:val="000000"/>
        </w:rPr>
        <w:t xml:space="preserve">The Technical Evaluation will be undertaken by representatives from </w:t>
      </w:r>
      <w:r>
        <w:rPr>
          <w:rFonts w:ascii="Arial" w:hAnsi="Arial" w:cs="Arial"/>
          <w:color w:val="000000"/>
        </w:rPr>
        <w:t xml:space="preserve">the </w:t>
      </w:r>
      <w:r w:rsidRPr="006E3CB4">
        <w:rPr>
          <w:rFonts w:ascii="Arial" w:hAnsi="Arial" w:cs="Arial"/>
          <w:color w:val="000000"/>
        </w:rPr>
        <w:t>DSA MAA</w:t>
      </w:r>
      <w:r>
        <w:rPr>
          <w:rFonts w:ascii="Arial" w:hAnsi="Arial" w:cs="Arial"/>
          <w:color w:val="000000"/>
        </w:rPr>
        <w:t>, Front Line Commands and ISS.</w:t>
      </w:r>
      <w:r w:rsidRPr="006E3CB4">
        <w:rPr>
          <w:rFonts w:ascii="Arial" w:hAnsi="Arial" w:cs="Arial"/>
          <w:color w:val="000000"/>
        </w:rPr>
        <w:t xml:space="preserve"> </w:t>
      </w:r>
    </w:p>
    <w:p w14:paraId="1571293C" w14:textId="77777777" w:rsidR="00667EAA" w:rsidRPr="006E3CB4" w:rsidRDefault="00667EAA" w:rsidP="00667EAA">
      <w:pPr>
        <w:widowControl w:val="0"/>
        <w:autoSpaceDE w:val="0"/>
        <w:autoSpaceDN w:val="0"/>
        <w:adjustRightInd w:val="0"/>
        <w:spacing w:after="0" w:line="240" w:lineRule="auto"/>
        <w:ind w:left="142"/>
        <w:jc w:val="both"/>
        <w:rPr>
          <w:rFonts w:ascii="Arial" w:hAnsi="Arial" w:cs="Arial"/>
        </w:rPr>
      </w:pPr>
    </w:p>
    <w:p w14:paraId="3147AAA8" w14:textId="77777777" w:rsidR="00667EAA" w:rsidRPr="006E3CB4" w:rsidRDefault="00667EAA" w:rsidP="00667EAA">
      <w:pPr>
        <w:widowControl w:val="0"/>
        <w:autoSpaceDE w:val="0"/>
        <w:autoSpaceDN w:val="0"/>
        <w:adjustRightInd w:val="0"/>
        <w:spacing w:after="0" w:line="240" w:lineRule="auto"/>
        <w:ind w:left="142"/>
        <w:jc w:val="both"/>
        <w:rPr>
          <w:rFonts w:ascii="Arial" w:hAnsi="Arial" w:cs="Arial"/>
        </w:rPr>
      </w:pPr>
      <w:r w:rsidRPr="006E3CB4">
        <w:rPr>
          <w:rFonts w:ascii="Arial" w:hAnsi="Arial" w:cs="Arial"/>
          <w:color w:val="000000"/>
        </w:rPr>
        <w:t>b) </w:t>
      </w:r>
      <w:r>
        <w:rPr>
          <w:rFonts w:ascii="Arial" w:hAnsi="Arial" w:cs="Arial"/>
          <w:color w:val="000000"/>
        </w:rPr>
        <w:tab/>
      </w:r>
      <w:r w:rsidRPr="006E3CB4">
        <w:rPr>
          <w:rFonts w:ascii="Arial" w:hAnsi="Arial" w:cs="Arial"/>
          <w:color w:val="000000"/>
        </w:rPr>
        <w:t xml:space="preserve">The Commercial and Pricing Evaluation will be undertaken by representatives from </w:t>
      </w:r>
      <w:r>
        <w:rPr>
          <w:rFonts w:ascii="Arial" w:hAnsi="Arial" w:cs="Arial"/>
          <w:color w:val="000000"/>
        </w:rPr>
        <w:t>DEF HOCS Commercial</w:t>
      </w:r>
      <w:r w:rsidRPr="006E3CB4">
        <w:rPr>
          <w:rFonts w:ascii="Arial" w:hAnsi="Arial" w:cs="Arial"/>
          <w:color w:val="000000"/>
        </w:rPr>
        <w:t>.</w:t>
      </w:r>
    </w:p>
    <w:p w14:paraId="256AA9ED" w14:textId="77777777" w:rsidR="00667EAA" w:rsidRPr="006E3CB4" w:rsidRDefault="00667EAA" w:rsidP="00667EAA">
      <w:pPr>
        <w:widowControl w:val="0"/>
        <w:autoSpaceDE w:val="0"/>
        <w:autoSpaceDN w:val="0"/>
        <w:adjustRightInd w:val="0"/>
        <w:spacing w:after="0" w:line="240" w:lineRule="auto"/>
        <w:ind w:left="142"/>
        <w:jc w:val="both"/>
        <w:rPr>
          <w:rFonts w:ascii="Arial" w:hAnsi="Arial" w:cs="Arial"/>
        </w:rPr>
      </w:pPr>
    </w:p>
    <w:p w14:paraId="0805BA19" w14:textId="77777777" w:rsidR="00667EAA" w:rsidRPr="006E3CB4" w:rsidRDefault="00667EAA" w:rsidP="00667EAA">
      <w:pPr>
        <w:widowControl w:val="0"/>
        <w:autoSpaceDE w:val="0"/>
        <w:autoSpaceDN w:val="0"/>
        <w:adjustRightInd w:val="0"/>
        <w:spacing w:after="0" w:line="240" w:lineRule="auto"/>
        <w:ind w:left="142"/>
        <w:rPr>
          <w:rFonts w:ascii="Arial" w:hAnsi="Arial" w:cs="Arial"/>
        </w:rPr>
      </w:pPr>
      <w:r w:rsidRPr="006E3CB4">
        <w:rPr>
          <w:rFonts w:ascii="Arial" w:hAnsi="Arial" w:cs="Arial"/>
          <w:color w:val="000000"/>
        </w:rPr>
        <w:t>D.3 Information to be Provided</w:t>
      </w:r>
      <w:r>
        <w:rPr>
          <w:rFonts w:ascii="Arial" w:hAnsi="Arial" w:cs="Arial"/>
          <w:color w:val="000000"/>
        </w:rPr>
        <w:t>:</w:t>
      </w:r>
    </w:p>
    <w:p w14:paraId="5EC1121E" w14:textId="77777777" w:rsidR="00667EAA" w:rsidRPr="006E3CB4" w:rsidRDefault="00667EAA" w:rsidP="00667EAA">
      <w:pPr>
        <w:widowControl w:val="0"/>
        <w:autoSpaceDE w:val="0"/>
        <w:autoSpaceDN w:val="0"/>
        <w:adjustRightInd w:val="0"/>
        <w:spacing w:after="0" w:line="240" w:lineRule="auto"/>
        <w:ind w:left="142"/>
        <w:rPr>
          <w:rFonts w:ascii="Arial" w:hAnsi="Arial" w:cs="Arial"/>
        </w:rPr>
      </w:pPr>
    </w:p>
    <w:p w14:paraId="2FE0FC37" w14:textId="77777777" w:rsidR="00667EAA" w:rsidRPr="006E3CB4" w:rsidRDefault="00667EAA" w:rsidP="00667EAA">
      <w:pPr>
        <w:widowControl w:val="0"/>
        <w:autoSpaceDE w:val="0"/>
        <w:autoSpaceDN w:val="0"/>
        <w:adjustRightInd w:val="0"/>
        <w:spacing w:after="0" w:line="240" w:lineRule="auto"/>
        <w:ind w:left="142"/>
        <w:rPr>
          <w:rFonts w:ascii="Arial" w:hAnsi="Arial" w:cs="Arial"/>
        </w:rPr>
      </w:pPr>
      <w:r>
        <w:rPr>
          <w:rFonts w:ascii="Arial" w:hAnsi="Arial" w:cs="Arial"/>
          <w:color w:val="000000"/>
        </w:rPr>
        <w:t>a)</w:t>
      </w:r>
      <w:r w:rsidRPr="006E3CB4">
        <w:rPr>
          <w:rFonts w:ascii="Arial" w:hAnsi="Arial" w:cs="Arial"/>
          <w:color w:val="000000"/>
        </w:rPr>
        <w:t xml:space="preserve">  </w:t>
      </w:r>
      <w:r>
        <w:rPr>
          <w:rFonts w:ascii="Arial" w:hAnsi="Arial" w:cs="Arial"/>
          <w:color w:val="000000"/>
        </w:rPr>
        <w:tab/>
      </w:r>
      <w:r w:rsidRPr="006E3CB4">
        <w:rPr>
          <w:rFonts w:ascii="Arial" w:hAnsi="Arial" w:cs="Arial"/>
          <w:color w:val="000000"/>
        </w:rPr>
        <w:t>Your tender should give full details of your proposals for the provision of services as described in the Statement of Requirement (SOR)</w:t>
      </w:r>
      <w:r>
        <w:rPr>
          <w:rFonts w:ascii="Arial" w:hAnsi="Arial" w:cs="Arial"/>
          <w:color w:val="000000"/>
        </w:rPr>
        <w:t xml:space="preserve"> and URD</w:t>
      </w:r>
      <w:r w:rsidRPr="006E3CB4">
        <w:rPr>
          <w:rFonts w:ascii="Arial" w:hAnsi="Arial" w:cs="Arial"/>
          <w:color w:val="000000"/>
        </w:rPr>
        <w:t>, Schedule 2 of SC2 Contract Conditions and you should provide the relevant information that addresses each of the points detailed in the Technical Evaluation Matrix (Annex A to Section D) as appropriate.</w:t>
      </w:r>
    </w:p>
    <w:p w14:paraId="6538925C" w14:textId="77777777" w:rsidR="00667EAA" w:rsidRPr="006E3CB4" w:rsidRDefault="00667EAA" w:rsidP="00667EAA">
      <w:pPr>
        <w:widowControl w:val="0"/>
        <w:autoSpaceDE w:val="0"/>
        <w:autoSpaceDN w:val="0"/>
        <w:adjustRightInd w:val="0"/>
        <w:spacing w:after="0" w:line="240" w:lineRule="auto"/>
        <w:ind w:left="142"/>
        <w:rPr>
          <w:rFonts w:ascii="Arial" w:hAnsi="Arial" w:cs="Arial"/>
        </w:rPr>
      </w:pPr>
    </w:p>
    <w:p w14:paraId="4653BF18" w14:textId="77777777" w:rsidR="00667EAA" w:rsidRPr="006E3CB4" w:rsidRDefault="00667EAA" w:rsidP="00667EAA">
      <w:pPr>
        <w:widowControl w:val="0"/>
        <w:autoSpaceDE w:val="0"/>
        <w:autoSpaceDN w:val="0"/>
        <w:adjustRightInd w:val="0"/>
        <w:spacing w:after="0" w:line="240" w:lineRule="auto"/>
        <w:ind w:left="142"/>
        <w:rPr>
          <w:rFonts w:ascii="Arial" w:hAnsi="Arial" w:cs="Arial"/>
        </w:rPr>
      </w:pPr>
      <w:r>
        <w:rPr>
          <w:rFonts w:ascii="Arial" w:hAnsi="Arial" w:cs="Arial"/>
          <w:color w:val="000000"/>
        </w:rPr>
        <w:t>b)</w:t>
      </w:r>
      <w:r w:rsidRPr="006E3CB4">
        <w:rPr>
          <w:rFonts w:ascii="Arial" w:hAnsi="Arial" w:cs="Arial"/>
          <w:color w:val="000000"/>
        </w:rPr>
        <w:t xml:space="preserve">   </w:t>
      </w:r>
      <w:r>
        <w:rPr>
          <w:rFonts w:ascii="Arial" w:hAnsi="Arial" w:cs="Arial"/>
          <w:color w:val="000000"/>
        </w:rPr>
        <w:tab/>
      </w:r>
      <w:r w:rsidRPr="006E3CB4">
        <w:rPr>
          <w:rFonts w:ascii="Arial" w:hAnsi="Arial" w:cs="Arial"/>
          <w:color w:val="000000"/>
        </w:rPr>
        <w:t xml:space="preserve">Completed Pricing Schedule detailed at Annex </w:t>
      </w:r>
      <w:r>
        <w:rPr>
          <w:rFonts w:ascii="Arial" w:hAnsi="Arial" w:cs="Arial"/>
          <w:color w:val="000000"/>
        </w:rPr>
        <w:t>B</w:t>
      </w:r>
      <w:r w:rsidRPr="006E3CB4">
        <w:rPr>
          <w:rFonts w:ascii="Arial" w:hAnsi="Arial" w:cs="Arial"/>
          <w:color w:val="000000"/>
        </w:rPr>
        <w:t xml:space="preserve"> to </w:t>
      </w:r>
      <w:r>
        <w:rPr>
          <w:rFonts w:ascii="Arial" w:hAnsi="Arial" w:cs="Arial"/>
          <w:color w:val="000000"/>
        </w:rPr>
        <w:t>Schedule 2</w:t>
      </w:r>
      <w:r w:rsidRPr="006E3CB4">
        <w:rPr>
          <w:rFonts w:ascii="Arial" w:hAnsi="Arial" w:cs="Arial"/>
          <w:color w:val="000000"/>
        </w:rPr>
        <w:t xml:space="preserve">.  </w:t>
      </w:r>
    </w:p>
    <w:p w14:paraId="15D6D63C" w14:textId="77777777" w:rsidR="00667EAA" w:rsidRPr="006E3CB4" w:rsidRDefault="00667EAA" w:rsidP="00667EAA">
      <w:pPr>
        <w:widowControl w:val="0"/>
        <w:autoSpaceDE w:val="0"/>
        <w:autoSpaceDN w:val="0"/>
        <w:adjustRightInd w:val="0"/>
        <w:spacing w:after="0" w:line="240" w:lineRule="auto"/>
        <w:ind w:left="600"/>
        <w:rPr>
          <w:rFonts w:ascii="Arial" w:hAnsi="Arial" w:cs="Arial"/>
        </w:rPr>
      </w:pPr>
    </w:p>
    <w:p w14:paraId="6DE57F74" w14:textId="77777777" w:rsidR="00667EAA" w:rsidRPr="006E3CB4" w:rsidRDefault="00667EAA" w:rsidP="00667EAA">
      <w:pPr>
        <w:widowControl w:val="0"/>
        <w:autoSpaceDE w:val="0"/>
        <w:autoSpaceDN w:val="0"/>
        <w:adjustRightInd w:val="0"/>
        <w:spacing w:after="0" w:line="240" w:lineRule="auto"/>
        <w:ind w:left="120"/>
        <w:rPr>
          <w:rFonts w:ascii="Arial" w:hAnsi="Arial" w:cs="Arial"/>
        </w:rPr>
      </w:pPr>
      <w:r w:rsidRPr="006E3CB4">
        <w:rPr>
          <w:rFonts w:ascii="Arial" w:hAnsi="Arial" w:cs="Arial"/>
          <w:color w:val="000000"/>
        </w:rPr>
        <w:t>D.4 Evaluation Criteria</w:t>
      </w:r>
      <w:r>
        <w:rPr>
          <w:rFonts w:ascii="Arial" w:hAnsi="Arial" w:cs="Arial"/>
          <w:color w:val="000000"/>
        </w:rPr>
        <w:t>:</w:t>
      </w:r>
    </w:p>
    <w:p w14:paraId="1857862B" w14:textId="77777777" w:rsidR="00667EAA" w:rsidRPr="006E3CB4" w:rsidRDefault="00667EAA" w:rsidP="00667EAA">
      <w:pPr>
        <w:widowControl w:val="0"/>
        <w:autoSpaceDE w:val="0"/>
        <w:autoSpaceDN w:val="0"/>
        <w:adjustRightInd w:val="0"/>
        <w:spacing w:after="0" w:line="240" w:lineRule="auto"/>
        <w:ind w:left="600"/>
        <w:rPr>
          <w:rFonts w:ascii="Arial" w:hAnsi="Arial" w:cs="Arial"/>
        </w:rPr>
      </w:pPr>
    </w:p>
    <w:p w14:paraId="70C2F15D" w14:textId="77777777" w:rsidR="00667EAA" w:rsidRPr="006E3CB4" w:rsidRDefault="00667EAA" w:rsidP="00667EAA">
      <w:pPr>
        <w:widowControl w:val="0"/>
        <w:autoSpaceDE w:val="0"/>
        <w:autoSpaceDN w:val="0"/>
        <w:adjustRightInd w:val="0"/>
        <w:spacing w:after="0" w:line="240" w:lineRule="auto"/>
        <w:ind w:left="120"/>
        <w:rPr>
          <w:rFonts w:ascii="Arial" w:hAnsi="Arial" w:cs="Arial"/>
        </w:rPr>
      </w:pPr>
      <w:r w:rsidRPr="006E3CB4">
        <w:rPr>
          <w:rFonts w:ascii="Arial" w:hAnsi="Arial" w:cs="Arial"/>
          <w:color w:val="000000"/>
        </w:rPr>
        <w:t>The information provided in your tender will be used by the Authority to evaluate the offer made.</w:t>
      </w:r>
    </w:p>
    <w:p w14:paraId="01B28383" w14:textId="77777777" w:rsidR="00667EAA" w:rsidRPr="006E3CB4" w:rsidRDefault="00667EAA" w:rsidP="00667EAA">
      <w:pPr>
        <w:widowControl w:val="0"/>
        <w:autoSpaceDE w:val="0"/>
        <w:autoSpaceDN w:val="0"/>
        <w:adjustRightInd w:val="0"/>
        <w:spacing w:after="0" w:line="240" w:lineRule="auto"/>
        <w:ind w:left="600"/>
        <w:rPr>
          <w:rFonts w:ascii="Arial" w:hAnsi="Arial" w:cs="Arial"/>
        </w:rPr>
      </w:pPr>
    </w:p>
    <w:p w14:paraId="386BDC7B" w14:textId="77777777" w:rsidR="00667EAA" w:rsidRPr="006E3CB4" w:rsidRDefault="00667EAA" w:rsidP="00667EAA">
      <w:pPr>
        <w:widowControl w:val="0"/>
        <w:autoSpaceDE w:val="0"/>
        <w:autoSpaceDN w:val="0"/>
        <w:adjustRightInd w:val="0"/>
        <w:spacing w:after="0" w:line="240" w:lineRule="auto"/>
        <w:ind w:left="142"/>
        <w:rPr>
          <w:rFonts w:ascii="Arial" w:hAnsi="Arial" w:cs="Arial"/>
        </w:rPr>
      </w:pPr>
      <w:r w:rsidRPr="006E3CB4">
        <w:rPr>
          <w:rFonts w:ascii="Arial" w:hAnsi="Arial" w:cs="Arial"/>
          <w:color w:val="000000"/>
        </w:rPr>
        <w:t xml:space="preserve">a)  The Commercial Evaluation (Pass / Fail) shall apply the following criterion identified below.  The criterion detailed below will be assessed on a YES/NO basis and any tender which fails to satisfy the criterion </w:t>
      </w:r>
      <w:r>
        <w:rPr>
          <w:rFonts w:ascii="Arial" w:hAnsi="Arial" w:cs="Arial"/>
          <w:color w:val="000000"/>
        </w:rPr>
        <w:t>may</w:t>
      </w:r>
      <w:r w:rsidRPr="006E3CB4">
        <w:rPr>
          <w:rFonts w:ascii="Arial" w:hAnsi="Arial" w:cs="Arial"/>
          <w:color w:val="000000"/>
        </w:rPr>
        <w:t xml:space="preserve"> be considered non-compliant.  </w:t>
      </w:r>
    </w:p>
    <w:p w14:paraId="1CF634C1" w14:textId="77777777" w:rsidR="00667EAA" w:rsidRPr="006E3CB4" w:rsidRDefault="00667EAA" w:rsidP="00667EAA">
      <w:pPr>
        <w:widowControl w:val="0"/>
        <w:autoSpaceDE w:val="0"/>
        <w:autoSpaceDN w:val="0"/>
        <w:adjustRightInd w:val="0"/>
        <w:spacing w:after="0" w:line="240" w:lineRule="auto"/>
        <w:ind w:left="600"/>
        <w:rPr>
          <w:rFonts w:ascii="Arial" w:hAnsi="Arial" w:cs="Arial"/>
        </w:rPr>
      </w:pPr>
    </w:p>
    <w:p w14:paraId="2C5280F8" w14:textId="77777777" w:rsidR="00667EAA" w:rsidRPr="006E3CB4" w:rsidRDefault="00667EAA" w:rsidP="00667EAA">
      <w:pPr>
        <w:widowControl w:val="0"/>
        <w:autoSpaceDE w:val="0"/>
        <w:autoSpaceDN w:val="0"/>
        <w:adjustRightInd w:val="0"/>
        <w:spacing w:after="0" w:line="240" w:lineRule="auto"/>
        <w:ind w:left="709"/>
        <w:rPr>
          <w:rFonts w:ascii="Arial" w:hAnsi="Arial" w:cs="Arial"/>
        </w:rPr>
      </w:pPr>
      <w:r w:rsidRPr="006E3CB4">
        <w:rPr>
          <w:rFonts w:ascii="Arial" w:hAnsi="Arial" w:cs="Arial"/>
          <w:color w:val="000000"/>
        </w:rPr>
        <w:t>i)</w:t>
      </w:r>
      <w:r>
        <w:rPr>
          <w:rFonts w:ascii="Arial" w:hAnsi="Arial" w:cs="Arial"/>
          <w:color w:val="000000"/>
        </w:rPr>
        <w:t xml:space="preserve"> </w:t>
      </w:r>
      <w:r w:rsidRPr="006E3CB4">
        <w:rPr>
          <w:rFonts w:ascii="Arial" w:hAnsi="Arial" w:cs="Arial"/>
          <w:color w:val="000000"/>
        </w:rPr>
        <w:t>There are NO reservations regarding the Authority’s terms and conditions SC2 Contract Conditions;</w:t>
      </w:r>
    </w:p>
    <w:p w14:paraId="742A6E0D" w14:textId="77777777" w:rsidR="00667EAA" w:rsidRPr="006E3CB4" w:rsidRDefault="00667EAA" w:rsidP="00667EAA">
      <w:pPr>
        <w:widowControl w:val="0"/>
        <w:autoSpaceDE w:val="0"/>
        <w:autoSpaceDN w:val="0"/>
        <w:adjustRightInd w:val="0"/>
        <w:spacing w:after="0" w:line="240" w:lineRule="auto"/>
        <w:ind w:left="709"/>
        <w:rPr>
          <w:rFonts w:ascii="Arial" w:hAnsi="Arial" w:cs="Arial"/>
        </w:rPr>
      </w:pPr>
    </w:p>
    <w:p w14:paraId="1ACCDF43" w14:textId="77777777" w:rsidR="00667EAA" w:rsidRPr="006E3CB4" w:rsidRDefault="00667EAA" w:rsidP="00667EAA">
      <w:pPr>
        <w:widowControl w:val="0"/>
        <w:autoSpaceDE w:val="0"/>
        <w:autoSpaceDN w:val="0"/>
        <w:adjustRightInd w:val="0"/>
        <w:spacing w:after="0" w:line="240" w:lineRule="auto"/>
        <w:ind w:left="709"/>
        <w:rPr>
          <w:rFonts w:ascii="Arial" w:hAnsi="Arial" w:cs="Arial"/>
        </w:rPr>
      </w:pPr>
      <w:r>
        <w:rPr>
          <w:rFonts w:ascii="Arial" w:hAnsi="Arial" w:cs="Arial"/>
          <w:color w:val="000000"/>
        </w:rPr>
        <w:t xml:space="preserve">ii) </w:t>
      </w:r>
      <w:r w:rsidRPr="006E3CB4">
        <w:rPr>
          <w:rFonts w:ascii="Arial" w:hAnsi="Arial" w:cs="Arial"/>
          <w:color w:val="000000"/>
        </w:rPr>
        <w:t>Confirmation from MOD’s internal Cost Assurance &amp; Analysis Service (CA</w:t>
      </w:r>
      <w:r>
        <w:rPr>
          <w:rFonts w:ascii="Arial" w:hAnsi="Arial" w:cs="Arial"/>
          <w:color w:val="000000"/>
        </w:rPr>
        <w:t xml:space="preserve">AS) that the tenderers Profit and Loss Accounts </w:t>
      </w:r>
      <w:r w:rsidRPr="006E3CB4">
        <w:rPr>
          <w:rFonts w:ascii="Arial" w:hAnsi="Arial" w:cs="Arial"/>
          <w:color w:val="000000"/>
        </w:rPr>
        <w:t xml:space="preserve">merit them being awarded the contract. </w:t>
      </w:r>
    </w:p>
    <w:p w14:paraId="409DCE9A" w14:textId="77777777" w:rsidR="00667EAA" w:rsidRPr="006E3CB4" w:rsidRDefault="00667EAA" w:rsidP="00667EAA">
      <w:pPr>
        <w:widowControl w:val="0"/>
        <w:autoSpaceDE w:val="0"/>
        <w:autoSpaceDN w:val="0"/>
        <w:adjustRightInd w:val="0"/>
        <w:spacing w:after="0" w:line="240" w:lineRule="auto"/>
        <w:ind w:left="709"/>
        <w:rPr>
          <w:rFonts w:ascii="Arial" w:hAnsi="Arial" w:cs="Arial"/>
        </w:rPr>
      </w:pPr>
    </w:p>
    <w:p w14:paraId="010BCBCE" w14:textId="77777777" w:rsidR="00667EAA" w:rsidRDefault="00667EAA" w:rsidP="00667EAA">
      <w:pPr>
        <w:widowControl w:val="0"/>
        <w:autoSpaceDE w:val="0"/>
        <w:autoSpaceDN w:val="0"/>
        <w:adjustRightInd w:val="0"/>
        <w:spacing w:after="0" w:line="240" w:lineRule="auto"/>
        <w:ind w:left="709"/>
        <w:rPr>
          <w:rFonts w:ascii="Arial" w:hAnsi="Arial" w:cs="Arial"/>
          <w:color w:val="000000"/>
        </w:rPr>
      </w:pPr>
      <w:r>
        <w:rPr>
          <w:rFonts w:ascii="Arial" w:hAnsi="Arial" w:cs="Arial"/>
          <w:color w:val="000000"/>
        </w:rPr>
        <w:t xml:space="preserve">iii) </w:t>
      </w:r>
      <w:r w:rsidRPr="006E3CB4">
        <w:rPr>
          <w:rFonts w:ascii="Arial" w:hAnsi="Arial" w:cs="Arial"/>
          <w:color w:val="000000"/>
        </w:rPr>
        <w:t xml:space="preserve">Confirmation that the tenderer meets the level of security controls required by DEFCON 658 (Edn </w:t>
      </w:r>
      <w:r>
        <w:rPr>
          <w:rFonts w:ascii="Arial" w:hAnsi="Arial" w:cs="Arial"/>
          <w:color w:val="000000"/>
        </w:rPr>
        <w:t>10</w:t>
      </w:r>
      <w:r w:rsidRPr="006E3CB4">
        <w:rPr>
          <w:rFonts w:ascii="Arial" w:hAnsi="Arial" w:cs="Arial"/>
          <w:color w:val="000000"/>
        </w:rPr>
        <w:t xml:space="preserve">/17) </w:t>
      </w:r>
      <w:r>
        <w:rPr>
          <w:rFonts w:ascii="Arial" w:hAnsi="Arial" w:cs="Arial"/>
          <w:color w:val="000000"/>
        </w:rPr>
        <w:t>–</w:t>
      </w:r>
      <w:r w:rsidRPr="006E3CB4">
        <w:rPr>
          <w:rFonts w:ascii="Arial" w:hAnsi="Arial" w:cs="Arial"/>
          <w:color w:val="000000"/>
        </w:rPr>
        <w:t xml:space="preserve"> Cyber</w:t>
      </w:r>
      <w:r>
        <w:rPr>
          <w:rFonts w:ascii="Arial" w:hAnsi="Arial" w:cs="Arial"/>
          <w:color w:val="000000"/>
        </w:rPr>
        <w:t>.</w:t>
      </w:r>
    </w:p>
    <w:p w14:paraId="3C9659DB" w14:textId="77777777" w:rsidR="00667EAA" w:rsidRDefault="00667EAA" w:rsidP="00667EAA">
      <w:pPr>
        <w:widowControl w:val="0"/>
        <w:autoSpaceDE w:val="0"/>
        <w:autoSpaceDN w:val="0"/>
        <w:adjustRightInd w:val="0"/>
        <w:spacing w:after="0" w:line="240" w:lineRule="auto"/>
        <w:ind w:left="709"/>
        <w:rPr>
          <w:rFonts w:ascii="Arial" w:hAnsi="Arial" w:cs="Arial"/>
          <w:color w:val="000000"/>
        </w:rPr>
      </w:pPr>
    </w:p>
    <w:p w14:paraId="6F01ECFD" w14:textId="77777777" w:rsidR="00667EAA" w:rsidRDefault="00667EAA" w:rsidP="00667EAA">
      <w:pPr>
        <w:widowControl w:val="0"/>
        <w:autoSpaceDE w:val="0"/>
        <w:autoSpaceDN w:val="0"/>
        <w:adjustRightInd w:val="0"/>
        <w:spacing w:after="0" w:line="240" w:lineRule="auto"/>
        <w:ind w:left="709"/>
        <w:rPr>
          <w:rFonts w:ascii="Arial" w:hAnsi="Arial" w:cs="Arial"/>
          <w:color w:val="000000"/>
        </w:rPr>
      </w:pPr>
      <w:r w:rsidRPr="00CB025B">
        <w:rPr>
          <w:rFonts w:ascii="Arial" w:hAnsi="Arial" w:cs="Arial"/>
          <w:color w:val="000000"/>
        </w:rPr>
        <w:t>The Cyber Risk Level has been assessed as being LOW as defined i</w:t>
      </w:r>
      <w:r>
        <w:rPr>
          <w:rFonts w:ascii="Arial" w:hAnsi="Arial" w:cs="Arial"/>
          <w:color w:val="000000"/>
        </w:rPr>
        <w:t xml:space="preserve">n Def Stan 05-138.  </w:t>
      </w:r>
    </w:p>
    <w:p w14:paraId="37EDA7B0" w14:textId="77777777" w:rsidR="00667EAA" w:rsidRDefault="00667EAA" w:rsidP="00667EAA">
      <w:pPr>
        <w:widowControl w:val="0"/>
        <w:autoSpaceDE w:val="0"/>
        <w:autoSpaceDN w:val="0"/>
        <w:adjustRightInd w:val="0"/>
        <w:spacing w:after="0" w:line="240" w:lineRule="auto"/>
        <w:ind w:left="709"/>
        <w:rPr>
          <w:rFonts w:ascii="Arial" w:hAnsi="Arial" w:cs="Arial"/>
          <w:color w:val="000000"/>
        </w:rPr>
      </w:pPr>
    </w:p>
    <w:p w14:paraId="3346D57E" w14:textId="77777777" w:rsidR="00667EAA" w:rsidRDefault="00667EAA" w:rsidP="00667EAA">
      <w:pPr>
        <w:widowControl w:val="0"/>
        <w:autoSpaceDE w:val="0"/>
        <w:autoSpaceDN w:val="0"/>
        <w:adjustRightInd w:val="0"/>
        <w:spacing w:after="0" w:line="240" w:lineRule="auto"/>
        <w:ind w:left="709"/>
        <w:rPr>
          <w:rFonts w:ascii="Arial" w:hAnsi="Arial" w:cs="Arial"/>
          <w:color w:val="000000"/>
        </w:rPr>
      </w:pPr>
      <w:r>
        <w:rPr>
          <w:rFonts w:ascii="Arial" w:hAnsi="Arial" w:cs="Arial"/>
          <w:color w:val="000000"/>
        </w:rPr>
        <w:t>As part of their tender submission, Tenderers are required to complete a Supplier Assurance  Questionnaire (SAQ) and in order to complete this they should use the link below.</w:t>
      </w:r>
    </w:p>
    <w:p w14:paraId="3F791259" w14:textId="77777777" w:rsidR="00667EAA" w:rsidRDefault="00667EAA" w:rsidP="00667EAA">
      <w:pPr>
        <w:widowControl w:val="0"/>
        <w:autoSpaceDE w:val="0"/>
        <w:autoSpaceDN w:val="0"/>
        <w:adjustRightInd w:val="0"/>
        <w:spacing w:after="0" w:line="240" w:lineRule="auto"/>
        <w:ind w:left="709"/>
        <w:rPr>
          <w:rFonts w:ascii="Arial" w:hAnsi="Arial" w:cs="Arial"/>
          <w:color w:val="000000"/>
        </w:rPr>
      </w:pPr>
    </w:p>
    <w:p w14:paraId="22C1B66D" w14:textId="77777777" w:rsidR="00667EAA" w:rsidRDefault="00667EAA" w:rsidP="00667EAA">
      <w:pPr>
        <w:widowControl w:val="0"/>
        <w:autoSpaceDE w:val="0"/>
        <w:autoSpaceDN w:val="0"/>
        <w:adjustRightInd w:val="0"/>
        <w:spacing w:after="0" w:line="240" w:lineRule="auto"/>
        <w:ind w:left="709"/>
        <w:rPr>
          <w:rFonts w:ascii="Arial" w:hAnsi="Arial" w:cs="Arial"/>
          <w:color w:val="000000"/>
        </w:rPr>
      </w:pPr>
      <w:hyperlink r:id="rId9" w:history="1">
        <w:r w:rsidRPr="006A3CB5">
          <w:rPr>
            <w:rStyle w:val="Hyperlink"/>
            <w:rFonts w:ascii="Arial" w:hAnsi="Arial" w:cs="Arial"/>
          </w:rPr>
          <w:t>https://suppliercyberprotection.service.xgov.uk/</w:t>
        </w:r>
      </w:hyperlink>
    </w:p>
    <w:p w14:paraId="7C80421E" w14:textId="77777777" w:rsidR="00667EAA" w:rsidRDefault="00667EAA" w:rsidP="00667EAA">
      <w:pPr>
        <w:widowControl w:val="0"/>
        <w:autoSpaceDE w:val="0"/>
        <w:autoSpaceDN w:val="0"/>
        <w:adjustRightInd w:val="0"/>
        <w:spacing w:after="0" w:line="240" w:lineRule="auto"/>
        <w:ind w:left="709"/>
        <w:rPr>
          <w:rFonts w:ascii="Arial" w:hAnsi="Arial" w:cs="Arial"/>
          <w:color w:val="000000"/>
        </w:rPr>
      </w:pPr>
    </w:p>
    <w:p w14:paraId="5F7586E3" w14:textId="77777777" w:rsidR="00667EAA" w:rsidRPr="006E3CB4" w:rsidRDefault="00667EAA" w:rsidP="00667EAA">
      <w:pPr>
        <w:widowControl w:val="0"/>
        <w:autoSpaceDE w:val="0"/>
        <w:autoSpaceDN w:val="0"/>
        <w:adjustRightInd w:val="0"/>
        <w:spacing w:after="0" w:line="240" w:lineRule="auto"/>
        <w:ind w:left="709"/>
        <w:rPr>
          <w:rFonts w:ascii="Arial" w:hAnsi="Arial" w:cs="Arial"/>
        </w:rPr>
      </w:pPr>
      <w:r>
        <w:rPr>
          <w:rFonts w:ascii="Arial" w:hAnsi="Arial" w:cs="Arial"/>
          <w:color w:val="000000"/>
        </w:rPr>
        <w:t>Please note that the RAR number is – XYRT47HW.</w:t>
      </w:r>
    </w:p>
    <w:p w14:paraId="3AC49466" w14:textId="77777777" w:rsidR="00667EAA" w:rsidRPr="006E3CB4" w:rsidRDefault="00667EAA" w:rsidP="00667EAA">
      <w:pPr>
        <w:widowControl w:val="0"/>
        <w:autoSpaceDE w:val="0"/>
        <w:autoSpaceDN w:val="0"/>
        <w:adjustRightInd w:val="0"/>
        <w:spacing w:after="0" w:line="240" w:lineRule="auto"/>
        <w:ind w:left="600"/>
        <w:rPr>
          <w:rFonts w:ascii="Arial" w:hAnsi="Arial" w:cs="Arial"/>
        </w:rPr>
      </w:pPr>
    </w:p>
    <w:p w14:paraId="227DD00B" w14:textId="77777777" w:rsidR="00667EAA" w:rsidRPr="006E3CB4" w:rsidRDefault="00667EAA" w:rsidP="00667EAA">
      <w:pPr>
        <w:widowControl w:val="0"/>
        <w:autoSpaceDE w:val="0"/>
        <w:autoSpaceDN w:val="0"/>
        <w:adjustRightInd w:val="0"/>
        <w:spacing w:after="0" w:line="240" w:lineRule="auto"/>
        <w:ind w:left="142"/>
        <w:rPr>
          <w:rFonts w:ascii="Arial" w:hAnsi="Arial" w:cs="Arial"/>
        </w:rPr>
      </w:pPr>
      <w:r>
        <w:rPr>
          <w:rFonts w:ascii="Arial" w:hAnsi="Arial" w:cs="Arial"/>
          <w:color w:val="000000"/>
        </w:rPr>
        <w:t>b)  The Technical Evaluation (7</w:t>
      </w:r>
      <w:r w:rsidRPr="006E3CB4">
        <w:rPr>
          <w:rFonts w:ascii="Arial" w:hAnsi="Arial" w:cs="Arial"/>
          <w:color w:val="000000"/>
        </w:rPr>
        <w:t>0%) shall address the quality of the information provided by each bidder in how they will meet the deliverables detailed in the SOR, Schedule 2 of SC2 Contract Conditions in conjunction with the Technical Tender Evaluation Matrix at Annex A to Section D of DEFFORM 47.</w:t>
      </w:r>
      <w:r>
        <w:rPr>
          <w:rFonts w:ascii="Arial" w:hAnsi="Arial" w:cs="Arial"/>
          <w:color w:val="000000"/>
        </w:rPr>
        <w:t xml:space="preserve"> </w:t>
      </w:r>
      <w:r w:rsidRPr="003B5AAD">
        <w:rPr>
          <w:rFonts w:ascii="Arial" w:hAnsi="Arial" w:cs="Arial"/>
          <w:color w:val="000000"/>
        </w:rPr>
        <w:t xml:space="preserve">The Clarification Interview (10%) shall address the company’s current working </w:t>
      </w:r>
      <w:r w:rsidRPr="003B5AAD">
        <w:rPr>
          <w:rFonts w:ascii="Arial" w:hAnsi="Arial" w:cs="Arial"/>
          <w:color w:val="000000"/>
        </w:rPr>
        <w:lastRenderedPageBreak/>
        <w:t>system and answers to the clarification questions.</w:t>
      </w:r>
      <w:r w:rsidRPr="006E3CB4">
        <w:rPr>
          <w:rFonts w:ascii="Arial" w:hAnsi="Arial" w:cs="Arial"/>
          <w:color w:val="000000"/>
        </w:rPr>
        <w:t xml:space="preserve">                          </w:t>
      </w:r>
    </w:p>
    <w:p w14:paraId="4FA2F84F" w14:textId="77777777" w:rsidR="00667EAA" w:rsidRPr="006E3CB4" w:rsidRDefault="00667EAA" w:rsidP="00667EAA">
      <w:pPr>
        <w:widowControl w:val="0"/>
        <w:autoSpaceDE w:val="0"/>
        <w:autoSpaceDN w:val="0"/>
        <w:adjustRightInd w:val="0"/>
        <w:spacing w:after="0" w:line="240" w:lineRule="auto"/>
        <w:ind w:left="142"/>
        <w:rPr>
          <w:rFonts w:ascii="Arial" w:hAnsi="Arial" w:cs="Arial"/>
        </w:rPr>
      </w:pPr>
    </w:p>
    <w:p w14:paraId="3A1CBF06" w14:textId="77777777" w:rsidR="00667EAA" w:rsidRDefault="00667EAA" w:rsidP="00667EAA">
      <w:pPr>
        <w:widowControl w:val="0"/>
        <w:autoSpaceDE w:val="0"/>
        <w:autoSpaceDN w:val="0"/>
        <w:adjustRightInd w:val="0"/>
        <w:spacing w:after="0" w:line="240" w:lineRule="auto"/>
        <w:ind w:left="142"/>
        <w:jc w:val="both"/>
        <w:rPr>
          <w:rFonts w:ascii="Arial" w:hAnsi="Arial" w:cs="Arial"/>
          <w:color w:val="000000"/>
        </w:rPr>
      </w:pPr>
      <w:r w:rsidRPr="006E3CB4">
        <w:rPr>
          <w:rFonts w:ascii="Arial" w:hAnsi="Arial" w:cs="Arial"/>
          <w:color w:val="000000"/>
        </w:rPr>
        <w:t xml:space="preserve">c)  The Pricing Evaluation (20%) shall address the information provided by each bidder in their completed Pricing Schedule, Annex </w:t>
      </w:r>
      <w:r>
        <w:rPr>
          <w:rFonts w:ascii="Arial" w:hAnsi="Arial" w:cs="Arial"/>
          <w:color w:val="000000"/>
        </w:rPr>
        <w:t>B to</w:t>
      </w:r>
      <w:r w:rsidRPr="006E3CB4">
        <w:rPr>
          <w:rFonts w:ascii="Arial" w:hAnsi="Arial" w:cs="Arial"/>
          <w:color w:val="000000"/>
        </w:rPr>
        <w:t xml:space="preserve"> Schedule 2 of SC2 Contract Conditions.</w:t>
      </w:r>
    </w:p>
    <w:p w14:paraId="7BD9183A" w14:textId="77777777" w:rsidR="00667EAA" w:rsidRDefault="00667EAA" w:rsidP="00667EAA">
      <w:pPr>
        <w:widowControl w:val="0"/>
        <w:autoSpaceDE w:val="0"/>
        <w:autoSpaceDN w:val="0"/>
        <w:adjustRightInd w:val="0"/>
        <w:spacing w:after="0" w:line="240" w:lineRule="auto"/>
        <w:ind w:left="142"/>
        <w:jc w:val="both"/>
        <w:rPr>
          <w:rFonts w:ascii="Arial" w:hAnsi="Arial" w:cs="Arial"/>
          <w:sz w:val="24"/>
          <w:szCs w:val="24"/>
        </w:rPr>
      </w:pPr>
      <w:r w:rsidRPr="001654EA">
        <w:rPr>
          <w:rFonts w:ascii="Arial" w:hAnsi="Arial" w:cs="Arial"/>
          <w:color w:val="000000"/>
        </w:rPr>
        <w:t>(The % breakdown of pricing will be bas</w:t>
      </w:r>
      <w:r>
        <w:rPr>
          <w:rFonts w:ascii="Arial" w:hAnsi="Arial" w:cs="Arial"/>
          <w:color w:val="000000"/>
        </w:rPr>
        <w:t xml:space="preserve">ed on - 7.5% for Licence Fee, </w:t>
      </w:r>
      <w:r w:rsidRPr="001654EA">
        <w:rPr>
          <w:rFonts w:ascii="Arial" w:hAnsi="Arial" w:cs="Arial"/>
          <w:color w:val="000000"/>
        </w:rPr>
        <w:t xml:space="preserve">5% for Man hour fee and </w:t>
      </w:r>
      <w:r>
        <w:rPr>
          <w:rFonts w:ascii="Arial" w:hAnsi="Arial" w:cs="Arial"/>
          <w:color w:val="000000"/>
        </w:rPr>
        <w:t>7.</w:t>
      </w:r>
      <w:r w:rsidRPr="001654EA">
        <w:rPr>
          <w:rFonts w:ascii="Arial" w:hAnsi="Arial" w:cs="Arial"/>
          <w:color w:val="000000"/>
        </w:rPr>
        <w:t>5% of the Development cost)</w:t>
      </w:r>
    </w:p>
    <w:p w14:paraId="52835B1C" w14:textId="77777777" w:rsidR="00667EAA" w:rsidRPr="006E3CB4" w:rsidRDefault="00667EAA" w:rsidP="00667EAA">
      <w:pPr>
        <w:widowControl w:val="0"/>
        <w:autoSpaceDE w:val="0"/>
        <w:autoSpaceDN w:val="0"/>
        <w:adjustRightInd w:val="0"/>
        <w:spacing w:after="0" w:line="240" w:lineRule="auto"/>
        <w:ind w:left="600"/>
        <w:rPr>
          <w:rFonts w:ascii="Arial" w:hAnsi="Arial" w:cs="Arial"/>
        </w:rPr>
      </w:pPr>
    </w:p>
    <w:p w14:paraId="144B2CB2" w14:textId="77777777" w:rsidR="00667EAA" w:rsidRDefault="00667EAA" w:rsidP="00667EAA">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D.5 Contract Award Criteria – The contract will be awarded using the MEAT process in accordance with the criteria at D.4.a) to c).</w:t>
      </w:r>
    </w:p>
    <w:p w14:paraId="22FE753E" w14:textId="77777777" w:rsidR="00667EAA" w:rsidRDefault="00667EAA" w:rsidP="00667EAA">
      <w:pPr>
        <w:widowControl w:val="0"/>
        <w:autoSpaceDE w:val="0"/>
        <w:autoSpaceDN w:val="0"/>
        <w:adjustRightInd w:val="0"/>
        <w:spacing w:after="0" w:line="240" w:lineRule="auto"/>
        <w:ind w:left="142"/>
        <w:jc w:val="both"/>
        <w:rPr>
          <w:rFonts w:ascii="Arial" w:hAnsi="Arial" w:cs="Arial"/>
          <w:sz w:val="24"/>
          <w:szCs w:val="24"/>
        </w:rPr>
      </w:pPr>
    </w:p>
    <w:p w14:paraId="16E4976E" w14:textId="77777777" w:rsidR="00667EAA" w:rsidRDefault="00667EAA" w:rsidP="00667EAA">
      <w:pPr>
        <w:widowControl w:val="0"/>
        <w:autoSpaceDE w:val="0"/>
        <w:autoSpaceDN w:val="0"/>
        <w:adjustRightInd w:val="0"/>
        <w:spacing w:after="0" w:line="240" w:lineRule="auto"/>
        <w:ind w:left="142"/>
        <w:jc w:val="both"/>
        <w:rPr>
          <w:rFonts w:ascii="Arial" w:hAnsi="Arial" w:cs="Arial"/>
          <w:color w:val="000000"/>
        </w:rPr>
      </w:pPr>
      <w:r>
        <w:rPr>
          <w:rFonts w:ascii="Arial" w:hAnsi="Arial" w:cs="Arial"/>
          <w:color w:val="000000"/>
        </w:rPr>
        <w:t xml:space="preserve">Commercial = Pass/Fail, </w:t>
      </w:r>
      <w:r>
        <w:rPr>
          <w:rFonts w:ascii="Arial" w:hAnsi="Arial" w:cs="Arial"/>
          <w:color w:val="000000"/>
        </w:rPr>
        <w:tab/>
        <w:t>Technical = 70% Clarification Interview = 10%       Pricing = 20%</w:t>
      </w:r>
    </w:p>
    <w:p w14:paraId="5A920A83" w14:textId="77777777" w:rsidR="00667EAA" w:rsidRDefault="00667EAA" w:rsidP="00667EAA">
      <w:pPr>
        <w:widowControl w:val="0"/>
        <w:autoSpaceDE w:val="0"/>
        <w:autoSpaceDN w:val="0"/>
        <w:adjustRightInd w:val="0"/>
        <w:spacing w:after="0" w:line="240" w:lineRule="auto"/>
        <w:ind w:left="142"/>
        <w:jc w:val="both"/>
        <w:rPr>
          <w:rFonts w:ascii="Arial" w:hAnsi="Arial" w:cs="Arial"/>
          <w:color w:val="000000"/>
        </w:rPr>
      </w:pPr>
    </w:p>
    <w:p w14:paraId="2FAA1C3B" w14:textId="77777777" w:rsidR="00667EAA" w:rsidRDefault="00667EAA" w:rsidP="00667EAA">
      <w:pPr>
        <w:widowControl w:val="0"/>
        <w:autoSpaceDE w:val="0"/>
        <w:autoSpaceDN w:val="0"/>
        <w:adjustRightInd w:val="0"/>
        <w:spacing w:after="0" w:line="240" w:lineRule="auto"/>
        <w:ind w:left="142"/>
        <w:jc w:val="both"/>
        <w:rPr>
          <w:rFonts w:ascii="Arial" w:hAnsi="Arial" w:cs="Arial"/>
          <w:sz w:val="24"/>
          <w:szCs w:val="24"/>
        </w:rPr>
      </w:pPr>
      <w:r>
        <w:rPr>
          <w:rFonts w:ascii="Arial" w:hAnsi="Arial" w:cs="Arial"/>
          <w:color w:val="000000"/>
        </w:rPr>
        <w:t>Failure to accept the Authority’s terms and conditions detailed in SC2 Contract Conditions may result in your tender being assessed as Non-compliant and you will therefore be discounted from the competition.</w:t>
      </w:r>
    </w:p>
    <w:p w14:paraId="2C09D8B4" w14:textId="77777777" w:rsidR="00667EAA" w:rsidRDefault="00667EAA" w:rsidP="00667EAA">
      <w:pPr>
        <w:widowControl w:val="0"/>
        <w:autoSpaceDE w:val="0"/>
        <w:autoSpaceDN w:val="0"/>
        <w:adjustRightInd w:val="0"/>
        <w:spacing w:after="0" w:line="240" w:lineRule="auto"/>
        <w:ind w:left="600"/>
        <w:jc w:val="both"/>
        <w:rPr>
          <w:rFonts w:ascii="Arial" w:hAnsi="Arial" w:cs="Arial"/>
          <w:sz w:val="24"/>
          <w:szCs w:val="24"/>
        </w:rPr>
      </w:pPr>
    </w:p>
    <w:p w14:paraId="10CB3FFE" w14:textId="77777777" w:rsidR="00667EAA" w:rsidRPr="00636CBE" w:rsidRDefault="00667EAA" w:rsidP="00667EAA">
      <w:pPr>
        <w:widowControl w:val="0"/>
        <w:autoSpaceDE w:val="0"/>
        <w:autoSpaceDN w:val="0"/>
        <w:adjustRightInd w:val="0"/>
        <w:spacing w:after="0" w:line="240" w:lineRule="auto"/>
        <w:ind w:left="120"/>
        <w:jc w:val="both"/>
        <w:rPr>
          <w:rFonts w:ascii="Arial" w:hAnsi="Arial" w:cs="Arial"/>
          <w:b/>
          <w:bCs/>
          <w:sz w:val="26"/>
          <w:szCs w:val="26"/>
        </w:rPr>
      </w:pPr>
      <w:r>
        <w:rPr>
          <w:rFonts w:ascii="Arial" w:hAnsi="Arial" w:cs="Arial"/>
          <w:color w:val="000000"/>
        </w:rPr>
        <w:t>D.</w:t>
      </w:r>
      <w:r w:rsidRPr="00636CBE">
        <w:rPr>
          <w:rFonts w:ascii="Arial" w:hAnsi="Arial" w:cs="Arial"/>
          <w:color w:val="000000"/>
        </w:rPr>
        <w:t xml:space="preserve">6 </w:t>
      </w:r>
      <w:r w:rsidRPr="00636CBE">
        <w:rPr>
          <w:rFonts w:ascii="Arial" w:hAnsi="Arial" w:cs="Arial"/>
        </w:rPr>
        <w:t>Following the above evaluations and, as appropriate, clarification of bids, the Authority will come to a conclusion as to which Tender in the opinion of the Authority, is Commercially, Technically and Pricing compliant and offers overall best value</w:t>
      </w:r>
      <w:r w:rsidRPr="00636CBE">
        <w:rPr>
          <w:rFonts w:ascii="Arial" w:hAnsi="Arial" w:cs="Arial"/>
          <w:color w:val="000000"/>
        </w:rPr>
        <w:t xml:space="preserve">. </w:t>
      </w:r>
    </w:p>
    <w:p w14:paraId="6062BB81" w14:textId="77777777" w:rsidR="00667EAA" w:rsidRDefault="00667EAA" w:rsidP="00667EAA">
      <w:pPr>
        <w:keepNext/>
        <w:keepLines/>
        <w:widowControl w:val="0"/>
        <w:autoSpaceDE w:val="0"/>
        <w:autoSpaceDN w:val="0"/>
        <w:adjustRightInd w:val="0"/>
        <w:spacing w:after="0" w:line="276" w:lineRule="auto"/>
        <w:ind w:left="120" w:right="114"/>
        <w:jc w:val="center"/>
        <w:rPr>
          <w:rFonts w:ascii="Arial" w:hAnsi="Arial" w:cs="Arial"/>
          <w:b/>
          <w:bCs/>
          <w:sz w:val="26"/>
          <w:szCs w:val="26"/>
        </w:rPr>
      </w:pPr>
    </w:p>
    <w:p w14:paraId="46C02199" w14:textId="77777777" w:rsidR="00667EAA" w:rsidRDefault="00667EAA" w:rsidP="00667EAA">
      <w:pPr>
        <w:keepNext/>
        <w:keepLines/>
        <w:widowControl w:val="0"/>
        <w:autoSpaceDE w:val="0"/>
        <w:autoSpaceDN w:val="0"/>
        <w:adjustRightInd w:val="0"/>
        <w:spacing w:after="0" w:line="276" w:lineRule="auto"/>
        <w:ind w:left="120" w:right="114"/>
        <w:jc w:val="center"/>
        <w:rPr>
          <w:rFonts w:ascii="Arial" w:hAnsi="Arial" w:cs="Arial"/>
          <w:b/>
          <w:bCs/>
          <w:sz w:val="26"/>
          <w:szCs w:val="26"/>
        </w:rPr>
      </w:pPr>
    </w:p>
    <w:p w14:paraId="53D5CD56" w14:textId="77777777" w:rsidR="00667EAA" w:rsidRDefault="00667EAA" w:rsidP="00667EAA">
      <w:pPr>
        <w:keepNext/>
        <w:keepLines/>
        <w:widowControl w:val="0"/>
        <w:autoSpaceDE w:val="0"/>
        <w:autoSpaceDN w:val="0"/>
        <w:adjustRightInd w:val="0"/>
        <w:spacing w:after="0" w:line="276" w:lineRule="auto"/>
        <w:ind w:left="120" w:right="114"/>
        <w:jc w:val="center"/>
        <w:rPr>
          <w:rFonts w:ascii="Arial" w:hAnsi="Arial" w:cs="Arial"/>
          <w:b/>
          <w:bCs/>
          <w:sz w:val="26"/>
          <w:szCs w:val="26"/>
        </w:rPr>
      </w:pPr>
    </w:p>
    <w:p w14:paraId="4C334584" w14:textId="77777777" w:rsidR="00667EAA" w:rsidRDefault="00667EAA" w:rsidP="00667EAA">
      <w:pPr>
        <w:keepNext/>
        <w:keepLines/>
        <w:widowControl w:val="0"/>
        <w:autoSpaceDE w:val="0"/>
        <w:autoSpaceDN w:val="0"/>
        <w:adjustRightInd w:val="0"/>
        <w:spacing w:after="0" w:line="276" w:lineRule="auto"/>
        <w:ind w:left="120" w:right="114"/>
        <w:jc w:val="center"/>
        <w:rPr>
          <w:rFonts w:ascii="Arial" w:hAnsi="Arial" w:cs="Arial"/>
          <w:b/>
          <w:bCs/>
          <w:sz w:val="26"/>
          <w:szCs w:val="26"/>
        </w:rPr>
      </w:pPr>
    </w:p>
    <w:p w14:paraId="65FEBAA8" w14:textId="77777777" w:rsidR="00667EAA" w:rsidRDefault="00667EAA" w:rsidP="00667EAA">
      <w:pPr>
        <w:keepNext/>
        <w:keepLines/>
        <w:widowControl w:val="0"/>
        <w:autoSpaceDE w:val="0"/>
        <w:autoSpaceDN w:val="0"/>
        <w:adjustRightInd w:val="0"/>
        <w:spacing w:after="0" w:line="276" w:lineRule="auto"/>
        <w:ind w:left="120" w:right="114"/>
        <w:jc w:val="center"/>
        <w:rPr>
          <w:rFonts w:ascii="Arial" w:hAnsi="Arial" w:cs="Arial"/>
          <w:b/>
          <w:bCs/>
          <w:sz w:val="26"/>
          <w:szCs w:val="26"/>
        </w:rPr>
      </w:pPr>
    </w:p>
    <w:p w14:paraId="784BB9D6" w14:textId="77777777" w:rsidR="00667EAA" w:rsidRDefault="00667EAA" w:rsidP="00667EAA">
      <w:pPr>
        <w:keepNext/>
        <w:keepLines/>
        <w:widowControl w:val="0"/>
        <w:autoSpaceDE w:val="0"/>
        <w:autoSpaceDN w:val="0"/>
        <w:adjustRightInd w:val="0"/>
        <w:spacing w:after="0" w:line="276" w:lineRule="auto"/>
        <w:ind w:left="120" w:right="114"/>
        <w:jc w:val="center"/>
        <w:rPr>
          <w:rFonts w:ascii="Arial" w:hAnsi="Arial" w:cs="Arial"/>
          <w:b/>
          <w:bCs/>
          <w:sz w:val="26"/>
          <w:szCs w:val="26"/>
        </w:rPr>
      </w:pPr>
    </w:p>
    <w:p w14:paraId="0C253BC9" w14:textId="77777777" w:rsidR="00667EAA" w:rsidRDefault="00667EAA" w:rsidP="00667EAA">
      <w:pPr>
        <w:keepNext/>
        <w:keepLines/>
        <w:widowControl w:val="0"/>
        <w:autoSpaceDE w:val="0"/>
        <w:autoSpaceDN w:val="0"/>
        <w:adjustRightInd w:val="0"/>
        <w:spacing w:after="0" w:line="276" w:lineRule="auto"/>
        <w:ind w:left="120" w:right="114"/>
        <w:jc w:val="center"/>
        <w:rPr>
          <w:rFonts w:ascii="Arial" w:hAnsi="Arial" w:cs="Arial"/>
          <w:b/>
          <w:bCs/>
          <w:sz w:val="26"/>
          <w:szCs w:val="26"/>
        </w:rPr>
      </w:pPr>
    </w:p>
    <w:p w14:paraId="0B733702" w14:textId="77777777" w:rsidR="00667EAA" w:rsidRDefault="00667EAA" w:rsidP="00667EAA">
      <w:pPr>
        <w:keepNext/>
        <w:keepLines/>
        <w:widowControl w:val="0"/>
        <w:autoSpaceDE w:val="0"/>
        <w:autoSpaceDN w:val="0"/>
        <w:adjustRightInd w:val="0"/>
        <w:spacing w:after="0" w:line="276" w:lineRule="auto"/>
        <w:ind w:left="120" w:right="114"/>
        <w:jc w:val="center"/>
        <w:rPr>
          <w:rFonts w:ascii="Arial" w:hAnsi="Arial" w:cs="Arial"/>
          <w:b/>
          <w:bCs/>
          <w:sz w:val="26"/>
          <w:szCs w:val="26"/>
        </w:rPr>
      </w:pPr>
    </w:p>
    <w:p w14:paraId="5E1208EA" w14:textId="77777777" w:rsidR="00667EAA" w:rsidRDefault="00667EAA" w:rsidP="00667EAA">
      <w:pPr>
        <w:keepNext/>
        <w:keepLines/>
        <w:widowControl w:val="0"/>
        <w:autoSpaceDE w:val="0"/>
        <w:autoSpaceDN w:val="0"/>
        <w:adjustRightInd w:val="0"/>
        <w:spacing w:after="0" w:line="276" w:lineRule="auto"/>
        <w:ind w:left="120" w:right="114"/>
        <w:jc w:val="center"/>
        <w:rPr>
          <w:rFonts w:ascii="Arial" w:hAnsi="Arial" w:cs="Arial"/>
          <w:b/>
          <w:bCs/>
          <w:sz w:val="26"/>
          <w:szCs w:val="26"/>
        </w:rPr>
      </w:pPr>
    </w:p>
    <w:p w14:paraId="74ECD3E5" w14:textId="77777777" w:rsidR="00667EAA" w:rsidRDefault="00667EAA" w:rsidP="00667EAA">
      <w:pPr>
        <w:keepNext/>
        <w:keepLines/>
        <w:widowControl w:val="0"/>
        <w:autoSpaceDE w:val="0"/>
        <w:autoSpaceDN w:val="0"/>
        <w:adjustRightInd w:val="0"/>
        <w:spacing w:after="0" w:line="276" w:lineRule="auto"/>
        <w:ind w:left="120" w:right="114"/>
        <w:jc w:val="center"/>
        <w:rPr>
          <w:rFonts w:ascii="Arial" w:hAnsi="Arial" w:cs="Arial"/>
          <w:b/>
          <w:bCs/>
          <w:sz w:val="26"/>
          <w:szCs w:val="26"/>
        </w:rPr>
      </w:pPr>
    </w:p>
    <w:p w14:paraId="3C89DEB2" w14:textId="77777777" w:rsidR="00667EAA" w:rsidRDefault="00667EAA" w:rsidP="00667EAA">
      <w:pPr>
        <w:keepNext/>
        <w:keepLines/>
        <w:widowControl w:val="0"/>
        <w:autoSpaceDE w:val="0"/>
        <w:autoSpaceDN w:val="0"/>
        <w:adjustRightInd w:val="0"/>
        <w:spacing w:after="0" w:line="276" w:lineRule="auto"/>
        <w:ind w:left="120" w:right="114"/>
        <w:jc w:val="center"/>
        <w:rPr>
          <w:rFonts w:ascii="Arial" w:hAnsi="Arial" w:cs="Arial"/>
          <w:b/>
          <w:bCs/>
          <w:sz w:val="26"/>
          <w:szCs w:val="26"/>
        </w:rPr>
      </w:pPr>
    </w:p>
    <w:p w14:paraId="103118BA" w14:textId="77777777" w:rsidR="00667EAA" w:rsidRDefault="00667EAA" w:rsidP="00667EAA">
      <w:pPr>
        <w:keepNext/>
        <w:keepLines/>
        <w:widowControl w:val="0"/>
        <w:autoSpaceDE w:val="0"/>
        <w:autoSpaceDN w:val="0"/>
        <w:adjustRightInd w:val="0"/>
        <w:spacing w:after="0" w:line="276" w:lineRule="auto"/>
        <w:ind w:left="120" w:right="114"/>
        <w:jc w:val="center"/>
        <w:rPr>
          <w:rFonts w:ascii="Arial" w:hAnsi="Arial" w:cs="Arial"/>
          <w:b/>
          <w:bCs/>
          <w:sz w:val="26"/>
          <w:szCs w:val="26"/>
        </w:rPr>
      </w:pPr>
    </w:p>
    <w:p w14:paraId="468E44AD" w14:textId="77777777" w:rsidR="00667EAA" w:rsidRDefault="00667EAA" w:rsidP="00667EAA">
      <w:pPr>
        <w:keepNext/>
        <w:keepLines/>
        <w:widowControl w:val="0"/>
        <w:autoSpaceDE w:val="0"/>
        <w:autoSpaceDN w:val="0"/>
        <w:adjustRightInd w:val="0"/>
        <w:spacing w:after="0" w:line="276" w:lineRule="auto"/>
        <w:ind w:left="120" w:right="114"/>
        <w:jc w:val="center"/>
        <w:rPr>
          <w:rFonts w:ascii="Arial" w:hAnsi="Arial" w:cs="Arial"/>
          <w:b/>
          <w:bCs/>
          <w:sz w:val="26"/>
          <w:szCs w:val="26"/>
        </w:rPr>
      </w:pPr>
    </w:p>
    <w:p w14:paraId="5AED8806" w14:textId="77777777" w:rsidR="00667EAA" w:rsidRDefault="00667EAA" w:rsidP="00667EAA">
      <w:pPr>
        <w:keepNext/>
        <w:keepLines/>
        <w:widowControl w:val="0"/>
        <w:autoSpaceDE w:val="0"/>
        <w:autoSpaceDN w:val="0"/>
        <w:adjustRightInd w:val="0"/>
        <w:spacing w:after="0" w:line="276" w:lineRule="auto"/>
        <w:ind w:left="120" w:right="114"/>
        <w:jc w:val="center"/>
        <w:rPr>
          <w:rFonts w:ascii="Arial" w:hAnsi="Arial" w:cs="Arial"/>
          <w:b/>
          <w:bCs/>
          <w:sz w:val="26"/>
          <w:szCs w:val="26"/>
        </w:rPr>
      </w:pPr>
    </w:p>
    <w:p w14:paraId="65882C96" w14:textId="77777777" w:rsidR="00667EAA" w:rsidRDefault="00667EAA" w:rsidP="00667EAA">
      <w:pPr>
        <w:keepNext/>
        <w:keepLines/>
        <w:widowControl w:val="0"/>
        <w:autoSpaceDE w:val="0"/>
        <w:autoSpaceDN w:val="0"/>
        <w:adjustRightInd w:val="0"/>
        <w:spacing w:after="0" w:line="276" w:lineRule="auto"/>
        <w:ind w:left="120" w:right="114"/>
        <w:jc w:val="center"/>
        <w:rPr>
          <w:rFonts w:ascii="Arial" w:hAnsi="Arial" w:cs="Arial"/>
          <w:b/>
          <w:bCs/>
          <w:sz w:val="26"/>
          <w:szCs w:val="26"/>
        </w:rPr>
      </w:pPr>
    </w:p>
    <w:p w14:paraId="3423719A" w14:textId="77777777" w:rsidR="00667EAA" w:rsidRDefault="00667EAA" w:rsidP="00667EAA">
      <w:pPr>
        <w:keepNext/>
        <w:keepLines/>
        <w:widowControl w:val="0"/>
        <w:autoSpaceDE w:val="0"/>
        <w:autoSpaceDN w:val="0"/>
        <w:adjustRightInd w:val="0"/>
        <w:spacing w:after="0" w:line="276" w:lineRule="auto"/>
        <w:ind w:left="120" w:right="114"/>
        <w:jc w:val="center"/>
        <w:rPr>
          <w:rFonts w:ascii="Arial" w:hAnsi="Arial" w:cs="Arial"/>
          <w:b/>
          <w:bCs/>
          <w:sz w:val="26"/>
          <w:szCs w:val="26"/>
        </w:rPr>
      </w:pPr>
    </w:p>
    <w:p w14:paraId="4EC9E521" w14:textId="77777777" w:rsidR="00667EAA" w:rsidRDefault="00667EAA" w:rsidP="00667EAA">
      <w:pPr>
        <w:keepNext/>
        <w:keepLines/>
        <w:widowControl w:val="0"/>
        <w:autoSpaceDE w:val="0"/>
        <w:autoSpaceDN w:val="0"/>
        <w:adjustRightInd w:val="0"/>
        <w:spacing w:after="0" w:line="276" w:lineRule="auto"/>
        <w:ind w:left="120" w:right="114"/>
        <w:jc w:val="center"/>
        <w:rPr>
          <w:rFonts w:ascii="Arial" w:hAnsi="Arial" w:cs="Arial"/>
          <w:b/>
          <w:bCs/>
          <w:sz w:val="26"/>
          <w:szCs w:val="26"/>
        </w:rPr>
      </w:pPr>
    </w:p>
    <w:p w14:paraId="32680811" w14:textId="77777777" w:rsidR="00667EAA" w:rsidRDefault="00667EAA" w:rsidP="00667EAA">
      <w:pPr>
        <w:keepNext/>
        <w:keepLines/>
        <w:widowControl w:val="0"/>
        <w:autoSpaceDE w:val="0"/>
        <w:autoSpaceDN w:val="0"/>
        <w:adjustRightInd w:val="0"/>
        <w:spacing w:after="0" w:line="276" w:lineRule="auto"/>
        <w:ind w:left="120" w:right="114"/>
        <w:jc w:val="center"/>
        <w:rPr>
          <w:rFonts w:ascii="Arial" w:hAnsi="Arial" w:cs="Arial"/>
          <w:b/>
          <w:bCs/>
          <w:sz w:val="26"/>
          <w:szCs w:val="26"/>
        </w:rPr>
      </w:pPr>
    </w:p>
    <w:p w14:paraId="5C0A4F4A" w14:textId="77777777" w:rsidR="00667EAA" w:rsidRDefault="00667EAA" w:rsidP="00667EAA">
      <w:pPr>
        <w:keepNext/>
        <w:keepLines/>
        <w:widowControl w:val="0"/>
        <w:autoSpaceDE w:val="0"/>
        <w:autoSpaceDN w:val="0"/>
        <w:adjustRightInd w:val="0"/>
        <w:spacing w:after="0" w:line="276" w:lineRule="auto"/>
        <w:ind w:left="120" w:right="114"/>
        <w:jc w:val="center"/>
        <w:rPr>
          <w:rFonts w:ascii="Arial" w:hAnsi="Arial" w:cs="Arial"/>
          <w:b/>
          <w:bCs/>
          <w:sz w:val="26"/>
          <w:szCs w:val="26"/>
        </w:rPr>
      </w:pPr>
    </w:p>
    <w:p w14:paraId="12909EEE" w14:textId="77777777" w:rsidR="00667EAA" w:rsidRDefault="00667EAA" w:rsidP="00667EAA">
      <w:pPr>
        <w:keepNext/>
        <w:keepLines/>
        <w:widowControl w:val="0"/>
        <w:autoSpaceDE w:val="0"/>
        <w:autoSpaceDN w:val="0"/>
        <w:adjustRightInd w:val="0"/>
        <w:spacing w:after="0" w:line="276" w:lineRule="auto"/>
        <w:ind w:left="120" w:right="114"/>
        <w:jc w:val="center"/>
        <w:rPr>
          <w:rFonts w:ascii="Arial" w:hAnsi="Arial" w:cs="Arial"/>
          <w:b/>
          <w:bCs/>
          <w:sz w:val="26"/>
          <w:szCs w:val="26"/>
        </w:rPr>
      </w:pPr>
    </w:p>
    <w:p w14:paraId="512DCA28" w14:textId="77777777" w:rsidR="00667EAA" w:rsidRDefault="00667EAA" w:rsidP="00667EAA">
      <w:pPr>
        <w:keepNext/>
        <w:keepLines/>
        <w:widowControl w:val="0"/>
        <w:autoSpaceDE w:val="0"/>
        <w:autoSpaceDN w:val="0"/>
        <w:adjustRightInd w:val="0"/>
        <w:spacing w:after="0" w:line="276" w:lineRule="auto"/>
        <w:ind w:left="120" w:right="114"/>
        <w:jc w:val="center"/>
        <w:rPr>
          <w:rFonts w:ascii="Arial" w:hAnsi="Arial" w:cs="Arial"/>
          <w:b/>
          <w:bCs/>
          <w:sz w:val="26"/>
          <w:szCs w:val="26"/>
        </w:rPr>
      </w:pPr>
    </w:p>
    <w:p w14:paraId="64B13520" w14:textId="77777777" w:rsidR="00667EAA" w:rsidRDefault="00667EAA" w:rsidP="00667EAA">
      <w:pPr>
        <w:keepNext/>
        <w:keepLines/>
        <w:widowControl w:val="0"/>
        <w:autoSpaceDE w:val="0"/>
        <w:autoSpaceDN w:val="0"/>
        <w:adjustRightInd w:val="0"/>
        <w:spacing w:after="0" w:line="276" w:lineRule="auto"/>
        <w:ind w:left="120" w:right="114"/>
        <w:jc w:val="center"/>
        <w:rPr>
          <w:rFonts w:ascii="Arial" w:hAnsi="Arial" w:cs="Arial"/>
          <w:b/>
          <w:bCs/>
          <w:sz w:val="26"/>
          <w:szCs w:val="26"/>
        </w:rPr>
      </w:pPr>
    </w:p>
    <w:p w14:paraId="7D4FE93C" w14:textId="77777777" w:rsidR="00667EAA" w:rsidRDefault="00667EAA" w:rsidP="00667EAA">
      <w:pPr>
        <w:keepNext/>
        <w:keepLines/>
        <w:widowControl w:val="0"/>
        <w:autoSpaceDE w:val="0"/>
        <w:autoSpaceDN w:val="0"/>
        <w:adjustRightInd w:val="0"/>
        <w:spacing w:after="0" w:line="276" w:lineRule="auto"/>
        <w:ind w:left="120" w:right="114"/>
        <w:jc w:val="center"/>
        <w:rPr>
          <w:rFonts w:ascii="Arial" w:hAnsi="Arial" w:cs="Arial"/>
          <w:b/>
          <w:bCs/>
          <w:sz w:val="26"/>
          <w:szCs w:val="26"/>
        </w:rPr>
      </w:pPr>
    </w:p>
    <w:p w14:paraId="7DB3901D" w14:textId="77777777" w:rsidR="00667EAA" w:rsidRDefault="00667EAA" w:rsidP="00667EAA">
      <w:pPr>
        <w:keepNext/>
        <w:keepLines/>
        <w:widowControl w:val="0"/>
        <w:autoSpaceDE w:val="0"/>
        <w:autoSpaceDN w:val="0"/>
        <w:adjustRightInd w:val="0"/>
        <w:spacing w:after="0" w:line="276" w:lineRule="auto"/>
        <w:ind w:left="120" w:right="114"/>
        <w:jc w:val="center"/>
        <w:rPr>
          <w:rFonts w:ascii="Arial" w:hAnsi="Arial" w:cs="Arial"/>
          <w:b/>
          <w:bCs/>
          <w:sz w:val="26"/>
          <w:szCs w:val="26"/>
        </w:rPr>
      </w:pPr>
    </w:p>
    <w:p w14:paraId="6CACA956" w14:textId="77777777" w:rsidR="00667EAA" w:rsidRDefault="00667EAA" w:rsidP="00667EAA">
      <w:pPr>
        <w:keepNext/>
        <w:keepLines/>
        <w:widowControl w:val="0"/>
        <w:autoSpaceDE w:val="0"/>
        <w:autoSpaceDN w:val="0"/>
        <w:adjustRightInd w:val="0"/>
        <w:spacing w:after="0" w:line="276" w:lineRule="auto"/>
        <w:ind w:left="120" w:right="114"/>
        <w:jc w:val="center"/>
        <w:rPr>
          <w:rFonts w:ascii="Arial" w:hAnsi="Arial" w:cs="Arial"/>
          <w:b/>
          <w:bCs/>
          <w:sz w:val="26"/>
          <w:szCs w:val="26"/>
        </w:rPr>
      </w:pPr>
    </w:p>
    <w:p w14:paraId="36E92B60" w14:textId="77777777" w:rsidR="00667EAA" w:rsidRDefault="00667EAA" w:rsidP="00667EAA">
      <w:pPr>
        <w:keepNext/>
        <w:keepLines/>
        <w:widowControl w:val="0"/>
        <w:autoSpaceDE w:val="0"/>
        <w:autoSpaceDN w:val="0"/>
        <w:adjustRightInd w:val="0"/>
        <w:spacing w:after="0" w:line="276" w:lineRule="auto"/>
        <w:ind w:left="120" w:right="114"/>
        <w:jc w:val="center"/>
        <w:rPr>
          <w:rFonts w:ascii="Arial" w:hAnsi="Arial" w:cs="Arial"/>
          <w:b/>
          <w:bCs/>
          <w:sz w:val="26"/>
          <w:szCs w:val="26"/>
        </w:rPr>
      </w:pPr>
    </w:p>
    <w:p w14:paraId="2A31C157" w14:textId="77777777" w:rsidR="00667EAA" w:rsidRDefault="00667EAA" w:rsidP="00667EAA">
      <w:pPr>
        <w:keepNext/>
        <w:keepLines/>
        <w:widowControl w:val="0"/>
        <w:autoSpaceDE w:val="0"/>
        <w:autoSpaceDN w:val="0"/>
        <w:adjustRightInd w:val="0"/>
        <w:spacing w:after="0" w:line="276" w:lineRule="auto"/>
        <w:ind w:left="120" w:right="114"/>
        <w:jc w:val="center"/>
        <w:rPr>
          <w:rFonts w:ascii="Arial" w:hAnsi="Arial" w:cs="Arial"/>
          <w:b/>
          <w:bCs/>
          <w:sz w:val="26"/>
          <w:szCs w:val="26"/>
        </w:rPr>
      </w:pPr>
    </w:p>
    <w:p w14:paraId="51D2FAAD" w14:textId="77777777" w:rsidR="00667EAA" w:rsidRDefault="00667EAA" w:rsidP="00667EAA">
      <w:pPr>
        <w:keepNext/>
        <w:keepLines/>
        <w:widowControl w:val="0"/>
        <w:autoSpaceDE w:val="0"/>
        <w:autoSpaceDN w:val="0"/>
        <w:adjustRightInd w:val="0"/>
        <w:spacing w:after="0" w:line="276" w:lineRule="auto"/>
        <w:ind w:left="120" w:right="114"/>
        <w:jc w:val="center"/>
        <w:rPr>
          <w:rFonts w:ascii="Arial" w:hAnsi="Arial" w:cs="Arial"/>
          <w:b/>
          <w:bCs/>
          <w:sz w:val="26"/>
          <w:szCs w:val="26"/>
        </w:rPr>
      </w:pPr>
    </w:p>
    <w:p w14:paraId="25E7910C" w14:textId="77777777" w:rsidR="00667EAA" w:rsidRDefault="00667EAA" w:rsidP="00667EAA">
      <w:pPr>
        <w:keepNext/>
        <w:keepLines/>
        <w:widowControl w:val="0"/>
        <w:autoSpaceDE w:val="0"/>
        <w:autoSpaceDN w:val="0"/>
        <w:adjustRightInd w:val="0"/>
        <w:spacing w:after="0" w:line="276" w:lineRule="auto"/>
        <w:ind w:left="120" w:right="114"/>
        <w:jc w:val="center"/>
        <w:rPr>
          <w:rFonts w:ascii="Arial" w:hAnsi="Arial" w:cs="Arial"/>
          <w:b/>
          <w:bCs/>
          <w:sz w:val="26"/>
          <w:szCs w:val="26"/>
        </w:rPr>
      </w:pPr>
    </w:p>
    <w:p w14:paraId="3FB436CD" w14:textId="77777777" w:rsidR="00667EAA" w:rsidRDefault="00667EAA" w:rsidP="00667EAA">
      <w:pPr>
        <w:widowControl w:val="0"/>
        <w:autoSpaceDE w:val="0"/>
        <w:autoSpaceDN w:val="0"/>
        <w:adjustRightInd w:val="0"/>
        <w:spacing w:after="100" w:afterAutospacing="1" w:line="240" w:lineRule="auto"/>
        <w:ind w:left="120"/>
        <w:rPr>
          <w:rFonts w:ascii="Arial" w:hAnsi="Arial" w:cs="Arial"/>
          <w:b/>
          <w:bCs/>
        </w:rPr>
      </w:pPr>
    </w:p>
    <w:p w14:paraId="7FA72E36" w14:textId="77777777" w:rsidR="00667EAA" w:rsidRDefault="00667EAA" w:rsidP="00667EAA">
      <w:pPr>
        <w:widowControl w:val="0"/>
        <w:autoSpaceDE w:val="0"/>
        <w:autoSpaceDN w:val="0"/>
        <w:adjustRightInd w:val="0"/>
        <w:spacing w:after="100" w:afterAutospacing="1" w:line="240" w:lineRule="auto"/>
        <w:ind w:left="120"/>
        <w:rPr>
          <w:rFonts w:ascii="Arial" w:hAnsi="Arial" w:cs="Arial"/>
          <w:b/>
          <w:bCs/>
        </w:rPr>
      </w:pPr>
    </w:p>
    <w:p w14:paraId="4BA4C25B" w14:textId="77777777" w:rsidR="00667EAA" w:rsidRPr="00EF4077" w:rsidRDefault="00667EAA" w:rsidP="00667EAA">
      <w:pPr>
        <w:keepNext/>
        <w:keepLines/>
        <w:widowControl w:val="0"/>
        <w:autoSpaceDE w:val="0"/>
        <w:autoSpaceDN w:val="0"/>
        <w:adjustRightInd w:val="0"/>
        <w:spacing w:after="0" w:line="276" w:lineRule="auto"/>
        <w:ind w:left="120" w:right="114"/>
        <w:jc w:val="center"/>
        <w:rPr>
          <w:rFonts w:ascii="Arial" w:hAnsi="Arial" w:cs="Arial"/>
          <w:i/>
          <w:iCs/>
          <w:sz w:val="20"/>
          <w:szCs w:val="20"/>
        </w:rPr>
      </w:pPr>
      <w:r>
        <w:rPr>
          <w:rFonts w:ascii="Arial" w:hAnsi="Arial" w:cs="Arial"/>
          <w:b/>
          <w:bCs/>
          <w:sz w:val="26"/>
          <w:szCs w:val="26"/>
        </w:rPr>
        <w:t>Section E – Instructions on Preparing Tenders</w:t>
      </w:r>
    </w:p>
    <w:p w14:paraId="0AC0F6E7" w14:textId="77777777" w:rsidR="00667EAA" w:rsidRDefault="00667EAA" w:rsidP="00667EAA">
      <w:pPr>
        <w:widowControl w:val="0"/>
        <w:autoSpaceDE w:val="0"/>
        <w:autoSpaceDN w:val="0"/>
        <w:adjustRightInd w:val="0"/>
        <w:spacing w:after="100" w:afterAutospacing="1" w:line="240" w:lineRule="auto"/>
        <w:ind w:left="120"/>
        <w:rPr>
          <w:rFonts w:ascii="Arial" w:hAnsi="Arial" w:cs="Arial"/>
          <w:b/>
          <w:bCs/>
        </w:rPr>
      </w:pPr>
    </w:p>
    <w:p w14:paraId="27CCA73A" w14:textId="77777777" w:rsidR="00667EAA" w:rsidRPr="00EF4077" w:rsidRDefault="00667EAA" w:rsidP="00667EAA">
      <w:pPr>
        <w:widowControl w:val="0"/>
        <w:autoSpaceDE w:val="0"/>
        <w:autoSpaceDN w:val="0"/>
        <w:adjustRightInd w:val="0"/>
        <w:spacing w:after="100" w:afterAutospacing="1" w:line="240" w:lineRule="auto"/>
        <w:ind w:left="120"/>
        <w:rPr>
          <w:rFonts w:ascii="Arial" w:hAnsi="Arial" w:cs="Arial"/>
        </w:rPr>
      </w:pPr>
      <w:r w:rsidRPr="00EF4077">
        <w:rPr>
          <w:rFonts w:ascii="Arial" w:hAnsi="Arial" w:cs="Arial"/>
          <w:b/>
          <w:bCs/>
        </w:rPr>
        <w:t>Submission of your Tender</w:t>
      </w:r>
    </w:p>
    <w:p w14:paraId="71383575" w14:textId="77777777" w:rsidR="00667EAA" w:rsidRPr="00EF4077" w:rsidRDefault="00667EAA" w:rsidP="00667EAA">
      <w:pPr>
        <w:widowControl w:val="0"/>
        <w:tabs>
          <w:tab w:val="left" w:pos="142"/>
        </w:tabs>
        <w:autoSpaceDE w:val="0"/>
        <w:autoSpaceDN w:val="0"/>
        <w:adjustRightInd w:val="0"/>
        <w:spacing w:before="120" w:after="100" w:afterAutospacing="1" w:line="240" w:lineRule="auto"/>
        <w:ind w:left="142"/>
        <w:rPr>
          <w:rFonts w:ascii="Arial" w:hAnsi="Arial" w:cs="Arial"/>
        </w:rPr>
      </w:pPr>
      <w:r w:rsidRPr="00EF4077">
        <w:rPr>
          <w:rFonts w:ascii="Arial" w:hAnsi="Arial" w:cs="Arial"/>
          <w:color w:val="000000"/>
        </w:rPr>
        <w:t>E1.</w:t>
      </w:r>
      <w:r w:rsidRPr="00EF4077">
        <w:rPr>
          <w:rFonts w:ascii="Arial" w:hAnsi="Arial" w:cs="Arial"/>
        </w:rPr>
        <w:tab/>
      </w:r>
      <w:r w:rsidRPr="00EF4077">
        <w:rPr>
          <w:rFonts w:ascii="Arial" w:hAnsi="Arial" w:cs="Arial"/>
          <w:color w:val="000000"/>
        </w:rPr>
        <w:t>Tenders must be sent to the Tender Board by the date and time stated in the covering letter to this DEFFORM 47.  The Authority reserve the right to reject any Tender received after the stated da</w:t>
      </w:r>
      <w:r>
        <w:rPr>
          <w:rFonts w:ascii="Arial" w:hAnsi="Arial" w:cs="Arial"/>
          <w:color w:val="000000"/>
        </w:rPr>
        <w:t xml:space="preserve">te and time.  You must provide unpriced and </w:t>
      </w:r>
      <w:r w:rsidRPr="00EF4077">
        <w:rPr>
          <w:rFonts w:ascii="Arial" w:hAnsi="Arial" w:cs="Arial"/>
          <w:color w:val="000000"/>
        </w:rPr>
        <w:t>priced copies of your Tender, and number of copies of other elements such as copies for other elements such as Management, Safety, Integrated Logistic Suppor</w:t>
      </w:r>
      <w:r>
        <w:rPr>
          <w:rFonts w:ascii="Arial" w:hAnsi="Arial" w:cs="Arial"/>
          <w:color w:val="000000"/>
        </w:rPr>
        <w:t>t etc</w:t>
      </w:r>
      <w:r w:rsidRPr="00EF4077">
        <w:rPr>
          <w:rFonts w:ascii="Arial" w:hAnsi="Arial" w:cs="Arial"/>
          <w:color w:val="000000"/>
        </w:rPr>
        <w:t>. You must not email electronic copies until after the Tender Board has taken place.  If you email your Tender before the Tender Board date, your Tender may be excluded from the competition.</w:t>
      </w:r>
    </w:p>
    <w:p w14:paraId="1467BE18" w14:textId="77777777" w:rsidR="00667EAA" w:rsidRPr="00EF4077" w:rsidRDefault="00667EAA" w:rsidP="00667EAA">
      <w:pPr>
        <w:widowControl w:val="0"/>
        <w:tabs>
          <w:tab w:val="left" w:pos="142"/>
        </w:tabs>
        <w:autoSpaceDE w:val="0"/>
        <w:autoSpaceDN w:val="0"/>
        <w:adjustRightInd w:val="0"/>
        <w:spacing w:before="120" w:after="0" w:line="240" w:lineRule="auto"/>
        <w:ind w:left="142"/>
        <w:rPr>
          <w:rFonts w:ascii="Arial" w:hAnsi="Arial" w:cs="Arial"/>
        </w:rPr>
      </w:pPr>
      <w:r w:rsidRPr="00EF4077">
        <w:rPr>
          <w:rFonts w:ascii="Arial" w:hAnsi="Arial" w:cs="Arial"/>
          <w:color w:val="000000"/>
        </w:rPr>
        <w:lastRenderedPageBreak/>
        <w:t>E2.</w:t>
      </w:r>
      <w:r w:rsidRPr="00EF4077">
        <w:rPr>
          <w:rFonts w:ascii="Arial" w:hAnsi="Arial" w:cs="Arial"/>
        </w:rPr>
        <w:tab/>
      </w:r>
      <w:r w:rsidRPr="00EF4077">
        <w:rPr>
          <w:rFonts w:ascii="Arial" w:hAnsi="Arial" w:cs="Arial"/>
          <w:color w:val="000000"/>
        </w:rPr>
        <w:t xml:space="preserve">You must include the electronic copy/ies of the priced and unpriced Tender with the associated paper copy/ies only.  You must label CDs containing electronic copies of the Tender with “Includes Prices” or “Unpriced”.  The electronic copies of the Tenders must be compatible with Microsoft </w:t>
      </w:r>
      <w:r>
        <w:rPr>
          <w:rFonts w:ascii="Arial" w:hAnsi="Arial" w:cs="Arial"/>
          <w:color w:val="000000"/>
        </w:rPr>
        <w:t xml:space="preserve">(MS) </w:t>
      </w:r>
      <w:r w:rsidRPr="00EF4077">
        <w:rPr>
          <w:rFonts w:ascii="Arial" w:hAnsi="Arial" w:cs="Arial"/>
          <w:color w:val="000000"/>
        </w:rPr>
        <w:t>Office Word 2010 and other MS Office 2010 applications.  If you, password protect or encrypt any information on CDs containing prices you must supply the password / use compatible encryption methods so that the Authority can undertake a pricing evaluation.</w:t>
      </w:r>
    </w:p>
    <w:p w14:paraId="6AF46A78" w14:textId="77777777" w:rsidR="00667EAA" w:rsidRPr="00EF4077" w:rsidRDefault="00667EAA" w:rsidP="00667EAA">
      <w:pPr>
        <w:widowControl w:val="0"/>
        <w:tabs>
          <w:tab w:val="left" w:pos="142"/>
        </w:tabs>
        <w:autoSpaceDE w:val="0"/>
        <w:autoSpaceDN w:val="0"/>
        <w:adjustRightInd w:val="0"/>
        <w:spacing w:before="120" w:after="0" w:line="240" w:lineRule="auto"/>
        <w:ind w:left="142"/>
        <w:rPr>
          <w:rFonts w:ascii="Arial" w:hAnsi="Arial" w:cs="Arial"/>
        </w:rPr>
      </w:pPr>
      <w:r w:rsidRPr="00EF4077">
        <w:rPr>
          <w:rFonts w:ascii="Arial" w:hAnsi="Arial" w:cs="Arial"/>
          <w:color w:val="000000"/>
        </w:rPr>
        <w:t>E3.</w:t>
      </w:r>
      <w:r w:rsidRPr="00EF4077">
        <w:rPr>
          <w:rFonts w:ascii="Arial" w:hAnsi="Arial" w:cs="Arial"/>
        </w:rPr>
        <w:tab/>
      </w:r>
      <w:r w:rsidRPr="00EF4077">
        <w:rPr>
          <w:rFonts w:ascii="Arial" w:hAnsi="Arial" w:cs="Arial"/>
          <w:color w:val="000000"/>
        </w:rPr>
        <w:t>You must complete and include DEFFORM 47 Annex A (Offer) with your Tender.   Where you select ‘Yes’ to any questions you must attach the relevant information.</w:t>
      </w:r>
    </w:p>
    <w:p w14:paraId="3DA56FEF" w14:textId="77777777" w:rsidR="00667EAA" w:rsidRPr="00EF4077" w:rsidRDefault="00667EAA" w:rsidP="00667EAA">
      <w:pPr>
        <w:widowControl w:val="0"/>
        <w:tabs>
          <w:tab w:val="left" w:pos="142"/>
        </w:tabs>
        <w:autoSpaceDE w:val="0"/>
        <w:autoSpaceDN w:val="0"/>
        <w:adjustRightInd w:val="0"/>
        <w:spacing w:before="120" w:after="0" w:line="240" w:lineRule="auto"/>
        <w:ind w:left="142"/>
        <w:rPr>
          <w:rFonts w:ascii="Arial" w:hAnsi="Arial" w:cs="Arial"/>
        </w:rPr>
      </w:pPr>
      <w:r w:rsidRPr="00EF4077">
        <w:rPr>
          <w:rFonts w:ascii="Arial" w:hAnsi="Arial" w:cs="Arial"/>
          <w:color w:val="000000"/>
        </w:rPr>
        <w:t>E4.</w:t>
      </w:r>
      <w:r w:rsidRPr="00EF4077">
        <w:rPr>
          <w:rFonts w:ascii="Arial" w:hAnsi="Arial" w:cs="Arial"/>
        </w:rPr>
        <w:tab/>
      </w:r>
      <w:r w:rsidRPr="00EF4077">
        <w:rPr>
          <w:rFonts w:ascii="Arial" w:hAnsi="Arial" w:cs="Arial"/>
          <w:color w:val="000000"/>
        </w:rPr>
        <w:t xml:space="preserve">You must include the original signed DEFFORM 47 Annex A (Offer) with one paper copy of your priced Tender.  </w:t>
      </w:r>
    </w:p>
    <w:p w14:paraId="0EC404DC" w14:textId="77777777" w:rsidR="00667EAA" w:rsidRPr="00EF4077" w:rsidRDefault="00667EAA" w:rsidP="00667EAA">
      <w:pPr>
        <w:widowControl w:val="0"/>
        <w:tabs>
          <w:tab w:val="left" w:pos="142"/>
        </w:tabs>
        <w:autoSpaceDE w:val="0"/>
        <w:autoSpaceDN w:val="0"/>
        <w:adjustRightInd w:val="0"/>
        <w:spacing w:before="120" w:after="0" w:line="240" w:lineRule="auto"/>
        <w:ind w:left="142"/>
        <w:rPr>
          <w:rFonts w:ascii="Arial" w:hAnsi="Arial" w:cs="Arial"/>
        </w:rPr>
      </w:pPr>
      <w:r w:rsidRPr="00EF4077">
        <w:rPr>
          <w:rFonts w:ascii="Arial" w:hAnsi="Arial" w:cs="Arial"/>
          <w:color w:val="000000"/>
        </w:rPr>
        <w:t>E5.</w:t>
      </w:r>
      <w:r w:rsidRPr="00EF4077">
        <w:rPr>
          <w:rFonts w:ascii="Arial" w:hAnsi="Arial" w:cs="Arial"/>
        </w:rPr>
        <w:tab/>
      </w:r>
      <w:r w:rsidRPr="00EF4077">
        <w:rPr>
          <w:rFonts w:ascii="Arial" w:hAnsi="Arial" w:cs="Arial"/>
          <w:color w:val="000000"/>
        </w:rPr>
        <w:t>You must submit your paper and CD copies in a sealed envelope or box.  For health and safety reasons, no individual envelope or box should weigh more than 11 kilos.</w:t>
      </w:r>
    </w:p>
    <w:p w14:paraId="10FB2804" w14:textId="77777777" w:rsidR="00667EAA" w:rsidRPr="00EF4077" w:rsidRDefault="00667EAA" w:rsidP="00667EAA">
      <w:pPr>
        <w:widowControl w:val="0"/>
        <w:tabs>
          <w:tab w:val="left" w:pos="142"/>
        </w:tabs>
        <w:autoSpaceDE w:val="0"/>
        <w:autoSpaceDN w:val="0"/>
        <w:adjustRightInd w:val="0"/>
        <w:spacing w:before="120" w:after="0" w:line="240" w:lineRule="auto"/>
        <w:ind w:left="142"/>
        <w:rPr>
          <w:rFonts w:ascii="Arial" w:hAnsi="Arial" w:cs="Arial"/>
        </w:rPr>
      </w:pPr>
      <w:r w:rsidRPr="00EF4077">
        <w:rPr>
          <w:rFonts w:ascii="Arial" w:hAnsi="Arial" w:cs="Arial"/>
          <w:color w:val="000000"/>
        </w:rPr>
        <w:t>E6.</w:t>
      </w:r>
      <w:r w:rsidRPr="00EF4077">
        <w:rPr>
          <w:rFonts w:ascii="Arial" w:hAnsi="Arial" w:cs="Arial"/>
        </w:rPr>
        <w:tab/>
      </w:r>
      <w:r w:rsidRPr="00EF4077">
        <w:rPr>
          <w:rFonts w:ascii="Arial" w:hAnsi="Arial" w:cs="Arial"/>
          <w:color w:val="000000"/>
        </w:rPr>
        <w:t>You must attach the enclosed Tender Return Label (DEFFORM 28) to the outer packaging of each envelope or box that contains your Tender.</w:t>
      </w:r>
    </w:p>
    <w:p w14:paraId="0E3AEEDB" w14:textId="77777777" w:rsidR="00667EAA" w:rsidRPr="00EF4077" w:rsidRDefault="00667EAA" w:rsidP="00667EAA">
      <w:pPr>
        <w:widowControl w:val="0"/>
        <w:tabs>
          <w:tab w:val="left" w:pos="142"/>
        </w:tabs>
        <w:autoSpaceDE w:val="0"/>
        <w:autoSpaceDN w:val="0"/>
        <w:adjustRightInd w:val="0"/>
        <w:spacing w:before="120" w:after="0" w:line="240" w:lineRule="auto"/>
        <w:ind w:left="142"/>
        <w:rPr>
          <w:rFonts w:ascii="Arial" w:hAnsi="Arial" w:cs="Arial"/>
        </w:rPr>
      </w:pPr>
      <w:r w:rsidRPr="00EF4077">
        <w:rPr>
          <w:rFonts w:ascii="Arial" w:hAnsi="Arial" w:cs="Arial"/>
          <w:color w:val="000000"/>
        </w:rPr>
        <w:t>E7.</w:t>
      </w:r>
      <w:r w:rsidRPr="00EF4077">
        <w:rPr>
          <w:rFonts w:ascii="Arial" w:hAnsi="Arial" w:cs="Arial"/>
        </w:rPr>
        <w:tab/>
      </w:r>
      <w:r w:rsidRPr="00EF4077">
        <w:rPr>
          <w:rFonts w:ascii="Arial" w:hAnsi="Arial" w:cs="Arial"/>
          <w:color w:val="000000"/>
        </w:rPr>
        <w:t>If y</w:t>
      </w:r>
      <w:r>
        <w:rPr>
          <w:rFonts w:ascii="Arial" w:hAnsi="Arial" w:cs="Arial"/>
          <w:color w:val="000000"/>
        </w:rPr>
        <w:t>ou intend to hand deliver your T</w:t>
      </w:r>
      <w:r w:rsidRPr="00EF4077">
        <w:rPr>
          <w:rFonts w:ascii="Arial" w:hAnsi="Arial" w:cs="Arial"/>
          <w:color w:val="000000"/>
        </w:rPr>
        <w:t>ender you must inform the named Commercial Officer of your intention and seek further delivery instructions.  Failure to do so may result in your Tender being refused and / or returned.</w:t>
      </w:r>
    </w:p>
    <w:p w14:paraId="05EA1364" w14:textId="77777777" w:rsidR="00667EAA" w:rsidRPr="00EF4077" w:rsidRDefault="00667EAA" w:rsidP="00667EAA">
      <w:pPr>
        <w:widowControl w:val="0"/>
        <w:tabs>
          <w:tab w:val="left" w:pos="142"/>
        </w:tabs>
        <w:autoSpaceDE w:val="0"/>
        <w:autoSpaceDN w:val="0"/>
        <w:adjustRightInd w:val="0"/>
        <w:spacing w:before="120" w:after="0" w:line="240" w:lineRule="auto"/>
        <w:ind w:left="142"/>
        <w:rPr>
          <w:rFonts w:ascii="Arial" w:hAnsi="Arial" w:cs="Arial"/>
        </w:rPr>
      </w:pPr>
      <w:r w:rsidRPr="00EF4077">
        <w:rPr>
          <w:rFonts w:ascii="Arial" w:hAnsi="Arial" w:cs="Arial"/>
          <w:color w:val="000000"/>
        </w:rPr>
        <w:t>E8.</w:t>
      </w:r>
      <w:r w:rsidRPr="00EF4077">
        <w:rPr>
          <w:rFonts w:ascii="Arial" w:hAnsi="Arial" w:cs="Arial"/>
        </w:rPr>
        <w:tab/>
      </w:r>
      <w:r w:rsidRPr="00EF4077">
        <w:rPr>
          <w:rFonts w:ascii="Arial" w:hAnsi="Arial" w:cs="Arial"/>
          <w:color w:val="000000"/>
        </w:rPr>
        <w:t xml:space="preserve">You must ensure you include all relevant information in your Tender.  The Authority can only evaluate information that you include in your Tender. </w:t>
      </w:r>
    </w:p>
    <w:p w14:paraId="7FF68FE8" w14:textId="77777777" w:rsidR="00667EAA" w:rsidRDefault="00667EAA" w:rsidP="00667EAA">
      <w:pPr>
        <w:widowControl w:val="0"/>
        <w:tabs>
          <w:tab w:val="left" w:pos="142"/>
        </w:tabs>
        <w:autoSpaceDE w:val="0"/>
        <w:autoSpaceDN w:val="0"/>
        <w:adjustRightInd w:val="0"/>
        <w:spacing w:after="60" w:line="240" w:lineRule="auto"/>
        <w:ind w:left="142"/>
        <w:rPr>
          <w:rFonts w:ascii="Arial" w:hAnsi="Arial" w:cs="Arial"/>
          <w:b/>
          <w:bCs/>
          <w:color w:val="000000"/>
        </w:rPr>
      </w:pPr>
    </w:p>
    <w:p w14:paraId="30FBBA68" w14:textId="77777777" w:rsidR="00667EAA" w:rsidRPr="00EF4077" w:rsidRDefault="00667EAA" w:rsidP="00667EAA">
      <w:pPr>
        <w:widowControl w:val="0"/>
        <w:tabs>
          <w:tab w:val="left" w:pos="142"/>
        </w:tabs>
        <w:autoSpaceDE w:val="0"/>
        <w:autoSpaceDN w:val="0"/>
        <w:adjustRightInd w:val="0"/>
        <w:spacing w:after="100" w:afterAutospacing="1" w:line="240" w:lineRule="auto"/>
        <w:ind w:left="142"/>
        <w:rPr>
          <w:rFonts w:ascii="Arial" w:hAnsi="Arial" w:cs="Arial"/>
        </w:rPr>
      </w:pPr>
      <w:r w:rsidRPr="00EF4077">
        <w:rPr>
          <w:rFonts w:ascii="Arial" w:hAnsi="Arial" w:cs="Arial"/>
          <w:b/>
          <w:bCs/>
          <w:color w:val="000000"/>
        </w:rPr>
        <w:t>Samples</w:t>
      </w:r>
    </w:p>
    <w:p w14:paraId="442AFCD3" w14:textId="77777777" w:rsidR="00667EAA" w:rsidRPr="00EF4077" w:rsidRDefault="00667EAA" w:rsidP="00667EAA">
      <w:pPr>
        <w:widowControl w:val="0"/>
        <w:tabs>
          <w:tab w:val="left" w:pos="142"/>
        </w:tabs>
        <w:autoSpaceDE w:val="0"/>
        <w:autoSpaceDN w:val="0"/>
        <w:adjustRightInd w:val="0"/>
        <w:spacing w:before="120" w:after="100" w:afterAutospacing="1" w:line="240" w:lineRule="auto"/>
        <w:ind w:left="142"/>
        <w:rPr>
          <w:rFonts w:ascii="Arial" w:hAnsi="Arial" w:cs="Arial"/>
        </w:rPr>
      </w:pPr>
      <w:r w:rsidRPr="00EF4077">
        <w:rPr>
          <w:rFonts w:ascii="Arial" w:hAnsi="Arial" w:cs="Arial"/>
          <w:color w:val="000000"/>
        </w:rPr>
        <w:t>E9.</w:t>
      </w:r>
      <w:r w:rsidRPr="00EF4077">
        <w:rPr>
          <w:rFonts w:ascii="Arial" w:hAnsi="Arial" w:cs="Arial"/>
        </w:rPr>
        <w:tab/>
      </w:r>
      <w:r w:rsidRPr="00EF4077">
        <w:rPr>
          <w:rFonts w:ascii="Arial" w:hAnsi="Arial" w:cs="Arial"/>
          <w:color w:val="000000"/>
        </w:rPr>
        <w:t xml:space="preserve">Where samples are required for evaluation purposes you must be prepared to submit them without charge.  You should clearly label samples with the following particulars: </w:t>
      </w:r>
    </w:p>
    <w:p w14:paraId="40320AB6" w14:textId="77777777" w:rsidR="00667EAA" w:rsidRPr="00EF4077" w:rsidRDefault="00667EAA" w:rsidP="00667EAA">
      <w:pPr>
        <w:widowControl w:val="0"/>
        <w:tabs>
          <w:tab w:val="left" w:pos="142"/>
          <w:tab w:val="left" w:pos="851"/>
        </w:tabs>
        <w:autoSpaceDE w:val="0"/>
        <w:autoSpaceDN w:val="0"/>
        <w:adjustRightInd w:val="0"/>
        <w:spacing w:before="120" w:after="100" w:afterAutospacing="1" w:line="240" w:lineRule="auto"/>
        <w:ind w:left="142"/>
        <w:rPr>
          <w:rFonts w:ascii="Arial" w:hAnsi="Arial" w:cs="Arial"/>
        </w:rPr>
      </w:pPr>
      <w:r w:rsidRPr="00EF4077">
        <w:rPr>
          <w:rFonts w:ascii="Arial" w:hAnsi="Arial" w:cs="Arial"/>
          <w:color w:val="000000"/>
        </w:rPr>
        <w:t>a.</w:t>
      </w:r>
      <w:r>
        <w:rPr>
          <w:rFonts w:ascii="Arial" w:hAnsi="Arial" w:cs="Arial"/>
        </w:rPr>
        <w:t xml:space="preserve"> </w:t>
      </w:r>
      <w:r w:rsidRPr="00EF4077">
        <w:rPr>
          <w:rFonts w:ascii="Arial" w:hAnsi="Arial" w:cs="Arial"/>
          <w:color w:val="000000"/>
        </w:rPr>
        <w:t>your name and address;</w:t>
      </w:r>
    </w:p>
    <w:p w14:paraId="5AD1BCB6" w14:textId="77777777" w:rsidR="00667EAA" w:rsidRPr="00EF4077" w:rsidRDefault="00667EAA" w:rsidP="00667EAA">
      <w:pPr>
        <w:widowControl w:val="0"/>
        <w:tabs>
          <w:tab w:val="left" w:pos="142"/>
          <w:tab w:val="left" w:pos="567"/>
        </w:tabs>
        <w:autoSpaceDE w:val="0"/>
        <w:autoSpaceDN w:val="0"/>
        <w:adjustRightInd w:val="0"/>
        <w:spacing w:before="120" w:after="100" w:afterAutospacing="1" w:line="240" w:lineRule="auto"/>
        <w:ind w:left="142"/>
        <w:rPr>
          <w:rFonts w:ascii="Arial" w:hAnsi="Arial" w:cs="Arial"/>
        </w:rPr>
      </w:pPr>
      <w:r w:rsidRPr="00EF4077">
        <w:rPr>
          <w:rFonts w:ascii="Arial" w:hAnsi="Arial" w:cs="Arial"/>
          <w:color w:val="000000"/>
        </w:rPr>
        <w:t>b.</w:t>
      </w:r>
      <w:r>
        <w:rPr>
          <w:rFonts w:ascii="Arial" w:hAnsi="Arial" w:cs="Arial"/>
        </w:rPr>
        <w:t xml:space="preserve"> </w:t>
      </w:r>
      <w:r w:rsidRPr="00EF4077">
        <w:rPr>
          <w:rFonts w:ascii="Arial" w:hAnsi="Arial" w:cs="Arial"/>
          <w:color w:val="000000"/>
        </w:rPr>
        <w:t xml:space="preserve">the Tender Reference Number and due date for return of the Tender; and </w:t>
      </w:r>
    </w:p>
    <w:p w14:paraId="3B416EBB" w14:textId="77777777" w:rsidR="00667EAA" w:rsidRPr="00EF4077" w:rsidRDefault="00667EAA" w:rsidP="00667EAA">
      <w:pPr>
        <w:widowControl w:val="0"/>
        <w:tabs>
          <w:tab w:val="left" w:pos="142"/>
          <w:tab w:val="left" w:pos="567"/>
        </w:tabs>
        <w:autoSpaceDE w:val="0"/>
        <w:autoSpaceDN w:val="0"/>
        <w:adjustRightInd w:val="0"/>
        <w:spacing w:before="120" w:after="100" w:afterAutospacing="1" w:line="240" w:lineRule="auto"/>
        <w:ind w:left="142"/>
        <w:rPr>
          <w:rFonts w:ascii="Arial" w:hAnsi="Arial" w:cs="Arial"/>
        </w:rPr>
      </w:pPr>
      <w:r w:rsidRPr="00EF4077">
        <w:rPr>
          <w:rFonts w:ascii="Arial" w:hAnsi="Arial" w:cs="Arial"/>
          <w:color w:val="000000"/>
        </w:rPr>
        <w:t>c.</w:t>
      </w:r>
      <w:r>
        <w:rPr>
          <w:rFonts w:ascii="Arial" w:hAnsi="Arial" w:cs="Arial"/>
        </w:rPr>
        <w:t xml:space="preserve"> </w:t>
      </w:r>
      <w:r w:rsidRPr="00EF4077">
        <w:rPr>
          <w:rFonts w:ascii="Arial" w:hAnsi="Arial" w:cs="Arial"/>
          <w:color w:val="000000"/>
        </w:rPr>
        <w:t>the Description and Item Number as shown in the Schedule of Requirements.</w:t>
      </w:r>
    </w:p>
    <w:p w14:paraId="5841C2E4" w14:textId="77777777" w:rsidR="00667EAA" w:rsidRPr="00447C88" w:rsidRDefault="00667EAA" w:rsidP="00667EAA">
      <w:pPr>
        <w:widowControl w:val="0"/>
        <w:tabs>
          <w:tab w:val="left" w:pos="142"/>
          <w:tab w:val="left" w:pos="680"/>
        </w:tabs>
        <w:autoSpaceDE w:val="0"/>
        <w:autoSpaceDN w:val="0"/>
        <w:adjustRightInd w:val="0"/>
        <w:spacing w:before="100" w:beforeAutospacing="1" w:after="100" w:afterAutospacing="1" w:line="240" w:lineRule="auto"/>
        <w:ind w:left="142"/>
        <w:rPr>
          <w:rFonts w:ascii="Arial" w:hAnsi="Arial" w:cs="Arial"/>
          <w:color w:val="000000"/>
        </w:rPr>
      </w:pPr>
      <w:r w:rsidRPr="00EF4077">
        <w:rPr>
          <w:rFonts w:ascii="Arial" w:hAnsi="Arial" w:cs="Arial"/>
          <w:color w:val="000000"/>
        </w:rPr>
        <w:t>E10.</w:t>
      </w:r>
      <w:r w:rsidRPr="00EF4077">
        <w:rPr>
          <w:rFonts w:ascii="Arial" w:hAnsi="Arial" w:cs="Arial"/>
        </w:rPr>
        <w:tab/>
      </w:r>
      <w:r w:rsidRPr="00EF4077">
        <w:rPr>
          <w:rFonts w:ascii="Arial" w:hAnsi="Arial" w:cs="Arial"/>
          <w:color w:val="000000"/>
        </w:rPr>
        <w:t>You should send any samples to the named Commercial Officer after the Tender return date.</w:t>
      </w:r>
      <w:r>
        <w:rPr>
          <w:rFonts w:ascii="Arial" w:hAnsi="Arial" w:cs="Arial"/>
          <w:color w:val="000000"/>
        </w:rPr>
        <w:br/>
      </w:r>
      <w:r>
        <w:rPr>
          <w:rFonts w:ascii="Arial" w:hAnsi="Arial" w:cs="Arial"/>
          <w:color w:val="000000"/>
        </w:rPr>
        <w:br/>
      </w:r>
      <w:r w:rsidRPr="00EF4077">
        <w:rPr>
          <w:rFonts w:ascii="Arial" w:hAnsi="Arial" w:cs="Arial"/>
          <w:color w:val="000000"/>
        </w:rPr>
        <w:t>E11.</w:t>
      </w:r>
      <w:r w:rsidRPr="00EF4077">
        <w:rPr>
          <w:rFonts w:ascii="Arial" w:hAnsi="Arial" w:cs="Arial"/>
        </w:rPr>
        <w:tab/>
      </w:r>
      <w:r w:rsidRPr="00EF4077">
        <w:rPr>
          <w:rFonts w:ascii="Arial" w:hAnsi="Arial" w:cs="Arial"/>
          <w:color w:val="000000"/>
        </w:rPr>
        <w:t>The Authority may retain all samples for twelve (12) months from the Tender return date.  After this period, the Authority will destroy the samples unless you specifically state you require their return.  The Authority may keep samples associated with a successful Tender indefinitely.</w:t>
      </w:r>
    </w:p>
    <w:p w14:paraId="6DDE7F30" w14:textId="77777777" w:rsidR="00667EAA" w:rsidRPr="00EF4077" w:rsidRDefault="00667EAA" w:rsidP="00667EAA">
      <w:pPr>
        <w:widowControl w:val="0"/>
        <w:tabs>
          <w:tab w:val="left" w:pos="142"/>
          <w:tab w:val="left" w:pos="680"/>
        </w:tabs>
        <w:autoSpaceDE w:val="0"/>
        <w:autoSpaceDN w:val="0"/>
        <w:adjustRightInd w:val="0"/>
        <w:spacing w:before="120" w:after="100" w:afterAutospacing="1" w:line="240" w:lineRule="auto"/>
        <w:ind w:left="142"/>
        <w:rPr>
          <w:rFonts w:ascii="Arial" w:hAnsi="Arial" w:cs="Arial"/>
        </w:rPr>
      </w:pPr>
      <w:r w:rsidRPr="00EF4077">
        <w:rPr>
          <w:rFonts w:ascii="Arial" w:hAnsi="Arial" w:cs="Arial"/>
          <w:color w:val="000000"/>
        </w:rPr>
        <w:t>E12.</w:t>
      </w:r>
      <w:r w:rsidRPr="00EF4077">
        <w:rPr>
          <w:rFonts w:ascii="Arial" w:hAnsi="Arial" w:cs="Arial"/>
        </w:rPr>
        <w:tab/>
      </w:r>
      <w:r w:rsidRPr="00EF4077">
        <w:rPr>
          <w:rFonts w:ascii="Arial" w:hAnsi="Arial" w:cs="Arial"/>
          <w:color w:val="000000"/>
        </w:rPr>
        <w:t xml:space="preserve">Samples that are consumed will not be returned.  </w:t>
      </w:r>
    </w:p>
    <w:p w14:paraId="0BC256E4" w14:textId="77777777" w:rsidR="00667EAA" w:rsidRDefault="00667EAA" w:rsidP="00667EAA">
      <w:pPr>
        <w:widowControl w:val="0"/>
        <w:autoSpaceDE w:val="0"/>
        <w:autoSpaceDN w:val="0"/>
        <w:adjustRightInd w:val="0"/>
        <w:spacing w:after="100" w:afterAutospacing="1" w:line="276" w:lineRule="auto"/>
        <w:ind w:left="120" w:right="114"/>
        <w:rPr>
          <w:rFonts w:ascii="Arial" w:hAnsi="Arial" w:cs="Arial"/>
          <w:sz w:val="24"/>
          <w:szCs w:val="24"/>
        </w:rPr>
      </w:pPr>
    </w:p>
    <w:p w14:paraId="398C2572" w14:textId="77777777" w:rsidR="00667EAA" w:rsidRDefault="00667EAA" w:rsidP="00667EA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0855E3B" w14:textId="77777777" w:rsidR="00667EAA" w:rsidRPr="00E065B2" w:rsidRDefault="00667EAA" w:rsidP="00667EAA">
      <w:pPr>
        <w:keepNext/>
        <w:keepLines/>
        <w:widowControl w:val="0"/>
        <w:autoSpaceDE w:val="0"/>
        <w:autoSpaceDN w:val="0"/>
        <w:adjustRightInd w:val="0"/>
        <w:spacing w:after="0" w:line="276" w:lineRule="auto"/>
        <w:ind w:right="114"/>
        <w:rPr>
          <w:rFonts w:ascii="Arial" w:hAnsi="Arial" w:cs="Arial"/>
          <w:b/>
          <w:bCs/>
          <w:sz w:val="26"/>
          <w:szCs w:val="26"/>
        </w:rPr>
      </w:pPr>
      <w:bookmarkStart w:id="3" w:name="_Toc501022446_1_8"/>
      <w:r>
        <w:rPr>
          <w:rFonts w:ascii="Arial" w:hAnsi="Arial" w:cs="Arial"/>
          <w:b/>
          <w:bCs/>
          <w:color w:val="FFFFFF"/>
          <w:sz w:val="26"/>
          <w:szCs w:val="26"/>
        </w:rPr>
        <w:t xml:space="preserve">Section F - Conditions </w:t>
      </w:r>
      <w:bookmarkEnd w:id="3"/>
      <w:r w:rsidRPr="00E065B2">
        <w:rPr>
          <w:rFonts w:ascii="Arial" w:hAnsi="Arial" w:cs="Arial"/>
          <w:b/>
          <w:bCs/>
          <w:sz w:val="26"/>
          <w:szCs w:val="26"/>
        </w:rPr>
        <w:t>Section F – Conditions of Tendering</w:t>
      </w:r>
    </w:p>
    <w:p w14:paraId="277CD2C7" w14:textId="77777777" w:rsidR="00667EAA" w:rsidRPr="00E065B2" w:rsidRDefault="00667EAA" w:rsidP="00667EAA">
      <w:pPr>
        <w:widowControl w:val="0"/>
        <w:tabs>
          <w:tab w:val="left" w:pos="120"/>
        </w:tabs>
        <w:autoSpaceDE w:val="0"/>
        <w:autoSpaceDN w:val="0"/>
        <w:adjustRightInd w:val="0"/>
        <w:spacing w:before="120" w:after="0" w:line="240" w:lineRule="auto"/>
        <w:ind w:left="120"/>
        <w:rPr>
          <w:rFonts w:ascii="Arial" w:hAnsi="Arial" w:cs="Arial"/>
        </w:rPr>
      </w:pPr>
      <w:r w:rsidRPr="00E065B2">
        <w:rPr>
          <w:rFonts w:ascii="Arial" w:hAnsi="Arial" w:cs="Arial"/>
          <w:color w:val="000000"/>
        </w:rPr>
        <w:t>F1.</w:t>
      </w:r>
      <w:r w:rsidRPr="00E065B2">
        <w:rPr>
          <w:rFonts w:ascii="Arial" w:hAnsi="Arial" w:cs="Arial"/>
        </w:rPr>
        <w:tab/>
      </w:r>
      <w:r w:rsidRPr="00E065B2">
        <w:rPr>
          <w:rFonts w:ascii="Arial" w:hAnsi="Arial" w:cs="Arial"/>
          <w:color w:val="000000"/>
        </w:rPr>
        <w:t>The issue of ITT Documentation or ITT Material is not a commitment by the Authority to place a contract as a result of this competition or at a later stage.  Any expenditure, work or effort undertaken prior to any offer and subsequent acceptance of contract, is a matter solely for your commercial judgement.  The Authority reserves the right to:</w:t>
      </w:r>
    </w:p>
    <w:p w14:paraId="7AAEF1DC" w14:textId="77777777" w:rsidR="00667EAA" w:rsidRPr="00E065B2" w:rsidRDefault="00667EAA" w:rsidP="00667EAA">
      <w:pPr>
        <w:widowControl w:val="0"/>
        <w:tabs>
          <w:tab w:val="left" w:pos="709"/>
        </w:tabs>
        <w:autoSpaceDE w:val="0"/>
        <w:autoSpaceDN w:val="0"/>
        <w:adjustRightInd w:val="0"/>
        <w:spacing w:before="120" w:after="0" w:line="240" w:lineRule="auto"/>
        <w:ind w:left="142"/>
        <w:rPr>
          <w:rFonts w:ascii="Arial" w:hAnsi="Arial" w:cs="Arial"/>
        </w:rPr>
      </w:pPr>
      <w:r w:rsidRPr="00E065B2">
        <w:rPr>
          <w:rFonts w:ascii="Arial" w:hAnsi="Arial" w:cs="Arial"/>
          <w:color w:val="000000"/>
        </w:rPr>
        <w:t>a.</w:t>
      </w:r>
      <w:r w:rsidRPr="00E065B2">
        <w:rPr>
          <w:rFonts w:ascii="Arial" w:hAnsi="Arial" w:cs="Arial"/>
        </w:rPr>
        <w:tab/>
      </w:r>
      <w:r w:rsidRPr="00E065B2">
        <w:rPr>
          <w:rFonts w:ascii="Arial" w:hAnsi="Arial" w:cs="Arial"/>
          <w:color w:val="000000"/>
        </w:rPr>
        <w:t>seek clarification or additional documents in respect of a Tenderer’s submission;</w:t>
      </w:r>
    </w:p>
    <w:p w14:paraId="24816F66" w14:textId="77777777" w:rsidR="00667EAA" w:rsidRPr="00E065B2" w:rsidRDefault="00667EAA" w:rsidP="00667EAA">
      <w:pPr>
        <w:widowControl w:val="0"/>
        <w:tabs>
          <w:tab w:val="left" w:pos="709"/>
        </w:tabs>
        <w:autoSpaceDE w:val="0"/>
        <w:autoSpaceDN w:val="0"/>
        <w:adjustRightInd w:val="0"/>
        <w:spacing w:before="120" w:after="0" w:line="240" w:lineRule="auto"/>
        <w:ind w:left="142"/>
        <w:rPr>
          <w:rFonts w:ascii="Arial" w:hAnsi="Arial" w:cs="Arial"/>
        </w:rPr>
      </w:pPr>
      <w:r w:rsidRPr="00E065B2">
        <w:rPr>
          <w:rFonts w:ascii="Arial" w:hAnsi="Arial" w:cs="Arial"/>
          <w:color w:val="000000"/>
        </w:rPr>
        <w:t>b.</w:t>
      </w:r>
      <w:r w:rsidRPr="00E065B2">
        <w:rPr>
          <w:rFonts w:ascii="Arial" w:hAnsi="Arial" w:cs="Arial"/>
        </w:rPr>
        <w:tab/>
      </w:r>
      <w:r w:rsidRPr="00E065B2">
        <w:rPr>
          <w:rFonts w:ascii="Arial" w:hAnsi="Arial" w:cs="Arial"/>
          <w:color w:val="000000"/>
        </w:rPr>
        <w:t>visit your site;</w:t>
      </w:r>
    </w:p>
    <w:p w14:paraId="149B53E1" w14:textId="77777777" w:rsidR="00667EAA" w:rsidRPr="00E065B2" w:rsidRDefault="00667EAA" w:rsidP="00667EAA">
      <w:pPr>
        <w:widowControl w:val="0"/>
        <w:tabs>
          <w:tab w:val="left" w:pos="709"/>
        </w:tabs>
        <w:autoSpaceDE w:val="0"/>
        <w:autoSpaceDN w:val="0"/>
        <w:adjustRightInd w:val="0"/>
        <w:spacing w:before="120" w:after="0" w:line="240" w:lineRule="auto"/>
        <w:ind w:left="142"/>
        <w:rPr>
          <w:rFonts w:ascii="Arial" w:hAnsi="Arial" w:cs="Arial"/>
        </w:rPr>
      </w:pPr>
      <w:r w:rsidRPr="00E065B2">
        <w:rPr>
          <w:rFonts w:ascii="Arial" w:hAnsi="Arial" w:cs="Arial"/>
          <w:color w:val="000000"/>
        </w:rPr>
        <w:lastRenderedPageBreak/>
        <w:t>c.</w:t>
      </w:r>
      <w:r w:rsidRPr="00E065B2">
        <w:rPr>
          <w:rFonts w:ascii="Arial" w:hAnsi="Arial" w:cs="Arial"/>
        </w:rPr>
        <w:tab/>
      </w:r>
      <w:r w:rsidRPr="00E065B2">
        <w:rPr>
          <w:rFonts w:ascii="Arial" w:hAnsi="Arial" w:cs="Arial"/>
          <w:color w:val="000000"/>
        </w:rPr>
        <w:t>disqualify any Tenderer that does not submit a compliant Tender in accordance with the instructions in this ITT;</w:t>
      </w:r>
    </w:p>
    <w:p w14:paraId="25ED9E94" w14:textId="77777777" w:rsidR="00667EAA" w:rsidRPr="00E065B2" w:rsidRDefault="00667EAA" w:rsidP="00667EAA">
      <w:pPr>
        <w:widowControl w:val="0"/>
        <w:tabs>
          <w:tab w:val="left" w:pos="709"/>
        </w:tabs>
        <w:autoSpaceDE w:val="0"/>
        <w:autoSpaceDN w:val="0"/>
        <w:adjustRightInd w:val="0"/>
        <w:spacing w:before="120" w:after="0" w:line="240" w:lineRule="auto"/>
        <w:ind w:left="142"/>
        <w:rPr>
          <w:rFonts w:ascii="Arial" w:hAnsi="Arial" w:cs="Arial"/>
        </w:rPr>
      </w:pPr>
      <w:r w:rsidRPr="00E065B2">
        <w:rPr>
          <w:rFonts w:ascii="Arial" w:hAnsi="Arial" w:cs="Arial"/>
          <w:color w:val="000000"/>
        </w:rPr>
        <w:t>d.</w:t>
      </w:r>
      <w:r w:rsidRPr="00E065B2">
        <w:rPr>
          <w:rFonts w:ascii="Arial" w:hAnsi="Arial" w:cs="Arial"/>
        </w:rPr>
        <w:tab/>
      </w:r>
      <w:r w:rsidRPr="00E065B2">
        <w:rPr>
          <w:rFonts w:ascii="Arial" w:hAnsi="Arial" w:cs="Arial"/>
          <w:color w:val="000000"/>
        </w:rPr>
        <w:t>disqualify any Tenderer that is guilty of misrepresentation in relation to its Tender, expression of interest, the dynamic Pre-Qualification Questionnaire (PQQ) or the tender process;</w:t>
      </w:r>
    </w:p>
    <w:p w14:paraId="27E96451" w14:textId="77777777" w:rsidR="00667EAA" w:rsidRPr="00E065B2" w:rsidRDefault="00667EAA" w:rsidP="00667EAA">
      <w:pPr>
        <w:widowControl w:val="0"/>
        <w:tabs>
          <w:tab w:val="left" w:pos="709"/>
        </w:tabs>
        <w:autoSpaceDE w:val="0"/>
        <w:autoSpaceDN w:val="0"/>
        <w:adjustRightInd w:val="0"/>
        <w:spacing w:before="120" w:after="0" w:line="240" w:lineRule="auto"/>
        <w:ind w:left="142"/>
        <w:rPr>
          <w:rFonts w:ascii="Arial" w:hAnsi="Arial" w:cs="Arial"/>
        </w:rPr>
      </w:pPr>
      <w:r w:rsidRPr="00E065B2">
        <w:rPr>
          <w:rFonts w:ascii="Arial" w:hAnsi="Arial" w:cs="Arial"/>
          <w:color w:val="000000"/>
        </w:rPr>
        <w:t>e.</w:t>
      </w:r>
      <w:r w:rsidRPr="00E065B2">
        <w:rPr>
          <w:rFonts w:ascii="Arial" w:hAnsi="Arial" w:cs="Arial"/>
        </w:rPr>
        <w:tab/>
      </w:r>
      <w:r w:rsidRPr="00E065B2">
        <w:rPr>
          <w:rFonts w:ascii="Arial" w:hAnsi="Arial" w:cs="Arial"/>
          <w:color w:val="000000"/>
        </w:rPr>
        <w:t xml:space="preserve">re-assess your suitability to remain in the competition, for example where there is a material change of control from supplier selection; </w:t>
      </w:r>
    </w:p>
    <w:p w14:paraId="3FBA3504" w14:textId="77777777" w:rsidR="00667EAA" w:rsidRPr="00E065B2" w:rsidRDefault="00667EAA" w:rsidP="00667EAA">
      <w:pPr>
        <w:widowControl w:val="0"/>
        <w:tabs>
          <w:tab w:val="left" w:pos="709"/>
        </w:tabs>
        <w:autoSpaceDE w:val="0"/>
        <w:autoSpaceDN w:val="0"/>
        <w:adjustRightInd w:val="0"/>
        <w:spacing w:before="120" w:after="0" w:line="240" w:lineRule="auto"/>
        <w:ind w:left="142"/>
        <w:rPr>
          <w:rFonts w:ascii="Arial" w:hAnsi="Arial" w:cs="Arial"/>
        </w:rPr>
      </w:pPr>
      <w:r w:rsidRPr="00E065B2">
        <w:rPr>
          <w:rFonts w:ascii="Arial" w:hAnsi="Arial" w:cs="Arial"/>
          <w:color w:val="000000"/>
        </w:rPr>
        <w:t>f.</w:t>
      </w:r>
      <w:r w:rsidRPr="00E065B2">
        <w:rPr>
          <w:rFonts w:ascii="Arial" w:hAnsi="Arial" w:cs="Arial"/>
        </w:rPr>
        <w:tab/>
      </w:r>
      <w:r w:rsidRPr="00E065B2">
        <w:rPr>
          <w:rFonts w:ascii="Arial" w:hAnsi="Arial" w:cs="Arial"/>
          <w:color w:val="000000"/>
        </w:rPr>
        <w:t>withdraw this ITT at any time, or re-invite Tenders on the same or any alternative basis;</w:t>
      </w:r>
    </w:p>
    <w:p w14:paraId="6590C021" w14:textId="77777777" w:rsidR="00667EAA" w:rsidRPr="00E065B2" w:rsidRDefault="00667EAA" w:rsidP="00667EAA">
      <w:pPr>
        <w:widowControl w:val="0"/>
        <w:tabs>
          <w:tab w:val="left" w:pos="709"/>
        </w:tabs>
        <w:autoSpaceDE w:val="0"/>
        <w:autoSpaceDN w:val="0"/>
        <w:adjustRightInd w:val="0"/>
        <w:spacing w:before="120" w:after="0" w:line="240" w:lineRule="auto"/>
        <w:ind w:left="142"/>
        <w:rPr>
          <w:rFonts w:ascii="Arial" w:hAnsi="Arial" w:cs="Arial"/>
        </w:rPr>
      </w:pPr>
      <w:r w:rsidRPr="00E065B2">
        <w:rPr>
          <w:rFonts w:ascii="Arial" w:hAnsi="Arial" w:cs="Arial"/>
          <w:color w:val="000000"/>
        </w:rPr>
        <w:t>g.</w:t>
      </w:r>
      <w:r w:rsidRPr="00E065B2">
        <w:rPr>
          <w:rFonts w:ascii="Arial" w:hAnsi="Arial" w:cs="Arial"/>
        </w:rPr>
        <w:tab/>
      </w:r>
      <w:r w:rsidRPr="00E065B2">
        <w:rPr>
          <w:rFonts w:ascii="Arial" w:hAnsi="Arial" w:cs="Arial"/>
          <w:color w:val="000000"/>
        </w:rPr>
        <w:t xml:space="preserve">re-issue this ITT on a single source basis, in the event that this procurement does not result in a ‘competitive process’ as defined in the Single Source Contract Regulations 2014, making such adjustments as would be required by the application of the Defence Reform Act 2014 and / or the Single Source Contract Regulations 2014; </w:t>
      </w:r>
    </w:p>
    <w:p w14:paraId="7D279E7B" w14:textId="77777777" w:rsidR="00667EAA" w:rsidRPr="00E065B2" w:rsidRDefault="00667EAA" w:rsidP="00667EAA">
      <w:pPr>
        <w:widowControl w:val="0"/>
        <w:tabs>
          <w:tab w:val="left" w:pos="709"/>
        </w:tabs>
        <w:autoSpaceDE w:val="0"/>
        <w:autoSpaceDN w:val="0"/>
        <w:adjustRightInd w:val="0"/>
        <w:spacing w:before="120" w:after="0" w:line="240" w:lineRule="auto"/>
        <w:ind w:left="142"/>
        <w:rPr>
          <w:rFonts w:ascii="Arial" w:hAnsi="Arial" w:cs="Arial"/>
        </w:rPr>
      </w:pPr>
      <w:r w:rsidRPr="00E065B2">
        <w:rPr>
          <w:rFonts w:ascii="Arial" w:hAnsi="Arial" w:cs="Arial"/>
          <w:color w:val="000000"/>
        </w:rPr>
        <w:t>h.</w:t>
      </w:r>
      <w:r w:rsidRPr="00E065B2">
        <w:rPr>
          <w:rFonts w:ascii="Arial" w:hAnsi="Arial" w:cs="Arial"/>
        </w:rPr>
        <w:tab/>
      </w:r>
      <w:r w:rsidRPr="00E065B2">
        <w:rPr>
          <w:rFonts w:ascii="Arial" w:hAnsi="Arial" w:cs="Arial"/>
          <w:color w:val="000000"/>
        </w:rPr>
        <w:t xml:space="preserve">choose not to award any contract as a result of the current procurement process;  </w:t>
      </w:r>
    </w:p>
    <w:p w14:paraId="73F7D57C" w14:textId="77777777" w:rsidR="00667EAA" w:rsidRPr="00E065B2" w:rsidRDefault="00667EAA" w:rsidP="00667EAA">
      <w:pPr>
        <w:widowControl w:val="0"/>
        <w:tabs>
          <w:tab w:val="left" w:pos="709"/>
        </w:tabs>
        <w:autoSpaceDE w:val="0"/>
        <w:autoSpaceDN w:val="0"/>
        <w:adjustRightInd w:val="0"/>
        <w:spacing w:before="120" w:after="0" w:line="240" w:lineRule="auto"/>
        <w:ind w:left="142"/>
        <w:rPr>
          <w:rFonts w:ascii="Arial" w:hAnsi="Arial" w:cs="Arial"/>
        </w:rPr>
      </w:pPr>
      <w:r w:rsidRPr="00E065B2">
        <w:rPr>
          <w:rFonts w:ascii="Arial" w:hAnsi="Arial" w:cs="Arial"/>
          <w:color w:val="000000"/>
        </w:rPr>
        <w:t>i.</w:t>
      </w:r>
      <w:r w:rsidRPr="00E065B2">
        <w:rPr>
          <w:rFonts w:ascii="Arial" w:hAnsi="Arial" w:cs="Arial"/>
        </w:rPr>
        <w:tab/>
      </w:r>
      <w:r w:rsidRPr="00E065B2">
        <w:rPr>
          <w:rFonts w:ascii="Arial" w:hAnsi="Arial" w:cs="Arial"/>
          <w:color w:val="000000"/>
        </w:rPr>
        <w:t>award a contract for some of the Contractor Deliverables, unless you specifically oppose this in your Tender or state any minimum order quantities; and / or:</w:t>
      </w:r>
    </w:p>
    <w:p w14:paraId="05C5D92E" w14:textId="77777777" w:rsidR="00667EAA" w:rsidRPr="00E065B2" w:rsidRDefault="00667EAA" w:rsidP="00667EAA">
      <w:pPr>
        <w:widowControl w:val="0"/>
        <w:tabs>
          <w:tab w:val="left" w:pos="709"/>
        </w:tabs>
        <w:autoSpaceDE w:val="0"/>
        <w:autoSpaceDN w:val="0"/>
        <w:adjustRightInd w:val="0"/>
        <w:spacing w:before="120" w:after="0" w:line="240" w:lineRule="auto"/>
        <w:ind w:left="142"/>
        <w:rPr>
          <w:rFonts w:ascii="Arial" w:hAnsi="Arial" w:cs="Arial"/>
        </w:rPr>
      </w:pPr>
      <w:r w:rsidRPr="00E065B2">
        <w:rPr>
          <w:rFonts w:ascii="Arial" w:hAnsi="Arial" w:cs="Arial"/>
          <w:color w:val="000000"/>
        </w:rPr>
        <w:t>j.</w:t>
      </w:r>
      <w:r w:rsidRPr="00E065B2">
        <w:rPr>
          <w:rFonts w:ascii="Arial" w:hAnsi="Arial" w:cs="Arial"/>
        </w:rPr>
        <w:tab/>
      </w:r>
      <w:r w:rsidRPr="00E065B2">
        <w:rPr>
          <w:rFonts w:ascii="Arial" w:hAnsi="Arial" w:cs="Arial"/>
          <w:color w:val="000000"/>
        </w:rPr>
        <w:t>ask for an explanation of the costs or price proposed in the tender where the tender appears to be abnormally low.</w:t>
      </w:r>
    </w:p>
    <w:p w14:paraId="1229792E" w14:textId="77777777" w:rsidR="00667EAA" w:rsidRPr="00E065B2" w:rsidRDefault="00667EAA" w:rsidP="00667EAA">
      <w:pPr>
        <w:widowControl w:val="0"/>
        <w:autoSpaceDE w:val="0"/>
        <w:autoSpaceDN w:val="0"/>
        <w:adjustRightInd w:val="0"/>
        <w:spacing w:before="120" w:after="0" w:line="240" w:lineRule="auto"/>
        <w:ind w:left="142"/>
        <w:rPr>
          <w:rFonts w:ascii="Arial" w:hAnsi="Arial" w:cs="Arial"/>
        </w:rPr>
      </w:pPr>
      <w:r w:rsidRPr="00E065B2">
        <w:rPr>
          <w:rFonts w:ascii="Arial" w:hAnsi="Arial" w:cs="Arial"/>
          <w:color w:val="000000"/>
        </w:rPr>
        <w:t>F2.</w:t>
      </w:r>
      <w:r w:rsidRPr="00E065B2">
        <w:rPr>
          <w:rFonts w:ascii="Arial" w:hAnsi="Arial" w:cs="Arial"/>
        </w:rPr>
        <w:tab/>
      </w:r>
      <w:r w:rsidRPr="00E065B2">
        <w:rPr>
          <w:rFonts w:ascii="Arial" w:hAnsi="Arial" w:cs="Arial"/>
          <w:color w:val="000000"/>
        </w:rPr>
        <w:t xml:space="preserve">The contract will be entered into when the Authority sends written notification of its entry into the contract, via a DEFFORM 159.  Written notification will be issued, to the address you provide, on or before the end of the validity period specified in paragraph C4 and subject to paragraph F3. </w:t>
      </w:r>
    </w:p>
    <w:p w14:paraId="5C1A876A" w14:textId="77777777" w:rsidR="00667EAA" w:rsidRDefault="00667EAA" w:rsidP="00667EAA">
      <w:pPr>
        <w:widowControl w:val="0"/>
        <w:autoSpaceDE w:val="0"/>
        <w:autoSpaceDN w:val="0"/>
        <w:adjustRightInd w:val="0"/>
        <w:spacing w:before="120" w:after="0" w:line="240" w:lineRule="auto"/>
        <w:ind w:left="142"/>
        <w:rPr>
          <w:rFonts w:ascii="Arial" w:hAnsi="Arial" w:cs="Arial"/>
          <w:color w:val="000000"/>
        </w:rPr>
      </w:pPr>
      <w:r w:rsidRPr="00E065B2">
        <w:rPr>
          <w:rFonts w:ascii="Arial" w:hAnsi="Arial" w:cs="Arial"/>
          <w:color w:val="000000"/>
        </w:rPr>
        <w:t>F3.</w:t>
      </w:r>
      <w:r w:rsidRPr="00E065B2">
        <w:rPr>
          <w:rFonts w:ascii="Arial" w:hAnsi="Arial" w:cs="Arial"/>
        </w:rPr>
        <w:tab/>
      </w:r>
      <w:r w:rsidRPr="00E065B2">
        <w:rPr>
          <w:rFonts w:ascii="Arial" w:hAnsi="Arial" w:cs="Arial"/>
          <w:color w:val="000000"/>
        </w:rPr>
        <w:t xml:space="preserve">It is a Condition of Tendering that the winning Tenderer holds their Tender open for acceptance for the period stated in C4.  This period starts on the day the Authority announces its decision to award the contract to the winning Tenderer in accordance with the Tender.  In the event that legal proceedings are instigated, challenging the award of the contract, prior to entry into contract, it is a condition of this ITT that you hold your Tender open for acceptance during this period, and up to fourteen (14) days after the result of the legal proceedings.  In the event of such legal challenge, the Authority agrees to use all reasonable measures to accelerate proceedings.  </w:t>
      </w:r>
    </w:p>
    <w:p w14:paraId="00C9E612" w14:textId="77777777" w:rsidR="00667EAA" w:rsidRDefault="00667EAA" w:rsidP="00667EAA">
      <w:pPr>
        <w:widowControl w:val="0"/>
        <w:autoSpaceDE w:val="0"/>
        <w:autoSpaceDN w:val="0"/>
        <w:adjustRightInd w:val="0"/>
        <w:spacing w:after="0" w:line="240" w:lineRule="auto"/>
        <w:ind w:left="120"/>
        <w:rPr>
          <w:rFonts w:ascii="Arial" w:hAnsi="Arial" w:cs="Arial"/>
          <w:b/>
          <w:bCs/>
          <w:color w:val="000000"/>
        </w:rPr>
      </w:pPr>
    </w:p>
    <w:p w14:paraId="5C8BFDFB" w14:textId="77777777" w:rsidR="00667EAA" w:rsidRPr="00E065B2" w:rsidRDefault="00667EAA" w:rsidP="00667EAA">
      <w:pPr>
        <w:widowControl w:val="0"/>
        <w:autoSpaceDE w:val="0"/>
        <w:autoSpaceDN w:val="0"/>
        <w:adjustRightInd w:val="0"/>
        <w:spacing w:after="100" w:afterAutospacing="1" w:line="240" w:lineRule="auto"/>
        <w:ind w:left="120"/>
        <w:rPr>
          <w:rFonts w:ascii="Arial" w:hAnsi="Arial" w:cs="Arial"/>
        </w:rPr>
      </w:pPr>
      <w:r w:rsidRPr="00E065B2">
        <w:rPr>
          <w:rFonts w:ascii="Arial" w:hAnsi="Arial" w:cs="Arial"/>
          <w:b/>
          <w:bCs/>
          <w:color w:val="000000"/>
        </w:rPr>
        <w:t>Conforming to the Law</w:t>
      </w:r>
    </w:p>
    <w:p w14:paraId="019B5DEE" w14:textId="77777777" w:rsidR="00667EAA" w:rsidRPr="00E065B2" w:rsidRDefault="00667EAA" w:rsidP="00667EAA">
      <w:pPr>
        <w:widowControl w:val="0"/>
        <w:tabs>
          <w:tab w:val="left" w:pos="142"/>
        </w:tabs>
        <w:autoSpaceDE w:val="0"/>
        <w:autoSpaceDN w:val="0"/>
        <w:adjustRightInd w:val="0"/>
        <w:spacing w:after="100" w:afterAutospacing="1" w:line="240" w:lineRule="auto"/>
        <w:ind w:left="142"/>
        <w:rPr>
          <w:rFonts w:ascii="Arial" w:hAnsi="Arial" w:cs="Arial"/>
        </w:rPr>
      </w:pPr>
      <w:r w:rsidRPr="00E065B2">
        <w:rPr>
          <w:rFonts w:ascii="Arial" w:hAnsi="Arial" w:cs="Arial"/>
          <w:color w:val="000000"/>
        </w:rPr>
        <w:t>F4.</w:t>
      </w:r>
      <w:r w:rsidRPr="00E065B2">
        <w:rPr>
          <w:rFonts w:ascii="Arial" w:hAnsi="Arial" w:cs="Arial"/>
        </w:rPr>
        <w:tab/>
      </w:r>
      <w:r w:rsidRPr="00E065B2">
        <w:rPr>
          <w:rFonts w:ascii="Arial" w:hAnsi="Arial" w:cs="Arial"/>
          <w:color w:val="000000"/>
        </w:rPr>
        <w:t>You must comply with the UK Competition Act 1998, the UK Bribery Act 2010, applicable EU and UK legislation and any equivalent legislation in a third state.</w:t>
      </w:r>
    </w:p>
    <w:p w14:paraId="406F26F0" w14:textId="77777777" w:rsidR="00667EAA" w:rsidRDefault="00667EAA" w:rsidP="00667EAA">
      <w:pPr>
        <w:widowControl w:val="0"/>
        <w:tabs>
          <w:tab w:val="left" w:pos="142"/>
        </w:tabs>
        <w:autoSpaceDE w:val="0"/>
        <w:autoSpaceDN w:val="0"/>
        <w:adjustRightInd w:val="0"/>
        <w:spacing w:after="0" w:line="240" w:lineRule="auto"/>
        <w:ind w:left="142"/>
        <w:rPr>
          <w:rFonts w:ascii="Arial" w:hAnsi="Arial" w:cs="Arial"/>
          <w:color w:val="000000"/>
        </w:rPr>
      </w:pPr>
      <w:r w:rsidRPr="00E065B2">
        <w:rPr>
          <w:rFonts w:ascii="Arial" w:hAnsi="Arial" w:cs="Arial"/>
          <w:color w:val="000000"/>
        </w:rPr>
        <w:t>F5.</w:t>
      </w:r>
      <w:r w:rsidRPr="00E065B2">
        <w:rPr>
          <w:rFonts w:ascii="Arial" w:hAnsi="Arial" w:cs="Arial"/>
        </w:rPr>
        <w:tab/>
      </w:r>
      <w:r w:rsidRPr="00E065B2">
        <w:rPr>
          <w:rFonts w:ascii="Arial" w:hAnsi="Arial" w:cs="Arial"/>
          <w:color w:val="000000"/>
        </w:rPr>
        <w:t>Your 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p>
    <w:p w14:paraId="033596DD" w14:textId="77777777" w:rsidR="00667EAA" w:rsidRPr="00E065B2" w:rsidRDefault="00667EAA" w:rsidP="00667EAA">
      <w:pPr>
        <w:widowControl w:val="0"/>
        <w:tabs>
          <w:tab w:val="left" w:pos="660"/>
        </w:tabs>
        <w:autoSpaceDE w:val="0"/>
        <w:autoSpaceDN w:val="0"/>
        <w:adjustRightInd w:val="0"/>
        <w:spacing w:after="100" w:afterAutospacing="1" w:line="240" w:lineRule="auto"/>
        <w:ind w:left="660" w:hanging="540"/>
        <w:rPr>
          <w:rFonts w:ascii="Arial" w:hAnsi="Arial" w:cs="Arial"/>
        </w:rPr>
      </w:pPr>
    </w:p>
    <w:p w14:paraId="39E95AC7" w14:textId="77777777" w:rsidR="00667EAA" w:rsidRDefault="00667EAA" w:rsidP="00667EAA">
      <w:pPr>
        <w:widowControl w:val="0"/>
        <w:autoSpaceDE w:val="0"/>
        <w:autoSpaceDN w:val="0"/>
        <w:adjustRightInd w:val="0"/>
        <w:spacing w:after="100" w:afterAutospacing="1" w:line="240" w:lineRule="auto"/>
        <w:ind w:left="120"/>
        <w:rPr>
          <w:rFonts w:ascii="Arial" w:hAnsi="Arial" w:cs="Arial"/>
          <w:b/>
          <w:bCs/>
          <w:color w:val="000000"/>
        </w:rPr>
      </w:pPr>
      <w:r w:rsidRPr="00E065B2">
        <w:rPr>
          <w:rFonts w:ascii="Arial" w:hAnsi="Arial" w:cs="Arial"/>
          <w:b/>
          <w:bCs/>
          <w:color w:val="000000"/>
        </w:rPr>
        <w:t>Bid Rigging and Other Illegal Practices</w:t>
      </w:r>
    </w:p>
    <w:p w14:paraId="484C4A81" w14:textId="77777777" w:rsidR="00667EAA" w:rsidRPr="00E065B2" w:rsidRDefault="00667EAA" w:rsidP="00667EAA">
      <w:pPr>
        <w:widowControl w:val="0"/>
        <w:autoSpaceDE w:val="0"/>
        <w:autoSpaceDN w:val="0"/>
        <w:adjustRightInd w:val="0"/>
        <w:spacing w:after="100" w:afterAutospacing="1" w:line="240" w:lineRule="auto"/>
        <w:ind w:left="120"/>
        <w:rPr>
          <w:rFonts w:ascii="Arial" w:hAnsi="Arial" w:cs="Arial"/>
        </w:rPr>
      </w:pPr>
      <w:r w:rsidRPr="00E065B2">
        <w:rPr>
          <w:rFonts w:ascii="Arial" w:hAnsi="Arial" w:cs="Arial"/>
          <w:color w:val="000000"/>
        </w:rPr>
        <w:t>F6.</w:t>
      </w:r>
      <w:r w:rsidRPr="00E065B2">
        <w:rPr>
          <w:rFonts w:ascii="Arial" w:hAnsi="Arial" w:cs="Arial"/>
        </w:rPr>
        <w:tab/>
      </w:r>
      <w:r w:rsidRPr="00E065B2">
        <w:rPr>
          <w:rFonts w:ascii="Arial" w:hAnsi="Arial" w:cs="Arial"/>
          <w:color w:val="000000"/>
        </w:rPr>
        <w:t xml:space="preserve">You must report any bid rigging, fraud, bribery, corruption, or any other dishonest irregularity in connection to this tendering exercise to: </w:t>
      </w:r>
    </w:p>
    <w:p w14:paraId="31D308E9" w14:textId="77777777" w:rsidR="00667EAA" w:rsidRPr="00E065B2" w:rsidRDefault="00667EAA" w:rsidP="00667EAA">
      <w:pPr>
        <w:widowControl w:val="0"/>
        <w:autoSpaceDE w:val="0"/>
        <w:autoSpaceDN w:val="0"/>
        <w:adjustRightInd w:val="0"/>
        <w:spacing w:before="120" w:after="0" w:line="240" w:lineRule="auto"/>
        <w:ind w:left="687"/>
        <w:rPr>
          <w:rFonts w:ascii="Arial" w:hAnsi="Arial" w:cs="Arial"/>
        </w:rPr>
      </w:pPr>
      <w:r w:rsidRPr="00E065B2">
        <w:rPr>
          <w:rFonts w:ascii="Arial" w:hAnsi="Arial" w:cs="Arial"/>
          <w:color w:val="000000"/>
        </w:rPr>
        <w:t>Defence Regulatory Reporting Cell Hotline</w:t>
      </w:r>
    </w:p>
    <w:p w14:paraId="0809A884" w14:textId="77777777" w:rsidR="00667EAA" w:rsidRPr="00E065B2" w:rsidRDefault="00667EAA" w:rsidP="00667EAA">
      <w:pPr>
        <w:widowControl w:val="0"/>
        <w:autoSpaceDE w:val="0"/>
        <w:autoSpaceDN w:val="0"/>
        <w:adjustRightInd w:val="0"/>
        <w:spacing w:before="120" w:after="0" w:line="240" w:lineRule="auto"/>
        <w:ind w:left="687"/>
        <w:rPr>
          <w:rFonts w:ascii="Arial" w:hAnsi="Arial" w:cs="Arial"/>
        </w:rPr>
      </w:pPr>
      <w:r w:rsidRPr="00E065B2">
        <w:rPr>
          <w:rFonts w:ascii="Arial" w:hAnsi="Arial" w:cs="Arial"/>
          <w:color w:val="000000"/>
        </w:rPr>
        <w:t>0800 161 3665 (UK) or</w:t>
      </w:r>
    </w:p>
    <w:p w14:paraId="75928992" w14:textId="77777777" w:rsidR="00667EAA" w:rsidRDefault="00667EAA" w:rsidP="00667EAA">
      <w:pPr>
        <w:widowControl w:val="0"/>
        <w:autoSpaceDE w:val="0"/>
        <w:autoSpaceDN w:val="0"/>
        <w:adjustRightInd w:val="0"/>
        <w:spacing w:before="120" w:after="0" w:line="240" w:lineRule="auto"/>
        <w:ind w:left="687"/>
        <w:rPr>
          <w:rFonts w:ascii="Arial" w:hAnsi="Arial" w:cs="Arial"/>
          <w:color w:val="000000"/>
        </w:rPr>
      </w:pPr>
      <w:r w:rsidRPr="00E065B2">
        <w:rPr>
          <w:rFonts w:ascii="Arial" w:hAnsi="Arial" w:cs="Arial"/>
          <w:color w:val="000000"/>
        </w:rPr>
        <w:t>+44 1371 85 4881 (Overseas)</w:t>
      </w:r>
    </w:p>
    <w:p w14:paraId="11B49A08" w14:textId="77777777" w:rsidR="00667EAA" w:rsidRPr="00E065B2" w:rsidRDefault="00667EAA" w:rsidP="00667EAA">
      <w:pPr>
        <w:widowControl w:val="0"/>
        <w:autoSpaceDE w:val="0"/>
        <w:autoSpaceDN w:val="0"/>
        <w:adjustRightInd w:val="0"/>
        <w:spacing w:before="120" w:after="0" w:line="240" w:lineRule="auto"/>
        <w:ind w:left="687"/>
        <w:rPr>
          <w:rFonts w:ascii="Arial" w:hAnsi="Arial" w:cs="Arial"/>
        </w:rPr>
      </w:pPr>
    </w:p>
    <w:p w14:paraId="5885DF46" w14:textId="77777777" w:rsidR="00667EAA" w:rsidRDefault="00667EAA" w:rsidP="00667EAA">
      <w:pPr>
        <w:widowControl w:val="0"/>
        <w:autoSpaceDE w:val="0"/>
        <w:autoSpaceDN w:val="0"/>
        <w:adjustRightInd w:val="0"/>
        <w:spacing w:after="180" w:line="240" w:lineRule="auto"/>
        <w:ind w:left="120"/>
        <w:rPr>
          <w:rFonts w:ascii="Arial" w:hAnsi="Arial" w:cs="Arial"/>
          <w:sz w:val="24"/>
          <w:szCs w:val="24"/>
        </w:rPr>
      </w:pPr>
      <w:r>
        <w:rPr>
          <w:rFonts w:ascii="Arial" w:hAnsi="Arial" w:cs="Arial"/>
          <w:b/>
          <w:bCs/>
          <w:color w:val="000000"/>
        </w:rPr>
        <w:t>Conflicts of Interest</w:t>
      </w:r>
    </w:p>
    <w:p w14:paraId="22D36D61" w14:textId="77777777" w:rsidR="00667EAA" w:rsidRPr="00E065B2" w:rsidRDefault="00667EAA" w:rsidP="00667EAA">
      <w:pPr>
        <w:widowControl w:val="0"/>
        <w:tabs>
          <w:tab w:val="left" w:pos="660"/>
        </w:tabs>
        <w:autoSpaceDE w:val="0"/>
        <w:autoSpaceDN w:val="0"/>
        <w:adjustRightInd w:val="0"/>
        <w:spacing w:after="0" w:line="240" w:lineRule="auto"/>
        <w:ind w:left="120" w:firstLine="22"/>
        <w:rPr>
          <w:rFonts w:ascii="Arial" w:hAnsi="Arial" w:cs="Arial"/>
        </w:rPr>
      </w:pPr>
      <w:r w:rsidRPr="00E065B2">
        <w:rPr>
          <w:rFonts w:ascii="Arial" w:hAnsi="Arial" w:cs="Arial"/>
          <w:color w:val="000000"/>
        </w:rPr>
        <w:lastRenderedPageBreak/>
        <w:t>F7.</w:t>
      </w:r>
      <w:r w:rsidRPr="00E065B2">
        <w:rPr>
          <w:rFonts w:ascii="Arial" w:hAnsi="Arial" w:cs="Arial"/>
        </w:rPr>
        <w:tab/>
      </w:r>
      <w:r w:rsidRPr="00E065B2">
        <w:rPr>
          <w:rFonts w:ascii="Arial" w:hAnsi="Arial" w:cs="Arial"/>
          <w:color w:val="000000"/>
        </w:rPr>
        <w:t xml:space="preserve">You must notify the Authority immediately of any Conflicts of Interest (COI) that have arisen or that arise at any point prior to contract award decision.  There may be instances where it is essential that you do not have a Conflict of Interest (COI).  </w:t>
      </w:r>
    </w:p>
    <w:p w14:paraId="2417D9C3" w14:textId="77777777" w:rsidR="00667EAA" w:rsidRPr="00E065B2" w:rsidRDefault="00667EAA" w:rsidP="00667EAA">
      <w:pPr>
        <w:widowControl w:val="0"/>
        <w:tabs>
          <w:tab w:val="left" w:pos="660"/>
        </w:tabs>
        <w:autoSpaceDE w:val="0"/>
        <w:autoSpaceDN w:val="0"/>
        <w:adjustRightInd w:val="0"/>
        <w:spacing w:before="120" w:after="0" w:line="240" w:lineRule="auto"/>
        <w:ind w:left="142"/>
        <w:rPr>
          <w:rFonts w:ascii="Arial" w:hAnsi="Arial" w:cs="Arial"/>
        </w:rPr>
      </w:pPr>
      <w:r w:rsidRPr="00E065B2">
        <w:rPr>
          <w:rFonts w:ascii="Arial" w:hAnsi="Arial" w:cs="Arial"/>
          <w:color w:val="000000"/>
        </w:rPr>
        <w:t>F8.</w:t>
      </w:r>
      <w:r w:rsidRPr="00E065B2">
        <w:rPr>
          <w:rFonts w:ascii="Arial" w:hAnsi="Arial" w:cs="Arial"/>
        </w:rPr>
        <w:tab/>
      </w:r>
      <w:r w:rsidRPr="00E065B2">
        <w:rPr>
          <w:rFonts w:ascii="Arial" w:hAnsi="Arial" w:cs="Arial"/>
          <w:color w:val="000000"/>
        </w:rPr>
        <w:t>Where there is an existing or potential Conflict of Interest (COI) you must include a proposed Compliance Regime in your Tender.  As a minimum this must include:</w:t>
      </w:r>
    </w:p>
    <w:p w14:paraId="4209D82B" w14:textId="77777777" w:rsidR="00667EAA" w:rsidRPr="00E065B2" w:rsidRDefault="00667EAA" w:rsidP="00667EAA">
      <w:pPr>
        <w:widowControl w:val="0"/>
        <w:tabs>
          <w:tab w:val="left" w:pos="851"/>
        </w:tabs>
        <w:autoSpaceDE w:val="0"/>
        <w:autoSpaceDN w:val="0"/>
        <w:adjustRightInd w:val="0"/>
        <w:spacing w:before="120" w:after="0" w:line="240" w:lineRule="auto"/>
        <w:ind w:left="120"/>
        <w:rPr>
          <w:rFonts w:ascii="Arial" w:hAnsi="Arial" w:cs="Arial"/>
        </w:rPr>
      </w:pPr>
      <w:r w:rsidRPr="00E065B2">
        <w:rPr>
          <w:rFonts w:ascii="Arial" w:hAnsi="Arial" w:cs="Arial"/>
          <w:color w:val="000000"/>
        </w:rPr>
        <w:t>a.</w:t>
      </w:r>
      <w:r w:rsidRPr="00E065B2">
        <w:rPr>
          <w:rFonts w:ascii="Arial" w:hAnsi="Arial" w:cs="Arial"/>
        </w:rPr>
        <w:tab/>
      </w:r>
      <w:r w:rsidRPr="00E065B2">
        <w:rPr>
          <w:rFonts w:ascii="Arial" w:hAnsi="Arial" w:cs="Arial"/>
          <w:color w:val="000000"/>
        </w:rPr>
        <w:t>manner of operation and management;</w:t>
      </w:r>
    </w:p>
    <w:p w14:paraId="0EB6CAA8" w14:textId="77777777" w:rsidR="00667EAA" w:rsidRPr="00E065B2" w:rsidRDefault="00667EAA" w:rsidP="00667EAA">
      <w:pPr>
        <w:widowControl w:val="0"/>
        <w:tabs>
          <w:tab w:val="left" w:pos="851"/>
        </w:tabs>
        <w:autoSpaceDE w:val="0"/>
        <w:autoSpaceDN w:val="0"/>
        <w:adjustRightInd w:val="0"/>
        <w:spacing w:before="120" w:after="0" w:line="240" w:lineRule="auto"/>
        <w:ind w:left="120"/>
        <w:rPr>
          <w:rFonts w:ascii="Arial" w:hAnsi="Arial" w:cs="Arial"/>
        </w:rPr>
      </w:pPr>
      <w:r w:rsidRPr="00E065B2">
        <w:rPr>
          <w:rFonts w:ascii="Arial" w:hAnsi="Arial" w:cs="Arial"/>
          <w:color w:val="000000"/>
        </w:rPr>
        <w:t>b.</w:t>
      </w:r>
      <w:r w:rsidRPr="00E065B2">
        <w:rPr>
          <w:rFonts w:ascii="Arial" w:hAnsi="Arial" w:cs="Arial"/>
        </w:rPr>
        <w:tab/>
      </w:r>
      <w:r w:rsidRPr="00E065B2">
        <w:rPr>
          <w:rFonts w:ascii="Arial" w:hAnsi="Arial" w:cs="Arial"/>
          <w:color w:val="000000"/>
        </w:rPr>
        <w:t>roles and responsibilities;</w:t>
      </w:r>
    </w:p>
    <w:p w14:paraId="15894B20" w14:textId="77777777" w:rsidR="00667EAA" w:rsidRPr="00E065B2" w:rsidRDefault="00667EAA" w:rsidP="00667EAA">
      <w:pPr>
        <w:widowControl w:val="0"/>
        <w:tabs>
          <w:tab w:val="left" w:pos="851"/>
        </w:tabs>
        <w:autoSpaceDE w:val="0"/>
        <w:autoSpaceDN w:val="0"/>
        <w:adjustRightInd w:val="0"/>
        <w:spacing w:before="120" w:after="0" w:line="240" w:lineRule="auto"/>
        <w:ind w:left="120"/>
        <w:rPr>
          <w:rFonts w:ascii="Arial" w:hAnsi="Arial" w:cs="Arial"/>
        </w:rPr>
      </w:pPr>
      <w:r w:rsidRPr="00E065B2">
        <w:rPr>
          <w:rFonts w:ascii="Arial" w:hAnsi="Arial" w:cs="Arial"/>
          <w:color w:val="000000"/>
        </w:rPr>
        <w:t>c.</w:t>
      </w:r>
      <w:r w:rsidRPr="00E065B2">
        <w:rPr>
          <w:rFonts w:ascii="Arial" w:hAnsi="Arial" w:cs="Arial"/>
        </w:rPr>
        <w:tab/>
      </w:r>
      <w:r w:rsidRPr="00E065B2">
        <w:rPr>
          <w:rFonts w:ascii="Arial" w:hAnsi="Arial" w:cs="Arial"/>
          <w:color w:val="000000"/>
        </w:rPr>
        <w:t>standards for integrity and fair dealing;</w:t>
      </w:r>
    </w:p>
    <w:p w14:paraId="4F13D806" w14:textId="77777777" w:rsidR="00667EAA" w:rsidRPr="00E065B2" w:rsidRDefault="00667EAA" w:rsidP="00667EAA">
      <w:pPr>
        <w:widowControl w:val="0"/>
        <w:tabs>
          <w:tab w:val="left" w:pos="851"/>
        </w:tabs>
        <w:autoSpaceDE w:val="0"/>
        <w:autoSpaceDN w:val="0"/>
        <w:adjustRightInd w:val="0"/>
        <w:spacing w:before="120" w:after="0" w:line="240" w:lineRule="auto"/>
        <w:ind w:left="120"/>
        <w:rPr>
          <w:rFonts w:ascii="Arial" w:hAnsi="Arial" w:cs="Arial"/>
        </w:rPr>
      </w:pPr>
      <w:r w:rsidRPr="00E065B2">
        <w:rPr>
          <w:rFonts w:ascii="Arial" w:hAnsi="Arial" w:cs="Arial"/>
          <w:color w:val="000000"/>
        </w:rPr>
        <w:t>d.</w:t>
      </w:r>
      <w:r w:rsidRPr="00E065B2">
        <w:rPr>
          <w:rFonts w:ascii="Arial" w:hAnsi="Arial" w:cs="Arial"/>
        </w:rPr>
        <w:tab/>
      </w:r>
      <w:r w:rsidRPr="00E065B2">
        <w:rPr>
          <w:rFonts w:ascii="Arial" w:hAnsi="Arial" w:cs="Arial"/>
          <w:color w:val="000000"/>
        </w:rPr>
        <w:t>levels of access to and protection of competitor</w:t>
      </w:r>
      <w:r>
        <w:rPr>
          <w:rFonts w:ascii="Arial" w:hAnsi="Arial" w:cs="Arial"/>
          <w:color w:val="000000"/>
        </w:rPr>
        <w:t>’</w:t>
      </w:r>
      <w:r w:rsidRPr="00E065B2">
        <w:rPr>
          <w:rFonts w:ascii="Arial" w:hAnsi="Arial" w:cs="Arial"/>
          <w:color w:val="000000"/>
        </w:rPr>
        <w:t>s sensitive information and Government Furnished Information;</w:t>
      </w:r>
    </w:p>
    <w:p w14:paraId="4753505F" w14:textId="77777777" w:rsidR="00667EAA" w:rsidRPr="00E065B2" w:rsidRDefault="00667EAA" w:rsidP="00667EAA">
      <w:pPr>
        <w:widowControl w:val="0"/>
        <w:tabs>
          <w:tab w:val="left" w:pos="851"/>
        </w:tabs>
        <w:autoSpaceDE w:val="0"/>
        <w:autoSpaceDN w:val="0"/>
        <w:adjustRightInd w:val="0"/>
        <w:spacing w:before="120" w:after="0" w:line="240" w:lineRule="auto"/>
        <w:ind w:left="120"/>
        <w:rPr>
          <w:rFonts w:ascii="Arial" w:hAnsi="Arial" w:cs="Arial"/>
        </w:rPr>
      </w:pPr>
      <w:r w:rsidRPr="00E065B2">
        <w:rPr>
          <w:rFonts w:ascii="Arial" w:hAnsi="Arial" w:cs="Arial"/>
          <w:color w:val="000000"/>
        </w:rPr>
        <w:t>e.</w:t>
      </w:r>
      <w:r w:rsidRPr="00E065B2">
        <w:rPr>
          <w:rFonts w:ascii="Arial" w:hAnsi="Arial" w:cs="Arial"/>
        </w:rPr>
        <w:tab/>
      </w:r>
      <w:r w:rsidRPr="00E065B2">
        <w:rPr>
          <w:rFonts w:ascii="Arial" w:hAnsi="Arial" w:cs="Arial"/>
          <w:color w:val="000000"/>
        </w:rPr>
        <w:t>confidentiality / non-disclosure agreements (e.g. DEFFORM 702);</w:t>
      </w:r>
    </w:p>
    <w:p w14:paraId="623F1F75" w14:textId="77777777" w:rsidR="00667EAA" w:rsidRPr="00E065B2" w:rsidRDefault="00667EAA" w:rsidP="00667EAA">
      <w:pPr>
        <w:widowControl w:val="0"/>
        <w:tabs>
          <w:tab w:val="left" w:pos="851"/>
        </w:tabs>
        <w:autoSpaceDE w:val="0"/>
        <w:autoSpaceDN w:val="0"/>
        <w:adjustRightInd w:val="0"/>
        <w:spacing w:before="120" w:after="0" w:line="240" w:lineRule="auto"/>
        <w:ind w:left="120"/>
        <w:rPr>
          <w:rFonts w:ascii="Arial" w:hAnsi="Arial" w:cs="Arial"/>
        </w:rPr>
      </w:pPr>
      <w:r w:rsidRPr="00E065B2">
        <w:rPr>
          <w:rFonts w:ascii="Arial" w:hAnsi="Arial" w:cs="Arial"/>
          <w:color w:val="000000"/>
        </w:rPr>
        <w:t>f.</w:t>
      </w:r>
      <w:r w:rsidRPr="00E065B2">
        <w:rPr>
          <w:rFonts w:ascii="Arial" w:hAnsi="Arial" w:cs="Arial"/>
        </w:rPr>
        <w:tab/>
      </w:r>
      <w:r w:rsidRPr="00E065B2">
        <w:rPr>
          <w:rFonts w:ascii="Arial" w:hAnsi="Arial" w:cs="Arial"/>
          <w:color w:val="000000"/>
        </w:rPr>
        <w:t>the Authority’s rights of audit; and</w:t>
      </w:r>
    </w:p>
    <w:p w14:paraId="2AA6A844" w14:textId="77777777" w:rsidR="00667EAA" w:rsidRPr="00E065B2" w:rsidRDefault="00667EAA" w:rsidP="00667EAA">
      <w:pPr>
        <w:widowControl w:val="0"/>
        <w:tabs>
          <w:tab w:val="left" w:pos="851"/>
        </w:tabs>
        <w:autoSpaceDE w:val="0"/>
        <w:autoSpaceDN w:val="0"/>
        <w:adjustRightInd w:val="0"/>
        <w:spacing w:before="120" w:after="0" w:line="240" w:lineRule="auto"/>
        <w:ind w:left="120"/>
        <w:rPr>
          <w:rFonts w:ascii="Arial" w:hAnsi="Arial" w:cs="Arial"/>
        </w:rPr>
      </w:pPr>
      <w:r w:rsidRPr="00E065B2">
        <w:rPr>
          <w:rFonts w:ascii="Arial" w:hAnsi="Arial" w:cs="Arial"/>
          <w:color w:val="000000"/>
        </w:rPr>
        <w:t>g.</w:t>
      </w:r>
      <w:r w:rsidRPr="00E065B2">
        <w:rPr>
          <w:rFonts w:ascii="Arial" w:hAnsi="Arial" w:cs="Arial"/>
        </w:rPr>
        <w:tab/>
      </w:r>
      <w:r w:rsidRPr="00E065B2">
        <w:rPr>
          <w:rFonts w:ascii="Arial" w:hAnsi="Arial" w:cs="Arial"/>
          <w:color w:val="000000"/>
        </w:rPr>
        <w:t>physical and managerial separation.</w:t>
      </w:r>
    </w:p>
    <w:p w14:paraId="56920D99" w14:textId="77777777" w:rsidR="00667EAA" w:rsidRPr="00E065B2" w:rsidRDefault="00667EAA" w:rsidP="00667EAA">
      <w:pPr>
        <w:widowControl w:val="0"/>
        <w:autoSpaceDE w:val="0"/>
        <w:autoSpaceDN w:val="0"/>
        <w:adjustRightInd w:val="0"/>
        <w:spacing w:before="120" w:after="0" w:line="240" w:lineRule="auto"/>
        <w:ind w:left="120"/>
        <w:rPr>
          <w:rFonts w:ascii="Arial" w:hAnsi="Arial" w:cs="Arial"/>
        </w:rPr>
      </w:pPr>
      <w:r w:rsidRPr="00E065B2">
        <w:rPr>
          <w:rFonts w:ascii="Arial" w:hAnsi="Arial" w:cs="Arial"/>
          <w:color w:val="000000"/>
        </w:rPr>
        <w:t>Should your Tender be accepted your proposed Compliance Regime will become part of the Contract Conditions and shall be legally binding.</w:t>
      </w:r>
    </w:p>
    <w:p w14:paraId="3C2078B4" w14:textId="77777777" w:rsidR="00667EAA" w:rsidRPr="00E065B2" w:rsidRDefault="00667EAA" w:rsidP="00667EAA">
      <w:pPr>
        <w:widowControl w:val="0"/>
        <w:autoSpaceDE w:val="0"/>
        <w:autoSpaceDN w:val="0"/>
        <w:adjustRightInd w:val="0"/>
        <w:spacing w:before="120" w:after="0" w:line="240" w:lineRule="auto"/>
        <w:ind w:left="120"/>
        <w:rPr>
          <w:rFonts w:ascii="Arial" w:hAnsi="Arial" w:cs="Arial"/>
        </w:rPr>
      </w:pPr>
      <w:r w:rsidRPr="00E065B2">
        <w:rPr>
          <w:rFonts w:ascii="Arial" w:hAnsi="Arial" w:cs="Arial"/>
          <w:b/>
          <w:bCs/>
          <w:color w:val="000000"/>
        </w:rPr>
        <w:t>Government Furnished Assets</w:t>
      </w:r>
    </w:p>
    <w:p w14:paraId="44C36E3A" w14:textId="77777777" w:rsidR="00667EAA" w:rsidRPr="00E065B2" w:rsidRDefault="00667EAA" w:rsidP="00667EAA">
      <w:pPr>
        <w:widowControl w:val="0"/>
        <w:tabs>
          <w:tab w:val="left" w:pos="660"/>
        </w:tabs>
        <w:autoSpaceDE w:val="0"/>
        <w:autoSpaceDN w:val="0"/>
        <w:adjustRightInd w:val="0"/>
        <w:spacing w:before="120" w:after="0" w:line="240" w:lineRule="auto"/>
        <w:ind w:left="142"/>
        <w:rPr>
          <w:rFonts w:ascii="Arial" w:hAnsi="Arial" w:cs="Arial"/>
        </w:rPr>
      </w:pPr>
      <w:r w:rsidRPr="00E065B2">
        <w:rPr>
          <w:rFonts w:ascii="Arial" w:hAnsi="Arial" w:cs="Arial"/>
          <w:color w:val="000000"/>
        </w:rPr>
        <w:t>F9.</w:t>
      </w:r>
      <w:r w:rsidRPr="00E065B2">
        <w:rPr>
          <w:rFonts w:ascii="Arial" w:hAnsi="Arial" w:cs="Arial"/>
        </w:rPr>
        <w:tab/>
      </w:r>
      <w:r w:rsidRPr="00E065B2">
        <w:rPr>
          <w:rFonts w:ascii="Arial" w:hAnsi="Arial" w:cs="Arial"/>
          <w:color w:val="000000"/>
        </w:rPr>
        <w:t xml:space="preserve">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186882EF" w14:textId="77777777" w:rsidR="00667EAA" w:rsidRPr="00E065B2" w:rsidRDefault="00667EAA" w:rsidP="00667EAA">
      <w:pPr>
        <w:widowControl w:val="0"/>
        <w:autoSpaceDE w:val="0"/>
        <w:autoSpaceDN w:val="0"/>
        <w:adjustRightInd w:val="0"/>
        <w:spacing w:before="120" w:after="0" w:line="240" w:lineRule="auto"/>
        <w:ind w:left="120"/>
        <w:rPr>
          <w:rFonts w:ascii="Arial" w:hAnsi="Arial" w:cs="Arial"/>
        </w:rPr>
      </w:pPr>
      <w:r w:rsidRPr="00E065B2">
        <w:rPr>
          <w:rFonts w:ascii="Arial" w:hAnsi="Arial" w:cs="Arial"/>
          <w:b/>
          <w:bCs/>
          <w:color w:val="000000"/>
        </w:rPr>
        <w:t>Standstill Period</w:t>
      </w:r>
    </w:p>
    <w:p w14:paraId="7C73D8D2" w14:textId="77777777" w:rsidR="00667EAA" w:rsidRPr="00E065B2" w:rsidRDefault="00667EAA" w:rsidP="00667EAA">
      <w:pPr>
        <w:widowControl w:val="0"/>
        <w:tabs>
          <w:tab w:val="left" w:pos="142"/>
        </w:tabs>
        <w:autoSpaceDE w:val="0"/>
        <w:autoSpaceDN w:val="0"/>
        <w:adjustRightInd w:val="0"/>
        <w:spacing w:before="120" w:after="0" w:line="240" w:lineRule="auto"/>
        <w:ind w:left="142"/>
        <w:rPr>
          <w:rFonts w:ascii="Arial" w:hAnsi="Arial" w:cs="Arial"/>
        </w:rPr>
      </w:pPr>
      <w:r w:rsidRPr="00E065B2">
        <w:rPr>
          <w:rFonts w:ascii="Arial" w:hAnsi="Arial" w:cs="Arial"/>
          <w:color w:val="000000"/>
        </w:rPr>
        <w:t>F10.</w:t>
      </w:r>
      <w:r w:rsidRPr="00E065B2">
        <w:rPr>
          <w:rFonts w:ascii="Arial" w:hAnsi="Arial" w:cs="Arial"/>
        </w:rPr>
        <w:tab/>
      </w:r>
      <w:r w:rsidRPr="00E065B2">
        <w:rPr>
          <w:rFonts w:ascii="Arial" w:hAnsi="Arial" w:cs="Arial"/>
          <w:color w:val="000000"/>
        </w:rPr>
        <w:t>The Authority is obliged under certain circumstances to allow a space of ten (10) calendar days between the date of dispatch of its notice to Tenderers before entering into a contract, known as the standstill period.  This period is to give unsuccessful Tenderers an opportunity to make a legal challenge before the contract is entered into if there has been, or it is alleged that there has been, a breach of the Regulations.  The standstill period ends at midnight at the end of the 10th day after the date the DEFFORM 158 is sent.  Where this is not a working day, it extends to midnight at the end of the next working day.</w:t>
      </w:r>
    </w:p>
    <w:p w14:paraId="0351F3DE" w14:textId="77777777" w:rsidR="00667EAA" w:rsidRPr="00E065B2" w:rsidRDefault="00667EAA" w:rsidP="00667EAA">
      <w:pPr>
        <w:widowControl w:val="0"/>
        <w:tabs>
          <w:tab w:val="left" w:pos="142"/>
        </w:tabs>
        <w:autoSpaceDE w:val="0"/>
        <w:autoSpaceDN w:val="0"/>
        <w:adjustRightInd w:val="0"/>
        <w:spacing w:before="120" w:after="0" w:line="240" w:lineRule="auto"/>
        <w:ind w:left="142"/>
        <w:rPr>
          <w:rFonts w:ascii="Arial" w:hAnsi="Arial" w:cs="Arial"/>
        </w:rPr>
      </w:pPr>
      <w:r w:rsidRPr="00E065B2">
        <w:rPr>
          <w:rFonts w:ascii="Arial" w:hAnsi="Arial" w:cs="Arial"/>
          <w:b/>
          <w:bCs/>
          <w:color w:val="000000"/>
        </w:rPr>
        <w:t>Publicity Announcements</w:t>
      </w:r>
    </w:p>
    <w:p w14:paraId="7A053D9F" w14:textId="77777777" w:rsidR="00667EAA" w:rsidRPr="00E065B2" w:rsidRDefault="00667EAA" w:rsidP="00667EAA">
      <w:pPr>
        <w:widowControl w:val="0"/>
        <w:tabs>
          <w:tab w:val="left" w:pos="142"/>
        </w:tabs>
        <w:autoSpaceDE w:val="0"/>
        <w:autoSpaceDN w:val="0"/>
        <w:adjustRightInd w:val="0"/>
        <w:spacing w:before="120" w:after="0" w:line="240" w:lineRule="auto"/>
        <w:ind w:left="142"/>
        <w:rPr>
          <w:rFonts w:ascii="Arial" w:hAnsi="Arial" w:cs="Arial"/>
        </w:rPr>
      </w:pPr>
      <w:r w:rsidRPr="00E065B2">
        <w:rPr>
          <w:rFonts w:ascii="Arial" w:hAnsi="Arial" w:cs="Arial"/>
          <w:color w:val="000000"/>
        </w:rPr>
        <w:t>F11.</w:t>
      </w:r>
      <w:r w:rsidRPr="00E065B2">
        <w:rPr>
          <w:rFonts w:ascii="Arial" w:hAnsi="Arial" w:cs="Arial"/>
        </w:rPr>
        <w:tab/>
      </w:r>
      <w:r w:rsidRPr="00E065B2">
        <w:rPr>
          <w:rFonts w:ascii="Arial" w:hAnsi="Arial" w:cs="Arial"/>
          <w:color w:val="000000"/>
        </w:rPr>
        <w:t>The Authority will publish notification of the contract and shall publish contract documents under the FOI Act except where publishing such information would hinder law enforcement; would otherwise be contrary to the public interest; would prejudice the legitimate commercial interest of any person, or might prejudice fair competition between suppliers.  You should complete and return DEFFORM 539A as explained in the DEFFORM 47 Annex A and associated Appendix 1.</w:t>
      </w:r>
    </w:p>
    <w:p w14:paraId="361A02E3" w14:textId="77777777" w:rsidR="00667EAA" w:rsidRPr="00E065B2" w:rsidRDefault="00667EAA" w:rsidP="00667EAA">
      <w:pPr>
        <w:widowControl w:val="0"/>
        <w:tabs>
          <w:tab w:val="left" w:pos="142"/>
        </w:tabs>
        <w:autoSpaceDE w:val="0"/>
        <w:autoSpaceDN w:val="0"/>
        <w:adjustRightInd w:val="0"/>
        <w:spacing w:before="120" w:after="0" w:line="240" w:lineRule="auto"/>
        <w:ind w:left="142"/>
        <w:rPr>
          <w:rFonts w:ascii="Arial" w:hAnsi="Arial" w:cs="Arial"/>
        </w:rPr>
      </w:pPr>
      <w:r w:rsidRPr="00E065B2">
        <w:rPr>
          <w:rFonts w:ascii="Arial" w:hAnsi="Arial" w:cs="Arial"/>
          <w:color w:val="000000"/>
        </w:rPr>
        <w:t>F12.</w:t>
      </w:r>
      <w:r w:rsidRPr="00E065B2">
        <w:rPr>
          <w:rFonts w:ascii="Arial" w:hAnsi="Arial" w:cs="Arial"/>
        </w:rPr>
        <w:tab/>
      </w:r>
      <w:r w:rsidRPr="00E065B2">
        <w:rPr>
          <w:rFonts w:ascii="Arial" w:hAnsi="Arial" w:cs="Arial"/>
          <w:color w:val="000000"/>
        </w:rPr>
        <w:t>If you wish to make a similar announcement, you must seek approval from the named Commercial Officer.</w:t>
      </w:r>
    </w:p>
    <w:p w14:paraId="1EED8E44" w14:textId="77777777" w:rsidR="00667EAA" w:rsidRPr="00E065B2" w:rsidRDefault="00667EAA" w:rsidP="00667EAA">
      <w:pPr>
        <w:widowControl w:val="0"/>
        <w:tabs>
          <w:tab w:val="left" w:pos="142"/>
        </w:tabs>
        <w:autoSpaceDE w:val="0"/>
        <w:autoSpaceDN w:val="0"/>
        <w:adjustRightInd w:val="0"/>
        <w:spacing w:before="120" w:after="0" w:line="240" w:lineRule="auto"/>
        <w:ind w:left="142"/>
        <w:rPr>
          <w:rFonts w:ascii="Arial" w:hAnsi="Arial" w:cs="Arial"/>
        </w:rPr>
      </w:pPr>
      <w:r w:rsidRPr="00E065B2">
        <w:rPr>
          <w:rFonts w:ascii="Arial" w:hAnsi="Arial" w:cs="Arial"/>
          <w:color w:val="000000"/>
        </w:rPr>
        <w:t>F13.</w:t>
      </w:r>
      <w:r w:rsidRPr="00E065B2">
        <w:rPr>
          <w:rFonts w:ascii="Arial" w:hAnsi="Arial" w:cs="Arial"/>
        </w:rPr>
        <w:tab/>
      </w:r>
      <w:r w:rsidRPr="00E065B2">
        <w:rPr>
          <w:rFonts w:ascii="Arial" w:hAnsi="Arial" w:cs="Arial"/>
          <w:color w:val="000000"/>
        </w:rPr>
        <w:t xml:space="preserve">Under no circumstances should you confirm to any Third Party the Authority’s acceptance of an offer of contract prior to either informing the Authority of your acceptance or the Authority’s announcement of the award of contract, whichever occurs first. </w:t>
      </w:r>
    </w:p>
    <w:p w14:paraId="1A778B57" w14:textId="77777777" w:rsidR="00667EAA" w:rsidRPr="00E065B2" w:rsidRDefault="00667EAA" w:rsidP="00667EAA">
      <w:pPr>
        <w:widowControl w:val="0"/>
        <w:tabs>
          <w:tab w:val="left" w:pos="142"/>
        </w:tabs>
        <w:autoSpaceDE w:val="0"/>
        <w:autoSpaceDN w:val="0"/>
        <w:adjustRightInd w:val="0"/>
        <w:spacing w:before="120" w:after="0" w:line="240" w:lineRule="auto"/>
        <w:ind w:left="142"/>
        <w:rPr>
          <w:rFonts w:ascii="Arial" w:hAnsi="Arial" w:cs="Arial"/>
        </w:rPr>
      </w:pPr>
      <w:r w:rsidRPr="00E065B2">
        <w:rPr>
          <w:rFonts w:ascii="Arial" w:hAnsi="Arial" w:cs="Arial"/>
          <w:b/>
          <w:bCs/>
          <w:color w:val="000000"/>
        </w:rPr>
        <w:t>Sensitive Information</w:t>
      </w:r>
    </w:p>
    <w:p w14:paraId="77294AC4" w14:textId="77777777" w:rsidR="00667EAA" w:rsidRPr="00E065B2" w:rsidRDefault="00667EAA" w:rsidP="00667EAA">
      <w:pPr>
        <w:widowControl w:val="0"/>
        <w:tabs>
          <w:tab w:val="left" w:pos="142"/>
        </w:tabs>
        <w:autoSpaceDE w:val="0"/>
        <w:autoSpaceDN w:val="0"/>
        <w:adjustRightInd w:val="0"/>
        <w:spacing w:before="120" w:after="0" w:line="240" w:lineRule="auto"/>
        <w:ind w:left="142"/>
        <w:rPr>
          <w:rFonts w:ascii="Arial" w:hAnsi="Arial" w:cs="Arial"/>
        </w:rPr>
      </w:pPr>
      <w:r w:rsidRPr="00E065B2">
        <w:rPr>
          <w:rFonts w:ascii="Arial" w:hAnsi="Arial" w:cs="Arial"/>
          <w:color w:val="000000"/>
        </w:rPr>
        <w:t>F14.</w:t>
      </w:r>
      <w:r w:rsidRPr="00E065B2">
        <w:rPr>
          <w:rFonts w:ascii="Arial" w:hAnsi="Arial" w:cs="Arial"/>
        </w:rPr>
        <w:tab/>
      </w:r>
      <w:r w:rsidRPr="00E065B2">
        <w:rPr>
          <w:rFonts w:ascii="Arial" w:hAnsi="Arial" w:cs="Arial"/>
          <w:color w:val="000000"/>
        </w:rPr>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w:t>
      </w:r>
      <w:r>
        <w:rPr>
          <w:rFonts w:ascii="Arial" w:hAnsi="Arial" w:cs="Arial"/>
          <w:color w:val="000000"/>
        </w:rPr>
        <w:t>practice and answering Freedom o</w:t>
      </w:r>
      <w:r w:rsidRPr="00E065B2">
        <w:rPr>
          <w:rFonts w:ascii="Arial" w:hAnsi="Arial" w:cs="Arial"/>
          <w:color w:val="000000"/>
        </w:rPr>
        <w:t>f Information requests.</w:t>
      </w:r>
    </w:p>
    <w:p w14:paraId="062629F5" w14:textId="77777777" w:rsidR="00667EAA" w:rsidRPr="00E065B2" w:rsidRDefault="00667EAA" w:rsidP="00667EAA">
      <w:pPr>
        <w:widowControl w:val="0"/>
        <w:tabs>
          <w:tab w:val="left" w:pos="142"/>
        </w:tabs>
        <w:autoSpaceDE w:val="0"/>
        <w:autoSpaceDN w:val="0"/>
        <w:adjustRightInd w:val="0"/>
        <w:spacing w:before="120" w:after="0" w:line="240" w:lineRule="auto"/>
        <w:ind w:left="142"/>
        <w:rPr>
          <w:rFonts w:ascii="Arial" w:hAnsi="Arial" w:cs="Arial"/>
        </w:rPr>
      </w:pPr>
      <w:r w:rsidRPr="00E065B2">
        <w:rPr>
          <w:rFonts w:ascii="Arial" w:hAnsi="Arial" w:cs="Arial"/>
          <w:color w:val="000000"/>
        </w:rPr>
        <w:t>F15.</w:t>
      </w:r>
      <w:r w:rsidRPr="00E065B2">
        <w:rPr>
          <w:rFonts w:ascii="Arial" w:hAnsi="Arial" w:cs="Arial"/>
        </w:rPr>
        <w:tab/>
      </w:r>
      <w:r w:rsidRPr="00E065B2">
        <w:rPr>
          <w:rFonts w:ascii="Arial" w:hAnsi="Arial" w:cs="Arial"/>
          <w:color w:val="000000"/>
        </w:rPr>
        <w:t xml:space="preserve">For these purposes, the Authority may share within Government any of the Contractor’s </w:t>
      </w:r>
      <w:r w:rsidRPr="00E065B2">
        <w:rPr>
          <w:rFonts w:ascii="Arial" w:hAnsi="Arial" w:cs="Arial"/>
          <w:color w:val="000000"/>
        </w:rPr>
        <w:lastRenderedPageBreak/>
        <w:t xml:space="preserve">documentation / information (including any that the Contractor considers to be confidential and / or commercially sensitive such as specific bid information) submitted by the Contractor to the Authority during this procurement.  Contractors taking part in this competition must identify any sensitive material in the DEFFORM 539A (or SC1B </w:t>
      </w:r>
      <w:r w:rsidRPr="00E065B2">
        <w:rPr>
          <w:rFonts w:ascii="Arial" w:hAnsi="Arial" w:cs="Arial"/>
          <w:color w:val="000000"/>
          <w:highlight w:val="white"/>
        </w:rPr>
        <w:t>Schedule 4 or SC2 Schedule 5</w:t>
      </w:r>
      <w:r w:rsidRPr="00E065B2">
        <w:rPr>
          <w:rFonts w:ascii="Arial" w:hAnsi="Arial" w:cs="Arial"/>
          <w:color w:val="000000"/>
        </w:rPr>
        <w:t>) and consent to these terms as part of the competition process.  This allows the MOD to share information with other Government Departments while complying with our obligations to maintain confidentiality.</w:t>
      </w:r>
    </w:p>
    <w:p w14:paraId="01244D16" w14:textId="77777777" w:rsidR="00667EAA" w:rsidRPr="00E065B2" w:rsidRDefault="00667EAA" w:rsidP="00667EAA">
      <w:pPr>
        <w:widowControl w:val="0"/>
        <w:tabs>
          <w:tab w:val="left" w:pos="142"/>
        </w:tabs>
        <w:autoSpaceDE w:val="0"/>
        <w:autoSpaceDN w:val="0"/>
        <w:adjustRightInd w:val="0"/>
        <w:spacing w:before="120" w:after="0" w:line="240" w:lineRule="auto"/>
        <w:ind w:left="142"/>
        <w:rPr>
          <w:rFonts w:ascii="Arial" w:hAnsi="Arial" w:cs="Arial"/>
        </w:rPr>
      </w:pPr>
      <w:r w:rsidRPr="00E065B2">
        <w:rPr>
          <w:rFonts w:ascii="Arial" w:hAnsi="Arial" w:cs="Arial"/>
          <w:color w:val="000000"/>
        </w:rPr>
        <w:t>F16.</w:t>
      </w:r>
      <w:r w:rsidRPr="00E065B2">
        <w:rPr>
          <w:rFonts w:ascii="Arial" w:hAnsi="Arial" w:cs="Arial"/>
        </w:rPr>
        <w:tab/>
      </w:r>
      <w:r w:rsidRPr="00E065B2">
        <w:rPr>
          <w:rFonts w:ascii="Arial" w:hAnsi="Arial" w:cs="Arial"/>
          <w:color w:val="000000"/>
        </w:rPr>
        <w:t>The Authority reserves the right to disclose on a confidential basis any information it receives from Tenderers during the procurement process (including information identified by the Tenderer as Commercially Sensitive Information in accordance with the provisions of this ITT/ITN) to any third party engaged by the Authority for the specific purpose of evaluating or assisting the Authority in the evaluation of the Tenderer’s Tender.   In providing such information the Tenderer consents to such disclosure.</w:t>
      </w:r>
    </w:p>
    <w:p w14:paraId="68ADF77E" w14:textId="77777777" w:rsidR="00667EAA" w:rsidRPr="00E065B2" w:rsidRDefault="00667EAA" w:rsidP="00667EAA">
      <w:pPr>
        <w:widowControl w:val="0"/>
        <w:autoSpaceDE w:val="0"/>
        <w:autoSpaceDN w:val="0"/>
        <w:adjustRightInd w:val="0"/>
        <w:spacing w:before="100" w:beforeAutospacing="1" w:after="100" w:afterAutospacing="1" w:line="240" w:lineRule="auto"/>
        <w:ind w:left="120"/>
        <w:rPr>
          <w:rFonts w:ascii="Arial" w:hAnsi="Arial" w:cs="Arial"/>
        </w:rPr>
      </w:pPr>
      <w:r w:rsidRPr="00E065B2">
        <w:rPr>
          <w:rFonts w:ascii="Arial" w:hAnsi="Arial" w:cs="Arial"/>
          <w:b/>
          <w:bCs/>
          <w:color w:val="000000"/>
        </w:rPr>
        <w:t>Reportable Requirements</w:t>
      </w:r>
    </w:p>
    <w:p w14:paraId="74FC86F2" w14:textId="77777777" w:rsidR="00667EAA" w:rsidRPr="00E065B2" w:rsidRDefault="00667EAA" w:rsidP="00667EAA">
      <w:pPr>
        <w:widowControl w:val="0"/>
        <w:tabs>
          <w:tab w:val="left" w:pos="142"/>
        </w:tabs>
        <w:autoSpaceDE w:val="0"/>
        <w:autoSpaceDN w:val="0"/>
        <w:adjustRightInd w:val="0"/>
        <w:spacing w:before="100" w:beforeAutospacing="1" w:after="100" w:afterAutospacing="1" w:line="240" w:lineRule="auto"/>
        <w:ind w:left="142"/>
        <w:rPr>
          <w:rFonts w:ascii="Arial" w:hAnsi="Arial" w:cs="Arial"/>
        </w:rPr>
      </w:pPr>
      <w:r w:rsidRPr="00E065B2">
        <w:rPr>
          <w:rFonts w:ascii="Arial" w:hAnsi="Arial" w:cs="Arial"/>
          <w:color w:val="000000"/>
        </w:rPr>
        <w:t>F17.</w:t>
      </w:r>
      <w:r w:rsidRPr="00E065B2">
        <w:rPr>
          <w:rFonts w:ascii="Arial" w:hAnsi="Arial" w:cs="Arial"/>
        </w:rPr>
        <w:tab/>
      </w:r>
      <w:r w:rsidRPr="00E065B2">
        <w:rPr>
          <w:rFonts w:ascii="Arial" w:hAnsi="Arial" w:cs="Arial"/>
          <w:color w:val="000000"/>
        </w:rPr>
        <w:t>Listed in the DEFFORM 47 Annex A (Offer) are the Mandatory Declarations.  It is a Condition of Tendering that you complete and attach the returns listed in the Annex and, where you select yes, you attach the relevant information.</w:t>
      </w:r>
    </w:p>
    <w:p w14:paraId="16D1E5FB" w14:textId="77777777" w:rsidR="00667EAA" w:rsidRPr="00E065B2" w:rsidRDefault="00667EAA" w:rsidP="00667EAA">
      <w:pPr>
        <w:widowControl w:val="0"/>
        <w:tabs>
          <w:tab w:val="left" w:pos="142"/>
        </w:tabs>
        <w:autoSpaceDE w:val="0"/>
        <w:autoSpaceDN w:val="0"/>
        <w:adjustRightInd w:val="0"/>
        <w:spacing w:before="100" w:beforeAutospacing="1" w:after="100" w:afterAutospacing="1" w:line="240" w:lineRule="auto"/>
        <w:ind w:left="142"/>
        <w:rPr>
          <w:rFonts w:ascii="Arial" w:hAnsi="Arial" w:cs="Arial"/>
        </w:rPr>
      </w:pPr>
      <w:r w:rsidRPr="00E065B2">
        <w:rPr>
          <w:rFonts w:ascii="Arial" w:hAnsi="Arial" w:cs="Arial"/>
          <w:color w:val="000000"/>
        </w:rPr>
        <w:t>F18.</w:t>
      </w:r>
      <w:r w:rsidRPr="00E065B2">
        <w:rPr>
          <w:rFonts w:ascii="Arial" w:hAnsi="Arial" w:cs="Arial"/>
        </w:rPr>
        <w:tab/>
      </w:r>
      <w:r w:rsidRPr="00E065B2">
        <w:rPr>
          <w:rFonts w:ascii="Arial" w:hAnsi="Arial" w:cs="Arial"/>
          <w:color w:val="000000"/>
        </w:rPr>
        <w:t>Failure to complete this part of the Annex in full makes your Tender non-compliant.  Additional information provided in response to Appendix 1 may be used to support the Authority’s</w:t>
      </w:r>
      <w:r>
        <w:rPr>
          <w:rFonts w:ascii="Arial" w:hAnsi="Arial" w:cs="Arial"/>
          <w:color w:val="000000"/>
        </w:rPr>
        <w:t xml:space="preserve">   </w:t>
      </w:r>
      <w:r w:rsidRPr="00E065B2">
        <w:rPr>
          <w:rFonts w:ascii="Arial" w:hAnsi="Arial" w:cs="Arial"/>
          <w:color w:val="000000"/>
        </w:rPr>
        <w:t>evaluation of your tender, as detailed in Section D.</w:t>
      </w:r>
    </w:p>
    <w:p w14:paraId="0D708F99" w14:textId="77777777" w:rsidR="00667EAA" w:rsidRPr="00E065B2" w:rsidRDefault="00667EAA" w:rsidP="00667EAA">
      <w:pPr>
        <w:widowControl w:val="0"/>
        <w:tabs>
          <w:tab w:val="left" w:pos="142"/>
        </w:tabs>
        <w:autoSpaceDE w:val="0"/>
        <w:autoSpaceDN w:val="0"/>
        <w:adjustRightInd w:val="0"/>
        <w:spacing w:before="100" w:beforeAutospacing="1" w:after="100" w:afterAutospacing="1" w:line="240" w:lineRule="auto"/>
        <w:ind w:left="142"/>
        <w:rPr>
          <w:rFonts w:ascii="Arial" w:hAnsi="Arial" w:cs="Arial"/>
        </w:rPr>
      </w:pPr>
      <w:r w:rsidRPr="00E065B2">
        <w:rPr>
          <w:rFonts w:ascii="Arial" w:hAnsi="Arial" w:cs="Arial"/>
          <w:color w:val="000000"/>
        </w:rPr>
        <w:t>F19.</w:t>
      </w:r>
      <w:r w:rsidRPr="00E065B2">
        <w:rPr>
          <w:rFonts w:ascii="Arial" w:hAnsi="Arial" w:cs="Arial"/>
        </w:rPr>
        <w:tab/>
      </w:r>
      <w:r w:rsidRPr="00E065B2">
        <w:rPr>
          <w:rFonts w:ascii="Arial" w:hAnsi="Arial" w:cs="Arial"/>
          <w:color w:val="000000"/>
        </w:rPr>
        <w:t>If you are an overseas Contract</w:t>
      </w:r>
      <w:r>
        <w:rPr>
          <w:rFonts w:ascii="Arial" w:hAnsi="Arial" w:cs="Arial"/>
          <w:color w:val="000000"/>
        </w:rPr>
        <w:t xml:space="preserve">or and your Tender is successful, </w:t>
      </w:r>
      <w:r w:rsidRPr="00E065B2">
        <w:rPr>
          <w:rFonts w:ascii="Arial" w:hAnsi="Arial" w:cs="Arial"/>
          <w:color w:val="000000"/>
        </w:rPr>
        <w:t xml:space="preserve">you will be required to provide the name and address of your bank and the relevant bank account number on contract award. </w:t>
      </w:r>
    </w:p>
    <w:p w14:paraId="3241AA03" w14:textId="77777777" w:rsidR="00667EAA" w:rsidRPr="00E065B2" w:rsidRDefault="00667EAA" w:rsidP="00667EAA">
      <w:pPr>
        <w:widowControl w:val="0"/>
        <w:tabs>
          <w:tab w:val="left" w:pos="142"/>
        </w:tabs>
        <w:autoSpaceDE w:val="0"/>
        <w:autoSpaceDN w:val="0"/>
        <w:adjustRightInd w:val="0"/>
        <w:spacing w:before="100" w:beforeAutospacing="1" w:after="100" w:afterAutospacing="1" w:line="240" w:lineRule="auto"/>
        <w:ind w:left="142"/>
        <w:rPr>
          <w:rFonts w:ascii="Arial" w:hAnsi="Arial" w:cs="Arial"/>
        </w:rPr>
      </w:pPr>
      <w:r w:rsidRPr="00E065B2">
        <w:rPr>
          <w:rFonts w:ascii="Arial" w:hAnsi="Arial" w:cs="Arial"/>
          <w:b/>
          <w:bCs/>
          <w:color w:val="000000"/>
        </w:rPr>
        <w:t>Specific Conditions of Tendering</w:t>
      </w:r>
    </w:p>
    <w:p w14:paraId="1C240F3B" w14:textId="77777777" w:rsidR="00667EAA" w:rsidRDefault="00667EAA" w:rsidP="00667EAA">
      <w:pPr>
        <w:widowControl w:val="0"/>
        <w:tabs>
          <w:tab w:val="left" w:pos="142"/>
        </w:tabs>
        <w:autoSpaceDE w:val="0"/>
        <w:autoSpaceDN w:val="0"/>
        <w:adjustRightInd w:val="0"/>
        <w:spacing w:before="100" w:beforeAutospacing="1" w:after="100" w:afterAutospacing="1" w:line="240" w:lineRule="auto"/>
        <w:ind w:left="142"/>
        <w:rPr>
          <w:rFonts w:ascii="Arial" w:hAnsi="Arial" w:cs="Arial"/>
          <w:b/>
          <w:bCs/>
          <w:color w:val="000000"/>
          <w:kern w:val="36"/>
        </w:rPr>
      </w:pPr>
      <w:r w:rsidRPr="00E065B2">
        <w:rPr>
          <w:rFonts w:ascii="Arial" w:hAnsi="Arial" w:cs="Arial"/>
          <w:color w:val="000000"/>
        </w:rPr>
        <w:t>F20.</w:t>
      </w:r>
      <w:r>
        <w:rPr>
          <w:rFonts w:ascii="Arial" w:hAnsi="Arial" w:cs="Arial"/>
          <w:color w:val="000000"/>
        </w:rPr>
        <w:t xml:space="preserve">  </w:t>
      </w:r>
      <w:r>
        <w:rPr>
          <w:rFonts w:ascii="Arial" w:hAnsi="Arial" w:cs="Arial"/>
          <w:b/>
          <w:bCs/>
          <w:color w:val="000000"/>
          <w:kern w:val="36"/>
        </w:rPr>
        <w:t>TUPE</w:t>
      </w:r>
    </w:p>
    <w:p w14:paraId="2E69119E" w14:textId="77777777" w:rsidR="00667EAA" w:rsidRDefault="00667EAA" w:rsidP="00667EAA">
      <w:pPr>
        <w:spacing w:before="100" w:beforeAutospacing="1" w:after="100" w:afterAutospacing="1"/>
        <w:ind w:left="284" w:hanging="142"/>
        <w:outlineLvl w:val="3"/>
        <w:rPr>
          <w:rFonts w:ascii="Arial" w:hAnsi="Arial" w:cs="Arial"/>
          <w:b/>
          <w:bCs/>
          <w:color w:val="000000"/>
        </w:rPr>
      </w:pPr>
      <w:r>
        <w:rPr>
          <w:rFonts w:ascii="Arial" w:hAnsi="Arial" w:cs="Arial"/>
          <w:b/>
          <w:bCs/>
          <w:color w:val="000000"/>
        </w:rPr>
        <w:t xml:space="preserve">Applicability Of TUPE </w:t>
      </w:r>
    </w:p>
    <w:p w14:paraId="0FD5A34F" w14:textId="77777777" w:rsidR="00667EAA" w:rsidRDefault="00667EAA" w:rsidP="00667EAA">
      <w:pPr>
        <w:spacing w:before="100" w:beforeAutospacing="1" w:after="100" w:afterAutospacing="1"/>
        <w:ind w:left="142"/>
        <w:rPr>
          <w:rFonts w:ascii="Arial" w:hAnsi="Arial" w:cs="Arial"/>
          <w:color w:val="000000"/>
        </w:rPr>
      </w:pPr>
      <w:r>
        <w:rPr>
          <w:rFonts w:ascii="Arial" w:hAnsi="Arial" w:cs="Arial"/>
          <w:color w:val="000000"/>
        </w:rPr>
        <w:t xml:space="preserve">a.  Your attention is drawn to the Transfer of Undertakings (Protection of Employment) Regulations 2006 (TUPE), as amended and /or the Service Provision Change (Protection of Employment) Regulations (Northern Ireland) 2006, as amended from time to time. The </w:t>
      </w:r>
      <w:r w:rsidRPr="0061790E">
        <w:rPr>
          <w:rFonts w:ascii="Arial" w:hAnsi="Arial" w:cs="Arial"/>
          <w:color w:val="000000"/>
        </w:rPr>
        <w:t>Authority would be neither transfer or not transferee of the employees</w:t>
      </w:r>
      <w:r>
        <w:rPr>
          <w:rFonts w:ascii="Arial" w:hAnsi="Arial" w:cs="Arial"/>
          <w:color w:val="000000"/>
        </w:rPr>
        <w:t xml:space="preserve"> in the circumstances of any contract awarded as a result of this invitation and it is your responsibility to consider whether or not TUPE applies to this re-let and to tender accordingly. Notwithstanding this, you will wish to note that it is the Authority's view that TUPE is unlikely to be applicable if this Invitation to Tender results in a Contract being placed as the incumbent contractor has advised that there is no organised grouping of employees carrying out the services, although the Authority shall not be liable for the opinion expressed above. </w:t>
      </w:r>
    </w:p>
    <w:p w14:paraId="11E6B710" w14:textId="77777777" w:rsidR="00667EAA" w:rsidRPr="001A2F2A" w:rsidRDefault="00667EAA" w:rsidP="00667EAA">
      <w:pPr>
        <w:spacing w:before="100" w:beforeAutospacing="1" w:after="100" w:afterAutospacing="1"/>
        <w:ind w:left="142"/>
        <w:rPr>
          <w:rFonts w:ascii="Arial" w:hAnsi="Arial" w:cs="Arial"/>
          <w:color w:val="000000"/>
        </w:rPr>
      </w:pPr>
      <w:r>
        <w:rPr>
          <w:rFonts w:ascii="Arial" w:hAnsi="Arial" w:cs="Arial"/>
          <w:color w:val="000000"/>
        </w:rPr>
        <w:t xml:space="preserve">b.  </w:t>
      </w:r>
      <w:r w:rsidRPr="001A2F2A">
        <w:rPr>
          <w:rFonts w:ascii="Arial" w:hAnsi="Arial" w:cs="Arial"/>
          <w:color w:val="000000"/>
        </w:rPr>
        <w:t xml:space="preserve">It remains your responsibility to ensure that your tender takes full account of all the relevant circumstances of this contract re-let and tender accordingly. You are required to confirm when responding that you will not make any claim or demand or take any actions or proceedings against the Authority (nor seek to avoid any contract or seek any amendment to a contract placed with the contractor by the Authority) arising from or relating to the provision of the information, whether or not you are awarded a contract as a result of this Invitation to Tender. Failure to provide clear and unequivocal confirmation may result in your tender being deemed non-compliant. </w:t>
      </w:r>
    </w:p>
    <w:p w14:paraId="5B099E7A" w14:textId="77777777" w:rsidR="00667EAA" w:rsidRDefault="00667EAA" w:rsidP="00667EAA">
      <w:pPr>
        <w:pStyle w:val="Body"/>
      </w:pPr>
    </w:p>
    <w:p w14:paraId="1B119AF8" w14:textId="77777777" w:rsidR="00667EAA" w:rsidRDefault="00667EAA" w:rsidP="00667EAA">
      <w:pPr>
        <w:widowControl w:val="0"/>
        <w:autoSpaceDE w:val="0"/>
        <w:autoSpaceDN w:val="0"/>
        <w:adjustRightInd w:val="0"/>
        <w:spacing w:after="60" w:line="240" w:lineRule="auto"/>
        <w:ind w:left="120"/>
        <w:jc w:val="right"/>
        <w:rPr>
          <w:rFonts w:ascii="Arial" w:hAnsi="Arial" w:cs="Arial"/>
          <w:b/>
          <w:bCs/>
          <w:color w:val="000000"/>
        </w:rPr>
      </w:pPr>
      <w:r>
        <w:rPr>
          <w:rFonts w:ascii="Arial" w:hAnsi="Arial" w:cs="Arial"/>
          <w:b/>
          <w:bCs/>
          <w:color w:val="000000"/>
        </w:rPr>
        <w:lastRenderedPageBreak/>
        <w:t xml:space="preserve">DEFFORM 47 Appendix 1 </w:t>
      </w:r>
    </w:p>
    <w:p w14:paraId="0D72DE1C" w14:textId="77777777" w:rsidR="00667EAA" w:rsidRDefault="00667EAA" w:rsidP="00667EAA">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0ABF8CA0" w14:textId="77777777" w:rsidR="00667EAA" w:rsidRDefault="00667EAA" w:rsidP="00667E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Ref No. 700000106</w:t>
      </w:r>
    </w:p>
    <w:p w14:paraId="71828F4B" w14:textId="77777777" w:rsidR="00667EAA" w:rsidRDefault="00667EAA" w:rsidP="00667EAA">
      <w:pPr>
        <w:widowControl w:val="0"/>
        <w:autoSpaceDE w:val="0"/>
        <w:autoSpaceDN w:val="0"/>
        <w:adjustRightInd w:val="0"/>
        <w:spacing w:after="60" w:line="240" w:lineRule="auto"/>
        <w:ind w:left="120"/>
        <w:rPr>
          <w:rFonts w:ascii="Arial" w:hAnsi="Arial" w:cs="Arial"/>
          <w:sz w:val="24"/>
          <w:szCs w:val="24"/>
        </w:rPr>
      </w:pPr>
    </w:p>
    <w:p w14:paraId="38C020CA" w14:textId="77777777" w:rsidR="00667EAA" w:rsidRDefault="00667EAA" w:rsidP="00667EAA">
      <w:pPr>
        <w:widowControl w:val="0"/>
        <w:autoSpaceDE w:val="0"/>
        <w:autoSpaceDN w:val="0"/>
        <w:adjustRightInd w:val="0"/>
        <w:spacing w:after="0" w:line="240" w:lineRule="auto"/>
        <w:ind w:left="119"/>
        <w:jc w:val="center"/>
        <w:rPr>
          <w:rFonts w:ascii="Arial" w:hAnsi="Arial" w:cs="Arial"/>
          <w:b/>
          <w:bCs/>
          <w:color w:val="000000"/>
          <w:u w:val="single"/>
        </w:rPr>
      </w:pPr>
      <w:r>
        <w:rPr>
          <w:rFonts w:ascii="Arial" w:hAnsi="Arial" w:cs="Arial"/>
          <w:b/>
          <w:bCs/>
          <w:color w:val="000000"/>
          <w:u w:val="single"/>
        </w:rPr>
        <w:t>TENDER SUBMISSION DOCUMENT (OFFER)</w:t>
      </w:r>
    </w:p>
    <w:p w14:paraId="3DB6B8A1" w14:textId="77777777" w:rsidR="00667EAA" w:rsidRDefault="00667EAA" w:rsidP="00667EAA">
      <w:pPr>
        <w:widowControl w:val="0"/>
        <w:autoSpaceDE w:val="0"/>
        <w:autoSpaceDN w:val="0"/>
        <w:adjustRightInd w:val="0"/>
        <w:spacing w:after="0" w:line="240" w:lineRule="auto"/>
        <w:ind w:left="119"/>
        <w:jc w:val="center"/>
        <w:rPr>
          <w:rFonts w:ascii="Arial" w:hAnsi="Arial" w:cs="Arial"/>
          <w:sz w:val="24"/>
          <w:szCs w:val="24"/>
        </w:rPr>
      </w:pPr>
    </w:p>
    <w:p w14:paraId="25D5CAC3" w14:textId="77777777" w:rsidR="00667EAA" w:rsidRDefault="00667EAA" w:rsidP="00667EAA">
      <w:pPr>
        <w:widowControl w:val="0"/>
        <w:autoSpaceDE w:val="0"/>
        <w:autoSpaceDN w:val="0"/>
        <w:adjustRightInd w:val="0"/>
        <w:spacing w:after="0" w:line="240" w:lineRule="auto"/>
        <w:ind w:left="119"/>
        <w:jc w:val="both"/>
        <w:rPr>
          <w:rFonts w:ascii="Arial" w:hAnsi="Arial" w:cs="Arial"/>
          <w:sz w:val="24"/>
          <w:szCs w:val="24"/>
        </w:rPr>
      </w:pPr>
      <w:r>
        <w:rPr>
          <w:rFonts w:ascii="Arial" w:hAnsi="Arial" w:cs="Arial"/>
          <w:b/>
          <w:bCs/>
          <w:color w:val="000000"/>
        </w:rPr>
        <w:t>To the Secretary of State for Defence of the United Kingdom of Great Britain and Northern Ireland (hereafter called “the Authority”)</w:t>
      </w:r>
    </w:p>
    <w:p w14:paraId="15D05F41" w14:textId="77777777" w:rsidR="00667EAA" w:rsidRDefault="00667EAA" w:rsidP="00667EAA">
      <w:pPr>
        <w:widowControl w:val="0"/>
        <w:autoSpaceDE w:val="0"/>
        <w:autoSpaceDN w:val="0"/>
        <w:adjustRightInd w:val="0"/>
        <w:spacing w:before="100" w:beforeAutospacing="1" w:after="100" w:afterAutospacing="1" w:line="240" w:lineRule="auto"/>
        <w:ind w:left="120"/>
        <w:rPr>
          <w:rFonts w:ascii="Arial" w:hAnsi="Arial" w:cs="Arial"/>
          <w:sz w:val="24"/>
          <w:szCs w:val="24"/>
        </w:rPr>
      </w:pPr>
      <w:r>
        <w:rPr>
          <w:rFonts w:ascii="Arial" w:hAnsi="Arial" w:cs="Arial"/>
          <w:color w:val="000000"/>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0" w:type="auto"/>
        <w:tblInd w:w="138" w:type="dxa"/>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276"/>
      </w:tblGrid>
      <w:tr w:rsidR="00667EAA" w:rsidRPr="00447C88" w14:paraId="1DCC52C4" w14:textId="77777777" w:rsidTr="00412E91">
        <w:tblPrEx>
          <w:tblCellMar>
            <w:top w:w="0" w:type="dxa"/>
            <w:left w:w="0" w:type="dxa"/>
            <w:bottom w:w="0" w:type="dxa"/>
            <w:right w:w="0" w:type="dxa"/>
          </w:tblCellMar>
        </w:tblPrEx>
        <w:tc>
          <w:tcPr>
            <w:tcW w:w="9782" w:type="dxa"/>
            <w:gridSpan w:val="7"/>
            <w:tcBorders>
              <w:top w:val="double" w:sz="4" w:space="0" w:color="000000"/>
              <w:left w:val="double" w:sz="4" w:space="0" w:color="000000"/>
              <w:bottom w:val="single" w:sz="8" w:space="0" w:color="000000"/>
              <w:right w:val="double" w:sz="4" w:space="0" w:color="000000"/>
            </w:tcBorders>
            <w:shd w:val="clear" w:color="auto" w:fill="FFFFFF"/>
          </w:tcPr>
          <w:p w14:paraId="75E2EDDE" w14:textId="77777777" w:rsidR="00667EAA" w:rsidRPr="00447C88" w:rsidRDefault="00667EAA" w:rsidP="00412E91">
            <w:pPr>
              <w:widowControl w:val="0"/>
              <w:autoSpaceDE w:val="0"/>
              <w:autoSpaceDN w:val="0"/>
              <w:adjustRightInd w:val="0"/>
              <w:spacing w:before="100" w:beforeAutospacing="1" w:after="100" w:afterAutospacing="1" w:line="240" w:lineRule="auto"/>
              <w:ind w:left="128" w:right="18"/>
              <w:rPr>
                <w:rFonts w:ascii="Arial" w:hAnsi="Arial" w:cs="Arial"/>
                <w:sz w:val="17"/>
                <w:szCs w:val="17"/>
              </w:rPr>
            </w:pPr>
            <w:r w:rsidRPr="00447C88">
              <w:rPr>
                <w:rFonts w:ascii="Arial" w:hAnsi="Arial" w:cs="Arial"/>
                <w:b/>
                <w:bCs/>
                <w:color w:val="000000"/>
                <w:sz w:val="17"/>
                <w:szCs w:val="17"/>
              </w:rPr>
              <w:t xml:space="preserve">Applicable Law </w:t>
            </w:r>
          </w:p>
        </w:tc>
      </w:tr>
      <w:tr w:rsidR="00667EAA" w:rsidRPr="00447C88" w14:paraId="747F7143" w14:textId="77777777" w:rsidTr="00412E91">
        <w:tblPrEx>
          <w:tblCellMar>
            <w:top w:w="0" w:type="dxa"/>
            <w:left w:w="0" w:type="dxa"/>
            <w:bottom w:w="0" w:type="dxa"/>
            <w:right w:w="0" w:type="dxa"/>
          </w:tblCellMar>
        </w:tblPrEx>
        <w:tc>
          <w:tcPr>
            <w:tcW w:w="8364" w:type="dxa"/>
            <w:gridSpan w:val="5"/>
            <w:tcBorders>
              <w:top w:val="single" w:sz="8" w:space="0" w:color="000000"/>
              <w:left w:val="double" w:sz="4" w:space="0" w:color="000000"/>
              <w:bottom w:val="single" w:sz="8" w:space="0" w:color="000000"/>
              <w:right w:val="double" w:sz="4" w:space="0" w:color="000000"/>
            </w:tcBorders>
            <w:shd w:val="clear" w:color="auto" w:fill="FFFFFF"/>
          </w:tcPr>
          <w:p w14:paraId="428FD915" w14:textId="77777777" w:rsidR="00667EAA" w:rsidRPr="00447C88" w:rsidRDefault="00667EAA" w:rsidP="00412E91">
            <w:pPr>
              <w:widowControl w:val="0"/>
              <w:autoSpaceDE w:val="0"/>
              <w:autoSpaceDN w:val="0"/>
              <w:adjustRightInd w:val="0"/>
              <w:spacing w:before="90" w:after="60" w:line="240" w:lineRule="auto"/>
              <w:ind w:left="128" w:right="16"/>
              <w:rPr>
                <w:rFonts w:ascii="Arial" w:hAnsi="Arial" w:cs="Arial"/>
                <w:color w:val="000000"/>
                <w:sz w:val="17"/>
                <w:szCs w:val="17"/>
              </w:rPr>
            </w:pPr>
            <w:r w:rsidRPr="00447C88">
              <w:rPr>
                <w:rFonts w:ascii="Arial" w:hAnsi="Arial" w:cs="Arial"/>
                <w:color w:val="000000"/>
                <w:sz w:val="17"/>
                <w:szCs w:val="17"/>
              </w:rPr>
              <w:t>I agree that any contract resulting from this competition shall be subject to English Law</w:t>
            </w:r>
          </w:p>
          <w:p w14:paraId="2387D718" w14:textId="77777777" w:rsidR="00667EAA" w:rsidRPr="00447C88" w:rsidRDefault="00667EAA" w:rsidP="00412E91">
            <w:pPr>
              <w:widowControl w:val="0"/>
              <w:autoSpaceDE w:val="0"/>
              <w:autoSpaceDN w:val="0"/>
              <w:adjustRightInd w:val="0"/>
              <w:spacing w:before="90" w:after="60" w:line="240" w:lineRule="auto"/>
              <w:ind w:left="128" w:right="16"/>
              <w:rPr>
                <w:rFonts w:ascii="Arial" w:hAnsi="Arial" w:cs="Arial"/>
                <w:sz w:val="17"/>
                <w:szCs w:val="17"/>
              </w:rPr>
            </w:pPr>
            <w:r w:rsidRPr="00447C88">
              <w:rPr>
                <w:rFonts w:ascii="Arial" w:hAnsi="Arial" w:cs="Arial"/>
                <w:color w:val="000000"/>
                <w:sz w:val="17"/>
                <w:szCs w:val="17"/>
              </w:rPr>
              <w:t xml:space="preserve">*Where ‘No’ is selected, Scots Law will apply. </w:t>
            </w:r>
          </w:p>
        </w:tc>
        <w:tc>
          <w:tcPr>
            <w:tcW w:w="1418" w:type="dxa"/>
            <w:gridSpan w:val="2"/>
            <w:tcBorders>
              <w:top w:val="single" w:sz="8" w:space="0" w:color="000000"/>
              <w:left w:val="double" w:sz="4" w:space="0" w:color="000000"/>
              <w:bottom w:val="single" w:sz="8" w:space="0" w:color="000000"/>
              <w:right w:val="double" w:sz="4" w:space="0" w:color="000000"/>
            </w:tcBorders>
            <w:shd w:val="clear" w:color="auto" w:fill="FFFFFF"/>
          </w:tcPr>
          <w:p w14:paraId="2D536CBE" w14:textId="77777777" w:rsidR="00667EAA" w:rsidRPr="00447C88" w:rsidRDefault="00667EAA" w:rsidP="00412E91">
            <w:pPr>
              <w:widowControl w:val="0"/>
              <w:autoSpaceDE w:val="0"/>
              <w:autoSpaceDN w:val="0"/>
              <w:adjustRightInd w:val="0"/>
              <w:spacing w:before="90" w:after="60" w:line="240" w:lineRule="auto"/>
              <w:ind w:left="132"/>
              <w:rPr>
                <w:rFonts w:ascii="Arial" w:hAnsi="Arial" w:cs="Arial"/>
                <w:sz w:val="17"/>
                <w:szCs w:val="17"/>
              </w:rPr>
            </w:pPr>
            <w:r w:rsidRPr="00447C88">
              <w:rPr>
                <w:rFonts w:ascii="Arial" w:hAnsi="Arial" w:cs="Arial"/>
                <w:color w:val="000000"/>
                <w:sz w:val="17"/>
                <w:szCs w:val="17"/>
              </w:rPr>
              <w:t xml:space="preserve">Yes / No* </w:t>
            </w:r>
          </w:p>
        </w:tc>
      </w:tr>
      <w:tr w:rsidR="00667EAA" w:rsidRPr="00447C88" w14:paraId="3BB27EA8" w14:textId="77777777" w:rsidTr="00412E91">
        <w:tblPrEx>
          <w:tblCellMar>
            <w:top w:w="0" w:type="dxa"/>
            <w:left w:w="0" w:type="dxa"/>
            <w:bottom w:w="0" w:type="dxa"/>
            <w:right w:w="0" w:type="dxa"/>
          </w:tblCellMar>
        </w:tblPrEx>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5829190A" w14:textId="77777777" w:rsidR="00667EAA" w:rsidRPr="00447C88" w:rsidRDefault="00667EAA" w:rsidP="00412E91">
            <w:pPr>
              <w:widowControl w:val="0"/>
              <w:autoSpaceDE w:val="0"/>
              <w:autoSpaceDN w:val="0"/>
              <w:adjustRightInd w:val="0"/>
              <w:spacing w:before="54" w:after="114" w:line="240" w:lineRule="auto"/>
              <w:ind w:left="128" w:right="18"/>
              <w:rPr>
                <w:rFonts w:ascii="Arial" w:hAnsi="Arial" w:cs="Arial"/>
                <w:sz w:val="17"/>
                <w:szCs w:val="17"/>
              </w:rPr>
            </w:pPr>
            <w:r w:rsidRPr="00447C88">
              <w:rPr>
                <w:rFonts w:ascii="Arial" w:hAnsi="Arial" w:cs="Arial"/>
                <w:b/>
                <w:bCs/>
                <w:color w:val="000000"/>
                <w:sz w:val="17"/>
                <w:szCs w:val="17"/>
              </w:rPr>
              <w:t>Total Value of Tender (excluding VAT)</w:t>
            </w:r>
          </w:p>
        </w:tc>
      </w:tr>
      <w:tr w:rsidR="00667EAA" w:rsidRPr="00447C88" w14:paraId="691697C2" w14:textId="77777777" w:rsidTr="00412E91">
        <w:tblPrEx>
          <w:tblCellMar>
            <w:top w:w="0" w:type="dxa"/>
            <w:left w:w="0" w:type="dxa"/>
            <w:bottom w:w="0" w:type="dxa"/>
            <w:right w:w="0" w:type="dxa"/>
          </w:tblCellMar>
        </w:tblPrEx>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49B1CDB2" w14:textId="77777777" w:rsidR="00667EAA" w:rsidRPr="00447C88" w:rsidRDefault="00667EAA" w:rsidP="00412E91">
            <w:pPr>
              <w:widowControl w:val="0"/>
              <w:autoSpaceDE w:val="0"/>
              <w:autoSpaceDN w:val="0"/>
              <w:adjustRightInd w:val="0"/>
              <w:spacing w:before="120" w:after="180" w:line="240" w:lineRule="auto"/>
              <w:ind w:left="695" w:right="18"/>
              <w:rPr>
                <w:rFonts w:ascii="Arial" w:hAnsi="Arial" w:cs="Arial"/>
                <w:color w:val="000000"/>
                <w:sz w:val="17"/>
                <w:szCs w:val="17"/>
              </w:rPr>
            </w:pPr>
            <w:r w:rsidRPr="00447C88">
              <w:rPr>
                <w:rFonts w:ascii="Arial" w:hAnsi="Arial" w:cs="Arial"/>
                <w:color w:val="000000"/>
                <w:sz w:val="17"/>
                <w:szCs w:val="17"/>
              </w:rPr>
              <w:t xml:space="preserve">£  ……………………………………………………………………………………………………………………… </w:t>
            </w:r>
          </w:p>
          <w:p w14:paraId="452CF743" w14:textId="77777777" w:rsidR="00667EAA" w:rsidRPr="00447C88" w:rsidRDefault="00667EAA" w:rsidP="00412E91">
            <w:pPr>
              <w:widowControl w:val="0"/>
              <w:autoSpaceDE w:val="0"/>
              <w:autoSpaceDN w:val="0"/>
              <w:adjustRightInd w:val="0"/>
              <w:spacing w:before="120" w:after="180" w:line="240" w:lineRule="auto"/>
              <w:ind w:left="695" w:right="18"/>
              <w:rPr>
                <w:rFonts w:ascii="Arial" w:hAnsi="Arial" w:cs="Arial"/>
                <w:sz w:val="17"/>
                <w:szCs w:val="17"/>
              </w:rPr>
            </w:pPr>
            <w:r w:rsidRPr="00447C88">
              <w:rPr>
                <w:rFonts w:ascii="Arial" w:hAnsi="Arial" w:cs="Arial"/>
                <w:color w:val="000000"/>
                <w:sz w:val="17"/>
                <w:szCs w:val="17"/>
              </w:rPr>
              <w:t>WORDS    ................................................................................................................................................................................</w:t>
            </w:r>
          </w:p>
        </w:tc>
      </w:tr>
      <w:tr w:rsidR="00667EAA" w:rsidRPr="00447C88" w14:paraId="10338AD2" w14:textId="77777777" w:rsidTr="00412E91">
        <w:tblPrEx>
          <w:tblCellMar>
            <w:top w:w="0" w:type="dxa"/>
            <w:left w:w="0" w:type="dxa"/>
            <w:bottom w:w="0" w:type="dxa"/>
            <w:right w:w="0" w:type="dxa"/>
          </w:tblCellMar>
        </w:tblPrEx>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22C8E630" w14:textId="77777777" w:rsidR="00667EAA" w:rsidRPr="00447C88" w:rsidRDefault="00667EAA" w:rsidP="00412E91">
            <w:pPr>
              <w:widowControl w:val="0"/>
              <w:autoSpaceDE w:val="0"/>
              <w:autoSpaceDN w:val="0"/>
              <w:adjustRightInd w:val="0"/>
              <w:spacing w:before="90" w:after="114" w:line="240" w:lineRule="auto"/>
              <w:ind w:left="128" w:right="18"/>
              <w:rPr>
                <w:rFonts w:ascii="Arial" w:hAnsi="Arial" w:cs="Arial"/>
                <w:sz w:val="17"/>
                <w:szCs w:val="17"/>
              </w:rPr>
            </w:pPr>
            <w:r w:rsidRPr="00447C88">
              <w:rPr>
                <w:rFonts w:ascii="Arial" w:hAnsi="Arial" w:cs="Arial"/>
                <w:b/>
                <w:bCs/>
                <w:color w:val="000000"/>
                <w:sz w:val="17"/>
                <w:szCs w:val="17"/>
              </w:rPr>
              <w:t>UK Value Added Tax</w:t>
            </w:r>
          </w:p>
        </w:tc>
      </w:tr>
      <w:tr w:rsidR="00667EAA" w:rsidRPr="00447C88" w14:paraId="123DA473" w14:textId="77777777" w:rsidTr="00412E91">
        <w:tblPrEx>
          <w:tblCellMar>
            <w:top w:w="0" w:type="dxa"/>
            <w:left w:w="0" w:type="dxa"/>
            <w:bottom w:w="0" w:type="dxa"/>
            <w:right w:w="0" w:type="dxa"/>
          </w:tblCellMar>
        </w:tblPrEx>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2461436D" w14:textId="77777777" w:rsidR="00667EAA" w:rsidRPr="00447C88" w:rsidRDefault="00667EAA" w:rsidP="00412E91">
            <w:pPr>
              <w:widowControl w:val="0"/>
              <w:autoSpaceDE w:val="0"/>
              <w:autoSpaceDN w:val="0"/>
              <w:adjustRightInd w:val="0"/>
              <w:spacing w:before="90" w:after="60" w:line="240" w:lineRule="auto"/>
              <w:ind w:left="128" w:right="18"/>
              <w:rPr>
                <w:rFonts w:ascii="Arial" w:hAnsi="Arial" w:cs="Arial"/>
                <w:color w:val="000000"/>
                <w:sz w:val="17"/>
                <w:szCs w:val="17"/>
              </w:rPr>
            </w:pPr>
            <w:r w:rsidRPr="00447C88">
              <w:rPr>
                <w:rFonts w:ascii="Arial" w:hAnsi="Arial" w:cs="Arial"/>
                <w:color w:val="000000"/>
                <w:sz w:val="17"/>
                <w:szCs w:val="17"/>
              </w:rPr>
              <w:t>If registered for Value Added Tax purposes, please insert:</w:t>
            </w:r>
          </w:p>
          <w:p w14:paraId="42647BB9" w14:textId="77777777" w:rsidR="00667EAA" w:rsidRPr="00447C88" w:rsidRDefault="00667EAA" w:rsidP="00412E91">
            <w:pPr>
              <w:widowControl w:val="0"/>
              <w:autoSpaceDE w:val="0"/>
              <w:autoSpaceDN w:val="0"/>
              <w:adjustRightInd w:val="0"/>
              <w:spacing w:before="120" w:after="180" w:line="240" w:lineRule="auto"/>
              <w:ind w:left="695" w:right="18"/>
              <w:rPr>
                <w:rFonts w:ascii="Arial" w:hAnsi="Arial" w:cs="Arial"/>
                <w:color w:val="000000"/>
                <w:sz w:val="17"/>
                <w:szCs w:val="17"/>
              </w:rPr>
            </w:pPr>
            <w:r w:rsidRPr="00447C88">
              <w:rPr>
                <w:rFonts w:ascii="Arial" w:hAnsi="Arial" w:cs="Arial"/>
                <w:color w:val="000000"/>
                <w:sz w:val="17"/>
                <w:szCs w:val="17"/>
              </w:rPr>
              <w:t>a.    Registration No ..........................................</w:t>
            </w:r>
          </w:p>
          <w:p w14:paraId="23EB3ADB" w14:textId="77777777" w:rsidR="00667EAA" w:rsidRPr="00447C88" w:rsidRDefault="00667EAA" w:rsidP="00412E91">
            <w:pPr>
              <w:widowControl w:val="0"/>
              <w:autoSpaceDE w:val="0"/>
              <w:autoSpaceDN w:val="0"/>
              <w:adjustRightInd w:val="0"/>
              <w:spacing w:before="120" w:after="180" w:line="240" w:lineRule="auto"/>
              <w:ind w:left="695" w:right="18"/>
              <w:rPr>
                <w:rFonts w:ascii="Arial" w:hAnsi="Arial" w:cs="Arial"/>
                <w:sz w:val="17"/>
                <w:szCs w:val="17"/>
              </w:rPr>
            </w:pPr>
            <w:r w:rsidRPr="00447C88">
              <w:rPr>
                <w:rFonts w:ascii="Arial" w:hAnsi="Arial" w:cs="Arial"/>
                <w:color w:val="000000"/>
                <w:sz w:val="17"/>
                <w:szCs w:val="17"/>
              </w:rPr>
              <w:t>b.    Total amount of Value Added Tax payable on this Tender (at current rate(s)) £...........................</w:t>
            </w:r>
          </w:p>
        </w:tc>
      </w:tr>
      <w:tr w:rsidR="00667EAA" w:rsidRPr="00447C88" w14:paraId="18A4D25F" w14:textId="77777777" w:rsidTr="00412E91">
        <w:tblPrEx>
          <w:tblCellMar>
            <w:top w:w="0" w:type="dxa"/>
            <w:left w:w="0" w:type="dxa"/>
            <w:bottom w:w="0" w:type="dxa"/>
            <w:right w:w="0" w:type="dxa"/>
          </w:tblCellMar>
        </w:tblPrEx>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61DA8ECA" w14:textId="77777777" w:rsidR="00667EAA" w:rsidRPr="00447C88" w:rsidRDefault="00667EAA" w:rsidP="00412E91">
            <w:pPr>
              <w:widowControl w:val="0"/>
              <w:autoSpaceDE w:val="0"/>
              <w:autoSpaceDN w:val="0"/>
              <w:adjustRightInd w:val="0"/>
              <w:spacing w:before="90" w:after="114" w:line="240" w:lineRule="auto"/>
              <w:ind w:left="128" w:right="18"/>
              <w:rPr>
                <w:rFonts w:ascii="Arial" w:hAnsi="Arial" w:cs="Arial"/>
                <w:sz w:val="17"/>
                <w:szCs w:val="17"/>
              </w:rPr>
            </w:pPr>
            <w:r w:rsidRPr="00447C88">
              <w:rPr>
                <w:rFonts w:ascii="Arial" w:hAnsi="Arial" w:cs="Arial"/>
                <w:b/>
                <w:bCs/>
                <w:color w:val="000000"/>
                <w:sz w:val="17"/>
                <w:szCs w:val="17"/>
              </w:rPr>
              <w:t xml:space="preserve">Location of work (town / city) where contract will be performed by Prime:  </w:t>
            </w:r>
          </w:p>
        </w:tc>
      </w:tr>
      <w:tr w:rsidR="00667EAA" w:rsidRPr="00447C88" w14:paraId="2C77D319" w14:textId="77777777" w:rsidTr="00412E91">
        <w:tblPrEx>
          <w:tblCellMar>
            <w:top w:w="0" w:type="dxa"/>
            <w:left w:w="0" w:type="dxa"/>
            <w:bottom w:w="0" w:type="dxa"/>
            <w:right w:w="0" w:type="dxa"/>
          </w:tblCellMar>
        </w:tblPrEx>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06274B13" w14:textId="77777777" w:rsidR="00667EAA" w:rsidRPr="00447C88" w:rsidRDefault="00667EAA" w:rsidP="00412E91">
            <w:pPr>
              <w:widowControl w:val="0"/>
              <w:autoSpaceDE w:val="0"/>
              <w:autoSpaceDN w:val="0"/>
              <w:adjustRightInd w:val="0"/>
              <w:spacing w:before="90" w:after="114" w:line="240" w:lineRule="auto"/>
              <w:ind w:left="128" w:right="18"/>
              <w:rPr>
                <w:rFonts w:ascii="Arial" w:hAnsi="Arial" w:cs="Arial"/>
                <w:sz w:val="17"/>
                <w:szCs w:val="17"/>
              </w:rPr>
            </w:pPr>
            <w:r w:rsidRPr="00447C88">
              <w:rPr>
                <w:rFonts w:ascii="Arial" w:hAnsi="Arial" w:cs="Arial"/>
                <w:color w:val="000000"/>
                <w:sz w:val="17"/>
                <w:szCs w:val="17"/>
              </w:rPr>
              <w:t>Where items which are subject of your Tender are not supplied or provided by you, state location in town / city to be performed column (continue on another page if required)</w:t>
            </w:r>
          </w:p>
        </w:tc>
      </w:tr>
      <w:tr w:rsidR="00667EAA" w:rsidRPr="00447C88" w14:paraId="3C3CE0C6" w14:textId="77777777" w:rsidTr="00412E91">
        <w:tblPrEx>
          <w:tblCellMar>
            <w:top w:w="0" w:type="dxa"/>
            <w:left w:w="0" w:type="dxa"/>
            <w:bottom w:w="0" w:type="dxa"/>
            <w:right w:w="0" w:type="dxa"/>
          </w:tblCellMar>
        </w:tblPrEx>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0BEA2C98" w14:textId="77777777" w:rsidR="00667EAA" w:rsidRPr="00447C88" w:rsidRDefault="00667EAA" w:rsidP="00412E91">
            <w:pPr>
              <w:widowControl w:val="0"/>
              <w:autoSpaceDE w:val="0"/>
              <w:autoSpaceDN w:val="0"/>
              <w:adjustRightInd w:val="0"/>
              <w:spacing w:after="60" w:line="240" w:lineRule="auto"/>
              <w:ind w:left="128" w:right="17"/>
              <w:rPr>
                <w:rFonts w:ascii="Arial" w:hAnsi="Arial" w:cs="Arial"/>
                <w:sz w:val="17"/>
                <w:szCs w:val="17"/>
              </w:rPr>
            </w:pPr>
            <w:r w:rsidRPr="00447C88">
              <w:rPr>
                <w:rFonts w:ascii="Arial" w:hAnsi="Arial" w:cs="Arial"/>
                <w:color w:val="000000"/>
                <w:sz w:val="17"/>
                <w:szCs w:val="17"/>
              </w:rPr>
              <w:t>Tier 1 Sub-contractor Company Name</w:t>
            </w: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31BD73C6" w14:textId="77777777" w:rsidR="00667EAA" w:rsidRPr="00447C88" w:rsidRDefault="00667EAA" w:rsidP="00412E91">
            <w:pPr>
              <w:widowControl w:val="0"/>
              <w:autoSpaceDE w:val="0"/>
              <w:autoSpaceDN w:val="0"/>
              <w:adjustRightInd w:val="0"/>
              <w:spacing w:after="60" w:line="240" w:lineRule="auto"/>
              <w:ind w:left="131" w:right="16"/>
              <w:rPr>
                <w:rFonts w:ascii="Arial" w:hAnsi="Arial" w:cs="Arial"/>
                <w:color w:val="000000"/>
                <w:sz w:val="17"/>
                <w:szCs w:val="17"/>
              </w:rPr>
            </w:pPr>
            <w:r w:rsidRPr="00447C88">
              <w:rPr>
                <w:rFonts w:ascii="Arial" w:hAnsi="Arial" w:cs="Arial"/>
                <w:color w:val="000000"/>
                <w:sz w:val="17"/>
                <w:szCs w:val="17"/>
              </w:rPr>
              <w:t>Town / city to be</w:t>
            </w:r>
          </w:p>
          <w:p w14:paraId="4C0F4161" w14:textId="77777777" w:rsidR="00667EAA" w:rsidRPr="00447C88" w:rsidRDefault="00667EAA" w:rsidP="00412E91">
            <w:pPr>
              <w:widowControl w:val="0"/>
              <w:autoSpaceDE w:val="0"/>
              <w:autoSpaceDN w:val="0"/>
              <w:adjustRightInd w:val="0"/>
              <w:spacing w:after="60" w:line="240" w:lineRule="auto"/>
              <w:ind w:left="131" w:right="16"/>
              <w:rPr>
                <w:rFonts w:ascii="Arial" w:hAnsi="Arial" w:cs="Arial"/>
                <w:sz w:val="17"/>
                <w:szCs w:val="17"/>
              </w:rPr>
            </w:pPr>
            <w:r w:rsidRPr="00447C88">
              <w:rPr>
                <w:rFonts w:ascii="Arial" w:hAnsi="Arial" w:cs="Arial"/>
                <w:color w:val="000000"/>
                <w:sz w:val="17"/>
                <w:szCs w:val="17"/>
              </w:rPr>
              <w:t>Performed</w:t>
            </w: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004C06E6" w14:textId="77777777" w:rsidR="00667EAA" w:rsidRPr="00447C88" w:rsidRDefault="00667EAA" w:rsidP="00412E91">
            <w:pPr>
              <w:widowControl w:val="0"/>
              <w:autoSpaceDE w:val="0"/>
              <w:autoSpaceDN w:val="0"/>
              <w:adjustRightInd w:val="0"/>
              <w:spacing w:after="60" w:line="240" w:lineRule="auto"/>
              <w:ind w:left="132" w:right="10"/>
              <w:rPr>
                <w:rFonts w:ascii="Arial" w:hAnsi="Arial" w:cs="Arial"/>
                <w:sz w:val="17"/>
                <w:szCs w:val="17"/>
              </w:rPr>
            </w:pPr>
            <w:r w:rsidRPr="00447C88">
              <w:rPr>
                <w:rFonts w:ascii="Arial" w:hAnsi="Arial" w:cs="Arial"/>
                <w:color w:val="000000"/>
                <w:sz w:val="17"/>
                <w:szCs w:val="17"/>
              </w:rPr>
              <w:t>Contractor Deliverables</w:t>
            </w: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7FB1652A" w14:textId="77777777" w:rsidR="00667EAA" w:rsidRPr="00447C88" w:rsidRDefault="00667EAA" w:rsidP="00412E91">
            <w:pPr>
              <w:widowControl w:val="0"/>
              <w:autoSpaceDE w:val="0"/>
              <w:autoSpaceDN w:val="0"/>
              <w:adjustRightInd w:val="0"/>
              <w:spacing w:after="60" w:line="240" w:lineRule="auto"/>
              <w:ind w:left="138"/>
              <w:rPr>
                <w:rFonts w:ascii="Arial" w:hAnsi="Arial" w:cs="Arial"/>
                <w:sz w:val="17"/>
                <w:szCs w:val="17"/>
              </w:rPr>
            </w:pPr>
            <w:r w:rsidRPr="00447C88">
              <w:rPr>
                <w:rFonts w:ascii="Arial" w:hAnsi="Arial" w:cs="Arial"/>
                <w:color w:val="000000"/>
                <w:sz w:val="17"/>
                <w:szCs w:val="17"/>
              </w:rPr>
              <w:t>Estimated Value</w:t>
            </w: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538304A1" w14:textId="77777777" w:rsidR="00667EAA" w:rsidRPr="00447C88" w:rsidRDefault="00667EAA" w:rsidP="00412E91">
            <w:pPr>
              <w:widowControl w:val="0"/>
              <w:autoSpaceDE w:val="0"/>
              <w:autoSpaceDN w:val="0"/>
              <w:adjustRightInd w:val="0"/>
              <w:spacing w:after="60" w:line="240" w:lineRule="auto"/>
              <w:ind w:left="134"/>
              <w:jc w:val="center"/>
              <w:rPr>
                <w:rFonts w:ascii="Arial" w:hAnsi="Arial" w:cs="Arial"/>
                <w:color w:val="000000"/>
                <w:sz w:val="17"/>
                <w:szCs w:val="17"/>
              </w:rPr>
            </w:pPr>
            <w:r w:rsidRPr="00447C88">
              <w:rPr>
                <w:rFonts w:ascii="Arial" w:hAnsi="Arial" w:cs="Arial"/>
                <w:color w:val="000000"/>
                <w:sz w:val="17"/>
                <w:szCs w:val="17"/>
              </w:rPr>
              <w:t>SME</w:t>
            </w:r>
          </w:p>
          <w:p w14:paraId="64556CD4" w14:textId="77777777" w:rsidR="00667EAA" w:rsidRPr="00447C88" w:rsidRDefault="00667EAA" w:rsidP="00412E91">
            <w:pPr>
              <w:widowControl w:val="0"/>
              <w:autoSpaceDE w:val="0"/>
              <w:autoSpaceDN w:val="0"/>
              <w:adjustRightInd w:val="0"/>
              <w:spacing w:after="60" w:line="240" w:lineRule="auto"/>
              <w:ind w:left="134"/>
              <w:jc w:val="center"/>
              <w:rPr>
                <w:rFonts w:ascii="Arial" w:hAnsi="Arial" w:cs="Arial"/>
                <w:sz w:val="17"/>
                <w:szCs w:val="17"/>
              </w:rPr>
            </w:pPr>
            <w:r w:rsidRPr="00447C88">
              <w:rPr>
                <w:rFonts w:ascii="Arial" w:hAnsi="Arial" w:cs="Arial"/>
                <w:color w:val="000000"/>
                <w:sz w:val="17"/>
                <w:szCs w:val="17"/>
              </w:rPr>
              <w:t>Yes / No</w:t>
            </w:r>
          </w:p>
        </w:tc>
      </w:tr>
      <w:tr w:rsidR="00667EAA" w:rsidRPr="00447C88" w14:paraId="32C4A3D6" w14:textId="77777777" w:rsidTr="00412E91">
        <w:tblPrEx>
          <w:tblCellMar>
            <w:top w:w="0" w:type="dxa"/>
            <w:left w:w="0" w:type="dxa"/>
            <w:bottom w:w="0" w:type="dxa"/>
            <w:right w:w="0" w:type="dxa"/>
          </w:tblCellMar>
        </w:tblPrEx>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0687EB04" w14:textId="77777777" w:rsidR="00667EAA" w:rsidRPr="00447C88" w:rsidRDefault="00667EAA" w:rsidP="00412E91">
            <w:pPr>
              <w:widowControl w:val="0"/>
              <w:autoSpaceDE w:val="0"/>
              <w:autoSpaceDN w:val="0"/>
              <w:adjustRightInd w:val="0"/>
              <w:spacing w:after="0" w:line="240" w:lineRule="auto"/>
              <w:ind w:left="128" w:right="17"/>
              <w:rPr>
                <w:rFonts w:ascii="Arial" w:hAnsi="Arial" w:cs="Arial"/>
                <w:sz w:val="17"/>
                <w:szCs w:val="17"/>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274FBF30" w14:textId="77777777" w:rsidR="00667EAA" w:rsidRPr="00447C88" w:rsidRDefault="00667EAA" w:rsidP="00412E91">
            <w:pPr>
              <w:widowControl w:val="0"/>
              <w:autoSpaceDE w:val="0"/>
              <w:autoSpaceDN w:val="0"/>
              <w:adjustRightInd w:val="0"/>
              <w:spacing w:after="0" w:line="240" w:lineRule="auto"/>
              <w:ind w:left="131" w:right="16"/>
              <w:rPr>
                <w:rFonts w:ascii="Arial" w:hAnsi="Arial" w:cs="Arial"/>
                <w:sz w:val="17"/>
                <w:szCs w:val="17"/>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396659E6" w14:textId="77777777" w:rsidR="00667EAA" w:rsidRPr="00447C88" w:rsidRDefault="00667EAA" w:rsidP="00412E91">
            <w:pPr>
              <w:widowControl w:val="0"/>
              <w:autoSpaceDE w:val="0"/>
              <w:autoSpaceDN w:val="0"/>
              <w:adjustRightInd w:val="0"/>
              <w:spacing w:after="0" w:line="240" w:lineRule="auto"/>
              <w:ind w:left="132" w:right="10"/>
              <w:rPr>
                <w:rFonts w:ascii="Arial" w:hAnsi="Arial" w:cs="Arial"/>
                <w:sz w:val="17"/>
                <w:szCs w:val="17"/>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26938EA5" w14:textId="77777777" w:rsidR="00667EAA" w:rsidRPr="00447C88" w:rsidRDefault="00667EAA" w:rsidP="00412E91">
            <w:pPr>
              <w:widowControl w:val="0"/>
              <w:autoSpaceDE w:val="0"/>
              <w:autoSpaceDN w:val="0"/>
              <w:adjustRightInd w:val="0"/>
              <w:spacing w:after="0" w:line="240" w:lineRule="auto"/>
              <w:ind w:left="138"/>
              <w:rPr>
                <w:rFonts w:ascii="Arial" w:hAnsi="Arial" w:cs="Arial"/>
                <w:sz w:val="17"/>
                <w:szCs w:val="17"/>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05D40B5D" w14:textId="77777777" w:rsidR="00667EAA" w:rsidRPr="00447C88" w:rsidRDefault="00667EAA" w:rsidP="00412E91">
            <w:pPr>
              <w:widowControl w:val="0"/>
              <w:autoSpaceDE w:val="0"/>
              <w:autoSpaceDN w:val="0"/>
              <w:adjustRightInd w:val="0"/>
              <w:spacing w:after="0" w:line="240" w:lineRule="auto"/>
              <w:ind w:left="134"/>
              <w:rPr>
                <w:rFonts w:ascii="Arial" w:hAnsi="Arial" w:cs="Arial"/>
                <w:sz w:val="17"/>
                <w:szCs w:val="17"/>
              </w:rPr>
            </w:pPr>
          </w:p>
        </w:tc>
      </w:tr>
      <w:tr w:rsidR="00667EAA" w:rsidRPr="00447C88" w14:paraId="2E60141C" w14:textId="77777777" w:rsidTr="00412E91">
        <w:tblPrEx>
          <w:tblCellMar>
            <w:top w:w="0" w:type="dxa"/>
            <w:left w:w="0" w:type="dxa"/>
            <w:bottom w:w="0" w:type="dxa"/>
            <w:right w:w="0" w:type="dxa"/>
          </w:tblCellMar>
        </w:tblPrEx>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3CCE134C" w14:textId="77777777" w:rsidR="00667EAA" w:rsidRPr="00447C88" w:rsidRDefault="00667EAA" w:rsidP="00412E91">
            <w:pPr>
              <w:widowControl w:val="0"/>
              <w:autoSpaceDE w:val="0"/>
              <w:autoSpaceDN w:val="0"/>
              <w:adjustRightInd w:val="0"/>
              <w:spacing w:after="0" w:line="240" w:lineRule="auto"/>
              <w:ind w:left="128" w:right="17"/>
              <w:rPr>
                <w:rFonts w:ascii="Arial" w:hAnsi="Arial" w:cs="Arial"/>
                <w:sz w:val="17"/>
                <w:szCs w:val="17"/>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48C71A2F" w14:textId="77777777" w:rsidR="00667EAA" w:rsidRPr="00447C88" w:rsidRDefault="00667EAA" w:rsidP="00412E91">
            <w:pPr>
              <w:widowControl w:val="0"/>
              <w:autoSpaceDE w:val="0"/>
              <w:autoSpaceDN w:val="0"/>
              <w:adjustRightInd w:val="0"/>
              <w:spacing w:after="0" w:line="240" w:lineRule="auto"/>
              <w:ind w:left="131" w:right="16"/>
              <w:rPr>
                <w:rFonts w:ascii="Arial" w:hAnsi="Arial" w:cs="Arial"/>
                <w:sz w:val="17"/>
                <w:szCs w:val="17"/>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1944532B" w14:textId="77777777" w:rsidR="00667EAA" w:rsidRPr="00447C88" w:rsidRDefault="00667EAA" w:rsidP="00412E91">
            <w:pPr>
              <w:widowControl w:val="0"/>
              <w:autoSpaceDE w:val="0"/>
              <w:autoSpaceDN w:val="0"/>
              <w:adjustRightInd w:val="0"/>
              <w:spacing w:after="0" w:line="240" w:lineRule="auto"/>
              <w:ind w:left="132" w:right="10"/>
              <w:rPr>
                <w:rFonts w:ascii="Arial" w:hAnsi="Arial" w:cs="Arial"/>
                <w:sz w:val="17"/>
                <w:szCs w:val="17"/>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6D376725" w14:textId="77777777" w:rsidR="00667EAA" w:rsidRPr="00447C88" w:rsidRDefault="00667EAA" w:rsidP="00412E91">
            <w:pPr>
              <w:widowControl w:val="0"/>
              <w:autoSpaceDE w:val="0"/>
              <w:autoSpaceDN w:val="0"/>
              <w:adjustRightInd w:val="0"/>
              <w:spacing w:after="0" w:line="240" w:lineRule="auto"/>
              <w:ind w:left="138"/>
              <w:rPr>
                <w:rFonts w:ascii="Arial" w:hAnsi="Arial" w:cs="Arial"/>
                <w:sz w:val="17"/>
                <w:szCs w:val="17"/>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017CDE12" w14:textId="77777777" w:rsidR="00667EAA" w:rsidRPr="00447C88" w:rsidRDefault="00667EAA" w:rsidP="00412E91">
            <w:pPr>
              <w:widowControl w:val="0"/>
              <w:autoSpaceDE w:val="0"/>
              <w:autoSpaceDN w:val="0"/>
              <w:adjustRightInd w:val="0"/>
              <w:spacing w:after="0" w:line="240" w:lineRule="auto"/>
              <w:ind w:left="134"/>
              <w:rPr>
                <w:rFonts w:ascii="Arial" w:hAnsi="Arial" w:cs="Arial"/>
                <w:sz w:val="17"/>
                <w:szCs w:val="17"/>
              </w:rPr>
            </w:pPr>
          </w:p>
        </w:tc>
      </w:tr>
      <w:tr w:rsidR="00667EAA" w:rsidRPr="00447C88" w14:paraId="52E3D0B5" w14:textId="77777777" w:rsidTr="00412E91">
        <w:tblPrEx>
          <w:tblCellMar>
            <w:top w:w="0" w:type="dxa"/>
            <w:left w:w="0" w:type="dxa"/>
            <w:bottom w:w="0" w:type="dxa"/>
            <w:right w:w="0" w:type="dxa"/>
          </w:tblCellMar>
        </w:tblPrEx>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36F03929" w14:textId="77777777" w:rsidR="00667EAA" w:rsidRPr="00447C88" w:rsidRDefault="00667EAA" w:rsidP="00412E91">
            <w:pPr>
              <w:widowControl w:val="0"/>
              <w:autoSpaceDE w:val="0"/>
              <w:autoSpaceDN w:val="0"/>
              <w:adjustRightInd w:val="0"/>
              <w:spacing w:after="0" w:line="240" w:lineRule="auto"/>
              <w:ind w:left="128" w:right="17"/>
              <w:rPr>
                <w:rFonts w:ascii="Arial" w:hAnsi="Arial" w:cs="Arial"/>
                <w:sz w:val="17"/>
                <w:szCs w:val="17"/>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38CDA7B5" w14:textId="77777777" w:rsidR="00667EAA" w:rsidRPr="00447C88" w:rsidRDefault="00667EAA" w:rsidP="00412E91">
            <w:pPr>
              <w:widowControl w:val="0"/>
              <w:autoSpaceDE w:val="0"/>
              <w:autoSpaceDN w:val="0"/>
              <w:adjustRightInd w:val="0"/>
              <w:spacing w:after="0" w:line="240" w:lineRule="auto"/>
              <w:ind w:left="131" w:right="16"/>
              <w:rPr>
                <w:rFonts w:ascii="Arial" w:hAnsi="Arial" w:cs="Arial"/>
                <w:sz w:val="17"/>
                <w:szCs w:val="17"/>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44A7A9C3" w14:textId="77777777" w:rsidR="00667EAA" w:rsidRPr="00447C88" w:rsidRDefault="00667EAA" w:rsidP="00412E91">
            <w:pPr>
              <w:widowControl w:val="0"/>
              <w:autoSpaceDE w:val="0"/>
              <w:autoSpaceDN w:val="0"/>
              <w:adjustRightInd w:val="0"/>
              <w:spacing w:after="0" w:line="240" w:lineRule="auto"/>
              <w:ind w:left="132" w:right="10"/>
              <w:rPr>
                <w:rFonts w:ascii="Arial" w:hAnsi="Arial" w:cs="Arial"/>
                <w:sz w:val="17"/>
                <w:szCs w:val="17"/>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6F2883F7" w14:textId="77777777" w:rsidR="00667EAA" w:rsidRPr="00447C88" w:rsidRDefault="00667EAA" w:rsidP="00412E91">
            <w:pPr>
              <w:widowControl w:val="0"/>
              <w:autoSpaceDE w:val="0"/>
              <w:autoSpaceDN w:val="0"/>
              <w:adjustRightInd w:val="0"/>
              <w:spacing w:after="0" w:line="240" w:lineRule="auto"/>
              <w:ind w:left="138"/>
              <w:rPr>
                <w:rFonts w:ascii="Arial" w:hAnsi="Arial" w:cs="Arial"/>
                <w:sz w:val="17"/>
                <w:szCs w:val="17"/>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005B8AAD" w14:textId="77777777" w:rsidR="00667EAA" w:rsidRPr="00447C88" w:rsidRDefault="00667EAA" w:rsidP="00412E91">
            <w:pPr>
              <w:widowControl w:val="0"/>
              <w:autoSpaceDE w:val="0"/>
              <w:autoSpaceDN w:val="0"/>
              <w:adjustRightInd w:val="0"/>
              <w:spacing w:after="0" w:line="240" w:lineRule="auto"/>
              <w:ind w:left="134"/>
              <w:rPr>
                <w:rFonts w:ascii="Arial" w:hAnsi="Arial" w:cs="Arial"/>
                <w:sz w:val="17"/>
                <w:szCs w:val="17"/>
              </w:rPr>
            </w:pPr>
          </w:p>
        </w:tc>
      </w:tr>
      <w:tr w:rsidR="00667EAA" w:rsidRPr="00447C88" w14:paraId="3347F6BA" w14:textId="77777777" w:rsidTr="00412E91">
        <w:tblPrEx>
          <w:tblCellMar>
            <w:top w:w="0" w:type="dxa"/>
            <w:left w:w="0" w:type="dxa"/>
            <w:bottom w:w="0" w:type="dxa"/>
            <w:right w:w="0" w:type="dxa"/>
          </w:tblCellMar>
        </w:tblPrEx>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08CAA300" w14:textId="77777777" w:rsidR="00667EAA" w:rsidRPr="00447C88" w:rsidRDefault="00667EAA" w:rsidP="00412E91">
            <w:pPr>
              <w:widowControl w:val="0"/>
              <w:autoSpaceDE w:val="0"/>
              <w:autoSpaceDN w:val="0"/>
              <w:adjustRightInd w:val="0"/>
              <w:spacing w:after="0" w:line="240" w:lineRule="auto"/>
              <w:ind w:left="128" w:right="17"/>
              <w:rPr>
                <w:rFonts w:ascii="Arial" w:hAnsi="Arial" w:cs="Arial"/>
                <w:sz w:val="17"/>
                <w:szCs w:val="17"/>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60DBE06F" w14:textId="77777777" w:rsidR="00667EAA" w:rsidRPr="00447C88" w:rsidRDefault="00667EAA" w:rsidP="00412E91">
            <w:pPr>
              <w:widowControl w:val="0"/>
              <w:autoSpaceDE w:val="0"/>
              <w:autoSpaceDN w:val="0"/>
              <w:adjustRightInd w:val="0"/>
              <w:spacing w:after="0" w:line="240" w:lineRule="auto"/>
              <w:ind w:left="131" w:right="16"/>
              <w:rPr>
                <w:rFonts w:ascii="Arial" w:hAnsi="Arial" w:cs="Arial"/>
                <w:sz w:val="17"/>
                <w:szCs w:val="17"/>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6E3DED52" w14:textId="77777777" w:rsidR="00667EAA" w:rsidRPr="00447C88" w:rsidRDefault="00667EAA" w:rsidP="00412E91">
            <w:pPr>
              <w:widowControl w:val="0"/>
              <w:autoSpaceDE w:val="0"/>
              <w:autoSpaceDN w:val="0"/>
              <w:adjustRightInd w:val="0"/>
              <w:spacing w:after="0" w:line="240" w:lineRule="auto"/>
              <w:ind w:left="132" w:right="10"/>
              <w:rPr>
                <w:rFonts w:ascii="Arial" w:hAnsi="Arial" w:cs="Arial"/>
                <w:sz w:val="17"/>
                <w:szCs w:val="17"/>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58C64B50" w14:textId="77777777" w:rsidR="00667EAA" w:rsidRPr="00447C88" w:rsidRDefault="00667EAA" w:rsidP="00412E91">
            <w:pPr>
              <w:widowControl w:val="0"/>
              <w:autoSpaceDE w:val="0"/>
              <w:autoSpaceDN w:val="0"/>
              <w:adjustRightInd w:val="0"/>
              <w:spacing w:after="0" w:line="240" w:lineRule="auto"/>
              <w:ind w:left="138"/>
              <w:rPr>
                <w:rFonts w:ascii="Arial" w:hAnsi="Arial" w:cs="Arial"/>
                <w:sz w:val="17"/>
                <w:szCs w:val="17"/>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4A4424E3" w14:textId="77777777" w:rsidR="00667EAA" w:rsidRPr="00447C88" w:rsidRDefault="00667EAA" w:rsidP="00412E91">
            <w:pPr>
              <w:widowControl w:val="0"/>
              <w:autoSpaceDE w:val="0"/>
              <w:autoSpaceDN w:val="0"/>
              <w:adjustRightInd w:val="0"/>
              <w:spacing w:after="0" w:line="240" w:lineRule="auto"/>
              <w:ind w:left="134"/>
              <w:rPr>
                <w:rFonts w:ascii="Arial" w:hAnsi="Arial" w:cs="Arial"/>
                <w:sz w:val="17"/>
                <w:szCs w:val="17"/>
              </w:rPr>
            </w:pPr>
          </w:p>
        </w:tc>
      </w:tr>
      <w:tr w:rsidR="00667EAA" w:rsidRPr="00447C88" w14:paraId="794DC4DD" w14:textId="77777777" w:rsidTr="00412E91">
        <w:tblPrEx>
          <w:tblCellMar>
            <w:top w:w="0" w:type="dxa"/>
            <w:left w:w="0" w:type="dxa"/>
            <w:bottom w:w="0" w:type="dxa"/>
            <w:right w:w="0" w:type="dxa"/>
          </w:tblCellMar>
        </w:tblPrEx>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6AD10460" w14:textId="77777777" w:rsidR="00667EAA" w:rsidRPr="00447C88" w:rsidRDefault="00667EAA" w:rsidP="00412E91">
            <w:pPr>
              <w:widowControl w:val="0"/>
              <w:autoSpaceDE w:val="0"/>
              <w:autoSpaceDN w:val="0"/>
              <w:adjustRightInd w:val="0"/>
              <w:spacing w:after="0" w:line="240" w:lineRule="auto"/>
              <w:ind w:left="128" w:right="17"/>
              <w:rPr>
                <w:rFonts w:ascii="Arial" w:hAnsi="Arial" w:cs="Arial"/>
                <w:sz w:val="17"/>
                <w:szCs w:val="17"/>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6FA1C9AA" w14:textId="77777777" w:rsidR="00667EAA" w:rsidRPr="00447C88" w:rsidRDefault="00667EAA" w:rsidP="00412E91">
            <w:pPr>
              <w:widowControl w:val="0"/>
              <w:autoSpaceDE w:val="0"/>
              <w:autoSpaceDN w:val="0"/>
              <w:adjustRightInd w:val="0"/>
              <w:spacing w:after="0" w:line="240" w:lineRule="auto"/>
              <w:ind w:left="131" w:right="16"/>
              <w:rPr>
                <w:rFonts w:ascii="Arial" w:hAnsi="Arial" w:cs="Arial"/>
                <w:sz w:val="17"/>
                <w:szCs w:val="17"/>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2CC26317" w14:textId="77777777" w:rsidR="00667EAA" w:rsidRPr="00447C88" w:rsidRDefault="00667EAA" w:rsidP="00412E91">
            <w:pPr>
              <w:widowControl w:val="0"/>
              <w:autoSpaceDE w:val="0"/>
              <w:autoSpaceDN w:val="0"/>
              <w:adjustRightInd w:val="0"/>
              <w:spacing w:after="0" w:line="240" w:lineRule="auto"/>
              <w:ind w:left="132" w:right="10"/>
              <w:rPr>
                <w:rFonts w:ascii="Arial" w:hAnsi="Arial" w:cs="Arial"/>
                <w:sz w:val="17"/>
                <w:szCs w:val="17"/>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38602539" w14:textId="77777777" w:rsidR="00667EAA" w:rsidRPr="00447C88" w:rsidRDefault="00667EAA" w:rsidP="00412E91">
            <w:pPr>
              <w:widowControl w:val="0"/>
              <w:autoSpaceDE w:val="0"/>
              <w:autoSpaceDN w:val="0"/>
              <w:adjustRightInd w:val="0"/>
              <w:spacing w:after="0" w:line="240" w:lineRule="auto"/>
              <w:ind w:left="138"/>
              <w:rPr>
                <w:rFonts w:ascii="Arial" w:hAnsi="Arial" w:cs="Arial"/>
                <w:sz w:val="17"/>
                <w:szCs w:val="17"/>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5B80DA91" w14:textId="77777777" w:rsidR="00667EAA" w:rsidRPr="00447C88" w:rsidRDefault="00667EAA" w:rsidP="00412E91">
            <w:pPr>
              <w:widowControl w:val="0"/>
              <w:autoSpaceDE w:val="0"/>
              <w:autoSpaceDN w:val="0"/>
              <w:adjustRightInd w:val="0"/>
              <w:spacing w:after="0" w:line="240" w:lineRule="auto"/>
              <w:ind w:left="134"/>
              <w:rPr>
                <w:rFonts w:ascii="Arial" w:hAnsi="Arial" w:cs="Arial"/>
                <w:sz w:val="17"/>
                <w:szCs w:val="17"/>
              </w:rPr>
            </w:pPr>
          </w:p>
        </w:tc>
      </w:tr>
      <w:tr w:rsidR="00667EAA" w:rsidRPr="00447C88" w14:paraId="7E0657B7" w14:textId="77777777" w:rsidTr="00412E91">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37864A79" w14:textId="77777777" w:rsidR="00667EAA" w:rsidRPr="00447C88" w:rsidRDefault="00667EAA" w:rsidP="00412E91">
            <w:pPr>
              <w:widowControl w:val="0"/>
              <w:autoSpaceDE w:val="0"/>
              <w:autoSpaceDN w:val="0"/>
              <w:adjustRightInd w:val="0"/>
              <w:spacing w:before="90" w:after="114" w:line="240" w:lineRule="auto"/>
              <w:ind w:left="128" w:right="10"/>
              <w:rPr>
                <w:rFonts w:ascii="Arial" w:hAnsi="Arial" w:cs="Arial"/>
                <w:sz w:val="17"/>
                <w:szCs w:val="17"/>
              </w:rPr>
            </w:pPr>
            <w:r w:rsidRPr="00447C88">
              <w:rPr>
                <w:rFonts w:ascii="Arial" w:hAnsi="Arial" w:cs="Arial"/>
                <w:b/>
                <w:bCs/>
                <w:color w:val="000000"/>
                <w:sz w:val="17"/>
                <w:szCs w:val="17"/>
              </w:rPr>
              <w:t xml:space="preserve">Mandatory Declarations </w:t>
            </w:r>
            <w:r w:rsidRPr="00447C88">
              <w:rPr>
                <w:rFonts w:ascii="Arial" w:hAnsi="Arial" w:cs="Arial"/>
                <w:color w:val="000000"/>
                <w:sz w:val="17"/>
                <w:szCs w:val="17"/>
              </w:rPr>
              <w:t xml:space="preserve">(further details are contained in Appendix 1 to DEFFORM 47 Annex A (Offer)):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35E3C4EC" w14:textId="77777777" w:rsidR="00667EAA" w:rsidRPr="00447C88" w:rsidRDefault="00667EAA" w:rsidP="00412E91">
            <w:pPr>
              <w:widowControl w:val="0"/>
              <w:autoSpaceDE w:val="0"/>
              <w:autoSpaceDN w:val="0"/>
              <w:adjustRightInd w:val="0"/>
              <w:spacing w:before="90" w:after="114" w:line="240" w:lineRule="auto"/>
              <w:ind w:left="138"/>
              <w:rPr>
                <w:rFonts w:ascii="Arial" w:hAnsi="Arial" w:cs="Arial"/>
                <w:sz w:val="17"/>
                <w:szCs w:val="17"/>
              </w:rPr>
            </w:pPr>
            <w:r w:rsidRPr="00447C88">
              <w:rPr>
                <w:rFonts w:ascii="Arial" w:hAnsi="Arial" w:cs="Arial"/>
                <w:b/>
                <w:bCs/>
                <w:color w:val="000000"/>
                <w:sz w:val="17"/>
                <w:szCs w:val="17"/>
              </w:rPr>
              <w:t>Tenderer’s Declaration</w:t>
            </w:r>
          </w:p>
        </w:tc>
      </w:tr>
      <w:tr w:rsidR="00667EAA" w:rsidRPr="00447C88" w14:paraId="7485079B" w14:textId="77777777" w:rsidTr="00412E91">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45FFA58" w14:textId="77777777" w:rsidR="00667EAA" w:rsidRPr="00447C88" w:rsidRDefault="00667EAA" w:rsidP="00412E91">
            <w:pPr>
              <w:widowControl w:val="0"/>
              <w:autoSpaceDE w:val="0"/>
              <w:autoSpaceDN w:val="0"/>
              <w:adjustRightInd w:val="0"/>
              <w:spacing w:after="60" w:line="240" w:lineRule="auto"/>
              <w:ind w:left="128" w:right="10"/>
              <w:rPr>
                <w:rFonts w:ascii="Arial" w:hAnsi="Arial" w:cs="Arial"/>
                <w:sz w:val="17"/>
                <w:szCs w:val="17"/>
              </w:rPr>
            </w:pPr>
            <w:r w:rsidRPr="00447C88">
              <w:rPr>
                <w:rFonts w:ascii="Arial" w:hAnsi="Arial" w:cs="Arial"/>
                <w:color w:val="000000"/>
                <w:sz w:val="17"/>
                <w:szCs w:val="17"/>
              </w:rPr>
              <w:t>Is the offer subject to the Authority contracting for all the Contractor Deliverables?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0113ED58" w14:textId="77777777" w:rsidR="00667EAA" w:rsidRPr="00447C88" w:rsidRDefault="00667EAA" w:rsidP="00412E91">
            <w:pPr>
              <w:widowControl w:val="0"/>
              <w:autoSpaceDE w:val="0"/>
              <w:autoSpaceDN w:val="0"/>
              <w:adjustRightInd w:val="0"/>
              <w:spacing w:after="60" w:line="240" w:lineRule="auto"/>
              <w:ind w:left="138"/>
              <w:rPr>
                <w:rFonts w:ascii="Arial" w:hAnsi="Arial" w:cs="Arial"/>
                <w:sz w:val="17"/>
                <w:szCs w:val="17"/>
              </w:rPr>
            </w:pPr>
            <w:r w:rsidRPr="00447C88">
              <w:rPr>
                <w:rFonts w:ascii="Arial" w:hAnsi="Arial" w:cs="Arial"/>
                <w:color w:val="000000"/>
                <w:sz w:val="17"/>
                <w:szCs w:val="17"/>
              </w:rPr>
              <w:t xml:space="preserve">Yes* / No  </w:t>
            </w:r>
          </w:p>
        </w:tc>
      </w:tr>
      <w:tr w:rsidR="00667EAA" w:rsidRPr="00447C88" w14:paraId="591D73FE" w14:textId="77777777" w:rsidTr="00412E91">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2E81BFD2" w14:textId="77777777" w:rsidR="00667EAA" w:rsidRPr="00447C88" w:rsidRDefault="00667EAA" w:rsidP="00412E91">
            <w:pPr>
              <w:widowControl w:val="0"/>
              <w:autoSpaceDE w:val="0"/>
              <w:autoSpaceDN w:val="0"/>
              <w:adjustRightInd w:val="0"/>
              <w:spacing w:after="60" w:line="240" w:lineRule="auto"/>
              <w:ind w:left="128" w:right="10"/>
              <w:rPr>
                <w:rFonts w:ascii="Arial" w:hAnsi="Arial" w:cs="Arial"/>
                <w:sz w:val="17"/>
                <w:szCs w:val="17"/>
              </w:rPr>
            </w:pPr>
            <w:r w:rsidRPr="00447C88">
              <w:rPr>
                <w:rFonts w:ascii="Arial" w:hAnsi="Arial" w:cs="Arial"/>
                <w:color w:val="000000"/>
                <w:sz w:val="17"/>
                <w:szCs w:val="17"/>
              </w:rPr>
              <w:t>Is the offer made subject to a Minimum Order Quantity?</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42A899B4" w14:textId="77777777" w:rsidR="00667EAA" w:rsidRPr="00447C88" w:rsidRDefault="00667EAA" w:rsidP="00412E91">
            <w:pPr>
              <w:widowControl w:val="0"/>
              <w:autoSpaceDE w:val="0"/>
              <w:autoSpaceDN w:val="0"/>
              <w:adjustRightInd w:val="0"/>
              <w:spacing w:after="60" w:line="240" w:lineRule="auto"/>
              <w:ind w:left="138"/>
              <w:rPr>
                <w:rFonts w:ascii="Arial" w:hAnsi="Arial" w:cs="Arial"/>
                <w:sz w:val="17"/>
                <w:szCs w:val="17"/>
              </w:rPr>
            </w:pPr>
            <w:r w:rsidRPr="00447C88">
              <w:rPr>
                <w:rFonts w:ascii="Arial" w:hAnsi="Arial" w:cs="Arial"/>
                <w:color w:val="000000"/>
                <w:sz w:val="17"/>
                <w:szCs w:val="17"/>
              </w:rPr>
              <w:t xml:space="preserve">Yes* / No  </w:t>
            </w:r>
          </w:p>
        </w:tc>
      </w:tr>
      <w:tr w:rsidR="00667EAA" w:rsidRPr="00447C88" w14:paraId="3F9C8C96" w14:textId="77777777" w:rsidTr="00412E91">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9F7BCCD" w14:textId="77777777" w:rsidR="00667EAA" w:rsidRPr="00447C88" w:rsidRDefault="00667EAA" w:rsidP="00412E91">
            <w:pPr>
              <w:widowControl w:val="0"/>
              <w:autoSpaceDE w:val="0"/>
              <w:autoSpaceDN w:val="0"/>
              <w:adjustRightInd w:val="0"/>
              <w:spacing w:after="60" w:line="240" w:lineRule="auto"/>
              <w:ind w:left="128" w:right="10"/>
              <w:rPr>
                <w:rFonts w:ascii="Arial" w:hAnsi="Arial" w:cs="Arial"/>
                <w:sz w:val="17"/>
                <w:szCs w:val="17"/>
              </w:rPr>
            </w:pPr>
            <w:r w:rsidRPr="00447C88">
              <w:rPr>
                <w:rFonts w:ascii="Arial" w:hAnsi="Arial" w:cs="Arial"/>
                <w:color w:val="000000"/>
                <w:sz w:val="17"/>
                <w:szCs w:val="17"/>
              </w:rPr>
              <w:t xml:space="preserve">Are the Contractor Deliverables subject to IPR that has been exclusively or part funded by Private Venture, Foreign Investment or otherwise than by Authority funding?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1012E309" w14:textId="77777777" w:rsidR="00667EAA" w:rsidRPr="00447C88" w:rsidRDefault="00667EAA" w:rsidP="00412E91">
            <w:pPr>
              <w:widowControl w:val="0"/>
              <w:autoSpaceDE w:val="0"/>
              <w:autoSpaceDN w:val="0"/>
              <w:adjustRightInd w:val="0"/>
              <w:spacing w:after="60" w:line="240" w:lineRule="auto"/>
              <w:ind w:left="138"/>
              <w:rPr>
                <w:rFonts w:ascii="Arial" w:hAnsi="Arial" w:cs="Arial"/>
                <w:sz w:val="17"/>
                <w:szCs w:val="17"/>
              </w:rPr>
            </w:pPr>
            <w:r w:rsidRPr="00447C88">
              <w:rPr>
                <w:rFonts w:ascii="Arial" w:hAnsi="Arial" w:cs="Arial"/>
                <w:color w:val="000000"/>
                <w:sz w:val="17"/>
                <w:szCs w:val="17"/>
              </w:rPr>
              <w:t xml:space="preserve">Yes* / No  </w:t>
            </w:r>
          </w:p>
        </w:tc>
      </w:tr>
      <w:tr w:rsidR="00667EAA" w:rsidRPr="00447C88" w14:paraId="6AC2FE54" w14:textId="77777777" w:rsidTr="00412E91">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73CA38CC" w14:textId="77777777" w:rsidR="00667EAA" w:rsidRPr="00447C88" w:rsidRDefault="00667EAA" w:rsidP="00412E91">
            <w:pPr>
              <w:widowControl w:val="0"/>
              <w:autoSpaceDE w:val="0"/>
              <w:autoSpaceDN w:val="0"/>
              <w:adjustRightInd w:val="0"/>
              <w:spacing w:after="60" w:line="240" w:lineRule="auto"/>
              <w:ind w:left="128" w:right="10"/>
              <w:rPr>
                <w:rFonts w:ascii="Arial" w:hAnsi="Arial" w:cs="Arial"/>
                <w:sz w:val="17"/>
                <w:szCs w:val="17"/>
              </w:rPr>
            </w:pPr>
            <w:r w:rsidRPr="00447C88">
              <w:rPr>
                <w:rFonts w:ascii="Arial" w:hAnsi="Arial" w:cs="Arial"/>
                <w:color w:val="000000"/>
                <w:sz w:val="17"/>
                <w:szCs w:val="17"/>
              </w:rPr>
              <w:t>Are the Contractor Deliverables subject to Foreign Export Control and Security Restrictions?  If the answer is Yes, please complete and attach DEFFORM 528</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FF1CFF0" w14:textId="77777777" w:rsidR="00667EAA" w:rsidRPr="00447C88" w:rsidRDefault="00667EAA" w:rsidP="00412E91">
            <w:pPr>
              <w:widowControl w:val="0"/>
              <w:autoSpaceDE w:val="0"/>
              <w:autoSpaceDN w:val="0"/>
              <w:adjustRightInd w:val="0"/>
              <w:spacing w:after="60" w:line="240" w:lineRule="auto"/>
              <w:ind w:left="138"/>
              <w:rPr>
                <w:rFonts w:ascii="Arial" w:hAnsi="Arial" w:cs="Arial"/>
                <w:sz w:val="17"/>
                <w:szCs w:val="17"/>
              </w:rPr>
            </w:pPr>
            <w:r w:rsidRPr="00447C88">
              <w:rPr>
                <w:rFonts w:ascii="Arial" w:hAnsi="Arial" w:cs="Arial"/>
                <w:color w:val="000000"/>
                <w:sz w:val="17"/>
                <w:szCs w:val="17"/>
              </w:rPr>
              <w:t xml:space="preserve">Yes* / No  </w:t>
            </w:r>
          </w:p>
        </w:tc>
      </w:tr>
      <w:tr w:rsidR="00667EAA" w:rsidRPr="00447C88" w14:paraId="723EF853" w14:textId="77777777" w:rsidTr="00412E91">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5A3DC0B" w14:textId="77777777" w:rsidR="00667EAA" w:rsidRPr="00447C88" w:rsidRDefault="00667EAA" w:rsidP="00412E91">
            <w:pPr>
              <w:widowControl w:val="0"/>
              <w:autoSpaceDE w:val="0"/>
              <w:autoSpaceDN w:val="0"/>
              <w:adjustRightInd w:val="0"/>
              <w:spacing w:after="60" w:line="240" w:lineRule="auto"/>
              <w:ind w:left="128" w:right="10"/>
              <w:rPr>
                <w:rFonts w:ascii="Arial" w:hAnsi="Arial" w:cs="Arial"/>
                <w:sz w:val="17"/>
                <w:szCs w:val="17"/>
              </w:rPr>
            </w:pPr>
            <w:r w:rsidRPr="00447C88">
              <w:rPr>
                <w:rFonts w:ascii="Arial" w:hAnsi="Arial" w:cs="Arial"/>
                <w:color w:val="000000"/>
                <w:sz w:val="17"/>
                <w:szCs w:val="17"/>
              </w:rPr>
              <w:t>Have you obtained foreign export approval necessary to secure IP user rights for the Authority in Contract Deliverables, including technical data, as determined in the Contract Conditions?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0A3D71AF" w14:textId="77777777" w:rsidR="00667EAA" w:rsidRPr="00447C88" w:rsidRDefault="00667EAA" w:rsidP="00412E91">
            <w:pPr>
              <w:widowControl w:val="0"/>
              <w:autoSpaceDE w:val="0"/>
              <w:autoSpaceDN w:val="0"/>
              <w:adjustRightInd w:val="0"/>
              <w:spacing w:after="60" w:line="240" w:lineRule="auto"/>
              <w:ind w:left="138"/>
              <w:rPr>
                <w:rFonts w:ascii="Arial" w:hAnsi="Arial" w:cs="Arial"/>
                <w:sz w:val="17"/>
                <w:szCs w:val="17"/>
              </w:rPr>
            </w:pPr>
            <w:r w:rsidRPr="00447C88">
              <w:rPr>
                <w:rFonts w:ascii="Arial" w:hAnsi="Arial" w:cs="Arial"/>
                <w:color w:val="000000"/>
                <w:sz w:val="17"/>
                <w:szCs w:val="17"/>
              </w:rPr>
              <w:t xml:space="preserve">Yes* / No  </w:t>
            </w:r>
          </w:p>
        </w:tc>
      </w:tr>
      <w:tr w:rsidR="00667EAA" w:rsidRPr="00447C88" w14:paraId="2DA0F123" w14:textId="77777777" w:rsidTr="00412E91">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74C9795E" w14:textId="77777777" w:rsidR="00667EAA" w:rsidRPr="00447C88" w:rsidRDefault="00667EAA" w:rsidP="00412E91">
            <w:pPr>
              <w:widowControl w:val="0"/>
              <w:autoSpaceDE w:val="0"/>
              <w:autoSpaceDN w:val="0"/>
              <w:adjustRightInd w:val="0"/>
              <w:spacing w:after="60" w:line="240" w:lineRule="auto"/>
              <w:ind w:left="128" w:right="10"/>
              <w:rPr>
                <w:rFonts w:ascii="Arial" w:hAnsi="Arial" w:cs="Arial"/>
                <w:sz w:val="17"/>
                <w:szCs w:val="17"/>
              </w:rPr>
            </w:pPr>
            <w:r w:rsidRPr="00447C88">
              <w:rPr>
                <w:rFonts w:ascii="Arial" w:hAnsi="Arial" w:cs="Arial"/>
                <w:color w:val="000000"/>
                <w:sz w:val="17"/>
                <w:szCs w:val="17"/>
              </w:rPr>
              <w:t>Have you provided details of how you will</w:t>
            </w:r>
            <w:r>
              <w:rPr>
                <w:rFonts w:ascii="Arial" w:hAnsi="Arial" w:cs="Arial"/>
                <w:color w:val="000000"/>
                <w:sz w:val="17"/>
                <w:szCs w:val="17"/>
              </w:rPr>
              <w:t xml:space="preserve"> </w:t>
            </w:r>
            <w:r w:rsidRPr="00447C88">
              <w:rPr>
                <w:rFonts w:ascii="Arial" w:hAnsi="Arial" w:cs="Arial"/>
                <w:color w:val="000000"/>
                <w:sz w:val="17"/>
                <w:szCs w:val="17"/>
              </w:rPr>
              <w:t>comply with all regulations relating to the operation of the collection of custom import duties, including the proposed Customs procedure to be used and an estimate of duties to be incurred or suspended?</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7041F6AB" w14:textId="77777777" w:rsidR="00667EAA" w:rsidRPr="00447C88" w:rsidRDefault="00667EAA" w:rsidP="00412E91">
            <w:pPr>
              <w:widowControl w:val="0"/>
              <w:autoSpaceDE w:val="0"/>
              <w:autoSpaceDN w:val="0"/>
              <w:adjustRightInd w:val="0"/>
              <w:spacing w:after="60" w:line="240" w:lineRule="auto"/>
              <w:ind w:left="138"/>
              <w:rPr>
                <w:rFonts w:ascii="Arial" w:hAnsi="Arial" w:cs="Arial"/>
                <w:sz w:val="17"/>
                <w:szCs w:val="17"/>
              </w:rPr>
            </w:pPr>
            <w:r w:rsidRPr="00447C88">
              <w:rPr>
                <w:rFonts w:ascii="Arial" w:hAnsi="Arial" w:cs="Arial"/>
                <w:color w:val="000000"/>
                <w:sz w:val="17"/>
                <w:szCs w:val="17"/>
              </w:rPr>
              <w:t>Yes / No</w:t>
            </w:r>
          </w:p>
        </w:tc>
      </w:tr>
      <w:tr w:rsidR="00667EAA" w:rsidRPr="00447C88" w14:paraId="2D3B516D" w14:textId="77777777" w:rsidTr="00412E91">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124F9EAA" w14:textId="77777777" w:rsidR="00667EAA" w:rsidRPr="00447C88" w:rsidRDefault="00667EAA" w:rsidP="00412E91">
            <w:pPr>
              <w:widowControl w:val="0"/>
              <w:autoSpaceDE w:val="0"/>
              <w:autoSpaceDN w:val="0"/>
              <w:adjustRightInd w:val="0"/>
              <w:spacing w:after="60" w:line="240" w:lineRule="auto"/>
              <w:ind w:left="128" w:right="10"/>
              <w:rPr>
                <w:rFonts w:ascii="Arial" w:hAnsi="Arial" w:cs="Arial"/>
                <w:sz w:val="17"/>
                <w:szCs w:val="17"/>
              </w:rPr>
            </w:pPr>
            <w:r w:rsidRPr="00447C88">
              <w:rPr>
                <w:rFonts w:ascii="Arial" w:hAnsi="Arial" w:cs="Arial"/>
                <w:color w:val="000000"/>
                <w:sz w:val="17"/>
                <w:szCs w:val="17"/>
              </w:rPr>
              <w:t>Have you completed Form 1686 for sub-contracts?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13869629" w14:textId="77777777" w:rsidR="00667EAA" w:rsidRPr="00447C88" w:rsidRDefault="00667EAA" w:rsidP="00412E91">
            <w:pPr>
              <w:widowControl w:val="0"/>
              <w:autoSpaceDE w:val="0"/>
              <w:autoSpaceDN w:val="0"/>
              <w:adjustRightInd w:val="0"/>
              <w:spacing w:after="60" w:line="240" w:lineRule="auto"/>
              <w:ind w:left="138"/>
              <w:rPr>
                <w:rFonts w:ascii="Arial" w:hAnsi="Arial" w:cs="Arial"/>
                <w:sz w:val="17"/>
                <w:szCs w:val="17"/>
              </w:rPr>
            </w:pPr>
            <w:r w:rsidRPr="00447C88">
              <w:rPr>
                <w:rFonts w:ascii="Arial" w:hAnsi="Arial" w:cs="Arial"/>
                <w:color w:val="000000"/>
                <w:sz w:val="17"/>
                <w:szCs w:val="17"/>
              </w:rPr>
              <w:t>Yes / No</w:t>
            </w:r>
          </w:p>
        </w:tc>
      </w:tr>
      <w:tr w:rsidR="00667EAA" w:rsidRPr="00447C88" w14:paraId="5E707612" w14:textId="77777777" w:rsidTr="00412E91">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7AF94B8" w14:textId="77777777" w:rsidR="00667EAA" w:rsidRPr="00447C88" w:rsidRDefault="00667EAA" w:rsidP="00412E91">
            <w:pPr>
              <w:widowControl w:val="0"/>
              <w:autoSpaceDE w:val="0"/>
              <w:autoSpaceDN w:val="0"/>
              <w:adjustRightInd w:val="0"/>
              <w:spacing w:after="60" w:line="240" w:lineRule="auto"/>
              <w:ind w:left="128" w:right="10"/>
              <w:rPr>
                <w:rFonts w:ascii="Arial" w:hAnsi="Arial" w:cs="Arial"/>
                <w:sz w:val="17"/>
                <w:szCs w:val="17"/>
              </w:rPr>
            </w:pPr>
            <w:r w:rsidRPr="00447C88">
              <w:rPr>
                <w:rFonts w:ascii="Arial" w:hAnsi="Arial" w:cs="Arial"/>
                <w:color w:val="000000"/>
                <w:sz w:val="17"/>
                <w:szCs w:val="17"/>
              </w:rPr>
              <w:t>Have you completed the compliance matrix/ matrices?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05E933AF" w14:textId="77777777" w:rsidR="00667EAA" w:rsidRPr="00447C88" w:rsidRDefault="00667EAA" w:rsidP="00412E91">
            <w:pPr>
              <w:widowControl w:val="0"/>
              <w:autoSpaceDE w:val="0"/>
              <w:autoSpaceDN w:val="0"/>
              <w:adjustRightInd w:val="0"/>
              <w:spacing w:after="60" w:line="240" w:lineRule="auto"/>
              <w:ind w:left="138"/>
              <w:rPr>
                <w:rFonts w:ascii="Arial" w:hAnsi="Arial" w:cs="Arial"/>
                <w:sz w:val="17"/>
                <w:szCs w:val="17"/>
              </w:rPr>
            </w:pPr>
            <w:r w:rsidRPr="00447C88">
              <w:rPr>
                <w:rFonts w:ascii="Arial" w:hAnsi="Arial" w:cs="Arial"/>
                <w:color w:val="000000"/>
                <w:sz w:val="17"/>
                <w:szCs w:val="17"/>
              </w:rPr>
              <w:t>Yes / No / Not Required</w:t>
            </w:r>
          </w:p>
        </w:tc>
      </w:tr>
      <w:tr w:rsidR="00667EAA" w:rsidRPr="00447C88" w14:paraId="24CD1D55" w14:textId="77777777" w:rsidTr="00412E91">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1B6E84E8" w14:textId="77777777" w:rsidR="00667EAA" w:rsidRPr="00447C88" w:rsidRDefault="00667EAA" w:rsidP="00412E91">
            <w:pPr>
              <w:widowControl w:val="0"/>
              <w:autoSpaceDE w:val="0"/>
              <w:autoSpaceDN w:val="0"/>
              <w:adjustRightInd w:val="0"/>
              <w:spacing w:after="60" w:line="240" w:lineRule="auto"/>
              <w:ind w:left="128" w:right="10"/>
              <w:rPr>
                <w:rFonts w:ascii="Arial" w:hAnsi="Arial" w:cs="Arial"/>
                <w:sz w:val="17"/>
                <w:szCs w:val="17"/>
              </w:rPr>
            </w:pPr>
            <w:r w:rsidRPr="00447C88">
              <w:rPr>
                <w:rFonts w:ascii="Arial" w:hAnsi="Arial" w:cs="Arial"/>
                <w:color w:val="000000"/>
                <w:sz w:val="17"/>
                <w:szCs w:val="17"/>
              </w:rPr>
              <w:lastRenderedPageBreak/>
              <w:t>Are you a Small Medium Sized Enterprise (SME)?</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79ED6F20" w14:textId="77777777" w:rsidR="00667EAA" w:rsidRPr="00447C88" w:rsidRDefault="00667EAA" w:rsidP="00412E91">
            <w:pPr>
              <w:widowControl w:val="0"/>
              <w:autoSpaceDE w:val="0"/>
              <w:autoSpaceDN w:val="0"/>
              <w:adjustRightInd w:val="0"/>
              <w:spacing w:after="60" w:line="240" w:lineRule="auto"/>
              <w:ind w:left="138"/>
              <w:rPr>
                <w:rFonts w:ascii="Arial" w:hAnsi="Arial" w:cs="Arial"/>
                <w:sz w:val="17"/>
                <w:szCs w:val="17"/>
              </w:rPr>
            </w:pPr>
            <w:r w:rsidRPr="00447C88">
              <w:rPr>
                <w:rFonts w:ascii="Arial" w:hAnsi="Arial" w:cs="Arial"/>
                <w:color w:val="000000"/>
                <w:sz w:val="17"/>
                <w:szCs w:val="17"/>
              </w:rPr>
              <w:t>Yes / No</w:t>
            </w:r>
          </w:p>
        </w:tc>
      </w:tr>
      <w:tr w:rsidR="00667EAA" w:rsidRPr="00447C88" w14:paraId="53509BBA" w14:textId="77777777" w:rsidTr="00412E91">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6BEAFF59" w14:textId="77777777" w:rsidR="00667EAA" w:rsidRPr="00447C88" w:rsidRDefault="00667EAA" w:rsidP="00412E91">
            <w:pPr>
              <w:widowControl w:val="0"/>
              <w:autoSpaceDE w:val="0"/>
              <w:autoSpaceDN w:val="0"/>
              <w:adjustRightInd w:val="0"/>
              <w:spacing w:after="60" w:line="240" w:lineRule="auto"/>
              <w:ind w:left="128" w:right="10"/>
              <w:rPr>
                <w:rFonts w:ascii="Arial" w:hAnsi="Arial" w:cs="Arial"/>
                <w:sz w:val="17"/>
                <w:szCs w:val="17"/>
              </w:rPr>
            </w:pPr>
            <w:r w:rsidRPr="00447C88">
              <w:rPr>
                <w:rFonts w:ascii="Arial" w:hAnsi="Arial" w:cs="Arial"/>
                <w:color w:val="000000"/>
                <w:sz w:val="17"/>
                <w:szCs w:val="17"/>
              </w:rPr>
              <w:t xml:space="preserve">Have you and your sub-contractors registered with the Prompt Payment Code with regards to SMEs?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3152DF63" w14:textId="77777777" w:rsidR="00667EAA" w:rsidRPr="00447C88" w:rsidRDefault="00667EAA" w:rsidP="00412E91">
            <w:pPr>
              <w:widowControl w:val="0"/>
              <w:autoSpaceDE w:val="0"/>
              <w:autoSpaceDN w:val="0"/>
              <w:adjustRightInd w:val="0"/>
              <w:spacing w:after="60" w:line="240" w:lineRule="auto"/>
              <w:ind w:left="138"/>
              <w:rPr>
                <w:rFonts w:ascii="Arial" w:hAnsi="Arial" w:cs="Arial"/>
                <w:sz w:val="17"/>
                <w:szCs w:val="17"/>
              </w:rPr>
            </w:pPr>
            <w:r w:rsidRPr="00447C88">
              <w:rPr>
                <w:rFonts w:ascii="Arial" w:hAnsi="Arial" w:cs="Arial"/>
                <w:color w:val="000000"/>
                <w:sz w:val="17"/>
                <w:szCs w:val="17"/>
              </w:rPr>
              <w:t>Yes / No</w:t>
            </w:r>
          </w:p>
        </w:tc>
      </w:tr>
      <w:tr w:rsidR="00667EAA" w:rsidRPr="00447C88" w14:paraId="126B2B2D" w14:textId="77777777" w:rsidTr="00412E91">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6730257" w14:textId="77777777" w:rsidR="00667EAA" w:rsidRPr="00447C88" w:rsidRDefault="00667EAA" w:rsidP="00412E91">
            <w:pPr>
              <w:widowControl w:val="0"/>
              <w:autoSpaceDE w:val="0"/>
              <w:autoSpaceDN w:val="0"/>
              <w:adjustRightInd w:val="0"/>
              <w:spacing w:after="60" w:line="240" w:lineRule="auto"/>
              <w:ind w:left="128" w:right="10"/>
              <w:rPr>
                <w:rFonts w:ascii="Arial" w:hAnsi="Arial" w:cs="Arial"/>
                <w:sz w:val="17"/>
                <w:szCs w:val="17"/>
              </w:rPr>
            </w:pPr>
            <w:r w:rsidRPr="00447C88">
              <w:rPr>
                <w:rFonts w:ascii="Arial" w:hAnsi="Arial" w:cs="Arial"/>
                <w:color w:val="000000"/>
                <w:sz w:val="17"/>
                <w:szCs w:val="17"/>
              </w:rPr>
              <w:t xml:space="preserve">Have you completed and attached Tenderer’s Commercially Sensitive Information Form (DEFFORM 539A)?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152DA04B" w14:textId="77777777" w:rsidR="00667EAA" w:rsidRPr="00447C88" w:rsidRDefault="00667EAA" w:rsidP="00412E91">
            <w:pPr>
              <w:widowControl w:val="0"/>
              <w:autoSpaceDE w:val="0"/>
              <w:autoSpaceDN w:val="0"/>
              <w:adjustRightInd w:val="0"/>
              <w:spacing w:after="60" w:line="240" w:lineRule="auto"/>
              <w:ind w:left="138"/>
              <w:rPr>
                <w:rFonts w:ascii="Arial" w:hAnsi="Arial" w:cs="Arial"/>
                <w:sz w:val="17"/>
                <w:szCs w:val="17"/>
              </w:rPr>
            </w:pPr>
            <w:r w:rsidRPr="00447C88">
              <w:rPr>
                <w:rFonts w:ascii="Arial" w:hAnsi="Arial" w:cs="Arial"/>
                <w:color w:val="000000"/>
                <w:sz w:val="17"/>
                <w:szCs w:val="17"/>
              </w:rPr>
              <w:t>Yes / No</w:t>
            </w:r>
          </w:p>
        </w:tc>
      </w:tr>
      <w:tr w:rsidR="00667EAA" w:rsidRPr="00447C88" w14:paraId="580AAECA" w14:textId="77777777" w:rsidTr="00412E91">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34640D3A" w14:textId="77777777" w:rsidR="00667EAA" w:rsidRPr="00447C88" w:rsidRDefault="00667EAA" w:rsidP="00412E91">
            <w:pPr>
              <w:widowControl w:val="0"/>
              <w:autoSpaceDE w:val="0"/>
              <w:autoSpaceDN w:val="0"/>
              <w:adjustRightInd w:val="0"/>
              <w:spacing w:after="60" w:line="240" w:lineRule="auto"/>
              <w:ind w:left="128" w:right="10"/>
              <w:rPr>
                <w:rFonts w:ascii="Arial" w:hAnsi="Arial" w:cs="Arial"/>
                <w:sz w:val="17"/>
                <w:szCs w:val="17"/>
              </w:rPr>
            </w:pPr>
            <w:r w:rsidRPr="00447C88">
              <w:rPr>
                <w:rFonts w:ascii="Arial" w:hAnsi="Arial" w:cs="Arial"/>
                <w:color w:val="000000"/>
                <w:sz w:val="17"/>
                <w:szCs w:val="17"/>
              </w:rPr>
              <w:t>If you have not previously submitted a Statement Relating to Good Standing, or circumstances have changed have you attached a revised version?</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7D5C4687" w14:textId="77777777" w:rsidR="00667EAA" w:rsidRPr="00447C88" w:rsidRDefault="00667EAA" w:rsidP="00412E91">
            <w:pPr>
              <w:widowControl w:val="0"/>
              <w:autoSpaceDE w:val="0"/>
              <w:autoSpaceDN w:val="0"/>
              <w:adjustRightInd w:val="0"/>
              <w:spacing w:after="60" w:line="240" w:lineRule="auto"/>
              <w:ind w:left="138"/>
              <w:rPr>
                <w:rFonts w:ascii="Arial" w:hAnsi="Arial" w:cs="Arial"/>
                <w:sz w:val="17"/>
                <w:szCs w:val="17"/>
              </w:rPr>
            </w:pPr>
            <w:r w:rsidRPr="00447C88">
              <w:rPr>
                <w:rFonts w:ascii="Arial" w:hAnsi="Arial" w:cs="Arial"/>
                <w:color w:val="000000"/>
                <w:sz w:val="17"/>
                <w:szCs w:val="17"/>
              </w:rPr>
              <w:t xml:space="preserve">Yes* / No / N/A </w:t>
            </w:r>
          </w:p>
        </w:tc>
      </w:tr>
      <w:tr w:rsidR="00667EAA" w:rsidRPr="00447C88" w14:paraId="37DE5ABA" w14:textId="77777777" w:rsidTr="00412E91">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2CE05E11" w14:textId="77777777" w:rsidR="00667EAA" w:rsidRPr="00447C88" w:rsidRDefault="00667EAA" w:rsidP="00412E91">
            <w:pPr>
              <w:widowControl w:val="0"/>
              <w:autoSpaceDE w:val="0"/>
              <w:autoSpaceDN w:val="0"/>
              <w:adjustRightInd w:val="0"/>
              <w:spacing w:after="60" w:line="240" w:lineRule="auto"/>
              <w:ind w:left="128" w:right="10"/>
              <w:rPr>
                <w:rFonts w:ascii="Arial" w:hAnsi="Arial" w:cs="Arial"/>
                <w:sz w:val="17"/>
                <w:szCs w:val="17"/>
              </w:rPr>
            </w:pPr>
            <w:r w:rsidRPr="00447C88">
              <w:rPr>
                <w:rFonts w:ascii="Arial" w:hAnsi="Arial" w:cs="Arial"/>
                <w:color w:val="000000"/>
                <w:sz w:val="17"/>
                <w:szCs w:val="17"/>
              </w:rPr>
              <w:t>Do the Contractor Deliverables contain Asbestos, as defined by the control of Asbestos Regulations 2012?</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36856E1F" w14:textId="77777777" w:rsidR="00667EAA" w:rsidRPr="00447C88" w:rsidRDefault="00667EAA" w:rsidP="00412E91">
            <w:pPr>
              <w:widowControl w:val="0"/>
              <w:autoSpaceDE w:val="0"/>
              <w:autoSpaceDN w:val="0"/>
              <w:adjustRightInd w:val="0"/>
              <w:spacing w:before="90" w:after="114" w:line="240" w:lineRule="auto"/>
              <w:ind w:left="138"/>
              <w:rPr>
                <w:rFonts w:ascii="Arial" w:hAnsi="Arial" w:cs="Arial"/>
                <w:sz w:val="17"/>
                <w:szCs w:val="17"/>
              </w:rPr>
            </w:pPr>
            <w:r w:rsidRPr="00447C88">
              <w:rPr>
                <w:rFonts w:ascii="Arial" w:hAnsi="Arial" w:cs="Arial"/>
                <w:color w:val="000000"/>
                <w:sz w:val="17"/>
                <w:szCs w:val="17"/>
              </w:rPr>
              <w:t xml:space="preserve">Yes* / No  </w:t>
            </w:r>
          </w:p>
        </w:tc>
      </w:tr>
      <w:tr w:rsidR="00667EAA" w:rsidRPr="00447C88" w14:paraId="6C818DBB" w14:textId="77777777" w:rsidTr="00412E91">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684B65A3" w14:textId="77777777" w:rsidR="00667EAA" w:rsidRPr="00447C88" w:rsidRDefault="00667EAA" w:rsidP="00412E91">
            <w:pPr>
              <w:widowControl w:val="0"/>
              <w:autoSpaceDE w:val="0"/>
              <w:autoSpaceDN w:val="0"/>
              <w:adjustRightInd w:val="0"/>
              <w:spacing w:after="60" w:line="240" w:lineRule="auto"/>
              <w:ind w:left="128" w:right="10"/>
              <w:rPr>
                <w:rFonts w:ascii="Arial" w:hAnsi="Arial" w:cs="Arial"/>
                <w:sz w:val="17"/>
                <w:szCs w:val="17"/>
              </w:rPr>
            </w:pPr>
            <w:r w:rsidRPr="00447C88">
              <w:rPr>
                <w:rFonts w:ascii="Arial" w:hAnsi="Arial" w:cs="Arial"/>
                <w:color w:val="000000"/>
                <w:sz w:val="17"/>
                <w:szCs w:val="17"/>
              </w:rPr>
              <w:t xml:space="preserve">Have you completed and attached a DEFFORM 68 - Hazardous Articles, Deliverables materials or substances statement?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F8716C7" w14:textId="77777777" w:rsidR="00667EAA" w:rsidRPr="00447C88" w:rsidRDefault="00667EAA" w:rsidP="00412E91">
            <w:pPr>
              <w:widowControl w:val="0"/>
              <w:autoSpaceDE w:val="0"/>
              <w:autoSpaceDN w:val="0"/>
              <w:adjustRightInd w:val="0"/>
              <w:spacing w:before="90" w:after="114" w:line="240" w:lineRule="auto"/>
              <w:ind w:left="138"/>
              <w:rPr>
                <w:rFonts w:ascii="Arial" w:hAnsi="Arial" w:cs="Arial"/>
                <w:sz w:val="17"/>
                <w:szCs w:val="17"/>
              </w:rPr>
            </w:pPr>
            <w:r w:rsidRPr="00447C88">
              <w:rPr>
                <w:rFonts w:ascii="Arial" w:hAnsi="Arial" w:cs="Arial"/>
                <w:color w:val="000000"/>
                <w:sz w:val="17"/>
                <w:szCs w:val="17"/>
              </w:rPr>
              <w:t xml:space="preserve">Yes* / No  </w:t>
            </w:r>
          </w:p>
        </w:tc>
      </w:tr>
      <w:tr w:rsidR="00667EAA" w:rsidRPr="00447C88" w14:paraId="31AE414A" w14:textId="77777777" w:rsidTr="00412E91">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41273D0A" w14:textId="77777777" w:rsidR="00667EAA" w:rsidRPr="00447C88" w:rsidRDefault="00667EAA" w:rsidP="00412E91">
            <w:pPr>
              <w:widowControl w:val="0"/>
              <w:autoSpaceDE w:val="0"/>
              <w:autoSpaceDN w:val="0"/>
              <w:adjustRightInd w:val="0"/>
              <w:spacing w:after="60" w:line="240" w:lineRule="auto"/>
              <w:ind w:left="128" w:right="10"/>
              <w:rPr>
                <w:rFonts w:ascii="Arial" w:hAnsi="Arial" w:cs="Arial"/>
                <w:sz w:val="17"/>
                <w:szCs w:val="17"/>
              </w:rPr>
            </w:pPr>
            <w:r w:rsidRPr="00447C88">
              <w:rPr>
                <w:rFonts w:ascii="Arial" w:hAnsi="Arial" w:cs="Arial"/>
                <w:color w:val="000000"/>
                <w:sz w:val="17"/>
                <w:szCs w:val="17"/>
              </w:rPr>
              <w:t xml:space="preserve">Do the Contractor Deliverables (including Packaging) use Substances that deplete the Ozone Layer, as defined in Regulation (EC) 1005/2009 (as amended by </w:t>
            </w:r>
            <w:hyperlink r:id="rId10" w:history="1">
              <w:r w:rsidRPr="00447C88">
                <w:rPr>
                  <w:rFonts w:ascii="Arial" w:hAnsi="Arial" w:cs="Arial"/>
                  <w:color w:val="0000FF"/>
                  <w:sz w:val="17"/>
                  <w:szCs w:val="17"/>
                  <w:u w:val="single"/>
                </w:rPr>
                <w:t>EC 744/2010</w:t>
              </w:r>
            </w:hyperlink>
            <w:r w:rsidRPr="00447C88">
              <w:rPr>
                <w:rFonts w:ascii="Arial" w:hAnsi="Arial" w:cs="Arial"/>
                <w:color w:val="000000"/>
                <w:sz w:val="17"/>
                <w:szCs w:val="17"/>
              </w:rPr>
              <w:t>) of the European Parliament and of the Council.</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195D7716" w14:textId="77777777" w:rsidR="00667EAA" w:rsidRPr="00447C88" w:rsidRDefault="00667EAA" w:rsidP="00412E91">
            <w:pPr>
              <w:widowControl w:val="0"/>
              <w:autoSpaceDE w:val="0"/>
              <w:autoSpaceDN w:val="0"/>
              <w:adjustRightInd w:val="0"/>
              <w:spacing w:after="60" w:line="240" w:lineRule="auto"/>
              <w:ind w:left="138"/>
              <w:rPr>
                <w:rFonts w:ascii="Arial" w:hAnsi="Arial" w:cs="Arial"/>
                <w:sz w:val="17"/>
                <w:szCs w:val="17"/>
              </w:rPr>
            </w:pPr>
            <w:r w:rsidRPr="00447C88">
              <w:rPr>
                <w:rFonts w:ascii="Arial" w:hAnsi="Arial" w:cs="Arial"/>
                <w:color w:val="000000"/>
                <w:sz w:val="17"/>
                <w:szCs w:val="17"/>
              </w:rPr>
              <w:t xml:space="preserve">Yes* / No  </w:t>
            </w:r>
          </w:p>
        </w:tc>
      </w:tr>
      <w:tr w:rsidR="00667EAA" w:rsidRPr="00447C88" w14:paraId="694AA265" w14:textId="77777777" w:rsidTr="00412E91">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050B7380" w14:textId="77777777" w:rsidR="00667EAA" w:rsidRPr="00447C88" w:rsidRDefault="00667EAA" w:rsidP="00412E91">
            <w:pPr>
              <w:widowControl w:val="0"/>
              <w:autoSpaceDE w:val="0"/>
              <w:autoSpaceDN w:val="0"/>
              <w:adjustRightInd w:val="0"/>
              <w:spacing w:after="60" w:line="240" w:lineRule="auto"/>
              <w:ind w:left="128" w:right="10"/>
              <w:rPr>
                <w:rFonts w:ascii="Arial" w:hAnsi="Arial" w:cs="Arial"/>
                <w:sz w:val="17"/>
                <w:szCs w:val="17"/>
              </w:rPr>
            </w:pPr>
            <w:r w:rsidRPr="00447C88">
              <w:rPr>
                <w:rFonts w:ascii="Arial" w:hAnsi="Arial" w:cs="Arial"/>
                <w:color w:val="000000"/>
                <w:sz w:val="17"/>
                <w:szCs w:val="17"/>
              </w:rPr>
              <w:t>Have you attached The Bank / Parent Company Guarantee?</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35AB125" w14:textId="77777777" w:rsidR="00667EAA" w:rsidRPr="00447C88" w:rsidRDefault="00667EAA" w:rsidP="00412E91">
            <w:pPr>
              <w:widowControl w:val="0"/>
              <w:autoSpaceDE w:val="0"/>
              <w:autoSpaceDN w:val="0"/>
              <w:adjustRightInd w:val="0"/>
              <w:spacing w:after="60" w:line="240" w:lineRule="auto"/>
              <w:ind w:left="138"/>
              <w:rPr>
                <w:rFonts w:ascii="Arial" w:hAnsi="Arial" w:cs="Arial"/>
                <w:sz w:val="17"/>
                <w:szCs w:val="17"/>
              </w:rPr>
            </w:pPr>
            <w:r w:rsidRPr="00447C88">
              <w:rPr>
                <w:rFonts w:ascii="Arial" w:hAnsi="Arial" w:cs="Arial"/>
                <w:color w:val="000000"/>
                <w:sz w:val="17"/>
                <w:szCs w:val="17"/>
              </w:rPr>
              <w:t>Yes* / No / Not Required</w:t>
            </w:r>
          </w:p>
        </w:tc>
      </w:tr>
      <w:tr w:rsidR="00667EAA" w:rsidRPr="00447C88" w14:paraId="56108C18" w14:textId="77777777" w:rsidTr="00412E91">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6F44E13E" w14:textId="77777777" w:rsidR="00667EAA" w:rsidRPr="00447C88" w:rsidRDefault="00667EAA" w:rsidP="00412E91">
            <w:pPr>
              <w:widowControl w:val="0"/>
              <w:autoSpaceDE w:val="0"/>
              <w:autoSpaceDN w:val="0"/>
              <w:adjustRightInd w:val="0"/>
              <w:spacing w:after="60" w:line="240" w:lineRule="auto"/>
              <w:ind w:left="128" w:right="10"/>
              <w:rPr>
                <w:rFonts w:ascii="Arial" w:hAnsi="Arial" w:cs="Arial"/>
                <w:sz w:val="17"/>
                <w:szCs w:val="17"/>
              </w:rPr>
            </w:pPr>
            <w:r w:rsidRPr="00447C88">
              <w:rPr>
                <w:rFonts w:ascii="Arial" w:hAnsi="Arial" w:cs="Arial"/>
                <w:color w:val="000000"/>
                <w:sz w:val="17"/>
                <w:szCs w:val="17"/>
              </w:rPr>
              <w:t xml:space="preserve">Have you complied with the requirements of the Military Aviation Authority Regulatory Articles?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4081FE96" w14:textId="77777777" w:rsidR="00667EAA" w:rsidRPr="00447C88" w:rsidRDefault="00667EAA" w:rsidP="00412E91">
            <w:pPr>
              <w:widowControl w:val="0"/>
              <w:autoSpaceDE w:val="0"/>
              <w:autoSpaceDN w:val="0"/>
              <w:adjustRightInd w:val="0"/>
              <w:spacing w:after="60" w:line="240" w:lineRule="auto"/>
              <w:ind w:left="138"/>
              <w:rPr>
                <w:rFonts w:ascii="Arial" w:hAnsi="Arial" w:cs="Arial"/>
                <w:sz w:val="17"/>
                <w:szCs w:val="17"/>
              </w:rPr>
            </w:pPr>
            <w:r w:rsidRPr="00447C88">
              <w:rPr>
                <w:rFonts w:ascii="Arial" w:hAnsi="Arial" w:cs="Arial"/>
                <w:color w:val="000000"/>
                <w:sz w:val="17"/>
                <w:szCs w:val="17"/>
              </w:rPr>
              <w:t>Yes / No / Not Required</w:t>
            </w:r>
          </w:p>
        </w:tc>
      </w:tr>
      <w:tr w:rsidR="00667EAA" w:rsidRPr="00447C88" w14:paraId="3A7E20BC" w14:textId="77777777" w:rsidTr="00412E91">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3DB591F" w14:textId="77777777" w:rsidR="00667EAA" w:rsidRPr="00447C88" w:rsidRDefault="00667EAA" w:rsidP="00412E91">
            <w:pPr>
              <w:widowControl w:val="0"/>
              <w:autoSpaceDE w:val="0"/>
              <w:autoSpaceDN w:val="0"/>
              <w:adjustRightInd w:val="0"/>
              <w:spacing w:after="60" w:line="240" w:lineRule="auto"/>
              <w:ind w:left="128" w:right="10"/>
              <w:rPr>
                <w:rFonts w:ascii="Arial" w:hAnsi="Arial" w:cs="Arial"/>
                <w:sz w:val="17"/>
                <w:szCs w:val="17"/>
              </w:rPr>
            </w:pPr>
            <w:r w:rsidRPr="00447C88">
              <w:rPr>
                <w:rFonts w:ascii="Arial" w:hAnsi="Arial" w:cs="Arial"/>
                <w:color w:val="000000"/>
                <w:sz w:val="17"/>
                <w:szCs w:val="17"/>
              </w:rPr>
              <w:t>Have you completed the additional Mandatory Requirements?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0F6E363" w14:textId="77777777" w:rsidR="00667EAA" w:rsidRPr="00447C88" w:rsidRDefault="00667EAA" w:rsidP="00412E91">
            <w:pPr>
              <w:widowControl w:val="0"/>
              <w:autoSpaceDE w:val="0"/>
              <w:autoSpaceDN w:val="0"/>
              <w:adjustRightInd w:val="0"/>
              <w:spacing w:after="60" w:line="240" w:lineRule="auto"/>
              <w:ind w:left="138"/>
              <w:rPr>
                <w:rFonts w:ascii="Arial" w:hAnsi="Arial" w:cs="Arial"/>
                <w:sz w:val="17"/>
                <w:szCs w:val="17"/>
              </w:rPr>
            </w:pPr>
            <w:r w:rsidRPr="00447C88">
              <w:rPr>
                <w:rFonts w:ascii="Arial" w:hAnsi="Arial" w:cs="Arial"/>
                <w:color w:val="000000"/>
                <w:sz w:val="17"/>
                <w:szCs w:val="17"/>
              </w:rPr>
              <w:t>Yes / No / Not Required</w:t>
            </w:r>
          </w:p>
        </w:tc>
      </w:tr>
      <w:tr w:rsidR="00667EAA" w:rsidRPr="00447C88" w14:paraId="7AF19978" w14:textId="77777777" w:rsidTr="00412E91">
        <w:tblPrEx>
          <w:tblCellMar>
            <w:top w:w="0" w:type="dxa"/>
            <w:left w:w="0" w:type="dxa"/>
            <w:bottom w:w="0" w:type="dxa"/>
            <w:right w:w="0" w:type="dxa"/>
          </w:tblCellMar>
        </w:tblPrEx>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13BAA8FC" w14:textId="77777777" w:rsidR="00667EAA" w:rsidRPr="00447C88" w:rsidRDefault="00667EAA" w:rsidP="00412E91">
            <w:pPr>
              <w:widowControl w:val="0"/>
              <w:autoSpaceDE w:val="0"/>
              <w:autoSpaceDN w:val="0"/>
              <w:adjustRightInd w:val="0"/>
              <w:spacing w:after="60" w:line="240" w:lineRule="auto"/>
              <w:ind w:left="128" w:right="18"/>
              <w:rPr>
                <w:rFonts w:ascii="Arial" w:hAnsi="Arial" w:cs="Arial"/>
                <w:sz w:val="17"/>
                <w:szCs w:val="17"/>
              </w:rPr>
            </w:pPr>
            <w:r w:rsidRPr="00447C88">
              <w:rPr>
                <w:rFonts w:ascii="Arial" w:hAnsi="Arial" w:cs="Arial"/>
                <w:color w:val="000000"/>
                <w:sz w:val="17"/>
                <w:szCs w:val="17"/>
              </w:rPr>
              <w:t>*If selecting Yes to any of the above questions, please attach the information detailed in Appendix 1 to DEFFORM 47 Annex A (Offer).</w:t>
            </w:r>
          </w:p>
        </w:tc>
      </w:tr>
      <w:tr w:rsidR="00667EAA" w:rsidRPr="00447C88" w14:paraId="1ACABA11" w14:textId="77777777" w:rsidTr="00412E91">
        <w:tblPrEx>
          <w:tblCellMar>
            <w:top w:w="0" w:type="dxa"/>
            <w:left w:w="0" w:type="dxa"/>
            <w:bottom w:w="0" w:type="dxa"/>
            <w:right w:w="0" w:type="dxa"/>
          </w:tblCellMar>
        </w:tblPrEx>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21998D34" w14:textId="77777777" w:rsidR="00667EAA" w:rsidRPr="00447C88" w:rsidRDefault="00667EAA" w:rsidP="00412E91">
            <w:pPr>
              <w:widowControl w:val="0"/>
              <w:autoSpaceDE w:val="0"/>
              <w:autoSpaceDN w:val="0"/>
              <w:adjustRightInd w:val="0"/>
              <w:spacing w:before="54" w:after="114" w:line="240" w:lineRule="auto"/>
              <w:ind w:left="128" w:right="18"/>
              <w:rPr>
                <w:rFonts w:ascii="Arial" w:hAnsi="Arial" w:cs="Arial"/>
                <w:sz w:val="17"/>
                <w:szCs w:val="17"/>
              </w:rPr>
            </w:pPr>
            <w:r w:rsidRPr="00447C88">
              <w:rPr>
                <w:rFonts w:ascii="Arial" w:hAnsi="Arial" w:cs="Arial"/>
                <w:b/>
                <w:bCs/>
                <w:color w:val="000000"/>
                <w:sz w:val="17"/>
                <w:szCs w:val="17"/>
              </w:rPr>
              <w:t>Tenderer’s Declaration of Compliance with Competition Law</w:t>
            </w:r>
          </w:p>
        </w:tc>
      </w:tr>
      <w:tr w:rsidR="00667EAA" w:rsidRPr="00447C88" w14:paraId="4B617D40" w14:textId="77777777" w:rsidTr="00412E91">
        <w:tblPrEx>
          <w:tblCellMar>
            <w:top w:w="0" w:type="dxa"/>
            <w:left w:w="0" w:type="dxa"/>
            <w:bottom w:w="0" w:type="dxa"/>
            <w:right w:w="0" w:type="dxa"/>
          </w:tblCellMar>
        </w:tblPrEx>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6E50DE29" w14:textId="77777777" w:rsidR="00667EAA" w:rsidRPr="00447C88" w:rsidRDefault="00667EAA" w:rsidP="00412E91">
            <w:pPr>
              <w:widowControl w:val="0"/>
              <w:autoSpaceDE w:val="0"/>
              <w:autoSpaceDN w:val="0"/>
              <w:adjustRightInd w:val="0"/>
              <w:spacing w:before="120" w:after="180" w:line="240" w:lineRule="auto"/>
              <w:ind w:left="128" w:right="18"/>
              <w:rPr>
                <w:rFonts w:ascii="Arial" w:hAnsi="Arial" w:cs="Arial"/>
                <w:color w:val="000000"/>
                <w:sz w:val="17"/>
                <w:szCs w:val="17"/>
              </w:rPr>
            </w:pPr>
            <w:r w:rsidRPr="00447C88">
              <w:rPr>
                <w:rFonts w:ascii="Arial" w:hAnsi="Arial" w:cs="Arial"/>
                <w:color w:val="000000"/>
                <w:sz w:val="17"/>
                <w:szCs w:val="17"/>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w:t>
            </w:r>
            <w:r>
              <w:rPr>
                <w:rFonts w:ascii="Arial" w:hAnsi="Arial" w:cs="Arial"/>
                <w:color w:val="000000"/>
                <w:sz w:val="17"/>
                <w:szCs w:val="17"/>
              </w:rPr>
              <w:t xml:space="preserve">  </w:t>
            </w:r>
            <w:r w:rsidRPr="00447C88">
              <w:rPr>
                <w:rFonts w:ascii="Arial" w:hAnsi="Arial" w:cs="Arial"/>
                <w:color w:val="000000"/>
                <w:sz w:val="17"/>
                <w:szCs w:val="17"/>
              </w:rPr>
              <w:t>In particular:</w:t>
            </w:r>
          </w:p>
          <w:p w14:paraId="2F67CFBE" w14:textId="77777777" w:rsidR="00667EAA" w:rsidRPr="00447C88" w:rsidRDefault="00667EAA" w:rsidP="00412E91">
            <w:pPr>
              <w:widowControl w:val="0"/>
              <w:tabs>
                <w:tab w:val="left" w:pos="128"/>
              </w:tabs>
              <w:autoSpaceDE w:val="0"/>
              <w:autoSpaceDN w:val="0"/>
              <w:adjustRightInd w:val="0"/>
              <w:spacing w:before="120" w:after="0" w:line="240" w:lineRule="auto"/>
              <w:ind w:left="128" w:firstLine="393"/>
              <w:rPr>
                <w:rFonts w:ascii="Arial" w:hAnsi="Arial" w:cs="Arial"/>
                <w:sz w:val="17"/>
                <w:szCs w:val="17"/>
              </w:rPr>
            </w:pPr>
            <w:r w:rsidRPr="00447C88">
              <w:rPr>
                <w:rFonts w:ascii="Arial" w:hAnsi="Arial" w:cs="Arial"/>
                <w:color w:val="000000"/>
                <w:sz w:val="17"/>
                <w:szCs w:val="17"/>
              </w:rPr>
              <w:t xml:space="preserve">a. </w:t>
            </w:r>
            <w:r w:rsidRPr="00447C88">
              <w:rPr>
                <w:rFonts w:ascii="Arial" w:hAnsi="Arial" w:cs="Arial"/>
                <w:sz w:val="17"/>
                <w:szCs w:val="17"/>
              </w:rPr>
              <w:tab/>
            </w:r>
            <w:r w:rsidRPr="00447C88">
              <w:rPr>
                <w:rFonts w:ascii="Arial" w:hAnsi="Arial" w:cs="Arial"/>
                <w:color w:val="000000"/>
                <w:sz w:val="17"/>
                <w:szCs w:val="17"/>
              </w:rPr>
              <w:t>the offered price has not been divulged to any Third Party,</w:t>
            </w:r>
          </w:p>
          <w:p w14:paraId="3C9987D0" w14:textId="77777777" w:rsidR="00667EAA" w:rsidRPr="00447C88" w:rsidRDefault="00667EAA" w:rsidP="00412E91">
            <w:pPr>
              <w:widowControl w:val="0"/>
              <w:tabs>
                <w:tab w:val="left" w:pos="128"/>
              </w:tabs>
              <w:autoSpaceDE w:val="0"/>
              <w:autoSpaceDN w:val="0"/>
              <w:adjustRightInd w:val="0"/>
              <w:spacing w:before="120" w:after="0" w:line="240" w:lineRule="auto"/>
              <w:ind w:left="128" w:firstLine="393"/>
              <w:rPr>
                <w:rFonts w:ascii="Arial" w:hAnsi="Arial" w:cs="Arial"/>
                <w:sz w:val="17"/>
                <w:szCs w:val="17"/>
              </w:rPr>
            </w:pPr>
            <w:r w:rsidRPr="00447C88">
              <w:rPr>
                <w:rFonts w:ascii="Arial" w:hAnsi="Arial" w:cs="Arial"/>
                <w:color w:val="000000"/>
                <w:sz w:val="17"/>
                <w:szCs w:val="17"/>
              </w:rPr>
              <w:t xml:space="preserve">b. </w:t>
            </w:r>
            <w:r w:rsidRPr="00447C88">
              <w:rPr>
                <w:rFonts w:ascii="Arial" w:hAnsi="Arial" w:cs="Arial"/>
                <w:sz w:val="17"/>
                <w:szCs w:val="17"/>
              </w:rPr>
              <w:tab/>
            </w:r>
            <w:r w:rsidRPr="00447C88">
              <w:rPr>
                <w:rFonts w:ascii="Arial" w:hAnsi="Arial" w:cs="Arial"/>
                <w:color w:val="000000"/>
                <w:sz w:val="17"/>
                <w:szCs w:val="17"/>
              </w:rPr>
              <w:t>no arrangement has been made with any Third Party that they should refrain from tendering,</w:t>
            </w:r>
          </w:p>
          <w:p w14:paraId="68FBFD98" w14:textId="77777777" w:rsidR="00667EAA" w:rsidRPr="00447C88" w:rsidRDefault="00667EAA" w:rsidP="00412E91">
            <w:pPr>
              <w:widowControl w:val="0"/>
              <w:tabs>
                <w:tab w:val="left" w:pos="128"/>
              </w:tabs>
              <w:autoSpaceDE w:val="0"/>
              <w:autoSpaceDN w:val="0"/>
              <w:adjustRightInd w:val="0"/>
              <w:spacing w:before="120" w:after="0" w:line="240" w:lineRule="auto"/>
              <w:ind w:left="128" w:firstLine="393"/>
              <w:rPr>
                <w:rFonts w:ascii="Arial" w:hAnsi="Arial" w:cs="Arial"/>
                <w:sz w:val="17"/>
                <w:szCs w:val="17"/>
              </w:rPr>
            </w:pPr>
            <w:r w:rsidRPr="00447C88">
              <w:rPr>
                <w:rFonts w:ascii="Arial" w:hAnsi="Arial" w:cs="Arial"/>
                <w:color w:val="000000"/>
                <w:sz w:val="17"/>
                <w:szCs w:val="17"/>
              </w:rPr>
              <w:t xml:space="preserve">c. </w:t>
            </w:r>
            <w:r w:rsidRPr="00447C88">
              <w:rPr>
                <w:rFonts w:ascii="Arial" w:hAnsi="Arial" w:cs="Arial"/>
                <w:sz w:val="17"/>
                <w:szCs w:val="17"/>
              </w:rPr>
              <w:tab/>
            </w:r>
            <w:r w:rsidRPr="00447C88">
              <w:rPr>
                <w:rFonts w:ascii="Arial" w:hAnsi="Arial" w:cs="Arial"/>
                <w:color w:val="000000"/>
                <w:sz w:val="17"/>
                <w:szCs w:val="17"/>
              </w:rPr>
              <w:t>no arrangement with any Third Party has been made to the effect that we will refrain from bidding on a future occasion,</w:t>
            </w:r>
          </w:p>
          <w:p w14:paraId="263C918D" w14:textId="77777777" w:rsidR="00667EAA" w:rsidRPr="00447C88" w:rsidRDefault="00667EAA" w:rsidP="00412E91">
            <w:pPr>
              <w:widowControl w:val="0"/>
              <w:tabs>
                <w:tab w:val="left" w:pos="128"/>
              </w:tabs>
              <w:autoSpaceDE w:val="0"/>
              <w:autoSpaceDN w:val="0"/>
              <w:adjustRightInd w:val="0"/>
              <w:spacing w:before="120" w:after="0" w:line="240" w:lineRule="auto"/>
              <w:ind w:left="128" w:firstLine="393"/>
              <w:rPr>
                <w:rFonts w:ascii="Arial" w:hAnsi="Arial" w:cs="Arial"/>
                <w:sz w:val="17"/>
                <w:szCs w:val="17"/>
              </w:rPr>
            </w:pPr>
            <w:r w:rsidRPr="00447C88">
              <w:rPr>
                <w:rFonts w:ascii="Arial" w:hAnsi="Arial" w:cs="Arial"/>
                <w:color w:val="000000"/>
                <w:sz w:val="17"/>
                <w:szCs w:val="17"/>
              </w:rPr>
              <w:t xml:space="preserve">d. </w:t>
            </w:r>
            <w:r w:rsidRPr="00447C88">
              <w:rPr>
                <w:rFonts w:ascii="Arial" w:hAnsi="Arial" w:cs="Arial"/>
                <w:sz w:val="17"/>
                <w:szCs w:val="17"/>
              </w:rPr>
              <w:tab/>
            </w:r>
            <w:r w:rsidRPr="00447C88">
              <w:rPr>
                <w:rFonts w:ascii="Arial" w:hAnsi="Arial" w:cs="Arial"/>
                <w:color w:val="000000"/>
                <w:sz w:val="17"/>
                <w:szCs w:val="17"/>
              </w:rPr>
              <w:t>no discussion with any Third Party has taken place concerning the details of either’s proposed price, and</w:t>
            </w:r>
          </w:p>
          <w:p w14:paraId="7CA8A62F" w14:textId="77777777" w:rsidR="00667EAA" w:rsidRPr="00447C88" w:rsidRDefault="00667EAA" w:rsidP="00412E91">
            <w:pPr>
              <w:widowControl w:val="0"/>
              <w:tabs>
                <w:tab w:val="left" w:pos="128"/>
              </w:tabs>
              <w:autoSpaceDE w:val="0"/>
              <w:autoSpaceDN w:val="0"/>
              <w:adjustRightInd w:val="0"/>
              <w:spacing w:before="120" w:after="0" w:line="240" w:lineRule="auto"/>
              <w:ind w:left="128" w:firstLine="393"/>
              <w:rPr>
                <w:rFonts w:ascii="Arial" w:hAnsi="Arial" w:cs="Arial"/>
                <w:sz w:val="17"/>
                <w:szCs w:val="17"/>
              </w:rPr>
            </w:pPr>
            <w:r w:rsidRPr="00447C88">
              <w:rPr>
                <w:rFonts w:ascii="Arial" w:hAnsi="Arial" w:cs="Arial"/>
                <w:color w:val="000000"/>
                <w:sz w:val="17"/>
                <w:szCs w:val="17"/>
              </w:rPr>
              <w:t xml:space="preserve">e. </w:t>
            </w:r>
            <w:r w:rsidRPr="00447C88">
              <w:rPr>
                <w:rFonts w:ascii="Arial" w:hAnsi="Arial" w:cs="Arial"/>
                <w:sz w:val="17"/>
                <w:szCs w:val="17"/>
              </w:rPr>
              <w:tab/>
            </w:r>
            <w:r w:rsidRPr="00447C88">
              <w:rPr>
                <w:rFonts w:ascii="Arial" w:hAnsi="Arial" w:cs="Arial"/>
                <w:color w:val="000000"/>
                <w:sz w:val="17"/>
                <w:szCs w:val="17"/>
              </w:rPr>
              <w:t>no arrangement has been made with any Third Party otherwise to limit genuine competition.</w:t>
            </w:r>
          </w:p>
          <w:p w14:paraId="6CFC62B7" w14:textId="77777777" w:rsidR="00667EAA" w:rsidRPr="00447C88" w:rsidRDefault="00667EAA" w:rsidP="00412E91">
            <w:pPr>
              <w:widowControl w:val="0"/>
              <w:autoSpaceDE w:val="0"/>
              <w:autoSpaceDN w:val="0"/>
              <w:adjustRightInd w:val="0"/>
              <w:spacing w:before="120" w:after="180" w:line="240" w:lineRule="auto"/>
              <w:ind w:left="128" w:right="18"/>
              <w:rPr>
                <w:rFonts w:ascii="Arial" w:hAnsi="Arial" w:cs="Arial"/>
                <w:color w:val="000000"/>
                <w:sz w:val="17"/>
                <w:szCs w:val="17"/>
              </w:rPr>
            </w:pPr>
            <w:r w:rsidRPr="00447C88">
              <w:rPr>
                <w:rFonts w:ascii="Arial" w:hAnsi="Arial" w:cs="Arial"/>
                <w:color w:val="000000"/>
                <w:sz w:val="17"/>
                <w:szCs w:val="17"/>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2963FA3F" w14:textId="77777777" w:rsidR="00667EAA" w:rsidRPr="00447C88" w:rsidRDefault="00667EAA" w:rsidP="00412E91">
            <w:pPr>
              <w:widowControl w:val="0"/>
              <w:autoSpaceDE w:val="0"/>
              <w:autoSpaceDN w:val="0"/>
              <w:adjustRightInd w:val="0"/>
              <w:spacing w:before="120" w:after="180" w:line="240" w:lineRule="auto"/>
              <w:ind w:left="128" w:right="18"/>
              <w:rPr>
                <w:rFonts w:ascii="Arial" w:hAnsi="Arial" w:cs="Arial"/>
                <w:color w:val="000000"/>
                <w:sz w:val="17"/>
                <w:szCs w:val="17"/>
              </w:rPr>
            </w:pPr>
            <w:r w:rsidRPr="00447C88">
              <w:rPr>
                <w:rFonts w:ascii="Arial" w:hAnsi="Arial" w:cs="Arial"/>
                <w:color w:val="000000"/>
                <w:sz w:val="17"/>
                <w:szCs w:val="17"/>
              </w:rPr>
              <w:t>We understand that any misrepresentations may also be the subject of criminal investigation or used as the basis for civil action.</w:t>
            </w:r>
          </w:p>
          <w:p w14:paraId="7B840EC9" w14:textId="77777777" w:rsidR="00667EAA" w:rsidRPr="00447C88" w:rsidRDefault="00667EAA" w:rsidP="00412E91">
            <w:pPr>
              <w:widowControl w:val="0"/>
              <w:autoSpaceDE w:val="0"/>
              <w:autoSpaceDN w:val="0"/>
              <w:adjustRightInd w:val="0"/>
              <w:spacing w:after="200" w:line="276" w:lineRule="auto"/>
              <w:ind w:left="120" w:right="114"/>
              <w:rPr>
                <w:rFonts w:ascii="Arial" w:hAnsi="Arial" w:cs="Arial"/>
                <w:sz w:val="17"/>
                <w:szCs w:val="17"/>
              </w:rPr>
            </w:pPr>
            <w:r w:rsidRPr="00447C88">
              <w:rPr>
                <w:rFonts w:ascii="Arial" w:hAnsi="Arial" w:cs="Arial"/>
                <w:color w:val="000000"/>
                <w:sz w:val="17"/>
                <w:szCs w:val="17"/>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p w14:paraId="1438354D" w14:textId="77777777" w:rsidR="00667EAA" w:rsidRPr="00447C88" w:rsidRDefault="00667EAA" w:rsidP="00412E91">
            <w:pPr>
              <w:widowControl w:val="0"/>
              <w:autoSpaceDE w:val="0"/>
              <w:autoSpaceDN w:val="0"/>
              <w:adjustRightInd w:val="0"/>
              <w:spacing w:after="200" w:line="276" w:lineRule="auto"/>
              <w:ind w:left="120" w:right="114"/>
              <w:rPr>
                <w:rFonts w:ascii="Arial" w:hAnsi="Arial" w:cs="Arial"/>
                <w:sz w:val="17"/>
                <w:szCs w:val="17"/>
              </w:rPr>
            </w:pPr>
          </w:p>
        </w:tc>
      </w:tr>
      <w:tr w:rsidR="00667EAA" w:rsidRPr="00447C88" w14:paraId="61E288AD" w14:textId="77777777" w:rsidTr="00412E91">
        <w:tblPrEx>
          <w:tblCellMar>
            <w:top w:w="0" w:type="dxa"/>
            <w:left w:w="0" w:type="dxa"/>
            <w:bottom w:w="0" w:type="dxa"/>
            <w:right w:w="0" w:type="dxa"/>
          </w:tblCellMar>
        </w:tblPrEx>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760ED584" w14:textId="77777777" w:rsidR="00667EAA" w:rsidRPr="00447C88" w:rsidRDefault="00667EAA" w:rsidP="00412E91">
            <w:pPr>
              <w:widowControl w:val="0"/>
              <w:autoSpaceDE w:val="0"/>
              <w:autoSpaceDN w:val="0"/>
              <w:adjustRightInd w:val="0"/>
              <w:spacing w:before="90" w:after="114" w:line="240" w:lineRule="auto"/>
              <w:ind w:left="128" w:right="18"/>
              <w:rPr>
                <w:rFonts w:ascii="Arial" w:hAnsi="Arial" w:cs="Arial"/>
                <w:sz w:val="17"/>
                <w:szCs w:val="17"/>
              </w:rPr>
            </w:pPr>
          </w:p>
          <w:p w14:paraId="32221DEB" w14:textId="77777777" w:rsidR="00667EAA" w:rsidRPr="00447C88" w:rsidRDefault="00667EAA" w:rsidP="00412E91">
            <w:pPr>
              <w:widowControl w:val="0"/>
              <w:autoSpaceDE w:val="0"/>
              <w:autoSpaceDN w:val="0"/>
              <w:adjustRightInd w:val="0"/>
              <w:spacing w:before="90" w:after="114" w:line="240" w:lineRule="auto"/>
              <w:ind w:left="128" w:right="18"/>
              <w:rPr>
                <w:rFonts w:ascii="Arial" w:hAnsi="Arial" w:cs="Arial"/>
                <w:sz w:val="17"/>
                <w:szCs w:val="17"/>
              </w:rPr>
            </w:pPr>
            <w:r w:rsidRPr="00447C88">
              <w:rPr>
                <w:rFonts w:ascii="Arial" w:hAnsi="Arial" w:cs="Arial"/>
                <w:b/>
                <w:bCs/>
                <w:color w:val="000000"/>
                <w:sz w:val="17"/>
                <w:szCs w:val="17"/>
              </w:rPr>
              <w:t>Dated this.................. day of ...................................................................Year ........................</w:t>
            </w:r>
          </w:p>
        </w:tc>
      </w:tr>
      <w:tr w:rsidR="00667EAA" w:rsidRPr="00447C88" w14:paraId="3E9F38E4" w14:textId="77777777" w:rsidTr="00412E91">
        <w:tblPrEx>
          <w:tblCellMar>
            <w:top w:w="0" w:type="dxa"/>
            <w:left w:w="0" w:type="dxa"/>
            <w:bottom w:w="0" w:type="dxa"/>
            <w:right w:w="0" w:type="dxa"/>
          </w:tblCellMar>
        </w:tblPrEx>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4AA2398D" w14:textId="77777777" w:rsidR="00667EAA" w:rsidRPr="00447C88" w:rsidRDefault="00667EAA" w:rsidP="00412E91">
            <w:pPr>
              <w:widowControl w:val="0"/>
              <w:autoSpaceDE w:val="0"/>
              <w:autoSpaceDN w:val="0"/>
              <w:adjustRightInd w:val="0"/>
              <w:spacing w:before="90" w:after="60" w:line="240" w:lineRule="auto"/>
              <w:ind w:left="3728" w:right="18"/>
              <w:rPr>
                <w:rFonts w:ascii="Arial" w:hAnsi="Arial" w:cs="Arial"/>
                <w:sz w:val="17"/>
                <w:szCs w:val="17"/>
              </w:rPr>
            </w:pPr>
          </w:p>
          <w:p w14:paraId="4C86B4DB" w14:textId="77777777" w:rsidR="00667EAA" w:rsidRPr="00447C88" w:rsidRDefault="00667EAA" w:rsidP="00412E91">
            <w:pPr>
              <w:widowControl w:val="0"/>
              <w:autoSpaceDE w:val="0"/>
              <w:autoSpaceDN w:val="0"/>
              <w:adjustRightInd w:val="0"/>
              <w:spacing w:before="90" w:after="60" w:line="240" w:lineRule="auto"/>
              <w:ind w:left="3728" w:right="18"/>
              <w:rPr>
                <w:rFonts w:ascii="Arial" w:hAnsi="Arial" w:cs="Arial"/>
                <w:b/>
                <w:bCs/>
                <w:color w:val="000000"/>
                <w:sz w:val="17"/>
                <w:szCs w:val="17"/>
              </w:rPr>
            </w:pPr>
            <w:r w:rsidRPr="00447C88">
              <w:rPr>
                <w:rFonts w:ascii="Arial" w:hAnsi="Arial" w:cs="Arial"/>
                <w:b/>
                <w:bCs/>
                <w:color w:val="000000"/>
                <w:sz w:val="17"/>
                <w:szCs w:val="17"/>
              </w:rPr>
              <w:t>Signature:</w:t>
            </w:r>
            <w:r w:rsidRPr="00447C88">
              <w:rPr>
                <w:rFonts w:ascii="Arial" w:hAnsi="Arial" w:cs="Arial"/>
                <w:color w:val="000000"/>
                <w:sz w:val="17"/>
                <w:szCs w:val="17"/>
              </w:rPr>
              <w:t>                    </w:t>
            </w:r>
            <w:r w:rsidRPr="00447C88">
              <w:rPr>
                <w:rFonts w:ascii="Arial" w:hAnsi="Arial" w:cs="Arial"/>
                <w:b/>
                <w:bCs/>
                <w:color w:val="000000"/>
                <w:sz w:val="17"/>
                <w:szCs w:val="17"/>
              </w:rPr>
              <w:t xml:space="preserve">In the capacity of </w:t>
            </w:r>
          </w:p>
          <w:p w14:paraId="66D51F35" w14:textId="77777777" w:rsidR="00667EAA" w:rsidRPr="00447C88" w:rsidRDefault="00667EAA" w:rsidP="00412E91">
            <w:pPr>
              <w:widowControl w:val="0"/>
              <w:autoSpaceDE w:val="0"/>
              <w:autoSpaceDN w:val="0"/>
              <w:adjustRightInd w:val="0"/>
              <w:spacing w:before="90" w:after="60" w:line="240" w:lineRule="auto"/>
              <w:ind w:left="3728" w:right="18"/>
              <w:rPr>
                <w:rFonts w:ascii="Arial" w:hAnsi="Arial" w:cs="Arial"/>
                <w:b/>
                <w:bCs/>
                <w:color w:val="000000"/>
                <w:sz w:val="17"/>
                <w:szCs w:val="17"/>
              </w:rPr>
            </w:pPr>
            <w:r w:rsidRPr="00447C88">
              <w:rPr>
                <w:rFonts w:ascii="Arial" w:hAnsi="Arial" w:cs="Arial"/>
                <w:color w:val="000000"/>
                <w:sz w:val="17"/>
                <w:szCs w:val="17"/>
              </w:rPr>
              <w:t>        </w:t>
            </w:r>
            <w:r w:rsidRPr="00447C88">
              <w:rPr>
                <w:rFonts w:ascii="Arial" w:hAnsi="Arial" w:cs="Arial"/>
                <w:b/>
                <w:bCs/>
                <w:color w:val="000000"/>
                <w:sz w:val="17"/>
                <w:szCs w:val="17"/>
              </w:rPr>
              <w:t>.......................................................................................................</w:t>
            </w:r>
          </w:p>
          <w:p w14:paraId="191B1271" w14:textId="77777777" w:rsidR="00667EAA" w:rsidRPr="00447C88" w:rsidRDefault="00667EAA" w:rsidP="00412E91">
            <w:pPr>
              <w:widowControl w:val="0"/>
              <w:autoSpaceDE w:val="0"/>
              <w:autoSpaceDN w:val="0"/>
              <w:adjustRightInd w:val="0"/>
              <w:spacing w:after="60" w:line="240" w:lineRule="auto"/>
              <w:ind w:left="3728" w:right="18"/>
              <w:rPr>
                <w:rFonts w:ascii="Arial" w:hAnsi="Arial" w:cs="Arial"/>
                <w:sz w:val="17"/>
                <w:szCs w:val="17"/>
              </w:rPr>
            </w:pPr>
            <w:r w:rsidRPr="00447C88">
              <w:rPr>
                <w:rFonts w:ascii="Arial" w:hAnsi="Arial" w:cs="Arial"/>
                <w:color w:val="000000"/>
                <w:sz w:val="17"/>
                <w:szCs w:val="17"/>
              </w:rPr>
              <w:t>(Must be original)                    (State official position e.g. Director, Manager, Secretary etc.)</w:t>
            </w:r>
          </w:p>
        </w:tc>
      </w:tr>
      <w:tr w:rsidR="00667EAA" w:rsidRPr="00447C88" w14:paraId="1906646B" w14:textId="77777777" w:rsidTr="00412E91">
        <w:tblPrEx>
          <w:tblCellMar>
            <w:top w:w="0" w:type="dxa"/>
            <w:left w:w="0" w:type="dxa"/>
            <w:bottom w:w="0" w:type="dxa"/>
            <w:right w:w="0" w:type="dxa"/>
          </w:tblCellMar>
        </w:tblPrEx>
        <w:tc>
          <w:tcPr>
            <w:tcW w:w="5324" w:type="dxa"/>
            <w:gridSpan w:val="3"/>
            <w:tcBorders>
              <w:top w:val="single" w:sz="8" w:space="0" w:color="000000"/>
              <w:left w:val="double" w:sz="4" w:space="0" w:color="000000"/>
              <w:bottom w:val="double" w:sz="4" w:space="0" w:color="000000"/>
              <w:right w:val="nil"/>
            </w:tcBorders>
            <w:shd w:val="clear" w:color="auto" w:fill="FFFFFF"/>
          </w:tcPr>
          <w:p w14:paraId="7D56535F" w14:textId="77777777" w:rsidR="00667EAA" w:rsidRPr="00447C88" w:rsidRDefault="00667EAA" w:rsidP="00412E91">
            <w:pPr>
              <w:widowControl w:val="0"/>
              <w:autoSpaceDE w:val="0"/>
              <w:autoSpaceDN w:val="0"/>
              <w:adjustRightInd w:val="0"/>
              <w:spacing w:before="90" w:after="60" w:line="240" w:lineRule="auto"/>
              <w:ind w:left="128"/>
              <w:rPr>
                <w:rFonts w:ascii="Arial" w:hAnsi="Arial" w:cs="Arial"/>
                <w:color w:val="000000"/>
                <w:sz w:val="17"/>
                <w:szCs w:val="17"/>
              </w:rPr>
            </w:pPr>
            <w:r w:rsidRPr="00447C88">
              <w:rPr>
                <w:rFonts w:ascii="Arial" w:hAnsi="Arial" w:cs="Arial"/>
                <w:b/>
                <w:bCs/>
                <w:color w:val="000000"/>
                <w:sz w:val="17"/>
                <w:szCs w:val="17"/>
              </w:rPr>
              <w:t xml:space="preserve">Name: </w:t>
            </w:r>
            <w:r w:rsidRPr="00447C88">
              <w:rPr>
                <w:rFonts w:ascii="Arial" w:hAnsi="Arial" w:cs="Arial"/>
                <w:color w:val="000000"/>
                <w:sz w:val="17"/>
                <w:szCs w:val="17"/>
              </w:rPr>
              <w:t>(in BLOCK CAPITALS)</w:t>
            </w:r>
          </w:p>
          <w:p w14:paraId="73C96DD4" w14:textId="77777777" w:rsidR="00667EAA" w:rsidRPr="00447C88" w:rsidRDefault="00667EAA" w:rsidP="00412E91">
            <w:pPr>
              <w:widowControl w:val="0"/>
              <w:autoSpaceDE w:val="0"/>
              <w:autoSpaceDN w:val="0"/>
              <w:adjustRightInd w:val="0"/>
              <w:spacing w:after="60" w:line="240" w:lineRule="auto"/>
              <w:ind w:left="128"/>
              <w:rPr>
                <w:rFonts w:ascii="Arial" w:hAnsi="Arial" w:cs="Arial"/>
                <w:sz w:val="17"/>
                <w:szCs w:val="17"/>
              </w:rPr>
            </w:pPr>
          </w:p>
          <w:p w14:paraId="118743D9" w14:textId="77777777" w:rsidR="00667EAA" w:rsidRPr="00447C88" w:rsidRDefault="00667EAA" w:rsidP="00412E91">
            <w:pPr>
              <w:widowControl w:val="0"/>
              <w:autoSpaceDE w:val="0"/>
              <w:autoSpaceDN w:val="0"/>
              <w:adjustRightInd w:val="0"/>
              <w:spacing w:after="60" w:line="240" w:lineRule="auto"/>
              <w:ind w:left="128"/>
              <w:rPr>
                <w:rFonts w:ascii="Arial" w:hAnsi="Arial" w:cs="Arial"/>
                <w:b/>
                <w:bCs/>
                <w:color w:val="000000"/>
                <w:sz w:val="17"/>
                <w:szCs w:val="17"/>
              </w:rPr>
            </w:pPr>
            <w:r w:rsidRPr="00447C88">
              <w:rPr>
                <w:rFonts w:ascii="Arial" w:hAnsi="Arial" w:cs="Arial"/>
                <w:b/>
                <w:bCs/>
                <w:color w:val="000000"/>
                <w:sz w:val="17"/>
                <w:szCs w:val="17"/>
              </w:rPr>
              <w:t>duly authorised to sign this Tender for and on behalf of:</w:t>
            </w:r>
          </w:p>
          <w:p w14:paraId="0D42899E" w14:textId="77777777" w:rsidR="00667EAA" w:rsidRPr="00447C88" w:rsidRDefault="00667EAA" w:rsidP="00412E91">
            <w:pPr>
              <w:widowControl w:val="0"/>
              <w:autoSpaceDE w:val="0"/>
              <w:autoSpaceDN w:val="0"/>
              <w:adjustRightInd w:val="0"/>
              <w:spacing w:after="60" w:line="240" w:lineRule="auto"/>
              <w:ind w:left="128"/>
              <w:rPr>
                <w:rFonts w:ascii="Arial" w:hAnsi="Arial" w:cs="Arial"/>
                <w:sz w:val="17"/>
                <w:szCs w:val="17"/>
              </w:rPr>
            </w:pPr>
          </w:p>
          <w:p w14:paraId="4CA62533" w14:textId="77777777" w:rsidR="00667EAA" w:rsidRPr="00447C88" w:rsidRDefault="00667EAA" w:rsidP="00412E91">
            <w:pPr>
              <w:widowControl w:val="0"/>
              <w:autoSpaceDE w:val="0"/>
              <w:autoSpaceDN w:val="0"/>
              <w:adjustRightInd w:val="0"/>
              <w:spacing w:after="114" w:line="240" w:lineRule="auto"/>
              <w:ind w:left="128"/>
              <w:rPr>
                <w:rFonts w:ascii="Arial" w:hAnsi="Arial" w:cs="Arial"/>
                <w:sz w:val="17"/>
                <w:szCs w:val="17"/>
              </w:rPr>
            </w:pPr>
            <w:r w:rsidRPr="00447C88">
              <w:rPr>
                <w:rFonts w:ascii="Arial" w:hAnsi="Arial" w:cs="Arial"/>
                <w:color w:val="000000"/>
                <w:sz w:val="17"/>
                <w:szCs w:val="17"/>
              </w:rPr>
              <w:t>(Tenderer's Name)</w:t>
            </w:r>
          </w:p>
        </w:tc>
        <w:tc>
          <w:tcPr>
            <w:tcW w:w="4458" w:type="dxa"/>
            <w:gridSpan w:val="4"/>
            <w:tcBorders>
              <w:top w:val="single" w:sz="8" w:space="0" w:color="000000"/>
              <w:left w:val="single" w:sz="8" w:space="0" w:color="000000"/>
              <w:bottom w:val="double" w:sz="4" w:space="0" w:color="000000"/>
              <w:right w:val="double" w:sz="4" w:space="0" w:color="000000"/>
            </w:tcBorders>
            <w:shd w:val="clear" w:color="auto" w:fill="FFFFFF"/>
          </w:tcPr>
          <w:p w14:paraId="1CEDF537" w14:textId="77777777" w:rsidR="00667EAA" w:rsidRPr="00447C88" w:rsidRDefault="00667EAA" w:rsidP="00412E91">
            <w:pPr>
              <w:widowControl w:val="0"/>
              <w:autoSpaceDE w:val="0"/>
              <w:autoSpaceDN w:val="0"/>
              <w:adjustRightInd w:val="0"/>
              <w:spacing w:before="90" w:after="60" w:line="240" w:lineRule="auto"/>
              <w:ind w:left="122"/>
              <w:rPr>
                <w:rFonts w:ascii="Arial" w:hAnsi="Arial" w:cs="Arial"/>
                <w:b/>
                <w:bCs/>
                <w:color w:val="000000"/>
                <w:sz w:val="17"/>
                <w:szCs w:val="17"/>
              </w:rPr>
            </w:pPr>
            <w:r w:rsidRPr="00447C88">
              <w:rPr>
                <w:rFonts w:ascii="Arial" w:hAnsi="Arial" w:cs="Arial"/>
                <w:b/>
                <w:bCs/>
                <w:color w:val="000000"/>
                <w:sz w:val="17"/>
                <w:szCs w:val="17"/>
              </w:rPr>
              <w:t>Postal Address:</w:t>
            </w:r>
          </w:p>
          <w:p w14:paraId="6FE4F0BB" w14:textId="77777777" w:rsidR="00667EAA" w:rsidRPr="00447C88" w:rsidRDefault="00667EAA" w:rsidP="00412E91">
            <w:pPr>
              <w:widowControl w:val="0"/>
              <w:autoSpaceDE w:val="0"/>
              <w:autoSpaceDN w:val="0"/>
              <w:adjustRightInd w:val="0"/>
              <w:spacing w:after="60" w:line="240" w:lineRule="auto"/>
              <w:ind w:left="122"/>
              <w:rPr>
                <w:rFonts w:ascii="Arial" w:hAnsi="Arial" w:cs="Arial"/>
                <w:sz w:val="17"/>
                <w:szCs w:val="17"/>
              </w:rPr>
            </w:pPr>
          </w:p>
          <w:p w14:paraId="3CF42727" w14:textId="77777777" w:rsidR="00667EAA" w:rsidRPr="00447C88" w:rsidRDefault="00667EAA" w:rsidP="00412E91">
            <w:pPr>
              <w:widowControl w:val="0"/>
              <w:autoSpaceDE w:val="0"/>
              <w:autoSpaceDN w:val="0"/>
              <w:adjustRightInd w:val="0"/>
              <w:spacing w:after="60" w:line="240" w:lineRule="auto"/>
              <w:ind w:left="122"/>
              <w:rPr>
                <w:rFonts w:ascii="Arial" w:hAnsi="Arial" w:cs="Arial"/>
                <w:sz w:val="17"/>
                <w:szCs w:val="17"/>
              </w:rPr>
            </w:pPr>
          </w:p>
          <w:p w14:paraId="7D8EC853" w14:textId="77777777" w:rsidR="00667EAA" w:rsidRPr="00447C88" w:rsidRDefault="00667EAA" w:rsidP="00412E91">
            <w:pPr>
              <w:widowControl w:val="0"/>
              <w:autoSpaceDE w:val="0"/>
              <w:autoSpaceDN w:val="0"/>
              <w:adjustRightInd w:val="0"/>
              <w:spacing w:after="60" w:line="240" w:lineRule="auto"/>
              <w:ind w:left="122"/>
              <w:rPr>
                <w:rFonts w:ascii="Arial" w:hAnsi="Arial" w:cs="Arial"/>
                <w:b/>
                <w:bCs/>
                <w:color w:val="000000"/>
                <w:sz w:val="17"/>
                <w:szCs w:val="17"/>
              </w:rPr>
            </w:pPr>
            <w:r w:rsidRPr="00447C88">
              <w:rPr>
                <w:rFonts w:ascii="Arial" w:hAnsi="Arial" w:cs="Arial"/>
                <w:b/>
                <w:bCs/>
                <w:color w:val="000000"/>
                <w:sz w:val="17"/>
                <w:szCs w:val="17"/>
              </w:rPr>
              <w:t>Telephone No:</w:t>
            </w:r>
          </w:p>
          <w:p w14:paraId="69A80B17" w14:textId="77777777" w:rsidR="00667EAA" w:rsidRPr="00447C88" w:rsidRDefault="00667EAA" w:rsidP="00412E91">
            <w:pPr>
              <w:widowControl w:val="0"/>
              <w:autoSpaceDE w:val="0"/>
              <w:autoSpaceDN w:val="0"/>
              <w:adjustRightInd w:val="0"/>
              <w:spacing w:after="114" w:line="240" w:lineRule="auto"/>
              <w:ind w:left="122"/>
              <w:rPr>
                <w:rFonts w:ascii="Arial" w:hAnsi="Arial" w:cs="Arial"/>
                <w:b/>
                <w:bCs/>
                <w:color w:val="000000"/>
                <w:sz w:val="17"/>
                <w:szCs w:val="17"/>
              </w:rPr>
            </w:pPr>
            <w:r w:rsidRPr="00447C88">
              <w:rPr>
                <w:rFonts w:ascii="Arial" w:hAnsi="Arial" w:cs="Arial"/>
                <w:b/>
                <w:bCs/>
                <w:color w:val="000000"/>
                <w:sz w:val="17"/>
                <w:szCs w:val="17"/>
              </w:rPr>
              <w:t>Registered Company Number:</w:t>
            </w:r>
          </w:p>
          <w:p w14:paraId="6EBE63C5" w14:textId="77777777" w:rsidR="00667EAA" w:rsidRPr="00447C88" w:rsidRDefault="00667EAA" w:rsidP="00412E91">
            <w:pPr>
              <w:widowControl w:val="0"/>
              <w:autoSpaceDE w:val="0"/>
              <w:autoSpaceDN w:val="0"/>
              <w:adjustRightInd w:val="0"/>
              <w:spacing w:after="114" w:line="240" w:lineRule="auto"/>
              <w:ind w:left="122"/>
              <w:rPr>
                <w:rFonts w:ascii="Arial" w:hAnsi="Arial" w:cs="Arial"/>
                <w:sz w:val="17"/>
                <w:szCs w:val="17"/>
              </w:rPr>
            </w:pPr>
            <w:r w:rsidRPr="00447C88">
              <w:rPr>
                <w:rFonts w:ascii="Arial" w:hAnsi="Arial" w:cs="Arial"/>
                <w:b/>
                <w:bCs/>
                <w:color w:val="000000"/>
                <w:sz w:val="17"/>
                <w:szCs w:val="17"/>
              </w:rPr>
              <w:t>Dunn And Bradstreet number:</w:t>
            </w:r>
          </w:p>
        </w:tc>
      </w:tr>
    </w:tbl>
    <w:p w14:paraId="25472D6C" w14:textId="77777777" w:rsidR="00667EAA" w:rsidRDefault="00667EAA" w:rsidP="00667EAA">
      <w:pPr>
        <w:widowControl w:val="0"/>
        <w:autoSpaceDE w:val="0"/>
        <w:autoSpaceDN w:val="0"/>
        <w:adjustRightInd w:val="0"/>
        <w:spacing w:after="0" w:line="240" w:lineRule="auto"/>
        <w:ind w:left="120"/>
        <w:jc w:val="right"/>
        <w:rPr>
          <w:rFonts w:ascii="Arial" w:hAnsi="Arial" w:cs="Arial"/>
          <w:sz w:val="24"/>
          <w:szCs w:val="24"/>
        </w:rPr>
      </w:pPr>
      <w:r>
        <w:rPr>
          <w:rFonts w:ascii="Arial" w:hAnsi="Arial" w:cs="Arial"/>
          <w:b/>
          <w:bCs/>
          <w:color w:val="000000"/>
        </w:rPr>
        <w:br w:type="page"/>
      </w:r>
      <w:r>
        <w:rPr>
          <w:rFonts w:ascii="Arial" w:hAnsi="Arial" w:cs="Arial"/>
          <w:b/>
          <w:bCs/>
          <w:color w:val="000000"/>
        </w:rPr>
        <w:lastRenderedPageBreak/>
        <w:t xml:space="preserve">DEFFORM 47 Appendix 1 to Annex A </w:t>
      </w:r>
    </w:p>
    <w:p w14:paraId="36A645D4" w14:textId="77777777" w:rsidR="00667EAA" w:rsidRPr="00447C88" w:rsidRDefault="00667EAA" w:rsidP="00667EAA">
      <w:pPr>
        <w:keepNext/>
        <w:widowControl w:val="0"/>
        <w:autoSpaceDE w:val="0"/>
        <w:autoSpaceDN w:val="0"/>
        <w:adjustRightInd w:val="0"/>
        <w:spacing w:before="120" w:after="100" w:afterAutospacing="1" w:line="240" w:lineRule="auto"/>
        <w:ind w:left="142"/>
        <w:jc w:val="center"/>
        <w:rPr>
          <w:rFonts w:ascii="Arial" w:hAnsi="Arial" w:cs="Arial"/>
          <w:sz w:val="24"/>
          <w:szCs w:val="24"/>
        </w:rPr>
      </w:pPr>
      <w:r w:rsidRPr="00447C88">
        <w:rPr>
          <w:rFonts w:ascii="Arial" w:hAnsi="Arial" w:cs="Arial"/>
          <w:b/>
          <w:bCs/>
          <w:color w:val="000000"/>
          <w:sz w:val="24"/>
          <w:szCs w:val="24"/>
        </w:rPr>
        <w:t>Information on Mandatory Declarations</w:t>
      </w:r>
    </w:p>
    <w:p w14:paraId="23D19555" w14:textId="77777777" w:rsidR="00667EAA" w:rsidRPr="00447C88" w:rsidRDefault="00667EAA" w:rsidP="00667EAA">
      <w:pPr>
        <w:widowControl w:val="0"/>
        <w:autoSpaceDE w:val="0"/>
        <w:autoSpaceDN w:val="0"/>
        <w:adjustRightInd w:val="0"/>
        <w:spacing w:beforeLines="60" w:before="144" w:after="0" w:line="240" w:lineRule="auto"/>
        <w:ind w:left="142"/>
        <w:rPr>
          <w:rFonts w:ascii="Arial" w:hAnsi="Arial" w:cs="Arial"/>
        </w:rPr>
      </w:pPr>
      <w:r w:rsidRPr="00447C88">
        <w:rPr>
          <w:rFonts w:ascii="Arial" w:hAnsi="Arial" w:cs="Arial"/>
          <w:b/>
          <w:bCs/>
          <w:color w:val="000000"/>
        </w:rPr>
        <w:t>Part Tender</w:t>
      </w:r>
    </w:p>
    <w:p w14:paraId="3A5AA403" w14:textId="77777777" w:rsidR="00667EAA" w:rsidRPr="00447C88" w:rsidRDefault="00667EAA" w:rsidP="00667EAA">
      <w:pPr>
        <w:widowControl w:val="0"/>
        <w:tabs>
          <w:tab w:val="left" w:pos="400"/>
        </w:tabs>
        <w:autoSpaceDE w:val="0"/>
        <w:autoSpaceDN w:val="0"/>
        <w:adjustRightInd w:val="0"/>
        <w:spacing w:beforeLines="60" w:before="144" w:after="0" w:line="240" w:lineRule="auto"/>
        <w:ind w:left="142"/>
        <w:rPr>
          <w:rFonts w:ascii="Arial" w:hAnsi="Arial" w:cs="Arial"/>
        </w:rPr>
      </w:pPr>
      <w:r w:rsidRPr="00447C88">
        <w:rPr>
          <w:rFonts w:ascii="Arial" w:hAnsi="Arial" w:cs="Arial"/>
          <w:color w:val="000000"/>
        </w:rPr>
        <w:t>1.</w:t>
      </w:r>
      <w:r w:rsidRPr="00447C88">
        <w:rPr>
          <w:rFonts w:ascii="Arial" w:hAnsi="Arial" w:cs="Arial"/>
        </w:rPr>
        <w:tab/>
      </w:r>
      <w:r>
        <w:rPr>
          <w:rFonts w:ascii="Arial" w:hAnsi="Arial" w:cs="Arial"/>
        </w:rPr>
        <w:tab/>
      </w:r>
      <w:r w:rsidRPr="00447C88">
        <w:rPr>
          <w:rFonts w:ascii="Arial" w:hAnsi="Arial" w:cs="Arial"/>
          <w:color w:val="000000"/>
        </w:rPr>
        <w:t xml:space="preserve">Under Condition of Tendering F1, the Authority reserves the right to order some or part of your Tender.  If your offer is subject to the Authority contracting for all the Contractor Deliverables, select ‘Yes’ and provide further details in your Tender. </w:t>
      </w:r>
    </w:p>
    <w:p w14:paraId="4252E187" w14:textId="77777777" w:rsidR="00667EAA" w:rsidRPr="00447C88" w:rsidRDefault="00667EAA" w:rsidP="00667EAA">
      <w:pPr>
        <w:widowControl w:val="0"/>
        <w:autoSpaceDE w:val="0"/>
        <w:autoSpaceDN w:val="0"/>
        <w:adjustRightInd w:val="0"/>
        <w:spacing w:beforeLines="60" w:before="144" w:after="0" w:line="240" w:lineRule="auto"/>
        <w:ind w:left="142"/>
        <w:rPr>
          <w:rFonts w:ascii="Arial" w:hAnsi="Arial" w:cs="Arial"/>
        </w:rPr>
      </w:pPr>
      <w:r w:rsidRPr="00447C88">
        <w:rPr>
          <w:rFonts w:ascii="Arial" w:hAnsi="Arial" w:cs="Arial"/>
          <w:b/>
          <w:bCs/>
          <w:color w:val="000000"/>
        </w:rPr>
        <w:t>Minimum Order Quantities</w:t>
      </w:r>
    </w:p>
    <w:p w14:paraId="00A2DB1A" w14:textId="77777777" w:rsidR="00667EAA" w:rsidRPr="00447C88" w:rsidRDefault="00667EAA" w:rsidP="00667EAA">
      <w:pPr>
        <w:widowControl w:val="0"/>
        <w:tabs>
          <w:tab w:val="left" w:pos="400"/>
        </w:tabs>
        <w:autoSpaceDE w:val="0"/>
        <w:autoSpaceDN w:val="0"/>
        <w:adjustRightInd w:val="0"/>
        <w:spacing w:beforeLines="60" w:before="144" w:after="0" w:line="240" w:lineRule="auto"/>
        <w:ind w:left="142"/>
        <w:rPr>
          <w:rFonts w:ascii="Arial" w:hAnsi="Arial" w:cs="Arial"/>
        </w:rPr>
      </w:pPr>
      <w:r w:rsidRPr="00447C88">
        <w:rPr>
          <w:rFonts w:ascii="Arial" w:hAnsi="Arial" w:cs="Arial"/>
          <w:color w:val="000000"/>
        </w:rPr>
        <w:t>2.</w:t>
      </w:r>
      <w:r w:rsidRPr="00447C88">
        <w:rPr>
          <w:rFonts w:ascii="Arial" w:hAnsi="Arial" w:cs="Arial"/>
        </w:rPr>
        <w:tab/>
      </w:r>
      <w:r>
        <w:rPr>
          <w:rFonts w:ascii="Arial" w:hAnsi="Arial" w:cs="Arial"/>
        </w:rPr>
        <w:tab/>
      </w:r>
      <w:r w:rsidRPr="00447C88">
        <w:rPr>
          <w:rFonts w:ascii="Arial" w:hAnsi="Arial" w:cs="Arial"/>
          <w:color w:val="000000"/>
        </w:rPr>
        <w:t>Where your offer is subject to minimum order quantities select ‘Yes’ and provide further details in your Tender.</w:t>
      </w:r>
    </w:p>
    <w:p w14:paraId="02BC2CDF" w14:textId="77777777" w:rsidR="00667EAA" w:rsidRPr="00447C88" w:rsidRDefault="00667EAA" w:rsidP="00667EAA">
      <w:pPr>
        <w:widowControl w:val="0"/>
        <w:autoSpaceDE w:val="0"/>
        <w:autoSpaceDN w:val="0"/>
        <w:adjustRightInd w:val="0"/>
        <w:spacing w:beforeLines="60" w:before="144" w:after="0" w:line="240" w:lineRule="auto"/>
        <w:ind w:left="142"/>
        <w:rPr>
          <w:rFonts w:ascii="Arial" w:hAnsi="Arial" w:cs="Arial"/>
        </w:rPr>
      </w:pPr>
      <w:r w:rsidRPr="00447C88">
        <w:rPr>
          <w:rFonts w:ascii="Arial" w:hAnsi="Arial" w:cs="Arial"/>
          <w:b/>
          <w:bCs/>
          <w:color w:val="000000"/>
        </w:rPr>
        <w:t>IPR Restrictions</w:t>
      </w:r>
    </w:p>
    <w:p w14:paraId="081211E0" w14:textId="77777777" w:rsidR="00667EAA" w:rsidRPr="00447C88" w:rsidRDefault="00667EAA" w:rsidP="00667EAA">
      <w:pPr>
        <w:widowControl w:val="0"/>
        <w:tabs>
          <w:tab w:val="left" w:pos="400"/>
        </w:tabs>
        <w:autoSpaceDE w:val="0"/>
        <w:autoSpaceDN w:val="0"/>
        <w:adjustRightInd w:val="0"/>
        <w:spacing w:beforeLines="60" w:before="144" w:after="0" w:line="240" w:lineRule="auto"/>
        <w:ind w:left="142"/>
        <w:rPr>
          <w:rFonts w:ascii="Arial" w:hAnsi="Arial" w:cs="Arial"/>
        </w:rPr>
      </w:pPr>
      <w:r w:rsidRPr="00447C88">
        <w:rPr>
          <w:rFonts w:ascii="Arial" w:hAnsi="Arial" w:cs="Arial"/>
          <w:color w:val="000000"/>
        </w:rPr>
        <w:t>3.</w:t>
      </w:r>
      <w:r w:rsidRPr="00447C88">
        <w:rPr>
          <w:rFonts w:ascii="Arial" w:hAnsi="Arial" w:cs="Arial"/>
        </w:rPr>
        <w:tab/>
      </w:r>
      <w:r>
        <w:rPr>
          <w:rFonts w:ascii="Arial" w:hAnsi="Arial" w:cs="Arial"/>
        </w:rPr>
        <w:tab/>
      </w:r>
      <w:r w:rsidRPr="00447C88">
        <w:rPr>
          <w:rFonts w:ascii="Arial" w:hAnsi="Arial" w:cs="Arial"/>
          <w:color w:val="000000"/>
        </w:rPr>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
    <w:p w14:paraId="38447974" w14:textId="77777777" w:rsidR="00667EAA" w:rsidRPr="00447C88" w:rsidRDefault="00667EAA" w:rsidP="00667EAA">
      <w:pPr>
        <w:widowControl w:val="0"/>
        <w:tabs>
          <w:tab w:val="left" w:pos="687"/>
        </w:tabs>
        <w:autoSpaceDE w:val="0"/>
        <w:autoSpaceDN w:val="0"/>
        <w:adjustRightInd w:val="0"/>
        <w:spacing w:beforeLines="60" w:before="144" w:after="0" w:line="240" w:lineRule="auto"/>
        <w:ind w:left="142"/>
        <w:rPr>
          <w:rFonts w:ascii="Arial" w:hAnsi="Arial" w:cs="Arial"/>
        </w:rPr>
      </w:pPr>
      <w:r w:rsidRPr="00447C88">
        <w:rPr>
          <w:rFonts w:ascii="Arial" w:hAnsi="Arial" w:cs="Arial"/>
          <w:color w:val="000000"/>
        </w:rPr>
        <w:t>4.</w:t>
      </w:r>
      <w:r w:rsidRPr="00447C88">
        <w:rPr>
          <w:rFonts w:ascii="Arial" w:hAnsi="Arial" w:cs="Arial"/>
        </w:rPr>
        <w:tab/>
      </w:r>
      <w:r w:rsidRPr="00447C88">
        <w:rPr>
          <w:rFonts w:ascii="Arial" w:hAnsi="Arial" w:cs="Arial"/>
          <w:color w:val="000000"/>
        </w:rPr>
        <w:t>If you have answered ‘Yes’ in Annex A (Offer) as directed by paragraph 3 above, you must 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w:t>
      </w:r>
    </w:p>
    <w:p w14:paraId="35F435BF" w14:textId="77777777" w:rsidR="00667EAA" w:rsidRPr="00447C88" w:rsidRDefault="00667EAA" w:rsidP="00667EAA">
      <w:pPr>
        <w:widowControl w:val="0"/>
        <w:tabs>
          <w:tab w:val="left" w:pos="120"/>
        </w:tabs>
        <w:autoSpaceDE w:val="0"/>
        <w:autoSpaceDN w:val="0"/>
        <w:adjustRightInd w:val="0"/>
        <w:spacing w:beforeLines="60" w:before="144" w:after="0" w:line="240" w:lineRule="auto"/>
        <w:ind w:left="142"/>
        <w:rPr>
          <w:rFonts w:ascii="Arial" w:hAnsi="Arial" w:cs="Arial"/>
        </w:rPr>
      </w:pPr>
      <w:r w:rsidRPr="00447C88">
        <w:rPr>
          <w:rFonts w:ascii="Arial" w:hAnsi="Arial" w:cs="Arial"/>
          <w:color w:val="000000"/>
        </w:rPr>
        <w:t>a.</w:t>
      </w:r>
      <w:r w:rsidRPr="00447C88">
        <w:rPr>
          <w:rFonts w:ascii="Arial" w:hAnsi="Arial" w:cs="Arial"/>
        </w:rPr>
        <w:tab/>
      </w:r>
      <w:r w:rsidRPr="00447C88">
        <w:rPr>
          <w:rFonts w:ascii="Arial" w:hAnsi="Arial" w:cs="Arial"/>
          <w:color w:val="00000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74BEC29D" w14:textId="77777777" w:rsidR="00667EAA" w:rsidRPr="00447C88" w:rsidRDefault="00667EAA" w:rsidP="00667EAA">
      <w:pPr>
        <w:widowControl w:val="0"/>
        <w:tabs>
          <w:tab w:val="left" w:pos="120"/>
        </w:tabs>
        <w:autoSpaceDE w:val="0"/>
        <w:autoSpaceDN w:val="0"/>
        <w:adjustRightInd w:val="0"/>
        <w:spacing w:beforeLines="60" w:before="144" w:after="0" w:line="240" w:lineRule="auto"/>
        <w:ind w:left="142"/>
        <w:rPr>
          <w:rFonts w:ascii="Arial" w:hAnsi="Arial" w:cs="Arial"/>
        </w:rPr>
      </w:pPr>
      <w:r w:rsidRPr="00447C88">
        <w:rPr>
          <w:rFonts w:ascii="Arial" w:hAnsi="Arial" w:cs="Arial"/>
          <w:color w:val="000000"/>
        </w:rPr>
        <w:t>b.</w:t>
      </w:r>
      <w:r w:rsidRPr="00447C88">
        <w:rPr>
          <w:rFonts w:ascii="Arial" w:hAnsi="Arial" w:cs="Arial"/>
        </w:rPr>
        <w:tab/>
      </w:r>
      <w:r w:rsidRPr="00447C88">
        <w:rPr>
          <w:rFonts w:ascii="Arial" w:hAnsi="Arial" w:cs="Arial"/>
          <w:color w:val="000000"/>
        </w:rPr>
        <w:t xml:space="preserve">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14:paraId="553D0642" w14:textId="77777777" w:rsidR="00667EAA" w:rsidRPr="00447C88" w:rsidRDefault="00667EAA" w:rsidP="00667EAA">
      <w:pPr>
        <w:widowControl w:val="0"/>
        <w:tabs>
          <w:tab w:val="left" w:pos="120"/>
        </w:tabs>
        <w:autoSpaceDE w:val="0"/>
        <w:autoSpaceDN w:val="0"/>
        <w:adjustRightInd w:val="0"/>
        <w:spacing w:beforeLines="60" w:before="144" w:after="0" w:line="240" w:lineRule="auto"/>
        <w:ind w:left="142"/>
        <w:rPr>
          <w:rFonts w:ascii="Arial" w:hAnsi="Arial" w:cs="Arial"/>
        </w:rPr>
      </w:pPr>
      <w:r w:rsidRPr="00447C88">
        <w:rPr>
          <w:rFonts w:ascii="Arial" w:hAnsi="Arial" w:cs="Arial"/>
          <w:color w:val="000000"/>
        </w:rPr>
        <w:t>c.</w:t>
      </w:r>
      <w:r w:rsidRPr="00447C88">
        <w:rPr>
          <w:rFonts w:ascii="Arial" w:hAnsi="Arial" w:cs="Arial"/>
        </w:rPr>
        <w:tab/>
      </w:r>
      <w:r w:rsidRPr="00447C88">
        <w:rPr>
          <w:rFonts w:ascii="Arial" w:hAnsi="Arial" w:cs="Arial"/>
          <w:color w:val="000000"/>
        </w:rPr>
        <w:t>the nature of any allegation referred to under sub-paragraph 4.b., including any obligation to make payments in respect of the Intellectual Property Right of any confidential information and / or;</w:t>
      </w:r>
    </w:p>
    <w:p w14:paraId="2125EA52" w14:textId="77777777" w:rsidR="00667EAA" w:rsidRPr="00447C88" w:rsidRDefault="00667EAA" w:rsidP="00667EAA">
      <w:pPr>
        <w:widowControl w:val="0"/>
        <w:tabs>
          <w:tab w:val="left" w:pos="120"/>
        </w:tabs>
        <w:autoSpaceDE w:val="0"/>
        <w:autoSpaceDN w:val="0"/>
        <w:adjustRightInd w:val="0"/>
        <w:spacing w:beforeLines="60" w:before="144" w:after="0" w:line="240" w:lineRule="auto"/>
        <w:ind w:left="142"/>
        <w:rPr>
          <w:rFonts w:ascii="Arial" w:hAnsi="Arial" w:cs="Arial"/>
        </w:rPr>
      </w:pPr>
      <w:r w:rsidRPr="00447C88">
        <w:rPr>
          <w:rFonts w:ascii="Arial" w:hAnsi="Arial" w:cs="Arial"/>
          <w:color w:val="000000"/>
        </w:rPr>
        <w:t>d.</w:t>
      </w:r>
      <w:r w:rsidRPr="00447C88">
        <w:rPr>
          <w:rFonts w:ascii="Arial" w:hAnsi="Arial" w:cs="Arial"/>
        </w:rPr>
        <w:tab/>
      </w:r>
      <w:r w:rsidRPr="00447C88">
        <w:rPr>
          <w:rFonts w:ascii="Arial" w:hAnsi="Arial" w:cs="Arial"/>
          <w:color w:val="000000"/>
        </w:rPr>
        <w:t xml:space="preserve">any action you need to take or the Authority is required to take to deal with the consequences of any allegation referred to under sub-paragraph 4.b. </w:t>
      </w:r>
    </w:p>
    <w:p w14:paraId="469B052F" w14:textId="77777777" w:rsidR="00667EAA" w:rsidRPr="00447C88" w:rsidRDefault="00667EAA" w:rsidP="00667EAA">
      <w:pPr>
        <w:widowControl w:val="0"/>
        <w:tabs>
          <w:tab w:val="left" w:pos="400"/>
        </w:tabs>
        <w:autoSpaceDE w:val="0"/>
        <w:autoSpaceDN w:val="0"/>
        <w:adjustRightInd w:val="0"/>
        <w:spacing w:beforeLines="60" w:before="144" w:after="0" w:line="240" w:lineRule="auto"/>
        <w:ind w:left="142"/>
        <w:rPr>
          <w:rFonts w:ascii="Arial" w:hAnsi="Arial" w:cs="Arial"/>
        </w:rPr>
      </w:pPr>
      <w:r w:rsidRPr="00447C88">
        <w:rPr>
          <w:rFonts w:ascii="Arial" w:hAnsi="Arial" w:cs="Arial"/>
          <w:color w:val="000000"/>
        </w:rPr>
        <w:t>5.</w:t>
      </w:r>
      <w:r w:rsidRPr="00447C88">
        <w:rPr>
          <w:rFonts w:ascii="Arial" w:hAnsi="Arial" w:cs="Arial"/>
        </w:rPr>
        <w:tab/>
      </w:r>
      <w:r>
        <w:rPr>
          <w:rFonts w:ascii="Arial" w:hAnsi="Arial" w:cs="Arial"/>
        </w:rPr>
        <w:tab/>
      </w:r>
      <w:r w:rsidRPr="00447C88">
        <w:rPr>
          <w:rFonts w:ascii="Arial" w:hAnsi="Arial" w:cs="Arial"/>
          <w:color w:val="000000"/>
        </w:rPr>
        <w:t>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w:t>
      </w:r>
    </w:p>
    <w:p w14:paraId="4422BB29" w14:textId="77777777" w:rsidR="00667EAA" w:rsidRPr="00447C88" w:rsidRDefault="00667EAA" w:rsidP="00667EAA">
      <w:pPr>
        <w:widowControl w:val="0"/>
        <w:tabs>
          <w:tab w:val="left" w:pos="400"/>
        </w:tabs>
        <w:autoSpaceDE w:val="0"/>
        <w:autoSpaceDN w:val="0"/>
        <w:adjustRightInd w:val="0"/>
        <w:spacing w:beforeLines="60" w:before="144" w:after="0" w:line="240" w:lineRule="auto"/>
        <w:ind w:left="142"/>
        <w:rPr>
          <w:rFonts w:ascii="Arial" w:hAnsi="Arial" w:cs="Arial"/>
        </w:rPr>
      </w:pPr>
      <w:r w:rsidRPr="00447C88">
        <w:rPr>
          <w:rFonts w:ascii="Arial" w:hAnsi="Arial" w:cs="Arial"/>
          <w:color w:val="000000"/>
        </w:rPr>
        <w:t>6.</w:t>
      </w:r>
      <w:r>
        <w:rPr>
          <w:rFonts w:ascii="Arial" w:hAnsi="Arial" w:cs="Arial"/>
          <w:color w:val="000000"/>
        </w:rPr>
        <w:tab/>
      </w:r>
      <w:r w:rsidRPr="00447C88">
        <w:rPr>
          <w:rFonts w:ascii="Arial" w:hAnsi="Arial" w:cs="Arial"/>
        </w:rPr>
        <w:tab/>
      </w:r>
      <w:r w:rsidRPr="00447C88">
        <w:rPr>
          <w:rFonts w:ascii="Arial" w:hAnsi="Arial" w:cs="Arial"/>
          <w:color w:val="000000"/>
        </w:rPr>
        <w:t>If you have previously provided information under paragraphs 4 and 5 you can provide details of the previous notification, updated as necessary to confirm their validity.</w:t>
      </w:r>
    </w:p>
    <w:p w14:paraId="0372DAA2" w14:textId="77777777" w:rsidR="00667EAA" w:rsidRPr="00447C88" w:rsidRDefault="00667EAA" w:rsidP="00667EAA">
      <w:pPr>
        <w:widowControl w:val="0"/>
        <w:autoSpaceDE w:val="0"/>
        <w:autoSpaceDN w:val="0"/>
        <w:adjustRightInd w:val="0"/>
        <w:spacing w:beforeLines="60" w:before="144" w:after="0" w:line="240" w:lineRule="auto"/>
        <w:ind w:left="142"/>
        <w:rPr>
          <w:rFonts w:ascii="Arial" w:hAnsi="Arial" w:cs="Arial"/>
        </w:rPr>
      </w:pPr>
      <w:r w:rsidRPr="00447C88">
        <w:rPr>
          <w:rFonts w:ascii="Arial" w:hAnsi="Arial" w:cs="Arial"/>
          <w:b/>
          <w:bCs/>
          <w:color w:val="000000"/>
        </w:rPr>
        <w:t>Notification of Foreign Export Control Restrictions</w:t>
      </w:r>
    </w:p>
    <w:p w14:paraId="683A17F2" w14:textId="77777777" w:rsidR="00667EAA" w:rsidRPr="00447C88" w:rsidRDefault="00667EAA" w:rsidP="00667EAA">
      <w:pPr>
        <w:widowControl w:val="0"/>
        <w:tabs>
          <w:tab w:val="left" w:pos="120"/>
        </w:tabs>
        <w:autoSpaceDE w:val="0"/>
        <w:autoSpaceDN w:val="0"/>
        <w:adjustRightInd w:val="0"/>
        <w:spacing w:beforeLines="60" w:before="144" w:after="0" w:line="240" w:lineRule="auto"/>
        <w:ind w:left="142"/>
        <w:rPr>
          <w:rFonts w:ascii="Arial" w:hAnsi="Arial" w:cs="Arial"/>
        </w:rPr>
      </w:pPr>
      <w:r w:rsidRPr="00447C88">
        <w:rPr>
          <w:rFonts w:ascii="Arial" w:hAnsi="Arial" w:cs="Arial"/>
          <w:color w:val="000000"/>
        </w:rPr>
        <w:t>7.</w:t>
      </w:r>
      <w:r w:rsidRPr="00447C88">
        <w:rPr>
          <w:rFonts w:ascii="Arial" w:hAnsi="Arial" w:cs="Arial"/>
        </w:rPr>
        <w:tab/>
      </w:r>
      <w:bookmarkStart w:id="4" w:name="#_Ref436129736"/>
      <w:bookmarkEnd w:id="4"/>
      <w:r w:rsidRPr="00447C88">
        <w:rPr>
          <w:rFonts w:ascii="Arial" w:hAnsi="Arial" w:cs="Arial"/>
          <w:color w:val="000000"/>
          <w:highlight w:val="white"/>
        </w:rPr>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17B5875E" w14:textId="77777777" w:rsidR="00667EAA" w:rsidRPr="00447C88" w:rsidRDefault="00667EAA" w:rsidP="00667EAA">
      <w:pPr>
        <w:widowControl w:val="0"/>
        <w:tabs>
          <w:tab w:val="left" w:pos="400"/>
        </w:tabs>
        <w:autoSpaceDE w:val="0"/>
        <w:autoSpaceDN w:val="0"/>
        <w:adjustRightInd w:val="0"/>
        <w:spacing w:beforeLines="60" w:before="144" w:after="0" w:line="240" w:lineRule="auto"/>
        <w:ind w:left="142"/>
        <w:rPr>
          <w:rFonts w:ascii="Arial" w:hAnsi="Arial" w:cs="Arial"/>
        </w:rPr>
      </w:pPr>
      <w:r w:rsidRPr="00447C88">
        <w:rPr>
          <w:rFonts w:ascii="Arial" w:hAnsi="Arial" w:cs="Arial"/>
          <w:color w:val="000000"/>
        </w:rPr>
        <w:t>8.</w:t>
      </w:r>
      <w:r w:rsidRPr="00447C88">
        <w:rPr>
          <w:rFonts w:ascii="Arial" w:hAnsi="Arial" w:cs="Arial"/>
        </w:rPr>
        <w:tab/>
      </w:r>
      <w:r>
        <w:rPr>
          <w:rFonts w:ascii="Arial" w:hAnsi="Arial" w:cs="Arial"/>
        </w:rPr>
        <w:tab/>
      </w:r>
      <w:r w:rsidRPr="00447C88">
        <w:rPr>
          <w:rFonts w:ascii="Arial" w:hAnsi="Arial" w:cs="Arial"/>
          <w:color w:val="000000"/>
        </w:rPr>
        <w:t>In respect of any Contractor Deliverables, likely to be required for the performance of any resultant contract, you must provide the following information in your Tender:</w:t>
      </w:r>
    </w:p>
    <w:p w14:paraId="2A16DC91" w14:textId="77777777" w:rsidR="00667EAA" w:rsidRPr="00447C88" w:rsidRDefault="00667EAA" w:rsidP="00667EAA">
      <w:pPr>
        <w:widowControl w:val="0"/>
        <w:tabs>
          <w:tab w:val="left" w:pos="120"/>
        </w:tabs>
        <w:autoSpaceDE w:val="0"/>
        <w:autoSpaceDN w:val="0"/>
        <w:adjustRightInd w:val="0"/>
        <w:spacing w:beforeLines="60" w:before="144" w:after="0" w:line="240" w:lineRule="auto"/>
        <w:ind w:left="142"/>
        <w:rPr>
          <w:rFonts w:ascii="Arial" w:hAnsi="Arial" w:cs="Arial"/>
        </w:rPr>
      </w:pPr>
      <w:r w:rsidRPr="00447C88">
        <w:rPr>
          <w:rFonts w:ascii="Arial" w:hAnsi="Arial" w:cs="Arial"/>
          <w:color w:val="000000"/>
        </w:rPr>
        <w:t>a.</w:t>
      </w:r>
      <w:r w:rsidRPr="00447C88">
        <w:rPr>
          <w:rFonts w:ascii="Arial" w:hAnsi="Arial" w:cs="Arial"/>
        </w:rPr>
        <w:tab/>
      </w:r>
      <w:r w:rsidRPr="00447C88">
        <w:rPr>
          <w:rFonts w:ascii="Arial" w:hAnsi="Arial" w:cs="Arial"/>
          <w:color w:val="000000"/>
        </w:rPr>
        <w:t>Whether all or part of any Contractor Deliverables are or will be subject to:</w:t>
      </w:r>
    </w:p>
    <w:p w14:paraId="4A188217" w14:textId="77777777" w:rsidR="00667EAA" w:rsidRPr="00447C88" w:rsidRDefault="00667EAA" w:rsidP="00667EAA">
      <w:pPr>
        <w:widowControl w:val="0"/>
        <w:tabs>
          <w:tab w:val="left" w:pos="993"/>
        </w:tabs>
        <w:autoSpaceDE w:val="0"/>
        <w:autoSpaceDN w:val="0"/>
        <w:adjustRightInd w:val="0"/>
        <w:spacing w:beforeLines="60" w:before="144" w:after="0" w:line="240" w:lineRule="auto"/>
        <w:ind w:left="567"/>
        <w:rPr>
          <w:rFonts w:ascii="Arial" w:hAnsi="Arial" w:cs="Arial"/>
        </w:rPr>
      </w:pPr>
      <w:r w:rsidRPr="00447C88">
        <w:rPr>
          <w:rFonts w:ascii="Arial" w:hAnsi="Arial" w:cs="Arial"/>
          <w:color w:val="000000"/>
        </w:rPr>
        <w:lastRenderedPageBreak/>
        <w:t>(1)</w:t>
      </w:r>
      <w:r>
        <w:rPr>
          <w:rFonts w:ascii="Arial" w:hAnsi="Arial" w:cs="Arial"/>
        </w:rPr>
        <w:t xml:space="preserve"> </w:t>
      </w:r>
      <w:r>
        <w:rPr>
          <w:rFonts w:ascii="Arial" w:hAnsi="Arial" w:cs="Arial"/>
        </w:rPr>
        <w:tab/>
      </w:r>
      <w:r w:rsidRPr="00447C88">
        <w:rPr>
          <w:rFonts w:ascii="Arial" w:hAnsi="Arial" w:cs="Arial"/>
          <w:color w:val="000000"/>
        </w:rPr>
        <w:t>a non-UK export licence, authorisation or exemption; or</w:t>
      </w:r>
    </w:p>
    <w:p w14:paraId="294376E9" w14:textId="77777777" w:rsidR="00667EAA" w:rsidRPr="00447C88" w:rsidRDefault="00667EAA" w:rsidP="00667EAA">
      <w:pPr>
        <w:widowControl w:val="0"/>
        <w:autoSpaceDE w:val="0"/>
        <w:autoSpaceDN w:val="0"/>
        <w:adjustRightInd w:val="0"/>
        <w:spacing w:beforeLines="60" w:before="144" w:after="0" w:line="240" w:lineRule="auto"/>
        <w:ind w:left="567"/>
        <w:rPr>
          <w:rFonts w:ascii="Arial" w:hAnsi="Arial" w:cs="Arial"/>
        </w:rPr>
      </w:pPr>
      <w:r w:rsidRPr="00447C88">
        <w:rPr>
          <w:rFonts w:ascii="Arial" w:hAnsi="Arial" w:cs="Arial"/>
          <w:color w:val="000000"/>
        </w:rPr>
        <w:t>(2)</w:t>
      </w:r>
      <w:r>
        <w:rPr>
          <w:rFonts w:ascii="Arial" w:hAnsi="Arial" w:cs="Arial"/>
        </w:rPr>
        <w:t xml:space="preserve">  </w:t>
      </w:r>
      <w:r w:rsidRPr="00447C88">
        <w:rPr>
          <w:rFonts w:ascii="Arial" w:hAnsi="Arial" w:cs="Arial"/>
          <w:color w:val="000000"/>
        </w:rPr>
        <w:t xml:space="preserve">any other related transfer control that restricts or will restrict end use, end user, re-transfer or disclosure.  </w:t>
      </w:r>
    </w:p>
    <w:p w14:paraId="1C359839" w14:textId="77777777" w:rsidR="00667EAA" w:rsidRPr="00447C88" w:rsidRDefault="00667EAA" w:rsidP="00667EAA">
      <w:pPr>
        <w:widowControl w:val="0"/>
        <w:autoSpaceDE w:val="0"/>
        <w:autoSpaceDN w:val="0"/>
        <w:adjustRightInd w:val="0"/>
        <w:spacing w:beforeLines="60" w:before="144" w:after="0" w:line="240" w:lineRule="auto"/>
        <w:ind w:left="142"/>
        <w:rPr>
          <w:rFonts w:ascii="Arial" w:hAnsi="Arial" w:cs="Arial"/>
        </w:rPr>
      </w:pPr>
      <w:r w:rsidRPr="00447C88">
        <w:rPr>
          <w:rFonts w:ascii="Arial" w:hAnsi="Arial" w:cs="Arial"/>
          <w:color w:val="000000"/>
          <w:highlight w:val="white"/>
        </w:rPr>
        <w:t>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w:t>
      </w:r>
    </w:p>
    <w:p w14:paraId="4F1D7270" w14:textId="77777777" w:rsidR="00667EAA" w:rsidRPr="00447C88" w:rsidRDefault="00667EAA" w:rsidP="00667EAA">
      <w:pPr>
        <w:widowControl w:val="0"/>
        <w:tabs>
          <w:tab w:val="left" w:pos="400"/>
        </w:tabs>
        <w:autoSpaceDE w:val="0"/>
        <w:autoSpaceDN w:val="0"/>
        <w:adjustRightInd w:val="0"/>
        <w:spacing w:beforeLines="60" w:before="144" w:after="0" w:line="240" w:lineRule="auto"/>
        <w:ind w:left="142"/>
        <w:rPr>
          <w:rFonts w:ascii="Arial" w:hAnsi="Arial" w:cs="Arial"/>
        </w:rPr>
      </w:pPr>
      <w:r w:rsidRPr="00447C88">
        <w:rPr>
          <w:rFonts w:ascii="Arial" w:hAnsi="Arial" w:cs="Arial"/>
          <w:color w:val="000000"/>
        </w:rPr>
        <w:t>9.</w:t>
      </w:r>
      <w:r w:rsidRPr="00447C88">
        <w:rPr>
          <w:rFonts w:ascii="Arial" w:hAnsi="Arial" w:cs="Arial"/>
        </w:rPr>
        <w:tab/>
      </w:r>
      <w:r>
        <w:rPr>
          <w:rFonts w:ascii="Arial" w:hAnsi="Arial" w:cs="Arial"/>
        </w:rPr>
        <w:tab/>
      </w:r>
      <w:r w:rsidRPr="00447C88">
        <w:rPr>
          <w:rFonts w:ascii="Arial" w:hAnsi="Arial" w:cs="Arial"/>
          <w:color w:val="000000"/>
          <w:highlight w:val="white"/>
        </w:rPr>
        <w:t xml:space="preserve">You must use reasonable endeavours to obtain sufficient information from your potential supply chain to enable </w:t>
      </w:r>
      <w:r>
        <w:rPr>
          <w:rFonts w:ascii="Arial" w:hAnsi="Arial" w:cs="Arial"/>
          <w:color w:val="000000"/>
          <w:highlight w:val="white"/>
        </w:rPr>
        <w:t>a full response to paragraph 8.</w:t>
      </w:r>
      <w:r w:rsidRPr="00447C88">
        <w:rPr>
          <w:rFonts w:ascii="Arial" w:hAnsi="Arial" w:cs="Arial"/>
          <w:color w:val="000000"/>
          <w:highlight w:val="white"/>
        </w:rPr>
        <w:t xml:space="preserve">  If you are unable to obtain adequate information, you must state this in your Tender.</w:t>
      </w:r>
      <w:r w:rsidRPr="00447C88">
        <w:rPr>
          <w:rFonts w:ascii="Arial" w:hAnsi="Arial" w:cs="Arial"/>
          <w:color w:val="00000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sidRPr="00447C88">
        <w:rPr>
          <w:rFonts w:ascii="Arial" w:hAnsi="Arial" w:cs="Arial"/>
          <w:color w:val="000000"/>
          <w:highlight w:val="white"/>
        </w:rPr>
        <w:t xml:space="preserve"> by updating your previously submitted DEFFORM 528 or completing a new DEFFORM 528.</w:t>
      </w:r>
    </w:p>
    <w:p w14:paraId="37BC0137" w14:textId="77777777" w:rsidR="00667EAA" w:rsidRPr="00447C88" w:rsidRDefault="00667EAA" w:rsidP="00667EAA">
      <w:pPr>
        <w:widowControl w:val="0"/>
        <w:tabs>
          <w:tab w:val="left" w:pos="540"/>
        </w:tabs>
        <w:autoSpaceDE w:val="0"/>
        <w:autoSpaceDN w:val="0"/>
        <w:adjustRightInd w:val="0"/>
        <w:spacing w:beforeLines="60" w:before="144" w:after="0" w:line="240" w:lineRule="auto"/>
        <w:ind w:left="142"/>
        <w:rPr>
          <w:rFonts w:ascii="Arial" w:hAnsi="Arial" w:cs="Arial"/>
        </w:rPr>
      </w:pPr>
      <w:r w:rsidRPr="00447C88">
        <w:rPr>
          <w:rFonts w:ascii="Arial" w:hAnsi="Arial" w:cs="Arial"/>
          <w:color w:val="000000"/>
        </w:rPr>
        <w:t>10.</w:t>
      </w:r>
      <w:r w:rsidRPr="00447C88">
        <w:rPr>
          <w:rFonts w:ascii="Arial" w:hAnsi="Arial" w:cs="Arial"/>
        </w:rPr>
        <w:tab/>
      </w:r>
      <w:r>
        <w:rPr>
          <w:rFonts w:ascii="Arial" w:hAnsi="Arial" w:cs="Arial"/>
        </w:rPr>
        <w:tab/>
      </w:r>
      <w:r w:rsidRPr="00447C88">
        <w:rPr>
          <w:rFonts w:ascii="Arial" w:hAnsi="Arial" w:cs="Arial"/>
          <w:color w:val="000000"/>
        </w:rPr>
        <w:t xml:space="preserve">This does not include any Intellectual Property specific restrictions mentioned in paragraph 4.  </w:t>
      </w:r>
    </w:p>
    <w:p w14:paraId="42875C3E" w14:textId="77777777" w:rsidR="00667EAA" w:rsidRPr="00447C88" w:rsidRDefault="00667EAA" w:rsidP="00667EAA">
      <w:pPr>
        <w:widowControl w:val="0"/>
        <w:tabs>
          <w:tab w:val="left" w:pos="540"/>
        </w:tabs>
        <w:autoSpaceDE w:val="0"/>
        <w:autoSpaceDN w:val="0"/>
        <w:adjustRightInd w:val="0"/>
        <w:spacing w:beforeLines="60" w:before="144" w:after="0" w:line="240" w:lineRule="auto"/>
        <w:ind w:left="142"/>
        <w:rPr>
          <w:rFonts w:ascii="Arial" w:hAnsi="Arial" w:cs="Arial"/>
        </w:rPr>
      </w:pPr>
      <w:r w:rsidRPr="00447C88">
        <w:rPr>
          <w:rFonts w:ascii="Arial" w:hAnsi="Arial" w:cs="Arial"/>
          <w:color w:val="000000"/>
        </w:rPr>
        <w:t>11.</w:t>
      </w:r>
      <w:r w:rsidRPr="00447C88">
        <w:rPr>
          <w:rFonts w:ascii="Arial" w:hAnsi="Arial" w:cs="Arial"/>
        </w:rPr>
        <w:tab/>
      </w:r>
      <w:r>
        <w:rPr>
          <w:rFonts w:ascii="Arial" w:hAnsi="Arial" w:cs="Arial"/>
        </w:rPr>
        <w:tab/>
      </w:r>
      <w:r w:rsidRPr="00447C88">
        <w:rPr>
          <w:rFonts w:ascii="Arial" w:hAnsi="Arial" w:cs="Arial"/>
          <w:color w:val="000000"/>
        </w:rPr>
        <w:t>You must notify the</w:t>
      </w:r>
      <w:r>
        <w:rPr>
          <w:rFonts w:ascii="Arial" w:hAnsi="Arial" w:cs="Arial"/>
          <w:color w:val="000000"/>
        </w:rPr>
        <w:t xml:space="preserve"> </w:t>
      </w:r>
      <w:r w:rsidRPr="00447C88">
        <w:rPr>
          <w:rFonts w:ascii="Arial" w:hAnsi="Arial" w:cs="Arial"/>
          <w:color w:val="000000"/>
        </w:rPr>
        <w:t>named Commercial Officer</w:t>
      </w:r>
      <w:r>
        <w:rPr>
          <w:rFonts w:ascii="Arial" w:hAnsi="Arial" w:cs="Arial"/>
          <w:color w:val="000000"/>
        </w:rPr>
        <w:t xml:space="preserve"> </w:t>
      </w:r>
      <w:r w:rsidRPr="00447C88">
        <w:rPr>
          <w:rFonts w:ascii="Arial" w:hAnsi="Arial" w:cs="Arial"/>
          <w:color w:val="000000"/>
        </w:rPr>
        <w:t xml:space="preserve">immediately if you are unable for whatever reason to abide by any restriction of the type referred to in paragraph </w:t>
      </w:r>
      <w:r w:rsidRPr="00447C88">
        <w:rPr>
          <w:rFonts w:ascii="Arial" w:hAnsi="Arial" w:cs="Arial"/>
          <w:color w:val="000000"/>
          <w:highlight w:val="white"/>
        </w:rPr>
        <w:t>8.</w:t>
      </w:r>
    </w:p>
    <w:p w14:paraId="5DEA9861" w14:textId="77777777" w:rsidR="00667EAA" w:rsidRPr="00447C88" w:rsidRDefault="00667EAA" w:rsidP="00667EAA">
      <w:pPr>
        <w:widowControl w:val="0"/>
        <w:tabs>
          <w:tab w:val="left" w:pos="540"/>
        </w:tabs>
        <w:autoSpaceDE w:val="0"/>
        <w:autoSpaceDN w:val="0"/>
        <w:adjustRightInd w:val="0"/>
        <w:spacing w:beforeLines="60" w:before="144" w:after="0" w:line="240" w:lineRule="auto"/>
        <w:ind w:left="142"/>
        <w:rPr>
          <w:rFonts w:ascii="Arial" w:hAnsi="Arial" w:cs="Arial"/>
        </w:rPr>
      </w:pPr>
      <w:r w:rsidRPr="00447C88">
        <w:rPr>
          <w:rFonts w:ascii="Arial" w:hAnsi="Arial" w:cs="Arial"/>
          <w:color w:val="000000"/>
        </w:rPr>
        <w:t>12.</w:t>
      </w:r>
      <w:r w:rsidRPr="00447C88">
        <w:rPr>
          <w:rFonts w:ascii="Arial" w:hAnsi="Arial" w:cs="Arial"/>
        </w:rPr>
        <w:tab/>
      </w:r>
      <w:r>
        <w:rPr>
          <w:rFonts w:ascii="Arial" w:hAnsi="Arial" w:cs="Arial"/>
        </w:rPr>
        <w:tab/>
      </w:r>
      <w:r w:rsidRPr="00447C88">
        <w:rPr>
          <w:rFonts w:ascii="Arial" w:hAnsi="Arial" w:cs="Arial"/>
          <w:color w:val="000000"/>
        </w:rPr>
        <w:t xml:space="preserve">Should you propose the supply of </w:t>
      </w:r>
      <w:r w:rsidRPr="00447C88">
        <w:rPr>
          <w:rFonts w:ascii="Arial" w:hAnsi="Arial" w:cs="Arial"/>
          <w:color w:val="000000"/>
          <w:highlight w:val="white"/>
        </w:rPr>
        <w:t>Contractor Deliverables</w:t>
      </w:r>
      <w:r w:rsidRPr="00447C88">
        <w:rPr>
          <w:rFonts w:ascii="Arial" w:hAnsi="Arial" w:cs="Arial"/>
          <w:color w:val="000000"/>
        </w:rPr>
        <w:t xml:space="preserve"> of US origin the export of which </w:t>
      </w:r>
      <w:r w:rsidRPr="00447C88">
        <w:rPr>
          <w:rFonts w:ascii="Arial" w:hAnsi="Arial" w:cs="Arial"/>
          <w:color w:val="000000"/>
          <w:highlight w:val="white"/>
        </w:rPr>
        <w:t>from the USA</w:t>
      </w:r>
      <w:r w:rsidRPr="00447C88">
        <w:rPr>
          <w:rFonts w:ascii="Arial" w:hAnsi="Arial" w:cs="Arial"/>
          <w:color w:val="000000"/>
        </w:rPr>
        <w:t xml:space="preserve"> is subject to control under the US International Traffic in Arms Regulations (ITAR), you must include details </w:t>
      </w:r>
      <w:r w:rsidRPr="00447C88">
        <w:rPr>
          <w:rFonts w:ascii="Arial" w:hAnsi="Arial" w:cs="Arial"/>
          <w:color w:val="000000"/>
          <w:highlight w:val="white"/>
        </w:rPr>
        <w:t>on the DEFFORM 528</w:t>
      </w:r>
      <w:r w:rsidRPr="00447C88">
        <w:rPr>
          <w:rFonts w:ascii="Arial" w:hAnsi="Arial" w:cs="Arial"/>
          <w:color w:val="000000"/>
        </w:rPr>
        <w:t xml:space="preserve">.  This will allow the Authority to make a decision whether the export can or cannot be made </w:t>
      </w:r>
      <w:r w:rsidRPr="00447C88">
        <w:rPr>
          <w:rFonts w:ascii="Arial" w:hAnsi="Arial" w:cs="Arial"/>
          <w:color w:val="000000"/>
          <w:highlight w:val="white"/>
        </w:rPr>
        <w:t xml:space="preserve">under the </w:t>
      </w:r>
      <w:r>
        <w:rPr>
          <w:rFonts w:ascii="Arial" w:hAnsi="Arial" w:cs="Arial"/>
          <w:color w:val="000000"/>
        </w:rPr>
        <w:t>US-UK Defenc</w:t>
      </w:r>
      <w:r w:rsidRPr="00447C88">
        <w:rPr>
          <w:rFonts w:ascii="Arial" w:hAnsi="Arial" w:cs="Arial"/>
          <w:color w:val="000000"/>
        </w:rPr>
        <w:t xml:space="preserve">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0BE4A39F" w14:textId="77777777" w:rsidR="00667EAA" w:rsidRPr="00447C88" w:rsidRDefault="00667EAA" w:rsidP="00667EAA">
      <w:pPr>
        <w:widowControl w:val="0"/>
        <w:autoSpaceDE w:val="0"/>
        <w:autoSpaceDN w:val="0"/>
        <w:adjustRightInd w:val="0"/>
        <w:spacing w:beforeLines="60" w:before="144" w:after="0" w:line="240" w:lineRule="auto"/>
        <w:ind w:left="142"/>
        <w:rPr>
          <w:rFonts w:ascii="Arial" w:hAnsi="Arial" w:cs="Arial"/>
        </w:rPr>
      </w:pPr>
      <w:r w:rsidRPr="00447C88">
        <w:rPr>
          <w:rFonts w:ascii="Arial" w:hAnsi="Arial" w:cs="Arial"/>
          <w:b/>
          <w:bCs/>
          <w:color w:val="000000"/>
        </w:rPr>
        <w:t>Import Duty</w:t>
      </w:r>
    </w:p>
    <w:p w14:paraId="5D65D131" w14:textId="77777777" w:rsidR="00667EAA" w:rsidRPr="00447C88" w:rsidRDefault="00667EAA" w:rsidP="00667EAA">
      <w:pPr>
        <w:widowControl w:val="0"/>
        <w:tabs>
          <w:tab w:val="left" w:pos="540"/>
        </w:tabs>
        <w:autoSpaceDE w:val="0"/>
        <w:autoSpaceDN w:val="0"/>
        <w:adjustRightInd w:val="0"/>
        <w:spacing w:beforeLines="60" w:before="144" w:after="0" w:line="240" w:lineRule="auto"/>
        <w:ind w:left="142"/>
        <w:rPr>
          <w:rFonts w:ascii="Arial" w:hAnsi="Arial" w:cs="Arial"/>
        </w:rPr>
      </w:pPr>
      <w:r w:rsidRPr="00447C88">
        <w:rPr>
          <w:rFonts w:ascii="Arial" w:hAnsi="Arial" w:cs="Arial"/>
          <w:color w:val="000000"/>
        </w:rPr>
        <w:t>13.</w:t>
      </w:r>
      <w:r w:rsidRPr="00447C88">
        <w:rPr>
          <w:rFonts w:ascii="Arial" w:hAnsi="Arial" w:cs="Arial"/>
        </w:rPr>
        <w:tab/>
      </w:r>
      <w:r>
        <w:rPr>
          <w:rFonts w:ascii="Arial" w:hAnsi="Arial" w:cs="Arial"/>
        </w:rPr>
        <w:tab/>
      </w:r>
      <w:r w:rsidRPr="00447C88">
        <w:rPr>
          <w:rFonts w:ascii="Arial" w:hAnsi="Arial" w:cs="Arial"/>
          <w:color w:val="000000"/>
        </w:rPr>
        <w:t>European Union (EU) legislation permits the use of various procedures to suspend customs duties.</w:t>
      </w:r>
    </w:p>
    <w:p w14:paraId="26173B1D" w14:textId="77777777" w:rsidR="00667EAA" w:rsidRPr="00447C88" w:rsidRDefault="00667EAA" w:rsidP="00667EAA">
      <w:pPr>
        <w:widowControl w:val="0"/>
        <w:tabs>
          <w:tab w:val="left" w:pos="540"/>
        </w:tabs>
        <w:autoSpaceDE w:val="0"/>
        <w:autoSpaceDN w:val="0"/>
        <w:adjustRightInd w:val="0"/>
        <w:spacing w:beforeLines="60" w:before="144" w:after="0" w:line="240" w:lineRule="auto"/>
        <w:ind w:left="142"/>
        <w:rPr>
          <w:rFonts w:ascii="Arial" w:hAnsi="Arial" w:cs="Arial"/>
        </w:rPr>
      </w:pPr>
      <w:r w:rsidRPr="00447C88">
        <w:rPr>
          <w:rFonts w:ascii="Arial" w:hAnsi="Arial" w:cs="Arial"/>
          <w:color w:val="000000"/>
        </w:rPr>
        <w:t>14.</w:t>
      </w:r>
      <w:r w:rsidRPr="00447C88">
        <w:rPr>
          <w:rFonts w:ascii="Arial" w:hAnsi="Arial" w:cs="Arial"/>
        </w:rPr>
        <w:tab/>
      </w:r>
      <w:r>
        <w:rPr>
          <w:rFonts w:ascii="Arial" w:hAnsi="Arial" w:cs="Arial"/>
        </w:rPr>
        <w:tab/>
      </w:r>
      <w:r w:rsidRPr="00447C88">
        <w:rPr>
          <w:rFonts w:ascii="Arial" w:hAnsi="Arial" w:cs="Arial"/>
          <w:color w:val="000000"/>
        </w:rPr>
        <w:t xml:space="preserve">For the purpose of this competition, for any deliverables not yet imported into the EU, you are required to provide details of your plans to address customs compliance, including the </w:t>
      </w:r>
      <w:r w:rsidRPr="00447C88">
        <w:rPr>
          <w:rFonts w:ascii="Arial" w:hAnsi="Arial" w:cs="Arial"/>
          <w:color w:val="000000"/>
          <w:highlight w:val="white"/>
        </w:rPr>
        <w:t>Customs</w:t>
      </w:r>
      <w:r w:rsidRPr="00447C88">
        <w:rPr>
          <w:rFonts w:ascii="Arial" w:hAnsi="Arial" w:cs="Arial"/>
          <w:color w:val="000000"/>
        </w:rPr>
        <w:t xml:space="preserve"> procedures to be applied </w:t>
      </w:r>
      <w:r w:rsidRPr="00447C88">
        <w:rPr>
          <w:rFonts w:ascii="Arial" w:hAnsi="Arial" w:cs="Arial"/>
          <w:color w:val="000000"/>
          <w:highlight w:val="white"/>
        </w:rPr>
        <w:t>(together with the procedure code)</w:t>
      </w:r>
      <w:r w:rsidRPr="00447C88">
        <w:rPr>
          <w:rFonts w:ascii="Arial" w:hAnsi="Arial" w:cs="Arial"/>
          <w:color w:val="000000"/>
        </w:rPr>
        <w:t xml:space="preserve"> and the estimated Import Duty to be incurred and / or suspended. </w:t>
      </w:r>
    </w:p>
    <w:p w14:paraId="64439A1B" w14:textId="77777777" w:rsidR="00667EAA" w:rsidRPr="00447C88" w:rsidRDefault="00667EAA" w:rsidP="00667EAA">
      <w:pPr>
        <w:widowControl w:val="0"/>
        <w:tabs>
          <w:tab w:val="left" w:pos="540"/>
        </w:tabs>
        <w:autoSpaceDE w:val="0"/>
        <w:autoSpaceDN w:val="0"/>
        <w:adjustRightInd w:val="0"/>
        <w:spacing w:beforeLines="60" w:before="144" w:after="0" w:line="240" w:lineRule="auto"/>
        <w:ind w:left="142"/>
        <w:rPr>
          <w:rFonts w:ascii="Arial" w:hAnsi="Arial" w:cs="Arial"/>
        </w:rPr>
      </w:pPr>
      <w:r w:rsidRPr="00447C88">
        <w:rPr>
          <w:rFonts w:ascii="Arial" w:hAnsi="Arial" w:cs="Arial"/>
          <w:color w:val="000000"/>
        </w:rPr>
        <w:t>15.</w:t>
      </w:r>
      <w:r w:rsidRPr="00447C88">
        <w:rPr>
          <w:rFonts w:ascii="Arial" w:hAnsi="Arial" w:cs="Arial"/>
        </w:rPr>
        <w:tab/>
      </w:r>
      <w:r>
        <w:rPr>
          <w:rFonts w:ascii="Arial" w:hAnsi="Arial" w:cs="Arial"/>
        </w:rPr>
        <w:tab/>
      </w:r>
      <w:r w:rsidRPr="00447C88">
        <w:rPr>
          <w:rFonts w:ascii="Arial" w:hAnsi="Arial" w:cs="Arial"/>
          <w:color w:val="000000"/>
        </w:rPr>
        <w:t>You should note that it is your responsibility to ensure compliance with all regulations relating to the operation of the accounting for import duties. This includes but is not limited to obtaining the appropriate Her Majesty’s Revenue &amp; Customs (HMRC) authorisations.</w:t>
      </w:r>
    </w:p>
    <w:p w14:paraId="107BDE18" w14:textId="77777777" w:rsidR="00667EAA" w:rsidRPr="00447C88" w:rsidRDefault="00667EAA" w:rsidP="00667EAA">
      <w:pPr>
        <w:widowControl w:val="0"/>
        <w:autoSpaceDE w:val="0"/>
        <w:autoSpaceDN w:val="0"/>
        <w:adjustRightInd w:val="0"/>
        <w:spacing w:beforeLines="60" w:before="144" w:after="0" w:line="240" w:lineRule="auto"/>
        <w:ind w:left="142"/>
        <w:rPr>
          <w:rFonts w:ascii="Arial" w:hAnsi="Arial" w:cs="Arial"/>
        </w:rPr>
      </w:pPr>
      <w:r w:rsidRPr="00447C88">
        <w:rPr>
          <w:rFonts w:ascii="Arial" w:hAnsi="Arial" w:cs="Arial"/>
          <w:b/>
          <w:bCs/>
          <w:color w:val="000000"/>
        </w:rPr>
        <w:t>Sub-contracts Form 1686</w:t>
      </w:r>
    </w:p>
    <w:p w14:paraId="7B0401DA" w14:textId="77777777" w:rsidR="00667EAA" w:rsidRPr="00447C88" w:rsidRDefault="00667EAA" w:rsidP="00667EAA">
      <w:pPr>
        <w:widowControl w:val="0"/>
        <w:tabs>
          <w:tab w:val="left" w:pos="540"/>
        </w:tabs>
        <w:autoSpaceDE w:val="0"/>
        <w:autoSpaceDN w:val="0"/>
        <w:adjustRightInd w:val="0"/>
        <w:spacing w:beforeLines="60" w:before="144" w:after="0" w:line="240" w:lineRule="auto"/>
        <w:ind w:left="142"/>
        <w:rPr>
          <w:rFonts w:ascii="Arial" w:hAnsi="Arial" w:cs="Arial"/>
        </w:rPr>
      </w:pPr>
      <w:r w:rsidRPr="00447C88">
        <w:rPr>
          <w:rFonts w:ascii="Arial" w:hAnsi="Arial" w:cs="Arial"/>
          <w:color w:val="000000"/>
        </w:rPr>
        <w:t>16.</w:t>
      </w:r>
      <w:r w:rsidRPr="00447C88">
        <w:rPr>
          <w:rFonts w:ascii="Arial" w:hAnsi="Arial" w:cs="Arial"/>
        </w:rPr>
        <w:tab/>
      </w:r>
      <w:r>
        <w:rPr>
          <w:rFonts w:ascii="Arial" w:hAnsi="Arial" w:cs="Arial"/>
        </w:rPr>
        <w:tab/>
      </w:r>
      <w:hyperlink r:id="rId11" w:history="1">
        <w:r w:rsidRPr="00447C88">
          <w:rPr>
            <w:rFonts w:ascii="Arial" w:hAnsi="Arial" w:cs="Arial"/>
            <w:color w:val="0000FF"/>
            <w:u w:val="single"/>
          </w:rPr>
          <w:t>Form 1686</w:t>
        </w:r>
      </w:hyperlink>
      <w:r w:rsidRPr="00447C88">
        <w:rPr>
          <w:rFonts w:ascii="Arial" w:hAnsi="Arial" w:cs="Arial"/>
          <w:color w:val="000000"/>
        </w:rPr>
        <w:t xml:space="preserve"> (also known as Appendix 5) is to be used in all circumstances where contractors wish to place a sub-contract with a contractor where the release of OFFICIAL-SENSITIVE information is involved.  The process will require submission of the single page document either directly to the MOD Project Team or, where specified, to the DE&amp;S Security Advice Centre.  You can find further information in the </w:t>
      </w:r>
      <w:hyperlink r:id="rId12" w:history="1">
        <w:r w:rsidRPr="00447C88">
          <w:rPr>
            <w:rFonts w:ascii="Arial" w:hAnsi="Arial" w:cs="Arial"/>
            <w:color w:val="0000FF"/>
            <w:u w:val="single"/>
          </w:rPr>
          <w:t>Security Policy Framework - Contractual Process</w:t>
        </w:r>
      </w:hyperlink>
      <w:r w:rsidRPr="00447C88">
        <w:rPr>
          <w:rFonts w:ascii="Arial" w:hAnsi="Arial" w:cs="Arial"/>
          <w:color w:val="000000"/>
        </w:rPr>
        <w:t xml:space="preserve">.   </w:t>
      </w:r>
    </w:p>
    <w:p w14:paraId="63C7FECE" w14:textId="77777777" w:rsidR="00667EAA" w:rsidRPr="00447C88" w:rsidRDefault="00667EAA" w:rsidP="00667EAA">
      <w:pPr>
        <w:widowControl w:val="0"/>
        <w:autoSpaceDE w:val="0"/>
        <w:autoSpaceDN w:val="0"/>
        <w:adjustRightInd w:val="0"/>
        <w:spacing w:beforeLines="60" w:before="144" w:after="0" w:line="240" w:lineRule="auto"/>
        <w:ind w:left="142"/>
        <w:rPr>
          <w:rFonts w:ascii="Arial" w:hAnsi="Arial" w:cs="Arial"/>
        </w:rPr>
      </w:pPr>
      <w:r w:rsidRPr="00447C88">
        <w:rPr>
          <w:rFonts w:ascii="Arial" w:hAnsi="Arial" w:cs="Arial"/>
          <w:b/>
          <w:bCs/>
          <w:color w:val="000000"/>
        </w:rPr>
        <w:t>Small and Medium Enterprises</w:t>
      </w:r>
      <w:r w:rsidRPr="00447C88">
        <w:rPr>
          <w:rFonts w:ascii="Arial" w:hAnsi="Arial" w:cs="Arial"/>
          <w:color w:val="000000"/>
        </w:rPr>
        <w:t>        </w:t>
      </w:r>
    </w:p>
    <w:p w14:paraId="0A87135C" w14:textId="77777777" w:rsidR="00667EAA" w:rsidRPr="00447C88" w:rsidRDefault="00667EAA" w:rsidP="00667EAA">
      <w:pPr>
        <w:widowControl w:val="0"/>
        <w:tabs>
          <w:tab w:val="left" w:pos="540"/>
        </w:tabs>
        <w:autoSpaceDE w:val="0"/>
        <w:autoSpaceDN w:val="0"/>
        <w:adjustRightInd w:val="0"/>
        <w:spacing w:beforeLines="60" w:before="144" w:after="0" w:line="240" w:lineRule="auto"/>
        <w:ind w:left="142"/>
        <w:rPr>
          <w:rFonts w:ascii="Arial" w:hAnsi="Arial" w:cs="Arial"/>
        </w:rPr>
      </w:pPr>
      <w:r w:rsidRPr="00447C88">
        <w:rPr>
          <w:rFonts w:ascii="Arial" w:hAnsi="Arial" w:cs="Arial"/>
          <w:color w:val="000000"/>
        </w:rPr>
        <w:t>17.</w:t>
      </w:r>
      <w:r w:rsidRPr="00447C88">
        <w:rPr>
          <w:rFonts w:ascii="Arial" w:hAnsi="Arial" w:cs="Arial"/>
        </w:rPr>
        <w:tab/>
      </w:r>
      <w:r>
        <w:rPr>
          <w:rFonts w:ascii="Arial" w:hAnsi="Arial" w:cs="Arial"/>
        </w:rPr>
        <w:tab/>
      </w:r>
      <w:r w:rsidRPr="00447C88">
        <w:rPr>
          <w:rFonts w:ascii="Arial" w:hAnsi="Arial" w:cs="Arial"/>
          <w:color w:val="000000"/>
        </w:rPr>
        <w:t>The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p w14:paraId="7AFE60D3" w14:textId="77777777" w:rsidR="00667EAA" w:rsidRPr="00447C88" w:rsidRDefault="00667EAA" w:rsidP="00667EAA">
      <w:pPr>
        <w:widowControl w:val="0"/>
        <w:tabs>
          <w:tab w:val="left" w:pos="540"/>
        </w:tabs>
        <w:autoSpaceDE w:val="0"/>
        <w:autoSpaceDN w:val="0"/>
        <w:adjustRightInd w:val="0"/>
        <w:spacing w:beforeLines="60" w:before="144" w:after="0" w:line="240" w:lineRule="auto"/>
        <w:ind w:left="142"/>
        <w:rPr>
          <w:rFonts w:ascii="Arial" w:hAnsi="Arial" w:cs="Arial"/>
        </w:rPr>
      </w:pPr>
      <w:r w:rsidRPr="00447C88">
        <w:rPr>
          <w:rFonts w:ascii="Arial" w:hAnsi="Arial" w:cs="Arial"/>
          <w:color w:val="000000"/>
        </w:rPr>
        <w:lastRenderedPageBreak/>
        <w:t>18.</w:t>
      </w:r>
      <w:r w:rsidRPr="00447C88">
        <w:rPr>
          <w:rFonts w:ascii="Arial" w:hAnsi="Arial" w:cs="Arial"/>
        </w:rPr>
        <w:tab/>
      </w:r>
      <w:r>
        <w:rPr>
          <w:rFonts w:ascii="Arial" w:hAnsi="Arial" w:cs="Arial"/>
        </w:rPr>
        <w:tab/>
      </w:r>
      <w:r w:rsidRPr="00447C88">
        <w:rPr>
          <w:rFonts w:ascii="Arial" w:hAnsi="Arial" w:cs="Arial"/>
          <w:color w:val="00000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3" w:history="1">
        <w:r w:rsidRPr="00447C88">
          <w:rPr>
            <w:rFonts w:ascii="Arial" w:hAnsi="Arial" w:cs="Arial"/>
            <w:color w:val="0000FF"/>
            <w:u w:val="single"/>
          </w:rPr>
          <w:t>Prompt Payment Code</w:t>
        </w:r>
      </w:hyperlink>
      <w:r w:rsidRPr="00447C88">
        <w:rPr>
          <w:rFonts w:ascii="Arial" w:hAnsi="Arial" w:cs="Arial"/>
          <w:color w:val="000000"/>
        </w:rPr>
        <w:t xml:space="preserve">.  </w:t>
      </w:r>
    </w:p>
    <w:p w14:paraId="0BD56588" w14:textId="77777777" w:rsidR="00667EAA" w:rsidRPr="00447C88" w:rsidRDefault="00667EAA" w:rsidP="00667EAA">
      <w:pPr>
        <w:widowControl w:val="0"/>
        <w:tabs>
          <w:tab w:val="left" w:pos="540"/>
        </w:tabs>
        <w:autoSpaceDE w:val="0"/>
        <w:autoSpaceDN w:val="0"/>
        <w:adjustRightInd w:val="0"/>
        <w:spacing w:beforeLines="60" w:before="144" w:after="0" w:line="240" w:lineRule="auto"/>
        <w:ind w:left="142"/>
        <w:rPr>
          <w:rFonts w:ascii="Arial" w:hAnsi="Arial" w:cs="Arial"/>
        </w:rPr>
      </w:pPr>
      <w:r w:rsidRPr="00447C88">
        <w:rPr>
          <w:rFonts w:ascii="Arial" w:hAnsi="Arial" w:cs="Arial"/>
          <w:color w:val="000000"/>
        </w:rPr>
        <w:t>19.</w:t>
      </w:r>
      <w:r w:rsidRPr="00447C88">
        <w:rPr>
          <w:rFonts w:ascii="Arial" w:hAnsi="Arial" w:cs="Arial"/>
        </w:rPr>
        <w:tab/>
      </w:r>
      <w:r>
        <w:rPr>
          <w:rFonts w:ascii="Arial" w:hAnsi="Arial" w:cs="Arial"/>
        </w:rPr>
        <w:tab/>
      </w:r>
      <w:r w:rsidRPr="00447C88">
        <w:rPr>
          <w:rFonts w:ascii="Arial" w:hAnsi="Arial" w:cs="Arial"/>
          <w:color w:val="000000"/>
        </w:rPr>
        <w:t xml:space="preserve">Suppliers are also encouraged to work with the Authority to support the Authority’s SME initiative.  Information on the Authority’s purchasing arrangements, our commercial policies and our SME policy can be found at </w:t>
      </w:r>
      <w:hyperlink r:id="rId14" w:history="1">
        <w:r w:rsidRPr="00447C88">
          <w:rPr>
            <w:rFonts w:ascii="Arial" w:hAnsi="Arial" w:cs="Arial"/>
            <w:color w:val="0000FF"/>
            <w:u w:val="single"/>
          </w:rPr>
          <w:t>Gov.UK</w:t>
        </w:r>
      </w:hyperlink>
      <w:r w:rsidRPr="00447C88">
        <w:rPr>
          <w:rFonts w:ascii="Arial" w:hAnsi="Arial" w:cs="Arial"/>
          <w:color w:val="000000"/>
        </w:rPr>
        <w:t>.</w:t>
      </w:r>
    </w:p>
    <w:p w14:paraId="14A4D505" w14:textId="77777777" w:rsidR="00667EAA" w:rsidRPr="00447C88" w:rsidRDefault="00667EAA" w:rsidP="00667EAA">
      <w:pPr>
        <w:widowControl w:val="0"/>
        <w:tabs>
          <w:tab w:val="left" w:pos="540"/>
        </w:tabs>
        <w:autoSpaceDE w:val="0"/>
        <w:autoSpaceDN w:val="0"/>
        <w:adjustRightInd w:val="0"/>
        <w:spacing w:beforeLines="60" w:before="144" w:after="0" w:line="240" w:lineRule="auto"/>
        <w:ind w:left="142"/>
        <w:rPr>
          <w:rFonts w:ascii="Arial" w:hAnsi="Arial" w:cs="Arial"/>
        </w:rPr>
      </w:pPr>
      <w:r w:rsidRPr="00447C88">
        <w:rPr>
          <w:rFonts w:ascii="Arial" w:hAnsi="Arial" w:cs="Arial"/>
          <w:color w:val="000000"/>
        </w:rPr>
        <w:t>20.</w:t>
      </w:r>
      <w:r w:rsidRPr="00447C88">
        <w:rPr>
          <w:rFonts w:ascii="Arial" w:hAnsi="Arial" w:cs="Arial"/>
        </w:rPr>
        <w:tab/>
      </w:r>
      <w:r>
        <w:rPr>
          <w:rFonts w:ascii="Arial" w:hAnsi="Arial" w:cs="Arial"/>
        </w:rPr>
        <w:tab/>
      </w:r>
      <w:r w:rsidRPr="00447C88">
        <w:rPr>
          <w:rFonts w:ascii="Arial" w:hAnsi="Arial" w:cs="Arial"/>
          <w:color w:val="000000"/>
        </w:rPr>
        <w:t>The opportunity also exists for Tenderers to advertise any sub-contract valued at over £10,000 in the MOD Contracts Bulletin and further details can be obtained directly from:</w:t>
      </w:r>
    </w:p>
    <w:p w14:paraId="128CE6A7" w14:textId="77777777" w:rsidR="00667EAA" w:rsidRPr="00447C88" w:rsidRDefault="00667EAA" w:rsidP="00667EAA">
      <w:pPr>
        <w:widowControl w:val="0"/>
        <w:autoSpaceDE w:val="0"/>
        <w:autoSpaceDN w:val="0"/>
        <w:adjustRightInd w:val="0"/>
        <w:spacing w:beforeLines="60" w:before="144" w:after="0" w:line="240" w:lineRule="auto"/>
        <w:ind w:left="851"/>
        <w:rPr>
          <w:rFonts w:ascii="Arial" w:hAnsi="Arial" w:cs="Arial"/>
        </w:rPr>
      </w:pPr>
      <w:r w:rsidRPr="00447C88">
        <w:rPr>
          <w:rFonts w:ascii="Arial" w:hAnsi="Arial" w:cs="Arial"/>
          <w:color w:val="000000"/>
        </w:rPr>
        <w:t>BiP Solutions Ltd</w:t>
      </w:r>
    </w:p>
    <w:p w14:paraId="4279533C" w14:textId="77777777" w:rsidR="00667EAA" w:rsidRPr="00447C88" w:rsidRDefault="00667EAA" w:rsidP="00667EAA">
      <w:pPr>
        <w:widowControl w:val="0"/>
        <w:autoSpaceDE w:val="0"/>
        <w:autoSpaceDN w:val="0"/>
        <w:adjustRightInd w:val="0"/>
        <w:spacing w:beforeLines="60" w:before="144" w:after="0" w:line="240" w:lineRule="auto"/>
        <w:ind w:left="851"/>
        <w:rPr>
          <w:rFonts w:ascii="Arial" w:hAnsi="Arial" w:cs="Arial"/>
        </w:rPr>
      </w:pPr>
      <w:r w:rsidRPr="00447C88">
        <w:rPr>
          <w:rFonts w:ascii="Arial" w:hAnsi="Arial" w:cs="Arial"/>
          <w:color w:val="000000"/>
        </w:rPr>
        <w:t xml:space="preserve">Web address: </w:t>
      </w:r>
      <w:hyperlink r:id="rId15" w:history="1">
        <w:r w:rsidRPr="00447C88">
          <w:rPr>
            <w:rFonts w:ascii="Arial" w:hAnsi="Arial" w:cs="Arial"/>
            <w:color w:val="0000FF"/>
            <w:u w:val="single"/>
          </w:rPr>
          <w:t>www.contracts.mod.uk</w:t>
        </w:r>
      </w:hyperlink>
    </w:p>
    <w:p w14:paraId="437AF1F9" w14:textId="77777777" w:rsidR="00667EAA" w:rsidRPr="00447C88" w:rsidRDefault="00667EAA" w:rsidP="00667EAA">
      <w:pPr>
        <w:widowControl w:val="0"/>
        <w:autoSpaceDE w:val="0"/>
        <w:autoSpaceDN w:val="0"/>
        <w:adjustRightInd w:val="0"/>
        <w:spacing w:before="240" w:after="0" w:line="240" w:lineRule="auto"/>
        <w:ind w:left="851"/>
        <w:rPr>
          <w:rFonts w:ascii="Arial" w:hAnsi="Arial" w:cs="Arial"/>
        </w:rPr>
      </w:pPr>
      <w:r w:rsidRPr="00447C88">
        <w:rPr>
          <w:rFonts w:ascii="Arial" w:hAnsi="Arial" w:cs="Arial"/>
          <w:color w:val="000000"/>
        </w:rPr>
        <w:t>Tel No: 0845 270 7099</w:t>
      </w:r>
    </w:p>
    <w:p w14:paraId="5EA1BABE" w14:textId="77777777" w:rsidR="00667EAA" w:rsidRPr="00447C88" w:rsidRDefault="00667EAA" w:rsidP="00667EAA">
      <w:pPr>
        <w:widowControl w:val="0"/>
        <w:autoSpaceDE w:val="0"/>
        <w:autoSpaceDN w:val="0"/>
        <w:adjustRightInd w:val="0"/>
        <w:spacing w:before="240" w:after="60" w:line="240" w:lineRule="auto"/>
        <w:ind w:left="142"/>
        <w:rPr>
          <w:rFonts w:ascii="Arial" w:hAnsi="Arial" w:cs="Arial"/>
        </w:rPr>
      </w:pPr>
      <w:r w:rsidRPr="00447C88">
        <w:rPr>
          <w:rFonts w:ascii="Arial" w:hAnsi="Arial" w:cs="Arial"/>
          <w:b/>
          <w:bCs/>
          <w:color w:val="000000"/>
        </w:rPr>
        <w:t>Transparency, Freedom of Information and Environmental Information Regulations</w:t>
      </w:r>
    </w:p>
    <w:p w14:paraId="7D85EA54" w14:textId="77777777" w:rsidR="00667EAA" w:rsidRPr="00447C88" w:rsidRDefault="00667EAA" w:rsidP="00667EAA">
      <w:pPr>
        <w:widowControl w:val="0"/>
        <w:tabs>
          <w:tab w:val="left" w:pos="540"/>
        </w:tabs>
        <w:autoSpaceDE w:val="0"/>
        <w:autoSpaceDN w:val="0"/>
        <w:adjustRightInd w:val="0"/>
        <w:spacing w:after="60" w:line="240" w:lineRule="auto"/>
        <w:ind w:left="142"/>
        <w:rPr>
          <w:rFonts w:ascii="Arial" w:hAnsi="Arial" w:cs="Arial"/>
        </w:rPr>
      </w:pPr>
      <w:r w:rsidRPr="00447C88">
        <w:rPr>
          <w:rFonts w:ascii="Arial" w:hAnsi="Arial" w:cs="Arial"/>
          <w:color w:val="000000"/>
        </w:rPr>
        <w:t>21.</w:t>
      </w:r>
      <w:r w:rsidRPr="00447C88">
        <w:rPr>
          <w:rFonts w:ascii="Arial" w:hAnsi="Arial" w:cs="Arial"/>
        </w:rPr>
        <w:tab/>
      </w:r>
      <w:r>
        <w:rPr>
          <w:rFonts w:ascii="Arial" w:hAnsi="Arial" w:cs="Arial"/>
        </w:rPr>
        <w:tab/>
      </w:r>
      <w:r w:rsidRPr="00447C88">
        <w:rPr>
          <w:rFonts w:ascii="Arial" w:hAnsi="Arial" w:cs="Arial"/>
          <w:color w:val="000000"/>
        </w:rPr>
        <w:t>You should be aware that the contents of any resultant contract may be published in line with government policy set out in the Prime Minister’s letter of May 2010 (</w:t>
      </w:r>
      <w:hyperlink r:id="rId16" w:history="1">
        <w:r w:rsidRPr="00447C88">
          <w:rPr>
            <w:rFonts w:ascii="Arial" w:hAnsi="Arial" w:cs="Arial"/>
            <w:color w:val="0000FF"/>
            <w:u w:val="single"/>
          </w:rPr>
          <w:t>Government Transparency and Accountability</w:t>
        </w:r>
      </w:hyperlink>
      <w:r w:rsidRPr="00447C88">
        <w:rPr>
          <w:rFonts w:ascii="Arial" w:hAnsi="Arial" w:cs="Arial"/>
          <w:color w:val="000000"/>
        </w:rPr>
        <w:t>) and the information contained within .</w:t>
      </w:r>
    </w:p>
    <w:p w14:paraId="157B9A85" w14:textId="77777777" w:rsidR="00667EAA" w:rsidRPr="00447C88" w:rsidRDefault="00667EAA" w:rsidP="00667EAA">
      <w:pPr>
        <w:widowControl w:val="0"/>
        <w:tabs>
          <w:tab w:val="left" w:pos="540"/>
        </w:tabs>
        <w:autoSpaceDE w:val="0"/>
        <w:autoSpaceDN w:val="0"/>
        <w:adjustRightInd w:val="0"/>
        <w:spacing w:beforeLines="60" w:before="144" w:after="0" w:line="240" w:lineRule="auto"/>
        <w:ind w:left="142"/>
        <w:rPr>
          <w:rFonts w:ascii="Arial" w:hAnsi="Arial" w:cs="Arial"/>
        </w:rPr>
      </w:pPr>
      <w:r w:rsidRPr="00447C88">
        <w:rPr>
          <w:rFonts w:ascii="Arial" w:hAnsi="Arial" w:cs="Arial"/>
          <w:color w:val="000000"/>
        </w:rPr>
        <w:t>22.</w:t>
      </w:r>
      <w:r>
        <w:rPr>
          <w:rFonts w:ascii="Arial" w:hAnsi="Arial" w:cs="Arial"/>
          <w:color w:val="000000"/>
        </w:rPr>
        <w:tab/>
      </w:r>
      <w:r w:rsidRPr="00447C88">
        <w:rPr>
          <w:rFonts w:ascii="Arial" w:hAnsi="Arial" w:cs="Arial"/>
        </w:rPr>
        <w:tab/>
      </w:r>
      <w:r w:rsidRPr="00447C88">
        <w:rPr>
          <w:rFonts w:ascii="Arial" w:hAnsi="Arial" w:cs="Arial"/>
          <w:color w:val="000000"/>
        </w:rPr>
        <w:t xml:space="preserve">Before publishing the contract, the Authority will redact any information which is exempt from disclosure under the Freedom of Information Act 2000 (“the FOIA”) or the Environmental Information Regulations 2002 (“the EIR”).  </w:t>
      </w:r>
    </w:p>
    <w:p w14:paraId="41E3997D" w14:textId="77777777" w:rsidR="00667EAA" w:rsidRPr="00447C88" w:rsidRDefault="00667EAA" w:rsidP="00667EAA">
      <w:pPr>
        <w:widowControl w:val="0"/>
        <w:tabs>
          <w:tab w:val="left" w:pos="540"/>
        </w:tabs>
        <w:autoSpaceDE w:val="0"/>
        <w:autoSpaceDN w:val="0"/>
        <w:adjustRightInd w:val="0"/>
        <w:spacing w:beforeLines="60" w:before="144" w:after="0" w:line="240" w:lineRule="auto"/>
        <w:ind w:left="142"/>
        <w:rPr>
          <w:rFonts w:ascii="Arial" w:hAnsi="Arial" w:cs="Arial"/>
        </w:rPr>
      </w:pPr>
      <w:r w:rsidRPr="00447C88">
        <w:rPr>
          <w:rFonts w:ascii="Arial" w:hAnsi="Arial" w:cs="Arial"/>
          <w:color w:val="000000"/>
        </w:rPr>
        <w:t>23.</w:t>
      </w:r>
      <w:r>
        <w:rPr>
          <w:rFonts w:ascii="Arial" w:hAnsi="Arial" w:cs="Arial"/>
          <w:color w:val="000000"/>
        </w:rPr>
        <w:tab/>
      </w:r>
      <w:r w:rsidRPr="00447C88">
        <w:rPr>
          <w:rFonts w:ascii="Arial" w:hAnsi="Arial" w:cs="Arial"/>
        </w:rPr>
        <w:tab/>
      </w:r>
      <w:r w:rsidRPr="00447C88">
        <w:rPr>
          <w:rFonts w:ascii="Arial" w:hAnsi="Arial" w:cs="Arial"/>
          <w:color w:val="000000"/>
        </w:rPr>
        <w:t xml:space="preserve">You should complete the attached Tenderer’s Commercially Sensitive Information Form (DEFFORM 539A </w:t>
      </w:r>
      <w:r w:rsidRPr="00447C88">
        <w:rPr>
          <w:rFonts w:ascii="Arial" w:hAnsi="Arial" w:cs="Arial"/>
          <w:color w:val="000000"/>
          <w:highlight w:val="white"/>
        </w:rPr>
        <w:t>or SC1B Schedule 4 or SC2 Schedule 5</w:t>
      </w:r>
      <w:r w:rsidRPr="00447C88">
        <w:rPr>
          <w:rFonts w:ascii="Arial" w:hAnsi="Arial" w:cs="Arial"/>
          <w:color w:val="000000"/>
        </w:rPr>
        <w:t xml:space="preserve">) explaining which parts of your Tender you consider to be commercially sensitive.  This includes providing a named individual who can be contacted with regard to FOIA and EIR.  </w:t>
      </w:r>
    </w:p>
    <w:p w14:paraId="53841A97" w14:textId="77777777" w:rsidR="00667EAA" w:rsidRPr="00447C88" w:rsidRDefault="00667EAA" w:rsidP="00667EAA">
      <w:pPr>
        <w:widowControl w:val="0"/>
        <w:tabs>
          <w:tab w:val="left" w:pos="540"/>
        </w:tabs>
        <w:autoSpaceDE w:val="0"/>
        <w:autoSpaceDN w:val="0"/>
        <w:adjustRightInd w:val="0"/>
        <w:spacing w:beforeLines="60" w:before="144" w:after="0" w:line="240" w:lineRule="auto"/>
        <w:ind w:left="142"/>
        <w:rPr>
          <w:rFonts w:ascii="Arial" w:hAnsi="Arial" w:cs="Arial"/>
        </w:rPr>
      </w:pPr>
      <w:r w:rsidRPr="00447C88">
        <w:rPr>
          <w:rFonts w:ascii="Arial" w:hAnsi="Arial" w:cs="Arial"/>
          <w:color w:val="000000"/>
        </w:rPr>
        <w:t>24.</w:t>
      </w:r>
      <w:r>
        <w:rPr>
          <w:rFonts w:ascii="Arial" w:hAnsi="Arial" w:cs="Arial"/>
          <w:color w:val="000000"/>
        </w:rPr>
        <w:tab/>
      </w:r>
      <w:r w:rsidRPr="00447C88">
        <w:rPr>
          <w:rFonts w:ascii="Arial" w:hAnsi="Arial" w:cs="Arial"/>
        </w:rPr>
        <w:tab/>
      </w:r>
      <w:r w:rsidRPr="00447C88">
        <w:rPr>
          <w:rFonts w:ascii="Arial" w:hAnsi="Arial" w:cs="Arial"/>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0DFCE5F4" w14:textId="77777777" w:rsidR="00667EAA" w:rsidRPr="00447C88" w:rsidRDefault="00667EAA" w:rsidP="00667EAA">
      <w:pPr>
        <w:widowControl w:val="0"/>
        <w:autoSpaceDE w:val="0"/>
        <w:autoSpaceDN w:val="0"/>
        <w:adjustRightInd w:val="0"/>
        <w:spacing w:beforeLines="60" w:before="144" w:after="0" w:line="240" w:lineRule="auto"/>
        <w:ind w:left="142"/>
        <w:rPr>
          <w:rFonts w:ascii="Arial" w:hAnsi="Arial" w:cs="Arial"/>
        </w:rPr>
      </w:pPr>
      <w:r w:rsidRPr="00447C88">
        <w:rPr>
          <w:rFonts w:ascii="Arial" w:hAnsi="Arial" w:cs="Arial"/>
          <w:b/>
          <w:bCs/>
          <w:color w:val="000000"/>
        </w:rPr>
        <w:t>Electronic Purchasing</w:t>
      </w:r>
    </w:p>
    <w:p w14:paraId="3A0E85FA" w14:textId="77777777" w:rsidR="00667EAA" w:rsidRPr="00447C88" w:rsidRDefault="00667EAA" w:rsidP="00667EAA">
      <w:pPr>
        <w:widowControl w:val="0"/>
        <w:tabs>
          <w:tab w:val="left" w:pos="540"/>
        </w:tabs>
        <w:autoSpaceDE w:val="0"/>
        <w:autoSpaceDN w:val="0"/>
        <w:adjustRightInd w:val="0"/>
        <w:spacing w:beforeLines="60" w:before="144" w:after="0" w:line="240" w:lineRule="auto"/>
        <w:ind w:left="142"/>
        <w:rPr>
          <w:rFonts w:ascii="Arial" w:hAnsi="Arial" w:cs="Arial"/>
        </w:rPr>
      </w:pPr>
      <w:r w:rsidRPr="00447C88">
        <w:rPr>
          <w:rFonts w:ascii="Arial" w:hAnsi="Arial" w:cs="Arial"/>
          <w:color w:val="000000"/>
        </w:rPr>
        <w:t>25.</w:t>
      </w:r>
      <w:r>
        <w:rPr>
          <w:rFonts w:ascii="Arial" w:hAnsi="Arial" w:cs="Arial"/>
          <w:color w:val="000000"/>
        </w:rPr>
        <w:tab/>
      </w:r>
      <w:r w:rsidRPr="00447C88">
        <w:rPr>
          <w:rFonts w:ascii="Arial" w:hAnsi="Arial" w:cs="Arial"/>
        </w:rPr>
        <w:tab/>
      </w:r>
      <w:r w:rsidRPr="00447C88">
        <w:rPr>
          <w:rFonts w:ascii="Arial" w:hAnsi="Arial" w:cs="Arial"/>
          <w:color w:val="000000"/>
        </w:rPr>
        <w:t xml:space="preserve">Tenderers must note that use of the </w:t>
      </w:r>
      <w:hyperlink r:id="rId17" w:history="1">
        <w:r w:rsidRPr="00447C88">
          <w:rPr>
            <w:rFonts w:ascii="Arial" w:hAnsi="Arial" w:cs="Arial"/>
            <w:color w:val="0000FF"/>
            <w:u w:val="single"/>
          </w:rPr>
          <w:t>Contracting, Purchasing and Finance (CP&amp;F)</w:t>
        </w:r>
      </w:hyperlink>
      <w:r w:rsidRPr="00447C88">
        <w:rPr>
          <w:rFonts w:ascii="Arial" w:hAnsi="Arial" w:cs="Arial"/>
          <w:color w:val="000000"/>
        </w:rPr>
        <w:t xml:space="preserve"> electronic procurement tool is a mandatory requirement for any resultant contract awarded following this Tender.  By submitting this Tender you agree to electronic payment. Please feel free to consult the service provider on connectivity options.  Failure to accept electronic payment will result in your Tender being non-compliant.</w:t>
      </w:r>
    </w:p>
    <w:p w14:paraId="5A369478" w14:textId="77777777" w:rsidR="00667EAA" w:rsidRPr="00447C88" w:rsidRDefault="00667EAA" w:rsidP="00667EAA">
      <w:pPr>
        <w:widowControl w:val="0"/>
        <w:autoSpaceDE w:val="0"/>
        <w:autoSpaceDN w:val="0"/>
        <w:adjustRightInd w:val="0"/>
        <w:spacing w:beforeLines="60" w:before="144" w:after="0" w:line="240" w:lineRule="auto"/>
        <w:ind w:left="142"/>
        <w:rPr>
          <w:rFonts w:ascii="Arial" w:hAnsi="Arial" w:cs="Arial"/>
        </w:rPr>
      </w:pPr>
      <w:r w:rsidRPr="00447C88">
        <w:rPr>
          <w:rFonts w:ascii="Arial" w:hAnsi="Arial" w:cs="Arial"/>
          <w:b/>
          <w:bCs/>
          <w:color w:val="000000"/>
        </w:rPr>
        <w:t>Change of Circumstances</w:t>
      </w:r>
    </w:p>
    <w:p w14:paraId="7AEAB8D3" w14:textId="77777777" w:rsidR="00667EAA" w:rsidRPr="00447C88" w:rsidRDefault="00667EAA" w:rsidP="00667EAA">
      <w:pPr>
        <w:widowControl w:val="0"/>
        <w:tabs>
          <w:tab w:val="left" w:pos="540"/>
        </w:tabs>
        <w:autoSpaceDE w:val="0"/>
        <w:autoSpaceDN w:val="0"/>
        <w:adjustRightInd w:val="0"/>
        <w:spacing w:beforeLines="60" w:before="144" w:after="0" w:line="240" w:lineRule="auto"/>
        <w:ind w:left="142"/>
        <w:rPr>
          <w:rFonts w:ascii="Arial" w:hAnsi="Arial" w:cs="Arial"/>
        </w:rPr>
      </w:pPr>
      <w:r w:rsidRPr="00447C88">
        <w:rPr>
          <w:rFonts w:ascii="Arial" w:hAnsi="Arial" w:cs="Arial"/>
          <w:color w:val="000000"/>
        </w:rPr>
        <w:t>26.</w:t>
      </w:r>
      <w:r w:rsidRPr="00447C88">
        <w:rPr>
          <w:rFonts w:ascii="Arial" w:hAnsi="Arial" w:cs="Arial"/>
        </w:rPr>
        <w:tab/>
      </w:r>
      <w:r>
        <w:rPr>
          <w:rFonts w:ascii="Arial" w:hAnsi="Arial" w:cs="Arial"/>
        </w:rPr>
        <w:tab/>
      </w:r>
      <w:r w:rsidRPr="00447C88">
        <w:rPr>
          <w:rFonts w:ascii="Arial" w:hAnsi="Arial" w:cs="Arial"/>
          <w:color w:val="000000"/>
        </w:rPr>
        <w:t>If you have not previously submitted a Statemen</w:t>
      </w:r>
      <w:r>
        <w:rPr>
          <w:rFonts w:ascii="Arial" w:hAnsi="Arial" w:cs="Arial"/>
          <w:color w:val="000000"/>
        </w:rPr>
        <w:t xml:space="preserve">t Relating to Good Standing or </w:t>
      </w:r>
      <w:r w:rsidRPr="00447C88">
        <w:rPr>
          <w:rFonts w:ascii="Arial" w:hAnsi="Arial" w:cs="Arial"/>
          <w:color w:val="000000"/>
        </w:rPr>
        <w:t>circumstances have changed, please select ‘Yes’ and submit a Statement Relating to Good Standing with your Tender.</w:t>
      </w:r>
    </w:p>
    <w:p w14:paraId="19C172D0" w14:textId="77777777" w:rsidR="00667EAA" w:rsidRPr="00447C88" w:rsidRDefault="00667EAA" w:rsidP="00667EAA">
      <w:pPr>
        <w:widowControl w:val="0"/>
        <w:autoSpaceDE w:val="0"/>
        <w:autoSpaceDN w:val="0"/>
        <w:adjustRightInd w:val="0"/>
        <w:spacing w:beforeLines="60" w:before="144" w:after="0" w:line="240" w:lineRule="auto"/>
        <w:ind w:left="142"/>
        <w:rPr>
          <w:rFonts w:ascii="Arial" w:hAnsi="Arial" w:cs="Arial"/>
        </w:rPr>
      </w:pPr>
      <w:r w:rsidRPr="00447C88">
        <w:rPr>
          <w:rFonts w:ascii="Arial" w:hAnsi="Arial" w:cs="Arial"/>
          <w:b/>
          <w:bCs/>
          <w:color w:val="000000"/>
        </w:rPr>
        <w:t>Asbestos, Hazardous Items and Depletion of the Ozone Layer</w:t>
      </w:r>
    </w:p>
    <w:p w14:paraId="2D5E484A" w14:textId="77777777" w:rsidR="00667EAA" w:rsidRPr="00447C88" w:rsidRDefault="00667EAA" w:rsidP="00667EAA">
      <w:pPr>
        <w:widowControl w:val="0"/>
        <w:tabs>
          <w:tab w:val="left" w:pos="540"/>
        </w:tabs>
        <w:autoSpaceDE w:val="0"/>
        <w:autoSpaceDN w:val="0"/>
        <w:adjustRightInd w:val="0"/>
        <w:spacing w:beforeLines="60" w:before="144" w:after="0" w:line="240" w:lineRule="auto"/>
        <w:ind w:left="142"/>
        <w:rPr>
          <w:rFonts w:ascii="Arial" w:hAnsi="Arial" w:cs="Arial"/>
        </w:rPr>
      </w:pPr>
      <w:r w:rsidRPr="00447C88">
        <w:rPr>
          <w:rFonts w:ascii="Arial" w:hAnsi="Arial" w:cs="Arial"/>
          <w:color w:val="000000"/>
        </w:rPr>
        <w:t>27.</w:t>
      </w:r>
      <w:r w:rsidRPr="00447C88">
        <w:rPr>
          <w:rFonts w:ascii="Arial" w:hAnsi="Arial" w:cs="Arial"/>
        </w:rPr>
        <w:tab/>
      </w:r>
      <w:r>
        <w:rPr>
          <w:rFonts w:ascii="Arial" w:hAnsi="Arial" w:cs="Arial"/>
        </w:rPr>
        <w:tab/>
      </w:r>
      <w:r w:rsidRPr="00447C88">
        <w:rPr>
          <w:rFonts w:ascii="Arial" w:hAnsi="Arial" w:cs="Arial"/>
          <w:color w:val="000000"/>
        </w:rPr>
        <w:t xml:space="preserve">The Authority is required to report any items that use asbestos, that are hazardous or where there is an impact on the Ozone.  Where any Contractor Deliverables fall into one of these categories select ‘Yes’ and provide further details in your Tender.  </w:t>
      </w:r>
    </w:p>
    <w:p w14:paraId="1508179A" w14:textId="77777777" w:rsidR="00667EAA" w:rsidRPr="00447C88" w:rsidRDefault="00667EAA" w:rsidP="00667EAA">
      <w:pPr>
        <w:widowControl w:val="0"/>
        <w:autoSpaceDE w:val="0"/>
        <w:autoSpaceDN w:val="0"/>
        <w:adjustRightInd w:val="0"/>
        <w:spacing w:beforeLines="60" w:before="144" w:after="0" w:line="240" w:lineRule="auto"/>
        <w:ind w:left="142"/>
        <w:rPr>
          <w:rFonts w:ascii="Arial" w:hAnsi="Arial" w:cs="Arial"/>
        </w:rPr>
      </w:pPr>
      <w:r w:rsidRPr="00447C88">
        <w:rPr>
          <w:rFonts w:ascii="Arial" w:hAnsi="Arial" w:cs="Arial"/>
          <w:b/>
          <w:bCs/>
          <w:color w:val="000000"/>
        </w:rPr>
        <w:t>Military Aviation Authority (MAA) Requirements</w:t>
      </w:r>
    </w:p>
    <w:p w14:paraId="727E24D1" w14:textId="77777777" w:rsidR="00667EAA" w:rsidRPr="00447C88" w:rsidRDefault="00667EAA" w:rsidP="00667EAA">
      <w:pPr>
        <w:widowControl w:val="0"/>
        <w:autoSpaceDE w:val="0"/>
        <w:autoSpaceDN w:val="0"/>
        <w:adjustRightInd w:val="0"/>
        <w:spacing w:beforeLines="60" w:before="144" w:after="0" w:line="240" w:lineRule="auto"/>
        <w:ind w:left="142"/>
        <w:rPr>
          <w:rFonts w:ascii="Arial" w:hAnsi="Arial" w:cs="Arial"/>
        </w:rPr>
      </w:pPr>
      <w:r w:rsidRPr="00447C88">
        <w:rPr>
          <w:rFonts w:ascii="Arial" w:hAnsi="Arial" w:cs="Arial"/>
          <w:color w:val="000000"/>
        </w:rPr>
        <w:t xml:space="preserve">28.    In July 2011 the Military Aviation Authority (MAA) launched a new set of Regulatory Publications.  Key to these is the Regulatory Articles (RA), which prescribe Acceptable Means of Compliance (AMC) for each separate Regulation.   Where there are MAA Requirements Tenderers who wish to propose an alternative means of compliance must obtain agreement in </w:t>
      </w:r>
      <w:r w:rsidRPr="00447C88">
        <w:rPr>
          <w:rFonts w:ascii="Arial" w:hAnsi="Arial" w:cs="Arial"/>
          <w:color w:val="000000"/>
        </w:rPr>
        <w:lastRenderedPageBreak/>
        <w:t>principle from the MAA (through the Project team) in advance of submitting their Tender.  AMC are strongly recommended practices and a justification will be required if they are not followed.  Tenderers must consult the MAA where there is more than one AMC.  You must confirm how you intend to comply with the RA, and the date</w:t>
      </w:r>
      <w:r>
        <w:rPr>
          <w:rFonts w:ascii="Arial" w:hAnsi="Arial" w:cs="Arial"/>
          <w:color w:val="000000"/>
        </w:rPr>
        <w:t xml:space="preserve"> you consulted with the MAA. Any contact with the MAA project team should be made through the HOCS Commercial branch.</w:t>
      </w:r>
    </w:p>
    <w:p w14:paraId="6C5756C4" w14:textId="77777777" w:rsidR="00667EAA" w:rsidRPr="00447C88" w:rsidRDefault="00667EAA" w:rsidP="00667EAA">
      <w:pPr>
        <w:widowControl w:val="0"/>
        <w:autoSpaceDE w:val="0"/>
        <w:autoSpaceDN w:val="0"/>
        <w:adjustRightInd w:val="0"/>
        <w:spacing w:beforeLines="60" w:before="144" w:after="0" w:line="240" w:lineRule="auto"/>
        <w:ind w:left="142"/>
        <w:rPr>
          <w:rFonts w:ascii="Arial" w:hAnsi="Arial" w:cs="Arial"/>
        </w:rPr>
      </w:pPr>
      <w:r w:rsidRPr="00447C88">
        <w:rPr>
          <w:rFonts w:ascii="Arial" w:hAnsi="Arial" w:cs="Arial"/>
          <w:b/>
          <w:bCs/>
          <w:color w:val="000000"/>
        </w:rPr>
        <w:t>Bank or Parent Company Guarantee</w:t>
      </w:r>
    </w:p>
    <w:p w14:paraId="6DA88C52" w14:textId="77777777" w:rsidR="00667EAA" w:rsidRPr="00447C88" w:rsidRDefault="00667EAA" w:rsidP="00667EAA">
      <w:pPr>
        <w:widowControl w:val="0"/>
        <w:autoSpaceDE w:val="0"/>
        <w:autoSpaceDN w:val="0"/>
        <w:adjustRightInd w:val="0"/>
        <w:spacing w:beforeLines="60" w:before="144" w:after="0" w:line="240" w:lineRule="auto"/>
        <w:ind w:left="142"/>
        <w:rPr>
          <w:rFonts w:ascii="Arial" w:hAnsi="Arial" w:cs="Arial"/>
        </w:rPr>
      </w:pPr>
      <w:r>
        <w:rPr>
          <w:rFonts w:ascii="Arial" w:hAnsi="Arial" w:cs="Arial"/>
          <w:color w:val="000000"/>
        </w:rPr>
        <w:t>29.   </w:t>
      </w:r>
      <w:r w:rsidRPr="00447C88">
        <w:rPr>
          <w:rFonts w:ascii="Arial" w:hAnsi="Arial" w:cs="Arial"/>
          <w:color w:val="000000"/>
        </w:rPr>
        <w:t>A Parent Company or Bank Guarantee may be required.  In the event</w:t>
      </w:r>
      <w:r>
        <w:rPr>
          <w:rFonts w:ascii="Arial" w:hAnsi="Arial" w:cs="Arial"/>
          <w:color w:val="000000"/>
        </w:rPr>
        <w:t>,</w:t>
      </w:r>
      <w:r w:rsidRPr="00447C88">
        <w:rPr>
          <w:rFonts w:ascii="Arial" w:hAnsi="Arial" w:cs="Arial"/>
          <w:color w:val="000000"/>
        </w:rPr>
        <w:t xml:space="preserve"> that your tender is identified as the most favourable / compliant tender, but MOD assesses that a Parent Company or Bank Guarantee is required, then one will be requested (in the form of DEFFORM 24 / 24A as appropriate).  No contract will </w:t>
      </w:r>
      <w:r>
        <w:rPr>
          <w:rFonts w:ascii="Arial" w:hAnsi="Arial" w:cs="Arial"/>
          <w:color w:val="000000"/>
        </w:rPr>
        <w:t xml:space="preserve">be </w:t>
      </w:r>
      <w:r w:rsidRPr="00447C88">
        <w:rPr>
          <w:rFonts w:ascii="Arial" w:hAnsi="Arial" w:cs="Arial"/>
          <w:color w:val="000000"/>
        </w:rPr>
        <w:t xml:space="preserve">awarded until a suitable Parent Company or Bank Guarantee, as appropriate, is in place. </w:t>
      </w:r>
    </w:p>
    <w:p w14:paraId="761C0E03" w14:textId="77777777" w:rsidR="00667EAA" w:rsidRPr="00447C88" w:rsidRDefault="00667EAA" w:rsidP="00667EAA">
      <w:pPr>
        <w:widowControl w:val="0"/>
        <w:autoSpaceDE w:val="0"/>
        <w:autoSpaceDN w:val="0"/>
        <w:adjustRightInd w:val="0"/>
        <w:spacing w:beforeLines="60" w:before="144" w:after="0" w:line="240" w:lineRule="auto"/>
        <w:ind w:left="142"/>
        <w:rPr>
          <w:rFonts w:ascii="Arial" w:hAnsi="Arial" w:cs="Arial"/>
        </w:rPr>
      </w:pPr>
      <w:r w:rsidRPr="00447C88">
        <w:rPr>
          <w:rFonts w:ascii="Arial" w:hAnsi="Arial" w:cs="Arial"/>
          <w:b/>
          <w:bCs/>
          <w:color w:val="000000"/>
        </w:rPr>
        <w:t>The Armed Forces Covenant</w:t>
      </w:r>
    </w:p>
    <w:p w14:paraId="2D527C68" w14:textId="77777777" w:rsidR="00667EAA" w:rsidRPr="00447C88" w:rsidRDefault="00667EAA" w:rsidP="00667EAA">
      <w:pPr>
        <w:widowControl w:val="0"/>
        <w:autoSpaceDE w:val="0"/>
        <w:autoSpaceDN w:val="0"/>
        <w:adjustRightInd w:val="0"/>
        <w:spacing w:beforeLines="60" w:before="144" w:after="0" w:line="240" w:lineRule="auto"/>
        <w:ind w:left="142"/>
        <w:rPr>
          <w:rFonts w:ascii="Arial" w:hAnsi="Arial" w:cs="Arial"/>
        </w:rPr>
      </w:pPr>
      <w:r w:rsidRPr="00447C88">
        <w:rPr>
          <w:rFonts w:ascii="Arial" w:hAnsi="Arial" w:cs="Arial"/>
          <w:color w:val="000000"/>
        </w:rPr>
        <w:t xml:space="preserve">30.  The Armed Forces Covenant is a </w:t>
      </w:r>
      <w:r>
        <w:rPr>
          <w:rFonts w:ascii="Arial" w:hAnsi="Arial" w:cs="Arial"/>
          <w:color w:val="000000"/>
        </w:rPr>
        <w:t>promise by</w:t>
      </w:r>
      <w:r w:rsidRPr="00447C88">
        <w:rPr>
          <w:rFonts w:ascii="Arial" w:hAnsi="Arial" w:cs="Arial"/>
          <w:color w:val="000000"/>
        </w:rPr>
        <w:t xml:space="preserve"> the nation to those who serve, or who have served, and their families, to ensure that they are treated fairly and are not disadvantaged in their day to day lives as a result of their service.  </w:t>
      </w:r>
    </w:p>
    <w:p w14:paraId="507B6A3C" w14:textId="77777777" w:rsidR="00667EAA" w:rsidRPr="00447C88" w:rsidRDefault="00667EAA" w:rsidP="00667EAA">
      <w:pPr>
        <w:widowControl w:val="0"/>
        <w:autoSpaceDE w:val="0"/>
        <w:autoSpaceDN w:val="0"/>
        <w:adjustRightInd w:val="0"/>
        <w:spacing w:beforeLines="60" w:before="144" w:after="0" w:line="240" w:lineRule="auto"/>
        <w:ind w:left="142"/>
        <w:rPr>
          <w:rFonts w:ascii="Arial" w:hAnsi="Arial" w:cs="Arial"/>
        </w:rPr>
      </w:pPr>
      <w:r w:rsidRPr="00447C88">
        <w:rPr>
          <w:rFonts w:ascii="Arial" w:hAnsi="Arial" w:cs="Arial"/>
          <w:color w:val="000000"/>
        </w:rPr>
        <w:t xml:space="preserve">31. </w:t>
      </w:r>
      <w:r>
        <w:rPr>
          <w:rFonts w:ascii="Arial" w:hAnsi="Arial" w:cs="Arial"/>
          <w:color w:val="000000"/>
        </w:rPr>
        <w:tab/>
      </w:r>
      <w:r w:rsidRPr="00447C88">
        <w:rPr>
          <w:rFonts w:ascii="Arial" w:hAnsi="Arial" w:cs="Arial"/>
          <w:color w:val="000000"/>
        </w:rPr>
        <w:t>The Covenant’s two principles are that:</w:t>
      </w:r>
    </w:p>
    <w:p w14:paraId="29A77270" w14:textId="77777777" w:rsidR="00667EAA" w:rsidRPr="00447C88" w:rsidRDefault="00667EAA" w:rsidP="00667EAA">
      <w:pPr>
        <w:widowControl w:val="0"/>
        <w:tabs>
          <w:tab w:val="left" w:pos="120"/>
        </w:tabs>
        <w:autoSpaceDE w:val="0"/>
        <w:autoSpaceDN w:val="0"/>
        <w:adjustRightInd w:val="0"/>
        <w:spacing w:beforeLines="60" w:before="144" w:after="0" w:line="240" w:lineRule="auto"/>
        <w:ind w:left="142"/>
        <w:rPr>
          <w:rFonts w:ascii="Arial" w:hAnsi="Arial" w:cs="Arial"/>
        </w:rPr>
      </w:pPr>
      <w:r w:rsidRPr="00447C88">
        <w:rPr>
          <w:rFonts w:ascii="Arial" w:hAnsi="Arial" w:cs="Arial"/>
          <w:color w:val="000000"/>
        </w:rPr>
        <w:t>a.</w:t>
      </w:r>
      <w:r w:rsidRPr="00447C88">
        <w:rPr>
          <w:rFonts w:ascii="Arial" w:hAnsi="Arial" w:cs="Arial"/>
        </w:rPr>
        <w:tab/>
      </w:r>
      <w:r w:rsidRPr="00447C88">
        <w:rPr>
          <w:rFonts w:ascii="Arial" w:hAnsi="Arial" w:cs="Arial"/>
          <w:color w:val="000000"/>
        </w:rPr>
        <w:t>the Armed Forces community would not face disadvantages when compared to other citizens in the provision of public and commercial services; and</w:t>
      </w:r>
    </w:p>
    <w:p w14:paraId="17DE0915" w14:textId="77777777" w:rsidR="00667EAA" w:rsidRPr="00447C88" w:rsidRDefault="00667EAA" w:rsidP="00667EAA">
      <w:pPr>
        <w:widowControl w:val="0"/>
        <w:tabs>
          <w:tab w:val="left" w:pos="120"/>
        </w:tabs>
        <w:autoSpaceDE w:val="0"/>
        <w:autoSpaceDN w:val="0"/>
        <w:adjustRightInd w:val="0"/>
        <w:spacing w:beforeLines="60" w:before="144" w:after="0" w:line="240" w:lineRule="auto"/>
        <w:ind w:left="142"/>
        <w:rPr>
          <w:rFonts w:ascii="Arial" w:hAnsi="Arial" w:cs="Arial"/>
        </w:rPr>
      </w:pPr>
      <w:r w:rsidRPr="00447C88">
        <w:rPr>
          <w:rFonts w:ascii="Arial" w:hAnsi="Arial" w:cs="Arial"/>
          <w:color w:val="000000"/>
        </w:rPr>
        <w:t>b.</w:t>
      </w:r>
      <w:r w:rsidRPr="00447C88">
        <w:rPr>
          <w:rFonts w:ascii="Arial" w:hAnsi="Arial" w:cs="Arial"/>
        </w:rPr>
        <w:tab/>
      </w:r>
      <w:r w:rsidRPr="00447C88">
        <w:rPr>
          <w:rFonts w:ascii="Arial" w:hAnsi="Arial" w:cs="Arial"/>
          <w:color w:val="000000"/>
        </w:rPr>
        <w:t>special consideration is appropriate in some cases, especially for those who have given most such as the injured and the bereaved.</w:t>
      </w:r>
    </w:p>
    <w:p w14:paraId="3C0F2EAA" w14:textId="77777777" w:rsidR="00667EAA" w:rsidRPr="00447C88" w:rsidRDefault="00667EAA" w:rsidP="00667EAA">
      <w:pPr>
        <w:widowControl w:val="0"/>
        <w:autoSpaceDE w:val="0"/>
        <w:autoSpaceDN w:val="0"/>
        <w:adjustRightInd w:val="0"/>
        <w:spacing w:beforeLines="60" w:before="144" w:after="0" w:line="240" w:lineRule="auto"/>
        <w:ind w:left="142"/>
        <w:rPr>
          <w:rFonts w:ascii="Arial" w:hAnsi="Arial" w:cs="Arial"/>
        </w:rPr>
      </w:pPr>
      <w:r w:rsidRPr="00447C88">
        <w:rPr>
          <w:rFonts w:ascii="Arial" w:hAnsi="Arial" w:cs="Arial"/>
          <w:color w:val="000000"/>
        </w:rPr>
        <w:t>The Authority encourages all Tenderers, and their suppliers, to sign the Armed Forces Covenant, declaring their support for the Armed Forces community by displaying the values and behaviours set out therein.</w:t>
      </w:r>
    </w:p>
    <w:p w14:paraId="2D7E06E7" w14:textId="77777777" w:rsidR="00667EAA" w:rsidRPr="00447C88" w:rsidRDefault="00667EAA" w:rsidP="00667EAA">
      <w:pPr>
        <w:widowControl w:val="0"/>
        <w:autoSpaceDE w:val="0"/>
        <w:autoSpaceDN w:val="0"/>
        <w:adjustRightInd w:val="0"/>
        <w:spacing w:beforeLines="60" w:before="144" w:after="0" w:line="240" w:lineRule="auto"/>
        <w:ind w:left="142"/>
        <w:rPr>
          <w:rFonts w:ascii="Arial" w:hAnsi="Arial" w:cs="Arial"/>
        </w:rPr>
      </w:pPr>
      <w:r w:rsidRPr="00447C88">
        <w:rPr>
          <w:rFonts w:ascii="Arial" w:hAnsi="Arial" w:cs="Arial"/>
          <w:color w:val="000000"/>
        </w:rPr>
        <w:t xml:space="preserve">32.   </w:t>
      </w:r>
      <w:hyperlink r:id="rId18" w:history="1">
        <w:r w:rsidRPr="00447C88">
          <w:rPr>
            <w:rFonts w:ascii="Arial" w:hAnsi="Arial" w:cs="Arial"/>
            <w:color w:val="0000FF"/>
            <w:u w:val="single"/>
          </w:rPr>
          <w:t>The Armed Forces Covenant</w:t>
        </w:r>
      </w:hyperlink>
      <w:r w:rsidRPr="00447C88">
        <w:rPr>
          <w:rFonts w:ascii="Arial" w:hAnsi="Arial" w:cs="Arial"/>
          <w:color w:val="000000"/>
        </w:rPr>
        <w:t xml:space="preserve"> provides guidance on the various ways you can demonstrate your support through your Covenant pledges and how by engaging with the Covenant and Armed Forces such as employing Reservists, a company or organization can also see real benefits in their business.</w:t>
      </w:r>
    </w:p>
    <w:p w14:paraId="56DB88E9" w14:textId="77777777" w:rsidR="00667EAA" w:rsidRPr="00447C88" w:rsidRDefault="00667EAA" w:rsidP="00667EAA">
      <w:pPr>
        <w:widowControl w:val="0"/>
        <w:autoSpaceDE w:val="0"/>
        <w:autoSpaceDN w:val="0"/>
        <w:adjustRightInd w:val="0"/>
        <w:spacing w:beforeLines="60" w:before="144" w:after="0" w:line="240" w:lineRule="auto"/>
        <w:ind w:left="142"/>
        <w:rPr>
          <w:rFonts w:ascii="Arial" w:hAnsi="Arial" w:cs="Arial"/>
        </w:rPr>
      </w:pPr>
      <w:r w:rsidRPr="00447C88">
        <w:rPr>
          <w:rFonts w:ascii="Arial" w:hAnsi="Arial" w:cs="Arial"/>
          <w:color w:val="000000"/>
        </w:rPr>
        <w:t>33.   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3F2026F0" w14:textId="77777777" w:rsidR="00667EAA" w:rsidRPr="00447C88" w:rsidRDefault="00667EAA" w:rsidP="00667EAA">
      <w:pPr>
        <w:widowControl w:val="0"/>
        <w:autoSpaceDE w:val="0"/>
        <w:autoSpaceDN w:val="0"/>
        <w:adjustRightInd w:val="0"/>
        <w:spacing w:beforeLines="60" w:before="144" w:after="0" w:line="240" w:lineRule="auto"/>
        <w:ind w:left="851"/>
        <w:rPr>
          <w:rFonts w:ascii="Arial" w:hAnsi="Arial" w:cs="Arial"/>
        </w:rPr>
      </w:pPr>
      <w:r w:rsidRPr="00447C88">
        <w:rPr>
          <w:rFonts w:ascii="Arial" w:hAnsi="Arial" w:cs="Arial"/>
          <w:color w:val="000000"/>
        </w:rPr>
        <w:t xml:space="preserve">Email address:  </w:t>
      </w:r>
      <w:hyperlink r:id="rId19" w:history="1">
        <w:r w:rsidRPr="00447C88">
          <w:rPr>
            <w:rFonts w:ascii="Arial" w:hAnsi="Arial" w:cs="Arial"/>
            <w:color w:val="0000FF"/>
            <w:u w:val="single"/>
          </w:rPr>
          <w:t>employerrelations@rfca.mod.uk</w:t>
        </w:r>
      </w:hyperlink>
    </w:p>
    <w:p w14:paraId="4F82AC4A" w14:textId="77777777" w:rsidR="00667EAA" w:rsidRPr="00447C88" w:rsidRDefault="00667EAA" w:rsidP="00667EAA">
      <w:pPr>
        <w:widowControl w:val="0"/>
        <w:autoSpaceDE w:val="0"/>
        <w:autoSpaceDN w:val="0"/>
        <w:adjustRightInd w:val="0"/>
        <w:spacing w:beforeLines="60" w:before="144" w:after="0" w:line="240" w:lineRule="auto"/>
        <w:ind w:left="851"/>
        <w:rPr>
          <w:rFonts w:ascii="Arial" w:hAnsi="Arial" w:cs="Arial"/>
        </w:rPr>
      </w:pPr>
      <w:r w:rsidRPr="00447C88">
        <w:rPr>
          <w:rFonts w:ascii="Arial" w:hAnsi="Arial" w:cs="Arial"/>
          <w:color w:val="000000"/>
        </w:rPr>
        <w:t>Address:          Defence Relationship Management</w:t>
      </w:r>
    </w:p>
    <w:p w14:paraId="63186A53" w14:textId="77777777" w:rsidR="00667EAA" w:rsidRPr="00447C88" w:rsidRDefault="00667EAA" w:rsidP="00667EAA">
      <w:pPr>
        <w:widowControl w:val="0"/>
        <w:autoSpaceDE w:val="0"/>
        <w:autoSpaceDN w:val="0"/>
        <w:adjustRightInd w:val="0"/>
        <w:spacing w:beforeLines="60" w:before="144" w:after="0" w:line="240" w:lineRule="auto"/>
        <w:ind w:left="2268"/>
        <w:rPr>
          <w:rFonts w:ascii="Arial" w:hAnsi="Arial" w:cs="Arial"/>
        </w:rPr>
      </w:pPr>
      <w:r w:rsidRPr="00447C88">
        <w:rPr>
          <w:rFonts w:ascii="Arial" w:hAnsi="Arial" w:cs="Arial"/>
          <w:color w:val="000000"/>
        </w:rPr>
        <w:t>Ministry of Defence</w:t>
      </w:r>
    </w:p>
    <w:p w14:paraId="3AB3CB05" w14:textId="77777777" w:rsidR="00667EAA" w:rsidRPr="00447C88" w:rsidRDefault="00667EAA" w:rsidP="00667EAA">
      <w:pPr>
        <w:widowControl w:val="0"/>
        <w:autoSpaceDE w:val="0"/>
        <w:autoSpaceDN w:val="0"/>
        <w:adjustRightInd w:val="0"/>
        <w:spacing w:beforeLines="60" w:before="144" w:after="0" w:line="240" w:lineRule="auto"/>
        <w:ind w:left="2268"/>
        <w:rPr>
          <w:rFonts w:ascii="Arial" w:hAnsi="Arial" w:cs="Arial"/>
        </w:rPr>
      </w:pPr>
      <w:r w:rsidRPr="00447C88">
        <w:rPr>
          <w:rFonts w:ascii="Arial" w:hAnsi="Arial" w:cs="Arial"/>
          <w:color w:val="000000"/>
        </w:rPr>
        <w:t>Holderness House</w:t>
      </w:r>
    </w:p>
    <w:p w14:paraId="1E8042A1" w14:textId="77777777" w:rsidR="00667EAA" w:rsidRPr="00447C88" w:rsidRDefault="00667EAA" w:rsidP="00667EAA">
      <w:pPr>
        <w:widowControl w:val="0"/>
        <w:autoSpaceDE w:val="0"/>
        <w:autoSpaceDN w:val="0"/>
        <w:adjustRightInd w:val="0"/>
        <w:spacing w:beforeLines="60" w:before="144" w:after="0" w:line="240" w:lineRule="auto"/>
        <w:ind w:left="2268"/>
        <w:rPr>
          <w:rFonts w:ascii="Arial" w:hAnsi="Arial" w:cs="Arial"/>
        </w:rPr>
      </w:pPr>
      <w:r w:rsidRPr="00447C88">
        <w:rPr>
          <w:rFonts w:ascii="Arial" w:hAnsi="Arial" w:cs="Arial"/>
          <w:color w:val="000000"/>
        </w:rPr>
        <w:t xml:space="preserve">51-61 Clifton Street </w:t>
      </w:r>
    </w:p>
    <w:p w14:paraId="3988DCBA" w14:textId="77777777" w:rsidR="00667EAA" w:rsidRPr="00447C88" w:rsidRDefault="00667EAA" w:rsidP="00667EAA">
      <w:pPr>
        <w:widowControl w:val="0"/>
        <w:autoSpaceDE w:val="0"/>
        <w:autoSpaceDN w:val="0"/>
        <w:adjustRightInd w:val="0"/>
        <w:spacing w:beforeLines="60" w:before="144" w:after="0" w:line="240" w:lineRule="auto"/>
        <w:ind w:left="2268"/>
        <w:rPr>
          <w:rFonts w:ascii="Arial" w:hAnsi="Arial" w:cs="Arial"/>
        </w:rPr>
      </w:pPr>
      <w:r w:rsidRPr="00447C88">
        <w:rPr>
          <w:rFonts w:ascii="Arial" w:hAnsi="Arial" w:cs="Arial"/>
          <w:color w:val="000000"/>
        </w:rPr>
        <w:t>London, EC2A 4EY</w:t>
      </w:r>
    </w:p>
    <w:p w14:paraId="528894ED" w14:textId="77777777" w:rsidR="00667EAA" w:rsidRDefault="00667EAA" w:rsidP="00667EAA">
      <w:pPr>
        <w:widowControl w:val="0"/>
        <w:autoSpaceDE w:val="0"/>
        <w:autoSpaceDN w:val="0"/>
        <w:adjustRightInd w:val="0"/>
        <w:spacing w:beforeLines="60" w:before="144" w:after="0" w:line="240" w:lineRule="auto"/>
        <w:ind w:left="142"/>
        <w:rPr>
          <w:rFonts w:ascii="Arial" w:hAnsi="Arial" w:cs="Arial"/>
          <w:color w:val="000000"/>
          <w:highlight w:val="white"/>
        </w:rPr>
      </w:pPr>
      <w:r w:rsidRPr="00447C88">
        <w:rPr>
          <w:rFonts w:ascii="Arial" w:hAnsi="Arial" w:cs="Arial"/>
          <w:color w:val="000000"/>
        </w:rPr>
        <w:t xml:space="preserve">34.  Paragraphs </w:t>
      </w:r>
      <w:r w:rsidRPr="00447C88">
        <w:rPr>
          <w:rFonts w:ascii="Arial" w:hAnsi="Arial" w:cs="Arial"/>
          <w:color w:val="000000"/>
          <w:highlight w:val="white"/>
        </w:rPr>
        <w:t>30</w:t>
      </w:r>
      <w:r w:rsidRPr="00447C88">
        <w:rPr>
          <w:rFonts w:ascii="Arial" w:hAnsi="Arial" w:cs="Arial"/>
          <w:color w:val="000000"/>
        </w:rPr>
        <w:t xml:space="preserve"> – </w:t>
      </w:r>
      <w:r w:rsidRPr="00447C88">
        <w:rPr>
          <w:rFonts w:ascii="Arial" w:hAnsi="Arial" w:cs="Arial"/>
          <w:color w:val="000000"/>
          <w:highlight w:val="white"/>
        </w:rPr>
        <w:t>33</w:t>
      </w:r>
      <w:r w:rsidRPr="00447C88">
        <w:rPr>
          <w:rFonts w:ascii="Arial" w:hAnsi="Arial" w:cs="Arial"/>
          <w:color w:val="000000"/>
        </w:rPr>
        <w:t xml:space="preserve"> above are not a condition of working with the Authority now or in the future, nor will this issue form any part of the tender review, contract award procedure or any resulting contract.  However, the Authority very much hopes you will want to provide your support</w:t>
      </w:r>
      <w:r w:rsidRPr="00447C88">
        <w:rPr>
          <w:rFonts w:ascii="Arial" w:hAnsi="Arial" w:cs="Arial"/>
          <w:color w:val="000000"/>
          <w:highlight w:val="white"/>
        </w:rPr>
        <w:t>.</w:t>
      </w:r>
    </w:p>
    <w:p w14:paraId="5CC61B44" w14:textId="77777777" w:rsidR="00667EAA" w:rsidRDefault="00667EAA" w:rsidP="00667EAA">
      <w:pPr>
        <w:widowControl w:val="0"/>
        <w:autoSpaceDE w:val="0"/>
        <w:autoSpaceDN w:val="0"/>
        <w:adjustRightInd w:val="0"/>
        <w:spacing w:beforeLines="60" w:before="144" w:after="0" w:line="240" w:lineRule="auto"/>
        <w:ind w:left="142"/>
        <w:rPr>
          <w:rFonts w:ascii="Arial" w:hAnsi="Arial" w:cs="Arial"/>
          <w:color w:val="000000"/>
          <w:highlight w:val="white"/>
        </w:rPr>
      </w:pPr>
    </w:p>
    <w:p w14:paraId="3710F15F" w14:textId="77777777" w:rsidR="00667EAA" w:rsidRDefault="00667EAA" w:rsidP="00667EAA">
      <w:pPr>
        <w:widowControl w:val="0"/>
        <w:autoSpaceDE w:val="0"/>
        <w:autoSpaceDN w:val="0"/>
        <w:adjustRightInd w:val="0"/>
        <w:spacing w:beforeLines="60" w:before="144" w:after="0" w:line="240" w:lineRule="auto"/>
        <w:ind w:left="142"/>
        <w:rPr>
          <w:rFonts w:ascii="Arial" w:hAnsi="Arial" w:cs="Arial"/>
          <w:color w:val="000000"/>
          <w:highlight w:val="white"/>
        </w:rPr>
      </w:pPr>
    </w:p>
    <w:p w14:paraId="2008920B" w14:textId="77777777" w:rsidR="00667EAA" w:rsidRDefault="00667EAA" w:rsidP="00667EAA">
      <w:pPr>
        <w:widowControl w:val="0"/>
        <w:autoSpaceDE w:val="0"/>
        <w:autoSpaceDN w:val="0"/>
        <w:adjustRightInd w:val="0"/>
        <w:spacing w:beforeLines="60" w:before="144" w:after="0" w:line="240" w:lineRule="auto"/>
        <w:ind w:left="142"/>
        <w:rPr>
          <w:rFonts w:ascii="Arial" w:hAnsi="Arial" w:cs="Arial"/>
          <w:color w:val="000000"/>
          <w:highlight w:val="white"/>
        </w:rPr>
        <w:sectPr w:rsidR="00667EAA" w:rsidSect="003E5AA7">
          <w:headerReference w:type="even" r:id="rId20"/>
          <w:headerReference w:type="default" r:id="rId21"/>
          <w:footerReference w:type="even" r:id="rId22"/>
          <w:footerReference w:type="default" r:id="rId23"/>
          <w:headerReference w:type="first" r:id="rId24"/>
          <w:footerReference w:type="first" r:id="rId25"/>
          <w:pgSz w:w="11907" w:h="16840" w:code="9"/>
          <w:pgMar w:top="1134" w:right="1134" w:bottom="1134" w:left="1134" w:header="425" w:footer="425" w:gutter="0"/>
          <w:cols w:space="720"/>
          <w:noEndnote/>
        </w:sectPr>
      </w:pPr>
    </w:p>
    <w:p w14:paraId="03D7833F" w14:textId="77777777" w:rsidR="00667EAA" w:rsidRDefault="00667EAA" w:rsidP="00667EAA">
      <w:pPr>
        <w:widowControl w:val="0"/>
        <w:autoSpaceDE w:val="0"/>
        <w:autoSpaceDN w:val="0"/>
        <w:adjustRightInd w:val="0"/>
        <w:spacing w:beforeLines="60" w:before="144" w:after="0" w:line="276" w:lineRule="auto"/>
        <w:ind w:left="120" w:right="114"/>
        <w:rPr>
          <w:rFonts w:ascii="Arial" w:hAnsi="Arial" w:cs="Arial"/>
          <w:sz w:val="24"/>
          <w:szCs w:val="24"/>
        </w:rPr>
      </w:pPr>
      <w:bookmarkStart w:id="5" w:name="_Toc501022445_2"/>
      <w:r>
        <w:rPr>
          <w:rFonts w:ascii="Arial" w:hAnsi="Arial" w:cs="Arial"/>
          <w:b/>
          <w:bCs/>
          <w:color w:val="000000"/>
          <w:sz w:val="28"/>
          <w:szCs w:val="28"/>
        </w:rPr>
        <w:lastRenderedPageBreak/>
        <w:t>Standardised Contracting Terms</w:t>
      </w:r>
      <w:bookmarkEnd w:id="5"/>
      <w:r>
        <w:rPr>
          <w:rFonts w:ascii="Arial" w:hAnsi="Arial" w:cs="Arial"/>
          <w:b/>
          <w:bCs/>
          <w:color w:val="000000"/>
          <w:sz w:val="28"/>
          <w:szCs w:val="28"/>
        </w:rPr>
        <w:t xml:space="preserve"> SC2</w:t>
      </w:r>
    </w:p>
    <w:p w14:paraId="7DD2B3CB" w14:textId="77777777" w:rsidR="00667EAA" w:rsidRDefault="00667EAA" w:rsidP="00667EAA">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14:paraId="17485D86" w14:textId="77777777" w:rsidR="00667EAA" w:rsidRDefault="00667EAA" w:rsidP="00667EA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u w:val="single"/>
        </w:rPr>
        <w:t>GENERAL CONDITIONS</w:t>
      </w:r>
    </w:p>
    <w:p w14:paraId="4E388B03" w14:textId="77777777" w:rsidR="00667EAA" w:rsidRPr="00F06BFA" w:rsidRDefault="00667EAA" w:rsidP="00667EAA">
      <w:pPr>
        <w:widowControl w:val="0"/>
        <w:autoSpaceDE w:val="0"/>
        <w:autoSpaceDN w:val="0"/>
        <w:adjustRightInd w:val="0"/>
        <w:spacing w:after="60" w:line="240" w:lineRule="auto"/>
        <w:ind w:left="120"/>
        <w:rPr>
          <w:rFonts w:ascii="Arial" w:hAnsi="Arial" w:cs="Arial"/>
          <w:color w:val="000000"/>
          <w:sz w:val="18"/>
          <w:szCs w:val="18"/>
        </w:rPr>
      </w:pPr>
    </w:p>
    <w:p w14:paraId="6A39C7CE" w14:textId="77777777" w:rsidR="00667EAA" w:rsidRPr="00F06BFA" w:rsidRDefault="00667EAA" w:rsidP="00667EAA">
      <w:pPr>
        <w:widowControl w:val="0"/>
        <w:tabs>
          <w:tab w:val="left" w:pos="404"/>
        </w:tabs>
        <w:autoSpaceDE w:val="0"/>
        <w:autoSpaceDN w:val="0"/>
        <w:adjustRightInd w:val="0"/>
        <w:spacing w:after="0" w:line="240" w:lineRule="auto"/>
        <w:ind w:left="120" w:hanging="284"/>
        <w:rPr>
          <w:rFonts w:ascii="Arial" w:hAnsi="Arial" w:cs="Arial"/>
          <w:sz w:val="18"/>
          <w:szCs w:val="18"/>
        </w:rPr>
      </w:pPr>
      <w:r w:rsidRPr="00F06BFA">
        <w:rPr>
          <w:rFonts w:ascii="Arial" w:hAnsi="Arial" w:cs="Arial"/>
          <w:color w:val="000000"/>
          <w:sz w:val="18"/>
          <w:szCs w:val="18"/>
        </w:rPr>
        <w:t>1.</w:t>
      </w:r>
      <w:r w:rsidRPr="00F06BFA">
        <w:rPr>
          <w:rFonts w:ascii="Arial" w:hAnsi="Arial" w:cs="Arial"/>
          <w:sz w:val="18"/>
          <w:szCs w:val="18"/>
        </w:rPr>
        <w:tab/>
      </w:r>
      <w:r w:rsidRPr="00F06BFA">
        <w:rPr>
          <w:rFonts w:ascii="Arial" w:hAnsi="Arial" w:cs="Arial"/>
          <w:color w:val="000000"/>
          <w:sz w:val="18"/>
          <w:szCs w:val="18"/>
          <w:u w:val="single"/>
        </w:rPr>
        <w:t>General</w:t>
      </w:r>
    </w:p>
    <w:p w14:paraId="45B3223F" w14:textId="77777777" w:rsidR="00667EAA" w:rsidRPr="00F06BFA" w:rsidRDefault="00667EAA" w:rsidP="00667EAA">
      <w:pPr>
        <w:widowControl w:val="0"/>
        <w:tabs>
          <w:tab w:val="left" w:pos="426"/>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a.</w:t>
      </w:r>
      <w:r w:rsidRPr="00F06BFA">
        <w:rPr>
          <w:rFonts w:ascii="Arial" w:hAnsi="Arial" w:cs="Arial"/>
          <w:sz w:val="18"/>
          <w:szCs w:val="18"/>
        </w:rPr>
        <w:tab/>
      </w:r>
      <w:r w:rsidRPr="00F06BFA">
        <w:rPr>
          <w:rFonts w:ascii="Arial" w:hAnsi="Arial" w:cs="Arial"/>
          <w:color w:val="000000"/>
          <w:sz w:val="18"/>
          <w:szCs w:val="18"/>
        </w:rPr>
        <w:t>The defined terms in the Contract shall be as set out in Schedule 1.</w:t>
      </w:r>
    </w:p>
    <w:p w14:paraId="0435A0C2" w14:textId="77777777" w:rsidR="00667EAA" w:rsidRPr="00F06BFA" w:rsidRDefault="00667EAA" w:rsidP="00667EAA">
      <w:pPr>
        <w:widowControl w:val="0"/>
        <w:tabs>
          <w:tab w:val="left" w:pos="426"/>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b.</w:t>
      </w:r>
      <w:r w:rsidRPr="00F06BFA">
        <w:rPr>
          <w:rFonts w:ascii="Arial" w:hAnsi="Arial" w:cs="Arial"/>
          <w:sz w:val="18"/>
          <w:szCs w:val="18"/>
        </w:rPr>
        <w:tab/>
      </w:r>
      <w:r w:rsidRPr="00F06BFA">
        <w:rPr>
          <w:rFonts w:ascii="Arial" w:hAnsi="Arial" w:cs="Arial"/>
          <w:color w:val="000000"/>
          <w:sz w:val="18"/>
          <w:szCs w:val="18"/>
        </w:rPr>
        <w:t>The Contractor shall comply with all applicable Legislation, whether specifically referenced in this Contract or not.</w:t>
      </w:r>
    </w:p>
    <w:p w14:paraId="1864EC19" w14:textId="77777777" w:rsidR="00667EAA" w:rsidRPr="00F06BFA" w:rsidRDefault="00667EAA" w:rsidP="00667EAA">
      <w:pPr>
        <w:widowControl w:val="0"/>
        <w:tabs>
          <w:tab w:val="left" w:pos="426"/>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c.</w:t>
      </w:r>
      <w:r w:rsidRPr="00F06BFA">
        <w:rPr>
          <w:rFonts w:ascii="Arial" w:hAnsi="Arial" w:cs="Arial"/>
          <w:sz w:val="18"/>
          <w:szCs w:val="18"/>
        </w:rPr>
        <w:tab/>
      </w:r>
      <w:r w:rsidRPr="00F06BFA">
        <w:rPr>
          <w:rFonts w:ascii="Arial" w:hAnsi="Arial" w:cs="Arial"/>
          <w:color w:val="000000"/>
          <w:sz w:val="18"/>
          <w:szCs w:val="18"/>
        </w:rPr>
        <w:t>The Contractor warrants and represents, that:</w:t>
      </w:r>
    </w:p>
    <w:p w14:paraId="72C248B4" w14:textId="77777777" w:rsidR="00667EAA" w:rsidRPr="00F06BFA" w:rsidRDefault="00667EAA" w:rsidP="00667EAA">
      <w:pPr>
        <w:widowControl w:val="0"/>
        <w:tabs>
          <w:tab w:val="left" w:pos="1276"/>
        </w:tabs>
        <w:autoSpaceDE w:val="0"/>
        <w:autoSpaceDN w:val="0"/>
        <w:adjustRightInd w:val="0"/>
        <w:spacing w:after="0" w:line="240" w:lineRule="auto"/>
        <w:ind w:left="851"/>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it has the full capacity and authority to enter into, and to exercise its rights and perform its obligations under, the Contract;</w:t>
      </w:r>
    </w:p>
    <w:p w14:paraId="226C287D" w14:textId="77777777" w:rsidR="00667EAA" w:rsidRPr="00F06BFA" w:rsidRDefault="00667EAA" w:rsidP="00667EAA">
      <w:pPr>
        <w:widowControl w:val="0"/>
        <w:tabs>
          <w:tab w:val="left" w:pos="1276"/>
        </w:tabs>
        <w:autoSpaceDE w:val="0"/>
        <w:autoSpaceDN w:val="0"/>
        <w:adjustRightInd w:val="0"/>
        <w:spacing w:after="0" w:line="240" w:lineRule="auto"/>
        <w:ind w:left="851"/>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2A5A0A12" w14:textId="77777777" w:rsidR="00667EAA" w:rsidRPr="00F06BFA" w:rsidRDefault="00667EAA" w:rsidP="00667EAA">
      <w:pPr>
        <w:widowControl w:val="0"/>
        <w:tabs>
          <w:tab w:val="left" w:pos="1276"/>
        </w:tabs>
        <w:autoSpaceDE w:val="0"/>
        <w:autoSpaceDN w:val="0"/>
        <w:adjustRightInd w:val="0"/>
        <w:spacing w:after="0" w:line="240" w:lineRule="auto"/>
        <w:ind w:left="851"/>
        <w:rPr>
          <w:rFonts w:ascii="Arial" w:hAnsi="Arial" w:cs="Arial"/>
          <w:sz w:val="18"/>
          <w:szCs w:val="18"/>
        </w:rPr>
      </w:pPr>
      <w:r w:rsidRPr="00F06BFA">
        <w:rPr>
          <w:rFonts w:ascii="Arial" w:hAnsi="Arial" w:cs="Arial"/>
          <w:color w:val="000000"/>
          <w:sz w:val="18"/>
          <w:szCs w:val="18"/>
        </w:rPr>
        <w:t>iii.</w:t>
      </w:r>
      <w:r w:rsidRPr="00F06BFA">
        <w:rPr>
          <w:rFonts w:ascii="Arial" w:hAnsi="Arial" w:cs="Arial"/>
          <w:sz w:val="18"/>
          <w:szCs w:val="18"/>
        </w:rPr>
        <w:tab/>
      </w:r>
      <w:r w:rsidRPr="00F06BFA">
        <w:rPr>
          <w:rFonts w:ascii="Arial" w:hAnsi="Arial" w:cs="Arial"/>
          <w:color w:val="000000"/>
          <w:sz w:val="18"/>
          <w:szCs w:val="18"/>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5B411307" w14:textId="77777777" w:rsidR="00667EAA" w:rsidRPr="00F06BFA" w:rsidRDefault="00667EAA" w:rsidP="00667EAA">
      <w:pPr>
        <w:widowControl w:val="0"/>
        <w:tabs>
          <w:tab w:val="left" w:pos="1276"/>
        </w:tabs>
        <w:autoSpaceDE w:val="0"/>
        <w:autoSpaceDN w:val="0"/>
        <w:adjustRightInd w:val="0"/>
        <w:spacing w:after="0" w:line="240" w:lineRule="auto"/>
        <w:ind w:left="851"/>
        <w:rPr>
          <w:rFonts w:ascii="Arial" w:hAnsi="Arial" w:cs="Arial"/>
          <w:sz w:val="18"/>
          <w:szCs w:val="18"/>
        </w:rPr>
      </w:pPr>
      <w:r w:rsidRPr="00F06BFA">
        <w:rPr>
          <w:rFonts w:ascii="Arial" w:hAnsi="Arial" w:cs="Arial"/>
          <w:color w:val="000000"/>
          <w:sz w:val="18"/>
          <w:szCs w:val="18"/>
        </w:rPr>
        <w:t>iv.</w:t>
      </w:r>
      <w:r w:rsidRPr="00F06BFA">
        <w:rPr>
          <w:rFonts w:ascii="Arial" w:hAnsi="Arial" w:cs="Arial"/>
          <w:sz w:val="18"/>
          <w:szCs w:val="18"/>
        </w:rPr>
        <w:tab/>
      </w:r>
      <w:r w:rsidRPr="00F06BFA">
        <w:rPr>
          <w:rFonts w:ascii="Arial" w:hAnsi="Arial" w:cs="Arial"/>
          <w:color w:val="000000"/>
          <w:sz w:val="18"/>
          <w:szCs w:val="18"/>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6A83E01D" w14:textId="77777777" w:rsidR="00667EAA" w:rsidRPr="00F06BFA" w:rsidRDefault="00667EAA" w:rsidP="00667EAA">
      <w:pPr>
        <w:widowControl w:val="0"/>
        <w:tabs>
          <w:tab w:val="left" w:pos="426"/>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d.</w:t>
      </w:r>
      <w:r w:rsidRPr="00F06BFA">
        <w:rPr>
          <w:rFonts w:ascii="Arial" w:hAnsi="Arial" w:cs="Arial"/>
          <w:sz w:val="18"/>
          <w:szCs w:val="18"/>
        </w:rPr>
        <w:tab/>
      </w:r>
      <w:r w:rsidRPr="00F06BFA">
        <w:rPr>
          <w:rFonts w:ascii="Arial" w:hAnsi="Arial" w:cs="Arial"/>
          <w:color w:val="000000"/>
          <w:sz w:val="18"/>
          <w:szCs w:val="18"/>
        </w:rPr>
        <w:t>Unless the context otherwise requires:</w:t>
      </w:r>
    </w:p>
    <w:p w14:paraId="603999F1" w14:textId="77777777" w:rsidR="00667EAA" w:rsidRPr="00F06BFA" w:rsidRDefault="00667EAA" w:rsidP="00667EAA">
      <w:pPr>
        <w:widowControl w:val="0"/>
        <w:tabs>
          <w:tab w:val="left" w:pos="1134"/>
        </w:tabs>
        <w:autoSpaceDE w:val="0"/>
        <w:autoSpaceDN w:val="0"/>
        <w:adjustRightInd w:val="0"/>
        <w:spacing w:after="0" w:line="240" w:lineRule="auto"/>
        <w:ind w:left="851"/>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The singular includes the plural and vice versa, and the masculine includes the feminine and vice versa.</w:t>
      </w:r>
    </w:p>
    <w:p w14:paraId="1CD3917D" w14:textId="77777777" w:rsidR="00667EAA" w:rsidRPr="00F06BFA" w:rsidRDefault="00667EAA" w:rsidP="00667EAA">
      <w:pPr>
        <w:widowControl w:val="0"/>
        <w:tabs>
          <w:tab w:val="left" w:pos="1134"/>
        </w:tabs>
        <w:autoSpaceDE w:val="0"/>
        <w:autoSpaceDN w:val="0"/>
        <w:adjustRightInd w:val="0"/>
        <w:spacing w:after="0" w:line="240" w:lineRule="auto"/>
        <w:ind w:left="851"/>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The words “include”, “includes”, “including” and “included” are to be construed as if they were immediately followed by the words “without limitation”, except where explicitly stated otherwise.</w:t>
      </w:r>
    </w:p>
    <w:p w14:paraId="7B812134" w14:textId="77777777" w:rsidR="00667EAA" w:rsidRPr="00F06BFA" w:rsidRDefault="00667EAA" w:rsidP="00667EAA">
      <w:pPr>
        <w:widowControl w:val="0"/>
        <w:tabs>
          <w:tab w:val="left" w:pos="1134"/>
        </w:tabs>
        <w:autoSpaceDE w:val="0"/>
        <w:autoSpaceDN w:val="0"/>
        <w:adjustRightInd w:val="0"/>
        <w:spacing w:after="0" w:line="240" w:lineRule="auto"/>
        <w:ind w:left="851"/>
        <w:rPr>
          <w:rFonts w:ascii="Arial" w:hAnsi="Arial" w:cs="Arial"/>
          <w:sz w:val="18"/>
          <w:szCs w:val="18"/>
        </w:rPr>
      </w:pPr>
      <w:r w:rsidRPr="00F06BFA">
        <w:rPr>
          <w:rFonts w:ascii="Arial" w:hAnsi="Arial" w:cs="Arial"/>
          <w:color w:val="000000"/>
          <w:sz w:val="18"/>
          <w:szCs w:val="18"/>
        </w:rPr>
        <w:t>iii.</w:t>
      </w:r>
      <w:r w:rsidRPr="00F06BFA">
        <w:rPr>
          <w:rFonts w:ascii="Arial" w:hAnsi="Arial" w:cs="Arial"/>
          <w:sz w:val="18"/>
          <w:szCs w:val="18"/>
        </w:rPr>
        <w:tab/>
      </w:r>
      <w:r w:rsidRPr="00F06BFA">
        <w:rPr>
          <w:rFonts w:ascii="Arial" w:hAnsi="Arial" w:cs="Arial"/>
          <w:color w:val="000000"/>
          <w:sz w:val="18"/>
          <w:szCs w:val="18"/>
        </w:rPr>
        <w:t>The expression “person” means any individual, firm, body corporate, unincorporated association or partnership, government, state or agency of a state or joint venture.</w:t>
      </w:r>
    </w:p>
    <w:p w14:paraId="23E3BBF5" w14:textId="77777777" w:rsidR="00667EAA" w:rsidRPr="00F06BFA" w:rsidRDefault="00667EAA" w:rsidP="00667EAA">
      <w:pPr>
        <w:widowControl w:val="0"/>
        <w:tabs>
          <w:tab w:val="left" w:pos="1134"/>
        </w:tabs>
        <w:autoSpaceDE w:val="0"/>
        <w:autoSpaceDN w:val="0"/>
        <w:adjustRightInd w:val="0"/>
        <w:spacing w:after="0" w:line="240" w:lineRule="auto"/>
        <w:ind w:left="851"/>
        <w:rPr>
          <w:rFonts w:ascii="Arial" w:hAnsi="Arial" w:cs="Arial"/>
          <w:sz w:val="18"/>
          <w:szCs w:val="18"/>
        </w:rPr>
      </w:pPr>
      <w:r w:rsidRPr="00F06BFA">
        <w:rPr>
          <w:rFonts w:ascii="Arial" w:hAnsi="Arial" w:cs="Arial"/>
          <w:color w:val="000000"/>
          <w:sz w:val="18"/>
          <w:szCs w:val="18"/>
        </w:rPr>
        <w:t>iv.</w:t>
      </w:r>
      <w:r w:rsidRPr="00F06BFA">
        <w:rPr>
          <w:rFonts w:ascii="Arial" w:hAnsi="Arial" w:cs="Arial"/>
          <w:sz w:val="18"/>
          <w:szCs w:val="18"/>
        </w:rPr>
        <w:tab/>
      </w:r>
      <w:r w:rsidRPr="00F06BFA">
        <w:rPr>
          <w:rFonts w:ascii="Arial" w:hAnsi="Arial" w:cs="Arial"/>
          <w:color w:val="000000"/>
          <w:sz w:val="18"/>
          <w:szCs w:val="18"/>
        </w:rPr>
        <w:t xml:space="preserve">References to any statute, enactment, order, regulation, or other similar instrument shall be construed as a reference to the statute, enactment, order, regulation, or instrument as amended, supplemented, replaced or consolidated by any subsequent </w:t>
      </w:r>
      <w:r w:rsidRPr="00F06BFA">
        <w:rPr>
          <w:rFonts w:ascii="Arial" w:hAnsi="Arial" w:cs="Arial"/>
          <w:color w:val="000000"/>
          <w:sz w:val="18"/>
          <w:szCs w:val="18"/>
        </w:rPr>
        <w:t>statute, enactment, order, regulation, or instrument.</w:t>
      </w:r>
    </w:p>
    <w:p w14:paraId="72AE676A" w14:textId="77777777" w:rsidR="00667EAA" w:rsidRPr="00F06BFA" w:rsidRDefault="00667EAA" w:rsidP="00667EAA">
      <w:pPr>
        <w:widowControl w:val="0"/>
        <w:tabs>
          <w:tab w:val="left" w:pos="1134"/>
        </w:tabs>
        <w:autoSpaceDE w:val="0"/>
        <w:autoSpaceDN w:val="0"/>
        <w:adjustRightInd w:val="0"/>
        <w:spacing w:after="0" w:line="240" w:lineRule="auto"/>
        <w:ind w:left="851"/>
        <w:rPr>
          <w:rFonts w:ascii="Arial" w:hAnsi="Arial" w:cs="Arial"/>
          <w:sz w:val="18"/>
          <w:szCs w:val="18"/>
        </w:rPr>
      </w:pPr>
      <w:r w:rsidRPr="00F06BFA">
        <w:rPr>
          <w:rFonts w:ascii="Arial" w:hAnsi="Arial" w:cs="Arial"/>
          <w:color w:val="000000"/>
          <w:sz w:val="18"/>
          <w:szCs w:val="18"/>
        </w:rPr>
        <w:t>v.</w:t>
      </w:r>
      <w:r w:rsidRPr="00F06BFA">
        <w:rPr>
          <w:rFonts w:ascii="Arial" w:hAnsi="Arial" w:cs="Arial"/>
          <w:sz w:val="18"/>
          <w:szCs w:val="18"/>
        </w:rPr>
        <w:tab/>
      </w:r>
      <w:r w:rsidRPr="00F06BFA">
        <w:rPr>
          <w:rFonts w:ascii="Arial" w:hAnsi="Arial" w:cs="Arial"/>
          <w:color w:val="000000"/>
          <w:sz w:val="18"/>
          <w:szCs w:val="18"/>
        </w:rPr>
        <w:t>The heading to any Contract provision shall not affect the interpretation of that provision.</w:t>
      </w:r>
    </w:p>
    <w:p w14:paraId="27C23D4D" w14:textId="77777777" w:rsidR="00667EAA" w:rsidRPr="00F06BFA" w:rsidRDefault="00667EAA" w:rsidP="00667EAA">
      <w:pPr>
        <w:widowControl w:val="0"/>
        <w:tabs>
          <w:tab w:val="left" w:pos="1134"/>
        </w:tabs>
        <w:autoSpaceDE w:val="0"/>
        <w:autoSpaceDN w:val="0"/>
        <w:adjustRightInd w:val="0"/>
        <w:spacing w:after="0" w:line="240" w:lineRule="auto"/>
        <w:ind w:left="851"/>
        <w:rPr>
          <w:rFonts w:ascii="Arial" w:hAnsi="Arial" w:cs="Arial"/>
          <w:sz w:val="18"/>
          <w:szCs w:val="18"/>
        </w:rPr>
      </w:pPr>
      <w:r w:rsidRPr="00F06BFA">
        <w:rPr>
          <w:rFonts w:ascii="Arial" w:hAnsi="Arial" w:cs="Arial"/>
          <w:color w:val="000000"/>
          <w:sz w:val="18"/>
          <w:szCs w:val="18"/>
        </w:rPr>
        <w:t>vi.</w:t>
      </w:r>
      <w:r w:rsidRPr="00F06BFA">
        <w:rPr>
          <w:rFonts w:ascii="Arial" w:hAnsi="Arial" w:cs="Arial"/>
          <w:sz w:val="18"/>
          <w:szCs w:val="18"/>
        </w:rPr>
        <w:tab/>
      </w:r>
      <w:r w:rsidRPr="00F06BFA">
        <w:rPr>
          <w:rFonts w:ascii="Arial" w:hAnsi="Arial" w:cs="Arial"/>
          <w:color w:val="000000"/>
          <w:sz w:val="18"/>
          <w:szCs w:val="18"/>
        </w:rPr>
        <w:t>Any decision, act or thing which the Authority is required or authorised to take or do under the Contract may be taken or done only by the person (or their nominated deputy) authorised in Schedule 3 (Contract Data Sheet) to take or do that decision, act, or thing on behalf of the Authority.</w:t>
      </w:r>
    </w:p>
    <w:p w14:paraId="61B68D1C" w14:textId="77777777" w:rsidR="00667EAA" w:rsidRPr="00F06BFA" w:rsidRDefault="00667EAA" w:rsidP="00667EAA">
      <w:pPr>
        <w:widowControl w:val="0"/>
        <w:tabs>
          <w:tab w:val="left" w:pos="1134"/>
        </w:tabs>
        <w:autoSpaceDE w:val="0"/>
        <w:autoSpaceDN w:val="0"/>
        <w:adjustRightInd w:val="0"/>
        <w:spacing w:after="0" w:line="240" w:lineRule="auto"/>
        <w:ind w:left="851"/>
        <w:rPr>
          <w:rFonts w:ascii="Arial" w:hAnsi="Arial" w:cs="Arial"/>
          <w:sz w:val="18"/>
          <w:szCs w:val="18"/>
        </w:rPr>
      </w:pPr>
      <w:r w:rsidRPr="00F06BFA">
        <w:rPr>
          <w:rFonts w:ascii="Arial" w:hAnsi="Arial" w:cs="Arial"/>
          <w:color w:val="000000"/>
          <w:sz w:val="18"/>
          <w:szCs w:val="18"/>
        </w:rPr>
        <w:t>vii.</w:t>
      </w:r>
      <w:r w:rsidRPr="00F06BFA">
        <w:rPr>
          <w:rFonts w:ascii="Arial" w:hAnsi="Arial" w:cs="Arial"/>
          <w:sz w:val="18"/>
          <w:szCs w:val="18"/>
        </w:rPr>
        <w:tab/>
      </w:r>
      <w:r w:rsidRPr="00F06BFA">
        <w:rPr>
          <w:rFonts w:ascii="Arial" w:hAnsi="Arial" w:cs="Arial"/>
          <w:color w:val="000000"/>
          <w:sz w:val="18"/>
          <w:szCs w:val="18"/>
        </w:rPr>
        <w:t>Unless excluded within the Conditions of the Contract or required by law, references to submission of documents in writing shall include electronic submission.</w:t>
      </w:r>
    </w:p>
    <w:p w14:paraId="335058B8" w14:textId="77777777" w:rsidR="00667EAA" w:rsidRPr="00F06BFA" w:rsidRDefault="00667EAA" w:rsidP="00667EAA">
      <w:pPr>
        <w:widowControl w:val="0"/>
        <w:autoSpaceDE w:val="0"/>
        <w:autoSpaceDN w:val="0"/>
        <w:adjustRightInd w:val="0"/>
        <w:spacing w:after="60" w:line="240" w:lineRule="auto"/>
        <w:ind w:left="120"/>
        <w:rPr>
          <w:rFonts w:ascii="Arial" w:hAnsi="Arial" w:cs="Arial"/>
          <w:color w:val="000000"/>
          <w:sz w:val="18"/>
          <w:szCs w:val="18"/>
        </w:rPr>
      </w:pPr>
    </w:p>
    <w:p w14:paraId="2C6853C0" w14:textId="77777777" w:rsidR="00667EAA" w:rsidRPr="00F06BFA" w:rsidRDefault="00667EAA" w:rsidP="00667EAA">
      <w:pPr>
        <w:widowControl w:val="0"/>
        <w:tabs>
          <w:tab w:val="left" w:pos="404"/>
        </w:tabs>
        <w:autoSpaceDE w:val="0"/>
        <w:autoSpaceDN w:val="0"/>
        <w:adjustRightInd w:val="0"/>
        <w:spacing w:after="0" w:line="240" w:lineRule="auto"/>
        <w:ind w:left="120" w:hanging="284"/>
        <w:rPr>
          <w:rFonts w:ascii="Arial" w:hAnsi="Arial" w:cs="Arial"/>
          <w:sz w:val="18"/>
          <w:szCs w:val="18"/>
        </w:rPr>
      </w:pPr>
      <w:r w:rsidRPr="00F06BFA">
        <w:rPr>
          <w:rFonts w:ascii="Arial" w:hAnsi="Arial" w:cs="Arial"/>
          <w:color w:val="000000"/>
          <w:sz w:val="18"/>
          <w:szCs w:val="18"/>
          <w:u w:val="single"/>
        </w:rPr>
        <w:t>2.</w:t>
      </w:r>
      <w:r w:rsidRPr="00F06BFA">
        <w:rPr>
          <w:rFonts w:ascii="Arial" w:hAnsi="Arial" w:cs="Arial"/>
          <w:sz w:val="18"/>
          <w:szCs w:val="18"/>
        </w:rPr>
        <w:tab/>
      </w:r>
      <w:r w:rsidRPr="00F06BFA">
        <w:rPr>
          <w:rFonts w:ascii="Arial" w:hAnsi="Arial" w:cs="Arial"/>
          <w:color w:val="000000"/>
          <w:sz w:val="18"/>
          <w:szCs w:val="18"/>
          <w:u w:val="single"/>
        </w:rPr>
        <w:t>Duration of Contract</w:t>
      </w:r>
    </w:p>
    <w:p w14:paraId="3961BC79" w14:textId="77777777" w:rsidR="00667EAA" w:rsidRPr="00F06BFA" w:rsidRDefault="00667EAA" w:rsidP="00667EAA">
      <w:pPr>
        <w:widowControl w:val="0"/>
        <w:autoSpaceDE w:val="0"/>
        <w:autoSpaceDN w:val="0"/>
        <w:adjustRightInd w:val="0"/>
        <w:spacing w:after="60" w:line="240" w:lineRule="auto"/>
        <w:ind w:left="120"/>
        <w:rPr>
          <w:rFonts w:ascii="Arial" w:hAnsi="Arial" w:cs="Arial"/>
          <w:sz w:val="18"/>
          <w:szCs w:val="18"/>
        </w:rPr>
      </w:pPr>
      <w:r w:rsidRPr="00F06BFA">
        <w:rPr>
          <w:rFonts w:ascii="Arial" w:hAnsi="Arial" w:cs="Arial"/>
          <w:color w:val="000000"/>
          <w:sz w:val="18"/>
          <w:szCs w:val="18"/>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758851FC" w14:textId="77777777" w:rsidR="00667EAA" w:rsidRPr="00F06BFA" w:rsidRDefault="00667EAA" w:rsidP="00667EAA">
      <w:pPr>
        <w:widowControl w:val="0"/>
        <w:autoSpaceDE w:val="0"/>
        <w:autoSpaceDN w:val="0"/>
        <w:adjustRightInd w:val="0"/>
        <w:spacing w:after="60" w:line="240" w:lineRule="auto"/>
        <w:ind w:left="120"/>
        <w:rPr>
          <w:rFonts w:ascii="Arial" w:hAnsi="Arial" w:cs="Arial"/>
          <w:color w:val="000000"/>
          <w:sz w:val="18"/>
          <w:szCs w:val="18"/>
        </w:rPr>
      </w:pPr>
    </w:p>
    <w:p w14:paraId="09BE1D32" w14:textId="77777777" w:rsidR="00667EAA" w:rsidRPr="00F06BFA" w:rsidRDefault="00667EAA" w:rsidP="00667EAA">
      <w:pPr>
        <w:widowControl w:val="0"/>
        <w:tabs>
          <w:tab w:val="left" w:pos="404"/>
        </w:tabs>
        <w:autoSpaceDE w:val="0"/>
        <w:autoSpaceDN w:val="0"/>
        <w:adjustRightInd w:val="0"/>
        <w:spacing w:after="0" w:line="240" w:lineRule="auto"/>
        <w:ind w:left="120" w:hanging="284"/>
        <w:rPr>
          <w:rFonts w:ascii="Arial" w:hAnsi="Arial" w:cs="Arial"/>
          <w:sz w:val="18"/>
          <w:szCs w:val="18"/>
        </w:rPr>
      </w:pPr>
      <w:r w:rsidRPr="00F06BFA">
        <w:rPr>
          <w:rFonts w:ascii="Arial" w:hAnsi="Arial" w:cs="Arial"/>
          <w:color w:val="000000"/>
          <w:sz w:val="18"/>
          <w:szCs w:val="18"/>
          <w:u w:val="single"/>
        </w:rPr>
        <w:t>3.</w:t>
      </w:r>
      <w:r w:rsidRPr="00F06BFA">
        <w:rPr>
          <w:rFonts w:ascii="Arial" w:hAnsi="Arial" w:cs="Arial"/>
          <w:sz w:val="18"/>
          <w:szCs w:val="18"/>
        </w:rPr>
        <w:tab/>
      </w:r>
      <w:r w:rsidRPr="00F06BFA">
        <w:rPr>
          <w:rFonts w:ascii="Arial" w:hAnsi="Arial" w:cs="Arial"/>
          <w:color w:val="000000"/>
          <w:sz w:val="18"/>
          <w:szCs w:val="18"/>
          <w:u w:val="single"/>
        </w:rPr>
        <w:t>Entire Agreement</w:t>
      </w:r>
    </w:p>
    <w:p w14:paraId="5D72C953" w14:textId="77777777" w:rsidR="00667EAA" w:rsidRPr="00F06BFA" w:rsidRDefault="00667EAA" w:rsidP="00667EAA">
      <w:pPr>
        <w:widowControl w:val="0"/>
        <w:autoSpaceDE w:val="0"/>
        <w:autoSpaceDN w:val="0"/>
        <w:adjustRightInd w:val="0"/>
        <w:spacing w:after="60" w:line="240" w:lineRule="auto"/>
        <w:ind w:left="120"/>
        <w:rPr>
          <w:rFonts w:ascii="Arial" w:hAnsi="Arial" w:cs="Arial"/>
          <w:sz w:val="18"/>
          <w:szCs w:val="18"/>
        </w:rPr>
      </w:pPr>
      <w:r w:rsidRPr="00F06BFA">
        <w:rPr>
          <w:rFonts w:ascii="Arial" w:hAnsi="Arial" w:cs="Arial"/>
          <w:color w:val="000000"/>
          <w:sz w:val="18"/>
          <w:szCs w:val="18"/>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17A25DE8" w14:textId="77777777" w:rsidR="00667EAA" w:rsidRPr="00F06BFA" w:rsidRDefault="00667EAA" w:rsidP="00667EAA">
      <w:pPr>
        <w:widowControl w:val="0"/>
        <w:autoSpaceDE w:val="0"/>
        <w:autoSpaceDN w:val="0"/>
        <w:adjustRightInd w:val="0"/>
        <w:spacing w:after="60" w:line="240" w:lineRule="auto"/>
        <w:ind w:left="120"/>
        <w:rPr>
          <w:rFonts w:ascii="Arial" w:hAnsi="Arial" w:cs="Arial"/>
          <w:color w:val="000000"/>
          <w:sz w:val="18"/>
          <w:szCs w:val="18"/>
        </w:rPr>
      </w:pPr>
    </w:p>
    <w:p w14:paraId="4AF93E36" w14:textId="77777777" w:rsidR="00667EAA" w:rsidRPr="00F06BFA" w:rsidRDefault="00667EAA" w:rsidP="00667EAA">
      <w:pPr>
        <w:widowControl w:val="0"/>
        <w:tabs>
          <w:tab w:val="left" w:pos="404"/>
        </w:tabs>
        <w:autoSpaceDE w:val="0"/>
        <w:autoSpaceDN w:val="0"/>
        <w:adjustRightInd w:val="0"/>
        <w:spacing w:after="0" w:line="240" w:lineRule="auto"/>
        <w:ind w:left="120" w:hanging="284"/>
        <w:rPr>
          <w:rFonts w:ascii="Arial" w:hAnsi="Arial" w:cs="Arial"/>
          <w:sz w:val="18"/>
          <w:szCs w:val="18"/>
        </w:rPr>
      </w:pPr>
      <w:r w:rsidRPr="00F06BFA">
        <w:rPr>
          <w:rFonts w:ascii="Arial" w:hAnsi="Arial" w:cs="Arial"/>
          <w:color w:val="000000"/>
          <w:sz w:val="18"/>
          <w:szCs w:val="18"/>
          <w:u w:val="single"/>
        </w:rPr>
        <w:t>4.</w:t>
      </w:r>
      <w:r w:rsidRPr="00F06BFA">
        <w:rPr>
          <w:rFonts w:ascii="Arial" w:hAnsi="Arial" w:cs="Arial"/>
          <w:sz w:val="18"/>
          <w:szCs w:val="18"/>
        </w:rPr>
        <w:tab/>
      </w:r>
      <w:r w:rsidRPr="00F06BFA">
        <w:rPr>
          <w:rFonts w:ascii="Arial" w:hAnsi="Arial" w:cs="Arial"/>
          <w:color w:val="000000"/>
          <w:sz w:val="18"/>
          <w:szCs w:val="18"/>
          <w:u w:val="single"/>
        </w:rPr>
        <w:t>Governing Law</w:t>
      </w:r>
    </w:p>
    <w:p w14:paraId="56D4688B"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a.</w:t>
      </w:r>
      <w:r w:rsidRPr="00F06BFA">
        <w:rPr>
          <w:rFonts w:ascii="Arial" w:hAnsi="Arial" w:cs="Arial"/>
          <w:sz w:val="18"/>
          <w:szCs w:val="18"/>
        </w:rPr>
        <w:tab/>
      </w:r>
      <w:r w:rsidRPr="00F06BFA">
        <w:rPr>
          <w:rFonts w:ascii="Arial" w:hAnsi="Arial" w:cs="Arial"/>
          <w:color w:val="000000"/>
          <w:sz w:val="18"/>
          <w:szCs w:val="18"/>
        </w:rPr>
        <w:t>Subject to clause 4.d, the Contract shall be considered as a contract made in England and subject to English Law.</w:t>
      </w:r>
    </w:p>
    <w:p w14:paraId="2DBB8EEA"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b.</w:t>
      </w:r>
      <w:r w:rsidRPr="00F06BFA">
        <w:rPr>
          <w:rFonts w:ascii="Arial" w:hAnsi="Arial" w:cs="Arial"/>
          <w:sz w:val="18"/>
          <w:szCs w:val="18"/>
        </w:rPr>
        <w:tab/>
      </w:r>
      <w:r w:rsidRPr="00F06BFA">
        <w:rPr>
          <w:rFonts w:ascii="Arial" w:hAnsi="Arial" w:cs="Arial"/>
          <w:color w:val="000000"/>
          <w:sz w:val="18"/>
          <w:szCs w:val="18"/>
        </w:rPr>
        <w:t>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0F666880" w14:textId="77777777" w:rsidR="00667EAA" w:rsidRPr="00F06BFA" w:rsidRDefault="00667EAA" w:rsidP="00667EAA">
      <w:pPr>
        <w:widowControl w:val="0"/>
        <w:tabs>
          <w:tab w:val="left" w:pos="120"/>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c.</w:t>
      </w:r>
      <w:r w:rsidRPr="00F06BFA">
        <w:rPr>
          <w:rFonts w:ascii="Arial" w:hAnsi="Arial" w:cs="Arial"/>
          <w:sz w:val="18"/>
          <w:szCs w:val="18"/>
        </w:rPr>
        <w:tab/>
      </w:r>
      <w:r w:rsidRPr="00F06BFA">
        <w:rPr>
          <w:rFonts w:ascii="Arial" w:hAnsi="Arial" w:cs="Arial"/>
          <w:color w:val="000000"/>
          <w:sz w:val="18"/>
          <w:szCs w:val="18"/>
        </w:rPr>
        <w:t>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w:t>
      </w:r>
    </w:p>
    <w:p w14:paraId="66C3A088"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d.</w:t>
      </w:r>
      <w:r w:rsidRPr="00F06BFA">
        <w:rPr>
          <w:rFonts w:ascii="Arial" w:hAnsi="Arial" w:cs="Arial"/>
          <w:sz w:val="18"/>
          <w:szCs w:val="18"/>
        </w:rPr>
        <w:tab/>
      </w:r>
      <w:r w:rsidRPr="00F06BFA">
        <w:rPr>
          <w:rFonts w:ascii="Arial" w:hAnsi="Arial" w:cs="Arial"/>
          <w:color w:val="000000"/>
          <w:sz w:val="18"/>
          <w:szCs w:val="18"/>
        </w:rPr>
        <w:t xml:space="preserve">If the Parties agree pursuant to the Contract that Scots Law should apply then the following amendments shall apply to the Contract: </w:t>
      </w:r>
    </w:p>
    <w:p w14:paraId="79F27DC9" w14:textId="77777777" w:rsidR="00667EAA" w:rsidRPr="00F06BFA" w:rsidRDefault="00667EAA" w:rsidP="00667EAA">
      <w:pPr>
        <w:widowControl w:val="0"/>
        <w:tabs>
          <w:tab w:val="left" w:pos="972"/>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Clause 4.a, 4.b and 4.c shall be amended to read:</w:t>
      </w:r>
    </w:p>
    <w:p w14:paraId="66D075F0" w14:textId="77777777" w:rsidR="00667EAA" w:rsidRPr="00F06BFA" w:rsidRDefault="00667EAA" w:rsidP="00667EAA">
      <w:pPr>
        <w:widowControl w:val="0"/>
        <w:tabs>
          <w:tab w:val="left" w:pos="993"/>
        </w:tabs>
        <w:autoSpaceDE w:val="0"/>
        <w:autoSpaceDN w:val="0"/>
        <w:adjustRightInd w:val="0"/>
        <w:spacing w:after="0" w:line="240" w:lineRule="auto"/>
        <w:ind w:left="993" w:hanging="21"/>
        <w:rPr>
          <w:rFonts w:ascii="Arial" w:hAnsi="Arial" w:cs="Arial"/>
          <w:sz w:val="18"/>
          <w:szCs w:val="18"/>
        </w:rPr>
      </w:pPr>
      <w:r w:rsidRPr="00F06BFA">
        <w:rPr>
          <w:rFonts w:ascii="Arial" w:hAnsi="Arial" w:cs="Arial"/>
          <w:color w:val="000000"/>
          <w:sz w:val="18"/>
          <w:szCs w:val="18"/>
        </w:rPr>
        <w:t>a.</w:t>
      </w:r>
      <w:r w:rsidRPr="00F06BFA">
        <w:rPr>
          <w:rFonts w:ascii="Arial" w:hAnsi="Arial" w:cs="Arial"/>
          <w:sz w:val="18"/>
          <w:szCs w:val="18"/>
        </w:rPr>
        <w:tab/>
      </w:r>
      <w:r w:rsidRPr="00F06BFA">
        <w:rPr>
          <w:rFonts w:ascii="Arial" w:hAnsi="Arial" w:cs="Arial"/>
          <w:color w:val="000000"/>
          <w:sz w:val="18"/>
          <w:szCs w:val="18"/>
        </w:rPr>
        <w:t>The Contract shall be considered as a contract made in Scotland and subject to Scots Law.</w:t>
      </w:r>
    </w:p>
    <w:p w14:paraId="66496402" w14:textId="77777777" w:rsidR="00667EAA" w:rsidRPr="00F06BFA" w:rsidRDefault="00667EAA" w:rsidP="00667EAA">
      <w:pPr>
        <w:widowControl w:val="0"/>
        <w:tabs>
          <w:tab w:val="left" w:pos="993"/>
        </w:tabs>
        <w:autoSpaceDE w:val="0"/>
        <w:autoSpaceDN w:val="0"/>
        <w:adjustRightInd w:val="0"/>
        <w:spacing w:after="0" w:line="240" w:lineRule="auto"/>
        <w:ind w:left="993" w:hanging="21"/>
        <w:rPr>
          <w:rFonts w:ascii="Arial" w:hAnsi="Arial" w:cs="Arial"/>
          <w:sz w:val="18"/>
          <w:szCs w:val="18"/>
        </w:rPr>
      </w:pPr>
      <w:r w:rsidRPr="00F06BFA">
        <w:rPr>
          <w:rFonts w:ascii="Arial" w:hAnsi="Arial" w:cs="Arial"/>
          <w:color w:val="000000"/>
          <w:sz w:val="18"/>
          <w:szCs w:val="18"/>
        </w:rPr>
        <w:t>b.</w:t>
      </w:r>
      <w:r w:rsidRPr="00F06BFA">
        <w:rPr>
          <w:rFonts w:ascii="Arial" w:hAnsi="Arial" w:cs="Arial"/>
          <w:sz w:val="18"/>
          <w:szCs w:val="18"/>
        </w:rPr>
        <w:tab/>
      </w:r>
      <w:r w:rsidRPr="00F06BFA">
        <w:rPr>
          <w:rFonts w:ascii="Arial" w:hAnsi="Arial" w:cs="Arial"/>
          <w:color w:val="000000"/>
          <w:sz w:val="18"/>
          <w:szCs w:val="18"/>
        </w:rPr>
        <w:t xml:space="preserve">Subject to condition 40 (Dispute Resolution) and without prejudice to the dispute resolution process set out therein, each Party submits and agrees to the exclusive jurisdiction of the Courts of Scotland to resolve, and the laws of </w:t>
      </w:r>
      <w:r w:rsidRPr="00F06BFA">
        <w:rPr>
          <w:rFonts w:ascii="Arial" w:hAnsi="Arial" w:cs="Arial"/>
          <w:color w:val="000000"/>
          <w:sz w:val="18"/>
          <w:szCs w:val="18"/>
        </w:rPr>
        <w:lastRenderedPageBreak/>
        <w:t>Scotland to govern, any actions, proceedings, controversy or claim of whatever nature arising out of or relating to the Contract or breach thereof.</w:t>
      </w:r>
    </w:p>
    <w:p w14:paraId="288E892E" w14:textId="77777777" w:rsidR="00667EAA" w:rsidRPr="00F06BFA" w:rsidRDefault="00667EAA" w:rsidP="00667EAA">
      <w:pPr>
        <w:widowControl w:val="0"/>
        <w:tabs>
          <w:tab w:val="left" w:pos="1276"/>
        </w:tabs>
        <w:autoSpaceDE w:val="0"/>
        <w:autoSpaceDN w:val="0"/>
        <w:adjustRightInd w:val="0"/>
        <w:spacing w:after="0" w:line="240" w:lineRule="auto"/>
        <w:ind w:left="993"/>
        <w:rPr>
          <w:rFonts w:ascii="Arial" w:hAnsi="Arial" w:cs="Arial"/>
          <w:sz w:val="18"/>
          <w:szCs w:val="18"/>
        </w:rPr>
      </w:pPr>
      <w:r w:rsidRPr="00F06BFA">
        <w:rPr>
          <w:rFonts w:ascii="Arial" w:hAnsi="Arial" w:cs="Arial"/>
          <w:color w:val="000000"/>
          <w:sz w:val="18"/>
          <w:szCs w:val="18"/>
        </w:rPr>
        <w:t>c.</w:t>
      </w:r>
      <w:r w:rsidRPr="00F06BFA">
        <w:rPr>
          <w:rFonts w:ascii="Arial" w:hAnsi="Arial" w:cs="Arial"/>
          <w:sz w:val="18"/>
          <w:szCs w:val="18"/>
        </w:rPr>
        <w:tab/>
      </w:r>
      <w:r w:rsidRPr="00F06BFA">
        <w:rPr>
          <w:rFonts w:ascii="Arial" w:hAnsi="Arial" w:cs="Arial"/>
          <w:color w:val="000000"/>
          <w:sz w:val="18"/>
          <w:szCs w:val="18"/>
        </w:rPr>
        <w:t>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7F316520" w14:textId="77777777" w:rsidR="00667EAA" w:rsidRPr="00F06BFA" w:rsidRDefault="00667EAA" w:rsidP="00667EAA">
      <w:pPr>
        <w:widowControl w:val="0"/>
        <w:tabs>
          <w:tab w:val="left" w:pos="1560"/>
        </w:tabs>
        <w:autoSpaceDE w:val="0"/>
        <w:autoSpaceDN w:val="0"/>
        <w:adjustRightInd w:val="0"/>
        <w:spacing w:after="0" w:line="240" w:lineRule="auto"/>
        <w:ind w:left="1276"/>
        <w:rPr>
          <w:rFonts w:ascii="Arial" w:hAnsi="Arial" w:cs="Arial"/>
          <w:sz w:val="18"/>
          <w:szCs w:val="18"/>
        </w:rPr>
      </w:pPr>
      <w:r w:rsidRPr="00F06BFA">
        <w:rPr>
          <w:rFonts w:ascii="Arial" w:hAnsi="Arial" w:cs="Arial"/>
          <w:color w:val="000000"/>
          <w:sz w:val="18"/>
          <w:szCs w:val="18"/>
        </w:rPr>
        <w:t>ii.</w:t>
      </w:r>
      <w:r>
        <w:rPr>
          <w:rFonts w:ascii="Arial" w:hAnsi="Arial" w:cs="Arial"/>
          <w:sz w:val="18"/>
          <w:szCs w:val="18"/>
        </w:rPr>
        <w:t xml:space="preserve"> </w:t>
      </w:r>
      <w:r w:rsidRPr="00F06BFA">
        <w:rPr>
          <w:rFonts w:ascii="Arial" w:hAnsi="Arial" w:cs="Arial"/>
          <w:color w:val="000000"/>
          <w:sz w:val="18"/>
          <w:szCs w:val="18"/>
        </w:rPr>
        <w:t>Clause 40.b shall be amended to read:</w:t>
      </w:r>
    </w:p>
    <w:p w14:paraId="25017E67" w14:textId="77777777" w:rsidR="00667EAA" w:rsidRPr="00F06BFA" w:rsidRDefault="00667EAA" w:rsidP="00667EAA">
      <w:pPr>
        <w:widowControl w:val="0"/>
        <w:autoSpaceDE w:val="0"/>
        <w:autoSpaceDN w:val="0"/>
        <w:adjustRightInd w:val="0"/>
        <w:spacing w:after="60" w:line="240" w:lineRule="auto"/>
        <w:ind w:left="1276"/>
        <w:rPr>
          <w:rFonts w:ascii="Arial" w:hAnsi="Arial" w:cs="Arial"/>
          <w:sz w:val="18"/>
          <w:szCs w:val="18"/>
        </w:rPr>
      </w:pPr>
      <w:r w:rsidRPr="00F06BFA">
        <w:rPr>
          <w:rFonts w:ascii="Arial" w:hAnsi="Arial" w:cs="Arial"/>
          <w:color w:val="000000"/>
          <w:sz w:val="18"/>
          <w:szCs w:val="18"/>
        </w:rP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455AFFF9"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e.</w:t>
      </w:r>
      <w:r w:rsidRPr="00F06BFA">
        <w:rPr>
          <w:rFonts w:ascii="Arial" w:hAnsi="Arial" w:cs="Arial"/>
          <w:sz w:val="18"/>
          <w:szCs w:val="18"/>
        </w:rPr>
        <w:tab/>
      </w:r>
      <w:r w:rsidRPr="00F06BFA">
        <w:rPr>
          <w:rFonts w:ascii="Arial" w:hAnsi="Arial" w:cs="Arial"/>
          <w:color w:val="000000"/>
          <w:sz w:val="18"/>
          <w:szCs w:val="18"/>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4F1AC308"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f.</w:t>
      </w:r>
      <w:r w:rsidRPr="00F06BFA">
        <w:rPr>
          <w:rFonts w:ascii="Arial" w:hAnsi="Arial" w:cs="Arial"/>
          <w:sz w:val="18"/>
          <w:szCs w:val="18"/>
        </w:rPr>
        <w:tab/>
      </w:r>
      <w:r w:rsidRPr="00F06BFA">
        <w:rPr>
          <w:rFonts w:ascii="Arial" w:hAnsi="Arial" w:cs="Arial"/>
          <w:color w:val="000000"/>
          <w:sz w:val="18"/>
          <w:szCs w:val="18"/>
        </w:rPr>
        <w:t>Each Party agrees with each other Party that the provisions of this condition 4 shall survive any termination of the Contract for any reason whatsoever and shall remain fully enforceable as between the Parties notwithstanding such a termination.</w:t>
      </w:r>
    </w:p>
    <w:p w14:paraId="50B8E000"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g.</w:t>
      </w:r>
      <w:r w:rsidRPr="00F06BFA">
        <w:rPr>
          <w:rFonts w:ascii="Arial" w:hAnsi="Arial" w:cs="Arial"/>
          <w:sz w:val="18"/>
          <w:szCs w:val="18"/>
        </w:rPr>
        <w:tab/>
      </w:r>
      <w:r w:rsidRPr="00F06BFA">
        <w:rPr>
          <w:rFonts w:ascii="Arial" w:hAnsi="Arial" w:cs="Arial"/>
          <w:color w:val="000000"/>
          <w:sz w:val="18"/>
          <w:szCs w:val="18"/>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5F762E86" w14:textId="77777777" w:rsidR="00667EAA" w:rsidRPr="00F06BFA" w:rsidRDefault="00667EAA" w:rsidP="00667EAA">
      <w:pPr>
        <w:widowControl w:val="0"/>
        <w:tabs>
          <w:tab w:val="left" w:pos="709"/>
        </w:tabs>
        <w:autoSpaceDE w:val="0"/>
        <w:autoSpaceDN w:val="0"/>
        <w:adjustRightInd w:val="0"/>
        <w:spacing w:after="60" w:line="240" w:lineRule="auto"/>
        <w:ind w:left="426"/>
        <w:rPr>
          <w:rFonts w:ascii="Arial" w:hAnsi="Arial" w:cs="Arial"/>
          <w:color w:val="000000"/>
          <w:sz w:val="18"/>
          <w:szCs w:val="18"/>
        </w:rPr>
      </w:pPr>
    </w:p>
    <w:p w14:paraId="53E3B24E" w14:textId="77777777" w:rsidR="00667EAA" w:rsidRPr="00F06BFA" w:rsidRDefault="00667EAA" w:rsidP="00667EAA">
      <w:pPr>
        <w:widowControl w:val="0"/>
        <w:tabs>
          <w:tab w:val="left" w:pos="404"/>
        </w:tabs>
        <w:autoSpaceDE w:val="0"/>
        <w:autoSpaceDN w:val="0"/>
        <w:adjustRightInd w:val="0"/>
        <w:spacing w:after="0" w:line="240" w:lineRule="auto"/>
        <w:ind w:left="120" w:hanging="284"/>
        <w:rPr>
          <w:rFonts w:ascii="Arial" w:hAnsi="Arial" w:cs="Arial"/>
          <w:sz w:val="18"/>
          <w:szCs w:val="18"/>
        </w:rPr>
      </w:pPr>
      <w:r w:rsidRPr="00F06BFA">
        <w:rPr>
          <w:rFonts w:ascii="Arial" w:hAnsi="Arial" w:cs="Arial"/>
          <w:color w:val="000000"/>
          <w:sz w:val="18"/>
          <w:szCs w:val="18"/>
          <w:u w:val="single"/>
        </w:rPr>
        <w:t>5.</w:t>
      </w:r>
      <w:r w:rsidRPr="00F06BFA">
        <w:rPr>
          <w:rFonts w:ascii="Arial" w:hAnsi="Arial" w:cs="Arial"/>
          <w:sz w:val="18"/>
          <w:szCs w:val="18"/>
        </w:rPr>
        <w:tab/>
      </w:r>
      <w:r w:rsidRPr="00F06BFA">
        <w:rPr>
          <w:rFonts w:ascii="Arial" w:hAnsi="Arial" w:cs="Arial"/>
          <w:color w:val="000000"/>
          <w:sz w:val="18"/>
          <w:szCs w:val="18"/>
          <w:u w:val="single"/>
        </w:rPr>
        <w:t>Precedence</w:t>
      </w:r>
    </w:p>
    <w:p w14:paraId="613C3C31" w14:textId="77777777" w:rsidR="00667EAA" w:rsidRPr="00F06BFA" w:rsidRDefault="00667EAA" w:rsidP="00667EAA">
      <w:pPr>
        <w:widowControl w:val="0"/>
        <w:tabs>
          <w:tab w:val="left" w:pos="567"/>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a.</w:t>
      </w:r>
      <w:r w:rsidRPr="00F06BFA">
        <w:rPr>
          <w:rFonts w:ascii="Arial" w:hAnsi="Arial" w:cs="Arial"/>
          <w:sz w:val="18"/>
          <w:szCs w:val="18"/>
        </w:rPr>
        <w:tab/>
      </w:r>
      <w:r w:rsidRPr="00F06BFA">
        <w:rPr>
          <w:rFonts w:ascii="Arial" w:hAnsi="Arial" w:cs="Arial"/>
          <w:color w:val="000000"/>
          <w:sz w:val="18"/>
          <w:szCs w:val="18"/>
        </w:rPr>
        <w:t xml:space="preserve">If there is any inconsistency between the different provisions of the Contract the inconsistency shall be resolved according to the </w:t>
      </w:r>
      <w:r w:rsidRPr="00F06BFA">
        <w:rPr>
          <w:rFonts w:ascii="Arial" w:hAnsi="Arial" w:cs="Arial"/>
          <w:color w:val="000000"/>
          <w:sz w:val="18"/>
          <w:szCs w:val="18"/>
        </w:rPr>
        <w:t>following descending order of precedence:</w:t>
      </w:r>
    </w:p>
    <w:p w14:paraId="5EDE062E"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Conditions 1 - 44 (and 45 - 47, if included in this Contract) of the Conditions of the Contract shall be given equal precedence with Schedule 1 (Definitions of Contract) and Schedule 3 (Contract Data Sheet);</w:t>
      </w:r>
    </w:p>
    <w:p w14:paraId="069FFF83"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Schedule 2 (Schedule of Requirements) and Schedule 8 (Acceptance Procedure);</w:t>
      </w:r>
    </w:p>
    <w:p w14:paraId="4319EE2D"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iii.</w:t>
      </w:r>
      <w:r w:rsidRPr="00F06BFA">
        <w:rPr>
          <w:rFonts w:ascii="Arial" w:hAnsi="Arial" w:cs="Arial"/>
          <w:sz w:val="18"/>
          <w:szCs w:val="18"/>
        </w:rPr>
        <w:tab/>
      </w:r>
      <w:r w:rsidRPr="00F06BFA">
        <w:rPr>
          <w:rFonts w:ascii="Arial" w:hAnsi="Arial" w:cs="Arial"/>
          <w:color w:val="000000"/>
          <w:sz w:val="18"/>
          <w:szCs w:val="18"/>
        </w:rPr>
        <w:t>the remaining Schedules; and</w:t>
      </w:r>
    </w:p>
    <w:p w14:paraId="54D306EB"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iv.</w:t>
      </w:r>
      <w:r w:rsidRPr="00F06BFA">
        <w:rPr>
          <w:rFonts w:ascii="Arial" w:hAnsi="Arial" w:cs="Arial"/>
          <w:sz w:val="18"/>
          <w:szCs w:val="18"/>
        </w:rPr>
        <w:tab/>
      </w:r>
      <w:r w:rsidRPr="00F06BFA">
        <w:rPr>
          <w:rFonts w:ascii="Arial" w:hAnsi="Arial" w:cs="Arial"/>
          <w:color w:val="000000"/>
          <w:sz w:val="18"/>
          <w:szCs w:val="18"/>
        </w:rPr>
        <w:t>any other documents expressly referred to in the Contract.</w:t>
      </w:r>
    </w:p>
    <w:p w14:paraId="3EBD45A8" w14:textId="77777777" w:rsidR="00667EAA" w:rsidRPr="00F06BFA" w:rsidRDefault="00667EAA" w:rsidP="00667EAA">
      <w:pPr>
        <w:widowControl w:val="0"/>
        <w:tabs>
          <w:tab w:val="left" w:pos="567"/>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b.</w:t>
      </w:r>
      <w:r w:rsidRPr="00F06BFA">
        <w:rPr>
          <w:rFonts w:ascii="Arial" w:hAnsi="Arial" w:cs="Arial"/>
          <w:sz w:val="18"/>
          <w:szCs w:val="18"/>
        </w:rPr>
        <w:tab/>
      </w:r>
      <w:r w:rsidRPr="00F06BFA">
        <w:rPr>
          <w:rFonts w:ascii="Arial" w:hAnsi="Arial" w:cs="Arial"/>
          <w:color w:val="000000"/>
          <w:sz w:val="18"/>
          <w:szCs w:val="18"/>
        </w:rPr>
        <w:t>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7E26012A" w14:textId="77777777" w:rsidR="00667EAA" w:rsidRPr="00F06BFA" w:rsidRDefault="00667EAA" w:rsidP="00667EAA">
      <w:pPr>
        <w:widowControl w:val="0"/>
        <w:tabs>
          <w:tab w:val="left" w:pos="567"/>
        </w:tabs>
        <w:autoSpaceDE w:val="0"/>
        <w:autoSpaceDN w:val="0"/>
        <w:adjustRightInd w:val="0"/>
        <w:spacing w:after="60" w:line="240" w:lineRule="auto"/>
        <w:ind w:left="426"/>
        <w:rPr>
          <w:rFonts w:ascii="Arial" w:hAnsi="Arial" w:cs="Arial"/>
          <w:color w:val="000000"/>
          <w:sz w:val="18"/>
          <w:szCs w:val="18"/>
        </w:rPr>
      </w:pPr>
    </w:p>
    <w:p w14:paraId="13079EDF" w14:textId="77777777" w:rsidR="00667EAA" w:rsidRPr="00F06BFA" w:rsidRDefault="00667EAA" w:rsidP="00667EAA">
      <w:pPr>
        <w:widowControl w:val="0"/>
        <w:tabs>
          <w:tab w:val="left" w:pos="404"/>
        </w:tabs>
        <w:autoSpaceDE w:val="0"/>
        <w:autoSpaceDN w:val="0"/>
        <w:adjustRightInd w:val="0"/>
        <w:spacing w:after="0" w:line="240" w:lineRule="auto"/>
        <w:ind w:left="120" w:hanging="284"/>
        <w:rPr>
          <w:rFonts w:ascii="Arial" w:hAnsi="Arial" w:cs="Arial"/>
          <w:sz w:val="18"/>
          <w:szCs w:val="18"/>
        </w:rPr>
      </w:pPr>
      <w:r w:rsidRPr="00F06BFA">
        <w:rPr>
          <w:rFonts w:ascii="Arial" w:hAnsi="Arial" w:cs="Arial"/>
          <w:color w:val="000000"/>
          <w:sz w:val="18"/>
          <w:szCs w:val="18"/>
          <w:u w:val="single"/>
        </w:rPr>
        <w:t>6.</w:t>
      </w:r>
      <w:r w:rsidRPr="00F06BFA">
        <w:rPr>
          <w:rFonts w:ascii="Arial" w:hAnsi="Arial" w:cs="Arial"/>
          <w:sz w:val="18"/>
          <w:szCs w:val="18"/>
        </w:rPr>
        <w:tab/>
      </w:r>
      <w:r w:rsidRPr="00F06BFA">
        <w:rPr>
          <w:rFonts w:ascii="Arial" w:hAnsi="Arial" w:cs="Arial"/>
          <w:color w:val="000000"/>
          <w:sz w:val="18"/>
          <w:szCs w:val="18"/>
          <w:u w:val="single"/>
        </w:rPr>
        <w:t>Amendments to Contract</w:t>
      </w:r>
    </w:p>
    <w:p w14:paraId="2666992B"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a.</w:t>
      </w:r>
      <w:r w:rsidRPr="00F06BFA">
        <w:rPr>
          <w:rFonts w:ascii="Arial" w:hAnsi="Arial" w:cs="Arial"/>
          <w:sz w:val="18"/>
          <w:szCs w:val="18"/>
        </w:rPr>
        <w:tab/>
      </w:r>
      <w:r w:rsidRPr="00F06BFA">
        <w:rPr>
          <w:rFonts w:ascii="Arial" w:hAnsi="Arial" w:cs="Arial"/>
          <w:color w:val="000000"/>
          <w:sz w:val="18"/>
          <w:szCs w:val="18"/>
        </w:rPr>
        <w:t>Except as provided in condition 31 all amendments to this Contract shall be serially numbered, in writing, issued only by the Authority’s Representative (Commercial), and agreed by both Parties.</w:t>
      </w:r>
    </w:p>
    <w:p w14:paraId="490EDD63"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b.</w:t>
      </w:r>
      <w:r w:rsidRPr="00F06BFA">
        <w:rPr>
          <w:rFonts w:ascii="Arial" w:hAnsi="Arial" w:cs="Arial"/>
          <w:sz w:val="18"/>
          <w:szCs w:val="18"/>
        </w:rPr>
        <w:tab/>
      </w:r>
      <w:r w:rsidRPr="00F06BFA">
        <w:rPr>
          <w:rFonts w:ascii="Arial" w:hAnsi="Arial" w:cs="Arial"/>
          <w:color w:val="000000"/>
          <w:sz w:val="18"/>
          <w:szCs w:val="18"/>
        </w:rPr>
        <w:t>Where the Authority or the Contractor wishes to introduce a change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6.a above has been issued.</w:t>
      </w:r>
    </w:p>
    <w:p w14:paraId="5A5005D7" w14:textId="77777777" w:rsidR="00667EAA" w:rsidRPr="00F06BFA" w:rsidRDefault="00667EAA" w:rsidP="00667EAA">
      <w:pPr>
        <w:widowControl w:val="0"/>
        <w:autoSpaceDE w:val="0"/>
        <w:autoSpaceDN w:val="0"/>
        <w:adjustRightInd w:val="0"/>
        <w:spacing w:after="60" w:line="240" w:lineRule="auto"/>
        <w:ind w:left="120"/>
        <w:rPr>
          <w:rFonts w:ascii="Arial" w:hAnsi="Arial" w:cs="Arial"/>
          <w:color w:val="000000"/>
          <w:sz w:val="18"/>
          <w:szCs w:val="18"/>
        </w:rPr>
      </w:pPr>
    </w:p>
    <w:p w14:paraId="4AFCF201" w14:textId="77777777" w:rsidR="00667EAA" w:rsidRPr="00F06BFA" w:rsidRDefault="00667EAA" w:rsidP="00667EAA">
      <w:pPr>
        <w:widowControl w:val="0"/>
        <w:tabs>
          <w:tab w:val="left" w:pos="404"/>
        </w:tabs>
        <w:autoSpaceDE w:val="0"/>
        <w:autoSpaceDN w:val="0"/>
        <w:adjustRightInd w:val="0"/>
        <w:spacing w:after="0" w:line="240" w:lineRule="auto"/>
        <w:ind w:left="120" w:hanging="284"/>
        <w:rPr>
          <w:rFonts w:ascii="Arial" w:hAnsi="Arial" w:cs="Arial"/>
          <w:sz w:val="18"/>
          <w:szCs w:val="18"/>
        </w:rPr>
      </w:pPr>
      <w:r w:rsidRPr="00F06BFA">
        <w:rPr>
          <w:rFonts w:ascii="Arial" w:hAnsi="Arial" w:cs="Arial"/>
          <w:color w:val="000000"/>
          <w:sz w:val="18"/>
          <w:szCs w:val="18"/>
          <w:u w:val="single"/>
        </w:rPr>
        <w:t>7.</w:t>
      </w:r>
      <w:r w:rsidRPr="00F06BFA">
        <w:rPr>
          <w:rFonts w:ascii="Arial" w:hAnsi="Arial" w:cs="Arial"/>
          <w:sz w:val="18"/>
          <w:szCs w:val="18"/>
        </w:rPr>
        <w:tab/>
      </w:r>
      <w:r w:rsidRPr="00F06BFA">
        <w:rPr>
          <w:rFonts w:ascii="Arial" w:hAnsi="Arial" w:cs="Arial"/>
          <w:color w:val="000000"/>
          <w:sz w:val="18"/>
          <w:szCs w:val="18"/>
          <w:u w:val="single"/>
        </w:rPr>
        <w:t>Variations to Specification</w:t>
      </w:r>
    </w:p>
    <w:p w14:paraId="64DCF597"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a.</w:t>
      </w:r>
      <w:r w:rsidRPr="00F06BFA">
        <w:rPr>
          <w:rFonts w:ascii="Arial" w:hAnsi="Arial" w:cs="Arial"/>
          <w:sz w:val="18"/>
          <w:szCs w:val="18"/>
        </w:rPr>
        <w:tab/>
      </w:r>
      <w:r w:rsidRPr="00F06BFA">
        <w:rPr>
          <w:rFonts w:ascii="Arial" w:hAnsi="Arial" w:cs="Arial"/>
          <w:color w:val="000000"/>
          <w:sz w:val="18"/>
          <w:szCs w:val="18"/>
        </w:rPr>
        <w:t>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6 (Amendments to Contract) and shall be implemented upon receipt, or at the date specified in the Authority’s Notice, unless otherwise specified.</w:t>
      </w:r>
    </w:p>
    <w:p w14:paraId="0BC68AE9"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b.</w:t>
      </w:r>
      <w:r w:rsidRPr="00F06BFA">
        <w:rPr>
          <w:rFonts w:ascii="Arial" w:hAnsi="Arial" w:cs="Arial"/>
          <w:sz w:val="18"/>
          <w:szCs w:val="18"/>
        </w:rPr>
        <w:tab/>
      </w:r>
      <w:r w:rsidRPr="00F06BFA">
        <w:rPr>
          <w:rFonts w:ascii="Arial" w:hAnsi="Arial" w:cs="Arial"/>
          <w:color w:val="000000"/>
          <w:sz w:val="18"/>
          <w:szCs w:val="18"/>
        </w:rPr>
        <w:t>Any variations that cause a change to:</w:t>
      </w:r>
    </w:p>
    <w:p w14:paraId="5ACBB315"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fit, form, function or characteristics of the Contractor Deliverables;</w:t>
      </w:r>
    </w:p>
    <w:p w14:paraId="53A20D6F"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the cost;</w:t>
      </w:r>
    </w:p>
    <w:p w14:paraId="0AEA4F3E"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iii.</w:t>
      </w:r>
      <w:r w:rsidRPr="00F06BFA">
        <w:rPr>
          <w:rFonts w:ascii="Arial" w:hAnsi="Arial" w:cs="Arial"/>
          <w:sz w:val="18"/>
          <w:szCs w:val="18"/>
        </w:rPr>
        <w:tab/>
      </w:r>
      <w:r w:rsidRPr="00F06BFA">
        <w:rPr>
          <w:rFonts w:ascii="Arial" w:hAnsi="Arial" w:cs="Arial"/>
          <w:color w:val="000000"/>
          <w:sz w:val="18"/>
          <w:szCs w:val="18"/>
        </w:rPr>
        <w:t>Delivery Dates;</w:t>
      </w:r>
    </w:p>
    <w:p w14:paraId="59EEB0EC"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iv.</w:t>
      </w:r>
      <w:r w:rsidRPr="00F06BFA">
        <w:rPr>
          <w:rFonts w:ascii="Arial" w:hAnsi="Arial" w:cs="Arial"/>
          <w:sz w:val="18"/>
          <w:szCs w:val="18"/>
        </w:rPr>
        <w:tab/>
      </w:r>
      <w:r w:rsidRPr="00F06BFA">
        <w:rPr>
          <w:rFonts w:ascii="Arial" w:hAnsi="Arial" w:cs="Arial"/>
          <w:color w:val="000000"/>
          <w:sz w:val="18"/>
          <w:szCs w:val="18"/>
        </w:rPr>
        <w:t>the period required for the production or completion; or</w:t>
      </w:r>
    </w:p>
    <w:p w14:paraId="35063ECD"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v.</w:t>
      </w:r>
      <w:r w:rsidRPr="00F06BFA">
        <w:rPr>
          <w:rFonts w:ascii="Arial" w:hAnsi="Arial" w:cs="Arial"/>
          <w:sz w:val="18"/>
          <w:szCs w:val="18"/>
        </w:rPr>
        <w:tab/>
      </w:r>
      <w:r w:rsidRPr="00F06BFA">
        <w:rPr>
          <w:rFonts w:ascii="Arial" w:hAnsi="Arial" w:cs="Arial"/>
          <w:color w:val="000000"/>
          <w:sz w:val="18"/>
          <w:szCs w:val="18"/>
        </w:rPr>
        <w:t>other work caused by the alteration,</w:t>
      </w:r>
    </w:p>
    <w:p w14:paraId="4BA41BFC" w14:textId="77777777" w:rsidR="00667EAA" w:rsidRPr="00F06BFA" w:rsidRDefault="00667EAA" w:rsidP="00667EAA">
      <w:pPr>
        <w:widowControl w:val="0"/>
        <w:tabs>
          <w:tab w:val="left" w:pos="993"/>
        </w:tabs>
        <w:autoSpaceDE w:val="0"/>
        <w:autoSpaceDN w:val="0"/>
        <w:adjustRightInd w:val="0"/>
        <w:spacing w:after="60" w:line="240" w:lineRule="auto"/>
        <w:ind w:left="709"/>
        <w:rPr>
          <w:rFonts w:ascii="Arial" w:hAnsi="Arial" w:cs="Arial"/>
          <w:sz w:val="18"/>
          <w:szCs w:val="18"/>
        </w:rPr>
      </w:pPr>
      <w:r w:rsidRPr="00F06BFA">
        <w:rPr>
          <w:rFonts w:ascii="Arial" w:hAnsi="Arial" w:cs="Arial"/>
          <w:color w:val="000000"/>
          <w:sz w:val="18"/>
          <w:szCs w:val="18"/>
        </w:rPr>
        <w:t>shall be the subject to condition 6 (Amendments to Contract).  Each amendment under condition 6 shall be classed as a formal change.</w:t>
      </w:r>
    </w:p>
    <w:p w14:paraId="71D26065" w14:textId="77777777" w:rsidR="00667EAA" w:rsidRPr="00F06BFA" w:rsidRDefault="00667EAA" w:rsidP="00667EAA">
      <w:pPr>
        <w:widowControl w:val="0"/>
        <w:autoSpaceDE w:val="0"/>
        <w:autoSpaceDN w:val="0"/>
        <w:adjustRightInd w:val="0"/>
        <w:spacing w:after="60" w:line="240" w:lineRule="auto"/>
        <w:ind w:left="120"/>
        <w:rPr>
          <w:rFonts w:ascii="Arial" w:hAnsi="Arial" w:cs="Arial"/>
          <w:color w:val="000000"/>
          <w:sz w:val="18"/>
          <w:szCs w:val="18"/>
        </w:rPr>
      </w:pPr>
    </w:p>
    <w:p w14:paraId="2EC8F855" w14:textId="77777777" w:rsidR="00667EAA" w:rsidRPr="00F06BFA" w:rsidRDefault="00667EAA" w:rsidP="00667EAA">
      <w:pPr>
        <w:widowControl w:val="0"/>
        <w:tabs>
          <w:tab w:val="left" w:pos="404"/>
        </w:tabs>
        <w:autoSpaceDE w:val="0"/>
        <w:autoSpaceDN w:val="0"/>
        <w:adjustRightInd w:val="0"/>
        <w:spacing w:after="0" w:line="240" w:lineRule="auto"/>
        <w:ind w:left="120" w:hanging="284"/>
        <w:rPr>
          <w:rFonts w:ascii="Arial" w:hAnsi="Arial" w:cs="Arial"/>
          <w:sz w:val="18"/>
          <w:szCs w:val="18"/>
        </w:rPr>
      </w:pPr>
      <w:r w:rsidRPr="00F06BFA">
        <w:rPr>
          <w:rFonts w:ascii="Arial" w:hAnsi="Arial" w:cs="Arial"/>
          <w:color w:val="000000"/>
          <w:sz w:val="18"/>
          <w:szCs w:val="18"/>
          <w:u w:val="single"/>
        </w:rPr>
        <w:t>8.</w:t>
      </w:r>
      <w:r w:rsidRPr="00F06BFA">
        <w:rPr>
          <w:rFonts w:ascii="Arial" w:hAnsi="Arial" w:cs="Arial"/>
          <w:sz w:val="18"/>
          <w:szCs w:val="18"/>
        </w:rPr>
        <w:tab/>
      </w:r>
      <w:r w:rsidRPr="00F06BFA">
        <w:rPr>
          <w:rFonts w:ascii="Arial" w:hAnsi="Arial" w:cs="Arial"/>
          <w:color w:val="000000"/>
          <w:sz w:val="18"/>
          <w:szCs w:val="18"/>
          <w:u w:val="single"/>
        </w:rPr>
        <w:t>Authority Representatives</w:t>
      </w:r>
    </w:p>
    <w:p w14:paraId="6EEB8F3F"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a.</w:t>
      </w:r>
      <w:r w:rsidRPr="00F06BFA">
        <w:rPr>
          <w:rFonts w:ascii="Arial" w:hAnsi="Arial" w:cs="Arial"/>
          <w:sz w:val="18"/>
          <w:szCs w:val="18"/>
        </w:rPr>
        <w:tab/>
      </w:r>
      <w:r w:rsidRPr="00F06BFA">
        <w:rPr>
          <w:rFonts w:ascii="Arial" w:hAnsi="Arial" w:cs="Arial"/>
          <w:color w:val="000000"/>
          <w:sz w:val="18"/>
          <w:szCs w:val="18"/>
        </w:rPr>
        <w:t>Any reference to the Authority in respect of:</w:t>
      </w:r>
    </w:p>
    <w:p w14:paraId="5DE350D5" w14:textId="77777777" w:rsidR="00667EAA" w:rsidRPr="00F06BFA" w:rsidRDefault="00667EAA" w:rsidP="00667EAA">
      <w:pPr>
        <w:widowControl w:val="0"/>
        <w:tabs>
          <w:tab w:val="left" w:pos="709"/>
          <w:tab w:val="left" w:pos="972"/>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the giving of consent;</w:t>
      </w:r>
    </w:p>
    <w:p w14:paraId="74A0D969" w14:textId="77777777" w:rsidR="00667EAA" w:rsidRPr="00F06BFA" w:rsidRDefault="00667EAA" w:rsidP="00667EAA">
      <w:pPr>
        <w:widowControl w:val="0"/>
        <w:tabs>
          <w:tab w:val="left" w:pos="709"/>
          <w:tab w:val="left" w:pos="972"/>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the delivering of any Notices; or</w:t>
      </w:r>
    </w:p>
    <w:p w14:paraId="59C18FC6" w14:textId="77777777" w:rsidR="00667EAA" w:rsidRPr="00F06BFA" w:rsidRDefault="00667EAA" w:rsidP="00667EAA">
      <w:pPr>
        <w:widowControl w:val="0"/>
        <w:tabs>
          <w:tab w:val="left" w:pos="709"/>
          <w:tab w:val="left" w:pos="972"/>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iii.</w:t>
      </w:r>
      <w:r w:rsidRPr="00F06BFA">
        <w:rPr>
          <w:rFonts w:ascii="Arial" w:hAnsi="Arial" w:cs="Arial"/>
          <w:sz w:val="18"/>
          <w:szCs w:val="18"/>
        </w:rPr>
        <w:tab/>
      </w:r>
      <w:r w:rsidRPr="00F06BFA">
        <w:rPr>
          <w:rFonts w:ascii="Arial" w:hAnsi="Arial" w:cs="Arial"/>
          <w:color w:val="000000"/>
          <w:sz w:val="18"/>
          <w:szCs w:val="18"/>
        </w:rPr>
        <w:t>the doing of any other thing that may reasonably be undertaken by an individual acting on behalf of the Authority, shall be deemed to be references to the Authority's Representatives in accordance with this condition 8.</w:t>
      </w:r>
    </w:p>
    <w:p w14:paraId="71B577DE"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b.</w:t>
      </w:r>
      <w:r w:rsidRPr="00F06BFA">
        <w:rPr>
          <w:rFonts w:ascii="Arial" w:hAnsi="Arial" w:cs="Arial"/>
          <w:sz w:val="18"/>
          <w:szCs w:val="18"/>
        </w:rPr>
        <w:tab/>
      </w:r>
      <w:r w:rsidRPr="00F06BFA">
        <w:rPr>
          <w:rFonts w:ascii="Arial" w:hAnsi="Arial" w:cs="Arial"/>
          <w:color w:val="000000"/>
          <w:sz w:val="18"/>
          <w:szCs w:val="18"/>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59C470CA"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c.</w:t>
      </w:r>
      <w:r w:rsidRPr="00F06BFA">
        <w:rPr>
          <w:rFonts w:ascii="Arial" w:hAnsi="Arial" w:cs="Arial"/>
          <w:sz w:val="18"/>
          <w:szCs w:val="18"/>
        </w:rPr>
        <w:tab/>
      </w:r>
      <w:r w:rsidRPr="00F06BFA">
        <w:rPr>
          <w:rFonts w:ascii="Arial" w:hAnsi="Arial" w:cs="Arial"/>
          <w:color w:val="000000"/>
          <w:sz w:val="18"/>
          <w:szCs w:val="18"/>
        </w:rPr>
        <w:t>In the event of any change to the identity of the Authority’s Representatives, the Authority shall provide written confirmation to the Contractor, and shall update Schedule 3 (Contract Data Sheet) in accordance with condition 6 (Amendments to Contract).</w:t>
      </w:r>
    </w:p>
    <w:p w14:paraId="6027DA03" w14:textId="77777777" w:rsidR="00667EAA" w:rsidRPr="00F06BFA" w:rsidRDefault="00667EAA" w:rsidP="00667EAA">
      <w:pPr>
        <w:widowControl w:val="0"/>
        <w:autoSpaceDE w:val="0"/>
        <w:autoSpaceDN w:val="0"/>
        <w:adjustRightInd w:val="0"/>
        <w:spacing w:after="60" w:line="240" w:lineRule="auto"/>
        <w:ind w:left="120"/>
        <w:rPr>
          <w:rFonts w:ascii="Arial" w:hAnsi="Arial" w:cs="Arial"/>
          <w:color w:val="000000"/>
          <w:sz w:val="18"/>
          <w:szCs w:val="18"/>
        </w:rPr>
      </w:pPr>
    </w:p>
    <w:p w14:paraId="73E37CC1" w14:textId="77777777" w:rsidR="00667EAA" w:rsidRPr="00F06BFA" w:rsidRDefault="00667EAA" w:rsidP="00667EAA">
      <w:pPr>
        <w:widowControl w:val="0"/>
        <w:tabs>
          <w:tab w:val="left" w:pos="404"/>
        </w:tabs>
        <w:autoSpaceDE w:val="0"/>
        <w:autoSpaceDN w:val="0"/>
        <w:adjustRightInd w:val="0"/>
        <w:spacing w:after="0" w:line="240" w:lineRule="auto"/>
        <w:ind w:left="120" w:hanging="284"/>
        <w:rPr>
          <w:rFonts w:ascii="Arial" w:hAnsi="Arial" w:cs="Arial"/>
          <w:sz w:val="18"/>
          <w:szCs w:val="18"/>
        </w:rPr>
      </w:pPr>
      <w:r w:rsidRPr="00F06BFA">
        <w:rPr>
          <w:rFonts w:ascii="Arial" w:hAnsi="Arial" w:cs="Arial"/>
          <w:color w:val="000000"/>
          <w:sz w:val="18"/>
          <w:szCs w:val="18"/>
          <w:u w:val="single"/>
        </w:rPr>
        <w:t>9.</w:t>
      </w:r>
      <w:r w:rsidRPr="00F06BFA">
        <w:rPr>
          <w:rFonts w:ascii="Arial" w:hAnsi="Arial" w:cs="Arial"/>
          <w:sz w:val="18"/>
          <w:szCs w:val="18"/>
        </w:rPr>
        <w:tab/>
      </w:r>
      <w:r w:rsidRPr="00F06BFA">
        <w:rPr>
          <w:rFonts w:ascii="Arial" w:hAnsi="Arial" w:cs="Arial"/>
          <w:color w:val="000000"/>
          <w:sz w:val="18"/>
          <w:szCs w:val="18"/>
          <w:u w:val="single"/>
        </w:rPr>
        <w:t>Severability</w:t>
      </w:r>
    </w:p>
    <w:p w14:paraId="7935E5E1"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a.</w:t>
      </w:r>
      <w:r w:rsidRPr="00F06BFA">
        <w:rPr>
          <w:rFonts w:ascii="Arial" w:hAnsi="Arial" w:cs="Arial"/>
          <w:sz w:val="18"/>
          <w:szCs w:val="18"/>
        </w:rPr>
        <w:tab/>
      </w:r>
      <w:r w:rsidRPr="00F06BFA">
        <w:rPr>
          <w:rFonts w:ascii="Arial" w:hAnsi="Arial" w:cs="Arial"/>
          <w:color w:val="000000"/>
          <w:sz w:val="18"/>
          <w:szCs w:val="18"/>
        </w:rPr>
        <w:t>If any provision of the Contract is held to be invalid, illegal or unenforceable to any extent then:</w:t>
      </w:r>
    </w:p>
    <w:p w14:paraId="23C0ECFD" w14:textId="77777777" w:rsidR="00667EAA" w:rsidRPr="00F06BFA" w:rsidRDefault="00667EAA" w:rsidP="00667EAA">
      <w:pPr>
        <w:widowControl w:val="0"/>
        <w:tabs>
          <w:tab w:val="left" w:pos="851"/>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such provision shall (to the extent that it is invalid, illegal or unenforceable) be given no effect and shall be deemed not to be included in the Contract but without invalidating any of the remaining provisions of the Contract; and</w:t>
      </w:r>
    </w:p>
    <w:p w14:paraId="3B507051" w14:textId="77777777" w:rsidR="00667EAA" w:rsidRPr="00F06BFA" w:rsidRDefault="00667EAA" w:rsidP="00667EAA">
      <w:pPr>
        <w:widowControl w:val="0"/>
        <w:tabs>
          <w:tab w:val="left" w:pos="851"/>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17F19511" w14:textId="77777777" w:rsidR="00667EAA" w:rsidRPr="00F06BFA" w:rsidRDefault="00667EAA" w:rsidP="00667EAA">
      <w:pPr>
        <w:widowControl w:val="0"/>
        <w:autoSpaceDE w:val="0"/>
        <w:autoSpaceDN w:val="0"/>
        <w:adjustRightInd w:val="0"/>
        <w:spacing w:after="60" w:line="240" w:lineRule="auto"/>
        <w:ind w:left="120"/>
        <w:rPr>
          <w:rFonts w:ascii="Arial" w:hAnsi="Arial" w:cs="Arial"/>
          <w:color w:val="000000"/>
          <w:sz w:val="18"/>
          <w:szCs w:val="18"/>
        </w:rPr>
      </w:pPr>
    </w:p>
    <w:p w14:paraId="29F06526" w14:textId="77777777" w:rsidR="00667EAA" w:rsidRPr="00F06BFA" w:rsidRDefault="00667EAA" w:rsidP="00667EAA">
      <w:pPr>
        <w:widowControl w:val="0"/>
        <w:tabs>
          <w:tab w:val="left" w:pos="546"/>
        </w:tabs>
        <w:autoSpaceDE w:val="0"/>
        <w:autoSpaceDN w:val="0"/>
        <w:adjustRightInd w:val="0"/>
        <w:spacing w:after="0" w:line="240" w:lineRule="auto"/>
        <w:ind w:left="120" w:hanging="426"/>
        <w:rPr>
          <w:rFonts w:ascii="Arial" w:hAnsi="Arial" w:cs="Arial"/>
          <w:sz w:val="18"/>
          <w:szCs w:val="18"/>
        </w:rPr>
      </w:pPr>
      <w:r w:rsidRPr="00F06BFA">
        <w:rPr>
          <w:rFonts w:ascii="Arial" w:hAnsi="Arial" w:cs="Arial"/>
          <w:color w:val="000000"/>
          <w:sz w:val="18"/>
          <w:szCs w:val="18"/>
          <w:u w:val="single"/>
        </w:rPr>
        <w:t>10.</w:t>
      </w:r>
      <w:r w:rsidRPr="00F06BFA">
        <w:rPr>
          <w:rFonts w:ascii="Arial" w:hAnsi="Arial" w:cs="Arial"/>
          <w:sz w:val="18"/>
          <w:szCs w:val="18"/>
        </w:rPr>
        <w:tab/>
      </w:r>
      <w:r w:rsidRPr="00F06BFA">
        <w:rPr>
          <w:rFonts w:ascii="Arial" w:hAnsi="Arial" w:cs="Arial"/>
          <w:color w:val="000000"/>
          <w:sz w:val="18"/>
          <w:szCs w:val="18"/>
          <w:u w:val="single"/>
        </w:rPr>
        <w:t>Waiver</w:t>
      </w:r>
    </w:p>
    <w:p w14:paraId="06653096"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a.</w:t>
      </w:r>
      <w:r w:rsidRPr="00F06BFA">
        <w:rPr>
          <w:rFonts w:ascii="Arial" w:hAnsi="Arial" w:cs="Arial"/>
          <w:sz w:val="18"/>
          <w:szCs w:val="18"/>
        </w:rPr>
        <w:tab/>
      </w:r>
      <w:r w:rsidRPr="00F06BFA">
        <w:rPr>
          <w:rFonts w:ascii="Arial" w:hAnsi="Arial" w:cs="Arial"/>
          <w:color w:val="000000"/>
          <w:sz w:val="18"/>
          <w:szCs w:val="18"/>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73058C6F"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b.</w:t>
      </w:r>
      <w:r w:rsidRPr="00F06BFA">
        <w:rPr>
          <w:rFonts w:ascii="Arial" w:hAnsi="Arial" w:cs="Arial"/>
          <w:sz w:val="18"/>
          <w:szCs w:val="18"/>
        </w:rPr>
        <w:tab/>
      </w:r>
      <w:r w:rsidRPr="00F06BFA">
        <w:rPr>
          <w:rFonts w:ascii="Arial" w:hAnsi="Arial" w:cs="Arial"/>
          <w:color w:val="000000"/>
          <w:sz w:val="18"/>
          <w:szCs w:val="18"/>
        </w:rPr>
        <w:t>No waiver in respect of any right or remedy shall operate as a waiver in respect of any other right or remedy.</w:t>
      </w:r>
    </w:p>
    <w:p w14:paraId="36E96307" w14:textId="77777777" w:rsidR="00667EAA" w:rsidRPr="00F06BFA" w:rsidRDefault="00667EAA" w:rsidP="00667EAA">
      <w:pPr>
        <w:widowControl w:val="0"/>
        <w:autoSpaceDE w:val="0"/>
        <w:autoSpaceDN w:val="0"/>
        <w:adjustRightInd w:val="0"/>
        <w:spacing w:after="60" w:line="240" w:lineRule="auto"/>
        <w:ind w:left="120"/>
        <w:rPr>
          <w:rFonts w:ascii="Arial" w:hAnsi="Arial" w:cs="Arial"/>
          <w:color w:val="000000"/>
          <w:sz w:val="18"/>
          <w:szCs w:val="18"/>
        </w:rPr>
      </w:pPr>
    </w:p>
    <w:p w14:paraId="3288E22E" w14:textId="77777777" w:rsidR="00667EAA" w:rsidRPr="00F06BFA" w:rsidRDefault="00667EAA" w:rsidP="00667EAA">
      <w:pPr>
        <w:widowControl w:val="0"/>
        <w:tabs>
          <w:tab w:val="left" w:pos="546"/>
        </w:tabs>
        <w:autoSpaceDE w:val="0"/>
        <w:autoSpaceDN w:val="0"/>
        <w:adjustRightInd w:val="0"/>
        <w:spacing w:after="0" w:line="240" w:lineRule="auto"/>
        <w:ind w:left="120" w:hanging="426"/>
        <w:rPr>
          <w:rFonts w:ascii="Arial" w:hAnsi="Arial" w:cs="Arial"/>
          <w:sz w:val="18"/>
          <w:szCs w:val="18"/>
        </w:rPr>
      </w:pPr>
      <w:r w:rsidRPr="00F06BFA">
        <w:rPr>
          <w:rFonts w:ascii="Arial" w:hAnsi="Arial" w:cs="Arial"/>
          <w:color w:val="000000"/>
          <w:sz w:val="18"/>
          <w:szCs w:val="18"/>
          <w:u w:val="single"/>
        </w:rPr>
        <w:t>11.</w:t>
      </w:r>
      <w:r w:rsidRPr="00F06BFA">
        <w:rPr>
          <w:rFonts w:ascii="Arial" w:hAnsi="Arial" w:cs="Arial"/>
          <w:sz w:val="18"/>
          <w:szCs w:val="18"/>
        </w:rPr>
        <w:tab/>
      </w:r>
      <w:r w:rsidRPr="00F06BFA">
        <w:rPr>
          <w:rFonts w:ascii="Arial" w:hAnsi="Arial" w:cs="Arial"/>
          <w:color w:val="000000"/>
          <w:sz w:val="18"/>
          <w:szCs w:val="18"/>
          <w:u w:val="single"/>
        </w:rPr>
        <w:t>Assignment of Contract</w:t>
      </w:r>
    </w:p>
    <w:p w14:paraId="4859C1FF" w14:textId="77777777" w:rsidR="00667EAA" w:rsidRPr="00F06BFA" w:rsidRDefault="00667EAA" w:rsidP="00667EAA">
      <w:pPr>
        <w:widowControl w:val="0"/>
        <w:autoSpaceDE w:val="0"/>
        <w:autoSpaceDN w:val="0"/>
        <w:adjustRightInd w:val="0"/>
        <w:spacing w:after="60" w:line="240" w:lineRule="auto"/>
        <w:ind w:left="120"/>
        <w:rPr>
          <w:rFonts w:ascii="Arial" w:hAnsi="Arial" w:cs="Arial"/>
          <w:sz w:val="18"/>
          <w:szCs w:val="18"/>
        </w:rPr>
      </w:pPr>
      <w:r w:rsidRPr="00F06BFA">
        <w:rPr>
          <w:rFonts w:ascii="Arial" w:hAnsi="Arial" w:cs="Arial"/>
          <w:color w:val="000000"/>
          <w:sz w:val="18"/>
          <w:szCs w:val="18"/>
        </w:rPr>
        <w:t>Neither Party shall be entitled to assign the Contract (or any part thereof) without the prior written consent of the other Party.</w:t>
      </w:r>
    </w:p>
    <w:p w14:paraId="367431D3" w14:textId="77777777" w:rsidR="00667EAA" w:rsidRPr="00F06BFA" w:rsidRDefault="00667EAA" w:rsidP="00667EAA">
      <w:pPr>
        <w:widowControl w:val="0"/>
        <w:autoSpaceDE w:val="0"/>
        <w:autoSpaceDN w:val="0"/>
        <w:adjustRightInd w:val="0"/>
        <w:spacing w:after="60" w:line="240" w:lineRule="auto"/>
        <w:ind w:left="120"/>
        <w:rPr>
          <w:rFonts w:ascii="Arial" w:hAnsi="Arial" w:cs="Arial"/>
          <w:color w:val="000000"/>
          <w:sz w:val="18"/>
          <w:szCs w:val="18"/>
        </w:rPr>
      </w:pPr>
    </w:p>
    <w:p w14:paraId="22A82B7E" w14:textId="77777777" w:rsidR="00667EAA" w:rsidRPr="00F06BFA" w:rsidRDefault="00667EAA" w:rsidP="00667EAA">
      <w:pPr>
        <w:widowControl w:val="0"/>
        <w:tabs>
          <w:tab w:val="left" w:pos="546"/>
        </w:tabs>
        <w:autoSpaceDE w:val="0"/>
        <w:autoSpaceDN w:val="0"/>
        <w:adjustRightInd w:val="0"/>
        <w:spacing w:after="0" w:line="240" w:lineRule="auto"/>
        <w:ind w:left="120" w:hanging="426"/>
        <w:rPr>
          <w:rFonts w:ascii="Arial" w:hAnsi="Arial" w:cs="Arial"/>
          <w:sz w:val="18"/>
          <w:szCs w:val="18"/>
        </w:rPr>
      </w:pPr>
      <w:r w:rsidRPr="00F06BFA">
        <w:rPr>
          <w:rFonts w:ascii="Arial" w:hAnsi="Arial" w:cs="Arial"/>
          <w:color w:val="000000"/>
          <w:sz w:val="18"/>
          <w:szCs w:val="18"/>
          <w:u w:val="single"/>
        </w:rPr>
        <w:t>12.</w:t>
      </w:r>
      <w:r w:rsidRPr="00F06BFA">
        <w:rPr>
          <w:rFonts w:ascii="Arial" w:hAnsi="Arial" w:cs="Arial"/>
          <w:sz w:val="18"/>
          <w:szCs w:val="18"/>
        </w:rPr>
        <w:tab/>
      </w:r>
      <w:r w:rsidRPr="00F06BFA">
        <w:rPr>
          <w:rFonts w:ascii="Arial" w:hAnsi="Arial" w:cs="Arial"/>
          <w:color w:val="000000"/>
          <w:sz w:val="18"/>
          <w:szCs w:val="18"/>
          <w:u w:val="single"/>
        </w:rPr>
        <w:t>Third Party Rights</w:t>
      </w:r>
    </w:p>
    <w:p w14:paraId="28995153" w14:textId="77777777" w:rsidR="00667EAA" w:rsidRPr="00F06BFA" w:rsidRDefault="00667EAA" w:rsidP="00667EAA">
      <w:pPr>
        <w:widowControl w:val="0"/>
        <w:autoSpaceDE w:val="0"/>
        <w:autoSpaceDN w:val="0"/>
        <w:adjustRightInd w:val="0"/>
        <w:spacing w:after="60" w:line="240" w:lineRule="auto"/>
        <w:ind w:left="120"/>
        <w:rPr>
          <w:rFonts w:ascii="Arial" w:hAnsi="Arial" w:cs="Arial"/>
          <w:sz w:val="18"/>
          <w:szCs w:val="18"/>
        </w:rPr>
      </w:pPr>
      <w:r w:rsidRPr="00F06BFA">
        <w:rPr>
          <w:rFonts w:ascii="Arial" w:hAnsi="Arial" w:cs="Arial"/>
          <w:color w:val="000000"/>
          <w:sz w:val="18"/>
          <w:szCs w:val="18"/>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1CD19ABF" w14:textId="77777777" w:rsidR="00667EAA" w:rsidRPr="00F06BFA" w:rsidRDefault="00667EAA" w:rsidP="00667EAA">
      <w:pPr>
        <w:widowControl w:val="0"/>
        <w:autoSpaceDE w:val="0"/>
        <w:autoSpaceDN w:val="0"/>
        <w:adjustRightInd w:val="0"/>
        <w:spacing w:after="60" w:line="240" w:lineRule="auto"/>
        <w:ind w:left="120"/>
        <w:rPr>
          <w:rFonts w:ascii="Arial" w:hAnsi="Arial" w:cs="Arial"/>
          <w:color w:val="000000"/>
          <w:sz w:val="18"/>
          <w:szCs w:val="18"/>
        </w:rPr>
      </w:pPr>
    </w:p>
    <w:p w14:paraId="302A50B4" w14:textId="77777777" w:rsidR="00667EAA" w:rsidRPr="00F06BFA" w:rsidRDefault="00667EAA" w:rsidP="00667EAA">
      <w:pPr>
        <w:widowControl w:val="0"/>
        <w:tabs>
          <w:tab w:val="left" w:pos="546"/>
        </w:tabs>
        <w:autoSpaceDE w:val="0"/>
        <w:autoSpaceDN w:val="0"/>
        <w:adjustRightInd w:val="0"/>
        <w:spacing w:after="0" w:line="240" w:lineRule="auto"/>
        <w:ind w:left="120" w:hanging="426"/>
        <w:rPr>
          <w:rFonts w:ascii="Arial" w:hAnsi="Arial" w:cs="Arial"/>
          <w:sz w:val="18"/>
          <w:szCs w:val="18"/>
        </w:rPr>
      </w:pPr>
      <w:r w:rsidRPr="00F06BFA">
        <w:rPr>
          <w:rFonts w:ascii="Arial" w:hAnsi="Arial" w:cs="Arial"/>
          <w:color w:val="000000"/>
          <w:sz w:val="18"/>
          <w:szCs w:val="18"/>
          <w:u w:val="single"/>
        </w:rPr>
        <w:t>13.</w:t>
      </w:r>
      <w:r w:rsidRPr="00F06BFA">
        <w:rPr>
          <w:rFonts w:ascii="Arial" w:hAnsi="Arial" w:cs="Arial"/>
          <w:sz w:val="18"/>
          <w:szCs w:val="18"/>
        </w:rPr>
        <w:tab/>
      </w:r>
      <w:r w:rsidRPr="00F06BFA">
        <w:rPr>
          <w:rFonts w:ascii="Arial" w:hAnsi="Arial" w:cs="Arial"/>
          <w:color w:val="000000"/>
          <w:sz w:val="18"/>
          <w:szCs w:val="18"/>
          <w:u w:val="single"/>
        </w:rPr>
        <w:t>Transparency</w:t>
      </w:r>
    </w:p>
    <w:p w14:paraId="6266CF86" w14:textId="77777777" w:rsidR="00667EAA" w:rsidRPr="00F06BFA" w:rsidRDefault="00667EAA" w:rsidP="00667EAA">
      <w:pPr>
        <w:widowControl w:val="0"/>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a.</w:t>
      </w:r>
      <w:r w:rsidRPr="00F06BFA">
        <w:rPr>
          <w:rFonts w:ascii="Arial" w:hAnsi="Arial" w:cs="Arial"/>
          <w:sz w:val="18"/>
          <w:szCs w:val="18"/>
        </w:rPr>
        <w:tab/>
      </w:r>
      <w:r w:rsidRPr="00F06BFA">
        <w:rPr>
          <w:rFonts w:ascii="Arial" w:hAnsi="Arial" w:cs="Arial"/>
          <w:color w:val="000000"/>
          <w:sz w:val="18"/>
          <w:szCs w:val="18"/>
        </w:rPr>
        <w:t>Subject to clause 13.b but notwithstanding condition 14 (Disclosure of Information), the Contractor understands that the Authority may publish the Transparency Information to the general public.  The Contractor shall assist and cooperate with the Authority to enable the Authority to publish the Transparency Information.</w:t>
      </w:r>
    </w:p>
    <w:p w14:paraId="1D34221F" w14:textId="77777777" w:rsidR="00667EAA" w:rsidRPr="00F06BFA" w:rsidRDefault="00667EAA" w:rsidP="00667EAA">
      <w:pPr>
        <w:widowControl w:val="0"/>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b.</w:t>
      </w:r>
      <w:r w:rsidRPr="00F06BFA">
        <w:rPr>
          <w:rFonts w:ascii="Arial" w:hAnsi="Arial" w:cs="Arial"/>
          <w:sz w:val="18"/>
          <w:szCs w:val="18"/>
        </w:rPr>
        <w:tab/>
      </w:r>
      <w:r w:rsidRPr="00F06BFA">
        <w:rPr>
          <w:rFonts w:ascii="Arial" w:hAnsi="Arial" w:cs="Arial"/>
          <w:color w:val="000000"/>
          <w:sz w:val="18"/>
          <w:szCs w:val="18"/>
        </w:rPr>
        <w:t>Before publishing the Transparency Information to the general public in accordance with clause 13.a,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p>
    <w:p w14:paraId="740DBBF3" w14:textId="77777777" w:rsidR="00667EAA" w:rsidRPr="00F06BFA" w:rsidRDefault="00667EAA" w:rsidP="00667EAA">
      <w:pPr>
        <w:widowControl w:val="0"/>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c.</w:t>
      </w:r>
      <w:r w:rsidRPr="00F06BFA">
        <w:rPr>
          <w:rFonts w:ascii="Arial" w:hAnsi="Arial" w:cs="Arial"/>
          <w:sz w:val="18"/>
          <w:szCs w:val="18"/>
        </w:rPr>
        <w:tab/>
      </w:r>
      <w:r w:rsidRPr="00F06BFA">
        <w:rPr>
          <w:rFonts w:ascii="Arial" w:hAnsi="Arial" w:cs="Arial"/>
          <w:color w:val="000000"/>
          <w:sz w:val="18"/>
          <w:szCs w:val="18"/>
        </w:rPr>
        <w:t>The Authority may consult with the Contractor before redacting any Information from the Transparency Information in accordance with clause 13.b.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4DF05E6D" w14:textId="77777777" w:rsidR="00667EAA" w:rsidRPr="00F06BFA" w:rsidRDefault="00667EAA" w:rsidP="00667EAA">
      <w:pPr>
        <w:widowControl w:val="0"/>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d.</w:t>
      </w:r>
      <w:r w:rsidRPr="00F06BFA">
        <w:rPr>
          <w:rFonts w:ascii="Arial" w:hAnsi="Arial" w:cs="Arial"/>
          <w:sz w:val="18"/>
          <w:szCs w:val="18"/>
        </w:rPr>
        <w:tab/>
      </w:r>
      <w:r w:rsidRPr="00F06BFA">
        <w:rPr>
          <w:rFonts w:ascii="Arial" w:hAnsi="Arial" w:cs="Arial"/>
          <w:color w:val="000000"/>
          <w:sz w:val="18"/>
          <w:szCs w:val="18"/>
        </w:rPr>
        <w:t>For the avoidance of doubt, nothing in this condition 13 shall affect the Contractor’s rights at law.</w:t>
      </w:r>
    </w:p>
    <w:p w14:paraId="19634CE6" w14:textId="77777777" w:rsidR="00667EAA" w:rsidRPr="00F06BFA" w:rsidRDefault="00667EAA" w:rsidP="00667EAA">
      <w:pPr>
        <w:widowControl w:val="0"/>
        <w:autoSpaceDE w:val="0"/>
        <w:autoSpaceDN w:val="0"/>
        <w:adjustRightInd w:val="0"/>
        <w:spacing w:after="60" w:line="240" w:lineRule="auto"/>
        <w:ind w:left="120"/>
        <w:rPr>
          <w:rFonts w:ascii="Arial" w:hAnsi="Arial" w:cs="Arial"/>
          <w:color w:val="000000"/>
          <w:sz w:val="18"/>
          <w:szCs w:val="18"/>
        </w:rPr>
      </w:pPr>
    </w:p>
    <w:p w14:paraId="1189CA1B" w14:textId="77777777" w:rsidR="00667EAA" w:rsidRPr="00F06BFA" w:rsidRDefault="00667EAA" w:rsidP="00667EAA">
      <w:pPr>
        <w:widowControl w:val="0"/>
        <w:tabs>
          <w:tab w:val="left" w:pos="546"/>
        </w:tabs>
        <w:autoSpaceDE w:val="0"/>
        <w:autoSpaceDN w:val="0"/>
        <w:adjustRightInd w:val="0"/>
        <w:spacing w:after="0" w:line="240" w:lineRule="auto"/>
        <w:ind w:left="120" w:hanging="426"/>
        <w:rPr>
          <w:rFonts w:ascii="Arial" w:hAnsi="Arial" w:cs="Arial"/>
          <w:sz w:val="18"/>
          <w:szCs w:val="18"/>
        </w:rPr>
      </w:pPr>
      <w:r w:rsidRPr="00F06BFA">
        <w:rPr>
          <w:rFonts w:ascii="Arial" w:hAnsi="Arial" w:cs="Arial"/>
          <w:color w:val="000000"/>
          <w:sz w:val="18"/>
          <w:szCs w:val="18"/>
          <w:u w:val="single"/>
        </w:rPr>
        <w:t>14.</w:t>
      </w:r>
      <w:r w:rsidRPr="00F06BFA">
        <w:rPr>
          <w:rFonts w:ascii="Arial" w:hAnsi="Arial" w:cs="Arial"/>
          <w:sz w:val="18"/>
          <w:szCs w:val="18"/>
        </w:rPr>
        <w:tab/>
      </w:r>
      <w:r w:rsidRPr="00F06BFA">
        <w:rPr>
          <w:rFonts w:ascii="Arial" w:hAnsi="Arial" w:cs="Arial"/>
          <w:color w:val="000000"/>
          <w:sz w:val="18"/>
          <w:szCs w:val="18"/>
          <w:u w:val="single"/>
        </w:rPr>
        <w:t>Disclosure of Information</w:t>
      </w:r>
    </w:p>
    <w:p w14:paraId="6E1B2A46" w14:textId="77777777" w:rsidR="00667EAA" w:rsidRPr="00F06BFA" w:rsidRDefault="00667EAA" w:rsidP="00667EAA">
      <w:pPr>
        <w:widowControl w:val="0"/>
        <w:autoSpaceDE w:val="0"/>
        <w:autoSpaceDN w:val="0"/>
        <w:adjustRightInd w:val="0"/>
        <w:spacing w:after="0" w:line="240" w:lineRule="auto"/>
        <w:ind w:left="567" w:hanging="141"/>
        <w:rPr>
          <w:rFonts w:ascii="Arial" w:hAnsi="Arial" w:cs="Arial"/>
          <w:sz w:val="18"/>
          <w:szCs w:val="18"/>
        </w:rPr>
      </w:pPr>
      <w:r w:rsidRPr="00F06BFA">
        <w:rPr>
          <w:rFonts w:ascii="Arial" w:hAnsi="Arial" w:cs="Arial"/>
          <w:color w:val="000000"/>
          <w:sz w:val="18"/>
          <w:szCs w:val="18"/>
        </w:rPr>
        <w:t>a.</w:t>
      </w:r>
      <w:r w:rsidRPr="00F06BFA">
        <w:rPr>
          <w:rFonts w:ascii="Arial" w:hAnsi="Arial" w:cs="Arial"/>
          <w:sz w:val="18"/>
          <w:szCs w:val="18"/>
        </w:rPr>
        <w:tab/>
      </w:r>
      <w:r w:rsidRPr="00F06BFA">
        <w:rPr>
          <w:rFonts w:ascii="Arial" w:hAnsi="Arial" w:cs="Arial"/>
          <w:color w:val="000000"/>
          <w:sz w:val="18"/>
          <w:szCs w:val="18"/>
        </w:rPr>
        <w:t>Subject to clauses 14.d, 14.e, 14.h and condition 13 each Party:</w:t>
      </w:r>
    </w:p>
    <w:p w14:paraId="2331AFAD" w14:textId="77777777" w:rsidR="00667EAA" w:rsidRPr="00F06BFA" w:rsidRDefault="00667EAA" w:rsidP="00667EAA">
      <w:pPr>
        <w:widowControl w:val="0"/>
        <w:tabs>
          <w:tab w:val="left" w:pos="972"/>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shall treat in confidence all Information it receives from the other;</w:t>
      </w:r>
    </w:p>
    <w:p w14:paraId="442D3738" w14:textId="77777777" w:rsidR="00667EAA" w:rsidRPr="00F06BFA" w:rsidRDefault="00667EAA" w:rsidP="00667EAA">
      <w:pPr>
        <w:widowControl w:val="0"/>
        <w:tabs>
          <w:tab w:val="left" w:pos="829"/>
          <w:tab w:val="left" w:pos="972"/>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15AC421A" w14:textId="77777777" w:rsidR="00667EAA" w:rsidRPr="00F06BFA" w:rsidRDefault="00667EAA" w:rsidP="00667EAA">
      <w:pPr>
        <w:widowControl w:val="0"/>
        <w:tabs>
          <w:tab w:val="left" w:pos="829"/>
          <w:tab w:val="left" w:pos="972"/>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iii.</w:t>
      </w:r>
      <w:r w:rsidRPr="00F06BFA">
        <w:rPr>
          <w:rFonts w:ascii="Arial" w:hAnsi="Arial" w:cs="Arial"/>
          <w:sz w:val="18"/>
          <w:szCs w:val="18"/>
        </w:rPr>
        <w:tab/>
      </w:r>
      <w:r w:rsidRPr="00F06BFA">
        <w:rPr>
          <w:rFonts w:ascii="Arial" w:hAnsi="Arial" w:cs="Arial"/>
          <w:color w:val="000000"/>
          <w:sz w:val="18"/>
          <w:szCs w:val="18"/>
        </w:rPr>
        <w:t>shall not use any of that Information otherwise than for the purpose of the Contract; and</w:t>
      </w:r>
    </w:p>
    <w:p w14:paraId="0C70A25C" w14:textId="77777777" w:rsidR="00667EAA" w:rsidRPr="00F06BFA" w:rsidRDefault="00667EAA" w:rsidP="00667EAA">
      <w:pPr>
        <w:widowControl w:val="0"/>
        <w:tabs>
          <w:tab w:val="left" w:pos="829"/>
          <w:tab w:val="left" w:pos="972"/>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iv.</w:t>
      </w:r>
      <w:r w:rsidRPr="00F06BFA">
        <w:rPr>
          <w:rFonts w:ascii="Arial" w:hAnsi="Arial" w:cs="Arial"/>
          <w:sz w:val="18"/>
          <w:szCs w:val="18"/>
        </w:rPr>
        <w:tab/>
      </w:r>
      <w:r w:rsidRPr="00F06BFA">
        <w:rPr>
          <w:rFonts w:ascii="Arial" w:hAnsi="Arial" w:cs="Arial"/>
          <w:color w:val="000000"/>
          <w:sz w:val="18"/>
          <w:szCs w:val="18"/>
        </w:rPr>
        <w:t>shall not copy any of that Information except to the extent necessary for the purpose of exercising its rights of use and disclosure under the Contract.</w:t>
      </w:r>
    </w:p>
    <w:p w14:paraId="58115EC4" w14:textId="77777777" w:rsidR="00667EAA" w:rsidRPr="00F06BFA" w:rsidRDefault="00667EAA" w:rsidP="00667EAA">
      <w:pPr>
        <w:widowControl w:val="0"/>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b.</w:t>
      </w:r>
      <w:r w:rsidRPr="00F06BFA">
        <w:rPr>
          <w:rFonts w:ascii="Arial" w:hAnsi="Arial" w:cs="Arial"/>
          <w:sz w:val="18"/>
          <w:szCs w:val="18"/>
        </w:rPr>
        <w:tab/>
      </w:r>
      <w:r w:rsidRPr="00F06BFA">
        <w:rPr>
          <w:rFonts w:ascii="Arial" w:hAnsi="Arial" w:cs="Arial"/>
          <w:color w:val="000000"/>
          <w:sz w:val="18"/>
          <w:szCs w:val="18"/>
        </w:rPr>
        <w:t>The Contractor shall take all reasonable precautions necessary to ensure that all Information disclosed to the Contractor by or on behalf of the Authority under or in connection with the Contract:</w:t>
      </w:r>
    </w:p>
    <w:p w14:paraId="2D6D59A6" w14:textId="77777777" w:rsidR="00667EAA" w:rsidRPr="00F06BFA" w:rsidRDefault="00667EAA" w:rsidP="00667EAA">
      <w:pPr>
        <w:widowControl w:val="0"/>
        <w:tabs>
          <w:tab w:val="left" w:pos="851"/>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is disclosed to its employees and Subcontractors, only to the extent necessary for the performance of the Contract; and</w:t>
      </w:r>
    </w:p>
    <w:p w14:paraId="571503FA" w14:textId="77777777" w:rsidR="00667EAA" w:rsidRPr="00F06BFA" w:rsidRDefault="00667EAA" w:rsidP="00667EAA">
      <w:pPr>
        <w:widowControl w:val="0"/>
        <w:tabs>
          <w:tab w:val="left" w:pos="851"/>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is treated in confidence by them and not disclosed except with the prior written consent of the Authority or used otherwise than for the purpose of performing work or having work performed for the Authority under the Contract or any subcontract.</w:t>
      </w:r>
    </w:p>
    <w:p w14:paraId="5C468362"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c.</w:t>
      </w:r>
      <w:r w:rsidRPr="00F06BFA">
        <w:rPr>
          <w:rFonts w:ascii="Arial" w:hAnsi="Arial" w:cs="Arial"/>
          <w:sz w:val="18"/>
          <w:szCs w:val="18"/>
        </w:rPr>
        <w:tab/>
      </w:r>
      <w:r w:rsidRPr="00F06BFA">
        <w:rPr>
          <w:rFonts w:ascii="Arial" w:hAnsi="Arial" w:cs="Arial"/>
          <w:color w:val="000000"/>
          <w:sz w:val="18"/>
          <w:szCs w:val="18"/>
        </w:rPr>
        <w:t xml:space="preserve">The Contractor shall ensure that its employees </w:t>
      </w:r>
      <w:r w:rsidRPr="00F06BFA">
        <w:rPr>
          <w:rFonts w:ascii="Arial" w:hAnsi="Arial" w:cs="Arial"/>
          <w:color w:val="000000"/>
          <w:sz w:val="18"/>
          <w:szCs w:val="18"/>
        </w:rPr>
        <w:lastRenderedPageBreak/>
        <w:t>are aware of the Contractor’s arrangements for discharging the obligations at clauses 14.a and 14.b before receiving Information and shall take such steps as may be reasonably practical to enforce such arrangements.</w:t>
      </w:r>
    </w:p>
    <w:p w14:paraId="182B2038" w14:textId="77777777" w:rsidR="00667EAA" w:rsidRPr="00F06BFA" w:rsidRDefault="00667EAA" w:rsidP="00667EAA">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F06BFA">
        <w:rPr>
          <w:rFonts w:ascii="Arial" w:hAnsi="Arial" w:cs="Arial"/>
          <w:color w:val="000000"/>
          <w:sz w:val="18"/>
          <w:szCs w:val="18"/>
        </w:rPr>
        <w:t>d.</w:t>
      </w:r>
      <w:r w:rsidRPr="00F06BFA">
        <w:rPr>
          <w:rFonts w:ascii="Arial" w:hAnsi="Arial" w:cs="Arial"/>
          <w:sz w:val="18"/>
          <w:szCs w:val="18"/>
        </w:rPr>
        <w:tab/>
      </w:r>
      <w:r w:rsidRPr="00F06BFA">
        <w:rPr>
          <w:rFonts w:ascii="Arial" w:hAnsi="Arial" w:cs="Arial"/>
          <w:color w:val="000000"/>
          <w:sz w:val="18"/>
          <w:szCs w:val="18"/>
        </w:rPr>
        <w:t>Clauses 14.a and 14.b shall not apply to any Information to the extent that either Party:</w:t>
      </w:r>
    </w:p>
    <w:p w14:paraId="497FC11C" w14:textId="77777777" w:rsidR="00667EAA" w:rsidRPr="00F06BFA" w:rsidRDefault="00667EAA" w:rsidP="00667EAA">
      <w:pPr>
        <w:widowControl w:val="0"/>
        <w:tabs>
          <w:tab w:val="left" w:pos="851"/>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exercises rights of use or disclosure granted otherwise than in consequence of, or under, the Contract;</w:t>
      </w:r>
    </w:p>
    <w:p w14:paraId="452034ED" w14:textId="77777777" w:rsidR="00667EAA" w:rsidRPr="00F06BFA" w:rsidRDefault="00667EAA" w:rsidP="00667EAA">
      <w:pPr>
        <w:widowControl w:val="0"/>
        <w:tabs>
          <w:tab w:val="left" w:pos="851"/>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has the right to use or disclose the Information in accordance with other Conditions of the Contract; or</w:t>
      </w:r>
    </w:p>
    <w:p w14:paraId="7F9B3532" w14:textId="77777777" w:rsidR="00667EAA" w:rsidRPr="00F06BFA" w:rsidRDefault="00667EAA" w:rsidP="00667EAA">
      <w:pPr>
        <w:widowControl w:val="0"/>
        <w:tabs>
          <w:tab w:val="left" w:pos="851"/>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iii.</w:t>
      </w:r>
      <w:r>
        <w:rPr>
          <w:rFonts w:ascii="Arial" w:hAnsi="Arial" w:cs="Arial"/>
          <w:sz w:val="18"/>
          <w:szCs w:val="18"/>
        </w:rPr>
        <w:t xml:space="preserve"> </w:t>
      </w:r>
      <w:r w:rsidRPr="00F06BFA">
        <w:rPr>
          <w:rFonts w:ascii="Arial" w:hAnsi="Arial" w:cs="Arial"/>
          <w:color w:val="000000"/>
          <w:sz w:val="18"/>
          <w:szCs w:val="18"/>
        </w:rPr>
        <w:t>can show:</w:t>
      </w:r>
    </w:p>
    <w:p w14:paraId="0054BBD9" w14:textId="77777777" w:rsidR="00667EAA" w:rsidRPr="00F06BFA" w:rsidRDefault="00667EAA" w:rsidP="00667EAA">
      <w:pPr>
        <w:widowControl w:val="0"/>
        <w:tabs>
          <w:tab w:val="left" w:pos="1276"/>
        </w:tabs>
        <w:autoSpaceDE w:val="0"/>
        <w:autoSpaceDN w:val="0"/>
        <w:adjustRightInd w:val="0"/>
        <w:spacing w:after="0" w:line="240" w:lineRule="auto"/>
        <w:ind w:left="993" w:hanging="21"/>
        <w:rPr>
          <w:rFonts w:ascii="Arial" w:hAnsi="Arial" w:cs="Arial"/>
          <w:sz w:val="18"/>
          <w:szCs w:val="18"/>
        </w:rPr>
      </w:pPr>
      <w:r w:rsidRPr="00F06BFA">
        <w:rPr>
          <w:rFonts w:ascii="Arial" w:hAnsi="Arial" w:cs="Arial"/>
          <w:color w:val="000000"/>
          <w:sz w:val="18"/>
          <w:szCs w:val="18"/>
        </w:rPr>
        <w:t>a.</w:t>
      </w:r>
      <w:r w:rsidRPr="00F06BFA">
        <w:rPr>
          <w:rFonts w:ascii="Arial" w:hAnsi="Arial" w:cs="Arial"/>
          <w:sz w:val="18"/>
          <w:szCs w:val="18"/>
        </w:rPr>
        <w:tab/>
      </w:r>
      <w:r w:rsidRPr="00F06BFA">
        <w:rPr>
          <w:rFonts w:ascii="Arial" w:hAnsi="Arial" w:cs="Arial"/>
          <w:color w:val="000000"/>
          <w:sz w:val="18"/>
          <w:szCs w:val="18"/>
        </w:rPr>
        <w:t>that the Information was or has become published or publicly available for use otherwise than in breach of any provision of the Contract or any other agreement between the Parties;</w:t>
      </w:r>
    </w:p>
    <w:p w14:paraId="4DB730E6" w14:textId="77777777" w:rsidR="00667EAA" w:rsidRPr="00F06BFA" w:rsidRDefault="00667EAA" w:rsidP="00667EAA">
      <w:pPr>
        <w:widowControl w:val="0"/>
        <w:tabs>
          <w:tab w:val="left" w:pos="1276"/>
        </w:tabs>
        <w:autoSpaceDE w:val="0"/>
        <w:autoSpaceDN w:val="0"/>
        <w:adjustRightInd w:val="0"/>
        <w:spacing w:after="0" w:line="240" w:lineRule="auto"/>
        <w:ind w:left="993" w:hanging="21"/>
        <w:rPr>
          <w:rFonts w:ascii="Arial" w:hAnsi="Arial" w:cs="Arial"/>
          <w:sz w:val="18"/>
          <w:szCs w:val="18"/>
        </w:rPr>
      </w:pPr>
      <w:r w:rsidRPr="00F06BFA">
        <w:rPr>
          <w:rFonts w:ascii="Arial" w:hAnsi="Arial" w:cs="Arial"/>
          <w:color w:val="000000"/>
          <w:sz w:val="18"/>
          <w:szCs w:val="18"/>
        </w:rPr>
        <w:t>b.</w:t>
      </w:r>
      <w:r w:rsidRPr="00F06BFA">
        <w:rPr>
          <w:rFonts w:ascii="Arial" w:hAnsi="Arial" w:cs="Arial"/>
          <w:sz w:val="18"/>
          <w:szCs w:val="18"/>
        </w:rPr>
        <w:tab/>
      </w:r>
      <w:r w:rsidRPr="00F06BFA">
        <w:rPr>
          <w:rFonts w:ascii="Arial" w:hAnsi="Arial" w:cs="Arial"/>
          <w:color w:val="000000"/>
          <w:sz w:val="18"/>
          <w:szCs w:val="18"/>
        </w:rPr>
        <w:t>that the Information was already known to it (without restrictions on disclosure or use) prior to receiving the Information under or in connection with the Contract;</w:t>
      </w:r>
    </w:p>
    <w:p w14:paraId="07DBC2D3" w14:textId="77777777" w:rsidR="00667EAA" w:rsidRPr="00F06BFA" w:rsidRDefault="00667EAA" w:rsidP="00667EAA">
      <w:pPr>
        <w:widowControl w:val="0"/>
        <w:tabs>
          <w:tab w:val="left" w:pos="1276"/>
        </w:tabs>
        <w:autoSpaceDE w:val="0"/>
        <w:autoSpaceDN w:val="0"/>
        <w:adjustRightInd w:val="0"/>
        <w:spacing w:after="0" w:line="240" w:lineRule="auto"/>
        <w:ind w:left="993" w:hanging="21"/>
        <w:rPr>
          <w:rFonts w:ascii="Arial" w:hAnsi="Arial" w:cs="Arial"/>
          <w:sz w:val="18"/>
          <w:szCs w:val="18"/>
        </w:rPr>
      </w:pPr>
      <w:r w:rsidRPr="00F06BFA">
        <w:rPr>
          <w:rFonts w:ascii="Arial" w:hAnsi="Arial" w:cs="Arial"/>
          <w:color w:val="000000"/>
          <w:sz w:val="18"/>
          <w:szCs w:val="18"/>
        </w:rPr>
        <w:t>c.</w:t>
      </w:r>
      <w:r w:rsidRPr="00F06BFA">
        <w:rPr>
          <w:rFonts w:ascii="Arial" w:hAnsi="Arial" w:cs="Arial"/>
          <w:sz w:val="18"/>
          <w:szCs w:val="18"/>
        </w:rPr>
        <w:tab/>
      </w:r>
      <w:r w:rsidRPr="00F06BFA">
        <w:rPr>
          <w:rFonts w:ascii="Arial" w:hAnsi="Arial" w:cs="Arial"/>
          <w:color w:val="000000"/>
          <w:sz w:val="18"/>
          <w:szCs w:val="18"/>
        </w:rPr>
        <w:t>that the Information was received without restriction on further disclosure from a third party which lawfully acquired the Information without any restriction on disclosure; or</w:t>
      </w:r>
    </w:p>
    <w:p w14:paraId="14CDBD4C" w14:textId="77777777" w:rsidR="00667EAA" w:rsidRPr="00F06BFA" w:rsidRDefault="00667EAA" w:rsidP="00667EAA">
      <w:pPr>
        <w:widowControl w:val="0"/>
        <w:tabs>
          <w:tab w:val="left" w:pos="1276"/>
        </w:tabs>
        <w:autoSpaceDE w:val="0"/>
        <w:autoSpaceDN w:val="0"/>
        <w:adjustRightInd w:val="0"/>
        <w:spacing w:after="0" w:line="240" w:lineRule="auto"/>
        <w:ind w:left="993" w:hanging="21"/>
        <w:rPr>
          <w:rFonts w:ascii="Arial" w:hAnsi="Arial" w:cs="Arial"/>
          <w:sz w:val="18"/>
          <w:szCs w:val="18"/>
        </w:rPr>
      </w:pPr>
      <w:r w:rsidRPr="00F06BFA">
        <w:rPr>
          <w:rFonts w:ascii="Arial" w:hAnsi="Arial" w:cs="Arial"/>
          <w:color w:val="000000"/>
          <w:sz w:val="18"/>
          <w:szCs w:val="18"/>
        </w:rPr>
        <w:t>d.</w:t>
      </w:r>
      <w:r w:rsidRPr="00F06BFA">
        <w:rPr>
          <w:rFonts w:ascii="Arial" w:hAnsi="Arial" w:cs="Arial"/>
          <w:sz w:val="18"/>
          <w:szCs w:val="18"/>
        </w:rPr>
        <w:tab/>
      </w:r>
      <w:r w:rsidRPr="00F06BFA">
        <w:rPr>
          <w:rFonts w:ascii="Arial" w:hAnsi="Arial" w:cs="Arial"/>
          <w:color w:val="000000"/>
          <w:sz w:val="18"/>
          <w:szCs w:val="18"/>
        </w:rPr>
        <w:t>from its records that the same Information was derived independently of that received under or in connection with the Contract;</w:t>
      </w:r>
    </w:p>
    <w:p w14:paraId="33E3B945" w14:textId="77777777" w:rsidR="00667EAA" w:rsidRPr="00F06BFA" w:rsidRDefault="00667EAA" w:rsidP="00667EAA">
      <w:pPr>
        <w:widowControl w:val="0"/>
        <w:autoSpaceDE w:val="0"/>
        <w:autoSpaceDN w:val="0"/>
        <w:adjustRightInd w:val="0"/>
        <w:spacing w:after="60" w:line="240" w:lineRule="auto"/>
        <w:ind w:left="426"/>
        <w:rPr>
          <w:rFonts w:ascii="Arial" w:hAnsi="Arial" w:cs="Arial"/>
          <w:sz w:val="18"/>
          <w:szCs w:val="18"/>
        </w:rPr>
      </w:pPr>
      <w:r w:rsidRPr="00F06BFA">
        <w:rPr>
          <w:rFonts w:ascii="Arial" w:hAnsi="Arial" w:cs="Arial"/>
          <w:color w:val="000000"/>
          <w:sz w:val="18"/>
          <w:szCs w:val="18"/>
        </w:rPr>
        <w:t>provided that the relationship to any other Information is not revealed.</w:t>
      </w:r>
    </w:p>
    <w:p w14:paraId="4247496F"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e.</w:t>
      </w:r>
      <w:r w:rsidRPr="00F06BFA">
        <w:rPr>
          <w:rFonts w:ascii="Arial" w:hAnsi="Arial" w:cs="Arial"/>
          <w:sz w:val="18"/>
          <w:szCs w:val="18"/>
        </w:rPr>
        <w:tab/>
      </w:r>
      <w:r w:rsidRPr="00F06BFA">
        <w:rPr>
          <w:rFonts w:ascii="Arial" w:hAnsi="Arial" w:cs="Arial"/>
          <w:color w:val="000000"/>
          <w:sz w:val="18"/>
          <w:szCs w:val="18"/>
        </w:rPr>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43D8F819"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f.</w:t>
      </w:r>
      <w:r w:rsidRPr="00F06BFA">
        <w:rPr>
          <w:rFonts w:ascii="Arial" w:hAnsi="Arial" w:cs="Arial"/>
          <w:sz w:val="18"/>
          <w:szCs w:val="18"/>
        </w:rPr>
        <w:tab/>
      </w:r>
      <w:r w:rsidRPr="00F06BFA">
        <w:rPr>
          <w:rFonts w:ascii="Arial" w:hAnsi="Arial" w:cs="Arial"/>
          <w:color w:val="000000"/>
          <w:sz w:val="18"/>
          <w:szCs w:val="18"/>
        </w:rPr>
        <w:t>The Authority may disclose the Information:</w:t>
      </w:r>
    </w:p>
    <w:p w14:paraId="75B2A993"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w:t>
      </w:r>
    </w:p>
    <w:p w14:paraId="62206C14"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w:t>
      </w:r>
      <w:r>
        <w:rPr>
          <w:rFonts w:ascii="Arial" w:hAnsi="Arial" w:cs="Arial"/>
          <w:sz w:val="18"/>
          <w:szCs w:val="18"/>
        </w:rPr>
        <w:t xml:space="preserve"> </w:t>
      </w:r>
      <w:r w:rsidRPr="00F06BFA">
        <w:rPr>
          <w:rFonts w:ascii="Arial" w:hAnsi="Arial" w:cs="Arial"/>
          <w:color w:val="000000"/>
          <w:sz w:val="18"/>
          <w:szCs w:val="18"/>
        </w:rPr>
        <w:t xml:space="preserve">to Parliament and Parliamentary Committees or if required by any Parliamentary reporting requirement; </w:t>
      </w:r>
    </w:p>
    <w:p w14:paraId="10DF28E4"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iii.</w:t>
      </w:r>
      <w:r>
        <w:rPr>
          <w:rFonts w:ascii="Arial" w:hAnsi="Arial" w:cs="Arial"/>
          <w:sz w:val="18"/>
          <w:szCs w:val="18"/>
        </w:rPr>
        <w:t xml:space="preserve"> </w:t>
      </w:r>
      <w:r w:rsidRPr="00F06BFA">
        <w:rPr>
          <w:rFonts w:ascii="Arial" w:hAnsi="Arial" w:cs="Arial"/>
          <w:color w:val="000000"/>
          <w:sz w:val="18"/>
          <w:szCs w:val="18"/>
        </w:rPr>
        <w:t>to the extent that the Authority (acting reasonably) deems disclosure necessary or appropriate in the course of carrying out its public functions;</w:t>
      </w:r>
    </w:p>
    <w:p w14:paraId="5C305C56"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iv.on a confidential basis to a professional adviser, consultant or other person engaged by any of the entities defined in Schedule 1 (including benchmarking organisations) for any purpose relating to or connected with this Contract;</w:t>
      </w:r>
    </w:p>
    <w:p w14:paraId="46534135"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v.</w:t>
      </w:r>
      <w:r w:rsidRPr="00F06BFA">
        <w:rPr>
          <w:rFonts w:ascii="Arial" w:hAnsi="Arial" w:cs="Arial"/>
          <w:sz w:val="18"/>
          <w:szCs w:val="18"/>
        </w:rPr>
        <w:tab/>
      </w:r>
      <w:r w:rsidRPr="00F06BFA">
        <w:rPr>
          <w:rFonts w:ascii="Arial" w:hAnsi="Arial" w:cs="Arial"/>
          <w:color w:val="000000"/>
          <w:sz w:val="18"/>
          <w:szCs w:val="18"/>
        </w:rPr>
        <w:t>on a confidential basis for the purpose of the exercise of its rights under the Contract; or</w:t>
      </w:r>
    </w:p>
    <w:p w14:paraId="02F972A9"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 xml:space="preserve">vi.on a confidential basis to a proposed body in connection with any assignment, novation or disposal of any of its rights, obligations or liabilities under the Contract; </w:t>
      </w:r>
    </w:p>
    <w:p w14:paraId="36B08028" w14:textId="77777777" w:rsidR="00667EAA" w:rsidRPr="00F06BFA" w:rsidRDefault="00667EAA" w:rsidP="00667EAA">
      <w:pPr>
        <w:widowControl w:val="0"/>
        <w:tabs>
          <w:tab w:val="left" w:pos="709"/>
        </w:tabs>
        <w:autoSpaceDE w:val="0"/>
        <w:autoSpaceDN w:val="0"/>
        <w:adjustRightInd w:val="0"/>
        <w:spacing w:after="60" w:line="240" w:lineRule="auto"/>
        <w:ind w:left="426"/>
        <w:rPr>
          <w:rFonts w:ascii="Arial" w:hAnsi="Arial" w:cs="Arial"/>
          <w:sz w:val="18"/>
          <w:szCs w:val="18"/>
        </w:rPr>
      </w:pPr>
      <w:r w:rsidRPr="00F06BFA">
        <w:rPr>
          <w:rFonts w:ascii="Arial" w:hAnsi="Arial" w:cs="Arial"/>
          <w:color w:val="000000"/>
          <w:sz w:val="18"/>
          <w:szCs w:val="18"/>
        </w:rPr>
        <w:t>and for the purposes of the foregoing, references to disclosure on a confidential basis shall mean disclosure subject to a confidentiality agreement or arrangement containing terms no less stringent than those placed on the Authority under this condition.</w:t>
      </w:r>
    </w:p>
    <w:p w14:paraId="2C31524E"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g.</w:t>
      </w:r>
      <w:r w:rsidRPr="00F06BFA">
        <w:rPr>
          <w:rFonts w:ascii="Arial" w:hAnsi="Arial" w:cs="Arial"/>
          <w:sz w:val="18"/>
          <w:szCs w:val="18"/>
        </w:rPr>
        <w:tab/>
      </w:r>
      <w:r w:rsidRPr="00F06BFA">
        <w:rPr>
          <w:rFonts w:ascii="Arial" w:hAnsi="Arial" w:cs="Arial"/>
          <w:color w:val="000000"/>
          <w:sz w:val="18"/>
          <w:szCs w:val="18"/>
        </w:rPr>
        <w:t>Before sharing any Information in accordance with clause 14.f, the Authority may redact the Information.  Any decision to redact Information made by the Authority shall be final.</w:t>
      </w:r>
    </w:p>
    <w:p w14:paraId="7B2F47A9"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h.</w:t>
      </w:r>
      <w:r w:rsidRPr="00F06BFA">
        <w:rPr>
          <w:rFonts w:ascii="Arial" w:hAnsi="Arial" w:cs="Arial"/>
          <w:sz w:val="18"/>
          <w:szCs w:val="18"/>
        </w:rPr>
        <w:tab/>
      </w:r>
      <w:r w:rsidRPr="00F06BFA">
        <w:rPr>
          <w:rFonts w:ascii="Arial" w:hAnsi="Arial" w:cs="Arial"/>
          <w:color w:val="000000"/>
          <w:sz w:val="18"/>
          <w:szCs w:val="18"/>
        </w:rPr>
        <w:t>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14:paraId="5FDD099E"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Nothing in this condition shall affect the Parties' obligations of confidentiality where Information is disclosed orally in confidence.</w:t>
      </w:r>
    </w:p>
    <w:p w14:paraId="3DC6C98A" w14:textId="77777777" w:rsidR="00667EAA" w:rsidRPr="00F06BFA" w:rsidRDefault="00667EAA" w:rsidP="00667EAA">
      <w:pPr>
        <w:widowControl w:val="0"/>
        <w:autoSpaceDE w:val="0"/>
        <w:autoSpaceDN w:val="0"/>
        <w:adjustRightInd w:val="0"/>
        <w:spacing w:after="60" w:line="240" w:lineRule="auto"/>
        <w:ind w:left="120"/>
        <w:rPr>
          <w:rFonts w:ascii="Arial" w:hAnsi="Arial" w:cs="Arial"/>
          <w:color w:val="000000"/>
          <w:sz w:val="18"/>
          <w:szCs w:val="18"/>
        </w:rPr>
      </w:pPr>
    </w:p>
    <w:p w14:paraId="0E2E967E" w14:textId="77777777" w:rsidR="00667EAA" w:rsidRPr="00F06BFA" w:rsidRDefault="00667EAA" w:rsidP="00667EAA">
      <w:pPr>
        <w:widowControl w:val="0"/>
        <w:tabs>
          <w:tab w:val="left" w:pos="546"/>
        </w:tabs>
        <w:autoSpaceDE w:val="0"/>
        <w:autoSpaceDN w:val="0"/>
        <w:adjustRightInd w:val="0"/>
        <w:spacing w:after="0" w:line="240" w:lineRule="auto"/>
        <w:ind w:left="120" w:hanging="426"/>
        <w:rPr>
          <w:rFonts w:ascii="Arial" w:hAnsi="Arial" w:cs="Arial"/>
          <w:sz w:val="18"/>
          <w:szCs w:val="18"/>
        </w:rPr>
      </w:pPr>
      <w:r w:rsidRPr="00F06BFA">
        <w:rPr>
          <w:rFonts w:ascii="Arial" w:hAnsi="Arial" w:cs="Arial"/>
          <w:color w:val="000000"/>
          <w:sz w:val="18"/>
          <w:szCs w:val="18"/>
          <w:u w:val="single"/>
        </w:rPr>
        <w:t>15.</w:t>
      </w:r>
      <w:r w:rsidRPr="00F06BFA">
        <w:rPr>
          <w:rFonts w:ascii="Arial" w:hAnsi="Arial" w:cs="Arial"/>
          <w:sz w:val="18"/>
          <w:szCs w:val="18"/>
        </w:rPr>
        <w:tab/>
      </w:r>
      <w:r w:rsidRPr="00F06BFA">
        <w:rPr>
          <w:rFonts w:ascii="Arial" w:hAnsi="Arial" w:cs="Arial"/>
          <w:color w:val="000000"/>
          <w:sz w:val="18"/>
          <w:szCs w:val="18"/>
          <w:u w:val="single"/>
        </w:rPr>
        <w:t>Publicity and Communications with the Media</w:t>
      </w:r>
    </w:p>
    <w:p w14:paraId="2C500DB5" w14:textId="77777777" w:rsidR="00667EAA" w:rsidRPr="00F06BFA" w:rsidRDefault="00667EAA" w:rsidP="00667EAA">
      <w:pPr>
        <w:widowControl w:val="0"/>
        <w:autoSpaceDE w:val="0"/>
        <w:autoSpaceDN w:val="0"/>
        <w:adjustRightInd w:val="0"/>
        <w:spacing w:after="60" w:line="240" w:lineRule="auto"/>
        <w:ind w:left="120"/>
        <w:rPr>
          <w:rFonts w:ascii="Arial" w:hAnsi="Arial" w:cs="Arial"/>
          <w:sz w:val="18"/>
          <w:szCs w:val="18"/>
        </w:rPr>
      </w:pPr>
      <w:r w:rsidRPr="00F06BFA">
        <w:rPr>
          <w:rFonts w:ascii="Arial" w:hAnsi="Arial" w:cs="Arial"/>
          <w:color w:val="000000"/>
          <w:sz w:val="18"/>
          <w:szCs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162A997F" w14:textId="77777777" w:rsidR="00667EAA" w:rsidRPr="00F06BFA" w:rsidRDefault="00667EAA" w:rsidP="00667EAA">
      <w:pPr>
        <w:widowControl w:val="0"/>
        <w:autoSpaceDE w:val="0"/>
        <w:autoSpaceDN w:val="0"/>
        <w:adjustRightInd w:val="0"/>
        <w:spacing w:after="60" w:line="240" w:lineRule="auto"/>
        <w:ind w:left="120"/>
        <w:rPr>
          <w:rFonts w:ascii="Arial" w:hAnsi="Arial" w:cs="Arial"/>
          <w:color w:val="000000"/>
          <w:sz w:val="18"/>
          <w:szCs w:val="18"/>
        </w:rPr>
      </w:pPr>
    </w:p>
    <w:p w14:paraId="7B4F4E36" w14:textId="77777777" w:rsidR="00667EAA" w:rsidRPr="00F06BFA" w:rsidRDefault="00667EAA" w:rsidP="00667EAA">
      <w:pPr>
        <w:widowControl w:val="0"/>
        <w:tabs>
          <w:tab w:val="left" w:pos="546"/>
        </w:tabs>
        <w:autoSpaceDE w:val="0"/>
        <w:autoSpaceDN w:val="0"/>
        <w:adjustRightInd w:val="0"/>
        <w:spacing w:after="0" w:line="240" w:lineRule="auto"/>
        <w:ind w:left="120" w:hanging="426"/>
        <w:rPr>
          <w:rFonts w:ascii="Arial" w:hAnsi="Arial" w:cs="Arial"/>
          <w:sz w:val="18"/>
          <w:szCs w:val="18"/>
        </w:rPr>
      </w:pPr>
      <w:r w:rsidRPr="00F06BFA">
        <w:rPr>
          <w:rFonts w:ascii="Arial" w:hAnsi="Arial" w:cs="Arial"/>
          <w:color w:val="000000"/>
          <w:sz w:val="18"/>
          <w:szCs w:val="18"/>
          <w:u w:val="single"/>
        </w:rPr>
        <w:t>16.</w:t>
      </w:r>
      <w:r w:rsidRPr="00F06BFA">
        <w:rPr>
          <w:rFonts w:ascii="Arial" w:hAnsi="Arial" w:cs="Arial"/>
          <w:sz w:val="18"/>
          <w:szCs w:val="18"/>
        </w:rPr>
        <w:tab/>
      </w:r>
      <w:r w:rsidRPr="00F06BFA">
        <w:rPr>
          <w:rFonts w:ascii="Arial" w:hAnsi="Arial" w:cs="Arial"/>
          <w:color w:val="000000"/>
          <w:sz w:val="18"/>
          <w:szCs w:val="18"/>
          <w:u w:val="single"/>
        </w:rPr>
        <w:t>Change of Control of Contractor</w:t>
      </w:r>
    </w:p>
    <w:p w14:paraId="2C786CD9"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a.</w:t>
      </w:r>
      <w:r w:rsidRPr="00F06BFA">
        <w:rPr>
          <w:rFonts w:ascii="Arial" w:hAnsi="Arial" w:cs="Arial"/>
          <w:sz w:val="18"/>
          <w:szCs w:val="18"/>
        </w:rPr>
        <w:tab/>
      </w:r>
      <w:r w:rsidRPr="00F06BFA">
        <w:rPr>
          <w:rFonts w:ascii="Arial" w:hAnsi="Arial" w:cs="Arial"/>
          <w:color w:val="000000"/>
          <w:sz w:val="18"/>
          <w:szCs w:val="18"/>
        </w:rPr>
        <w:t>The Contractor shall notify the Representative of the Authority at the address given in clause 16.b, as soon as practicable, in writing of any intended, planned 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22F484CB"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b.</w:t>
      </w:r>
      <w:r w:rsidRPr="00F06BFA">
        <w:rPr>
          <w:rFonts w:ascii="Arial" w:hAnsi="Arial" w:cs="Arial"/>
          <w:sz w:val="18"/>
          <w:szCs w:val="18"/>
        </w:rPr>
        <w:tab/>
      </w:r>
      <w:r w:rsidRPr="00F06BFA">
        <w:rPr>
          <w:rFonts w:ascii="Arial" w:hAnsi="Arial" w:cs="Arial"/>
          <w:color w:val="000000"/>
          <w:sz w:val="18"/>
          <w:szCs w:val="18"/>
        </w:rPr>
        <w:t>Each notice of change of control shall be taken to apply to all contracts with the Authority. Notices shall be submitted to:</w:t>
      </w:r>
    </w:p>
    <w:p w14:paraId="19972FEC" w14:textId="77777777" w:rsidR="00667EAA" w:rsidRPr="00F06BFA" w:rsidRDefault="00667EAA" w:rsidP="00667EAA">
      <w:pPr>
        <w:widowControl w:val="0"/>
        <w:autoSpaceDE w:val="0"/>
        <w:autoSpaceDN w:val="0"/>
        <w:adjustRightInd w:val="0"/>
        <w:spacing w:after="60" w:line="240" w:lineRule="auto"/>
        <w:ind w:left="709"/>
        <w:rPr>
          <w:rFonts w:ascii="Arial" w:hAnsi="Arial" w:cs="Arial"/>
          <w:sz w:val="18"/>
          <w:szCs w:val="18"/>
        </w:rPr>
      </w:pPr>
      <w:r w:rsidRPr="00F06BFA">
        <w:rPr>
          <w:rFonts w:ascii="Arial" w:hAnsi="Arial" w:cs="Arial"/>
          <w:color w:val="000000"/>
          <w:sz w:val="18"/>
          <w:szCs w:val="18"/>
        </w:rPr>
        <w:t>Mergers &amp; Acquisitions Section</w:t>
      </w:r>
    </w:p>
    <w:p w14:paraId="581631D9" w14:textId="77777777" w:rsidR="00667EAA" w:rsidRPr="00F06BFA" w:rsidRDefault="00667EAA" w:rsidP="00667EAA">
      <w:pPr>
        <w:widowControl w:val="0"/>
        <w:autoSpaceDE w:val="0"/>
        <w:autoSpaceDN w:val="0"/>
        <w:adjustRightInd w:val="0"/>
        <w:spacing w:after="60" w:line="240" w:lineRule="auto"/>
        <w:ind w:left="709"/>
        <w:rPr>
          <w:rFonts w:ascii="Arial" w:hAnsi="Arial" w:cs="Arial"/>
          <w:sz w:val="18"/>
          <w:szCs w:val="18"/>
        </w:rPr>
      </w:pPr>
      <w:r w:rsidRPr="00F06BFA">
        <w:rPr>
          <w:rFonts w:ascii="Arial" w:hAnsi="Arial" w:cs="Arial"/>
          <w:color w:val="000000"/>
          <w:sz w:val="18"/>
          <w:szCs w:val="18"/>
        </w:rPr>
        <w:t>Strategic Supplier Management Team</w:t>
      </w:r>
    </w:p>
    <w:p w14:paraId="668325C0" w14:textId="77777777" w:rsidR="00667EAA" w:rsidRPr="00F06BFA" w:rsidRDefault="00667EAA" w:rsidP="00667EAA">
      <w:pPr>
        <w:widowControl w:val="0"/>
        <w:autoSpaceDE w:val="0"/>
        <w:autoSpaceDN w:val="0"/>
        <w:adjustRightInd w:val="0"/>
        <w:spacing w:after="60" w:line="240" w:lineRule="auto"/>
        <w:ind w:left="709"/>
        <w:rPr>
          <w:rFonts w:ascii="Arial" w:hAnsi="Arial" w:cs="Arial"/>
          <w:sz w:val="18"/>
          <w:szCs w:val="18"/>
        </w:rPr>
      </w:pPr>
      <w:r w:rsidRPr="00F06BFA">
        <w:rPr>
          <w:rFonts w:ascii="Arial" w:hAnsi="Arial" w:cs="Arial"/>
          <w:color w:val="000000"/>
          <w:sz w:val="18"/>
          <w:szCs w:val="18"/>
        </w:rPr>
        <w:t>Poplar 1 # 2119</w:t>
      </w:r>
    </w:p>
    <w:p w14:paraId="504C215F" w14:textId="77777777" w:rsidR="00667EAA" w:rsidRPr="00F06BFA" w:rsidRDefault="00667EAA" w:rsidP="00667EAA">
      <w:pPr>
        <w:widowControl w:val="0"/>
        <w:autoSpaceDE w:val="0"/>
        <w:autoSpaceDN w:val="0"/>
        <w:adjustRightInd w:val="0"/>
        <w:spacing w:after="60" w:line="240" w:lineRule="auto"/>
        <w:ind w:left="709"/>
        <w:rPr>
          <w:rFonts w:ascii="Arial" w:hAnsi="Arial" w:cs="Arial"/>
          <w:sz w:val="18"/>
          <w:szCs w:val="18"/>
        </w:rPr>
      </w:pPr>
      <w:r w:rsidRPr="00F06BFA">
        <w:rPr>
          <w:rFonts w:ascii="Arial" w:hAnsi="Arial" w:cs="Arial"/>
          <w:color w:val="000000"/>
          <w:sz w:val="18"/>
          <w:szCs w:val="18"/>
        </w:rPr>
        <w:t>MOD Abbey Wood,</w:t>
      </w:r>
    </w:p>
    <w:p w14:paraId="13A92590" w14:textId="77777777" w:rsidR="00667EAA" w:rsidRPr="00F06BFA" w:rsidRDefault="00667EAA" w:rsidP="00667EAA">
      <w:pPr>
        <w:widowControl w:val="0"/>
        <w:autoSpaceDE w:val="0"/>
        <w:autoSpaceDN w:val="0"/>
        <w:adjustRightInd w:val="0"/>
        <w:spacing w:after="60" w:line="240" w:lineRule="auto"/>
        <w:ind w:left="709"/>
        <w:rPr>
          <w:rFonts w:ascii="Arial" w:hAnsi="Arial" w:cs="Arial"/>
          <w:sz w:val="18"/>
          <w:szCs w:val="18"/>
        </w:rPr>
      </w:pPr>
      <w:r w:rsidRPr="00F06BFA">
        <w:rPr>
          <w:rFonts w:ascii="Arial" w:hAnsi="Arial" w:cs="Arial"/>
          <w:color w:val="000000"/>
          <w:sz w:val="18"/>
          <w:szCs w:val="18"/>
        </w:rPr>
        <w:t>Bristol, BS34 8JH</w:t>
      </w:r>
    </w:p>
    <w:p w14:paraId="5B12B5F1" w14:textId="77777777" w:rsidR="00667EAA" w:rsidRPr="00F06BFA" w:rsidRDefault="00667EAA" w:rsidP="00667EAA">
      <w:pPr>
        <w:widowControl w:val="0"/>
        <w:autoSpaceDE w:val="0"/>
        <w:autoSpaceDN w:val="0"/>
        <w:adjustRightInd w:val="0"/>
        <w:spacing w:after="60" w:line="240" w:lineRule="auto"/>
        <w:ind w:left="426"/>
        <w:rPr>
          <w:rFonts w:ascii="Arial" w:hAnsi="Arial" w:cs="Arial"/>
          <w:sz w:val="18"/>
          <w:szCs w:val="18"/>
        </w:rPr>
      </w:pPr>
      <w:r w:rsidRPr="00F06BFA">
        <w:rPr>
          <w:rFonts w:ascii="Arial" w:hAnsi="Arial" w:cs="Arial"/>
          <w:color w:val="000000"/>
          <w:sz w:val="18"/>
          <w:szCs w:val="18"/>
        </w:rPr>
        <w:lastRenderedPageBreak/>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77DAB3F7"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c.</w:t>
      </w:r>
      <w:r w:rsidRPr="00F06BFA">
        <w:rPr>
          <w:rFonts w:ascii="Arial" w:hAnsi="Arial" w:cs="Arial"/>
          <w:sz w:val="18"/>
          <w:szCs w:val="18"/>
        </w:rPr>
        <w:tab/>
      </w:r>
      <w:r w:rsidRPr="00F06BFA">
        <w:rPr>
          <w:rFonts w:ascii="Arial" w:hAnsi="Arial" w:cs="Arial"/>
          <w:color w:val="000000"/>
          <w:sz w:val="18"/>
          <w:szCs w:val="18"/>
        </w:rPr>
        <w:t>The Authority may terminate the Contract by giving written notice to the Contractor within six months of the Authority being notified in accordance with clause 16.a. The Authority shall act reasonably in exercising its right of termination under this condition.</w:t>
      </w:r>
    </w:p>
    <w:p w14:paraId="1C370DA2"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d.</w:t>
      </w:r>
      <w:r>
        <w:rPr>
          <w:rFonts w:ascii="Arial" w:hAnsi="Arial" w:cs="Arial"/>
          <w:color w:val="000000"/>
          <w:sz w:val="18"/>
          <w:szCs w:val="18"/>
        </w:rPr>
        <w:t xml:space="preserve"> </w:t>
      </w:r>
      <w:r w:rsidRPr="00F06BFA">
        <w:rPr>
          <w:rFonts w:ascii="Arial" w:hAnsi="Arial" w:cs="Arial"/>
          <w:color w:val="000000"/>
          <w:sz w:val="18"/>
          <w:szCs w:val="18"/>
        </w:rPr>
        <w:t>If the Authority exercises its right to terminate in accordance with clause 16.c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16.d must be fully supported by documentary evidence. The decision whether to make such a payment shall be at the Authority’s sole discretion.</w:t>
      </w:r>
    </w:p>
    <w:p w14:paraId="0712BFEB"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e.</w:t>
      </w:r>
      <w:r>
        <w:rPr>
          <w:rFonts w:ascii="Arial" w:hAnsi="Arial" w:cs="Arial"/>
          <w:color w:val="000000"/>
          <w:sz w:val="18"/>
          <w:szCs w:val="18"/>
        </w:rPr>
        <w:t xml:space="preserve"> </w:t>
      </w:r>
      <w:r w:rsidRPr="00F06BFA">
        <w:rPr>
          <w:rFonts w:ascii="Arial" w:hAnsi="Arial" w:cs="Arial"/>
          <w:color w:val="000000"/>
          <w:sz w:val="18"/>
          <w:szCs w:val="18"/>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75595975" w14:textId="77777777" w:rsidR="00667EAA" w:rsidRPr="00F06BFA" w:rsidRDefault="00667EAA" w:rsidP="00667EAA">
      <w:pPr>
        <w:widowControl w:val="0"/>
        <w:autoSpaceDE w:val="0"/>
        <w:autoSpaceDN w:val="0"/>
        <w:adjustRightInd w:val="0"/>
        <w:spacing w:after="60" w:line="240" w:lineRule="auto"/>
        <w:ind w:left="426"/>
        <w:rPr>
          <w:rFonts w:ascii="Arial" w:hAnsi="Arial" w:cs="Arial"/>
          <w:color w:val="000000"/>
          <w:sz w:val="18"/>
          <w:szCs w:val="18"/>
        </w:rPr>
      </w:pPr>
    </w:p>
    <w:p w14:paraId="7FC9DB74" w14:textId="77777777" w:rsidR="00667EAA" w:rsidRPr="00F06BFA" w:rsidRDefault="00667EAA" w:rsidP="00667EAA">
      <w:pPr>
        <w:widowControl w:val="0"/>
        <w:tabs>
          <w:tab w:val="left" w:pos="546"/>
        </w:tabs>
        <w:autoSpaceDE w:val="0"/>
        <w:autoSpaceDN w:val="0"/>
        <w:adjustRightInd w:val="0"/>
        <w:spacing w:after="0" w:line="240" w:lineRule="auto"/>
        <w:ind w:left="120" w:hanging="426"/>
        <w:rPr>
          <w:rFonts w:ascii="Arial" w:hAnsi="Arial" w:cs="Arial"/>
          <w:sz w:val="18"/>
          <w:szCs w:val="18"/>
        </w:rPr>
      </w:pPr>
      <w:r w:rsidRPr="00F06BFA">
        <w:rPr>
          <w:rFonts w:ascii="Arial" w:hAnsi="Arial" w:cs="Arial"/>
          <w:color w:val="000000"/>
          <w:sz w:val="18"/>
          <w:szCs w:val="18"/>
          <w:u w:val="single"/>
        </w:rPr>
        <w:t>17.</w:t>
      </w:r>
      <w:r w:rsidRPr="00F06BFA">
        <w:rPr>
          <w:rFonts w:ascii="Arial" w:hAnsi="Arial" w:cs="Arial"/>
          <w:sz w:val="18"/>
          <w:szCs w:val="18"/>
        </w:rPr>
        <w:tab/>
      </w:r>
      <w:r w:rsidRPr="00F06BFA">
        <w:rPr>
          <w:rFonts w:ascii="Arial" w:hAnsi="Arial" w:cs="Arial"/>
          <w:color w:val="000000"/>
          <w:sz w:val="18"/>
          <w:szCs w:val="18"/>
          <w:u w:val="single"/>
        </w:rPr>
        <w:t>Environmental Requirements</w:t>
      </w:r>
    </w:p>
    <w:p w14:paraId="7DF4FE61" w14:textId="77777777" w:rsidR="00667EAA" w:rsidRPr="00F06BFA" w:rsidRDefault="00667EAA" w:rsidP="00667EAA">
      <w:pPr>
        <w:widowControl w:val="0"/>
        <w:autoSpaceDE w:val="0"/>
        <w:autoSpaceDN w:val="0"/>
        <w:adjustRightInd w:val="0"/>
        <w:spacing w:after="60" w:line="240" w:lineRule="auto"/>
        <w:ind w:left="120"/>
        <w:rPr>
          <w:rFonts w:ascii="Arial" w:hAnsi="Arial" w:cs="Arial"/>
          <w:sz w:val="18"/>
          <w:szCs w:val="18"/>
        </w:rPr>
      </w:pPr>
      <w:r w:rsidRPr="00F06BFA">
        <w:rPr>
          <w:rFonts w:ascii="Arial" w:hAnsi="Arial" w:cs="Arial"/>
          <w:color w:val="000000"/>
          <w:sz w:val="18"/>
          <w:szCs w:val="18"/>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3ACFB837" w14:textId="77777777" w:rsidR="00667EAA" w:rsidRPr="00F06BFA" w:rsidRDefault="00667EAA" w:rsidP="00667EAA">
      <w:pPr>
        <w:widowControl w:val="0"/>
        <w:autoSpaceDE w:val="0"/>
        <w:autoSpaceDN w:val="0"/>
        <w:adjustRightInd w:val="0"/>
        <w:spacing w:after="60" w:line="240" w:lineRule="auto"/>
        <w:ind w:left="120"/>
        <w:rPr>
          <w:rFonts w:ascii="Arial" w:hAnsi="Arial" w:cs="Arial"/>
          <w:color w:val="000000"/>
          <w:sz w:val="18"/>
          <w:szCs w:val="18"/>
        </w:rPr>
      </w:pPr>
    </w:p>
    <w:p w14:paraId="4DDADBE3" w14:textId="77777777" w:rsidR="00667EAA" w:rsidRPr="00F06BFA" w:rsidRDefault="00667EAA" w:rsidP="00667EAA">
      <w:pPr>
        <w:widowControl w:val="0"/>
        <w:tabs>
          <w:tab w:val="left" w:pos="546"/>
        </w:tabs>
        <w:autoSpaceDE w:val="0"/>
        <w:autoSpaceDN w:val="0"/>
        <w:adjustRightInd w:val="0"/>
        <w:spacing w:after="0" w:line="240" w:lineRule="auto"/>
        <w:ind w:left="120" w:hanging="426"/>
        <w:rPr>
          <w:rFonts w:ascii="Arial" w:hAnsi="Arial" w:cs="Arial"/>
          <w:sz w:val="18"/>
          <w:szCs w:val="18"/>
        </w:rPr>
      </w:pPr>
      <w:r w:rsidRPr="00F06BFA">
        <w:rPr>
          <w:rFonts w:ascii="Arial" w:hAnsi="Arial" w:cs="Arial"/>
          <w:color w:val="000000"/>
          <w:sz w:val="18"/>
          <w:szCs w:val="18"/>
          <w:u w:val="single"/>
        </w:rPr>
        <w:t>18.</w:t>
      </w:r>
      <w:r w:rsidRPr="00F06BFA">
        <w:rPr>
          <w:rFonts w:ascii="Arial" w:hAnsi="Arial" w:cs="Arial"/>
          <w:sz w:val="18"/>
          <w:szCs w:val="18"/>
        </w:rPr>
        <w:tab/>
      </w:r>
      <w:r w:rsidRPr="00F06BFA">
        <w:rPr>
          <w:rFonts w:ascii="Arial" w:hAnsi="Arial" w:cs="Arial"/>
          <w:color w:val="000000"/>
          <w:sz w:val="18"/>
          <w:szCs w:val="18"/>
          <w:u w:val="single"/>
        </w:rPr>
        <w:t>Contractor’s Records</w:t>
      </w:r>
    </w:p>
    <w:p w14:paraId="60327F5C"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a.</w:t>
      </w:r>
      <w:r w:rsidRPr="00F06BFA">
        <w:rPr>
          <w:rFonts w:ascii="Arial" w:hAnsi="Arial" w:cs="Arial"/>
          <w:sz w:val="18"/>
          <w:szCs w:val="18"/>
        </w:rPr>
        <w:tab/>
      </w:r>
      <w:r w:rsidRPr="00F06BFA">
        <w:rPr>
          <w:rFonts w:ascii="Arial" w:hAnsi="Arial" w:cs="Arial"/>
          <w:color w:val="000000"/>
          <w:sz w:val="18"/>
          <w:szCs w:val="18"/>
        </w:rPr>
        <w:t>The Contractor shall maintain all records in connection with the Contract (expressly or otherwise), and without prejudice to condition 14 (Disclosure of Information), make them available to be examined or copied, by or on behalf of the Authority, as the Authority may require.  These records shall be retained for a period of at least six (6) years from:</w:t>
      </w:r>
    </w:p>
    <w:p w14:paraId="0C4CDBD8" w14:textId="77777777" w:rsidR="00667EAA" w:rsidRPr="00F06BFA" w:rsidRDefault="00667EAA" w:rsidP="00667EAA">
      <w:pPr>
        <w:widowControl w:val="0"/>
        <w:tabs>
          <w:tab w:val="left" w:pos="972"/>
        </w:tabs>
        <w:autoSpaceDE w:val="0"/>
        <w:autoSpaceDN w:val="0"/>
        <w:adjustRightInd w:val="0"/>
        <w:spacing w:after="0" w:line="240" w:lineRule="auto"/>
        <w:ind w:left="851"/>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the end of the Contract term;</w:t>
      </w:r>
    </w:p>
    <w:p w14:paraId="7B9AA4C3" w14:textId="77777777" w:rsidR="00667EAA" w:rsidRPr="00F06BFA" w:rsidRDefault="00667EAA" w:rsidP="00667EAA">
      <w:pPr>
        <w:widowControl w:val="0"/>
        <w:tabs>
          <w:tab w:val="left" w:pos="972"/>
        </w:tabs>
        <w:autoSpaceDE w:val="0"/>
        <w:autoSpaceDN w:val="0"/>
        <w:adjustRightInd w:val="0"/>
        <w:spacing w:after="0" w:line="240" w:lineRule="auto"/>
        <w:ind w:left="851"/>
        <w:rPr>
          <w:rFonts w:ascii="Arial" w:hAnsi="Arial" w:cs="Arial"/>
          <w:sz w:val="18"/>
          <w:szCs w:val="18"/>
        </w:rPr>
      </w:pPr>
      <w:r w:rsidRPr="00F06BFA">
        <w:rPr>
          <w:rFonts w:ascii="Arial" w:hAnsi="Arial" w:cs="Arial"/>
          <w:color w:val="000000"/>
          <w:sz w:val="18"/>
          <w:szCs w:val="18"/>
        </w:rPr>
        <w:t>ii.</w:t>
      </w:r>
      <w:r>
        <w:rPr>
          <w:rFonts w:ascii="Arial" w:hAnsi="Arial" w:cs="Arial"/>
          <w:sz w:val="18"/>
          <w:szCs w:val="18"/>
        </w:rPr>
        <w:t xml:space="preserve"> </w:t>
      </w:r>
      <w:r w:rsidRPr="00F06BFA">
        <w:rPr>
          <w:rFonts w:ascii="Arial" w:hAnsi="Arial" w:cs="Arial"/>
          <w:color w:val="000000"/>
          <w:sz w:val="18"/>
          <w:szCs w:val="18"/>
        </w:rPr>
        <w:t>termination of the Contract; or</w:t>
      </w:r>
    </w:p>
    <w:p w14:paraId="76AFCEFD" w14:textId="77777777" w:rsidR="00667EAA" w:rsidRPr="00F06BFA" w:rsidRDefault="00667EAA" w:rsidP="00667EAA">
      <w:pPr>
        <w:widowControl w:val="0"/>
        <w:tabs>
          <w:tab w:val="left" w:pos="972"/>
        </w:tabs>
        <w:autoSpaceDE w:val="0"/>
        <w:autoSpaceDN w:val="0"/>
        <w:adjustRightInd w:val="0"/>
        <w:spacing w:after="0" w:line="240" w:lineRule="auto"/>
        <w:ind w:left="851"/>
        <w:rPr>
          <w:rFonts w:ascii="Arial" w:hAnsi="Arial" w:cs="Arial"/>
          <w:sz w:val="18"/>
          <w:szCs w:val="18"/>
        </w:rPr>
      </w:pPr>
      <w:r w:rsidRPr="00F06BFA">
        <w:rPr>
          <w:rFonts w:ascii="Arial" w:hAnsi="Arial" w:cs="Arial"/>
          <w:color w:val="000000"/>
          <w:sz w:val="18"/>
          <w:szCs w:val="18"/>
        </w:rPr>
        <w:t>iii.</w:t>
      </w:r>
      <w:r>
        <w:rPr>
          <w:rFonts w:ascii="Arial" w:hAnsi="Arial" w:cs="Arial"/>
          <w:sz w:val="18"/>
          <w:szCs w:val="18"/>
        </w:rPr>
        <w:t xml:space="preserve"> </w:t>
      </w:r>
      <w:r w:rsidRPr="00F06BFA">
        <w:rPr>
          <w:rFonts w:ascii="Arial" w:hAnsi="Arial" w:cs="Arial"/>
          <w:color w:val="000000"/>
          <w:sz w:val="18"/>
          <w:szCs w:val="18"/>
        </w:rPr>
        <w:t>the final payment</w:t>
      </w:r>
    </w:p>
    <w:p w14:paraId="51A4AD61" w14:textId="77777777" w:rsidR="00667EAA" w:rsidRPr="00F06BFA" w:rsidRDefault="00667EAA" w:rsidP="00667EAA">
      <w:pPr>
        <w:widowControl w:val="0"/>
        <w:autoSpaceDE w:val="0"/>
        <w:autoSpaceDN w:val="0"/>
        <w:adjustRightInd w:val="0"/>
        <w:spacing w:after="60" w:line="240" w:lineRule="auto"/>
        <w:ind w:left="426"/>
        <w:rPr>
          <w:rFonts w:ascii="Arial" w:hAnsi="Arial" w:cs="Arial"/>
          <w:sz w:val="18"/>
          <w:szCs w:val="18"/>
        </w:rPr>
      </w:pPr>
      <w:r w:rsidRPr="00F06BFA">
        <w:rPr>
          <w:rFonts w:ascii="Arial" w:hAnsi="Arial" w:cs="Arial"/>
          <w:color w:val="000000"/>
          <w:sz w:val="18"/>
          <w:szCs w:val="18"/>
        </w:rPr>
        <w:t>whichever occurs latest.</w:t>
      </w:r>
    </w:p>
    <w:p w14:paraId="359C4A9D" w14:textId="77777777" w:rsidR="00667EAA" w:rsidRPr="00F06BFA" w:rsidRDefault="00667EAA" w:rsidP="00667EAA">
      <w:pPr>
        <w:widowControl w:val="0"/>
        <w:autoSpaceDE w:val="0"/>
        <w:autoSpaceDN w:val="0"/>
        <w:adjustRightInd w:val="0"/>
        <w:spacing w:after="60" w:line="240" w:lineRule="auto"/>
        <w:ind w:left="120"/>
        <w:rPr>
          <w:rFonts w:ascii="Arial" w:hAnsi="Arial" w:cs="Arial"/>
          <w:color w:val="000000"/>
          <w:sz w:val="18"/>
          <w:szCs w:val="18"/>
        </w:rPr>
      </w:pPr>
    </w:p>
    <w:p w14:paraId="47E743D9" w14:textId="77777777" w:rsidR="00667EAA" w:rsidRPr="00F06BFA" w:rsidRDefault="00667EAA" w:rsidP="00667EAA">
      <w:pPr>
        <w:widowControl w:val="0"/>
        <w:tabs>
          <w:tab w:val="left" w:pos="546"/>
        </w:tabs>
        <w:autoSpaceDE w:val="0"/>
        <w:autoSpaceDN w:val="0"/>
        <w:adjustRightInd w:val="0"/>
        <w:spacing w:after="0" w:line="240" w:lineRule="auto"/>
        <w:ind w:left="120" w:hanging="426"/>
        <w:rPr>
          <w:rFonts w:ascii="Arial" w:hAnsi="Arial" w:cs="Arial"/>
          <w:sz w:val="18"/>
          <w:szCs w:val="18"/>
        </w:rPr>
      </w:pPr>
      <w:r w:rsidRPr="00F06BFA">
        <w:rPr>
          <w:rFonts w:ascii="Arial" w:hAnsi="Arial" w:cs="Arial"/>
          <w:color w:val="000000"/>
          <w:sz w:val="18"/>
          <w:szCs w:val="18"/>
          <w:u w:val="single"/>
        </w:rPr>
        <w:t>19.</w:t>
      </w:r>
      <w:r w:rsidRPr="00F06BFA">
        <w:rPr>
          <w:rFonts w:ascii="Arial" w:hAnsi="Arial" w:cs="Arial"/>
          <w:sz w:val="18"/>
          <w:szCs w:val="18"/>
        </w:rPr>
        <w:tab/>
      </w:r>
      <w:r w:rsidRPr="00F06BFA">
        <w:rPr>
          <w:rFonts w:ascii="Arial" w:hAnsi="Arial" w:cs="Arial"/>
          <w:color w:val="000000"/>
          <w:sz w:val="18"/>
          <w:szCs w:val="18"/>
          <w:u w:val="single"/>
        </w:rPr>
        <w:t>Notices</w:t>
      </w:r>
    </w:p>
    <w:p w14:paraId="0E22BB5E"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a.</w:t>
      </w:r>
      <w:r w:rsidRPr="00F06BFA">
        <w:rPr>
          <w:rFonts w:ascii="Arial" w:hAnsi="Arial" w:cs="Arial"/>
          <w:sz w:val="18"/>
          <w:szCs w:val="18"/>
        </w:rPr>
        <w:tab/>
      </w:r>
      <w:r w:rsidRPr="00F06BFA">
        <w:rPr>
          <w:rFonts w:ascii="Arial" w:hAnsi="Arial" w:cs="Arial"/>
          <w:color w:val="000000"/>
          <w:sz w:val="18"/>
          <w:szCs w:val="18"/>
        </w:rPr>
        <w:t>A Notice served under the Contract shall be:</w:t>
      </w:r>
    </w:p>
    <w:p w14:paraId="657ACF53"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in writing in the English Language;</w:t>
      </w:r>
    </w:p>
    <w:p w14:paraId="33709C9D"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authenticated by signature or such other method as may be agreed between the Parties;</w:t>
      </w:r>
    </w:p>
    <w:p w14:paraId="0234F760" w14:textId="77777777" w:rsidR="00667EAA" w:rsidRPr="00F06BFA" w:rsidRDefault="00667EAA" w:rsidP="00667EAA">
      <w:pPr>
        <w:widowControl w:val="0"/>
        <w:tabs>
          <w:tab w:val="left" w:pos="829"/>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iii.</w:t>
      </w:r>
      <w:r w:rsidRPr="00F06BFA">
        <w:rPr>
          <w:rFonts w:ascii="Arial" w:hAnsi="Arial" w:cs="Arial"/>
          <w:sz w:val="18"/>
          <w:szCs w:val="18"/>
        </w:rPr>
        <w:tab/>
      </w:r>
      <w:r w:rsidRPr="00F06BFA">
        <w:rPr>
          <w:rFonts w:ascii="Arial" w:hAnsi="Arial" w:cs="Arial"/>
          <w:color w:val="000000"/>
          <w:sz w:val="18"/>
          <w:szCs w:val="18"/>
        </w:rPr>
        <w:t>sent for the attention of the other Party’s Representative, and to the address set out in Schedule 3 (Contract Data Sheet);</w:t>
      </w:r>
    </w:p>
    <w:p w14:paraId="4502C42A" w14:textId="77777777" w:rsidR="00667EAA" w:rsidRPr="00F06BFA" w:rsidRDefault="00667EAA" w:rsidP="00667EAA">
      <w:pPr>
        <w:widowControl w:val="0"/>
        <w:tabs>
          <w:tab w:val="left" w:pos="851"/>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iv.</w:t>
      </w:r>
      <w:r>
        <w:rPr>
          <w:rFonts w:ascii="Arial" w:hAnsi="Arial" w:cs="Arial"/>
          <w:sz w:val="18"/>
          <w:szCs w:val="18"/>
        </w:rPr>
        <w:t xml:space="preserve"> </w:t>
      </w:r>
      <w:r w:rsidRPr="00F06BFA">
        <w:rPr>
          <w:rFonts w:ascii="Arial" w:hAnsi="Arial" w:cs="Arial"/>
          <w:color w:val="000000"/>
          <w:sz w:val="18"/>
          <w:szCs w:val="18"/>
        </w:rPr>
        <w:t>marked with the number of the Contract; and</w:t>
      </w:r>
    </w:p>
    <w:p w14:paraId="162C5222" w14:textId="77777777" w:rsidR="00667EAA" w:rsidRPr="00F06BFA" w:rsidRDefault="00667EAA" w:rsidP="00667EAA">
      <w:pPr>
        <w:widowControl w:val="0"/>
        <w:tabs>
          <w:tab w:val="left" w:pos="851"/>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v.</w:t>
      </w:r>
      <w:r w:rsidRPr="00F06BFA">
        <w:rPr>
          <w:rFonts w:ascii="Arial" w:hAnsi="Arial" w:cs="Arial"/>
          <w:sz w:val="18"/>
          <w:szCs w:val="18"/>
        </w:rPr>
        <w:tab/>
      </w:r>
      <w:r w:rsidRPr="00F06BFA">
        <w:rPr>
          <w:rFonts w:ascii="Arial" w:hAnsi="Arial" w:cs="Arial"/>
          <w:color w:val="000000"/>
          <w:sz w:val="18"/>
          <w:szCs w:val="18"/>
        </w:rPr>
        <w:t>delivered by hand, prepaid post (or airmail), facsimile transmission or, if agreed in Schedule 3 (Contract Data Sheet), by electronic mail.</w:t>
      </w:r>
    </w:p>
    <w:p w14:paraId="3D57A8C9"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b.</w:t>
      </w:r>
      <w:r w:rsidRPr="00F06BFA">
        <w:rPr>
          <w:rFonts w:ascii="Arial" w:hAnsi="Arial" w:cs="Arial"/>
          <w:sz w:val="18"/>
          <w:szCs w:val="18"/>
        </w:rPr>
        <w:tab/>
      </w:r>
      <w:r w:rsidRPr="00F06BFA">
        <w:rPr>
          <w:rFonts w:ascii="Arial" w:hAnsi="Arial" w:cs="Arial"/>
          <w:color w:val="000000"/>
          <w:sz w:val="18"/>
          <w:szCs w:val="18"/>
        </w:rPr>
        <w:t>Notices shall be deemed to have been received:</w:t>
      </w:r>
    </w:p>
    <w:p w14:paraId="66F2F6F7"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vi.</w:t>
      </w:r>
      <w:r w:rsidRPr="00F06BFA">
        <w:rPr>
          <w:rFonts w:ascii="Arial" w:hAnsi="Arial" w:cs="Arial"/>
          <w:sz w:val="18"/>
          <w:szCs w:val="18"/>
        </w:rPr>
        <w:tab/>
      </w:r>
      <w:r w:rsidRPr="00F06BFA">
        <w:rPr>
          <w:rFonts w:ascii="Arial" w:hAnsi="Arial" w:cs="Arial"/>
          <w:color w:val="000000"/>
          <w:sz w:val="18"/>
          <w:szCs w:val="18"/>
        </w:rPr>
        <w:t>if delivered by hand, on the day of delivery if it is a Business Day in the place of receipt, and otherwise on the first Business Day in the place of receipt following the day of delivery;</w:t>
      </w:r>
    </w:p>
    <w:p w14:paraId="11F95AAB"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vii.</w:t>
      </w:r>
      <w:r w:rsidRPr="00F06BFA">
        <w:rPr>
          <w:rFonts w:ascii="Arial" w:hAnsi="Arial" w:cs="Arial"/>
          <w:sz w:val="18"/>
          <w:szCs w:val="18"/>
        </w:rPr>
        <w:tab/>
      </w:r>
      <w:r w:rsidRPr="00F06BFA">
        <w:rPr>
          <w:rFonts w:ascii="Arial" w:hAnsi="Arial" w:cs="Arial"/>
          <w:color w:val="000000"/>
          <w:sz w:val="18"/>
          <w:szCs w:val="18"/>
        </w:rPr>
        <w:t>if sent by prepaid post, on the fourth Business Day (or the tenth Business Day in the case of airmail) after the day of posting;</w:t>
      </w:r>
    </w:p>
    <w:p w14:paraId="26180C0B" w14:textId="77777777" w:rsidR="00667EAA" w:rsidRPr="00F06BFA" w:rsidRDefault="00667EAA" w:rsidP="00667EAA">
      <w:pPr>
        <w:widowControl w:val="0"/>
        <w:tabs>
          <w:tab w:val="left" w:pos="709"/>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viii.</w:t>
      </w:r>
      <w:r w:rsidRPr="00F06BFA">
        <w:rPr>
          <w:rFonts w:ascii="Arial" w:hAnsi="Arial" w:cs="Arial"/>
          <w:sz w:val="18"/>
          <w:szCs w:val="18"/>
        </w:rPr>
        <w:tab/>
      </w:r>
      <w:r w:rsidRPr="00F06BFA">
        <w:rPr>
          <w:rFonts w:ascii="Arial" w:hAnsi="Arial" w:cs="Arial"/>
          <w:color w:val="000000"/>
          <w:sz w:val="18"/>
          <w:szCs w:val="18"/>
        </w:rPr>
        <w:t>if sent by facsimile or electronic means:</w:t>
      </w:r>
    </w:p>
    <w:p w14:paraId="0392C523" w14:textId="77777777" w:rsidR="00667EAA" w:rsidRPr="00F06BFA" w:rsidRDefault="00667EAA" w:rsidP="00667EAA">
      <w:pPr>
        <w:widowControl w:val="0"/>
        <w:tabs>
          <w:tab w:val="left" w:pos="1134"/>
        </w:tabs>
        <w:autoSpaceDE w:val="0"/>
        <w:autoSpaceDN w:val="0"/>
        <w:adjustRightInd w:val="0"/>
        <w:spacing w:after="0" w:line="240" w:lineRule="auto"/>
        <w:ind w:left="993"/>
        <w:rPr>
          <w:rFonts w:ascii="Arial" w:hAnsi="Arial" w:cs="Arial"/>
          <w:sz w:val="18"/>
          <w:szCs w:val="18"/>
        </w:rPr>
      </w:pPr>
      <w:r w:rsidRPr="00F06BFA">
        <w:rPr>
          <w:rFonts w:ascii="Arial" w:hAnsi="Arial" w:cs="Arial"/>
          <w:color w:val="000000"/>
          <w:sz w:val="18"/>
          <w:szCs w:val="18"/>
        </w:rPr>
        <w:t>a.</w:t>
      </w:r>
      <w:r>
        <w:rPr>
          <w:rFonts w:ascii="Arial" w:hAnsi="Arial" w:cs="Arial"/>
          <w:sz w:val="18"/>
          <w:szCs w:val="18"/>
        </w:rPr>
        <w:t xml:space="preserve"> </w:t>
      </w:r>
      <w:r w:rsidRPr="00F06BFA">
        <w:rPr>
          <w:rFonts w:ascii="Arial" w:hAnsi="Arial" w:cs="Arial"/>
          <w:color w:val="000000"/>
          <w:sz w:val="18"/>
          <w:szCs w:val="18"/>
        </w:rPr>
        <w:t>if transmitted between 09:00 and 17:00 hours on a Business Day (recipient’s time) on completion of receipt by the sender of verification of the transmission from the receiving instrument; or</w:t>
      </w:r>
    </w:p>
    <w:p w14:paraId="30A1799A" w14:textId="77777777" w:rsidR="00667EAA" w:rsidRPr="00F06BFA" w:rsidRDefault="00667EAA" w:rsidP="00667EAA">
      <w:pPr>
        <w:widowControl w:val="0"/>
        <w:tabs>
          <w:tab w:val="left" w:pos="1134"/>
        </w:tabs>
        <w:autoSpaceDE w:val="0"/>
        <w:autoSpaceDN w:val="0"/>
        <w:adjustRightInd w:val="0"/>
        <w:spacing w:after="0" w:line="240" w:lineRule="auto"/>
        <w:ind w:left="993"/>
        <w:rPr>
          <w:rFonts w:ascii="Arial" w:hAnsi="Arial" w:cs="Arial"/>
          <w:sz w:val="18"/>
          <w:szCs w:val="18"/>
        </w:rPr>
      </w:pPr>
      <w:r w:rsidRPr="00F06BFA">
        <w:rPr>
          <w:rFonts w:ascii="Arial" w:hAnsi="Arial" w:cs="Arial"/>
          <w:color w:val="000000"/>
          <w:sz w:val="18"/>
          <w:szCs w:val="18"/>
        </w:rPr>
        <w:t>b.</w:t>
      </w:r>
      <w:r>
        <w:rPr>
          <w:rFonts w:ascii="Arial" w:hAnsi="Arial" w:cs="Arial"/>
          <w:color w:val="000000"/>
          <w:sz w:val="18"/>
          <w:szCs w:val="18"/>
        </w:rPr>
        <w:t xml:space="preserve"> </w:t>
      </w:r>
      <w:r w:rsidRPr="00F06BFA">
        <w:rPr>
          <w:rFonts w:ascii="Arial" w:hAnsi="Arial" w:cs="Arial"/>
          <w:color w:val="000000"/>
          <w:sz w:val="18"/>
          <w:szCs w:val="18"/>
        </w:rPr>
        <w:t>if transmitted at any other time, at 09:00 on the first Business Day (recipient’s time) following the completion of receipt by the sender of verification of transmission from the receiving instrument.</w:t>
      </w:r>
    </w:p>
    <w:p w14:paraId="3DC2D107" w14:textId="77777777" w:rsidR="00667EAA" w:rsidRPr="00F06BFA" w:rsidRDefault="00667EAA" w:rsidP="00667EAA">
      <w:pPr>
        <w:widowControl w:val="0"/>
        <w:autoSpaceDE w:val="0"/>
        <w:autoSpaceDN w:val="0"/>
        <w:adjustRightInd w:val="0"/>
        <w:spacing w:after="60" w:line="240" w:lineRule="auto"/>
        <w:ind w:left="120"/>
        <w:rPr>
          <w:rFonts w:ascii="Arial" w:hAnsi="Arial" w:cs="Arial"/>
          <w:color w:val="000000"/>
          <w:sz w:val="18"/>
          <w:szCs w:val="18"/>
        </w:rPr>
      </w:pPr>
    </w:p>
    <w:p w14:paraId="75D9C957" w14:textId="77777777" w:rsidR="00667EAA" w:rsidRPr="00F06BFA" w:rsidRDefault="00667EAA" w:rsidP="00667EAA">
      <w:pPr>
        <w:widowControl w:val="0"/>
        <w:tabs>
          <w:tab w:val="left" w:pos="546"/>
        </w:tabs>
        <w:autoSpaceDE w:val="0"/>
        <w:autoSpaceDN w:val="0"/>
        <w:adjustRightInd w:val="0"/>
        <w:spacing w:after="0" w:line="240" w:lineRule="auto"/>
        <w:ind w:left="120" w:hanging="426"/>
        <w:rPr>
          <w:rFonts w:ascii="Arial" w:hAnsi="Arial" w:cs="Arial"/>
          <w:sz w:val="18"/>
          <w:szCs w:val="18"/>
        </w:rPr>
      </w:pPr>
      <w:r w:rsidRPr="00F06BFA">
        <w:rPr>
          <w:rFonts w:ascii="Arial" w:hAnsi="Arial" w:cs="Arial"/>
          <w:color w:val="000000"/>
          <w:sz w:val="18"/>
          <w:szCs w:val="18"/>
          <w:u w:val="single"/>
        </w:rPr>
        <w:t>20.</w:t>
      </w:r>
      <w:r w:rsidRPr="00F06BFA">
        <w:rPr>
          <w:rFonts w:ascii="Arial" w:hAnsi="Arial" w:cs="Arial"/>
          <w:sz w:val="18"/>
          <w:szCs w:val="18"/>
        </w:rPr>
        <w:tab/>
      </w:r>
      <w:r w:rsidRPr="00F06BFA">
        <w:rPr>
          <w:rFonts w:ascii="Arial" w:hAnsi="Arial" w:cs="Arial"/>
          <w:color w:val="000000"/>
          <w:sz w:val="18"/>
          <w:szCs w:val="18"/>
          <w:u w:val="single"/>
        </w:rPr>
        <w:t>Progress Monitoring, Meetings and Reports</w:t>
      </w:r>
    </w:p>
    <w:p w14:paraId="3F0DF99A"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a.</w:t>
      </w:r>
      <w:r w:rsidRPr="00F06BFA">
        <w:rPr>
          <w:rFonts w:ascii="Arial" w:hAnsi="Arial" w:cs="Arial"/>
          <w:sz w:val="18"/>
          <w:szCs w:val="18"/>
        </w:rPr>
        <w:tab/>
      </w:r>
      <w:r w:rsidRPr="00F06BFA">
        <w:rPr>
          <w:rFonts w:ascii="Arial" w:hAnsi="Arial" w:cs="Arial"/>
          <w:color w:val="000000"/>
          <w:sz w:val="18"/>
          <w:szCs w:val="18"/>
        </w:rPr>
        <w:t>The Contractor shall attend progress meetings at the frequency or times (if any) specified in Schedule 3 (Contract Data Sheet) and shall ensure that its Contractor’s Representatives are suitably qualified to attend such meetings.</w:t>
      </w:r>
    </w:p>
    <w:p w14:paraId="162D7179"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b.</w:t>
      </w:r>
      <w:r w:rsidRPr="00F06BFA">
        <w:rPr>
          <w:rFonts w:ascii="Arial" w:hAnsi="Arial" w:cs="Arial"/>
          <w:sz w:val="18"/>
          <w:szCs w:val="18"/>
        </w:rPr>
        <w:tab/>
      </w:r>
      <w:r w:rsidRPr="00F06BFA">
        <w:rPr>
          <w:rFonts w:ascii="Arial" w:hAnsi="Arial" w:cs="Arial"/>
          <w:color w:val="000000"/>
          <w:sz w:val="18"/>
          <w:szCs w:val="18"/>
        </w:rPr>
        <w:t>The Contractor shall submit progress reports to the Authority’s Representatives at the times and in the format (if any) specified in Schedule 3 (Contract Data Sheet). The reports shall detail as a minimum:</w:t>
      </w:r>
    </w:p>
    <w:p w14:paraId="6866F157"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performance/Delivery of the Contractor Deliverables;</w:t>
      </w:r>
    </w:p>
    <w:p w14:paraId="50459442"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risks and opportunities;</w:t>
      </w:r>
    </w:p>
    <w:p w14:paraId="18559945"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iii.</w:t>
      </w:r>
      <w:r w:rsidRPr="00F06BFA">
        <w:rPr>
          <w:rFonts w:ascii="Arial" w:hAnsi="Arial" w:cs="Arial"/>
          <w:sz w:val="18"/>
          <w:szCs w:val="18"/>
        </w:rPr>
        <w:tab/>
      </w:r>
      <w:r w:rsidRPr="00F06BFA">
        <w:rPr>
          <w:rFonts w:ascii="Arial" w:hAnsi="Arial" w:cs="Arial"/>
          <w:color w:val="000000"/>
          <w:sz w:val="18"/>
          <w:szCs w:val="18"/>
        </w:rPr>
        <w:t>any other information specified in Schedule 3 (Contract Data Sheet); and</w:t>
      </w:r>
    </w:p>
    <w:p w14:paraId="26E5B81F"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iv.</w:t>
      </w:r>
      <w:r w:rsidRPr="00F06BFA">
        <w:rPr>
          <w:rFonts w:ascii="Arial" w:hAnsi="Arial" w:cs="Arial"/>
          <w:sz w:val="18"/>
          <w:szCs w:val="18"/>
        </w:rPr>
        <w:tab/>
      </w:r>
      <w:r w:rsidRPr="00F06BFA">
        <w:rPr>
          <w:rFonts w:ascii="Arial" w:hAnsi="Arial" w:cs="Arial"/>
          <w:color w:val="000000"/>
          <w:sz w:val="18"/>
          <w:szCs w:val="18"/>
        </w:rPr>
        <w:t>any other information reasonably requested by the Authority.</w:t>
      </w:r>
    </w:p>
    <w:p w14:paraId="55D53EBF" w14:textId="77777777" w:rsidR="00667EAA" w:rsidRPr="00F06BFA" w:rsidRDefault="00667EAA" w:rsidP="00667EAA">
      <w:pPr>
        <w:widowControl w:val="0"/>
        <w:autoSpaceDE w:val="0"/>
        <w:autoSpaceDN w:val="0"/>
        <w:adjustRightInd w:val="0"/>
        <w:spacing w:after="60" w:line="240" w:lineRule="auto"/>
        <w:ind w:left="120"/>
        <w:rPr>
          <w:rFonts w:ascii="Arial" w:hAnsi="Arial" w:cs="Arial"/>
          <w:color w:val="000000"/>
          <w:sz w:val="18"/>
          <w:szCs w:val="18"/>
        </w:rPr>
      </w:pPr>
    </w:p>
    <w:p w14:paraId="70D51C25" w14:textId="77777777" w:rsidR="00667EAA" w:rsidRPr="00F06BFA" w:rsidRDefault="00667EAA" w:rsidP="00667EAA">
      <w:pPr>
        <w:widowControl w:val="0"/>
        <w:autoSpaceDE w:val="0"/>
        <w:autoSpaceDN w:val="0"/>
        <w:adjustRightInd w:val="0"/>
        <w:spacing w:after="60" w:line="240" w:lineRule="auto"/>
        <w:ind w:left="120"/>
        <w:rPr>
          <w:rFonts w:ascii="Arial" w:hAnsi="Arial" w:cs="Arial"/>
          <w:sz w:val="18"/>
          <w:szCs w:val="18"/>
        </w:rPr>
      </w:pPr>
      <w:r w:rsidRPr="00F06BFA">
        <w:rPr>
          <w:rFonts w:ascii="Arial" w:hAnsi="Arial" w:cs="Arial"/>
          <w:b/>
          <w:bCs/>
          <w:color w:val="000000"/>
          <w:sz w:val="18"/>
          <w:szCs w:val="18"/>
          <w:u w:val="single"/>
        </w:rPr>
        <w:t>SUPPLY OF CONTRACTOR DELIVERABLES</w:t>
      </w:r>
    </w:p>
    <w:p w14:paraId="3AA5B3D3" w14:textId="77777777" w:rsidR="00667EAA" w:rsidRPr="00F06BFA" w:rsidRDefault="00667EAA" w:rsidP="00667EAA">
      <w:pPr>
        <w:widowControl w:val="0"/>
        <w:autoSpaceDE w:val="0"/>
        <w:autoSpaceDN w:val="0"/>
        <w:adjustRightInd w:val="0"/>
        <w:spacing w:after="60" w:line="240" w:lineRule="auto"/>
        <w:ind w:left="120"/>
        <w:rPr>
          <w:rFonts w:ascii="Arial" w:hAnsi="Arial" w:cs="Arial"/>
          <w:color w:val="000000"/>
          <w:sz w:val="18"/>
          <w:szCs w:val="18"/>
        </w:rPr>
      </w:pPr>
    </w:p>
    <w:p w14:paraId="01F06D37" w14:textId="77777777" w:rsidR="00667EAA" w:rsidRPr="00F06BFA" w:rsidRDefault="00667EAA" w:rsidP="00667EAA">
      <w:pPr>
        <w:widowControl w:val="0"/>
        <w:tabs>
          <w:tab w:val="left" w:pos="546"/>
        </w:tabs>
        <w:autoSpaceDE w:val="0"/>
        <w:autoSpaceDN w:val="0"/>
        <w:adjustRightInd w:val="0"/>
        <w:spacing w:after="0" w:line="240" w:lineRule="auto"/>
        <w:ind w:left="120" w:hanging="426"/>
        <w:rPr>
          <w:rFonts w:ascii="Arial" w:hAnsi="Arial" w:cs="Arial"/>
          <w:sz w:val="18"/>
          <w:szCs w:val="18"/>
        </w:rPr>
      </w:pPr>
      <w:r w:rsidRPr="00F06BFA">
        <w:rPr>
          <w:rFonts w:ascii="Arial" w:hAnsi="Arial" w:cs="Arial"/>
          <w:color w:val="000000"/>
          <w:sz w:val="18"/>
          <w:szCs w:val="18"/>
          <w:u w:val="single"/>
        </w:rPr>
        <w:t>21.</w:t>
      </w:r>
      <w:r w:rsidRPr="00F06BFA">
        <w:rPr>
          <w:rFonts w:ascii="Arial" w:hAnsi="Arial" w:cs="Arial"/>
          <w:sz w:val="18"/>
          <w:szCs w:val="18"/>
        </w:rPr>
        <w:tab/>
      </w:r>
      <w:r w:rsidRPr="00F06BFA">
        <w:rPr>
          <w:rFonts w:ascii="Arial" w:hAnsi="Arial" w:cs="Arial"/>
          <w:color w:val="000000"/>
          <w:sz w:val="18"/>
          <w:szCs w:val="18"/>
          <w:u w:val="single"/>
        </w:rPr>
        <w:t>Supply of Contractor Deliverables and Quality Assurance</w:t>
      </w:r>
    </w:p>
    <w:p w14:paraId="7F9A75FF"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a.</w:t>
      </w:r>
      <w:r w:rsidRPr="00F06BFA">
        <w:rPr>
          <w:rFonts w:ascii="Arial" w:hAnsi="Arial" w:cs="Arial"/>
          <w:sz w:val="18"/>
          <w:szCs w:val="18"/>
        </w:rPr>
        <w:tab/>
      </w:r>
      <w:r w:rsidRPr="00F06BFA">
        <w:rPr>
          <w:rFonts w:ascii="Arial" w:hAnsi="Arial" w:cs="Arial"/>
          <w:color w:val="000000"/>
          <w:sz w:val="18"/>
          <w:szCs w:val="18"/>
        </w:rPr>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63ADBF7B"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b.</w:t>
      </w:r>
      <w:r w:rsidRPr="00F06BFA">
        <w:rPr>
          <w:rFonts w:ascii="Arial" w:hAnsi="Arial" w:cs="Arial"/>
          <w:sz w:val="18"/>
          <w:szCs w:val="18"/>
        </w:rPr>
        <w:tab/>
      </w:r>
      <w:r w:rsidRPr="00F06BFA">
        <w:rPr>
          <w:rFonts w:ascii="Arial" w:hAnsi="Arial" w:cs="Arial"/>
          <w:color w:val="000000"/>
          <w:sz w:val="18"/>
          <w:szCs w:val="18"/>
        </w:rPr>
        <w:t>The Contractor shall:</w:t>
      </w:r>
    </w:p>
    <w:p w14:paraId="1B97CE97" w14:textId="77777777" w:rsidR="00667EAA" w:rsidRPr="00F06BFA" w:rsidRDefault="00667EAA" w:rsidP="00667EAA">
      <w:pPr>
        <w:widowControl w:val="0"/>
        <w:tabs>
          <w:tab w:val="left" w:pos="709"/>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w:t>
      </w:r>
      <w:r>
        <w:rPr>
          <w:rFonts w:ascii="Arial" w:hAnsi="Arial" w:cs="Arial"/>
          <w:sz w:val="18"/>
          <w:szCs w:val="18"/>
        </w:rPr>
        <w:t xml:space="preserve"> </w:t>
      </w:r>
      <w:r w:rsidRPr="00F06BFA">
        <w:rPr>
          <w:rFonts w:ascii="Arial" w:hAnsi="Arial" w:cs="Arial"/>
          <w:color w:val="000000"/>
          <w:sz w:val="18"/>
          <w:szCs w:val="18"/>
        </w:rPr>
        <w:t>comply with any applicable quality assurance requirements specified in Schedule 3 (Contract Data Sheet) in providing the Contractor Deliverables; and</w:t>
      </w:r>
    </w:p>
    <w:p w14:paraId="29DD48D4" w14:textId="77777777" w:rsidR="00667EAA" w:rsidRPr="00F06BFA" w:rsidRDefault="00667EAA" w:rsidP="00667EAA">
      <w:pPr>
        <w:widowControl w:val="0"/>
        <w:tabs>
          <w:tab w:val="left" w:pos="709"/>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w:t>
      </w:r>
      <w:r>
        <w:rPr>
          <w:rFonts w:ascii="Arial" w:hAnsi="Arial" w:cs="Arial"/>
          <w:sz w:val="18"/>
          <w:szCs w:val="18"/>
        </w:rPr>
        <w:t xml:space="preserve"> </w:t>
      </w:r>
      <w:r w:rsidRPr="00F06BFA">
        <w:rPr>
          <w:rFonts w:ascii="Arial" w:hAnsi="Arial" w:cs="Arial"/>
          <w:color w:val="000000"/>
          <w:sz w:val="18"/>
          <w:szCs w:val="18"/>
        </w:rPr>
        <w:t>discharge its obligations under the Contract with all due skill, care, diligence and operating practice by appropriately experienced, qualified and trained personnel.</w:t>
      </w:r>
    </w:p>
    <w:p w14:paraId="293FBBEB"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c.</w:t>
      </w:r>
      <w:r w:rsidRPr="00F06BFA">
        <w:rPr>
          <w:rFonts w:ascii="Arial" w:hAnsi="Arial" w:cs="Arial"/>
          <w:sz w:val="18"/>
          <w:szCs w:val="18"/>
        </w:rPr>
        <w:tab/>
      </w:r>
      <w:r w:rsidRPr="00F06BFA">
        <w:rPr>
          <w:rFonts w:ascii="Arial" w:hAnsi="Arial" w:cs="Arial"/>
          <w:color w:val="000000"/>
          <w:sz w:val="18"/>
          <w:szCs w:val="18"/>
        </w:rPr>
        <w:t>The provisions of clause 21.b. shall survive any performance, acceptance or payment pursuant to the Contract and shall extend to any remedial services provided by the Contractor.</w:t>
      </w:r>
    </w:p>
    <w:p w14:paraId="0D18E41E"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lastRenderedPageBreak/>
        <w:t>d.</w:t>
      </w:r>
      <w:r w:rsidRPr="00F06BFA">
        <w:rPr>
          <w:rFonts w:ascii="Arial" w:hAnsi="Arial" w:cs="Arial"/>
          <w:sz w:val="18"/>
          <w:szCs w:val="18"/>
        </w:rPr>
        <w:tab/>
      </w:r>
      <w:r w:rsidRPr="00F06BFA">
        <w:rPr>
          <w:rFonts w:ascii="Arial" w:hAnsi="Arial" w:cs="Arial"/>
          <w:color w:val="000000"/>
          <w:sz w:val="18"/>
          <w:szCs w:val="18"/>
        </w:rPr>
        <w:t>The Contractor shall:</w:t>
      </w:r>
    </w:p>
    <w:p w14:paraId="0EF3F9CA" w14:textId="77777777" w:rsidR="00667EAA" w:rsidRPr="00F06BFA" w:rsidRDefault="00667EAA" w:rsidP="00667EAA">
      <w:pPr>
        <w:widowControl w:val="0"/>
        <w:tabs>
          <w:tab w:val="left" w:pos="851"/>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observe, and ensure that the Contractor’s Team observe, all health and safety rules and regulations and any other security requirements that apply at any of the Authority’s premises;</w:t>
      </w:r>
    </w:p>
    <w:p w14:paraId="40C27846" w14:textId="77777777" w:rsidR="00667EAA" w:rsidRPr="00F06BFA" w:rsidRDefault="00667EAA" w:rsidP="00667EAA">
      <w:pPr>
        <w:widowControl w:val="0"/>
        <w:tabs>
          <w:tab w:val="left" w:pos="851"/>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Pr>
          <w:rFonts w:ascii="Arial" w:hAnsi="Arial" w:cs="Arial"/>
          <w:sz w:val="18"/>
          <w:szCs w:val="18"/>
        </w:rPr>
        <w:t xml:space="preserve"> </w:t>
      </w:r>
      <w:r w:rsidRPr="00F06BFA">
        <w:rPr>
          <w:rFonts w:ascii="Arial" w:hAnsi="Arial" w:cs="Arial"/>
          <w:color w:val="000000"/>
          <w:sz w:val="18"/>
          <w:szCs w:val="18"/>
        </w:rPr>
        <w:t>notify the Authority as soon as it becomes aware of any health and safety hazards or issues which arise in relation to the Contractor Deliverables; and</w:t>
      </w:r>
    </w:p>
    <w:p w14:paraId="7F8CF09D" w14:textId="77777777" w:rsidR="00667EAA" w:rsidRPr="00F06BFA" w:rsidRDefault="00667EAA" w:rsidP="00667EAA">
      <w:pPr>
        <w:widowControl w:val="0"/>
        <w:tabs>
          <w:tab w:val="left" w:pos="851"/>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iii.</w:t>
      </w:r>
      <w:r>
        <w:rPr>
          <w:rFonts w:ascii="Arial" w:hAnsi="Arial" w:cs="Arial"/>
          <w:sz w:val="18"/>
          <w:szCs w:val="18"/>
        </w:rPr>
        <w:t xml:space="preserve"> </w:t>
      </w:r>
      <w:r w:rsidRPr="00F06BFA">
        <w:rPr>
          <w:rFonts w:ascii="Arial" w:hAnsi="Arial" w:cs="Arial"/>
          <w:color w:val="000000"/>
          <w:sz w:val="18"/>
          <w:szCs w:val="18"/>
        </w:rPr>
        <w:t>before the date on which the Contractor Deliverables are to start, obtain, and at all times maintain, all necessary licences and consents in relation to the Contractor Deliverables.</w:t>
      </w:r>
    </w:p>
    <w:p w14:paraId="5CF7B969" w14:textId="77777777" w:rsidR="00667EAA" w:rsidRPr="00F06BFA" w:rsidRDefault="00667EAA" w:rsidP="00667EAA">
      <w:pPr>
        <w:widowControl w:val="0"/>
        <w:autoSpaceDE w:val="0"/>
        <w:autoSpaceDN w:val="0"/>
        <w:adjustRightInd w:val="0"/>
        <w:spacing w:after="60" w:line="240" w:lineRule="auto"/>
        <w:ind w:left="120"/>
        <w:rPr>
          <w:rFonts w:ascii="Arial" w:hAnsi="Arial" w:cs="Arial"/>
          <w:color w:val="000000"/>
          <w:sz w:val="18"/>
          <w:szCs w:val="18"/>
        </w:rPr>
      </w:pPr>
    </w:p>
    <w:p w14:paraId="2690CD15" w14:textId="77777777" w:rsidR="00667EAA" w:rsidRPr="00F06BFA" w:rsidRDefault="00667EAA" w:rsidP="00667EAA">
      <w:pPr>
        <w:widowControl w:val="0"/>
        <w:tabs>
          <w:tab w:val="left" w:pos="546"/>
        </w:tabs>
        <w:autoSpaceDE w:val="0"/>
        <w:autoSpaceDN w:val="0"/>
        <w:adjustRightInd w:val="0"/>
        <w:spacing w:after="0" w:line="240" w:lineRule="auto"/>
        <w:ind w:left="120" w:hanging="426"/>
        <w:rPr>
          <w:rFonts w:ascii="Arial" w:hAnsi="Arial" w:cs="Arial"/>
          <w:sz w:val="18"/>
          <w:szCs w:val="18"/>
        </w:rPr>
      </w:pPr>
      <w:r w:rsidRPr="00F06BFA">
        <w:rPr>
          <w:rFonts w:ascii="Arial" w:hAnsi="Arial" w:cs="Arial"/>
          <w:color w:val="000000"/>
          <w:sz w:val="18"/>
          <w:szCs w:val="18"/>
          <w:u w:val="single"/>
        </w:rPr>
        <w:t>22.</w:t>
      </w:r>
      <w:r w:rsidRPr="00F06BFA">
        <w:rPr>
          <w:rFonts w:ascii="Arial" w:hAnsi="Arial" w:cs="Arial"/>
          <w:sz w:val="18"/>
          <w:szCs w:val="18"/>
        </w:rPr>
        <w:tab/>
      </w:r>
      <w:r w:rsidRPr="00F06BFA">
        <w:rPr>
          <w:rFonts w:ascii="Arial" w:hAnsi="Arial" w:cs="Arial"/>
          <w:color w:val="000000"/>
          <w:sz w:val="18"/>
          <w:szCs w:val="18"/>
          <w:u w:val="single"/>
        </w:rPr>
        <w:t>Marking of Contractor Deliverables</w:t>
      </w:r>
    </w:p>
    <w:p w14:paraId="1C18739A" w14:textId="77777777" w:rsidR="00667EAA" w:rsidRPr="00F06BFA" w:rsidRDefault="00667EAA" w:rsidP="00667EAA">
      <w:pPr>
        <w:widowControl w:val="0"/>
        <w:tabs>
          <w:tab w:val="left" w:pos="426"/>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a.</w:t>
      </w:r>
      <w:r w:rsidRPr="00F06BFA">
        <w:rPr>
          <w:rFonts w:ascii="Arial" w:hAnsi="Arial" w:cs="Arial"/>
          <w:sz w:val="18"/>
          <w:szCs w:val="18"/>
        </w:rPr>
        <w:tab/>
      </w:r>
      <w:r w:rsidRPr="00F06BFA">
        <w:rPr>
          <w:rFonts w:ascii="Arial" w:hAnsi="Arial" w:cs="Arial"/>
          <w:color w:val="000000"/>
          <w:sz w:val="18"/>
          <w:szCs w:val="18"/>
        </w:rPr>
        <w:t>The Contractor shall ensure that each Contractor Deliverable is marked clearly and indelibly:</w:t>
      </w:r>
    </w:p>
    <w:p w14:paraId="71178DAB" w14:textId="77777777" w:rsidR="00667EAA" w:rsidRPr="00F06BFA" w:rsidRDefault="00667EAA" w:rsidP="00667EAA">
      <w:pPr>
        <w:widowControl w:val="0"/>
        <w:tabs>
          <w:tab w:val="left" w:pos="426"/>
          <w:tab w:val="left" w:pos="82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in accordance with the requirements specified in Schedule 3 (Contract Data Sheet), or if no such requirement is specified, with the MOD stock reference number, NATO Stock Number (NSN) or alternative reference number specified in Schedule 2 (Schedule of Requirements);</w:t>
      </w:r>
    </w:p>
    <w:p w14:paraId="2FA2D833" w14:textId="77777777" w:rsidR="00667EAA" w:rsidRPr="00F06BFA" w:rsidRDefault="00667EAA" w:rsidP="00667EAA">
      <w:pPr>
        <w:widowControl w:val="0"/>
        <w:tabs>
          <w:tab w:val="left" w:pos="426"/>
          <w:tab w:val="left" w:pos="82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where the Contractor Deliverable has a limited shelf life, the marking shall include: the expiry date / date of manufacture, expressed as specified in Schedule 3 (Contract Data Sheet), or in the absence of such requirement they shall be marked as month (letters) and year (last two figures); and</w:t>
      </w:r>
    </w:p>
    <w:p w14:paraId="154CF8C4" w14:textId="77777777" w:rsidR="00667EAA" w:rsidRPr="00F06BFA" w:rsidRDefault="00667EAA" w:rsidP="00667EAA">
      <w:pPr>
        <w:widowControl w:val="0"/>
        <w:tabs>
          <w:tab w:val="left" w:pos="426"/>
          <w:tab w:val="left" w:pos="82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iii.</w:t>
      </w:r>
      <w:r w:rsidRPr="00F06BFA">
        <w:rPr>
          <w:rFonts w:ascii="Arial" w:hAnsi="Arial" w:cs="Arial"/>
          <w:sz w:val="18"/>
          <w:szCs w:val="18"/>
        </w:rPr>
        <w:tab/>
      </w:r>
      <w:r w:rsidRPr="00F06BFA">
        <w:rPr>
          <w:rFonts w:ascii="Arial" w:hAnsi="Arial" w:cs="Arial"/>
          <w:color w:val="000000"/>
          <w:sz w:val="18"/>
          <w:szCs w:val="18"/>
        </w:rPr>
        <w:t>ensure that any marking method used does not have a detrimental effect on the strength, serviceability or corrosion resistance of the Contractor Deliverables.</w:t>
      </w:r>
    </w:p>
    <w:p w14:paraId="44F041AF" w14:textId="77777777" w:rsidR="00667EAA" w:rsidRPr="00F06BFA" w:rsidRDefault="00667EAA" w:rsidP="00667EAA">
      <w:pPr>
        <w:widowControl w:val="0"/>
        <w:tabs>
          <w:tab w:val="left" w:pos="426"/>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b.</w:t>
      </w:r>
      <w:r w:rsidRPr="00F06BFA">
        <w:rPr>
          <w:rFonts w:ascii="Arial" w:hAnsi="Arial" w:cs="Arial"/>
          <w:sz w:val="18"/>
          <w:szCs w:val="18"/>
        </w:rPr>
        <w:tab/>
      </w:r>
      <w:r w:rsidRPr="00F06BFA">
        <w:rPr>
          <w:rFonts w:ascii="Arial" w:hAnsi="Arial" w:cs="Arial"/>
          <w:color w:val="000000"/>
          <w:sz w:val="18"/>
          <w:szCs w:val="18"/>
        </w:rPr>
        <w:t>Where it is not possible to mark a Contractor Deliverable with the required particulars, these should be included on the package in which the Contractor Deliverable is packed, in accordance with condition 23 (Packaging and Labelling (excluding Contractor Deliverables containing Munitions)).</w:t>
      </w:r>
    </w:p>
    <w:p w14:paraId="50149F2E" w14:textId="77777777" w:rsidR="00667EAA" w:rsidRPr="00F06BFA" w:rsidRDefault="00667EAA" w:rsidP="00667EAA">
      <w:pPr>
        <w:widowControl w:val="0"/>
        <w:autoSpaceDE w:val="0"/>
        <w:autoSpaceDN w:val="0"/>
        <w:adjustRightInd w:val="0"/>
        <w:spacing w:after="60" w:line="240" w:lineRule="auto"/>
        <w:ind w:left="120"/>
        <w:rPr>
          <w:rFonts w:ascii="Arial" w:hAnsi="Arial" w:cs="Arial"/>
          <w:color w:val="000000"/>
          <w:sz w:val="18"/>
          <w:szCs w:val="18"/>
        </w:rPr>
      </w:pPr>
    </w:p>
    <w:p w14:paraId="422B81ED" w14:textId="77777777" w:rsidR="00667EAA" w:rsidRPr="00F06BFA" w:rsidRDefault="00667EAA" w:rsidP="00667EAA">
      <w:pPr>
        <w:widowControl w:val="0"/>
        <w:tabs>
          <w:tab w:val="left" w:pos="546"/>
        </w:tabs>
        <w:autoSpaceDE w:val="0"/>
        <w:autoSpaceDN w:val="0"/>
        <w:adjustRightInd w:val="0"/>
        <w:spacing w:after="0" w:line="240" w:lineRule="auto"/>
        <w:ind w:left="120" w:hanging="426"/>
        <w:rPr>
          <w:rFonts w:ascii="Arial" w:hAnsi="Arial" w:cs="Arial"/>
          <w:sz w:val="18"/>
          <w:szCs w:val="18"/>
        </w:rPr>
      </w:pPr>
      <w:r w:rsidRPr="00F06BFA">
        <w:rPr>
          <w:rFonts w:ascii="Arial" w:hAnsi="Arial" w:cs="Arial"/>
          <w:color w:val="000000"/>
          <w:sz w:val="18"/>
          <w:szCs w:val="18"/>
          <w:u w:val="single"/>
        </w:rPr>
        <w:t>23.</w:t>
      </w:r>
      <w:r w:rsidRPr="00F06BFA">
        <w:rPr>
          <w:rFonts w:ascii="Arial" w:hAnsi="Arial" w:cs="Arial"/>
          <w:sz w:val="18"/>
          <w:szCs w:val="18"/>
        </w:rPr>
        <w:tab/>
      </w:r>
      <w:r w:rsidRPr="00F06BFA">
        <w:rPr>
          <w:rFonts w:ascii="Arial" w:hAnsi="Arial" w:cs="Arial"/>
          <w:color w:val="000000"/>
          <w:sz w:val="18"/>
          <w:szCs w:val="18"/>
          <w:u w:val="single"/>
        </w:rPr>
        <w:t>Packaging and Labelling (excluding Contractor Deliverables containing Munitions)</w:t>
      </w:r>
    </w:p>
    <w:p w14:paraId="1A242F40"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a.</w:t>
      </w:r>
      <w:r w:rsidRPr="00F06BFA">
        <w:rPr>
          <w:rFonts w:ascii="Arial" w:hAnsi="Arial" w:cs="Arial"/>
          <w:sz w:val="18"/>
          <w:szCs w:val="18"/>
        </w:rPr>
        <w:tab/>
      </w:r>
      <w:r w:rsidRPr="00F06BFA">
        <w:rPr>
          <w:rFonts w:ascii="Arial" w:hAnsi="Arial" w:cs="Arial"/>
          <w:color w:val="000000"/>
          <w:sz w:val="18"/>
          <w:szCs w:val="18"/>
        </w:rPr>
        <w:t>Packaging responsibilities are as follows:</w:t>
      </w:r>
    </w:p>
    <w:p w14:paraId="79356F08" w14:textId="77777777" w:rsidR="00667EAA" w:rsidRPr="00F06BFA" w:rsidRDefault="00667EAA" w:rsidP="00667EAA">
      <w:pPr>
        <w:widowControl w:val="0"/>
        <w:tabs>
          <w:tab w:val="left" w:pos="851"/>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The Contractor shall be responsible for providing Packaging which fully complies with the requirements of the Contract.</w:t>
      </w:r>
    </w:p>
    <w:p w14:paraId="11F17C5F" w14:textId="77777777" w:rsidR="00667EAA" w:rsidRPr="00F06BFA" w:rsidRDefault="00667EAA" w:rsidP="00667EAA">
      <w:pPr>
        <w:widowControl w:val="0"/>
        <w:tabs>
          <w:tab w:val="left" w:pos="851"/>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783D02BA" w14:textId="77777777" w:rsidR="00667EAA" w:rsidRPr="00F06BFA" w:rsidRDefault="00667EAA" w:rsidP="00667EAA">
      <w:pPr>
        <w:widowControl w:val="0"/>
        <w:tabs>
          <w:tab w:val="left" w:pos="851"/>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iii.</w:t>
      </w:r>
      <w:r w:rsidRPr="00F06BFA">
        <w:rPr>
          <w:rFonts w:ascii="Arial" w:hAnsi="Arial" w:cs="Arial"/>
          <w:sz w:val="18"/>
          <w:szCs w:val="18"/>
        </w:rPr>
        <w:tab/>
      </w:r>
      <w:r w:rsidRPr="00F06BFA">
        <w:rPr>
          <w:rFonts w:ascii="Arial" w:hAnsi="Arial" w:cs="Arial"/>
          <w:color w:val="000000"/>
          <w:sz w:val="18"/>
          <w:szCs w:val="18"/>
        </w:rPr>
        <w:t>The Contractor shall ensure all relevant information necessary for the effective performance of the Contract is made available to all subcontractors.</w:t>
      </w:r>
    </w:p>
    <w:p w14:paraId="579E9EF1" w14:textId="77777777" w:rsidR="00667EAA" w:rsidRPr="00F06BFA" w:rsidRDefault="00667EAA" w:rsidP="00667EAA">
      <w:pPr>
        <w:widowControl w:val="0"/>
        <w:tabs>
          <w:tab w:val="left" w:pos="851"/>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iv.</w:t>
      </w:r>
      <w:r w:rsidRPr="00F06BFA">
        <w:rPr>
          <w:rFonts w:ascii="Arial" w:hAnsi="Arial" w:cs="Arial"/>
          <w:sz w:val="18"/>
          <w:szCs w:val="18"/>
        </w:rPr>
        <w:tab/>
      </w:r>
      <w:r w:rsidRPr="00F06BFA">
        <w:rPr>
          <w:rFonts w:ascii="Arial" w:hAnsi="Arial" w:cs="Arial"/>
          <w:color w:val="000000"/>
          <w:sz w:val="18"/>
          <w:szCs w:val="18"/>
        </w:rPr>
        <w:t xml:space="preserve">Where the Contractor or any of their subcontractors have concerns relating to the appropriateness of the Packaging design and or MPL prior to manufacture or supply of the Contractor Deliverables they shall use DEFFORM 129B to feedback these concerns </w:t>
      </w:r>
      <w:r w:rsidRPr="00F06BFA">
        <w:rPr>
          <w:rFonts w:ascii="Arial" w:hAnsi="Arial" w:cs="Arial"/>
          <w:color w:val="000000"/>
          <w:sz w:val="18"/>
          <w:szCs w:val="18"/>
        </w:rPr>
        <w:t>to the Contractor or Authority, as appropriate.</w:t>
      </w:r>
    </w:p>
    <w:p w14:paraId="7B4469AD" w14:textId="77777777" w:rsidR="00667EAA" w:rsidRPr="00F06BFA" w:rsidRDefault="00667EAA" w:rsidP="00667EAA">
      <w:pPr>
        <w:widowControl w:val="0"/>
        <w:tabs>
          <w:tab w:val="left" w:pos="709"/>
        </w:tabs>
        <w:autoSpaceDE w:val="0"/>
        <w:autoSpaceDN w:val="0"/>
        <w:adjustRightInd w:val="0"/>
        <w:spacing w:after="0" w:line="240" w:lineRule="auto"/>
        <w:ind w:left="709" w:hanging="283"/>
        <w:rPr>
          <w:rFonts w:ascii="Arial" w:hAnsi="Arial" w:cs="Arial"/>
          <w:sz w:val="18"/>
          <w:szCs w:val="18"/>
        </w:rPr>
      </w:pPr>
      <w:r w:rsidRPr="00F06BFA">
        <w:rPr>
          <w:rFonts w:ascii="Arial" w:hAnsi="Arial" w:cs="Arial"/>
          <w:color w:val="000000"/>
          <w:sz w:val="18"/>
          <w:szCs w:val="18"/>
        </w:rPr>
        <w:t>b.</w:t>
      </w:r>
      <w:r w:rsidRPr="00F06BFA">
        <w:rPr>
          <w:rFonts w:ascii="Arial" w:hAnsi="Arial" w:cs="Arial"/>
          <w:sz w:val="18"/>
          <w:szCs w:val="18"/>
        </w:rPr>
        <w:tab/>
      </w:r>
      <w:r w:rsidRPr="00F06BFA">
        <w:rPr>
          <w:rFonts w:ascii="Arial" w:hAnsi="Arial" w:cs="Arial"/>
          <w:color w:val="000000"/>
          <w:sz w:val="18"/>
          <w:szCs w:val="18"/>
        </w:rPr>
        <w:t>The Contractor shall supply Commercial Packaging meeting the standards and requirements of Def Stan 81-041 (Part 1).  In addition the following requirements apply:</w:t>
      </w:r>
    </w:p>
    <w:p w14:paraId="0A9701CB" w14:textId="77777777" w:rsidR="00667EAA" w:rsidRPr="00F06BFA" w:rsidRDefault="00667EAA" w:rsidP="00667EAA">
      <w:pPr>
        <w:widowControl w:val="0"/>
        <w:tabs>
          <w:tab w:val="left" w:pos="709"/>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w:t>
      </w:r>
      <w:r>
        <w:rPr>
          <w:rFonts w:ascii="Arial" w:hAnsi="Arial" w:cs="Arial"/>
          <w:sz w:val="18"/>
          <w:szCs w:val="18"/>
        </w:rPr>
        <w:t xml:space="preserve"> </w:t>
      </w:r>
      <w:r w:rsidRPr="00F06BFA">
        <w:rPr>
          <w:rFonts w:ascii="Arial" w:hAnsi="Arial" w:cs="Arial"/>
          <w:color w:val="000000"/>
          <w:sz w:val="18"/>
          <w:szCs w:val="18"/>
        </w:rPr>
        <w:t>The Contractor shall provide Packaging which:</w:t>
      </w:r>
    </w:p>
    <w:p w14:paraId="5E2C8A9B" w14:textId="77777777" w:rsidR="00667EAA" w:rsidRPr="00F06BFA" w:rsidRDefault="00667EAA" w:rsidP="00667EAA">
      <w:pPr>
        <w:widowControl w:val="0"/>
        <w:tabs>
          <w:tab w:val="left" w:pos="993"/>
        </w:tabs>
        <w:autoSpaceDE w:val="0"/>
        <w:autoSpaceDN w:val="0"/>
        <w:adjustRightInd w:val="0"/>
        <w:spacing w:after="0" w:line="240" w:lineRule="auto"/>
        <w:ind w:left="993"/>
        <w:rPr>
          <w:rFonts w:ascii="Arial" w:hAnsi="Arial" w:cs="Arial"/>
          <w:sz w:val="18"/>
          <w:szCs w:val="18"/>
        </w:rPr>
      </w:pPr>
      <w:r w:rsidRPr="00F06BFA">
        <w:rPr>
          <w:rFonts w:ascii="Arial" w:hAnsi="Arial" w:cs="Arial"/>
          <w:color w:val="000000"/>
          <w:sz w:val="18"/>
          <w:szCs w:val="18"/>
        </w:rPr>
        <w:t>a.</w:t>
      </w:r>
      <w:r>
        <w:rPr>
          <w:rFonts w:ascii="Arial" w:hAnsi="Arial" w:cs="Arial"/>
          <w:sz w:val="18"/>
          <w:szCs w:val="18"/>
        </w:rPr>
        <w:t xml:space="preserve"> </w:t>
      </w:r>
      <w:r w:rsidRPr="00F06BFA">
        <w:rPr>
          <w:rFonts w:ascii="Arial" w:hAnsi="Arial" w:cs="Arial"/>
          <w:color w:val="000000"/>
          <w:sz w:val="18"/>
          <w:szCs w:val="18"/>
        </w:rPr>
        <w:t>will ensure that each Contractor Deliverable may be transported and delivered to the consignee named in the Contract in an undamaged and serviceable condition; and</w:t>
      </w:r>
    </w:p>
    <w:p w14:paraId="6DCE4F8C" w14:textId="77777777" w:rsidR="00667EAA" w:rsidRPr="00F06BFA" w:rsidRDefault="00667EAA" w:rsidP="00667EAA">
      <w:pPr>
        <w:widowControl w:val="0"/>
        <w:tabs>
          <w:tab w:val="left" w:pos="993"/>
        </w:tabs>
        <w:autoSpaceDE w:val="0"/>
        <w:autoSpaceDN w:val="0"/>
        <w:adjustRightInd w:val="0"/>
        <w:spacing w:after="0" w:line="240" w:lineRule="auto"/>
        <w:ind w:left="993"/>
        <w:rPr>
          <w:rFonts w:ascii="Arial" w:hAnsi="Arial" w:cs="Arial"/>
          <w:sz w:val="18"/>
          <w:szCs w:val="18"/>
        </w:rPr>
      </w:pPr>
      <w:r w:rsidRPr="00F06BFA">
        <w:rPr>
          <w:rFonts w:ascii="Arial" w:hAnsi="Arial" w:cs="Arial"/>
          <w:color w:val="000000"/>
          <w:sz w:val="18"/>
          <w:szCs w:val="18"/>
        </w:rPr>
        <w:t>b.</w:t>
      </w:r>
      <w:r>
        <w:rPr>
          <w:rFonts w:ascii="Arial" w:hAnsi="Arial" w:cs="Arial"/>
          <w:sz w:val="18"/>
          <w:szCs w:val="18"/>
        </w:rPr>
        <w:t xml:space="preserve"> </w:t>
      </w:r>
      <w:r w:rsidRPr="00F06BFA">
        <w:rPr>
          <w:rFonts w:ascii="Arial" w:hAnsi="Arial" w:cs="Arial"/>
          <w:color w:val="000000"/>
          <w:sz w:val="18"/>
          <w:szCs w:val="18"/>
        </w:rPr>
        <w:t>is labelled to enable the contents to be identified without need to breach the package; and</w:t>
      </w:r>
    </w:p>
    <w:p w14:paraId="1ECE95A3" w14:textId="77777777" w:rsidR="00667EAA" w:rsidRPr="00F06BFA" w:rsidRDefault="00667EAA" w:rsidP="00667EAA">
      <w:pPr>
        <w:widowControl w:val="0"/>
        <w:tabs>
          <w:tab w:val="left" w:pos="993"/>
        </w:tabs>
        <w:autoSpaceDE w:val="0"/>
        <w:autoSpaceDN w:val="0"/>
        <w:adjustRightInd w:val="0"/>
        <w:spacing w:after="0" w:line="240" w:lineRule="auto"/>
        <w:ind w:left="993"/>
        <w:rPr>
          <w:rFonts w:ascii="Arial" w:hAnsi="Arial" w:cs="Arial"/>
          <w:sz w:val="18"/>
          <w:szCs w:val="18"/>
        </w:rPr>
      </w:pPr>
      <w:r w:rsidRPr="00F06BFA">
        <w:rPr>
          <w:rFonts w:ascii="Arial" w:hAnsi="Arial" w:cs="Arial"/>
          <w:color w:val="000000"/>
          <w:sz w:val="18"/>
          <w:szCs w:val="18"/>
        </w:rPr>
        <w:t>c.is compliant with statutory requirements and this Condition.</w:t>
      </w:r>
    </w:p>
    <w:p w14:paraId="764F57B7" w14:textId="77777777" w:rsidR="00667EAA" w:rsidRPr="00F06BFA" w:rsidRDefault="00667EAA" w:rsidP="00667EAA">
      <w:pPr>
        <w:widowControl w:val="0"/>
        <w:tabs>
          <w:tab w:val="left" w:pos="709"/>
          <w:tab w:val="left" w:pos="829"/>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w:t>
      </w:r>
      <w:r>
        <w:rPr>
          <w:rFonts w:ascii="Arial" w:hAnsi="Arial" w:cs="Arial"/>
          <w:sz w:val="18"/>
          <w:szCs w:val="18"/>
        </w:rPr>
        <w:t xml:space="preserve"> </w:t>
      </w:r>
      <w:r w:rsidRPr="00F06BFA">
        <w:rPr>
          <w:rFonts w:ascii="Arial" w:hAnsi="Arial" w:cs="Arial"/>
          <w:color w:val="000000"/>
          <w:sz w:val="18"/>
          <w:szCs w:val="18"/>
        </w:rPr>
        <w:t>The Packaging used by the Contractor to supply identical or similar Contractor Deliverables to commercial customers or to the general public (i.e. point of sale packaging) will be acceptable, provided that it complies with the following criteria:</w:t>
      </w:r>
    </w:p>
    <w:p w14:paraId="5CE50EF3" w14:textId="77777777" w:rsidR="00667EAA" w:rsidRPr="00F06BFA" w:rsidRDefault="00667EAA" w:rsidP="00667EAA">
      <w:pPr>
        <w:widowControl w:val="0"/>
        <w:tabs>
          <w:tab w:val="left" w:pos="709"/>
        </w:tabs>
        <w:autoSpaceDE w:val="0"/>
        <w:autoSpaceDN w:val="0"/>
        <w:adjustRightInd w:val="0"/>
        <w:spacing w:after="0" w:line="240" w:lineRule="auto"/>
        <w:ind w:left="993"/>
        <w:rPr>
          <w:rFonts w:ascii="Arial" w:hAnsi="Arial" w:cs="Arial"/>
          <w:sz w:val="18"/>
          <w:szCs w:val="18"/>
        </w:rPr>
      </w:pPr>
      <w:r w:rsidRPr="00F06BFA">
        <w:rPr>
          <w:rFonts w:ascii="Arial" w:hAnsi="Arial" w:cs="Arial"/>
          <w:color w:val="000000"/>
          <w:sz w:val="18"/>
          <w:szCs w:val="18"/>
        </w:rPr>
        <w:t>a.</w:t>
      </w:r>
      <w:r w:rsidRPr="00F06BFA">
        <w:rPr>
          <w:rFonts w:ascii="Arial" w:hAnsi="Arial" w:cs="Arial"/>
          <w:sz w:val="18"/>
          <w:szCs w:val="18"/>
        </w:rPr>
        <w:tab/>
      </w:r>
      <w:r w:rsidRPr="00F06BFA">
        <w:rPr>
          <w:rFonts w:ascii="Arial" w:hAnsi="Arial" w:cs="Arial"/>
          <w:color w:val="000000"/>
          <w:sz w:val="18"/>
          <w:szCs w:val="18"/>
        </w:rPr>
        <w:t>reference in the Contract to a PPQ means the quantity of a Contractor Deliverable to be contained in an individual package, which has been selected as being the most suitable for issue(s) to the ultimate user;</w:t>
      </w:r>
    </w:p>
    <w:p w14:paraId="5A7B69B3" w14:textId="77777777" w:rsidR="00667EAA" w:rsidRPr="00F06BFA" w:rsidRDefault="00667EAA" w:rsidP="00667EAA">
      <w:pPr>
        <w:widowControl w:val="0"/>
        <w:tabs>
          <w:tab w:val="left" w:pos="709"/>
        </w:tabs>
        <w:autoSpaceDE w:val="0"/>
        <w:autoSpaceDN w:val="0"/>
        <w:adjustRightInd w:val="0"/>
        <w:spacing w:after="0" w:line="240" w:lineRule="auto"/>
        <w:ind w:left="993"/>
        <w:rPr>
          <w:rFonts w:ascii="Arial" w:hAnsi="Arial" w:cs="Arial"/>
          <w:sz w:val="18"/>
          <w:szCs w:val="18"/>
        </w:rPr>
      </w:pPr>
      <w:r w:rsidRPr="00F06BFA">
        <w:rPr>
          <w:rFonts w:ascii="Arial" w:hAnsi="Arial" w:cs="Arial"/>
          <w:color w:val="000000"/>
          <w:sz w:val="18"/>
          <w:szCs w:val="18"/>
        </w:rPr>
        <w:t>b.</w:t>
      </w:r>
      <w:r w:rsidRPr="00F06BFA">
        <w:rPr>
          <w:rFonts w:ascii="Arial" w:hAnsi="Arial" w:cs="Arial"/>
          <w:sz w:val="18"/>
          <w:szCs w:val="18"/>
        </w:rPr>
        <w:tab/>
      </w:r>
      <w:r w:rsidRPr="00F06BFA">
        <w:rPr>
          <w:rFonts w:ascii="Arial" w:hAnsi="Arial" w:cs="Arial"/>
          <w:color w:val="000000"/>
          <w:sz w:val="18"/>
          <w:szCs w:val="18"/>
        </w:rPr>
        <w:t>Robust Contractor Deliverables, which by their nature require minimal or no packaging for commercial deliveries, shall be regarded as "PPQ packages" and shall be marked in accordance with Clauses 23.i to 23.l. References to "PPQ packages" in subsequent text shall be taken to include Robust Contractor Deliverables; and</w:t>
      </w:r>
    </w:p>
    <w:p w14:paraId="4B92E7AC" w14:textId="77777777" w:rsidR="00667EAA" w:rsidRPr="00F06BFA" w:rsidRDefault="00667EAA" w:rsidP="00667EAA">
      <w:pPr>
        <w:widowControl w:val="0"/>
        <w:tabs>
          <w:tab w:val="left" w:pos="709"/>
        </w:tabs>
        <w:autoSpaceDE w:val="0"/>
        <w:autoSpaceDN w:val="0"/>
        <w:adjustRightInd w:val="0"/>
        <w:spacing w:after="0" w:line="240" w:lineRule="auto"/>
        <w:ind w:left="993"/>
        <w:rPr>
          <w:rFonts w:ascii="Arial" w:hAnsi="Arial" w:cs="Arial"/>
          <w:sz w:val="18"/>
          <w:szCs w:val="18"/>
        </w:rPr>
      </w:pPr>
      <w:r w:rsidRPr="00F06BFA">
        <w:rPr>
          <w:rFonts w:ascii="Arial" w:hAnsi="Arial" w:cs="Arial"/>
          <w:color w:val="000000"/>
          <w:sz w:val="18"/>
          <w:szCs w:val="18"/>
        </w:rPr>
        <w:t>c.</w:t>
      </w:r>
      <w:r w:rsidRPr="00F06BFA">
        <w:rPr>
          <w:rFonts w:ascii="Arial" w:hAnsi="Arial" w:cs="Arial"/>
          <w:sz w:val="18"/>
          <w:szCs w:val="18"/>
        </w:rPr>
        <w:tab/>
      </w:r>
      <w:r w:rsidRPr="00F06BFA">
        <w:rPr>
          <w:rFonts w:ascii="Arial" w:hAnsi="Arial" w:cs="Arial"/>
          <w:color w:val="000000"/>
          <w:sz w:val="18"/>
          <w:szCs w:val="18"/>
        </w:rPr>
        <w:t>for ease of handling, transportation and delivery, packages which contain identical Contractor Deliverables may be bulked and overpacked, in accordance with clauses 23.i to 23.k.</w:t>
      </w:r>
    </w:p>
    <w:p w14:paraId="5DCE7DAF" w14:textId="77777777" w:rsidR="00667EAA" w:rsidRPr="00F06BFA" w:rsidRDefault="00667EAA" w:rsidP="00667EAA">
      <w:pPr>
        <w:widowControl w:val="0"/>
        <w:tabs>
          <w:tab w:val="left" w:pos="426"/>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c.</w:t>
      </w:r>
      <w:r w:rsidRPr="00F06BFA">
        <w:rPr>
          <w:rFonts w:ascii="Arial" w:hAnsi="Arial" w:cs="Arial"/>
          <w:sz w:val="18"/>
          <w:szCs w:val="18"/>
        </w:rPr>
        <w:tab/>
      </w:r>
      <w:r w:rsidRPr="00F06BFA">
        <w:rPr>
          <w:rFonts w:ascii="Arial" w:hAnsi="Arial" w:cs="Arial"/>
          <w:color w:val="000000"/>
          <w:sz w:val="18"/>
          <w:szCs w:val="18"/>
        </w:rPr>
        <w:t>The Contractor shall ascertain whether the Contractor Deliverables being supplied are, or contain, Dangerous Goods, and shall supply the Dangerous Goods in accordance with:</w:t>
      </w:r>
    </w:p>
    <w:p w14:paraId="55B8985C" w14:textId="77777777" w:rsidR="00667EAA" w:rsidRPr="00F06BFA" w:rsidRDefault="00667EAA" w:rsidP="00667EAA">
      <w:pPr>
        <w:widowControl w:val="0"/>
        <w:tabs>
          <w:tab w:val="left" w:pos="993"/>
        </w:tabs>
        <w:autoSpaceDE w:val="0"/>
        <w:autoSpaceDN w:val="0"/>
        <w:adjustRightInd w:val="0"/>
        <w:spacing w:after="0" w:line="240" w:lineRule="auto"/>
        <w:ind w:left="851"/>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The Health and Safety At Work Act 1974 (as amended);</w:t>
      </w:r>
    </w:p>
    <w:p w14:paraId="25B9EFF1" w14:textId="77777777" w:rsidR="00667EAA" w:rsidRPr="00F06BFA" w:rsidRDefault="00667EAA" w:rsidP="00667EAA">
      <w:pPr>
        <w:widowControl w:val="0"/>
        <w:tabs>
          <w:tab w:val="left" w:pos="829"/>
          <w:tab w:val="left" w:pos="993"/>
        </w:tabs>
        <w:autoSpaceDE w:val="0"/>
        <w:autoSpaceDN w:val="0"/>
        <w:adjustRightInd w:val="0"/>
        <w:spacing w:after="0" w:line="240" w:lineRule="auto"/>
        <w:ind w:left="851"/>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The Classification Hazard Information and Packaging for Supply Regulations (CHIP4) 2009 (as amended);</w:t>
      </w:r>
    </w:p>
    <w:p w14:paraId="6936C751" w14:textId="77777777" w:rsidR="00667EAA" w:rsidRPr="00F06BFA" w:rsidRDefault="00667EAA" w:rsidP="00667EAA">
      <w:pPr>
        <w:widowControl w:val="0"/>
        <w:tabs>
          <w:tab w:val="left" w:pos="993"/>
        </w:tabs>
        <w:autoSpaceDE w:val="0"/>
        <w:autoSpaceDN w:val="0"/>
        <w:adjustRightInd w:val="0"/>
        <w:spacing w:after="0" w:line="240" w:lineRule="auto"/>
        <w:ind w:left="851"/>
        <w:rPr>
          <w:rFonts w:ascii="Arial" w:hAnsi="Arial" w:cs="Arial"/>
          <w:sz w:val="18"/>
          <w:szCs w:val="18"/>
        </w:rPr>
      </w:pPr>
      <w:r w:rsidRPr="00F06BFA">
        <w:rPr>
          <w:rFonts w:ascii="Arial" w:hAnsi="Arial" w:cs="Arial"/>
          <w:color w:val="000000"/>
          <w:sz w:val="18"/>
          <w:szCs w:val="18"/>
        </w:rPr>
        <w:t>iii.</w:t>
      </w:r>
      <w:r w:rsidRPr="00F06BFA">
        <w:rPr>
          <w:rFonts w:ascii="Arial" w:hAnsi="Arial" w:cs="Arial"/>
          <w:sz w:val="18"/>
          <w:szCs w:val="18"/>
        </w:rPr>
        <w:tab/>
      </w:r>
      <w:r w:rsidRPr="00F06BFA">
        <w:rPr>
          <w:rFonts w:ascii="Arial" w:hAnsi="Arial" w:cs="Arial"/>
          <w:color w:val="000000"/>
          <w:sz w:val="18"/>
          <w:szCs w:val="18"/>
        </w:rPr>
        <w:t>The REACH Regulations 2007 (as amended); and</w:t>
      </w:r>
    </w:p>
    <w:p w14:paraId="7589554D" w14:textId="77777777" w:rsidR="00667EAA" w:rsidRPr="00F06BFA" w:rsidRDefault="00667EAA" w:rsidP="00667EAA">
      <w:pPr>
        <w:widowControl w:val="0"/>
        <w:tabs>
          <w:tab w:val="left" w:pos="993"/>
        </w:tabs>
        <w:autoSpaceDE w:val="0"/>
        <w:autoSpaceDN w:val="0"/>
        <w:adjustRightInd w:val="0"/>
        <w:spacing w:after="0" w:line="240" w:lineRule="auto"/>
        <w:ind w:left="851"/>
        <w:rPr>
          <w:rFonts w:ascii="Arial" w:hAnsi="Arial" w:cs="Arial"/>
          <w:sz w:val="18"/>
          <w:szCs w:val="18"/>
        </w:rPr>
      </w:pPr>
      <w:r w:rsidRPr="00F06BFA">
        <w:rPr>
          <w:rFonts w:ascii="Arial" w:hAnsi="Arial" w:cs="Arial"/>
          <w:color w:val="000000"/>
          <w:sz w:val="18"/>
          <w:szCs w:val="18"/>
        </w:rPr>
        <w:t>iv.</w:t>
      </w:r>
      <w:r w:rsidRPr="00F06BFA">
        <w:rPr>
          <w:rFonts w:ascii="Arial" w:hAnsi="Arial" w:cs="Arial"/>
          <w:sz w:val="18"/>
          <w:szCs w:val="18"/>
        </w:rPr>
        <w:tab/>
      </w:r>
      <w:r w:rsidRPr="00F06BFA">
        <w:rPr>
          <w:rFonts w:ascii="Arial" w:hAnsi="Arial" w:cs="Arial"/>
          <w:color w:val="000000"/>
          <w:sz w:val="18"/>
          <w:szCs w:val="18"/>
        </w:rPr>
        <w:t>The Classification, Labelling and Packaging Regulations (CLP) 2009 (as amended).</w:t>
      </w:r>
    </w:p>
    <w:p w14:paraId="309A53E0" w14:textId="77777777" w:rsidR="00667EAA" w:rsidRPr="00F06BFA" w:rsidRDefault="00667EAA" w:rsidP="00667EAA">
      <w:pPr>
        <w:widowControl w:val="0"/>
        <w:autoSpaceDE w:val="0"/>
        <w:autoSpaceDN w:val="0"/>
        <w:adjustRightInd w:val="0"/>
        <w:spacing w:after="60" w:line="240" w:lineRule="auto"/>
        <w:ind w:left="120"/>
        <w:rPr>
          <w:rFonts w:ascii="Arial" w:hAnsi="Arial" w:cs="Arial"/>
          <w:color w:val="000000"/>
          <w:sz w:val="18"/>
          <w:szCs w:val="18"/>
        </w:rPr>
      </w:pPr>
    </w:p>
    <w:p w14:paraId="2B90773E" w14:textId="77777777" w:rsidR="00667EAA" w:rsidRPr="00F06BFA" w:rsidRDefault="00667EAA" w:rsidP="00667EAA">
      <w:pPr>
        <w:widowControl w:val="0"/>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d.</w:t>
      </w:r>
      <w:r w:rsidRPr="00F06BFA">
        <w:rPr>
          <w:rFonts w:ascii="Arial" w:hAnsi="Arial" w:cs="Arial"/>
          <w:sz w:val="18"/>
          <w:szCs w:val="18"/>
        </w:rPr>
        <w:tab/>
      </w:r>
      <w:r w:rsidRPr="00F06BFA">
        <w:rPr>
          <w:rFonts w:ascii="Arial" w:hAnsi="Arial" w:cs="Arial"/>
          <w:color w:val="000000"/>
          <w:sz w:val="18"/>
          <w:szCs w:val="18"/>
        </w:rPr>
        <w:t>The Contractor shall package the Dangerous Goods as limited quantities, excepted quantities or similar derogations, for UK or worldwide shipment by all modes of transport in accordance with the regulations relating to the Dangerous Goods and:</w:t>
      </w:r>
    </w:p>
    <w:p w14:paraId="603B4835" w14:textId="77777777" w:rsidR="00667EAA" w:rsidRPr="00F06BFA" w:rsidRDefault="00667EAA" w:rsidP="00667EAA">
      <w:pPr>
        <w:widowControl w:val="0"/>
        <w:tabs>
          <w:tab w:val="left" w:pos="972"/>
        </w:tabs>
        <w:autoSpaceDE w:val="0"/>
        <w:autoSpaceDN w:val="0"/>
        <w:adjustRightInd w:val="0"/>
        <w:spacing w:after="0" w:line="240" w:lineRule="auto"/>
        <w:ind w:left="851"/>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The Safety Of Lives At Sea Regulations (SOLAS) 1974 (as amended); and</w:t>
      </w:r>
    </w:p>
    <w:p w14:paraId="5D4E0C6B" w14:textId="77777777" w:rsidR="00667EAA" w:rsidRPr="00F06BFA" w:rsidRDefault="00667EAA" w:rsidP="00667EAA">
      <w:pPr>
        <w:widowControl w:val="0"/>
        <w:tabs>
          <w:tab w:val="left" w:pos="972"/>
        </w:tabs>
        <w:autoSpaceDE w:val="0"/>
        <w:autoSpaceDN w:val="0"/>
        <w:adjustRightInd w:val="0"/>
        <w:spacing w:after="0" w:line="240" w:lineRule="auto"/>
        <w:ind w:left="851"/>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The Air Navigation Order.</w:t>
      </w:r>
    </w:p>
    <w:p w14:paraId="163F45AE" w14:textId="77777777" w:rsidR="00667EAA" w:rsidRPr="00F06BFA" w:rsidRDefault="00667EAA" w:rsidP="00667EAA">
      <w:pPr>
        <w:widowControl w:val="0"/>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e.</w:t>
      </w:r>
      <w:r w:rsidRPr="00F06BFA">
        <w:rPr>
          <w:rFonts w:ascii="Arial" w:hAnsi="Arial" w:cs="Arial"/>
          <w:sz w:val="18"/>
          <w:szCs w:val="18"/>
        </w:rPr>
        <w:tab/>
      </w:r>
      <w:r w:rsidRPr="00F06BFA">
        <w:rPr>
          <w:rFonts w:ascii="Arial" w:hAnsi="Arial" w:cs="Arial"/>
          <w:color w:val="000000"/>
          <w:sz w:val="18"/>
          <w:szCs w:val="18"/>
        </w:rPr>
        <w:t xml:space="preserve">As soon as possible, and in any event no later than one month before delivery is due, the Contractor shall provide a Safety Data Sheet in respect of each Dangerous Good in accordance with the REACH Regulations 2007 (as amended) </w:t>
      </w:r>
      <w:r w:rsidRPr="00F06BFA">
        <w:rPr>
          <w:rFonts w:ascii="Arial" w:hAnsi="Arial" w:cs="Arial"/>
          <w:color w:val="000000"/>
          <w:sz w:val="18"/>
          <w:szCs w:val="18"/>
        </w:rPr>
        <w:lastRenderedPageBreak/>
        <w:t xml:space="preserve">and the Health and Safety At Work Act 1974 (as amended) and in accordance with condition 24 (Supply of Hazardous Materials or Substances in Contractor Deliverables). </w:t>
      </w:r>
    </w:p>
    <w:p w14:paraId="1460F1C4" w14:textId="77777777" w:rsidR="00667EAA" w:rsidRPr="00F06BFA" w:rsidRDefault="00667EAA" w:rsidP="00667EAA">
      <w:pPr>
        <w:widowControl w:val="0"/>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f.</w:t>
      </w:r>
      <w:r w:rsidRPr="00F06BFA">
        <w:rPr>
          <w:rFonts w:ascii="Arial" w:hAnsi="Arial" w:cs="Arial"/>
          <w:sz w:val="18"/>
          <w:szCs w:val="18"/>
        </w:rPr>
        <w:tab/>
      </w:r>
      <w:r w:rsidRPr="00F06BFA">
        <w:rPr>
          <w:rFonts w:ascii="Arial" w:hAnsi="Arial" w:cs="Arial"/>
          <w:color w:val="000000"/>
          <w:sz w:val="18"/>
          <w:szCs w:val="18"/>
        </w:rPr>
        <w:t>The Contractor shall comply with the requirements for the design of MLP which include clauses 23.f and 23.g as follows:</w:t>
      </w:r>
    </w:p>
    <w:p w14:paraId="66279F9A" w14:textId="77777777" w:rsidR="00667EAA" w:rsidRPr="00F06BFA" w:rsidRDefault="00667EAA" w:rsidP="00667EAA">
      <w:pPr>
        <w:widowControl w:val="0"/>
        <w:tabs>
          <w:tab w:val="left" w:pos="851"/>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p>
    <w:p w14:paraId="1922C804" w14:textId="77777777" w:rsidR="00667EAA" w:rsidRPr="00F06BFA" w:rsidRDefault="00667EAA" w:rsidP="00667EAA">
      <w:pPr>
        <w:widowControl w:val="0"/>
        <w:tabs>
          <w:tab w:val="left" w:pos="1134"/>
        </w:tabs>
        <w:autoSpaceDE w:val="0"/>
        <w:autoSpaceDN w:val="0"/>
        <w:adjustRightInd w:val="0"/>
        <w:spacing w:after="0" w:line="240" w:lineRule="auto"/>
        <w:ind w:left="993"/>
        <w:rPr>
          <w:rFonts w:ascii="Arial" w:hAnsi="Arial" w:cs="Arial"/>
          <w:sz w:val="18"/>
          <w:szCs w:val="18"/>
        </w:rPr>
      </w:pPr>
      <w:r w:rsidRPr="00F06BFA">
        <w:rPr>
          <w:rFonts w:ascii="Arial" w:hAnsi="Arial" w:cs="Arial"/>
          <w:color w:val="000000"/>
          <w:sz w:val="18"/>
          <w:szCs w:val="18"/>
        </w:rPr>
        <w:t>a.</w:t>
      </w:r>
      <w:r w:rsidRPr="00F06BFA">
        <w:rPr>
          <w:rFonts w:ascii="Arial" w:hAnsi="Arial" w:cs="Arial"/>
          <w:sz w:val="18"/>
          <w:szCs w:val="18"/>
        </w:rPr>
        <w:tab/>
      </w:r>
      <w:r w:rsidRPr="00F06BFA">
        <w:rPr>
          <w:rFonts w:ascii="Arial" w:hAnsi="Arial" w:cs="Arial"/>
          <w:color w:val="000000"/>
          <w:sz w:val="18"/>
          <w:szCs w:val="18"/>
        </w:rPr>
        <w:t>The MPAS certification (for individual designers) and registration (for organisations) scheme details are available from:</w:t>
      </w:r>
    </w:p>
    <w:p w14:paraId="665FF899" w14:textId="77777777" w:rsidR="00667EAA" w:rsidRPr="00F06BFA" w:rsidRDefault="00667EAA" w:rsidP="00667EAA">
      <w:pPr>
        <w:widowControl w:val="0"/>
        <w:autoSpaceDE w:val="0"/>
        <w:autoSpaceDN w:val="0"/>
        <w:adjustRightInd w:val="0"/>
        <w:spacing w:after="60" w:line="240" w:lineRule="auto"/>
        <w:ind w:left="993"/>
        <w:rPr>
          <w:rFonts w:ascii="Arial" w:hAnsi="Arial" w:cs="Arial"/>
          <w:sz w:val="18"/>
          <w:szCs w:val="18"/>
        </w:rPr>
      </w:pPr>
      <w:r w:rsidRPr="00F06BFA">
        <w:rPr>
          <w:rFonts w:ascii="Arial" w:hAnsi="Arial" w:cs="Arial"/>
          <w:color w:val="000000"/>
          <w:sz w:val="18"/>
          <w:szCs w:val="18"/>
        </w:rPr>
        <w:t>DES SEOC SCP-SptEng-Pkg</w:t>
      </w:r>
    </w:p>
    <w:p w14:paraId="0AD0F9CD" w14:textId="77777777" w:rsidR="00667EAA" w:rsidRPr="00F06BFA" w:rsidRDefault="00667EAA" w:rsidP="00667EAA">
      <w:pPr>
        <w:widowControl w:val="0"/>
        <w:autoSpaceDE w:val="0"/>
        <w:autoSpaceDN w:val="0"/>
        <w:adjustRightInd w:val="0"/>
        <w:spacing w:after="60" w:line="240" w:lineRule="auto"/>
        <w:ind w:left="993"/>
        <w:rPr>
          <w:rFonts w:ascii="Arial" w:hAnsi="Arial" w:cs="Arial"/>
          <w:sz w:val="18"/>
          <w:szCs w:val="18"/>
        </w:rPr>
      </w:pPr>
      <w:r w:rsidRPr="00F06BFA">
        <w:rPr>
          <w:rFonts w:ascii="Arial" w:hAnsi="Arial" w:cs="Arial"/>
          <w:color w:val="000000"/>
          <w:sz w:val="18"/>
          <w:szCs w:val="18"/>
        </w:rPr>
        <w:t>MOD Abbey Wood</w:t>
      </w:r>
    </w:p>
    <w:p w14:paraId="0E0BD663" w14:textId="77777777" w:rsidR="00667EAA" w:rsidRPr="00F06BFA" w:rsidRDefault="00667EAA" w:rsidP="00667EAA">
      <w:pPr>
        <w:widowControl w:val="0"/>
        <w:autoSpaceDE w:val="0"/>
        <w:autoSpaceDN w:val="0"/>
        <w:adjustRightInd w:val="0"/>
        <w:spacing w:after="60" w:line="240" w:lineRule="auto"/>
        <w:ind w:left="993"/>
        <w:rPr>
          <w:rFonts w:ascii="Arial" w:hAnsi="Arial" w:cs="Arial"/>
          <w:sz w:val="18"/>
          <w:szCs w:val="18"/>
        </w:rPr>
      </w:pPr>
      <w:r w:rsidRPr="00F06BFA">
        <w:rPr>
          <w:rFonts w:ascii="Arial" w:hAnsi="Arial" w:cs="Arial"/>
          <w:color w:val="000000"/>
          <w:sz w:val="18"/>
          <w:szCs w:val="18"/>
        </w:rPr>
        <w:t>Bristol, BS34 8JH</w:t>
      </w:r>
    </w:p>
    <w:p w14:paraId="772C4E2E" w14:textId="77777777" w:rsidR="00667EAA" w:rsidRPr="00F06BFA" w:rsidRDefault="00667EAA" w:rsidP="00667EAA">
      <w:pPr>
        <w:widowControl w:val="0"/>
        <w:autoSpaceDE w:val="0"/>
        <w:autoSpaceDN w:val="0"/>
        <w:adjustRightInd w:val="0"/>
        <w:spacing w:after="60" w:line="240" w:lineRule="auto"/>
        <w:ind w:left="993"/>
        <w:rPr>
          <w:rFonts w:ascii="Arial" w:hAnsi="Arial" w:cs="Arial"/>
          <w:sz w:val="18"/>
          <w:szCs w:val="18"/>
        </w:rPr>
      </w:pPr>
      <w:r w:rsidRPr="00F06BFA">
        <w:rPr>
          <w:rFonts w:ascii="Arial" w:hAnsi="Arial" w:cs="Arial"/>
          <w:color w:val="000000"/>
          <w:sz w:val="18"/>
          <w:szCs w:val="18"/>
        </w:rPr>
        <w:t>Tel. +44(0)30679-35353</w:t>
      </w:r>
    </w:p>
    <w:p w14:paraId="79C04015" w14:textId="77777777" w:rsidR="00667EAA" w:rsidRPr="00F06BFA" w:rsidRDefault="00667EAA" w:rsidP="00667EAA">
      <w:pPr>
        <w:widowControl w:val="0"/>
        <w:autoSpaceDE w:val="0"/>
        <w:autoSpaceDN w:val="0"/>
        <w:adjustRightInd w:val="0"/>
        <w:spacing w:after="60" w:line="240" w:lineRule="auto"/>
        <w:ind w:left="993"/>
        <w:rPr>
          <w:rFonts w:ascii="Arial" w:hAnsi="Arial" w:cs="Arial"/>
          <w:sz w:val="18"/>
          <w:szCs w:val="18"/>
        </w:rPr>
      </w:pPr>
      <w:hyperlink r:id="rId26" w:history="1">
        <w:r w:rsidRPr="00F06BFA">
          <w:rPr>
            <w:rFonts w:ascii="Arial" w:hAnsi="Arial" w:cs="Arial"/>
            <w:color w:val="0000FF"/>
            <w:sz w:val="18"/>
            <w:szCs w:val="18"/>
            <w:u w:val="single"/>
          </w:rPr>
          <w:t>DESSEOCSCP-SptEng-PKg@mod.uk</w:t>
        </w:r>
      </w:hyperlink>
    </w:p>
    <w:p w14:paraId="5F674BC1" w14:textId="77777777" w:rsidR="00667EAA" w:rsidRPr="00F06BFA" w:rsidRDefault="00667EAA" w:rsidP="00667EAA">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F06BFA">
        <w:rPr>
          <w:rFonts w:ascii="Arial" w:hAnsi="Arial" w:cs="Arial"/>
          <w:color w:val="000000"/>
          <w:sz w:val="18"/>
          <w:szCs w:val="18"/>
        </w:rPr>
        <w:t>b.</w:t>
      </w:r>
      <w:r w:rsidRPr="00F06BFA">
        <w:rPr>
          <w:rFonts w:ascii="Arial" w:hAnsi="Arial" w:cs="Arial"/>
          <w:sz w:val="18"/>
          <w:szCs w:val="18"/>
        </w:rPr>
        <w:tab/>
      </w:r>
      <w:r w:rsidRPr="00F06BFA">
        <w:rPr>
          <w:rFonts w:ascii="Arial" w:hAnsi="Arial" w:cs="Arial"/>
          <w:color w:val="000000"/>
          <w:sz w:val="18"/>
          <w:szCs w:val="18"/>
        </w:rPr>
        <w:t>The MPAS Documentation is also available on the DStan website.</w:t>
      </w:r>
    </w:p>
    <w:p w14:paraId="18D21B22"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4F67B008"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iii.</w:t>
      </w:r>
      <w:r w:rsidRPr="00F06BFA">
        <w:rPr>
          <w:rFonts w:ascii="Arial" w:hAnsi="Arial" w:cs="Arial"/>
          <w:sz w:val="18"/>
          <w:szCs w:val="18"/>
        </w:rPr>
        <w:tab/>
      </w:r>
      <w:r w:rsidRPr="00F06BFA">
        <w:rPr>
          <w:rFonts w:ascii="Arial" w:hAnsi="Arial" w:cs="Arial"/>
          <w:color w:val="000000"/>
          <w:sz w:val="18"/>
          <w:szCs w:val="18"/>
        </w:rPr>
        <w:t>The Contractor shall ensure a search of the SPIS index (the ‘SPIN’) is carried out to establish the SPIS status of each requirement (using DEFFORM 129a ‘Application for Packaging Designs or their Status’).</w:t>
      </w:r>
    </w:p>
    <w:p w14:paraId="57D90416"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iv.</w:t>
      </w:r>
      <w:r w:rsidRPr="00F06BFA">
        <w:rPr>
          <w:rFonts w:ascii="Arial" w:hAnsi="Arial" w:cs="Arial"/>
          <w:sz w:val="18"/>
          <w:szCs w:val="18"/>
        </w:rPr>
        <w:tab/>
      </w:r>
      <w:r w:rsidRPr="00F06BFA">
        <w:rPr>
          <w:rFonts w:ascii="Arial" w:hAnsi="Arial" w:cs="Arial"/>
          <w:color w:val="000000"/>
          <w:sz w:val="18"/>
          <w:szCs w:val="18"/>
        </w:rPr>
        <w:t xml:space="preserve">New designs shall not be made where there is an existing usable SPIS, or one that may be easily modified. </w:t>
      </w:r>
    </w:p>
    <w:p w14:paraId="3B7EB063"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v.</w:t>
      </w:r>
      <w:r w:rsidRPr="00F06BFA">
        <w:rPr>
          <w:rFonts w:ascii="Arial" w:hAnsi="Arial" w:cs="Arial"/>
          <w:sz w:val="18"/>
          <w:szCs w:val="18"/>
        </w:rPr>
        <w:tab/>
      </w:r>
      <w:r w:rsidRPr="00F06BFA">
        <w:rPr>
          <w:rFonts w:ascii="Arial" w:hAnsi="Arial" w:cs="Arial"/>
          <w:color w:val="000000"/>
          <w:sz w:val="18"/>
          <w:szCs w:val="18"/>
        </w:rPr>
        <w:t>Where there is a usable SFS, it shall be used in place of a SPIS design unless otherwise stated by the Contract.  When an SFS is used or replaces a SPIS design, the Contractor shall upload this information on to SPIN in Adobe PDF.</w:t>
      </w:r>
    </w:p>
    <w:p w14:paraId="06418B21"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vi.</w:t>
      </w:r>
      <w:r w:rsidRPr="00F06BFA">
        <w:rPr>
          <w:rFonts w:ascii="Arial" w:hAnsi="Arial" w:cs="Arial"/>
          <w:sz w:val="18"/>
          <w:szCs w:val="18"/>
        </w:rPr>
        <w:tab/>
      </w:r>
      <w:r w:rsidRPr="00F06BFA">
        <w:rPr>
          <w:rFonts w:ascii="Arial" w:hAnsi="Arial" w:cs="Arial"/>
          <w:color w:val="000000"/>
          <w:sz w:val="18"/>
          <w:szCs w:val="18"/>
        </w:rPr>
        <w:t xml:space="preserve">All SPIS, new or modified (and associated documentation), shall, on completion, be uploaded by the Contractor on to SPIN.  The format shall be Adobe PDF. </w:t>
      </w:r>
    </w:p>
    <w:p w14:paraId="1B831734"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vii.</w:t>
      </w:r>
      <w:r w:rsidRPr="00F06BFA">
        <w:rPr>
          <w:rFonts w:ascii="Arial" w:hAnsi="Arial" w:cs="Arial"/>
          <w:sz w:val="18"/>
          <w:szCs w:val="18"/>
        </w:rPr>
        <w:tab/>
      </w:r>
      <w:r w:rsidRPr="00F06BFA">
        <w:rPr>
          <w:rFonts w:ascii="Arial" w:hAnsi="Arial" w:cs="Arial"/>
          <w:color w:val="000000"/>
          <w:sz w:val="18"/>
          <w:szCs w:val="18"/>
        </w:rPr>
        <w:t>Where it is necessary to use an existing SPIS design, the Contractor shall ensure the Packaging manufacturer is a registered organisation in accordance with clause 23.f(1) above, or if un-registered, is compliant with MPAS ANNEX A Supplement (Code) M.  The Contractor shall ensure, as far as possible, that the SPIS is up to date.</w:t>
      </w:r>
    </w:p>
    <w:p w14:paraId="0F1DF1CC"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viii.</w:t>
      </w:r>
      <w:r w:rsidRPr="00F06BFA">
        <w:rPr>
          <w:rFonts w:ascii="Arial" w:hAnsi="Arial" w:cs="Arial"/>
          <w:sz w:val="18"/>
          <w:szCs w:val="18"/>
        </w:rPr>
        <w:tab/>
      </w:r>
      <w:r w:rsidRPr="00F06BFA">
        <w:rPr>
          <w:rFonts w:ascii="Arial" w:hAnsi="Arial" w:cs="Arial"/>
          <w:color w:val="000000"/>
          <w:sz w:val="18"/>
          <w:szCs w:val="18"/>
        </w:rPr>
        <w:t>The documents supplied under clause 23.f(6) shall be considered as a contract data requirement and be subject to the terms of DEFCON 15 and DEFCON 21.</w:t>
      </w:r>
    </w:p>
    <w:p w14:paraId="0AD1D2AA" w14:textId="77777777" w:rsidR="00667EAA" w:rsidRPr="00F06BFA" w:rsidRDefault="00667EAA" w:rsidP="00667EAA">
      <w:pPr>
        <w:widowControl w:val="0"/>
        <w:tabs>
          <w:tab w:val="left" w:pos="426"/>
        </w:tabs>
        <w:autoSpaceDE w:val="0"/>
        <w:autoSpaceDN w:val="0"/>
        <w:adjustRightInd w:val="0"/>
        <w:spacing w:after="0" w:line="240" w:lineRule="auto"/>
        <w:ind w:left="426" w:hanging="22"/>
        <w:rPr>
          <w:rFonts w:ascii="Arial" w:hAnsi="Arial" w:cs="Arial"/>
          <w:sz w:val="18"/>
          <w:szCs w:val="18"/>
        </w:rPr>
      </w:pPr>
      <w:r w:rsidRPr="00F06BFA">
        <w:rPr>
          <w:rFonts w:ascii="Arial" w:hAnsi="Arial" w:cs="Arial"/>
          <w:color w:val="000000"/>
          <w:sz w:val="18"/>
          <w:szCs w:val="18"/>
        </w:rPr>
        <w:t>g.</w:t>
      </w:r>
      <w:r w:rsidRPr="00F06BFA">
        <w:rPr>
          <w:rFonts w:ascii="Arial" w:hAnsi="Arial" w:cs="Arial"/>
          <w:sz w:val="18"/>
          <w:szCs w:val="18"/>
        </w:rPr>
        <w:tab/>
      </w:r>
      <w:r w:rsidRPr="00F06BFA">
        <w:rPr>
          <w:rFonts w:ascii="Arial" w:hAnsi="Arial" w:cs="Arial"/>
          <w:color w:val="000000"/>
          <w:sz w:val="18"/>
          <w:szCs w:val="18"/>
        </w:rPr>
        <w:t>Unless otherwise stated in the Contract, one of the following procedures for the production of new or modified SPIS designs shall be applied:</w:t>
      </w:r>
    </w:p>
    <w:p w14:paraId="2E8B7609" w14:textId="77777777" w:rsidR="00667EAA" w:rsidRPr="00F06BFA" w:rsidRDefault="00667EAA" w:rsidP="00667EAA">
      <w:pPr>
        <w:widowControl w:val="0"/>
        <w:tabs>
          <w:tab w:val="left" w:pos="972"/>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If the Contractor or their subcontractor is the PDA they shall:</w:t>
      </w:r>
    </w:p>
    <w:p w14:paraId="373C0C8A" w14:textId="77777777" w:rsidR="00667EAA" w:rsidRPr="00F06BFA" w:rsidRDefault="00667EAA" w:rsidP="00667EAA">
      <w:pPr>
        <w:widowControl w:val="0"/>
        <w:tabs>
          <w:tab w:val="left" w:pos="1134"/>
        </w:tabs>
        <w:autoSpaceDE w:val="0"/>
        <w:autoSpaceDN w:val="0"/>
        <w:adjustRightInd w:val="0"/>
        <w:spacing w:after="0" w:line="240" w:lineRule="auto"/>
        <w:ind w:left="851"/>
        <w:rPr>
          <w:rFonts w:ascii="Arial" w:hAnsi="Arial" w:cs="Arial"/>
          <w:sz w:val="18"/>
          <w:szCs w:val="18"/>
        </w:rPr>
      </w:pPr>
      <w:r w:rsidRPr="00F06BFA">
        <w:rPr>
          <w:rFonts w:ascii="Arial" w:hAnsi="Arial" w:cs="Arial"/>
          <w:color w:val="000000"/>
          <w:sz w:val="18"/>
          <w:szCs w:val="18"/>
        </w:rPr>
        <w:t>a.</w:t>
      </w:r>
      <w:r w:rsidRPr="00F06BFA">
        <w:rPr>
          <w:rFonts w:ascii="Arial" w:hAnsi="Arial" w:cs="Arial"/>
          <w:sz w:val="18"/>
          <w:szCs w:val="18"/>
        </w:rPr>
        <w:tab/>
      </w:r>
      <w:r w:rsidRPr="00F06BFA">
        <w:rPr>
          <w:rFonts w:ascii="Arial" w:hAnsi="Arial" w:cs="Arial"/>
          <w:color w:val="000000"/>
          <w:sz w:val="18"/>
          <w:szCs w:val="18"/>
        </w:rPr>
        <w:t xml:space="preserve">On receipt of instructions received from </w:t>
      </w:r>
      <w:r w:rsidRPr="00F06BFA">
        <w:rPr>
          <w:rFonts w:ascii="Arial" w:hAnsi="Arial" w:cs="Arial"/>
          <w:color w:val="000000"/>
          <w:sz w:val="18"/>
          <w:szCs w:val="18"/>
        </w:rPr>
        <w:t>the Authority’s representative nominated in Box 2 of DEFFORM 111 at Annex A to Schedule 3 (Contract Data Sheet), prepare the required package design in accordance with clause 23.f.</w:t>
      </w:r>
    </w:p>
    <w:p w14:paraId="15B9D8BC" w14:textId="77777777" w:rsidR="00667EAA" w:rsidRPr="00F06BFA" w:rsidRDefault="00667EAA" w:rsidP="00667EAA">
      <w:pPr>
        <w:widowControl w:val="0"/>
        <w:tabs>
          <w:tab w:val="left" w:pos="1134"/>
        </w:tabs>
        <w:autoSpaceDE w:val="0"/>
        <w:autoSpaceDN w:val="0"/>
        <w:adjustRightInd w:val="0"/>
        <w:spacing w:after="0" w:line="240" w:lineRule="auto"/>
        <w:ind w:left="851"/>
        <w:rPr>
          <w:rFonts w:ascii="Arial" w:hAnsi="Arial" w:cs="Arial"/>
          <w:sz w:val="18"/>
          <w:szCs w:val="18"/>
        </w:rPr>
      </w:pPr>
      <w:r w:rsidRPr="00F06BFA">
        <w:rPr>
          <w:rFonts w:ascii="Arial" w:hAnsi="Arial" w:cs="Arial"/>
          <w:color w:val="000000"/>
          <w:sz w:val="18"/>
          <w:szCs w:val="18"/>
        </w:rPr>
        <w:t>b.</w:t>
      </w:r>
      <w:r w:rsidRPr="00F06BFA">
        <w:rPr>
          <w:rFonts w:ascii="Arial" w:hAnsi="Arial" w:cs="Arial"/>
          <w:sz w:val="18"/>
          <w:szCs w:val="18"/>
        </w:rPr>
        <w:tab/>
      </w:r>
      <w:r w:rsidRPr="00F06BFA">
        <w:rPr>
          <w:rFonts w:ascii="Arial" w:hAnsi="Arial" w:cs="Arial"/>
          <w:color w:val="000000"/>
          <w:sz w:val="18"/>
          <w:szCs w:val="18"/>
        </w:rPr>
        <w:t>Where the Contractor or their subcontractor is registered they shall, on completion of any design work, provide the Authority with the following documents electronically:</w:t>
      </w:r>
    </w:p>
    <w:p w14:paraId="15BC6C88" w14:textId="77777777" w:rsidR="00667EAA" w:rsidRPr="00F06BFA" w:rsidRDefault="00667EAA" w:rsidP="00667EAA">
      <w:pPr>
        <w:widowControl w:val="0"/>
        <w:tabs>
          <w:tab w:val="left" w:pos="1276"/>
        </w:tabs>
        <w:autoSpaceDE w:val="0"/>
        <w:autoSpaceDN w:val="0"/>
        <w:adjustRightInd w:val="0"/>
        <w:spacing w:after="0" w:line="240" w:lineRule="auto"/>
        <w:ind w:left="1134"/>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 xml:space="preserve"> a list of all SPIS which have been prepared or revised against the Contract; and</w:t>
      </w:r>
    </w:p>
    <w:p w14:paraId="789C54C6" w14:textId="77777777" w:rsidR="00667EAA" w:rsidRPr="00F06BFA" w:rsidRDefault="00667EAA" w:rsidP="00667EAA">
      <w:pPr>
        <w:widowControl w:val="0"/>
        <w:tabs>
          <w:tab w:val="left" w:pos="1276"/>
        </w:tabs>
        <w:autoSpaceDE w:val="0"/>
        <w:autoSpaceDN w:val="0"/>
        <w:adjustRightInd w:val="0"/>
        <w:spacing w:after="0" w:line="240" w:lineRule="auto"/>
        <w:ind w:left="1134"/>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 xml:space="preserve"> a copy of all new / revised SPIS, complete with all continuation sheets and associated drawings, where applicable, to be uploaded onto SPIN.</w:t>
      </w:r>
    </w:p>
    <w:p w14:paraId="206D390D" w14:textId="77777777" w:rsidR="00667EAA" w:rsidRPr="00F06BFA" w:rsidRDefault="00667EAA" w:rsidP="00667EAA">
      <w:pPr>
        <w:widowControl w:val="0"/>
        <w:tabs>
          <w:tab w:val="left" w:pos="1134"/>
        </w:tabs>
        <w:autoSpaceDE w:val="0"/>
        <w:autoSpaceDN w:val="0"/>
        <w:adjustRightInd w:val="0"/>
        <w:spacing w:after="0" w:line="240" w:lineRule="auto"/>
        <w:ind w:left="851" w:hanging="21"/>
        <w:rPr>
          <w:rFonts w:ascii="Arial" w:hAnsi="Arial" w:cs="Arial"/>
          <w:sz w:val="18"/>
          <w:szCs w:val="18"/>
        </w:rPr>
      </w:pPr>
      <w:r w:rsidRPr="00F06BFA">
        <w:rPr>
          <w:rFonts w:ascii="Arial" w:hAnsi="Arial" w:cs="Arial"/>
          <w:color w:val="000000"/>
          <w:sz w:val="18"/>
          <w:szCs w:val="18"/>
        </w:rPr>
        <w:t>c.</w:t>
      </w:r>
      <w:r w:rsidRPr="00F06BFA">
        <w:rPr>
          <w:rFonts w:ascii="Arial" w:hAnsi="Arial" w:cs="Arial"/>
          <w:sz w:val="18"/>
          <w:szCs w:val="18"/>
        </w:rPr>
        <w:tab/>
      </w:r>
      <w:r w:rsidRPr="00F06BFA">
        <w:rPr>
          <w:rFonts w:ascii="Arial" w:hAnsi="Arial" w:cs="Arial"/>
          <w:color w:val="000000"/>
          <w:sz w:val="18"/>
          <w:szCs w:val="18"/>
        </w:rPr>
        <w:t>Where the PDA is not a registered organisation, then they shall obtain approval for their design from a registered organisation before proceeding, then follow clause 23.g(1)(b).</w:t>
      </w:r>
    </w:p>
    <w:p w14:paraId="19326AC9" w14:textId="77777777" w:rsidR="00667EAA" w:rsidRPr="00F06BFA" w:rsidRDefault="00667EAA" w:rsidP="00667EAA">
      <w:pPr>
        <w:widowControl w:val="0"/>
        <w:tabs>
          <w:tab w:val="left" w:pos="1134"/>
        </w:tabs>
        <w:autoSpaceDE w:val="0"/>
        <w:autoSpaceDN w:val="0"/>
        <w:adjustRightInd w:val="0"/>
        <w:spacing w:after="0" w:line="240" w:lineRule="auto"/>
        <w:ind w:left="1134"/>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3E376A4D" w14:textId="77777777" w:rsidR="00667EAA" w:rsidRPr="00F06BFA" w:rsidRDefault="00667EAA" w:rsidP="00667EAA">
      <w:pPr>
        <w:widowControl w:val="0"/>
        <w:tabs>
          <w:tab w:val="left" w:pos="1134"/>
        </w:tabs>
        <w:autoSpaceDE w:val="0"/>
        <w:autoSpaceDN w:val="0"/>
        <w:adjustRightInd w:val="0"/>
        <w:spacing w:after="0" w:line="240" w:lineRule="auto"/>
        <w:ind w:left="1134"/>
        <w:rPr>
          <w:rFonts w:ascii="Arial" w:hAnsi="Arial" w:cs="Arial"/>
          <w:sz w:val="18"/>
          <w:szCs w:val="18"/>
        </w:rPr>
      </w:pPr>
      <w:r w:rsidRPr="00F06BFA">
        <w:rPr>
          <w:rFonts w:ascii="Arial" w:hAnsi="Arial" w:cs="Arial"/>
          <w:color w:val="000000"/>
          <w:sz w:val="18"/>
          <w:szCs w:val="18"/>
        </w:rPr>
        <w:t>iii.</w:t>
      </w:r>
      <w:r w:rsidRPr="00F06BFA">
        <w:rPr>
          <w:rFonts w:ascii="Arial" w:hAnsi="Arial" w:cs="Arial"/>
          <w:sz w:val="18"/>
          <w:szCs w:val="18"/>
        </w:rPr>
        <w:tab/>
      </w:r>
      <w:r w:rsidRPr="00F06BFA">
        <w:rPr>
          <w:rFonts w:ascii="Arial" w:hAnsi="Arial" w:cs="Arial"/>
          <w:color w:val="000000"/>
          <w:sz w:val="18"/>
          <w:szCs w:val="18"/>
        </w:rPr>
        <w:t>Where the Contractor or their subcontractor is un-registered and has been given authority to produce, modify, and update SPIS designs by the Contract, he shall obtain approval for their design from a registered organisation using DEFFORM 129a before proceeding, then follow clause 23.g(1)(b).</w:t>
      </w:r>
    </w:p>
    <w:p w14:paraId="6EF5D82C" w14:textId="77777777" w:rsidR="00667EAA" w:rsidRPr="00F06BFA" w:rsidRDefault="00667EAA" w:rsidP="00667EAA">
      <w:pPr>
        <w:widowControl w:val="0"/>
        <w:tabs>
          <w:tab w:val="left" w:pos="1134"/>
        </w:tabs>
        <w:autoSpaceDE w:val="0"/>
        <w:autoSpaceDN w:val="0"/>
        <w:adjustRightInd w:val="0"/>
        <w:spacing w:after="0" w:line="240" w:lineRule="auto"/>
        <w:ind w:left="1134"/>
        <w:rPr>
          <w:rFonts w:ascii="Arial" w:hAnsi="Arial" w:cs="Arial"/>
          <w:sz w:val="18"/>
          <w:szCs w:val="18"/>
        </w:rPr>
      </w:pPr>
      <w:r w:rsidRPr="00F06BFA">
        <w:rPr>
          <w:rFonts w:ascii="Arial" w:hAnsi="Arial" w:cs="Arial"/>
          <w:color w:val="000000"/>
          <w:sz w:val="18"/>
          <w:szCs w:val="18"/>
        </w:rPr>
        <w:t>iv.</w:t>
      </w:r>
      <w:r w:rsidRPr="00F06BFA">
        <w:rPr>
          <w:rFonts w:ascii="Arial" w:hAnsi="Arial" w:cs="Arial"/>
          <w:sz w:val="18"/>
          <w:szCs w:val="18"/>
        </w:rPr>
        <w:tab/>
      </w:r>
      <w:r w:rsidRPr="00F06BFA">
        <w:rPr>
          <w:rFonts w:ascii="Arial" w:hAnsi="Arial" w:cs="Arial"/>
          <w:color w:val="000000"/>
          <w:sz w:val="18"/>
          <w:szCs w:val="18"/>
        </w:rPr>
        <w:t>Where the Contractor or their subcontractor is not a PDA but is registered, he shall follow clauses 23.g(1)(a) and 23.g(1)(b).</w:t>
      </w:r>
    </w:p>
    <w:p w14:paraId="687305C5" w14:textId="77777777" w:rsidR="00667EAA" w:rsidRPr="00F06BFA" w:rsidRDefault="00667EAA" w:rsidP="00667EAA">
      <w:pPr>
        <w:widowControl w:val="0"/>
        <w:autoSpaceDE w:val="0"/>
        <w:autoSpaceDN w:val="0"/>
        <w:adjustRightInd w:val="0"/>
        <w:spacing w:after="60" w:line="240" w:lineRule="auto"/>
        <w:ind w:left="120"/>
        <w:rPr>
          <w:rFonts w:ascii="Arial" w:hAnsi="Arial" w:cs="Arial"/>
          <w:color w:val="000000"/>
          <w:sz w:val="18"/>
          <w:szCs w:val="18"/>
        </w:rPr>
      </w:pPr>
    </w:p>
    <w:p w14:paraId="1FB14517" w14:textId="77777777" w:rsidR="00667EAA" w:rsidRPr="00F06BFA" w:rsidRDefault="00667EAA" w:rsidP="00667EAA">
      <w:pPr>
        <w:widowControl w:val="0"/>
        <w:tabs>
          <w:tab w:val="left" w:pos="426"/>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h.</w:t>
      </w:r>
      <w:r w:rsidRPr="00F06BFA">
        <w:rPr>
          <w:rFonts w:ascii="Arial" w:hAnsi="Arial" w:cs="Arial"/>
          <w:sz w:val="18"/>
          <w:szCs w:val="18"/>
        </w:rPr>
        <w:tab/>
      </w:r>
      <w:r w:rsidRPr="00F06BFA">
        <w:rPr>
          <w:rFonts w:ascii="Arial" w:hAnsi="Arial" w:cs="Arial"/>
          <w:color w:val="000000"/>
          <w:sz w:val="18"/>
          <w:szCs w:val="18"/>
        </w:rPr>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6EB433C2" w14:textId="77777777" w:rsidR="00667EAA" w:rsidRPr="00F06BFA" w:rsidRDefault="00667EAA" w:rsidP="00667EAA">
      <w:pPr>
        <w:widowControl w:val="0"/>
        <w:tabs>
          <w:tab w:val="left" w:pos="426"/>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In addition to any marking required by international or national legislation or regulations, the following package labelling and marking requirements apply:</w:t>
      </w:r>
    </w:p>
    <w:p w14:paraId="1232805B" w14:textId="77777777" w:rsidR="00667EAA" w:rsidRPr="00F06BFA" w:rsidRDefault="00667EAA" w:rsidP="00667EAA">
      <w:pPr>
        <w:widowControl w:val="0"/>
        <w:tabs>
          <w:tab w:val="left" w:pos="1134"/>
        </w:tabs>
        <w:autoSpaceDE w:val="0"/>
        <w:autoSpaceDN w:val="0"/>
        <w:adjustRightInd w:val="0"/>
        <w:spacing w:after="0" w:line="240" w:lineRule="auto"/>
        <w:ind w:left="851"/>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If the Contract specifies UK or NATO MPL, labelling and marking of the packages shall be in accordance with Def Stan 81-041 (Part 6) and this Condition as follows:</w:t>
      </w:r>
    </w:p>
    <w:p w14:paraId="3672E5AC" w14:textId="77777777" w:rsidR="00667EAA" w:rsidRPr="00F06BFA" w:rsidRDefault="00667EAA" w:rsidP="00667EAA">
      <w:pPr>
        <w:widowControl w:val="0"/>
        <w:tabs>
          <w:tab w:val="left" w:pos="1418"/>
        </w:tabs>
        <w:autoSpaceDE w:val="0"/>
        <w:autoSpaceDN w:val="0"/>
        <w:adjustRightInd w:val="0"/>
        <w:spacing w:after="0" w:line="240" w:lineRule="auto"/>
        <w:ind w:left="1276" w:hanging="21"/>
        <w:rPr>
          <w:rFonts w:ascii="Arial" w:hAnsi="Arial" w:cs="Arial"/>
          <w:sz w:val="18"/>
          <w:szCs w:val="18"/>
        </w:rPr>
      </w:pPr>
      <w:r w:rsidRPr="00F06BFA">
        <w:rPr>
          <w:rFonts w:ascii="Arial" w:hAnsi="Arial" w:cs="Arial"/>
          <w:color w:val="000000"/>
          <w:sz w:val="18"/>
          <w:szCs w:val="18"/>
        </w:rPr>
        <w:t>a.</w:t>
      </w:r>
      <w:r w:rsidRPr="00F06BFA">
        <w:rPr>
          <w:rFonts w:ascii="Arial" w:hAnsi="Arial" w:cs="Arial"/>
          <w:sz w:val="18"/>
          <w:szCs w:val="18"/>
        </w:rPr>
        <w:tab/>
      </w:r>
      <w:r w:rsidRPr="00F06BFA">
        <w:rPr>
          <w:rFonts w:ascii="Arial" w:hAnsi="Arial" w:cs="Arial"/>
          <w:color w:val="000000"/>
          <w:sz w:val="18"/>
          <w:szCs w:val="18"/>
        </w:rPr>
        <w:t>Labels giving the mass of the package, in kilograms, shall be placed such that they may be clearly seen when the items are stacked during storage.</w:t>
      </w:r>
    </w:p>
    <w:p w14:paraId="70E1BD51" w14:textId="77777777" w:rsidR="00667EAA" w:rsidRPr="00F06BFA" w:rsidRDefault="00667EAA" w:rsidP="00667EAA">
      <w:pPr>
        <w:widowControl w:val="0"/>
        <w:tabs>
          <w:tab w:val="left" w:pos="1418"/>
        </w:tabs>
        <w:autoSpaceDE w:val="0"/>
        <w:autoSpaceDN w:val="0"/>
        <w:adjustRightInd w:val="0"/>
        <w:spacing w:after="0" w:line="240" w:lineRule="auto"/>
        <w:ind w:left="1276" w:hanging="21"/>
        <w:rPr>
          <w:rFonts w:ascii="Arial" w:hAnsi="Arial" w:cs="Arial"/>
          <w:sz w:val="18"/>
          <w:szCs w:val="18"/>
        </w:rPr>
      </w:pPr>
      <w:r w:rsidRPr="00F06BFA">
        <w:rPr>
          <w:rFonts w:ascii="Arial" w:hAnsi="Arial" w:cs="Arial"/>
          <w:color w:val="000000"/>
          <w:sz w:val="18"/>
          <w:szCs w:val="18"/>
        </w:rPr>
        <w:t>b.</w:t>
      </w:r>
      <w:r w:rsidRPr="00F06BFA">
        <w:rPr>
          <w:rFonts w:ascii="Arial" w:hAnsi="Arial" w:cs="Arial"/>
          <w:sz w:val="18"/>
          <w:szCs w:val="18"/>
        </w:rPr>
        <w:tab/>
      </w:r>
      <w:r w:rsidRPr="00F06BFA">
        <w:rPr>
          <w:rFonts w:ascii="Arial" w:hAnsi="Arial" w:cs="Arial"/>
          <w:color w:val="000000"/>
          <w:sz w:val="18"/>
          <w:szCs w:val="18"/>
        </w:rPr>
        <w:t>Each consignment package shall be marked with details as follows:</w:t>
      </w:r>
    </w:p>
    <w:p w14:paraId="1F28B15B" w14:textId="77777777" w:rsidR="00667EAA" w:rsidRPr="00F06BFA" w:rsidRDefault="00667EAA" w:rsidP="00667EAA">
      <w:pPr>
        <w:widowControl w:val="0"/>
        <w:tabs>
          <w:tab w:val="left" w:pos="1418"/>
        </w:tabs>
        <w:autoSpaceDE w:val="0"/>
        <w:autoSpaceDN w:val="0"/>
        <w:adjustRightInd w:val="0"/>
        <w:spacing w:after="0" w:line="240" w:lineRule="auto"/>
        <w:ind w:left="1276" w:hanging="21"/>
        <w:rPr>
          <w:rFonts w:ascii="Arial" w:hAnsi="Arial" w:cs="Arial"/>
          <w:sz w:val="18"/>
          <w:szCs w:val="18"/>
        </w:rPr>
      </w:pPr>
      <w:r w:rsidRPr="00F06BFA">
        <w:rPr>
          <w:rFonts w:ascii="Arial" w:hAnsi="Arial" w:cs="Arial"/>
          <w:color w:val="000000"/>
          <w:sz w:val="18"/>
          <w:szCs w:val="18"/>
        </w:rPr>
        <w:t>a.</w:t>
      </w:r>
      <w:r w:rsidRPr="00F06BFA">
        <w:rPr>
          <w:rFonts w:ascii="Arial" w:hAnsi="Arial" w:cs="Arial"/>
          <w:sz w:val="18"/>
          <w:szCs w:val="18"/>
        </w:rPr>
        <w:tab/>
      </w:r>
      <w:r w:rsidRPr="00F06BFA">
        <w:rPr>
          <w:rFonts w:ascii="Arial" w:hAnsi="Arial" w:cs="Arial"/>
          <w:color w:val="000000"/>
          <w:sz w:val="18"/>
          <w:szCs w:val="18"/>
        </w:rPr>
        <w:t>name and address of consignor;</w:t>
      </w:r>
    </w:p>
    <w:p w14:paraId="7728BD4E" w14:textId="77777777" w:rsidR="00667EAA" w:rsidRPr="00F06BFA" w:rsidRDefault="00667EAA" w:rsidP="00667EAA">
      <w:pPr>
        <w:widowControl w:val="0"/>
        <w:tabs>
          <w:tab w:val="left" w:pos="1418"/>
        </w:tabs>
        <w:autoSpaceDE w:val="0"/>
        <w:autoSpaceDN w:val="0"/>
        <w:adjustRightInd w:val="0"/>
        <w:spacing w:after="0" w:line="240" w:lineRule="auto"/>
        <w:ind w:left="1276" w:hanging="21"/>
        <w:rPr>
          <w:rFonts w:ascii="Arial" w:hAnsi="Arial" w:cs="Arial"/>
          <w:sz w:val="18"/>
          <w:szCs w:val="18"/>
        </w:rPr>
      </w:pPr>
      <w:r w:rsidRPr="00F06BFA">
        <w:rPr>
          <w:rFonts w:ascii="Arial" w:hAnsi="Arial" w:cs="Arial"/>
          <w:color w:val="000000"/>
          <w:sz w:val="18"/>
          <w:szCs w:val="18"/>
        </w:rPr>
        <w:t>b.</w:t>
      </w:r>
      <w:r w:rsidRPr="00F06BFA">
        <w:rPr>
          <w:rFonts w:ascii="Arial" w:hAnsi="Arial" w:cs="Arial"/>
          <w:sz w:val="18"/>
          <w:szCs w:val="18"/>
        </w:rPr>
        <w:tab/>
      </w:r>
      <w:r w:rsidRPr="00F06BFA">
        <w:rPr>
          <w:rFonts w:ascii="Arial" w:hAnsi="Arial" w:cs="Arial"/>
          <w:color w:val="000000"/>
          <w:sz w:val="18"/>
          <w:szCs w:val="18"/>
        </w:rPr>
        <w:t>name and address of consignee (as stated in the Contract or order);</w:t>
      </w:r>
    </w:p>
    <w:p w14:paraId="70F363F3" w14:textId="77777777" w:rsidR="00667EAA" w:rsidRPr="00F06BFA" w:rsidRDefault="00667EAA" w:rsidP="00667EAA">
      <w:pPr>
        <w:widowControl w:val="0"/>
        <w:tabs>
          <w:tab w:val="left" w:pos="1418"/>
        </w:tabs>
        <w:autoSpaceDE w:val="0"/>
        <w:autoSpaceDN w:val="0"/>
        <w:adjustRightInd w:val="0"/>
        <w:spacing w:after="0" w:line="240" w:lineRule="auto"/>
        <w:ind w:left="1276" w:hanging="21"/>
        <w:rPr>
          <w:rFonts w:ascii="Arial" w:hAnsi="Arial" w:cs="Arial"/>
          <w:sz w:val="18"/>
          <w:szCs w:val="18"/>
        </w:rPr>
      </w:pPr>
      <w:r w:rsidRPr="00F06BFA">
        <w:rPr>
          <w:rFonts w:ascii="Arial" w:hAnsi="Arial" w:cs="Arial"/>
          <w:color w:val="000000"/>
          <w:sz w:val="18"/>
          <w:szCs w:val="18"/>
        </w:rPr>
        <w:lastRenderedPageBreak/>
        <w:t>c.</w:t>
      </w:r>
      <w:r w:rsidRPr="00F06BFA">
        <w:rPr>
          <w:rFonts w:ascii="Arial" w:hAnsi="Arial" w:cs="Arial"/>
          <w:sz w:val="18"/>
          <w:szCs w:val="18"/>
        </w:rPr>
        <w:tab/>
      </w:r>
      <w:r w:rsidRPr="00F06BFA">
        <w:rPr>
          <w:rFonts w:ascii="Arial" w:hAnsi="Arial" w:cs="Arial"/>
          <w:color w:val="000000"/>
          <w:sz w:val="18"/>
          <w:szCs w:val="18"/>
        </w:rPr>
        <w:t>destination where it differs from the consignee's address, normally either:</w:t>
      </w:r>
    </w:p>
    <w:p w14:paraId="444E62FA" w14:textId="77777777" w:rsidR="00667EAA" w:rsidRPr="00F06BFA" w:rsidRDefault="00667EAA" w:rsidP="00667EAA">
      <w:pPr>
        <w:widowControl w:val="0"/>
        <w:tabs>
          <w:tab w:val="left" w:pos="1701"/>
        </w:tabs>
        <w:autoSpaceDE w:val="0"/>
        <w:autoSpaceDN w:val="0"/>
        <w:adjustRightInd w:val="0"/>
        <w:spacing w:after="0" w:line="240" w:lineRule="auto"/>
        <w:ind w:left="1560"/>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 xml:space="preserve">  delivery destination / address; or</w:t>
      </w:r>
    </w:p>
    <w:p w14:paraId="0E37FAD9" w14:textId="77777777" w:rsidR="00667EAA" w:rsidRPr="00F06BFA" w:rsidRDefault="00667EAA" w:rsidP="00667EAA">
      <w:pPr>
        <w:widowControl w:val="0"/>
        <w:tabs>
          <w:tab w:val="left" w:pos="1701"/>
        </w:tabs>
        <w:autoSpaceDE w:val="0"/>
        <w:autoSpaceDN w:val="0"/>
        <w:adjustRightInd w:val="0"/>
        <w:spacing w:after="0" w:line="240" w:lineRule="auto"/>
        <w:ind w:left="1560"/>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 xml:space="preserve">  transit destination, where delivery address is a point for aggregation / disaggregation and / or onward shipment elsewhere, e.g. railway station, where that mode of transport is used;</w:t>
      </w:r>
    </w:p>
    <w:p w14:paraId="149F0B23" w14:textId="77777777" w:rsidR="00667EAA" w:rsidRPr="00F06BFA" w:rsidRDefault="00667EAA" w:rsidP="00667EAA">
      <w:pPr>
        <w:widowControl w:val="0"/>
        <w:tabs>
          <w:tab w:val="left" w:pos="1276"/>
        </w:tabs>
        <w:autoSpaceDE w:val="0"/>
        <w:autoSpaceDN w:val="0"/>
        <w:adjustRightInd w:val="0"/>
        <w:spacing w:after="0" w:line="240" w:lineRule="auto"/>
        <w:ind w:left="1276" w:hanging="20"/>
        <w:rPr>
          <w:rFonts w:ascii="Arial" w:hAnsi="Arial" w:cs="Arial"/>
          <w:sz w:val="18"/>
          <w:szCs w:val="18"/>
        </w:rPr>
      </w:pPr>
      <w:r w:rsidRPr="00F06BFA">
        <w:rPr>
          <w:rFonts w:ascii="Arial" w:hAnsi="Arial" w:cs="Arial"/>
          <w:color w:val="000000"/>
          <w:sz w:val="18"/>
          <w:szCs w:val="18"/>
        </w:rPr>
        <w:t>d.</w:t>
      </w:r>
      <w:r w:rsidRPr="00F06BFA">
        <w:rPr>
          <w:rFonts w:ascii="Arial" w:hAnsi="Arial" w:cs="Arial"/>
          <w:sz w:val="18"/>
          <w:szCs w:val="18"/>
        </w:rPr>
        <w:tab/>
      </w:r>
      <w:r w:rsidRPr="00F06BFA">
        <w:rPr>
          <w:rFonts w:ascii="Arial" w:hAnsi="Arial" w:cs="Arial"/>
          <w:color w:val="000000"/>
          <w:sz w:val="18"/>
          <w:szCs w:val="18"/>
        </w:rPr>
        <w:t>the unique order identifiers and the CP&amp;F Delivery Label / Form which shall be prepared in accordance with DEFFORM 129J.</w:t>
      </w:r>
    </w:p>
    <w:p w14:paraId="347AE8F3" w14:textId="77777777" w:rsidR="00667EAA" w:rsidRPr="00F06BFA" w:rsidRDefault="00667EAA" w:rsidP="00667EAA">
      <w:pPr>
        <w:widowControl w:val="0"/>
        <w:tabs>
          <w:tab w:val="left" w:pos="1701"/>
        </w:tabs>
        <w:autoSpaceDE w:val="0"/>
        <w:autoSpaceDN w:val="0"/>
        <w:adjustRightInd w:val="0"/>
        <w:spacing w:after="0" w:line="240" w:lineRule="auto"/>
        <w:ind w:left="1560"/>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 xml:space="preserve"> If aggregated packages are used, their consignment marking and identification requirements are stated at clause 23.l.</w:t>
      </w:r>
    </w:p>
    <w:p w14:paraId="6A4784B2" w14:textId="77777777" w:rsidR="00667EAA" w:rsidRPr="00F06BFA" w:rsidRDefault="00667EAA" w:rsidP="00667EAA">
      <w:pPr>
        <w:widowControl w:val="0"/>
        <w:tabs>
          <w:tab w:val="left" w:pos="829"/>
          <w:tab w:val="left" w:pos="1701"/>
        </w:tabs>
        <w:autoSpaceDE w:val="0"/>
        <w:autoSpaceDN w:val="0"/>
        <w:adjustRightInd w:val="0"/>
        <w:spacing w:after="0" w:line="240" w:lineRule="auto"/>
        <w:ind w:left="1560"/>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54BA995F" w14:textId="77777777" w:rsidR="00667EAA" w:rsidRPr="00F06BFA" w:rsidRDefault="00667EAA" w:rsidP="00667EAA">
      <w:pPr>
        <w:widowControl w:val="0"/>
        <w:tabs>
          <w:tab w:val="left" w:pos="2127"/>
        </w:tabs>
        <w:autoSpaceDE w:val="0"/>
        <w:autoSpaceDN w:val="0"/>
        <w:adjustRightInd w:val="0"/>
        <w:spacing w:after="0" w:line="240" w:lineRule="auto"/>
        <w:ind w:left="1843"/>
        <w:rPr>
          <w:rFonts w:ascii="Arial" w:hAnsi="Arial" w:cs="Arial"/>
          <w:sz w:val="18"/>
          <w:szCs w:val="18"/>
        </w:rPr>
      </w:pPr>
      <w:r w:rsidRPr="00F06BFA">
        <w:rPr>
          <w:rFonts w:ascii="Arial" w:hAnsi="Arial" w:cs="Arial"/>
          <w:color w:val="000000"/>
          <w:sz w:val="18"/>
          <w:szCs w:val="18"/>
        </w:rPr>
        <w:t>a.</w:t>
      </w:r>
      <w:r w:rsidRPr="00F06BFA">
        <w:rPr>
          <w:rFonts w:ascii="Arial" w:hAnsi="Arial" w:cs="Arial"/>
          <w:sz w:val="18"/>
          <w:szCs w:val="18"/>
        </w:rPr>
        <w:tab/>
      </w:r>
      <w:r w:rsidRPr="00F06BFA">
        <w:rPr>
          <w:rFonts w:ascii="Arial" w:hAnsi="Arial" w:cs="Arial"/>
          <w:color w:val="000000"/>
          <w:sz w:val="18"/>
          <w:szCs w:val="18"/>
        </w:rPr>
        <w:t>description of the Contractor Deliverable;</w:t>
      </w:r>
    </w:p>
    <w:p w14:paraId="159AC341" w14:textId="77777777" w:rsidR="00667EAA" w:rsidRPr="00F06BFA" w:rsidRDefault="00667EAA" w:rsidP="00667EAA">
      <w:pPr>
        <w:widowControl w:val="0"/>
        <w:tabs>
          <w:tab w:val="left" w:pos="2127"/>
        </w:tabs>
        <w:autoSpaceDE w:val="0"/>
        <w:autoSpaceDN w:val="0"/>
        <w:adjustRightInd w:val="0"/>
        <w:spacing w:after="0" w:line="240" w:lineRule="auto"/>
        <w:ind w:left="1843"/>
        <w:rPr>
          <w:rFonts w:ascii="Arial" w:hAnsi="Arial" w:cs="Arial"/>
          <w:sz w:val="18"/>
          <w:szCs w:val="18"/>
        </w:rPr>
      </w:pPr>
      <w:r w:rsidRPr="00F06BFA">
        <w:rPr>
          <w:rFonts w:ascii="Arial" w:hAnsi="Arial" w:cs="Arial"/>
          <w:color w:val="000000"/>
          <w:sz w:val="18"/>
          <w:szCs w:val="18"/>
        </w:rPr>
        <w:t>b.</w:t>
      </w:r>
      <w:r w:rsidRPr="00F06BFA">
        <w:rPr>
          <w:rFonts w:ascii="Arial" w:hAnsi="Arial" w:cs="Arial"/>
          <w:sz w:val="18"/>
          <w:szCs w:val="18"/>
        </w:rPr>
        <w:tab/>
      </w:r>
      <w:r w:rsidRPr="00F06BFA">
        <w:rPr>
          <w:rFonts w:ascii="Arial" w:hAnsi="Arial" w:cs="Arial"/>
          <w:color w:val="000000"/>
          <w:sz w:val="18"/>
          <w:szCs w:val="18"/>
        </w:rPr>
        <w:t>the full thirteen digit NATO Stock Number (NSN);</w:t>
      </w:r>
    </w:p>
    <w:p w14:paraId="6D41641C" w14:textId="77777777" w:rsidR="00667EAA" w:rsidRPr="00F06BFA" w:rsidRDefault="00667EAA" w:rsidP="00667EAA">
      <w:pPr>
        <w:widowControl w:val="0"/>
        <w:tabs>
          <w:tab w:val="left" w:pos="2127"/>
        </w:tabs>
        <w:autoSpaceDE w:val="0"/>
        <w:autoSpaceDN w:val="0"/>
        <w:adjustRightInd w:val="0"/>
        <w:spacing w:after="0" w:line="240" w:lineRule="auto"/>
        <w:ind w:left="1843"/>
        <w:rPr>
          <w:rFonts w:ascii="Arial" w:hAnsi="Arial" w:cs="Arial"/>
          <w:sz w:val="18"/>
          <w:szCs w:val="18"/>
        </w:rPr>
      </w:pPr>
      <w:r w:rsidRPr="00F06BFA">
        <w:rPr>
          <w:rFonts w:ascii="Arial" w:hAnsi="Arial" w:cs="Arial"/>
          <w:color w:val="000000"/>
          <w:sz w:val="18"/>
          <w:szCs w:val="18"/>
        </w:rPr>
        <w:t>c.</w:t>
      </w:r>
      <w:r w:rsidRPr="00F06BFA">
        <w:rPr>
          <w:rFonts w:ascii="Arial" w:hAnsi="Arial" w:cs="Arial"/>
          <w:sz w:val="18"/>
          <w:szCs w:val="18"/>
        </w:rPr>
        <w:tab/>
      </w:r>
      <w:r w:rsidRPr="00F06BFA">
        <w:rPr>
          <w:rFonts w:ascii="Arial" w:hAnsi="Arial" w:cs="Arial"/>
          <w:color w:val="000000"/>
          <w:sz w:val="18"/>
          <w:szCs w:val="18"/>
        </w:rPr>
        <w:t>the PPQ;</w:t>
      </w:r>
    </w:p>
    <w:p w14:paraId="00AA7BAA" w14:textId="77777777" w:rsidR="00667EAA" w:rsidRPr="00F06BFA" w:rsidRDefault="00667EAA" w:rsidP="00667EAA">
      <w:pPr>
        <w:widowControl w:val="0"/>
        <w:tabs>
          <w:tab w:val="left" w:pos="2127"/>
        </w:tabs>
        <w:autoSpaceDE w:val="0"/>
        <w:autoSpaceDN w:val="0"/>
        <w:adjustRightInd w:val="0"/>
        <w:spacing w:after="0" w:line="240" w:lineRule="auto"/>
        <w:ind w:left="1843"/>
        <w:rPr>
          <w:rFonts w:ascii="Arial" w:hAnsi="Arial" w:cs="Arial"/>
          <w:sz w:val="18"/>
          <w:szCs w:val="18"/>
        </w:rPr>
      </w:pPr>
      <w:r w:rsidRPr="00F06BFA">
        <w:rPr>
          <w:rFonts w:ascii="Arial" w:hAnsi="Arial" w:cs="Arial"/>
          <w:color w:val="000000"/>
          <w:sz w:val="18"/>
          <w:szCs w:val="18"/>
        </w:rPr>
        <w:t>d.</w:t>
      </w:r>
      <w:r w:rsidRPr="00F06BFA">
        <w:rPr>
          <w:rFonts w:ascii="Arial" w:hAnsi="Arial" w:cs="Arial"/>
          <w:sz w:val="18"/>
          <w:szCs w:val="18"/>
        </w:rPr>
        <w:tab/>
      </w:r>
      <w:r w:rsidRPr="00F06BFA">
        <w:rPr>
          <w:rFonts w:ascii="Arial" w:hAnsi="Arial" w:cs="Arial"/>
          <w:color w:val="000000"/>
          <w:sz w:val="18"/>
          <w:szCs w:val="18"/>
        </w:rPr>
        <w:t>maker's part / catalogue, serial and / or batch number, as appropriate;</w:t>
      </w:r>
    </w:p>
    <w:p w14:paraId="2756D50B" w14:textId="77777777" w:rsidR="00667EAA" w:rsidRPr="00F06BFA" w:rsidRDefault="00667EAA" w:rsidP="00667EAA">
      <w:pPr>
        <w:widowControl w:val="0"/>
        <w:tabs>
          <w:tab w:val="left" w:pos="2127"/>
        </w:tabs>
        <w:autoSpaceDE w:val="0"/>
        <w:autoSpaceDN w:val="0"/>
        <w:adjustRightInd w:val="0"/>
        <w:spacing w:after="0" w:line="240" w:lineRule="auto"/>
        <w:ind w:left="1843"/>
        <w:rPr>
          <w:rFonts w:ascii="Arial" w:hAnsi="Arial" w:cs="Arial"/>
          <w:sz w:val="18"/>
          <w:szCs w:val="18"/>
        </w:rPr>
      </w:pPr>
      <w:r w:rsidRPr="00F06BFA">
        <w:rPr>
          <w:rFonts w:ascii="Arial" w:hAnsi="Arial" w:cs="Arial"/>
          <w:color w:val="000000"/>
          <w:sz w:val="18"/>
          <w:szCs w:val="18"/>
        </w:rPr>
        <w:t>e.</w:t>
      </w:r>
      <w:r w:rsidRPr="00F06BFA">
        <w:rPr>
          <w:rFonts w:ascii="Arial" w:hAnsi="Arial" w:cs="Arial"/>
          <w:sz w:val="18"/>
          <w:szCs w:val="18"/>
        </w:rPr>
        <w:tab/>
      </w:r>
      <w:r w:rsidRPr="00F06BFA">
        <w:rPr>
          <w:rFonts w:ascii="Arial" w:hAnsi="Arial" w:cs="Arial"/>
          <w:color w:val="000000"/>
          <w:sz w:val="18"/>
          <w:szCs w:val="18"/>
        </w:rPr>
        <w:t>the Contract and order number when applicable;</w:t>
      </w:r>
    </w:p>
    <w:p w14:paraId="4937C7E3" w14:textId="77777777" w:rsidR="00667EAA" w:rsidRPr="00F06BFA" w:rsidRDefault="00667EAA" w:rsidP="00667EAA">
      <w:pPr>
        <w:widowControl w:val="0"/>
        <w:tabs>
          <w:tab w:val="left" w:pos="2127"/>
        </w:tabs>
        <w:autoSpaceDE w:val="0"/>
        <w:autoSpaceDN w:val="0"/>
        <w:adjustRightInd w:val="0"/>
        <w:spacing w:after="0" w:line="240" w:lineRule="auto"/>
        <w:ind w:left="1843"/>
        <w:rPr>
          <w:rFonts w:ascii="Arial" w:hAnsi="Arial" w:cs="Arial"/>
          <w:sz w:val="18"/>
          <w:szCs w:val="18"/>
        </w:rPr>
      </w:pPr>
      <w:r w:rsidRPr="00F06BFA">
        <w:rPr>
          <w:rFonts w:ascii="Arial" w:hAnsi="Arial" w:cs="Arial"/>
          <w:color w:val="000000"/>
          <w:sz w:val="18"/>
          <w:szCs w:val="18"/>
        </w:rPr>
        <w:t>f.</w:t>
      </w:r>
      <w:r w:rsidRPr="00F06BFA">
        <w:rPr>
          <w:rFonts w:ascii="Arial" w:hAnsi="Arial" w:cs="Arial"/>
          <w:sz w:val="18"/>
          <w:szCs w:val="18"/>
        </w:rPr>
        <w:tab/>
      </w:r>
      <w:r w:rsidRPr="00F06BFA">
        <w:rPr>
          <w:rFonts w:ascii="Arial" w:hAnsi="Arial" w:cs="Arial"/>
          <w:color w:val="000000"/>
          <w:sz w:val="18"/>
          <w:szCs w:val="18"/>
        </w:rPr>
        <w:t>the words “Trade Package” in bold lettering, marked in BLUE in respect of trade packages, and BLACK in respect of export trade packages;</w:t>
      </w:r>
    </w:p>
    <w:p w14:paraId="7BFC19FA" w14:textId="77777777" w:rsidR="00667EAA" w:rsidRPr="00F06BFA" w:rsidRDefault="00667EAA" w:rsidP="00667EAA">
      <w:pPr>
        <w:widowControl w:val="0"/>
        <w:tabs>
          <w:tab w:val="left" w:pos="2127"/>
        </w:tabs>
        <w:autoSpaceDE w:val="0"/>
        <w:autoSpaceDN w:val="0"/>
        <w:adjustRightInd w:val="0"/>
        <w:spacing w:after="0" w:line="240" w:lineRule="auto"/>
        <w:ind w:left="1843"/>
        <w:rPr>
          <w:rFonts w:ascii="Arial" w:hAnsi="Arial" w:cs="Arial"/>
          <w:sz w:val="18"/>
          <w:szCs w:val="18"/>
        </w:rPr>
      </w:pPr>
      <w:r w:rsidRPr="00F06BFA">
        <w:rPr>
          <w:rFonts w:ascii="Arial" w:hAnsi="Arial" w:cs="Arial"/>
          <w:color w:val="000000"/>
          <w:sz w:val="18"/>
          <w:szCs w:val="18"/>
        </w:rPr>
        <w:t>g.</w:t>
      </w:r>
      <w:r w:rsidRPr="00F06BFA">
        <w:rPr>
          <w:rFonts w:ascii="Arial" w:hAnsi="Arial" w:cs="Arial"/>
          <w:sz w:val="18"/>
          <w:szCs w:val="18"/>
        </w:rPr>
        <w:tab/>
      </w:r>
      <w:r w:rsidRPr="00F06BFA">
        <w:rPr>
          <w:rFonts w:ascii="Arial" w:hAnsi="Arial" w:cs="Arial"/>
          <w:color w:val="000000"/>
          <w:sz w:val="18"/>
          <w:szCs w:val="18"/>
        </w:rPr>
        <w:t>shelf life of item where applicable;</w:t>
      </w:r>
    </w:p>
    <w:p w14:paraId="117D917F" w14:textId="77777777" w:rsidR="00667EAA" w:rsidRPr="00F06BFA" w:rsidRDefault="00667EAA" w:rsidP="00667EAA">
      <w:pPr>
        <w:widowControl w:val="0"/>
        <w:tabs>
          <w:tab w:val="left" w:pos="2127"/>
        </w:tabs>
        <w:autoSpaceDE w:val="0"/>
        <w:autoSpaceDN w:val="0"/>
        <w:adjustRightInd w:val="0"/>
        <w:spacing w:after="0" w:line="240" w:lineRule="auto"/>
        <w:ind w:left="1843"/>
        <w:rPr>
          <w:rFonts w:ascii="Arial" w:hAnsi="Arial" w:cs="Arial"/>
          <w:sz w:val="18"/>
          <w:szCs w:val="18"/>
        </w:rPr>
      </w:pPr>
      <w:r w:rsidRPr="00F06BFA">
        <w:rPr>
          <w:rFonts w:ascii="Arial" w:hAnsi="Arial" w:cs="Arial"/>
          <w:color w:val="000000"/>
          <w:sz w:val="18"/>
          <w:szCs w:val="18"/>
        </w:rPr>
        <w:t>h.</w:t>
      </w:r>
      <w:r w:rsidRPr="00F06BFA">
        <w:rPr>
          <w:rFonts w:ascii="Arial" w:hAnsi="Arial" w:cs="Arial"/>
          <w:sz w:val="18"/>
          <w:szCs w:val="18"/>
        </w:rPr>
        <w:tab/>
      </w:r>
      <w:r w:rsidRPr="00F06BFA">
        <w:rPr>
          <w:rFonts w:ascii="Arial" w:hAnsi="Arial" w:cs="Arial"/>
          <w:color w:val="000000"/>
          <w:sz w:val="18"/>
          <w:szCs w:val="18"/>
        </w:rPr>
        <w:t>for rubber items or items containing rubber, the quarter and year of vulcanisation or manufacture of the rubber product or component (marked in accordance with Def Stan 81-041);</w:t>
      </w:r>
    </w:p>
    <w:p w14:paraId="19436A6A" w14:textId="77777777" w:rsidR="00667EAA" w:rsidRPr="00F06BFA" w:rsidRDefault="00667EAA" w:rsidP="00667EAA">
      <w:pPr>
        <w:widowControl w:val="0"/>
        <w:tabs>
          <w:tab w:val="left" w:pos="2127"/>
        </w:tabs>
        <w:autoSpaceDE w:val="0"/>
        <w:autoSpaceDN w:val="0"/>
        <w:adjustRightInd w:val="0"/>
        <w:spacing w:after="0" w:line="240" w:lineRule="auto"/>
        <w:ind w:left="1843"/>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any statutory hazard markings and any handling markings, including the mass of any package which exceeds 3kg gross; and</w:t>
      </w:r>
    </w:p>
    <w:p w14:paraId="4A561D9A" w14:textId="77777777" w:rsidR="00667EAA" w:rsidRPr="00F06BFA" w:rsidRDefault="00667EAA" w:rsidP="00667EAA">
      <w:pPr>
        <w:widowControl w:val="0"/>
        <w:tabs>
          <w:tab w:val="left" w:pos="2127"/>
        </w:tabs>
        <w:autoSpaceDE w:val="0"/>
        <w:autoSpaceDN w:val="0"/>
        <w:adjustRightInd w:val="0"/>
        <w:spacing w:after="0" w:line="240" w:lineRule="auto"/>
        <w:ind w:left="1843"/>
        <w:rPr>
          <w:rFonts w:ascii="Arial" w:hAnsi="Arial" w:cs="Arial"/>
          <w:sz w:val="18"/>
          <w:szCs w:val="18"/>
        </w:rPr>
      </w:pPr>
      <w:r w:rsidRPr="00F06BFA">
        <w:rPr>
          <w:rFonts w:ascii="Arial" w:hAnsi="Arial" w:cs="Arial"/>
          <w:color w:val="000000"/>
          <w:sz w:val="18"/>
          <w:szCs w:val="18"/>
        </w:rPr>
        <w:t>j.</w:t>
      </w:r>
      <w:r w:rsidRPr="00F06BFA">
        <w:rPr>
          <w:rFonts w:ascii="Arial" w:hAnsi="Arial" w:cs="Arial"/>
          <w:sz w:val="18"/>
          <w:szCs w:val="18"/>
        </w:rPr>
        <w:tab/>
      </w:r>
      <w:r w:rsidRPr="00F06BFA">
        <w:rPr>
          <w:rFonts w:ascii="Arial" w:hAnsi="Arial" w:cs="Arial"/>
          <w:color w:val="000000"/>
          <w:sz w:val="18"/>
          <w:szCs w:val="18"/>
        </w:rPr>
        <w:t>any additional markings specified in the Contract.</w:t>
      </w:r>
    </w:p>
    <w:p w14:paraId="64BA8684"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j.</w:t>
      </w:r>
      <w:r w:rsidRPr="00F06BFA">
        <w:rPr>
          <w:rFonts w:ascii="Arial" w:hAnsi="Arial" w:cs="Arial"/>
          <w:sz w:val="18"/>
          <w:szCs w:val="18"/>
        </w:rPr>
        <w:tab/>
      </w:r>
      <w:r w:rsidRPr="00F06BFA">
        <w:rPr>
          <w:rFonts w:ascii="Arial" w:hAnsi="Arial" w:cs="Arial"/>
          <w:color w:val="000000"/>
          <w:sz w:val="18"/>
          <w:szCs w:val="18"/>
        </w:rPr>
        <w:t>Bar code marking shall be applied to the external surface of each consignment package and to each PPQ package contained therein.  The default symbology shall be as specified in Def Stan 81-041 (Part 6).  As a minimum the following information shall be marked on packages:</w:t>
      </w:r>
    </w:p>
    <w:p w14:paraId="62C77388" w14:textId="77777777" w:rsidR="00667EAA" w:rsidRPr="00F06BFA" w:rsidRDefault="00667EAA" w:rsidP="00667EAA">
      <w:pPr>
        <w:widowControl w:val="0"/>
        <w:tabs>
          <w:tab w:val="left" w:pos="972"/>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the full 13-digit NSN;</w:t>
      </w:r>
    </w:p>
    <w:p w14:paraId="18A812BB" w14:textId="77777777" w:rsidR="00667EAA" w:rsidRPr="00F06BFA" w:rsidRDefault="00667EAA" w:rsidP="00667EAA">
      <w:pPr>
        <w:widowControl w:val="0"/>
        <w:tabs>
          <w:tab w:val="left" w:pos="972"/>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denomination of quantity (D of Q);</w:t>
      </w:r>
    </w:p>
    <w:p w14:paraId="02E3601C" w14:textId="77777777" w:rsidR="00667EAA" w:rsidRPr="00F06BFA" w:rsidRDefault="00667EAA" w:rsidP="00667EAA">
      <w:pPr>
        <w:widowControl w:val="0"/>
        <w:tabs>
          <w:tab w:val="left" w:pos="972"/>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iii.</w:t>
      </w:r>
      <w:r w:rsidRPr="00F06BFA">
        <w:rPr>
          <w:rFonts w:ascii="Arial" w:hAnsi="Arial" w:cs="Arial"/>
          <w:sz w:val="18"/>
          <w:szCs w:val="18"/>
        </w:rPr>
        <w:tab/>
      </w:r>
      <w:r w:rsidRPr="00F06BFA">
        <w:rPr>
          <w:rFonts w:ascii="Arial" w:hAnsi="Arial" w:cs="Arial"/>
          <w:color w:val="000000"/>
          <w:sz w:val="18"/>
          <w:szCs w:val="18"/>
        </w:rPr>
        <w:t>actual quantity (quantity in package);</w:t>
      </w:r>
    </w:p>
    <w:p w14:paraId="67EAD348" w14:textId="77777777" w:rsidR="00667EAA" w:rsidRPr="00F06BFA" w:rsidRDefault="00667EAA" w:rsidP="00667EAA">
      <w:pPr>
        <w:widowControl w:val="0"/>
        <w:tabs>
          <w:tab w:val="left" w:pos="972"/>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iv.</w:t>
      </w:r>
      <w:r w:rsidRPr="00F06BFA">
        <w:rPr>
          <w:rFonts w:ascii="Arial" w:hAnsi="Arial" w:cs="Arial"/>
          <w:sz w:val="18"/>
          <w:szCs w:val="18"/>
        </w:rPr>
        <w:tab/>
      </w:r>
      <w:r w:rsidRPr="00F06BFA">
        <w:rPr>
          <w:rFonts w:ascii="Arial" w:hAnsi="Arial" w:cs="Arial"/>
          <w:color w:val="000000"/>
          <w:sz w:val="18"/>
          <w:szCs w:val="18"/>
        </w:rPr>
        <w:t>manufacturer's serial number and / or batch number, if one has been allocated; and</w:t>
      </w:r>
    </w:p>
    <w:p w14:paraId="36B86B71" w14:textId="77777777" w:rsidR="00667EAA" w:rsidRPr="00F06BFA" w:rsidRDefault="00667EAA" w:rsidP="00667EAA">
      <w:pPr>
        <w:widowControl w:val="0"/>
        <w:tabs>
          <w:tab w:val="left" w:pos="972"/>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v.</w:t>
      </w:r>
      <w:r w:rsidRPr="00F06BFA">
        <w:rPr>
          <w:rFonts w:ascii="Arial" w:hAnsi="Arial" w:cs="Arial"/>
          <w:sz w:val="18"/>
          <w:szCs w:val="18"/>
        </w:rPr>
        <w:tab/>
      </w:r>
      <w:r w:rsidRPr="00F06BFA">
        <w:rPr>
          <w:rFonts w:ascii="Arial" w:hAnsi="Arial" w:cs="Arial"/>
          <w:color w:val="000000"/>
          <w:sz w:val="18"/>
          <w:szCs w:val="18"/>
        </w:rPr>
        <w:t xml:space="preserve">the CP&amp;F-generated unique order </w:t>
      </w:r>
      <w:r w:rsidRPr="00F06BFA">
        <w:rPr>
          <w:rFonts w:ascii="Arial" w:hAnsi="Arial" w:cs="Arial"/>
          <w:color w:val="000000"/>
          <w:sz w:val="18"/>
          <w:szCs w:val="18"/>
        </w:rPr>
        <w:t>identifier.</w:t>
      </w:r>
    </w:p>
    <w:p w14:paraId="5BFEA950" w14:textId="77777777" w:rsidR="00667EAA" w:rsidRPr="00F06BFA" w:rsidRDefault="00667EAA" w:rsidP="00667EAA">
      <w:pPr>
        <w:widowControl w:val="0"/>
        <w:autoSpaceDE w:val="0"/>
        <w:autoSpaceDN w:val="0"/>
        <w:adjustRightInd w:val="0"/>
        <w:spacing w:after="60" w:line="240" w:lineRule="auto"/>
        <w:ind w:left="120"/>
        <w:rPr>
          <w:rFonts w:ascii="Arial" w:hAnsi="Arial" w:cs="Arial"/>
          <w:color w:val="000000"/>
          <w:sz w:val="18"/>
          <w:szCs w:val="18"/>
        </w:rPr>
      </w:pPr>
    </w:p>
    <w:p w14:paraId="53B2450B" w14:textId="77777777" w:rsidR="00667EAA" w:rsidRPr="00F06BFA" w:rsidRDefault="00667EAA" w:rsidP="00667EAA">
      <w:pPr>
        <w:widowControl w:val="0"/>
        <w:tabs>
          <w:tab w:val="left" w:pos="567"/>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k.</w:t>
      </w:r>
      <w:r w:rsidRPr="00F06BFA">
        <w:rPr>
          <w:rFonts w:ascii="Arial" w:hAnsi="Arial" w:cs="Arial"/>
          <w:sz w:val="18"/>
          <w:szCs w:val="18"/>
        </w:rPr>
        <w:tab/>
      </w:r>
      <w:r w:rsidRPr="00F06BFA">
        <w:rPr>
          <w:rFonts w:ascii="Arial" w:hAnsi="Arial" w:cs="Arial"/>
          <w:color w:val="000000"/>
          <w:sz w:val="18"/>
          <w:szCs w:val="18"/>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DEFFORM 111 at Annex A to Schedule 3 (Contract Data Sheet).</w:t>
      </w:r>
    </w:p>
    <w:p w14:paraId="790F8ECF" w14:textId="77777777" w:rsidR="00667EAA" w:rsidRPr="00F06BFA" w:rsidRDefault="00667EAA" w:rsidP="00667EAA">
      <w:pPr>
        <w:widowControl w:val="0"/>
        <w:tabs>
          <w:tab w:val="left" w:pos="567"/>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l.</w:t>
      </w:r>
      <w:r w:rsidRPr="00F06BFA">
        <w:rPr>
          <w:rFonts w:ascii="Arial" w:hAnsi="Arial" w:cs="Arial"/>
          <w:sz w:val="18"/>
          <w:szCs w:val="18"/>
        </w:rPr>
        <w:tab/>
      </w:r>
      <w:r w:rsidRPr="00F06BFA">
        <w:rPr>
          <w:rFonts w:ascii="Arial" w:hAnsi="Arial" w:cs="Arial"/>
          <w:color w:val="000000"/>
          <w:sz w:val="18"/>
          <w:szCs w:val="18"/>
        </w:rPr>
        <w:t>The requirements for the consignment of aggregated packages are as follows:</w:t>
      </w:r>
    </w:p>
    <w:p w14:paraId="64E696E7"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7D3817EC"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Two adjacent sides of the outer container shall be clearly marked to show the following:</w:t>
      </w:r>
    </w:p>
    <w:p w14:paraId="6BFAAA2C" w14:textId="77777777" w:rsidR="00667EAA" w:rsidRPr="00F06BFA" w:rsidRDefault="00667EAA" w:rsidP="00667EAA">
      <w:pPr>
        <w:widowControl w:val="0"/>
        <w:tabs>
          <w:tab w:val="left" w:pos="1276"/>
        </w:tabs>
        <w:autoSpaceDE w:val="0"/>
        <w:autoSpaceDN w:val="0"/>
        <w:adjustRightInd w:val="0"/>
        <w:spacing w:after="0" w:line="240" w:lineRule="auto"/>
        <w:ind w:left="993"/>
        <w:rPr>
          <w:rFonts w:ascii="Arial" w:hAnsi="Arial" w:cs="Arial"/>
          <w:sz w:val="18"/>
          <w:szCs w:val="18"/>
        </w:rPr>
      </w:pPr>
      <w:r w:rsidRPr="00F06BFA">
        <w:rPr>
          <w:rFonts w:ascii="Arial" w:hAnsi="Arial" w:cs="Arial"/>
          <w:color w:val="000000"/>
          <w:sz w:val="18"/>
          <w:szCs w:val="18"/>
        </w:rPr>
        <w:t>a.</w:t>
      </w:r>
      <w:r w:rsidRPr="00F06BFA">
        <w:rPr>
          <w:rFonts w:ascii="Arial" w:hAnsi="Arial" w:cs="Arial"/>
          <w:sz w:val="18"/>
          <w:szCs w:val="18"/>
        </w:rPr>
        <w:tab/>
      </w:r>
      <w:r w:rsidRPr="00F06BFA">
        <w:rPr>
          <w:rFonts w:ascii="Arial" w:hAnsi="Arial" w:cs="Arial"/>
          <w:color w:val="000000"/>
          <w:sz w:val="18"/>
          <w:szCs w:val="18"/>
        </w:rPr>
        <w:t>class group number;</w:t>
      </w:r>
    </w:p>
    <w:p w14:paraId="0A5F5A7D" w14:textId="77777777" w:rsidR="00667EAA" w:rsidRPr="00F06BFA" w:rsidRDefault="00667EAA" w:rsidP="00667EAA">
      <w:pPr>
        <w:widowControl w:val="0"/>
        <w:tabs>
          <w:tab w:val="left" w:pos="1276"/>
        </w:tabs>
        <w:autoSpaceDE w:val="0"/>
        <w:autoSpaceDN w:val="0"/>
        <w:adjustRightInd w:val="0"/>
        <w:spacing w:after="0" w:line="240" w:lineRule="auto"/>
        <w:ind w:left="993"/>
        <w:rPr>
          <w:rFonts w:ascii="Arial" w:hAnsi="Arial" w:cs="Arial"/>
          <w:sz w:val="18"/>
          <w:szCs w:val="18"/>
        </w:rPr>
      </w:pPr>
      <w:r w:rsidRPr="00F06BFA">
        <w:rPr>
          <w:rFonts w:ascii="Arial" w:hAnsi="Arial" w:cs="Arial"/>
          <w:color w:val="000000"/>
          <w:sz w:val="18"/>
          <w:szCs w:val="18"/>
        </w:rPr>
        <w:t>b.</w:t>
      </w:r>
      <w:r w:rsidRPr="00F06BFA">
        <w:rPr>
          <w:rFonts w:ascii="Arial" w:hAnsi="Arial" w:cs="Arial"/>
          <w:sz w:val="18"/>
          <w:szCs w:val="18"/>
        </w:rPr>
        <w:tab/>
      </w:r>
      <w:r w:rsidRPr="00F06BFA">
        <w:rPr>
          <w:rFonts w:ascii="Arial" w:hAnsi="Arial" w:cs="Arial"/>
          <w:color w:val="000000"/>
          <w:sz w:val="18"/>
          <w:szCs w:val="18"/>
        </w:rPr>
        <w:t>name and address of consignor;</w:t>
      </w:r>
    </w:p>
    <w:p w14:paraId="071F34AC" w14:textId="77777777" w:rsidR="00667EAA" w:rsidRPr="00F06BFA" w:rsidRDefault="00667EAA" w:rsidP="00667EAA">
      <w:pPr>
        <w:widowControl w:val="0"/>
        <w:tabs>
          <w:tab w:val="left" w:pos="1276"/>
        </w:tabs>
        <w:autoSpaceDE w:val="0"/>
        <w:autoSpaceDN w:val="0"/>
        <w:adjustRightInd w:val="0"/>
        <w:spacing w:after="0" w:line="240" w:lineRule="auto"/>
        <w:ind w:left="993"/>
        <w:rPr>
          <w:rFonts w:ascii="Arial" w:hAnsi="Arial" w:cs="Arial"/>
          <w:sz w:val="18"/>
          <w:szCs w:val="18"/>
        </w:rPr>
      </w:pPr>
      <w:r w:rsidRPr="00F06BFA">
        <w:rPr>
          <w:rFonts w:ascii="Arial" w:hAnsi="Arial" w:cs="Arial"/>
          <w:color w:val="000000"/>
          <w:sz w:val="18"/>
          <w:szCs w:val="18"/>
        </w:rPr>
        <w:t>c.</w:t>
      </w:r>
      <w:r w:rsidRPr="00F06BFA">
        <w:rPr>
          <w:rFonts w:ascii="Arial" w:hAnsi="Arial" w:cs="Arial"/>
          <w:sz w:val="18"/>
          <w:szCs w:val="18"/>
        </w:rPr>
        <w:tab/>
      </w:r>
      <w:r w:rsidRPr="00F06BFA">
        <w:rPr>
          <w:rFonts w:ascii="Arial" w:hAnsi="Arial" w:cs="Arial"/>
          <w:color w:val="000000"/>
          <w:sz w:val="18"/>
          <w:szCs w:val="18"/>
        </w:rPr>
        <w:t>name and address of consignee (as stated on the Contract or Order);</w:t>
      </w:r>
    </w:p>
    <w:p w14:paraId="533453FE" w14:textId="77777777" w:rsidR="00667EAA" w:rsidRPr="00F06BFA" w:rsidRDefault="00667EAA" w:rsidP="00667EAA">
      <w:pPr>
        <w:widowControl w:val="0"/>
        <w:tabs>
          <w:tab w:val="left" w:pos="1276"/>
        </w:tabs>
        <w:autoSpaceDE w:val="0"/>
        <w:autoSpaceDN w:val="0"/>
        <w:adjustRightInd w:val="0"/>
        <w:spacing w:after="0" w:line="240" w:lineRule="auto"/>
        <w:ind w:left="993"/>
        <w:rPr>
          <w:rFonts w:ascii="Arial" w:hAnsi="Arial" w:cs="Arial"/>
          <w:sz w:val="18"/>
          <w:szCs w:val="18"/>
        </w:rPr>
      </w:pPr>
      <w:r w:rsidRPr="00F06BFA">
        <w:rPr>
          <w:rFonts w:ascii="Arial" w:hAnsi="Arial" w:cs="Arial"/>
          <w:color w:val="000000"/>
          <w:sz w:val="18"/>
          <w:szCs w:val="18"/>
        </w:rPr>
        <w:t>d.</w:t>
      </w:r>
      <w:r w:rsidRPr="00F06BFA">
        <w:rPr>
          <w:rFonts w:ascii="Arial" w:hAnsi="Arial" w:cs="Arial"/>
          <w:sz w:val="18"/>
          <w:szCs w:val="18"/>
        </w:rPr>
        <w:tab/>
      </w:r>
      <w:r w:rsidRPr="00F06BFA">
        <w:rPr>
          <w:rFonts w:ascii="Arial" w:hAnsi="Arial" w:cs="Arial"/>
          <w:color w:val="000000"/>
          <w:sz w:val="18"/>
          <w:szCs w:val="18"/>
        </w:rPr>
        <w:t>destination if it differs from the consignee's address, normally either:</w:t>
      </w:r>
    </w:p>
    <w:p w14:paraId="1987293E" w14:textId="77777777" w:rsidR="00667EAA" w:rsidRPr="00F06BFA" w:rsidRDefault="00667EAA" w:rsidP="00667EAA">
      <w:pPr>
        <w:widowControl w:val="0"/>
        <w:tabs>
          <w:tab w:val="left" w:pos="1418"/>
        </w:tabs>
        <w:autoSpaceDE w:val="0"/>
        <w:autoSpaceDN w:val="0"/>
        <w:adjustRightInd w:val="0"/>
        <w:spacing w:after="0" w:line="240" w:lineRule="auto"/>
        <w:ind w:left="1276"/>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 xml:space="preserve"> delivery destination / address; or</w:t>
      </w:r>
    </w:p>
    <w:p w14:paraId="7145ED90" w14:textId="77777777" w:rsidR="00667EAA" w:rsidRPr="00F06BFA" w:rsidRDefault="00667EAA" w:rsidP="00667EAA">
      <w:pPr>
        <w:widowControl w:val="0"/>
        <w:tabs>
          <w:tab w:val="left" w:pos="1418"/>
          <w:tab w:val="left" w:pos="1680"/>
        </w:tabs>
        <w:autoSpaceDE w:val="0"/>
        <w:autoSpaceDN w:val="0"/>
        <w:adjustRightInd w:val="0"/>
        <w:spacing w:after="0" w:line="240" w:lineRule="auto"/>
        <w:ind w:left="1276"/>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 xml:space="preserve"> transit destination, if the delivery address is a point of aggregation / disaggregation and / or onward shipment e.g. railway station, where that mode of transport is used; </w:t>
      </w:r>
    </w:p>
    <w:p w14:paraId="22B79670" w14:textId="77777777" w:rsidR="00667EAA" w:rsidRPr="00F06BFA" w:rsidRDefault="00667EAA" w:rsidP="00667EAA">
      <w:pPr>
        <w:widowControl w:val="0"/>
        <w:tabs>
          <w:tab w:val="left" w:pos="1276"/>
        </w:tabs>
        <w:autoSpaceDE w:val="0"/>
        <w:autoSpaceDN w:val="0"/>
        <w:adjustRightInd w:val="0"/>
        <w:spacing w:after="0" w:line="240" w:lineRule="auto"/>
        <w:ind w:left="993" w:hanging="21"/>
        <w:rPr>
          <w:rFonts w:ascii="Arial" w:hAnsi="Arial" w:cs="Arial"/>
          <w:sz w:val="18"/>
          <w:szCs w:val="18"/>
        </w:rPr>
      </w:pPr>
      <w:r w:rsidRPr="00F06BFA">
        <w:rPr>
          <w:rFonts w:ascii="Arial" w:hAnsi="Arial" w:cs="Arial"/>
          <w:color w:val="000000"/>
          <w:sz w:val="18"/>
          <w:szCs w:val="18"/>
        </w:rPr>
        <w:t>e.</w:t>
      </w:r>
      <w:r w:rsidRPr="00F06BFA">
        <w:rPr>
          <w:rFonts w:ascii="Arial" w:hAnsi="Arial" w:cs="Arial"/>
          <w:sz w:val="18"/>
          <w:szCs w:val="18"/>
        </w:rPr>
        <w:tab/>
      </w:r>
      <w:r w:rsidRPr="00F06BFA">
        <w:rPr>
          <w:rFonts w:ascii="Arial" w:hAnsi="Arial" w:cs="Arial"/>
          <w:color w:val="000000"/>
          <w:sz w:val="18"/>
          <w:szCs w:val="18"/>
        </w:rP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78131A87" w14:textId="77777777" w:rsidR="00667EAA" w:rsidRPr="00F06BFA" w:rsidRDefault="00667EAA" w:rsidP="00667EAA">
      <w:pPr>
        <w:widowControl w:val="0"/>
        <w:tabs>
          <w:tab w:val="left" w:pos="1276"/>
        </w:tabs>
        <w:autoSpaceDE w:val="0"/>
        <w:autoSpaceDN w:val="0"/>
        <w:adjustRightInd w:val="0"/>
        <w:spacing w:after="0" w:line="240" w:lineRule="auto"/>
        <w:ind w:left="993" w:hanging="21"/>
        <w:rPr>
          <w:rFonts w:ascii="Arial" w:hAnsi="Arial" w:cs="Arial"/>
          <w:sz w:val="18"/>
          <w:szCs w:val="18"/>
        </w:rPr>
      </w:pPr>
      <w:r w:rsidRPr="00F06BFA">
        <w:rPr>
          <w:rFonts w:ascii="Arial" w:hAnsi="Arial" w:cs="Arial"/>
          <w:color w:val="000000"/>
          <w:sz w:val="18"/>
          <w:szCs w:val="18"/>
        </w:rPr>
        <w:t>f.</w:t>
      </w:r>
      <w:r w:rsidRPr="00F06BFA">
        <w:rPr>
          <w:rFonts w:ascii="Arial" w:hAnsi="Arial" w:cs="Arial"/>
          <w:sz w:val="18"/>
          <w:szCs w:val="18"/>
        </w:rPr>
        <w:tab/>
      </w:r>
      <w:r w:rsidRPr="00F06BFA">
        <w:rPr>
          <w:rFonts w:ascii="Arial" w:hAnsi="Arial" w:cs="Arial"/>
          <w:color w:val="000000"/>
          <w:sz w:val="18"/>
          <w:szCs w:val="18"/>
        </w:rPr>
        <w:t>the CP&amp;F-generated shipping label; and</w:t>
      </w:r>
    </w:p>
    <w:p w14:paraId="0FEDB710" w14:textId="77777777" w:rsidR="00667EAA" w:rsidRPr="00F06BFA" w:rsidRDefault="00667EAA" w:rsidP="00667EAA">
      <w:pPr>
        <w:widowControl w:val="0"/>
        <w:tabs>
          <w:tab w:val="left" w:pos="1276"/>
        </w:tabs>
        <w:autoSpaceDE w:val="0"/>
        <w:autoSpaceDN w:val="0"/>
        <w:adjustRightInd w:val="0"/>
        <w:spacing w:after="0" w:line="240" w:lineRule="auto"/>
        <w:ind w:left="993" w:hanging="21"/>
        <w:rPr>
          <w:rFonts w:ascii="Arial" w:hAnsi="Arial" w:cs="Arial"/>
          <w:sz w:val="18"/>
          <w:szCs w:val="18"/>
        </w:rPr>
      </w:pPr>
      <w:r w:rsidRPr="00F06BFA">
        <w:rPr>
          <w:rFonts w:ascii="Arial" w:hAnsi="Arial" w:cs="Arial"/>
          <w:color w:val="000000"/>
          <w:sz w:val="18"/>
          <w:szCs w:val="18"/>
        </w:rPr>
        <w:t>g.</w:t>
      </w:r>
      <w:r w:rsidRPr="00F06BFA">
        <w:rPr>
          <w:rFonts w:ascii="Arial" w:hAnsi="Arial" w:cs="Arial"/>
          <w:sz w:val="18"/>
          <w:szCs w:val="18"/>
        </w:rPr>
        <w:tab/>
      </w:r>
      <w:r w:rsidRPr="00F06BFA">
        <w:rPr>
          <w:rFonts w:ascii="Arial" w:hAnsi="Arial" w:cs="Arial"/>
          <w:color w:val="000000"/>
          <w:sz w:val="18"/>
          <w:szCs w:val="18"/>
        </w:rPr>
        <w:t>any statutory hazard markings and any handling markings.</w:t>
      </w:r>
    </w:p>
    <w:p w14:paraId="2D94AAC5" w14:textId="77777777" w:rsidR="00667EAA" w:rsidRPr="00F06BFA" w:rsidRDefault="00667EAA" w:rsidP="00667EAA">
      <w:pPr>
        <w:widowControl w:val="0"/>
        <w:autoSpaceDE w:val="0"/>
        <w:autoSpaceDN w:val="0"/>
        <w:adjustRightInd w:val="0"/>
        <w:spacing w:after="60" w:line="240" w:lineRule="auto"/>
        <w:ind w:left="120"/>
        <w:rPr>
          <w:rFonts w:ascii="Arial" w:hAnsi="Arial" w:cs="Arial"/>
          <w:color w:val="000000"/>
          <w:sz w:val="18"/>
          <w:szCs w:val="18"/>
        </w:rPr>
      </w:pPr>
    </w:p>
    <w:p w14:paraId="3B6805C2" w14:textId="77777777" w:rsidR="00667EAA" w:rsidRPr="00F06BFA" w:rsidRDefault="00667EAA" w:rsidP="00667EAA">
      <w:pPr>
        <w:widowControl w:val="0"/>
        <w:tabs>
          <w:tab w:val="left" w:pos="709"/>
        </w:tabs>
        <w:autoSpaceDE w:val="0"/>
        <w:autoSpaceDN w:val="0"/>
        <w:adjustRightInd w:val="0"/>
        <w:spacing w:after="0" w:line="240" w:lineRule="auto"/>
        <w:ind w:left="284"/>
        <w:rPr>
          <w:rFonts w:ascii="Arial" w:hAnsi="Arial" w:cs="Arial"/>
          <w:sz w:val="18"/>
          <w:szCs w:val="18"/>
        </w:rPr>
      </w:pPr>
      <w:r w:rsidRPr="00F06BFA">
        <w:rPr>
          <w:rFonts w:ascii="Arial" w:hAnsi="Arial" w:cs="Arial"/>
          <w:color w:val="000000"/>
          <w:sz w:val="18"/>
          <w:szCs w:val="18"/>
        </w:rPr>
        <w:t>m.</w:t>
      </w:r>
      <w:r w:rsidRPr="00F06BFA">
        <w:rPr>
          <w:rFonts w:ascii="Arial" w:hAnsi="Arial" w:cs="Arial"/>
          <w:sz w:val="18"/>
          <w:szCs w:val="18"/>
        </w:rPr>
        <w:tab/>
      </w:r>
      <w:r w:rsidRPr="00F06BFA">
        <w:rPr>
          <w:rFonts w:ascii="Arial" w:hAnsi="Arial" w:cs="Arial"/>
          <w:color w:val="000000"/>
          <w:sz w:val="18"/>
          <w:szCs w:val="18"/>
        </w:rPr>
        <w:t>Authorisation of the Contractor to undertake Packaging design, or to use a packaging design, that was not part of the original requirement under the Contract, shall be considered as an alteration to the specification in accordance with condition 7 (Variations to Specification).</w:t>
      </w:r>
    </w:p>
    <w:p w14:paraId="20B1B42D" w14:textId="77777777" w:rsidR="00667EAA" w:rsidRPr="00F06BFA" w:rsidRDefault="00667EAA" w:rsidP="00667EAA">
      <w:pPr>
        <w:widowControl w:val="0"/>
        <w:tabs>
          <w:tab w:val="left" w:pos="709"/>
        </w:tabs>
        <w:autoSpaceDE w:val="0"/>
        <w:autoSpaceDN w:val="0"/>
        <w:adjustRightInd w:val="0"/>
        <w:spacing w:after="0" w:line="240" w:lineRule="auto"/>
        <w:ind w:left="284"/>
        <w:rPr>
          <w:rFonts w:ascii="Arial" w:hAnsi="Arial" w:cs="Arial"/>
          <w:sz w:val="18"/>
          <w:szCs w:val="18"/>
        </w:rPr>
      </w:pPr>
      <w:r w:rsidRPr="00F06BFA">
        <w:rPr>
          <w:rFonts w:ascii="Arial" w:hAnsi="Arial" w:cs="Arial"/>
          <w:color w:val="000000"/>
          <w:sz w:val="18"/>
          <w:szCs w:val="18"/>
        </w:rPr>
        <w:t>n.</w:t>
      </w:r>
      <w:r w:rsidRPr="00F06BFA">
        <w:rPr>
          <w:rFonts w:ascii="Arial" w:hAnsi="Arial" w:cs="Arial"/>
          <w:sz w:val="18"/>
          <w:szCs w:val="18"/>
        </w:rPr>
        <w:tab/>
      </w:r>
      <w:r w:rsidRPr="00F06BFA">
        <w:rPr>
          <w:rFonts w:ascii="Arial" w:hAnsi="Arial" w:cs="Arial"/>
          <w:color w:val="000000"/>
          <w:sz w:val="18"/>
          <w:szCs w:val="18"/>
        </w:rPr>
        <w:t xml:space="preserve">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t>
      </w:r>
      <w:r w:rsidRPr="00F06BFA">
        <w:rPr>
          <w:rFonts w:ascii="Arial" w:hAnsi="Arial" w:cs="Arial"/>
          <w:color w:val="000000"/>
          <w:sz w:val="18"/>
          <w:szCs w:val="18"/>
        </w:rPr>
        <w:lastRenderedPageBreak/>
        <w:t>Wood Packaging Material in International Trade", Publication No 15 (ISPM 15).</w:t>
      </w:r>
    </w:p>
    <w:p w14:paraId="5C59EDE0" w14:textId="77777777" w:rsidR="00667EAA" w:rsidRPr="00F06BFA" w:rsidRDefault="00667EAA" w:rsidP="00667EAA">
      <w:pPr>
        <w:widowControl w:val="0"/>
        <w:tabs>
          <w:tab w:val="left" w:pos="709"/>
        </w:tabs>
        <w:autoSpaceDE w:val="0"/>
        <w:autoSpaceDN w:val="0"/>
        <w:adjustRightInd w:val="0"/>
        <w:spacing w:after="0" w:line="240" w:lineRule="auto"/>
        <w:ind w:left="284"/>
        <w:rPr>
          <w:rFonts w:ascii="Arial" w:hAnsi="Arial" w:cs="Arial"/>
          <w:sz w:val="18"/>
          <w:szCs w:val="18"/>
        </w:rPr>
      </w:pPr>
      <w:r w:rsidRPr="00F06BFA">
        <w:rPr>
          <w:rFonts w:ascii="Arial" w:hAnsi="Arial" w:cs="Arial"/>
          <w:color w:val="000000"/>
          <w:sz w:val="18"/>
          <w:szCs w:val="18"/>
        </w:rPr>
        <w:t>o.</w:t>
      </w:r>
      <w:r w:rsidRPr="00F06BFA">
        <w:rPr>
          <w:rFonts w:ascii="Arial" w:hAnsi="Arial" w:cs="Arial"/>
          <w:sz w:val="18"/>
          <w:szCs w:val="18"/>
        </w:rPr>
        <w:tab/>
      </w:r>
      <w:r w:rsidRPr="00F06BFA">
        <w:rPr>
          <w:rFonts w:ascii="Arial" w:hAnsi="Arial" w:cs="Arial"/>
          <w:color w:val="000000"/>
          <w:sz w:val="18"/>
          <w:szCs w:val="18"/>
        </w:rPr>
        <w:t>All Packaging shall meet the requirements of the Packaging (Essential Requirements) Regulations 2003 (as amended) where applicable.</w:t>
      </w:r>
    </w:p>
    <w:p w14:paraId="010787D1" w14:textId="77777777" w:rsidR="00667EAA" w:rsidRPr="00F06BFA" w:rsidRDefault="00667EAA" w:rsidP="00667EAA">
      <w:pPr>
        <w:widowControl w:val="0"/>
        <w:tabs>
          <w:tab w:val="left" w:pos="709"/>
        </w:tabs>
        <w:autoSpaceDE w:val="0"/>
        <w:autoSpaceDN w:val="0"/>
        <w:adjustRightInd w:val="0"/>
        <w:spacing w:after="0" w:line="240" w:lineRule="auto"/>
        <w:ind w:left="284"/>
        <w:rPr>
          <w:rFonts w:ascii="Arial" w:hAnsi="Arial" w:cs="Arial"/>
          <w:sz w:val="18"/>
          <w:szCs w:val="18"/>
        </w:rPr>
      </w:pPr>
      <w:r w:rsidRPr="00F06BFA">
        <w:rPr>
          <w:rFonts w:ascii="Arial" w:hAnsi="Arial" w:cs="Arial"/>
          <w:color w:val="000000"/>
          <w:sz w:val="18"/>
          <w:szCs w:val="18"/>
        </w:rPr>
        <w:t>p.</w:t>
      </w:r>
      <w:r w:rsidRPr="00F06BFA">
        <w:rPr>
          <w:rFonts w:ascii="Arial" w:hAnsi="Arial" w:cs="Arial"/>
          <w:sz w:val="18"/>
          <w:szCs w:val="18"/>
        </w:rPr>
        <w:tab/>
      </w:r>
      <w:r w:rsidRPr="00F06BFA">
        <w:rPr>
          <w:rFonts w:ascii="Arial" w:hAnsi="Arial" w:cs="Arial"/>
          <w:color w:val="000000"/>
          <w:sz w:val="18"/>
          <w:szCs w:val="18"/>
        </w:rPr>
        <w:t>In any design work the Contractor shall comply with the Producer Responsibility Obligations (Packaging Waste) Regulations 2007 (as amended) or equivalent legislation.  Evidence of compliance shall be a contractor record in accordance with condition 18 (Contractor’s Records).</w:t>
      </w:r>
    </w:p>
    <w:p w14:paraId="18F1FD73" w14:textId="77777777" w:rsidR="00667EAA" w:rsidRPr="00F06BFA" w:rsidRDefault="00667EAA" w:rsidP="00667EAA">
      <w:pPr>
        <w:widowControl w:val="0"/>
        <w:tabs>
          <w:tab w:val="left" w:pos="709"/>
        </w:tabs>
        <w:autoSpaceDE w:val="0"/>
        <w:autoSpaceDN w:val="0"/>
        <w:adjustRightInd w:val="0"/>
        <w:spacing w:after="0" w:line="240" w:lineRule="auto"/>
        <w:ind w:left="284"/>
        <w:rPr>
          <w:rFonts w:ascii="Arial" w:hAnsi="Arial" w:cs="Arial"/>
          <w:sz w:val="18"/>
          <w:szCs w:val="18"/>
        </w:rPr>
      </w:pPr>
      <w:r w:rsidRPr="00F06BFA">
        <w:rPr>
          <w:rFonts w:ascii="Arial" w:hAnsi="Arial" w:cs="Arial"/>
          <w:color w:val="000000"/>
          <w:sz w:val="18"/>
          <w:szCs w:val="18"/>
        </w:rPr>
        <w:t>q.</w:t>
      </w:r>
      <w:r w:rsidRPr="00F06BFA">
        <w:rPr>
          <w:rFonts w:ascii="Arial" w:hAnsi="Arial" w:cs="Arial"/>
          <w:sz w:val="18"/>
          <w:szCs w:val="18"/>
        </w:rPr>
        <w:tab/>
      </w:r>
      <w:r w:rsidRPr="00F06BFA">
        <w:rPr>
          <w:rFonts w:ascii="Arial" w:hAnsi="Arial" w:cs="Arial"/>
          <w:color w:val="000000"/>
          <w:sz w:val="18"/>
          <w:szCs w:val="18"/>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1694D1D0" w14:textId="77777777" w:rsidR="00667EAA" w:rsidRPr="00F06BFA" w:rsidRDefault="00667EAA" w:rsidP="00667EAA">
      <w:pPr>
        <w:widowControl w:val="0"/>
        <w:tabs>
          <w:tab w:val="left" w:pos="709"/>
        </w:tabs>
        <w:autoSpaceDE w:val="0"/>
        <w:autoSpaceDN w:val="0"/>
        <w:adjustRightInd w:val="0"/>
        <w:spacing w:after="0" w:line="240" w:lineRule="auto"/>
        <w:ind w:left="284"/>
        <w:rPr>
          <w:rFonts w:ascii="Arial" w:hAnsi="Arial" w:cs="Arial"/>
          <w:sz w:val="18"/>
          <w:szCs w:val="18"/>
        </w:rPr>
      </w:pPr>
      <w:r w:rsidRPr="00F06BFA">
        <w:rPr>
          <w:rFonts w:ascii="Arial" w:hAnsi="Arial" w:cs="Arial"/>
          <w:color w:val="000000"/>
          <w:sz w:val="18"/>
          <w:szCs w:val="18"/>
        </w:rPr>
        <w:t>r.</w:t>
      </w:r>
      <w:r w:rsidRPr="00F06BFA">
        <w:rPr>
          <w:rFonts w:ascii="Arial" w:hAnsi="Arial" w:cs="Arial"/>
          <w:sz w:val="18"/>
          <w:szCs w:val="18"/>
        </w:rPr>
        <w:tab/>
      </w:r>
      <w:r w:rsidRPr="00F06BFA">
        <w:rPr>
          <w:rFonts w:ascii="Arial" w:hAnsi="Arial" w:cs="Arial"/>
          <w:color w:val="000000"/>
          <w:sz w:val="18"/>
          <w:szCs w:val="18"/>
        </w:rPr>
        <w:t>Liability for other losses resulting from Packaging failure or resulting from damage to Packaging, (such as damage to the packaged item etc.), shall be specified elsewhere in the Contract.</w:t>
      </w:r>
    </w:p>
    <w:p w14:paraId="6641DDE8" w14:textId="77777777" w:rsidR="00667EAA" w:rsidRPr="00F06BFA" w:rsidRDefault="00667EAA" w:rsidP="00667EAA">
      <w:pPr>
        <w:widowControl w:val="0"/>
        <w:tabs>
          <w:tab w:val="left" w:pos="709"/>
        </w:tabs>
        <w:autoSpaceDE w:val="0"/>
        <w:autoSpaceDN w:val="0"/>
        <w:adjustRightInd w:val="0"/>
        <w:spacing w:after="0" w:line="240" w:lineRule="auto"/>
        <w:ind w:left="284"/>
        <w:rPr>
          <w:rFonts w:ascii="Arial" w:hAnsi="Arial" w:cs="Arial"/>
          <w:sz w:val="18"/>
          <w:szCs w:val="18"/>
        </w:rPr>
      </w:pPr>
      <w:r w:rsidRPr="00F06BFA">
        <w:rPr>
          <w:rFonts w:ascii="Arial" w:hAnsi="Arial" w:cs="Arial"/>
          <w:color w:val="000000"/>
          <w:sz w:val="18"/>
          <w:szCs w:val="18"/>
        </w:rPr>
        <w:t>s.</w:t>
      </w:r>
      <w:r w:rsidRPr="00F06BFA">
        <w:rPr>
          <w:rFonts w:ascii="Arial" w:hAnsi="Arial" w:cs="Arial"/>
          <w:sz w:val="18"/>
          <w:szCs w:val="18"/>
        </w:rPr>
        <w:tab/>
      </w:r>
      <w:r w:rsidRPr="00F06BFA">
        <w:rPr>
          <w:rFonts w:ascii="Arial" w:hAnsi="Arial" w:cs="Arial"/>
          <w:color w:val="000000"/>
          <w:sz w:val="18"/>
          <w:szCs w:val="18"/>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 </w:t>
      </w:r>
      <w:hyperlink r:id="rId27" w:history="1">
        <w:r w:rsidRPr="00F06BFA">
          <w:rPr>
            <w:rFonts w:ascii="Arial" w:hAnsi="Arial" w:cs="Arial"/>
            <w:color w:val="0000FF"/>
            <w:sz w:val="18"/>
            <w:szCs w:val="18"/>
            <w:u w:val="single"/>
          </w:rPr>
          <w:t>https://www.dstan.mod.uk/</w:t>
        </w:r>
      </w:hyperlink>
    </w:p>
    <w:p w14:paraId="07EAFE77" w14:textId="77777777" w:rsidR="00667EAA" w:rsidRPr="00F06BFA" w:rsidRDefault="00667EAA" w:rsidP="00667EAA">
      <w:pPr>
        <w:widowControl w:val="0"/>
        <w:tabs>
          <w:tab w:val="left" w:pos="709"/>
        </w:tabs>
        <w:autoSpaceDE w:val="0"/>
        <w:autoSpaceDN w:val="0"/>
        <w:adjustRightInd w:val="0"/>
        <w:spacing w:after="0" w:line="240" w:lineRule="auto"/>
        <w:ind w:left="284"/>
        <w:rPr>
          <w:rFonts w:ascii="Arial" w:hAnsi="Arial" w:cs="Arial"/>
          <w:sz w:val="18"/>
          <w:szCs w:val="18"/>
        </w:rPr>
      </w:pPr>
      <w:r w:rsidRPr="00F06BFA">
        <w:rPr>
          <w:rFonts w:ascii="Arial" w:hAnsi="Arial" w:cs="Arial"/>
          <w:color w:val="000000"/>
          <w:sz w:val="18"/>
          <w:szCs w:val="18"/>
        </w:rPr>
        <w:t>t.</w:t>
      </w:r>
      <w:r w:rsidRPr="00F06BFA">
        <w:rPr>
          <w:rFonts w:ascii="Arial" w:hAnsi="Arial" w:cs="Arial"/>
          <w:sz w:val="18"/>
          <w:szCs w:val="18"/>
        </w:rPr>
        <w:tab/>
      </w:r>
      <w:r w:rsidRPr="00F06BFA">
        <w:rPr>
          <w:rFonts w:ascii="Arial" w:hAnsi="Arial" w:cs="Arial"/>
          <w:color w:val="000000"/>
          <w:sz w:val="18"/>
          <w:szCs w:val="18"/>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5D30C9AF" w14:textId="77777777" w:rsidR="00667EAA" w:rsidRPr="00F06BFA" w:rsidRDefault="00667EAA" w:rsidP="00667EAA">
      <w:pPr>
        <w:widowControl w:val="0"/>
        <w:tabs>
          <w:tab w:val="left" w:pos="709"/>
        </w:tabs>
        <w:autoSpaceDE w:val="0"/>
        <w:autoSpaceDN w:val="0"/>
        <w:adjustRightInd w:val="0"/>
        <w:spacing w:after="0" w:line="240" w:lineRule="auto"/>
        <w:ind w:left="284"/>
        <w:rPr>
          <w:rFonts w:ascii="Arial" w:hAnsi="Arial" w:cs="Arial"/>
          <w:sz w:val="18"/>
          <w:szCs w:val="18"/>
        </w:rPr>
      </w:pPr>
      <w:r w:rsidRPr="00F06BFA">
        <w:rPr>
          <w:rFonts w:ascii="Arial" w:hAnsi="Arial" w:cs="Arial"/>
          <w:color w:val="000000"/>
          <w:sz w:val="18"/>
          <w:szCs w:val="18"/>
        </w:rPr>
        <w:t>u.</w:t>
      </w:r>
      <w:r w:rsidRPr="00F06BFA">
        <w:rPr>
          <w:rFonts w:ascii="Arial" w:hAnsi="Arial" w:cs="Arial"/>
          <w:sz w:val="18"/>
          <w:szCs w:val="18"/>
        </w:rPr>
        <w:tab/>
      </w:r>
      <w:r w:rsidRPr="00F06BFA">
        <w:rPr>
          <w:rFonts w:ascii="Arial" w:hAnsi="Arial" w:cs="Arial"/>
          <w:color w:val="000000"/>
          <w:sz w:val="18"/>
          <w:szCs w:val="18"/>
        </w:rPr>
        <w:t>In the event of conflict between the Contract and Def Stan 81-041, the Contract shall take precedence.</w:t>
      </w:r>
    </w:p>
    <w:p w14:paraId="33B63017" w14:textId="77777777" w:rsidR="00667EAA" w:rsidRPr="00F06BFA" w:rsidRDefault="00667EAA" w:rsidP="00667EAA">
      <w:pPr>
        <w:widowControl w:val="0"/>
        <w:autoSpaceDE w:val="0"/>
        <w:autoSpaceDN w:val="0"/>
        <w:adjustRightInd w:val="0"/>
        <w:spacing w:after="60" w:line="240" w:lineRule="auto"/>
        <w:ind w:left="120"/>
        <w:rPr>
          <w:rFonts w:ascii="Arial" w:hAnsi="Arial" w:cs="Arial"/>
          <w:color w:val="000000"/>
          <w:sz w:val="18"/>
          <w:szCs w:val="18"/>
        </w:rPr>
      </w:pPr>
    </w:p>
    <w:p w14:paraId="6F5FC34F" w14:textId="77777777" w:rsidR="00667EAA" w:rsidRPr="00F06BFA" w:rsidRDefault="00667EAA" w:rsidP="00667EAA">
      <w:pPr>
        <w:widowControl w:val="0"/>
        <w:tabs>
          <w:tab w:val="left" w:pos="546"/>
        </w:tabs>
        <w:autoSpaceDE w:val="0"/>
        <w:autoSpaceDN w:val="0"/>
        <w:adjustRightInd w:val="0"/>
        <w:spacing w:after="0" w:line="240" w:lineRule="auto"/>
        <w:ind w:left="120" w:hanging="426"/>
        <w:rPr>
          <w:rFonts w:ascii="Arial" w:hAnsi="Arial" w:cs="Arial"/>
          <w:sz w:val="18"/>
          <w:szCs w:val="18"/>
        </w:rPr>
      </w:pPr>
      <w:r w:rsidRPr="00F06BFA">
        <w:rPr>
          <w:rFonts w:ascii="Arial" w:hAnsi="Arial" w:cs="Arial"/>
          <w:color w:val="000000"/>
          <w:sz w:val="18"/>
          <w:szCs w:val="18"/>
          <w:u w:val="single"/>
        </w:rPr>
        <w:t>24.</w:t>
      </w:r>
      <w:r w:rsidRPr="00F06BFA">
        <w:rPr>
          <w:rFonts w:ascii="Arial" w:hAnsi="Arial" w:cs="Arial"/>
          <w:sz w:val="18"/>
          <w:szCs w:val="18"/>
        </w:rPr>
        <w:tab/>
      </w:r>
      <w:r w:rsidRPr="00F06BFA">
        <w:rPr>
          <w:rFonts w:ascii="Arial" w:hAnsi="Arial" w:cs="Arial"/>
          <w:color w:val="000000"/>
          <w:sz w:val="18"/>
          <w:szCs w:val="18"/>
          <w:u w:val="single"/>
        </w:rPr>
        <w:t>Supply of Hazardous Materials or Substances in Contractor Deliverables</w:t>
      </w:r>
    </w:p>
    <w:p w14:paraId="47D4AF8D"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a.</w:t>
      </w:r>
      <w:r w:rsidRPr="00F06BFA">
        <w:rPr>
          <w:rFonts w:ascii="Arial" w:hAnsi="Arial" w:cs="Arial"/>
          <w:sz w:val="18"/>
          <w:szCs w:val="18"/>
        </w:rPr>
        <w:tab/>
      </w:r>
      <w:r w:rsidRPr="00F06BFA">
        <w:rPr>
          <w:rFonts w:ascii="Arial" w:hAnsi="Arial" w:cs="Arial"/>
          <w:color w:val="000000"/>
          <w:sz w:val="18"/>
          <w:szCs w:val="18"/>
        </w:rPr>
        <w:t xml:space="preserve">The Contractor shall provide to the Authority: </w:t>
      </w:r>
    </w:p>
    <w:p w14:paraId="455F85D2" w14:textId="77777777" w:rsidR="00667EAA" w:rsidRPr="00F06BFA" w:rsidRDefault="00667EAA" w:rsidP="00667EAA">
      <w:pPr>
        <w:widowControl w:val="0"/>
        <w:tabs>
          <w:tab w:val="left" w:pos="851"/>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p>
    <w:p w14:paraId="7C9D9BB5" w14:textId="77777777" w:rsidR="00667EAA" w:rsidRPr="00F06BFA" w:rsidRDefault="00667EAA" w:rsidP="00667EAA">
      <w:pPr>
        <w:widowControl w:val="0"/>
        <w:tabs>
          <w:tab w:val="left" w:pos="851"/>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for each Contractor Deliverable containing hazardous materials or substances, safety information as required by the Health and Safety at Work, etc Act 1974, at the time of supply.</w:t>
      </w:r>
    </w:p>
    <w:p w14:paraId="456B6777" w14:textId="77777777" w:rsidR="00667EAA" w:rsidRPr="00F06BFA" w:rsidRDefault="00667EAA" w:rsidP="00667EAA">
      <w:pPr>
        <w:widowControl w:val="0"/>
        <w:tabs>
          <w:tab w:val="left" w:pos="851"/>
        </w:tabs>
        <w:autoSpaceDE w:val="0"/>
        <w:autoSpaceDN w:val="0"/>
        <w:adjustRightInd w:val="0"/>
        <w:spacing w:after="60" w:line="240" w:lineRule="auto"/>
        <w:ind w:left="709"/>
        <w:rPr>
          <w:rFonts w:ascii="Arial" w:hAnsi="Arial" w:cs="Arial"/>
          <w:sz w:val="18"/>
          <w:szCs w:val="18"/>
        </w:rPr>
      </w:pPr>
      <w:r w:rsidRPr="00F06BFA">
        <w:rPr>
          <w:rFonts w:ascii="Arial" w:hAnsi="Arial" w:cs="Arial"/>
          <w:color w:val="000000"/>
          <w:sz w:val="18"/>
          <w:szCs w:val="18"/>
        </w:rPr>
        <w:t xml:space="preserve">Nothing in this Condition shall reduce or limit any statutory duty or legal obligation of the Authority or the Contractor. </w:t>
      </w:r>
    </w:p>
    <w:p w14:paraId="446D0BAF"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b.</w:t>
      </w:r>
      <w:r w:rsidRPr="00F06BFA">
        <w:rPr>
          <w:rFonts w:ascii="Arial" w:hAnsi="Arial" w:cs="Arial"/>
          <w:sz w:val="18"/>
          <w:szCs w:val="18"/>
        </w:rPr>
        <w:tab/>
      </w:r>
      <w:r w:rsidRPr="00F06BFA">
        <w:rPr>
          <w:rFonts w:ascii="Arial" w:hAnsi="Arial" w:cs="Arial"/>
          <w:color w:val="000000"/>
          <w:sz w:val="18"/>
          <w:szCs w:val="18"/>
        </w:rPr>
        <w:t>If the Contractor Deliverable contains hazardous materials or substances, or is a substance falling within the scope of the REACH Regulation (EC) No 1907/2006:</w:t>
      </w:r>
    </w:p>
    <w:p w14:paraId="26660F0B"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 xml:space="preserve">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w:t>
      </w:r>
      <w:r w:rsidRPr="00F06BFA">
        <w:rPr>
          <w:rFonts w:ascii="Arial" w:hAnsi="Arial" w:cs="Arial"/>
          <w:color w:val="000000"/>
          <w:sz w:val="18"/>
          <w:szCs w:val="18"/>
        </w:rPr>
        <w:t>and to the address listed in clause 24.h below, and</w:t>
      </w:r>
    </w:p>
    <w:p w14:paraId="345BE400"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4446A705"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c.</w:t>
      </w:r>
      <w:r w:rsidRPr="00F06BFA">
        <w:rPr>
          <w:rFonts w:ascii="Arial" w:hAnsi="Arial" w:cs="Arial"/>
          <w:sz w:val="18"/>
          <w:szCs w:val="18"/>
        </w:rPr>
        <w:tab/>
      </w:r>
      <w:r w:rsidRPr="00F06BFA">
        <w:rPr>
          <w:rFonts w:ascii="Arial" w:hAnsi="Arial" w:cs="Arial"/>
          <w:color w:val="000000"/>
          <w:sz w:val="18"/>
          <w:szCs w:val="18"/>
        </w:rPr>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65824E8B"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d.</w:t>
      </w:r>
      <w:r w:rsidRPr="00F06BFA">
        <w:rPr>
          <w:rFonts w:ascii="Arial" w:hAnsi="Arial" w:cs="Arial"/>
          <w:sz w:val="18"/>
          <w:szCs w:val="18"/>
        </w:rPr>
        <w:tab/>
      </w:r>
      <w:r w:rsidRPr="00F06BFA">
        <w:rPr>
          <w:rFonts w:ascii="Arial" w:hAnsi="Arial" w:cs="Arial"/>
          <w:color w:val="000000"/>
          <w:sz w:val="18"/>
          <w:szCs w:val="18"/>
        </w:rPr>
        <w:t>The Contractor shall provide to the Authority a completed Schedule 6 (Hazardous Contractor Deliverables, Materials or Substances Supplied under the Contract: Data Requirements) in accordance with Schedule 3 (Contract Data Sheet).</w:t>
      </w:r>
    </w:p>
    <w:p w14:paraId="530C21A2"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e.</w:t>
      </w:r>
      <w:r w:rsidRPr="00F06BFA">
        <w:rPr>
          <w:rFonts w:ascii="Arial" w:hAnsi="Arial" w:cs="Arial"/>
          <w:sz w:val="18"/>
          <w:szCs w:val="18"/>
        </w:rPr>
        <w:tab/>
      </w:r>
      <w:r w:rsidRPr="00F06BFA">
        <w:rPr>
          <w:rFonts w:ascii="Arial" w:hAnsi="Arial" w:cs="Arial"/>
          <w:color w:val="000000"/>
          <w:sz w:val="18"/>
          <w:szCs w:val="18"/>
        </w:rPr>
        <w:t>If the Contractor Deliverables, materials or substances are ordnance, munitions or explosives, in addition to the requirements of CHIP and / or the CLP Regulation 1272/2008 (whichever is applicable) and REACH the Contractor shall comply with hazard reporting requirements of DEF STAN 07-085 Design Requirements for Weapons and Associated Systems.</w:t>
      </w:r>
    </w:p>
    <w:p w14:paraId="1373165A"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f.</w:t>
      </w:r>
      <w:r w:rsidRPr="00F06BFA">
        <w:rPr>
          <w:rFonts w:ascii="Arial" w:hAnsi="Arial" w:cs="Arial"/>
          <w:sz w:val="18"/>
          <w:szCs w:val="18"/>
        </w:rPr>
        <w:tab/>
      </w:r>
      <w:r w:rsidRPr="00F06BFA">
        <w:rPr>
          <w:rFonts w:ascii="Arial" w:hAnsi="Arial" w:cs="Arial"/>
          <w:color w:val="000000"/>
          <w:sz w:val="18"/>
          <w:szCs w:val="18"/>
        </w:rPr>
        <w:t>If the Contractor Deliverables, materials or substances are or contain or embody a radioactive substance as defined in the Ionising Radiation Regulations SI 1999/3232, the Contractor shall additionally provide details of:</w:t>
      </w:r>
    </w:p>
    <w:p w14:paraId="412D2DA6"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activity;</w:t>
      </w:r>
    </w:p>
    <w:p w14:paraId="7D3D008F"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 xml:space="preserve">the substance and form (including any isotope); </w:t>
      </w:r>
    </w:p>
    <w:p w14:paraId="284B6430"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g.</w:t>
      </w:r>
      <w:r w:rsidRPr="00F06BFA">
        <w:rPr>
          <w:rFonts w:ascii="Arial" w:hAnsi="Arial" w:cs="Arial"/>
          <w:sz w:val="18"/>
          <w:szCs w:val="18"/>
        </w:rPr>
        <w:tab/>
      </w:r>
      <w:r w:rsidRPr="00F06BFA">
        <w:rPr>
          <w:rFonts w:ascii="Arial" w:hAnsi="Arial" w:cs="Arial"/>
          <w:color w:val="000000"/>
          <w:sz w:val="18"/>
          <w:szCs w:val="18"/>
        </w:rPr>
        <w:t>If the Contractor Deliverables, materials or substances have magnetic properties, the Contractor shall additionally provide details of the magnetic flux density at a defined distance, for the condition in which it is packed.</w:t>
      </w:r>
    </w:p>
    <w:p w14:paraId="6F4F5130"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h.</w:t>
      </w:r>
      <w:r w:rsidRPr="00F06BFA">
        <w:rPr>
          <w:rFonts w:ascii="Arial" w:hAnsi="Arial" w:cs="Arial"/>
          <w:sz w:val="18"/>
          <w:szCs w:val="18"/>
        </w:rPr>
        <w:tab/>
      </w:r>
      <w:r w:rsidRPr="00F06BFA">
        <w:rPr>
          <w:rFonts w:ascii="Arial" w:hAnsi="Arial" w:cs="Arial"/>
          <w:color w:val="000000"/>
          <w:sz w:val="18"/>
          <w:szCs w:val="18"/>
        </w:rPr>
        <w:t>Any SDS to be provided in accordance with this Condition, including any related information to be supplied in compliance with the Contractor’s statutory duties under Clause 24.a, any information arising from the provisions of Clauses 24.e, 24.f and 24.g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50EA90C7" w14:textId="77777777" w:rsidR="00667EAA" w:rsidRPr="00F06BFA" w:rsidRDefault="00667EAA" w:rsidP="00667EAA">
      <w:pPr>
        <w:widowControl w:val="0"/>
        <w:tabs>
          <w:tab w:val="left" w:pos="851"/>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iii.</w:t>
      </w:r>
      <w:r w:rsidRPr="00F06BFA">
        <w:rPr>
          <w:rFonts w:ascii="Arial" w:hAnsi="Arial" w:cs="Arial"/>
          <w:sz w:val="18"/>
          <w:szCs w:val="18"/>
        </w:rPr>
        <w:tab/>
      </w:r>
      <w:r w:rsidRPr="00F06BFA">
        <w:rPr>
          <w:rFonts w:ascii="Arial" w:hAnsi="Arial" w:cs="Arial"/>
          <w:color w:val="000000"/>
          <w:sz w:val="18"/>
          <w:szCs w:val="18"/>
        </w:rPr>
        <w:t xml:space="preserve">Hard copies to be sent to: </w:t>
      </w:r>
    </w:p>
    <w:p w14:paraId="51C10353" w14:textId="77777777" w:rsidR="00667EAA" w:rsidRPr="00F06BFA" w:rsidRDefault="00667EAA" w:rsidP="00667EAA">
      <w:pPr>
        <w:widowControl w:val="0"/>
        <w:tabs>
          <w:tab w:val="left" w:pos="851"/>
        </w:tabs>
        <w:autoSpaceDE w:val="0"/>
        <w:autoSpaceDN w:val="0"/>
        <w:adjustRightInd w:val="0"/>
        <w:spacing w:after="60" w:line="240" w:lineRule="auto"/>
        <w:ind w:left="709"/>
        <w:rPr>
          <w:rFonts w:ascii="Arial" w:hAnsi="Arial" w:cs="Arial"/>
          <w:sz w:val="18"/>
          <w:szCs w:val="18"/>
        </w:rPr>
      </w:pPr>
      <w:r w:rsidRPr="00F06BFA">
        <w:rPr>
          <w:rFonts w:ascii="Arial" w:hAnsi="Arial" w:cs="Arial"/>
          <w:color w:val="000000"/>
          <w:sz w:val="18"/>
          <w:szCs w:val="18"/>
        </w:rPr>
        <w:t>Hazardous Stores Information System (HSIS)</w:t>
      </w:r>
    </w:p>
    <w:p w14:paraId="74A9699B" w14:textId="77777777" w:rsidR="00667EAA" w:rsidRPr="00F06BFA" w:rsidRDefault="00667EAA" w:rsidP="00667EAA">
      <w:pPr>
        <w:widowControl w:val="0"/>
        <w:tabs>
          <w:tab w:val="left" w:pos="851"/>
        </w:tabs>
        <w:autoSpaceDE w:val="0"/>
        <w:autoSpaceDN w:val="0"/>
        <w:adjustRightInd w:val="0"/>
        <w:spacing w:after="60" w:line="240" w:lineRule="auto"/>
        <w:ind w:left="709"/>
        <w:rPr>
          <w:rFonts w:ascii="Arial" w:hAnsi="Arial" w:cs="Arial"/>
          <w:sz w:val="18"/>
          <w:szCs w:val="18"/>
        </w:rPr>
      </w:pPr>
      <w:r w:rsidRPr="00F06BFA">
        <w:rPr>
          <w:rFonts w:ascii="Arial" w:hAnsi="Arial" w:cs="Arial"/>
          <w:color w:val="000000"/>
          <w:sz w:val="18"/>
          <w:szCs w:val="18"/>
        </w:rPr>
        <w:t xml:space="preserve">Defence Safety Authority (DSA) </w:t>
      </w:r>
    </w:p>
    <w:p w14:paraId="22455313" w14:textId="77777777" w:rsidR="00667EAA" w:rsidRPr="00F06BFA" w:rsidRDefault="00667EAA" w:rsidP="00667EAA">
      <w:pPr>
        <w:widowControl w:val="0"/>
        <w:tabs>
          <w:tab w:val="left" w:pos="851"/>
        </w:tabs>
        <w:autoSpaceDE w:val="0"/>
        <w:autoSpaceDN w:val="0"/>
        <w:adjustRightInd w:val="0"/>
        <w:spacing w:after="60" w:line="240" w:lineRule="auto"/>
        <w:ind w:left="709"/>
        <w:rPr>
          <w:rFonts w:ascii="Arial" w:hAnsi="Arial" w:cs="Arial"/>
          <w:sz w:val="18"/>
          <w:szCs w:val="18"/>
        </w:rPr>
      </w:pPr>
      <w:r w:rsidRPr="00F06BFA">
        <w:rPr>
          <w:rFonts w:ascii="Arial" w:hAnsi="Arial" w:cs="Arial"/>
          <w:color w:val="000000"/>
          <w:sz w:val="18"/>
          <w:szCs w:val="18"/>
        </w:rPr>
        <w:t xml:space="preserve">Movement Transport Safety Regulator (MTSR) </w:t>
      </w:r>
    </w:p>
    <w:p w14:paraId="5890CBCE" w14:textId="77777777" w:rsidR="00667EAA" w:rsidRPr="00F06BFA" w:rsidRDefault="00667EAA" w:rsidP="00667EAA">
      <w:pPr>
        <w:widowControl w:val="0"/>
        <w:tabs>
          <w:tab w:val="left" w:pos="851"/>
        </w:tabs>
        <w:autoSpaceDE w:val="0"/>
        <w:autoSpaceDN w:val="0"/>
        <w:adjustRightInd w:val="0"/>
        <w:spacing w:after="60" w:line="240" w:lineRule="auto"/>
        <w:ind w:left="709"/>
        <w:rPr>
          <w:rFonts w:ascii="Arial" w:hAnsi="Arial" w:cs="Arial"/>
          <w:sz w:val="18"/>
          <w:szCs w:val="18"/>
        </w:rPr>
      </w:pPr>
      <w:r w:rsidRPr="00F06BFA">
        <w:rPr>
          <w:rFonts w:ascii="Arial" w:hAnsi="Arial" w:cs="Arial"/>
          <w:color w:val="000000"/>
          <w:sz w:val="18"/>
          <w:szCs w:val="18"/>
        </w:rPr>
        <w:t xml:space="preserve">Hazel Building Level 1, #H019 </w:t>
      </w:r>
    </w:p>
    <w:p w14:paraId="45E777C0" w14:textId="77777777" w:rsidR="00667EAA" w:rsidRPr="00F06BFA" w:rsidRDefault="00667EAA" w:rsidP="00667EAA">
      <w:pPr>
        <w:widowControl w:val="0"/>
        <w:tabs>
          <w:tab w:val="left" w:pos="851"/>
        </w:tabs>
        <w:autoSpaceDE w:val="0"/>
        <w:autoSpaceDN w:val="0"/>
        <w:adjustRightInd w:val="0"/>
        <w:spacing w:after="60" w:line="240" w:lineRule="auto"/>
        <w:ind w:left="709"/>
        <w:rPr>
          <w:rFonts w:ascii="Arial" w:hAnsi="Arial" w:cs="Arial"/>
          <w:sz w:val="18"/>
          <w:szCs w:val="18"/>
        </w:rPr>
      </w:pPr>
      <w:r w:rsidRPr="00F06BFA">
        <w:rPr>
          <w:rFonts w:ascii="Arial" w:hAnsi="Arial" w:cs="Arial"/>
          <w:color w:val="000000"/>
          <w:sz w:val="18"/>
          <w:szCs w:val="18"/>
        </w:rPr>
        <w:t xml:space="preserve">MOD Abbey Wood (North) </w:t>
      </w:r>
    </w:p>
    <w:p w14:paraId="5BE9D964" w14:textId="77777777" w:rsidR="00667EAA" w:rsidRPr="00F06BFA" w:rsidRDefault="00667EAA" w:rsidP="00667EAA">
      <w:pPr>
        <w:widowControl w:val="0"/>
        <w:tabs>
          <w:tab w:val="left" w:pos="851"/>
        </w:tabs>
        <w:autoSpaceDE w:val="0"/>
        <w:autoSpaceDN w:val="0"/>
        <w:adjustRightInd w:val="0"/>
        <w:spacing w:after="60" w:line="240" w:lineRule="auto"/>
        <w:ind w:left="709"/>
        <w:rPr>
          <w:rFonts w:ascii="Arial" w:hAnsi="Arial" w:cs="Arial"/>
          <w:sz w:val="18"/>
          <w:szCs w:val="18"/>
        </w:rPr>
      </w:pPr>
      <w:r w:rsidRPr="00F06BFA">
        <w:rPr>
          <w:rFonts w:ascii="Arial" w:hAnsi="Arial" w:cs="Arial"/>
          <w:color w:val="000000"/>
          <w:sz w:val="18"/>
          <w:szCs w:val="18"/>
        </w:rPr>
        <w:lastRenderedPageBreak/>
        <w:t>Bristol, BS34 8QW</w:t>
      </w:r>
    </w:p>
    <w:p w14:paraId="3545A699" w14:textId="77777777" w:rsidR="00667EAA" w:rsidRPr="00F06BFA" w:rsidRDefault="00667EAA" w:rsidP="00667EAA">
      <w:pPr>
        <w:widowControl w:val="0"/>
        <w:tabs>
          <w:tab w:val="left" w:pos="851"/>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iv.</w:t>
      </w:r>
      <w:r w:rsidRPr="00F06BFA">
        <w:rPr>
          <w:rFonts w:ascii="Arial" w:hAnsi="Arial" w:cs="Arial"/>
          <w:sz w:val="18"/>
          <w:szCs w:val="18"/>
        </w:rPr>
        <w:tab/>
      </w:r>
      <w:r w:rsidRPr="00F06BFA">
        <w:rPr>
          <w:rFonts w:ascii="Arial" w:hAnsi="Arial" w:cs="Arial"/>
          <w:color w:val="000000"/>
          <w:sz w:val="18"/>
          <w:szCs w:val="18"/>
        </w:rPr>
        <w:t>Emails to be sent to:</w:t>
      </w:r>
    </w:p>
    <w:p w14:paraId="4C150A2E" w14:textId="77777777" w:rsidR="00667EAA" w:rsidRPr="00F06BFA" w:rsidRDefault="00667EAA" w:rsidP="00667EAA">
      <w:pPr>
        <w:widowControl w:val="0"/>
        <w:tabs>
          <w:tab w:val="left" w:pos="851"/>
        </w:tabs>
        <w:autoSpaceDE w:val="0"/>
        <w:autoSpaceDN w:val="0"/>
        <w:adjustRightInd w:val="0"/>
        <w:spacing w:after="60" w:line="240" w:lineRule="auto"/>
        <w:ind w:left="709"/>
        <w:rPr>
          <w:rFonts w:ascii="Arial" w:hAnsi="Arial" w:cs="Arial"/>
          <w:sz w:val="18"/>
          <w:szCs w:val="18"/>
        </w:rPr>
      </w:pPr>
      <w:hyperlink r:id="rId28" w:history="1">
        <w:r w:rsidRPr="00F06BFA">
          <w:rPr>
            <w:rFonts w:ascii="Arial" w:hAnsi="Arial" w:cs="Arial"/>
            <w:color w:val="0000FF"/>
            <w:sz w:val="18"/>
            <w:szCs w:val="18"/>
            <w:u w:val="single"/>
          </w:rPr>
          <w:t>DSA-DLSR-MovTpt-DGHSIS@mod.uk</w:t>
        </w:r>
      </w:hyperlink>
    </w:p>
    <w:p w14:paraId="5E34754E" w14:textId="77777777" w:rsidR="00667EAA" w:rsidRPr="00F06BFA" w:rsidRDefault="00667EAA" w:rsidP="00667EAA">
      <w:pPr>
        <w:widowControl w:val="0"/>
        <w:tabs>
          <w:tab w:val="left" w:pos="426"/>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1D850F13" w14:textId="77777777" w:rsidR="00667EAA" w:rsidRPr="00F06BFA" w:rsidRDefault="00667EAA" w:rsidP="00667EAA">
      <w:pPr>
        <w:widowControl w:val="0"/>
        <w:autoSpaceDE w:val="0"/>
        <w:autoSpaceDN w:val="0"/>
        <w:adjustRightInd w:val="0"/>
        <w:spacing w:after="60" w:line="240" w:lineRule="auto"/>
        <w:ind w:left="120"/>
        <w:rPr>
          <w:rFonts w:ascii="Arial" w:hAnsi="Arial" w:cs="Arial"/>
          <w:color w:val="000000"/>
          <w:sz w:val="18"/>
          <w:szCs w:val="18"/>
        </w:rPr>
      </w:pPr>
    </w:p>
    <w:p w14:paraId="14A0084C" w14:textId="77777777" w:rsidR="00667EAA" w:rsidRPr="00F06BFA" w:rsidRDefault="00667EAA" w:rsidP="00667EAA">
      <w:pPr>
        <w:widowControl w:val="0"/>
        <w:tabs>
          <w:tab w:val="left" w:pos="687"/>
        </w:tabs>
        <w:autoSpaceDE w:val="0"/>
        <w:autoSpaceDN w:val="0"/>
        <w:adjustRightInd w:val="0"/>
        <w:spacing w:after="0" w:line="240" w:lineRule="auto"/>
        <w:ind w:left="120" w:hanging="284"/>
        <w:rPr>
          <w:rFonts w:ascii="Arial" w:hAnsi="Arial" w:cs="Arial"/>
          <w:sz w:val="18"/>
          <w:szCs w:val="18"/>
        </w:rPr>
      </w:pPr>
      <w:r w:rsidRPr="00F06BFA">
        <w:rPr>
          <w:rFonts w:ascii="Arial" w:hAnsi="Arial" w:cs="Arial"/>
          <w:color w:val="000000"/>
          <w:sz w:val="18"/>
          <w:szCs w:val="18"/>
          <w:u w:val="single"/>
        </w:rPr>
        <w:t>25.</w:t>
      </w:r>
      <w:r w:rsidRPr="00F06BFA">
        <w:rPr>
          <w:rFonts w:ascii="Arial" w:hAnsi="Arial" w:cs="Arial"/>
          <w:sz w:val="18"/>
          <w:szCs w:val="18"/>
        </w:rPr>
        <w:tab/>
      </w:r>
      <w:r w:rsidRPr="00F06BFA">
        <w:rPr>
          <w:rFonts w:ascii="Arial" w:hAnsi="Arial" w:cs="Arial"/>
          <w:color w:val="000000"/>
          <w:sz w:val="18"/>
          <w:szCs w:val="18"/>
          <w:u w:val="single"/>
        </w:rPr>
        <w:t>Timber and Wood-Derived Products</w:t>
      </w:r>
    </w:p>
    <w:p w14:paraId="5A6B0E85"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a.</w:t>
      </w:r>
      <w:r w:rsidRPr="00F06BFA">
        <w:rPr>
          <w:rFonts w:ascii="Arial" w:hAnsi="Arial" w:cs="Arial"/>
          <w:sz w:val="18"/>
          <w:szCs w:val="18"/>
        </w:rPr>
        <w:tab/>
      </w:r>
      <w:r w:rsidRPr="00F06BFA">
        <w:rPr>
          <w:rFonts w:ascii="Arial" w:hAnsi="Arial" w:cs="Arial"/>
          <w:color w:val="000000"/>
          <w:sz w:val="18"/>
          <w:szCs w:val="18"/>
        </w:rPr>
        <w:t xml:space="preserve">All Timber and Wood-Derived Products supplied by the Contractor under the Contract: </w:t>
      </w:r>
    </w:p>
    <w:p w14:paraId="5818E606"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shall comply with the Contract Specification; and</w:t>
      </w:r>
    </w:p>
    <w:p w14:paraId="4E3D48A0"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must originate either:</w:t>
      </w:r>
    </w:p>
    <w:p w14:paraId="2017F0CD"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a.</w:t>
      </w:r>
      <w:r w:rsidRPr="00F06BFA">
        <w:rPr>
          <w:rFonts w:ascii="Arial" w:hAnsi="Arial" w:cs="Arial"/>
          <w:sz w:val="18"/>
          <w:szCs w:val="18"/>
        </w:rPr>
        <w:tab/>
      </w:r>
      <w:r w:rsidRPr="00F06BFA">
        <w:rPr>
          <w:rFonts w:ascii="Arial" w:hAnsi="Arial" w:cs="Arial"/>
          <w:color w:val="000000"/>
          <w:sz w:val="18"/>
          <w:szCs w:val="18"/>
        </w:rPr>
        <w:t>from a Legal and Sustainable source; or</w:t>
      </w:r>
    </w:p>
    <w:p w14:paraId="517DB7AC"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b.</w:t>
      </w:r>
      <w:r w:rsidRPr="00F06BFA">
        <w:rPr>
          <w:rFonts w:ascii="Arial" w:hAnsi="Arial" w:cs="Arial"/>
          <w:sz w:val="18"/>
          <w:szCs w:val="18"/>
        </w:rPr>
        <w:tab/>
      </w:r>
      <w:r w:rsidRPr="00F06BFA">
        <w:rPr>
          <w:rFonts w:ascii="Arial" w:hAnsi="Arial" w:cs="Arial"/>
          <w:color w:val="000000"/>
          <w:sz w:val="18"/>
          <w:szCs w:val="18"/>
        </w:rPr>
        <w:t>from a FLEGT-licensed or equivalent source.</w:t>
      </w:r>
    </w:p>
    <w:p w14:paraId="5EFC1B19"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b.</w:t>
      </w:r>
      <w:r w:rsidRPr="00F06BFA">
        <w:rPr>
          <w:rFonts w:ascii="Arial" w:hAnsi="Arial" w:cs="Arial"/>
          <w:sz w:val="18"/>
          <w:szCs w:val="18"/>
        </w:rPr>
        <w:tab/>
      </w:r>
      <w:r w:rsidRPr="00F06BFA">
        <w:rPr>
          <w:rFonts w:ascii="Arial" w:hAnsi="Arial" w:cs="Arial"/>
          <w:color w:val="000000"/>
          <w:sz w:val="18"/>
          <w:szCs w:val="18"/>
        </w:rPr>
        <w:t>In addition to the requirements of clause 25.a, all Timber and Wood-Derived Products supplied by the Contractor under the Contract shall originate from a forest source where management of the forest has full regard for:</w:t>
      </w:r>
    </w:p>
    <w:p w14:paraId="08A87137"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identification, documentation and respect of legal, customary and traditional tenure and use rights related to the forest;</w:t>
      </w:r>
    </w:p>
    <w:p w14:paraId="410C0A5F"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 xml:space="preserve">mechanisms for resolving grievances and disputes including those relating to tenure and use rights, to forest management practices and to work conditions; and </w:t>
      </w:r>
    </w:p>
    <w:p w14:paraId="05F6AB9E"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iii.</w:t>
      </w:r>
      <w:r w:rsidRPr="00F06BFA">
        <w:rPr>
          <w:rFonts w:ascii="Arial" w:hAnsi="Arial" w:cs="Arial"/>
          <w:sz w:val="18"/>
          <w:szCs w:val="18"/>
        </w:rPr>
        <w:tab/>
      </w:r>
      <w:r w:rsidRPr="00F06BFA">
        <w:rPr>
          <w:rFonts w:ascii="Arial" w:hAnsi="Arial" w:cs="Arial"/>
          <w:color w:val="000000"/>
          <w:sz w:val="18"/>
          <w:szCs w:val="18"/>
        </w:rPr>
        <w:t>safeguarding the basic labour rights and health and safety of forest workers.</w:t>
      </w:r>
    </w:p>
    <w:p w14:paraId="63227C5A"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c.</w:t>
      </w:r>
      <w:r w:rsidRPr="00F06BFA">
        <w:rPr>
          <w:rFonts w:ascii="Arial" w:hAnsi="Arial" w:cs="Arial"/>
          <w:sz w:val="18"/>
          <w:szCs w:val="18"/>
        </w:rPr>
        <w:tab/>
      </w:r>
      <w:r w:rsidRPr="00F06BFA">
        <w:rPr>
          <w:rFonts w:ascii="Arial" w:hAnsi="Arial" w:cs="Arial"/>
          <w:color w:val="000000"/>
          <w:sz w:val="18"/>
          <w:szCs w:val="18"/>
        </w:rPr>
        <w:t>If requested by the Authority, the Contractor shall provide to the Authority Evidence that the Timber and Wood-Derived Products supplied to the Authority under the Contract comply with the requirements of clause 25.a or 25.b or both.</w:t>
      </w:r>
    </w:p>
    <w:p w14:paraId="3D096C20"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d.</w:t>
      </w:r>
      <w:r w:rsidRPr="00F06BFA">
        <w:rPr>
          <w:rFonts w:ascii="Arial" w:hAnsi="Arial" w:cs="Arial"/>
          <w:sz w:val="18"/>
          <w:szCs w:val="18"/>
        </w:rPr>
        <w:tab/>
      </w:r>
      <w:r w:rsidRPr="00F06BFA">
        <w:rPr>
          <w:rFonts w:ascii="Arial" w:hAnsi="Arial" w:cs="Arial"/>
          <w:color w:val="000000"/>
          <w:sz w:val="18"/>
          <w:szCs w:val="18"/>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2D85E2E4"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e.</w:t>
      </w:r>
      <w:r w:rsidRPr="00F06BFA">
        <w:rPr>
          <w:rFonts w:ascii="Arial" w:hAnsi="Arial" w:cs="Arial"/>
          <w:sz w:val="18"/>
          <w:szCs w:val="18"/>
        </w:rPr>
        <w:tab/>
      </w:r>
      <w:r w:rsidRPr="00F06BFA">
        <w:rPr>
          <w:rFonts w:ascii="Arial" w:hAnsi="Arial" w:cs="Arial"/>
          <w:color w:val="000000"/>
          <w:sz w:val="18"/>
          <w:szCs w:val="18"/>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045E0173"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f.</w:t>
      </w:r>
      <w:r w:rsidRPr="00F06BFA">
        <w:rPr>
          <w:rFonts w:ascii="Arial" w:hAnsi="Arial" w:cs="Arial"/>
          <w:sz w:val="18"/>
          <w:szCs w:val="18"/>
        </w:rPr>
        <w:tab/>
      </w:r>
      <w:r w:rsidRPr="00F06BFA">
        <w:rPr>
          <w:rFonts w:ascii="Arial" w:hAnsi="Arial" w:cs="Arial"/>
          <w:color w:val="000000"/>
          <w:sz w:val="18"/>
          <w:szCs w:val="18"/>
        </w:rPr>
        <w:t>The Contractor shall maintain records of all Timber and Wood-Derived Products delivered to and accepted by the Authority, in accordance with condition 18 (Contractor’s Records).</w:t>
      </w:r>
    </w:p>
    <w:p w14:paraId="256A4A3B"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g.</w:t>
      </w:r>
      <w:r w:rsidRPr="00F06BFA">
        <w:rPr>
          <w:rFonts w:ascii="Arial" w:hAnsi="Arial" w:cs="Arial"/>
          <w:sz w:val="18"/>
          <w:szCs w:val="18"/>
        </w:rPr>
        <w:tab/>
      </w:r>
      <w:r w:rsidRPr="00F06BFA">
        <w:rPr>
          <w:rFonts w:ascii="Arial" w:hAnsi="Arial" w:cs="Arial"/>
          <w:color w:val="000000"/>
          <w:sz w:val="18"/>
          <w:szCs w:val="18"/>
        </w:rPr>
        <w:t>Notwithstanding clause 25.c, if exceptional circumstances render it strictly impractical for the Contractor to record Evidence of proof of timber origin for previously used Recycled Timber, the Contractor shall support the use of this Recycled Timber with:</w:t>
      </w:r>
    </w:p>
    <w:p w14:paraId="79AE8EC6" w14:textId="77777777" w:rsidR="00667EAA" w:rsidRPr="00F06BFA" w:rsidRDefault="00667EAA" w:rsidP="00667EAA">
      <w:pPr>
        <w:widowControl w:val="0"/>
        <w:tabs>
          <w:tab w:val="left" w:pos="851"/>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 xml:space="preserve">a record tracing the Recycled Timber to its previous end use as a standalone object or as </w:t>
      </w:r>
      <w:r w:rsidRPr="00F06BFA">
        <w:rPr>
          <w:rFonts w:ascii="Arial" w:hAnsi="Arial" w:cs="Arial"/>
          <w:color w:val="000000"/>
          <w:sz w:val="18"/>
          <w:szCs w:val="18"/>
        </w:rPr>
        <w:t>part of a structure; and</w:t>
      </w:r>
    </w:p>
    <w:p w14:paraId="38A83DDD" w14:textId="77777777" w:rsidR="00667EAA" w:rsidRPr="00F06BFA" w:rsidRDefault="00667EAA" w:rsidP="00667EAA">
      <w:pPr>
        <w:widowControl w:val="0"/>
        <w:tabs>
          <w:tab w:val="left" w:pos="851"/>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an explanation of the circumstances that rendered it impractical to record Evidence of proof of timber origin.</w:t>
      </w:r>
    </w:p>
    <w:p w14:paraId="295A0B8C"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h.</w:t>
      </w:r>
      <w:r w:rsidRPr="00F06BFA">
        <w:rPr>
          <w:rFonts w:ascii="Arial" w:hAnsi="Arial" w:cs="Arial"/>
          <w:sz w:val="18"/>
          <w:szCs w:val="18"/>
        </w:rPr>
        <w:tab/>
      </w:r>
      <w:r w:rsidRPr="00F06BFA">
        <w:rPr>
          <w:rFonts w:ascii="Arial" w:hAnsi="Arial" w:cs="Arial"/>
          <w:color w:val="000000"/>
          <w:sz w:val="18"/>
          <w:szCs w:val="18"/>
        </w:rPr>
        <w:t xml:space="preserve">The Authority may disclose the Information: </w:t>
      </w:r>
    </w:p>
    <w:p w14:paraId="7E79BF8A"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The Authority reserves the right to decide, except where in the Authority’s opinion the timber supplied is incidental to the requirement and from a low risk source, whether the Evidence submitted to it demonstrates compliance with clause 25.a or 25.b, or both.  In the event that the Authority is not satisfied, the Contractor shall commission and meet the costs of an Independent Verification and resulting report that will:</w:t>
      </w:r>
    </w:p>
    <w:p w14:paraId="1FB60E7D"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verify the forest source of the timber or wood; and</w:t>
      </w:r>
    </w:p>
    <w:p w14:paraId="2656A6E8"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iii.</w:t>
      </w:r>
      <w:r w:rsidRPr="00F06BFA">
        <w:rPr>
          <w:rFonts w:ascii="Arial" w:hAnsi="Arial" w:cs="Arial"/>
          <w:sz w:val="18"/>
          <w:szCs w:val="18"/>
        </w:rPr>
        <w:tab/>
      </w:r>
      <w:r w:rsidRPr="00F06BFA">
        <w:rPr>
          <w:rFonts w:ascii="Arial" w:hAnsi="Arial" w:cs="Arial"/>
          <w:color w:val="000000"/>
          <w:sz w:val="18"/>
          <w:szCs w:val="18"/>
        </w:rPr>
        <w:t>assess whether the source meets the relevant criteria of clause 25.b.</w:t>
      </w:r>
    </w:p>
    <w:p w14:paraId="654DCF6C"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(Amendments to Contract).</w:t>
      </w:r>
    </w:p>
    <w:p w14:paraId="751B4476"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j.</w:t>
      </w:r>
      <w:r w:rsidRPr="00F06BFA">
        <w:rPr>
          <w:rFonts w:ascii="Arial" w:hAnsi="Arial" w:cs="Arial"/>
          <w:sz w:val="18"/>
          <w:szCs w:val="18"/>
        </w:rPr>
        <w:tab/>
      </w:r>
      <w:r w:rsidRPr="00F06BFA">
        <w:rPr>
          <w:rFonts w:ascii="Arial" w:hAnsi="Arial" w:cs="Arial"/>
          <w:color w:val="000000"/>
          <w:sz w:val="18"/>
          <w:szCs w:val="18"/>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321E6817"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k.</w:t>
      </w:r>
      <w:r w:rsidRPr="00F06BFA">
        <w:rPr>
          <w:rFonts w:ascii="Arial" w:hAnsi="Arial" w:cs="Arial"/>
          <w:sz w:val="18"/>
          <w:szCs w:val="18"/>
        </w:rPr>
        <w:tab/>
      </w:r>
      <w:r w:rsidRPr="00F06BFA">
        <w:rPr>
          <w:rFonts w:ascii="Arial" w:hAnsi="Arial" w:cs="Arial"/>
          <w:color w:val="000000"/>
          <w:sz w:val="18"/>
          <w:szCs w:val="18"/>
        </w:rPr>
        <w:t>The Schedule 7 (Timber and Wood-Derived Products Supplied under the Contract: Data Requirements) may be amended by the Authority from time to time, in accordance with condition 6 (Amendments to Contract).</w:t>
      </w:r>
    </w:p>
    <w:p w14:paraId="538C12B2"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l.</w:t>
      </w:r>
      <w:r w:rsidRPr="00F06BFA">
        <w:rPr>
          <w:rFonts w:ascii="Arial" w:hAnsi="Arial" w:cs="Arial"/>
          <w:sz w:val="18"/>
          <w:szCs w:val="18"/>
        </w:rPr>
        <w:tab/>
      </w:r>
      <w:r w:rsidRPr="00F06BFA">
        <w:rPr>
          <w:rFonts w:ascii="Arial" w:hAnsi="Arial" w:cs="Arial"/>
          <w:color w:val="000000"/>
          <w:sz w:val="18"/>
          <w:szCs w:val="18"/>
        </w:rPr>
        <w:t>The Contractor shall obtain any wood, other than processed wood, used in Packaging from:</w:t>
      </w:r>
    </w:p>
    <w:p w14:paraId="3FB6166C"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47870C51"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w:t>
      </w:r>
    </w:p>
    <w:p w14:paraId="22F06C86" w14:textId="77777777" w:rsidR="00667EAA" w:rsidRPr="00F06BFA" w:rsidRDefault="00667EAA" w:rsidP="00667EAA">
      <w:pPr>
        <w:widowControl w:val="0"/>
        <w:autoSpaceDE w:val="0"/>
        <w:autoSpaceDN w:val="0"/>
        <w:adjustRightInd w:val="0"/>
        <w:spacing w:after="60" w:line="240" w:lineRule="auto"/>
        <w:ind w:left="120"/>
        <w:rPr>
          <w:rFonts w:ascii="Arial" w:hAnsi="Arial" w:cs="Arial"/>
          <w:color w:val="000000"/>
          <w:sz w:val="18"/>
          <w:szCs w:val="18"/>
        </w:rPr>
      </w:pPr>
    </w:p>
    <w:p w14:paraId="7C801623" w14:textId="77777777" w:rsidR="00667EAA" w:rsidRPr="00F06BFA" w:rsidRDefault="00667EAA" w:rsidP="00667EAA">
      <w:pPr>
        <w:widowControl w:val="0"/>
        <w:tabs>
          <w:tab w:val="left" w:pos="546"/>
        </w:tabs>
        <w:autoSpaceDE w:val="0"/>
        <w:autoSpaceDN w:val="0"/>
        <w:adjustRightInd w:val="0"/>
        <w:spacing w:after="0" w:line="240" w:lineRule="auto"/>
        <w:ind w:left="120" w:hanging="426"/>
        <w:rPr>
          <w:rFonts w:ascii="Arial" w:hAnsi="Arial" w:cs="Arial"/>
          <w:sz w:val="18"/>
          <w:szCs w:val="18"/>
        </w:rPr>
      </w:pPr>
      <w:r w:rsidRPr="00F06BFA">
        <w:rPr>
          <w:rFonts w:ascii="Arial" w:hAnsi="Arial" w:cs="Arial"/>
          <w:color w:val="000000"/>
          <w:sz w:val="18"/>
          <w:szCs w:val="18"/>
          <w:u w:val="single"/>
        </w:rPr>
        <w:t>26.</w:t>
      </w:r>
      <w:r w:rsidRPr="00F06BFA">
        <w:rPr>
          <w:rFonts w:ascii="Arial" w:hAnsi="Arial" w:cs="Arial"/>
          <w:sz w:val="18"/>
          <w:szCs w:val="18"/>
        </w:rPr>
        <w:tab/>
      </w:r>
      <w:r w:rsidRPr="00F06BFA">
        <w:rPr>
          <w:rFonts w:ascii="Arial" w:hAnsi="Arial" w:cs="Arial"/>
          <w:color w:val="000000"/>
          <w:sz w:val="18"/>
          <w:szCs w:val="18"/>
          <w:u w:val="single"/>
        </w:rPr>
        <w:t>Certificate of Conformity</w:t>
      </w:r>
    </w:p>
    <w:p w14:paraId="58DE252A"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a.</w:t>
      </w:r>
      <w:r w:rsidRPr="00F06BFA">
        <w:rPr>
          <w:rFonts w:ascii="Arial" w:hAnsi="Arial" w:cs="Arial"/>
          <w:sz w:val="18"/>
          <w:szCs w:val="18"/>
        </w:rPr>
        <w:tab/>
      </w:r>
      <w:r w:rsidRPr="00F06BFA">
        <w:rPr>
          <w:rFonts w:ascii="Arial" w:hAnsi="Arial" w:cs="Arial"/>
          <w:color w:val="000000"/>
          <w:sz w:val="18"/>
          <w:szCs w:val="18"/>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5D449E30"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b.</w:t>
      </w:r>
      <w:r w:rsidRPr="00F06BFA">
        <w:rPr>
          <w:rFonts w:ascii="Arial" w:hAnsi="Arial" w:cs="Arial"/>
          <w:sz w:val="18"/>
          <w:szCs w:val="18"/>
        </w:rPr>
        <w:tab/>
      </w:r>
      <w:r w:rsidRPr="00F06BFA">
        <w:rPr>
          <w:rFonts w:ascii="Arial" w:hAnsi="Arial" w:cs="Arial"/>
          <w:color w:val="000000"/>
          <w:sz w:val="18"/>
          <w:szCs w:val="18"/>
        </w:rPr>
        <w:t>The Contractor shall consider the CofC to be a record in accordance with condition 18 (Contractor’s Records).</w:t>
      </w:r>
    </w:p>
    <w:p w14:paraId="2C7580CA"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c.</w:t>
      </w:r>
      <w:r w:rsidRPr="00F06BFA">
        <w:rPr>
          <w:rFonts w:ascii="Arial" w:hAnsi="Arial" w:cs="Arial"/>
          <w:sz w:val="18"/>
          <w:szCs w:val="18"/>
        </w:rPr>
        <w:tab/>
      </w:r>
      <w:r w:rsidRPr="00F06BFA">
        <w:rPr>
          <w:rFonts w:ascii="Arial" w:hAnsi="Arial" w:cs="Arial"/>
          <w:color w:val="000000"/>
          <w:sz w:val="18"/>
          <w:szCs w:val="18"/>
        </w:rPr>
        <w:t>The Information provided on the CofC shall include:</w:t>
      </w:r>
    </w:p>
    <w:p w14:paraId="32DA87B2"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Contractor’s name and address;</w:t>
      </w:r>
    </w:p>
    <w:p w14:paraId="049487FE"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Contractor unique CofC number;</w:t>
      </w:r>
    </w:p>
    <w:p w14:paraId="5131C3F5"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iii.</w:t>
      </w:r>
      <w:r w:rsidRPr="00F06BFA">
        <w:rPr>
          <w:rFonts w:ascii="Arial" w:hAnsi="Arial" w:cs="Arial"/>
          <w:sz w:val="18"/>
          <w:szCs w:val="18"/>
        </w:rPr>
        <w:tab/>
      </w:r>
      <w:r w:rsidRPr="00F06BFA">
        <w:rPr>
          <w:rFonts w:ascii="Arial" w:hAnsi="Arial" w:cs="Arial"/>
          <w:color w:val="000000"/>
          <w:sz w:val="18"/>
          <w:szCs w:val="18"/>
        </w:rPr>
        <w:t>Contract number and where applicable Contract amendment number;</w:t>
      </w:r>
    </w:p>
    <w:p w14:paraId="7D37800B"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iv.</w:t>
      </w:r>
      <w:r w:rsidRPr="00F06BFA">
        <w:rPr>
          <w:rFonts w:ascii="Arial" w:hAnsi="Arial" w:cs="Arial"/>
          <w:sz w:val="18"/>
          <w:szCs w:val="18"/>
        </w:rPr>
        <w:tab/>
      </w:r>
      <w:r w:rsidRPr="00F06BFA">
        <w:rPr>
          <w:rFonts w:ascii="Arial" w:hAnsi="Arial" w:cs="Arial"/>
          <w:color w:val="000000"/>
          <w:sz w:val="18"/>
          <w:szCs w:val="18"/>
        </w:rPr>
        <w:t>details of any approved concessions;</w:t>
      </w:r>
    </w:p>
    <w:p w14:paraId="5538115E"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v.</w:t>
      </w:r>
      <w:r w:rsidRPr="00F06BFA">
        <w:rPr>
          <w:rFonts w:ascii="Arial" w:hAnsi="Arial" w:cs="Arial"/>
          <w:sz w:val="18"/>
          <w:szCs w:val="18"/>
        </w:rPr>
        <w:tab/>
      </w:r>
      <w:r w:rsidRPr="00F06BFA">
        <w:rPr>
          <w:rFonts w:ascii="Arial" w:hAnsi="Arial" w:cs="Arial"/>
          <w:color w:val="000000"/>
          <w:sz w:val="18"/>
          <w:szCs w:val="18"/>
        </w:rPr>
        <w:t>acquirer name and organisation;</w:t>
      </w:r>
    </w:p>
    <w:p w14:paraId="62FF283A"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vi.</w:t>
      </w:r>
      <w:r w:rsidRPr="00F06BFA">
        <w:rPr>
          <w:rFonts w:ascii="Arial" w:hAnsi="Arial" w:cs="Arial"/>
          <w:sz w:val="18"/>
          <w:szCs w:val="18"/>
        </w:rPr>
        <w:tab/>
      </w:r>
      <w:r w:rsidRPr="00F06BFA">
        <w:rPr>
          <w:rFonts w:ascii="Arial" w:hAnsi="Arial" w:cs="Arial"/>
          <w:color w:val="000000"/>
          <w:sz w:val="18"/>
          <w:szCs w:val="18"/>
        </w:rPr>
        <w:t xml:space="preserve">Delivery address; </w:t>
      </w:r>
    </w:p>
    <w:p w14:paraId="71B7142E"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vii.</w:t>
      </w:r>
      <w:r w:rsidRPr="00F06BFA">
        <w:rPr>
          <w:rFonts w:ascii="Arial" w:hAnsi="Arial" w:cs="Arial"/>
          <w:sz w:val="18"/>
          <w:szCs w:val="18"/>
        </w:rPr>
        <w:tab/>
      </w:r>
      <w:r w:rsidRPr="00F06BFA">
        <w:rPr>
          <w:rFonts w:ascii="Arial" w:hAnsi="Arial" w:cs="Arial"/>
          <w:color w:val="000000"/>
          <w:sz w:val="18"/>
          <w:szCs w:val="18"/>
        </w:rPr>
        <w:t>Contract Item Number from Schedule 2 (Schedule of Requirements);</w:t>
      </w:r>
    </w:p>
    <w:p w14:paraId="178E241F" w14:textId="77777777" w:rsidR="00667EAA" w:rsidRPr="00F06BFA" w:rsidRDefault="00667EAA" w:rsidP="00667EAA">
      <w:pPr>
        <w:widowControl w:val="0"/>
        <w:tabs>
          <w:tab w:val="left" w:pos="829"/>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viii.</w:t>
      </w:r>
      <w:r w:rsidRPr="00F06BFA">
        <w:rPr>
          <w:rFonts w:ascii="Arial" w:hAnsi="Arial" w:cs="Arial"/>
          <w:sz w:val="18"/>
          <w:szCs w:val="18"/>
        </w:rPr>
        <w:tab/>
      </w:r>
      <w:r w:rsidRPr="00F06BFA">
        <w:rPr>
          <w:rFonts w:ascii="Arial" w:hAnsi="Arial" w:cs="Arial"/>
          <w:color w:val="000000"/>
          <w:sz w:val="18"/>
          <w:szCs w:val="18"/>
        </w:rPr>
        <w:t>description of Contractor Deliverable, including part number, specification and configuration status;</w:t>
      </w:r>
    </w:p>
    <w:p w14:paraId="430C7308"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ix.</w:t>
      </w:r>
      <w:r w:rsidRPr="00F06BFA">
        <w:rPr>
          <w:rFonts w:ascii="Arial" w:hAnsi="Arial" w:cs="Arial"/>
          <w:sz w:val="18"/>
          <w:szCs w:val="18"/>
        </w:rPr>
        <w:tab/>
      </w:r>
      <w:r w:rsidRPr="00F06BFA">
        <w:rPr>
          <w:rFonts w:ascii="Arial" w:hAnsi="Arial" w:cs="Arial"/>
          <w:color w:val="000000"/>
          <w:sz w:val="18"/>
          <w:szCs w:val="18"/>
        </w:rPr>
        <w:t>identification marks, batch and serial numbers in accordance with the Specification;</w:t>
      </w:r>
    </w:p>
    <w:p w14:paraId="4FA5D578"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x.</w:t>
      </w:r>
      <w:r w:rsidRPr="00F06BFA">
        <w:rPr>
          <w:rFonts w:ascii="Arial" w:hAnsi="Arial" w:cs="Arial"/>
          <w:sz w:val="18"/>
          <w:szCs w:val="18"/>
        </w:rPr>
        <w:tab/>
      </w:r>
      <w:r w:rsidRPr="00F06BFA">
        <w:rPr>
          <w:rFonts w:ascii="Arial" w:hAnsi="Arial" w:cs="Arial"/>
          <w:color w:val="000000"/>
          <w:sz w:val="18"/>
          <w:szCs w:val="18"/>
        </w:rPr>
        <w:t>quantities;</w:t>
      </w:r>
    </w:p>
    <w:p w14:paraId="27FB3516"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xi.</w:t>
      </w:r>
      <w:r w:rsidRPr="00F06BFA">
        <w:rPr>
          <w:rFonts w:ascii="Arial" w:hAnsi="Arial" w:cs="Arial"/>
          <w:sz w:val="18"/>
          <w:szCs w:val="18"/>
        </w:rPr>
        <w:tab/>
      </w:r>
      <w:r w:rsidRPr="00F06BFA">
        <w:rPr>
          <w:rFonts w:ascii="Arial" w:hAnsi="Arial" w:cs="Arial"/>
          <w:color w:val="000000"/>
          <w:sz w:val="18"/>
          <w:szCs w:val="18"/>
        </w:rPr>
        <w:t>a signed and dated statement by the Contractor that the Contractor Deliverables comply with the requirements of the Contract and approved concessions.</w:t>
      </w:r>
    </w:p>
    <w:p w14:paraId="6B305452" w14:textId="77777777" w:rsidR="00667EAA" w:rsidRPr="00F06BFA" w:rsidRDefault="00667EAA" w:rsidP="00667EAA">
      <w:pPr>
        <w:widowControl w:val="0"/>
        <w:tabs>
          <w:tab w:val="left" w:pos="993"/>
        </w:tabs>
        <w:autoSpaceDE w:val="0"/>
        <w:autoSpaceDN w:val="0"/>
        <w:adjustRightInd w:val="0"/>
        <w:spacing w:after="60" w:line="240" w:lineRule="auto"/>
        <w:ind w:left="709"/>
        <w:rPr>
          <w:rFonts w:ascii="Arial" w:hAnsi="Arial" w:cs="Arial"/>
          <w:sz w:val="18"/>
          <w:szCs w:val="18"/>
        </w:rPr>
      </w:pPr>
      <w:r w:rsidRPr="00F06BFA">
        <w:rPr>
          <w:rFonts w:ascii="Arial" w:hAnsi="Arial" w:cs="Arial"/>
          <w:color w:val="000000"/>
          <w:sz w:val="18"/>
          <w:szCs w:val="18"/>
        </w:rPr>
        <w:t>Exceptions or additions to the above are to be documented.</w:t>
      </w:r>
    </w:p>
    <w:p w14:paraId="381FCAFF"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d.</w:t>
      </w:r>
      <w:r w:rsidRPr="00F06BFA">
        <w:rPr>
          <w:rFonts w:ascii="Arial" w:hAnsi="Arial" w:cs="Arial"/>
          <w:sz w:val="18"/>
          <w:szCs w:val="18"/>
        </w:rPr>
        <w:tab/>
      </w:r>
      <w:r w:rsidRPr="00F06BFA">
        <w:rPr>
          <w:rFonts w:ascii="Arial" w:hAnsi="Arial" w:cs="Arial"/>
          <w:color w:val="000000"/>
          <w:sz w:val="18"/>
          <w:szCs w:val="18"/>
        </w:rPr>
        <w:t>Where Schedule 2 (Schedule of Requirements) and any applicable Quality Plan require demonstration of traceability and design provenance through the supply chain the Contractor shall include in any relevant subcontract the requirement for the Information called for at clause 26.c. The Contractor shall ensure that this Information is available to the Authority through the supply chain upon request in accordance with condition 18 (Contractor Records).</w:t>
      </w:r>
    </w:p>
    <w:p w14:paraId="36BB6032" w14:textId="77777777" w:rsidR="00667EAA" w:rsidRPr="00F06BFA" w:rsidRDefault="00667EAA" w:rsidP="00667EAA">
      <w:pPr>
        <w:widowControl w:val="0"/>
        <w:autoSpaceDE w:val="0"/>
        <w:autoSpaceDN w:val="0"/>
        <w:adjustRightInd w:val="0"/>
        <w:spacing w:after="60" w:line="240" w:lineRule="auto"/>
        <w:ind w:left="120"/>
        <w:rPr>
          <w:rFonts w:ascii="Arial" w:hAnsi="Arial" w:cs="Arial"/>
          <w:color w:val="000000"/>
          <w:sz w:val="18"/>
          <w:szCs w:val="18"/>
        </w:rPr>
      </w:pPr>
    </w:p>
    <w:p w14:paraId="4D66238C" w14:textId="77777777" w:rsidR="00667EAA" w:rsidRPr="00F06BFA" w:rsidRDefault="00667EAA" w:rsidP="00667EAA">
      <w:pPr>
        <w:widowControl w:val="0"/>
        <w:tabs>
          <w:tab w:val="left" w:pos="546"/>
        </w:tabs>
        <w:autoSpaceDE w:val="0"/>
        <w:autoSpaceDN w:val="0"/>
        <w:adjustRightInd w:val="0"/>
        <w:spacing w:after="0" w:line="240" w:lineRule="auto"/>
        <w:ind w:left="120" w:hanging="426"/>
        <w:rPr>
          <w:rFonts w:ascii="Arial" w:hAnsi="Arial" w:cs="Arial"/>
          <w:sz w:val="18"/>
          <w:szCs w:val="18"/>
        </w:rPr>
      </w:pPr>
      <w:r w:rsidRPr="00F06BFA">
        <w:rPr>
          <w:rFonts w:ascii="Arial" w:hAnsi="Arial" w:cs="Arial"/>
          <w:color w:val="000000"/>
          <w:sz w:val="18"/>
          <w:szCs w:val="18"/>
          <w:u w:val="single"/>
        </w:rPr>
        <w:t>27.</w:t>
      </w:r>
      <w:r w:rsidRPr="00F06BFA">
        <w:rPr>
          <w:rFonts w:ascii="Arial" w:hAnsi="Arial" w:cs="Arial"/>
          <w:sz w:val="18"/>
          <w:szCs w:val="18"/>
        </w:rPr>
        <w:tab/>
      </w:r>
      <w:r w:rsidRPr="00F06BFA">
        <w:rPr>
          <w:rFonts w:ascii="Arial" w:hAnsi="Arial" w:cs="Arial"/>
          <w:color w:val="000000"/>
          <w:sz w:val="18"/>
          <w:szCs w:val="18"/>
          <w:u w:val="single"/>
        </w:rPr>
        <w:t>Access to Contractor’s Premises</w:t>
      </w:r>
    </w:p>
    <w:p w14:paraId="626E9357"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a.</w:t>
      </w:r>
      <w:r w:rsidRPr="00F06BFA">
        <w:rPr>
          <w:rFonts w:ascii="Arial" w:hAnsi="Arial" w:cs="Arial"/>
          <w:sz w:val="18"/>
          <w:szCs w:val="18"/>
        </w:rPr>
        <w:tab/>
      </w:r>
      <w:r w:rsidRPr="00F06BFA">
        <w:rPr>
          <w:rFonts w:ascii="Arial" w:hAnsi="Arial" w:cs="Arial"/>
          <w:color w:val="000000"/>
          <w:sz w:val="18"/>
          <w:szCs w:val="18"/>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14:paraId="47175682"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b.</w:t>
      </w:r>
      <w:r w:rsidRPr="00F06BFA">
        <w:rPr>
          <w:rFonts w:ascii="Arial" w:hAnsi="Arial" w:cs="Arial"/>
          <w:sz w:val="18"/>
          <w:szCs w:val="18"/>
        </w:rPr>
        <w:tab/>
      </w:r>
      <w:r w:rsidRPr="00F06BFA">
        <w:rPr>
          <w:rFonts w:ascii="Arial" w:hAnsi="Arial" w:cs="Arial"/>
          <w:color w:val="000000"/>
          <w:sz w:val="18"/>
          <w:szCs w:val="18"/>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655E9443" w14:textId="77777777" w:rsidR="00667EAA" w:rsidRPr="00F06BFA" w:rsidRDefault="00667EAA" w:rsidP="00667EAA">
      <w:pPr>
        <w:widowControl w:val="0"/>
        <w:autoSpaceDE w:val="0"/>
        <w:autoSpaceDN w:val="0"/>
        <w:adjustRightInd w:val="0"/>
        <w:spacing w:after="60" w:line="240" w:lineRule="auto"/>
        <w:ind w:left="120"/>
        <w:rPr>
          <w:rFonts w:ascii="Arial" w:hAnsi="Arial" w:cs="Arial"/>
          <w:color w:val="000000"/>
          <w:sz w:val="18"/>
          <w:szCs w:val="18"/>
        </w:rPr>
      </w:pPr>
    </w:p>
    <w:p w14:paraId="786AC2C6" w14:textId="77777777" w:rsidR="00667EAA" w:rsidRPr="00F06BFA" w:rsidRDefault="00667EAA" w:rsidP="00667EAA">
      <w:pPr>
        <w:widowControl w:val="0"/>
        <w:tabs>
          <w:tab w:val="left" w:pos="546"/>
        </w:tabs>
        <w:autoSpaceDE w:val="0"/>
        <w:autoSpaceDN w:val="0"/>
        <w:adjustRightInd w:val="0"/>
        <w:spacing w:after="0" w:line="240" w:lineRule="auto"/>
        <w:ind w:left="120" w:hanging="426"/>
        <w:rPr>
          <w:rFonts w:ascii="Arial" w:hAnsi="Arial" w:cs="Arial"/>
          <w:sz w:val="18"/>
          <w:szCs w:val="18"/>
        </w:rPr>
      </w:pPr>
      <w:r w:rsidRPr="00F06BFA">
        <w:rPr>
          <w:rFonts w:ascii="Arial" w:hAnsi="Arial" w:cs="Arial"/>
          <w:color w:val="000000"/>
          <w:sz w:val="18"/>
          <w:szCs w:val="18"/>
          <w:u w:val="single"/>
        </w:rPr>
        <w:t>28.</w:t>
      </w:r>
      <w:r w:rsidRPr="00F06BFA">
        <w:rPr>
          <w:rFonts w:ascii="Arial" w:hAnsi="Arial" w:cs="Arial"/>
          <w:sz w:val="18"/>
          <w:szCs w:val="18"/>
        </w:rPr>
        <w:tab/>
      </w:r>
      <w:r w:rsidRPr="00F06BFA">
        <w:rPr>
          <w:rFonts w:ascii="Arial" w:hAnsi="Arial" w:cs="Arial"/>
          <w:color w:val="000000"/>
          <w:sz w:val="18"/>
          <w:szCs w:val="18"/>
          <w:u w:val="single"/>
        </w:rPr>
        <w:t>Delivery / Collection</w:t>
      </w:r>
    </w:p>
    <w:p w14:paraId="32BF3079"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a.</w:t>
      </w:r>
      <w:r w:rsidRPr="00F06BFA">
        <w:rPr>
          <w:rFonts w:ascii="Arial" w:hAnsi="Arial" w:cs="Arial"/>
          <w:sz w:val="18"/>
          <w:szCs w:val="18"/>
        </w:rPr>
        <w:tab/>
      </w:r>
      <w:r w:rsidRPr="00F06BFA">
        <w:rPr>
          <w:rFonts w:ascii="Arial" w:hAnsi="Arial" w:cs="Arial"/>
          <w:color w:val="000000"/>
          <w:sz w:val="18"/>
          <w:szCs w:val="18"/>
        </w:rPr>
        <w:t>Schedule 3 (Contract Data Sheet) shall specify whether the Contractor Deliverables are to be Delivered to the Consignee by the Contractor or Collected from the Consignor by the Authority.</w:t>
      </w:r>
    </w:p>
    <w:p w14:paraId="6BB36640"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b.</w:t>
      </w:r>
      <w:r w:rsidRPr="00F06BFA">
        <w:rPr>
          <w:rFonts w:ascii="Arial" w:hAnsi="Arial" w:cs="Arial"/>
          <w:sz w:val="18"/>
          <w:szCs w:val="18"/>
        </w:rPr>
        <w:tab/>
      </w:r>
      <w:r w:rsidRPr="00F06BFA">
        <w:rPr>
          <w:rFonts w:ascii="Arial" w:hAnsi="Arial" w:cs="Arial"/>
          <w:color w:val="000000"/>
          <w:sz w:val="18"/>
          <w:szCs w:val="18"/>
        </w:rPr>
        <w:t xml:space="preserve">Where the Contractor Deliverables are to be </w:t>
      </w:r>
      <w:r w:rsidRPr="00F06BFA">
        <w:rPr>
          <w:rFonts w:ascii="Arial" w:hAnsi="Arial" w:cs="Arial"/>
          <w:color w:val="000000"/>
          <w:sz w:val="18"/>
          <w:szCs w:val="18"/>
        </w:rPr>
        <w:t>Delivered by the Contractor (or a third party acting on behalf of the Contractor), the Contractor shall, unless otherwise stated in writing:</w:t>
      </w:r>
    </w:p>
    <w:p w14:paraId="5C668C5A"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contact the Authority’s Representative as detailed in Schedule 3 (Contract Data Sheet) in advance of the Delivery Date in order to agree administrative arrangements for Delivery and provide any Information pertinent to Delivery requested;</w:t>
      </w:r>
    </w:p>
    <w:p w14:paraId="65233022"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comply with any special instructions for arranging Delivery in Schedule 3 (Contract Data Sheet);</w:t>
      </w:r>
    </w:p>
    <w:p w14:paraId="11FA8795"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iii.</w:t>
      </w:r>
      <w:r w:rsidRPr="00F06BFA">
        <w:rPr>
          <w:rFonts w:ascii="Arial" w:hAnsi="Arial" w:cs="Arial"/>
          <w:sz w:val="18"/>
          <w:szCs w:val="18"/>
        </w:rPr>
        <w:tab/>
      </w:r>
      <w:r w:rsidRPr="00F06BFA">
        <w:rPr>
          <w:rFonts w:ascii="Arial" w:hAnsi="Arial" w:cs="Arial"/>
          <w:color w:val="000000"/>
          <w:sz w:val="18"/>
          <w:szCs w:val="18"/>
        </w:rPr>
        <w:t xml:space="preserve">ensure that each consignment of the Contractor Deliverables is accompanied by, (as specified in Schedule 3 (Contract Data Sheet)), a DEFFORM 129J in accordance with the instructions; </w:t>
      </w:r>
    </w:p>
    <w:p w14:paraId="533022F0"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iv.</w:t>
      </w:r>
      <w:r w:rsidRPr="00F06BFA">
        <w:rPr>
          <w:rFonts w:ascii="Arial" w:hAnsi="Arial" w:cs="Arial"/>
          <w:sz w:val="18"/>
          <w:szCs w:val="18"/>
        </w:rPr>
        <w:tab/>
      </w:r>
      <w:r w:rsidRPr="00F06BFA">
        <w:rPr>
          <w:rFonts w:ascii="Arial" w:hAnsi="Arial" w:cs="Arial"/>
          <w:color w:val="000000"/>
          <w:sz w:val="18"/>
          <w:szCs w:val="18"/>
        </w:rPr>
        <w:t>be responsible for all costs of Delivery; and</w:t>
      </w:r>
    </w:p>
    <w:p w14:paraId="78B939C9"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v.</w:t>
      </w:r>
      <w:r w:rsidRPr="00F06BFA">
        <w:rPr>
          <w:rFonts w:ascii="Arial" w:hAnsi="Arial" w:cs="Arial"/>
          <w:sz w:val="18"/>
          <w:szCs w:val="18"/>
        </w:rPr>
        <w:tab/>
      </w:r>
      <w:r w:rsidRPr="00F06BFA">
        <w:rPr>
          <w:rFonts w:ascii="Arial" w:hAnsi="Arial" w:cs="Arial"/>
          <w:color w:val="000000"/>
          <w:sz w:val="18"/>
          <w:szCs w:val="18"/>
        </w:rPr>
        <w:t>Deliver the Contractor Deliverables to the Consignee at the address stated in Schedule 2 (Schedule of Requirements) by the Delivery Date between the hours agreed by the Parties.</w:t>
      </w:r>
    </w:p>
    <w:p w14:paraId="74EAC3BC"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c.</w:t>
      </w:r>
      <w:r w:rsidRPr="00F06BFA">
        <w:rPr>
          <w:rFonts w:ascii="Arial" w:hAnsi="Arial" w:cs="Arial"/>
          <w:sz w:val="18"/>
          <w:szCs w:val="18"/>
        </w:rPr>
        <w:tab/>
      </w:r>
      <w:r w:rsidRPr="00F06BFA">
        <w:rPr>
          <w:rFonts w:ascii="Arial" w:hAnsi="Arial" w:cs="Arial"/>
          <w:color w:val="000000"/>
          <w:sz w:val="18"/>
          <w:szCs w:val="18"/>
        </w:rPr>
        <w:t>Where the Contractor Deliverables are to be Collected by the Authority (or a third party acting on behalf of the Authority), the Contractor shall, unless otherwise stated in writing:</w:t>
      </w:r>
    </w:p>
    <w:p w14:paraId="6D63FCE7"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p>
    <w:p w14:paraId="2FEA22A1"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comply with any special instructions for arranging Collection in Schedule 3 (Contract Data Sheet);</w:t>
      </w:r>
    </w:p>
    <w:p w14:paraId="443F45F1"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iii.</w:t>
      </w:r>
      <w:r w:rsidRPr="00F06BFA">
        <w:rPr>
          <w:rFonts w:ascii="Arial" w:hAnsi="Arial" w:cs="Arial"/>
          <w:sz w:val="18"/>
          <w:szCs w:val="18"/>
        </w:rPr>
        <w:tab/>
      </w:r>
      <w:r w:rsidRPr="00F06BFA">
        <w:rPr>
          <w:rFonts w:ascii="Arial" w:hAnsi="Arial" w:cs="Arial"/>
          <w:color w:val="000000"/>
          <w:sz w:val="18"/>
          <w:szCs w:val="18"/>
        </w:rPr>
        <w:t>ensure that each consignment of the Contractor Deliverables is accompanied by, (as specified in Schedule 3 (Contract Data Sheet)), a DEFFORM 129J in accordance with the instructions;</w:t>
      </w:r>
    </w:p>
    <w:p w14:paraId="4A6B0505"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iv.</w:t>
      </w:r>
      <w:r w:rsidRPr="00F06BFA">
        <w:rPr>
          <w:rFonts w:ascii="Arial" w:hAnsi="Arial" w:cs="Arial"/>
          <w:sz w:val="18"/>
          <w:szCs w:val="18"/>
        </w:rPr>
        <w:tab/>
      </w:r>
      <w:r w:rsidRPr="00F06BFA">
        <w:rPr>
          <w:rFonts w:ascii="Arial" w:hAnsi="Arial" w:cs="Arial"/>
          <w:color w:val="000000"/>
          <w:sz w:val="18"/>
          <w:szCs w:val="18"/>
        </w:rPr>
        <w:t>ensure that the Contractor Deliverables are available for Collection by the Authority from the Consignor (as specified in Schedule 3 (Contract Data Sheet)) by the Delivery Date between the hours agreed by the Parties; and</w:t>
      </w:r>
    </w:p>
    <w:p w14:paraId="06AC5BD3"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v.</w:t>
      </w:r>
      <w:r w:rsidRPr="00F06BFA">
        <w:rPr>
          <w:rFonts w:ascii="Arial" w:hAnsi="Arial" w:cs="Arial"/>
          <w:sz w:val="18"/>
          <w:szCs w:val="18"/>
        </w:rPr>
        <w:tab/>
      </w:r>
      <w:r w:rsidRPr="00F06BFA">
        <w:rPr>
          <w:rFonts w:ascii="Arial" w:hAnsi="Arial" w:cs="Arial"/>
          <w:color w:val="000000"/>
          <w:sz w:val="18"/>
          <w:szCs w:val="18"/>
        </w:rPr>
        <w:t>in the case of Overseas consignments, ensure that  the Contractor Deliverables are accompanied by the necessary transit documentation.  All Customs clearance shall be the responsibility of the Authority’s Representative (Transport).</w:t>
      </w:r>
    </w:p>
    <w:p w14:paraId="1D4B5A50"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d.</w:t>
      </w:r>
      <w:r w:rsidRPr="00F06BFA">
        <w:rPr>
          <w:rFonts w:ascii="Arial" w:hAnsi="Arial" w:cs="Arial"/>
          <w:sz w:val="18"/>
          <w:szCs w:val="18"/>
        </w:rPr>
        <w:tab/>
      </w:r>
      <w:r w:rsidRPr="00F06BFA">
        <w:rPr>
          <w:rFonts w:ascii="Arial" w:hAnsi="Arial" w:cs="Arial"/>
          <w:color w:val="000000"/>
          <w:sz w:val="18"/>
          <w:szCs w:val="18"/>
        </w:rPr>
        <w:t>Title and risk in the Contractor Deliverables shall only pass from the Contractor to the Authority:</w:t>
      </w:r>
    </w:p>
    <w:p w14:paraId="6ED46C6D" w14:textId="77777777" w:rsidR="00667EAA" w:rsidRPr="00F06BFA" w:rsidRDefault="00667EAA" w:rsidP="00667EAA">
      <w:pPr>
        <w:widowControl w:val="0"/>
        <w:tabs>
          <w:tab w:val="left" w:pos="851"/>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on the Delivery of the Contractor Deliverables by the Contractor to the Consignee in accordance with clause 28.b; or</w:t>
      </w:r>
    </w:p>
    <w:p w14:paraId="665088BB" w14:textId="77777777" w:rsidR="00667EAA" w:rsidRPr="00F06BFA" w:rsidRDefault="00667EAA" w:rsidP="00667EAA">
      <w:pPr>
        <w:widowControl w:val="0"/>
        <w:tabs>
          <w:tab w:val="left" w:pos="851"/>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on the Collection of the Contractor Deliverables from the Consignor by the Authority once they have been made available for Collection by the Contractor in accordance with clause 28.c.</w:t>
      </w:r>
    </w:p>
    <w:p w14:paraId="3A9A66F2" w14:textId="77777777" w:rsidR="00667EAA" w:rsidRPr="00F06BFA" w:rsidRDefault="00667EAA" w:rsidP="00667EAA">
      <w:pPr>
        <w:widowControl w:val="0"/>
        <w:autoSpaceDE w:val="0"/>
        <w:autoSpaceDN w:val="0"/>
        <w:adjustRightInd w:val="0"/>
        <w:spacing w:after="60" w:line="240" w:lineRule="auto"/>
        <w:ind w:left="120"/>
        <w:rPr>
          <w:rFonts w:ascii="Arial" w:hAnsi="Arial" w:cs="Arial"/>
          <w:color w:val="000000"/>
          <w:sz w:val="18"/>
          <w:szCs w:val="18"/>
        </w:rPr>
      </w:pPr>
    </w:p>
    <w:p w14:paraId="506C12CD" w14:textId="77777777" w:rsidR="00667EAA" w:rsidRPr="00F06BFA" w:rsidRDefault="00667EAA" w:rsidP="00667EAA">
      <w:pPr>
        <w:widowControl w:val="0"/>
        <w:tabs>
          <w:tab w:val="left" w:pos="546"/>
        </w:tabs>
        <w:autoSpaceDE w:val="0"/>
        <w:autoSpaceDN w:val="0"/>
        <w:adjustRightInd w:val="0"/>
        <w:spacing w:after="0" w:line="240" w:lineRule="auto"/>
        <w:ind w:left="120" w:hanging="426"/>
        <w:rPr>
          <w:rFonts w:ascii="Arial" w:hAnsi="Arial" w:cs="Arial"/>
          <w:sz w:val="18"/>
          <w:szCs w:val="18"/>
        </w:rPr>
      </w:pPr>
      <w:r w:rsidRPr="00F06BFA">
        <w:rPr>
          <w:rFonts w:ascii="Arial" w:hAnsi="Arial" w:cs="Arial"/>
          <w:color w:val="000000"/>
          <w:sz w:val="18"/>
          <w:szCs w:val="18"/>
          <w:u w:val="single"/>
        </w:rPr>
        <w:t>29.</w:t>
      </w:r>
      <w:r w:rsidRPr="00F06BFA">
        <w:rPr>
          <w:rFonts w:ascii="Arial" w:hAnsi="Arial" w:cs="Arial"/>
          <w:sz w:val="18"/>
          <w:szCs w:val="18"/>
        </w:rPr>
        <w:tab/>
      </w:r>
      <w:r w:rsidRPr="00F06BFA">
        <w:rPr>
          <w:rFonts w:ascii="Arial" w:hAnsi="Arial" w:cs="Arial"/>
          <w:color w:val="000000"/>
          <w:sz w:val="18"/>
          <w:szCs w:val="18"/>
          <w:u w:val="single"/>
        </w:rPr>
        <w:t>Acceptance</w:t>
      </w:r>
    </w:p>
    <w:p w14:paraId="5D1A27D9" w14:textId="77777777" w:rsidR="00667EAA" w:rsidRPr="00F06BFA" w:rsidRDefault="00667EAA" w:rsidP="00667EAA">
      <w:pPr>
        <w:widowControl w:val="0"/>
        <w:tabs>
          <w:tab w:val="left" w:pos="426"/>
        </w:tabs>
        <w:autoSpaceDE w:val="0"/>
        <w:autoSpaceDN w:val="0"/>
        <w:adjustRightInd w:val="0"/>
        <w:spacing w:after="0" w:line="240" w:lineRule="auto"/>
        <w:ind w:left="426" w:hanging="22"/>
        <w:rPr>
          <w:rFonts w:ascii="Arial" w:hAnsi="Arial" w:cs="Arial"/>
          <w:sz w:val="18"/>
          <w:szCs w:val="18"/>
        </w:rPr>
      </w:pPr>
      <w:r w:rsidRPr="00F06BFA">
        <w:rPr>
          <w:rFonts w:ascii="Arial" w:hAnsi="Arial" w:cs="Arial"/>
          <w:color w:val="000000"/>
          <w:sz w:val="18"/>
          <w:szCs w:val="18"/>
        </w:rPr>
        <w:t>a.</w:t>
      </w:r>
      <w:r w:rsidRPr="00F06BFA">
        <w:rPr>
          <w:rFonts w:ascii="Arial" w:hAnsi="Arial" w:cs="Arial"/>
          <w:sz w:val="18"/>
          <w:szCs w:val="18"/>
        </w:rPr>
        <w:tab/>
      </w:r>
      <w:r w:rsidRPr="00F06BFA">
        <w:rPr>
          <w:rFonts w:ascii="Arial" w:hAnsi="Arial" w:cs="Arial"/>
          <w:color w:val="000000"/>
          <w:sz w:val="18"/>
          <w:szCs w:val="18"/>
        </w:rPr>
        <w:t>Acceptance of the Contractor Deliverables shall occur in accordance with any acceptance procedure specified in Schedule 8 (Acceptance Procedure).  If no acceptance procedure is so specified acceptance shall occur when either:</w:t>
      </w:r>
    </w:p>
    <w:p w14:paraId="4F77A6D1" w14:textId="77777777" w:rsidR="00667EAA" w:rsidRPr="00F06BFA" w:rsidRDefault="00667EAA" w:rsidP="00667EAA">
      <w:pPr>
        <w:widowControl w:val="0"/>
        <w:tabs>
          <w:tab w:val="left" w:pos="851"/>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lastRenderedPageBreak/>
        <w:t>i.</w:t>
      </w:r>
      <w:r w:rsidRPr="00F06BFA">
        <w:rPr>
          <w:rFonts w:ascii="Arial" w:hAnsi="Arial" w:cs="Arial"/>
          <w:sz w:val="18"/>
          <w:szCs w:val="18"/>
        </w:rPr>
        <w:tab/>
      </w:r>
      <w:r w:rsidRPr="00F06BFA">
        <w:rPr>
          <w:rFonts w:ascii="Arial" w:hAnsi="Arial" w:cs="Arial"/>
          <w:color w:val="000000"/>
          <w:sz w:val="18"/>
          <w:szCs w:val="18"/>
        </w:rPr>
        <w:t>the Authority does any act in relation to the Contractor Deliverable which is inconsistent with the Contractor’s ownership; or</w:t>
      </w:r>
    </w:p>
    <w:p w14:paraId="3C478AD9" w14:textId="77777777" w:rsidR="00667EAA" w:rsidRPr="00F06BFA" w:rsidRDefault="00667EAA" w:rsidP="00667EAA">
      <w:pPr>
        <w:widowControl w:val="0"/>
        <w:tabs>
          <w:tab w:val="left" w:pos="851"/>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the time limit in which to reject the Contractor Deliverables defined in clause 30.b has elapsed.</w:t>
      </w:r>
    </w:p>
    <w:p w14:paraId="1FA68864" w14:textId="77777777" w:rsidR="00667EAA" w:rsidRPr="00F06BFA" w:rsidRDefault="00667EAA" w:rsidP="00667EAA">
      <w:pPr>
        <w:widowControl w:val="0"/>
        <w:tabs>
          <w:tab w:val="left" w:pos="426"/>
        </w:tabs>
        <w:autoSpaceDE w:val="0"/>
        <w:autoSpaceDN w:val="0"/>
        <w:adjustRightInd w:val="0"/>
        <w:spacing w:after="60" w:line="240" w:lineRule="auto"/>
        <w:ind w:left="426" w:hanging="22"/>
        <w:rPr>
          <w:rFonts w:ascii="Arial" w:hAnsi="Arial" w:cs="Arial"/>
          <w:color w:val="000000"/>
          <w:sz w:val="18"/>
          <w:szCs w:val="18"/>
        </w:rPr>
      </w:pPr>
    </w:p>
    <w:p w14:paraId="52CB2AD6" w14:textId="77777777" w:rsidR="00667EAA" w:rsidRPr="00F06BFA" w:rsidRDefault="00667EAA" w:rsidP="00667EAA">
      <w:pPr>
        <w:widowControl w:val="0"/>
        <w:tabs>
          <w:tab w:val="left" w:pos="142"/>
        </w:tabs>
        <w:autoSpaceDE w:val="0"/>
        <w:autoSpaceDN w:val="0"/>
        <w:adjustRightInd w:val="0"/>
        <w:spacing w:after="0" w:line="240" w:lineRule="auto"/>
        <w:ind w:left="-284"/>
        <w:rPr>
          <w:rFonts w:ascii="Arial" w:hAnsi="Arial" w:cs="Arial"/>
          <w:sz w:val="18"/>
          <w:szCs w:val="18"/>
        </w:rPr>
      </w:pPr>
      <w:r w:rsidRPr="00F06BFA">
        <w:rPr>
          <w:rFonts w:ascii="Arial" w:hAnsi="Arial" w:cs="Arial"/>
          <w:color w:val="000000"/>
          <w:sz w:val="18"/>
          <w:szCs w:val="18"/>
          <w:u w:val="single"/>
        </w:rPr>
        <w:t>30.</w:t>
      </w:r>
      <w:r w:rsidRPr="00F06BFA">
        <w:rPr>
          <w:rFonts w:ascii="Arial" w:hAnsi="Arial" w:cs="Arial"/>
          <w:sz w:val="18"/>
          <w:szCs w:val="18"/>
        </w:rPr>
        <w:tab/>
      </w:r>
      <w:r w:rsidRPr="00F06BFA">
        <w:rPr>
          <w:rFonts w:ascii="Arial" w:hAnsi="Arial" w:cs="Arial"/>
          <w:color w:val="000000"/>
          <w:sz w:val="18"/>
          <w:szCs w:val="18"/>
          <w:u w:val="single"/>
        </w:rPr>
        <w:t>Rejection</w:t>
      </w:r>
    </w:p>
    <w:p w14:paraId="57372AA8" w14:textId="77777777" w:rsidR="00667EAA" w:rsidRPr="00F06BFA" w:rsidRDefault="00667EAA" w:rsidP="00667EAA">
      <w:pPr>
        <w:widowControl w:val="0"/>
        <w:tabs>
          <w:tab w:val="left" w:pos="426"/>
        </w:tabs>
        <w:autoSpaceDE w:val="0"/>
        <w:autoSpaceDN w:val="0"/>
        <w:adjustRightInd w:val="0"/>
        <w:spacing w:after="0" w:line="240" w:lineRule="auto"/>
        <w:ind w:left="426" w:hanging="22"/>
        <w:rPr>
          <w:rFonts w:ascii="Arial" w:hAnsi="Arial" w:cs="Arial"/>
          <w:sz w:val="18"/>
          <w:szCs w:val="18"/>
        </w:rPr>
      </w:pPr>
      <w:r w:rsidRPr="00F06BFA">
        <w:rPr>
          <w:rFonts w:ascii="Arial" w:hAnsi="Arial" w:cs="Arial"/>
          <w:color w:val="000000"/>
          <w:sz w:val="18"/>
          <w:szCs w:val="18"/>
        </w:rPr>
        <w:t>a.</w:t>
      </w:r>
      <w:r w:rsidRPr="00F06BFA">
        <w:rPr>
          <w:rFonts w:ascii="Arial" w:hAnsi="Arial" w:cs="Arial"/>
          <w:sz w:val="18"/>
          <w:szCs w:val="18"/>
        </w:rPr>
        <w:tab/>
      </w:r>
      <w:r w:rsidRPr="00F06BFA">
        <w:rPr>
          <w:rFonts w:ascii="Arial" w:hAnsi="Arial" w:cs="Arial"/>
          <w:color w:val="000000"/>
          <w:sz w:val="18"/>
          <w:szCs w:val="18"/>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7A6C63D7" w14:textId="77777777" w:rsidR="00667EAA" w:rsidRPr="00F06BFA" w:rsidRDefault="00667EAA" w:rsidP="00667EAA">
      <w:pPr>
        <w:widowControl w:val="0"/>
        <w:tabs>
          <w:tab w:val="left" w:pos="426"/>
        </w:tabs>
        <w:autoSpaceDE w:val="0"/>
        <w:autoSpaceDN w:val="0"/>
        <w:adjustRightInd w:val="0"/>
        <w:spacing w:after="0" w:line="240" w:lineRule="auto"/>
        <w:ind w:left="426" w:hanging="22"/>
        <w:rPr>
          <w:rFonts w:ascii="Arial" w:hAnsi="Arial" w:cs="Arial"/>
          <w:sz w:val="18"/>
          <w:szCs w:val="18"/>
        </w:rPr>
      </w:pPr>
      <w:r w:rsidRPr="00F06BFA">
        <w:rPr>
          <w:rFonts w:ascii="Arial" w:hAnsi="Arial" w:cs="Arial"/>
          <w:color w:val="000000"/>
          <w:sz w:val="18"/>
          <w:szCs w:val="18"/>
        </w:rPr>
        <w:t>b.</w:t>
      </w:r>
      <w:r w:rsidRPr="00F06BFA">
        <w:rPr>
          <w:rFonts w:ascii="Arial" w:hAnsi="Arial" w:cs="Arial"/>
          <w:sz w:val="18"/>
          <w:szCs w:val="18"/>
        </w:rPr>
        <w:tab/>
      </w:r>
      <w:r w:rsidRPr="00F06BFA">
        <w:rPr>
          <w:rFonts w:ascii="Arial" w:hAnsi="Arial" w:cs="Arial"/>
          <w:color w:val="000000"/>
          <w:sz w:val="18"/>
          <w:szCs w:val="18"/>
        </w:rPr>
        <w:t>Rejection of any of the Contractor Deliverables under clause 30.a shall take place by the time limit for rejection specified in Schedule 3 (Contract Data Sheet), or if no such period is specified within thirty (30) Business Days.</w:t>
      </w:r>
    </w:p>
    <w:p w14:paraId="2B3F3621" w14:textId="77777777" w:rsidR="00667EAA" w:rsidRPr="00F06BFA" w:rsidRDefault="00667EAA" w:rsidP="00667EAA">
      <w:pPr>
        <w:widowControl w:val="0"/>
        <w:autoSpaceDE w:val="0"/>
        <w:autoSpaceDN w:val="0"/>
        <w:adjustRightInd w:val="0"/>
        <w:spacing w:after="60" w:line="240" w:lineRule="auto"/>
        <w:ind w:left="120"/>
        <w:rPr>
          <w:rFonts w:ascii="Arial" w:hAnsi="Arial" w:cs="Arial"/>
          <w:color w:val="000000"/>
          <w:sz w:val="18"/>
          <w:szCs w:val="18"/>
        </w:rPr>
      </w:pPr>
    </w:p>
    <w:p w14:paraId="330C4FC1" w14:textId="77777777" w:rsidR="00667EAA" w:rsidRPr="00F06BFA" w:rsidRDefault="00667EAA" w:rsidP="00667EAA">
      <w:pPr>
        <w:widowControl w:val="0"/>
        <w:tabs>
          <w:tab w:val="left" w:pos="546"/>
        </w:tabs>
        <w:autoSpaceDE w:val="0"/>
        <w:autoSpaceDN w:val="0"/>
        <w:adjustRightInd w:val="0"/>
        <w:spacing w:after="0" w:line="240" w:lineRule="auto"/>
        <w:ind w:left="120" w:hanging="426"/>
        <w:rPr>
          <w:rFonts w:ascii="Arial" w:hAnsi="Arial" w:cs="Arial"/>
          <w:sz w:val="18"/>
          <w:szCs w:val="18"/>
        </w:rPr>
      </w:pPr>
      <w:r w:rsidRPr="00F06BFA">
        <w:rPr>
          <w:rFonts w:ascii="Arial" w:hAnsi="Arial" w:cs="Arial"/>
          <w:color w:val="000000"/>
          <w:sz w:val="18"/>
          <w:szCs w:val="18"/>
          <w:u w:val="single"/>
        </w:rPr>
        <w:t>31.</w:t>
      </w:r>
      <w:r w:rsidRPr="00F06BFA">
        <w:rPr>
          <w:rFonts w:ascii="Arial" w:hAnsi="Arial" w:cs="Arial"/>
          <w:sz w:val="18"/>
          <w:szCs w:val="18"/>
        </w:rPr>
        <w:tab/>
      </w:r>
      <w:r w:rsidRPr="00F06BFA">
        <w:rPr>
          <w:rFonts w:ascii="Arial" w:hAnsi="Arial" w:cs="Arial"/>
          <w:color w:val="000000"/>
          <w:sz w:val="18"/>
          <w:szCs w:val="18"/>
          <w:u w:val="single"/>
        </w:rPr>
        <w:t>Diversion Orders</w:t>
      </w:r>
    </w:p>
    <w:p w14:paraId="7A5C68B1" w14:textId="77777777" w:rsidR="00667EAA" w:rsidRPr="00F06BFA" w:rsidRDefault="00667EAA" w:rsidP="00667EAA">
      <w:pPr>
        <w:widowControl w:val="0"/>
        <w:tabs>
          <w:tab w:val="left" w:pos="426"/>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a.</w:t>
      </w:r>
      <w:r w:rsidRPr="00F06BFA">
        <w:rPr>
          <w:rFonts w:ascii="Arial" w:hAnsi="Arial" w:cs="Arial"/>
          <w:sz w:val="18"/>
          <w:szCs w:val="18"/>
        </w:rPr>
        <w:tab/>
      </w:r>
      <w:r w:rsidRPr="00F06BFA">
        <w:rPr>
          <w:rFonts w:ascii="Arial" w:hAnsi="Arial" w:cs="Arial"/>
          <w:color w:val="000000"/>
          <w:sz w:val="18"/>
          <w:szCs w:val="18"/>
        </w:rPr>
        <w:t>The Authority shall notify the Contractor at the earliest practicable opportunity if it becomes aware that a Contractor Deliverable is likely to be subject to a Diversion Order.</w:t>
      </w:r>
    </w:p>
    <w:p w14:paraId="46293660" w14:textId="77777777" w:rsidR="00667EAA" w:rsidRPr="00F06BFA" w:rsidRDefault="00667EAA" w:rsidP="00667EAA">
      <w:pPr>
        <w:widowControl w:val="0"/>
        <w:tabs>
          <w:tab w:val="left" w:pos="426"/>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b.</w:t>
      </w:r>
      <w:r w:rsidRPr="00F06BFA">
        <w:rPr>
          <w:rFonts w:ascii="Arial" w:hAnsi="Arial" w:cs="Arial"/>
          <w:sz w:val="18"/>
          <w:szCs w:val="18"/>
        </w:rPr>
        <w:tab/>
      </w:r>
      <w:r w:rsidRPr="00F06BFA">
        <w:rPr>
          <w:rFonts w:ascii="Arial" w:hAnsi="Arial" w:cs="Arial"/>
          <w:color w:val="000000"/>
          <w:sz w:val="18"/>
          <w:szCs w:val="18"/>
        </w:rPr>
        <w:t>The Authority may issue a Diversion Order for the urgent delivery of the Contractor Deliverables identified in it. These Contractor Deliverables are to be delivered by the Contractor using the quickest means available as agreed by the Authority.</w:t>
      </w:r>
    </w:p>
    <w:p w14:paraId="3617E641" w14:textId="77777777" w:rsidR="00667EAA" w:rsidRPr="00F06BFA" w:rsidRDefault="00667EAA" w:rsidP="00667EAA">
      <w:pPr>
        <w:widowControl w:val="0"/>
        <w:tabs>
          <w:tab w:val="left" w:pos="426"/>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c.</w:t>
      </w:r>
      <w:r w:rsidRPr="00F06BFA">
        <w:rPr>
          <w:rFonts w:ascii="Arial" w:hAnsi="Arial" w:cs="Arial"/>
          <w:sz w:val="18"/>
          <w:szCs w:val="18"/>
        </w:rPr>
        <w:tab/>
      </w:r>
      <w:r w:rsidRPr="00F06BFA">
        <w:rPr>
          <w:rFonts w:ascii="Arial" w:hAnsi="Arial" w:cs="Arial"/>
          <w:color w:val="000000"/>
          <w:sz w:val="18"/>
          <w:szCs w:val="18"/>
        </w:rPr>
        <w:t xml:space="preserve">The Authority reserves the right to cancel the Diversion Order. </w:t>
      </w:r>
    </w:p>
    <w:p w14:paraId="4DE91C3C" w14:textId="77777777" w:rsidR="00667EAA" w:rsidRPr="00F06BFA" w:rsidRDefault="00667EAA" w:rsidP="00667EAA">
      <w:pPr>
        <w:widowControl w:val="0"/>
        <w:tabs>
          <w:tab w:val="left" w:pos="426"/>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d.</w:t>
      </w:r>
      <w:r w:rsidRPr="00F06BFA">
        <w:rPr>
          <w:rFonts w:ascii="Arial" w:hAnsi="Arial" w:cs="Arial"/>
          <w:sz w:val="18"/>
          <w:szCs w:val="18"/>
        </w:rPr>
        <w:tab/>
      </w:r>
      <w:r w:rsidRPr="00F06BFA">
        <w:rPr>
          <w:rFonts w:ascii="Arial" w:hAnsi="Arial" w:cs="Arial"/>
          <w:color w:val="000000"/>
          <w:sz w:val="18"/>
          <w:szCs w:val="18"/>
        </w:rPr>
        <w:t xml:space="preserve">If the terms of the Diversion Order are unclear, the Contractor shall immediately contact the Representative of the Authority who issued it for clarification and/or further instruction. </w:t>
      </w:r>
    </w:p>
    <w:p w14:paraId="02ED14B9" w14:textId="77777777" w:rsidR="00667EAA" w:rsidRPr="00F06BFA" w:rsidRDefault="00667EAA" w:rsidP="00667EAA">
      <w:pPr>
        <w:widowControl w:val="0"/>
        <w:tabs>
          <w:tab w:val="left" w:pos="426"/>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e.</w:t>
      </w:r>
      <w:r w:rsidRPr="00F06BFA">
        <w:rPr>
          <w:rFonts w:ascii="Arial" w:hAnsi="Arial" w:cs="Arial"/>
          <w:sz w:val="18"/>
          <w:szCs w:val="18"/>
        </w:rPr>
        <w:tab/>
      </w:r>
      <w:r w:rsidRPr="00F06BFA">
        <w:rPr>
          <w:rFonts w:ascii="Arial" w:hAnsi="Arial" w:cs="Arial"/>
          <w:color w:val="000000"/>
          <w:sz w:val="18"/>
          <w:szCs w:val="18"/>
        </w:rPr>
        <w:t>If the Diversion Order increases the quantity of Contractor Deliverables beyond the scope of the Contract, it is to be returned immediately to the Authority’s Commercial Officer with an appropriate explanation.</w:t>
      </w:r>
    </w:p>
    <w:p w14:paraId="5C40B866" w14:textId="77777777" w:rsidR="00667EAA" w:rsidRPr="00F06BFA" w:rsidRDefault="00667EAA" w:rsidP="00667EAA">
      <w:pPr>
        <w:widowControl w:val="0"/>
        <w:tabs>
          <w:tab w:val="left" w:pos="426"/>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f.</w:t>
      </w:r>
      <w:r w:rsidRPr="00F06BFA">
        <w:rPr>
          <w:rFonts w:ascii="Arial" w:hAnsi="Arial" w:cs="Arial"/>
          <w:sz w:val="18"/>
          <w:szCs w:val="18"/>
        </w:rPr>
        <w:tab/>
      </w:r>
      <w:r w:rsidRPr="00F06BFA">
        <w:rPr>
          <w:rFonts w:ascii="Arial" w:hAnsi="Arial" w:cs="Arial"/>
          <w:color w:val="000000"/>
          <w:sz w:val="18"/>
          <w:szCs w:val="18"/>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(Amendments to Contract). The Contractor shall comply with the requirements of the Diversion Order upon receipt of the Diversion Order.</w:t>
      </w:r>
    </w:p>
    <w:p w14:paraId="39EF0DEE" w14:textId="77777777" w:rsidR="00667EAA" w:rsidRPr="00F06BFA" w:rsidRDefault="00667EAA" w:rsidP="00667EAA">
      <w:pPr>
        <w:widowControl w:val="0"/>
        <w:autoSpaceDE w:val="0"/>
        <w:autoSpaceDN w:val="0"/>
        <w:adjustRightInd w:val="0"/>
        <w:spacing w:after="60" w:line="240" w:lineRule="auto"/>
        <w:ind w:left="120"/>
        <w:rPr>
          <w:rFonts w:ascii="Arial" w:hAnsi="Arial" w:cs="Arial"/>
          <w:color w:val="000000"/>
          <w:sz w:val="18"/>
          <w:szCs w:val="18"/>
        </w:rPr>
      </w:pPr>
    </w:p>
    <w:p w14:paraId="22F62B05" w14:textId="77777777" w:rsidR="00667EAA" w:rsidRPr="00F06BFA" w:rsidRDefault="00667EAA" w:rsidP="00667EAA">
      <w:pPr>
        <w:widowControl w:val="0"/>
        <w:tabs>
          <w:tab w:val="left" w:pos="540"/>
        </w:tabs>
        <w:autoSpaceDE w:val="0"/>
        <w:autoSpaceDN w:val="0"/>
        <w:adjustRightInd w:val="0"/>
        <w:spacing w:after="0" w:line="240" w:lineRule="auto"/>
        <w:ind w:left="120" w:hanging="420"/>
        <w:rPr>
          <w:rFonts w:ascii="Arial" w:hAnsi="Arial" w:cs="Arial"/>
          <w:sz w:val="18"/>
          <w:szCs w:val="18"/>
        </w:rPr>
      </w:pPr>
      <w:r w:rsidRPr="00F06BFA">
        <w:rPr>
          <w:rFonts w:ascii="Arial" w:hAnsi="Arial" w:cs="Arial"/>
          <w:color w:val="000000"/>
          <w:sz w:val="18"/>
          <w:szCs w:val="18"/>
          <w:u w:val="single"/>
        </w:rPr>
        <w:t>32.</w:t>
      </w:r>
      <w:r w:rsidRPr="00F06BFA">
        <w:rPr>
          <w:rFonts w:ascii="Arial" w:hAnsi="Arial" w:cs="Arial"/>
          <w:sz w:val="18"/>
          <w:szCs w:val="18"/>
        </w:rPr>
        <w:tab/>
      </w:r>
      <w:r w:rsidRPr="00F06BFA">
        <w:rPr>
          <w:rFonts w:ascii="Arial" w:hAnsi="Arial" w:cs="Arial"/>
          <w:color w:val="000000"/>
          <w:sz w:val="18"/>
          <w:szCs w:val="18"/>
          <w:u w:val="single"/>
        </w:rPr>
        <w:t>Self-to-Self Delivery</w:t>
      </w:r>
    </w:p>
    <w:p w14:paraId="58DD2433" w14:textId="77777777" w:rsidR="00667EAA" w:rsidRPr="00F06BFA" w:rsidRDefault="00667EAA" w:rsidP="00667EAA">
      <w:pPr>
        <w:widowControl w:val="0"/>
        <w:autoSpaceDE w:val="0"/>
        <w:autoSpaceDN w:val="0"/>
        <w:adjustRightInd w:val="0"/>
        <w:spacing w:after="60" w:line="240" w:lineRule="auto"/>
        <w:ind w:left="120"/>
        <w:rPr>
          <w:rFonts w:ascii="Arial" w:hAnsi="Arial" w:cs="Arial"/>
          <w:sz w:val="18"/>
          <w:szCs w:val="18"/>
        </w:rPr>
      </w:pPr>
      <w:r w:rsidRPr="00F06BFA">
        <w:rPr>
          <w:rFonts w:ascii="Arial" w:hAnsi="Arial" w:cs="Arial"/>
          <w:color w:val="000000"/>
          <w:sz w:val="18"/>
          <w:szCs w:val="18"/>
        </w:rPr>
        <w:t>Where it is stated in Schedule 3 (Contract Data Sheet) that any Contractor Deliverable is to be Delivered by the Contractor to its own premises, or to those of a Subcontractor (‘self-to-self delivery’), the risk in such a Contractor Deliverable shall remain vested in the Contractor until such time as it is handed over to the Authority.</w:t>
      </w:r>
    </w:p>
    <w:p w14:paraId="36C29A03" w14:textId="77777777" w:rsidR="00667EAA" w:rsidRPr="00F06BFA" w:rsidRDefault="00667EAA" w:rsidP="00667EAA">
      <w:pPr>
        <w:widowControl w:val="0"/>
        <w:autoSpaceDE w:val="0"/>
        <w:autoSpaceDN w:val="0"/>
        <w:adjustRightInd w:val="0"/>
        <w:spacing w:after="60" w:line="240" w:lineRule="auto"/>
        <w:ind w:left="120"/>
        <w:rPr>
          <w:rFonts w:ascii="Arial" w:hAnsi="Arial" w:cs="Arial"/>
          <w:color w:val="000000"/>
          <w:sz w:val="18"/>
          <w:szCs w:val="18"/>
        </w:rPr>
      </w:pPr>
    </w:p>
    <w:p w14:paraId="629B24A1" w14:textId="77777777" w:rsidR="00667EAA" w:rsidRPr="00F06BFA" w:rsidRDefault="00667EAA" w:rsidP="00667EAA">
      <w:pPr>
        <w:widowControl w:val="0"/>
        <w:autoSpaceDE w:val="0"/>
        <w:autoSpaceDN w:val="0"/>
        <w:adjustRightInd w:val="0"/>
        <w:spacing w:after="60" w:line="240" w:lineRule="auto"/>
        <w:ind w:left="120"/>
        <w:rPr>
          <w:rFonts w:ascii="Arial" w:hAnsi="Arial" w:cs="Arial"/>
          <w:sz w:val="18"/>
          <w:szCs w:val="18"/>
        </w:rPr>
      </w:pPr>
      <w:r w:rsidRPr="00F06BFA">
        <w:rPr>
          <w:rFonts w:ascii="Arial" w:hAnsi="Arial" w:cs="Arial"/>
          <w:b/>
          <w:bCs/>
          <w:color w:val="000000"/>
          <w:sz w:val="18"/>
          <w:szCs w:val="18"/>
          <w:u w:val="single"/>
        </w:rPr>
        <w:t>LICENCES AND INTELLECTUAL PROPERTY</w:t>
      </w:r>
    </w:p>
    <w:p w14:paraId="74D90F86" w14:textId="77777777" w:rsidR="00667EAA" w:rsidRPr="00F06BFA" w:rsidRDefault="00667EAA" w:rsidP="00667EAA">
      <w:pPr>
        <w:widowControl w:val="0"/>
        <w:autoSpaceDE w:val="0"/>
        <w:autoSpaceDN w:val="0"/>
        <w:adjustRightInd w:val="0"/>
        <w:spacing w:after="60" w:line="240" w:lineRule="auto"/>
        <w:ind w:left="120"/>
        <w:rPr>
          <w:rFonts w:ascii="Arial" w:hAnsi="Arial" w:cs="Arial"/>
          <w:color w:val="000000"/>
          <w:sz w:val="18"/>
          <w:szCs w:val="18"/>
        </w:rPr>
      </w:pPr>
    </w:p>
    <w:p w14:paraId="46357C1E" w14:textId="77777777" w:rsidR="00667EAA" w:rsidRPr="00F06BFA" w:rsidRDefault="00667EAA" w:rsidP="00667EAA">
      <w:pPr>
        <w:widowControl w:val="0"/>
        <w:tabs>
          <w:tab w:val="left" w:pos="546"/>
        </w:tabs>
        <w:autoSpaceDE w:val="0"/>
        <w:autoSpaceDN w:val="0"/>
        <w:adjustRightInd w:val="0"/>
        <w:spacing w:after="0" w:line="240" w:lineRule="auto"/>
        <w:ind w:left="120" w:hanging="426"/>
        <w:rPr>
          <w:rFonts w:ascii="Arial" w:hAnsi="Arial" w:cs="Arial"/>
          <w:sz w:val="18"/>
          <w:szCs w:val="18"/>
        </w:rPr>
      </w:pPr>
      <w:r w:rsidRPr="00F06BFA">
        <w:rPr>
          <w:rFonts w:ascii="Arial" w:hAnsi="Arial" w:cs="Arial"/>
          <w:color w:val="000000"/>
          <w:sz w:val="18"/>
          <w:szCs w:val="18"/>
          <w:u w:val="single"/>
        </w:rPr>
        <w:t>33.</w:t>
      </w:r>
      <w:r w:rsidRPr="00F06BFA">
        <w:rPr>
          <w:rFonts w:ascii="Arial" w:hAnsi="Arial" w:cs="Arial"/>
          <w:sz w:val="18"/>
          <w:szCs w:val="18"/>
        </w:rPr>
        <w:tab/>
      </w:r>
      <w:r w:rsidRPr="00F06BFA">
        <w:rPr>
          <w:rFonts w:ascii="Arial" w:hAnsi="Arial" w:cs="Arial"/>
          <w:color w:val="000000"/>
          <w:sz w:val="18"/>
          <w:szCs w:val="18"/>
          <w:u w:val="single"/>
        </w:rPr>
        <w:t>Import and Export Licences</w:t>
      </w:r>
    </w:p>
    <w:p w14:paraId="0CE76F3B"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a.</w:t>
      </w:r>
      <w:r w:rsidRPr="00F06BFA">
        <w:rPr>
          <w:rFonts w:ascii="Arial" w:hAnsi="Arial" w:cs="Arial"/>
          <w:sz w:val="18"/>
          <w:szCs w:val="18"/>
        </w:rPr>
        <w:tab/>
      </w:r>
      <w:r w:rsidRPr="00F06BFA">
        <w:rPr>
          <w:rFonts w:ascii="Arial" w:hAnsi="Arial" w:cs="Arial"/>
          <w:color w:val="000000"/>
          <w:sz w:val="18"/>
          <w:szCs w:val="18"/>
        </w:rPr>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14:paraId="25A2E63A"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b.</w:t>
      </w:r>
      <w:r w:rsidRPr="00F06BFA">
        <w:rPr>
          <w:rFonts w:ascii="Arial" w:hAnsi="Arial" w:cs="Arial"/>
          <w:sz w:val="18"/>
          <w:szCs w:val="18"/>
        </w:rPr>
        <w:tab/>
      </w:r>
      <w:r w:rsidRPr="00F06BFA">
        <w:rPr>
          <w:rFonts w:ascii="Arial" w:hAnsi="Arial" w:cs="Arial"/>
          <w:color w:val="000000"/>
          <w:sz w:val="18"/>
          <w:szCs w:val="18"/>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756716F5" w14:textId="77777777" w:rsidR="00667EAA" w:rsidRPr="00F06BFA" w:rsidRDefault="00667EAA" w:rsidP="00667EAA">
      <w:pPr>
        <w:widowControl w:val="0"/>
        <w:tabs>
          <w:tab w:val="left" w:pos="851"/>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0EE8B7AF" w14:textId="77777777" w:rsidR="00667EAA" w:rsidRPr="00F06BFA" w:rsidRDefault="00667EAA" w:rsidP="00667EAA">
      <w:pPr>
        <w:widowControl w:val="0"/>
        <w:tabs>
          <w:tab w:val="left" w:pos="1276"/>
        </w:tabs>
        <w:autoSpaceDE w:val="0"/>
        <w:autoSpaceDN w:val="0"/>
        <w:adjustRightInd w:val="0"/>
        <w:spacing w:after="0" w:line="240" w:lineRule="auto"/>
        <w:ind w:left="993"/>
        <w:rPr>
          <w:rFonts w:ascii="Arial" w:hAnsi="Arial" w:cs="Arial"/>
          <w:sz w:val="18"/>
          <w:szCs w:val="18"/>
        </w:rPr>
      </w:pPr>
      <w:r w:rsidRPr="00F06BFA">
        <w:rPr>
          <w:rFonts w:ascii="Arial" w:hAnsi="Arial" w:cs="Arial"/>
          <w:color w:val="000000"/>
          <w:sz w:val="18"/>
          <w:szCs w:val="18"/>
        </w:rPr>
        <w:t>a.</w:t>
      </w:r>
      <w:r w:rsidRPr="00F06BFA">
        <w:rPr>
          <w:rFonts w:ascii="Arial" w:hAnsi="Arial" w:cs="Arial"/>
          <w:sz w:val="18"/>
          <w:szCs w:val="18"/>
        </w:rPr>
        <w:tab/>
      </w:r>
      <w:r w:rsidRPr="00F06BFA">
        <w:rPr>
          <w:rFonts w:ascii="Arial" w:hAnsi="Arial" w:cs="Arial"/>
          <w:color w:val="000000"/>
          <w:sz w:val="18"/>
          <w:szCs w:val="18"/>
        </w:rPr>
        <w:t>the end user as: Her Britannic Majesty’s Government of the United Kingdom of Great Britain and Northern Ireland (hereinafter “HM Government”); and</w:t>
      </w:r>
    </w:p>
    <w:p w14:paraId="10DB5FA9" w14:textId="77777777" w:rsidR="00667EAA" w:rsidRPr="00F06BFA" w:rsidRDefault="00667EAA" w:rsidP="00667EAA">
      <w:pPr>
        <w:widowControl w:val="0"/>
        <w:tabs>
          <w:tab w:val="left" w:pos="1276"/>
        </w:tabs>
        <w:autoSpaceDE w:val="0"/>
        <w:autoSpaceDN w:val="0"/>
        <w:adjustRightInd w:val="0"/>
        <w:spacing w:after="0" w:line="240" w:lineRule="auto"/>
        <w:ind w:left="993"/>
        <w:rPr>
          <w:rFonts w:ascii="Arial" w:hAnsi="Arial" w:cs="Arial"/>
          <w:sz w:val="18"/>
          <w:szCs w:val="18"/>
        </w:rPr>
      </w:pPr>
      <w:r w:rsidRPr="00F06BFA">
        <w:rPr>
          <w:rFonts w:ascii="Arial" w:hAnsi="Arial" w:cs="Arial"/>
          <w:color w:val="000000"/>
          <w:sz w:val="18"/>
          <w:szCs w:val="18"/>
        </w:rPr>
        <w:t>b.</w:t>
      </w:r>
      <w:r w:rsidRPr="00F06BFA">
        <w:rPr>
          <w:rFonts w:ascii="Arial" w:hAnsi="Arial" w:cs="Arial"/>
          <w:sz w:val="18"/>
          <w:szCs w:val="18"/>
        </w:rPr>
        <w:tab/>
      </w:r>
      <w:r w:rsidRPr="00F06BFA">
        <w:rPr>
          <w:rFonts w:ascii="Arial" w:hAnsi="Arial" w:cs="Arial"/>
          <w:color w:val="000000"/>
          <w:sz w:val="18"/>
          <w:szCs w:val="18"/>
        </w:rPr>
        <w:t>the end use as: For the Purposes of HM Government; and</w:t>
      </w:r>
    </w:p>
    <w:p w14:paraId="4AF19AE1" w14:textId="77777777" w:rsidR="00667EAA" w:rsidRPr="00F06BFA" w:rsidRDefault="00667EAA" w:rsidP="00667EAA">
      <w:pPr>
        <w:widowControl w:val="0"/>
        <w:tabs>
          <w:tab w:val="left" w:pos="851"/>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include in the submission for the licence or authorisation a statement that "information on the status of processing this application may be shared with the Ministry of Defence of the United Kingdom".</w:t>
      </w:r>
    </w:p>
    <w:p w14:paraId="31CF8454"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c.</w:t>
      </w:r>
      <w:r w:rsidRPr="00F06BFA">
        <w:rPr>
          <w:rFonts w:ascii="Arial" w:hAnsi="Arial" w:cs="Arial"/>
          <w:sz w:val="18"/>
          <w:szCs w:val="18"/>
        </w:rPr>
        <w:tab/>
      </w:r>
      <w:r w:rsidRPr="00F06BFA">
        <w:rPr>
          <w:rFonts w:ascii="Arial" w:hAnsi="Arial" w:cs="Arial"/>
          <w:color w:val="000000"/>
          <w:sz w:val="18"/>
          <w:szCs w:val="18"/>
        </w:rPr>
        <w:t>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01145526" w14:textId="77777777" w:rsidR="00667EAA" w:rsidRPr="00F06BFA" w:rsidRDefault="00667EAA" w:rsidP="00667EAA">
      <w:pPr>
        <w:widowControl w:val="0"/>
        <w:tabs>
          <w:tab w:val="left" w:pos="120"/>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d.</w:t>
      </w:r>
      <w:r w:rsidRPr="00F06BFA">
        <w:rPr>
          <w:rFonts w:ascii="Arial" w:hAnsi="Arial" w:cs="Arial"/>
          <w:sz w:val="18"/>
          <w:szCs w:val="18"/>
        </w:rPr>
        <w:tab/>
      </w:r>
      <w:r w:rsidRPr="00F06BFA">
        <w:rPr>
          <w:rFonts w:ascii="Arial" w:hAnsi="Arial" w:cs="Arial"/>
          <w:color w:val="000000"/>
          <w:sz w:val="18"/>
          <w:szCs w:val="18"/>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041342FD" w14:textId="77777777" w:rsidR="00667EAA" w:rsidRPr="00F06BFA" w:rsidRDefault="00667EAA" w:rsidP="00667EAA">
      <w:pPr>
        <w:widowControl w:val="0"/>
        <w:tabs>
          <w:tab w:val="left" w:pos="120"/>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e.</w:t>
      </w:r>
      <w:r w:rsidRPr="00F06BFA">
        <w:rPr>
          <w:rFonts w:ascii="Arial" w:hAnsi="Arial" w:cs="Arial"/>
          <w:sz w:val="18"/>
          <w:szCs w:val="18"/>
        </w:rPr>
        <w:tab/>
      </w:r>
      <w:r w:rsidRPr="00F06BFA">
        <w:rPr>
          <w:rFonts w:ascii="Arial" w:hAnsi="Arial" w:cs="Arial"/>
          <w:color w:val="000000"/>
          <w:sz w:val="18"/>
          <w:szCs w:val="18"/>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w:t>
      </w:r>
      <w:r w:rsidRPr="00F06BFA">
        <w:rPr>
          <w:rFonts w:ascii="Arial" w:hAnsi="Arial" w:cs="Arial"/>
          <w:color w:val="000000"/>
          <w:sz w:val="18"/>
          <w:szCs w:val="18"/>
        </w:rPr>
        <w:lastRenderedPageBreak/>
        <w:t>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p>
    <w:p w14:paraId="71FD8F84" w14:textId="77777777" w:rsidR="00667EAA" w:rsidRPr="00F06BFA" w:rsidRDefault="00667EAA" w:rsidP="00667EAA">
      <w:pPr>
        <w:widowControl w:val="0"/>
        <w:tabs>
          <w:tab w:val="left" w:pos="851"/>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2777BBB7" w14:textId="77777777" w:rsidR="00667EAA" w:rsidRPr="00F06BFA" w:rsidRDefault="00667EAA" w:rsidP="00667EAA">
      <w:pPr>
        <w:widowControl w:val="0"/>
        <w:tabs>
          <w:tab w:val="left" w:pos="851"/>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the Authority shall provide sufficient information, certification, documentation and other reasonable assistance as may be necessary to support the application for the requested variation.</w:t>
      </w:r>
    </w:p>
    <w:p w14:paraId="37692057" w14:textId="77777777" w:rsidR="00667EAA" w:rsidRPr="00F06BFA" w:rsidRDefault="00667EAA" w:rsidP="00667EAA">
      <w:pPr>
        <w:widowControl w:val="0"/>
        <w:tabs>
          <w:tab w:val="left" w:pos="120"/>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f.</w:t>
      </w:r>
      <w:r w:rsidRPr="00F06BFA">
        <w:rPr>
          <w:rFonts w:ascii="Arial" w:hAnsi="Arial" w:cs="Arial"/>
          <w:sz w:val="18"/>
          <w:szCs w:val="18"/>
        </w:rPr>
        <w:tab/>
      </w:r>
      <w:r w:rsidRPr="00F06BFA">
        <w:rPr>
          <w:rFonts w:ascii="Arial" w:hAnsi="Arial" w:cs="Arial"/>
          <w:color w:val="000000"/>
          <w:sz w:val="18"/>
          <w:szCs w:val="18"/>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570A80AC" w14:textId="77777777" w:rsidR="00667EAA" w:rsidRPr="00F06BFA" w:rsidRDefault="00667EAA" w:rsidP="00667EAA">
      <w:pPr>
        <w:widowControl w:val="0"/>
        <w:tabs>
          <w:tab w:val="left" w:pos="120"/>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g.</w:t>
      </w:r>
      <w:r w:rsidRPr="00F06BFA">
        <w:rPr>
          <w:rFonts w:ascii="Arial" w:hAnsi="Arial" w:cs="Arial"/>
          <w:sz w:val="18"/>
          <w:szCs w:val="18"/>
        </w:rPr>
        <w:tab/>
      </w:r>
      <w:r w:rsidRPr="00F06BFA">
        <w:rPr>
          <w:rFonts w:ascii="Arial" w:hAnsi="Arial" w:cs="Arial"/>
          <w:color w:val="000000"/>
          <w:sz w:val="18"/>
          <w:szCs w:val="18"/>
        </w:rPr>
        <w:t>Where the Authority invokes clause 33.e or 33.f the Authority will pay the Contractor a fair and reasonable charge for this service based on the cost of providing it.</w:t>
      </w:r>
    </w:p>
    <w:p w14:paraId="48F722DF" w14:textId="77777777" w:rsidR="00667EAA" w:rsidRPr="00F06BFA" w:rsidRDefault="00667EAA" w:rsidP="00667EAA">
      <w:pPr>
        <w:widowControl w:val="0"/>
        <w:tabs>
          <w:tab w:val="left" w:pos="120"/>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h.</w:t>
      </w:r>
      <w:r w:rsidRPr="00F06BFA">
        <w:rPr>
          <w:rFonts w:ascii="Arial" w:hAnsi="Arial" w:cs="Arial"/>
          <w:sz w:val="18"/>
          <w:szCs w:val="18"/>
        </w:rPr>
        <w:tab/>
      </w:r>
      <w:r w:rsidRPr="00F06BFA">
        <w:rPr>
          <w:rFonts w:ascii="Arial" w:hAnsi="Arial" w:cs="Arial"/>
          <w:color w:val="000000"/>
          <w:sz w:val="18"/>
          <w:szCs w:val="18"/>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4C019D6D" w14:textId="77777777" w:rsidR="00667EAA" w:rsidRPr="00F06BFA" w:rsidRDefault="00667EAA" w:rsidP="00667EAA">
      <w:pPr>
        <w:widowControl w:val="0"/>
        <w:tabs>
          <w:tab w:val="left" w:pos="120"/>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75014552" w14:textId="77777777" w:rsidR="00667EAA" w:rsidRPr="00F06BFA" w:rsidRDefault="00667EAA" w:rsidP="00667EAA">
      <w:pPr>
        <w:widowControl w:val="0"/>
        <w:tabs>
          <w:tab w:val="left" w:pos="120"/>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j.</w:t>
      </w:r>
      <w:r w:rsidRPr="00F06BFA">
        <w:rPr>
          <w:rFonts w:ascii="Arial" w:hAnsi="Arial" w:cs="Arial"/>
          <w:sz w:val="18"/>
          <w:szCs w:val="18"/>
        </w:rPr>
        <w:tab/>
      </w:r>
      <w:r w:rsidRPr="00F06BFA">
        <w:rPr>
          <w:rFonts w:ascii="Arial" w:hAnsi="Arial" w:cs="Arial"/>
          <w:color w:val="000000"/>
          <w:sz w:val="18"/>
          <w:szCs w:val="18"/>
        </w:rPr>
        <w:t>The Authority shall provide such assistance as the Contractor may reasonably require in obtaining any UK export licences necessary for the performance of the Contract.</w:t>
      </w:r>
    </w:p>
    <w:p w14:paraId="4CCD5C1D" w14:textId="77777777" w:rsidR="00667EAA" w:rsidRPr="00F06BFA" w:rsidRDefault="00667EAA" w:rsidP="00667EAA">
      <w:pPr>
        <w:widowControl w:val="0"/>
        <w:tabs>
          <w:tab w:val="left" w:pos="120"/>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k.</w:t>
      </w:r>
      <w:r w:rsidRPr="00F06BFA">
        <w:rPr>
          <w:rFonts w:ascii="Arial" w:hAnsi="Arial" w:cs="Arial"/>
          <w:sz w:val="18"/>
          <w:szCs w:val="18"/>
        </w:rPr>
        <w:tab/>
      </w:r>
      <w:r w:rsidRPr="00F06BFA">
        <w:rPr>
          <w:rFonts w:ascii="Arial" w:hAnsi="Arial" w:cs="Arial"/>
          <w:color w:val="000000"/>
          <w:sz w:val="18"/>
          <w:szCs w:val="18"/>
        </w:rPr>
        <w:t xml:space="preserve">The Contractor shall use reasonable endeavours to identify whether any Contractor Deliverable is subject to: </w:t>
      </w:r>
    </w:p>
    <w:p w14:paraId="7D53B227" w14:textId="77777777" w:rsidR="00667EAA" w:rsidRPr="00F06BFA" w:rsidRDefault="00667EAA" w:rsidP="00667EAA">
      <w:pPr>
        <w:widowControl w:val="0"/>
        <w:tabs>
          <w:tab w:val="left" w:pos="851"/>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a non-UK export licence, authorisation or exemption; or</w:t>
      </w:r>
    </w:p>
    <w:p w14:paraId="0EE67868" w14:textId="77777777" w:rsidR="00667EAA" w:rsidRDefault="00667EAA" w:rsidP="00667EAA">
      <w:pPr>
        <w:widowControl w:val="0"/>
        <w:tabs>
          <w:tab w:val="left" w:pos="851"/>
        </w:tabs>
        <w:autoSpaceDE w:val="0"/>
        <w:autoSpaceDN w:val="0"/>
        <w:adjustRightInd w:val="0"/>
        <w:spacing w:after="0" w:line="240" w:lineRule="auto"/>
        <w:ind w:left="709"/>
        <w:rPr>
          <w:rFonts w:ascii="Arial" w:hAnsi="Arial" w:cs="Arial"/>
          <w:color w:val="000000"/>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any other related transfer or export control,</w:t>
      </w:r>
      <w:r>
        <w:rPr>
          <w:rFonts w:ascii="Arial" w:hAnsi="Arial" w:cs="Arial"/>
          <w:color w:val="000000"/>
          <w:sz w:val="18"/>
          <w:szCs w:val="18"/>
        </w:rPr>
        <w:t xml:space="preserve"> </w:t>
      </w:r>
    </w:p>
    <w:p w14:paraId="3AA5F989" w14:textId="77777777" w:rsidR="00667EAA" w:rsidRPr="00F06BFA" w:rsidRDefault="00667EAA" w:rsidP="00667EAA">
      <w:pPr>
        <w:widowControl w:val="0"/>
        <w:tabs>
          <w:tab w:val="left" w:pos="851"/>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 xml:space="preserve">that imposes or will impose end use, end user or re-transfer or re-export restrictions, or </w:t>
      </w:r>
      <w:r w:rsidRPr="00F06BFA">
        <w:rPr>
          <w:rFonts w:ascii="Arial" w:hAnsi="Arial" w:cs="Arial"/>
          <w:color w:val="000000"/>
          <w:sz w:val="18"/>
          <w:szCs w:val="18"/>
        </w:rPr>
        <w:t>restrictions on disclosure to individuals based upon their nationality.  This does not include the Intellectual Property-specific restrictions of the type referred to in condition 34 (Third Party Intellectual Property – Rights and Restrictions).</w:t>
      </w:r>
    </w:p>
    <w:p w14:paraId="0C62C8C0" w14:textId="77777777" w:rsidR="00667EAA" w:rsidRPr="00F06BFA" w:rsidRDefault="00667EAA" w:rsidP="00667EAA">
      <w:pPr>
        <w:widowControl w:val="0"/>
        <w:tabs>
          <w:tab w:val="left" w:pos="120"/>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l.</w:t>
      </w:r>
      <w:r w:rsidRPr="00F06BFA">
        <w:rPr>
          <w:rFonts w:ascii="Arial" w:hAnsi="Arial" w:cs="Arial"/>
          <w:sz w:val="18"/>
          <w:szCs w:val="18"/>
        </w:rPr>
        <w:tab/>
      </w:r>
      <w:r w:rsidRPr="00F06BFA">
        <w:rPr>
          <w:rFonts w:ascii="Arial" w:hAnsi="Arial" w:cs="Arial"/>
          <w:color w:val="000000"/>
          <w:sz w:val="18"/>
          <w:szCs w:val="18"/>
        </w:rPr>
        <w:t>If at any time during the term of the Contract the Contractor becomes aware that all or any part of the Contractor Deliverables are subject to Clause 33.k(1) or 33.k(2),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44BC2845" w14:textId="77777777" w:rsidR="00667EAA" w:rsidRPr="00F06BFA" w:rsidRDefault="00667EAA" w:rsidP="00667EAA">
      <w:pPr>
        <w:widowControl w:val="0"/>
        <w:tabs>
          <w:tab w:val="left" w:pos="120"/>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m.</w:t>
      </w:r>
      <w:r w:rsidRPr="00F06BFA">
        <w:rPr>
          <w:rFonts w:ascii="Arial" w:hAnsi="Arial" w:cs="Arial"/>
          <w:sz w:val="18"/>
          <w:szCs w:val="18"/>
        </w:rPr>
        <w:tab/>
      </w:r>
      <w:r w:rsidRPr="00F06BFA">
        <w:rPr>
          <w:rFonts w:ascii="Arial" w:hAnsi="Arial" w:cs="Arial"/>
          <w:color w:val="000000"/>
          <w:sz w:val="18"/>
          <w:szCs w:val="18"/>
        </w:rPr>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0161B397" w14:textId="77777777" w:rsidR="00667EAA" w:rsidRPr="00F06BFA" w:rsidRDefault="00667EAA" w:rsidP="00667EAA">
      <w:pPr>
        <w:widowControl w:val="0"/>
        <w:tabs>
          <w:tab w:val="left" w:pos="120"/>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n.</w:t>
      </w:r>
      <w:r w:rsidRPr="00F06BFA">
        <w:rPr>
          <w:rFonts w:ascii="Arial" w:hAnsi="Arial" w:cs="Arial"/>
          <w:sz w:val="18"/>
          <w:szCs w:val="18"/>
        </w:rPr>
        <w:tab/>
      </w:r>
      <w:r w:rsidRPr="00F06BFA">
        <w:rPr>
          <w:rFonts w:ascii="Arial" w:hAnsi="Arial" w:cs="Arial"/>
          <w:color w:val="000000"/>
          <w:sz w:val="18"/>
          <w:szCs w:val="18"/>
        </w:rPr>
        <w:t>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DEFFORM 528 to the Authority.</w:t>
      </w:r>
    </w:p>
    <w:p w14:paraId="1C335723" w14:textId="77777777" w:rsidR="00667EAA" w:rsidRPr="00F06BFA" w:rsidRDefault="00667EAA" w:rsidP="00667EAA">
      <w:pPr>
        <w:widowControl w:val="0"/>
        <w:tabs>
          <w:tab w:val="left" w:pos="120"/>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o.</w:t>
      </w:r>
      <w:r w:rsidRPr="00F06BFA">
        <w:rPr>
          <w:rFonts w:ascii="Arial" w:hAnsi="Arial" w:cs="Arial"/>
          <w:sz w:val="18"/>
          <w:szCs w:val="18"/>
        </w:rPr>
        <w:tab/>
      </w:r>
      <w:r w:rsidRPr="00F06BFA">
        <w:rPr>
          <w:rFonts w:ascii="Arial" w:hAnsi="Arial" w:cs="Arial"/>
          <w:color w:val="000000"/>
          <w:sz w:val="18"/>
          <w:szCs w:val="18"/>
        </w:rPr>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it becomes aware that would affect the Authority’s ability to use, disclose, re-transfer or re-export an item or part of it as is referred to in those Clauses by issuing an updated DEFFORM 528 to the Authority.</w:t>
      </w:r>
    </w:p>
    <w:p w14:paraId="78A2A4CB" w14:textId="77777777" w:rsidR="00667EAA" w:rsidRPr="00F06BFA" w:rsidRDefault="00667EAA" w:rsidP="00667EAA">
      <w:pPr>
        <w:widowControl w:val="0"/>
        <w:tabs>
          <w:tab w:val="left" w:pos="120"/>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p.</w:t>
      </w:r>
      <w:r w:rsidRPr="00F06BFA">
        <w:rPr>
          <w:rFonts w:ascii="Arial" w:hAnsi="Arial" w:cs="Arial"/>
          <w:sz w:val="18"/>
          <w:szCs w:val="18"/>
        </w:rPr>
        <w:tab/>
      </w:r>
      <w:r w:rsidRPr="00F06BFA">
        <w:rPr>
          <w:rFonts w:ascii="Arial" w:hAnsi="Arial" w:cs="Arial"/>
          <w:color w:val="000000"/>
          <w:sz w:val="18"/>
          <w:szCs w:val="18"/>
        </w:rPr>
        <w:t>Where following receipt of materiel from a subcontractor or any of its other suppliers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p>
    <w:p w14:paraId="1298E53D" w14:textId="77777777" w:rsidR="00667EAA" w:rsidRPr="00F06BFA" w:rsidRDefault="00667EAA" w:rsidP="00667EAA">
      <w:pPr>
        <w:widowControl w:val="0"/>
        <w:tabs>
          <w:tab w:val="left" w:pos="120"/>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q.</w:t>
      </w:r>
      <w:r w:rsidRPr="00F06BFA">
        <w:rPr>
          <w:rFonts w:ascii="Arial" w:hAnsi="Arial" w:cs="Arial"/>
          <w:sz w:val="18"/>
          <w:szCs w:val="18"/>
        </w:rPr>
        <w:tab/>
      </w:r>
      <w:r w:rsidRPr="00F06BFA">
        <w:rPr>
          <w:rFonts w:ascii="Arial" w:hAnsi="Arial" w:cs="Arial"/>
          <w:color w:val="000000"/>
          <w:sz w:val="18"/>
          <w:szCs w:val="18"/>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6 or 7 or as otherwise may be provided by the </w:t>
      </w:r>
      <w:r w:rsidRPr="00F06BFA">
        <w:rPr>
          <w:rFonts w:ascii="Arial" w:hAnsi="Arial" w:cs="Arial"/>
          <w:color w:val="000000"/>
          <w:sz w:val="18"/>
          <w:szCs w:val="18"/>
        </w:rPr>
        <w:lastRenderedPageBreak/>
        <w:t>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0E9F1D2B" w14:textId="77777777" w:rsidR="00667EAA" w:rsidRPr="00F06BFA" w:rsidRDefault="00667EAA" w:rsidP="00667EAA">
      <w:pPr>
        <w:widowControl w:val="0"/>
        <w:tabs>
          <w:tab w:val="left" w:pos="120"/>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r.</w:t>
      </w:r>
      <w:r w:rsidRPr="00F06BFA">
        <w:rPr>
          <w:rFonts w:ascii="Arial" w:hAnsi="Arial" w:cs="Arial"/>
          <w:sz w:val="18"/>
          <w:szCs w:val="18"/>
        </w:rPr>
        <w:tab/>
      </w:r>
      <w:r w:rsidRPr="00F06BFA">
        <w:rPr>
          <w:rFonts w:ascii="Arial" w:hAnsi="Arial" w:cs="Arial"/>
          <w:color w:val="000000"/>
          <w:sz w:val="18"/>
          <w:szCs w:val="18"/>
        </w:rP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33.t will be in accordance with condition 43 (Material Breach) and the provisions of clause 33.v will not apply. </w:t>
      </w:r>
    </w:p>
    <w:p w14:paraId="092EC374" w14:textId="77777777" w:rsidR="00667EAA" w:rsidRPr="00F06BFA" w:rsidRDefault="00667EAA" w:rsidP="00667EAA">
      <w:pPr>
        <w:widowControl w:val="0"/>
        <w:tabs>
          <w:tab w:val="left" w:pos="120"/>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s.</w:t>
      </w:r>
      <w:r w:rsidRPr="00F06BFA">
        <w:rPr>
          <w:rFonts w:ascii="Arial" w:hAnsi="Arial" w:cs="Arial"/>
          <w:sz w:val="18"/>
          <w:szCs w:val="18"/>
        </w:rPr>
        <w:tab/>
      </w:r>
      <w:r w:rsidRPr="00F06BFA">
        <w:rPr>
          <w:rFonts w:ascii="Arial" w:hAnsi="Arial" w:cs="Arial"/>
          <w:color w:val="000000"/>
          <w:sz w:val="18"/>
          <w:szCs w:val="18"/>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620D01E5" w14:textId="77777777" w:rsidR="00667EAA" w:rsidRPr="00F06BFA" w:rsidRDefault="00667EAA" w:rsidP="00667EAA">
      <w:pPr>
        <w:widowControl w:val="0"/>
        <w:tabs>
          <w:tab w:val="left" w:pos="120"/>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t.</w:t>
      </w:r>
      <w:r w:rsidRPr="00F06BFA">
        <w:rPr>
          <w:rFonts w:ascii="Arial" w:hAnsi="Arial" w:cs="Arial"/>
          <w:sz w:val="18"/>
          <w:szCs w:val="18"/>
        </w:rPr>
        <w:tab/>
      </w:r>
      <w:r w:rsidRPr="00F06BFA">
        <w:rPr>
          <w:rFonts w:ascii="Arial" w:hAnsi="Arial" w:cs="Arial"/>
          <w:color w:val="000000"/>
          <w:sz w:val="18"/>
          <w:szCs w:val="18"/>
        </w:rPr>
        <w:t xml:space="preserve">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280E9658" w14:textId="77777777" w:rsidR="00667EAA" w:rsidRPr="00F06BFA" w:rsidRDefault="00667EAA" w:rsidP="00667EAA">
      <w:pPr>
        <w:widowControl w:val="0"/>
        <w:tabs>
          <w:tab w:val="left" w:pos="120"/>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u.</w:t>
      </w:r>
      <w:r w:rsidRPr="00F06BFA">
        <w:rPr>
          <w:rFonts w:ascii="Arial" w:hAnsi="Arial" w:cs="Arial"/>
          <w:sz w:val="18"/>
          <w:szCs w:val="18"/>
        </w:rPr>
        <w:tab/>
      </w:r>
      <w:r w:rsidRPr="00F06BFA">
        <w:rPr>
          <w:rFonts w:ascii="Arial" w:hAnsi="Arial" w:cs="Arial"/>
          <w:color w:val="000000"/>
          <w:sz w:val="18"/>
          <w:szCs w:val="18"/>
        </w:rPr>
        <w:t>Where:</w:t>
      </w:r>
    </w:p>
    <w:p w14:paraId="52AA73E0" w14:textId="77777777" w:rsidR="00667EAA" w:rsidRPr="00F06BFA" w:rsidRDefault="00667EAA" w:rsidP="00667EAA">
      <w:pPr>
        <w:widowControl w:val="0"/>
        <w:tabs>
          <w:tab w:val="left" w:pos="851"/>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restrictions are advised by the Authority to the Contractor in a DEFFORM 528 provided pursuant to Clauses 33.s or 33.t or both; or</w:t>
      </w:r>
    </w:p>
    <w:p w14:paraId="702C4445" w14:textId="77777777" w:rsidR="00667EAA" w:rsidRPr="00F06BFA" w:rsidRDefault="00667EAA" w:rsidP="00667EAA">
      <w:pPr>
        <w:widowControl w:val="0"/>
        <w:tabs>
          <w:tab w:val="left" w:pos="851"/>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 xml:space="preserve">any of the information provided by the Authority in any DEFFORM 528 proves to be incorrect or inaccurate; </w:t>
      </w:r>
    </w:p>
    <w:p w14:paraId="6D43FA7B" w14:textId="77777777" w:rsidR="00667EAA" w:rsidRPr="00F06BFA" w:rsidRDefault="00667EAA" w:rsidP="00667EAA">
      <w:pPr>
        <w:widowControl w:val="0"/>
        <w:tabs>
          <w:tab w:val="left" w:pos="851"/>
        </w:tabs>
        <w:autoSpaceDE w:val="0"/>
        <w:autoSpaceDN w:val="0"/>
        <w:adjustRightInd w:val="0"/>
        <w:spacing w:after="60" w:line="240" w:lineRule="auto"/>
        <w:ind w:left="709"/>
        <w:rPr>
          <w:rFonts w:ascii="Arial" w:hAnsi="Arial" w:cs="Arial"/>
          <w:sz w:val="18"/>
          <w:szCs w:val="18"/>
        </w:rPr>
      </w:pPr>
      <w:r w:rsidRPr="00F06BFA">
        <w:rPr>
          <w:rFonts w:ascii="Arial" w:hAnsi="Arial" w:cs="Arial"/>
          <w:color w:val="000000"/>
          <w:sz w:val="18"/>
          <w:szCs w:val="18"/>
        </w:rPr>
        <w:t xml:space="preserve">the Authority and the Contractor shall act promptly to mitigate the impact of such restrictions or incorrect or inaccurate information.  Such mitigation shall include, where appropriate, mutually supported </w:t>
      </w:r>
      <w:r w:rsidRPr="00F06BFA">
        <w:rPr>
          <w:rFonts w:ascii="Arial" w:hAnsi="Arial" w:cs="Arial"/>
          <w:color w:val="000000"/>
          <w:sz w:val="18"/>
          <w:szCs w:val="18"/>
        </w:rPr>
        <w:t>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6 (Amendments to Contract) or condition 7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63ED44C8" w14:textId="77777777" w:rsidR="00667EAA" w:rsidRPr="00F06BFA" w:rsidRDefault="00667EAA" w:rsidP="00667EAA">
      <w:pPr>
        <w:widowControl w:val="0"/>
        <w:tabs>
          <w:tab w:val="left" w:pos="120"/>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v.</w:t>
      </w:r>
      <w:r w:rsidRPr="00F06BFA">
        <w:rPr>
          <w:rFonts w:ascii="Arial" w:hAnsi="Arial" w:cs="Arial"/>
          <w:sz w:val="18"/>
          <w:szCs w:val="18"/>
        </w:rPr>
        <w:tab/>
      </w:r>
      <w:r w:rsidRPr="00F06BFA">
        <w:rPr>
          <w:rFonts w:ascii="Arial" w:hAnsi="Arial" w:cs="Arial"/>
          <w:color w:val="000000"/>
          <w:sz w:val="18"/>
          <w:szCs w:val="18"/>
        </w:rPr>
        <w:t>Pending agreement of any amendment of the Contract as set out in clause 33.q or 33.u, provided the Contractor takes such steps as are reasonable to mitigate the impact, the Contractor shall be relieved from its obligations to perform those elements of the Contract directly affected by the restrictions or provision of incorrect or incomplete information.</w:t>
      </w:r>
    </w:p>
    <w:p w14:paraId="20748F7D" w14:textId="77777777" w:rsidR="00667EAA" w:rsidRPr="00F06BFA" w:rsidRDefault="00667EAA" w:rsidP="00667EAA">
      <w:pPr>
        <w:widowControl w:val="0"/>
        <w:autoSpaceDE w:val="0"/>
        <w:autoSpaceDN w:val="0"/>
        <w:adjustRightInd w:val="0"/>
        <w:spacing w:after="60" w:line="240" w:lineRule="auto"/>
        <w:ind w:left="120"/>
        <w:rPr>
          <w:rFonts w:ascii="Arial" w:hAnsi="Arial" w:cs="Arial"/>
          <w:color w:val="000000"/>
          <w:sz w:val="18"/>
          <w:szCs w:val="18"/>
        </w:rPr>
      </w:pPr>
    </w:p>
    <w:p w14:paraId="32B1784A" w14:textId="77777777" w:rsidR="00667EAA" w:rsidRPr="00F06BFA" w:rsidRDefault="00667EAA" w:rsidP="00667EAA">
      <w:pPr>
        <w:widowControl w:val="0"/>
        <w:tabs>
          <w:tab w:val="left" w:pos="546"/>
        </w:tabs>
        <w:autoSpaceDE w:val="0"/>
        <w:autoSpaceDN w:val="0"/>
        <w:adjustRightInd w:val="0"/>
        <w:spacing w:after="0" w:line="240" w:lineRule="auto"/>
        <w:ind w:left="120" w:firstLine="22"/>
        <w:rPr>
          <w:rFonts w:ascii="Arial" w:hAnsi="Arial" w:cs="Arial"/>
          <w:sz w:val="18"/>
          <w:szCs w:val="18"/>
        </w:rPr>
      </w:pPr>
      <w:r w:rsidRPr="00F06BFA">
        <w:rPr>
          <w:rFonts w:ascii="Arial" w:hAnsi="Arial" w:cs="Arial"/>
          <w:color w:val="000000"/>
          <w:sz w:val="18"/>
          <w:szCs w:val="18"/>
          <w:u w:val="single"/>
        </w:rPr>
        <w:t>34.</w:t>
      </w:r>
      <w:r w:rsidRPr="00F06BFA">
        <w:rPr>
          <w:rFonts w:ascii="Arial" w:hAnsi="Arial" w:cs="Arial"/>
          <w:sz w:val="18"/>
          <w:szCs w:val="18"/>
        </w:rPr>
        <w:tab/>
      </w:r>
      <w:r w:rsidRPr="00F06BFA">
        <w:rPr>
          <w:rFonts w:ascii="Arial" w:hAnsi="Arial" w:cs="Arial"/>
          <w:color w:val="000000"/>
          <w:sz w:val="18"/>
          <w:szCs w:val="18"/>
          <w:u w:val="single"/>
        </w:rPr>
        <w:t>Third Party Intellectual Property – Rights and Restrictions</w:t>
      </w:r>
    </w:p>
    <w:p w14:paraId="5D608C77" w14:textId="77777777" w:rsidR="00667EAA" w:rsidRPr="00F06BFA" w:rsidRDefault="00667EAA" w:rsidP="00667EAA">
      <w:pPr>
        <w:widowControl w:val="0"/>
        <w:tabs>
          <w:tab w:val="left" w:pos="567"/>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a.</w:t>
      </w:r>
      <w:r w:rsidRPr="00F06BFA">
        <w:rPr>
          <w:rFonts w:ascii="Arial" w:hAnsi="Arial" w:cs="Arial"/>
          <w:sz w:val="18"/>
          <w:szCs w:val="18"/>
        </w:rPr>
        <w:tab/>
      </w:r>
      <w:r w:rsidRPr="00F06BFA">
        <w:rPr>
          <w:rFonts w:ascii="Arial" w:hAnsi="Arial" w:cs="Arial"/>
          <w:color w:val="000000"/>
          <w:sz w:val="18"/>
          <w:szCs w:val="18"/>
        </w:rPr>
        <w:t>The Contractor and, where applicable any Subcontractor, shall promptly notify the Authority as soon as they become aware of:</w:t>
      </w:r>
    </w:p>
    <w:p w14:paraId="5BF9AC69"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145829AA"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1543195B"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iii.</w:t>
      </w:r>
      <w:r w:rsidRPr="00F06BFA">
        <w:rPr>
          <w:rFonts w:ascii="Arial" w:hAnsi="Arial" w:cs="Arial"/>
          <w:sz w:val="18"/>
          <w:szCs w:val="18"/>
        </w:rPr>
        <w:tab/>
      </w:r>
      <w:r w:rsidRPr="00F06BFA">
        <w:rPr>
          <w:rFonts w:ascii="Arial" w:hAnsi="Arial" w:cs="Arial"/>
          <w:color w:val="000000"/>
          <w:sz w:val="18"/>
          <w:szCs w:val="18"/>
        </w:rPr>
        <w:t>any allegation of infringement of intellectual property rights made against the Contractor and which pertains to the performance of the Contract or subsequent use by the Authority of anything required to be done or delivered under the Contract.</w:t>
      </w:r>
    </w:p>
    <w:p w14:paraId="4A306D2F" w14:textId="77777777" w:rsidR="00667EAA" w:rsidRPr="00F06BFA" w:rsidRDefault="00667EAA" w:rsidP="00667EAA">
      <w:pPr>
        <w:widowControl w:val="0"/>
        <w:tabs>
          <w:tab w:val="left" w:pos="993"/>
        </w:tabs>
        <w:autoSpaceDE w:val="0"/>
        <w:autoSpaceDN w:val="0"/>
        <w:adjustRightInd w:val="0"/>
        <w:spacing w:after="60" w:line="240" w:lineRule="auto"/>
        <w:ind w:left="709"/>
        <w:rPr>
          <w:rFonts w:ascii="Arial" w:hAnsi="Arial" w:cs="Arial"/>
          <w:sz w:val="18"/>
          <w:szCs w:val="18"/>
        </w:rPr>
      </w:pPr>
      <w:r w:rsidRPr="00F06BFA">
        <w:rPr>
          <w:rFonts w:ascii="Arial" w:hAnsi="Arial" w:cs="Arial"/>
          <w:color w:val="000000"/>
          <w:sz w:val="18"/>
          <w:szCs w:val="18"/>
        </w:rPr>
        <w:t>Clause 34.a does not apply in respect of Contractor Deliverables normally available from the Contractor as a Commercial Off The Shelf (COTS) item or service.</w:t>
      </w:r>
    </w:p>
    <w:p w14:paraId="3ED97599"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b.</w:t>
      </w:r>
      <w:r w:rsidRPr="00F06BFA">
        <w:rPr>
          <w:rFonts w:ascii="Arial" w:hAnsi="Arial" w:cs="Arial"/>
          <w:sz w:val="18"/>
          <w:szCs w:val="18"/>
        </w:rPr>
        <w:tab/>
      </w:r>
      <w:r w:rsidRPr="00F06BFA">
        <w:rPr>
          <w:rFonts w:ascii="Arial" w:hAnsi="Arial" w:cs="Arial"/>
          <w:color w:val="000000"/>
          <w:sz w:val="18"/>
          <w:szCs w:val="18"/>
        </w:rPr>
        <w:t>If the Information required under clause 34.a has been notified previously, the Contractor may meet its obligations by giving details of the previous notification.</w:t>
      </w:r>
    </w:p>
    <w:p w14:paraId="37813A09"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c.</w:t>
      </w:r>
      <w:r w:rsidRPr="00F06BFA">
        <w:rPr>
          <w:rFonts w:ascii="Arial" w:hAnsi="Arial" w:cs="Arial"/>
          <w:sz w:val="18"/>
          <w:szCs w:val="18"/>
        </w:rPr>
        <w:tab/>
      </w:r>
      <w:r w:rsidRPr="00F06BFA">
        <w:rPr>
          <w:rFonts w:ascii="Arial" w:hAnsi="Arial" w:cs="Arial"/>
          <w:color w:val="000000"/>
          <w:sz w:val="18"/>
          <w:szCs w:val="18"/>
        </w:rPr>
        <w:t xml:space="preserve">For COTS Contractor Deliverables patents and registered designs in the UK,  in respect of any question arising (by way of an allegation made to the Authority or Contractor, or otherwise) that the manufacture or provision under the Contract of </w:t>
      </w:r>
      <w:r w:rsidRPr="00F06BFA">
        <w:rPr>
          <w:rFonts w:ascii="Arial" w:hAnsi="Arial" w:cs="Arial"/>
          <w:color w:val="000000"/>
          <w:sz w:val="18"/>
          <w:szCs w:val="18"/>
        </w:rPr>
        <w:lastRenderedPageBreak/>
        <w:t>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739C41BC" w14:textId="77777777" w:rsidR="00667EAA" w:rsidRPr="00F06BFA" w:rsidRDefault="00667EAA" w:rsidP="00667EAA">
      <w:pPr>
        <w:widowControl w:val="0"/>
        <w:tabs>
          <w:tab w:val="left" w:pos="1134"/>
        </w:tabs>
        <w:autoSpaceDE w:val="0"/>
        <w:autoSpaceDN w:val="0"/>
        <w:adjustRightInd w:val="0"/>
        <w:spacing w:after="0" w:line="240" w:lineRule="auto"/>
        <w:ind w:left="851"/>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the Authority has made or makes an admission of any sort relevant to such question;</w:t>
      </w:r>
    </w:p>
    <w:p w14:paraId="4C92BAAA" w14:textId="77777777" w:rsidR="00667EAA" w:rsidRPr="00F06BFA" w:rsidRDefault="00667EAA" w:rsidP="00667EAA">
      <w:pPr>
        <w:widowControl w:val="0"/>
        <w:tabs>
          <w:tab w:val="left" w:pos="1134"/>
        </w:tabs>
        <w:autoSpaceDE w:val="0"/>
        <w:autoSpaceDN w:val="0"/>
        <w:adjustRightInd w:val="0"/>
        <w:spacing w:after="0" w:line="240" w:lineRule="auto"/>
        <w:ind w:left="851"/>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 xml:space="preserve">the Authority has entered or enters into any discussions on such question with any third party without the prior written agreement of the Contractor; </w:t>
      </w:r>
    </w:p>
    <w:p w14:paraId="340FDEDB" w14:textId="77777777" w:rsidR="00667EAA" w:rsidRPr="00F06BFA" w:rsidRDefault="00667EAA" w:rsidP="00667EAA">
      <w:pPr>
        <w:widowControl w:val="0"/>
        <w:tabs>
          <w:tab w:val="left" w:pos="1134"/>
        </w:tabs>
        <w:autoSpaceDE w:val="0"/>
        <w:autoSpaceDN w:val="0"/>
        <w:adjustRightInd w:val="0"/>
        <w:spacing w:after="0" w:line="240" w:lineRule="auto"/>
        <w:ind w:left="851"/>
        <w:rPr>
          <w:rFonts w:ascii="Arial" w:hAnsi="Arial" w:cs="Arial"/>
          <w:sz w:val="18"/>
          <w:szCs w:val="18"/>
        </w:rPr>
      </w:pPr>
      <w:r w:rsidRPr="00F06BFA">
        <w:rPr>
          <w:rFonts w:ascii="Arial" w:hAnsi="Arial" w:cs="Arial"/>
          <w:color w:val="000000"/>
          <w:sz w:val="18"/>
          <w:szCs w:val="18"/>
        </w:rPr>
        <w:t>iii.</w:t>
      </w:r>
      <w:r w:rsidRPr="00F06BFA">
        <w:rPr>
          <w:rFonts w:ascii="Arial" w:hAnsi="Arial" w:cs="Arial"/>
          <w:sz w:val="18"/>
          <w:szCs w:val="18"/>
        </w:rPr>
        <w:tab/>
      </w:r>
      <w:r w:rsidRPr="00F06BFA">
        <w:rPr>
          <w:rFonts w:ascii="Arial" w:hAnsi="Arial" w:cs="Arial"/>
          <w:color w:val="000000"/>
          <w:sz w:val="18"/>
          <w:szCs w:val="18"/>
        </w:rPr>
        <w:t xml:space="preserve">the Authority has entered or enters into negotiations in respect of any relevant claim for compensation in respect of Crown Use under Section 55 of the Patents Act 1977 or Section 12 of the Registered Designs Act 1977; </w:t>
      </w:r>
    </w:p>
    <w:p w14:paraId="5FE53BE4" w14:textId="77777777" w:rsidR="00667EAA" w:rsidRPr="00F06BFA" w:rsidRDefault="00667EAA" w:rsidP="00667EAA">
      <w:pPr>
        <w:widowControl w:val="0"/>
        <w:tabs>
          <w:tab w:val="left" w:pos="1134"/>
        </w:tabs>
        <w:autoSpaceDE w:val="0"/>
        <w:autoSpaceDN w:val="0"/>
        <w:adjustRightInd w:val="0"/>
        <w:spacing w:after="0" w:line="240" w:lineRule="auto"/>
        <w:ind w:left="851"/>
        <w:rPr>
          <w:rFonts w:ascii="Arial" w:hAnsi="Arial" w:cs="Arial"/>
          <w:sz w:val="18"/>
          <w:szCs w:val="18"/>
        </w:rPr>
      </w:pPr>
      <w:r w:rsidRPr="00F06BFA">
        <w:rPr>
          <w:rFonts w:ascii="Arial" w:hAnsi="Arial" w:cs="Arial"/>
          <w:color w:val="000000"/>
          <w:sz w:val="18"/>
          <w:szCs w:val="18"/>
        </w:rPr>
        <w:t>iv.</w:t>
      </w:r>
      <w:r w:rsidRPr="00F06BFA">
        <w:rPr>
          <w:rFonts w:ascii="Arial" w:hAnsi="Arial" w:cs="Arial"/>
          <w:sz w:val="18"/>
          <w:szCs w:val="18"/>
        </w:rPr>
        <w:tab/>
      </w:r>
      <w:r w:rsidRPr="00F06BFA">
        <w:rPr>
          <w:rFonts w:ascii="Arial" w:hAnsi="Arial" w:cs="Arial"/>
          <w:color w:val="000000"/>
          <w:sz w:val="18"/>
          <w:szCs w:val="18"/>
        </w:rPr>
        <w:t xml:space="preserve">legal proceedings have been commenced against the Authority or the Contractor in respect of Crown Use, but only to the extent of such Crown Use that has been properly authorised. </w:t>
      </w:r>
    </w:p>
    <w:p w14:paraId="78378CD7"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d.</w:t>
      </w:r>
      <w:r w:rsidRPr="00F06BFA">
        <w:rPr>
          <w:rFonts w:ascii="Arial" w:hAnsi="Arial" w:cs="Arial"/>
          <w:sz w:val="18"/>
          <w:szCs w:val="18"/>
        </w:rPr>
        <w:tab/>
      </w:r>
      <w:r w:rsidRPr="00F06BFA">
        <w:rPr>
          <w:rFonts w:ascii="Arial" w:hAnsi="Arial" w:cs="Arial"/>
          <w:color w:val="000000"/>
          <w:sz w:val="18"/>
          <w:szCs w:val="18"/>
        </w:rPr>
        <w:t xml:space="preserve">The Authority may disclose the Information: </w:t>
      </w:r>
    </w:p>
    <w:p w14:paraId="06230D58"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e.</w:t>
      </w:r>
      <w:r w:rsidRPr="00F06BFA">
        <w:rPr>
          <w:rFonts w:ascii="Arial" w:hAnsi="Arial" w:cs="Arial"/>
          <w:sz w:val="18"/>
          <w:szCs w:val="18"/>
        </w:rPr>
        <w:tab/>
      </w:r>
      <w:r w:rsidRPr="00F06BFA">
        <w:rPr>
          <w:rFonts w:ascii="Arial" w:hAnsi="Arial" w:cs="Arial"/>
          <w:color w:val="000000"/>
          <w:sz w:val="18"/>
          <w:szCs w:val="18"/>
        </w:rPr>
        <w:t>The indemnity in clause 34.c does not extend to use by the Authority of anything supplied under the Contract where that use was not reasonably foreseeable at the time of the Contract.</w:t>
      </w:r>
    </w:p>
    <w:p w14:paraId="09C3988D"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f.</w:t>
      </w:r>
      <w:r w:rsidRPr="00F06BFA">
        <w:rPr>
          <w:rFonts w:ascii="Arial" w:hAnsi="Arial" w:cs="Arial"/>
          <w:sz w:val="18"/>
          <w:szCs w:val="18"/>
        </w:rPr>
        <w:tab/>
      </w:r>
      <w:r w:rsidRPr="00F06BFA">
        <w:rPr>
          <w:rFonts w:ascii="Arial" w:hAnsi="Arial" w:cs="Arial"/>
          <w:color w:val="000000"/>
          <w:sz w:val="18"/>
          <w:szCs w:val="18"/>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2FC019D0"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g.</w:t>
      </w:r>
      <w:r w:rsidRPr="00F06BFA">
        <w:rPr>
          <w:rFonts w:ascii="Arial" w:hAnsi="Arial" w:cs="Arial"/>
          <w:sz w:val="18"/>
          <w:szCs w:val="18"/>
        </w:rPr>
        <w:tab/>
      </w:r>
      <w:r w:rsidRPr="00F06BFA">
        <w:rPr>
          <w:rFonts w:ascii="Arial" w:hAnsi="Arial" w:cs="Arial"/>
          <w:color w:val="000000"/>
          <w:sz w:val="18"/>
          <w:szCs w:val="18"/>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77AB0A10"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h.</w:t>
      </w:r>
      <w:r w:rsidRPr="00F06BFA">
        <w:rPr>
          <w:rFonts w:ascii="Arial" w:hAnsi="Arial" w:cs="Arial"/>
          <w:sz w:val="18"/>
          <w:szCs w:val="18"/>
        </w:rPr>
        <w:tab/>
      </w:r>
      <w:r w:rsidRPr="00F06BFA">
        <w:rPr>
          <w:rFonts w:ascii="Arial" w:hAnsi="Arial" w:cs="Arial"/>
          <w:color w:val="000000"/>
          <w:sz w:val="18"/>
          <w:szCs w:val="18"/>
        </w:rPr>
        <w:t xml:space="preserve">If, under clause 34.a, a relevant invention or design is notified to the Authority by the Contractor after the Effective Date of Contract, then: </w:t>
      </w:r>
    </w:p>
    <w:p w14:paraId="77AE0F48" w14:textId="77777777" w:rsidR="00667EAA" w:rsidRPr="00F06BFA" w:rsidRDefault="00667EAA" w:rsidP="00667EAA">
      <w:pPr>
        <w:widowControl w:val="0"/>
        <w:tabs>
          <w:tab w:val="left" w:pos="851"/>
        </w:tabs>
        <w:autoSpaceDE w:val="0"/>
        <w:autoSpaceDN w:val="0"/>
        <w:adjustRightInd w:val="0"/>
        <w:spacing w:after="0" w:line="240" w:lineRule="auto"/>
        <w:ind w:left="567"/>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w:t>
      </w:r>
      <w:r w:rsidRPr="00F06BFA">
        <w:rPr>
          <w:rFonts w:ascii="Arial" w:hAnsi="Arial" w:cs="Arial"/>
          <w:color w:val="000000"/>
          <w:sz w:val="18"/>
          <w:szCs w:val="18"/>
        </w:rPr>
        <w:t xml:space="preserve">the Registered Designs Act 1949, and </w:t>
      </w:r>
    </w:p>
    <w:p w14:paraId="6B8D2694" w14:textId="77777777" w:rsidR="00667EAA" w:rsidRPr="00F06BFA" w:rsidRDefault="00667EAA" w:rsidP="00667EAA">
      <w:pPr>
        <w:widowControl w:val="0"/>
        <w:tabs>
          <w:tab w:val="left" w:pos="851"/>
        </w:tabs>
        <w:autoSpaceDE w:val="0"/>
        <w:autoSpaceDN w:val="0"/>
        <w:adjustRightInd w:val="0"/>
        <w:spacing w:after="0" w:line="240" w:lineRule="auto"/>
        <w:ind w:left="567"/>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210DEB7C" w14:textId="77777777" w:rsidR="00667EAA" w:rsidRPr="00F06BFA" w:rsidRDefault="00667EAA" w:rsidP="00667EAA">
      <w:pPr>
        <w:widowControl w:val="0"/>
        <w:tabs>
          <w:tab w:val="left" w:pos="567"/>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2E0FC74B" w14:textId="77777777" w:rsidR="00667EAA" w:rsidRPr="00F06BFA" w:rsidRDefault="00667EAA" w:rsidP="00667EAA">
      <w:pPr>
        <w:widowControl w:val="0"/>
        <w:tabs>
          <w:tab w:val="left" w:pos="567"/>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j.</w:t>
      </w:r>
      <w:r w:rsidRPr="00F06BFA">
        <w:rPr>
          <w:rFonts w:ascii="Arial" w:hAnsi="Arial" w:cs="Arial"/>
          <w:sz w:val="18"/>
          <w:szCs w:val="18"/>
        </w:rPr>
        <w:tab/>
      </w:r>
      <w:r w:rsidRPr="00F06BFA">
        <w:rPr>
          <w:rFonts w:ascii="Arial" w:hAnsi="Arial" w:cs="Arial"/>
          <w:color w:val="000000"/>
          <w:sz w:val="18"/>
          <w:szCs w:val="18"/>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2E5D5A85" w14:textId="77777777" w:rsidR="00667EAA" w:rsidRPr="00F06BFA" w:rsidRDefault="00667EAA" w:rsidP="00667EAA">
      <w:pPr>
        <w:widowControl w:val="0"/>
        <w:tabs>
          <w:tab w:val="left" w:pos="567"/>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k.</w:t>
      </w:r>
      <w:r w:rsidRPr="00F06BFA">
        <w:rPr>
          <w:rFonts w:ascii="Arial" w:hAnsi="Arial" w:cs="Arial"/>
          <w:sz w:val="18"/>
          <w:szCs w:val="18"/>
        </w:rPr>
        <w:tab/>
      </w:r>
      <w:r w:rsidRPr="00F06BFA">
        <w:rPr>
          <w:rFonts w:ascii="Arial" w:hAnsi="Arial" w:cs="Arial"/>
          <w:color w:val="000000"/>
          <w:sz w:val="18"/>
          <w:szCs w:val="18"/>
        </w:rPr>
        <w:t>The Contractor shall not be entitled to any reimbursement of any royalty, licence fee or similar expense incurred in respect of anything to be done under the Contract, where:</w:t>
      </w:r>
    </w:p>
    <w:p w14:paraId="4E6664BA" w14:textId="77777777" w:rsidR="00667EAA" w:rsidRPr="00F06BFA" w:rsidRDefault="00667EAA" w:rsidP="00667EAA">
      <w:pPr>
        <w:widowControl w:val="0"/>
        <w:tabs>
          <w:tab w:val="left" w:pos="851"/>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49330731" w14:textId="77777777" w:rsidR="00667EAA" w:rsidRPr="00F06BFA" w:rsidRDefault="00667EAA" w:rsidP="00667EAA">
      <w:pPr>
        <w:widowControl w:val="0"/>
        <w:tabs>
          <w:tab w:val="left" w:pos="851"/>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 xml:space="preserve">any obligation to make payments for intellectual property has not been promptly notified to the Authority under clause 34.a. </w:t>
      </w:r>
    </w:p>
    <w:p w14:paraId="45A7B18D" w14:textId="77777777" w:rsidR="00667EAA" w:rsidRPr="00F06BFA" w:rsidRDefault="00667EAA" w:rsidP="00667EAA">
      <w:pPr>
        <w:widowControl w:val="0"/>
        <w:tabs>
          <w:tab w:val="left" w:pos="426"/>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l.</w:t>
      </w:r>
      <w:r w:rsidRPr="00F06BFA">
        <w:rPr>
          <w:rFonts w:ascii="Arial" w:hAnsi="Arial" w:cs="Arial"/>
          <w:sz w:val="18"/>
          <w:szCs w:val="18"/>
        </w:rPr>
        <w:tab/>
      </w:r>
      <w:r w:rsidRPr="00F06BFA">
        <w:rPr>
          <w:rFonts w:ascii="Arial" w:hAnsi="Arial" w:cs="Arial"/>
          <w:color w:val="000000"/>
          <w:sz w:val="18"/>
          <w:szCs w:val="18"/>
        </w:rPr>
        <w:t xml:space="preserve">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4D534464" w14:textId="77777777" w:rsidR="00667EAA" w:rsidRPr="00F06BFA" w:rsidRDefault="00667EAA" w:rsidP="00667EAA">
      <w:pPr>
        <w:widowControl w:val="0"/>
        <w:tabs>
          <w:tab w:val="left" w:pos="851"/>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0E7385D3" w14:textId="77777777" w:rsidR="00667EAA" w:rsidRPr="00F06BFA" w:rsidRDefault="00667EAA" w:rsidP="00667EAA">
      <w:pPr>
        <w:widowControl w:val="0"/>
        <w:tabs>
          <w:tab w:val="left" w:pos="851"/>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 xml:space="preserve">authorised to use any model, document or information relating to any such invention or design which may be required for that purpose. </w:t>
      </w:r>
    </w:p>
    <w:p w14:paraId="00E1ACCC"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m.</w:t>
      </w:r>
      <w:r w:rsidRPr="00F06BFA">
        <w:rPr>
          <w:rFonts w:ascii="Arial" w:hAnsi="Arial" w:cs="Arial"/>
          <w:sz w:val="18"/>
          <w:szCs w:val="18"/>
        </w:rPr>
        <w:tab/>
      </w:r>
      <w:r w:rsidRPr="00F06BFA">
        <w:rPr>
          <w:rFonts w:ascii="Arial" w:hAnsi="Arial" w:cs="Arial"/>
          <w:color w:val="000000"/>
          <w:sz w:val="18"/>
          <w:szCs w:val="18"/>
        </w:rPr>
        <w:t>The Contractor shall assume all liability and indemnify the Authority and its officers, agents and employees against liability, including costs as a result of:</w:t>
      </w:r>
    </w:p>
    <w:p w14:paraId="6CAEC9FA"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lastRenderedPageBreak/>
        <w:t>i.</w:t>
      </w:r>
      <w:r w:rsidRPr="00F06BFA">
        <w:rPr>
          <w:rFonts w:ascii="Arial" w:hAnsi="Arial" w:cs="Arial"/>
          <w:sz w:val="18"/>
          <w:szCs w:val="18"/>
        </w:rPr>
        <w:tab/>
      </w:r>
      <w:r w:rsidRPr="00F06BFA">
        <w:rPr>
          <w:rFonts w:ascii="Arial" w:hAnsi="Arial" w:cs="Arial"/>
          <w:color w:val="000000"/>
          <w:sz w:val="18"/>
          <w:szCs w:val="18"/>
        </w:rP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14:paraId="08875AAF"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 xml:space="preserve">misuse of any confidential information, trade secret or the like by the Contractor in performing the Contract; </w:t>
      </w:r>
    </w:p>
    <w:p w14:paraId="4BAEA8F1"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iii.</w:t>
      </w:r>
      <w:r w:rsidRPr="00F06BFA">
        <w:rPr>
          <w:rFonts w:ascii="Arial" w:hAnsi="Arial" w:cs="Arial"/>
          <w:sz w:val="18"/>
          <w:szCs w:val="18"/>
        </w:rPr>
        <w:tab/>
      </w:r>
      <w:r w:rsidRPr="00F06BFA">
        <w:rPr>
          <w:rFonts w:ascii="Arial" w:hAnsi="Arial" w:cs="Arial"/>
          <w:color w:val="000000"/>
          <w:sz w:val="18"/>
          <w:szCs w:val="18"/>
        </w:rPr>
        <w:t xml:space="preserve">provision to the Authority of any Information or material which the Contractor does not have the right to provide for the purpose of the Contract. </w:t>
      </w:r>
    </w:p>
    <w:p w14:paraId="0693F654"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n.</w:t>
      </w:r>
      <w:r w:rsidRPr="00F06BFA">
        <w:rPr>
          <w:rFonts w:ascii="Arial" w:hAnsi="Arial" w:cs="Arial"/>
          <w:sz w:val="18"/>
          <w:szCs w:val="18"/>
        </w:rPr>
        <w:tab/>
      </w:r>
      <w:r w:rsidRPr="00F06BFA">
        <w:rPr>
          <w:rFonts w:ascii="Arial" w:hAnsi="Arial" w:cs="Arial"/>
          <w:color w:val="000000"/>
          <w:sz w:val="18"/>
          <w:szCs w:val="18"/>
        </w:rPr>
        <w:t xml:space="preserve">The Authority shall assume all liability and indemnify the Contractor, its officers, agents and employees against liability, including costs as a result of: </w:t>
      </w:r>
    </w:p>
    <w:p w14:paraId="755DA0A5"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23E8D99F"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36F17005" w14:textId="77777777" w:rsidR="00667EAA" w:rsidRPr="00F06BFA" w:rsidRDefault="00667EAA" w:rsidP="00667EAA">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F06BFA">
        <w:rPr>
          <w:rFonts w:ascii="Arial" w:hAnsi="Arial" w:cs="Arial"/>
          <w:color w:val="000000"/>
          <w:sz w:val="18"/>
          <w:szCs w:val="18"/>
        </w:rPr>
        <w:t>o.</w:t>
      </w:r>
      <w:r w:rsidRPr="00F06BFA">
        <w:rPr>
          <w:rFonts w:ascii="Arial" w:hAnsi="Arial" w:cs="Arial"/>
          <w:sz w:val="18"/>
          <w:szCs w:val="18"/>
        </w:rPr>
        <w:tab/>
      </w:r>
      <w:r w:rsidRPr="00F06BFA">
        <w:rPr>
          <w:rFonts w:ascii="Arial" w:hAnsi="Arial" w:cs="Arial"/>
          <w:color w:val="000000"/>
          <w:sz w:val="18"/>
          <w:szCs w:val="18"/>
        </w:rPr>
        <w:t>The general authorisation and indemnity is:</w:t>
      </w:r>
    </w:p>
    <w:p w14:paraId="67633FB0"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 xml:space="preserve">clauses 34.a – 34.m represents the total liability of each Party to the other under the Contract in respect of any infringement or alleged infringement of patent or other Intellectual Property Right (IPR) owned by a third party; </w:t>
      </w:r>
    </w:p>
    <w:p w14:paraId="658F34E7"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neither Party shall be liable, one to the other, for any consequential loss or damage arising as a result, directly or indirectly, of a claim for infringement or alleged infringement of any patent or other IPR owned by a third party;</w:t>
      </w:r>
    </w:p>
    <w:p w14:paraId="41ED6652"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iii.</w:t>
      </w:r>
      <w:r w:rsidRPr="00F06BFA">
        <w:rPr>
          <w:rFonts w:ascii="Arial" w:hAnsi="Arial" w:cs="Arial"/>
          <w:sz w:val="18"/>
          <w:szCs w:val="18"/>
        </w:rPr>
        <w:tab/>
      </w:r>
      <w:r w:rsidRPr="00F06BFA">
        <w:rPr>
          <w:rFonts w:ascii="Arial" w:hAnsi="Arial" w:cs="Arial"/>
          <w:color w:val="000000"/>
          <w:sz w:val="18"/>
          <w:szCs w:val="18"/>
        </w:rPr>
        <w:t xml:space="preserve">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4B7B40EA"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iv.</w:t>
      </w:r>
      <w:r w:rsidRPr="00F06BFA">
        <w:rPr>
          <w:rFonts w:ascii="Arial" w:hAnsi="Arial" w:cs="Arial"/>
          <w:sz w:val="18"/>
          <w:szCs w:val="18"/>
        </w:rPr>
        <w:tab/>
      </w:r>
      <w:r w:rsidRPr="00F06BFA">
        <w:rPr>
          <w:rFonts w:ascii="Arial" w:hAnsi="Arial" w:cs="Arial"/>
          <w:color w:val="000000"/>
          <w:sz w:val="18"/>
          <w:szCs w:val="18"/>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527624C7"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v.</w:t>
      </w:r>
      <w:r w:rsidRPr="00F06BFA">
        <w:rPr>
          <w:rFonts w:ascii="Arial" w:hAnsi="Arial" w:cs="Arial"/>
          <w:sz w:val="18"/>
          <w:szCs w:val="18"/>
        </w:rPr>
        <w:tab/>
      </w:r>
      <w:r w:rsidRPr="00F06BFA">
        <w:rPr>
          <w:rFonts w:ascii="Arial" w:hAnsi="Arial" w:cs="Arial"/>
          <w:color w:val="000000"/>
          <w:sz w:val="18"/>
          <w:szCs w:val="18"/>
        </w:rPr>
        <w:t xml:space="preserve">following a notification under clause 34.n(3),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w:t>
      </w:r>
      <w:r w:rsidRPr="00F06BFA">
        <w:rPr>
          <w:rFonts w:ascii="Arial" w:hAnsi="Arial" w:cs="Arial"/>
          <w:color w:val="000000"/>
          <w:sz w:val="18"/>
          <w:szCs w:val="18"/>
        </w:rPr>
        <w:t xml:space="preserve">defence of such a claim without the written consent of the other Party; </w:t>
      </w:r>
    </w:p>
    <w:p w14:paraId="196DC2FB"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vi.</w:t>
      </w:r>
      <w:r w:rsidRPr="00F06BFA">
        <w:rPr>
          <w:rFonts w:ascii="Arial" w:hAnsi="Arial" w:cs="Arial"/>
          <w:sz w:val="18"/>
          <w:szCs w:val="18"/>
        </w:rPr>
        <w:tab/>
      </w:r>
      <w:r w:rsidRPr="00F06BFA">
        <w:rPr>
          <w:rFonts w:ascii="Arial" w:hAnsi="Arial" w:cs="Arial"/>
          <w:color w:val="000000"/>
          <w:sz w:val="18"/>
          <w:szCs w:val="18"/>
        </w:rPr>
        <w:t xml:space="preserve">the Party conducting negotiations for the settlement of a claim or any related litigation shall, if requested, keep the other Party fully informed of the conduct and progress of such negotiations. </w:t>
      </w:r>
    </w:p>
    <w:p w14:paraId="22DDE51C" w14:textId="77777777" w:rsidR="00667EAA" w:rsidRPr="00F06BFA" w:rsidRDefault="00667EAA" w:rsidP="00667EAA">
      <w:pPr>
        <w:widowControl w:val="0"/>
        <w:autoSpaceDE w:val="0"/>
        <w:autoSpaceDN w:val="0"/>
        <w:adjustRightInd w:val="0"/>
        <w:spacing w:after="0" w:line="240" w:lineRule="auto"/>
        <w:ind w:left="284"/>
        <w:rPr>
          <w:rFonts w:ascii="Arial" w:hAnsi="Arial" w:cs="Arial"/>
          <w:sz w:val="18"/>
          <w:szCs w:val="18"/>
        </w:rPr>
      </w:pPr>
      <w:r w:rsidRPr="00F06BFA">
        <w:rPr>
          <w:rFonts w:ascii="Arial" w:hAnsi="Arial" w:cs="Arial"/>
          <w:color w:val="000000"/>
          <w:sz w:val="18"/>
          <w:szCs w:val="18"/>
        </w:rPr>
        <w:t>p.</w:t>
      </w:r>
      <w:r w:rsidRPr="00F06BFA">
        <w:rPr>
          <w:rFonts w:ascii="Arial" w:hAnsi="Arial" w:cs="Arial"/>
          <w:sz w:val="18"/>
          <w:szCs w:val="18"/>
        </w:rPr>
        <w:tab/>
      </w:r>
      <w:r w:rsidRPr="00F06BFA">
        <w:rPr>
          <w:rFonts w:ascii="Arial" w:hAnsi="Arial" w:cs="Arial"/>
          <w:color w:val="000000"/>
          <w:sz w:val="18"/>
          <w:szCs w:val="18"/>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35AB396A" w14:textId="77777777" w:rsidR="00667EAA" w:rsidRPr="00F06BFA" w:rsidRDefault="00667EAA" w:rsidP="00667EAA">
      <w:pPr>
        <w:widowControl w:val="0"/>
        <w:autoSpaceDE w:val="0"/>
        <w:autoSpaceDN w:val="0"/>
        <w:adjustRightInd w:val="0"/>
        <w:spacing w:after="0" w:line="240" w:lineRule="auto"/>
        <w:ind w:left="284"/>
        <w:rPr>
          <w:rFonts w:ascii="Arial" w:hAnsi="Arial" w:cs="Arial"/>
          <w:sz w:val="18"/>
          <w:szCs w:val="18"/>
        </w:rPr>
      </w:pPr>
      <w:r w:rsidRPr="00F06BFA">
        <w:rPr>
          <w:rFonts w:ascii="Arial" w:hAnsi="Arial" w:cs="Arial"/>
          <w:color w:val="000000"/>
          <w:sz w:val="18"/>
          <w:szCs w:val="18"/>
        </w:rPr>
        <w:t>q.</w:t>
      </w:r>
      <w:r w:rsidRPr="00F06BFA">
        <w:rPr>
          <w:rFonts w:ascii="Arial" w:hAnsi="Arial" w:cs="Arial"/>
          <w:sz w:val="18"/>
          <w:szCs w:val="18"/>
        </w:rPr>
        <w:tab/>
      </w:r>
      <w:r w:rsidRPr="00F06BFA">
        <w:rPr>
          <w:rFonts w:ascii="Arial" w:hAnsi="Arial" w:cs="Arial"/>
          <w:color w:val="000000"/>
          <w:sz w:val="18"/>
          <w:szCs w:val="18"/>
        </w:rPr>
        <w:t>Nothing in condition 34 shall be taken as an authorisation or promise of an authorisation under Section 240 of the Copyright, Designs and Patents Act 1988.</w:t>
      </w:r>
    </w:p>
    <w:p w14:paraId="04C673F9" w14:textId="77777777" w:rsidR="00667EAA" w:rsidRPr="00F06BFA" w:rsidRDefault="00667EAA" w:rsidP="00667EAA">
      <w:pPr>
        <w:widowControl w:val="0"/>
        <w:autoSpaceDE w:val="0"/>
        <w:autoSpaceDN w:val="0"/>
        <w:adjustRightInd w:val="0"/>
        <w:spacing w:after="60" w:line="240" w:lineRule="auto"/>
        <w:ind w:left="120"/>
        <w:rPr>
          <w:rFonts w:ascii="Arial" w:hAnsi="Arial" w:cs="Arial"/>
          <w:color w:val="000000"/>
          <w:sz w:val="18"/>
          <w:szCs w:val="18"/>
        </w:rPr>
      </w:pPr>
    </w:p>
    <w:p w14:paraId="4C5BD07A" w14:textId="77777777" w:rsidR="00667EAA" w:rsidRPr="00F06BFA" w:rsidRDefault="00667EAA" w:rsidP="00667EAA">
      <w:pPr>
        <w:widowControl w:val="0"/>
        <w:autoSpaceDE w:val="0"/>
        <w:autoSpaceDN w:val="0"/>
        <w:adjustRightInd w:val="0"/>
        <w:spacing w:after="60" w:line="240" w:lineRule="auto"/>
        <w:ind w:left="120"/>
        <w:rPr>
          <w:rFonts w:ascii="Arial" w:hAnsi="Arial" w:cs="Arial"/>
          <w:sz w:val="18"/>
          <w:szCs w:val="18"/>
        </w:rPr>
      </w:pPr>
      <w:r w:rsidRPr="00F06BFA">
        <w:rPr>
          <w:rFonts w:ascii="Arial" w:hAnsi="Arial" w:cs="Arial"/>
          <w:color w:val="000000"/>
          <w:sz w:val="18"/>
          <w:szCs w:val="18"/>
          <w:u w:val="single"/>
        </w:rPr>
        <w:t>PRICING AND PAYMENT</w:t>
      </w:r>
    </w:p>
    <w:p w14:paraId="7959BAEC" w14:textId="77777777" w:rsidR="00667EAA" w:rsidRPr="00F06BFA" w:rsidRDefault="00667EAA" w:rsidP="00667EAA">
      <w:pPr>
        <w:widowControl w:val="0"/>
        <w:autoSpaceDE w:val="0"/>
        <w:autoSpaceDN w:val="0"/>
        <w:adjustRightInd w:val="0"/>
        <w:spacing w:after="60" w:line="240" w:lineRule="auto"/>
        <w:ind w:left="120"/>
        <w:rPr>
          <w:rFonts w:ascii="Arial" w:hAnsi="Arial" w:cs="Arial"/>
          <w:color w:val="000000"/>
          <w:sz w:val="18"/>
          <w:szCs w:val="18"/>
        </w:rPr>
      </w:pPr>
    </w:p>
    <w:p w14:paraId="0264F170" w14:textId="77777777" w:rsidR="00667EAA" w:rsidRPr="00F06BFA" w:rsidRDefault="00667EAA" w:rsidP="00667EAA">
      <w:pPr>
        <w:widowControl w:val="0"/>
        <w:tabs>
          <w:tab w:val="left" w:pos="546"/>
        </w:tabs>
        <w:autoSpaceDE w:val="0"/>
        <w:autoSpaceDN w:val="0"/>
        <w:adjustRightInd w:val="0"/>
        <w:spacing w:after="0" w:line="240" w:lineRule="auto"/>
        <w:ind w:left="120" w:firstLine="22"/>
        <w:rPr>
          <w:rFonts w:ascii="Arial" w:hAnsi="Arial" w:cs="Arial"/>
          <w:sz w:val="18"/>
          <w:szCs w:val="18"/>
        </w:rPr>
      </w:pPr>
      <w:r w:rsidRPr="00F06BFA">
        <w:rPr>
          <w:rFonts w:ascii="Arial" w:hAnsi="Arial" w:cs="Arial"/>
          <w:color w:val="000000"/>
          <w:sz w:val="18"/>
          <w:szCs w:val="18"/>
          <w:u w:val="single"/>
        </w:rPr>
        <w:t>35.</w:t>
      </w:r>
      <w:r w:rsidRPr="00F06BFA">
        <w:rPr>
          <w:rFonts w:ascii="Arial" w:hAnsi="Arial" w:cs="Arial"/>
          <w:sz w:val="18"/>
          <w:szCs w:val="18"/>
        </w:rPr>
        <w:tab/>
      </w:r>
      <w:r w:rsidRPr="00F06BFA">
        <w:rPr>
          <w:rFonts w:ascii="Arial" w:hAnsi="Arial" w:cs="Arial"/>
          <w:color w:val="000000"/>
          <w:sz w:val="18"/>
          <w:szCs w:val="18"/>
          <w:u w:val="single"/>
        </w:rPr>
        <w:t>Contract Price</w:t>
      </w:r>
    </w:p>
    <w:p w14:paraId="758F1958" w14:textId="77777777" w:rsidR="00667EAA" w:rsidRPr="00F06BFA" w:rsidRDefault="00667EAA" w:rsidP="00667EAA">
      <w:pPr>
        <w:widowControl w:val="0"/>
        <w:tabs>
          <w:tab w:val="left" w:pos="567"/>
        </w:tabs>
        <w:autoSpaceDE w:val="0"/>
        <w:autoSpaceDN w:val="0"/>
        <w:adjustRightInd w:val="0"/>
        <w:spacing w:after="0" w:line="240" w:lineRule="auto"/>
        <w:ind w:left="284"/>
        <w:rPr>
          <w:rFonts w:ascii="Arial" w:hAnsi="Arial" w:cs="Arial"/>
          <w:sz w:val="18"/>
          <w:szCs w:val="18"/>
        </w:rPr>
      </w:pPr>
      <w:r w:rsidRPr="00F06BFA">
        <w:rPr>
          <w:rFonts w:ascii="Arial" w:hAnsi="Arial" w:cs="Arial"/>
          <w:color w:val="000000"/>
          <w:sz w:val="18"/>
          <w:szCs w:val="18"/>
        </w:rPr>
        <w:t>a.</w:t>
      </w:r>
      <w:r w:rsidRPr="00F06BFA">
        <w:rPr>
          <w:rFonts w:ascii="Arial" w:hAnsi="Arial" w:cs="Arial"/>
          <w:sz w:val="18"/>
          <w:szCs w:val="18"/>
        </w:rPr>
        <w:tab/>
      </w:r>
      <w:r w:rsidRPr="00F06BFA">
        <w:rPr>
          <w:rFonts w:ascii="Arial" w:hAnsi="Arial" w:cs="Arial"/>
          <w:color w:val="000000"/>
          <w:sz w:val="18"/>
          <w:szCs w:val="18"/>
        </w:rPr>
        <w:t>The Contractor shall provide the Contractor Deliverables to the Authority at the Contract Price.  The Contract Price shall be a Firm Price unless otherwise stated in Schedule 3 (Contract Data Sheet).</w:t>
      </w:r>
    </w:p>
    <w:p w14:paraId="0DCC4600" w14:textId="77777777" w:rsidR="00667EAA" w:rsidRPr="00F06BFA" w:rsidRDefault="00667EAA" w:rsidP="00667EAA">
      <w:pPr>
        <w:widowControl w:val="0"/>
        <w:tabs>
          <w:tab w:val="left" w:pos="567"/>
        </w:tabs>
        <w:autoSpaceDE w:val="0"/>
        <w:autoSpaceDN w:val="0"/>
        <w:adjustRightInd w:val="0"/>
        <w:spacing w:after="0" w:line="240" w:lineRule="auto"/>
        <w:ind w:left="284"/>
        <w:rPr>
          <w:rFonts w:ascii="Arial" w:hAnsi="Arial" w:cs="Arial"/>
          <w:sz w:val="18"/>
          <w:szCs w:val="18"/>
        </w:rPr>
      </w:pPr>
      <w:r w:rsidRPr="00F06BFA">
        <w:rPr>
          <w:rFonts w:ascii="Arial" w:hAnsi="Arial" w:cs="Arial"/>
          <w:color w:val="000000"/>
          <w:sz w:val="18"/>
          <w:szCs w:val="18"/>
        </w:rPr>
        <w:t>b.</w:t>
      </w:r>
      <w:r w:rsidRPr="00F06BFA">
        <w:rPr>
          <w:rFonts w:ascii="Arial" w:hAnsi="Arial" w:cs="Arial"/>
          <w:sz w:val="18"/>
          <w:szCs w:val="18"/>
        </w:rPr>
        <w:tab/>
      </w:r>
      <w:r w:rsidRPr="00F06BFA">
        <w:rPr>
          <w:rFonts w:ascii="Arial" w:hAnsi="Arial" w:cs="Arial"/>
          <w:color w:val="000000"/>
          <w:sz w:val="18"/>
          <w:szCs w:val="18"/>
        </w:rPr>
        <w:t>Subject to condition 35.a the Contract Price shall be inclusive of any UK custom and excise or other duty payable.  The Contractor shall not make any claim for drawback of UK import duty on any part of the Contract Deliverables supplied which may be for shipment outside of the UK.</w:t>
      </w:r>
    </w:p>
    <w:p w14:paraId="70A6304F" w14:textId="77777777" w:rsidR="00667EAA" w:rsidRPr="00F06BFA" w:rsidRDefault="00667EAA" w:rsidP="00667EAA">
      <w:pPr>
        <w:widowControl w:val="0"/>
        <w:autoSpaceDE w:val="0"/>
        <w:autoSpaceDN w:val="0"/>
        <w:adjustRightInd w:val="0"/>
        <w:spacing w:after="60" w:line="240" w:lineRule="auto"/>
        <w:ind w:left="120"/>
        <w:rPr>
          <w:rFonts w:ascii="Arial" w:hAnsi="Arial" w:cs="Arial"/>
          <w:color w:val="000000"/>
          <w:sz w:val="18"/>
          <w:szCs w:val="18"/>
        </w:rPr>
      </w:pPr>
    </w:p>
    <w:p w14:paraId="32983D63" w14:textId="77777777" w:rsidR="00667EAA" w:rsidRPr="00F06BFA" w:rsidRDefault="00667EAA" w:rsidP="00667EAA">
      <w:pPr>
        <w:widowControl w:val="0"/>
        <w:tabs>
          <w:tab w:val="left" w:pos="540"/>
        </w:tabs>
        <w:autoSpaceDE w:val="0"/>
        <w:autoSpaceDN w:val="0"/>
        <w:adjustRightInd w:val="0"/>
        <w:spacing w:after="0" w:line="240" w:lineRule="auto"/>
        <w:ind w:left="120" w:firstLine="22"/>
        <w:rPr>
          <w:rFonts w:ascii="Arial" w:hAnsi="Arial" w:cs="Arial"/>
          <w:sz w:val="18"/>
          <w:szCs w:val="18"/>
        </w:rPr>
      </w:pPr>
      <w:r w:rsidRPr="00F06BFA">
        <w:rPr>
          <w:rFonts w:ascii="Arial" w:hAnsi="Arial" w:cs="Arial"/>
          <w:color w:val="000000"/>
          <w:sz w:val="18"/>
          <w:szCs w:val="18"/>
          <w:u w:val="single"/>
        </w:rPr>
        <w:t>36.</w:t>
      </w:r>
      <w:r w:rsidRPr="00F06BFA">
        <w:rPr>
          <w:rFonts w:ascii="Arial" w:hAnsi="Arial" w:cs="Arial"/>
          <w:sz w:val="18"/>
          <w:szCs w:val="18"/>
        </w:rPr>
        <w:tab/>
      </w:r>
      <w:r w:rsidRPr="00F06BFA">
        <w:rPr>
          <w:rFonts w:ascii="Arial" w:hAnsi="Arial" w:cs="Arial"/>
          <w:color w:val="000000"/>
          <w:sz w:val="18"/>
          <w:szCs w:val="18"/>
          <w:u w:val="single"/>
        </w:rPr>
        <w:t>Payment and Recovery of Sums Due</w:t>
      </w:r>
    </w:p>
    <w:p w14:paraId="1577CE04"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a.</w:t>
      </w:r>
      <w:r w:rsidRPr="00F06BFA">
        <w:rPr>
          <w:rFonts w:ascii="Arial" w:hAnsi="Arial" w:cs="Arial"/>
          <w:sz w:val="18"/>
          <w:szCs w:val="18"/>
        </w:rPr>
        <w:tab/>
      </w:r>
      <w:r w:rsidRPr="00F06BFA">
        <w:rPr>
          <w:rFonts w:ascii="Arial" w:hAnsi="Arial" w:cs="Arial"/>
          <w:color w:val="000000"/>
          <w:sz w:val="18"/>
          <w:szCs w:val="18"/>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30273B22"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b.</w:t>
      </w:r>
      <w:r w:rsidRPr="00F06BFA">
        <w:rPr>
          <w:rFonts w:ascii="Arial" w:hAnsi="Arial" w:cs="Arial"/>
          <w:sz w:val="18"/>
          <w:szCs w:val="18"/>
        </w:rPr>
        <w:tab/>
      </w:r>
      <w:r w:rsidRPr="00F06BFA">
        <w:rPr>
          <w:rFonts w:ascii="Arial" w:hAnsi="Arial" w:cs="Arial"/>
          <w:color w:val="000000"/>
          <w:sz w:val="18"/>
          <w:szCs w:val="18"/>
        </w:rPr>
        <w:t>Where the Contractor submits an invoice to the Authority in accordance with clause 36a, the Authority will consider and verify that invoice in a timely fashion.</w:t>
      </w:r>
    </w:p>
    <w:p w14:paraId="6C144C5C"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c.</w:t>
      </w:r>
      <w:r w:rsidRPr="00F06BFA">
        <w:rPr>
          <w:rFonts w:ascii="Arial" w:hAnsi="Arial" w:cs="Arial"/>
          <w:sz w:val="18"/>
          <w:szCs w:val="18"/>
        </w:rPr>
        <w:tab/>
      </w:r>
      <w:r w:rsidRPr="00F06BFA">
        <w:rPr>
          <w:rFonts w:ascii="Arial" w:hAnsi="Arial" w:cs="Arial"/>
          <w:color w:val="000000"/>
          <w:sz w:val="18"/>
          <w:szCs w:val="18"/>
        </w:rPr>
        <w:t>The Authority shall pay the Contractor any sums due under such an invoice no later than a period of 30 days from the date on which the Authority has determined that the invoice is valid and undisputed.</w:t>
      </w:r>
    </w:p>
    <w:p w14:paraId="61C24A6C"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d.</w:t>
      </w:r>
      <w:r w:rsidRPr="00F06BFA">
        <w:rPr>
          <w:rFonts w:ascii="Arial" w:hAnsi="Arial" w:cs="Arial"/>
          <w:sz w:val="18"/>
          <w:szCs w:val="18"/>
        </w:rPr>
        <w:tab/>
      </w:r>
      <w:r w:rsidRPr="00F06BFA">
        <w:rPr>
          <w:rFonts w:ascii="Arial" w:hAnsi="Arial" w:cs="Arial"/>
          <w:color w:val="000000"/>
          <w:sz w:val="18"/>
          <w:szCs w:val="18"/>
        </w:rPr>
        <w:t>Where the Authority fails to comply with clause 36a and there is undue delay in considering and verifying the invoice, the invoice shall be regarded as valid and undisputed for the purpose of clause 36c after a reasonable time has passed.</w:t>
      </w:r>
    </w:p>
    <w:p w14:paraId="75AE0BBD"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e.</w:t>
      </w:r>
      <w:r w:rsidRPr="00F06BFA">
        <w:rPr>
          <w:rFonts w:ascii="Arial" w:hAnsi="Arial" w:cs="Arial"/>
          <w:sz w:val="18"/>
          <w:szCs w:val="18"/>
        </w:rPr>
        <w:tab/>
      </w:r>
      <w:r w:rsidRPr="00F06BFA">
        <w:rPr>
          <w:rFonts w:ascii="Arial" w:hAnsi="Arial" w:cs="Arial"/>
          <w:color w:val="000000"/>
          <w:sz w:val="18"/>
          <w:szCs w:val="18"/>
        </w:rPr>
        <w:t>The approval for payment of a valid and undisputed invoice by the Authority shall not be construed as acceptance by the Authority of the performance of the Contractor’s obligations nor as a waiver of its rights and remedies under this Contract.</w:t>
      </w:r>
    </w:p>
    <w:p w14:paraId="31055130"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f.</w:t>
      </w:r>
      <w:r w:rsidRPr="00F06BFA">
        <w:rPr>
          <w:rFonts w:ascii="Arial" w:hAnsi="Arial" w:cs="Arial"/>
          <w:sz w:val="18"/>
          <w:szCs w:val="18"/>
        </w:rPr>
        <w:tab/>
      </w:r>
      <w:r w:rsidRPr="00F06BFA">
        <w:rPr>
          <w:rFonts w:ascii="Arial" w:hAnsi="Arial" w:cs="Arial"/>
          <w:color w:val="000000"/>
          <w:sz w:val="18"/>
          <w:szCs w:val="18"/>
        </w:rPr>
        <w:t xml:space="preserve">Without prejudice to any other right or remedy, the Authority reserves the right to set off any amount owing at any time from the Contractor to </w:t>
      </w:r>
      <w:r w:rsidRPr="00F06BFA">
        <w:rPr>
          <w:rFonts w:ascii="Arial" w:hAnsi="Arial" w:cs="Arial"/>
          <w:color w:val="000000"/>
          <w:sz w:val="18"/>
          <w:szCs w:val="18"/>
        </w:rPr>
        <w:lastRenderedPageBreak/>
        <w:t>the Authority against any amount payable by the Authority to the Contractor under the Contract or under any other contract with the Authority, or with any other Government Department.</w:t>
      </w:r>
    </w:p>
    <w:p w14:paraId="34087E46" w14:textId="77777777" w:rsidR="00667EAA" w:rsidRPr="00F06BFA" w:rsidRDefault="00667EAA" w:rsidP="00667EAA">
      <w:pPr>
        <w:widowControl w:val="0"/>
        <w:autoSpaceDE w:val="0"/>
        <w:autoSpaceDN w:val="0"/>
        <w:adjustRightInd w:val="0"/>
        <w:spacing w:after="60" w:line="240" w:lineRule="auto"/>
        <w:ind w:left="120"/>
        <w:rPr>
          <w:rFonts w:ascii="Arial" w:hAnsi="Arial" w:cs="Arial"/>
          <w:color w:val="000000"/>
          <w:sz w:val="18"/>
          <w:szCs w:val="18"/>
        </w:rPr>
      </w:pPr>
    </w:p>
    <w:p w14:paraId="44E1031E" w14:textId="77777777" w:rsidR="00667EAA" w:rsidRPr="00F06BFA" w:rsidRDefault="00667EAA" w:rsidP="00667EAA">
      <w:pPr>
        <w:widowControl w:val="0"/>
        <w:tabs>
          <w:tab w:val="left" w:pos="546"/>
        </w:tabs>
        <w:autoSpaceDE w:val="0"/>
        <w:autoSpaceDN w:val="0"/>
        <w:adjustRightInd w:val="0"/>
        <w:spacing w:after="0" w:line="240" w:lineRule="auto"/>
        <w:ind w:left="120" w:firstLine="22"/>
        <w:rPr>
          <w:rFonts w:ascii="Arial" w:hAnsi="Arial" w:cs="Arial"/>
          <w:sz w:val="18"/>
          <w:szCs w:val="18"/>
        </w:rPr>
      </w:pPr>
      <w:r w:rsidRPr="00F06BFA">
        <w:rPr>
          <w:rFonts w:ascii="Arial" w:hAnsi="Arial" w:cs="Arial"/>
          <w:color w:val="000000"/>
          <w:sz w:val="18"/>
          <w:szCs w:val="18"/>
          <w:u w:val="single"/>
        </w:rPr>
        <w:t>37.</w:t>
      </w:r>
      <w:r w:rsidRPr="00F06BFA">
        <w:rPr>
          <w:rFonts w:ascii="Arial" w:hAnsi="Arial" w:cs="Arial"/>
          <w:sz w:val="18"/>
          <w:szCs w:val="18"/>
        </w:rPr>
        <w:tab/>
      </w:r>
      <w:r w:rsidRPr="00F06BFA">
        <w:rPr>
          <w:rFonts w:ascii="Arial" w:hAnsi="Arial" w:cs="Arial"/>
          <w:color w:val="000000"/>
          <w:sz w:val="18"/>
          <w:szCs w:val="18"/>
          <w:u w:val="single"/>
        </w:rPr>
        <w:t>Value Added Tax</w:t>
      </w:r>
    </w:p>
    <w:p w14:paraId="07417EE0"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a.</w:t>
      </w:r>
      <w:r w:rsidRPr="00F06BFA">
        <w:rPr>
          <w:rFonts w:ascii="Arial" w:hAnsi="Arial" w:cs="Arial"/>
          <w:sz w:val="18"/>
          <w:szCs w:val="18"/>
        </w:rPr>
        <w:tab/>
      </w:r>
      <w:r w:rsidRPr="00F06BFA">
        <w:rPr>
          <w:rFonts w:ascii="Arial" w:hAnsi="Arial" w:cs="Arial"/>
          <w:color w:val="000000"/>
          <w:sz w:val="18"/>
          <w:szCs w:val="18"/>
        </w:rPr>
        <w:t>The Contract Price excludes any UK output Value Added Tax (VAT) and any similar EU (or non-EU) taxes chargeable on the supply of Contractor Deliverables by the Contractor to the Authority.</w:t>
      </w:r>
    </w:p>
    <w:p w14:paraId="76AD1D35"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b.</w:t>
      </w:r>
      <w:r w:rsidRPr="00F06BFA">
        <w:rPr>
          <w:rFonts w:ascii="Arial" w:hAnsi="Arial" w:cs="Arial"/>
          <w:sz w:val="18"/>
          <w:szCs w:val="18"/>
        </w:rPr>
        <w:tab/>
      </w:r>
      <w:r w:rsidRPr="00F06BFA">
        <w:rPr>
          <w:rFonts w:ascii="Arial" w:hAnsi="Arial" w:cs="Arial"/>
          <w:color w:val="000000"/>
          <w:sz w:val="18"/>
          <w:szCs w:val="18"/>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6A465F2E"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c.</w:t>
      </w:r>
      <w:r w:rsidRPr="00F06BFA">
        <w:rPr>
          <w:rFonts w:ascii="Arial" w:hAnsi="Arial" w:cs="Arial"/>
          <w:sz w:val="18"/>
          <w:szCs w:val="18"/>
        </w:rPr>
        <w:tab/>
      </w:r>
      <w:r w:rsidRPr="00F06BFA">
        <w:rPr>
          <w:rFonts w:ascii="Arial" w:hAnsi="Arial" w:cs="Arial"/>
          <w:color w:val="000000"/>
          <w:sz w:val="18"/>
          <w:szCs w:val="18"/>
        </w:rPr>
        <w:t>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ruling it shall supply to the Authority a copy of any final decisions issued by HMRC on completion of the challenge within three (3) Business Days of receiving the decision.</w:t>
      </w:r>
    </w:p>
    <w:p w14:paraId="28BE5B54"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d.</w:t>
      </w:r>
      <w:r w:rsidRPr="00F06BFA">
        <w:rPr>
          <w:rFonts w:ascii="Arial" w:hAnsi="Arial" w:cs="Arial"/>
          <w:sz w:val="18"/>
          <w:szCs w:val="18"/>
        </w:rPr>
        <w:tab/>
      </w:r>
      <w:r w:rsidRPr="00F06BFA">
        <w:rPr>
          <w:rFonts w:ascii="Arial" w:hAnsi="Arial" w:cs="Arial"/>
          <w:color w:val="000000"/>
          <w:sz w:val="18"/>
          <w:szCs w:val="18"/>
        </w:rPr>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takes into account any changes in VAT law regarding registration.</w:t>
      </w:r>
    </w:p>
    <w:p w14:paraId="29C26368"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e.</w:t>
      </w:r>
      <w:r w:rsidRPr="00F06BFA">
        <w:rPr>
          <w:rFonts w:ascii="Arial" w:hAnsi="Arial" w:cs="Arial"/>
          <w:sz w:val="18"/>
          <w:szCs w:val="18"/>
        </w:rPr>
        <w:tab/>
      </w:r>
      <w:r w:rsidRPr="00F06BFA">
        <w:rPr>
          <w:rFonts w:ascii="Arial" w:hAnsi="Arial" w:cs="Arial"/>
          <w:color w:val="000000"/>
          <w:sz w:val="18"/>
          <w:szCs w:val="18"/>
        </w:rPr>
        <w:t xml:space="preserve">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w:t>
      </w:r>
      <w:r w:rsidRPr="00F06BFA">
        <w:rPr>
          <w:rFonts w:ascii="Arial" w:hAnsi="Arial" w:cs="Arial"/>
          <w:color w:val="000000"/>
          <w:sz w:val="18"/>
          <w:szCs w:val="18"/>
        </w:rPr>
        <w:t>for payment of any such sum by the Contractor.</w:t>
      </w:r>
    </w:p>
    <w:p w14:paraId="216C67F9"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f.</w:t>
      </w:r>
      <w:r w:rsidRPr="00F06BFA">
        <w:rPr>
          <w:rFonts w:ascii="Arial" w:hAnsi="Arial" w:cs="Arial"/>
          <w:sz w:val="18"/>
          <w:szCs w:val="18"/>
        </w:rPr>
        <w:tab/>
      </w:r>
      <w:r w:rsidRPr="00F06BFA">
        <w:rPr>
          <w:rFonts w:ascii="Arial" w:hAnsi="Arial" w:cs="Arial"/>
          <w:color w:val="000000"/>
          <w:sz w:val="18"/>
          <w:szCs w:val="18"/>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56DD711B"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g.</w:t>
      </w:r>
      <w:r w:rsidRPr="00F06BFA">
        <w:rPr>
          <w:rFonts w:ascii="Arial" w:hAnsi="Arial" w:cs="Arial"/>
          <w:sz w:val="18"/>
          <w:szCs w:val="18"/>
        </w:rPr>
        <w:tab/>
      </w:r>
      <w:r w:rsidRPr="00F06BFA">
        <w:rPr>
          <w:rFonts w:ascii="Arial" w:hAnsi="Arial" w:cs="Arial"/>
          <w:color w:val="000000"/>
          <w:sz w:val="18"/>
          <w:szCs w:val="18"/>
        </w:rPr>
        <w:t>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0848F4C0" w14:textId="77777777" w:rsidR="00667EAA" w:rsidRPr="00F06BFA" w:rsidRDefault="00667EAA" w:rsidP="00667EAA">
      <w:pPr>
        <w:widowControl w:val="0"/>
        <w:autoSpaceDE w:val="0"/>
        <w:autoSpaceDN w:val="0"/>
        <w:adjustRightInd w:val="0"/>
        <w:spacing w:after="60" w:line="240" w:lineRule="auto"/>
        <w:ind w:left="120"/>
        <w:rPr>
          <w:rFonts w:ascii="Arial" w:hAnsi="Arial" w:cs="Arial"/>
          <w:color w:val="000000"/>
          <w:sz w:val="18"/>
          <w:szCs w:val="18"/>
        </w:rPr>
      </w:pPr>
    </w:p>
    <w:p w14:paraId="71E2185A" w14:textId="77777777" w:rsidR="00667EAA" w:rsidRPr="00F06BFA" w:rsidRDefault="00667EAA" w:rsidP="00667EAA">
      <w:pPr>
        <w:widowControl w:val="0"/>
        <w:tabs>
          <w:tab w:val="left" w:pos="546"/>
        </w:tabs>
        <w:autoSpaceDE w:val="0"/>
        <w:autoSpaceDN w:val="0"/>
        <w:adjustRightInd w:val="0"/>
        <w:spacing w:after="0" w:line="240" w:lineRule="auto"/>
        <w:ind w:left="120" w:firstLine="22"/>
        <w:rPr>
          <w:rFonts w:ascii="Arial" w:hAnsi="Arial" w:cs="Arial"/>
          <w:sz w:val="18"/>
          <w:szCs w:val="18"/>
        </w:rPr>
      </w:pPr>
      <w:r w:rsidRPr="00F06BFA">
        <w:rPr>
          <w:rFonts w:ascii="Arial" w:hAnsi="Arial" w:cs="Arial"/>
          <w:color w:val="000000"/>
          <w:sz w:val="18"/>
          <w:szCs w:val="18"/>
          <w:u w:val="single"/>
        </w:rPr>
        <w:t>38.</w:t>
      </w:r>
      <w:r w:rsidRPr="00F06BFA">
        <w:rPr>
          <w:rFonts w:ascii="Arial" w:hAnsi="Arial" w:cs="Arial"/>
          <w:sz w:val="18"/>
          <w:szCs w:val="18"/>
        </w:rPr>
        <w:tab/>
      </w:r>
      <w:r w:rsidRPr="00F06BFA">
        <w:rPr>
          <w:rFonts w:ascii="Arial" w:hAnsi="Arial" w:cs="Arial"/>
          <w:color w:val="000000"/>
          <w:sz w:val="18"/>
          <w:szCs w:val="18"/>
          <w:u w:val="single"/>
        </w:rPr>
        <w:t>Debt Factoring</w:t>
      </w:r>
    </w:p>
    <w:p w14:paraId="09CD3427"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a.</w:t>
      </w:r>
      <w:r w:rsidRPr="00F06BFA">
        <w:rPr>
          <w:rFonts w:ascii="Arial" w:hAnsi="Arial" w:cs="Arial"/>
          <w:sz w:val="18"/>
          <w:szCs w:val="18"/>
        </w:rPr>
        <w:tab/>
      </w:r>
      <w:r w:rsidRPr="00F06BFA">
        <w:rPr>
          <w:rFonts w:ascii="Arial" w:hAnsi="Arial" w:cs="Arial"/>
          <w:color w:val="000000"/>
          <w:sz w:val="18"/>
          <w:szCs w:val="18"/>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20566E99" w14:textId="77777777" w:rsidR="00667EAA" w:rsidRPr="00F06BFA" w:rsidRDefault="00667EAA" w:rsidP="00667EAA">
      <w:pPr>
        <w:widowControl w:val="0"/>
        <w:tabs>
          <w:tab w:val="left" w:pos="1134"/>
        </w:tabs>
        <w:autoSpaceDE w:val="0"/>
        <w:autoSpaceDN w:val="0"/>
        <w:adjustRightInd w:val="0"/>
        <w:spacing w:after="0" w:line="240" w:lineRule="auto"/>
        <w:ind w:left="851"/>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reduction of any sums in respect of which the Authority exercises its right of recovery under clause 36.d;</w:t>
      </w:r>
    </w:p>
    <w:p w14:paraId="2EDDA06D" w14:textId="77777777" w:rsidR="00667EAA" w:rsidRPr="00F06BFA" w:rsidRDefault="00667EAA" w:rsidP="00667EAA">
      <w:pPr>
        <w:widowControl w:val="0"/>
        <w:tabs>
          <w:tab w:val="left" w:pos="1134"/>
        </w:tabs>
        <w:autoSpaceDE w:val="0"/>
        <w:autoSpaceDN w:val="0"/>
        <w:adjustRightInd w:val="0"/>
        <w:spacing w:after="0" w:line="240" w:lineRule="auto"/>
        <w:ind w:left="851"/>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all related rights of the Authority under the Contract in relation to the recovery of sums due but unpaid; and</w:t>
      </w:r>
    </w:p>
    <w:p w14:paraId="07603BF6" w14:textId="77777777" w:rsidR="00667EAA" w:rsidRPr="00F06BFA" w:rsidRDefault="00667EAA" w:rsidP="00667EAA">
      <w:pPr>
        <w:widowControl w:val="0"/>
        <w:tabs>
          <w:tab w:val="left" w:pos="1134"/>
        </w:tabs>
        <w:autoSpaceDE w:val="0"/>
        <w:autoSpaceDN w:val="0"/>
        <w:adjustRightInd w:val="0"/>
        <w:spacing w:after="0" w:line="240" w:lineRule="auto"/>
        <w:ind w:left="851"/>
        <w:rPr>
          <w:rFonts w:ascii="Arial" w:hAnsi="Arial" w:cs="Arial"/>
          <w:sz w:val="18"/>
          <w:szCs w:val="18"/>
        </w:rPr>
      </w:pPr>
      <w:r w:rsidRPr="00F06BFA">
        <w:rPr>
          <w:rFonts w:ascii="Arial" w:hAnsi="Arial" w:cs="Arial"/>
          <w:color w:val="000000"/>
          <w:sz w:val="18"/>
          <w:szCs w:val="18"/>
        </w:rPr>
        <w:t>iii.</w:t>
      </w:r>
      <w:r w:rsidRPr="00F06BFA">
        <w:rPr>
          <w:rFonts w:ascii="Arial" w:hAnsi="Arial" w:cs="Arial"/>
          <w:sz w:val="18"/>
          <w:szCs w:val="18"/>
        </w:rPr>
        <w:tab/>
      </w:r>
      <w:r w:rsidRPr="00F06BFA">
        <w:rPr>
          <w:rFonts w:ascii="Arial" w:hAnsi="Arial" w:cs="Arial"/>
          <w:color w:val="000000"/>
          <w:sz w:val="18"/>
          <w:szCs w:val="18"/>
        </w:rPr>
        <w:t>the Authority receiving notification under both clauses 38.b and 38.c(2).</w:t>
      </w:r>
    </w:p>
    <w:p w14:paraId="11E8EEFD"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b.</w:t>
      </w:r>
      <w:r w:rsidRPr="00F06BFA">
        <w:rPr>
          <w:rFonts w:ascii="Arial" w:hAnsi="Arial" w:cs="Arial"/>
          <w:sz w:val="18"/>
          <w:szCs w:val="18"/>
        </w:rPr>
        <w:tab/>
      </w:r>
      <w:r w:rsidRPr="00F06BFA">
        <w:rPr>
          <w:rFonts w:ascii="Arial" w:hAnsi="Arial" w:cs="Arial"/>
          <w:color w:val="000000"/>
          <w:sz w:val="18"/>
          <w:szCs w:val="18"/>
        </w:rPr>
        <w:t>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3025103D"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c.</w:t>
      </w:r>
      <w:r w:rsidRPr="00F06BFA">
        <w:rPr>
          <w:rFonts w:ascii="Arial" w:hAnsi="Arial" w:cs="Arial"/>
          <w:sz w:val="18"/>
          <w:szCs w:val="18"/>
        </w:rPr>
        <w:tab/>
      </w:r>
      <w:r w:rsidRPr="00F06BFA">
        <w:rPr>
          <w:rFonts w:ascii="Arial" w:hAnsi="Arial" w:cs="Arial"/>
          <w:color w:val="000000"/>
          <w:sz w:val="18"/>
          <w:szCs w:val="18"/>
        </w:rPr>
        <w:t>The Contractor shall ensure that the Assignee:</w:t>
      </w:r>
    </w:p>
    <w:p w14:paraId="18ECD412" w14:textId="77777777" w:rsidR="00667EAA" w:rsidRPr="00F06BFA" w:rsidRDefault="00667EAA" w:rsidP="00667EAA">
      <w:pPr>
        <w:widowControl w:val="0"/>
        <w:tabs>
          <w:tab w:val="left" w:pos="993"/>
        </w:tabs>
        <w:autoSpaceDE w:val="0"/>
        <w:autoSpaceDN w:val="0"/>
        <w:adjustRightInd w:val="0"/>
        <w:spacing w:after="0" w:line="240" w:lineRule="auto"/>
        <w:ind w:left="851"/>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is made aware of the Authority’s continuing rights under clauses 38.a(1) and 38.a(2); and</w:t>
      </w:r>
    </w:p>
    <w:p w14:paraId="50907D32" w14:textId="77777777" w:rsidR="00667EAA" w:rsidRPr="00F06BFA" w:rsidRDefault="00667EAA" w:rsidP="00667EAA">
      <w:pPr>
        <w:widowControl w:val="0"/>
        <w:tabs>
          <w:tab w:val="left" w:pos="829"/>
          <w:tab w:val="left" w:pos="993"/>
        </w:tabs>
        <w:autoSpaceDE w:val="0"/>
        <w:autoSpaceDN w:val="0"/>
        <w:adjustRightInd w:val="0"/>
        <w:spacing w:after="0" w:line="240" w:lineRule="auto"/>
        <w:ind w:left="851"/>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 xml:space="preserve">notifies the Authority of the Assignee’s contact Information and bank account details to which the Authority shall make payment, subject to any reduction made by the Authority in accordance with clauses 38.a(1) and 38.a(2). </w:t>
      </w:r>
    </w:p>
    <w:p w14:paraId="521FCC04"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d.</w:t>
      </w:r>
      <w:r w:rsidRPr="00F06BFA">
        <w:rPr>
          <w:rFonts w:ascii="Arial" w:hAnsi="Arial" w:cs="Arial"/>
          <w:sz w:val="18"/>
          <w:szCs w:val="18"/>
        </w:rPr>
        <w:tab/>
      </w:r>
      <w:r w:rsidRPr="00F06BFA">
        <w:rPr>
          <w:rFonts w:ascii="Arial" w:hAnsi="Arial" w:cs="Arial"/>
          <w:color w:val="000000"/>
          <w:sz w:val="18"/>
          <w:szCs w:val="18"/>
        </w:rPr>
        <w:t xml:space="preserve">The provisions of condition 36 (Payment and Recovery of Sums Due) shall continue to apply in all other respects after the assignment and shall not be amended without the prior approval of the </w:t>
      </w:r>
      <w:r w:rsidRPr="00F06BFA">
        <w:rPr>
          <w:rFonts w:ascii="Arial" w:hAnsi="Arial" w:cs="Arial"/>
          <w:color w:val="000000"/>
          <w:sz w:val="18"/>
          <w:szCs w:val="18"/>
        </w:rPr>
        <w:lastRenderedPageBreak/>
        <w:t>Authority.</w:t>
      </w:r>
    </w:p>
    <w:p w14:paraId="28E2A207" w14:textId="77777777" w:rsidR="00667EAA" w:rsidRPr="00F06BFA" w:rsidRDefault="00667EAA" w:rsidP="00667EAA">
      <w:pPr>
        <w:widowControl w:val="0"/>
        <w:autoSpaceDE w:val="0"/>
        <w:autoSpaceDN w:val="0"/>
        <w:adjustRightInd w:val="0"/>
        <w:spacing w:after="60" w:line="240" w:lineRule="auto"/>
        <w:ind w:left="120"/>
        <w:rPr>
          <w:rFonts w:ascii="Arial" w:hAnsi="Arial" w:cs="Arial"/>
          <w:color w:val="000000"/>
          <w:sz w:val="18"/>
          <w:szCs w:val="18"/>
        </w:rPr>
      </w:pPr>
    </w:p>
    <w:p w14:paraId="196EA197" w14:textId="77777777" w:rsidR="00667EAA" w:rsidRPr="00F06BFA" w:rsidRDefault="00667EAA" w:rsidP="00667EAA">
      <w:pPr>
        <w:widowControl w:val="0"/>
        <w:tabs>
          <w:tab w:val="left" w:pos="546"/>
        </w:tabs>
        <w:autoSpaceDE w:val="0"/>
        <w:autoSpaceDN w:val="0"/>
        <w:adjustRightInd w:val="0"/>
        <w:spacing w:after="0" w:line="240" w:lineRule="auto"/>
        <w:ind w:left="120" w:firstLine="22"/>
        <w:rPr>
          <w:rFonts w:ascii="Arial" w:hAnsi="Arial" w:cs="Arial"/>
          <w:sz w:val="18"/>
          <w:szCs w:val="18"/>
        </w:rPr>
      </w:pPr>
      <w:r w:rsidRPr="00F06BFA">
        <w:rPr>
          <w:rFonts w:ascii="Arial" w:hAnsi="Arial" w:cs="Arial"/>
          <w:color w:val="000000"/>
          <w:sz w:val="18"/>
          <w:szCs w:val="18"/>
          <w:u w:val="single"/>
        </w:rPr>
        <w:t>39.</w:t>
      </w:r>
      <w:r w:rsidRPr="00F06BFA">
        <w:rPr>
          <w:rFonts w:ascii="Arial" w:hAnsi="Arial" w:cs="Arial"/>
          <w:sz w:val="18"/>
          <w:szCs w:val="18"/>
        </w:rPr>
        <w:tab/>
      </w:r>
      <w:r w:rsidRPr="00F06BFA">
        <w:rPr>
          <w:rFonts w:ascii="Arial" w:hAnsi="Arial" w:cs="Arial"/>
          <w:color w:val="000000"/>
          <w:sz w:val="18"/>
          <w:szCs w:val="18"/>
          <w:u w:val="single"/>
        </w:rPr>
        <w:t>Subcontracting and Prompt Payment</w:t>
      </w:r>
    </w:p>
    <w:p w14:paraId="4439D66D"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a.</w:t>
      </w:r>
      <w:r w:rsidRPr="00F06BFA">
        <w:rPr>
          <w:rFonts w:ascii="Arial" w:hAnsi="Arial" w:cs="Arial"/>
          <w:sz w:val="18"/>
          <w:szCs w:val="18"/>
        </w:rPr>
        <w:tab/>
      </w:r>
      <w:r w:rsidRPr="00F06BFA">
        <w:rPr>
          <w:rFonts w:ascii="Arial" w:hAnsi="Arial" w:cs="Arial"/>
          <w:color w:val="000000"/>
          <w:sz w:val="18"/>
          <w:szCs w:val="18"/>
        </w:rPr>
        <w:t>Subcontracting any part of the Contract shall not relieve the Contractor of any of the Contractor’s obligations, duties or liabilities under the Contract.</w:t>
      </w:r>
    </w:p>
    <w:p w14:paraId="79E3F2C1"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b.</w:t>
      </w:r>
      <w:r w:rsidRPr="00F06BFA">
        <w:rPr>
          <w:rFonts w:ascii="Arial" w:hAnsi="Arial" w:cs="Arial"/>
          <w:sz w:val="18"/>
          <w:szCs w:val="18"/>
        </w:rPr>
        <w:tab/>
      </w:r>
      <w:r w:rsidRPr="00F06BFA">
        <w:rPr>
          <w:rFonts w:ascii="Arial" w:hAnsi="Arial" w:cs="Arial"/>
          <w:color w:val="000000"/>
          <w:sz w:val="18"/>
          <w:szCs w:val="18"/>
        </w:rPr>
        <w:t>Where the Contractor enters into a Subcontract he shall cause a term to be included in such Subcontract:</w:t>
      </w:r>
    </w:p>
    <w:p w14:paraId="38E4CA2E"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providing that where the Subcontractor submits an invoice to the Contractor, the Contractor will consider and verify that invoice in a timely fashion;</w:t>
      </w:r>
    </w:p>
    <w:p w14:paraId="3C2D0820"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providing that the Contractor shall pay the Subcontractor any sums due under such an invoice no later than a period of thirty (30) days from the date on which the Contractor has determined that the invoice is valid and undisputed;</w:t>
      </w:r>
    </w:p>
    <w:p w14:paraId="269D7D0E"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iii.</w:t>
      </w:r>
      <w:r w:rsidRPr="00F06BFA">
        <w:rPr>
          <w:rFonts w:ascii="Arial" w:hAnsi="Arial" w:cs="Arial"/>
          <w:sz w:val="18"/>
          <w:szCs w:val="18"/>
        </w:rPr>
        <w:tab/>
      </w:r>
      <w:r w:rsidRPr="00F06BFA">
        <w:rPr>
          <w:rFonts w:ascii="Arial" w:hAnsi="Arial" w:cs="Arial"/>
          <w:color w:val="000000"/>
          <w:sz w:val="18"/>
          <w:szCs w:val="18"/>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02D35C3B"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iv.</w:t>
      </w:r>
      <w:r w:rsidRPr="00F06BFA">
        <w:rPr>
          <w:rFonts w:ascii="Arial" w:hAnsi="Arial" w:cs="Arial"/>
          <w:sz w:val="18"/>
          <w:szCs w:val="18"/>
        </w:rPr>
        <w:tab/>
      </w:r>
      <w:r w:rsidRPr="00F06BFA">
        <w:rPr>
          <w:rFonts w:ascii="Arial" w:hAnsi="Arial" w:cs="Arial"/>
          <w:color w:val="000000"/>
          <w:sz w:val="18"/>
          <w:szCs w:val="18"/>
        </w:rPr>
        <w:t>requiring the counterparty to that Subcontract to include in any Subcontract which it awards, provisions having the same effect as clauses 39.b(1) to 39.b(4).</w:t>
      </w:r>
    </w:p>
    <w:p w14:paraId="0185E442" w14:textId="77777777" w:rsidR="00667EAA" w:rsidRPr="00F06BFA" w:rsidRDefault="00667EAA" w:rsidP="00667EAA">
      <w:pPr>
        <w:widowControl w:val="0"/>
        <w:autoSpaceDE w:val="0"/>
        <w:autoSpaceDN w:val="0"/>
        <w:adjustRightInd w:val="0"/>
        <w:spacing w:after="60" w:line="240" w:lineRule="auto"/>
        <w:ind w:left="120"/>
        <w:rPr>
          <w:rFonts w:ascii="Arial" w:hAnsi="Arial" w:cs="Arial"/>
          <w:color w:val="000000"/>
          <w:sz w:val="18"/>
          <w:szCs w:val="18"/>
        </w:rPr>
      </w:pPr>
    </w:p>
    <w:p w14:paraId="08925A86" w14:textId="77777777" w:rsidR="00667EAA" w:rsidRPr="00F06BFA" w:rsidRDefault="00667EAA" w:rsidP="00667EAA">
      <w:pPr>
        <w:widowControl w:val="0"/>
        <w:autoSpaceDE w:val="0"/>
        <w:autoSpaceDN w:val="0"/>
        <w:adjustRightInd w:val="0"/>
        <w:spacing w:after="60" w:line="240" w:lineRule="auto"/>
        <w:ind w:left="120"/>
        <w:rPr>
          <w:rFonts w:ascii="Arial" w:hAnsi="Arial" w:cs="Arial"/>
          <w:sz w:val="18"/>
          <w:szCs w:val="18"/>
        </w:rPr>
      </w:pPr>
      <w:r w:rsidRPr="00F06BFA">
        <w:rPr>
          <w:rFonts w:ascii="Arial" w:hAnsi="Arial" w:cs="Arial"/>
          <w:b/>
          <w:bCs/>
          <w:color w:val="000000"/>
          <w:sz w:val="18"/>
          <w:szCs w:val="18"/>
          <w:u w:val="single"/>
        </w:rPr>
        <w:t>TERMINATION</w:t>
      </w:r>
    </w:p>
    <w:p w14:paraId="71A78709" w14:textId="77777777" w:rsidR="00667EAA" w:rsidRPr="00F06BFA" w:rsidRDefault="00667EAA" w:rsidP="00667EAA">
      <w:pPr>
        <w:widowControl w:val="0"/>
        <w:autoSpaceDE w:val="0"/>
        <w:autoSpaceDN w:val="0"/>
        <w:adjustRightInd w:val="0"/>
        <w:spacing w:after="60" w:line="240" w:lineRule="auto"/>
        <w:ind w:left="120"/>
        <w:rPr>
          <w:rFonts w:ascii="Arial" w:hAnsi="Arial" w:cs="Arial"/>
          <w:color w:val="000000"/>
          <w:sz w:val="18"/>
          <w:szCs w:val="18"/>
        </w:rPr>
      </w:pPr>
    </w:p>
    <w:p w14:paraId="42F45278" w14:textId="77777777" w:rsidR="00667EAA" w:rsidRPr="00F06BFA" w:rsidRDefault="00667EAA" w:rsidP="00667EAA">
      <w:pPr>
        <w:widowControl w:val="0"/>
        <w:tabs>
          <w:tab w:val="left" w:pos="546"/>
        </w:tabs>
        <w:autoSpaceDE w:val="0"/>
        <w:autoSpaceDN w:val="0"/>
        <w:adjustRightInd w:val="0"/>
        <w:spacing w:after="0" w:line="240" w:lineRule="auto"/>
        <w:ind w:left="120" w:firstLine="22"/>
        <w:rPr>
          <w:rFonts w:ascii="Arial" w:hAnsi="Arial" w:cs="Arial"/>
          <w:sz w:val="18"/>
          <w:szCs w:val="18"/>
        </w:rPr>
      </w:pPr>
      <w:r w:rsidRPr="00F06BFA">
        <w:rPr>
          <w:rFonts w:ascii="Arial" w:hAnsi="Arial" w:cs="Arial"/>
          <w:color w:val="000000"/>
          <w:sz w:val="18"/>
          <w:szCs w:val="18"/>
          <w:u w:val="single"/>
        </w:rPr>
        <w:t>40.</w:t>
      </w:r>
      <w:r w:rsidRPr="00F06BFA">
        <w:rPr>
          <w:rFonts w:ascii="Arial" w:hAnsi="Arial" w:cs="Arial"/>
          <w:sz w:val="18"/>
          <w:szCs w:val="18"/>
        </w:rPr>
        <w:tab/>
      </w:r>
      <w:r w:rsidRPr="00F06BFA">
        <w:rPr>
          <w:rFonts w:ascii="Arial" w:hAnsi="Arial" w:cs="Arial"/>
          <w:color w:val="000000"/>
          <w:sz w:val="18"/>
          <w:szCs w:val="18"/>
          <w:u w:val="single"/>
        </w:rPr>
        <w:t>Dispute Resolution</w:t>
      </w:r>
    </w:p>
    <w:p w14:paraId="320CAEB8"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a.</w:t>
      </w:r>
      <w:r w:rsidRPr="00F06BFA">
        <w:rPr>
          <w:rFonts w:ascii="Arial" w:hAnsi="Arial" w:cs="Arial"/>
          <w:sz w:val="18"/>
          <w:szCs w:val="18"/>
        </w:rPr>
        <w:tab/>
      </w:r>
      <w:r w:rsidRPr="00F06BFA">
        <w:rPr>
          <w:rFonts w:ascii="Arial" w:hAnsi="Arial" w:cs="Arial"/>
          <w:color w:val="000000"/>
          <w:sz w:val="18"/>
          <w:szCs w:val="18"/>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2B979C9D"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b.</w:t>
      </w:r>
      <w:r w:rsidRPr="00F06BFA">
        <w:rPr>
          <w:rFonts w:ascii="Arial" w:hAnsi="Arial" w:cs="Arial"/>
          <w:sz w:val="18"/>
          <w:szCs w:val="18"/>
        </w:rPr>
        <w:tab/>
      </w:r>
      <w:r w:rsidRPr="00F06BFA">
        <w:rPr>
          <w:rFonts w:ascii="Arial" w:hAnsi="Arial" w:cs="Arial"/>
          <w:color w:val="000000"/>
          <w:sz w:val="18"/>
          <w:szCs w:val="18"/>
        </w:rPr>
        <w:t>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72600FB8"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c.</w:t>
      </w:r>
      <w:r w:rsidRPr="00F06BFA">
        <w:rPr>
          <w:rFonts w:ascii="Arial" w:hAnsi="Arial" w:cs="Arial"/>
          <w:sz w:val="18"/>
          <w:szCs w:val="18"/>
        </w:rPr>
        <w:tab/>
      </w:r>
      <w:r w:rsidRPr="00F06BFA">
        <w:rPr>
          <w:rFonts w:ascii="Arial" w:hAnsi="Arial" w:cs="Arial"/>
          <w:color w:val="000000"/>
          <w:sz w:val="18"/>
          <w:szCs w:val="18"/>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6A47FA21" w14:textId="77777777" w:rsidR="00667EAA" w:rsidRPr="00F06BFA" w:rsidRDefault="00667EAA" w:rsidP="00667EAA">
      <w:pPr>
        <w:widowControl w:val="0"/>
        <w:autoSpaceDE w:val="0"/>
        <w:autoSpaceDN w:val="0"/>
        <w:adjustRightInd w:val="0"/>
        <w:spacing w:after="60" w:line="240" w:lineRule="auto"/>
        <w:ind w:left="120"/>
        <w:rPr>
          <w:rFonts w:ascii="Arial" w:hAnsi="Arial" w:cs="Arial"/>
          <w:color w:val="000000"/>
          <w:sz w:val="18"/>
          <w:szCs w:val="18"/>
        </w:rPr>
      </w:pPr>
    </w:p>
    <w:p w14:paraId="6653C098" w14:textId="77777777" w:rsidR="00667EAA" w:rsidRPr="00F06BFA" w:rsidRDefault="00667EAA" w:rsidP="00667EAA">
      <w:pPr>
        <w:widowControl w:val="0"/>
        <w:tabs>
          <w:tab w:val="left" w:pos="546"/>
        </w:tabs>
        <w:autoSpaceDE w:val="0"/>
        <w:autoSpaceDN w:val="0"/>
        <w:adjustRightInd w:val="0"/>
        <w:spacing w:after="0" w:line="240" w:lineRule="auto"/>
        <w:ind w:left="120" w:firstLine="22"/>
        <w:rPr>
          <w:rFonts w:ascii="Arial" w:hAnsi="Arial" w:cs="Arial"/>
          <w:sz w:val="18"/>
          <w:szCs w:val="18"/>
        </w:rPr>
      </w:pPr>
      <w:r w:rsidRPr="00F06BFA">
        <w:rPr>
          <w:rFonts w:ascii="Arial" w:hAnsi="Arial" w:cs="Arial"/>
          <w:color w:val="000000"/>
          <w:sz w:val="18"/>
          <w:szCs w:val="18"/>
          <w:u w:val="single"/>
        </w:rPr>
        <w:t>41.</w:t>
      </w:r>
      <w:r w:rsidRPr="00F06BFA">
        <w:rPr>
          <w:rFonts w:ascii="Arial" w:hAnsi="Arial" w:cs="Arial"/>
          <w:sz w:val="18"/>
          <w:szCs w:val="18"/>
        </w:rPr>
        <w:tab/>
      </w:r>
      <w:r w:rsidRPr="00F06BFA">
        <w:rPr>
          <w:rFonts w:ascii="Arial" w:hAnsi="Arial" w:cs="Arial"/>
          <w:color w:val="000000"/>
          <w:sz w:val="18"/>
          <w:szCs w:val="18"/>
          <w:u w:val="single"/>
        </w:rPr>
        <w:t xml:space="preserve">Termination for Insolvency or Corrupt Gifts </w:t>
      </w:r>
    </w:p>
    <w:p w14:paraId="361063AE" w14:textId="77777777" w:rsidR="00667EAA" w:rsidRPr="00F06BFA" w:rsidRDefault="00667EAA" w:rsidP="00667EAA">
      <w:pPr>
        <w:widowControl w:val="0"/>
        <w:autoSpaceDE w:val="0"/>
        <w:autoSpaceDN w:val="0"/>
        <w:adjustRightInd w:val="0"/>
        <w:spacing w:after="60" w:line="240" w:lineRule="auto"/>
        <w:ind w:left="120"/>
        <w:rPr>
          <w:rFonts w:ascii="Arial" w:hAnsi="Arial" w:cs="Arial"/>
          <w:color w:val="000000"/>
          <w:sz w:val="18"/>
          <w:szCs w:val="18"/>
        </w:rPr>
      </w:pPr>
    </w:p>
    <w:p w14:paraId="2DCCE999" w14:textId="77777777" w:rsidR="00667EAA" w:rsidRPr="00F06BFA" w:rsidRDefault="00667EAA" w:rsidP="00667EAA">
      <w:pPr>
        <w:widowControl w:val="0"/>
        <w:autoSpaceDE w:val="0"/>
        <w:autoSpaceDN w:val="0"/>
        <w:adjustRightInd w:val="0"/>
        <w:spacing w:after="60" w:line="240" w:lineRule="auto"/>
        <w:ind w:left="120"/>
        <w:rPr>
          <w:rFonts w:ascii="Arial" w:hAnsi="Arial" w:cs="Arial"/>
          <w:sz w:val="18"/>
          <w:szCs w:val="18"/>
        </w:rPr>
      </w:pPr>
      <w:r w:rsidRPr="00F06BFA">
        <w:rPr>
          <w:rFonts w:ascii="Arial" w:hAnsi="Arial" w:cs="Arial"/>
          <w:b/>
          <w:bCs/>
          <w:color w:val="000000"/>
          <w:sz w:val="18"/>
          <w:szCs w:val="18"/>
        </w:rPr>
        <w:t>Insolvency:</w:t>
      </w:r>
    </w:p>
    <w:p w14:paraId="292A4ED3"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a.</w:t>
      </w:r>
      <w:r w:rsidRPr="00F06BFA">
        <w:rPr>
          <w:rFonts w:ascii="Arial" w:hAnsi="Arial" w:cs="Arial"/>
          <w:sz w:val="18"/>
          <w:szCs w:val="18"/>
        </w:rPr>
        <w:tab/>
      </w:r>
      <w:r w:rsidRPr="00F06BFA">
        <w:rPr>
          <w:rFonts w:ascii="Arial" w:hAnsi="Arial" w:cs="Arial"/>
          <w:color w:val="000000"/>
          <w:sz w:val="18"/>
          <w:szCs w:val="18"/>
        </w:rPr>
        <w:t xml:space="preserve">The Authority may terminate the Contract, without paying compensation to the Contractor, by giving written Notice of such termination to the Contractor at any time after any of the following events: </w:t>
      </w:r>
    </w:p>
    <w:p w14:paraId="571ECFFD" w14:textId="77777777" w:rsidR="00667EAA" w:rsidRPr="00F06BFA" w:rsidRDefault="00667EAA" w:rsidP="00667EAA">
      <w:pPr>
        <w:widowControl w:val="0"/>
        <w:tabs>
          <w:tab w:val="left" w:pos="709"/>
        </w:tabs>
        <w:autoSpaceDE w:val="0"/>
        <w:autoSpaceDN w:val="0"/>
        <w:adjustRightInd w:val="0"/>
        <w:spacing w:after="60" w:line="240" w:lineRule="auto"/>
        <w:ind w:left="426"/>
        <w:rPr>
          <w:rFonts w:ascii="Arial" w:hAnsi="Arial" w:cs="Arial"/>
          <w:sz w:val="18"/>
          <w:szCs w:val="18"/>
        </w:rPr>
      </w:pPr>
      <w:r w:rsidRPr="00F06BFA">
        <w:rPr>
          <w:rFonts w:ascii="Arial" w:hAnsi="Arial" w:cs="Arial"/>
          <w:color w:val="000000"/>
          <w:sz w:val="18"/>
          <w:szCs w:val="18"/>
        </w:rPr>
        <w:t>Where the Contractor is an individual or a firm:</w:t>
      </w:r>
    </w:p>
    <w:p w14:paraId="541E06DC" w14:textId="77777777" w:rsidR="00667EAA" w:rsidRPr="00F06BFA" w:rsidRDefault="00667EAA" w:rsidP="00667EAA">
      <w:pPr>
        <w:widowControl w:val="0"/>
        <w:tabs>
          <w:tab w:val="left" w:pos="1134"/>
        </w:tabs>
        <w:autoSpaceDE w:val="0"/>
        <w:autoSpaceDN w:val="0"/>
        <w:adjustRightInd w:val="0"/>
        <w:spacing w:after="0" w:line="240" w:lineRule="auto"/>
        <w:ind w:left="851"/>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 xml:space="preserve">the application by the individual or, in the case of a firm constituted under English law, any partner of the firm to the court for an interim order pursuant to Section 253 of the Insolvency Act 1986; or </w:t>
      </w:r>
    </w:p>
    <w:p w14:paraId="1EF9F99E" w14:textId="77777777" w:rsidR="00667EAA" w:rsidRPr="00F06BFA" w:rsidRDefault="00667EAA" w:rsidP="00667EAA">
      <w:pPr>
        <w:widowControl w:val="0"/>
        <w:tabs>
          <w:tab w:val="left" w:pos="1134"/>
        </w:tabs>
        <w:autoSpaceDE w:val="0"/>
        <w:autoSpaceDN w:val="0"/>
        <w:adjustRightInd w:val="0"/>
        <w:spacing w:after="0" w:line="240" w:lineRule="auto"/>
        <w:ind w:left="851"/>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 xml:space="preserve">the court making an interim order pursuant to Section 252 of the Insolvency Act 1986; or </w:t>
      </w:r>
    </w:p>
    <w:p w14:paraId="76E9F81D" w14:textId="77777777" w:rsidR="00667EAA" w:rsidRPr="00F06BFA" w:rsidRDefault="00667EAA" w:rsidP="00667EAA">
      <w:pPr>
        <w:widowControl w:val="0"/>
        <w:tabs>
          <w:tab w:val="left" w:pos="1134"/>
        </w:tabs>
        <w:autoSpaceDE w:val="0"/>
        <w:autoSpaceDN w:val="0"/>
        <w:adjustRightInd w:val="0"/>
        <w:spacing w:after="0" w:line="240" w:lineRule="auto"/>
        <w:ind w:left="851"/>
        <w:rPr>
          <w:rFonts w:ascii="Arial" w:hAnsi="Arial" w:cs="Arial"/>
          <w:sz w:val="18"/>
          <w:szCs w:val="18"/>
        </w:rPr>
      </w:pPr>
      <w:r w:rsidRPr="00F06BFA">
        <w:rPr>
          <w:rFonts w:ascii="Arial" w:hAnsi="Arial" w:cs="Arial"/>
          <w:color w:val="000000"/>
          <w:sz w:val="18"/>
          <w:szCs w:val="18"/>
        </w:rPr>
        <w:t>iii.</w:t>
      </w:r>
      <w:r w:rsidRPr="00F06BFA">
        <w:rPr>
          <w:rFonts w:ascii="Arial" w:hAnsi="Arial" w:cs="Arial"/>
          <w:sz w:val="18"/>
          <w:szCs w:val="18"/>
        </w:rPr>
        <w:tab/>
      </w:r>
      <w:r w:rsidRPr="00F06BFA">
        <w:rPr>
          <w:rFonts w:ascii="Arial" w:hAnsi="Arial" w:cs="Arial"/>
          <w:color w:val="000000"/>
          <w:sz w:val="18"/>
          <w:szCs w:val="18"/>
        </w:rPr>
        <w:t xml:space="preserve">the individual, the firm or, in the case of a firm constituted under English law, any partner of the firm making a composition or a scheme of arrangement with his or its creditors; or </w:t>
      </w:r>
    </w:p>
    <w:p w14:paraId="08E068F3" w14:textId="77777777" w:rsidR="00667EAA" w:rsidRPr="00F06BFA" w:rsidRDefault="00667EAA" w:rsidP="00667EAA">
      <w:pPr>
        <w:widowControl w:val="0"/>
        <w:tabs>
          <w:tab w:val="left" w:pos="1134"/>
        </w:tabs>
        <w:autoSpaceDE w:val="0"/>
        <w:autoSpaceDN w:val="0"/>
        <w:adjustRightInd w:val="0"/>
        <w:spacing w:after="0" w:line="240" w:lineRule="auto"/>
        <w:ind w:left="851"/>
        <w:rPr>
          <w:rFonts w:ascii="Arial" w:hAnsi="Arial" w:cs="Arial"/>
          <w:sz w:val="18"/>
          <w:szCs w:val="18"/>
        </w:rPr>
      </w:pPr>
      <w:r w:rsidRPr="00F06BFA">
        <w:rPr>
          <w:rFonts w:ascii="Arial" w:hAnsi="Arial" w:cs="Arial"/>
          <w:color w:val="000000"/>
          <w:sz w:val="18"/>
          <w:szCs w:val="18"/>
        </w:rPr>
        <w:t>iv.</w:t>
      </w:r>
      <w:r w:rsidRPr="00F06BFA">
        <w:rPr>
          <w:rFonts w:ascii="Arial" w:hAnsi="Arial" w:cs="Arial"/>
          <w:sz w:val="18"/>
          <w:szCs w:val="18"/>
        </w:rPr>
        <w:tab/>
      </w:r>
      <w:r w:rsidRPr="00F06BFA">
        <w:rPr>
          <w:rFonts w:ascii="Arial" w:hAnsi="Arial" w:cs="Arial"/>
          <w:color w:val="000000"/>
          <w:sz w:val="18"/>
          <w:szCs w:val="18"/>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2426E1DC" w14:textId="77777777" w:rsidR="00667EAA" w:rsidRPr="00F06BFA" w:rsidRDefault="00667EAA" w:rsidP="00667EAA">
      <w:pPr>
        <w:widowControl w:val="0"/>
        <w:tabs>
          <w:tab w:val="left" w:pos="1134"/>
        </w:tabs>
        <w:autoSpaceDE w:val="0"/>
        <w:autoSpaceDN w:val="0"/>
        <w:adjustRightInd w:val="0"/>
        <w:spacing w:after="0" w:line="240" w:lineRule="auto"/>
        <w:ind w:left="851"/>
        <w:rPr>
          <w:rFonts w:ascii="Arial" w:hAnsi="Arial" w:cs="Arial"/>
          <w:sz w:val="18"/>
          <w:szCs w:val="18"/>
        </w:rPr>
      </w:pPr>
      <w:r w:rsidRPr="00F06BFA">
        <w:rPr>
          <w:rFonts w:ascii="Arial" w:hAnsi="Arial" w:cs="Arial"/>
          <w:color w:val="000000"/>
          <w:sz w:val="18"/>
          <w:szCs w:val="18"/>
        </w:rPr>
        <w:t>v.</w:t>
      </w:r>
      <w:r w:rsidRPr="00F06BFA">
        <w:rPr>
          <w:rFonts w:ascii="Arial" w:hAnsi="Arial" w:cs="Arial"/>
          <w:sz w:val="18"/>
          <w:szCs w:val="18"/>
        </w:rPr>
        <w:tab/>
      </w:r>
      <w:r w:rsidRPr="00F06BFA">
        <w:rPr>
          <w:rFonts w:ascii="Arial" w:hAnsi="Arial" w:cs="Arial"/>
          <w:color w:val="000000"/>
          <w:sz w:val="18"/>
          <w:szCs w:val="18"/>
        </w:rPr>
        <w:t>the court making a bankruptcy order in respect of the individual or, in the case of a firm constituted under English law, any partner of the firm; or</w:t>
      </w:r>
    </w:p>
    <w:p w14:paraId="02B37584" w14:textId="77777777" w:rsidR="00667EAA" w:rsidRPr="00F06BFA" w:rsidRDefault="00667EAA" w:rsidP="00667EAA">
      <w:pPr>
        <w:widowControl w:val="0"/>
        <w:tabs>
          <w:tab w:val="left" w:pos="1134"/>
        </w:tabs>
        <w:autoSpaceDE w:val="0"/>
        <w:autoSpaceDN w:val="0"/>
        <w:adjustRightInd w:val="0"/>
        <w:spacing w:after="0" w:line="240" w:lineRule="auto"/>
        <w:ind w:left="851"/>
        <w:rPr>
          <w:rFonts w:ascii="Arial" w:hAnsi="Arial" w:cs="Arial"/>
          <w:sz w:val="18"/>
          <w:szCs w:val="18"/>
        </w:rPr>
      </w:pPr>
      <w:r w:rsidRPr="00F06BFA">
        <w:rPr>
          <w:rFonts w:ascii="Arial" w:hAnsi="Arial" w:cs="Arial"/>
          <w:color w:val="000000"/>
          <w:sz w:val="18"/>
          <w:szCs w:val="18"/>
        </w:rPr>
        <w:t>vi.</w:t>
      </w:r>
      <w:r w:rsidRPr="00F06BFA">
        <w:rPr>
          <w:rFonts w:ascii="Arial" w:hAnsi="Arial" w:cs="Arial"/>
          <w:sz w:val="18"/>
          <w:szCs w:val="18"/>
        </w:rPr>
        <w:tab/>
      </w:r>
      <w:r w:rsidRPr="00F06BFA">
        <w:rPr>
          <w:rFonts w:ascii="Arial" w:hAnsi="Arial" w:cs="Arial"/>
          <w:color w:val="000000"/>
          <w:sz w:val="18"/>
          <w:szCs w:val="18"/>
        </w:rPr>
        <w:t>where the Contractor is either unable to pay his debts as they fall due or has no reasonable prospect of being able to pay debts which are not immediately payable. The Authority shall regard the Contractor as being unable to pay his debts if:</w:t>
      </w:r>
    </w:p>
    <w:p w14:paraId="39AFEC18" w14:textId="77777777" w:rsidR="00667EAA" w:rsidRPr="00F06BFA" w:rsidRDefault="00667EAA" w:rsidP="00667EAA">
      <w:pPr>
        <w:widowControl w:val="0"/>
        <w:tabs>
          <w:tab w:val="left" w:pos="1560"/>
        </w:tabs>
        <w:autoSpaceDE w:val="0"/>
        <w:autoSpaceDN w:val="0"/>
        <w:adjustRightInd w:val="0"/>
        <w:spacing w:after="0" w:line="240" w:lineRule="auto"/>
        <w:ind w:left="1134"/>
        <w:rPr>
          <w:rFonts w:ascii="Arial" w:hAnsi="Arial" w:cs="Arial"/>
          <w:sz w:val="18"/>
          <w:szCs w:val="18"/>
        </w:rPr>
      </w:pPr>
      <w:r w:rsidRPr="00F06BFA">
        <w:rPr>
          <w:rFonts w:ascii="Arial" w:hAnsi="Arial" w:cs="Arial"/>
          <w:color w:val="000000"/>
          <w:sz w:val="18"/>
          <w:szCs w:val="18"/>
        </w:rPr>
        <w:t>a.</w:t>
      </w:r>
      <w:r w:rsidRPr="00F06BFA">
        <w:rPr>
          <w:rFonts w:ascii="Arial" w:hAnsi="Arial" w:cs="Arial"/>
          <w:sz w:val="18"/>
          <w:szCs w:val="18"/>
        </w:rPr>
        <w:tab/>
      </w:r>
      <w:r w:rsidRPr="00F06BFA">
        <w:rPr>
          <w:rFonts w:ascii="Arial" w:hAnsi="Arial" w:cs="Arial"/>
          <w:color w:val="000000"/>
          <w:sz w:val="18"/>
          <w:szCs w:val="18"/>
        </w:rPr>
        <w:t xml:space="preserve">he has failed to comply with or to set aside a Statutory demand under Section 268 of the Insolvency Act 1986 within twenty-one (21) days of service of the Statutory Demand on him; or </w:t>
      </w:r>
    </w:p>
    <w:p w14:paraId="2D0135D4" w14:textId="77777777" w:rsidR="00667EAA" w:rsidRPr="00F06BFA" w:rsidRDefault="00667EAA" w:rsidP="00667EAA">
      <w:pPr>
        <w:widowControl w:val="0"/>
        <w:tabs>
          <w:tab w:val="left" w:pos="1560"/>
        </w:tabs>
        <w:autoSpaceDE w:val="0"/>
        <w:autoSpaceDN w:val="0"/>
        <w:adjustRightInd w:val="0"/>
        <w:spacing w:after="0" w:line="240" w:lineRule="auto"/>
        <w:ind w:left="1134"/>
        <w:rPr>
          <w:rFonts w:ascii="Arial" w:hAnsi="Arial" w:cs="Arial"/>
          <w:sz w:val="18"/>
          <w:szCs w:val="18"/>
        </w:rPr>
      </w:pPr>
      <w:r w:rsidRPr="00F06BFA">
        <w:rPr>
          <w:rFonts w:ascii="Arial" w:hAnsi="Arial" w:cs="Arial"/>
          <w:color w:val="000000"/>
          <w:sz w:val="18"/>
          <w:szCs w:val="18"/>
        </w:rPr>
        <w:t>b.</w:t>
      </w:r>
      <w:r w:rsidRPr="00F06BFA">
        <w:rPr>
          <w:rFonts w:ascii="Arial" w:hAnsi="Arial" w:cs="Arial"/>
          <w:sz w:val="18"/>
          <w:szCs w:val="18"/>
        </w:rPr>
        <w:tab/>
      </w:r>
      <w:r w:rsidRPr="00F06BFA">
        <w:rPr>
          <w:rFonts w:ascii="Arial" w:hAnsi="Arial" w:cs="Arial"/>
          <w:color w:val="000000"/>
          <w:sz w:val="18"/>
          <w:szCs w:val="18"/>
        </w:rPr>
        <w:t xml:space="preserve">execution or other process to enforce a debt due under a judgement or order of the court has been returned unsatisfied in whole or in part. </w:t>
      </w:r>
    </w:p>
    <w:p w14:paraId="227AE015" w14:textId="77777777" w:rsidR="00667EAA" w:rsidRPr="00F06BFA" w:rsidRDefault="00667EAA" w:rsidP="00667EAA">
      <w:pPr>
        <w:widowControl w:val="0"/>
        <w:tabs>
          <w:tab w:val="left" w:pos="829"/>
          <w:tab w:val="left" w:pos="1134"/>
        </w:tabs>
        <w:autoSpaceDE w:val="0"/>
        <w:autoSpaceDN w:val="0"/>
        <w:adjustRightInd w:val="0"/>
        <w:spacing w:after="0" w:line="240" w:lineRule="auto"/>
        <w:ind w:left="851"/>
        <w:rPr>
          <w:rFonts w:ascii="Arial" w:hAnsi="Arial" w:cs="Arial"/>
          <w:sz w:val="18"/>
          <w:szCs w:val="18"/>
        </w:rPr>
      </w:pPr>
      <w:r w:rsidRPr="00F06BFA">
        <w:rPr>
          <w:rFonts w:ascii="Arial" w:hAnsi="Arial" w:cs="Arial"/>
          <w:color w:val="000000"/>
          <w:sz w:val="18"/>
          <w:szCs w:val="18"/>
        </w:rPr>
        <w:t>vii.</w:t>
      </w:r>
      <w:r w:rsidRPr="00F06BFA">
        <w:rPr>
          <w:rFonts w:ascii="Arial" w:hAnsi="Arial" w:cs="Arial"/>
          <w:sz w:val="18"/>
          <w:szCs w:val="18"/>
        </w:rPr>
        <w:tab/>
      </w:r>
      <w:r w:rsidRPr="00F06BFA">
        <w:rPr>
          <w:rFonts w:ascii="Arial" w:hAnsi="Arial" w:cs="Arial"/>
          <w:color w:val="000000"/>
          <w:sz w:val="18"/>
          <w:szCs w:val="18"/>
        </w:rPr>
        <w:t xml:space="preserve">the presentation of a petition for sequestration in relation to the Contractor's estates unless it is withdrawn within three (3) Business Days from the date on which the Contractor is notified of the presentation; or </w:t>
      </w:r>
    </w:p>
    <w:p w14:paraId="5EF345D7" w14:textId="77777777" w:rsidR="00667EAA" w:rsidRPr="00F06BFA" w:rsidRDefault="00667EAA" w:rsidP="00667EAA">
      <w:pPr>
        <w:widowControl w:val="0"/>
        <w:tabs>
          <w:tab w:val="left" w:pos="829"/>
          <w:tab w:val="left" w:pos="1134"/>
        </w:tabs>
        <w:autoSpaceDE w:val="0"/>
        <w:autoSpaceDN w:val="0"/>
        <w:adjustRightInd w:val="0"/>
        <w:spacing w:after="0" w:line="240" w:lineRule="auto"/>
        <w:ind w:left="851"/>
        <w:rPr>
          <w:rFonts w:ascii="Arial" w:hAnsi="Arial" w:cs="Arial"/>
          <w:color w:val="000000"/>
          <w:sz w:val="18"/>
          <w:szCs w:val="18"/>
        </w:rPr>
      </w:pPr>
      <w:r w:rsidRPr="00F06BFA">
        <w:rPr>
          <w:rFonts w:ascii="Arial" w:hAnsi="Arial" w:cs="Arial"/>
          <w:color w:val="000000"/>
          <w:sz w:val="18"/>
          <w:szCs w:val="18"/>
        </w:rPr>
        <w:t>viii.</w:t>
      </w:r>
      <w:r w:rsidRPr="00F06BFA">
        <w:rPr>
          <w:rFonts w:ascii="Arial" w:hAnsi="Arial" w:cs="Arial"/>
          <w:sz w:val="18"/>
          <w:szCs w:val="18"/>
        </w:rPr>
        <w:tab/>
      </w:r>
      <w:r w:rsidRPr="00F06BFA">
        <w:rPr>
          <w:rFonts w:ascii="Arial" w:hAnsi="Arial" w:cs="Arial"/>
          <w:color w:val="000000"/>
          <w:sz w:val="18"/>
          <w:szCs w:val="18"/>
        </w:rPr>
        <w:t>the court making an award of sequestration in relation to the Contractor’s estates.</w:t>
      </w:r>
    </w:p>
    <w:p w14:paraId="35CB3C7F" w14:textId="77777777" w:rsidR="00667EAA" w:rsidRPr="00F06BFA" w:rsidRDefault="00667EAA" w:rsidP="00667EAA">
      <w:pPr>
        <w:widowControl w:val="0"/>
        <w:tabs>
          <w:tab w:val="left" w:pos="709"/>
          <w:tab w:val="left" w:pos="829"/>
          <w:tab w:val="left" w:pos="1134"/>
        </w:tabs>
        <w:autoSpaceDE w:val="0"/>
        <w:autoSpaceDN w:val="0"/>
        <w:adjustRightInd w:val="0"/>
        <w:spacing w:after="0" w:line="240" w:lineRule="auto"/>
        <w:ind w:left="851"/>
        <w:rPr>
          <w:rFonts w:ascii="Arial" w:hAnsi="Arial" w:cs="Arial"/>
          <w:sz w:val="18"/>
          <w:szCs w:val="18"/>
        </w:rPr>
      </w:pPr>
      <w:r w:rsidRPr="00F06BFA">
        <w:rPr>
          <w:rFonts w:ascii="Arial" w:hAnsi="Arial" w:cs="Arial"/>
          <w:color w:val="000000"/>
          <w:sz w:val="18"/>
          <w:szCs w:val="18"/>
        </w:rPr>
        <w:t>ix.</w:t>
      </w:r>
      <w:r w:rsidRPr="00F06BFA">
        <w:rPr>
          <w:rFonts w:ascii="Arial" w:hAnsi="Arial" w:cs="Arial"/>
          <w:sz w:val="18"/>
          <w:szCs w:val="18"/>
        </w:rPr>
        <w:tab/>
      </w:r>
      <w:r w:rsidRPr="00F06BFA">
        <w:rPr>
          <w:rFonts w:ascii="Arial" w:hAnsi="Arial" w:cs="Arial"/>
          <w:color w:val="000000"/>
          <w:sz w:val="18"/>
          <w:szCs w:val="18"/>
        </w:rPr>
        <w:t xml:space="preserve">the presentation of a petition for the appointment of an administrator; unless it is withdrawn within three (3) Business Days from the date on which the Contractor is notified of the presentation; or </w:t>
      </w:r>
    </w:p>
    <w:p w14:paraId="50DCA37C" w14:textId="77777777" w:rsidR="00667EAA" w:rsidRPr="00F06BFA" w:rsidRDefault="00667EAA" w:rsidP="00667EAA">
      <w:pPr>
        <w:widowControl w:val="0"/>
        <w:tabs>
          <w:tab w:val="left" w:pos="709"/>
          <w:tab w:val="left" w:pos="829"/>
          <w:tab w:val="left" w:pos="1134"/>
        </w:tabs>
        <w:autoSpaceDE w:val="0"/>
        <w:autoSpaceDN w:val="0"/>
        <w:adjustRightInd w:val="0"/>
        <w:spacing w:after="0" w:line="240" w:lineRule="auto"/>
        <w:ind w:left="851"/>
        <w:rPr>
          <w:rFonts w:ascii="Arial" w:hAnsi="Arial" w:cs="Arial"/>
          <w:sz w:val="18"/>
          <w:szCs w:val="18"/>
        </w:rPr>
      </w:pPr>
      <w:r w:rsidRPr="00F06BFA">
        <w:rPr>
          <w:rFonts w:ascii="Arial" w:hAnsi="Arial" w:cs="Arial"/>
          <w:color w:val="000000"/>
          <w:sz w:val="18"/>
          <w:szCs w:val="18"/>
        </w:rPr>
        <w:t>x.</w:t>
      </w:r>
      <w:r w:rsidRPr="00F06BFA">
        <w:rPr>
          <w:rFonts w:ascii="Arial" w:hAnsi="Arial" w:cs="Arial"/>
          <w:sz w:val="18"/>
          <w:szCs w:val="18"/>
        </w:rPr>
        <w:tab/>
      </w:r>
      <w:r w:rsidRPr="00F06BFA">
        <w:rPr>
          <w:rFonts w:ascii="Arial" w:hAnsi="Arial" w:cs="Arial"/>
          <w:color w:val="000000"/>
          <w:sz w:val="18"/>
          <w:szCs w:val="18"/>
        </w:rPr>
        <w:t xml:space="preserve">the court making an administration order in relation to the company; or </w:t>
      </w:r>
    </w:p>
    <w:p w14:paraId="3B78B399" w14:textId="77777777" w:rsidR="00667EAA" w:rsidRPr="00F06BFA" w:rsidRDefault="00667EAA" w:rsidP="00667EAA">
      <w:pPr>
        <w:widowControl w:val="0"/>
        <w:tabs>
          <w:tab w:val="left" w:pos="709"/>
          <w:tab w:val="left" w:pos="829"/>
          <w:tab w:val="left" w:pos="1134"/>
        </w:tabs>
        <w:autoSpaceDE w:val="0"/>
        <w:autoSpaceDN w:val="0"/>
        <w:adjustRightInd w:val="0"/>
        <w:spacing w:after="0" w:line="240" w:lineRule="auto"/>
        <w:ind w:left="851"/>
        <w:rPr>
          <w:rFonts w:ascii="Arial" w:hAnsi="Arial" w:cs="Arial"/>
          <w:sz w:val="18"/>
          <w:szCs w:val="18"/>
        </w:rPr>
      </w:pPr>
      <w:r w:rsidRPr="00F06BFA">
        <w:rPr>
          <w:rFonts w:ascii="Arial" w:hAnsi="Arial" w:cs="Arial"/>
          <w:color w:val="000000"/>
          <w:sz w:val="18"/>
          <w:szCs w:val="18"/>
        </w:rPr>
        <w:t>xi.</w:t>
      </w:r>
      <w:r w:rsidRPr="00F06BFA">
        <w:rPr>
          <w:rFonts w:ascii="Arial" w:hAnsi="Arial" w:cs="Arial"/>
          <w:sz w:val="18"/>
          <w:szCs w:val="18"/>
        </w:rPr>
        <w:tab/>
      </w:r>
      <w:r w:rsidRPr="00F06BFA">
        <w:rPr>
          <w:rFonts w:ascii="Arial" w:hAnsi="Arial" w:cs="Arial"/>
          <w:color w:val="000000"/>
          <w:sz w:val="18"/>
          <w:szCs w:val="18"/>
        </w:rPr>
        <w:t xml:space="preserve">the presentation of a petition for the winding-up of the company unless it is withdrawn within three (3) Business Days from the date on which the Contractor is notified of the presentation; or </w:t>
      </w:r>
    </w:p>
    <w:p w14:paraId="208ECF79" w14:textId="77777777" w:rsidR="00667EAA" w:rsidRPr="00F06BFA" w:rsidRDefault="00667EAA" w:rsidP="00667EAA">
      <w:pPr>
        <w:widowControl w:val="0"/>
        <w:tabs>
          <w:tab w:val="left" w:pos="709"/>
          <w:tab w:val="left" w:pos="829"/>
          <w:tab w:val="left" w:pos="1134"/>
        </w:tabs>
        <w:autoSpaceDE w:val="0"/>
        <w:autoSpaceDN w:val="0"/>
        <w:adjustRightInd w:val="0"/>
        <w:spacing w:after="0" w:line="240" w:lineRule="auto"/>
        <w:ind w:left="851"/>
        <w:rPr>
          <w:rFonts w:ascii="Arial" w:hAnsi="Arial" w:cs="Arial"/>
          <w:sz w:val="18"/>
          <w:szCs w:val="18"/>
        </w:rPr>
      </w:pPr>
      <w:r w:rsidRPr="00F06BFA">
        <w:rPr>
          <w:rFonts w:ascii="Arial" w:hAnsi="Arial" w:cs="Arial"/>
          <w:color w:val="000000"/>
          <w:sz w:val="18"/>
          <w:szCs w:val="18"/>
        </w:rPr>
        <w:t>xii.</w:t>
      </w:r>
      <w:r w:rsidRPr="00F06BFA">
        <w:rPr>
          <w:rFonts w:ascii="Arial" w:hAnsi="Arial" w:cs="Arial"/>
          <w:sz w:val="18"/>
          <w:szCs w:val="18"/>
        </w:rPr>
        <w:tab/>
      </w:r>
      <w:r w:rsidRPr="00F06BFA">
        <w:rPr>
          <w:rFonts w:ascii="Arial" w:hAnsi="Arial" w:cs="Arial"/>
          <w:color w:val="000000"/>
          <w:sz w:val="18"/>
          <w:szCs w:val="18"/>
        </w:rPr>
        <w:t>the company passing a resolution that the company shall be wound-up; or</w:t>
      </w:r>
    </w:p>
    <w:p w14:paraId="21BA1519" w14:textId="77777777" w:rsidR="00667EAA" w:rsidRPr="00F06BFA" w:rsidRDefault="00667EAA" w:rsidP="00667EAA">
      <w:pPr>
        <w:widowControl w:val="0"/>
        <w:tabs>
          <w:tab w:val="left" w:pos="709"/>
          <w:tab w:val="left" w:pos="829"/>
          <w:tab w:val="left" w:pos="1134"/>
        </w:tabs>
        <w:autoSpaceDE w:val="0"/>
        <w:autoSpaceDN w:val="0"/>
        <w:adjustRightInd w:val="0"/>
        <w:spacing w:after="0" w:line="240" w:lineRule="auto"/>
        <w:ind w:left="851"/>
        <w:rPr>
          <w:rFonts w:ascii="Arial" w:hAnsi="Arial" w:cs="Arial"/>
          <w:sz w:val="18"/>
          <w:szCs w:val="18"/>
        </w:rPr>
      </w:pPr>
      <w:r w:rsidRPr="00F06BFA">
        <w:rPr>
          <w:rFonts w:ascii="Arial" w:hAnsi="Arial" w:cs="Arial"/>
          <w:color w:val="000000"/>
          <w:sz w:val="18"/>
          <w:szCs w:val="18"/>
        </w:rPr>
        <w:t>xiii.</w:t>
      </w:r>
      <w:r w:rsidRPr="00F06BFA">
        <w:rPr>
          <w:rFonts w:ascii="Arial" w:hAnsi="Arial" w:cs="Arial"/>
          <w:sz w:val="18"/>
          <w:szCs w:val="18"/>
        </w:rPr>
        <w:tab/>
      </w:r>
      <w:r w:rsidRPr="00F06BFA">
        <w:rPr>
          <w:rFonts w:ascii="Arial" w:hAnsi="Arial" w:cs="Arial"/>
          <w:color w:val="000000"/>
          <w:sz w:val="18"/>
          <w:szCs w:val="18"/>
        </w:rPr>
        <w:t xml:space="preserve">the court making an order that the company shall be wound-up; or </w:t>
      </w:r>
    </w:p>
    <w:p w14:paraId="7AC82623" w14:textId="77777777" w:rsidR="00667EAA" w:rsidRPr="00F06BFA" w:rsidRDefault="00667EAA" w:rsidP="00667EAA">
      <w:pPr>
        <w:widowControl w:val="0"/>
        <w:tabs>
          <w:tab w:val="left" w:pos="709"/>
          <w:tab w:val="left" w:pos="829"/>
          <w:tab w:val="left" w:pos="1134"/>
        </w:tabs>
        <w:autoSpaceDE w:val="0"/>
        <w:autoSpaceDN w:val="0"/>
        <w:adjustRightInd w:val="0"/>
        <w:spacing w:after="0" w:line="240" w:lineRule="auto"/>
        <w:ind w:left="851"/>
        <w:rPr>
          <w:rFonts w:ascii="Arial" w:hAnsi="Arial" w:cs="Arial"/>
          <w:sz w:val="18"/>
          <w:szCs w:val="18"/>
        </w:rPr>
      </w:pPr>
      <w:r w:rsidRPr="00F06BFA">
        <w:rPr>
          <w:rFonts w:ascii="Arial" w:hAnsi="Arial" w:cs="Arial"/>
          <w:color w:val="000000"/>
          <w:sz w:val="18"/>
          <w:szCs w:val="18"/>
        </w:rPr>
        <w:t>xiv.</w:t>
      </w:r>
      <w:r w:rsidRPr="00F06BFA">
        <w:rPr>
          <w:rFonts w:ascii="Arial" w:hAnsi="Arial" w:cs="Arial"/>
          <w:sz w:val="18"/>
          <w:szCs w:val="18"/>
        </w:rPr>
        <w:tab/>
      </w:r>
      <w:r w:rsidRPr="00F06BFA">
        <w:rPr>
          <w:rFonts w:ascii="Arial" w:hAnsi="Arial" w:cs="Arial"/>
          <w:color w:val="000000"/>
          <w:sz w:val="18"/>
          <w:szCs w:val="18"/>
        </w:rPr>
        <w:t xml:space="preserve">the appointment of a Receiver or manager or administrative Receiver. </w:t>
      </w:r>
    </w:p>
    <w:p w14:paraId="6B6C068C" w14:textId="77777777" w:rsidR="00667EAA" w:rsidRPr="00F06BFA" w:rsidRDefault="00667EAA" w:rsidP="00667EAA">
      <w:pPr>
        <w:widowControl w:val="0"/>
        <w:tabs>
          <w:tab w:val="left" w:pos="709"/>
          <w:tab w:val="left" w:pos="1134"/>
        </w:tabs>
        <w:autoSpaceDE w:val="0"/>
        <w:autoSpaceDN w:val="0"/>
        <w:adjustRightInd w:val="0"/>
        <w:spacing w:after="60" w:line="240" w:lineRule="auto"/>
        <w:ind w:left="851"/>
        <w:rPr>
          <w:rFonts w:ascii="Arial" w:hAnsi="Arial" w:cs="Arial"/>
          <w:sz w:val="18"/>
          <w:szCs w:val="18"/>
        </w:rPr>
      </w:pPr>
      <w:r w:rsidRPr="00F06BFA">
        <w:rPr>
          <w:rFonts w:ascii="Arial" w:hAnsi="Arial" w:cs="Arial"/>
          <w:color w:val="000000"/>
          <w:sz w:val="18"/>
          <w:szCs w:val="18"/>
        </w:rPr>
        <w:t xml:space="preserve">Where the Contractor is a company registered other than in England, events occur or are carried out which, within the jurisdiction to which it is subject, are similar in nature or effect to those specified in </w:t>
      </w:r>
      <w:r w:rsidRPr="00F06BFA">
        <w:rPr>
          <w:rFonts w:ascii="Arial" w:hAnsi="Arial" w:cs="Arial"/>
          <w:color w:val="000000"/>
          <w:sz w:val="18"/>
          <w:szCs w:val="18"/>
        </w:rPr>
        <w:lastRenderedPageBreak/>
        <w:t>clauses 41.a(9) to 41.a(14) inclusive above.</w:t>
      </w:r>
    </w:p>
    <w:p w14:paraId="2A441030"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b.</w:t>
      </w:r>
      <w:r w:rsidRPr="00F06BFA">
        <w:rPr>
          <w:rFonts w:ascii="Arial" w:hAnsi="Arial" w:cs="Arial"/>
          <w:sz w:val="18"/>
          <w:szCs w:val="18"/>
        </w:rPr>
        <w:tab/>
      </w:r>
      <w:r w:rsidRPr="00F06BFA">
        <w:rPr>
          <w:rFonts w:ascii="Arial" w:hAnsi="Arial" w:cs="Arial"/>
          <w:color w:val="000000"/>
          <w:sz w:val="18"/>
          <w:szCs w:val="18"/>
        </w:rPr>
        <w:t>Such termination shall be without prejudice to and shall not affect any right of action or remedy which shall have accrued or shall accrue thereafter to the Authority and the Contractor.</w:t>
      </w:r>
    </w:p>
    <w:p w14:paraId="102DC780" w14:textId="77777777" w:rsidR="00667EAA" w:rsidRPr="00F06BFA" w:rsidRDefault="00667EAA" w:rsidP="00667EAA">
      <w:pPr>
        <w:widowControl w:val="0"/>
        <w:autoSpaceDE w:val="0"/>
        <w:autoSpaceDN w:val="0"/>
        <w:adjustRightInd w:val="0"/>
        <w:spacing w:after="60" w:line="240" w:lineRule="auto"/>
        <w:ind w:left="120"/>
        <w:rPr>
          <w:rFonts w:ascii="Arial" w:hAnsi="Arial" w:cs="Arial"/>
          <w:color w:val="000000"/>
          <w:sz w:val="18"/>
          <w:szCs w:val="18"/>
        </w:rPr>
      </w:pPr>
    </w:p>
    <w:p w14:paraId="474B269B" w14:textId="77777777" w:rsidR="00667EAA" w:rsidRPr="00F06BFA" w:rsidRDefault="00667EAA" w:rsidP="00667EAA">
      <w:pPr>
        <w:widowControl w:val="0"/>
        <w:autoSpaceDE w:val="0"/>
        <w:autoSpaceDN w:val="0"/>
        <w:adjustRightInd w:val="0"/>
        <w:spacing w:after="60" w:line="240" w:lineRule="auto"/>
        <w:ind w:left="120"/>
        <w:rPr>
          <w:rFonts w:ascii="Arial" w:hAnsi="Arial" w:cs="Arial"/>
          <w:sz w:val="18"/>
          <w:szCs w:val="18"/>
        </w:rPr>
      </w:pPr>
      <w:r w:rsidRPr="00F06BFA">
        <w:rPr>
          <w:rFonts w:ascii="Arial" w:hAnsi="Arial" w:cs="Arial"/>
          <w:b/>
          <w:bCs/>
          <w:color w:val="000000"/>
          <w:sz w:val="18"/>
          <w:szCs w:val="18"/>
        </w:rPr>
        <w:t>Corrupt Gifts:</w:t>
      </w:r>
    </w:p>
    <w:p w14:paraId="2914EF7D"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c.</w:t>
      </w:r>
      <w:r w:rsidRPr="00F06BFA">
        <w:rPr>
          <w:rFonts w:ascii="Arial" w:hAnsi="Arial" w:cs="Arial"/>
          <w:sz w:val="18"/>
          <w:szCs w:val="18"/>
        </w:rPr>
        <w:tab/>
      </w:r>
      <w:r w:rsidRPr="00F06BFA">
        <w:rPr>
          <w:rFonts w:ascii="Arial" w:hAnsi="Arial" w:cs="Arial"/>
          <w:color w:val="000000"/>
          <w:sz w:val="18"/>
          <w:szCs w:val="18"/>
        </w:rPr>
        <w:t>The Contractor shall not do, and warrants that in entering the Contract it has not done any of the following (hereafter referred to as 'prohibited acts'):</w:t>
      </w:r>
    </w:p>
    <w:p w14:paraId="23344675"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offer, promise or give to any Crown servant any gift or financial or other advantage of any kind as an inducement or reward;</w:t>
      </w:r>
    </w:p>
    <w:p w14:paraId="277FCB40" w14:textId="77777777" w:rsidR="00667EAA" w:rsidRPr="00F06BFA" w:rsidRDefault="00667EAA" w:rsidP="00667EAA">
      <w:pPr>
        <w:widowControl w:val="0"/>
        <w:tabs>
          <w:tab w:val="left" w:pos="851"/>
        </w:tabs>
        <w:autoSpaceDE w:val="0"/>
        <w:autoSpaceDN w:val="0"/>
        <w:adjustRightInd w:val="0"/>
        <w:spacing w:after="0" w:line="240" w:lineRule="auto"/>
        <w:ind w:left="1134"/>
        <w:rPr>
          <w:rFonts w:ascii="Arial" w:hAnsi="Arial" w:cs="Arial"/>
          <w:sz w:val="18"/>
          <w:szCs w:val="18"/>
        </w:rPr>
      </w:pPr>
      <w:r w:rsidRPr="00F06BFA">
        <w:rPr>
          <w:rFonts w:ascii="Arial" w:hAnsi="Arial" w:cs="Arial"/>
          <w:color w:val="000000"/>
          <w:sz w:val="18"/>
          <w:szCs w:val="18"/>
        </w:rPr>
        <w:t>1.</w:t>
      </w:r>
      <w:r w:rsidRPr="00F06BFA">
        <w:rPr>
          <w:rFonts w:ascii="Arial" w:hAnsi="Arial" w:cs="Arial"/>
          <w:sz w:val="18"/>
          <w:szCs w:val="18"/>
        </w:rPr>
        <w:tab/>
      </w:r>
      <w:r w:rsidRPr="00F06BFA">
        <w:rPr>
          <w:rFonts w:ascii="Arial" w:hAnsi="Arial" w:cs="Arial"/>
          <w:color w:val="000000"/>
          <w:sz w:val="18"/>
          <w:szCs w:val="18"/>
        </w:rPr>
        <w:t xml:space="preserve">for doing or not doing (or for having done or not having done) any act in relation to the obtaining or execution of this or any other contract with the Crown; or </w:t>
      </w:r>
    </w:p>
    <w:p w14:paraId="6CA51A6F" w14:textId="77777777" w:rsidR="00667EAA" w:rsidRPr="00F06BFA" w:rsidRDefault="00667EAA" w:rsidP="00667EAA">
      <w:pPr>
        <w:widowControl w:val="0"/>
        <w:tabs>
          <w:tab w:val="left" w:pos="851"/>
        </w:tabs>
        <w:autoSpaceDE w:val="0"/>
        <w:autoSpaceDN w:val="0"/>
        <w:adjustRightInd w:val="0"/>
        <w:spacing w:after="0" w:line="240" w:lineRule="auto"/>
        <w:ind w:left="1134"/>
        <w:rPr>
          <w:rFonts w:ascii="Arial" w:hAnsi="Arial" w:cs="Arial"/>
          <w:sz w:val="18"/>
          <w:szCs w:val="18"/>
        </w:rPr>
      </w:pPr>
      <w:r w:rsidRPr="00F06BFA">
        <w:rPr>
          <w:rFonts w:ascii="Arial" w:hAnsi="Arial" w:cs="Arial"/>
          <w:color w:val="000000"/>
          <w:sz w:val="18"/>
          <w:szCs w:val="18"/>
        </w:rPr>
        <w:t>2.</w:t>
      </w:r>
      <w:r w:rsidRPr="00F06BFA">
        <w:rPr>
          <w:rFonts w:ascii="Arial" w:hAnsi="Arial" w:cs="Arial"/>
          <w:sz w:val="18"/>
          <w:szCs w:val="18"/>
        </w:rPr>
        <w:tab/>
      </w:r>
      <w:r w:rsidRPr="00F06BFA">
        <w:rPr>
          <w:rFonts w:ascii="Arial" w:hAnsi="Arial" w:cs="Arial"/>
          <w:color w:val="000000"/>
          <w:sz w:val="18"/>
          <w:szCs w:val="18"/>
        </w:rPr>
        <w:t>for showing or not showing favour or disfavour to any person in relation to this or any other Contract with the Crown.</w:t>
      </w:r>
    </w:p>
    <w:p w14:paraId="14F3F968" w14:textId="77777777" w:rsidR="00667EAA" w:rsidRPr="00F06BFA" w:rsidRDefault="00667EAA" w:rsidP="00667EAA">
      <w:pPr>
        <w:widowControl w:val="0"/>
        <w:tabs>
          <w:tab w:val="left" w:pos="851"/>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6EB3BF9A"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d.</w:t>
      </w:r>
      <w:r w:rsidRPr="00F06BFA">
        <w:rPr>
          <w:rFonts w:ascii="Arial" w:hAnsi="Arial" w:cs="Arial"/>
          <w:sz w:val="18"/>
          <w:szCs w:val="18"/>
        </w:rPr>
        <w:tab/>
      </w:r>
      <w:r w:rsidRPr="00F06BFA">
        <w:rPr>
          <w:rFonts w:ascii="Arial" w:hAnsi="Arial" w:cs="Arial"/>
          <w:color w:val="000000"/>
          <w:sz w:val="18"/>
          <w:szCs w:val="18"/>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00CA7953"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iii.</w:t>
      </w:r>
      <w:r w:rsidRPr="00F06BFA">
        <w:rPr>
          <w:rFonts w:ascii="Arial" w:hAnsi="Arial" w:cs="Arial"/>
          <w:sz w:val="18"/>
          <w:szCs w:val="18"/>
        </w:rPr>
        <w:tab/>
      </w:r>
      <w:r w:rsidRPr="00F06BFA">
        <w:rPr>
          <w:rFonts w:ascii="Arial" w:hAnsi="Arial" w:cs="Arial"/>
          <w:color w:val="000000"/>
          <w:sz w:val="18"/>
          <w:szCs w:val="18"/>
        </w:rPr>
        <w:t xml:space="preserve">to terminate the Contract and recover from the Contractor the amount of any loss resulting from the termination; </w:t>
      </w:r>
    </w:p>
    <w:p w14:paraId="729D1AB9" w14:textId="77777777" w:rsidR="00667EAA" w:rsidRPr="00F06BFA" w:rsidRDefault="00667EAA" w:rsidP="00667EAA">
      <w:pPr>
        <w:widowControl w:val="0"/>
        <w:tabs>
          <w:tab w:val="left" w:pos="993"/>
        </w:tabs>
        <w:autoSpaceDE w:val="0"/>
        <w:autoSpaceDN w:val="0"/>
        <w:adjustRightInd w:val="0"/>
        <w:spacing w:after="0" w:line="240" w:lineRule="auto"/>
        <w:ind w:left="993"/>
        <w:rPr>
          <w:rFonts w:ascii="Arial" w:hAnsi="Arial" w:cs="Arial"/>
          <w:sz w:val="18"/>
          <w:szCs w:val="18"/>
        </w:rPr>
      </w:pPr>
      <w:r w:rsidRPr="00F06BFA">
        <w:rPr>
          <w:rFonts w:ascii="Arial" w:hAnsi="Arial" w:cs="Arial"/>
          <w:color w:val="000000"/>
          <w:sz w:val="18"/>
          <w:szCs w:val="18"/>
        </w:rPr>
        <w:t>iv.</w:t>
      </w:r>
      <w:r w:rsidRPr="00F06BFA">
        <w:rPr>
          <w:rFonts w:ascii="Arial" w:hAnsi="Arial" w:cs="Arial"/>
          <w:sz w:val="18"/>
          <w:szCs w:val="18"/>
        </w:rPr>
        <w:tab/>
      </w:r>
      <w:r w:rsidRPr="00F06BFA">
        <w:rPr>
          <w:rFonts w:ascii="Arial" w:hAnsi="Arial" w:cs="Arial"/>
          <w:color w:val="000000"/>
          <w:sz w:val="18"/>
          <w:szCs w:val="18"/>
        </w:rPr>
        <w:t xml:space="preserve">to recover from the Contractor the amount or value of any such gift, consideration or commission; and </w:t>
      </w:r>
    </w:p>
    <w:p w14:paraId="1017268B" w14:textId="77777777" w:rsidR="00667EAA" w:rsidRPr="00F06BFA" w:rsidRDefault="00667EAA" w:rsidP="00667EAA">
      <w:pPr>
        <w:widowControl w:val="0"/>
        <w:tabs>
          <w:tab w:val="left" w:pos="120"/>
          <w:tab w:val="left" w:pos="993"/>
        </w:tabs>
        <w:autoSpaceDE w:val="0"/>
        <w:autoSpaceDN w:val="0"/>
        <w:adjustRightInd w:val="0"/>
        <w:spacing w:after="0" w:line="240" w:lineRule="auto"/>
        <w:ind w:left="993"/>
        <w:rPr>
          <w:rFonts w:ascii="Arial" w:hAnsi="Arial" w:cs="Arial"/>
          <w:sz w:val="18"/>
          <w:szCs w:val="18"/>
        </w:rPr>
      </w:pPr>
      <w:r w:rsidRPr="00F06BFA">
        <w:rPr>
          <w:rFonts w:ascii="Arial" w:hAnsi="Arial" w:cs="Arial"/>
          <w:color w:val="000000"/>
          <w:sz w:val="18"/>
          <w:szCs w:val="18"/>
        </w:rPr>
        <w:t>v.</w:t>
      </w:r>
      <w:r w:rsidRPr="00F06BFA">
        <w:rPr>
          <w:rFonts w:ascii="Arial" w:hAnsi="Arial" w:cs="Arial"/>
          <w:sz w:val="18"/>
          <w:szCs w:val="18"/>
        </w:rPr>
        <w:tab/>
      </w:r>
      <w:r w:rsidRPr="00F06BFA">
        <w:rPr>
          <w:rFonts w:ascii="Arial" w:hAnsi="Arial" w:cs="Arial"/>
          <w:color w:val="000000"/>
          <w:sz w:val="18"/>
          <w:szCs w:val="18"/>
        </w:rPr>
        <w:t xml:space="preserve">to recover from the Contractor any other loss sustained in consequence of any breach of this condition, where the Contract has not been terminated. </w:t>
      </w:r>
    </w:p>
    <w:p w14:paraId="632E60C2"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e.</w:t>
      </w:r>
      <w:r w:rsidRPr="00F06BFA">
        <w:rPr>
          <w:rFonts w:ascii="Arial" w:hAnsi="Arial" w:cs="Arial"/>
          <w:sz w:val="18"/>
          <w:szCs w:val="18"/>
        </w:rPr>
        <w:tab/>
      </w:r>
      <w:r w:rsidRPr="00F06BFA">
        <w:rPr>
          <w:rFonts w:ascii="Arial" w:hAnsi="Arial" w:cs="Arial"/>
          <w:color w:val="000000"/>
          <w:sz w:val="18"/>
          <w:szCs w:val="18"/>
        </w:rPr>
        <w:t>In exercising its rights or remedies under this condition, the Authority shall:</w:t>
      </w:r>
    </w:p>
    <w:p w14:paraId="0542F083" w14:textId="77777777" w:rsidR="00667EAA" w:rsidRPr="00F06BFA" w:rsidRDefault="00667EAA" w:rsidP="00667EAA">
      <w:pPr>
        <w:widowControl w:val="0"/>
        <w:tabs>
          <w:tab w:val="left" w:pos="1276"/>
        </w:tabs>
        <w:autoSpaceDE w:val="0"/>
        <w:autoSpaceDN w:val="0"/>
        <w:adjustRightInd w:val="0"/>
        <w:spacing w:after="0" w:line="240" w:lineRule="auto"/>
        <w:ind w:left="993"/>
        <w:rPr>
          <w:rFonts w:ascii="Arial" w:hAnsi="Arial" w:cs="Arial"/>
          <w:sz w:val="18"/>
          <w:szCs w:val="18"/>
        </w:rPr>
      </w:pPr>
      <w:r w:rsidRPr="00F06BFA">
        <w:rPr>
          <w:rFonts w:ascii="Arial" w:hAnsi="Arial" w:cs="Arial"/>
          <w:color w:val="000000"/>
          <w:sz w:val="18"/>
          <w:szCs w:val="18"/>
        </w:rPr>
        <w:t>vi.</w:t>
      </w:r>
      <w:r w:rsidRPr="00F06BFA">
        <w:rPr>
          <w:rFonts w:ascii="Arial" w:hAnsi="Arial" w:cs="Arial"/>
          <w:sz w:val="18"/>
          <w:szCs w:val="18"/>
        </w:rPr>
        <w:tab/>
      </w:r>
      <w:r w:rsidRPr="00F06BFA">
        <w:rPr>
          <w:rFonts w:ascii="Arial" w:hAnsi="Arial" w:cs="Arial"/>
          <w:color w:val="000000"/>
          <w:sz w:val="18"/>
          <w:szCs w:val="18"/>
        </w:rPr>
        <w:t>act in a reasonable and proportionate manner having regard to such matters as the gravity of, and the identity of the person performing, the prohibited act;</w:t>
      </w:r>
    </w:p>
    <w:p w14:paraId="741172A1" w14:textId="77777777" w:rsidR="00667EAA" w:rsidRPr="00F06BFA" w:rsidRDefault="00667EAA" w:rsidP="00667EAA">
      <w:pPr>
        <w:widowControl w:val="0"/>
        <w:tabs>
          <w:tab w:val="left" w:pos="1276"/>
        </w:tabs>
        <w:autoSpaceDE w:val="0"/>
        <w:autoSpaceDN w:val="0"/>
        <w:adjustRightInd w:val="0"/>
        <w:spacing w:after="0" w:line="240" w:lineRule="auto"/>
        <w:ind w:left="993"/>
        <w:rPr>
          <w:rFonts w:ascii="Arial" w:hAnsi="Arial" w:cs="Arial"/>
          <w:sz w:val="18"/>
          <w:szCs w:val="18"/>
        </w:rPr>
      </w:pPr>
      <w:r w:rsidRPr="00F06BFA">
        <w:rPr>
          <w:rFonts w:ascii="Arial" w:hAnsi="Arial" w:cs="Arial"/>
          <w:color w:val="000000"/>
          <w:sz w:val="18"/>
          <w:szCs w:val="18"/>
        </w:rPr>
        <w:t>vii.</w:t>
      </w:r>
      <w:r w:rsidRPr="00F06BFA">
        <w:rPr>
          <w:rFonts w:ascii="Arial" w:hAnsi="Arial" w:cs="Arial"/>
          <w:sz w:val="18"/>
          <w:szCs w:val="18"/>
        </w:rPr>
        <w:tab/>
      </w:r>
      <w:r w:rsidRPr="00F06BFA">
        <w:rPr>
          <w:rFonts w:ascii="Arial" w:hAnsi="Arial" w:cs="Arial"/>
          <w:color w:val="000000"/>
          <w:sz w:val="18"/>
          <w:szCs w:val="18"/>
        </w:rPr>
        <w:t xml:space="preserve">give all due consideration, where appropriate, to action other than termination of the Contract, including (without being limited to): </w:t>
      </w:r>
    </w:p>
    <w:p w14:paraId="5C678EA9" w14:textId="77777777" w:rsidR="00667EAA" w:rsidRPr="00F06BFA" w:rsidRDefault="00667EAA" w:rsidP="00667EAA">
      <w:pPr>
        <w:widowControl w:val="0"/>
        <w:tabs>
          <w:tab w:val="left" w:pos="1276"/>
        </w:tabs>
        <w:autoSpaceDE w:val="0"/>
        <w:autoSpaceDN w:val="0"/>
        <w:adjustRightInd w:val="0"/>
        <w:spacing w:after="0" w:line="240" w:lineRule="auto"/>
        <w:ind w:left="1134"/>
        <w:rPr>
          <w:rFonts w:ascii="Arial" w:hAnsi="Arial" w:cs="Arial"/>
          <w:sz w:val="18"/>
          <w:szCs w:val="18"/>
        </w:rPr>
      </w:pPr>
      <w:r w:rsidRPr="00F06BFA">
        <w:rPr>
          <w:rFonts w:ascii="Arial" w:hAnsi="Arial" w:cs="Arial"/>
          <w:color w:val="000000"/>
          <w:sz w:val="18"/>
          <w:szCs w:val="18"/>
        </w:rPr>
        <w:t>a.</w:t>
      </w:r>
      <w:r w:rsidRPr="00F06BFA">
        <w:rPr>
          <w:rFonts w:ascii="Arial" w:hAnsi="Arial" w:cs="Arial"/>
          <w:sz w:val="18"/>
          <w:szCs w:val="18"/>
        </w:rPr>
        <w:tab/>
      </w:r>
      <w:r w:rsidRPr="00F06BFA">
        <w:rPr>
          <w:rFonts w:ascii="Arial" w:hAnsi="Arial" w:cs="Arial"/>
          <w:color w:val="000000"/>
          <w:sz w:val="18"/>
          <w:szCs w:val="18"/>
        </w:rPr>
        <w:t xml:space="preserve">requiring the Contractor to procure the termination of a subcontract where the prohibited act is that of a Subcontractor or anyone acting on its or their behalf; </w:t>
      </w:r>
    </w:p>
    <w:p w14:paraId="0BD8D31F" w14:textId="77777777" w:rsidR="00667EAA" w:rsidRPr="00F06BFA" w:rsidRDefault="00667EAA" w:rsidP="00667EAA">
      <w:pPr>
        <w:widowControl w:val="0"/>
        <w:tabs>
          <w:tab w:val="left" w:pos="851"/>
          <w:tab w:val="left" w:pos="1276"/>
        </w:tabs>
        <w:autoSpaceDE w:val="0"/>
        <w:autoSpaceDN w:val="0"/>
        <w:adjustRightInd w:val="0"/>
        <w:spacing w:after="0" w:line="240" w:lineRule="auto"/>
        <w:ind w:left="1134"/>
        <w:rPr>
          <w:rFonts w:ascii="Arial" w:hAnsi="Arial" w:cs="Arial"/>
          <w:sz w:val="18"/>
          <w:szCs w:val="18"/>
        </w:rPr>
      </w:pPr>
      <w:r w:rsidRPr="00F06BFA">
        <w:rPr>
          <w:rFonts w:ascii="Arial" w:hAnsi="Arial" w:cs="Arial"/>
          <w:color w:val="000000"/>
          <w:sz w:val="18"/>
          <w:szCs w:val="18"/>
        </w:rPr>
        <w:t>b.</w:t>
      </w:r>
      <w:r w:rsidRPr="00F06BFA">
        <w:rPr>
          <w:rFonts w:ascii="Arial" w:hAnsi="Arial" w:cs="Arial"/>
          <w:sz w:val="18"/>
          <w:szCs w:val="18"/>
        </w:rPr>
        <w:tab/>
      </w:r>
      <w:r w:rsidRPr="00F06BFA">
        <w:rPr>
          <w:rFonts w:ascii="Arial" w:hAnsi="Arial" w:cs="Arial"/>
          <w:color w:val="000000"/>
          <w:sz w:val="18"/>
          <w:szCs w:val="18"/>
        </w:rPr>
        <w:t xml:space="preserve">requiring the Contractor to procure the dismissal of an employee (whether its own or that of a Subcontractor or anyone acting on its behalf) where the prohibited act is that of such employee. </w:t>
      </w:r>
    </w:p>
    <w:p w14:paraId="18280B0E"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f.</w:t>
      </w:r>
      <w:r w:rsidRPr="00F06BFA">
        <w:rPr>
          <w:rFonts w:ascii="Arial" w:hAnsi="Arial" w:cs="Arial"/>
          <w:sz w:val="18"/>
          <w:szCs w:val="18"/>
        </w:rPr>
        <w:tab/>
      </w:r>
      <w:r w:rsidRPr="00F06BFA">
        <w:rPr>
          <w:rFonts w:ascii="Arial" w:hAnsi="Arial" w:cs="Arial"/>
          <w:color w:val="000000"/>
          <w:sz w:val="18"/>
          <w:szCs w:val="18"/>
        </w:rPr>
        <w:t>Recovery action taken against any person in Her Majesty's service shall be without prejudice to any recovery action taken against the Contractor pursuant to this Condition.</w:t>
      </w:r>
    </w:p>
    <w:p w14:paraId="533CD3CE" w14:textId="77777777" w:rsidR="00667EAA" w:rsidRPr="00F06BFA" w:rsidRDefault="00667EAA" w:rsidP="00667EAA">
      <w:pPr>
        <w:widowControl w:val="0"/>
        <w:autoSpaceDE w:val="0"/>
        <w:autoSpaceDN w:val="0"/>
        <w:adjustRightInd w:val="0"/>
        <w:spacing w:after="60" w:line="240" w:lineRule="auto"/>
        <w:ind w:left="120"/>
        <w:rPr>
          <w:rFonts w:ascii="Arial" w:hAnsi="Arial" w:cs="Arial"/>
          <w:color w:val="000000"/>
          <w:sz w:val="18"/>
          <w:szCs w:val="18"/>
        </w:rPr>
      </w:pPr>
    </w:p>
    <w:p w14:paraId="5F9656C2" w14:textId="77777777" w:rsidR="00667EAA" w:rsidRPr="00F06BFA" w:rsidRDefault="00667EAA" w:rsidP="00667EAA">
      <w:pPr>
        <w:widowControl w:val="0"/>
        <w:tabs>
          <w:tab w:val="left" w:pos="546"/>
        </w:tabs>
        <w:autoSpaceDE w:val="0"/>
        <w:autoSpaceDN w:val="0"/>
        <w:adjustRightInd w:val="0"/>
        <w:spacing w:after="0" w:line="240" w:lineRule="auto"/>
        <w:ind w:left="120" w:firstLine="22"/>
        <w:rPr>
          <w:rFonts w:ascii="Arial" w:hAnsi="Arial" w:cs="Arial"/>
          <w:sz w:val="18"/>
          <w:szCs w:val="18"/>
        </w:rPr>
      </w:pPr>
      <w:r w:rsidRPr="00F06BFA">
        <w:rPr>
          <w:rFonts w:ascii="Arial" w:hAnsi="Arial" w:cs="Arial"/>
          <w:color w:val="000000"/>
          <w:sz w:val="18"/>
          <w:szCs w:val="18"/>
          <w:u w:val="single"/>
        </w:rPr>
        <w:t>42.</w:t>
      </w:r>
      <w:r w:rsidRPr="00F06BFA">
        <w:rPr>
          <w:rFonts w:ascii="Arial" w:hAnsi="Arial" w:cs="Arial"/>
          <w:sz w:val="18"/>
          <w:szCs w:val="18"/>
        </w:rPr>
        <w:tab/>
      </w:r>
      <w:r w:rsidRPr="00F06BFA">
        <w:rPr>
          <w:rFonts w:ascii="Arial" w:hAnsi="Arial" w:cs="Arial"/>
          <w:color w:val="000000"/>
          <w:sz w:val="18"/>
          <w:szCs w:val="18"/>
          <w:u w:val="single"/>
        </w:rPr>
        <w:t>Termination for Convenience</w:t>
      </w:r>
    </w:p>
    <w:p w14:paraId="258B30E9"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a.</w:t>
      </w:r>
      <w:r w:rsidRPr="00F06BFA">
        <w:rPr>
          <w:rFonts w:ascii="Arial" w:hAnsi="Arial" w:cs="Arial"/>
          <w:sz w:val="18"/>
          <w:szCs w:val="18"/>
        </w:rPr>
        <w:tab/>
      </w:r>
      <w:r w:rsidRPr="00F06BFA">
        <w:rPr>
          <w:rFonts w:ascii="Arial" w:hAnsi="Arial" w:cs="Arial"/>
          <w:color w:val="000000"/>
          <w:sz w:val="18"/>
          <w:szCs w:val="18"/>
        </w:rPr>
        <w:t>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67E02BB7"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b.</w:t>
      </w:r>
      <w:r w:rsidRPr="00F06BFA">
        <w:rPr>
          <w:rFonts w:ascii="Arial" w:hAnsi="Arial" w:cs="Arial"/>
          <w:sz w:val="18"/>
          <w:szCs w:val="18"/>
        </w:rPr>
        <w:tab/>
      </w:r>
      <w:r w:rsidRPr="00F06BFA">
        <w:rPr>
          <w:rFonts w:ascii="Arial" w:hAnsi="Arial" w:cs="Arial"/>
          <w:color w:val="000000"/>
          <w:sz w:val="18"/>
          <w:szCs w:val="18"/>
        </w:rPr>
        <w:t>Following the above notification the Authority shall be entitled to exercise any of the following rights in relation to the Contract (or part being terminated) to direct the Contractor to:</w:t>
      </w:r>
    </w:p>
    <w:p w14:paraId="1DF9F9DA" w14:textId="77777777" w:rsidR="00667EAA" w:rsidRPr="00F06BFA" w:rsidRDefault="00667EAA" w:rsidP="00667EAA">
      <w:pPr>
        <w:widowControl w:val="0"/>
        <w:tabs>
          <w:tab w:val="left" w:pos="709"/>
          <w:tab w:val="left" w:pos="972"/>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not start work on any element of the Contractor Deliverables not yet started;</w:t>
      </w:r>
    </w:p>
    <w:p w14:paraId="19F2E907" w14:textId="77777777" w:rsidR="00667EAA" w:rsidRPr="00F06BFA" w:rsidRDefault="00667EAA" w:rsidP="00667EAA">
      <w:pPr>
        <w:widowControl w:val="0"/>
        <w:tabs>
          <w:tab w:val="left" w:pos="709"/>
          <w:tab w:val="left" w:pos="829"/>
          <w:tab w:val="left" w:pos="972"/>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complete in accordance with the Contract the provision of any element of the Contractor Deliverables;</w:t>
      </w:r>
    </w:p>
    <w:p w14:paraId="16E27A4D" w14:textId="77777777" w:rsidR="00667EAA" w:rsidRPr="00F06BFA" w:rsidRDefault="00667EAA" w:rsidP="00667EAA">
      <w:pPr>
        <w:widowControl w:val="0"/>
        <w:tabs>
          <w:tab w:val="left" w:pos="709"/>
          <w:tab w:val="left" w:pos="829"/>
          <w:tab w:val="left" w:pos="972"/>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iii.</w:t>
      </w:r>
      <w:r w:rsidRPr="00F06BFA">
        <w:rPr>
          <w:rFonts w:ascii="Arial" w:hAnsi="Arial" w:cs="Arial"/>
          <w:sz w:val="18"/>
          <w:szCs w:val="18"/>
        </w:rPr>
        <w:tab/>
      </w:r>
      <w:r w:rsidRPr="00F06BFA">
        <w:rPr>
          <w:rFonts w:ascii="Arial" w:hAnsi="Arial" w:cs="Arial"/>
          <w:color w:val="000000"/>
          <w:sz w:val="18"/>
          <w:szCs w:val="18"/>
        </w:rPr>
        <w:t>as soon as may be reasonably practicable take such steps to ensure that the production rate of the Contractor Deliverables is reduced as quickly as possible;</w:t>
      </w:r>
    </w:p>
    <w:p w14:paraId="097A9DC3" w14:textId="77777777" w:rsidR="00667EAA" w:rsidRPr="00F06BFA" w:rsidRDefault="00667EAA" w:rsidP="00667EAA">
      <w:pPr>
        <w:widowControl w:val="0"/>
        <w:tabs>
          <w:tab w:val="left" w:pos="709"/>
          <w:tab w:val="left" w:pos="829"/>
          <w:tab w:val="left" w:pos="972"/>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iv.</w:t>
      </w:r>
      <w:r w:rsidRPr="00F06BFA">
        <w:rPr>
          <w:rFonts w:ascii="Arial" w:hAnsi="Arial" w:cs="Arial"/>
          <w:sz w:val="18"/>
          <w:szCs w:val="18"/>
        </w:rPr>
        <w:tab/>
      </w:r>
      <w:r w:rsidRPr="00F06BFA">
        <w:rPr>
          <w:rFonts w:ascii="Arial" w:hAnsi="Arial" w:cs="Arial"/>
          <w:color w:val="000000"/>
          <w:sz w:val="18"/>
          <w:szCs w:val="18"/>
        </w:rPr>
        <w:t>terminate on the best possible terms any subcontracts in support of the Contractor Deliverables that have not been completed, taking into account any direction given under clauses 42.b(2) and 42.b(3) of this condition.</w:t>
      </w:r>
    </w:p>
    <w:p w14:paraId="400307C0"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c.</w:t>
      </w:r>
      <w:r w:rsidRPr="00F06BFA">
        <w:rPr>
          <w:rFonts w:ascii="Arial" w:hAnsi="Arial" w:cs="Arial"/>
          <w:sz w:val="18"/>
          <w:szCs w:val="18"/>
        </w:rPr>
        <w:tab/>
      </w:r>
      <w:r w:rsidRPr="00F06BFA">
        <w:rPr>
          <w:rFonts w:ascii="Arial" w:hAnsi="Arial" w:cs="Arial"/>
          <w:color w:val="000000"/>
          <w:sz w:val="18"/>
          <w:szCs w:val="18"/>
        </w:rPr>
        <w:t>Where this condition applies (and subject always to the Contractor’s compliance with any direction given by the Authority under clause 42.b):</w:t>
      </w:r>
    </w:p>
    <w:p w14:paraId="4F4D1648" w14:textId="77777777" w:rsidR="00667EAA" w:rsidRPr="00F06BFA" w:rsidRDefault="00667EAA" w:rsidP="00667EAA">
      <w:pPr>
        <w:widowControl w:val="0"/>
        <w:tabs>
          <w:tab w:val="left" w:pos="851"/>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The Authority shall take over from the Contractor at a fair and reasonable price all unused and undamaged materiel and any Contractor Deliverables in the course of manufacture that are:</w:t>
      </w:r>
    </w:p>
    <w:p w14:paraId="5B5CB793" w14:textId="77777777" w:rsidR="00667EAA" w:rsidRPr="00F06BFA" w:rsidRDefault="00667EAA" w:rsidP="00667EAA">
      <w:pPr>
        <w:widowControl w:val="0"/>
        <w:tabs>
          <w:tab w:val="left" w:pos="1276"/>
        </w:tabs>
        <w:autoSpaceDE w:val="0"/>
        <w:autoSpaceDN w:val="0"/>
        <w:adjustRightInd w:val="0"/>
        <w:spacing w:after="0" w:line="240" w:lineRule="auto"/>
        <w:ind w:left="993"/>
        <w:rPr>
          <w:rFonts w:ascii="Arial" w:hAnsi="Arial" w:cs="Arial"/>
          <w:sz w:val="18"/>
          <w:szCs w:val="18"/>
        </w:rPr>
      </w:pPr>
      <w:r w:rsidRPr="00F06BFA">
        <w:rPr>
          <w:rFonts w:ascii="Arial" w:hAnsi="Arial" w:cs="Arial"/>
          <w:color w:val="000000"/>
          <w:sz w:val="18"/>
          <w:szCs w:val="18"/>
        </w:rPr>
        <w:t>a.</w:t>
      </w:r>
      <w:r w:rsidRPr="00F06BFA">
        <w:rPr>
          <w:rFonts w:ascii="Arial" w:hAnsi="Arial" w:cs="Arial"/>
          <w:sz w:val="18"/>
          <w:szCs w:val="18"/>
        </w:rPr>
        <w:tab/>
      </w:r>
      <w:r w:rsidRPr="00F06BFA">
        <w:rPr>
          <w:rFonts w:ascii="Arial" w:hAnsi="Arial" w:cs="Arial"/>
          <w:color w:val="000000"/>
          <w:sz w:val="18"/>
          <w:szCs w:val="18"/>
        </w:rPr>
        <w:t>in the possession of the Contractor at the date of termination; and</w:t>
      </w:r>
    </w:p>
    <w:p w14:paraId="0EFB6011" w14:textId="77777777" w:rsidR="00667EAA" w:rsidRPr="00F06BFA" w:rsidRDefault="00667EAA" w:rsidP="00667EAA">
      <w:pPr>
        <w:widowControl w:val="0"/>
        <w:tabs>
          <w:tab w:val="left" w:pos="1276"/>
        </w:tabs>
        <w:autoSpaceDE w:val="0"/>
        <w:autoSpaceDN w:val="0"/>
        <w:adjustRightInd w:val="0"/>
        <w:spacing w:after="0" w:line="240" w:lineRule="auto"/>
        <w:ind w:left="993"/>
        <w:rPr>
          <w:rFonts w:ascii="Arial" w:hAnsi="Arial" w:cs="Arial"/>
          <w:sz w:val="18"/>
          <w:szCs w:val="18"/>
        </w:rPr>
      </w:pPr>
      <w:r w:rsidRPr="00F06BFA">
        <w:rPr>
          <w:rFonts w:ascii="Arial" w:hAnsi="Arial" w:cs="Arial"/>
          <w:color w:val="000000"/>
          <w:sz w:val="18"/>
          <w:szCs w:val="18"/>
        </w:rPr>
        <w:t>b.</w:t>
      </w:r>
      <w:r w:rsidRPr="00F06BFA">
        <w:rPr>
          <w:rFonts w:ascii="Arial" w:hAnsi="Arial" w:cs="Arial"/>
          <w:sz w:val="18"/>
          <w:szCs w:val="18"/>
        </w:rPr>
        <w:tab/>
      </w:r>
      <w:r w:rsidRPr="00F06BFA">
        <w:rPr>
          <w:rFonts w:ascii="Arial" w:hAnsi="Arial" w:cs="Arial"/>
          <w:color w:val="000000"/>
          <w:sz w:val="18"/>
          <w:szCs w:val="18"/>
        </w:rPr>
        <w:t>provided by or supplied to the Contractor for the performance of the Contract,</w:t>
      </w:r>
    </w:p>
    <w:p w14:paraId="5CA12199" w14:textId="77777777" w:rsidR="00667EAA" w:rsidRPr="00F06BFA" w:rsidRDefault="00667EAA" w:rsidP="00667EAA">
      <w:pPr>
        <w:widowControl w:val="0"/>
        <w:tabs>
          <w:tab w:val="left" w:pos="1276"/>
        </w:tabs>
        <w:autoSpaceDE w:val="0"/>
        <w:autoSpaceDN w:val="0"/>
        <w:adjustRightInd w:val="0"/>
        <w:spacing w:after="60" w:line="240" w:lineRule="auto"/>
        <w:ind w:left="993"/>
        <w:rPr>
          <w:rFonts w:ascii="Arial" w:hAnsi="Arial" w:cs="Arial"/>
          <w:sz w:val="18"/>
          <w:szCs w:val="18"/>
        </w:rPr>
      </w:pPr>
      <w:r w:rsidRPr="00F06BFA">
        <w:rPr>
          <w:rFonts w:ascii="Arial" w:hAnsi="Arial" w:cs="Arial"/>
          <w:color w:val="000000"/>
          <w:sz w:val="18"/>
          <w:szCs w:val="18"/>
        </w:rPr>
        <w:t>except such materiel and Contractor Deliverables in the course of manufacture as the Contractor shall, with the agreement of the Authority, choose to retain;</w:t>
      </w:r>
    </w:p>
    <w:p w14:paraId="2C92D7FB" w14:textId="77777777" w:rsidR="00667EAA" w:rsidRPr="00F06BFA" w:rsidRDefault="00667EAA" w:rsidP="00667EAA">
      <w:pPr>
        <w:widowControl w:val="0"/>
        <w:tabs>
          <w:tab w:val="left" w:pos="851"/>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the Contractor shall deliver to the Authority within an agreed period, or in absence of such agreement within a period as the Authority may specify, a list of:</w:t>
      </w:r>
    </w:p>
    <w:p w14:paraId="18747328" w14:textId="77777777" w:rsidR="00667EAA" w:rsidRPr="00F06BFA" w:rsidRDefault="00667EAA" w:rsidP="00667EAA">
      <w:pPr>
        <w:widowControl w:val="0"/>
        <w:tabs>
          <w:tab w:val="left" w:pos="1134"/>
        </w:tabs>
        <w:autoSpaceDE w:val="0"/>
        <w:autoSpaceDN w:val="0"/>
        <w:adjustRightInd w:val="0"/>
        <w:spacing w:after="0" w:line="240" w:lineRule="auto"/>
        <w:ind w:left="993"/>
        <w:rPr>
          <w:rFonts w:ascii="Arial" w:hAnsi="Arial" w:cs="Arial"/>
          <w:sz w:val="18"/>
          <w:szCs w:val="18"/>
        </w:rPr>
      </w:pPr>
      <w:r w:rsidRPr="00F06BFA">
        <w:rPr>
          <w:rFonts w:ascii="Arial" w:hAnsi="Arial" w:cs="Arial"/>
          <w:color w:val="000000"/>
          <w:sz w:val="18"/>
          <w:szCs w:val="18"/>
        </w:rPr>
        <w:t>a.</w:t>
      </w:r>
      <w:r w:rsidRPr="00F06BFA">
        <w:rPr>
          <w:rFonts w:ascii="Arial" w:hAnsi="Arial" w:cs="Arial"/>
          <w:sz w:val="18"/>
          <w:szCs w:val="18"/>
        </w:rPr>
        <w:tab/>
      </w:r>
      <w:r w:rsidRPr="00F06BFA">
        <w:rPr>
          <w:rFonts w:ascii="Arial" w:hAnsi="Arial" w:cs="Arial"/>
          <w:color w:val="000000"/>
          <w:sz w:val="18"/>
          <w:szCs w:val="18"/>
        </w:rPr>
        <w:t>all such unused and undamaged materiel; and</w:t>
      </w:r>
    </w:p>
    <w:p w14:paraId="46727722" w14:textId="77777777" w:rsidR="00667EAA" w:rsidRPr="00F06BFA" w:rsidRDefault="00667EAA" w:rsidP="00667EAA">
      <w:pPr>
        <w:widowControl w:val="0"/>
        <w:tabs>
          <w:tab w:val="left" w:pos="1134"/>
        </w:tabs>
        <w:autoSpaceDE w:val="0"/>
        <w:autoSpaceDN w:val="0"/>
        <w:adjustRightInd w:val="0"/>
        <w:spacing w:after="0" w:line="240" w:lineRule="auto"/>
        <w:ind w:left="993"/>
        <w:rPr>
          <w:rFonts w:ascii="Arial" w:hAnsi="Arial" w:cs="Arial"/>
          <w:sz w:val="18"/>
          <w:szCs w:val="18"/>
        </w:rPr>
      </w:pPr>
      <w:r w:rsidRPr="00F06BFA">
        <w:rPr>
          <w:rFonts w:ascii="Arial" w:hAnsi="Arial" w:cs="Arial"/>
          <w:color w:val="000000"/>
          <w:sz w:val="18"/>
          <w:szCs w:val="18"/>
        </w:rPr>
        <w:t>b.</w:t>
      </w:r>
      <w:r w:rsidRPr="00F06BFA">
        <w:rPr>
          <w:rFonts w:ascii="Arial" w:hAnsi="Arial" w:cs="Arial"/>
          <w:sz w:val="18"/>
          <w:szCs w:val="18"/>
        </w:rPr>
        <w:tab/>
      </w:r>
      <w:r w:rsidRPr="00F06BFA">
        <w:rPr>
          <w:rFonts w:ascii="Arial" w:hAnsi="Arial" w:cs="Arial"/>
          <w:color w:val="000000"/>
          <w:sz w:val="18"/>
          <w:szCs w:val="18"/>
        </w:rPr>
        <w:t>Contractor Deliverables in the course of manufacture,</w:t>
      </w:r>
    </w:p>
    <w:p w14:paraId="305136A2" w14:textId="77777777" w:rsidR="00667EAA" w:rsidRPr="00F06BFA" w:rsidRDefault="00667EAA" w:rsidP="00667EAA">
      <w:pPr>
        <w:widowControl w:val="0"/>
        <w:tabs>
          <w:tab w:val="left" w:pos="1134"/>
        </w:tabs>
        <w:autoSpaceDE w:val="0"/>
        <w:autoSpaceDN w:val="0"/>
        <w:adjustRightInd w:val="0"/>
        <w:spacing w:after="60" w:line="240" w:lineRule="auto"/>
        <w:ind w:left="993"/>
        <w:rPr>
          <w:rFonts w:ascii="Arial" w:hAnsi="Arial" w:cs="Arial"/>
          <w:sz w:val="18"/>
          <w:szCs w:val="18"/>
        </w:rPr>
      </w:pPr>
      <w:r w:rsidRPr="00F06BFA">
        <w:rPr>
          <w:rFonts w:ascii="Arial" w:hAnsi="Arial" w:cs="Arial"/>
          <w:color w:val="000000"/>
          <w:sz w:val="18"/>
          <w:szCs w:val="18"/>
        </w:rPr>
        <w:t xml:space="preserve">that are liable to be taken over by, or previously belonging to the Authority, and shall deliver such materiel and Contractor Deliverables in accordance with the </w:t>
      </w:r>
      <w:r w:rsidRPr="00F06BFA">
        <w:rPr>
          <w:rFonts w:ascii="Arial" w:hAnsi="Arial" w:cs="Arial"/>
          <w:color w:val="000000"/>
          <w:sz w:val="18"/>
          <w:szCs w:val="18"/>
        </w:rPr>
        <w:lastRenderedPageBreak/>
        <w:t>directions of the Authority;</w:t>
      </w:r>
    </w:p>
    <w:p w14:paraId="36A9B22E"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iii.</w:t>
      </w:r>
      <w:r w:rsidRPr="00F06BFA">
        <w:rPr>
          <w:rFonts w:ascii="Arial" w:hAnsi="Arial" w:cs="Arial"/>
          <w:sz w:val="18"/>
          <w:szCs w:val="18"/>
        </w:rPr>
        <w:tab/>
      </w:r>
      <w:r w:rsidRPr="00F06BFA">
        <w:rPr>
          <w:rFonts w:ascii="Arial" w:hAnsi="Arial" w:cs="Arial"/>
          <w:color w:val="000000"/>
          <w:sz w:val="18"/>
          <w:szCs w:val="18"/>
        </w:rPr>
        <w:t>in respect of Services, the Authority shall pay the Contractor fair and reasonable prices for each Service performed, or partially performed, in accordance with the Contract.</w:t>
      </w:r>
    </w:p>
    <w:p w14:paraId="27255392"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d.</w:t>
      </w:r>
      <w:r w:rsidRPr="00F06BFA">
        <w:rPr>
          <w:rFonts w:ascii="Arial" w:hAnsi="Arial" w:cs="Arial"/>
          <w:sz w:val="18"/>
          <w:szCs w:val="18"/>
        </w:rPr>
        <w:tab/>
      </w:r>
      <w:r w:rsidRPr="00F06BFA">
        <w:rPr>
          <w:rFonts w:ascii="Arial" w:hAnsi="Arial" w:cs="Arial"/>
          <w:color w:val="000000"/>
          <w:sz w:val="18"/>
          <w:szCs w:val="18"/>
        </w:rPr>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5E03DF1B" w14:textId="77777777" w:rsidR="00667EAA" w:rsidRPr="00F06BFA" w:rsidRDefault="00667EAA" w:rsidP="00667EAA">
      <w:pPr>
        <w:widowControl w:val="0"/>
        <w:tabs>
          <w:tab w:val="left" w:pos="709"/>
          <w:tab w:val="left" w:pos="851"/>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the Contractor taking all reasonable steps to mitigate such loss; and</w:t>
      </w:r>
    </w:p>
    <w:p w14:paraId="5592EB32" w14:textId="77777777" w:rsidR="00667EAA" w:rsidRPr="00F06BFA" w:rsidRDefault="00667EAA" w:rsidP="00667EAA">
      <w:pPr>
        <w:widowControl w:val="0"/>
        <w:tabs>
          <w:tab w:val="left" w:pos="709"/>
          <w:tab w:val="left" w:pos="851"/>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the Contractor submitting a fully itemised and costed list of such loss, with supporting evidence, reasonably and actually incurred by the Contractor as a result of the termination of the Contract or relevant part.</w:t>
      </w:r>
    </w:p>
    <w:p w14:paraId="0055B595"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e.</w:t>
      </w:r>
      <w:r w:rsidRPr="00F06BFA">
        <w:rPr>
          <w:rFonts w:ascii="Arial" w:hAnsi="Arial" w:cs="Arial"/>
          <w:sz w:val="18"/>
          <w:szCs w:val="18"/>
        </w:rPr>
        <w:tab/>
      </w:r>
      <w:r w:rsidRPr="00F06BFA">
        <w:rPr>
          <w:rFonts w:ascii="Arial" w:hAnsi="Arial" w:cs="Arial"/>
          <w:color w:val="000000"/>
          <w:sz w:val="18"/>
          <w:szCs w:val="18"/>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7323D57D"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f.</w:t>
      </w:r>
      <w:r w:rsidRPr="00F06BFA">
        <w:rPr>
          <w:rFonts w:ascii="Arial" w:hAnsi="Arial" w:cs="Arial"/>
          <w:sz w:val="18"/>
          <w:szCs w:val="18"/>
        </w:rPr>
        <w:tab/>
      </w:r>
      <w:r w:rsidRPr="00F06BFA">
        <w:rPr>
          <w:rFonts w:ascii="Arial" w:hAnsi="Arial" w:cs="Arial"/>
          <w:color w:val="000000"/>
          <w:sz w:val="18"/>
          <w:szCs w:val="18"/>
        </w:rPr>
        <w:t>The Contractor shall include in any subcontract over £250,000 which it may enter into for the purpose of the Contract, the right to terminate the subcontract under the terms of clauses 42.a to 42.e except that:</w:t>
      </w:r>
    </w:p>
    <w:p w14:paraId="40C21DBD" w14:textId="77777777" w:rsidR="00667EAA" w:rsidRPr="00F06BFA" w:rsidRDefault="00667EAA" w:rsidP="00667EAA">
      <w:pPr>
        <w:widowControl w:val="0"/>
        <w:tabs>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the name of the Contractor shall be substituted for the Authority except in clause 42.c(1);</w:t>
      </w:r>
    </w:p>
    <w:p w14:paraId="71FBB127" w14:textId="77777777" w:rsidR="00667EAA" w:rsidRPr="00F06BFA" w:rsidRDefault="00667EAA" w:rsidP="00667EAA">
      <w:pPr>
        <w:widowControl w:val="0"/>
        <w:tabs>
          <w:tab w:val="left" w:pos="829"/>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the notice period for termination shall be as specified in the subcontract, or if no period is specified twenty (20) business days; and</w:t>
      </w:r>
    </w:p>
    <w:p w14:paraId="5FC808AC" w14:textId="77777777" w:rsidR="00667EAA" w:rsidRPr="00F06BFA" w:rsidRDefault="00667EAA" w:rsidP="00667EAA">
      <w:pPr>
        <w:widowControl w:val="0"/>
        <w:tabs>
          <w:tab w:val="left" w:pos="829"/>
          <w:tab w:val="left" w:pos="993"/>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iii.</w:t>
      </w:r>
      <w:r w:rsidRPr="00F06BFA">
        <w:rPr>
          <w:rFonts w:ascii="Arial" w:hAnsi="Arial" w:cs="Arial"/>
          <w:sz w:val="18"/>
          <w:szCs w:val="18"/>
        </w:rPr>
        <w:tab/>
      </w:r>
      <w:r w:rsidRPr="00F06BFA">
        <w:rPr>
          <w:rFonts w:ascii="Arial" w:hAnsi="Arial" w:cs="Arial"/>
          <w:color w:val="000000"/>
          <w:sz w:val="18"/>
          <w:szCs w:val="18"/>
        </w:rPr>
        <w:t xml:space="preserve">the Contractor’s right to terminate the subcontract shall not be exercised unless the main Contract, or relevant part, has been terminated by the Authority in accordance with the provisions of this condition 42. </w:t>
      </w:r>
    </w:p>
    <w:p w14:paraId="180190B8"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g.</w:t>
      </w:r>
      <w:r w:rsidRPr="00F06BFA">
        <w:rPr>
          <w:rFonts w:ascii="Arial" w:hAnsi="Arial" w:cs="Arial"/>
          <w:sz w:val="18"/>
          <w:szCs w:val="18"/>
        </w:rPr>
        <w:tab/>
      </w:r>
      <w:r w:rsidRPr="00F06BFA">
        <w:rPr>
          <w:rFonts w:ascii="Arial" w:hAnsi="Arial" w:cs="Arial"/>
          <w:color w:val="000000"/>
          <w:sz w:val="18"/>
          <w:szCs w:val="18"/>
        </w:rPr>
        <w:t>Claims for payment under this condition shall be submitted in accordance with the Authority’s direction.</w:t>
      </w:r>
    </w:p>
    <w:p w14:paraId="0F199B58" w14:textId="77777777" w:rsidR="00667EAA" w:rsidRPr="00F06BFA" w:rsidRDefault="00667EAA" w:rsidP="00667EAA">
      <w:pPr>
        <w:widowControl w:val="0"/>
        <w:autoSpaceDE w:val="0"/>
        <w:autoSpaceDN w:val="0"/>
        <w:adjustRightInd w:val="0"/>
        <w:spacing w:after="60" w:line="240" w:lineRule="auto"/>
        <w:ind w:left="120"/>
        <w:rPr>
          <w:rFonts w:ascii="Arial" w:hAnsi="Arial" w:cs="Arial"/>
          <w:color w:val="000000"/>
          <w:sz w:val="18"/>
          <w:szCs w:val="18"/>
        </w:rPr>
      </w:pPr>
    </w:p>
    <w:p w14:paraId="646930CB" w14:textId="77777777" w:rsidR="00667EAA" w:rsidRPr="00F06BFA" w:rsidRDefault="00667EAA" w:rsidP="00667EAA">
      <w:pPr>
        <w:widowControl w:val="0"/>
        <w:tabs>
          <w:tab w:val="left" w:pos="546"/>
        </w:tabs>
        <w:autoSpaceDE w:val="0"/>
        <w:autoSpaceDN w:val="0"/>
        <w:adjustRightInd w:val="0"/>
        <w:spacing w:after="0" w:line="240" w:lineRule="auto"/>
        <w:ind w:left="120" w:firstLine="22"/>
        <w:rPr>
          <w:rFonts w:ascii="Arial" w:hAnsi="Arial" w:cs="Arial"/>
          <w:sz w:val="18"/>
          <w:szCs w:val="18"/>
        </w:rPr>
      </w:pPr>
      <w:r w:rsidRPr="00F06BFA">
        <w:rPr>
          <w:rFonts w:ascii="Arial" w:hAnsi="Arial" w:cs="Arial"/>
          <w:color w:val="000000"/>
          <w:sz w:val="18"/>
          <w:szCs w:val="18"/>
          <w:u w:val="single"/>
        </w:rPr>
        <w:t>43.</w:t>
      </w:r>
      <w:r w:rsidRPr="00F06BFA">
        <w:rPr>
          <w:rFonts w:ascii="Arial" w:hAnsi="Arial" w:cs="Arial"/>
          <w:sz w:val="18"/>
          <w:szCs w:val="18"/>
        </w:rPr>
        <w:tab/>
      </w:r>
      <w:r w:rsidRPr="00F06BFA">
        <w:rPr>
          <w:rFonts w:ascii="Arial" w:hAnsi="Arial" w:cs="Arial"/>
          <w:color w:val="000000"/>
          <w:sz w:val="18"/>
          <w:szCs w:val="18"/>
          <w:u w:val="single"/>
        </w:rPr>
        <w:t>Material Breach</w:t>
      </w:r>
    </w:p>
    <w:p w14:paraId="3281D3EF"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a.</w:t>
      </w:r>
      <w:r w:rsidRPr="00F06BFA">
        <w:rPr>
          <w:rFonts w:ascii="Arial" w:hAnsi="Arial" w:cs="Arial"/>
          <w:sz w:val="18"/>
          <w:szCs w:val="18"/>
        </w:rPr>
        <w:tab/>
      </w:r>
      <w:r w:rsidRPr="00F06BFA">
        <w:rPr>
          <w:rFonts w:ascii="Arial" w:hAnsi="Arial" w:cs="Arial"/>
          <w:color w:val="000000"/>
          <w:sz w:val="18"/>
          <w:szCs w:val="18"/>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p>
    <w:p w14:paraId="39AC38CA" w14:textId="77777777" w:rsidR="00667EAA" w:rsidRPr="00F06BFA" w:rsidRDefault="00667EAA" w:rsidP="00667EAA">
      <w:pPr>
        <w:widowControl w:val="0"/>
        <w:tabs>
          <w:tab w:val="left" w:pos="709"/>
        </w:tabs>
        <w:autoSpaceDE w:val="0"/>
        <w:autoSpaceDN w:val="0"/>
        <w:adjustRightInd w:val="0"/>
        <w:spacing w:after="0" w:line="240" w:lineRule="auto"/>
        <w:ind w:left="426"/>
        <w:rPr>
          <w:rFonts w:ascii="Arial" w:hAnsi="Arial" w:cs="Arial"/>
          <w:sz w:val="18"/>
          <w:szCs w:val="18"/>
        </w:rPr>
      </w:pPr>
      <w:r w:rsidRPr="00F06BFA">
        <w:rPr>
          <w:rFonts w:ascii="Arial" w:hAnsi="Arial" w:cs="Arial"/>
          <w:color w:val="000000"/>
          <w:sz w:val="18"/>
          <w:szCs w:val="18"/>
        </w:rPr>
        <w:t>b.</w:t>
      </w:r>
      <w:r w:rsidRPr="00F06BFA">
        <w:rPr>
          <w:rFonts w:ascii="Arial" w:hAnsi="Arial" w:cs="Arial"/>
          <w:sz w:val="18"/>
          <w:szCs w:val="18"/>
        </w:rPr>
        <w:tab/>
      </w:r>
      <w:r w:rsidRPr="00F06BFA">
        <w:rPr>
          <w:rFonts w:ascii="Arial" w:hAnsi="Arial" w:cs="Arial"/>
          <w:color w:val="000000"/>
          <w:sz w:val="18"/>
          <w:szCs w:val="18"/>
        </w:rPr>
        <w:t>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1F0B635E" w14:textId="77777777" w:rsidR="00667EAA" w:rsidRPr="00F06BFA" w:rsidRDefault="00667EAA" w:rsidP="00667EAA">
      <w:pPr>
        <w:widowControl w:val="0"/>
        <w:tabs>
          <w:tab w:val="left" w:pos="851"/>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w:t>
      </w:r>
      <w:r w:rsidRPr="00F06BFA">
        <w:rPr>
          <w:rFonts w:ascii="Arial" w:hAnsi="Arial" w:cs="Arial"/>
          <w:sz w:val="18"/>
          <w:szCs w:val="18"/>
        </w:rPr>
        <w:tab/>
      </w:r>
      <w:r w:rsidRPr="00F06BFA">
        <w:rPr>
          <w:rFonts w:ascii="Arial" w:hAnsi="Arial" w:cs="Arial"/>
          <w:color w:val="000000"/>
          <w:sz w:val="18"/>
          <w:szCs w:val="18"/>
        </w:rPr>
        <w:t>carrying out any work that may be required to make the Contractor Deliverables comply with the Contract; or</w:t>
      </w:r>
    </w:p>
    <w:p w14:paraId="12EFD9A7" w14:textId="77777777" w:rsidR="00667EAA" w:rsidRPr="00F06BFA" w:rsidRDefault="00667EAA" w:rsidP="00667EAA">
      <w:pPr>
        <w:widowControl w:val="0"/>
        <w:tabs>
          <w:tab w:val="left" w:pos="851"/>
        </w:tabs>
        <w:autoSpaceDE w:val="0"/>
        <w:autoSpaceDN w:val="0"/>
        <w:adjustRightInd w:val="0"/>
        <w:spacing w:after="0" w:line="240" w:lineRule="auto"/>
        <w:ind w:left="709"/>
        <w:rPr>
          <w:rFonts w:ascii="Arial" w:hAnsi="Arial" w:cs="Arial"/>
          <w:sz w:val="18"/>
          <w:szCs w:val="18"/>
        </w:rPr>
      </w:pPr>
      <w:r w:rsidRPr="00F06BFA">
        <w:rPr>
          <w:rFonts w:ascii="Arial" w:hAnsi="Arial" w:cs="Arial"/>
          <w:color w:val="000000"/>
          <w:sz w:val="18"/>
          <w:szCs w:val="18"/>
        </w:rPr>
        <w:t>ii.</w:t>
      </w:r>
      <w:r w:rsidRPr="00F06BFA">
        <w:rPr>
          <w:rFonts w:ascii="Arial" w:hAnsi="Arial" w:cs="Arial"/>
          <w:sz w:val="18"/>
          <w:szCs w:val="18"/>
        </w:rPr>
        <w:tab/>
      </w:r>
      <w:r w:rsidRPr="00F06BFA">
        <w:rPr>
          <w:rFonts w:ascii="Arial" w:hAnsi="Arial" w:cs="Arial"/>
          <w:color w:val="000000"/>
          <w:sz w:val="18"/>
          <w:szCs w:val="18"/>
        </w:rPr>
        <w:t>obtaining the Contractor Deliverable in substitution from another supplier.</w:t>
      </w:r>
    </w:p>
    <w:p w14:paraId="167DA09B" w14:textId="77777777" w:rsidR="00667EAA" w:rsidRPr="00F06BFA" w:rsidRDefault="00667EAA" w:rsidP="00667EAA">
      <w:pPr>
        <w:widowControl w:val="0"/>
        <w:autoSpaceDE w:val="0"/>
        <w:autoSpaceDN w:val="0"/>
        <w:adjustRightInd w:val="0"/>
        <w:spacing w:after="60" w:line="240" w:lineRule="auto"/>
        <w:ind w:left="120"/>
        <w:rPr>
          <w:rFonts w:ascii="Arial" w:hAnsi="Arial" w:cs="Arial"/>
          <w:color w:val="000000"/>
          <w:sz w:val="18"/>
          <w:szCs w:val="18"/>
        </w:rPr>
      </w:pPr>
    </w:p>
    <w:p w14:paraId="6C8711FA" w14:textId="77777777" w:rsidR="00667EAA" w:rsidRPr="00F06BFA" w:rsidRDefault="00667EAA" w:rsidP="00667EAA">
      <w:pPr>
        <w:widowControl w:val="0"/>
        <w:tabs>
          <w:tab w:val="left" w:pos="546"/>
        </w:tabs>
        <w:autoSpaceDE w:val="0"/>
        <w:autoSpaceDN w:val="0"/>
        <w:adjustRightInd w:val="0"/>
        <w:spacing w:after="0" w:line="240" w:lineRule="auto"/>
        <w:ind w:left="120" w:firstLine="22"/>
        <w:rPr>
          <w:rFonts w:ascii="Arial" w:hAnsi="Arial" w:cs="Arial"/>
          <w:sz w:val="18"/>
          <w:szCs w:val="18"/>
        </w:rPr>
      </w:pPr>
      <w:r w:rsidRPr="00F06BFA">
        <w:rPr>
          <w:rFonts w:ascii="Arial" w:hAnsi="Arial" w:cs="Arial"/>
          <w:color w:val="000000"/>
          <w:sz w:val="18"/>
          <w:szCs w:val="18"/>
          <w:u w:val="single"/>
        </w:rPr>
        <w:t>44.</w:t>
      </w:r>
      <w:r w:rsidRPr="00F06BFA">
        <w:rPr>
          <w:rFonts w:ascii="Arial" w:hAnsi="Arial" w:cs="Arial"/>
          <w:sz w:val="18"/>
          <w:szCs w:val="18"/>
        </w:rPr>
        <w:tab/>
      </w:r>
      <w:r w:rsidRPr="00F06BFA">
        <w:rPr>
          <w:rFonts w:ascii="Arial" w:hAnsi="Arial" w:cs="Arial"/>
          <w:color w:val="000000"/>
          <w:sz w:val="18"/>
          <w:szCs w:val="18"/>
          <w:u w:val="single"/>
        </w:rPr>
        <w:t>Consequences of Termination</w:t>
      </w:r>
    </w:p>
    <w:p w14:paraId="14C9A274" w14:textId="77777777" w:rsidR="00667EAA" w:rsidRPr="00F06BFA" w:rsidRDefault="00667EAA" w:rsidP="00667EAA">
      <w:pPr>
        <w:widowControl w:val="0"/>
        <w:autoSpaceDE w:val="0"/>
        <w:autoSpaceDN w:val="0"/>
        <w:adjustRightInd w:val="0"/>
        <w:spacing w:after="60" w:line="240" w:lineRule="auto"/>
        <w:ind w:left="120"/>
        <w:rPr>
          <w:rFonts w:ascii="Arial" w:hAnsi="Arial" w:cs="Arial"/>
          <w:sz w:val="18"/>
          <w:szCs w:val="18"/>
        </w:rPr>
      </w:pPr>
      <w:r w:rsidRPr="00F06BFA">
        <w:rPr>
          <w:rFonts w:ascii="Arial" w:hAnsi="Arial" w:cs="Arial"/>
          <w:color w:val="000000"/>
          <w:sz w:val="18"/>
          <w:szCs w:val="18"/>
        </w:rPr>
        <w:t xml:space="preserve">The termination of the Contract, however arising, shall be without prejudice to the rights and duties of either </w:t>
      </w:r>
      <w:r w:rsidRPr="00F06BFA">
        <w:rPr>
          <w:rFonts w:ascii="Arial" w:hAnsi="Arial" w:cs="Arial"/>
          <w:color w:val="000000"/>
          <w:sz w:val="18"/>
          <w:szCs w:val="18"/>
        </w:rPr>
        <w:t>Party accrued prior to termination.  The Conditions that expressly or by implication have effect after termination shall continue to be enforceable even after termination.</w:t>
      </w:r>
    </w:p>
    <w:p w14:paraId="1669EEB8" w14:textId="77777777" w:rsidR="00667EAA" w:rsidRPr="00F06BFA" w:rsidRDefault="00667EAA" w:rsidP="00667EAA">
      <w:pPr>
        <w:widowControl w:val="0"/>
        <w:autoSpaceDE w:val="0"/>
        <w:autoSpaceDN w:val="0"/>
        <w:adjustRightInd w:val="0"/>
        <w:spacing w:after="60" w:line="240" w:lineRule="auto"/>
        <w:ind w:left="120"/>
        <w:rPr>
          <w:rFonts w:ascii="Arial" w:hAnsi="Arial" w:cs="Arial"/>
          <w:color w:val="000000"/>
          <w:sz w:val="18"/>
          <w:szCs w:val="18"/>
        </w:rPr>
      </w:pPr>
    </w:p>
    <w:p w14:paraId="78F7D39E" w14:textId="77777777" w:rsidR="00667EAA" w:rsidRPr="00F06BFA" w:rsidRDefault="00667EAA" w:rsidP="00667EAA">
      <w:pPr>
        <w:keepNext/>
        <w:keepLines/>
        <w:widowControl w:val="0"/>
        <w:autoSpaceDE w:val="0"/>
        <w:autoSpaceDN w:val="0"/>
        <w:adjustRightInd w:val="0"/>
        <w:spacing w:before="480" w:after="0" w:line="276" w:lineRule="auto"/>
        <w:ind w:left="120" w:right="114"/>
        <w:rPr>
          <w:rFonts w:ascii="Arial" w:hAnsi="Arial" w:cs="Arial"/>
          <w:sz w:val="18"/>
          <w:szCs w:val="18"/>
        </w:rPr>
      </w:pPr>
      <w:bookmarkStart w:id="6" w:name="_Toc501022445_3"/>
      <w:r w:rsidRPr="00F06BFA">
        <w:rPr>
          <w:rFonts w:ascii="Arial" w:hAnsi="Arial" w:cs="Arial"/>
          <w:b/>
          <w:bCs/>
          <w:color w:val="000000"/>
          <w:sz w:val="18"/>
          <w:szCs w:val="18"/>
        </w:rPr>
        <w:t>45 Project specific DEFCONs and DEFCON SC variants that apply to this contract</w:t>
      </w:r>
      <w:bookmarkEnd w:id="6"/>
    </w:p>
    <w:p w14:paraId="567E5F3D" w14:textId="77777777" w:rsidR="00667EAA" w:rsidRPr="00F06BFA" w:rsidRDefault="00667EAA" w:rsidP="00667EAA">
      <w:pPr>
        <w:keepNext/>
        <w:keepLines/>
        <w:widowControl w:val="0"/>
        <w:autoSpaceDE w:val="0"/>
        <w:autoSpaceDN w:val="0"/>
        <w:adjustRightInd w:val="0"/>
        <w:spacing w:after="0" w:line="276" w:lineRule="auto"/>
        <w:ind w:left="120" w:right="114"/>
        <w:rPr>
          <w:rFonts w:ascii="Arial" w:hAnsi="Arial" w:cs="Arial"/>
          <w:sz w:val="18"/>
          <w:szCs w:val="18"/>
        </w:rPr>
      </w:pPr>
      <w:bookmarkStart w:id="7" w:name="_Toc501022446_3_1"/>
      <w:r w:rsidRPr="00F06BFA">
        <w:rPr>
          <w:rFonts w:ascii="Arial" w:hAnsi="Arial" w:cs="Arial"/>
          <w:b/>
          <w:bCs/>
          <w:color w:val="FFFFFF"/>
          <w:sz w:val="18"/>
          <w:szCs w:val="18"/>
        </w:rPr>
        <w:t>DEFCON 035</w:t>
      </w:r>
      <w:bookmarkEnd w:id="7"/>
    </w:p>
    <w:p w14:paraId="49189754" w14:textId="77777777" w:rsidR="00667EAA" w:rsidRPr="00F06BFA" w:rsidRDefault="00667EAA" w:rsidP="00667EAA">
      <w:pPr>
        <w:widowControl w:val="0"/>
        <w:autoSpaceDE w:val="0"/>
        <w:autoSpaceDN w:val="0"/>
        <w:adjustRightInd w:val="0"/>
        <w:spacing w:after="60" w:line="240" w:lineRule="auto"/>
        <w:ind w:left="120"/>
        <w:rPr>
          <w:rFonts w:ascii="Arial" w:hAnsi="Arial" w:cs="Arial"/>
          <w:sz w:val="18"/>
          <w:szCs w:val="18"/>
        </w:rPr>
      </w:pPr>
      <w:r w:rsidRPr="00F06BFA">
        <w:rPr>
          <w:rFonts w:ascii="Arial" w:hAnsi="Arial" w:cs="Arial"/>
          <w:color w:val="000000"/>
          <w:sz w:val="18"/>
          <w:szCs w:val="18"/>
        </w:rPr>
        <w:t>DEFCON 035</w:t>
      </w:r>
      <w:r>
        <w:rPr>
          <w:rFonts w:ascii="Arial" w:hAnsi="Arial" w:cs="Arial"/>
          <w:color w:val="000000"/>
          <w:sz w:val="18"/>
          <w:szCs w:val="18"/>
        </w:rPr>
        <w:t xml:space="preserve"> </w:t>
      </w:r>
      <w:r>
        <w:rPr>
          <w:rFonts w:ascii="Arial" w:hAnsi="Arial" w:cs="Arial"/>
          <w:color w:val="000000"/>
          <w:sz w:val="18"/>
          <w:szCs w:val="18"/>
        </w:rPr>
        <w:tab/>
      </w:r>
      <w:r w:rsidRPr="00F06BFA">
        <w:rPr>
          <w:rFonts w:ascii="Arial" w:hAnsi="Arial" w:cs="Arial"/>
          <w:color w:val="000000"/>
          <w:sz w:val="18"/>
          <w:szCs w:val="18"/>
        </w:rPr>
        <w:t>Progress Payments</w:t>
      </w:r>
      <w:r>
        <w:rPr>
          <w:rFonts w:ascii="Arial" w:hAnsi="Arial" w:cs="Arial"/>
          <w:color w:val="000000"/>
          <w:sz w:val="18"/>
          <w:szCs w:val="18"/>
        </w:rPr>
        <w:tab/>
      </w:r>
      <w:r w:rsidRPr="00F06BFA">
        <w:rPr>
          <w:rFonts w:ascii="Arial" w:hAnsi="Arial" w:cs="Arial"/>
          <w:color w:val="000000"/>
          <w:sz w:val="18"/>
          <w:szCs w:val="18"/>
        </w:rPr>
        <w:t>Edition 10/04</w:t>
      </w:r>
      <w:r>
        <w:rPr>
          <w:rFonts w:ascii="Arial" w:hAnsi="Arial" w:cs="Arial"/>
          <w:color w:val="000000"/>
          <w:sz w:val="18"/>
          <w:szCs w:val="18"/>
        </w:rPr>
        <w:t xml:space="preserve">  </w:t>
      </w:r>
      <w:bookmarkStart w:id="8" w:name="_Toc501022446_3_2"/>
      <w:r w:rsidRPr="00F06BFA">
        <w:rPr>
          <w:rFonts w:ascii="Arial" w:hAnsi="Arial" w:cs="Arial"/>
          <w:b/>
          <w:bCs/>
          <w:color w:val="FFFFFF"/>
          <w:sz w:val="18"/>
          <w:szCs w:val="18"/>
        </w:rPr>
        <w:t>N 602A</w:t>
      </w:r>
      <w:bookmarkEnd w:id="8"/>
    </w:p>
    <w:p w14:paraId="4F724822" w14:textId="77777777" w:rsidR="00667EAA" w:rsidRPr="00F06BFA" w:rsidRDefault="00667EAA" w:rsidP="00667EAA">
      <w:pPr>
        <w:widowControl w:val="0"/>
        <w:autoSpaceDE w:val="0"/>
        <w:autoSpaceDN w:val="0"/>
        <w:adjustRightInd w:val="0"/>
        <w:spacing w:after="60" w:line="240" w:lineRule="auto"/>
        <w:ind w:left="120"/>
        <w:rPr>
          <w:rFonts w:ascii="Arial" w:hAnsi="Arial" w:cs="Arial"/>
          <w:sz w:val="18"/>
          <w:szCs w:val="18"/>
        </w:rPr>
      </w:pPr>
      <w:r w:rsidRPr="00F06BFA">
        <w:rPr>
          <w:rFonts w:ascii="Arial" w:hAnsi="Arial" w:cs="Arial"/>
          <w:color w:val="000000"/>
          <w:sz w:val="18"/>
          <w:szCs w:val="18"/>
        </w:rPr>
        <w:t>DEFCON 602A</w:t>
      </w:r>
      <w:r>
        <w:rPr>
          <w:rFonts w:ascii="Arial" w:hAnsi="Arial" w:cs="Arial"/>
          <w:color w:val="000000"/>
          <w:sz w:val="18"/>
          <w:szCs w:val="18"/>
        </w:rPr>
        <w:tab/>
      </w:r>
      <w:r w:rsidRPr="00F06BFA">
        <w:rPr>
          <w:rFonts w:ascii="Arial" w:hAnsi="Arial" w:cs="Arial"/>
          <w:color w:val="000000"/>
          <w:sz w:val="18"/>
          <w:szCs w:val="18"/>
        </w:rPr>
        <w:t>Quality Assurance (With Deliverable Quality Plan)</w:t>
      </w:r>
      <w:r>
        <w:rPr>
          <w:rFonts w:ascii="Arial" w:hAnsi="Arial" w:cs="Arial"/>
          <w:color w:val="000000"/>
          <w:sz w:val="18"/>
          <w:szCs w:val="18"/>
        </w:rPr>
        <w:tab/>
      </w:r>
      <w:r w:rsidRPr="00F06BFA">
        <w:rPr>
          <w:rFonts w:ascii="Arial" w:hAnsi="Arial" w:cs="Arial"/>
          <w:color w:val="000000"/>
          <w:sz w:val="18"/>
          <w:szCs w:val="18"/>
        </w:rPr>
        <w:t>Edition 12/17</w:t>
      </w:r>
      <w:bookmarkStart w:id="9" w:name="_Toc501022446_3_3"/>
      <w:r w:rsidRPr="00F06BFA">
        <w:rPr>
          <w:rFonts w:ascii="Arial" w:hAnsi="Arial" w:cs="Arial"/>
          <w:b/>
          <w:bCs/>
          <w:color w:val="FFFFFF"/>
          <w:sz w:val="18"/>
          <w:szCs w:val="18"/>
        </w:rPr>
        <w:t>DEFCON 653</w:t>
      </w:r>
      <w:bookmarkEnd w:id="9"/>
    </w:p>
    <w:p w14:paraId="6E46194A" w14:textId="77777777" w:rsidR="00667EAA" w:rsidRPr="00F06BFA" w:rsidRDefault="00667EAA" w:rsidP="00667EAA">
      <w:pPr>
        <w:widowControl w:val="0"/>
        <w:autoSpaceDE w:val="0"/>
        <w:autoSpaceDN w:val="0"/>
        <w:adjustRightInd w:val="0"/>
        <w:spacing w:after="60" w:line="240" w:lineRule="auto"/>
        <w:ind w:left="120"/>
        <w:rPr>
          <w:rFonts w:ascii="Arial" w:hAnsi="Arial" w:cs="Arial"/>
          <w:sz w:val="18"/>
          <w:szCs w:val="18"/>
        </w:rPr>
      </w:pPr>
      <w:r w:rsidRPr="00F06BFA">
        <w:rPr>
          <w:rFonts w:ascii="Arial" w:hAnsi="Arial" w:cs="Arial"/>
          <w:color w:val="000000"/>
          <w:sz w:val="18"/>
          <w:szCs w:val="18"/>
        </w:rPr>
        <w:t>DEFCON 653</w:t>
      </w:r>
      <w:r>
        <w:rPr>
          <w:rFonts w:ascii="Arial" w:hAnsi="Arial" w:cs="Arial"/>
          <w:color w:val="000000"/>
          <w:sz w:val="18"/>
          <w:szCs w:val="18"/>
        </w:rPr>
        <w:tab/>
      </w:r>
      <w:r w:rsidRPr="00F06BFA">
        <w:rPr>
          <w:rFonts w:ascii="Arial" w:hAnsi="Arial" w:cs="Arial"/>
          <w:color w:val="000000"/>
          <w:sz w:val="18"/>
          <w:szCs w:val="18"/>
        </w:rPr>
        <w:t>Pricing on Ascertained Costs</w:t>
      </w:r>
      <w:r>
        <w:rPr>
          <w:rFonts w:ascii="Arial" w:hAnsi="Arial" w:cs="Arial"/>
          <w:color w:val="000000"/>
          <w:sz w:val="18"/>
          <w:szCs w:val="18"/>
        </w:rPr>
        <w:t xml:space="preserve"> </w:t>
      </w:r>
      <w:r>
        <w:rPr>
          <w:rFonts w:ascii="Arial" w:hAnsi="Arial" w:cs="Arial"/>
          <w:color w:val="000000"/>
          <w:sz w:val="18"/>
          <w:szCs w:val="18"/>
        </w:rPr>
        <w:tab/>
      </w:r>
      <w:r w:rsidRPr="00F06BFA">
        <w:rPr>
          <w:rFonts w:ascii="Arial" w:hAnsi="Arial" w:cs="Arial"/>
          <w:color w:val="000000"/>
          <w:sz w:val="18"/>
          <w:szCs w:val="18"/>
        </w:rPr>
        <w:t>Edition 12/14</w:t>
      </w:r>
      <w:bookmarkStart w:id="10" w:name="_Toc501022446_3_4"/>
      <w:r w:rsidRPr="00F06BFA">
        <w:rPr>
          <w:rFonts w:ascii="Arial" w:hAnsi="Arial" w:cs="Arial"/>
          <w:b/>
          <w:bCs/>
          <w:color w:val="FFFFFF"/>
          <w:sz w:val="18"/>
          <w:szCs w:val="18"/>
        </w:rPr>
        <w:t>CON 681</w:t>
      </w:r>
      <w:bookmarkEnd w:id="10"/>
    </w:p>
    <w:p w14:paraId="12451D07" w14:textId="77777777" w:rsidR="00667EAA" w:rsidRPr="00F06BFA" w:rsidRDefault="00667EAA" w:rsidP="00667EAA">
      <w:pPr>
        <w:widowControl w:val="0"/>
        <w:autoSpaceDE w:val="0"/>
        <w:autoSpaceDN w:val="0"/>
        <w:adjustRightInd w:val="0"/>
        <w:spacing w:after="60" w:line="240" w:lineRule="auto"/>
        <w:ind w:left="120"/>
        <w:rPr>
          <w:rFonts w:ascii="Arial" w:hAnsi="Arial" w:cs="Arial"/>
          <w:sz w:val="18"/>
          <w:szCs w:val="18"/>
        </w:rPr>
      </w:pPr>
      <w:r w:rsidRPr="00F06BFA">
        <w:rPr>
          <w:rFonts w:ascii="Arial" w:hAnsi="Arial" w:cs="Arial"/>
          <w:color w:val="000000"/>
          <w:sz w:val="18"/>
          <w:szCs w:val="18"/>
        </w:rPr>
        <w:t>DEFCON 681</w:t>
      </w:r>
      <w:r>
        <w:rPr>
          <w:rFonts w:ascii="Arial" w:hAnsi="Arial" w:cs="Arial"/>
          <w:color w:val="000000"/>
          <w:sz w:val="18"/>
          <w:szCs w:val="18"/>
        </w:rPr>
        <w:tab/>
      </w:r>
      <w:r w:rsidRPr="00F06BFA">
        <w:rPr>
          <w:rFonts w:ascii="Arial" w:hAnsi="Arial" w:cs="Arial"/>
          <w:color w:val="000000"/>
          <w:sz w:val="18"/>
          <w:szCs w:val="18"/>
        </w:rPr>
        <w:t>Decoupling Clause - Subcontracting with the Crown</w:t>
      </w:r>
      <w:r>
        <w:rPr>
          <w:rFonts w:ascii="Arial" w:hAnsi="Arial" w:cs="Arial"/>
          <w:color w:val="000000"/>
          <w:sz w:val="18"/>
          <w:szCs w:val="18"/>
        </w:rPr>
        <w:tab/>
      </w:r>
      <w:r w:rsidRPr="00F06BFA">
        <w:rPr>
          <w:rFonts w:ascii="Arial" w:hAnsi="Arial" w:cs="Arial"/>
          <w:color w:val="000000"/>
          <w:sz w:val="18"/>
          <w:szCs w:val="18"/>
        </w:rPr>
        <w:t>Edition 06/02</w:t>
      </w:r>
      <w:bookmarkStart w:id="11" w:name="_Toc501022446_3_5"/>
      <w:r w:rsidRPr="00F06BFA">
        <w:rPr>
          <w:rFonts w:ascii="Arial" w:hAnsi="Arial" w:cs="Arial"/>
          <w:b/>
          <w:bCs/>
          <w:color w:val="FFFFFF"/>
          <w:sz w:val="18"/>
          <w:szCs w:val="18"/>
        </w:rPr>
        <w:t>DEFCON 687A (SC2)</w:t>
      </w:r>
      <w:bookmarkEnd w:id="11"/>
    </w:p>
    <w:p w14:paraId="007753D0" w14:textId="77777777" w:rsidR="00667EAA" w:rsidRPr="00F06BFA" w:rsidRDefault="00667EAA" w:rsidP="00667EAA">
      <w:pPr>
        <w:widowControl w:val="0"/>
        <w:autoSpaceDE w:val="0"/>
        <w:autoSpaceDN w:val="0"/>
        <w:adjustRightInd w:val="0"/>
        <w:spacing w:after="60" w:line="240" w:lineRule="auto"/>
        <w:ind w:left="120"/>
        <w:rPr>
          <w:rFonts w:ascii="Arial" w:hAnsi="Arial" w:cs="Arial"/>
          <w:sz w:val="18"/>
          <w:szCs w:val="18"/>
        </w:rPr>
      </w:pPr>
      <w:r w:rsidRPr="00F06BFA">
        <w:rPr>
          <w:rFonts w:ascii="Arial" w:hAnsi="Arial" w:cs="Arial"/>
          <w:color w:val="000000"/>
          <w:sz w:val="18"/>
          <w:szCs w:val="18"/>
        </w:rPr>
        <w:t>DEFCON 687A (SC2)</w:t>
      </w:r>
      <w:r>
        <w:rPr>
          <w:rFonts w:ascii="Arial" w:hAnsi="Arial" w:cs="Arial"/>
          <w:color w:val="000000"/>
          <w:sz w:val="18"/>
          <w:szCs w:val="18"/>
        </w:rPr>
        <w:tab/>
      </w:r>
      <w:r w:rsidRPr="00F06BFA">
        <w:rPr>
          <w:rFonts w:ascii="Arial" w:hAnsi="Arial" w:cs="Arial"/>
          <w:color w:val="000000"/>
          <w:sz w:val="18"/>
          <w:szCs w:val="18"/>
        </w:rPr>
        <w:t>Provision of a Shared Data Environment Service</w:t>
      </w:r>
      <w:r>
        <w:rPr>
          <w:rFonts w:ascii="Arial" w:hAnsi="Arial" w:cs="Arial"/>
          <w:color w:val="000000"/>
          <w:sz w:val="18"/>
          <w:szCs w:val="18"/>
        </w:rPr>
        <w:tab/>
      </w:r>
      <w:r w:rsidRPr="00F06BFA">
        <w:rPr>
          <w:rFonts w:ascii="Arial" w:hAnsi="Arial" w:cs="Arial"/>
          <w:color w:val="000000"/>
          <w:sz w:val="18"/>
          <w:szCs w:val="18"/>
        </w:rPr>
        <w:t>Edition 11/17</w:t>
      </w:r>
      <w:bookmarkStart w:id="12" w:name="_Toc501022445_4"/>
      <w:r>
        <w:rPr>
          <w:rFonts w:ascii="Arial" w:hAnsi="Arial" w:cs="Arial"/>
          <w:color w:val="000000"/>
          <w:sz w:val="18"/>
          <w:szCs w:val="18"/>
        </w:rPr>
        <w:br/>
      </w:r>
      <w:r>
        <w:rPr>
          <w:rFonts w:ascii="Arial" w:hAnsi="Arial" w:cs="Arial"/>
          <w:b/>
          <w:bCs/>
          <w:color w:val="000000"/>
          <w:sz w:val="18"/>
          <w:szCs w:val="18"/>
        </w:rPr>
        <w:t>G</w:t>
      </w:r>
      <w:r w:rsidRPr="00F06BFA">
        <w:rPr>
          <w:rFonts w:ascii="Arial" w:hAnsi="Arial" w:cs="Arial"/>
          <w:b/>
          <w:bCs/>
          <w:color w:val="000000"/>
          <w:sz w:val="18"/>
          <w:szCs w:val="18"/>
        </w:rPr>
        <w:t>eneral Conditions</w:t>
      </w:r>
      <w:bookmarkEnd w:id="12"/>
    </w:p>
    <w:p w14:paraId="7CD703DD" w14:textId="77777777" w:rsidR="00667EAA" w:rsidRPr="00F06BFA" w:rsidRDefault="00667EAA" w:rsidP="00667EAA">
      <w:pPr>
        <w:widowControl w:val="0"/>
        <w:autoSpaceDE w:val="0"/>
        <w:autoSpaceDN w:val="0"/>
        <w:adjustRightInd w:val="0"/>
        <w:spacing w:after="60" w:line="240" w:lineRule="auto"/>
        <w:ind w:left="120"/>
        <w:rPr>
          <w:rFonts w:ascii="Arial" w:hAnsi="Arial" w:cs="Arial"/>
          <w:sz w:val="18"/>
          <w:szCs w:val="18"/>
        </w:rPr>
      </w:pPr>
      <w:r>
        <w:rPr>
          <w:rFonts w:ascii="Arial" w:hAnsi="Arial" w:cs="Arial"/>
          <w:color w:val="000000"/>
          <w:sz w:val="18"/>
          <w:szCs w:val="18"/>
        </w:rPr>
        <w:t>D</w:t>
      </w:r>
      <w:r w:rsidRPr="00F06BFA">
        <w:rPr>
          <w:rFonts w:ascii="Arial" w:hAnsi="Arial" w:cs="Arial"/>
          <w:color w:val="000000"/>
          <w:sz w:val="18"/>
          <w:szCs w:val="18"/>
        </w:rPr>
        <w:t>EFCON 532B</w:t>
      </w:r>
      <w:r>
        <w:rPr>
          <w:rFonts w:ascii="Arial" w:hAnsi="Arial" w:cs="Arial"/>
          <w:color w:val="000000"/>
          <w:sz w:val="18"/>
          <w:szCs w:val="18"/>
        </w:rPr>
        <w:tab/>
      </w:r>
      <w:r w:rsidRPr="00F06BFA">
        <w:rPr>
          <w:rFonts w:ascii="Arial" w:hAnsi="Arial" w:cs="Arial"/>
          <w:color w:val="000000"/>
          <w:sz w:val="18"/>
          <w:szCs w:val="18"/>
        </w:rPr>
        <w:t>Protection Of Personal Data (Where Personal Data is being processed on behalf of the Authority)</w:t>
      </w:r>
    </w:p>
    <w:p w14:paraId="5FBC230E" w14:textId="77777777" w:rsidR="00667EAA" w:rsidRPr="00F06BFA" w:rsidRDefault="00667EAA" w:rsidP="00667EAA">
      <w:pPr>
        <w:widowControl w:val="0"/>
        <w:autoSpaceDE w:val="0"/>
        <w:autoSpaceDN w:val="0"/>
        <w:adjustRightInd w:val="0"/>
        <w:spacing w:after="60" w:line="240" w:lineRule="auto"/>
        <w:ind w:left="120"/>
        <w:rPr>
          <w:rFonts w:ascii="Arial" w:hAnsi="Arial" w:cs="Arial"/>
          <w:sz w:val="18"/>
          <w:szCs w:val="18"/>
        </w:rPr>
      </w:pPr>
      <w:r w:rsidRPr="00F06BFA">
        <w:rPr>
          <w:rFonts w:ascii="Arial" w:hAnsi="Arial" w:cs="Arial"/>
          <w:color w:val="000000"/>
          <w:sz w:val="18"/>
          <w:szCs w:val="18"/>
        </w:rPr>
        <w:t>Edition 05/18</w:t>
      </w:r>
    </w:p>
    <w:p w14:paraId="4F99B982" w14:textId="77777777" w:rsidR="00667EAA" w:rsidRPr="00554071" w:rsidRDefault="00667EAA" w:rsidP="00667EAA">
      <w:pPr>
        <w:widowControl w:val="0"/>
        <w:autoSpaceDE w:val="0"/>
        <w:autoSpaceDN w:val="0"/>
        <w:adjustRightInd w:val="0"/>
        <w:spacing w:after="60" w:line="240" w:lineRule="auto"/>
        <w:ind w:left="120"/>
        <w:rPr>
          <w:rFonts w:ascii="Arial" w:hAnsi="Arial" w:cs="Arial"/>
          <w:b/>
          <w:bCs/>
          <w:color w:val="000000"/>
          <w:sz w:val="18"/>
          <w:szCs w:val="18"/>
        </w:rPr>
      </w:pPr>
      <w:bookmarkStart w:id="13" w:name="_Toc501022445_5"/>
      <w:r w:rsidRPr="00554071">
        <w:rPr>
          <w:rFonts w:ascii="Arial" w:hAnsi="Arial" w:cs="Arial"/>
          <w:b/>
          <w:bCs/>
          <w:color w:val="000000"/>
          <w:sz w:val="18"/>
          <w:szCs w:val="18"/>
        </w:rPr>
        <w:t>Intellectual Property Rights</w:t>
      </w:r>
      <w:bookmarkEnd w:id="13"/>
    </w:p>
    <w:p w14:paraId="576E9FDE" w14:textId="77777777" w:rsidR="00667EAA" w:rsidRPr="00554071" w:rsidRDefault="00667EAA" w:rsidP="00667EAA">
      <w:pPr>
        <w:widowControl w:val="0"/>
        <w:autoSpaceDE w:val="0"/>
        <w:autoSpaceDN w:val="0"/>
        <w:adjustRightInd w:val="0"/>
        <w:spacing w:after="60" w:line="240" w:lineRule="auto"/>
        <w:ind w:left="120"/>
        <w:rPr>
          <w:rFonts w:ascii="Arial" w:hAnsi="Arial" w:cs="Arial"/>
          <w:bCs/>
          <w:color w:val="000000"/>
          <w:sz w:val="18"/>
          <w:szCs w:val="18"/>
        </w:rPr>
      </w:pPr>
      <w:r w:rsidRPr="00554071">
        <w:rPr>
          <w:rFonts w:ascii="Arial" w:hAnsi="Arial" w:cs="Arial"/>
          <w:bCs/>
          <w:color w:val="000000"/>
          <w:sz w:val="18"/>
          <w:szCs w:val="18"/>
        </w:rPr>
        <w:t>DEFCON 703</w:t>
      </w:r>
      <w:r w:rsidRPr="00554071">
        <w:rPr>
          <w:rFonts w:ascii="Arial" w:hAnsi="Arial" w:cs="Arial"/>
          <w:bCs/>
          <w:color w:val="000000"/>
          <w:sz w:val="18"/>
          <w:szCs w:val="18"/>
        </w:rPr>
        <w:tab/>
        <w:t>Intellectual Property Rights - Vesting in the Authority</w:t>
      </w:r>
      <w:r w:rsidRPr="00554071">
        <w:rPr>
          <w:rFonts w:ascii="Arial" w:hAnsi="Arial" w:cs="Arial"/>
          <w:bCs/>
          <w:color w:val="000000"/>
          <w:sz w:val="18"/>
          <w:szCs w:val="18"/>
        </w:rPr>
        <w:tab/>
        <w:t>Edition 08/13</w:t>
      </w:r>
    </w:p>
    <w:p w14:paraId="49F7FA37" w14:textId="77777777" w:rsidR="00667EAA" w:rsidRPr="00554071" w:rsidRDefault="00667EAA" w:rsidP="00667EAA">
      <w:pPr>
        <w:widowControl w:val="0"/>
        <w:autoSpaceDE w:val="0"/>
        <w:autoSpaceDN w:val="0"/>
        <w:adjustRightInd w:val="0"/>
        <w:spacing w:after="60" w:line="240" w:lineRule="auto"/>
        <w:ind w:left="120"/>
        <w:rPr>
          <w:rFonts w:ascii="Arial" w:hAnsi="Arial" w:cs="Arial"/>
          <w:bCs/>
          <w:color w:val="000000"/>
          <w:sz w:val="18"/>
          <w:szCs w:val="18"/>
        </w:rPr>
      </w:pPr>
      <w:r w:rsidRPr="00554071">
        <w:rPr>
          <w:rFonts w:ascii="Arial" w:hAnsi="Arial" w:cs="Arial"/>
          <w:bCs/>
          <w:color w:val="000000"/>
          <w:sz w:val="18"/>
          <w:szCs w:val="18"/>
        </w:rPr>
        <w:t>DEFCON 705</w:t>
      </w:r>
      <w:r w:rsidRPr="00554071">
        <w:rPr>
          <w:rFonts w:ascii="Arial" w:hAnsi="Arial" w:cs="Arial"/>
          <w:bCs/>
          <w:color w:val="000000"/>
          <w:sz w:val="18"/>
          <w:szCs w:val="18"/>
        </w:rPr>
        <w:tab/>
        <w:t>Intellectual Property Rights - Research and Technology</w:t>
      </w:r>
      <w:r w:rsidRPr="00554071">
        <w:rPr>
          <w:rFonts w:ascii="Arial" w:hAnsi="Arial" w:cs="Arial"/>
          <w:bCs/>
          <w:color w:val="000000"/>
          <w:sz w:val="18"/>
          <w:szCs w:val="18"/>
        </w:rPr>
        <w:tab/>
        <w:t>Edition 11/02</w:t>
      </w:r>
    </w:p>
    <w:p w14:paraId="4946DF67" w14:textId="77777777" w:rsidR="00667EAA" w:rsidRDefault="00667EAA" w:rsidP="00667EAA">
      <w:pPr>
        <w:widowControl w:val="0"/>
        <w:autoSpaceDE w:val="0"/>
        <w:autoSpaceDN w:val="0"/>
        <w:adjustRightInd w:val="0"/>
        <w:spacing w:after="200" w:line="276" w:lineRule="auto"/>
        <w:ind w:right="114"/>
        <w:rPr>
          <w:rFonts w:ascii="Arial" w:hAnsi="Arial" w:cs="Arial"/>
          <w:b/>
          <w:bCs/>
          <w:sz w:val="18"/>
          <w:szCs w:val="18"/>
        </w:rPr>
      </w:pPr>
    </w:p>
    <w:p w14:paraId="3EF560F0" w14:textId="77777777" w:rsidR="00667EAA" w:rsidRPr="00554071" w:rsidRDefault="00667EAA" w:rsidP="00667EAA">
      <w:pPr>
        <w:widowControl w:val="0"/>
        <w:autoSpaceDE w:val="0"/>
        <w:autoSpaceDN w:val="0"/>
        <w:adjustRightInd w:val="0"/>
        <w:spacing w:after="200" w:line="276" w:lineRule="auto"/>
        <w:ind w:left="120" w:right="114"/>
        <w:rPr>
          <w:rFonts w:ascii="Arial" w:hAnsi="Arial" w:cs="Arial"/>
          <w:sz w:val="18"/>
          <w:szCs w:val="18"/>
        </w:rPr>
      </w:pPr>
    </w:p>
    <w:p w14:paraId="6694ADF4" w14:textId="77777777" w:rsidR="00667EAA" w:rsidRDefault="00667EAA" w:rsidP="00667EAA">
      <w:pPr>
        <w:widowControl w:val="0"/>
        <w:autoSpaceDE w:val="0"/>
        <w:autoSpaceDN w:val="0"/>
        <w:adjustRightInd w:val="0"/>
        <w:spacing w:after="200" w:line="276" w:lineRule="auto"/>
        <w:ind w:left="120" w:right="114"/>
        <w:rPr>
          <w:rFonts w:ascii="Arial" w:hAnsi="Arial" w:cs="Arial"/>
          <w:sz w:val="18"/>
          <w:szCs w:val="18"/>
        </w:rPr>
      </w:pPr>
    </w:p>
    <w:p w14:paraId="70E25084" w14:textId="77777777" w:rsidR="00667EAA" w:rsidRDefault="00667EAA" w:rsidP="00667EAA">
      <w:pPr>
        <w:widowControl w:val="0"/>
        <w:autoSpaceDE w:val="0"/>
        <w:autoSpaceDN w:val="0"/>
        <w:adjustRightInd w:val="0"/>
        <w:spacing w:after="200" w:line="276" w:lineRule="auto"/>
        <w:ind w:left="120" w:right="114"/>
        <w:rPr>
          <w:rFonts w:ascii="Arial" w:hAnsi="Arial" w:cs="Arial"/>
          <w:sz w:val="18"/>
          <w:szCs w:val="18"/>
        </w:rPr>
        <w:sectPr w:rsidR="00667EAA" w:rsidSect="00BA50E4">
          <w:pgSz w:w="11907" w:h="16840" w:code="9"/>
          <w:pgMar w:top="1134" w:right="1134" w:bottom="1134" w:left="1134" w:header="425" w:footer="425" w:gutter="0"/>
          <w:cols w:num="2" w:space="720"/>
          <w:noEndnote/>
        </w:sectPr>
      </w:pPr>
    </w:p>
    <w:p w14:paraId="3537C0DB" w14:textId="77777777" w:rsidR="00667EAA" w:rsidRPr="00F06BFA" w:rsidRDefault="00667EAA" w:rsidP="00667EAA">
      <w:pPr>
        <w:widowControl w:val="0"/>
        <w:autoSpaceDE w:val="0"/>
        <w:autoSpaceDN w:val="0"/>
        <w:adjustRightInd w:val="0"/>
        <w:spacing w:after="200" w:line="276" w:lineRule="auto"/>
        <w:ind w:left="120" w:right="114"/>
        <w:rPr>
          <w:rFonts w:ascii="Arial" w:hAnsi="Arial" w:cs="Arial"/>
          <w:sz w:val="18"/>
          <w:szCs w:val="18"/>
        </w:rPr>
      </w:pPr>
      <w:r>
        <w:rPr>
          <w:rFonts w:ascii="Arial" w:hAnsi="Arial" w:cs="Arial"/>
          <w:sz w:val="18"/>
          <w:szCs w:val="18"/>
        </w:rPr>
        <w:lastRenderedPageBreak/>
        <w:t xml:space="preserve">                                                                                                          </w:t>
      </w:r>
    </w:p>
    <w:p w14:paraId="36EE506D" w14:textId="77777777" w:rsidR="00667EAA" w:rsidRDefault="00667EAA" w:rsidP="00667EAA">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14:paraId="6F902848" w14:textId="77777777" w:rsidR="00667EAA" w:rsidRDefault="00667EAA" w:rsidP="00667EAA">
      <w:pPr>
        <w:widowControl w:val="0"/>
        <w:autoSpaceDE w:val="0"/>
        <w:autoSpaceDN w:val="0"/>
        <w:adjustRightInd w:val="0"/>
        <w:spacing w:after="200" w:line="276" w:lineRule="auto"/>
        <w:ind w:left="120" w:right="114"/>
        <w:rPr>
          <w:rFonts w:ascii="Arial" w:hAnsi="Arial" w:cs="Arial"/>
          <w:color w:val="000000"/>
        </w:rPr>
      </w:pPr>
    </w:p>
    <w:p w14:paraId="08664553" w14:textId="77777777" w:rsidR="00667EAA" w:rsidRDefault="00667EAA" w:rsidP="00667EAA">
      <w:pPr>
        <w:widowControl w:val="0"/>
        <w:autoSpaceDE w:val="0"/>
        <w:autoSpaceDN w:val="0"/>
        <w:adjustRightInd w:val="0"/>
        <w:spacing w:after="200" w:line="276" w:lineRule="auto"/>
        <w:ind w:left="120" w:right="114"/>
        <w:rPr>
          <w:rFonts w:ascii="Arial" w:hAnsi="Arial" w:cs="Arial"/>
          <w:color w:val="000000"/>
        </w:rPr>
      </w:pPr>
    </w:p>
    <w:p w14:paraId="567E3BAC" w14:textId="77777777" w:rsidR="00667EAA" w:rsidRDefault="00667EAA" w:rsidP="00667EAA">
      <w:pPr>
        <w:widowControl w:val="0"/>
        <w:autoSpaceDE w:val="0"/>
        <w:autoSpaceDN w:val="0"/>
        <w:adjustRightInd w:val="0"/>
        <w:spacing w:after="200" w:line="276" w:lineRule="auto"/>
        <w:ind w:left="120" w:right="114"/>
        <w:rPr>
          <w:rFonts w:ascii="Arial" w:hAnsi="Arial" w:cs="Arial"/>
          <w:color w:val="000000"/>
        </w:rPr>
      </w:pPr>
    </w:p>
    <w:p w14:paraId="43C40A01" w14:textId="77777777" w:rsidR="00667EAA" w:rsidRDefault="00667EAA" w:rsidP="00667EAA">
      <w:pPr>
        <w:widowControl w:val="0"/>
        <w:autoSpaceDE w:val="0"/>
        <w:autoSpaceDN w:val="0"/>
        <w:adjustRightInd w:val="0"/>
        <w:spacing w:after="200" w:line="276" w:lineRule="auto"/>
        <w:ind w:left="120" w:right="114"/>
        <w:rPr>
          <w:rFonts w:ascii="Arial" w:hAnsi="Arial" w:cs="Arial"/>
          <w:color w:val="000000"/>
        </w:rPr>
      </w:pPr>
    </w:p>
    <w:p w14:paraId="52C09E01" w14:textId="77777777" w:rsidR="00667EAA" w:rsidRDefault="00667EAA" w:rsidP="00667EAA">
      <w:pPr>
        <w:widowControl w:val="0"/>
        <w:autoSpaceDE w:val="0"/>
        <w:autoSpaceDN w:val="0"/>
        <w:adjustRightInd w:val="0"/>
        <w:spacing w:after="200" w:line="276" w:lineRule="auto"/>
        <w:ind w:left="120" w:right="114"/>
        <w:rPr>
          <w:rFonts w:ascii="Arial" w:hAnsi="Arial" w:cs="Arial"/>
          <w:color w:val="000000"/>
        </w:rPr>
      </w:pPr>
    </w:p>
    <w:p w14:paraId="427A7DCE" w14:textId="77777777" w:rsidR="00667EAA" w:rsidRDefault="00667EAA" w:rsidP="00667EAA">
      <w:pPr>
        <w:widowControl w:val="0"/>
        <w:autoSpaceDE w:val="0"/>
        <w:autoSpaceDN w:val="0"/>
        <w:adjustRightInd w:val="0"/>
        <w:spacing w:after="200" w:line="276" w:lineRule="auto"/>
        <w:ind w:left="120" w:right="114"/>
        <w:rPr>
          <w:rFonts w:ascii="Arial" w:hAnsi="Arial" w:cs="Arial"/>
          <w:color w:val="000000"/>
        </w:rPr>
      </w:pPr>
    </w:p>
    <w:p w14:paraId="703921D2" w14:textId="77777777" w:rsidR="00667EAA" w:rsidRDefault="00667EAA" w:rsidP="00667EAA">
      <w:pPr>
        <w:widowControl w:val="0"/>
        <w:autoSpaceDE w:val="0"/>
        <w:autoSpaceDN w:val="0"/>
        <w:adjustRightInd w:val="0"/>
        <w:spacing w:after="200" w:line="276" w:lineRule="auto"/>
        <w:ind w:left="120" w:right="114"/>
        <w:rPr>
          <w:rFonts w:ascii="Arial" w:hAnsi="Arial" w:cs="Arial"/>
          <w:color w:val="000000"/>
        </w:rPr>
      </w:pPr>
    </w:p>
    <w:p w14:paraId="5AD37B42" w14:textId="77777777" w:rsidR="00667EAA" w:rsidRDefault="00667EAA" w:rsidP="00667EAA">
      <w:pPr>
        <w:widowControl w:val="0"/>
        <w:autoSpaceDE w:val="0"/>
        <w:autoSpaceDN w:val="0"/>
        <w:adjustRightInd w:val="0"/>
        <w:spacing w:after="200" w:line="276" w:lineRule="auto"/>
        <w:ind w:left="120" w:right="114"/>
        <w:rPr>
          <w:rFonts w:ascii="Arial" w:hAnsi="Arial" w:cs="Arial"/>
          <w:color w:val="000000"/>
        </w:rPr>
      </w:pPr>
    </w:p>
    <w:p w14:paraId="7E2C8A7C" w14:textId="77777777" w:rsidR="00667EAA" w:rsidRDefault="00667EAA" w:rsidP="00667EAA">
      <w:pPr>
        <w:widowControl w:val="0"/>
        <w:autoSpaceDE w:val="0"/>
        <w:autoSpaceDN w:val="0"/>
        <w:adjustRightInd w:val="0"/>
        <w:spacing w:after="200" w:line="276" w:lineRule="auto"/>
        <w:ind w:left="120" w:right="114"/>
        <w:rPr>
          <w:rFonts w:ascii="Arial" w:hAnsi="Arial" w:cs="Arial"/>
          <w:color w:val="000000"/>
        </w:rPr>
      </w:pPr>
    </w:p>
    <w:p w14:paraId="0DC9AC63" w14:textId="77777777" w:rsidR="00667EAA" w:rsidRDefault="00667EAA" w:rsidP="00667EAA">
      <w:pPr>
        <w:widowControl w:val="0"/>
        <w:autoSpaceDE w:val="0"/>
        <w:autoSpaceDN w:val="0"/>
        <w:adjustRightInd w:val="0"/>
        <w:spacing w:after="200" w:line="276" w:lineRule="auto"/>
        <w:ind w:left="120" w:right="114"/>
        <w:rPr>
          <w:rFonts w:ascii="Arial" w:hAnsi="Arial" w:cs="Arial"/>
          <w:color w:val="000000"/>
        </w:rPr>
      </w:pPr>
    </w:p>
    <w:p w14:paraId="0CE716D4" w14:textId="77777777" w:rsidR="00667EAA" w:rsidRDefault="00667EAA" w:rsidP="00667EAA">
      <w:pPr>
        <w:widowControl w:val="0"/>
        <w:autoSpaceDE w:val="0"/>
        <w:autoSpaceDN w:val="0"/>
        <w:adjustRightInd w:val="0"/>
        <w:spacing w:after="200" w:line="276" w:lineRule="auto"/>
        <w:ind w:left="120" w:right="114"/>
        <w:rPr>
          <w:rFonts w:ascii="Arial" w:hAnsi="Arial" w:cs="Arial"/>
          <w:color w:val="000000"/>
        </w:rPr>
      </w:pPr>
    </w:p>
    <w:p w14:paraId="186373B9" w14:textId="77777777" w:rsidR="00667EAA" w:rsidRDefault="00667EAA" w:rsidP="00667EAA">
      <w:pPr>
        <w:widowControl w:val="0"/>
        <w:autoSpaceDE w:val="0"/>
        <w:autoSpaceDN w:val="0"/>
        <w:adjustRightInd w:val="0"/>
        <w:spacing w:after="200" w:line="276" w:lineRule="auto"/>
        <w:ind w:right="114"/>
        <w:rPr>
          <w:rFonts w:ascii="Arial" w:hAnsi="Arial" w:cs="Arial"/>
          <w:b/>
          <w:lang w:val="en-US"/>
        </w:rPr>
      </w:pPr>
      <w:r w:rsidRPr="00AB18F0">
        <w:rPr>
          <w:rFonts w:ascii="Arial" w:hAnsi="Arial" w:cs="Arial"/>
          <w:bCs/>
        </w:rPr>
        <w:t>46</w:t>
      </w:r>
      <w:r>
        <w:rPr>
          <w:rFonts w:ascii="Arial" w:hAnsi="Arial" w:cs="Arial"/>
          <w:b/>
          <w:bCs/>
        </w:rPr>
        <w:t xml:space="preserve">. </w:t>
      </w:r>
      <w:r w:rsidRPr="0072086E">
        <w:rPr>
          <w:rFonts w:ascii="Arial" w:hAnsi="Arial" w:cs="Arial"/>
          <w:b/>
          <w:lang w:val="en-US"/>
        </w:rPr>
        <w:t>EARLY TERMINATION EXIT STRATEGY PLAN</w:t>
      </w:r>
    </w:p>
    <w:p w14:paraId="3A5B363B" w14:textId="77777777" w:rsidR="00667EAA" w:rsidRPr="0072086E" w:rsidRDefault="00667EAA" w:rsidP="00667EAA">
      <w:pPr>
        <w:jc w:val="both"/>
        <w:rPr>
          <w:rFonts w:ascii="Arial" w:hAnsi="Arial" w:cs="Arial"/>
          <w:lang w:val="en-US"/>
        </w:rPr>
      </w:pPr>
      <w:r w:rsidRPr="0072086E">
        <w:rPr>
          <w:rFonts w:ascii="Arial" w:hAnsi="Arial" w:cs="Arial"/>
        </w:rPr>
        <w:t>Within 20 days of any notice of the contract being terminated in accordance with DEFCON 656A or for any other reason by either party, the Contractor shall provide</w:t>
      </w:r>
      <w:r w:rsidRPr="0072086E">
        <w:rPr>
          <w:rFonts w:ascii="Arial" w:hAnsi="Arial" w:cs="Arial"/>
          <w:lang w:val="en-US"/>
        </w:rPr>
        <w:t xml:space="preserve"> the Authority with a copy of all information held on </w:t>
      </w:r>
      <w:r>
        <w:rPr>
          <w:rFonts w:ascii="Arial" w:hAnsi="Arial" w:cs="Arial"/>
          <w:lang w:val="en-US"/>
        </w:rPr>
        <w:t>the Air Safety Reporting Tool and Air Safety Dashboard</w:t>
      </w:r>
      <w:r w:rsidRPr="0072086E">
        <w:rPr>
          <w:rFonts w:ascii="Arial" w:hAnsi="Arial" w:cs="Arial"/>
          <w:lang w:val="en-US"/>
        </w:rPr>
        <w:t xml:space="preserve">, this shall be readable on external media supplied by the Authority.  The Contractor shall provide this information within 20 business days. </w:t>
      </w:r>
    </w:p>
    <w:p w14:paraId="583C4DD9" w14:textId="77777777" w:rsidR="00667EAA" w:rsidRPr="0072086E" w:rsidRDefault="00667EAA" w:rsidP="00667EAA">
      <w:pPr>
        <w:ind w:left="-720" w:firstLine="720"/>
        <w:rPr>
          <w:rFonts w:ascii="Arial" w:hAnsi="Arial" w:cs="Arial"/>
        </w:rPr>
      </w:pPr>
      <w:r w:rsidRPr="00AB18F0">
        <w:rPr>
          <w:rFonts w:ascii="Arial" w:hAnsi="Arial" w:cs="Arial"/>
        </w:rPr>
        <w:t>47</w:t>
      </w:r>
      <w:r>
        <w:rPr>
          <w:rFonts w:ascii="Arial" w:hAnsi="Arial" w:cs="Arial"/>
          <w:b/>
        </w:rPr>
        <w:t xml:space="preserve">. </w:t>
      </w:r>
      <w:r w:rsidRPr="0072086E">
        <w:rPr>
          <w:rFonts w:ascii="Arial" w:hAnsi="Arial" w:cs="Arial"/>
          <w:b/>
        </w:rPr>
        <w:t>ADDITIONAL SERVICES – QUOTATIONS AND AUTHORISATION PROCESS</w:t>
      </w:r>
    </w:p>
    <w:p w14:paraId="1C836490" w14:textId="77777777" w:rsidR="00667EAA" w:rsidRPr="0072086E" w:rsidRDefault="00667EAA" w:rsidP="00667EAA">
      <w:pPr>
        <w:ind w:right="41"/>
        <w:jc w:val="both"/>
        <w:rPr>
          <w:rFonts w:ascii="Arial" w:hAnsi="Arial" w:cs="Arial"/>
        </w:rPr>
      </w:pPr>
      <w:r>
        <w:rPr>
          <w:rFonts w:ascii="Arial" w:hAnsi="Arial" w:cs="Arial"/>
        </w:rPr>
        <w:t>47a</w:t>
      </w:r>
      <w:r w:rsidRPr="0072086E">
        <w:rPr>
          <w:rFonts w:ascii="Arial" w:hAnsi="Arial" w:cs="Arial"/>
        </w:rPr>
        <w:t>.</w:t>
      </w:r>
      <w:r w:rsidRPr="0072086E">
        <w:rPr>
          <w:rFonts w:ascii="Arial" w:hAnsi="Arial" w:cs="Arial"/>
        </w:rPr>
        <w:tab/>
        <w:t>The Contractor shall submit an estimated resource requirement for ASRT Project Team to review/assessment on the Task Data Form (example at Appendix A to Annex A to Schedule 5) for services required at Schedule 5 by the Authority.  The Contractor shall not undertake any such work until authorisation has been given by the Authority’s Project Manager.  Any work undertaken by the Contractor prior to this approval may result in non-payment for this work.</w:t>
      </w:r>
      <w:r w:rsidRPr="00D07A3A">
        <w:rPr>
          <w:rFonts w:ascii="Arial" w:hAnsi="Arial" w:cs="Arial"/>
        </w:rPr>
        <w:t xml:space="preserve"> </w:t>
      </w:r>
      <w:r w:rsidRPr="0072086E">
        <w:rPr>
          <w:rFonts w:ascii="Arial" w:hAnsi="Arial" w:cs="Arial"/>
        </w:rPr>
        <w:t>The Contractor will then quote the works order number to enable payment</w:t>
      </w:r>
    </w:p>
    <w:p w14:paraId="77B59CE9" w14:textId="77777777" w:rsidR="00667EAA" w:rsidRPr="0072086E" w:rsidRDefault="00667EAA" w:rsidP="00667EAA">
      <w:pPr>
        <w:pStyle w:val="ListParagraph"/>
        <w:ind w:left="0"/>
        <w:rPr>
          <w:rFonts w:ascii="Arial" w:hAnsi="Arial" w:cs="Arial"/>
          <w:szCs w:val="24"/>
        </w:rPr>
      </w:pPr>
      <w:r>
        <w:rPr>
          <w:rFonts w:ascii="Arial" w:hAnsi="Arial" w:cs="Arial"/>
          <w:szCs w:val="24"/>
        </w:rPr>
        <w:t>47b</w:t>
      </w:r>
      <w:r w:rsidRPr="0072086E">
        <w:rPr>
          <w:rFonts w:ascii="Arial" w:hAnsi="Arial" w:cs="Arial"/>
          <w:szCs w:val="24"/>
        </w:rPr>
        <w:t>.   The Contrac</w:t>
      </w:r>
      <w:r>
        <w:rPr>
          <w:rFonts w:ascii="Arial" w:hAnsi="Arial" w:cs="Arial"/>
          <w:szCs w:val="24"/>
        </w:rPr>
        <w:t>tor shall quote for each Task</w:t>
      </w:r>
      <w:r w:rsidRPr="0072086E">
        <w:rPr>
          <w:rFonts w:ascii="Arial" w:hAnsi="Arial" w:cs="Arial"/>
          <w:szCs w:val="24"/>
        </w:rPr>
        <w:t xml:space="preserve"> by completing the form and submitting a copy of the quotation to the Project Team for agreement and authorisation.</w:t>
      </w:r>
    </w:p>
    <w:p w14:paraId="0D51841E" w14:textId="77777777" w:rsidR="00667EAA" w:rsidRDefault="00667EAA" w:rsidP="00667EAA">
      <w:pPr>
        <w:rPr>
          <w:rFonts w:ascii="Arial" w:hAnsi="Arial" w:cs="Arial"/>
        </w:rPr>
      </w:pPr>
      <w:r>
        <w:rPr>
          <w:rFonts w:ascii="Arial" w:hAnsi="Arial" w:cs="Arial"/>
        </w:rPr>
        <w:t>47c</w:t>
      </w:r>
      <w:r w:rsidRPr="0072086E">
        <w:rPr>
          <w:rFonts w:ascii="Arial" w:hAnsi="Arial" w:cs="Arial"/>
        </w:rPr>
        <w:t>.     Upon authorisation</w:t>
      </w:r>
      <w:r>
        <w:rPr>
          <w:rFonts w:ascii="Arial" w:hAnsi="Arial" w:cs="Arial"/>
        </w:rPr>
        <w:t>,</w:t>
      </w:r>
      <w:r w:rsidRPr="0072086E">
        <w:rPr>
          <w:rFonts w:ascii="Arial" w:hAnsi="Arial" w:cs="Arial"/>
        </w:rPr>
        <w:t xml:space="preserve"> the Authority shall forward the authorised copy to the contractor to certify the requirement has been completed.</w:t>
      </w:r>
    </w:p>
    <w:p w14:paraId="0B4634EA" w14:textId="77777777" w:rsidR="00667EAA" w:rsidRPr="00CD6B90" w:rsidRDefault="00667EAA" w:rsidP="00667EAA">
      <w:pPr>
        <w:autoSpaceDE w:val="0"/>
        <w:autoSpaceDN w:val="0"/>
        <w:rPr>
          <w:rFonts w:ascii="Arial" w:hAnsi="Arial" w:cs="Arial"/>
          <w:b/>
          <w:bCs/>
          <w:color w:val="000000"/>
        </w:rPr>
      </w:pPr>
      <w:r w:rsidRPr="00AB18F0">
        <w:rPr>
          <w:rFonts w:ascii="Arial" w:hAnsi="Arial" w:cs="Arial"/>
          <w:bCs/>
          <w:color w:val="000000"/>
        </w:rPr>
        <w:t>48.</w:t>
      </w:r>
      <w:r>
        <w:rPr>
          <w:rFonts w:ascii="Arial" w:hAnsi="Arial" w:cs="Arial"/>
          <w:b/>
          <w:bCs/>
          <w:color w:val="000000"/>
        </w:rPr>
        <w:t xml:space="preserve"> </w:t>
      </w:r>
      <w:r w:rsidRPr="00CD6B90">
        <w:rPr>
          <w:rFonts w:ascii="Arial" w:hAnsi="Arial" w:cs="Arial"/>
          <w:b/>
          <w:bCs/>
          <w:color w:val="000000"/>
        </w:rPr>
        <w:t>IR35 OFF-PAYROLL RULES</w:t>
      </w:r>
    </w:p>
    <w:p w14:paraId="1F68A976" w14:textId="77777777" w:rsidR="00667EAA" w:rsidRPr="002552B0" w:rsidRDefault="00667EAA" w:rsidP="00667EAA">
      <w:pPr>
        <w:autoSpaceDE w:val="0"/>
        <w:autoSpaceDN w:val="0"/>
        <w:spacing w:after="0" w:line="240" w:lineRule="auto"/>
        <w:rPr>
          <w:rFonts w:ascii="Arial" w:hAnsi="Arial" w:cs="Arial"/>
          <w:color w:val="000000"/>
        </w:rPr>
      </w:pPr>
      <w:r>
        <w:rPr>
          <w:rFonts w:ascii="Arial" w:hAnsi="Arial" w:cs="Arial"/>
          <w:color w:val="000000"/>
        </w:rPr>
        <w:t xml:space="preserve">48a.  </w:t>
      </w:r>
      <w:r w:rsidRPr="002552B0">
        <w:rPr>
          <w:rFonts w:ascii="Arial" w:hAnsi="Arial" w:cs="Arial"/>
          <w:color w:val="000000"/>
        </w:rPr>
        <w:t xml:space="preserve">The Off-Payroll Rules (Intermediaries Legislation – IR35) for working in the Public Sector are  </w:t>
      </w:r>
      <w:r>
        <w:rPr>
          <w:rFonts w:ascii="Arial" w:hAnsi="Arial" w:cs="Arial"/>
          <w:color w:val="000000"/>
        </w:rPr>
        <w:t xml:space="preserve"> </w:t>
      </w:r>
      <w:r w:rsidRPr="002552B0">
        <w:rPr>
          <w:rFonts w:ascii="Arial" w:hAnsi="Arial" w:cs="Arial"/>
          <w:color w:val="000000"/>
        </w:rPr>
        <w:t>in place to ensure that where a worker would have been an employee if they were providing their services directly, they are broadly paying the same tax and National Insurance Contributions (NICs) as an employee.</w:t>
      </w:r>
    </w:p>
    <w:p w14:paraId="0D39CD0A" w14:textId="77777777" w:rsidR="00667EAA" w:rsidRPr="002552B0" w:rsidRDefault="00667EAA" w:rsidP="00667EAA">
      <w:pPr>
        <w:autoSpaceDE w:val="0"/>
        <w:autoSpaceDN w:val="0"/>
        <w:spacing w:after="0" w:line="240" w:lineRule="auto"/>
        <w:ind w:left="142"/>
        <w:rPr>
          <w:rFonts w:ascii="Arial" w:hAnsi="Arial" w:cs="Arial"/>
          <w:color w:val="000000"/>
        </w:rPr>
      </w:pPr>
    </w:p>
    <w:p w14:paraId="7D7BC2CF" w14:textId="77777777" w:rsidR="00667EAA" w:rsidRPr="002552B0" w:rsidRDefault="00667EAA" w:rsidP="00667EAA">
      <w:pPr>
        <w:autoSpaceDE w:val="0"/>
        <w:autoSpaceDN w:val="0"/>
        <w:rPr>
          <w:rFonts w:ascii="Calibri" w:hAnsi="Calibri"/>
        </w:rPr>
      </w:pPr>
      <w:r>
        <w:rPr>
          <w:rFonts w:ascii="Arial" w:hAnsi="Arial" w:cs="Arial"/>
          <w:color w:val="000000"/>
        </w:rPr>
        <w:lastRenderedPageBreak/>
        <w:t>48b.</w:t>
      </w:r>
      <w:r w:rsidRPr="002552B0">
        <w:rPr>
          <w:rFonts w:ascii="Arial" w:hAnsi="Arial" w:cs="Arial"/>
          <w:color w:val="000000"/>
        </w:rPr>
        <w:t xml:space="preserve"> </w:t>
      </w:r>
      <w:r>
        <w:rPr>
          <w:rFonts w:ascii="Arial" w:hAnsi="Arial" w:cs="Arial"/>
          <w:color w:val="000000"/>
        </w:rPr>
        <w:t xml:space="preserve"> </w:t>
      </w:r>
      <w:r w:rsidRPr="002552B0">
        <w:rPr>
          <w:rFonts w:ascii="Arial" w:hAnsi="Arial" w:cs="Arial"/>
          <w:color w:val="000000"/>
        </w:rPr>
        <w:t xml:space="preserve"> The Authority has decided that the provision of this service is in scope of this legislation, for </w:t>
      </w:r>
      <w:r>
        <w:rPr>
          <w:rFonts w:ascii="Arial" w:hAnsi="Arial" w:cs="Arial"/>
          <w:color w:val="000000"/>
        </w:rPr>
        <w:t xml:space="preserve">  </w:t>
      </w:r>
      <w:r w:rsidRPr="002552B0">
        <w:rPr>
          <w:rFonts w:ascii="Arial" w:hAnsi="Arial" w:cs="Arial"/>
          <w:color w:val="000000"/>
        </w:rPr>
        <w:t>this particular requirement.</w:t>
      </w:r>
    </w:p>
    <w:p w14:paraId="0FED78A9" w14:textId="77777777" w:rsidR="00667EAA" w:rsidRPr="002552B0" w:rsidRDefault="00667EAA" w:rsidP="00667EAA">
      <w:pPr>
        <w:autoSpaceDE w:val="0"/>
        <w:autoSpaceDN w:val="0"/>
        <w:rPr>
          <w:rFonts w:ascii="Arial" w:hAnsi="Arial" w:cs="Arial"/>
          <w:color w:val="000000"/>
        </w:rPr>
      </w:pPr>
      <w:r>
        <w:rPr>
          <w:rFonts w:ascii="Arial" w:hAnsi="Arial" w:cs="Arial"/>
          <w:color w:val="000000"/>
        </w:rPr>
        <w:t>48c.</w:t>
      </w:r>
      <w:r w:rsidRPr="002552B0">
        <w:rPr>
          <w:rFonts w:ascii="Arial" w:hAnsi="Arial" w:cs="Arial"/>
          <w:color w:val="000000"/>
        </w:rPr>
        <w:t xml:space="preserve">    Where the worker is supplied through a contractor rather than being employed directly then the provisions of these conditions must be included in any terms </w:t>
      </w:r>
      <w:r>
        <w:rPr>
          <w:rFonts w:ascii="Arial" w:hAnsi="Arial" w:cs="Arial"/>
          <w:color w:val="000000"/>
        </w:rPr>
        <w:t>between the Contractor and the O</w:t>
      </w:r>
      <w:r w:rsidRPr="002552B0">
        <w:rPr>
          <w:rFonts w:ascii="Arial" w:hAnsi="Arial" w:cs="Arial"/>
          <w:color w:val="000000"/>
        </w:rPr>
        <w:t>ff</w:t>
      </w:r>
      <w:r>
        <w:rPr>
          <w:rFonts w:ascii="Arial" w:hAnsi="Arial" w:cs="Arial"/>
          <w:color w:val="000000"/>
        </w:rPr>
        <w:t xml:space="preserve"> Payroll E</w:t>
      </w:r>
      <w:r w:rsidRPr="002552B0">
        <w:rPr>
          <w:rFonts w:ascii="Arial" w:hAnsi="Arial" w:cs="Arial"/>
          <w:color w:val="000000"/>
        </w:rPr>
        <w:t>mployee.</w:t>
      </w:r>
    </w:p>
    <w:p w14:paraId="243AAFCE" w14:textId="77777777" w:rsidR="00667EAA" w:rsidRDefault="00667EAA" w:rsidP="00667EAA">
      <w:pPr>
        <w:autoSpaceDE w:val="0"/>
        <w:autoSpaceDN w:val="0"/>
        <w:rPr>
          <w:rFonts w:ascii="Arial" w:hAnsi="Arial" w:cs="Arial"/>
          <w:color w:val="000000"/>
        </w:rPr>
      </w:pPr>
      <w:r>
        <w:rPr>
          <w:rFonts w:ascii="Arial" w:hAnsi="Arial" w:cs="Arial"/>
          <w:color w:val="000000"/>
        </w:rPr>
        <w:t xml:space="preserve">48d.   </w:t>
      </w:r>
      <w:r w:rsidRPr="002552B0">
        <w:rPr>
          <w:rFonts w:ascii="Arial" w:hAnsi="Arial" w:cs="Arial"/>
          <w:color w:val="000000"/>
        </w:rPr>
        <w:t>Periodic reviews will be implemented to re-assess determination. These will be undertaken if any part of the requirement changes from in-scope to out of scope or vice versa and prior to contract amendments being issued.</w:t>
      </w:r>
      <w:r>
        <w:rPr>
          <w:rFonts w:ascii="Arial" w:hAnsi="Arial" w:cs="Arial"/>
          <w:color w:val="000000"/>
        </w:rPr>
        <w:t xml:space="preserve"> It is the Authority’s expectation that should the requirement be determined to be out of scope (IR35), </w:t>
      </w:r>
      <w:r w:rsidRPr="001F24CF">
        <w:rPr>
          <w:rFonts w:ascii="Arial" w:hAnsi="Arial" w:cs="Arial"/>
          <w:color w:val="000000"/>
        </w:rPr>
        <w:t xml:space="preserve">the contractor will </w:t>
      </w:r>
      <w:r>
        <w:rPr>
          <w:rFonts w:ascii="Arial" w:hAnsi="Arial" w:cs="Arial"/>
          <w:color w:val="000000"/>
        </w:rPr>
        <w:t xml:space="preserve">be required to provide </w:t>
      </w:r>
      <w:r w:rsidRPr="001F24CF">
        <w:rPr>
          <w:rFonts w:ascii="Arial" w:hAnsi="Arial" w:cs="Arial"/>
          <w:color w:val="000000"/>
        </w:rPr>
        <w:t>reduced rates.</w:t>
      </w:r>
    </w:p>
    <w:p w14:paraId="7A774574" w14:textId="77777777" w:rsidR="00667EAA" w:rsidRDefault="00667EAA" w:rsidP="00667EAA">
      <w:pPr>
        <w:autoSpaceDE w:val="0"/>
        <w:autoSpaceDN w:val="0"/>
        <w:rPr>
          <w:rFonts w:ascii="Arial" w:hAnsi="Arial" w:cs="Arial"/>
          <w:color w:val="000000"/>
        </w:rPr>
      </w:pPr>
    </w:p>
    <w:p w14:paraId="4CB06841" w14:textId="77777777" w:rsidR="00667EAA" w:rsidRDefault="00667EAA" w:rsidP="00667EAA">
      <w:pPr>
        <w:autoSpaceDE w:val="0"/>
        <w:autoSpaceDN w:val="0"/>
        <w:rPr>
          <w:rFonts w:ascii="Arial" w:hAnsi="Arial" w:cs="Arial"/>
          <w:color w:val="000000"/>
        </w:rPr>
      </w:pPr>
    </w:p>
    <w:p w14:paraId="269C5BDC" w14:textId="77777777" w:rsidR="00667EAA" w:rsidRDefault="00667EAA" w:rsidP="00667EAA">
      <w:pPr>
        <w:autoSpaceDE w:val="0"/>
        <w:autoSpaceDN w:val="0"/>
        <w:rPr>
          <w:rFonts w:ascii="Arial" w:hAnsi="Arial" w:cs="Arial"/>
          <w:color w:val="000000"/>
        </w:rPr>
      </w:pPr>
    </w:p>
    <w:p w14:paraId="577CBD05" w14:textId="77777777" w:rsidR="00667EAA" w:rsidRDefault="00667EAA" w:rsidP="00667EAA">
      <w:pPr>
        <w:autoSpaceDE w:val="0"/>
        <w:autoSpaceDN w:val="0"/>
        <w:rPr>
          <w:rFonts w:ascii="Arial" w:hAnsi="Arial" w:cs="Arial"/>
          <w:color w:val="000000"/>
        </w:rPr>
      </w:pPr>
    </w:p>
    <w:p w14:paraId="676C4833" w14:textId="77777777" w:rsidR="00667EAA" w:rsidRDefault="00667EAA" w:rsidP="00667EAA">
      <w:pPr>
        <w:autoSpaceDE w:val="0"/>
        <w:autoSpaceDN w:val="0"/>
        <w:rPr>
          <w:rFonts w:ascii="Arial" w:hAnsi="Arial" w:cs="Arial"/>
          <w:color w:val="000000"/>
        </w:rPr>
      </w:pPr>
    </w:p>
    <w:p w14:paraId="401AAF22" w14:textId="77777777" w:rsidR="00667EAA" w:rsidRDefault="00667EAA" w:rsidP="00667EAA">
      <w:pPr>
        <w:autoSpaceDE w:val="0"/>
        <w:autoSpaceDN w:val="0"/>
        <w:rPr>
          <w:rFonts w:ascii="Arial" w:hAnsi="Arial" w:cs="Arial"/>
          <w:color w:val="000000"/>
        </w:rPr>
      </w:pPr>
    </w:p>
    <w:p w14:paraId="5ABD86B0" w14:textId="77777777" w:rsidR="00667EAA" w:rsidRDefault="00667EAA" w:rsidP="00667EAA">
      <w:pPr>
        <w:autoSpaceDE w:val="0"/>
        <w:autoSpaceDN w:val="0"/>
        <w:rPr>
          <w:rFonts w:ascii="Arial" w:hAnsi="Arial" w:cs="Arial"/>
          <w:color w:val="000000"/>
        </w:rPr>
      </w:pPr>
    </w:p>
    <w:p w14:paraId="33E4F7E3" w14:textId="77777777" w:rsidR="00667EAA" w:rsidRDefault="00667EAA" w:rsidP="00667EAA">
      <w:pPr>
        <w:autoSpaceDE w:val="0"/>
        <w:autoSpaceDN w:val="0"/>
        <w:rPr>
          <w:rFonts w:ascii="Arial" w:hAnsi="Arial" w:cs="Arial"/>
          <w:color w:val="000000"/>
        </w:rPr>
      </w:pPr>
    </w:p>
    <w:p w14:paraId="72069328" w14:textId="77777777" w:rsidR="00667EAA" w:rsidRDefault="00667EAA" w:rsidP="00667EAA">
      <w:pPr>
        <w:autoSpaceDE w:val="0"/>
        <w:autoSpaceDN w:val="0"/>
        <w:rPr>
          <w:rFonts w:ascii="Arial" w:hAnsi="Arial" w:cs="Arial"/>
          <w:color w:val="000000"/>
        </w:rPr>
      </w:pPr>
    </w:p>
    <w:p w14:paraId="0148619E" w14:textId="77777777" w:rsidR="00667EAA" w:rsidRPr="002552B0" w:rsidRDefault="00667EAA" w:rsidP="00667EAA">
      <w:pPr>
        <w:autoSpaceDE w:val="0"/>
        <w:autoSpaceDN w:val="0"/>
        <w:rPr>
          <w:rFonts w:ascii="Arial" w:hAnsi="Arial" w:cs="Arial"/>
          <w:color w:val="000000"/>
        </w:rPr>
      </w:pPr>
    </w:p>
    <w:p w14:paraId="50D59615" w14:textId="77777777" w:rsidR="00667EAA" w:rsidRPr="00FE467B" w:rsidRDefault="00667EAA" w:rsidP="00667EAA">
      <w:pPr>
        <w:spacing w:after="240"/>
        <w:jc w:val="right"/>
        <w:outlineLvl w:val="0"/>
        <w:rPr>
          <w:rFonts w:ascii="Arial" w:hAnsi="Arial" w:cs="Arial"/>
          <w:b/>
          <w:bCs/>
          <w:sz w:val="24"/>
          <w:szCs w:val="24"/>
        </w:rPr>
      </w:pPr>
      <w:r w:rsidRPr="00FE467B">
        <w:rPr>
          <w:rFonts w:ascii="Arial" w:hAnsi="Arial" w:cs="Arial"/>
          <w:b/>
          <w:bCs/>
          <w:sz w:val="24"/>
          <w:szCs w:val="24"/>
        </w:rPr>
        <w:t>Annex A to Schedule 3</w:t>
      </w:r>
    </w:p>
    <w:p w14:paraId="2CEB7980" w14:textId="77777777" w:rsidR="00667EAA" w:rsidRPr="00FE467B" w:rsidRDefault="00667EAA" w:rsidP="00667EAA">
      <w:pPr>
        <w:spacing w:after="240"/>
        <w:jc w:val="center"/>
        <w:outlineLvl w:val="0"/>
        <w:rPr>
          <w:rFonts w:ascii="Arial" w:hAnsi="Arial" w:cs="Arial"/>
          <w:b/>
        </w:rPr>
      </w:pPr>
      <w:r w:rsidRPr="00FE467B">
        <w:rPr>
          <w:rFonts w:ascii="Arial" w:hAnsi="Arial" w:cs="Arial"/>
          <w:b/>
        </w:rPr>
        <w:t>TRANSFER REGULATIONS</w:t>
      </w:r>
    </w:p>
    <w:p w14:paraId="60A0E895" w14:textId="77777777" w:rsidR="00667EAA" w:rsidRPr="00FE467B" w:rsidRDefault="00667EAA" w:rsidP="00667EAA">
      <w:pPr>
        <w:pStyle w:val="02-NormInd2-BB"/>
        <w:ind w:left="0"/>
        <w:jc w:val="center"/>
        <w:rPr>
          <w:rFonts w:cs="Arial"/>
          <w:b/>
          <w:bCs/>
          <w:color w:val="000000"/>
          <w:szCs w:val="22"/>
        </w:rPr>
      </w:pPr>
      <w:r w:rsidRPr="00FE467B">
        <w:rPr>
          <w:rFonts w:cs="Arial"/>
          <w:b/>
          <w:bCs/>
          <w:color w:val="000000"/>
          <w:szCs w:val="22"/>
        </w:rPr>
        <w:t>EMPLOYEE TRANSFER ARRANGEMENTS ON EXIT</w:t>
      </w:r>
    </w:p>
    <w:p w14:paraId="1807881A" w14:textId="77777777" w:rsidR="00667EAA" w:rsidRDefault="00667EAA" w:rsidP="00667EAA">
      <w:pPr>
        <w:pStyle w:val="02-NormInd2-BB"/>
        <w:ind w:left="0"/>
        <w:jc w:val="center"/>
        <w:rPr>
          <w:rFonts w:ascii="Verdana" w:hAnsi="Verdana"/>
          <w:b/>
          <w:bCs/>
          <w:color w:val="000000"/>
          <w:sz w:val="20"/>
        </w:rPr>
      </w:pPr>
    </w:p>
    <w:p w14:paraId="73FD1D77" w14:textId="77777777" w:rsidR="00667EAA" w:rsidRDefault="00667EAA" w:rsidP="00667EAA">
      <w:pPr>
        <w:pStyle w:val="Body"/>
        <w:jc w:val="center"/>
        <w:rPr>
          <w:rFonts w:ascii="Verdana" w:hAnsi="Verdana"/>
          <w:b/>
          <w:sz w:val="20"/>
        </w:rPr>
      </w:pPr>
      <w:r>
        <w:t xml:space="preserve"> </w:t>
      </w:r>
    </w:p>
    <w:p w14:paraId="50605E22" w14:textId="77777777" w:rsidR="00667EAA" w:rsidRPr="00FE467B" w:rsidRDefault="00667EAA" w:rsidP="00667EAA">
      <w:pPr>
        <w:pStyle w:val="Heading1"/>
        <w:keepNext w:val="0"/>
        <w:numPr>
          <w:ilvl w:val="0"/>
          <w:numId w:val="34"/>
        </w:numPr>
        <w:spacing w:before="0" w:after="240"/>
        <w:jc w:val="both"/>
        <w:rPr>
          <w:b w:val="0"/>
          <w:sz w:val="22"/>
          <w:szCs w:val="22"/>
        </w:rPr>
      </w:pPr>
      <w:r w:rsidRPr="00FE467B">
        <w:rPr>
          <w:rStyle w:val="Level1asHeadingtext"/>
          <w:sz w:val="22"/>
          <w:szCs w:val="22"/>
        </w:rPr>
        <w:t>Definitions</w:t>
      </w:r>
    </w:p>
    <w:p w14:paraId="1C081A97" w14:textId="77777777" w:rsidR="00667EAA" w:rsidRPr="00FE467B" w:rsidRDefault="00667EAA" w:rsidP="00667EAA">
      <w:pPr>
        <w:pStyle w:val="Level2"/>
        <w:numPr>
          <w:ilvl w:val="1"/>
          <w:numId w:val="37"/>
        </w:numPr>
        <w:adjustRightInd w:val="0"/>
        <w:rPr>
          <w:rFonts w:ascii="Arial" w:hAnsi="Arial"/>
        </w:rPr>
      </w:pPr>
      <w:r>
        <w:rPr>
          <w:rFonts w:ascii="Arial" w:hAnsi="Arial"/>
        </w:rPr>
        <w:t>In this Schedule</w:t>
      </w:r>
      <w:r w:rsidRPr="00FE467B">
        <w:rPr>
          <w:rFonts w:ascii="Arial" w:hAnsi="Arial"/>
        </w:rPr>
        <w:t xml:space="preserve">, save where otherwise provided, words and terms defined in Schedule 1 (Definitions) of the Contract shall have the meaning ascribed to them in Schedule 1 (Definitions) of the Contract. </w:t>
      </w:r>
    </w:p>
    <w:p w14:paraId="7DF0DD55" w14:textId="77777777" w:rsidR="00667EAA" w:rsidRPr="00FE467B" w:rsidRDefault="00667EAA" w:rsidP="00667EAA">
      <w:pPr>
        <w:pStyle w:val="Level2"/>
        <w:numPr>
          <w:ilvl w:val="1"/>
          <w:numId w:val="37"/>
        </w:numPr>
        <w:adjustRightInd w:val="0"/>
        <w:rPr>
          <w:rFonts w:ascii="Arial" w:hAnsi="Arial"/>
        </w:rPr>
      </w:pPr>
      <w:r w:rsidRPr="00FE467B">
        <w:rPr>
          <w:rFonts w:ascii="Arial" w:hAnsi="Arial"/>
        </w:rPr>
        <w:t>Without prejudice to Schedule 1 (Definitions) of the Contract unless the context otherwise requires:</w:t>
      </w:r>
    </w:p>
    <w:p w14:paraId="1C67F4DA" w14:textId="77777777" w:rsidR="00667EAA" w:rsidRPr="00FE467B" w:rsidRDefault="00667EAA" w:rsidP="00667EAA">
      <w:pPr>
        <w:pStyle w:val="Definition"/>
        <w:numPr>
          <w:ilvl w:val="0"/>
          <w:numId w:val="0"/>
        </w:numPr>
        <w:tabs>
          <w:tab w:val="left" w:pos="720"/>
        </w:tabs>
        <w:ind w:left="720"/>
        <w:rPr>
          <w:rFonts w:ascii="Arial" w:hAnsi="Arial" w:cs="Arial"/>
          <w:sz w:val="22"/>
          <w:szCs w:val="22"/>
        </w:rPr>
      </w:pPr>
      <w:r w:rsidRPr="00FE467B">
        <w:rPr>
          <w:rFonts w:ascii="Arial" w:hAnsi="Arial" w:cs="Arial"/>
          <w:b/>
          <w:sz w:val="22"/>
          <w:szCs w:val="22"/>
        </w:rPr>
        <w:t>“</w:t>
      </w:r>
      <w:r w:rsidRPr="00FE467B">
        <w:rPr>
          <w:rFonts w:ascii="Arial" w:hAnsi="Arial" w:cs="Arial"/>
          <w:sz w:val="22"/>
          <w:szCs w:val="22"/>
        </w:rPr>
        <w:t xml:space="preserve"> "</w:t>
      </w:r>
      <w:r w:rsidRPr="00FE467B">
        <w:rPr>
          <w:rFonts w:ascii="Arial" w:hAnsi="Arial" w:cs="Arial"/>
          <w:b/>
          <w:bCs/>
          <w:sz w:val="22"/>
          <w:szCs w:val="22"/>
        </w:rPr>
        <w:t>Data Protection Legislation</w:t>
      </w:r>
      <w:r w:rsidRPr="00FE467B">
        <w:rPr>
          <w:rFonts w:ascii="Arial" w:hAnsi="Arial" w:cs="Arial"/>
          <w:sz w:val="22"/>
          <w:szCs w:val="22"/>
        </w:rPr>
        <w:t>" means: (i) any legislation in force from time to time in the United Kingdom which implements the European Community’s Directive 95/46/EC and Directive 2002/58/EC, including but not limited to the Data Protection Act 1998 and the Privacy and Electronic Communications (EC Directive) Regulations 2003; (ii) from 25 May 2018 only, Regulation (EU) 2016/679 on the protection of natural persons with regard to the processing of personal data and on the free movement of such data (the "</w:t>
      </w:r>
      <w:r w:rsidRPr="00FE467B">
        <w:rPr>
          <w:rFonts w:ascii="Arial" w:hAnsi="Arial" w:cs="Arial"/>
          <w:b/>
          <w:bCs/>
          <w:sz w:val="22"/>
          <w:szCs w:val="22"/>
        </w:rPr>
        <w:t>General Data Protection Regulation</w:t>
      </w:r>
      <w:r w:rsidRPr="00FE467B">
        <w:rPr>
          <w:rFonts w:ascii="Arial" w:hAnsi="Arial" w:cs="Arial"/>
          <w:sz w:val="22"/>
          <w:szCs w:val="22"/>
        </w:rPr>
        <w:t xml:space="preserve">"); (iii) any other legislation in force from time to time in the United Kingdom relating to privacy and/or the processing of Personal </w:t>
      </w:r>
      <w:r w:rsidRPr="00FE467B">
        <w:rPr>
          <w:rFonts w:ascii="Arial" w:hAnsi="Arial" w:cs="Arial"/>
          <w:sz w:val="22"/>
          <w:szCs w:val="22"/>
        </w:rPr>
        <w:lastRenderedPageBreak/>
        <w:t>Data; and (iv) any guidance or statutory codes of practice issued by the Information Commissioner or the European Data Protection set up under the General Data Protection Regulation in relation to such legislation;</w:t>
      </w:r>
    </w:p>
    <w:p w14:paraId="5B29031F" w14:textId="77777777" w:rsidR="00667EAA" w:rsidRPr="00FE467B" w:rsidRDefault="00667EAA" w:rsidP="00667EAA">
      <w:pPr>
        <w:pStyle w:val="Level2"/>
        <w:tabs>
          <w:tab w:val="clear" w:pos="850"/>
          <w:tab w:val="left" w:pos="720"/>
        </w:tabs>
        <w:adjustRightInd w:val="0"/>
        <w:ind w:left="851" w:firstLine="0"/>
        <w:rPr>
          <w:rFonts w:ascii="Arial" w:hAnsi="Arial"/>
          <w:b/>
          <w:bCs/>
        </w:rPr>
      </w:pPr>
      <w:r w:rsidRPr="00FE467B">
        <w:rPr>
          <w:rFonts w:ascii="Arial" w:hAnsi="Arial"/>
        </w:rPr>
        <w:t>"</w:t>
      </w:r>
      <w:r w:rsidRPr="00FE467B">
        <w:rPr>
          <w:rFonts w:ascii="Arial" w:hAnsi="Arial"/>
          <w:b/>
          <w:bCs/>
        </w:rPr>
        <w:t>Employee Liability Information</w:t>
      </w:r>
      <w:r w:rsidRPr="00FE467B">
        <w:rPr>
          <w:rFonts w:ascii="Arial" w:hAnsi="Arial"/>
        </w:rPr>
        <w:t>" has the same meaning as in Regulation 11(2) of the Transfer Regulations;</w:t>
      </w:r>
    </w:p>
    <w:p w14:paraId="4F699161" w14:textId="77777777" w:rsidR="00667EAA" w:rsidRPr="00FE467B" w:rsidRDefault="00667EAA" w:rsidP="00667EAA">
      <w:pPr>
        <w:pStyle w:val="Level2"/>
        <w:tabs>
          <w:tab w:val="clear" w:pos="850"/>
          <w:tab w:val="left" w:pos="720"/>
        </w:tabs>
        <w:adjustRightInd w:val="0"/>
        <w:ind w:left="851" w:firstLine="0"/>
        <w:rPr>
          <w:rFonts w:ascii="Arial" w:hAnsi="Arial"/>
        </w:rPr>
      </w:pPr>
      <w:r w:rsidRPr="00FE467B">
        <w:rPr>
          <w:rFonts w:ascii="Arial" w:hAnsi="Arial"/>
        </w:rPr>
        <w:t>"</w:t>
      </w:r>
      <w:r w:rsidRPr="00FE467B">
        <w:rPr>
          <w:rFonts w:ascii="Arial" w:hAnsi="Arial"/>
          <w:b/>
        </w:rPr>
        <w:t>Employing Sub-Contractor</w:t>
      </w:r>
      <w:r w:rsidRPr="00FE467B">
        <w:rPr>
          <w:rFonts w:ascii="Arial" w:hAnsi="Arial"/>
        </w:rPr>
        <w:t>" means any sub-contractor of the Contractor providing all or any part of the Services who employs or engages any person in providing the Services;</w:t>
      </w:r>
    </w:p>
    <w:p w14:paraId="1FFB1D44" w14:textId="77777777" w:rsidR="00667EAA" w:rsidRPr="00FE467B" w:rsidRDefault="00667EAA" w:rsidP="00667EAA">
      <w:pPr>
        <w:pStyle w:val="Level2"/>
        <w:tabs>
          <w:tab w:val="clear" w:pos="850"/>
          <w:tab w:val="left" w:pos="720"/>
        </w:tabs>
        <w:adjustRightInd w:val="0"/>
        <w:ind w:left="851" w:firstLine="0"/>
        <w:rPr>
          <w:rFonts w:ascii="Arial" w:hAnsi="Arial"/>
        </w:rPr>
      </w:pPr>
      <w:r w:rsidRPr="00FE467B">
        <w:rPr>
          <w:rFonts w:ascii="Arial" w:hAnsi="Arial"/>
        </w:rPr>
        <w:t>"</w:t>
      </w:r>
      <w:r w:rsidRPr="00FE467B">
        <w:rPr>
          <w:rFonts w:ascii="Arial" w:hAnsi="Arial"/>
          <w:b/>
        </w:rPr>
        <w:t>New Provider</w:t>
      </w:r>
      <w:r w:rsidRPr="00FE467B">
        <w:rPr>
          <w:rFonts w:ascii="Arial" w:hAnsi="Arial"/>
        </w:rPr>
        <w:t>" means any replacement service provider or providers engaged to provide the Services (or part thereof) or substantially similar services or the Authority itself where the Services or substantially similar services or part thereof continue to be provided by the Authority after partial termination, termination or expiry of this Contract;</w:t>
      </w:r>
    </w:p>
    <w:p w14:paraId="7F9E8A2C" w14:textId="77777777" w:rsidR="00667EAA" w:rsidRPr="00FE467B" w:rsidRDefault="00667EAA" w:rsidP="00667EAA">
      <w:pPr>
        <w:pStyle w:val="Level2"/>
        <w:tabs>
          <w:tab w:val="clear" w:pos="850"/>
          <w:tab w:val="left" w:pos="720"/>
        </w:tabs>
        <w:adjustRightInd w:val="0"/>
        <w:ind w:left="851" w:firstLine="0"/>
        <w:rPr>
          <w:rFonts w:ascii="Arial" w:hAnsi="Arial"/>
        </w:rPr>
      </w:pPr>
      <w:r w:rsidRPr="00FE467B">
        <w:rPr>
          <w:rFonts w:ascii="Arial" w:hAnsi="Arial"/>
          <w:bCs/>
        </w:rPr>
        <w:t>"</w:t>
      </w:r>
      <w:r w:rsidRPr="00FE467B">
        <w:rPr>
          <w:rFonts w:ascii="Arial" w:hAnsi="Arial"/>
          <w:b/>
          <w:bCs/>
        </w:rPr>
        <w:t>Subsequent Relevant Transfer</w:t>
      </w:r>
      <w:r w:rsidRPr="00FE467B">
        <w:rPr>
          <w:rFonts w:ascii="Arial" w:hAnsi="Arial"/>
        </w:rPr>
        <w:t>" means a transfer of the employment of Subsequent Transferring Employees from the Contractor or any Employing Sub-Contractor to a New Provider or the Authority under the Transfer Regulations;</w:t>
      </w:r>
    </w:p>
    <w:p w14:paraId="0027BD57" w14:textId="77777777" w:rsidR="00667EAA" w:rsidRPr="00FE467B" w:rsidRDefault="00667EAA" w:rsidP="00667EAA">
      <w:pPr>
        <w:pStyle w:val="Level2"/>
        <w:tabs>
          <w:tab w:val="clear" w:pos="850"/>
          <w:tab w:val="left" w:pos="720"/>
        </w:tabs>
        <w:adjustRightInd w:val="0"/>
        <w:ind w:left="851" w:firstLine="0"/>
        <w:rPr>
          <w:rFonts w:ascii="Arial" w:hAnsi="Arial"/>
        </w:rPr>
      </w:pPr>
      <w:r w:rsidRPr="00FE467B">
        <w:rPr>
          <w:rFonts w:ascii="Arial" w:hAnsi="Arial"/>
        </w:rPr>
        <w:t>"</w:t>
      </w:r>
      <w:r w:rsidRPr="00FE467B">
        <w:rPr>
          <w:rFonts w:ascii="Arial" w:hAnsi="Arial"/>
          <w:b/>
          <w:bCs/>
        </w:rPr>
        <w:t>Subsequent Transfer Date</w:t>
      </w:r>
      <w:r w:rsidRPr="00FE467B">
        <w:rPr>
          <w:rFonts w:ascii="Arial" w:hAnsi="Arial"/>
        </w:rPr>
        <w:t>" means the date on which the transfer of a Subsequent Transferring Employee takes place under the Transfer Regulations;</w:t>
      </w:r>
    </w:p>
    <w:p w14:paraId="0F974FC2" w14:textId="77777777" w:rsidR="00667EAA" w:rsidRPr="00FE467B" w:rsidRDefault="00667EAA" w:rsidP="00667EAA">
      <w:pPr>
        <w:widowControl w:val="0"/>
        <w:tabs>
          <w:tab w:val="left" w:pos="993"/>
        </w:tabs>
        <w:autoSpaceDE w:val="0"/>
        <w:autoSpaceDN w:val="0"/>
        <w:adjustRightInd w:val="0"/>
        <w:spacing w:before="100" w:beforeAutospacing="1" w:after="100" w:afterAutospacing="1" w:line="240" w:lineRule="auto"/>
        <w:ind w:left="851"/>
        <w:rPr>
          <w:rFonts w:ascii="Arial" w:hAnsi="Arial" w:cs="Arial"/>
        </w:rPr>
      </w:pPr>
      <w:r w:rsidRPr="00FE467B">
        <w:rPr>
          <w:rFonts w:ascii="Arial" w:hAnsi="Arial" w:cs="Arial"/>
        </w:rPr>
        <w:t>"</w:t>
      </w:r>
      <w:r w:rsidRPr="00FE467B">
        <w:rPr>
          <w:rFonts w:ascii="Arial" w:hAnsi="Arial" w:cs="Arial"/>
          <w:b/>
          <w:bCs/>
        </w:rPr>
        <w:t>Subsequent Transferring Employee</w:t>
      </w:r>
      <w:r w:rsidRPr="00FE467B">
        <w:rPr>
          <w:rFonts w:ascii="Arial" w:hAnsi="Arial" w:cs="Arial"/>
        </w:rPr>
        <w:t>" means an employee wholly or mainly employed or otherwise assigned to the Services (or in respect of partial termination, the relevant part of the Services) whose employment t</w:t>
      </w:r>
    </w:p>
    <w:p w14:paraId="3ADB6BD8" w14:textId="77777777" w:rsidR="00667EAA" w:rsidRPr="00FE467B" w:rsidRDefault="00667EAA" w:rsidP="00667EAA">
      <w:pPr>
        <w:pStyle w:val="Body1"/>
        <w:rPr>
          <w:rFonts w:ascii="Arial" w:hAnsi="Arial"/>
          <w:b/>
          <w:sz w:val="22"/>
          <w:szCs w:val="22"/>
        </w:rPr>
      </w:pPr>
      <w:r w:rsidRPr="00FE467B">
        <w:rPr>
          <w:rFonts w:ascii="Arial" w:hAnsi="Arial"/>
          <w:sz w:val="22"/>
          <w:szCs w:val="22"/>
        </w:rPr>
        <w:t>"</w:t>
      </w:r>
      <w:r w:rsidRPr="00FE467B">
        <w:rPr>
          <w:rFonts w:ascii="Arial" w:hAnsi="Arial"/>
          <w:b/>
          <w:bCs/>
          <w:sz w:val="22"/>
          <w:szCs w:val="22"/>
        </w:rPr>
        <w:t>Transfer Regulations</w:t>
      </w:r>
      <w:r w:rsidRPr="00FE467B">
        <w:rPr>
          <w:rFonts w:ascii="Arial" w:hAnsi="Arial"/>
          <w:sz w:val="22"/>
          <w:szCs w:val="22"/>
        </w:rPr>
        <w:t>" means the Transfer of Undertakings (Protection of Employment) Regulations 2006 as amended from time to and/or the Service Provision Change (Protection of Employment) Regulations (Northern Ireland) 2006 (as amended from time to time), as appropriate.</w:t>
      </w:r>
    </w:p>
    <w:p w14:paraId="0EC4FF51" w14:textId="77777777" w:rsidR="00667EAA" w:rsidRPr="00FE467B" w:rsidRDefault="00667EAA" w:rsidP="00667EAA">
      <w:pPr>
        <w:pStyle w:val="Heading1"/>
        <w:numPr>
          <w:ilvl w:val="0"/>
          <w:numId w:val="34"/>
        </w:numPr>
        <w:adjustRightInd w:val="0"/>
        <w:spacing w:before="0" w:after="240"/>
        <w:jc w:val="both"/>
        <w:rPr>
          <w:b w:val="0"/>
          <w:sz w:val="22"/>
          <w:szCs w:val="22"/>
        </w:rPr>
      </w:pPr>
      <w:r w:rsidRPr="00FE467B">
        <w:rPr>
          <w:rStyle w:val="Level1asHeadingtext"/>
          <w:sz w:val="22"/>
          <w:szCs w:val="22"/>
        </w:rPr>
        <w:t>EMPLOYMENT</w:t>
      </w:r>
    </w:p>
    <w:p w14:paraId="368374CF" w14:textId="77777777" w:rsidR="00667EAA" w:rsidRPr="00FE467B" w:rsidRDefault="00667EAA" w:rsidP="00667EAA">
      <w:pPr>
        <w:pStyle w:val="Level2"/>
        <w:numPr>
          <w:ilvl w:val="1"/>
          <w:numId w:val="34"/>
        </w:numPr>
        <w:adjustRightInd w:val="0"/>
        <w:rPr>
          <w:rFonts w:ascii="Arial" w:hAnsi="Arial"/>
        </w:rPr>
      </w:pPr>
      <w:r w:rsidRPr="00FE467B">
        <w:rPr>
          <w:rFonts w:ascii="Arial" w:hAnsi="Arial"/>
          <w:b/>
        </w:rPr>
        <w:t>Information on Re-tender, Partial Termination, Termination or Expiry</w:t>
      </w:r>
    </w:p>
    <w:p w14:paraId="6C24ED62" w14:textId="77777777" w:rsidR="00667EAA" w:rsidRPr="00FE467B" w:rsidRDefault="00667EAA" w:rsidP="00667EAA">
      <w:pPr>
        <w:pStyle w:val="Level3"/>
        <w:numPr>
          <w:ilvl w:val="2"/>
          <w:numId w:val="34"/>
        </w:numPr>
        <w:adjustRightInd w:val="0"/>
        <w:rPr>
          <w:rFonts w:ascii="Arial" w:hAnsi="Arial" w:cs="Arial"/>
        </w:rPr>
      </w:pPr>
      <w:r w:rsidRPr="00FE467B">
        <w:rPr>
          <w:rFonts w:ascii="Arial" w:hAnsi="Arial" w:cs="Arial"/>
        </w:rPr>
        <w:t>No earlier than [two] years preceding the termination, partial termination or Expiry of this Contract or a potential Subsequent Transfer Date or at any time after the service of a notice to terminate this Contract or the provision of any of the Services (whether in whole or part) or on receipt of a written request by the Authority, the Contractor shall (and shall procure that any Employing Sub-Contractor shall):</w:t>
      </w:r>
    </w:p>
    <w:p w14:paraId="5FB3ADAE" w14:textId="77777777" w:rsidR="00667EAA" w:rsidRPr="00FE467B" w:rsidRDefault="00667EAA" w:rsidP="00667EAA">
      <w:pPr>
        <w:pStyle w:val="Level4"/>
        <w:numPr>
          <w:ilvl w:val="3"/>
          <w:numId w:val="34"/>
        </w:numPr>
        <w:adjustRightInd w:val="0"/>
        <w:rPr>
          <w:rFonts w:ascii="Arial" w:hAnsi="Arial"/>
          <w:sz w:val="22"/>
          <w:szCs w:val="22"/>
        </w:rPr>
      </w:pPr>
      <w:r w:rsidRPr="00FE467B">
        <w:rPr>
          <w:rFonts w:ascii="Arial" w:hAnsi="Arial"/>
          <w:sz w:val="22"/>
          <w:szCs w:val="22"/>
        </w:rPr>
        <w:t>supply to the Authority such information as the Authority may reasonably require</w:t>
      </w:r>
      <w:r>
        <w:rPr>
          <w:rFonts w:ascii="Arial" w:hAnsi="Arial"/>
          <w:sz w:val="22"/>
          <w:szCs w:val="22"/>
        </w:rPr>
        <w:t xml:space="preserve"> in order, </w:t>
      </w:r>
      <w:r w:rsidRPr="00FE467B">
        <w:rPr>
          <w:rFonts w:ascii="Arial" w:hAnsi="Arial"/>
          <w:sz w:val="22"/>
          <w:szCs w:val="22"/>
        </w:rPr>
        <w:t>to consider the applica</w:t>
      </w:r>
      <w:r>
        <w:rPr>
          <w:rFonts w:ascii="Arial" w:hAnsi="Arial"/>
          <w:sz w:val="22"/>
          <w:szCs w:val="22"/>
        </w:rPr>
        <w:t>tion</w:t>
      </w:r>
      <w:r w:rsidRPr="00FE467B">
        <w:rPr>
          <w:rFonts w:ascii="Arial" w:hAnsi="Arial"/>
          <w:sz w:val="22"/>
          <w:szCs w:val="22"/>
        </w:rPr>
        <w:t xml:space="preserve"> of the Transfer Regulations on the termination, partial termination or expiry of this Contract; </w:t>
      </w:r>
    </w:p>
    <w:p w14:paraId="0B1AC767" w14:textId="77777777" w:rsidR="00667EAA" w:rsidRPr="00FE467B" w:rsidRDefault="00667EAA" w:rsidP="00667EAA">
      <w:pPr>
        <w:pStyle w:val="Level4"/>
        <w:numPr>
          <w:ilvl w:val="3"/>
          <w:numId w:val="34"/>
        </w:numPr>
        <w:adjustRightInd w:val="0"/>
        <w:rPr>
          <w:rFonts w:ascii="Arial" w:hAnsi="Arial"/>
          <w:sz w:val="22"/>
          <w:szCs w:val="22"/>
        </w:rPr>
      </w:pPr>
      <w:r w:rsidRPr="00FE467B">
        <w:rPr>
          <w:rFonts w:ascii="Arial" w:hAnsi="Arial"/>
          <w:sz w:val="22"/>
          <w:szCs w:val="22"/>
        </w:rPr>
        <w:t>supply to the Authority such full and accurate and up-to-date information as may be requested by the Authority including the information listed i</w:t>
      </w:r>
      <w:r>
        <w:rPr>
          <w:rFonts w:ascii="Arial" w:hAnsi="Arial"/>
          <w:sz w:val="22"/>
          <w:szCs w:val="22"/>
        </w:rPr>
        <w:t>n Appendix 1 to this Schedule</w:t>
      </w:r>
      <w:r w:rsidRPr="00FE467B">
        <w:rPr>
          <w:rFonts w:ascii="Arial" w:hAnsi="Arial"/>
          <w:sz w:val="22"/>
          <w:szCs w:val="22"/>
        </w:rPr>
        <w:t xml:space="preserve"> relating to the employees who are wholly or mainly employed, assigned or engaged in providing the Services or part of the Services under this Contract who may be subject to a Subsequent Relevant Transfer; </w:t>
      </w:r>
    </w:p>
    <w:p w14:paraId="1D607012" w14:textId="77777777" w:rsidR="00667EAA" w:rsidRPr="00FE467B" w:rsidRDefault="00667EAA" w:rsidP="00667EAA">
      <w:pPr>
        <w:pStyle w:val="Level4"/>
        <w:numPr>
          <w:ilvl w:val="3"/>
          <w:numId w:val="34"/>
        </w:numPr>
        <w:adjustRightInd w:val="0"/>
        <w:rPr>
          <w:rFonts w:ascii="Arial" w:hAnsi="Arial"/>
          <w:sz w:val="22"/>
          <w:szCs w:val="22"/>
        </w:rPr>
      </w:pPr>
      <w:r w:rsidRPr="00FE467B">
        <w:rPr>
          <w:rFonts w:ascii="Arial" w:hAnsi="Arial"/>
          <w:sz w:val="22"/>
          <w:szCs w:val="22"/>
        </w:rPr>
        <w:lastRenderedPageBreak/>
        <w:t>provide the information promptly and in any event</w:t>
      </w:r>
      <w:r>
        <w:rPr>
          <w:rFonts w:ascii="Arial" w:hAnsi="Arial"/>
          <w:sz w:val="22"/>
          <w:szCs w:val="22"/>
        </w:rPr>
        <w:t>,</w:t>
      </w:r>
      <w:r w:rsidRPr="00FE467B">
        <w:rPr>
          <w:rFonts w:ascii="Arial" w:hAnsi="Arial"/>
          <w:sz w:val="22"/>
          <w:szCs w:val="22"/>
        </w:rPr>
        <w:t xml:space="preserve"> not later than three months from the date when a request for such information is made and at no cost to the Authority; </w:t>
      </w:r>
    </w:p>
    <w:p w14:paraId="17B8181E" w14:textId="77777777" w:rsidR="00667EAA" w:rsidRPr="00FE467B" w:rsidRDefault="00667EAA" w:rsidP="00667EAA">
      <w:pPr>
        <w:pStyle w:val="Level4"/>
        <w:numPr>
          <w:ilvl w:val="3"/>
          <w:numId w:val="34"/>
        </w:numPr>
        <w:adjustRightInd w:val="0"/>
        <w:rPr>
          <w:rFonts w:ascii="Arial" w:hAnsi="Arial"/>
          <w:sz w:val="22"/>
          <w:szCs w:val="22"/>
        </w:rPr>
      </w:pPr>
      <w:r w:rsidRPr="00FE467B">
        <w:rPr>
          <w:rFonts w:ascii="Arial" w:hAnsi="Arial"/>
          <w:sz w:val="22"/>
          <w:szCs w:val="22"/>
        </w:rPr>
        <w:t>acknowledge that the Authority will use the information for informing any prospective New Provider for any services which are substantially the same as the Services or part of the Services provided pursuant to this Contract;</w:t>
      </w:r>
    </w:p>
    <w:p w14:paraId="0C81E582" w14:textId="77777777" w:rsidR="00667EAA" w:rsidRPr="00FE467B" w:rsidRDefault="00667EAA" w:rsidP="00667EAA">
      <w:pPr>
        <w:pStyle w:val="Level4"/>
        <w:numPr>
          <w:ilvl w:val="3"/>
          <w:numId w:val="34"/>
        </w:numPr>
        <w:adjustRightInd w:val="0"/>
        <w:rPr>
          <w:rFonts w:ascii="Arial" w:hAnsi="Arial"/>
          <w:sz w:val="22"/>
          <w:szCs w:val="22"/>
        </w:rPr>
      </w:pPr>
      <w:r w:rsidRPr="00FE467B">
        <w:rPr>
          <w:rFonts w:ascii="Arial" w:hAnsi="Arial"/>
          <w:sz w:val="22"/>
          <w:szCs w:val="22"/>
        </w:rPr>
        <w:t xml:space="preserve">inform the Authority of any changes to the information provided under paragraph </w:t>
      </w:r>
      <w:r>
        <w:rPr>
          <w:rFonts w:ascii="Arial" w:hAnsi="Arial"/>
          <w:sz w:val="22"/>
          <w:szCs w:val="22"/>
        </w:rPr>
        <w:t xml:space="preserve">2.1.1(a) </w:t>
      </w:r>
      <w:r w:rsidRPr="00FE467B">
        <w:rPr>
          <w:rFonts w:ascii="Arial" w:hAnsi="Arial"/>
          <w:sz w:val="22"/>
          <w:szCs w:val="22"/>
        </w:rPr>
        <w:t>or 2.1.1(b) up to the Subsequent Transfer Date as soon as reasonably practicable.</w:t>
      </w:r>
    </w:p>
    <w:p w14:paraId="6E4E5EF3" w14:textId="77777777" w:rsidR="00667EAA" w:rsidRPr="00FE467B" w:rsidRDefault="00667EAA" w:rsidP="00667EAA">
      <w:pPr>
        <w:pStyle w:val="Level3"/>
        <w:numPr>
          <w:ilvl w:val="2"/>
          <w:numId w:val="34"/>
        </w:numPr>
        <w:adjustRightInd w:val="0"/>
        <w:rPr>
          <w:rFonts w:ascii="Arial" w:hAnsi="Arial" w:cs="Arial"/>
        </w:rPr>
      </w:pPr>
      <w:r w:rsidRPr="00FE467B">
        <w:rPr>
          <w:rFonts w:ascii="Arial" w:hAnsi="Arial" w:cs="Arial"/>
        </w:rPr>
        <w:t>Three months preceding the termination, partial termination or expiry of this Contract or on receipt of a written request from the Authority the Contractor shall:</w:t>
      </w:r>
    </w:p>
    <w:p w14:paraId="4F9D8F5B" w14:textId="77777777" w:rsidR="00667EAA" w:rsidRPr="00FE467B" w:rsidRDefault="00667EAA" w:rsidP="00667EAA">
      <w:pPr>
        <w:pStyle w:val="Level4"/>
        <w:numPr>
          <w:ilvl w:val="3"/>
          <w:numId w:val="34"/>
        </w:numPr>
        <w:adjustRightInd w:val="0"/>
        <w:rPr>
          <w:rFonts w:ascii="Arial" w:hAnsi="Arial"/>
          <w:sz w:val="22"/>
          <w:szCs w:val="22"/>
        </w:rPr>
      </w:pPr>
      <w:r w:rsidRPr="00FE467B">
        <w:rPr>
          <w:rFonts w:ascii="Arial" w:hAnsi="Arial"/>
          <w:sz w:val="22"/>
          <w:szCs w:val="22"/>
        </w:rPr>
        <w:t>ensure that Employee Liability Information and such information listed in Part A o</w:t>
      </w:r>
      <w:r>
        <w:rPr>
          <w:rFonts w:ascii="Arial" w:hAnsi="Arial"/>
          <w:sz w:val="22"/>
          <w:szCs w:val="22"/>
        </w:rPr>
        <w:t>f Appendix 2 of this Schedule</w:t>
      </w:r>
      <w:r w:rsidRPr="00FE467B">
        <w:rPr>
          <w:rFonts w:ascii="Arial" w:hAnsi="Arial"/>
          <w:sz w:val="22"/>
          <w:szCs w:val="22"/>
        </w:rPr>
        <w:t xml:space="preserve"> (Personnel Information) relating to the Subsequent Transferring Employees is provided to the Authority and/or any New Provider;</w:t>
      </w:r>
    </w:p>
    <w:p w14:paraId="6A91724B" w14:textId="77777777" w:rsidR="00667EAA" w:rsidRPr="00FE467B" w:rsidRDefault="00667EAA" w:rsidP="00667EAA">
      <w:pPr>
        <w:pStyle w:val="Level4"/>
        <w:numPr>
          <w:ilvl w:val="3"/>
          <w:numId w:val="34"/>
        </w:numPr>
        <w:adjustRightInd w:val="0"/>
        <w:rPr>
          <w:rFonts w:ascii="Arial" w:hAnsi="Arial"/>
          <w:sz w:val="22"/>
          <w:szCs w:val="22"/>
        </w:rPr>
      </w:pPr>
      <w:r w:rsidRPr="00FE467B">
        <w:rPr>
          <w:rFonts w:ascii="Arial" w:hAnsi="Arial"/>
          <w:sz w:val="22"/>
          <w:szCs w:val="22"/>
        </w:rPr>
        <w:t xml:space="preserve">inform the Authority and/or any New Provider of any changes to the information provided under this Paragraph 2.1.2 up to any Subsequent Transfer Date as soon as reasonably practicable; </w:t>
      </w:r>
    </w:p>
    <w:p w14:paraId="68DA9816" w14:textId="77777777" w:rsidR="00667EAA" w:rsidRPr="00FE467B" w:rsidRDefault="00667EAA" w:rsidP="00667EAA">
      <w:pPr>
        <w:pStyle w:val="Level4"/>
        <w:numPr>
          <w:ilvl w:val="3"/>
          <w:numId w:val="34"/>
        </w:numPr>
        <w:adjustRightInd w:val="0"/>
        <w:rPr>
          <w:rFonts w:ascii="Arial" w:hAnsi="Arial"/>
          <w:sz w:val="22"/>
          <w:szCs w:val="22"/>
        </w:rPr>
      </w:pPr>
      <w:r w:rsidRPr="00FE467B">
        <w:rPr>
          <w:rFonts w:ascii="Arial" w:hAnsi="Arial"/>
          <w:sz w:val="22"/>
          <w:szCs w:val="22"/>
        </w:rPr>
        <w:t>enable and assist the Authority and/or any New Provider or any sub-contractor of a New Provider to communicate with and meet those employees and their trade union or other employee representatives.</w:t>
      </w:r>
    </w:p>
    <w:p w14:paraId="250972F7" w14:textId="77777777" w:rsidR="00667EAA" w:rsidRPr="00FE467B" w:rsidRDefault="00667EAA" w:rsidP="00667EAA">
      <w:pPr>
        <w:pStyle w:val="Level3"/>
        <w:numPr>
          <w:ilvl w:val="2"/>
          <w:numId w:val="34"/>
        </w:numPr>
        <w:adjustRightInd w:val="0"/>
        <w:rPr>
          <w:rFonts w:ascii="Arial" w:hAnsi="Arial" w:cs="Arial"/>
        </w:rPr>
      </w:pPr>
      <w:r w:rsidRPr="00FE467B">
        <w:rPr>
          <w:rFonts w:ascii="Arial" w:hAnsi="Arial" w:cs="Arial"/>
        </w:rPr>
        <w:t>No later than 28 days prior to the Subsequent Transfer Date the Contractor shall provide the Authority and/or any New Provider with a final list of the Subsequent Transferring Employees together with the information listed in Part B o</w:t>
      </w:r>
      <w:r>
        <w:rPr>
          <w:rFonts w:ascii="Arial" w:hAnsi="Arial" w:cs="Arial"/>
        </w:rPr>
        <w:t>f Appendix 2 of this Schedule (</w:t>
      </w:r>
      <w:r w:rsidRPr="00FE467B">
        <w:rPr>
          <w:rFonts w:ascii="Arial" w:hAnsi="Arial" w:cs="Arial"/>
        </w:rPr>
        <w:t xml:space="preserve">Personnel Information) relating to the Subsequent Transferring Employees.  The Contractor shall inform the Authority and/or New Provider of any changes to this list or information up to the Subsequent Transfer Date.    </w:t>
      </w:r>
    </w:p>
    <w:p w14:paraId="768C2194" w14:textId="77777777" w:rsidR="00667EAA" w:rsidRPr="00FE467B" w:rsidRDefault="00667EAA" w:rsidP="00667EAA">
      <w:pPr>
        <w:pStyle w:val="Level3"/>
        <w:numPr>
          <w:ilvl w:val="2"/>
          <w:numId w:val="34"/>
        </w:numPr>
        <w:adjustRightInd w:val="0"/>
        <w:rPr>
          <w:rFonts w:ascii="Arial" w:hAnsi="Arial" w:cs="Arial"/>
        </w:rPr>
      </w:pPr>
      <w:r w:rsidRPr="00FE467B">
        <w:rPr>
          <w:rFonts w:ascii="Arial" w:hAnsi="Arial" w:cs="Arial"/>
        </w:rPr>
        <w:t xml:space="preserve">Paragraphs </w:t>
      </w:r>
      <w:r>
        <w:rPr>
          <w:rFonts w:ascii="Arial" w:hAnsi="Arial" w:cs="Arial"/>
        </w:rPr>
        <w:t xml:space="preserve">2.1.1 </w:t>
      </w:r>
      <w:r w:rsidRPr="00FE467B">
        <w:rPr>
          <w:rFonts w:ascii="Arial" w:hAnsi="Arial" w:cs="Arial"/>
        </w:rPr>
        <w:t xml:space="preserve">and </w:t>
      </w:r>
      <w:r>
        <w:rPr>
          <w:rFonts w:ascii="Arial" w:hAnsi="Arial" w:cs="Arial"/>
        </w:rPr>
        <w:t xml:space="preserve">2.1.2 </w:t>
      </w:r>
      <w:r w:rsidRPr="00FE467B">
        <w:rPr>
          <w:rFonts w:ascii="Arial" w:hAnsi="Arial" w:cs="Arial"/>
        </w:rPr>
        <w:t xml:space="preserve">of this Appendix are subject to the Contractor's obligations in respect of the Data Protection Legislation and the Contractor shall use its best endeavours to obtain the consent of its employees (and shall procure that its Sub-Contractors use their best endeavours to obtain the consent of their employees) to the extent necessary under the Data Protection Legislation or provide the data in an anonymous form in order to enable disclosure of the information required under paragraphs </w:t>
      </w:r>
      <w:r>
        <w:rPr>
          <w:rFonts w:ascii="Arial" w:hAnsi="Arial" w:cs="Arial"/>
        </w:rPr>
        <w:t xml:space="preserve">2.1.1 and 2.1.2. </w:t>
      </w:r>
      <w:r w:rsidRPr="00FE467B">
        <w:rPr>
          <w:rFonts w:ascii="Arial" w:hAnsi="Arial" w:cs="Arial"/>
        </w:rPr>
        <w:t xml:space="preserve">Notwithstanding this paragraph 2.1.4, the Contractor acknowledges (and shall procure that its Sub-Contractors acknowledge) that they are required to provide sufficient information to the Authority to enable the Authority to determine the nature of the activities being undertaken by employees engaged in providing the Services, to assess whether there is an organised grouping for the purposes of the Transfer Regulations and to assess who is assigned to such organised grouping. To the extent that anonymous data has been provided by the Contractor pursuant to its obligations under Paragraph 2.1.1 or 2.1.2 above, the Contractor shall </w:t>
      </w:r>
      <w:r w:rsidRPr="00FE467B">
        <w:rPr>
          <w:rFonts w:ascii="Arial" w:hAnsi="Arial" w:cs="Arial"/>
        </w:rPr>
        <w:lastRenderedPageBreak/>
        <w:t xml:space="preserve">provide full data to the Authority no later than 28 days prior to the Subsequent Transfer Date. </w:t>
      </w:r>
    </w:p>
    <w:p w14:paraId="78F11F47" w14:textId="77777777" w:rsidR="00667EAA" w:rsidRPr="00FE467B" w:rsidRDefault="00667EAA" w:rsidP="00667EAA">
      <w:pPr>
        <w:pStyle w:val="Level3"/>
        <w:numPr>
          <w:ilvl w:val="2"/>
          <w:numId w:val="34"/>
        </w:numPr>
        <w:adjustRightInd w:val="0"/>
        <w:rPr>
          <w:rFonts w:ascii="Arial" w:hAnsi="Arial" w:cs="Arial"/>
        </w:rPr>
      </w:pPr>
      <w:r w:rsidRPr="00FE467B">
        <w:rPr>
          <w:rFonts w:ascii="Arial" w:hAnsi="Arial" w:cs="Arial"/>
        </w:rPr>
        <w:t>On notification to the Contractor by the Authority of a New Provider or within the period of six months prior to the Termination Date or after service of a notice to terminate this Contract (whether in whole or in part), whichever is earlier and in any event on receipt of a written request by the Authority, the Contractor shall not and shall procure that an Employing Sub-Contractor shall not:</w:t>
      </w:r>
    </w:p>
    <w:p w14:paraId="5549D204" w14:textId="77777777" w:rsidR="00667EAA" w:rsidRPr="00FE467B" w:rsidRDefault="00667EAA" w:rsidP="00667EAA">
      <w:pPr>
        <w:pStyle w:val="Level4"/>
        <w:numPr>
          <w:ilvl w:val="3"/>
          <w:numId w:val="34"/>
        </w:numPr>
        <w:adjustRightInd w:val="0"/>
        <w:rPr>
          <w:rFonts w:ascii="Arial" w:hAnsi="Arial"/>
          <w:sz w:val="22"/>
          <w:szCs w:val="22"/>
        </w:rPr>
      </w:pPr>
      <w:r w:rsidRPr="00FE467B">
        <w:rPr>
          <w:rFonts w:ascii="Arial" w:hAnsi="Arial"/>
          <w:sz w:val="22"/>
          <w:szCs w:val="22"/>
        </w:rPr>
        <w:t>materially amend or promise to amend the rates of remuneration or other terms and conditions of employment of any person wholly or mainly employed or engaged in providing the Services under this Contract; or</w:t>
      </w:r>
    </w:p>
    <w:p w14:paraId="0C0ABA99" w14:textId="77777777" w:rsidR="00667EAA" w:rsidRPr="00FE467B" w:rsidRDefault="00667EAA" w:rsidP="00667EAA">
      <w:pPr>
        <w:pStyle w:val="Level4"/>
        <w:numPr>
          <w:ilvl w:val="3"/>
          <w:numId w:val="34"/>
        </w:numPr>
        <w:adjustRightInd w:val="0"/>
        <w:rPr>
          <w:rFonts w:ascii="Arial" w:hAnsi="Arial"/>
          <w:sz w:val="22"/>
          <w:szCs w:val="22"/>
        </w:rPr>
      </w:pPr>
      <w:r w:rsidRPr="00FE467B">
        <w:rPr>
          <w:rFonts w:ascii="Arial" w:hAnsi="Arial"/>
          <w:sz w:val="22"/>
          <w:szCs w:val="22"/>
        </w:rPr>
        <w:t>replace or re-deploy from the Services any person wholly or mainly employed or engaged in providing the Services, or materially increase or decrease the number of persons performing the Services under this Contract or the working time spent on the Services (or any part thereof); or</w:t>
      </w:r>
    </w:p>
    <w:p w14:paraId="12A53C94" w14:textId="77777777" w:rsidR="00667EAA" w:rsidRPr="00FE467B" w:rsidRDefault="00667EAA" w:rsidP="00667EAA">
      <w:pPr>
        <w:pStyle w:val="Level4"/>
        <w:numPr>
          <w:ilvl w:val="3"/>
          <w:numId w:val="34"/>
        </w:numPr>
        <w:adjustRightInd w:val="0"/>
        <w:rPr>
          <w:rFonts w:ascii="Arial" w:hAnsi="Arial"/>
          <w:sz w:val="22"/>
          <w:szCs w:val="22"/>
        </w:rPr>
      </w:pPr>
      <w:r w:rsidRPr="00FE467B">
        <w:rPr>
          <w:rFonts w:ascii="Arial" w:hAnsi="Arial"/>
          <w:sz w:val="22"/>
          <w:szCs w:val="22"/>
        </w:rPr>
        <w:t>reorganise any working methods or assign to any person wholly or mainly employed or en</w:t>
      </w:r>
      <w:r>
        <w:rPr>
          <w:rFonts w:ascii="Arial" w:hAnsi="Arial"/>
          <w:sz w:val="22"/>
          <w:szCs w:val="22"/>
        </w:rPr>
        <w:t>gaged in providing the Services</w:t>
      </w:r>
      <w:r w:rsidRPr="00FE467B">
        <w:rPr>
          <w:rFonts w:ascii="Arial" w:hAnsi="Arial"/>
          <w:sz w:val="22"/>
          <w:szCs w:val="22"/>
        </w:rPr>
        <w:t xml:space="preserve"> (or any part thereof) any duties</w:t>
      </w:r>
      <w:r>
        <w:rPr>
          <w:rFonts w:ascii="Arial" w:hAnsi="Arial"/>
          <w:sz w:val="22"/>
          <w:szCs w:val="22"/>
        </w:rPr>
        <w:t xml:space="preserve"> unconnected with the Services </w:t>
      </w:r>
      <w:r w:rsidRPr="00FE467B">
        <w:rPr>
          <w:rFonts w:ascii="Arial" w:hAnsi="Arial"/>
          <w:sz w:val="22"/>
          <w:szCs w:val="22"/>
        </w:rPr>
        <w:t>(or any part thereof) under this Contract; or</w:t>
      </w:r>
    </w:p>
    <w:p w14:paraId="6811A7B2" w14:textId="77777777" w:rsidR="00667EAA" w:rsidRPr="00FE467B" w:rsidRDefault="00667EAA" w:rsidP="00667EAA">
      <w:pPr>
        <w:pStyle w:val="Level4"/>
        <w:numPr>
          <w:ilvl w:val="3"/>
          <w:numId w:val="34"/>
        </w:numPr>
        <w:adjustRightInd w:val="0"/>
        <w:rPr>
          <w:rFonts w:ascii="Arial" w:hAnsi="Arial"/>
          <w:sz w:val="22"/>
          <w:szCs w:val="22"/>
        </w:rPr>
      </w:pPr>
      <w:r w:rsidRPr="00FE467B">
        <w:rPr>
          <w:rFonts w:ascii="Arial" w:hAnsi="Arial"/>
          <w:sz w:val="22"/>
          <w:szCs w:val="22"/>
        </w:rPr>
        <w:t>terminate or give notice to terminate the employment of any person wholly or mainly employed or en</w:t>
      </w:r>
      <w:r>
        <w:rPr>
          <w:rFonts w:ascii="Arial" w:hAnsi="Arial"/>
          <w:sz w:val="22"/>
          <w:szCs w:val="22"/>
        </w:rPr>
        <w:t>gaged in providing the Services</w:t>
      </w:r>
      <w:r w:rsidRPr="00FE467B">
        <w:rPr>
          <w:rFonts w:ascii="Arial" w:hAnsi="Arial"/>
          <w:sz w:val="22"/>
          <w:szCs w:val="22"/>
        </w:rPr>
        <w:t xml:space="preserve"> (or any part thereof) under this Contract other than in the case of serious misconduct or for poor performance, </w:t>
      </w:r>
    </w:p>
    <w:p w14:paraId="085B3EC5" w14:textId="77777777" w:rsidR="00667EAA" w:rsidRPr="00FE467B" w:rsidRDefault="00667EAA" w:rsidP="00667EAA">
      <w:pPr>
        <w:pStyle w:val="Body3"/>
        <w:rPr>
          <w:rFonts w:ascii="Arial" w:hAnsi="Arial" w:cs="Arial"/>
        </w:rPr>
      </w:pPr>
      <w:r w:rsidRPr="00FE467B">
        <w:rPr>
          <w:rFonts w:ascii="Arial" w:hAnsi="Arial" w:cs="Arial"/>
        </w:rPr>
        <w:t>save in the ordinary course of business and with the prior written consent of the Authority (not to be unreasonably withheld or delayed) and the Contractor shall indemnify and keep indemnified the Authority in respect of any reasonable costs (including reasonable legal costs), losses and expenses and all damages, compensation, fines and liabilities arising out of or in connection with any breach of paragraphs</w:t>
      </w:r>
      <w:r>
        <w:rPr>
          <w:rFonts w:ascii="Arial" w:hAnsi="Arial" w:cs="Arial"/>
        </w:rPr>
        <w:t xml:space="preserve"> 2.1.1, 2.1.2, 2.1.3 or 2.1.5 of this Schedule.</w:t>
      </w:r>
      <w:r w:rsidRPr="00FE467B">
        <w:rPr>
          <w:rFonts w:ascii="Arial" w:hAnsi="Arial" w:cs="Arial"/>
        </w:rPr>
        <w:t xml:space="preserve">, </w:t>
      </w:r>
    </w:p>
    <w:p w14:paraId="2F83BCA5" w14:textId="77777777" w:rsidR="00667EAA" w:rsidRPr="00FE467B" w:rsidRDefault="00667EAA" w:rsidP="00667EAA">
      <w:pPr>
        <w:pStyle w:val="Level3"/>
        <w:numPr>
          <w:ilvl w:val="2"/>
          <w:numId w:val="34"/>
        </w:numPr>
        <w:adjustRightInd w:val="0"/>
        <w:rPr>
          <w:rFonts w:ascii="Arial" w:hAnsi="Arial" w:cs="Arial"/>
        </w:rPr>
      </w:pPr>
      <w:r w:rsidRPr="00FE467B">
        <w:rPr>
          <w:rFonts w:ascii="Arial" w:hAnsi="Arial" w:cs="Arial"/>
        </w:rPr>
        <w:t>The Authority may at any time prior to the period set out in paragraph 2.1.5 of this Schedule [X] request from the Contractor any of the information in sections 1(a) to (d) of Appendix 1 and the Contractor shall and shall procure any Sub-Contractor will provide the information requested within 28 days of receipt of that request.</w:t>
      </w:r>
    </w:p>
    <w:p w14:paraId="6BE8DECE" w14:textId="77777777" w:rsidR="00667EAA" w:rsidRPr="00FE467B" w:rsidRDefault="00667EAA" w:rsidP="00667EAA">
      <w:pPr>
        <w:pStyle w:val="Level2"/>
        <w:numPr>
          <w:ilvl w:val="1"/>
          <w:numId w:val="34"/>
        </w:numPr>
        <w:adjustRightInd w:val="0"/>
        <w:rPr>
          <w:rFonts w:ascii="Arial" w:hAnsi="Arial"/>
        </w:rPr>
      </w:pPr>
      <w:r w:rsidRPr="00FE467B">
        <w:rPr>
          <w:rFonts w:ascii="Arial" w:hAnsi="Arial"/>
          <w:b/>
        </w:rPr>
        <w:t xml:space="preserve">Obligations in Respect of Subsequent Transferring Employees </w:t>
      </w:r>
    </w:p>
    <w:p w14:paraId="5FB86F02" w14:textId="77777777" w:rsidR="00667EAA" w:rsidRPr="00FE467B" w:rsidRDefault="00667EAA" w:rsidP="00667EAA">
      <w:pPr>
        <w:pStyle w:val="Level3"/>
        <w:numPr>
          <w:ilvl w:val="2"/>
          <w:numId w:val="34"/>
        </w:numPr>
        <w:adjustRightInd w:val="0"/>
        <w:rPr>
          <w:rFonts w:ascii="Arial" w:hAnsi="Arial" w:cs="Arial"/>
        </w:rPr>
      </w:pPr>
      <w:r w:rsidRPr="00FE467B">
        <w:rPr>
          <w:rFonts w:ascii="Arial" w:hAnsi="Arial" w:cs="Arial"/>
        </w:rPr>
        <w:t>To the extent that the Transfer Regulations apply on expiry, termination or partial termination of this contract, the Contractor shall and shall procure any Employing Sub-Contractor shall and the Authority shall and shall procure that a New Provider shall in such circumstances:</w:t>
      </w:r>
    </w:p>
    <w:p w14:paraId="41878867" w14:textId="77777777" w:rsidR="00667EAA" w:rsidRPr="00FE467B" w:rsidRDefault="00667EAA" w:rsidP="00667EAA">
      <w:pPr>
        <w:pStyle w:val="Level4"/>
        <w:numPr>
          <w:ilvl w:val="3"/>
          <w:numId w:val="34"/>
        </w:numPr>
        <w:adjustRightInd w:val="0"/>
        <w:rPr>
          <w:rFonts w:ascii="Arial" w:hAnsi="Arial"/>
          <w:sz w:val="22"/>
          <w:szCs w:val="22"/>
        </w:rPr>
      </w:pPr>
      <w:r w:rsidRPr="00FE467B">
        <w:rPr>
          <w:rFonts w:ascii="Arial" w:hAnsi="Arial"/>
          <w:sz w:val="22"/>
          <w:szCs w:val="22"/>
        </w:rPr>
        <w:t xml:space="preserve">before and in relation to the Subsequent Transfer Date liaise with each other and shall co-operate with each other in order to implement effectively the smooth transfer of the Subsequent </w:t>
      </w:r>
      <w:r w:rsidRPr="00FE467B">
        <w:rPr>
          <w:rFonts w:ascii="Arial" w:hAnsi="Arial"/>
          <w:sz w:val="22"/>
          <w:szCs w:val="22"/>
        </w:rPr>
        <w:lastRenderedPageBreak/>
        <w:t>Transferring Employees to the Authority and/or a New Provider; and</w:t>
      </w:r>
    </w:p>
    <w:p w14:paraId="0788A7BF" w14:textId="77777777" w:rsidR="00667EAA" w:rsidRPr="00FE467B" w:rsidRDefault="00667EAA" w:rsidP="00667EAA">
      <w:pPr>
        <w:pStyle w:val="Level4"/>
        <w:numPr>
          <w:ilvl w:val="3"/>
          <w:numId w:val="34"/>
        </w:numPr>
        <w:adjustRightInd w:val="0"/>
        <w:rPr>
          <w:rFonts w:ascii="Arial" w:hAnsi="Arial"/>
          <w:sz w:val="22"/>
          <w:szCs w:val="22"/>
        </w:rPr>
      </w:pPr>
      <w:r w:rsidRPr="00FE467B">
        <w:rPr>
          <w:rFonts w:ascii="Arial" w:hAnsi="Arial"/>
          <w:sz w:val="22"/>
          <w:szCs w:val="22"/>
        </w:rPr>
        <w:t>comply with their respective obligations under the Transfer Regulations including their obligations to inform and consult under Regulation 13 of the Transfer Regulations.</w:t>
      </w:r>
    </w:p>
    <w:p w14:paraId="2097F313" w14:textId="77777777" w:rsidR="00667EAA" w:rsidRPr="00FE467B" w:rsidRDefault="00667EAA" w:rsidP="00667EAA">
      <w:pPr>
        <w:pStyle w:val="Level2"/>
        <w:numPr>
          <w:ilvl w:val="1"/>
          <w:numId w:val="34"/>
        </w:numPr>
        <w:adjustRightInd w:val="0"/>
        <w:rPr>
          <w:rFonts w:ascii="Arial" w:hAnsi="Arial"/>
        </w:rPr>
      </w:pPr>
      <w:r w:rsidRPr="00FE467B">
        <w:rPr>
          <w:rFonts w:ascii="Arial" w:hAnsi="Arial"/>
          <w:b/>
        </w:rPr>
        <w:t>Unexpected Subsequent Transferring Employees</w:t>
      </w:r>
    </w:p>
    <w:p w14:paraId="0054EB96" w14:textId="77777777" w:rsidR="00667EAA" w:rsidRPr="00FE467B" w:rsidRDefault="00667EAA" w:rsidP="00667EAA">
      <w:pPr>
        <w:pStyle w:val="Level3"/>
        <w:numPr>
          <w:ilvl w:val="2"/>
          <w:numId w:val="34"/>
        </w:numPr>
        <w:adjustRightInd w:val="0"/>
        <w:rPr>
          <w:rFonts w:ascii="Arial" w:hAnsi="Arial" w:cs="Arial"/>
        </w:rPr>
      </w:pPr>
      <w:r w:rsidRPr="00FE467B">
        <w:rPr>
          <w:rFonts w:ascii="Arial" w:hAnsi="Arial" w:cs="Arial"/>
        </w:rPr>
        <w:t>If a claim or allegation is made by an employee or former employee of the Contractor or any Employing Sub-Contractor who is not named on the list of Subsequent Transferring Employees provided under paragraph 2.1.3 (an "</w:t>
      </w:r>
      <w:r w:rsidRPr="00FE467B">
        <w:rPr>
          <w:rFonts w:ascii="Arial" w:hAnsi="Arial" w:cs="Arial"/>
          <w:b/>
        </w:rPr>
        <w:t>Unexpected Subsequent Transferring Employee</w:t>
      </w:r>
      <w:r w:rsidRPr="00FE467B">
        <w:rPr>
          <w:rFonts w:ascii="Arial" w:hAnsi="Arial" w:cs="Arial"/>
        </w:rPr>
        <w:t>") that he has or should have transferred to the Authority and/or New Provider by virtue of the Transfer Regulations, the Party receiving the claim or allegation shall notify the other Party (or the Contractor shall notify the Authority on the Sub-Contractor’s behalf and the Authority shall notify the Contractor on the New Provider’s behalf) in writing as soon as reasonably practicable and no later than ten Business Days after receiving notification of the Unexpected Subsequent Transferring Employee's claim or allegation, whereupon:</w:t>
      </w:r>
    </w:p>
    <w:p w14:paraId="54DE7823" w14:textId="77777777" w:rsidR="00667EAA" w:rsidRPr="00FE467B" w:rsidRDefault="00667EAA" w:rsidP="00667EAA">
      <w:pPr>
        <w:pStyle w:val="Level4"/>
        <w:numPr>
          <w:ilvl w:val="3"/>
          <w:numId w:val="34"/>
        </w:numPr>
        <w:adjustRightInd w:val="0"/>
        <w:rPr>
          <w:rFonts w:ascii="Arial" w:hAnsi="Arial"/>
          <w:sz w:val="22"/>
          <w:szCs w:val="22"/>
        </w:rPr>
      </w:pPr>
      <w:r w:rsidRPr="00FE467B">
        <w:rPr>
          <w:rFonts w:ascii="Arial" w:hAnsi="Arial"/>
          <w:sz w:val="22"/>
          <w:szCs w:val="22"/>
        </w:rPr>
        <w:t>the Contractor shall (or shall procure that the Employing Sub-Contractor shall), as soon as reasonably practicable, offer and/or confirm continued employment to the Unexpected Subsequent Transferring Employee or take such other steps so as to effect a written withdrawal of the claim or allegation; and</w:t>
      </w:r>
    </w:p>
    <w:p w14:paraId="75B3BBB7" w14:textId="77777777" w:rsidR="00667EAA" w:rsidRPr="00FE467B" w:rsidRDefault="00667EAA" w:rsidP="00667EAA">
      <w:pPr>
        <w:pStyle w:val="Level4"/>
        <w:numPr>
          <w:ilvl w:val="3"/>
          <w:numId w:val="34"/>
        </w:numPr>
        <w:adjustRightInd w:val="0"/>
        <w:rPr>
          <w:rFonts w:ascii="Arial" w:hAnsi="Arial"/>
          <w:sz w:val="22"/>
          <w:szCs w:val="22"/>
        </w:rPr>
      </w:pPr>
      <w:r w:rsidRPr="00FE467B">
        <w:rPr>
          <w:rFonts w:ascii="Arial" w:hAnsi="Arial"/>
          <w:sz w:val="22"/>
          <w:szCs w:val="22"/>
        </w:rPr>
        <w:t>if the Unexpected Subsequent Transferring Employee's claim or allegation is not withdrawn or resolved the Contractor shall notify the Authority (who will notify any New Provider who is a party to such claim or allegation), and the Authority (insofar as it is permitted) and/or New Provider (as appropriate) shall employ the Unexpected Subsequent Transferring Employee or as soon as reasonably practicable, (subject to compliance with its obligations at paragraph 2.3.1(c)(iii)), serve notice to terminate the Unexpected Subsequent Transferring Employee's employment in accordance with his contract of employment; and</w:t>
      </w:r>
    </w:p>
    <w:p w14:paraId="0B356461" w14:textId="77777777" w:rsidR="00667EAA" w:rsidRPr="00FE467B" w:rsidRDefault="00667EAA" w:rsidP="00667EAA">
      <w:pPr>
        <w:pStyle w:val="Level4"/>
        <w:numPr>
          <w:ilvl w:val="3"/>
          <w:numId w:val="34"/>
        </w:numPr>
        <w:adjustRightInd w:val="0"/>
        <w:rPr>
          <w:rFonts w:ascii="Arial" w:hAnsi="Arial"/>
          <w:sz w:val="22"/>
          <w:szCs w:val="22"/>
        </w:rPr>
      </w:pPr>
      <w:r w:rsidRPr="00FE467B">
        <w:rPr>
          <w:rFonts w:ascii="Arial" w:hAnsi="Arial"/>
          <w:sz w:val="22"/>
          <w:szCs w:val="22"/>
        </w:rPr>
        <w:t>the Contractor shall indemnify the Authority against all reasonable costs (including reasonable legal costs) losses and expenses and all damages, compensation, fines and liabilities arising out of or in connection with any of the following liabilities incurred by the Authority or New Provider in dealing with or disposing of the Unexpected Subsequent Transferring Employee's claim or allegation:</w:t>
      </w:r>
    </w:p>
    <w:p w14:paraId="1A588B52" w14:textId="77777777" w:rsidR="00667EAA" w:rsidRPr="00FE467B" w:rsidRDefault="00667EAA" w:rsidP="00667EAA">
      <w:pPr>
        <w:pStyle w:val="Level5"/>
        <w:numPr>
          <w:ilvl w:val="4"/>
          <w:numId w:val="34"/>
        </w:numPr>
        <w:adjustRightInd w:val="0"/>
        <w:rPr>
          <w:rFonts w:ascii="Arial" w:hAnsi="Arial"/>
          <w:sz w:val="22"/>
          <w:szCs w:val="22"/>
        </w:rPr>
      </w:pPr>
      <w:r w:rsidRPr="00FE467B">
        <w:rPr>
          <w:rFonts w:ascii="Arial" w:hAnsi="Arial"/>
          <w:sz w:val="22"/>
          <w:szCs w:val="22"/>
        </w:rPr>
        <w:t>any additional costs of employing the Unexpected Subsequent Transferring Employee up to the date of dismissal where the Unexpected Subsequent Transferring Employee has been dismissed in accordance with paragraph 2.3.1(b);</w:t>
      </w:r>
    </w:p>
    <w:p w14:paraId="51E59777" w14:textId="77777777" w:rsidR="00667EAA" w:rsidRPr="00FE467B" w:rsidRDefault="00667EAA" w:rsidP="00667EAA">
      <w:pPr>
        <w:pStyle w:val="Level5"/>
        <w:numPr>
          <w:ilvl w:val="4"/>
          <w:numId w:val="34"/>
        </w:numPr>
        <w:adjustRightInd w:val="0"/>
        <w:rPr>
          <w:rFonts w:ascii="Arial" w:hAnsi="Arial"/>
          <w:sz w:val="22"/>
          <w:szCs w:val="22"/>
        </w:rPr>
      </w:pPr>
      <w:r w:rsidRPr="00FE467B">
        <w:rPr>
          <w:rFonts w:ascii="Arial" w:hAnsi="Arial"/>
          <w:sz w:val="22"/>
          <w:szCs w:val="22"/>
        </w:rPr>
        <w:t>any liabilities acquired by virtue of the Transfer Regulations in relation to the Unexpected Subsequent Transferring Employee;</w:t>
      </w:r>
    </w:p>
    <w:p w14:paraId="6FF07F6D" w14:textId="77777777" w:rsidR="00667EAA" w:rsidRPr="00FE467B" w:rsidRDefault="00667EAA" w:rsidP="00667EAA">
      <w:pPr>
        <w:pStyle w:val="Level5"/>
        <w:numPr>
          <w:ilvl w:val="4"/>
          <w:numId w:val="34"/>
        </w:numPr>
        <w:adjustRightInd w:val="0"/>
        <w:rPr>
          <w:rFonts w:ascii="Arial" w:hAnsi="Arial"/>
          <w:sz w:val="22"/>
          <w:szCs w:val="22"/>
        </w:rPr>
      </w:pPr>
      <w:r w:rsidRPr="00FE467B">
        <w:rPr>
          <w:rFonts w:ascii="Arial" w:hAnsi="Arial"/>
          <w:sz w:val="22"/>
          <w:szCs w:val="22"/>
        </w:rPr>
        <w:lastRenderedPageBreak/>
        <w:t>any liabilities relating to the termination of the Unexpected Subsequent Tran</w:t>
      </w:r>
      <w:r>
        <w:rPr>
          <w:rFonts w:ascii="Arial" w:hAnsi="Arial"/>
          <w:sz w:val="22"/>
          <w:szCs w:val="22"/>
        </w:rPr>
        <w:t xml:space="preserve">sferring Employee's employment </w:t>
      </w:r>
      <w:r w:rsidRPr="00FE467B">
        <w:rPr>
          <w:rFonts w:ascii="Arial" w:hAnsi="Arial"/>
          <w:sz w:val="22"/>
          <w:szCs w:val="22"/>
        </w:rPr>
        <w:t>but excluding such proportion or amount of any liability for unfair dismissal, breach of contract or discrimination attributable:</w:t>
      </w:r>
    </w:p>
    <w:p w14:paraId="78557892" w14:textId="77777777" w:rsidR="00667EAA" w:rsidRPr="00FE467B" w:rsidRDefault="00667EAA" w:rsidP="00667EAA">
      <w:pPr>
        <w:pStyle w:val="Level5"/>
        <w:numPr>
          <w:ilvl w:val="0"/>
          <w:numId w:val="38"/>
        </w:numPr>
        <w:rPr>
          <w:rFonts w:ascii="Arial" w:hAnsi="Arial"/>
          <w:sz w:val="22"/>
          <w:szCs w:val="22"/>
        </w:rPr>
      </w:pPr>
      <w:r w:rsidRPr="00FE467B">
        <w:rPr>
          <w:rFonts w:ascii="Arial" w:hAnsi="Arial"/>
          <w:sz w:val="22"/>
          <w:szCs w:val="22"/>
        </w:rPr>
        <w:t>to a failure by the Authority or a New Provider to act reasonably to mitigate the costs of dismissing such person);</w:t>
      </w:r>
    </w:p>
    <w:p w14:paraId="01FF8289" w14:textId="77777777" w:rsidR="00667EAA" w:rsidRPr="00FE467B" w:rsidRDefault="00667EAA" w:rsidP="00667EAA">
      <w:pPr>
        <w:pStyle w:val="Level5"/>
        <w:numPr>
          <w:ilvl w:val="0"/>
          <w:numId w:val="38"/>
        </w:numPr>
        <w:tabs>
          <w:tab w:val="num" w:pos="2520"/>
        </w:tabs>
        <w:rPr>
          <w:rFonts w:ascii="Arial" w:hAnsi="Arial"/>
          <w:sz w:val="22"/>
          <w:szCs w:val="22"/>
        </w:rPr>
      </w:pPr>
      <w:r w:rsidRPr="00FE467B">
        <w:rPr>
          <w:rFonts w:ascii="Arial" w:hAnsi="Arial"/>
          <w:sz w:val="22"/>
          <w:szCs w:val="22"/>
        </w:rPr>
        <w:t xml:space="preserve">directly or indirectly to the procedure followed by the Authority or a New Provider in dismissing the Unexpected Transferee; or </w:t>
      </w:r>
    </w:p>
    <w:p w14:paraId="423F813C" w14:textId="77777777" w:rsidR="00667EAA" w:rsidRPr="00FE467B" w:rsidRDefault="00667EAA" w:rsidP="00667EAA">
      <w:pPr>
        <w:pStyle w:val="Level5"/>
        <w:numPr>
          <w:ilvl w:val="0"/>
          <w:numId w:val="38"/>
        </w:numPr>
        <w:tabs>
          <w:tab w:val="num" w:pos="2520"/>
        </w:tabs>
        <w:rPr>
          <w:rFonts w:ascii="Arial" w:hAnsi="Arial"/>
          <w:sz w:val="22"/>
          <w:szCs w:val="22"/>
        </w:rPr>
      </w:pPr>
      <w:r w:rsidRPr="00FE467B">
        <w:rPr>
          <w:rFonts w:ascii="Arial" w:hAnsi="Arial"/>
          <w:sz w:val="22"/>
          <w:szCs w:val="22"/>
        </w:rPr>
        <w:t>to the acts/omissions of the Authority or a New Provider not wholly connected to the dismissal of that person;</w:t>
      </w:r>
    </w:p>
    <w:p w14:paraId="194DAEDF" w14:textId="77777777" w:rsidR="00667EAA" w:rsidRPr="00FE467B" w:rsidRDefault="00667EAA" w:rsidP="00667EAA">
      <w:pPr>
        <w:pStyle w:val="Level5"/>
        <w:numPr>
          <w:ilvl w:val="4"/>
          <w:numId w:val="34"/>
        </w:numPr>
        <w:adjustRightInd w:val="0"/>
        <w:rPr>
          <w:rFonts w:ascii="Arial" w:hAnsi="Arial"/>
          <w:sz w:val="22"/>
          <w:szCs w:val="22"/>
        </w:rPr>
      </w:pPr>
      <w:r w:rsidRPr="00FE467B">
        <w:rPr>
          <w:rFonts w:ascii="Arial" w:hAnsi="Arial"/>
          <w:sz w:val="22"/>
          <w:szCs w:val="22"/>
        </w:rPr>
        <w:t>any liabilities incurred under a settlement of the Unexpected Subsequent Transferring Employee's claim which was reached with the express permission of the Contractor (not to be unreasonably withheld or delayed);</w:t>
      </w:r>
    </w:p>
    <w:p w14:paraId="543A63D9" w14:textId="77777777" w:rsidR="00667EAA" w:rsidRPr="00FE467B" w:rsidRDefault="00667EAA" w:rsidP="00667EAA">
      <w:pPr>
        <w:pStyle w:val="Level5"/>
        <w:numPr>
          <w:ilvl w:val="4"/>
          <w:numId w:val="34"/>
        </w:numPr>
        <w:adjustRightInd w:val="0"/>
        <w:rPr>
          <w:rFonts w:ascii="Arial" w:hAnsi="Arial"/>
          <w:sz w:val="22"/>
          <w:szCs w:val="22"/>
        </w:rPr>
      </w:pPr>
      <w:r w:rsidRPr="00FE467B">
        <w:rPr>
          <w:rFonts w:ascii="Arial" w:hAnsi="Arial"/>
          <w:sz w:val="22"/>
          <w:szCs w:val="22"/>
        </w:rPr>
        <w:t xml:space="preserve">reasonable administrative costs incurred by the Authority or New Provider in </w:t>
      </w:r>
      <w:r w:rsidRPr="00FE467B">
        <w:rPr>
          <w:rFonts w:ascii="Arial" w:hAnsi="Arial"/>
          <w:sz w:val="22"/>
          <w:szCs w:val="22"/>
        </w:rPr>
        <w:tab/>
        <w:t>dealing with the Unexpected Subsequent Transferring Employee's claim or allegation, subject to a cap per Unexpected Subsequent Transferring Employee of £5,000; and</w:t>
      </w:r>
    </w:p>
    <w:p w14:paraId="5F155692" w14:textId="77777777" w:rsidR="00667EAA" w:rsidRPr="00FE467B" w:rsidRDefault="00667EAA" w:rsidP="00667EAA">
      <w:pPr>
        <w:pStyle w:val="Level5"/>
        <w:numPr>
          <w:ilvl w:val="4"/>
          <w:numId w:val="34"/>
        </w:numPr>
        <w:adjustRightInd w:val="0"/>
        <w:rPr>
          <w:rFonts w:ascii="Arial" w:hAnsi="Arial"/>
          <w:sz w:val="22"/>
          <w:szCs w:val="22"/>
        </w:rPr>
      </w:pPr>
      <w:r w:rsidRPr="00FE467B">
        <w:rPr>
          <w:rFonts w:ascii="Arial" w:hAnsi="Arial"/>
          <w:sz w:val="22"/>
          <w:szCs w:val="22"/>
        </w:rPr>
        <w:t>legal and other professional costs reasonably incurred;</w:t>
      </w:r>
    </w:p>
    <w:p w14:paraId="50A6F79B" w14:textId="77777777" w:rsidR="00667EAA" w:rsidRPr="00FE467B" w:rsidRDefault="00667EAA" w:rsidP="00667EAA">
      <w:pPr>
        <w:pStyle w:val="Level3"/>
        <w:numPr>
          <w:ilvl w:val="2"/>
          <w:numId w:val="34"/>
        </w:numPr>
        <w:adjustRightInd w:val="0"/>
        <w:rPr>
          <w:rFonts w:ascii="Arial" w:hAnsi="Arial" w:cs="Arial"/>
        </w:rPr>
      </w:pPr>
      <w:r w:rsidRPr="00FE467B">
        <w:rPr>
          <w:rFonts w:ascii="Arial" w:hAnsi="Arial" w:cs="Arial"/>
        </w:rPr>
        <w:t>the Authority shall be deemed to have waived its right to an indemnity under paragraph</w:t>
      </w:r>
      <w:r>
        <w:rPr>
          <w:rFonts w:ascii="Arial" w:hAnsi="Arial" w:cs="Arial"/>
        </w:rPr>
        <w:t xml:space="preserve"> 2.3.1(c)</w:t>
      </w:r>
      <w:r w:rsidRPr="00FE467B">
        <w:rPr>
          <w:rFonts w:ascii="Arial" w:hAnsi="Arial" w:cs="Arial"/>
        </w:rPr>
        <w:t xml:space="preserve"> if it fails without reasonable cause to take, or fails to procure any New Provider takes, any action in accordance with any of the timescales referred to in this paragraph </w:t>
      </w:r>
      <w:r>
        <w:rPr>
          <w:rFonts w:ascii="Arial" w:hAnsi="Arial" w:cs="Arial"/>
        </w:rPr>
        <w:t>2.3.</w:t>
      </w:r>
    </w:p>
    <w:p w14:paraId="3075C39C" w14:textId="77777777" w:rsidR="00667EAA" w:rsidRPr="00FE467B" w:rsidRDefault="00667EAA" w:rsidP="00667EAA">
      <w:pPr>
        <w:pStyle w:val="Level2"/>
        <w:numPr>
          <w:ilvl w:val="1"/>
          <w:numId w:val="34"/>
        </w:numPr>
        <w:adjustRightInd w:val="0"/>
        <w:rPr>
          <w:rFonts w:ascii="Arial" w:hAnsi="Arial"/>
        </w:rPr>
      </w:pPr>
      <w:r w:rsidRPr="00FE467B">
        <w:rPr>
          <w:rFonts w:ascii="Arial" w:hAnsi="Arial"/>
          <w:b/>
        </w:rPr>
        <w:t>Indemnities on Subsequent transfer under the Transfer Regulations on Partial Termination, Termination or Expiry of the Contract</w:t>
      </w:r>
    </w:p>
    <w:p w14:paraId="30DE0A65" w14:textId="77777777" w:rsidR="00667EAA" w:rsidRPr="00FE467B" w:rsidRDefault="00667EAA" w:rsidP="00667EAA">
      <w:pPr>
        <w:pStyle w:val="Level3"/>
        <w:numPr>
          <w:ilvl w:val="2"/>
          <w:numId w:val="34"/>
        </w:numPr>
        <w:adjustRightInd w:val="0"/>
        <w:rPr>
          <w:rFonts w:ascii="Arial" w:hAnsi="Arial" w:cs="Arial"/>
        </w:rPr>
      </w:pPr>
      <w:r w:rsidRPr="00FE467B">
        <w:rPr>
          <w:rFonts w:ascii="Arial" w:hAnsi="Arial" w:cs="Arial"/>
        </w:rPr>
        <w:t>If on the expiry, termination or partial termination of the Contract there is a Subsequent Relevant Transfer, the Contractor shall indemnify the Authority and any New Provider against all reasonable costs (including reasonable legal costs) losses and expenses and all damages, compensation, fines and liabilities arising out of or in connection with any claim by any employee or trade union representative or employee representative arising whether before or after the Subsequent Transfer Date out of any failure by the Contractor or any Sub-Contractor to comply with their obligations under Regulation 13 of the Transfer Regulations in relation to any Subsequent Transferring Employee or any other employee of the Contractor or any Sub-Contractor affected by the Subsequent Relevant Transfer (as defined by Regulation 13 of the Transfer Regulations), save to the extent that all reasonable costs (including reasonable legal costs), losses and expenses and all damages, compensation, fines and liabilities are a result of the act or omission of the Authority or the New Provider.</w:t>
      </w:r>
    </w:p>
    <w:p w14:paraId="51418C8C" w14:textId="77777777" w:rsidR="00667EAA" w:rsidRPr="00FE467B" w:rsidRDefault="00667EAA" w:rsidP="00667EAA">
      <w:pPr>
        <w:pStyle w:val="Level3"/>
        <w:numPr>
          <w:ilvl w:val="2"/>
          <w:numId w:val="34"/>
        </w:numPr>
        <w:adjustRightInd w:val="0"/>
        <w:rPr>
          <w:rFonts w:ascii="Arial" w:hAnsi="Arial" w:cs="Arial"/>
        </w:rPr>
      </w:pPr>
      <w:r w:rsidRPr="00FE467B">
        <w:rPr>
          <w:rFonts w:ascii="Arial" w:hAnsi="Arial" w:cs="Arial"/>
        </w:rPr>
        <w:lastRenderedPageBreak/>
        <w:t>If there is a Subsequent Relevant Transfer, the Authority shall indemnify the Contractor against all reasonable costs (including reasonable legal costs) losses and expenses and all damages, compensation, fines and liabilities arising out of, or in connection with:</w:t>
      </w:r>
    </w:p>
    <w:p w14:paraId="5AB9B81D" w14:textId="77777777" w:rsidR="00667EAA" w:rsidRPr="00FE467B" w:rsidRDefault="00667EAA" w:rsidP="00667EAA">
      <w:pPr>
        <w:pStyle w:val="Level4"/>
        <w:numPr>
          <w:ilvl w:val="3"/>
          <w:numId w:val="34"/>
        </w:numPr>
        <w:adjustRightInd w:val="0"/>
        <w:rPr>
          <w:rFonts w:ascii="Arial" w:hAnsi="Arial"/>
          <w:sz w:val="22"/>
          <w:szCs w:val="22"/>
        </w:rPr>
      </w:pPr>
      <w:r w:rsidRPr="00FE467B">
        <w:rPr>
          <w:rFonts w:ascii="Arial" w:hAnsi="Arial"/>
          <w:sz w:val="22"/>
          <w:szCs w:val="22"/>
        </w:rPr>
        <w:t>any claim or claims by a Subsequent Transferring Employee at any time on or after the Subsequent Transfer Date which arise as a result of an act or omission of the Authority or a New Provider or a sub-contractor of a New Provider during the period from and including the Subsequent Transfer Date;</w:t>
      </w:r>
    </w:p>
    <w:p w14:paraId="21D927E6" w14:textId="77777777" w:rsidR="00667EAA" w:rsidRPr="00FE467B" w:rsidRDefault="00667EAA" w:rsidP="00667EAA">
      <w:pPr>
        <w:pStyle w:val="Level4"/>
        <w:numPr>
          <w:ilvl w:val="3"/>
          <w:numId w:val="34"/>
        </w:numPr>
        <w:adjustRightInd w:val="0"/>
        <w:rPr>
          <w:rFonts w:ascii="Arial" w:hAnsi="Arial"/>
          <w:sz w:val="22"/>
          <w:szCs w:val="22"/>
        </w:rPr>
      </w:pPr>
      <w:r w:rsidRPr="00FE467B">
        <w:rPr>
          <w:rFonts w:ascii="Arial" w:hAnsi="Arial"/>
          <w:sz w:val="22"/>
          <w:szCs w:val="22"/>
        </w:rPr>
        <w:t>subject to paragraph 2.4.1 any claim by any employee or trade union representative or employee representative arising whether before or after the Subsequent Transfer Date out of any failure by the Authority or a New Provider or a sub-contractor of a New Provider to comply with their obligations under Regulation 13 of the Transfer Regulations in relation to any Subsequent Transferring Employee or any other employee engaged wholly or mainly in connection with the Services by the New Provider or any other employee of the Authority or any New Provider affected by the Subsequent Relevant Transfer effected by this Contract (as defined by Regulation 13 of the Transfer Regulations),</w:t>
      </w:r>
    </w:p>
    <w:p w14:paraId="22DC6398" w14:textId="77777777" w:rsidR="00667EAA" w:rsidRPr="00FE467B" w:rsidRDefault="00667EAA" w:rsidP="00667EAA">
      <w:pPr>
        <w:pStyle w:val="Body3"/>
        <w:rPr>
          <w:rFonts w:ascii="Arial" w:hAnsi="Arial" w:cs="Arial"/>
        </w:rPr>
      </w:pPr>
      <w:r w:rsidRPr="00FE467B">
        <w:rPr>
          <w:rFonts w:ascii="Arial" w:hAnsi="Arial" w:cs="Arial"/>
        </w:rPr>
        <w:t>save to the extent that all reasonable costs (including reasonable legal costs), losses and expenses and all damages, compensation, fines and liabilities are a result of the act or omission of the Contractor or any Employing Sub-Contractor.</w:t>
      </w:r>
    </w:p>
    <w:p w14:paraId="7BE58B2B" w14:textId="77777777" w:rsidR="00667EAA" w:rsidRPr="00FE467B" w:rsidRDefault="00667EAA" w:rsidP="00667EAA">
      <w:pPr>
        <w:pStyle w:val="Level3"/>
        <w:numPr>
          <w:ilvl w:val="2"/>
          <w:numId w:val="34"/>
        </w:numPr>
        <w:adjustRightInd w:val="0"/>
        <w:rPr>
          <w:rFonts w:ascii="Arial" w:hAnsi="Arial" w:cs="Arial"/>
        </w:rPr>
      </w:pPr>
      <w:r w:rsidRPr="00FE467B">
        <w:rPr>
          <w:rFonts w:ascii="Arial" w:hAnsi="Arial" w:cs="Arial"/>
        </w:rPr>
        <w:t>In the event of a Subsequent Relevant Transfer, the Authority shall indemnify the Contractor in respect of all reasonable costs (including reasonable legal costs), losses and expenses and all damages, compensation, fines and other liabilities arising out of or in connection with or as a result of a substantial change by the Authority [or a New Provider or any sub-contractor of a New Provider] on or after the Subsequent Transfer Date to the working conditions of any Subsequent Transferring Employee to the material detriment of any such Subsequent Transferring Employee.  For the purposes of this paragraph</w:t>
      </w:r>
      <w:r>
        <w:rPr>
          <w:rFonts w:ascii="Arial" w:hAnsi="Arial" w:cs="Arial"/>
        </w:rPr>
        <w:t xml:space="preserve"> 2.4.3</w:t>
      </w:r>
      <w:r w:rsidRPr="00FE467B">
        <w:rPr>
          <w:rFonts w:ascii="Arial" w:hAnsi="Arial" w:cs="Arial"/>
        </w:rPr>
        <w:t>, the expressions "substantial change" and "material detriment" shall have the meanings as are ascribed to them for the purposes of Regulation 4(9) of the Transfer Regulations.</w:t>
      </w:r>
    </w:p>
    <w:p w14:paraId="3018DF5E" w14:textId="77777777" w:rsidR="00667EAA" w:rsidRPr="00FE467B" w:rsidRDefault="00667EAA" w:rsidP="00667EAA">
      <w:pPr>
        <w:pStyle w:val="Level2"/>
        <w:numPr>
          <w:ilvl w:val="1"/>
          <w:numId w:val="34"/>
        </w:numPr>
        <w:adjustRightInd w:val="0"/>
        <w:rPr>
          <w:rFonts w:ascii="Arial" w:hAnsi="Arial"/>
        </w:rPr>
      </w:pPr>
      <w:r w:rsidRPr="00FE467B">
        <w:rPr>
          <w:rFonts w:ascii="Arial" w:hAnsi="Arial"/>
          <w:b/>
        </w:rPr>
        <w:t>Contracts (Rights of Third Parties) Act 1999</w:t>
      </w:r>
    </w:p>
    <w:p w14:paraId="453DDE9B" w14:textId="77777777" w:rsidR="00667EAA" w:rsidRPr="00FE467B" w:rsidRDefault="00667EAA" w:rsidP="00667EAA">
      <w:pPr>
        <w:pStyle w:val="Level3"/>
        <w:numPr>
          <w:ilvl w:val="2"/>
          <w:numId w:val="34"/>
        </w:numPr>
        <w:adjustRightInd w:val="0"/>
        <w:rPr>
          <w:rFonts w:ascii="Arial" w:hAnsi="Arial" w:cs="Arial"/>
        </w:rPr>
      </w:pPr>
      <w:r w:rsidRPr="00FE467B">
        <w:rPr>
          <w:rFonts w:ascii="Arial" w:hAnsi="Arial" w:cs="Arial"/>
        </w:rPr>
        <w:t xml:space="preserve">A New Provider may enforce the terms of paragraph </w:t>
      </w:r>
      <w:r>
        <w:rPr>
          <w:rFonts w:ascii="Arial" w:hAnsi="Arial" w:cs="Arial"/>
        </w:rPr>
        <w:t xml:space="preserve">2.3 </w:t>
      </w:r>
      <w:r w:rsidRPr="00FE467B">
        <w:rPr>
          <w:rFonts w:ascii="Arial" w:hAnsi="Arial" w:cs="Arial"/>
        </w:rPr>
        <w:t xml:space="preserve">and </w:t>
      </w:r>
      <w:r>
        <w:rPr>
          <w:rFonts w:ascii="Arial" w:hAnsi="Arial" w:cs="Arial"/>
        </w:rPr>
        <w:t xml:space="preserve">2.4 </w:t>
      </w:r>
      <w:r w:rsidRPr="00FE467B">
        <w:rPr>
          <w:rFonts w:ascii="Arial" w:hAnsi="Arial" w:cs="Arial"/>
        </w:rPr>
        <w:t>against the Contractor in accordance with the Contracts (Rights of Third Parties) Act 1999.</w:t>
      </w:r>
    </w:p>
    <w:p w14:paraId="7191C8C2" w14:textId="77777777" w:rsidR="00667EAA" w:rsidRPr="00FE467B" w:rsidRDefault="00667EAA" w:rsidP="00667EAA">
      <w:pPr>
        <w:pStyle w:val="Level3"/>
        <w:numPr>
          <w:ilvl w:val="2"/>
          <w:numId w:val="34"/>
        </w:numPr>
        <w:adjustRightInd w:val="0"/>
        <w:rPr>
          <w:rFonts w:ascii="Arial" w:hAnsi="Arial" w:cs="Arial"/>
        </w:rPr>
      </w:pPr>
      <w:r w:rsidRPr="00FE467B">
        <w:rPr>
          <w:rFonts w:ascii="Arial" w:hAnsi="Arial" w:cs="Arial"/>
        </w:rPr>
        <w:t xml:space="preserve">The consent of a New Provider (save where the New Provider is the Authority) is not required to rescind, vary or terminate this Contract. </w:t>
      </w:r>
    </w:p>
    <w:p w14:paraId="00CF9C43" w14:textId="77777777" w:rsidR="00667EAA" w:rsidRPr="00FE467B" w:rsidRDefault="00667EAA" w:rsidP="00667EAA">
      <w:pPr>
        <w:pStyle w:val="Level3"/>
        <w:numPr>
          <w:ilvl w:val="2"/>
          <w:numId w:val="34"/>
        </w:numPr>
        <w:adjustRightInd w:val="0"/>
        <w:rPr>
          <w:rFonts w:ascii="Arial" w:hAnsi="Arial" w:cs="Arial"/>
        </w:rPr>
      </w:pPr>
      <w:r w:rsidRPr="00FE467B">
        <w:rPr>
          <w:rFonts w:ascii="Arial" w:hAnsi="Arial" w:cs="Arial"/>
        </w:rPr>
        <w:t>Nothing in this paragraph 2.5 shall affect the accrued rights of the New Provider prior to the rescission, variation, expiry or termination of this Contract.</w:t>
      </w:r>
    </w:p>
    <w:p w14:paraId="37AA6B77" w14:textId="77777777" w:rsidR="00667EAA" w:rsidRPr="00FE467B" w:rsidRDefault="00667EAA" w:rsidP="00667EAA">
      <w:pPr>
        <w:pStyle w:val="Level2"/>
        <w:numPr>
          <w:ilvl w:val="1"/>
          <w:numId w:val="34"/>
        </w:numPr>
        <w:adjustRightInd w:val="0"/>
        <w:rPr>
          <w:rFonts w:ascii="Arial" w:hAnsi="Arial"/>
        </w:rPr>
      </w:pPr>
      <w:r w:rsidRPr="00FE467B">
        <w:rPr>
          <w:rFonts w:ascii="Arial" w:hAnsi="Arial"/>
          <w:b/>
        </w:rPr>
        <w:t>General</w:t>
      </w:r>
    </w:p>
    <w:p w14:paraId="1FE985C2" w14:textId="77777777" w:rsidR="00667EAA" w:rsidRPr="00FE467B" w:rsidRDefault="00667EAA" w:rsidP="00667EAA">
      <w:pPr>
        <w:pStyle w:val="Level3"/>
        <w:numPr>
          <w:ilvl w:val="2"/>
          <w:numId w:val="34"/>
        </w:numPr>
        <w:adjustRightInd w:val="0"/>
        <w:rPr>
          <w:rFonts w:ascii="Arial" w:hAnsi="Arial" w:cs="Arial"/>
        </w:rPr>
      </w:pPr>
      <w:r w:rsidRPr="00FE467B">
        <w:rPr>
          <w:rFonts w:ascii="Arial" w:hAnsi="Arial" w:cs="Arial"/>
        </w:rPr>
        <w:lastRenderedPageBreak/>
        <w:t xml:space="preserve">The Contractor shall not recover any Costs and/or other losses under this Schedule [X] where such Costs and/or losses are recoverable by the Contractor elsewhere in this Contract and/or are recoverable under the Transfer Regulations or otherwise. </w:t>
      </w:r>
    </w:p>
    <w:p w14:paraId="5CBD1407" w14:textId="77777777" w:rsidR="00667EAA" w:rsidRPr="00FE467B" w:rsidRDefault="00667EAA" w:rsidP="00667EAA">
      <w:pPr>
        <w:pStyle w:val="Level2"/>
        <w:tabs>
          <w:tab w:val="clear" w:pos="850"/>
          <w:tab w:val="left" w:pos="720"/>
        </w:tabs>
        <w:ind w:left="0" w:firstLine="0"/>
        <w:rPr>
          <w:rFonts w:ascii="Arial" w:hAnsi="Arial"/>
        </w:rPr>
      </w:pPr>
      <w:r w:rsidRPr="00FE467B">
        <w:rPr>
          <w:rFonts w:ascii="Arial" w:hAnsi="Arial"/>
        </w:rPr>
        <w:br w:type="page"/>
      </w:r>
    </w:p>
    <w:p w14:paraId="5CB6455B" w14:textId="77777777" w:rsidR="00667EAA" w:rsidRPr="00FE467B" w:rsidRDefault="00667EAA" w:rsidP="00667EAA">
      <w:pPr>
        <w:jc w:val="right"/>
        <w:rPr>
          <w:rFonts w:ascii="Arial" w:hAnsi="Arial" w:cs="Arial"/>
          <w:b/>
          <w:bCs/>
        </w:rPr>
      </w:pPr>
      <w:r w:rsidRPr="00FE467B">
        <w:rPr>
          <w:rFonts w:ascii="Arial" w:hAnsi="Arial" w:cs="Arial"/>
          <w:b/>
          <w:bCs/>
        </w:rPr>
        <w:lastRenderedPageBreak/>
        <w:t>Appendix 1</w:t>
      </w:r>
    </w:p>
    <w:p w14:paraId="578F94B7" w14:textId="77777777" w:rsidR="00667EAA" w:rsidRPr="00FE467B" w:rsidRDefault="00667EAA" w:rsidP="00667EAA">
      <w:pPr>
        <w:rPr>
          <w:rFonts w:ascii="Arial" w:hAnsi="Arial" w:cs="Arial"/>
        </w:rPr>
      </w:pPr>
    </w:p>
    <w:p w14:paraId="3A491675" w14:textId="77777777" w:rsidR="00667EAA" w:rsidRPr="00FE467B" w:rsidRDefault="00667EAA" w:rsidP="00667EAA">
      <w:pPr>
        <w:tabs>
          <w:tab w:val="num" w:pos="0"/>
        </w:tabs>
        <w:jc w:val="center"/>
        <w:rPr>
          <w:rFonts w:ascii="Arial" w:hAnsi="Arial" w:cs="Arial"/>
          <w:b/>
          <w:bCs/>
        </w:rPr>
      </w:pPr>
    </w:p>
    <w:p w14:paraId="20EF6883" w14:textId="77777777" w:rsidR="00667EAA" w:rsidRPr="00FE467B" w:rsidRDefault="00667EAA" w:rsidP="00667EAA">
      <w:pPr>
        <w:tabs>
          <w:tab w:val="num" w:pos="0"/>
        </w:tabs>
        <w:jc w:val="center"/>
        <w:rPr>
          <w:rFonts w:ascii="Arial" w:hAnsi="Arial" w:cs="Arial"/>
          <w:b/>
          <w:bCs/>
        </w:rPr>
      </w:pPr>
      <w:r w:rsidRPr="00FE467B">
        <w:rPr>
          <w:rFonts w:ascii="Arial" w:hAnsi="Arial" w:cs="Arial"/>
          <w:b/>
          <w:bCs/>
        </w:rPr>
        <w:t>CONTRACTOR PERSONNEL-RELATED INFORMATION TO BE RELEASED UPON RE-TENDERING WHERE THE TRANSFER REGULATIONS APPLIES</w:t>
      </w:r>
    </w:p>
    <w:p w14:paraId="1B89338C" w14:textId="77777777" w:rsidR="00667EAA" w:rsidRPr="00FE467B" w:rsidRDefault="00667EAA" w:rsidP="00667EAA">
      <w:pPr>
        <w:tabs>
          <w:tab w:val="num" w:pos="851"/>
        </w:tabs>
        <w:ind w:left="851" w:hanging="851"/>
        <w:rPr>
          <w:rFonts w:ascii="Arial" w:hAnsi="Arial" w:cs="Arial"/>
        </w:rPr>
      </w:pPr>
    </w:p>
    <w:p w14:paraId="798B400C" w14:textId="77777777" w:rsidR="00667EAA" w:rsidRPr="00FE467B" w:rsidRDefault="00667EAA" w:rsidP="00667EAA">
      <w:pPr>
        <w:tabs>
          <w:tab w:val="num" w:pos="851"/>
        </w:tabs>
        <w:spacing w:after="120"/>
        <w:ind w:left="851" w:hanging="851"/>
        <w:rPr>
          <w:rFonts w:ascii="Arial" w:hAnsi="Arial" w:cs="Arial"/>
        </w:rPr>
      </w:pPr>
      <w:r w:rsidRPr="00FE467B">
        <w:rPr>
          <w:rFonts w:ascii="Arial" w:hAnsi="Arial" w:cs="Arial"/>
        </w:rPr>
        <w:t>1.</w:t>
      </w:r>
      <w:r w:rsidRPr="00FE467B">
        <w:rPr>
          <w:rFonts w:ascii="Arial" w:hAnsi="Arial" w:cs="Arial"/>
        </w:rPr>
        <w:tab/>
        <w:t xml:space="preserve">Pursuant to paragraph 2.1.1(b) of this Schedule [X], the following information will be provided: </w:t>
      </w:r>
    </w:p>
    <w:p w14:paraId="6E25036B" w14:textId="77777777" w:rsidR="00667EAA" w:rsidRPr="00FE467B" w:rsidRDefault="00667EAA" w:rsidP="00667EAA">
      <w:pPr>
        <w:tabs>
          <w:tab w:val="num" w:pos="851"/>
        </w:tabs>
        <w:spacing w:after="120"/>
        <w:ind w:left="1702" w:hanging="851"/>
        <w:rPr>
          <w:rFonts w:ascii="Arial" w:hAnsi="Arial" w:cs="Arial"/>
        </w:rPr>
      </w:pPr>
      <w:r w:rsidRPr="00FE467B">
        <w:rPr>
          <w:rFonts w:ascii="Arial" w:hAnsi="Arial" w:cs="Arial"/>
        </w:rPr>
        <w:t>a)</w:t>
      </w:r>
      <w:r w:rsidRPr="00FE467B">
        <w:rPr>
          <w:rFonts w:ascii="Arial" w:hAnsi="Arial" w:cs="Arial"/>
        </w:rPr>
        <w:tab/>
        <w:t xml:space="preserve">The total number of individual employees (including any employees of Sub-Contractors) that are currently engaged, assigned or employed in providing the Services and who may therefore be transferred.  Alternatively the Contractor should provide information why any of their employees or those of their Sub-Contractors will not transfer; </w:t>
      </w:r>
    </w:p>
    <w:p w14:paraId="1D0111D7" w14:textId="77777777" w:rsidR="00667EAA" w:rsidRPr="00FE467B" w:rsidRDefault="00667EAA" w:rsidP="00667EAA">
      <w:pPr>
        <w:tabs>
          <w:tab w:val="num" w:pos="851"/>
        </w:tabs>
        <w:spacing w:after="120"/>
        <w:ind w:left="1702" w:hanging="851"/>
        <w:rPr>
          <w:rFonts w:ascii="Arial" w:hAnsi="Arial" w:cs="Arial"/>
        </w:rPr>
      </w:pPr>
      <w:r w:rsidRPr="00FE467B">
        <w:rPr>
          <w:rFonts w:ascii="Arial" w:hAnsi="Arial" w:cs="Arial"/>
        </w:rPr>
        <w:t>b)</w:t>
      </w:r>
      <w:r w:rsidRPr="00FE467B">
        <w:rPr>
          <w:rFonts w:ascii="Arial" w:hAnsi="Arial" w:cs="Arial"/>
        </w:rPr>
        <w:tab/>
        <w:t>The total number of posts or proportion of posts expressed as a full-time equivalent value that currently undertakes the work that is to transfer;</w:t>
      </w:r>
    </w:p>
    <w:p w14:paraId="4D162338" w14:textId="77777777" w:rsidR="00667EAA" w:rsidRPr="00FE467B" w:rsidRDefault="00667EAA" w:rsidP="00667EAA">
      <w:pPr>
        <w:tabs>
          <w:tab w:val="num" w:pos="851"/>
        </w:tabs>
        <w:spacing w:after="120"/>
        <w:ind w:left="1702" w:hanging="851"/>
        <w:rPr>
          <w:rFonts w:ascii="Arial" w:hAnsi="Arial" w:cs="Arial"/>
        </w:rPr>
      </w:pPr>
      <w:r w:rsidRPr="00FE467B">
        <w:rPr>
          <w:rFonts w:ascii="Arial" w:hAnsi="Arial" w:cs="Arial"/>
        </w:rPr>
        <w:t>c)</w:t>
      </w:r>
      <w:r w:rsidRPr="00FE467B">
        <w:rPr>
          <w:rFonts w:ascii="Arial" w:hAnsi="Arial" w:cs="Arial"/>
        </w:rPr>
        <w:tab/>
        <w:t xml:space="preserve">The preceding 12 months total pay costs – (Pay, benefits employee/employer ERNIC and Overtime); </w:t>
      </w:r>
    </w:p>
    <w:p w14:paraId="65520B6F" w14:textId="77777777" w:rsidR="00667EAA" w:rsidRPr="00FE467B" w:rsidRDefault="00667EAA" w:rsidP="00667EAA">
      <w:pPr>
        <w:tabs>
          <w:tab w:val="num" w:pos="851"/>
        </w:tabs>
        <w:ind w:left="1702" w:hanging="851"/>
        <w:rPr>
          <w:rFonts w:ascii="Arial" w:hAnsi="Arial" w:cs="Arial"/>
        </w:rPr>
      </w:pPr>
      <w:r w:rsidRPr="00FE467B">
        <w:rPr>
          <w:rFonts w:ascii="Arial" w:hAnsi="Arial" w:cs="Arial"/>
        </w:rPr>
        <w:t>d)</w:t>
      </w:r>
      <w:r w:rsidRPr="00FE467B">
        <w:rPr>
          <w:rFonts w:ascii="Arial" w:hAnsi="Arial" w:cs="Arial"/>
        </w:rPr>
        <w:tab/>
        <w:t xml:space="preserve">Total redundancy liability including any enhanced contractual payments; </w:t>
      </w:r>
    </w:p>
    <w:p w14:paraId="178D9757" w14:textId="77777777" w:rsidR="00667EAA" w:rsidRPr="00FE467B" w:rsidRDefault="00667EAA" w:rsidP="00667EAA">
      <w:pPr>
        <w:tabs>
          <w:tab w:val="num" w:pos="851"/>
        </w:tabs>
        <w:spacing w:after="120"/>
        <w:ind w:left="851" w:hanging="851"/>
        <w:rPr>
          <w:rFonts w:ascii="Arial" w:hAnsi="Arial" w:cs="Arial"/>
        </w:rPr>
      </w:pPr>
    </w:p>
    <w:p w14:paraId="2DF39B4E" w14:textId="77777777" w:rsidR="00667EAA" w:rsidRPr="00FE467B" w:rsidRDefault="00667EAA" w:rsidP="00667EAA">
      <w:pPr>
        <w:tabs>
          <w:tab w:val="num" w:pos="851"/>
        </w:tabs>
        <w:spacing w:after="120"/>
        <w:ind w:left="851" w:hanging="851"/>
        <w:rPr>
          <w:rFonts w:ascii="Arial" w:hAnsi="Arial" w:cs="Arial"/>
        </w:rPr>
      </w:pPr>
      <w:r w:rsidRPr="00FE467B">
        <w:rPr>
          <w:rFonts w:ascii="Arial" w:hAnsi="Arial" w:cs="Arial"/>
        </w:rPr>
        <w:t>2.</w:t>
      </w:r>
      <w:r w:rsidRPr="00FE467B">
        <w:rPr>
          <w:rFonts w:ascii="Arial" w:hAnsi="Arial" w:cs="Arial"/>
        </w:rPr>
        <w:tab/>
        <w:t xml:space="preserve">In respect of those employees included in the total at 1(a), the following information: </w:t>
      </w:r>
    </w:p>
    <w:p w14:paraId="7599C9BD" w14:textId="77777777" w:rsidR="00667EAA" w:rsidRPr="00FE467B" w:rsidRDefault="00667EAA" w:rsidP="00667EAA">
      <w:pPr>
        <w:tabs>
          <w:tab w:val="num" w:pos="851"/>
        </w:tabs>
        <w:spacing w:after="120"/>
        <w:ind w:left="1702" w:hanging="851"/>
        <w:rPr>
          <w:rFonts w:ascii="Arial" w:hAnsi="Arial" w:cs="Arial"/>
        </w:rPr>
      </w:pPr>
      <w:r w:rsidRPr="00FE467B">
        <w:rPr>
          <w:rFonts w:ascii="Arial" w:hAnsi="Arial" w:cs="Arial"/>
        </w:rPr>
        <w:t>a)</w:t>
      </w:r>
      <w:r w:rsidRPr="00FE467B">
        <w:rPr>
          <w:rFonts w:ascii="Arial" w:hAnsi="Arial" w:cs="Arial"/>
        </w:rPr>
        <w:tab/>
        <w:t>Age (not date of Birth);</w:t>
      </w:r>
    </w:p>
    <w:p w14:paraId="27DD3FAA" w14:textId="77777777" w:rsidR="00667EAA" w:rsidRPr="00FE467B" w:rsidRDefault="00667EAA" w:rsidP="00667EAA">
      <w:pPr>
        <w:tabs>
          <w:tab w:val="num" w:pos="851"/>
        </w:tabs>
        <w:spacing w:after="120"/>
        <w:ind w:left="1702" w:hanging="851"/>
        <w:rPr>
          <w:rFonts w:ascii="Arial" w:hAnsi="Arial" w:cs="Arial"/>
        </w:rPr>
      </w:pPr>
      <w:r w:rsidRPr="00FE467B">
        <w:rPr>
          <w:rFonts w:ascii="Arial" w:hAnsi="Arial" w:cs="Arial"/>
        </w:rPr>
        <w:t>b)</w:t>
      </w:r>
      <w:r w:rsidRPr="00FE467B">
        <w:rPr>
          <w:rFonts w:ascii="Arial" w:hAnsi="Arial" w:cs="Arial"/>
        </w:rPr>
        <w:tab/>
        <w:t xml:space="preserve">Employment Status (i.e. Fixed Term, Casual, Permanent); </w:t>
      </w:r>
    </w:p>
    <w:p w14:paraId="6DE014BA" w14:textId="77777777" w:rsidR="00667EAA" w:rsidRPr="00FE467B" w:rsidRDefault="00667EAA" w:rsidP="00667EAA">
      <w:pPr>
        <w:tabs>
          <w:tab w:val="num" w:pos="851"/>
        </w:tabs>
        <w:spacing w:after="120"/>
        <w:ind w:left="1702" w:hanging="851"/>
        <w:rPr>
          <w:rFonts w:ascii="Arial" w:hAnsi="Arial" w:cs="Arial"/>
        </w:rPr>
      </w:pPr>
      <w:r w:rsidRPr="00FE467B">
        <w:rPr>
          <w:rFonts w:ascii="Arial" w:hAnsi="Arial" w:cs="Arial"/>
        </w:rPr>
        <w:t>c)</w:t>
      </w:r>
      <w:r w:rsidRPr="00FE467B">
        <w:rPr>
          <w:rFonts w:ascii="Arial" w:hAnsi="Arial" w:cs="Arial"/>
        </w:rPr>
        <w:tab/>
        <w:t xml:space="preserve">Length of current period of continuous employment (in years, months) and notice entitlement; </w:t>
      </w:r>
    </w:p>
    <w:p w14:paraId="488817B5" w14:textId="77777777" w:rsidR="00667EAA" w:rsidRPr="00FE467B" w:rsidRDefault="00667EAA" w:rsidP="00667EAA">
      <w:pPr>
        <w:tabs>
          <w:tab w:val="num" w:pos="851"/>
        </w:tabs>
        <w:spacing w:after="120"/>
        <w:ind w:left="1702" w:hanging="851"/>
        <w:rPr>
          <w:rFonts w:ascii="Arial" w:hAnsi="Arial" w:cs="Arial"/>
        </w:rPr>
      </w:pPr>
      <w:r w:rsidRPr="00FE467B">
        <w:rPr>
          <w:rFonts w:ascii="Arial" w:hAnsi="Arial" w:cs="Arial"/>
        </w:rPr>
        <w:t xml:space="preserve">d) </w:t>
      </w:r>
      <w:r w:rsidRPr="00FE467B">
        <w:rPr>
          <w:rFonts w:ascii="Arial" w:hAnsi="Arial" w:cs="Arial"/>
        </w:rPr>
        <w:tab/>
        <w:t xml:space="preserve">Weekly conditioned hours of attendance (gross); </w:t>
      </w:r>
    </w:p>
    <w:p w14:paraId="28026993" w14:textId="77777777" w:rsidR="00667EAA" w:rsidRPr="00FE467B" w:rsidRDefault="00667EAA" w:rsidP="00667EAA">
      <w:pPr>
        <w:tabs>
          <w:tab w:val="num" w:pos="851"/>
        </w:tabs>
        <w:spacing w:after="120"/>
        <w:ind w:left="1702" w:hanging="851"/>
        <w:rPr>
          <w:rFonts w:ascii="Arial" w:hAnsi="Arial" w:cs="Arial"/>
        </w:rPr>
      </w:pPr>
      <w:r w:rsidRPr="00FE467B">
        <w:rPr>
          <w:rFonts w:ascii="Arial" w:hAnsi="Arial" w:cs="Arial"/>
        </w:rPr>
        <w:t>e)</w:t>
      </w:r>
      <w:r w:rsidRPr="00FE467B">
        <w:rPr>
          <w:rFonts w:ascii="Arial" w:hAnsi="Arial" w:cs="Arial"/>
        </w:rPr>
        <w:tab/>
        <w:t xml:space="preserve">Standard Annual Holiday Entitlement (not "in year" holiday entitlement that may contain carry over or deficit from previous leave years); </w:t>
      </w:r>
    </w:p>
    <w:p w14:paraId="7F98F8AD" w14:textId="77777777" w:rsidR="00667EAA" w:rsidRPr="00FE467B" w:rsidRDefault="00667EAA" w:rsidP="00667EAA">
      <w:pPr>
        <w:tabs>
          <w:tab w:val="num" w:pos="851"/>
        </w:tabs>
        <w:spacing w:after="120"/>
        <w:ind w:left="1702" w:hanging="851"/>
        <w:rPr>
          <w:rFonts w:ascii="Arial" w:hAnsi="Arial" w:cs="Arial"/>
        </w:rPr>
      </w:pPr>
      <w:r w:rsidRPr="00FE467B">
        <w:rPr>
          <w:rFonts w:ascii="Arial" w:hAnsi="Arial" w:cs="Arial"/>
        </w:rPr>
        <w:t>f)</w:t>
      </w:r>
      <w:r w:rsidRPr="00FE467B">
        <w:rPr>
          <w:rFonts w:ascii="Arial" w:hAnsi="Arial" w:cs="Arial"/>
        </w:rPr>
        <w:tab/>
        <w:t xml:space="preserve">Pension Scheme Membership: </w:t>
      </w:r>
    </w:p>
    <w:p w14:paraId="2A89019B" w14:textId="77777777" w:rsidR="00667EAA" w:rsidRPr="00FE467B" w:rsidRDefault="00667EAA" w:rsidP="00667EAA">
      <w:pPr>
        <w:tabs>
          <w:tab w:val="num" w:pos="851"/>
        </w:tabs>
        <w:spacing w:after="120"/>
        <w:ind w:left="1702" w:hanging="851"/>
        <w:rPr>
          <w:rFonts w:ascii="Arial" w:hAnsi="Arial" w:cs="Arial"/>
        </w:rPr>
      </w:pPr>
      <w:r w:rsidRPr="00FE467B">
        <w:rPr>
          <w:rFonts w:ascii="Arial" w:hAnsi="Arial" w:cs="Arial"/>
        </w:rPr>
        <w:t>g)</w:t>
      </w:r>
      <w:r w:rsidRPr="00FE467B">
        <w:rPr>
          <w:rFonts w:ascii="Arial" w:hAnsi="Arial" w:cs="Arial"/>
        </w:rPr>
        <w:tab/>
        <w:t xml:space="preserve">Pension and redundancy liability information; </w:t>
      </w:r>
    </w:p>
    <w:p w14:paraId="650F5B6B" w14:textId="77777777" w:rsidR="00667EAA" w:rsidRPr="00FE467B" w:rsidRDefault="00667EAA" w:rsidP="00667EAA">
      <w:pPr>
        <w:tabs>
          <w:tab w:val="num" w:pos="851"/>
        </w:tabs>
        <w:spacing w:after="120"/>
        <w:ind w:left="1702" w:hanging="851"/>
        <w:rPr>
          <w:rFonts w:ascii="Arial" w:hAnsi="Arial" w:cs="Arial"/>
        </w:rPr>
      </w:pPr>
      <w:r w:rsidRPr="00FE467B">
        <w:rPr>
          <w:rFonts w:ascii="Arial" w:hAnsi="Arial" w:cs="Arial"/>
        </w:rPr>
        <w:t>h)</w:t>
      </w:r>
      <w:r w:rsidRPr="00FE467B">
        <w:rPr>
          <w:rFonts w:ascii="Arial" w:hAnsi="Arial" w:cs="Arial"/>
        </w:rPr>
        <w:tab/>
        <w:t xml:space="preserve">Annual Salary; </w:t>
      </w:r>
    </w:p>
    <w:p w14:paraId="1932F5FC" w14:textId="77777777" w:rsidR="00667EAA" w:rsidRPr="00FE467B" w:rsidRDefault="00667EAA" w:rsidP="00667EAA">
      <w:pPr>
        <w:tabs>
          <w:tab w:val="num" w:pos="851"/>
        </w:tabs>
        <w:spacing w:after="120"/>
        <w:ind w:left="1702" w:hanging="851"/>
        <w:rPr>
          <w:rFonts w:ascii="Arial" w:hAnsi="Arial" w:cs="Arial"/>
        </w:rPr>
      </w:pPr>
      <w:r w:rsidRPr="00FE467B">
        <w:rPr>
          <w:rFonts w:ascii="Arial" w:hAnsi="Arial" w:cs="Arial"/>
        </w:rPr>
        <w:t>i)</w:t>
      </w:r>
      <w:r w:rsidRPr="00FE467B">
        <w:rPr>
          <w:rFonts w:ascii="Arial" w:hAnsi="Arial" w:cs="Arial"/>
        </w:rPr>
        <w:tab/>
        <w:t xml:space="preserve">Details of any regular overtime commitments (these may be weekly, monthly or annual commitments for which staff may receive an overtime payment); </w:t>
      </w:r>
    </w:p>
    <w:p w14:paraId="53137D6B" w14:textId="77777777" w:rsidR="00667EAA" w:rsidRPr="00FE467B" w:rsidRDefault="00667EAA" w:rsidP="00667EAA">
      <w:pPr>
        <w:tabs>
          <w:tab w:val="num" w:pos="851"/>
        </w:tabs>
        <w:spacing w:after="120"/>
        <w:ind w:left="1702" w:hanging="851"/>
        <w:rPr>
          <w:rFonts w:ascii="Arial" w:hAnsi="Arial" w:cs="Arial"/>
        </w:rPr>
      </w:pPr>
      <w:r w:rsidRPr="00FE467B">
        <w:rPr>
          <w:rFonts w:ascii="Arial" w:hAnsi="Arial" w:cs="Arial"/>
        </w:rPr>
        <w:t>j)</w:t>
      </w:r>
      <w:r w:rsidRPr="00FE467B">
        <w:rPr>
          <w:rFonts w:ascii="Arial" w:hAnsi="Arial" w:cs="Arial"/>
        </w:rPr>
        <w:tab/>
        <w:t xml:space="preserve">Details of attendance patterns that attract enhanced rates of pay or allowances; </w:t>
      </w:r>
    </w:p>
    <w:p w14:paraId="2DBF468B" w14:textId="77777777" w:rsidR="00667EAA" w:rsidRPr="00FE467B" w:rsidRDefault="00667EAA" w:rsidP="00667EAA">
      <w:pPr>
        <w:tabs>
          <w:tab w:val="num" w:pos="851"/>
        </w:tabs>
        <w:spacing w:after="120"/>
        <w:ind w:left="1702" w:hanging="851"/>
        <w:rPr>
          <w:rFonts w:ascii="Arial" w:hAnsi="Arial" w:cs="Arial"/>
        </w:rPr>
      </w:pPr>
      <w:r w:rsidRPr="00FE467B">
        <w:rPr>
          <w:rFonts w:ascii="Arial" w:hAnsi="Arial" w:cs="Arial"/>
        </w:rPr>
        <w:t>k)</w:t>
      </w:r>
      <w:r w:rsidRPr="00FE467B">
        <w:rPr>
          <w:rFonts w:ascii="Arial" w:hAnsi="Arial" w:cs="Arial"/>
        </w:rPr>
        <w:tab/>
        <w:t>Regular/recurring allowances;</w:t>
      </w:r>
    </w:p>
    <w:p w14:paraId="1E01FFB7" w14:textId="77777777" w:rsidR="00667EAA" w:rsidRPr="00FE467B" w:rsidRDefault="00667EAA" w:rsidP="00667EAA">
      <w:pPr>
        <w:tabs>
          <w:tab w:val="num" w:pos="851"/>
        </w:tabs>
        <w:ind w:left="1702" w:hanging="851"/>
        <w:rPr>
          <w:rFonts w:ascii="Arial" w:hAnsi="Arial" w:cs="Arial"/>
        </w:rPr>
      </w:pPr>
      <w:r w:rsidRPr="00FE467B">
        <w:rPr>
          <w:rFonts w:ascii="Arial" w:hAnsi="Arial" w:cs="Arial"/>
        </w:rPr>
        <w:t>l)</w:t>
      </w:r>
      <w:r w:rsidRPr="00FE467B">
        <w:rPr>
          <w:rFonts w:ascii="Arial" w:hAnsi="Arial" w:cs="Arial"/>
        </w:rPr>
        <w:tab/>
        <w:t xml:space="preserve">Outstanding financial claims arising from employment (i.e. season ticket loans, transfer grants); </w:t>
      </w:r>
    </w:p>
    <w:p w14:paraId="4DBBD251" w14:textId="77777777" w:rsidR="00667EAA" w:rsidRPr="00FE467B" w:rsidRDefault="00667EAA" w:rsidP="00667EAA">
      <w:pPr>
        <w:tabs>
          <w:tab w:val="num" w:pos="851"/>
        </w:tabs>
        <w:ind w:left="851" w:hanging="851"/>
        <w:rPr>
          <w:rFonts w:ascii="Arial" w:hAnsi="Arial" w:cs="Arial"/>
          <w:b/>
          <w:bCs/>
          <w:i/>
          <w:iCs/>
        </w:rPr>
      </w:pPr>
    </w:p>
    <w:p w14:paraId="3980482A" w14:textId="77777777" w:rsidR="00667EAA" w:rsidRPr="00FE467B" w:rsidRDefault="00667EAA" w:rsidP="00667EAA">
      <w:pPr>
        <w:tabs>
          <w:tab w:val="num" w:pos="851"/>
        </w:tabs>
        <w:ind w:left="851" w:hanging="851"/>
        <w:rPr>
          <w:rFonts w:ascii="Arial" w:hAnsi="Arial" w:cs="Arial"/>
        </w:rPr>
      </w:pPr>
      <w:r w:rsidRPr="00FE467B">
        <w:rPr>
          <w:rFonts w:ascii="Arial" w:hAnsi="Arial" w:cs="Arial"/>
        </w:rPr>
        <w:lastRenderedPageBreak/>
        <w:t>3.</w:t>
      </w:r>
      <w:r w:rsidRPr="00FE467B">
        <w:rPr>
          <w:rFonts w:ascii="Arial" w:hAnsi="Arial" w:cs="Arial"/>
        </w:rPr>
        <w:tab/>
        <w:t xml:space="preserve">The information to be provided under this Appendix 1 should not identify an individual employee by name or other unique personal identifier unless such information is being provided 28 days prior to the Subsequent Transfer Date. </w:t>
      </w:r>
    </w:p>
    <w:p w14:paraId="095D4BD4" w14:textId="77777777" w:rsidR="00667EAA" w:rsidRPr="00FE467B" w:rsidRDefault="00667EAA" w:rsidP="00667EAA">
      <w:pPr>
        <w:ind w:left="720" w:hanging="720"/>
        <w:rPr>
          <w:rFonts w:ascii="Arial" w:hAnsi="Arial" w:cs="Arial"/>
        </w:rPr>
      </w:pPr>
    </w:p>
    <w:p w14:paraId="5B32ABF3" w14:textId="77777777" w:rsidR="00667EAA" w:rsidRPr="00FE467B" w:rsidRDefault="00667EAA" w:rsidP="00667EAA">
      <w:pPr>
        <w:ind w:left="720" w:hanging="720"/>
        <w:rPr>
          <w:rFonts w:ascii="Arial" w:hAnsi="Arial" w:cs="Arial"/>
        </w:rPr>
      </w:pPr>
      <w:r w:rsidRPr="00FE467B">
        <w:rPr>
          <w:rFonts w:ascii="Arial" w:hAnsi="Arial" w:cs="Arial"/>
        </w:rPr>
        <w:t>4.</w:t>
      </w:r>
      <w:r w:rsidRPr="00FE467B">
        <w:rPr>
          <w:rFonts w:ascii="Arial" w:hAnsi="Arial" w:cs="Arial"/>
        </w:rPr>
        <w:tab/>
        <w:t>The Contractor will provide (and will procure that the Sub-Contractors provide) the Authority/tenderers with access to the Contractor's and Sub-Contractor’s general employment terms and conditions applicable to those employees identified at paragraph 1(a) of this Appendix 1.</w:t>
      </w:r>
    </w:p>
    <w:p w14:paraId="41FB825D" w14:textId="77777777" w:rsidR="00667EAA" w:rsidRPr="00FE467B" w:rsidRDefault="00667EAA" w:rsidP="00667EAA">
      <w:pPr>
        <w:widowControl w:val="0"/>
        <w:tabs>
          <w:tab w:val="left" w:pos="142"/>
        </w:tabs>
        <w:autoSpaceDE w:val="0"/>
        <w:autoSpaceDN w:val="0"/>
        <w:adjustRightInd w:val="0"/>
        <w:spacing w:before="100" w:beforeAutospacing="1" w:after="100" w:afterAutospacing="1" w:line="240" w:lineRule="auto"/>
        <w:ind w:left="142"/>
        <w:rPr>
          <w:rFonts w:ascii="Arial" w:hAnsi="Arial" w:cs="Arial"/>
        </w:rPr>
      </w:pPr>
    </w:p>
    <w:p w14:paraId="68C4F1A4" w14:textId="77777777" w:rsidR="00667EAA" w:rsidRPr="00FE467B" w:rsidRDefault="00667EAA" w:rsidP="00667EAA">
      <w:pPr>
        <w:spacing w:line="360" w:lineRule="auto"/>
        <w:ind w:left="720" w:hanging="720"/>
        <w:jc w:val="right"/>
        <w:rPr>
          <w:rFonts w:ascii="Arial" w:hAnsi="Arial" w:cs="Arial"/>
          <w:b/>
          <w:bCs/>
        </w:rPr>
      </w:pPr>
    </w:p>
    <w:p w14:paraId="667701D5" w14:textId="77777777" w:rsidR="00667EAA" w:rsidRPr="00FE467B" w:rsidRDefault="00667EAA" w:rsidP="00667EAA">
      <w:pPr>
        <w:spacing w:line="360" w:lineRule="auto"/>
        <w:ind w:left="720" w:hanging="720"/>
        <w:jc w:val="right"/>
        <w:rPr>
          <w:rFonts w:ascii="Arial" w:hAnsi="Arial" w:cs="Arial"/>
          <w:b/>
          <w:bCs/>
        </w:rPr>
      </w:pPr>
    </w:p>
    <w:p w14:paraId="7E8E3FBC" w14:textId="77777777" w:rsidR="00667EAA" w:rsidRPr="00FE467B" w:rsidRDefault="00667EAA" w:rsidP="00667EAA">
      <w:pPr>
        <w:spacing w:line="360" w:lineRule="auto"/>
        <w:ind w:left="720" w:hanging="720"/>
        <w:jc w:val="right"/>
        <w:rPr>
          <w:rFonts w:ascii="Arial" w:hAnsi="Arial" w:cs="Arial"/>
          <w:b/>
          <w:bCs/>
        </w:rPr>
      </w:pPr>
    </w:p>
    <w:p w14:paraId="32301D10" w14:textId="77777777" w:rsidR="00667EAA" w:rsidRPr="00FE467B" w:rsidRDefault="00667EAA" w:rsidP="00667EAA">
      <w:pPr>
        <w:spacing w:line="360" w:lineRule="auto"/>
        <w:ind w:left="720" w:hanging="720"/>
        <w:jc w:val="right"/>
        <w:rPr>
          <w:rFonts w:ascii="Arial" w:hAnsi="Arial" w:cs="Arial"/>
          <w:b/>
          <w:bCs/>
        </w:rPr>
      </w:pPr>
    </w:p>
    <w:p w14:paraId="7AD7BBC3" w14:textId="77777777" w:rsidR="00667EAA" w:rsidRPr="00FE467B" w:rsidRDefault="00667EAA" w:rsidP="00667EAA">
      <w:pPr>
        <w:spacing w:line="360" w:lineRule="auto"/>
        <w:ind w:left="720" w:hanging="720"/>
        <w:jc w:val="right"/>
        <w:rPr>
          <w:rFonts w:ascii="Arial" w:hAnsi="Arial" w:cs="Arial"/>
          <w:b/>
          <w:bCs/>
        </w:rPr>
      </w:pPr>
    </w:p>
    <w:p w14:paraId="414B1696" w14:textId="77777777" w:rsidR="00667EAA" w:rsidRPr="00FE467B" w:rsidRDefault="00667EAA" w:rsidP="00667EAA">
      <w:pPr>
        <w:spacing w:line="360" w:lineRule="auto"/>
        <w:ind w:left="720" w:hanging="720"/>
        <w:jc w:val="right"/>
        <w:rPr>
          <w:rFonts w:ascii="Arial" w:hAnsi="Arial" w:cs="Arial"/>
          <w:b/>
          <w:bCs/>
        </w:rPr>
      </w:pPr>
    </w:p>
    <w:p w14:paraId="5E5787A5" w14:textId="77777777" w:rsidR="00B02C5B" w:rsidRDefault="00B02C5B">
      <w:bookmarkStart w:id="14" w:name="_GoBack"/>
      <w:bookmarkEnd w:id="14"/>
    </w:p>
    <w:sectPr w:rsidR="00B02C5B">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E32FF" w14:textId="77777777" w:rsidR="000D6717" w:rsidRDefault="000D6717" w:rsidP="00BA2649">
      <w:pPr>
        <w:spacing w:after="0" w:line="240" w:lineRule="auto"/>
      </w:pPr>
      <w:r>
        <w:separator/>
      </w:r>
    </w:p>
  </w:endnote>
  <w:endnote w:type="continuationSeparator" w:id="0">
    <w:p w14:paraId="303F557E" w14:textId="77777777" w:rsidR="000D6717" w:rsidRDefault="000D6717" w:rsidP="00BA2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DB883" w14:textId="77777777" w:rsidR="00667EAA" w:rsidRDefault="00667E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CA745" w14:textId="25E1C293" w:rsidR="00667EAA" w:rsidRDefault="00667EAA">
    <w:pPr>
      <w:pStyle w:val="Footer"/>
      <w:jc w:val="center"/>
    </w:pPr>
    <w:r>
      <w:fldChar w:fldCharType="begin"/>
    </w:r>
    <w:r>
      <w:instrText xml:space="preserve"> PAGE   \* MERGEFORMAT </w:instrText>
    </w:r>
    <w:r>
      <w:fldChar w:fldCharType="separate"/>
    </w:r>
    <w:r>
      <w:rPr>
        <w:noProof/>
      </w:rPr>
      <w:t>53</w:t>
    </w:r>
    <w:r>
      <w:fldChar w:fldCharType="end"/>
    </w:r>
  </w:p>
  <w:p w14:paraId="2349F41C" w14:textId="77777777" w:rsidR="00667EAA" w:rsidRDefault="00667EAA">
    <w:pPr>
      <w:widowControl w:val="0"/>
      <w:tabs>
        <w:tab w:val="center" w:pos="4621"/>
        <w:tab w:val="right" w:pos="9134"/>
      </w:tabs>
      <w:autoSpaceDE w:val="0"/>
      <w:autoSpaceDN w:val="0"/>
      <w:adjustRightInd w:val="0"/>
      <w:spacing w:after="0" w:line="240" w:lineRule="auto"/>
      <w:ind w:left="120" w:right="114"/>
      <w:rPr>
        <w:rFonts w:ascii="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AEB4A" w14:textId="77777777" w:rsidR="00667EAA" w:rsidRDefault="00667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A91FA" w14:textId="77777777" w:rsidR="000D6717" w:rsidRDefault="000D6717" w:rsidP="00BA2649">
      <w:pPr>
        <w:spacing w:after="0" w:line="240" w:lineRule="auto"/>
      </w:pPr>
      <w:r>
        <w:separator/>
      </w:r>
    </w:p>
  </w:footnote>
  <w:footnote w:type="continuationSeparator" w:id="0">
    <w:p w14:paraId="1CAAE59B" w14:textId="77777777" w:rsidR="000D6717" w:rsidRDefault="000D6717" w:rsidP="00BA2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E3DF3" w14:textId="77777777" w:rsidR="00667EAA" w:rsidRDefault="00667E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67081" w14:textId="77777777" w:rsidR="00667EAA" w:rsidRDefault="00667E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C18B7" w14:textId="77777777" w:rsidR="00667EAA" w:rsidRDefault="00667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00681"/>
    <w:multiLevelType w:val="multilevel"/>
    <w:tmpl w:val="FEE4F4B2"/>
    <w:lvl w:ilvl="0">
      <w:start w:val="1"/>
      <w:numFmt w:val="bullet"/>
      <w:lvlText w:val=""/>
      <w:lvlJc w:val="left"/>
      <w:pPr>
        <w:tabs>
          <w:tab w:val="num" w:pos="567"/>
        </w:tabs>
        <w:ind w:left="567" w:hanging="567"/>
      </w:pPr>
      <w:rPr>
        <w:rFonts w:ascii="Symbol" w:hAnsi="Symbol" w:hint="default"/>
        <w:b w:val="0"/>
        <w:i w:val="0"/>
        <w:caps w:val="0"/>
        <w:strike w:val="0"/>
        <w:dstrike w:val="0"/>
        <w:outline w:val="0"/>
        <w:shadow w:val="0"/>
        <w:emboss w:val="0"/>
        <w:imprint w:val="0"/>
        <w:vanish w:val="0"/>
        <w:color w:val="auto"/>
        <w:sz w:val="22"/>
        <w:u w:val="none"/>
        <w:effect w:val="none"/>
        <w:vertAlign w:val="baseline"/>
      </w:rPr>
    </w:lvl>
    <w:lvl w:ilvl="1">
      <w:start w:val="1"/>
      <w:numFmt w:val="bullet"/>
      <w:lvlText w:val=""/>
      <w:lvlJc w:val="left"/>
      <w:pPr>
        <w:tabs>
          <w:tab w:val="num" w:pos="1134"/>
        </w:tabs>
        <w:ind w:left="1134" w:hanging="567"/>
      </w:pPr>
      <w:rPr>
        <w:rFonts w:ascii="Symbol" w:hAnsi="Symbo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lvlText w:val=""/>
      <w:lvlJc w:val="left"/>
      <w:pPr>
        <w:tabs>
          <w:tab w:val="num" w:pos="1701"/>
        </w:tabs>
        <w:ind w:left="1701" w:hanging="567"/>
      </w:pPr>
      <w:rPr>
        <w:rFonts w:ascii="Symbol" w:hAnsi="Symbo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lvlText w:val=""/>
      <w:lvlJc w:val="left"/>
      <w:pPr>
        <w:tabs>
          <w:tab w:val="num" w:pos="2268"/>
        </w:tabs>
        <w:ind w:left="2268" w:hanging="567"/>
      </w:pPr>
      <w:rPr>
        <w:rFonts w:ascii="Symbol" w:hAnsi="Symbo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lvlText w:val=""/>
      <w:lvlJc w:val="left"/>
      <w:pPr>
        <w:tabs>
          <w:tab w:val="num" w:pos="2835"/>
        </w:tabs>
        <w:ind w:left="2835" w:hanging="567"/>
      </w:pPr>
      <w:rPr>
        <w:rFonts w:ascii="Symbol" w:hAnsi="Symbo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cs="Times New Roman"/>
      </w:rPr>
    </w:lvl>
    <w:lvl w:ilvl="6">
      <w:start w:val="1"/>
      <w:numFmt w:val="none"/>
      <w:lvlText w:val=""/>
      <w:lvlJc w:val="left"/>
      <w:pPr>
        <w:tabs>
          <w:tab w:val="num" w:pos="2835"/>
        </w:tabs>
        <w:ind w:left="2835" w:hanging="567"/>
      </w:pPr>
      <w:rPr>
        <w:rFonts w:cs="Times New Roman"/>
      </w:rPr>
    </w:lvl>
    <w:lvl w:ilvl="7">
      <w:start w:val="1"/>
      <w:numFmt w:val="none"/>
      <w:lvlText w:val=""/>
      <w:lvlJc w:val="left"/>
      <w:pPr>
        <w:tabs>
          <w:tab w:val="num" w:pos="2835"/>
        </w:tabs>
        <w:ind w:left="2835" w:hanging="567"/>
      </w:pPr>
      <w:rPr>
        <w:rFonts w:cs="Times New Roman"/>
      </w:rPr>
    </w:lvl>
    <w:lvl w:ilvl="8">
      <w:start w:val="1"/>
      <w:numFmt w:val="none"/>
      <w:lvlText w:val=""/>
      <w:lvlJc w:val="left"/>
      <w:pPr>
        <w:tabs>
          <w:tab w:val="num" w:pos="2835"/>
        </w:tabs>
        <w:ind w:left="2835" w:hanging="567"/>
      </w:pPr>
      <w:rPr>
        <w:rFonts w:cs="Times New Roman"/>
      </w:rPr>
    </w:lvl>
  </w:abstractNum>
  <w:abstractNum w:abstractNumId="1" w15:restartNumberingAfterBreak="0">
    <w:nsid w:val="09E53E09"/>
    <w:multiLevelType w:val="hybridMultilevel"/>
    <w:tmpl w:val="4E9C22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F2485B"/>
    <w:multiLevelType w:val="multilevel"/>
    <w:tmpl w:val="C030774A"/>
    <w:lvl w:ilvl="0">
      <w:start w:val="1"/>
      <w:numFmt w:val="decimal"/>
      <w:lvlText w:val="%1."/>
      <w:lvlJc w:val="left"/>
      <w:rPr>
        <w:rFonts w:ascii="Arial" w:hAnsi="Arial" w:cs="Times New Roman" w:hint="default"/>
        <w:b w:val="0"/>
        <w:sz w:val="22"/>
      </w:rPr>
    </w:lvl>
    <w:lvl w:ilvl="1">
      <w:start w:val="1"/>
      <w:numFmt w:val="lowerLetter"/>
      <w:lvlText w:val="%2."/>
      <w:lvlJc w:val="left"/>
      <w:pPr>
        <w:ind w:left="567"/>
      </w:pPr>
      <w:rPr>
        <w:rFonts w:cs="Times New Roman"/>
      </w:rPr>
    </w:lvl>
    <w:lvl w:ilvl="2">
      <w:start w:val="1"/>
      <w:numFmt w:val="lowerRoman"/>
      <w:lvlText w:val="%3."/>
      <w:lvlJc w:val="right"/>
      <w:pPr>
        <w:ind w:left="1134"/>
      </w:pPr>
      <w:rPr>
        <w:rFonts w:cs="Times New Roman"/>
      </w:rPr>
    </w:lvl>
    <w:lvl w:ilvl="3">
      <w:start w:val="1"/>
      <w:numFmt w:val="decimal"/>
      <w:lvlText w:val="%4."/>
      <w:lvlJc w:val="left"/>
      <w:pPr>
        <w:ind w:left="1701"/>
      </w:pPr>
      <w:rPr>
        <w:rFonts w:cs="Times New Roman"/>
      </w:rPr>
    </w:lvl>
    <w:lvl w:ilvl="4">
      <w:start w:val="1"/>
      <w:numFmt w:val="lowerLetter"/>
      <w:lvlText w:val="%5."/>
      <w:lvlJc w:val="left"/>
      <w:pPr>
        <w:ind w:left="2268"/>
      </w:pPr>
      <w:rPr>
        <w:rFonts w:cs="Times New Roman"/>
      </w:rPr>
    </w:lvl>
    <w:lvl w:ilvl="5">
      <w:start w:val="1"/>
      <w:numFmt w:val="lowerRoman"/>
      <w:lvlText w:val="%6."/>
      <w:lvlJc w:val="right"/>
      <w:pPr>
        <w:ind w:left="2835"/>
      </w:pPr>
      <w:rPr>
        <w:rFonts w:cs="Times New Roman"/>
      </w:rPr>
    </w:lvl>
    <w:lvl w:ilvl="6">
      <w:start w:val="1"/>
      <w:numFmt w:val="decimal"/>
      <w:lvlText w:val="%7."/>
      <w:lvlJc w:val="left"/>
      <w:pPr>
        <w:ind w:left="3402"/>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106E0889"/>
    <w:multiLevelType w:val="hybridMultilevel"/>
    <w:tmpl w:val="C2FA6F80"/>
    <w:lvl w:ilvl="0" w:tplc="EE4C583E">
      <w:start w:val="1"/>
      <w:numFmt w:val="decimal"/>
      <w:lvlText w:val="(%1)"/>
      <w:lvlJc w:val="left"/>
      <w:pPr>
        <w:ind w:left="1647" w:hanging="360"/>
      </w:pPr>
      <w:rPr>
        <w:rFonts w:cs="Times New Roman"/>
      </w:rPr>
    </w:lvl>
    <w:lvl w:ilvl="1" w:tplc="08090019">
      <w:start w:val="1"/>
      <w:numFmt w:val="lowerLetter"/>
      <w:lvlText w:val="%2."/>
      <w:lvlJc w:val="left"/>
      <w:pPr>
        <w:ind w:left="2367" w:hanging="360"/>
      </w:pPr>
      <w:rPr>
        <w:rFonts w:cs="Times New Roman"/>
      </w:rPr>
    </w:lvl>
    <w:lvl w:ilvl="2" w:tplc="0809001B">
      <w:start w:val="1"/>
      <w:numFmt w:val="lowerRoman"/>
      <w:lvlText w:val="%3."/>
      <w:lvlJc w:val="right"/>
      <w:pPr>
        <w:ind w:left="3087" w:hanging="180"/>
      </w:pPr>
      <w:rPr>
        <w:rFonts w:cs="Times New Roman"/>
      </w:rPr>
    </w:lvl>
    <w:lvl w:ilvl="3" w:tplc="0809000F">
      <w:start w:val="1"/>
      <w:numFmt w:val="decimal"/>
      <w:lvlText w:val="%4."/>
      <w:lvlJc w:val="left"/>
      <w:pPr>
        <w:ind w:left="3807" w:hanging="360"/>
      </w:pPr>
      <w:rPr>
        <w:rFonts w:cs="Times New Roman"/>
      </w:rPr>
    </w:lvl>
    <w:lvl w:ilvl="4" w:tplc="08090019">
      <w:start w:val="1"/>
      <w:numFmt w:val="lowerLetter"/>
      <w:lvlText w:val="%5."/>
      <w:lvlJc w:val="left"/>
      <w:pPr>
        <w:ind w:left="4527" w:hanging="360"/>
      </w:pPr>
      <w:rPr>
        <w:rFonts w:cs="Times New Roman"/>
      </w:rPr>
    </w:lvl>
    <w:lvl w:ilvl="5" w:tplc="0809001B">
      <w:start w:val="1"/>
      <w:numFmt w:val="lowerRoman"/>
      <w:lvlText w:val="%6."/>
      <w:lvlJc w:val="right"/>
      <w:pPr>
        <w:ind w:left="5247" w:hanging="180"/>
      </w:pPr>
      <w:rPr>
        <w:rFonts w:cs="Times New Roman"/>
      </w:rPr>
    </w:lvl>
    <w:lvl w:ilvl="6" w:tplc="0809000F">
      <w:start w:val="1"/>
      <w:numFmt w:val="decimal"/>
      <w:lvlText w:val="%7."/>
      <w:lvlJc w:val="left"/>
      <w:pPr>
        <w:ind w:left="5967" w:hanging="360"/>
      </w:pPr>
      <w:rPr>
        <w:rFonts w:cs="Times New Roman"/>
      </w:rPr>
    </w:lvl>
    <w:lvl w:ilvl="7" w:tplc="08090019">
      <w:start w:val="1"/>
      <w:numFmt w:val="lowerLetter"/>
      <w:lvlText w:val="%8."/>
      <w:lvlJc w:val="left"/>
      <w:pPr>
        <w:ind w:left="6687" w:hanging="360"/>
      </w:pPr>
      <w:rPr>
        <w:rFonts w:cs="Times New Roman"/>
      </w:rPr>
    </w:lvl>
    <w:lvl w:ilvl="8" w:tplc="0809001B">
      <w:start w:val="1"/>
      <w:numFmt w:val="lowerRoman"/>
      <w:lvlText w:val="%9."/>
      <w:lvlJc w:val="right"/>
      <w:pPr>
        <w:ind w:left="7407" w:hanging="180"/>
      </w:pPr>
      <w:rPr>
        <w:rFonts w:cs="Times New Roman"/>
      </w:rPr>
    </w:lvl>
  </w:abstractNum>
  <w:abstractNum w:abstractNumId="4" w15:restartNumberingAfterBreak="0">
    <w:nsid w:val="12796E86"/>
    <w:multiLevelType w:val="multilevel"/>
    <w:tmpl w:val="B3A675DC"/>
    <w:lvl w:ilvl="0">
      <w:start w:val="1"/>
      <w:numFmt w:val="decimal"/>
      <w:lvlText w:val="%1."/>
      <w:lvlJc w:val="left"/>
      <w:pPr>
        <w:tabs>
          <w:tab w:val="num" w:pos="567"/>
        </w:tabs>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lvlText w:val="%2."/>
      <w:lvlJc w:val="left"/>
      <w:pPr>
        <w:tabs>
          <w:tab w:val="num" w:pos="1134"/>
        </w:tabs>
        <w:ind w:left="567"/>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lvlText w:val="(%3)"/>
      <w:lvlJc w:val="left"/>
      <w:pPr>
        <w:tabs>
          <w:tab w:val="num" w:pos="1701"/>
        </w:tabs>
        <w:ind w:left="1134"/>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lvlText w:val="(%4)"/>
      <w:lvlJc w:val="left"/>
      <w:pPr>
        <w:tabs>
          <w:tab w:val="num" w:pos="2268"/>
        </w:tabs>
        <w:ind w:left="1701"/>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lvlText w:val="%5."/>
      <w:lvlJc w:val="left"/>
      <w:pPr>
        <w:tabs>
          <w:tab w:val="num" w:pos="2835"/>
        </w:tabs>
        <w:ind w:left="2268"/>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pPr>
      <w:rPr>
        <w:rFonts w:cs="Times New Roman"/>
        <w:b w:val="0"/>
        <w:i w:val="0"/>
        <w:sz w:val="24"/>
      </w:rPr>
    </w:lvl>
    <w:lvl w:ilvl="6">
      <w:start w:val="1"/>
      <w:numFmt w:val="none"/>
      <w:lvlText w:val="%5."/>
      <w:lvlJc w:val="left"/>
      <w:pPr>
        <w:tabs>
          <w:tab w:val="num" w:pos="2835"/>
        </w:tabs>
        <w:ind w:left="2268"/>
      </w:pPr>
      <w:rPr>
        <w:rFonts w:cs="Times New Roman"/>
        <w:b w:val="0"/>
        <w:i w:val="0"/>
        <w:sz w:val="24"/>
      </w:rPr>
    </w:lvl>
    <w:lvl w:ilvl="7">
      <w:start w:val="1"/>
      <w:numFmt w:val="none"/>
      <w:lvlText w:val="%5."/>
      <w:lvlJc w:val="left"/>
      <w:pPr>
        <w:tabs>
          <w:tab w:val="num" w:pos="2835"/>
        </w:tabs>
        <w:ind w:left="2268"/>
      </w:pPr>
      <w:rPr>
        <w:rFonts w:cs="Times New Roman"/>
      </w:rPr>
    </w:lvl>
    <w:lvl w:ilvl="8">
      <w:start w:val="1"/>
      <w:numFmt w:val="none"/>
      <w:lvlText w:val="%5."/>
      <w:lvlJc w:val="left"/>
      <w:pPr>
        <w:tabs>
          <w:tab w:val="num" w:pos="2835"/>
        </w:tabs>
        <w:ind w:left="2268"/>
      </w:pPr>
      <w:rPr>
        <w:rFonts w:cs="Times New Roman"/>
      </w:rPr>
    </w:lvl>
  </w:abstractNum>
  <w:abstractNum w:abstractNumId="5" w15:restartNumberingAfterBreak="0">
    <w:nsid w:val="1A8D3BD2"/>
    <w:multiLevelType w:val="hybridMultilevel"/>
    <w:tmpl w:val="09787F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AD92A55"/>
    <w:multiLevelType w:val="multilevel"/>
    <w:tmpl w:val="82929708"/>
    <w:lvl w:ilvl="0">
      <w:start w:val="1"/>
      <w:numFmt w:val="decimal"/>
      <w:lvlText w:val="%1."/>
      <w:lvlJc w:val="left"/>
      <w:pPr>
        <w:tabs>
          <w:tab w:val="num" w:pos="850"/>
        </w:tabs>
        <w:ind w:left="850" w:hanging="850"/>
      </w:pPr>
      <w:rPr>
        <w:rFonts w:cs="Times New Roman"/>
        <w:b w:val="0"/>
        <w:i w:val="0"/>
        <w:caps w:val="0"/>
        <w:smallCaps w:val="0"/>
        <w:strike w:val="0"/>
        <w:dstrike w:val="0"/>
        <w:outline w:val="0"/>
        <w:shadow w:val="0"/>
        <w:emboss w:val="0"/>
        <w:imprint w:val="0"/>
        <w:vanish w:val="0"/>
        <w:color w:val="auto"/>
        <w:u w:val="none"/>
        <w:effect w:val="none"/>
        <w:vertAlign w:val="baseline"/>
      </w:rPr>
    </w:lvl>
    <w:lvl w:ilvl="1">
      <w:start w:val="1"/>
      <w:numFmt w:val="decimal"/>
      <w:pStyle w:val="BodyTextIndent2Char"/>
      <w:lvlText w:val="%1.%2"/>
      <w:lvlJc w:val="left"/>
      <w:pPr>
        <w:tabs>
          <w:tab w:val="num" w:pos="850"/>
        </w:tabs>
        <w:ind w:left="850" w:hanging="850"/>
      </w:pPr>
      <w:rPr>
        <w:rFonts w:ascii="Verdana" w:hAnsi="Verdana" w:cs="Times New Roman" w:hint="default"/>
        <w:b w:val="0"/>
        <w:i w:val="0"/>
        <w:caps w:val="0"/>
        <w:smallCaps w:val="0"/>
        <w:strike w:val="0"/>
        <w:dstrike w:val="0"/>
        <w:outline w:val="0"/>
        <w:shadow w:val="0"/>
        <w:emboss w:val="0"/>
        <w:imprint w:val="0"/>
        <w:vanish w:val="0"/>
        <w:color w:val="auto"/>
        <w:sz w:val="20"/>
        <w:szCs w:val="20"/>
        <w:u w:val="none"/>
        <w:effect w:val="none"/>
        <w:vertAlign w:val="baseline"/>
      </w:rPr>
    </w:lvl>
    <w:lvl w:ilvl="2">
      <w:start w:val="1"/>
      <w:numFmt w:val="decimal"/>
      <w:lvlText w:val="%1.%2.%3"/>
      <w:lvlJc w:val="left"/>
      <w:pPr>
        <w:tabs>
          <w:tab w:val="num" w:pos="1701"/>
        </w:tabs>
        <w:ind w:left="1701" w:hanging="851"/>
      </w:pPr>
      <w:rPr>
        <w:rFonts w:ascii="Verdana" w:hAnsi="Verdana" w:cs="Times New Roman" w:hint="default"/>
        <w:b w:val="0"/>
        <w:i w:val="0"/>
        <w:caps w:val="0"/>
        <w:smallCaps w:val="0"/>
        <w:strike w:val="0"/>
        <w:dstrike w:val="0"/>
        <w:outline w:val="0"/>
        <w:shadow w:val="0"/>
        <w:emboss w:val="0"/>
        <w:imprint w:val="0"/>
        <w:vanish w:val="0"/>
        <w:color w:val="auto"/>
        <w:sz w:val="20"/>
        <w:szCs w:val="20"/>
        <w:u w:val="none"/>
        <w:effect w:val="none"/>
        <w:vertAlign w:val="baseline"/>
      </w:rPr>
    </w:lvl>
    <w:lvl w:ilvl="3">
      <w:start w:val="1"/>
      <w:numFmt w:val="lowerLetter"/>
      <w:lvlText w:val="(%4)"/>
      <w:lvlJc w:val="left"/>
      <w:pPr>
        <w:tabs>
          <w:tab w:val="num" w:pos="2551"/>
        </w:tabs>
        <w:ind w:left="2551" w:hanging="850"/>
      </w:pPr>
      <w:rPr>
        <w:rFonts w:cs="Times New Roman"/>
        <w:b w:val="0"/>
        <w:i w:val="0"/>
        <w:caps w:val="0"/>
        <w:smallCaps w:val="0"/>
        <w:strike w:val="0"/>
        <w:dstrike w:val="0"/>
        <w:outline w:val="0"/>
        <w:shadow w:val="0"/>
        <w:emboss w:val="0"/>
        <w:imprint w:val="0"/>
        <w:vanish w:val="0"/>
        <w:color w:val="auto"/>
        <w:u w:val="none"/>
        <w:effect w:val="none"/>
        <w:vertAlign w:val="baseline"/>
      </w:rPr>
    </w:lvl>
    <w:lvl w:ilvl="4">
      <w:start w:val="1"/>
      <w:numFmt w:val="lowerRoman"/>
      <w:pStyle w:val="Body"/>
      <w:lvlText w:val="(%5)"/>
      <w:lvlJc w:val="left"/>
      <w:pPr>
        <w:tabs>
          <w:tab w:val="num" w:pos="3402"/>
        </w:tabs>
        <w:ind w:left="3402" w:hanging="851"/>
      </w:pPr>
      <w:rPr>
        <w:rFonts w:cs="Times New Roman"/>
        <w:b w:val="0"/>
        <w:i w:val="0"/>
        <w:caps w:val="0"/>
        <w:smallCaps w:val="0"/>
        <w:strike w:val="0"/>
        <w:dstrike w:val="0"/>
        <w:outline w:val="0"/>
        <w:shadow w:val="0"/>
        <w:emboss w:val="0"/>
        <w:imprint w:val="0"/>
        <w:vanish w:val="0"/>
        <w:color w:val="auto"/>
        <w:u w:val="none"/>
        <w:effect w:val="none"/>
        <w:vertAlign w:val="baseline"/>
      </w:rPr>
    </w:lvl>
    <w:lvl w:ilvl="5">
      <w:start w:val="1"/>
      <w:numFmt w:val="decimal"/>
      <w:lvlText w:val="(%6)"/>
      <w:lvlJc w:val="left"/>
      <w:pPr>
        <w:tabs>
          <w:tab w:val="num" w:pos="4252"/>
        </w:tabs>
        <w:ind w:left="4252" w:hanging="850"/>
      </w:pPr>
      <w:rPr>
        <w:rFonts w:cs="Times New Roman"/>
        <w:b w:val="0"/>
        <w:i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rPr>
        <w:rFonts w:cs="Times New Roman"/>
        <w:b w:val="0"/>
        <w:i w:val="0"/>
        <w:caps w:val="0"/>
        <w:smallCaps w:val="0"/>
        <w:strike w:val="0"/>
        <w:dstrike w:val="0"/>
        <w:outline w:val="0"/>
        <w:shadow w:val="0"/>
        <w:emboss w:val="0"/>
        <w:imprint w:val="0"/>
        <w:vanish w:val="0"/>
        <w:color w:val="auto"/>
        <w:u w:val="none"/>
        <w:effect w:val="none"/>
        <w:vertAlign w:val="baseline"/>
      </w:rPr>
    </w:lvl>
    <w:lvl w:ilvl="7">
      <w:start w:val="1"/>
      <w:numFmt w:val="none"/>
      <w:suff w:val="nothing"/>
      <w:lvlText w:val="Not Defined"/>
      <w:lvlJc w:val="left"/>
      <w:rPr>
        <w:rFonts w:cs="Times New Roman"/>
        <w:b w:val="0"/>
        <w:i w:val="0"/>
        <w:caps w:val="0"/>
        <w:smallCaps w:val="0"/>
        <w:strike w:val="0"/>
        <w:dstrike w:val="0"/>
        <w:outline w:val="0"/>
        <w:shadow w:val="0"/>
        <w:emboss w:val="0"/>
        <w:imprint w:val="0"/>
        <w:vanish w:val="0"/>
        <w:color w:val="auto"/>
        <w:u w:val="none"/>
        <w:effect w:val="none"/>
        <w:vertAlign w:val="baseline"/>
      </w:rPr>
    </w:lvl>
    <w:lvl w:ilvl="8">
      <w:start w:val="1"/>
      <w:numFmt w:val="none"/>
      <w:suff w:val="nothing"/>
      <w:lvlText w:val="Not Defined"/>
      <w:lvlJc w:val="left"/>
      <w:rPr>
        <w:rFonts w:cs="Times New Roman"/>
        <w:b w:val="0"/>
        <w:i w:val="0"/>
        <w:caps w:val="0"/>
        <w:smallCaps w:val="0"/>
        <w:strike w:val="0"/>
        <w:dstrike w:val="0"/>
        <w:outline w:val="0"/>
        <w:shadow w:val="0"/>
        <w:emboss w:val="0"/>
        <w:imprint w:val="0"/>
        <w:vanish w:val="0"/>
        <w:color w:val="auto"/>
        <w:u w:val="none"/>
        <w:effect w:val="none"/>
        <w:vertAlign w:val="baseline"/>
      </w:rPr>
    </w:lvl>
  </w:abstractNum>
  <w:abstractNum w:abstractNumId="7" w15:restartNumberingAfterBreak="0">
    <w:nsid w:val="20330DFF"/>
    <w:multiLevelType w:val="hybridMultilevel"/>
    <w:tmpl w:val="755A6E74"/>
    <w:lvl w:ilvl="0" w:tplc="C90EC8DE">
      <w:start w:val="1"/>
      <w:numFmt w:val="decimal"/>
      <w:lvlText w:val="(%1)"/>
      <w:lvlJc w:val="left"/>
      <w:pPr>
        <w:ind w:left="1494" w:hanging="360"/>
      </w:pPr>
      <w:rPr>
        <w:rFonts w:cs="Times New Roman" w:hint="default"/>
      </w:rPr>
    </w:lvl>
    <w:lvl w:ilvl="1" w:tplc="08090019" w:tentative="1">
      <w:start w:val="1"/>
      <w:numFmt w:val="lowerLetter"/>
      <w:lvlText w:val="%2."/>
      <w:lvlJc w:val="left"/>
      <w:pPr>
        <w:ind w:left="2214" w:hanging="360"/>
      </w:pPr>
      <w:rPr>
        <w:rFonts w:cs="Times New Roman"/>
      </w:rPr>
    </w:lvl>
    <w:lvl w:ilvl="2" w:tplc="0809001B" w:tentative="1">
      <w:start w:val="1"/>
      <w:numFmt w:val="lowerRoman"/>
      <w:lvlText w:val="%3."/>
      <w:lvlJc w:val="right"/>
      <w:pPr>
        <w:ind w:left="2934" w:hanging="180"/>
      </w:pPr>
      <w:rPr>
        <w:rFonts w:cs="Times New Roman"/>
      </w:rPr>
    </w:lvl>
    <w:lvl w:ilvl="3" w:tplc="0809000F" w:tentative="1">
      <w:start w:val="1"/>
      <w:numFmt w:val="decimal"/>
      <w:lvlText w:val="%4."/>
      <w:lvlJc w:val="left"/>
      <w:pPr>
        <w:ind w:left="3654" w:hanging="360"/>
      </w:pPr>
      <w:rPr>
        <w:rFonts w:cs="Times New Roman"/>
      </w:rPr>
    </w:lvl>
    <w:lvl w:ilvl="4" w:tplc="08090019" w:tentative="1">
      <w:start w:val="1"/>
      <w:numFmt w:val="lowerLetter"/>
      <w:lvlText w:val="%5."/>
      <w:lvlJc w:val="left"/>
      <w:pPr>
        <w:ind w:left="4374" w:hanging="360"/>
      </w:pPr>
      <w:rPr>
        <w:rFonts w:cs="Times New Roman"/>
      </w:rPr>
    </w:lvl>
    <w:lvl w:ilvl="5" w:tplc="0809001B" w:tentative="1">
      <w:start w:val="1"/>
      <w:numFmt w:val="lowerRoman"/>
      <w:lvlText w:val="%6."/>
      <w:lvlJc w:val="right"/>
      <w:pPr>
        <w:ind w:left="5094" w:hanging="180"/>
      </w:pPr>
      <w:rPr>
        <w:rFonts w:cs="Times New Roman"/>
      </w:rPr>
    </w:lvl>
    <w:lvl w:ilvl="6" w:tplc="0809000F" w:tentative="1">
      <w:start w:val="1"/>
      <w:numFmt w:val="decimal"/>
      <w:lvlText w:val="%7."/>
      <w:lvlJc w:val="left"/>
      <w:pPr>
        <w:ind w:left="5814" w:hanging="360"/>
      </w:pPr>
      <w:rPr>
        <w:rFonts w:cs="Times New Roman"/>
      </w:rPr>
    </w:lvl>
    <w:lvl w:ilvl="7" w:tplc="08090019" w:tentative="1">
      <w:start w:val="1"/>
      <w:numFmt w:val="lowerLetter"/>
      <w:lvlText w:val="%8."/>
      <w:lvlJc w:val="left"/>
      <w:pPr>
        <w:ind w:left="6534" w:hanging="360"/>
      </w:pPr>
      <w:rPr>
        <w:rFonts w:cs="Times New Roman"/>
      </w:rPr>
    </w:lvl>
    <w:lvl w:ilvl="8" w:tplc="0809001B" w:tentative="1">
      <w:start w:val="1"/>
      <w:numFmt w:val="lowerRoman"/>
      <w:lvlText w:val="%9."/>
      <w:lvlJc w:val="right"/>
      <w:pPr>
        <w:ind w:left="7254" w:hanging="180"/>
      </w:pPr>
      <w:rPr>
        <w:rFonts w:cs="Times New Roman"/>
      </w:rPr>
    </w:lvl>
  </w:abstractNum>
  <w:abstractNum w:abstractNumId="8" w15:restartNumberingAfterBreak="0">
    <w:nsid w:val="203671B3"/>
    <w:multiLevelType w:val="hybridMultilevel"/>
    <w:tmpl w:val="4DD691A2"/>
    <w:lvl w:ilvl="0" w:tplc="88467808">
      <w:numFmt w:val="bullet"/>
      <w:lvlText w:val=""/>
      <w:lvlJc w:val="left"/>
      <w:pPr>
        <w:ind w:left="480" w:hanging="360"/>
      </w:pPr>
      <w:rPr>
        <w:rFonts w:ascii="Symbol" w:eastAsiaTheme="minorEastAsia" w:hAnsi="Symbol" w:hint="default"/>
      </w:rPr>
    </w:lvl>
    <w:lvl w:ilvl="1" w:tplc="08090003" w:tentative="1">
      <w:start w:val="1"/>
      <w:numFmt w:val="bullet"/>
      <w:lvlText w:val="o"/>
      <w:lvlJc w:val="left"/>
      <w:pPr>
        <w:ind w:left="1200" w:hanging="360"/>
      </w:pPr>
      <w:rPr>
        <w:rFonts w:ascii="Courier New" w:hAnsi="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9" w15:restartNumberingAfterBreak="0">
    <w:nsid w:val="217426DD"/>
    <w:multiLevelType w:val="multilevel"/>
    <w:tmpl w:val="8074413A"/>
    <w:lvl w:ilvl="0">
      <w:start w:val="1"/>
      <w:numFmt w:val="decimal"/>
      <w:lvlText w:val="%1."/>
      <w:lvlJc w:val="left"/>
      <w:rPr>
        <w:rFonts w:ascii="Arial" w:hAnsi="Arial" w:cs="Times New Roman" w:hint="default"/>
        <w:sz w:val="22"/>
      </w:rPr>
    </w:lvl>
    <w:lvl w:ilvl="1">
      <w:start w:val="1"/>
      <w:numFmt w:val="lowerLetter"/>
      <w:lvlText w:val="%2."/>
      <w:lvlJc w:val="left"/>
      <w:pPr>
        <w:ind w:left="567"/>
      </w:pPr>
      <w:rPr>
        <w:rFonts w:cs="Times New Roman"/>
      </w:rPr>
    </w:lvl>
    <w:lvl w:ilvl="2">
      <w:start w:val="1"/>
      <w:numFmt w:val="lowerRoman"/>
      <w:lvlText w:val="%3."/>
      <w:lvlJc w:val="right"/>
      <w:pPr>
        <w:ind w:left="1134"/>
      </w:pPr>
      <w:rPr>
        <w:rFonts w:cs="Times New Roman"/>
      </w:rPr>
    </w:lvl>
    <w:lvl w:ilvl="3">
      <w:start w:val="1"/>
      <w:numFmt w:val="decimal"/>
      <w:lvlText w:val="%4."/>
      <w:lvlJc w:val="left"/>
      <w:pPr>
        <w:ind w:left="1701"/>
      </w:pPr>
      <w:rPr>
        <w:rFonts w:cs="Times New Roman"/>
      </w:rPr>
    </w:lvl>
    <w:lvl w:ilvl="4">
      <w:start w:val="1"/>
      <w:numFmt w:val="lowerLetter"/>
      <w:lvlText w:val="%5."/>
      <w:lvlJc w:val="left"/>
      <w:pPr>
        <w:ind w:left="2268"/>
      </w:pPr>
      <w:rPr>
        <w:rFonts w:cs="Times New Roman"/>
      </w:rPr>
    </w:lvl>
    <w:lvl w:ilvl="5">
      <w:start w:val="1"/>
      <w:numFmt w:val="lowerRoman"/>
      <w:lvlText w:val="%6."/>
      <w:lvlJc w:val="right"/>
      <w:pPr>
        <w:ind w:left="2835"/>
      </w:pPr>
      <w:rPr>
        <w:rFonts w:cs="Times New Roman"/>
      </w:rPr>
    </w:lvl>
    <w:lvl w:ilvl="6">
      <w:start w:val="1"/>
      <w:numFmt w:val="decimal"/>
      <w:lvlText w:val="%7."/>
      <w:lvlJc w:val="left"/>
      <w:pPr>
        <w:ind w:left="3402"/>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43D64B8"/>
    <w:multiLevelType w:val="hybridMultilevel"/>
    <w:tmpl w:val="C1B01A78"/>
    <w:lvl w:ilvl="0" w:tplc="0809000F">
      <w:start w:val="1"/>
      <w:numFmt w:val="decimal"/>
      <w:lvlText w:val="%1."/>
      <w:lvlJc w:val="left"/>
      <w:pPr>
        <w:ind w:left="1800" w:hanging="360"/>
      </w:pPr>
      <w:rPr>
        <w:rFonts w:cs="Times New Roman"/>
      </w:rPr>
    </w:lvl>
    <w:lvl w:ilvl="1" w:tplc="08090019">
      <w:start w:val="1"/>
      <w:numFmt w:val="lowerLetter"/>
      <w:lvlText w:val="%2."/>
      <w:lvlJc w:val="left"/>
      <w:pPr>
        <w:ind w:left="2520" w:hanging="360"/>
      </w:pPr>
      <w:rPr>
        <w:rFonts w:cs="Times New Roman"/>
      </w:rPr>
    </w:lvl>
    <w:lvl w:ilvl="2" w:tplc="0809001B">
      <w:start w:val="1"/>
      <w:numFmt w:val="lowerRoman"/>
      <w:lvlText w:val="%3."/>
      <w:lvlJc w:val="right"/>
      <w:pPr>
        <w:ind w:left="3240" w:hanging="180"/>
      </w:pPr>
      <w:rPr>
        <w:rFonts w:cs="Times New Roman"/>
      </w:rPr>
    </w:lvl>
    <w:lvl w:ilvl="3" w:tplc="0809000F">
      <w:start w:val="1"/>
      <w:numFmt w:val="decimal"/>
      <w:lvlText w:val="%4."/>
      <w:lvlJc w:val="left"/>
      <w:pPr>
        <w:ind w:left="3960" w:hanging="360"/>
      </w:pPr>
      <w:rPr>
        <w:rFonts w:cs="Times New Roman"/>
      </w:rPr>
    </w:lvl>
    <w:lvl w:ilvl="4" w:tplc="08090019">
      <w:start w:val="1"/>
      <w:numFmt w:val="lowerLetter"/>
      <w:lvlText w:val="%5."/>
      <w:lvlJc w:val="left"/>
      <w:pPr>
        <w:ind w:left="4680" w:hanging="360"/>
      </w:pPr>
      <w:rPr>
        <w:rFonts w:cs="Times New Roman"/>
      </w:rPr>
    </w:lvl>
    <w:lvl w:ilvl="5" w:tplc="0809001B">
      <w:start w:val="1"/>
      <w:numFmt w:val="lowerRoman"/>
      <w:lvlText w:val="%6."/>
      <w:lvlJc w:val="right"/>
      <w:pPr>
        <w:ind w:left="5400" w:hanging="180"/>
      </w:pPr>
      <w:rPr>
        <w:rFonts w:cs="Times New Roman"/>
      </w:rPr>
    </w:lvl>
    <w:lvl w:ilvl="6" w:tplc="0809000F">
      <w:start w:val="1"/>
      <w:numFmt w:val="decimal"/>
      <w:lvlText w:val="%7."/>
      <w:lvlJc w:val="left"/>
      <w:pPr>
        <w:ind w:left="6120" w:hanging="360"/>
      </w:pPr>
      <w:rPr>
        <w:rFonts w:cs="Times New Roman"/>
      </w:rPr>
    </w:lvl>
    <w:lvl w:ilvl="7" w:tplc="08090019">
      <w:start w:val="1"/>
      <w:numFmt w:val="lowerLetter"/>
      <w:lvlText w:val="%8."/>
      <w:lvlJc w:val="left"/>
      <w:pPr>
        <w:ind w:left="6840" w:hanging="360"/>
      </w:pPr>
      <w:rPr>
        <w:rFonts w:cs="Times New Roman"/>
      </w:rPr>
    </w:lvl>
    <w:lvl w:ilvl="8" w:tplc="0809001B">
      <w:start w:val="1"/>
      <w:numFmt w:val="lowerRoman"/>
      <w:lvlText w:val="%9."/>
      <w:lvlJc w:val="right"/>
      <w:pPr>
        <w:ind w:left="7560" w:hanging="180"/>
      </w:pPr>
      <w:rPr>
        <w:rFonts w:cs="Times New Roman"/>
      </w:rPr>
    </w:lvl>
  </w:abstractNum>
  <w:abstractNum w:abstractNumId="11" w15:restartNumberingAfterBreak="0">
    <w:nsid w:val="25F00F33"/>
    <w:multiLevelType w:val="singleLevel"/>
    <w:tmpl w:val="5E601C62"/>
    <w:lvl w:ilvl="0">
      <w:start w:val="1"/>
      <w:numFmt w:val="decimal"/>
      <w:pStyle w:val="DWTablePara"/>
      <w:lvlText w:val="%1."/>
      <w:lvlJc w:val="left"/>
      <w:pPr>
        <w:tabs>
          <w:tab w:val="num" w:pos="567"/>
        </w:tabs>
      </w:pPr>
      <w:rPr>
        <w:rFonts w:ascii="Arial" w:hAnsi="Arial" w:cs="Arial"/>
        <w:b w:val="0"/>
        <w:i w:val="0"/>
        <w:caps w:val="0"/>
        <w:smallCaps w:val="0"/>
        <w:strike w:val="0"/>
        <w:dstrike w:val="0"/>
        <w:outline w:val="0"/>
        <w:shadow w:val="0"/>
        <w:emboss w:val="0"/>
        <w:imprint w:val="0"/>
        <w:vanish w:val="0"/>
        <w:color w:val="auto"/>
        <w:sz w:val="22"/>
        <w:u w:val="none"/>
        <w:effect w:val="none"/>
        <w:vertAlign w:val="baseline"/>
      </w:rPr>
    </w:lvl>
  </w:abstractNum>
  <w:abstractNum w:abstractNumId="12" w15:restartNumberingAfterBreak="0">
    <w:nsid w:val="27BE60F2"/>
    <w:multiLevelType w:val="hybridMultilevel"/>
    <w:tmpl w:val="D27ED3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3" w15:restartNumberingAfterBreak="0">
    <w:nsid w:val="27CE4DF0"/>
    <w:multiLevelType w:val="hybridMultilevel"/>
    <w:tmpl w:val="61BE4CCE"/>
    <w:lvl w:ilvl="0" w:tplc="FE1E56B8">
      <w:start w:val="1"/>
      <w:numFmt w:val="upperLetter"/>
      <w:lvlText w:val="(%1)"/>
      <w:lvlJc w:val="left"/>
      <w:pPr>
        <w:tabs>
          <w:tab w:val="num" w:pos="3600"/>
        </w:tabs>
        <w:ind w:left="3600" w:hanging="360"/>
      </w:pPr>
      <w:rPr>
        <w:rFonts w:cs="Times New Roman"/>
      </w:rPr>
    </w:lvl>
    <w:lvl w:ilvl="1" w:tplc="08090019">
      <w:start w:val="1"/>
      <w:numFmt w:val="lowerLetter"/>
      <w:lvlText w:val="%2."/>
      <w:lvlJc w:val="left"/>
      <w:pPr>
        <w:tabs>
          <w:tab w:val="num" w:pos="4320"/>
        </w:tabs>
        <w:ind w:left="4320" w:hanging="360"/>
      </w:pPr>
      <w:rPr>
        <w:rFonts w:cs="Times New Roman"/>
      </w:rPr>
    </w:lvl>
    <w:lvl w:ilvl="2" w:tplc="0809001B">
      <w:start w:val="1"/>
      <w:numFmt w:val="lowerRoman"/>
      <w:lvlText w:val="%3."/>
      <w:lvlJc w:val="right"/>
      <w:pPr>
        <w:tabs>
          <w:tab w:val="num" w:pos="5040"/>
        </w:tabs>
        <w:ind w:left="5040" w:hanging="180"/>
      </w:pPr>
      <w:rPr>
        <w:rFonts w:cs="Times New Roman"/>
      </w:rPr>
    </w:lvl>
    <w:lvl w:ilvl="3" w:tplc="0809000F">
      <w:start w:val="1"/>
      <w:numFmt w:val="decimal"/>
      <w:lvlText w:val="%4."/>
      <w:lvlJc w:val="left"/>
      <w:pPr>
        <w:tabs>
          <w:tab w:val="num" w:pos="5760"/>
        </w:tabs>
        <w:ind w:left="5760" w:hanging="360"/>
      </w:pPr>
      <w:rPr>
        <w:rFonts w:cs="Times New Roman"/>
      </w:rPr>
    </w:lvl>
    <w:lvl w:ilvl="4" w:tplc="08090019">
      <w:start w:val="1"/>
      <w:numFmt w:val="lowerLetter"/>
      <w:lvlText w:val="%5."/>
      <w:lvlJc w:val="left"/>
      <w:pPr>
        <w:tabs>
          <w:tab w:val="num" w:pos="6480"/>
        </w:tabs>
        <w:ind w:left="6480" w:hanging="360"/>
      </w:pPr>
      <w:rPr>
        <w:rFonts w:cs="Times New Roman"/>
      </w:rPr>
    </w:lvl>
    <w:lvl w:ilvl="5" w:tplc="0809001B">
      <w:start w:val="1"/>
      <w:numFmt w:val="lowerRoman"/>
      <w:lvlText w:val="%6."/>
      <w:lvlJc w:val="right"/>
      <w:pPr>
        <w:tabs>
          <w:tab w:val="num" w:pos="7200"/>
        </w:tabs>
        <w:ind w:left="7200" w:hanging="180"/>
      </w:pPr>
      <w:rPr>
        <w:rFonts w:cs="Times New Roman"/>
      </w:rPr>
    </w:lvl>
    <w:lvl w:ilvl="6" w:tplc="0809000F">
      <w:start w:val="1"/>
      <w:numFmt w:val="decimal"/>
      <w:lvlText w:val="%7."/>
      <w:lvlJc w:val="left"/>
      <w:pPr>
        <w:tabs>
          <w:tab w:val="num" w:pos="7920"/>
        </w:tabs>
        <w:ind w:left="7920" w:hanging="360"/>
      </w:pPr>
      <w:rPr>
        <w:rFonts w:cs="Times New Roman"/>
      </w:rPr>
    </w:lvl>
    <w:lvl w:ilvl="7" w:tplc="08090019">
      <w:start w:val="1"/>
      <w:numFmt w:val="lowerLetter"/>
      <w:lvlText w:val="%8."/>
      <w:lvlJc w:val="left"/>
      <w:pPr>
        <w:tabs>
          <w:tab w:val="num" w:pos="8640"/>
        </w:tabs>
        <w:ind w:left="8640" w:hanging="360"/>
      </w:pPr>
      <w:rPr>
        <w:rFonts w:cs="Times New Roman"/>
      </w:rPr>
    </w:lvl>
    <w:lvl w:ilvl="8" w:tplc="0809001B">
      <w:start w:val="1"/>
      <w:numFmt w:val="lowerRoman"/>
      <w:lvlText w:val="%9."/>
      <w:lvlJc w:val="right"/>
      <w:pPr>
        <w:tabs>
          <w:tab w:val="num" w:pos="9360"/>
        </w:tabs>
        <w:ind w:left="9360" w:hanging="180"/>
      </w:pPr>
      <w:rPr>
        <w:rFonts w:cs="Times New Roman"/>
      </w:rPr>
    </w:lvl>
  </w:abstractNum>
  <w:abstractNum w:abstractNumId="14" w15:restartNumberingAfterBreak="0">
    <w:nsid w:val="281F7249"/>
    <w:multiLevelType w:val="hybridMultilevel"/>
    <w:tmpl w:val="414C951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5" w15:restartNumberingAfterBreak="0">
    <w:nsid w:val="283241DE"/>
    <w:multiLevelType w:val="multilevel"/>
    <w:tmpl w:val="8074413A"/>
    <w:numStyleLink w:val="Style1"/>
  </w:abstractNum>
  <w:abstractNum w:abstractNumId="16" w15:restartNumberingAfterBreak="0">
    <w:nsid w:val="2AF36787"/>
    <w:multiLevelType w:val="hybridMultilevel"/>
    <w:tmpl w:val="0408F4F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35E30B2F"/>
    <w:multiLevelType w:val="multilevel"/>
    <w:tmpl w:val="8074413A"/>
    <w:styleLink w:val="Style1"/>
    <w:lvl w:ilvl="0">
      <w:start w:val="1"/>
      <w:numFmt w:val="decimal"/>
      <w:lvlText w:val="%1."/>
      <w:lvlJc w:val="left"/>
      <w:rPr>
        <w:rFonts w:ascii="Arial" w:hAnsi="Arial" w:cs="Times New Roman" w:hint="default"/>
        <w:sz w:val="22"/>
      </w:rPr>
    </w:lvl>
    <w:lvl w:ilvl="1">
      <w:start w:val="1"/>
      <w:numFmt w:val="lowerLetter"/>
      <w:lvlText w:val="%2."/>
      <w:lvlJc w:val="left"/>
      <w:pPr>
        <w:ind w:left="567"/>
      </w:pPr>
      <w:rPr>
        <w:rFonts w:cs="Times New Roman"/>
      </w:rPr>
    </w:lvl>
    <w:lvl w:ilvl="2">
      <w:start w:val="1"/>
      <w:numFmt w:val="lowerRoman"/>
      <w:lvlText w:val="%3."/>
      <w:lvlJc w:val="right"/>
      <w:pPr>
        <w:ind w:left="1134"/>
      </w:pPr>
      <w:rPr>
        <w:rFonts w:cs="Times New Roman"/>
      </w:rPr>
    </w:lvl>
    <w:lvl w:ilvl="3">
      <w:start w:val="1"/>
      <w:numFmt w:val="decimal"/>
      <w:lvlText w:val="%4."/>
      <w:lvlJc w:val="left"/>
      <w:pPr>
        <w:ind w:left="1701"/>
      </w:pPr>
      <w:rPr>
        <w:rFonts w:cs="Times New Roman"/>
      </w:rPr>
    </w:lvl>
    <w:lvl w:ilvl="4">
      <w:start w:val="1"/>
      <w:numFmt w:val="lowerLetter"/>
      <w:lvlText w:val="%5."/>
      <w:lvlJc w:val="left"/>
      <w:pPr>
        <w:ind w:left="2268"/>
      </w:pPr>
      <w:rPr>
        <w:rFonts w:cs="Times New Roman"/>
      </w:rPr>
    </w:lvl>
    <w:lvl w:ilvl="5">
      <w:start w:val="1"/>
      <w:numFmt w:val="lowerRoman"/>
      <w:lvlText w:val="%6."/>
      <w:lvlJc w:val="right"/>
      <w:pPr>
        <w:ind w:left="2835"/>
      </w:pPr>
      <w:rPr>
        <w:rFonts w:cs="Times New Roman"/>
      </w:rPr>
    </w:lvl>
    <w:lvl w:ilvl="6">
      <w:start w:val="1"/>
      <w:numFmt w:val="decimal"/>
      <w:lvlText w:val="%7."/>
      <w:lvlJc w:val="left"/>
      <w:pPr>
        <w:ind w:left="3402"/>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3709192C"/>
    <w:multiLevelType w:val="multilevel"/>
    <w:tmpl w:val="66AADE5E"/>
    <w:lvl w:ilvl="0">
      <w:start w:val="1"/>
      <w:numFmt w:val="none"/>
      <w:pStyle w:val="Definition"/>
      <w:suff w:val="nothing"/>
      <w:lvlText w:val=""/>
      <w:lvlJc w:val="left"/>
      <w:pPr>
        <w:ind w:left="709"/>
      </w:pPr>
      <w:rPr>
        <w:rFonts w:cs="Times New Roman"/>
      </w:rPr>
    </w:lvl>
    <w:lvl w:ilvl="1">
      <w:start w:val="1"/>
      <w:numFmt w:val="lowerLetter"/>
      <w:pStyle w:val="DefinitionLevel1"/>
      <w:lvlText w:val="(%2)"/>
      <w:lvlJc w:val="left"/>
      <w:pPr>
        <w:tabs>
          <w:tab w:val="num" w:pos="1559"/>
        </w:tabs>
        <w:ind w:left="1559" w:hanging="850"/>
      </w:pPr>
      <w:rPr>
        <w:rFonts w:cs="Times New Roman"/>
      </w:rPr>
    </w:lvl>
    <w:lvl w:ilvl="2">
      <w:start w:val="1"/>
      <w:numFmt w:val="lowerRoman"/>
      <w:pStyle w:val="DefinitionLevel2"/>
      <w:lvlText w:val="(%3)"/>
      <w:lvlJc w:val="left"/>
      <w:pPr>
        <w:tabs>
          <w:tab w:val="num" w:pos="2268"/>
        </w:tabs>
        <w:ind w:left="2268" w:hanging="709"/>
      </w:pPr>
      <w:rPr>
        <w:rFonts w:cs="Times New Roman"/>
      </w:rPr>
    </w:lvl>
    <w:lvl w:ilvl="3">
      <w:start w:val="1"/>
      <w:numFmt w:val="upperLetter"/>
      <w:pStyle w:val="DefinitionLevel3"/>
      <w:lvlText w:val="(%4)"/>
      <w:lvlJc w:val="left"/>
      <w:pPr>
        <w:tabs>
          <w:tab w:val="num" w:pos="2977"/>
        </w:tabs>
        <w:ind w:left="2977" w:hanging="709"/>
      </w:pPr>
      <w:rPr>
        <w:rFonts w:cs="Times New Roman"/>
      </w:rPr>
    </w:lvl>
    <w:lvl w:ilvl="4">
      <w:start w:val="1"/>
      <w:numFmt w:val="decimal"/>
      <w:pStyle w:val="DefinitionLevel4"/>
      <w:lvlText w:val="(%5)"/>
      <w:lvlJc w:val="left"/>
      <w:pPr>
        <w:tabs>
          <w:tab w:val="num" w:pos="3686"/>
        </w:tabs>
        <w:ind w:left="3686" w:hanging="709"/>
      </w:pPr>
      <w:rPr>
        <w:rFonts w:cs="Times New Roman"/>
      </w:rPr>
    </w:lvl>
    <w:lvl w:ilvl="5">
      <w:start w:val="1"/>
      <w:numFmt w:val="none"/>
      <w:lvlText w:val=""/>
      <w:lvlJc w:val="left"/>
      <w:rPr>
        <w:rFonts w:cs="Times New Roman"/>
      </w:rPr>
    </w:lvl>
    <w:lvl w:ilvl="6">
      <w:start w:val="1"/>
      <w:numFmt w:val="none"/>
      <w:lvlText w:val=""/>
      <w:lvlJc w:val="left"/>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abstractNum w:abstractNumId="19" w15:restartNumberingAfterBreak="0">
    <w:nsid w:val="380D0014"/>
    <w:multiLevelType w:val="multilevel"/>
    <w:tmpl w:val="A9B29E22"/>
    <w:lvl w:ilvl="0">
      <w:start w:val="1"/>
      <w:numFmt w:val="decimal"/>
      <w:lvlText w:val="%1."/>
      <w:lvlJc w:val="left"/>
      <w:pPr>
        <w:tabs>
          <w:tab w:val="num" w:pos="369"/>
        </w:tabs>
      </w:pPr>
      <w:rPr>
        <w:rFonts w:ascii="Arial" w:hAnsi="Arial" w:cs="Arial" w:hint="default"/>
        <w:b w:val="0"/>
        <w:i w:val="0"/>
        <w:caps w:val="0"/>
        <w:strike w:val="0"/>
        <w:dstrike w:val="0"/>
        <w:outline w:val="0"/>
        <w:shadow w:val="0"/>
        <w:emboss w:val="0"/>
        <w:imprint w:val="0"/>
        <w:vanish w:val="0"/>
        <w:color w:val="auto"/>
        <w:sz w:val="20"/>
        <w:u w:val="none"/>
        <w:effect w:val="none"/>
        <w:vertAlign w:val="baseline"/>
      </w:rPr>
    </w:lvl>
    <w:lvl w:ilvl="1">
      <w:start w:val="1"/>
      <w:numFmt w:val="lowerLetter"/>
      <w:lvlText w:val="%2."/>
      <w:lvlJc w:val="left"/>
      <w:pPr>
        <w:tabs>
          <w:tab w:val="num" w:pos="737"/>
        </w:tabs>
        <w:ind w:left="369"/>
      </w:pPr>
      <w:rPr>
        <w:rFonts w:ascii="Arial" w:hAnsi="Arial" w:cs="Arial" w:hint="default"/>
        <w:b w:val="0"/>
        <w:i w:val="0"/>
        <w:caps w:val="0"/>
        <w:smallCaps w:val="0"/>
        <w:strike w:val="0"/>
        <w:dstrike w:val="0"/>
        <w:outline w:val="0"/>
        <w:shadow w:val="0"/>
        <w:emboss w:val="0"/>
        <w:imprint w:val="0"/>
        <w:vanish w:val="0"/>
        <w:color w:val="auto"/>
        <w:sz w:val="20"/>
        <w:u w:val="none"/>
        <w:effect w:val="none"/>
        <w:vertAlign w:val="baseline"/>
      </w:rPr>
    </w:lvl>
    <w:lvl w:ilvl="2">
      <w:start w:val="1"/>
      <w:numFmt w:val="decimal"/>
      <w:lvlText w:val="(%3)"/>
      <w:lvlJc w:val="left"/>
      <w:pPr>
        <w:tabs>
          <w:tab w:val="num" w:pos="1106"/>
        </w:tabs>
        <w:ind w:left="737"/>
      </w:pPr>
      <w:rPr>
        <w:rFonts w:ascii="Arial" w:hAnsi="Arial" w:cs="Arial" w:hint="default"/>
        <w:b w:val="0"/>
        <w:i w:val="0"/>
        <w:caps w:val="0"/>
        <w:smallCaps w:val="0"/>
        <w:strike w:val="0"/>
        <w:dstrike w:val="0"/>
        <w:outline w:val="0"/>
        <w:shadow w:val="0"/>
        <w:emboss w:val="0"/>
        <w:imprint w:val="0"/>
        <w:vanish w:val="0"/>
        <w:color w:val="auto"/>
        <w:sz w:val="20"/>
        <w:u w:val="none"/>
        <w:effect w:val="none"/>
        <w:vertAlign w:val="baseline"/>
      </w:rPr>
    </w:lvl>
    <w:lvl w:ilvl="3">
      <w:start w:val="1"/>
      <w:numFmt w:val="lowerLetter"/>
      <w:lvlText w:val="(%4)"/>
      <w:lvlJc w:val="left"/>
      <w:pPr>
        <w:tabs>
          <w:tab w:val="num" w:pos="1474"/>
        </w:tabs>
        <w:ind w:left="1106"/>
      </w:pPr>
      <w:rPr>
        <w:rFonts w:ascii="Arial" w:hAnsi="Arial" w:cs="Arial" w:hint="default"/>
        <w:b w:val="0"/>
        <w:i w:val="0"/>
        <w:caps w:val="0"/>
        <w:smallCaps w:val="0"/>
        <w:strike w:val="0"/>
        <w:dstrike w:val="0"/>
        <w:outline w:val="0"/>
        <w:shadow w:val="0"/>
        <w:emboss w:val="0"/>
        <w:imprint w:val="0"/>
        <w:vanish w:val="0"/>
        <w:color w:val="auto"/>
        <w:sz w:val="20"/>
        <w:u w:val="none"/>
        <w:effect w:val="none"/>
        <w:vertAlign w:val="baseline"/>
      </w:rPr>
    </w:lvl>
    <w:lvl w:ilvl="4">
      <w:start w:val="1"/>
      <w:numFmt w:val="lowerRoman"/>
      <w:lvlText w:val="%5."/>
      <w:lvlJc w:val="left"/>
      <w:pPr>
        <w:tabs>
          <w:tab w:val="num" w:pos="1843"/>
        </w:tabs>
        <w:ind w:left="1474"/>
      </w:pPr>
      <w:rPr>
        <w:rFonts w:ascii="Arial" w:hAnsi="Arial" w:cs="Arial" w:hint="default"/>
        <w:b w:val="0"/>
        <w:i w:val="0"/>
        <w:caps w:val="0"/>
        <w:smallCaps w:val="0"/>
        <w:strike w:val="0"/>
        <w:dstrike w:val="0"/>
        <w:outline w:val="0"/>
        <w:shadow w:val="0"/>
        <w:emboss w:val="0"/>
        <w:imprint w:val="0"/>
        <w:vanish w:val="0"/>
        <w:color w:val="auto"/>
        <w:sz w:val="20"/>
        <w:u w:val="none"/>
        <w:effect w:val="none"/>
        <w:vertAlign w:val="baseline"/>
      </w:rPr>
    </w:lvl>
    <w:lvl w:ilvl="5">
      <w:start w:val="1"/>
      <w:numFmt w:val="none"/>
      <w:lvlText w:val="%5."/>
      <w:lvlJc w:val="left"/>
      <w:pPr>
        <w:tabs>
          <w:tab w:val="num" w:pos="1843"/>
        </w:tabs>
        <w:ind w:left="1474"/>
      </w:pPr>
      <w:rPr>
        <w:rFonts w:cs="Times New Roman"/>
        <w:b w:val="0"/>
        <w:i w:val="0"/>
        <w:sz w:val="24"/>
      </w:rPr>
    </w:lvl>
    <w:lvl w:ilvl="6">
      <w:start w:val="1"/>
      <w:numFmt w:val="none"/>
      <w:lvlText w:val="%5."/>
      <w:lvlJc w:val="left"/>
      <w:pPr>
        <w:tabs>
          <w:tab w:val="num" w:pos="1843"/>
        </w:tabs>
        <w:ind w:left="1474"/>
      </w:pPr>
      <w:rPr>
        <w:rFonts w:cs="Times New Roman"/>
        <w:b w:val="0"/>
        <w:i w:val="0"/>
        <w:sz w:val="24"/>
      </w:rPr>
    </w:lvl>
    <w:lvl w:ilvl="7">
      <w:start w:val="1"/>
      <w:numFmt w:val="none"/>
      <w:lvlText w:val="%5."/>
      <w:lvlJc w:val="left"/>
      <w:pPr>
        <w:tabs>
          <w:tab w:val="num" w:pos="1843"/>
        </w:tabs>
        <w:ind w:left="1474"/>
      </w:pPr>
      <w:rPr>
        <w:rFonts w:cs="Times New Roman"/>
      </w:rPr>
    </w:lvl>
    <w:lvl w:ilvl="8">
      <w:start w:val="1"/>
      <w:numFmt w:val="none"/>
      <w:lvlText w:val="%5."/>
      <w:lvlJc w:val="left"/>
      <w:pPr>
        <w:tabs>
          <w:tab w:val="num" w:pos="1843"/>
        </w:tabs>
        <w:ind w:left="1474"/>
      </w:pPr>
      <w:rPr>
        <w:rFonts w:cs="Times New Roman"/>
      </w:rPr>
    </w:lvl>
  </w:abstractNum>
  <w:abstractNum w:abstractNumId="20" w15:restartNumberingAfterBreak="0">
    <w:nsid w:val="4213120A"/>
    <w:multiLevelType w:val="hybridMultilevel"/>
    <w:tmpl w:val="8E386F80"/>
    <w:lvl w:ilvl="0" w:tplc="6DE455EA">
      <w:start w:val="1"/>
      <w:numFmt w:val="lowerLetter"/>
      <w:lvlText w:val="(%1)"/>
      <w:lvlJc w:val="left"/>
      <w:pPr>
        <w:ind w:left="2061" w:hanging="360"/>
      </w:pPr>
      <w:rPr>
        <w:rFonts w:cs="Times New Roman"/>
      </w:rPr>
    </w:lvl>
    <w:lvl w:ilvl="1" w:tplc="08090019">
      <w:start w:val="1"/>
      <w:numFmt w:val="lowerLetter"/>
      <w:lvlText w:val="%2."/>
      <w:lvlJc w:val="left"/>
      <w:pPr>
        <w:ind w:left="2781" w:hanging="360"/>
      </w:pPr>
      <w:rPr>
        <w:rFonts w:cs="Times New Roman"/>
      </w:rPr>
    </w:lvl>
    <w:lvl w:ilvl="2" w:tplc="0809001B">
      <w:start w:val="1"/>
      <w:numFmt w:val="lowerRoman"/>
      <w:lvlText w:val="%3."/>
      <w:lvlJc w:val="right"/>
      <w:pPr>
        <w:ind w:left="3501" w:hanging="180"/>
      </w:pPr>
      <w:rPr>
        <w:rFonts w:cs="Times New Roman"/>
      </w:rPr>
    </w:lvl>
    <w:lvl w:ilvl="3" w:tplc="0809000F">
      <w:start w:val="1"/>
      <w:numFmt w:val="decimal"/>
      <w:lvlText w:val="%4."/>
      <w:lvlJc w:val="left"/>
      <w:pPr>
        <w:ind w:left="4221" w:hanging="360"/>
      </w:pPr>
      <w:rPr>
        <w:rFonts w:cs="Times New Roman"/>
      </w:rPr>
    </w:lvl>
    <w:lvl w:ilvl="4" w:tplc="08090019">
      <w:start w:val="1"/>
      <w:numFmt w:val="lowerLetter"/>
      <w:lvlText w:val="%5."/>
      <w:lvlJc w:val="left"/>
      <w:pPr>
        <w:ind w:left="4941" w:hanging="360"/>
      </w:pPr>
      <w:rPr>
        <w:rFonts w:cs="Times New Roman"/>
      </w:rPr>
    </w:lvl>
    <w:lvl w:ilvl="5" w:tplc="0809001B">
      <w:start w:val="1"/>
      <w:numFmt w:val="lowerRoman"/>
      <w:lvlText w:val="%6."/>
      <w:lvlJc w:val="right"/>
      <w:pPr>
        <w:ind w:left="5661" w:hanging="180"/>
      </w:pPr>
      <w:rPr>
        <w:rFonts w:cs="Times New Roman"/>
      </w:rPr>
    </w:lvl>
    <w:lvl w:ilvl="6" w:tplc="0809000F">
      <w:start w:val="1"/>
      <w:numFmt w:val="decimal"/>
      <w:lvlText w:val="%7."/>
      <w:lvlJc w:val="left"/>
      <w:pPr>
        <w:ind w:left="6381" w:hanging="360"/>
      </w:pPr>
      <w:rPr>
        <w:rFonts w:cs="Times New Roman"/>
      </w:rPr>
    </w:lvl>
    <w:lvl w:ilvl="7" w:tplc="08090019">
      <w:start w:val="1"/>
      <w:numFmt w:val="lowerLetter"/>
      <w:lvlText w:val="%8."/>
      <w:lvlJc w:val="left"/>
      <w:pPr>
        <w:ind w:left="7101" w:hanging="360"/>
      </w:pPr>
      <w:rPr>
        <w:rFonts w:cs="Times New Roman"/>
      </w:rPr>
    </w:lvl>
    <w:lvl w:ilvl="8" w:tplc="0809001B">
      <w:start w:val="1"/>
      <w:numFmt w:val="lowerRoman"/>
      <w:lvlText w:val="%9."/>
      <w:lvlJc w:val="right"/>
      <w:pPr>
        <w:ind w:left="7821" w:hanging="180"/>
      </w:pPr>
      <w:rPr>
        <w:rFonts w:cs="Times New Roman"/>
      </w:rPr>
    </w:lvl>
  </w:abstractNum>
  <w:abstractNum w:abstractNumId="21" w15:restartNumberingAfterBreak="0">
    <w:nsid w:val="430B43DA"/>
    <w:multiLevelType w:val="singleLevel"/>
    <w:tmpl w:val="F22C3C7A"/>
    <w:lvl w:ilvl="0">
      <w:start w:val="1"/>
      <w:numFmt w:val="upperLetter"/>
      <w:pStyle w:val="FootnoteText"/>
      <w:lvlText w:val="%1."/>
      <w:lvlJc w:val="left"/>
      <w:pPr>
        <w:tabs>
          <w:tab w:val="num" w:pos="567"/>
        </w:tabs>
      </w:pPr>
      <w:rPr>
        <w:rFonts w:ascii="Arial" w:hAnsi="Arial" w:cs="Arial"/>
        <w:b w:val="0"/>
        <w:i w:val="0"/>
        <w:caps w:val="0"/>
        <w:strike w:val="0"/>
        <w:dstrike w:val="0"/>
        <w:outline w:val="0"/>
        <w:shadow w:val="0"/>
        <w:emboss w:val="0"/>
        <w:imprint w:val="0"/>
        <w:vanish w:val="0"/>
        <w:color w:val="auto"/>
        <w:sz w:val="22"/>
        <w:u w:val="none"/>
        <w:effect w:val="none"/>
        <w:vertAlign w:val="baseline"/>
      </w:rPr>
    </w:lvl>
  </w:abstractNum>
  <w:abstractNum w:abstractNumId="22" w15:restartNumberingAfterBreak="0">
    <w:nsid w:val="43F0186C"/>
    <w:multiLevelType w:val="multilevel"/>
    <w:tmpl w:val="C030774A"/>
    <w:lvl w:ilvl="0">
      <w:start w:val="1"/>
      <w:numFmt w:val="decimal"/>
      <w:lvlText w:val="%1."/>
      <w:lvlJc w:val="left"/>
      <w:rPr>
        <w:rFonts w:ascii="Arial" w:hAnsi="Arial" w:cs="Times New Roman" w:hint="default"/>
        <w:b w:val="0"/>
        <w:sz w:val="22"/>
      </w:rPr>
    </w:lvl>
    <w:lvl w:ilvl="1">
      <w:start w:val="1"/>
      <w:numFmt w:val="lowerLetter"/>
      <w:lvlText w:val="%2."/>
      <w:lvlJc w:val="left"/>
      <w:pPr>
        <w:ind w:left="567"/>
      </w:pPr>
      <w:rPr>
        <w:rFonts w:cs="Times New Roman"/>
      </w:rPr>
    </w:lvl>
    <w:lvl w:ilvl="2">
      <w:start w:val="1"/>
      <w:numFmt w:val="lowerRoman"/>
      <w:lvlText w:val="%3."/>
      <w:lvlJc w:val="right"/>
      <w:pPr>
        <w:ind w:left="1134"/>
      </w:pPr>
      <w:rPr>
        <w:rFonts w:cs="Times New Roman"/>
      </w:rPr>
    </w:lvl>
    <w:lvl w:ilvl="3">
      <w:start w:val="1"/>
      <w:numFmt w:val="decimal"/>
      <w:lvlText w:val="%4."/>
      <w:lvlJc w:val="left"/>
      <w:pPr>
        <w:ind w:left="1701"/>
      </w:pPr>
      <w:rPr>
        <w:rFonts w:cs="Times New Roman"/>
      </w:rPr>
    </w:lvl>
    <w:lvl w:ilvl="4">
      <w:start w:val="1"/>
      <w:numFmt w:val="lowerLetter"/>
      <w:lvlText w:val="%5."/>
      <w:lvlJc w:val="left"/>
      <w:pPr>
        <w:ind w:left="2268"/>
      </w:pPr>
      <w:rPr>
        <w:rFonts w:cs="Times New Roman"/>
      </w:rPr>
    </w:lvl>
    <w:lvl w:ilvl="5">
      <w:start w:val="1"/>
      <w:numFmt w:val="lowerRoman"/>
      <w:lvlText w:val="%6."/>
      <w:lvlJc w:val="right"/>
      <w:pPr>
        <w:ind w:left="2835"/>
      </w:pPr>
      <w:rPr>
        <w:rFonts w:cs="Times New Roman"/>
      </w:rPr>
    </w:lvl>
    <w:lvl w:ilvl="6">
      <w:start w:val="1"/>
      <w:numFmt w:val="decimal"/>
      <w:lvlText w:val="%7."/>
      <w:lvlJc w:val="left"/>
      <w:pPr>
        <w:ind w:left="3402"/>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4A5A1D56"/>
    <w:multiLevelType w:val="hybridMultilevel"/>
    <w:tmpl w:val="F9A6FDCC"/>
    <w:lvl w:ilvl="0" w:tplc="EE4C583E">
      <w:start w:val="1"/>
      <w:numFmt w:val="decimal"/>
      <w:lvlText w:val="(%1)"/>
      <w:lvlJc w:val="left"/>
      <w:pPr>
        <w:ind w:left="1494" w:hanging="360"/>
      </w:pPr>
      <w:rPr>
        <w:rFonts w:cs="Times New Roman"/>
      </w:rPr>
    </w:lvl>
    <w:lvl w:ilvl="1" w:tplc="08090019">
      <w:start w:val="1"/>
      <w:numFmt w:val="lowerLetter"/>
      <w:lvlText w:val="%2."/>
      <w:lvlJc w:val="left"/>
      <w:pPr>
        <w:ind w:left="2214" w:hanging="360"/>
      </w:pPr>
      <w:rPr>
        <w:rFonts w:cs="Times New Roman"/>
      </w:rPr>
    </w:lvl>
    <w:lvl w:ilvl="2" w:tplc="0809001B">
      <w:start w:val="1"/>
      <w:numFmt w:val="lowerRoman"/>
      <w:lvlText w:val="%3."/>
      <w:lvlJc w:val="right"/>
      <w:pPr>
        <w:ind w:left="2934" w:hanging="180"/>
      </w:pPr>
      <w:rPr>
        <w:rFonts w:cs="Times New Roman"/>
      </w:rPr>
    </w:lvl>
    <w:lvl w:ilvl="3" w:tplc="0809000F">
      <w:start w:val="1"/>
      <w:numFmt w:val="decimal"/>
      <w:lvlText w:val="%4."/>
      <w:lvlJc w:val="left"/>
      <w:pPr>
        <w:ind w:left="3654" w:hanging="360"/>
      </w:pPr>
      <w:rPr>
        <w:rFonts w:cs="Times New Roman"/>
      </w:rPr>
    </w:lvl>
    <w:lvl w:ilvl="4" w:tplc="08090019">
      <w:start w:val="1"/>
      <w:numFmt w:val="lowerLetter"/>
      <w:lvlText w:val="%5."/>
      <w:lvlJc w:val="left"/>
      <w:pPr>
        <w:ind w:left="4374" w:hanging="360"/>
      </w:pPr>
      <w:rPr>
        <w:rFonts w:cs="Times New Roman"/>
      </w:rPr>
    </w:lvl>
    <w:lvl w:ilvl="5" w:tplc="0809001B">
      <w:start w:val="1"/>
      <w:numFmt w:val="lowerRoman"/>
      <w:lvlText w:val="%6."/>
      <w:lvlJc w:val="right"/>
      <w:pPr>
        <w:ind w:left="5094" w:hanging="180"/>
      </w:pPr>
      <w:rPr>
        <w:rFonts w:cs="Times New Roman"/>
      </w:rPr>
    </w:lvl>
    <w:lvl w:ilvl="6" w:tplc="0809000F">
      <w:start w:val="1"/>
      <w:numFmt w:val="decimal"/>
      <w:lvlText w:val="%7."/>
      <w:lvlJc w:val="left"/>
      <w:pPr>
        <w:ind w:left="5814" w:hanging="360"/>
      </w:pPr>
      <w:rPr>
        <w:rFonts w:cs="Times New Roman"/>
      </w:rPr>
    </w:lvl>
    <w:lvl w:ilvl="7" w:tplc="08090019">
      <w:start w:val="1"/>
      <w:numFmt w:val="lowerLetter"/>
      <w:lvlText w:val="%8."/>
      <w:lvlJc w:val="left"/>
      <w:pPr>
        <w:ind w:left="6534" w:hanging="360"/>
      </w:pPr>
      <w:rPr>
        <w:rFonts w:cs="Times New Roman"/>
      </w:rPr>
    </w:lvl>
    <w:lvl w:ilvl="8" w:tplc="0809001B">
      <w:start w:val="1"/>
      <w:numFmt w:val="lowerRoman"/>
      <w:lvlText w:val="%9."/>
      <w:lvlJc w:val="right"/>
      <w:pPr>
        <w:ind w:left="7254" w:hanging="180"/>
      </w:pPr>
      <w:rPr>
        <w:rFonts w:cs="Times New Roman"/>
      </w:rPr>
    </w:lvl>
  </w:abstractNum>
  <w:abstractNum w:abstractNumId="24" w15:restartNumberingAfterBreak="0">
    <w:nsid w:val="52AC54F3"/>
    <w:multiLevelType w:val="multilevel"/>
    <w:tmpl w:val="6AC69BEE"/>
    <w:lvl w:ilvl="0">
      <w:start w:val="1"/>
      <w:numFmt w:val="decimal"/>
      <w:lvlText w:val="-"/>
      <w:lvlJc w:val="left"/>
      <w:pPr>
        <w:tabs>
          <w:tab w:val="num" w:pos="567"/>
        </w:tabs>
        <w:ind w:left="567" w:hanging="567"/>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2">
      <w:start w:val="1"/>
      <w:numFmt w:val="decimal"/>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3">
      <w:start w:val="1"/>
      <w:numFmt w:val="lowerLetter"/>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4">
      <w:start w:val="1"/>
      <w:numFmt w:val="lowerRoman"/>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5">
      <w:start w:val="1"/>
      <w:numFmt w:val="none"/>
      <w:lvlText w:val="-----"/>
      <w:lvlJc w:val="left"/>
      <w:pPr>
        <w:tabs>
          <w:tab w:val="num" w:pos="2835"/>
        </w:tabs>
        <w:ind w:left="2835" w:hanging="567"/>
      </w:pPr>
      <w:rPr>
        <w:rFonts w:cs="Times New Roman"/>
      </w:rPr>
    </w:lvl>
    <w:lvl w:ilvl="6">
      <w:start w:val="1"/>
      <w:numFmt w:val="none"/>
      <w:lvlText w:val="-----"/>
      <w:lvlJc w:val="left"/>
      <w:pPr>
        <w:tabs>
          <w:tab w:val="num" w:pos="2835"/>
        </w:tabs>
        <w:ind w:left="2835" w:hanging="567"/>
      </w:pPr>
      <w:rPr>
        <w:rFonts w:cs="Times New Roman"/>
      </w:rPr>
    </w:lvl>
    <w:lvl w:ilvl="7">
      <w:start w:val="1"/>
      <w:numFmt w:val="none"/>
      <w:lvlText w:val="-----"/>
      <w:lvlJc w:val="left"/>
      <w:pPr>
        <w:tabs>
          <w:tab w:val="num" w:pos="2835"/>
        </w:tabs>
        <w:ind w:left="2835" w:hanging="567"/>
      </w:pPr>
      <w:rPr>
        <w:rFonts w:cs="Times New Roman"/>
      </w:rPr>
    </w:lvl>
    <w:lvl w:ilvl="8">
      <w:start w:val="1"/>
      <w:numFmt w:val="none"/>
      <w:lvlText w:val="-----"/>
      <w:lvlJc w:val="left"/>
      <w:pPr>
        <w:tabs>
          <w:tab w:val="num" w:pos="2835"/>
        </w:tabs>
        <w:ind w:left="2835" w:hanging="567"/>
      </w:pPr>
      <w:rPr>
        <w:rFonts w:cs="Times New Roman"/>
      </w:rPr>
    </w:lvl>
  </w:abstractNum>
  <w:abstractNum w:abstractNumId="25" w15:restartNumberingAfterBreak="0">
    <w:nsid w:val="567056BE"/>
    <w:multiLevelType w:val="multilevel"/>
    <w:tmpl w:val="B3A675DC"/>
    <w:lvl w:ilvl="0">
      <w:start w:val="1"/>
      <w:numFmt w:val="decimal"/>
      <w:lvlText w:val="%1."/>
      <w:lvlJc w:val="left"/>
      <w:pPr>
        <w:tabs>
          <w:tab w:val="num" w:pos="567"/>
        </w:tabs>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lvlText w:val="%2."/>
      <w:lvlJc w:val="left"/>
      <w:pPr>
        <w:tabs>
          <w:tab w:val="num" w:pos="1134"/>
        </w:tabs>
        <w:ind w:left="567"/>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lvlText w:val="(%3)"/>
      <w:lvlJc w:val="left"/>
      <w:pPr>
        <w:tabs>
          <w:tab w:val="num" w:pos="1701"/>
        </w:tabs>
        <w:ind w:left="1134"/>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lvlText w:val="(%4)"/>
      <w:lvlJc w:val="left"/>
      <w:pPr>
        <w:tabs>
          <w:tab w:val="num" w:pos="2268"/>
        </w:tabs>
        <w:ind w:left="1701"/>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lvlText w:val="%5."/>
      <w:lvlJc w:val="left"/>
      <w:pPr>
        <w:tabs>
          <w:tab w:val="num" w:pos="2835"/>
        </w:tabs>
        <w:ind w:left="2268"/>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pPr>
      <w:rPr>
        <w:rFonts w:cs="Times New Roman"/>
        <w:b w:val="0"/>
        <w:i w:val="0"/>
        <w:sz w:val="24"/>
      </w:rPr>
    </w:lvl>
    <w:lvl w:ilvl="6">
      <w:start w:val="1"/>
      <w:numFmt w:val="none"/>
      <w:lvlText w:val="%5."/>
      <w:lvlJc w:val="left"/>
      <w:pPr>
        <w:tabs>
          <w:tab w:val="num" w:pos="2835"/>
        </w:tabs>
        <w:ind w:left="2268"/>
      </w:pPr>
      <w:rPr>
        <w:rFonts w:cs="Times New Roman"/>
        <w:b w:val="0"/>
        <w:i w:val="0"/>
        <w:sz w:val="24"/>
      </w:rPr>
    </w:lvl>
    <w:lvl w:ilvl="7">
      <w:start w:val="1"/>
      <w:numFmt w:val="none"/>
      <w:lvlText w:val="%5."/>
      <w:lvlJc w:val="left"/>
      <w:pPr>
        <w:tabs>
          <w:tab w:val="num" w:pos="2835"/>
        </w:tabs>
        <w:ind w:left="2268"/>
      </w:pPr>
      <w:rPr>
        <w:rFonts w:cs="Times New Roman"/>
      </w:rPr>
    </w:lvl>
    <w:lvl w:ilvl="8">
      <w:start w:val="1"/>
      <w:numFmt w:val="none"/>
      <w:lvlText w:val="%5."/>
      <w:lvlJc w:val="left"/>
      <w:pPr>
        <w:tabs>
          <w:tab w:val="num" w:pos="2835"/>
        </w:tabs>
        <w:ind w:left="2268"/>
      </w:pPr>
      <w:rPr>
        <w:rFonts w:cs="Times New Roman"/>
      </w:rPr>
    </w:lvl>
  </w:abstractNum>
  <w:abstractNum w:abstractNumId="26" w15:restartNumberingAfterBreak="0">
    <w:nsid w:val="58B60641"/>
    <w:multiLevelType w:val="hybridMultilevel"/>
    <w:tmpl w:val="3BB04110"/>
    <w:lvl w:ilvl="0" w:tplc="08090019">
      <w:start w:val="1"/>
      <w:numFmt w:val="lowerLetter"/>
      <w:lvlText w:val="%1."/>
      <w:lvlJc w:val="left"/>
      <w:pPr>
        <w:tabs>
          <w:tab w:val="num" w:pos="1080"/>
        </w:tabs>
        <w:ind w:left="1080" w:hanging="360"/>
      </w:pPr>
      <w:rPr>
        <w:rFonts w:cs="Times New Roman"/>
      </w:rPr>
    </w:lvl>
    <w:lvl w:ilvl="1" w:tplc="08090019">
      <w:start w:val="1"/>
      <w:numFmt w:val="lowerLetter"/>
      <w:lvlText w:val="%2."/>
      <w:lvlJc w:val="left"/>
      <w:pPr>
        <w:tabs>
          <w:tab w:val="num" w:pos="1800"/>
        </w:tabs>
        <w:ind w:left="1800" w:hanging="360"/>
      </w:pPr>
      <w:rPr>
        <w:rFonts w:cs="Times New Roman"/>
      </w:rPr>
    </w:lvl>
    <w:lvl w:ilvl="2" w:tplc="0809001B">
      <w:start w:val="1"/>
      <w:numFmt w:val="lowerRoman"/>
      <w:lvlText w:val="%3."/>
      <w:lvlJc w:val="right"/>
      <w:pPr>
        <w:tabs>
          <w:tab w:val="num" w:pos="2520"/>
        </w:tabs>
        <w:ind w:left="2520" w:hanging="180"/>
      </w:pPr>
      <w:rPr>
        <w:rFonts w:cs="Times New Roman"/>
      </w:rPr>
    </w:lvl>
    <w:lvl w:ilvl="3" w:tplc="0809000F">
      <w:start w:val="1"/>
      <w:numFmt w:val="decimal"/>
      <w:lvlText w:val="%4."/>
      <w:lvlJc w:val="left"/>
      <w:pPr>
        <w:tabs>
          <w:tab w:val="num" w:pos="3240"/>
        </w:tabs>
        <w:ind w:left="3240" w:hanging="360"/>
      </w:pPr>
      <w:rPr>
        <w:rFonts w:cs="Times New Roman"/>
      </w:rPr>
    </w:lvl>
    <w:lvl w:ilvl="4" w:tplc="08090019">
      <w:start w:val="1"/>
      <w:numFmt w:val="lowerLetter"/>
      <w:lvlText w:val="%5."/>
      <w:lvlJc w:val="left"/>
      <w:pPr>
        <w:tabs>
          <w:tab w:val="num" w:pos="3960"/>
        </w:tabs>
        <w:ind w:left="3960" w:hanging="360"/>
      </w:pPr>
      <w:rPr>
        <w:rFonts w:cs="Times New Roman"/>
      </w:rPr>
    </w:lvl>
    <w:lvl w:ilvl="5" w:tplc="0809001B">
      <w:start w:val="1"/>
      <w:numFmt w:val="lowerRoman"/>
      <w:lvlText w:val="%6."/>
      <w:lvlJc w:val="right"/>
      <w:pPr>
        <w:tabs>
          <w:tab w:val="num" w:pos="4680"/>
        </w:tabs>
        <w:ind w:left="4680" w:hanging="180"/>
      </w:pPr>
      <w:rPr>
        <w:rFonts w:cs="Times New Roman"/>
      </w:rPr>
    </w:lvl>
    <w:lvl w:ilvl="6" w:tplc="0809000F">
      <w:start w:val="1"/>
      <w:numFmt w:val="decimal"/>
      <w:lvlText w:val="%7."/>
      <w:lvlJc w:val="left"/>
      <w:pPr>
        <w:tabs>
          <w:tab w:val="num" w:pos="5400"/>
        </w:tabs>
        <w:ind w:left="5400" w:hanging="360"/>
      </w:pPr>
      <w:rPr>
        <w:rFonts w:cs="Times New Roman"/>
      </w:rPr>
    </w:lvl>
    <w:lvl w:ilvl="7" w:tplc="08090019">
      <w:start w:val="1"/>
      <w:numFmt w:val="lowerLetter"/>
      <w:lvlText w:val="%8."/>
      <w:lvlJc w:val="left"/>
      <w:pPr>
        <w:tabs>
          <w:tab w:val="num" w:pos="6120"/>
        </w:tabs>
        <w:ind w:left="6120" w:hanging="360"/>
      </w:pPr>
      <w:rPr>
        <w:rFonts w:cs="Times New Roman"/>
      </w:rPr>
    </w:lvl>
    <w:lvl w:ilvl="8" w:tplc="0809001B">
      <w:start w:val="1"/>
      <w:numFmt w:val="lowerRoman"/>
      <w:lvlText w:val="%9."/>
      <w:lvlJc w:val="right"/>
      <w:pPr>
        <w:tabs>
          <w:tab w:val="num" w:pos="6840"/>
        </w:tabs>
        <w:ind w:left="6840" w:hanging="180"/>
      </w:pPr>
      <w:rPr>
        <w:rFonts w:cs="Times New Roman"/>
      </w:rPr>
    </w:lvl>
  </w:abstractNum>
  <w:abstractNum w:abstractNumId="27" w15:restartNumberingAfterBreak="0">
    <w:nsid w:val="64CC20EA"/>
    <w:multiLevelType w:val="multilevel"/>
    <w:tmpl w:val="B3A675DC"/>
    <w:lvl w:ilvl="0">
      <w:start w:val="1"/>
      <w:numFmt w:val="decimal"/>
      <w:lvlText w:val="%1."/>
      <w:lvlJc w:val="left"/>
      <w:pPr>
        <w:tabs>
          <w:tab w:val="num" w:pos="567"/>
        </w:tabs>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lvlText w:val="%2."/>
      <w:lvlJc w:val="left"/>
      <w:pPr>
        <w:tabs>
          <w:tab w:val="num" w:pos="1134"/>
        </w:tabs>
        <w:ind w:left="567"/>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lvlText w:val="(%3)"/>
      <w:lvlJc w:val="left"/>
      <w:pPr>
        <w:tabs>
          <w:tab w:val="num" w:pos="1701"/>
        </w:tabs>
        <w:ind w:left="1134"/>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lvlText w:val="(%4)"/>
      <w:lvlJc w:val="left"/>
      <w:pPr>
        <w:tabs>
          <w:tab w:val="num" w:pos="2268"/>
        </w:tabs>
        <w:ind w:left="1701"/>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lvlText w:val="%5."/>
      <w:lvlJc w:val="left"/>
      <w:pPr>
        <w:tabs>
          <w:tab w:val="num" w:pos="2835"/>
        </w:tabs>
        <w:ind w:left="2268"/>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pPr>
      <w:rPr>
        <w:rFonts w:cs="Times New Roman"/>
        <w:b w:val="0"/>
        <w:i w:val="0"/>
        <w:sz w:val="24"/>
      </w:rPr>
    </w:lvl>
    <w:lvl w:ilvl="6">
      <w:start w:val="1"/>
      <w:numFmt w:val="none"/>
      <w:lvlText w:val="%5."/>
      <w:lvlJc w:val="left"/>
      <w:pPr>
        <w:tabs>
          <w:tab w:val="num" w:pos="2835"/>
        </w:tabs>
        <w:ind w:left="2268"/>
      </w:pPr>
      <w:rPr>
        <w:rFonts w:cs="Times New Roman"/>
        <w:b w:val="0"/>
        <w:i w:val="0"/>
        <w:sz w:val="24"/>
      </w:rPr>
    </w:lvl>
    <w:lvl w:ilvl="7">
      <w:start w:val="1"/>
      <w:numFmt w:val="none"/>
      <w:lvlText w:val="%5."/>
      <w:lvlJc w:val="left"/>
      <w:pPr>
        <w:tabs>
          <w:tab w:val="num" w:pos="2835"/>
        </w:tabs>
        <w:ind w:left="2268"/>
      </w:pPr>
      <w:rPr>
        <w:rFonts w:cs="Times New Roman"/>
      </w:rPr>
    </w:lvl>
    <w:lvl w:ilvl="8">
      <w:start w:val="1"/>
      <w:numFmt w:val="none"/>
      <w:lvlText w:val="%5."/>
      <w:lvlJc w:val="left"/>
      <w:pPr>
        <w:tabs>
          <w:tab w:val="num" w:pos="2835"/>
        </w:tabs>
        <w:ind w:left="2268"/>
      </w:pPr>
      <w:rPr>
        <w:rFonts w:cs="Times New Roman"/>
      </w:rPr>
    </w:lvl>
  </w:abstractNum>
  <w:abstractNum w:abstractNumId="28" w15:restartNumberingAfterBreak="0">
    <w:nsid w:val="6A55131A"/>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9" w15:restartNumberingAfterBreak="0">
    <w:nsid w:val="6F462347"/>
    <w:multiLevelType w:val="hybridMultilevel"/>
    <w:tmpl w:val="87CE61B0"/>
    <w:lvl w:ilvl="0" w:tplc="0809000F">
      <w:start w:val="1"/>
      <w:numFmt w:val="decimal"/>
      <w:lvlText w:val="%1."/>
      <w:lvlJc w:val="left"/>
      <w:pPr>
        <w:ind w:left="1800" w:hanging="360"/>
      </w:pPr>
      <w:rPr>
        <w:rFonts w:cs="Times New Roman"/>
      </w:rPr>
    </w:lvl>
    <w:lvl w:ilvl="1" w:tplc="08090019">
      <w:start w:val="1"/>
      <w:numFmt w:val="lowerLetter"/>
      <w:lvlText w:val="%2."/>
      <w:lvlJc w:val="left"/>
      <w:pPr>
        <w:ind w:left="2520" w:hanging="360"/>
      </w:pPr>
      <w:rPr>
        <w:rFonts w:cs="Times New Roman"/>
      </w:rPr>
    </w:lvl>
    <w:lvl w:ilvl="2" w:tplc="0809001B">
      <w:start w:val="1"/>
      <w:numFmt w:val="lowerRoman"/>
      <w:lvlText w:val="%3."/>
      <w:lvlJc w:val="right"/>
      <w:pPr>
        <w:ind w:left="3240" w:hanging="180"/>
      </w:pPr>
      <w:rPr>
        <w:rFonts w:cs="Times New Roman"/>
      </w:rPr>
    </w:lvl>
    <w:lvl w:ilvl="3" w:tplc="0809000F">
      <w:start w:val="1"/>
      <w:numFmt w:val="decimal"/>
      <w:lvlText w:val="%4."/>
      <w:lvlJc w:val="left"/>
      <w:pPr>
        <w:ind w:left="3960" w:hanging="360"/>
      </w:pPr>
      <w:rPr>
        <w:rFonts w:cs="Times New Roman"/>
      </w:rPr>
    </w:lvl>
    <w:lvl w:ilvl="4" w:tplc="08090019">
      <w:start w:val="1"/>
      <w:numFmt w:val="lowerLetter"/>
      <w:lvlText w:val="%5."/>
      <w:lvlJc w:val="left"/>
      <w:pPr>
        <w:ind w:left="4680" w:hanging="360"/>
      </w:pPr>
      <w:rPr>
        <w:rFonts w:cs="Times New Roman"/>
      </w:rPr>
    </w:lvl>
    <w:lvl w:ilvl="5" w:tplc="0809001B">
      <w:start w:val="1"/>
      <w:numFmt w:val="lowerRoman"/>
      <w:lvlText w:val="%6."/>
      <w:lvlJc w:val="right"/>
      <w:pPr>
        <w:ind w:left="5400" w:hanging="180"/>
      </w:pPr>
      <w:rPr>
        <w:rFonts w:cs="Times New Roman"/>
      </w:rPr>
    </w:lvl>
    <w:lvl w:ilvl="6" w:tplc="0809000F">
      <w:start w:val="1"/>
      <w:numFmt w:val="decimal"/>
      <w:lvlText w:val="%7."/>
      <w:lvlJc w:val="left"/>
      <w:pPr>
        <w:ind w:left="6120" w:hanging="360"/>
      </w:pPr>
      <w:rPr>
        <w:rFonts w:cs="Times New Roman"/>
      </w:rPr>
    </w:lvl>
    <w:lvl w:ilvl="7" w:tplc="08090019">
      <w:start w:val="1"/>
      <w:numFmt w:val="lowerLetter"/>
      <w:lvlText w:val="%8."/>
      <w:lvlJc w:val="left"/>
      <w:pPr>
        <w:ind w:left="6840" w:hanging="360"/>
      </w:pPr>
      <w:rPr>
        <w:rFonts w:cs="Times New Roman"/>
      </w:rPr>
    </w:lvl>
    <w:lvl w:ilvl="8" w:tplc="0809001B">
      <w:start w:val="1"/>
      <w:numFmt w:val="lowerRoman"/>
      <w:lvlText w:val="%9."/>
      <w:lvlJc w:val="right"/>
      <w:pPr>
        <w:ind w:left="7560" w:hanging="180"/>
      </w:pPr>
      <w:rPr>
        <w:rFonts w:cs="Times New Roman"/>
      </w:rPr>
    </w:lvl>
  </w:abstractNum>
  <w:abstractNum w:abstractNumId="30" w15:restartNumberingAfterBreak="0">
    <w:nsid w:val="73526900"/>
    <w:multiLevelType w:val="multilevel"/>
    <w:tmpl w:val="9F70F63A"/>
    <w:lvl w:ilvl="0">
      <w:start w:val="1"/>
      <w:numFmt w:val="decimal"/>
      <w:lvlText w:val="%1."/>
      <w:lvlJc w:val="left"/>
      <w:pPr>
        <w:tabs>
          <w:tab w:val="num" w:pos="360"/>
        </w:tabs>
      </w:pPr>
      <w:rPr>
        <w:rFonts w:ascii="Arial (W1)" w:hAnsi="Arial (W1)" w:cs="Times New Roman" w:hint="default"/>
        <w:b w:val="0"/>
        <w:i w:val="0"/>
        <w:sz w:val="24"/>
        <w:szCs w:val="24"/>
      </w:rPr>
    </w:lvl>
    <w:lvl w:ilvl="1">
      <w:start w:val="1"/>
      <w:numFmt w:val="lowerLetter"/>
      <w:lvlText w:val="%2."/>
      <w:lvlJc w:val="left"/>
      <w:pPr>
        <w:tabs>
          <w:tab w:val="num" w:pos="927"/>
        </w:tabs>
        <w:ind w:left="567"/>
      </w:pPr>
      <w:rPr>
        <w:rFonts w:ascii="Arial (W1)" w:hAnsi="Arial (W1)" w:cs="Times New Roman" w:hint="default"/>
        <w:b w:val="0"/>
        <w:i w:val="0"/>
        <w:sz w:val="24"/>
        <w:szCs w:val="24"/>
      </w:rPr>
    </w:lvl>
    <w:lvl w:ilvl="2">
      <w:start w:val="1"/>
      <w:numFmt w:val="decimal"/>
      <w:lvlText w:val="(%3)"/>
      <w:lvlJc w:val="left"/>
      <w:pPr>
        <w:tabs>
          <w:tab w:val="num" w:pos="1494"/>
        </w:tabs>
        <w:ind w:left="1134"/>
      </w:pPr>
      <w:rPr>
        <w:rFonts w:ascii="Arial (W1)" w:hAnsi="Arial (W1)" w:cs="Times New Roman" w:hint="default"/>
        <w:b w:val="0"/>
        <w:i w:val="0"/>
        <w:sz w:val="24"/>
        <w:szCs w:val="24"/>
      </w:rPr>
    </w:lvl>
    <w:lvl w:ilvl="3">
      <w:start w:val="1"/>
      <w:numFmt w:val="lowerLetter"/>
      <w:lvlText w:val="(%4)"/>
      <w:lvlJc w:val="left"/>
      <w:pPr>
        <w:tabs>
          <w:tab w:val="num" w:pos="2061"/>
        </w:tabs>
        <w:ind w:left="1701"/>
      </w:pPr>
      <w:rPr>
        <w:rFonts w:ascii="Arial (W1)" w:hAnsi="Arial (W1)" w:cs="Times New Roman" w:hint="default"/>
        <w:b w:val="0"/>
        <w:i w:val="0"/>
        <w:sz w:val="24"/>
        <w:szCs w:val="24"/>
      </w:rPr>
    </w:lvl>
    <w:lvl w:ilvl="4">
      <w:start w:val="1"/>
      <w:numFmt w:val="lowerRoman"/>
      <w:lvlText w:val="%5."/>
      <w:lvlJc w:val="left"/>
      <w:pPr>
        <w:tabs>
          <w:tab w:val="num" w:pos="2988"/>
        </w:tabs>
        <w:ind w:left="2268"/>
      </w:pPr>
      <w:rPr>
        <w:rFonts w:ascii="Arial (W1)" w:hAnsi="Arial (W1)" w:cs="Times New Roman" w:hint="default"/>
        <w:b w:val="0"/>
        <w:i w:val="0"/>
        <w:sz w:val="24"/>
        <w:szCs w:val="24"/>
      </w:rPr>
    </w:lvl>
    <w:lvl w:ilvl="5">
      <w:start w:val="1"/>
      <w:numFmt w:val="lowerRoman"/>
      <w:lvlText w:val="(%6)"/>
      <w:lvlJc w:val="left"/>
      <w:pPr>
        <w:tabs>
          <w:tab w:val="num" w:pos="252"/>
        </w:tabs>
        <w:ind w:left="-108" w:hanging="360"/>
      </w:pPr>
      <w:rPr>
        <w:rFonts w:cs="Times New Roman"/>
      </w:rPr>
    </w:lvl>
    <w:lvl w:ilvl="6">
      <w:start w:val="1"/>
      <w:numFmt w:val="decimal"/>
      <w:lvlText w:val="%7."/>
      <w:lvlJc w:val="left"/>
      <w:pPr>
        <w:tabs>
          <w:tab w:val="num" w:pos="252"/>
        </w:tabs>
        <w:ind w:left="252" w:hanging="360"/>
      </w:pPr>
      <w:rPr>
        <w:rFonts w:cs="Times New Roman"/>
      </w:rPr>
    </w:lvl>
    <w:lvl w:ilvl="7">
      <w:start w:val="1"/>
      <w:numFmt w:val="lowerLetter"/>
      <w:lvlText w:val="%8."/>
      <w:lvlJc w:val="left"/>
      <w:pPr>
        <w:tabs>
          <w:tab w:val="num" w:pos="612"/>
        </w:tabs>
        <w:ind w:left="612" w:hanging="360"/>
      </w:pPr>
      <w:rPr>
        <w:rFonts w:cs="Times New Roman"/>
      </w:rPr>
    </w:lvl>
    <w:lvl w:ilvl="8">
      <w:start w:val="1"/>
      <w:numFmt w:val="lowerRoman"/>
      <w:lvlText w:val="%9."/>
      <w:lvlJc w:val="left"/>
      <w:pPr>
        <w:tabs>
          <w:tab w:val="num" w:pos="1332"/>
        </w:tabs>
        <w:ind w:left="972" w:hanging="360"/>
      </w:pPr>
      <w:rPr>
        <w:rFonts w:cs="Times New Roman"/>
      </w:rPr>
    </w:lvl>
  </w:abstractNum>
  <w:abstractNum w:abstractNumId="31" w15:restartNumberingAfterBreak="0">
    <w:nsid w:val="79CC595C"/>
    <w:multiLevelType w:val="hybridMultilevel"/>
    <w:tmpl w:val="EE0CF6A4"/>
    <w:lvl w:ilvl="0" w:tplc="82F8F138">
      <w:start w:val="1"/>
      <w:numFmt w:val="decimal"/>
      <w:lvlText w:val="%1."/>
      <w:lvlJc w:val="left"/>
      <w:pPr>
        <w:ind w:left="570" w:hanging="450"/>
      </w:pPr>
      <w:rPr>
        <w:rFonts w:cs="Times New Roman" w:hint="default"/>
        <w:b w:val="0"/>
      </w:rPr>
    </w:lvl>
    <w:lvl w:ilvl="1" w:tplc="08090019" w:tentative="1">
      <w:start w:val="1"/>
      <w:numFmt w:val="lowerLetter"/>
      <w:lvlText w:val="%2."/>
      <w:lvlJc w:val="left"/>
      <w:pPr>
        <w:ind w:left="1200" w:hanging="360"/>
      </w:pPr>
      <w:rPr>
        <w:rFonts w:cs="Times New Roman"/>
      </w:rPr>
    </w:lvl>
    <w:lvl w:ilvl="2" w:tplc="0809001B" w:tentative="1">
      <w:start w:val="1"/>
      <w:numFmt w:val="lowerRoman"/>
      <w:lvlText w:val="%3."/>
      <w:lvlJc w:val="right"/>
      <w:pPr>
        <w:ind w:left="1920" w:hanging="180"/>
      </w:pPr>
      <w:rPr>
        <w:rFonts w:cs="Times New Roman"/>
      </w:rPr>
    </w:lvl>
    <w:lvl w:ilvl="3" w:tplc="0809000F" w:tentative="1">
      <w:start w:val="1"/>
      <w:numFmt w:val="decimal"/>
      <w:lvlText w:val="%4."/>
      <w:lvlJc w:val="left"/>
      <w:pPr>
        <w:ind w:left="2640" w:hanging="360"/>
      </w:pPr>
      <w:rPr>
        <w:rFonts w:cs="Times New Roman"/>
      </w:rPr>
    </w:lvl>
    <w:lvl w:ilvl="4" w:tplc="08090019" w:tentative="1">
      <w:start w:val="1"/>
      <w:numFmt w:val="lowerLetter"/>
      <w:lvlText w:val="%5."/>
      <w:lvlJc w:val="left"/>
      <w:pPr>
        <w:ind w:left="3360" w:hanging="360"/>
      </w:pPr>
      <w:rPr>
        <w:rFonts w:cs="Times New Roman"/>
      </w:rPr>
    </w:lvl>
    <w:lvl w:ilvl="5" w:tplc="0809001B" w:tentative="1">
      <w:start w:val="1"/>
      <w:numFmt w:val="lowerRoman"/>
      <w:lvlText w:val="%6."/>
      <w:lvlJc w:val="right"/>
      <w:pPr>
        <w:ind w:left="4080" w:hanging="180"/>
      </w:pPr>
      <w:rPr>
        <w:rFonts w:cs="Times New Roman"/>
      </w:rPr>
    </w:lvl>
    <w:lvl w:ilvl="6" w:tplc="0809000F" w:tentative="1">
      <w:start w:val="1"/>
      <w:numFmt w:val="decimal"/>
      <w:lvlText w:val="%7."/>
      <w:lvlJc w:val="left"/>
      <w:pPr>
        <w:ind w:left="4800" w:hanging="360"/>
      </w:pPr>
      <w:rPr>
        <w:rFonts w:cs="Times New Roman"/>
      </w:rPr>
    </w:lvl>
    <w:lvl w:ilvl="7" w:tplc="08090019" w:tentative="1">
      <w:start w:val="1"/>
      <w:numFmt w:val="lowerLetter"/>
      <w:lvlText w:val="%8."/>
      <w:lvlJc w:val="left"/>
      <w:pPr>
        <w:ind w:left="5520" w:hanging="360"/>
      </w:pPr>
      <w:rPr>
        <w:rFonts w:cs="Times New Roman"/>
      </w:rPr>
    </w:lvl>
    <w:lvl w:ilvl="8" w:tplc="0809001B" w:tentative="1">
      <w:start w:val="1"/>
      <w:numFmt w:val="lowerRoman"/>
      <w:lvlText w:val="%9."/>
      <w:lvlJc w:val="right"/>
      <w:pPr>
        <w:ind w:left="6240" w:hanging="180"/>
      </w:pPr>
      <w:rPr>
        <w:rFonts w:cs="Times New Roman"/>
      </w:rPr>
    </w:lvl>
  </w:abstractNum>
  <w:abstractNum w:abstractNumId="32" w15:restartNumberingAfterBreak="0">
    <w:nsid w:val="7B7F1090"/>
    <w:multiLevelType w:val="hybridMultilevel"/>
    <w:tmpl w:val="DD72F55E"/>
    <w:lvl w:ilvl="0" w:tplc="738AFB50">
      <w:start w:val="1"/>
      <w:numFmt w:val="lowerLetter"/>
      <w:lvlText w:val="%1."/>
      <w:lvlJc w:val="left"/>
      <w:pPr>
        <w:ind w:left="1140" w:hanging="570"/>
      </w:pPr>
      <w:rPr>
        <w:rFonts w:cs="Times New Roman"/>
      </w:rPr>
    </w:lvl>
    <w:lvl w:ilvl="1" w:tplc="08090019">
      <w:start w:val="1"/>
      <w:numFmt w:val="lowerLetter"/>
      <w:lvlText w:val="%2."/>
      <w:lvlJc w:val="left"/>
      <w:pPr>
        <w:ind w:left="1650" w:hanging="360"/>
      </w:pPr>
      <w:rPr>
        <w:rFonts w:cs="Times New Roman"/>
      </w:rPr>
    </w:lvl>
    <w:lvl w:ilvl="2" w:tplc="0809001B">
      <w:start w:val="1"/>
      <w:numFmt w:val="lowerRoman"/>
      <w:lvlText w:val="%3."/>
      <w:lvlJc w:val="right"/>
      <w:pPr>
        <w:ind w:left="2370" w:hanging="180"/>
      </w:pPr>
      <w:rPr>
        <w:rFonts w:cs="Times New Roman"/>
      </w:rPr>
    </w:lvl>
    <w:lvl w:ilvl="3" w:tplc="0809000F">
      <w:start w:val="1"/>
      <w:numFmt w:val="decimal"/>
      <w:lvlText w:val="%4."/>
      <w:lvlJc w:val="left"/>
      <w:pPr>
        <w:ind w:left="3090" w:hanging="360"/>
      </w:pPr>
      <w:rPr>
        <w:rFonts w:cs="Times New Roman"/>
      </w:rPr>
    </w:lvl>
    <w:lvl w:ilvl="4" w:tplc="08090019">
      <w:start w:val="1"/>
      <w:numFmt w:val="lowerLetter"/>
      <w:lvlText w:val="%5."/>
      <w:lvlJc w:val="left"/>
      <w:pPr>
        <w:ind w:left="3810" w:hanging="360"/>
      </w:pPr>
      <w:rPr>
        <w:rFonts w:cs="Times New Roman"/>
      </w:rPr>
    </w:lvl>
    <w:lvl w:ilvl="5" w:tplc="0809001B">
      <w:start w:val="1"/>
      <w:numFmt w:val="lowerRoman"/>
      <w:lvlText w:val="%6."/>
      <w:lvlJc w:val="right"/>
      <w:pPr>
        <w:ind w:left="4530" w:hanging="180"/>
      </w:pPr>
      <w:rPr>
        <w:rFonts w:cs="Times New Roman"/>
      </w:rPr>
    </w:lvl>
    <w:lvl w:ilvl="6" w:tplc="0809000F">
      <w:start w:val="1"/>
      <w:numFmt w:val="decimal"/>
      <w:lvlText w:val="%7."/>
      <w:lvlJc w:val="left"/>
      <w:pPr>
        <w:ind w:left="5250" w:hanging="360"/>
      </w:pPr>
      <w:rPr>
        <w:rFonts w:cs="Times New Roman"/>
      </w:rPr>
    </w:lvl>
    <w:lvl w:ilvl="7" w:tplc="08090019">
      <w:start w:val="1"/>
      <w:numFmt w:val="lowerLetter"/>
      <w:lvlText w:val="%8."/>
      <w:lvlJc w:val="left"/>
      <w:pPr>
        <w:ind w:left="5970" w:hanging="360"/>
      </w:pPr>
      <w:rPr>
        <w:rFonts w:cs="Times New Roman"/>
      </w:rPr>
    </w:lvl>
    <w:lvl w:ilvl="8" w:tplc="0809001B">
      <w:start w:val="1"/>
      <w:numFmt w:val="lowerRoman"/>
      <w:lvlText w:val="%9."/>
      <w:lvlJc w:val="right"/>
      <w:pPr>
        <w:ind w:left="6690" w:hanging="180"/>
      </w:pPr>
      <w:rPr>
        <w:rFonts w:cs="Times New Roman"/>
      </w:rPr>
    </w:lvl>
  </w:abstractNum>
  <w:abstractNum w:abstractNumId="33" w15:restartNumberingAfterBreak="0">
    <w:nsid w:val="7D0C77BC"/>
    <w:multiLevelType w:val="hybridMultilevel"/>
    <w:tmpl w:val="D42ADFE0"/>
    <w:lvl w:ilvl="0" w:tplc="2F96E326">
      <w:start w:val="1"/>
      <w:numFmt w:val="decimal"/>
      <w:lvlText w:val="%1"/>
      <w:lvlJc w:val="left"/>
      <w:pPr>
        <w:tabs>
          <w:tab w:val="num" w:pos="1080"/>
        </w:tabs>
        <w:ind w:left="1080" w:hanging="7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4" w15:restartNumberingAfterBreak="0">
    <w:nsid w:val="7DDC2E2D"/>
    <w:multiLevelType w:val="hybridMultilevel"/>
    <w:tmpl w:val="5D6C8BA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1"/>
    <w:lvlOverride w:ilvl="0">
      <w:startOverride w:val="1"/>
    </w:lvlOverride>
  </w:num>
  <w:num w:numId="3">
    <w:abstractNumId w:val="11"/>
    <w:lvlOverride w:ilvl="0">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lvlOverride w:ilvl="1"/>
    <w:lvlOverride w:ilvl="2"/>
    <w:lvlOverride w:ilvl="3"/>
    <w:lvlOverride w:ilvl="4"/>
    <w:lvlOverride w:ilvl="5"/>
    <w:lvlOverride w:ilvl="6"/>
    <w:lvlOverride w:ilvl="7"/>
    <w:lvlOverride w:ilvl="8"/>
  </w:num>
  <w:num w:numId="10">
    <w:abstractNumId w:val="15"/>
    <w:lvlOverride w:ilvl="0">
      <w:lvl w:ilvl="0">
        <w:start w:val="1"/>
        <w:numFmt w:val="decimal"/>
        <w:lvlText w:val="%1."/>
        <w:lvlJc w:val="left"/>
        <w:rPr>
          <w:rFonts w:ascii="Arial" w:hAnsi="Arial" w:cs="Times New Roman" w:hint="default"/>
          <w:b w:val="0"/>
          <w:sz w:val="22"/>
        </w:rPr>
      </w:lvl>
    </w:lvlOverride>
    <w:lvlOverride w:ilvl="1">
      <w:lvl w:ilvl="1">
        <w:start w:val="1"/>
        <w:numFmt w:val="lowerLetter"/>
        <w:lvlText w:val="%2."/>
        <w:lvlJc w:val="left"/>
        <w:pPr>
          <w:ind w:left="567"/>
        </w:pPr>
        <w:rPr>
          <w:rFonts w:cs="Times New Roman"/>
        </w:rPr>
      </w:lvl>
    </w:lvlOverride>
    <w:lvlOverride w:ilvl="2">
      <w:lvl w:ilvl="2">
        <w:start w:val="1"/>
        <w:numFmt w:val="lowerRoman"/>
        <w:lvlText w:val="%3."/>
        <w:lvlJc w:val="right"/>
        <w:pPr>
          <w:ind w:left="1134"/>
        </w:pPr>
        <w:rPr>
          <w:rFonts w:cs="Times New Roman"/>
        </w:rPr>
      </w:lvl>
    </w:lvlOverride>
    <w:lvlOverride w:ilvl="3">
      <w:lvl w:ilvl="3">
        <w:start w:val="1"/>
        <w:numFmt w:val="decimal"/>
        <w:lvlText w:val="%4."/>
        <w:lvlJc w:val="left"/>
        <w:pPr>
          <w:ind w:left="1701"/>
        </w:pPr>
        <w:rPr>
          <w:rFonts w:cs="Times New Roman"/>
        </w:rPr>
      </w:lvl>
    </w:lvlOverride>
    <w:lvlOverride w:ilvl="4">
      <w:lvl w:ilvl="4">
        <w:start w:val="1"/>
        <w:numFmt w:val="lowerLetter"/>
        <w:lvlText w:val="%5."/>
        <w:lvlJc w:val="left"/>
        <w:pPr>
          <w:ind w:left="2268"/>
        </w:pPr>
        <w:rPr>
          <w:rFonts w:cs="Times New Roman"/>
        </w:rPr>
      </w:lvl>
    </w:lvlOverride>
    <w:lvlOverride w:ilvl="5">
      <w:lvl w:ilvl="5">
        <w:start w:val="1"/>
        <w:numFmt w:val="lowerRoman"/>
        <w:lvlText w:val="%6."/>
        <w:lvlJc w:val="right"/>
        <w:pPr>
          <w:ind w:left="2835"/>
        </w:pPr>
        <w:rPr>
          <w:rFonts w:cs="Times New Roman"/>
        </w:rPr>
      </w:lvl>
    </w:lvlOverride>
    <w:lvlOverride w:ilvl="6">
      <w:lvl w:ilvl="6">
        <w:start w:val="1"/>
        <w:numFmt w:val="decimal"/>
        <w:lvlText w:val="%7."/>
        <w:lvlJc w:val="left"/>
        <w:pPr>
          <w:ind w:left="3402"/>
        </w:pPr>
        <w:rPr>
          <w:rFonts w:cs="Times New Roman"/>
        </w:rPr>
      </w:lvl>
    </w:lvlOverride>
    <w:lvlOverride w:ilvl="7">
      <w:lvl w:ilvl="7">
        <w:start w:val="1"/>
        <w:numFmt w:val="lowerLetter"/>
        <w:lvlText w:val="%8."/>
        <w:lvlJc w:val="left"/>
        <w:pPr>
          <w:ind w:left="5760" w:hanging="360"/>
        </w:pPr>
        <w:rPr>
          <w:rFonts w:cs="Times New Roman"/>
        </w:rPr>
      </w:lvl>
    </w:lvlOverride>
    <w:lvlOverride w:ilvl="8">
      <w:lvl w:ilvl="8">
        <w:start w:val="1"/>
        <w:numFmt w:val="lowerRoman"/>
        <w:lvlText w:val="%9."/>
        <w:lvlJc w:val="right"/>
        <w:pPr>
          <w:ind w:left="6480" w:hanging="180"/>
        </w:pPr>
        <w:rPr>
          <w:rFonts w:cs="Times New Roman"/>
        </w:rPr>
      </w:lvl>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lvlOverride w:ilvl="1"/>
    <w:lvlOverride w:ilvl="2"/>
    <w:lvlOverride w:ilvl="3"/>
    <w:lvlOverride w:ilvl="4"/>
    <w:lvlOverride w:ilvl="5"/>
    <w:lvlOverride w:ilvl="6"/>
    <w:lvlOverride w:ilvl="7"/>
    <w:lvlOverride w:ilvl="8"/>
  </w:num>
  <w:num w:numId="17">
    <w:abstractNumId w:val="1"/>
    <w:lvlOverride w:ilvl="0"/>
    <w:lvlOverride w:ilvl="1"/>
    <w:lvlOverride w:ilvl="2"/>
    <w:lvlOverride w:ilvl="3"/>
    <w:lvlOverride w:ilvl="4"/>
    <w:lvlOverride w:ilvl="5"/>
    <w:lvlOverride w:ilvl="6"/>
    <w:lvlOverride w:ilvl="7"/>
    <w:lvlOverride w:ilvl="8"/>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9"/>
  </w:num>
  <w:num w:numId="22">
    <w:abstractNumId w:val="1"/>
  </w:num>
  <w:num w:numId="23">
    <w:abstractNumId w:val="3"/>
  </w:num>
  <w:num w:numId="24">
    <w:abstractNumId w:val="12"/>
  </w:num>
  <w:num w:numId="25">
    <w:abstractNumId w:val="14"/>
  </w:num>
  <w:num w:numId="26">
    <w:abstractNumId w:val="8"/>
  </w:num>
  <w:num w:numId="27">
    <w:abstractNumId w:val="32"/>
  </w:num>
  <w:num w:numId="28">
    <w:abstractNumId w:val="23"/>
  </w:num>
  <w:num w:numId="29">
    <w:abstractNumId w:val="7"/>
  </w:num>
  <w:num w:numId="30">
    <w:abstractNumId w:val="22"/>
  </w:num>
  <w:num w:numId="31">
    <w:abstractNumId w:val="9"/>
  </w:num>
  <w:num w:numId="32">
    <w:abstractNumId w:val="4"/>
  </w:num>
  <w:num w:numId="33">
    <w:abstractNumId w:val="27"/>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26"/>
  </w:num>
  <w:num w:numId="41">
    <w:abstractNumId w:val="31"/>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2D907D"/>
    <w:rsid w:val="000D6717"/>
    <w:rsid w:val="00667EAA"/>
    <w:rsid w:val="00B02C5B"/>
    <w:rsid w:val="00BA2649"/>
    <w:rsid w:val="0D2D9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D907D"/>
  <w15:chartTrackingRefBased/>
  <w15:docId w15:val="{BCEBF987-9D5D-4F86-A8AF-758218D4E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67EAA"/>
    <w:rPr>
      <w:rFonts w:eastAsiaTheme="minorEastAsia" w:cs="Times New Roman"/>
      <w:lang w:eastAsia="en-GB"/>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1"/>
    <w:basedOn w:val="Normal"/>
    <w:next w:val="Normal"/>
    <w:link w:val="Heading1Char"/>
    <w:uiPriority w:val="9"/>
    <w:qFormat/>
    <w:rsid w:val="00667EAA"/>
    <w:pPr>
      <w:keepNext/>
      <w:spacing w:before="240" w:after="60" w:line="240" w:lineRule="auto"/>
      <w:outlineLvl w:val="0"/>
    </w:pPr>
    <w:rPr>
      <w:rFonts w:ascii="Arial" w:hAnsi="Arial" w:cs="Arial"/>
      <w:b/>
      <w:bCs/>
      <w:kern w:val="32"/>
      <w:sz w:val="32"/>
      <w:szCs w:val="32"/>
      <w:lang w:eastAsia="en-US"/>
    </w:rPr>
  </w:style>
  <w:style w:type="paragraph" w:styleId="Heading2">
    <w:name w:val="heading 2"/>
    <w:basedOn w:val="Normal"/>
    <w:next w:val="Normal"/>
    <w:link w:val="Heading2Char"/>
    <w:uiPriority w:val="9"/>
    <w:unhideWhenUsed/>
    <w:qFormat/>
    <w:rsid w:val="00667EAA"/>
    <w:pPr>
      <w:keepNext/>
      <w:spacing w:before="240" w:after="60" w:line="240" w:lineRule="auto"/>
      <w:outlineLvl w:val="1"/>
    </w:pPr>
    <w:rPr>
      <w:rFonts w:ascii="Arial" w:hAnsi="Arial"/>
      <w:b/>
      <w:i/>
      <w:kern w:val="22"/>
      <w:sz w:val="28"/>
      <w:szCs w:val="24"/>
      <w:lang w:eastAsia="en-US"/>
    </w:rPr>
  </w:style>
  <w:style w:type="paragraph" w:styleId="Heading3">
    <w:name w:val="heading 3"/>
    <w:basedOn w:val="Normal"/>
    <w:next w:val="Normal"/>
    <w:link w:val="Heading3Char"/>
    <w:uiPriority w:val="9"/>
    <w:semiHidden/>
    <w:unhideWhenUsed/>
    <w:qFormat/>
    <w:rsid w:val="00667EAA"/>
    <w:pPr>
      <w:keepNext/>
      <w:spacing w:before="240" w:after="60" w:line="240" w:lineRule="auto"/>
      <w:outlineLvl w:val="2"/>
    </w:pPr>
    <w:rPr>
      <w:rFonts w:ascii="Arial" w:hAnsi="Arial"/>
      <w:b/>
      <w:kern w:val="22"/>
      <w:sz w:val="26"/>
      <w:szCs w:val="24"/>
      <w:lang w:eastAsia="en-US"/>
    </w:rPr>
  </w:style>
  <w:style w:type="paragraph" w:styleId="Heading4">
    <w:name w:val="heading 4"/>
    <w:basedOn w:val="Normal"/>
    <w:next w:val="Normal"/>
    <w:link w:val="Heading4Char"/>
    <w:uiPriority w:val="9"/>
    <w:semiHidden/>
    <w:unhideWhenUsed/>
    <w:qFormat/>
    <w:rsid w:val="00667EAA"/>
    <w:pPr>
      <w:keepNext/>
      <w:spacing w:before="240" w:after="60" w:line="240" w:lineRule="auto"/>
      <w:outlineLvl w:val="3"/>
    </w:pPr>
    <w:rPr>
      <w:rFonts w:ascii="Arial" w:hAnsi="Arial"/>
      <w:b/>
      <w:kern w:val="22"/>
      <w:sz w:val="28"/>
      <w:szCs w:val="24"/>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Subheading,l5"/>
    <w:basedOn w:val="Normal"/>
    <w:next w:val="Normal"/>
    <w:link w:val="Heading5Char"/>
    <w:uiPriority w:val="9"/>
    <w:semiHidden/>
    <w:unhideWhenUsed/>
    <w:qFormat/>
    <w:rsid w:val="00667EAA"/>
    <w:pPr>
      <w:spacing w:before="240" w:after="60" w:line="240" w:lineRule="auto"/>
      <w:outlineLvl w:val="4"/>
    </w:pPr>
    <w:rPr>
      <w:rFonts w:ascii="Arial" w:hAnsi="Arial"/>
      <w:b/>
      <w:i/>
      <w:kern w:val="22"/>
      <w:sz w:val="26"/>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26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2649"/>
  </w:style>
  <w:style w:type="paragraph" w:styleId="Footer">
    <w:name w:val="footer"/>
    <w:basedOn w:val="Normal"/>
    <w:link w:val="FooterChar"/>
    <w:uiPriority w:val="99"/>
    <w:unhideWhenUsed/>
    <w:rsid w:val="00BA26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2649"/>
  </w:style>
  <w:style w:type="character" w:customStyle="1" w:styleId="Heading1Char">
    <w:name w:val="Heading 1 Char"/>
    <w:aliases w:val="h1 Char1,A MAJOR/BOLD Char1,Schedheading Char1,Heading 1(Report Only) Char1,h1 chapter heading Char1,Section Heading Char1,H1 Char1,Attribute Heading 1 Char1,Roman 14 B Heading Char1,Roman 14 B Heading1 Char1,Roman 14 B Heading2 Char1"/>
    <w:basedOn w:val="DefaultParagraphFont"/>
    <w:link w:val="Heading1"/>
    <w:uiPriority w:val="9"/>
    <w:rsid w:val="00667EAA"/>
    <w:rPr>
      <w:rFonts w:ascii="Arial" w:eastAsiaTheme="minorEastAsia" w:hAnsi="Arial" w:cs="Arial"/>
      <w:b/>
      <w:bCs/>
      <w:kern w:val="32"/>
      <w:sz w:val="32"/>
      <w:szCs w:val="32"/>
    </w:rPr>
  </w:style>
  <w:style w:type="character" w:customStyle="1" w:styleId="Heading2Char">
    <w:name w:val="Heading 2 Char"/>
    <w:basedOn w:val="DefaultParagraphFont"/>
    <w:link w:val="Heading2"/>
    <w:uiPriority w:val="9"/>
    <w:rsid w:val="00667EAA"/>
    <w:rPr>
      <w:rFonts w:ascii="Arial" w:eastAsiaTheme="minorEastAsia" w:hAnsi="Arial" w:cs="Times New Roman"/>
      <w:b/>
      <w:i/>
      <w:kern w:val="22"/>
      <w:sz w:val="28"/>
      <w:szCs w:val="24"/>
    </w:rPr>
  </w:style>
  <w:style w:type="character" w:customStyle="1" w:styleId="Heading3Char">
    <w:name w:val="Heading 3 Char"/>
    <w:basedOn w:val="DefaultParagraphFont"/>
    <w:link w:val="Heading3"/>
    <w:uiPriority w:val="9"/>
    <w:semiHidden/>
    <w:rsid w:val="00667EAA"/>
    <w:rPr>
      <w:rFonts w:ascii="Arial" w:eastAsiaTheme="minorEastAsia" w:hAnsi="Arial" w:cs="Times New Roman"/>
      <w:b/>
      <w:kern w:val="22"/>
      <w:sz w:val="26"/>
      <w:szCs w:val="24"/>
    </w:rPr>
  </w:style>
  <w:style w:type="character" w:customStyle="1" w:styleId="Heading4Char">
    <w:name w:val="Heading 4 Char"/>
    <w:basedOn w:val="DefaultParagraphFont"/>
    <w:link w:val="Heading4"/>
    <w:uiPriority w:val="9"/>
    <w:semiHidden/>
    <w:rsid w:val="00667EAA"/>
    <w:rPr>
      <w:rFonts w:ascii="Arial" w:eastAsiaTheme="minorEastAsia" w:hAnsi="Arial" w:cs="Times New Roman"/>
      <w:b/>
      <w:kern w:val="22"/>
      <w:sz w:val="28"/>
      <w:szCs w:val="24"/>
    </w:rPr>
  </w:style>
  <w:style w:type="character" w:customStyle="1" w:styleId="Heading5Char">
    <w:name w:val="Heading 5 Char"/>
    <w:aliases w:val="Heading Char1,Heading 5(unused) Char1,Level 3 - (i) Char1,Third Level Heading Char1,h5 Char1,Response Type Char1,Response Type1 Char1,Response Type2 Char1,Response Type3 Char1,Response Type4 Char1,Response Type5 Char1,Response Type6 Char"/>
    <w:basedOn w:val="DefaultParagraphFont"/>
    <w:link w:val="Heading5"/>
    <w:uiPriority w:val="9"/>
    <w:semiHidden/>
    <w:rsid w:val="00667EAA"/>
    <w:rPr>
      <w:rFonts w:ascii="Arial" w:eastAsiaTheme="minorEastAsia" w:hAnsi="Arial" w:cs="Times New Roman"/>
      <w:b/>
      <w:i/>
      <w:kern w:val="22"/>
      <w:sz w:val="26"/>
      <w:szCs w:val="24"/>
    </w:rPr>
  </w:style>
  <w:style w:type="paragraph" w:customStyle="1" w:styleId="FWBL4">
    <w:name w:val="FWB_L4"/>
    <w:basedOn w:val="FWBL3"/>
    <w:uiPriority w:val="99"/>
    <w:rsid w:val="00667EAA"/>
    <w:pPr>
      <w:tabs>
        <w:tab w:val="clear" w:pos="1701"/>
        <w:tab w:val="clear" w:pos="2367"/>
        <w:tab w:val="num" w:pos="2268"/>
        <w:tab w:val="num" w:pos="3087"/>
      </w:tabs>
      <w:ind w:left="2268"/>
    </w:pPr>
  </w:style>
  <w:style w:type="paragraph" w:customStyle="1" w:styleId="FWBL6">
    <w:name w:val="FWB_L6"/>
    <w:basedOn w:val="FWBL5"/>
    <w:uiPriority w:val="99"/>
    <w:rsid w:val="00667EAA"/>
    <w:pPr>
      <w:tabs>
        <w:tab w:val="clear" w:pos="3807"/>
        <w:tab w:val="num" w:pos="4527"/>
      </w:tabs>
    </w:pPr>
  </w:style>
  <w:style w:type="paragraph" w:customStyle="1" w:styleId="FWBL5">
    <w:name w:val="FWB_L5"/>
    <w:basedOn w:val="FWBL4"/>
    <w:uiPriority w:val="99"/>
    <w:rsid w:val="00667EAA"/>
    <w:pPr>
      <w:tabs>
        <w:tab w:val="clear" w:pos="2268"/>
        <w:tab w:val="clear" w:pos="3087"/>
        <w:tab w:val="num" w:pos="2835"/>
        <w:tab w:val="num" w:pos="3807"/>
      </w:tabs>
      <w:ind w:left="2835"/>
    </w:pPr>
  </w:style>
  <w:style w:type="paragraph" w:styleId="NormalWeb">
    <w:name w:val="Normal (Web)"/>
    <w:basedOn w:val="Normal"/>
    <w:uiPriority w:val="99"/>
    <w:semiHidden/>
    <w:unhideWhenUsed/>
    <w:rsid w:val="00667EAA"/>
    <w:pPr>
      <w:spacing w:before="100" w:beforeAutospacing="1" w:after="100" w:afterAutospacing="1" w:line="240" w:lineRule="auto"/>
    </w:pPr>
    <w:rPr>
      <w:rFonts w:ascii="Times New Roman" w:hAnsi="Times New Roman"/>
      <w:sz w:val="24"/>
      <w:szCs w:val="24"/>
      <w:lang w:val="en-US" w:eastAsia="en-US"/>
    </w:rPr>
  </w:style>
  <w:style w:type="paragraph" w:customStyle="1" w:styleId="FWBL3">
    <w:name w:val="FWB_L3"/>
    <w:basedOn w:val="FWBL2"/>
    <w:uiPriority w:val="99"/>
    <w:rsid w:val="00667EAA"/>
    <w:pPr>
      <w:tabs>
        <w:tab w:val="clear" w:pos="720"/>
        <w:tab w:val="num" w:pos="1701"/>
        <w:tab w:val="num" w:pos="2367"/>
      </w:tabs>
      <w:ind w:left="1701" w:hanging="567"/>
    </w:pPr>
  </w:style>
  <w:style w:type="paragraph" w:styleId="TOC1">
    <w:name w:val="toc 1"/>
    <w:basedOn w:val="Normal"/>
    <w:next w:val="Normal"/>
    <w:autoRedefine/>
    <w:uiPriority w:val="39"/>
    <w:semiHidden/>
    <w:unhideWhenUsed/>
    <w:rsid w:val="00667EAA"/>
    <w:pPr>
      <w:spacing w:after="100" w:line="240" w:lineRule="auto"/>
    </w:pPr>
    <w:rPr>
      <w:rFonts w:ascii="Arial" w:hAnsi="Arial"/>
      <w:szCs w:val="24"/>
      <w:lang w:eastAsia="en-US"/>
    </w:rPr>
  </w:style>
  <w:style w:type="character" w:customStyle="1" w:styleId="FWBL2Char">
    <w:name w:val="FWB_L2 Char"/>
    <w:link w:val="FWBL2"/>
    <w:uiPriority w:val="99"/>
    <w:locked/>
    <w:rsid w:val="00667EAA"/>
    <w:rPr>
      <w:rFonts w:ascii="Times New Roman" w:hAnsi="Times New Roman"/>
      <w:sz w:val="20"/>
      <w:lang w:val="x-none"/>
    </w:rPr>
  </w:style>
  <w:style w:type="paragraph" w:customStyle="1" w:styleId="msonormal0">
    <w:name w:val="msonormal"/>
    <w:basedOn w:val="Normal"/>
    <w:uiPriority w:val="99"/>
    <w:rsid w:val="00667EAA"/>
    <w:pPr>
      <w:spacing w:before="100" w:beforeAutospacing="1" w:after="100" w:afterAutospacing="1" w:line="240" w:lineRule="auto"/>
    </w:pPr>
    <w:rPr>
      <w:rFonts w:ascii="Times New Roman" w:hAnsi="Times New Roman"/>
      <w:sz w:val="24"/>
      <w:szCs w:val="24"/>
      <w:lang w:val="en-US" w:eastAsia="en-US"/>
    </w:rPr>
  </w:style>
  <w:style w:type="paragraph" w:customStyle="1" w:styleId="FWBL1">
    <w:name w:val="FWB_L1"/>
    <w:basedOn w:val="Normal"/>
    <w:next w:val="FWBL2"/>
    <w:uiPriority w:val="99"/>
    <w:rsid w:val="00667EAA"/>
    <w:pPr>
      <w:keepNext/>
      <w:keepLines/>
      <w:tabs>
        <w:tab w:val="num" w:pos="720"/>
      </w:tabs>
      <w:spacing w:after="240" w:line="240" w:lineRule="auto"/>
      <w:outlineLvl w:val="0"/>
    </w:pPr>
    <w:rPr>
      <w:rFonts w:ascii="Times New Roman" w:hAnsi="Times New Roman"/>
      <w:b/>
      <w:smallCaps/>
      <w:sz w:val="24"/>
      <w:szCs w:val="20"/>
      <w:lang w:eastAsia="en-US"/>
    </w:rPr>
  </w:style>
  <w:style w:type="paragraph" w:styleId="TOC2">
    <w:name w:val="toc 2"/>
    <w:basedOn w:val="TOC1"/>
    <w:autoRedefine/>
    <w:uiPriority w:val="99"/>
    <w:semiHidden/>
    <w:unhideWhenUsed/>
    <w:rsid w:val="00667EAA"/>
    <w:pPr>
      <w:tabs>
        <w:tab w:val="right" w:leader="dot" w:pos="9072"/>
      </w:tabs>
      <w:spacing w:after="0"/>
      <w:ind w:left="851"/>
    </w:pPr>
    <w:rPr>
      <w:rFonts w:ascii="Times New Roman" w:hAnsi="Times New Roman"/>
      <w:sz w:val="20"/>
      <w:szCs w:val="20"/>
      <w:lang w:eastAsia="en-GB"/>
    </w:rPr>
  </w:style>
  <w:style w:type="paragraph" w:customStyle="1" w:styleId="FWBL2">
    <w:name w:val="FWB_L2"/>
    <w:basedOn w:val="FWBL1"/>
    <w:link w:val="FWBL2Char"/>
    <w:uiPriority w:val="99"/>
    <w:rsid w:val="00667EAA"/>
    <w:pPr>
      <w:keepNext w:val="0"/>
      <w:keepLines w:val="0"/>
      <w:jc w:val="both"/>
      <w:outlineLvl w:val="9"/>
    </w:pPr>
    <w:rPr>
      <w:rFonts w:eastAsiaTheme="minorHAnsi" w:cstheme="minorBidi"/>
      <w:b w:val="0"/>
      <w:smallCaps w:val="0"/>
      <w:sz w:val="20"/>
      <w:szCs w:val="22"/>
      <w:lang w:val="x-none"/>
    </w:rPr>
  </w:style>
  <w:style w:type="paragraph" w:styleId="NoSpacing">
    <w:name w:val="No Spacing"/>
    <w:uiPriority w:val="1"/>
    <w:qFormat/>
    <w:rsid w:val="00667EAA"/>
    <w:pPr>
      <w:spacing w:after="0" w:line="240" w:lineRule="auto"/>
    </w:pPr>
    <w:rPr>
      <w:rFonts w:eastAsiaTheme="minorEastAsia" w:cs="Times New Roman"/>
      <w:lang w:eastAsia="en-GB"/>
    </w:rPr>
  </w:style>
  <w:style w:type="paragraph" w:customStyle="1" w:styleId="Default">
    <w:name w:val="Default"/>
    <w:uiPriority w:val="99"/>
    <w:rsid w:val="00667EAA"/>
    <w:pPr>
      <w:autoSpaceDE w:val="0"/>
      <w:autoSpaceDN w:val="0"/>
      <w:adjustRightInd w:val="0"/>
      <w:spacing w:after="0" w:line="240" w:lineRule="auto"/>
    </w:pPr>
    <w:rPr>
      <w:rFonts w:ascii="Verdana" w:eastAsiaTheme="minorEastAsia" w:hAnsi="Verdana" w:cs="Verdana"/>
      <w:color w:val="000000"/>
      <w:sz w:val="24"/>
      <w:szCs w:val="24"/>
      <w:lang w:eastAsia="en-GB"/>
    </w:rPr>
  </w:style>
  <w:style w:type="character" w:customStyle="1" w:styleId="Heading5Char1">
    <w:name w:val="Heading 5 Char1"/>
    <w:aliases w:val="Heading Char,Heading 5(unused) Char,Level 3 - (i) Char,Third Level Heading Char,h5 Char,Response Type Char,Response Type1 Char,Response Type2 Char,Response Type3 Char,Response Type4 Char,Response Type5 Char,Response Type6 Char1,H5 Char"/>
    <w:semiHidden/>
    <w:rsid w:val="00667EAA"/>
    <w:rPr>
      <w:rFonts w:ascii="Calibri Light" w:hAnsi="Calibri Light"/>
      <w:color w:val="2E74B5"/>
      <w:sz w:val="24"/>
      <w:lang w:val="x-none" w:eastAsia="en-US"/>
    </w:rPr>
  </w:style>
  <w:style w:type="paragraph" w:customStyle="1" w:styleId="Bullet1">
    <w:name w:val="Bullet 1"/>
    <w:basedOn w:val="Body"/>
    <w:uiPriority w:val="99"/>
    <w:rsid w:val="00667EAA"/>
    <w:pPr>
      <w:tabs>
        <w:tab w:val="left" w:pos="850"/>
      </w:tabs>
      <w:adjustRightInd/>
      <w:spacing w:after="240" w:line="240" w:lineRule="auto"/>
      <w:ind w:left="850" w:hanging="850"/>
      <w:outlineLvl w:val="0"/>
    </w:pPr>
    <w:rPr>
      <w:rFonts w:ascii="Verdana" w:hAnsi="Verdana" w:cs="Arial"/>
      <w:sz w:val="20"/>
      <w:szCs w:val="20"/>
      <w:lang w:eastAsia="en-US"/>
    </w:rPr>
  </w:style>
  <w:style w:type="paragraph" w:customStyle="1" w:styleId="Body">
    <w:name w:val="Body"/>
    <w:aliases w:val="b"/>
    <w:basedOn w:val="Normal"/>
    <w:link w:val="BodyChar"/>
    <w:rsid w:val="00667EAA"/>
    <w:pPr>
      <w:adjustRightInd w:val="0"/>
      <w:spacing w:after="220" w:line="360" w:lineRule="auto"/>
      <w:jc w:val="both"/>
    </w:pPr>
  </w:style>
  <w:style w:type="character" w:styleId="Hyperlink">
    <w:name w:val="Hyperlink"/>
    <w:basedOn w:val="DefaultParagraphFont"/>
    <w:uiPriority w:val="99"/>
    <w:unhideWhenUsed/>
    <w:rsid w:val="00667EAA"/>
    <w:rPr>
      <w:rFonts w:cs="Times New Roman"/>
      <w:color w:val="0563C1"/>
      <w:u w:val="single"/>
    </w:rPr>
  </w:style>
  <w:style w:type="character" w:customStyle="1" w:styleId="BodyChar">
    <w:name w:val="Body Char"/>
    <w:link w:val="Body"/>
    <w:locked/>
    <w:rsid w:val="00667EAA"/>
    <w:rPr>
      <w:rFonts w:eastAsiaTheme="minorEastAsia" w:cs="Times New Roman"/>
      <w:lang w:eastAsia="en-GB"/>
    </w:rPr>
  </w:style>
  <w:style w:type="paragraph" w:styleId="ListParagraph">
    <w:name w:val="List Paragraph"/>
    <w:basedOn w:val="Normal"/>
    <w:link w:val="ListParagraphChar"/>
    <w:uiPriority w:val="34"/>
    <w:qFormat/>
    <w:rsid w:val="00667EAA"/>
    <w:pPr>
      <w:spacing w:line="256" w:lineRule="auto"/>
      <w:ind w:left="720"/>
      <w:contextualSpacing/>
    </w:pPr>
    <w:rPr>
      <w:rFonts w:ascii="Calibri" w:hAnsi="Calibri"/>
      <w:lang w:eastAsia="en-US"/>
    </w:rPr>
  </w:style>
  <w:style w:type="character" w:customStyle="1" w:styleId="Heading1Char1">
    <w:name w:val="Heading 1 Char1"/>
    <w:aliases w:val="h1 Char,A MAJOR/BOLD Char,Schedheading Char,Heading 1(Report Only) Char,h1 chapter heading Char,Section Heading Char,H1 Char,Attribute Heading 1 Char,Roman 14 B Heading Char,Roman 14 B Heading1 Char,Roman 14 B Heading2 Char,(Alt+1) Char"/>
    <w:rsid w:val="00667EAA"/>
    <w:rPr>
      <w:rFonts w:ascii="Calibri Light" w:hAnsi="Calibri Light"/>
      <w:color w:val="2E74B5"/>
      <w:sz w:val="32"/>
      <w:lang w:val="x-none" w:eastAsia="en-US"/>
    </w:rPr>
  </w:style>
  <w:style w:type="paragraph" w:styleId="BalloonText">
    <w:name w:val="Balloon Text"/>
    <w:basedOn w:val="Normal"/>
    <w:link w:val="BalloonTextChar"/>
    <w:uiPriority w:val="99"/>
    <w:semiHidden/>
    <w:unhideWhenUsed/>
    <w:rsid w:val="00667EAA"/>
    <w:pPr>
      <w:spacing w:after="0" w:line="240" w:lineRule="auto"/>
    </w:pPr>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667EAA"/>
    <w:rPr>
      <w:rFonts w:ascii="Tahoma" w:eastAsiaTheme="minorEastAsia" w:hAnsi="Tahoma" w:cs="Tahoma"/>
      <w:sz w:val="16"/>
      <w:szCs w:val="16"/>
    </w:rPr>
  </w:style>
  <w:style w:type="character" w:customStyle="1" w:styleId="ListChar">
    <w:name w:val="List Char"/>
    <w:link w:val="List"/>
    <w:locked/>
    <w:rsid w:val="00667EAA"/>
  </w:style>
  <w:style w:type="paragraph" w:styleId="CommentText">
    <w:name w:val="annotation text"/>
    <w:basedOn w:val="Normal"/>
    <w:link w:val="CommentTextChar"/>
    <w:uiPriority w:val="99"/>
    <w:semiHidden/>
    <w:unhideWhenUsed/>
    <w:rsid w:val="00667EAA"/>
    <w:pPr>
      <w:spacing w:after="0" w:line="240" w:lineRule="auto"/>
    </w:pPr>
    <w:rPr>
      <w:rFonts w:ascii="Arial" w:hAnsi="Arial"/>
      <w:sz w:val="20"/>
      <w:szCs w:val="20"/>
      <w:lang w:eastAsia="en-US"/>
    </w:rPr>
  </w:style>
  <w:style w:type="character" w:customStyle="1" w:styleId="CommentTextChar">
    <w:name w:val="Comment Text Char"/>
    <w:basedOn w:val="DefaultParagraphFont"/>
    <w:link w:val="CommentText"/>
    <w:uiPriority w:val="99"/>
    <w:semiHidden/>
    <w:rsid w:val="00667EAA"/>
    <w:rPr>
      <w:rFonts w:ascii="Arial" w:eastAsiaTheme="minorEastAsia" w:hAnsi="Arial" w:cs="Times New Roman"/>
      <w:sz w:val="20"/>
      <w:szCs w:val="20"/>
    </w:rPr>
  </w:style>
  <w:style w:type="paragraph" w:styleId="CommentSubject">
    <w:name w:val="annotation subject"/>
    <w:basedOn w:val="CommentText"/>
    <w:next w:val="CommentText"/>
    <w:link w:val="CommentSubjectChar"/>
    <w:uiPriority w:val="99"/>
    <w:semiHidden/>
    <w:unhideWhenUsed/>
    <w:rsid w:val="00667EAA"/>
    <w:rPr>
      <w:b/>
      <w:bCs/>
    </w:rPr>
  </w:style>
  <w:style w:type="character" w:customStyle="1" w:styleId="CommentSubjectChar">
    <w:name w:val="Comment Subject Char"/>
    <w:basedOn w:val="CommentTextChar"/>
    <w:link w:val="CommentSubject"/>
    <w:uiPriority w:val="99"/>
    <w:semiHidden/>
    <w:rsid w:val="00667EAA"/>
    <w:rPr>
      <w:rFonts w:ascii="Arial" w:eastAsiaTheme="minorEastAsia" w:hAnsi="Arial" w:cs="Times New Roman"/>
      <w:b/>
      <w:bCs/>
      <w:sz w:val="20"/>
      <w:szCs w:val="20"/>
    </w:rPr>
  </w:style>
  <w:style w:type="character" w:styleId="FollowedHyperlink">
    <w:name w:val="FollowedHyperlink"/>
    <w:basedOn w:val="DefaultParagraphFont"/>
    <w:uiPriority w:val="99"/>
    <w:semiHidden/>
    <w:unhideWhenUsed/>
    <w:rsid w:val="00667EAA"/>
    <w:rPr>
      <w:rFonts w:cs="Times New Roman"/>
      <w:color w:val="954F72"/>
      <w:u w:val="single"/>
    </w:rPr>
  </w:style>
  <w:style w:type="paragraph" w:styleId="BodyTextIndent2">
    <w:name w:val="Body Text Indent 2"/>
    <w:basedOn w:val="Normal"/>
    <w:link w:val="BodyTextIndent2Char"/>
    <w:uiPriority w:val="99"/>
    <w:semiHidden/>
    <w:unhideWhenUsed/>
    <w:rsid w:val="00667EAA"/>
    <w:pPr>
      <w:spacing w:after="120" w:line="480" w:lineRule="auto"/>
      <w:ind w:left="283"/>
    </w:pPr>
    <w:rPr>
      <w:rFonts w:ascii="Times New Roman" w:hAnsi="Times New Roman"/>
      <w:sz w:val="20"/>
      <w:szCs w:val="20"/>
    </w:rPr>
  </w:style>
  <w:style w:type="character" w:customStyle="1" w:styleId="BodyTextIndent2Char">
    <w:name w:val="Body Text Indent 2 Char"/>
    <w:basedOn w:val="DefaultParagraphFont"/>
    <w:link w:val="BodyTextIndent2"/>
    <w:uiPriority w:val="99"/>
    <w:semiHidden/>
    <w:rsid w:val="00667EAA"/>
    <w:rPr>
      <w:rFonts w:ascii="Times New Roman" w:eastAsiaTheme="minorEastAsia" w:hAnsi="Times New Roman" w:cs="Times New Roman"/>
      <w:sz w:val="20"/>
      <w:szCs w:val="20"/>
      <w:lang w:eastAsia="en-GB"/>
    </w:rPr>
  </w:style>
  <w:style w:type="paragraph" w:styleId="List">
    <w:name w:val="List"/>
    <w:basedOn w:val="Normal"/>
    <w:link w:val="ListChar"/>
    <w:unhideWhenUsed/>
    <w:rsid w:val="00667EAA"/>
    <w:pPr>
      <w:spacing w:after="0" w:line="240" w:lineRule="auto"/>
      <w:ind w:left="283" w:hanging="283"/>
    </w:pPr>
    <w:rPr>
      <w:rFonts w:eastAsiaTheme="minorHAnsi" w:cstheme="minorBidi"/>
      <w:lang w:eastAsia="en-US"/>
    </w:rPr>
  </w:style>
  <w:style w:type="paragraph" w:customStyle="1" w:styleId="DWNormal">
    <w:name w:val="DW Normal"/>
    <w:basedOn w:val="Normal"/>
    <w:uiPriority w:val="99"/>
    <w:rsid w:val="00667EAA"/>
    <w:pPr>
      <w:overflowPunct w:val="0"/>
      <w:autoSpaceDE w:val="0"/>
      <w:autoSpaceDN w:val="0"/>
      <w:adjustRightInd w:val="0"/>
      <w:spacing w:after="0" w:line="240" w:lineRule="auto"/>
    </w:pPr>
    <w:rPr>
      <w:rFonts w:ascii="Arial" w:hAnsi="Arial"/>
      <w:kern w:val="22"/>
      <w:szCs w:val="20"/>
      <w:lang w:eastAsia="en-US"/>
    </w:rPr>
  </w:style>
  <w:style w:type="paragraph" w:customStyle="1" w:styleId="DWListAlphabetical">
    <w:name w:val="DW List Alphabetical"/>
    <w:basedOn w:val="DWNormal"/>
    <w:uiPriority w:val="99"/>
    <w:rsid w:val="00667EAA"/>
    <w:pPr>
      <w:numPr>
        <w:numId w:val="1"/>
      </w:numPr>
      <w:overflowPunct/>
      <w:autoSpaceDE/>
      <w:autoSpaceDN/>
      <w:adjustRightInd/>
    </w:pPr>
    <w:rPr>
      <w:rFonts w:ascii="Times New Roman" w:hAnsi="Times New Roman"/>
      <w:kern w:val="0"/>
      <w:sz w:val="20"/>
      <w:lang w:eastAsia="en-GB"/>
    </w:rPr>
  </w:style>
  <w:style w:type="paragraph" w:customStyle="1" w:styleId="DWPara">
    <w:name w:val="DW Para"/>
    <w:basedOn w:val="DWNormal"/>
    <w:uiPriority w:val="99"/>
    <w:rsid w:val="00667EAA"/>
    <w:pPr>
      <w:overflowPunct/>
      <w:autoSpaceDE/>
      <w:autoSpaceDN/>
      <w:adjustRightInd/>
      <w:spacing w:after="220"/>
    </w:pPr>
    <w:rPr>
      <w:rFonts w:ascii="Times New Roman" w:hAnsi="Times New Roman"/>
      <w:kern w:val="0"/>
      <w:sz w:val="20"/>
      <w:lang w:eastAsia="en-GB"/>
    </w:rPr>
  </w:style>
  <w:style w:type="paragraph" w:customStyle="1" w:styleId="DWListNumerical">
    <w:name w:val="DW List Numerical"/>
    <w:basedOn w:val="DWNormal"/>
    <w:uiPriority w:val="99"/>
    <w:rsid w:val="00667EAA"/>
    <w:pPr>
      <w:numPr>
        <w:numId w:val="2"/>
      </w:numPr>
      <w:overflowPunct/>
      <w:autoSpaceDE/>
      <w:autoSpaceDN/>
      <w:adjustRightInd/>
    </w:pPr>
    <w:rPr>
      <w:rFonts w:ascii="Times New Roman" w:hAnsi="Times New Roman"/>
      <w:kern w:val="0"/>
      <w:sz w:val="20"/>
      <w:lang w:eastAsia="en-GB"/>
    </w:rPr>
  </w:style>
  <w:style w:type="paragraph" w:customStyle="1" w:styleId="DWTable">
    <w:name w:val="DW Table"/>
    <w:basedOn w:val="DWNormal"/>
    <w:uiPriority w:val="99"/>
    <w:rsid w:val="00667EAA"/>
    <w:pPr>
      <w:overflowPunct/>
      <w:autoSpaceDE/>
      <w:autoSpaceDN/>
      <w:adjustRightInd/>
    </w:pPr>
    <w:rPr>
      <w:rFonts w:ascii="Times New Roman" w:hAnsi="Times New Roman"/>
      <w:kern w:val="0"/>
      <w:sz w:val="20"/>
      <w:lang w:eastAsia="en-GB"/>
    </w:rPr>
  </w:style>
  <w:style w:type="paragraph" w:customStyle="1" w:styleId="DWParaNum1">
    <w:name w:val="DW Para Num1"/>
    <w:basedOn w:val="DWPara"/>
    <w:uiPriority w:val="99"/>
    <w:rsid w:val="00667EAA"/>
    <w:pPr>
      <w:numPr>
        <w:numId w:val="3"/>
      </w:numPr>
    </w:pPr>
  </w:style>
  <w:style w:type="paragraph" w:customStyle="1" w:styleId="DWParaNum2">
    <w:name w:val="DW Para Num2"/>
    <w:basedOn w:val="DWPara"/>
    <w:uiPriority w:val="99"/>
    <w:rsid w:val="00667EAA"/>
    <w:pPr>
      <w:numPr>
        <w:ilvl w:val="1"/>
        <w:numId w:val="3"/>
      </w:numPr>
    </w:pPr>
  </w:style>
  <w:style w:type="paragraph" w:customStyle="1" w:styleId="DWParaNum3">
    <w:name w:val="DW Para Num3"/>
    <w:basedOn w:val="DWPara"/>
    <w:uiPriority w:val="99"/>
    <w:rsid w:val="00667EAA"/>
    <w:pPr>
      <w:numPr>
        <w:ilvl w:val="2"/>
        <w:numId w:val="3"/>
      </w:numPr>
    </w:pPr>
  </w:style>
  <w:style w:type="paragraph" w:customStyle="1" w:styleId="DWParaNum4">
    <w:name w:val="DW Para Num4"/>
    <w:basedOn w:val="DWPara"/>
    <w:uiPriority w:val="99"/>
    <w:rsid w:val="00667EAA"/>
    <w:pPr>
      <w:numPr>
        <w:ilvl w:val="3"/>
        <w:numId w:val="3"/>
      </w:numPr>
    </w:pPr>
  </w:style>
  <w:style w:type="paragraph" w:customStyle="1" w:styleId="DWParaNum5">
    <w:name w:val="DW Para Num5"/>
    <w:basedOn w:val="DWPara"/>
    <w:uiPriority w:val="99"/>
    <w:rsid w:val="00667EAA"/>
    <w:pPr>
      <w:numPr>
        <w:ilvl w:val="4"/>
        <w:numId w:val="3"/>
      </w:numPr>
    </w:pPr>
  </w:style>
  <w:style w:type="paragraph" w:customStyle="1" w:styleId="DWParaPB1">
    <w:name w:val="DW Para PB1"/>
    <w:basedOn w:val="DWPara"/>
    <w:uiPriority w:val="99"/>
    <w:rsid w:val="00667EAA"/>
    <w:pPr>
      <w:numPr>
        <w:numId w:val="4"/>
      </w:numPr>
    </w:pPr>
  </w:style>
  <w:style w:type="paragraph" w:customStyle="1" w:styleId="DWParaPB2">
    <w:name w:val="DW Para PB2"/>
    <w:basedOn w:val="DWPara"/>
    <w:uiPriority w:val="99"/>
    <w:rsid w:val="00667EAA"/>
    <w:pPr>
      <w:numPr>
        <w:ilvl w:val="1"/>
        <w:numId w:val="4"/>
      </w:numPr>
    </w:pPr>
  </w:style>
  <w:style w:type="paragraph" w:customStyle="1" w:styleId="DWParaPB3">
    <w:name w:val="DW Para PB3"/>
    <w:basedOn w:val="DWPara"/>
    <w:uiPriority w:val="99"/>
    <w:rsid w:val="00667EAA"/>
    <w:pPr>
      <w:numPr>
        <w:ilvl w:val="2"/>
        <w:numId w:val="4"/>
      </w:numPr>
    </w:pPr>
  </w:style>
  <w:style w:type="paragraph" w:customStyle="1" w:styleId="DWParaPB4">
    <w:name w:val="DW Para PB4"/>
    <w:basedOn w:val="DWPara"/>
    <w:uiPriority w:val="99"/>
    <w:rsid w:val="00667EAA"/>
    <w:pPr>
      <w:numPr>
        <w:ilvl w:val="3"/>
        <w:numId w:val="4"/>
      </w:numPr>
    </w:pPr>
  </w:style>
  <w:style w:type="paragraph" w:customStyle="1" w:styleId="DWParaPB5">
    <w:name w:val="DW Para PB5"/>
    <w:basedOn w:val="DWPara"/>
    <w:uiPriority w:val="99"/>
    <w:rsid w:val="00667EAA"/>
    <w:pPr>
      <w:numPr>
        <w:ilvl w:val="4"/>
        <w:numId w:val="4"/>
      </w:numPr>
    </w:pPr>
  </w:style>
  <w:style w:type="paragraph" w:customStyle="1" w:styleId="DWTablePara">
    <w:name w:val="DW Table Para"/>
    <w:basedOn w:val="DWTable"/>
    <w:uiPriority w:val="99"/>
    <w:rsid w:val="00667EAA"/>
    <w:pPr>
      <w:numPr>
        <w:numId w:val="3"/>
      </w:numPr>
      <w:tabs>
        <w:tab w:val="left" w:pos="369"/>
        <w:tab w:val="left" w:pos="737"/>
        <w:tab w:val="left" w:pos="1106"/>
        <w:tab w:val="left" w:pos="1474"/>
        <w:tab w:val="left" w:pos="1843"/>
        <w:tab w:val="left" w:pos="2211"/>
      </w:tabs>
      <w:spacing w:before="100" w:after="100"/>
    </w:pPr>
  </w:style>
  <w:style w:type="paragraph" w:customStyle="1" w:styleId="DWTableParaNum2">
    <w:name w:val="DW Table Para Num2"/>
    <w:basedOn w:val="DWTablePara"/>
    <w:uiPriority w:val="99"/>
    <w:rsid w:val="00667EAA"/>
    <w:pPr>
      <w:numPr>
        <w:ilvl w:val="1"/>
        <w:numId w:val="5"/>
      </w:numPr>
    </w:pPr>
  </w:style>
  <w:style w:type="paragraph" w:customStyle="1" w:styleId="DWTableParaNum3">
    <w:name w:val="DW Table Para Num3"/>
    <w:basedOn w:val="DWTablePara"/>
    <w:uiPriority w:val="99"/>
    <w:rsid w:val="00667EAA"/>
    <w:pPr>
      <w:numPr>
        <w:ilvl w:val="2"/>
        <w:numId w:val="5"/>
      </w:numPr>
    </w:pPr>
  </w:style>
  <w:style w:type="paragraph" w:customStyle="1" w:styleId="DWTableParaNum4">
    <w:name w:val="DW Table Para Num4"/>
    <w:basedOn w:val="DWTablePara"/>
    <w:uiPriority w:val="99"/>
    <w:rsid w:val="00667EAA"/>
    <w:pPr>
      <w:numPr>
        <w:ilvl w:val="3"/>
        <w:numId w:val="5"/>
      </w:numPr>
    </w:pPr>
  </w:style>
  <w:style w:type="paragraph" w:customStyle="1" w:styleId="DWTableParaNum5">
    <w:name w:val="DW Table Para Num5"/>
    <w:basedOn w:val="DWTablePara"/>
    <w:uiPriority w:val="99"/>
    <w:rsid w:val="00667EAA"/>
    <w:pPr>
      <w:numPr>
        <w:ilvl w:val="4"/>
        <w:numId w:val="5"/>
      </w:numPr>
    </w:pPr>
  </w:style>
  <w:style w:type="paragraph" w:customStyle="1" w:styleId="DWParaBul1">
    <w:name w:val="DW Para Bul1"/>
    <w:basedOn w:val="DWPara"/>
    <w:uiPriority w:val="99"/>
    <w:rsid w:val="00667EAA"/>
    <w:pPr>
      <w:numPr>
        <w:numId w:val="6"/>
      </w:numPr>
    </w:pPr>
  </w:style>
  <w:style w:type="paragraph" w:customStyle="1" w:styleId="DWParaBul2">
    <w:name w:val="DW Para Bul2"/>
    <w:basedOn w:val="DWPara"/>
    <w:uiPriority w:val="99"/>
    <w:rsid w:val="00667EAA"/>
    <w:pPr>
      <w:numPr>
        <w:ilvl w:val="1"/>
        <w:numId w:val="6"/>
      </w:numPr>
    </w:pPr>
  </w:style>
  <w:style w:type="paragraph" w:customStyle="1" w:styleId="DWParaBul3">
    <w:name w:val="DW Para Bul3"/>
    <w:basedOn w:val="DWPara"/>
    <w:uiPriority w:val="99"/>
    <w:rsid w:val="00667EAA"/>
    <w:pPr>
      <w:numPr>
        <w:ilvl w:val="2"/>
        <w:numId w:val="6"/>
      </w:numPr>
    </w:pPr>
  </w:style>
  <w:style w:type="paragraph" w:customStyle="1" w:styleId="DWParaBul4">
    <w:name w:val="DW Para Bul4"/>
    <w:basedOn w:val="DWPara"/>
    <w:uiPriority w:val="99"/>
    <w:rsid w:val="00667EAA"/>
    <w:pPr>
      <w:numPr>
        <w:ilvl w:val="3"/>
        <w:numId w:val="6"/>
      </w:numPr>
    </w:pPr>
  </w:style>
  <w:style w:type="paragraph" w:customStyle="1" w:styleId="DWParaBul5">
    <w:name w:val="DW Para Bul5"/>
    <w:basedOn w:val="DWPara"/>
    <w:uiPriority w:val="99"/>
    <w:rsid w:val="00667EAA"/>
    <w:pPr>
      <w:numPr>
        <w:ilvl w:val="4"/>
        <w:numId w:val="6"/>
      </w:numPr>
    </w:pPr>
  </w:style>
  <w:style w:type="paragraph" w:customStyle="1" w:styleId="FooterFilename">
    <w:name w:val="Footer Filename"/>
    <w:basedOn w:val="Footer"/>
    <w:uiPriority w:val="99"/>
    <w:semiHidden/>
    <w:rsid w:val="00667EAA"/>
    <w:pPr>
      <w:tabs>
        <w:tab w:val="clear" w:pos="4513"/>
        <w:tab w:val="clear" w:pos="9026"/>
        <w:tab w:val="center" w:pos="4815"/>
        <w:tab w:val="right" w:pos="9645"/>
      </w:tabs>
      <w:spacing w:before="120"/>
    </w:pPr>
    <w:rPr>
      <w:rFonts w:ascii="Times New Roman" w:hAnsi="Times New Roman"/>
      <w:sz w:val="12"/>
      <w:szCs w:val="20"/>
    </w:rPr>
  </w:style>
  <w:style w:type="paragraph" w:customStyle="1" w:styleId="DIITitle">
    <w:name w:val="DII Title"/>
    <w:basedOn w:val="Normal"/>
    <w:next w:val="Normal"/>
    <w:uiPriority w:val="99"/>
    <w:rsid w:val="00667EAA"/>
    <w:pPr>
      <w:widowControl w:val="0"/>
      <w:spacing w:after="0" w:line="240" w:lineRule="auto"/>
      <w:jc w:val="center"/>
    </w:pPr>
    <w:rPr>
      <w:rFonts w:ascii="Arial (W1)" w:hAnsi="Arial (W1)"/>
      <w:b/>
      <w:sz w:val="36"/>
      <w:szCs w:val="20"/>
      <w:u w:val="single"/>
      <w:lang w:eastAsia="en-US"/>
    </w:rPr>
  </w:style>
  <w:style w:type="paragraph" w:customStyle="1" w:styleId="DIIHistory">
    <w:name w:val="DII History"/>
    <w:basedOn w:val="DIITitle"/>
    <w:uiPriority w:val="99"/>
    <w:rsid w:val="00667EAA"/>
    <w:pPr>
      <w:spacing w:after="40"/>
      <w:jc w:val="left"/>
    </w:pPr>
    <w:rPr>
      <w:b w:val="0"/>
      <w:i/>
      <w:sz w:val="22"/>
      <w:u w:val="none"/>
    </w:rPr>
  </w:style>
  <w:style w:type="paragraph" w:customStyle="1" w:styleId="Paragraph">
    <w:name w:val="Paragraph"/>
    <w:uiPriority w:val="99"/>
    <w:rsid w:val="00667EAA"/>
    <w:pPr>
      <w:numPr>
        <w:numId w:val="7"/>
      </w:numPr>
      <w:tabs>
        <w:tab w:val="left" w:pos="567"/>
        <w:tab w:val="left" w:pos="1134"/>
        <w:tab w:val="left" w:pos="1701"/>
        <w:tab w:val="left" w:pos="2268"/>
        <w:tab w:val="left" w:pos="2835"/>
        <w:tab w:val="left" w:pos="3402"/>
      </w:tabs>
      <w:spacing w:after="240" w:line="240" w:lineRule="auto"/>
    </w:pPr>
    <w:rPr>
      <w:rFonts w:ascii="Arial (W1)" w:eastAsiaTheme="minorEastAsia" w:hAnsi="Arial (W1)" w:cs="Times New Roman"/>
      <w:sz w:val="24"/>
      <w:szCs w:val="20"/>
    </w:rPr>
  </w:style>
  <w:style w:type="character" w:customStyle="1" w:styleId="NormalArialChar">
    <w:name w:val="Normal + Arial Char"/>
    <w:aliases w:val="11 pt Char,Bold Char"/>
    <w:link w:val="NormalArial"/>
    <w:locked/>
    <w:rsid w:val="00667EAA"/>
    <w:rPr>
      <w:rFonts w:ascii="Arial" w:hAnsi="Arial"/>
      <w:lang w:val="x-none"/>
    </w:rPr>
  </w:style>
  <w:style w:type="paragraph" w:customStyle="1" w:styleId="NormalArial">
    <w:name w:val="Normal + Arial"/>
    <w:aliases w:val="11 pt,Bold"/>
    <w:basedOn w:val="Normal"/>
    <w:link w:val="NormalArialChar"/>
    <w:rsid w:val="00667EAA"/>
    <w:pPr>
      <w:spacing w:after="0" w:line="240" w:lineRule="auto"/>
    </w:pPr>
    <w:rPr>
      <w:rFonts w:ascii="Arial" w:eastAsiaTheme="minorHAnsi" w:hAnsi="Arial" w:cstheme="minorBidi"/>
      <w:lang w:val="x-none" w:eastAsia="en-US"/>
    </w:rPr>
  </w:style>
  <w:style w:type="paragraph" w:customStyle="1" w:styleId="Body1">
    <w:name w:val="Body 1"/>
    <w:basedOn w:val="Body"/>
    <w:rsid w:val="00667EAA"/>
    <w:pPr>
      <w:adjustRightInd/>
      <w:spacing w:after="240" w:line="240" w:lineRule="auto"/>
      <w:ind w:left="850"/>
    </w:pPr>
    <w:rPr>
      <w:rFonts w:ascii="Verdana" w:hAnsi="Verdana" w:cs="Arial"/>
      <w:sz w:val="20"/>
      <w:szCs w:val="20"/>
      <w:lang w:eastAsia="en-US"/>
    </w:rPr>
  </w:style>
  <w:style w:type="character" w:customStyle="1" w:styleId="Body3Char">
    <w:name w:val="Body 3 Char"/>
    <w:link w:val="Body3"/>
    <w:locked/>
    <w:rsid w:val="00667EAA"/>
  </w:style>
  <w:style w:type="paragraph" w:customStyle="1" w:styleId="Body3">
    <w:name w:val="Body 3"/>
    <w:basedOn w:val="Body"/>
    <w:link w:val="Body3Char"/>
    <w:rsid w:val="00667EAA"/>
    <w:pPr>
      <w:adjustRightInd/>
      <w:spacing w:after="240" w:line="240" w:lineRule="auto"/>
      <w:ind w:left="1701"/>
    </w:pPr>
    <w:rPr>
      <w:rFonts w:eastAsiaTheme="minorHAnsi" w:cstheme="minorBidi"/>
      <w:lang w:eastAsia="en-US"/>
    </w:rPr>
  </w:style>
  <w:style w:type="character" w:customStyle="1" w:styleId="Level2Char">
    <w:name w:val="Level 2 Char"/>
    <w:link w:val="Level2"/>
    <w:locked/>
    <w:rsid w:val="00667EAA"/>
    <w:rPr>
      <w:rFonts w:ascii="Verdana" w:hAnsi="Verdana"/>
      <w:lang w:val="x-none"/>
    </w:rPr>
  </w:style>
  <w:style w:type="paragraph" w:customStyle="1" w:styleId="Level2">
    <w:name w:val="Level 2"/>
    <w:basedOn w:val="Normal"/>
    <w:link w:val="Level2Char"/>
    <w:rsid w:val="00667EAA"/>
    <w:pPr>
      <w:tabs>
        <w:tab w:val="num" w:pos="850"/>
      </w:tabs>
      <w:spacing w:after="240" w:line="240" w:lineRule="auto"/>
      <w:ind w:left="850" w:hanging="850"/>
      <w:jc w:val="both"/>
      <w:outlineLvl w:val="1"/>
    </w:pPr>
    <w:rPr>
      <w:rFonts w:ascii="Verdana" w:eastAsiaTheme="minorHAnsi" w:hAnsi="Verdana" w:cstheme="minorBidi"/>
      <w:lang w:val="x-none" w:eastAsia="en-US"/>
    </w:rPr>
  </w:style>
  <w:style w:type="character" w:customStyle="1" w:styleId="Level3Char1">
    <w:name w:val="Level 3 Char1"/>
    <w:link w:val="Level3"/>
    <w:locked/>
    <w:rsid w:val="00667EAA"/>
  </w:style>
  <w:style w:type="paragraph" w:customStyle="1" w:styleId="Level3">
    <w:name w:val="Level 3"/>
    <w:basedOn w:val="Body3"/>
    <w:link w:val="Level3Char1"/>
    <w:rsid w:val="00667EAA"/>
    <w:pPr>
      <w:tabs>
        <w:tab w:val="num" w:pos="2280"/>
      </w:tabs>
      <w:ind w:left="2280" w:hanging="360"/>
      <w:outlineLvl w:val="2"/>
    </w:pPr>
  </w:style>
  <w:style w:type="paragraph" w:customStyle="1" w:styleId="Level4">
    <w:name w:val="Level 4"/>
    <w:basedOn w:val="Normal"/>
    <w:rsid w:val="00667EAA"/>
    <w:pPr>
      <w:tabs>
        <w:tab w:val="num" w:pos="2551"/>
      </w:tabs>
      <w:spacing w:after="240" w:line="240" w:lineRule="auto"/>
      <w:ind w:left="2551" w:hanging="850"/>
      <w:jc w:val="both"/>
      <w:outlineLvl w:val="3"/>
    </w:pPr>
    <w:rPr>
      <w:rFonts w:ascii="Verdana" w:hAnsi="Verdana" w:cs="Arial"/>
      <w:sz w:val="20"/>
      <w:szCs w:val="20"/>
      <w:lang w:eastAsia="en-US"/>
    </w:rPr>
  </w:style>
  <w:style w:type="paragraph" w:customStyle="1" w:styleId="Level5">
    <w:name w:val="Level 5"/>
    <w:basedOn w:val="Normal"/>
    <w:rsid w:val="00667EAA"/>
    <w:pPr>
      <w:tabs>
        <w:tab w:val="num" w:pos="3402"/>
      </w:tabs>
      <w:spacing w:after="240" w:line="240" w:lineRule="auto"/>
      <w:ind w:left="3402" w:hanging="851"/>
      <w:jc w:val="both"/>
      <w:outlineLvl w:val="4"/>
    </w:pPr>
    <w:rPr>
      <w:rFonts w:ascii="Verdana" w:hAnsi="Verdana" w:cs="Arial"/>
      <w:sz w:val="20"/>
      <w:szCs w:val="20"/>
      <w:lang w:eastAsia="en-US"/>
    </w:rPr>
  </w:style>
  <w:style w:type="paragraph" w:customStyle="1" w:styleId="Level6">
    <w:name w:val="Level 6"/>
    <w:basedOn w:val="Normal"/>
    <w:rsid w:val="00667EAA"/>
    <w:pPr>
      <w:tabs>
        <w:tab w:val="num" w:pos="4252"/>
      </w:tabs>
      <w:spacing w:after="240" w:line="240" w:lineRule="auto"/>
      <w:ind w:left="4252" w:hanging="850"/>
      <w:jc w:val="both"/>
      <w:outlineLvl w:val="5"/>
    </w:pPr>
    <w:rPr>
      <w:rFonts w:ascii="Verdana" w:hAnsi="Verdana" w:cs="Arial"/>
      <w:sz w:val="20"/>
      <w:szCs w:val="20"/>
      <w:lang w:eastAsia="en-US"/>
    </w:rPr>
  </w:style>
  <w:style w:type="paragraph" w:customStyle="1" w:styleId="02-NormInd2-BB">
    <w:name w:val="02-NormInd2-BB"/>
    <w:basedOn w:val="Normal"/>
    <w:rsid w:val="00667EAA"/>
    <w:pPr>
      <w:spacing w:after="0" w:line="240" w:lineRule="auto"/>
      <w:ind w:left="1440"/>
      <w:jc w:val="both"/>
    </w:pPr>
    <w:rPr>
      <w:rFonts w:ascii="Arial" w:hAnsi="Arial"/>
      <w:szCs w:val="20"/>
      <w:lang w:eastAsia="en-US"/>
    </w:rPr>
  </w:style>
  <w:style w:type="character" w:styleId="FootnoteReference">
    <w:name w:val="footnote reference"/>
    <w:basedOn w:val="DefaultParagraphFont"/>
    <w:uiPriority w:val="99"/>
    <w:semiHidden/>
    <w:unhideWhenUsed/>
    <w:rsid w:val="00667EAA"/>
    <w:rPr>
      <w:rFonts w:cs="Times New Roman"/>
      <w:vertAlign w:val="superscript"/>
    </w:rPr>
  </w:style>
  <w:style w:type="character" w:styleId="CommentReference">
    <w:name w:val="annotation reference"/>
    <w:basedOn w:val="DefaultParagraphFont"/>
    <w:uiPriority w:val="99"/>
    <w:semiHidden/>
    <w:unhideWhenUsed/>
    <w:rsid w:val="00667EAA"/>
    <w:rPr>
      <w:rFonts w:cs="Times New Roman"/>
      <w:sz w:val="16"/>
    </w:rPr>
  </w:style>
  <w:style w:type="character" w:styleId="SubtleEmphasis">
    <w:name w:val="Subtle Emphasis"/>
    <w:basedOn w:val="DefaultParagraphFont"/>
    <w:uiPriority w:val="19"/>
    <w:qFormat/>
    <w:rsid w:val="00667EAA"/>
    <w:rPr>
      <w:rFonts w:cs="Times New Roman"/>
      <w:i/>
      <w:color w:val="404040"/>
    </w:rPr>
  </w:style>
  <w:style w:type="paragraph" w:styleId="FootnoteText">
    <w:name w:val="footnote text"/>
    <w:basedOn w:val="DWNormal"/>
    <w:link w:val="FootnoteTextChar"/>
    <w:uiPriority w:val="99"/>
    <w:semiHidden/>
    <w:unhideWhenUsed/>
    <w:rsid w:val="00667EAA"/>
    <w:pPr>
      <w:numPr>
        <w:numId w:val="2"/>
      </w:numPr>
      <w:tabs>
        <w:tab w:val="left" w:pos="378"/>
        <w:tab w:val="left" w:pos="756"/>
        <w:tab w:val="left" w:pos="1134"/>
      </w:tabs>
      <w:overflowPunct/>
      <w:autoSpaceDE/>
      <w:autoSpaceDN/>
      <w:adjustRightInd/>
      <w:spacing w:after="120"/>
    </w:pPr>
    <w:rPr>
      <w:rFonts w:ascii="Times New Roman" w:hAnsi="Times New Roman"/>
      <w:kern w:val="0"/>
      <w:sz w:val="16"/>
      <w:lang w:eastAsia="en-GB"/>
    </w:rPr>
  </w:style>
  <w:style w:type="character" w:customStyle="1" w:styleId="FootnoteTextChar">
    <w:name w:val="Footnote Text Char"/>
    <w:basedOn w:val="DefaultParagraphFont"/>
    <w:link w:val="FootnoteText"/>
    <w:uiPriority w:val="99"/>
    <w:semiHidden/>
    <w:rsid w:val="00667EAA"/>
    <w:rPr>
      <w:rFonts w:ascii="Times New Roman" w:eastAsiaTheme="minorEastAsia" w:hAnsi="Times New Roman" w:cs="Times New Roman"/>
      <w:sz w:val="16"/>
      <w:szCs w:val="20"/>
      <w:lang w:eastAsia="en-GB"/>
    </w:rPr>
  </w:style>
  <w:style w:type="character" w:customStyle="1" w:styleId="Level1asHeadingtext">
    <w:name w:val="Level 1 as Heading (text)"/>
    <w:rsid w:val="00667EAA"/>
    <w:rPr>
      <w:b/>
      <w:caps/>
      <w:sz w:val="20"/>
    </w:rPr>
  </w:style>
  <w:style w:type="character" w:customStyle="1" w:styleId="UnresolvedMention">
    <w:name w:val="Unresolved Mention"/>
    <w:basedOn w:val="DefaultParagraphFont"/>
    <w:uiPriority w:val="99"/>
    <w:semiHidden/>
    <w:rsid w:val="00667EAA"/>
    <w:rPr>
      <w:rFonts w:cs="Times New Roman"/>
      <w:color w:val="808080"/>
      <w:shd w:val="clear" w:color="auto" w:fill="E6E6E6"/>
    </w:rPr>
  </w:style>
  <w:style w:type="character" w:customStyle="1" w:styleId="UnresolvedMention1">
    <w:name w:val="Unresolved Mention1"/>
    <w:uiPriority w:val="99"/>
    <w:semiHidden/>
    <w:rsid w:val="00667EAA"/>
    <w:rPr>
      <w:color w:val="808080"/>
      <w:shd w:val="clear" w:color="auto" w:fill="E6E6E6"/>
    </w:rPr>
  </w:style>
  <w:style w:type="table" w:styleId="TableWeb1">
    <w:name w:val="Table Web 1"/>
    <w:basedOn w:val="TableNormal"/>
    <w:uiPriority w:val="99"/>
    <w:unhideWhenUsed/>
    <w:rsid w:val="00667EAA"/>
    <w:pPr>
      <w:spacing w:after="0" w:line="240" w:lineRule="auto"/>
    </w:pPr>
    <w:rPr>
      <w:rFonts w:ascii="Times New Roman" w:eastAsiaTheme="minorEastAsia" w:hAnsi="Times New Roman" w:cs="Times New Roman"/>
      <w:sz w:val="20"/>
      <w:szCs w:val="20"/>
      <w:lang w:eastAsia="en-GB"/>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Grid">
    <w:name w:val="Table Grid"/>
    <w:basedOn w:val="TableNormal"/>
    <w:uiPriority w:val="59"/>
    <w:rsid w:val="00667EAA"/>
    <w:pPr>
      <w:spacing w:after="0" w:line="240" w:lineRule="auto"/>
    </w:pPr>
    <w:rPr>
      <w:rFonts w:ascii="Arial" w:eastAsiaTheme="minorEastAsia" w:hAnsi="Arial"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667EAA"/>
    <w:pPr>
      <w:spacing w:after="0" w:line="240" w:lineRule="auto"/>
    </w:pPr>
    <w:rPr>
      <w:rFonts w:ascii="Calibri" w:eastAsiaTheme="minorEastAsia"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667EAA"/>
    <w:pPr>
      <w:spacing w:after="0" w:line="240" w:lineRule="auto"/>
    </w:pPr>
    <w:rPr>
      <w:rFonts w:ascii="Calibri" w:eastAsiaTheme="minorEastAsia"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WTableParaNum1">
    <w:name w:val="DW Table Para Num1"/>
    <w:basedOn w:val="DWTablePara"/>
    <w:uiPriority w:val="99"/>
    <w:rsid w:val="00667EAA"/>
    <w:pPr>
      <w:numPr>
        <w:numId w:val="5"/>
      </w:numPr>
    </w:pPr>
  </w:style>
  <w:style w:type="paragraph" w:customStyle="1" w:styleId="Definition">
    <w:name w:val="Definition"/>
    <w:basedOn w:val="Normal"/>
    <w:uiPriority w:val="54"/>
    <w:rsid w:val="00667EAA"/>
    <w:pPr>
      <w:numPr>
        <w:numId w:val="35"/>
      </w:numPr>
      <w:spacing w:before="200" w:after="200" w:line="240" w:lineRule="auto"/>
      <w:jc w:val="both"/>
    </w:pPr>
    <w:rPr>
      <w:rFonts w:ascii="Verdana" w:hAnsi="Verdana"/>
      <w:sz w:val="20"/>
      <w:szCs w:val="20"/>
    </w:rPr>
  </w:style>
  <w:style w:type="paragraph" w:customStyle="1" w:styleId="DefinitionLevel1">
    <w:name w:val="Definition Level 1"/>
    <w:basedOn w:val="Normal"/>
    <w:uiPriority w:val="54"/>
    <w:rsid w:val="00667EAA"/>
    <w:pPr>
      <w:numPr>
        <w:ilvl w:val="1"/>
        <w:numId w:val="35"/>
      </w:numPr>
      <w:spacing w:before="200" w:after="200" w:line="240" w:lineRule="auto"/>
      <w:jc w:val="both"/>
    </w:pPr>
    <w:rPr>
      <w:rFonts w:ascii="Verdana" w:hAnsi="Verdana"/>
      <w:sz w:val="20"/>
      <w:szCs w:val="20"/>
    </w:rPr>
  </w:style>
  <w:style w:type="paragraph" w:customStyle="1" w:styleId="DefinitionLevel2">
    <w:name w:val="Definition Level 2"/>
    <w:basedOn w:val="Normal"/>
    <w:uiPriority w:val="54"/>
    <w:rsid w:val="00667EAA"/>
    <w:pPr>
      <w:numPr>
        <w:ilvl w:val="2"/>
        <w:numId w:val="35"/>
      </w:numPr>
      <w:spacing w:before="200" w:after="200" w:line="240" w:lineRule="auto"/>
      <w:jc w:val="both"/>
    </w:pPr>
    <w:rPr>
      <w:rFonts w:ascii="Verdana" w:hAnsi="Verdana"/>
      <w:sz w:val="20"/>
      <w:szCs w:val="20"/>
    </w:rPr>
  </w:style>
  <w:style w:type="paragraph" w:customStyle="1" w:styleId="DefinitionLevel3">
    <w:name w:val="Definition Level 3"/>
    <w:basedOn w:val="Normal"/>
    <w:uiPriority w:val="54"/>
    <w:rsid w:val="00667EAA"/>
    <w:pPr>
      <w:numPr>
        <w:ilvl w:val="3"/>
        <w:numId w:val="35"/>
      </w:numPr>
      <w:spacing w:before="200" w:after="200" w:line="240" w:lineRule="auto"/>
      <w:jc w:val="both"/>
    </w:pPr>
    <w:rPr>
      <w:rFonts w:ascii="Verdana" w:hAnsi="Verdana"/>
      <w:sz w:val="20"/>
      <w:szCs w:val="20"/>
    </w:rPr>
  </w:style>
  <w:style w:type="paragraph" w:customStyle="1" w:styleId="DefinitionLevel4">
    <w:name w:val="Definition Level 4"/>
    <w:basedOn w:val="Normal"/>
    <w:uiPriority w:val="54"/>
    <w:rsid w:val="00667EAA"/>
    <w:pPr>
      <w:numPr>
        <w:ilvl w:val="4"/>
        <w:numId w:val="35"/>
      </w:numPr>
      <w:spacing w:before="200" w:after="200" w:line="240" w:lineRule="auto"/>
      <w:jc w:val="both"/>
    </w:pPr>
    <w:rPr>
      <w:rFonts w:ascii="Verdana" w:hAnsi="Verdana"/>
      <w:sz w:val="20"/>
      <w:szCs w:val="20"/>
    </w:rPr>
  </w:style>
  <w:style w:type="character" w:customStyle="1" w:styleId="ListParagraphChar">
    <w:name w:val="List Paragraph Char"/>
    <w:link w:val="ListParagraph"/>
    <w:uiPriority w:val="34"/>
    <w:locked/>
    <w:rsid w:val="00667EAA"/>
    <w:rPr>
      <w:rFonts w:ascii="Calibri" w:eastAsiaTheme="minorEastAsia" w:hAnsi="Calibri" w:cs="Times New Roman"/>
    </w:rPr>
  </w:style>
  <w:style w:type="numbering" w:customStyle="1" w:styleId="Style1">
    <w:name w:val="Style1"/>
    <w:rsid w:val="00667EAA"/>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rsteen.warnock896@mod.gov.uk" TargetMode="External"/><Relationship Id="rId13" Type="http://schemas.openxmlformats.org/officeDocument/2006/relationships/hyperlink" Target="http://www.promptpaymentcode.org.uk/" TargetMode="External"/><Relationship Id="rId18" Type="http://schemas.openxmlformats.org/officeDocument/2006/relationships/hyperlink" Target="https://www.gov.uk/government/policies/armed-forces-covenant" TargetMode="External"/><Relationship Id="rId26" Type="http://schemas.openxmlformats.org/officeDocument/2006/relationships/hyperlink" Target="mailto:DESSEOCSCP-SptEng-PKg@mod.uk"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gov.uk/government/publications/mod-contracting-purchasing-and-finance-e-procurement-system"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gov.uk/government/policies/government-transparency-and-accountability"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367494/Contractual_Process_-_Appendix_5_form.doc"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contracts.mod.uk/feed" TargetMode="External"/><Relationship Id="rId23" Type="http://schemas.openxmlformats.org/officeDocument/2006/relationships/footer" Target="footer2.xml"/><Relationship Id="rId28" Type="http://schemas.openxmlformats.org/officeDocument/2006/relationships/hyperlink" Target="mailto:DSA-DLSR-MovTpt-DGHSIS@mod.uk" TargetMode="External"/><Relationship Id="rId10" Type="http://schemas.openxmlformats.org/officeDocument/2006/relationships/hyperlink" Target="http://eur-lex.europa.eu/legal-content/EN/TXT/?uri=celex%3A32010R0744" TargetMode="External"/><Relationship Id="rId19" Type="http://schemas.openxmlformats.org/officeDocument/2006/relationships/hyperlink" Target="mailto:employerrelations@rfca.mod.uk" TargetMode="External"/><Relationship Id="rId4" Type="http://schemas.openxmlformats.org/officeDocument/2006/relationships/webSettings" Target="webSettings.xml"/><Relationship Id="rId9" Type="http://schemas.openxmlformats.org/officeDocument/2006/relationships/hyperlink" Target="https://suppliercyberprotection.service.xgov.uk/" TargetMode="External"/><Relationship Id="rId14" Type="http://schemas.openxmlformats.org/officeDocument/2006/relationships/hyperlink" Target="https://www.gov.uk/government/organisations/ministry-of-defence/about/procurement" TargetMode="External"/><Relationship Id="rId22" Type="http://schemas.openxmlformats.org/officeDocument/2006/relationships/footer" Target="footer1.xml"/><Relationship Id="rId27" Type="http://schemas.openxmlformats.org/officeDocument/2006/relationships/hyperlink" Target="https://www.dstan.mod.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29079</Words>
  <Characters>165751</Characters>
  <Application>Microsoft Office Word</Application>
  <DocSecurity>0</DocSecurity>
  <Lines>1381</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Leatham, Patricia  (Def Comrcl CC-HOCS 1c1)</dc:creator>
  <cp:keywords/>
  <dc:description/>
  <cp:lastModifiedBy>Leatham, Patricia  (Def Comrcl CC-HOCS 1c1)</cp:lastModifiedBy>
  <cp:revision>3</cp:revision>
  <dcterms:created xsi:type="dcterms:W3CDTF">2018-11-14T11:22:00Z</dcterms:created>
  <dcterms:modified xsi:type="dcterms:W3CDTF">2018-11-14T11:25:00Z</dcterms:modified>
</cp:coreProperties>
</file>