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6">
      <w:pPr>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07">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8">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A">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B">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C">
      <w:pPr>
        <w:spacing w:after="240" w:before="240" w:lineRule="auto"/>
        <w:jc w:val="center"/>
        <w:rPr>
          <w:b w:val="1"/>
          <w:smallCaps w:val="1"/>
        </w:rPr>
      </w:pPr>
      <w:r w:rsidDel="00000000" w:rsidR="00000000" w:rsidRPr="00000000">
        <w:rPr>
          <w:b w:val="1"/>
          <w:smallCaps w:val="1"/>
          <w:rtl w:val="0"/>
        </w:rPr>
        <w:t xml:space="preserve">ISS FACILITY SERVICES LIMITED </w:t>
      </w:r>
    </w:p>
    <w:p w:rsidR="00000000" w:rsidDel="00000000" w:rsidP="00000000" w:rsidRDefault="00000000" w:rsidRPr="00000000" w14:paraId="0000000D">
      <w:pPr>
        <w:spacing w:after="240" w:before="240" w:lineRule="auto"/>
        <w:rPr>
          <w:b w:val="1"/>
          <w:smallCaps w:val="1"/>
        </w:rPr>
      </w:pPr>
      <w:r w:rsidDel="00000000" w:rsidR="00000000" w:rsidRPr="00000000">
        <w:rPr>
          <w:rtl w:val="0"/>
        </w:rPr>
      </w:r>
    </w:p>
    <w:p w:rsidR="00000000" w:rsidDel="00000000" w:rsidP="00000000" w:rsidRDefault="00000000" w:rsidRPr="00000000" w14:paraId="0000000E">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F">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1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1">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2">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3">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4">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5">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6">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7">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8">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9">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A">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B">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C">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D">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E">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F">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TEMPLATE AND CALL-OFF SCHEDULES</w:t>
      </w:r>
    </w:p>
    <w:p w:rsidR="00000000" w:rsidDel="00000000" w:rsidP="00000000" w:rsidRDefault="00000000" w:rsidRPr="00000000" w14:paraId="00000023">
      <w:pPr>
        <w:jc w:val="center"/>
        <w:rPr>
          <w:b w:val="1"/>
        </w:rPr>
      </w:pPr>
      <w:r w:rsidDel="00000000" w:rsidR="00000000" w:rsidRPr="00000000">
        <w:rPr>
          <w:b w:val="1"/>
          <w:rtl w:val="0"/>
        </w:rPr>
        <w:t xml:space="preserve">Part A - Order Form </w:t>
      </w:r>
    </w:p>
    <w:p w:rsidR="00000000" w:rsidDel="00000000" w:rsidP="00000000" w:rsidRDefault="00000000" w:rsidRPr="00000000" w14:paraId="00000024">
      <w:pPr>
        <w:spacing w:after="0" w:line="259" w:lineRule="auto"/>
        <w:rPr/>
      </w:pPr>
      <w:r w:rsidDel="00000000" w:rsidR="00000000" w:rsidRPr="00000000">
        <w:rPr>
          <w:b w:val="1"/>
          <w:rtl w:val="0"/>
        </w:rPr>
        <w:t xml:space="preserve">Contract Number:</w:t>
      </w:r>
      <w:r w:rsidDel="00000000" w:rsidR="00000000" w:rsidRPr="00000000">
        <w:rPr>
          <w:rtl w:val="0"/>
        </w:rPr>
        <w:t xml:space="preserve">  C1000346</w:t>
      </w:r>
    </w:p>
    <w:p w:rsidR="00000000" w:rsidDel="00000000" w:rsidP="00000000" w:rsidRDefault="00000000" w:rsidRPr="00000000" w14:paraId="00000025">
      <w:pPr>
        <w:spacing w:after="0" w:line="259" w:lineRule="auto"/>
        <w:rPr/>
      </w:pPr>
      <w:r w:rsidDel="00000000" w:rsidR="00000000" w:rsidRPr="00000000">
        <w:rPr>
          <w:rtl w:val="0"/>
        </w:rPr>
      </w:r>
    </w:p>
    <w:p w:rsidR="00000000" w:rsidDel="00000000" w:rsidP="00000000" w:rsidRDefault="00000000" w:rsidRPr="00000000" w14:paraId="00000026">
      <w:pPr>
        <w:spacing w:after="0" w:line="259" w:lineRule="auto"/>
        <w:rPr>
          <w:b w:val="1"/>
        </w:rPr>
      </w:pPr>
      <w:r w:rsidDel="00000000" w:rsidR="00000000" w:rsidRPr="00000000">
        <w:rPr>
          <w:b w:val="1"/>
          <w:rtl w:val="0"/>
        </w:rPr>
        <w:t xml:space="preserve">From the ("Buyer "): THE MINISTER FOR THE CABINET OFFICE ON BEHALF OF THE CROWN</w:t>
      </w:r>
    </w:p>
    <w:p w:rsidR="00000000" w:rsidDel="00000000" w:rsidP="00000000" w:rsidRDefault="00000000" w:rsidRPr="00000000" w14:paraId="00000027">
      <w:pPr>
        <w:spacing w:after="0" w:line="259" w:lineRule="auto"/>
        <w:rPr>
          <w:b w:val="1"/>
        </w:rPr>
      </w:pPr>
      <w:r w:rsidDel="00000000" w:rsidR="00000000" w:rsidRPr="00000000">
        <w:rPr>
          <w:b w:val="1"/>
          <w:rtl w:val="0"/>
        </w:rPr>
        <w:t xml:space="preserve">REPRESENTED BY THE GOVERNMENT PROPERTY AGENCY</w:t>
      </w:r>
    </w:p>
    <w:p w:rsidR="00000000" w:rsidDel="00000000" w:rsidP="00000000" w:rsidRDefault="00000000" w:rsidRPr="00000000" w14:paraId="00000028">
      <w:pPr>
        <w:spacing w:after="0" w:line="259" w:lineRule="auto"/>
        <w:rPr>
          <w:b w:val="1"/>
          <w:highlight w:val="yellow"/>
        </w:rPr>
      </w:pPr>
      <w:r w:rsidDel="00000000" w:rsidR="00000000" w:rsidRPr="00000000">
        <w:rPr>
          <w:rtl w:val="0"/>
        </w:rPr>
      </w:r>
    </w:p>
    <w:p w:rsidR="00000000" w:rsidDel="00000000" w:rsidP="00000000" w:rsidRDefault="00000000" w:rsidRPr="00000000" w14:paraId="00000029">
      <w:pPr>
        <w:spacing w:after="0" w:line="259" w:lineRule="auto"/>
        <w:rPr>
          <w:b w:val="1"/>
        </w:rPr>
      </w:pPr>
      <w:r w:rsidDel="00000000" w:rsidR="00000000" w:rsidRPr="00000000">
        <w:rPr>
          <w:b w:val="1"/>
          <w:rtl w:val="0"/>
        </w:rPr>
        <w:t xml:space="preserve">To the ("Supplier")</w:t>
      </w:r>
    </w:p>
    <w:p w:rsidR="00000000" w:rsidDel="00000000" w:rsidP="00000000" w:rsidRDefault="00000000" w:rsidRPr="00000000" w14:paraId="0000002A">
      <w:pPr>
        <w:spacing w:line="240" w:lineRule="auto"/>
        <w:rPr>
          <w:b w:val="1"/>
          <w:smallCaps w:val="1"/>
        </w:rPr>
      </w:pPr>
      <w:r w:rsidDel="00000000" w:rsidR="00000000" w:rsidRPr="00000000">
        <w:rPr>
          <w:b w:val="1"/>
          <w:rtl w:val="0"/>
        </w:rPr>
        <w:t xml:space="preserve">Name: </w:t>
      </w:r>
      <w:r w:rsidDel="00000000" w:rsidR="00000000" w:rsidRPr="00000000">
        <w:rPr>
          <w:b w:val="1"/>
          <w:smallCaps w:val="1"/>
          <w:rtl w:val="0"/>
        </w:rPr>
        <w:t xml:space="preserve">ISS FACILITY SERVICES LIMITED </w:t>
      </w:r>
    </w:p>
    <w:p w:rsidR="00000000" w:rsidDel="00000000" w:rsidP="00000000" w:rsidRDefault="00000000" w:rsidRPr="00000000" w14:paraId="0000002B">
      <w:pPr>
        <w:spacing w:line="240" w:lineRule="auto"/>
        <w:rPr>
          <w:b w:val="1"/>
          <w:highlight w:val="green"/>
        </w:rPr>
      </w:pPr>
      <w:r w:rsidDel="00000000" w:rsidR="00000000" w:rsidRPr="00000000">
        <w:rPr>
          <w:rtl w:val="0"/>
        </w:rPr>
      </w:r>
    </w:p>
    <w:p w:rsidR="00000000" w:rsidDel="00000000" w:rsidP="00000000" w:rsidRDefault="00000000" w:rsidRPr="00000000" w14:paraId="0000002C">
      <w:pPr>
        <w:spacing w:line="240" w:lineRule="auto"/>
        <w:rPr>
          <w:b w:val="1"/>
        </w:rPr>
      </w:pPr>
      <w:r w:rsidDel="00000000" w:rsidR="00000000" w:rsidRPr="00000000">
        <w:rPr>
          <w:b w:val="1"/>
          <w:rtl w:val="0"/>
        </w:rPr>
        <w:t xml:space="preserve">Registered Address</w:t>
      </w:r>
      <w:r w:rsidDel="00000000" w:rsidR="00000000" w:rsidRPr="00000000">
        <w:rPr>
          <w:rFonts w:ascii="Roboto" w:cs="Roboto" w:eastAsia="Roboto" w:hAnsi="Roboto"/>
          <w:color w:val="ff0000"/>
          <w:sz w:val="20"/>
          <w:szCs w:val="20"/>
          <w:highlight w:val="white"/>
          <w:rtl w:val="0"/>
        </w:rPr>
        <w:t xml:space="preserve"> REDACTED TEXT under FOIA Section 40, Personal Information.</w:t>
      </w:r>
      <w:r w:rsidDel="00000000" w:rsidR="00000000" w:rsidRPr="00000000">
        <w:rPr>
          <w:rtl w:val="0"/>
        </w:rPr>
      </w:r>
    </w:p>
    <w:p w:rsidR="00000000" w:rsidDel="00000000" w:rsidP="00000000" w:rsidRDefault="00000000" w:rsidRPr="00000000" w14:paraId="0000002D">
      <w:pPr>
        <w:spacing w:line="240" w:lineRule="auto"/>
        <w:rPr>
          <w:b w:val="1"/>
        </w:rPr>
      </w:pPr>
      <w:r w:rsidDel="00000000" w:rsidR="00000000" w:rsidRPr="00000000">
        <w:rPr>
          <w:b w:val="1"/>
          <w:rtl w:val="0"/>
        </w:rPr>
        <w:t xml:space="preserve">Registered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E">
      <w:pPr>
        <w:spacing w:line="240" w:lineRule="auto"/>
        <w:rPr>
          <w:b w:val="1"/>
        </w:rPr>
      </w:pPr>
      <w:r w:rsidDel="00000000" w:rsidR="00000000" w:rsidRPr="00000000">
        <w:rPr>
          <w:b w:val="1"/>
          <w:rtl w:val="0"/>
        </w:rPr>
        <w:t xml:space="preserve">DUNS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30">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31">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3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33">
      <w:pPr>
        <w:tabs>
          <w:tab w:val="left" w:leader="none" w:pos="2257"/>
        </w:tabs>
        <w:spacing w:after="0" w:line="259" w:lineRule="auto"/>
        <w:rPr>
          <w:b w:val="1"/>
          <w:i w:val="1"/>
        </w:rPr>
      </w:pPr>
      <w:r w:rsidDel="00000000" w:rsidR="00000000" w:rsidRPr="00000000">
        <w:rPr>
          <w:b w:val="1"/>
          <w:rtl w:val="0"/>
        </w:rPr>
        <w:t xml:space="preserve">CALL-OFF LOT(S):</w:t>
      </w:r>
      <w:r w:rsidDel="00000000" w:rsidR="00000000" w:rsidRPr="00000000">
        <w:rPr>
          <w:b w:val="1"/>
          <w:i w:val="1"/>
          <w:rtl w:val="0"/>
        </w:rPr>
        <w:t xml:space="preserve"> </w:t>
      </w:r>
      <w:r w:rsidDel="00000000" w:rsidR="00000000" w:rsidRPr="00000000">
        <w:rPr>
          <w:i w:val="1"/>
          <w:rtl w:val="0"/>
        </w:rPr>
        <w:t xml:space="preserve">1c</w:t>
      </w:r>
      <w:r w:rsidDel="00000000" w:rsidR="00000000" w:rsidRPr="00000000">
        <w:rPr>
          <w:rtl w:val="0"/>
        </w:rPr>
      </w:r>
    </w:p>
    <w:p w:rsidR="00000000" w:rsidDel="00000000" w:rsidP="00000000" w:rsidRDefault="00000000" w:rsidRPr="00000000" w14:paraId="0000003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35">
      <w:pPr>
        <w:tabs>
          <w:tab w:val="left" w:leader="none" w:pos="2257"/>
        </w:tabs>
        <w:spacing w:after="0" w:line="259" w:lineRule="auto"/>
        <w:rPr/>
      </w:pPr>
      <w:r w:rsidDel="00000000" w:rsidR="00000000" w:rsidRPr="00000000">
        <w:rPr>
          <w:rtl w:val="0"/>
        </w:rPr>
        <w:t xml:space="preserve">This Call-Off Contract is in relation to the following Lot :</w:t>
      </w:r>
    </w:p>
    <w:p w:rsidR="00000000" w:rsidDel="00000000" w:rsidP="00000000" w:rsidRDefault="00000000" w:rsidRPr="00000000" w14:paraId="00000036">
      <w:pPr>
        <w:tabs>
          <w:tab w:val="left" w:leader="none" w:pos="2257"/>
        </w:tabs>
        <w:spacing w:after="0" w:line="259" w:lineRule="auto"/>
        <w:rPr>
          <w:b w:val="1"/>
        </w:rPr>
      </w:pPr>
      <w:r w:rsidDel="00000000" w:rsidR="00000000" w:rsidRPr="00000000">
        <w:rPr>
          <w:rtl w:val="0"/>
        </w:rPr>
      </w:r>
    </w:p>
    <w:tbl>
      <w:tblPr>
        <w:tblStyle w:val="Table1"/>
        <w:tblW w:w="8838.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37">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38">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39">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3A">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3B">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C">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3D">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3E">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F">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40">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41">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42">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43">
      <w:pPr>
        <w:spacing w:after="0" w:line="259" w:lineRule="auto"/>
        <w:rPr>
          <w:b w:val="1"/>
        </w:rPr>
      </w:pPr>
      <w:r w:rsidDel="00000000" w:rsidR="00000000" w:rsidRPr="00000000">
        <w:rPr>
          <w:rtl w:val="0"/>
        </w:rPr>
      </w:r>
    </w:p>
    <w:p w:rsidR="00000000" w:rsidDel="00000000" w:rsidP="00000000" w:rsidRDefault="00000000" w:rsidRPr="00000000" w14:paraId="00000044">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45">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47">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48">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49">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4A">
      <w:pPr>
        <w:keepNext w:val="1"/>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4B">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4C">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4D">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4E">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4F">
      <w:pPr>
        <w:spacing w:after="0" w:line="259" w:lineRule="auto"/>
        <w:ind w:left="720" w:firstLine="0"/>
        <w:rPr/>
      </w:pPr>
      <w:r w:rsidDel="00000000" w:rsidR="00000000" w:rsidRPr="00000000">
        <w:rPr>
          <w:rtl w:val="0"/>
        </w:rPr>
        <w:t xml:space="preserve">Joint Schedule 7 (Financial Distress)</w:t>
      </w:r>
    </w:p>
    <w:p w:rsidR="00000000" w:rsidDel="00000000" w:rsidP="00000000" w:rsidRDefault="00000000" w:rsidRPr="00000000" w14:paraId="00000050">
      <w:pPr>
        <w:spacing w:after="0" w:line="259" w:lineRule="auto"/>
        <w:ind w:left="720" w:firstLine="0"/>
        <w:rPr/>
      </w:pPr>
      <w:r w:rsidDel="00000000" w:rsidR="00000000" w:rsidRPr="00000000">
        <w:rPr>
          <w:rtl w:val="0"/>
        </w:rPr>
        <w:t xml:space="preserve"> Joint Schedule 8 (Guarantee)</w:t>
      </w:r>
    </w:p>
    <w:p w:rsidR="00000000" w:rsidDel="00000000" w:rsidP="00000000" w:rsidRDefault="00000000" w:rsidRPr="00000000" w14:paraId="00000051">
      <w:pPr>
        <w:spacing w:after="0" w:line="259" w:lineRule="auto"/>
        <w:ind w:left="720" w:firstLine="0"/>
        <w:rPr/>
      </w:pPr>
      <w:r w:rsidDel="00000000" w:rsidR="00000000" w:rsidRPr="00000000">
        <w:rPr>
          <w:rtl w:val="0"/>
        </w:rPr>
        <w:t xml:space="preserve">Joint Schedule 10 (Rectification Plan)</w:t>
        <w:tab/>
        <w:tab/>
        <w:tab/>
        <w:tab/>
        <w:tab/>
        <w:tab/>
        <w:tab/>
        <w:t xml:space="preserve">Call-Off Schedule 1 (Transparency Reports)</w:t>
      </w:r>
    </w:p>
    <w:p w:rsidR="00000000" w:rsidDel="00000000" w:rsidP="00000000" w:rsidRDefault="00000000" w:rsidRPr="00000000" w14:paraId="00000052">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53">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54">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55">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56">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57">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58">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59">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5B">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5C">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5D">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5E">
      <w:pPr>
        <w:spacing w:after="0" w:line="259" w:lineRule="auto"/>
        <w:ind w:left="720" w:firstLine="0"/>
        <w:rPr/>
      </w:pPr>
      <w:r w:rsidDel="00000000" w:rsidR="00000000" w:rsidRPr="00000000">
        <w:rPr>
          <w:rtl w:val="0"/>
        </w:rPr>
        <w:t xml:space="preserve">Call Off Schedule 23 (Redundancy Surcharge)</w:t>
        <w:tab/>
        <w:tab/>
        <w:tab/>
        <w:tab/>
        <w:tab/>
        <w:t xml:space="preserve">   </w:t>
        <w:tab/>
        <w:t xml:space="preserve">  </w:t>
      </w:r>
    </w:p>
    <w:p w:rsidR="00000000" w:rsidDel="00000000" w:rsidP="00000000" w:rsidRDefault="00000000" w:rsidRPr="00000000" w14:paraId="0000005F">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60">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61">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62">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63">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64">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65">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66">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67">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68">
      <w:pPr>
        <w:spacing w:after="0" w:line="259" w:lineRule="auto"/>
        <w:ind w:left="720" w:firstLine="0"/>
        <w:rPr/>
      </w:pPr>
      <w:r w:rsidDel="00000000" w:rsidR="00000000" w:rsidRPr="00000000">
        <w:rPr>
          <w:rtl w:val="0"/>
        </w:rPr>
        <w:t xml:space="preserve">Call-Off Schedule 16 (Benchmarking) </w:t>
        <w:tab/>
        <w:tab/>
        <w:tab/>
        <w:tab/>
        <w:tab/>
        <w:tab/>
        <w:tab/>
      </w:r>
    </w:p>
    <w:p w:rsidR="00000000" w:rsidDel="00000000" w:rsidP="00000000" w:rsidRDefault="00000000" w:rsidRPr="00000000" w14:paraId="00000069">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6A">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6B">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6C">
      <w:pPr>
        <w:numPr>
          <w:ilvl w:val="0"/>
          <w:numId w:val="9"/>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6D">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F">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7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71">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72">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73">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74">
      <w:pPr>
        <w:spacing w:after="0" w:lineRule="auto"/>
        <w:ind w:right="936"/>
        <w:rPr/>
      </w:pPr>
      <w:r w:rsidDel="00000000" w:rsidR="00000000" w:rsidRPr="00000000">
        <w:rPr>
          <w:rtl w:val="0"/>
        </w:rPr>
      </w:r>
    </w:p>
    <w:p w:rsidR="00000000" w:rsidDel="00000000" w:rsidP="00000000" w:rsidRDefault="00000000" w:rsidRPr="00000000" w14:paraId="00000075">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76">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77">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78">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79">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7A">
      <w:pPr>
        <w:spacing w:after="0" w:lineRule="auto"/>
        <w:ind w:right="936"/>
        <w:rPr/>
      </w:pPr>
      <w:r w:rsidDel="00000000" w:rsidR="00000000" w:rsidRPr="00000000">
        <w:rPr>
          <w:rtl w:val="0"/>
        </w:rPr>
        <w:t xml:space="preserve">Call-Off Schedule 18 (Concession Agreement) </w:t>
        <w:tab/>
      </w:r>
    </w:p>
    <w:p w:rsidR="00000000" w:rsidDel="00000000" w:rsidP="00000000" w:rsidRDefault="00000000" w:rsidRPr="00000000" w14:paraId="0000007B">
      <w:pPr>
        <w:spacing w:after="0" w:lineRule="auto"/>
        <w:ind w:right="936"/>
        <w:rPr/>
      </w:pPr>
      <w:r w:rsidDel="00000000" w:rsidR="00000000" w:rsidRPr="00000000">
        <w:rPr>
          <w:rtl w:val="0"/>
        </w:rPr>
        <w:t xml:space="preserve">Call-Off Schedule 19 (Collateral Warranty Agreements) </w:t>
        <w:tab/>
        <w:tab/>
        <w:tab/>
        <w:t xml:space="preserve">   </w:t>
      </w:r>
    </w:p>
    <w:p w:rsidR="00000000" w:rsidDel="00000000" w:rsidP="00000000" w:rsidRDefault="00000000" w:rsidRPr="00000000" w14:paraId="0000007C">
      <w:pPr>
        <w:spacing w:after="0" w:line="259" w:lineRule="auto"/>
        <w:rPr>
          <w:b w:val="1"/>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rPr>
          <w:b w:val="1"/>
        </w:rPr>
      </w:pPr>
      <w:r w:rsidDel="00000000" w:rsidR="00000000" w:rsidRPr="00000000">
        <w:rPr>
          <w:b w:val="1"/>
          <w:smallCaps w:val="1"/>
          <w:rtl w:val="0"/>
        </w:rPr>
        <w:t xml:space="preserve">EFFECTIVE DATE:</w:t>
      </w:r>
      <w:r w:rsidDel="00000000" w:rsidR="00000000" w:rsidRPr="00000000">
        <w:rPr>
          <w:b w:val="1"/>
          <w:rtl w:val="0"/>
        </w:rPr>
        <w:t xml:space="preserve"> </w:t>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w:t>
      </w:r>
    </w:p>
    <w:p w:rsidR="00000000" w:rsidDel="00000000" w:rsidP="00000000" w:rsidRDefault="00000000" w:rsidRPr="00000000" w14:paraId="0000008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1">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8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3">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8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5">
      <w:pPr>
        <w:tabs>
          <w:tab w:val="left" w:leader="none" w:pos="2257"/>
        </w:tabs>
        <w:spacing w:after="0" w:line="259" w:lineRule="auto"/>
        <w:rPr>
          <w:b w:val="1"/>
        </w:rPr>
      </w:pPr>
      <w:r w:rsidDel="00000000" w:rsidR="00000000" w:rsidRPr="00000000">
        <w:rPr>
          <w:b w:val="1"/>
          <w:smallCaps w:val="1"/>
          <w:rtl w:val="0"/>
        </w:rPr>
        <w:t xml:space="preserve">DATE CALL-OFF INITIAL PERIOD ENDS</w:t>
      </w:r>
      <w:r w:rsidDel="00000000" w:rsidR="00000000" w:rsidRPr="00000000">
        <w:rPr>
          <w:b w:val="1"/>
          <w:rtl w:val="0"/>
        </w:rPr>
        <w:t xml:space="preserve">) : 30/09/2028</w:t>
      </w:r>
    </w:p>
    <w:p w:rsidR="00000000" w:rsidDel="00000000" w:rsidP="00000000" w:rsidRDefault="00000000" w:rsidRPr="00000000" w14:paraId="0000008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7">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from 01/10/2028 to 30/09/2029</w:t>
      </w:r>
    </w:p>
    <w:p w:rsidR="00000000" w:rsidDel="00000000" w:rsidP="00000000" w:rsidRDefault="00000000" w:rsidRPr="00000000" w14:paraId="0000008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9">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from 01/10/2029 to 30/09/2030</w:t>
      </w:r>
    </w:p>
    <w:p w:rsidR="00000000" w:rsidDel="00000000" w:rsidP="00000000" w:rsidRDefault="00000000" w:rsidRPr="00000000" w14:paraId="0000008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B">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8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D">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8E">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8F">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90">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Specification</w:t>
      </w:r>
    </w:p>
    <w:p w:rsidR="00000000" w:rsidDel="00000000" w:rsidP="00000000" w:rsidRDefault="00000000" w:rsidRPr="00000000" w14:paraId="00000092">
      <w:pPr>
        <w:tabs>
          <w:tab w:val="left" w:leader="none" w:pos="2257"/>
        </w:tabs>
        <w:spacing w:after="0" w:line="259" w:lineRule="auto"/>
        <w:rPr>
          <w:color w:val="31849b"/>
        </w:rPr>
      </w:pP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color w:val="000000"/>
        </w:rPr>
      </w:pPr>
      <w:r w:rsidDel="00000000" w:rsidR="00000000" w:rsidRPr="00000000">
        <w:rPr>
          <w:color w:val="000000"/>
          <w:rtl w:val="0"/>
        </w:rPr>
        <w:t xml:space="preserve"> Please note the Specification and Annexes will be appended here upon award of this Contract:</w:t>
      </w:r>
    </w:p>
    <w:p w:rsidR="00000000" w:rsidDel="00000000" w:rsidP="00000000" w:rsidRDefault="00000000" w:rsidRPr="00000000" w14:paraId="00000094">
      <w:pPr>
        <w:tabs>
          <w:tab w:val="left" w:leader="none" w:pos="2257"/>
        </w:tabs>
        <w:spacing w:after="0" w:line="259" w:lineRule="auto"/>
        <w:rPr>
          <w:color w:val="000000"/>
          <w:highlight w:val="yellow"/>
        </w:rPr>
      </w:pPr>
      <w:bookmarkStart w:colFirst="0" w:colLast="0" w:name="_heading=h.1fob9te" w:id="0"/>
      <w:bookmarkEnd w:id="0"/>
      <w:r w:rsidDel="00000000" w:rsidR="00000000" w:rsidRPr="00000000">
        <w:rPr>
          <w:color w:val="000000"/>
        </w:rPr>
        <w:pict>
          <v:shape id="_x0000_i1025" style="width:78pt;height:48pt" o:ole="" type="#_x0000_t75">
            <v:imagedata r:id="rId1" o:title=""/>
          </v:shape>
          <o:OLEObject DrawAspect="Icon" r:id="rId2" ObjectID="_1753082241" ProgID="Word.Document.12" ShapeID="_x0000_i1025" Type="Embed">
            <o:FieldCodes>\s</o:FieldCodes>
          </o:OLEObject>
        </w:pict>
      </w:r>
      <w:r w:rsidDel="00000000" w:rsidR="00000000" w:rsidRPr="00000000">
        <w:rPr>
          <w:rtl w:val="0"/>
        </w:rPr>
      </w:r>
    </w:p>
    <w:p w:rsidR="00000000" w:rsidDel="00000000" w:rsidP="00000000" w:rsidRDefault="00000000" w:rsidRPr="00000000" w14:paraId="00000095">
      <w:pPr>
        <w:numPr>
          <w:ilvl w:val="0"/>
          <w:numId w:val="6"/>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9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7">
      <w:pPr>
        <w:tabs>
          <w:tab w:val="left" w:leader="none" w:pos="1985"/>
          <w:tab w:val="left" w:leader="none" w:pos="2127"/>
          <w:tab w:val="left" w:leader="none" w:pos="1134"/>
        </w:tabs>
        <w:spacing w:after="120" w:before="120" w:line="240" w:lineRule="auto"/>
        <w:jc w:val="both"/>
        <w:rPr/>
      </w:pPr>
      <w:bookmarkStart w:colFirst="0" w:colLast="0" w:name="_heading=h.30j0zll" w:id="1"/>
      <w:bookmarkEnd w:id="1"/>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98">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99">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9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B">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9C">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9E">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9F">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1">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A2">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A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5">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A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7">
      <w:pPr>
        <w:tabs>
          <w:tab w:val="left" w:leader="none" w:pos="2257"/>
        </w:tabs>
        <w:spacing w:after="0" w:line="259" w:lineRule="auto"/>
        <w:rPr>
          <w:b w:val="1"/>
        </w:rPr>
      </w:pPr>
      <w:r w:rsidDel="00000000" w:rsidR="00000000" w:rsidRPr="00000000">
        <w:rPr>
          <w:b w:val="1"/>
          <w:rtl w:val="0"/>
        </w:rPr>
        <w:t xml:space="preserve">London</w:t>
      </w:r>
    </w:p>
    <w:p w:rsidR="00000000" w:rsidDel="00000000" w:rsidP="00000000" w:rsidRDefault="00000000" w:rsidRPr="00000000" w14:paraId="000000A8">
      <w:pPr>
        <w:tabs>
          <w:tab w:val="left" w:leader="none" w:pos="2257"/>
        </w:tabs>
        <w:spacing w:after="0" w:line="259" w:lineRule="auto"/>
        <w:rPr>
          <w:b w:val="1"/>
        </w:rPr>
      </w:pPr>
      <w:r w:rsidDel="00000000" w:rsidR="00000000" w:rsidRPr="00000000">
        <w:rPr>
          <w:rtl w:val="0"/>
        </w:rPr>
      </w:r>
    </w:p>
    <w:tbl>
      <w:tblPr>
        <w:tblStyle w:val="Table2"/>
        <w:tblW w:w="9214.0" w:type="dxa"/>
        <w:jc w:val="left"/>
        <w:tblInd w:w="-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9">
            <w:pPr>
              <w:rPr>
                <w:b w:val="1"/>
              </w:rPr>
            </w:pPr>
            <w:r w:rsidDel="00000000" w:rsidR="00000000" w:rsidRPr="00000000">
              <w:rPr>
                <w:b w:val="1"/>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rPr>
                <w:b w:val="1"/>
              </w:rPr>
            </w:pPr>
            <w:r w:rsidDel="00000000" w:rsidR="00000000" w:rsidRPr="00000000">
              <w:rPr>
                <w:b w:val="1"/>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b w:val="1"/>
              </w:rPr>
            </w:pPr>
            <w:r w:rsidDel="00000000" w:rsidR="00000000" w:rsidRPr="00000000">
              <w:rPr>
                <w:b w:val="1"/>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b w:val="1"/>
              </w:rPr>
            </w:pPr>
            <w:r w:rsidDel="00000000" w:rsidR="00000000" w:rsidRPr="00000000">
              <w:rPr>
                <w:b w:val="1"/>
                <w:rtl w:val="0"/>
              </w:rPr>
              <w:t xml:space="preserve">Such Deliverables will be drawn down with the following period following the Call Off Start Date:  </w:t>
            </w:r>
          </w:p>
        </w:tc>
      </w:tr>
      <w:tr>
        <w:trPr>
          <w:cantSplit w:val="0"/>
          <w:trHeight w:val="116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rPr/>
            </w:pPr>
            <w:r w:rsidDel="00000000" w:rsidR="00000000" w:rsidRPr="00000000">
              <w:rPr>
                <w:rtl w:val="0"/>
              </w:rPr>
              <w:t xml:space="preserve">Effective Date is anticipated to be between October 23-Dec 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rPr/>
            </w:pPr>
            <w:r w:rsidDel="00000000" w:rsidR="00000000" w:rsidRPr="00000000">
              <w:rPr>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rPr/>
            </w:pPr>
            <w:r w:rsidDel="00000000" w:rsidR="00000000" w:rsidRPr="00000000">
              <w:rPr>
                <w:rtl w:val="0"/>
              </w:rPr>
              <w:t xml:space="preserve">Effective Date is anticipated to be 09/24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rPr/>
            </w:pPr>
            <w:r w:rsidDel="00000000" w:rsidR="00000000" w:rsidRPr="00000000">
              <w:rPr>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rPr/>
            </w:pPr>
            <w:r w:rsidDel="00000000" w:rsidR="00000000" w:rsidRPr="00000000">
              <w:rPr>
                <w:rtl w:val="0"/>
              </w:rPr>
              <w:t xml:space="preserve">Effective Date is anticipated to be 09/23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rPr/>
            </w:pPr>
            <w:r w:rsidDel="00000000" w:rsidR="00000000" w:rsidRPr="00000000">
              <w:rPr>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rPr/>
            </w:pPr>
            <w:r w:rsidDel="00000000" w:rsidR="00000000" w:rsidRPr="00000000">
              <w:rPr>
                <w:rtl w:val="0"/>
              </w:rPr>
              <w:t xml:space="preserve">Effective Date is anticipated to be 07/23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rPr/>
            </w:pPr>
            <w:r w:rsidDel="00000000" w:rsidR="00000000" w:rsidRPr="00000000">
              <w:rPr>
                <w:rtl w:val="0"/>
              </w:rPr>
              <w:t xml:space="preserve">12 months</w:t>
            </w:r>
          </w:p>
        </w:tc>
      </w:tr>
    </w:tbl>
    <w:p w:rsidR="00000000" w:rsidDel="00000000" w:rsidP="00000000" w:rsidRDefault="00000000" w:rsidRPr="00000000" w14:paraId="000000B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BF">
      <w:pPr>
        <w:numPr>
          <w:ilvl w:val="0"/>
          <w:numId w:val="3"/>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C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1">
      <w:pPr>
        <w:numPr>
          <w:ilvl w:val="0"/>
          <w:numId w:val="3"/>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C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3">
      <w:pPr>
        <w:numPr>
          <w:ilvl w:val="0"/>
          <w:numId w:val="3"/>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C4">
      <w:pPr>
        <w:tabs>
          <w:tab w:val="left" w:leader="none" w:pos="2257"/>
        </w:tabs>
        <w:spacing w:after="0" w:line="259" w:lineRule="auto"/>
        <w:rPr/>
      </w:pPr>
      <w:bookmarkStart w:colFirst="0" w:colLast="0" w:name="_heading=h.gjdgxs" w:id="2"/>
      <w:bookmarkEnd w:id="2"/>
      <w:r w:rsidDel="00000000" w:rsidR="00000000" w:rsidRPr="00000000">
        <w:rPr>
          <w:rtl w:val="0"/>
        </w:rPr>
      </w:r>
    </w:p>
    <w:p w:rsidR="00000000" w:rsidDel="00000000" w:rsidP="00000000" w:rsidRDefault="00000000" w:rsidRPr="00000000" w14:paraId="000000C5">
      <w:pPr>
        <w:numPr>
          <w:ilvl w:val="0"/>
          <w:numId w:val="3"/>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C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7">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C8">
      <w:pPr>
        <w:tabs>
          <w:tab w:val="left" w:leader="none" w:pos="2257"/>
        </w:tabs>
        <w:spacing w:after="0" w:line="259" w:lineRule="auto"/>
        <w:rPr/>
      </w:pPr>
      <w:r w:rsidDel="00000000" w:rsidR="00000000" w:rsidRPr="00000000">
        <w:rPr>
          <w:rtl w:val="0"/>
        </w:rPr>
        <w:t xml:space="preserve">Addition of new sites as identified in Attachment 3 Annex U</w:t>
      </w:r>
    </w:p>
    <w:p w:rsidR="00000000" w:rsidDel="00000000" w:rsidP="00000000" w:rsidRDefault="00000000" w:rsidRPr="00000000" w14:paraId="000000C9">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C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B">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C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D">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C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F">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D0">
      <w:pPr>
        <w:tabs>
          <w:tab w:val="left" w:leader="none" w:pos="1985"/>
          <w:tab w:val="left" w:leader="none" w:pos="2127"/>
          <w:tab w:val="left" w:leader="none" w:pos="1134"/>
        </w:tabs>
        <w:spacing w:after="120" w:before="120" w:line="240" w:lineRule="auto"/>
        <w:jc w:val="both"/>
        <w:rPr>
          <w:b w:val="1"/>
          <w:i w:val="1"/>
          <w:highlight w:val="green"/>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D1">
      <w:pPr>
        <w:tabs>
          <w:tab w:val="left" w:leader="none" w:pos="2257"/>
        </w:tabs>
        <w:spacing w:after="0" w:line="259" w:lineRule="auto"/>
        <w:rPr>
          <w:b w:val="1"/>
          <w:i w:val="1"/>
          <w:highlight w:val="yellow"/>
        </w:rPr>
      </w:pPr>
      <w:r w:rsidDel="00000000" w:rsidR="00000000" w:rsidRPr="00000000">
        <w:rPr>
          <w:rtl w:val="0"/>
        </w:rPr>
      </w:r>
    </w:p>
    <w:p w:rsidR="00000000" w:rsidDel="00000000" w:rsidP="00000000" w:rsidRDefault="00000000" w:rsidRPr="00000000" w14:paraId="000000D2">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D3">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D4">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D5">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D6">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D8">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0D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A">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DC">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0DD">
      <w:pPr>
        <w:tabs>
          <w:tab w:val="left" w:leader="none" w:pos="1985"/>
          <w:tab w:val="left" w:leader="none" w:pos="2127"/>
          <w:tab w:val="left" w:leader="none" w:pos="1134"/>
        </w:tabs>
        <w:spacing w:after="120" w:before="120" w:line="240" w:lineRule="auto"/>
        <w:jc w:val="both"/>
        <w:rPr>
          <w:b w:val="1"/>
          <w:i w:val="1"/>
          <w:highlight w:val="green"/>
        </w:rPr>
      </w:pPr>
      <w:r w:rsidDel="00000000" w:rsidR="00000000" w:rsidRPr="00000000">
        <w:rPr>
          <w:rtl w:val="0"/>
        </w:rPr>
        <w:t xml:space="preserve">The Estimated Year One Contract Charges shall be </w:t>
      </w: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DE">
      <w:pPr>
        <w:tabs>
          <w:tab w:val="left" w:leader="none" w:pos="1985"/>
          <w:tab w:val="left" w:leader="none" w:pos="2127"/>
          <w:tab w:val="left" w:leader="none" w:pos="1134"/>
        </w:tabs>
        <w:spacing w:after="240" w:before="240" w:line="240" w:lineRule="auto"/>
        <w:jc w:val="both"/>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jc w:val="both"/>
        <w:rPr>
          <w:b w:val="1"/>
          <w:i w:val="1"/>
          <w:color w:val="000000"/>
          <w:highlight w:val="yellow"/>
        </w:rPr>
      </w:pPr>
      <w:r w:rsidDel="00000000" w:rsidR="00000000" w:rsidRPr="00000000">
        <w:rPr>
          <w:rtl w:val="0"/>
        </w:rPr>
      </w:r>
    </w:p>
    <w:p w:rsidR="00000000" w:rsidDel="00000000" w:rsidP="00000000" w:rsidRDefault="00000000" w:rsidRPr="00000000" w14:paraId="000000E0">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202124"/>
          <w:rtl w:val="0"/>
        </w:rPr>
        <w:t xml:space="preserve">The Payment Index that shall be applied in relation to indexation shall be the Consumer Price Index (CPI). Indexation shall apply from 1st October 2024 and shall be applied on every yearly anniversary from this date.</w:t>
      </w:r>
      <w:r w:rsidDel="00000000" w:rsidR="00000000" w:rsidRPr="00000000">
        <w:rPr>
          <w:rtl w:val="0"/>
        </w:rPr>
      </w:r>
    </w:p>
    <w:p w:rsidR="00000000" w:rsidDel="00000000" w:rsidP="00000000" w:rsidRDefault="00000000" w:rsidRPr="00000000" w14:paraId="000000E2">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0E3">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E4">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0E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0E7">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0E8">
      <w:pPr>
        <w:numPr>
          <w:ilvl w:val="0"/>
          <w:numId w:val="8"/>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0E9">
      <w:pPr>
        <w:numPr>
          <w:ilvl w:val="0"/>
          <w:numId w:val="8"/>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0EA">
      <w:pPr>
        <w:numPr>
          <w:ilvl w:val="0"/>
          <w:numId w:val="8"/>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0EB">
      <w:pPr>
        <w:numPr>
          <w:ilvl w:val="0"/>
          <w:numId w:val="8"/>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0EC">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MORE FAVOURABLE COMMERCIAL TERMS</w:t>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0EF">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0F0">
      <w:pPr>
        <w:tabs>
          <w:tab w:val="left" w:leader="none" w:pos="2257"/>
        </w:tabs>
        <w:spacing w:after="0" w:line="259" w:lineRule="auto"/>
        <w:rPr>
          <w:b w:val="1"/>
        </w:rPr>
      </w:pPr>
      <w:r w:rsidDel="00000000" w:rsidR="00000000" w:rsidRPr="00000000">
        <w:rPr>
          <w:rtl w:val="0"/>
        </w:rPr>
        <w:t xml:space="preserve">Option 2 - Further Competition Risk Premium as per Call-Off Schedule 6 – TUPE Surcharge     </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F2">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0F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4">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0F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6">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0F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8">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0F9">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0FA">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0FB">
      <w:pPr>
        <w:tabs>
          <w:tab w:val="left" w:leader="none" w:pos="2257"/>
        </w:tabs>
        <w:spacing w:after="0" w:lineRule="auto"/>
        <w:rPr/>
      </w:pPr>
      <w:r w:rsidDel="00000000" w:rsidR="00000000" w:rsidRPr="00000000">
        <w:rPr>
          <w:rtl w:val="0"/>
        </w:rPr>
      </w:r>
    </w:p>
    <w:p w:rsidR="00000000" w:rsidDel="00000000" w:rsidP="00000000" w:rsidRDefault="00000000" w:rsidRPr="00000000" w14:paraId="000000FC">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0FD">
      <w:pPr>
        <w:tabs>
          <w:tab w:val="left" w:leader="none" w:pos="2257"/>
        </w:tabs>
        <w:spacing w:after="0" w:lineRule="auto"/>
        <w:rPr/>
      </w:pPr>
      <w:r w:rsidDel="00000000" w:rsidR="00000000" w:rsidRPr="00000000">
        <w:rPr>
          <w:rtl w:val="0"/>
        </w:rPr>
      </w:r>
    </w:p>
    <w:p w:rsidR="00000000" w:rsidDel="00000000" w:rsidP="00000000" w:rsidRDefault="00000000" w:rsidRPr="00000000" w14:paraId="000000FE">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0FF">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100">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3"/>
        <w:tblW w:w="9030.0" w:type="dxa"/>
        <w:jc w:val="left"/>
        <w:tblInd w:w="-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101">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102">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103">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104">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105">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106">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07">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108">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109">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10A">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10B">
      <w:pPr>
        <w:spacing w:after="240" w:lineRule="auto"/>
        <w:jc w:val="both"/>
        <w:rPr>
          <w:highlight w:val="yellow"/>
        </w:rPr>
      </w:pPr>
      <w:r w:rsidDel="00000000" w:rsidR="00000000" w:rsidRPr="00000000">
        <w:rPr>
          <w:rtl w:val="0"/>
        </w:rPr>
      </w:r>
    </w:p>
    <w:p w:rsidR="00000000" w:rsidDel="00000000" w:rsidP="00000000" w:rsidRDefault="00000000" w:rsidRPr="00000000" w14:paraId="0000010C">
      <w:pPr>
        <w:spacing w:after="240" w:lineRule="auto"/>
        <w:jc w:val="both"/>
        <w:rPr/>
      </w:pPr>
      <w:r w:rsidDel="00000000" w:rsidR="00000000" w:rsidRPr="00000000">
        <w:rPr>
          <w:rtl w:val="0"/>
        </w:rPr>
        <w:t xml:space="preserve">Please refer to Soft FM Attachment 3 - Annex B – Standards and Processes, Appendix 3.3 Process Map 3 for flow diagram of Additional Billable Works</w:t>
      </w:r>
    </w:p>
    <w:p w:rsidR="00000000" w:rsidDel="00000000" w:rsidP="00000000" w:rsidRDefault="00000000" w:rsidRPr="00000000" w14:paraId="0000010D">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10E">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10F">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10">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11">
      <w:pPr>
        <w:numPr>
          <w:ilvl w:val="0"/>
          <w:numId w:val="2"/>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12">
      <w:pPr>
        <w:numPr>
          <w:ilvl w:val="0"/>
          <w:numId w:val="2"/>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13">
      <w:pPr>
        <w:numPr>
          <w:ilvl w:val="0"/>
          <w:numId w:val="2"/>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14">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15">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17">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18">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19">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1A">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1B">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1C">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1D">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1E">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1F">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20">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21">
      <w:pPr>
        <w:tabs>
          <w:tab w:val="left" w:leader="none" w:pos="2257"/>
        </w:tabs>
        <w:spacing w:after="0" w:line="259" w:lineRule="auto"/>
        <w:ind w:left="720" w:firstLine="0"/>
        <w:rPr>
          <w:highlight w:val="white"/>
        </w:rPr>
      </w:pPr>
      <w:r w:rsidDel="00000000" w:rsidR="00000000" w:rsidRPr="00000000">
        <w:rPr>
          <w:rtl w:val="0"/>
        </w:rPr>
      </w:r>
    </w:p>
    <w:p w:rsidR="00000000" w:rsidDel="00000000" w:rsidP="00000000" w:rsidRDefault="00000000" w:rsidRPr="00000000" w14:paraId="00000122">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23">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24">
      <w:pPr>
        <w:keepLines w:val="1"/>
        <w:spacing w:after="0" w:line="240" w:lineRule="auto"/>
        <w:jc w:val="both"/>
        <w:rPr>
          <w:b w:val="1"/>
        </w:rPr>
      </w:pPr>
      <w:r w:rsidDel="00000000" w:rsidR="00000000" w:rsidRPr="00000000">
        <w:rPr>
          <w:b w:val="1"/>
          <w:rtl w:val="0"/>
        </w:rPr>
        <w:t xml:space="preserve">BACS</w:t>
      </w:r>
    </w:p>
    <w:p w:rsidR="00000000" w:rsidDel="00000000" w:rsidP="00000000" w:rsidRDefault="00000000" w:rsidRPr="00000000" w14:paraId="00000125">
      <w:pPr>
        <w:tabs>
          <w:tab w:val="left" w:leader="none" w:pos="2257"/>
        </w:tabs>
        <w:spacing w:after="0" w:line="259" w:lineRule="auto"/>
        <w:rPr>
          <w:rFonts w:ascii="Roboto" w:cs="Roboto" w:eastAsia="Roboto" w:hAnsi="Roboto"/>
          <w:color w:val="ff0000"/>
          <w:highlight w:val="white"/>
        </w:rPr>
      </w:pPr>
      <w:r w:rsidDel="00000000" w:rsidR="00000000" w:rsidRPr="00000000">
        <w:rPr>
          <w:rFonts w:ascii="Roboto" w:cs="Roboto" w:eastAsia="Roboto" w:hAnsi="Roboto"/>
          <w:color w:val="ff0000"/>
          <w:highlight w:val="white"/>
          <w:rtl w:val="0"/>
        </w:rPr>
        <w:t xml:space="preserve">REDACTED TEXT under FOIA Section 40, Personal Information.</w:t>
      </w:r>
    </w:p>
    <w:p w:rsidR="00000000" w:rsidDel="00000000" w:rsidP="00000000" w:rsidRDefault="00000000" w:rsidRPr="00000000" w14:paraId="00000126">
      <w:pPr>
        <w:tabs>
          <w:tab w:val="left" w:leader="none" w:pos="2257"/>
        </w:tabs>
        <w:spacing w:after="0" w:line="259" w:lineRule="auto"/>
        <w:rPr>
          <w:rFonts w:ascii="Roboto" w:cs="Roboto" w:eastAsia="Roboto" w:hAnsi="Roboto"/>
          <w:color w:val="ff0000"/>
          <w:highlight w:val="white"/>
        </w:rPr>
      </w:pPr>
      <w:r w:rsidDel="00000000" w:rsidR="00000000" w:rsidRPr="00000000">
        <w:rPr>
          <w:rtl w:val="0"/>
        </w:rPr>
      </w:r>
    </w:p>
    <w:p w:rsidR="00000000" w:rsidDel="00000000" w:rsidP="00000000" w:rsidRDefault="00000000" w:rsidRPr="00000000" w14:paraId="00000127">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28">
      <w:pPr>
        <w:tabs>
          <w:tab w:val="left" w:leader="none" w:pos="2257"/>
        </w:tabs>
        <w:spacing w:after="0"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2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2A">
      <w:pPr>
        <w:tabs>
          <w:tab w:val="left" w:leader="none" w:pos="2257"/>
        </w:tabs>
        <w:spacing w:after="0" w:line="259" w:lineRule="auto"/>
        <w:rPr>
          <w:b w:val="1"/>
          <w:highlight w:val="white"/>
        </w:rPr>
      </w:pPr>
      <w:r w:rsidDel="00000000" w:rsidR="00000000" w:rsidRPr="00000000">
        <w:rPr>
          <w:b w:val="1"/>
          <w:highlight w:val="white"/>
          <w:rtl w:val="0"/>
        </w:rPr>
        <w:t xml:space="preserve">BUYER AUTHORISED REPRESENTATIVE:</w:t>
      </w:r>
    </w:p>
    <w:p w:rsidR="00000000" w:rsidDel="00000000" w:rsidP="00000000" w:rsidRDefault="00000000" w:rsidRPr="00000000" w14:paraId="0000012B">
      <w:pPr>
        <w:tabs>
          <w:tab w:val="left" w:leader="none" w:pos="2257"/>
        </w:tabs>
        <w:spacing w:after="0"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2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2D">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2E">
      <w:pPr>
        <w:tabs>
          <w:tab w:val="left" w:leader="none" w:pos="2257"/>
        </w:tabs>
        <w:spacing w:after="0"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2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0">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31">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3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3">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34">
      <w:pPr>
        <w:spacing w:after="0" w:line="240" w:lineRule="auto"/>
        <w:rPr/>
      </w:pPr>
      <w:r w:rsidDel="00000000" w:rsidR="00000000" w:rsidRPr="00000000">
        <w:rPr>
          <w:color w:val="3c4043"/>
          <w:rtl w:val="0"/>
        </w:rPr>
        <w:t xml:space="preserve"> Refer to Attachment 3 - Specification for additional reporting requirements that may be required throughout the contract </w:t>
      </w: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b w:val="1"/>
          <w:color w:val="3c4043"/>
          <w:rtl w:val="0"/>
        </w:rPr>
        <w:t xml:space="preserve">During the Mobilisation Period</w:t>
      </w:r>
      <w:r w:rsidDel="00000000" w:rsidR="00000000" w:rsidRPr="00000000">
        <w:rPr>
          <w:color w:val="3c4043"/>
          <w:rtl w:val="0"/>
        </w:rPr>
        <w:t xml:space="preserve">;</w:t>
      </w:r>
      <w:r w:rsidDel="00000000" w:rsidR="00000000" w:rsidRPr="00000000">
        <w:rPr>
          <w:rtl w:val="0"/>
        </w:rPr>
      </w:r>
    </w:p>
    <w:p w:rsidR="00000000" w:rsidDel="00000000" w:rsidP="00000000" w:rsidRDefault="00000000" w:rsidRPr="00000000" w14:paraId="00000136">
      <w:pPr>
        <w:spacing w:after="0" w:line="240" w:lineRule="auto"/>
        <w:rPr/>
      </w:pPr>
      <w:r w:rsidDel="00000000" w:rsidR="00000000" w:rsidRPr="00000000">
        <w:rPr>
          <w:color w:val="3c4043"/>
          <w:rtl w:val="0"/>
        </w:rPr>
        <w:t xml:space="preserve">The Supplier shall provide a report for the Buyer on a Monthly basis. The format will be specified by the Buyer and agreed with the Supplier;</w:t>
      </w:r>
      <w:r w:rsidDel="00000000" w:rsidR="00000000" w:rsidRPr="00000000">
        <w:rPr>
          <w:rtl w:val="0"/>
        </w:rPr>
      </w:r>
    </w:p>
    <w:p w:rsidR="00000000" w:rsidDel="00000000" w:rsidP="00000000" w:rsidRDefault="00000000" w:rsidRPr="00000000" w14:paraId="00000137">
      <w:pPr>
        <w:shd w:fill="ffffff" w:val="clear"/>
        <w:spacing w:after="0" w:line="240" w:lineRule="auto"/>
        <w:rPr/>
      </w:pPr>
      <w:r w:rsidDel="00000000" w:rsidR="00000000" w:rsidRPr="00000000">
        <w:rPr>
          <w:b w:val="1"/>
          <w:color w:val="000000"/>
          <w:rtl w:val="0"/>
        </w:rPr>
        <w:t xml:space="preserve">After the Mobilisation period;</w:t>
      </w:r>
      <w:r w:rsidDel="00000000" w:rsidR="00000000" w:rsidRPr="00000000">
        <w:rPr>
          <w:rtl w:val="0"/>
        </w:rPr>
      </w:r>
    </w:p>
    <w:p w:rsidR="00000000" w:rsidDel="00000000" w:rsidP="00000000" w:rsidRDefault="00000000" w:rsidRPr="00000000" w14:paraId="00000138">
      <w:pPr>
        <w:shd w:fill="ffffff" w:val="clear"/>
        <w:spacing w:after="0" w:line="240" w:lineRule="auto"/>
        <w:rPr/>
      </w:pPr>
      <w:r w:rsidDel="00000000" w:rsidR="00000000" w:rsidRPr="00000000">
        <w:rPr>
          <w:color w:val="3c4043"/>
          <w:rtl w:val="0"/>
        </w:rPr>
        <w:t xml:space="preserve">The Supplier shall provide a quarterly report as per the specification - Attachment 3</w:t>
      </w:r>
      <w:r w:rsidDel="00000000" w:rsidR="00000000" w:rsidRPr="00000000">
        <w:rPr>
          <w:rtl w:val="0"/>
        </w:rPr>
      </w:r>
    </w:p>
    <w:p w:rsidR="00000000" w:rsidDel="00000000" w:rsidP="00000000" w:rsidRDefault="00000000" w:rsidRPr="00000000" w14:paraId="00000139">
      <w:pPr>
        <w:shd w:fill="ffffff" w:val="clear"/>
        <w:spacing w:after="0" w:line="240" w:lineRule="auto"/>
        <w:rPr/>
      </w:pPr>
      <w:r w:rsidDel="00000000" w:rsidR="00000000" w:rsidRPr="00000000">
        <w:rPr>
          <w:color w:val="3c4043"/>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3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3B">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3C">
      <w:pPr>
        <w:spacing w:after="0" w:line="240" w:lineRule="auto"/>
        <w:rPr/>
      </w:pPr>
      <w:r w:rsidDel="00000000" w:rsidR="00000000" w:rsidRPr="00000000">
        <w:rPr>
          <w:b w:val="1"/>
          <w:color w:val="3c4043"/>
          <w:highlight w:val="white"/>
          <w:rtl w:val="0"/>
        </w:rPr>
        <w:t xml:space="preserve">During the Mobilisation Period</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13D">
      <w:pPr>
        <w:spacing w:after="0" w:line="240" w:lineRule="auto"/>
        <w:rPr/>
      </w:pPr>
      <w:r w:rsidDel="00000000" w:rsidR="00000000" w:rsidRPr="00000000">
        <w:rPr>
          <w:color w:val="3c4043"/>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b w:val="1"/>
          <w:color w:val="3c4043"/>
          <w:rtl w:val="0"/>
        </w:rPr>
        <w:t xml:space="preserve">After the Mobilisation Period;</w:t>
      </w:r>
      <w:r w:rsidDel="00000000" w:rsidR="00000000" w:rsidRPr="00000000">
        <w:rPr>
          <w:rtl w:val="0"/>
        </w:rPr>
      </w:r>
    </w:p>
    <w:p w:rsidR="00000000" w:rsidDel="00000000" w:rsidP="00000000" w:rsidRDefault="00000000" w:rsidRPr="00000000" w14:paraId="0000013F">
      <w:pPr>
        <w:spacing w:after="0" w:line="240" w:lineRule="auto"/>
        <w:rPr/>
      </w:pPr>
      <w:r w:rsidDel="00000000" w:rsidR="00000000" w:rsidRPr="00000000">
        <w:rPr>
          <w:color w:val="3c4043"/>
          <w:rtl w:val="0"/>
        </w:rPr>
        <w:t xml:space="preserve">After mobilisation there will be monthly performance meetings and quarterly supply chain meetings.</w:t>
      </w:r>
      <w:r w:rsidDel="00000000" w:rsidR="00000000" w:rsidRPr="00000000">
        <w:rPr>
          <w:rtl w:val="0"/>
        </w:rPr>
      </w:r>
    </w:p>
    <w:p w:rsidR="00000000" w:rsidDel="00000000" w:rsidP="00000000" w:rsidRDefault="00000000" w:rsidRPr="00000000" w14:paraId="00000140">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41">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42">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43">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44">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45">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46">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47">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48">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49">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4A">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4B">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4C">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4D">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4E">
      <w:pPr>
        <w:tabs>
          <w:tab w:val="left" w:leader="none" w:pos="2257"/>
        </w:tabs>
        <w:spacing w:after="0"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4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0">
      <w:pPr>
        <w:tabs>
          <w:tab w:val="left" w:leader="none" w:pos="2257"/>
        </w:tabs>
        <w:spacing w:after="0" w:line="259" w:lineRule="auto"/>
        <w:rPr>
          <w:b w:val="1"/>
        </w:rPr>
        <w:sectPr>
          <w:headerReference r:id="rId9" w:type="default"/>
          <w:footerReference r:id="rId10" w:type="default"/>
          <w:pgSz w:h="16838" w:w="11906" w:orient="portrait"/>
          <w:pgMar w:bottom="1440" w:top="1440" w:left="1440" w:right="1440" w:header="706" w:footer="706"/>
          <w:pgNumType w:start="1"/>
        </w:sectPr>
      </w:pPr>
      <w:r w:rsidDel="00000000" w:rsidR="00000000" w:rsidRPr="00000000">
        <w:rPr>
          <w:b w:val="1"/>
          <w:rtl w:val="0"/>
        </w:rPr>
        <w:t xml:space="preserve">KEY SUBCONTRACTORS:</w:t>
      </w:r>
    </w:p>
    <w:p w:rsidR="00000000" w:rsidDel="00000000" w:rsidP="00000000" w:rsidRDefault="00000000" w:rsidRPr="00000000" w14:paraId="00000151">
      <w:pPr>
        <w:tabs>
          <w:tab w:val="left" w:leader="none" w:pos="2257"/>
        </w:tabs>
        <w:spacing w:after="0" w:line="259" w:lineRule="auto"/>
        <w:rPr>
          <w:rFonts w:ascii="Roboto" w:cs="Roboto" w:eastAsia="Roboto" w:hAnsi="Roboto"/>
          <w:color w:val="ff0000"/>
          <w:highlight w:val="white"/>
        </w:rPr>
      </w:pPr>
      <w:r w:rsidDel="00000000" w:rsidR="00000000" w:rsidRPr="00000000">
        <w:rPr>
          <w:rFonts w:ascii="Roboto" w:cs="Roboto" w:eastAsia="Roboto" w:hAnsi="Roboto"/>
          <w:color w:val="ff0000"/>
          <w:highlight w:val="white"/>
          <w:rtl w:val="0"/>
        </w:rPr>
        <w:t xml:space="preserve">REDACTED TEXT under FOIA Section 40, Personal Information.</w:t>
      </w:r>
    </w:p>
    <w:p w:rsidR="00000000" w:rsidDel="00000000" w:rsidP="00000000" w:rsidRDefault="00000000" w:rsidRPr="00000000" w14:paraId="00000152">
      <w:pPr>
        <w:tabs>
          <w:tab w:val="left" w:leader="none" w:pos="2257"/>
        </w:tabs>
        <w:spacing w:after="0" w:line="259" w:lineRule="auto"/>
        <w:rPr>
          <w:rFonts w:ascii="Roboto" w:cs="Roboto" w:eastAsia="Roboto" w:hAnsi="Roboto"/>
          <w:color w:val="ff0000"/>
          <w:highlight w:val="white"/>
        </w:rPr>
      </w:pPr>
      <w:r w:rsidDel="00000000" w:rsidR="00000000" w:rsidRPr="00000000">
        <w:rPr>
          <w:rtl w:val="0"/>
        </w:rPr>
      </w:r>
    </w:p>
    <w:p w:rsidR="00000000" w:rsidDel="00000000" w:rsidP="00000000" w:rsidRDefault="00000000" w:rsidRPr="00000000" w14:paraId="00000153">
      <w:pPr>
        <w:tabs>
          <w:tab w:val="left" w:leader="none" w:pos="2257"/>
        </w:tabs>
        <w:spacing w:after="0" w:line="259" w:lineRule="auto"/>
        <w:rPr>
          <w:b w:val="1"/>
        </w:rPr>
      </w:pPr>
      <w:r w:rsidDel="00000000" w:rsidR="00000000" w:rsidRPr="00000000">
        <w:rPr>
          <w:b w:val="1"/>
          <w:rtl w:val="0"/>
        </w:rPr>
        <w:t xml:space="preserve">COMMERCIALLY SENSITIVE INFORMATION:</w:t>
      </w:r>
    </w:p>
    <w:p w:rsidR="00000000" w:rsidDel="00000000" w:rsidP="00000000" w:rsidRDefault="00000000" w:rsidRPr="00000000" w14:paraId="00000154">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55">
      <w:pPr>
        <w:tabs>
          <w:tab w:val="left" w:leader="none" w:pos="2257"/>
        </w:tabs>
        <w:spacing w:after="0" w:line="259" w:lineRule="auto"/>
        <w:rPr/>
      </w:pPr>
      <w:r w:rsidDel="00000000" w:rsidR="00000000" w:rsidRPr="00000000">
        <w:rPr>
          <w:highlight w:val="white"/>
          <w:rtl w:val="0"/>
        </w:rPr>
        <w:t xml:space="preserve">As defined in Joint Schedule 4 (Commercially Sensitive Information) </w:t>
      </w:r>
      <w:r w:rsidDel="00000000" w:rsidR="00000000" w:rsidRPr="00000000">
        <w:rPr>
          <w:rtl w:val="0"/>
        </w:rPr>
      </w:r>
    </w:p>
    <w:p w:rsidR="00000000" w:rsidDel="00000000" w:rsidP="00000000" w:rsidRDefault="00000000" w:rsidRPr="00000000" w14:paraId="0000015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7">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5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9">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5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B">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5C">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5D">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5E">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5F">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60">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61">
      <w:pPr>
        <w:tabs>
          <w:tab w:val="left" w:leader="none" w:pos="2257"/>
        </w:tabs>
        <w:spacing w:after="0" w:line="259" w:lineRule="auto"/>
        <w:rPr>
          <w:highlight w:val="white"/>
        </w:rPr>
      </w:pPr>
      <w:r w:rsidDel="00000000" w:rsidR="00000000" w:rsidRPr="00000000">
        <w:rPr>
          <w:highlight w:val="white"/>
          <w:rtl w:val="0"/>
        </w:rPr>
        <w:t xml:space="preserve">(i) the At Risk % shall be: 6% ; and</w:t>
      </w:r>
    </w:p>
    <w:p w:rsidR="00000000" w:rsidDel="00000000" w:rsidP="00000000" w:rsidRDefault="00000000" w:rsidRPr="00000000" w14:paraId="00000162">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63">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64">
      <w:pPr>
        <w:tabs>
          <w:tab w:val="left" w:leader="none" w:pos="2257"/>
        </w:tabs>
        <w:spacing w:after="0" w:line="259" w:lineRule="auto"/>
        <w:rPr>
          <w:b w:val="1"/>
        </w:rPr>
      </w:pPr>
      <w:r w:rsidDel="00000000" w:rsidR="00000000" w:rsidRPr="00000000">
        <w:rPr>
          <w:b w:val="1"/>
          <w:highlight w:val="white"/>
          <w:rtl w:val="0"/>
        </w:rPr>
        <w:t xml:space="preserve">RISK REGISTER: </w:t>
      </w:r>
      <w:r w:rsidDel="00000000" w:rsidR="00000000" w:rsidRPr="00000000">
        <w:rPr>
          <w:rtl w:val="0"/>
        </w:rPr>
      </w:r>
    </w:p>
    <w:p w:rsidR="00000000" w:rsidDel="00000000" w:rsidP="00000000" w:rsidRDefault="00000000" w:rsidRPr="00000000" w14:paraId="00000165">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66">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w:t>
      </w:r>
      <w:r w:rsidDel="00000000" w:rsidR="00000000" w:rsidRPr="00000000">
        <w:rPr>
          <w:rFonts w:ascii="Roboto" w:cs="Roboto" w:eastAsia="Roboto" w:hAnsi="Roboto"/>
          <w:color w:val="202124"/>
          <w:sz w:val="20"/>
          <w:szCs w:val="20"/>
          <w:highlight w:val="white"/>
          <w:rtl w:val="0"/>
        </w:rPr>
        <w:t xml:space="preserve"> during the Mobilisation 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8">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6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A">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33 %.</w:t>
      </w:r>
    </w:p>
    <w:p w:rsidR="00000000" w:rsidDel="00000000" w:rsidP="00000000" w:rsidRDefault="00000000" w:rsidRPr="00000000" w14:paraId="0000016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C">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6D">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6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6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70">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71">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2">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73">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4">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75">
      <w:pPr>
        <w:spacing w:after="240" w:lineRule="auto"/>
        <w:jc w:val="both"/>
        <w:rPr>
          <w:highlight w:val="yellow"/>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176">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77">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78">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79">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7A">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7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7C">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7D">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 and Call-Off Schedule 22.</w:t>
      </w:r>
    </w:p>
    <w:p w:rsidR="00000000" w:rsidDel="00000000" w:rsidP="00000000" w:rsidRDefault="00000000" w:rsidRPr="00000000" w14:paraId="0000017E">
      <w:pPr>
        <w:spacing w:after="240" w:lineRule="auto"/>
        <w:jc w:val="both"/>
        <w:rPr/>
      </w:pPr>
      <w:r w:rsidDel="00000000" w:rsidR="00000000" w:rsidRPr="00000000">
        <w:rPr>
          <w:rtl w:val="0"/>
        </w:rPr>
      </w:r>
    </w:p>
    <w:p w:rsidR="00000000" w:rsidDel="00000000" w:rsidP="00000000" w:rsidRDefault="00000000" w:rsidRPr="00000000" w14:paraId="0000017F">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80">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81">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82">
      <w:pPr>
        <w:shd w:fill="ffffff" w:val="clear"/>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183">
      <w:pPr>
        <w:shd w:fill="ffffff" w:val="clea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This Call-Off Contract shall be executed underhand.</w:t>
      </w:r>
      <w:r w:rsidDel="00000000" w:rsidR="00000000" w:rsidRPr="00000000">
        <w:rPr>
          <w:rtl w:val="0"/>
        </w:rPr>
      </w:r>
    </w:p>
    <w:tbl>
      <w:tblPr>
        <w:tblStyle w:val="Table4"/>
        <w:tblW w:w="924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845"/>
        <w:gridCol w:w="2850"/>
        <w:gridCol w:w="2145"/>
        <w:gridCol w:w="2400"/>
        <w:tblGridChange w:id="0">
          <w:tblGrid>
            <w:gridCol w:w="1845"/>
            <w:gridCol w:w="2850"/>
            <w:gridCol w:w="2145"/>
            <w:gridCol w:w="240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4">
            <w:pPr>
              <w:spacing w:after="120" w:before="240" w:lineRule="auto"/>
              <w:jc w:val="both"/>
              <w:rPr>
                <w:rFonts w:ascii="Times New Roman" w:cs="Times New Roman" w:eastAsia="Times New Roman" w:hAnsi="Times New Roman"/>
                <w:sz w:val="24"/>
                <w:szCs w:val="24"/>
              </w:rPr>
            </w:pPr>
            <w:r w:rsidDel="00000000" w:rsidR="00000000" w:rsidRPr="00000000">
              <w:rPr>
                <w:b w:val="1"/>
                <w:rtl w:val="0"/>
              </w:rPr>
              <w:t xml:space="preserve">For and on behalf of the Supplier:</w:t>
            </w:r>
            <w:r w:rsidDel="00000000" w:rsidR="00000000" w:rsidRPr="00000000">
              <w:rPr>
                <w:rtl w:val="0"/>
              </w:rPr>
            </w:r>
          </w:p>
        </w:tc>
        <w:tc>
          <w:tcPr>
            <w:gridSpan w:val="2"/>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6">
            <w:pPr>
              <w:spacing w:after="120" w:befor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For and on behalf of the </w:t>
            </w:r>
            <w:r w:rsidDel="00000000" w:rsidR="00000000" w:rsidRPr="00000000">
              <w:rPr>
                <w:b w:val="1"/>
                <w:rtl w:val="0"/>
              </w:rPr>
              <w:t xml:space="preserve">Supplie</w:t>
            </w:r>
            <w:r w:rsidDel="00000000" w:rsidR="00000000" w:rsidRPr="00000000">
              <w:rPr>
                <w:b w:val="1"/>
                <w:color w:val="000000"/>
                <w:rtl w:val="0"/>
              </w:rPr>
              <w:t xml:space="preserv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8">
            <w:pPr>
              <w:spacing w:after="120" w:before="240" w:lineRule="auto"/>
              <w:rPr>
                <w:rFonts w:ascii="Times New Roman" w:cs="Times New Roman" w:eastAsia="Times New Roman" w:hAnsi="Times New Roman"/>
                <w:sz w:val="24"/>
                <w:szCs w:val="24"/>
              </w:rPr>
            </w:pPr>
            <w:r w:rsidDel="00000000" w:rsidR="00000000" w:rsidRPr="00000000">
              <w:rPr>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89">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A">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B">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C">
            <w:pPr>
              <w:spacing w:after="120" w:before="240" w:lineRule="auto"/>
              <w:rPr>
                <w:rFonts w:ascii="Times New Roman" w:cs="Times New Roman" w:eastAsia="Times New Roman" w:hAnsi="Times New Roman"/>
                <w:sz w:val="24"/>
                <w:szCs w:val="24"/>
              </w:rPr>
            </w:pPr>
            <w:r w:rsidDel="00000000" w:rsidR="00000000" w:rsidRPr="00000000">
              <w:rPr>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D">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8E">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8F">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0">
            <w:pPr>
              <w:spacing w:after="120" w:before="240" w:lineRule="auto"/>
              <w:rPr>
                <w:rFonts w:ascii="Times New Roman" w:cs="Times New Roman" w:eastAsia="Times New Roman" w:hAnsi="Times New Roman"/>
                <w:sz w:val="24"/>
                <w:szCs w:val="24"/>
              </w:rPr>
            </w:pPr>
            <w:r w:rsidDel="00000000" w:rsidR="00000000" w:rsidRPr="00000000">
              <w:rPr>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91">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2">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3">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4">
            <w:pPr>
              <w:spacing w:after="120" w:before="240" w:lineRule="auto"/>
              <w:rPr>
                <w:rFonts w:ascii="Times New Roman" w:cs="Times New Roman" w:eastAsia="Times New Roman" w:hAnsi="Times New Roman"/>
                <w:sz w:val="24"/>
                <w:szCs w:val="24"/>
              </w:rPr>
            </w:pPr>
            <w:r w:rsidDel="00000000" w:rsidR="00000000" w:rsidRPr="00000000">
              <w:rPr>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5">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6">
            <w:pPr>
              <w:spacing w:after="120" w:before="240" w:lineRule="auto"/>
              <w:ind w:left="142" w:firstLine="0"/>
              <w:jc w:val="both"/>
              <w:rPr>
                <w:rFonts w:ascii="Times New Roman" w:cs="Times New Roman" w:eastAsia="Times New Roman" w:hAnsi="Times New Roman"/>
                <w:sz w:val="24"/>
                <w:szCs w:val="24"/>
              </w:rPr>
            </w:pPr>
            <w:r w:rsidDel="00000000" w:rsidR="00000000" w:rsidRPr="00000000">
              <w:rPr>
                <w:color w:val="000000"/>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000000" w:space="0" w:sz="4" w:val="single"/>
            </w:tcBorders>
            <w:shd w:fill="dbe5f1" w:val="clear"/>
            <w:tcMar>
              <w:top w:w="100.0" w:type="dxa"/>
              <w:left w:w="100.0" w:type="dxa"/>
              <w:bottom w:w="100.0" w:type="dxa"/>
              <w:right w:w="100.0" w:type="dxa"/>
            </w:tcMar>
          </w:tcPr>
          <w:p w:rsidR="00000000" w:rsidDel="00000000" w:rsidP="00000000" w:rsidRDefault="00000000" w:rsidRPr="00000000" w14:paraId="00000197">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b w:val="1"/>
          <w:color w:val="000000"/>
          <w:highlight w:val="yellow"/>
          <w:rtl w:val="0"/>
        </w:rPr>
        <w:t xml:space="preserve"> </w:t>
      </w:r>
      <w:r w:rsidDel="00000000" w:rsidR="00000000" w:rsidRPr="00000000">
        <w:rPr>
          <w:rtl w:val="0"/>
        </w:rPr>
      </w:r>
    </w:p>
    <w:tbl>
      <w:tblPr>
        <w:tblStyle w:val="Table5"/>
        <w:tblW w:w="92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3620"/>
        <w:gridCol w:w="5650"/>
        <w:tblGridChange w:id="0">
          <w:tblGrid>
            <w:gridCol w:w="3620"/>
            <w:gridCol w:w="5650"/>
          </w:tblGrid>
        </w:tblGridChange>
      </w:tblGrid>
      <w:tr>
        <w:trPr>
          <w:cantSplit w:val="0"/>
          <w:trHeight w:val="635" w:hRule="atLeast"/>
          <w:tblHeader w:val="0"/>
        </w:trPr>
        <w:tc>
          <w:tcPr>
            <w:gridSpan w:val="2"/>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9">
            <w:pPr>
              <w:spacing w:after="120" w:before="240" w:lineRule="auto"/>
              <w:jc w:val="both"/>
              <w:rPr>
                <w:rFonts w:ascii="Times New Roman" w:cs="Times New Roman" w:eastAsia="Times New Roman" w:hAnsi="Times New Roman"/>
                <w:sz w:val="24"/>
                <w:szCs w:val="24"/>
              </w:rPr>
            </w:pPr>
            <w:r w:rsidDel="00000000" w:rsidR="00000000" w:rsidRPr="00000000">
              <w:rPr>
                <w:b w:val="1"/>
                <w:rtl w:val="0"/>
              </w:rPr>
              <w:t xml:space="preserve">For and on behalf of the Buyer:</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B">
            <w:pPr>
              <w:spacing w:after="120" w:before="240" w:lineRule="auto"/>
              <w:rPr>
                <w:rFonts w:ascii="Times New Roman" w:cs="Times New Roman" w:eastAsia="Times New Roman" w:hAnsi="Times New Roman"/>
                <w:sz w:val="24"/>
                <w:szCs w:val="24"/>
              </w:rPr>
            </w:pPr>
            <w:bookmarkStart w:colFirst="0" w:colLast="0" w:name="_heading=h.2et92p0" w:id="3"/>
            <w:bookmarkEnd w:id="3"/>
            <w:r w:rsidDel="00000000" w:rsidR="00000000" w:rsidRPr="00000000">
              <w:rPr>
                <w:rtl w:val="0"/>
              </w:rPr>
              <w:t xml:space="preserve">Signature: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9C">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D">
            <w:pPr>
              <w:spacing w:after="120" w:before="240" w:lineRule="auto"/>
              <w:rPr>
                <w:rFonts w:ascii="Times New Roman" w:cs="Times New Roman" w:eastAsia="Times New Roman" w:hAnsi="Times New Roman"/>
                <w:sz w:val="24"/>
                <w:szCs w:val="24"/>
              </w:rPr>
            </w:pPr>
            <w:r w:rsidDel="00000000" w:rsidR="00000000" w:rsidRPr="00000000">
              <w:rPr>
                <w:rtl w:val="0"/>
              </w:rPr>
              <w:t xml:space="preserve">Name: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E">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9F">
            <w:pPr>
              <w:spacing w:after="120" w:before="240" w:lineRule="auto"/>
              <w:rPr>
                <w:rFonts w:ascii="Times New Roman" w:cs="Times New Roman" w:eastAsia="Times New Roman" w:hAnsi="Times New Roman"/>
                <w:sz w:val="24"/>
                <w:szCs w:val="24"/>
              </w:rPr>
            </w:pPr>
            <w:r w:rsidDel="00000000" w:rsidR="00000000" w:rsidRPr="00000000">
              <w:rPr>
                <w:rtl w:val="0"/>
              </w:rPr>
              <w:t xml:space="preserve">Role: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tcMar>
              <w:top w:w="100.0" w:type="dxa"/>
              <w:left w:w="100.0" w:type="dxa"/>
              <w:bottom w:w="100.0" w:type="dxa"/>
              <w:right w:w="100.0" w:type="dxa"/>
            </w:tcMar>
          </w:tcPr>
          <w:p w:rsidR="00000000" w:rsidDel="00000000" w:rsidP="00000000" w:rsidRDefault="00000000" w:rsidRPr="00000000" w14:paraId="000001A0">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tcBorders>
              <w:top w:color="95b3d7" w:space="0" w:sz="4" w:val="single"/>
              <w:left w:color="000000"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1">
            <w:pPr>
              <w:spacing w:after="120" w:before="240" w:lineRule="auto"/>
              <w:rPr>
                <w:rFonts w:ascii="Times New Roman" w:cs="Times New Roman" w:eastAsia="Times New Roman" w:hAnsi="Times New Roman"/>
                <w:sz w:val="24"/>
                <w:szCs w:val="24"/>
              </w:rPr>
            </w:pPr>
            <w:r w:rsidDel="00000000" w:rsidR="00000000" w:rsidRPr="00000000">
              <w:rPr>
                <w:rtl w:val="0"/>
              </w:rPr>
              <w:t xml:space="preserve">Date:</w:t>
            </w:r>
            <w:r w:rsidDel="00000000" w:rsidR="00000000" w:rsidRPr="00000000">
              <w:rPr>
                <w:rtl w:val="0"/>
              </w:rPr>
            </w:r>
          </w:p>
        </w:tc>
        <w:tc>
          <w:tcPr>
            <w:tcBorders>
              <w:top w:color="95b3d7" w:space="0" w:sz="4" w:val="single"/>
              <w:left w:color="95b3d7" w:space="0" w:sz="4" w:val="single"/>
              <w:bottom w:color="95b3d7" w:space="0" w:sz="4" w:val="single"/>
              <w:right w:color="95b3d7" w:space="0" w:sz="4" w:val="single"/>
            </w:tcBorders>
            <w:shd w:fill="dbe5f1" w:val="clear"/>
            <w:tcMar>
              <w:top w:w="100.0" w:type="dxa"/>
              <w:left w:w="100.0" w:type="dxa"/>
              <w:bottom w:w="100.0" w:type="dxa"/>
              <w:right w:w="100.0" w:type="dxa"/>
            </w:tcMar>
          </w:tcPr>
          <w:p w:rsidR="00000000" w:rsidDel="00000000" w:rsidP="00000000" w:rsidRDefault="00000000" w:rsidRPr="00000000" w14:paraId="000001A2">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A3">
      <w:pPr>
        <w:spacing w:line="240" w:lineRule="auto"/>
        <w:rPr>
          <w:b w:val="1"/>
          <w:highlight w:val="yellow"/>
        </w:rPr>
      </w:pPr>
      <w:r w:rsidDel="00000000" w:rsidR="00000000" w:rsidRPr="00000000">
        <w:rPr>
          <w:rtl w:val="0"/>
        </w:rPr>
      </w:r>
    </w:p>
    <w:p w:rsidR="00000000" w:rsidDel="00000000" w:rsidP="00000000" w:rsidRDefault="00000000" w:rsidRPr="00000000" w14:paraId="000001A4">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5">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6">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7">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8">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9">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A">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B">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C">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D">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E">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AF">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B0">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B1">
      <w:pPr>
        <w:tabs>
          <w:tab w:val="left" w:leader="none" w:pos="2257"/>
        </w:tabs>
        <w:spacing w:after="0" w:line="259" w:lineRule="auto"/>
        <w:jc w:val="center"/>
        <w:rPr>
          <w:b w:val="1"/>
        </w:rPr>
      </w:pPr>
      <w:r w:rsidDel="00000000" w:rsidR="00000000" w:rsidRPr="00000000">
        <w:rPr>
          <w:b w:val="1"/>
          <w:rtl w:val="0"/>
        </w:rPr>
        <w:t xml:space="preserve">Call-Off Schedules</w:t>
      </w:r>
    </w:p>
    <w:p w:rsidR="00000000" w:rsidDel="00000000" w:rsidP="00000000" w:rsidRDefault="00000000" w:rsidRPr="00000000" w14:paraId="000001B2">
      <w:pPr>
        <w:tabs>
          <w:tab w:val="left" w:leader="none" w:pos="2257"/>
        </w:tabs>
        <w:spacing w:after="0" w:line="259" w:lineRule="auto"/>
        <w:rPr>
          <w:b w:val="1"/>
        </w:rPr>
      </w:pPr>
      <w:r w:rsidDel="00000000" w:rsidR="00000000" w:rsidRPr="00000000">
        <w:rPr>
          <w:b w:val="1"/>
          <w:rtl w:val="0"/>
        </w:rPr>
        <w:t xml:space="preserve">Call Off Schedules</w:t>
      </w:r>
    </w:p>
    <w:p w:rsidR="00000000" w:rsidDel="00000000" w:rsidP="00000000" w:rsidRDefault="00000000" w:rsidRPr="00000000" w14:paraId="000001B3">
      <w:pPr>
        <w:tabs>
          <w:tab w:val="left" w:leader="none" w:pos="2257"/>
        </w:tabs>
        <w:spacing w:after="0" w:line="259" w:lineRule="auto"/>
        <w:rPr>
          <w:rFonts w:ascii="Roboto" w:cs="Roboto" w:eastAsia="Roboto" w:hAnsi="Roboto"/>
          <w:color w:val="ff0000"/>
          <w:sz w:val="20"/>
          <w:szCs w:val="20"/>
          <w:highlight w:val="white"/>
        </w:rPr>
      </w:pPr>
      <w:bookmarkStart w:colFirst="0" w:colLast="0" w:name="_heading=h.30j0zll" w:id="1"/>
      <w:bookmarkEnd w:id="1"/>
      <w:r w:rsidDel="00000000" w:rsidR="00000000" w:rsidRPr="00000000">
        <w:rPr>
          <w:rFonts w:ascii="Roboto" w:cs="Roboto" w:eastAsia="Roboto" w:hAnsi="Roboto"/>
          <w:color w:val="ff0000"/>
          <w:sz w:val="20"/>
          <w:szCs w:val="20"/>
          <w:highlight w:val="white"/>
          <w:rtl w:val="0"/>
        </w:rPr>
        <w:t xml:space="preserve">REDACTED TEXT under FOIA Section 43, Commercial Interests.</w:t>
      </w:r>
    </w:p>
    <w:p w:rsidR="00000000" w:rsidDel="00000000" w:rsidP="00000000" w:rsidRDefault="00000000" w:rsidRPr="00000000" w14:paraId="000001B4">
      <w:pPr>
        <w:tabs>
          <w:tab w:val="left" w:leader="none" w:pos="2257"/>
        </w:tabs>
        <w:spacing w:after="0" w:line="259" w:lineRule="auto"/>
        <w:rPr>
          <w:rFonts w:ascii="Roboto" w:cs="Roboto" w:eastAsia="Roboto" w:hAnsi="Roboto"/>
          <w:color w:val="ff0000"/>
          <w:sz w:val="20"/>
          <w:szCs w:val="20"/>
          <w:highlight w:val="white"/>
        </w:rPr>
      </w:pPr>
      <w:bookmarkStart w:colFirst="0" w:colLast="0" w:name="_heading=h.56vxtjt6bv1p" w:id="4"/>
      <w:bookmarkEnd w:id="4"/>
      <w:r w:rsidDel="00000000" w:rsidR="00000000" w:rsidRPr="00000000">
        <w:rPr>
          <w:rtl w:val="0"/>
        </w:rPr>
      </w:r>
    </w:p>
    <w:p w:rsidR="00000000" w:rsidDel="00000000" w:rsidP="00000000" w:rsidRDefault="00000000" w:rsidRPr="00000000" w14:paraId="000001B5">
      <w:pPr>
        <w:tabs>
          <w:tab w:val="left" w:leader="none" w:pos="2257"/>
        </w:tabs>
        <w:spacing w:after="0" w:line="259" w:lineRule="auto"/>
        <w:rPr>
          <w:b w:val="1"/>
        </w:rPr>
      </w:pPr>
      <w:r w:rsidDel="00000000" w:rsidR="00000000" w:rsidRPr="00000000">
        <w:rPr>
          <w:b w:val="1"/>
          <w:rtl w:val="0"/>
        </w:rPr>
        <w:t xml:space="preserve">Joint Schedules</w:t>
      </w:r>
    </w:p>
    <w:p w:rsidR="00000000" w:rsidDel="00000000" w:rsidP="00000000" w:rsidRDefault="00000000" w:rsidRPr="00000000" w14:paraId="000001B6">
      <w:pPr>
        <w:tabs>
          <w:tab w:val="left" w:leader="none" w:pos="2257"/>
        </w:tabs>
        <w:spacing w:after="0" w:line="259" w:lineRule="auto"/>
        <w:rPr>
          <w:rFonts w:ascii="Roboto" w:cs="Roboto" w:eastAsia="Roboto" w:hAnsi="Roboto"/>
          <w:color w:val="ff0000"/>
          <w:sz w:val="20"/>
          <w:szCs w:val="20"/>
          <w:highlight w:val="white"/>
        </w:rPr>
      </w:pPr>
      <w:bookmarkStart w:colFirst="0" w:colLast="0" w:name="_heading=h.3znysh7" w:id="5"/>
      <w:bookmarkEnd w:id="5"/>
      <w:r w:rsidDel="00000000" w:rsidR="00000000" w:rsidRPr="00000000">
        <w:rPr>
          <w:rFonts w:ascii="Roboto" w:cs="Roboto" w:eastAsia="Roboto" w:hAnsi="Roboto"/>
          <w:color w:val="ff0000"/>
          <w:sz w:val="20"/>
          <w:szCs w:val="20"/>
          <w:highlight w:val="white"/>
          <w:rtl w:val="0"/>
        </w:rPr>
        <w:t xml:space="preserve">REDACTED TEXT under FOIA Section 43, Commercial Interests.</w:t>
      </w:r>
    </w:p>
    <w:p w:rsidR="00000000" w:rsidDel="00000000" w:rsidP="00000000" w:rsidRDefault="00000000" w:rsidRPr="00000000" w14:paraId="000001B7">
      <w:pPr>
        <w:tabs>
          <w:tab w:val="left" w:leader="none" w:pos="2257"/>
        </w:tabs>
        <w:spacing w:after="0" w:line="259" w:lineRule="auto"/>
        <w:rPr>
          <w:rFonts w:ascii="Roboto" w:cs="Roboto" w:eastAsia="Roboto" w:hAnsi="Roboto"/>
          <w:color w:val="ff0000"/>
          <w:sz w:val="20"/>
          <w:szCs w:val="20"/>
          <w:highlight w:val="white"/>
        </w:rPr>
      </w:pPr>
      <w:bookmarkStart w:colFirst="0" w:colLast="0" w:name="_heading=h.6m0fqwc9xbk" w:id="6"/>
      <w:bookmarkEnd w:id="6"/>
      <w:r w:rsidDel="00000000" w:rsidR="00000000" w:rsidRPr="00000000">
        <w:rPr>
          <w:rtl w:val="0"/>
        </w:rPr>
      </w:r>
    </w:p>
    <w:p w:rsidR="00000000" w:rsidDel="00000000" w:rsidP="00000000" w:rsidRDefault="00000000" w:rsidRPr="00000000" w14:paraId="000001B8">
      <w:pPr>
        <w:tabs>
          <w:tab w:val="left" w:leader="none" w:pos="2257"/>
        </w:tabs>
        <w:spacing w:after="0" w:line="259" w:lineRule="auto"/>
        <w:rPr>
          <w:b w:val="1"/>
          <w:color w:val="000000"/>
        </w:rPr>
      </w:pPr>
      <w:r w:rsidDel="00000000" w:rsidR="00000000" w:rsidRPr="00000000">
        <w:rPr>
          <w:b w:val="1"/>
          <w:rtl w:val="0"/>
        </w:rPr>
        <w:t xml:space="preserve">F</w:t>
      </w:r>
      <w:r w:rsidDel="00000000" w:rsidR="00000000" w:rsidRPr="00000000">
        <w:rPr>
          <w:b w:val="1"/>
          <w:color w:val="000000"/>
          <w:rtl w:val="0"/>
        </w:rPr>
        <w:t xml:space="preserve">inal Clarifications Log here </w:t>
      </w:r>
    </w:p>
    <w:p w:rsidR="00000000" w:rsidDel="00000000" w:rsidP="00000000" w:rsidRDefault="00000000" w:rsidRPr="00000000" w14:paraId="000001B9">
      <w:pPr>
        <w:tabs>
          <w:tab w:val="left" w:leader="none" w:pos="2257"/>
        </w:tabs>
        <w:spacing w:after="0" w:line="259" w:lineRule="auto"/>
        <w:rPr>
          <w:b w:val="1"/>
          <w:color w:val="000000"/>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BA">
      <w:pPr>
        <w:tabs>
          <w:tab w:val="left" w:leader="none" w:pos="2257"/>
        </w:tabs>
        <w:spacing w:after="0" w:line="259" w:lineRule="auto"/>
        <w:rPr>
          <w:b w:val="1"/>
          <w:color w:val="000000"/>
        </w:rPr>
      </w:pPr>
      <w:r w:rsidDel="00000000" w:rsidR="00000000" w:rsidRPr="00000000">
        <w:rPr>
          <w:rtl w:val="0"/>
        </w:rPr>
      </w:r>
    </w:p>
    <w:p w:rsidR="00000000" w:rsidDel="00000000" w:rsidP="00000000" w:rsidRDefault="00000000" w:rsidRPr="00000000" w14:paraId="000001BB">
      <w:pPr>
        <w:tabs>
          <w:tab w:val="left" w:leader="none" w:pos="2257"/>
        </w:tabs>
        <w:spacing w:after="0" w:line="259" w:lineRule="auto"/>
        <w:rPr>
          <w:b w:val="1"/>
        </w:rPr>
      </w:pPr>
      <w:r w:rsidDel="00000000" w:rsidR="00000000" w:rsidRPr="00000000">
        <w:rPr>
          <w:b w:val="1"/>
          <w:color w:val="000000"/>
          <w:rtl w:val="0"/>
        </w:rPr>
        <w:t xml:space="preserve">Price Matrix </w:t>
      </w:r>
      <w:r w:rsidDel="00000000" w:rsidR="00000000" w:rsidRPr="00000000">
        <w:rPr>
          <w:b w:val="1"/>
          <w:rtl w:val="0"/>
        </w:rPr>
        <w:t xml:space="preserve">Clarification </w:t>
      </w:r>
      <w:r w:rsidDel="00000000" w:rsidR="00000000" w:rsidRPr="00000000">
        <w:rPr>
          <w:b w:val="1"/>
          <w:color w:val="000000"/>
          <w:rtl w:val="0"/>
        </w:rPr>
        <w:t xml:space="preserve">records and outcomes here</w:t>
      </w:r>
      <w:r w:rsidDel="00000000" w:rsidR="00000000" w:rsidRPr="00000000">
        <w:rPr>
          <w:rtl w:val="0"/>
        </w:rPr>
      </w:r>
    </w:p>
    <w:p w:rsidR="00000000" w:rsidDel="00000000" w:rsidP="00000000" w:rsidRDefault="00000000" w:rsidRPr="00000000" w14:paraId="000001BC">
      <w:pPr>
        <w:tabs>
          <w:tab w:val="left" w:leader="none" w:pos="2257"/>
        </w:tabs>
        <w:spacing w:after="0" w:line="259" w:lineRule="auto"/>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B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B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6">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C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D0">
      <w:pPr>
        <w:tabs>
          <w:tab w:val="left" w:leader="none" w:pos="2257"/>
        </w:tabs>
        <w:spacing w:after="0" w:line="259" w:lineRule="auto"/>
        <w:rPr/>
      </w:pPr>
      <w:r w:rsidDel="00000000" w:rsidR="00000000" w:rsidRPr="00000000">
        <w:rPr>
          <w:rtl w:val="0"/>
        </w:rPr>
      </w:r>
    </w:p>
    <w:sectPr>
      <w:type w:val="continuous"/>
      <w:pgSz w:h="16838" w:w="11906" w:orient="portrait"/>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tabs>
        <w:tab w:val="center" w:leader="none" w:pos="4513"/>
        <w:tab w:val="right" w:leader="none" w:pos="9026"/>
      </w:tabs>
      <w:spacing w:after="0" w:lineRule="auto"/>
      <w:jc w:val="both"/>
      <w:rPr/>
    </w:pPr>
    <w:r w:rsidDel="00000000" w:rsidR="00000000" w:rsidRPr="00000000">
      <w:rPr>
        <w:rtl w:val="0"/>
      </w:rPr>
    </w:r>
  </w:p>
  <w:p w:rsidR="00000000" w:rsidDel="00000000" w:rsidP="00000000" w:rsidRDefault="00000000" w:rsidRPr="00000000" w14:paraId="000001D4">
    <w:pPr>
      <w:keepLines w:val="1"/>
      <w:widowControl w:val="0"/>
      <w:tabs>
        <w:tab w:val="center" w:leader="none" w:pos="4513"/>
        <w:tab w:val="right" w:leader="none" w:pos="9026"/>
      </w:tabs>
      <w:spacing w:after="100" w:lin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Page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of </w:t>
    </w:r>
    <w:r w:rsidDel="00000000" w:rsidR="00000000" w:rsidRPr="00000000">
      <w:rPr>
        <w:rFonts w:ascii="Arial" w:cs="Arial" w:eastAsia="Arial" w:hAnsi="Arial"/>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5">
    <w:pPr>
      <w:keepLines w:val="1"/>
      <w:widowControl w:val="0"/>
      <w:tabs>
        <w:tab w:val="center" w:leader="none" w:pos="4513"/>
        <w:tab w:val="right" w:leader="none" w:pos="9026"/>
      </w:tabs>
      <w:spacing w:after="10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Model Version v3.1 Project Version v1.0 - Government Property Agency                                                                    </w:t>
    </w:r>
  </w:p>
  <w:p w:rsidR="00000000" w:rsidDel="00000000" w:rsidP="00000000" w:rsidRDefault="00000000" w:rsidRPr="00000000" w14:paraId="000001D6">
    <w:pPr>
      <w:keepLines w:val="1"/>
      <w:widowControl w:val="0"/>
      <w:spacing w:after="100" w:line="240" w:lineRule="auto"/>
      <w:jc w:val="both"/>
      <w:rPr/>
    </w:pPr>
    <w:r w:rsidDel="00000000" w:rsidR="00000000" w:rsidRPr="00000000">
      <w:rPr>
        <w:rFonts w:ascii="Arial" w:cs="Arial" w:eastAsia="Arial" w:hAnsi="Arial"/>
        <w:sz w:val="18"/>
        <w:szCs w:val="18"/>
        <w:rtl w:val="0"/>
      </w:rPr>
      <w:t xml:space="preserve">© Crown Copyright 2022</w:t>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tabs>
        <w:tab w:val="center" w:leader="none" w:pos="4513"/>
        <w:tab w:val="right" w:leader="none" w:pos="9026"/>
      </w:tabs>
      <w:spacing w:after="0" w:lineRule="auto"/>
      <w:rPr/>
    </w:pPr>
    <w:r w:rsidDel="00000000" w:rsidR="00000000" w:rsidRPr="00000000">
      <w:rPr>
        <w:b w:val="1"/>
        <w:rtl w:val="0"/>
      </w:rPr>
      <w:t xml:space="preserve">Customer Support &amp; Community (Provision of Soft FM Services) London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-200014</wp:posOffset>
          </wp:positionV>
          <wp:extent cx="749300" cy="55880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b w:val="1"/>
        <w:color w:val="000000"/>
        <w:rtl w:val="0"/>
      </w:rPr>
      <w:t xml:space="preserve">(Order Form and Call-Off Schedules)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8"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9"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a"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b"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c"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d"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e"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2"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3"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4"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5"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6"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7"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8"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9"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a"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b"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c"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d"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e"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f"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f0"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affff1" w:customSty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sz w:val="20"/>
      <w:szCs w:val="2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Vy1qdSPwMqTvUnRtrcmjgsV4w==">CgMxLjAyCWguMWZvYjl0ZTIJaC4zMGowemxsMghoLmdqZGd4czIJaC4yZXQ5MnAwMgloLjMwajB6bGwyDmguNTZ2eHRqdDZidjFwMgloLjN6bnlzaDcyDWguNm0wZnF3Yzl4Yms4AHIhMVJKbGZwTFIyVEtUSkJRU1Z4a3RTRDQyTkpDaU9zUkdi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2023-08-09T09:30:00Z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