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28E" w:rsidRDefault="00F8728E" w:rsidP="00AD785C">
      <w:pPr>
        <w:widowControl w:val="0"/>
        <w:autoSpaceDE w:val="0"/>
        <w:autoSpaceDN w:val="0"/>
        <w:adjustRightInd w:val="0"/>
        <w:rPr>
          <w:rFonts w:ascii="Helvetica" w:hAnsi="Helvetica" w:cs="Helvetica"/>
        </w:rPr>
      </w:pPr>
    </w:p>
    <w:p w:rsidR="00B63611" w:rsidRDefault="00B63611" w:rsidP="00AD785C">
      <w:pPr>
        <w:widowControl w:val="0"/>
        <w:autoSpaceDE w:val="0"/>
        <w:autoSpaceDN w:val="0"/>
        <w:adjustRightInd w:val="0"/>
        <w:rPr>
          <w:rFonts w:ascii="Helvetica" w:hAnsi="Helvetica" w:cs="Helvetica"/>
        </w:rPr>
      </w:pPr>
    </w:p>
    <w:p w:rsidR="00F8728E" w:rsidRDefault="00F8728E" w:rsidP="00AD785C">
      <w:pPr>
        <w:widowControl w:val="0"/>
        <w:autoSpaceDE w:val="0"/>
        <w:autoSpaceDN w:val="0"/>
        <w:adjustRightInd w:val="0"/>
        <w:rPr>
          <w:rFonts w:ascii="Helvetica" w:hAnsi="Helvetica" w:cs="Helvetica"/>
        </w:rPr>
      </w:pPr>
    </w:p>
    <w:p w:rsidR="00F8728E" w:rsidRDefault="00F8728E" w:rsidP="00AD785C">
      <w:pPr>
        <w:widowControl w:val="0"/>
        <w:autoSpaceDE w:val="0"/>
        <w:autoSpaceDN w:val="0"/>
        <w:adjustRightInd w:val="0"/>
        <w:rPr>
          <w:rFonts w:ascii="Helvetica" w:hAnsi="Helvetica" w:cs="Helvetica"/>
        </w:rPr>
      </w:pPr>
    </w:p>
    <w:p w:rsidR="00F8728E" w:rsidRDefault="00F8728E" w:rsidP="00AD785C">
      <w:pPr>
        <w:widowControl w:val="0"/>
        <w:autoSpaceDE w:val="0"/>
        <w:autoSpaceDN w:val="0"/>
        <w:adjustRightInd w:val="0"/>
        <w:rPr>
          <w:rFonts w:ascii="Helvetica" w:hAnsi="Helvetica" w:cs="Helvetica"/>
        </w:rPr>
      </w:pPr>
    </w:p>
    <w:p w:rsidR="00F8728E" w:rsidRDefault="00F8728E" w:rsidP="00AD785C">
      <w:pPr>
        <w:widowControl w:val="0"/>
        <w:autoSpaceDE w:val="0"/>
        <w:autoSpaceDN w:val="0"/>
        <w:adjustRightInd w:val="0"/>
        <w:rPr>
          <w:rFonts w:ascii="Helvetica" w:hAnsi="Helvetica" w:cs="Helvetica"/>
        </w:rPr>
      </w:pPr>
    </w:p>
    <w:p w:rsidR="00F8728E" w:rsidRDefault="00F8728E" w:rsidP="00AD785C">
      <w:pPr>
        <w:widowControl w:val="0"/>
        <w:autoSpaceDE w:val="0"/>
        <w:autoSpaceDN w:val="0"/>
        <w:adjustRightInd w:val="0"/>
        <w:rPr>
          <w:rFonts w:ascii="Helvetica" w:hAnsi="Helvetica" w:cs="Helvetica"/>
        </w:rPr>
      </w:pPr>
    </w:p>
    <w:p w:rsidR="00F8728E" w:rsidRDefault="00F8728E" w:rsidP="00AD785C">
      <w:pPr>
        <w:widowControl w:val="0"/>
        <w:autoSpaceDE w:val="0"/>
        <w:autoSpaceDN w:val="0"/>
        <w:adjustRightInd w:val="0"/>
        <w:rPr>
          <w:rFonts w:ascii="Helvetica" w:hAnsi="Helvetica" w:cs="Helvetica"/>
        </w:rPr>
      </w:pPr>
    </w:p>
    <w:p w:rsidR="00F8728E" w:rsidRDefault="00F8728E" w:rsidP="00AD785C">
      <w:pPr>
        <w:widowControl w:val="0"/>
        <w:autoSpaceDE w:val="0"/>
        <w:autoSpaceDN w:val="0"/>
        <w:adjustRightInd w:val="0"/>
        <w:rPr>
          <w:rFonts w:ascii="Helvetica" w:hAnsi="Helvetica" w:cs="Helvetica"/>
        </w:rPr>
      </w:pPr>
    </w:p>
    <w:p w:rsidR="00F8728E" w:rsidRDefault="00F8728E" w:rsidP="00AD785C">
      <w:pPr>
        <w:widowControl w:val="0"/>
        <w:autoSpaceDE w:val="0"/>
        <w:autoSpaceDN w:val="0"/>
        <w:adjustRightInd w:val="0"/>
        <w:rPr>
          <w:rFonts w:ascii="Helvetica" w:hAnsi="Helvetica" w:cs="Helvetica"/>
        </w:rPr>
      </w:pPr>
    </w:p>
    <w:p w:rsidR="00F8728E" w:rsidRDefault="00F8728E" w:rsidP="00AD785C">
      <w:pPr>
        <w:widowControl w:val="0"/>
        <w:autoSpaceDE w:val="0"/>
        <w:autoSpaceDN w:val="0"/>
        <w:adjustRightInd w:val="0"/>
        <w:rPr>
          <w:rFonts w:ascii="Helvetica" w:hAnsi="Helvetica" w:cs="Helvetica"/>
        </w:rPr>
      </w:pPr>
    </w:p>
    <w:p w:rsidR="00F8728E" w:rsidRDefault="00F8728E" w:rsidP="00AD785C">
      <w:pPr>
        <w:widowControl w:val="0"/>
        <w:autoSpaceDE w:val="0"/>
        <w:autoSpaceDN w:val="0"/>
        <w:adjustRightInd w:val="0"/>
        <w:rPr>
          <w:rFonts w:ascii="Helvetica" w:hAnsi="Helvetica" w:cs="Helvetica"/>
        </w:rPr>
      </w:pPr>
    </w:p>
    <w:p w:rsidR="00AD785C" w:rsidRDefault="00AD785C" w:rsidP="00AD785C">
      <w:pPr>
        <w:widowControl w:val="0"/>
        <w:autoSpaceDE w:val="0"/>
        <w:autoSpaceDN w:val="0"/>
        <w:adjustRightInd w:val="0"/>
        <w:rPr>
          <w:rFonts w:ascii="Helvetica" w:hAnsi="Helvetica" w:cs="Helvetica"/>
        </w:rPr>
      </w:pPr>
      <w:r w:rsidRPr="00AD785C">
        <w:rPr>
          <w:rFonts w:ascii="Helvetica" w:hAnsi="Helvetica" w:cs="Helvetica"/>
          <w:noProof/>
          <w:lang w:eastAsia="en-GB"/>
        </w:rPr>
        <w:drawing>
          <wp:anchor distT="0" distB="0" distL="114300" distR="114300" simplePos="0" relativeHeight="251659264" behindDoc="1" locked="0" layoutInCell="1" allowOverlap="1">
            <wp:simplePos x="0" y="0"/>
            <wp:positionH relativeFrom="column">
              <wp:posOffset>2286000</wp:posOffset>
            </wp:positionH>
            <wp:positionV relativeFrom="paragraph">
              <wp:posOffset>-228600</wp:posOffset>
            </wp:positionV>
            <wp:extent cx="882650" cy="1270000"/>
            <wp:effectExtent l="25400" t="0" r="6350" b="0"/>
            <wp:wrapTight wrapText="bothSides">
              <wp:wrapPolygon edited="0">
                <wp:start x="-622" y="0"/>
                <wp:lineTo x="-622" y="21168"/>
                <wp:lineTo x="21755" y="21168"/>
                <wp:lineTo x="21755" y="0"/>
                <wp:lineTo x="-622" y="0"/>
              </wp:wrapPolygon>
            </wp:wrapTight>
            <wp:docPr id="1" name="Picture 1" descr="New crest without tex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rest without text CROP.jpg"/>
                    <pic:cNvPicPr/>
                  </pic:nvPicPr>
                  <pic:blipFill>
                    <a:blip r:embed="rId8" cstate="print"/>
                    <a:stretch>
                      <a:fillRect/>
                    </a:stretch>
                  </pic:blipFill>
                  <pic:spPr>
                    <a:xfrm>
                      <a:off x="0" y="0"/>
                      <a:ext cx="882650" cy="1270000"/>
                    </a:xfrm>
                    <a:prstGeom prst="rect">
                      <a:avLst/>
                    </a:prstGeom>
                  </pic:spPr>
                </pic:pic>
              </a:graphicData>
            </a:graphic>
          </wp:anchor>
        </w:drawing>
      </w:r>
    </w:p>
    <w:p w:rsidR="00AD785C" w:rsidRDefault="00AD785C" w:rsidP="00AD785C">
      <w:pPr>
        <w:widowControl w:val="0"/>
        <w:autoSpaceDE w:val="0"/>
        <w:autoSpaceDN w:val="0"/>
        <w:adjustRightInd w:val="0"/>
        <w:rPr>
          <w:rFonts w:ascii="Helvetica" w:hAnsi="Helvetica" w:cs="Helvetica"/>
        </w:rPr>
      </w:pPr>
    </w:p>
    <w:p w:rsidR="00AD785C" w:rsidRDefault="00AD785C" w:rsidP="00AD785C">
      <w:pPr>
        <w:widowControl w:val="0"/>
        <w:autoSpaceDE w:val="0"/>
        <w:autoSpaceDN w:val="0"/>
        <w:adjustRightInd w:val="0"/>
        <w:rPr>
          <w:rFonts w:ascii="Helvetica" w:hAnsi="Helvetica" w:cs="Helvetica"/>
        </w:rPr>
      </w:pPr>
    </w:p>
    <w:p w:rsidR="00AD785C" w:rsidRDefault="00AD785C" w:rsidP="00AD785C">
      <w:pPr>
        <w:widowControl w:val="0"/>
        <w:autoSpaceDE w:val="0"/>
        <w:autoSpaceDN w:val="0"/>
        <w:adjustRightInd w:val="0"/>
        <w:rPr>
          <w:rFonts w:ascii="Helvetica" w:hAnsi="Helvetica" w:cs="Helvetica"/>
        </w:rPr>
      </w:pPr>
    </w:p>
    <w:p w:rsidR="00AD785C" w:rsidRDefault="00AD785C" w:rsidP="00AD785C">
      <w:pPr>
        <w:widowControl w:val="0"/>
        <w:autoSpaceDE w:val="0"/>
        <w:autoSpaceDN w:val="0"/>
        <w:adjustRightInd w:val="0"/>
        <w:rPr>
          <w:rFonts w:ascii="Helvetica" w:hAnsi="Helvetica" w:cs="Helvetica"/>
        </w:rPr>
      </w:pPr>
    </w:p>
    <w:p w:rsidR="00AD785C" w:rsidRDefault="00AD785C" w:rsidP="00AD785C">
      <w:pPr>
        <w:widowControl w:val="0"/>
        <w:autoSpaceDE w:val="0"/>
        <w:autoSpaceDN w:val="0"/>
        <w:adjustRightInd w:val="0"/>
        <w:rPr>
          <w:rFonts w:ascii="Helvetica" w:hAnsi="Helvetica" w:cs="Helvetica"/>
        </w:rPr>
      </w:pPr>
    </w:p>
    <w:p w:rsidR="00AD785C" w:rsidRDefault="00AD785C" w:rsidP="00AD785C">
      <w:pPr>
        <w:widowControl w:val="0"/>
        <w:autoSpaceDE w:val="0"/>
        <w:autoSpaceDN w:val="0"/>
        <w:adjustRightInd w:val="0"/>
        <w:rPr>
          <w:rFonts w:ascii="Helvetica" w:hAnsi="Helvetica" w:cs="Helvetica"/>
        </w:rPr>
      </w:pPr>
    </w:p>
    <w:p w:rsidR="00AD785C" w:rsidRDefault="00AD785C" w:rsidP="00AD785C">
      <w:pPr>
        <w:widowControl w:val="0"/>
        <w:autoSpaceDE w:val="0"/>
        <w:autoSpaceDN w:val="0"/>
        <w:adjustRightInd w:val="0"/>
        <w:rPr>
          <w:rFonts w:ascii="Helvetica" w:hAnsi="Helvetica" w:cs="Helvetica"/>
        </w:rPr>
      </w:pPr>
    </w:p>
    <w:p w:rsidR="00442D0B" w:rsidRDefault="00442D0B" w:rsidP="00AD785C">
      <w:pPr>
        <w:widowControl w:val="0"/>
        <w:autoSpaceDE w:val="0"/>
        <w:autoSpaceDN w:val="0"/>
        <w:adjustRightInd w:val="0"/>
        <w:rPr>
          <w:rFonts w:ascii="Helvetica" w:hAnsi="Helvetica" w:cs="Helvetica"/>
        </w:rPr>
      </w:pPr>
    </w:p>
    <w:p w:rsidR="00442D0B" w:rsidRDefault="00442D0B" w:rsidP="00AD785C">
      <w:pPr>
        <w:widowControl w:val="0"/>
        <w:autoSpaceDE w:val="0"/>
        <w:autoSpaceDN w:val="0"/>
        <w:adjustRightInd w:val="0"/>
        <w:rPr>
          <w:rFonts w:ascii="Helvetica" w:hAnsi="Helvetica" w:cs="Helvetica"/>
        </w:rPr>
      </w:pPr>
    </w:p>
    <w:p w:rsidR="00442D0B" w:rsidRDefault="00442D0B" w:rsidP="00AD785C">
      <w:pPr>
        <w:widowControl w:val="0"/>
        <w:autoSpaceDE w:val="0"/>
        <w:autoSpaceDN w:val="0"/>
        <w:adjustRightInd w:val="0"/>
        <w:rPr>
          <w:rFonts w:ascii="Helvetica" w:hAnsi="Helvetica" w:cs="Helvetica"/>
        </w:rPr>
      </w:pPr>
    </w:p>
    <w:p w:rsidR="00F8728E" w:rsidRDefault="00F8728E" w:rsidP="00AD785C">
      <w:pPr>
        <w:widowControl w:val="0"/>
        <w:autoSpaceDE w:val="0"/>
        <w:autoSpaceDN w:val="0"/>
        <w:adjustRightInd w:val="0"/>
        <w:rPr>
          <w:rFonts w:ascii="Helvetica" w:hAnsi="Helvetica" w:cs="Helvetica"/>
        </w:rPr>
      </w:pPr>
    </w:p>
    <w:p w:rsidR="00F8728E" w:rsidRDefault="00F8728E" w:rsidP="00AD785C">
      <w:pPr>
        <w:widowControl w:val="0"/>
        <w:autoSpaceDE w:val="0"/>
        <w:autoSpaceDN w:val="0"/>
        <w:adjustRightInd w:val="0"/>
        <w:rPr>
          <w:rFonts w:ascii="Helvetica" w:hAnsi="Helvetica" w:cs="Helvetica"/>
        </w:rPr>
      </w:pPr>
    </w:p>
    <w:p w:rsidR="00F8728E" w:rsidRDefault="00F8728E" w:rsidP="00F8728E">
      <w:pPr>
        <w:widowControl w:val="0"/>
        <w:autoSpaceDE w:val="0"/>
        <w:autoSpaceDN w:val="0"/>
        <w:adjustRightInd w:val="0"/>
        <w:jc w:val="center"/>
        <w:rPr>
          <w:rFonts w:ascii="Helvetica" w:hAnsi="Helvetica" w:cs="Helvetica"/>
          <w:sz w:val="40"/>
        </w:rPr>
      </w:pPr>
      <w:r>
        <w:rPr>
          <w:rFonts w:ascii="Helvetica" w:hAnsi="Helvetica" w:cs="Helvetica"/>
          <w:sz w:val="40"/>
        </w:rPr>
        <w:t>Chesham Town Council</w:t>
      </w:r>
    </w:p>
    <w:p w:rsidR="00F8728E" w:rsidRDefault="00F8728E" w:rsidP="00F8728E">
      <w:pPr>
        <w:widowControl w:val="0"/>
        <w:autoSpaceDE w:val="0"/>
        <w:autoSpaceDN w:val="0"/>
        <w:adjustRightInd w:val="0"/>
        <w:jc w:val="center"/>
        <w:rPr>
          <w:rFonts w:ascii="Helvetica" w:hAnsi="Helvetica" w:cs="Helvetica"/>
          <w:sz w:val="40"/>
        </w:rPr>
      </w:pPr>
    </w:p>
    <w:p w:rsidR="00F8728E" w:rsidRDefault="00F8728E" w:rsidP="00F8728E">
      <w:pPr>
        <w:widowControl w:val="0"/>
        <w:autoSpaceDE w:val="0"/>
        <w:autoSpaceDN w:val="0"/>
        <w:adjustRightInd w:val="0"/>
        <w:jc w:val="center"/>
        <w:rPr>
          <w:rFonts w:ascii="Helvetica" w:hAnsi="Helvetica" w:cs="Helvetica"/>
          <w:sz w:val="40"/>
        </w:rPr>
      </w:pPr>
      <w:r>
        <w:rPr>
          <w:rFonts w:ascii="Helvetica" w:hAnsi="Helvetica" w:cs="Helvetica"/>
          <w:sz w:val="40"/>
        </w:rPr>
        <w:t>Marketing Strategy</w:t>
      </w:r>
    </w:p>
    <w:p w:rsidR="00F8728E" w:rsidRDefault="00F8728E" w:rsidP="00F8728E">
      <w:pPr>
        <w:widowControl w:val="0"/>
        <w:autoSpaceDE w:val="0"/>
        <w:autoSpaceDN w:val="0"/>
        <w:adjustRightInd w:val="0"/>
        <w:jc w:val="center"/>
        <w:rPr>
          <w:rFonts w:ascii="Helvetica" w:hAnsi="Helvetica" w:cs="Helvetica"/>
          <w:sz w:val="40"/>
        </w:rPr>
      </w:pPr>
      <w:r>
        <w:rPr>
          <w:rFonts w:ascii="Helvetica" w:hAnsi="Helvetica" w:cs="Helvetica"/>
          <w:sz w:val="40"/>
        </w:rPr>
        <w:t>Briefing Document</w:t>
      </w:r>
    </w:p>
    <w:p w:rsidR="00F8728E" w:rsidRDefault="00F8728E" w:rsidP="00F8728E">
      <w:pPr>
        <w:widowControl w:val="0"/>
        <w:autoSpaceDE w:val="0"/>
        <w:autoSpaceDN w:val="0"/>
        <w:adjustRightInd w:val="0"/>
        <w:jc w:val="center"/>
        <w:rPr>
          <w:rFonts w:ascii="Helvetica" w:hAnsi="Helvetica" w:cs="Helvetica"/>
          <w:sz w:val="40"/>
        </w:rPr>
      </w:pPr>
    </w:p>
    <w:p w:rsidR="00F8728E" w:rsidRDefault="00F8728E" w:rsidP="00F8728E">
      <w:pPr>
        <w:widowControl w:val="0"/>
        <w:autoSpaceDE w:val="0"/>
        <w:autoSpaceDN w:val="0"/>
        <w:adjustRightInd w:val="0"/>
        <w:jc w:val="center"/>
        <w:rPr>
          <w:rFonts w:ascii="Helvetica" w:hAnsi="Helvetica" w:cs="Helvetica"/>
          <w:sz w:val="40"/>
        </w:rPr>
      </w:pPr>
    </w:p>
    <w:p w:rsidR="00E23AA4" w:rsidRDefault="00651445" w:rsidP="00E23AA4">
      <w:pPr>
        <w:jc w:val="center"/>
        <w:rPr>
          <w:rFonts w:ascii="Helvetica" w:hAnsi="Helvetica" w:cs="Helvetica"/>
          <w:sz w:val="40"/>
        </w:rPr>
      </w:pPr>
      <w:r>
        <w:rPr>
          <w:rFonts w:ascii="Helvetica" w:hAnsi="Helvetica" w:cs="Helvetica"/>
          <w:sz w:val="40"/>
        </w:rPr>
        <w:t>JULY</w:t>
      </w:r>
      <w:r w:rsidR="00F8728E">
        <w:rPr>
          <w:rFonts w:ascii="Helvetica" w:hAnsi="Helvetica" w:cs="Helvetica"/>
          <w:sz w:val="40"/>
        </w:rPr>
        <w:t xml:space="preserve"> 2016</w:t>
      </w:r>
    </w:p>
    <w:p w:rsidR="00F95935" w:rsidRPr="00651445" w:rsidRDefault="00F8728E" w:rsidP="00173617">
      <w:pPr>
        <w:rPr>
          <w:rFonts w:ascii="Helvetica" w:hAnsi="Helvetica" w:cs="Helvetica"/>
        </w:rPr>
      </w:pPr>
      <w:r>
        <w:rPr>
          <w:rFonts w:ascii="Helvetica" w:hAnsi="Helvetica" w:cs="Helvetica"/>
        </w:rPr>
        <w:br w:type="page"/>
      </w:r>
    </w:p>
    <w:p w:rsidR="00425E5C" w:rsidRPr="00651445" w:rsidRDefault="00425E5C" w:rsidP="00425E5C">
      <w:pPr>
        <w:jc w:val="both"/>
        <w:rPr>
          <w:rFonts w:ascii="Helvetica" w:hAnsi="Helvetica" w:cs="Arial"/>
        </w:rPr>
      </w:pPr>
    </w:p>
    <w:p w:rsidR="00425E5C" w:rsidRPr="009E4B2E" w:rsidRDefault="00425E5C" w:rsidP="00EB64D6">
      <w:pPr>
        <w:jc w:val="center"/>
        <w:rPr>
          <w:rFonts w:ascii="Helvetica" w:hAnsi="Helvetica" w:cs="Arial"/>
          <w:b/>
        </w:rPr>
      </w:pPr>
      <w:r w:rsidRPr="009E4B2E">
        <w:rPr>
          <w:rFonts w:ascii="Helvetica" w:hAnsi="Helvetica" w:cs="Arial"/>
          <w:b/>
        </w:rPr>
        <w:t>Tender Summary</w:t>
      </w:r>
    </w:p>
    <w:p w:rsidR="003A5BDA" w:rsidRPr="00651445" w:rsidRDefault="003A5BDA" w:rsidP="00CD1905">
      <w:pPr>
        <w:spacing w:before="100" w:beforeAutospacing="1" w:after="100" w:afterAutospacing="1" w:line="360" w:lineRule="atLeast"/>
        <w:jc w:val="both"/>
        <w:rPr>
          <w:rFonts w:ascii="Helvetica" w:eastAsia="Times New Roman" w:hAnsi="Helvetica" w:cs="Arial"/>
          <w:lang w:eastAsia="en-GB"/>
        </w:rPr>
      </w:pPr>
      <w:r w:rsidRPr="00651445">
        <w:rPr>
          <w:rFonts w:ascii="Helvetica" w:eastAsia="Times New Roman" w:hAnsi="Helvetica" w:cs="Arial"/>
          <w:lang w:eastAsia="en-GB"/>
        </w:rPr>
        <w:t>Marketing agents/companies are invited to submit proposals for work to increase awareness of Chesham Town Council’s main leisure ‘businesses’ and support the facilities, through marketing communications initiatives. </w:t>
      </w:r>
    </w:p>
    <w:p w:rsidR="003A5BDA" w:rsidRPr="00651445" w:rsidRDefault="003A5BDA" w:rsidP="00CD1905">
      <w:pPr>
        <w:spacing w:before="100" w:beforeAutospacing="1" w:after="100" w:afterAutospacing="1" w:line="360" w:lineRule="atLeast"/>
        <w:jc w:val="both"/>
        <w:rPr>
          <w:rFonts w:ascii="Helvetica" w:eastAsia="Times New Roman" w:hAnsi="Helvetica" w:cs="Arial"/>
          <w:lang w:eastAsia="en-GB"/>
        </w:rPr>
      </w:pPr>
      <w:r w:rsidRPr="00651445">
        <w:rPr>
          <w:rFonts w:ascii="Helvetica" w:eastAsia="Times New Roman" w:hAnsi="Helvetica" w:cs="Arial"/>
          <w:lang w:eastAsia="en-GB"/>
        </w:rPr>
        <w:t>This requirement is ongoing to support the strategic objective</w:t>
      </w:r>
      <w:r w:rsidR="00CD1905" w:rsidRPr="00651445">
        <w:rPr>
          <w:rFonts w:ascii="Helvetica" w:eastAsia="Times New Roman" w:hAnsi="Helvetica" w:cs="Arial"/>
          <w:lang w:eastAsia="en-GB"/>
        </w:rPr>
        <w:t>s</w:t>
      </w:r>
      <w:r w:rsidRPr="00651445">
        <w:rPr>
          <w:rFonts w:ascii="Helvetica" w:eastAsia="Times New Roman" w:hAnsi="Helvetica" w:cs="Arial"/>
          <w:lang w:eastAsia="en-GB"/>
        </w:rPr>
        <w:t xml:space="preserve"> to enhance the status of the </w:t>
      </w:r>
      <w:r w:rsidR="00CD1905" w:rsidRPr="00651445">
        <w:rPr>
          <w:rFonts w:ascii="Helvetica" w:eastAsia="Times New Roman" w:hAnsi="Helvetica" w:cs="Arial"/>
          <w:lang w:eastAsia="en-GB"/>
        </w:rPr>
        <w:t xml:space="preserve">Elgiva and Chesham Moor Gym and Swim Centre </w:t>
      </w:r>
      <w:r w:rsidR="00CD1905" w:rsidRPr="00651445">
        <w:rPr>
          <w:rFonts w:ascii="Helvetica" w:eastAsia="Times New Roman" w:hAnsi="Helvetica" w:cs="Arial"/>
          <w:lang w:eastAsia="en-GB"/>
        </w:rPr>
        <w:tab/>
        <w:t>‘</w:t>
      </w:r>
      <w:r w:rsidRPr="00651445">
        <w:rPr>
          <w:rFonts w:ascii="Helvetica" w:eastAsia="Times New Roman" w:hAnsi="Helvetica" w:cs="Arial"/>
          <w:lang w:eastAsia="en-GB"/>
        </w:rPr>
        <w:t>brand</w:t>
      </w:r>
      <w:r w:rsidR="00CD1905" w:rsidRPr="00651445">
        <w:rPr>
          <w:rFonts w:ascii="Helvetica" w:eastAsia="Times New Roman" w:hAnsi="Helvetica" w:cs="Arial"/>
          <w:lang w:eastAsia="en-GB"/>
        </w:rPr>
        <w:t>s’</w:t>
      </w:r>
      <w:r w:rsidRPr="00651445">
        <w:rPr>
          <w:rFonts w:ascii="Helvetica" w:eastAsia="Times New Roman" w:hAnsi="Helvetica" w:cs="Arial"/>
          <w:lang w:eastAsia="en-GB"/>
        </w:rPr>
        <w:t xml:space="preserve"> and to develop and help grow the facilities in line with market changes and demands</w:t>
      </w:r>
    </w:p>
    <w:p w:rsidR="00CD1905" w:rsidRPr="00651445" w:rsidRDefault="00CD1905" w:rsidP="00CD1905">
      <w:pPr>
        <w:spacing w:before="100" w:beforeAutospacing="1" w:after="100" w:afterAutospacing="1" w:line="360" w:lineRule="atLeast"/>
        <w:jc w:val="both"/>
        <w:rPr>
          <w:rFonts w:ascii="Helvetica" w:eastAsia="Times New Roman" w:hAnsi="Helvetica" w:cs="Arial"/>
          <w:lang w:eastAsia="en-GB"/>
        </w:rPr>
      </w:pPr>
      <w:r w:rsidRPr="00651445">
        <w:rPr>
          <w:rFonts w:ascii="Helvetica" w:eastAsia="Times New Roman" w:hAnsi="Helvetica" w:cs="Arial"/>
          <w:lang w:eastAsia="en-GB"/>
        </w:rPr>
        <w:t xml:space="preserve">Specifically one or more companies are required </w:t>
      </w:r>
      <w:r w:rsidR="006D0B08" w:rsidRPr="00651445">
        <w:rPr>
          <w:rFonts w:ascii="Helvetica" w:eastAsia="Times New Roman" w:hAnsi="Helvetica" w:cs="Arial"/>
          <w:lang w:eastAsia="en-GB"/>
        </w:rPr>
        <w:t>to:</w:t>
      </w:r>
    </w:p>
    <w:p w:rsidR="006D0B08" w:rsidRPr="00651445" w:rsidRDefault="006D0B08" w:rsidP="00EB64D6">
      <w:pPr>
        <w:pStyle w:val="NoSpacing"/>
        <w:numPr>
          <w:ilvl w:val="0"/>
          <w:numId w:val="4"/>
        </w:numPr>
        <w:spacing w:after="100" w:afterAutospacing="1" w:line="360" w:lineRule="auto"/>
        <w:jc w:val="both"/>
        <w:rPr>
          <w:rFonts w:ascii="Helvetica" w:hAnsi="Helvetica"/>
          <w:sz w:val="24"/>
          <w:szCs w:val="24"/>
        </w:rPr>
      </w:pPr>
      <w:r w:rsidRPr="00651445">
        <w:rPr>
          <w:rFonts w:ascii="Helvetica" w:hAnsi="Helvetica"/>
          <w:sz w:val="24"/>
          <w:szCs w:val="24"/>
        </w:rPr>
        <w:t>Evaluate the ‘offer’ that each business currently brings to its customers.</w:t>
      </w:r>
    </w:p>
    <w:p w:rsidR="006D0B08" w:rsidRPr="00651445" w:rsidRDefault="006D0B08" w:rsidP="00EB64D6">
      <w:pPr>
        <w:pStyle w:val="NoSpacing"/>
        <w:numPr>
          <w:ilvl w:val="0"/>
          <w:numId w:val="4"/>
        </w:numPr>
        <w:spacing w:after="100" w:afterAutospacing="1" w:line="360" w:lineRule="auto"/>
        <w:jc w:val="both"/>
        <w:rPr>
          <w:rFonts w:ascii="Helvetica" w:hAnsi="Helvetica"/>
          <w:sz w:val="24"/>
          <w:szCs w:val="24"/>
        </w:rPr>
      </w:pPr>
      <w:r w:rsidRPr="00651445">
        <w:rPr>
          <w:rFonts w:ascii="Helvetica" w:hAnsi="Helvetica"/>
          <w:sz w:val="24"/>
          <w:szCs w:val="24"/>
        </w:rPr>
        <w:t>Assess how each organisation is positioned within the local community and public perceptions.</w:t>
      </w:r>
    </w:p>
    <w:p w:rsidR="006D0B08" w:rsidRPr="00651445" w:rsidRDefault="006D0B08" w:rsidP="00EB64D6">
      <w:pPr>
        <w:pStyle w:val="NoSpacing"/>
        <w:numPr>
          <w:ilvl w:val="0"/>
          <w:numId w:val="4"/>
        </w:numPr>
        <w:spacing w:after="100" w:afterAutospacing="1" w:line="360" w:lineRule="auto"/>
        <w:jc w:val="both"/>
        <w:rPr>
          <w:rFonts w:ascii="Helvetica" w:hAnsi="Helvetica"/>
          <w:sz w:val="24"/>
          <w:szCs w:val="24"/>
        </w:rPr>
      </w:pPr>
      <w:r w:rsidRPr="00651445">
        <w:rPr>
          <w:rFonts w:ascii="Helvetica" w:hAnsi="Helvetica"/>
          <w:sz w:val="24"/>
          <w:szCs w:val="24"/>
        </w:rPr>
        <w:t>Analyse whether they have the right processes in place to ensure we offer a consistent service that suits our customers.</w:t>
      </w:r>
    </w:p>
    <w:p w:rsidR="006D0B08" w:rsidRPr="00651445" w:rsidRDefault="006D0B08" w:rsidP="00EB64D6">
      <w:pPr>
        <w:pStyle w:val="ListParagraph"/>
        <w:numPr>
          <w:ilvl w:val="0"/>
          <w:numId w:val="4"/>
        </w:numPr>
        <w:spacing w:after="100" w:afterAutospacing="1" w:line="360" w:lineRule="auto"/>
        <w:jc w:val="both"/>
        <w:rPr>
          <w:rFonts w:ascii="Helvetica" w:hAnsi="Helvetica"/>
        </w:rPr>
      </w:pPr>
      <w:r w:rsidRPr="00651445">
        <w:rPr>
          <w:rFonts w:ascii="Helvetica" w:hAnsi="Helvetica"/>
        </w:rPr>
        <w:t>Gain an understanding of factors which could affect future performance.</w:t>
      </w:r>
    </w:p>
    <w:p w:rsidR="006D0B08" w:rsidRPr="00651445" w:rsidRDefault="006D0B08" w:rsidP="00EB64D6">
      <w:pPr>
        <w:pStyle w:val="ListParagraph"/>
        <w:numPr>
          <w:ilvl w:val="0"/>
          <w:numId w:val="4"/>
        </w:numPr>
        <w:spacing w:after="100" w:afterAutospacing="1" w:line="360" w:lineRule="auto"/>
        <w:jc w:val="both"/>
        <w:rPr>
          <w:rFonts w:ascii="Helvetica" w:hAnsi="Helvetica"/>
        </w:rPr>
      </w:pPr>
      <w:r w:rsidRPr="00651445">
        <w:rPr>
          <w:rFonts w:ascii="Helvetica" w:hAnsi="Helvetica"/>
        </w:rPr>
        <w:t>Identify the key short and long term issues that each faces.</w:t>
      </w:r>
    </w:p>
    <w:p w:rsidR="004E21F4" w:rsidRDefault="006D0B08" w:rsidP="00EB64D6">
      <w:pPr>
        <w:pStyle w:val="NoSpacing"/>
        <w:numPr>
          <w:ilvl w:val="0"/>
          <w:numId w:val="4"/>
        </w:numPr>
        <w:spacing w:after="100" w:afterAutospacing="1" w:line="360" w:lineRule="auto"/>
        <w:jc w:val="both"/>
        <w:rPr>
          <w:rFonts w:ascii="Helvetica" w:hAnsi="Helvetica"/>
          <w:sz w:val="24"/>
          <w:szCs w:val="24"/>
        </w:rPr>
      </w:pPr>
      <w:r w:rsidRPr="00651445">
        <w:rPr>
          <w:rFonts w:ascii="Helvetica" w:hAnsi="Helvetica"/>
          <w:sz w:val="24"/>
          <w:szCs w:val="24"/>
        </w:rPr>
        <w:t>Assess how we would create greater and more productive engagement with our communities.</w:t>
      </w:r>
    </w:p>
    <w:p w:rsidR="004E21F4" w:rsidRPr="004E21F4" w:rsidRDefault="004E21F4" w:rsidP="004E21F4">
      <w:pPr>
        <w:pStyle w:val="NoSpacing"/>
        <w:numPr>
          <w:ilvl w:val="0"/>
          <w:numId w:val="4"/>
        </w:numPr>
        <w:rPr>
          <w:rFonts w:ascii="Helvetica" w:hAnsi="Helvetica"/>
          <w:sz w:val="24"/>
        </w:rPr>
      </w:pPr>
      <w:r w:rsidRPr="004E21F4">
        <w:rPr>
          <w:rFonts w:ascii="Helvetica" w:hAnsi="Helvetica"/>
          <w:sz w:val="24"/>
        </w:rPr>
        <w:t>Propose practical short and long-term marketing initiatives to address the goal of greater self-sustainability.</w:t>
      </w:r>
    </w:p>
    <w:p w:rsidR="006D0B08" w:rsidRPr="004E21F4" w:rsidRDefault="006D0B08" w:rsidP="004E21F4">
      <w:pPr>
        <w:pStyle w:val="NoSpacing"/>
        <w:ind w:left="360"/>
        <w:rPr>
          <w:rFonts w:asciiTheme="majorHAnsi" w:hAnsiTheme="majorHAnsi"/>
          <w:sz w:val="28"/>
        </w:rPr>
      </w:pPr>
    </w:p>
    <w:p w:rsidR="00462FEB" w:rsidRPr="009E4B2E" w:rsidRDefault="00462FEB" w:rsidP="00462FEB">
      <w:pPr>
        <w:spacing w:line="360" w:lineRule="auto"/>
        <w:jc w:val="center"/>
        <w:rPr>
          <w:rFonts w:ascii="Helvetica" w:hAnsi="Helvetica"/>
          <w:b/>
        </w:rPr>
      </w:pPr>
      <w:r w:rsidRPr="009E4B2E">
        <w:rPr>
          <w:rFonts w:ascii="Helvetica" w:hAnsi="Helvetica"/>
          <w:b/>
        </w:rPr>
        <w:t>Marketing Review</w:t>
      </w:r>
    </w:p>
    <w:p w:rsidR="00462FEB" w:rsidRPr="00651445" w:rsidRDefault="00462FEB" w:rsidP="00462FEB">
      <w:pPr>
        <w:rPr>
          <w:rFonts w:ascii="Helvetica" w:hAnsi="Helvetica"/>
        </w:rPr>
      </w:pPr>
    </w:p>
    <w:p w:rsidR="00462FEB" w:rsidRPr="00651445" w:rsidRDefault="00462FEB" w:rsidP="00EB64D6">
      <w:pPr>
        <w:spacing w:line="360" w:lineRule="auto"/>
        <w:jc w:val="both"/>
        <w:rPr>
          <w:rFonts w:ascii="Helvetica" w:hAnsi="Helvetica"/>
        </w:rPr>
      </w:pPr>
      <w:r w:rsidRPr="00651445">
        <w:rPr>
          <w:rFonts w:ascii="Helvetica" w:hAnsi="Helvetica"/>
        </w:rPr>
        <w:t xml:space="preserve">The chosen agency or agencies would work closely with the existing teams at the Elgiva Theatre and the Moor Gym &amp; Swim to review the current marketing provision </w:t>
      </w:r>
      <w:proofErr w:type="gramStart"/>
      <w:r w:rsidRPr="00651445">
        <w:rPr>
          <w:rFonts w:ascii="Helvetica" w:hAnsi="Helvetica"/>
        </w:rPr>
        <w:t>and</w:t>
      </w:r>
      <w:proofErr w:type="gramEnd"/>
      <w:r w:rsidRPr="00651445">
        <w:rPr>
          <w:rFonts w:ascii="Helvetica" w:hAnsi="Helvetica"/>
        </w:rPr>
        <w:t xml:space="preserve"> will be expected to:</w:t>
      </w:r>
    </w:p>
    <w:p w:rsidR="00462FEB" w:rsidRPr="00651445" w:rsidRDefault="00462FEB" w:rsidP="00EB64D6">
      <w:pPr>
        <w:pStyle w:val="ListParagraph"/>
        <w:numPr>
          <w:ilvl w:val="0"/>
          <w:numId w:val="4"/>
        </w:numPr>
        <w:spacing w:line="360" w:lineRule="auto"/>
        <w:jc w:val="both"/>
        <w:rPr>
          <w:rFonts w:ascii="Helvetica" w:hAnsi="Helvetica"/>
        </w:rPr>
      </w:pPr>
      <w:r w:rsidRPr="00651445">
        <w:rPr>
          <w:rFonts w:ascii="Helvetica" w:hAnsi="Helvetica"/>
        </w:rPr>
        <w:t>Evaluate the current branding of each unit and identify their key target markets.</w:t>
      </w:r>
    </w:p>
    <w:p w:rsidR="00462FEB" w:rsidRPr="00651445" w:rsidRDefault="00462FEB" w:rsidP="00EB64D6">
      <w:pPr>
        <w:pStyle w:val="NoSpacing"/>
        <w:numPr>
          <w:ilvl w:val="0"/>
          <w:numId w:val="4"/>
        </w:numPr>
        <w:spacing w:line="360" w:lineRule="auto"/>
        <w:jc w:val="both"/>
        <w:rPr>
          <w:rFonts w:ascii="Helvetica" w:hAnsi="Helvetica"/>
          <w:sz w:val="24"/>
          <w:szCs w:val="24"/>
        </w:rPr>
      </w:pPr>
      <w:r w:rsidRPr="00651445">
        <w:rPr>
          <w:rFonts w:ascii="Helvetica" w:hAnsi="Helvetica"/>
          <w:sz w:val="24"/>
          <w:szCs w:val="24"/>
        </w:rPr>
        <w:t>Measure their effectiveness at targeting their customers.</w:t>
      </w:r>
    </w:p>
    <w:p w:rsidR="00462FEB" w:rsidRPr="00651445" w:rsidRDefault="00462FEB" w:rsidP="00EB64D6">
      <w:pPr>
        <w:pStyle w:val="ListParagraph"/>
        <w:numPr>
          <w:ilvl w:val="0"/>
          <w:numId w:val="4"/>
        </w:numPr>
        <w:spacing w:line="360" w:lineRule="auto"/>
        <w:jc w:val="both"/>
        <w:rPr>
          <w:rFonts w:ascii="Helvetica" w:hAnsi="Helvetica"/>
        </w:rPr>
      </w:pPr>
      <w:r w:rsidRPr="00651445">
        <w:rPr>
          <w:rFonts w:ascii="Helvetica" w:hAnsi="Helvetica"/>
        </w:rPr>
        <w:t>Carry out a review of any and all marketing activity, analysing recent regular and ad hoc activity, the materials used and how they could be improved.</w:t>
      </w:r>
    </w:p>
    <w:p w:rsidR="00462FEB" w:rsidRPr="00651445" w:rsidRDefault="00462FEB" w:rsidP="00EB64D6">
      <w:pPr>
        <w:pStyle w:val="ListParagraph"/>
        <w:numPr>
          <w:ilvl w:val="0"/>
          <w:numId w:val="4"/>
        </w:numPr>
        <w:spacing w:line="360" w:lineRule="auto"/>
        <w:jc w:val="both"/>
        <w:rPr>
          <w:rFonts w:ascii="Helvetica" w:hAnsi="Helvetica"/>
        </w:rPr>
      </w:pPr>
      <w:r w:rsidRPr="00651445">
        <w:rPr>
          <w:rFonts w:ascii="Helvetica" w:hAnsi="Helvetica"/>
        </w:rPr>
        <w:t>Develop a well-researched and coherent marketing plan over an agreed time period.</w:t>
      </w:r>
    </w:p>
    <w:p w:rsidR="00462FEB" w:rsidRPr="00651445" w:rsidRDefault="00462FEB" w:rsidP="00EB64D6">
      <w:pPr>
        <w:pStyle w:val="ListParagraph"/>
        <w:numPr>
          <w:ilvl w:val="0"/>
          <w:numId w:val="4"/>
        </w:numPr>
        <w:spacing w:line="360" w:lineRule="auto"/>
        <w:jc w:val="both"/>
        <w:rPr>
          <w:rFonts w:ascii="Helvetica" w:hAnsi="Helvetica"/>
        </w:rPr>
      </w:pPr>
      <w:r w:rsidRPr="00651445">
        <w:rPr>
          <w:rFonts w:ascii="Helvetica" w:hAnsi="Helvetica"/>
        </w:rPr>
        <w:t>Create the environment to effectively implement a new marketing strategy.</w:t>
      </w:r>
    </w:p>
    <w:p w:rsidR="00462FEB" w:rsidRPr="00651445" w:rsidRDefault="00462FEB" w:rsidP="00EB64D6">
      <w:pPr>
        <w:pStyle w:val="NoSpacing"/>
        <w:numPr>
          <w:ilvl w:val="0"/>
          <w:numId w:val="4"/>
        </w:numPr>
        <w:spacing w:line="360" w:lineRule="auto"/>
        <w:jc w:val="both"/>
        <w:rPr>
          <w:rFonts w:ascii="Helvetica" w:hAnsi="Helvetica"/>
          <w:sz w:val="24"/>
          <w:szCs w:val="24"/>
        </w:rPr>
      </w:pPr>
      <w:r w:rsidRPr="00651445">
        <w:rPr>
          <w:rFonts w:ascii="Helvetica" w:hAnsi="Helvetica"/>
          <w:sz w:val="24"/>
          <w:szCs w:val="24"/>
        </w:rPr>
        <w:lastRenderedPageBreak/>
        <w:t>Evaluate the current resources, websites, direct marketing tools / databases and software utilised by each business unit, and identify any gaps.</w:t>
      </w:r>
    </w:p>
    <w:p w:rsidR="00462FEB" w:rsidRPr="00651445" w:rsidRDefault="00462FEB" w:rsidP="00EB64D6">
      <w:pPr>
        <w:pStyle w:val="NoSpacing"/>
        <w:numPr>
          <w:ilvl w:val="0"/>
          <w:numId w:val="4"/>
        </w:numPr>
        <w:spacing w:line="360" w:lineRule="auto"/>
        <w:jc w:val="both"/>
        <w:rPr>
          <w:rFonts w:ascii="Helvetica" w:hAnsi="Helvetica"/>
          <w:sz w:val="24"/>
          <w:szCs w:val="24"/>
        </w:rPr>
      </w:pPr>
      <w:r w:rsidRPr="00651445">
        <w:rPr>
          <w:rFonts w:ascii="Helvetica" w:hAnsi="Helvetica"/>
          <w:sz w:val="24"/>
          <w:szCs w:val="24"/>
        </w:rPr>
        <w:t>Make recommendations about how they would enhance or adjust the existing marketing provision and what new measures and practices should be introduced.</w:t>
      </w:r>
    </w:p>
    <w:p w:rsidR="00462FEB" w:rsidRPr="00651445" w:rsidRDefault="00462FEB" w:rsidP="00EB64D6">
      <w:pPr>
        <w:pStyle w:val="NoSpacing"/>
        <w:numPr>
          <w:ilvl w:val="0"/>
          <w:numId w:val="4"/>
        </w:numPr>
        <w:spacing w:line="360" w:lineRule="auto"/>
        <w:jc w:val="both"/>
        <w:rPr>
          <w:rFonts w:ascii="Helvetica" w:hAnsi="Helvetica"/>
          <w:sz w:val="24"/>
          <w:szCs w:val="24"/>
        </w:rPr>
      </w:pPr>
      <w:r w:rsidRPr="00651445">
        <w:rPr>
          <w:rFonts w:ascii="Helvetica" w:hAnsi="Helvetica"/>
          <w:sz w:val="24"/>
          <w:szCs w:val="24"/>
        </w:rPr>
        <w:t>Assess the expertise of staff delivering marketing activity and suggest how new measures and practices could be integrated into the existing teams with any potential training needs.</w:t>
      </w:r>
    </w:p>
    <w:p w:rsidR="00462FEB" w:rsidRPr="00651445" w:rsidRDefault="00462FEB" w:rsidP="00462FEB">
      <w:pPr>
        <w:pStyle w:val="NoSpacing"/>
        <w:spacing w:line="360" w:lineRule="auto"/>
        <w:rPr>
          <w:rFonts w:ascii="Helvetica" w:hAnsi="Helvetica"/>
          <w:sz w:val="24"/>
          <w:szCs w:val="24"/>
        </w:rPr>
      </w:pPr>
    </w:p>
    <w:p w:rsidR="009E4B2E" w:rsidRPr="009E4B2E" w:rsidRDefault="00462FEB" w:rsidP="00462FEB">
      <w:pPr>
        <w:spacing w:line="360" w:lineRule="auto"/>
        <w:jc w:val="center"/>
        <w:rPr>
          <w:rFonts w:ascii="Helvetica" w:hAnsi="Helvetica"/>
          <w:b/>
        </w:rPr>
      </w:pPr>
      <w:r w:rsidRPr="009E4B2E">
        <w:rPr>
          <w:rFonts w:ascii="Helvetica" w:hAnsi="Helvetica"/>
          <w:b/>
        </w:rPr>
        <w:t>Desired Outcomes</w:t>
      </w:r>
    </w:p>
    <w:p w:rsidR="00462FEB" w:rsidRPr="00651445" w:rsidRDefault="00462FEB" w:rsidP="00462FEB">
      <w:pPr>
        <w:spacing w:line="360" w:lineRule="auto"/>
        <w:jc w:val="center"/>
        <w:rPr>
          <w:rFonts w:ascii="Helvetica" w:hAnsi="Helvetica"/>
        </w:rPr>
      </w:pPr>
    </w:p>
    <w:p w:rsidR="00462FEB" w:rsidRPr="00651445" w:rsidRDefault="00462FEB" w:rsidP="00462FEB">
      <w:pPr>
        <w:spacing w:line="360" w:lineRule="auto"/>
        <w:rPr>
          <w:rFonts w:ascii="Helvetica" w:hAnsi="Helvetica"/>
        </w:rPr>
      </w:pPr>
      <w:r w:rsidRPr="00651445">
        <w:rPr>
          <w:rFonts w:ascii="Helvetica" w:hAnsi="Helvetica"/>
        </w:rPr>
        <w:t>The retained agency or agencies would be expected to agree:</w:t>
      </w:r>
    </w:p>
    <w:p w:rsidR="00462FEB" w:rsidRPr="00651445" w:rsidRDefault="00462FEB" w:rsidP="00EB64D6">
      <w:pPr>
        <w:pStyle w:val="ListParagraph"/>
        <w:numPr>
          <w:ilvl w:val="0"/>
          <w:numId w:val="5"/>
        </w:numPr>
        <w:spacing w:line="360" w:lineRule="auto"/>
        <w:jc w:val="both"/>
        <w:rPr>
          <w:rFonts w:ascii="Helvetica" w:hAnsi="Helvetica"/>
        </w:rPr>
      </w:pPr>
      <w:r w:rsidRPr="00651445">
        <w:rPr>
          <w:rFonts w:ascii="Helvetica" w:hAnsi="Helvetica"/>
        </w:rPr>
        <w:t>A clearly defined timetable for the review, feedback and implementation of measures.</w:t>
      </w:r>
    </w:p>
    <w:p w:rsidR="00462FEB" w:rsidRPr="00651445" w:rsidRDefault="00462FEB" w:rsidP="00EB64D6">
      <w:pPr>
        <w:pStyle w:val="ListParagraph"/>
        <w:numPr>
          <w:ilvl w:val="0"/>
          <w:numId w:val="5"/>
        </w:numPr>
        <w:spacing w:line="360" w:lineRule="auto"/>
        <w:jc w:val="both"/>
        <w:rPr>
          <w:rFonts w:ascii="Helvetica" w:hAnsi="Helvetica"/>
        </w:rPr>
      </w:pPr>
      <w:r w:rsidRPr="00651445">
        <w:rPr>
          <w:rFonts w:ascii="Helvetica" w:hAnsi="Helvetica"/>
        </w:rPr>
        <w:t>A set of marketing goals and targets that can be monitored and met, which will include specific, measurable aims or expected outcomes of marketing activity to be achieved in a given period.</w:t>
      </w:r>
    </w:p>
    <w:p w:rsidR="00462FEB" w:rsidRPr="00651445" w:rsidRDefault="00462FEB" w:rsidP="00EB64D6">
      <w:pPr>
        <w:pStyle w:val="ListParagraph"/>
        <w:numPr>
          <w:ilvl w:val="0"/>
          <w:numId w:val="5"/>
        </w:numPr>
        <w:spacing w:line="360" w:lineRule="auto"/>
        <w:jc w:val="both"/>
        <w:rPr>
          <w:rFonts w:ascii="Helvetica" w:hAnsi="Helvetica"/>
        </w:rPr>
      </w:pPr>
      <w:r w:rsidRPr="00651445">
        <w:rPr>
          <w:rFonts w:ascii="Helvetica" w:hAnsi="Helvetica"/>
        </w:rPr>
        <w:t>A comprehensive plan of how any new measures and practices would be integrated into the working practices of the existing teams.</w:t>
      </w:r>
    </w:p>
    <w:p w:rsidR="00462FEB" w:rsidRPr="00651445" w:rsidRDefault="00462FEB" w:rsidP="00EB64D6">
      <w:pPr>
        <w:pStyle w:val="ListParagraph"/>
        <w:numPr>
          <w:ilvl w:val="0"/>
          <w:numId w:val="5"/>
        </w:numPr>
        <w:spacing w:line="360" w:lineRule="auto"/>
        <w:jc w:val="both"/>
        <w:rPr>
          <w:rFonts w:ascii="Helvetica" w:hAnsi="Helvetica"/>
        </w:rPr>
      </w:pPr>
      <w:r w:rsidRPr="00651445">
        <w:rPr>
          <w:rFonts w:ascii="Helvetica" w:hAnsi="Helvetica"/>
        </w:rPr>
        <w:t>A specific budget that clearly breaks down costs allocated to marketing activity, project resources, materials, training and software upgrades.</w:t>
      </w:r>
    </w:p>
    <w:p w:rsidR="00462FEB" w:rsidRPr="00651445" w:rsidRDefault="00462FEB" w:rsidP="00462FEB">
      <w:pPr>
        <w:pStyle w:val="NoSpacing"/>
        <w:spacing w:line="360" w:lineRule="auto"/>
        <w:rPr>
          <w:rFonts w:ascii="Helvetica" w:hAnsi="Helvetica"/>
          <w:sz w:val="24"/>
          <w:szCs w:val="24"/>
        </w:rPr>
      </w:pPr>
    </w:p>
    <w:p w:rsidR="00EB64D6" w:rsidRPr="00651445" w:rsidRDefault="00EB64D6" w:rsidP="00EB64D6">
      <w:pPr>
        <w:pStyle w:val="NoSpacing"/>
        <w:spacing w:line="360" w:lineRule="auto"/>
        <w:rPr>
          <w:rFonts w:ascii="Helvetica" w:hAnsi="Helvetica" w:cs="Arial"/>
          <w:sz w:val="24"/>
          <w:szCs w:val="24"/>
        </w:rPr>
      </w:pPr>
      <w:r w:rsidRPr="00651445">
        <w:rPr>
          <w:rFonts w:ascii="Helvetica" w:hAnsi="Helvetica"/>
          <w:sz w:val="24"/>
          <w:szCs w:val="24"/>
        </w:rPr>
        <w:t>Moreover, t</w:t>
      </w:r>
      <w:r w:rsidRPr="00651445">
        <w:rPr>
          <w:rFonts w:ascii="Helvetica" w:hAnsi="Helvetica" w:cs="Arial"/>
          <w:sz w:val="24"/>
          <w:szCs w:val="24"/>
        </w:rPr>
        <w:t xml:space="preserve">he appointed organisation(s) will by </w:t>
      </w:r>
      <w:r w:rsidR="0002319C">
        <w:rPr>
          <w:rFonts w:ascii="Helvetica" w:hAnsi="Helvetica" w:cs="Arial"/>
          <w:sz w:val="24"/>
          <w:szCs w:val="24"/>
        </w:rPr>
        <w:t>7</w:t>
      </w:r>
      <w:r w:rsidR="0002319C" w:rsidRPr="0002319C">
        <w:rPr>
          <w:rFonts w:ascii="Helvetica" w:hAnsi="Helvetica" w:cs="Arial"/>
          <w:sz w:val="24"/>
          <w:szCs w:val="24"/>
          <w:vertAlign w:val="superscript"/>
        </w:rPr>
        <w:t>th</w:t>
      </w:r>
      <w:r w:rsidR="0002319C">
        <w:rPr>
          <w:rFonts w:ascii="Helvetica" w:hAnsi="Helvetica" w:cs="Arial"/>
          <w:sz w:val="24"/>
          <w:szCs w:val="24"/>
        </w:rPr>
        <w:t xml:space="preserve"> November 2016:</w:t>
      </w:r>
    </w:p>
    <w:p w:rsidR="00EB64D6" w:rsidRPr="00651445" w:rsidRDefault="009D2FFD" w:rsidP="009D2FFD">
      <w:pPr>
        <w:pStyle w:val="ListParagraph"/>
        <w:numPr>
          <w:ilvl w:val="0"/>
          <w:numId w:val="10"/>
        </w:numPr>
        <w:spacing w:line="360" w:lineRule="auto"/>
        <w:rPr>
          <w:rFonts w:ascii="Helvetica" w:hAnsi="Helvetica" w:cs="Arial"/>
        </w:rPr>
      </w:pPr>
      <w:r w:rsidRPr="00651445">
        <w:rPr>
          <w:rFonts w:ascii="Helvetica" w:hAnsi="Helvetica" w:cs="Arial"/>
        </w:rPr>
        <w:t>S</w:t>
      </w:r>
      <w:r w:rsidR="00EB64D6" w:rsidRPr="00651445">
        <w:rPr>
          <w:rFonts w:ascii="Helvetica" w:hAnsi="Helvetica" w:cs="Arial"/>
        </w:rPr>
        <w:t>hare regular updates and draft reports at times to be agreed or, in the absence of agreement, advised by the Council</w:t>
      </w:r>
    </w:p>
    <w:p w:rsidR="00EB64D6" w:rsidRPr="00651445" w:rsidRDefault="009D2FFD" w:rsidP="009D2FFD">
      <w:pPr>
        <w:pStyle w:val="ListParagraph"/>
        <w:numPr>
          <w:ilvl w:val="0"/>
          <w:numId w:val="10"/>
        </w:numPr>
        <w:spacing w:line="360" w:lineRule="auto"/>
        <w:rPr>
          <w:rFonts w:ascii="Helvetica" w:hAnsi="Helvetica" w:cs="Arial"/>
        </w:rPr>
      </w:pPr>
      <w:r w:rsidRPr="00651445">
        <w:rPr>
          <w:rFonts w:ascii="Helvetica" w:hAnsi="Helvetica" w:cs="Arial"/>
        </w:rPr>
        <w:t>Produce</w:t>
      </w:r>
      <w:r w:rsidR="00EB64D6" w:rsidRPr="00651445">
        <w:rPr>
          <w:rFonts w:ascii="Helvetica" w:hAnsi="Helvetica" w:cs="Arial"/>
        </w:rPr>
        <w:t xml:space="preserve"> two bound copies of the final report and electronic version covering each section detailed in this tender brief</w:t>
      </w:r>
      <w:r w:rsidRPr="00651445">
        <w:rPr>
          <w:rFonts w:ascii="Helvetica" w:hAnsi="Helvetica" w:cs="Arial"/>
        </w:rPr>
        <w:t>.</w:t>
      </w:r>
      <w:r w:rsidR="00EB64D6" w:rsidRPr="00651445">
        <w:rPr>
          <w:rFonts w:ascii="Helvetica" w:hAnsi="Helvetica" w:cs="Arial"/>
        </w:rPr>
        <w:t xml:space="preserve"> </w:t>
      </w:r>
    </w:p>
    <w:p w:rsidR="00EB64D6" w:rsidRPr="00651445" w:rsidRDefault="009D2FFD" w:rsidP="009D2FFD">
      <w:pPr>
        <w:pStyle w:val="ListParagraph"/>
        <w:numPr>
          <w:ilvl w:val="0"/>
          <w:numId w:val="10"/>
        </w:numPr>
        <w:spacing w:line="360" w:lineRule="auto"/>
        <w:rPr>
          <w:rFonts w:ascii="Helvetica" w:hAnsi="Helvetica" w:cs="Arial"/>
        </w:rPr>
      </w:pPr>
      <w:r w:rsidRPr="00651445">
        <w:rPr>
          <w:rFonts w:ascii="Helvetica" w:hAnsi="Helvetica" w:cs="Arial"/>
        </w:rPr>
        <w:t>U</w:t>
      </w:r>
      <w:r w:rsidR="00EB64D6" w:rsidRPr="00651445">
        <w:rPr>
          <w:rFonts w:ascii="Helvetica" w:hAnsi="Helvetica" w:cs="Arial"/>
        </w:rPr>
        <w:t xml:space="preserve">ndertake </w:t>
      </w:r>
      <w:r w:rsidRPr="00651445">
        <w:rPr>
          <w:rFonts w:ascii="Helvetica" w:hAnsi="Helvetica" w:cs="Arial"/>
        </w:rPr>
        <w:t xml:space="preserve">a </w:t>
      </w:r>
      <w:r w:rsidR="00EB64D6" w:rsidRPr="00651445">
        <w:rPr>
          <w:rFonts w:ascii="Helvetica" w:hAnsi="Helvetica" w:cs="Arial"/>
        </w:rPr>
        <w:t>formal presentation to Ch</w:t>
      </w:r>
      <w:r w:rsidRPr="00651445">
        <w:rPr>
          <w:rFonts w:ascii="Helvetica" w:hAnsi="Helvetica" w:cs="Arial"/>
        </w:rPr>
        <w:t xml:space="preserve">esham Town </w:t>
      </w:r>
      <w:r w:rsidR="00EB64D6" w:rsidRPr="00651445">
        <w:rPr>
          <w:rFonts w:ascii="Helvetica" w:hAnsi="Helvetica" w:cs="Arial"/>
        </w:rPr>
        <w:t xml:space="preserve">Council (Members and senior officers) outlining its key findings and recommendations  </w:t>
      </w:r>
    </w:p>
    <w:p w:rsidR="009D2FFD" w:rsidRPr="00651445" w:rsidRDefault="009D2FFD" w:rsidP="00EB64D6">
      <w:pPr>
        <w:jc w:val="both"/>
        <w:rPr>
          <w:rFonts w:ascii="Helvetica" w:hAnsi="Helvetica" w:cs="Arial"/>
        </w:rPr>
      </w:pPr>
    </w:p>
    <w:p w:rsidR="009D2FFD" w:rsidRPr="00651445" w:rsidRDefault="009D2FFD" w:rsidP="00EB64D6">
      <w:pPr>
        <w:jc w:val="both"/>
        <w:rPr>
          <w:rFonts w:ascii="Helvetica" w:hAnsi="Helvetica" w:cs="Arial"/>
        </w:rPr>
      </w:pPr>
    </w:p>
    <w:p w:rsidR="009D2FFD" w:rsidRPr="00651445" w:rsidRDefault="009D2FFD" w:rsidP="00EB64D6">
      <w:pPr>
        <w:jc w:val="both"/>
        <w:rPr>
          <w:rFonts w:ascii="Helvetica" w:hAnsi="Helvetica" w:cs="Arial"/>
        </w:rPr>
      </w:pPr>
    </w:p>
    <w:p w:rsidR="009D2FFD" w:rsidRPr="00651445" w:rsidRDefault="009D2FFD" w:rsidP="00EB64D6">
      <w:pPr>
        <w:jc w:val="both"/>
        <w:rPr>
          <w:rFonts w:ascii="Helvetica" w:hAnsi="Helvetica" w:cs="Arial"/>
        </w:rPr>
      </w:pPr>
    </w:p>
    <w:p w:rsidR="009D2FFD" w:rsidRPr="00651445" w:rsidRDefault="009D2FFD" w:rsidP="00EB64D6">
      <w:pPr>
        <w:jc w:val="both"/>
        <w:rPr>
          <w:rFonts w:ascii="Helvetica" w:hAnsi="Helvetica" w:cs="Arial"/>
        </w:rPr>
      </w:pPr>
    </w:p>
    <w:p w:rsidR="009D2FFD" w:rsidRPr="00651445" w:rsidRDefault="009D2FFD" w:rsidP="00EB64D6">
      <w:pPr>
        <w:jc w:val="both"/>
        <w:rPr>
          <w:rFonts w:ascii="Helvetica" w:hAnsi="Helvetica" w:cs="Arial"/>
        </w:rPr>
      </w:pPr>
    </w:p>
    <w:p w:rsidR="009D2FFD" w:rsidRPr="00651445" w:rsidRDefault="009D2FFD" w:rsidP="00EB64D6">
      <w:pPr>
        <w:jc w:val="both"/>
        <w:rPr>
          <w:rFonts w:ascii="Helvetica" w:hAnsi="Helvetica" w:cs="Arial"/>
        </w:rPr>
      </w:pPr>
    </w:p>
    <w:p w:rsidR="009D2FFD" w:rsidRPr="00651445" w:rsidRDefault="009D2FFD" w:rsidP="00EB64D6">
      <w:pPr>
        <w:jc w:val="both"/>
        <w:rPr>
          <w:rFonts w:ascii="Helvetica" w:hAnsi="Helvetica" w:cs="Arial"/>
        </w:rPr>
      </w:pPr>
    </w:p>
    <w:p w:rsidR="009D2FFD" w:rsidRPr="00651445" w:rsidRDefault="009D2FFD" w:rsidP="00EB64D6">
      <w:pPr>
        <w:jc w:val="both"/>
        <w:rPr>
          <w:rFonts w:ascii="Helvetica" w:hAnsi="Helvetica" w:cs="Arial"/>
        </w:rPr>
      </w:pPr>
    </w:p>
    <w:p w:rsidR="00EB64D6" w:rsidRPr="00651445" w:rsidRDefault="00EB64D6" w:rsidP="00EB64D6">
      <w:pPr>
        <w:jc w:val="both"/>
        <w:rPr>
          <w:rFonts w:ascii="Helvetica" w:hAnsi="Helvetica" w:cs="Arial"/>
        </w:rPr>
      </w:pPr>
      <w:r w:rsidRPr="00651445">
        <w:rPr>
          <w:rFonts w:ascii="Helvetica" w:hAnsi="Helvetica" w:cs="Arial"/>
        </w:rPr>
        <w:t>The work shall be carried out by the persons specified in the Proposal.</w:t>
      </w:r>
    </w:p>
    <w:p w:rsidR="009D2FFD" w:rsidRPr="00651445" w:rsidRDefault="009D2FFD" w:rsidP="00EB64D6">
      <w:pPr>
        <w:jc w:val="both"/>
        <w:rPr>
          <w:rFonts w:ascii="Helvetica" w:hAnsi="Helvetica" w:cs="Arial"/>
        </w:rPr>
      </w:pPr>
    </w:p>
    <w:p w:rsidR="00EB64D6" w:rsidRPr="00651445" w:rsidRDefault="00EB64D6" w:rsidP="00EB64D6">
      <w:pPr>
        <w:jc w:val="both"/>
        <w:rPr>
          <w:rFonts w:ascii="Helvetica" w:hAnsi="Helvetica" w:cs="Arial"/>
        </w:rPr>
      </w:pPr>
      <w:r w:rsidRPr="00651445">
        <w:rPr>
          <w:rFonts w:ascii="Helvetica" w:hAnsi="Helvetica" w:cs="Arial"/>
        </w:rPr>
        <w:t xml:space="preserve">Project Timetable </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1498"/>
        <w:gridCol w:w="3124"/>
        <w:gridCol w:w="2678"/>
      </w:tblGrid>
      <w:tr w:rsidR="00EB64D6" w:rsidRPr="00651445">
        <w:tc>
          <w:tcPr>
            <w:tcW w:w="936" w:type="pct"/>
            <w:shd w:val="pct5" w:color="auto" w:fill="auto"/>
          </w:tcPr>
          <w:p w:rsidR="00EB64D6" w:rsidRPr="00651445" w:rsidRDefault="00EB64D6" w:rsidP="00071B59">
            <w:pPr>
              <w:jc w:val="both"/>
              <w:rPr>
                <w:rFonts w:ascii="Helvetica" w:hAnsi="Helvetica" w:cs="Arial"/>
              </w:rPr>
            </w:pPr>
            <w:r w:rsidRPr="00651445">
              <w:rPr>
                <w:rFonts w:ascii="Helvetica" w:hAnsi="Helvetica" w:cs="Arial"/>
              </w:rPr>
              <w:t>Task</w:t>
            </w:r>
          </w:p>
        </w:tc>
        <w:tc>
          <w:tcPr>
            <w:tcW w:w="834" w:type="pct"/>
            <w:shd w:val="clear" w:color="auto" w:fill="FFFF99"/>
          </w:tcPr>
          <w:p w:rsidR="00EB64D6" w:rsidRPr="00651445" w:rsidRDefault="00EB64D6" w:rsidP="00071B59">
            <w:pPr>
              <w:jc w:val="both"/>
              <w:rPr>
                <w:rFonts w:ascii="Helvetica" w:hAnsi="Helvetica" w:cs="Arial"/>
              </w:rPr>
            </w:pPr>
            <w:r w:rsidRPr="00651445">
              <w:rPr>
                <w:rFonts w:ascii="Helvetica" w:hAnsi="Helvetica" w:cs="Arial"/>
              </w:rPr>
              <w:t>Date</w:t>
            </w:r>
          </w:p>
        </w:tc>
        <w:tc>
          <w:tcPr>
            <w:tcW w:w="1739" w:type="pct"/>
            <w:shd w:val="pct5" w:color="auto" w:fill="auto"/>
          </w:tcPr>
          <w:p w:rsidR="00EB64D6" w:rsidRPr="00651445" w:rsidRDefault="00EB64D6" w:rsidP="00071B59">
            <w:pPr>
              <w:jc w:val="both"/>
              <w:rPr>
                <w:rFonts w:ascii="Helvetica" w:hAnsi="Helvetica" w:cs="Arial"/>
              </w:rPr>
            </w:pPr>
            <w:r w:rsidRPr="00651445">
              <w:rPr>
                <w:rFonts w:ascii="Helvetica" w:hAnsi="Helvetica" w:cs="Arial"/>
              </w:rPr>
              <w:t>Notes</w:t>
            </w:r>
          </w:p>
        </w:tc>
        <w:tc>
          <w:tcPr>
            <w:tcW w:w="1492" w:type="pct"/>
            <w:shd w:val="pct5" w:color="auto" w:fill="auto"/>
          </w:tcPr>
          <w:p w:rsidR="00EB64D6" w:rsidRPr="00651445" w:rsidRDefault="00EB64D6" w:rsidP="00071B59">
            <w:pPr>
              <w:jc w:val="both"/>
              <w:rPr>
                <w:rFonts w:ascii="Helvetica" w:hAnsi="Helvetica" w:cs="Arial"/>
              </w:rPr>
            </w:pPr>
            <w:r w:rsidRPr="00651445">
              <w:rPr>
                <w:rFonts w:ascii="Helvetica" w:hAnsi="Helvetica" w:cs="Arial"/>
              </w:rPr>
              <w:t>Format</w:t>
            </w:r>
          </w:p>
        </w:tc>
      </w:tr>
      <w:tr w:rsidR="00EB64D6" w:rsidRPr="00651445">
        <w:tc>
          <w:tcPr>
            <w:tcW w:w="936" w:type="pct"/>
          </w:tcPr>
          <w:p w:rsidR="00EB64D6" w:rsidRPr="00651445" w:rsidRDefault="00EB64D6" w:rsidP="00071B59">
            <w:pPr>
              <w:jc w:val="both"/>
              <w:rPr>
                <w:rFonts w:ascii="Helvetica" w:hAnsi="Helvetica" w:cs="Arial"/>
              </w:rPr>
            </w:pPr>
            <w:r w:rsidRPr="00651445">
              <w:rPr>
                <w:rFonts w:ascii="Helvetica" w:hAnsi="Helvetica" w:cs="Arial"/>
              </w:rPr>
              <w:t xml:space="preserve">Closing date for receipt of submissions </w:t>
            </w:r>
          </w:p>
        </w:tc>
        <w:tc>
          <w:tcPr>
            <w:tcW w:w="834" w:type="pct"/>
            <w:shd w:val="clear" w:color="auto" w:fill="FFFF99"/>
          </w:tcPr>
          <w:p w:rsidR="006B3BB6" w:rsidRPr="00651445" w:rsidRDefault="00DC7732" w:rsidP="006B3BB6">
            <w:pPr>
              <w:jc w:val="both"/>
              <w:rPr>
                <w:rFonts w:ascii="Helvetica" w:hAnsi="Helvetica" w:cs="Arial"/>
              </w:rPr>
            </w:pPr>
            <w:r>
              <w:rPr>
                <w:rFonts w:ascii="Helvetica" w:hAnsi="Helvetica" w:cs="Arial"/>
              </w:rPr>
              <w:t>2</w:t>
            </w:r>
            <w:r w:rsidRPr="00DC7732">
              <w:rPr>
                <w:rFonts w:ascii="Helvetica" w:hAnsi="Helvetica" w:cs="Arial"/>
                <w:vertAlign w:val="superscript"/>
              </w:rPr>
              <w:t>nd</w:t>
            </w:r>
            <w:r>
              <w:rPr>
                <w:rFonts w:ascii="Helvetica" w:hAnsi="Helvetica" w:cs="Arial"/>
              </w:rPr>
              <w:t xml:space="preserve"> August</w:t>
            </w:r>
          </w:p>
          <w:p w:rsidR="00EB64D6" w:rsidRPr="00651445" w:rsidRDefault="00EB64D6" w:rsidP="006B3BB6">
            <w:pPr>
              <w:jc w:val="both"/>
              <w:rPr>
                <w:rFonts w:ascii="Helvetica" w:hAnsi="Helvetica" w:cs="Arial"/>
              </w:rPr>
            </w:pPr>
            <w:r w:rsidRPr="00651445">
              <w:rPr>
                <w:rFonts w:ascii="Helvetica" w:hAnsi="Helvetica" w:cs="Arial"/>
              </w:rPr>
              <w:t>201</w:t>
            </w:r>
            <w:r w:rsidR="006B3BB6" w:rsidRPr="00651445">
              <w:rPr>
                <w:rFonts w:ascii="Helvetica" w:hAnsi="Helvetica" w:cs="Arial"/>
              </w:rPr>
              <w:t>6</w:t>
            </w:r>
          </w:p>
        </w:tc>
        <w:tc>
          <w:tcPr>
            <w:tcW w:w="1739" w:type="pct"/>
          </w:tcPr>
          <w:p w:rsidR="00EB64D6" w:rsidRPr="00651445" w:rsidRDefault="00EB64D6" w:rsidP="00071B59">
            <w:pPr>
              <w:jc w:val="both"/>
              <w:rPr>
                <w:rFonts w:ascii="Helvetica" w:hAnsi="Helvetica" w:cs="Arial"/>
              </w:rPr>
            </w:pPr>
          </w:p>
        </w:tc>
        <w:tc>
          <w:tcPr>
            <w:tcW w:w="1492" w:type="pct"/>
          </w:tcPr>
          <w:p w:rsidR="00EB64D6" w:rsidRPr="00651445" w:rsidRDefault="00EB64D6" w:rsidP="00071B59">
            <w:pPr>
              <w:jc w:val="both"/>
              <w:rPr>
                <w:rFonts w:ascii="Helvetica" w:hAnsi="Helvetica" w:cs="Arial"/>
              </w:rPr>
            </w:pPr>
            <w:r w:rsidRPr="00651445">
              <w:rPr>
                <w:rFonts w:ascii="Helvetica" w:hAnsi="Helvetica" w:cs="Arial"/>
              </w:rPr>
              <w:t>Submissions must comply with this Brief.</w:t>
            </w:r>
          </w:p>
          <w:p w:rsidR="00EB64D6" w:rsidRPr="00651445" w:rsidRDefault="00EB64D6" w:rsidP="00071B59">
            <w:pPr>
              <w:jc w:val="both"/>
              <w:rPr>
                <w:rFonts w:ascii="Helvetica" w:hAnsi="Helvetica" w:cs="Arial"/>
              </w:rPr>
            </w:pPr>
          </w:p>
          <w:p w:rsidR="00EB64D6" w:rsidRPr="00651445" w:rsidRDefault="00EB64D6" w:rsidP="00071B59">
            <w:pPr>
              <w:jc w:val="both"/>
              <w:rPr>
                <w:rFonts w:ascii="Helvetica" w:hAnsi="Helvetica" w:cs="Arial"/>
              </w:rPr>
            </w:pPr>
          </w:p>
        </w:tc>
      </w:tr>
      <w:tr w:rsidR="00EB64D6" w:rsidRPr="00651445">
        <w:tc>
          <w:tcPr>
            <w:tcW w:w="936" w:type="pct"/>
          </w:tcPr>
          <w:p w:rsidR="00EB64D6" w:rsidRPr="00651445" w:rsidRDefault="00EB64D6" w:rsidP="00071B59">
            <w:pPr>
              <w:jc w:val="both"/>
              <w:rPr>
                <w:rFonts w:ascii="Helvetica" w:hAnsi="Helvetica" w:cs="Arial"/>
              </w:rPr>
            </w:pPr>
            <w:r w:rsidRPr="00651445">
              <w:rPr>
                <w:rFonts w:ascii="Helvetica" w:hAnsi="Helvetica" w:cs="Arial"/>
              </w:rPr>
              <w:t>Select and appoint consultants.</w:t>
            </w:r>
          </w:p>
        </w:tc>
        <w:tc>
          <w:tcPr>
            <w:tcW w:w="834" w:type="pct"/>
            <w:shd w:val="clear" w:color="auto" w:fill="FFFF99"/>
          </w:tcPr>
          <w:p w:rsidR="006B3BB6" w:rsidRPr="00651445" w:rsidRDefault="00F47040" w:rsidP="006B3BB6">
            <w:pPr>
              <w:jc w:val="both"/>
              <w:rPr>
                <w:rFonts w:ascii="Helvetica" w:hAnsi="Helvetica" w:cs="Arial"/>
              </w:rPr>
            </w:pPr>
            <w:r>
              <w:rPr>
                <w:rFonts w:ascii="Helvetica" w:hAnsi="Helvetica" w:cs="Arial"/>
              </w:rPr>
              <w:t>22</w:t>
            </w:r>
            <w:r w:rsidRPr="00F47040">
              <w:rPr>
                <w:rFonts w:ascii="Helvetica" w:hAnsi="Helvetica" w:cs="Arial"/>
                <w:vertAlign w:val="superscript"/>
              </w:rPr>
              <w:t>nd</w:t>
            </w:r>
            <w:r>
              <w:rPr>
                <w:rFonts w:ascii="Helvetica" w:hAnsi="Helvetica" w:cs="Arial"/>
              </w:rPr>
              <w:t xml:space="preserve"> </w:t>
            </w:r>
            <w:r w:rsidR="00DC7732">
              <w:rPr>
                <w:rFonts w:ascii="Helvetica" w:hAnsi="Helvetica" w:cs="Arial"/>
              </w:rPr>
              <w:t>August</w:t>
            </w:r>
          </w:p>
          <w:p w:rsidR="00EB64D6" w:rsidRPr="00651445" w:rsidRDefault="00EB64D6" w:rsidP="006B3BB6">
            <w:pPr>
              <w:jc w:val="both"/>
              <w:rPr>
                <w:rFonts w:ascii="Helvetica" w:hAnsi="Helvetica" w:cs="Arial"/>
              </w:rPr>
            </w:pPr>
            <w:r w:rsidRPr="00651445">
              <w:rPr>
                <w:rFonts w:ascii="Helvetica" w:hAnsi="Helvetica" w:cs="Arial"/>
              </w:rPr>
              <w:t>201</w:t>
            </w:r>
            <w:r w:rsidR="006B3BB6" w:rsidRPr="00651445">
              <w:rPr>
                <w:rFonts w:ascii="Helvetica" w:hAnsi="Helvetica" w:cs="Arial"/>
              </w:rPr>
              <w:t>6</w:t>
            </w:r>
          </w:p>
        </w:tc>
        <w:tc>
          <w:tcPr>
            <w:tcW w:w="1739" w:type="pct"/>
          </w:tcPr>
          <w:p w:rsidR="00EB64D6" w:rsidRPr="00651445" w:rsidRDefault="00EB64D6" w:rsidP="00071B59">
            <w:pPr>
              <w:jc w:val="both"/>
              <w:rPr>
                <w:rFonts w:ascii="Helvetica" w:hAnsi="Helvetica" w:cs="Arial"/>
              </w:rPr>
            </w:pPr>
            <w:r w:rsidRPr="00651445">
              <w:rPr>
                <w:rFonts w:ascii="Helvetica" w:hAnsi="Helvetica" w:cs="Arial"/>
              </w:rPr>
              <w:t xml:space="preserve">The decision as to whether to hold interviews will be made after receipt of submissions; if interviews are needed, then the timescales below may be amended.  </w:t>
            </w:r>
          </w:p>
        </w:tc>
        <w:tc>
          <w:tcPr>
            <w:tcW w:w="1492" w:type="pct"/>
          </w:tcPr>
          <w:p w:rsidR="00EB64D6" w:rsidRPr="00651445" w:rsidRDefault="00EB64D6" w:rsidP="00071B59">
            <w:pPr>
              <w:jc w:val="both"/>
              <w:rPr>
                <w:rFonts w:ascii="Helvetica" w:hAnsi="Helvetica" w:cs="Arial"/>
              </w:rPr>
            </w:pPr>
            <w:r w:rsidRPr="00651445">
              <w:rPr>
                <w:rFonts w:ascii="Helvetica" w:hAnsi="Helvetica" w:cs="Arial"/>
              </w:rPr>
              <w:t>n/a</w:t>
            </w:r>
          </w:p>
        </w:tc>
      </w:tr>
      <w:tr w:rsidR="00EB64D6" w:rsidRPr="00651445">
        <w:tc>
          <w:tcPr>
            <w:tcW w:w="936" w:type="pct"/>
          </w:tcPr>
          <w:p w:rsidR="00EB64D6" w:rsidRPr="00651445" w:rsidRDefault="00EB64D6" w:rsidP="00071B59">
            <w:pPr>
              <w:jc w:val="both"/>
              <w:rPr>
                <w:rFonts w:ascii="Helvetica" w:hAnsi="Helvetica" w:cs="Arial"/>
              </w:rPr>
            </w:pPr>
            <w:r w:rsidRPr="00651445">
              <w:rPr>
                <w:rFonts w:ascii="Helvetica" w:hAnsi="Helvetica" w:cs="Arial"/>
              </w:rPr>
              <w:t>Initial formal review meeting with appointed consultants.</w:t>
            </w:r>
          </w:p>
        </w:tc>
        <w:tc>
          <w:tcPr>
            <w:tcW w:w="834" w:type="pct"/>
            <w:shd w:val="clear" w:color="auto" w:fill="FFFF99"/>
          </w:tcPr>
          <w:p w:rsidR="006B3BB6" w:rsidRPr="00651445" w:rsidRDefault="00F47040" w:rsidP="006B3BB6">
            <w:pPr>
              <w:jc w:val="both"/>
              <w:rPr>
                <w:rFonts w:ascii="Helvetica" w:hAnsi="Helvetica" w:cs="Arial"/>
              </w:rPr>
            </w:pPr>
            <w:r>
              <w:rPr>
                <w:rFonts w:ascii="Helvetica" w:hAnsi="Helvetica" w:cs="Arial"/>
              </w:rPr>
              <w:t>5</w:t>
            </w:r>
            <w:r w:rsidRPr="00F47040">
              <w:rPr>
                <w:rFonts w:ascii="Helvetica" w:hAnsi="Helvetica" w:cs="Arial"/>
                <w:vertAlign w:val="superscript"/>
              </w:rPr>
              <w:t>th</w:t>
            </w:r>
            <w:r>
              <w:rPr>
                <w:rFonts w:ascii="Helvetica" w:hAnsi="Helvetica" w:cs="Arial"/>
              </w:rPr>
              <w:t xml:space="preserve"> September</w:t>
            </w:r>
          </w:p>
          <w:p w:rsidR="00EB64D6" w:rsidRPr="00651445" w:rsidRDefault="00EB64D6" w:rsidP="006B3BB6">
            <w:pPr>
              <w:jc w:val="both"/>
              <w:rPr>
                <w:rFonts w:ascii="Helvetica" w:hAnsi="Helvetica" w:cs="Arial"/>
              </w:rPr>
            </w:pPr>
            <w:r w:rsidRPr="00651445">
              <w:rPr>
                <w:rFonts w:ascii="Helvetica" w:hAnsi="Helvetica" w:cs="Arial"/>
              </w:rPr>
              <w:t>201</w:t>
            </w:r>
            <w:r w:rsidR="006B3BB6" w:rsidRPr="00651445">
              <w:rPr>
                <w:rFonts w:ascii="Helvetica" w:hAnsi="Helvetica" w:cs="Arial"/>
              </w:rPr>
              <w:t>6</w:t>
            </w:r>
          </w:p>
        </w:tc>
        <w:tc>
          <w:tcPr>
            <w:tcW w:w="1739" w:type="pct"/>
          </w:tcPr>
          <w:p w:rsidR="00EB64D6" w:rsidRPr="00651445" w:rsidRDefault="00EB64D6" w:rsidP="006B3BB6">
            <w:pPr>
              <w:jc w:val="both"/>
              <w:rPr>
                <w:rFonts w:ascii="Helvetica" w:hAnsi="Helvetica" w:cs="Arial"/>
              </w:rPr>
            </w:pPr>
            <w:r w:rsidRPr="00651445">
              <w:rPr>
                <w:rFonts w:ascii="Helvetica" w:hAnsi="Helvetica" w:cs="Arial"/>
              </w:rPr>
              <w:t>To be held at Ch</w:t>
            </w:r>
            <w:r w:rsidR="006B3BB6" w:rsidRPr="00651445">
              <w:rPr>
                <w:rFonts w:ascii="Helvetica" w:hAnsi="Helvetica" w:cs="Arial"/>
              </w:rPr>
              <w:t>esham Town</w:t>
            </w:r>
            <w:r w:rsidRPr="00651445">
              <w:rPr>
                <w:rFonts w:ascii="Helvetica" w:hAnsi="Helvetica" w:cs="Arial"/>
              </w:rPr>
              <w:t xml:space="preserve"> Council offices to discuss inter alia [local issues, methodology and data availability etc.].  </w:t>
            </w:r>
          </w:p>
        </w:tc>
        <w:tc>
          <w:tcPr>
            <w:tcW w:w="1492" w:type="pct"/>
          </w:tcPr>
          <w:p w:rsidR="00EB64D6" w:rsidRPr="00651445" w:rsidRDefault="00EB64D6" w:rsidP="00071B59">
            <w:pPr>
              <w:jc w:val="both"/>
              <w:rPr>
                <w:rFonts w:ascii="Helvetica" w:hAnsi="Helvetica" w:cs="Arial"/>
              </w:rPr>
            </w:pPr>
            <w:r w:rsidRPr="00651445">
              <w:rPr>
                <w:rFonts w:ascii="Helvetica" w:hAnsi="Helvetica" w:cs="Arial"/>
              </w:rPr>
              <w:t>n/a</w:t>
            </w:r>
          </w:p>
        </w:tc>
      </w:tr>
      <w:tr w:rsidR="00EB64D6" w:rsidRPr="00651445">
        <w:tc>
          <w:tcPr>
            <w:tcW w:w="936" w:type="pct"/>
          </w:tcPr>
          <w:p w:rsidR="00EB64D6" w:rsidRPr="00651445" w:rsidRDefault="00EB64D6" w:rsidP="00071B59">
            <w:pPr>
              <w:jc w:val="both"/>
              <w:rPr>
                <w:rFonts w:ascii="Helvetica" w:hAnsi="Helvetica" w:cs="Arial"/>
              </w:rPr>
            </w:pPr>
            <w:r w:rsidRPr="00651445">
              <w:rPr>
                <w:rFonts w:ascii="Helvetica" w:hAnsi="Helvetica" w:cs="Arial"/>
              </w:rPr>
              <w:t xml:space="preserve">Submission of first draft of report </w:t>
            </w:r>
          </w:p>
        </w:tc>
        <w:tc>
          <w:tcPr>
            <w:tcW w:w="834" w:type="pct"/>
            <w:shd w:val="clear" w:color="auto" w:fill="FFFF99"/>
          </w:tcPr>
          <w:p w:rsidR="006B3BB6" w:rsidRPr="00651445" w:rsidRDefault="00395AE1" w:rsidP="00071B59">
            <w:pPr>
              <w:jc w:val="both"/>
              <w:rPr>
                <w:rFonts w:ascii="Helvetica" w:hAnsi="Helvetica" w:cs="Arial"/>
              </w:rPr>
            </w:pPr>
            <w:r>
              <w:rPr>
                <w:rFonts w:ascii="Helvetica" w:hAnsi="Helvetica" w:cs="Arial"/>
              </w:rPr>
              <w:t>3</w:t>
            </w:r>
            <w:r w:rsidRPr="00395AE1">
              <w:rPr>
                <w:rFonts w:ascii="Helvetica" w:hAnsi="Helvetica" w:cs="Arial"/>
                <w:vertAlign w:val="superscript"/>
              </w:rPr>
              <w:t>rd</w:t>
            </w:r>
            <w:r>
              <w:rPr>
                <w:rFonts w:ascii="Helvetica" w:hAnsi="Helvetica" w:cs="Arial"/>
              </w:rPr>
              <w:t xml:space="preserve"> October</w:t>
            </w:r>
          </w:p>
          <w:p w:rsidR="00EB64D6" w:rsidRPr="00651445" w:rsidRDefault="00EB64D6" w:rsidP="006B3BB6">
            <w:pPr>
              <w:jc w:val="both"/>
              <w:rPr>
                <w:rFonts w:ascii="Helvetica" w:hAnsi="Helvetica" w:cs="Arial"/>
              </w:rPr>
            </w:pPr>
            <w:r w:rsidRPr="00651445">
              <w:rPr>
                <w:rFonts w:ascii="Helvetica" w:hAnsi="Helvetica" w:cs="Arial"/>
              </w:rPr>
              <w:t>201</w:t>
            </w:r>
            <w:r w:rsidR="006B3BB6" w:rsidRPr="00651445">
              <w:rPr>
                <w:rFonts w:ascii="Helvetica" w:hAnsi="Helvetica" w:cs="Arial"/>
              </w:rPr>
              <w:t>6</w:t>
            </w:r>
          </w:p>
        </w:tc>
        <w:tc>
          <w:tcPr>
            <w:tcW w:w="1739" w:type="pct"/>
          </w:tcPr>
          <w:p w:rsidR="00EB64D6" w:rsidRPr="00651445" w:rsidRDefault="00EB64D6" w:rsidP="00071B59">
            <w:pPr>
              <w:jc w:val="both"/>
              <w:rPr>
                <w:rFonts w:ascii="Helvetica" w:hAnsi="Helvetica" w:cs="Arial"/>
              </w:rPr>
            </w:pPr>
          </w:p>
        </w:tc>
        <w:tc>
          <w:tcPr>
            <w:tcW w:w="1492" w:type="pct"/>
          </w:tcPr>
          <w:p w:rsidR="00EB64D6" w:rsidRPr="00651445" w:rsidRDefault="00EB64D6" w:rsidP="00071B59">
            <w:pPr>
              <w:jc w:val="both"/>
              <w:rPr>
                <w:rFonts w:ascii="Helvetica" w:hAnsi="Helvetica" w:cs="Arial"/>
              </w:rPr>
            </w:pPr>
            <w:r w:rsidRPr="00651445">
              <w:rPr>
                <w:rFonts w:ascii="Helvetica" w:hAnsi="Helvetica" w:cs="Arial"/>
              </w:rPr>
              <w:t>Can be provided by email</w:t>
            </w:r>
          </w:p>
        </w:tc>
      </w:tr>
      <w:tr w:rsidR="00EB64D6" w:rsidRPr="00651445">
        <w:tc>
          <w:tcPr>
            <w:tcW w:w="936" w:type="pct"/>
          </w:tcPr>
          <w:p w:rsidR="00EB64D6" w:rsidRPr="00651445" w:rsidRDefault="00EB64D6" w:rsidP="00071B59">
            <w:pPr>
              <w:jc w:val="both"/>
              <w:rPr>
                <w:rFonts w:ascii="Helvetica" w:hAnsi="Helvetica" w:cs="Arial"/>
              </w:rPr>
            </w:pPr>
            <w:r w:rsidRPr="00651445">
              <w:rPr>
                <w:rFonts w:ascii="Helvetica" w:hAnsi="Helvetica" w:cs="Arial"/>
              </w:rPr>
              <w:t>Council to provide comments on draft report</w:t>
            </w:r>
          </w:p>
        </w:tc>
        <w:tc>
          <w:tcPr>
            <w:tcW w:w="834" w:type="pct"/>
            <w:shd w:val="clear" w:color="auto" w:fill="FFFF99"/>
          </w:tcPr>
          <w:p w:rsidR="006B3BB6" w:rsidRPr="00651445" w:rsidRDefault="00395AE1" w:rsidP="006B3BB6">
            <w:pPr>
              <w:jc w:val="both"/>
              <w:rPr>
                <w:rFonts w:ascii="Helvetica" w:hAnsi="Helvetica" w:cs="Arial"/>
              </w:rPr>
            </w:pPr>
            <w:r>
              <w:rPr>
                <w:rFonts w:ascii="Helvetica" w:hAnsi="Helvetica" w:cs="Arial"/>
              </w:rPr>
              <w:t>18</w:t>
            </w:r>
            <w:r w:rsidRPr="00395AE1">
              <w:rPr>
                <w:rFonts w:ascii="Helvetica" w:hAnsi="Helvetica" w:cs="Arial"/>
                <w:vertAlign w:val="superscript"/>
              </w:rPr>
              <w:t>th</w:t>
            </w:r>
            <w:r>
              <w:rPr>
                <w:rFonts w:ascii="Helvetica" w:hAnsi="Helvetica" w:cs="Arial"/>
              </w:rPr>
              <w:t xml:space="preserve"> October</w:t>
            </w:r>
          </w:p>
          <w:p w:rsidR="00EB64D6" w:rsidRPr="00651445" w:rsidRDefault="00EB64D6" w:rsidP="006B3BB6">
            <w:pPr>
              <w:jc w:val="both"/>
              <w:rPr>
                <w:rFonts w:ascii="Helvetica" w:hAnsi="Helvetica" w:cs="Arial"/>
              </w:rPr>
            </w:pPr>
            <w:r w:rsidRPr="00651445">
              <w:rPr>
                <w:rFonts w:ascii="Helvetica" w:hAnsi="Helvetica" w:cs="Arial"/>
              </w:rPr>
              <w:t>201</w:t>
            </w:r>
            <w:r w:rsidR="006B3BB6" w:rsidRPr="00651445">
              <w:rPr>
                <w:rFonts w:ascii="Helvetica" w:hAnsi="Helvetica" w:cs="Arial"/>
              </w:rPr>
              <w:t>6</w:t>
            </w:r>
          </w:p>
        </w:tc>
        <w:tc>
          <w:tcPr>
            <w:tcW w:w="1739" w:type="pct"/>
          </w:tcPr>
          <w:p w:rsidR="00EB64D6" w:rsidRPr="00651445" w:rsidRDefault="00EB64D6" w:rsidP="00071B59">
            <w:pPr>
              <w:jc w:val="both"/>
              <w:rPr>
                <w:rFonts w:ascii="Helvetica" w:hAnsi="Helvetica" w:cs="Arial"/>
              </w:rPr>
            </w:pPr>
          </w:p>
        </w:tc>
        <w:tc>
          <w:tcPr>
            <w:tcW w:w="1492" w:type="pct"/>
          </w:tcPr>
          <w:p w:rsidR="00EB64D6" w:rsidRPr="00651445" w:rsidRDefault="00EB64D6" w:rsidP="00071B59">
            <w:pPr>
              <w:jc w:val="both"/>
              <w:rPr>
                <w:rFonts w:ascii="Helvetica" w:hAnsi="Helvetica" w:cs="Arial"/>
              </w:rPr>
            </w:pPr>
            <w:r w:rsidRPr="00651445">
              <w:rPr>
                <w:rFonts w:ascii="Helvetica" w:hAnsi="Helvetica" w:cs="Arial"/>
              </w:rPr>
              <w:t>By email.</w:t>
            </w:r>
          </w:p>
        </w:tc>
      </w:tr>
      <w:tr w:rsidR="00EB64D6" w:rsidRPr="00651445">
        <w:tc>
          <w:tcPr>
            <w:tcW w:w="936" w:type="pct"/>
          </w:tcPr>
          <w:p w:rsidR="00EB64D6" w:rsidRPr="00651445" w:rsidRDefault="00EB64D6" w:rsidP="00071B59">
            <w:pPr>
              <w:jc w:val="both"/>
              <w:rPr>
                <w:rFonts w:ascii="Helvetica" w:hAnsi="Helvetica" w:cs="Arial"/>
              </w:rPr>
            </w:pPr>
            <w:r w:rsidRPr="00651445">
              <w:rPr>
                <w:rFonts w:ascii="Helvetica" w:hAnsi="Helvetica" w:cs="Arial"/>
              </w:rPr>
              <w:t xml:space="preserve">Submission of final report </w:t>
            </w:r>
          </w:p>
        </w:tc>
        <w:tc>
          <w:tcPr>
            <w:tcW w:w="834" w:type="pct"/>
            <w:shd w:val="clear" w:color="auto" w:fill="FFFF99"/>
          </w:tcPr>
          <w:p w:rsidR="006B3BB6" w:rsidRPr="00651445" w:rsidRDefault="00395AE1" w:rsidP="00071B59">
            <w:pPr>
              <w:jc w:val="both"/>
              <w:rPr>
                <w:rFonts w:ascii="Helvetica" w:hAnsi="Helvetica" w:cs="Arial"/>
              </w:rPr>
            </w:pPr>
            <w:r>
              <w:rPr>
                <w:rFonts w:ascii="Helvetica" w:hAnsi="Helvetica" w:cs="Arial"/>
              </w:rPr>
              <w:t>7</w:t>
            </w:r>
            <w:r w:rsidRPr="00395AE1">
              <w:rPr>
                <w:rFonts w:ascii="Helvetica" w:hAnsi="Helvetica" w:cs="Arial"/>
                <w:vertAlign w:val="superscript"/>
              </w:rPr>
              <w:t>th</w:t>
            </w:r>
            <w:r>
              <w:rPr>
                <w:rFonts w:ascii="Helvetica" w:hAnsi="Helvetica" w:cs="Arial"/>
              </w:rPr>
              <w:t xml:space="preserve"> November</w:t>
            </w:r>
          </w:p>
          <w:p w:rsidR="00EB64D6" w:rsidRPr="00651445" w:rsidRDefault="00EB64D6" w:rsidP="00071B59">
            <w:pPr>
              <w:jc w:val="both"/>
              <w:rPr>
                <w:rFonts w:ascii="Helvetica" w:hAnsi="Helvetica" w:cs="Arial"/>
              </w:rPr>
            </w:pPr>
            <w:r w:rsidRPr="00651445">
              <w:rPr>
                <w:rFonts w:ascii="Helvetica" w:hAnsi="Helvetica" w:cs="Arial"/>
              </w:rPr>
              <w:t>2016</w:t>
            </w:r>
          </w:p>
        </w:tc>
        <w:tc>
          <w:tcPr>
            <w:tcW w:w="1739" w:type="pct"/>
          </w:tcPr>
          <w:p w:rsidR="00EB64D6" w:rsidRPr="00651445" w:rsidRDefault="00EB64D6" w:rsidP="00071B59">
            <w:pPr>
              <w:jc w:val="both"/>
              <w:rPr>
                <w:rFonts w:ascii="Helvetica" w:hAnsi="Helvetica" w:cs="Arial"/>
              </w:rPr>
            </w:pPr>
          </w:p>
        </w:tc>
        <w:tc>
          <w:tcPr>
            <w:tcW w:w="1492" w:type="pct"/>
          </w:tcPr>
          <w:p w:rsidR="00EB64D6" w:rsidRPr="00651445" w:rsidRDefault="00EB64D6" w:rsidP="00071B59">
            <w:pPr>
              <w:jc w:val="both"/>
              <w:rPr>
                <w:rFonts w:ascii="Helvetica" w:hAnsi="Helvetica" w:cs="Arial"/>
              </w:rPr>
            </w:pPr>
            <w:r w:rsidRPr="00651445">
              <w:rPr>
                <w:rFonts w:ascii="Helvetica" w:hAnsi="Helvetica" w:cs="Arial"/>
              </w:rPr>
              <w:t>Hard copies and disc</w:t>
            </w:r>
          </w:p>
        </w:tc>
      </w:tr>
      <w:tr w:rsidR="00EB64D6" w:rsidRPr="00651445">
        <w:tc>
          <w:tcPr>
            <w:tcW w:w="936" w:type="pct"/>
          </w:tcPr>
          <w:p w:rsidR="00EB64D6" w:rsidRPr="00651445" w:rsidRDefault="00EB64D6" w:rsidP="006B3BB6">
            <w:pPr>
              <w:jc w:val="both"/>
              <w:rPr>
                <w:rFonts w:ascii="Helvetica" w:hAnsi="Helvetica" w:cs="Arial"/>
              </w:rPr>
            </w:pPr>
            <w:r w:rsidRPr="00651445">
              <w:rPr>
                <w:rFonts w:ascii="Helvetica" w:hAnsi="Helvetica" w:cs="Arial"/>
              </w:rPr>
              <w:t xml:space="preserve">Undertake </w:t>
            </w:r>
            <w:r w:rsidR="006B3BB6" w:rsidRPr="00651445">
              <w:rPr>
                <w:rFonts w:ascii="Helvetica" w:hAnsi="Helvetica" w:cs="Arial"/>
              </w:rPr>
              <w:t xml:space="preserve">a </w:t>
            </w:r>
            <w:r w:rsidRPr="00651445">
              <w:rPr>
                <w:rFonts w:ascii="Helvetica" w:hAnsi="Helvetica" w:cs="Arial"/>
              </w:rPr>
              <w:t>presentation to Members and senior officers</w:t>
            </w:r>
          </w:p>
        </w:tc>
        <w:tc>
          <w:tcPr>
            <w:tcW w:w="834" w:type="pct"/>
            <w:shd w:val="clear" w:color="auto" w:fill="FFFF99"/>
          </w:tcPr>
          <w:p w:rsidR="00395AE1" w:rsidRDefault="00395AE1" w:rsidP="00071B59">
            <w:pPr>
              <w:jc w:val="both"/>
              <w:rPr>
                <w:rFonts w:ascii="Helvetica" w:hAnsi="Helvetica" w:cs="Arial"/>
              </w:rPr>
            </w:pPr>
            <w:r>
              <w:rPr>
                <w:rFonts w:ascii="Helvetica" w:hAnsi="Helvetica" w:cs="Arial"/>
              </w:rPr>
              <w:t>To</w:t>
            </w:r>
          </w:p>
          <w:p w:rsidR="00EB64D6" w:rsidRPr="00651445" w:rsidRDefault="00EB64D6" w:rsidP="00071B59">
            <w:pPr>
              <w:jc w:val="both"/>
              <w:rPr>
                <w:rFonts w:ascii="Helvetica" w:hAnsi="Helvetica" w:cs="Arial"/>
              </w:rPr>
            </w:pPr>
            <w:r w:rsidRPr="00651445">
              <w:rPr>
                <w:rFonts w:ascii="Helvetica" w:hAnsi="Helvetica" w:cs="Arial"/>
              </w:rPr>
              <w:t>be confirmed</w:t>
            </w:r>
          </w:p>
        </w:tc>
        <w:tc>
          <w:tcPr>
            <w:tcW w:w="1739" w:type="pct"/>
          </w:tcPr>
          <w:p w:rsidR="00EB64D6" w:rsidRPr="00651445" w:rsidRDefault="00EB64D6" w:rsidP="00071B59">
            <w:pPr>
              <w:jc w:val="both"/>
              <w:rPr>
                <w:rFonts w:ascii="Helvetica" w:hAnsi="Helvetica" w:cs="Arial"/>
              </w:rPr>
            </w:pPr>
          </w:p>
        </w:tc>
        <w:tc>
          <w:tcPr>
            <w:tcW w:w="1492" w:type="pct"/>
          </w:tcPr>
          <w:p w:rsidR="00EB64D6" w:rsidRPr="00651445" w:rsidRDefault="00EB64D6" w:rsidP="00071B59">
            <w:pPr>
              <w:jc w:val="both"/>
              <w:rPr>
                <w:rFonts w:ascii="Helvetica" w:hAnsi="Helvetica" w:cs="Arial"/>
              </w:rPr>
            </w:pPr>
            <w:r w:rsidRPr="00651445">
              <w:rPr>
                <w:rFonts w:ascii="Helvetica" w:hAnsi="Helvetica" w:cs="Arial"/>
              </w:rPr>
              <w:t>Power-point</w:t>
            </w:r>
          </w:p>
        </w:tc>
      </w:tr>
    </w:tbl>
    <w:p w:rsidR="00EB64D6" w:rsidRPr="00651445" w:rsidRDefault="00EB64D6" w:rsidP="00EB64D6">
      <w:pPr>
        <w:jc w:val="both"/>
        <w:rPr>
          <w:rFonts w:ascii="Helvetica" w:hAnsi="Helvetica" w:cs="Arial"/>
        </w:rPr>
      </w:pPr>
    </w:p>
    <w:p w:rsidR="00EB64D6" w:rsidRPr="00651445" w:rsidRDefault="00EB64D6" w:rsidP="00B740E4">
      <w:pPr>
        <w:spacing w:line="360" w:lineRule="auto"/>
        <w:jc w:val="both"/>
        <w:rPr>
          <w:rFonts w:ascii="Helvetica" w:hAnsi="Helvetica" w:cs="Arial"/>
        </w:rPr>
      </w:pPr>
      <w:r w:rsidRPr="00651445">
        <w:rPr>
          <w:rFonts w:ascii="Helvetica" w:hAnsi="Helvetica" w:cs="Arial"/>
        </w:rPr>
        <w:t xml:space="preserve">The company appointed to carry out the work will be required to agree not to knowingly or directly represent any other client in a manner which would prejudice the interests of </w:t>
      </w:r>
      <w:r w:rsidR="00B740E4" w:rsidRPr="00651445">
        <w:rPr>
          <w:rFonts w:ascii="Helvetica" w:hAnsi="Helvetica" w:cs="Arial"/>
        </w:rPr>
        <w:t>Chesham Town</w:t>
      </w:r>
      <w:r w:rsidRPr="00651445">
        <w:rPr>
          <w:rFonts w:ascii="Helvetica" w:hAnsi="Helvetica" w:cs="Arial"/>
        </w:rPr>
        <w:t xml:space="preserve"> Council or where any conflict of interest would arise.</w:t>
      </w:r>
    </w:p>
    <w:p w:rsidR="00EB64D6" w:rsidRPr="00651445" w:rsidRDefault="00EB64D6" w:rsidP="00B740E4">
      <w:pPr>
        <w:spacing w:line="360" w:lineRule="auto"/>
        <w:jc w:val="both"/>
        <w:rPr>
          <w:rFonts w:ascii="Helvetica" w:hAnsi="Helvetica" w:cs="Arial"/>
        </w:rPr>
      </w:pPr>
      <w:r w:rsidRPr="00651445">
        <w:rPr>
          <w:rFonts w:ascii="Helvetica" w:hAnsi="Helvetica" w:cs="Arial"/>
        </w:rPr>
        <w:t xml:space="preserve">While the Council will own the copyright in all data and materials produced by the appointed organisation and will retain the exclusive right to distribute and re-produce the materials in whole or in part to any organisation or individual it determines at no extra cost, the appointed organisation will be entitled to make reference to the commission. </w:t>
      </w:r>
    </w:p>
    <w:p w:rsidR="00B740E4" w:rsidRPr="00651445" w:rsidRDefault="00B740E4" w:rsidP="00B740E4">
      <w:pPr>
        <w:autoSpaceDE w:val="0"/>
        <w:autoSpaceDN w:val="0"/>
        <w:adjustRightInd w:val="0"/>
        <w:jc w:val="both"/>
        <w:rPr>
          <w:rFonts w:ascii="Helvetica" w:hAnsi="Helvetica" w:cs="ArialMT"/>
        </w:rPr>
      </w:pPr>
    </w:p>
    <w:p w:rsidR="00B740E4" w:rsidRPr="00651445" w:rsidRDefault="00B740E4" w:rsidP="00B740E4">
      <w:pPr>
        <w:autoSpaceDE w:val="0"/>
        <w:autoSpaceDN w:val="0"/>
        <w:adjustRightInd w:val="0"/>
        <w:jc w:val="both"/>
        <w:rPr>
          <w:rFonts w:ascii="Helvetica" w:hAnsi="Helvetica" w:cs="ArialMT"/>
        </w:rPr>
      </w:pPr>
    </w:p>
    <w:p w:rsidR="00B740E4" w:rsidRPr="00651445" w:rsidRDefault="00B740E4" w:rsidP="00B740E4">
      <w:pPr>
        <w:autoSpaceDE w:val="0"/>
        <w:autoSpaceDN w:val="0"/>
        <w:adjustRightInd w:val="0"/>
        <w:jc w:val="both"/>
        <w:rPr>
          <w:rFonts w:ascii="Helvetica" w:hAnsi="Helvetica" w:cs="ArialMT"/>
        </w:rPr>
      </w:pPr>
      <w:r w:rsidRPr="00651445">
        <w:rPr>
          <w:rFonts w:ascii="Helvetica" w:hAnsi="Helvetica" w:cs="ArialMT"/>
        </w:rPr>
        <w:t>Demonstration of the following will be considered as part of the selection process:</w:t>
      </w:r>
    </w:p>
    <w:p w:rsidR="00B740E4" w:rsidRPr="00651445" w:rsidRDefault="00B740E4" w:rsidP="00B740E4">
      <w:pPr>
        <w:autoSpaceDE w:val="0"/>
        <w:autoSpaceDN w:val="0"/>
        <w:adjustRightInd w:val="0"/>
        <w:jc w:val="both"/>
        <w:rPr>
          <w:rFonts w:ascii="Helvetica" w:hAnsi="Helvetica" w:cs="ArialMT"/>
        </w:rPr>
      </w:pPr>
    </w:p>
    <w:p w:rsidR="00B740E4" w:rsidRPr="00651445" w:rsidRDefault="00B740E4" w:rsidP="00B740E4">
      <w:pPr>
        <w:pStyle w:val="ListParagraph"/>
        <w:numPr>
          <w:ilvl w:val="0"/>
          <w:numId w:val="11"/>
        </w:numPr>
        <w:autoSpaceDE w:val="0"/>
        <w:autoSpaceDN w:val="0"/>
        <w:adjustRightInd w:val="0"/>
        <w:spacing w:line="360" w:lineRule="auto"/>
        <w:ind w:left="714" w:hanging="357"/>
        <w:jc w:val="both"/>
        <w:rPr>
          <w:rFonts w:ascii="Helvetica" w:hAnsi="Helvetica" w:cs="ArialMT"/>
        </w:rPr>
      </w:pPr>
      <w:r w:rsidRPr="00651445">
        <w:rPr>
          <w:rFonts w:ascii="Helvetica" w:hAnsi="Helvetica" w:cs="ArialMT"/>
        </w:rPr>
        <w:t>Your experience in developing significant marketing and audience development strategies and campaigns</w:t>
      </w:r>
    </w:p>
    <w:p w:rsidR="00B740E4" w:rsidRPr="00651445" w:rsidRDefault="00B740E4" w:rsidP="00B740E4">
      <w:pPr>
        <w:pStyle w:val="ListParagraph"/>
        <w:numPr>
          <w:ilvl w:val="0"/>
          <w:numId w:val="11"/>
        </w:numPr>
        <w:autoSpaceDE w:val="0"/>
        <w:autoSpaceDN w:val="0"/>
        <w:adjustRightInd w:val="0"/>
        <w:spacing w:line="360" w:lineRule="auto"/>
        <w:ind w:left="714" w:hanging="357"/>
        <w:jc w:val="both"/>
        <w:rPr>
          <w:rFonts w:ascii="Helvetica" w:hAnsi="Helvetica" w:cs="ArialMT"/>
        </w:rPr>
      </w:pPr>
      <w:r w:rsidRPr="00651445">
        <w:rPr>
          <w:rFonts w:ascii="Helvetica" w:hAnsi="Helvetica" w:cs="Symbol"/>
        </w:rPr>
        <w:t>Evidence of p</w:t>
      </w:r>
      <w:r w:rsidRPr="00651445">
        <w:rPr>
          <w:rFonts w:ascii="Helvetica" w:hAnsi="Helvetica" w:cs="ArialMT"/>
        </w:rPr>
        <w:t>revious projects which demonstrate your skill in areas such as researching target audiences, devising segmentation plans, and delivering strategies and campaigns to reach and engage new target groups</w:t>
      </w:r>
    </w:p>
    <w:p w:rsidR="00B740E4" w:rsidRPr="00651445" w:rsidRDefault="00B740E4" w:rsidP="00B740E4">
      <w:pPr>
        <w:pStyle w:val="ListParagraph"/>
        <w:numPr>
          <w:ilvl w:val="0"/>
          <w:numId w:val="11"/>
        </w:numPr>
        <w:autoSpaceDE w:val="0"/>
        <w:autoSpaceDN w:val="0"/>
        <w:adjustRightInd w:val="0"/>
        <w:spacing w:line="360" w:lineRule="auto"/>
        <w:ind w:left="714" w:hanging="357"/>
        <w:jc w:val="both"/>
        <w:rPr>
          <w:rFonts w:ascii="Helvetica" w:hAnsi="Helvetica" w:cs="ArialMT"/>
        </w:rPr>
      </w:pPr>
      <w:r w:rsidRPr="00651445">
        <w:rPr>
          <w:rFonts w:ascii="Helvetica" w:hAnsi="Helvetica" w:cs="ArialMT"/>
        </w:rPr>
        <w:t>Strong communication and networking skills with evidence of experience of dealing with stakeholders, customers and colleagues at all levels.</w:t>
      </w:r>
    </w:p>
    <w:p w:rsidR="00B740E4" w:rsidRPr="00651445" w:rsidRDefault="00B740E4" w:rsidP="00B740E4">
      <w:pPr>
        <w:pStyle w:val="ListParagraph"/>
        <w:numPr>
          <w:ilvl w:val="0"/>
          <w:numId w:val="11"/>
        </w:numPr>
        <w:autoSpaceDE w:val="0"/>
        <w:autoSpaceDN w:val="0"/>
        <w:adjustRightInd w:val="0"/>
        <w:spacing w:line="360" w:lineRule="auto"/>
        <w:ind w:left="714" w:hanging="357"/>
        <w:jc w:val="both"/>
        <w:rPr>
          <w:rFonts w:ascii="Helvetica" w:eastAsia="Times New Roman" w:hAnsi="Helvetica" w:cs="Arial"/>
          <w:lang w:eastAsia="en-GB"/>
        </w:rPr>
      </w:pPr>
      <w:r w:rsidRPr="00651445">
        <w:rPr>
          <w:rFonts w:ascii="Helvetica" w:hAnsi="Helvetica" w:cs="ArialMT"/>
        </w:rPr>
        <w:t>Demonstrable experience of working successfully across multiple deadlines and meeting challenging targets.</w:t>
      </w:r>
    </w:p>
    <w:p w:rsidR="00B740E4" w:rsidRPr="00651445" w:rsidRDefault="00B740E4" w:rsidP="00B740E4">
      <w:pPr>
        <w:autoSpaceDE w:val="0"/>
        <w:autoSpaceDN w:val="0"/>
        <w:adjustRightInd w:val="0"/>
        <w:jc w:val="both"/>
        <w:rPr>
          <w:rFonts w:ascii="Helvetica" w:eastAsia="Times New Roman" w:hAnsi="Helvetica" w:cs="Arial"/>
          <w:lang w:eastAsia="en-GB"/>
        </w:rPr>
      </w:pPr>
    </w:p>
    <w:p w:rsidR="00B740E4" w:rsidRPr="00651445" w:rsidRDefault="00B740E4" w:rsidP="00B740E4">
      <w:pPr>
        <w:autoSpaceDE w:val="0"/>
        <w:autoSpaceDN w:val="0"/>
        <w:adjustRightInd w:val="0"/>
        <w:jc w:val="both"/>
        <w:rPr>
          <w:rFonts w:ascii="Helvetica" w:eastAsia="Times New Roman" w:hAnsi="Helvetica" w:cs="Arial"/>
          <w:lang w:eastAsia="en-GB"/>
        </w:rPr>
      </w:pPr>
      <w:r w:rsidRPr="00651445">
        <w:rPr>
          <w:rFonts w:ascii="Helvetica" w:eastAsia="Times New Roman" w:hAnsi="Helvetica" w:cs="Arial"/>
          <w:lang w:eastAsia="en-GB"/>
        </w:rPr>
        <w:t>Submission</w:t>
      </w:r>
      <w:r w:rsidR="00897380">
        <w:rPr>
          <w:rFonts w:ascii="Helvetica" w:eastAsia="Times New Roman" w:hAnsi="Helvetica" w:cs="Arial"/>
          <w:lang w:eastAsia="en-GB"/>
        </w:rPr>
        <w:t>s</w:t>
      </w:r>
      <w:r w:rsidRPr="00651445">
        <w:rPr>
          <w:rFonts w:ascii="Helvetica" w:eastAsia="Times New Roman" w:hAnsi="Helvetica" w:cs="Arial"/>
          <w:lang w:eastAsia="en-GB"/>
        </w:rPr>
        <w:t xml:space="preserve"> are required to: </w:t>
      </w:r>
    </w:p>
    <w:p w:rsidR="006B3BB6" w:rsidRPr="00651445" w:rsidRDefault="006B3BB6" w:rsidP="00B740E4">
      <w:pPr>
        <w:autoSpaceDE w:val="0"/>
        <w:autoSpaceDN w:val="0"/>
        <w:adjustRightInd w:val="0"/>
        <w:jc w:val="both"/>
        <w:rPr>
          <w:rFonts w:ascii="Helvetica" w:eastAsia="Times New Roman" w:hAnsi="Helvetica" w:cs="Arial"/>
          <w:lang w:eastAsia="en-GB"/>
        </w:rPr>
      </w:pPr>
    </w:p>
    <w:p w:rsidR="006B3BB6" w:rsidRPr="00651445" w:rsidRDefault="006B3BB6" w:rsidP="006B3BB6">
      <w:pPr>
        <w:pStyle w:val="ListParagraph"/>
        <w:numPr>
          <w:ilvl w:val="0"/>
          <w:numId w:val="12"/>
        </w:numPr>
        <w:spacing w:after="100" w:afterAutospacing="1" w:line="360" w:lineRule="auto"/>
        <w:jc w:val="both"/>
        <w:rPr>
          <w:rFonts w:ascii="Helvetica" w:hAnsi="Helvetica" w:cs="Arial"/>
        </w:rPr>
      </w:pPr>
      <w:r w:rsidRPr="00651445">
        <w:rPr>
          <w:rFonts w:ascii="Helvetica" w:hAnsi="Helvetica" w:cs="Arial"/>
        </w:rPr>
        <w:t>Demonstrate that they meet the Project Brief in full.</w:t>
      </w:r>
    </w:p>
    <w:p w:rsidR="006B3BB6" w:rsidRPr="00651445" w:rsidRDefault="006B3BB6" w:rsidP="006B3BB6">
      <w:pPr>
        <w:pStyle w:val="ListParagraph"/>
        <w:numPr>
          <w:ilvl w:val="0"/>
          <w:numId w:val="12"/>
        </w:numPr>
        <w:spacing w:after="100" w:afterAutospacing="1" w:line="360" w:lineRule="auto"/>
        <w:jc w:val="both"/>
        <w:rPr>
          <w:rFonts w:ascii="Helvetica" w:hAnsi="Helvetica" w:cs="Arial"/>
        </w:rPr>
      </w:pPr>
      <w:r w:rsidRPr="00651445">
        <w:rPr>
          <w:rFonts w:ascii="Helvetica" w:hAnsi="Helvetica" w:cs="Arial"/>
        </w:rPr>
        <w:t>Provide details of any additional issues that the organisation considers should be addressed, based on its specialist knowledge and experience, and which will add value to the study.</w:t>
      </w:r>
    </w:p>
    <w:p w:rsidR="006B3BB6" w:rsidRPr="00651445" w:rsidRDefault="006B3BB6" w:rsidP="006B3BB6">
      <w:pPr>
        <w:pStyle w:val="ListParagraph"/>
        <w:numPr>
          <w:ilvl w:val="0"/>
          <w:numId w:val="12"/>
        </w:numPr>
        <w:spacing w:after="100" w:afterAutospacing="1" w:line="360" w:lineRule="auto"/>
        <w:jc w:val="both"/>
        <w:rPr>
          <w:rFonts w:ascii="Helvetica" w:hAnsi="Helvetica" w:cs="Arial"/>
        </w:rPr>
      </w:pPr>
      <w:r w:rsidRPr="00651445">
        <w:rPr>
          <w:rFonts w:ascii="Helvetica" w:hAnsi="Helvetica" w:cs="Arial"/>
        </w:rPr>
        <w:t>Include a statement of the methodology to be adopted and the approach to be taken to complete the work.</w:t>
      </w:r>
    </w:p>
    <w:p w:rsidR="006B3BB6" w:rsidRPr="00651445" w:rsidRDefault="006B3BB6" w:rsidP="006B3BB6">
      <w:pPr>
        <w:pStyle w:val="ListParagraph"/>
        <w:numPr>
          <w:ilvl w:val="0"/>
          <w:numId w:val="12"/>
        </w:numPr>
        <w:spacing w:after="100" w:afterAutospacing="1" w:line="360" w:lineRule="auto"/>
        <w:jc w:val="both"/>
        <w:rPr>
          <w:rFonts w:ascii="Helvetica" w:hAnsi="Helvetica" w:cs="Arial"/>
        </w:rPr>
      </w:pPr>
      <w:r w:rsidRPr="00651445">
        <w:rPr>
          <w:rFonts w:ascii="Helvetica" w:hAnsi="Helvetica" w:cs="Arial"/>
        </w:rPr>
        <w:t xml:space="preserve">Provide the fixed quotation fee for undertaking the commission (excluding VAT).  </w:t>
      </w:r>
    </w:p>
    <w:p w:rsidR="006B3BB6" w:rsidRPr="00651445" w:rsidRDefault="006B3BB6" w:rsidP="006B3BB6">
      <w:pPr>
        <w:pStyle w:val="ListParagraph"/>
        <w:numPr>
          <w:ilvl w:val="0"/>
          <w:numId w:val="12"/>
        </w:numPr>
        <w:spacing w:after="100" w:afterAutospacing="1" w:line="360" w:lineRule="auto"/>
        <w:jc w:val="both"/>
        <w:rPr>
          <w:rFonts w:ascii="Helvetica" w:hAnsi="Helvetica" w:cs="Arial"/>
        </w:rPr>
      </w:pPr>
      <w:r w:rsidRPr="00651445">
        <w:rPr>
          <w:rFonts w:ascii="Helvetica" w:hAnsi="Helvetica" w:cs="Arial"/>
        </w:rPr>
        <w:t>Provide an indication of the information and support required from the client.</w:t>
      </w:r>
    </w:p>
    <w:p w:rsidR="006B3BB6" w:rsidRPr="00651445" w:rsidRDefault="006B3BB6" w:rsidP="006B3BB6">
      <w:pPr>
        <w:pStyle w:val="ListParagraph"/>
        <w:numPr>
          <w:ilvl w:val="0"/>
          <w:numId w:val="12"/>
        </w:numPr>
        <w:spacing w:after="100" w:afterAutospacing="1" w:line="360" w:lineRule="auto"/>
        <w:jc w:val="both"/>
        <w:rPr>
          <w:rFonts w:ascii="Helvetica" w:hAnsi="Helvetica" w:cs="Arial"/>
        </w:rPr>
      </w:pPr>
      <w:r w:rsidRPr="00651445">
        <w:rPr>
          <w:rFonts w:ascii="Helvetica" w:hAnsi="Helvetica" w:cs="Arial"/>
        </w:rPr>
        <w:t>Declare that the submission content, price and any other particulars concerning the bid has not been disclosed to any other party (except where such disclosure is made in confidence for a necessary purpose).</w:t>
      </w:r>
    </w:p>
    <w:p w:rsidR="006B3BB6" w:rsidRPr="00651445" w:rsidRDefault="006B3BB6" w:rsidP="006B3BB6">
      <w:pPr>
        <w:pStyle w:val="ListParagraph"/>
        <w:numPr>
          <w:ilvl w:val="0"/>
          <w:numId w:val="12"/>
        </w:numPr>
        <w:spacing w:after="100" w:afterAutospacing="1" w:line="360" w:lineRule="auto"/>
        <w:jc w:val="both"/>
        <w:rPr>
          <w:rFonts w:ascii="Helvetica" w:hAnsi="Helvetica" w:cs="Arial"/>
        </w:rPr>
      </w:pPr>
      <w:bookmarkStart w:id="0" w:name="_GoBack"/>
      <w:bookmarkEnd w:id="0"/>
      <w:r w:rsidRPr="00651445">
        <w:rPr>
          <w:rFonts w:ascii="Helvetica" w:hAnsi="Helvetica" w:cs="Arial"/>
        </w:rPr>
        <w:t>Provide an indication of financial ability to carry out the subject project.</w:t>
      </w:r>
    </w:p>
    <w:p w:rsidR="006B3BB6" w:rsidRPr="00651445" w:rsidRDefault="006B3BB6" w:rsidP="006B3BB6">
      <w:pPr>
        <w:pStyle w:val="ListParagraph"/>
        <w:numPr>
          <w:ilvl w:val="0"/>
          <w:numId w:val="12"/>
        </w:numPr>
        <w:spacing w:after="100" w:afterAutospacing="1" w:line="360" w:lineRule="auto"/>
        <w:jc w:val="both"/>
        <w:rPr>
          <w:rFonts w:ascii="Helvetica" w:hAnsi="Helvetica" w:cs="Arial"/>
        </w:rPr>
      </w:pPr>
      <w:r w:rsidRPr="00651445">
        <w:rPr>
          <w:rFonts w:ascii="Helvetica" w:hAnsi="Helvetica" w:cs="Arial"/>
        </w:rPr>
        <w:t>Provide evidence of the maintenance of professional indemnity insurance, public liability insurance, and employer’s liability insurance over the period of the contract for a minimum of £1 million in each case.</w:t>
      </w:r>
    </w:p>
    <w:p w:rsidR="006B3BB6" w:rsidRPr="00651445" w:rsidRDefault="006B3BB6" w:rsidP="006B3BB6">
      <w:pPr>
        <w:pStyle w:val="ListParagraph"/>
        <w:numPr>
          <w:ilvl w:val="0"/>
          <w:numId w:val="12"/>
        </w:numPr>
        <w:spacing w:after="100" w:afterAutospacing="1" w:line="360" w:lineRule="auto"/>
        <w:jc w:val="both"/>
        <w:rPr>
          <w:rFonts w:ascii="Helvetica" w:hAnsi="Helvetica" w:cs="Arial"/>
        </w:rPr>
      </w:pPr>
      <w:r w:rsidRPr="00651445">
        <w:rPr>
          <w:rFonts w:ascii="Helvetica" w:hAnsi="Helvetica" w:cs="Arial"/>
        </w:rPr>
        <w:lastRenderedPageBreak/>
        <w:t>Confirm that the organisation does not have any other contracts where there would be a conflict (or a potential or perceived conflict) of interest between the work they would undertake pursuant to this brief and any other contract.</w:t>
      </w:r>
    </w:p>
    <w:p w:rsidR="006B3BB6" w:rsidRPr="00651445" w:rsidRDefault="006B3BB6" w:rsidP="006B3BB6">
      <w:pPr>
        <w:spacing w:after="100" w:afterAutospacing="1" w:line="360" w:lineRule="auto"/>
        <w:jc w:val="both"/>
        <w:rPr>
          <w:rFonts w:ascii="Helvetica" w:hAnsi="Helvetica" w:cs="Arial"/>
        </w:rPr>
      </w:pPr>
      <w:r w:rsidRPr="00651445">
        <w:rPr>
          <w:rFonts w:ascii="Helvetica" w:hAnsi="Helvetica" w:cs="Arial"/>
        </w:rPr>
        <w:t xml:space="preserve">All quotations are compiled at the submitting organisation’s expense. Organisations will be deemed by their own independent observations and enquiries, including site visits and inspections, to have fully informed themselves as to the exact nature, extent and practicability of the service required and the work involved.  No claim will be entertained or responsibility accepted by the Council on the basis of want of information once a contract has been entered into.  </w:t>
      </w:r>
    </w:p>
    <w:p w:rsidR="006B3BB6" w:rsidRPr="00651445" w:rsidRDefault="006B3BB6" w:rsidP="006B3BB6">
      <w:pPr>
        <w:spacing w:after="100" w:afterAutospacing="1" w:line="360" w:lineRule="auto"/>
        <w:jc w:val="both"/>
        <w:rPr>
          <w:rFonts w:ascii="Helvetica" w:hAnsi="Helvetica" w:cs="Arial"/>
        </w:rPr>
      </w:pPr>
      <w:r w:rsidRPr="00651445">
        <w:rPr>
          <w:rFonts w:ascii="Helvetica" w:hAnsi="Helvetica" w:cs="Arial"/>
        </w:rPr>
        <w:t>The Council is not bound to accept the lowest or any Quotation.</w:t>
      </w:r>
    </w:p>
    <w:p w:rsidR="006B3BB6" w:rsidRPr="00651445" w:rsidRDefault="006B3BB6" w:rsidP="006B3BB6">
      <w:pPr>
        <w:autoSpaceDE w:val="0"/>
        <w:autoSpaceDN w:val="0"/>
        <w:adjustRightInd w:val="0"/>
        <w:spacing w:after="100" w:afterAutospacing="1" w:line="360" w:lineRule="auto"/>
        <w:jc w:val="both"/>
        <w:rPr>
          <w:rFonts w:ascii="Helvetica" w:eastAsia="Times New Roman" w:hAnsi="Helvetica" w:cs="Arial"/>
          <w:lang w:eastAsia="en-GB"/>
        </w:rPr>
      </w:pPr>
      <w:r w:rsidRPr="00651445">
        <w:rPr>
          <w:rFonts w:ascii="Helvetica" w:hAnsi="Helvetica" w:cs="Arial"/>
        </w:rPr>
        <w:t xml:space="preserve">The Council considers that sufficient guidance has been provided on which to base a submission. However, should organisations consider that any part of this brief or any other matters affecting their submission require clarification, then questions must be put in writing (e-mail accepted) to; Bill Richards, Town Clerk, Chesham Town Council, Town Hall Chesham HP51DS </w:t>
      </w:r>
      <w:hyperlink r:id="rId9" w:history="1">
        <w:r w:rsidRPr="00651445">
          <w:rPr>
            <w:rStyle w:val="Hyperlink"/>
            <w:rFonts w:ascii="Helvetica" w:hAnsi="Helvetica" w:cs="Arial"/>
          </w:rPr>
          <w:t>townclerk@chesham.gov.uk</w:t>
        </w:r>
      </w:hyperlink>
      <w:r w:rsidRPr="00651445">
        <w:rPr>
          <w:rFonts w:ascii="Helvetica" w:hAnsi="Helvetica" w:cs="Arial"/>
        </w:rPr>
        <w:t xml:space="preserve"> </w:t>
      </w:r>
      <w:r w:rsidRPr="00651445">
        <w:rPr>
          <w:rFonts w:ascii="Helvetica" w:hAnsi="Helvetica" w:cs="Arial"/>
        </w:rPr>
        <w:tab/>
      </w:r>
    </w:p>
    <w:p w:rsidR="006B3BB6" w:rsidRPr="00651445" w:rsidRDefault="006B3BB6" w:rsidP="006B3BB6">
      <w:pPr>
        <w:spacing w:line="360" w:lineRule="auto"/>
        <w:jc w:val="both"/>
        <w:rPr>
          <w:rFonts w:ascii="Helvetica" w:hAnsi="Helvetica" w:cs="Arial"/>
        </w:rPr>
      </w:pPr>
      <w:r w:rsidRPr="00651445">
        <w:rPr>
          <w:rFonts w:ascii="Helvetica" w:hAnsi="Helvetica" w:cs="Arial"/>
        </w:rPr>
        <w:t>Submissions will be evaluated by the Council against the following criteria:</w:t>
      </w:r>
    </w:p>
    <w:p w:rsidR="006B3BB6" w:rsidRPr="00651445" w:rsidRDefault="006B3BB6" w:rsidP="006B3BB6">
      <w:pPr>
        <w:pStyle w:val="ListParagraph"/>
        <w:numPr>
          <w:ilvl w:val="0"/>
          <w:numId w:val="14"/>
        </w:numPr>
        <w:spacing w:line="360" w:lineRule="auto"/>
        <w:jc w:val="both"/>
        <w:rPr>
          <w:rFonts w:ascii="Helvetica" w:hAnsi="Helvetica" w:cs="Arial"/>
        </w:rPr>
      </w:pPr>
      <w:r w:rsidRPr="00651445">
        <w:rPr>
          <w:rFonts w:ascii="Helvetica" w:hAnsi="Helvetica" w:cs="Arial"/>
        </w:rPr>
        <w:t>A demonstrated understanding of the key objectives and required outcomes;</w:t>
      </w:r>
    </w:p>
    <w:p w:rsidR="006B3BB6" w:rsidRPr="00651445" w:rsidRDefault="006B3BB6" w:rsidP="006B3BB6">
      <w:pPr>
        <w:pStyle w:val="ListParagraph"/>
        <w:numPr>
          <w:ilvl w:val="0"/>
          <w:numId w:val="14"/>
        </w:numPr>
        <w:spacing w:line="360" w:lineRule="auto"/>
        <w:jc w:val="both"/>
        <w:rPr>
          <w:rFonts w:ascii="Helvetica" w:hAnsi="Helvetica" w:cs="Arial"/>
        </w:rPr>
      </w:pPr>
      <w:r w:rsidRPr="00651445">
        <w:rPr>
          <w:rFonts w:ascii="Helvetica" w:hAnsi="Helvetica" w:cs="Arial"/>
        </w:rPr>
        <w:t>The proposed study methodology;</w:t>
      </w:r>
    </w:p>
    <w:p w:rsidR="006B3BB6" w:rsidRPr="00651445" w:rsidRDefault="006B3BB6" w:rsidP="006B3BB6">
      <w:pPr>
        <w:pStyle w:val="ListParagraph"/>
        <w:numPr>
          <w:ilvl w:val="0"/>
          <w:numId w:val="14"/>
        </w:numPr>
        <w:spacing w:line="360" w:lineRule="auto"/>
        <w:jc w:val="both"/>
        <w:rPr>
          <w:rFonts w:ascii="Helvetica" w:hAnsi="Helvetica" w:cs="Arial"/>
        </w:rPr>
      </w:pPr>
      <w:r w:rsidRPr="00651445">
        <w:rPr>
          <w:rFonts w:ascii="Helvetica" w:hAnsi="Helvetica" w:cs="Arial"/>
        </w:rPr>
        <w:t>Relevant experience of the consultants;</w:t>
      </w:r>
    </w:p>
    <w:p w:rsidR="006B3BB6" w:rsidRPr="00651445" w:rsidRDefault="006B3BB6" w:rsidP="006B3BB6">
      <w:pPr>
        <w:pStyle w:val="ListParagraph"/>
        <w:numPr>
          <w:ilvl w:val="0"/>
          <w:numId w:val="14"/>
        </w:numPr>
        <w:spacing w:line="360" w:lineRule="auto"/>
        <w:jc w:val="both"/>
        <w:rPr>
          <w:rFonts w:ascii="Helvetica" w:hAnsi="Helvetica" w:cs="Arial"/>
        </w:rPr>
      </w:pPr>
      <w:r w:rsidRPr="00651445">
        <w:rPr>
          <w:rFonts w:ascii="Helvetica" w:hAnsi="Helvetica" w:cs="Arial"/>
        </w:rPr>
        <w:t>Sufficiently experienced personnel to work on the study with an appropriate balance of skills to undertake and complete this Study;</w:t>
      </w:r>
    </w:p>
    <w:p w:rsidR="006B3BB6" w:rsidRPr="00651445" w:rsidRDefault="006B3BB6" w:rsidP="006B3BB6">
      <w:pPr>
        <w:pStyle w:val="ListParagraph"/>
        <w:numPr>
          <w:ilvl w:val="0"/>
          <w:numId w:val="14"/>
        </w:numPr>
        <w:spacing w:line="360" w:lineRule="auto"/>
        <w:jc w:val="both"/>
        <w:rPr>
          <w:rFonts w:ascii="Helvetica" w:hAnsi="Helvetica" w:cs="Arial"/>
        </w:rPr>
      </w:pPr>
      <w:r w:rsidRPr="00651445">
        <w:rPr>
          <w:rFonts w:ascii="Helvetica" w:hAnsi="Helvetica" w:cs="Arial"/>
        </w:rPr>
        <w:t>The economic and financial standing of the consultants;</w:t>
      </w:r>
    </w:p>
    <w:p w:rsidR="00741DF5" w:rsidRDefault="006B3BB6" w:rsidP="006B3BB6">
      <w:pPr>
        <w:pStyle w:val="ListParagraph"/>
        <w:numPr>
          <w:ilvl w:val="0"/>
          <w:numId w:val="14"/>
        </w:numPr>
        <w:spacing w:line="360" w:lineRule="auto"/>
        <w:jc w:val="both"/>
        <w:rPr>
          <w:rFonts w:ascii="Helvetica" w:hAnsi="Helvetica" w:cs="Arial"/>
        </w:rPr>
      </w:pPr>
      <w:r w:rsidRPr="00651445">
        <w:rPr>
          <w:rFonts w:ascii="Helvetica" w:hAnsi="Helvetica" w:cs="Arial"/>
        </w:rPr>
        <w:t>Price and value for money.</w:t>
      </w:r>
    </w:p>
    <w:p w:rsidR="006B3BB6" w:rsidRPr="00651445" w:rsidRDefault="006B3BB6" w:rsidP="00741DF5">
      <w:pPr>
        <w:pStyle w:val="ListParagraph"/>
        <w:spacing w:line="360" w:lineRule="auto"/>
        <w:jc w:val="both"/>
        <w:rPr>
          <w:rFonts w:ascii="Helvetica" w:hAnsi="Helvetica" w:cs="Arial"/>
        </w:rPr>
      </w:pPr>
    </w:p>
    <w:p w:rsidR="006B3BB6" w:rsidRPr="00651445" w:rsidRDefault="006B3BB6" w:rsidP="006B3BB6">
      <w:pPr>
        <w:spacing w:line="360" w:lineRule="auto"/>
        <w:jc w:val="both"/>
        <w:rPr>
          <w:rFonts w:ascii="Helvetica" w:hAnsi="Helvetica" w:cs="Arial"/>
        </w:rPr>
      </w:pPr>
      <w:r w:rsidRPr="00651445">
        <w:rPr>
          <w:rFonts w:ascii="Helvetica" w:hAnsi="Helvetica" w:cs="Arial"/>
        </w:rPr>
        <w:t>Submitting organisations are required to keep their submissions valid for acceptance for a period of not less than 90 days following the closing date for submissions referred to herein.</w:t>
      </w:r>
    </w:p>
    <w:p w:rsidR="00C65F31" w:rsidRPr="00651445" w:rsidRDefault="00C65F31" w:rsidP="006B3BB6">
      <w:pPr>
        <w:spacing w:line="360" w:lineRule="auto"/>
        <w:jc w:val="both"/>
        <w:rPr>
          <w:rFonts w:ascii="Helvetica" w:hAnsi="Helvetica" w:cs="Arial"/>
        </w:rPr>
      </w:pPr>
    </w:p>
    <w:p w:rsidR="006B3BB6" w:rsidRPr="00651445" w:rsidRDefault="006B3BB6" w:rsidP="006B3BB6">
      <w:pPr>
        <w:spacing w:line="360" w:lineRule="auto"/>
        <w:jc w:val="both"/>
        <w:rPr>
          <w:rFonts w:ascii="Helvetica" w:hAnsi="Helvetica" w:cs="Arial"/>
        </w:rPr>
      </w:pPr>
      <w:r w:rsidRPr="00651445">
        <w:rPr>
          <w:rFonts w:ascii="Helvetica" w:hAnsi="Helvetica" w:cs="Arial"/>
        </w:rPr>
        <w:t>The successful consultant will be required to execute a Contract in the form of the Agreement to be found herewith.  Until execution, this Brief, the successful submission together with the Council’s written acceptance thereof shall form a binding agreement incorporating the terms of the contract documents listed in the form of the Agreement.</w:t>
      </w:r>
    </w:p>
    <w:p w:rsidR="006B3BB6" w:rsidRPr="00651445" w:rsidRDefault="006B3BB6" w:rsidP="006B3BB6">
      <w:pPr>
        <w:spacing w:line="360" w:lineRule="auto"/>
        <w:jc w:val="both"/>
        <w:rPr>
          <w:rFonts w:ascii="Helvetica" w:hAnsi="Helvetica" w:cs="Arial"/>
        </w:rPr>
      </w:pPr>
      <w:r w:rsidRPr="00651445">
        <w:rPr>
          <w:rFonts w:ascii="Helvetica" w:hAnsi="Helvetica" w:cs="Arial"/>
        </w:rPr>
        <w:t>All materials provided by the Council, other than documents already in the public domain, together with all reports and discussions should be treated as confidential, unless the Council in writing lifts the restrictions.</w:t>
      </w:r>
    </w:p>
    <w:p w:rsidR="006B3BB6" w:rsidRPr="00651445" w:rsidRDefault="006B3BB6" w:rsidP="006B3BB6">
      <w:pPr>
        <w:spacing w:line="360" w:lineRule="auto"/>
        <w:jc w:val="both"/>
        <w:rPr>
          <w:rFonts w:ascii="Helvetica" w:hAnsi="Helvetica" w:cs="Arial"/>
        </w:rPr>
      </w:pPr>
      <w:r w:rsidRPr="00651445">
        <w:rPr>
          <w:rFonts w:ascii="Helvetica" w:hAnsi="Helvetica" w:cs="Arial"/>
        </w:rPr>
        <w:t>Timescales set out herein must be met unless otherwise agreed in writing by the Council.</w:t>
      </w:r>
    </w:p>
    <w:p w:rsidR="00C65F31" w:rsidRPr="00651445" w:rsidRDefault="00C65F31" w:rsidP="006B3BB6">
      <w:pPr>
        <w:spacing w:line="360" w:lineRule="auto"/>
        <w:jc w:val="both"/>
        <w:rPr>
          <w:rFonts w:ascii="Helvetica" w:hAnsi="Helvetica" w:cs="Arial"/>
        </w:rPr>
      </w:pPr>
    </w:p>
    <w:p w:rsidR="00C65F31" w:rsidRPr="00651445" w:rsidRDefault="006B3BB6" w:rsidP="006B3BB6">
      <w:pPr>
        <w:spacing w:line="360" w:lineRule="auto"/>
        <w:jc w:val="both"/>
        <w:rPr>
          <w:rFonts w:ascii="Helvetica" w:hAnsi="Helvetica" w:cs="Arial"/>
        </w:rPr>
      </w:pPr>
      <w:r w:rsidRPr="00651445">
        <w:rPr>
          <w:rFonts w:ascii="Helvetica" w:hAnsi="Helvetica" w:cs="Arial"/>
        </w:rPr>
        <w:t>The Council reserves the right to terminate the contract if for example it considers that quality or output has fallen short of that set out in the brief, or if there are other reasonable grounds for dissatisfaction, such as agreed timescales not being met or other contractual responsibilities not being discharged.</w:t>
      </w:r>
    </w:p>
    <w:p w:rsidR="00F0761E" w:rsidRPr="00651445" w:rsidRDefault="00F0761E" w:rsidP="006B3BB6">
      <w:pPr>
        <w:tabs>
          <w:tab w:val="left" w:pos="0"/>
        </w:tabs>
        <w:spacing w:line="360" w:lineRule="auto"/>
        <w:jc w:val="both"/>
        <w:rPr>
          <w:rFonts w:ascii="Helvetica" w:hAnsi="Helvetica" w:cs="Arial"/>
        </w:rPr>
      </w:pPr>
    </w:p>
    <w:p w:rsidR="006B3BB6" w:rsidRPr="00651445" w:rsidRDefault="006B3BB6" w:rsidP="006B3BB6">
      <w:pPr>
        <w:tabs>
          <w:tab w:val="left" w:pos="0"/>
        </w:tabs>
        <w:spacing w:line="360" w:lineRule="auto"/>
        <w:jc w:val="both"/>
        <w:rPr>
          <w:rFonts w:ascii="Helvetica" w:hAnsi="Helvetica" w:cs="Arial"/>
        </w:rPr>
      </w:pPr>
      <w:r w:rsidRPr="00651445">
        <w:rPr>
          <w:rFonts w:ascii="Helvetica" w:hAnsi="Helvetica" w:cs="Arial"/>
        </w:rPr>
        <w:t>The payment profile for the work will be as follows:</w:t>
      </w:r>
    </w:p>
    <w:p w:rsidR="006B3BB6" w:rsidRPr="00651445" w:rsidRDefault="006B3BB6" w:rsidP="006B3BB6">
      <w:pPr>
        <w:tabs>
          <w:tab w:val="left" w:pos="0"/>
        </w:tabs>
        <w:spacing w:line="360" w:lineRule="auto"/>
        <w:jc w:val="both"/>
        <w:rPr>
          <w:rFonts w:ascii="Helvetica" w:hAnsi="Helvetica" w:cs="Arial"/>
        </w:rPr>
      </w:pPr>
    </w:p>
    <w:p w:rsidR="006B3BB6" w:rsidRPr="00651445" w:rsidRDefault="006B3BB6" w:rsidP="00C65F31">
      <w:pPr>
        <w:pStyle w:val="ListParagraph"/>
        <w:numPr>
          <w:ilvl w:val="0"/>
          <w:numId w:val="15"/>
        </w:numPr>
        <w:spacing w:line="360" w:lineRule="auto"/>
        <w:jc w:val="both"/>
        <w:rPr>
          <w:rFonts w:ascii="Helvetica" w:hAnsi="Helvetica" w:cs="Arial"/>
        </w:rPr>
      </w:pPr>
      <w:r w:rsidRPr="00651445">
        <w:rPr>
          <w:rFonts w:ascii="Helvetica" w:hAnsi="Helvetica" w:cs="Arial"/>
        </w:rPr>
        <w:t xml:space="preserve">20% of the fee will be paid after 6-8 weeks following the first formal review meeting between the </w:t>
      </w:r>
      <w:r w:rsidR="00C65F31" w:rsidRPr="00651445">
        <w:rPr>
          <w:rFonts w:ascii="Helvetica" w:hAnsi="Helvetica" w:cs="Arial"/>
        </w:rPr>
        <w:t>Chesham Town Council</w:t>
      </w:r>
      <w:r w:rsidRPr="00651445">
        <w:rPr>
          <w:rFonts w:ascii="Helvetica" w:hAnsi="Helvetica" w:cs="Arial"/>
        </w:rPr>
        <w:t xml:space="preserve"> and the appointed company.</w:t>
      </w:r>
    </w:p>
    <w:p w:rsidR="006B3BB6" w:rsidRPr="00651445" w:rsidRDefault="006B3BB6" w:rsidP="00C65F31">
      <w:pPr>
        <w:pStyle w:val="ListParagraph"/>
        <w:numPr>
          <w:ilvl w:val="0"/>
          <w:numId w:val="15"/>
        </w:numPr>
        <w:spacing w:line="360" w:lineRule="auto"/>
        <w:jc w:val="both"/>
        <w:rPr>
          <w:rFonts w:ascii="Helvetica" w:hAnsi="Helvetica" w:cs="Arial"/>
        </w:rPr>
      </w:pPr>
      <w:r w:rsidRPr="00651445">
        <w:rPr>
          <w:rFonts w:ascii="Helvetica" w:hAnsi="Helvetica" w:cs="Arial"/>
        </w:rPr>
        <w:t>30% of the total fee will be paid on completion to the reasonable satisfaction of the Council and submission of the first draft of the report.</w:t>
      </w:r>
    </w:p>
    <w:p w:rsidR="006B3BB6" w:rsidRPr="00651445" w:rsidRDefault="006B3BB6" w:rsidP="00C65F31">
      <w:pPr>
        <w:pStyle w:val="ListParagraph"/>
        <w:numPr>
          <w:ilvl w:val="0"/>
          <w:numId w:val="15"/>
        </w:numPr>
        <w:spacing w:line="360" w:lineRule="auto"/>
        <w:jc w:val="both"/>
        <w:rPr>
          <w:rFonts w:ascii="Helvetica" w:hAnsi="Helvetica" w:cs="Arial"/>
        </w:rPr>
      </w:pPr>
      <w:r w:rsidRPr="00651445">
        <w:rPr>
          <w:rFonts w:ascii="Helvetica" w:hAnsi="Helvetica" w:cs="Arial"/>
        </w:rPr>
        <w:t>40% of the fee will be paid on submission of the final report, provided that in the reasonable opinion of the Council it meets the requirements set out in this tender document brief</w:t>
      </w:r>
    </w:p>
    <w:p w:rsidR="006B3BB6" w:rsidRPr="00651445" w:rsidRDefault="006B3BB6" w:rsidP="00C65F31">
      <w:pPr>
        <w:pStyle w:val="ListParagraph"/>
        <w:numPr>
          <w:ilvl w:val="0"/>
          <w:numId w:val="15"/>
        </w:numPr>
        <w:spacing w:line="360" w:lineRule="auto"/>
        <w:jc w:val="both"/>
        <w:rPr>
          <w:rFonts w:ascii="Helvetica" w:hAnsi="Helvetica" w:cs="Arial"/>
        </w:rPr>
      </w:pPr>
      <w:r w:rsidRPr="00651445">
        <w:rPr>
          <w:rFonts w:ascii="Helvetica" w:hAnsi="Helvetica" w:cs="Arial"/>
        </w:rPr>
        <w:t>The final 10% of the fee will be paid one month after the submission of the final report, subject to the full requirements of the brief being met.</w:t>
      </w:r>
      <w:r w:rsidRPr="00651445">
        <w:rPr>
          <w:rFonts w:ascii="Helvetica" w:hAnsi="Helvetica" w:cs="Arial"/>
        </w:rPr>
        <w:br/>
      </w:r>
    </w:p>
    <w:p w:rsidR="005B3EE7" w:rsidRDefault="006B3BB6" w:rsidP="006B3BB6">
      <w:pPr>
        <w:spacing w:line="360" w:lineRule="auto"/>
        <w:rPr>
          <w:rFonts w:ascii="Helvetica" w:hAnsi="Helvetica" w:cs="Arial"/>
          <w:noProof/>
        </w:rPr>
      </w:pPr>
      <w:r w:rsidRPr="00651445">
        <w:rPr>
          <w:rFonts w:ascii="Helvetica" w:hAnsi="Helvetica" w:cs="Arial"/>
        </w:rPr>
        <w:t>Submissions in writing, marked ‘</w:t>
      </w:r>
      <w:r w:rsidR="00C65F31" w:rsidRPr="00651445">
        <w:rPr>
          <w:rFonts w:ascii="Helvetica" w:hAnsi="Helvetica" w:cs="Arial"/>
        </w:rPr>
        <w:t>Chesham Town Council</w:t>
      </w:r>
      <w:r w:rsidRPr="00651445">
        <w:rPr>
          <w:rFonts w:ascii="Helvetica" w:hAnsi="Helvetica" w:cs="Arial"/>
        </w:rPr>
        <w:t xml:space="preserve"> Quote’, must be sent in a plain sealed envelope by post or via arranged delivery  to </w:t>
      </w:r>
      <w:r w:rsidR="00C65F31" w:rsidRPr="00651445">
        <w:rPr>
          <w:rFonts w:ascii="Helvetica" w:hAnsi="Helvetica" w:cs="Arial"/>
        </w:rPr>
        <w:t>Bill Richards</w:t>
      </w:r>
      <w:r w:rsidRPr="00651445">
        <w:rPr>
          <w:rFonts w:ascii="Helvetica" w:hAnsi="Helvetica" w:cs="Arial"/>
        </w:rPr>
        <w:t xml:space="preserve">, </w:t>
      </w:r>
      <w:r w:rsidR="00C65F31" w:rsidRPr="00651445">
        <w:rPr>
          <w:rFonts w:ascii="Helvetica" w:hAnsi="Helvetica" w:cs="Arial"/>
        </w:rPr>
        <w:t>Chesham Town Council</w:t>
      </w:r>
      <w:bookmarkStart w:id="1" w:name="_MailAutoSig"/>
      <w:r w:rsidRPr="00651445">
        <w:rPr>
          <w:rFonts w:ascii="Helvetica" w:hAnsi="Helvetica" w:cs="Arial"/>
          <w:noProof/>
        </w:rPr>
        <w:t xml:space="preserve">, </w:t>
      </w:r>
      <w:r w:rsidR="00C65F31" w:rsidRPr="00651445">
        <w:rPr>
          <w:rFonts w:ascii="Helvetica" w:hAnsi="Helvetica" w:cs="Arial"/>
          <w:noProof/>
        </w:rPr>
        <w:t>Town Hall, Ches</w:t>
      </w:r>
      <w:r w:rsidRPr="00651445">
        <w:rPr>
          <w:rFonts w:ascii="Helvetica" w:hAnsi="Helvetica" w:cs="Arial"/>
          <w:noProof/>
        </w:rPr>
        <w:t>ham, Bucks, HP</w:t>
      </w:r>
      <w:r w:rsidR="00C65F31" w:rsidRPr="00651445">
        <w:rPr>
          <w:rFonts w:ascii="Helvetica" w:hAnsi="Helvetica" w:cs="Arial"/>
          <w:noProof/>
        </w:rPr>
        <w:t>5</w:t>
      </w:r>
      <w:r w:rsidRPr="00651445">
        <w:rPr>
          <w:rFonts w:ascii="Helvetica" w:hAnsi="Helvetica" w:cs="Arial"/>
          <w:noProof/>
        </w:rPr>
        <w:t xml:space="preserve"> </w:t>
      </w:r>
      <w:r w:rsidR="00C65F31" w:rsidRPr="00651445">
        <w:rPr>
          <w:rFonts w:ascii="Helvetica" w:hAnsi="Helvetica" w:cs="Arial"/>
          <w:noProof/>
        </w:rPr>
        <w:t>1DS</w:t>
      </w:r>
      <w:r w:rsidRPr="00651445">
        <w:rPr>
          <w:rFonts w:ascii="Helvetica" w:hAnsi="Helvetica" w:cs="Arial"/>
          <w:noProof/>
        </w:rPr>
        <w:t>,</w:t>
      </w:r>
      <w:r w:rsidRPr="00651445">
        <w:rPr>
          <w:rFonts w:ascii="Helvetica" w:hAnsi="Helvetica" w:cs="Arial"/>
        </w:rPr>
        <w:t xml:space="preserve"> </w:t>
      </w:r>
      <w:r w:rsidRPr="00651445">
        <w:rPr>
          <w:rFonts w:ascii="Helvetica" w:hAnsi="Helvetica" w:cs="Arial"/>
          <w:noProof/>
        </w:rPr>
        <w:t xml:space="preserve">to arrive no later than noon on </w:t>
      </w:r>
      <w:r w:rsidR="00C82B48">
        <w:rPr>
          <w:rFonts w:ascii="Helvetica" w:hAnsi="Helvetica" w:cs="Arial"/>
          <w:noProof/>
        </w:rPr>
        <w:t>2</w:t>
      </w:r>
      <w:r w:rsidR="00C82B48" w:rsidRPr="00C82B48">
        <w:rPr>
          <w:rFonts w:ascii="Helvetica" w:hAnsi="Helvetica" w:cs="Arial"/>
          <w:noProof/>
          <w:vertAlign w:val="superscript"/>
        </w:rPr>
        <w:t>nd</w:t>
      </w:r>
      <w:r w:rsidR="00C82B48">
        <w:rPr>
          <w:rFonts w:ascii="Helvetica" w:hAnsi="Helvetica" w:cs="Arial"/>
          <w:noProof/>
        </w:rPr>
        <w:t xml:space="preserve"> August</w:t>
      </w:r>
      <w:r w:rsidRPr="00651445">
        <w:rPr>
          <w:rFonts w:ascii="Helvetica" w:hAnsi="Helvetica" w:cs="Arial"/>
          <w:noProof/>
        </w:rPr>
        <w:t xml:space="preserve"> 201</w:t>
      </w:r>
      <w:r w:rsidR="00C65F31" w:rsidRPr="00651445">
        <w:rPr>
          <w:rFonts w:ascii="Helvetica" w:hAnsi="Helvetica" w:cs="Arial"/>
          <w:noProof/>
        </w:rPr>
        <w:t>6</w:t>
      </w:r>
      <w:r w:rsidRPr="00651445">
        <w:rPr>
          <w:rFonts w:ascii="Helvetica" w:hAnsi="Helvetica" w:cs="Arial"/>
          <w:noProof/>
        </w:rPr>
        <w:t>.</w:t>
      </w:r>
    </w:p>
    <w:p w:rsidR="006B3BB6" w:rsidRPr="00651445" w:rsidRDefault="006B3BB6" w:rsidP="006B3BB6">
      <w:pPr>
        <w:spacing w:line="360" w:lineRule="auto"/>
        <w:rPr>
          <w:rFonts w:ascii="Helvetica" w:hAnsi="Helvetica" w:cs="Arial"/>
          <w:noProof/>
        </w:rPr>
      </w:pPr>
    </w:p>
    <w:p w:rsidR="006B3BB6" w:rsidRPr="00651445" w:rsidRDefault="006B3BB6" w:rsidP="006B3BB6">
      <w:pPr>
        <w:spacing w:line="360" w:lineRule="auto"/>
        <w:rPr>
          <w:rFonts w:ascii="Helvetica" w:hAnsi="Helvetica" w:cs="Arial"/>
          <w:noProof/>
        </w:rPr>
      </w:pPr>
      <w:r w:rsidRPr="00651445">
        <w:rPr>
          <w:rFonts w:ascii="Helvetica" w:hAnsi="Helvetica" w:cs="Arial"/>
          <w:noProof/>
        </w:rPr>
        <w:t>No submission received after this time and date will be accepted or considered.</w:t>
      </w:r>
    </w:p>
    <w:bookmarkEnd w:id="1"/>
    <w:p w:rsidR="00B740E4" w:rsidRPr="00651445" w:rsidRDefault="00B740E4" w:rsidP="006B3BB6">
      <w:pPr>
        <w:spacing w:line="360" w:lineRule="auto"/>
        <w:jc w:val="both"/>
        <w:rPr>
          <w:rFonts w:ascii="Helvetica" w:eastAsia="Times New Roman" w:hAnsi="Helvetica" w:cs="Arial"/>
          <w:lang w:eastAsia="en-GB"/>
        </w:rPr>
      </w:pPr>
    </w:p>
    <w:p w:rsidR="00C65F31" w:rsidRPr="00651445" w:rsidRDefault="00C65F31" w:rsidP="006B3BB6">
      <w:pPr>
        <w:spacing w:line="360" w:lineRule="auto"/>
        <w:jc w:val="both"/>
        <w:rPr>
          <w:rFonts w:ascii="Helvetica" w:eastAsia="Times New Roman" w:hAnsi="Helvetica" w:cs="Arial"/>
          <w:lang w:eastAsia="en-GB"/>
        </w:rPr>
      </w:pPr>
    </w:p>
    <w:p w:rsidR="005B3EE7" w:rsidRDefault="005B3EE7">
      <w:pPr>
        <w:rPr>
          <w:rFonts w:ascii="Helvetica" w:eastAsia="Times New Roman" w:hAnsi="Helvetica" w:cs="Arial"/>
          <w:lang w:eastAsia="en-GB"/>
        </w:rPr>
      </w:pPr>
      <w:r>
        <w:rPr>
          <w:rFonts w:ascii="Helvetica" w:eastAsia="Times New Roman" w:hAnsi="Helvetica" w:cs="Arial"/>
          <w:lang w:eastAsia="en-GB"/>
        </w:rPr>
        <w:br w:type="page"/>
      </w:r>
    </w:p>
    <w:p w:rsidR="00173617" w:rsidRPr="005B3EE7" w:rsidRDefault="009C1D30" w:rsidP="00134778">
      <w:pPr>
        <w:jc w:val="center"/>
        <w:rPr>
          <w:rFonts w:ascii="Helvetica" w:hAnsi="Helvetica"/>
          <w:b/>
        </w:rPr>
      </w:pPr>
      <w:r w:rsidRPr="005B3EE7">
        <w:rPr>
          <w:rFonts w:ascii="Helvetica" w:hAnsi="Helvetica"/>
          <w:b/>
        </w:rPr>
        <w:t>Background</w:t>
      </w:r>
    </w:p>
    <w:p w:rsidR="00173617" w:rsidRPr="005B3EE7" w:rsidRDefault="00173617" w:rsidP="00C65F31">
      <w:pPr>
        <w:jc w:val="both"/>
        <w:rPr>
          <w:rFonts w:ascii="Helvetica" w:hAnsi="Helvetica"/>
        </w:rPr>
      </w:pPr>
    </w:p>
    <w:p w:rsidR="0096712C" w:rsidRPr="005B3EE7" w:rsidRDefault="00173617" w:rsidP="00C65F31">
      <w:pPr>
        <w:jc w:val="both"/>
        <w:rPr>
          <w:rFonts w:ascii="Helvetica" w:hAnsi="Helvetica"/>
          <w:color w:val="000000" w:themeColor="text1"/>
        </w:rPr>
      </w:pPr>
      <w:r w:rsidRPr="005B3EE7">
        <w:rPr>
          <w:rFonts w:ascii="Helvetica" w:hAnsi="Helvetica"/>
          <w:color w:val="000000" w:themeColor="text1"/>
        </w:rPr>
        <w:t>Chesham</w:t>
      </w:r>
      <w:r w:rsidR="0096712C" w:rsidRPr="005B3EE7">
        <w:rPr>
          <w:rFonts w:ascii="Helvetica" w:hAnsi="Helvetica"/>
          <w:color w:val="000000" w:themeColor="text1"/>
        </w:rPr>
        <w:t xml:space="preserve"> is </w:t>
      </w:r>
      <w:r w:rsidR="00736DF8" w:rsidRPr="005B3EE7">
        <w:rPr>
          <w:rFonts w:ascii="Helvetica" w:hAnsi="Helvetica"/>
          <w:color w:val="000000" w:themeColor="text1"/>
        </w:rPr>
        <w:t>located in the S</w:t>
      </w:r>
      <w:r w:rsidR="0096712C" w:rsidRPr="005B3EE7">
        <w:rPr>
          <w:rFonts w:ascii="Helvetica" w:hAnsi="Helvetica"/>
          <w:color w:val="000000" w:themeColor="text1"/>
        </w:rPr>
        <w:t xml:space="preserve">outh </w:t>
      </w:r>
      <w:r w:rsidR="00736DF8" w:rsidRPr="005B3EE7">
        <w:rPr>
          <w:rFonts w:ascii="Helvetica" w:hAnsi="Helvetica"/>
          <w:color w:val="000000" w:themeColor="text1"/>
        </w:rPr>
        <w:t>E</w:t>
      </w:r>
      <w:r w:rsidR="00115D1A" w:rsidRPr="005B3EE7">
        <w:rPr>
          <w:rFonts w:ascii="Helvetica" w:hAnsi="Helvetica"/>
          <w:color w:val="000000" w:themeColor="text1"/>
        </w:rPr>
        <w:t>astern region of</w:t>
      </w:r>
      <w:r w:rsidR="0096712C" w:rsidRPr="005B3EE7">
        <w:rPr>
          <w:rFonts w:ascii="Helvetica" w:hAnsi="Helvetica"/>
          <w:color w:val="000000" w:themeColor="text1"/>
        </w:rPr>
        <w:t xml:space="preserve"> Buckinghamshire</w:t>
      </w:r>
      <w:r w:rsidR="00115D1A" w:rsidRPr="005B3EE7">
        <w:rPr>
          <w:rFonts w:ascii="Helvetica" w:hAnsi="Helvetica"/>
          <w:color w:val="000000" w:themeColor="text1"/>
        </w:rPr>
        <w:t>, 11 miles from the county capital Aylesbury,</w:t>
      </w:r>
      <w:r w:rsidR="0096712C" w:rsidRPr="005B3EE7">
        <w:rPr>
          <w:rFonts w:ascii="Helvetica" w:hAnsi="Helvetica"/>
          <w:color w:val="000000" w:themeColor="text1"/>
        </w:rPr>
        <w:t xml:space="preserve"> and is its 3</w:t>
      </w:r>
      <w:r w:rsidR="0096712C" w:rsidRPr="005B3EE7">
        <w:rPr>
          <w:rFonts w:ascii="Helvetica" w:hAnsi="Helvetica"/>
          <w:color w:val="000000" w:themeColor="text1"/>
          <w:vertAlign w:val="superscript"/>
        </w:rPr>
        <w:t>rd</w:t>
      </w:r>
      <w:r w:rsidR="0096712C" w:rsidRPr="005B3EE7">
        <w:rPr>
          <w:rFonts w:ascii="Helvetica" w:hAnsi="Helvetica"/>
          <w:color w:val="000000" w:themeColor="text1"/>
        </w:rPr>
        <w:t xml:space="preserve"> largest town.  As the largest town in Chiltern District it lies in</w:t>
      </w:r>
      <w:r w:rsidR="00736DF8" w:rsidRPr="005B3EE7">
        <w:rPr>
          <w:rFonts w:ascii="Helvetica" w:hAnsi="Helvetica"/>
          <w:color w:val="000000" w:themeColor="text1"/>
        </w:rPr>
        <w:t xml:space="preserve"> a steep-sided valley 28 miles N</w:t>
      </w:r>
      <w:r w:rsidR="0096712C" w:rsidRPr="005B3EE7">
        <w:rPr>
          <w:rFonts w:ascii="Helvetica" w:hAnsi="Helvetica"/>
          <w:color w:val="000000" w:themeColor="text1"/>
        </w:rPr>
        <w:t xml:space="preserve">orth </w:t>
      </w:r>
      <w:r w:rsidR="00736DF8" w:rsidRPr="005B3EE7">
        <w:rPr>
          <w:rFonts w:ascii="Helvetica" w:hAnsi="Helvetica"/>
          <w:color w:val="000000" w:themeColor="text1"/>
        </w:rPr>
        <w:t>W</w:t>
      </w:r>
      <w:r w:rsidR="0096712C" w:rsidRPr="005B3EE7">
        <w:rPr>
          <w:rFonts w:ascii="Helvetica" w:hAnsi="Helvetica"/>
          <w:color w:val="000000" w:themeColor="text1"/>
        </w:rPr>
        <w:t>est of London.  Assimilating the old and the new, Chesham is a successful combination of market town, industrial centre, commuter dormitory and bustling and vibrant community.</w:t>
      </w:r>
    </w:p>
    <w:p w:rsidR="0096712C" w:rsidRPr="005B3EE7" w:rsidRDefault="0096712C" w:rsidP="00C65F31">
      <w:pPr>
        <w:widowControl w:val="0"/>
        <w:autoSpaceDE w:val="0"/>
        <w:autoSpaceDN w:val="0"/>
        <w:adjustRightInd w:val="0"/>
        <w:jc w:val="both"/>
        <w:rPr>
          <w:rFonts w:ascii="Helvetica" w:hAnsi="Helvetica" w:cs="Helvetica Neue"/>
          <w:color w:val="000000" w:themeColor="text1"/>
        </w:rPr>
      </w:pPr>
    </w:p>
    <w:p w:rsidR="00736DF8" w:rsidRPr="005B3EE7" w:rsidRDefault="0096712C" w:rsidP="00C65F31">
      <w:pPr>
        <w:widowControl w:val="0"/>
        <w:autoSpaceDE w:val="0"/>
        <w:autoSpaceDN w:val="0"/>
        <w:adjustRightInd w:val="0"/>
        <w:jc w:val="both"/>
        <w:rPr>
          <w:rFonts w:ascii="Helvetica" w:hAnsi="Helvetica" w:cs="Helvetica Neue"/>
          <w:color w:val="000000" w:themeColor="text1"/>
        </w:rPr>
      </w:pPr>
      <w:r w:rsidRPr="005B3EE7">
        <w:rPr>
          <w:rFonts w:ascii="Helvetica" w:hAnsi="Helvetica" w:cs="Helvetica Neue"/>
          <w:color w:val="000000" w:themeColor="text1"/>
        </w:rPr>
        <w:t>Chesham has a population of over 21,000 with many residential areas, businesses, industrial centres and a pedestrianised High Street featuring numerous specialist individual shops, alongside national retailers.</w:t>
      </w:r>
      <w:r w:rsidR="00736DF8" w:rsidRPr="005B3EE7">
        <w:rPr>
          <w:rFonts w:ascii="Helvetica" w:hAnsi="Helvetica" w:cs="Helvetica Neue"/>
          <w:color w:val="000000" w:themeColor="text1"/>
        </w:rPr>
        <w:t xml:space="preserve"> </w:t>
      </w:r>
      <w:r w:rsidRPr="005B3EE7">
        <w:rPr>
          <w:rFonts w:ascii="Helvetica" w:hAnsi="Helvetica" w:cs="Helvetica Neue"/>
          <w:color w:val="000000" w:themeColor="text1"/>
        </w:rPr>
        <w:t xml:space="preserve"> Chesham is a characteristic Chilterns market town, with a twice-weekly general market and a monthly local produce market. The </w:t>
      </w:r>
      <w:hyperlink r:id="rId10" w:history="1">
        <w:r w:rsidRPr="005B3EE7">
          <w:rPr>
            <w:rFonts w:ascii="Helvetica" w:hAnsi="Helvetica" w:cs="Helvetica Neue"/>
            <w:b/>
            <w:bCs/>
            <w:color w:val="000000" w:themeColor="text1"/>
          </w:rPr>
          <w:t>Elgiva Theatre</w:t>
        </w:r>
      </w:hyperlink>
      <w:r w:rsidRPr="005B3EE7">
        <w:rPr>
          <w:rFonts w:ascii="Helvetica" w:hAnsi="Helvetica" w:cs="Helvetica Neue"/>
          <w:color w:val="000000" w:themeColor="text1"/>
        </w:rPr>
        <w:t xml:space="preserve">, Lowndes Park and the open-air heated swimming pool at the </w:t>
      </w:r>
      <w:hyperlink r:id="rId11" w:history="1">
        <w:r w:rsidRPr="005B3EE7">
          <w:rPr>
            <w:rFonts w:ascii="Helvetica" w:hAnsi="Helvetica" w:cs="Helvetica Neue"/>
            <w:b/>
            <w:bCs/>
            <w:color w:val="000000" w:themeColor="text1"/>
          </w:rPr>
          <w:t>Moor Gym &amp; Swim</w:t>
        </w:r>
      </w:hyperlink>
      <w:r w:rsidRPr="005B3EE7">
        <w:rPr>
          <w:rFonts w:ascii="Helvetica" w:hAnsi="Helvetica" w:cs="Helvetica Neue"/>
          <w:color w:val="000000" w:themeColor="text1"/>
        </w:rPr>
        <w:t xml:space="preserve"> are just some of the many public amenities available in the town</w:t>
      </w:r>
      <w:r w:rsidR="00736DF8" w:rsidRPr="005B3EE7">
        <w:rPr>
          <w:rFonts w:ascii="Helvetica" w:hAnsi="Helvetica" w:cs="Helvetica Neue"/>
          <w:color w:val="000000" w:themeColor="text1"/>
        </w:rPr>
        <w:t>, and it</w:t>
      </w:r>
      <w:r w:rsidRPr="005B3EE7">
        <w:rPr>
          <w:rFonts w:ascii="Helvetica" w:hAnsi="Helvetica" w:cs="Helvetica Neue"/>
          <w:color w:val="000000" w:themeColor="text1"/>
        </w:rPr>
        <w:t xml:space="preserve"> is renowned for its community spirit </w:t>
      </w:r>
      <w:r w:rsidR="00736DF8" w:rsidRPr="005B3EE7">
        <w:rPr>
          <w:rFonts w:ascii="Helvetica" w:hAnsi="Helvetica" w:cs="Helvetica Neue"/>
          <w:color w:val="000000" w:themeColor="text1"/>
        </w:rPr>
        <w:t>with</w:t>
      </w:r>
      <w:r w:rsidRPr="005B3EE7">
        <w:rPr>
          <w:rFonts w:ascii="Helvetica" w:hAnsi="Helvetica" w:cs="Helvetica Neue"/>
          <w:color w:val="000000" w:themeColor="text1"/>
        </w:rPr>
        <w:t xml:space="preserve"> many recreational and community groups catering to Chesham's diverse and active population.</w:t>
      </w:r>
    </w:p>
    <w:p w:rsidR="00736DF8" w:rsidRPr="005B3EE7" w:rsidRDefault="00736DF8" w:rsidP="00C65F31">
      <w:pPr>
        <w:widowControl w:val="0"/>
        <w:autoSpaceDE w:val="0"/>
        <w:autoSpaceDN w:val="0"/>
        <w:adjustRightInd w:val="0"/>
        <w:jc w:val="both"/>
        <w:rPr>
          <w:rFonts w:ascii="Helvetica" w:hAnsi="Helvetica" w:cs="Helvetica Neue"/>
          <w:color w:val="000000" w:themeColor="text1"/>
        </w:rPr>
      </w:pPr>
    </w:p>
    <w:p w:rsidR="00A75A66" w:rsidRPr="005B3EE7" w:rsidRDefault="00736DF8" w:rsidP="00C65F31">
      <w:pPr>
        <w:widowControl w:val="0"/>
        <w:autoSpaceDE w:val="0"/>
        <w:autoSpaceDN w:val="0"/>
        <w:adjustRightInd w:val="0"/>
        <w:jc w:val="both"/>
        <w:rPr>
          <w:rFonts w:ascii="Helvetica" w:hAnsi="Helvetica" w:cs="Helvetica Neue"/>
          <w:color w:val="000000" w:themeColor="text1"/>
        </w:rPr>
      </w:pPr>
      <w:r w:rsidRPr="005B3EE7">
        <w:rPr>
          <w:rFonts w:ascii="Helvetica" w:hAnsi="Helvetica" w:cs="Helvetica Neue"/>
          <w:color w:val="000000" w:themeColor="text1"/>
        </w:rPr>
        <w:t xml:space="preserve">As a commuter dormitory sitting at </w:t>
      </w:r>
      <w:r w:rsidR="0096712C" w:rsidRPr="005B3EE7">
        <w:rPr>
          <w:rFonts w:ascii="Helvetica" w:hAnsi="Helvetica" w:cs="Helvetica Neue"/>
          <w:color w:val="000000" w:themeColor="text1"/>
        </w:rPr>
        <w:t>the end of the Metropolitan line</w:t>
      </w:r>
      <w:r w:rsidR="00911338" w:rsidRPr="005B3EE7">
        <w:rPr>
          <w:rFonts w:ascii="Helvetica" w:hAnsi="Helvetica" w:cs="Helvetica Neue"/>
          <w:color w:val="000000" w:themeColor="text1"/>
        </w:rPr>
        <w:t>,</w:t>
      </w:r>
      <w:r w:rsidRPr="005B3EE7">
        <w:rPr>
          <w:rFonts w:ascii="Helvetica" w:hAnsi="Helvetica" w:cs="Helvetica Neue"/>
          <w:color w:val="000000" w:themeColor="text1"/>
        </w:rPr>
        <w:t xml:space="preserve"> it offers excellent links into London with regular trains every hour.  In contrast, it is</w:t>
      </w:r>
      <w:r w:rsidR="0096712C" w:rsidRPr="005B3EE7">
        <w:rPr>
          <w:rFonts w:ascii="Helvetica" w:hAnsi="Helvetica" w:cs="Helvetica Neue"/>
          <w:color w:val="000000" w:themeColor="text1"/>
        </w:rPr>
        <w:t xml:space="preserve"> surrounded by the </w:t>
      </w:r>
      <w:hyperlink r:id="rId12" w:history="1">
        <w:r w:rsidR="0096712C" w:rsidRPr="005B3EE7">
          <w:rPr>
            <w:rFonts w:ascii="Helvetica" w:hAnsi="Helvetica" w:cs="Helvetica Neue"/>
            <w:b/>
            <w:bCs/>
            <w:color w:val="000000" w:themeColor="text1"/>
          </w:rPr>
          <w:t>Chilterns Area of Outstanding Natural Beauty</w:t>
        </w:r>
      </w:hyperlink>
      <w:r w:rsidR="0096712C" w:rsidRPr="005B3EE7">
        <w:rPr>
          <w:rFonts w:ascii="Helvetica" w:hAnsi="Helvetica" w:cs="Helvetica Neue"/>
          <w:color w:val="000000" w:themeColor="text1"/>
        </w:rPr>
        <w:t xml:space="preserve">, </w:t>
      </w:r>
      <w:r w:rsidRPr="005B3EE7">
        <w:rPr>
          <w:rFonts w:ascii="Helvetica" w:hAnsi="Helvetica" w:cs="Helvetica Neue"/>
          <w:color w:val="000000" w:themeColor="text1"/>
        </w:rPr>
        <w:t xml:space="preserve">and </w:t>
      </w:r>
      <w:r w:rsidR="0096712C" w:rsidRPr="005B3EE7">
        <w:rPr>
          <w:rFonts w:ascii="Helvetica" w:hAnsi="Helvetica" w:cs="Helvetica Neue"/>
          <w:color w:val="000000" w:themeColor="text1"/>
        </w:rPr>
        <w:t>is a great place to begin exploring t</w:t>
      </w:r>
      <w:r w:rsidRPr="005B3EE7">
        <w:rPr>
          <w:rFonts w:ascii="Helvetica" w:hAnsi="Helvetica" w:cs="Helvetica Neue"/>
          <w:color w:val="000000" w:themeColor="text1"/>
        </w:rPr>
        <w:t xml:space="preserve">he Chilterns countryside and </w:t>
      </w:r>
      <w:r w:rsidR="00004431" w:rsidRPr="005B3EE7">
        <w:rPr>
          <w:rFonts w:ascii="Helvetica" w:hAnsi="Helvetica" w:cs="Helvetica Neue"/>
          <w:color w:val="000000" w:themeColor="text1"/>
        </w:rPr>
        <w:t xml:space="preserve">is </w:t>
      </w:r>
      <w:r w:rsidR="0096712C" w:rsidRPr="005B3EE7">
        <w:rPr>
          <w:rFonts w:ascii="Helvetica" w:hAnsi="Helvetica" w:cs="Helvetica Neue"/>
          <w:color w:val="000000" w:themeColor="text1"/>
        </w:rPr>
        <w:t xml:space="preserve">the starting point for many local walks. </w:t>
      </w:r>
      <w:r w:rsidRPr="005B3EE7">
        <w:rPr>
          <w:rFonts w:ascii="Helvetica" w:hAnsi="Helvetica" w:cs="Helvetica Neue"/>
          <w:color w:val="000000" w:themeColor="text1"/>
        </w:rPr>
        <w:t xml:space="preserve"> </w:t>
      </w:r>
      <w:r w:rsidR="0096712C" w:rsidRPr="005B3EE7">
        <w:rPr>
          <w:rFonts w:ascii="Helvetica" w:hAnsi="Helvetica" w:cs="Helvetica Neue"/>
          <w:color w:val="000000" w:themeColor="text1"/>
        </w:rPr>
        <w:t xml:space="preserve">Chesham is the first Walkers Are Welcome town in the Chilterns and is committed to promoting walking in Chesham and the Chilterns. Chesham is </w:t>
      </w:r>
      <w:r w:rsidRPr="005B3EE7">
        <w:rPr>
          <w:rFonts w:ascii="Helvetica" w:hAnsi="Helvetica" w:cs="Helvetica Neue"/>
          <w:color w:val="000000" w:themeColor="text1"/>
        </w:rPr>
        <w:t>also the birth</w:t>
      </w:r>
      <w:r w:rsidR="0096712C" w:rsidRPr="005B3EE7">
        <w:rPr>
          <w:rFonts w:ascii="Helvetica" w:hAnsi="Helvetica" w:cs="Helvetica Neue"/>
          <w:color w:val="000000" w:themeColor="text1"/>
        </w:rPr>
        <w:t>place of the beautiful River Chess, a Chilterns chalk stream, providing wonderful scenery and wildlife habitats.</w:t>
      </w:r>
    </w:p>
    <w:p w:rsidR="00A75A66" w:rsidRPr="005B3EE7" w:rsidRDefault="00A75A66" w:rsidP="00C65F31">
      <w:pPr>
        <w:widowControl w:val="0"/>
        <w:autoSpaceDE w:val="0"/>
        <w:autoSpaceDN w:val="0"/>
        <w:adjustRightInd w:val="0"/>
        <w:jc w:val="both"/>
        <w:rPr>
          <w:rFonts w:ascii="Helvetica" w:hAnsi="Helvetica" w:cs="Helvetica Neue"/>
          <w:color w:val="000000" w:themeColor="text1"/>
        </w:rPr>
      </w:pPr>
    </w:p>
    <w:p w:rsidR="00B1016C" w:rsidRPr="005B3EE7" w:rsidRDefault="000420D7" w:rsidP="005B3EE7">
      <w:pPr>
        <w:widowControl w:val="0"/>
        <w:autoSpaceDE w:val="0"/>
        <w:autoSpaceDN w:val="0"/>
        <w:adjustRightInd w:val="0"/>
        <w:jc w:val="center"/>
        <w:rPr>
          <w:rFonts w:ascii="Helvetica" w:hAnsi="Helvetica" w:cs="Helvetica Neue"/>
          <w:b/>
          <w:color w:val="000000" w:themeColor="text1"/>
          <w:szCs w:val="28"/>
        </w:rPr>
      </w:pPr>
      <w:r w:rsidRPr="005B3EE7">
        <w:rPr>
          <w:rFonts w:ascii="Helvetica" w:hAnsi="Helvetica" w:cs="Helvetica Neue"/>
          <w:b/>
          <w:color w:val="000000" w:themeColor="text1"/>
          <w:szCs w:val="28"/>
        </w:rPr>
        <w:t>Chesham Amenities</w:t>
      </w:r>
    </w:p>
    <w:p w:rsidR="00B1016C" w:rsidRPr="005B3EE7" w:rsidRDefault="00B1016C" w:rsidP="00C65F31">
      <w:pPr>
        <w:widowControl w:val="0"/>
        <w:autoSpaceDE w:val="0"/>
        <w:autoSpaceDN w:val="0"/>
        <w:adjustRightInd w:val="0"/>
        <w:jc w:val="both"/>
        <w:rPr>
          <w:rFonts w:ascii="Helvetica" w:hAnsi="Helvetica" w:cs="Helvetica Neue"/>
          <w:color w:val="000000" w:themeColor="text1"/>
        </w:rPr>
      </w:pPr>
    </w:p>
    <w:p w:rsidR="00A75A66" w:rsidRPr="005B3EE7" w:rsidRDefault="006F54D1" w:rsidP="00C65F31">
      <w:pPr>
        <w:widowControl w:val="0"/>
        <w:autoSpaceDE w:val="0"/>
        <w:autoSpaceDN w:val="0"/>
        <w:adjustRightInd w:val="0"/>
        <w:jc w:val="both"/>
        <w:rPr>
          <w:rFonts w:ascii="Helvetica" w:hAnsi="Helvetica" w:cs="Helvetica Neue"/>
          <w:color w:val="000000" w:themeColor="text1"/>
        </w:rPr>
      </w:pPr>
      <w:r w:rsidRPr="005B3EE7">
        <w:rPr>
          <w:rFonts w:ascii="Helvetica" w:hAnsi="Helvetica" w:cs="Helvetica Neue"/>
          <w:color w:val="000000" w:themeColor="text1"/>
        </w:rPr>
        <w:t xml:space="preserve">Chesham Town Council is unusual in that </w:t>
      </w:r>
      <w:r w:rsidR="00911338" w:rsidRPr="005B3EE7">
        <w:rPr>
          <w:rFonts w:ascii="Helvetica" w:hAnsi="Helvetica" w:cs="Helvetica Neue"/>
          <w:color w:val="000000" w:themeColor="text1"/>
        </w:rPr>
        <w:t>it</w:t>
      </w:r>
      <w:r w:rsidRPr="005B3EE7">
        <w:rPr>
          <w:rFonts w:ascii="Helvetica" w:hAnsi="Helvetica" w:cs="Helvetica Neue"/>
          <w:color w:val="000000" w:themeColor="text1"/>
        </w:rPr>
        <w:t xml:space="preserve"> own</w:t>
      </w:r>
      <w:r w:rsidR="00911338" w:rsidRPr="005B3EE7">
        <w:rPr>
          <w:rFonts w:ascii="Helvetica" w:hAnsi="Helvetica" w:cs="Helvetica Neue"/>
          <w:color w:val="000000" w:themeColor="text1"/>
        </w:rPr>
        <w:t>s</w:t>
      </w:r>
      <w:r w:rsidRPr="005B3EE7">
        <w:rPr>
          <w:rFonts w:ascii="Helvetica" w:hAnsi="Helvetica" w:cs="Helvetica Neue"/>
          <w:color w:val="000000" w:themeColor="text1"/>
        </w:rPr>
        <w:t xml:space="preserve"> </w:t>
      </w:r>
      <w:r w:rsidR="00D84EE3" w:rsidRPr="005B3EE7">
        <w:rPr>
          <w:rFonts w:ascii="Helvetica" w:hAnsi="Helvetica" w:cs="Helvetica Neue"/>
          <w:color w:val="000000" w:themeColor="text1"/>
        </w:rPr>
        <w:t>and manage</w:t>
      </w:r>
      <w:r w:rsidR="00911338" w:rsidRPr="005B3EE7">
        <w:rPr>
          <w:rFonts w:ascii="Helvetica" w:hAnsi="Helvetica" w:cs="Helvetica Neue"/>
          <w:color w:val="000000" w:themeColor="text1"/>
        </w:rPr>
        <w:t>s</w:t>
      </w:r>
      <w:r w:rsidR="00D84EE3" w:rsidRPr="005B3EE7">
        <w:rPr>
          <w:rFonts w:ascii="Helvetica" w:hAnsi="Helvetica" w:cs="Helvetica Neue"/>
          <w:color w:val="000000" w:themeColor="text1"/>
        </w:rPr>
        <w:t xml:space="preserve"> </w:t>
      </w:r>
      <w:r w:rsidRPr="005B3EE7">
        <w:rPr>
          <w:rFonts w:ascii="Helvetica" w:hAnsi="Helvetica" w:cs="Helvetica Neue"/>
          <w:color w:val="000000" w:themeColor="text1"/>
        </w:rPr>
        <w:t xml:space="preserve">two standalone business units, the Elgiva Theatre and the Moor Gym &amp; Swim.  Each unit is a highly valued community asset that regularly supports and engages with various community groups.  </w:t>
      </w:r>
      <w:r w:rsidR="000420D7" w:rsidRPr="005B3EE7">
        <w:rPr>
          <w:rFonts w:ascii="Helvetica" w:hAnsi="Helvetica" w:cs="Helvetica Neue"/>
          <w:color w:val="000000" w:themeColor="text1"/>
        </w:rPr>
        <w:t>Both units are c</w:t>
      </w:r>
      <w:r w:rsidRPr="005B3EE7">
        <w:rPr>
          <w:rFonts w:ascii="Helvetica" w:hAnsi="Helvetica" w:cs="Helvetica Neue"/>
          <w:color w:val="000000" w:themeColor="text1"/>
        </w:rPr>
        <w:t>urrently</w:t>
      </w:r>
      <w:r w:rsidR="000420D7" w:rsidRPr="005B3EE7">
        <w:rPr>
          <w:rFonts w:ascii="Helvetica" w:hAnsi="Helvetica" w:cs="Helvetica Neue"/>
          <w:color w:val="000000" w:themeColor="text1"/>
        </w:rPr>
        <w:t xml:space="preserve"> largely</w:t>
      </w:r>
      <w:r w:rsidRPr="005B3EE7">
        <w:rPr>
          <w:rFonts w:ascii="Helvetica" w:hAnsi="Helvetica" w:cs="Helvetica Neue"/>
          <w:color w:val="000000" w:themeColor="text1"/>
        </w:rPr>
        <w:t xml:space="preserve"> subsidized</w:t>
      </w:r>
      <w:r w:rsidR="000420D7" w:rsidRPr="005B3EE7">
        <w:rPr>
          <w:rFonts w:ascii="Helvetica" w:hAnsi="Helvetica" w:cs="Helvetica Neue"/>
          <w:color w:val="000000" w:themeColor="text1"/>
        </w:rPr>
        <w:t xml:space="preserve"> by the local residents and</w:t>
      </w:r>
      <w:r w:rsidRPr="005B3EE7">
        <w:rPr>
          <w:rFonts w:ascii="Helvetica" w:hAnsi="Helvetica" w:cs="Helvetica Neue"/>
          <w:color w:val="000000" w:themeColor="text1"/>
        </w:rPr>
        <w:t xml:space="preserve"> the Town Council is keen to develop the marke</w:t>
      </w:r>
      <w:r w:rsidR="00DF751C" w:rsidRPr="005B3EE7">
        <w:rPr>
          <w:rFonts w:ascii="Helvetica" w:hAnsi="Helvetica" w:cs="Helvetica Neue"/>
          <w:color w:val="000000" w:themeColor="text1"/>
        </w:rPr>
        <w:t>ting function of both units, increase revenue opportunities and</w:t>
      </w:r>
      <w:r w:rsidRPr="005B3EE7">
        <w:rPr>
          <w:rFonts w:ascii="Helvetica" w:hAnsi="Helvetica" w:cs="Helvetica Neue"/>
          <w:color w:val="000000" w:themeColor="text1"/>
        </w:rPr>
        <w:t xml:space="preserve"> guide each business towards a greater degree of self-sustainability.</w:t>
      </w:r>
    </w:p>
    <w:p w:rsidR="00A75A66" w:rsidRPr="005B3EE7" w:rsidRDefault="00A75A66" w:rsidP="00C65F31">
      <w:pPr>
        <w:widowControl w:val="0"/>
        <w:autoSpaceDE w:val="0"/>
        <w:autoSpaceDN w:val="0"/>
        <w:adjustRightInd w:val="0"/>
        <w:jc w:val="both"/>
        <w:rPr>
          <w:rFonts w:ascii="Helvetica" w:hAnsi="Helvetica" w:cs="Helvetica Neue"/>
          <w:color w:val="000000" w:themeColor="text1"/>
        </w:rPr>
      </w:pPr>
    </w:p>
    <w:p w:rsidR="00A75A66" w:rsidRPr="005B3EE7" w:rsidRDefault="00A75A66" w:rsidP="00C65F31">
      <w:pPr>
        <w:widowControl w:val="0"/>
        <w:autoSpaceDE w:val="0"/>
        <w:autoSpaceDN w:val="0"/>
        <w:adjustRightInd w:val="0"/>
        <w:jc w:val="both"/>
        <w:rPr>
          <w:rFonts w:ascii="Helvetica" w:hAnsi="Helvetica" w:cs="Helvetica Neue"/>
          <w:color w:val="000000" w:themeColor="text1"/>
        </w:rPr>
      </w:pPr>
      <w:r w:rsidRPr="005B3EE7">
        <w:rPr>
          <w:rFonts w:ascii="Helvetica" w:hAnsi="Helvetica" w:cs="Helvetica Neue"/>
          <w:color w:val="000000" w:themeColor="text1"/>
        </w:rPr>
        <w:t>The Council recogni</w:t>
      </w:r>
      <w:r w:rsidR="00C65F31" w:rsidRPr="005B3EE7">
        <w:rPr>
          <w:rFonts w:ascii="Helvetica" w:hAnsi="Helvetica" w:cs="Helvetica Neue"/>
          <w:color w:val="000000" w:themeColor="text1"/>
        </w:rPr>
        <w:t>s</w:t>
      </w:r>
      <w:r w:rsidRPr="005B3EE7">
        <w:rPr>
          <w:rFonts w:ascii="Helvetica" w:hAnsi="Helvetica" w:cs="Helvetica Neue"/>
          <w:color w:val="000000" w:themeColor="text1"/>
        </w:rPr>
        <w:t>e</w:t>
      </w:r>
      <w:r w:rsidR="00911338" w:rsidRPr="005B3EE7">
        <w:rPr>
          <w:rFonts w:ascii="Helvetica" w:hAnsi="Helvetica" w:cs="Helvetica Neue"/>
          <w:color w:val="000000" w:themeColor="text1"/>
        </w:rPr>
        <w:t>s</w:t>
      </w:r>
      <w:r w:rsidRPr="005B3EE7">
        <w:rPr>
          <w:rFonts w:ascii="Helvetica" w:hAnsi="Helvetica" w:cs="Helvetica Neue"/>
          <w:color w:val="000000" w:themeColor="text1"/>
        </w:rPr>
        <w:t xml:space="preserve"> that there is a clear need for a marketing function that works to promote Chesham as a town and the numerous benefits / attractions of visiting, working and living here.  However, any initial marketing project will relate directly to the Town’s main business units.</w:t>
      </w:r>
    </w:p>
    <w:p w:rsidR="005B3EE7" w:rsidRDefault="005B3EE7">
      <w:pPr>
        <w:rPr>
          <w:rFonts w:ascii="Helvetica" w:hAnsi="Helvetica" w:cs="Helvetica Neue"/>
          <w:b/>
          <w:color w:val="000000" w:themeColor="text1"/>
        </w:rPr>
      </w:pPr>
      <w:r>
        <w:rPr>
          <w:rFonts w:ascii="Helvetica" w:hAnsi="Helvetica" w:cs="Helvetica Neue"/>
          <w:b/>
          <w:color w:val="000000" w:themeColor="text1"/>
        </w:rPr>
        <w:br w:type="page"/>
      </w:r>
    </w:p>
    <w:p w:rsidR="001E2E99" w:rsidRPr="005B3EE7" w:rsidRDefault="005B3EE7" w:rsidP="005B3EE7">
      <w:pPr>
        <w:widowControl w:val="0"/>
        <w:autoSpaceDE w:val="0"/>
        <w:autoSpaceDN w:val="0"/>
        <w:adjustRightInd w:val="0"/>
        <w:jc w:val="center"/>
        <w:rPr>
          <w:rFonts w:ascii="Helvetica" w:hAnsi="Helvetica" w:cs="Helvetica Neue"/>
          <w:b/>
          <w:color w:val="000000" w:themeColor="text1"/>
          <w:szCs w:val="28"/>
        </w:rPr>
      </w:pPr>
      <w:r>
        <w:rPr>
          <w:rFonts w:ascii="Helvetica" w:hAnsi="Helvetica" w:cs="Helvetica Neue"/>
          <w:b/>
          <w:color w:val="000000" w:themeColor="text1"/>
          <w:szCs w:val="28"/>
        </w:rPr>
        <w:t>The Elgiva Theatre</w:t>
      </w:r>
    </w:p>
    <w:p w:rsidR="001E2E99" w:rsidRPr="005B3EE7" w:rsidRDefault="001E2E99" w:rsidP="00C65F31">
      <w:pPr>
        <w:widowControl w:val="0"/>
        <w:autoSpaceDE w:val="0"/>
        <w:autoSpaceDN w:val="0"/>
        <w:adjustRightInd w:val="0"/>
        <w:jc w:val="both"/>
        <w:rPr>
          <w:rFonts w:ascii="Helvetica" w:hAnsi="Helvetica" w:cs="Helvetica Neue"/>
          <w:color w:val="343434"/>
        </w:rPr>
      </w:pPr>
    </w:p>
    <w:p w:rsidR="001E2E99" w:rsidRPr="005B3EE7" w:rsidRDefault="001E2E99" w:rsidP="00C65F31">
      <w:pPr>
        <w:widowControl w:val="0"/>
        <w:autoSpaceDE w:val="0"/>
        <w:autoSpaceDN w:val="0"/>
        <w:adjustRightInd w:val="0"/>
        <w:jc w:val="both"/>
        <w:rPr>
          <w:rFonts w:ascii="Helvetica" w:hAnsi="Helvetica" w:cs="Verdana"/>
        </w:rPr>
      </w:pPr>
      <w:r w:rsidRPr="005B3EE7">
        <w:rPr>
          <w:rFonts w:ascii="Helvetica" w:hAnsi="Helvetica" w:cs="Verdana"/>
        </w:rPr>
        <w:t>The Elgiva Hall opened on its original location in 1976.</w:t>
      </w:r>
      <w:r w:rsidR="00D51707" w:rsidRPr="005B3EE7">
        <w:rPr>
          <w:rFonts w:ascii="Helvetica" w:hAnsi="Helvetica" w:cs="Verdana"/>
        </w:rPr>
        <w:t xml:space="preserve"> </w:t>
      </w:r>
      <w:r w:rsidRPr="005B3EE7">
        <w:rPr>
          <w:rFonts w:ascii="Helvetica" w:hAnsi="Helvetica" w:cs="Verdana"/>
        </w:rPr>
        <w:t xml:space="preserve"> In 1998, having made way for an enlarged supermarket development</w:t>
      </w:r>
      <w:r w:rsidR="00D51707" w:rsidRPr="005B3EE7">
        <w:rPr>
          <w:rFonts w:ascii="Helvetica" w:hAnsi="Helvetica" w:cs="Verdana"/>
        </w:rPr>
        <w:t>,</w:t>
      </w:r>
      <w:r w:rsidRPr="005B3EE7">
        <w:rPr>
          <w:rFonts w:ascii="Helvetica" w:hAnsi="Helvetica" w:cs="Verdana"/>
        </w:rPr>
        <w:t xml:space="preserve"> the New Elgiva was rebuilt as a purpose-built theatre and cinema on its current site, with the official reopening performed by Danny La Rue!</w:t>
      </w:r>
    </w:p>
    <w:p w:rsidR="001E2E99" w:rsidRPr="005B3EE7" w:rsidRDefault="001E2E99" w:rsidP="00C65F31">
      <w:pPr>
        <w:widowControl w:val="0"/>
        <w:autoSpaceDE w:val="0"/>
        <w:autoSpaceDN w:val="0"/>
        <w:adjustRightInd w:val="0"/>
        <w:jc w:val="both"/>
        <w:rPr>
          <w:rFonts w:ascii="Helvetica" w:hAnsi="Helvetica" w:cs="Verdana"/>
        </w:rPr>
      </w:pPr>
      <w:r w:rsidRPr="005B3EE7">
        <w:rPr>
          <w:rFonts w:ascii="Helvetica" w:hAnsi="Helvetica" w:cs="Verdana"/>
        </w:rPr>
        <w:t> </w:t>
      </w:r>
    </w:p>
    <w:p w:rsidR="001E2E99" w:rsidRPr="005B3EE7" w:rsidRDefault="001E2E99" w:rsidP="00C65F31">
      <w:pPr>
        <w:widowControl w:val="0"/>
        <w:autoSpaceDE w:val="0"/>
        <w:autoSpaceDN w:val="0"/>
        <w:adjustRightInd w:val="0"/>
        <w:jc w:val="both"/>
        <w:rPr>
          <w:rFonts w:ascii="Helvetica" w:hAnsi="Helvetica" w:cs="Verdana"/>
        </w:rPr>
      </w:pPr>
      <w:r w:rsidRPr="005B3EE7">
        <w:rPr>
          <w:rFonts w:ascii="Helvetica" w:hAnsi="Helvetica" w:cs="Verdana"/>
        </w:rPr>
        <w:t>Now rebranded, The Elgiva is a 300 seated / 400 standing capacity theatre, with a digital cinema</w:t>
      </w:r>
      <w:r w:rsidR="00D51707" w:rsidRPr="005B3EE7">
        <w:rPr>
          <w:rFonts w:ascii="Helvetica" w:hAnsi="Helvetica" w:cs="Verdana"/>
        </w:rPr>
        <w:t xml:space="preserve"> that allows it to show both films and live theatre / opera productions. </w:t>
      </w:r>
      <w:r w:rsidRPr="005B3EE7">
        <w:rPr>
          <w:rFonts w:ascii="Helvetica" w:hAnsi="Helvetica" w:cs="Verdana"/>
        </w:rPr>
        <w:t xml:space="preserve"> The Elgiva presents a wide-ranging programme of professional and amateur productions, top comedy, musicals, ballet/dance, one night shows, a professional pantomime, an eclectic range of movies, exhibitions, weddings and other public and private events.</w:t>
      </w:r>
    </w:p>
    <w:p w:rsidR="001E2E99" w:rsidRPr="005B3EE7" w:rsidRDefault="001E2E99" w:rsidP="00C65F31">
      <w:pPr>
        <w:widowControl w:val="0"/>
        <w:autoSpaceDE w:val="0"/>
        <w:autoSpaceDN w:val="0"/>
        <w:adjustRightInd w:val="0"/>
        <w:jc w:val="both"/>
        <w:rPr>
          <w:rFonts w:ascii="Helvetica" w:hAnsi="Helvetica" w:cs="Verdana"/>
        </w:rPr>
      </w:pPr>
      <w:r w:rsidRPr="005B3EE7">
        <w:rPr>
          <w:rFonts w:ascii="Helvetica" w:hAnsi="Helvetica" w:cs="Verdana"/>
          <w:b/>
          <w:bCs/>
        </w:rPr>
        <w:t> </w:t>
      </w:r>
    </w:p>
    <w:p w:rsidR="001E2E99" w:rsidRPr="005B3EE7" w:rsidRDefault="001E2E99" w:rsidP="00C65F31">
      <w:pPr>
        <w:widowControl w:val="0"/>
        <w:autoSpaceDE w:val="0"/>
        <w:autoSpaceDN w:val="0"/>
        <w:adjustRightInd w:val="0"/>
        <w:jc w:val="both"/>
        <w:rPr>
          <w:rFonts w:ascii="Helvetica" w:hAnsi="Helvetica" w:cs="Verdana"/>
        </w:rPr>
      </w:pPr>
      <w:r w:rsidRPr="005B3EE7">
        <w:rPr>
          <w:rFonts w:ascii="Helvetica" w:hAnsi="Helvetica" w:cs="Verdana"/>
        </w:rPr>
        <w:t xml:space="preserve">The Elgiva is named after Lady Elgiva, wife of Saxon King </w:t>
      </w:r>
      <w:proofErr w:type="spellStart"/>
      <w:r w:rsidRPr="005B3EE7">
        <w:rPr>
          <w:rFonts w:ascii="Helvetica" w:hAnsi="Helvetica" w:cs="Verdana"/>
        </w:rPr>
        <w:t>Edwy</w:t>
      </w:r>
      <w:proofErr w:type="spellEnd"/>
      <w:r w:rsidRPr="005B3EE7">
        <w:rPr>
          <w:rFonts w:ascii="Helvetica" w:hAnsi="Helvetica" w:cs="Verdana"/>
        </w:rPr>
        <w:t xml:space="preserve"> and the daughter of </w:t>
      </w:r>
      <w:proofErr w:type="spellStart"/>
      <w:r w:rsidRPr="005B3EE7">
        <w:rPr>
          <w:rFonts w:ascii="Helvetica" w:hAnsi="Helvetica" w:cs="Verdana"/>
        </w:rPr>
        <w:t>Ethelgiva</w:t>
      </w:r>
      <w:proofErr w:type="spellEnd"/>
      <w:r w:rsidRPr="005B3EE7">
        <w:rPr>
          <w:rFonts w:ascii="Helvetica" w:hAnsi="Helvetica" w:cs="Verdana"/>
        </w:rPr>
        <w:t xml:space="preserve"> (murdered during the constitutional crisis of 957-8</w:t>
      </w:r>
      <w:r w:rsidR="00797611" w:rsidRPr="005B3EE7">
        <w:rPr>
          <w:rFonts w:ascii="Helvetica" w:hAnsi="Helvetica" w:cs="Verdana"/>
        </w:rPr>
        <w:t xml:space="preserve">), and she was sister to </w:t>
      </w:r>
      <w:proofErr w:type="spellStart"/>
      <w:r w:rsidR="00797611" w:rsidRPr="005B3EE7">
        <w:rPr>
          <w:rFonts w:ascii="Helvetica" w:hAnsi="Helvetica" w:cs="Verdana"/>
        </w:rPr>
        <w:t>Ethelwerd</w:t>
      </w:r>
      <w:proofErr w:type="spellEnd"/>
      <w:r w:rsidR="00797611" w:rsidRPr="005B3EE7">
        <w:rPr>
          <w:rFonts w:ascii="Helvetica" w:hAnsi="Helvetica" w:cs="Verdana"/>
        </w:rPr>
        <w:t xml:space="preserve"> who wrote the Latin Chronicle</w:t>
      </w:r>
      <w:r w:rsidRPr="005B3EE7">
        <w:rPr>
          <w:rFonts w:ascii="Helvetica" w:hAnsi="Helvetica" w:cs="Verdana"/>
        </w:rPr>
        <w:t xml:space="preserve">. </w:t>
      </w:r>
      <w:r w:rsidR="00797611" w:rsidRPr="005B3EE7">
        <w:rPr>
          <w:rFonts w:ascii="Helvetica" w:hAnsi="Helvetica" w:cs="Verdana"/>
        </w:rPr>
        <w:t xml:space="preserve"> </w:t>
      </w:r>
      <w:r w:rsidRPr="005B3EE7">
        <w:rPr>
          <w:rFonts w:ascii="Helvetica" w:hAnsi="Helvetica" w:cs="Verdana"/>
        </w:rPr>
        <w:t>Lady Elgiva created the first record of Chesham in bequeathing her estate of ‘</w:t>
      </w:r>
      <w:proofErr w:type="spellStart"/>
      <w:r w:rsidRPr="005B3EE7">
        <w:rPr>
          <w:rFonts w:ascii="Helvetica" w:hAnsi="Helvetica" w:cs="Verdana"/>
        </w:rPr>
        <w:t>Caesteleshamm</w:t>
      </w:r>
      <w:proofErr w:type="spellEnd"/>
      <w:r w:rsidRPr="005B3EE7">
        <w:rPr>
          <w:rFonts w:ascii="Helvetica" w:hAnsi="Helvetica" w:cs="Verdana"/>
        </w:rPr>
        <w:t>’ to the abbey at Abingdon in 970 AD and concise studies place her life and actions within the cont</w:t>
      </w:r>
      <w:r w:rsidR="00797611" w:rsidRPr="005B3EE7">
        <w:rPr>
          <w:rFonts w:ascii="Helvetica" w:hAnsi="Helvetica" w:cs="Verdana"/>
        </w:rPr>
        <w:t>ext of Saxon England and reveal</w:t>
      </w:r>
      <w:r w:rsidRPr="005B3EE7">
        <w:rPr>
          <w:rFonts w:ascii="Helvetica" w:hAnsi="Helvetica" w:cs="Verdana"/>
        </w:rPr>
        <w:t xml:space="preserve"> the importance of her legacy for the history of Buckinghamshire and, in particular, Chesham.</w:t>
      </w:r>
    </w:p>
    <w:p w:rsidR="00EA184B" w:rsidRPr="005B3EE7" w:rsidRDefault="001E2E99" w:rsidP="00C65F31">
      <w:pPr>
        <w:widowControl w:val="0"/>
        <w:autoSpaceDE w:val="0"/>
        <w:autoSpaceDN w:val="0"/>
        <w:adjustRightInd w:val="0"/>
        <w:jc w:val="both"/>
        <w:rPr>
          <w:rFonts w:ascii="Helvetica" w:hAnsi="Helvetica" w:cs="Verdana"/>
        </w:rPr>
      </w:pPr>
      <w:r w:rsidRPr="005B3EE7">
        <w:rPr>
          <w:rFonts w:ascii="Helvetica" w:hAnsi="Helvetica" w:cs="Verdana"/>
        </w:rPr>
        <w:t> </w:t>
      </w:r>
    </w:p>
    <w:p w:rsidR="001E2E99" w:rsidRPr="005B3EE7" w:rsidRDefault="003B3727" w:rsidP="003B3727">
      <w:pPr>
        <w:widowControl w:val="0"/>
        <w:autoSpaceDE w:val="0"/>
        <w:autoSpaceDN w:val="0"/>
        <w:adjustRightInd w:val="0"/>
        <w:jc w:val="center"/>
        <w:rPr>
          <w:rFonts w:ascii="Helvetica" w:hAnsi="Helvetica" w:cs="Helvetica Neue"/>
          <w:b/>
          <w:color w:val="000000" w:themeColor="text1"/>
          <w:szCs w:val="28"/>
        </w:rPr>
      </w:pPr>
      <w:r>
        <w:rPr>
          <w:rFonts w:ascii="Helvetica" w:hAnsi="Helvetica" w:cs="Helvetica Neue"/>
          <w:b/>
          <w:color w:val="000000" w:themeColor="text1"/>
          <w:szCs w:val="28"/>
        </w:rPr>
        <w:t>The Moor Gym &amp; Swim</w:t>
      </w:r>
    </w:p>
    <w:p w:rsidR="001E2E99" w:rsidRPr="005B3EE7" w:rsidRDefault="001E2E99" w:rsidP="0096712C">
      <w:pPr>
        <w:widowControl w:val="0"/>
        <w:autoSpaceDE w:val="0"/>
        <w:autoSpaceDN w:val="0"/>
        <w:adjustRightInd w:val="0"/>
        <w:rPr>
          <w:rFonts w:ascii="Helvetica" w:hAnsi="Helvetica" w:cs="Helvetica Neue"/>
          <w:color w:val="343434"/>
          <w:szCs w:val="28"/>
        </w:rPr>
      </w:pPr>
    </w:p>
    <w:p w:rsidR="006F54D1" w:rsidRPr="005B3EE7" w:rsidRDefault="00911338" w:rsidP="00C65F31">
      <w:pPr>
        <w:widowControl w:val="0"/>
        <w:autoSpaceDE w:val="0"/>
        <w:autoSpaceDN w:val="0"/>
        <w:adjustRightInd w:val="0"/>
        <w:jc w:val="both"/>
        <w:rPr>
          <w:rFonts w:ascii="Helvetica" w:hAnsi="Helvetica" w:cs="Helvetica Neue"/>
          <w:color w:val="000000" w:themeColor="text1"/>
        </w:rPr>
      </w:pPr>
      <w:r w:rsidRPr="005B3EE7">
        <w:rPr>
          <w:rFonts w:ascii="Helvetica" w:hAnsi="Helvetica" w:cs="Helvetica Neue"/>
          <w:color w:val="000000" w:themeColor="text1"/>
        </w:rPr>
        <w:t>Whilst the</w:t>
      </w:r>
      <w:r w:rsidR="008A4B33" w:rsidRPr="005B3EE7">
        <w:rPr>
          <w:rFonts w:ascii="Helvetica" w:hAnsi="Helvetica" w:cs="Helvetica Neue"/>
          <w:color w:val="000000" w:themeColor="text1"/>
        </w:rPr>
        <w:t xml:space="preserve"> </w:t>
      </w:r>
      <w:r w:rsidR="002F2877" w:rsidRPr="005B3EE7">
        <w:rPr>
          <w:rFonts w:ascii="Helvetica" w:hAnsi="Helvetica" w:cs="Helvetica Neue"/>
          <w:color w:val="000000" w:themeColor="text1"/>
        </w:rPr>
        <w:t>current pool</w:t>
      </w:r>
      <w:r w:rsidRPr="005B3EE7">
        <w:rPr>
          <w:rFonts w:ascii="Helvetica" w:hAnsi="Helvetica" w:cs="Helvetica Neue"/>
          <w:color w:val="000000" w:themeColor="text1"/>
        </w:rPr>
        <w:t xml:space="preserve"> was constructed in 1964, there has been an open</w:t>
      </w:r>
      <w:r w:rsidR="008A4B33" w:rsidRPr="005B3EE7">
        <w:rPr>
          <w:rFonts w:ascii="Helvetica" w:hAnsi="Helvetica" w:cs="Helvetica Neue"/>
          <w:color w:val="000000" w:themeColor="text1"/>
        </w:rPr>
        <w:t xml:space="preserve"> air</w:t>
      </w:r>
      <w:r w:rsidRPr="005B3EE7">
        <w:rPr>
          <w:rFonts w:ascii="Helvetica" w:hAnsi="Helvetica" w:cs="Helvetica Neue"/>
          <w:color w:val="000000" w:themeColor="text1"/>
        </w:rPr>
        <w:t xml:space="preserve"> pool at Chesham's Moor since the late 19th century.</w:t>
      </w:r>
      <w:r w:rsidR="008A4B33" w:rsidRPr="005B3EE7">
        <w:rPr>
          <w:rFonts w:ascii="Helvetica" w:hAnsi="Helvetica" w:cs="Helvetica Neue"/>
          <w:color w:val="000000" w:themeColor="text1"/>
        </w:rPr>
        <w:t xml:space="preserve"> </w:t>
      </w:r>
      <w:r w:rsidRPr="005B3EE7">
        <w:rPr>
          <w:rFonts w:ascii="Helvetica" w:hAnsi="Helvetica" w:cs="Helvetica Neue"/>
          <w:color w:val="000000" w:themeColor="text1"/>
        </w:rPr>
        <w:t>Bathing in the stream on the Moor was an old Chesham custom, but in the 19th century nearby residents complained about the "bathing nuisance" to the Urban District Council. The Council abated the nuisance by surrounding the</w:t>
      </w:r>
      <w:r w:rsidR="002F2877" w:rsidRPr="005B3EE7">
        <w:rPr>
          <w:rFonts w:ascii="Helvetica" w:hAnsi="Helvetica" w:cs="Helvetica Neue"/>
          <w:color w:val="000000" w:themeColor="text1"/>
        </w:rPr>
        <w:t xml:space="preserve"> </w:t>
      </w:r>
      <w:r w:rsidRPr="005B3EE7">
        <w:rPr>
          <w:rFonts w:ascii="Helvetica" w:hAnsi="Helvetica" w:cs="Helvetica Neue"/>
          <w:color w:val="000000" w:themeColor="text1"/>
        </w:rPr>
        <w:t>bathing place with a concrete wall topp</w:t>
      </w:r>
      <w:r w:rsidR="008A4B33" w:rsidRPr="005B3EE7">
        <w:rPr>
          <w:rFonts w:ascii="Helvetica" w:hAnsi="Helvetica" w:cs="Helvetica Neue"/>
          <w:color w:val="000000" w:themeColor="text1"/>
        </w:rPr>
        <w:t xml:space="preserve">ed with a corrugated iron fence and thus the </w:t>
      </w:r>
      <w:r w:rsidR="002F2877" w:rsidRPr="005B3EE7">
        <w:rPr>
          <w:rFonts w:ascii="Helvetica" w:hAnsi="Helvetica" w:cs="Helvetica Neue"/>
          <w:color w:val="000000" w:themeColor="text1"/>
        </w:rPr>
        <w:t>t</w:t>
      </w:r>
      <w:r w:rsidR="008A4B33" w:rsidRPr="005B3EE7">
        <w:rPr>
          <w:rFonts w:ascii="Helvetica" w:hAnsi="Helvetica" w:cs="Helvetica Neue"/>
          <w:color w:val="000000" w:themeColor="text1"/>
        </w:rPr>
        <w:t>own’s first swimming pool was born.</w:t>
      </w:r>
    </w:p>
    <w:p w:rsidR="008A4B33" w:rsidRPr="005B3EE7" w:rsidRDefault="008A4B33" w:rsidP="0096712C">
      <w:pPr>
        <w:widowControl w:val="0"/>
        <w:autoSpaceDE w:val="0"/>
        <w:autoSpaceDN w:val="0"/>
        <w:adjustRightInd w:val="0"/>
        <w:rPr>
          <w:rFonts w:ascii="Helvetica" w:hAnsi="Helvetica" w:cs="Helvetica Neue"/>
          <w:color w:val="000000" w:themeColor="text1"/>
        </w:rPr>
      </w:pPr>
    </w:p>
    <w:p w:rsidR="008A4B33" w:rsidRPr="005B3EE7" w:rsidRDefault="008A4B33" w:rsidP="00C65F31">
      <w:pPr>
        <w:widowControl w:val="0"/>
        <w:autoSpaceDE w:val="0"/>
        <w:autoSpaceDN w:val="0"/>
        <w:adjustRightInd w:val="0"/>
        <w:jc w:val="both"/>
        <w:rPr>
          <w:rFonts w:ascii="Helvetica" w:hAnsi="Helvetica" w:cs="Helvetica Neue"/>
          <w:color w:val="000000" w:themeColor="text1"/>
        </w:rPr>
      </w:pPr>
      <w:r w:rsidRPr="005B3EE7">
        <w:rPr>
          <w:rFonts w:ascii="Helvetica" w:hAnsi="Helvetica" w:cs="Helvetica Neue"/>
          <w:color w:val="000000" w:themeColor="text1"/>
        </w:rPr>
        <w:t>The pool has come a long way since those times</w:t>
      </w:r>
      <w:r w:rsidR="00D90FE0" w:rsidRPr="005B3EE7">
        <w:rPr>
          <w:rFonts w:ascii="Helvetica" w:hAnsi="Helvetica" w:cs="Helvetica Neue"/>
          <w:color w:val="000000" w:themeColor="text1"/>
        </w:rPr>
        <w:t xml:space="preserve">; </w:t>
      </w:r>
      <w:r w:rsidR="006C0196" w:rsidRPr="005B3EE7">
        <w:rPr>
          <w:rFonts w:ascii="Helvetica" w:hAnsi="Helvetica" w:cs="Helvetica Neue"/>
          <w:color w:val="000000" w:themeColor="text1"/>
        </w:rPr>
        <w:t>it</w:t>
      </w:r>
      <w:r w:rsidR="00D90FE0" w:rsidRPr="005B3EE7">
        <w:rPr>
          <w:rFonts w:ascii="Helvetica" w:hAnsi="Helvetica" w:cs="Helvetica Neue"/>
          <w:color w:val="000000" w:themeColor="text1"/>
        </w:rPr>
        <w:t xml:space="preserve"> is virtually chemical free, </w:t>
      </w:r>
      <w:r w:rsidR="006C0196" w:rsidRPr="005B3EE7">
        <w:rPr>
          <w:rFonts w:ascii="Helvetica" w:hAnsi="Helvetica" w:cs="Helvetica Neue"/>
          <w:color w:val="000000" w:themeColor="text1"/>
        </w:rPr>
        <w:t xml:space="preserve">being the first outdoor pool in the UK to </w:t>
      </w:r>
      <w:r w:rsidR="00D90FE0" w:rsidRPr="005B3EE7">
        <w:rPr>
          <w:rFonts w:ascii="Helvetica" w:hAnsi="Helvetica" w:cs="Helvetica Neue"/>
          <w:color w:val="000000" w:themeColor="text1"/>
        </w:rPr>
        <w:t>us</w:t>
      </w:r>
      <w:r w:rsidR="006C0196" w:rsidRPr="005B3EE7">
        <w:rPr>
          <w:rFonts w:ascii="Helvetica" w:hAnsi="Helvetica" w:cs="Helvetica Neue"/>
          <w:color w:val="000000" w:themeColor="text1"/>
        </w:rPr>
        <w:t>e</w:t>
      </w:r>
      <w:r w:rsidR="00D90FE0" w:rsidRPr="005B3EE7">
        <w:rPr>
          <w:rFonts w:ascii="Helvetica" w:hAnsi="Helvetica" w:cs="Helvetica Neue"/>
          <w:color w:val="000000" w:themeColor="text1"/>
        </w:rPr>
        <w:t xml:space="preserve"> the latest ionisation technology for cleaner, healthier water. The pool</w:t>
      </w:r>
      <w:r w:rsidRPr="005B3EE7">
        <w:rPr>
          <w:rFonts w:ascii="Helvetica" w:hAnsi="Helvetica" w:cs="Helvetica Neue"/>
          <w:color w:val="000000" w:themeColor="text1"/>
        </w:rPr>
        <w:t xml:space="preserve"> is now open all year round with an average summer season temperature of 28⁰C/82⁰F (April to October) and a minimum winter temperature of 24⁰C/75⁰F</w:t>
      </w:r>
      <w:r w:rsidR="009C3350" w:rsidRPr="005B3EE7">
        <w:rPr>
          <w:rFonts w:ascii="Helvetica" w:hAnsi="Helvetica" w:cs="Helvetica Neue"/>
          <w:color w:val="000000" w:themeColor="text1"/>
        </w:rPr>
        <w:t xml:space="preserve">, which is perfect for triathlon training. </w:t>
      </w:r>
      <w:r w:rsidR="00B964F3" w:rsidRPr="005B3EE7">
        <w:rPr>
          <w:rFonts w:ascii="Helvetica" w:hAnsi="Helvetica" w:cs="Helvetica Neue"/>
          <w:color w:val="000000" w:themeColor="text1"/>
        </w:rPr>
        <w:t xml:space="preserve">Swimming lessons, aqua workout classes and inflatable sessions mean there is something for everyone; </w:t>
      </w:r>
      <w:r w:rsidR="005C1A8D" w:rsidRPr="005B3EE7">
        <w:rPr>
          <w:rFonts w:ascii="Helvetica" w:hAnsi="Helvetica" w:cs="Helvetica Neue"/>
          <w:color w:val="000000" w:themeColor="text1"/>
        </w:rPr>
        <w:t xml:space="preserve">Twilight Swims and Christmas Day Swims are very popular and the pool can even be hired for private parties. </w:t>
      </w:r>
    </w:p>
    <w:p w:rsidR="00D90FE0" w:rsidRPr="005B3EE7" w:rsidRDefault="00D90FE0" w:rsidP="0096712C">
      <w:pPr>
        <w:widowControl w:val="0"/>
        <w:autoSpaceDE w:val="0"/>
        <w:autoSpaceDN w:val="0"/>
        <w:adjustRightInd w:val="0"/>
        <w:rPr>
          <w:rFonts w:ascii="Helvetica" w:hAnsi="Helvetica" w:cs="Helvetica Neue"/>
          <w:color w:val="000000" w:themeColor="text1"/>
        </w:rPr>
      </w:pPr>
    </w:p>
    <w:p w:rsidR="008B643F" w:rsidRPr="005B3EE7" w:rsidRDefault="00D90FE0" w:rsidP="00C65F31">
      <w:pPr>
        <w:widowControl w:val="0"/>
        <w:autoSpaceDE w:val="0"/>
        <w:autoSpaceDN w:val="0"/>
        <w:adjustRightInd w:val="0"/>
        <w:jc w:val="both"/>
        <w:rPr>
          <w:rFonts w:ascii="Helvetica" w:hAnsi="Helvetica"/>
        </w:rPr>
      </w:pPr>
      <w:r w:rsidRPr="005B3EE7">
        <w:rPr>
          <w:rFonts w:ascii="Helvetica" w:hAnsi="Helvetica" w:cs="Helvetica Neue"/>
          <w:color w:val="000000" w:themeColor="text1"/>
        </w:rPr>
        <w:t>The gym includes state-of-the-art equipment,</w:t>
      </w:r>
      <w:r w:rsidR="00260A1F" w:rsidRPr="005B3EE7">
        <w:rPr>
          <w:rFonts w:ascii="Helvetica" w:hAnsi="Helvetica" w:cs="Helvetica Neue"/>
          <w:color w:val="000000" w:themeColor="text1"/>
        </w:rPr>
        <w:t xml:space="preserve"> has no contract or joining fee,</w:t>
      </w:r>
      <w:r w:rsidRPr="005B3EE7">
        <w:rPr>
          <w:rFonts w:ascii="Helvetica" w:hAnsi="Helvetica" w:cs="Helvetica Neue"/>
          <w:color w:val="000000" w:themeColor="text1"/>
        </w:rPr>
        <w:t xml:space="preserve"> is open 7-days-a-week and offers</w:t>
      </w:r>
      <w:r w:rsidR="00260A1F" w:rsidRPr="005B3EE7">
        <w:rPr>
          <w:rFonts w:ascii="Helvetica" w:hAnsi="Helvetica" w:cs="Helvetica Neue"/>
          <w:color w:val="000000" w:themeColor="text1"/>
        </w:rPr>
        <w:t xml:space="preserve"> a range of classes from Thai boxing to yoga. There are also two outdoor courts suitable for tennis, basketball, netball and football. </w:t>
      </w:r>
    </w:p>
    <w:sectPr w:rsidR="008B643F" w:rsidRPr="005B3EE7" w:rsidSect="009D3286">
      <w:footerReference w:type="even" r:id="rId13"/>
      <w:footerReference w:type="default" r:id="rId14"/>
      <w:pgSz w:w="11904" w:h="16834"/>
      <w:pgMar w:top="1440" w:right="1418" w:bottom="1440"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778" w:rsidRDefault="00134778" w:rsidP="00134778">
      <w:r>
        <w:separator/>
      </w:r>
    </w:p>
  </w:endnote>
  <w:endnote w:type="continuationSeparator" w:id="0">
    <w:p w:rsidR="00134778" w:rsidRDefault="00134778" w:rsidP="0013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286" w:rsidRDefault="00CE3639" w:rsidP="009D3286">
    <w:pPr>
      <w:pStyle w:val="Footer"/>
      <w:framePr w:wrap="around" w:vAnchor="text" w:hAnchor="margin" w:xAlign="center" w:y="1"/>
      <w:rPr>
        <w:rStyle w:val="PageNumber"/>
      </w:rPr>
    </w:pPr>
    <w:r>
      <w:rPr>
        <w:rStyle w:val="PageNumber"/>
      </w:rPr>
      <w:fldChar w:fldCharType="begin"/>
    </w:r>
    <w:r w:rsidR="009D3286">
      <w:rPr>
        <w:rStyle w:val="PageNumber"/>
      </w:rPr>
      <w:instrText xml:space="preserve">PAGE  </w:instrText>
    </w:r>
    <w:r>
      <w:rPr>
        <w:rStyle w:val="PageNumber"/>
      </w:rPr>
      <w:fldChar w:fldCharType="end"/>
    </w:r>
  </w:p>
  <w:p w:rsidR="009D3286" w:rsidRDefault="009D3286" w:rsidP="009D32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286" w:rsidRDefault="00CE3639" w:rsidP="009D3286">
    <w:pPr>
      <w:pStyle w:val="Footer"/>
      <w:framePr w:wrap="around" w:vAnchor="text" w:hAnchor="margin" w:xAlign="center" w:y="1"/>
      <w:rPr>
        <w:rStyle w:val="PageNumber"/>
      </w:rPr>
    </w:pPr>
    <w:r>
      <w:rPr>
        <w:rStyle w:val="PageNumber"/>
      </w:rPr>
      <w:fldChar w:fldCharType="begin"/>
    </w:r>
    <w:r w:rsidR="009D3286">
      <w:rPr>
        <w:rStyle w:val="PageNumber"/>
      </w:rPr>
      <w:instrText xml:space="preserve">PAGE  </w:instrText>
    </w:r>
    <w:r>
      <w:rPr>
        <w:rStyle w:val="PageNumber"/>
      </w:rPr>
      <w:fldChar w:fldCharType="separate"/>
    </w:r>
    <w:r w:rsidR="00566927">
      <w:rPr>
        <w:rStyle w:val="PageNumber"/>
        <w:noProof/>
      </w:rPr>
      <w:t>10</w:t>
    </w:r>
    <w:r>
      <w:rPr>
        <w:rStyle w:val="PageNumber"/>
      </w:rPr>
      <w:fldChar w:fldCharType="end"/>
    </w:r>
  </w:p>
  <w:sdt>
    <w:sdtPr>
      <w:id w:val="1888834792"/>
      <w:docPartObj>
        <w:docPartGallery w:val="Page Numbers (Bottom of Page)"/>
        <w:docPartUnique/>
      </w:docPartObj>
    </w:sdtPr>
    <w:sdtEndPr>
      <w:rPr>
        <w:noProof/>
      </w:rPr>
    </w:sdtEndPr>
    <w:sdtContent>
      <w:p w:rsidR="00134778" w:rsidRDefault="00566927" w:rsidP="009D3286">
        <w:pPr>
          <w:pStyle w:val="Footer"/>
          <w:ind w:right="360"/>
          <w:jc w:val="center"/>
        </w:pPr>
      </w:p>
    </w:sdtContent>
  </w:sdt>
  <w:p w:rsidR="00134778" w:rsidRDefault="00134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778" w:rsidRDefault="00134778" w:rsidP="00134778">
      <w:r>
        <w:separator/>
      </w:r>
    </w:p>
  </w:footnote>
  <w:footnote w:type="continuationSeparator" w:id="0">
    <w:p w:rsidR="00134778" w:rsidRDefault="00134778" w:rsidP="00134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0D19"/>
    <w:multiLevelType w:val="hybridMultilevel"/>
    <w:tmpl w:val="3EB89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F259F"/>
    <w:multiLevelType w:val="hybridMultilevel"/>
    <w:tmpl w:val="1152ECCA"/>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064E3"/>
    <w:multiLevelType w:val="hybridMultilevel"/>
    <w:tmpl w:val="4B2C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17D1B"/>
    <w:multiLevelType w:val="hybridMultilevel"/>
    <w:tmpl w:val="A222664C"/>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16754"/>
    <w:multiLevelType w:val="hybridMultilevel"/>
    <w:tmpl w:val="34E0FD42"/>
    <w:lvl w:ilvl="0" w:tplc="5B38F8EC">
      <w:start w:val="1"/>
      <w:numFmt w:val="lowerRoman"/>
      <w:lvlText w:val="%1."/>
      <w:lvlJc w:val="left"/>
      <w:pPr>
        <w:ind w:left="720" w:hanging="36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C7227"/>
    <w:multiLevelType w:val="hybridMultilevel"/>
    <w:tmpl w:val="98B27C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76A76"/>
    <w:multiLevelType w:val="hybridMultilevel"/>
    <w:tmpl w:val="2DDCB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01F7E"/>
    <w:multiLevelType w:val="hybridMultilevel"/>
    <w:tmpl w:val="98B27C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B6854"/>
    <w:multiLevelType w:val="hybridMultilevel"/>
    <w:tmpl w:val="50BCC73A"/>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1179B"/>
    <w:multiLevelType w:val="hybridMultilevel"/>
    <w:tmpl w:val="8BF2524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236BC"/>
    <w:multiLevelType w:val="multilevel"/>
    <w:tmpl w:val="0B0E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9542E4"/>
    <w:multiLevelType w:val="hybridMultilevel"/>
    <w:tmpl w:val="AA6C7222"/>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B2E20"/>
    <w:multiLevelType w:val="hybridMultilevel"/>
    <w:tmpl w:val="586A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16799"/>
    <w:multiLevelType w:val="hybridMultilevel"/>
    <w:tmpl w:val="246CAF44"/>
    <w:lvl w:ilvl="0" w:tplc="08090019">
      <w:start w:val="1"/>
      <w:numFmt w:val="lowerLetter"/>
      <w:lvlText w:val="%1."/>
      <w:lvlJc w:val="left"/>
      <w:pPr>
        <w:ind w:left="19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200A7B"/>
    <w:multiLevelType w:val="hybridMultilevel"/>
    <w:tmpl w:val="98B27C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5"/>
  </w:num>
  <w:num w:numId="4">
    <w:abstractNumId w:val="9"/>
  </w:num>
  <w:num w:numId="5">
    <w:abstractNumId w:val="8"/>
  </w:num>
  <w:num w:numId="6">
    <w:abstractNumId w:val="0"/>
  </w:num>
  <w:num w:numId="7">
    <w:abstractNumId w:val="10"/>
  </w:num>
  <w:num w:numId="8">
    <w:abstractNumId w:val="6"/>
  </w:num>
  <w:num w:numId="9">
    <w:abstractNumId w:val="4"/>
  </w:num>
  <w:num w:numId="10">
    <w:abstractNumId w:val="11"/>
  </w:num>
  <w:num w:numId="11">
    <w:abstractNumId w:val="1"/>
  </w:num>
  <w:num w:numId="12">
    <w:abstractNumId w:val="13"/>
  </w:num>
  <w:num w:numId="13">
    <w:abstractNumId w:val="2"/>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5C"/>
    <w:rsid w:val="00004431"/>
    <w:rsid w:val="0002319C"/>
    <w:rsid w:val="000420D7"/>
    <w:rsid w:val="000A524B"/>
    <w:rsid w:val="000B3BEC"/>
    <w:rsid w:val="000B7616"/>
    <w:rsid w:val="00115D1A"/>
    <w:rsid w:val="00134778"/>
    <w:rsid w:val="00173617"/>
    <w:rsid w:val="0017597E"/>
    <w:rsid w:val="001E2E99"/>
    <w:rsid w:val="00260A1F"/>
    <w:rsid w:val="00261666"/>
    <w:rsid w:val="002A4EE3"/>
    <w:rsid w:val="002F2877"/>
    <w:rsid w:val="00304B87"/>
    <w:rsid w:val="00395AE1"/>
    <w:rsid w:val="003A5BDA"/>
    <w:rsid w:val="003B3727"/>
    <w:rsid w:val="00425E5C"/>
    <w:rsid w:val="00442D0B"/>
    <w:rsid w:val="00462FEB"/>
    <w:rsid w:val="00476DD4"/>
    <w:rsid w:val="004B1D8B"/>
    <w:rsid w:val="004E21F4"/>
    <w:rsid w:val="00521E7C"/>
    <w:rsid w:val="00566927"/>
    <w:rsid w:val="00572A12"/>
    <w:rsid w:val="00585B3B"/>
    <w:rsid w:val="005B3EE7"/>
    <w:rsid w:val="005C1A8D"/>
    <w:rsid w:val="005F5E61"/>
    <w:rsid w:val="006148FC"/>
    <w:rsid w:val="006344C0"/>
    <w:rsid w:val="00647886"/>
    <w:rsid w:val="00651445"/>
    <w:rsid w:val="006549F8"/>
    <w:rsid w:val="006B3BB6"/>
    <w:rsid w:val="006C0196"/>
    <w:rsid w:val="006D0B08"/>
    <w:rsid w:val="006F54D1"/>
    <w:rsid w:val="0072176E"/>
    <w:rsid w:val="007256E0"/>
    <w:rsid w:val="00736DF8"/>
    <w:rsid w:val="00741DF5"/>
    <w:rsid w:val="00764B90"/>
    <w:rsid w:val="00793116"/>
    <w:rsid w:val="00797611"/>
    <w:rsid w:val="00805968"/>
    <w:rsid w:val="00873EDB"/>
    <w:rsid w:val="00894C46"/>
    <w:rsid w:val="00897380"/>
    <w:rsid w:val="008A4B33"/>
    <w:rsid w:val="008B643F"/>
    <w:rsid w:val="00911338"/>
    <w:rsid w:val="0095473B"/>
    <w:rsid w:val="00965AD8"/>
    <w:rsid w:val="0096712C"/>
    <w:rsid w:val="0097283F"/>
    <w:rsid w:val="009C1D30"/>
    <w:rsid w:val="009C3350"/>
    <w:rsid w:val="009D2FFD"/>
    <w:rsid w:val="009D3286"/>
    <w:rsid w:val="009E4B2E"/>
    <w:rsid w:val="00A24307"/>
    <w:rsid w:val="00A65745"/>
    <w:rsid w:val="00A75A66"/>
    <w:rsid w:val="00A86175"/>
    <w:rsid w:val="00AD785C"/>
    <w:rsid w:val="00AD7EBB"/>
    <w:rsid w:val="00B038DB"/>
    <w:rsid w:val="00B1016C"/>
    <w:rsid w:val="00B34268"/>
    <w:rsid w:val="00B425CF"/>
    <w:rsid w:val="00B536AF"/>
    <w:rsid w:val="00B63611"/>
    <w:rsid w:val="00B740E4"/>
    <w:rsid w:val="00B76738"/>
    <w:rsid w:val="00B82307"/>
    <w:rsid w:val="00B964F3"/>
    <w:rsid w:val="00BF1597"/>
    <w:rsid w:val="00BF2B03"/>
    <w:rsid w:val="00BF5536"/>
    <w:rsid w:val="00C26BF7"/>
    <w:rsid w:val="00C516CA"/>
    <w:rsid w:val="00C65F31"/>
    <w:rsid w:val="00C82B48"/>
    <w:rsid w:val="00CB5212"/>
    <w:rsid w:val="00CD1905"/>
    <w:rsid w:val="00CD6BC5"/>
    <w:rsid w:val="00CE3639"/>
    <w:rsid w:val="00D51707"/>
    <w:rsid w:val="00D5670A"/>
    <w:rsid w:val="00D84EE3"/>
    <w:rsid w:val="00D90FE0"/>
    <w:rsid w:val="00DB45A2"/>
    <w:rsid w:val="00DC7732"/>
    <w:rsid w:val="00DC7B00"/>
    <w:rsid w:val="00DF751C"/>
    <w:rsid w:val="00E17177"/>
    <w:rsid w:val="00E23AA4"/>
    <w:rsid w:val="00EA184B"/>
    <w:rsid w:val="00EB64D6"/>
    <w:rsid w:val="00F01587"/>
    <w:rsid w:val="00F0761E"/>
    <w:rsid w:val="00F327DA"/>
    <w:rsid w:val="00F47040"/>
    <w:rsid w:val="00F8728E"/>
    <w:rsid w:val="00F95935"/>
    <w:rsid w:val="00FA4115"/>
    <w:rsid w:val="00FB1186"/>
    <w:rsid w:val="00FC356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B6839-1331-42AE-A8BE-B8A5C2C6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31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3BEC"/>
    <w:rPr>
      <w:sz w:val="22"/>
      <w:szCs w:val="22"/>
      <w:lang w:val="en-GB"/>
    </w:rPr>
  </w:style>
  <w:style w:type="paragraph" w:styleId="ListParagraph">
    <w:name w:val="List Paragraph"/>
    <w:basedOn w:val="Normal"/>
    <w:uiPriority w:val="34"/>
    <w:qFormat/>
    <w:rsid w:val="00A86175"/>
    <w:pPr>
      <w:ind w:left="720"/>
      <w:contextualSpacing/>
    </w:pPr>
  </w:style>
  <w:style w:type="paragraph" w:styleId="NormalWeb">
    <w:name w:val="Normal (Web)"/>
    <w:basedOn w:val="Normal"/>
    <w:rsid w:val="00D90FE0"/>
    <w:rPr>
      <w:rFonts w:ascii="Times New Roman" w:hAnsi="Times New Roman" w:cs="Times New Roman"/>
    </w:rPr>
  </w:style>
  <w:style w:type="paragraph" w:styleId="BalloonText">
    <w:name w:val="Balloon Text"/>
    <w:basedOn w:val="Normal"/>
    <w:link w:val="BalloonTextChar"/>
    <w:semiHidden/>
    <w:unhideWhenUsed/>
    <w:rsid w:val="00B63611"/>
    <w:rPr>
      <w:rFonts w:ascii="Segoe UI" w:hAnsi="Segoe UI" w:cs="Segoe UI"/>
      <w:sz w:val="18"/>
      <w:szCs w:val="18"/>
    </w:rPr>
  </w:style>
  <w:style w:type="character" w:customStyle="1" w:styleId="BalloonTextChar">
    <w:name w:val="Balloon Text Char"/>
    <w:basedOn w:val="DefaultParagraphFont"/>
    <w:link w:val="BalloonText"/>
    <w:semiHidden/>
    <w:rsid w:val="00B63611"/>
    <w:rPr>
      <w:rFonts w:ascii="Segoe UI" w:hAnsi="Segoe UI" w:cs="Segoe UI"/>
      <w:sz w:val="18"/>
      <w:szCs w:val="18"/>
    </w:rPr>
  </w:style>
  <w:style w:type="character" w:styleId="Hyperlink">
    <w:name w:val="Hyperlink"/>
    <w:basedOn w:val="DefaultParagraphFont"/>
    <w:uiPriority w:val="99"/>
    <w:unhideWhenUsed/>
    <w:rsid w:val="00425E5C"/>
    <w:rPr>
      <w:color w:val="0000FF"/>
      <w:u w:val="single"/>
    </w:rPr>
  </w:style>
  <w:style w:type="paragraph" w:styleId="Header">
    <w:name w:val="header"/>
    <w:basedOn w:val="Normal"/>
    <w:link w:val="HeaderChar"/>
    <w:unhideWhenUsed/>
    <w:rsid w:val="00134778"/>
    <w:pPr>
      <w:tabs>
        <w:tab w:val="center" w:pos="4513"/>
        <w:tab w:val="right" w:pos="9026"/>
      </w:tabs>
    </w:pPr>
  </w:style>
  <w:style w:type="character" w:customStyle="1" w:styleId="HeaderChar">
    <w:name w:val="Header Char"/>
    <w:basedOn w:val="DefaultParagraphFont"/>
    <w:link w:val="Header"/>
    <w:rsid w:val="00134778"/>
    <w:rPr>
      <w:lang w:val="en-GB"/>
    </w:rPr>
  </w:style>
  <w:style w:type="paragraph" w:styleId="Footer">
    <w:name w:val="footer"/>
    <w:basedOn w:val="Normal"/>
    <w:link w:val="FooterChar"/>
    <w:uiPriority w:val="99"/>
    <w:unhideWhenUsed/>
    <w:rsid w:val="00134778"/>
    <w:pPr>
      <w:tabs>
        <w:tab w:val="center" w:pos="4513"/>
        <w:tab w:val="right" w:pos="9026"/>
      </w:tabs>
    </w:pPr>
  </w:style>
  <w:style w:type="character" w:customStyle="1" w:styleId="FooterChar">
    <w:name w:val="Footer Char"/>
    <w:basedOn w:val="DefaultParagraphFont"/>
    <w:link w:val="Footer"/>
    <w:uiPriority w:val="99"/>
    <w:rsid w:val="00134778"/>
    <w:rPr>
      <w:lang w:val="en-GB"/>
    </w:rPr>
  </w:style>
  <w:style w:type="character" w:styleId="PageNumber">
    <w:name w:val="page number"/>
    <w:basedOn w:val="DefaultParagraphFont"/>
    <w:semiHidden/>
    <w:unhideWhenUsed/>
    <w:rsid w:val="009D3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574133">
      <w:bodyDiv w:val="1"/>
      <w:marLeft w:val="0"/>
      <w:marRight w:val="0"/>
      <w:marTop w:val="0"/>
      <w:marBottom w:val="0"/>
      <w:divBdr>
        <w:top w:val="none" w:sz="0" w:space="0" w:color="auto"/>
        <w:left w:val="none" w:sz="0" w:space="0" w:color="auto"/>
        <w:bottom w:val="none" w:sz="0" w:space="0" w:color="auto"/>
        <w:right w:val="none" w:sz="0" w:space="0" w:color="auto"/>
      </w:divBdr>
    </w:div>
    <w:div w:id="19498523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lternsaonb.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shammoorfitness.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giva.com/" TargetMode="External"/><Relationship Id="rId4" Type="http://schemas.openxmlformats.org/officeDocument/2006/relationships/settings" Target="settings.xml"/><Relationship Id="rId9" Type="http://schemas.openxmlformats.org/officeDocument/2006/relationships/hyperlink" Target="mailto:townclerk@chesham.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7355E-CD1C-4B04-A2A9-7AEB4CB5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2341</Words>
  <Characters>13346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Macbean</dc:creator>
  <cp:lastModifiedBy>Bill Richards</cp:lastModifiedBy>
  <cp:revision>3</cp:revision>
  <cp:lastPrinted>2016-05-31T14:33:00Z</cp:lastPrinted>
  <dcterms:created xsi:type="dcterms:W3CDTF">2016-07-12T15:59:00Z</dcterms:created>
  <dcterms:modified xsi:type="dcterms:W3CDTF">2016-07-12T16:16:00Z</dcterms:modified>
</cp:coreProperties>
</file>