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17A60" w14:textId="1385621F" w:rsidR="42DE26CE" w:rsidRPr="00FC7135" w:rsidRDefault="009D57DC" w:rsidP="48095D4E">
      <w:pPr>
        <w:pStyle w:val="Heading1"/>
        <w:rPr>
          <w:rFonts w:ascii="Calibri Light" w:eastAsia="Calibri Light" w:hAnsi="Calibri Light" w:cs="Calibri Light"/>
          <w:lang w:val="en-GB"/>
        </w:rPr>
      </w:pPr>
      <w:r w:rsidRPr="00FC7135">
        <w:rPr>
          <w:rFonts w:ascii="Calibri Light" w:eastAsia="Calibri Light" w:hAnsi="Calibri Light" w:cs="Calibri Light"/>
          <w:lang w:val="en-GB"/>
        </w:rPr>
        <w:t xml:space="preserve">WWF-HESTIA data exercise </w:t>
      </w:r>
    </w:p>
    <w:p w14:paraId="5ED7C4F7" w14:textId="26B656C8" w:rsidR="00B05459" w:rsidRPr="00972821" w:rsidRDefault="00E0681C" w:rsidP="00972821">
      <w:pPr>
        <w:rPr>
          <w:lang w:val="en-GB"/>
        </w:rPr>
      </w:pPr>
      <w:r w:rsidRPr="7F84D279">
        <w:rPr>
          <w:lang w:val="en-GB"/>
        </w:rPr>
        <w:t xml:space="preserve">WWF-UK is </w:t>
      </w:r>
      <w:r w:rsidR="00B05459" w:rsidRPr="7F84D279">
        <w:rPr>
          <w:lang w:val="en-GB"/>
        </w:rPr>
        <w:t xml:space="preserve">currently looking for a consultant </w:t>
      </w:r>
      <w:r w:rsidR="00431740" w:rsidRPr="7F84D279">
        <w:rPr>
          <w:lang w:val="en-GB"/>
        </w:rPr>
        <w:t xml:space="preserve">for a period of three months </w:t>
      </w:r>
      <w:r w:rsidR="00BC5646" w:rsidRPr="7F84D279">
        <w:rPr>
          <w:lang w:val="en-GB"/>
        </w:rPr>
        <w:t>(</w:t>
      </w:r>
      <w:r w:rsidR="7F3E8A68" w:rsidRPr="7F84D279">
        <w:rPr>
          <w:lang w:val="en-GB"/>
        </w:rPr>
        <w:t>September</w:t>
      </w:r>
      <w:r w:rsidR="00BC5646" w:rsidRPr="7F84D279">
        <w:rPr>
          <w:lang w:val="en-GB"/>
        </w:rPr>
        <w:t>-</w:t>
      </w:r>
      <w:r w:rsidR="313C04F2" w:rsidRPr="7F84D279">
        <w:rPr>
          <w:lang w:val="en-GB"/>
        </w:rPr>
        <w:t xml:space="preserve">November </w:t>
      </w:r>
      <w:r w:rsidR="00BC5646" w:rsidRPr="7F84D279">
        <w:rPr>
          <w:lang w:val="en-GB"/>
        </w:rPr>
        <w:t xml:space="preserve">2021) </w:t>
      </w:r>
      <w:r w:rsidR="00B05459" w:rsidRPr="7F84D279">
        <w:rPr>
          <w:lang w:val="en-GB"/>
        </w:rPr>
        <w:t xml:space="preserve">to work with Life Cycle Assessment data from farms in the UK and data from UK food </w:t>
      </w:r>
      <w:r w:rsidR="00431740" w:rsidRPr="7F84D279">
        <w:rPr>
          <w:lang w:val="en-GB"/>
        </w:rPr>
        <w:t>businesses</w:t>
      </w:r>
      <w:r w:rsidR="00B05459" w:rsidRPr="7F84D279">
        <w:rPr>
          <w:lang w:val="en-GB"/>
        </w:rPr>
        <w:t xml:space="preserve">, upload these data to </w:t>
      </w:r>
      <w:hyperlink r:id="rId12" w:history="1">
        <w:r w:rsidR="00B05459" w:rsidRPr="00B02439">
          <w:rPr>
            <w:rStyle w:val="Hyperlink"/>
            <w:lang w:val="en-GB"/>
          </w:rPr>
          <w:t>HESTIA</w:t>
        </w:r>
      </w:hyperlink>
      <w:r w:rsidR="00B05459" w:rsidRPr="7F84D279">
        <w:rPr>
          <w:lang w:val="en-GB"/>
        </w:rPr>
        <w:t>, and support with engaging UK food retailers around data sharing and environmental impact assessment. This role is a major opportunity to contribute to improving the environmental sustainability of both the UK and global food systems.</w:t>
      </w:r>
    </w:p>
    <w:p w14:paraId="520DDBD3" w14:textId="3B60FE20" w:rsidR="007E0B7E" w:rsidRPr="00FC7135" w:rsidRDefault="007E0B7E" w:rsidP="007E0B7E">
      <w:pPr>
        <w:pStyle w:val="Heading2"/>
        <w:rPr>
          <w:rFonts w:ascii="Calibri Light" w:eastAsia="Calibri Light" w:hAnsi="Calibri Light" w:cs="Calibri Light"/>
          <w:lang w:val="en-GB"/>
        </w:rPr>
      </w:pPr>
      <w:r>
        <w:rPr>
          <w:rFonts w:ascii="Calibri Light" w:eastAsia="Calibri Light" w:hAnsi="Calibri Light" w:cs="Calibri Light"/>
          <w:lang w:val="en-GB"/>
        </w:rPr>
        <w:t xml:space="preserve">Background </w:t>
      </w:r>
    </w:p>
    <w:p w14:paraId="36E850DB" w14:textId="1206FD00" w:rsidR="007E24E4" w:rsidRDefault="0008355A" w:rsidP="00FB7C5E">
      <w:pPr>
        <w:rPr>
          <w:rFonts w:ascii="Calibri" w:eastAsia="Times New Roman" w:hAnsi="Calibri" w:cs="Calibri"/>
          <w:lang w:val="en-GB"/>
        </w:rPr>
      </w:pPr>
      <w:r w:rsidRPr="00FC7135">
        <w:rPr>
          <w:lang w:val="en-GB"/>
        </w:rPr>
        <w:t xml:space="preserve">The way we produce and consume food has a huge bearing on biodiversity loss, deforestation, climate change, water scarcity, and water pollution. Our ability to measure the environmental impacts of food is crucial and is improving day by day. However, there remains a clear need for information that will enable concerted action from different actors across our food system. </w:t>
      </w:r>
      <w:r w:rsidRPr="00FC7135">
        <w:rPr>
          <w:rFonts w:ascii="Calibri" w:eastAsia="Times New Roman" w:hAnsi="Calibri" w:cs="Calibri"/>
          <w:lang w:val="en-GB"/>
        </w:rPr>
        <w:t xml:space="preserve">Currently, information on the sustainability of foods is typically incomparable, unavailable, or unknown. There is often very little up-to-date, reliable, or practical information on the sustainability of foods produced using different practices or in different geographies. Without this information, the foundations for creating sustainable food supply-chains are missing. </w:t>
      </w:r>
    </w:p>
    <w:p w14:paraId="4A061E10" w14:textId="75985131" w:rsidR="00012D5C" w:rsidRDefault="26561471" w:rsidP="00FE3BE9">
      <w:pPr>
        <w:rPr>
          <w:lang w:val="en-GB"/>
        </w:rPr>
      </w:pPr>
      <w:r w:rsidRPr="189BC7E3">
        <w:rPr>
          <w:rFonts w:ascii="Calibri" w:eastAsia="Times New Roman" w:hAnsi="Calibri" w:cs="Calibri"/>
          <w:lang w:val="en-GB"/>
        </w:rPr>
        <w:t xml:space="preserve">Data availability and transparent information flows are of crucial importance. There is a need to put data within reach, and to </w:t>
      </w:r>
      <w:r w:rsidRPr="189BC7E3">
        <w:rPr>
          <w:rStyle w:val="normaltextrun"/>
          <w:rFonts w:ascii="Calibri" w:eastAsia="Times New Roman" w:hAnsi="Calibri" w:cs="Calibri"/>
          <w:lang w:val="en-GB"/>
        </w:rPr>
        <w:t>act on this information across the</w:t>
      </w:r>
      <w:r w:rsidRPr="189BC7E3">
        <w:rPr>
          <w:rFonts w:ascii="Calibri" w:eastAsia="Times New Roman" w:hAnsi="Calibri" w:cs="Calibri"/>
          <w:lang w:val="en-GB"/>
        </w:rPr>
        <w:t xml:space="preserve"> entire food value chain. </w:t>
      </w:r>
      <w:r w:rsidRPr="189BC7E3">
        <w:rPr>
          <w:lang w:val="en-GB"/>
        </w:rPr>
        <w:t>To meet this challenge WWF</w:t>
      </w:r>
      <w:r w:rsidR="5F82F0E8" w:rsidRPr="189BC7E3">
        <w:rPr>
          <w:lang w:val="en-GB"/>
        </w:rPr>
        <w:t>-UK</w:t>
      </w:r>
      <w:r w:rsidRPr="189BC7E3">
        <w:rPr>
          <w:lang w:val="en-GB"/>
        </w:rPr>
        <w:t xml:space="preserve"> is supporting</w:t>
      </w:r>
      <w:r w:rsidR="39DC57F4" w:rsidRPr="189BC7E3">
        <w:rPr>
          <w:lang w:val="en-GB"/>
        </w:rPr>
        <w:t xml:space="preserve"> the creation of a key part of the infrastructure for more sustainable food systems</w:t>
      </w:r>
      <w:r w:rsidR="2A1A1882" w:rsidRPr="189BC7E3">
        <w:rPr>
          <w:lang w:val="en-GB"/>
        </w:rPr>
        <w:t xml:space="preserve"> – </w:t>
      </w:r>
      <w:r w:rsidR="519CB55C" w:rsidRPr="189BC7E3">
        <w:rPr>
          <w:lang w:val="en-GB"/>
        </w:rPr>
        <w:t>H</w:t>
      </w:r>
      <w:r w:rsidR="06381D4F" w:rsidRPr="189BC7E3">
        <w:rPr>
          <w:lang w:val="en-GB"/>
        </w:rPr>
        <w:t xml:space="preserve">ESTIA </w:t>
      </w:r>
      <w:r w:rsidR="2A1A1882" w:rsidRPr="189BC7E3">
        <w:rPr>
          <w:lang w:val="en-GB"/>
        </w:rPr>
        <w:t xml:space="preserve">– </w:t>
      </w:r>
      <w:r w:rsidR="26C48507" w:rsidRPr="189BC7E3">
        <w:rPr>
          <w:lang w:val="en-GB"/>
        </w:rPr>
        <w:t xml:space="preserve">led by the </w:t>
      </w:r>
      <w:r w:rsidR="06381D4F" w:rsidRPr="189BC7E3">
        <w:rPr>
          <w:lang w:val="en-GB"/>
        </w:rPr>
        <w:t>Oxford University</w:t>
      </w:r>
      <w:r w:rsidR="33AF4413" w:rsidRPr="189BC7E3">
        <w:rPr>
          <w:lang w:val="en-GB"/>
        </w:rPr>
        <w:t xml:space="preserve"> and WWF-UK</w:t>
      </w:r>
      <w:r w:rsidR="26C48507" w:rsidRPr="189BC7E3">
        <w:rPr>
          <w:lang w:val="en-GB"/>
        </w:rPr>
        <w:t>.</w:t>
      </w:r>
    </w:p>
    <w:p w14:paraId="0240FA4B" w14:textId="273C5BBE" w:rsidR="00EA7E89" w:rsidRPr="00E67FDD" w:rsidRDefault="00012D5C" w:rsidP="009D78A4">
      <w:pPr>
        <w:rPr>
          <w:lang w:val="en-GB"/>
        </w:rPr>
      </w:pPr>
      <w:r>
        <w:rPr>
          <w:lang w:val="en-GB"/>
        </w:rPr>
        <w:t>HESTIA</w:t>
      </w:r>
      <w:r w:rsidR="00C7557E">
        <w:rPr>
          <w:lang w:val="en-GB"/>
        </w:rPr>
        <w:t xml:space="preserve"> </w:t>
      </w:r>
      <w:r w:rsidR="00C7557E" w:rsidRPr="00FC7135">
        <w:rPr>
          <w:lang w:val="en-GB"/>
        </w:rPr>
        <w:t>– or Harmonized Environmental Storage and Tracking of the Impacts of Agriculture – </w:t>
      </w:r>
      <w:r w:rsidR="00C7557E">
        <w:rPr>
          <w:lang w:val="en-GB"/>
        </w:rPr>
        <w:t xml:space="preserve">is an </w:t>
      </w:r>
      <w:r w:rsidR="00EA7E89" w:rsidRPr="00FC7135">
        <w:rPr>
          <w:lang w:val="en-GB"/>
        </w:rPr>
        <w:t>open-access cloud-hosted database, coupled with machine learning, </w:t>
      </w:r>
      <w:r w:rsidR="00AC27C0">
        <w:rPr>
          <w:lang w:val="en-GB"/>
        </w:rPr>
        <w:t xml:space="preserve">which </w:t>
      </w:r>
      <w:r w:rsidR="00EA7E89" w:rsidRPr="00FC7135">
        <w:rPr>
          <w:lang w:val="en-GB"/>
        </w:rPr>
        <w:t>acts as a repository for researchers and producers to upload their environmental impact assessments from a range of sources (field trials to full supply-chains assessments). </w:t>
      </w:r>
    </w:p>
    <w:p w14:paraId="2BF31058" w14:textId="3B4050B7" w:rsidR="42DE26CE" w:rsidRPr="00FC7135" w:rsidRDefault="42DE26CE" w:rsidP="48095D4E">
      <w:pPr>
        <w:pStyle w:val="Heading2"/>
        <w:rPr>
          <w:rFonts w:ascii="Calibri Light" w:eastAsia="Calibri Light" w:hAnsi="Calibri Light" w:cs="Calibri Light"/>
          <w:lang w:val="en-GB"/>
        </w:rPr>
      </w:pPr>
      <w:r w:rsidRPr="00FC7135">
        <w:rPr>
          <w:rFonts w:ascii="Calibri Light" w:eastAsia="Calibri Light" w:hAnsi="Calibri Light" w:cs="Calibri Light"/>
          <w:lang w:val="en-GB"/>
        </w:rPr>
        <w:t>Purpose and scope</w:t>
      </w:r>
    </w:p>
    <w:p w14:paraId="68704A1D" w14:textId="4FB763F3" w:rsidR="008D62F4" w:rsidRPr="000960B0" w:rsidRDefault="42DE26CE" w:rsidP="000960B0">
      <w:pPr>
        <w:rPr>
          <w:lang w:val="en-GB"/>
        </w:rPr>
      </w:pPr>
      <w:r w:rsidRPr="00FC7135">
        <w:rPr>
          <w:rStyle w:val="normaltextrun"/>
          <w:rFonts w:ascii="Calibri" w:eastAsia="Calibri" w:hAnsi="Calibri" w:cs="Calibri"/>
          <w:color w:val="000000" w:themeColor="text1"/>
          <w:lang w:val="en-GB"/>
        </w:rPr>
        <w:t>The purpose of this </w:t>
      </w:r>
      <w:r w:rsidR="00621F5F">
        <w:rPr>
          <w:rStyle w:val="normaltextrun"/>
          <w:rFonts w:ascii="Calibri" w:eastAsia="Calibri" w:hAnsi="Calibri" w:cs="Calibri"/>
          <w:color w:val="000000" w:themeColor="text1"/>
          <w:lang w:val="en-GB"/>
        </w:rPr>
        <w:t xml:space="preserve">role </w:t>
      </w:r>
      <w:r w:rsidR="000960B0">
        <w:rPr>
          <w:rStyle w:val="normaltextrun"/>
          <w:rFonts w:ascii="Calibri" w:eastAsia="Calibri" w:hAnsi="Calibri" w:cs="Calibri"/>
          <w:color w:val="000000" w:themeColor="text1"/>
          <w:lang w:val="en-GB"/>
        </w:rPr>
        <w:t>t</w:t>
      </w:r>
      <w:r w:rsidR="008D62F4" w:rsidRPr="000960B0">
        <w:rPr>
          <w:lang w:val="en-GB"/>
        </w:rPr>
        <w:t>o enable</w:t>
      </w:r>
      <w:r w:rsidR="00E01783">
        <w:rPr>
          <w:lang w:val="en-GB"/>
        </w:rPr>
        <w:t xml:space="preserve"> a select number of</w:t>
      </w:r>
      <w:r w:rsidR="008D62F4" w:rsidRPr="000960B0">
        <w:rPr>
          <w:lang w:val="en-GB"/>
        </w:rPr>
        <w:t xml:space="preserve"> </w:t>
      </w:r>
      <w:r w:rsidR="00D32527">
        <w:rPr>
          <w:lang w:val="en-GB"/>
        </w:rPr>
        <w:t>retailers</w:t>
      </w:r>
      <w:r w:rsidR="008D62F4" w:rsidRPr="000960B0">
        <w:rPr>
          <w:lang w:val="en-GB"/>
        </w:rPr>
        <w:t xml:space="preserve"> to explore and demonstrate HESTIA</w:t>
      </w:r>
      <w:r w:rsidR="00E01783">
        <w:rPr>
          <w:lang w:val="en-GB"/>
        </w:rPr>
        <w:t>.</w:t>
      </w:r>
    </w:p>
    <w:p w14:paraId="4A726891" w14:textId="0FCCE038" w:rsidR="008D62F4" w:rsidRPr="000960B0" w:rsidRDefault="47BE7668" w:rsidP="189BC7E3">
      <w:pPr>
        <w:rPr>
          <w:lang w:val="en-GB"/>
        </w:rPr>
      </w:pPr>
      <w:r w:rsidRPr="189BC7E3">
        <w:rPr>
          <w:lang w:val="en-GB"/>
        </w:rPr>
        <w:t xml:space="preserve">Each retailer will contribute a </w:t>
      </w:r>
      <w:r w:rsidR="558470A9" w:rsidRPr="189BC7E3">
        <w:rPr>
          <w:lang w:val="en-GB"/>
        </w:rPr>
        <w:t xml:space="preserve">dataset </w:t>
      </w:r>
      <w:r w:rsidR="18D7127D" w:rsidRPr="189BC7E3">
        <w:rPr>
          <w:lang w:val="en-GB"/>
        </w:rPr>
        <w:t xml:space="preserve">for evaluation. The dataset </w:t>
      </w:r>
      <w:r w:rsidR="558470A9" w:rsidRPr="189BC7E3">
        <w:rPr>
          <w:lang w:val="en-GB"/>
        </w:rPr>
        <w:t xml:space="preserve">should contain activity data (i.e. information on inputs, products, and practices), and </w:t>
      </w:r>
      <w:r w:rsidR="354F6341" w:rsidRPr="189BC7E3">
        <w:rPr>
          <w:lang w:val="en-GB"/>
        </w:rPr>
        <w:t xml:space="preserve">optionally </w:t>
      </w:r>
      <w:r w:rsidR="558470A9" w:rsidRPr="189BC7E3">
        <w:rPr>
          <w:lang w:val="en-GB"/>
        </w:rPr>
        <w:t xml:space="preserve">emissions/LCA data calculated using the methods </w:t>
      </w:r>
      <w:r w:rsidR="1B0DE2A6" w:rsidRPr="189BC7E3">
        <w:rPr>
          <w:lang w:val="en-GB"/>
        </w:rPr>
        <w:t>they</w:t>
      </w:r>
      <w:r w:rsidR="558470A9" w:rsidRPr="189BC7E3">
        <w:rPr>
          <w:lang w:val="en-GB"/>
        </w:rPr>
        <w:t xml:space="preserve"> currently </w:t>
      </w:r>
      <w:r w:rsidR="00A166E0">
        <w:rPr>
          <w:lang w:val="en-GB"/>
        </w:rPr>
        <w:t>employ</w:t>
      </w:r>
      <w:r w:rsidR="558470A9" w:rsidRPr="189BC7E3">
        <w:rPr>
          <w:lang w:val="en-GB"/>
        </w:rPr>
        <w:t xml:space="preserve">. </w:t>
      </w:r>
      <w:r w:rsidR="3878726C" w:rsidRPr="189BC7E3">
        <w:rPr>
          <w:lang w:val="en-GB"/>
        </w:rPr>
        <w:t xml:space="preserve">Where emissions data are provided, these </w:t>
      </w:r>
      <w:r w:rsidR="09F2C48E" w:rsidRPr="189BC7E3">
        <w:rPr>
          <w:lang w:val="en-GB"/>
        </w:rPr>
        <w:t xml:space="preserve">results </w:t>
      </w:r>
      <w:r w:rsidR="558470A9" w:rsidRPr="189BC7E3">
        <w:rPr>
          <w:lang w:val="en-GB"/>
        </w:rPr>
        <w:t xml:space="preserve">will </w:t>
      </w:r>
      <w:r w:rsidR="62821349" w:rsidRPr="189BC7E3">
        <w:rPr>
          <w:lang w:val="en-GB"/>
        </w:rPr>
        <w:t xml:space="preserve">be </w:t>
      </w:r>
      <w:r w:rsidR="558470A9" w:rsidRPr="189BC7E3">
        <w:rPr>
          <w:lang w:val="en-GB"/>
        </w:rPr>
        <w:t>compare</w:t>
      </w:r>
      <w:r w:rsidR="17B8A9D4" w:rsidRPr="189BC7E3">
        <w:rPr>
          <w:lang w:val="en-GB"/>
        </w:rPr>
        <w:t>d</w:t>
      </w:r>
      <w:r w:rsidR="558470A9" w:rsidRPr="189BC7E3">
        <w:rPr>
          <w:lang w:val="en-GB"/>
        </w:rPr>
        <w:t xml:space="preserve"> </w:t>
      </w:r>
      <w:r w:rsidR="489B3F13" w:rsidRPr="189BC7E3">
        <w:rPr>
          <w:lang w:val="en-GB"/>
        </w:rPr>
        <w:t xml:space="preserve">to </w:t>
      </w:r>
      <w:r w:rsidR="558470A9" w:rsidRPr="189BC7E3">
        <w:rPr>
          <w:lang w:val="en-GB"/>
        </w:rPr>
        <w:t xml:space="preserve">the results to those calculated using HESTIA’s default methods and </w:t>
      </w:r>
      <w:r w:rsidR="194486E4" w:rsidRPr="189BC7E3">
        <w:rPr>
          <w:lang w:val="en-GB"/>
        </w:rPr>
        <w:t xml:space="preserve">the reasons for difference will be </w:t>
      </w:r>
      <w:r w:rsidR="558470A9" w:rsidRPr="189BC7E3">
        <w:rPr>
          <w:lang w:val="en-GB"/>
        </w:rPr>
        <w:t>explore</w:t>
      </w:r>
      <w:r w:rsidR="69464693" w:rsidRPr="189BC7E3">
        <w:rPr>
          <w:lang w:val="en-GB"/>
        </w:rPr>
        <w:t>d</w:t>
      </w:r>
      <w:r w:rsidR="558470A9" w:rsidRPr="189BC7E3">
        <w:rPr>
          <w:lang w:val="en-GB"/>
        </w:rPr>
        <w:t>.</w:t>
      </w:r>
    </w:p>
    <w:p w14:paraId="36D81918" w14:textId="421B8F82" w:rsidR="008D62F4" w:rsidRPr="000960B0" w:rsidRDefault="45A71F8A" w:rsidP="000960B0">
      <w:pPr>
        <w:rPr>
          <w:lang w:val="en-GB"/>
        </w:rPr>
      </w:pPr>
      <w:r w:rsidRPr="189BC7E3">
        <w:rPr>
          <w:lang w:val="en-GB"/>
        </w:rPr>
        <w:t>The</w:t>
      </w:r>
      <w:r w:rsidR="2CFF0B9D" w:rsidRPr="189BC7E3">
        <w:rPr>
          <w:lang w:val="en-GB"/>
        </w:rPr>
        <w:t xml:space="preserve"> consultant</w:t>
      </w:r>
      <w:r w:rsidRPr="189BC7E3">
        <w:rPr>
          <w:lang w:val="en-GB"/>
        </w:rPr>
        <w:t xml:space="preserve"> </w:t>
      </w:r>
      <w:r w:rsidR="558470A9" w:rsidRPr="189BC7E3">
        <w:rPr>
          <w:lang w:val="en-GB"/>
        </w:rPr>
        <w:t xml:space="preserve">will also </w:t>
      </w:r>
      <w:r w:rsidRPr="189BC7E3">
        <w:rPr>
          <w:lang w:val="en-GB"/>
        </w:rPr>
        <w:t xml:space="preserve">support </w:t>
      </w:r>
      <w:r w:rsidR="558470A9" w:rsidRPr="189BC7E3">
        <w:rPr>
          <w:lang w:val="en-GB"/>
        </w:rPr>
        <w:t xml:space="preserve">work with </w:t>
      </w:r>
      <w:r w:rsidR="72AAD847" w:rsidRPr="189BC7E3">
        <w:rPr>
          <w:lang w:val="en-GB"/>
        </w:rPr>
        <w:t xml:space="preserve">food businesses </w:t>
      </w:r>
      <w:r w:rsidR="558470A9" w:rsidRPr="189BC7E3">
        <w:rPr>
          <w:lang w:val="en-GB"/>
        </w:rPr>
        <w:t>to understand how the new filetype and data platform could help improve their ability to calculate and share environmental impact data.</w:t>
      </w:r>
    </w:p>
    <w:p w14:paraId="67CAC18E" w14:textId="479E779E" w:rsidR="008D62F4" w:rsidRDefault="008D62F4" w:rsidP="000960B0">
      <w:pPr>
        <w:rPr>
          <w:lang w:val="en-GB"/>
        </w:rPr>
      </w:pPr>
      <w:r w:rsidRPr="000960B0">
        <w:rPr>
          <w:lang w:val="en-GB"/>
        </w:rPr>
        <w:t xml:space="preserve">Contributing to this project will support longer-term goals around improved Scope 3 emissions data; improved GHG and other environmental impact reporting; </w:t>
      </w:r>
      <w:r w:rsidR="001E6D19">
        <w:rPr>
          <w:lang w:val="en-GB"/>
        </w:rPr>
        <w:t xml:space="preserve">and </w:t>
      </w:r>
      <w:r w:rsidRPr="000960B0">
        <w:rPr>
          <w:lang w:val="en-GB"/>
        </w:rPr>
        <w:t>improved supply chain environmental transparency.</w:t>
      </w:r>
    </w:p>
    <w:p w14:paraId="19040212" w14:textId="63A46D4B" w:rsidR="00BF2546" w:rsidRPr="000960B0" w:rsidRDefault="00BF2546" w:rsidP="00BF2546">
      <w:pPr>
        <w:pStyle w:val="Heading2"/>
        <w:rPr>
          <w:rStyle w:val="normaltextrun"/>
          <w:rFonts w:ascii="Calibri" w:eastAsia="Calibri" w:hAnsi="Calibri" w:cs="Calibri"/>
          <w:color w:val="000000" w:themeColor="text1"/>
          <w:lang w:val="en-GB"/>
        </w:rPr>
      </w:pPr>
      <w:r>
        <w:rPr>
          <w:lang w:val="en-GB"/>
        </w:rPr>
        <w:t>Person specification</w:t>
      </w:r>
    </w:p>
    <w:p w14:paraId="3496CFFB" w14:textId="27D1009C" w:rsidR="009068C6" w:rsidRPr="000869E6" w:rsidRDefault="100453EE" w:rsidP="000869E6">
      <w:pPr>
        <w:rPr>
          <w:lang w:val="en-GB"/>
        </w:rPr>
      </w:pPr>
      <w:r w:rsidRPr="22F6739A">
        <w:rPr>
          <w:lang w:val="en-GB"/>
        </w:rPr>
        <w:t xml:space="preserve">The successful </w:t>
      </w:r>
      <w:r w:rsidR="13885D3E" w:rsidRPr="22F6739A">
        <w:rPr>
          <w:lang w:val="en-GB"/>
        </w:rPr>
        <w:t>bidder</w:t>
      </w:r>
      <w:r w:rsidRPr="22F6739A">
        <w:rPr>
          <w:lang w:val="en-GB"/>
        </w:rPr>
        <w:t xml:space="preserve"> will receive their basic </w:t>
      </w:r>
      <w:r w:rsidR="5ED988E3" w:rsidRPr="22F6739A">
        <w:rPr>
          <w:lang w:val="en-GB"/>
        </w:rPr>
        <w:t xml:space="preserve">database </w:t>
      </w:r>
      <w:r w:rsidRPr="22F6739A">
        <w:rPr>
          <w:lang w:val="en-GB"/>
        </w:rPr>
        <w:t>training working on general HESTIA uploads before focusing on the data</w:t>
      </w:r>
      <w:r w:rsidR="6830FAA0" w:rsidRPr="22F6739A">
        <w:rPr>
          <w:lang w:val="en-GB"/>
        </w:rPr>
        <w:t xml:space="preserve"> from </w:t>
      </w:r>
      <w:r w:rsidR="153CAA28" w:rsidRPr="22F6739A">
        <w:rPr>
          <w:lang w:val="en-GB"/>
        </w:rPr>
        <w:t xml:space="preserve">food </w:t>
      </w:r>
      <w:r w:rsidR="6830FAA0" w:rsidRPr="22F6739A">
        <w:rPr>
          <w:lang w:val="en-GB"/>
        </w:rPr>
        <w:t>retailers</w:t>
      </w:r>
      <w:r w:rsidRPr="22F6739A">
        <w:rPr>
          <w:lang w:val="en-GB"/>
        </w:rPr>
        <w:t>. The c</w:t>
      </w:r>
      <w:r w:rsidR="0BD06C21" w:rsidRPr="22F6739A">
        <w:rPr>
          <w:lang w:val="en-GB"/>
        </w:rPr>
        <w:t>onsultant</w:t>
      </w:r>
      <w:r w:rsidRPr="22F6739A">
        <w:rPr>
          <w:lang w:val="en-GB"/>
        </w:rPr>
        <w:t xml:space="preserve"> </w:t>
      </w:r>
      <w:r w:rsidR="0BD06C21" w:rsidRPr="22F6739A">
        <w:rPr>
          <w:lang w:val="en-GB"/>
        </w:rPr>
        <w:t xml:space="preserve">is also  expected to </w:t>
      </w:r>
      <w:r w:rsidRPr="22F6739A">
        <w:rPr>
          <w:lang w:val="en-GB"/>
        </w:rPr>
        <w:t xml:space="preserve">work closely with WWF-UK supporting business engagement. </w:t>
      </w:r>
    </w:p>
    <w:p w14:paraId="117F7A98" w14:textId="2763ED73" w:rsidR="00882A4A" w:rsidRDefault="0070309F" w:rsidP="0070309F">
      <w:pPr>
        <w:rPr>
          <w:lang w:val="en-GB"/>
        </w:rPr>
      </w:pPr>
      <w:r w:rsidRPr="0070309F">
        <w:rPr>
          <w:lang w:val="en-GB"/>
        </w:rPr>
        <w:t xml:space="preserve">The ideal person for this role </w:t>
      </w:r>
      <w:r w:rsidR="00DA0490">
        <w:rPr>
          <w:lang w:val="en-GB"/>
        </w:rPr>
        <w:t>will</w:t>
      </w:r>
      <w:r w:rsidRPr="0070309F">
        <w:rPr>
          <w:lang w:val="en-GB"/>
        </w:rPr>
        <w:t xml:space="preserve"> </w:t>
      </w:r>
      <w:r w:rsidR="00DA0490">
        <w:rPr>
          <w:lang w:val="en-GB"/>
        </w:rPr>
        <w:t>need</w:t>
      </w:r>
      <w:r w:rsidRPr="0070309F">
        <w:rPr>
          <w:lang w:val="en-GB"/>
        </w:rPr>
        <w:t xml:space="preserve">: </w:t>
      </w:r>
    </w:p>
    <w:p w14:paraId="1F0CCF46" w14:textId="75B3CDF8" w:rsidR="00882A4A" w:rsidRPr="00D6487B" w:rsidRDefault="777C03F0" w:rsidP="00D6487B">
      <w:pPr>
        <w:pStyle w:val="ListParagraph"/>
        <w:numPr>
          <w:ilvl w:val="0"/>
          <w:numId w:val="9"/>
        </w:numPr>
        <w:rPr>
          <w:lang w:val="en-GB"/>
        </w:rPr>
      </w:pPr>
      <w:r w:rsidRPr="189BC7E3">
        <w:rPr>
          <w:lang w:val="en-GB"/>
        </w:rPr>
        <w:lastRenderedPageBreak/>
        <w:t>strong attention to detail</w:t>
      </w:r>
      <w:r w:rsidR="2649A713" w:rsidRPr="189BC7E3">
        <w:rPr>
          <w:lang w:val="en-GB"/>
        </w:rPr>
        <w:t>;</w:t>
      </w:r>
      <w:r w:rsidRPr="189BC7E3">
        <w:rPr>
          <w:lang w:val="en-GB"/>
        </w:rPr>
        <w:t xml:space="preserve"> </w:t>
      </w:r>
    </w:p>
    <w:p w14:paraId="2BDC9E99" w14:textId="0DF18B9F" w:rsidR="00882A4A" w:rsidRPr="00D6487B" w:rsidRDefault="777C03F0" w:rsidP="00D6487B">
      <w:pPr>
        <w:pStyle w:val="ListParagraph"/>
        <w:numPr>
          <w:ilvl w:val="0"/>
          <w:numId w:val="9"/>
        </w:numPr>
        <w:rPr>
          <w:lang w:val="en-GB"/>
        </w:rPr>
      </w:pPr>
      <w:r w:rsidRPr="189BC7E3">
        <w:rPr>
          <w:lang w:val="en-GB"/>
        </w:rPr>
        <w:t>strong analytical skills (quantitative)</w:t>
      </w:r>
      <w:r w:rsidR="6CD53D8C" w:rsidRPr="189BC7E3">
        <w:rPr>
          <w:lang w:val="en-GB"/>
        </w:rPr>
        <w:t>;</w:t>
      </w:r>
      <w:r w:rsidRPr="189BC7E3">
        <w:rPr>
          <w:lang w:val="en-GB"/>
        </w:rPr>
        <w:t xml:space="preserve"> </w:t>
      </w:r>
    </w:p>
    <w:p w14:paraId="0BFDC5D6" w14:textId="77777777" w:rsidR="00882A4A" w:rsidRPr="00D6487B" w:rsidRDefault="0070309F" w:rsidP="00D6487B">
      <w:pPr>
        <w:pStyle w:val="ListParagraph"/>
        <w:numPr>
          <w:ilvl w:val="0"/>
          <w:numId w:val="9"/>
        </w:numPr>
        <w:rPr>
          <w:lang w:val="en-GB"/>
        </w:rPr>
      </w:pPr>
      <w:r w:rsidRPr="00D6487B">
        <w:rPr>
          <w:lang w:val="en-GB"/>
        </w:rPr>
        <w:t xml:space="preserve">experience with Life Cycle Assessment data; </w:t>
      </w:r>
    </w:p>
    <w:p w14:paraId="6042DE37" w14:textId="77777777" w:rsidR="00F25AEB" w:rsidRDefault="0070309F" w:rsidP="00D6487B">
      <w:pPr>
        <w:pStyle w:val="ListParagraph"/>
        <w:numPr>
          <w:ilvl w:val="0"/>
          <w:numId w:val="9"/>
        </w:numPr>
        <w:rPr>
          <w:lang w:val="en-GB"/>
        </w:rPr>
      </w:pPr>
      <w:r w:rsidRPr="00D6487B">
        <w:rPr>
          <w:lang w:val="en-GB"/>
        </w:rPr>
        <w:t>an ability to engage with large companies.</w:t>
      </w:r>
    </w:p>
    <w:p w14:paraId="463E41C8" w14:textId="78DBD724" w:rsidR="0070309F" w:rsidRPr="00F25AEB" w:rsidRDefault="0070309F" w:rsidP="00F25AEB">
      <w:pPr>
        <w:rPr>
          <w:lang w:val="en-GB"/>
        </w:rPr>
      </w:pPr>
      <w:r w:rsidRPr="22F6739A">
        <w:rPr>
          <w:lang w:val="en-GB"/>
        </w:rPr>
        <w:t>C</w:t>
      </w:r>
      <w:r w:rsidR="358C8C6F" w:rsidRPr="22F6739A">
        <w:rPr>
          <w:lang w:val="en-GB"/>
        </w:rPr>
        <w:t>onsultants</w:t>
      </w:r>
      <w:r w:rsidRPr="22F6739A">
        <w:rPr>
          <w:lang w:val="en-GB"/>
        </w:rPr>
        <w:t xml:space="preserve"> must be proficient in spoken and written English.</w:t>
      </w:r>
    </w:p>
    <w:p w14:paraId="6EDDE225" w14:textId="3E6C29C3" w:rsidR="0070309F" w:rsidRDefault="0070309F" w:rsidP="000706EC">
      <w:pPr>
        <w:pStyle w:val="Heading2"/>
        <w:rPr>
          <w:lang w:val="en-GB"/>
        </w:rPr>
      </w:pPr>
      <w:r w:rsidRPr="00D6487B">
        <w:rPr>
          <w:lang w:val="en-GB"/>
        </w:rPr>
        <w:t>Tasks</w:t>
      </w:r>
    </w:p>
    <w:p w14:paraId="568AF38F" w14:textId="761DD9A0" w:rsidR="00F25AEB" w:rsidRPr="00F25AEB" w:rsidRDefault="00F25AEB" w:rsidP="000706EC">
      <w:pPr>
        <w:rPr>
          <w:lang w:val="en-GB"/>
        </w:rPr>
      </w:pPr>
      <w:r w:rsidRPr="22F6739A">
        <w:rPr>
          <w:lang w:val="en-GB"/>
        </w:rPr>
        <w:t xml:space="preserve">The successful </w:t>
      </w:r>
      <w:r w:rsidR="5AC2A685" w:rsidRPr="22F6739A">
        <w:rPr>
          <w:lang w:val="en-GB"/>
        </w:rPr>
        <w:t>bidder</w:t>
      </w:r>
      <w:r w:rsidRPr="22F6739A">
        <w:rPr>
          <w:lang w:val="en-GB"/>
        </w:rPr>
        <w:t xml:space="preserve"> will:</w:t>
      </w:r>
    </w:p>
    <w:p w14:paraId="51399AA1" w14:textId="2B722E3C" w:rsidR="0070309F" w:rsidRPr="000706EC" w:rsidRDefault="00D81866" w:rsidP="000706EC">
      <w:pPr>
        <w:pStyle w:val="ListParagraph"/>
        <w:numPr>
          <w:ilvl w:val="0"/>
          <w:numId w:val="11"/>
        </w:numPr>
        <w:rPr>
          <w:rFonts w:eastAsia="Times New Roman"/>
          <w:lang w:val="en-GB"/>
        </w:rPr>
      </w:pPr>
      <w:r w:rsidRPr="000706EC">
        <w:rPr>
          <w:rFonts w:eastAsia="Times New Roman"/>
          <w:lang w:val="en-GB"/>
        </w:rPr>
        <w:t>w</w:t>
      </w:r>
      <w:r w:rsidR="0070309F" w:rsidRPr="000706EC">
        <w:rPr>
          <w:rFonts w:eastAsia="Times New Roman"/>
          <w:lang w:val="en-GB"/>
        </w:rPr>
        <w:t xml:space="preserve">ork with environmental impact and activity datasets from UK </w:t>
      </w:r>
      <w:r w:rsidR="00CE4362">
        <w:rPr>
          <w:rFonts w:eastAsia="Times New Roman"/>
          <w:lang w:val="en-GB"/>
        </w:rPr>
        <w:t>retailers</w:t>
      </w:r>
      <w:r w:rsidR="0070309F" w:rsidRPr="000706EC">
        <w:rPr>
          <w:rFonts w:eastAsia="Times New Roman"/>
          <w:lang w:val="en-GB"/>
        </w:rPr>
        <w:t xml:space="preserve"> and upload them (in collaboration with the </w:t>
      </w:r>
      <w:r w:rsidR="00B73E95" w:rsidRPr="000706EC">
        <w:rPr>
          <w:rFonts w:eastAsia="Times New Roman"/>
          <w:lang w:val="en-GB"/>
        </w:rPr>
        <w:t>businesses</w:t>
      </w:r>
      <w:r w:rsidR="0070309F" w:rsidRPr="000706EC">
        <w:rPr>
          <w:rFonts w:eastAsia="Times New Roman"/>
          <w:lang w:val="en-GB"/>
        </w:rPr>
        <w:t>) to the HESTIA platform;</w:t>
      </w:r>
    </w:p>
    <w:p w14:paraId="29EDEFA0" w14:textId="43123B22" w:rsidR="0070309F" w:rsidRPr="000706EC" w:rsidRDefault="00D81866" w:rsidP="000706EC">
      <w:pPr>
        <w:pStyle w:val="ListParagraph"/>
        <w:numPr>
          <w:ilvl w:val="0"/>
          <w:numId w:val="11"/>
        </w:numPr>
        <w:rPr>
          <w:rFonts w:eastAsia="Times New Roman"/>
          <w:lang w:val="en-GB"/>
        </w:rPr>
      </w:pPr>
      <w:r w:rsidRPr="000706EC">
        <w:rPr>
          <w:rFonts w:eastAsia="Times New Roman"/>
          <w:lang w:val="en-GB"/>
        </w:rPr>
        <w:t>e</w:t>
      </w:r>
      <w:r w:rsidR="0070309F" w:rsidRPr="000706EC">
        <w:rPr>
          <w:rFonts w:eastAsia="Times New Roman"/>
          <w:lang w:val="en-GB"/>
        </w:rPr>
        <w:t xml:space="preserve">ngage with </w:t>
      </w:r>
      <w:r w:rsidR="00CE4362">
        <w:rPr>
          <w:rFonts w:eastAsia="Times New Roman"/>
          <w:lang w:val="en-GB"/>
        </w:rPr>
        <w:t>retailers</w:t>
      </w:r>
      <w:r w:rsidR="0070309F" w:rsidRPr="000706EC">
        <w:rPr>
          <w:rFonts w:eastAsia="Times New Roman"/>
          <w:lang w:val="en-GB"/>
        </w:rPr>
        <w:t xml:space="preserve"> to help them understand the results;</w:t>
      </w:r>
    </w:p>
    <w:p w14:paraId="280E9E80" w14:textId="1BE33E9B" w:rsidR="0070309F" w:rsidRPr="000706EC" w:rsidRDefault="00D81866" w:rsidP="000706EC">
      <w:pPr>
        <w:pStyle w:val="ListParagraph"/>
        <w:numPr>
          <w:ilvl w:val="0"/>
          <w:numId w:val="11"/>
        </w:numPr>
        <w:rPr>
          <w:rFonts w:eastAsia="Times New Roman"/>
          <w:lang w:val="en-GB"/>
        </w:rPr>
      </w:pPr>
      <w:r w:rsidRPr="000706EC">
        <w:rPr>
          <w:rFonts w:eastAsia="Times New Roman"/>
          <w:lang w:val="en-GB"/>
        </w:rPr>
        <w:t>h</w:t>
      </w:r>
      <w:r w:rsidR="0070309F" w:rsidRPr="000706EC">
        <w:rPr>
          <w:rFonts w:eastAsia="Times New Roman"/>
          <w:lang w:val="en-GB"/>
        </w:rPr>
        <w:t>elp debug and identify errors and issues;</w:t>
      </w:r>
    </w:p>
    <w:p w14:paraId="53E35204" w14:textId="38445B71" w:rsidR="0070309F" w:rsidRPr="000706EC" w:rsidRDefault="00D81866" w:rsidP="000706EC">
      <w:pPr>
        <w:pStyle w:val="ListParagraph"/>
        <w:numPr>
          <w:ilvl w:val="0"/>
          <w:numId w:val="11"/>
        </w:numPr>
        <w:rPr>
          <w:rFonts w:eastAsia="Times New Roman"/>
          <w:lang w:val="en-GB"/>
        </w:rPr>
      </w:pPr>
      <w:r w:rsidRPr="000706EC">
        <w:rPr>
          <w:rFonts w:eastAsia="Times New Roman"/>
          <w:lang w:val="en-GB"/>
        </w:rPr>
        <w:t>w</w:t>
      </w:r>
      <w:r w:rsidR="0070309F" w:rsidRPr="000706EC">
        <w:rPr>
          <w:rFonts w:eastAsia="Times New Roman"/>
          <w:lang w:val="en-GB"/>
        </w:rPr>
        <w:t>rite a final brief report;</w:t>
      </w:r>
    </w:p>
    <w:p w14:paraId="52CE4229" w14:textId="6B265084" w:rsidR="0070309F" w:rsidRPr="000706EC" w:rsidRDefault="00D81866" w:rsidP="000706EC">
      <w:pPr>
        <w:pStyle w:val="ListParagraph"/>
        <w:numPr>
          <w:ilvl w:val="0"/>
          <w:numId w:val="11"/>
        </w:numPr>
        <w:rPr>
          <w:rFonts w:eastAsia="Times New Roman"/>
          <w:lang w:val="en-GB"/>
        </w:rPr>
      </w:pPr>
      <w:r w:rsidRPr="000706EC">
        <w:rPr>
          <w:rFonts w:eastAsia="Times New Roman"/>
          <w:lang w:val="en-GB"/>
        </w:rPr>
        <w:t>e</w:t>
      </w:r>
      <w:r w:rsidR="0070309F" w:rsidRPr="000706EC">
        <w:rPr>
          <w:rFonts w:eastAsia="Times New Roman"/>
          <w:lang w:val="en-GB"/>
        </w:rPr>
        <w:t xml:space="preserve">ngage with workshops </w:t>
      </w:r>
      <w:r w:rsidRPr="000706EC">
        <w:rPr>
          <w:rFonts w:eastAsia="Times New Roman"/>
          <w:lang w:val="en-GB"/>
        </w:rPr>
        <w:t>for food businesses</w:t>
      </w:r>
      <w:r w:rsidR="0070309F" w:rsidRPr="000706EC">
        <w:rPr>
          <w:rFonts w:eastAsia="Times New Roman"/>
          <w:lang w:val="en-GB"/>
        </w:rPr>
        <w:t>.</w:t>
      </w:r>
    </w:p>
    <w:p w14:paraId="2AA77180" w14:textId="6FE5D3BE" w:rsidR="609A36C5" w:rsidRPr="00FC7135" w:rsidRDefault="609A36C5" w:rsidP="1B333703">
      <w:pPr>
        <w:pStyle w:val="Heading2"/>
        <w:rPr>
          <w:lang w:val="en-GB"/>
        </w:rPr>
      </w:pPr>
      <w:r w:rsidRPr="00FC7135">
        <w:rPr>
          <w:lang w:val="en-GB"/>
        </w:rPr>
        <w:t>Submission</w:t>
      </w:r>
    </w:p>
    <w:p w14:paraId="5863252B" w14:textId="5F2B221A" w:rsidR="609A36C5" w:rsidRPr="00FC7135" w:rsidRDefault="609A36C5" w:rsidP="000706EC">
      <w:pPr>
        <w:rPr>
          <w:lang w:val="en-GB"/>
        </w:rPr>
      </w:pPr>
      <w:r w:rsidRPr="00FC7135">
        <w:rPr>
          <w:lang w:val="en-GB"/>
        </w:rPr>
        <w:t xml:space="preserve">Proposals should include: </w:t>
      </w:r>
    </w:p>
    <w:p w14:paraId="0012871A" w14:textId="12A3EDF4" w:rsidR="609A36C5" w:rsidRPr="000706EC" w:rsidRDefault="609A36C5" w:rsidP="000706EC">
      <w:pPr>
        <w:pStyle w:val="ListParagraph"/>
        <w:numPr>
          <w:ilvl w:val="0"/>
          <w:numId w:val="12"/>
        </w:numPr>
        <w:rPr>
          <w:rFonts w:eastAsiaTheme="minorEastAsia"/>
          <w:lang w:val="en-GB"/>
        </w:rPr>
      </w:pPr>
      <w:r w:rsidRPr="000706EC">
        <w:rPr>
          <w:lang w:val="en-GB"/>
        </w:rPr>
        <w:t xml:space="preserve">relevant background of the </w:t>
      </w:r>
      <w:r w:rsidR="005C1814" w:rsidRPr="000706EC">
        <w:rPr>
          <w:lang w:val="en-GB"/>
        </w:rPr>
        <w:t xml:space="preserve">applicant including </w:t>
      </w:r>
      <w:r w:rsidRPr="000706EC">
        <w:rPr>
          <w:lang w:val="en-GB"/>
        </w:rPr>
        <w:t>CV</w:t>
      </w:r>
      <w:r w:rsidR="00E1274D" w:rsidRPr="000706EC">
        <w:rPr>
          <w:lang w:val="en-GB"/>
        </w:rPr>
        <w:t>;</w:t>
      </w:r>
      <w:r w:rsidRPr="000706EC">
        <w:rPr>
          <w:lang w:val="en-GB"/>
        </w:rPr>
        <w:t xml:space="preserve"> </w:t>
      </w:r>
    </w:p>
    <w:p w14:paraId="2313ED31" w14:textId="55FAD400" w:rsidR="609A36C5" w:rsidRPr="000706EC" w:rsidRDefault="609A36C5" w:rsidP="000706EC">
      <w:pPr>
        <w:pStyle w:val="ListParagraph"/>
        <w:numPr>
          <w:ilvl w:val="0"/>
          <w:numId w:val="12"/>
        </w:numPr>
        <w:rPr>
          <w:rFonts w:eastAsiaTheme="minorEastAsia"/>
          <w:lang w:val="en-GB"/>
        </w:rPr>
      </w:pPr>
      <w:r w:rsidRPr="000706EC">
        <w:rPr>
          <w:lang w:val="en-GB"/>
        </w:rPr>
        <w:t xml:space="preserve">cost estimate for the </w:t>
      </w:r>
      <w:r w:rsidR="00646EEB" w:rsidRPr="000706EC">
        <w:rPr>
          <w:lang w:val="en-GB"/>
        </w:rPr>
        <w:t>duration of the project</w:t>
      </w:r>
      <w:r w:rsidRPr="000706EC">
        <w:rPr>
          <w:lang w:val="en-GB"/>
        </w:rPr>
        <w:t xml:space="preserve"> to include the daily rate</w:t>
      </w:r>
      <w:r w:rsidR="007C6490" w:rsidRPr="000706EC">
        <w:rPr>
          <w:lang w:val="en-GB"/>
        </w:rPr>
        <w:t>.</w:t>
      </w:r>
      <w:r w:rsidRPr="000706EC">
        <w:rPr>
          <w:lang w:val="en-GB"/>
        </w:rPr>
        <w:t xml:space="preserve"> Please also include any applicable charity discounts you may offer</w:t>
      </w:r>
      <w:r w:rsidR="00E1274D" w:rsidRPr="000706EC">
        <w:rPr>
          <w:lang w:val="en-GB"/>
        </w:rPr>
        <w:t>;</w:t>
      </w:r>
      <w:r w:rsidRPr="000706EC">
        <w:rPr>
          <w:lang w:val="en-GB"/>
        </w:rPr>
        <w:t xml:space="preserve"> </w:t>
      </w:r>
    </w:p>
    <w:p w14:paraId="00AA5175" w14:textId="0686153A" w:rsidR="609A36C5" w:rsidRPr="000706EC" w:rsidRDefault="15AC823F" w:rsidP="189BC7E3">
      <w:pPr>
        <w:pStyle w:val="ListParagraph"/>
        <w:numPr>
          <w:ilvl w:val="0"/>
          <w:numId w:val="12"/>
        </w:numPr>
        <w:rPr>
          <w:rFonts w:eastAsiaTheme="minorEastAsia"/>
          <w:lang w:val="en-GB"/>
        </w:rPr>
      </w:pPr>
      <w:r w:rsidRPr="189BC7E3">
        <w:rPr>
          <w:lang w:val="en-GB"/>
        </w:rPr>
        <w:t>a brief overview of your environmental and social activities</w:t>
      </w:r>
      <w:r w:rsidR="68C5F781" w:rsidRPr="189BC7E3">
        <w:rPr>
          <w:lang w:val="en-GB"/>
        </w:rPr>
        <w:t>;</w:t>
      </w:r>
    </w:p>
    <w:p w14:paraId="38DF775A" w14:textId="4C8D95B1" w:rsidR="609A36C5" w:rsidRPr="000706EC" w:rsidRDefault="609A36C5" w:rsidP="000706EC">
      <w:pPr>
        <w:pStyle w:val="ListParagraph"/>
        <w:numPr>
          <w:ilvl w:val="0"/>
          <w:numId w:val="12"/>
        </w:numPr>
        <w:rPr>
          <w:lang w:val="en-GB"/>
        </w:rPr>
      </w:pPr>
      <w:r w:rsidRPr="000706EC">
        <w:rPr>
          <w:lang w:val="en-GB"/>
        </w:rPr>
        <w:t xml:space="preserve">Proposals will be assessed using a selection of criteria, likely including fit to brief, previous experience of consultancy, value for money. </w:t>
      </w:r>
    </w:p>
    <w:p w14:paraId="6D09C014" w14:textId="77777777" w:rsidR="00B61F3C" w:rsidRDefault="00B61F3C" w:rsidP="000706EC">
      <w:pPr>
        <w:rPr>
          <w:b/>
          <w:bCs/>
          <w:lang w:val="en-GB"/>
        </w:rPr>
      </w:pPr>
    </w:p>
    <w:p w14:paraId="2E3E24C5" w14:textId="15CC6DAF" w:rsidR="609A36C5" w:rsidRPr="00FC7135" w:rsidRDefault="609A36C5" w:rsidP="000706EC">
      <w:pPr>
        <w:rPr>
          <w:lang w:val="en-GB"/>
        </w:rPr>
      </w:pPr>
      <w:r w:rsidRPr="3F9A7754">
        <w:rPr>
          <w:b/>
          <w:bCs/>
          <w:lang w:val="en-GB"/>
        </w:rPr>
        <w:t>Closing date to submit proposals:</w:t>
      </w:r>
      <w:r w:rsidRPr="3F9A7754">
        <w:rPr>
          <w:lang w:val="en-GB"/>
        </w:rPr>
        <w:t xml:space="preserve"> </w:t>
      </w:r>
      <w:r w:rsidR="00973485" w:rsidRPr="3F9A7754">
        <w:rPr>
          <w:lang w:val="en-GB"/>
        </w:rPr>
        <w:t xml:space="preserve">5pm, Friday 27 August </w:t>
      </w:r>
    </w:p>
    <w:p w14:paraId="629EE905" w14:textId="11321133" w:rsidR="609A36C5" w:rsidRPr="00FC7135" w:rsidRDefault="609A36C5" w:rsidP="000706EC">
      <w:pPr>
        <w:rPr>
          <w:lang w:val="en-GB"/>
        </w:rPr>
      </w:pPr>
      <w:r w:rsidRPr="3F9A7754">
        <w:rPr>
          <w:b/>
          <w:bCs/>
          <w:lang w:val="en-GB"/>
        </w:rPr>
        <w:t>Guidance on budget available</w:t>
      </w:r>
      <w:r w:rsidRPr="3F9A7754">
        <w:rPr>
          <w:lang w:val="en-GB"/>
        </w:rPr>
        <w:t xml:space="preserve">: </w:t>
      </w:r>
      <w:r w:rsidR="00AF0BDB" w:rsidRPr="3F9A7754">
        <w:rPr>
          <w:lang w:val="en-GB"/>
        </w:rPr>
        <w:t>£1</w:t>
      </w:r>
      <w:r w:rsidR="7CC5F2B8" w:rsidRPr="3F9A7754">
        <w:rPr>
          <w:lang w:val="en-GB"/>
        </w:rPr>
        <w:t>2</w:t>
      </w:r>
      <w:r w:rsidR="00AF0BDB" w:rsidRPr="3F9A7754">
        <w:rPr>
          <w:lang w:val="en-GB"/>
        </w:rPr>
        <w:t>,000</w:t>
      </w:r>
      <w:r w:rsidR="00770D4F">
        <w:rPr>
          <w:lang w:val="en-GB"/>
        </w:rPr>
        <w:t xml:space="preserve"> including VAT, if applicable</w:t>
      </w:r>
    </w:p>
    <w:p w14:paraId="5E22E87F" w14:textId="487F6454" w:rsidR="1B333703" w:rsidRPr="00FC7135" w:rsidRDefault="1B333703" w:rsidP="000706EC">
      <w:pPr>
        <w:rPr>
          <w:lang w:val="en-GB"/>
        </w:rPr>
      </w:pPr>
    </w:p>
    <w:p w14:paraId="636ACCD6" w14:textId="78DAFC38" w:rsidR="609A36C5" w:rsidRPr="00770D4F" w:rsidRDefault="609A36C5" w:rsidP="000706EC">
      <w:pPr>
        <w:rPr>
          <w:lang w:val="en-GB"/>
        </w:rPr>
      </w:pPr>
      <w:r w:rsidRPr="00FC7135">
        <w:rPr>
          <w:b/>
          <w:bCs/>
          <w:lang w:val="en-GB"/>
        </w:rPr>
        <w:t>Date:</w:t>
      </w:r>
      <w:r w:rsidRPr="00FC7135">
        <w:rPr>
          <w:lang w:val="en-GB"/>
        </w:rPr>
        <w:t xml:space="preserve"> </w:t>
      </w:r>
      <w:r w:rsidR="00770D4F" w:rsidRPr="00770D4F">
        <w:rPr>
          <w:lang w:val="en-GB"/>
        </w:rPr>
        <w:t>10/08/2021</w:t>
      </w:r>
    </w:p>
    <w:p w14:paraId="684FDBE2" w14:textId="2DDBF628" w:rsidR="609A36C5" w:rsidRPr="00FC7135" w:rsidRDefault="609A36C5" w:rsidP="000706EC">
      <w:pPr>
        <w:rPr>
          <w:lang w:val="en-GB"/>
        </w:rPr>
      </w:pPr>
      <w:r w:rsidRPr="00FC7135">
        <w:rPr>
          <w:b/>
          <w:bCs/>
          <w:lang w:val="en-GB"/>
        </w:rPr>
        <w:t xml:space="preserve">Commissioned by: </w:t>
      </w:r>
      <w:r w:rsidRPr="00FC7135">
        <w:rPr>
          <w:lang w:val="en-GB"/>
        </w:rPr>
        <w:t>WWF-UK, Living Planet Centre, Brewery Road, Woking, GU21 4LL</w:t>
      </w:r>
    </w:p>
    <w:p w14:paraId="6725C32A" w14:textId="113F3ADE" w:rsidR="609A36C5" w:rsidRPr="00FC7135" w:rsidRDefault="609A36C5" w:rsidP="000706EC">
      <w:pPr>
        <w:rPr>
          <w:lang w:val="en-GB"/>
        </w:rPr>
      </w:pPr>
      <w:r w:rsidRPr="00FC7135">
        <w:rPr>
          <w:b/>
          <w:bCs/>
          <w:lang w:val="en-GB"/>
        </w:rPr>
        <w:t xml:space="preserve">Contact person: </w:t>
      </w:r>
      <w:r w:rsidR="000960B0">
        <w:rPr>
          <w:lang w:val="en-GB"/>
        </w:rPr>
        <w:t>Sarah Halevy</w:t>
      </w:r>
      <w:r w:rsidR="000F5E9C">
        <w:rPr>
          <w:lang w:val="en-GB"/>
        </w:rPr>
        <w:t>,</w:t>
      </w:r>
      <w:r w:rsidR="000960B0">
        <w:rPr>
          <w:lang w:val="en-GB"/>
        </w:rPr>
        <w:t xml:space="preserve"> </w:t>
      </w:r>
      <w:hyperlink r:id="rId13" w:history="1">
        <w:r w:rsidR="000F5E9C" w:rsidRPr="00FF6D39">
          <w:rPr>
            <w:rStyle w:val="Hyperlink"/>
            <w:lang w:val="en-GB"/>
          </w:rPr>
          <w:t>shalevy@wwf.org.uk</w:t>
        </w:r>
      </w:hyperlink>
      <w:r w:rsidR="000F5E9C">
        <w:rPr>
          <w:lang w:val="en-GB"/>
        </w:rPr>
        <w:t xml:space="preserve"> </w:t>
      </w:r>
      <w:r w:rsidR="37F55158" w:rsidRPr="00FC7135">
        <w:rPr>
          <w:lang w:val="en-GB"/>
        </w:rPr>
        <w:t xml:space="preserve"> </w:t>
      </w:r>
      <w:r w:rsidRPr="00FC7135">
        <w:rPr>
          <w:lang w:val="en-GB"/>
        </w:rPr>
        <w:t xml:space="preserve"> </w:t>
      </w:r>
    </w:p>
    <w:p w14:paraId="5FD68A59" w14:textId="13B219FF" w:rsidR="609A36C5" w:rsidRPr="00FC7135" w:rsidRDefault="609A36C5" w:rsidP="000706EC">
      <w:pPr>
        <w:rPr>
          <w:lang w:val="en-GB"/>
        </w:rPr>
      </w:pPr>
      <w:r w:rsidRPr="00FC7135">
        <w:rPr>
          <w:b/>
          <w:bCs/>
          <w:lang w:val="en-GB"/>
        </w:rPr>
        <w:t>Alternative contact:</w:t>
      </w:r>
      <w:r w:rsidRPr="00FC7135">
        <w:rPr>
          <w:lang w:val="en-GB"/>
        </w:rPr>
        <w:t xml:space="preserve"> Procurement Team </w:t>
      </w:r>
      <w:hyperlink r:id="rId14">
        <w:r w:rsidRPr="00FC7135">
          <w:rPr>
            <w:rStyle w:val="Hyperlink"/>
            <w:rFonts w:ascii="Calibri" w:eastAsia="Calibri" w:hAnsi="Calibri" w:cs="Calibri"/>
            <w:lang w:val="en-GB"/>
          </w:rPr>
          <w:t>procurement@wwf.org.uk</w:t>
        </w:r>
      </w:hyperlink>
      <w:r w:rsidRPr="00FC7135">
        <w:rPr>
          <w:lang w:val="en-GB"/>
        </w:rPr>
        <w:t xml:space="preserve">  </w:t>
      </w:r>
    </w:p>
    <w:p w14:paraId="646D15C5" w14:textId="35A17213" w:rsidR="1B333703" w:rsidRPr="00FC7135" w:rsidRDefault="1B333703" w:rsidP="1B333703">
      <w:pPr>
        <w:rPr>
          <w:lang w:val="en-GB"/>
        </w:rPr>
      </w:pPr>
    </w:p>
    <w:p w14:paraId="711AC0B2" w14:textId="7CF85485" w:rsidR="79D6268C" w:rsidRPr="00FC7135" w:rsidRDefault="79D6268C" w:rsidP="48095D4E">
      <w:pPr>
        <w:rPr>
          <w:lang w:val="en-GB"/>
        </w:rPr>
      </w:pPr>
      <w:r w:rsidRPr="00FC7135">
        <w:rPr>
          <w:lang w:val="en-GB"/>
        </w:rPr>
        <w:t xml:space="preserve"> </w:t>
      </w:r>
    </w:p>
    <w:p w14:paraId="13472602" w14:textId="03B9919C" w:rsidR="48095D4E" w:rsidRPr="00FC7135" w:rsidRDefault="48095D4E" w:rsidP="48095D4E">
      <w:pPr>
        <w:rPr>
          <w:lang w:val="en-GB"/>
        </w:rPr>
      </w:pPr>
    </w:p>
    <w:sectPr w:rsidR="48095D4E" w:rsidRPr="00FC713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B0E4A" w14:textId="77777777" w:rsidR="00A93834" w:rsidRDefault="00A93834">
      <w:pPr>
        <w:spacing w:after="0" w:line="240" w:lineRule="auto"/>
      </w:pPr>
      <w:r>
        <w:separator/>
      </w:r>
    </w:p>
  </w:endnote>
  <w:endnote w:type="continuationSeparator" w:id="0">
    <w:p w14:paraId="22B65996" w14:textId="77777777" w:rsidR="00A93834" w:rsidRDefault="00A93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81492" w14:textId="77777777" w:rsidR="00A93834" w:rsidRDefault="00A93834">
      <w:pPr>
        <w:spacing w:after="0" w:line="240" w:lineRule="auto"/>
      </w:pPr>
      <w:r>
        <w:separator/>
      </w:r>
    </w:p>
  </w:footnote>
  <w:footnote w:type="continuationSeparator" w:id="0">
    <w:p w14:paraId="7829C510" w14:textId="77777777" w:rsidR="00A93834" w:rsidRDefault="00A93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0791A"/>
    <w:multiLevelType w:val="hybridMultilevel"/>
    <w:tmpl w:val="49C6B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70E81"/>
    <w:multiLevelType w:val="hybridMultilevel"/>
    <w:tmpl w:val="41DC0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64645"/>
    <w:multiLevelType w:val="hybridMultilevel"/>
    <w:tmpl w:val="02C6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97583"/>
    <w:multiLevelType w:val="hybridMultilevel"/>
    <w:tmpl w:val="01FEA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8A5D0B"/>
    <w:multiLevelType w:val="hybridMultilevel"/>
    <w:tmpl w:val="40DCADE2"/>
    <w:lvl w:ilvl="0" w:tplc="4552B9A4">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704083"/>
    <w:multiLevelType w:val="multilevel"/>
    <w:tmpl w:val="61C2C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E83DEC"/>
    <w:multiLevelType w:val="hybridMultilevel"/>
    <w:tmpl w:val="982A2DC6"/>
    <w:lvl w:ilvl="0" w:tplc="6E2E4CBA">
      <w:start w:val="1"/>
      <w:numFmt w:val="bullet"/>
      <w:lvlText w:val=""/>
      <w:lvlJc w:val="left"/>
      <w:pPr>
        <w:ind w:left="720" w:hanging="360"/>
      </w:pPr>
      <w:rPr>
        <w:rFonts w:ascii="Symbol" w:hAnsi="Symbol" w:hint="default"/>
      </w:rPr>
    </w:lvl>
    <w:lvl w:ilvl="1" w:tplc="E55A2A28">
      <w:start w:val="1"/>
      <w:numFmt w:val="bullet"/>
      <w:lvlText w:val="o"/>
      <w:lvlJc w:val="left"/>
      <w:pPr>
        <w:ind w:left="1440" w:hanging="360"/>
      </w:pPr>
      <w:rPr>
        <w:rFonts w:ascii="Courier New" w:hAnsi="Courier New" w:hint="default"/>
      </w:rPr>
    </w:lvl>
    <w:lvl w:ilvl="2" w:tplc="B59EDE94">
      <w:start w:val="1"/>
      <w:numFmt w:val="bullet"/>
      <w:lvlText w:val=""/>
      <w:lvlJc w:val="left"/>
      <w:pPr>
        <w:ind w:left="2160" w:hanging="360"/>
      </w:pPr>
      <w:rPr>
        <w:rFonts w:ascii="Wingdings" w:hAnsi="Wingdings" w:hint="default"/>
      </w:rPr>
    </w:lvl>
    <w:lvl w:ilvl="3" w:tplc="700E4374">
      <w:start w:val="1"/>
      <w:numFmt w:val="bullet"/>
      <w:lvlText w:val=""/>
      <w:lvlJc w:val="left"/>
      <w:pPr>
        <w:ind w:left="2880" w:hanging="360"/>
      </w:pPr>
      <w:rPr>
        <w:rFonts w:ascii="Symbol" w:hAnsi="Symbol" w:hint="default"/>
      </w:rPr>
    </w:lvl>
    <w:lvl w:ilvl="4" w:tplc="2D489080">
      <w:start w:val="1"/>
      <w:numFmt w:val="bullet"/>
      <w:lvlText w:val="o"/>
      <w:lvlJc w:val="left"/>
      <w:pPr>
        <w:ind w:left="3600" w:hanging="360"/>
      </w:pPr>
      <w:rPr>
        <w:rFonts w:ascii="Courier New" w:hAnsi="Courier New" w:hint="default"/>
      </w:rPr>
    </w:lvl>
    <w:lvl w:ilvl="5" w:tplc="0A3E2FEE">
      <w:start w:val="1"/>
      <w:numFmt w:val="bullet"/>
      <w:lvlText w:val=""/>
      <w:lvlJc w:val="left"/>
      <w:pPr>
        <w:ind w:left="4320" w:hanging="360"/>
      </w:pPr>
      <w:rPr>
        <w:rFonts w:ascii="Wingdings" w:hAnsi="Wingdings" w:hint="default"/>
      </w:rPr>
    </w:lvl>
    <w:lvl w:ilvl="6" w:tplc="1FE4F04E">
      <w:start w:val="1"/>
      <w:numFmt w:val="bullet"/>
      <w:lvlText w:val=""/>
      <w:lvlJc w:val="left"/>
      <w:pPr>
        <w:ind w:left="5040" w:hanging="360"/>
      </w:pPr>
      <w:rPr>
        <w:rFonts w:ascii="Symbol" w:hAnsi="Symbol" w:hint="default"/>
      </w:rPr>
    </w:lvl>
    <w:lvl w:ilvl="7" w:tplc="6106AE08">
      <w:start w:val="1"/>
      <w:numFmt w:val="bullet"/>
      <w:lvlText w:val="o"/>
      <w:lvlJc w:val="left"/>
      <w:pPr>
        <w:ind w:left="5760" w:hanging="360"/>
      </w:pPr>
      <w:rPr>
        <w:rFonts w:ascii="Courier New" w:hAnsi="Courier New" w:hint="default"/>
      </w:rPr>
    </w:lvl>
    <w:lvl w:ilvl="8" w:tplc="D8E45C62">
      <w:start w:val="1"/>
      <w:numFmt w:val="bullet"/>
      <w:lvlText w:val=""/>
      <w:lvlJc w:val="left"/>
      <w:pPr>
        <w:ind w:left="6480" w:hanging="360"/>
      </w:pPr>
      <w:rPr>
        <w:rFonts w:ascii="Wingdings" w:hAnsi="Wingdings" w:hint="default"/>
      </w:rPr>
    </w:lvl>
  </w:abstractNum>
  <w:abstractNum w:abstractNumId="7" w15:restartNumberingAfterBreak="0">
    <w:nsid w:val="3900634B"/>
    <w:multiLevelType w:val="multilevel"/>
    <w:tmpl w:val="1BA4A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C60343"/>
    <w:multiLevelType w:val="hybridMultilevel"/>
    <w:tmpl w:val="AAEEFD92"/>
    <w:lvl w:ilvl="0" w:tplc="6BAACB6A">
      <w:start w:val="1"/>
      <w:numFmt w:val="bullet"/>
      <w:lvlText w:val=""/>
      <w:lvlJc w:val="left"/>
      <w:pPr>
        <w:ind w:left="720" w:hanging="360"/>
      </w:pPr>
      <w:rPr>
        <w:rFonts w:ascii="Symbol" w:hAnsi="Symbol" w:hint="default"/>
      </w:rPr>
    </w:lvl>
    <w:lvl w:ilvl="1" w:tplc="5E043A90">
      <w:start w:val="1"/>
      <w:numFmt w:val="bullet"/>
      <w:lvlText w:val="o"/>
      <w:lvlJc w:val="left"/>
      <w:pPr>
        <w:ind w:left="1440" w:hanging="360"/>
      </w:pPr>
      <w:rPr>
        <w:rFonts w:ascii="Courier New" w:hAnsi="Courier New" w:hint="default"/>
      </w:rPr>
    </w:lvl>
    <w:lvl w:ilvl="2" w:tplc="358E1636">
      <w:start w:val="1"/>
      <w:numFmt w:val="bullet"/>
      <w:lvlText w:val=""/>
      <w:lvlJc w:val="left"/>
      <w:pPr>
        <w:ind w:left="2160" w:hanging="360"/>
      </w:pPr>
      <w:rPr>
        <w:rFonts w:ascii="Wingdings" w:hAnsi="Wingdings" w:hint="default"/>
      </w:rPr>
    </w:lvl>
    <w:lvl w:ilvl="3" w:tplc="91B65FE6">
      <w:start w:val="1"/>
      <w:numFmt w:val="bullet"/>
      <w:lvlText w:val=""/>
      <w:lvlJc w:val="left"/>
      <w:pPr>
        <w:ind w:left="2880" w:hanging="360"/>
      </w:pPr>
      <w:rPr>
        <w:rFonts w:ascii="Symbol" w:hAnsi="Symbol" w:hint="default"/>
      </w:rPr>
    </w:lvl>
    <w:lvl w:ilvl="4" w:tplc="6F3CBDA8">
      <w:start w:val="1"/>
      <w:numFmt w:val="bullet"/>
      <w:lvlText w:val="o"/>
      <w:lvlJc w:val="left"/>
      <w:pPr>
        <w:ind w:left="3600" w:hanging="360"/>
      </w:pPr>
      <w:rPr>
        <w:rFonts w:ascii="Courier New" w:hAnsi="Courier New" w:hint="default"/>
      </w:rPr>
    </w:lvl>
    <w:lvl w:ilvl="5" w:tplc="81C60914">
      <w:start w:val="1"/>
      <w:numFmt w:val="bullet"/>
      <w:lvlText w:val=""/>
      <w:lvlJc w:val="left"/>
      <w:pPr>
        <w:ind w:left="4320" w:hanging="360"/>
      </w:pPr>
      <w:rPr>
        <w:rFonts w:ascii="Wingdings" w:hAnsi="Wingdings" w:hint="default"/>
      </w:rPr>
    </w:lvl>
    <w:lvl w:ilvl="6" w:tplc="C9BCBB4E">
      <w:start w:val="1"/>
      <w:numFmt w:val="bullet"/>
      <w:lvlText w:val=""/>
      <w:lvlJc w:val="left"/>
      <w:pPr>
        <w:ind w:left="5040" w:hanging="360"/>
      </w:pPr>
      <w:rPr>
        <w:rFonts w:ascii="Symbol" w:hAnsi="Symbol" w:hint="default"/>
      </w:rPr>
    </w:lvl>
    <w:lvl w:ilvl="7" w:tplc="32900D98">
      <w:start w:val="1"/>
      <w:numFmt w:val="bullet"/>
      <w:lvlText w:val="o"/>
      <w:lvlJc w:val="left"/>
      <w:pPr>
        <w:ind w:left="5760" w:hanging="360"/>
      </w:pPr>
      <w:rPr>
        <w:rFonts w:ascii="Courier New" w:hAnsi="Courier New" w:hint="default"/>
      </w:rPr>
    </w:lvl>
    <w:lvl w:ilvl="8" w:tplc="F43E7802">
      <w:start w:val="1"/>
      <w:numFmt w:val="bullet"/>
      <w:lvlText w:val=""/>
      <w:lvlJc w:val="left"/>
      <w:pPr>
        <w:ind w:left="6480" w:hanging="360"/>
      </w:pPr>
      <w:rPr>
        <w:rFonts w:ascii="Wingdings" w:hAnsi="Wingdings" w:hint="default"/>
      </w:rPr>
    </w:lvl>
  </w:abstractNum>
  <w:abstractNum w:abstractNumId="9" w15:restartNumberingAfterBreak="0">
    <w:nsid w:val="45E70127"/>
    <w:multiLevelType w:val="hybridMultilevel"/>
    <w:tmpl w:val="E8360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4310CB"/>
    <w:multiLevelType w:val="hybridMultilevel"/>
    <w:tmpl w:val="F8C092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C01507"/>
    <w:multiLevelType w:val="hybridMultilevel"/>
    <w:tmpl w:val="CF4C556A"/>
    <w:lvl w:ilvl="0" w:tplc="8DA8F836">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55B2F29"/>
    <w:multiLevelType w:val="multilevel"/>
    <w:tmpl w:val="C29A0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5C6FF9"/>
    <w:multiLevelType w:val="hybridMultilevel"/>
    <w:tmpl w:val="000E6B80"/>
    <w:lvl w:ilvl="0" w:tplc="85544DBC">
      <w:start w:val="1"/>
      <w:numFmt w:val="bullet"/>
      <w:lvlText w:val=""/>
      <w:lvlJc w:val="left"/>
      <w:pPr>
        <w:ind w:left="720" w:hanging="360"/>
      </w:pPr>
      <w:rPr>
        <w:rFonts w:ascii="Symbol" w:hAnsi="Symbol" w:hint="default"/>
      </w:rPr>
    </w:lvl>
    <w:lvl w:ilvl="1" w:tplc="A13621F6">
      <w:start w:val="1"/>
      <w:numFmt w:val="bullet"/>
      <w:lvlText w:val="o"/>
      <w:lvlJc w:val="left"/>
      <w:pPr>
        <w:ind w:left="1440" w:hanging="360"/>
      </w:pPr>
      <w:rPr>
        <w:rFonts w:ascii="Courier New" w:hAnsi="Courier New" w:hint="default"/>
      </w:rPr>
    </w:lvl>
    <w:lvl w:ilvl="2" w:tplc="260A9226">
      <w:start w:val="1"/>
      <w:numFmt w:val="bullet"/>
      <w:lvlText w:val=""/>
      <w:lvlJc w:val="left"/>
      <w:pPr>
        <w:ind w:left="2160" w:hanging="360"/>
      </w:pPr>
      <w:rPr>
        <w:rFonts w:ascii="Wingdings" w:hAnsi="Wingdings" w:hint="default"/>
      </w:rPr>
    </w:lvl>
    <w:lvl w:ilvl="3" w:tplc="26E0DF1C">
      <w:start w:val="1"/>
      <w:numFmt w:val="bullet"/>
      <w:lvlText w:val=""/>
      <w:lvlJc w:val="left"/>
      <w:pPr>
        <w:ind w:left="2880" w:hanging="360"/>
      </w:pPr>
      <w:rPr>
        <w:rFonts w:ascii="Symbol" w:hAnsi="Symbol" w:hint="default"/>
      </w:rPr>
    </w:lvl>
    <w:lvl w:ilvl="4" w:tplc="D18A48A2">
      <w:start w:val="1"/>
      <w:numFmt w:val="bullet"/>
      <w:lvlText w:val="o"/>
      <w:lvlJc w:val="left"/>
      <w:pPr>
        <w:ind w:left="3600" w:hanging="360"/>
      </w:pPr>
      <w:rPr>
        <w:rFonts w:ascii="Courier New" w:hAnsi="Courier New" w:hint="default"/>
      </w:rPr>
    </w:lvl>
    <w:lvl w:ilvl="5" w:tplc="F372DC36">
      <w:start w:val="1"/>
      <w:numFmt w:val="bullet"/>
      <w:lvlText w:val=""/>
      <w:lvlJc w:val="left"/>
      <w:pPr>
        <w:ind w:left="4320" w:hanging="360"/>
      </w:pPr>
      <w:rPr>
        <w:rFonts w:ascii="Wingdings" w:hAnsi="Wingdings" w:hint="default"/>
      </w:rPr>
    </w:lvl>
    <w:lvl w:ilvl="6" w:tplc="86D29AE6">
      <w:start w:val="1"/>
      <w:numFmt w:val="bullet"/>
      <w:lvlText w:val=""/>
      <w:lvlJc w:val="left"/>
      <w:pPr>
        <w:ind w:left="5040" w:hanging="360"/>
      </w:pPr>
      <w:rPr>
        <w:rFonts w:ascii="Symbol" w:hAnsi="Symbol" w:hint="default"/>
      </w:rPr>
    </w:lvl>
    <w:lvl w:ilvl="7" w:tplc="F4BEB3CC">
      <w:start w:val="1"/>
      <w:numFmt w:val="bullet"/>
      <w:lvlText w:val="o"/>
      <w:lvlJc w:val="left"/>
      <w:pPr>
        <w:ind w:left="5760" w:hanging="360"/>
      </w:pPr>
      <w:rPr>
        <w:rFonts w:ascii="Courier New" w:hAnsi="Courier New" w:hint="default"/>
      </w:rPr>
    </w:lvl>
    <w:lvl w:ilvl="8" w:tplc="4224C044">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6"/>
  </w:num>
  <w:num w:numId="4">
    <w:abstractNumId w:val="12"/>
  </w:num>
  <w:num w:numId="5">
    <w:abstractNumId w:val="7"/>
  </w:num>
  <w:num w:numId="6">
    <w:abstractNumId w:val="5"/>
  </w:num>
  <w:num w:numId="7">
    <w:abstractNumId w:val="3"/>
  </w:num>
  <w:num w:numId="8">
    <w:abstractNumId w:val="4"/>
  </w:num>
  <w:num w:numId="9">
    <w:abstractNumId w:val="1"/>
  </w:num>
  <w:num w:numId="10">
    <w:abstractNumId w:val="9"/>
  </w:num>
  <w:num w:numId="11">
    <w:abstractNumId w:val="0"/>
  </w:num>
  <w:num w:numId="12">
    <w:abstractNumId w:val="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4A1C84"/>
    <w:rsid w:val="00012D5C"/>
    <w:rsid w:val="00042699"/>
    <w:rsid w:val="000706EC"/>
    <w:rsid w:val="0008355A"/>
    <w:rsid w:val="000869E6"/>
    <w:rsid w:val="000960B0"/>
    <w:rsid w:val="000A4175"/>
    <w:rsid w:val="000D3598"/>
    <w:rsid w:val="000F5E9C"/>
    <w:rsid w:val="00112028"/>
    <w:rsid w:val="00136E28"/>
    <w:rsid w:val="0013700B"/>
    <w:rsid w:val="001C76F1"/>
    <w:rsid w:val="001E6D19"/>
    <w:rsid w:val="002226B9"/>
    <w:rsid w:val="00226122"/>
    <w:rsid w:val="00275CED"/>
    <w:rsid w:val="00302A6D"/>
    <w:rsid w:val="0032323F"/>
    <w:rsid w:val="003477C3"/>
    <w:rsid w:val="00431740"/>
    <w:rsid w:val="0051517F"/>
    <w:rsid w:val="00536753"/>
    <w:rsid w:val="005C1814"/>
    <w:rsid w:val="00621F5F"/>
    <w:rsid w:val="00646EEB"/>
    <w:rsid w:val="00654ACB"/>
    <w:rsid w:val="00690B24"/>
    <w:rsid w:val="006E7BB4"/>
    <w:rsid w:val="0070309F"/>
    <w:rsid w:val="00770D4F"/>
    <w:rsid w:val="007C6490"/>
    <w:rsid w:val="007E0B7E"/>
    <w:rsid w:val="007E24E4"/>
    <w:rsid w:val="0087431A"/>
    <w:rsid w:val="00882A4A"/>
    <w:rsid w:val="008B1244"/>
    <w:rsid w:val="008D62F4"/>
    <w:rsid w:val="009068C6"/>
    <w:rsid w:val="00955DA9"/>
    <w:rsid w:val="00972821"/>
    <w:rsid w:val="00973485"/>
    <w:rsid w:val="009764A5"/>
    <w:rsid w:val="009B52BB"/>
    <w:rsid w:val="009D57DC"/>
    <w:rsid w:val="009D78A4"/>
    <w:rsid w:val="009F4C64"/>
    <w:rsid w:val="00A166E0"/>
    <w:rsid w:val="00A44DF7"/>
    <w:rsid w:val="00A655CB"/>
    <w:rsid w:val="00A93834"/>
    <w:rsid w:val="00AC27C0"/>
    <w:rsid w:val="00AF0BDB"/>
    <w:rsid w:val="00B02439"/>
    <w:rsid w:val="00B05459"/>
    <w:rsid w:val="00B24AF8"/>
    <w:rsid w:val="00B24EC7"/>
    <w:rsid w:val="00B61F3C"/>
    <w:rsid w:val="00B73E95"/>
    <w:rsid w:val="00BC5646"/>
    <w:rsid w:val="00BF2546"/>
    <w:rsid w:val="00C7557E"/>
    <w:rsid w:val="00C90B9F"/>
    <w:rsid w:val="00CE4362"/>
    <w:rsid w:val="00D32527"/>
    <w:rsid w:val="00D6487B"/>
    <w:rsid w:val="00D81866"/>
    <w:rsid w:val="00DA0490"/>
    <w:rsid w:val="00E01783"/>
    <w:rsid w:val="00E047E7"/>
    <w:rsid w:val="00E0681C"/>
    <w:rsid w:val="00E1274D"/>
    <w:rsid w:val="00E21576"/>
    <w:rsid w:val="00E3227B"/>
    <w:rsid w:val="00E53097"/>
    <w:rsid w:val="00E67FDD"/>
    <w:rsid w:val="00EA7E89"/>
    <w:rsid w:val="00F25AEB"/>
    <w:rsid w:val="00F613EA"/>
    <w:rsid w:val="00FB7C5E"/>
    <w:rsid w:val="00FC7135"/>
    <w:rsid w:val="00FE3BE9"/>
    <w:rsid w:val="010A49F7"/>
    <w:rsid w:val="01743F2B"/>
    <w:rsid w:val="01BB9D48"/>
    <w:rsid w:val="02BF077B"/>
    <w:rsid w:val="02D31338"/>
    <w:rsid w:val="0310B8BB"/>
    <w:rsid w:val="0320C049"/>
    <w:rsid w:val="03507D3D"/>
    <w:rsid w:val="04051326"/>
    <w:rsid w:val="0498DE5F"/>
    <w:rsid w:val="06381D4F"/>
    <w:rsid w:val="079EAF39"/>
    <w:rsid w:val="07BAD2D5"/>
    <w:rsid w:val="09F2C48E"/>
    <w:rsid w:val="0BD06C21"/>
    <w:rsid w:val="0CFEEA8E"/>
    <w:rsid w:val="100453EE"/>
    <w:rsid w:val="1079EB81"/>
    <w:rsid w:val="1098D55A"/>
    <w:rsid w:val="113BCACA"/>
    <w:rsid w:val="114B9C68"/>
    <w:rsid w:val="11A29881"/>
    <w:rsid w:val="11E1367C"/>
    <w:rsid w:val="123AFEAF"/>
    <w:rsid w:val="12F971F3"/>
    <w:rsid w:val="13885D3E"/>
    <w:rsid w:val="153CAA28"/>
    <w:rsid w:val="15AC823F"/>
    <w:rsid w:val="16307B3D"/>
    <w:rsid w:val="16FF600A"/>
    <w:rsid w:val="1765D3AF"/>
    <w:rsid w:val="17B8A9D4"/>
    <w:rsid w:val="18684AAB"/>
    <w:rsid w:val="189BC7E3"/>
    <w:rsid w:val="18D7127D"/>
    <w:rsid w:val="194486E4"/>
    <w:rsid w:val="1B0DE2A6"/>
    <w:rsid w:val="1B333703"/>
    <w:rsid w:val="1BE441FC"/>
    <w:rsid w:val="1D05E81E"/>
    <w:rsid w:val="1D197450"/>
    <w:rsid w:val="1D4606AC"/>
    <w:rsid w:val="1DBBECD6"/>
    <w:rsid w:val="1EDA7F15"/>
    <w:rsid w:val="2041CA10"/>
    <w:rsid w:val="20B455F9"/>
    <w:rsid w:val="20E4E277"/>
    <w:rsid w:val="215478E5"/>
    <w:rsid w:val="221BA0F4"/>
    <w:rsid w:val="224DD417"/>
    <w:rsid w:val="2287FDCC"/>
    <w:rsid w:val="22F6739A"/>
    <w:rsid w:val="23263090"/>
    <w:rsid w:val="258B2442"/>
    <w:rsid w:val="2649A713"/>
    <w:rsid w:val="26561471"/>
    <w:rsid w:val="265DD152"/>
    <w:rsid w:val="26A29344"/>
    <w:rsid w:val="26C48507"/>
    <w:rsid w:val="27FA9EE7"/>
    <w:rsid w:val="2A1A1882"/>
    <w:rsid w:val="2B314275"/>
    <w:rsid w:val="2CFF0B9D"/>
    <w:rsid w:val="2E41A505"/>
    <w:rsid w:val="307C3488"/>
    <w:rsid w:val="3095B1C8"/>
    <w:rsid w:val="30EC3D9A"/>
    <w:rsid w:val="313C04F2"/>
    <w:rsid w:val="325D75AB"/>
    <w:rsid w:val="3350E176"/>
    <w:rsid w:val="339E6C8E"/>
    <w:rsid w:val="33AF4413"/>
    <w:rsid w:val="3452155C"/>
    <w:rsid w:val="354F6341"/>
    <w:rsid w:val="35608AD6"/>
    <w:rsid w:val="358C8C6F"/>
    <w:rsid w:val="37C0578F"/>
    <w:rsid w:val="37F55158"/>
    <w:rsid w:val="38255EDE"/>
    <w:rsid w:val="3878726C"/>
    <w:rsid w:val="38E050AE"/>
    <w:rsid w:val="39DC57F4"/>
    <w:rsid w:val="3C4206B7"/>
    <w:rsid w:val="3CAC512E"/>
    <w:rsid w:val="3CEB2426"/>
    <w:rsid w:val="3D526F29"/>
    <w:rsid w:val="3D662B4F"/>
    <w:rsid w:val="3DF4B250"/>
    <w:rsid w:val="3F0CEDC7"/>
    <w:rsid w:val="3F9A7754"/>
    <w:rsid w:val="41BE9549"/>
    <w:rsid w:val="42694247"/>
    <w:rsid w:val="42DE26CE"/>
    <w:rsid w:val="44DD0DAE"/>
    <w:rsid w:val="45A71F8A"/>
    <w:rsid w:val="47895CA5"/>
    <w:rsid w:val="47BE7668"/>
    <w:rsid w:val="48095D4E"/>
    <w:rsid w:val="482DD6CD"/>
    <w:rsid w:val="484A1C84"/>
    <w:rsid w:val="489B3F13"/>
    <w:rsid w:val="48FB3C45"/>
    <w:rsid w:val="49F4A94B"/>
    <w:rsid w:val="4B1D891C"/>
    <w:rsid w:val="4B5CF290"/>
    <w:rsid w:val="4E6A93EC"/>
    <w:rsid w:val="518240BC"/>
    <w:rsid w:val="519CB55C"/>
    <w:rsid w:val="52249956"/>
    <w:rsid w:val="52496D26"/>
    <w:rsid w:val="53BD18F7"/>
    <w:rsid w:val="5458386D"/>
    <w:rsid w:val="558470A9"/>
    <w:rsid w:val="5696EF5F"/>
    <w:rsid w:val="599D9E01"/>
    <w:rsid w:val="5AC2A685"/>
    <w:rsid w:val="5D75C774"/>
    <w:rsid w:val="5EC05B6D"/>
    <w:rsid w:val="5ED988E3"/>
    <w:rsid w:val="5F6E8831"/>
    <w:rsid w:val="5F7F9037"/>
    <w:rsid w:val="5F82F0E8"/>
    <w:rsid w:val="5FE2ACA8"/>
    <w:rsid w:val="5FFE6735"/>
    <w:rsid w:val="60476983"/>
    <w:rsid w:val="609A36C5"/>
    <w:rsid w:val="6146C857"/>
    <w:rsid w:val="62821349"/>
    <w:rsid w:val="6381D142"/>
    <w:rsid w:val="63FAAD0B"/>
    <w:rsid w:val="64F3550E"/>
    <w:rsid w:val="676C6023"/>
    <w:rsid w:val="6830FAA0"/>
    <w:rsid w:val="68C5F781"/>
    <w:rsid w:val="69464693"/>
    <w:rsid w:val="69D80879"/>
    <w:rsid w:val="6ADB72AC"/>
    <w:rsid w:val="6CD53D8C"/>
    <w:rsid w:val="6D98FFA1"/>
    <w:rsid w:val="6E7FAE31"/>
    <w:rsid w:val="6E9DF142"/>
    <w:rsid w:val="6EEDA693"/>
    <w:rsid w:val="712D8000"/>
    <w:rsid w:val="723A6B50"/>
    <w:rsid w:val="72AAD847"/>
    <w:rsid w:val="73E6DD79"/>
    <w:rsid w:val="75151BB6"/>
    <w:rsid w:val="75AD302A"/>
    <w:rsid w:val="773ABB0A"/>
    <w:rsid w:val="777C03F0"/>
    <w:rsid w:val="785C5D0B"/>
    <w:rsid w:val="78DFE896"/>
    <w:rsid w:val="79B85269"/>
    <w:rsid w:val="79D6268C"/>
    <w:rsid w:val="7B3262A7"/>
    <w:rsid w:val="7C7142AC"/>
    <w:rsid w:val="7CC5F2B8"/>
    <w:rsid w:val="7DA352DF"/>
    <w:rsid w:val="7F3E8A68"/>
    <w:rsid w:val="7F84D2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6F3C"/>
  <w15:chartTrackingRefBased/>
  <w15:docId w15:val="{68AAB7A5-E86B-454B-9636-14928E82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55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48095D4E"/>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EA7E8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EA7E89"/>
  </w:style>
  <w:style w:type="character" w:customStyle="1" w:styleId="Heading3Char">
    <w:name w:val="Heading 3 Char"/>
    <w:basedOn w:val="DefaultParagraphFont"/>
    <w:link w:val="Heading3"/>
    <w:uiPriority w:val="9"/>
    <w:rsid w:val="00A655CB"/>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0F5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293922">
      <w:bodyDiv w:val="1"/>
      <w:marLeft w:val="0"/>
      <w:marRight w:val="0"/>
      <w:marTop w:val="0"/>
      <w:marBottom w:val="0"/>
      <w:divBdr>
        <w:top w:val="none" w:sz="0" w:space="0" w:color="auto"/>
        <w:left w:val="none" w:sz="0" w:space="0" w:color="auto"/>
        <w:bottom w:val="none" w:sz="0" w:space="0" w:color="auto"/>
        <w:right w:val="none" w:sz="0" w:space="0" w:color="auto"/>
      </w:divBdr>
    </w:div>
    <w:div w:id="1118067804">
      <w:bodyDiv w:val="1"/>
      <w:marLeft w:val="0"/>
      <w:marRight w:val="0"/>
      <w:marTop w:val="0"/>
      <w:marBottom w:val="0"/>
      <w:divBdr>
        <w:top w:val="none" w:sz="0" w:space="0" w:color="auto"/>
        <w:left w:val="none" w:sz="0" w:space="0" w:color="auto"/>
        <w:bottom w:val="none" w:sz="0" w:space="0" w:color="auto"/>
        <w:right w:val="none" w:sz="0" w:space="0" w:color="auto"/>
      </w:divBdr>
    </w:div>
    <w:div w:id="1968120860">
      <w:bodyDiv w:val="1"/>
      <w:marLeft w:val="0"/>
      <w:marRight w:val="0"/>
      <w:marTop w:val="0"/>
      <w:marBottom w:val="0"/>
      <w:divBdr>
        <w:top w:val="none" w:sz="0" w:space="0" w:color="auto"/>
        <w:left w:val="none" w:sz="0" w:space="0" w:color="auto"/>
        <w:bottom w:val="none" w:sz="0" w:space="0" w:color="auto"/>
        <w:right w:val="none" w:sz="0" w:space="0" w:color="auto"/>
      </w:divBdr>
      <w:divsChild>
        <w:div w:id="733433080">
          <w:marLeft w:val="0"/>
          <w:marRight w:val="0"/>
          <w:marTop w:val="0"/>
          <w:marBottom w:val="0"/>
          <w:divBdr>
            <w:top w:val="none" w:sz="0" w:space="0" w:color="auto"/>
            <w:left w:val="none" w:sz="0" w:space="0" w:color="auto"/>
            <w:bottom w:val="none" w:sz="0" w:space="0" w:color="auto"/>
            <w:right w:val="none" w:sz="0" w:space="0" w:color="auto"/>
          </w:divBdr>
        </w:div>
        <w:div w:id="1409112111">
          <w:marLeft w:val="0"/>
          <w:marRight w:val="0"/>
          <w:marTop w:val="0"/>
          <w:marBottom w:val="0"/>
          <w:divBdr>
            <w:top w:val="none" w:sz="0" w:space="0" w:color="auto"/>
            <w:left w:val="none" w:sz="0" w:space="0" w:color="auto"/>
            <w:bottom w:val="none" w:sz="0" w:space="0" w:color="auto"/>
            <w:right w:val="none" w:sz="0" w:space="0" w:color="auto"/>
          </w:divBdr>
        </w:div>
        <w:div w:id="1733309446">
          <w:marLeft w:val="0"/>
          <w:marRight w:val="0"/>
          <w:marTop w:val="0"/>
          <w:marBottom w:val="0"/>
          <w:divBdr>
            <w:top w:val="none" w:sz="0" w:space="0" w:color="auto"/>
            <w:left w:val="none" w:sz="0" w:space="0" w:color="auto"/>
            <w:bottom w:val="none" w:sz="0" w:space="0" w:color="auto"/>
            <w:right w:val="none" w:sz="0" w:space="0" w:color="auto"/>
          </w:divBdr>
        </w:div>
        <w:div w:id="1768967643">
          <w:marLeft w:val="0"/>
          <w:marRight w:val="0"/>
          <w:marTop w:val="0"/>
          <w:marBottom w:val="0"/>
          <w:divBdr>
            <w:top w:val="none" w:sz="0" w:space="0" w:color="auto"/>
            <w:left w:val="none" w:sz="0" w:space="0" w:color="auto"/>
            <w:bottom w:val="none" w:sz="0" w:space="0" w:color="auto"/>
            <w:right w:val="none" w:sz="0" w:space="0" w:color="auto"/>
          </w:divBdr>
        </w:div>
        <w:div w:id="1790658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levy@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xfordmartin.ox.ac.uk/food-sustainability-analytic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w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03571D224ED9C34B8F153D0268C7FEFA" ma:contentTypeVersion="41" ma:contentTypeDescription="Create a new document." ma:contentTypeScope="" ma:versionID="05b58d74071d192126418a3783e59e8d">
  <xsd:schema xmlns:xsd="http://www.w3.org/2001/XMLSchema" xmlns:xs="http://www.w3.org/2001/XMLSchema" xmlns:p="http://schemas.microsoft.com/office/2006/metadata/properties" xmlns:ns1="http://schemas.microsoft.com/sharepoint/v3" xmlns:ns2="d2702c46-ea31-457a-96fd-e00e235ba8f1" xmlns:ns3="f98906e5-ed58-42b1-96d1-47aa8e093963" xmlns:ns4="6a4c85c0-f216-4a5d-a54e-8668d0f2c4c0" xmlns:ns5="91d1462f-35b2-4559-a4ea-6fddab9d9866" targetNamespace="http://schemas.microsoft.com/office/2006/metadata/properties" ma:root="true" ma:fieldsID="d119d744670a2f70eec463465d66a568" ns1:_="" ns2:_="" ns3:_="" ns4:_="" ns5:_="">
    <xsd:import namespace="http://schemas.microsoft.com/sharepoint/v3"/>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4:MediaServiceAutoKeyPoints" minOccurs="0"/>
                <xsd:element ref="ns4:MediaServiceKeyPoints"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31c582-4103-4a86-83a9-095522a39da8}"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7631c582-4103-4a86-83a9-095522a39da8}"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91d1462f-35b2-4559-a4ea-6fddab9d9866">
      <UserInfo>
        <DisplayName>Sarah Wakefield</DisplayName>
        <AccountId>1124</AccountId>
        <AccountType/>
      </UserInfo>
      <UserInfo>
        <DisplayName>Liam Walsh</DisplayName>
        <AccountId>129</AccountId>
        <AccountType/>
      </UserInfo>
      <UserInfo>
        <DisplayName>Joseph Poore</DisplayName>
        <AccountId>174</AccountId>
        <AccountType/>
      </UserInfo>
      <UserInfo>
        <DisplayName>Richard Grenyer</DisplayName>
        <AccountId>166</AccountId>
        <AccountType/>
      </UserInfo>
      <UserInfo>
        <DisplayName>Sara Muller</DisplayName>
        <AccountId>352</AccountId>
        <AccountType/>
      </UserInfo>
      <UserInfo>
        <DisplayName>Neha Agarwal</DisplayName>
        <AccountId>1368</AccountId>
        <AccountType/>
      </UserInfo>
      <UserInfo>
        <DisplayName>Matthew Spooner</DisplayName>
        <AccountId>107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F6433DAE-3ECA-4FC9-AF34-5ED1EF8AFC65}">
  <ds:schemaRefs>
    <ds:schemaRef ds:uri="http://schemas.microsoft.com/sharepoint/v3/contenttype/forms"/>
  </ds:schemaRefs>
</ds:datastoreItem>
</file>

<file path=customXml/itemProps2.xml><?xml version="1.0" encoding="utf-8"?>
<ds:datastoreItem xmlns:ds="http://schemas.openxmlformats.org/officeDocument/2006/customXml" ds:itemID="{EEE69FE4-988A-4BFD-9EEF-E66E9AEDF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4340D-78D1-4131-818B-739A24F276C5}">
  <ds:schemaRefs>
    <ds:schemaRef ds:uri="http://schemas.microsoft.com/office/2006/metadata/properties"/>
    <ds:schemaRef ds:uri="http://schemas.microsoft.com/office/infopath/2007/PartnerControls"/>
    <ds:schemaRef ds:uri="http://schemas.microsoft.com/sharepoint/v3"/>
    <ds:schemaRef ds:uri="d2702c46-ea31-457a-96fd-e00e235ba8f1"/>
    <ds:schemaRef ds:uri="f98906e5-ed58-42b1-96d1-47aa8e093963"/>
    <ds:schemaRef ds:uri="91d1462f-35b2-4559-a4ea-6fddab9d9866"/>
  </ds:schemaRefs>
</ds:datastoreItem>
</file>

<file path=customXml/itemProps4.xml><?xml version="1.0" encoding="utf-8"?>
<ds:datastoreItem xmlns:ds="http://schemas.openxmlformats.org/officeDocument/2006/customXml" ds:itemID="{EAB9F864-3EC5-4D7C-AB57-0F4B45375B6B}">
  <ds:schemaRefs>
    <ds:schemaRef ds:uri="http://schemas.openxmlformats.org/officeDocument/2006/bibliography"/>
  </ds:schemaRefs>
</ds:datastoreItem>
</file>

<file path=customXml/itemProps5.xml><?xml version="1.0" encoding="utf-8"?>
<ds:datastoreItem xmlns:ds="http://schemas.openxmlformats.org/officeDocument/2006/customXml" ds:itemID="{D5361EA9-F235-487C-8C35-161A158BA75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Trewern</dc:creator>
  <cp:keywords/>
  <dc:description/>
  <cp:lastModifiedBy>Sara Muller</cp:lastModifiedBy>
  <cp:revision>82</cp:revision>
  <dcterms:created xsi:type="dcterms:W3CDTF">2021-07-26T11:12:00Z</dcterms:created>
  <dcterms:modified xsi:type="dcterms:W3CDTF">2021-08-10T18:06:00Z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0x010100EF3726457B8C4C4892749E6B4865C3FC0003571D224ED9C34B8F153D0268C7FEFA</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