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17BF7" w14:textId="77777777" w:rsidR="00F2237B" w:rsidRPr="00F2237B" w:rsidRDefault="00F2237B" w:rsidP="00F2237B">
      <w:pPr>
        <w:pStyle w:val="Title"/>
        <w:rPr>
          <w:rFonts w:cs="Arial"/>
          <w:color w:val="000000"/>
          <w:sz w:val="22"/>
          <w:szCs w:val="22"/>
        </w:rPr>
      </w:pPr>
    </w:p>
    <w:p w14:paraId="15ED8DC5" w14:textId="77777777" w:rsidR="00F2237B" w:rsidRPr="00F2237B" w:rsidRDefault="00F2237B" w:rsidP="00F2237B">
      <w:pPr>
        <w:pStyle w:val="Title"/>
        <w:rPr>
          <w:rFonts w:cs="Arial"/>
          <w:color w:val="000000"/>
          <w:sz w:val="22"/>
          <w:szCs w:val="22"/>
        </w:rPr>
      </w:pPr>
    </w:p>
    <w:p w14:paraId="55648CA4" w14:textId="77777777" w:rsidR="00F2237B" w:rsidRPr="00F2237B" w:rsidRDefault="00F2237B" w:rsidP="00F2237B">
      <w:pPr>
        <w:jc w:val="center"/>
        <w:outlineLvl w:val="0"/>
      </w:pPr>
      <w:r w:rsidRPr="00F2237B">
        <w:rPr>
          <w:noProof/>
          <w:lang w:eastAsia="en-GB"/>
        </w:rPr>
        <w:drawing>
          <wp:inline distT="0" distB="0" distL="0" distR="0" wp14:anchorId="128DC4A2" wp14:editId="63BD3CC9">
            <wp:extent cx="1644015" cy="807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20000"/>
                    <a:stretch>
                      <a:fillRect/>
                    </a:stretch>
                  </pic:blipFill>
                  <pic:spPr bwMode="auto">
                    <a:xfrm>
                      <a:off x="0" y="0"/>
                      <a:ext cx="1644015" cy="807085"/>
                    </a:xfrm>
                    <a:prstGeom prst="rect">
                      <a:avLst/>
                    </a:prstGeom>
                    <a:noFill/>
                    <a:ln>
                      <a:noFill/>
                    </a:ln>
                  </pic:spPr>
                </pic:pic>
              </a:graphicData>
            </a:graphic>
          </wp:inline>
        </w:drawing>
      </w:r>
    </w:p>
    <w:p w14:paraId="0D7453C3" w14:textId="77777777" w:rsidR="00F2237B" w:rsidRPr="00F2237B" w:rsidRDefault="00F2237B" w:rsidP="00F2237B">
      <w:pPr>
        <w:jc w:val="center"/>
        <w:outlineLvl w:val="0"/>
      </w:pPr>
    </w:p>
    <w:p w14:paraId="42BE0DB2" w14:textId="77777777" w:rsidR="00F2237B" w:rsidRPr="00F2237B" w:rsidRDefault="00F2237B" w:rsidP="00F2237B">
      <w:pPr>
        <w:jc w:val="center"/>
        <w:outlineLvl w:val="0"/>
      </w:pPr>
    </w:p>
    <w:p w14:paraId="102045CD" w14:textId="77777777" w:rsidR="00F2237B" w:rsidRPr="00F2237B" w:rsidRDefault="00F2237B" w:rsidP="00F2237B">
      <w:pPr>
        <w:pStyle w:val="Title"/>
        <w:spacing w:before="120"/>
        <w:rPr>
          <w:rFonts w:cs="Arial"/>
          <w:szCs w:val="40"/>
        </w:rPr>
      </w:pPr>
      <w:r w:rsidRPr="00F2237B">
        <w:rPr>
          <w:rFonts w:cs="Arial"/>
          <w:szCs w:val="40"/>
        </w:rPr>
        <w:t>ESSEX COUNTY COUNCIL</w:t>
      </w:r>
    </w:p>
    <w:p w14:paraId="41227EAC" w14:textId="77777777" w:rsidR="00F2237B" w:rsidRPr="00F2237B" w:rsidRDefault="00F2237B" w:rsidP="00F2237B">
      <w:pPr>
        <w:pStyle w:val="Title"/>
        <w:spacing w:before="120"/>
        <w:rPr>
          <w:rFonts w:cs="Arial"/>
          <w:szCs w:val="40"/>
        </w:rPr>
      </w:pPr>
    </w:p>
    <w:p w14:paraId="636264F9" w14:textId="373B6BE0" w:rsidR="00F2237B" w:rsidRPr="00F2237B" w:rsidRDefault="00EE70BE" w:rsidP="00F2237B">
      <w:pPr>
        <w:pStyle w:val="Title"/>
        <w:rPr>
          <w:rFonts w:cs="Arial"/>
          <w:szCs w:val="40"/>
        </w:rPr>
      </w:pPr>
      <w:r>
        <w:rPr>
          <w:rFonts w:cs="Arial"/>
          <w:szCs w:val="40"/>
        </w:rPr>
        <w:t xml:space="preserve">Leadership &amp; </w:t>
      </w:r>
      <w:r w:rsidR="00921CAC">
        <w:rPr>
          <w:rFonts w:cs="Arial"/>
          <w:szCs w:val="40"/>
        </w:rPr>
        <w:t xml:space="preserve">Management </w:t>
      </w:r>
      <w:r>
        <w:rPr>
          <w:rFonts w:cs="Arial"/>
          <w:szCs w:val="40"/>
        </w:rPr>
        <w:t>Development</w:t>
      </w:r>
      <w:r w:rsidR="00F27EAA">
        <w:rPr>
          <w:rFonts w:cs="Arial"/>
          <w:szCs w:val="40"/>
        </w:rPr>
        <w:t xml:space="preserve"> Framework</w:t>
      </w:r>
    </w:p>
    <w:p w14:paraId="50C89227" w14:textId="77777777" w:rsidR="00F2237B" w:rsidRPr="00F2237B" w:rsidRDefault="00F2237B" w:rsidP="00F2237B">
      <w:pPr>
        <w:pStyle w:val="Title"/>
        <w:rPr>
          <w:rFonts w:cs="Arial"/>
          <w:sz w:val="22"/>
          <w:szCs w:val="22"/>
        </w:rPr>
      </w:pPr>
    </w:p>
    <w:p w14:paraId="399BB903" w14:textId="77777777" w:rsidR="00F2237B" w:rsidRPr="00F2237B" w:rsidRDefault="00F2237B" w:rsidP="00F2237B">
      <w:pPr>
        <w:pStyle w:val="Title"/>
        <w:rPr>
          <w:rFonts w:cs="Arial"/>
          <w:szCs w:val="40"/>
        </w:rPr>
      </w:pPr>
      <w:r>
        <w:rPr>
          <w:rFonts w:cs="Arial"/>
          <w:szCs w:val="40"/>
        </w:rPr>
        <w:t>SPECIFICATION</w:t>
      </w:r>
    </w:p>
    <w:p w14:paraId="26156F93" w14:textId="77777777" w:rsidR="00F2237B" w:rsidRDefault="00F2237B" w:rsidP="00F2237B">
      <w:pPr>
        <w:pStyle w:val="Title"/>
        <w:rPr>
          <w:rFonts w:cs="Arial"/>
          <w:szCs w:val="40"/>
        </w:rPr>
      </w:pPr>
    </w:p>
    <w:p w14:paraId="1F6618D2" w14:textId="77777777" w:rsidR="00F2237B" w:rsidRDefault="00F2237B" w:rsidP="00F2237B">
      <w:pPr>
        <w:pStyle w:val="Title"/>
        <w:rPr>
          <w:rFonts w:cs="Arial"/>
          <w:szCs w:val="40"/>
        </w:rPr>
      </w:pPr>
    </w:p>
    <w:p w14:paraId="2AD2EF88" w14:textId="77777777" w:rsidR="00F2237B" w:rsidRPr="00F2237B" w:rsidRDefault="00F2237B" w:rsidP="00F2237B">
      <w:pPr>
        <w:pStyle w:val="Title"/>
        <w:rPr>
          <w:rFonts w:cs="Arial"/>
          <w:szCs w:val="40"/>
        </w:rPr>
      </w:pPr>
      <w:r w:rsidRPr="00F2237B">
        <w:rPr>
          <w:rFonts w:cs="Arial"/>
          <w:szCs w:val="40"/>
        </w:rPr>
        <w:t xml:space="preserve"> </w:t>
      </w:r>
    </w:p>
    <w:p w14:paraId="793BF391" w14:textId="77777777" w:rsidR="00F2237B" w:rsidRPr="00F2237B" w:rsidRDefault="00F2237B" w:rsidP="00F2237B">
      <w:pPr>
        <w:pStyle w:val="Title"/>
        <w:rPr>
          <w:rFonts w:cs="Arial"/>
          <w:lang w:val="fr-FR"/>
        </w:rPr>
      </w:pPr>
    </w:p>
    <w:p w14:paraId="0BFC069A" w14:textId="77777777" w:rsidR="00F2237B" w:rsidRPr="00F2237B" w:rsidRDefault="00F2237B" w:rsidP="00F2237B">
      <w:pPr>
        <w:pStyle w:val="Title"/>
        <w:rPr>
          <w:rFonts w:cs="Arial"/>
          <w:lang w:val="fr-FR"/>
        </w:rPr>
      </w:pPr>
    </w:p>
    <w:p w14:paraId="5E95FE69" w14:textId="77777777" w:rsidR="00F2237B" w:rsidRPr="00F2237B" w:rsidRDefault="00F2237B" w:rsidP="00F2237B">
      <w:pPr>
        <w:pStyle w:val="Title"/>
        <w:rPr>
          <w:rFonts w:cs="Arial"/>
          <w:lang w:val="fr-FR"/>
        </w:rPr>
      </w:pPr>
    </w:p>
    <w:p w14:paraId="3B4DF263" w14:textId="77777777" w:rsidR="00F2237B" w:rsidRPr="00F2237B" w:rsidRDefault="00F2237B" w:rsidP="00F2237B">
      <w:pPr>
        <w:pStyle w:val="Title"/>
        <w:rPr>
          <w:rFonts w:cs="Arial"/>
          <w:color w:val="000000"/>
          <w:sz w:val="22"/>
          <w:szCs w:val="22"/>
        </w:rPr>
      </w:pPr>
    </w:p>
    <w:p w14:paraId="38589D8D" w14:textId="77777777" w:rsidR="00F2237B" w:rsidRPr="00F2237B" w:rsidRDefault="00F2237B" w:rsidP="00F2237B">
      <w:pPr>
        <w:pStyle w:val="Title"/>
        <w:rPr>
          <w:rFonts w:cs="Arial"/>
          <w:color w:val="000000"/>
          <w:sz w:val="22"/>
          <w:szCs w:val="22"/>
        </w:rPr>
      </w:pPr>
    </w:p>
    <w:p w14:paraId="3AA0FF0B" w14:textId="34387A3C" w:rsidR="00F2237B" w:rsidRPr="00F2237B" w:rsidRDefault="00F2237B" w:rsidP="00F2237B">
      <w:pPr>
        <w:pStyle w:val="Title"/>
        <w:rPr>
          <w:rFonts w:cs="Arial"/>
          <w:color w:val="000000"/>
          <w:sz w:val="28"/>
          <w:szCs w:val="28"/>
        </w:rPr>
      </w:pPr>
      <w:r w:rsidRPr="00F2237B">
        <w:rPr>
          <w:rFonts w:cs="Arial"/>
          <w:color w:val="000000"/>
          <w:sz w:val="28"/>
          <w:szCs w:val="28"/>
        </w:rPr>
        <w:t xml:space="preserve">Issued </w:t>
      </w:r>
      <w:r w:rsidR="00B4540A">
        <w:rPr>
          <w:rFonts w:cs="Arial"/>
          <w:color w:val="000000"/>
          <w:sz w:val="28"/>
          <w:szCs w:val="28"/>
        </w:rPr>
        <w:t>15</w:t>
      </w:r>
      <w:r w:rsidR="00E416F5" w:rsidRPr="00E416F5">
        <w:rPr>
          <w:rFonts w:cs="Arial"/>
          <w:color w:val="000000"/>
          <w:sz w:val="28"/>
          <w:szCs w:val="28"/>
          <w:vertAlign w:val="superscript"/>
        </w:rPr>
        <w:t>th</w:t>
      </w:r>
      <w:r w:rsidR="00E416F5">
        <w:rPr>
          <w:rFonts w:cs="Arial"/>
          <w:color w:val="000000"/>
          <w:sz w:val="28"/>
          <w:szCs w:val="28"/>
        </w:rPr>
        <w:t xml:space="preserve"> </w:t>
      </w:r>
      <w:r w:rsidR="00262B9C">
        <w:rPr>
          <w:rFonts w:cs="Arial"/>
          <w:color w:val="000000"/>
          <w:sz w:val="28"/>
          <w:szCs w:val="28"/>
        </w:rPr>
        <w:t xml:space="preserve">March </w:t>
      </w:r>
      <w:r w:rsidR="00E416F5">
        <w:rPr>
          <w:rFonts w:cs="Arial"/>
          <w:color w:val="000000"/>
          <w:sz w:val="28"/>
          <w:szCs w:val="28"/>
        </w:rPr>
        <w:t>20</w:t>
      </w:r>
      <w:r w:rsidR="00EE70BE">
        <w:rPr>
          <w:rFonts w:cs="Arial"/>
          <w:color w:val="000000"/>
          <w:sz w:val="28"/>
          <w:szCs w:val="28"/>
        </w:rPr>
        <w:t>21</w:t>
      </w:r>
    </w:p>
    <w:p w14:paraId="4D651426" w14:textId="77777777" w:rsidR="00F2237B" w:rsidRPr="00F2237B" w:rsidRDefault="00F2237B" w:rsidP="00F2237B">
      <w:pPr>
        <w:pStyle w:val="Title"/>
        <w:rPr>
          <w:rFonts w:cs="Arial"/>
          <w:color w:val="000000"/>
          <w:sz w:val="22"/>
          <w:szCs w:val="22"/>
        </w:rPr>
      </w:pPr>
    </w:p>
    <w:p w14:paraId="39C2D6C3" w14:textId="77777777" w:rsidR="00F2237B" w:rsidRPr="00F2237B" w:rsidRDefault="00F2237B" w:rsidP="00F2237B">
      <w:pPr>
        <w:pStyle w:val="Title"/>
        <w:spacing w:before="120"/>
        <w:rPr>
          <w:rFonts w:cs="Arial"/>
          <w:color w:val="000000"/>
        </w:rPr>
      </w:pPr>
    </w:p>
    <w:p w14:paraId="02B5D255" w14:textId="77777777" w:rsidR="00F2237B" w:rsidRDefault="00F2237B" w:rsidP="00F2237B">
      <w:pPr>
        <w:pStyle w:val="Title"/>
        <w:spacing w:before="120"/>
        <w:rPr>
          <w:rFonts w:cs="Arial"/>
          <w:color w:val="000000"/>
        </w:rPr>
      </w:pPr>
      <w:r>
        <w:rPr>
          <w:rFonts w:cs="Arial"/>
          <w:color w:val="000000"/>
        </w:rPr>
        <w:t xml:space="preserve"> </w:t>
      </w:r>
    </w:p>
    <w:p w14:paraId="1452B20A" w14:textId="77777777" w:rsidR="00F2237B" w:rsidRPr="00F2237B" w:rsidRDefault="00F2237B" w:rsidP="00F2237B">
      <w:pPr>
        <w:pStyle w:val="Title"/>
        <w:spacing w:before="120"/>
        <w:rPr>
          <w:rFonts w:cs="Arial"/>
        </w:rPr>
      </w:pPr>
    </w:p>
    <w:p w14:paraId="4384F517" w14:textId="77777777" w:rsidR="00F2237B" w:rsidRPr="00F2237B" w:rsidRDefault="00F2237B" w:rsidP="00F2237B">
      <w:pPr>
        <w:pStyle w:val="Title"/>
        <w:rPr>
          <w:rFonts w:cs="Arial"/>
          <w:b w:val="0"/>
        </w:rPr>
      </w:pPr>
    </w:p>
    <w:p w14:paraId="5EBB3A76" w14:textId="77777777" w:rsidR="00F2237B" w:rsidRPr="00F2237B" w:rsidRDefault="00F2237B" w:rsidP="00F2237B">
      <w:pPr>
        <w:pStyle w:val="Title"/>
        <w:rPr>
          <w:rFonts w:cs="Arial"/>
          <w:b w:val="0"/>
        </w:rPr>
      </w:pPr>
    </w:p>
    <w:p w14:paraId="4FBEA92B" w14:textId="0C2E5F34" w:rsidR="00F2237B" w:rsidRPr="00F2237B" w:rsidRDefault="00F2237B" w:rsidP="00F2237B">
      <w:pPr>
        <w:pStyle w:val="Title"/>
        <w:rPr>
          <w:rFonts w:cs="Arial"/>
        </w:rPr>
      </w:pPr>
      <w:r w:rsidRPr="00F2237B">
        <w:rPr>
          <w:rFonts w:cs="Arial"/>
        </w:rPr>
        <w:t xml:space="preserve">Procurement Project </w:t>
      </w:r>
      <w:r w:rsidR="00C56354">
        <w:rPr>
          <w:rFonts w:cs="Arial"/>
        </w:rPr>
        <w:t>CO0076</w:t>
      </w:r>
    </w:p>
    <w:p w14:paraId="606CAA77" w14:textId="77777777" w:rsidR="00F2237B" w:rsidRPr="00F2237B" w:rsidRDefault="00F2237B">
      <w:pPr>
        <w:rPr>
          <w:b/>
          <w:u w:val="single"/>
        </w:rPr>
      </w:pPr>
      <w:r w:rsidRPr="00F2237B">
        <w:rPr>
          <w:b/>
          <w:u w:val="single"/>
        </w:rPr>
        <w:br w:type="page"/>
      </w:r>
    </w:p>
    <w:p w14:paraId="240419B2" w14:textId="77777777" w:rsidR="005C7093" w:rsidRPr="008940C1" w:rsidRDefault="005C7093" w:rsidP="00D51633">
      <w:pPr>
        <w:pStyle w:val="ListParagraph"/>
        <w:numPr>
          <w:ilvl w:val="0"/>
          <w:numId w:val="8"/>
        </w:numPr>
        <w:spacing w:before="200" w:line="240" w:lineRule="auto"/>
        <w:rPr>
          <w:b/>
        </w:rPr>
      </w:pPr>
      <w:bookmarkStart w:id="0" w:name="EssexCountyCouncil"/>
      <w:r w:rsidRPr="008940C1">
        <w:rPr>
          <w:b/>
        </w:rPr>
        <w:lastRenderedPageBreak/>
        <w:t>Essex County Council</w:t>
      </w:r>
    </w:p>
    <w:p w14:paraId="4C5A9236" w14:textId="77777777" w:rsidR="009F7570" w:rsidRPr="008940C1" w:rsidRDefault="009F7570" w:rsidP="00D51633">
      <w:pPr>
        <w:pStyle w:val="ListParagraph"/>
        <w:spacing w:before="200" w:line="240" w:lineRule="auto"/>
        <w:ind w:left="360"/>
        <w:rPr>
          <w:b/>
        </w:rPr>
      </w:pPr>
    </w:p>
    <w:bookmarkEnd w:id="0"/>
    <w:p w14:paraId="49A80592" w14:textId="77777777" w:rsidR="00A83C5B" w:rsidRPr="008940C1" w:rsidRDefault="00AD158A" w:rsidP="007F1045">
      <w:pPr>
        <w:pStyle w:val="ListParagraph"/>
        <w:numPr>
          <w:ilvl w:val="1"/>
          <w:numId w:val="11"/>
        </w:numPr>
        <w:spacing w:before="200" w:line="240" w:lineRule="auto"/>
      </w:pPr>
      <w:r w:rsidRPr="008940C1">
        <w:t>Essex County Council is dedicated to improving Essex and the lives of our residents. Our ambition is to deliver the best quality of life in Britain. We will achieve this by providing high-quality, targeted services that deliver real value for money</w:t>
      </w:r>
      <w:r w:rsidR="00BC7214" w:rsidRPr="008940C1">
        <w:t xml:space="preserve">. </w:t>
      </w:r>
    </w:p>
    <w:p w14:paraId="4DEA97B7" w14:textId="77777777" w:rsidR="00F07183" w:rsidRPr="008940C1" w:rsidRDefault="00F07183" w:rsidP="00D51633">
      <w:pPr>
        <w:pStyle w:val="ListParagraph"/>
        <w:spacing w:before="200" w:line="240" w:lineRule="auto"/>
        <w:ind w:left="792"/>
      </w:pPr>
    </w:p>
    <w:p w14:paraId="3BCB33FA" w14:textId="77777777" w:rsidR="00A83C5B" w:rsidRPr="008940C1" w:rsidRDefault="00AD158A" w:rsidP="00D51633">
      <w:pPr>
        <w:pStyle w:val="ListParagraph"/>
        <w:numPr>
          <w:ilvl w:val="0"/>
          <w:numId w:val="8"/>
        </w:numPr>
        <w:spacing w:before="200" w:line="240" w:lineRule="auto"/>
        <w:rPr>
          <w:b/>
        </w:rPr>
      </w:pPr>
      <w:r w:rsidRPr="008940C1">
        <w:rPr>
          <w:b/>
        </w:rPr>
        <w:t>Our vision</w:t>
      </w:r>
    </w:p>
    <w:p w14:paraId="7D95D841" w14:textId="77777777" w:rsidR="00F07183" w:rsidRPr="008940C1" w:rsidRDefault="00F07183" w:rsidP="00D51633">
      <w:pPr>
        <w:pStyle w:val="ListParagraph"/>
        <w:spacing w:before="200" w:line="240" w:lineRule="auto"/>
        <w:ind w:left="360"/>
        <w:rPr>
          <w:b/>
        </w:rPr>
      </w:pPr>
    </w:p>
    <w:p w14:paraId="78963F07" w14:textId="6D934BC4" w:rsidR="00325525" w:rsidRPr="008940C1" w:rsidRDefault="00325525" w:rsidP="007F1045">
      <w:pPr>
        <w:pStyle w:val="ListParagraph"/>
        <w:numPr>
          <w:ilvl w:val="1"/>
          <w:numId w:val="11"/>
        </w:numPr>
        <w:spacing w:before="200" w:line="240" w:lineRule="auto"/>
        <w:rPr>
          <w:lang w:eastAsia="en-GB"/>
        </w:rPr>
      </w:pPr>
      <w:r w:rsidRPr="008940C1">
        <w:rPr>
          <w:lang w:val="en-US"/>
        </w:rPr>
        <w:t xml:space="preserve">The </w:t>
      </w:r>
      <w:r w:rsidR="008940C1">
        <w:rPr>
          <w:lang w:val="en-US"/>
        </w:rPr>
        <w:t xml:space="preserve">current </w:t>
      </w:r>
      <w:r w:rsidRPr="008940C1">
        <w:rPr>
          <w:lang w:val="en-US"/>
        </w:rPr>
        <w:t>Essex Organisation Strategy sets out our aims and priorities for the period 2017-21</w:t>
      </w:r>
      <w:r w:rsidR="008940C1">
        <w:rPr>
          <w:lang w:val="en-US"/>
        </w:rPr>
        <w:t xml:space="preserve">, please note that a revised strategy is being developed and </w:t>
      </w:r>
      <w:r w:rsidR="00BE1A39">
        <w:rPr>
          <w:lang w:val="en-US"/>
        </w:rPr>
        <w:t>is likely to contain a similar direction of travel and emphasis</w:t>
      </w:r>
      <w:r w:rsidRPr="008940C1">
        <w:rPr>
          <w:lang w:val="en-US"/>
        </w:rPr>
        <w:t xml:space="preserve">. It articulates how we will achieve better outcomes for Essex and secure the ambitions set out in the Vision for Essex. Our ambition, at the end of this period, is for Essex to be the best local authority in the country. </w:t>
      </w:r>
    </w:p>
    <w:p w14:paraId="36FCF4D7" w14:textId="77777777" w:rsidR="00325525" w:rsidRPr="008940C1" w:rsidRDefault="00325525" w:rsidP="00325525">
      <w:pPr>
        <w:pStyle w:val="ListParagraph"/>
        <w:spacing w:before="200" w:line="240" w:lineRule="auto"/>
        <w:ind w:left="792"/>
      </w:pPr>
    </w:p>
    <w:p w14:paraId="2149BB57" w14:textId="77777777" w:rsidR="00325525" w:rsidRPr="008940C1" w:rsidRDefault="00325525" w:rsidP="007F1045">
      <w:pPr>
        <w:pStyle w:val="ListParagraph"/>
        <w:numPr>
          <w:ilvl w:val="1"/>
          <w:numId w:val="11"/>
        </w:numPr>
        <w:spacing w:before="200" w:line="240" w:lineRule="auto"/>
        <w:rPr>
          <w:rFonts w:ascii="MetaPlusNormal-Roman" w:hAnsi="MetaPlusNormal-Roman" w:cs="MetaPlusNormal-Roman"/>
          <w:sz w:val="21"/>
          <w:szCs w:val="21"/>
          <w:lang w:eastAsia="en-GB"/>
        </w:rPr>
      </w:pPr>
      <w:r w:rsidRPr="008940C1">
        <w:rPr>
          <w:lang w:eastAsia="en-GB"/>
        </w:rPr>
        <w:t>At ECC we are passionate about better lives for people in Essex. We believe prosperity is the best route to achieve that – so people can help each other, and themselves. We are also ready to step in – to protect vulnerable children, to help care for older people and to support our economy to flourish.  As a public body it is important we spend taxpayers’ money wisely, on the issues that matter to our residents. To offset reductions in government funding, we must constantly manage demand, reshape and re-imagine services and look for opportunities to generate income. It is also important we work tirelessly to secure investment into the county that can help make Essex an even better place to live and work</w:t>
      </w:r>
      <w:r w:rsidRPr="008940C1">
        <w:rPr>
          <w:rFonts w:ascii="MetaPlusNormal-Roman" w:hAnsi="MetaPlusNormal-Roman" w:cs="MetaPlusNormal-Roman"/>
          <w:sz w:val="21"/>
          <w:szCs w:val="21"/>
          <w:lang w:eastAsia="en-GB"/>
        </w:rPr>
        <w:t>.</w:t>
      </w:r>
    </w:p>
    <w:p w14:paraId="24A4CD47" w14:textId="77777777" w:rsidR="00325525" w:rsidRPr="00EE70BE" w:rsidRDefault="00325525" w:rsidP="00325525">
      <w:pPr>
        <w:autoSpaceDE w:val="0"/>
        <w:autoSpaceDN w:val="0"/>
        <w:adjustRightInd w:val="0"/>
        <w:spacing w:after="0"/>
        <w:ind w:left="567" w:hanging="567"/>
        <w:rPr>
          <w:rStyle w:val="Hyperlink"/>
          <w:color w:val="FF0000"/>
          <w:lang w:eastAsia="en-GB"/>
        </w:rPr>
      </w:pPr>
    </w:p>
    <w:p w14:paraId="6163DA02" w14:textId="77777777" w:rsidR="00325525" w:rsidRPr="00EE70BE" w:rsidRDefault="00325525" w:rsidP="00325525">
      <w:pPr>
        <w:autoSpaceDE w:val="0"/>
        <w:autoSpaceDN w:val="0"/>
        <w:adjustRightInd w:val="0"/>
        <w:spacing w:after="0"/>
        <w:ind w:left="567" w:hanging="567"/>
        <w:jc w:val="center"/>
        <w:rPr>
          <w:color w:val="FF0000"/>
          <w:lang w:eastAsia="en-GB"/>
        </w:rPr>
      </w:pPr>
      <w:r w:rsidRPr="00EE70BE">
        <w:rPr>
          <w:noProof/>
          <w:color w:val="FF0000"/>
          <w:lang w:eastAsia="en-GB"/>
        </w:rPr>
        <w:drawing>
          <wp:inline distT="0" distB="0" distL="0" distR="0" wp14:anchorId="6DD1E53A" wp14:editId="2853C5BA">
            <wp:extent cx="4912242" cy="407726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11140" cy="4076351"/>
                    </a:xfrm>
                    <a:prstGeom prst="rect">
                      <a:avLst/>
                    </a:prstGeom>
                  </pic:spPr>
                </pic:pic>
              </a:graphicData>
            </a:graphic>
          </wp:inline>
        </w:drawing>
      </w:r>
    </w:p>
    <w:p w14:paraId="4EAF67ED" w14:textId="77777777" w:rsidR="00325525" w:rsidRDefault="00325525" w:rsidP="007F1045">
      <w:pPr>
        <w:pStyle w:val="ListParagraph"/>
        <w:numPr>
          <w:ilvl w:val="1"/>
          <w:numId w:val="11"/>
        </w:numPr>
        <w:spacing w:before="200" w:line="240" w:lineRule="auto"/>
      </w:pPr>
      <w:r w:rsidRPr="008940C1">
        <w:lastRenderedPageBreak/>
        <w:t>Further information can be found on the</w:t>
      </w:r>
      <w:r w:rsidRPr="00EE70BE">
        <w:rPr>
          <w:color w:val="FF0000"/>
        </w:rPr>
        <w:t xml:space="preserve"> </w:t>
      </w:r>
      <w:hyperlink r:id="rId10" w:history="1">
        <w:r w:rsidRPr="00B95472">
          <w:rPr>
            <w:rStyle w:val="Hyperlink"/>
          </w:rPr>
          <w:t>ECC website.</w:t>
        </w:r>
      </w:hyperlink>
    </w:p>
    <w:p w14:paraId="3A32C9D6" w14:textId="77777777" w:rsidR="00F07183" w:rsidRDefault="00F07183" w:rsidP="00D51633">
      <w:pPr>
        <w:pStyle w:val="ListParagraph"/>
        <w:spacing w:before="200" w:line="240" w:lineRule="auto"/>
      </w:pPr>
    </w:p>
    <w:p w14:paraId="4975EF4F" w14:textId="147D7208" w:rsidR="00A83C5B" w:rsidRDefault="00AD158A" w:rsidP="00D51633">
      <w:pPr>
        <w:pStyle w:val="ListParagraph"/>
        <w:numPr>
          <w:ilvl w:val="0"/>
          <w:numId w:val="8"/>
        </w:numPr>
        <w:spacing w:before="200" w:line="240" w:lineRule="auto"/>
        <w:rPr>
          <w:b/>
        </w:rPr>
      </w:pPr>
      <w:r w:rsidRPr="00F07183">
        <w:rPr>
          <w:b/>
        </w:rPr>
        <w:t>Delivering the vision</w:t>
      </w:r>
      <w:r w:rsidR="001F5DA8">
        <w:rPr>
          <w:b/>
        </w:rPr>
        <w:t xml:space="preserve"> </w:t>
      </w:r>
    </w:p>
    <w:p w14:paraId="4C6A7800" w14:textId="77777777" w:rsidR="00F07183" w:rsidRPr="00F07183" w:rsidRDefault="00F07183" w:rsidP="00D51633">
      <w:pPr>
        <w:pStyle w:val="ListParagraph"/>
        <w:spacing w:before="200" w:line="240" w:lineRule="auto"/>
        <w:ind w:left="360"/>
        <w:rPr>
          <w:b/>
        </w:rPr>
      </w:pPr>
    </w:p>
    <w:p w14:paraId="2B8A6AB9" w14:textId="77777777" w:rsidR="00AD158A" w:rsidRDefault="00AD158A" w:rsidP="007F1045">
      <w:pPr>
        <w:pStyle w:val="ListParagraph"/>
        <w:numPr>
          <w:ilvl w:val="1"/>
          <w:numId w:val="12"/>
        </w:numPr>
        <w:spacing w:before="200" w:line="240" w:lineRule="auto"/>
      </w:pPr>
      <w:r w:rsidRPr="009F7570">
        <w:t>If we are to succeed through these testing times, we must maintain a focus on our core purpose. The challenge ahead strengthens our resolve to:</w:t>
      </w:r>
    </w:p>
    <w:p w14:paraId="782D030F" w14:textId="77777777" w:rsidR="00F07183" w:rsidRPr="009F7570" w:rsidRDefault="00F07183" w:rsidP="00D51633">
      <w:pPr>
        <w:pStyle w:val="ListParagraph"/>
        <w:spacing w:before="200" w:line="240" w:lineRule="auto"/>
        <w:ind w:left="792"/>
      </w:pPr>
    </w:p>
    <w:p w14:paraId="71DB5E11" w14:textId="77777777" w:rsidR="00AD158A" w:rsidRPr="009F7570" w:rsidRDefault="00AD158A" w:rsidP="00D51633">
      <w:pPr>
        <w:pStyle w:val="ListParagraph"/>
        <w:numPr>
          <w:ilvl w:val="0"/>
          <w:numId w:val="9"/>
        </w:numPr>
        <w:spacing w:before="200" w:line="240" w:lineRule="auto"/>
      </w:pPr>
      <w:r w:rsidRPr="009F7570">
        <w:t>increase educational achievement and enhance skills</w:t>
      </w:r>
    </w:p>
    <w:p w14:paraId="07B4A9B1" w14:textId="77777777" w:rsidR="00A83C5B" w:rsidRPr="009F7570" w:rsidRDefault="00AD158A" w:rsidP="00D51633">
      <w:pPr>
        <w:pStyle w:val="ListParagraph"/>
        <w:numPr>
          <w:ilvl w:val="0"/>
          <w:numId w:val="9"/>
        </w:numPr>
        <w:spacing w:before="200" w:line="240" w:lineRule="auto"/>
      </w:pPr>
      <w:r w:rsidRPr="009F7570">
        <w:t xml:space="preserve">develop and maintain the infrastructure that enables our residents to </w:t>
      </w:r>
      <w:r w:rsidR="00A83C5B" w:rsidRPr="009F7570">
        <w:t xml:space="preserve"> </w:t>
      </w:r>
      <w:r w:rsidRPr="009F7570">
        <w:t>travel and our businesses to grow</w:t>
      </w:r>
    </w:p>
    <w:p w14:paraId="38DE93FD" w14:textId="77777777" w:rsidR="00A83C5B" w:rsidRPr="009F7570" w:rsidRDefault="00AD158A" w:rsidP="00D51633">
      <w:pPr>
        <w:pStyle w:val="ListParagraph"/>
        <w:numPr>
          <w:ilvl w:val="0"/>
          <w:numId w:val="9"/>
        </w:numPr>
        <w:spacing w:before="200" w:line="240" w:lineRule="auto"/>
      </w:pPr>
      <w:r w:rsidRPr="009F7570">
        <w:t>support employment and entrepreneurship across our economy</w:t>
      </w:r>
    </w:p>
    <w:p w14:paraId="4DE01C96" w14:textId="77777777" w:rsidR="00A83C5B" w:rsidRPr="009F7570" w:rsidRDefault="00AD158A" w:rsidP="00D51633">
      <w:pPr>
        <w:pStyle w:val="ListParagraph"/>
        <w:numPr>
          <w:ilvl w:val="0"/>
          <w:numId w:val="9"/>
        </w:numPr>
        <w:spacing w:before="200" w:line="240" w:lineRule="auto"/>
      </w:pPr>
      <w:r w:rsidRPr="009F7570">
        <w:t>improve public health and wellbeing across Essex</w:t>
      </w:r>
    </w:p>
    <w:p w14:paraId="29B591DE" w14:textId="77777777" w:rsidR="00A83C5B" w:rsidRPr="009F7570" w:rsidRDefault="00AD158A" w:rsidP="00D51633">
      <w:pPr>
        <w:pStyle w:val="ListParagraph"/>
        <w:numPr>
          <w:ilvl w:val="0"/>
          <w:numId w:val="9"/>
        </w:numPr>
        <w:spacing w:before="200" w:line="240" w:lineRule="auto"/>
      </w:pPr>
      <w:r w:rsidRPr="009F7570">
        <w:t>safeguard vulnerable people of all ages</w:t>
      </w:r>
    </w:p>
    <w:p w14:paraId="35A9B04A" w14:textId="77777777" w:rsidR="00A83C5B" w:rsidRPr="009F7570" w:rsidRDefault="00AD158A" w:rsidP="00D51633">
      <w:pPr>
        <w:pStyle w:val="ListParagraph"/>
        <w:numPr>
          <w:ilvl w:val="0"/>
          <w:numId w:val="9"/>
        </w:numPr>
        <w:spacing w:before="200" w:line="240" w:lineRule="auto"/>
      </w:pPr>
      <w:r w:rsidRPr="009F7570">
        <w:t>keep our communities safe and build community resilience</w:t>
      </w:r>
    </w:p>
    <w:p w14:paraId="49DCDB07" w14:textId="77777777" w:rsidR="00F07183" w:rsidRDefault="00AD158A" w:rsidP="00D51633">
      <w:pPr>
        <w:pStyle w:val="ListParagraph"/>
        <w:numPr>
          <w:ilvl w:val="0"/>
          <w:numId w:val="9"/>
        </w:numPr>
        <w:spacing w:before="200" w:line="240" w:lineRule="auto"/>
      </w:pPr>
      <w:r w:rsidRPr="009F7570">
        <w:t>respect Essex’s environment</w:t>
      </w:r>
    </w:p>
    <w:p w14:paraId="38CB74B5" w14:textId="77777777" w:rsidR="00F07183" w:rsidRPr="009F7570" w:rsidRDefault="00F07183" w:rsidP="00D51633">
      <w:pPr>
        <w:pStyle w:val="ListParagraph"/>
        <w:spacing w:before="200" w:line="240" w:lineRule="auto"/>
        <w:ind w:left="1512"/>
      </w:pPr>
    </w:p>
    <w:p w14:paraId="7049236F" w14:textId="77777777" w:rsidR="0060619D" w:rsidRDefault="0060619D" w:rsidP="007F1045">
      <w:pPr>
        <w:pStyle w:val="ListParagraph"/>
        <w:numPr>
          <w:ilvl w:val="1"/>
          <w:numId w:val="13"/>
        </w:numPr>
        <w:spacing w:before="200" w:line="240" w:lineRule="auto"/>
      </w:pPr>
      <w:r w:rsidRPr="009F7570">
        <w:t>Our Corporate Outcomes Framework translates our Cabinet’s political ambitions – outlined in their Vision for Essex – into a set of outcomes and supporting indicators that can guide the work of commissioners across ECC. The consolidation of outcomes into a single, authoritative, framework for ECC is designed to:</w:t>
      </w:r>
    </w:p>
    <w:p w14:paraId="40E157CE" w14:textId="77777777" w:rsidR="00F07183" w:rsidRPr="009F7570" w:rsidRDefault="00F07183" w:rsidP="00D51633">
      <w:pPr>
        <w:pStyle w:val="ListParagraph"/>
        <w:spacing w:before="200" w:line="240" w:lineRule="auto"/>
        <w:ind w:left="792"/>
      </w:pPr>
    </w:p>
    <w:p w14:paraId="1FF244B1" w14:textId="77777777" w:rsidR="0060619D" w:rsidRPr="009F7570" w:rsidRDefault="0060619D" w:rsidP="00D51633">
      <w:pPr>
        <w:pStyle w:val="ListParagraph"/>
        <w:numPr>
          <w:ilvl w:val="0"/>
          <w:numId w:val="9"/>
        </w:numPr>
        <w:spacing w:before="200" w:line="240" w:lineRule="auto"/>
      </w:pPr>
      <w:r w:rsidRPr="009F7570">
        <w:t>provide a clear foundation for the development of our commissioning strategy and plans;</w:t>
      </w:r>
    </w:p>
    <w:p w14:paraId="2C41FF63" w14:textId="77777777" w:rsidR="0060619D" w:rsidRPr="009F7570" w:rsidRDefault="0060619D" w:rsidP="00D51633">
      <w:pPr>
        <w:pStyle w:val="ListParagraph"/>
        <w:numPr>
          <w:ilvl w:val="0"/>
          <w:numId w:val="9"/>
        </w:numPr>
        <w:spacing w:before="200" w:line="240" w:lineRule="auto"/>
      </w:pPr>
      <w:r w:rsidRPr="009F7570">
        <w:t>provide a clear framework for assessing progress – allowing ECC to understand its impact on residents and communities in Essex; and</w:t>
      </w:r>
    </w:p>
    <w:p w14:paraId="7AEF3E92" w14:textId="77777777" w:rsidR="0060619D" w:rsidRDefault="0060619D" w:rsidP="00D51633">
      <w:pPr>
        <w:pStyle w:val="ListParagraph"/>
        <w:numPr>
          <w:ilvl w:val="0"/>
          <w:numId w:val="9"/>
        </w:numPr>
        <w:spacing w:before="200" w:line="240" w:lineRule="auto"/>
      </w:pPr>
      <w:r w:rsidRPr="009F7570">
        <w:t>and allow for the analysis of ECC resources, assets, contracts etc, against a consistent set of outcomes.</w:t>
      </w:r>
    </w:p>
    <w:p w14:paraId="47405D6D" w14:textId="77777777" w:rsidR="00F07183" w:rsidRPr="009F7570" w:rsidRDefault="00F07183" w:rsidP="00D51633">
      <w:pPr>
        <w:pStyle w:val="ListParagraph"/>
        <w:spacing w:before="200" w:line="240" w:lineRule="auto"/>
        <w:ind w:left="1512"/>
      </w:pPr>
    </w:p>
    <w:p w14:paraId="0B4CF824" w14:textId="77777777" w:rsidR="00F60AEB" w:rsidRDefault="0060619D" w:rsidP="007F1045">
      <w:pPr>
        <w:pStyle w:val="ListParagraph"/>
        <w:numPr>
          <w:ilvl w:val="1"/>
          <w:numId w:val="14"/>
        </w:numPr>
        <w:spacing w:before="200" w:line="240" w:lineRule="auto"/>
      </w:pPr>
      <w:r w:rsidRPr="009F7570">
        <w:t>The Corporate Outcomes Framework embeds the principles of Outcomes Based Accountability (OBA) within ECC. OBA is an established and effective approach for expressing, operationalising and ensuring accountability for outcomes. It provides a simple, common sense, low bureaucracy planning model supported by clear terminology.</w:t>
      </w:r>
    </w:p>
    <w:p w14:paraId="22D832E1" w14:textId="77777777" w:rsidR="00D66A56" w:rsidRDefault="00D66A56" w:rsidP="00D66A56">
      <w:pPr>
        <w:pStyle w:val="ListParagraph"/>
        <w:spacing w:before="200" w:line="240" w:lineRule="auto"/>
        <w:ind w:left="792"/>
      </w:pPr>
    </w:p>
    <w:tbl>
      <w:tblPr>
        <w:tblStyle w:val="TableGrid"/>
        <w:tblW w:w="10776" w:type="dxa"/>
        <w:tblInd w:w="-1038" w:type="dxa"/>
        <w:tblLook w:val="04A0" w:firstRow="1" w:lastRow="0" w:firstColumn="1" w:lastColumn="0" w:noHBand="0" w:noVBand="1"/>
      </w:tblPr>
      <w:tblGrid>
        <w:gridCol w:w="2012"/>
        <w:gridCol w:w="2614"/>
        <w:gridCol w:w="3382"/>
        <w:gridCol w:w="2768"/>
      </w:tblGrid>
      <w:tr w:rsidR="00D66A56" w:rsidRPr="009F7570" w14:paraId="11FBCB7E" w14:textId="77777777" w:rsidTr="00574DF7">
        <w:trPr>
          <w:trHeight w:val="587"/>
        </w:trPr>
        <w:tc>
          <w:tcPr>
            <w:tcW w:w="2012" w:type="dxa"/>
            <w:vMerge w:val="restart"/>
            <w:tcBorders>
              <w:top w:val="single" w:sz="8" w:space="0" w:color="17365D" w:themeColor="text2" w:themeShade="BF"/>
              <w:left w:val="single" w:sz="8" w:space="0" w:color="17365D" w:themeColor="text2" w:themeShade="BF"/>
              <w:right w:val="single" w:sz="8" w:space="0" w:color="17365D" w:themeColor="text2" w:themeShade="BF"/>
            </w:tcBorders>
            <w:shd w:val="clear" w:color="auto" w:fill="17365D" w:themeFill="text2" w:themeFillShade="BF"/>
          </w:tcPr>
          <w:tbl>
            <w:tblPr>
              <w:tblW w:w="0" w:type="auto"/>
              <w:tblInd w:w="9" w:type="dxa"/>
              <w:tblBorders>
                <w:top w:val="nil"/>
                <w:left w:val="nil"/>
                <w:bottom w:val="nil"/>
                <w:right w:val="nil"/>
              </w:tblBorders>
              <w:tblLook w:val="0000" w:firstRow="0" w:lastRow="0" w:firstColumn="0" w:lastColumn="0" w:noHBand="0" w:noVBand="0"/>
            </w:tblPr>
            <w:tblGrid>
              <w:gridCol w:w="1778"/>
            </w:tblGrid>
            <w:tr w:rsidR="00D66A56" w:rsidRPr="009F7570" w14:paraId="7D9CD4A8" w14:textId="77777777" w:rsidTr="00574DF7">
              <w:trPr>
                <w:trHeight w:val="948"/>
              </w:trPr>
              <w:tc>
                <w:tcPr>
                  <w:tcW w:w="1778" w:type="dxa"/>
                  <w:tcBorders>
                    <w:top w:val="nil"/>
                  </w:tcBorders>
                </w:tcPr>
                <w:p w14:paraId="5B24A53F" w14:textId="77777777" w:rsidR="00D66A56" w:rsidRPr="008F05E2" w:rsidRDefault="00D66A56" w:rsidP="00574DF7">
                  <w:pPr>
                    <w:spacing w:after="0" w:line="240" w:lineRule="auto"/>
                    <w:rPr>
                      <w:rFonts w:asciiTheme="minorHAnsi" w:hAnsiTheme="minorHAnsi"/>
                      <w:b/>
                      <w:color w:val="FFFFFF" w:themeColor="background1"/>
                      <w:sz w:val="22"/>
                      <w:szCs w:val="22"/>
                    </w:rPr>
                  </w:pPr>
                  <w:r w:rsidRPr="008F05E2">
                    <w:rPr>
                      <w:rFonts w:asciiTheme="minorHAnsi" w:hAnsiTheme="minorHAnsi"/>
                      <w:b/>
                      <w:color w:val="FFFFFF" w:themeColor="background1"/>
                      <w:sz w:val="22"/>
                      <w:szCs w:val="22"/>
                    </w:rPr>
                    <w:t xml:space="preserve">Essex: a </w:t>
                  </w:r>
                </w:p>
                <w:p w14:paraId="27E454FA" w14:textId="77777777" w:rsidR="00D66A56" w:rsidRPr="009F7570" w:rsidRDefault="00D66A56" w:rsidP="00574DF7">
                  <w:pPr>
                    <w:spacing w:after="0" w:line="240" w:lineRule="auto"/>
                  </w:pPr>
                  <w:r w:rsidRPr="008F05E2">
                    <w:rPr>
                      <w:rFonts w:asciiTheme="minorHAnsi" w:hAnsiTheme="minorHAnsi"/>
                      <w:b/>
                      <w:color w:val="FFFFFF" w:themeColor="background1"/>
                      <w:sz w:val="22"/>
                      <w:szCs w:val="22"/>
                    </w:rPr>
                    <w:t>county where innovation brings prosperity</w:t>
                  </w:r>
                  <w:r w:rsidRPr="008F05E2">
                    <w:rPr>
                      <w:color w:val="FFFFFF" w:themeColor="background1"/>
                    </w:rPr>
                    <w:t xml:space="preserve"> </w:t>
                  </w:r>
                </w:p>
              </w:tc>
            </w:tr>
          </w:tbl>
          <w:p w14:paraId="04972912" w14:textId="77777777" w:rsidR="00D66A56" w:rsidRPr="009F7570" w:rsidRDefault="00D66A56" w:rsidP="00574DF7"/>
        </w:tc>
        <w:tc>
          <w:tcPr>
            <w:tcW w:w="261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14:paraId="360F4AB7" w14:textId="77777777" w:rsidR="00D66A56" w:rsidRPr="008F05E2" w:rsidRDefault="00D66A56" w:rsidP="00574DF7">
            <w:pPr>
              <w:rPr>
                <w:rFonts w:asciiTheme="minorHAnsi" w:hAnsiTheme="minorHAnsi"/>
                <w:b/>
              </w:rPr>
            </w:pPr>
            <w:r w:rsidRPr="008F05E2">
              <w:rPr>
                <w:rFonts w:asciiTheme="minorHAnsi" w:hAnsiTheme="minorHAnsi"/>
                <w:b/>
                <w:sz w:val="18"/>
              </w:rPr>
              <w:t>Children in Essex get the best start in life</w:t>
            </w:r>
          </w:p>
        </w:tc>
        <w:tc>
          <w:tcPr>
            <w:tcW w:w="338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14:paraId="03B22AA5" w14:textId="77777777" w:rsidR="00D66A56" w:rsidRPr="008F05E2" w:rsidRDefault="00D66A56" w:rsidP="00574DF7">
            <w:pPr>
              <w:rPr>
                <w:rFonts w:asciiTheme="minorHAnsi" w:hAnsiTheme="minorHAnsi"/>
                <w:b/>
                <w:sz w:val="18"/>
              </w:rPr>
            </w:pPr>
            <w:r w:rsidRPr="008F05E2">
              <w:rPr>
                <w:rFonts w:asciiTheme="minorHAnsi" w:hAnsiTheme="minorHAnsi"/>
                <w:b/>
                <w:sz w:val="18"/>
              </w:rPr>
              <w:t>People in Essex enjoy good health and wellbeing</w:t>
            </w:r>
          </w:p>
          <w:p w14:paraId="651ABF73" w14:textId="77777777" w:rsidR="00D66A56" w:rsidRPr="009F7570" w:rsidRDefault="00D66A56" w:rsidP="00574DF7"/>
        </w:tc>
        <w:tc>
          <w:tcPr>
            <w:tcW w:w="276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17365D" w:themeFill="text2" w:themeFillShade="BF"/>
          </w:tcPr>
          <w:p w14:paraId="4E2F91DE" w14:textId="77777777" w:rsidR="00D66A56" w:rsidRPr="008F05E2" w:rsidRDefault="00D66A56" w:rsidP="00574DF7">
            <w:pPr>
              <w:rPr>
                <w:rFonts w:asciiTheme="minorHAnsi" w:hAnsiTheme="minorHAnsi"/>
                <w:b/>
              </w:rPr>
            </w:pPr>
            <w:r w:rsidRPr="008F05E2">
              <w:rPr>
                <w:rFonts w:asciiTheme="minorHAnsi" w:hAnsiTheme="minorHAnsi"/>
                <w:b/>
                <w:sz w:val="18"/>
              </w:rPr>
              <w:t>People have aspiration and achieve their ambitions through education, training and lifelong-learning</w:t>
            </w:r>
          </w:p>
        </w:tc>
      </w:tr>
      <w:tr w:rsidR="00D66A56" w:rsidRPr="009F7570" w14:paraId="534F3956" w14:textId="77777777" w:rsidTr="00574DF7">
        <w:trPr>
          <w:trHeight w:val="602"/>
        </w:trPr>
        <w:tc>
          <w:tcPr>
            <w:tcW w:w="2012" w:type="dxa"/>
            <w:vMerge/>
            <w:tcBorders>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14:paraId="03BA4C16" w14:textId="77777777" w:rsidR="00D66A56" w:rsidRPr="009F7570" w:rsidRDefault="00D66A56" w:rsidP="00574DF7"/>
        </w:tc>
        <w:tc>
          <w:tcPr>
            <w:tcW w:w="261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14:paraId="1D059B05"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children ready for school </w:t>
            </w:r>
          </w:p>
          <w:p w14:paraId="7B18DD0A"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children achieving a good level of development by the age of five </w:t>
            </w:r>
          </w:p>
          <w:p w14:paraId="03E4BAC1"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families living in temporary accommodation </w:t>
            </w:r>
          </w:p>
          <w:p w14:paraId="78DD23CD" w14:textId="77777777" w:rsidR="00D66A56" w:rsidRPr="009F7570" w:rsidRDefault="00D66A56" w:rsidP="00574DF7">
            <w:pPr>
              <w:pStyle w:val="ListParagraph"/>
              <w:numPr>
                <w:ilvl w:val="0"/>
                <w:numId w:val="75"/>
              </w:numPr>
            </w:pPr>
            <w:r w:rsidRPr="00F06F3B">
              <w:rPr>
                <w:rFonts w:asciiTheme="minorHAnsi" w:hAnsiTheme="minorHAnsi"/>
                <w:sz w:val="16"/>
                <w:szCs w:val="16"/>
              </w:rPr>
              <w:t>Percentage of children living in non-working households</w:t>
            </w:r>
            <w:r w:rsidRPr="009F7570">
              <w:t xml:space="preserve"> </w:t>
            </w:r>
          </w:p>
        </w:tc>
        <w:tc>
          <w:tcPr>
            <w:tcW w:w="338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14:paraId="56B35752"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People in Essex have a healthy life expectancy </w:t>
            </w:r>
          </w:p>
          <w:p w14:paraId="3929DBB3"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Reduced differential in life expectancy across different areas of Essex </w:t>
            </w:r>
          </w:p>
          <w:p w14:paraId="15DE45FC"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children achieving at school [measured at foundation stage, KS2 and KS4] </w:t>
            </w:r>
          </w:p>
          <w:p w14:paraId="0B2F93DD"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3B484B6B"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Prevalence of healthy lifestyles </w:t>
            </w:r>
          </w:p>
          <w:p w14:paraId="5F82224F"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Prevalence of mental health disorders among children and adults </w:t>
            </w:r>
          </w:p>
          <w:p w14:paraId="1E6B13C2"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Essex residents who consider themselves to be in good health </w:t>
            </w:r>
          </w:p>
          <w:p w14:paraId="0CE1B1E7"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families living in safe and suitable housing </w:t>
            </w:r>
          </w:p>
          <w:p w14:paraId="497295C7"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lastRenderedPageBreak/>
              <w:t xml:space="preserve">Percentage of households living in fuel poverty </w:t>
            </w:r>
          </w:p>
          <w:p w14:paraId="4BE8C93C"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Teenage pregnancy rates </w:t>
            </w:r>
          </w:p>
          <w:p w14:paraId="3C7CE9C0" w14:textId="77777777" w:rsidR="00D66A56" w:rsidRPr="00F06F3B" w:rsidRDefault="00D66A56" w:rsidP="00574DF7">
            <w:pPr>
              <w:pStyle w:val="ListParagraph"/>
              <w:numPr>
                <w:ilvl w:val="0"/>
                <w:numId w:val="75"/>
              </w:numPr>
              <w:rPr>
                <w:sz w:val="16"/>
                <w:szCs w:val="16"/>
              </w:rPr>
            </w:pPr>
            <w:r w:rsidRPr="00F06F3B">
              <w:rPr>
                <w:rFonts w:asciiTheme="minorHAnsi" w:hAnsiTheme="minorHAnsi"/>
                <w:sz w:val="16"/>
                <w:szCs w:val="16"/>
              </w:rPr>
              <w:t>Life satisfaction rates (ONS condition of wellbeing</w:t>
            </w:r>
            <w:r w:rsidRPr="00F06F3B">
              <w:rPr>
                <w:sz w:val="16"/>
                <w:szCs w:val="16"/>
              </w:rPr>
              <w:t xml:space="preserve">) </w:t>
            </w:r>
          </w:p>
          <w:p w14:paraId="1F203442" w14:textId="77777777" w:rsidR="00D66A56" w:rsidRPr="00F06F3B" w:rsidRDefault="00D66A56" w:rsidP="00574DF7">
            <w:pPr>
              <w:rPr>
                <w:sz w:val="16"/>
                <w:szCs w:val="16"/>
              </w:rPr>
            </w:pPr>
          </w:p>
        </w:tc>
        <w:tc>
          <w:tcPr>
            <w:tcW w:w="2768" w:type="dxa"/>
            <w:tcBorders>
              <w:top w:val="single" w:sz="8" w:space="0" w:color="17365D" w:themeColor="text2" w:themeShade="BF"/>
              <w:left w:val="single" w:sz="8" w:space="0" w:color="17365D" w:themeColor="text2" w:themeShade="BF"/>
              <w:bottom w:val="single" w:sz="8" w:space="0" w:color="17365D" w:themeColor="text2" w:themeShade="BF"/>
            </w:tcBorders>
          </w:tcPr>
          <w:p w14:paraId="318182B9"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lastRenderedPageBreak/>
              <w:t xml:space="preserve">Rates of literacy and numeracy at all ages </w:t>
            </w:r>
          </w:p>
          <w:p w14:paraId="5080B644"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children achieving at school </w:t>
            </w:r>
          </w:p>
          <w:p w14:paraId="74DD3E58"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adults participating in lifelong learning </w:t>
            </w:r>
          </w:p>
          <w:p w14:paraId="66ADA888"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2F275F45"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people participating in further education/higher education/vocational learning </w:t>
            </w:r>
          </w:p>
          <w:p w14:paraId="147EA932"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Percentage of young people aged 16-19 not in education, employment &amp; training </w:t>
            </w:r>
          </w:p>
          <w:p w14:paraId="5A2D8F72"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t xml:space="preserve">Rates of volunteering </w:t>
            </w:r>
          </w:p>
          <w:p w14:paraId="20E4EFAB" w14:textId="77777777" w:rsidR="00D66A56" w:rsidRPr="00F06F3B" w:rsidRDefault="00D66A56" w:rsidP="00574DF7">
            <w:pPr>
              <w:pStyle w:val="ListParagraph"/>
              <w:numPr>
                <w:ilvl w:val="0"/>
                <w:numId w:val="75"/>
              </w:numPr>
              <w:rPr>
                <w:rFonts w:asciiTheme="minorHAnsi" w:hAnsiTheme="minorHAnsi"/>
                <w:sz w:val="16"/>
                <w:szCs w:val="16"/>
              </w:rPr>
            </w:pPr>
            <w:r w:rsidRPr="00F06F3B">
              <w:rPr>
                <w:rFonts w:asciiTheme="minorHAnsi" w:hAnsiTheme="minorHAnsi"/>
                <w:sz w:val="16"/>
                <w:szCs w:val="16"/>
              </w:rPr>
              <w:lastRenderedPageBreak/>
              <w:t xml:space="preserve">Percentage of children attending a good school </w:t>
            </w:r>
          </w:p>
          <w:p w14:paraId="09CB3224" w14:textId="77777777" w:rsidR="00D66A56" w:rsidRPr="009F7570" w:rsidRDefault="00D66A56" w:rsidP="00574DF7"/>
        </w:tc>
      </w:tr>
    </w:tbl>
    <w:p w14:paraId="2157832B" w14:textId="77777777" w:rsidR="00D66A56" w:rsidRDefault="00D66A56" w:rsidP="008940C1">
      <w:pPr>
        <w:pStyle w:val="ListParagraph"/>
        <w:spacing w:before="120" w:after="120" w:line="240" w:lineRule="auto"/>
        <w:ind w:left="794"/>
      </w:pPr>
    </w:p>
    <w:tbl>
      <w:tblPr>
        <w:tblStyle w:val="TableGrid"/>
        <w:tblW w:w="10773" w:type="dxa"/>
        <w:tblInd w:w="-1026" w:type="dxa"/>
        <w:tblLayout w:type="fixed"/>
        <w:tblLook w:val="04A0" w:firstRow="1" w:lastRow="0" w:firstColumn="1" w:lastColumn="0" w:noHBand="0" w:noVBand="1"/>
      </w:tblPr>
      <w:tblGrid>
        <w:gridCol w:w="2694"/>
        <w:gridCol w:w="2551"/>
        <w:gridCol w:w="2552"/>
        <w:gridCol w:w="2976"/>
      </w:tblGrid>
      <w:tr w:rsidR="00D66A56" w:rsidRPr="009F7570" w14:paraId="53C70698" w14:textId="77777777" w:rsidTr="00574DF7">
        <w:trPr>
          <w:trHeight w:val="926"/>
        </w:trPr>
        <w:tc>
          <w:tcPr>
            <w:tcW w:w="2694" w:type="dxa"/>
            <w:tcBorders>
              <w:right w:val="single" w:sz="8" w:space="0" w:color="17365D" w:themeColor="text2" w:themeShade="BF"/>
            </w:tcBorders>
            <w:shd w:val="clear" w:color="auto" w:fill="17365D" w:themeFill="text2" w:themeFillShade="BF"/>
          </w:tcPr>
          <w:tbl>
            <w:tblPr>
              <w:tblW w:w="2806" w:type="dxa"/>
              <w:tblBorders>
                <w:top w:val="nil"/>
                <w:left w:val="nil"/>
                <w:bottom w:val="nil"/>
                <w:right w:val="nil"/>
              </w:tblBorders>
              <w:tblLayout w:type="fixed"/>
              <w:tblLook w:val="0000" w:firstRow="0" w:lastRow="0" w:firstColumn="0" w:lastColumn="0" w:noHBand="0" w:noVBand="0"/>
            </w:tblPr>
            <w:tblGrid>
              <w:gridCol w:w="2806"/>
            </w:tblGrid>
            <w:tr w:rsidR="00D66A56" w:rsidRPr="00F06F3B" w14:paraId="5017EF6F" w14:textId="77777777" w:rsidTr="00574DF7">
              <w:trPr>
                <w:trHeight w:val="293"/>
              </w:trPr>
              <w:tc>
                <w:tcPr>
                  <w:tcW w:w="2806" w:type="dxa"/>
                </w:tcPr>
                <w:p w14:paraId="354FC3D1" w14:textId="77777777" w:rsidR="00D66A56" w:rsidRPr="00F06F3B" w:rsidRDefault="00D66A56" w:rsidP="00574DF7">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People in Essex live in safe communities and are protected from harm</w:t>
                  </w:r>
                </w:p>
              </w:tc>
            </w:tr>
          </w:tbl>
          <w:p w14:paraId="41494C3E" w14:textId="77777777" w:rsidR="00D66A56" w:rsidRPr="00F06F3B" w:rsidRDefault="00D66A56" w:rsidP="00574DF7">
            <w:pPr>
              <w:rPr>
                <w:rFonts w:asciiTheme="minorHAnsi" w:hAnsiTheme="minorHAnsi"/>
                <w:b/>
                <w:color w:val="FFFFFF" w:themeColor="background1"/>
                <w:sz w:val="18"/>
                <w:szCs w:val="18"/>
              </w:rPr>
            </w:pPr>
          </w:p>
        </w:tc>
        <w:tc>
          <w:tcPr>
            <w:tcW w:w="2551" w:type="dxa"/>
            <w:tcBorders>
              <w:left w:val="single" w:sz="8" w:space="0" w:color="17365D" w:themeColor="text2" w:themeShade="BF"/>
              <w:right w:val="single" w:sz="8" w:space="0" w:color="17365D" w:themeColor="text2" w:themeShade="BF"/>
            </w:tcBorders>
            <w:shd w:val="clear" w:color="auto" w:fill="17365D" w:themeFill="text2" w:themeFillShade="BF"/>
          </w:tcPr>
          <w:p w14:paraId="33FEB4F9" w14:textId="77777777" w:rsidR="00D66A56" w:rsidRPr="00F06F3B" w:rsidRDefault="00D66A56" w:rsidP="00574DF7">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Sustainable economic growth for Essex communities and businesses</w:t>
            </w:r>
          </w:p>
        </w:tc>
        <w:tc>
          <w:tcPr>
            <w:tcW w:w="2552" w:type="dxa"/>
            <w:tcBorders>
              <w:left w:val="single" w:sz="8" w:space="0" w:color="17365D" w:themeColor="text2" w:themeShade="BF"/>
              <w:right w:val="single" w:sz="8" w:space="0" w:color="17365D" w:themeColor="text2" w:themeShade="BF"/>
            </w:tcBorders>
            <w:shd w:val="clear" w:color="auto" w:fill="17365D" w:themeFill="text2" w:themeFillShade="BF"/>
          </w:tcPr>
          <w:p w14:paraId="4D71951D" w14:textId="77777777" w:rsidR="00D66A56" w:rsidRPr="00F06F3B" w:rsidRDefault="00D66A56" w:rsidP="00574DF7">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People in Essex experience a high quality and sustainable environment</w:t>
            </w:r>
          </w:p>
        </w:tc>
        <w:tc>
          <w:tcPr>
            <w:tcW w:w="2976" w:type="dxa"/>
            <w:tcBorders>
              <w:left w:val="single" w:sz="8" w:space="0" w:color="17365D" w:themeColor="text2" w:themeShade="BF"/>
            </w:tcBorders>
            <w:shd w:val="clear" w:color="auto" w:fill="17365D" w:themeFill="text2" w:themeFillShade="BF"/>
          </w:tcPr>
          <w:p w14:paraId="19725F84" w14:textId="77777777" w:rsidR="00D66A56" w:rsidRPr="00F06F3B" w:rsidRDefault="00D66A56" w:rsidP="00574DF7">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 xml:space="preserve">People in Essex can live independently and exercise control over their lives </w:t>
            </w:r>
          </w:p>
        </w:tc>
      </w:tr>
      <w:tr w:rsidR="00D66A56" w:rsidRPr="009F7570" w14:paraId="15ABFDE9" w14:textId="77777777" w:rsidTr="008940C1">
        <w:trPr>
          <w:trHeight w:val="77"/>
        </w:trPr>
        <w:tc>
          <w:tcPr>
            <w:tcW w:w="2694" w:type="dxa"/>
          </w:tcPr>
          <w:p w14:paraId="1554E58A"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Level of crime in Essex </w:t>
            </w:r>
          </w:p>
          <w:p w14:paraId="74F69D52"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children subject to protection plans </w:t>
            </w:r>
          </w:p>
          <w:p w14:paraId="33FE49DA"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children in care </w:t>
            </w:r>
          </w:p>
          <w:p w14:paraId="3D63FBCC"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Rate of anti-social behaviour in Essex </w:t>
            </w:r>
          </w:p>
          <w:p w14:paraId="3FBFA583"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people killed or seriously injured on Essex roads </w:t>
            </w:r>
          </w:p>
          <w:p w14:paraId="363D7BB7"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Percentage of residents who feel that Essex roads are safe </w:t>
            </w:r>
          </w:p>
          <w:p w14:paraId="6FBFEF3F"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Hospital admissions caused by injuries to children and young people </w:t>
            </w:r>
          </w:p>
          <w:p w14:paraId="314A46F0"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Hospital admissions caused by injuries to adults </w:t>
            </w:r>
          </w:p>
          <w:p w14:paraId="09903331"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Incidents of domestic abuse </w:t>
            </w:r>
          </w:p>
          <w:p w14:paraId="7C0895A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Percentage of residents who feel safe </w:t>
            </w:r>
          </w:p>
          <w:p w14:paraId="7061D9A4"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Rates of re-offending </w:t>
            </w:r>
          </w:p>
          <w:p w14:paraId="74E76EC6" w14:textId="77777777" w:rsidR="00D66A56" w:rsidRPr="00F06F3B" w:rsidRDefault="00D66A56" w:rsidP="00574DF7">
            <w:pPr>
              <w:rPr>
                <w:rFonts w:asciiTheme="minorHAnsi" w:hAnsiTheme="minorHAnsi"/>
                <w:sz w:val="16"/>
                <w:szCs w:val="16"/>
              </w:rPr>
            </w:pPr>
          </w:p>
        </w:tc>
        <w:tc>
          <w:tcPr>
            <w:tcW w:w="2551" w:type="dxa"/>
          </w:tcPr>
          <w:p w14:paraId="6D91880E"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Job growth in key locations and key sectors </w:t>
            </w:r>
          </w:p>
          <w:p w14:paraId="031D711C"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Housing growth in key locations </w:t>
            </w:r>
          </w:p>
          <w:p w14:paraId="1B88E191"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Supply of fit for purpose business premises </w:t>
            </w:r>
          </w:p>
          <w:p w14:paraId="6D423976"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Increased connectivity and journey time reliability on priority route network (PR1) </w:t>
            </w:r>
          </w:p>
          <w:p w14:paraId="20A3672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bus and/or community transport journeys </w:t>
            </w:r>
          </w:p>
          <w:p w14:paraId="37B8B2E9"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Median earnings </w:t>
            </w:r>
          </w:p>
          <w:p w14:paraId="43B45E86"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Coverage of superfast broadband services </w:t>
            </w:r>
          </w:p>
          <w:p w14:paraId="799B1843"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Sustainable business start-up rates </w:t>
            </w:r>
          </w:p>
          <w:p w14:paraId="4DFEBD8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Percentage of Essex businesses who think they can recruit suitable people </w:t>
            </w:r>
          </w:p>
          <w:p w14:paraId="40B988D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63BBA2BA" w14:textId="6B82B24C" w:rsidR="00D66A56" w:rsidRPr="008940C1" w:rsidRDefault="00D66A56" w:rsidP="008940C1">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Business rates growth </w:t>
            </w:r>
          </w:p>
        </w:tc>
        <w:tc>
          <w:tcPr>
            <w:tcW w:w="2552" w:type="dxa"/>
          </w:tcPr>
          <w:p w14:paraId="305EB17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Residual waste volumes </w:t>
            </w:r>
          </w:p>
          <w:p w14:paraId="3BCAA0F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Cost of energy to households </w:t>
            </w:r>
          </w:p>
          <w:p w14:paraId="678DAD78"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Preventable flooding incidents </w:t>
            </w:r>
          </w:p>
          <w:p w14:paraId="4144C5F6"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Level of pollution </w:t>
            </w:r>
          </w:p>
          <w:p w14:paraId="066B4164"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Condition of roads and footways </w:t>
            </w:r>
          </w:p>
          <w:p w14:paraId="5BB856B1"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Access to valuable open spaces </w:t>
            </w:r>
          </w:p>
          <w:p w14:paraId="49E2BB70"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Perception of the quality of the environment in Essex’s cities, towns and villages </w:t>
            </w:r>
          </w:p>
          <w:p w14:paraId="1A3D8A30" w14:textId="77777777" w:rsidR="00D66A56" w:rsidRPr="00F06F3B" w:rsidRDefault="00D66A56" w:rsidP="00574DF7">
            <w:pPr>
              <w:rPr>
                <w:rFonts w:asciiTheme="minorHAnsi" w:hAnsiTheme="minorHAnsi"/>
                <w:sz w:val="16"/>
                <w:szCs w:val="16"/>
              </w:rPr>
            </w:pPr>
          </w:p>
        </w:tc>
        <w:tc>
          <w:tcPr>
            <w:tcW w:w="2976" w:type="dxa"/>
          </w:tcPr>
          <w:p w14:paraId="45EB0664"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Proportion of people who live independently </w:t>
            </w:r>
          </w:p>
          <w:p w14:paraId="6460F195"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Percentage of people who regain or increase their level of independence following hospital admissions </w:t>
            </w:r>
          </w:p>
          <w:p w14:paraId="7620D75D"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Access to end of life care in their preferred placement of choice </w:t>
            </w:r>
          </w:p>
          <w:p w14:paraId="64F2FCC0"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children and adults who receive social care support </w:t>
            </w:r>
          </w:p>
          <w:p w14:paraId="58D7363A" w14:textId="77777777" w:rsidR="00D66A56" w:rsidRPr="00F06F3B" w:rsidRDefault="00D66A56" w:rsidP="00574DF7">
            <w:pPr>
              <w:pStyle w:val="ListParagraph"/>
              <w:numPr>
                <w:ilvl w:val="0"/>
                <w:numId w:val="76"/>
              </w:numPr>
              <w:rPr>
                <w:rFonts w:asciiTheme="minorHAnsi" w:hAnsiTheme="minorHAnsi"/>
                <w:sz w:val="16"/>
                <w:szCs w:val="16"/>
              </w:rPr>
            </w:pPr>
            <w:r w:rsidRPr="00F06F3B">
              <w:rPr>
                <w:rFonts w:asciiTheme="minorHAnsi" w:hAnsiTheme="minorHAnsi"/>
                <w:sz w:val="16"/>
                <w:szCs w:val="16"/>
              </w:rPr>
              <w:t xml:space="preserve">Number of people with personal budgets </w:t>
            </w:r>
          </w:p>
          <w:p w14:paraId="53483F2A" w14:textId="77777777" w:rsidR="00D66A56" w:rsidRPr="00F06F3B" w:rsidRDefault="00D66A56" w:rsidP="00574DF7">
            <w:pPr>
              <w:rPr>
                <w:rFonts w:asciiTheme="minorHAnsi" w:hAnsiTheme="minorHAnsi"/>
                <w:sz w:val="16"/>
                <w:szCs w:val="16"/>
              </w:rPr>
            </w:pPr>
          </w:p>
        </w:tc>
      </w:tr>
    </w:tbl>
    <w:p w14:paraId="02388A59" w14:textId="77777777" w:rsidR="00D66A56" w:rsidRDefault="00D66A56" w:rsidP="00D66A56">
      <w:pPr>
        <w:pStyle w:val="ListParagraph"/>
        <w:spacing w:before="200" w:line="240" w:lineRule="auto"/>
        <w:ind w:left="792"/>
      </w:pPr>
    </w:p>
    <w:p w14:paraId="4E201C5F" w14:textId="77777777" w:rsidR="007B42EB" w:rsidRPr="00667D8B" w:rsidRDefault="007B42EB" w:rsidP="007B42EB">
      <w:pPr>
        <w:pStyle w:val="ListParagraph"/>
        <w:numPr>
          <w:ilvl w:val="0"/>
          <w:numId w:val="8"/>
        </w:numPr>
        <w:spacing w:before="200" w:line="240" w:lineRule="auto"/>
        <w:rPr>
          <w:b/>
        </w:rPr>
      </w:pPr>
      <w:r>
        <w:rPr>
          <w:b/>
        </w:rPr>
        <w:t>I</w:t>
      </w:r>
      <w:r w:rsidRPr="00F07183">
        <w:rPr>
          <w:b/>
        </w:rPr>
        <w:t xml:space="preserve">ntroduction </w:t>
      </w:r>
      <w:r>
        <w:rPr>
          <w:b/>
        </w:rPr>
        <w:t>and Aim</w:t>
      </w:r>
    </w:p>
    <w:p w14:paraId="40ED5084" w14:textId="77777777" w:rsidR="007B42EB" w:rsidRDefault="007B42EB" w:rsidP="00D66A56">
      <w:pPr>
        <w:pStyle w:val="ListParagraph"/>
        <w:spacing w:before="200" w:line="240" w:lineRule="auto"/>
        <w:ind w:left="792"/>
      </w:pPr>
    </w:p>
    <w:p w14:paraId="2AAEBD2C" w14:textId="40F63C9A" w:rsidR="00D66A56" w:rsidRDefault="00AD10EA" w:rsidP="007F1045">
      <w:pPr>
        <w:pStyle w:val="ListParagraph"/>
        <w:numPr>
          <w:ilvl w:val="1"/>
          <w:numId w:val="14"/>
        </w:numPr>
        <w:spacing w:before="200" w:line="240" w:lineRule="auto"/>
      </w:pPr>
      <w:r>
        <w:t xml:space="preserve">People are our most </w:t>
      </w:r>
      <w:r w:rsidR="00BE1A39">
        <w:t xml:space="preserve">important </w:t>
      </w:r>
      <w:r>
        <w:t xml:space="preserve">asset and everyone is crucial to the successful delivery of our services. Our people plan </w:t>
      </w:r>
      <w:r w:rsidR="00BE1A39">
        <w:t xml:space="preserve">(which is being renewed alongside the Corporate Strategy) forms our current </w:t>
      </w:r>
      <w:r>
        <w:t xml:space="preserve">workforce strategy which </w:t>
      </w:r>
      <w:r w:rsidR="00262B9C">
        <w:t>clearly defines</w:t>
      </w:r>
      <w:r w:rsidR="001F62BA">
        <w:t xml:space="preserve"> the capabilities</w:t>
      </w:r>
      <w:r>
        <w:t>, skills and culture we need for future</w:t>
      </w:r>
      <w:r w:rsidR="00BE1A39">
        <w:t xml:space="preserve"> success</w:t>
      </w:r>
      <w:r>
        <w:t xml:space="preserve">. The public sector workforce is facing uncertain times and in </w:t>
      </w:r>
      <w:r w:rsidR="00BE1A39">
        <w:t>four</w:t>
      </w:r>
      <w:r>
        <w:t xml:space="preserve"> years’ time will look very different from today and </w:t>
      </w:r>
      <w:r w:rsidR="00BE1A39">
        <w:t xml:space="preserve">will require </w:t>
      </w:r>
      <w:r>
        <w:t>us to work in different ways to continue to serve our residents.</w:t>
      </w:r>
    </w:p>
    <w:p w14:paraId="0C9C0A31" w14:textId="77777777" w:rsidR="00AD10EA" w:rsidRDefault="00AD10EA" w:rsidP="00AD10EA">
      <w:pPr>
        <w:pStyle w:val="ListParagraph"/>
        <w:spacing w:before="200" w:line="240" w:lineRule="auto"/>
        <w:ind w:left="792"/>
      </w:pPr>
    </w:p>
    <w:p w14:paraId="593FBF09" w14:textId="7A191F29" w:rsidR="00AD10EA" w:rsidRDefault="00AD10EA" w:rsidP="007F1045">
      <w:pPr>
        <w:pStyle w:val="ListParagraph"/>
        <w:numPr>
          <w:ilvl w:val="1"/>
          <w:numId w:val="14"/>
        </w:numPr>
        <w:spacing w:before="200" w:line="240" w:lineRule="auto"/>
      </w:pPr>
      <w:r>
        <w:t xml:space="preserve">The summary of our </w:t>
      </w:r>
      <w:r w:rsidR="00BE1A39">
        <w:t xml:space="preserve">current </w:t>
      </w:r>
      <w:r>
        <w:t xml:space="preserve">workforce strategy </w:t>
      </w:r>
      <w:r w:rsidR="00D13942">
        <w:t>(below) is made up of strategic themes</w:t>
      </w:r>
    </w:p>
    <w:p w14:paraId="7D908FD0" w14:textId="77777777" w:rsidR="00D13942" w:rsidRDefault="00D13942" w:rsidP="00AD10EA">
      <w:pPr>
        <w:spacing w:before="200" w:line="240" w:lineRule="auto"/>
        <w:rPr>
          <w:highlight w:val="yellow"/>
        </w:rPr>
      </w:pPr>
      <w:r>
        <w:rPr>
          <w:noProof/>
          <w:lang w:eastAsia="en-GB"/>
        </w:rPr>
        <w:lastRenderedPageBreak/>
        <w:drawing>
          <wp:inline distT="0" distB="0" distL="0" distR="0" wp14:anchorId="30D53A87" wp14:editId="7F330B3B">
            <wp:extent cx="55626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463" r="2830" b="13485"/>
                    <a:stretch/>
                  </pic:blipFill>
                  <pic:spPr bwMode="auto">
                    <a:xfrm>
                      <a:off x="0" y="0"/>
                      <a:ext cx="5569388" cy="3166159"/>
                    </a:xfrm>
                    <a:prstGeom prst="rect">
                      <a:avLst/>
                    </a:prstGeom>
                    <a:ln>
                      <a:noFill/>
                    </a:ln>
                    <a:extLst>
                      <a:ext uri="{53640926-AAD7-44D8-BBD7-CCE9431645EC}">
                        <a14:shadowObscured xmlns:a14="http://schemas.microsoft.com/office/drawing/2010/main"/>
                      </a:ext>
                    </a:extLst>
                  </pic:spPr>
                </pic:pic>
              </a:graphicData>
            </a:graphic>
          </wp:inline>
        </w:drawing>
      </w:r>
    </w:p>
    <w:p w14:paraId="2DEA0CB5" w14:textId="77777777" w:rsidR="00D13942" w:rsidRDefault="00D13942" w:rsidP="00AD10EA">
      <w:pPr>
        <w:spacing w:before="200" w:line="240" w:lineRule="auto"/>
        <w:rPr>
          <w:highlight w:val="yellow"/>
        </w:rPr>
      </w:pPr>
      <w:r>
        <w:rPr>
          <w:noProof/>
          <w:lang w:eastAsia="en-GB"/>
        </w:rPr>
        <w:drawing>
          <wp:inline distT="0" distB="0" distL="0" distR="0" wp14:anchorId="6442CD7E" wp14:editId="71D24CBD">
            <wp:extent cx="564832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256" r="1332" b="13485"/>
                    <a:stretch/>
                  </pic:blipFill>
                  <pic:spPr bwMode="auto">
                    <a:xfrm>
                      <a:off x="0" y="0"/>
                      <a:ext cx="5655217" cy="3175695"/>
                    </a:xfrm>
                    <a:prstGeom prst="rect">
                      <a:avLst/>
                    </a:prstGeom>
                    <a:ln>
                      <a:noFill/>
                    </a:ln>
                    <a:extLst>
                      <a:ext uri="{53640926-AAD7-44D8-BBD7-CCE9431645EC}">
                        <a14:shadowObscured xmlns:a14="http://schemas.microsoft.com/office/drawing/2010/main"/>
                      </a:ext>
                    </a:extLst>
                  </pic:spPr>
                </pic:pic>
              </a:graphicData>
            </a:graphic>
          </wp:inline>
        </w:drawing>
      </w:r>
    </w:p>
    <w:p w14:paraId="06F65632" w14:textId="77777777" w:rsidR="00D13942" w:rsidRDefault="00D13942" w:rsidP="00AD10EA">
      <w:pPr>
        <w:spacing w:before="200" w:line="240" w:lineRule="auto"/>
        <w:rPr>
          <w:highlight w:val="yellow"/>
        </w:rPr>
      </w:pPr>
    </w:p>
    <w:p w14:paraId="335578DB" w14:textId="77777777" w:rsidR="00D13942" w:rsidRDefault="00D13942" w:rsidP="00AD10EA">
      <w:pPr>
        <w:spacing w:before="200" w:line="240" w:lineRule="auto"/>
        <w:rPr>
          <w:highlight w:val="yellow"/>
        </w:rPr>
      </w:pPr>
      <w:r>
        <w:rPr>
          <w:noProof/>
          <w:lang w:eastAsia="en-GB"/>
        </w:rPr>
        <w:lastRenderedPageBreak/>
        <w:drawing>
          <wp:inline distT="0" distB="0" distL="0" distR="0" wp14:anchorId="2BD6D311" wp14:editId="6B6BF5EF">
            <wp:extent cx="5610225" cy="3095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463" r="1997" b="14941"/>
                    <a:stretch/>
                  </pic:blipFill>
                  <pic:spPr bwMode="auto">
                    <a:xfrm>
                      <a:off x="0" y="0"/>
                      <a:ext cx="5617071" cy="3099403"/>
                    </a:xfrm>
                    <a:prstGeom prst="rect">
                      <a:avLst/>
                    </a:prstGeom>
                    <a:ln>
                      <a:noFill/>
                    </a:ln>
                    <a:extLst>
                      <a:ext uri="{53640926-AAD7-44D8-BBD7-CCE9431645EC}">
                        <a14:shadowObscured xmlns:a14="http://schemas.microsoft.com/office/drawing/2010/main"/>
                      </a:ext>
                    </a:extLst>
                  </pic:spPr>
                </pic:pic>
              </a:graphicData>
            </a:graphic>
          </wp:inline>
        </w:drawing>
      </w:r>
    </w:p>
    <w:p w14:paraId="32862931" w14:textId="77777777" w:rsidR="00D13942" w:rsidRDefault="00D13942" w:rsidP="00AD10EA">
      <w:pPr>
        <w:spacing w:before="200" w:line="240" w:lineRule="auto"/>
        <w:rPr>
          <w:highlight w:val="yellow"/>
        </w:rPr>
      </w:pPr>
      <w:r>
        <w:rPr>
          <w:noProof/>
          <w:lang w:eastAsia="en-GB"/>
        </w:rPr>
        <w:drawing>
          <wp:inline distT="0" distB="0" distL="0" distR="0" wp14:anchorId="27C6CBF6" wp14:editId="108B52D8">
            <wp:extent cx="5610225" cy="314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467" r="1996" b="13897"/>
                    <a:stretch/>
                  </pic:blipFill>
                  <pic:spPr bwMode="auto">
                    <a:xfrm>
                      <a:off x="0" y="0"/>
                      <a:ext cx="5617070" cy="3147085"/>
                    </a:xfrm>
                    <a:prstGeom prst="rect">
                      <a:avLst/>
                    </a:prstGeom>
                    <a:ln>
                      <a:noFill/>
                    </a:ln>
                    <a:extLst>
                      <a:ext uri="{53640926-AAD7-44D8-BBD7-CCE9431645EC}">
                        <a14:shadowObscured xmlns:a14="http://schemas.microsoft.com/office/drawing/2010/main"/>
                      </a:ext>
                    </a:extLst>
                  </pic:spPr>
                </pic:pic>
              </a:graphicData>
            </a:graphic>
          </wp:inline>
        </w:drawing>
      </w:r>
    </w:p>
    <w:p w14:paraId="5FE712BE" w14:textId="77777777" w:rsidR="00D13942" w:rsidRDefault="00D13942" w:rsidP="00AD10EA">
      <w:pPr>
        <w:spacing w:before="200" w:line="240" w:lineRule="auto"/>
        <w:rPr>
          <w:highlight w:val="yellow"/>
        </w:rPr>
      </w:pPr>
    </w:p>
    <w:p w14:paraId="3EC6E9FA" w14:textId="77777777" w:rsidR="00AD158A" w:rsidRPr="00D13942" w:rsidRDefault="00D13942" w:rsidP="00D13942">
      <w:pPr>
        <w:spacing w:before="200" w:line="240" w:lineRule="auto"/>
        <w:rPr>
          <w:highlight w:val="yellow"/>
        </w:rPr>
      </w:pPr>
      <w:r>
        <w:rPr>
          <w:noProof/>
          <w:lang w:eastAsia="en-GB"/>
        </w:rPr>
        <w:lastRenderedPageBreak/>
        <w:drawing>
          <wp:inline distT="0" distB="0" distL="0" distR="0" wp14:anchorId="4BF5DDF8" wp14:editId="32514118">
            <wp:extent cx="5629275" cy="3133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7262" r="1664" b="14310"/>
                    <a:stretch/>
                  </pic:blipFill>
                  <pic:spPr bwMode="auto">
                    <a:xfrm>
                      <a:off x="0" y="0"/>
                      <a:ext cx="5636144" cy="3137549"/>
                    </a:xfrm>
                    <a:prstGeom prst="rect">
                      <a:avLst/>
                    </a:prstGeom>
                    <a:ln>
                      <a:noFill/>
                    </a:ln>
                    <a:extLst>
                      <a:ext uri="{53640926-AAD7-44D8-BBD7-CCE9431645EC}">
                        <a14:shadowObscured xmlns:a14="http://schemas.microsoft.com/office/drawing/2010/main"/>
                      </a:ext>
                    </a:extLst>
                  </pic:spPr>
                </pic:pic>
              </a:graphicData>
            </a:graphic>
          </wp:inline>
        </w:drawing>
      </w:r>
      <w:r w:rsidR="004421DC" w:rsidRPr="009F7570">
        <w:t xml:space="preserve">  </w:t>
      </w:r>
    </w:p>
    <w:p w14:paraId="6D0C8242" w14:textId="04231AA8" w:rsidR="00F07183" w:rsidRPr="00F8059D" w:rsidRDefault="005F013A" w:rsidP="00F7781D">
      <w:pPr>
        <w:pStyle w:val="ListParagraph"/>
        <w:numPr>
          <w:ilvl w:val="1"/>
          <w:numId w:val="15"/>
        </w:numPr>
        <w:spacing w:before="200" w:line="240" w:lineRule="auto"/>
        <w:contextualSpacing w:val="0"/>
      </w:pPr>
      <w:bookmarkStart w:id="1" w:name="Background"/>
      <w:r w:rsidRPr="00F8059D">
        <w:t>The landscape of local Government is changing; rece</w:t>
      </w:r>
      <w:r w:rsidR="005920B6" w:rsidRPr="00F8059D">
        <w:t>nt changes have been made to Essex County Council’s</w:t>
      </w:r>
      <w:r w:rsidRPr="00F8059D">
        <w:t xml:space="preserve"> organisational structure in line with the new collective ambition to make significant</w:t>
      </w:r>
      <w:r w:rsidR="005920B6" w:rsidRPr="00F8059D">
        <w:t xml:space="preserve"> improvements to the way that services are</w:t>
      </w:r>
      <w:r w:rsidRPr="00F8059D">
        <w:t xml:space="preserve"> deliver</w:t>
      </w:r>
      <w:r w:rsidR="005920B6" w:rsidRPr="00F8059D">
        <w:t xml:space="preserve">ed. </w:t>
      </w:r>
      <w:r w:rsidRPr="00F8059D">
        <w:t xml:space="preserve"> This has resulted in a greater need</w:t>
      </w:r>
      <w:r w:rsidR="0092588F" w:rsidRPr="00F8059D">
        <w:t xml:space="preserve"> of,</w:t>
      </w:r>
      <w:r w:rsidRPr="00F8059D">
        <w:t xml:space="preserve"> and an increased focus on</w:t>
      </w:r>
      <w:r w:rsidR="0092588F" w:rsidRPr="00F8059D">
        <w:t>,</w:t>
      </w:r>
      <w:r w:rsidR="00921CAC" w:rsidRPr="00F8059D">
        <w:t xml:space="preserve"> developing excellent </w:t>
      </w:r>
      <w:r w:rsidR="0092588F" w:rsidRPr="00F8059D">
        <w:t xml:space="preserve">leadership &amp; </w:t>
      </w:r>
      <w:r w:rsidR="00921CAC" w:rsidRPr="00F8059D">
        <w:t>management</w:t>
      </w:r>
      <w:r w:rsidRPr="00F8059D">
        <w:t xml:space="preserve"> </w:t>
      </w:r>
      <w:r w:rsidR="0092588F" w:rsidRPr="00F8059D">
        <w:t xml:space="preserve">capabilities </w:t>
      </w:r>
      <w:r w:rsidRPr="00F8059D">
        <w:t>to embed a ‘fit for purpose’ strategy</w:t>
      </w:r>
      <w:r w:rsidR="005920B6" w:rsidRPr="00F8059D">
        <w:t>.</w:t>
      </w:r>
    </w:p>
    <w:p w14:paraId="13EE0767" w14:textId="1AF6C703" w:rsidR="002611A5" w:rsidRPr="00B417AF" w:rsidRDefault="00184818" w:rsidP="00F7781D">
      <w:pPr>
        <w:pStyle w:val="ListParagraph"/>
        <w:numPr>
          <w:ilvl w:val="1"/>
          <w:numId w:val="15"/>
        </w:numPr>
        <w:spacing w:before="200" w:line="240" w:lineRule="auto"/>
        <w:contextualSpacing w:val="0"/>
      </w:pPr>
      <w:r w:rsidRPr="00F8059D">
        <w:t xml:space="preserve">The purpose of this procurement is </w:t>
      </w:r>
      <w:r w:rsidR="00F7781D" w:rsidRPr="00F8059D">
        <w:t>to</w:t>
      </w:r>
      <w:r w:rsidRPr="00F8059D">
        <w:t xml:space="preserve"> ensure that there is a process to</w:t>
      </w:r>
      <w:r w:rsidR="00BE1A39" w:rsidRPr="00F8059D">
        <w:t>;</w:t>
      </w:r>
      <w:r w:rsidRPr="00F8059D">
        <w:t xml:space="preserve"> </w:t>
      </w:r>
      <w:r w:rsidR="00673569" w:rsidRPr="00F8059D">
        <w:t>Discover, s</w:t>
      </w:r>
      <w:r w:rsidR="00BE1A39" w:rsidRPr="00F8059D">
        <w:t xml:space="preserve">cope, </w:t>
      </w:r>
      <w:r w:rsidRPr="00F8059D">
        <w:t>design, develop</w:t>
      </w:r>
      <w:r w:rsidR="00BE1A39" w:rsidRPr="00F8059D">
        <w:t>, facilitate</w:t>
      </w:r>
      <w:r w:rsidRPr="00F8059D">
        <w:t xml:space="preserve"> and deliver a range of interventions to develop and enhance the skills </w:t>
      </w:r>
      <w:r w:rsidR="0092588F" w:rsidRPr="00B417AF">
        <w:t xml:space="preserve">and capabilities </w:t>
      </w:r>
      <w:r w:rsidRPr="00B417AF">
        <w:t xml:space="preserve">of the </w:t>
      </w:r>
      <w:r w:rsidR="0092588F" w:rsidRPr="00B417AF">
        <w:t xml:space="preserve">leadership &amp; </w:t>
      </w:r>
      <w:r w:rsidRPr="00B417AF">
        <w:t>management population through t</w:t>
      </w:r>
      <w:r w:rsidRPr="00F8059D">
        <w:t>he provision of a multi-supplier Framework based on the Lots described in Section 6.</w:t>
      </w:r>
      <w:r w:rsidR="00C35394" w:rsidRPr="00B417AF">
        <w:t xml:space="preserve"> </w:t>
      </w:r>
    </w:p>
    <w:p w14:paraId="77E147BD" w14:textId="1E950531" w:rsidR="00BE06D4" w:rsidRPr="00F8059D" w:rsidRDefault="00BE06D4" w:rsidP="00F7781D">
      <w:pPr>
        <w:pStyle w:val="ListParagraph"/>
        <w:numPr>
          <w:ilvl w:val="1"/>
          <w:numId w:val="15"/>
        </w:numPr>
        <w:spacing w:before="200" w:line="240" w:lineRule="auto"/>
        <w:contextualSpacing w:val="0"/>
      </w:pPr>
      <w:r w:rsidRPr="00B417AF">
        <w:t xml:space="preserve">As we move to a Hybrid way of working, based on functional and individual requirements, we will also require a hybrid approach to our development provision. This may mean that suppliers may be asked to undertake the whole of a solution (from </w:t>
      </w:r>
      <w:r w:rsidR="00673569" w:rsidRPr="00F8059D">
        <w:t>discovery</w:t>
      </w:r>
      <w:r w:rsidRPr="00F8059D">
        <w:t xml:space="preserve"> through to delivery) or alternatively, only part of the provision (</w:t>
      </w:r>
      <w:proofErr w:type="spellStart"/>
      <w:r w:rsidRPr="00F8059D">
        <w:t>e,g</w:t>
      </w:r>
      <w:proofErr w:type="spellEnd"/>
      <w:r w:rsidRPr="00F8059D">
        <w:t xml:space="preserve"> scoping a solution, designing an intervention or facilitation). They would be expected to work alongside and collaborate with other providers as required (ECC would project manage such occasions).</w:t>
      </w:r>
    </w:p>
    <w:p w14:paraId="2D9EC3C6" w14:textId="77777777" w:rsidR="008824C0" w:rsidRPr="008940C1" w:rsidRDefault="008824C0" w:rsidP="00F7781D">
      <w:pPr>
        <w:pStyle w:val="ListParagraph"/>
        <w:numPr>
          <w:ilvl w:val="0"/>
          <w:numId w:val="8"/>
        </w:numPr>
        <w:spacing w:before="200" w:line="240" w:lineRule="auto"/>
        <w:contextualSpacing w:val="0"/>
        <w:rPr>
          <w:b/>
        </w:rPr>
      </w:pPr>
      <w:r w:rsidRPr="008940C1">
        <w:rPr>
          <w:b/>
        </w:rPr>
        <w:t>Background</w:t>
      </w:r>
    </w:p>
    <w:bookmarkEnd w:id="1"/>
    <w:p w14:paraId="4CF8EEBF" w14:textId="72B85A44" w:rsidR="003B347C" w:rsidRPr="008940C1" w:rsidRDefault="004B2834" w:rsidP="00D51633">
      <w:pPr>
        <w:pStyle w:val="ListParagraph"/>
        <w:numPr>
          <w:ilvl w:val="1"/>
          <w:numId w:val="15"/>
        </w:numPr>
        <w:spacing w:before="200" w:line="240" w:lineRule="auto"/>
      </w:pPr>
      <w:r w:rsidRPr="008940C1">
        <w:t xml:space="preserve">As part of the 2017 – 2021 Organisational Strategy, ECC introduced an </w:t>
      </w:r>
      <w:r w:rsidR="0092588F" w:rsidRPr="008940C1">
        <w:t>extensive organisational re-design</w:t>
      </w:r>
      <w:r w:rsidRPr="008940C1">
        <w:t xml:space="preserve"> programme</w:t>
      </w:r>
      <w:r w:rsidR="0092588F" w:rsidRPr="008940C1">
        <w:t>,</w:t>
      </w:r>
      <w:r w:rsidRPr="008940C1">
        <w:t xml:space="preserve"> which will continue as required in order to meet the requirements of the citizens of Essex. This period also saw the introduction of a </w:t>
      </w:r>
      <w:r w:rsidR="0092588F" w:rsidRPr="008940C1">
        <w:t xml:space="preserve">set of </w:t>
      </w:r>
      <w:r w:rsidR="005F013A" w:rsidRPr="008940C1">
        <w:t>organisat</w:t>
      </w:r>
      <w:r w:rsidR="003B347C" w:rsidRPr="008940C1">
        <w:t>ional behaviours</w:t>
      </w:r>
      <w:r w:rsidRPr="008940C1">
        <w:t>, which</w:t>
      </w:r>
      <w:r w:rsidR="003B347C" w:rsidRPr="008940C1">
        <w:t xml:space="preserve"> have been </w:t>
      </w:r>
      <w:r w:rsidRPr="008940C1">
        <w:t xml:space="preserve">further </w:t>
      </w:r>
      <w:r w:rsidR="003B347C" w:rsidRPr="008940C1">
        <w:t xml:space="preserve">developed and translated into </w:t>
      </w:r>
      <w:r w:rsidRPr="008940C1">
        <w:t xml:space="preserve">our leadership </w:t>
      </w:r>
      <w:r w:rsidR="003B347C" w:rsidRPr="008940C1">
        <w:t>behaviours</w:t>
      </w:r>
      <w:r w:rsidRPr="008940C1">
        <w:t xml:space="preserve"> as follows</w:t>
      </w:r>
      <w:r w:rsidR="003B347C" w:rsidRPr="008940C1">
        <w:t>:</w:t>
      </w:r>
    </w:p>
    <w:p w14:paraId="04EC0449" w14:textId="77777777" w:rsidR="003B347C" w:rsidRPr="008940C1" w:rsidRDefault="003B347C" w:rsidP="003B347C">
      <w:pPr>
        <w:pStyle w:val="ListParagraph"/>
        <w:spacing w:before="200" w:line="240" w:lineRule="auto"/>
        <w:ind w:left="792"/>
      </w:pPr>
    </w:p>
    <w:p w14:paraId="6D6D1166" w14:textId="77777777" w:rsidR="003B347C" w:rsidRPr="008940C1" w:rsidRDefault="005F013A" w:rsidP="00703763">
      <w:pPr>
        <w:pStyle w:val="ListParagraph"/>
        <w:numPr>
          <w:ilvl w:val="2"/>
          <w:numId w:val="15"/>
        </w:numPr>
        <w:spacing w:before="200" w:line="240" w:lineRule="auto"/>
        <w:ind w:left="1418" w:hanging="698"/>
      </w:pPr>
      <w:r w:rsidRPr="008940C1">
        <w:rPr>
          <w:b/>
          <w:bCs/>
        </w:rPr>
        <w:t>Inspire</w:t>
      </w:r>
      <w:r w:rsidR="003B347C" w:rsidRPr="008940C1">
        <w:rPr>
          <w:b/>
          <w:bCs/>
        </w:rPr>
        <w:t>s:</w:t>
      </w:r>
      <w:r w:rsidR="003B347C" w:rsidRPr="008940C1">
        <w:t xml:space="preserve"> Displays a passion for making a difference. Creates and shares an ideal image of what we can become and motivates others to see exciting opportunities for the future.</w:t>
      </w:r>
    </w:p>
    <w:p w14:paraId="0C416EB1" w14:textId="77777777" w:rsidR="003B347C" w:rsidRPr="008940C1" w:rsidRDefault="003B347C" w:rsidP="003B347C">
      <w:pPr>
        <w:pStyle w:val="ListParagraph"/>
        <w:spacing w:before="200" w:line="240" w:lineRule="auto"/>
        <w:ind w:left="1224"/>
      </w:pPr>
    </w:p>
    <w:p w14:paraId="454040DC" w14:textId="77777777" w:rsidR="00E9225B" w:rsidRPr="008940C1" w:rsidRDefault="00E9225B" w:rsidP="00703763">
      <w:pPr>
        <w:pStyle w:val="ListParagraph"/>
        <w:numPr>
          <w:ilvl w:val="2"/>
          <w:numId w:val="15"/>
        </w:numPr>
        <w:spacing w:before="200" w:line="240" w:lineRule="auto"/>
        <w:ind w:left="1418" w:hanging="698"/>
      </w:pPr>
      <w:r w:rsidRPr="008940C1">
        <w:rPr>
          <w:b/>
          <w:bCs/>
          <w:sz w:val="23"/>
          <w:szCs w:val="23"/>
        </w:rPr>
        <w:lastRenderedPageBreak/>
        <w:t>Innovates:</w:t>
      </w:r>
      <w:r w:rsidRPr="008940C1">
        <w:rPr>
          <w:sz w:val="23"/>
          <w:szCs w:val="23"/>
        </w:rPr>
        <w:t xml:space="preserve"> </w:t>
      </w:r>
      <w:r w:rsidR="003B347C" w:rsidRPr="008940C1">
        <w:rPr>
          <w:sz w:val="23"/>
          <w:szCs w:val="23"/>
        </w:rPr>
        <w:t>Thinks radically, take risks and is prepared to make mistakes when looking for new ways to improve services. Sees disappointments as learning opportunities. Seeks opportunities to challenge and change the status quo.</w:t>
      </w:r>
    </w:p>
    <w:p w14:paraId="4D05197A" w14:textId="77777777" w:rsidR="00E9225B" w:rsidRPr="008940C1" w:rsidRDefault="00E9225B" w:rsidP="00E9225B">
      <w:pPr>
        <w:pStyle w:val="ListParagraph"/>
      </w:pPr>
    </w:p>
    <w:p w14:paraId="57AF4A31" w14:textId="77777777" w:rsidR="00E9225B" w:rsidRPr="008940C1" w:rsidRDefault="003B347C" w:rsidP="00703763">
      <w:pPr>
        <w:pStyle w:val="ListParagraph"/>
        <w:numPr>
          <w:ilvl w:val="2"/>
          <w:numId w:val="15"/>
        </w:numPr>
        <w:spacing w:before="200" w:line="240" w:lineRule="auto"/>
        <w:ind w:left="1418" w:hanging="698"/>
      </w:pPr>
      <w:r w:rsidRPr="008940C1">
        <w:rPr>
          <w:b/>
          <w:bCs/>
        </w:rPr>
        <w:t>Enables</w:t>
      </w:r>
      <w:r w:rsidR="00E9225B" w:rsidRPr="008940C1">
        <w:rPr>
          <w:b/>
          <w:bCs/>
        </w:rPr>
        <w:t>:</w:t>
      </w:r>
      <w:r w:rsidR="00E9225B" w:rsidRPr="008940C1">
        <w:t xml:space="preserve"> </w:t>
      </w:r>
      <w:r w:rsidR="00E9225B" w:rsidRPr="008940C1">
        <w:rPr>
          <w:sz w:val="23"/>
          <w:szCs w:val="23"/>
        </w:rPr>
        <w:t>Builds energised teams and recognises contribution. Creates an atmosphere of trust, respect and dignity so others feel able to experiment with new or innovative ways of working.</w:t>
      </w:r>
    </w:p>
    <w:p w14:paraId="7ABE10B7" w14:textId="77777777" w:rsidR="00E9225B" w:rsidRPr="008940C1" w:rsidRDefault="00E9225B" w:rsidP="00E9225B">
      <w:pPr>
        <w:pStyle w:val="ListParagraph"/>
      </w:pPr>
    </w:p>
    <w:p w14:paraId="6894314B" w14:textId="77777777" w:rsidR="00E9225B" w:rsidRPr="008940C1" w:rsidRDefault="003B347C" w:rsidP="00703763">
      <w:pPr>
        <w:pStyle w:val="ListParagraph"/>
        <w:numPr>
          <w:ilvl w:val="2"/>
          <w:numId w:val="15"/>
        </w:numPr>
        <w:spacing w:before="200" w:line="240" w:lineRule="auto"/>
        <w:ind w:left="1418" w:hanging="698"/>
      </w:pPr>
      <w:r w:rsidRPr="008940C1">
        <w:rPr>
          <w:b/>
          <w:bCs/>
        </w:rPr>
        <w:t>Collaborates</w:t>
      </w:r>
      <w:r w:rsidR="00E9225B" w:rsidRPr="008940C1">
        <w:rPr>
          <w:b/>
          <w:bCs/>
        </w:rPr>
        <w:t>:</w:t>
      </w:r>
      <w:r w:rsidR="00E9225B" w:rsidRPr="008940C1">
        <w:t xml:space="preserve"> </w:t>
      </w:r>
      <w:r w:rsidR="00E9225B" w:rsidRPr="008940C1">
        <w:rPr>
          <w:sz w:val="23"/>
          <w:szCs w:val="23"/>
        </w:rPr>
        <w:t>Creates and develops networks and involves others to first understand their point of view and then join together in a common purpose. Crosses internal and external organisational boundaries to improve and deliver shared solutions and services in ways that achieve mutual gain.</w:t>
      </w:r>
    </w:p>
    <w:p w14:paraId="1833EAFB" w14:textId="77777777" w:rsidR="00E9225B" w:rsidRPr="008940C1" w:rsidRDefault="00E9225B" w:rsidP="00E9225B">
      <w:pPr>
        <w:pStyle w:val="ListParagraph"/>
      </w:pPr>
    </w:p>
    <w:p w14:paraId="1ACA65C5" w14:textId="77777777" w:rsidR="00E9225B" w:rsidRPr="008940C1" w:rsidRDefault="003B347C" w:rsidP="00703763">
      <w:pPr>
        <w:pStyle w:val="ListParagraph"/>
        <w:numPr>
          <w:ilvl w:val="2"/>
          <w:numId w:val="15"/>
        </w:numPr>
        <w:spacing w:before="200" w:line="240" w:lineRule="auto"/>
        <w:ind w:left="1418" w:hanging="698"/>
      </w:pPr>
      <w:r w:rsidRPr="008940C1">
        <w:rPr>
          <w:b/>
          <w:bCs/>
        </w:rPr>
        <w:t>Delivers</w:t>
      </w:r>
      <w:r w:rsidR="00E9225B" w:rsidRPr="008940C1">
        <w:rPr>
          <w:b/>
          <w:bCs/>
        </w:rPr>
        <w:t>:</w:t>
      </w:r>
      <w:r w:rsidR="00E9225B" w:rsidRPr="008940C1">
        <w:t xml:space="preserve"> </w:t>
      </w:r>
      <w:r w:rsidR="00E9225B" w:rsidRPr="008940C1">
        <w:rPr>
          <w:sz w:val="23"/>
          <w:szCs w:val="23"/>
        </w:rPr>
        <w:t>Develops a quality service by valuing and modelling professional excellence and expertise to enable the delivery of commercially, financially viable services. Takes into account diverse customer needs and requirements.</w:t>
      </w:r>
    </w:p>
    <w:p w14:paraId="61AEEE16" w14:textId="77777777" w:rsidR="00E9225B" w:rsidRPr="008940C1" w:rsidRDefault="00E9225B" w:rsidP="00E9225B">
      <w:pPr>
        <w:pStyle w:val="ListParagraph"/>
      </w:pPr>
    </w:p>
    <w:p w14:paraId="0EF0B2B0" w14:textId="43987DC7" w:rsidR="00E9225B" w:rsidRPr="008940C1" w:rsidRDefault="00E9225B" w:rsidP="00E9225B">
      <w:pPr>
        <w:pStyle w:val="ListParagraph"/>
        <w:numPr>
          <w:ilvl w:val="1"/>
          <w:numId w:val="15"/>
        </w:numPr>
        <w:spacing w:before="200" w:line="240" w:lineRule="auto"/>
      </w:pPr>
      <w:r w:rsidRPr="008940C1">
        <w:t>T</w:t>
      </w:r>
      <w:r w:rsidR="002277AC" w:rsidRPr="008940C1">
        <w:t xml:space="preserve">hese behaviours </w:t>
      </w:r>
      <w:r w:rsidR="00F61DF5" w:rsidRPr="008940C1">
        <w:t xml:space="preserve">form the </w:t>
      </w:r>
      <w:r w:rsidR="002277AC" w:rsidRPr="008940C1">
        <w:t xml:space="preserve">foundation </w:t>
      </w:r>
      <w:r w:rsidR="00F61DF5" w:rsidRPr="008940C1">
        <w:t xml:space="preserve">of our </w:t>
      </w:r>
      <w:r w:rsidR="00DA5B5A" w:rsidRPr="008940C1">
        <w:t>‘</w:t>
      </w:r>
      <w:r w:rsidR="00F61DF5" w:rsidRPr="008940C1">
        <w:t>Leadership and Management Development</w:t>
      </w:r>
      <w:r w:rsidR="00F61DF5" w:rsidRPr="008940C1">
        <w:rPr>
          <w:b/>
          <w:bCs/>
        </w:rPr>
        <w:t xml:space="preserve"> </w:t>
      </w:r>
      <w:r w:rsidR="004B2834" w:rsidRPr="008940C1">
        <w:t>Roadmap</w:t>
      </w:r>
      <w:r w:rsidR="00DA5B5A" w:rsidRPr="008940C1">
        <w:rPr>
          <w:b/>
          <w:bCs/>
        </w:rPr>
        <w:t>’</w:t>
      </w:r>
      <w:r w:rsidR="00F61DF5" w:rsidRPr="008940C1">
        <w:t>, which will</w:t>
      </w:r>
      <w:r w:rsidR="002277AC" w:rsidRPr="008940C1">
        <w:t xml:space="preserve"> </w:t>
      </w:r>
      <w:r w:rsidR="00F61DF5" w:rsidRPr="008940C1">
        <w:t xml:space="preserve">be </w:t>
      </w:r>
      <w:r w:rsidR="002277AC" w:rsidRPr="008940C1">
        <w:t xml:space="preserve">a structured, common and consistent approach that is applicable across the </w:t>
      </w:r>
      <w:r w:rsidR="00F61DF5" w:rsidRPr="008940C1">
        <w:t>leadership &amp; m</w:t>
      </w:r>
      <w:r w:rsidR="002277AC" w:rsidRPr="008940C1">
        <w:t>anagement population of the organisation.</w:t>
      </w:r>
    </w:p>
    <w:p w14:paraId="4303C49B" w14:textId="77777777" w:rsidR="00E9225B" w:rsidRPr="00EE70BE" w:rsidRDefault="00E9225B" w:rsidP="00E9225B">
      <w:pPr>
        <w:pStyle w:val="ListParagraph"/>
        <w:spacing w:before="200" w:line="240" w:lineRule="auto"/>
        <w:ind w:left="792"/>
        <w:rPr>
          <w:color w:val="5F497A" w:themeColor="accent4" w:themeShade="BF"/>
        </w:rPr>
      </w:pPr>
    </w:p>
    <w:p w14:paraId="029A50C5" w14:textId="5C538297" w:rsidR="00E9225B" w:rsidRPr="008940C1" w:rsidRDefault="005F013A" w:rsidP="00E9225B">
      <w:pPr>
        <w:pStyle w:val="ListParagraph"/>
        <w:numPr>
          <w:ilvl w:val="1"/>
          <w:numId w:val="15"/>
        </w:numPr>
        <w:spacing w:before="200" w:line="240" w:lineRule="auto"/>
      </w:pPr>
      <w:r w:rsidRPr="008940C1">
        <w:t>The</w:t>
      </w:r>
      <w:r w:rsidR="00667D8B" w:rsidRPr="008940C1">
        <w:t xml:space="preserve"> key purpose of the</w:t>
      </w:r>
      <w:r w:rsidRPr="008940C1">
        <w:t xml:space="preserve"> </w:t>
      </w:r>
      <w:r w:rsidR="00F61DF5" w:rsidRPr="008940C1">
        <w:t xml:space="preserve">Leadership and Management Development </w:t>
      </w:r>
      <w:r w:rsidR="004B2834" w:rsidRPr="008940C1">
        <w:t>Roadmap</w:t>
      </w:r>
      <w:r w:rsidRPr="008940C1">
        <w:t xml:space="preserve"> is </w:t>
      </w:r>
      <w:r w:rsidR="005920B6" w:rsidRPr="008940C1">
        <w:t>to clarify what the</w:t>
      </w:r>
      <w:r w:rsidR="003C6D59" w:rsidRPr="008940C1">
        <w:t xml:space="preserve"> organisation’s</w:t>
      </w:r>
      <w:r w:rsidR="005920B6" w:rsidRPr="008940C1">
        <w:t xml:space="preserve"> expectations are from </w:t>
      </w:r>
      <w:r w:rsidR="00921CAC" w:rsidRPr="008940C1">
        <w:t>our managers</w:t>
      </w:r>
      <w:r w:rsidR="00A73B2D" w:rsidRPr="008940C1">
        <w:t xml:space="preserve">, </w:t>
      </w:r>
      <w:r w:rsidR="00921CAC" w:rsidRPr="008940C1">
        <w:t>and in the same spirit, what our managers</w:t>
      </w:r>
      <w:r w:rsidR="004B2834" w:rsidRPr="008940C1">
        <w:t xml:space="preserve"> can</w:t>
      </w:r>
      <w:r w:rsidR="00921CAC" w:rsidRPr="008940C1">
        <w:t xml:space="preserve"> </w:t>
      </w:r>
      <w:r w:rsidR="00A73B2D" w:rsidRPr="008940C1">
        <w:t xml:space="preserve">expect </w:t>
      </w:r>
      <w:r w:rsidR="005920B6" w:rsidRPr="008940C1">
        <w:t>from the organisation</w:t>
      </w:r>
      <w:r w:rsidR="00A73B2D" w:rsidRPr="008940C1">
        <w:t xml:space="preserve">, in terms of support and resources to </w:t>
      </w:r>
      <w:r w:rsidR="00F61DF5" w:rsidRPr="008940C1">
        <w:t xml:space="preserve">enable them to </w:t>
      </w:r>
      <w:r w:rsidR="00A73B2D" w:rsidRPr="008940C1">
        <w:t>deliver in their roles</w:t>
      </w:r>
      <w:r w:rsidR="004B2834" w:rsidRPr="008940C1">
        <w:t xml:space="preserve"> and at each stage of their careers.</w:t>
      </w:r>
    </w:p>
    <w:p w14:paraId="75193C9A" w14:textId="77777777" w:rsidR="00E9225B" w:rsidRPr="008940C1" w:rsidRDefault="00E9225B" w:rsidP="00E9225B">
      <w:pPr>
        <w:pStyle w:val="ListParagraph"/>
      </w:pPr>
    </w:p>
    <w:p w14:paraId="6436D223" w14:textId="69482E51" w:rsidR="00E9225B" w:rsidRPr="00F8059D" w:rsidRDefault="0037440D" w:rsidP="00E9225B">
      <w:pPr>
        <w:pStyle w:val="ListParagraph"/>
        <w:numPr>
          <w:ilvl w:val="1"/>
          <w:numId w:val="15"/>
        </w:numPr>
        <w:spacing w:before="200" w:line="240" w:lineRule="auto"/>
      </w:pPr>
      <w:r w:rsidRPr="008940C1">
        <w:t xml:space="preserve">The aim of the </w:t>
      </w:r>
      <w:r w:rsidR="00DA5B5A" w:rsidRPr="008940C1">
        <w:t>‘</w:t>
      </w:r>
      <w:r w:rsidR="004B2834" w:rsidRPr="008940C1">
        <w:t>Leadership &amp; Management Development</w:t>
      </w:r>
      <w:r w:rsidR="004B2834" w:rsidRPr="008940C1">
        <w:rPr>
          <w:b/>
          <w:bCs/>
        </w:rPr>
        <w:t xml:space="preserve"> </w:t>
      </w:r>
      <w:r w:rsidRPr="008940C1">
        <w:t>Framework</w:t>
      </w:r>
      <w:r w:rsidR="00DA5B5A" w:rsidRPr="008940C1">
        <w:rPr>
          <w:b/>
          <w:bCs/>
        </w:rPr>
        <w:t>’</w:t>
      </w:r>
      <w:r w:rsidRPr="008940C1">
        <w:t xml:space="preserve"> is to </w:t>
      </w:r>
      <w:r w:rsidR="00FD1AC4" w:rsidRPr="008940C1">
        <w:t>ensure that the call off orders for specific and detailed work packages can be expedited to</w:t>
      </w:r>
      <w:r w:rsidR="002277AC" w:rsidRPr="008940C1">
        <w:t xml:space="preserve"> ensure timely delivery of the agreed solutions. As such, we are looking for organisations that are agile, can </w:t>
      </w:r>
      <w:r w:rsidRPr="008940C1">
        <w:t>respond to</w:t>
      </w:r>
      <w:r w:rsidR="002277AC" w:rsidRPr="008940C1">
        <w:t xml:space="preserve"> work packages</w:t>
      </w:r>
      <w:r w:rsidR="00673569">
        <w:t xml:space="preserve">, </w:t>
      </w:r>
      <w:r w:rsidR="00673569" w:rsidRPr="00F8059D">
        <w:t>work in partnership</w:t>
      </w:r>
      <w:r w:rsidR="002277AC" w:rsidRPr="00B417AF">
        <w:t xml:space="preserve"> and </w:t>
      </w:r>
      <w:r w:rsidRPr="00B417AF">
        <w:t>deliver services within agreed timescales</w:t>
      </w:r>
      <w:r w:rsidR="002277AC" w:rsidRPr="00B417AF">
        <w:t>.</w:t>
      </w:r>
    </w:p>
    <w:p w14:paraId="067FCA7A" w14:textId="77777777" w:rsidR="00184818" w:rsidRPr="008940C1" w:rsidRDefault="00184818" w:rsidP="00B30341">
      <w:pPr>
        <w:pStyle w:val="ListParagraph"/>
      </w:pPr>
    </w:p>
    <w:p w14:paraId="7FBC3A75" w14:textId="38ADCB85" w:rsidR="00184818" w:rsidRPr="008940C1" w:rsidRDefault="00184818" w:rsidP="00184818">
      <w:pPr>
        <w:pStyle w:val="ListParagraph"/>
        <w:numPr>
          <w:ilvl w:val="1"/>
          <w:numId w:val="15"/>
        </w:numPr>
        <w:spacing w:before="200" w:line="240" w:lineRule="auto"/>
        <w:contextualSpacing w:val="0"/>
        <w:jc w:val="both"/>
      </w:pPr>
      <w:r w:rsidRPr="008940C1">
        <w:t>These requirements will be met by the placing of call-off agreements (work packages) with the framework suppliers via one of the following methods;</w:t>
      </w:r>
    </w:p>
    <w:p w14:paraId="731BA9EA" w14:textId="4937E743" w:rsidR="00184818" w:rsidRPr="008940C1" w:rsidRDefault="00184818" w:rsidP="00AF36E1">
      <w:pPr>
        <w:pStyle w:val="ListParagraph"/>
        <w:numPr>
          <w:ilvl w:val="2"/>
          <w:numId w:val="15"/>
        </w:numPr>
        <w:spacing w:before="200" w:line="240" w:lineRule="auto"/>
        <w:ind w:left="1560" w:hanging="709"/>
        <w:contextualSpacing w:val="0"/>
        <w:jc w:val="both"/>
      </w:pPr>
      <w:r w:rsidRPr="008940C1">
        <w:t>Direct Award to a single supplier against specific criteria.</w:t>
      </w:r>
    </w:p>
    <w:p w14:paraId="57433700" w14:textId="07526954" w:rsidR="00184818" w:rsidRPr="008940C1" w:rsidRDefault="00184818" w:rsidP="00703763">
      <w:pPr>
        <w:pStyle w:val="ListParagraph"/>
        <w:numPr>
          <w:ilvl w:val="2"/>
          <w:numId w:val="15"/>
        </w:numPr>
        <w:spacing w:before="200" w:line="240" w:lineRule="auto"/>
        <w:ind w:left="1560" w:hanging="709"/>
        <w:contextualSpacing w:val="0"/>
        <w:jc w:val="both"/>
      </w:pPr>
      <w:r w:rsidRPr="008940C1">
        <w:t>Further competition – Buyers will run a mini-competition with all service providers in the Lot chosen.</w:t>
      </w:r>
    </w:p>
    <w:p w14:paraId="4D63C43F" w14:textId="0AC5C64E" w:rsidR="001545ED" w:rsidRPr="008940C1" w:rsidRDefault="0019267E" w:rsidP="007F1045">
      <w:pPr>
        <w:pStyle w:val="ListParagraph"/>
        <w:numPr>
          <w:ilvl w:val="1"/>
          <w:numId w:val="16"/>
        </w:numPr>
        <w:spacing w:beforeLines="200" w:before="480" w:line="240" w:lineRule="auto"/>
      </w:pPr>
      <w:r w:rsidRPr="008940C1">
        <w:t>T</w:t>
      </w:r>
      <w:r w:rsidR="005920B6" w:rsidRPr="008940C1">
        <w:t xml:space="preserve">he expectation is that </w:t>
      </w:r>
      <w:r w:rsidR="00C73482" w:rsidRPr="008940C1">
        <w:t>the</w:t>
      </w:r>
      <w:r w:rsidRPr="008940C1">
        <w:t xml:space="preserve"> </w:t>
      </w:r>
      <w:r w:rsidR="0092588F" w:rsidRPr="008940C1">
        <w:t xml:space="preserve">leadership &amp; </w:t>
      </w:r>
      <w:r w:rsidRPr="008940C1">
        <w:t>management population, through the implemented solutions,</w:t>
      </w:r>
      <w:r w:rsidR="00C73482" w:rsidRPr="008940C1">
        <w:t xml:space="preserve"> will have sufficient self</w:t>
      </w:r>
      <w:r w:rsidR="0092588F" w:rsidRPr="008940C1">
        <w:t xml:space="preserve"> and situational </w:t>
      </w:r>
      <w:r w:rsidR="00C73482" w:rsidRPr="008940C1">
        <w:t>awa</w:t>
      </w:r>
      <w:r w:rsidR="008931A0" w:rsidRPr="008940C1">
        <w:t>reness</w:t>
      </w:r>
      <w:r w:rsidR="0092588F" w:rsidRPr="008940C1">
        <w:t>, guidance</w:t>
      </w:r>
      <w:r w:rsidR="008931A0" w:rsidRPr="008940C1">
        <w:t xml:space="preserve"> and tools to ensure effectiveness, efficiency</w:t>
      </w:r>
      <w:r w:rsidR="00C73482" w:rsidRPr="008940C1">
        <w:t xml:space="preserve">, productivity and performance are significantly </w:t>
      </w:r>
      <w:r w:rsidR="000A7040" w:rsidRPr="008940C1">
        <w:t xml:space="preserve">and continually </w:t>
      </w:r>
      <w:r w:rsidR="00C73482" w:rsidRPr="008940C1">
        <w:t xml:space="preserve">improved. </w:t>
      </w:r>
    </w:p>
    <w:p w14:paraId="076C7E48" w14:textId="77777777" w:rsidR="001545ED" w:rsidRPr="00EE70BE" w:rsidRDefault="001545ED" w:rsidP="00D51633">
      <w:pPr>
        <w:pStyle w:val="ListParagraph"/>
        <w:spacing w:beforeLines="200" w:before="480" w:line="240" w:lineRule="auto"/>
        <w:ind w:left="792"/>
        <w:rPr>
          <w:color w:val="5F497A" w:themeColor="accent4" w:themeShade="BF"/>
        </w:rPr>
      </w:pPr>
    </w:p>
    <w:p w14:paraId="68353804" w14:textId="68295B25" w:rsidR="00F72FD5" w:rsidRDefault="00F72FD5" w:rsidP="00820EB8">
      <w:pPr>
        <w:pStyle w:val="ListParagraph"/>
        <w:keepNext/>
        <w:numPr>
          <w:ilvl w:val="0"/>
          <w:numId w:val="8"/>
        </w:numPr>
        <w:spacing w:beforeLines="200" w:before="480" w:line="240" w:lineRule="auto"/>
        <w:rPr>
          <w:b/>
        </w:rPr>
      </w:pPr>
      <w:bookmarkStart w:id="2" w:name="Scope"/>
      <w:r w:rsidRPr="001545ED">
        <w:rPr>
          <w:b/>
        </w:rPr>
        <w:t>Scope</w:t>
      </w:r>
      <w:bookmarkEnd w:id="2"/>
    </w:p>
    <w:p w14:paraId="13E44DC4" w14:textId="77777777" w:rsidR="001933A7" w:rsidRDefault="001933A7" w:rsidP="00ED32EF">
      <w:pPr>
        <w:pStyle w:val="ListParagraph"/>
        <w:spacing w:beforeLines="200" w:before="480" w:line="240" w:lineRule="auto"/>
        <w:ind w:left="792"/>
      </w:pPr>
    </w:p>
    <w:p w14:paraId="56BFE724" w14:textId="417FB07E" w:rsidR="000A7040" w:rsidRPr="00B9765E" w:rsidRDefault="00B9765E" w:rsidP="00B9765E">
      <w:pPr>
        <w:pStyle w:val="ListParagraph"/>
        <w:numPr>
          <w:ilvl w:val="1"/>
          <w:numId w:val="15"/>
        </w:numPr>
        <w:spacing w:before="200" w:line="240" w:lineRule="auto"/>
      </w:pPr>
      <w:r w:rsidRPr="00B9765E">
        <w:lastRenderedPageBreak/>
        <w:t>Appendix A provides</w:t>
      </w:r>
      <w:r w:rsidR="00ED32EF" w:rsidRPr="00B9765E">
        <w:t xml:space="preserve"> a representation of the </w:t>
      </w:r>
      <w:r w:rsidR="000A7040" w:rsidRPr="00B9765E">
        <w:t>Leadership &amp; Management Development Journey, from Aspiring/New Manager through to Functional Leader.</w:t>
      </w:r>
    </w:p>
    <w:p w14:paraId="4A4FE1A1" w14:textId="77777777" w:rsidR="000A7040" w:rsidRPr="00B9765E" w:rsidRDefault="000A7040" w:rsidP="00262B9C">
      <w:pPr>
        <w:pStyle w:val="ListParagraph"/>
        <w:spacing w:before="200" w:line="240" w:lineRule="auto"/>
        <w:ind w:left="794"/>
      </w:pPr>
    </w:p>
    <w:p w14:paraId="5F418B01" w14:textId="7D079081" w:rsidR="00157EBB" w:rsidRPr="00B9765E" w:rsidRDefault="000A7040" w:rsidP="00B9765E">
      <w:pPr>
        <w:pStyle w:val="ListParagraph"/>
        <w:numPr>
          <w:ilvl w:val="1"/>
          <w:numId w:val="15"/>
        </w:numPr>
        <w:spacing w:before="200" w:line="240" w:lineRule="auto"/>
      </w:pPr>
      <w:r w:rsidRPr="00B9765E">
        <w:t>T</w:t>
      </w:r>
      <w:r w:rsidR="0064748F" w:rsidRPr="00B9765E">
        <w:t xml:space="preserve">here are </w:t>
      </w:r>
      <w:r w:rsidRPr="00B9765E">
        <w:t>2 key areas of focus for the Leadership &amp; Management Development Framework</w:t>
      </w:r>
      <w:r w:rsidR="00157EBB" w:rsidRPr="00B9765E">
        <w:t>:</w:t>
      </w:r>
    </w:p>
    <w:p w14:paraId="62412A6D" w14:textId="77777777" w:rsidR="00157EBB" w:rsidRPr="00B9765E" w:rsidRDefault="00157EBB" w:rsidP="00B9765E">
      <w:pPr>
        <w:pStyle w:val="ListParagraph"/>
      </w:pPr>
    </w:p>
    <w:p w14:paraId="16FFB181" w14:textId="5AA2B5BA" w:rsidR="00157EBB" w:rsidRPr="00B9765E" w:rsidRDefault="00157EBB" w:rsidP="00157EBB">
      <w:pPr>
        <w:pStyle w:val="ListParagraph"/>
        <w:numPr>
          <w:ilvl w:val="2"/>
          <w:numId w:val="94"/>
        </w:numPr>
        <w:spacing w:before="200" w:line="240" w:lineRule="auto"/>
      </w:pPr>
      <w:r w:rsidRPr="00B9765E">
        <w:t xml:space="preserve">Management Skills &amp; Capabilities, which </w:t>
      </w:r>
      <w:r w:rsidR="00DA55DA" w:rsidRPr="00B9765E">
        <w:t xml:space="preserve">currently </w:t>
      </w:r>
      <w:r w:rsidRPr="00B9765E">
        <w:t xml:space="preserve">sit within our Management Acceleration Programme, </w:t>
      </w:r>
      <w:r w:rsidR="00EC266B" w:rsidRPr="00B9765E">
        <w:t>are broken down into five key domains (split into Lots of work covered in section 6.</w:t>
      </w:r>
      <w:r w:rsidR="00DA55DA" w:rsidRPr="00B9765E">
        <w:t>4</w:t>
      </w:r>
      <w:r w:rsidR="00EC266B" w:rsidRPr="00B9765E">
        <w:t>). The</w:t>
      </w:r>
      <w:r w:rsidR="00DA55DA" w:rsidRPr="00B9765E">
        <w:t>y</w:t>
      </w:r>
      <w:r w:rsidR="00EC266B" w:rsidRPr="00B9765E">
        <w:t xml:space="preserve"> cover</w:t>
      </w:r>
      <w:r w:rsidR="00DA55DA" w:rsidRPr="00B9765E">
        <w:t>;</w:t>
      </w:r>
      <w:r w:rsidR="00EC266B" w:rsidRPr="00B9765E">
        <w:t xml:space="preserve"> </w:t>
      </w:r>
      <w:r w:rsidR="00DA55DA" w:rsidRPr="00B9765E">
        <w:t>M</w:t>
      </w:r>
      <w:r w:rsidR="00EC266B" w:rsidRPr="00B9765E">
        <w:t xml:space="preserve">anaging Yourself, Managing Others, Managing Resources, Managing in </w:t>
      </w:r>
      <w:r w:rsidR="00DA55DA" w:rsidRPr="00B9765E">
        <w:t>The System and Managing for Continuous Improvement</w:t>
      </w:r>
      <w:r w:rsidR="00EC266B" w:rsidRPr="00B9765E">
        <w:t xml:space="preserve">. These skills and </w:t>
      </w:r>
      <w:r w:rsidR="00DA55DA" w:rsidRPr="00B9765E">
        <w:t>capabilities</w:t>
      </w:r>
      <w:r w:rsidR="00EC266B" w:rsidRPr="00B9765E">
        <w:t xml:space="preserve"> are listed indicatively in </w:t>
      </w:r>
      <w:r w:rsidR="00EC266B" w:rsidRPr="00F8059D">
        <w:t xml:space="preserve">Appendix </w:t>
      </w:r>
      <w:r w:rsidR="00B9765E" w:rsidRPr="00F8059D">
        <w:t>B</w:t>
      </w:r>
      <w:r w:rsidR="00EC266B" w:rsidRPr="00F8059D">
        <w:t>,</w:t>
      </w:r>
      <w:r w:rsidR="00EC266B" w:rsidRPr="00B9765E">
        <w:t xml:space="preserve"> however, more detailed requirements will be identified from a needs analysis which is currently </w:t>
      </w:r>
      <w:r w:rsidR="00DA55DA" w:rsidRPr="00B9765E">
        <w:t>underway and will continue to develop in response to emerging needs throughout the period of the contract.</w:t>
      </w:r>
    </w:p>
    <w:p w14:paraId="3852BEA0" w14:textId="77777777" w:rsidR="00157EBB" w:rsidRPr="00B9765E" w:rsidRDefault="00157EBB" w:rsidP="00EE70BE">
      <w:pPr>
        <w:pStyle w:val="ListParagraph"/>
        <w:spacing w:before="200" w:line="240" w:lineRule="auto"/>
        <w:ind w:left="1224"/>
      </w:pPr>
    </w:p>
    <w:p w14:paraId="2A45CF0D" w14:textId="0A7F9355" w:rsidR="00157EBB" w:rsidRPr="00B9765E" w:rsidRDefault="00157EBB" w:rsidP="00EE70BE">
      <w:pPr>
        <w:pStyle w:val="ListParagraph"/>
        <w:numPr>
          <w:ilvl w:val="2"/>
          <w:numId w:val="94"/>
        </w:numPr>
        <w:spacing w:before="200" w:line="240" w:lineRule="auto"/>
      </w:pPr>
      <w:r w:rsidRPr="00B9765E">
        <w:t xml:space="preserve">Leadership Behaviours and Capabilities, which </w:t>
      </w:r>
      <w:r w:rsidR="00DA55DA" w:rsidRPr="00B9765E">
        <w:t xml:space="preserve">currently </w:t>
      </w:r>
      <w:r w:rsidRPr="00B9765E">
        <w:t>sit within our Leadership Development Offer</w:t>
      </w:r>
      <w:r w:rsidR="00DA55DA" w:rsidRPr="00B9765E">
        <w:t xml:space="preserve"> are broken down into three key domains (also split into Lots of work covered in section 6.4). They are Leading Self, Leading Others (and other Managers) and Leading the Function (and Organisation). These capabilities and behaviours are listed indicatively in Appendix B, however, more detailed requirements will continue to be identified in response to changing requirements throughout the life of the contract.</w:t>
      </w:r>
    </w:p>
    <w:p w14:paraId="5AC0A3F5" w14:textId="77777777" w:rsidR="00157EBB" w:rsidRPr="00B9765E" w:rsidRDefault="00157EBB" w:rsidP="00EE70BE">
      <w:pPr>
        <w:pStyle w:val="ListParagraph"/>
        <w:spacing w:before="200" w:line="240" w:lineRule="auto"/>
        <w:ind w:left="1224"/>
      </w:pPr>
    </w:p>
    <w:p w14:paraId="26B0049E" w14:textId="3D12890A" w:rsidR="00250118" w:rsidRPr="00B9765E" w:rsidRDefault="000B41BE" w:rsidP="00B9765E">
      <w:pPr>
        <w:pStyle w:val="ListParagraph"/>
        <w:numPr>
          <w:ilvl w:val="1"/>
          <w:numId w:val="15"/>
        </w:numPr>
        <w:spacing w:before="200" w:line="240" w:lineRule="auto"/>
        <w:ind w:left="794" w:hanging="794"/>
        <w:contextualSpacing w:val="0"/>
      </w:pPr>
      <w:r w:rsidRPr="00B9765E">
        <w:t xml:space="preserve">The key outcome of this </w:t>
      </w:r>
      <w:r w:rsidR="009A31DC" w:rsidRPr="00B9765E">
        <w:t>tender</w:t>
      </w:r>
      <w:r w:rsidR="00250118" w:rsidRPr="00B9765E">
        <w:t xml:space="preserve"> is to </w:t>
      </w:r>
      <w:r w:rsidRPr="00B9765E">
        <w:t xml:space="preserve">ensure that there is a process to </w:t>
      </w:r>
      <w:r w:rsidR="00E90A8A" w:rsidRPr="00B9765E">
        <w:t xml:space="preserve">design, develop and </w:t>
      </w:r>
      <w:r w:rsidR="00250118" w:rsidRPr="00B9765E">
        <w:t xml:space="preserve">deliver a range of interventions to </w:t>
      </w:r>
      <w:r w:rsidR="00673569">
        <w:t>grow and</w:t>
      </w:r>
      <w:r w:rsidR="00921CAC" w:rsidRPr="00B9765E">
        <w:t xml:space="preserve"> enhance the core </w:t>
      </w:r>
      <w:r w:rsidR="00250118" w:rsidRPr="00B9765E">
        <w:t>skills</w:t>
      </w:r>
      <w:r w:rsidRPr="00B9765E">
        <w:t xml:space="preserve"> of the</w:t>
      </w:r>
      <w:r w:rsidR="00921CAC" w:rsidRPr="00B9765E">
        <w:t xml:space="preserve"> management</w:t>
      </w:r>
      <w:r w:rsidRPr="00B9765E">
        <w:t xml:space="preserve"> population. </w:t>
      </w:r>
      <w:r w:rsidR="00073C41" w:rsidRPr="00B9765E">
        <w:t xml:space="preserve">As such, we </w:t>
      </w:r>
      <w:r w:rsidR="0064748F" w:rsidRPr="00B9765E">
        <w:t xml:space="preserve">are seeking organisations that can support us through the delivery of services as set out in the Lots </w:t>
      </w:r>
      <w:r w:rsidR="00501FC4" w:rsidRPr="00B9765E">
        <w:t>below</w:t>
      </w:r>
      <w:r w:rsidR="0064748F" w:rsidRPr="00B9765E">
        <w:t xml:space="preserve">. Interested Bidders are required to highlight which Lot(s) of work they are bidding for and is clearly marked when completing the Bidder questionnaire. </w:t>
      </w:r>
      <w:r w:rsidR="00073C41" w:rsidRPr="00B9765E">
        <w:t xml:space="preserve"> </w:t>
      </w:r>
      <w:r w:rsidRPr="00B9765E">
        <w:t xml:space="preserve"> </w:t>
      </w:r>
    </w:p>
    <w:p w14:paraId="2DA9BD17" w14:textId="11B84538" w:rsidR="00250118" w:rsidRDefault="00C2656D" w:rsidP="00703763">
      <w:pPr>
        <w:pStyle w:val="ListParagraph"/>
        <w:numPr>
          <w:ilvl w:val="2"/>
          <w:numId w:val="15"/>
        </w:numPr>
        <w:spacing w:beforeLines="200" w:before="480" w:line="240" w:lineRule="auto"/>
        <w:ind w:left="1560" w:hanging="709"/>
        <w:contextualSpacing w:val="0"/>
        <w:jc w:val="both"/>
      </w:pPr>
      <w:r w:rsidRPr="00B9765E">
        <w:t xml:space="preserve">Lot 1 – People Management (capable of constructively building, </w:t>
      </w:r>
      <w:r w:rsidR="00EE70BE">
        <w:t xml:space="preserve">               </w:t>
      </w:r>
      <w:r>
        <w:t xml:space="preserve">effectively managing and developing high performing teams). </w:t>
      </w:r>
    </w:p>
    <w:p w14:paraId="07758398" w14:textId="654440B8" w:rsidR="00C2656D" w:rsidRDefault="00C2656D" w:rsidP="00703763">
      <w:pPr>
        <w:pStyle w:val="ListParagraph"/>
        <w:numPr>
          <w:ilvl w:val="2"/>
          <w:numId w:val="15"/>
        </w:numPr>
        <w:spacing w:beforeLines="200" w:before="480" w:line="240" w:lineRule="auto"/>
        <w:ind w:left="1560" w:hanging="709"/>
        <w:contextualSpacing w:val="0"/>
        <w:jc w:val="both"/>
      </w:pPr>
      <w:r>
        <w:t xml:space="preserve">Lot 2 – Managing Resources (capable of productively and efficiently </w:t>
      </w:r>
      <w:r w:rsidR="00EE70BE">
        <w:t xml:space="preserve">               </w:t>
      </w:r>
      <w:r>
        <w:t>utilising resources to best advantage).</w:t>
      </w:r>
    </w:p>
    <w:p w14:paraId="12A0A82E" w14:textId="0673C8B6" w:rsidR="00C2656D" w:rsidRDefault="00C2656D" w:rsidP="00703763">
      <w:pPr>
        <w:pStyle w:val="ListParagraph"/>
        <w:numPr>
          <w:ilvl w:val="2"/>
          <w:numId w:val="15"/>
        </w:numPr>
        <w:spacing w:beforeLines="200" w:before="480" w:line="240" w:lineRule="auto"/>
        <w:ind w:left="1560" w:hanging="709"/>
        <w:contextualSpacing w:val="0"/>
        <w:jc w:val="both"/>
      </w:pPr>
      <w:r>
        <w:t xml:space="preserve">Lot 3 – Managing in the System (collaboratively working across boundaries of the </w:t>
      </w:r>
      <w:r w:rsidR="00673569">
        <w:t xml:space="preserve">Council, partner </w:t>
      </w:r>
      <w:r>
        <w:t>organisations</w:t>
      </w:r>
      <w:r w:rsidR="00673569">
        <w:t xml:space="preserve"> &amp; </w:t>
      </w:r>
      <w:r>
        <w:t>stakeholders in a positive &amp; collective goal orientated</w:t>
      </w:r>
      <w:r w:rsidR="00AF0903">
        <w:t xml:space="preserve"> way</w:t>
      </w:r>
      <w:r>
        <w:t>).</w:t>
      </w:r>
    </w:p>
    <w:p w14:paraId="6D9AC6DB" w14:textId="22E796E1" w:rsidR="00C2656D" w:rsidRDefault="00C2656D" w:rsidP="00703763">
      <w:pPr>
        <w:pStyle w:val="ListParagraph"/>
        <w:numPr>
          <w:ilvl w:val="2"/>
          <w:numId w:val="15"/>
        </w:numPr>
        <w:spacing w:beforeLines="200" w:before="480" w:line="240" w:lineRule="auto"/>
        <w:ind w:left="1560" w:hanging="709"/>
        <w:contextualSpacing w:val="0"/>
        <w:jc w:val="both"/>
      </w:pPr>
      <w:r>
        <w:t xml:space="preserve">Lot 4 – Managing for Continuous Improvement (embed and implement </w:t>
      </w:r>
      <w:r w:rsidR="00EE70BE">
        <w:t xml:space="preserve">               </w:t>
      </w:r>
      <w:r>
        <w:t>a culture of constantly doing better).</w:t>
      </w:r>
    </w:p>
    <w:p w14:paraId="65CBC3BB" w14:textId="77777777" w:rsidR="00C2656D" w:rsidRDefault="00C2656D" w:rsidP="00C2656D">
      <w:pPr>
        <w:pStyle w:val="ListParagraph"/>
      </w:pPr>
    </w:p>
    <w:p w14:paraId="5520C6A8" w14:textId="44A8CF1A" w:rsidR="00F977B9" w:rsidRDefault="00C2656D" w:rsidP="00703763">
      <w:pPr>
        <w:pStyle w:val="ListParagraph"/>
        <w:numPr>
          <w:ilvl w:val="2"/>
          <w:numId w:val="15"/>
        </w:numPr>
        <w:spacing w:beforeLines="200" w:before="480" w:line="240" w:lineRule="auto"/>
        <w:ind w:left="1560" w:hanging="709"/>
        <w:contextualSpacing w:val="0"/>
      </w:pPr>
      <w:r>
        <w:lastRenderedPageBreak/>
        <w:t>Lot 5 – Managing yourself (assessing and improving leadership</w:t>
      </w:r>
      <w:r w:rsidR="00EE70BE">
        <w:t xml:space="preserve">               </w:t>
      </w:r>
      <w:r>
        <w:t>performance through self-awareness, feedback and critical</w:t>
      </w:r>
      <w:r w:rsidR="00EE70BE">
        <w:t xml:space="preserve">               </w:t>
      </w:r>
      <w:r>
        <w:t>thinking).</w:t>
      </w:r>
    </w:p>
    <w:p w14:paraId="56221ECA" w14:textId="34EB43E9" w:rsidR="00DA55DA" w:rsidRDefault="00DA55DA" w:rsidP="00703763">
      <w:pPr>
        <w:pStyle w:val="ListParagraph"/>
        <w:numPr>
          <w:ilvl w:val="2"/>
          <w:numId w:val="15"/>
        </w:numPr>
        <w:spacing w:beforeLines="200" w:before="480" w:line="240" w:lineRule="auto"/>
        <w:ind w:left="1560" w:hanging="709"/>
        <w:contextualSpacing w:val="0"/>
      </w:pPr>
      <w:r>
        <w:t xml:space="preserve">Lot 6 – Leading Self </w:t>
      </w:r>
      <w:r w:rsidR="00EE70BE">
        <w:t>(</w:t>
      </w:r>
      <w:r w:rsidR="00EE70BE" w:rsidRPr="00EE70BE">
        <w:t xml:space="preserve">being more aware of ourselves, our influence </w:t>
      </w:r>
      <w:r w:rsidR="00EE70BE">
        <w:t xml:space="preserve"> </w:t>
      </w:r>
      <w:r w:rsidR="00EE70BE" w:rsidRPr="00EE70BE">
        <w:t>and the need to flex styles and approaches. Leadership at all levels, starts with people choosing to lead themselves</w:t>
      </w:r>
      <w:r w:rsidR="00EE70BE">
        <w:t>)</w:t>
      </w:r>
    </w:p>
    <w:p w14:paraId="01057899" w14:textId="1C6D1665" w:rsidR="00DA55DA" w:rsidRDefault="00DA55DA" w:rsidP="00703763">
      <w:pPr>
        <w:pStyle w:val="ListParagraph"/>
        <w:numPr>
          <w:ilvl w:val="2"/>
          <w:numId w:val="15"/>
        </w:numPr>
        <w:spacing w:beforeLines="200" w:before="480" w:line="240" w:lineRule="auto"/>
        <w:ind w:left="1560" w:hanging="709"/>
        <w:contextualSpacing w:val="0"/>
      </w:pPr>
      <w:r>
        <w:t xml:space="preserve">Lot </w:t>
      </w:r>
      <w:r w:rsidR="005F47AF">
        <w:t>7 – Leading Others</w:t>
      </w:r>
      <w:r w:rsidR="00EE70BE">
        <w:t xml:space="preserve"> </w:t>
      </w:r>
      <w:r w:rsidR="0041110A">
        <w:t xml:space="preserve">&amp; Other Managers </w:t>
      </w:r>
      <w:r w:rsidR="00EE70BE" w:rsidRPr="00EE70BE">
        <w:t>(seeking out and integrating</w:t>
      </w:r>
      <w:r w:rsidR="0041110A">
        <w:t xml:space="preserve"> </w:t>
      </w:r>
      <w:r w:rsidR="0041110A" w:rsidRPr="00EE70BE">
        <w:t>M</w:t>
      </w:r>
      <w:r w:rsidR="00EE70BE" w:rsidRPr="00EE70BE">
        <w:t>ultiple</w:t>
      </w:r>
      <w:r w:rsidR="0041110A">
        <w:t xml:space="preserve"> </w:t>
      </w:r>
      <w:r w:rsidR="00EE70BE" w:rsidRPr="00EE70BE">
        <w:t>perspectives, building strong and productive</w:t>
      </w:r>
      <w:r w:rsidR="0041110A">
        <w:t xml:space="preserve">               </w:t>
      </w:r>
      <w:r w:rsidR="00EE70BE" w:rsidRPr="00EE70BE">
        <w:t>relationships in</w:t>
      </w:r>
      <w:r w:rsidR="0041110A">
        <w:t xml:space="preserve"> </w:t>
      </w:r>
      <w:r w:rsidR="00EE70BE" w:rsidRPr="00EE70BE">
        <w:t>order to get things done and the ability to bridge</w:t>
      </w:r>
      <w:r w:rsidR="0041110A">
        <w:t xml:space="preserve">            </w:t>
      </w:r>
      <w:r w:rsidR="00EE70BE" w:rsidRPr="00EE70BE">
        <w:t>the gap</w:t>
      </w:r>
      <w:r w:rsidR="0041110A">
        <w:t xml:space="preserve"> </w:t>
      </w:r>
      <w:r w:rsidR="00EE70BE" w:rsidRPr="00EE70BE">
        <w:t>between operational and strategic focus as the context</w:t>
      </w:r>
      <w:r w:rsidR="0041110A">
        <w:t xml:space="preserve">               </w:t>
      </w:r>
      <w:r w:rsidR="00EE70BE" w:rsidRPr="00EE70BE">
        <w:t>requires)</w:t>
      </w:r>
    </w:p>
    <w:p w14:paraId="1F12104C" w14:textId="5EBADA8B" w:rsidR="005F47AF" w:rsidRDefault="005F47AF" w:rsidP="00703763">
      <w:pPr>
        <w:pStyle w:val="ListParagraph"/>
        <w:numPr>
          <w:ilvl w:val="2"/>
          <w:numId w:val="15"/>
        </w:numPr>
        <w:spacing w:beforeLines="200" w:before="480" w:line="240" w:lineRule="auto"/>
        <w:ind w:left="1560" w:hanging="709"/>
        <w:contextualSpacing w:val="0"/>
      </w:pPr>
      <w:r>
        <w:t>Lot 8 – Leading the Function</w:t>
      </w:r>
      <w:r w:rsidR="0041110A">
        <w:t xml:space="preserve"> &amp; the Organisation </w:t>
      </w:r>
      <w:r w:rsidR="0041110A" w:rsidRPr="0041110A">
        <w:t xml:space="preserve">(setting the </w:t>
      </w:r>
      <w:r w:rsidR="0041110A">
        <w:t xml:space="preserve">               o</w:t>
      </w:r>
      <w:r w:rsidR="0041110A" w:rsidRPr="0041110A">
        <w:t xml:space="preserve">rganisational purpose and alignment for implementation of the </w:t>
      </w:r>
      <w:r w:rsidR="0041110A">
        <w:t xml:space="preserve">               </w:t>
      </w:r>
      <w:r w:rsidR="0041110A" w:rsidRPr="0041110A">
        <w:t>organisational strategy</w:t>
      </w:r>
    </w:p>
    <w:p w14:paraId="6572002F" w14:textId="77777777" w:rsidR="00F977B9" w:rsidRDefault="00F977B9" w:rsidP="00F977B9">
      <w:pPr>
        <w:pStyle w:val="ListParagraph"/>
        <w:spacing w:beforeLines="200" w:before="480" w:line="240" w:lineRule="auto"/>
        <w:ind w:left="792"/>
      </w:pPr>
    </w:p>
    <w:p w14:paraId="617DED27" w14:textId="3ED3A30A" w:rsidR="00C17D4B" w:rsidRPr="00B9765E" w:rsidRDefault="00921CAC" w:rsidP="007F1045">
      <w:pPr>
        <w:pStyle w:val="ListParagraph"/>
        <w:numPr>
          <w:ilvl w:val="1"/>
          <w:numId w:val="17"/>
        </w:numPr>
        <w:spacing w:beforeLines="200" w:before="480" w:line="240" w:lineRule="auto"/>
      </w:pPr>
      <w:r w:rsidRPr="0075372A">
        <w:t>The management</w:t>
      </w:r>
      <w:r w:rsidR="00C17D4B" w:rsidRPr="0075372A">
        <w:t xml:space="preserve"> population in scope of thi</w:t>
      </w:r>
      <w:r w:rsidRPr="0075372A">
        <w:t>s tender</w:t>
      </w:r>
      <w:r w:rsidR="00157EBB" w:rsidRPr="0075372A">
        <w:t xml:space="preserve"> </w:t>
      </w:r>
      <w:r w:rsidR="00DA5B5A" w:rsidRPr="0075372A">
        <w:t xml:space="preserve">includes junior, </w:t>
      </w:r>
      <w:r w:rsidRPr="0075372A">
        <w:t>middle</w:t>
      </w:r>
      <w:r w:rsidRPr="005F47AF">
        <w:t xml:space="preserve"> and senior managers; </w:t>
      </w:r>
      <w:r w:rsidR="00DA5B5A">
        <w:t xml:space="preserve">line managers, </w:t>
      </w:r>
      <w:r w:rsidRPr="005F47AF">
        <w:t>operational/service managers and strategic</w:t>
      </w:r>
      <w:r w:rsidR="00C17D4B" w:rsidRPr="005F47AF">
        <w:t xml:space="preserve">/heads of service respectively. </w:t>
      </w:r>
    </w:p>
    <w:p w14:paraId="36FFE874" w14:textId="77777777" w:rsidR="00C17D4B" w:rsidRDefault="00C17D4B" w:rsidP="00C17D4B">
      <w:pPr>
        <w:pStyle w:val="ListParagraph"/>
      </w:pPr>
    </w:p>
    <w:p w14:paraId="3A92E254" w14:textId="5ADDF2B2" w:rsidR="008931A0" w:rsidRDefault="008931A0" w:rsidP="007F1045">
      <w:pPr>
        <w:pStyle w:val="ListParagraph"/>
        <w:numPr>
          <w:ilvl w:val="1"/>
          <w:numId w:val="17"/>
        </w:numPr>
        <w:spacing w:beforeLines="200" w:before="480" w:line="240" w:lineRule="auto"/>
      </w:pPr>
      <w:r>
        <w:t xml:space="preserve">Executive coaching for </w:t>
      </w:r>
      <w:r w:rsidR="00696F03">
        <w:t>our</w:t>
      </w:r>
      <w:r>
        <w:t xml:space="preserve"> </w:t>
      </w:r>
      <w:r w:rsidR="00DA5B5A">
        <w:t xml:space="preserve">Senior Leadership </w:t>
      </w:r>
      <w:r w:rsidR="00696F03">
        <w:t>(</w:t>
      </w:r>
      <w:r w:rsidR="00DA5B5A">
        <w:t>h</w:t>
      </w:r>
      <w:r>
        <w:t>eads of service/strategic managers</w:t>
      </w:r>
      <w:r w:rsidR="00696F03">
        <w:t>)</w:t>
      </w:r>
      <w:r>
        <w:t xml:space="preserve"> is out of scope</w:t>
      </w:r>
      <w:r w:rsidR="00696F03">
        <w:t>.</w:t>
      </w:r>
      <w:r>
        <w:t xml:space="preserve"> </w:t>
      </w:r>
    </w:p>
    <w:p w14:paraId="30017959" w14:textId="77777777" w:rsidR="00B42C30" w:rsidRDefault="00B42C30" w:rsidP="00B42C30">
      <w:pPr>
        <w:pStyle w:val="ListParagraph"/>
      </w:pPr>
    </w:p>
    <w:p w14:paraId="43991416" w14:textId="77777777" w:rsidR="00B42C30" w:rsidRDefault="00B42C30" w:rsidP="007F1045">
      <w:pPr>
        <w:pStyle w:val="ListParagraph"/>
        <w:numPr>
          <w:ilvl w:val="1"/>
          <w:numId w:val="17"/>
        </w:numPr>
        <w:spacing w:beforeLines="200" w:before="480" w:line="240" w:lineRule="auto"/>
      </w:pPr>
      <w:r>
        <w:t>Techni</w:t>
      </w:r>
      <w:r w:rsidR="00A156FE">
        <w:t xml:space="preserve">cal and professional </w:t>
      </w:r>
      <w:r>
        <w:t>pathways are not within scope of this tender.</w:t>
      </w:r>
    </w:p>
    <w:p w14:paraId="62A47824" w14:textId="77777777" w:rsidR="00DE18BB" w:rsidRDefault="00DE18BB" w:rsidP="00DE18BB">
      <w:pPr>
        <w:pStyle w:val="ListParagraph"/>
        <w:spacing w:beforeLines="200" w:before="480" w:line="240" w:lineRule="auto"/>
        <w:ind w:left="792"/>
      </w:pPr>
    </w:p>
    <w:p w14:paraId="5AA1E959" w14:textId="74A5407C" w:rsidR="00247935" w:rsidRPr="003064DC" w:rsidRDefault="003064DC" w:rsidP="007F1045">
      <w:pPr>
        <w:pStyle w:val="ListParagraph"/>
        <w:numPr>
          <w:ilvl w:val="1"/>
          <w:numId w:val="17"/>
        </w:numPr>
        <w:spacing w:beforeLines="200" w:before="480" w:line="240" w:lineRule="auto"/>
      </w:pPr>
      <w:r w:rsidRPr="003064DC">
        <w:t xml:space="preserve">The </w:t>
      </w:r>
      <w:r>
        <w:t xml:space="preserve">potential volumes would </w:t>
      </w:r>
      <w:r w:rsidR="007805F2">
        <w:t xml:space="preserve">be in the region of </w:t>
      </w:r>
      <w:r w:rsidR="00157EBB">
        <w:t>2</w:t>
      </w:r>
      <w:r w:rsidR="007805F2">
        <w:t xml:space="preserve">40 strategic </w:t>
      </w:r>
      <w:r>
        <w:t>managers</w:t>
      </w:r>
      <w:r w:rsidR="007805F2">
        <w:t xml:space="preserve">/heads of </w:t>
      </w:r>
      <w:r w:rsidR="007805F2" w:rsidRPr="00F8059D">
        <w:t xml:space="preserve">service and </w:t>
      </w:r>
      <w:r w:rsidR="00AF0903" w:rsidRPr="00F8059D">
        <w:t>20</w:t>
      </w:r>
      <w:r w:rsidR="00696F03" w:rsidRPr="00F8059D">
        <w:t>00</w:t>
      </w:r>
      <w:r w:rsidR="007805F2" w:rsidRPr="00F8059D">
        <w:t xml:space="preserve"> operational/service </w:t>
      </w:r>
      <w:r w:rsidRPr="00F8059D">
        <w:t>managers</w:t>
      </w:r>
      <w:r>
        <w:t xml:space="preserve">. These numbers are only indicative and those that require interventions will be confirmed when detailed work packages are released. </w:t>
      </w:r>
      <w:r w:rsidR="00F72FD5" w:rsidRPr="003064DC">
        <w:t xml:space="preserve">  </w:t>
      </w:r>
    </w:p>
    <w:p w14:paraId="1081E73B" w14:textId="77777777" w:rsidR="00FB55BA" w:rsidRPr="003064DC" w:rsidRDefault="00FB55BA" w:rsidP="00FB55BA">
      <w:pPr>
        <w:pStyle w:val="ListParagraph"/>
      </w:pPr>
    </w:p>
    <w:p w14:paraId="62908B7D" w14:textId="40445A2D" w:rsidR="00FB55BA" w:rsidRPr="00F8059D" w:rsidRDefault="00FB55BA" w:rsidP="007F1045">
      <w:pPr>
        <w:pStyle w:val="ListParagraph"/>
        <w:numPr>
          <w:ilvl w:val="1"/>
          <w:numId w:val="17"/>
        </w:numPr>
        <w:spacing w:beforeLines="200" w:before="480" w:line="240" w:lineRule="auto"/>
      </w:pPr>
      <w:r w:rsidRPr="00F8059D">
        <w:t>The</w:t>
      </w:r>
      <w:r w:rsidR="0064748F" w:rsidRPr="00F8059D">
        <w:t xml:space="preserve"> main location of the management</w:t>
      </w:r>
      <w:r w:rsidRPr="00F8059D">
        <w:t xml:space="preserve"> population</w:t>
      </w:r>
      <w:r w:rsidR="00AF0903" w:rsidRPr="00F8059D">
        <w:t xml:space="preserve"> has traditionally been</w:t>
      </w:r>
      <w:r w:rsidRPr="00F8059D">
        <w:t xml:space="preserve"> County Hall, Chelmsford, Essex. However, the</w:t>
      </w:r>
      <w:r w:rsidR="00EC266B" w:rsidRPr="00F8059D">
        <w:t xml:space="preserve"> </w:t>
      </w:r>
      <w:r w:rsidR="00AF0903" w:rsidRPr="00F8059D">
        <w:t xml:space="preserve">move towards Hybrid ways of working (incorporating working from other locations, alongside working from the office as required) means </w:t>
      </w:r>
      <w:r w:rsidR="00EC266B" w:rsidRPr="00F8059D">
        <w:t xml:space="preserve">delivery </w:t>
      </w:r>
      <w:r w:rsidR="00AF0903" w:rsidRPr="00F8059D">
        <w:t>of development services will need to be truly blended</w:t>
      </w:r>
      <w:r w:rsidR="00AD725C" w:rsidRPr="00F8059D">
        <w:t xml:space="preserve">, </w:t>
      </w:r>
      <w:r w:rsidR="00AF0903" w:rsidRPr="00F8059D">
        <w:t xml:space="preserve">including some virtual and some </w:t>
      </w:r>
      <w:r w:rsidR="00AD725C" w:rsidRPr="00F8059D">
        <w:t xml:space="preserve">on-site </w:t>
      </w:r>
      <w:r w:rsidR="00AF0903" w:rsidRPr="00F8059D">
        <w:t>face to face delivery</w:t>
      </w:r>
      <w:r w:rsidR="00AD725C" w:rsidRPr="00F8059D">
        <w:t xml:space="preserve"> (at Council sites across the County)</w:t>
      </w:r>
      <w:r w:rsidR="00AF0903" w:rsidRPr="00F8059D">
        <w:t xml:space="preserve"> for the duration of this contract. Our channel of choice for virtual delivery is </w:t>
      </w:r>
      <w:r w:rsidR="00EC266B" w:rsidRPr="00F8059D">
        <w:t xml:space="preserve">Microsoft Teams </w:t>
      </w:r>
      <w:r w:rsidR="00AF0903" w:rsidRPr="00F8059D">
        <w:t>(though staff can also access other platforms).</w:t>
      </w:r>
      <w:r w:rsidR="00EC266B" w:rsidRPr="00F8059D">
        <w:t xml:space="preserve"> </w:t>
      </w:r>
      <w:r w:rsidRPr="00F8059D">
        <w:t xml:space="preserve">  </w:t>
      </w:r>
    </w:p>
    <w:p w14:paraId="5E441812" w14:textId="77777777" w:rsidR="00247935" w:rsidRDefault="00247935" w:rsidP="002B33E6">
      <w:pPr>
        <w:pStyle w:val="ListParagraph"/>
        <w:spacing w:beforeLines="200" w:before="480" w:line="240" w:lineRule="auto"/>
        <w:ind w:left="792"/>
      </w:pPr>
    </w:p>
    <w:p w14:paraId="755C4653" w14:textId="2C223090" w:rsidR="00247935" w:rsidRDefault="00523A9A" w:rsidP="007F1045">
      <w:pPr>
        <w:pStyle w:val="ListParagraph"/>
        <w:numPr>
          <w:ilvl w:val="1"/>
          <w:numId w:val="17"/>
        </w:numPr>
        <w:spacing w:beforeLines="200" w:before="480" w:line="240" w:lineRule="auto"/>
      </w:pPr>
      <w:r>
        <w:t>The duration of this</w:t>
      </w:r>
      <w:r w:rsidR="003064DC">
        <w:t xml:space="preserve"> </w:t>
      </w:r>
      <w:r>
        <w:t>P</w:t>
      </w:r>
      <w:r w:rsidR="003064DC">
        <w:t xml:space="preserve">rocurement </w:t>
      </w:r>
      <w:r>
        <w:t>F</w:t>
      </w:r>
      <w:r w:rsidR="003064DC">
        <w:t xml:space="preserve">ramework </w:t>
      </w:r>
      <w:r>
        <w:t xml:space="preserve">Agreement for </w:t>
      </w:r>
      <w:r w:rsidRPr="0075372A">
        <w:t xml:space="preserve">a 2 year period; however, there may be an option at the end of this 2 year period to extend by </w:t>
      </w:r>
      <w:r w:rsidR="00EC266B" w:rsidRPr="0075372A">
        <w:t xml:space="preserve">up to </w:t>
      </w:r>
      <w:r w:rsidRPr="0075372A">
        <w:t xml:space="preserve">a further </w:t>
      </w:r>
      <w:r w:rsidR="00EC266B" w:rsidRPr="0075372A">
        <w:t xml:space="preserve">2 </w:t>
      </w:r>
      <w:r w:rsidRPr="0075372A">
        <w:t>year</w:t>
      </w:r>
      <w:r w:rsidR="00EC266B" w:rsidRPr="0075372A">
        <w:t>s – one year at a time (so a 2 +1 +1 arrangement)</w:t>
      </w:r>
      <w:r w:rsidR="003064DC" w:rsidRPr="0075372A">
        <w:t>.</w:t>
      </w:r>
      <w:r w:rsidR="003064DC">
        <w:t xml:space="preserve"> It must be noted that even if successful vendors have </w:t>
      </w:r>
      <w:r>
        <w:t>established themselves on the preferred supplier list and signed the P</w:t>
      </w:r>
      <w:r w:rsidR="003064DC">
        <w:t xml:space="preserve">rocurement </w:t>
      </w:r>
      <w:r>
        <w:t>F</w:t>
      </w:r>
      <w:r w:rsidR="003064DC">
        <w:t xml:space="preserve">ramework </w:t>
      </w:r>
      <w:r>
        <w:t>Agreement,</w:t>
      </w:r>
      <w:r w:rsidR="003064DC">
        <w:t xml:space="preserve"> there will be no guarant</w:t>
      </w:r>
      <w:r>
        <w:t>ees of work packages being awarded</w:t>
      </w:r>
      <w:r w:rsidR="003064DC">
        <w:t xml:space="preserve">. </w:t>
      </w:r>
    </w:p>
    <w:p w14:paraId="7002CB8C" w14:textId="77777777" w:rsidR="00247935" w:rsidRPr="009F7570" w:rsidRDefault="00247935" w:rsidP="002B33E6">
      <w:pPr>
        <w:pStyle w:val="ListParagraph"/>
        <w:spacing w:beforeLines="200" w:before="480" w:line="240" w:lineRule="auto"/>
        <w:ind w:left="792"/>
      </w:pPr>
    </w:p>
    <w:p w14:paraId="36479B31" w14:textId="77777777" w:rsidR="00F72FD5" w:rsidRDefault="003064DC" w:rsidP="007F1045">
      <w:pPr>
        <w:pStyle w:val="ListParagraph"/>
        <w:numPr>
          <w:ilvl w:val="1"/>
          <w:numId w:val="17"/>
        </w:numPr>
        <w:spacing w:beforeLines="200" w:before="480" w:line="240" w:lineRule="auto"/>
      </w:pPr>
      <w:r>
        <w:lastRenderedPageBreak/>
        <w:t>There could be p</w:t>
      </w:r>
      <w:r w:rsidR="00F72FD5" w:rsidRPr="009F7570">
        <w:t>otential for the range of services</w:t>
      </w:r>
      <w:r w:rsidR="003E07BE">
        <w:t>, volumes of the management</w:t>
      </w:r>
      <w:r>
        <w:t xml:space="preserve"> population as well as the scope of work</w:t>
      </w:r>
      <w:r w:rsidR="00E90A8A">
        <w:t xml:space="preserve"> </w:t>
      </w:r>
      <w:r w:rsidR="00E90A8A" w:rsidRPr="009F7570">
        <w:t>to expand or reduce</w:t>
      </w:r>
      <w:r w:rsidR="00E90A8A">
        <w:t>; furthermore</w:t>
      </w:r>
      <w:r>
        <w:t>,</w:t>
      </w:r>
      <w:r w:rsidR="00E90A8A">
        <w:t xml:space="preserve"> the range of materials could</w:t>
      </w:r>
      <w:r w:rsidR="00F72FD5" w:rsidRPr="009F7570">
        <w:t xml:space="preserve"> increase or decrease or for new products to be included or substituted as technology develops.</w:t>
      </w:r>
    </w:p>
    <w:p w14:paraId="74197ED7" w14:textId="77777777" w:rsidR="00247935" w:rsidRPr="009F7570" w:rsidRDefault="00247935" w:rsidP="002B33E6">
      <w:pPr>
        <w:pStyle w:val="ListParagraph"/>
        <w:spacing w:beforeLines="200" w:before="480" w:line="240" w:lineRule="auto"/>
        <w:ind w:left="792"/>
      </w:pPr>
    </w:p>
    <w:p w14:paraId="1123E85B" w14:textId="77777777" w:rsidR="00BC0A9D" w:rsidRPr="003E07BE" w:rsidRDefault="003E07BE" w:rsidP="00BC0A9D">
      <w:pPr>
        <w:pStyle w:val="ListParagraph"/>
        <w:numPr>
          <w:ilvl w:val="1"/>
          <w:numId w:val="17"/>
        </w:numPr>
        <w:spacing w:beforeLines="200" w:before="480" w:line="240" w:lineRule="auto"/>
      </w:pPr>
      <w:r w:rsidRPr="003E07BE">
        <w:t xml:space="preserve">In the event of any digital or technology solutions to be offered as part of any proposals, these must be compliant with ECC’s IT policies and </w:t>
      </w:r>
      <w:r w:rsidR="00B7099E">
        <w:t>be compatible to interface seamlessly</w:t>
      </w:r>
      <w:r w:rsidR="00F72FD5" w:rsidRPr="003E07BE">
        <w:t>.</w:t>
      </w:r>
      <w:bookmarkStart w:id="3" w:name="KeyDates"/>
    </w:p>
    <w:p w14:paraId="6F3719AD" w14:textId="77777777" w:rsidR="00BC0A9D" w:rsidRPr="00BC0A9D" w:rsidRDefault="00BC0A9D" w:rsidP="00BC0A9D">
      <w:pPr>
        <w:pStyle w:val="ListParagraph"/>
        <w:spacing w:beforeLines="200" w:before="480" w:line="240" w:lineRule="auto"/>
        <w:ind w:left="792"/>
        <w:rPr>
          <w:highlight w:val="yellow"/>
        </w:rPr>
      </w:pPr>
    </w:p>
    <w:p w14:paraId="2FE0F384" w14:textId="7D2A4237" w:rsidR="008824C0" w:rsidRPr="00BC0A9D" w:rsidRDefault="009A31DC" w:rsidP="00BC0A9D">
      <w:pPr>
        <w:pStyle w:val="ListParagraph"/>
        <w:numPr>
          <w:ilvl w:val="0"/>
          <w:numId w:val="8"/>
        </w:numPr>
        <w:spacing w:beforeLines="200" w:before="480" w:afterLines="200" w:after="480" w:line="240" w:lineRule="auto"/>
        <w:rPr>
          <w:b/>
        </w:rPr>
      </w:pPr>
      <w:r>
        <w:rPr>
          <w:b/>
        </w:rPr>
        <w:t>Key Dates</w:t>
      </w:r>
    </w:p>
    <w:bookmarkEnd w:id="3"/>
    <w:p w14:paraId="195CC863" w14:textId="75A4DDFB" w:rsidR="009A31DC" w:rsidRDefault="009A31DC" w:rsidP="009A31DC">
      <w:pPr>
        <w:spacing w:before="200" w:line="240" w:lineRule="auto"/>
        <w:ind w:left="567"/>
      </w:pPr>
      <w:r w:rsidRPr="00793166">
        <w:t>Commencement date</w:t>
      </w:r>
      <w:r>
        <w:t xml:space="preserve"> </w:t>
      </w:r>
      <w:r w:rsidR="00B4540A">
        <w:t>–</w:t>
      </w:r>
      <w:r>
        <w:t xml:space="preserve"> </w:t>
      </w:r>
      <w:r w:rsidR="00B4540A">
        <w:t>1st</w:t>
      </w:r>
      <w:r>
        <w:t xml:space="preserve"> July 20</w:t>
      </w:r>
      <w:r w:rsidR="005F47AF">
        <w:t>2</w:t>
      </w:r>
      <w:r>
        <w:t>1</w:t>
      </w:r>
    </w:p>
    <w:p w14:paraId="17802D79" w14:textId="44C3F045" w:rsidR="009A31DC" w:rsidRPr="00793166" w:rsidRDefault="009A31DC" w:rsidP="009A31DC">
      <w:pPr>
        <w:spacing w:before="200" w:line="240" w:lineRule="auto"/>
        <w:ind w:left="567"/>
      </w:pPr>
      <w:r w:rsidRPr="00793166">
        <w:t>Completion date</w:t>
      </w:r>
      <w:r>
        <w:t xml:space="preserve"> – </w:t>
      </w:r>
      <w:r w:rsidR="00B4540A">
        <w:t>30</w:t>
      </w:r>
      <w:r w:rsidRPr="0030239D">
        <w:rPr>
          <w:vertAlign w:val="superscript"/>
        </w:rPr>
        <w:t>th</w:t>
      </w:r>
      <w:r w:rsidRPr="0030239D">
        <w:t xml:space="preserve"> </w:t>
      </w:r>
      <w:r>
        <w:t>Ju</w:t>
      </w:r>
      <w:r w:rsidR="00B4540A">
        <w:t>ne</w:t>
      </w:r>
      <w:r w:rsidRPr="0030239D">
        <w:t xml:space="preserve"> 202</w:t>
      </w:r>
      <w:r w:rsidR="005F47AF">
        <w:t>3</w:t>
      </w:r>
    </w:p>
    <w:p w14:paraId="2B5D3494" w14:textId="0328AFDA" w:rsidR="009A31DC" w:rsidRPr="00793166" w:rsidRDefault="009A31DC" w:rsidP="009A31DC">
      <w:pPr>
        <w:spacing w:before="200" w:line="240" w:lineRule="auto"/>
        <w:ind w:left="567"/>
      </w:pPr>
      <w:r w:rsidRPr="00793166">
        <w:t>Duration</w:t>
      </w:r>
      <w:r>
        <w:t xml:space="preserve"> - 24 months</w:t>
      </w:r>
    </w:p>
    <w:p w14:paraId="5EB6257F" w14:textId="77777777" w:rsidR="008824C0" w:rsidRDefault="008824C0" w:rsidP="007F1045">
      <w:pPr>
        <w:pStyle w:val="ListParagraph"/>
        <w:numPr>
          <w:ilvl w:val="1"/>
          <w:numId w:val="18"/>
        </w:numPr>
        <w:spacing w:beforeLines="200" w:before="480" w:afterLines="200" w:after="480" w:line="240" w:lineRule="auto"/>
      </w:pPr>
      <w:r w:rsidRPr="009F7570">
        <w:t>Req</w:t>
      </w:r>
      <w:r w:rsidR="00C50581">
        <w:t>uired delivery dates/milestones</w:t>
      </w:r>
      <w:r w:rsidR="0005686A">
        <w:t>, content and quality</w:t>
      </w:r>
      <w:r w:rsidR="00C50581">
        <w:t xml:space="preserve"> will be agreed within each work package contract</w:t>
      </w:r>
      <w:r w:rsidR="0005686A">
        <w:t xml:space="preserve">ed for. </w:t>
      </w:r>
    </w:p>
    <w:p w14:paraId="0CC955E7" w14:textId="77777777" w:rsidR="00247935" w:rsidRPr="009F7570" w:rsidRDefault="00247935" w:rsidP="00D51633">
      <w:pPr>
        <w:pStyle w:val="ListParagraph"/>
        <w:spacing w:beforeLines="200" w:before="480" w:afterLines="200" w:after="480" w:line="240" w:lineRule="auto"/>
        <w:ind w:left="792"/>
      </w:pPr>
    </w:p>
    <w:p w14:paraId="22F12D73" w14:textId="77777777" w:rsidR="008824C0" w:rsidRDefault="00B11D3E" w:rsidP="00D51633">
      <w:pPr>
        <w:pStyle w:val="ListParagraph"/>
        <w:numPr>
          <w:ilvl w:val="0"/>
          <w:numId w:val="8"/>
        </w:numPr>
        <w:spacing w:beforeLines="200" w:before="480" w:afterLines="200" w:after="480" w:line="240" w:lineRule="auto"/>
        <w:rPr>
          <w:b/>
        </w:rPr>
      </w:pPr>
      <w:bookmarkStart w:id="4" w:name="FactorstoConsider"/>
      <w:r>
        <w:rPr>
          <w:b/>
        </w:rPr>
        <w:t>Statement of</w:t>
      </w:r>
      <w:r w:rsidR="00CC1632" w:rsidRPr="00247935">
        <w:rPr>
          <w:b/>
        </w:rPr>
        <w:t xml:space="preserve"> Requirements</w:t>
      </w:r>
    </w:p>
    <w:p w14:paraId="196966E7" w14:textId="77777777" w:rsidR="00247935" w:rsidRPr="00247935" w:rsidRDefault="00247935" w:rsidP="00D51633">
      <w:pPr>
        <w:pStyle w:val="ListParagraph"/>
        <w:spacing w:beforeLines="200" w:before="480" w:afterLines="200" w:after="480" w:line="240" w:lineRule="auto"/>
        <w:ind w:left="360"/>
        <w:rPr>
          <w:b/>
        </w:rPr>
      </w:pPr>
    </w:p>
    <w:bookmarkEnd w:id="4"/>
    <w:p w14:paraId="773A8EDF" w14:textId="1C87FA9F" w:rsidR="00964EC7" w:rsidRDefault="004B5C98" w:rsidP="00560ACC">
      <w:pPr>
        <w:pStyle w:val="ListParagraph"/>
        <w:numPr>
          <w:ilvl w:val="1"/>
          <w:numId w:val="19"/>
        </w:numPr>
        <w:spacing w:beforeLines="200" w:before="480" w:afterLines="200" w:after="480" w:line="240" w:lineRule="auto"/>
      </w:pPr>
      <w:r w:rsidRPr="004B5C98">
        <w:t xml:space="preserve">Within each of the </w:t>
      </w:r>
      <w:r w:rsidR="005F47AF">
        <w:t>8</w:t>
      </w:r>
      <w:r w:rsidRPr="004B5C98">
        <w:t xml:space="preserve"> key domain headings and summaries, there are a number of skills and competencies (see appendi</w:t>
      </w:r>
      <w:r w:rsidR="005F47AF">
        <w:t>ces</w:t>
      </w:r>
      <w:r w:rsidRPr="004B5C98">
        <w:t xml:space="preserve"> </w:t>
      </w:r>
      <w:r w:rsidR="00FB354A">
        <w:t>A</w:t>
      </w:r>
      <w:r w:rsidR="005F47AF">
        <w:t xml:space="preserve"> &amp; B</w:t>
      </w:r>
      <w:r w:rsidRPr="004B5C98">
        <w:t>). Th</w:t>
      </w:r>
      <w:r w:rsidR="005F47AF">
        <w:t>ese</w:t>
      </w:r>
      <w:r w:rsidRPr="004B5C98">
        <w:t xml:space="preserve"> table</w:t>
      </w:r>
      <w:r w:rsidR="005F47AF">
        <w:t>s</w:t>
      </w:r>
      <w:r w:rsidRPr="004B5C98">
        <w:t xml:space="preserve"> </w:t>
      </w:r>
      <w:r w:rsidR="005F47AF">
        <w:t>are</w:t>
      </w:r>
      <w:r w:rsidRPr="004B5C98">
        <w:t xml:space="preserve"> not a complete and final list and as such will give the range of skills and competencies (which could change on the outcomes of any training needs analysis) specific to any department or function. However, the indicative requirements would be to assess, design, develop, deliver and evaluate interventions and solutions to meet identified </w:t>
      </w:r>
      <w:r w:rsidR="005F47AF">
        <w:t xml:space="preserve">leadership &amp; </w:t>
      </w:r>
      <w:r w:rsidRPr="004B5C98">
        <w:t>management development needs across the organisation</w:t>
      </w:r>
      <w:r w:rsidR="00964EC7">
        <w:t xml:space="preserve">. </w:t>
      </w:r>
    </w:p>
    <w:p w14:paraId="27A6781C" w14:textId="77777777" w:rsidR="00964EC7" w:rsidRDefault="00964EC7" w:rsidP="00B417AF">
      <w:pPr>
        <w:pStyle w:val="ListParagraph"/>
        <w:spacing w:beforeLines="200" w:before="480" w:afterLines="200" w:after="480" w:line="240" w:lineRule="auto"/>
        <w:ind w:left="792"/>
      </w:pPr>
    </w:p>
    <w:p w14:paraId="5E034C68" w14:textId="5704FCDE" w:rsidR="004B5C98" w:rsidRPr="00B417AF" w:rsidRDefault="00964EC7" w:rsidP="00560ACC">
      <w:pPr>
        <w:pStyle w:val="ListParagraph"/>
        <w:numPr>
          <w:ilvl w:val="1"/>
          <w:numId w:val="19"/>
        </w:numPr>
        <w:spacing w:beforeLines="200" w:before="480" w:afterLines="200" w:after="480" w:line="240" w:lineRule="auto"/>
      </w:pPr>
      <w:r w:rsidRPr="00B417AF">
        <w:t xml:space="preserve">Successful bidders </w:t>
      </w:r>
      <w:r w:rsidR="0027766D" w:rsidRPr="00B417AF">
        <w:t>c</w:t>
      </w:r>
      <w:r w:rsidRPr="00B417AF">
        <w:t>ould be required to complete all</w:t>
      </w:r>
      <w:r w:rsidR="0027766D" w:rsidRPr="00B417AF">
        <w:t>,</w:t>
      </w:r>
      <w:r w:rsidRPr="00B417AF">
        <w:t xml:space="preserve"> or part</w:t>
      </w:r>
      <w:r w:rsidR="0027766D" w:rsidRPr="00B417AF">
        <w:t>,</w:t>
      </w:r>
      <w:r w:rsidRPr="00B417AF">
        <w:t xml:space="preserve"> of these stages</w:t>
      </w:r>
      <w:r w:rsidR="0027766D" w:rsidRPr="00B417AF">
        <w:t xml:space="preserve"> </w:t>
      </w:r>
      <w:r w:rsidRPr="00B417AF">
        <w:t>i.e. to assess, scope, design, develop, deliver</w:t>
      </w:r>
      <w:r w:rsidR="0027766D" w:rsidRPr="00B417AF">
        <w:t>,</w:t>
      </w:r>
      <w:r w:rsidRPr="00B417AF">
        <w:t xml:space="preserve"> facilitate and evaluate a complete intervention, or to undertake </w:t>
      </w:r>
      <w:r w:rsidR="0027766D" w:rsidRPr="00B417AF">
        <w:t>a single element (e.g. facilitation).</w:t>
      </w:r>
      <w:r w:rsidR="006B4DF5">
        <w:rPr>
          <w:highlight w:val="yellow"/>
        </w:rPr>
        <w:t xml:space="preserve"> </w:t>
      </w:r>
      <w:r w:rsidR="006B4DF5" w:rsidRPr="00B417AF">
        <w:t>Appendix C provides examples of Development Solutions</w:t>
      </w:r>
      <w:r w:rsidR="00B417AF">
        <w:t>.</w:t>
      </w:r>
    </w:p>
    <w:p w14:paraId="211E5F01" w14:textId="77777777" w:rsidR="004B5C98" w:rsidRDefault="004B5C98" w:rsidP="004B5C98">
      <w:pPr>
        <w:pStyle w:val="ListParagraph"/>
        <w:spacing w:beforeLines="200" w:before="480" w:afterLines="200" w:after="480" w:line="240" w:lineRule="auto"/>
        <w:ind w:left="792"/>
      </w:pPr>
    </w:p>
    <w:p w14:paraId="4D2E0782" w14:textId="6AEA9B90" w:rsidR="00F7781D" w:rsidRDefault="004B5C98" w:rsidP="00560ACC">
      <w:pPr>
        <w:pStyle w:val="ListParagraph"/>
        <w:numPr>
          <w:ilvl w:val="1"/>
          <w:numId w:val="19"/>
        </w:numPr>
        <w:spacing w:beforeLines="200" w:before="480" w:afterLines="200" w:after="480" w:line="240" w:lineRule="auto"/>
      </w:pPr>
      <w:r w:rsidRPr="004B5C98">
        <w:t>The expectation is that bidders will clearly articulate their skills, competencies and experience in a range of delivery techniques</w:t>
      </w:r>
      <w:r w:rsidRPr="00B417AF">
        <w:t xml:space="preserve">, use of industry best practice tools and models, fit for purpose methodologies, bring innovation and </w:t>
      </w:r>
      <w:r w:rsidR="0027766D" w:rsidRPr="00B417AF">
        <w:t>what they have learned during the pandemic to bear,</w:t>
      </w:r>
      <w:r w:rsidR="0027766D">
        <w:t xml:space="preserve"> whilst </w:t>
      </w:r>
      <w:r w:rsidRPr="004B5C98">
        <w:t>incorporat</w:t>
      </w:r>
      <w:r w:rsidR="0027766D">
        <w:t>ing</w:t>
      </w:r>
      <w:r w:rsidRPr="004B5C98">
        <w:t xml:space="preserve"> technology to demonstrate their suitability as well as to quote affordable rates to maximise the return on investment.</w:t>
      </w:r>
    </w:p>
    <w:p w14:paraId="7B9D6263" w14:textId="79E2EE13" w:rsidR="00247935" w:rsidRPr="009F7570" w:rsidRDefault="00EE12BD" w:rsidP="004B5C98">
      <w:pPr>
        <w:pStyle w:val="ListParagraph"/>
        <w:spacing w:beforeLines="200" w:before="480" w:afterLines="200" w:after="480" w:line="240" w:lineRule="auto"/>
        <w:ind w:left="792"/>
      </w:pPr>
      <w:r>
        <w:t xml:space="preserve"> </w:t>
      </w:r>
    </w:p>
    <w:p w14:paraId="12F8486E" w14:textId="2DFE25F5" w:rsidR="00CC1632" w:rsidRDefault="00CC1632" w:rsidP="007F1045">
      <w:pPr>
        <w:pStyle w:val="ListParagraph"/>
        <w:numPr>
          <w:ilvl w:val="1"/>
          <w:numId w:val="23"/>
        </w:numPr>
        <w:spacing w:beforeLines="200" w:before="480" w:afterLines="200" w:after="480" w:line="240" w:lineRule="auto"/>
      </w:pPr>
      <w:r w:rsidRPr="009F7570">
        <w:t>Continuous improvement</w:t>
      </w:r>
      <w:r w:rsidR="00456CED">
        <w:t xml:space="preserve"> – it is the expectation that bidders will endeavour to continually improve their services in line with</w:t>
      </w:r>
      <w:r w:rsidR="005F47AF">
        <w:t xml:space="preserve"> feedback,</w:t>
      </w:r>
      <w:r w:rsidR="00456CED">
        <w:t xml:space="preserve"> new technologies, research, or latest thinking and aim to be ‘best in class’ for what solutions they</w:t>
      </w:r>
      <w:r w:rsidR="002F6C31">
        <w:t xml:space="preserve"> are designing and </w:t>
      </w:r>
      <w:r w:rsidR="00456CED">
        <w:t xml:space="preserve">delivering. </w:t>
      </w:r>
    </w:p>
    <w:p w14:paraId="59FF4DD8" w14:textId="77777777" w:rsidR="00247935" w:rsidRPr="009F7570" w:rsidRDefault="00247935" w:rsidP="00D51633">
      <w:pPr>
        <w:pStyle w:val="ListParagraph"/>
        <w:spacing w:beforeLines="200" w:before="480" w:afterLines="200" w:after="480" w:line="240" w:lineRule="auto"/>
        <w:ind w:left="792"/>
      </w:pPr>
    </w:p>
    <w:p w14:paraId="28077370" w14:textId="77777777" w:rsidR="00CC1632" w:rsidRDefault="00CC1632" w:rsidP="007F1045">
      <w:pPr>
        <w:pStyle w:val="ListParagraph"/>
        <w:numPr>
          <w:ilvl w:val="1"/>
          <w:numId w:val="27"/>
        </w:numPr>
        <w:spacing w:beforeLines="200" w:before="480" w:afterLines="200" w:after="480" w:line="240" w:lineRule="auto"/>
      </w:pPr>
      <w:r w:rsidRPr="009F7570">
        <w:lastRenderedPageBreak/>
        <w:t>Performance, targets, and monitoring arrangements</w:t>
      </w:r>
      <w:r w:rsidR="00BB4999">
        <w:t xml:space="preserve"> – Metrics will be agreed for each work package and these would be built into each contract</w:t>
      </w:r>
      <w:r w:rsidR="002F6C31">
        <w:t xml:space="preserve"> along with milestones and deliverables. </w:t>
      </w:r>
      <w:r w:rsidR="00BB4999">
        <w:t xml:space="preserve"> </w:t>
      </w:r>
    </w:p>
    <w:p w14:paraId="40E45BBD" w14:textId="77777777" w:rsidR="009E6143" w:rsidRPr="009F7570" w:rsidRDefault="009E6143" w:rsidP="00D51633">
      <w:pPr>
        <w:pStyle w:val="ListParagraph"/>
        <w:spacing w:beforeLines="200" w:before="480" w:afterLines="200" w:after="480" w:line="240" w:lineRule="auto"/>
        <w:ind w:left="792"/>
      </w:pPr>
    </w:p>
    <w:p w14:paraId="763D6C0C" w14:textId="455EE011" w:rsidR="0027766D" w:rsidRDefault="001A31DF" w:rsidP="00B417AF">
      <w:pPr>
        <w:pStyle w:val="ListParagraph"/>
        <w:numPr>
          <w:ilvl w:val="1"/>
          <w:numId w:val="30"/>
        </w:numPr>
        <w:spacing w:beforeLines="200" w:before="480" w:afterLines="200" w:after="480" w:line="240" w:lineRule="auto"/>
        <w:ind w:left="794" w:hanging="794"/>
        <w:contextualSpacing w:val="0"/>
      </w:pPr>
      <w:r w:rsidRPr="001A31DF">
        <w:t>A programme of delivery may consist of a number of concurrent work packages delivered by different suppliers. It is therefore</w:t>
      </w:r>
      <w:r w:rsidR="007D4D5B">
        <w:t xml:space="preserve"> essential</w:t>
      </w:r>
      <w:r w:rsidRPr="001A31DF">
        <w:t xml:space="preserve"> that suppliers allow the Authority to be able to use those outcomes in the delivery of the next phase albeit</w:t>
      </w:r>
      <w:r w:rsidR="0027766D">
        <w:t xml:space="preserve">, potentially </w:t>
      </w:r>
      <w:r w:rsidRPr="001A31DF">
        <w:t>with a different supplier</w:t>
      </w:r>
      <w:r w:rsidR="0027766D">
        <w:t xml:space="preserve">. </w:t>
      </w:r>
    </w:p>
    <w:p w14:paraId="2592B447" w14:textId="63C6D6A6" w:rsidR="00CC1632" w:rsidRPr="00B417AF" w:rsidRDefault="0027766D" w:rsidP="007F1045">
      <w:pPr>
        <w:pStyle w:val="ListParagraph"/>
        <w:numPr>
          <w:ilvl w:val="1"/>
          <w:numId w:val="30"/>
        </w:numPr>
        <w:spacing w:beforeLines="200" w:before="480" w:afterLines="200" w:after="480" w:line="240" w:lineRule="auto"/>
      </w:pPr>
      <w:r w:rsidRPr="00B417AF">
        <w:t>It is also essential that they are willing to work in collaborative partnership with Essex County Council and other suppliers in the design and delivery of development services as required.</w:t>
      </w:r>
      <w:r w:rsidR="00AA5BEA" w:rsidRPr="00B417AF">
        <w:t xml:space="preserve"> </w:t>
      </w:r>
    </w:p>
    <w:p w14:paraId="081AC9E2" w14:textId="77777777" w:rsidR="009E6143" w:rsidRPr="009F7570" w:rsidRDefault="009E6143" w:rsidP="00D51633">
      <w:pPr>
        <w:pStyle w:val="ListParagraph"/>
        <w:spacing w:beforeLines="200" w:before="480" w:afterLines="200" w:after="480" w:line="240" w:lineRule="auto"/>
        <w:ind w:left="792"/>
      </w:pPr>
    </w:p>
    <w:p w14:paraId="736D0506" w14:textId="186C35B0" w:rsidR="00CC1632" w:rsidRPr="00F31CE6" w:rsidRDefault="00CC1632" w:rsidP="007F1045">
      <w:pPr>
        <w:pStyle w:val="ListParagraph"/>
        <w:numPr>
          <w:ilvl w:val="1"/>
          <w:numId w:val="33"/>
        </w:numPr>
        <w:spacing w:beforeLines="200" w:before="480" w:afterLines="200" w:after="480" w:line="240" w:lineRule="auto"/>
      </w:pPr>
      <w:r w:rsidRPr="00F31CE6">
        <w:t>Business Continuity</w:t>
      </w:r>
      <w:r w:rsidR="00EF5669">
        <w:t xml:space="preserve"> – Successful bidders may be required to provide a business continuity plan following award of contract.</w:t>
      </w:r>
    </w:p>
    <w:p w14:paraId="3BD1F879" w14:textId="77777777" w:rsidR="009E6143" w:rsidRPr="009F7570" w:rsidRDefault="009E6143" w:rsidP="00D51633">
      <w:pPr>
        <w:pStyle w:val="ListParagraph"/>
        <w:spacing w:beforeLines="200" w:before="480" w:afterLines="200" w:after="480" w:line="240" w:lineRule="auto"/>
        <w:ind w:left="792"/>
      </w:pPr>
    </w:p>
    <w:p w14:paraId="0135FFF2" w14:textId="77777777" w:rsidR="008824C0" w:rsidRPr="009E6143" w:rsidRDefault="008824C0" w:rsidP="00D9680A">
      <w:pPr>
        <w:pStyle w:val="ListParagraph"/>
        <w:numPr>
          <w:ilvl w:val="0"/>
          <w:numId w:val="8"/>
        </w:numPr>
        <w:spacing w:before="200" w:line="240" w:lineRule="auto"/>
        <w:rPr>
          <w:b/>
        </w:rPr>
      </w:pPr>
      <w:bookmarkStart w:id="5" w:name="Policies"/>
      <w:r w:rsidRPr="009E6143">
        <w:rPr>
          <w:b/>
        </w:rPr>
        <w:t>Authorities policies</w:t>
      </w:r>
    </w:p>
    <w:bookmarkEnd w:id="5"/>
    <w:p w14:paraId="5FDFB206" w14:textId="7A34A773" w:rsidR="00EB6BB3" w:rsidRPr="00895A51" w:rsidRDefault="00EF5669" w:rsidP="00EB6BB3">
      <w:pPr>
        <w:pStyle w:val="ListParagraph"/>
        <w:numPr>
          <w:ilvl w:val="1"/>
          <w:numId w:val="33"/>
        </w:numPr>
        <w:spacing w:beforeLines="200" w:before="480" w:afterLines="200" w:after="480" w:line="240" w:lineRule="auto"/>
        <w:ind w:left="851" w:hanging="851"/>
        <w:contextualSpacing w:val="0"/>
      </w:pPr>
      <w:r w:rsidRPr="00EF5669">
        <w:t xml:space="preserve">ECC’s Information Handling Schedule for Contracts -  </w:t>
      </w:r>
      <w:hyperlink r:id="rId16" w:history="1">
        <w:r w:rsidR="00EB6BB3" w:rsidRPr="00895A51">
          <w:rPr>
            <w:rStyle w:val="Hyperlink"/>
          </w:rPr>
          <w:t>http://www.essex.gov.uk/Business-Partners/Supplying-Council/Documents/Information_handling_schedule.docx</w:t>
        </w:r>
      </w:hyperlink>
    </w:p>
    <w:p w14:paraId="0C8CDFC2" w14:textId="51FFD3BF" w:rsidR="00EF5669" w:rsidRPr="00EF5669" w:rsidRDefault="00EF5669" w:rsidP="00DA55DA">
      <w:pPr>
        <w:pStyle w:val="ListParagraph"/>
        <w:numPr>
          <w:ilvl w:val="1"/>
          <w:numId w:val="33"/>
        </w:numPr>
        <w:spacing w:beforeLines="200" w:before="480" w:afterLines="200" w:after="480" w:line="240" w:lineRule="auto"/>
        <w:ind w:left="851" w:hanging="851"/>
        <w:contextualSpacing w:val="0"/>
      </w:pPr>
      <w:r w:rsidRPr="00EF5669">
        <w:t xml:space="preserve">ECC's </w:t>
      </w:r>
      <w:hyperlink r:id="rId17" w:tgtFrame="_blank" w:tooltip="Opens in a new window" w:history="1">
        <w:r w:rsidRPr="00EF5669">
          <w:t>Information Policy Requirements for Suppliers</w:t>
        </w:r>
      </w:hyperlink>
      <w:r w:rsidRPr="00EF5669">
        <w:t xml:space="preserve"> – </w:t>
      </w:r>
      <w:hyperlink r:id="rId18" w:history="1">
        <w:r w:rsidRPr="00EB6BB3">
          <w:rPr>
            <w:color w:val="0000FF"/>
            <w:u w:val="single"/>
          </w:rPr>
          <w:t>http://www.essex.gov.uk/Business-Partners/Supplying-Council/Documents/Information-Policy-Requirements-Suppliers.pdf</w:t>
        </w:r>
      </w:hyperlink>
      <w:r w:rsidRPr="00EF5669">
        <w:t xml:space="preserve"> </w:t>
      </w:r>
    </w:p>
    <w:p w14:paraId="1370BDCB" w14:textId="77777777" w:rsidR="00EF5669" w:rsidRPr="00EF5669" w:rsidRDefault="00EF5669" w:rsidP="00392655">
      <w:pPr>
        <w:pStyle w:val="ListParagraph"/>
        <w:numPr>
          <w:ilvl w:val="1"/>
          <w:numId w:val="33"/>
        </w:numPr>
        <w:spacing w:beforeLines="200" w:before="480" w:afterLines="200" w:after="480" w:line="240" w:lineRule="auto"/>
      </w:pPr>
      <w:r w:rsidRPr="00EF5669">
        <w:t xml:space="preserve">Supplier Charter - </w:t>
      </w:r>
      <w:hyperlink r:id="rId19" w:history="1">
        <w:r w:rsidRPr="00EF5669">
          <w:rPr>
            <w:color w:val="0000FF"/>
            <w:u w:val="single"/>
          </w:rPr>
          <w:t>http://www.essex.gov.uk/Business-Partners/Supplying-Council/Documents/Appendix_D_Supplier_Charter.pdf</w:t>
        </w:r>
      </w:hyperlink>
    </w:p>
    <w:p w14:paraId="3D590BC3" w14:textId="77777777" w:rsidR="00D04E7B" w:rsidRDefault="00D04E7B" w:rsidP="00D51633">
      <w:pPr>
        <w:pStyle w:val="ListParagraph"/>
        <w:spacing w:beforeLines="200" w:before="480" w:afterLines="200" w:after="480" w:line="240" w:lineRule="auto"/>
        <w:ind w:left="792"/>
      </w:pPr>
    </w:p>
    <w:p w14:paraId="1C25011F" w14:textId="77777777" w:rsidR="00380092" w:rsidRDefault="00380092" w:rsidP="00D51633">
      <w:pPr>
        <w:pStyle w:val="ListParagraph"/>
        <w:numPr>
          <w:ilvl w:val="0"/>
          <w:numId w:val="8"/>
        </w:numPr>
        <w:spacing w:beforeLines="200" w:before="480" w:afterLines="200" w:after="480" w:line="240" w:lineRule="auto"/>
        <w:rPr>
          <w:b/>
        </w:rPr>
      </w:pPr>
      <w:bookmarkStart w:id="6" w:name="Insurance_Warranties"/>
      <w:r w:rsidRPr="00D04E7B">
        <w:rPr>
          <w:b/>
        </w:rPr>
        <w:t>Insurance and warranties</w:t>
      </w:r>
    </w:p>
    <w:p w14:paraId="52A8CE77" w14:textId="77777777" w:rsidR="00D04E7B" w:rsidRPr="00D04E7B" w:rsidRDefault="00D04E7B" w:rsidP="00D51633">
      <w:pPr>
        <w:pStyle w:val="ListParagraph"/>
        <w:spacing w:beforeLines="200" w:before="480" w:afterLines="200" w:after="480" w:line="240" w:lineRule="auto"/>
        <w:ind w:left="360"/>
        <w:rPr>
          <w:b/>
        </w:rPr>
      </w:pPr>
    </w:p>
    <w:bookmarkEnd w:id="6"/>
    <w:p w14:paraId="24F5E303" w14:textId="77777777" w:rsidR="004403DC" w:rsidRPr="0083478E" w:rsidRDefault="004403DC" w:rsidP="004403DC">
      <w:pPr>
        <w:pStyle w:val="ListParagraph"/>
        <w:numPr>
          <w:ilvl w:val="1"/>
          <w:numId w:val="33"/>
        </w:numPr>
        <w:spacing w:beforeLines="200" w:before="480" w:afterLines="200" w:after="480" w:line="240" w:lineRule="auto"/>
      </w:pPr>
      <w:r w:rsidRPr="0083478E">
        <w:t>Employer’s liability insurance - £5 million.</w:t>
      </w:r>
    </w:p>
    <w:p w14:paraId="0D07A61A" w14:textId="77777777" w:rsidR="004403DC" w:rsidRPr="0083478E" w:rsidRDefault="004403DC" w:rsidP="004403DC">
      <w:pPr>
        <w:pStyle w:val="ListParagraph"/>
        <w:spacing w:beforeLines="200" w:before="480" w:afterLines="200" w:after="480" w:line="240" w:lineRule="auto"/>
        <w:ind w:left="792"/>
      </w:pPr>
    </w:p>
    <w:p w14:paraId="0812A570" w14:textId="77777777" w:rsidR="004403DC" w:rsidRDefault="004403DC" w:rsidP="004403DC">
      <w:pPr>
        <w:pStyle w:val="ListParagraph"/>
        <w:numPr>
          <w:ilvl w:val="1"/>
          <w:numId w:val="33"/>
        </w:numPr>
        <w:spacing w:beforeLines="200" w:before="480" w:afterLines="200" w:after="480" w:line="240" w:lineRule="auto"/>
      </w:pPr>
      <w:r w:rsidRPr="0083478E">
        <w:t>Public liability insurance - £10 million.</w:t>
      </w:r>
    </w:p>
    <w:p w14:paraId="54DB8E42" w14:textId="77777777" w:rsidR="004403DC" w:rsidRDefault="004403DC" w:rsidP="0083478E">
      <w:pPr>
        <w:pStyle w:val="ListParagraph"/>
      </w:pPr>
    </w:p>
    <w:p w14:paraId="23350A7C" w14:textId="77777777" w:rsidR="004403DC" w:rsidRPr="00043B8F" w:rsidRDefault="004403DC" w:rsidP="0083478E">
      <w:pPr>
        <w:pStyle w:val="ListParagraph"/>
        <w:numPr>
          <w:ilvl w:val="1"/>
          <w:numId w:val="33"/>
        </w:numPr>
        <w:spacing w:beforeLines="200" w:before="480" w:afterLines="200" w:after="480" w:line="240" w:lineRule="auto"/>
      </w:pPr>
      <w:r w:rsidRPr="00043B8F">
        <w:t>Professional indemnity insurance - £5 million.</w:t>
      </w:r>
    </w:p>
    <w:p w14:paraId="7BFD0777" w14:textId="77777777" w:rsidR="00915DDB" w:rsidRPr="00915DDB" w:rsidRDefault="00915DDB" w:rsidP="00915DDB">
      <w:pPr>
        <w:numPr>
          <w:ilvl w:val="0"/>
          <w:numId w:val="8"/>
        </w:numPr>
        <w:spacing w:beforeLines="200" w:before="480" w:afterLines="200" w:after="480" w:line="240" w:lineRule="auto"/>
        <w:contextualSpacing/>
        <w:rPr>
          <w:b/>
        </w:rPr>
      </w:pPr>
      <w:bookmarkStart w:id="7" w:name="Eprocurement"/>
      <w:r w:rsidRPr="00915DDB">
        <w:rPr>
          <w:b/>
        </w:rPr>
        <w:t>E-Procurement Requirements</w:t>
      </w:r>
    </w:p>
    <w:p w14:paraId="35145BA3" w14:textId="77777777" w:rsidR="00915DDB" w:rsidRPr="00915DDB" w:rsidRDefault="00915DDB" w:rsidP="00915DDB">
      <w:pPr>
        <w:spacing w:beforeLines="200" w:before="480" w:afterLines="200" w:after="480" w:line="240" w:lineRule="auto"/>
        <w:ind w:left="360"/>
        <w:contextualSpacing/>
        <w:rPr>
          <w:b/>
        </w:rPr>
      </w:pPr>
    </w:p>
    <w:p w14:paraId="690C5C58" w14:textId="77777777" w:rsidR="00915DDB" w:rsidRPr="00915DDB" w:rsidRDefault="00915DDB" w:rsidP="00915DDB">
      <w:pPr>
        <w:numPr>
          <w:ilvl w:val="1"/>
          <w:numId w:val="11"/>
        </w:numPr>
        <w:spacing w:beforeLines="200" w:before="480" w:afterLines="200" w:after="480" w:line="240" w:lineRule="auto"/>
        <w:contextualSpacing/>
      </w:pPr>
      <w:r w:rsidRPr="00915DDB">
        <w:t>Overview</w:t>
      </w:r>
    </w:p>
    <w:p w14:paraId="1A3F9DE6" w14:textId="77777777" w:rsidR="00915DDB" w:rsidRPr="00915DDB" w:rsidRDefault="00915DDB" w:rsidP="00915DDB">
      <w:pPr>
        <w:spacing w:beforeLines="200" w:before="480" w:afterLines="200" w:after="480" w:line="240" w:lineRule="auto"/>
        <w:ind w:left="792"/>
        <w:contextualSpacing/>
      </w:pPr>
    </w:p>
    <w:p w14:paraId="159932AF" w14:textId="77777777" w:rsidR="00915DDB" w:rsidRPr="00915DDB" w:rsidRDefault="00915DDB" w:rsidP="00915DDB">
      <w:pPr>
        <w:numPr>
          <w:ilvl w:val="1"/>
          <w:numId w:val="11"/>
        </w:numPr>
        <w:spacing w:beforeLines="200" w:before="480" w:afterLines="200" w:after="480" w:line="240" w:lineRule="auto"/>
        <w:contextualSpacing/>
      </w:pPr>
      <w:r w:rsidRPr="00915DDB">
        <w:t>Essex County Council has implemented a fully automated Purchase to Pay system. Purchase to Pay enables the full purchasing and payment process to be carried out on-line, from order creation and authorisation to receipting and invoice matching.  It is easier, faster and more efficient than conventional purchasing processes.</w:t>
      </w:r>
    </w:p>
    <w:p w14:paraId="313A2AE8" w14:textId="77777777" w:rsidR="00915DDB" w:rsidRPr="00915DDB" w:rsidRDefault="00915DDB" w:rsidP="00915DDB">
      <w:pPr>
        <w:spacing w:beforeLines="200" w:before="480" w:afterLines="200" w:after="480" w:line="240" w:lineRule="auto"/>
        <w:ind w:left="792"/>
        <w:contextualSpacing/>
      </w:pPr>
    </w:p>
    <w:p w14:paraId="1F8CDD20" w14:textId="77777777" w:rsidR="00915DDB" w:rsidRPr="00915DDB" w:rsidRDefault="00915DDB" w:rsidP="00915DDB">
      <w:pPr>
        <w:numPr>
          <w:ilvl w:val="1"/>
          <w:numId w:val="11"/>
        </w:numPr>
        <w:spacing w:beforeLines="200" w:before="480" w:afterLines="200" w:after="480" w:line="240" w:lineRule="auto"/>
        <w:contextualSpacing/>
      </w:pPr>
      <w:r w:rsidRPr="00915DDB">
        <w:lastRenderedPageBreak/>
        <w:t xml:space="preserve">Marketplace is a </w:t>
      </w:r>
      <w:proofErr w:type="spellStart"/>
      <w:r w:rsidRPr="00915DDB">
        <w:t>Proactis</w:t>
      </w:r>
      <w:proofErr w:type="spellEnd"/>
      <w:r w:rsidRPr="00915DDB">
        <w:t xml:space="preserve"> Solution. It is a web based system used by Essex County Council to submit purchase orders electronically and receive and process e-invoices and e-credits.  </w:t>
      </w:r>
    </w:p>
    <w:p w14:paraId="7A0BDC1A" w14:textId="77777777" w:rsidR="00915DDB" w:rsidRPr="00915DDB" w:rsidRDefault="00915DDB" w:rsidP="00915DDB">
      <w:pPr>
        <w:spacing w:beforeLines="200" w:before="480" w:afterLines="200" w:after="480" w:line="240" w:lineRule="auto"/>
        <w:ind w:left="792"/>
        <w:contextualSpacing/>
      </w:pPr>
    </w:p>
    <w:p w14:paraId="3407DC97" w14:textId="77777777" w:rsidR="00915DDB" w:rsidRPr="00915DDB" w:rsidRDefault="00915DDB" w:rsidP="00915DDB">
      <w:pPr>
        <w:numPr>
          <w:ilvl w:val="1"/>
          <w:numId w:val="11"/>
        </w:numPr>
        <w:spacing w:beforeLines="200" w:before="480" w:afterLines="200" w:after="480" w:line="240" w:lineRule="auto"/>
        <w:contextualSpacing/>
      </w:pPr>
      <w:r w:rsidRPr="00915DDB">
        <w:t>The Marketplace supplier interface is both simple and secure.  All the successful bidders will need to access Marketplace is an Internet browser.  Marketplace supports the latest release of web browser technologies, for example, Internet Explorer, Firefox, Safari etc.</w:t>
      </w:r>
    </w:p>
    <w:p w14:paraId="2CA64C2C" w14:textId="77777777" w:rsidR="00915DDB" w:rsidRPr="00915DDB" w:rsidRDefault="00915DDB" w:rsidP="00915DDB">
      <w:pPr>
        <w:spacing w:beforeLines="200" w:before="480" w:afterLines="200" w:after="480" w:line="240" w:lineRule="auto"/>
        <w:ind w:left="792"/>
        <w:contextualSpacing/>
      </w:pPr>
    </w:p>
    <w:p w14:paraId="02C4FA1F" w14:textId="77777777" w:rsidR="00915DDB" w:rsidRPr="00915DDB" w:rsidRDefault="00915DDB" w:rsidP="00915DDB">
      <w:pPr>
        <w:numPr>
          <w:ilvl w:val="1"/>
          <w:numId w:val="11"/>
        </w:numPr>
        <w:spacing w:beforeLines="200" w:before="480" w:afterLines="200" w:after="480" w:line="240" w:lineRule="auto"/>
        <w:contextualSpacing/>
      </w:pPr>
      <w:r w:rsidRPr="00915DDB">
        <w:t>Electronic Ordering</w:t>
      </w:r>
    </w:p>
    <w:p w14:paraId="59BC2B56" w14:textId="77777777" w:rsidR="00915DDB" w:rsidRPr="00915DDB" w:rsidRDefault="00915DDB" w:rsidP="00915DDB">
      <w:pPr>
        <w:spacing w:beforeLines="200" w:before="480" w:afterLines="200" w:after="480" w:line="240" w:lineRule="auto"/>
        <w:ind w:left="792"/>
        <w:contextualSpacing/>
      </w:pPr>
    </w:p>
    <w:p w14:paraId="22D7654D" w14:textId="77777777" w:rsidR="00915DDB" w:rsidRPr="00915DDB" w:rsidRDefault="00915DDB" w:rsidP="00915DDB">
      <w:pPr>
        <w:numPr>
          <w:ilvl w:val="2"/>
          <w:numId w:val="57"/>
        </w:numPr>
        <w:spacing w:beforeLines="200" w:before="480" w:afterLines="200" w:after="480" w:line="240" w:lineRule="auto"/>
        <w:contextualSpacing/>
      </w:pPr>
      <w:r w:rsidRPr="00915DDB">
        <w:t xml:space="preserve">A record on Marketplace will be created for the successful bidder and a user ID and password will be issued via e-mail. </w:t>
      </w:r>
    </w:p>
    <w:p w14:paraId="3C560A66" w14:textId="77777777" w:rsidR="00915DDB" w:rsidRPr="00915DDB" w:rsidRDefault="00915DDB" w:rsidP="00915DDB">
      <w:pPr>
        <w:spacing w:beforeLines="200" w:before="480" w:afterLines="200" w:after="480" w:line="240" w:lineRule="auto"/>
        <w:ind w:left="1224"/>
        <w:contextualSpacing/>
      </w:pPr>
      <w:r w:rsidRPr="00915DDB">
        <w:t xml:space="preserve"> </w:t>
      </w:r>
    </w:p>
    <w:p w14:paraId="4BD9B336" w14:textId="77777777" w:rsidR="00915DDB" w:rsidRPr="00915DDB" w:rsidRDefault="00915DDB" w:rsidP="00915DDB">
      <w:pPr>
        <w:numPr>
          <w:ilvl w:val="2"/>
          <w:numId w:val="57"/>
        </w:numPr>
        <w:spacing w:beforeLines="200" w:before="480" w:afterLines="200" w:after="480" w:line="240" w:lineRule="auto"/>
        <w:contextualSpacing/>
      </w:pPr>
      <w:r w:rsidRPr="00915DDB">
        <w:t>The user ID and password will allow the successful bidder to:</w:t>
      </w:r>
    </w:p>
    <w:p w14:paraId="79BCF562" w14:textId="77777777" w:rsidR="00915DDB" w:rsidRPr="00915DDB" w:rsidRDefault="00915DDB" w:rsidP="00915DDB">
      <w:pPr>
        <w:spacing w:beforeLines="200" w:before="480" w:afterLines="200" w:after="480" w:line="240" w:lineRule="auto"/>
        <w:ind w:left="1224"/>
        <w:contextualSpacing/>
      </w:pPr>
    </w:p>
    <w:p w14:paraId="611E977A" w14:textId="77777777" w:rsidR="00915DDB" w:rsidRPr="00915DDB" w:rsidRDefault="00915DDB" w:rsidP="00915DDB">
      <w:pPr>
        <w:numPr>
          <w:ilvl w:val="0"/>
          <w:numId w:val="10"/>
        </w:numPr>
        <w:spacing w:beforeLines="200" w:before="480" w:afterLines="200" w:after="480" w:line="240" w:lineRule="auto"/>
        <w:contextualSpacing/>
      </w:pPr>
      <w:r w:rsidRPr="00915DDB">
        <w:t>View their purchase orders online</w:t>
      </w:r>
    </w:p>
    <w:p w14:paraId="6DA60C4B" w14:textId="77777777" w:rsidR="00915DDB" w:rsidRPr="00915DDB" w:rsidRDefault="00915DDB" w:rsidP="00915DDB">
      <w:pPr>
        <w:numPr>
          <w:ilvl w:val="0"/>
          <w:numId w:val="10"/>
        </w:numPr>
        <w:spacing w:beforeLines="200" w:before="480" w:afterLines="200" w:after="480" w:line="240" w:lineRule="auto"/>
        <w:contextualSpacing/>
      </w:pPr>
      <w:r w:rsidRPr="00915DDB">
        <w:t>Update their status</w:t>
      </w:r>
    </w:p>
    <w:p w14:paraId="16328572" w14:textId="77777777" w:rsidR="00915DDB" w:rsidRPr="00915DDB" w:rsidRDefault="00915DDB" w:rsidP="00915DDB">
      <w:pPr>
        <w:numPr>
          <w:ilvl w:val="0"/>
          <w:numId w:val="10"/>
        </w:numPr>
        <w:spacing w:beforeLines="200" w:before="480" w:afterLines="200" w:after="480" w:line="240" w:lineRule="auto"/>
        <w:contextualSpacing/>
      </w:pPr>
      <w:r w:rsidRPr="00915DDB">
        <w:t>Notify delivery</w:t>
      </w:r>
    </w:p>
    <w:p w14:paraId="2B3624FB" w14:textId="77777777" w:rsidR="00915DDB" w:rsidRPr="00915DDB" w:rsidRDefault="00915DDB" w:rsidP="00915DDB">
      <w:pPr>
        <w:numPr>
          <w:ilvl w:val="0"/>
          <w:numId w:val="10"/>
        </w:numPr>
        <w:spacing w:beforeLines="200" w:before="480" w:afterLines="200" w:after="480" w:line="240" w:lineRule="auto"/>
        <w:contextualSpacing/>
      </w:pPr>
      <w:r w:rsidRPr="00915DDB">
        <w:t>Submit and monitor the status of electronic invoices and credits, once they have been submitted.</w:t>
      </w:r>
    </w:p>
    <w:p w14:paraId="57357E5C" w14:textId="77777777" w:rsidR="00915DDB" w:rsidRPr="00915DDB" w:rsidRDefault="00915DDB" w:rsidP="00915DDB">
      <w:pPr>
        <w:spacing w:beforeLines="200" w:before="480" w:afterLines="200" w:after="480" w:line="240" w:lineRule="auto"/>
        <w:ind w:left="1800"/>
        <w:contextualSpacing/>
      </w:pPr>
    </w:p>
    <w:p w14:paraId="3A3D6CB5" w14:textId="77777777" w:rsidR="00915DDB" w:rsidRPr="00915DDB" w:rsidRDefault="00915DDB" w:rsidP="00915DDB">
      <w:pPr>
        <w:numPr>
          <w:ilvl w:val="2"/>
          <w:numId w:val="57"/>
        </w:numPr>
        <w:spacing w:beforeLines="200" w:before="480" w:afterLines="200" w:after="480" w:line="240" w:lineRule="auto"/>
        <w:contextualSpacing/>
      </w:pPr>
      <w:r w:rsidRPr="00915DDB">
        <w:t>Purchase orders will be sent electronically to the successful bidder’s central e-mail address</w:t>
      </w:r>
    </w:p>
    <w:p w14:paraId="61803B10" w14:textId="77777777" w:rsidR="00915DDB" w:rsidRPr="00915DDB" w:rsidRDefault="00915DDB" w:rsidP="00915DDB">
      <w:pPr>
        <w:spacing w:beforeLines="200" w:before="480" w:afterLines="200" w:after="480" w:line="240" w:lineRule="auto"/>
        <w:ind w:left="1224"/>
        <w:contextualSpacing/>
      </w:pPr>
      <w:r w:rsidRPr="00915DDB">
        <w:t xml:space="preserve"> </w:t>
      </w:r>
    </w:p>
    <w:p w14:paraId="0F66B074" w14:textId="77777777" w:rsidR="00915DDB" w:rsidRPr="00915DDB" w:rsidRDefault="00915DDB" w:rsidP="00915DDB">
      <w:pPr>
        <w:numPr>
          <w:ilvl w:val="1"/>
          <w:numId w:val="11"/>
        </w:numPr>
        <w:spacing w:beforeLines="200" w:before="480" w:afterLines="200" w:after="480" w:line="240" w:lineRule="auto"/>
        <w:contextualSpacing/>
      </w:pPr>
      <w:r w:rsidRPr="00915DDB">
        <w:t>Emailed Purchase Orders</w:t>
      </w:r>
    </w:p>
    <w:p w14:paraId="718C0B3C" w14:textId="77777777" w:rsidR="00915DDB" w:rsidRPr="00915DDB" w:rsidRDefault="00915DDB" w:rsidP="00915DDB">
      <w:pPr>
        <w:spacing w:beforeLines="200" w:before="480" w:afterLines="200" w:after="480" w:line="240" w:lineRule="auto"/>
        <w:ind w:left="792"/>
        <w:contextualSpacing/>
      </w:pPr>
    </w:p>
    <w:p w14:paraId="2497E65F" w14:textId="77777777" w:rsidR="00915DDB" w:rsidRPr="00915DDB" w:rsidRDefault="00915DDB" w:rsidP="00915DDB">
      <w:pPr>
        <w:numPr>
          <w:ilvl w:val="2"/>
          <w:numId w:val="57"/>
        </w:numPr>
        <w:spacing w:beforeLines="200" w:before="480" w:afterLines="200" w:after="480" w:line="240" w:lineRule="auto"/>
        <w:contextualSpacing/>
      </w:pPr>
      <w:r w:rsidRPr="00915DDB">
        <w:t>Orders will be sent electronically, via Marketplace, to the successful bidder’s preferred central e-mail address from the contract start date. To ensure continuity of service, the successful bidder will be responsible for ensuring that orders are processed quickly and efficiently.  It is therefore not advisable to provide individual e-mail addresses unless appropriate access is available, to ensure that orders are still processed if the main contact is unavailable.  There is no transaction charge for e-mail orders which are sent to a preferred central e-mail address, via Marketplace.</w:t>
      </w:r>
    </w:p>
    <w:p w14:paraId="726DA1CD" w14:textId="77777777" w:rsidR="00915DDB" w:rsidRPr="00915DDB" w:rsidRDefault="00915DDB" w:rsidP="00915DDB">
      <w:pPr>
        <w:spacing w:beforeLines="200" w:before="480" w:afterLines="200" w:after="480" w:line="240" w:lineRule="auto"/>
        <w:ind w:left="1224"/>
        <w:contextualSpacing/>
      </w:pPr>
    </w:p>
    <w:p w14:paraId="72E526C3" w14:textId="77777777" w:rsidR="00915DDB" w:rsidRPr="00915DDB" w:rsidRDefault="00915DDB" w:rsidP="00915DDB">
      <w:pPr>
        <w:numPr>
          <w:ilvl w:val="1"/>
          <w:numId w:val="11"/>
        </w:numPr>
        <w:spacing w:beforeLines="200" w:before="480" w:afterLines="200" w:after="480" w:line="240" w:lineRule="auto"/>
        <w:contextualSpacing/>
      </w:pPr>
      <w:r w:rsidRPr="00915DDB">
        <w:t>Electronic Invoicing</w:t>
      </w:r>
    </w:p>
    <w:p w14:paraId="5C0CF941" w14:textId="77777777" w:rsidR="00915DDB" w:rsidRPr="00915DDB" w:rsidRDefault="00915DDB" w:rsidP="00915DDB">
      <w:pPr>
        <w:spacing w:beforeLines="200" w:before="480" w:afterLines="200" w:after="480" w:line="240" w:lineRule="auto"/>
        <w:ind w:left="792"/>
        <w:contextualSpacing/>
      </w:pPr>
    </w:p>
    <w:p w14:paraId="78C31A89" w14:textId="77777777" w:rsidR="00915DDB" w:rsidRPr="00915DDB" w:rsidRDefault="00915DDB" w:rsidP="00915DDB">
      <w:pPr>
        <w:numPr>
          <w:ilvl w:val="2"/>
          <w:numId w:val="57"/>
        </w:numPr>
        <w:spacing w:beforeLines="200" w:before="480" w:afterLines="200" w:after="480" w:line="240" w:lineRule="auto"/>
        <w:contextualSpacing/>
      </w:pPr>
      <w:r w:rsidRPr="00915DDB">
        <w:t>The successful bidder will be expected to submit electronic invoices and credit notes via Marketplace by utilising the PO Flip method from the contract start date. On approval of the electronic invoice an automatic payment will be made via BACS, direct to the successful bidder’s bank account, in line with Essex County Council’s contracted payment terms. In addition to the above, the successful bidder will be able to view the status of their invoices, via the Marketplace system.</w:t>
      </w:r>
    </w:p>
    <w:p w14:paraId="6FDDF77F" w14:textId="77777777" w:rsidR="00915DDB" w:rsidRPr="00915DDB" w:rsidRDefault="00915DDB" w:rsidP="00915DDB">
      <w:pPr>
        <w:spacing w:beforeLines="200" w:before="480" w:afterLines="200" w:after="480" w:line="240" w:lineRule="auto"/>
        <w:contextualSpacing/>
      </w:pPr>
    </w:p>
    <w:p w14:paraId="316CBB8C" w14:textId="77777777" w:rsidR="00915DDB" w:rsidRPr="00915DDB" w:rsidRDefault="00915DDB" w:rsidP="00915DDB">
      <w:pPr>
        <w:numPr>
          <w:ilvl w:val="1"/>
          <w:numId w:val="11"/>
        </w:numPr>
        <w:spacing w:beforeLines="200" w:before="480" w:afterLines="200" w:after="480" w:line="240" w:lineRule="auto"/>
        <w:contextualSpacing/>
      </w:pPr>
      <w:r w:rsidRPr="00915DDB">
        <w:t>Purchase Order Flip (PO Flip)</w:t>
      </w:r>
    </w:p>
    <w:p w14:paraId="3363BFCE" w14:textId="77777777" w:rsidR="00915DDB" w:rsidRPr="00915DDB" w:rsidRDefault="00915DDB" w:rsidP="00915DDB">
      <w:pPr>
        <w:spacing w:beforeLines="200" w:before="480" w:afterLines="200" w:after="480" w:line="240" w:lineRule="auto"/>
        <w:ind w:left="792"/>
        <w:contextualSpacing/>
      </w:pPr>
    </w:p>
    <w:p w14:paraId="14C2026D" w14:textId="77777777" w:rsidR="00915DDB" w:rsidRPr="00915DDB" w:rsidRDefault="00915DDB" w:rsidP="00915DDB">
      <w:pPr>
        <w:numPr>
          <w:ilvl w:val="2"/>
          <w:numId w:val="57"/>
        </w:numPr>
        <w:spacing w:before="200" w:line="240" w:lineRule="auto"/>
        <w:ind w:left="1225"/>
        <w:contextualSpacing/>
      </w:pPr>
      <w:r w:rsidRPr="00915DDB">
        <w:t xml:space="preserve">The successful bidder will be able to gain access to the Marketplace system via a web browser, to view their Purchase Orders and turn any </w:t>
      </w:r>
      <w:r w:rsidRPr="00915DDB">
        <w:lastRenderedPageBreak/>
        <w:t>outstanding Purchase Orders into electronic invoices, by choosing the PO Flip method. There is no charge for this method.</w:t>
      </w:r>
    </w:p>
    <w:p w14:paraId="71E3D919" w14:textId="77777777" w:rsidR="00915DDB" w:rsidRPr="00915DDB" w:rsidRDefault="00915DDB" w:rsidP="00915DDB">
      <w:pPr>
        <w:spacing w:before="200" w:line="240" w:lineRule="auto"/>
        <w:ind w:left="1225"/>
      </w:pPr>
      <w:r w:rsidRPr="00915DDB">
        <w:t xml:space="preserve">Further information about all of the above can be found on ECC’s website: </w:t>
      </w:r>
      <w:hyperlink r:id="rId20" w:history="1">
        <w:r w:rsidRPr="00915DDB">
          <w:rPr>
            <w:color w:val="0000FF"/>
            <w:u w:val="single"/>
          </w:rPr>
          <w:t>http://www.essex.gov.uk/Business-Partners/Supplying-Council/Pages/IDeA-Marketplace.aspx</w:t>
        </w:r>
      </w:hyperlink>
      <w:r w:rsidRPr="00915DDB">
        <w:t xml:space="preserve"> </w:t>
      </w:r>
    </w:p>
    <w:p w14:paraId="4D0C9B8D" w14:textId="77777777" w:rsidR="00915DDB" w:rsidRPr="00915DDB" w:rsidRDefault="00915DDB" w:rsidP="00915DDB">
      <w:pPr>
        <w:numPr>
          <w:ilvl w:val="1"/>
          <w:numId w:val="11"/>
        </w:numPr>
        <w:spacing w:beforeLines="200" w:before="480" w:afterLines="200" w:after="480" w:line="240" w:lineRule="auto"/>
        <w:contextualSpacing/>
      </w:pPr>
      <w:r w:rsidRPr="00915DDB">
        <w:t xml:space="preserve">Please be aware, the successful bidder will also be registered onto ECC’s Finance system, Oracle. They will in turn receive a registration email to activate their </w:t>
      </w:r>
      <w:proofErr w:type="spellStart"/>
      <w:r w:rsidRPr="00915DDB">
        <w:t>iSupplier</w:t>
      </w:r>
      <w:proofErr w:type="spellEnd"/>
      <w:r w:rsidRPr="00915DDB">
        <w:t xml:space="preserve"> portal account. This account is used to:</w:t>
      </w:r>
    </w:p>
    <w:p w14:paraId="77B859A5" w14:textId="77777777" w:rsidR="00915DDB" w:rsidRPr="00915DDB" w:rsidRDefault="00915DDB" w:rsidP="00915DDB">
      <w:pPr>
        <w:spacing w:beforeLines="200" w:before="480" w:afterLines="200" w:after="480" w:line="240" w:lineRule="auto"/>
        <w:ind w:left="792"/>
        <w:contextualSpacing/>
      </w:pPr>
    </w:p>
    <w:p w14:paraId="7653FE95" w14:textId="77777777" w:rsidR="00915DDB" w:rsidRPr="00915DDB" w:rsidRDefault="00915DDB" w:rsidP="00915DDB">
      <w:pPr>
        <w:numPr>
          <w:ilvl w:val="0"/>
          <w:numId w:val="10"/>
        </w:numPr>
        <w:spacing w:beforeLines="200" w:before="480" w:afterLines="200" w:after="480" w:line="240" w:lineRule="auto"/>
        <w:contextualSpacing/>
      </w:pPr>
      <w:r w:rsidRPr="00915DDB">
        <w:t>View the status of invoice payments</w:t>
      </w:r>
    </w:p>
    <w:p w14:paraId="0F5A8CD9" w14:textId="77777777" w:rsidR="00915DDB" w:rsidRPr="00915DDB" w:rsidRDefault="00915DDB" w:rsidP="00915DDB">
      <w:pPr>
        <w:numPr>
          <w:ilvl w:val="0"/>
          <w:numId w:val="10"/>
        </w:numPr>
        <w:spacing w:beforeLines="200" w:before="480" w:afterLines="200" w:after="480" w:line="240" w:lineRule="auto"/>
        <w:contextualSpacing/>
      </w:pPr>
      <w:r w:rsidRPr="00915DDB">
        <w:t>Amend your supplier details e.g. address, contact details, bank details</w:t>
      </w:r>
    </w:p>
    <w:p w14:paraId="1FDA17E8" w14:textId="77777777" w:rsidR="00915DDB" w:rsidRPr="00915DDB" w:rsidRDefault="00915DDB" w:rsidP="00915DDB">
      <w:pPr>
        <w:numPr>
          <w:ilvl w:val="0"/>
          <w:numId w:val="10"/>
        </w:numPr>
        <w:spacing w:beforeLines="200" w:before="480" w:afterLines="200" w:after="480" w:line="240" w:lineRule="auto"/>
        <w:contextualSpacing/>
      </w:pPr>
      <w:r w:rsidRPr="00915DDB">
        <w:t>Create additional user accounts</w:t>
      </w:r>
    </w:p>
    <w:p w14:paraId="0CD3E62B" w14:textId="77777777" w:rsidR="00915DDB" w:rsidRPr="00915DDB" w:rsidRDefault="00915DDB" w:rsidP="00915DDB">
      <w:pPr>
        <w:spacing w:beforeLines="200" w:before="480" w:afterLines="200" w:after="480" w:line="240" w:lineRule="auto"/>
        <w:ind w:left="1800"/>
        <w:contextualSpacing/>
      </w:pPr>
    </w:p>
    <w:p w14:paraId="3831ACA7" w14:textId="77777777" w:rsidR="00915DDB" w:rsidRPr="00915DDB" w:rsidRDefault="00915DDB" w:rsidP="00915DDB">
      <w:pPr>
        <w:numPr>
          <w:ilvl w:val="1"/>
          <w:numId w:val="11"/>
        </w:numPr>
        <w:spacing w:beforeLines="200" w:before="480" w:afterLines="200" w:after="480" w:line="240" w:lineRule="auto"/>
        <w:contextualSpacing/>
      </w:pPr>
      <w:r w:rsidRPr="00915DDB">
        <w:t>E-Procurement Terms of Trading</w:t>
      </w:r>
    </w:p>
    <w:p w14:paraId="64B962E0" w14:textId="77777777" w:rsidR="00915DDB" w:rsidRPr="00915DDB" w:rsidRDefault="00915DDB" w:rsidP="00915DDB">
      <w:pPr>
        <w:spacing w:beforeLines="200" w:before="480" w:afterLines="200" w:after="480" w:line="240" w:lineRule="auto"/>
        <w:ind w:left="792"/>
        <w:contextualSpacing/>
      </w:pPr>
    </w:p>
    <w:p w14:paraId="37130DE8" w14:textId="77777777" w:rsidR="00915DDB" w:rsidRPr="00915DDB" w:rsidRDefault="00915DDB" w:rsidP="00915DDB">
      <w:pPr>
        <w:numPr>
          <w:ilvl w:val="2"/>
          <w:numId w:val="57"/>
        </w:numPr>
        <w:spacing w:beforeLines="200" w:before="480" w:afterLines="200" w:after="480" w:line="240" w:lineRule="auto"/>
        <w:contextualSpacing/>
      </w:pPr>
      <w:r w:rsidRPr="00915DDB">
        <w:t>A preferred central e-mail address, (where orders will be sent electronically via Marketplace) must be provided.  It is the responsibility of the supplier/ successful bidder to ensure that they can provide a central e-mail address for orders sent electronically via Marketplace from the contract start date. The Successful Bidder/ Supplier/ Contractor will be asked to submit this e-mail address. It is also the supplier’s/ successful bidder’s responsibility to ensure that continuity of service is maintained at all times and that orders are processed promptly.</w:t>
      </w:r>
    </w:p>
    <w:p w14:paraId="710951A6" w14:textId="77777777" w:rsidR="00915DDB" w:rsidRPr="00915DDB" w:rsidRDefault="00915DDB" w:rsidP="00915DDB">
      <w:pPr>
        <w:spacing w:beforeLines="200" w:before="480" w:afterLines="200" w:after="480" w:line="240" w:lineRule="auto"/>
        <w:ind w:left="1224"/>
        <w:contextualSpacing/>
      </w:pPr>
    </w:p>
    <w:p w14:paraId="0D8E3B61" w14:textId="77777777" w:rsidR="00915DDB" w:rsidRPr="00915DDB" w:rsidRDefault="00915DDB" w:rsidP="00915DDB">
      <w:pPr>
        <w:numPr>
          <w:ilvl w:val="2"/>
          <w:numId w:val="57"/>
        </w:numPr>
        <w:spacing w:beforeLines="200" w:before="480" w:afterLines="200" w:after="480" w:line="240" w:lineRule="auto"/>
        <w:contextualSpacing/>
      </w:pPr>
      <w:r w:rsidRPr="00915DDB">
        <w:t>All invoices and credit notes must be submitted electronically by the supplier/ successful bidder to Essex County Council and as a minimum must be raised using the PO Flip method via Marketplace from the contract start date.</w:t>
      </w:r>
    </w:p>
    <w:p w14:paraId="29392847" w14:textId="77777777" w:rsidR="00915DDB" w:rsidRPr="00915DDB" w:rsidRDefault="00915DDB" w:rsidP="00915DDB">
      <w:pPr>
        <w:spacing w:beforeLines="200" w:before="480" w:afterLines="200" w:after="480" w:line="240" w:lineRule="auto"/>
        <w:ind w:left="1224"/>
        <w:contextualSpacing/>
      </w:pPr>
    </w:p>
    <w:p w14:paraId="10CAE7F7" w14:textId="77777777" w:rsidR="00915DDB" w:rsidRPr="00915DDB" w:rsidRDefault="00915DDB" w:rsidP="00915DDB">
      <w:pPr>
        <w:numPr>
          <w:ilvl w:val="2"/>
          <w:numId w:val="57"/>
        </w:numPr>
        <w:spacing w:beforeLines="200" w:before="480" w:afterLines="200" w:after="480" w:line="240" w:lineRule="auto"/>
        <w:contextualSpacing/>
      </w:pPr>
      <w:r w:rsidRPr="00915DDB">
        <w:t>Goods/Services should only be provided/carried out on receipt of an Official Purchase Order which has been issued via Marketplace by the Authority.</w:t>
      </w:r>
    </w:p>
    <w:p w14:paraId="53319CBC" w14:textId="77777777" w:rsidR="00915DDB" w:rsidRPr="00915DDB" w:rsidRDefault="00915DDB" w:rsidP="00915DDB">
      <w:pPr>
        <w:spacing w:beforeLines="200" w:before="480" w:afterLines="200" w:after="480" w:line="240" w:lineRule="auto"/>
        <w:ind w:left="1224"/>
        <w:contextualSpacing/>
      </w:pPr>
    </w:p>
    <w:p w14:paraId="3156C65E" w14:textId="77777777" w:rsidR="00915DDB" w:rsidRDefault="00915DDB" w:rsidP="00915DDB">
      <w:pPr>
        <w:numPr>
          <w:ilvl w:val="2"/>
          <w:numId w:val="57"/>
        </w:numPr>
        <w:spacing w:beforeLines="200" w:before="480" w:afterLines="200" w:after="480" w:line="240" w:lineRule="auto"/>
        <w:contextualSpacing/>
      </w:pPr>
      <w:r w:rsidRPr="00915DDB">
        <w:t>The Successful Bidder assumes full responsibility for ensuring that programs or other data downloaded uploaded or in any way transmitted electronically to the Authority are free from viruses, or any other items of a destructive nature whatsoever. The Authority makes every effort to virus check information made available for download from Marketplace. The Authority cannot accept any responsibility for any loss, disruption or damage to your data or your computer system which may occur whilst using material derived from Marketplace. The Authority recommends that users recheck all downloaded material with their own virus check software.</w:t>
      </w:r>
    </w:p>
    <w:bookmarkEnd w:id="7"/>
    <w:p w14:paraId="55C82B6F" w14:textId="77777777" w:rsidR="00F0215E" w:rsidRDefault="00F0215E" w:rsidP="00D51633">
      <w:pPr>
        <w:pStyle w:val="ListParagraph"/>
        <w:numPr>
          <w:ilvl w:val="0"/>
          <w:numId w:val="8"/>
        </w:numPr>
        <w:spacing w:beforeLines="200" w:before="480" w:afterLines="200" w:after="480" w:line="240" w:lineRule="auto"/>
        <w:rPr>
          <w:b/>
        </w:rPr>
      </w:pPr>
      <w:r w:rsidRPr="00CA6A3B">
        <w:rPr>
          <w:b/>
        </w:rPr>
        <w:t>Agreement term</w:t>
      </w:r>
    </w:p>
    <w:p w14:paraId="7B371517" w14:textId="77777777" w:rsidR="00CA6A3B" w:rsidRPr="00CA6A3B" w:rsidRDefault="00CA6A3B" w:rsidP="00D51633">
      <w:pPr>
        <w:pStyle w:val="ListParagraph"/>
        <w:spacing w:beforeLines="200" w:before="480" w:afterLines="200" w:after="480" w:line="240" w:lineRule="auto"/>
        <w:ind w:left="360"/>
        <w:rPr>
          <w:b/>
        </w:rPr>
      </w:pPr>
    </w:p>
    <w:p w14:paraId="0B311669" w14:textId="78541BF2" w:rsidR="00F0215E" w:rsidRPr="00B9765E" w:rsidRDefault="00F0215E" w:rsidP="007F1045">
      <w:pPr>
        <w:pStyle w:val="ListParagraph"/>
        <w:numPr>
          <w:ilvl w:val="1"/>
          <w:numId w:val="70"/>
        </w:numPr>
        <w:spacing w:beforeLines="200" w:before="480" w:afterLines="200" w:after="480" w:line="240" w:lineRule="auto"/>
      </w:pPr>
      <w:r w:rsidRPr="00B9765E">
        <w:t xml:space="preserve">The Agreement term for this agreement with be </w:t>
      </w:r>
      <w:r w:rsidR="009A31DC" w:rsidRPr="00B9765E">
        <w:t xml:space="preserve">2 </w:t>
      </w:r>
      <w:r w:rsidRPr="00B9765E">
        <w:t xml:space="preserve">year(s) with an option to extend for a period of </w:t>
      </w:r>
      <w:r w:rsidR="00262B9C">
        <w:t>up to 24 (2x</w:t>
      </w:r>
      <w:r w:rsidR="009A31DC" w:rsidRPr="00B9765E">
        <w:t>12</w:t>
      </w:r>
      <w:r w:rsidR="00262B9C">
        <w:t>)</w:t>
      </w:r>
      <w:r w:rsidR="009A31DC" w:rsidRPr="00B9765E">
        <w:t xml:space="preserve"> </w:t>
      </w:r>
      <w:r w:rsidRPr="00B9765E">
        <w:t xml:space="preserve">month(s). The decision to extend the Agreement with </w:t>
      </w:r>
      <w:r w:rsidR="004559CA" w:rsidRPr="00B9765E">
        <w:t>is</w:t>
      </w:r>
      <w:r w:rsidRPr="00B9765E">
        <w:t xml:space="preserve"> at the sole discretion of Essex County Council. </w:t>
      </w:r>
    </w:p>
    <w:p w14:paraId="753561C7" w14:textId="77777777" w:rsidR="00CA6A3B" w:rsidRPr="009F7570" w:rsidRDefault="00CA6A3B" w:rsidP="00D51633">
      <w:pPr>
        <w:pStyle w:val="ListParagraph"/>
        <w:spacing w:beforeLines="200" w:before="480" w:afterLines="200" w:after="480" w:line="240" w:lineRule="auto"/>
        <w:ind w:left="792"/>
      </w:pPr>
    </w:p>
    <w:p w14:paraId="22D017AC" w14:textId="77777777" w:rsidR="00D279F6" w:rsidRDefault="00D279F6" w:rsidP="00D51633">
      <w:pPr>
        <w:pStyle w:val="ListParagraph"/>
        <w:numPr>
          <w:ilvl w:val="0"/>
          <w:numId w:val="8"/>
        </w:numPr>
        <w:spacing w:beforeLines="200" w:before="480" w:afterLines="200" w:after="480" w:line="240" w:lineRule="auto"/>
        <w:rPr>
          <w:b/>
        </w:rPr>
      </w:pPr>
      <w:r w:rsidRPr="00CA6A3B">
        <w:rPr>
          <w:b/>
        </w:rPr>
        <w:t xml:space="preserve">Payment </w:t>
      </w:r>
    </w:p>
    <w:p w14:paraId="2428DA35" w14:textId="77777777" w:rsidR="00CA6A3B" w:rsidRPr="00CA6A3B" w:rsidRDefault="00CA6A3B" w:rsidP="00D51633">
      <w:pPr>
        <w:pStyle w:val="ListParagraph"/>
        <w:spacing w:beforeLines="200" w:before="480" w:afterLines="200" w:after="480" w:line="240" w:lineRule="auto"/>
        <w:ind w:left="360"/>
        <w:rPr>
          <w:b/>
        </w:rPr>
      </w:pPr>
    </w:p>
    <w:p w14:paraId="4E47E9FC" w14:textId="77777777" w:rsidR="00D279F6" w:rsidRDefault="00D279F6" w:rsidP="007F1045">
      <w:pPr>
        <w:pStyle w:val="ListParagraph"/>
        <w:numPr>
          <w:ilvl w:val="1"/>
          <w:numId w:val="72"/>
        </w:numPr>
        <w:spacing w:beforeLines="200" w:before="480" w:afterLines="200" w:after="480" w:line="240" w:lineRule="auto"/>
      </w:pPr>
      <w:r w:rsidRPr="009F7570">
        <w:t>The Authority will pay any invoice issued by the Supplier within 30 days of receipt of a valid invoice following the delivery of the Good(s) and/or service(s).  On the thirtieth day the payment will leave the account of the Authority</w:t>
      </w:r>
    </w:p>
    <w:p w14:paraId="37E8545F" w14:textId="77777777" w:rsidR="00CA6A3B" w:rsidRPr="009F7570" w:rsidRDefault="00CA6A3B" w:rsidP="00D51633">
      <w:pPr>
        <w:pStyle w:val="ListParagraph"/>
        <w:spacing w:beforeLines="200" w:before="480" w:afterLines="200" w:after="480" w:line="240" w:lineRule="auto"/>
        <w:ind w:left="792"/>
      </w:pPr>
    </w:p>
    <w:p w14:paraId="66F98299" w14:textId="77777777" w:rsidR="00CA6A3B" w:rsidRDefault="00D279F6" w:rsidP="007F1045">
      <w:pPr>
        <w:pStyle w:val="ListParagraph"/>
        <w:numPr>
          <w:ilvl w:val="1"/>
          <w:numId w:val="73"/>
        </w:numPr>
        <w:spacing w:beforeLines="200" w:before="480" w:afterLines="200" w:after="480" w:line="240" w:lineRule="auto"/>
      </w:pPr>
      <w:r w:rsidRPr="009F7570">
        <w:t>The rates/prices stated on the invoice must be those specified under this Agreement.</w:t>
      </w:r>
    </w:p>
    <w:p w14:paraId="0D14095E" w14:textId="77777777" w:rsidR="00400F2F" w:rsidRDefault="00400F2F" w:rsidP="00400F2F">
      <w:pPr>
        <w:pStyle w:val="ListParagraph"/>
        <w:spacing w:beforeLines="200" w:before="480" w:afterLines="200" w:after="480" w:line="240" w:lineRule="auto"/>
        <w:ind w:left="792"/>
      </w:pPr>
    </w:p>
    <w:p w14:paraId="54B81032" w14:textId="77777777" w:rsidR="00D279F6" w:rsidRDefault="00D279F6" w:rsidP="00D51633">
      <w:pPr>
        <w:pStyle w:val="ListParagraph"/>
        <w:numPr>
          <w:ilvl w:val="0"/>
          <w:numId w:val="8"/>
        </w:numPr>
        <w:spacing w:beforeLines="200" w:before="480" w:afterLines="200" w:after="480" w:line="240" w:lineRule="auto"/>
        <w:rPr>
          <w:b/>
        </w:rPr>
      </w:pPr>
      <w:r w:rsidRPr="00CA6A3B">
        <w:rPr>
          <w:b/>
        </w:rPr>
        <w:t>Commercial Response</w:t>
      </w:r>
    </w:p>
    <w:p w14:paraId="34523F15" w14:textId="77777777" w:rsidR="000C5FEA" w:rsidRPr="00CA6A3B" w:rsidRDefault="000C5FEA" w:rsidP="00D51633">
      <w:pPr>
        <w:pStyle w:val="ListParagraph"/>
        <w:spacing w:beforeLines="200" w:before="480" w:afterLines="200" w:after="480" w:line="240" w:lineRule="auto"/>
        <w:ind w:left="360"/>
        <w:rPr>
          <w:b/>
        </w:rPr>
      </w:pPr>
    </w:p>
    <w:p w14:paraId="524AD834" w14:textId="22C115D3" w:rsidR="00D279F6" w:rsidRPr="009F7570" w:rsidRDefault="00D279F6" w:rsidP="007F1045">
      <w:pPr>
        <w:pStyle w:val="ListParagraph"/>
        <w:numPr>
          <w:ilvl w:val="1"/>
          <w:numId w:val="74"/>
        </w:numPr>
        <w:spacing w:beforeLines="200" w:before="480" w:afterLines="200" w:after="480" w:line="240" w:lineRule="auto"/>
      </w:pPr>
      <w:r w:rsidRPr="009F7570">
        <w:t>The Tenderer is to complete the commercial response detailed within the E</w:t>
      </w:r>
      <w:r w:rsidR="00B203A3" w:rsidRPr="009F7570">
        <w:t xml:space="preserve">-sourcing </w:t>
      </w:r>
      <w:r w:rsidRPr="009F7570">
        <w:t xml:space="preserve">portal </w:t>
      </w:r>
    </w:p>
    <w:p w14:paraId="5317CF78" w14:textId="77777777" w:rsidR="00F7781D" w:rsidRDefault="00F7781D">
      <w:pPr>
        <w:rPr>
          <w:rFonts w:cs="Calibri"/>
        </w:rPr>
      </w:pPr>
      <w:r>
        <w:rPr>
          <w:rFonts w:cs="Calibri"/>
        </w:rPr>
        <w:br w:type="page"/>
      </w:r>
    </w:p>
    <w:p w14:paraId="5D2ADAFC" w14:textId="77777777" w:rsidR="00B9765E" w:rsidRDefault="00B9765E">
      <w:pPr>
        <w:rPr>
          <w:rFonts w:cs="Calibri"/>
          <w:b/>
        </w:rPr>
        <w:sectPr w:rsidR="00B9765E" w:rsidSect="009A326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134" w:left="1440" w:header="708" w:footer="708" w:gutter="0"/>
          <w:cols w:space="708"/>
          <w:docGrid w:linePitch="360"/>
        </w:sectPr>
      </w:pPr>
    </w:p>
    <w:p w14:paraId="3AFEB4D8" w14:textId="77777777" w:rsidR="00B9765E" w:rsidRDefault="00B9765E">
      <w:pPr>
        <w:rPr>
          <w:rFonts w:cs="Calibri"/>
          <w:b/>
        </w:rPr>
      </w:pPr>
      <w:r>
        <w:rPr>
          <w:rFonts w:cs="Calibri"/>
          <w:b/>
        </w:rPr>
        <w:lastRenderedPageBreak/>
        <w:t>Appendix A – Leadership and Management Development Journey</w:t>
      </w:r>
    </w:p>
    <w:p w14:paraId="585C63E4" w14:textId="6A768005" w:rsidR="00B9765E" w:rsidRDefault="00B9765E">
      <w:pPr>
        <w:rPr>
          <w:rFonts w:cs="Calibri"/>
          <w:b/>
        </w:rPr>
      </w:pPr>
      <w:r w:rsidRPr="0075372A">
        <w:rPr>
          <w:noProof/>
          <w:bdr w:val="single" w:sz="4" w:space="0" w:color="auto"/>
        </w:rPr>
        <w:drawing>
          <wp:inline distT="0" distB="0" distL="0" distR="0" wp14:anchorId="5F1A3766" wp14:editId="7222D764">
            <wp:extent cx="9057640" cy="481823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57640" cy="4818237"/>
                    </a:xfrm>
                    <a:prstGeom prst="rect">
                      <a:avLst/>
                    </a:prstGeom>
                  </pic:spPr>
                </pic:pic>
              </a:graphicData>
            </a:graphic>
          </wp:inline>
        </w:drawing>
      </w:r>
    </w:p>
    <w:p w14:paraId="1B1873C6" w14:textId="1655071B" w:rsidR="00B9765E" w:rsidRDefault="00B9765E">
      <w:pPr>
        <w:rPr>
          <w:rFonts w:cs="Calibri"/>
          <w:b/>
        </w:rPr>
      </w:pPr>
      <w:r>
        <w:rPr>
          <w:rFonts w:cs="Calibri"/>
          <w:b/>
        </w:rPr>
        <w:br w:type="page"/>
      </w:r>
    </w:p>
    <w:p w14:paraId="1DCDF365" w14:textId="77777777" w:rsidR="00B9765E" w:rsidRDefault="00B9765E">
      <w:pPr>
        <w:rPr>
          <w:rFonts w:cs="Calibri"/>
          <w:b/>
        </w:rPr>
        <w:sectPr w:rsidR="00B9765E" w:rsidSect="00B9765E">
          <w:pgSz w:w="16838" w:h="11906" w:orient="landscape"/>
          <w:pgMar w:top="1440" w:right="1440" w:bottom="1440" w:left="1134" w:header="708" w:footer="708" w:gutter="0"/>
          <w:cols w:space="708"/>
          <w:docGrid w:linePitch="360"/>
        </w:sectPr>
      </w:pPr>
    </w:p>
    <w:p w14:paraId="537F1073" w14:textId="786B7743" w:rsidR="00F7781D" w:rsidRPr="0083478E" w:rsidRDefault="00F7781D">
      <w:pPr>
        <w:rPr>
          <w:rFonts w:cs="Calibri"/>
          <w:b/>
        </w:rPr>
      </w:pPr>
      <w:r w:rsidRPr="0083478E">
        <w:rPr>
          <w:rFonts w:cs="Calibri"/>
          <w:b/>
        </w:rPr>
        <w:lastRenderedPageBreak/>
        <w:t xml:space="preserve">Appendix </w:t>
      </w:r>
      <w:r w:rsidR="00B9765E">
        <w:rPr>
          <w:rFonts w:cs="Calibri"/>
          <w:b/>
        </w:rPr>
        <w:t>B</w:t>
      </w:r>
      <w:r w:rsidR="00B9765E" w:rsidRPr="0083478E">
        <w:rPr>
          <w:rFonts w:cs="Calibri"/>
          <w:b/>
        </w:rPr>
        <w:t xml:space="preserve"> </w:t>
      </w:r>
      <w:r w:rsidRPr="0083478E">
        <w:rPr>
          <w:rFonts w:cs="Calibri"/>
          <w:b/>
        </w:rPr>
        <w:t xml:space="preserve">Key </w:t>
      </w:r>
      <w:r w:rsidR="005F47AF">
        <w:rPr>
          <w:rFonts w:cs="Calibri"/>
          <w:b/>
        </w:rPr>
        <w:t xml:space="preserve">Management </w:t>
      </w:r>
      <w:r w:rsidRPr="0083478E">
        <w:rPr>
          <w:rFonts w:cs="Calibri"/>
          <w:b/>
        </w:rPr>
        <w:t>Skills and Competencies</w:t>
      </w:r>
    </w:p>
    <w:tbl>
      <w:tblPr>
        <w:tblStyle w:val="TableGrid"/>
        <w:tblW w:w="0" w:type="auto"/>
        <w:tblLook w:val="04A0" w:firstRow="1" w:lastRow="0" w:firstColumn="1" w:lastColumn="0" w:noHBand="0" w:noVBand="1"/>
      </w:tblPr>
      <w:tblGrid>
        <w:gridCol w:w="4508"/>
        <w:gridCol w:w="4508"/>
      </w:tblGrid>
      <w:tr w:rsidR="00F7781D" w:rsidRPr="00053285" w14:paraId="6FDB9794" w14:textId="77777777" w:rsidTr="00F7781D">
        <w:tc>
          <w:tcPr>
            <w:tcW w:w="4621" w:type="dxa"/>
          </w:tcPr>
          <w:p w14:paraId="76D00CD3" w14:textId="77777777" w:rsidR="00F7781D" w:rsidRPr="00053285" w:rsidRDefault="00F7781D" w:rsidP="00F7781D">
            <w:pPr>
              <w:jc w:val="center"/>
              <w:rPr>
                <w:b/>
                <w:sz w:val="20"/>
              </w:rPr>
            </w:pPr>
            <w:r w:rsidRPr="00053285">
              <w:rPr>
                <w:b/>
                <w:sz w:val="20"/>
              </w:rPr>
              <w:t>Operational/Service Manager</w:t>
            </w:r>
          </w:p>
        </w:tc>
        <w:tc>
          <w:tcPr>
            <w:tcW w:w="4621" w:type="dxa"/>
          </w:tcPr>
          <w:p w14:paraId="2688F995" w14:textId="77777777" w:rsidR="00F7781D" w:rsidRPr="00053285" w:rsidRDefault="00F7781D" w:rsidP="00F7781D">
            <w:pPr>
              <w:jc w:val="center"/>
              <w:rPr>
                <w:b/>
                <w:sz w:val="20"/>
              </w:rPr>
            </w:pPr>
            <w:r w:rsidRPr="00053285">
              <w:rPr>
                <w:b/>
                <w:sz w:val="20"/>
              </w:rPr>
              <w:t>Strategic Management/Head of Service</w:t>
            </w:r>
          </w:p>
        </w:tc>
      </w:tr>
      <w:tr w:rsidR="00F7781D" w:rsidRPr="00053285" w14:paraId="45D1BA5D" w14:textId="77777777" w:rsidTr="00F7781D">
        <w:tc>
          <w:tcPr>
            <w:tcW w:w="9242" w:type="dxa"/>
            <w:gridSpan w:val="2"/>
          </w:tcPr>
          <w:p w14:paraId="5652E96C" w14:textId="77777777" w:rsidR="00F7781D" w:rsidRPr="00053285" w:rsidRDefault="00F7781D" w:rsidP="00F7781D">
            <w:pPr>
              <w:jc w:val="center"/>
              <w:rPr>
                <w:sz w:val="20"/>
              </w:rPr>
            </w:pPr>
          </w:p>
        </w:tc>
      </w:tr>
      <w:tr w:rsidR="00F7781D" w:rsidRPr="00053285" w14:paraId="7DD0DB39" w14:textId="77777777" w:rsidTr="00F7781D">
        <w:tc>
          <w:tcPr>
            <w:tcW w:w="9242" w:type="dxa"/>
            <w:gridSpan w:val="2"/>
            <w:vAlign w:val="center"/>
          </w:tcPr>
          <w:p w14:paraId="19E74B5E" w14:textId="77777777" w:rsidR="00F7781D" w:rsidRPr="00053285" w:rsidRDefault="00F7781D" w:rsidP="00F7781D">
            <w:pPr>
              <w:tabs>
                <w:tab w:val="left" w:pos="3660"/>
              </w:tabs>
              <w:jc w:val="center"/>
              <w:rPr>
                <w:b/>
                <w:sz w:val="20"/>
              </w:rPr>
            </w:pPr>
            <w:r w:rsidRPr="00053285">
              <w:rPr>
                <w:b/>
                <w:sz w:val="20"/>
              </w:rPr>
              <w:t>Managing People</w:t>
            </w:r>
          </w:p>
          <w:p w14:paraId="594316DC" w14:textId="77777777" w:rsidR="00F7781D" w:rsidRPr="00053285" w:rsidRDefault="00F7781D" w:rsidP="00F7781D">
            <w:pPr>
              <w:tabs>
                <w:tab w:val="left" w:pos="3660"/>
              </w:tabs>
              <w:jc w:val="center"/>
              <w:rPr>
                <w:b/>
                <w:sz w:val="20"/>
              </w:rPr>
            </w:pPr>
            <w:r w:rsidRPr="00053285">
              <w:rPr>
                <w:b/>
                <w:sz w:val="20"/>
              </w:rPr>
              <w:t>Capable of constructively building, effectively managing &amp; developing high performing teams</w:t>
            </w:r>
          </w:p>
        </w:tc>
      </w:tr>
      <w:tr w:rsidR="00F7781D" w:rsidRPr="00053285" w14:paraId="47E9714D" w14:textId="77777777" w:rsidTr="00F7781D">
        <w:tc>
          <w:tcPr>
            <w:tcW w:w="4621" w:type="dxa"/>
            <w:vAlign w:val="center"/>
          </w:tcPr>
          <w:p w14:paraId="507709B9" w14:textId="77777777" w:rsidR="00F7781D" w:rsidRPr="00053285" w:rsidRDefault="00F7781D" w:rsidP="00F7781D">
            <w:pPr>
              <w:rPr>
                <w:sz w:val="20"/>
              </w:rPr>
            </w:pPr>
            <w:r w:rsidRPr="00053285">
              <w:rPr>
                <w:sz w:val="20"/>
              </w:rPr>
              <w:t>Communication &amp; engagement</w:t>
            </w:r>
          </w:p>
        </w:tc>
        <w:tc>
          <w:tcPr>
            <w:tcW w:w="4621" w:type="dxa"/>
            <w:vAlign w:val="center"/>
          </w:tcPr>
          <w:p w14:paraId="01BCED54" w14:textId="77777777" w:rsidR="00F7781D" w:rsidRPr="00053285" w:rsidRDefault="00F7781D" w:rsidP="00F7781D">
            <w:pPr>
              <w:rPr>
                <w:color w:val="000000"/>
                <w:sz w:val="20"/>
                <w:szCs w:val="22"/>
              </w:rPr>
            </w:pPr>
            <w:r w:rsidRPr="00053285">
              <w:rPr>
                <w:color w:val="000000"/>
                <w:sz w:val="20"/>
                <w:szCs w:val="22"/>
              </w:rPr>
              <w:t>Workforce Planning</w:t>
            </w:r>
          </w:p>
        </w:tc>
      </w:tr>
      <w:tr w:rsidR="00F7781D" w:rsidRPr="00053285" w14:paraId="0BCEE997" w14:textId="77777777" w:rsidTr="00F7781D">
        <w:tc>
          <w:tcPr>
            <w:tcW w:w="4621" w:type="dxa"/>
            <w:vAlign w:val="center"/>
          </w:tcPr>
          <w:p w14:paraId="61AC833F" w14:textId="77777777" w:rsidR="00F7781D" w:rsidRPr="00053285" w:rsidRDefault="00F7781D" w:rsidP="00F7781D">
            <w:pPr>
              <w:rPr>
                <w:sz w:val="20"/>
              </w:rPr>
            </w:pPr>
            <w:r w:rsidRPr="00053285">
              <w:rPr>
                <w:sz w:val="20"/>
              </w:rPr>
              <w:t>Team development</w:t>
            </w:r>
          </w:p>
        </w:tc>
        <w:tc>
          <w:tcPr>
            <w:tcW w:w="4621" w:type="dxa"/>
            <w:vAlign w:val="center"/>
          </w:tcPr>
          <w:p w14:paraId="3233E46D" w14:textId="77777777" w:rsidR="00F7781D" w:rsidRPr="00053285" w:rsidRDefault="00F7781D" w:rsidP="00F7781D">
            <w:pPr>
              <w:rPr>
                <w:color w:val="000000"/>
                <w:sz w:val="20"/>
                <w:szCs w:val="22"/>
              </w:rPr>
            </w:pPr>
            <w:r w:rsidRPr="00053285">
              <w:rPr>
                <w:color w:val="000000"/>
                <w:sz w:val="20"/>
                <w:szCs w:val="22"/>
              </w:rPr>
              <w:t>Leads a high performance culture</w:t>
            </w:r>
          </w:p>
        </w:tc>
      </w:tr>
      <w:tr w:rsidR="00F7781D" w:rsidRPr="00053285" w14:paraId="6F5FB6D5" w14:textId="77777777" w:rsidTr="00F7781D">
        <w:tc>
          <w:tcPr>
            <w:tcW w:w="4621" w:type="dxa"/>
            <w:vAlign w:val="center"/>
          </w:tcPr>
          <w:p w14:paraId="1BE3FDFB" w14:textId="77777777" w:rsidR="00F7781D" w:rsidRPr="00053285" w:rsidRDefault="00F7781D" w:rsidP="00F7781D">
            <w:pPr>
              <w:rPr>
                <w:sz w:val="20"/>
              </w:rPr>
            </w:pPr>
            <w:r w:rsidRPr="00053285">
              <w:rPr>
                <w:sz w:val="20"/>
              </w:rPr>
              <w:t>Leading through change</w:t>
            </w:r>
          </w:p>
        </w:tc>
        <w:tc>
          <w:tcPr>
            <w:tcW w:w="4621" w:type="dxa"/>
            <w:vAlign w:val="center"/>
          </w:tcPr>
          <w:p w14:paraId="14933B89" w14:textId="77777777" w:rsidR="00F7781D" w:rsidRPr="00053285" w:rsidRDefault="00F7781D" w:rsidP="00F7781D">
            <w:pPr>
              <w:rPr>
                <w:color w:val="000000"/>
                <w:sz w:val="20"/>
                <w:szCs w:val="22"/>
              </w:rPr>
            </w:pPr>
            <w:r w:rsidRPr="00053285">
              <w:rPr>
                <w:color w:val="000000"/>
                <w:sz w:val="20"/>
                <w:szCs w:val="22"/>
              </w:rPr>
              <w:t>Creates an inclusive and engaging culture</w:t>
            </w:r>
          </w:p>
        </w:tc>
      </w:tr>
      <w:tr w:rsidR="00F7781D" w:rsidRPr="0088688E" w14:paraId="301428A3" w14:textId="77777777" w:rsidTr="00F7781D">
        <w:trPr>
          <w:trHeight w:val="300"/>
        </w:trPr>
        <w:tc>
          <w:tcPr>
            <w:tcW w:w="4621" w:type="dxa"/>
            <w:noWrap/>
            <w:vAlign w:val="center"/>
            <w:hideMark/>
          </w:tcPr>
          <w:p w14:paraId="45F5EED5" w14:textId="1778201C" w:rsidR="00F7781D" w:rsidRPr="0088688E" w:rsidRDefault="00F7781D" w:rsidP="00F7781D">
            <w:pPr>
              <w:rPr>
                <w:rFonts w:eastAsia="Times New Roman"/>
                <w:color w:val="000000"/>
                <w:sz w:val="20"/>
                <w:szCs w:val="22"/>
                <w:lang w:eastAsia="en-GB"/>
              </w:rPr>
            </w:pPr>
            <w:r w:rsidRPr="0088688E">
              <w:rPr>
                <w:rFonts w:eastAsia="Times New Roman"/>
                <w:color w:val="000000"/>
                <w:sz w:val="20"/>
                <w:szCs w:val="22"/>
                <w:lang w:eastAsia="en-GB"/>
              </w:rPr>
              <w:t xml:space="preserve">Performance </w:t>
            </w:r>
            <w:r w:rsidR="00696F03">
              <w:rPr>
                <w:rFonts w:eastAsia="Times New Roman"/>
                <w:color w:val="000000"/>
                <w:sz w:val="20"/>
                <w:szCs w:val="22"/>
                <w:lang w:eastAsia="en-GB"/>
              </w:rPr>
              <w:t>&amp; Delivery</w:t>
            </w:r>
          </w:p>
        </w:tc>
        <w:tc>
          <w:tcPr>
            <w:tcW w:w="4621" w:type="dxa"/>
            <w:noWrap/>
            <w:vAlign w:val="center"/>
            <w:hideMark/>
          </w:tcPr>
          <w:p w14:paraId="06D83920" w14:textId="77777777" w:rsidR="00F7781D" w:rsidRPr="0088688E" w:rsidRDefault="00F7781D" w:rsidP="00F7781D">
            <w:pPr>
              <w:rPr>
                <w:rFonts w:eastAsia="Times New Roman"/>
                <w:color w:val="000000"/>
                <w:sz w:val="20"/>
                <w:szCs w:val="22"/>
                <w:lang w:eastAsia="en-GB"/>
              </w:rPr>
            </w:pPr>
            <w:r w:rsidRPr="0088688E">
              <w:rPr>
                <w:rFonts w:eastAsia="Times New Roman"/>
                <w:color w:val="000000"/>
                <w:sz w:val="20"/>
                <w:szCs w:val="22"/>
                <w:lang w:eastAsia="en-GB"/>
              </w:rPr>
              <w:t>Talent management</w:t>
            </w:r>
          </w:p>
        </w:tc>
      </w:tr>
      <w:tr w:rsidR="00F7781D" w:rsidRPr="0088688E" w14:paraId="4018A116" w14:textId="77777777" w:rsidTr="00F7781D">
        <w:trPr>
          <w:trHeight w:val="300"/>
        </w:trPr>
        <w:tc>
          <w:tcPr>
            <w:tcW w:w="4621" w:type="dxa"/>
            <w:noWrap/>
            <w:vAlign w:val="center"/>
            <w:hideMark/>
          </w:tcPr>
          <w:p w14:paraId="1067CEE8" w14:textId="7674833F" w:rsidR="00F7781D" w:rsidRPr="0088688E" w:rsidRDefault="00696F03" w:rsidP="00F7781D">
            <w:pPr>
              <w:rPr>
                <w:rFonts w:eastAsia="Times New Roman"/>
                <w:color w:val="000000"/>
                <w:sz w:val="20"/>
                <w:szCs w:val="22"/>
                <w:lang w:eastAsia="en-GB"/>
              </w:rPr>
            </w:pPr>
            <w:r>
              <w:rPr>
                <w:rFonts w:eastAsia="Times New Roman"/>
                <w:color w:val="000000"/>
                <w:sz w:val="20"/>
                <w:szCs w:val="22"/>
                <w:lang w:eastAsia="en-GB"/>
              </w:rPr>
              <w:t xml:space="preserve">People Management (including Matrix </w:t>
            </w:r>
            <w:proofErr w:type="spellStart"/>
            <w:r>
              <w:rPr>
                <w:rFonts w:eastAsia="Times New Roman"/>
                <w:color w:val="000000"/>
                <w:sz w:val="20"/>
                <w:szCs w:val="22"/>
                <w:lang w:eastAsia="en-GB"/>
              </w:rPr>
              <w:t>Mgt</w:t>
            </w:r>
            <w:proofErr w:type="spellEnd"/>
            <w:r>
              <w:rPr>
                <w:rFonts w:eastAsia="Times New Roman"/>
                <w:color w:val="000000"/>
                <w:sz w:val="20"/>
                <w:szCs w:val="22"/>
                <w:lang w:eastAsia="en-GB"/>
              </w:rPr>
              <w:t>)</w:t>
            </w:r>
          </w:p>
        </w:tc>
        <w:tc>
          <w:tcPr>
            <w:tcW w:w="4621" w:type="dxa"/>
            <w:noWrap/>
            <w:vAlign w:val="center"/>
            <w:hideMark/>
          </w:tcPr>
          <w:p w14:paraId="79795E03" w14:textId="77777777" w:rsidR="00F7781D" w:rsidRPr="0088688E" w:rsidRDefault="00F7781D" w:rsidP="00F7781D">
            <w:pPr>
              <w:rPr>
                <w:rFonts w:eastAsia="Times New Roman"/>
                <w:color w:val="000000"/>
                <w:sz w:val="20"/>
                <w:szCs w:val="22"/>
                <w:lang w:eastAsia="en-GB"/>
              </w:rPr>
            </w:pPr>
            <w:r w:rsidRPr="0088688E">
              <w:rPr>
                <w:rFonts w:eastAsia="Times New Roman"/>
                <w:color w:val="000000"/>
                <w:sz w:val="20"/>
                <w:szCs w:val="22"/>
                <w:lang w:eastAsia="en-GB"/>
              </w:rPr>
              <w:t>Enables a learning and development environment</w:t>
            </w:r>
          </w:p>
        </w:tc>
      </w:tr>
      <w:tr w:rsidR="00F7781D" w:rsidRPr="00053285" w14:paraId="74E42C42" w14:textId="77777777" w:rsidTr="00F7781D">
        <w:tc>
          <w:tcPr>
            <w:tcW w:w="9242" w:type="dxa"/>
            <w:gridSpan w:val="2"/>
            <w:vAlign w:val="center"/>
          </w:tcPr>
          <w:p w14:paraId="0BE8968C" w14:textId="77777777" w:rsidR="00F7781D" w:rsidRPr="00053285" w:rsidRDefault="00F7781D" w:rsidP="00F7781D">
            <w:pPr>
              <w:jc w:val="center"/>
              <w:rPr>
                <w:sz w:val="20"/>
              </w:rPr>
            </w:pPr>
          </w:p>
        </w:tc>
      </w:tr>
      <w:tr w:rsidR="00F7781D" w:rsidRPr="00053285" w14:paraId="70DDD905" w14:textId="77777777" w:rsidTr="00F7781D">
        <w:tc>
          <w:tcPr>
            <w:tcW w:w="9242" w:type="dxa"/>
            <w:gridSpan w:val="2"/>
            <w:vAlign w:val="center"/>
          </w:tcPr>
          <w:p w14:paraId="7082D10A" w14:textId="77777777" w:rsidR="00F7781D" w:rsidRPr="00053285" w:rsidRDefault="00F7781D" w:rsidP="00F7781D">
            <w:pPr>
              <w:jc w:val="center"/>
              <w:rPr>
                <w:b/>
                <w:sz w:val="20"/>
              </w:rPr>
            </w:pPr>
            <w:r w:rsidRPr="00053285">
              <w:rPr>
                <w:b/>
                <w:sz w:val="20"/>
              </w:rPr>
              <w:t>Managing Resources</w:t>
            </w:r>
          </w:p>
          <w:p w14:paraId="659A7094" w14:textId="77777777" w:rsidR="00F7781D" w:rsidRPr="00053285" w:rsidRDefault="00F7781D" w:rsidP="00F7781D">
            <w:pPr>
              <w:jc w:val="center"/>
              <w:rPr>
                <w:b/>
                <w:sz w:val="20"/>
              </w:rPr>
            </w:pPr>
            <w:r w:rsidRPr="00053285">
              <w:rPr>
                <w:b/>
                <w:sz w:val="20"/>
              </w:rPr>
              <w:t>Capable of productively and efficiently utilising resources to best advantage</w:t>
            </w:r>
          </w:p>
        </w:tc>
      </w:tr>
      <w:tr w:rsidR="00F7781D" w:rsidRPr="00053285" w14:paraId="19A7A410" w14:textId="77777777" w:rsidTr="00F7781D">
        <w:tc>
          <w:tcPr>
            <w:tcW w:w="4621" w:type="dxa"/>
            <w:vAlign w:val="center"/>
          </w:tcPr>
          <w:p w14:paraId="09DB8D4E" w14:textId="77777777" w:rsidR="00F7781D" w:rsidRPr="00053285" w:rsidRDefault="00F7781D" w:rsidP="00F7781D">
            <w:pPr>
              <w:rPr>
                <w:color w:val="000000"/>
                <w:sz w:val="20"/>
                <w:szCs w:val="22"/>
              </w:rPr>
            </w:pPr>
            <w:r w:rsidRPr="00053285">
              <w:rPr>
                <w:color w:val="000000"/>
                <w:sz w:val="20"/>
                <w:szCs w:val="22"/>
              </w:rPr>
              <w:t>Short to medium term business planning</w:t>
            </w:r>
          </w:p>
        </w:tc>
        <w:tc>
          <w:tcPr>
            <w:tcW w:w="4621" w:type="dxa"/>
            <w:vAlign w:val="center"/>
          </w:tcPr>
          <w:p w14:paraId="46C89FCF" w14:textId="7EB41675" w:rsidR="00F7781D" w:rsidRPr="00053285" w:rsidRDefault="00F7781D" w:rsidP="00F7781D">
            <w:pPr>
              <w:rPr>
                <w:color w:val="000000"/>
                <w:sz w:val="20"/>
                <w:szCs w:val="22"/>
              </w:rPr>
            </w:pPr>
            <w:r w:rsidRPr="00053285">
              <w:rPr>
                <w:color w:val="000000"/>
                <w:sz w:val="20"/>
                <w:szCs w:val="22"/>
              </w:rPr>
              <w:t>Resource integration</w:t>
            </w:r>
            <w:r w:rsidR="00696F03">
              <w:rPr>
                <w:color w:val="000000"/>
                <w:sz w:val="20"/>
                <w:szCs w:val="22"/>
              </w:rPr>
              <w:t xml:space="preserve"> </w:t>
            </w:r>
            <w:r w:rsidR="00C31B0C">
              <w:rPr>
                <w:color w:val="000000"/>
                <w:sz w:val="20"/>
                <w:szCs w:val="22"/>
              </w:rPr>
              <w:t>/ alignment</w:t>
            </w:r>
          </w:p>
        </w:tc>
      </w:tr>
      <w:tr w:rsidR="00F7781D" w:rsidRPr="00053285" w14:paraId="2C55AB46" w14:textId="77777777" w:rsidTr="00F7781D">
        <w:tc>
          <w:tcPr>
            <w:tcW w:w="4621" w:type="dxa"/>
            <w:vAlign w:val="center"/>
          </w:tcPr>
          <w:p w14:paraId="4F4DC7D0" w14:textId="7C255967" w:rsidR="00F7781D" w:rsidRPr="00053285" w:rsidRDefault="00F7781D" w:rsidP="00F7781D">
            <w:pPr>
              <w:rPr>
                <w:color w:val="000000"/>
                <w:sz w:val="20"/>
                <w:szCs w:val="22"/>
              </w:rPr>
            </w:pPr>
            <w:r w:rsidRPr="00053285">
              <w:rPr>
                <w:color w:val="000000"/>
                <w:sz w:val="20"/>
                <w:szCs w:val="22"/>
              </w:rPr>
              <w:t xml:space="preserve">Project </w:t>
            </w:r>
            <w:r w:rsidR="00696F03">
              <w:rPr>
                <w:color w:val="000000"/>
                <w:sz w:val="20"/>
                <w:szCs w:val="22"/>
              </w:rPr>
              <w:t xml:space="preserve">&amp; Delivery </w:t>
            </w:r>
            <w:r w:rsidRPr="00053285">
              <w:rPr>
                <w:color w:val="000000"/>
                <w:sz w:val="20"/>
                <w:szCs w:val="22"/>
              </w:rPr>
              <w:t>management</w:t>
            </w:r>
          </w:p>
        </w:tc>
        <w:tc>
          <w:tcPr>
            <w:tcW w:w="4621" w:type="dxa"/>
            <w:vAlign w:val="center"/>
          </w:tcPr>
          <w:p w14:paraId="75F753C5" w14:textId="77777777" w:rsidR="00F7781D" w:rsidRPr="00053285" w:rsidRDefault="00F7781D" w:rsidP="00F7781D">
            <w:pPr>
              <w:rPr>
                <w:color w:val="000000"/>
                <w:sz w:val="20"/>
                <w:szCs w:val="22"/>
              </w:rPr>
            </w:pPr>
            <w:r w:rsidRPr="00053285">
              <w:rPr>
                <w:color w:val="000000"/>
                <w:sz w:val="20"/>
                <w:szCs w:val="22"/>
              </w:rPr>
              <w:t>Programme and portfolio management</w:t>
            </w:r>
          </w:p>
        </w:tc>
      </w:tr>
      <w:tr w:rsidR="00F7781D" w:rsidRPr="00053285" w14:paraId="7182A96E" w14:textId="77777777" w:rsidTr="00F7781D">
        <w:tc>
          <w:tcPr>
            <w:tcW w:w="4621" w:type="dxa"/>
            <w:vAlign w:val="center"/>
          </w:tcPr>
          <w:p w14:paraId="6D9855E6" w14:textId="77777777" w:rsidR="00F7781D" w:rsidRPr="00053285" w:rsidRDefault="00F7781D" w:rsidP="00F7781D">
            <w:pPr>
              <w:rPr>
                <w:color w:val="000000"/>
                <w:sz w:val="20"/>
                <w:szCs w:val="22"/>
              </w:rPr>
            </w:pPr>
            <w:r w:rsidRPr="00053285">
              <w:rPr>
                <w:color w:val="000000"/>
                <w:sz w:val="20"/>
                <w:szCs w:val="22"/>
              </w:rPr>
              <w:t>Financial management</w:t>
            </w:r>
          </w:p>
        </w:tc>
        <w:tc>
          <w:tcPr>
            <w:tcW w:w="4621" w:type="dxa"/>
            <w:vAlign w:val="center"/>
          </w:tcPr>
          <w:p w14:paraId="08243E9C" w14:textId="77777777" w:rsidR="00F7781D" w:rsidRPr="00053285" w:rsidRDefault="00F7781D" w:rsidP="00F7781D">
            <w:pPr>
              <w:rPr>
                <w:color w:val="000000"/>
                <w:sz w:val="20"/>
                <w:szCs w:val="22"/>
              </w:rPr>
            </w:pPr>
            <w:r w:rsidRPr="00053285">
              <w:rPr>
                <w:color w:val="000000"/>
                <w:sz w:val="20"/>
                <w:szCs w:val="22"/>
              </w:rPr>
              <w:t>Entrepreneurial and commercially minded</w:t>
            </w:r>
          </w:p>
        </w:tc>
      </w:tr>
      <w:tr w:rsidR="00F7781D" w:rsidRPr="00053285" w14:paraId="0C4F9774" w14:textId="77777777" w:rsidTr="00F7781D">
        <w:tc>
          <w:tcPr>
            <w:tcW w:w="4621" w:type="dxa"/>
            <w:vAlign w:val="center"/>
          </w:tcPr>
          <w:p w14:paraId="3CAADB18" w14:textId="77777777" w:rsidR="00F7781D" w:rsidRPr="00053285" w:rsidRDefault="00F7781D" w:rsidP="00F7781D">
            <w:pPr>
              <w:rPr>
                <w:color w:val="000000"/>
                <w:sz w:val="20"/>
                <w:szCs w:val="22"/>
              </w:rPr>
            </w:pPr>
            <w:r w:rsidRPr="00053285">
              <w:rPr>
                <w:color w:val="000000"/>
                <w:sz w:val="20"/>
                <w:szCs w:val="22"/>
              </w:rPr>
              <w:t>Decision making</w:t>
            </w:r>
          </w:p>
        </w:tc>
        <w:tc>
          <w:tcPr>
            <w:tcW w:w="4621" w:type="dxa"/>
            <w:vAlign w:val="center"/>
          </w:tcPr>
          <w:p w14:paraId="01A4048F" w14:textId="77777777" w:rsidR="00F7781D" w:rsidRPr="00053285" w:rsidRDefault="00F7781D" w:rsidP="00F7781D">
            <w:pPr>
              <w:rPr>
                <w:color w:val="000000"/>
                <w:sz w:val="20"/>
                <w:szCs w:val="22"/>
              </w:rPr>
            </w:pPr>
            <w:r w:rsidRPr="00053285">
              <w:rPr>
                <w:color w:val="000000"/>
                <w:sz w:val="20"/>
                <w:szCs w:val="22"/>
              </w:rPr>
              <w:t>Strategic financial planning</w:t>
            </w:r>
          </w:p>
        </w:tc>
      </w:tr>
      <w:tr w:rsidR="00F7781D" w:rsidRPr="00053285" w14:paraId="60150050" w14:textId="77777777" w:rsidTr="00F7781D">
        <w:tc>
          <w:tcPr>
            <w:tcW w:w="4621" w:type="dxa"/>
            <w:vAlign w:val="center"/>
          </w:tcPr>
          <w:p w14:paraId="6471E4C7" w14:textId="77777777" w:rsidR="00F7781D" w:rsidRPr="00053285" w:rsidRDefault="00F7781D" w:rsidP="00F7781D">
            <w:pPr>
              <w:rPr>
                <w:color w:val="000000"/>
                <w:sz w:val="20"/>
                <w:szCs w:val="22"/>
              </w:rPr>
            </w:pPr>
            <w:r w:rsidRPr="00053285">
              <w:rPr>
                <w:color w:val="000000"/>
                <w:sz w:val="20"/>
                <w:szCs w:val="22"/>
              </w:rPr>
              <w:t>Procurement &amp; contract management</w:t>
            </w:r>
          </w:p>
        </w:tc>
        <w:tc>
          <w:tcPr>
            <w:tcW w:w="4621" w:type="dxa"/>
            <w:vAlign w:val="center"/>
          </w:tcPr>
          <w:p w14:paraId="00628F02" w14:textId="77777777" w:rsidR="00F7781D" w:rsidRPr="00053285" w:rsidRDefault="00F7781D" w:rsidP="00F7781D">
            <w:pPr>
              <w:rPr>
                <w:color w:val="000000"/>
                <w:sz w:val="20"/>
                <w:szCs w:val="22"/>
              </w:rPr>
            </w:pPr>
            <w:r w:rsidRPr="00053285">
              <w:rPr>
                <w:color w:val="000000"/>
                <w:sz w:val="20"/>
                <w:szCs w:val="22"/>
              </w:rPr>
              <w:t>Strategic business planning</w:t>
            </w:r>
          </w:p>
        </w:tc>
      </w:tr>
      <w:tr w:rsidR="00F7781D" w:rsidRPr="00053285" w14:paraId="17C355F5" w14:textId="77777777" w:rsidTr="00F7781D">
        <w:tc>
          <w:tcPr>
            <w:tcW w:w="9242" w:type="dxa"/>
            <w:gridSpan w:val="2"/>
            <w:vAlign w:val="center"/>
          </w:tcPr>
          <w:p w14:paraId="20B9ECEF" w14:textId="77777777" w:rsidR="00F7781D" w:rsidRPr="00053285" w:rsidRDefault="00F7781D" w:rsidP="00F7781D">
            <w:pPr>
              <w:jc w:val="center"/>
              <w:rPr>
                <w:sz w:val="20"/>
              </w:rPr>
            </w:pPr>
          </w:p>
        </w:tc>
      </w:tr>
      <w:tr w:rsidR="00F7781D" w:rsidRPr="00053285" w14:paraId="2BD72FB5" w14:textId="77777777" w:rsidTr="00F7781D">
        <w:tc>
          <w:tcPr>
            <w:tcW w:w="9242" w:type="dxa"/>
            <w:gridSpan w:val="2"/>
            <w:vAlign w:val="center"/>
          </w:tcPr>
          <w:p w14:paraId="3BC55645" w14:textId="77777777" w:rsidR="00F7781D" w:rsidRPr="00053285" w:rsidRDefault="00F7781D" w:rsidP="00F7781D">
            <w:pPr>
              <w:jc w:val="center"/>
              <w:rPr>
                <w:b/>
                <w:sz w:val="20"/>
              </w:rPr>
            </w:pPr>
            <w:r w:rsidRPr="00053285">
              <w:rPr>
                <w:b/>
                <w:sz w:val="20"/>
              </w:rPr>
              <w:t>Managing in the System</w:t>
            </w:r>
          </w:p>
          <w:p w14:paraId="1C8B6CBC" w14:textId="77777777" w:rsidR="00F7781D" w:rsidRPr="00053285" w:rsidRDefault="00F7781D" w:rsidP="00F7781D">
            <w:pPr>
              <w:jc w:val="center"/>
              <w:rPr>
                <w:b/>
                <w:sz w:val="20"/>
              </w:rPr>
            </w:pPr>
            <w:r w:rsidRPr="00053285">
              <w:rPr>
                <w:b/>
                <w:sz w:val="20"/>
              </w:rPr>
              <w:t>Collaboratively working across boundaries of organisations/stakeholders in a positive &amp; a collective goal</w:t>
            </w:r>
          </w:p>
        </w:tc>
      </w:tr>
      <w:tr w:rsidR="00F7781D" w:rsidRPr="00053285" w14:paraId="5890CC7A" w14:textId="77777777" w:rsidTr="00F7781D">
        <w:tc>
          <w:tcPr>
            <w:tcW w:w="4621" w:type="dxa"/>
            <w:vAlign w:val="center"/>
          </w:tcPr>
          <w:p w14:paraId="794DEA33" w14:textId="77777777" w:rsidR="00F7781D" w:rsidRPr="00053285" w:rsidRDefault="00F7781D" w:rsidP="00F7781D">
            <w:pPr>
              <w:rPr>
                <w:color w:val="000000"/>
                <w:sz w:val="20"/>
                <w:szCs w:val="22"/>
              </w:rPr>
            </w:pPr>
            <w:r w:rsidRPr="00053285">
              <w:rPr>
                <w:color w:val="000000"/>
                <w:sz w:val="20"/>
                <w:szCs w:val="22"/>
              </w:rPr>
              <w:t>Systems thinking</w:t>
            </w:r>
          </w:p>
        </w:tc>
        <w:tc>
          <w:tcPr>
            <w:tcW w:w="4621" w:type="dxa"/>
            <w:vAlign w:val="center"/>
          </w:tcPr>
          <w:p w14:paraId="3D1E9040" w14:textId="77777777" w:rsidR="00F7781D" w:rsidRPr="00053285" w:rsidRDefault="00F7781D" w:rsidP="00F7781D">
            <w:pPr>
              <w:rPr>
                <w:color w:val="000000"/>
                <w:sz w:val="20"/>
                <w:szCs w:val="22"/>
              </w:rPr>
            </w:pPr>
            <w:r w:rsidRPr="00053285">
              <w:rPr>
                <w:color w:val="000000"/>
                <w:sz w:val="20"/>
                <w:szCs w:val="22"/>
              </w:rPr>
              <w:t>Systems leadership</w:t>
            </w:r>
          </w:p>
        </w:tc>
      </w:tr>
      <w:tr w:rsidR="00F7781D" w:rsidRPr="00053285" w14:paraId="571F97DE" w14:textId="77777777" w:rsidTr="00F7781D">
        <w:tc>
          <w:tcPr>
            <w:tcW w:w="4621" w:type="dxa"/>
            <w:vAlign w:val="center"/>
          </w:tcPr>
          <w:p w14:paraId="46014D5F" w14:textId="77777777" w:rsidR="00F7781D" w:rsidRPr="00053285" w:rsidRDefault="00F7781D" w:rsidP="00F7781D">
            <w:pPr>
              <w:rPr>
                <w:color w:val="000000"/>
                <w:sz w:val="20"/>
                <w:szCs w:val="22"/>
              </w:rPr>
            </w:pPr>
            <w:r w:rsidRPr="00053285">
              <w:rPr>
                <w:color w:val="000000"/>
                <w:sz w:val="20"/>
                <w:szCs w:val="22"/>
              </w:rPr>
              <w:t>Developing shared outcomes</w:t>
            </w:r>
          </w:p>
        </w:tc>
        <w:tc>
          <w:tcPr>
            <w:tcW w:w="4621" w:type="dxa"/>
            <w:vAlign w:val="center"/>
          </w:tcPr>
          <w:p w14:paraId="3B020250" w14:textId="77777777" w:rsidR="00F7781D" w:rsidRPr="00053285" w:rsidRDefault="00F7781D" w:rsidP="00F7781D">
            <w:pPr>
              <w:rPr>
                <w:color w:val="000000"/>
                <w:sz w:val="20"/>
                <w:szCs w:val="22"/>
              </w:rPr>
            </w:pPr>
            <w:r w:rsidRPr="00053285">
              <w:rPr>
                <w:color w:val="000000"/>
                <w:sz w:val="20"/>
                <w:szCs w:val="22"/>
              </w:rPr>
              <w:t>Builds a shared vision</w:t>
            </w:r>
          </w:p>
        </w:tc>
      </w:tr>
      <w:tr w:rsidR="00F7781D" w:rsidRPr="00053285" w14:paraId="281DAB1F" w14:textId="77777777" w:rsidTr="00F7781D">
        <w:tc>
          <w:tcPr>
            <w:tcW w:w="4621" w:type="dxa"/>
            <w:vAlign w:val="center"/>
          </w:tcPr>
          <w:p w14:paraId="7212138F" w14:textId="77777777" w:rsidR="00F7781D" w:rsidRPr="00053285" w:rsidRDefault="00F7781D" w:rsidP="00F7781D">
            <w:pPr>
              <w:rPr>
                <w:color w:val="000000"/>
                <w:sz w:val="20"/>
                <w:szCs w:val="22"/>
              </w:rPr>
            </w:pPr>
            <w:r w:rsidRPr="00053285">
              <w:rPr>
                <w:color w:val="000000"/>
                <w:sz w:val="20"/>
                <w:szCs w:val="22"/>
              </w:rPr>
              <w:t>Knowledge sharing</w:t>
            </w:r>
          </w:p>
        </w:tc>
        <w:tc>
          <w:tcPr>
            <w:tcW w:w="4621" w:type="dxa"/>
            <w:vAlign w:val="center"/>
          </w:tcPr>
          <w:p w14:paraId="3A855514" w14:textId="77777777" w:rsidR="00F7781D" w:rsidRPr="00053285" w:rsidRDefault="00F7781D" w:rsidP="00F7781D">
            <w:pPr>
              <w:rPr>
                <w:color w:val="000000"/>
                <w:sz w:val="20"/>
                <w:szCs w:val="22"/>
              </w:rPr>
            </w:pPr>
            <w:r w:rsidRPr="00053285">
              <w:rPr>
                <w:color w:val="000000"/>
                <w:sz w:val="20"/>
                <w:szCs w:val="22"/>
              </w:rPr>
              <w:t>Builds multi-disciplinary teams</w:t>
            </w:r>
          </w:p>
        </w:tc>
      </w:tr>
      <w:tr w:rsidR="00F7781D" w:rsidRPr="00053285" w14:paraId="6CC94D92" w14:textId="77777777" w:rsidTr="00F7781D">
        <w:tc>
          <w:tcPr>
            <w:tcW w:w="4621" w:type="dxa"/>
            <w:vAlign w:val="center"/>
          </w:tcPr>
          <w:p w14:paraId="153A8959" w14:textId="77777777" w:rsidR="00F7781D" w:rsidRPr="00053285" w:rsidRDefault="00F7781D" w:rsidP="00F7781D">
            <w:pPr>
              <w:rPr>
                <w:color w:val="000000"/>
                <w:sz w:val="20"/>
                <w:szCs w:val="22"/>
              </w:rPr>
            </w:pPr>
            <w:r w:rsidRPr="00053285">
              <w:rPr>
                <w:color w:val="000000"/>
                <w:sz w:val="20"/>
                <w:szCs w:val="22"/>
              </w:rPr>
              <w:t>Collaborative problem solving</w:t>
            </w:r>
          </w:p>
        </w:tc>
        <w:tc>
          <w:tcPr>
            <w:tcW w:w="4621" w:type="dxa"/>
            <w:vAlign w:val="center"/>
          </w:tcPr>
          <w:p w14:paraId="01B3E0F2" w14:textId="77777777" w:rsidR="00F7781D" w:rsidRPr="00053285" w:rsidRDefault="00F7781D" w:rsidP="00F7781D">
            <w:pPr>
              <w:rPr>
                <w:color w:val="000000"/>
                <w:sz w:val="20"/>
                <w:szCs w:val="22"/>
              </w:rPr>
            </w:pPr>
            <w:r w:rsidRPr="00053285">
              <w:rPr>
                <w:color w:val="000000"/>
                <w:sz w:val="20"/>
                <w:szCs w:val="22"/>
              </w:rPr>
              <w:t>Creates an inclusive and collaborative culture</w:t>
            </w:r>
          </w:p>
        </w:tc>
      </w:tr>
      <w:tr w:rsidR="00F7781D" w:rsidRPr="00053285" w14:paraId="4D337E4A" w14:textId="77777777" w:rsidTr="00F7781D">
        <w:tc>
          <w:tcPr>
            <w:tcW w:w="4621" w:type="dxa"/>
            <w:vAlign w:val="center"/>
          </w:tcPr>
          <w:p w14:paraId="01B1D9F3" w14:textId="77777777" w:rsidR="00F7781D" w:rsidRPr="00053285" w:rsidRDefault="00F7781D" w:rsidP="00F7781D">
            <w:pPr>
              <w:rPr>
                <w:color w:val="000000"/>
                <w:sz w:val="20"/>
                <w:szCs w:val="22"/>
              </w:rPr>
            </w:pPr>
            <w:r w:rsidRPr="00053285">
              <w:rPr>
                <w:color w:val="000000"/>
                <w:sz w:val="20"/>
                <w:szCs w:val="22"/>
              </w:rPr>
              <w:t>Organisational context</w:t>
            </w:r>
          </w:p>
        </w:tc>
        <w:tc>
          <w:tcPr>
            <w:tcW w:w="4621" w:type="dxa"/>
            <w:vAlign w:val="center"/>
          </w:tcPr>
          <w:p w14:paraId="1F02E5B8" w14:textId="77777777" w:rsidR="00F7781D" w:rsidRPr="00053285" w:rsidRDefault="00F7781D" w:rsidP="00F7781D">
            <w:pPr>
              <w:rPr>
                <w:color w:val="000000"/>
                <w:sz w:val="20"/>
                <w:szCs w:val="22"/>
              </w:rPr>
            </w:pPr>
            <w:r w:rsidRPr="00053285">
              <w:rPr>
                <w:color w:val="000000"/>
                <w:sz w:val="20"/>
                <w:szCs w:val="22"/>
              </w:rPr>
              <w:t>Understands the market, policies &amp; changes in the political landscape</w:t>
            </w:r>
          </w:p>
        </w:tc>
      </w:tr>
      <w:tr w:rsidR="00F7781D" w:rsidRPr="00053285" w14:paraId="2589B663" w14:textId="77777777" w:rsidTr="00F7781D">
        <w:tc>
          <w:tcPr>
            <w:tcW w:w="9242" w:type="dxa"/>
            <w:gridSpan w:val="2"/>
            <w:vAlign w:val="center"/>
          </w:tcPr>
          <w:p w14:paraId="4B80C170" w14:textId="77777777" w:rsidR="00F7781D" w:rsidRPr="00053285" w:rsidRDefault="00F7781D" w:rsidP="00F7781D">
            <w:pPr>
              <w:jc w:val="center"/>
              <w:rPr>
                <w:sz w:val="20"/>
              </w:rPr>
            </w:pPr>
          </w:p>
        </w:tc>
      </w:tr>
      <w:tr w:rsidR="00F7781D" w:rsidRPr="00053285" w14:paraId="4D663880" w14:textId="77777777" w:rsidTr="00F7781D">
        <w:tc>
          <w:tcPr>
            <w:tcW w:w="9242" w:type="dxa"/>
            <w:gridSpan w:val="2"/>
            <w:vAlign w:val="center"/>
          </w:tcPr>
          <w:p w14:paraId="2F26BF7E" w14:textId="77777777" w:rsidR="00F7781D" w:rsidRPr="00053285" w:rsidRDefault="00F7781D" w:rsidP="00F7781D">
            <w:pPr>
              <w:jc w:val="center"/>
              <w:rPr>
                <w:b/>
                <w:sz w:val="20"/>
              </w:rPr>
            </w:pPr>
            <w:r w:rsidRPr="00053285">
              <w:rPr>
                <w:b/>
                <w:sz w:val="20"/>
              </w:rPr>
              <w:t>Managing for Continuous Improvement</w:t>
            </w:r>
          </w:p>
          <w:p w14:paraId="7C8D2235" w14:textId="77777777" w:rsidR="00F7781D" w:rsidRPr="00053285" w:rsidRDefault="00F7781D" w:rsidP="00F7781D">
            <w:pPr>
              <w:jc w:val="center"/>
              <w:rPr>
                <w:sz w:val="20"/>
              </w:rPr>
            </w:pPr>
            <w:r w:rsidRPr="00053285">
              <w:rPr>
                <w:b/>
                <w:sz w:val="20"/>
              </w:rPr>
              <w:t>Embed and implement a culture of constantly doing better</w:t>
            </w:r>
          </w:p>
        </w:tc>
      </w:tr>
      <w:tr w:rsidR="00F7781D" w:rsidRPr="00053285" w14:paraId="0BB0AD5F" w14:textId="77777777" w:rsidTr="00F7781D">
        <w:tc>
          <w:tcPr>
            <w:tcW w:w="4621" w:type="dxa"/>
            <w:vAlign w:val="center"/>
          </w:tcPr>
          <w:p w14:paraId="65925A0B" w14:textId="77777777" w:rsidR="00F7781D" w:rsidRPr="00053285" w:rsidRDefault="00F7781D" w:rsidP="00F7781D">
            <w:pPr>
              <w:rPr>
                <w:color w:val="000000"/>
                <w:sz w:val="20"/>
                <w:szCs w:val="22"/>
              </w:rPr>
            </w:pPr>
            <w:r w:rsidRPr="00053285">
              <w:rPr>
                <w:color w:val="000000"/>
                <w:sz w:val="20"/>
                <w:szCs w:val="22"/>
              </w:rPr>
              <w:t>Continuous improvement planning</w:t>
            </w:r>
          </w:p>
        </w:tc>
        <w:tc>
          <w:tcPr>
            <w:tcW w:w="4621" w:type="dxa"/>
            <w:vAlign w:val="center"/>
          </w:tcPr>
          <w:p w14:paraId="3A954624" w14:textId="77777777" w:rsidR="00F7781D" w:rsidRPr="00053285" w:rsidRDefault="00F7781D" w:rsidP="00F7781D">
            <w:pPr>
              <w:rPr>
                <w:color w:val="000000"/>
                <w:sz w:val="20"/>
                <w:szCs w:val="22"/>
              </w:rPr>
            </w:pPr>
            <w:r w:rsidRPr="00053285">
              <w:rPr>
                <w:color w:val="000000"/>
                <w:sz w:val="20"/>
                <w:szCs w:val="22"/>
              </w:rPr>
              <w:t>Develop continuous improvement strategies</w:t>
            </w:r>
          </w:p>
        </w:tc>
      </w:tr>
      <w:tr w:rsidR="00F7781D" w:rsidRPr="00053285" w14:paraId="35331568" w14:textId="77777777" w:rsidTr="00F7781D">
        <w:tc>
          <w:tcPr>
            <w:tcW w:w="4621" w:type="dxa"/>
            <w:vAlign w:val="center"/>
          </w:tcPr>
          <w:p w14:paraId="13F7C445" w14:textId="77777777" w:rsidR="00F7781D" w:rsidRPr="00053285" w:rsidRDefault="00F7781D" w:rsidP="00F7781D">
            <w:pPr>
              <w:rPr>
                <w:color w:val="000000"/>
                <w:sz w:val="20"/>
                <w:szCs w:val="22"/>
              </w:rPr>
            </w:pPr>
            <w:r w:rsidRPr="00053285">
              <w:rPr>
                <w:color w:val="000000"/>
                <w:sz w:val="20"/>
                <w:szCs w:val="22"/>
              </w:rPr>
              <w:t>Analysis and data insights</w:t>
            </w:r>
          </w:p>
        </w:tc>
        <w:tc>
          <w:tcPr>
            <w:tcW w:w="4621" w:type="dxa"/>
            <w:vAlign w:val="center"/>
          </w:tcPr>
          <w:p w14:paraId="23314BBB" w14:textId="77777777" w:rsidR="00F7781D" w:rsidRPr="00053285" w:rsidRDefault="00F7781D" w:rsidP="00F7781D">
            <w:pPr>
              <w:rPr>
                <w:color w:val="000000"/>
                <w:sz w:val="20"/>
                <w:szCs w:val="22"/>
              </w:rPr>
            </w:pPr>
            <w:r w:rsidRPr="00053285">
              <w:rPr>
                <w:color w:val="000000"/>
                <w:sz w:val="20"/>
                <w:szCs w:val="22"/>
              </w:rPr>
              <w:t>Innovative thinking</w:t>
            </w:r>
          </w:p>
        </w:tc>
      </w:tr>
      <w:tr w:rsidR="00F7781D" w:rsidRPr="00053285" w14:paraId="59265C1F" w14:textId="77777777" w:rsidTr="00F7781D">
        <w:tc>
          <w:tcPr>
            <w:tcW w:w="4621" w:type="dxa"/>
            <w:vAlign w:val="center"/>
          </w:tcPr>
          <w:p w14:paraId="03C913C5" w14:textId="77777777" w:rsidR="00F7781D" w:rsidRPr="00053285" w:rsidRDefault="00F7781D" w:rsidP="00F7781D">
            <w:pPr>
              <w:rPr>
                <w:color w:val="000000"/>
                <w:sz w:val="20"/>
                <w:szCs w:val="22"/>
              </w:rPr>
            </w:pPr>
            <w:r w:rsidRPr="00053285">
              <w:rPr>
                <w:color w:val="000000"/>
                <w:sz w:val="20"/>
                <w:szCs w:val="22"/>
              </w:rPr>
              <w:t>Championing continuous improvement</w:t>
            </w:r>
          </w:p>
        </w:tc>
        <w:tc>
          <w:tcPr>
            <w:tcW w:w="4621" w:type="dxa"/>
            <w:vAlign w:val="center"/>
          </w:tcPr>
          <w:p w14:paraId="54083000" w14:textId="77777777" w:rsidR="00F7781D" w:rsidRPr="00053285" w:rsidRDefault="00F7781D" w:rsidP="00F7781D">
            <w:pPr>
              <w:rPr>
                <w:color w:val="000000"/>
                <w:sz w:val="20"/>
                <w:szCs w:val="22"/>
              </w:rPr>
            </w:pPr>
            <w:r w:rsidRPr="00053285">
              <w:rPr>
                <w:color w:val="000000"/>
                <w:sz w:val="20"/>
                <w:szCs w:val="22"/>
              </w:rPr>
              <w:t>Create a culture of experimentation</w:t>
            </w:r>
          </w:p>
        </w:tc>
      </w:tr>
      <w:tr w:rsidR="00F7781D" w:rsidRPr="00053285" w14:paraId="128E1647" w14:textId="77777777" w:rsidTr="00F7781D">
        <w:tc>
          <w:tcPr>
            <w:tcW w:w="4621" w:type="dxa"/>
            <w:vAlign w:val="center"/>
          </w:tcPr>
          <w:p w14:paraId="2FA8EF39" w14:textId="77777777" w:rsidR="00F7781D" w:rsidRPr="00053285" w:rsidRDefault="00F7781D" w:rsidP="00F7781D">
            <w:pPr>
              <w:rPr>
                <w:color w:val="000000"/>
                <w:sz w:val="20"/>
                <w:szCs w:val="22"/>
              </w:rPr>
            </w:pPr>
            <w:r w:rsidRPr="00053285">
              <w:rPr>
                <w:color w:val="000000"/>
                <w:sz w:val="20"/>
                <w:szCs w:val="22"/>
              </w:rPr>
              <w:t>Demonstrate citizen/service user centric approach</w:t>
            </w:r>
          </w:p>
        </w:tc>
        <w:tc>
          <w:tcPr>
            <w:tcW w:w="4621" w:type="dxa"/>
            <w:vAlign w:val="center"/>
          </w:tcPr>
          <w:p w14:paraId="7EEE2F00" w14:textId="0A09CDDD" w:rsidR="00F7781D" w:rsidRPr="00053285" w:rsidRDefault="00F7781D" w:rsidP="00F7781D">
            <w:pPr>
              <w:rPr>
                <w:color w:val="000000"/>
                <w:sz w:val="20"/>
                <w:szCs w:val="22"/>
              </w:rPr>
            </w:pPr>
            <w:r w:rsidRPr="00053285">
              <w:rPr>
                <w:color w:val="000000"/>
                <w:sz w:val="20"/>
                <w:szCs w:val="22"/>
              </w:rPr>
              <w:t>D</w:t>
            </w:r>
            <w:r w:rsidR="00C31B0C">
              <w:rPr>
                <w:color w:val="000000"/>
                <w:sz w:val="20"/>
                <w:szCs w:val="22"/>
              </w:rPr>
              <w:t>igital Leadership</w:t>
            </w:r>
          </w:p>
        </w:tc>
      </w:tr>
      <w:tr w:rsidR="00F7781D" w:rsidRPr="00053285" w14:paraId="7D091413" w14:textId="77777777" w:rsidTr="00F7781D">
        <w:tc>
          <w:tcPr>
            <w:tcW w:w="4621" w:type="dxa"/>
            <w:vAlign w:val="center"/>
          </w:tcPr>
          <w:p w14:paraId="6FF95E42" w14:textId="77777777" w:rsidR="00F7781D" w:rsidRPr="00053285" w:rsidRDefault="00F7781D" w:rsidP="00F7781D">
            <w:pPr>
              <w:rPr>
                <w:color w:val="000000"/>
                <w:sz w:val="20"/>
                <w:szCs w:val="22"/>
              </w:rPr>
            </w:pPr>
            <w:r w:rsidRPr="00053285">
              <w:rPr>
                <w:color w:val="000000"/>
                <w:sz w:val="20"/>
                <w:szCs w:val="22"/>
              </w:rPr>
              <w:t>Implement lean tools and techniques</w:t>
            </w:r>
          </w:p>
        </w:tc>
        <w:tc>
          <w:tcPr>
            <w:tcW w:w="4621" w:type="dxa"/>
            <w:vAlign w:val="center"/>
          </w:tcPr>
          <w:p w14:paraId="4CA1FA38" w14:textId="77777777" w:rsidR="00F7781D" w:rsidRPr="00053285" w:rsidRDefault="00F7781D" w:rsidP="00F7781D">
            <w:pPr>
              <w:rPr>
                <w:color w:val="000000"/>
                <w:sz w:val="20"/>
                <w:szCs w:val="22"/>
              </w:rPr>
            </w:pPr>
            <w:r w:rsidRPr="00053285">
              <w:rPr>
                <w:color w:val="000000"/>
                <w:sz w:val="20"/>
                <w:szCs w:val="22"/>
              </w:rPr>
              <w:t>Enables a continuous learning culture</w:t>
            </w:r>
          </w:p>
        </w:tc>
      </w:tr>
      <w:tr w:rsidR="00F7781D" w:rsidRPr="0088688E" w14:paraId="1743773E" w14:textId="77777777" w:rsidTr="00F7781D">
        <w:tc>
          <w:tcPr>
            <w:tcW w:w="9242" w:type="dxa"/>
            <w:gridSpan w:val="2"/>
            <w:vAlign w:val="center"/>
          </w:tcPr>
          <w:p w14:paraId="60542605" w14:textId="77777777" w:rsidR="00F7781D" w:rsidRPr="0088688E" w:rsidRDefault="00F7781D" w:rsidP="00F7781D">
            <w:pPr>
              <w:jc w:val="center"/>
              <w:rPr>
                <w:sz w:val="22"/>
              </w:rPr>
            </w:pPr>
          </w:p>
        </w:tc>
      </w:tr>
      <w:tr w:rsidR="00F7781D" w:rsidRPr="0088688E" w14:paraId="70F2AC0E" w14:textId="77777777" w:rsidTr="00F7781D">
        <w:tc>
          <w:tcPr>
            <w:tcW w:w="9242" w:type="dxa"/>
            <w:gridSpan w:val="2"/>
            <w:vAlign w:val="center"/>
          </w:tcPr>
          <w:p w14:paraId="12424ECE" w14:textId="77777777" w:rsidR="00F7781D" w:rsidRPr="00053285" w:rsidRDefault="00F7781D" w:rsidP="00F7781D">
            <w:pPr>
              <w:jc w:val="center"/>
              <w:rPr>
                <w:b/>
                <w:sz w:val="22"/>
              </w:rPr>
            </w:pPr>
            <w:r w:rsidRPr="00053285">
              <w:rPr>
                <w:b/>
                <w:sz w:val="22"/>
              </w:rPr>
              <w:t>Managing Yourself</w:t>
            </w:r>
          </w:p>
          <w:p w14:paraId="14D6010A" w14:textId="77777777" w:rsidR="00F7781D" w:rsidRPr="0088688E" w:rsidRDefault="00F7781D" w:rsidP="00F7781D">
            <w:pPr>
              <w:jc w:val="center"/>
              <w:rPr>
                <w:sz w:val="22"/>
              </w:rPr>
            </w:pPr>
            <w:r w:rsidRPr="00053285">
              <w:rPr>
                <w:b/>
                <w:sz w:val="22"/>
              </w:rPr>
              <w:t>Assessing and improving leadership performance through self-awareness, feedback and critical thinking</w:t>
            </w:r>
          </w:p>
        </w:tc>
      </w:tr>
      <w:tr w:rsidR="00F7781D" w14:paraId="70C7A7A6" w14:textId="77777777" w:rsidTr="00F7781D">
        <w:tc>
          <w:tcPr>
            <w:tcW w:w="4621" w:type="dxa"/>
            <w:vAlign w:val="center"/>
          </w:tcPr>
          <w:p w14:paraId="28BF839B" w14:textId="77777777" w:rsidR="00F7781D" w:rsidRDefault="00F7781D" w:rsidP="00F7781D">
            <w:pPr>
              <w:rPr>
                <w:color w:val="000000"/>
                <w:sz w:val="22"/>
                <w:szCs w:val="22"/>
              </w:rPr>
            </w:pPr>
            <w:r>
              <w:rPr>
                <w:color w:val="000000"/>
                <w:sz w:val="22"/>
                <w:szCs w:val="22"/>
              </w:rPr>
              <w:t>Self-awareness</w:t>
            </w:r>
          </w:p>
        </w:tc>
        <w:tc>
          <w:tcPr>
            <w:tcW w:w="4621" w:type="dxa"/>
            <w:vAlign w:val="center"/>
          </w:tcPr>
          <w:p w14:paraId="5628A826" w14:textId="77777777" w:rsidR="00F7781D" w:rsidRDefault="00F7781D" w:rsidP="00F7781D">
            <w:pPr>
              <w:rPr>
                <w:color w:val="000000"/>
                <w:sz w:val="22"/>
                <w:szCs w:val="22"/>
              </w:rPr>
            </w:pPr>
            <w:r>
              <w:rPr>
                <w:color w:val="000000"/>
                <w:sz w:val="22"/>
                <w:szCs w:val="22"/>
              </w:rPr>
              <w:t>Self-awareness</w:t>
            </w:r>
          </w:p>
        </w:tc>
      </w:tr>
      <w:tr w:rsidR="00F7781D" w14:paraId="53058BD5" w14:textId="77777777" w:rsidTr="00F7781D">
        <w:tc>
          <w:tcPr>
            <w:tcW w:w="4621" w:type="dxa"/>
            <w:vAlign w:val="center"/>
          </w:tcPr>
          <w:p w14:paraId="36777016" w14:textId="77777777" w:rsidR="00F7781D" w:rsidRDefault="00F7781D" w:rsidP="00F7781D">
            <w:pPr>
              <w:rPr>
                <w:color w:val="000000"/>
                <w:sz w:val="22"/>
                <w:szCs w:val="22"/>
              </w:rPr>
            </w:pPr>
            <w:r>
              <w:rPr>
                <w:color w:val="000000"/>
                <w:sz w:val="22"/>
                <w:szCs w:val="22"/>
              </w:rPr>
              <w:t>Resilience</w:t>
            </w:r>
          </w:p>
        </w:tc>
        <w:tc>
          <w:tcPr>
            <w:tcW w:w="4621" w:type="dxa"/>
            <w:vAlign w:val="center"/>
          </w:tcPr>
          <w:p w14:paraId="1F13BB4F" w14:textId="77777777" w:rsidR="00F7781D" w:rsidRDefault="00F7781D" w:rsidP="00F7781D">
            <w:pPr>
              <w:rPr>
                <w:color w:val="000000"/>
                <w:sz w:val="22"/>
                <w:szCs w:val="22"/>
              </w:rPr>
            </w:pPr>
            <w:r>
              <w:rPr>
                <w:color w:val="000000"/>
                <w:sz w:val="22"/>
                <w:szCs w:val="22"/>
              </w:rPr>
              <w:t>Resilience</w:t>
            </w:r>
          </w:p>
        </w:tc>
      </w:tr>
      <w:tr w:rsidR="00F7781D" w14:paraId="6D44C3F7" w14:textId="77777777" w:rsidTr="00F7781D">
        <w:tc>
          <w:tcPr>
            <w:tcW w:w="4621" w:type="dxa"/>
            <w:vAlign w:val="center"/>
          </w:tcPr>
          <w:p w14:paraId="16D244D2" w14:textId="77777777" w:rsidR="00F7781D" w:rsidRDefault="00F7781D" w:rsidP="00F7781D">
            <w:pPr>
              <w:rPr>
                <w:color w:val="000000"/>
                <w:sz w:val="22"/>
                <w:szCs w:val="22"/>
              </w:rPr>
            </w:pPr>
            <w:r>
              <w:rPr>
                <w:color w:val="000000"/>
                <w:sz w:val="22"/>
                <w:szCs w:val="22"/>
              </w:rPr>
              <w:t>Manage complexity, ambiguity and uncertainty</w:t>
            </w:r>
          </w:p>
        </w:tc>
        <w:tc>
          <w:tcPr>
            <w:tcW w:w="4621" w:type="dxa"/>
            <w:vAlign w:val="center"/>
          </w:tcPr>
          <w:p w14:paraId="1BA6E8FC" w14:textId="77777777" w:rsidR="00F7781D" w:rsidRDefault="00F7781D" w:rsidP="00F7781D">
            <w:pPr>
              <w:rPr>
                <w:color w:val="000000"/>
                <w:sz w:val="22"/>
                <w:szCs w:val="22"/>
              </w:rPr>
            </w:pPr>
            <w:r>
              <w:rPr>
                <w:color w:val="000000"/>
                <w:sz w:val="22"/>
                <w:szCs w:val="22"/>
              </w:rPr>
              <w:t>Manage complexity, ambiguity and uncertainty</w:t>
            </w:r>
          </w:p>
        </w:tc>
      </w:tr>
      <w:tr w:rsidR="00F7781D" w14:paraId="4160541A" w14:textId="77777777" w:rsidTr="00F7781D">
        <w:tc>
          <w:tcPr>
            <w:tcW w:w="4621" w:type="dxa"/>
            <w:vAlign w:val="center"/>
          </w:tcPr>
          <w:p w14:paraId="021ED252" w14:textId="77777777" w:rsidR="00F7781D" w:rsidRDefault="00F7781D" w:rsidP="00F7781D">
            <w:pPr>
              <w:rPr>
                <w:color w:val="000000"/>
                <w:sz w:val="22"/>
                <w:szCs w:val="22"/>
              </w:rPr>
            </w:pPr>
            <w:r>
              <w:rPr>
                <w:color w:val="000000"/>
                <w:sz w:val="22"/>
                <w:szCs w:val="22"/>
              </w:rPr>
              <w:t>Emotional &amp; social intelligence, empathy and compassion</w:t>
            </w:r>
          </w:p>
        </w:tc>
        <w:tc>
          <w:tcPr>
            <w:tcW w:w="4621" w:type="dxa"/>
            <w:vAlign w:val="center"/>
          </w:tcPr>
          <w:p w14:paraId="7377435E" w14:textId="77777777" w:rsidR="00F7781D" w:rsidRDefault="00F7781D" w:rsidP="00F7781D">
            <w:pPr>
              <w:rPr>
                <w:color w:val="000000"/>
                <w:sz w:val="22"/>
                <w:szCs w:val="22"/>
              </w:rPr>
            </w:pPr>
            <w:r>
              <w:rPr>
                <w:color w:val="000000"/>
                <w:sz w:val="22"/>
                <w:szCs w:val="22"/>
              </w:rPr>
              <w:t>Emotional &amp; social intelligence, empathy and compassion</w:t>
            </w:r>
          </w:p>
        </w:tc>
      </w:tr>
      <w:tr w:rsidR="00F7781D" w14:paraId="20ED805A" w14:textId="77777777" w:rsidTr="00F7781D">
        <w:tc>
          <w:tcPr>
            <w:tcW w:w="4621" w:type="dxa"/>
            <w:vAlign w:val="center"/>
          </w:tcPr>
          <w:p w14:paraId="27874A08" w14:textId="0C4279FB" w:rsidR="00F7781D" w:rsidRDefault="00F7781D" w:rsidP="00F7781D">
            <w:pPr>
              <w:rPr>
                <w:color w:val="000000"/>
                <w:sz w:val="22"/>
                <w:szCs w:val="22"/>
              </w:rPr>
            </w:pPr>
            <w:r>
              <w:rPr>
                <w:color w:val="000000"/>
                <w:sz w:val="22"/>
                <w:szCs w:val="22"/>
              </w:rPr>
              <w:t>Personal accountability</w:t>
            </w:r>
            <w:r w:rsidR="00C31B0C">
              <w:rPr>
                <w:color w:val="000000"/>
                <w:sz w:val="22"/>
                <w:szCs w:val="22"/>
              </w:rPr>
              <w:t xml:space="preserve"> &amp; reflection</w:t>
            </w:r>
          </w:p>
        </w:tc>
        <w:tc>
          <w:tcPr>
            <w:tcW w:w="4621" w:type="dxa"/>
            <w:vAlign w:val="center"/>
          </w:tcPr>
          <w:p w14:paraId="0C2FCD8E" w14:textId="15465123" w:rsidR="00F7781D" w:rsidRDefault="00F7781D" w:rsidP="00F7781D">
            <w:pPr>
              <w:rPr>
                <w:color w:val="000000"/>
                <w:sz w:val="22"/>
                <w:szCs w:val="22"/>
              </w:rPr>
            </w:pPr>
            <w:r>
              <w:rPr>
                <w:color w:val="000000"/>
                <w:sz w:val="22"/>
                <w:szCs w:val="22"/>
              </w:rPr>
              <w:t>Personal accountability</w:t>
            </w:r>
            <w:r w:rsidR="00C31B0C">
              <w:rPr>
                <w:color w:val="000000"/>
                <w:sz w:val="22"/>
                <w:szCs w:val="22"/>
              </w:rPr>
              <w:t xml:space="preserve"> &amp; reflection</w:t>
            </w:r>
          </w:p>
        </w:tc>
      </w:tr>
    </w:tbl>
    <w:p w14:paraId="1C5518FC" w14:textId="6E8F982C" w:rsidR="009657E3" w:rsidRDefault="009657E3">
      <w:pPr>
        <w:rPr>
          <w:rFonts w:cs="Calibri"/>
        </w:rPr>
      </w:pPr>
    </w:p>
    <w:p w14:paraId="1EA09C02" w14:textId="03317E23" w:rsidR="008E772C" w:rsidRDefault="008E772C" w:rsidP="00F611CC">
      <w:pPr>
        <w:pStyle w:val="ListParagraph"/>
        <w:ind w:left="0"/>
        <w:contextualSpacing w:val="0"/>
      </w:pPr>
    </w:p>
    <w:p w14:paraId="1CC0C156" w14:textId="29C5B1B3" w:rsidR="005F47AF" w:rsidRDefault="005F47AF" w:rsidP="00F611CC">
      <w:pPr>
        <w:pStyle w:val="ListParagraph"/>
        <w:ind w:left="0"/>
        <w:contextualSpacing w:val="0"/>
      </w:pPr>
    </w:p>
    <w:p w14:paraId="203EE603" w14:textId="280ACD98" w:rsidR="005F47AF" w:rsidRPr="00EE70BE" w:rsidRDefault="005F47AF" w:rsidP="00F611CC">
      <w:pPr>
        <w:pStyle w:val="ListParagraph"/>
        <w:ind w:left="0"/>
        <w:contextualSpacing w:val="0"/>
        <w:rPr>
          <w:b/>
          <w:bCs/>
        </w:rPr>
      </w:pPr>
    </w:p>
    <w:p w14:paraId="417E0527" w14:textId="0404403D" w:rsidR="005F47AF" w:rsidRPr="00EE70BE" w:rsidRDefault="005F47AF" w:rsidP="00F611CC">
      <w:pPr>
        <w:pStyle w:val="ListParagraph"/>
        <w:ind w:left="0"/>
        <w:contextualSpacing w:val="0"/>
        <w:rPr>
          <w:b/>
          <w:bCs/>
        </w:rPr>
      </w:pPr>
      <w:r w:rsidRPr="00EE70BE">
        <w:rPr>
          <w:b/>
          <w:bCs/>
        </w:rPr>
        <w:t>Leadership Capabilities &amp; Behaviours</w:t>
      </w:r>
    </w:p>
    <w:tbl>
      <w:tblPr>
        <w:tblStyle w:val="TableGrid"/>
        <w:tblW w:w="0" w:type="auto"/>
        <w:tblLook w:val="04A0" w:firstRow="1" w:lastRow="0" w:firstColumn="1" w:lastColumn="0" w:noHBand="0" w:noVBand="1"/>
      </w:tblPr>
      <w:tblGrid>
        <w:gridCol w:w="2689"/>
        <w:gridCol w:w="6327"/>
      </w:tblGrid>
      <w:tr w:rsidR="006F320B" w14:paraId="2FCC376E" w14:textId="77777777" w:rsidTr="00AF0903">
        <w:trPr>
          <w:trHeight w:val="1134"/>
        </w:trPr>
        <w:tc>
          <w:tcPr>
            <w:tcW w:w="2689" w:type="dxa"/>
          </w:tcPr>
          <w:p w14:paraId="027ECD26" w14:textId="25D20945" w:rsidR="006F320B" w:rsidRDefault="006F320B">
            <w:pPr>
              <w:pStyle w:val="ListParagraph"/>
              <w:ind w:left="0"/>
              <w:contextualSpacing w:val="0"/>
            </w:pPr>
            <w:r>
              <w:t>Leading Self</w:t>
            </w:r>
          </w:p>
        </w:tc>
        <w:tc>
          <w:tcPr>
            <w:tcW w:w="6327" w:type="dxa"/>
          </w:tcPr>
          <w:p w14:paraId="27322F8F" w14:textId="32A17A17" w:rsidR="006F320B" w:rsidRDefault="006F320B" w:rsidP="00EE70BE">
            <w:pPr>
              <w:pStyle w:val="ListParagraph"/>
              <w:numPr>
                <w:ilvl w:val="0"/>
                <w:numId w:val="96"/>
              </w:numPr>
              <w:contextualSpacing w:val="0"/>
            </w:pPr>
            <w:r>
              <w:t>Understanding Leadership Styles</w:t>
            </w:r>
            <w:r w:rsidR="00C31B0C">
              <w:t xml:space="preserve"> &amp; Effective Application</w:t>
            </w:r>
          </w:p>
          <w:p w14:paraId="4B575252" w14:textId="77777777" w:rsidR="006F320B" w:rsidRDefault="006F320B" w:rsidP="00EE70BE">
            <w:pPr>
              <w:pStyle w:val="ListParagraph"/>
              <w:numPr>
                <w:ilvl w:val="0"/>
                <w:numId w:val="96"/>
              </w:numPr>
              <w:contextualSpacing w:val="0"/>
            </w:pPr>
            <w:r>
              <w:t>Influence Without Authority</w:t>
            </w:r>
          </w:p>
          <w:p w14:paraId="5590D1C4" w14:textId="6FFDF7AA" w:rsidR="006F320B" w:rsidRDefault="006F320B" w:rsidP="00EE70BE">
            <w:pPr>
              <w:pStyle w:val="ListParagraph"/>
              <w:numPr>
                <w:ilvl w:val="0"/>
                <w:numId w:val="96"/>
              </w:numPr>
            </w:pPr>
            <w:r>
              <w:t>Self and Digital Awareness</w:t>
            </w:r>
          </w:p>
        </w:tc>
      </w:tr>
      <w:tr w:rsidR="006F320B" w14:paraId="71C28933" w14:textId="77777777" w:rsidTr="00AF0903">
        <w:trPr>
          <w:trHeight w:val="1686"/>
        </w:trPr>
        <w:tc>
          <w:tcPr>
            <w:tcW w:w="2689" w:type="dxa"/>
          </w:tcPr>
          <w:p w14:paraId="3A2235BA" w14:textId="515B4F0B" w:rsidR="006F320B" w:rsidRDefault="006F320B" w:rsidP="00F611CC">
            <w:pPr>
              <w:pStyle w:val="ListParagraph"/>
              <w:ind w:left="0"/>
              <w:contextualSpacing w:val="0"/>
            </w:pPr>
            <w:r>
              <w:t>Leading Others</w:t>
            </w:r>
          </w:p>
        </w:tc>
        <w:tc>
          <w:tcPr>
            <w:tcW w:w="6327" w:type="dxa"/>
          </w:tcPr>
          <w:p w14:paraId="57308B1E" w14:textId="7E4C44F9" w:rsidR="006F320B" w:rsidRDefault="006F320B" w:rsidP="00EE70BE">
            <w:pPr>
              <w:pStyle w:val="ListParagraph"/>
              <w:numPr>
                <w:ilvl w:val="0"/>
                <w:numId w:val="96"/>
              </w:numPr>
              <w:contextualSpacing w:val="0"/>
            </w:pPr>
            <w:r>
              <w:t xml:space="preserve">Seek and </w:t>
            </w:r>
            <w:r w:rsidR="00C31B0C">
              <w:t>I</w:t>
            </w:r>
            <w:r>
              <w:t xml:space="preserve">ntegrate </w:t>
            </w:r>
            <w:r w:rsidR="00C31B0C">
              <w:t>C</w:t>
            </w:r>
            <w:r>
              <w:t>ross</w:t>
            </w:r>
            <w:r w:rsidR="00C31B0C">
              <w:t>-</w:t>
            </w:r>
            <w:r>
              <w:t>functional perspectives in decisions</w:t>
            </w:r>
          </w:p>
          <w:p w14:paraId="7C55E7D8" w14:textId="77777777" w:rsidR="006F320B" w:rsidRDefault="006F320B" w:rsidP="00EE70BE">
            <w:pPr>
              <w:pStyle w:val="ListParagraph"/>
              <w:numPr>
                <w:ilvl w:val="0"/>
                <w:numId w:val="96"/>
              </w:numPr>
              <w:contextualSpacing w:val="0"/>
            </w:pPr>
            <w:r>
              <w:t>Build relationships to get things done</w:t>
            </w:r>
          </w:p>
          <w:p w14:paraId="4D73E26F" w14:textId="06AC4388" w:rsidR="006F320B" w:rsidRDefault="006F320B" w:rsidP="00EE70BE">
            <w:pPr>
              <w:pStyle w:val="ListParagraph"/>
              <w:numPr>
                <w:ilvl w:val="0"/>
                <w:numId w:val="96"/>
              </w:numPr>
            </w:pPr>
            <w:r>
              <w:t>Bridge the gap between operational and strategic Leadership in the digital age</w:t>
            </w:r>
          </w:p>
        </w:tc>
      </w:tr>
      <w:tr w:rsidR="006F320B" w14:paraId="400E6E4C" w14:textId="77777777" w:rsidTr="00AF0903">
        <w:trPr>
          <w:trHeight w:val="1410"/>
        </w:trPr>
        <w:tc>
          <w:tcPr>
            <w:tcW w:w="2689" w:type="dxa"/>
          </w:tcPr>
          <w:p w14:paraId="783ED5D0" w14:textId="3E993B1B" w:rsidR="006F320B" w:rsidRDefault="006F320B" w:rsidP="00F611CC">
            <w:pPr>
              <w:pStyle w:val="ListParagraph"/>
              <w:ind w:left="0"/>
              <w:contextualSpacing w:val="0"/>
            </w:pPr>
            <w:r>
              <w:t>Leading Functions</w:t>
            </w:r>
          </w:p>
        </w:tc>
        <w:tc>
          <w:tcPr>
            <w:tcW w:w="6327" w:type="dxa"/>
          </w:tcPr>
          <w:p w14:paraId="3F53C648" w14:textId="77777777" w:rsidR="006F320B" w:rsidRDefault="006F320B" w:rsidP="00EE70BE">
            <w:pPr>
              <w:pStyle w:val="ListParagraph"/>
              <w:numPr>
                <w:ilvl w:val="0"/>
                <w:numId w:val="96"/>
              </w:numPr>
              <w:contextualSpacing w:val="0"/>
            </w:pPr>
            <w:r>
              <w:t>Set the vision for digital &amp; organisational direction</w:t>
            </w:r>
          </w:p>
          <w:p w14:paraId="0BEA7CDE" w14:textId="77777777" w:rsidR="006F320B" w:rsidRDefault="006F320B" w:rsidP="00EE70BE">
            <w:pPr>
              <w:pStyle w:val="ListParagraph"/>
              <w:numPr>
                <w:ilvl w:val="0"/>
                <w:numId w:val="96"/>
              </w:numPr>
              <w:contextualSpacing w:val="0"/>
            </w:pPr>
            <w:r>
              <w:t>Redefine the purpose of the organisation</w:t>
            </w:r>
          </w:p>
          <w:p w14:paraId="1D9D8BF1" w14:textId="3DC519C7" w:rsidR="006F320B" w:rsidRDefault="006F320B" w:rsidP="00EE70BE">
            <w:pPr>
              <w:pStyle w:val="ListParagraph"/>
              <w:numPr>
                <w:ilvl w:val="0"/>
                <w:numId w:val="96"/>
              </w:numPr>
            </w:pPr>
            <w:r>
              <w:t>Prepare and align organisation for strategy implementation</w:t>
            </w:r>
          </w:p>
        </w:tc>
      </w:tr>
    </w:tbl>
    <w:p w14:paraId="313ADD42" w14:textId="77777777" w:rsidR="006B4DF5" w:rsidRDefault="006B4DF5" w:rsidP="00F611CC">
      <w:pPr>
        <w:pStyle w:val="ListParagraph"/>
        <w:ind w:left="0"/>
        <w:contextualSpacing w:val="0"/>
        <w:sectPr w:rsidR="006B4DF5" w:rsidSect="00B9765E">
          <w:pgSz w:w="11906" w:h="16838"/>
          <w:pgMar w:top="1440" w:right="1440" w:bottom="1134" w:left="1440" w:header="708" w:footer="708" w:gutter="0"/>
          <w:cols w:space="708"/>
          <w:docGrid w:linePitch="360"/>
        </w:sectPr>
      </w:pPr>
    </w:p>
    <w:p w14:paraId="32210A4D" w14:textId="43844B6E" w:rsidR="005F47AF" w:rsidRDefault="006B4DF5" w:rsidP="00F611CC">
      <w:pPr>
        <w:pStyle w:val="ListParagraph"/>
        <w:ind w:left="0"/>
        <w:contextualSpacing w:val="0"/>
      </w:pPr>
      <w:r>
        <w:lastRenderedPageBreak/>
        <w:t xml:space="preserve">Appendix C - </w:t>
      </w:r>
      <w:r w:rsidRPr="006B4DF5">
        <w:t>Example Stages of Development Solutions</w:t>
      </w:r>
    </w:p>
    <w:p w14:paraId="3D8F43EA" w14:textId="2BA491A6" w:rsidR="006B4DF5" w:rsidRPr="006B4DF5" w:rsidRDefault="006B4DF5" w:rsidP="006B4DF5">
      <w:pPr>
        <w:pStyle w:val="ListParagraph"/>
        <w:ind w:left="0"/>
      </w:pPr>
      <w:r>
        <w:t>T</w:t>
      </w:r>
      <w:r w:rsidRPr="006B4DF5">
        <w:t>his is provided to give a flavour of the elements which may be required for development interventions. It is not an exhaustive list and is offered simply as an example, providers will have their own methods of scoping, designing delivering etc..</w:t>
      </w:r>
    </w:p>
    <w:p w14:paraId="7BD8E561" w14:textId="77777777" w:rsidR="006B4DF5" w:rsidRDefault="006B4DF5" w:rsidP="006B4DF5">
      <w:pPr>
        <w:pStyle w:val="ListParagraph"/>
      </w:pPr>
    </w:p>
    <w:p w14:paraId="3C2D4871" w14:textId="15A52714" w:rsidR="006B4DF5" w:rsidRPr="006B4DF5" w:rsidRDefault="006B4DF5" w:rsidP="00B417AF">
      <w:pPr>
        <w:pStyle w:val="ListParagraph"/>
        <w:ind w:left="0"/>
      </w:pPr>
      <w:r w:rsidRPr="006B4DF5">
        <w:t>Successful bidders could be asked to undertake whole development projects end to end or potentially just one of the stages. They could also be asked to collaborate with others in the delivery of development programmes.</w:t>
      </w:r>
    </w:p>
    <w:p w14:paraId="454EA668" w14:textId="783D1316" w:rsidR="006B4DF5" w:rsidRDefault="006B4DF5" w:rsidP="00F611CC">
      <w:pPr>
        <w:pStyle w:val="ListParagraph"/>
        <w:ind w:left="0"/>
        <w:contextualSpacing w:val="0"/>
      </w:pPr>
    </w:p>
    <w:tbl>
      <w:tblPr>
        <w:tblStyle w:val="TableGrid"/>
        <w:tblW w:w="0" w:type="auto"/>
        <w:tblLook w:val="04A0" w:firstRow="1" w:lastRow="0" w:firstColumn="1" w:lastColumn="0" w:noHBand="0" w:noVBand="1"/>
      </w:tblPr>
      <w:tblGrid>
        <w:gridCol w:w="3256"/>
        <w:gridCol w:w="5760"/>
      </w:tblGrid>
      <w:tr w:rsidR="006B4DF5" w:rsidRPr="003E061E" w14:paraId="219B2BB3" w14:textId="77777777" w:rsidTr="0072549C">
        <w:tc>
          <w:tcPr>
            <w:tcW w:w="3256" w:type="dxa"/>
            <w:shd w:val="clear" w:color="auto" w:fill="B8CCE4" w:themeFill="accent1" w:themeFillTint="66"/>
          </w:tcPr>
          <w:p w14:paraId="04F2B18E" w14:textId="77777777" w:rsidR="006B4DF5" w:rsidRPr="003E061E" w:rsidRDefault="006B4DF5" w:rsidP="0072549C">
            <w:pPr>
              <w:rPr>
                <w:b/>
                <w:bCs/>
              </w:rPr>
            </w:pPr>
            <w:r w:rsidRPr="003E061E">
              <w:rPr>
                <w:b/>
                <w:bCs/>
              </w:rPr>
              <w:t>Example Stage</w:t>
            </w:r>
          </w:p>
        </w:tc>
        <w:tc>
          <w:tcPr>
            <w:tcW w:w="5760" w:type="dxa"/>
            <w:shd w:val="clear" w:color="auto" w:fill="B8CCE4" w:themeFill="accent1" w:themeFillTint="66"/>
          </w:tcPr>
          <w:p w14:paraId="6D925386" w14:textId="77777777" w:rsidR="006B4DF5" w:rsidRPr="003E061E" w:rsidRDefault="006B4DF5" w:rsidP="0072549C">
            <w:pPr>
              <w:rPr>
                <w:b/>
                <w:bCs/>
              </w:rPr>
            </w:pPr>
            <w:r w:rsidRPr="003E061E">
              <w:rPr>
                <w:b/>
                <w:bCs/>
              </w:rPr>
              <w:t>Example Activities</w:t>
            </w:r>
          </w:p>
        </w:tc>
      </w:tr>
      <w:tr w:rsidR="006B4DF5" w14:paraId="5E26B51B" w14:textId="77777777" w:rsidTr="0072549C">
        <w:tc>
          <w:tcPr>
            <w:tcW w:w="3256" w:type="dxa"/>
          </w:tcPr>
          <w:p w14:paraId="58E83AC8" w14:textId="77777777" w:rsidR="006B4DF5" w:rsidRDefault="006B4DF5" w:rsidP="0072549C">
            <w:r>
              <w:t>Scope</w:t>
            </w:r>
          </w:p>
        </w:tc>
        <w:tc>
          <w:tcPr>
            <w:tcW w:w="5760" w:type="dxa"/>
          </w:tcPr>
          <w:p w14:paraId="6023F2CE" w14:textId="77777777" w:rsidR="006B4DF5" w:rsidRDefault="006B4DF5" w:rsidP="0072549C">
            <w:r>
              <w:t>Initial clarification of requirements, learning objectives, size target population, timescales, links to other initiatives, stakeholder expectations, issues/risks etc. role clarification.</w:t>
            </w:r>
          </w:p>
        </w:tc>
      </w:tr>
      <w:tr w:rsidR="006B4DF5" w14:paraId="37F1A2DC" w14:textId="77777777" w:rsidTr="0072549C">
        <w:tc>
          <w:tcPr>
            <w:tcW w:w="3256" w:type="dxa"/>
          </w:tcPr>
          <w:p w14:paraId="0DFEB8B5" w14:textId="77777777" w:rsidR="006B4DF5" w:rsidRDefault="006B4DF5" w:rsidP="0072549C">
            <w:r>
              <w:t>Discovery</w:t>
            </w:r>
          </w:p>
        </w:tc>
        <w:tc>
          <w:tcPr>
            <w:tcW w:w="5760" w:type="dxa"/>
          </w:tcPr>
          <w:p w14:paraId="0000C0D0" w14:textId="77777777" w:rsidR="006B4DF5" w:rsidRDefault="006B4DF5" w:rsidP="0072549C">
            <w:r>
              <w:t>Data analysis, stakeholder discussions, assumption testing, approach verification etc..</w:t>
            </w:r>
          </w:p>
        </w:tc>
      </w:tr>
      <w:tr w:rsidR="006B4DF5" w14:paraId="69A80957" w14:textId="77777777" w:rsidTr="0072549C">
        <w:tc>
          <w:tcPr>
            <w:tcW w:w="3256" w:type="dxa"/>
          </w:tcPr>
          <w:p w14:paraId="4C01ADB6" w14:textId="77777777" w:rsidR="006B4DF5" w:rsidRDefault="006B4DF5" w:rsidP="0072549C">
            <w:r>
              <w:t>Design</w:t>
            </w:r>
          </w:p>
        </w:tc>
        <w:tc>
          <w:tcPr>
            <w:tcW w:w="5760" w:type="dxa"/>
          </w:tcPr>
          <w:p w14:paraId="7771F3EF" w14:textId="77777777" w:rsidR="006B4DF5" w:rsidRDefault="006B4DF5" w:rsidP="0072549C">
            <w:r>
              <w:t>Planning, theory, models, application, contextualisation, channel selection, experiential, social, flow/sequencing, scheduling, templates etc.. communication.</w:t>
            </w:r>
          </w:p>
        </w:tc>
      </w:tr>
      <w:tr w:rsidR="006B4DF5" w14:paraId="42D92E09" w14:textId="77777777" w:rsidTr="0072549C">
        <w:tc>
          <w:tcPr>
            <w:tcW w:w="3256" w:type="dxa"/>
          </w:tcPr>
          <w:p w14:paraId="6E7B2FA3" w14:textId="77777777" w:rsidR="006B4DF5" w:rsidRDefault="006B4DF5" w:rsidP="0072549C">
            <w:r>
              <w:t>Delivery</w:t>
            </w:r>
          </w:p>
        </w:tc>
        <w:tc>
          <w:tcPr>
            <w:tcW w:w="5760" w:type="dxa"/>
          </w:tcPr>
          <w:p w14:paraId="06DF62AD" w14:textId="77777777" w:rsidR="006B4DF5" w:rsidRDefault="006B4DF5" w:rsidP="0072549C">
            <w:r>
              <w:t>Deliver the intervention and gather immediate feedback, rapidly respond to suggested improvements etc.</w:t>
            </w:r>
          </w:p>
        </w:tc>
      </w:tr>
      <w:tr w:rsidR="006B4DF5" w14:paraId="3381D5F8" w14:textId="77777777" w:rsidTr="0072549C">
        <w:tc>
          <w:tcPr>
            <w:tcW w:w="3256" w:type="dxa"/>
          </w:tcPr>
          <w:p w14:paraId="20C7E909" w14:textId="77777777" w:rsidR="006B4DF5" w:rsidRDefault="006B4DF5" w:rsidP="0072549C">
            <w:r>
              <w:t>Facilitate</w:t>
            </w:r>
          </w:p>
        </w:tc>
        <w:tc>
          <w:tcPr>
            <w:tcW w:w="5760" w:type="dxa"/>
          </w:tcPr>
          <w:p w14:paraId="3043C8F9" w14:textId="77777777" w:rsidR="006B4DF5" w:rsidRDefault="006B4DF5" w:rsidP="0072549C">
            <w:r>
              <w:t>Focus groups, action learning, development meeting/discussions, away days.</w:t>
            </w:r>
          </w:p>
        </w:tc>
      </w:tr>
      <w:tr w:rsidR="006B4DF5" w14:paraId="4A411105" w14:textId="77777777" w:rsidTr="0072549C">
        <w:tc>
          <w:tcPr>
            <w:tcW w:w="3256" w:type="dxa"/>
          </w:tcPr>
          <w:p w14:paraId="16FA58F2" w14:textId="77777777" w:rsidR="006B4DF5" w:rsidRDefault="006B4DF5" w:rsidP="0072549C">
            <w:r>
              <w:t>Review/Evaluate</w:t>
            </w:r>
          </w:p>
        </w:tc>
        <w:tc>
          <w:tcPr>
            <w:tcW w:w="5760" w:type="dxa"/>
          </w:tcPr>
          <w:p w14:paraId="1D330B31" w14:textId="77777777" w:rsidR="006B4DF5" w:rsidRDefault="006B4DF5" w:rsidP="0072549C">
            <w:r>
              <w:t xml:space="preserve">Critically consider feedback, review outcomes against objectives, consider potential next steps, impacts and lessons learned. </w:t>
            </w:r>
          </w:p>
        </w:tc>
      </w:tr>
    </w:tbl>
    <w:p w14:paraId="5A1223C2" w14:textId="77777777" w:rsidR="006B4DF5" w:rsidRPr="006B4DF5" w:rsidRDefault="006B4DF5" w:rsidP="00F611CC">
      <w:pPr>
        <w:pStyle w:val="ListParagraph"/>
        <w:ind w:left="0"/>
        <w:contextualSpacing w:val="0"/>
      </w:pPr>
    </w:p>
    <w:sectPr w:rsidR="006B4DF5" w:rsidRPr="006B4DF5" w:rsidSect="00B9765E">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F38E1" w14:textId="77777777" w:rsidR="00AF0903" w:rsidRDefault="00AF0903" w:rsidP="001F5DA8">
      <w:pPr>
        <w:spacing w:after="0" w:line="240" w:lineRule="auto"/>
      </w:pPr>
      <w:r>
        <w:separator/>
      </w:r>
    </w:p>
  </w:endnote>
  <w:endnote w:type="continuationSeparator" w:id="0">
    <w:p w14:paraId="79E736F9" w14:textId="77777777" w:rsidR="00AF0903" w:rsidRDefault="00AF0903" w:rsidP="001F5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BBDE2" w14:textId="77777777" w:rsidR="00AF0903" w:rsidRDefault="00AF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F7424" w14:textId="77777777" w:rsidR="00AF0903" w:rsidRDefault="00AF0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869FE" w14:textId="77777777" w:rsidR="00AF0903" w:rsidRDefault="00AF0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549D2" w14:textId="77777777" w:rsidR="00AF0903" w:rsidRDefault="00AF0903" w:rsidP="001F5DA8">
      <w:pPr>
        <w:spacing w:after="0" w:line="240" w:lineRule="auto"/>
      </w:pPr>
      <w:r>
        <w:separator/>
      </w:r>
    </w:p>
  </w:footnote>
  <w:footnote w:type="continuationSeparator" w:id="0">
    <w:p w14:paraId="59BB6D7E" w14:textId="77777777" w:rsidR="00AF0903" w:rsidRDefault="00AF0903" w:rsidP="001F5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F3623" w14:textId="77777777" w:rsidR="00AF0903" w:rsidRDefault="00AF0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8B387" w14:textId="77777777" w:rsidR="00AF0903" w:rsidRDefault="00AF0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9CC7" w14:textId="77777777" w:rsidR="00AF0903" w:rsidRDefault="00AF0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06F8A"/>
    <w:multiLevelType w:val="hybridMultilevel"/>
    <w:tmpl w:val="AB52D9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 w15:restartNumberingAfterBreak="0">
    <w:nsid w:val="076B3A0C"/>
    <w:multiLevelType w:val="hybridMultilevel"/>
    <w:tmpl w:val="18C473A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 w15:restartNumberingAfterBreak="0">
    <w:nsid w:val="0DD42AAD"/>
    <w:multiLevelType w:val="hybridMultilevel"/>
    <w:tmpl w:val="D07E218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 w15:restartNumberingAfterBreak="0">
    <w:nsid w:val="0F19769C"/>
    <w:multiLevelType w:val="hybridMultilevel"/>
    <w:tmpl w:val="1CC40474"/>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724B"/>
    <w:multiLevelType w:val="hybridMultilevel"/>
    <w:tmpl w:val="BFA84A42"/>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C318C"/>
    <w:multiLevelType w:val="multilevel"/>
    <w:tmpl w:val="2A02F11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1D243191"/>
    <w:multiLevelType w:val="hybridMultilevel"/>
    <w:tmpl w:val="9B1E41E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 w15:restartNumberingAfterBreak="0">
    <w:nsid w:val="21817D00"/>
    <w:multiLevelType w:val="hybridMultilevel"/>
    <w:tmpl w:val="6CFC57C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8" w15:restartNumberingAfterBreak="0">
    <w:nsid w:val="2286172C"/>
    <w:multiLevelType w:val="hybridMultilevel"/>
    <w:tmpl w:val="461287B8"/>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B7074"/>
    <w:multiLevelType w:val="hybridMultilevel"/>
    <w:tmpl w:val="A57AB35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15:restartNumberingAfterBreak="0">
    <w:nsid w:val="237B685A"/>
    <w:multiLevelType w:val="multilevel"/>
    <w:tmpl w:val="40D0F0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8E2300"/>
    <w:multiLevelType w:val="hybridMultilevel"/>
    <w:tmpl w:val="1EF4CC0A"/>
    <w:lvl w:ilvl="0" w:tplc="43EADDF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36BBA"/>
    <w:multiLevelType w:val="hybridMultilevel"/>
    <w:tmpl w:val="C1A676B6"/>
    <w:lvl w:ilvl="0" w:tplc="00E0FEE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B3A7E"/>
    <w:multiLevelType w:val="hybridMultilevel"/>
    <w:tmpl w:val="77740A6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4" w15:restartNumberingAfterBreak="0">
    <w:nsid w:val="2B5E6EFF"/>
    <w:multiLevelType w:val="multilevel"/>
    <w:tmpl w:val="D7B019A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C16B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A85212"/>
    <w:multiLevelType w:val="multilevel"/>
    <w:tmpl w:val="5952F79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2041" w:hanging="13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9B1B55"/>
    <w:multiLevelType w:val="hybridMultilevel"/>
    <w:tmpl w:val="A63CC7B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8" w15:restartNumberingAfterBreak="0">
    <w:nsid w:val="44774D6A"/>
    <w:multiLevelType w:val="multilevel"/>
    <w:tmpl w:val="8FC0421C"/>
    <w:lvl w:ilvl="0">
      <w:start w:val="6"/>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9" w15:restartNumberingAfterBreak="0">
    <w:nsid w:val="46224A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136E88"/>
    <w:multiLevelType w:val="hybridMultilevel"/>
    <w:tmpl w:val="5DC6DC08"/>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84E3F"/>
    <w:multiLevelType w:val="hybridMultilevel"/>
    <w:tmpl w:val="7890C264"/>
    <w:lvl w:ilvl="0" w:tplc="00E0FEE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ED1AF1"/>
    <w:multiLevelType w:val="hybridMultilevel"/>
    <w:tmpl w:val="8AD6DDC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3" w15:restartNumberingAfterBreak="0">
    <w:nsid w:val="58CE10CF"/>
    <w:multiLevelType w:val="hybridMultilevel"/>
    <w:tmpl w:val="08C4BEB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598332F5"/>
    <w:multiLevelType w:val="hybridMultilevel"/>
    <w:tmpl w:val="BA74A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10418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9D096D"/>
    <w:multiLevelType w:val="multilevel"/>
    <w:tmpl w:val="D7B019A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79269F"/>
    <w:multiLevelType w:val="hybridMultilevel"/>
    <w:tmpl w:val="B74C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A0935"/>
    <w:multiLevelType w:val="hybridMultilevel"/>
    <w:tmpl w:val="06A430E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6DA936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2C5B83"/>
    <w:multiLevelType w:val="multilevel"/>
    <w:tmpl w:val="B96E2FC8"/>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1" w15:restartNumberingAfterBreak="0">
    <w:nsid w:val="6FBD76FB"/>
    <w:multiLevelType w:val="hybridMultilevel"/>
    <w:tmpl w:val="B65ED454"/>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8"/>
  </w:num>
  <w:num w:numId="4">
    <w:abstractNumId w:val="20"/>
  </w:num>
  <w:num w:numId="5">
    <w:abstractNumId w:val="31"/>
  </w:num>
  <w:num w:numId="6">
    <w:abstractNumId w:val="4"/>
  </w:num>
  <w:num w:numId="7">
    <w:abstractNumId w:val="3"/>
  </w:num>
  <w:num w:numId="8">
    <w:abstractNumId w:val="15"/>
  </w:num>
  <w:num w:numId="9">
    <w:abstractNumId w:val="28"/>
  </w:num>
  <w:num w:numId="10">
    <w:abstractNumId w:val="24"/>
  </w:num>
  <w:num w:numId="1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abstractNumId w:val="21"/>
  </w:num>
  <w:num w:numId="76">
    <w:abstractNumId w:val="12"/>
  </w:num>
  <w:num w:numId="77">
    <w:abstractNumId w:val="9"/>
  </w:num>
  <w:num w:numId="78">
    <w:abstractNumId w:val="6"/>
  </w:num>
  <w:num w:numId="79">
    <w:abstractNumId w:val="0"/>
  </w:num>
  <w:num w:numId="80">
    <w:abstractNumId w:val="2"/>
  </w:num>
  <w:num w:numId="81">
    <w:abstractNumId w:val="7"/>
  </w:num>
  <w:num w:numId="82">
    <w:abstractNumId w:val="22"/>
  </w:num>
  <w:num w:numId="83">
    <w:abstractNumId w:val="23"/>
  </w:num>
  <w:num w:numId="84">
    <w:abstractNumId w:val="1"/>
  </w:num>
  <w:num w:numId="85">
    <w:abstractNumId w:val="17"/>
  </w:num>
  <w:num w:numId="86">
    <w:abstractNumId w:val="13"/>
  </w:num>
  <w:num w:numId="87">
    <w:abstractNumId w:val="29"/>
  </w:num>
  <w:num w:numId="88">
    <w:abstractNumId w:val="25"/>
  </w:num>
  <w:num w:numId="89">
    <w:abstractNumId w:val="19"/>
  </w:num>
  <w:num w:numId="90">
    <w:abstractNumId w:val="18"/>
  </w:num>
  <w:num w:numId="91">
    <w:abstractNumId w:val="16"/>
  </w:num>
  <w:num w:numId="92">
    <w:abstractNumId w:val="5"/>
  </w:num>
  <w:num w:numId="93">
    <w:abstractNumId w:val="30"/>
  </w:num>
  <w:num w:numId="94">
    <w:abstractNumId w:val="14"/>
  </w:num>
  <w:num w:numId="95">
    <w:abstractNumId w:val="26"/>
  </w:num>
  <w:num w:numId="96">
    <w:abstractNumId w:val="1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093"/>
    <w:rsid w:val="000228C1"/>
    <w:rsid w:val="00026CF1"/>
    <w:rsid w:val="0005686A"/>
    <w:rsid w:val="00057FA8"/>
    <w:rsid w:val="00073A48"/>
    <w:rsid w:val="00073C41"/>
    <w:rsid w:val="00087448"/>
    <w:rsid w:val="000A1A7F"/>
    <w:rsid w:val="000A7040"/>
    <w:rsid w:val="000B41BE"/>
    <w:rsid w:val="000C5FEA"/>
    <w:rsid w:val="0010463C"/>
    <w:rsid w:val="00153EAB"/>
    <w:rsid w:val="001545ED"/>
    <w:rsid w:val="00157EBB"/>
    <w:rsid w:val="0016249A"/>
    <w:rsid w:val="00166E49"/>
    <w:rsid w:val="00171AC4"/>
    <w:rsid w:val="00176E71"/>
    <w:rsid w:val="00184818"/>
    <w:rsid w:val="0019267E"/>
    <w:rsid w:val="001933A7"/>
    <w:rsid w:val="00194E8E"/>
    <w:rsid w:val="001A31DF"/>
    <w:rsid w:val="001A4765"/>
    <w:rsid w:val="001C16AF"/>
    <w:rsid w:val="001C3EFA"/>
    <w:rsid w:val="001F3124"/>
    <w:rsid w:val="001F5DA8"/>
    <w:rsid w:val="001F62BA"/>
    <w:rsid w:val="001F76B3"/>
    <w:rsid w:val="0020613F"/>
    <w:rsid w:val="002253EE"/>
    <w:rsid w:val="002277AC"/>
    <w:rsid w:val="00240096"/>
    <w:rsid w:val="00247935"/>
    <w:rsid w:val="00250118"/>
    <w:rsid w:val="00260C88"/>
    <w:rsid w:val="002611A5"/>
    <w:rsid w:val="00262B9C"/>
    <w:rsid w:val="00263290"/>
    <w:rsid w:val="0027766D"/>
    <w:rsid w:val="002A57EB"/>
    <w:rsid w:val="002A6AC9"/>
    <w:rsid w:val="002B33E6"/>
    <w:rsid w:val="002D1EAD"/>
    <w:rsid w:val="002E17B2"/>
    <w:rsid w:val="002E56DD"/>
    <w:rsid w:val="002F6C31"/>
    <w:rsid w:val="003064DC"/>
    <w:rsid w:val="003064F7"/>
    <w:rsid w:val="00307EC9"/>
    <w:rsid w:val="00322C7D"/>
    <w:rsid w:val="00325525"/>
    <w:rsid w:val="003414E2"/>
    <w:rsid w:val="003517E1"/>
    <w:rsid w:val="0035302E"/>
    <w:rsid w:val="0035513B"/>
    <w:rsid w:val="003655EA"/>
    <w:rsid w:val="00365C1B"/>
    <w:rsid w:val="003662A7"/>
    <w:rsid w:val="0037440D"/>
    <w:rsid w:val="00380092"/>
    <w:rsid w:val="003870A5"/>
    <w:rsid w:val="00392655"/>
    <w:rsid w:val="003A28BF"/>
    <w:rsid w:val="003B3036"/>
    <w:rsid w:val="003B347C"/>
    <w:rsid w:val="003C6D59"/>
    <w:rsid w:val="003D5269"/>
    <w:rsid w:val="003E07BE"/>
    <w:rsid w:val="003E1B71"/>
    <w:rsid w:val="00400F2F"/>
    <w:rsid w:val="0041110A"/>
    <w:rsid w:val="004403DC"/>
    <w:rsid w:val="004421DC"/>
    <w:rsid w:val="004559CA"/>
    <w:rsid w:val="00456CED"/>
    <w:rsid w:val="00464B55"/>
    <w:rsid w:val="00470DE4"/>
    <w:rsid w:val="00476788"/>
    <w:rsid w:val="004903AA"/>
    <w:rsid w:val="004A5C33"/>
    <w:rsid w:val="004B2834"/>
    <w:rsid w:val="004B5C98"/>
    <w:rsid w:val="004C0B0D"/>
    <w:rsid w:val="004D6431"/>
    <w:rsid w:val="004E2080"/>
    <w:rsid w:val="004F0059"/>
    <w:rsid w:val="004F0B95"/>
    <w:rsid w:val="00501FC4"/>
    <w:rsid w:val="0051205A"/>
    <w:rsid w:val="00523A9A"/>
    <w:rsid w:val="00530D8C"/>
    <w:rsid w:val="00533467"/>
    <w:rsid w:val="00560ACC"/>
    <w:rsid w:val="00570E11"/>
    <w:rsid w:val="005726B8"/>
    <w:rsid w:val="00574DF7"/>
    <w:rsid w:val="00577DE7"/>
    <w:rsid w:val="00582DAD"/>
    <w:rsid w:val="005920B6"/>
    <w:rsid w:val="00596A2E"/>
    <w:rsid w:val="005A0137"/>
    <w:rsid w:val="005A4F48"/>
    <w:rsid w:val="005A588E"/>
    <w:rsid w:val="005C1B97"/>
    <w:rsid w:val="005C2366"/>
    <w:rsid w:val="005C6AF0"/>
    <w:rsid w:val="005C7093"/>
    <w:rsid w:val="005D2DDB"/>
    <w:rsid w:val="005D481D"/>
    <w:rsid w:val="005F013A"/>
    <w:rsid w:val="005F1AB6"/>
    <w:rsid w:val="005F47AF"/>
    <w:rsid w:val="00603A1F"/>
    <w:rsid w:val="0060619D"/>
    <w:rsid w:val="00614AD7"/>
    <w:rsid w:val="00614CEC"/>
    <w:rsid w:val="00617D7F"/>
    <w:rsid w:val="0062230D"/>
    <w:rsid w:val="00644EE6"/>
    <w:rsid w:val="0064748F"/>
    <w:rsid w:val="00667D8B"/>
    <w:rsid w:val="00673569"/>
    <w:rsid w:val="00681F0A"/>
    <w:rsid w:val="00696F03"/>
    <w:rsid w:val="006A3A0E"/>
    <w:rsid w:val="006A3FBF"/>
    <w:rsid w:val="006B4DF5"/>
    <w:rsid w:val="006D236D"/>
    <w:rsid w:val="006D5B91"/>
    <w:rsid w:val="006F1C44"/>
    <w:rsid w:val="006F320B"/>
    <w:rsid w:val="006F3E1D"/>
    <w:rsid w:val="006F3F30"/>
    <w:rsid w:val="00701CE1"/>
    <w:rsid w:val="00703763"/>
    <w:rsid w:val="00716E5D"/>
    <w:rsid w:val="007240F8"/>
    <w:rsid w:val="0075372A"/>
    <w:rsid w:val="00753AF1"/>
    <w:rsid w:val="00763838"/>
    <w:rsid w:val="007805F2"/>
    <w:rsid w:val="00790374"/>
    <w:rsid w:val="00793166"/>
    <w:rsid w:val="007B42EB"/>
    <w:rsid w:val="007C090E"/>
    <w:rsid w:val="007C3C71"/>
    <w:rsid w:val="007C6567"/>
    <w:rsid w:val="007C7510"/>
    <w:rsid w:val="007D4D5B"/>
    <w:rsid w:val="007F1045"/>
    <w:rsid w:val="007F1A20"/>
    <w:rsid w:val="00820263"/>
    <w:rsid w:val="00820EB8"/>
    <w:rsid w:val="0083478E"/>
    <w:rsid w:val="00850041"/>
    <w:rsid w:val="0085195D"/>
    <w:rsid w:val="0086326A"/>
    <w:rsid w:val="008659B6"/>
    <w:rsid w:val="008778B0"/>
    <w:rsid w:val="008824C0"/>
    <w:rsid w:val="008931A0"/>
    <w:rsid w:val="008940C1"/>
    <w:rsid w:val="00895B1F"/>
    <w:rsid w:val="008A1A41"/>
    <w:rsid w:val="008A3E56"/>
    <w:rsid w:val="008A686E"/>
    <w:rsid w:val="008B33DA"/>
    <w:rsid w:val="008B6176"/>
    <w:rsid w:val="008C5E0C"/>
    <w:rsid w:val="008E772C"/>
    <w:rsid w:val="008F05E2"/>
    <w:rsid w:val="00915DDB"/>
    <w:rsid w:val="00921CAC"/>
    <w:rsid w:val="0092588F"/>
    <w:rsid w:val="00964EC7"/>
    <w:rsid w:val="009657E3"/>
    <w:rsid w:val="009707A4"/>
    <w:rsid w:val="00970B36"/>
    <w:rsid w:val="009735A4"/>
    <w:rsid w:val="00973D4C"/>
    <w:rsid w:val="009A31DC"/>
    <w:rsid w:val="009A3264"/>
    <w:rsid w:val="009B04E9"/>
    <w:rsid w:val="009B0DC5"/>
    <w:rsid w:val="009E1E64"/>
    <w:rsid w:val="009E2D76"/>
    <w:rsid w:val="009E6143"/>
    <w:rsid w:val="009E670C"/>
    <w:rsid w:val="009F1ACE"/>
    <w:rsid w:val="009F7570"/>
    <w:rsid w:val="00A11460"/>
    <w:rsid w:val="00A156FE"/>
    <w:rsid w:val="00A221FD"/>
    <w:rsid w:val="00A44821"/>
    <w:rsid w:val="00A73B2D"/>
    <w:rsid w:val="00A73B62"/>
    <w:rsid w:val="00A83BB0"/>
    <w:rsid w:val="00A83C5B"/>
    <w:rsid w:val="00A93411"/>
    <w:rsid w:val="00A93AA6"/>
    <w:rsid w:val="00AA1D7F"/>
    <w:rsid w:val="00AA5BEA"/>
    <w:rsid w:val="00AD10EA"/>
    <w:rsid w:val="00AD158A"/>
    <w:rsid w:val="00AD49F8"/>
    <w:rsid w:val="00AD725C"/>
    <w:rsid w:val="00AF06D3"/>
    <w:rsid w:val="00AF0903"/>
    <w:rsid w:val="00AF36E1"/>
    <w:rsid w:val="00AF5E71"/>
    <w:rsid w:val="00B002AB"/>
    <w:rsid w:val="00B11D3E"/>
    <w:rsid w:val="00B203A3"/>
    <w:rsid w:val="00B21974"/>
    <w:rsid w:val="00B30341"/>
    <w:rsid w:val="00B3573F"/>
    <w:rsid w:val="00B40287"/>
    <w:rsid w:val="00B417AF"/>
    <w:rsid w:val="00B42C30"/>
    <w:rsid w:val="00B4540A"/>
    <w:rsid w:val="00B45A62"/>
    <w:rsid w:val="00B46630"/>
    <w:rsid w:val="00B7099E"/>
    <w:rsid w:val="00B86E5E"/>
    <w:rsid w:val="00B9765E"/>
    <w:rsid w:val="00BB4999"/>
    <w:rsid w:val="00BC0A9D"/>
    <w:rsid w:val="00BC7214"/>
    <w:rsid w:val="00BE06D4"/>
    <w:rsid w:val="00BE1A39"/>
    <w:rsid w:val="00C120C5"/>
    <w:rsid w:val="00C17D4B"/>
    <w:rsid w:val="00C2656D"/>
    <w:rsid w:val="00C27ED7"/>
    <w:rsid w:val="00C31B0C"/>
    <w:rsid w:val="00C35394"/>
    <w:rsid w:val="00C45729"/>
    <w:rsid w:val="00C50581"/>
    <w:rsid w:val="00C56354"/>
    <w:rsid w:val="00C649A1"/>
    <w:rsid w:val="00C73482"/>
    <w:rsid w:val="00C76CD1"/>
    <w:rsid w:val="00CA6A3B"/>
    <w:rsid w:val="00CA701B"/>
    <w:rsid w:val="00CB115B"/>
    <w:rsid w:val="00CC1632"/>
    <w:rsid w:val="00CC2BD4"/>
    <w:rsid w:val="00CC3F35"/>
    <w:rsid w:val="00CD006C"/>
    <w:rsid w:val="00CD05B7"/>
    <w:rsid w:val="00D04E7B"/>
    <w:rsid w:val="00D07940"/>
    <w:rsid w:val="00D13942"/>
    <w:rsid w:val="00D23A3D"/>
    <w:rsid w:val="00D279F6"/>
    <w:rsid w:val="00D31BFF"/>
    <w:rsid w:val="00D33057"/>
    <w:rsid w:val="00D51633"/>
    <w:rsid w:val="00D66A56"/>
    <w:rsid w:val="00D9680A"/>
    <w:rsid w:val="00DA55DA"/>
    <w:rsid w:val="00DA5B5A"/>
    <w:rsid w:val="00DA7D02"/>
    <w:rsid w:val="00DB5E63"/>
    <w:rsid w:val="00DB6C0F"/>
    <w:rsid w:val="00DE18BB"/>
    <w:rsid w:val="00DF62FC"/>
    <w:rsid w:val="00DF7D5B"/>
    <w:rsid w:val="00E15154"/>
    <w:rsid w:val="00E2643D"/>
    <w:rsid w:val="00E416F5"/>
    <w:rsid w:val="00E71C22"/>
    <w:rsid w:val="00E90A8A"/>
    <w:rsid w:val="00E9138D"/>
    <w:rsid w:val="00E9225B"/>
    <w:rsid w:val="00EA0273"/>
    <w:rsid w:val="00EA3FA1"/>
    <w:rsid w:val="00EB3C97"/>
    <w:rsid w:val="00EB6BB3"/>
    <w:rsid w:val="00EC266B"/>
    <w:rsid w:val="00ED32EF"/>
    <w:rsid w:val="00EE12BD"/>
    <w:rsid w:val="00EE2B1F"/>
    <w:rsid w:val="00EE70BE"/>
    <w:rsid w:val="00EF5669"/>
    <w:rsid w:val="00F0215E"/>
    <w:rsid w:val="00F06F3B"/>
    <w:rsid w:val="00F07183"/>
    <w:rsid w:val="00F2237B"/>
    <w:rsid w:val="00F24C9C"/>
    <w:rsid w:val="00F27EAA"/>
    <w:rsid w:val="00F302E0"/>
    <w:rsid w:val="00F31CE6"/>
    <w:rsid w:val="00F40DB9"/>
    <w:rsid w:val="00F4773E"/>
    <w:rsid w:val="00F60AEB"/>
    <w:rsid w:val="00F611CC"/>
    <w:rsid w:val="00F61DF5"/>
    <w:rsid w:val="00F72FD5"/>
    <w:rsid w:val="00F7781D"/>
    <w:rsid w:val="00F8059D"/>
    <w:rsid w:val="00F977B9"/>
    <w:rsid w:val="00FA117C"/>
    <w:rsid w:val="00FB354A"/>
    <w:rsid w:val="00FB55BA"/>
    <w:rsid w:val="00FD1AC4"/>
    <w:rsid w:val="00FE0087"/>
    <w:rsid w:val="00FE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E01435"/>
  <w15:docId w15:val="{FE515F62-4B17-4D80-BC52-50CB07BD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3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semiHidden/>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semiHidden/>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customStyle="1" w:styleId="Default">
    <w:name w:val="Default"/>
    <w:rsid w:val="008A686E"/>
    <w:pPr>
      <w:autoSpaceDE w:val="0"/>
      <w:autoSpaceDN w:val="0"/>
      <w:adjustRightInd w:val="0"/>
      <w:spacing w:after="0" w:line="240" w:lineRule="auto"/>
    </w:pPr>
    <w:rPr>
      <w:rFonts w:ascii="Calibri" w:hAnsi="Calibri" w:cs="Calibri"/>
      <w:color w:val="000000"/>
    </w:rPr>
  </w:style>
  <w:style w:type="paragraph" w:styleId="Header">
    <w:name w:val="header"/>
    <w:basedOn w:val="Normal"/>
    <w:link w:val="HeaderChar"/>
    <w:uiPriority w:val="99"/>
    <w:unhideWhenUsed/>
    <w:rsid w:val="008A3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E56"/>
  </w:style>
  <w:style w:type="paragraph" w:styleId="Footer">
    <w:name w:val="footer"/>
    <w:basedOn w:val="Normal"/>
    <w:link w:val="FooterChar"/>
    <w:uiPriority w:val="99"/>
    <w:unhideWhenUsed/>
    <w:rsid w:val="008A3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3911">
      <w:bodyDiv w:val="1"/>
      <w:marLeft w:val="0"/>
      <w:marRight w:val="0"/>
      <w:marTop w:val="0"/>
      <w:marBottom w:val="0"/>
      <w:divBdr>
        <w:top w:val="none" w:sz="0" w:space="0" w:color="auto"/>
        <w:left w:val="none" w:sz="0" w:space="0" w:color="auto"/>
        <w:bottom w:val="none" w:sz="0" w:space="0" w:color="auto"/>
        <w:right w:val="none" w:sz="0" w:space="0" w:color="auto"/>
      </w:divBdr>
    </w:div>
    <w:div w:id="52969793">
      <w:bodyDiv w:val="1"/>
      <w:marLeft w:val="0"/>
      <w:marRight w:val="0"/>
      <w:marTop w:val="0"/>
      <w:marBottom w:val="0"/>
      <w:divBdr>
        <w:top w:val="none" w:sz="0" w:space="0" w:color="auto"/>
        <w:left w:val="none" w:sz="0" w:space="0" w:color="auto"/>
        <w:bottom w:val="none" w:sz="0" w:space="0" w:color="auto"/>
        <w:right w:val="none" w:sz="0" w:space="0" w:color="auto"/>
      </w:divBdr>
    </w:div>
    <w:div w:id="438570196">
      <w:bodyDiv w:val="1"/>
      <w:marLeft w:val="0"/>
      <w:marRight w:val="0"/>
      <w:marTop w:val="0"/>
      <w:marBottom w:val="0"/>
      <w:divBdr>
        <w:top w:val="none" w:sz="0" w:space="0" w:color="auto"/>
        <w:left w:val="none" w:sz="0" w:space="0" w:color="auto"/>
        <w:bottom w:val="none" w:sz="0" w:space="0" w:color="auto"/>
        <w:right w:val="none" w:sz="0" w:space="0" w:color="auto"/>
      </w:divBdr>
    </w:div>
    <w:div w:id="847719469">
      <w:bodyDiv w:val="1"/>
      <w:marLeft w:val="0"/>
      <w:marRight w:val="0"/>
      <w:marTop w:val="0"/>
      <w:marBottom w:val="0"/>
      <w:divBdr>
        <w:top w:val="none" w:sz="0" w:space="0" w:color="auto"/>
        <w:left w:val="none" w:sz="0" w:space="0" w:color="auto"/>
        <w:bottom w:val="none" w:sz="0" w:space="0" w:color="auto"/>
        <w:right w:val="none" w:sz="0" w:space="0" w:color="auto"/>
      </w:divBdr>
    </w:div>
    <w:div w:id="937786245">
      <w:bodyDiv w:val="1"/>
      <w:marLeft w:val="0"/>
      <w:marRight w:val="0"/>
      <w:marTop w:val="0"/>
      <w:marBottom w:val="0"/>
      <w:divBdr>
        <w:top w:val="none" w:sz="0" w:space="0" w:color="auto"/>
        <w:left w:val="none" w:sz="0" w:space="0" w:color="auto"/>
        <w:bottom w:val="none" w:sz="0" w:space="0" w:color="auto"/>
        <w:right w:val="none" w:sz="0" w:space="0" w:color="auto"/>
      </w:divBdr>
    </w:div>
    <w:div w:id="942497610">
      <w:bodyDiv w:val="1"/>
      <w:marLeft w:val="0"/>
      <w:marRight w:val="0"/>
      <w:marTop w:val="0"/>
      <w:marBottom w:val="0"/>
      <w:divBdr>
        <w:top w:val="none" w:sz="0" w:space="0" w:color="auto"/>
        <w:left w:val="none" w:sz="0" w:space="0" w:color="auto"/>
        <w:bottom w:val="none" w:sz="0" w:space="0" w:color="auto"/>
        <w:right w:val="none" w:sz="0" w:space="0" w:color="auto"/>
      </w:divBdr>
    </w:div>
    <w:div w:id="1160196103">
      <w:bodyDiv w:val="1"/>
      <w:marLeft w:val="0"/>
      <w:marRight w:val="0"/>
      <w:marTop w:val="0"/>
      <w:marBottom w:val="0"/>
      <w:divBdr>
        <w:top w:val="none" w:sz="0" w:space="0" w:color="auto"/>
        <w:left w:val="none" w:sz="0" w:space="0" w:color="auto"/>
        <w:bottom w:val="none" w:sz="0" w:space="0" w:color="auto"/>
        <w:right w:val="none" w:sz="0" w:space="0" w:color="auto"/>
      </w:divBdr>
    </w:div>
    <w:div w:id="1486362971">
      <w:bodyDiv w:val="1"/>
      <w:marLeft w:val="0"/>
      <w:marRight w:val="0"/>
      <w:marTop w:val="0"/>
      <w:marBottom w:val="0"/>
      <w:divBdr>
        <w:top w:val="none" w:sz="0" w:space="0" w:color="auto"/>
        <w:left w:val="none" w:sz="0" w:space="0" w:color="auto"/>
        <w:bottom w:val="none" w:sz="0" w:space="0" w:color="auto"/>
        <w:right w:val="none" w:sz="0" w:space="0" w:color="auto"/>
      </w:divBdr>
    </w:div>
    <w:div w:id="1551962471">
      <w:bodyDiv w:val="1"/>
      <w:marLeft w:val="0"/>
      <w:marRight w:val="0"/>
      <w:marTop w:val="0"/>
      <w:marBottom w:val="0"/>
      <w:divBdr>
        <w:top w:val="none" w:sz="0" w:space="0" w:color="auto"/>
        <w:left w:val="none" w:sz="0" w:space="0" w:color="auto"/>
        <w:bottom w:val="none" w:sz="0" w:space="0" w:color="auto"/>
        <w:right w:val="none" w:sz="0" w:space="0" w:color="auto"/>
      </w:divBdr>
    </w:div>
    <w:div w:id="1568762425">
      <w:bodyDiv w:val="1"/>
      <w:marLeft w:val="0"/>
      <w:marRight w:val="0"/>
      <w:marTop w:val="0"/>
      <w:marBottom w:val="0"/>
      <w:divBdr>
        <w:top w:val="none" w:sz="0" w:space="0" w:color="auto"/>
        <w:left w:val="none" w:sz="0" w:space="0" w:color="auto"/>
        <w:bottom w:val="none" w:sz="0" w:space="0" w:color="auto"/>
        <w:right w:val="none" w:sz="0" w:space="0" w:color="auto"/>
      </w:divBdr>
    </w:div>
    <w:div w:id="1643197990">
      <w:bodyDiv w:val="1"/>
      <w:marLeft w:val="0"/>
      <w:marRight w:val="0"/>
      <w:marTop w:val="0"/>
      <w:marBottom w:val="0"/>
      <w:divBdr>
        <w:top w:val="none" w:sz="0" w:space="0" w:color="auto"/>
        <w:left w:val="none" w:sz="0" w:space="0" w:color="auto"/>
        <w:bottom w:val="none" w:sz="0" w:space="0" w:color="auto"/>
        <w:right w:val="none" w:sz="0" w:space="0" w:color="auto"/>
      </w:divBdr>
    </w:div>
    <w:div w:id="1822312202">
      <w:bodyDiv w:val="1"/>
      <w:marLeft w:val="0"/>
      <w:marRight w:val="0"/>
      <w:marTop w:val="0"/>
      <w:marBottom w:val="0"/>
      <w:divBdr>
        <w:top w:val="none" w:sz="0" w:space="0" w:color="auto"/>
        <w:left w:val="none" w:sz="0" w:space="0" w:color="auto"/>
        <w:bottom w:val="none" w:sz="0" w:space="0" w:color="auto"/>
        <w:right w:val="none" w:sz="0" w:space="0" w:color="auto"/>
      </w:divBdr>
    </w:div>
    <w:div w:id="2022584953">
      <w:bodyDiv w:val="1"/>
      <w:marLeft w:val="0"/>
      <w:marRight w:val="0"/>
      <w:marTop w:val="0"/>
      <w:marBottom w:val="0"/>
      <w:divBdr>
        <w:top w:val="none" w:sz="0" w:space="0" w:color="auto"/>
        <w:left w:val="none" w:sz="0" w:space="0" w:color="auto"/>
        <w:bottom w:val="none" w:sz="0" w:space="0" w:color="auto"/>
        <w:right w:val="none" w:sz="0" w:space="0" w:color="auto"/>
      </w:divBdr>
    </w:div>
    <w:div w:id="211616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essex.gov.uk/Business-Partners/Supplying-Council/Documents/Information-Policy-Requirements-Suppliers.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ssex.gov.uk/Business-Partners/Supplying-Council/Documents/Information-Policy-Requirements%20-Suppliers.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essex.gov.uk/Business-Partners/Supplying-Council/Documents/Information_handling_schedule.docx" TargetMode="External"/><Relationship Id="rId20" Type="http://schemas.openxmlformats.org/officeDocument/2006/relationships/hyperlink" Target="http://www.essex.gov.uk/Business-Partners/Supplying-Council/Pages/IDeA-Marketplace.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www.essex.gov.uk/Your-Council/Strategies-Policies/Pages/EssexWorks-Pledges-2011_12.aspx" TargetMode="External"/><Relationship Id="rId19" Type="http://schemas.openxmlformats.org/officeDocument/2006/relationships/hyperlink" Target="http://www.essex.gov.uk/Business-Partners/Supplying-Council/Documents/Appendix_D_Supplier_Charte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0102-E6ED-41E8-97E4-E3F48314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4548</Words>
  <Characters>25927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30415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cara.gale</dc:creator>
  <cp:lastModifiedBy>Andrew Beaver - Category and Contract Manager</cp:lastModifiedBy>
  <cp:revision>4</cp:revision>
  <cp:lastPrinted>2018-04-24T11:45:00Z</cp:lastPrinted>
  <dcterms:created xsi:type="dcterms:W3CDTF">2021-03-08T14:15:00Z</dcterms:created>
  <dcterms:modified xsi:type="dcterms:W3CDTF">2021-03-15T09:46:00Z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2021-01-09T14:43:24Z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e758f3d6-37f4-4457-b699-00001119c61b</vt:lpwstr>
  </property>
  <property fmtid="{D5CDD505-2E9C-101B-9397-08002B2CF9AE}" pid="8" name="MSIP_Label_39d8be9e-c8d9-4b9c-bd40-2c27cc7ea2e6_ContentBits">
    <vt:lpwstr>0</vt:lpwstr>
  </property>
</Properties>
</file>