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FE" w:rsidRPr="00865234" w:rsidRDefault="004F02FE" w:rsidP="004F02FE">
      <w:pPr>
        <w:autoSpaceDE w:val="0"/>
        <w:autoSpaceDN w:val="0"/>
        <w:adjustRightInd w:val="0"/>
        <w:spacing w:after="0" w:line="240" w:lineRule="auto"/>
        <w:jc w:val="center"/>
        <w:rPr>
          <w:rFonts w:cs="Arial"/>
          <w:b/>
          <w:sz w:val="24"/>
          <w:szCs w:val="24"/>
        </w:rPr>
      </w:pPr>
      <w:bookmarkStart w:id="0" w:name="_GoBack"/>
      <w:bookmarkEnd w:id="0"/>
      <w:r w:rsidRPr="00865234">
        <w:rPr>
          <w:rFonts w:cs="Arial"/>
          <w:b/>
          <w:sz w:val="24"/>
          <w:szCs w:val="24"/>
        </w:rPr>
        <w:t>APPENDIX D – STAGE 1 REQUIREMENTS AND EVALUATION CRITERIA</w:t>
      </w:r>
    </w:p>
    <w:p w:rsidR="004F02FE" w:rsidRPr="00B17A41" w:rsidRDefault="004F02FE" w:rsidP="004F02FE">
      <w:pPr>
        <w:autoSpaceDE w:val="0"/>
        <w:autoSpaceDN w:val="0"/>
        <w:adjustRightInd w:val="0"/>
        <w:spacing w:after="0" w:line="240" w:lineRule="auto"/>
        <w:jc w:val="both"/>
        <w:rPr>
          <w:rFonts w:cs="Arial"/>
          <w:sz w:val="12"/>
          <w:szCs w:val="12"/>
        </w:rPr>
      </w:pPr>
    </w:p>
    <w:p w:rsidR="004F02FE" w:rsidRDefault="004F02FE" w:rsidP="004F02FE">
      <w:pPr>
        <w:autoSpaceDE w:val="0"/>
        <w:autoSpaceDN w:val="0"/>
        <w:adjustRightInd w:val="0"/>
        <w:spacing w:after="0" w:line="240" w:lineRule="auto"/>
        <w:jc w:val="both"/>
        <w:rPr>
          <w:rFonts w:cs="Arial"/>
        </w:rPr>
      </w:pPr>
      <w:r>
        <w:rPr>
          <w:rFonts w:cs="Arial"/>
        </w:rPr>
        <w:t>Stage 1 Tender Responses will be evaluated by applying the following criteria:</w:t>
      </w:r>
    </w:p>
    <w:p w:rsidR="004F02FE" w:rsidRDefault="004F02FE" w:rsidP="004F02FE">
      <w:pPr>
        <w:autoSpaceDE w:val="0"/>
        <w:autoSpaceDN w:val="0"/>
        <w:adjustRightInd w:val="0"/>
        <w:spacing w:after="0" w:line="240" w:lineRule="auto"/>
        <w:jc w:val="both"/>
        <w:rPr>
          <w:rFonts w:cs="Arial"/>
        </w:rPr>
      </w:pPr>
    </w:p>
    <w:tbl>
      <w:tblPr>
        <w:tblStyle w:val="TableGrid"/>
        <w:tblW w:w="9322" w:type="dxa"/>
        <w:tblLook w:val="04A0" w:firstRow="1" w:lastRow="0" w:firstColumn="1" w:lastColumn="0" w:noHBand="0" w:noVBand="1"/>
      </w:tblPr>
      <w:tblGrid>
        <w:gridCol w:w="2376"/>
        <w:gridCol w:w="2268"/>
        <w:gridCol w:w="2268"/>
        <w:gridCol w:w="2410"/>
      </w:tblGrid>
      <w:tr w:rsidR="004F02FE" w:rsidTr="00F12A66">
        <w:tc>
          <w:tcPr>
            <w:tcW w:w="2376" w:type="dxa"/>
            <w:shd w:val="clear" w:color="auto" w:fill="DBE5F1" w:themeFill="accent1" w:themeFillTint="33"/>
            <w:vAlign w:val="center"/>
          </w:tcPr>
          <w:p w:rsidR="004F02FE" w:rsidRPr="00B17A41" w:rsidRDefault="004F02FE" w:rsidP="00F12A66">
            <w:pPr>
              <w:autoSpaceDE w:val="0"/>
              <w:autoSpaceDN w:val="0"/>
              <w:adjustRightInd w:val="0"/>
              <w:jc w:val="center"/>
              <w:rPr>
                <w:rFonts w:cs="Arial"/>
                <w:b/>
              </w:rPr>
            </w:pPr>
            <w:r w:rsidRPr="00B17A41">
              <w:rPr>
                <w:rFonts w:cs="Arial"/>
                <w:b/>
              </w:rPr>
              <w:t>Category</w:t>
            </w:r>
          </w:p>
        </w:tc>
        <w:tc>
          <w:tcPr>
            <w:tcW w:w="2268" w:type="dxa"/>
            <w:shd w:val="clear" w:color="auto" w:fill="DBE5F1" w:themeFill="accent1" w:themeFillTint="33"/>
            <w:vAlign w:val="center"/>
          </w:tcPr>
          <w:p w:rsidR="004F02FE" w:rsidRPr="00B17A41" w:rsidRDefault="004F02FE" w:rsidP="00F12A66">
            <w:pPr>
              <w:autoSpaceDE w:val="0"/>
              <w:autoSpaceDN w:val="0"/>
              <w:adjustRightInd w:val="0"/>
              <w:jc w:val="center"/>
              <w:rPr>
                <w:rFonts w:cs="Arial"/>
                <w:b/>
              </w:rPr>
            </w:pPr>
            <w:r w:rsidRPr="00B17A41">
              <w:rPr>
                <w:rFonts w:cs="Arial"/>
                <w:b/>
              </w:rPr>
              <w:t>Maximum Available ‘Pre-Weighted’ Score</w:t>
            </w:r>
          </w:p>
        </w:tc>
        <w:tc>
          <w:tcPr>
            <w:tcW w:w="2268" w:type="dxa"/>
            <w:shd w:val="clear" w:color="auto" w:fill="DBE5F1" w:themeFill="accent1" w:themeFillTint="33"/>
            <w:vAlign w:val="center"/>
          </w:tcPr>
          <w:p w:rsidR="004F02FE" w:rsidRPr="00B17A41" w:rsidRDefault="004F02FE" w:rsidP="00F12A66">
            <w:pPr>
              <w:autoSpaceDE w:val="0"/>
              <w:autoSpaceDN w:val="0"/>
              <w:adjustRightInd w:val="0"/>
              <w:jc w:val="center"/>
              <w:rPr>
                <w:rFonts w:cs="Arial"/>
                <w:b/>
              </w:rPr>
            </w:pPr>
            <w:r w:rsidRPr="00B17A41">
              <w:rPr>
                <w:rFonts w:cs="Arial"/>
                <w:b/>
              </w:rPr>
              <w:t>Maximum Available ‘Weighted’ Score</w:t>
            </w:r>
          </w:p>
        </w:tc>
        <w:tc>
          <w:tcPr>
            <w:tcW w:w="2410" w:type="dxa"/>
            <w:shd w:val="clear" w:color="auto" w:fill="DBE5F1" w:themeFill="accent1" w:themeFillTint="33"/>
            <w:vAlign w:val="center"/>
          </w:tcPr>
          <w:p w:rsidR="004F02FE" w:rsidRPr="00B17A41" w:rsidRDefault="004F02FE" w:rsidP="00F12A66">
            <w:pPr>
              <w:autoSpaceDE w:val="0"/>
              <w:autoSpaceDN w:val="0"/>
              <w:adjustRightInd w:val="0"/>
              <w:jc w:val="center"/>
              <w:rPr>
                <w:rFonts w:cs="Arial"/>
                <w:b/>
              </w:rPr>
            </w:pPr>
            <w:r>
              <w:rPr>
                <w:rFonts w:cs="Arial"/>
                <w:b/>
              </w:rPr>
              <w:t>Minimum ‘Weighted’ Score Required to Progress to Stage 2</w:t>
            </w:r>
          </w:p>
        </w:tc>
      </w:tr>
      <w:tr w:rsidR="004F02FE" w:rsidTr="00F12A66">
        <w:tc>
          <w:tcPr>
            <w:tcW w:w="2376" w:type="dxa"/>
            <w:vAlign w:val="center"/>
          </w:tcPr>
          <w:p w:rsidR="004F02FE" w:rsidRPr="008C7254" w:rsidRDefault="004F02FE" w:rsidP="00F12A66">
            <w:pPr>
              <w:autoSpaceDE w:val="0"/>
              <w:autoSpaceDN w:val="0"/>
              <w:adjustRightInd w:val="0"/>
              <w:jc w:val="center"/>
              <w:rPr>
                <w:rFonts w:cs="Arial"/>
                <w:b/>
              </w:rPr>
            </w:pPr>
            <w:r w:rsidRPr="008C7254">
              <w:rPr>
                <w:rFonts w:cs="Arial"/>
                <w:b/>
              </w:rPr>
              <w:t>CAPTURE</w:t>
            </w:r>
          </w:p>
        </w:tc>
        <w:tc>
          <w:tcPr>
            <w:tcW w:w="2268" w:type="dxa"/>
            <w:vAlign w:val="center"/>
          </w:tcPr>
          <w:p w:rsidR="004F02FE" w:rsidRDefault="001D1118" w:rsidP="00F12A66">
            <w:pPr>
              <w:autoSpaceDE w:val="0"/>
              <w:autoSpaceDN w:val="0"/>
              <w:adjustRightInd w:val="0"/>
              <w:jc w:val="center"/>
              <w:rPr>
                <w:rFonts w:cs="Arial"/>
              </w:rPr>
            </w:pPr>
            <w:r>
              <w:rPr>
                <w:rFonts w:cs="Arial"/>
              </w:rPr>
              <w:t>140</w:t>
            </w:r>
          </w:p>
        </w:tc>
        <w:tc>
          <w:tcPr>
            <w:tcW w:w="2268" w:type="dxa"/>
            <w:vAlign w:val="center"/>
          </w:tcPr>
          <w:p w:rsidR="004F02FE" w:rsidRDefault="004F02FE" w:rsidP="00F12A66">
            <w:pPr>
              <w:autoSpaceDE w:val="0"/>
              <w:autoSpaceDN w:val="0"/>
              <w:adjustRightInd w:val="0"/>
              <w:jc w:val="center"/>
              <w:rPr>
                <w:rFonts w:cs="Arial"/>
              </w:rPr>
            </w:pPr>
            <w:r>
              <w:rPr>
                <w:rFonts w:cs="Arial"/>
              </w:rPr>
              <w:t>25</w:t>
            </w:r>
          </w:p>
        </w:tc>
        <w:tc>
          <w:tcPr>
            <w:tcW w:w="2410" w:type="dxa"/>
            <w:vAlign w:val="center"/>
          </w:tcPr>
          <w:p w:rsidR="004F02FE" w:rsidRDefault="004F02FE" w:rsidP="00F12A66">
            <w:pPr>
              <w:autoSpaceDE w:val="0"/>
              <w:autoSpaceDN w:val="0"/>
              <w:adjustRightInd w:val="0"/>
              <w:jc w:val="center"/>
              <w:rPr>
                <w:rFonts w:cs="Arial"/>
              </w:rPr>
            </w:pPr>
            <w:r>
              <w:rPr>
                <w:rFonts w:cs="Arial"/>
              </w:rPr>
              <w:t>15</w:t>
            </w:r>
          </w:p>
        </w:tc>
      </w:tr>
      <w:tr w:rsidR="004F02FE" w:rsidTr="00F12A66">
        <w:tc>
          <w:tcPr>
            <w:tcW w:w="2376" w:type="dxa"/>
            <w:vAlign w:val="center"/>
          </w:tcPr>
          <w:p w:rsidR="004F02FE" w:rsidRPr="008C7254" w:rsidRDefault="004F02FE" w:rsidP="00F12A66">
            <w:pPr>
              <w:autoSpaceDE w:val="0"/>
              <w:autoSpaceDN w:val="0"/>
              <w:adjustRightInd w:val="0"/>
              <w:jc w:val="center"/>
              <w:rPr>
                <w:rFonts w:cs="Arial"/>
                <w:b/>
              </w:rPr>
            </w:pPr>
            <w:r w:rsidRPr="008C7254">
              <w:rPr>
                <w:rFonts w:cs="Arial"/>
                <w:b/>
              </w:rPr>
              <w:t>ACCESS</w:t>
            </w:r>
          </w:p>
        </w:tc>
        <w:tc>
          <w:tcPr>
            <w:tcW w:w="2268" w:type="dxa"/>
            <w:vAlign w:val="center"/>
          </w:tcPr>
          <w:p w:rsidR="004F02FE" w:rsidRDefault="006C2A66" w:rsidP="00F12A66">
            <w:pPr>
              <w:autoSpaceDE w:val="0"/>
              <w:autoSpaceDN w:val="0"/>
              <w:adjustRightInd w:val="0"/>
              <w:jc w:val="center"/>
              <w:rPr>
                <w:rFonts w:cs="Arial"/>
              </w:rPr>
            </w:pPr>
            <w:r>
              <w:rPr>
                <w:rFonts w:cs="Arial"/>
              </w:rPr>
              <w:t>220</w:t>
            </w:r>
          </w:p>
        </w:tc>
        <w:tc>
          <w:tcPr>
            <w:tcW w:w="2268" w:type="dxa"/>
            <w:vAlign w:val="center"/>
          </w:tcPr>
          <w:p w:rsidR="004F02FE" w:rsidRDefault="004F02FE" w:rsidP="00F12A66">
            <w:pPr>
              <w:autoSpaceDE w:val="0"/>
              <w:autoSpaceDN w:val="0"/>
              <w:adjustRightInd w:val="0"/>
              <w:jc w:val="center"/>
              <w:rPr>
                <w:rFonts w:cs="Arial"/>
              </w:rPr>
            </w:pPr>
            <w:r>
              <w:rPr>
                <w:rFonts w:cs="Arial"/>
              </w:rPr>
              <w:t>25</w:t>
            </w:r>
          </w:p>
        </w:tc>
        <w:tc>
          <w:tcPr>
            <w:tcW w:w="2410" w:type="dxa"/>
            <w:vAlign w:val="center"/>
          </w:tcPr>
          <w:p w:rsidR="004F02FE" w:rsidRDefault="004F02FE" w:rsidP="00F12A66">
            <w:pPr>
              <w:autoSpaceDE w:val="0"/>
              <w:autoSpaceDN w:val="0"/>
              <w:adjustRightInd w:val="0"/>
              <w:jc w:val="center"/>
              <w:rPr>
                <w:rFonts w:cs="Arial"/>
              </w:rPr>
            </w:pPr>
            <w:r>
              <w:rPr>
                <w:rFonts w:cs="Arial"/>
              </w:rPr>
              <w:t>15</w:t>
            </w:r>
          </w:p>
        </w:tc>
      </w:tr>
      <w:tr w:rsidR="004F02FE" w:rsidTr="00F12A66">
        <w:tc>
          <w:tcPr>
            <w:tcW w:w="2376" w:type="dxa"/>
            <w:vAlign w:val="center"/>
          </w:tcPr>
          <w:p w:rsidR="004F02FE" w:rsidRPr="008C7254" w:rsidRDefault="004F02FE" w:rsidP="00F12A66">
            <w:pPr>
              <w:autoSpaceDE w:val="0"/>
              <w:autoSpaceDN w:val="0"/>
              <w:adjustRightInd w:val="0"/>
              <w:jc w:val="center"/>
              <w:rPr>
                <w:rFonts w:cs="Arial"/>
                <w:b/>
              </w:rPr>
            </w:pPr>
            <w:r w:rsidRPr="008C7254">
              <w:rPr>
                <w:rFonts w:cs="Arial"/>
                <w:b/>
              </w:rPr>
              <w:t>SEARCH</w:t>
            </w:r>
          </w:p>
        </w:tc>
        <w:tc>
          <w:tcPr>
            <w:tcW w:w="2268" w:type="dxa"/>
            <w:vAlign w:val="center"/>
          </w:tcPr>
          <w:p w:rsidR="004F02FE" w:rsidRDefault="006C2A66" w:rsidP="00F12A66">
            <w:pPr>
              <w:autoSpaceDE w:val="0"/>
              <w:autoSpaceDN w:val="0"/>
              <w:adjustRightInd w:val="0"/>
              <w:jc w:val="center"/>
              <w:rPr>
                <w:rFonts w:cs="Arial"/>
              </w:rPr>
            </w:pPr>
            <w:r>
              <w:rPr>
                <w:rFonts w:cs="Arial"/>
              </w:rPr>
              <w:t>100</w:t>
            </w:r>
          </w:p>
        </w:tc>
        <w:tc>
          <w:tcPr>
            <w:tcW w:w="2268" w:type="dxa"/>
            <w:vAlign w:val="center"/>
          </w:tcPr>
          <w:p w:rsidR="004F02FE" w:rsidRDefault="004F02FE" w:rsidP="00F12A66">
            <w:pPr>
              <w:autoSpaceDE w:val="0"/>
              <w:autoSpaceDN w:val="0"/>
              <w:adjustRightInd w:val="0"/>
              <w:jc w:val="center"/>
              <w:rPr>
                <w:rFonts w:cs="Arial"/>
              </w:rPr>
            </w:pPr>
            <w:r>
              <w:rPr>
                <w:rFonts w:cs="Arial"/>
              </w:rPr>
              <w:t>25</w:t>
            </w:r>
          </w:p>
        </w:tc>
        <w:tc>
          <w:tcPr>
            <w:tcW w:w="2410" w:type="dxa"/>
            <w:vAlign w:val="center"/>
          </w:tcPr>
          <w:p w:rsidR="004F02FE" w:rsidRDefault="004F02FE" w:rsidP="00F12A66">
            <w:pPr>
              <w:autoSpaceDE w:val="0"/>
              <w:autoSpaceDN w:val="0"/>
              <w:adjustRightInd w:val="0"/>
              <w:jc w:val="center"/>
              <w:rPr>
                <w:rFonts w:cs="Arial"/>
              </w:rPr>
            </w:pPr>
            <w:r>
              <w:rPr>
                <w:rFonts w:cs="Arial"/>
              </w:rPr>
              <w:t>15</w:t>
            </w:r>
          </w:p>
        </w:tc>
      </w:tr>
      <w:tr w:rsidR="004F02FE" w:rsidTr="00F12A66">
        <w:tc>
          <w:tcPr>
            <w:tcW w:w="2376" w:type="dxa"/>
            <w:tcBorders>
              <w:bottom w:val="single" w:sz="4" w:space="0" w:color="auto"/>
            </w:tcBorders>
            <w:vAlign w:val="center"/>
          </w:tcPr>
          <w:p w:rsidR="004F02FE" w:rsidRPr="008C7254" w:rsidRDefault="004F02FE" w:rsidP="00F12A66">
            <w:pPr>
              <w:autoSpaceDE w:val="0"/>
              <w:autoSpaceDN w:val="0"/>
              <w:adjustRightInd w:val="0"/>
              <w:jc w:val="center"/>
              <w:rPr>
                <w:rFonts w:cs="Arial"/>
                <w:b/>
              </w:rPr>
            </w:pPr>
            <w:r w:rsidRPr="008C7254">
              <w:rPr>
                <w:rFonts w:cs="Arial"/>
                <w:b/>
              </w:rPr>
              <w:t>PRESERVATION</w:t>
            </w:r>
          </w:p>
        </w:tc>
        <w:tc>
          <w:tcPr>
            <w:tcW w:w="2268" w:type="dxa"/>
            <w:tcBorders>
              <w:bottom w:val="single" w:sz="4" w:space="0" w:color="auto"/>
            </w:tcBorders>
            <w:vAlign w:val="center"/>
          </w:tcPr>
          <w:p w:rsidR="004F02FE" w:rsidRDefault="006C2A66" w:rsidP="00F12A66">
            <w:pPr>
              <w:autoSpaceDE w:val="0"/>
              <w:autoSpaceDN w:val="0"/>
              <w:adjustRightInd w:val="0"/>
              <w:jc w:val="center"/>
              <w:rPr>
                <w:rFonts w:cs="Arial"/>
              </w:rPr>
            </w:pPr>
            <w:r>
              <w:rPr>
                <w:rFonts w:cs="Arial"/>
              </w:rPr>
              <w:t>60</w:t>
            </w:r>
          </w:p>
        </w:tc>
        <w:tc>
          <w:tcPr>
            <w:tcW w:w="2268" w:type="dxa"/>
            <w:tcBorders>
              <w:bottom w:val="single" w:sz="4" w:space="0" w:color="auto"/>
            </w:tcBorders>
            <w:vAlign w:val="center"/>
          </w:tcPr>
          <w:p w:rsidR="004F02FE" w:rsidRDefault="004F02FE" w:rsidP="00F12A66">
            <w:pPr>
              <w:autoSpaceDE w:val="0"/>
              <w:autoSpaceDN w:val="0"/>
              <w:adjustRightInd w:val="0"/>
              <w:jc w:val="center"/>
              <w:rPr>
                <w:rFonts w:cs="Arial"/>
              </w:rPr>
            </w:pPr>
            <w:r>
              <w:rPr>
                <w:rFonts w:cs="Arial"/>
              </w:rPr>
              <w:t>25</w:t>
            </w:r>
          </w:p>
        </w:tc>
        <w:tc>
          <w:tcPr>
            <w:tcW w:w="2410" w:type="dxa"/>
            <w:tcBorders>
              <w:bottom w:val="single" w:sz="4" w:space="0" w:color="auto"/>
            </w:tcBorders>
            <w:vAlign w:val="center"/>
          </w:tcPr>
          <w:p w:rsidR="004F02FE" w:rsidRDefault="004F02FE" w:rsidP="00F12A66">
            <w:pPr>
              <w:autoSpaceDE w:val="0"/>
              <w:autoSpaceDN w:val="0"/>
              <w:adjustRightInd w:val="0"/>
              <w:jc w:val="center"/>
              <w:rPr>
                <w:rFonts w:cs="Arial"/>
              </w:rPr>
            </w:pPr>
            <w:r>
              <w:rPr>
                <w:rFonts w:cs="Arial"/>
              </w:rPr>
              <w:t>15</w:t>
            </w:r>
          </w:p>
        </w:tc>
      </w:tr>
    </w:tbl>
    <w:p w:rsidR="004F02FE" w:rsidRDefault="004F02FE" w:rsidP="004F02FE">
      <w:pPr>
        <w:autoSpaceDE w:val="0"/>
        <w:autoSpaceDN w:val="0"/>
        <w:adjustRightInd w:val="0"/>
        <w:spacing w:after="0" w:line="240" w:lineRule="auto"/>
        <w:jc w:val="both"/>
        <w:rPr>
          <w:rFonts w:cs="Arial"/>
        </w:rPr>
      </w:pPr>
      <w:r>
        <w:rPr>
          <w:rFonts w:cs="Arial"/>
        </w:rPr>
        <w:t xml:space="preserve">  </w:t>
      </w:r>
    </w:p>
    <w:p w:rsidR="004F02FE" w:rsidRPr="00B37EC2" w:rsidRDefault="004F02FE" w:rsidP="004F02FE">
      <w:pPr>
        <w:autoSpaceDE w:val="0"/>
        <w:autoSpaceDN w:val="0"/>
        <w:adjustRightInd w:val="0"/>
        <w:spacing w:after="0" w:line="240" w:lineRule="auto"/>
        <w:jc w:val="both"/>
        <w:rPr>
          <w:rFonts w:cs="Arial"/>
        </w:rPr>
      </w:pPr>
      <w:r w:rsidRPr="00B37EC2">
        <w:rPr>
          <w:rFonts w:cs="Arial"/>
        </w:rPr>
        <w:t xml:space="preserve">For each question in each Category, a (pre-weighted) points score between 0 and 10 is available unless specified otherwise. If your </w:t>
      </w:r>
      <w:r>
        <w:rPr>
          <w:rFonts w:cs="Arial"/>
        </w:rPr>
        <w:t>response</w:t>
      </w:r>
      <w:r w:rsidRPr="00B37EC2">
        <w:rPr>
          <w:rFonts w:cs="Arial"/>
        </w:rPr>
        <w:t xml:space="preserve"> mainly has the attributes of one score, but also has one or more attributes of a lower score, then you will be awarded the lower score. These points will be allocated applying the following criteria:</w:t>
      </w:r>
    </w:p>
    <w:p w:rsidR="004F02FE" w:rsidRDefault="004F02FE" w:rsidP="004F02FE">
      <w:pPr>
        <w:autoSpaceDE w:val="0"/>
        <w:autoSpaceDN w:val="0"/>
        <w:adjustRightInd w:val="0"/>
        <w:spacing w:after="0" w:line="240" w:lineRule="auto"/>
        <w:rPr>
          <w:rFonts w:ascii="Arial" w:hAnsi="Arial" w:cs="Arial"/>
          <w:sz w:val="24"/>
          <w:szCs w:val="24"/>
        </w:rPr>
      </w:pPr>
    </w:p>
    <w:tbl>
      <w:tblPr>
        <w:tblStyle w:val="TableGrid"/>
        <w:tblW w:w="9242" w:type="dxa"/>
        <w:tblLook w:val="04A0" w:firstRow="1" w:lastRow="0" w:firstColumn="1" w:lastColumn="0" w:noHBand="0" w:noVBand="1"/>
      </w:tblPr>
      <w:tblGrid>
        <w:gridCol w:w="1242"/>
        <w:gridCol w:w="8000"/>
      </w:tblGrid>
      <w:tr w:rsidR="004F02FE" w:rsidTr="00F12A66">
        <w:tc>
          <w:tcPr>
            <w:tcW w:w="1242" w:type="dxa"/>
            <w:shd w:val="clear" w:color="auto" w:fill="DBE5F1" w:themeFill="accent1" w:themeFillTint="33"/>
            <w:vAlign w:val="center"/>
          </w:tcPr>
          <w:p w:rsidR="004F02FE" w:rsidRPr="00B37EC2" w:rsidRDefault="004F02FE" w:rsidP="00F12A66">
            <w:pPr>
              <w:autoSpaceDE w:val="0"/>
              <w:autoSpaceDN w:val="0"/>
              <w:adjustRightInd w:val="0"/>
              <w:jc w:val="center"/>
              <w:rPr>
                <w:rFonts w:cs="Arial"/>
                <w:b/>
              </w:rPr>
            </w:pPr>
            <w:r w:rsidRPr="00B37EC2">
              <w:rPr>
                <w:rFonts w:cs="Arial"/>
                <w:b/>
              </w:rPr>
              <w:t>10 Points</w:t>
            </w:r>
          </w:p>
        </w:tc>
        <w:tc>
          <w:tcPr>
            <w:tcW w:w="8000" w:type="dxa"/>
          </w:tcPr>
          <w:p w:rsidR="004F02FE" w:rsidRPr="00B37EC2" w:rsidRDefault="004F02FE" w:rsidP="00F12A66">
            <w:pPr>
              <w:autoSpaceDE w:val="0"/>
              <w:autoSpaceDN w:val="0"/>
              <w:adjustRightInd w:val="0"/>
              <w:rPr>
                <w:rFonts w:cs="Arial"/>
                <w:b/>
                <w:bCs/>
              </w:rPr>
            </w:pPr>
            <w:r w:rsidRPr="00B37EC2">
              <w:rPr>
                <w:rFonts w:cs="Arial"/>
                <w:b/>
                <w:bCs/>
              </w:rPr>
              <w:t>Outstanding:</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 xml:space="preserve">Potential Supplier has provided a response that addresses all parts of the </w:t>
            </w:r>
            <w:r>
              <w:rPr>
                <w:rFonts w:cs="Arial"/>
              </w:rPr>
              <w:t>requirement</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 xml:space="preserve">Potential Supplier has provided evidence to support all elements of their response </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The evidence supplied is convincing and highly relevant to the requirement</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Potential Supplier’s response is clear and easy to understand</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Where relevant, Potential Supplier has demonstrated  a high level of capability to deliver new and innovative service approaches</w:t>
            </w:r>
          </w:p>
        </w:tc>
      </w:tr>
      <w:tr w:rsidR="004F02FE" w:rsidTr="00F12A66">
        <w:tc>
          <w:tcPr>
            <w:tcW w:w="1242" w:type="dxa"/>
            <w:shd w:val="clear" w:color="auto" w:fill="DBE5F1" w:themeFill="accent1" w:themeFillTint="33"/>
            <w:vAlign w:val="center"/>
          </w:tcPr>
          <w:p w:rsidR="004F02FE" w:rsidRPr="00B37EC2" w:rsidRDefault="004F02FE" w:rsidP="00F12A66">
            <w:pPr>
              <w:autoSpaceDE w:val="0"/>
              <w:autoSpaceDN w:val="0"/>
              <w:adjustRightInd w:val="0"/>
              <w:jc w:val="center"/>
              <w:rPr>
                <w:rFonts w:cs="Arial"/>
                <w:b/>
              </w:rPr>
            </w:pPr>
            <w:r w:rsidRPr="00B37EC2">
              <w:rPr>
                <w:rFonts w:cs="Arial"/>
                <w:b/>
              </w:rPr>
              <w:t>7 Points</w:t>
            </w:r>
          </w:p>
        </w:tc>
        <w:tc>
          <w:tcPr>
            <w:tcW w:w="8000" w:type="dxa"/>
          </w:tcPr>
          <w:p w:rsidR="004F02FE" w:rsidRPr="00B37EC2" w:rsidRDefault="004F02FE" w:rsidP="00F12A66">
            <w:pPr>
              <w:autoSpaceDE w:val="0"/>
              <w:autoSpaceDN w:val="0"/>
              <w:adjustRightInd w:val="0"/>
              <w:rPr>
                <w:rFonts w:cs="Arial"/>
                <w:b/>
                <w:bCs/>
              </w:rPr>
            </w:pPr>
            <w:r>
              <w:rPr>
                <w:rFonts w:cs="Arial"/>
                <w:b/>
                <w:bCs/>
              </w:rPr>
              <w:t>Very Good</w:t>
            </w:r>
            <w:r w:rsidRPr="00B37EC2">
              <w:rPr>
                <w:rFonts w:cs="Arial"/>
                <w:b/>
                <w:bCs/>
              </w:rPr>
              <w:t>:</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 xml:space="preserve">Potential Supplier has provided a response that addresses all parts of the </w:t>
            </w:r>
            <w:r>
              <w:rPr>
                <w:rFonts w:cs="Arial"/>
              </w:rPr>
              <w:t>requirement</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 xml:space="preserve">Potential Supplier has provided evidence to support </w:t>
            </w:r>
            <w:r>
              <w:rPr>
                <w:rFonts w:cs="Arial"/>
              </w:rPr>
              <w:t>most</w:t>
            </w:r>
            <w:r w:rsidRPr="00B37EC2">
              <w:rPr>
                <w:rFonts w:cs="Arial"/>
              </w:rPr>
              <w:t xml:space="preserve"> elements of their response </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 xml:space="preserve">The evidence supplied is </w:t>
            </w:r>
            <w:r>
              <w:rPr>
                <w:rFonts w:cs="Arial"/>
              </w:rPr>
              <w:t>good</w:t>
            </w:r>
            <w:r w:rsidRPr="00B37EC2">
              <w:rPr>
                <w:rFonts w:cs="Arial"/>
              </w:rPr>
              <w:t xml:space="preserve"> and relevant to the requirement</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Potential Supplier’s response is clear and easy to understand</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 xml:space="preserve">Where relevant, Potential Supplier has demonstrated  </w:t>
            </w:r>
            <w:r>
              <w:rPr>
                <w:rFonts w:cs="Arial"/>
              </w:rPr>
              <w:t>some</w:t>
            </w:r>
            <w:r w:rsidRPr="00B37EC2">
              <w:rPr>
                <w:rFonts w:cs="Arial"/>
              </w:rPr>
              <w:t xml:space="preserve"> level of capability to deliver new and innovative service approaches</w:t>
            </w:r>
          </w:p>
        </w:tc>
      </w:tr>
      <w:tr w:rsidR="004F02FE" w:rsidTr="00F12A66">
        <w:tc>
          <w:tcPr>
            <w:tcW w:w="1242" w:type="dxa"/>
            <w:shd w:val="clear" w:color="auto" w:fill="DBE5F1" w:themeFill="accent1" w:themeFillTint="33"/>
            <w:vAlign w:val="center"/>
          </w:tcPr>
          <w:p w:rsidR="004F02FE" w:rsidRPr="00B37EC2" w:rsidRDefault="004F02FE" w:rsidP="00F12A66">
            <w:pPr>
              <w:autoSpaceDE w:val="0"/>
              <w:autoSpaceDN w:val="0"/>
              <w:adjustRightInd w:val="0"/>
              <w:jc w:val="center"/>
              <w:rPr>
                <w:rFonts w:cs="Arial"/>
                <w:b/>
              </w:rPr>
            </w:pPr>
            <w:r w:rsidRPr="00B37EC2">
              <w:rPr>
                <w:rFonts w:cs="Arial"/>
                <w:b/>
              </w:rPr>
              <w:t>5 Points</w:t>
            </w:r>
          </w:p>
        </w:tc>
        <w:tc>
          <w:tcPr>
            <w:tcW w:w="8000" w:type="dxa"/>
          </w:tcPr>
          <w:p w:rsidR="004F02FE" w:rsidRPr="00B37EC2" w:rsidRDefault="004F02FE" w:rsidP="00F12A66">
            <w:pPr>
              <w:autoSpaceDE w:val="0"/>
              <w:autoSpaceDN w:val="0"/>
              <w:adjustRightInd w:val="0"/>
              <w:rPr>
                <w:rFonts w:cs="Arial"/>
                <w:b/>
                <w:bCs/>
              </w:rPr>
            </w:pPr>
            <w:r>
              <w:rPr>
                <w:rFonts w:cs="Arial"/>
                <w:b/>
                <w:bCs/>
              </w:rPr>
              <w:t>Average</w:t>
            </w:r>
            <w:r w:rsidRPr="00B37EC2">
              <w:rPr>
                <w:rFonts w:cs="Arial"/>
                <w:b/>
                <w:bCs/>
              </w:rPr>
              <w:t>:</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 xml:space="preserve">Potential Supplier has provided a response that addresses </w:t>
            </w:r>
            <w:r>
              <w:rPr>
                <w:rFonts w:cs="Arial"/>
              </w:rPr>
              <w:t>most</w:t>
            </w:r>
            <w:r w:rsidRPr="00B37EC2">
              <w:rPr>
                <w:rFonts w:cs="Arial"/>
              </w:rPr>
              <w:t xml:space="preserve"> parts of the </w:t>
            </w:r>
            <w:r>
              <w:rPr>
                <w:rFonts w:cs="Arial"/>
              </w:rPr>
              <w:t>requirement</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 xml:space="preserve">Potential Supplier has provided evidence to support </w:t>
            </w:r>
            <w:r>
              <w:rPr>
                <w:rFonts w:cs="Arial"/>
              </w:rPr>
              <w:t>most</w:t>
            </w:r>
            <w:r w:rsidRPr="00B37EC2">
              <w:rPr>
                <w:rFonts w:cs="Arial"/>
              </w:rPr>
              <w:t xml:space="preserve"> elements of their response </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 xml:space="preserve">The evidence supplied </w:t>
            </w:r>
            <w:r>
              <w:rPr>
                <w:rFonts w:cs="Arial"/>
              </w:rPr>
              <w:t xml:space="preserve">has some </w:t>
            </w:r>
            <w:r w:rsidRPr="00B37EC2">
              <w:rPr>
                <w:rFonts w:cs="Arial"/>
              </w:rPr>
              <w:t>relevan</w:t>
            </w:r>
            <w:r>
              <w:rPr>
                <w:rFonts w:cs="Arial"/>
              </w:rPr>
              <w:t>ce</w:t>
            </w:r>
            <w:r w:rsidRPr="00B37EC2">
              <w:rPr>
                <w:rFonts w:cs="Arial"/>
              </w:rPr>
              <w:t xml:space="preserve"> to the requirement</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Potential Supplier’s response is clear and easy to understand</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 xml:space="preserve">Where relevant, Potential Supplier has demonstrated  </w:t>
            </w:r>
            <w:r>
              <w:rPr>
                <w:rFonts w:cs="Arial"/>
              </w:rPr>
              <w:t>limited</w:t>
            </w:r>
            <w:r w:rsidRPr="00B37EC2">
              <w:rPr>
                <w:rFonts w:cs="Arial"/>
              </w:rPr>
              <w:t xml:space="preserve"> capability to deliver new and innovative service approaches</w:t>
            </w:r>
          </w:p>
        </w:tc>
      </w:tr>
      <w:tr w:rsidR="004F02FE" w:rsidTr="00F12A66">
        <w:tc>
          <w:tcPr>
            <w:tcW w:w="1242" w:type="dxa"/>
            <w:shd w:val="clear" w:color="auto" w:fill="DBE5F1" w:themeFill="accent1" w:themeFillTint="33"/>
            <w:vAlign w:val="center"/>
          </w:tcPr>
          <w:p w:rsidR="004F02FE" w:rsidRPr="00B37EC2" w:rsidRDefault="004F02FE" w:rsidP="00F12A66">
            <w:pPr>
              <w:autoSpaceDE w:val="0"/>
              <w:autoSpaceDN w:val="0"/>
              <w:adjustRightInd w:val="0"/>
              <w:jc w:val="center"/>
              <w:rPr>
                <w:rFonts w:cs="Arial"/>
                <w:b/>
              </w:rPr>
            </w:pPr>
            <w:r w:rsidRPr="00B37EC2">
              <w:rPr>
                <w:rFonts w:cs="Arial"/>
                <w:b/>
              </w:rPr>
              <w:t>3 Points</w:t>
            </w:r>
          </w:p>
        </w:tc>
        <w:tc>
          <w:tcPr>
            <w:tcW w:w="8000" w:type="dxa"/>
          </w:tcPr>
          <w:p w:rsidR="004F02FE" w:rsidRPr="00A51B3D" w:rsidRDefault="004F02FE" w:rsidP="00F12A66">
            <w:pPr>
              <w:autoSpaceDE w:val="0"/>
              <w:autoSpaceDN w:val="0"/>
              <w:adjustRightInd w:val="0"/>
              <w:rPr>
                <w:rFonts w:cs="Arial"/>
                <w:b/>
              </w:rPr>
            </w:pPr>
            <w:r w:rsidRPr="00A51B3D">
              <w:rPr>
                <w:rFonts w:cs="Arial"/>
                <w:b/>
              </w:rPr>
              <w:t>Mediocre:</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 xml:space="preserve">Potential Supplier has provided a response that addresses </w:t>
            </w:r>
            <w:r>
              <w:rPr>
                <w:rFonts w:cs="Arial"/>
              </w:rPr>
              <w:t>some</w:t>
            </w:r>
            <w:r w:rsidRPr="00B37EC2">
              <w:rPr>
                <w:rFonts w:cs="Arial"/>
              </w:rPr>
              <w:t xml:space="preserve"> parts of the </w:t>
            </w:r>
            <w:r>
              <w:rPr>
                <w:rFonts w:cs="Arial"/>
              </w:rPr>
              <w:t>requirement</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 xml:space="preserve">Potential Supplier has provided evidence to support </w:t>
            </w:r>
            <w:r>
              <w:rPr>
                <w:rFonts w:cs="Arial"/>
              </w:rPr>
              <w:t>some</w:t>
            </w:r>
            <w:r w:rsidRPr="00B37EC2">
              <w:rPr>
                <w:rFonts w:cs="Arial"/>
              </w:rPr>
              <w:t xml:space="preserve"> elements of their response</w:t>
            </w:r>
            <w:r>
              <w:rPr>
                <w:rFonts w:cs="Arial"/>
              </w:rPr>
              <w:t>, but not all</w:t>
            </w:r>
            <w:r w:rsidRPr="00B37EC2">
              <w:rPr>
                <w:rFonts w:cs="Arial"/>
              </w:rPr>
              <w:t xml:space="preserve"> </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 xml:space="preserve">The evidence supplied </w:t>
            </w:r>
            <w:r>
              <w:rPr>
                <w:rFonts w:cs="Arial"/>
              </w:rPr>
              <w:t xml:space="preserve">is weak and has limited </w:t>
            </w:r>
            <w:r w:rsidRPr="00B37EC2">
              <w:rPr>
                <w:rFonts w:cs="Arial"/>
              </w:rPr>
              <w:t>relevan</w:t>
            </w:r>
            <w:r>
              <w:rPr>
                <w:rFonts w:cs="Arial"/>
              </w:rPr>
              <w:t>ce</w:t>
            </w:r>
            <w:r w:rsidRPr="00B37EC2">
              <w:rPr>
                <w:rFonts w:cs="Arial"/>
              </w:rPr>
              <w:t xml:space="preserve"> to the requirement</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 xml:space="preserve">Potential Supplier’s response is </w:t>
            </w:r>
            <w:r>
              <w:rPr>
                <w:rFonts w:cs="Arial"/>
              </w:rPr>
              <w:t xml:space="preserve">not always </w:t>
            </w:r>
            <w:r w:rsidRPr="00B37EC2">
              <w:rPr>
                <w:rFonts w:cs="Arial"/>
              </w:rPr>
              <w:t>clear and easy to understand</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 xml:space="preserve">Where relevant, Potential Supplier has demonstrated  limited capability to deliver </w:t>
            </w:r>
            <w:r w:rsidRPr="00B37EC2">
              <w:rPr>
                <w:rFonts w:cs="Arial"/>
              </w:rPr>
              <w:lastRenderedPageBreak/>
              <w:t>new and innovative service approaches</w:t>
            </w:r>
          </w:p>
        </w:tc>
      </w:tr>
      <w:tr w:rsidR="004F02FE" w:rsidTr="00F12A66">
        <w:tc>
          <w:tcPr>
            <w:tcW w:w="1242" w:type="dxa"/>
            <w:shd w:val="clear" w:color="auto" w:fill="DBE5F1" w:themeFill="accent1" w:themeFillTint="33"/>
            <w:vAlign w:val="center"/>
          </w:tcPr>
          <w:p w:rsidR="004F02FE" w:rsidRPr="00B37EC2" w:rsidRDefault="004F02FE" w:rsidP="00F12A66">
            <w:pPr>
              <w:autoSpaceDE w:val="0"/>
              <w:autoSpaceDN w:val="0"/>
              <w:adjustRightInd w:val="0"/>
              <w:jc w:val="center"/>
              <w:rPr>
                <w:rFonts w:cs="Arial"/>
                <w:b/>
              </w:rPr>
            </w:pPr>
            <w:r w:rsidRPr="00B37EC2">
              <w:rPr>
                <w:rFonts w:cs="Arial"/>
                <w:b/>
              </w:rPr>
              <w:lastRenderedPageBreak/>
              <w:t>1 Point</w:t>
            </w:r>
          </w:p>
        </w:tc>
        <w:tc>
          <w:tcPr>
            <w:tcW w:w="8000" w:type="dxa"/>
          </w:tcPr>
          <w:p w:rsidR="004F02FE" w:rsidRPr="00A51B3D" w:rsidRDefault="004F02FE" w:rsidP="00F12A66">
            <w:pPr>
              <w:autoSpaceDE w:val="0"/>
              <w:autoSpaceDN w:val="0"/>
              <w:adjustRightInd w:val="0"/>
              <w:rPr>
                <w:rFonts w:cs="Arial"/>
                <w:b/>
              </w:rPr>
            </w:pPr>
            <w:r>
              <w:rPr>
                <w:rFonts w:cs="Arial"/>
                <w:b/>
              </w:rPr>
              <w:t>Poor</w:t>
            </w:r>
            <w:r w:rsidRPr="00A51B3D">
              <w:rPr>
                <w:rFonts w:cs="Arial"/>
                <w:b/>
              </w:rPr>
              <w:t>:</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 xml:space="preserve">Potential Supplier has provided a response that </w:t>
            </w:r>
            <w:r>
              <w:rPr>
                <w:rFonts w:cs="Arial"/>
              </w:rPr>
              <w:t xml:space="preserve">fails to </w:t>
            </w:r>
            <w:r w:rsidRPr="00B37EC2">
              <w:rPr>
                <w:rFonts w:cs="Arial"/>
              </w:rPr>
              <w:t xml:space="preserve">address </w:t>
            </w:r>
            <w:r>
              <w:rPr>
                <w:rFonts w:cs="Arial"/>
              </w:rPr>
              <w:t>most</w:t>
            </w:r>
            <w:r w:rsidRPr="00B37EC2">
              <w:rPr>
                <w:rFonts w:cs="Arial"/>
              </w:rPr>
              <w:t xml:space="preserve"> parts of the </w:t>
            </w:r>
            <w:r>
              <w:rPr>
                <w:rFonts w:cs="Arial"/>
              </w:rPr>
              <w:t>requirement</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 xml:space="preserve">Potential Supplier has provided </w:t>
            </w:r>
            <w:r>
              <w:rPr>
                <w:rFonts w:cs="Arial"/>
              </w:rPr>
              <w:t xml:space="preserve">little or no </w:t>
            </w:r>
            <w:r w:rsidRPr="00B37EC2">
              <w:rPr>
                <w:rFonts w:cs="Arial"/>
              </w:rPr>
              <w:t xml:space="preserve">evidence to support </w:t>
            </w:r>
            <w:r>
              <w:rPr>
                <w:rFonts w:cs="Arial"/>
              </w:rPr>
              <w:t>most</w:t>
            </w:r>
            <w:r w:rsidRPr="00B37EC2">
              <w:rPr>
                <w:rFonts w:cs="Arial"/>
              </w:rPr>
              <w:t xml:space="preserve"> elements of their response </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 xml:space="preserve">The evidence supplied </w:t>
            </w:r>
            <w:r>
              <w:rPr>
                <w:rFonts w:cs="Arial"/>
              </w:rPr>
              <w:t xml:space="preserve">is very weak and has very limited </w:t>
            </w:r>
            <w:r w:rsidRPr="00B37EC2">
              <w:rPr>
                <w:rFonts w:cs="Arial"/>
              </w:rPr>
              <w:t>relevan</w:t>
            </w:r>
            <w:r>
              <w:rPr>
                <w:rFonts w:cs="Arial"/>
              </w:rPr>
              <w:t>ce</w:t>
            </w:r>
            <w:r w:rsidRPr="00B37EC2">
              <w:rPr>
                <w:rFonts w:cs="Arial"/>
              </w:rPr>
              <w:t xml:space="preserve"> to the requirement</w:t>
            </w:r>
          </w:p>
          <w:p w:rsidR="004F02FE" w:rsidRPr="00B37EC2" w:rsidRDefault="004F02FE" w:rsidP="00F12A66">
            <w:pPr>
              <w:pStyle w:val="ListParagraph"/>
              <w:numPr>
                <w:ilvl w:val="0"/>
                <w:numId w:val="15"/>
              </w:numPr>
              <w:autoSpaceDE w:val="0"/>
              <w:autoSpaceDN w:val="0"/>
              <w:adjustRightInd w:val="0"/>
              <w:rPr>
                <w:rFonts w:cs="Arial"/>
              </w:rPr>
            </w:pPr>
            <w:r w:rsidRPr="00B37EC2">
              <w:rPr>
                <w:rFonts w:cs="Arial"/>
              </w:rPr>
              <w:t xml:space="preserve">Potential Supplier’s response is </w:t>
            </w:r>
            <w:r>
              <w:rPr>
                <w:rFonts w:cs="Arial"/>
              </w:rPr>
              <w:t xml:space="preserve">not always </w:t>
            </w:r>
            <w:r w:rsidRPr="00B37EC2">
              <w:rPr>
                <w:rFonts w:cs="Arial"/>
              </w:rPr>
              <w:t>clear and easy to understand</w:t>
            </w:r>
          </w:p>
          <w:p w:rsidR="004F02FE" w:rsidRPr="00DB7B58" w:rsidRDefault="004F02FE" w:rsidP="00F12A66">
            <w:pPr>
              <w:pStyle w:val="ListParagraph"/>
              <w:numPr>
                <w:ilvl w:val="0"/>
                <w:numId w:val="15"/>
              </w:numPr>
              <w:autoSpaceDE w:val="0"/>
              <w:autoSpaceDN w:val="0"/>
              <w:adjustRightInd w:val="0"/>
              <w:rPr>
                <w:rFonts w:cs="Arial"/>
              </w:rPr>
            </w:pPr>
            <w:r w:rsidRPr="00DB7B58">
              <w:rPr>
                <w:rFonts w:cs="Arial"/>
              </w:rPr>
              <w:t xml:space="preserve">Where relevant, Potential Supplier has demonstrated  </w:t>
            </w:r>
            <w:r>
              <w:rPr>
                <w:rFonts w:cs="Arial"/>
              </w:rPr>
              <w:t xml:space="preserve">little or no </w:t>
            </w:r>
            <w:r w:rsidRPr="00DB7B58">
              <w:rPr>
                <w:rFonts w:cs="Arial"/>
              </w:rPr>
              <w:t>capability to deliver new and innovative service approaches</w:t>
            </w:r>
          </w:p>
        </w:tc>
      </w:tr>
      <w:tr w:rsidR="004F02FE" w:rsidTr="00F12A66">
        <w:tc>
          <w:tcPr>
            <w:tcW w:w="1242" w:type="dxa"/>
            <w:shd w:val="clear" w:color="auto" w:fill="DBE5F1" w:themeFill="accent1" w:themeFillTint="33"/>
            <w:vAlign w:val="center"/>
          </w:tcPr>
          <w:p w:rsidR="004F02FE" w:rsidRPr="00B37EC2" w:rsidRDefault="004F02FE" w:rsidP="00F12A66">
            <w:pPr>
              <w:autoSpaceDE w:val="0"/>
              <w:autoSpaceDN w:val="0"/>
              <w:adjustRightInd w:val="0"/>
              <w:jc w:val="center"/>
              <w:rPr>
                <w:rFonts w:cs="Arial"/>
                <w:b/>
              </w:rPr>
            </w:pPr>
            <w:r w:rsidRPr="00B37EC2">
              <w:rPr>
                <w:rFonts w:cs="Arial"/>
                <w:b/>
              </w:rPr>
              <w:t>0 Points</w:t>
            </w:r>
          </w:p>
        </w:tc>
        <w:tc>
          <w:tcPr>
            <w:tcW w:w="8000" w:type="dxa"/>
          </w:tcPr>
          <w:p w:rsidR="004F02FE" w:rsidRPr="00DB7B58" w:rsidRDefault="004F02FE" w:rsidP="00F12A66">
            <w:pPr>
              <w:autoSpaceDE w:val="0"/>
              <w:autoSpaceDN w:val="0"/>
              <w:adjustRightInd w:val="0"/>
              <w:rPr>
                <w:rFonts w:cs="Arial"/>
                <w:b/>
              </w:rPr>
            </w:pPr>
            <w:r w:rsidRPr="00DB7B58">
              <w:rPr>
                <w:rFonts w:cs="Arial"/>
                <w:b/>
              </w:rPr>
              <w:t>Fail:</w:t>
            </w:r>
          </w:p>
          <w:p w:rsidR="004F02FE" w:rsidRPr="00DB7B58" w:rsidRDefault="004F02FE" w:rsidP="00F12A66">
            <w:pPr>
              <w:pStyle w:val="ListParagraph"/>
              <w:numPr>
                <w:ilvl w:val="0"/>
                <w:numId w:val="16"/>
              </w:numPr>
              <w:autoSpaceDE w:val="0"/>
              <w:autoSpaceDN w:val="0"/>
              <w:adjustRightInd w:val="0"/>
              <w:rPr>
                <w:rFonts w:cs="Arial"/>
              </w:rPr>
            </w:pPr>
            <w:r>
              <w:rPr>
                <w:rFonts w:cs="Arial"/>
              </w:rPr>
              <w:t>No response provided</w:t>
            </w:r>
          </w:p>
        </w:tc>
      </w:tr>
    </w:tbl>
    <w:p w:rsidR="004F02FE" w:rsidRDefault="004F02FE" w:rsidP="004F02FE">
      <w:pPr>
        <w:autoSpaceDE w:val="0"/>
        <w:autoSpaceDN w:val="0"/>
        <w:adjustRightInd w:val="0"/>
        <w:spacing w:after="0" w:line="240" w:lineRule="auto"/>
        <w:rPr>
          <w:rFonts w:ascii="Arial" w:hAnsi="Arial" w:cs="Arial"/>
          <w:sz w:val="24"/>
          <w:szCs w:val="24"/>
        </w:rPr>
      </w:pPr>
    </w:p>
    <w:p w:rsidR="004F02FE" w:rsidRDefault="004F02FE" w:rsidP="004F02FE">
      <w:pPr>
        <w:autoSpaceDE w:val="0"/>
        <w:autoSpaceDN w:val="0"/>
        <w:adjustRightInd w:val="0"/>
        <w:spacing w:after="0" w:line="240" w:lineRule="auto"/>
        <w:rPr>
          <w:rFonts w:ascii="Arial" w:hAnsi="Arial" w:cs="Arial"/>
          <w:sz w:val="24"/>
          <w:szCs w:val="24"/>
        </w:rPr>
      </w:pPr>
    </w:p>
    <w:p w:rsidR="004F02FE" w:rsidRDefault="004F02FE" w:rsidP="004F02FE">
      <w:pPr>
        <w:autoSpaceDE w:val="0"/>
        <w:autoSpaceDN w:val="0"/>
        <w:adjustRightInd w:val="0"/>
        <w:spacing w:after="0" w:line="240" w:lineRule="auto"/>
        <w:rPr>
          <w:rFonts w:ascii="Arial" w:hAnsi="Arial" w:cs="Arial"/>
          <w:sz w:val="24"/>
          <w:szCs w:val="24"/>
        </w:rPr>
      </w:pPr>
    </w:p>
    <w:p w:rsidR="004F02FE" w:rsidRDefault="004F02FE" w:rsidP="004F02FE">
      <w:pPr>
        <w:autoSpaceDE w:val="0"/>
        <w:autoSpaceDN w:val="0"/>
        <w:adjustRightInd w:val="0"/>
        <w:spacing w:after="0" w:line="240" w:lineRule="auto"/>
        <w:jc w:val="both"/>
        <w:rPr>
          <w:rFonts w:cs="Arial"/>
        </w:rPr>
      </w:pPr>
      <w:r>
        <w:rPr>
          <w:rFonts w:cs="Arial"/>
        </w:rPr>
        <w:t>Stage 2 Tender Responses will be evaluated by applying the following criteria:</w:t>
      </w:r>
    </w:p>
    <w:p w:rsidR="004F02FE" w:rsidRDefault="004F02FE" w:rsidP="004F02FE">
      <w:pPr>
        <w:autoSpaceDE w:val="0"/>
        <w:autoSpaceDN w:val="0"/>
        <w:adjustRightInd w:val="0"/>
        <w:spacing w:after="0" w:line="240" w:lineRule="auto"/>
        <w:jc w:val="both"/>
        <w:rPr>
          <w:rFonts w:cs="Arial"/>
        </w:rPr>
      </w:pPr>
    </w:p>
    <w:tbl>
      <w:tblPr>
        <w:tblStyle w:val="TableGrid"/>
        <w:tblW w:w="9180" w:type="dxa"/>
        <w:tblLook w:val="04A0" w:firstRow="1" w:lastRow="0" w:firstColumn="1" w:lastColumn="0" w:noHBand="0" w:noVBand="1"/>
      </w:tblPr>
      <w:tblGrid>
        <w:gridCol w:w="3085"/>
        <w:gridCol w:w="3119"/>
        <w:gridCol w:w="2976"/>
      </w:tblGrid>
      <w:tr w:rsidR="004F02FE" w:rsidTr="00F12A66">
        <w:tc>
          <w:tcPr>
            <w:tcW w:w="3085" w:type="dxa"/>
            <w:shd w:val="clear" w:color="auto" w:fill="EAF1DD" w:themeFill="accent3" w:themeFillTint="33"/>
            <w:vAlign w:val="center"/>
          </w:tcPr>
          <w:p w:rsidR="004F02FE" w:rsidRPr="00B17A41" w:rsidRDefault="004F02FE" w:rsidP="00F12A66">
            <w:pPr>
              <w:autoSpaceDE w:val="0"/>
              <w:autoSpaceDN w:val="0"/>
              <w:adjustRightInd w:val="0"/>
              <w:jc w:val="center"/>
              <w:rPr>
                <w:rFonts w:cs="Arial"/>
                <w:b/>
              </w:rPr>
            </w:pPr>
            <w:r w:rsidRPr="00B17A41">
              <w:rPr>
                <w:rFonts w:cs="Arial"/>
                <w:b/>
              </w:rPr>
              <w:t>Category</w:t>
            </w:r>
          </w:p>
        </w:tc>
        <w:tc>
          <w:tcPr>
            <w:tcW w:w="3119" w:type="dxa"/>
            <w:shd w:val="clear" w:color="auto" w:fill="EAF1DD" w:themeFill="accent3" w:themeFillTint="33"/>
            <w:vAlign w:val="center"/>
          </w:tcPr>
          <w:p w:rsidR="004F02FE" w:rsidRPr="00B17A41" w:rsidRDefault="004F02FE" w:rsidP="00F12A66">
            <w:pPr>
              <w:autoSpaceDE w:val="0"/>
              <w:autoSpaceDN w:val="0"/>
              <w:adjustRightInd w:val="0"/>
              <w:jc w:val="center"/>
              <w:rPr>
                <w:rFonts w:cs="Arial"/>
                <w:b/>
              </w:rPr>
            </w:pPr>
            <w:r w:rsidRPr="00B17A41">
              <w:rPr>
                <w:rFonts w:cs="Arial"/>
                <w:b/>
              </w:rPr>
              <w:t>Maximum Available ‘Weighted’ Score</w:t>
            </w:r>
          </w:p>
        </w:tc>
        <w:tc>
          <w:tcPr>
            <w:tcW w:w="2976" w:type="dxa"/>
            <w:shd w:val="clear" w:color="auto" w:fill="EAF1DD" w:themeFill="accent3" w:themeFillTint="33"/>
            <w:vAlign w:val="center"/>
          </w:tcPr>
          <w:p w:rsidR="004F02FE" w:rsidRPr="00B17A41" w:rsidRDefault="004F02FE" w:rsidP="00F12A66">
            <w:pPr>
              <w:autoSpaceDE w:val="0"/>
              <w:autoSpaceDN w:val="0"/>
              <w:adjustRightInd w:val="0"/>
              <w:jc w:val="center"/>
              <w:rPr>
                <w:rFonts w:cs="Arial"/>
                <w:b/>
              </w:rPr>
            </w:pPr>
            <w:r>
              <w:rPr>
                <w:rFonts w:cs="Arial"/>
                <w:b/>
              </w:rPr>
              <w:t>Minimum ‘Weighted’ Score Required</w:t>
            </w:r>
          </w:p>
        </w:tc>
      </w:tr>
      <w:tr w:rsidR="004F02FE" w:rsidTr="00F12A66">
        <w:tc>
          <w:tcPr>
            <w:tcW w:w="3085" w:type="dxa"/>
            <w:vAlign w:val="center"/>
          </w:tcPr>
          <w:p w:rsidR="004F02FE" w:rsidRPr="008C7254" w:rsidRDefault="004F02FE" w:rsidP="00F12A66">
            <w:pPr>
              <w:autoSpaceDE w:val="0"/>
              <w:autoSpaceDN w:val="0"/>
              <w:adjustRightInd w:val="0"/>
              <w:jc w:val="center"/>
              <w:rPr>
                <w:rFonts w:cs="Arial"/>
                <w:b/>
              </w:rPr>
            </w:pPr>
            <w:r w:rsidRPr="008C7254">
              <w:rPr>
                <w:rFonts w:cs="Arial"/>
                <w:b/>
              </w:rPr>
              <w:t>CAPTURE</w:t>
            </w:r>
          </w:p>
        </w:tc>
        <w:tc>
          <w:tcPr>
            <w:tcW w:w="3119" w:type="dxa"/>
            <w:vAlign w:val="center"/>
          </w:tcPr>
          <w:p w:rsidR="004F02FE" w:rsidRDefault="004F02FE" w:rsidP="00F12A66">
            <w:pPr>
              <w:autoSpaceDE w:val="0"/>
              <w:autoSpaceDN w:val="0"/>
              <w:adjustRightInd w:val="0"/>
              <w:jc w:val="center"/>
              <w:rPr>
                <w:rFonts w:cs="Arial"/>
              </w:rPr>
            </w:pPr>
            <w:r>
              <w:rPr>
                <w:rFonts w:cs="Arial"/>
              </w:rPr>
              <w:t>10</w:t>
            </w:r>
          </w:p>
        </w:tc>
        <w:tc>
          <w:tcPr>
            <w:tcW w:w="2976" w:type="dxa"/>
            <w:vAlign w:val="center"/>
          </w:tcPr>
          <w:p w:rsidR="004F02FE" w:rsidRDefault="004F02FE" w:rsidP="00F12A66">
            <w:pPr>
              <w:autoSpaceDE w:val="0"/>
              <w:autoSpaceDN w:val="0"/>
              <w:adjustRightInd w:val="0"/>
              <w:jc w:val="center"/>
              <w:rPr>
                <w:rFonts w:cs="Arial"/>
              </w:rPr>
            </w:pPr>
            <w:r>
              <w:rPr>
                <w:rFonts w:cs="Arial"/>
              </w:rPr>
              <w:t>7</w:t>
            </w:r>
          </w:p>
        </w:tc>
      </w:tr>
      <w:tr w:rsidR="004F02FE" w:rsidTr="00F12A66">
        <w:tc>
          <w:tcPr>
            <w:tcW w:w="3085" w:type="dxa"/>
            <w:vAlign w:val="center"/>
          </w:tcPr>
          <w:p w:rsidR="004F02FE" w:rsidRPr="008C7254" w:rsidRDefault="004F02FE" w:rsidP="00F12A66">
            <w:pPr>
              <w:autoSpaceDE w:val="0"/>
              <w:autoSpaceDN w:val="0"/>
              <w:adjustRightInd w:val="0"/>
              <w:jc w:val="center"/>
              <w:rPr>
                <w:rFonts w:cs="Arial"/>
                <w:b/>
              </w:rPr>
            </w:pPr>
            <w:r w:rsidRPr="008C7254">
              <w:rPr>
                <w:rFonts w:cs="Arial"/>
                <w:b/>
              </w:rPr>
              <w:t>ACCESS</w:t>
            </w:r>
          </w:p>
        </w:tc>
        <w:tc>
          <w:tcPr>
            <w:tcW w:w="3119" w:type="dxa"/>
            <w:vAlign w:val="center"/>
          </w:tcPr>
          <w:p w:rsidR="004F02FE" w:rsidRDefault="004F02FE" w:rsidP="00F12A66">
            <w:pPr>
              <w:autoSpaceDE w:val="0"/>
              <w:autoSpaceDN w:val="0"/>
              <w:adjustRightInd w:val="0"/>
              <w:jc w:val="center"/>
              <w:rPr>
                <w:rFonts w:cs="Arial"/>
              </w:rPr>
            </w:pPr>
            <w:r>
              <w:rPr>
                <w:rFonts w:cs="Arial"/>
              </w:rPr>
              <w:t>10</w:t>
            </w:r>
          </w:p>
        </w:tc>
        <w:tc>
          <w:tcPr>
            <w:tcW w:w="2976" w:type="dxa"/>
            <w:vAlign w:val="center"/>
          </w:tcPr>
          <w:p w:rsidR="004F02FE" w:rsidRDefault="004F02FE" w:rsidP="00F12A66">
            <w:pPr>
              <w:autoSpaceDE w:val="0"/>
              <w:autoSpaceDN w:val="0"/>
              <w:adjustRightInd w:val="0"/>
              <w:jc w:val="center"/>
              <w:rPr>
                <w:rFonts w:cs="Arial"/>
              </w:rPr>
            </w:pPr>
            <w:r>
              <w:rPr>
                <w:rFonts w:cs="Arial"/>
              </w:rPr>
              <w:t>7</w:t>
            </w:r>
          </w:p>
        </w:tc>
      </w:tr>
      <w:tr w:rsidR="004F02FE" w:rsidTr="00F12A66">
        <w:tc>
          <w:tcPr>
            <w:tcW w:w="3085" w:type="dxa"/>
            <w:vAlign w:val="center"/>
          </w:tcPr>
          <w:p w:rsidR="004F02FE" w:rsidRPr="008C7254" w:rsidRDefault="004F02FE" w:rsidP="00F12A66">
            <w:pPr>
              <w:autoSpaceDE w:val="0"/>
              <w:autoSpaceDN w:val="0"/>
              <w:adjustRightInd w:val="0"/>
              <w:jc w:val="center"/>
              <w:rPr>
                <w:rFonts w:cs="Arial"/>
                <w:b/>
              </w:rPr>
            </w:pPr>
            <w:r w:rsidRPr="008C7254">
              <w:rPr>
                <w:rFonts w:cs="Arial"/>
                <w:b/>
              </w:rPr>
              <w:t>SEARCH</w:t>
            </w:r>
          </w:p>
        </w:tc>
        <w:tc>
          <w:tcPr>
            <w:tcW w:w="3119" w:type="dxa"/>
            <w:vAlign w:val="center"/>
          </w:tcPr>
          <w:p w:rsidR="004F02FE" w:rsidRDefault="004F02FE" w:rsidP="00F12A66">
            <w:pPr>
              <w:autoSpaceDE w:val="0"/>
              <w:autoSpaceDN w:val="0"/>
              <w:adjustRightInd w:val="0"/>
              <w:jc w:val="center"/>
              <w:rPr>
                <w:rFonts w:cs="Arial"/>
              </w:rPr>
            </w:pPr>
            <w:r>
              <w:rPr>
                <w:rFonts w:cs="Arial"/>
              </w:rPr>
              <w:t>10</w:t>
            </w:r>
          </w:p>
        </w:tc>
        <w:tc>
          <w:tcPr>
            <w:tcW w:w="2976" w:type="dxa"/>
            <w:vAlign w:val="center"/>
          </w:tcPr>
          <w:p w:rsidR="004F02FE" w:rsidRDefault="004F02FE" w:rsidP="00F12A66">
            <w:pPr>
              <w:autoSpaceDE w:val="0"/>
              <w:autoSpaceDN w:val="0"/>
              <w:adjustRightInd w:val="0"/>
              <w:jc w:val="center"/>
              <w:rPr>
                <w:rFonts w:cs="Arial"/>
              </w:rPr>
            </w:pPr>
            <w:r>
              <w:rPr>
                <w:rFonts w:cs="Arial"/>
              </w:rPr>
              <w:t>7</w:t>
            </w:r>
          </w:p>
        </w:tc>
      </w:tr>
      <w:tr w:rsidR="004F02FE" w:rsidTr="00F12A66">
        <w:tc>
          <w:tcPr>
            <w:tcW w:w="3085" w:type="dxa"/>
            <w:vAlign w:val="center"/>
          </w:tcPr>
          <w:p w:rsidR="004F02FE" w:rsidRPr="008C7254" w:rsidRDefault="004F02FE" w:rsidP="00F12A66">
            <w:pPr>
              <w:autoSpaceDE w:val="0"/>
              <w:autoSpaceDN w:val="0"/>
              <w:adjustRightInd w:val="0"/>
              <w:jc w:val="center"/>
              <w:rPr>
                <w:rFonts w:cs="Arial"/>
                <w:b/>
              </w:rPr>
            </w:pPr>
            <w:r w:rsidRPr="008C7254">
              <w:rPr>
                <w:rFonts w:cs="Arial"/>
                <w:b/>
              </w:rPr>
              <w:t>PRESERVATION</w:t>
            </w:r>
          </w:p>
        </w:tc>
        <w:tc>
          <w:tcPr>
            <w:tcW w:w="3119" w:type="dxa"/>
            <w:vAlign w:val="center"/>
          </w:tcPr>
          <w:p w:rsidR="004F02FE" w:rsidRDefault="004F02FE" w:rsidP="00F12A66">
            <w:pPr>
              <w:autoSpaceDE w:val="0"/>
              <w:autoSpaceDN w:val="0"/>
              <w:adjustRightInd w:val="0"/>
              <w:jc w:val="center"/>
              <w:rPr>
                <w:rFonts w:cs="Arial"/>
              </w:rPr>
            </w:pPr>
            <w:r>
              <w:rPr>
                <w:rFonts w:cs="Arial"/>
              </w:rPr>
              <w:t>10</w:t>
            </w:r>
          </w:p>
        </w:tc>
        <w:tc>
          <w:tcPr>
            <w:tcW w:w="2976" w:type="dxa"/>
            <w:vAlign w:val="center"/>
          </w:tcPr>
          <w:p w:rsidR="004F02FE" w:rsidRDefault="004F02FE" w:rsidP="00F12A66">
            <w:pPr>
              <w:autoSpaceDE w:val="0"/>
              <w:autoSpaceDN w:val="0"/>
              <w:adjustRightInd w:val="0"/>
              <w:jc w:val="center"/>
              <w:rPr>
                <w:rFonts w:cs="Arial"/>
              </w:rPr>
            </w:pPr>
            <w:r>
              <w:rPr>
                <w:rFonts w:cs="Arial"/>
              </w:rPr>
              <w:t>7</w:t>
            </w:r>
          </w:p>
        </w:tc>
      </w:tr>
      <w:tr w:rsidR="004F02FE" w:rsidTr="00F12A66">
        <w:tc>
          <w:tcPr>
            <w:tcW w:w="3085" w:type="dxa"/>
            <w:vAlign w:val="center"/>
          </w:tcPr>
          <w:p w:rsidR="004F02FE" w:rsidRPr="008C7254" w:rsidRDefault="004F02FE" w:rsidP="00F12A66">
            <w:pPr>
              <w:autoSpaceDE w:val="0"/>
              <w:autoSpaceDN w:val="0"/>
              <w:adjustRightInd w:val="0"/>
              <w:jc w:val="center"/>
              <w:rPr>
                <w:rFonts w:cs="Arial"/>
                <w:b/>
              </w:rPr>
            </w:pPr>
            <w:r>
              <w:rPr>
                <w:rFonts w:cs="Arial"/>
                <w:b/>
              </w:rPr>
              <w:t>SERVICE LEVELS</w:t>
            </w:r>
          </w:p>
        </w:tc>
        <w:tc>
          <w:tcPr>
            <w:tcW w:w="3119" w:type="dxa"/>
            <w:vAlign w:val="center"/>
          </w:tcPr>
          <w:p w:rsidR="004F02FE" w:rsidRDefault="004F02FE" w:rsidP="00F12A66">
            <w:pPr>
              <w:autoSpaceDE w:val="0"/>
              <w:autoSpaceDN w:val="0"/>
              <w:adjustRightInd w:val="0"/>
              <w:jc w:val="center"/>
              <w:rPr>
                <w:rFonts w:cs="Arial"/>
              </w:rPr>
            </w:pPr>
            <w:r>
              <w:rPr>
                <w:rFonts w:cs="Arial"/>
              </w:rPr>
              <w:t>10</w:t>
            </w:r>
          </w:p>
        </w:tc>
        <w:tc>
          <w:tcPr>
            <w:tcW w:w="2976" w:type="dxa"/>
            <w:vAlign w:val="center"/>
          </w:tcPr>
          <w:p w:rsidR="004F02FE" w:rsidRDefault="004F02FE" w:rsidP="00F12A66">
            <w:pPr>
              <w:autoSpaceDE w:val="0"/>
              <w:autoSpaceDN w:val="0"/>
              <w:adjustRightInd w:val="0"/>
              <w:jc w:val="center"/>
              <w:rPr>
                <w:rFonts w:cs="Arial"/>
              </w:rPr>
            </w:pPr>
            <w:r>
              <w:rPr>
                <w:rFonts w:cs="Arial"/>
              </w:rPr>
              <w:t>7</w:t>
            </w:r>
          </w:p>
        </w:tc>
      </w:tr>
      <w:tr w:rsidR="004F02FE" w:rsidTr="00F12A66">
        <w:tc>
          <w:tcPr>
            <w:tcW w:w="3085" w:type="dxa"/>
            <w:vAlign w:val="center"/>
          </w:tcPr>
          <w:p w:rsidR="004F02FE" w:rsidRPr="008C7254" w:rsidRDefault="004F02FE" w:rsidP="00F12A66">
            <w:pPr>
              <w:autoSpaceDE w:val="0"/>
              <w:autoSpaceDN w:val="0"/>
              <w:adjustRightInd w:val="0"/>
              <w:jc w:val="center"/>
              <w:rPr>
                <w:rFonts w:cs="Arial"/>
                <w:b/>
              </w:rPr>
            </w:pPr>
            <w:r>
              <w:rPr>
                <w:rFonts w:cs="Arial"/>
                <w:b/>
              </w:rPr>
              <w:t xml:space="preserve">COMMITMENT TO CONTINUOUS IMPROVEMENT </w:t>
            </w:r>
          </w:p>
        </w:tc>
        <w:tc>
          <w:tcPr>
            <w:tcW w:w="3119" w:type="dxa"/>
            <w:vAlign w:val="center"/>
          </w:tcPr>
          <w:p w:rsidR="004F02FE" w:rsidRDefault="004F02FE" w:rsidP="00F12A66">
            <w:pPr>
              <w:autoSpaceDE w:val="0"/>
              <w:autoSpaceDN w:val="0"/>
              <w:adjustRightInd w:val="0"/>
              <w:jc w:val="center"/>
              <w:rPr>
                <w:rFonts w:cs="Arial"/>
              </w:rPr>
            </w:pPr>
            <w:r>
              <w:rPr>
                <w:rFonts w:cs="Arial"/>
              </w:rPr>
              <w:t>10</w:t>
            </w:r>
          </w:p>
        </w:tc>
        <w:tc>
          <w:tcPr>
            <w:tcW w:w="2976" w:type="dxa"/>
            <w:vAlign w:val="center"/>
          </w:tcPr>
          <w:p w:rsidR="004F02FE" w:rsidRDefault="004F02FE" w:rsidP="00F12A66">
            <w:pPr>
              <w:autoSpaceDE w:val="0"/>
              <w:autoSpaceDN w:val="0"/>
              <w:adjustRightInd w:val="0"/>
              <w:jc w:val="center"/>
              <w:rPr>
                <w:rFonts w:cs="Arial"/>
              </w:rPr>
            </w:pPr>
            <w:r>
              <w:rPr>
                <w:rFonts w:cs="Arial"/>
              </w:rPr>
              <w:t>7</w:t>
            </w:r>
          </w:p>
        </w:tc>
      </w:tr>
      <w:tr w:rsidR="004F02FE" w:rsidTr="00F12A66">
        <w:tc>
          <w:tcPr>
            <w:tcW w:w="3085" w:type="dxa"/>
            <w:vAlign w:val="center"/>
          </w:tcPr>
          <w:p w:rsidR="004F02FE" w:rsidRDefault="004F02FE" w:rsidP="00F12A66">
            <w:pPr>
              <w:autoSpaceDE w:val="0"/>
              <w:autoSpaceDN w:val="0"/>
              <w:adjustRightInd w:val="0"/>
              <w:jc w:val="center"/>
              <w:rPr>
                <w:rFonts w:cs="Arial"/>
                <w:b/>
              </w:rPr>
            </w:pPr>
            <w:r>
              <w:rPr>
                <w:rFonts w:cs="Arial"/>
                <w:b/>
              </w:rPr>
              <w:t>STANDARDS</w:t>
            </w:r>
          </w:p>
        </w:tc>
        <w:tc>
          <w:tcPr>
            <w:tcW w:w="3119" w:type="dxa"/>
            <w:vAlign w:val="center"/>
          </w:tcPr>
          <w:p w:rsidR="004F02FE" w:rsidRDefault="004F02FE" w:rsidP="00F12A66">
            <w:pPr>
              <w:autoSpaceDE w:val="0"/>
              <w:autoSpaceDN w:val="0"/>
              <w:adjustRightInd w:val="0"/>
              <w:jc w:val="center"/>
              <w:rPr>
                <w:rFonts w:cs="Arial"/>
              </w:rPr>
            </w:pPr>
            <w:r>
              <w:rPr>
                <w:rFonts w:cs="Arial"/>
              </w:rPr>
              <w:t>10</w:t>
            </w:r>
          </w:p>
        </w:tc>
        <w:tc>
          <w:tcPr>
            <w:tcW w:w="2976" w:type="dxa"/>
            <w:vAlign w:val="center"/>
          </w:tcPr>
          <w:p w:rsidR="004F02FE" w:rsidRDefault="004F02FE" w:rsidP="00F12A66">
            <w:pPr>
              <w:autoSpaceDE w:val="0"/>
              <w:autoSpaceDN w:val="0"/>
              <w:adjustRightInd w:val="0"/>
              <w:jc w:val="center"/>
              <w:rPr>
                <w:rFonts w:cs="Arial"/>
              </w:rPr>
            </w:pPr>
            <w:r>
              <w:rPr>
                <w:rFonts w:cs="Arial"/>
              </w:rPr>
              <w:t>7</w:t>
            </w:r>
          </w:p>
        </w:tc>
      </w:tr>
      <w:tr w:rsidR="004F02FE" w:rsidTr="00F12A66">
        <w:tc>
          <w:tcPr>
            <w:tcW w:w="3085" w:type="dxa"/>
            <w:tcBorders>
              <w:bottom w:val="single" w:sz="4" w:space="0" w:color="auto"/>
            </w:tcBorders>
            <w:vAlign w:val="center"/>
          </w:tcPr>
          <w:p w:rsidR="004F02FE" w:rsidRPr="008C7254" w:rsidRDefault="004F02FE" w:rsidP="00F12A66">
            <w:pPr>
              <w:autoSpaceDE w:val="0"/>
              <w:autoSpaceDN w:val="0"/>
              <w:adjustRightInd w:val="0"/>
              <w:jc w:val="center"/>
              <w:rPr>
                <w:rFonts w:cs="Arial"/>
                <w:b/>
              </w:rPr>
            </w:pPr>
            <w:r>
              <w:rPr>
                <w:rFonts w:cs="Arial"/>
                <w:b/>
              </w:rPr>
              <w:t>PRICE</w:t>
            </w:r>
          </w:p>
        </w:tc>
        <w:tc>
          <w:tcPr>
            <w:tcW w:w="3119" w:type="dxa"/>
            <w:tcBorders>
              <w:bottom w:val="single" w:sz="4" w:space="0" w:color="auto"/>
            </w:tcBorders>
            <w:vAlign w:val="center"/>
          </w:tcPr>
          <w:p w:rsidR="004F02FE" w:rsidRDefault="004F02FE" w:rsidP="00F12A66">
            <w:pPr>
              <w:autoSpaceDE w:val="0"/>
              <w:autoSpaceDN w:val="0"/>
              <w:adjustRightInd w:val="0"/>
              <w:jc w:val="center"/>
              <w:rPr>
                <w:rFonts w:cs="Arial"/>
              </w:rPr>
            </w:pPr>
            <w:r>
              <w:rPr>
                <w:rFonts w:cs="Arial"/>
              </w:rPr>
              <w:t>30</w:t>
            </w:r>
          </w:p>
        </w:tc>
        <w:tc>
          <w:tcPr>
            <w:tcW w:w="2976" w:type="dxa"/>
            <w:tcBorders>
              <w:bottom w:val="single" w:sz="4" w:space="0" w:color="auto"/>
            </w:tcBorders>
            <w:vAlign w:val="center"/>
          </w:tcPr>
          <w:p w:rsidR="004F02FE" w:rsidRDefault="004F02FE" w:rsidP="00F12A66">
            <w:pPr>
              <w:autoSpaceDE w:val="0"/>
              <w:autoSpaceDN w:val="0"/>
              <w:adjustRightInd w:val="0"/>
              <w:jc w:val="center"/>
              <w:rPr>
                <w:rFonts w:cs="Arial"/>
              </w:rPr>
            </w:pPr>
            <w:r>
              <w:rPr>
                <w:rFonts w:cs="Arial"/>
              </w:rPr>
              <w:t>N/A</w:t>
            </w:r>
          </w:p>
        </w:tc>
      </w:tr>
    </w:tbl>
    <w:p w:rsidR="004F02FE" w:rsidRDefault="004F02FE" w:rsidP="004F02FE">
      <w:pPr>
        <w:autoSpaceDE w:val="0"/>
        <w:autoSpaceDN w:val="0"/>
        <w:adjustRightInd w:val="0"/>
        <w:spacing w:after="0" w:line="240" w:lineRule="auto"/>
        <w:rPr>
          <w:rFonts w:ascii="Arial" w:hAnsi="Arial" w:cs="Arial"/>
          <w:sz w:val="24"/>
          <w:szCs w:val="24"/>
        </w:rPr>
      </w:pPr>
    </w:p>
    <w:p w:rsidR="004F02FE" w:rsidRPr="000701A6" w:rsidRDefault="004F02FE" w:rsidP="004F02FE">
      <w:pPr>
        <w:autoSpaceDE w:val="0"/>
        <w:autoSpaceDN w:val="0"/>
        <w:adjustRightInd w:val="0"/>
        <w:spacing w:after="0" w:line="240" w:lineRule="auto"/>
        <w:jc w:val="both"/>
        <w:rPr>
          <w:rFonts w:cs="Arial"/>
        </w:rPr>
      </w:pPr>
      <w:r w:rsidRPr="000701A6">
        <w:rPr>
          <w:rFonts w:cs="Arial"/>
        </w:rPr>
        <w:t xml:space="preserve">The </w:t>
      </w:r>
      <w:r>
        <w:rPr>
          <w:rFonts w:cs="Arial"/>
        </w:rPr>
        <w:t>instructions and r</w:t>
      </w:r>
      <w:r w:rsidRPr="000701A6">
        <w:rPr>
          <w:rFonts w:cs="Arial"/>
        </w:rPr>
        <w:t>equirements for Stage 2</w:t>
      </w:r>
      <w:r>
        <w:rPr>
          <w:rFonts w:cs="Arial"/>
        </w:rPr>
        <w:t xml:space="preserve"> Tender Responses will be shared with short-listed Potential Suppliers once the evaluation of Stage 1 Tender Responses has been completed. </w:t>
      </w:r>
      <w:r w:rsidRPr="000701A6">
        <w:rPr>
          <w:rFonts w:cs="Arial"/>
        </w:rPr>
        <w:t xml:space="preserve"> </w:t>
      </w:r>
    </w:p>
    <w:p w:rsidR="004F02FE" w:rsidRDefault="004F02FE" w:rsidP="004F02FE">
      <w:pPr>
        <w:autoSpaceDE w:val="0"/>
        <w:autoSpaceDN w:val="0"/>
        <w:adjustRightInd w:val="0"/>
        <w:spacing w:after="0" w:line="240" w:lineRule="auto"/>
        <w:rPr>
          <w:rFonts w:ascii="Arial" w:hAnsi="Arial" w:cs="Arial"/>
          <w:sz w:val="24"/>
          <w:szCs w:val="24"/>
        </w:rPr>
      </w:pPr>
    </w:p>
    <w:p w:rsidR="004F02FE" w:rsidRDefault="004F02FE" w:rsidP="004F02FE">
      <w:pPr>
        <w:autoSpaceDE w:val="0"/>
        <w:autoSpaceDN w:val="0"/>
        <w:adjustRightInd w:val="0"/>
        <w:spacing w:after="0" w:line="240" w:lineRule="auto"/>
        <w:rPr>
          <w:rFonts w:ascii="Arial" w:hAnsi="Arial" w:cs="Arial"/>
          <w:sz w:val="24"/>
          <w:szCs w:val="24"/>
        </w:rPr>
      </w:pPr>
    </w:p>
    <w:p w:rsidR="004F02FE" w:rsidRDefault="004F02FE" w:rsidP="004F02FE">
      <w:pPr>
        <w:autoSpaceDE w:val="0"/>
        <w:autoSpaceDN w:val="0"/>
        <w:adjustRightInd w:val="0"/>
        <w:spacing w:after="0" w:line="240" w:lineRule="auto"/>
        <w:rPr>
          <w:rFonts w:ascii="Arial" w:hAnsi="Arial" w:cs="Arial"/>
          <w:sz w:val="24"/>
          <w:szCs w:val="24"/>
        </w:rPr>
      </w:pPr>
    </w:p>
    <w:p w:rsidR="004F02FE" w:rsidRDefault="004F02FE" w:rsidP="004F02FE">
      <w:pPr>
        <w:autoSpaceDE w:val="0"/>
        <w:autoSpaceDN w:val="0"/>
        <w:adjustRightInd w:val="0"/>
        <w:spacing w:after="0" w:line="240" w:lineRule="auto"/>
        <w:rPr>
          <w:rFonts w:ascii="Arial" w:hAnsi="Arial" w:cs="Arial"/>
          <w:sz w:val="24"/>
          <w:szCs w:val="24"/>
        </w:rPr>
      </w:pPr>
    </w:p>
    <w:p w:rsidR="004F02FE" w:rsidRDefault="004F02FE" w:rsidP="004F02FE">
      <w:pPr>
        <w:autoSpaceDE w:val="0"/>
        <w:autoSpaceDN w:val="0"/>
        <w:adjustRightInd w:val="0"/>
        <w:spacing w:after="0" w:line="240" w:lineRule="auto"/>
        <w:rPr>
          <w:rFonts w:ascii="Arial" w:hAnsi="Arial" w:cs="Arial"/>
          <w:sz w:val="24"/>
          <w:szCs w:val="24"/>
        </w:rPr>
      </w:pPr>
    </w:p>
    <w:p w:rsidR="004F02FE" w:rsidRDefault="004F02FE" w:rsidP="004F02FE">
      <w:pPr>
        <w:autoSpaceDE w:val="0"/>
        <w:autoSpaceDN w:val="0"/>
        <w:adjustRightInd w:val="0"/>
        <w:spacing w:after="0" w:line="240" w:lineRule="auto"/>
        <w:rPr>
          <w:rFonts w:ascii="Arial" w:hAnsi="Arial" w:cs="Arial"/>
          <w:sz w:val="24"/>
          <w:szCs w:val="24"/>
        </w:rPr>
      </w:pPr>
    </w:p>
    <w:p w:rsidR="004F02FE" w:rsidRDefault="004F02FE" w:rsidP="004F02FE">
      <w:pPr>
        <w:autoSpaceDE w:val="0"/>
        <w:autoSpaceDN w:val="0"/>
        <w:adjustRightInd w:val="0"/>
        <w:spacing w:after="0" w:line="240" w:lineRule="auto"/>
        <w:rPr>
          <w:rFonts w:ascii="Arial" w:hAnsi="Arial" w:cs="Arial"/>
          <w:sz w:val="24"/>
          <w:szCs w:val="24"/>
        </w:rPr>
      </w:pPr>
    </w:p>
    <w:p w:rsidR="004F02FE" w:rsidRDefault="004F02FE" w:rsidP="004F02FE">
      <w:pPr>
        <w:autoSpaceDE w:val="0"/>
        <w:autoSpaceDN w:val="0"/>
        <w:adjustRightInd w:val="0"/>
        <w:spacing w:after="0" w:line="240" w:lineRule="auto"/>
        <w:rPr>
          <w:rFonts w:ascii="Arial" w:hAnsi="Arial" w:cs="Arial"/>
          <w:sz w:val="24"/>
          <w:szCs w:val="24"/>
        </w:rPr>
      </w:pPr>
    </w:p>
    <w:p w:rsidR="004F02FE" w:rsidRDefault="004F02FE" w:rsidP="004F02FE">
      <w:pPr>
        <w:autoSpaceDE w:val="0"/>
        <w:autoSpaceDN w:val="0"/>
        <w:adjustRightInd w:val="0"/>
        <w:spacing w:after="0" w:line="240" w:lineRule="auto"/>
        <w:rPr>
          <w:rFonts w:ascii="Arial" w:hAnsi="Arial" w:cs="Arial"/>
          <w:sz w:val="24"/>
          <w:szCs w:val="24"/>
        </w:rPr>
      </w:pPr>
    </w:p>
    <w:p w:rsidR="004F02FE" w:rsidRDefault="004F02FE" w:rsidP="004F02FE">
      <w:pPr>
        <w:autoSpaceDE w:val="0"/>
        <w:autoSpaceDN w:val="0"/>
        <w:adjustRightInd w:val="0"/>
        <w:spacing w:after="0" w:line="240" w:lineRule="auto"/>
        <w:rPr>
          <w:rFonts w:ascii="Arial" w:hAnsi="Arial" w:cs="Arial"/>
          <w:sz w:val="24"/>
          <w:szCs w:val="24"/>
        </w:rPr>
      </w:pPr>
    </w:p>
    <w:p w:rsidR="004F02FE" w:rsidRDefault="004F02FE" w:rsidP="004F02FE">
      <w:pPr>
        <w:autoSpaceDE w:val="0"/>
        <w:autoSpaceDN w:val="0"/>
        <w:adjustRightInd w:val="0"/>
        <w:spacing w:after="0" w:line="240" w:lineRule="auto"/>
        <w:rPr>
          <w:rFonts w:ascii="Arial" w:hAnsi="Arial" w:cs="Arial"/>
          <w:sz w:val="24"/>
          <w:szCs w:val="24"/>
        </w:rPr>
      </w:pPr>
    </w:p>
    <w:p w:rsidR="004F02FE" w:rsidRDefault="004F02FE" w:rsidP="004F02FE">
      <w:pPr>
        <w:autoSpaceDE w:val="0"/>
        <w:autoSpaceDN w:val="0"/>
        <w:adjustRightInd w:val="0"/>
        <w:spacing w:after="0" w:line="240" w:lineRule="auto"/>
        <w:rPr>
          <w:rFonts w:ascii="Arial" w:hAnsi="Arial" w:cs="Arial"/>
          <w:sz w:val="24"/>
          <w:szCs w:val="24"/>
        </w:rPr>
      </w:pPr>
    </w:p>
    <w:p w:rsidR="004F02FE" w:rsidRDefault="004F02FE" w:rsidP="004F02FE">
      <w:pPr>
        <w:autoSpaceDE w:val="0"/>
        <w:autoSpaceDN w:val="0"/>
        <w:adjustRightInd w:val="0"/>
        <w:spacing w:after="0" w:line="240" w:lineRule="auto"/>
        <w:rPr>
          <w:rFonts w:ascii="Arial" w:hAnsi="Arial" w:cs="Arial"/>
          <w:sz w:val="24"/>
          <w:szCs w:val="24"/>
        </w:rPr>
      </w:pPr>
    </w:p>
    <w:p w:rsidR="004F02FE" w:rsidRDefault="004F02FE" w:rsidP="004F02FE">
      <w:pPr>
        <w:autoSpaceDE w:val="0"/>
        <w:autoSpaceDN w:val="0"/>
        <w:adjustRightInd w:val="0"/>
        <w:spacing w:after="0" w:line="240" w:lineRule="auto"/>
        <w:rPr>
          <w:rFonts w:ascii="Arial" w:hAnsi="Arial" w:cs="Arial"/>
          <w:sz w:val="24"/>
          <w:szCs w:val="24"/>
        </w:rPr>
      </w:pPr>
    </w:p>
    <w:p w:rsidR="004F02FE" w:rsidRDefault="004F02FE" w:rsidP="004F02FE">
      <w:pPr>
        <w:autoSpaceDE w:val="0"/>
        <w:autoSpaceDN w:val="0"/>
        <w:adjustRightInd w:val="0"/>
        <w:spacing w:after="0" w:line="240" w:lineRule="auto"/>
        <w:rPr>
          <w:rFonts w:ascii="Arial" w:hAnsi="Arial" w:cs="Arial"/>
          <w:sz w:val="24"/>
          <w:szCs w:val="24"/>
        </w:rPr>
      </w:pPr>
    </w:p>
    <w:p w:rsidR="004F02FE" w:rsidRDefault="004F02FE" w:rsidP="004F02FE">
      <w:pPr>
        <w:autoSpaceDE w:val="0"/>
        <w:autoSpaceDN w:val="0"/>
        <w:adjustRightInd w:val="0"/>
        <w:spacing w:after="0" w:line="240" w:lineRule="auto"/>
        <w:rPr>
          <w:rFonts w:ascii="Arial" w:hAnsi="Arial" w:cs="Arial"/>
          <w:sz w:val="24"/>
          <w:szCs w:val="24"/>
        </w:rPr>
      </w:pPr>
    </w:p>
    <w:p w:rsidR="004F02FE" w:rsidRDefault="004F02FE" w:rsidP="004F02FE">
      <w:pPr>
        <w:autoSpaceDE w:val="0"/>
        <w:autoSpaceDN w:val="0"/>
        <w:adjustRightInd w:val="0"/>
        <w:spacing w:after="0" w:line="240" w:lineRule="auto"/>
        <w:rPr>
          <w:rFonts w:ascii="Arial" w:hAnsi="Arial" w:cs="Arial"/>
          <w:sz w:val="24"/>
          <w:szCs w:val="24"/>
        </w:rPr>
      </w:pPr>
    </w:p>
    <w:p w:rsidR="004F02FE" w:rsidRDefault="004F02FE" w:rsidP="004F02FE">
      <w:pPr>
        <w:autoSpaceDE w:val="0"/>
        <w:autoSpaceDN w:val="0"/>
        <w:adjustRightInd w:val="0"/>
        <w:spacing w:after="0" w:line="240" w:lineRule="auto"/>
        <w:rPr>
          <w:rFonts w:ascii="Arial" w:hAnsi="Arial" w:cs="Arial"/>
          <w:sz w:val="24"/>
          <w:szCs w:val="24"/>
        </w:rPr>
      </w:pPr>
    </w:p>
    <w:tbl>
      <w:tblPr>
        <w:tblStyle w:val="TableGrid"/>
        <w:tblW w:w="9747" w:type="dxa"/>
        <w:tblLook w:val="04A0" w:firstRow="1" w:lastRow="0" w:firstColumn="1" w:lastColumn="0" w:noHBand="0" w:noVBand="1"/>
      </w:tblPr>
      <w:tblGrid>
        <w:gridCol w:w="684"/>
        <w:gridCol w:w="4019"/>
        <w:gridCol w:w="3357"/>
        <w:gridCol w:w="1687"/>
      </w:tblGrid>
      <w:tr w:rsidR="004F02FE" w:rsidTr="00F12A66">
        <w:tc>
          <w:tcPr>
            <w:tcW w:w="9747" w:type="dxa"/>
            <w:gridSpan w:val="4"/>
            <w:shd w:val="clear" w:color="auto" w:fill="DBE5F1" w:themeFill="accent1" w:themeFillTint="33"/>
            <w:vAlign w:val="center"/>
          </w:tcPr>
          <w:p w:rsidR="004F02FE" w:rsidRPr="00271F6D" w:rsidRDefault="004F02FE" w:rsidP="00F12A66">
            <w:pPr>
              <w:spacing w:before="120" w:after="120"/>
              <w:jc w:val="center"/>
              <w:rPr>
                <w:b/>
                <w:sz w:val="24"/>
                <w:szCs w:val="24"/>
              </w:rPr>
            </w:pPr>
            <w:r>
              <w:rPr>
                <w:b/>
                <w:sz w:val="24"/>
                <w:szCs w:val="24"/>
              </w:rPr>
              <w:lastRenderedPageBreak/>
              <w:t>STAGE 1 – CAPTURE CATEGORY</w:t>
            </w:r>
          </w:p>
        </w:tc>
      </w:tr>
      <w:tr w:rsidR="004F02FE" w:rsidTr="00F12A66">
        <w:tc>
          <w:tcPr>
            <w:tcW w:w="684" w:type="dxa"/>
            <w:shd w:val="clear" w:color="auto" w:fill="DBE5F1" w:themeFill="accent1" w:themeFillTint="33"/>
            <w:vAlign w:val="center"/>
          </w:tcPr>
          <w:p w:rsidR="004F02FE" w:rsidRPr="00F9414F" w:rsidRDefault="004F02FE" w:rsidP="00F12A66">
            <w:pPr>
              <w:jc w:val="center"/>
              <w:rPr>
                <w:b/>
              </w:rPr>
            </w:pPr>
            <w:r w:rsidRPr="00F9414F">
              <w:rPr>
                <w:b/>
              </w:rPr>
              <w:t>Ref.</w:t>
            </w:r>
          </w:p>
        </w:tc>
        <w:tc>
          <w:tcPr>
            <w:tcW w:w="4019" w:type="dxa"/>
            <w:shd w:val="clear" w:color="auto" w:fill="DBE5F1" w:themeFill="accent1" w:themeFillTint="33"/>
            <w:vAlign w:val="center"/>
          </w:tcPr>
          <w:p w:rsidR="004F02FE" w:rsidRPr="00F9414F" w:rsidRDefault="004F02FE" w:rsidP="00F12A66">
            <w:pPr>
              <w:jc w:val="center"/>
              <w:rPr>
                <w:b/>
              </w:rPr>
            </w:pPr>
            <w:r>
              <w:rPr>
                <w:b/>
              </w:rPr>
              <w:t>Requirement</w:t>
            </w:r>
          </w:p>
        </w:tc>
        <w:tc>
          <w:tcPr>
            <w:tcW w:w="3357" w:type="dxa"/>
            <w:shd w:val="clear" w:color="auto" w:fill="DBE5F1" w:themeFill="accent1" w:themeFillTint="33"/>
            <w:vAlign w:val="center"/>
          </w:tcPr>
          <w:p w:rsidR="004F02FE" w:rsidRPr="00F9414F" w:rsidRDefault="004F02FE" w:rsidP="00F12A66">
            <w:pPr>
              <w:jc w:val="center"/>
              <w:rPr>
                <w:b/>
              </w:rPr>
            </w:pPr>
            <w:r w:rsidRPr="00F9414F">
              <w:rPr>
                <w:b/>
              </w:rPr>
              <w:t>Information Required</w:t>
            </w:r>
            <w:r>
              <w:rPr>
                <w:b/>
              </w:rPr>
              <w:t xml:space="preserve"> from Potential Suppliers</w:t>
            </w:r>
          </w:p>
        </w:tc>
        <w:tc>
          <w:tcPr>
            <w:tcW w:w="1687" w:type="dxa"/>
            <w:shd w:val="clear" w:color="auto" w:fill="DBE5F1" w:themeFill="accent1" w:themeFillTint="33"/>
            <w:vAlign w:val="center"/>
          </w:tcPr>
          <w:p w:rsidR="004F02FE" w:rsidRPr="00F9414F" w:rsidRDefault="004F02FE" w:rsidP="00F12A66">
            <w:pPr>
              <w:jc w:val="center"/>
              <w:rPr>
                <w:b/>
              </w:rPr>
            </w:pPr>
            <w:r w:rsidRPr="00F9414F">
              <w:rPr>
                <w:b/>
              </w:rPr>
              <w:t>Available Pre-Weighted Score</w:t>
            </w:r>
          </w:p>
        </w:tc>
      </w:tr>
      <w:tr w:rsidR="004F02FE" w:rsidTr="00F12A66">
        <w:tc>
          <w:tcPr>
            <w:tcW w:w="684" w:type="dxa"/>
            <w:vAlign w:val="center"/>
          </w:tcPr>
          <w:p w:rsidR="004F02FE" w:rsidRPr="007C2520" w:rsidRDefault="004F02FE" w:rsidP="00F12A66">
            <w:pPr>
              <w:jc w:val="center"/>
            </w:pPr>
            <w:r w:rsidRPr="007C2520">
              <w:t>CA1</w:t>
            </w:r>
          </w:p>
        </w:tc>
        <w:tc>
          <w:tcPr>
            <w:tcW w:w="4019" w:type="dxa"/>
            <w:vAlign w:val="center"/>
          </w:tcPr>
          <w:p w:rsidR="004F02FE" w:rsidRPr="007C2520" w:rsidRDefault="004F02FE" w:rsidP="00F12A66">
            <w:r w:rsidRPr="007C2520">
              <w:rPr>
                <w:b/>
              </w:rPr>
              <w:t>Messaging</w:t>
            </w:r>
            <w:r w:rsidRPr="007C2520">
              <w:t xml:space="preserve"> – The Supplier must accept and generate XML files in accordance with TNA’s needs. The message exchange process is as follows:</w:t>
            </w:r>
          </w:p>
          <w:p w:rsidR="004F02FE" w:rsidRPr="007C2520" w:rsidRDefault="004F02FE" w:rsidP="00F12A66">
            <w:pPr>
              <w:pStyle w:val="ListParagraph"/>
              <w:numPr>
                <w:ilvl w:val="0"/>
                <w:numId w:val="16"/>
              </w:numPr>
            </w:pPr>
            <w:r w:rsidRPr="007C2520">
              <w:t>TNA generates orders for website crawls in XML format. These are known as XML1 messages. TNA transfers these files to The Supplier via FTP. The Supplier must use these to instruct their crawler(s) to reliably and efficiently capture websites within a defined scope and level of quality.</w:t>
            </w:r>
          </w:p>
          <w:p w:rsidR="004F02FE" w:rsidRPr="007C2520" w:rsidRDefault="004F02FE" w:rsidP="00F12A66">
            <w:pPr>
              <w:pStyle w:val="ListParagraph"/>
              <w:numPr>
                <w:ilvl w:val="0"/>
                <w:numId w:val="16"/>
              </w:numPr>
            </w:pPr>
            <w:r w:rsidRPr="007C2520">
              <w:t>As The Supplier moves through various phases of the archiving process, The Supplier produces XML2, XML3 and XML4 messages and transfers them to TNA.</w:t>
            </w:r>
          </w:p>
          <w:p w:rsidR="004F02FE" w:rsidRPr="007C2520" w:rsidRDefault="004F02FE" w:rsidP="00934CA8">
            <w:r w:rsidRPr="007C2520">
              <w:t xml:space="preserve">Examples of these XML messages and more details about them and the messaging process are supplied in </w:t>
            </w:r>
            <w:r w:rsidR="00934CA8">
              <w:t>Note 1 to this Appendix</w:t>
            </w:r>
            <w:r w:rsidRPr="007C2520">
              <w:t>.</w:t>
            </w:r>
          </w:p>
        </w:tc>
        <w:tc>
          <w:tcPr>
            <w:tcW w:w="3357" w:type="dxa"/>
            <w:vAlign w:val="center"/>
          </w:tcPr>
          <w:p w:rsidR="004F02FE" w:rsidRPr="007C2520" w:rsidRDefault="004F02FE" w:rsidP="00F12A66">
            <w:r w:rsidRPr="007C2520">
              <w:t>What approach would you take to meeting this requirement?  What experience do you have in meeting this requirement for other clients with similar needs?</w:t>
            </w:r>
          </w:p>
        </w:tc>
        <w:tc>
          <w:tcPr>
            <w:tcW w:w="1687" w:type="dxa"/>
            <w:vAlign w:val="center"/>
          </w:tcPr>
          <w:p w:rsidR="004F02FE" w:rsidRPr="007C2520" w:rsidRDefault="004F02FE" w:rsidP="00F12A66">
            <w:pPr>
              <w:jc w:val="center"/>
            </w:pPr>
            <w:r w:rsidRPr="007C2520">
              <w:t>10</w:t>
            </w:r>
          </w:p>
        </w:tc>
      </w:tr>
      <w:tr w:rsidR="004F02FE" w:rsidTr="00F12A66">
        <w:tc>
          <w:tcPr>
            <w:tcW w:w="684" w:type="dxa"/>
            <w:vAlign w:val="center"/>
          </w:tcPr>
          <w:p w:rsidR="004F02FE" w:rsidRPr="00F9414F" w:rsidRDefault="004F02FE" w:rsidP="00F12A66">
            <w:pPr>
              <w:jc w:val="center"/>
            </w:pPr>
            <w:r>
              <w:t>CA</w:t>
            </w:r>
            <w:r w:rsidRPr="00F9414F">
              <w:t>2</w:t>
            </w:r>
          </w:p>
        </w:tc>
        <w:tc>
          <w:tcPr>
            <w:tcW w:w="4019" w:type="dxa"/>
            <w:vAlign w:val="center"/>
          </w:tcPr>
          <w:p w:rsidR="004F02FE" w:rsidRDefault="004F02FE" w:rsidP="00F12A66">
            <w:r w:rsidRPr="00CE18F0">
              <w:rPr>
                <w:b/>
              </w:rPr>
              <w:t>Scheduling</w:t>
            </w:r>
            <w:r>
              <w:t xml:space="preserve"> – The Supplier must provide a solution through which TNA can request the crawling of multiple websites, in parallel, through a combination of:</w:t>
            </w:r>
          </w:p>
          <w:p w:rsidR="004F02FE" w:rsidRPr="00CE18F0" w:rsidRDefault="004F02FE" w:rsidP="00F12A66">
            <w:pPr>
              <w:pStyle w:val="ListParagraph"/>
              <w:numPr>
                <w:ilvl w:val="0"/>
                <w:numId w:val="7"/>
              </w:numPr>
              <w:rPr>
                <w:rFonts w:cstheme="minorHAnsi"/>
              </w:rPr>
            </w:pPr>
            <w:r>
              <w:t xml:space="preserve">monthly batches of crawls, </w:t>
            </w:r>
            <w:r>
              <w:rPr>
                <w:rFonts w:cstheme="minorHAnsi"/>
              </w:rPr>
              <w:t>requested at</w:t>
            </w:r>
            <w:r w:rsidRPr="00CE18F0">
              <w:rPr>
                <w:rFonts w:cstheme="minorHAnsi"/>
              </w:rPr>
              <w:t xml:space="preserve"> the beginning of the calendar month,</w:t>
            </w:r>
            <w:r>
              <w:rPr>
                <w:rFonts w:cstheme="minorHAnsi"/>
              </w:rPr>
              <w:t xml:space="preserve"> which are</w:t>
            </w:r>
            <w:r w:rsidRPr="00CE18F0">
              <w:rPr>
                <w:rFonts w:cstheme="minorHAnsi"/>
              </w:rPr>
              <w:t xml:space="preserve"> progressed through the various quality assurance processes and published separately once these processes are completed</w:t>
            </w:r>
            <w:r>
              <w:rPr>
                <w:rFonts w:cstheme="minorHAnsi"/>
              </w:rPr>
              <w:t>.</w:t>
            </w:r>
          </w:p>
          <w:p w:rsidR="004F02FE" w:rsidRPr="00F9414F" w:rsidRDefault="004F02FE" w:rsidP="00F12A66">
            <w:pPr>
              <w:pStyle w:val="ListParagraph"/>
              <w:numPr>
                <w:ilvl w:val="0"/>
                <w:numId w:val="7"/>
              </w:numPr>
            </w:pPr>
            <w:r>
              <w:rPr>
                <w:rFonts w:cstheme="minorHAnsi"/>
              </w:rPr>
              <w:t>s</w:t>
            </w:r>
            <w:r w:rsidRPr="00CE18F0">
              <w:rPr>
                <w:rFonts w:cstheme="minorHAnsi"/>
              </w:rPr>
              <w:t>hort notice, ‘exceptional’ crawls, that require immediate launching and prioritising through to publication</w:t>
            </w:r>
            <w:r>
              <w:rPr>
                <w:rFonts w:cstheme="minorHAnsi"/>
              </w:rPr>
              <w:t>.</w:t>
            </w:r>
            <w:r w:rsidRPr="00CE18F0">
              <w:rPr>
                <w:rFonts w:cstheme="minorHAnsi"/>
              </w:rPr>
              <w:t xml:space="preserve"> </w:t>
            </w:r>
          </w:p>
        </w:tc>
        <w:tc>
          <w:tcPr>
            <w:tcW w:w="3357" w:type="dxa"/>
            <w:vAlign w:val="center"/>
          </w:tcPr>
          <w:p w:rsidR="004F02FE" w:rsidRPr="00F9414F" w:rsidRDefault="004F02FE" w:rsidP="00F12A66">
            <w:r>
              <w:t>What approach would you take to meeting this requirement?  What experience do you have in meeting this requirement for other clients with similar needs?</w:t>
            </w:r>
          </w:p>
        </w:tc>
        <w:tc>
          <w:tcPr>
            <w:tcW w:w="1687" w:type="dxa"/>
            <w:vAlign w:val="center"/>
          </w:tcPr>
          <w:p w:rsidR="004F02FE" w:rsidRPr="00F9414F" w:rsidRDefault="004F02FE" w:rsidP="00F12A66">
            <w:pPr>
              <w:jc w:val="center"/>
            </w:pPr>
            <w:r w:rsidRPr="00F9414F">
              <w:t>10</w:t>
            </w:r>
          </w:p>
        </w:tc>
      </w:tr>
      <w:tr w:rsidR="004F02FE" w:rsidTr="00F12A66">
        <w:tc>
          <w:tcPr>
            <w:tcW w:w="684" w:type="dxa"/>
            <w:vAlign w:val="center"/>
          </w:tcPr>
          <w:p w:rsidR="004F02FE" w:rsidRPr="00F9414F" w:rsidRDefault="004F02FE" w:rsidP="00F12A66">
            <w:pPr>
              <w:jc w:val="center"/>
            </w:pPr>
            <w:r>
              <w:t>CA</w:t>
            </w:r>
            <w:r w:rsidRPr="00F9414F">
              <w:t>3</w:t>
            </w:r>
          </w:p>
        </w:tc>
        <w:tc>
          <w:tcPr>
            <w:tcW w:w="4019" w:type="dxa"/>
            <w:vAlign w:val="center"/>
          </w:tcPr>
          <w:p w:rsidR="004F02FE" w:rsidRDefault="004F02FE" w:rsidP="00F12A66">
            <w:r w:rsidRPr="00CE18F0">
              <w:rPr>
                <w:b/>
              </w:rPr>
              <w:t>Crawls</w:t>
            </w:r>
            <w:r>
              <w:t xml:space="preserve"> – The Supplier’s solution must be capable of:</w:t>
            </w:r>
          </w:p>
          <w:p w:rsidR="004F02FE" w:rsidRPr="00CE18F0" w:rsidRDefault="004F02FE" w:rsidP="00F12A66">
            <w:pPr>
              <w:pStyle w:val="ListParagraph"/>
              <w:numPr>
                <w:ilvl w:val="0"/>
                <w:numId w:val="9"/>
              </w:numPr>
              <w:rPr>
                <w:rFonts w:cstheme="minorHAnsi"/>
              </w:rPr>
            </w:pPr>
            <w:r w:rsidRPr="00CE18F0">
              <w:rPr>
                <w:rFonts w:cstheme="minorHAnsi"/>
              </w:rPr>
              <w:t xml:space="preserve">2,000 (number of) crawls of conventional websites per year. A conventional website is defined as a website that TNA and the </w:t>
            </w:r>
            <w:r>
              <w:rPr>
                <w:rFonts w:cstheme="minorHAnsi"/>
              </w:rPr>
              <w:t>S</w:t>
            </w:r>
            <w:r w:rsidRPr="00CE18F0">
              <w:rPr>
                <w:rFonts w:cstheme="minorHAnsi"/>
              </w:rPr>
              <w:t>upplier have agreed can be captured using traditional crawling and access software, though it may still need special intervention to make the qu</w:t>
            </w:r>
            <w:r>
              <w:rPr>
                <w:rFonts w:cstheme="minorHAnsi"/>
              </w:rPr>
              <w:t>ality of the capture acceptable.</w:t>
            </w:r>
          </w:p>
          <w:p w:rsidR="004F02FE" w:rsidRPr="00F9414F" w:rsidRDefault="004F02FE" w:rsidP="00F12A66">
            <w:pPr>
              <w:pStyle w:val="ListParagraph"/>
              <w:numPr>
                <w:ilvl w:val="0"/>
                <w:numId w:val="9"/>
              </w:numPr>
            </w:pPr>
            <w:r w:rsidRPr="00CE18F0">
              <w:rPr>
                <w:rFonts w:cstheme="minorHAnsi"/>
              </w:rPr>
              <w:t xml:space="preserve">800 (number of) crawls of social </w:t>
            </w:r>
            <w:r w:rsidRPr="00CE18F0">
              <w:rPr>
                <w:rFonts w:cstheme="minorHAnsi"/>
              </w:rPr>
              <w:lastRenderedPageBreak/>
              <w:t xml:space="preserve">media services per year. A social media service requires archiving via APIs and then rendering the content through a custom interface. Currently, TNA harvests content from </w:t>
            </w:r>
            <w:r>
              <w:rPr>
                <w:rFonts w:cstheme="minorHAnsi"/>
              </w:rPr>
              <w:t xml:space="preserve">the </w:t>
            </w:r>
            <w:r w:rsidRPr="00CE18F0">
              <w:rPr>
                <w:rFonts w:cstheme="minorHAnsi"/>
              </w:rPr>
              <w:t>Twitter and YouTube</w:t>
            </w:r>
            <w:r>
              <w:rPr>
                <w:rFonts w:cstheme="minorHAnsi"/>
              </w:rPr>
              <w:t xml:space="preserve"> services</w:t>
            </w:r>
            <w:r w:rsidRPr="00CE18F0">
              <w:rPr>
                <w:rFonts w:cstheme="minorHAnsi"/>
              </w:rPr>
              <w:t xml:space="preserve"> using this method.</w:t>
            </w:r>
          </w:p>
        </w:tc>
        <w:tc>
          <w:tcPr>
            <w:tcW w:w="3357" w:type="dxa"/>
            <w:vAlign w:val="center"/>
          </w:tcPr>
          <w:p w:rsidR="004F02FE" w:rsidRPr="00F9414F" w:rsidRDefault="004F02FE" w:rsidP="00F12A66">
            <w:r>
              <w:lastRenderedPageBreak/>
              <w:t>What approach would you take to meeting this requirement?  What experience do you have in meeting this requirement for other clients with similar needs?</w:t>
            </w:r>
          </w:p>
        </w:tc>
        <w:tc>
          <w:tcPr>
            <w:tcW w:w="1687" w:type="dxa"/>
            <w:vAlign w:val="center"/>
          </w:tcPr>
          <w:p w:rsidR="004F02FE" w:rsidRPr="00F9414F" w:rsidRDefault="004F02FE" w:rsidP="00F12A66">
            <w:pPr>
              <w:jc w:val="center"/>
            </w:pPr>
            <w:r w:rsidRPr="00F9414F">
              <w:t>10</w:t>
            </w:r>
          </w:p>
        </w:tc>
      </w:tr>
      <w:tr w:rsidR="004F02FE" w:rsidTr="00F12A66">
        <w:tc>
          <w:tcPr>
            <w:tcW w:w="684" w:type="dxa"/>
            <w:vAlign w:val="center"/>
          </w:tcPr>
          <w:p w:rsidR="004F02FE" w:rsidRDefault="004F02FE" w:rsidP="00F12A66">
            <w:pPr>
              <w:jc w:val="center"/>
            </w:pPr>
            <w:r>
              <w:lastRenderedPageBreak/>
              <w:t>CA4</w:t>
            </w:r>
          </w:p>
        </w:tc>
        <w:tc>
          <w:tcPr>
            <w:tcW w:w="4019" w:type="dxa"/>
            <w:vAlign w:val="center"/>
          </w:tcPr>
          <w:p w:rsidR="004F02FE" w:rsidRPr="00CE18F0" w:rsidRDefault="004F02FE" w:rsidP="00F12A66">
            <w:pPr>
              <w:rPr>
                <w:b/>
              </w:rPr>
            </w:pPr>
            <w:r>
              <w:rPr>
                <w:b/>
              </w:rPr>
              <w:t xml:space="preserve">Crawls </w:t>
            </w:r>
            <w:r w:rsidRPr="00001E29">
              <w:t xml:space="preserve">– The Supplier’s solution must </w:t>
            </w:r>
            <w:r>
              <w:t xml:space="preserve">produce very high quality crawls which meet or exceed the </w:t>
            </w:r>
            <w:r w:rsidRPr="00001E29">
              <w:t>“state of the art”</w:t>
            </w:r>
            <w:r>
              <w:t xml:space="preserve"> in the web archiving field.</w:t>
            </w:r>
          </w:p>
        </w:tc>
        <w:tc>
          <w:tcPr>
            <w:tcW w:w="3357" w:type="dxa"/>
            <w:vAlign w:val="center"/>
          </w:tcPr>
          <w:p w:rsidR="004F02FE" w:rsidRDefault="004F02FE" w:rsidP="00F12A66">
            <w:r>
              <w:t>What approach would you take to meeting this requirement?  What experience do you have in meeting this requirement for other clients with similar needs?</w:t>
            </w:r>
          </w:p>
        </w:tc>
        <w:tc>
          <w:tcPr>
            <w:tcW w:w="1687" w:type="dxa"/>
            <w:vAlign w:val="center"/>
          </w:tcPr>
          <w:p w:rsidR="004F02FE" w:rsidRPr="00F9414F" w:rsidRDefault="004F02FE" w:rsidP="00F12A66">
            <w:pPr>
              <w:jc w:val="center"/>
            </w:pPr>
            <w:r>
              <w:t>10</w:t>
            </w:r>
          </w:p>
        </w:tc>
      </w:tr>
      <w:tr w:rsidR="004F02FE" w:rsidTr="00F12A66">
        <w:tc>
          <w:tcPr>
            <w:tcW w:w="684" w:type="dxa"/>
            <w:vAlign w:val="center"/>
          </w:tcPr>
          <w:p w:rsidR="004F02FE" w:rsidRPr="00F9414F" w:rsidRDefault="004F02FE" w:rsidP="00F12A66">
            <w:pPr>
              <w:jc w:val="center"/>
            </w:pPr>
            <w:r>
              <w:t>CA5</w:t>
            </w:r>
          </w:p>
        </w:tc>
        <w:tc>
          <w:tcPr>
            <w:tcW w:w="4019" w:type="dxa"/>
            <w:vAlign w:val="center"/>
          </w:tcPr>
          <w:p w:rsidR="004F02FE" w:rsidRDefault="004F02FE" w:rsidP="00F12A66">
            <w:r w:rsidRPr="00552470">
              <w:rPr>
                <w:b/>
              </w:rPr>
              <w:t>Crawls</w:t>
            </w:r>
            <w:r>
              <w:t xml:space="preserve"> – The Supplier’s solution must be capable of:</w:t>
            </w:r>
          </w:p>
          <w:p w:rsidR="004F02FE" w:rsidRDefault="005F051C" w:rsidP="00F12A66">
            <w:pPr>
              <w:pStyle w:val="ListParagraph"/>
              <w:numPr>
                <w:ilvl w:val="0"/>
                <w:numId w:val="10"/>
              </w:numPr>
              <w:rPr>
                <w:rFonts w:cstheme="minorHAnsi"/>
              </w:rPr>
            </w:pPr>
            <w:r>
              <w:rPr>
                <w:rFonts w:cstheme="minorHAnsi"/>
              </w:rPr>
              <w:t>l</w:t>
            </w:r>
            <w:r w:rsidR="004F02FE" w:rsidRPr="00CE18F0">
              <w:rPr>
                <w:rFonts w:cstheme="minorHAnsi"/>
              </w:rPr>
              <w:t>aunch</w:t>
            </w:r>
            <w:r w:rsidR="004F02FE">
              <w:rPr>
                <w:rFonts w:cstheme="minorHAnsi"/>
              </w:rPr>
              <w:t>ing</w:t>
            </w:r>
            <w:r w:rsidR="004F02FE" w:rsidRPr="00CE18F0">
              <w:rPr>
                <w:rFonts w:cstheme="minorHAnsi"/>
              </w:rPr>
              <w:t xml:space="preserve"> crawls within a default set of parameters</w:t>
            </w:r>
            <w:r w:rsidR="004F02FE">
              <w:rPr>
                <w:rFonts w:cstheme="minorHAnsi"/>
              </w:rPr>
              <w:t xml:space="preserve"> (either encoded in the XML1 messages or, in the case of crawls requiring special intervention, in “special instructions” supplied by TNA)</w:t>
            </w:r>
          </w:p>
          <w:p w:rsidR="004F02FE" w:rsidRDefault="005F051C" w:rsidP="00F12A66">
            <w:pPr>
              <w:pStyle w:val="ListParagraph"/>
              <w:numPr>
                <w:ilvl w:val="0"/>
                <w:numId w:val="10"/>
              </w:numPr>
              <w:rPr>
                <w:rFonts w:cstheme="minorHAnsi"/>
              </w:rPr>
            </w:pPr>
            <w:r>
              <w:rPr>
                <w:rFonts w:cstheme="minorHAnsi"/>
              </w:rPr>
              <w:t>w</w:t>
            </w:r>
            <w:r w:rsidR="004F02FE" w:rsidRPr="00CE18F0">
              <w:rPr>
                <w:rFonts w:cstheme="minorHAnsi"/>
              </w:rPr>
              <w:t>here default parameters do not result in crawls of sufficient quality, provid</w:t>
            </w:r>
            <w:r w:rsidR="004F02FE">
              <w:rPr>
                <w:rFonts w:cstheme="minorHAnsi"/>
              </w:rPr>
              <w:t>ing</w:t>
            </w:r>
            <w:r w:rsidR="004F02FE" w:rsidRPr="00CE18F0">
              <w:rPr>
                <w:rFonts w:cstheme="minorHAnsi"/>
              </w:rPr>
              <w:t xml:space="preserve"> TNA with a means of defining the necessary deviations from</w:t>
            </w:r>
            <w:r w:rsidR="004F02FE">
              <w:rPr>
                <w:rFonts w:cstheme="minorHAnsi"/>
              </w:rPr>
              <w:t xml:space="preserve"> the default set of parameters to improve quality</w:t>
            </w:r>
          </w:p>
          <w:p w:rsidR="004F02FE" w:rsidRDefault="005F051C" w:rsidP="00F12A66">
            <w:pPr>
              <w:pStyle w:val="ListParagraph"/>
              <w:numPr>
                <w:ilvl w:val="0"/>
                <w:numId w:val="10"/>
              </w:numPr>
              <w:rPr>
                <w:rFonts w:cstheme="minorHAnsi"/>
              </w:rPr>
            </w:pPr>
            <w:r>
              <w:rPr>
                <w:rFonts w:cstheme="minorHAnsi"/>
              </w:rPr>
              <w:t>i</w:t>
            </w:r>
            <w:r w:rsidR="004F02FE" w:rsidRPr="00CE18F0">
              <w:rPr>
                <w:rFonts w:cstheme="minorHAnsi"/>
              </w:rPr>
              <w:t>dentify</w:t>
            </w:r>
            <w:r w:rsidR="004F02FE">
              <w:rPr>
                <w:rFonts w:cstheme="minorHAnsi"/>
              </w:rPr>
              <w:t>ing</w:t>
            </w:r>
            <w:r w:rsidR="004F02FE" w:rsidRPr="00CE18F0">
              <w:rPr>
                <w:rFonts w:cstheme="minorHAnsi"/>
              </w:rPr>
              <w:t xml:space="preserve"> all crawls made on behalf of TNA with a valid and agreed user agent, which identifies the crawler as part of the UKGWA</w:t>
            </w:r>
            <w:r w:rsidR="004F02FE">
              <w:rPr>
                <w:rFonts w:cstheme="minorHAnsi"/>
              </w:rPr>
              <w:t>.</w:t>
            </w:r>
          </w:p>
          <w:p w:rsidR="004F02FE" w:rsidRPr="00F9414F" w:rsidRDefault="005F051C" w:rsidP="00F12A66">
            <w:pPr>
              <w:pStyle w:val="ListParagraph"/>
              <w:numPr>
                <w:ilvl w:val="0"/>
                <w:numId w:val="11"/>
              </w:numPr>
            </w:pPr>
            <w:r>
              <w:rPr>
                <w:rFonts w:cstheme="minorHAnsi"/>
              </w:rPr>
              <w:t>w</w:t>
            </w:r>
            <w:r w:rsidR="004F02FE" w:rsidRPr="00CE18F0">
              <w:rPr>
                <w:rFonts w:cstheme="minorHAnsi"/>
              </w:rPr>
              <w:t>rit</w:t>
            </w:r>
            <w:r w:rsidR="004F02FE">
              <w:rPr>
                <w:rFonts w:cstheme="minorHAnsi"/>
              </w:rPr>
              <w:t>ing</w:t>
            </w:r>
            <w:r w:rsidR="004F02FE" w:rsidRPr="00CE18F0">
              <w:rPr>
                <w:rFonts w:cstheme="minorHAnsi"/>
              </w:rPr>
              <w:t>, or stor</w:t>
            </w:r>
            <w:r w:rsidR="004F02FE">
              <w:rPr>
                <w:rFonts w:cstheme="minorHAnsi"/>
              </w:rPr>
              <w:t>ing</w:t>
            </w:r>
            <w:r w:rsidR="004F02FE" w:rsidRPr="00CE18F0">
              <w:rPr>
                <w:rFonts w:cstheme="minorHAnsi"/>
              </w:rPr>
              <w:t>, all web archive crawl data in the WARC file format, in compliance with ISO 28500:2009 (</w:t>
            </w:r>
            <w:hyperlink r:id="rId7" w:history="1">
              <w:r w:rsidR="004F02FE" w:rsidRPr="00CE18F0">
                <w:rPr>
                  <w:rStyle w:val="Hyperlink"/>
                  <w:rFonts w:cstheme="minorHAnsi"/>
                </w:rPr>
                <w:t>http://archive-access.sourceforge.net/warc/</w:t>
              </w:r>
            </w:hyperlink>
            <w:r w:rsidR="004F02FE" w:rsidRPr="00CE18F0">
              <w:rPr>
                <w:rFonts w:cstheme="minorHAnsi"/>
              </w:rPr>
              <w:t xml:space="preserve">) </w:t>
            </w:r>
          </w:p>
        </w:tc>
        <w:tc>
          <w:tcPr>
            <w:tcW w:w="3357" w:type="dxa"/>
            <w:vAlign w:val="center"/>
          </w:tcPr>
          <w:p w:rsidR="004F02FE" w:rsidRPr="00F9414F" w:rsidRDefault="004F02FE" w:rsidP="00F12A66">
            <w:r>
              <w:t>What approach would you take to meeting this requirement?  What experience do you have in meeting this requirement for other clients with similar needs?</w:t>
            </w:r>
          </w:p>
        </w:tc>
        <w:tc>
          <w:tcPr>
            <w:tcW w:w="1687" w:type="dxa"/>
            <w:vAlign w:val="center"/>
          </w:tcPr>
          <w:p w:rsidR="004F02FE" w:rsidRPr="00F9414F" w:rsidRDefault="004F02FE" w:rsidP="00F12A66">
            <w:pPr>
              <w:jc w:val="center"/>
            </w:pPr>
            <w:r w:rsidRPr="00F9414F">
              <w:t>10</w:t>
            </w:r>
          </w:p>
        </w:tc>
      </w:tr>
      <w:tr w:rsidR="004F02FE" w:rsidTr="00F12A66">
        <w:tc>
          <w:tcPr>
            <w:tcW w:w="684" w:type="dxa"/>
            <w:vAlign w:val="center"/>
          </w:tcPr>
          <w:p w:rsidR="004F02FE" w:rsidRPr="00F9414F" w:rsidRDefault="004F02FE" w:rsidP="00F12A66">
            <w:pPr>
              <w:jc w:val="center"/>
            </w:pPr>
            <w:r>
              <w:t>CA6</w:t>
            </w:r>
          </w:p>
        </w:tc>
        <w:tc>
          <w:tcPr>
            <w:tcW w:w="4019" w:type="dxa"/>
            <w:vAlign w:val="center"/>
          </w:tcPr>
          <w:p w:rsidR="004F02FE" w:rsidRPr="00F9414F" w:rsidRDefault="004F02FE" w:rsidP="00F12A66">
            <w:r w:rsidRPr="002C0985">
              <w:rPr>
                <w:b/>
              </w:rPr>
              <w:t>Crawl Scope</w:t>
            </w:r>
            <w:r>
              <w:t xml:space="preserve"> – The Supplier must configure all crawling operations in such a way that content extraneous to the target website is not captured during the crawling phase unless explicitly requested to be so by TNA.</w:t>
            </w:r>
          </w:p>
        </w:tc>
        <w:tc>
          <w:tcPr>
            <w:tcW w:w="3357" w:type="dxa"/>
            <w:vAlign w:val="center"/>
          </w:tcPr>
          <w:p w:rsidR="004F02FE" w:rsidRPr="00F9414F" w:rsidRDefault="004F02FE" w:rsidP="00F12A66">
            <w:r>
              <w:t>What approach would you take to meeting this requirement?  What experience do you have in meeting this requirement for other clients with similar needs?</w:t>
            </w:r>
          </w:p>
        </w:tc>
        <w:tc>
          <w:tcPr>
            <w:tcW w:w="1687" w:type="dxa"/>
            <w:vAlign w:val="center"/>
          </w:tcPr>
          <w:p w:rsidR="004F02FE" w:rsidRPr="00F9414F" w:rsidRDefault="004F02FE" w:rsidP="00F12A66">
            <w:pPr>
              <w:jc w:val="center"/>
            </w:pPr>
            <w:r w:rsidRPr="00F9414F">
              <w:t>10</w:t>
            </w:r>
          </w:p>
        </w:tc>
      </w:tr>
      <w:tr w:rsidR="004F02FE" w:rsidTr="00F12A66">
        <w:tc>
          <w:tcPr>
            <w:tcW w:w="684" w:type="dxa"/>
            <w:vAlign w:val="center"/>
          </w:tcPr>
          <w:p w:rsidR="004F02FE" w:rsidRPr="00F9414F" w:rsidRDefault="004F02FE" w:rsidP="00F12A66">
            <w:pPr>
              <w:jc w:val="center"/>
            </w:pPr>
            <w:r>
              <w:t>CA7</w:t>
            </w:r>
          </w:p>
        </w:tc>
        <w:tc>
          <w:tcPr>
            <w:tcW w:w="4019" w:type="dxa"/>
            <w:vAlign w:val="center"/>
          </w:tcPr>
          <w:p w:rsidR="004F02FE" w:rsidRDefault="004F02FE" w:rsidP="00F12A66">
            <w:r w:rsidRPr="002C0985">
              <w:rPr>
                <w:b/>
              </w:rPr>
              <w:t>Social Media Crawls (Twitter)</w:t>
            </w:r>
            <w:r>
              <w:t xml:space="preserve"> – The Supplier must:</w:t>
            </w:r>
          </w:p>
          <w:p w:rsidR="004F02FE" w:rsidRPr="002C0985" w:rsidRDefault="005F051C" w:rsidP="00F12A66">
            <w:pPr>
              <w:pStyle w:val="ListParagraph"/>
              <w:numPr>
                <w:ilvl w:val="0"/>
                <w:numId w:val="11"/>
              </w:numPr>
              <w:rPr>
                <w:rFonts w:cstheme="minorHAnsi"/>
              </w:rPr>
            </w:pPr>
            <w:r>
              <w:rPr>
                <w:rFonts w:cstheme="minorHAnsi"/>
              </w:rPr>
              <w:t>c</w:t>
            </w:r>
            <w:r w:rsidR="004F02FE" w:rsidRPr="002C0985">
              <w:rPr>
                <w:rFonts w:cstheme="minorHAnsi"/>
              </w:rPr>
              <w:t>apture the JSON Twitter API output of target Twitter accounts</w:t>
            </w:r>
            <w:r w:rsidR="004F02FE">
              <w:rPr>
                <w:rFonts w:cstheme="minorHAnsi"/>
              </w:rPr>
              <w:t>,</w:t>
            </w:r>
            <w:r w:rsidR="004F02FE" w:rsidRPr="002C0985">
              <w:rPr>
                <w:rFonts w:cstheme="minorHAnsi"/>
              </w:rPr>
              <w:t xml:space="preserve"> provide access to</w:t>
            </w:r>
            <w:r w:rsidR="004F02FE">
              <w:rPr>
                <w:rFonts w:cstheme="minorHAnsi"/>
              </w:rPr>
              <w:t xml:space="preserve"> it</w:t>
            </w:r>
            <w:r w:rsidR="004F02FE" w:rsidRPr="002C0985">
              <w:rPr>
                <w:rFonts w:cstheme="minorHAnsi"/>
              </w:rPr>
              <w:t xml:space="preserve"> and preserve it as a JSON file. </w:t>
            </w:r>
          </w:p>
          <w:p w:rsidR="004F02FE" w:rsidRPr="002C0985" w:rsidRDefault="005F051C" w:rsidP="00F12A66">
            <w:pPr>
              <w:pStyle w:val="ListParagraph"/>
              <w:numPr>
                <w:ilvl w:val="0"/>
                <w:numId w:val="11"/>
              </w:numPr>
              <w:rPr>
                <w:rFonts w:cstheme="minorHAnsi"/>
              </w:rPr>
            </w:pPr>
            <w:r>
              <w:rPr>
                <w:rFonts w:cstheme="minorHAnsi"/>
              </w:rPr>
              <w:t>d</w:t>
            </w:r>
            <w:r w:rsidR="004F02FE" w:rsidRPr="002C0985">
              <w:rPr>
                <w:rFonts w:cstheme="minorHAnsi"/>
              </w:rPr>
              <w:t>evelop and maintain scripts that:</w:t>
            </w:r>
          </w:p>
          <w:p w:rsidR="004F02FE" w:rsidRPr="002C0985" w:rsidRDefault="004F02FE" w:rsidP="00F12A66">
            <w:pPr>
              <w:pStyle w:val="ListParagraph"/>
              <w:numPr>
                <w:ilvl w:val="1"/>
                <w:numId w:val="11"/>
              </w:numPr>
              <w:rPr>
                <w:rFonts w:cstheme="minorHAnsi"/>
              </w:rPr>
            </w:pPr>
            <w:r w:rsidRPr="002C0985">
              <w:rPr>
                <w:rFonts w:cstheme="minorHAnsi"/>
              </w:rPr>
              <w:t>exclude all retweets, unless the capture of retweets is specifically requested by TNA</w:t>
            </w:r>
          </w:p>
          <w:p w:rsidR="004F02FE" w:rsidRPr="002C0985" w:rsidRDefault="004F02FE" w:rsidP="00F12A66">
            <w:pPr>
              <w:pStyle w:val="ListParagraph"/>
              <w:numPr>
                <w:ilvl w:val="1"/>
                <w:numId w:val="11"/>
              </w:numPr>
              <w:rPr>
                <w:rFonts w:cstheme="minorHAnsi"/>
              </w:rPr>
            </w:pPr>
            <w:r w:rsidRPr="002C0985">
              <w:rPr>
                <w:rFonts w:cstheme="minorHAnsi"/>
              </w:rPr>
              <w:lastRenderedPageBreak/>
              <w:t>can restrict Tweet captures for a target account to between two dates</w:t>
            </w:r>
          </w:p>
          <w:p w:rsidR="004F02FE" w:rsidRPr="002C0985" w:rsidRDefault="004F02FE" w:rsidP="00F12A66">
            <w:pPr>
              <w:pStyle w:val="ListParagraph"/>
              <w:numPr>
                <w:ilvl w:val="1"/>
                <w:numId w:val="11"/>
              </w:numPr>
              <w:rPr>
                <w:rFonts w:cstheme="minorHAnsi"/>
              </w:rPr>
            </w:pPr>
            <w:r w:rsidRPr="002C0985">
              <w:rPr>
                <w:rFonts w:cstheme="minorHAnsi"/>
              </w:rPr>
              <w:t>capture the images, videos and shortlinks</w:t>
            </w:r>
            <w:r>
              <w:rPr>
                <w:rFonts w:cstheme="minorHAnsi"/>
              </w:rPr>
              <w:t xml:space="preserve"> (from shortlinks, through </w:t>
            </w:r>
            <w:r w:rsidR="005F051C" w:rsidRPr="00A86ABE">
              <w:rPr>
                <w:rFonts w:cstheme="minorHAnsi"/>
              </w:rPr>
              <w:t>intermediary</w:t>
            </w:r>
            <w:r>
              <w:rPr>
                <w:rFonts w:cstheme="minorHAnsi"/>
              </w:rPr>
              <w:t xml:space="preserve"> redirects to resolution)</w:t>
            </w:r>
            <w:r w:rsidRPr="002C0985">
              <w:rPr>
                <w:rFonts w:cstheme="minorHAnsi"/>
              </w:rPr>
              <w:t xml:space="preserve"> associated with each tweet</w:t>
            </w:r>
          </w:p>
          <w:p w:rsidR="004F02FE" w:rsidRPr="00A86ABE" w:rsidRDefault="005F051C" w:rsidP="00F12A66">
            <w:pPr>
              <w:pStyle w:val="ListParagraph"/>
              <w:numPr>
                <w:ilvl w:val="0"/>
                <w:numId w:val="11"/>
              </w:numPr>
              <w:rPr>
                <w:rFonts w:cstheme="minorHAnsi"/>
              </w:rPr>
            </w:pPr>
            <w:r>
              <w:rPr>
                <w:rFonts w:cstheme="minorHAnsi"/>
              </w:rPr>
              <w:t>c</w:t>
            </w:r>
            <w:r w:rsidR="004F02FE" w:rsidRPr="00A86ABE">
              <w:rPr>
                <w:rFonts w:cstheme="minorHAnsi"/>
              </w:rPr>
              <w:t>apture the initial, intermediary and final URLs</w:t>
            </w:r>
            <w:r w:rsidR="004F02FE">
              <w:rPr>
                <w:rFonts w:cstheme="minorHAnsi"/>
              </w:rPr>
              <w:t xml:space="preserve"> for all URLs in the JSON code.</w:t>
            </w:r>
          </w:p>
          <w:p w:rsidR="004F02FE" w:rsidRPr="00A86ABE" w:rsidRDefault="005F051C" w:rsidP="00F12A66">
            <w:pPr>
              <w:pStyle w:val="ListParagraph"/>
              <w:numPr>
                <w:ilvl w:val="0"/>
                <w:numId w:val="11"/>
              </w:numPr>
              <w:rPr>
                <w:rFonts w:cstheme="minorHAnsi"/>
              </w:rPr>
            </w:pPr>
            <w:r>
              <w:rPr>
                <w:rFonts w:cstheme="minorHAnsi"/>
              </w:rPr>
              <w:t>initially i</w:t>
            </w:r>
            <w:r w:rsidR="004F02FE" w:rsidRPr="00A86ABE">
              <w:rPr>
                <w:rFonts w:cstheme="minorHAnsi"/>
              </w:rPr>
              <w:t>nde</w:t>
            </w:r>
            <w:r>
              <w:rPr>
                <w:rFonts w:cstheme="minorHAnsi"/>
              </w:rPr>
              <w:t xml:space="preserve">x all content separately </w:t>
            </w:r>
            <w:r w:rsidR="004F02FE">
              <w:rPr>
                <w:rFonts w:cstheme="minorHAnsi"/>
              </w:rPr>
              <w:t>for quality assurance purposes</w:t>
            </w:r>
          </w:p>
          <w:p w:rsidR="004F02FE" w:rsidRPr="00A86ABE" w:rsidRDefault="005F051C" w:rsidP="00F12A66">
            <w:pPr>
              <w:pStyle w:val="ListParagraph"/>
              <w:numPr>
                <w:ilvl w:val="0"/>
                <w:numId w:val="11"/>
              </w:numPr>
              <w:rPr>
                <w:rFonts w:cstheme="minorHAnsi"/>
              </w:rPr>
            </w:pPr>
            <w:r>
              <w:rPr>
                <w:rFonts w:cstheme="minorHAnsi"/>
              </w:rPr>
              <w:t>p</w:t>
            </w:r>
            <w:r w:rsidR="004F02FE" w:rsidRPr="00A86ABE">
              <w:rPr>
                <w:rFonts w:cstheme="minorHAnsi"/>
              </w:rPr>
              <w:t xml:space="preserve">reserve the captured content in </w:t>
            </w:r>
            <w:r w:rsidR="004F02FE">
              <w:rPr>
                <w:rFonts w:cstheme="minorHAnsi"/>
              </w:rPr>
              <w:t xml:space="preserve">standards-compliant </w:t>
            </w:r>
            <w:r w:rsidR="004F02FE" w:rsidRPr="00A86ABE">
              <w:rPr>
                <w:rFonts w:cstheme="minorHAnsi"/>
              </w:rPr>
              <w:t>WARC files and transfer them with the other WARC content to TNA.</w:t>
            </w:r>
          </w:p>
          <w:p w:rsidR="004F02FE" w:rsidRPr="00F9414F" w:rsidRDefault="005F051C" w:rsidP="005F051C">
            <w:pPr>
              <w:pStyle w:val="ListParagraph"/>
              <w:numPr>
                <w:ilvl w:val="0"/>
                <w:numId w:val="11"/>
              </w:numPr>
            </w:pPr>
            <w:r>
              <w:rPr>
                <w:rFonts w:cstheme="minorHAnsi"/>
              </w:rPr>
              <w:t>c</w:t>
            </w:r>
            <w:r w:rsidR="004F02FE" w:rsidRPr="00A86ABE">
              <w:rPr>
                <w:rFonts w:cstheme="minorHAnsi"/>
              </w:rPr>
              <w:t xml:space="preserve">heck </w:t>
            </w:r>
            <w:r>
              <w:rPr>
                <w:rFonts w:cstheme="minorHAnsi"/>
              </w:rPr>
              <w:t>quality</w:t>
            </w:r>
            <w:r w:rsidR="004F02FE" w:rsidRPr="00A86ABE">
              <w:rPr>
                <w:rFonts w:cstheme="minorHAnsi"/>
              </w:rPr>
              <w:t xml:space="preserve"> of these within the same QA timescales as with conventional websites.</w:t>
            </w:r>
          </w:p>
        </w:tc>
        <w:tc>
          <w:tcPr>
            <w:tcW w:w="3357" w:type="dxa"/>
            <w:vAlign w:val="center"/>
          </w:tcPr>
          <w:p w:rsidR="004F02FE" w:rsidRPr="00F9414F" w:rsidRDefault="004F02FE" w:rsidP="00F12A66">
            <w:r>
              <w:lastRenderedPageBreak/>
              <w:t>What approach would you take to meeting this requirement?  What experience do you have in meeting this requirement for other clients with similar needs?</w:t>
            </w:r>
          </w:p>
        </w:tc>
        <w:tc>
          <w:tcPr>
            <w:tcW w:w="1687" w:type="dxa"/>
            <w:vAlign w:val="center"/>
          </w:tcPr>
          <w:p w:rsidR="004F02FE" w:rsidRPr="00F9414F" w:rsidRDefault="004F02FE" w:rsidP="00F12A66">
            <w:pPr>
              <w:jc w:val="center"/>
            </w:pPr>
            <w:r w:rsidRPr="00F9414F">
              <w:t>10</w:t>
            </w:r>
          </w:p>
        </w:tc>
      </w:tr>
      <w:tr w:rsidR="004F02FE" w:rsidTr="00F12A66">
        <w:tc>
          <w:tcPr>
            <w:tcW w:w="684" w:type="dxa"/>
            <w:tcBorders>
              <w:bottom w:val="single" w:sz="4" w:space="0" w:color="auto"/>
            </w:tcBorders>
            <w:vAlign w:val="center"/>
          </w:tcPr>
          <w:p w:rsidR="004F02FE" w:rsidRPr="00F9414F" w:rsidRDefault="004F02FE" w:rsidP="00F12A66">
            <w:pPr>
              <w:jc w:val="center"/>
            </w:pPr>
            <w:r>
              <w:lastRenderedPageBreak/>
              <w:t>CA8</w:t>
            </w:r>
          </w:p>
        </w:tc>
        <w:tc>
          <w:tcPr>
            <w:tcW w:w="4019" w:type="dxa"/>
            <w:tcBorders>
              <w:bottom w:val="single" w:sz="4" w:space="0" w:color="auto"/>
            </w:tcBorders>
            <w:vAlign w:val="center"/>
          </w:tcPr>
          <w:p w:rsidR="004F02FE" w:rsidRDefault="004F02FE" w:rsidP="00F12A66">
            <w:r w:rsidRPr="002C0985">
              <w:rPr>
                <w:b/>
              </w:rPr>
              <w:t>Social Media Crawls (</w:t>
            </w:r>
            <w:r>
              <w:rPr>
                <w:b/>
              </w:rPr>
              <w:t>YouTube</w:t>
            </w:r>
            <w:r w:rsidRPr="002C0985">
              <w:rPr>
                <w:b/>
              </w:rPr>
              <w:t>)</w:t>
            </w:r>
            <w:r>
              <w:t xml:space="preserve"> – The Supplier must:</w:t>
            </w:r>
          </w:p>
          <w:p w:rsidR="004F02FE" w:rsidRDefault="005F051C" w:rsidP="00F12A66">
            <w:pPr>
              <w:pStyle w:val="ListParagraph"/>
              <w:numPr>
                <w:ilvl w:val="0"/>
                <w:numId w:val="13"/>
              </w:numPr>
            </w:pPr>
            <w:r>
              <w:t>c</w:t>
            </w:r>
            <w:r w:rsidR="004F02FE">
              <w:t>apture all the video files associated with a target YouTube account.</w:t>
            </w:r>
          </w:p>
          <w:p w:rsidR="004F02FE" w:rsidRDefault="005F051C" w:rsidP="00F12A66">
            <w:pPr>
              <w:pStyle w:val="ListParagraph"/>
              <w:numPr>
                <w:ilvl w:val="0"/>
                <w:numId w:val="13"/>
              </w:numPr>
            </w:pPr>
            <w:r>
              <w:t>d</w:t>
            </w:r>
            <w:r w:rsidR="004F02FE">
              <w:t>evelop and maintain scripts that:</w:t>
            </w:r>
          </w:p>
          <w:p w:rsidR="004F02FE" w:rsidRDefault="004F02FE" w:rsidP="00F12A66">
            <w:pPr>
              <w:pStyle w:val="ListParagraph"/>
              <w:numPr>
                <w:ilvl w:val="1"/>
                <w:numId w:val="13"/>
              </w:numPr>
            </w:pPr>
            <w:r>
              <w:t>capture metadata for each video</w:t>
            </w:r>
          </w:p>
          <w:p w:rsidR="004F02FE" w:rsidRDefault="004F02FE" w:rsidP="00F12A66">
            <w:pPr>
              <w:pStyle w:val="ListParagraph"/>
              <w:numPr>
                <w:ilvl w:val="1"/>
                <w:numId w:val="13"/>
              </w:numPr>
            </w:pPr>
            <w:r>
              <w:t>capture the associated thumbnails for each video</w:t>
            </w:r>
          </w:p>
          <w:p w:rsidR="004F02FE" w:rsidRPr="00A86ABE" w:rsidRDefault="005F051C" w:rsidP="00F12A66">
            <w:pPr>
              <w:pStyle w:val="ListParagraph"/>
              <w:numPr>
                <w:ilvl w:val="0"/>
                <w:numId w:val="13"/>
              </w:numPr>
              <w:rPr>
                <w:rFonts w:cstheme="minorHAnsi"/>
              </w:rPr>
            </w:pPr>
            <w:r>
              <w:rPr>
                <w:rFonts w:cstheme="minorHAnsi"/>
              </w:rPr>
              <w:t>p</w:t>
            </w:r>
            <w:r w:rsidR="004F02FE" w:rsidRPr="00A86ABE">
              <w:rPr>
                <w:rFonts w:cstheme="minorHAnsi"/>
              </w:rPr>
              <w:t xml:space="preserve">reserve the captured content in </w:t>
            </w:r>
            <w:r w:rsidR="004F02FE">
              <w:rPr>
                <w:rFonts w:cstheme="minorHAnsi"/>
              </w:rPr>
              <w:t xml:space="preserve">standards-compliant </w:t>
            </w:r>
            <w:r w:rsidR="004F02FE" w:rsidRPr="00A86ABE">
              <w:rPr>
                <w:rFonts w:cstheme="minorHAnsi"/>
              </w:rPr>
              <w:t>WARC files and transfer them with the other WARC content to TNA.</w:t>
            </w:r>
          </w:p>
          <w:p w:rsidR="004F02FE" w:rsidRPr="00F9414F" w:rsidRDefault="005F051C" w:rsidP="00F12A66">
            <w:pPr>
              <w:pStyle w:val="ListParagraph"/>
              <w:numPr>
                <w:ilvl w:val="0"/>
                <w:numId w:val="13"/>
              </w:numPr>
            </w:pPr>
            <w:r>
              <w:rPr>
                <w:rFonts w:cstheme="minorHAnsi"/>
              </w:rPr>
              <w:t>c</w:t>
            </w:r>
            <w:r w:rsidRPr="00A86ABE">
              <w:rPr>
                <w:rFonts w:cstheme="minorHAnsi"/>
              </w:rPr>
              <w:t xml:space="preserve">heck </w:t>
            </w:r>
            <w:r>
              <w:rPr>
                <w:rFonts w:cstheme="minorHAnsi"/>
              </w:rPr>
              <w:t>quality</w:t>
            </w:r>
            <w:r w:rsidRPr="00A86ABE">
              <w:rPr>
                <w:rFonts w:cstheme="minorHAnsi"/>
              </w:rPr>
              <w:t xml:space="preserve"> of these within the same QA timescales as with conventional websites.</w:t>
            </w:r>
          </w:p>
        </w:tc>
        <w:tc>
          <w:tcPr>
            <w:tcW w:w="3357" w:type="dxa"/>
            <w:tcBorders>
              <w:bottom w:val="single" w:sz="4" w:space="0" w:color="auto"/>
            </w:tcBorders>
            <w:vAlign w:val="center"/>
          </w:tcPr>
          <w:p w:rsidR="004F02FE" w:rsidRPr="00F9414F" w:rsidRDefault="004F02FE" w:rsidP="00F12A66">
            <w:r>
              <w:t>What approach would you take to meeting this requirement?  What experience do you have in meeting this requirement for other clients with similar needs?</w:t>
            </w:r>
          </w:p>
        </w:tc>
        <w:tc>
          <w:tcPr>
            <w:tcW w:w="1687" w:type="dxa"/>
            <w:tcBorders>
              <w:bottom w:val="single" w:sz="4" w:space="0" w:color="auto"/>
            </w:tcBorders>
            <w:vAlign w:val="center"/>
          </w:tcPr>
          <w:p w:rsidR="004F02FE" w:rsidRPr="00F9414F" w:rsidRDefault="004F02FE" w:rsidP="00F12A66">
            <w:pPr>
              <w:jc w:val="center"/>
            </w:pPr>
            <w:r w:rsidRPr="00F9414F">
              <w:t>10</w:t>
            </w:r>
          </w:p>
        </w:tc>
      </w:tr>
      <w:tr w:rsidR="004F02FE" w:rsidTr="00F12A66">
        <w:tc>
          <w:tcPr>
            <w:tcW w:w="684" w:type="dxa"/>
            <w:tcBorders>
              <w:bottom w:val="single" w:sz="4" w:space="0" w:color="auto"/>
            </w:tcBorders>
            <w:vAlign w:val="center"/>
          </w:tcPr>
          <w:p w:rsidR="004F02FE" w:rsidRDefault="004F02FE" w:rsidP="00F12A66">
            <w:pPr>
              <w:jc w:val="center"/>
            </w:pPr>
            <w:r>
              <w:t>CA9</w:t>
            </w:r>
          </w:p>
        </w:tc>
        <w:tc>
          <w:tcPr>
            <w:tcW w:w="4019" w:type="dxa"/>
            <w:tcBorders>
              <w:bottom w:val="single" w:sz="4" w:space="0" w:color="auto"/>
            </w:tcBorders>
            <w:vAlign w:val="center"/>
          </w:tcPr>
          <w:p w:rsidR="004F02FE" w:rsidRDefault="004F02FE" w:rsidP="00F12A66">
            <w:r>
              <w:rPr>
                <w:b/>
              </w:rPr>
              <w:t xml:space="preserve">Failed Crawls &amp; Crawl Logs </w:t>
            </w:r>
            <w:r>
              <w:t>–</w:t>
            </w:r>
            <w:r w:rsidRPr="009F4516">
              <w:t xml:space="preserve"> </w:t>
            </w:r>
            <w:r>
              <w:t>The Supplier must:</w:t>
            </w:r>
          </w:p>
          <w:p w:rsidR="004F02FE" w:rsidRDefault="005F051C" w:rsidP="00F12A66">
            <w:pPr>
              <w:pStyle w:val="ListParagraph"/>
              <w:numPr>
                <w:ilvl w:val="0"/>
                <w:numId w:val="14"/>
              </w:numPr>
            </w:pPr>
            <w:r>
              <w:t>a</w:t>
            </w:r>
            <w:r w:rsidR="004F02FE">
              <w:t>lert TNA to crawls that have failed within 24 hours of them failing.</w:t>
            </w:r>
          </w:p>
          <w:p w:rsidR="004F02FE" w:rsidRPr="00DA5C7D" w:rsidRDefault="005F051C" w:rsidP="00F12A66">
            <w:pPr>
              <w:pStyle w:val="ListParagraph"/>
              <w:numPr>
                <w:ilvl w:val="0"/>
                <w:numId w:val="14"/>
              </w:numPr>
              <w:rPr>
                <w:b/>
              </w:rPr>
            </w:pPr>
            <w:r>
              <w:t>g</w:t>
            </w:r>
            <w:r w:rsidR="004F02FE">
              <w:t>enerate crawl logs for all crawls, providing TNA with access to these crawl logs for a minimum period of 3 months after a crawl has completed.</w:t>
            </w:r>
          </w:p>
        </w:tc>
        <w:tc>
          <w:tcPr>
            <w:tcW w:w="3357" w:type="dxa"/>
            <w:tcBorders>
              <w:bottom w:val="single" w:sz="4" w:space="0" w:color="auto"/>
            </w:tcBorders>
            <w:vAlign w:val="center"/>
          </w:tcPr>
          <w:p w:rsidR="004F02FE" w:rsidRDefault="004F02FE" w:rsidP="00F12A66">
            <w:r>
              <w:t>What approach would you take to meeting this requirement?  What experience do you have in meeting this requirement for other clients with similar needs?</w:t>
            </w:r>
          </w:p>
        </w:tc>
        <w:tc>
          <w:tcPr>
            <w:tcW w:w="1687" w:type="dxa"/>
            <w:tcBorders>
              <w:bottom w:val="single" w:sz="4" w:space="0" w:color="auto"/>
            </w:tcBorders>
            <w:vAlign w:val="center"/>
          </w:tcPr>
          <w:p w:rsidR="004F02FE" w:rsidRPr="00F9414F" w:rsidRDefault="004F02FE" w:rsidP="00F12A66">
            <w:pPr>
              <w:jc w:val="center"/>
            </w:pPr>
            <w:r>
              <w:t>10</w:t>
            </w:r>
          </w:p>
        </w:tc>
      </w:tr>
      <w:tr w:rsidR="004F02FE" w:rsidTr="00F12A66">
        <w:tc>
          <w:tcPr>
            <w:tcW w:w="684" w:type="dxa"/>
            <w:tcBorders>
              <w:bottom w:val="single" w:sz="4" w:space="0" w:color="auto"/>
            </w:tcBorders>
            <w:vAlign w:val="center"/>
          </w:tcPr>
          <w:p w:rsidR="004F02FE" w:rsidRDefault="004F02FE" w:rsidP="00F12A66">
            <w:pPr>
              <w:jc w:val="center"/>
            </w:pPr>
            <w:r>
              <w:t>CA10</w:t>
            </w:r>
          </w:p>
        </w:tc>
        <w:tc>
          <w:tcPr>
            <w:tcW w:w="4019" w:type="dxa"/>
            <w:tcBorders>
              <w:bottom w:val="single" w:sz="4" w:space="0" w:color="auto"/>
            </w:tcBorders>
            <w:vAlign w:val="center"/>
          </w:tcPr>
          <w:p w:rsidR="004F02FE" w:rsidRDefault="004F02FE" w:rsidP="005F051C">
            <w:pPr>
              <w:rPr>
                <w:b/>
              </w:rPr>
            </w:pPr>
            <w:r>
              <w:rPr>
                <w:b/>
              </w:rPr>
              <w:t>Quality Assurance</w:t>
            </w:r>
            <w:r w:rsidR="005F051C">
              <w:rPr>
                <w:b/>
              </w:rPr>
              <w:t xml:space="preserve"> (QA)</w:t>
            </w:r>
            <w:r>
              <w:rPr>
                <w:b/>
              </w:rPr>
              <w:t xml:space="preserve"> </w:t>
            </w:r>
            <w:r w:rsidRPr="00B408CC">
              <w:t>– The Supplier must</w:t>
            </w:r>
            <w:r>
              <w:t xml:space="preserve"> perform </w:t>
            </w:r>
            <w:r w:rsidR="005F051C">
              <w:t>QA</w:t>
            </w:r>
            <w:r>
              <w:t xml:space="preserve"> on all crawls to ensure that all archived websites are as close as possible in completeness and quality to the live version of the target website.</w:t>
            </w:r>
          </w:p>
        </w:tc>
        <w:tc>
          <w:tcPr>
            <w:tcW w:w="3357" w:type="dxa"/>
            <w:tcBorders>
              <w:bottom w:val="single" w:sz="4" w:space="0" w:color="auto"/>
            </w:tcBorders>
            <w:vAlign w:val="center"/>
          </w:tcPr>
          <w:p w:rsidR="004F02FE" w:rsidRDefault="004F02FE" w:rsidP="00F12A66">
            <w:r>
              <w:t>What approach would you take to meeting this requirement?  What experience do you have in meeting this requirement for other clients with similar needs?</w:t>
            </w:r>
          </w:p>
        </w:tc>
        <w:tc>
          <w:tcPr>
            <w:tcW w:w="1687" w:type="dxa"/>
            <w:tcBorders>
              <w:bottom w:val="single" w:sz="4" w:space="0" w:color="auto"/>
            </w:tcBorders>
            <w:vAlign w:val="center"/>
          </w:tcPr>
          <w:p w:rsidR="004F02FE" w:rsidRPr="00F9414F" w:rsidRDefault="004F02FE" w:rsidP="00F12A66">
            <w:pPr>
              <w:jc w:val="center"/>
            </w:pPr>
            <w:r>
              <w:t>10</w:t>
            </w:r>
          </w:p>
        </w:tc>
      </w:tr>
      <w:tr w:rsidR="004F02FE" w:rsidTr="00F12A66">
        <w:tc>
          <w:tcPr>
            <w:tcW w:w="684" w:type="dxa"/>
            <w:tcBorders>
              <w:bottom w:val="single" w:sz="4" w:space="0" w:color="auto"/>
            </w:tcBorders>
            <w:vAlign w:val="center"/>
          </w:tcPr>
          <w:p w:rsidR="004F02FE" w:rsidRDefault="004F02FE" w:rsidP="00F12A66">
            <w:pPr>
              <w:jc w:val="center"/>
            </w:pPr>
            <w:r>
              <w:t>CA11</w:t>
            </w:r>
          </w:p>
        </w:tc>
        <w:tc>
          <w:tcPr>
            <w:tcW w:w="4019" w:type="dxa"/>
            <w:tcBorders>
              <w:bottom w:val="single" w:sz="4" w:space="0" w:color="auto"/>
            </w:tcBorders>
            <w:vAlign w:val="center"/>
          </w:tcPr>
          <w:p w:rsidR="004F02FE" w:rsidRDefault="004F02FE" w:rsidP="00F12A66">
            <w:pPr>
              <w:rPr>
                <w:b/>
              </w:rPr>
            </w:pPr>
            <w:r>
              <w:rPr>
                <w:b/>
              </w:rPr>
              <w:t xml:space="preserve">Issue Tracking </w:t>
            </w:r>
            <w:r>
              <w:t>–</w:t>
            </w:r>
            <w:r w:rsidRPr="003D4309">
              <w:t xml:space="preserve"> </w:t>
            </w:r>
            <w:r>
              <w:t xml:space="preserve">The Supplier must </w:t>
            </w:r>
            <w:r>
              <w:lastRenderedPageBreak/>
              <w:t>provide an online issue-tracking solution for managing the web archiving workflow with TNA.</w:t>
            </w:r>
          </w:p>
        </w:tc>
        <w:tc>
          <w:tcPr>
            <w:tcW w:w="3357" w:type="dxa"/>
            <w:tcBorders>
              <w:bottom w:val="single" w:sz="4" w:space="0" w:color="auto"/>
            </w:tcBorders>
            <w:vAlign w:val="center"/>
          </w:tcPr>
          <w:p w:rsidR="004F02FE" w:rsidRDefault="004F02FE" w:rsidP="00F12A66">
            <w:r>
              <w:lastRenderedPageBreak/>
              <w:t xml:space="preserve">What approach would you take to </w:t>
            </w:r>
            <w:r>
              <w:lastRenderedPageBreak/>
              <w:t>meeting this requirement?  What experience do you have in meeting this requirement for other clients with similar needs?</w:t>
            </w:r>
          </w:p>
        </w:tc>
        <w:tc>
          <w:tcPr>
            <w:tcW w:w="1687" w:type="dxa"/>
            <w:tcBorders>
              <w:bottom w:val="single" w:sz="4" w:space="0" w:color="auto"/>
            </w:tcBorders>
            <w:vAlign w:val="center"/>
          </w:tcPr>
          <w:p w:rsidR="004F02FE" w:rsidRPr="00F9414F" w:rsidRDefault="004F02FE" w:rsidP="00F12A66">
            <w:pPr>
              <w:jc w:val="center"/>
            </w:pPr>
            <w:r>
              <w:lastRenderedPageBreak/>
              <w:t>10</w:t>
            </w:r>
          </w:p>
        </w:tc>
      </w:tr>
      <w:tr w:rsidR="004F02FE" w:rsidTr="00F12A66">
        <w:tc>
          <w:tcPr>
            <w:tcW w:w="684" w:type="dxa"/>
            <w:tcBorders>
              <w:bottom w:val="single" w:sz="4" w:space="0" w:color="auto"/>
            </w:tcBorders>
            <w:vAlign w:val="center"/>
          </w:tcPr>
          <w:p w:rsidR="004F02FE" w:rsidRDefault="004F02FE" w:rsidP="00F12A66">
            <w:pPr>
              <w:jc w:val="center"/>
            </w:pPr>
            <w:r>
              <w:lastRenderedPageBreak/>
              <w:t>CA12</w:t>
            </w:r>
          </w:p>
        </w:tc>
        <w:tc>
          <w:tcPr>
            <w:tcW w:w="4019" w:type="dxa"/>
            <w:tcBorders>
              <w:bottom w:val="single" w:sz="4" w:space="0" w:color="auto"/>
            </w:tcBorders>
            <w:vAlign w:val="center"/>
          </w:tcPr>
          <w:p w:rsidR="004F02FE" w:rsidRDefault="004F02FE" w:rsidP="005F051C">
            <w:pPr>
              <w:rPr>
                <w:b/>
              </w:rPr>
            </w:pPr>
            <w:r>
              <w:rPr>
                <w:b/>
              </w:rPr>
              <w:t xml:space="preserve">Planning and Relationship Management </w:t>
            </w:r>
            <w:r w:rsidRPr="004F0D11">
              <w:t xml:space="preserve">– The Supplier must hold regular meetings with TNA, either in person or by telephone, during which progress against priorities and technical developments will be </w:t>
            </w:r>
            <w:r w:rsidR="005F051C">
              <w:t>assessed.</w:t>
            </w:r>
          </w:p>
        </w:tc>
        <w:tc>
          <w:tcPr>
            <w:tcW w:w="3357" w:type="dxa"/>
            <w:tcBorders>
              <w:bottom w:val="single" w:sz="4" w:space="0" w:color="auto"/>
            </w:tcBorders>
            <w:vAlign w:val="center"/>
          </w:tcPr>
          <w:p w:rsidR="004F02FE" w:rsidRDefault="004F02FE" w:rsidP="00F12A66">
            <w:r>
              <w:t>What approach would you take to meeting this requirement?  What experience do you have in meeting this requirement for other clients with similar needs?</w:t>
            </w:r>
          </w:p>
        </w:tc>
        <w:tc>
          <w:tcPr>
            <w:tcW w:w="1687" w:type="dxa"/>
            <w:tcBorders>
              <w:bottom w:val="single" w:sz="4" w:space="0" w:color="auto"/>
            </w:tcBorders>
            <w:vAlign w:val="center"/>
          </w:tcPr>
          <w:p w:rsidR="004F02FE" w:rsidRDefault="004F02FE" w:rsidP="00F12A66">
            <w:pPr>
              <w:jc w:val="center"/>
            </w:pPr>
            <w:r>
              <w:t>10</w:t>
            </w:r>
          </w:p>
        </w:tc>
      </w:tr>
      <w:tr w:rsidR="004F02FE" w:rsidTr="00F12A66">
        <w:tc>
          <w:tcPr>
            <w:tcW w:w="684" w:type="dxa"/>
            <w:tcBorders>
              <w:bottom w:val="single" w:sz="4" w:space="0" w:color="auto"/>
            </w:tcBorders>
            <w:vAlign w:val="center"/>
          </w:tcPr>
          <w:p w:rsidR="004F02FE" w:rsidRDefault="004F02FE" w:rsidP="00F12A66">
            <w:pPr>
              <w:jc w:val="center"/>
            </w:pPr>
            <w:r>
              <w:t>CA13</w:t>
            </w:r>
          </w:p>
        </w:tc>
        <w:tc>
          <w:tcPr>
            <w:tcW w:w="4019" w:type="dxa"/>
            <w:tcBorders>
              <w:bottom w:val="single" w:sz="4" w:space="0" w:color="auto"/>
            </w:tcBorders>
            <w:vAlign w:val="center"/>
          </w:tcPr>
          <w:p w:rsidR="004F02FE" w:rsidRPr="00046625" w:rsidRDefault="004F02FE" w:rsidP="005F051C">
            <w:r>
              <w:rPr>
                <w:b/>
              </w:rPr>
              <w:t xml:space="preserve">Service Level Agreement </w:t>
            </w:r>
            <w:r w:rsidRPr="00046625">
              <w:t>– The Supplier must</w:t>
            </w:r>
            <w:r>
              <w:rPr>
                <w:b/>
              </w:rPr>
              <w:t xml:space="preserve"> </w:t>
            </w:r>
            <w:r w:rsidRPr="00046625">
              <w:t>adhere to an agreed SLA</w:t>
            </w:r>
            <w:r>
              <w:rPr>
                <w:b/>
              </w:rPr>
              <w:t xml:space="preserve"> </w:t>
            </w:r>
            <w:r w:rsidRPr="00046625">
              <w:t>for all</w:t>
            </w:r>
            <w:r>
              <w:rPr>
                <w:b/>
              </w:rPr>
              <w:t xml:space="preserve"> </w:t>
            </w:r>
            <w:r w:rsidRPr="00AD28E4">
              <w:t>aspects of the</w:t>
            </w:r>
            <w:r>
              <w:rPr>
                <w:b/>
              </w:rPr>
              <w:t xml:space="preserve"> </w:t>
            </w:r>
            <w:r>
              <w:t xml:space="preserve">‘Capture’ requirements (messaging, crawl launch SLAs, </w:t>
            </w:r>
            <w:r w:rsidR="005F051C">
              <w:t>QA levels</w:t>
            </w:r>
            <w:r>
              <w:t>, crawl failures, crawl logs, communications between supplier and TNA and quality assurance processing times)</w:t>
            </w:r>
            <w:r w:rsidR="001D1118">
              <w:t>.</w:t>
            </w:r>
          </w:p>
        </w:tc>
        <w:tc>
          <w:tcPr>
            <w:tcW w:w="3357" w:type="dxa"/>
            <w:tcBorders>
              <w:bottom w:val="single" w:sz="4" w:space="0" w:color="auto"/>
            </w:tcBorders>
            <w:vAlign w:val="center"/>
          </w:tcPr>
          <w:p w:rsidR="004F02FE" w:rsidRDefault="004F02FE" w:rsidP="00F12A66">
            <w:r>
              <w:t>What approach would you take to meeting this requirement?  What experience do you have in meeting this requirement for other clients with similar needs?</w:t>
            </w:r>
          </w:p>
        </w:tc>
        <w:tc>
          <w:tcPr>
            <w:tcW w:w="1687" w:type="dxa"/>
            <w:tcBorders>
              <w:bottom w:val="single" w:sz="4" w:space="0" w:color="auto"/>
            </w:tcBorders>
            <w:vAlign w:val="center"/>
          </w:tcPr>
          <w:p w:rsidR="004F02FE" w:rsidRDefault="004F02FE" w:rsidP="00F12A66">
            <w:pPr>
              <w:jc w:val="center"/>
            </w:pPr>
            <w:r>
              <w:t>10</w:t>
            </w:r>
          </w:p>
        </w:tc>
      </w:tr>
      <w:tr w:rsidR="004F02FE" w:rsidTr="00F12A66">
        <w:tc>
          <w:tcPr>
            <w:tcW w:w="684" w:type="dxa"/>
            <w:tcBorders>
              <w:bottom w:val="single" w:sz="4" w:space="0" w:color="auto"/>
            </w:tcBorders>
            <w:vAlign w:val="center"/>
          </w:tcPr>
          <w:p w:rsidR="004F02FE" w:rsidRDefault="004F02FE" w:rsidP="00F12A66">
            <w:pPr>
              <w:jc w:val="center"/>
            </w:pPr>
            <w:r>
              <w:t>CA14</w:t>
            </w:r>
          </w:p>
        </w:tc>
        <w:tc>
          <w:tcPr>
            <w:tcW w:w="4019" w:type="dxa"/>
            <w:tcBorders>
              <w:bottom w:val="single" w:sz="4" w:space="0" w:color="auto"/>
            </w:tcBorders>
            <w:vAlign w:val="center"/>
          </w:tcPr>
          <w:p w:rsidR="004F02FE" w:rsidRDefault="004F02FE" w:rsidP="005F051C">
            <w:pPr>
              <w:rPr>
                <w:b/>
              </w:rPr>
            </w:pPr>
            <w:r>
              <w:rPr>
                <w:b/>
              </w:rPr>
              <w:t xml:space="preserve">Continuous Improvement </w:t>
            </w:r>
            <w:r w:rsidRPr="00D50D5D">
              <w:t>– The Supplier must commit to a</w:t>
            </w:r>
            <w:r>
              <w:rPr>
                <w:b/>
              </w:rPr>
              <w:t xml:space="preserve"> </w:t>
            </w:r>
            <w:r w:rsidRPr="00D50D5D">
              <w:t>programme of continuous improvement throughout the contract period.</w:t>
            </w:r>
            <w:r w:rsidR="00F9094E">
              <w:t xml:space="preserve"> TNA </w:t>
            </w:r>
            <w:r w:rsidR="001D1118">
              <w:t>is</w:t>
            </w:r>
            <w:r w:rsidR="00F9094E">
              <w:t xml:space="preserve"> committed to developing the service using iterative approaches and Agile approaches to make sure that the service meets user needs responsively, quickly and to a high level of quality.</w:t>
            </w:r>
          </w:p>
        </w:tc>
        <w:tc>
          <w:tcPr>
            <w:tcW w:w="3357" w:type="dxa"/>
            <w:tcBorders>
              <w:bottom w:val="single" w:sz="4" w:space="0" w:color="auto"/>
            </w:tcBorders>
            <w:vAlign w:val="center"/>
          </w:tcPr>
          <w:p w:rsidR="004F02FE" w:rsidRDefault="004F02FE" w:rsidP="00F12A66">
            <w:r>
              <w:t>What approach would you take to meeting this requirement?  What experience do you have in meeting this requirement for other clients with similar needs?</w:t>
            </w:r>
          </w:p>
        </w:tc>
        <w:tc>
          <w:tcPr>
            <w:tcW w:w="1687" w:type="dxa"/>
            <w:tcBorders>
              <w:bottom w:val="single" w:sz="4" w:space="0" w:color="auto"/>
            </w:tcBorders>
            <w:vAlign w:val="center"/>
          </w:tcPr>
          <w:p w:rsidR="004F02FE" w:rsidRDefault="004F02FE" w:rsidP="00F12A66">
            <w:pPr>
              <w:jc w:val="center"/>
            </w:pPr>
            <w:r>
              <w:t>10</w:t>
            </w:r>
          </w:p>
        </w:tc>
      </w:tr>
      <w:tr w:rsidR="004F02FE" w:rsidRPr="00271F6D" w:rsidTr="00F12A66">
        <w:tc>
          <w:tcPr>
            <w:tcW w:w="8060" w:type="dxa"/>
            <w:gridSpan w:val="3"/>
            <w:shd w:val="clear" w:color="auto" w:fill="DBE5F1" w:themeFill="accent1" w:themeFillTint="33"/>
          </w:tcPr>
          <w:p w:rsidR="004F02FE" w:rsidRPr="00271F6D" w:rsidRDefault="004F02FE" w:rsidP="00F12A66">
            <w:pPr>
              <w:jc w:val="right"/>
              <w:rPr>
                <w:b/>
              </w:rPr>
            </w:pPr>
            <w:r w:rsidRPr="00271F6D">
              <w:rPr>
                <w:b/>
              </w:rPr>
              <w:t>TOTAL AVAILABLE PRE-</w:t>
            </w:r>
            <w:r>
              <w:rPr>
                <w:b/>
              </w:rPr>
              <w:t>WEIGHTED SCORE FOR ‘CAPTURE</w:t>
            </w:r>
            <w:r w:rsidRPr="00271F6D">
              <w:rPr>
                <w:b/>
              </w:rPr>
              <w:t>’ CATEGORY</w:t>
            </w:r>
          </w:p>
        </w:tc>
        <w:tc>
          <w:tcPr>
            <w:tcW w:w="1687" w:type="dxa"/>
            <w:shd w:val="clear" w:color="auto" w:fill="DBE5F1" w:themeFill="accent1" w:themeFillTint="33"/>
            <w:vAlign w:val="center"/>
          </w:tcPr>
          <w:p w:rsidR="004F02FE" w:rsidRPr="002F007C" w:rsidRDefault="004F02FE" w:rsidP="001D1118">
            <w:pPr>
              <w:jc w:val="center"/>
              <w:rPr>
                <w:b/>
                <w:sz w:val="24"/>
                <w:szCs w:val="24"/>
              </w:rPr>
            </w:pPr>
            <w:r>
              <w:rPr>
                <w:b/>
                <w:sz w:val="24"/>
                <w:szCs w:val="24"/>
              </w:rPr>
              <w:t>1</w:t>
            </w:r>
            <w:r w:rsidR="001D1118">
              <w:rPr>
                <w:b/>
                <w:sz w:val="24"/>
                <w:szCs w:val="24"/>
              </w:rPr>
              <w:t>4</w:t>
            </w:r>
            <w:r>
              <w:rPr>
                <w:b/>
                <w:sz w:val="24"/>
                <w:szCs w:val="24"/>
              </w:rPr>
              <w:t>0</w:t>
            </w:r>
          </w:p>
        </w:tc>
      </w:tr>
      <w:tr w:rsidR="004F02FE" w:rsidRPr="00271F6D" w:rsidTr="00F12A66">
        <w:tc>
          <w:tcPr>
            <w:tcW w:w="8060" w:type="dxa"/>
            <w:gridSpan w:val="3"/>
            <w:shd w:val="clear" w:color="auto" w:fill="DBE5F1" w:themeFill="accent1" w:themeFillTint="33"/>
          </w:tcPr>
          <w:p w:rsidR="004F02FE" w:rsidRPr="00271F6D" w:rsidRDefault="004F02FE" w:rsidP="00F12A66">
            <w:pPr>
              <w:jc w:val="right"/>
              <w:rPr>
                <w:b/>
              </w:rPr>
            </w:pPr>
            <w:r w:rsidRPr="00271F6D">
              <w:rPr>
                <w:b/>
              </w:rPr>
              <w:t>TOTAL AVAILABLE WEIGHTED SCORE FOR ‘</w:t>
            </w:r>
            <w:r>
              <w:rPr>
                <w:b/>
              </w:rPr>
              <w:t>CAPTURE</w:t>
            </w:r>
            <w:r w:rsidRPr="00271F6D">
              <w:rPr>
                <w:b/>
              </w:rPr>
              <w:t>’ CATEGORY</w:t>
            </w:r>
          </w:p>
        </w:tc>
        <w:tc>
          <w:tcPr>
            <w:tcW w:w="1687" w:type="dxa"/>
            <w:shd w:val="clear" w:color="auto" w:fill="DBE5F1" w:themeFill="accent1" w:themeFillTint="33"/>
            <w:vAlign w:val="center"/>
          </w:tcPr>
          <w:p w:rsidR="004F02FE" w:rsidRPr="002F007C" w:rsidRDefault="004F02FE" w:rsidP="00F12A66">
            <w:pPr>
              <w:jc w:val="center"/>
              <w:rPr>
                <w:b/>
                <w:sz w:val="24"/>
                <w:szCs w:val="24"/>
              </w:rPr>
            </w:pPr>
            <w:r>
              <w:rPr>
                <w:b/>
                <w:sz w:val="24"/>
                <w:szCs w:val="24"/>
              </w:rPr>
              <w:t>25</w:t>
            </w:r>
          </w:p>
        </w:tc>
      </w:tr>
      <w:tr w:rsidR="004F02FE" w:rsidRPr="00271F6D" w:rsidTr="00F12A66">
        <w:tc>
          <w:tcPr>
            <w:tcW w:w="8060" w:type="dxa"/>
            <w:gridSpan w:val="3"/>
            <w:shd w:val="clear" w:color="auto" w:fill="DBE5F1" w:themeFill="accent1" w:themeFillTint="33"/>
          </w:tcPr>
          <w:p w:rsidR="004F02FE" w:rsidRPr="00271F6D" w:rsidRDefault="004F02FE" w:rsidP="00F12A66">
            <w:pPr>
              <w:jc w:val="right"/>
              <w:rPr>
                <w:b/>
              </w:rPr>
            </w:pPr>
            <w:r>
              <w:rPr>
                <w:b/>
              </w:rPr>
              <w:t>MINIMUM WEIGHTED SCORE REQUIRED TO PROGRESS TO STAGE 2 OF THE PROCUREMENT PROCESS</w:t>
            </w:r>
          </w:p>
        </w:tc>
        <w:tc>
          <w:tcPr>
            <w:tcW w:w="1687" w:type="dxa"/>
            <w:shd w:val="clear" w:color="auto" w:fill="DBE5F1" w:themeFill="accent1" w:themeFillTint="33"/>
            <w:vAlign w:val="center"/>
          </w:tcPr>
          <w:p w:rsidR="004F02FE" w:rsidRPr="002F007C" w:rsidRDefault="004F02FE" w:rsidP="00F12A66">
            <w:pPr>
              <w:jc w:val="center"/>
              <w:rPr>
                <w:b/>
                <w:sz w:val="24"/>
                <w:szCs w:val="24"/>
              </w:rPr>
            </w:pPr>
            <w:r>
              <w:rPr>
                <w:b/>
                <w:sz w:val="24"/>
                <w:szCs w:val="24"/>
              </w:rPr>
              <w:t>15</w:t>
            </w:r>
          </w:p>
        </w:tc>
      </w:tr>
    </w:tbl>
    <w:p w:rsidR="004F02FE" w:rsidRDefault="004F02FE" w:rsidP="004F02FE"/>
    <w:p w:rsidR="004F02FE" w:rsidRDefault="004F02FE" w:rsidP="004F02FE">
      <w:r>
        <w:br w:type="page"/>
      </w:r>
    </w:p>
    <w:tbl>
      <w:tblPr>
        <w:tblStyle w:val="TableGrid"/>
        <w:tblW w:w="9747" w:type="dxa"/>
        <w:tblLayout w:type="fixed"/>
        <w:tblLook w:val="04A0" w:firstRow="1" w:lastRow="0" w:firstColumn="1" w:lastColumn="0" w:noHBand="0" w:noVBand="1"/>
      </w:tblPr>
      <w:tblGrid>
        <w:gridCol w:w="684"/>
        <w:gridCol w:w="4102"/>
        <w:gridCol w:w="3260"/>
        <w:gridCol w:w="1701"/>
      </w:tblGrid>
      <w:tr w:rsidR="004F02FE" w:rsidTr="001D1118">
        <w:tc>
          <w:tcPr>
            <w:tcW w:w="9747" w:type="dxa"/>
            <w:gridSpan w:val="4"/>
            <w:shd w:val="clear" w:color="auto" w:fill="DBE5F1" w:themeFill="accent1" w:themeFillTint="33"/>
            <w:vAlign w:val="center"/>
          </w:tcPr>
          <w:p w:rsidR="004F02FE" w:rsidRPr="00271F6D" w:rsidRDefault="004F02FE" w:rsidP="00F12A66">
            <w:pPr>
              <w:spacing w:before="120" w:after="120"/>
              <w:jc w:val="center"/>
              <w:rPr>
                <w:b/>
                <w:sz w:val="24"/>
                <w:szCs w:val="24"/>
              </w:rPr>
            </w:pPr>
            <w:r>
              <w:rPr>
                <w:b/>
                <w:sz w:val="24"/>
                <w:szCs w:val="24"/>
              </w:rPr>
              <w:lastRenderedPageBreak/>
              <w:t>STAGE 1 – ACCESS CATEGORY</w:t>
            </w:r>
          </w:p>
        </w:tc>
      </w:tr>
      <w:tr w:rsidR="004F02FE" w:rsidTr="001D1118">
        <w:tc>
          <w:tcPr>
            <w:tcW w:w="684" w:type="dxa"/>
            <w:shd w:val="clear" w:color="auto" w:fill="DBE5F1" w:themeFill="accent1" w:themeFillTint="33"/>
            <w:vAlign w:val="center"/>
          </w:tcPr>
          <w:p w:rsidR="004F02FE" w:rsidRPr="00F9414F" w:rsidRDefault="004F02FE" w:rsidP="00F12A66">
            <w:pPr>
              <w:jc w:val="center"/>
              <w:rPr>
                <w:b/>
              </w:rPr>
            </w:pPr>
            <w:r w:rsidRPr="00F9414F">
              <w:rPr>
                <w:b/>
              </w:rPr>
              <w:t>Ref.</w:t>
            </w:r>
          </w:p>
        </w:tc>
        <w:tc>
          <w:tcPr>
            <w:tcW w:w="4102" w:type="dxa"/>
            <w:shd w:val="clear" w:color="auto" w:fill="DBE5F1" w:themeFill="accent1" w:themeFillTint="33"/>
            <w:vAlign w:val="center"/>
          </w:tcPr>
          <w:p w:rsidR="004F02FE" w:rsidRPr="00F9414F" w:rsidRDefault="004F02FE" w:rsidP="00F12A66">
            <w:pPr>
              <w:jc w:val="center"/>
              <w:rPr>
                <w:b/>
              </w:rPr>
            </w:pPr>
            <w:r>
              <w:rPr>
                <w:b/>
              </w:rPr>
              <w:t>Requirement</w:t>
            </w:r>
          </w:p>
        </w:tc>
        <w:tc>
          <w:tcPr>
            <w:tcW w:w="3260" w:type="dxa"/>
            <w:shd w:val="clear" w:color="auto" w:fill="DBE5F1" w:themeFill="accent1" w:themeFillTint="33"/>
            <w:vAlign w:val="center"/>
          </w:tcPr>
          <w:p w:rsidR="004F02FE" w:rsidRPr="00F9414F" w:rsidRDefault="004F02FE" w:rsidP="00F12A66">
            <w:pPr>
              <w:jc w:val="center"/>
              <w:rPr>
                <w:b/>
              </w:rPr>
            </w:pPr>
            <w:r w:rsidRPr="00F9414F">
              <w:rPr>
                <w:b/>
              </w:rPr>
              <w:t>Information Required</w:t>
            </w:r>
            <w:r>
              <w:rPr>
                <w:b/>
              </w:rPr>
              <w:t xml:space="preserve"> from Potential Suppliers</w:t>
            </w:r>
          </w:p>
        </w:tc>
        <w:tc>
          <w:tcPr>
            <w:tcW w:w="1701" w:type="dxa"/>
            <w:shd w:val="clear" w:color="auto" w:fill="DBE5F1" w:themeFill="accent1" w:themeFillTint="33"/>
            <w:vAlign w:val="center"/>
          </w:tcPr>
          <w:p w:rsidR="004F02FE" w:rsidRPr="00F9414F" w:rsidRDefault="004F02FE" w:rsidP="00F12A66">
            <w:pPr>
              <w:jc w:val="center"/>
              <w:rPr>
                <w:b/>
              </w:rPr>
            </w:pPr>
            <w:r w:rsidRPr="00F9414F">
              <w:rPr>
                <w:b/>
              </w:rPr>
              <w:t>Available Pre-Weighted Score</w:t>
            </w:r>
          </w:p>
        </w:tc>
      </w:tr>
      <w:tr w:rsidR="004F02FE" w:rsidTr="001D1118">
        <w:tc>
          <w:tcPr>
            <w:tcW w:w="684" w:type="dxa"/>
            <w:vAlign w:val="center"/>
          </w:tcPr>
          <w:p w:rsidR="004F02FE" w:rsidRPr="00F9414F" w:rsidRDefault="004F02FE" w:rsidP="001D1118">
            <w:pPr>
              <w:jc w:val="center"/>
            </w:pPr>
            <w:r w:rsidRPr="00122EBC">
              <w:t>AC1</w:t>
            </w:r>
          </w:p>
        </w:tc>
        <w:tc>
          <w:tcPr>
            <w:tcW w:w="4102" w:type="dxa"/>
            <w:vAlign w:val="center"/>
          </w:tcPr>
          <w:p w:rsidR="004F02FE" w:rsidRPr="00122EBC" w:rsidRDefault="004F02FE" w:rsidP="00F12A66">
            <w:pPr>
              <w:pStyle w:val="ListParagraph"/>
              <w:ind w:left="36"/>
              <w:rPr>
                <w:rFonts w:eastAsiaTheme="minorHAnsi"/>
              </w:rPr>
            </w:pPr>
            <w:r w:rsidRPr="00122EBC">
              <w:rPr>
                <w:rFonts w:eastAsiaTheme="minorHAnsi"/>
                <w:b/>
              </w:rPr>
              <w:t>Replay</w:t>
            </w:r>
            <w:r w:rsidRPr="00122EBC">
              <w:rPr>
                <w:rFonts w:eastAsiaTheme="minorHAnsi"/>
              </w:rPr>
              <w:t xml:space="preserve"> – The </w:t>
            </w:r>
            <w:r>
              <w:rPr>
                <w:rFonts w:eastAsiaTheme="minorHAnsi"/>
              </w:rPr>
              <w:t>Supplier mu</w:t>
            </w:r>
            <w:r w:rsidRPr="00122EBC">
              <w:rPr>
                <w:rFonts w:eastAsiaTheme="minorHAnsi"/>
              </w:rPr>
              <w:t>st provide an access system which</w:t>
            </w:r>
            <w:r>
              <w:rPr>
                <w:rFonts w:eastAsiaTheme="minorHAnsi"/>
              </w:rPr>
              <w:t xml:space="preserve"> faithfully</w:t>
            </w:r>
            <w:r w:rsidRPr="00122EBC">
              <w:rPr>
                <w:rFonts w:eastAsiaTheme="minorHAnsi"/>
              </w:rPr>
              <w:t xml:space="preserve"> replays all UKGWA content captured during crawling processes past, present and future.</w:t>
            </w:r>
            <w:r>
              <w:rPr>
                <w:rFonts w:eastAsiaTheme="minorHAnsi"/>
              </w:rPr>
              <w:t xml:space="preserve"> This will be a mixture of ARC and WARC preservation file formats. Some of these files have deviated slightly from prescribed standards and The Supplier must be able to handle these.</w:t>
            </w:r>
          </w:p>
        </w:tc>
        <w:tc>
          <w:tcPr>
            <w:tcW w:w="3260" w:type="dxa"/>
            <w:vAlign w:val="center"/>
          </w:tcPr>
          <w:p w:rsidR="004F02FE" w:rsidRPr="00122EBC" w:rsidRDefault="004F02FE" w:rsidP="00F12A66">
            <w:r w:rsidRPr="00122EBC">
              <w:t>What approach would you take to meeting this requirement?  What experience do you have in meeting this requirement for other clients with similar needs?</w:t>
            </w:r>
          </w:p>
        </w:tc>
        <w:tc>
          <w:tcPr>
            <w:tcW w:w="1701" w:type="dxa"/>
            <w:vAlign w:val="center"/>
          </w:tcPr>
          <w:p w:rsidR="004F02FE" w:rsidRPr="00122EBC" w:rsidRDefault="004F02FE" w:rsidP="001D1118">
            <w:pPr>
              <w:jc w:val="center"/>
            </w:pPr>
            <w:r w:rsidRPr="00122EBC">
              <w:t>10</w:t>
            </w:r>
          </w:p>
        </w:tc>
      </w:tr>
      <w:tr w:rsidR="004F02FE" w:rsidTr="001D1118">
        <w:tc>
          <w:tcPr>
            <w:tcW w:w="684" w:type="dxa"/>
            <w:vAlign w:val="center"/>
          </w:tcPr>
          <w:p w:rsidR="004F02FE" w:rsidRPr="00122EBC" w:rsidRDefault="004F02FE" w:rsidP="001D1118">
            <w:pPr>
              <w:jc w:val="center"/>
            </w:pPr>
            <w:r>
              <w:t>AC2</w:t>
            </w:r>
          </w:p>
        </w:tc>
        <w:tc>
          <w:tcPr>
            <w:tcW w:w="4102" w:type="dxa"/>
            <w:vAlign w:val="center"/>
          </w:tcPr>
          <w:p w:rsidR="004F02FE" w:rsidRPr="00122EBC" w:rsidRDefault="004F02FE" w:rsidP="00F12A66">
            <w:pPr>
              <w:pStyle w:val="ListParagraph"/>
              <w:ind w:left="36"/>
              <w:rPr>
                <w:rFonts w:eastAsiaTheme="minorHAnsi"/>
                <w:b/>
              </w:rPr>
            </w:pPr>
            <w:r w:rsidRPr="00122EBC">
              <w:rPr>
                <w:rFonts w:eastAsiaTheme="minorHAnsi"/>
                <w:b/>
              </w:rPr>
              <w:t>Replay</w:t>
            </w:r>
            <w:r>
              <w:rPr>
                <w:rFonts w:eastAsiaTheme="minorHAnsi"/>
              </w:rPr>
              <w:t xml:space="preserve"> - </w:t>
            </w:r>
            <w:r w:rsidRPr="00122EBC">
              <w:rPr>
                <w:rFonts w:eastAsiaTheme="minorHAnsi"/>
              </w:rPr>
              <w:t xml:space="preserve">The size of the UKGWA is currently measured at </w:t>
            </w:r>
            <w:r w:rsidR="00462045">
              <w:rPr>
                <w:rFonts w:eastAsiaTheme="minorHAnsi"/>
              </w:rPr>
              <w:t xml:space="preserve">approximately </w:t>
            </w:r>
            <w:r w:rsidRPr="00122EBC">
              <w:rPr>
                <w:rFonts w:eastAsiaTheme="minorHAnsi"/>
              </w:rPr>
              <w:t xml:space="preserve">4 billion URLs and </w:t>
            </w:r>
            <w:r>
              <w:rPr>
                <w:rFonts w:eastAsiaTheme="minorHAnsi"/>
              </w:rPr>
              <w:t xml:space="preserve">is </w:t>
            </w:r>
            <w:r w:rsidRPr="00122EBC">
              <w:rPr>
                <w:rFonts w:eastAsiaTheme="minorHAnsi"/>
              </w:rPr>
              <w:t>growing at approximately 30 million URLs per month</w:t>
            </w:r>
            <w:r>
              <w:rPr>
                <w:rFonts w:eastAsiaTheme="minorHAnsi"/>
              </w:rPr>
              <w:t>. The Supplier must be able to accommodate the current size and this rate of growth going forward.</w:t>
            </w:r>
          </w:p>
        </w:tc>
        <w:tc>
          <w:tcPr>
            <w:tcW w:w="3260" w:type="dxa"/>
            <w:vAlign w:val="center"/>
          </w:tcPr>
          <w:p w:rsidR="004F02FE" w:rsidRPr="00122EBC" w:rsidRDefault="004F02FE" w:rsidP="00F12A66">
            <w:r w:rsidRPr="00122EBC">
              <w:t>What approach would you take to meeting this requirement?  What experience do you have in meeting this requirement for other clients with similar needs?</w:t>
            </w:r>
          </w:p>
        </w:tc>
        <w:tc>
          <w:tcPr>
            <w:tcW w:w="1701" w:type="dxa"/>
            <w:vAlign w:val="center"/>
          </w:tcPr>
          <w:p w:rsidR="004F02FE" w:rsidRPr="00122EBC" w:rsidRDefault="004F02FE" w:rsidP="001D1118">
            <w:pPr>
              <w:jc w:val="center"/>
            </w:pPr>
            <w:r>
              <w:t>10</w:t>
            </w:r>
          </w:p>
        </w:tc>
      </w:tr>
      <w:tr w:rsidR="004F02FE" w:rsidTr="001D1118">
        <w:tc>
          <w:tcPr>
            <w:tcW w:w="684" w:type="dxa"/>
            <w:vAlign w:val="center"/>
          </w:tcPr>
          <w:p w:rsidR="004F02FE" w:rsidRPr="00122EBC" w:rsidRDefault="004F02FE" w:rsidP="001D1118">
            <w:pPr>
              <w:jc w:val="center"/>
            </w:pPr>
            <w:r>
              <w:t>AC3</w:t>
            </w:r>
          </w:p>
        </w:tc>
        <w:tc>
          <w:tcPr>
            <w:tcW w:w="4102" w:type="dxa"/>
            <w:vAlign w:val="center"/>
          </w:tcPr>
          <w:p w:rsidR="004F02FE" w:rsidRPr="00122EBC" w:rsidRDefault="004F02FE" w:rsidP="001D1118">
            <w:pPr>
              <w:pStyle w:val="ListParagraph"/>
              <w:ind w:left="36"/>
              <w:rPr>
                <w:rFonts w:eastAsiaTheme="minorHAnsi"/>
                <w:b/>
              </w:rPr>
            </w:pPr>
            <w:r>
              <w:rPr>
                <w:rFonts w:eastAsiaTheme="minorHAnsi"/>
                <w:b/>
              </w:rPr>
              <w:t xml:space="preserve">Replay </w:t>
            </w:r>
            <w:r w:rsidRPr="00122EBC">
              <w:rPr>
                <w:rFonts w:eastAsiaTheme="minorHAnsi"/>
              </w:rPr>
              <w:t>– The Supplier must configure the UKGWA so that it</w:t>
            </w:r>
            <w:r>
              <w:rPr>
                <w:rFonts w:eastAsiaTheme="minorHAnsi"/>
              </w:rPr>
              <w:t xml:space="preserve"> is hosted on </w:t>
            </w:r>
            <w:r w:rsidRPr="004D0ABD">
              <w:rPr>
                <w:rFonts w:eastAsiaTheme="minorHAnsi"/>
                <w:u w:val="single"/>
              </w:rPr>
              <w:t>webarchive.nationalarchives.gov.uk</w:t>
            </w:r>
            <w:r>
              <w:rPr>
                <w:rFonts w:eastAsiaTheme="minorHAnsi"/>
              </w:rPr>
              <w:t xml:space="preserve">, and </w:t>
            </w:r>
            <w:r w:rsidRPr="00122EBC">
              <w:rPr>
                <w:rFonts w:eastAsiaTheme="minorHAnsi"/>
              </w:rPr>
              <w:t>replicat</w:t>
            </w:r>
            <w:r>
              <w:rPr>
                <w:rFonts w:eastAsiaTheme="minorHAnsi"/>
              </w:rPr>
              <w:t>es</w:t>
            </w:r>
            <w:r w:rsidRPr="00122EBC">
              <w:rPr>
                <w:rFonts w:eastAsiaTheme="minorHAnsi"/>
              </w:rPr>
              <w:t xml:space="preserve"> the current service’s persistent and predictable URL structure</w:t>
            </w:r>
            <w:r>
              <w:rPr>
                <w:rFonts w:eastAsiaTheme="minorHAnsi"/>
              </w:rPr>
              <w:t xml:space="preserve"> and URL-based browsing functionality.</w:t>
            </w:r>
          </w:p>
        </w:tc>
        <w:tc>
          <w:tcPr>
            <w:tcW w:w="3260" w:type="dxa"/>
            <w:vAlign w:val="center"/>
          </w:tcPr>
          <w:p w:rsidR="004F02FE" w:rsidRPr="00122EBC" w:rsidRDefault="004F02FE" w:rsidP="00F12A66">
            <w:r w:rsidRPr="00122EBC">
              <w:t>What approach would you take to meeting this requirement?  What experience do you have in meeting this requirement for other clients with similar needs?</w:t>
            </w:r>
          </w:p>
        </w:tc>
        <w:tc>
          <w:tcPr>
            <w:tcW w:w="1701" w:type="dxa"/>
            <w:vAlign w:val="center"/>
          </w:tcPr>
          <w:p w:rsidR="004F02FE" w:rsidRDefault="004F02FE" w:rsidP="001D1118">
            <w:pPr>
              <w:jc w:val="center"/>
            </w:pPr>
            <w:r>
              <w:t>10</w:t>
            </w:r>
          </w:p>
        </w:tc>
      </w:tr>
      <w:tr w:rsidR="004F02FE" w:rsidTr="001D1118">
        <w:tc>
          <w:tcPr>
            <w:tcW w:w="684" w:type="dxa"/>
            <w:vAlign w:val="center"/>
          </w:tcPr>
          <w:p w:rsidR="004F02FE" w:rsidRPr="00122EBC" w:rsidRDefault="004F02FE" w:rsidP="001D1118">
            <w:pPr>
              <w:jc w:val="center"/>
            </w:pPr>
            <w:r>
              <w:t>AC4</w:t>
            </w:r>
          </w:p>
        </w:tc>
        <w:tc>
          <w:tcPr>
            <w:tcW w:w="4102" w:type="dxa"/>
            <w:vAlign w:val="center"/>
          </w:tcPr>
          <w:p w:rsidR="004F02FE" w:rsidRPr="00122EBC" w:rsidRDefault="004F02FE" w:rsidP="00F12A66">
            <w:pPr>
              <w:pStyle w:val="ListParagraph"/>
              <w:ind w:left="36"/>
              <w:rPr>
                <w:rFonts w:eastAsiaTheme="minorHAnsi"/>
                <w:b/>
              </w:rPr>
            </w:pPr>
            <w:r>
              <w:rPr>
                <w:rFonts w:eastAsiaTheme="minorHAnsi"/>
                <w:b/>
              </w:rPr>
              <w:t>Replay</w:t>
            </w:r>
            <w:r w:rsidRPr="004D0ABD">
              <w:rPr>
                <w:rFonts w:eastAsiaTheme="minorHAnsi"/>
              </w:rPr>
              <w:t xml:space="preserve"> – The Supplier’s solution must serve content of any type and of any file size</w:t>
            </w:r>
            <w:r w:rsidR="00462045">
              <w:rPr>
                <w:rFonts w:eastAsiaTheme="minorHAnsi"/>
              </w:rPr>
              <w:t>.</w:t>
            </w:r>
          </w:p>
        </w:tc>
        <w:tc>
          <w:tcPr>
            <w:tcW w:w="3260" w:type="dxa"/>
          </w:tcPr>
          <w:p w:rsidR="004F02FE" w:rsidRDefault="004F02FE" w:rsidP="00F12A66">
            <w:r w:rsidRPr="004B6C7E">
              <w:t>What approach would you take to meeting this requirement?  What experience do you have in meeting this requirement for other clients with similar needs?</w:t>
            </w:r>
          </w:p>
        </w:tc>
        <w:tc>
          <w:tcPr>
            <w:tcW w:w="1701" w:type="dxa"/>
            <w:vAlign w:val="center"/>
          </w:tcPr>
          <w:p w:rsidR="004F02FE" w:rsidRDefault="004F02FE" w:rsidP="001D1118">
            <w:pPr>
              <w:jc w:val="center"/>
            </w:pPr>
            <w:r>
              <w:t>10</w:t>
            </w:r>
          </w:p>
        </w:tc>
      </w:tr>
      <w:tr w:rsidR="004F02FE" w:rsidTr="001D1118">
        <w:tc>
          <w:tcPr>
            <w:tcW w:w="684" w:type="dxa"/>
            <w:vAlign w:val="center"/>
          </w:tcPr>
          <w:p w:rsidR="004F02FE" w:rsidRPr="00122EBC" w:rsidRDefault="004F02FE" w:rsidP="001D1118">
            <w:pPr>
              <w:jc w:val="center"/>
            </w:pPr>
            <w:r>
              <w:t>AC5</w:t>
            </w:r>
          </w:p>
        </w:tc>
        <w:tc>
          <w:tcPr>
            <w:tcW w:w="4102" w:type="dxa"/>
            <w:vAlign w:val="center"/>
          </w:tcPr>
          <w:p w:rsidR="004F02FE" w:rsidRPr="00FE48E6" w:rsidRDefault="004F02FE" w:rsidP="00F12A66">
            <w:pPr>
              <w:pStyle w:val="ListParagraph"/>
              <w:ind w:left="36"/>
              <w:rPr>
                <w:rFonts w:eastAsiaTheme="minorHAnsi"/>
              </w:rPr>
            </w:pPr>
            <w:r>
              <w:rPr>
                <w:rFonts w:eastAsiaTheme="minorHAnsi"/>
                <w:b/>
              </w:rPr>
              <w:t>Webpages</w:t>
            </w:r>
            <w:r w:rsidRPr="00183F7F">
              <w:rPr>
                <w:rFonts w:eastAsiaTheme="minorHAnsi"/>
              </w:rPr>
              <w:t xml:space="preserve"> –</w:t>
            </w:r>
            <w:r>
              <w:rPr>
                <w:rFonts w:eastAsiaTheme="minorHAnsi"/>
                <w:b/>
              </w:rPr>
              <w:t xml:space="preserve"> </w:t>
            </w:r>
            <w:r w:rsidRPr="00183F7F">
              <w:rPr>
                <w:rFonts w:eastAsiaTheme="minorHAnsi"/>
              </w:rPr>
              <w:t xml:space="preserve">The </w:t>
            </w:r>
            <w:r>
              <w:rPr>
                <w:rFonts w:eastAsiaTheme="minorHAnsi"/>
              </w:rPr>
              <w:t>S</w:t>
            </w:r>
            <w:r w:rsidRPr="00183F7F">
              <w:rPr>
                <w:rFonts w:eastAsiaTheme="minorHAnsi"/>
              </w:rPr>
              <w:t>upplier must provide a front end to the service that</w:t>
            </w:r>
            <w:r>
              <w:rPr>
                <w:rFonts w:eastAsiaTheme="minorHAnsi"/>
              </w:rPr>
              <w:t xml:space="preserve"> </w:t>
            </w:r>
            <w:r w:rsidRPr="00FE48E6">
              <w:rPr>
                <w:rFonts w:eastAsiaTheme="minorHAnsi"/>
              </w:rPr>
              <w:t>complies with W3C</w:t>
            </w:r>
            <w:r w:rsidR="00462045">
              <w:rPr>
                <w:rFonts w:eastAsiaTheme="minorHAnsi"/>
              </w:rPr>
              <w:t xml:space="preserve"> standards</w:t>
            </w:r>
            <w:r w:rsidRPr="00FE48E6">
              <w:rPr>
                <w:rFonts w:eastAsiaTheme="minorHAnsi"/>
              </w:rPr>
              <w:t xml:space="preserve">, </w:t>
            </w:r>
            <w:r>
              <w:rPr>
                <w:rFonts w:eastAsiaTheme="minorHAnsi"/>
              </w:rPr>
              <w:t xml:space="preserve">the </w:t>
            </w:r>
            <w:r w:rsidRPr="00FE48E6">
              <w:rPr>
                <w:rFonts w:eastAsiaTheme="minorHAnsi"/>
              </w:rPr>
              <w:t>Government Digital Service Design Manual</w:t>
            </w:r>
            <w:r>
              <w:rPr>
                <w:rFonts w:eastAsiaTheme="minorHAnsi"/>
              </w:rPr>
              <w:t>,</w:t>
            </w:r>
            <w:r w:rsidRPr="00FE48E6">
              <w:rPr>
                <w:rFonts w:eastAsiaTheme="minorHAnsi"/>
              </w:rPr>
              <w:t xml:space="preserve"> TNA web guidelines</w:t>
            </w:r>
            <w:r>
              <w:rPr>
                <w:rFonts w:eastAsiaTheme="minorHAnsi"/>
              </w:rPr>
              <w:t xml:space="preserve"> and other applicable standards for web services.</w:t>
            </w:r>
          </w:p>
        </w:tc>
        <w:tc>
          <w:tcPr>
            <w:tcW w:w="3260" w:type="dxa"/>
          </w:tcPr>
          <w:p w:rsidR="004F02FE" w:rsidRDefault="004F02FE" w:rsidP="00F12A66">
            <w:r w:rsidRPr="004B6C7E">
              <w:t>What approach would you take to meeting this requirement?  What experience do you have in meeting this requirement for other clients with similar needs?</w:t>
            </w:r>
          </w:p>
        </w:tc>
        <w:tc>
          <w:tcPr>
            <w:tcW w:w="1701" w:type="dxa"/>
            <w:vAlign w:val="center"/>
          </w:tcPr>
          <w:p w:rsidR="004F02FE" w:rsidRDefault="004F02FE" w:rsidP="001D1118">
            <w:pPr>
              <w:jc w:val="center"/>
            </w:pPr>
            <w:r>
              <w:t>10</w:t>
            </w:r>
          </w:p>
        </w:tc>
      </w:tr>
      <w:tr w:rsidR="004F02FE" w:rsidTr="001D1118">
        <w:tc>
          <w:tcPr>
            <w:tcW w:w="684" w:type="dxa"/>
            <w:vAlign w:val="center"/>
          </w:tcPr>
          <w:p w:rsidR="004F02FE" w:rsidRPr="00122EBC" w:rsidRDefault="004F02FE" w:rsidP="001D1118">
            <w:pPr>
              <w:jc w:val="center"/>
            </w:pPr>
            <w:r>
              <w:t>AC6</w:t>
            </w:r>
          </w:p>
        </w:tc>
        <w:tc>
          <w:tcPr>
            <w:tcW w:w="4102" w:type="dxa"/>
            <w:vAlign w:val="center"/>
          </w:tcPr>
          <w:p w:rsidR="004F02FE" w:rsidRDefault="004F02FE" w:rsidP="00F12A66">
            <w:pPr>
              <w:pStyle w:val="ListParagraph"/>
              <w:ind w:left="36"/>
              <w:rPr>
                <w:rFonts w:eastAsiaTheme="minorHAnsi"/>
                <w:b/>
              </w:rPr>
            </w:pPr>
            <w:r>
              <w:rPr>
                <w:rFonts w:eastAsiaTheme="minorHAnsi"/>
                <w:b/>
              </w:rPr>
              <w:t xml:space="preserve">Webpages </w:t>
            </w:r>
            <w:r w:rsidRPr="00FE48E6">
              <w:rPr>
                <w:rFonts w:eastAsiaTheme="minorHAnsi"/>
              </w:rPr>
              <w:t>– The Supplier mus</w:t>
            </w:r>
            <w:r w:rsidRPr="002E6600">
              <w:rPr>
                <w:rFonts w:eastAsiaTheme="minorHAnsi"/>
              </w:rPr>
              <w:t>t:</w:t>
            </w:r>
          </w:p>
          <w:p w:rsidR="004F02FE" w:rsidRPr="00705A1E" w:rsidRDefault="00462045" w:rsidP="00F12A66">
            <w:pPr>
              <w:pStyle w:val="ListParagraph"/>
              <w:numPr>
                <w:ilvl w:val="0"/>
                <w:numId w:val="25"/>
              </w:numPr>
              <w:rPr>
                <w:rFonts w:eastAsiaTheme="minorHAnsi"/>
                <w:b/>
              </w:rPr>
            </w:pPr>
            <w:r>
              <w:rPr>
                <w:rFonts w:eastAsiaTheme="minorHAnsi"/>
              </w:rPr>
              <w:t>p</w:t>
            </w:r>
            <w:r w:rsidR="004F02FE">
              <w:rPr>
                <w:rFonts w:eastAsiaTheme="minorHAnsi"/>
              </w:rPr>
              <w:t>rovide</w:t>
            </w:r>
            <w:r w:rsidR="004F02FE" w:rsidRPr="00183F7F">
              <w:rPr>
                <w:rFonts w:eastAsiaTheme="minorHAnsi"/>
              </w:rPr>
              <w:t xml:space="preserve"> a </w:t>
            </w:r>
            <w:r w:rsidR="004F02FE">
              <w:rPr>
                <w:rFonts w:eastAsiaTheme="minorHAnsi"/>
              </w:rPr>
              <w:t xml:space="preserve">number of </w:t>
            </w:r>
            <w:r w:rsidR="004F02FE" w:rsidRPr="00183F7F">
              <w:rPr>
                <w:rFonts w:eastAsiaTheme="minorHAnsi"/>
              </w:rPr>
              <w:t>mechanism</w:t>
            </w:r>
            <w:r w:rsidR="004F02FE">
              <w:rPr>
                <w:rFonts w:eastAsiaTheme="minorHAnsi"/>
              </w:rPr>
              <w:t>s</w:t>
            </w:r>
            <w:r w:rsidR="004F02FE" w:rsidRPr="00183F7F">
              <w:rPr>
                <w:rFonts w:eastAsiaTheme="minorHAnsi"/>
              </w:rPr>
              <w:t xml:space="preserve"> through which the </w:t>
            </w:r>
            <w:r>
              <w:rPr>
                <w:rFonts w:eastAsiaTheme="minorHAnsi"/>
              </w:rPr>
              <w:t>UKGWA</w:t>
            </w:r>
            <w:r w:rsidR="004F02FE" w:rsidRPr="00183F7F">
              <w:rPr>
                <w:rFonts w:eastAsiaTheme="minorHAnsi"/>
              </w:rPr>
              <w:t xml:space="preserve"> is sufficiently signposted as a web archive</w:t>
            </w:r>
            <w:r w:rsidR="00C870CA">
              <w:rPr>
                <w:rFonts w:eastAsiaTheme="minorHAnsi"/>
              </w:rPr>
              <w:t>. This includes</w:t>
            </w:r>
            <w:r w:rsidR="004F02FE">
              <w:rPr>
                <w:rFonts w:eastAsiaTheme="minorHAnsi"/>
              </w:rPr>
              <w:t xml:space="preserve"> initially </w:t>
            </w:r>
            <w:r w:rsidR="004F02FE" w:rsidRPr="00183F7F">
              <w:rPr>
                <w:rFonts w:eastAsiaTheme="minorHAnsi"/>
              </w:rPr>
              <w:t>maintain</w:t>
            </w:r>
            <w:r w:rsidR="004F02FE">
              <w:rPr>
                <w:rFonts w:eastAsiaTheme="minorHAnsi"/>
              </w:rPr>
              <w:t>ing</w:t>
            </w:r>
            <w:r w:rsidR="004F02FE" w:rsidRPr="00183F7F">
              <w:rPr>
                <w:rFonts w:eastAsiaTheme="minorHAnsi"/>
              </w:rPr>
              <w:t xml:space="preserve"> the </w:t>
            </w:r>
            <w:r w:rsidR="004F02FE">
              <w:rPr>
                <w:rFonts w:eastAsiaTheme="minorHAnsi"/>
              </w:rPr>
              <w:t xml:space="preserve">red UK Government Web Archive </w:t>
            </w:r>
            <w:r w:rsidR="004F02FE" w:rsidRPr="00183F7F">
              <w:rPr>
                <w:rFonts w:eastAsiaTheme="minorHAnsi"/>
              </w:rPr>
              <w:t>banner</w:t>
            </w:r>
            <w:r w:rsidR="004F02FE">
              <w:rPr>
                <w:rFonts w:eastAsiaTheme="minorHAnsi"/>
              </w:rPr>
              <w:t xml:space="preserve"> and [AR</w:t>
            </w:r>
            <w:r w:rsidR="00C870CA">
              <w:rPr>
                <w:rFonts w:eastAsiaTheme="minorHAnsi"/>
              </w:rPr>
              <w:t xml:space="preserve">CHIVED CONTENT] titlebar prefix. It also involves working with TNA to refine, </w:t>
            </w:r>
            <w:r w:rsidR="004F02FE">
              <w:rPr>
                <w:rFonts w:eastAsiaTheme="minorHAnsi"/>
              </w:rPr>
              <w:t>develop</w:t>
            </w:r>
            <w:r w:rsidR="00C870CA">
              <w:rPr>
                <w:rFonts w:eastAsiaTheme="minorHAnsi"/>
              </w:rPr>
              <w:t xml:space="preserve"> and extend these notifications beyond HTML pages to, for example, PDF files,</w:t>
            </w:r>
            <w:r w:rsidR="004F02FE">
              <w:rPr>
                <w:rFonts w:eastAsiaTheme="minorHAnsi"/>
              </w:rPr>
              <w:t xml:space="preserve"> during the course of the contract.</w:t>
            </w:r>
          </w:p>
          <w:p w:rsidR="004F02FE" w:rsidRPr="00A34A51" w:rsidRDefault="00462045" w:rsidP="00F12A66">
            <w:pPr>
              <w:pStyle w:val="ListParagraph"/>
              <w:numPr>
                <w:ilvl w:val="0"/>
                <w:numId w:val="25"/>
              </w:numPr>
              <w:rPr>
                <w:rFonts w:eastAsiaTheme="minorHAnsi"/>
                <w:b/>
              </w:rPr>
            </w:pPr>
            <w:r>
              <w:rPr>
                <w:rFonts w:eastAsiaTheme="minorHAnsi"/>
              </w:rPr>
              <w:lastRenderedPageBreak/>
              <w:t>s</w:t>
            </w:r>
            <w:r w:rsidR="004F02FE">
              <w:rPr>
                <w:rFonts w:eastAsiaTheme="minorHAnsi"/>
              </w:rPr>
              <w:t>upply ‘index pages’ that</w:t>
            </w:r>
            <w:r>
              <w:rPr>
                <w:rFonts w:eastAsiaTheme="minorHAnsi"/>
              </w:rPr>
              <w:t>,</w:t>
            </w:r>
            <w:r w:rsidR="004F02FE">
              <w:rPr>
                <w:rFonts w:eastAsiaTheme="minorHAnsi"/>
              </w:rPr>
              <w:t xml:space="preserve"> based on original URL, list and link to each dated capture of a resource.</w:t>
            </w:r>
          </w:p>
          <w:p w:rsidR="004F02FE" w:rsidRPr="00446B19" w:rsidRDefault="00462045" w:rsidP="00F12A66">
            <w:pPr>
              <w:pStyle w:val="ListParagraph"/>
              <w:numPr>
                <w:ilvl w:val="0"/>
                <w:numId w:val="25"/>
              </w:numPr>
              <w:rPr>
                <w:rFonts w:eastAsiaTheme="minorHAnsi"/>
                <w:b/>
              </w:rPr>
            </w:pPr>
            <w:r>
              <w:rPr>
                <w:rFonts w:eastAsiaTheme="minorHAnsi"/>
              </w:rPr>
              <w:t>allow TNA-</w:t>
            </w:r>
            <w:r w:rsidR="004F02FE">
              <w:rPr>
                <w:rFonts w:eastAsiaTheme="minorHAnsi"/>
              </w:rPr>
              <w:t>branded access and error pages</w:t>
            </w:r>
            <w:r>
              <w:rPr>
                <w:rFonts w:eastAsiaTheme="minorHAnsi"/>
              </w:rPr>
              <w:t>.</w:t>
            </w:r>
          </w:p>
          <w:p w:rsidR="00446B19" w:rsidRDefault="00462045" w:rsidP="00446B19">
            <w:pPr>
              <w:pStyle w:val="ListParagraph"/>
              <w:numPr>
                <w:ilvl w:val="0"/>
                <w:numId w:val="25"/>
              </w:numPr>
              <w:rPr>
                <w:rFonts w:eastAsiaTheme="minorHAnsi"/>
                <w:b/>
              </w:rPr>
            </w:pPr>
            <w:r>
              <w:rPr>
                <w:rFonts w:eastAsiaTheme="minorHAnsi"/>
              </w:rPr>
              <w:t>p</w:t>
            </w:r>
            <w:r w:rsidR="00446B19">
              <w:rPr>
                <w:rFonts w:eastAsiaTheme="minorHAnsi"/>
              </w:rPr>
              <w:t>rovide responsive designs so that users can successfully access the service on a wide variety of devices.</w:t>
            </w:r>
          </w:p>
        </w:tc>
        <w:tc>
          <w:tcPr>
            <w:tcW w:w="3260" w:type="dxa"/>
            <w:vAlign w:val="center"/>
          </w:tcPr>
          <w:p w:rsidR="004F02FE" w:rsidRPr="00122EBC" w:rsidRDefault="004F02FE" w:rsidP="00F12A66">
            <w:r w:rsidRPr="004B6C7E">
              <w:lastRenderedPageBreak/>
              <w:t>What approach would you take to meeting this requirement?  What experience do you have in meeting this requirement for other clients with similar needs?</w:t>
            </w:r>
          </w:p>
        </w:tc>
        <w:tc>
          <w:tcPr>
            <w:tcW w:w="1701" w:type="dxa"/>
            <w:vAlign w:val="center"/>
          </w:tcPr>
          <w:p w:rsidR="004F02FE" w:rsidRDefault="004F02FE" w:rsidP="001D1118">
            <w:pPr>
              <w:jc w:val="center"/>
            </w:pPr>
            <w:r>
              <w:t>10</w:t>
            </w:r>
          </w:p>
        </w:tc>
      </w:tr>
      <w:tr w:rsidR="004F02FE" w:rsidTr="001D1118">
        <w:tc>
          <w:tcPr>
            <w:tcW w:w="684" w:type="dxa"/>
            <w:vAlign w:val="center"/>
          </w:tcPr>
          <w:p w:rsidR="004F02FE" w:rsidRPr="00122EBC" w:rsidRDefault="004F02FE" w:rsidP="001D1118">
            <w:pPr>
              <w:jc w:val="center"/>
            </w:pPr>
            <w:r>
              <w:lastRenderedPageBreak/>
              <w:t>AC7</w:t>
            </w:r>
          </w:p>
        </w:tc>
        <w:tc>
          <w:tcPr>
            <w:tcW w:w="4102" w:type="dxa"/>
            <w:vAlign w:val="center"/>
          </w:tcPr>
          <w:p w:rsidR="004F02FE" w:rsidRDefault="004F02FE" w:rsidP="002865CE">
            <w:pPr>
              <w:pStyle w:val="ListParagraph"/>
              <w:ind w:left="36"/>
              <w:rPr>
                <w:rFonts w:eastAsiaTheme="minorHAnsi"/>
                <w:b/>
              </w:rPr>
            </w:pPr>
            <w:r>
              <w:rPr>
                <w:rFonts w:eastAsiaTheme="minorHAnsi"/>
                <w:b/>
              </w:rPr>
              <w:t xml:space="preserve">Collection Management </w:t>
            </w:r>
            <w:r w:rsidRPr="00183F7F">
              <w:rPr>
                <w:rFonts w:eastAsiaTheme="minorHAnsi"/>
              </w:rPr>
              <w:t>– The Supplier must provide a secure online system</w:t>
            </w:r>
            <w:r>
              <w:rPr>
                <w:rFonts w:eastAsiaTheme="minorHAnsi"/>
              </w:rPr>
              <w:t xml:space="preserve"> </w:t>
            </w:r>
            <w:r w:rsidRPr="00183F7F">
              <w:rPr>
                <w:rFonts w:eastAsiaTheme="minorHAnsi"/>
              </w:rPr>
              <w:t xml:space="preserve">with a user interface that allows TNA, and the supplier if necessary, to immediately </w:t>
            </w:r>
            <w:r w:rsidR="002865CE">
              <w:rPr>
                <w:rFonts w:eastAsiaTheme="minorHAnsi"/>
              </w:rPr>
              <w:t>restrict</w:t>
            </w:r>
            <w:r w:rsidRPr="00183F7F">
              <w:rPr>
                <w:rFonts w:eastAsiaTheme="minorHAnsi"/>
              </w:rPr>
              <w:t xml:space="preserve"> </w:t>
            </w:r>
            <w:r>
              <w:rPr>
                <w:rFonts w:eastAsiaTheme="minorHAnsi"/>
              </w:rPr>
              <w:t xml:space="preserve">access to </w:t>
            </w:r>
            <w:r w:rsidRPr="00183F7F">
              <w:rPr>
                <w:rFonts w:eastAsiaTheme="minorHAnsi"/>
              </w:rPr>
              <w:t>content</w:t>
            </w:r>
            <w:r>
              <w:rPr>
                <w:rFonts w:eastAsiaTheme="minorHAnsi"/>
              </w:rPr>
              <w:t xml:space="preserve"> without removing it from preservation files. This is so that the service meet</w:t>
            </w:r>
            <w:r w:rsidR="00FE324D">
              <w:rPr>
                <w:rFonts w:eastAsiaTheme="minorHAnsi"/>
              </w:rPr>
              <w:t>s</w:t>
            </w:r>
            <w:r>
              <w:rPr>
                <w:rFonts w:eastAsiaTheme="minorHAnsi"/>
              </w:rPr>
              <w:t xml:space="preserve"> </w:t>
            </w:r>
            <w:r w:rsidR="00FE324D">
              <w:rPr>
                <w:rFonts w:eastAsiaTheme="minorHAnsi"/>
              </w:rPr>
              <w:t>the requirements of</w:t>
            </w:r>
            <w:r>
              <w:rPr>
                <w:rFonts w:eastAsiaTheme="minorHAnsi"/>
              </w:rPr>
              <w:t xml:space="preserve"> </w:t>
            </w:r>
            <w:r w:rsidR="00FE324D">
              <w:rPr>
                <w:rFonts w:eastAsiaTheme="minorHAnsi"/>
              </w:rPr>
              <w:t xml:space="preserve">our </w:t>
            </w:r>
            <w:r>
              <w:rPr>
                <w:rFonts w:eastAsiaTheme="minorHAnsi"/>
              </w:rPr>
              <w:t>Takedown Policy (</w:t>
            </w:r>
            <w:hyperlink r:id="rId8" w:history="1">
              <w:r w:rsidRPr="00356E81">
                <w:rPr>
                  <w:rStyle w:val="Hyperlink"/>
                  <w:rFonts w:eastAsiaTheme="minorHAnsi"/>
                </w:rPr>
                <w:t>http://www.nationalarchives.gov.uk/legal/takedown-policy.htm</w:t>
              </w:r>
            </w:hyperlink>
            <w:r>
              <w:rPr>
                <w:rFonts w:eastAsiaTheme="minorHAnsi"/>
              </w:rPr>
              <w:t>). The system must support wildcards/</w:t>
            </w:r>
            <w:r w:rsidR="00FE324D">
              <w:rPr>
                <w:rFonts w:eastAsiaTheme="minorHAnsi"/>
              </w:rPr>
              <w:t>regular expressions</w:t>
            </w:r>
            <w:r>
              <w:rPr>
                <w:rFonts w:eastAsiaTheme="minorHAnsi"/>
              </w:rPr>
              <w:t xml:space="preserve"> and time-banded restrictions. The system must be able to hold millions of such rules to restrict access where necessary.</w:t>
            </w:r>
          </w:p>
        </w:tc>
        <w:tc>
          <w:tcPr>
            <w:tcW w:w="3260" w:type="dxa"/>
            <w:vAlign w:val="center"/>
          </w:tcPr>
          <w:p w:rsidR="004F02FE" w:rsidRPr="00122EBC" w:rsidRDefault="004F02FE" w:rsidP="00F12A66">
            <w:r w:rsidRPr="004B6C7E">
              <w:t>What approach would you take to meeting this requirement?  What experience do you have in meeting this requirement for other clients with similar needs?</w:t>
            </w:r>
          </w:p>
        </w:tc>
        <w:tc>
          <w:tcPr>
            <w:tcW w:w="1701" w:type="dxa"/>
            <w:vAlign w:val="center"/>
          </w:tcPr>
          <w:p w:rsidR="004F02FE" w:rsidRDefault="004F02FE" w:rsidP="001D1118">
            <w:pPr>
              <w:jc w:val="center"/>
            </w:pPr>
            <w:r>
              <w:t>10</w:t>
            </w:r>
          </w:p>
        </w:tc>
      </w:tr>
      <w:tr w:rsidR="004F02FE" w:rsidTr="001D1118">
        <w:tc>
          <w:tcPr>
            <w:tcW w:w="684" w:type="dxa"/>
            <w:vAlign w:val="center"/>
          </w:tcPr>
          <w:p w:rsidR="004F02FE" w:rsidRPr="00122EBC" w:rsidRDefault="004F02FE" w:rsidP="001D1118">
            <w:pPr>
              <w:jc w:val="center"/>
            </w:pPr>
            <w:r>
              <w:t>AC8</w:t>
            </w:r>
          </w:p>
        </w:tc>
        <w:tc>
          <w:tcPr>
            <w:tcW w:w="4102" w:type="dxa"/>
            <w:vAlign w:val="center"/>
          </w:tcPr>
          <w:p w:rsidR="004F02FE" w:rsidRDefault="004F02FE" w:rsidP="00F12A66">
            <w:pPr>
              <w:pStyle w:val="ListParagraph"/>
              <w:ind w:left="36"/>
              <w:rPr>
                <w:rFonts w:eastAsiaTheme="minorHAnsi"/>
                <w:b/>
              </w:rPr>
            </w:pPr>
            <w:r>
              <w:rPr>
                <w:rFonts w:eastAsiaTheme="minorHAnsi"/>
                <w:b/>
              </w:rPr>
              <w:t xml:space="preserve">Collection Management </w:t>
            </w:r>
            <w:r w:rsidRPr="00FE48E6">
              <w:rPr>
                <w:rFonts w:eastAsiaTheme="minorHAnsi"/>
              </w:rPr>
              <w:t xml:space="preserve">– The Supplier must </w:t>
            </w:r>
            <w:r>
              <w:rPr>
                <w:rFonts w:eastAsiaTheme="minorHAnsi"/>
              </w:rPr>
              <w:t xml:space="preserve">be able to supply a system that selectively gives access to content at URL level. This is essential for TNA to maintain the correct scope for UKGWA. This must support </w:t>
            </w:r>
            <w:r w:rsidR="00151BEF">
              <w:rPr>
                <w:rFonts w:eastAsiaTheme="minorHAnsi"/>
              </w:rPr>
              <w:t xml:space="preserve">wildcards/regular expressions </w:t>
            </w:r>
            <w:r>
              <w:rPr>
                <w:rFonts w:eastAsiaTheme="minorHAnsi"/>
              </w:rPr>
              <w:t>and time-banded restrictions. The system must be able to hold millions of such rules to grant selective access where necessary.</w:t>
            </w:r>
          </w:p>
        </w:tc>
        <w:tc>
          <w:tcPr>
            <w:tcW w:w="3260" w:type="dxa"/>
            <w:vAlign w:val="center"/>
          </w:tcPr>
          <w:p w:rsidR="004F02FE" w:rsidRPr="00122EBC" w:rsidRDefault="004F02FE" w:rsidP="00F12A66">
            <w:r w:rsidRPr="004B6C7E">
              <w:t>What approach would you take to meeting this requirement?  What experience do you have in meeting this requirement for other clients with similar needs?</w:t>
            </w:r>
          </w:p>
        </w:tc>
        <w:tc>
          <w:tcPr>
            <w:tcW w:w="1701" w:type="dxa"/>
            <w:vAlign w:val="center"/>
          </w:tcPr>
          <w:p w:rsidR="004F02FE" w:rsidRDefault="004F02FE" w:rsidP="001D1118">
            <w:pPr>
              <w:jc w:val="center"/>
            </w:pPr>
            <w:r>
              <w:t>10</w:t>
            </w:r>
          </w:p>
        </w:tc>
      </w:tr>
      <w:tr w:rsidR="004F02FE" w:rsidTr="001D1118">
        <w:tc>
          <w:tcPr>
            <w:tcW w:w="684" w:type="dxa"/>
            <w:vAlign w:val="center"/>
          </w:tcPr>
          <w:p w:rsidR="004F02FE" w:rsidRPr="00122EBC" w:rsidRDefault="004F02FE" w:rsidP="001D1118">
            <w:pPr>
              <w:jc w:val="center"/>
            </w:pPr>
            <w:r>
              <w:t>AC9</w:t>
            </w:r>
          </w:p>
        </w:tc>
        <w:tc>
          <w:tcPr>
            <w:tcW w:w="4102" w:type="dxa"/>
            <w:vAlign w:val="center"/>
          </w:tcPr>
          <w:p w:rsidR="004F02FE" w:rsidRDefault="004F02FE" w:rsidP="00F12A66">
            <w:pPr>
              <w:pStyle w:val="ListParagraph"/>
              <w:ind w:left="36"/>
              <w:rPr>
                <w:rFonts w:eastAsiaTheme="minorHAnsi"/>
                <w:b/>
              </w:rPr>
            </w:pPr>
            <w:r>
              <w:rPr>
                <w:rFonts w:eastAsiaTheme="minorHAnsi"/>
                <w:b/>
              </w:rPr>
              <w:t xml:space="preserve">Availability </w:t>
            </w:r>
            <w:r w:rsidRPr="00FE48E6">
              <w:rPr>
                <w:rFonts w:eastAsiaTheme="minorHAnsi"/>
              </w:rPr>
              <w:t xml:space="preserve">– The Supplier must maintain the UKGWA and Web Continuity redirection service </w:t>
            </w:r>
            <w:r>
              <w:rPr>
                <w:rFonts w:eastAsiaTheme="minorHAnsi"/>
              </w:rPr>
              <w:t xml:space="preserve">to </w:t>
            </w:r>
            <w:r w:rsidR="002865CE">
              <w:rPr>
                <w:rFonts w:eastAsiaTheme="minorHAnsi"/>
              </w:rPr>
              <w:t xml:space="preserve">the </w:t>
            </w:r>
            <w:r>
              <w:rPr>
                <w:rFonts w:eastAsiaTheme="minorHAnsi"/>
              </w:rPr>
              <w:t>specification</w:t>
            </w:r>
            <w:r w:rsidR="002865CE">
              <w:rPr>
                <w:rFonts w:eastAsiaTheme="minorHAnsi"/>
              </w:rPr>
              <w:t xml:space="preserve"> (see </w:t>
            </w:r>
            <w:hyperlink r:id="rId9" w:history="1">
              <w:r w:rsidR="002865CE" w:rsidRPr="00FE4777">
                <w:rPr>
                  <w:rStyle w:val="Hyperlink"/>
                  <w:rFonts w:eastAsiaTheme="minorHAnsi"/>
                </w:rPr>
                <w:t>http://nationalarchives.gov.uk/webarchive/guidance.htm</w:t>
              </w:r>
            </w:hyperlink>
            <w:r w:rsidR="002865CE">
              <w:rPr>
                <w:rFonts w:eastAsiaTheme="minorHAnsi"/>
              </w:rPr>
              <w:t xml:space="preserve">) </w:t>
            </w:r>
            <w:r>
              <w:rPr>
                <w:rFonts w:eastAsiaTheme="minorHAnsi"/>
              </w:rPr>
              <w:t xml:space="preserve">and </w:t>
            </w:r>
            <w:r w:rsidRPr="00FE48E6">
              <w:rPr>
                <w:rFonts w:eastAsiaTheme="minorHAnsi"/>
              </w:rPr>
              <w:t>without interruption.</w:t>
            </w:r>
            <w:r>
              <w:rPr>
                <w:rFonts w:eastAsiaTheme="minorHAnsi"/>
              </w:rPr>
              <w:t xml:space="preserve"> This is an SLA.</w:t>
            </w:r>
          </w:p>
        </w:tc>
        <w:tc>
          <w:tcPr>
            <w:tcW w:w="3260" w:type="dxa"/>
            <w:vAlign w:val="center"/>
          </w:tcPr>
          <w:p w:rsidR="004F02FE" w:rsidRPr="00122EBC" w:rsidRDefault="004F02FE" w:rsidP="00F12A66">
            <w:r w:rsidRPr="004B6C7E">
              <w:t>What approach would you take to meeting this requirement?  What experience do you have in meeting this requirement for other clients with similar needs?</w:t>
            </w:r>
          </w:p>
        </w:tc>
        <w:tc>
          <w:tcPr>
            <w:tcW w:w="1701" w:type="dxa"/>
            <w:vAlign w:val="center"/>
          </w:tcPr>
          <w:p w:rsidR="004F02FE" w:rsidRDefault="004F02FE" w:rsidP="001D1118">
            <w:pPr>
              <w:jc w:val="center"/>
            </w:pPr>
            <w:r>
              <w:t>10</w:t>
            </w:r>
          </w:p>
        </w:tc>
      </w:tr>
      <w:tr w:rsidR="004F02FE" w:rsidTr="001D1118">
        <w:tc>
          <w:tcPr>
            <w:tcW w:w="684" w:type="dxa"/>
            <w:vAlign w:val="center"/>
          </w:tcPr>
          <w:p w:rsidR="004F02FE" w:rsidRPr="00122EBC" w:rsidRDefault="004F02FE" w:rsidP="001D1118">
            <w:pPr>
              <w:jc w:val="center"/>
            </w:pPr>
            <w:r>
              <w:t>AC10</w:t>
            </w:r>
          </w:p>
        </w:tc>
        <w:tc>
          <w:tcPr>
            <w:tcW w:w="4102" w:type="dxa"/>
            <w:vAlign w:val="center"/>
          </w:tcPr>
          <w:p w:rsidR="004F02FE" w:rsidRDefault="004F02FE" w:rsidP="00F12A66">
            <w:pPr>
              <w:pStyle w:val="ListParagraph"/>
              <w:ind w:left="36"/>
              <w:rPr>
                <w:rFonts w:eastAsiaTheme="minorHAnsi"/>
                <w:b/>
              </w:rPr>
            </w:pPr>
            <w:r>
              <w:rPr>
                <w:rFonts w:eastAsiaTheme="minorHAnsi"/>
                <w:b/>
              </w:rPr>
              <w:t xml:space="preserve">Memento </w:t>
            </w:r>
            <w:r w:rsidRPr="008A3CFA">
              <w:rPr>
                <w:rFonts w:eastAsiaTheme="minorHAnsi"/>
              </w:rPr>
              <w:t>– The Supplier must maintain TNA’s Memento implementation</w:t>
            </w:r>
            <w:r w:rsidR="002865CE">
              <w:rPr>
                <w:rFonts w:eastAsiaTheme="minorHAnsi"/>
              </w:rPr>
              <w:t>.</w:t>
            </w:r>
          </w:p>
        </w:tc>
        <w:tc>
          <w:tcPr>
            <w:tcW w:w="3260" w:type="dxa"/>
            <w:vAlign w:val="center"/>
          </w:tcPr>
          <w:p w:rsidR="004F02FE" w:rsidRPr="00122EBC" w:rsidRDefault="004F02FE" w:rsidP="00F12A66">
            <w:r w:rsidRPr="004B6C7E">
              <w:t>What approach would you take to meeting this requirement?  What experience do you have in meeting this requirement for other clients with similar needs?</w:t>
            </w:r>
          </w:p>
        </w:tc>
        <w:tc>
          <w:tcPr>
            <w:tcW w:w="1701" w:type="dxa"/>
            <w:vAlign w:val="center"/>
          </w:tcPr>
          <w:p w:rsidR="004F02FE" w:rsidRDefault="004F02FE" w:rsidP="001D1118">
            <w:pPr>
              <w:jc w:val="center"/>
            </w:pPr>
            <w:r>
              <w:t>10</w:t>
            </w:r>
          </w:p>
        </w:tc>
      </w:tr>
      <w:tr w:rsidR="004F02FE" w:rsidTr="001D1118">
        <w:tc>
          <w:tcPr>
            <w:tcW w:w="684" w:type="dxa"/>
            <w:vAlign w:val="center"/>
          </w:tcPr>
          <w:p w:rsidR="004F02FE" w:rsidRPr="00122EBC" w:rsidRDefault="004F02FE" w:rsidP="001D1118">
            <w:pPr>
              <w:jc w:val="center"/>
            </w:pPr>
            <w:r>
              <w:t>AC11</w:t>
            </w:r>
          </w:p>
        </w:tc>
        <w:tc>
          <w:tcPr>
            <w:tcW w:w="4102" w:type="dxa"/>
            <w:vAlign w:val="center"/>
          </w:tcPr>
          <w:p w:rsidR="004F02FE" w:rsidRDefault="004F02FE" w:rsidP="00F12A66">
            <w:pPr>
              <w:pStyle w:val="ListParagraph"/>
              <w:ind w:left="36"/>
              <w:rPr>
                <w:rFonts w:eastAsiaTheme="minorHAnsi"/>
                <w:b/>
              </w:rPr>
            </w:pPr>
            <w:r>
              <w:rPr>
                <w:rFonts w:eastAsiaTheme="minorHAnsi"/>
                <w:b/>
              </w:rPr>
              <w:t xml:space="preserve">Application Programming Interfaces (APIs) </w:t>
            </w:r>
            <w:r w:rsidRPr="00190F3A">
              <w:rPr>
                <w:rFonts w:eastAsiaTheme="minorHAnsi"/>
              </w:rPr>
              <w:t>– The Supplier must provide APIs</w:t>
            </w:r>
            <w:r>
              <w:rPr>
                <w:rFonts w:eastAsiaTheme="minorHAnsi"/>
                <w:b/>
              </w:rPr>
              <w:t xml:space="preserve"> </w:t>
            </w:r>
            <w:r w:rsidRPr="00190F3A">
              <w:rPr>
                <w:rFonts w:eastAsiaTheme="minorHAnsi"/>
              </w:rPr>
              <w:t>that allow</w:t>
            </w:r>
            <w:r>
              <w:rPr>
                <w:rFonts w:eastAsiaTheme="minorHAnsi"/>
              </w:rPr>
              <w:t xml:space="preserve"> exploration of</w:t>
            </w:r>
            <w:r w:rsidRPr="00190F3A">
              <w:rPr>
                <w:rFonts w:eastAsiaTheme="minorHAnsi"/>
              </w:rPr>
              <w:t xml:space="preserve"> web archive data and metadata</w:t>
            </w:r>
            <w:r>
              <w:rPr>
                <w:rFonts w:eastAsiaTheme="minorHAnsi"/>
              </w:rPr>
              <w:t xml:space="preserve"> programmatically</w:t>
            </w:r>
            <w:r w:rsidR="002865CE">
              <w:rPr>
                <w:rFonts w:eastAsiaTheme="minorHAnsi"/>
              </w:rPr>
              <w:t>.</w:t>
            </w:r>
          </w:p>
        </w:tc>
        <w:tc>
          <w:tcPr>
            <w:tcW w:w="3260" w:type="dxa"/>
            <w:vAlign w:val="center"/>
          </w:tcPr>
          <w:p w:rsidR="004F02FE" w:rsidRPr="00122EBC" w:rsidRDefault="004F02FE" w:rsidP="00F12A66">
            <w:r w:rsidRPr="004B6C7E">
              <w:t>What approach would you take to meeting this requirement?  What experience do you have in meeting this requirement for other clients with similar needs?</w:t>
            </w:r>
          </w:p>
        </w:tc>
        <w:tc>
          <w:tcPr>
            <w:tcW w:w="1701" w:type="dxa"/>
            <w:vAlign w:val="center"/>
          </w:tcPr>
          <w:p w:rsidR="004F02FE" w:rsidRDefault="004F02FE" w:rsidP="001D1118">
            <w:pPr>
              <w:jc w:val="center"/>
            </w:pPr>
            <w:r>
              <w:t>10</w:t>
            </w:r>
          </w:p>
        </w:tc>
      </w:tr>
      <w:tr w:rsidR="004F02FE" w:rsidTr="001D1118">
        <w:tc>
          <w:tcPr>
            <w:tcW w:w="684" w:type="dxa"/>
            <w:vAlign w:val="center"/>
          </w:tcPr>
          <w:p w:rsidR="004F02FE" w:rsidRPr="00122EBC" w:rsidRDefault="004F02FE" w:rsidP="001D1118">
            <w:pPr>
              <w:jc w:val="center"/>
            </w:pPr>
            <w:r>
              <w:t>AC12</w:t>
            </w:r>
          </w:p>
        </w:tc>
        <w:tc>
          <w:tcPr>
            <w:tcW w:w="4102" w:type="dxa"/>
            <w:vAlign w:val="center"/>
          </w:tcPr>
          <w:p w:rsidR="004F02FE" w:rsidRPr="00735E03" w:rsidRDefault="004F02FE" w:rsidP="00F12A66">
            <w:pPr>
              <w:pStyle w:val="ListParagraph"/>
              <w:ind w:left="36"/>
              <w:rPr>
                <w:rFonts w:eastAsiaTheme="minorHAnsi"/>
              </w:rPr>
            </w:pPr>
            <w:r>
              <w:rPr>
                <w:rFonts w:eastAsiaTheme="minorHAnsi"/>
                <w:b/>
              </w:rPr>
              <w:t xml:space="preserve">Social Media Archive </w:t>
            </w:r>
            <w:r>
              <w:rPr>
                <w:rFonts w:eastAsiaTheme="minorHAnsi"/>
              </w:rPr>
              <w:t xml:space="preserve">– The Supplier must maintain and provide occasional developments </w:t>
            </w:r>
            <w:r w:rsidRPr="008A3CFA">
              <w:rPr>
                <w:rFonts w:eastAsiaTheme="minorHAnsi"/>
              </w:rPr>
              <w:t xml:space="preserve">to TNA’s social media </w:t>
            </w:r>
            <w:r w:rsidRPr="008A3CFA">
              <w:rPr>
                <w:rFonts w:eastAsiaTheme="minorHAnsi"/>
              </w:rPr>
              <w:lastRenderedPageBreak/>
              <w:t>archive</w:t>
            </w:r>
            <w:r>
              <w:rPr>
                <w:rFonts w:eastAsiaTheme="minorHAnsi"/>
              </w:rPr>
              <w:t xml:space="preserve"> (see </w:t>
            </w:r>
            <w:hyperlink r:id="rId10" w:history="1">
              <w:r w:rsidRPr="00356E81">
                <w:rPr>
                  <w:rStyle w:val="Hyperlink"/>
                  <w:rFonts w:eastAsiaTheme="minorHAnsi"/>
                </w:rPr>
                <w:t>http://www.nationalarchives.gov.uk/news/929.htm</w:t>
              </w:r>
            </w:hyperlink>
            <w:r>
              <w:rPr>
                <w:rFonts w:eastAsiaTheme="minorHAnsi"/>
              </w:rPr>
              <w:t xml:space="preserve">) </w:t>
            </w:r>
          </w:p>
        </w:tc>
        <w:tc>
          <w:tcPr>
            <w:tcW w:w="3260" w:type="dxa"/>
            <w:vAlign w:val="center"/>
          </w:tcPr>
          <w:p w:rsidR="004F02FE" w:rsidRPr="00122EBC" w:rsidRDefault="004F02FE" w:rsidP="00F12A66">
            <w:r w:rsidRPr="004B6C7E">
              <w:lastRenderedPageBreak/>
              <w:t xml:space="preserve">What approach would you take to meeting this requirement?  What experience do you have in </w:t>
            </w:r>
            <w:r w:rsidRPr="004B6C7E">
              <w:lastRenderedPageBreak/>
              <w:t>meeting this requirement for other clients with similar needs?</w:t>
            </w:r>
          </w:p>
        </w:tc>
        <w:tc>
          <w:tcPr>
            <w:tcW w:w="1701" w:type="dxa"/>
            <w:vAlign w:val="center"/>
          </w:tcPr>
          <w:p w:rsidR="004F02FE" w:rsidRDefault="004F02FE" w:rsidP="001D1118">
            <w:pPr>
              <w:jc w:val="center"/>
            </w:pPr>
            <w:r>
              <w:lastRenderedPageBreak/>
              <w:t>10</w:t>
            </w:r>
          </w:p>
        </w:tc>
      </w:tr>
      <w:tr w:rsidR="004F02FE" w:rsidTr="001D1118">
        <w:tc>
          <w:tcPr>
            <w:tcW w:w="684" w:type="dxa"/>
            <w:vAlign w:val="center"/>
          </w:tcPr>
          <w:p w:rsidR="004F02FE" w:rsidRPr="00122EBC" w:rsidRDefault="004F02FE" w:rsidP="001D1118">
            <w:pPr>
              <w:jc w:val="center"/>
            </w:pPr>
            <w:r>
              <w:lastRenderedPageBreak/>
              <w:t>AC13</w:t>
            </w:r>
          </w:p>
        </w:tc>
        <w:tc>
          <w:tcPr>
            <w:tcW w:w="4102" w:type="dxa"/>
            <w:vAlign w:val="center"/>
          </w:tcPr>
          <w:p w:rsidR="004F02FE" w:rsidRDefault="004F02FE" w:rsidP="00F12A66">
            <w:pPr>
              <w:pStyle w:val="ListParagraph"/>
              <w:ind w:left="36"/>
              <w:rPr>
                <w:rFonts w:eastAsiaTheme="minorHAnsi"/>
                <w:b/>
              </w:rPr>
            </w:pPr>
            <w:r>
              <w:rPr>
                <w:rFonts w:eastAsiaTheme="minorHAnsi"/>
                <w:b/>
              </w:rPr>
              <w:t xml:space="preserve">Search engine indexing </w:t>
            </w:r>
            <w:r w:rsidRPr="00D207F4">
              <w:rPr>
                <w:rFonts w:eastAsiaTheme="minorHAnsi"/>
              </w:rPr>
              <w:t>– The Supplier must permit indexing of the collection by web search engines</w:t>
            </w:r>
            <w:r w:rsidR="002865CE">
              <w:rPr>
                <w:rFonts w:eastAsiaTheme="minorHAnsi"/>
              </w:rPr>
              <w:t>.</w:t>
            </w:r>
          </w:p>
        </w:tc>
        <w:tc>
          <w:tcPr>
            <w:tcW w:w="3260" w:type="dxa"/>
            <w:vAlign w:val="center"/>
          </w:tcPr>
          <w:p w:rsidR="004F02FE" w:rsidRPr="00122EBC" w:rsidRDefault="004F02FE" w:rsidP="00F12A66">
            <w:r w:rsidRPr="004B6C7E">
              <w:t>What approach would you take to meeting this requirement?  What experience do you have in meeting this requirement for other clients with similar needs?</w:t>
            </w:r>
          </w:p>
        </w:tc>
        <w:tc>
          <w:tcPr>
            <w:tcW w:w="1701" w:type="dxa"/>
            <w:vAlign w:val="center"/>
          </w:tcPr>
          <w:p w:rsidR="004F02FE" w:rsidRDefault="004F02FE" w:rsidP="001D1118">
            <w:pPr>
              <w:jc w:val="center"/>
            </w:pPr>
            <w:r>
              <w:t>10</w:t>
            </w:r>
          </w:p>
        </w:tc>
      </w:tr>
      <w:tr w:rsidR="004F02FE" w:rsidTr="001D1118">
        <w:tc>
          <w:tcPr>
            <w:tcW w:w="684" w:type="dxa"/>
            <w:vAlign w:val="center"/>
          </w:tcPr>
          <w:p w:rsidR="004F02FE" w:rsidRPr="00122EBC" w:rsidRDefault="004F02FE" w:rsidP="001D1118">
            <w:pPr>
              <w:jc w:val="center"/>
            </w:pPr>
            <w:r>
              <w:t>AC14</w:t>
            </w:r>
          </w:p>
        </w:tc>
        <w:tc>
          <w:tcPr>
            <w:tcW w:w="4102" w:type="dxa"/>
            <w:vAlign w:val="center"/>
          </w:tcPr>
          <w:p w:rsidR="004F02FE" w:rsidRDefault="004F02FE" w:rsidP="00F12A66">
            <w:pPr>
              <w:pStyle w:val="ListParagraph"/>
              <w:ind w:left="36"/>
              <w:rPr>
                <w:rFonts w:eastAsiaTheme="minorHAnsi"/>
                <w:b/>
              </w:rPr>
            </w:pPr>
            <w:r>
              <w:rPr>
                <w:rFonts w:eastAsiaTheme="minorHAnsi"/>
                <w:b/>
              </w:rPr>
              <w:t xml:space="preserve">Testing and development </w:t>
            </w:r>
            <w:r w:rsidRPr="00AC74D2">
              <w:rPr>
                <w:rFonts w:eastAsiaTheme="minorHAnsi"/>
              </w:rPr>
              <w:t>– The Supplier must provide multiple environments, separate from the main collection, for quality assurance, development and testing purposes</w:t>
            </w:r>
            <w:r w:rsidR="002865CE">
              <w:rPr>
                <w:rFonts w:eastAsiaTheme="minorHAnsi"/>
              </w:rPr>
              <w:t>.</w:t>
            </w:r>
          </w:p>
        </w:tc>
        <w:tc>
          <w:tcPr>
            <w:tcW w:w="3260" w:type="dxa"/>
            <w:vAlign w:val="center"/>
          </w:tcPr>
          <w:p w:rsidR="004F02FE" w:rsidRPr="00122EBC" w:rsidRDefault="004F02FE" w:rsidP="00F12A66">
            <w:r w:rsidRPr="004B6C7E">
              <w:t>What approach would you take to meeting this requirement?  What experience do you have in meeting this requirement for other clients with similar needs?</w:t>
            </w:r>
          </w:p>
        </w:tc>
        <w:tc>
          <w:tcPr>
            <w:tcW w:w="1701" w:type="dxa"/>
            <w:vAlign w:val="center"/>
          </w:tcPr>
          <w:p w:rsidR="004F02FE" w:rsidRDefault="004F02FE" w:rsidP="001D1118">
            <w:pPr>
              <w:jc w:val="center"/>
            </w:pPr>
            <w:r>
              <w:t>10</w:t>
            </w:r>
          </w:p>
        </w:tc>
      </w:tr>
      <w:tr w:rsidR="004F02FE" w:rsidTr="001D1118">
        <w:tc>
          <w:tcPr>
            <w:tcW w:w="684" w:type="dxa"/>
            <w:vAlign w:val="center"/>
          </w:tcPr>
          <w:p w:rsidR="004F02FE" w:rsidRPr="006D7779" w:rsidRDefault="004F02FE" w:rsidP="001D1118">
            <w:pPr>
              <w:jc w:val="center"/>
              <w:rPr>
                <w:highlight w:val="red"/>
              </w:rPr>
            </w:pPr>
            <w:r w:rsidRPr="00DA0E42">
              <w:t>AC15</w:t>
            </w:r>
          </w:p>
        </w:tc>
        <w:tc>
          <w:tcPr>
            <w:tcW w:w="4102" w:type="dxa"/>
            <w:vAlign w:val="center"/>
          </w:tcPr>
          <w:p w:rsidR="004F02FE" w:rsidRDefault="004F02FE" w:rsidP="00F12A66">
            <w:pPr>
              <w:pStyle w:val="ListParagraph"/>
              <w:ind w:left="36"/>
            </w:pPr>
            <w:r w:rsidRPr="0053440E">
              <w:rPr>
                <w:b/>
              </w:rPr>
              <w:t xml:space="preserve">Availability </w:t>
            </w:r>
            <w:r w:rsidRPr="00D22F62">
              <w:t>–</w:t>
            </w:r>
            <w:r>
              <w:t xml:space="preserve"> The Supplier must provide very high service availability</w:t>
            </w:r>
            <w:r w:rsidR="002865CE">
              <w:t>.</w:t>
            </w:r>
          </w:p>
        </w:tc>
        <w:tc>
          <w:tcPr>
            <w:tcW w:w="3260" w:type="dxa"/>
            <w:vAlign w:val="center"/>
          </w:tcPr>
          <w:p w:rsidR="004F02FE" w:rsidRPr="006D7779" w:rsidRDefault="004F02FE" w:rsidP="00F12A66">
            <w:pPr>
              <w:rPr>
                <w:highlight w:val="red"/>
              </w:rPr>
            </w:pPr>
            <w:r w:rsidRPr="004B6C7E">
              <w:t>What approach would you take to meeting this requirement?  What experience do you have in meeting this requirement for other clients with similar needs?</w:t>
            </w:r>
          </w:p>
        </w:tc>
        <w:tc>
          <w:tcPr>
            <w:tcW w:w="1701" w:type="dxa"/>
            <w:vAlign w:val="center"/>
          </w:tcPr>
          <w:p w:rsidR="004F02FE" w:rsidRPr="001D00EB" w:rsidRDefault="004F02FE" w:rsidP="001D1118">
            <w:pPr>
              <w:jc w:val="center"/>
            </w:pPr>
            <w:r w:rsidRPr="001D00EB">
              <w:t>10</w:t>
            </w:r>
          </w:p>
        </w:tc>
      </w:tr>
      <w:tr w:rsidR="004B5B3B" w:rsidTr="001D1118">
        <w:tc>
          <w:tcPr>
            <w:tcW w:w="684" w:type="dxa"/>
            <w:vAlign w:val="center"/>
          </w:tcPr>
          <w:p w:rsidR="004B5B3B" w:rsidRPr="00DA0E42" w:rsidRDefault="004B5B3B" w:rsidP="001D1118">
            <w:pPr>
              <w:jc w:val="center"/>
            </w:pPr>
            <w:r>
              <w:t>AC16</w:t>
            </w:r>
          </w:p>
        </w:tc>
        <w:tc>
          <w:tcPr>
            <w:tcW w:w="4102" w:type="dxa"/>
            <w:vAlign w:val="center"/>
          </w:tcPr>
          <w:p w:rsidR="004B5B3B" w:rsidRPr="0053440E" w:rsidRDefault="004B5B3B" w:rsidP="004B5B3B">
            <w:pPr>
              <w:pStyle w:val="ListParagraph"/>
              <w:ind w:left="36"/>
              <w:rPr>
                <w:b/>
              </w:rPr>
            </w:pPr>
            <w:r>
              <w:rPr>
                <w:b/>
              </w:rPr>
              <w:t xml:space="preserve">Availability </w:t>
            </w:r>
            <w:r w:rsidRPr="004B5B3B">
              <w:t>– The Supplier must provide a solution that can serve high volumes of concurrent users reliably and quickly</w:t>
            </w:r>
            <w:r w:rsidR="002865CE">
              <w:t>.</w:t>
            </w:r>
          </w:p>
        </w:tc>
        <w:tc>
          <w:tcPr>
            <w:tcW w:w="3260" w:type="dxa"/>
            <w:vAlign w:val="center"/>
          </w:tcPr>
          <w:p w:rsidR="004B5B3B" w:rsidRPr="004B6C7E" w:rsidRDefault="004B5B3B" w:rsidP="00F12A66">
            <w:r w:rsidRPr="004B6C7E">
              <w:t>What approach would you take to meeting this requirement?  What experience do you have in meeting this requirement for other clients with similar needs?</w:t>
            </w:r>
          </w:p>
        </w:tc>
        <w:tc>
          <w:tcPr>
            <w:tcW w:w="1701" w:type="dxa"/>
            <w:vAlign w:val="center"/>
          </w:tcPr>
          <w:p w:rsidR="004B5B3B" w:rsidRPr="001D00EB" w:rsidRDefault="004B5B3B" w:rsidP="001D1118">
            <w:pPr>
              <w:jc w:val="center"/>
            </w:pPr>
            <w:r>
              <w:t>10</w:t>
            </w:r>
          </w:p>
        </w:tc>
      </w:tr>
      <w:tr w:rsidR="004F02FE" w:rsidTr="001D1118">
        <w:tc>
          <w:tcPr>
            <w:tcW w:w="684" w:type="dxa"/>
            <w:vAlign w:val="center"/>
          </w:tcPr>
          <w:p w:rsidR="004F02FE" w:rsidRPr="00DA0E42" w:rsidRDefault="004F02FE" w:rsidP="001D1118">
            <w:pPr>
              <w:jc w:val="center"/>
            </w:pPr>
            <w:r w:rsidRPr="00DA0E42">
              <w:t>AC16</w:t>
            </w:r>
          </w:p>
        </w:tc>
        <w:tc>
          <w:tcPr>
            <w:tcW w:w="4102" w:type="dxa"/>
            <w:vAlign w:val="center"/>
          </w:tcPr>
          <w:p w:rsidR="004F02FE" w:rsidRPr="00A34A51" w:rsidRDefault="004F02FE" w:rsidP="003C79D4">
            <w:pPr>
              <w:pStyle w:val="ListParagraph"/>
              <w:ind w:left="36"/>
              <w:rPr>
                <w:b/>
              </w:rPr>
            </w:pPr>
            <w:r>
              <w:rPr>
                <w:b/>
              </w:rPr>
              <w:t>Access Logging</w:t>
            </w:r>
            <w:r w:rsidRPr="00D22F62">
              <w:t xml:space="preserve"> – The Supplier must log all tr</w:t>
            </w:r>
            <w:r>
              <w:t xml:space="preserve">affic to the </w:t>
            </w:r>
            <w:r w:rsidR="003C79D4">
              <w:t>UKGWA</w:t>
            </w:r>
            <w:r>
              <w:t xml:space="preserve"> using </w:t>
            </w:r>
            <w:r w:rsidRPr="00D22F62">
              <w:t>either the Apache NCSA extended log format or W3C extended log f</w:t>
            </w:r>
            <w:r>
              <w:t>ormat and supply copies of the logs to TNA (see preservation category)</w:t>
            </w:r>
            <w:r w:rsidR="003C79D4">
              <w:t>.</w:t>
            </w:r>
          </w:p>
        </w:tc>
        <w:tc>
          <w:tcPr>
            <w:tcW w:w="3260" w:type="dxa"/>
            <w:vAlign w:val="center"/>
          </w:tcPr>
          <w:p w:rsidR="004F02FE" w:rsidRPr="006D7779" w:rsidRDefault="004F02FE" w:rsidP="00F12A66">
            <w:pPr>
              <w:rPr>
                <w:highlight w:val="red"/>
              </w:rPr>
            </w:pPr>
            <w:r w:rsidRPr="004B6C7E">
              <w:t>What approach would you take to meeting this requirement?  What experience do you have in meeting this requirement for other clients with similar needs?</w:t>
            </w:r>
          </w:p>
        </w:tc>
        <w:tc>
          <w:tcPr>
            <w:tcW w:w="1701" w:type="dxa"/>
            <w:vAlign w:val="center"/>
          </w:tcPr>
          <w:p w:rsidR="004F02FE" w:rsidRPr="001D00EB" w:rsidRDefault="004F02FE" w:rsidP="001D1118">
            <w:pPr>
              <w:jc w:val="center"/>
            </w:pPr>
            <w:r w:rsidRPr="001D00EB">
              <w:t>10</w:t>
            </w:r>
          </w:p>
        </w:tc>
      </w:tr>
      <w:tr w:rsidR="004F02FE" w:rsidTr="001D1118">
        <w:tc>
          <w:tcPr>
            <w:tcW w:w="684" w:type="dxa"/>
            <w:vAlign w:val="center"/>
          </w:tcPr>
          <w:p w:rsidR="004F02FE" w:rsidRPr="00DA0E42" w:rsidRDefault="004F02FE" w:rsidP="001D1118">
            <w:pPr>
              <w:jc w:val="center"/>
            </w:pPr>
            <w:r w:rsidRPr="00DA0E42">
              <w:t>AC17</w:t>
            </w:r>
          </w:p>
        </w:tc>
        <w:tc>
          <w:tcPr>
            <w:tcW w:w="4102" w:type="dxa"/>
            <w:vAlign w:val="center"/>
          </w:tcPr>
          <w:p w:rsidR="004F02FE" w:rsidRPr="0053440E" w:rsidRDefault="004F02FE" w:rsidP="00F12A66">
            <w:pPr>
              <w:pStyle w:val="ListParagraph"/>
              <w:ind w:left="36"/>
              <w:rPr>
                <w:b/>
              </w:rPr>
            </w:pPr>
            <w:r>
              <w:rPr>
                <w:b/>
              </w:rPr>
              <w:t xml:space="preserve">Traffic Statistics </w:t>
            </w:r>
            <w:r w:rsidRPr="005A6A15">
              <w:t xml:space="preserve">– The Supplier must provide real-time or near real-time traffic statistics for the </w:t>
            </w:r>
            <w:r w:rsidR="003C79D4">
              <w:t>UKGWA.</w:t>
            </w:r>
          </w:p>
        </w:tc>
        <w:tc>
          <w:tcPr>
            <w:tcW w:w="3260" w:type="dxa"/>
            <w:vAlign w:val="center"/>
          </w:tcPr>
          <w:p w:rsidR="004F02FE" w:rsidRPr="006D7779" w:rsidRDefault="004F02FE" w:rsidP="00F12A66">
            <w:pPr>
              <w:rPr>
                <w:highlight w:val="red"/>
              </w:rPr>
            </w:pPr>
            <w:r w:rsidRPr="004B6C7E">
              <w:t>What approach would you take to meeting this requirement?  What experience do you have in meeting this requirement for other clients with similar needs?</w:t>
            </w:r>
          </w:p>
        </w:tc>
        <w:tc>
          <w:tcPr>
            <w:tcW w:w="1701" w:type="dxa"/>
            <w:vAlign w:val="center"/>
          </w:tcPr>
          <w:p w:rsidR="004F02FE" w:rsidRPr="001D00EB" w:rsidRDefault="004F02FE" w:rsidP="001D1118">
            <w:pPr>
              <w:jc w:val="center"/>
            </w:pPr>
            <w:r w:rsidRPr="001D00EB">
              <w:t>10</w:t>
            </w:r>
          </w:p>
        </w:tc>
      </w:tr>
      <w:tr w:rsidR="004F02FE" w:rsidTr="001D1118">
        <w:tc>
          <w:tcPr>
            <w:tcW w:w="684" w:type="dxa"/>
            <w:vAlign w:val="center"/>
          </w:tcPr>
          <w:p w:rsidR="004F02FE" w:rsidRPr="00DA0E42" w:rsidRDefault="004F02FE" w:rsidP="001D1118">
            <w:pPr>
              <w:jc w:val="center"/>
            </w:pPr>
            <w:r w:rsidRPr="00DA0E42">
              <w:t>AC18</w:t>
            </w:r>
          </w:p>
        </w:tc>
        <w:tc>
          <w:tcPr>
            <w:tcW w:w="4102" w:type="dxa"/>
            <w:vAlign w:val="center"/>
          </w:tcPr>
          <w:p w:rsidR="004F02FE" w:rsidRPr="0053440E" w:rsidRDefault="004F02FE" w:rsidP="004B5B3B">
            <w:pPr>
              <w:pStyle w:val="ListParagraph"/>
              <w:ind w:left="36"/>
              <w:rPr>
                <w:b/>
              </w:rPr>
            </w:pPr>
            <w:r>
              <w:rPr>
                <w:b/>
              </w:rPr>
              <w:t xml:space="preserve">Security </w:t>
            </w:r>
            <w:r w:rsidRPr="0011767B">
              <w:t xml:space="preserve">– The Supplier must have a DOS/DDOS plan and </w:t>
            </w:r>
            <w:r>
              <w:t>employ</w:t>
            </w:r>
            <w:r w:rsidRPr="0011767B">
              <w:t xml:space="preserve"> sufficient measure</w:t>
            </w:r>
            <w:r>
              <w:t>s</w:t>
            </w:r>
            <w:r w:rsidRPr="0011767B">
              <w:t xml:space="preserve"> to provide a secure and robust service</w:t>
            </w:r>
            <w:r w:rsidR="004B5B3B">
              <w:t xml:space="preserve">. TNA may, on occasion, ask The Supplier to accommodate </w:t>
            </w:r>
            <w:r w:rsidR="003C79D4">
              <w:t xml:space="preserve">security assurance measures, such as </w:t>
            </w:r>
            <w:r w:rsidR="004B5B3B">
              <w:t>penetration tests</w:t>
            </w:r>
            <w:r w:rsidR="003C79D4">
              <w:t>,</w:t>
            </w:r>
            <w:r w:rsidR="004B5B3B">
              <w:t xml:space="preserve"> on the systems that make up the service.</w:t>
            </w:r>
          </w:p>
        </w:tc>
        <w:tc>
          <w:tcPr>
            <w:tcW w:w="3260" w:type="dxa"/>
            <w:vAlign w:val="center"/>
          </w:tcPr>
          <w:p w:rsidR="004F02FE" w:rsidRPr="006D7779" w:rsidRDefault="004F02FE" w:rsidP="00F12A66">
            <w:pPr>
              <w:rPr>
                <w:highlight w:val="red"/>
              </w:rPr>
            </w:pPr>
            <w:r w:rsidRPr="004B6C7E">
              <w:t>What approach would you take to meeting this requirement?  What experience do you have in meeting this requirement for other clients with similar needs?</w:t>
            </w:r>
          </w:p>
        </w:tc>
        <w:tc>
          <w:tcPr>
            <w:tcW w:w="1701" w:type="dxa"/>
            <w:vAlign w:val="center"/>
          </w:tcPr>
          <w:p w:rsidR="004F02FE" w:rsidRPr="001D00EB" w:rsidRDefault="004F02FE" w:rsidP="001D1118">
            <w:pPr>
              <w:jc w:val="center"/>
            </w:pPr>
            <w:r w:rsidRPr="001D00EB">
              <w:t>10</w:t>
            </w:r>
          </w:p>
        </w:tc>
      </w:tr>
      <w:tr w:rsidR="004F02FE" w:rsidTr="001D1118">
        <w:tc>
          <w:tcPr>
            <w:tcW w:w="684" w:type="dxa"/>
            <w:vAlign w:val="center"/>
          </w:tcPr>
          <w:p w:rsidR="004F02FE" w:rsidRPr="00DA0E42" w:rsidRDefault="004F02FE" w:rsidP="001D1118">
            <w:pPr>
              <w:jc w:val="center"/>
            </w:pPr>
            <w:r w:rsidRPr="00DA0E42">
              <w:t>AC19</w:t>
            </w:r>
          </w:p>
        </w:tc>
        <w:tc>
          <w:tcPr>
            <w:tcW w:w="4102" w:type="dxa"/>
            <w:vAlign w:val="center"/>
          </w:tcPr>
          <w:p w:rsidR="004F02FE" w:rsidRPr="00190F3A" w:rsidRDefault="004F02FE" w:rsidP="00F12A66">
            <w:pPr>
              <w:pStyle w:val="ListParagraph"/>
              <w:ind w:left="36"/>
            </w:pPr>
            <w:r>
              <w:rPr>
                <w:b/>
              </w:rPr>
              <w:t>Standards</w:t>
            </w:r>
            <w:r w:rsidRPr="00190F3A">
              <w:t xml:space="preserve"> – The Supplier must conform to </w:t>
            </w:r>
            <w:r w:rsidR="002C2533">
              <w:t xml:space="preserve">applicable </w:t>
            </w:r>
            <w:r w:rsidRPr="00190F3A">
              <w:t xml:space="preserve">web </w:t>
            </w:r>
            <w:r w:rsidR="002C2533">
              <w:t xml:space="preserve">and ICT </w:t>
            </w:r>
            <w:r w:rsidRPr="00190F3A">
              <w:t>standards:</w:t>
            </w:r>
          </w:p>
          <w:p w:rsidR="004F02FE" w:rsidRPr="00190F3A" w:rsidRDefault="004F02FE" w:rsidP="00F12A66">
            <w:pPr>
              <w:pStyle w:val="ListParagraph"/>
              <w:numPr>
                <w:ilvl w:val="0"/>
                <w:numId w:val="26"/>
              </w:numPr>
            </w:pPr>
            <w:r w:rsidRPr="00190F3A">
              <w:t>W3C Web Accessibility Guidelines</w:t>
            </w:r>
            <w:r w:rsidR="003C79D4">
              <w:t>.</w:t>
            </w:r>
          </w:p>
          <w:p w:rsidR="004F02FE" w:rsidRPr="00190F3A" w:rsidRDefault="004F02FE" w:rsidP="00F12A66">
            <w:pPr>
              <w:pStyle w:val="ListParagraph"/>
              <w:numPr>
                <w:ilvl w:val="0"/>
                <w:numId w:val="26"/>
              </w:numPr>
            </w:pPr>
            <w:r w:rsidRPr="00190F3A">
              <w:t>W3C Mobile Web Guidelines (where applicable)</w:t>
            </w:r>
            <w:r w:rsidR="003C79D4">
              <w:t>.</w:t>
            </w:r>
          </w:p>
          <w:p w:rsidR="004F02FE" w:rsidRPr="00190F3A" w:rsidRDefault="004F02FE" w:rsidP="00F12A66">
            <w:pPr>
              <w:pStyle w:val="ListParagraph"/>
              <w:numPr>
                <w:ilvl w:val="0"/>
                <w:numId w:val="26"/>
              </w:numPr>
            </w:pPr>
            <w:r w:rsidRPr="00190F3A">
              <w:t>Government Digital Service (GDS) G</w:t>
            </w:r>
            <w:r w:rsidR="003C79D4">
              <w:t>overnment Service Design Manual.</w:t>
            </w:r>
          </w:p>
          <w:p w:rsidR="004F02FE" w:rsidRPr="00190F3A" w:rsidRDefault="004F02FE" w:rsidP="00F12A66">
            <w:pPr>
              <w:pStyle w:val="ListParagraph"/>
              <w:numPr>
                <w:ilvl w:val="0"/>
                <w:numId w:val="26"/>
              </w:numPr>
            </w:pPr>
            <w:r w:rsidRPr="00190F3A">
              <w:t xml:space="preserve">TNA’s web team’s style and </w:t>
            </w:r>
            <w:r w:rsidRPr="00190F3A">
              <w:lastRenderedPageBreak/>
              <w:t>branding guidelines</w:t>
            </w:r>
            <w:r w:rsidR="003C79D4">
              <w:t>.</w:t>
            </w:r>
          </w:p>
          <w:p w:rsidR="004F02FE" w:rsidRPr="001D1118" w:rsidRDefault="004F02FE" w:rsidP="001D1118">
            <w:pPr>
              <w:pStyle w:val="ListParagraph"/>
              <w:numPr>
                <w:ilvl w:val="0"/>
                <w:numId w:val="26"/>
              </w:numPr>
            </w:pPr>
            <w:r w:rsidRPr="00190F3A">
              <w:t>UK Information Commiss</w:t>
            </w:r>
            <w:r w:rsidR="003C79D4">
              <w:t>ioner’s Office Cookies Guidance.</w:t>
            </w:r>
          </w:p>
        </w:tc>
        <w:tc>
          <w:tcPr>
            <w:tcW w:w="3260" w:type="dxa"/>
            <w:vAlign w:val="center"/>
          </w:tcPr>
          <w:p w:rsidR="004F02FE" w:rsidRPr="006D7779" w:rsidRDefault="004F02FE" w:rsidP="00F12A66">
            <w:pPr>
              <w:rPr>
                <w:highlight w:val="red"/>
              </w:rPr>
            </w:pPr>
            <w:r w:rsidRPr="004B6C7E">
              <w:lastRenderedPageBreak/>
              <w:t>What approach would you take to meeting this requirement?  What experience do you have in meeting this requirement for other clients with similar needs?</w:t>
            </w:r>
          </w:p>
        </w:tc>
        <w:tc>
          <w:tcPr>
            <w:tcW w:w="1701" w:type="dxa"/>
            <w:vAlign w:val="center"/>
          </w:tcPr>
          <w:p w:rsidR="004F02FE" w:rsidRPr="001D00EB" w:rsidRDefault="004F02FE" w:rsidP="001D1118">
            <w:pPr>
              <w:jc w:val="center"/>
            </w:pPr>
            <w:r w:rsidRPr="001D00EB">
              <w:t>10</w:t>
            </w:r>
          </w:p>
        </w:tc>
      </w:tr>
      <w:tr w:rsidR="00F9094E" w:rsidTr="001D1118">
        <w:tc>
          <w:tcPr>
            <w:tcW w:w="684" w:type="dxa"/>
            <w:vAlign w:val="center"/>
          </w:tcPr>
          <w:p w:rsidR="00F9094E" w:rsidRPr="00DA0E42" w:rsidRDefault="00F9094E" w:rsidP="001D1118">
            <w:pPr>
              <w:jc w:val="center"/>
            </w:pPr>
            <w:r>
              <w:lastRenderedPageBreak/>
              <w:t>AC20</w:t>
            </w:r>
          </w:p>
        </w:tc>
        <w:tc>
          <w:tcPr>
            <w:tcW w:w="4102" w:type="dxa"/>
            <w:vAlign w:val="center"/>
          </w:tcPr>
          <w:p w:rsidR="00F9094E" w:rsidRDefault="00F9094E" w:rsidP="00F9094E">
            <w:pPr>
              <w:pStyle w:val="ListParagraph"/>
              <w:ind w:left="36"/>
              <w:rPr>
                <w:b/>
              </w:rPr>
            </w:pPr>
            <w:r>
              <w:rPr>
                <w:b/>
              </w:rPr>
              <w:t>Usability Testing</w:t>
            </w:r>
            <w:r w:rsidRPr="00F9094E">
              <w:t xml:space="preserve"> – The Supplier must support regular usability testing and user </w:t>
            </w:r>
            <w:r w:rsidR="003C79D4">
              <w:t>needs analysis exercises by TNA.</w:t>
            </w:r>
          </w:p>
        </w:tc>
        <w:tc>
          <w:tcPr>
            <w:tcW w:w="3260" w:type="dxa"/>
            <w:vAlign w:val="center"/>
          </w:tcPr>
          <w:p w:rsidR="00F9094E" w:rsidRPr="004B6C7E" w:rsidRDefault="00F9094E" w:rsidP="00F12A66">
            <w:r w:rsidRPr="004B6C7E">
              <w:t>What approach would you take to meeting this requirement?  What experience do you have in meeting this requirement for other clients with similar needs?</w:t>
            </w:r>
          </w:p>
        </w:tc>
        <w:tc>
          <w:tcPr>
            <w:tcW w:w="1701" w:type="dxa"/>
            <w:vAlign w:val="center"/>
          </w:tcPr>
          <w:p w:rsidR="00F9094E" w:rsidRPr="001D00EB" w:rsidRDefault="00F9094E" w:rsidP="001D1118">
            <w:pPr>
              <w:jc w:val="center"/>
            </w:pPr>
            <w:r>
              <w:t>10</w:t>
            </w:r>
          </w:p>
        </w:tc>
      </w:tr>
      <w:tr w:rsidR="004F02FE" w:rsidTr="001D1118">
        <w:tc>
          <w:tcPr>
            <w:tcW w:w="684" w:type="dxa"/>
            <w:vAlign w:val="center"/>
          </w:tcPr>
          <w:p w:rsidR="004F02FE" w:rsidRPr="00DA0E42" w:rsidRDefault="00F9094E" w:rsidP="001D1118">
            <w:pPr>
              <w:jc w:val="center"/>
            </w:pPr>
            <w:r>
              <w:t>AC21</w:t>
            </w:r>
          </w:p>
        </w:tc>
        <w:tc>
          <w:tcPr>
            <w:tcW w:w="4102" w:type="dxa"/>
            <w:vAlign w:val="center"/>
          </w:tcPr>
          <w:p w:rsidR="004F02FE" w:rsidRPr="0053440E" w:rsidRDefault="004F02FE" w:rsidP="00F12A66">
            <w:pPr>
              <w:pStyle w:val="ListParagraph"/>
              <w:ind w:left="36"/>
              <w:rPr>
                <w:b/>
              </w:rPr>
            </w:pPr>
            <w:r>
              <w:rPr>
                <w:b/>
              </w:rPr>
              <w:t xml:space="preserve">Service Level Agreement </w:t>
            </w:r>
            <w:r w:rsidRPr="00046625">
              <w:t>– The Supplier must</w:t>
            </w:r>
            <w:r>
              <w:rPr>
                <w:b/>
              </w:rPr>
              <w:t xml:space="preserve"> </w:t>
            </w:r>
            <w:r w:rsidRPr="00046625">
              <w:t>adhere to an agreed SLA</w:t>
            </w:r>
            <w:r>
              <w:rPr>
                <w:b/>
              </w:rPr>
              <w:t xml:space="preserve"> </w:t>
            </w:r>
            <w:r w:rsidRPr="00046625">
              <w:t>for all</w:t>
            </w:r>
            <w:r>
              <w:rPr>
                <w:b/>
              </w:rPr>
              <w:t xml:space="preserve"> </w:t>
            </w:r>
            <w:r>
              <w:t>‘Access’ requirements</w:t>
            </w:r>
            <w:r w:rsidR="003C79D4">
              <w:t xml:space="preserve"> (availability, support of access services, traffic logging etc.)</w:t>
            </w:r>
            <w:r>
              <w:t>.</w:t>
            </w:r>
          </w:p>
        </w:tc>
        <w:tc>
          <w:tcPr>
            <w:tcW w:w="3260" w:type="dxa"/>
            <w:vAlign w:val="center"/>
          </w:tcPr>
          <w:p w:rsidR="004F02FE" w:rsidRPr="006D7779" w:rsidRDefault="004F02FE" w:rsidP="00F12A66">
            <w:pPr>
              <w:rPr>
                <w:highlight w:val="red"/>
              </w:rPr>
            </w:pPr>
            <w:r>
              <w:t>What approach would you take to meeting this requirement?  What experience do you have in meeting this requirement for other clients with similar needs?</w:t>
            </w:r>
          </w:p>
        </w:tc>
        <w:tc>
          <w:tcPr>
            <w:tcW w:w="1701" w:type="dxa"/>
            <w:vAlign w:val="center"/>
          </w:tcPr>
          <w:p w:rsidR="004F02FE" w:rsidRPr="001D00EB" w:rsidRDefault="004F02FE" w:rsidP="001D1118">
            <w:pPr>
              <w:jc w:val="center"/>
            </w:pPr>
            <w:r w:rsidRPr="001D00EB">
              <w:t>10</w:t>
            </w:r>
          </w:p>
        </w:tc>
      </w:tr>
      <w:tr w:rsidR="004F02FE" w:rsidTr="001D1118">
        <w:tc>
          <w:tcPr>
            <w:tcW w:w="684" w:type="dxa"/>
            <w:vAlign w:val="center"/>
          </w:tcPr>
          <w:p w:rsidR="004F02FE" w:rsidRPr="00DA0E42" w:rsidRDefault="004F02FE" w:rsidP="001D1118">
            <w:pPr>
              <w:jc w:val="center"/>
            </w:pPr>
            <w:r w:rsidRPr="00DA0E42">
              <w:t>AC2</w:t>
            </w:r>
            <w:r w:rsidR="00F9094E">
              <w:t>2</w:t>
            </w:r>
          </w:p>
        </w:tc>
        <w:tc>
          <w:tcPr>
            <w:tcW w:w="4102" w:type="dxa"/>
            <w:vAlign w:val="center"/>
          </w:tcPr>
          <w:p w:rsidR="004F02FE" w:rsidRPr="0053440E" w:rsidRDefault="00F9094E" w:rsidP="001D1118">
            <w:pPr>
              <w:pStyle w:val="ListParagraph"/>
              <w:ind w:left="36"/>
              <w:rPr>
                <w:b/>
              </w:rPr>
            </w:pPr>
            <w:r>
              <w:rPr>
                <w:b/>
              </w:rPr>
              <w:t xml:space="preserve">Continuous Improvement </w:t>
            </w:r>
            <w:r w:rsidRPr="00D50D5D">
              <w:t xml:space="preserve">– </w:t>
            </w:r>
            <w:r w:rsidR="005F051C" w:rsidRPr="00D50D5D">
              <w:t>The Supplier must commit to a</w:t>
            </w:r>
            <w:r w:rsidR="005F051C">
              <w:rPr>
                <w:b/>
              </w:rPr>
              <w:t xml:space="preserve"> </w:t>
            </w:r>
            <w:r w:rsidR="005F051C" w:rsidRPr="00D50D5D">
              <w:t>programme of continuous improvement throughout the contract period.</w:t>
            </w:r>
            <w:r w:rsidR="005F051C">
              <w:t xml:space="preserve"> TNA is committed to developing the service using iterative approaches and Agile approaches to make sure that the service meets user needs responsively, quickly and to a high level of quality.</w:t>
            </w:r>
          </w:p>
        </w:tc>
        <w:tc>
          <w:tcPr>
            <w:tcW w:w="3260" w:type="dxa"/>
            <w:vAlign w:val="center"/>
          </w:tcPr>
          <w:p w:rsidR="004F02FE" w:rsidRPr="006D7779" w:rsidRDefault="004F02FE" w:rsidP="00F12A66">
            <w:pPr>
              <w:rPr>
                <w:highlight w:val="red"/>
              </w:rPr>
            </w:pPr>
            <w:r>
              <w:t>What approach would you take to meeting this requirement?  What experience do you have in meeting this requirement for other clients with similar needs?</w:t>
            </w:r>
          </w:p>
        </w:tc>
        <w:tc>
          <w:tcPr>
            <w:tcW w:w="1701" w:type="dxa"/>
            <w:tcBorders>
              <w:bottom w:val="single" w:sz="4" w:space="0" w:color="auto"/>
            </w:tcBorders>
            <w:vAlign w:val="center"/>
          </w:tcPr>
          <w:p w:rsidR="004F02FE" w:rsidRPr="001D00EB" w:rsidRDefault="004F02FE" w:rsidP="001D1118">
            <w:pPr>
              <w:jc w:val="center"/>
            </w:pPr>
            <w:r w:rsidRPr="001D00EB">
              <w:t>10</w:t>
            </w:r>
          </w:p>
        </w:tc>
      </w:tr>
      <w:tr w:rsidR="007674A8" w:rsidTr="001D1118">
        <w:tc>
          <w:tcPr>
            <w:tcW w:w="684" w:type="dxa"/>
            <w:vAlign w:val="center"/>
          </w:tcPr>
          <w:p w:rsidR="007674A8" w:rsidRPr="00DA0E42" w:rsidRDefault="007674A8" w:rsidP="001D1118">
            <w:pPr>
              <w:jc w:val="center"/>
            </w:pPr>
            <w:r>
              <w:t>AC23</w:t>
            </w:r>
          </w:p>
        </w:tc>
        <w:tc>
          <w:tcPr>
            <w:tcW w:w="4102" w:type="dxa"/>
            <w:vAlign w:val="center"/>
          </w:tcPr>
          <w:p w:rsidR="007674A8" w:rsidRPr="007674A8" w:rsidRDefault="007674A8" w:rsidP="007674A8">
            <w:pPr>
              <w:pStyle w:val="ListParagraph"/>
              <w:ind w:left="36"/>
              <w:rPr>
                <w:b/>
              </w:rPr>
            </w:pPr>
            <w:r w:rsidRPr="007674A8">
              <w:rPr>
                <w:b/>
              </w:rPr>
              <w:t>Hosting</w:t>
            </w:r>
            <w:r>
              <w:t xml:space="preserve"> - </w:t>
            </w:r>
            <w:r w:rsidRPr="007674A8">
              <w:t xml:space="preserve">The Supplier must ensure that the hosting of the UKGWA is secure, highly reliable and capable of serving large volumes of concurrent users at high performance. Some periods may see fluctuations in the numbers of users of the service. TNA is open to suggestions from suppliers of either traditional datacentre, cloud-based hosting, or hybrid models. </w:t>
            </w:r>
          </w:p>
        </w:tc>
        <w:tc>
          <w:tcPr>
            <w:tcW w:w="3260" w:type="dxa"/>
            <w:vAlign w:val="center"/>
          </w:tcPr>
          <w:p w:rsidR="007674A8" w:rsidRDefault="007674A8" w:rsidP="00F12A66">
            <w:r>
              <w:t>What approach would you take to meeting this requirement?  What experience do you have in meeting this requirement for other clients with similar needs?</w:t>
            </w:r>
          </w:p>
        </w:tc>
        <w:tc>
          <w:tcPr>
            <w:tcW w:w="1701" w:type="dxa"/>
            <w:tcBorders>
              <w:bottom w:val="single" w:sz="4" w:space="0" w:color="auto"/>
            </w:tcBorders>
            <w:vAlign w:val="center"/>
          </w:tcPr>
          <w:p w:rsidR="007674A8" w:rsidRPr="001D00EB" w:rsidRDefault="007674A8" w:rsidP="007674A8">
            <w:pPr>
              <w:jc w:val="center"/>
            </w:pPr>
            <w:r>
              <w:t xml:space="preserve">Not Scored at Stage 1 – for information only </w:t>
            </w:r>
          </w:p>
        </w:tc>
      </w:tr>
      <w:tr w:rsidR="001D1118" w:rsidTr="001D1118">
        <w:tc>
          <w:tcPr>
            <w:tcW w:w="8046" w:type="dxa"/>
            <w:gridSpan w:val="3"/>
            <w:shd w:val="clear" w:color="auto" w:fill="DBE5F1" w:themeFill="accent1" w:themeFillTint="33"/>
          </w:tcPr>
          <w:p w:rsidR="001D1118" w:rsidRDefault="001D1118" w:rsidP="001D1118">
            <w:pPr>
              <w:jc w:val="right"/>
            </w:pPr>
            <w:r w:rsidRPr="00271F6D">
              <w:rPr>
                <w:b/>
              </w:rPr>
              <w:t>TOTAL AVAILABLE PRE-WEIGHTED SCORE FOR ‘</w:t>
            </w:r>
            <w:r>
              <w:rPr>
                <w:b/>
              </w:rPr>
              <w:t>ACCESS</w:t>
            </w:r>
            <w:r w:rsidRPr="00271F6D">
              <w:rPr>
                <w:b/>
              </w:rPr>
              <w:t>’ CATEGORY</w:t>
            </w:r>
          </w:p>
        </w:tc>
        <w:tc>
          <w:tcPr>
            <w:tcW w:w="1701" w:type="dxa"/>
            <w:shd w:val="clear" w:color="auto" w:fill="DBE5F1" w:themeFill="accent1" w:themeFillTint="33"/>
            <w:vAlign w:val="center"/>
          </w:tcPr>
          <w:p w:rsidR="001D1118" w:rsidRPr="001D1118" w:rsidRDefault="001D1118" w:rsidP="00F12A66">
            <w:pPr>
              <w:jc w:val="center"/>
              <w:rPr>
                <w:b/>
                <w:sz w:val="24"/>
                <w:szCs w:val="24"/>
              </w:rPr>
            </w:pPr>
            <w:r w:rsidRPr="001D1118">
              <w:rPr>
                <w:b/>
                <w:sz w:val="24"/>
                <w:szCs w:val="24"/>
              </w:rPr>
              <w:t>220</w:t>
            </w:r>
          </w:p>
        </w:tc>
      </w:tr>
      <w:tr w:rsidR="001D1118" w:rsidTr="001D1118">
        <w:tc>
          <w:tcPr>
            <w:tcW w:w="8046" w:type="dxa"/>
            <w:gridSpan w:val="3"/>
            <w:shd w:val="clear" w:color="auto" w:fill="DBE5F1" w:themeFill="accent1" w:themeFillTint="33"/>
          </w:tcPr>
          <w:p w:rsidR="001D1118" w:rsidRDefault="001D1118" w:rsidP="001D1118">
            <w:pPr>
              <w:jc w:val="right"/>
            </w:pPr>
            <w:r w:rsidRPr="00271F6D">
              <w:rPr>
                <w:b/>
              </w:rPr>
              <w:t>TOTAL AVAILABLE WEIGHTED SCORE FOR ‘</w:t>
            </w:r>
            <w:r>
              <w:rPr>
                <w:b/>
              </w:rPr>
              <w:t>ACCESS</w:t>
            </w:r>
            <w:r w:rsidRPr="00271F6D">
              <w:rPr>
                <w:b/>
              </w:rPr>
              <w:t>’ CATEGORY</w:t>
            </w:r>
          </w:p>
        </w:tc>
        <w:tc>
          <w:tcPr>
            <w:tcW w:w="1701" w:type="dxa"/>
            <w:shd w:val="clear" w:color="auto" w:fill="DBE5F1" w:themeFill="accent1" w:themeFillTint="33"/>
            <w:vAlign w:val="center"/>
          </w:tcPr>
          <w:p w:rsidR="001D1118" w:rsidRPr="001D1118" w:rsidRDefault="001D1118" w:rsidP="00F12A66">
            <w:pPr>
              <w:jc w:val="center"/>
              <w:rPr>
                <w:b/>
                <w:sz w:val="24"/>
                <w:szCs w:val="24"/>
              </w:rPr>
            </w:pPr>
            <w:r w:rsidRPr="001D1118">
              <w:rPr>
                <w:b/>
                <w:sz w:val="24"/>
                <w:szCs w:val="24"/>
              </w:rPr>
              <w:t>25</w:t>
            </w:r>
          </w:p>
        </w:tc>
      </w:tr>
      <w:tr w:rsidR="004F02FE" w:rsidRPr="00271F6D" w:rsidTr="001D1118">
        <w:tc>
          <w:tcPr>
            <w:tcW w:w="8046" w:type="dxa"/>
            <w:gridSpan w:val="3"/>
            <w:shd w:val="clear" w:color="auto" w:fill="DBE5F1" w:themeFill="accent1" w:themeFillTint="33"/>
          </w:tcPr>
          <w:p w:rsidR="004F02FE" w:rsidRPr="00271F6D" w:rsidRDefault="004F02FE" w:rsidP="00F12A66">
            <w:pPr>
              <w:jc w:val="right"/>
              <w:rPr>
                <w:b/>
              </w:rPr>
            </w:pPr>
            <w:r>
              <w:rPr>
                <w:b/>
              </w:rPr>
              <w:t>MINIMUM WEIGHTED SCORE REQUIRED TO PROGRESS TO STAGE 2 OF THE PROCUREMENT PROCESS</w:t>
            </w:r>
          </w:p>
        </w:tc>
        <w:tc>
          <w:tcPr>
            <w:tcW w:w="1701" w:type="dxa"/>
            <w:shd w:val="clear" w:color="auto" w:fill="DBE5F1" w:themeFill="accent1" w:themeFillTint="33"/>
            <w:vAlign w:val="center"/>
          </w:tcPr>
          <w:p w:rsidR="004F02FE" w:rsidRPr="002F007C" w:rsidRDefault="004F02FE" w:rsidP="00F12A66">
            <w:pPr>
              <w:jc w:val="center"/>
              <w:rPr>
                <w:b/>
                <w:sz w:val="24"/>
                <w:szCs w:val="24"/>
              </w:rPr>
            </w:pPr>
            <w:r>
              <w:rPr>
                <w:b/>
                <w:sz w:val="24"/>
                <w:szCs w:val="24"/>
              </w:rPr>
              <w:t>15</w:t>
            </w:r>
          </w:p>
        </w:tc>
      </w:tr>
    </w:tbl>
    <w:p w:rsidR="004F02FE" w:rsidRDefault="004F02FE" w:rsidP="004F02FE"/>
    <w:p w:rsidR="004F02FE" w:rsidRDefault="004F02FE" w:rsidP="004F02FE">
      <w:r>
        <w:br w:type="page"/>
      </w:r>
    </w:p>
    <w:tbl>
      <w:tblPr>
        <w:tblStyle w:val="TableGrid"/>
        <w:tblW w:w="9747" w:type="dxa"/>
        <w:tblLook w:val="04A0" w:firstRow="1" w:lastRow="0" w:firstColumn="1" w:lastColumn="0" w:noHBand="0" w:noVBand="1"/>
      </w:tblPr>
      <w:tblGrid>
        <w:gridCol w:w="673"/>
        <w:gridCol w:w="4022"/>
        <w:gridCol w:w="3363"/>
        <w:gridCol w:w="1689"/>
      </w:tblGrid>
      <w:tr w:rsidR="004F02FE" w:rsidTr="00F12A66">
        <w:tc>
          <w:tcPr>
            <w:tcW w:w="9747" w:type="dxa"/>
            <w:gridSpan w:val="4"/>
            <w:shd w:val="clear" w:color="auto" w:fill="DBE5F1" w:themeFill="accent1" w:themeFillTint="33"/>
            <w:vAlign w:val="center"/>
          </w:tcPr>
          <w:p w:rsidR="004F02FE" w:rsidRPr="00271F6D" w:rsidRDefault="004F02FE" w:rsidP="00F12A66">
            <w:pPr>
              <w:spacing w:before="120" w:after="120"/>
              <w:jc w:val="center"/>
              <w:rPr>
                <w:b/>
                <w:sz w:val="24"/>
                <w:szCs w:val="24"/>
              </w:rPr>
            </w:pPr>
            <w:r>
              <w:rPr>
                <w:b/>
                <w:sz w:val="24"/>
                <w:szCs w:val="24"/>
              </w:rPr>
              <w:lastRenderedPageBreak/>
              <w:t>STAGE 1 – SEARCH CATEGORY</w:t>
            </w:r>
          </w:p>
        </w:tc>
      </w:tr>
      <w:tr w:rsidR="004F02FE" w:rsidTr="00F12A66">
        <w:tc>
          <w:tcPr>
            <w:tcW w:w="673" w:type="dxa"/>
            <w:shd w:val="clear" w:color="auto" w:fill="DBE5F1" w:themeFill="accent1" w:themeFillTint="33"/>
            <w:vAlign w:val="center"/>
          </w:tcPr>
          <w:p w:rsidR="004F02FE" w:rsidRPr="00F9414F" w:rsidRDefault="004F02FE" w:rsidP="00F12A66">
            <w:pPr>
              <w:jc w:val="center"/>
              <w:rPr>
                <w:b/>
              </w:rPr>
            </w:pPr>
            <w:r w:rsidRPr="00F9414F">
              <w:rPr>
                <w:b/>
              </w:rPr>
              <w:t>Ref.</w:t>
            </w:r>
          </w:p>
        </w:tc>
        <w:tc>
          <w:tcPr>
            <w:tcW w:w="4022" w:type="dxa"/>
            <w:shd w:val="clear" w:color="auto" w:fill="DBE5F1" w:themeFill="accent1" w:themeFillTint="33"/>
            <w:vAlign w:val="center"/>
          </w:tcPr>
          <w:p w:rsidR="004F02FE" w:rsidRPr="00F9414F" w:rsidRDefault="004F02FE" w:rsidP="00F12A66">
            <w:pPr>
              <w:jc w:val="center"/>
              <w:rPr>
                <w:b/>
              </w:rPr>
            </w:pPr>
            <w:r>
              <w:rPr>
                <w:b/>
              </w:rPr>
              <w:t>Requirement</w:t>
            </w:r>
          </w:p>
        </w:tc>
        <w:tc>
          <w:tcPr>
            <w:tcW w:w="3363" w:type="dxa"/>
            <w:shd w:val="clear" w:color="auto" w:fill="DBE5F1" w:themeFill="accent1" w:themeFillTint="33"/>
            <w:vAlign w:val="center"/>
          </w:tcPr>
          <w:p w:rsidR="004F02FE" w:rsidRPr="00F9414F" w:rsidRDefault="004F02FE" w:rsidP="00F12A66">
            <w:pPr>
              <w:jc w:val="center"/>
              <w:rPr>
                <w:b/>
              </w:rPr>
            </w:pPr>
            <w:r w:rsidRPr="00F9414F">
              <w:rPr>
                <w:b/>
              </w:rPr>
              <w:t>Information Required</w:t>
            </w:r>
            <w:r>
              <w:rPr>
                <w:b/>
              </w:rPr>
              <w:t xml:space="preserve"> from Potential Suppliers</w:t>
            </w:r>
          </w:p>
        </w:tc>
        <w:tc>
          <w:tcPr>
            <w:tcW w:w="1689" w:type="dxa"/>
            <w:shd w:val="clear" w:color="auto" w:fill="DBE5F1" w:themeFill="accent1" w:themeFillTint="33"/>
            <w:vAlign w:val="center"/>
          </w:tcPr>
          <w:p w:rsidR="004F02FE" w:rsidRPr="00F9414F" w:rsidRDefault="004F02FE" w:rsidP="00F12A66">
            <w:pPr>
              <w:jc w:val="center"/>
              <w:rPr>
                <w:b/>
              </w:rPr>
            </w:pPr>
            <w:r w:rsidRPr="00F9414F">
              <w:rPr>
                <w:b/>
              </w:rPr>
              <w:t>Available Pre-Weighted Score</w:t>
            </w:r>
          </w:p>
        </w:tc>
      </w:tr>
      <w:tr w:rsidR="004F02FE" w:rsidTr="00F12A66">
        <w:tc>
          <w:tcPr>
            <w:tcW w:w="673" w:type="dxa"/>
            <w:vAlign w:val="center"/>
          </w:tcPr>
          <w:p w:rsidR="004F02FE" w:rsidRPr="00F9414F" w:rsidRDefault="004F02FE" w:rsidP="00F12A66">
            <w:pPr>
              <w:jc w:val="center"/>
            </w:pPr>
            <w:r>
              <w:t>SE</w:t>
            </w:r>
            <w:r w:rsidRPr="00F9414F">
              <w:t>1</w:t>
            </w:r>
          </w:p>
        </w:tc>
        <w:tc>
          <w:tcPr>
            <w:tcW w:w="4022" w:type="dxa"/>
            <w:vAlign w:val="center"/>
          </w:tcPr>
          <w:p w:rsidR="004F02FE" w:rsidRDefault="004F02FE" w:rsidP="00F12A66">
            <w:r w:rsidRPr="002F007C">
              <w:rPr>
                <w:b/>
              </w:rPr>
              <w:t>Scope</w:t>
            </w:r>
            <w:r>
              <w:t xml:space="preserve"> – The Supplier must provide a search service to search across the entire textual content of the UKGWA.  This must include all formats that are rendered as HTML/XHTML in browsers.  These </w:t>
            </w:r>
            <w:r w:rsidR="00CA2362">
              <w:t>include, but are not limited to:</w:t>
            </w:r>
          </w:p>
          <w:p w:rsidR="004F02FE" w:rsidRPr="006820C9" w:rsidRDefault="004F02FE" w:rsidP="00F12A66">
            <w:pPr>
              <w:pStyle w:val="ListParagraph"/>
              <w:numPr>
                <w:ilvl w:val="0"/>
                <w:numId w:val="2"/>
              </w:numPr>
              <w:rPr>
                <w:rFonts w:cstheme="minorHAnsi"/>
              </w:rPr>
            </w:pPr>
            <w:r w:rsidRPr="006820C9">
              <w:rPr>
                <w:rFonts w:cstheme="minorHAnsi"/>
              </w:rPr>
              <w:t>Hyper Text Markup Language (HTM, HTML, XHTML)</w:t>
            </w:r>
          </w:p>
          <w:p w:rsidR="004F02FE" w:rsidRPr="006820C9" w:rsidRDefault="004F02FE" w:rsidP="00F12A66">
            <w:pPr>
              <w:pStyle w:val="ListParagraph"/>
              <w:numPr>
                <w:ilvl w:val="0"/>
                <w:numId w:val="2"/>
              </w:numPr>
              <w:rPr>
                <w:rFonts w:cstheme="minorHAnsi"/>
              </w:rPr>
            </w:pPr>
            <w:r w:rsidRPr="006820C9">
              <w:rPr>
                <w:rFonts w:cstheme="minorHAnsi"/>
              </w:rPr>
              <w:t>Dynamically generated content (e.g. asp, aspx, php and jsp etc.)</w:t>
            </w:r>
          </w:p>
          <w:p w:rsidR="004F02FE" w:rsidRPr="006820C9" w:rsidRDefault="004F02FE" w:rsidP="00F12A66">
            <w:pPr>
              <w:pStyle w:val="ListParagraph"/>
              <w:numPr>
                <w:ilvl w:val="0"/>
                <w:numId w:val="2"/>
              </w:numPr>
              <w:rPr>
                <w:rFonts w:cstheme="minorHAnsi"/>
              </w:rPr>
            </w:pPr>
            <w:r w:rsidRPr="006820C9">
              <w:rPr>
                <w:rFonts w:cstheme="minorHAnsi"/>
              </w:rPr>
              <w:t>Portable Document Format (PDF, PDF/A)</w:t>
            </w:r>
          </w:p>
          <w:p w:rsidR="004F02FE" w:rsidRPr="006820C9" w:rsidRDefault="004F02FE" w:rsidP="00F12A66">
            <w:pPr>
              <w:pStyle w:val="ListParagraph"/>
              <w:numPr>
                <w:ilvl w:val="0"/>
                <w:numId w:val="2"/>
              </w:numPr>
              <w:rPr>
                <w:rFonts w:cstheme="minorHAnsi"/>
              </w:rPr>
            </w:pPr>
            <w:r w:rsidRPr="006820C9">
              <w:rPr>
                <w:rFonts w:cstheme="minorHAnsi"/>
              </w:rPr>
              <w:t>Microsoft Office Formats (DOC, DOCX, PPT, PPTX)</w:t>
            </w:r>
          </w:p>
          <w:p w:rsidR="004F02FE" w:rsidRPr="006820C9" w:rsidRDefault="004F02FE" w:rsidP="00F12A66">
            <w:pPr>
              <w:pStyle w:val="ListParagraph"/>
              <w:numPr>
                <w:ilvl w:val="0"/>
                <w:numId w:val="2"/>
              </w:numPr>
              <w:rPr>
                <w:rFonts w:cstheme="minorHAnsi"/>
              </w:rPr>
            </w:pPr>
            <w:r w:rsidRPr="006820C9">
              <w:rPr>
                <w:rFonts w:cstheme="minorHAnsi"/>
              </w:rPr>
              <w:t>Open document formats (ODF, FODT, ODT, ODP)</w:t>
            </w:r>
          </w:p>
          <w:p w:rsidR="004F02FE" w:rsidRPr="006820C9" w:rsidRDefault="004F02FE" w:rsidP="00F12A66">
            <w:pPr>
              <w:pStyle w:val="ListParagraph"/>
              <w:numPr>
                <w:ilvl w:val="0"/>
                <w:numId w:val="2"/>
              </w:numPr>
              <w:rPr>
                <w:rFonts w:cstheme="minorHAnsi"/>
              </w:rPr>
            </w:pPr>
            <w:r w:rsidRPr="006820C9">
              <w:rPr>
                <w:rFonts w:cstheme="minorHAnsi"/>
              </w:rPr>
              <w:t>Text files (TXT)</w:t>
            </w:r>
          </w:p>
          <w:p w:rsidR="004F02FE" w:rsidRPr="00F9414F" w:rsidRDefault="00CA2362" w:rsidP="00F12A66">
            <w:pPr>
              <w:pStyle w:val="ListParagraph"/>
              <w:numPr>
                <w:ilvl w:val="0"/>
                <w:numId w:val="2"/>
              </w:numPr>
            </w:pPr>
            <w:r>
              <w:rPr>
                <w:rFonts w:cstheme="minorHAnsi"/>
              </w:rPr>
              <w:t>b</w:t>
            </w:r>
            <w:r w:rsidR="004F02FE" w:rsidRPr="002F007C">
              <w:rPr>
                <w:rFonts w:cstheme="minorHAnsi"/>
              </w:rPr>
              <w:t xml:space="preserve">ut </w:t>
            </w:r>
            <w:r w:rsidR="004F02FE" w:rsidRPr="00EF28B4">
              <w:rPr>
                <w:rFonts w:cstheme="minorHAnsi"/>
              </w:rPr>
              <w:t>provide the option to</w:t>
            </w:r>
            <w:r w:rsidR="004F02FE">
              <w:rPr>
                <w:rFonts w:cstheme="minorHAnsi"/>
              </w:rPr>
              <w:t xml:space="preserve"> exclude</w:t>
            </w:r>
            <w:r>
              <w:rPr>
                <w:rFonts w:cstheme="minorHAnsi"/>
              </w:rPr>
              <w:t xml:space="preserve"> certain file types as defined by TNA, for example</w:t>
            </w:r>
            <w:r w:rsidR="004F02FE" w:rsidRPr="002F007C">
              <w:rPr>
                <w:rFonts w:cstheme="minorHAnsi"/>
              </w:rPr>
              <w:t xml:space="preserve"> XLS, XLSX, ODS, FODS, robots.txt, .js and, .json extensions, </w:t>
            </w:r>
            <w:r w:rsidR="004F02FE">
              <w:t>and any files which returned an HTTP status code of 400 or greater when initially captured.</w:t>
            </w:r>
          </w:p>
        </w:tc>
        <w:tc>
          <w:tcPr>
            <w:tcW w:w="3363" w:type="dxa"/>
            <w:vAlign w:val="center"/>
          </w:tcPr>
          <w:p w:rsidR="004F02FE" w:rsidRPr="00F9414F" w:rsidRDefault="004F02FE" w:rsidP="00F12A66">
            <w:r>
              <w:t>What approach would you take to meeting this requirement?  What experience do you have in meeting this requirement for other clients with similar needs?</w:t>
            </w:r>
          </w:p>
        </w:tc>
        <w:tc>
          <w:tcPr>
            <w:tcW w:w="1689" w:type="dxa"/>
            <w:vAlign w:val="center"/>
          </w:tcPr>
          <w:p w:rsidR="004F02FE" w:rsidRPr="00F9414F" w:rsidRDefault="004F02FE" w:rsidP="00F12A66">
            <w:pPr>
              <w:jc w:val="center"/>
            </w:pPr>
            <w:r w:rsidRPr="00F9414F">
              <w:t>10</w:t>
            </w:r>
          </w:p>
        </w:tc>
      </w:tr>
      <w:tr w:rsidR="004F02FE" w:rsidTr="00F12A66">
        <w:tc>
          <w:tcPr>
            <w:tcW w:w="673" w:type="dxa"/>
            <w:vAlign w:val="center"/>
          </w:tcPr>
          <w:p w:rsidR="004F02FE" w:rsidRPr="00F9414F" w:rsidRDefault="004F02FE" w:rsidP="00F12A66">
            <w:pPr>
              <w:jc w:val="center"/>
            </w:pPr>
            <w:r>
              <w:t>SE</w:t>
            </w:r>
            <w:r w:rsidRPr="00F9414F">
              <w:t>2</w:t>
            </w:r>
          </w:p>
        </w:tc>
        <w:tc>
          <w:tcPr>
            <w:tcW w:w="4022" w:type="dxa"/>
            <w:vAlign w:val="center"/>
          </w:tcPr>
          <w:p w:rsidR="004F02FE" w:rsidRPr="00F9414F" w:rsidRDefault="004F02FE" w:rsidP="00F12A66">
            <w:r w:rsidRPr="006370E9">
              <w:rPr>
                <w:b/>
              </w:rPr>
              <w:t>Scope</w:t>
            </w:r>
            <w:r>
              <w:t xml:space="preserve"> – The Supplier must index, and maintain an index of, all content matching the criteria specified in SE1 above.  Some content will remain indexed, but will be hidden from search results if the original domain does not appear on TNA’s whitelist. TNA’s whitelist is a list of URL paths that are in scope for TNA.</w:t>
            </w:r>
          </w:p>
        </w:tc>
        <w:tc>
          <w:tcPr>
            <w:tcW w:w="3363" w:type="dxa"/>
            <w:vAlign w:val="center"/>
          </w:tcPr>
          <w:p w:rsidR="004F02FE" w:rsidRPr="00F9414F" w:rsidRDefault="004F02FE" w:rsidP="00F12A66">
            <w:r>
              <w:t>What approach would you take to meeting this requirement?  What experience do you have in meeting this requirement for other clients with similar needs?</w:t>
            </w:r>
          </w:p>
        </w:tc>
        <w:tc>
          <w:tcPr>
            <w:tcW w:w="1689" w:type="dxa"/>
            <w:vAlign w:val="center"/>
          </w:tcPr>
          <w:p w:rsidR="004F02FE" w:rsidRPr="00F9414F" w:rsidRDefault="004F02FE" w:rsidP="00F12A66">
            <w:pPr>
              <w:jc w:val="center"/>
            </w:pPr>
            <w:r w:rsidRPr="00F9414F">
              <w:t>10</w:t>
            </w:r>
          </w:p>
        </w:tc>
      </w:tr>
      <w:tr w:rsidR="004F02FE" w:rsidTr="00F12A66">
        <w:tc>
          <w:tcPr>
            <w:tcW w:w="673" w:type="dxa"/>
            <w:vAlign w:val="center"/>
          </w:tcPr>
          <w:p w:rsidR="004F02FE" w:rsidRPr="00F9414F" w:rsidRDefault="004F02FE" w:rsidP="00F12A66">
            <w:pPr>
              <w:jc w:val="center"/>
            </w:pPr>
            <w:r>
              <w:t>SE</w:t>
            </w:r>
            <w:r w:rsidRPr="00F9414F">
              <w:t>3</w:t>
            </w:r>
          </w:p>
        </w:tc>
        <w:tc>
          <w:tcPr>
            <w:tcW w:w="4022" w:type="dxa"/>
            <w:vAlign w:val="center"/>
          </w:tcPr>
          <w:p w:rsidR="004F02FE" w:rsidRPr="00F9414F" w:rsidRDefault="004F02FE" w:rsidP="00F12A66">
            <w:r w:rsidRPr="00E76AF5">
              <w:rPr>
                <w:b/>
              </w:rPr>
              <w:t>Scope</w:t>
            </w:r>
            <w:r>
              <w:t xml:space="preserve"> – The Supplier must exclude boilerplate content (i.e. menus, navigation bars and page footers) from the index in order to minimise ‘noise’.</w:t>
            </w:r>
          </w:p>
        </w:tc>
        <w:tc>
          <w:tcPr>
            <w:tcW w:w="3363" w:type="dxa"/>
            <w:vAlign w:val="center"/>
          </w:tcPr>
          <w:p w:rsidR="004F02FE" w:rsidRPr="00F9414F" w:rsidRDefault="004F02FE" w:rsidP="00F12A66">
            <w:r>
              <w:t>What approach would you take to meeting this requirement?  What experience do you have in meeting this requirement for other clients with similar needs?</w:t>
            </w:r>
          </w:p>
        </w:tc>
        <w:tc>
          <w:tcPr>
            <w:tcW w:w="1689" w:type="dxa"/>
            <w:vAlign w:val="center"/>
          </w:tcPr>
          <w:p w:rsidR="004F02FE" w:rsidRPr="00F9414F" w:rsidRDefault="004F02FE" w:rsidP="00F12A66">
            <w:pPr>
              <w:jc w:val="center"/>
            </w:pPr>
            <w:r w:rsidRPr="00F9414F">
              <w:t>10</w:t>
            </w:r>
          </w:p>
        </w:tc>
      </w:tr>
      <w:tr w:rsidR="004F02FE" w:rsidTr="00F12A66">
        <w:tc>
          <w:tcPr>
            <w:tcW w:w="673" w:type="dxa"/>
            <w:vAlign w:val="center"/>
          </w:tcPr>
          <w:p w:rsidR="004F02FE" w:rsidRDefault="004F02FE" w:rsidP="00F12A66">
            <w:pPr>
              <w:jc w:val="center"/>
            </w:pPr>
            <w:r>
              <w:t>SE4</w:t>
            </w:r>
          </w:p>
        </w:tc>
        <w:tc>
          <w:tcPr>
            <w:tcW w:w="4022" w:type="dxa"/>
            <w:vAlign w:val="center"/>
          </w:tcPr>
          <w:p w:rsidR="004F02FE" w:rsidRDefault="004F02FE" w:rsidP="00F12A66">
            <w:r>
              <w:rPr>
                <w:b/>
              </w:rPr>
              <w:t xml:space="preserve">Functionality </w:t>
            </w:r>
            <w:r w:rsidRPr="008B3B38">
              <w:t>– The Supplier must provide a search service that:</w:t>
            </w:r>
          </w:p>
          <w:p w:rsidR="004F02FE" w:rsidRPr="008B3B38" w:rsidRDefault="00CA2362" w:rsidP="00F12A66">
            <w:pPr>
              <w:pStyle w:val="ListParagraph"/>
              <w:numPr>
                <w:ilvl w:val="0"/>
                <w:numId w:val="5"/>
              </w:numPr>
              <w:rPr>
                <w:rFonts w:cstheme="minorHAnsi"/>
              </w:rPr>
            </w:pPr>
            <w:r>
              <w:rPr>
                <w:rFonts w:cstheme="minorHAnsi"/>
              </w:rPr>
              <w:t>s</w:t>
            </w:r>
            <w:r w:rsidR="004F02FE" w:rsidRPr="008B3B38">
              <w:rPr>
                <w:rFonts w:cstheme="minorHAnsi"/>
              </w:rPr>
              <w:t>upports English language stemming.</w:t>
            </w:r>
          </w:p>
          <w:p w:rsidR="004F02FE" w:rsidRPr="008B3B38" w:rsidRDefault="00CA2362" w:rsidP="00F12A66">
            <w:pPr>
              <w:pStyle w:val="ListParagraph"/>
              <w:numPr>
                <w:ilvl w:val="0"/>
                <w:numId w:val="5"/>
              </w:numPr>
              <w:rPr>
                <w:rFonts w:cstheme="minorHAnsi"/>
              </w:rPr>
            </w:pPr>
            <w:r>
              <w:rPr>
                <w:rFonts w:cstheme="minorHAnsi"/>
              </w:rPr>
              <w:t>s</w:t>
            </w:r>
            <w:r w:rsidR="004F02FE" w:rsidRPr="008B3B38">
              <w:rPr>
                <w:rFonts w:cstheme="minorHAnsi"/>
              </w:rPr>
              <w:t>upports special characters such as (&amp;,( , ), £, ? etc.)</w:t>
            </w:r>
            <w:r>
              <w:rPr>
                <w:rFonts w:cstheme="minorHAnsi"/>
              </w:rPr>
              <w:t>.</w:t>
            </w:r>
          </w:p>
          <w:p w:rsidR="004F02FE" w:rsidRPr="008B3B38" w:rsidRDefault="00CA2362" w:rsidP="00F12A66">
            <w:pPr>
              <w:pStyle w:val="ListParagraph"/>
              <w:numPr>
                <w:ilvl w:val="0"/>
                <w:numId w:val="5"/>
              </w:numPr>
              <w:rPr>
                <w:rFonts w:cstheme="minorHAnsi"/>
              </w:rPr>
            </w:pPr>
            <w:r>
              <w:rPr>
                <w:rFonts w:cstheme="minorHAnsi"/>
              </w:rPr>
              <w:t>i</w:t>
            </w:r>
            <w:r w:rsidR="004F02FE" w:rsidRPr="008B3B38">
              <w:rPr>
                <w:rFonts w:cstheme="minorHAnsi"/>
              </w:rPr>
              <w:t>ncludes technology which can potentially support the</w:t>
            </w:r>
            <w:r>
              <w:rPr>
                <w:rFonts w:cstheme="minorHAnsi"/>
              </w:rPr>
              <w:t xml:space="preserve"> future</w:t>
            </w:r>
            <w:r w:rsidR="004F02FE" w:rsidRPr="008B3B38">
              <w:rPr>
                <w:rFonts w:cstheme="minorHAnsi"/>
              </w:rPr>
              <w:t xml:space="preserve"> creation and maintenance of user accounts to allow users to save searches for later</w:t>
            </w:r>
            <w:r>
              <w:rPr>
                <w:rFonts w:cstheme="minorHAnsi"/>
              </w:rPr>
              <w:t>.</w:t>
            </w:r>
          </w:p>
          <w:p w:rsidR="004F02FE" w:rsidRPr="00DE5183" w:rsidRDefault="00CA2362" w:rsidP="00F12A66">
            <w:pPr>
              <w:pStyle w:val="ListParagraph"/>
              <w:numPr>
                <w:ilvl w:val="0"/>
                <w:numId w:val="5"/>
              </w:numPr>
              <w:rPr>
                <w:rFonts w:cstheme="minorHAnsi"/>
              </w:rPr>
            </w:pPr>
            <w:r>
              <w:rPr>
                <w:rFonts w:cstheme="minorHAnsi"/>
              </w:rPr>
              <w:lastRenderedPageBreak/>
              <w:t>p</w:t>
            </w:r>
            <w:r w:rsidR="004F02FE" w:rsidRPr="00DE5183">
              <w:rPr>
                <w:rFonts w:cstheme="minorHAnsi"/>
              </w:rPr>
              <w:t>rovides functionality to match keyword search or exact phrases of up to 255 characters</w:t>
            </w:r>
            <w:r>
              <w:rPr>
                <w:rFonts w:cstheme="minorHAnsi"/>
              </w:rPr>
              <w:t>.</w:t>
            </w:r>
          </w:p>
          <w:p w:rsidR="004F02FE" w:rsidRPr="00DE5183" w:rsidRDefault="00CA2362" w:rsidP="00F12A66">
            <w:pPr>
              <w:pStyle w:val="ListParagraph"/>
              <w:numPr>
                <w:ilvl w:val="0"/>
                <w:numId w:val="5"/>
              </w:numPr>
              <w:rPr>
                <w:rFonts w:cstheme="minorHAnsi"/>
              </w:rPr>
            </w:pPr>
            <w:r>
              <w:rPr>
                <w:rFonts w:cstheme="minorHAnsi"/>
              </w:rPr>
              <w:t>p</w:t>
            </w:r>
            <w:r w:rsidR="004F02FE" w:rsidRPr="00DE5183">
              <w:rPr>
                <w:rFonts w:cstheme="minorHAnsi"/>
              </w:rPr>
              <w:t>rovide</w:t>
            </w:r>
            <w:r w:rsidR="004F02FE">
              <w:rPr>
                <w:rFonts w:cstheme="minorHAnsi"/>
              </w:rPr>
              <w:t>s</w:t>
            </w:r>
            <w:r w:rsidR="004F02FE" w:rsidRPr="00DE5183">
              <w:rPr>
                <w:rFonts w:cstheme="minorHAnsi"/>
              </w:rPr>
              <w:t xml:space="preserve"> exact phrase search when the user encloses </w:t>
            </w:r>
            <w:r w:rsidR="004F02FE">
              <w:rPr>
                <w:rFonts w:cstheme="minorHAnsi"/>
              </w:rPr>
              <w:t xml:space="preserve">the </w:t>
            </w:r>
            <w:r w:rsidR="004F02FE" w:rsidRPr="00DE5183">
              <w:rPr>
                <w:rFonts w:cstheme="minorHAnsi"/>
              </w:rPr>
              <w:t>search term in “”</w:t>
            </w:r>
            <w:r>
              <w:rPr>
                <w:rFonts w:cstheme="minorHAnsi"/>
              </w:rPr>
              <w:t>.</w:t>
            </w:r>
          </w:p>
          <w:p w:rsidR="004F02FE" w:rsidRDefault="00CA2362" w:rsidP="00F12A66">
            <w:pPr>
              <w:pStyle w:val="ListParagraph"/>
              <w:numPr>
                <w:ilvl w:val="0"/>
                <w:numId w:val="5"/>
              </w:numPr>
              <w:rPr>
                <w:rFonts w:cstheme="minorHAnsi"/>
              </w:rPr>
            </w:pPr>
            <w:r>
              <w:rPr>
                <w:rFonts w:cstheme="minorHAnsi"/>
              </w:rPr>
              <w:t>s</w:t>
            </w:r>
            <w:r w:rsidR="004F02FE" w:rsidRPr="00DE5183">
              <w:rPr>
                <w:rFonts w:cstheme="minorHAnsi"/>
              </w:rPr>
              <w:t>upports search by a known URL</w:t>
            </w:r>
            <w:r>
              <w:rPr>
                <w:rFonts w:cstheme="minorHAnsi"/>
              </w:rPr>
              <w:t>.</w:t>
            </w:r>
          </w:p>
          <w:p w:rsidR="004F02FE" w:rsidRPr="00DE5183" w:rsidRDefault="00CA2362" w:rsidP="00F12A66">
            <w:pPr>
              <w:pStyle w:val="ListParagraph"/>
              <w:numPr>
                <w:ilvl w:val="0"/>
                <w:numId w:val="5"/>
              </w:numPr>
              <w:rPr>
                <w:rFonts w:cstheme="minorHAnsi"/>
              </w:rPr>
            </w:pPr>
            <w:r>
              <w:rPr>
                <w:rFonts w:cstheme="minorHAnsi"/>
              </w:rPr>
              <w:t>s</w:t>
            </w:r>
            <w:r w:rsidR="004F02FE">
              <w:rPr>
                <w:rFonts w:cstheme="minorHAnsi"/>
              </w:rPr>
              <w:t xml:space="preserve">upports </w:t>
            </w:r>
            <w:r>
              <w:rPr>
                <w:rFonts w:cstheme="minorHAnsi"/>
              </w:rPr>
              <w:t xml:space="preserve">the </w:t>
            </w:r>
            <w:r w:rsidR="004F02FE">
              <w:rPr>
                <w:rFonts w:cstheme="minorHAnsi"/>
              </w:rPr>
              <w:t xml:space="preserve">export of a results set into </w:t>
            </w:r>
            <w:r>
              <w:rPr>
                <w:rFonts w:cstheme="minorHAnsi"/>
              </w:rPr>
              <w:t xml:space="preserve">reusable formats such as </w:t>
            </w:r>
            <w:r w:rsidR="004F02FE">
              <w:rPr>
                <w:rFonts w:cstheme="minorHAnsi"/>
              </w:rPr>
              <w:t>CSV and XML.</w:t>
            </w:r>
          </w:p>
          <w:p w:rsidR="004F02FE" w:rsidRPr="00DE5183" w:rsidRDefault="00CA2362" w:rsidP="00F12A66">
            <w:pPr>
              <w:pStyle w:val="ListParagraph"/>
              <w:numPr>
                <w:ilvl w:val="0"/>
                <w:numId w:val="5"/>
              </w:numPr>
              <w:rPr>
                <w:rFonts w:cstheme="minorHAnsi"/>
              </w:rPr>
            </w:pPr>
            <w:r>
              <w:rPr>
                <w:rFonts w:cstheme="minorHAnsi"/>
              </w:rPr>
              <w:t>d</w:t>
            </w:r>
            <w:r w:rsidR="004F02FE" w:rsidRPr="00DE5183">
              <w:rPr>
                <w:rFonts w:cstheme="minorHAnsi"/>
              </w:rPr>
              <w:t xml:space="preserve">isplays </w:t>
            </w:r>
            <w:r>
              <w:rPr>
                <w:rFonts w:cstheme="minorHAnsi"/>
              </w:rPr>
              <w:t xml:space="preserve">search result </w:t>
            </w:r>
            <w:r w:rsidR="004F02FE" w:rsidRPr="00DE5183">
              <w:rPr>
                <w:rFonts w:cstheme="minorHAnsi"/>
              </w:rPr>
              <w:t>snippets only when they belong to an original domain that is on a list of domains supplied by TNA. This list will be regularly update</w:t>
            </w:r>
            <w:r>
              <w:rPr>
                <w:rFonts w:cstheme="minorHAnsi"/>
              </w:rPr>
              <w:t xml:space="preserve">d and </w:t>
            </w:r>
            <w:r w:rsidR="004F02FE" w:rsidRPr="00DE5183">
              <w:rPr>
                <w:rFonts w:cstheme="minorHAnsi"/>
              </w:rPr>
              <w:t>act</w:t>
            </w:r>
            <w:r>
              <w:rPr>
                <w:rFonts w:cstheme="minorHAnsi"/>
              </w:rPr>
              <w:t>s</w:t>
            </w:r>
            <w:r w:rsidR="004F02FE" w:rsidRPr="00DE5183">
              <w:rPr>
                <w:rFonts w:cstheme="minorHAnsi"/>
              </w:rPr>
              <w:t xml:space="preserve"> as a ‘whitelist’ </w:t>
            </w:r>
            <w:r>
              <w:rPr>
                <w:rFonts w:cstheme="minorHAnsi"/>
              </w:rPr>
              <w:t xml:space="preserve">by </w:t>
            </w:r>
            <w:r w:rsidR="004F02FE" w:rsidRPr="00DE5183">
              <w:rPr>
                <w:rFonts w:cstheme="minorHAnsi"/>
              </w:rPr>
              <w:t>display</w:t>
            </w:r>
            <w:r>
              <w:rPr>
                <w:rFonts w:cstheme="minorHAnsi"/>
              </w:rPr>
              <w:t>ing</w:t>
            </w:r>
            <w:r w:rsidR="004F02FE" w:rsidRPr="00DE5183">
              <w:rPr>
                <w:rFonts w:cstheme="minorHAnsi"/>
              </w:rPr>
              <w:t xml:space="preserve"> all URLs that match a pattern</w:t>
            </w:r>
            <w:r>
              <w:rPr>
                <w:rFonts w:cstheme="minorHAnsi"/>
              </w:rPr>
              <w:t xml:space="preserve"> while</w:t>
            </w:r>
            <w:r w:rsidR="004F02FE" w:rsidRPr="00DE5183">
              <w:rPr>
                <w:rFonts w:cstheme="minorHAnsi"/>
              </w:rPr>
              <w:t xml:space="preserve"> hiding those that do not. The patterns on the whitelist will be analogous to the takedown rules in that they can:</w:t>
            </w:r>
          </w:p>
          <w:p w:rsidR="004F02FE" w:rsidRPr="00DE5183" w:rsidRDefault="00CA2362" w:rsidP="00F12A66">
            <w:pPr>
              <w:pStyle w:val="ListParagraph"/>
              <w:numPr>
                <w:ilvl w:val="1"/>
                <w:numId w:val="5"/>
              </w:numPr>
              <w:rPr>
                <w:rFonts w:cstheme="minorHAnsi"/>
              </w:rPr>
            </w:pPr>
            <w:r>
              <w:rPr>
                <w:rFonts w:cstheme="minorHAnsi"/>
              </w:rPr>
              <w:t>i</w:t>
            </w:r>
            <w:r w:rsidR="004F02FE" w:rsidRPr="00DE5183">
              <w:rPr>
                <w:rFonts w:cstheme="minorHAnsi"/>
              </w:rPr>
              <w:t>nvoke wildcards. These can be brought to bear at sub-domain, domain and below sub-domain level.</w:t>
            </w:r>
          </w:p>
          <w:p w:rsidR="004F02FE" w:rsidRPr="00DE5183" w:rsidRDefault="00CA2362" w:rsidP="00F12A66">
            <w:pPr>
              <w:pStyle w:val="ListParagraph"/>
              <w:numPr>
                <w:ilvl w:val="1"/>
                <w:numId w:val="5"/>
              </w:numPr>
              <w:rPr>
                <w:rFonts w:cstheme="minorHAnsi"/>
              </w:rPr>
            </w:pPr>
            <w:r>
              <w:rPr>
                <w:rFonts w:cstheme="minorHAnsi"/>
              </w:rPr>
              <w:t>h</w:t>
            </w:r>
            <w:r w:rsidR="004F02FE" w:rsidRPr="00DE5183">
              <w:rPr>
                <w:rFonts w:cstheme="minorHAnsi"/>
              </w:rPr>
              <w:t>ide or reveal based on specificity of pattern.</w:t>
            </w:r>
          </w:p>
          <w:p w:rsidR="004F02FE" w:rsidRPr="00DE5183" w:rsidRDefault="00CA2362" w:rsidP="00F12A66">
            <w:pPr>
              <w:pStyle w:val="ListParagraph"/>
              <w:numPr>
                <w:ilvl w:val="1"/>
                <w:numId w:val="5"/>
              </w:numPr>
              <w:rPr>
                <w:rFonts w:cstheme="minorHAnsi"/>
              </w:rPr>
            </w:pPr>
            <w:r>
              <w:rPr>
                <w:rFonts w:cstheme="minorHAnsi"/>
              </w:rPr>
              <w:t>a</w:t>
            </w:r>
            <w:r w:rsidR="004F02FE" w:rsidRPr="00DE5183">
              <w:rPr>
                <w:rFonts w:cstheme="minorHAnsi"/>
              </w:rPr>
              <w:t>pply only between two dates (of crawl)</w:t>
            </w:r>
            <w:r w:rsidR="004F02FE">
              <w:rPr>
                <w:rFonts w:cstheme="minorHAnsi"/>
              </w:rPr>
              <w:t>.</w:t>
            </w:r>
          </w:p>
          <w:p w:rsidR="004F02FE" w:rsidRPr="00DE5183" w:rsidRDefault="00CA2362" w:rsidP="00F12A66">
            <w:pPr>
              <w:pStyle w:val="ListParagraph"/>
              <w:numPr>
                <w:ilvl w:val="0"/>
                <w:numId w:val="5"/>
              </w:numPr>
              <w:rPr>
                <w:rFonts w:cstheme="minorHAnsi"/>
              </w:rPr>
            </w:pPr>
            <w:r>
              <w:rPr>
                <w:rFonts w:cstheme="minorHAnsi"/>
              </w:rPr>
              <w:t>g</w:t>
            </w:r>
            <w:r w:rsidR="004F02FE" w:rsidRPr="00DE5183">
              <w:rPr>
                <w:rFonts w:cstheme="minorHAnsi"/>
              </w:rPr>
              <w:t>ives results from particular domains a weighting, or ranking, t</w:t>
            </w:r>
            <w:r>
              <w:rPr>
                <w:rFonts w:cstheme="minorHAnsi"/>
              </w:rPr>
              <w:t>o elevate them in a results set. T</w:t>
            </w:r>
            <w:r w:rsidR="004F02FE" w:rsidRPr="00DE5183">
              <w:rPr>
                <w:rFonts w:cstheme="minorHAnsi"/>
              </w:rPr>
              <w:t>his can be modified periodically based on user needs analysis</w:t>
            </w:r>
            <w:r>
              <w:rPr>
                <w:rFonts w:cstheme="minorHAnsi"/>
              </w:rPr>
              <w:t>.</w:t>
            </w:r>
          </w:p>
          <w:p w:rsidR="004F02FE" w:rsidRPr="00DE5183" w:rsidRDefault="00CA2362" w:rsidP="00F12A66">
            <w:pPr>
              <w:pStyle w:val="ListParagraph"/>
              <w:numPr>
                <w:ilvl w:val="0"/>
                <w:numId w:val="5"/>
              </w:numPr>
              <w:rPr>
                <w:rFonts w:cstheme="minorHAnsi"/>
              </w:rPr>
            </w:pPr>
            <w:r>
              <w:rPr>
                <w:rFonts w:cstheme="minorHAnsi"/>
              </w:rPr>
              <w:t>s</w:t>
            </w:r>
            <w:r w:rsidR="004F02FE" w:rsidRPr="00DE5183">
              <w:rPr>
                <w:rFonts w:cstheme="minorHAnsi"/>
              </w:rPr>
              <w:t>upports the sorting of results in a result set by relevance and by crawl date</w:t>
            </w:r>
            <w:r>
              <w:rPr>
                <w:rFonts w:cstheme="minorHAnsi"/>
              </w:rPr>
              <w:t>.</w:t>
            </w:r>
          </w:p>
          <w:p w:rsidR="004F02FE" w:rsidRPr="00DE5183" w:rsidRDefault="00CA2362" w:rsidP="00F12A66">
            <w:pPr>
              <w:pStyle w:val="ListParagraph"/>
              <w:numPr>
                <w:ilvl w:val="0"/>
                <w:numId w:val="5"/>
              </w:numPr>
              <w:rPr>
                <w:rFonts w:cstheme="minorHAnsi"/>
              </w:rPr>
            </w:pPr>
            <w:r>
              <w:rPr>
                <w:rFonts w:cstheme="minorHAnsi"/>
              </w:rPr>
              <w:t>p</w:t>
            </w:r>
            <w:r w:rsidR="004F02FE" w:rsidRPr="00DE5183">
              <w:rPr>
                <w:rFonts w:cstheme="minorHAnsi"/>
              </w:rPr>
              <w:t>rovides post-search filtering functionality of a result set, allowing filtering by file type (html, pdf, doc etc.), year of crawl, category (with capability to support more detailed taxonomies as they</w:t>
            </w:r>
            <w:r>
              <w:rPr>
                <w:rFonts w:cstheme="minorHAnsi"/>
              </w:rPr>
              <w:t xml:space="preserve"> arise), government department, </w:t>
            </w:r>
            <w:r w:rsidR="004F02FE" w:rsidRPr="00DE5183">
              <w:rPr>
                <w:rFonts w:cstheme="minorHAnsi"/>
              </w:rPr>
              <w:t xml:space="preserve">domain/sub-domain, </w:t>
            </w:r>
            <w:r>
              <w:rPr>
                <w:rFonts w:cstheme="minorHAnsi"/>
              </w:rPr>
              <w:t xml:space="preserve">and refinement </w:t>
            </w:r>
            <w:r w:rsidR="004F02FE" w:rsidRPr="00DE5183">
              <w:rPr>
                <w:rFonts w:cstheme="minorHAnsi"/>
              </w:rPr>
              <w:t xml:space="preserve">within results set with </w:t>
            </w:r>
            <w:r>
              <w:rPr>
                <w:rFonts w:cstheme="minorHAnsi"/>
              </w:rPr>
              <w:t xml:space="preserve">additional </w:t>
            </w:r>
            <w:r w:rsidR="004F02FE" w:rsidRPr="00DE5183">
              <w:rPr>
                <w:rFonts w:cstheme="minorHAnsi"/>
              </w:rPr>
              <w:t xml:space="preserve">terms. </w:t>
            </w:r>
            <w:r>
              <w:rPr>
                <w:rFonts w:cstheme="minorHAnsi"/>
              </w:rPr>
              <w:t>UKGWA</w:t>
            </w:r>
            <w:r w:rsidR="004F02FE" w:rsidRPr="00DE5183">
              <w:rPr>
                <w:rFonts w:cstheme="minorHAnsi"/>
              </w:rPr>
              <w:t xml:space="preserve"> crawl metadata or TNA domain knowledge can provide the necessary data to meet this requirement. When it is the latter, for example the government department or category, this data will be provided </w:t>
            </w:r>
            <w:r w:rsidR="004F02FE" w:rsidRPr="00DE5183">
              <w:rPr>
                <w:rFonts w:cstheme="minorHAnsi"/>
              </w:rPr>
              <w:lastRenderedPageBreak/>
              <w:t>by TNA in CSV format.</w:t>
            </w:r>
          </w:p>
          <w:p w:rsidR="004F02FE" w:rsidRPr="00DE5183" w:rsidRDefault="00CA2362" w:rsidP="00F12A66">
            <w:pPr>
              <w:pStyle w:val="ListParagraph"/>
              <w:numPr>
                <w:ilvl w:val="0"/>
                <w:numId w:val="5"/>
              </w:numPr>
              <w:rPr>
                <w:rFonts w:cstheme="minorHAnsi"/>
              </w:rPr>
            </w:pPr>
            <w:r>
              <w:rPr>
                <w:rFonts w:cstheme="minorHAnsi"/>
              </w:rPr>
              <w:t>i</w:t>
            </w:r>
            <w:r w:rsidR="004F02FE" w:rsidRPr="00DE5183">
              <w:rPr>
                <w:rFonts w:cstheme="minorHAnsi"/>
              </w:rPr>
              <w:t>n advanced search mode, supports entity coreference.  So, for example, all the acronyms “DfES” OR “DfE” OR “DCSF” are queried when just one of them is queried. This functionality can be enabled or disabled by the user and is only available as an advanced search feature. A list of equivalents or analogous terms will be supplied by TNA.</w:t>
            </w:r>
          </w:p>
          <w:p w:rsidR="004F02FE" w:rsidRPr="00DE5183" w:rsidRDefault="00CA2362" w:rsidP="00F12A66">
            <w:pPr>
              <w:pStyle w:val="ListParagraph"/>
              <w:numPr>
                <w:ilvl w:val="0"/>
                <w:numId w:val="5"/>
              </w:numPr>
              <w:rPr>
                <w:rFonts w:cstheme="minorHAnsi"/>
              </w:rPr>
            </w:pPr>
            <w:r>
              <w:rPr>
                <w:rFonts w:cstheme="minorHAnsi"/>
              </w:rPr>
              <w:t>i</w:t>
            </w:r>
            <w:r w:rsidR="004F02FE">
              <w:rPr>
                <w:rFonts w:cstheme="minorHAnsi"/>
              </w:rPr>
              <w:t xml:space="preserve">s </w:t>
            </w:r>
            <w:r w:rsidR="004F02FE" w:rsidRPr="00DE5183">
              <w:rPr>
                <w:rFonts w:cstheme="minorHAnsi"/>
              </w:rPr>
              <w:t>hosted</w:t>
            </w:r>
            <w:r>
              <w:rPr>
                <w:rFonts w:cstheme="minorHAnsi"/>
              </w:rPr>
              <w:t xml:space="preserve"> at </w:t>
            </w:r>
            <w:r w:rsidR="004F02FE" w:rsidRPr="00DE5183">
              <w:rPr>
                <w:rFonts w:cstheme="minorHAnsi"/>
              </w:rPr>
              <w:t>webarchive.nationalarchives.gov.uk</w:t>
            </w:r>
            <w:r>
              <w:rPr>
                <w:rFonts w:cstheme="minorHAnsi"/>
              </w:rPr>
              <w:t xml:space="preserve"> </w:t>
            </w:r>
            <w:r w:rsidR="004F02FE" w:rsidRPr="00DE5183">
              <w:rPr>
                <w:rFonts w:cstheme="minorHAnsi"/>
              </w:rPr>
              <w:t>and must point to results there</w:t>
            </w:r>
          </w:p>
          <w:p w:rsidR="004F02FE" w:rsidRPr="00DE5183" w:rsidRDefault="00CA2362" w:rsidP="00F12A66">
            <w:pPr>
              <w:pStyle w:val="ListParagraph"/>
              <w:numPr>
                <w:ilvl w:val="0"/>
                <w:numId w:val="5"/>
              </w:numPr>
              <w:rPr>
                <w:rFonts w:cstheme="minorHAnsi"/>
              </w:rPr>
            </w:pPr>
            <w:r>
              <w:rPr>
                <w:rFonts w:cstheme="minorHAnsi"/>
              </w:rPr>
              <w:t>p</w:t>
            </w:r>
            <w:r w:rsidR="004F02FE" w:rsidRPr="00DE5183">
              <w:rPr>
                <w:rFonts w:cstheme="minorHAnsi"/>
              </w:rPr>
              <w:t>rovide</w:t>
            </w:r>
            <w:r w:rsidR="004F02FE">
              <w:rPr>
                <w:rFonts w:cstheme="minorHAnsi"/>
              </w:rPr>
              <w:t>s</w:t>
            </w:r>
            <w:r w:rsidR="004F02FE" w:rsidRPr="00DE5183">
              <w:rPr>
                <w:rFonts w:cstheme="minorHAnsi"/>
              </w:rPr>
              <w:t xml:space="preserve"> basic support for languages other than English</w:t>
            </w:r>
            <w:r w:rsidR="004F02FE">
              <w:rPr>
                <w:rFonts w:cstheme="minorHAnsi"/>
              </w:rPr>
              <w:t>; t</w:t>
            </w:r>
            <w:r w:rsidR="004F02FE" w:rsidRPr="00DE5183">
              <w:rPr>
                <w:rFonts w:cstheme="minorHAnsi"/>
              </w:rPr>
              <w:t>his must allow for the querying of terms with non-English language special characters and accents.</w:t>
            </w:r>
          </w:p>
          <w:p w:rsidR="004F02FE" w:rsidRPr="00DE5183" w:rsidRDefault="00CA2362" w:rsidP="00CA2362">
            <w:pPr>
              <w:pStyle w:val="ListParagraph"/>
              <w:numPr>
                <w:ilvl w:val="0"/>
                <w:numId w:val="5"/>
              </w:numPr>
              <w:rPr>
                <w:b/>
              </w:rPr>
            </w:pPr>
            <w:r>
              <w:rPr>
                <w:rFonts w:cstheme="minorHAnsi"/>
              </w:rPr>
              <w:t>a</w:t>
            </w:r>
            <w:r w:rsidR="004F02FE" w:rsidRPr="00DE5183">
              <w:rPr>
                <w:rFonts w:cstheme="minorHAnsi"/>
              </w:rPr>
              <w:t xml:space="preserve">pplies Optical Character Recognition (OCR) to .pdf files to enable them to be </w:t>
            </w:r>
            <w:r>
              <w:rPr>
                <w:rFonts w:cstheme="minorHAnsi"/>
              </w:rPr>
              <w:t>indexed in search.</w:t>
            </w:r>
          </w:p>
        </w:tc>
        <w:tc>
          <w:tcPr>
            <w:tcW w:w="3363" w:type="dxa"/>
          </w:tcPr>
          <w:p w:rsidR="004F02FE" w:rsidRDefault="004F02FE" w:rsidP="00F12A66"/>
          <w:p w:rsidR="004F02FE" w:rsidRDefault="004F02FE" w:rsidP="00F12A66"/>
          <w:p w:rsidR="004F02FE" w:rsidRDefault="004F02FE" w:rsidP="00F12A66"/>
          <w:p w:rsidR="004F02FE" w:rsidRDefault="004F02FE" w:rsidP="00F12A66"/>
          <w:p w:rsidR="004F02FE" w:rsidRDefault="004F02FE" w:rsidP="00F12A66"/>
          <w:p w:rsidR="004F02FE" w:rsidRDefault="004F02FE" w:rsidP="00F12A66">
            <w:r>
              <w:t>What approach would you take to meeting this requirement?  What experience do you have in meeting this requirement for other clients with similar needs?</w:t>
            </w:r>
          </w:p>
        </w:tc>
        <w:tc>
          <w:tcPr>
            <w:tcW w:w="1689" w:type="dxa"/>
            <w:vAlign w:val="center"/>
          </w:tcPr>
          <w:p w:rsidR="004F02FE" w:rsidRPr="00F9414F" w:rsidRDefault="004F02FE" w:rsidP="00F12A66">
            <w:pPr>
              <w:jc w:val="center"/>
            </w:pPr>
            <w:r>
              <w:t>10</w:t>
            </w:r>
          </w:p>
        </w:tc>
      </w:tr>
      <w:tr w:rsidR="004F02FE" w:rsidTr="00F12A66">
        <w:tc>
          <w:tcPr>
            <w:tcW w:w="673" w:type="dxa"/>
            <w:vAlign w:val="center"/>
          </w:tcPr>
          <w:p w:rsidR="004F02FE" w:rsidRPr="00F9414F" w:rsidRDefault="004F02FE" w:rsidP="00F12A66">
            <w:pPr>
              <w:jc w:val="center"/>
            </w:pPr>
            <w:r>
              <w:lastRenderedPageBreak/>
              <w:t>SE5</w:t>
            </w:r>
          </w:p>
        </w:tc>
        <w:tc>
          <w:tcPr>
            <w:tcW w:w="4022" w:type="dxa"/>
            <w:vAlign w:val="center"/>
          </w:tcPr>
          <w:p w:rsidR="004F02FE" w:rsidRDefault="004F02FE" w:rsidP="00F12A66">
            <w:r w:rsidRPr="00F02DDD">
              <w:rPr>
                <w:b/>
              </w:rPr>
              <w:t>Indexing</w:t>
            </w:r>
            <w:r>
              <w:t xml:space="preserve"> – The Supplier must:</w:t>
            </w:r>
          </w:p>
          <w:p w:rsidR="004F02FE" w:rsidRPr="007B534C" w:rsidRDefault="00CA2362" w:rsidP="00F12A66">
            <w:pPr>
              <w:pStyle w:val="ListParagraph"/>
              <w:numPr>
                <w:ilvl w:val="0"/>
                <w:numId w:val="17"/>
              </w:numPr>
              <w:rPr>
                <w:rFonts w:cstheme="minorHAnsi"/>
              </w:rPr>
            </w:pPr>
            <w:r>
              <w:t>i</w:t>
            </w:r>
            <w:r w:rsidR="004F02FE">
              <w:t>ndex</w:t>
            </w:r>
            <w:r w:rsidR="004F02FE" w:rsidRPr="007B534C">
              <w:rPr>
                <w:rFonts w:cstheme="minorHAnsi"/>
              </w:rPr>
              <w:t xml:space="preserve"> content in monthly batches based on the websites published in the preceding month.</w:t>
            </w:r>
          </w:p>
          <w:p w:rsidR="004F02FE" w:rsidRDefault="00837BD8" w:rsidP="00F12A66">
            <w:pPr>
              <w:pStyle w:val="ListParagraph"/>
              <w:numPr>
                <w:ilvl w:val="0"/>
                <w:numId w:val="17"/>
              </w:numPr>
            </w:pPr>
            <w:r>
              <w:rPr>
                <w:rFonts w:cstheme="minorHAnsi"/>
              </w:rPr>
              <w:t>i</w:t>
            </w:r>
            <w:r w:rsidR="004F02FE" w:rsidRPr="007B534C">
              <w:rPr>
                <w:rFonts w:cstheme="minorHAnsi"/>
              </w:rPr>
              <w:t>ndex content, and provide access to that content through search to TNA, within 10 working days of the publication of the last crawl of</w:t>
            </w:r>
            <w:r>
              <w:rPr>
                <w:rFonts w:cstheme="minorHAnsi"/>
              </w:rPr>
              <w:t xml:space="preserve"> the monthly batch in question.</w:t>
            </w:r>
          </w:p>
          <w:p w:rsidR="004F02FE" w:rsidRPr="006820C9" w:rsidRDefault="00837BD8" w:rsidP="00F12A66">
            <w:pPr>
              <w:pStyle w:val="ListParagraph"/>
              <w:numPr>
                <w:ilvl w:val="0"/>
                <w:numId w:val="17"/>
              </w:numPr>
              <w:rPr>
                <w:rFonts w:cstheme="minorHAnsi"/>
              </w:rPr>
            </w:pPr>
            <w:r>
              <w:rPr>
                <w:rFonts w:cstheme="minorHAnsi"/>
              </w:rPr>
              <w:t>b</w:t>
            </w:r>
            <w:r w:rsidR="004F02FE" w:rsidRPr="006820C9">
              <w:rPr>
                <w:rFonts w:cstheme="minorHAnsi"/>
              </w:rPr>
              <w:t>efore providing access to TNA, hide any content on a takedown master list, provided by TNA</w:t>
            </w:r>
            <w:r w:rsidR="004F02FE">
              <w:rPr>
                <w:rFonts w:cstheme="minorHAnsi"/>
              </w:rPr>
              <w:t>.</w:t>
            </w:r>
          </w:p>
          <w:p w:rsidR="004F02FE" w:rsidRPr="006820C9" w:rsidRDefault="00837BD8" w:rsidP="00F12A66">
            <w:pPr>
              <w:pStyle w:val="ListParagraph"/>
              <w:numPr>
                <w:ilvl w:val="0"/>
                <w:numId w:val="17"/>
              </w:numPr>
              <w:rPr>
                <w:rFonts w:cstheme="minorHAnsi"/>
              </w:rPr>
            </w:pPr>
            <w:r>
              <w:rPr>
                <w:rFonts w:cstheme="minorHAnsi"/>
              </w:rPr>
              <w:t>s</w:t>
            </w:r>
            <w:r w:rsidR="004F02FE" w:rsidRPr="006820C9">
              <w:rPr>
                <w:rFonts w:cstheme="minorHAnsi"/>
              </w:rPr>
              <w:t>earch the content using a set of keywords, supplied by TNA and designed to identify inappropriate material in the UKGWA, and provide a list of the resultant URLs to TNA</w:t>
            </w:r>
            <w:r w:rsidR="004F02FE">
              <w:rPr>
                <w:rFonts w:cstheme="minorHAnsi"/>
              </w:rPr>
              <w:t>.</w:t>
            </w:r>
          </w:p>
          <w:p w:rsidR="004F02FE" w:rsidRPr="006820C9" w:rsidRDefault="00837BD8" w:rsidP="00F12A66">
            <w:pPr>
              <w:pStyle w:val="ListParagraph"/>
              <w:numPr>
                <w:ilvl w:val="0"/>
                <w:numId w:val="17"/>
              </w:numPr>
              <w:rPr>
                <w:rFonts w:cstheme="minorHAnsi"/>
              </w:rPr>
            </w:pPr>
            <w:r>
              <w:rPr>
                <w:rFonts w:cstheme="minorHAnsi"/>
              </w:rPr>
              <w:t>p</w:t>
            </w:r>
            <w:r w:rsidR="004F02FE" w:rsidRPr="006820C9">
              <w:rPr>
                <w:rFonts w:cstheme="minorHAnsi"/>
              </w:rPr>
              <w:t>rovide, to TNA only, the updated search in a search environment with restricted access, thus allowing TNA to test the update</w:t>
            </w:r>
            <w:r w:rsidR="004F02FE">
              <w:rPr>
                <w:rFonts w:cstheme="minorHAnsi"/>
              </w:rPr>
              <w:t>.</w:t>
            </w:r>
          </w:p>
          <w:p w:rsidR="004F02FE" w:rsidRPr="006820C9" w:rsidRDefault="00837BD8" w:rsidP="00F12A66">
            <w:pPr>
              <w:pStyle w:val="ListParagraph"/>
              <w:numPr>
                <w:ilvl w:val="0"/>
                <w:numId w:val="17"/>
              </w:numPr>
              <w:rPr>
                <w:rFonts w:cstheme="minorHAnsi"/>
              </w:rPr>
            </w:pPr>
            <w:r>
              <w:rPr>
                <w:rFonts w:cstheme="minorHAnsi"/>
              </w:rPr>
              <w:t>i</w:t>
            </w:r>
            <w:r w:rsidR="004F02FE" w:rsidRPr="006820C9">
              <w:rPr>
                <w:rFonts w:cstheme="minorHAnsi"/>
              </w:rPr>
              <w:t xml:space="preserve">mprove the </w:t>
            </w:r>
            <w:r>
              <w:rPr>
                <w:rFonts w:cstheme="minorHAnsi"/>
              </w:rPr>
              <w:t xml:space="preserve">quality of the </w:t>
            </w:r>
            <w:r w:rsidR="004F02FE" w:rsidRPr="006820C9">
              <w:rPr>
                <w:rFonts w:cstheme="minorHAnsi"/>
              </w:rPr>
              <w:t>search ind</w:t>
            </w:r>
            <w:r>
              <w:rPr>
                <w:rFonts w:cstheme="minorHAnsi"/>
              </w:rPr>
              <w:t xml:space="preserve">ex, based on feedback from TNA </w:t>
            </w:r>
            <w:r w:rsidR="004F02FE" w:rsidRPr="006820C9">
              <w:rPr>
                <w:rFonts w:cstheme="minorHAnsi"/>
              </w:rPr>
              <w:t>and user needs analysis</w:t>
            </w:r>
            <w:r w:rsidR="004F02FE">
              <w:rPr>
                <w:rFonts w:cstheme="minorHAnsi"/>
              </w:rPr>
              <w:t>.</w:t>
            </w:r>
          </w:p>
          <w:p w:rsidR="004F02FE" w:rsidRPr="006820C9" w:rsidRDefault="00837BD8" w:rsidP="00F12A66">
            <w:pPr>
              <w:pStyle w:val="ListParagraph"/>
              <w:numPr>
                <w:ilvl w:val="0"/>
                <w:numId w:val="17"/>
              </w:numPr>
              <w:rPr>
                <w:rFonts w:cstheme="minorHAnsi"/>
              </w:rPr>
            </w:pPr>
            <w:r>
              <w:rPr>
                <w:rFonts w:cstheme="minorHAnsi"/>
              </w:rPr>
              <w:t>m</w:t>
            </w:r>
            <w:r w:rsidR="004F02FE" w:rsidRPr="006820C9">
              <w:rPr>
                <w:rFonts w:cstheme="minorHAnsi"/>
              </w:rPr>
              <w:t xml:space="preserve">erge the updated index with the existing publically-accessible index, thus ‘publishing’ it and therefore updating the index. This will happen within 5 working days of TNA </w:t>
            </w:r>
            <w:r w:rsidR="004F02FE" w:rsidRPr="006820C9">
              <w:rPr>
                <w:rFonts w:cstheme="minorHAnsi"/>
              </w:rPr>
              <w:lastRenderedPageBreak/>
              <w:t xml:space="preserve">accepting the update following testing by TNA in the restricted search environment. </w:t>
            </w:r>
          </w:p>
          <w:p w:rsidR="004F02FE" w:rsidRPr="007B534C" w:rsidRDefault="00837BD8" w:rsidP="00F12A66">
            <w:pPr>
              <w:pStyle w:val="ListParagraph"/>
              <w:numPr>
                <w:ilvl w:val="0"/>
                <w:numId w:val="17"/>
              </w:numPr>
              <w:rPr>
                <w:rFonts w:cstheme="minorHAnsi"/>
              </w:rPr>
            </w:pPr>
            <w:r>
              <w:rPr>
                <w:rFonts w:cstheme="minorHAnsi"/>
              </w:rPr>
              <w:t>e</w:t>
            </w:r>
            <w:r w:rsidR="004F02FE" w:rsidRPr="006820C9">
              <w:rPr>
                <w:rFonts w:cstheme="minorHAnsi"/>
              </w:rPr>
              <w:t>xclude error messages from the search index. For this purpose, an error message is a page with an HTTP status code of 400 or greater</w:t>
            </w:r>
            <w:r w:rsidR="004F02FE">
              <w:rPr>
                <w:rFonts w:cstheme="minorHAnsi"/>
              </w:rPr>
              <w:t>.</w:t>
            </w:r>
          </w:p>
        </w:tc>
        <w:tc>
          <w:tcPr>
            <w:tcW w:w="3363" w:type="dxa"/>
            <w:vAlign w:val="center"/>
          </w:tcPr>
          <w:p w:rsidR="004F02FE" w:rsidRPr="00F9414F" w:rsidRDefault="004F02FE" w:rsidP="00F12A66">
            <w:r>
              <w:lastRenderedPageBreak/>
              <w:t>What approach would you take to meeting this requirement?  What experience do you have in meeting this requirement for other clients with similar needs?</w:t>
            </w:r>
          </w:p>
        </w:tc>
        <w:tc>
          <w:tcPr>
            <w:tcW w:w="1689" w:type="dxa"/>
            <w:vAlign w:val="center"/>
          </w:tcPr>
          <w:p w:rsidR="004F02FE" w:rsidRPr="00F9414F" w:rsidRDefault="004F02FE" w:rsidP="00F12A66">
            <w:pPr>
              <w:jc w:val="center"/>
            </w:pPr>
            <w:r w:rsidRPr="00F9414F">
              <w:t>10</w:t>
            </w:r>
          </w:p>
        </w:tc>
      </w:tr>
      <w:tr w:rsidR="004F02FE" w:rsidTr="00F12A66">
        <w:tc>
          <w:tcPr>
            <w:tcW w:w="673" w:type="dxa"/>
            <w:tcBorders>
              <w:bottom w:val="single" w:sz="4" w:space="0" w:color="auto"/>
            </w:tcBorders>
            <w:vAlign w:val="center"/>
          </w:tcPr>
          <w:p w:rsidR="004F02FE" w:rsidRDefault="004F02FE" w:rsidP="00F12A66">
            <w:pPr>
              <w:jc w:val="center"/>
            </w:pPr>
            <w:r>
              <w:lastRenderedPageBreak/>
              <w:t>SE6</w:t>
            </w:r>
          </w:p>
        </w:tc>
        <w:tc>
          <w:tcPr>
            <w:tcW w:w="4022" w:type="dxa"/>
            <w:tcBorders>
              <w:bottom w:val="single" w:sz="4" w:space="0" w:color="auto"/>
            </w:tcBorders>
            <w:vAlign w:val="center"/>
          </w:tcPr>
          <w:p w:rsidR="004F02FE" w:rsidRDefault="004F02FE" w:rsidP="00F12A66">
            <w:r>
              <w:rPr>
                <w:b/>
              </w:rPr>
              <w:t xml:space="preserve">Takedown </w:t>
            </w:r>
            <w:r w:rsidRPr="00CD3282">
              <w:t>– The S</w:t>
            </w:r>
            <w:r>
              <w:t>upplier must:</w:t>
            </w:r>
          </w:p>
          <w:p w:rsidR="004F02FE" w:rsidRPr="0077608C" w:rsidRDefault="007E6F9F" w:rsidP="00F12A66">
            <w:pPr>
              <w:pStyle w:val="ListParagraph"/>
              <w:numPr>
                <w:ilvl w:val="0"/>
                <w:numId w:val="20"/>
              </w:numPr>
            </w:pPr>
            <w:r>
              <w:t>b</w:t>
            </w:r>
            <w:r w:rsidR="004F02FE">
              <w:t xml:space="preserve">e able to quickly </w:t>
            </w:r>
            <w:r w:rsidR="004F02FE" w:rsidRPr="00CD3282">
              <w:t>take down</w:t>
            </w:r>
            <w:r w:rsidR="004F02FE">
              <w:t xml:space="preserve"> search snippets from domains and specific URLs within an agreed takedown SLA.</w:t>
            </w:r>
            <w:r w:rsidR="004F02FE" w:rsidRPr="007B3ECE">
              <w:rPr>
                <w:b/>
              </w:rPr>
              <w:t xml:space="preserve"> </w:t>
            </w:r>
          </w:p>
          <w:p w:rsidR="004F02FE" w:rsidRPr="0077608C" w:rsidRDefault="007E6F9F" w:rsidP="00F12A66">
            <w:pPr>
              <w:pStyle w:val="ListParagraph"/>
              <w:numPr>
                <w:ilvl w:val="0"/>
                <w:numId w:val="20"/>
              </w:numPr>
            </w:pPr>
            <w:r>
              <w:t xml:space="preserve">be able to occasionally restore </w:t>
            </w:r>
            <w:r w:rsidR="004F02FE" w:rsidRPr="0077608C">
              <w:t>snippets pr</w:t>
            </w:r>
            <w:r w:rsidR="004F02FE">
              <w:t>eviously taken down from search, on TNA request.</w:t>
            </w:r>
          </w:p>
          <w:p w:rsidR="007E6F9F" w:rsidRDefault="007E6F9F" w:rsidP="007E6F9F">
            <w:pPr>
              <w:pStyle w:val="ListParagraph"/>
              <w:numPr>
                <w:ilvl w:val="0"/>
                <w:numId w:val="20"/>
              </w:numPr>
            </w:pPr>
            <w:r>
              <w:t>i</w:t>
            </w:r>
            <w:r w:rsidR="004F02FE" w:rsidRPr="008B3B38">
              <w:t>ndex</w:t>
            </w:r>
            <w:r w:rsidR="004F02FE">
              <w:t xml:space="preserve">, </w:t>
            </w:r>
            <w:r w:rsidR="004F02FE" w:rsidRPr="008B3B38">
              <w:t>but filter out</w:t>
            </w:r>
            <w:r w:rsidR="004F02FE" w:rsidRPr="007B3ECE">
              <w:rPr>
                <w:b/>
              </w:rPr>
              <w:t xml:space="preserve"> </w:t>
            </w:r>
            <w:r w:rsidR="004F02FE" w:rsidRPr="008B3B38">
              <w:t xml:space="preserve">from </w:t>
            </w:r>
            <w:r w:rsidR="004F02FE">
              <w:t xml:space="preserve">the search service, content that is not on an agreed whitelist.  The whitelist will change over time and will </w:t>
            </w:r>
            <w:r>
              <w:t>be updated periodically by TNA.</w:t>
            </w:r>
          </w:p>
          <w:p w:rsidR="004F02FE" w:rsidRPr="007E6F9F" w:rsidRDefault="007E6F9F" w:rsidP="007E6F9F">
            <w:pPr>
              <w:pStyle w:val="ListParagraph"/>
              <w:numPr>
                <w:ilvl w:val="0"/>
                <w:numId w:val="20"/>
              </w:numPr>
            </w:pPr>
            <w:r>
              <w:t>p</w:t>
            </w:r>
            <w:r w:rsidR="004F02FE" w:rsidRPr="007E6F9F">
              <w:rPr>
                <w:rFonts w:cstheme="minorHAnsi"/>
              </w:rPr>
              <w:t>rovide an online tool through which TNA can control which results should not be displayed in search snippets, depending on:</w:t>
            </w:r>
          </w:p>
          <w:p w:rsidR="004F02FE" w:rsidRPr="007B3ECE" w:rsidRDefault="004F02FE" w:rsidP="00F12A66">
            <w:pPr>
              <w:pStyle w:val="ListParagraph"/>
              <w:numPr>
                <w:ilvl w:val="1"/>
                <w:numId w:val="20"/>
              </w:numPr>
              <w:contextualSpacing w:val="0"/>
              <w:rPr>
                <w:rFonts w:cstheme="minorHAnsi"/>
              </w:rPr>
            </w:pPr>
            <w:r w:rsidRPr="007B3ECE">
              <w:rPr>
                <w:rFonts w:cstheme="minorHAnsi"/>
              </w:rPr>
              <w:t>a wildcard or specific URL (i.e. where a string or portion of a string matches, it is hidden from results)</w:t>
            </w:r>
          </w:p>
          <w:p w:rsidR="004F02FE" w:rsidRPr="007B3ECE" w:rsidRDefault="004F02FE" w:rsidP="00F12A66">
            <w:pPr>
              <w:pStyle w:val="ListParagraph"/>
              <w:numPr>
                <w:ilvl w:val="1"/>
                <w:numId w:val="20"/>
              </w:numPr>
              <w:contextualSpacing w:val="0"/>
              <w:rPr>
                <w:rFonts w:cstheme="minorHAnsi"/>
              </w:rPr>
            </w:pPr>
            <w:r w:rsidRPr="007B3ECE">
              <w:rPr>
                <w:rFonts w:cstheme="minorHAnsi"/>
              </w:rPr>
              <w:t>date of capture of the resource (all dates, specific date, or within range)</w:t>
            </w:r>
          </w:p>
          <w:p w:rsidR="004F02FE" w:rsidRPr="007B3ECE" w:rsidRDefault="004F02FE" w:rsidP="007E6F9F">
            <w:pPr>
              <w:pStyle w:val="ListParagraph"/>
              <w:numPr>
                <w:ilvl w:val="1"/>
                <w:numId w:val="20"/>
              </w:numPr>
              <w:contextualSpacing w:val="0"/>
              <w:rPr>
                <w:b/>
              </w:rPr>
            </w:pPr>
            <w:r w:rsidRPr="007B3ECE">
              <w:rPr>
                <w:rFonts w:cstheme="minorHAnsi"/>
              </w:rPr>
              <w:t xml:space="preserve">file format of the resource (e.g. all .jpg images on </w:t>
            </w:r>
            <w:r w:rsidR="007E6F9F">
              <w:rPr>
                <w:rFonts w:cstheme="minorHAnsi"/>
              </w:rPr>
              <w:t>the domain example.gov</w:t>
            </w:r>
            <w:r w:rsidRPr="007B3ECE">
              <w:rPr>
                <w:rFonts w:cstheme="minorHAnsi"/>
              </w:rPr>
              <w:t>.uk)</w:t>
            </w:r>
          </w:p>
        </w:tc>
        <w:tc>
          <w:tcPr>
            <w:tcW w:w="3363" w:type="dxa"/>
            <w:tcBorders>
              <w:bottom w:val="single" w:sz="4" w:space="0" w:color="auto"/>
            </w:tcBorders>
            <w:vAlign w:val="center"/>
          </w:tcPr>
          <w:p w:rsidR="004F02FE" w:rsidRDefault="004F02FE" w:rsidP="00F12A66">
            <w:r>
              <w:t>What approach would you take to meeting this requirement?  What experience do you have in meeting this requirement for other clients with similar needs?</w:t>
            </w:r>
          </w:p>
        </w:tc>
        <w:tc>
          <w:tcPr>
            <w:tcW w:w="1689" w:type="dxa"/>
            <w:tcBorders>
              <w:bottom w:val="single" w:sz="4" w:space="0" w:color="auto"/>
            </w:tcBorders>
            <w:vAlign w:val="center"/>
          </w:tcPr>
          <w:p w:rsidR="004F02FE" w:rsidRPr="00F9414F" w:rsidRDefault="004F02FE" w:rsidP="00F12A66">
            <w:pPr>
              <w:jc w:val="center"/>
            </w:pPr>
            <w:r>
              <w:t>10</w:t>
            </w:r>
          </w:p>
        </w:tc>
      </w:tr>
      <w:tr w:rsidR="004F02FE" w:rsidTr="00F12A66">
        <w:tc>
          <w:tcPr>
            <w:tcW w:w="673" w:type="dxa"/>
            <w:tcBorders>
              <w:bottom w:val="single" w:sz="4" w:space="0" w:color="auto"/>
            </w:tcBorders>
            <w:vAlign w:val="center"/>
          </w:tcPr>
          <w:p w:rsidR="004F02FE" w:rsidRDefault="004F02FE" w:rsidP="00F12A66">
            <w:pPr>
              <w:jc w:val="center"/>
            </w:pPr>
            <w:r>
              <w:t>SE7</w:t>
            </w:r>
          </w:p>
        </w:tc>
        <w:tc>
          <w:tcPr>
            <w:tcW w:w="4022" w:type="dxa"/>
            <w:tcBorders>
              <w:bottom w:val="single" w:sz="4" w:space="0" w:color="auto"/>
            </w:tcBorders>
            <w:vAlign w:val="center"/>
          </w:tcPr>
          <w:p w:rsidR="004F02FE" w:rsidRDefault="004F02FE" w:rsidP="00F12A66">
            <w:pPr>
              <w:rPr>
                <w:b/>
              </w:rPr>
            </w:pPr>
            <w:r>
              <w:rPr>
                <w:b/>
              </w:rPr>
              <w:t>Performance and availability</w:t>
            </w:r>
            <w:r w:rsidRPr="00FB3CCB">
              <w:t xml:space="preserve"> – The Supplier must provide a search tool that has very high availability and suppor</w:t>
            </w:r>
            <w:r>
              <w:t>ts multiple concurrent requests.</w:t>
            </w:r>
          </w:p>
        </w:tc>
        <w:tc>
          <w:tcPr>
            <w:tcW w:w="3363" w:type="dxa"/>
            <w:tcBorders>
              <w:bottom w:val="single" w:sz="4" w:space="0" w:color="auto"/>
            </w:tcBorders>
            <w:vAlign w:val="center"/>
          </w:tcPr>
          <w:p w:rsidR="004F02FE" w:rsidRDefault="004F02FE" w:rsidP="00F12A66">
            <w:r>
              <w:t>What approach would you take to meeting this requirement?  What experience do you have in meeting this requirement for other clients with similar needs?</w:t>
            </w:r>
          </w:p>
        </w:tc>
        <w:tc>
          <w:tcPr>
            <w:tcW w:w="1689" w:type="dxa"/>
            <w:tcBorders>
              <w:bottom w:val="single" w:sz="4" w:space="0" w:color="auto"/>
            </w:tcBorders>
            <w:vAlign w:val="center"/>
          </w:tcPr>
          <w:p w:rsidR="004F02FE" w:rsidRDefault="004F02FE" w:rsidP="00F12A66">
            <w:pPr>
              <w:jc w:val="center"/>
            </w:pPr>
            <w:r>
              <w:t>10</w:t>
            </w:r>
          </w:p>
        </w:tc>
      </w:tr>
      <w:tr w:rsidR="004F02FE" w:rsidTr="00F12A66">
        <w:tc>
          <w:tcPr>
            <w:tcW w:w="673" w:type="dxa"/>
            <w:tcBorders>
              <w:bottom w:val="single" w:sz="4" w:space="0" w:color="auto"/>
            </w:tcBorders>
            <w:vAlign w:val="center"/>
          </w:tcPr>
          <w:p w:rsidR="004F02FE" w:rsidRDefault="004F02FE" w:rsidP="00F12A66">
            <w:pPr>
              <w:jc w:val="center"/>
            </w:pPr>
            <w:r>
              <w:t>SE8</w:t>
            </w:r>
          </w:p>
        </w:tc>
        <w:tc>
          <w:tcPr>
            <w:tcW w:w="4022" w:type="dxa"/>
            <w:tcBorders>
              <w:bottom w:val="single" w:sz="4" w:space="0" w:color="auto"/>
            </w:tcBorders>
            <w:vAlign w:val="center"/>
          </w:tcPr>
          <w:p w:rsidR="004F02FE" w:rsidRDefault="004F02FE" w:rsidP="00F12A66">
            <w:pPr>
              <w:rPr>
                <w:b/>
              </w:rPr>
            </w:pPr>
            <w:r>
              <w:rPr>
                <w:b/>
              </w:rPr>
              <w:t>Standards</w:t>
            </w:r>
            <w:r w:rsidRPr="006F73A3">
              <w:t xml:space="preserve"> – The Supplier’s search solution must comply with best practice standards such as the OpenSearch 1.1 specification.</w:t>
            </w:r>
          </w:p>
        </w:tc>
        <w:tc>
          <w:tcPr>
            <w:tcW w:w="3363" w:type="dxa"/>
            <w:tcBorders>
              <w:bottom w:val="single" w:sz="4" w:space="0" w:color="auto"/>
            </w:tcBorders>
            <w:vAlign w:val="center"/>
          </w:tcPr>
          <w:p w:rsidR="004F02FE" w:rsidRDefault="004F02FE" w:rsidP="00F12A66">
            <w:r>
              <w:t>What approach would you take to meeting this requirement?  What experience do you have in meeting this requirement for other clients with similar needs?</w:t>
            </w:r>
          </w:p>
        </w:tc>
        <w:tc>
          <w:tcPr>
            <w:tcW w:w="1689" w:type="dxa"/>
            <w:tcBorders>
              <w:bottom w:val="single" w:sz="4" w:space="0" w:color="auto"/>
            </w:tcBorders>
            <w:vAlign w:val="center"/>
          </w:tcPr>
          <w:p w:rsidR="004F02FE" w:rsidRDefault="004F02FE" w:rsidP="00F12A66">
            <w:pPr>
              <w:jc w:val="center"/>
            </w:pPr>
            <w:r>
              <w:t>10</w:t>
            </w:r>
          </w:p>
        </w:tc>
      </w:tr>
      <w:tr w:rsidR="004F02FE" w:rsidTr="00F12A66">
        <w:tc>
          <w:tcPr>
            <w:tcW w:w="673" w:type="dxa"/>
            <w:tcBorders>
              <w:bottom w:val="single" w:sz="4" w:space="0" w:color="auto"/>
            </w:tcBorders>
            <w:vAlign w:val="center"/>
          </w:tcPr>
          <w:p w:rsidR="004F02FE" w:rsidRDefault="004F02FE" w:rsidP="00F12A66">
            <w:pPr>
              <w:jc w:val="center"/>
            </w:pPr>
            <w:r>
              <w:t>SE9</w:t>
            </w:r>
          </w:p>
        </w:tc>
        <w:tc>
          <w:tcPr>
            <w:tcW w:w="4022" w:type="dxa"/>
            <w:tcBorders>
              <w:bottom w:val="single" w:sz="4" w:space="0" w:color="auto"/>
            </w:tcBorders>
            <w:vAlign w:val="center"/>
          </w:tcPr>
          <w:p w:rsidR="004F02FE" w:rsidRPr="00046625" w:rsidRDefault="004F02FE" w:rsidP="00F12A66">
            <w:r>
              <w:rPr>
                <w:b/>
              </w:rPr>
              <w:t xml:space="preserve">Service Level Agreement </w:t>
            </w:r>
            <w:r w:rsidRPr="00046625">
              <w:t>– The Supplier must</w:t>
            </w:r>
            <w:r>
              <w:rPr>
                <w:b/>
              </w:rPr>
              <w:t xml:space="preserve"> </w:t>
            </w:r>
            <w:r w:rsidRPr="00046625">
              <w:t>adhere to an agreed SLA</w:t>
            </w:r>
            <w:r>
              <w:rPr>
                <w:b/>
              </w:rPr>
              <w:t xml:space="preserve"> </w:t>
            </w:r>
            <w:r w:rsidRPr="00046625">
              <w:t>for all</w:t>
            </w:r>
            <w:r>
              <w:rPr>
                <w:b/>
              </w:rPr>
              <w:t xml:space="preserve"> </w:t>
            </w:r>
            <w:r>
              <w:t>‘Search’ requirements</w:t>
            </w:r>
            <w:r w:rsidR="007E6F9F">
              <w:t xml:space="preserve"> (takedown, concurrent use, updates etc.)</w:t>
            </w:r>
            <w:r>
              <w:t>.</w:t>
            </w:r>
          </w:p>
        </w:tc>
        <w:tc>
          <w:tcPr>
            <w:tcW w:w="3363" w:type="dxa"/>
            <w:tcBorders>
              <w:bottom w:val="single" w:sz="4" w:space="0" w:color="auto"/>
            </w:tcBorders>
            <w:vAlign w:val="center"/>
          </w:tcPr>
          <w:p w:rsidR="004F02FE" w:rsidRDefault="004F02FE" w:rsidP="00F12A66">
            <w:r>
              <w:t>What approach would you take to meeting this requirement?  What experience do you have in meeting this requirement for other clients with similar needs?</w:t>
            </w:r>
          </w:p>
        </w:tc>
        <w:tc>
          <w:tcPr>
            <w:tcW w:w="1689" w:type="dxa"/>
            <w:tcBorders>
              <w:bottom w:val="single" w:sz="4" w:space="0" w:color="auto"/>
            </w:tcBorders>
            <w:vAlign w:val="center"/>
          </w:tcPr>
          <w:p w:rsidR="004F02FE" w:rsidRDefault="004F02FE" w:rsidP="00F12A66">
            <w:pPr>
              <w:jc w:val="center"/>
            </w:pPr>
            <w:r>
              <w:t>10</w:t>
            </w:r>
          </w:p>
        </w:tc>
      </w:tr>
      <w:tr w:rsidR="004F02FE" w:rsidTr="00F12A66">
        <w:tc>
          <w:tcPr>
            <w:tcW w:w="673" w:type="dxa"/>
            <w:tcBorders>
              <w:bottom w:val="single" w:sz="4" w:space="0" w:color="auto"/>
            </w:tcBorders>
            <w:vAlign w:val="center"/>
          </w:tcPr>
          <w:p w:rsidR="004F02FE" w:rsidRDefault="004F02FE" w:rsidP="00F12A66">
            <w:pPr>
              <w:jc w:val="center"/>
            </w:pPr>
            <w:r>
              <w:t>SE10</w:t>
            </w:r>
          </w:p>
        </w:tc>
        <w:tc>
          <w:tcPr>
            <w:tcW w:w="4022" w:type="dxa"/>
            <w:tcBorders>
              <w:bottom w:val="single" w:sz="4" w:space="0" w:color="auto"/>
            </w:tcBorders>
            <w:vAlign w:val="center"/>
          </w:tcPr>
          <w:p w:rsidR="004F02FE" w:rsidRDefault="00F9094E" w:rsidP="001D1118">
            <w:pPr>
              <w:rPr>
                <w:b/>
              </w:rPr>
            </w:pPr>
            <w:r>
              <w:rPr>
                <w:b/>
              </w:rPr>
              <w:t xml:space="preserve">Continuous Improvement </w:t>
            </w:r>
            <w:r w:rsidRPr="00D50D5D">
              <w:t xml:space="preserve">– </w:t>
            </w:r>
            <w:r w:rsidR="005F051C" w:rsidRPr="00D50D5D">
              <w:t>The Supplier must commit to a</w:t>
            </w:r>
            <w:r w:rsidR="005F051C">
              <w:rPr>
                <w:b/>
              </w:rPr>
              <w:t xml:space="preserve"> </w:t>
            </w:r>
            <w:r w:rsidR="005F051C" w:rsidRPr="00D50D5D">
              <w:t xml:space="preserve">programme of continuous improvement throughout the </w:t>
            </w:r>
            <w:r w:rsidR="005F051C" w:rsidRPr="00D50D5D">
              <w:lastRenderedPageBreak/>
              <w:t>contract period.</w:t>
            </w:r>
            <w:r w:rsidR="005F051C">
              <w:t xml:space="preserve"> TNA is committed to developing the service using iterative approaches and Agile approaches to make sure that the service meets user needs responsively, quickly and to a high level of quality.</w:t>
            </w:r>
          </w:p>
        </w:tc>
        <w:tc>
          <w:tcPr>
            <w:tcW w:w="3363" w:type="dxa"/>
            <w:tcBorders>
              <w:bottom w:val="single" w:sz="4" w:space="0" w:color="auto"/>
            </w:tcBorders>
            <w:vAlign w:val="center"/>
          </w:tcPr>
          <w:p w:rsidR="004F02FE" w:rsidRDefault="004F02FE" w:rsidP="00F12A66">
            <w:r>
              <w:lastRenderedPageBreak/>
              <w:t xml:space="preserve">What approach would you take to meeting this requirement?  What experience do you have in meeting </w:t>
            </w:r>
            <w:r>
              <w:lastRenderedPageBreak/>
              <w:t>this requirement for other clients with similar needs?</w:t>
            </w:r>
          </w:p>
        </w:tc>
        <w:tc>
          <w:tcPr>
            <w:tcW w:w="1689" w:type="dxa"/>
            <w:tcBorders>
              <w:bottom w:val="single" w:sz="4" w:space="0" w:color="auto"/>
            </w:tcBorders>
            <w:vAlign w:val="center"/>
          </w:tcPr>
          <w:p w:rsidR="004F02FE" w:rsidRDefault="004F02FE" w:rsidP="00F12A66">
            <w:pPr>
              <w:jc w:val="center"/>
            </w:pPr>
            <w:r>
              <w:lastRenderedPageBreak/>
              <w:t>10</w:t>
            </w:r>
          </w:p>
        </w:tc>
      </w:tr>
      <w:tr w:rsidR="004F02FE" w:rsidRPr="00271F6D" w:rsidTr="00F12A66">
        <w:tc>
          <w:tcPr>
            <w:tcW w:w="8058" w:type="dxa"/>
            <w:gridSpan w:val="3"/>
            <w:shd w:val="clear" w:color="auto" w:fill="DBE5F1" w:themeFill="accent1" w:themeFillTint="33"/>
          </w:tcPr>
          <w:p w:rsidR="004F02FE" w:rsidRPr="00271F6D" w:rsidRDefault="004F02FE" w:rsidP="00F12A66">
            <w:pPr>
              <w:jc w:val="right"/>
              <w:rPr>
                <w:b/>
              </w:rPr>
            </w:pPr>
            <w:r w:rsidRPr="00271F6D">
              <w:rPr>
                <w:b/>
              </w:rPr>
              <w:lastRenderedPageBreak/>
              <w:t>TOTAL AVAILABLE PRE-WEIGHTED SCORE FOR ‘</w:t>
            </w:r>
            <w:r>
              <w:rPr>
                <w:b/>
              </w:rPr>
              <w:t>SEARCH</w:t>
            </w:r>
            <w:r w:rsidRPr="00271F6D">
              <w:rPr>
                <w:b/>
              </w:rPr>
              <w:t>’ CATEGORY</w:t>
            </w:r>
          </w:p>
        </w:tc>
        <w:tc>
          <w:tcPr>
            <w:tcW w:w="1689" w:type="dxa"/>
            <w:shd w:val="clear" w:color="auto" w:fill="DBE5F1" w:themeFill="accent1" w:themeFillTint="33"/>
            <w:vAlign w:val="center"/>
          </w:tcPr>
          <w:p w:rsidR="004F02FE" w:rsidRPr="002F007C" w:rsidRDefault="001D1118" w:rsidP="00F12A66">
            <w:pPr>
              <w:jc w:val="center"/>
              <w:rPr>
                <w:b/>
                <w:sz w:val="24"/>
                <w:szCs w:val="24"/>
              </w:rPr>
            </w:pPr>
            <w:r>
              <w:rPr>
                <w:b/>
                <w:sz w:val="24"/>
                <w:szCs w:val="24"/>
              </w:rPr>
              <w:t>100</w:t>
            </w:r>
          </w:p>
        </w:tc>
      </w:tr>
      <w:tr w:rsidR="004F02FE" w:rsidRPr="00271F6D" w:rsidTr="00F12A66">
        <w:tc>
          <w:tcPr>
            <w:tcW w:w="8058" w:type="dxa"/>
            <w:gridSpan w:val="3"/>
            <w:shd w:val="clear" w:color="auto" w:fill="DBE5F1" w:themeFill="accent1" w:themeFillTint="33"/>
          </w:tcPr>
          <w:p w:rsidR="004F02FE" w:rsidRPr="00271F6D" w:rsidRDefault="004F02FE" w:rsidP="00F12A66">
            <w:pPr>
              <w:jc w:val="right"/>
              <w:rPr>
                <w:b/>
              </w:rPr>
            </w:pPr>
            <w:r w:rsidRPr="00271F6D">
              <w:rPr>
                <w:b/>
              </w:rPr>
              <w:t>TOTAL AVAILABLE WEIGHTED SCORE FOR ‘</w:t>
            </w:r>
            <w:r>
              <w:rPr>
                <w:b/>
              </w:rPr>
              <w:t>SEARCH</w:t>
            </w:r>
            <w:r w:rsidRPr="00271F6D">
              <w:rPr>
                <w:b/>
              </w:rPr>
              <w:t>’ CATEGORY</w:t>
            </w:r>
          </w:p>
        </w:tc>
        <w:tc>
          <w:tcPr>
            <w:tcW w:w="1689" w:type="dxa"/>
            <w:shd w:val="clear" w:color="auto" w:fill="DBE5F1" w:themeFill="accent1" w:themeFillTint="33"/>
            <w:vAlign w:val="center"/>
          </w:tcPr>
          <w:p w:rsidR="004F02FE" w:rsidRPr="002F007C" w:rsidRDefault="004F02FE" w:rsidP="00F12A66">
            <w:pPr>
              <w:jc w:val="center"/>
              <w:rPr>
                <w:b/>
                <w:sz w:val="24"/>
                <w:szCs w:val="24"/>
              </w:rPr>
            </w:pPr>
            <w:r>
              <w:rPr>
                <w:b/>
                <w:sz w:val="24"/>
                <w:szCs w:val="24"/>
              </w:rPr>
              <w:t>25</w:t>
            </w:r>
          </w:p>
        </w:tc>
      </w:tr>
      <w:tr w:rsidR="004F02FE" w:rsidRPr="00271F6D" w:rsidTr="00F12A66">
        <w:tc>
          <w:tcPr>
            <w:tcW w:w="8058" w:type="dxa"/>
            <w:gridSpan w:val="3"/>
            <w:shd w:val="clear" w:color="auto" w:fill="DBE5F1" w:themeFill="accent1" w:themeFillTint="33"/>
          </w:tcPr>
          <w:p w:rsidR="004F02FE" w:rsidRPr="00271F6D" w:rsidRDefault="004F02FE" w:rsidP="00F12A66">
            <w:pPr>
              <w:jc w:val="right"/>
              <w:rPr>
                <w:b/>
              </w:rPr>
            </w:pPr>
            <w:r>
              <w:rPr>
                <w:b/>
              </w:rPr>
              <w:t>MINIMUM WEIGHTED SCORE REQUIRED TO PROGRESS TO STAGE 2 OF THE PROCUREMENT PROCESS</w:t>
            </w:r>
          </w:p>
        </w:tc>
        <w:tc>
          <w:tcPr>
            <w:tcW w:w="1689" w:type="dxa"/>
            <w:shd w:val="clear" w:color="auto" w:fill="DBE5F1" w:themeFill="accent1" w:themeFillTint="33"/>
            <w:vAlign w:val="center"/>
          </w:tcPr>
          <w:p w:rsidR="004F02FE" w:rsidRPr="002F007C" w:rsidRDefault="004F02FE" w:rsidP="00F12A66">
            <w:pPr>
              <w:jc w:val="center"/>
              <w:rPr>
                <w:b/>
                <w:sz w:val="24"/>
                <w:szCs w:val="24"/>
              </w:rPr>
            </w:pPr>
            <w:r>
              <w:rPr>
                <w:b/>
                <w:sz w:val="24"/>
                <w:szCs w:val="24"/>
              </w:rPr>
              <w:t>15</w:t>
            </w:r>
          </w:p>
        </w:tc>
      </w:tr>
    </w:tbl>
    <w:p w:rsidR="004F02FE" w:rsidRDefault="004F02FE" w:rsidP="004F02FE"/>
    <w:p w:rsidR="001D1118" w:rsidRDefault="001D1118" w:rsidP="004F02FE"/>
    <w:p w:rsidR="001D1118" w:rsidRDefault="001D1118" w:rsidP="004F02FE"/>
    <w:p w:rsidR="001D1118" w:rsidRDefault="001D1118" w:rsidP="004F02FE"/>
    <w:p w:rsidR="001D1118" w:rsidRDefault="001D1118" w:rsidP="004F02FE"/>
    <w:p w:rsidR="001D1118" w:rsidRDefault="001D1118" w:rsidP="004F02FE"/>
    <w:p w:rsidR="001D1118" w:rsidRDefault="001D1118" w:rsidP="004F02FE"/>
    <w:p w:rsidR="001D1118" w:rsidRDefault="001D1118" w:rsidP="004F02FE"/>
    <w:p w:rsidR="001D1118" w:rsidRDefault="001D1118" w:rsidP="004F02FE"/>
    <w:p w:rsidR="001D1118" w:rsidRDefault="001D1118" w:rsidP="004F02FE"/>
    <w:p w:rsidR="001D1118" w:rsidRDefault="001D1118" w:rsidP="004F02FE"/>
    <w:p w:rsidR="001D1118" w:rsidRDefault="001D1118" w:rsidP="004F02FE"/>
    <w:p w:rsidR="001D1118" w:rsidRDefault="001D1118" w:rsidP="004F02FE"/>
    <w:p w:rsidR="001D1118" w:rsidRDefault="001D1118" w:rsidP="004F02FE"/>
    <w:p w:rsidR="001D1118" w:rsidRDefault="001D1118" w:rsidP="004F02FE"/>
    <w:p w:rsidR="001D1118" w:rsidRDefault="001D1118" w:rsidP="004F02FE"/>
    <w:p w:rsidR="001D1118" w:rsidRDefault="001D1118" w:rsidP="004F02FE"/>
    <w:p w:rsidR="001D1118" w:rsidRDefault="001D1118" w:rsidP="004F02FE"/>
    <w:p w:rsidR="001D1118" w:rsidRDefault="001D1118" w:rsidP="004F02FE"/>
    <w:p w:rsidR="001D1118" w:rsidRDefault="001D1118" w:rsidP="004F02FE"/>
    <w:p w:rsidR="001D1118" w:rsidRDefault="001D1118" w:rsidP="004F02FE"/>
    <w:p w:rsidR="001D1118" w:rsidRDefault="001D1118" w:rsidP="004F02FE"/>
    <w:tbl>
      <w:tblPr>
        <w:tblStyle w:val="TableGrid"/>
        <w:tblW w:w="9747" w:type="dxa"/>
        <w:tblLook w:val="04A0" w:firstRow="1" w:lastRow="0" w:firstColumn="1" w:lastColumn="0" w:noHBand="0" w:noVBand="1"/>
      </w:tblPr>
      <w:tblGrid>
        <w:gridCol w:w="673"/>
        <w:gridCol w:w="4022"/>
        <w:gridCol w:w="3363"/>
        <w:gridCol w:w="1689"/>
      </w:tblGrid>
      <w:tr w:rsidR="004F02FE" w:rsidTr="00F12A66">
        <w:tc>
          <w:tcPr>
            <w:tcW w:w="9747" w:type="dxa"/>
            <w:gridSpan w:val="4"/>
            <w:shd w:val="clear" w:color="auto" w:fill="DBE5F1" w:themeFill="accent1" w:themeFillTint="33"/>
            <w:vAlign w:val="center"/>
          </w:tcPr>
          <w:p w:rsidR="004F02FE" w:rsidRPr="00271F6D" w:rsidRDefault="004F02FE" w:rsidP="00F12A66">
            <w:pPr>
              <w:spacing w:before="120" w:after="120"/>
              <w:jc w:val="center"/>
              <w:rPr>
                <w:b/>
                <w:sz w:val="24"/>
                <w:szCs w:val="24"/>
              </w:rPr>
            </w:pPr>
            <w:r>
              <w:rPr>
                <w:b/>
                <w:sz w:val="24"/>
                <w:szCs w:val="24"/>
              </w:rPr>
              <w:lastRenderedPageBreak/>
              <w:t>STAGE 1 – PRESERVATION</w:t>
            </w:r>
            <w:r w:rsidR="007E7489">
              <w:rPr>
                <w:b/>
                <w:sz w:val="24"/>
                <w:szCs w:val="24"/>
              </w:rPr>
              <w:t xml:space="preserve"> CATEGORY</w:t>
            </w:r>
          </w:p>
        </w:tc>
      </w:tr>
      <w:tr w:rsidR="004F02FE" w:rsidTr="00F12A66">
        <w:tc>
          <w:tcPr>
            <w:tcW w:w="673" w:type="dxa"/>
            <w:shd w:val="clear" w:color="auto" w:fill="DBE5F1" w:themeFill="accent1" w:themeFillTint="33"/>
            <w:vAlign w:val="center"/>
          </w:tcPr>
          <w:p w:rsidR="004F02FE" w:rsidRPr="00F9414F" w:rsidRDefault="004F02FE" w:rsidP="00F12A66">
            <w:pPr>
              <w:jc w:val="center"/>
              <w:rPr>
                <w:b/>
              </w:rPr>
            </w:pPr>
            <w:r w:rsidRPr="00F9414F">
              <w:rPr>
                <w:b/>
              </w:rPr>
              <w:t>Ref.</w:t>
            </w:r>
          </w:p>
        </w:tc>
        <w:tc>
          <w:tcPr>
            <w:tcW w:w="4022" w:type="dxa"/>
            <w:shd w:val="clear" w:color="auto" w:fill="DBE5F1" w:themeFill="accent1" w:themeFillTint="33"/>
            <w:vAlign w:val="center"/>
          </w:tcPr>
          <w:p w:rsidR="004F02FE" w:rsidRPr="00F9414F" w:rsidRDefault="004F02FE" w:rsidP="00F12A66">
            <w:pPr>
              <w:jc w:val="center"/>
              <w:rPr>
                <w:b/>
              </w:rPr>
            </w:pPr>
            <w:r>
              <w:rPr>
                <w:b/>
              </w:rPr>
              <w:t>Requirement</w:t>
            </w:r>
          </w:p>
        </w:tc>
        <w:tc>
          <w:tcPr>
            <w:tcW w:w="3363" w:type="dxa"/>
            <w:shd w:val="clear" w:color="auto" w:fill="DBE5F1" w:themeFill="accent1" w:themeFillTint="33"/>
            <w:vAlign w:val="center"/>
          </w:tcPr>
          <w:p w:rsidR="004F02FE" w:rsidRPr="00F9414F" w:rsidRDefault="004F02FE" w:rsidP="00F12A66">
            <w:pPr>
              <w:jc w:val="center"/>
              <w:rPr>
                <w:b/>
              </w:rPr>
            </w:pPr>
            <w:r w:rsidRPr="00F9414F">
              <w:rPr>
                <w:b/>
              </w:rPr>
              <w:t>Information Required</w:t>
            </w:r>
            <w:r>
              <w:rPr>
                <w:b/>
              </w:rPr>
              <w:t xml:space="preserve"> from Potential Suppliers</w:t>
            </w:r>
          </w:p>
        </w:tc>
        <w:tc>
          <w:tcPr>
            <w:tcW w:w="1689" w:type="dxa"/>
            <w:shd w:val="clear" w:color="auto" w:fill="DBE5F1" w:themeFill="accent1" w:themeFillTint="33"/>
            <w:vAlign w:val="center"/>
          </w:tcPr>
          <w:p w:rsidR="004F02FE" w:rsidRPr="00F9414F" w:rsidRDefault="004F02FE" w:rsidP="00F12A66">
            <w:pPr>
              <w:jc w:val="center"/>
              <w:rPr>
                <w:b/>
              </w:rPr>
            </w:pPr>
            <w:r w:rsidRPr="00F9414F">
              <w:rPr>
                <w:b/>
              </w:rPr>
              <w:t>Available Pre-Weighted Score</w:t>
            </w:r>
          </w:p>
        </w:tc>
      </w:tr>
      <w:tr w:rsidR="004F02FE" w:rsidTr="00F12A66">
        <w:tc>
          <w:tcPr>
            <w:tcW w:w="673" w:type="dxa"/>
            <w:vAlign w:val="center"/>
          </w:tcPr>
          <w:p w:rsidR="004F02FE" w:rsidRPr="00F9414F" w:rsidRDefault="004F02FE" w:rsidP="00F12A66">
            <w:pPr>
              <w:jc w:val="center"/>
            </w:pPr>
            <w:r>
              <w:t>PR</w:t>
            </w:r>
            <w:r w:rsidRPr="00F9414F">
              <w:t>1</w:t>
            </w:r>
          </w:p>
        </w:tc>
        <w:tc>
          <w:tcPr>
            <w:tcW w:w="4022" w:type="dxa"/>
            <w:vAlign w:val="center"/>
          </w:tcPr>
          <w:p w:rsidR="004F02FE" w:rsidRDefault="004F02FE" w:rsidP="00F12A66">
            <w:r w:rsidRPr="00160DEB">
              <w:rPr>
                <w:b/>
              </w:rPr>
              <w:t>Ingest</w:t>
            </w:r>
            <w:r>
              <w:t xml:space="preserve"> – The Supplier must:</w:t>
            </w:r>
          </w:p>
          <w:p w:rsidR="004F02FE" w:rsidRDefault="00091217" w:rsidP="00F12A66">
            <w:pPr>
              <w:pStyle w:val="ListParagraph"/>
              <w:numPr>
                <w:ilvl w:val="0"/>
                <w:numId w:val="21"/>
              </w:numPr>
            </w:pPr>
            <w:r>
              <w:t>d</w:t>
            </w:r>
            <w:r w:rsidR="004F02FE">
              <w:t>ecrypt historic data delivered using LUKS (Linux Unified Key Setup) encryption.</w:t>
            </w:r>
          </w:p>
          <w:p w:rsidR="004F02FE" w:rsidRPr="00F9414F" w:rsidRDefault="00091217" w:rsidP="00F12A66">
            <w:pPr>
              <w:pStyle w:val="ListParagraph"/>
              <w:numPr>
                <w:ilvl w:val="0"/>
                <w:numId w:val="21"/>
              </w:numPr>
            </w:pPr>
            <w:r>
              <w:t>i</w:t>
            </w:r>
            <w:r w:rsidR="004F02FE">
              <w:t xml:space="preserve">ngest large volumes (over 100TB) of historic ARC and WARC files from a range of sources, with the ability to cope with minor variations from agreed standards.  </w:t>
            </w:r>
          </w:p>
        </w:tc>
        <w:tc>
          <w:tcPr>
            <w:tcW w:w="3363" w:type="dxa"/>
            <w:vAlign w:val="center"/>
          </w:tcPr>
          <w:p w:rsidR="004F02FE" w:rsidRPr="00F9414F" w:rsidRDefault="004F02FE" w:rsidP="00F12A66">
            <w:r>
              <w:t>What approach would you take to meeting this requirement?  What experience do you have in meeting this requirement for other clients with similar needs?</w:t>
            </w:r>
          </w:p>
        </w:tc>
        <w:tc>
          <w:tcPr>
            <w:tcW w:w="1689" w:type="dxa"/>
            <w:vAlign w:val="center"/>
          </w:tcPr>
          <w:p w:rsidR="004F02FE" w:rsidRPr="00F9414F" w:rsidRDefault="004F02FE" w:rsidP="00F12A66">
            <w:pPr>
              <w:jc w:val="center"/>
            </w:pPr>
            <w:r w:rsidRPr="00F9414F">
              <w:t>10</w:t>
            </w:r>
          </w:p>
        </w:tc>
      </w:tr>
      <w:tr w:rsidR="004F02FE" w:rsidTr="00F12A66">
        <w:tc>
          <w:tcPr>
            <w:tcW w:w="673" w:type="dxa"/>
            <w:vAlign w:val="center"/>
          </w:tcPr>
          <w:p w:rsidR="004F02FE" w:rsidRPr="00F9414F" w:rsidRDefault="004F02FE" w:rsidP="00F12A66">
            <w:pPr>
              <w:jc w:val="center"/>
            </w:pPr>
            <w:r>
              <w:t>PR2</w:t>
            </w:r>
          </w:p>
        </w:tc>
        <w:tc>
          <w:tcPr>
            <w:tcW w:w="4022" w:type="dxa"/>
            <w:vAlign w:val="center"/>
          </w:tcPr>
          <w:p w:rsidR="004F02FE" w:rsidRDefault="004F02FE" w:rsidP="00F12A66">
            <w:r w:rsidRPr="0051544C">
              <w:rPr>
                <w:b/>
              </w:rPr>
              <w:t>Storage</w:t>
            </w:r>
            <w:r>
              <w:t xml:space="preserve"> – The Supplier must:</w:t>
            </w:r>
          </w:p>
          <w:p w:rsidR="004F02FE" w:rsidRDefault="00091217" w:rsidP="00F12A66">
            <w:pPr>
              <w:pStyle w:val="ListParagraph"/>
              <w:numPr>
                <w:ilvl w:val="0"/>
                <w:numId w:val="22"/>
              </w:numPr>
            </w:pPr>
            <w:r>
              <w:t>p</w:t>
            </w:r>
            <w:r w:rsidR="004F02FE">
              <w:t>rovide methods to ensure that data will not be lost in the event of software and/or hardware failure; the supplier must be able to evidence that data has not been lost.</w:t>
            </w:r>
          </w:p>
          <w:p w:rsidR="004F02FE" w:rsidRDefault="00091217" w:rsidP="00F12A66">
            <w:pPr>
              <w:pStyle w:val="ListParagraph"/>
              <w:numPr>
                <w:ilvl w:val="0"/>
                <w:numId w:val="22"/>
              </w:numPr>
            </w:pPr>
            <w:r>
              <w:t>m</w:t>
            </w:r>
            <w:r w:rsidR="004F02FE">
              <w:t>aintain metadata which links harvested data with the relevant crawl instructions.</w:t>
            </w:r>
          </w:p>
          <w:p w:rsidR="004F02FE" w:rsidRPr="00F9414F" w:rsidRDefault="00091217" w:rsidP="00F12A66">
            <w:pPr>
              <w:pStyle w:val="ListParagraph"/>
              <w:numPr>
                <w:ilvl w:val="0"/>
                <w:numId w:val="22"/>
              </w:numPr>
            </w:pPr>
            <w:r>
              <w:t>r</w:t>
            </w:r>
            <w:r w:rsidR="004F02FE">
              <w:t>etain data derived from interaction with TNA (such as crawl instructions and quality assurance notes) and with users (such as web server log files), even where not required for ongoing business purposes, until that data has been exported to TNA.</w:t>
            </w:r>
          </w:p>
        </w:tc>
        <w:tc>
          <w:tcPr>
            <w:tcW w:w="3363" w:type="dxa"/>
            <w:vAlign w:val="center"/>
          </w:tcPr>
          <w:p w:rsidR="004F02FE" w:rsidRPr="00F9414F" w:rsidRDefault="004F02FE" w:rsidP="00F12A66">
            <w:r>
              <w:t>What approach would you take to meeting this requirement?  What experience do you have in meeting this requirement for other clients with similar needs?</w:t>
            </w:r>
          </w:p>
        </w:tc>
        <w:tc>
          <w:tcPr>
            <w:tcW w:w="1689" w:type="dxa"/>
            <w:vAlign w:val="center"/>
          </w:tcPr>
          <w:p w:rsidR="004F02FE" w:rsidRPr="00F9414F" w:rsidRDefault="004F02FE" w:rsidP="00F12A66">
            <w:pPr>
              <w:jc w:val="center"/>
            </w:pPr>
            <w:r w:rsidRPr="00F9414F">
              <w:t>10</w:t>
            </w:r>
          </w:p>
        </w:tc>
      </w:tr>
      <w:tr w:rsidR="004F02FE" w:rsidTr="00F12A66">
        <w:tc>
          <w:tcPr>
            <w:tcW w:w="673" w:type="dxa"/>
            <w:vAlign w:val="center"/>
          </w:tcPr>
          <w:p w:rsidR="004F02FE" w:rsidRPr="00F9414F" w:rsidRDefault="004F02FE" w:rsidP="00F12A66">
            <w:pPr>
              <w:jc w:val="center"/>
            </w:pPr>
            <w:r>
              <w:t>PR3</w:t>
            </w:r>
          </w:p>
        </w:tc>
        <w:tc>
          <w:tcPr>
            <w:tcW w:w="4022" w:type="dxa"/>
            <w:vAlign w:val="center"/>
          </w:tcPr>
          <w:p w:rsidR="004F02FE" w:rsidRDefault="004F02FE" w:rsidP="00F12A66">
            <w:r w:rsidRPr="00C84E8D">
              <w:rPr>
                <w:b/>
              </w:rPr>
              <w:t>Export</w:t>
            </w:r>
            <w:r>
              <w:t xml:space="preserve"> – The Supplier must:</w:t>
            </w:r>
          </w:p>
          <w:p w:rsidR="004F02FE" w:rsidRDefault="00091217" w:rsidP="00F12A66">
            <w:pPr>
              <w:pStyle w:val="ListParagraph"/>
              <w:numPr>
                <w:ilvl w:val="0"/>
                <w:numId w:val="23"/>
              </w:numPr>
            </w:pPr>
            <w:r>
              <w:t>p</w:t>
            </w:r>
            <w:r w:rsidR="004F02FE">
              <w:t>rovide the ability to export all harvested data in the form of standard-conformant WARC files (</w:t>
            </w:r>
            <w:r w:rsidR="004F02FE" w:rsidRPr="003868F7">
              <w:t>ISO 28500:2009</w:t>
            </w:r>
            <w:r w:rsidR="004F02FE">
              <w:t>) together with per-WARC CDX index files with an agreed set of metadata fields.</w:t>
            </w:r>
          </w:p>
          <w:p w:rsidR="004F02FE" w:rsidRDefault="00091217" w:rsidP="00F12A66">
            <w:pPr>
              <w:pStyle w:val="ListParagraph"/>
              <w:numPr>
                <w:ilvl w:val="0"/>
                <w:numId w:val="23"/>
              </w:numPr>
            </w:pPr>
            <w:r>
              <w:t>p</w:t>
            </w:r>
            <w:r w:rsidR="004F02FE">
              <w:t>rovide the ability to export additional, pre-agreed data (such as web server log files and crawl management logs) in standard, pre-agreed formats (such as NCSA log format, CSV, XML with schema, documented SQL, documented json).</w:t>
            </w:r>
          </w:p>
          <w:p w:rsidR="004F02FE" w:rsidRDefault="00091217" w:rsidP="00F12A66">
            <w:pPr>
              <w:pStyle w:val="ListParagraph"/>
              <w:numPr>
                <w:ilvl w:val="0"/>
                <w:numId w:val="23"/>
              </w:numPr>
            </w:pPr>
            <w:r>
              <w:t>p</w:t>
            </w:r>
            <w:r w:rsidR="004F02FE">
              <w:t xml:space="preserve">rovide data exports to TNA for long-term preservation at regular intervals; where the data export travels through public physical or electronic space, the data must be encrypted using a pre-agreed standard.    </w:t>
            </w:r>
          </w:p>
          <w:p w:rsidR="004F02FE" w:rsidRDefault="00091217" w:rsidP="00F12A66">
            <w:pPr>
              <w:pStyle w:val="ListParagraph"/>
              <w:numPr>
                <w:ilvl w:val="0"/>
                <w:numId w:val="23"/>
              </w:numPr>
            </w:pPr>
            <w:r>
              <w:t>p</w:t>
            </w:r>
            <w:r w:rsidR="004F02FE" w:rsidRPr="00134217">
              <w:t xml:space="preserve">rovide a means to verify that the transmission of data exports to TNA </w:t>
            </w:r>
            <w:r w:rsidR="004F02FE" w:rsidRPr="00134217">
              <w:lastRenderedPageBreak/>
              <w:t>has been both successful and complete.</w:t>
            </w:r>
          </w:p>
          <w:p w:rsidR="004F02FE" w:rsidRPr="00F9414F" w:rsidRDefault="00091217" w:rsidP="00F12A66">
            <w:pPr>
              <w:pStyle w:val="ListParagraph"/>
              <w:numPr>
                <w:ilvl w:val="0"/>
                <w:numId w:val="23"/>
              </w:numPr>
            </w:pPr>
            <w:r>
              <w:t>p</w:t>
            </w:r>
            <w:r w:rsidR="004F02FE" w:rsidRPr="00134217">
              <w:t xml:space="preserve">rovide </w:t>
            </w:r>
            <w:r w:rsidR="004F02FE">
              <w:t>metadata documenting the data exported, to agreed standards.</w:t>
            </w:r>
          </w:p>
        </w:tc>
        <w:tc>
          <w:tcPr>
            <w:tcW w:w="3363" w:type="dxa"/>
            <w:vAlign w:val="center"/>
          </w:tcPr>
          <w:p w:rsidR="004F02FE" w:rsidRPr="00F9414F" w:rsidRDefault="004F02FE" w:rsidP="00F12A66">
            <w:r>
              <w:lastRenderedPageBreak/>
              <w:t>What approach would you take to meeting this requirement?  What experience do you have in meeting this requirement for other clients with similar needs?</w:t>
            </w:r>
          </w:p>
        </w:tc>
        <w:tc>
          <w:tcPr>
            <w:tcW w:w="1689" w:type="dxa"/>
            <w:vAlign w:val="center"/>
          </w:tcPr>
          <w:p w:rsidR="004F02FE" w:rsidRPr="00F9414F" w:rsidRDefault="004F02FE" w:rsidP="00F12A66">
            <w:pPr>
              <w:jc w:val="center"/>
            </w:pPr>
            <w:r w:rsidRPr="00F9414F">
              <w:t>10</w:t>
            </w:r>
          </w:p>
        </w:tc>
      </w:tr>
      <w:tr w:rsidR="004F02FE" w:rsidTr="00F12A66">
        <w:tc>
          <w:tcPr>
            <w:tcW w:w="673" w:type="dxa"/>
            <w:vAlign w:val="center"/>
          </w:tcPr>
          <w:p w:rsidR="004F02FE" w:rsidRDefault="004F02FE" w:rsidP="00F12A66">
            <w:pPr>
              <w:jc w:val="center"/>
            </w:pPr>
            <w:r>
              <w:lastRenderedPageBreak/>
              <w:t>PR4</w:t>
            </w:r>
          </w:p>
        </w:tc>
        <w:tc>
          <w:tcPr>
            <w:tcW w:w="4022" w:type="dxa"/>
            <w:vAlign w:val="center"/>
          </w:tcPr>
          <w:p w:rsidR="004F02FE" w:rsidRPr="00046625" w:rsidRDefault="004F02FE" w:rsidP="00F12A66">
            <w:r>
              <w:rPr>
                <w:b/>
              </w:rPr>
              <w:t xml:space="preserve">Service Level Agreement </w:t>
            </w:r>
            <w:r w:rsidRPr="00046625">
              <w:t>– The Supplier must</w:t>
            </w:r>
            <w:r>
              <w:rPr>
                <w:b/>
              </w:rPr>
              <w:t xml:space="preserve"> </w:t>
            </w:r>
            <w:r w:rsidRPr="00046625">
              <w:t>adhere to an agreed SLA</w:t>
            </w:r>
            <w:r>
              <w:rPr>
                <w:b/>
              </w:rPr>
              <w:t xml:space="preserve"> </w:t>
            </w:r>
            <w:r w:rsidRPr="00046625">
              <w:t>for all</w:t>
            </w:r>
            <w:r>
              <w:rPr>
                <w:b/>
              </w:rPr>
              <w:t xml:space="preserve"> </w:t>
            </w:r>
            <w:r>
              <w:t>‘Preservation’ requirements.</w:t>
            </w:r>
          </w:p>
        </w:tc>
        <w:tc>
          <w:tcPr>
            <w:tcW w:w="3363" w:type="dxa"/>
            <w:vAlign w:val="center"/>
          </w:tcPr>
          <w:p w:rsidR="004F02FE" w:rsidRDefault="004F02FE" w:rsidP="00F12A66">
            <w:r>
              <w:t>What approach would you take to meeting this requirement?  What experience do you have in meeting this requirement for other clients with similar needs?</w:t>
            </w:r>
          </w:p>
        </w:tc>
        <w:tc>
          <w:tcPr>
            <w:tcW w:w="1689" w:type="dxa"/>
            <w:vAlign w:val="center"/>
          </w:tcPr>
          <w:p w:rsidR="004F02FE" w:rsidRDefault="004F02FE" w:rsidP="00F12A66">
            <w:pPr>
              <w:jc w:val="center"/>
            </w:pPr>
            <w:r>
              <w:t>10</w:t>
            </w:r>
          </w:p>
        </w:tc>
      </w:tr>
      <w:tr w:rsidR="004F02FE" w:rsidTr="00F12A66">
        <w:tc>
          <w:tcPr>
            <w:tcW w:w="673" w:type="dxa"/>
            <w:vAlign w:val="center"/>
          </w:tcPr>
          <w:p w:rsidR="004F02FE" w:rsidRDefault="004F02FE" w:rsidP="00F12A66">
            <w:pPr>
              <w:jc w:val="center"/>
            </w:pPr>
            <w:r>
              <w:t>PR5</w:t>
            </w:r>
          </w:p>
        </w:tc>
        <w:tc>
          <w:tcPr>
            <w:tcW w:w="4022" w:type="dxa"/>
            <w:vAlign w:val="center"/>
          </w:tcPr>
          <w:p w:rsidR="004F02FE" w:rsidRDefault="00F9094E" w:rsidP="00934CA8">
            <w:pPr>
              <w:rPr>
                <w:b/>
              </w:rPr>
            </w:pPr>
            <w:r>
              <w:rPr>
                <w:b/>
              </w:rPr>
              <w:t xml:space="preserve">Continuous Improvement </w:t>
            </w:r>
            <w:r w:rsidRPr="00D50D5D">
              <w:t xml:space="preserve">– </w:t>
            </w:r>
            <w:r w:rsidR="005F051C" w:rsidRPr="00D50D5D">
              <w:t>The Supplier must commit to a</w:t>
            </w:r>
            <w:r w:rsidR="005F051C">
              <w:rPr>
                <w:b/>
              </w:rPr>
              <w:t xml:space="preserve"> </w:t>
            </w:r>
            <w:r w:rsidR="005F051C" w:rsidRPr="00D50D5D">
              <w:t>programme of continuous improvement throughout the contract period.</w:t>
            </w:r>
            <w:r w:rsidR="005F051C">
              <w:t xml:space="preserve"> TNA is committed to developing the service using iterative approaches and Agile approaches to make sure that the service meets user needs responsively, quickly and to a high level of quality.</w:t>
            </w:r>
          </w:p>
        </w:tc>
        <w:tc>
          <w:tcPr>
            <w:tcW w:w="3363" w:type="dxa"/>
            <w:vAlign w:val="center"/>
          </w:tcPr>
          <w:p w:rsidR="004F02FE" w:rsidRDefault="004F02FE" w:rsidP="00F12A66">
            <w:r>
              <w:t>What approach would you take to meeting this requirement?  What experience do you have in meeting this requirement for other clients with similar needs?</w:t>
            </w:r>
          </w:p>
        </w:tc>
        <w:tc>
          <w:tcPr>
            <w:tcW w:w="1689" w:type="dxa"/>
            <w:vAlign w:val="center"/>
          </w:tcPr>
          <w:p w:rsidR="004F02FE" w:rsidRDefault="004F02FE" w:rsidP="00F12A66">
            <w:pPr>
              <w:jc w:val="center"/>
            </w:pPr>
            <w:r>
              <w:t>10</w:t>
            </w:r>
          </w:p>
        </w:tc>
      </w:tr>
      <w:tr w:rsidR="004F02FE" w:rsidTr="00F12A66">
        <w:tc>
          <w:tcPr>
            <w:tcW w:w="673" w:type="dxa"/>
            <w:vAlign w:val="center"/>
          </w:tcPr>
          <w:p w:rsidR="004F02FE" w:rsidRDefault="004F02FE" w:rsidP="00F12A66">
            <w:pPr>
              <w:jc w:val="center"/>
            </w:pPr>
            <w:r>
              <w:t>PR6</w:t>
            </w:r>
          </w:p>
        </w:tc>
        <w:tc>
          <w:tcPr>
            <w:tcW w:w="4022" w:type="dxa"/>
            <w:vAlign w:val="center"/>
          </w:tcPr>
          <w:p w:rsidR="004F02FE" w:rsidRDefault="004F02FE" w:rsidP="00F12A66">
            <w:pPr>
              <w:rPr>
                <w:b/>
              </w:rPr>
            </w:pPr>
            <w:r>
              <w:rPr>
                <w:b/>
              </w:rPr>
              <w:t xml:space="preserve">Standards </w:t>
            </w:r>
            <w:r w:rsidRPr="00AD09E9">
              <w:t xml:space="preserve">– The supplier must </w:t>
            </w:r>
            <w:r>
              <w:t>supply preservation files that conform to</w:t>
            </w:r>
            <w:r w:rsidRPr="00AD09E9">
              <w:t xml:space="preserve"> the WARC file standard (ISO 28500:2009)</w:t>
            </w:r>
            <w:r>
              <w:t xml:space="preserve"> and the relevant agreed log standard.</w:t>
            </w:r>
          </w:p>
        </w:tc>
        <w:tc>
          <w:tcPr>
            <w:tcW w:w="3363" w:type="dxa"/>
            <w:vAlign w:val="center"/>
          </w:tcPr>
          <w:p w:rsidR="004F02FE" w:rsidRDefault="004F02FE" w:rsidP="00F12A66">
            <w:r>
              <w:t>What approach would you take to meeting this requirement?  What experience do you have in meeting this requirement for other clients with similar needs?</w:t>
            </w:r>
          </w:p>
        </w:tc>
        <w:tc>
          <w:tcPr>
            <w:tcW w:w="1689" w:type="dxa"/>
            <w:vAlign w:val="center"/>
          </w:tcPr>
          <w:p w:rsidR="004F02FE" w:rsidRDefault="004F02FE" w:rsidP="00F12A66">
            <w:pPr>
              <w:jc w:val="center"/>
            </w:pPr>
            <w:r>
              <w:t>10</w:t>
            </w:r>
          </w:p>
        </w:tc>
      </w:tr>
      <w:tr w:rsidR="004F02FE" w:rsidRPr="00271F6D" w:rsidTr="00F12A66">
        <w:tc>
          <w:tcPr>
            <w:tcW w:w="8058" w:type="dxa"/>
            <w:gridSpan w:val="3"/>
            <w:shd w:val="clear" w:color="auto" w:fill="DBE5F1" w:themeFill="accent1" w:themeFillTint="33"/>
          </w:tcPr>
          <w:p w:rsidR="004F02FE" w:rsidRPr="00271F6D" w:rsidRDefault="004F02FE" w:rsidP="00F12A66">
            <w:pPr>
              <w:jc w:val="right"/>
              <w:rPr>
                <w:b/>
              </w:rPr>
            </w:pPr>
            <w:r w:rsidRPr="00271F6D">
              <w:rPr>
                <w:b/>
              </w:rPr>
              <w:t>TOTAL AVAILABLE PRE-WEIGHTED SCORE FOR ‘PRESERVATION’ CATEGORY</w:t>
            </w:r>
          </w:p>
        </w:tc>
        <w:tc>
          <w:tcPr>
            <w:tcW w:w="1689" w:type="dxa"/>
            <w:shd w:val="clear" w:color="auto" w:fill="DBE5F1" w:themeFill="accent1" w:themeFillTint="33"/>
            <w:vAlign w:val="center"/>
          </w:tcPr>
          <w:p w:rsidR="004F02FE" w:rsidRPr="002F007C" w:rsidRDefault="00934CA8" w:rsidP="00F12A66">
            <w:pPr>
              <w:jc w:val="center"/>
              <w:rPr>
                <w:b/>
                <w:sz w:val="24"/>
                <w:szCs w:val="24"/>
              </w:rPr>
            </w:pPr>
            <w:r>
              <w:rPr>
                <w:b/>
                <w:sz w:val="24"/>
                <w:szCs w:val="24"/>
              </w:rPr>
              <w:t>60</w:t>
            </w:r>
          </w:p>
        </w:tc>
      </w:tr>
      <w:tr w:rsidR="004F02FE" w:rsidRPr="00271F6D" w:rsidTr="00F12A66">
        <w:tc>
          <w:tcPr>
            <w:tcW w:w="8058" w:type="dxa"/>
            <w:gridSpan w:val="3"/>
            <w:shd w:val="clear" w:color="auto" w:fill="DBE5F1" w:themeFill="accent1" w:themeFillTint="33"/>
          </w:tcPr>
          <w:p w:rsidR="004F02FE" w:rsidRPr="00271F6D" w:rsidRDefault="004F02FE" w:rsidP="00F12A66">
            <w:pPr>
              <w:jc w:val="right"/>
              <w:rPr>
                <w:b/>
              </w:rPr>
            </w:pPr>
            <w:r w:rsidRPr="00271F6D">
              <w:rPr>
                <w:b/>
              </w:rPr>
              <w:t>TOTAL AVAILABLE WEIGHTED SCORE FOR ‘PRESERVATION’ CATEGORY</w:t>
            </w:r>
          </w:p>
        </w:tc>
        <w:tc>
          <w:tcPr>
            <w:tcW w:w="1689" w:type="dxa"/>
            <w:shd w:val="clear" w:color="auto" w:fill="DBE5F1" w:themeFill="accent1" w:themeFillTint="33"/>
            <w:vAlign w:val="center"/>
          </w:tcPr>
          <w:p w:rsidR="004F02FE" w:rsidRPr="002F007C" w:rsidRDefault="004F02FE" w:rsidP="00F12A66">
            <w:pPr>
              <w:jc w:val="center"/>
              <w:rPr>
                <w:b/>
                <w:sz w:val="24"/>
                <w:szCs w:val="24"/>
              </w:rPr>
            </w:pPr>
            <w:r>
              <w:rPr>
                <w:b/>
                <w:sz w:val="24"/>
                <w:szCs w:val="24"/>
              </w:rPr>
              <w:t>25</w:t>
            </w:r>
          </w:p>
        </w:tc>
      </w:tr>
      <w:tr w:rsidR="004F02FE" w:rsidRPr="00271F6D" w:rsidTr="00F12A66">
        <w:tc>
          <w:tcPr>
            <w:tcW w:w="8058" w:type="dxa"/>
            <w:gridSpan w:val="3"/>
            <w:shd w:val="clear" w:color="auto" w:fill="DBE5F1" w:themeFill="accent1" w:themeFillTint="33"/>
          </w:tcPr>
          <w:p w:rsidR="004F02FE" w:rsidRPr="00271F6D" w:rsidRDefault="004F02FE" w:rsidP="00F12A66">
            <w:pPr>
              <w:jc w:val="right"/>
              <w:rPr>
                <w:b/>
              </w:rPr>
            </w:pPr>
            <w:r>
              <w:rPr>
                <w:b/>
              </w:rPr>
              <w:t>MINIMUM WEIGHTED SCORE REQUIRED TO PROGRESS TO STAGE 2 OF THE PROCUREMENT PROCESS</w:t>
            </w:r>
          </w:p>
        </w:tc>
        <w:tc>
          <w:tcPr>
            <w:tcW w:w="1689" w:type="dxa"/>
            <w:shd w:val="clear" w:color="auto" w:fill="DBE5F1" w:themeFill="accent1" w:themeFillTint="33"/>
            <w:vAlign w:val="center"/>
          </w:tcPr>
          <w:p w:rsidR="004F02FE" w:rsidRPr="002F007C" w:rsidRDefault="004F02FE" w:rsidP="00F12A66">
            <w:pPr>
              <w:jc w:val="center"/>
              <w:rPr>
                <w:b/>
                <w:sz w:val="24"/>
                <w:szCs w:val="24"/>
              </w:rPr>
            </w:pPr>
            <w:r>
              <w:rPr>
                <w:b/>
                <w:sz w:val="24"/>
                <w:szCs w:val="24"/>
              </w:rPr>
              <w:t>15</w:t>
            </w:r>
          </w:p>
        </w:tc>
      </w:tr>
    </w:tbl>
    <w:p w:rsidR="004F02FE" w:rsidRDefault="004F02FE" w:rsidP="004F02FE">
      <w:pPr>
        <w:jc w:val="center"/>
      </w:pPr>
    </w:p>
    <w:p w:rsidR="004F02FE" w:rsidRDefault="004F02FE" w:rsidP="004F02FE">
      <w:r>
        <w:br w:type="page"/>
      </w:r>
    </w:p>
    <w:p w:rsidR="004F02FE" w:rsidRPr="006C2A66" w:rsidRDefault="00934CA8" w:rsidP="004F02FE">
      <w:pPr>
        <w:jc w:val="center"/>
        <w:rPr>
          <w:b/>
          <w:sz w:val="24"/>
          <w:szCs w:val="24"/>
          <w:u w:val="single"/>
        </w:rPr>
      </w:pPr>
      <w:r w:rsidRPr="006C2A66">
        <w:rPr>
          <w:b/>
          <w:sz w:val="24"/>
          <w:szCs w:val="24"/>
          <w:u w:val="single"/>
        </w:rPr>
        <w:lastRenderedPageBreak/>
        <w:t>Note 1</w:t>
      </w:r>
      <w:r w:rsidR="004F02FE" w:rsidRPr="006C2A66">
        <w:rPr>
          <w:b/>
          <w:sz w:val="24"/>
          <w:szCs w:val="24"/>
          <w:u w:val="single"/>
        </w:rPr>
        <w:t xml:space="preserve"> – CA1: Messaging</w:t>
      </w:r>
    </w:p>
    <w:p w:rsidR="00934CA8" w:rsidRDefault="00934CA8" w:rsidP="00934CA8">
      <w:pPr>
        <w:rPr>
          <w:b/>
        </w:rPr>
      </w:pPr>
      <w:r>
        <w:rPr>
          <w:b/>
        </w:rPr>
        <w:t>Transfer of Files</w:t>
      </w:r>
    </w:p>
    <w:p w:rsidR="00934CA8" w:rsidRPr="00CA6DBE" w:rsidRDefault="00934CA8" w:rsidP="00934CA8">
      <w:r w:rsidRPr="00CA6DBE">
        <w:t>The</w:t>
      </w:r>
      <w:r>
        <w:t xml:space="preserve"> message files must be arranged in a logical directory structure</w:t>
      </w:r>
      <w:r w:rsidR="00307006">
        <w:t>, preferably</w:t>
      </w:r>
      <w:r>
        <w:t xml:space="preserve"> on The Supplier’s FTP site, for example Year/Month/XML1.</w:t>
      </w:r>
    </w:p>
    <w:p w:rsidR="00934CA8" w:rsidRDefault="00934CA8" w:rsidP="00934CA8">
      <w:pPr>
        <w:rPr>
          <w:b/>
        </w:rPr>
      </w:pPr>
      <w:r w:rsidRPr="004E5601">
        <w:rPr>
          <w:b/>
        </w:rPr>
        <w:t xml:space="preserve">XML1m and </w:t>
      </w:r>
      <w:r>
        <w:rPr>
          <w:b/>
        </w:rPr>
        <w:t>XML1e (crawl orders, from TNA to Supplier)</w:t>
      </w:r>
    </w:p>
    <w:p w:rsidR="00934CA8" w:rsidRPr="00860FD9" w:rsidRDefault="00934CA8" w:rsidP="00934CA8">
      <w:pPr>
        <w:rPr>
          <w:b/>
        </w:rPr>
      </w:pPr>
      <w:r>
        <w:t>There are two different types of XML1 message - XML1m and XML1e:</w:t>
      </w:r>
    </w:p>
    <w:p w:rsidR="00934CA8" w:rsidRDefault="00934CA8" w:rsidP="00934CA8">
      <w:pPr>
        <w:pStyle w:val="ListParagraph"/>
        <w:numPr>
          <w:ilvl w:val="0"/>
          <w:numId w:val="28"/>
        </w:numPr>
      </w:pPr>
      <w:r>
        <w:t>XML1m: the ‘monthly’ crawl message is generated at the beginning of the month as a regular crawl of a website, and normally one of the crawls that makes up the schedule of crawls of a particular website.</w:t>
      </w:r>
    </w:p>
    <w:p w:rsidR="00934CA8" w:rsidRDefault="00934CA8" w:rsidP="00934CA8">
      <w:pPr>
        <w:pStyle w:val="ListParagraph"/>
        <w:numPr>
          <w:ilvl w:val="0"/>
          <w:numId w:val="28"/>
        </w:numPr>
      </w:pPr>
      <w:r>
        <w:t>XML1e: the ‘exceptional’ crawl message can be generated any day and is intended for crawling high-priority websites where the crawling, quality assurance and publication processes need to be expedited because, for example, the website is closing, an important event in government has just occurred, or large quantities of information are about to be removed from the website.</w:t>
      </w:r>
    </w:p>
    <w:p w:rsidR="00934CA8" w:rsidRDefault="00934CA8" w:rsidP="00934CA8">
      <w:r>
        <w:t>These XML messages, generated from TNA’s archiving management database, the Government Websites Database (GWDB), are to be regularly transferred to The Supplier, preferably by FTP, and represent a “crawl order”, which triggers the launch of a crawl within an agreed timeframe SLA.</w:t>
      </w:r>
    </w:p>
    <w:p w:rsidR="00934CA8" w:rsidRDefault="00934CA8" w:rsidP="00934CA8">
      <w:r>
        <w:t>Each XML1 message has a unique ‘Crawl ID’ and defines a number of parameters that must be followed during the crawling process.</w:t>
      </w:r>
    </w:p>
    <w:p w:rsidR="00934CA8" w:rsidRDefault="00934CA8" w:rsidP="00934CA8">
      <w:r w:rsidRPr="005248C8">
        <w:t>The nam</w:t>
      </w:r>
      <w:r>
        <w:t>e of the file will identify whether it is an XML1m or XML1e file. The filenames will be in the following format:</w:t>
      </w:r>
    </w:p>
    <w:p w:rsidR="00934CA8" w:rsidRDefault="00934CA8" w:rsidP="00934CA8">
      <w:r>
        <w:tab/>
        <w:t>XML1m: YYYYMMDD-(am/pm)</w:t>
      </w:r>
      <w:r w:rsidRPr="005248C8">
        <w:t>-TNA-1m.xml</w:t>
      </w:r>
      <w:r>
        <w:t xml:space="preserve"> (e.g. </w:t>
      </w:r>
      <w:r w:rsidRPr="005248C8">
        <w:t>20160301-am-TNA-1m.xml</w:t>
      </w:r>
      <w:r>
        <w:t>)</w:t>
      </w:r>
      <w:r>
        <w:br/>
      </w:r>
      <w:r>
        <w:tab/>
        <w:t>XML1e: YYYYMMDD-(am/pm)</w:t>
      </w:r>
      <w:r w:rsidRPr="005248C8">
        <w:t>-TNA-1e.xml</w:t>
      </w:r>
      <w:r>
        <w:t xml:space="preserve"> (e.g. </w:t>
      </w:r>
      <w:r w:rsidRPr="005248C8">
        <w:t>20160317-</w:t>
      </w:r>
      <w:r>
        <w:t>p</w:t>
      </w:r>
      <w:r w:rsidRPr="005248C8">
        <w:t>m-TNA-1e.xml</w:t>
      </w:r>
      <w:r>
        <w:t>)</w:t>
      </w:r>
    </w:p>
    <w:p w:rsidR="00934CA8" w:rsidRDefault="00934CA8" w:rsidP="00934CA8">
      <w:r>
        <w:t>Sample XML1m and XML1e are attached.</w:t>
      </w:r>
    </w:p>
    <w:p w:rsidR="00934CA8" w:rsidRPr="005248C8" w:rsidRDefault="00307006" w:rsidP="00934CA8">
      <w:r>
        <w:object w:dxaOrig="1980" w:dyaOrig="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40.5pt" o:ole="">
            <v:imagedata r:id="rId11" o:title=""/>
          </v:shape>
          <o:OLEObject Type="Embed" ProgID="Package" ShapeID="_x0000_i1025" DrawAspect="Content" ObjectID="_1521010295" r:id="rId12"/>
        </w:object>
      </w:r>
      <w:r w:rsidR="00934CA8">
        <w:tab/>
      </w:r>
      <w:r w:rsidR="00934CA8">
        <w:tab/>
      </w:r>
      <w:r w:rsidR="00934CA8">
        <w:object w:dxaOrig="1896" w:dyaOrig="816">
          <v:shape id="_x0000_i1026" type="#_x0000_t75" style="width:94.5pt;height:40.5pt" o:ole="">
            <v:imagedata r:id="rId13" o:title=""/>
          </v:shape>
          <o:OLEObject Type="Embed" ProgID="Package" ShapeID="_x0000_i1026" DrawAspect="Content" ObjectID="_1521010296" r:id="rId14"/>
        </w:object>
      </w:r>
    </w:p>
    <w:tbl>
      <w:tblPr>
        <w:tblStyle w:val="TableGrid"/>
        <w:tblW w:w="0" w:type="auto"/>
        <w:tblLook w:val="04A0" w:firstRow="1" w:lastRow="0" w:firstColumn="1" w:lastColumn="0" w:noHBand="0" w:noVBand="1"/>
      </w:tblPr>
      <w:tblGrid>
        <w:gridCol w:w="1900"/>
        <w:gridCol w:w="3028"/>
        <w:gridCol w:w="3544"/>
      </w:tblGrid>
      <w:tr w:rsidR="00934CA8" w:rsidRPr="004E5601" w:rsidTr="00E71DE4">
        <w:trPr>
          <w:trHeight w:val="480"/>
        </w:trPr>
        <w:tc>
          <w:tcPr>
            <w:tcW w:w="0" w:type="auto"/>
            <w:noWrap/>
          </w:tcPr>
          <w:p w:rsidR="00934CA8" w:rsidRPr="004E5601" w:rsidRDefault="00934CA8" w:rsidP="00E71DE4">
            <w:pPr>
              <w:rPr>
                <w:b/>
              </w:rPr>
            </w:pPr>
            <w:r w:rsidRPr="004E5601">
              <w:rPr>
                <w:b/>
              </w:rPr>
              <w:t>Element</w:t>
            </w:r>
          </w:p>
        </w:tc>
        <w:tc>
          <w:tcPr>
            <w:tcW w:w="3028" w:type="dxa"/>
            <w:noWrap/>
          </w:tcPr>
          <w:p w:rsidR="00934CA8" w:rsidRPr="004E5601" w:rsidRDefault="00934CA8" w:rsidP="00E71DE4">
            <w:pPr>
              <w:rPr>
                <w:b/>
              </w:rPr>
            </w:pPr>
            <w:r w:rsidRPr="004E5601">
              <w:rPr>
                <w:b/>
              </w:rPr>
              <w:t>Role</w:t>
            </w:r>
          </w:p>
        </w:tc>
        <w:tc>
          <w:tcPr>
            <w:tcW w:w="3544" w:type="dxa"/>
          </w:tcPr>
          <w:p w:rsidR="00934CA8" w:rsidRPr="004E5601" w:rsidRDefault="00934CA8" w:rsidP="00E71DE4">
            <w:r w:rsidRPr="004E5601">
              <w:rPr>
                <w:b/>
              </w:rPr>
              <w:t>Value</w:t>
            </w:r>
            <w:r>
              <w:rPr>
                <w:b/>
              </w:rPr>
              <w:t>s</w:t>
            </w:r>
          </w:p>
        </w:tc>
      </w:tr>
      <w:tr w:rsidR="00934CA8" w:rsidRPr="004E5601" w:rsidTr="00E71DE4">
        <w:trPr>
          <w:trHeight w:val="288"/>
        </w:trPr>
        <w:tc>
          <w:tcPr>
            <w:tcW w:w="0" w:type="auto"/>
            <w:noWrap/>
            <w:hideMark/>
          </w:tcPr>
          <w:p w:rsidR="00934CA8" w:rsidRPr="004E5601" w:rsidRDefault="00934CA8" w:rsidP="00E71DE4">
            <w:r w:rsidRPr="004E5601">
              <w:t>CrawlID</w:t>
            </w:r>
          </w:p>
        </w:tc>
        <w:tc>
          <w:tcPr>
            <w:tcW w:w="3028" w:type="dxa"/>
            <w:noWrap/>
            <w:hideMark/>
          </w:tcPr>
          <w:p w:rsidR="00934CA8" w:rsidRPr="004E5601" w:rsidRDefault="00934CA8" w:rsidP="00E71DE4">
            <w:r w:rsidRPr="004E5601">
              <w:t>Unique crawl ID</w:t>
            </w:r>
          </w:p>
        </w:tc>
        <w:tc>
          <w:tcPr>
            <w:tcW w:w="3544" w:type="dxa"/>
          </w:tcPr>
          <w:p w:rsidR="00934CA8" w:rsidRPr="004E5601" w:rsidRDefault="00934CA8" w:rsidP="00E71DE4">
            <w:r w:rsidRPr="004E5601">
              <w:t>Numeric</w:t>
            </w:r>
          </w:p>
        </w:tc>
      </w:tr>
      <w:tr w:rsidR="00934CA8" w:rsidRPr="004E5601" w:rsidTr="00E71DE4">
        <w:trPr>
          <w:trHeight w:val="288"/>
        </w:trPr>
        <w:tc>
          <w:tcPr>
            <w:tcW w:w="0" w:type="auto"/>
            <w:noWrap/>
            <w:hideMark/>
          </w:tcPr>
          <w:p w:rsidR="00934CA8" w:rsidRPr="004E5601" w:rsidRDefault="00934CA8" w:rsidP="00E71DE4">
            <w:r w:rsidRPr="004E5601">
              <w:t>CrawlSchedule</w:t>
            </w:r>
          </w:p>
        </w:tc>
        <w:tc>
          <w:tcPr>
            <w:tcW w:w="3028" w:type="dxa"/>
            <w:noWrap/>
            <w:hideMark/>
          </w:tcPr>
          <w:p w:rsidR="00934CA8" w:rsidRPr="004E5601" w:rsidRDefault="00934CA8" w:rsidP="00E71DE4">
            <w:r w:rsidRPr="004E5601">
              <w:t>Date of crawl order</w:t>
            </w:r>
          </w:p>
        </w:tc>
        <w:tc>
          <w:tcPr>
            <w:tcW w:w="3544" w:type="dxa"/>
          </w:tcPr>
          <w:p w:rsidR="00934CA8" w:rsidRPr="004E5601" w:rsidRDefault="00934CA8" w:rsidP="00E71DE4">
            <w:r>
              <w:t>Date (YYYY-MM-DD format)</w:t>
            </w:r>
          </w:p>
        </w:tc>
      </w:tr>
      <w:tr w:rsidR="00934CA8" w:rsidRPr="004E5601" w:rsidTr="00E71DE4">
        <w:trPr>
          <w:trHeight w:val="288"/>
        </w:trPr>
        <w:tc>
          <w:tcPr>
            <w:tcW w:w="0" w:type="auto"/>
            <w:noWrap/>
            <w:hideMark/>
          </w:tcPr>
          <w:p w:rsidR="00934CA8" w:rsidRPr="004E5601" w:rsidRDefault="00934CA8" w:rsidP="00E71DE4">
            <w:r w:rsidRPr="004E5601">
              <w:t>CrawlMode</w:t>
            </w:r>
          </w:p>
        </w:tc>
        <w:tc>
          <w:tcPr>
            <w:tcW w:w="3028" w:type="dxa"/>
            <w:noWrap/>
            <w:hideMark/>
          </w:tcPr>
          <w:p w:rsidR="00934CA8" w:rsidRPr="004E5601" w:rsidRDefault="00934CA8" w:rsidP="00E71DE4">
            <w:r>
              <w:t>Specifies method of crawl</w:t>
            </w:r>
          </w:p>
        </w:tc>
        <w:tc>
          <w:tcPr>
            <w:tcW w:w="3544" w:type="dxa"/>
          </w:tcPr>
          <w:p w:rsidR="00934CA8" w:rsidRPr="004E5601" w:rsidRDefault="00934CA8" w:rsidP="00E71DE4">
            <w:r>
              <w:t>Either “Automatic” or “Manual”</w:t>
            </w:r>
          </w:p>
        </w:tc>
      </w:tr>
      <w:tr w:rsidR="00934CA8" w:rsidRPr="004E5601" w:rsidTr="00E71DE4">
        <w:trPr>
          <w:trHeight w:val="288"/>
        </w:trPr>
        <w:tc>
          <w:tcPr>
            <w:tcW w:w="0" w:type="auto"/>
            <w:noWrap/>
            <w:hideMark/>
          </w:tcPr>
          <w:p w:rsidR="00934CA8" w:rsidRPr="004E5601" w:rsidRDefault="00934CA8" w:rsidP="00E71DE4">
            <w:r w:rsidRPr="004E5601">
              <w:t>CrawlType</w:t>
            </w:r>
          </w:p>
        </w:tc>
        <w:tc>
          <w:tcPr>
            <w:tcW w:w="3028" w:type="dxa"/>
            <w:noWrap/>
            <w:hideMark/>
          </w:tcPr>
          <w:p w:rsidR="00934CA8" w:rsidRPr="004E5601" w:rsidRDefault="00934CA8" w:rsidP="00E71DE4">
            <w:r>
              <w:t>Specifies type of crawl</w:t>
            </w:r>
          </w:p>
        </w:tc>
        <w:tc>
          <w:tcPr>
            <w:tcW w:w="3544" w:type="dxa"/>
          </w:tcPr>
          <w:p w:rsidR="00934CA8" w:rsidRPr="004E5601" w:rsidRDefault="00934CA8" w:rsidP="00E71DE4">
            <w:r>
              <w:t>Either “Regular” or “Exception”</w:t>
            </w:r>
          </w:p>
        </w:tc>
      </w:tr>
      <w:tr w:rsidR="00934CA8" w:rsidRPr="004E5601" w:rsidTr="00E71DE4">
        <w:trPr>
          <w:trHeight w:val="288"/>
        </w:trPr>
        <w:tc>
          <w:tcPr>
            <w:tcW w:w="0" w:type="auto"/>
            <w:noWrap/>
            <w:hideMark/>
          </w:tcPr>
          <w:p w:rsidR="00934CA8" w:rsidRPr="004E5601" w:rsidRDefault="00934CA8" w:rsidP="00E71DE4">
            <w:r w:rsidRPr="004E5601">
              <w:t>DomainCatRef</w:t>
            </w:r>
          </w:p>
        </w:tc>
        <w:tc>
          <w:tcPr>
            <w:tcW w:w="3028" w:type="dxa"/>
            <w:noWrap/>
            <w:hideMark/>
          </w:tcPr>
          <w:p w:rsidR="00934CA8" w:rsidRPr="004E5601" w:rsidRDefault="00934CA8" w:rsidP="00E71DE4">
            <w:r>
              <w:t>TNA use only</w:t>
            </w:r>
          </w:p>
        </w:tc>
        <w:tc>
          <w:tcPr>
            <w:tcW w:w="3544" w:type="dxa"/>
          </w:tcPr>
          <w:p w:rsidR="00934CA8" w:rsidRPr="004E5601" w:rsidRDefault="00934CA8" w:rsidP="00E71DE4">
            <w:r>
              <w:t>Alphanumeric</w:t>
            </w:r>
          </w:p>
        </w:tc>
      </w:tr>
      <w:tr w:rsidR="00934CA8" w:rsidRPr="004E5601" w:rsidTr="00E71DE4">
        <w:trPr>
          <w:trHeight w:val="288"/>
        </w:trPr>
        <w:tc>
          <w:tcPr>
            <w:tcW w:w="0" w:type="auto"/>
            <w:noWrap/>
            <w:hideMark/>
          </w:tcPr>
          <w:p w:rsidR="00934CA8" w:rsidRPr="004E5601" w:rsidRDefault="00934CA8" w:rsidP="00E71DE4">
            <w:r w:rsidRPr="004E5601">
              <w:t>DomainID</w:t>
            </w:r>
          </w:p>
        </w:tc>
        <w:tc>
          <w:tcPr>
            <w:tcW w:w="3028" w:type="dxa"/>
            <w:noWrap/>
            <w:hideMark/>
          </w:tcPr>
          <w:p w:rsidR="00934CA8" w:rsidRPr="004E5601" w:rsidRDefault="00934CA8" w:rsidP="00E71DE4">
            <w:r w:rsidRPr="004E5601">
              <w:t xml:space="preserve">Unique </w:t>
            </w:r>
            <w:r>
              <w:t>domain/website</w:t>
            </w:r>
            <w:r w:rsidRPr="004E5601">
              <w:t xml:space="preserve"> ID</w:t>
            </w:r>
          </w:p>
        </w:tc>
        <w:tc>
          <w:tcPr>
            <w:tcW w:w="3544" w:type="dxa"/>
          </w:tcPr>
          <w:p w:rsidR="00934CA8" w:rsidRPr="004E5601" w:rsidRDefault="00934CA8" w:rsidP="00E71DE4">
            <w:r w:rsidRPr="004E5601">
              <w:t>Numeric</w:t>
            </w:r>
          </w:p>
        </w:tc>
      </w:tr>
      <w:tr w:rsidR="00934CA8" w:rsidRPr="004E5601" w:rsidTr="00E71DE4">
        <w:trPr>
          <w:trHeight w:val="288"/>
        </w:trPr>
        <w:tc>
          <w:tcPr>
            <w:tcW w:w="0" w:type="auto"/>
            <w:noWrap/>
            <w:hideMark/>
          </w:tcPr>
          <w:p w:rsidR="00934CA8" w:rsidRPr="004E5601" w:rsidRDefault="00934CA8" w:rsidP="00E71DE4">
            <w:r w:rsidRPr="004E5601">
              <w:t>DomainType</w:t>
            </w:r>
          </w:p>
        </w:tc>
        <w:tc>
          <w:tcPr>
            <w:tcW w:w="3028" w:type="dxa"/>
            <w:noWrap/>
            <w:hideMark/>
          </w:tcPr>
          <w:p w:rsidR="00934CA8" w:rsidRPr="004E5601" w:rsidRDefault="00934CA8" w:rsidP="00E71DE4">
            <w:r>
              <w:t>The type of website it is</w:t>
            </w:r>
          </w:p>
        </w:tc>
        <w:tc>
          <w:tcPr>
            <w:tcW w:w="3544" w:type="dxa"/>
          </w:tcPr>
          <w:p w:rsidR="00934CA8" w:rsidRPr="004E5601" w:rsidRDefault="00934CA8" w:rsidP="00E71DE4">
            <w:r>
              <w:t>Either “Domain”, “Subdomain” or “Microsite”</w:t>
            </w:r>
          </w:p>
        </w:tc>
      </w:tr>
      <w:tr w:rsidR="00934CA8" w:rsidRPr="004E5601" w:rsidTr="00E71DE4">
        <w:trPr>
          <w:trHeight w:val="288"/>
        </w:trPr>
        <w:tc>
          <w:tcPr>
            <w:tcW w:w="0" w:type="auto"/>
            <w:noWrap/>
            <w:hideMark/>
          </w:tcPr>
          <w:p w:rsidR="00934CA8" w:rsidRPr="004E5601" w:rsidRDefault="00934CA8" w:rsidP="00E71DE4">
            <w:r w:rsidRPr="004E5601">
              <w:t>DomainName</w:t>
            </w:r>
          </w:p>
        </w:tc>
        <w:tc>
          <w:tcPr>
            <w:tcW w:w="3028" w:type="dxa"/>
            <w:noWrap/>
            <w:hideMark/>
          </w:tcPr>
          <w:p w:rsidR="00934CA8" w:rsidRPr="004E5601" w:rsidRDefault="00934CA8" w:rsidP="00E71DE4">
            <w:r>
              <w:t xml:space="preserve">The name of the website (may </w:t>
            </w:r>
            <w:r>
              <w:lastRenderedPageBreak/>
              <w:t>not be unique)</w:t>
            </w:r>
          </w:p>
        </w:tc>
        <w:tc>
          <w:tcPr>
            <w:tcW w:w="3544" w:type="dxa"/>
          </w:tcPr>
          <w:p w:rsidR="00934CA8" w:rsidRPr="004E5601" w:rsidRDefault="00934CA8" w:rsidP="00E71DE4">
            <w:r>
              <w:lastRenderedPageBreak/>
              <w:t>Alphanumeric</w:t>
            </w:r>
          </w:p>
        </w:tc>
      </w:tr>
      <w:tr w:rsidR="00934CA8" w:rsidRPr="004E5601" w:rsidTr="00E71DE4">
        <w:trPr>
          <w:trHeight w:val="288"/>
        </w:trPr>
        <w:tc>
          <w:tcPr>
            <w:tcW w:w="0" w:type="auto"/>
            <w:noWrap/>
            <w:hideMark/>
          </w:tcPr>
          <w:p w:rsidR="00934CA8" w:rsidRPr="004E5601" w:rsidRDefault="00934CA8" w:rsidP="00E71DE4">
            <w:r w:rsidRPr="004E5601">
              <w:lastRenderedPageBreak/>
              <w:t>DomainURL</w:t>
            </w:r>
          </w:p>
        </w:tc>
        <w:tc>
          <w:tcPr>
            <w:tcW w:w="3028" w:type="dxa"/>
            <w:noWrap/>
            <w:hideMark/>
          </w:tcPr>
          <w:p w:rsidR="00934CA8" w:rsidRPr="004E5601" w:rsidRDefault="00934CA8" w:rsidP="00E71DE4">
            <w:r>
              <w:t>The URL of the ‘parent’ domain or subdomain</w:t>
            </w:r>
          </w:p>
        </w:tc>
        <w:tc>
          <w:tcPr>
            <w:tcW w:w="3544" w:type="dxa"/>
          </w:tcPr>
          <w:p w:rsidR="00934CA8" w:rsidRPr="004E5601" w:rsidRDefault="00934CA8" w:rsidP="00E71DE4">
            <w:r>
              <w:t>Alphanumeric (URL)</w:t>
            </w:r>
          </w:p>
        </w:tc>
      </w:tr>
      <w:tr w:rsidR="00934CA8" w:rsidRPr="004E5601" w:rsidTr="00E71DE4">
        <w:trPr>
          <w:trHeight w:val="288"/>
        </w:trPr>
        <w:tc>
          <w:tcPr>
            <w:tcW w:w="0" w:type="auto"/>
            <w:noWrap/>
            <w:hideMark/>
          </w:tcPr>
          <w:p w:rsidR="00934CA8" w:rsidRPr="004E5601" w:rsidRDefault="00934CA8" w:rsidP="00E71DE4">
            <w:r w:rsidRPr="004E5601">
              <w:t>EntryPoint</w:t>
            </w:r>
          </w:p>
        </w:tc>
        <w:tc>
          <w:tcPr>
            <w:tcW w:w="3028" w:type="dxa"/>
            <w:noWrap/>
            <w:hideMark/>
          </w:tcPr>
          <w:p w:rsidR="00934CA8" w:rsidRPr="004E5601" w:rsidRDefault="00934CA8" w:rsidP="00E71DE4">
            <w:r>
              <w:t>The URL at which the crawler should start crawling the target website</w:t>
            </w:r>
          </w:p>
        </w:tc>
        <w:tc>
          <w:tcPr>
            <w:tcW w:w="3544" w:type="dxa"/>
          </w:tcPr>
          <w:p w:rsidR="00934CA8" w:rsidRPr="004E5601" w:rsidRDefault="00934CA8" w:rsidP="00E71DE4">
            <w:r>
              <w:t>Alphanumeric (URL)</w:t>
            </w:r>
          </w:p>
        </w:tc>
      </w:tr>
      <w:tr w:rsidR="00934CA8" w:rsidRPr="004E5601" w:rsidTr="00E71DE4">
        <w:trPr>
          <w:trHeight w:val="288"/>
        </w:trPr>
        <w:tc>
          <w:tcPr>
            <w:tcW w:w="0" w:type="auto"/>
            <w:noWrap/>
            <w:hideMark/>
          </w:tcPr>
          <w:p w:rsidR="00934CA8" w:rsidRPr="004E5601" w:rsidRDefault="00934CA8" w:rsidP="00E71DE4">
            <w:r w:rsidRPr="004E5601">
              <w:t>SpecialInstructions</w:t>
            </w:r>
          </w:p>
        </w:tc>
        <w:tc>
          <w:tcPr>
            <w:tcW w:w="3028" w:type="dxa"/>
            <w:noWrap/>
            <w:hideMark/>
          </w:tcPr>
          <w:p w:rsidR="00934CA8" w:rsidRPr="004E5601" w:rsidRDefault="00934CA8" w:rsidP="00E71DE4">
            <w:r>
              <w:t>Any instructions that must be applied in the case of a “Manual” crawl</w:t>
            </w:r>
            <w:r w:rsidR="00307006">
              <w:t>, for example to also include a list of additional URLs supplied by TNA</w:t>
            </w:r>
          </w:p>
        </w:tc>
        <w:tc>
          <w:tcPr>
            <w:tcW w:w="3544" w:type="dxa"/>
          </w:tcPr>
          <w:p w:rsidR="00934CA8" w:rsidRPr="004E5601" w:rsidRDefault="00934CA8" w:rsidP="00E71DE4">
            <w:r>
              <w:t>Alphanumeric (e.g. “Crawl with”</w:t>
            </w:r>
          </w:p>
        </w:tc>
      </w:tr>
      <w:tr w:rsidR="00934CA8" w:rsidRPr="004E5601" w:rsidTr="00E71DE4">
        <w:trPr>
          <w:trHeight w:val="288"/>
        </w:trPr>
        <w:tc>
          <w:tcPr>
            <w:tcW w:w="0" w:type="auto"/>
            <w:noWrap/>
            <w:hideMark/>
          </w:tcPr>
          <w:p w:rsidR="00934CA8" w:rsidRPr="004E5601" w:rsidRDefault="00934CA8" w:rsidP="00E71DE4">
            <w:r w:rsidRPr="004E5601">
              <w:t>SyndicationID</w:t>
            </w:r>
          </w:p>
        </w:tc>
        <w:tc>
          <w:tcPr>
            <w:tcW w:w="3028" w:type="dxa"/>
            <w:noWrap/>
            <w:hideMark/>
          </w:tcPr>
          <w:p w:rsidR="00934CA8" w:rsidRPr="004E5601" w:rsidRDefault="00934CA8" w:rsidP="00E71DE4">
            <w:r>
              <w:t>TNA use only</w:t>
            </w:r>
          </w:p>
        </w:tc>
        <w:tc>
          <w:tcPr>
            <w:tcW w:w="3544" w:type="dxa"/>
          </w:tcPr>
          <w:p w:rsidR="00934CA8" w:rsidRPr="004E5601" w:rsidRDefault="00934CA8" w:rsidP="00E71DE4">
            <w:r>
              <w:t>Alphanumeric</w:t>
            </w:r>
          </w:p>
        </w:tc>
      </w:tr>
      <w:tr w:rsidR="00934CA8" w:rsidRPr="004E5601" w:rsidTr="00E71DE4">
        <w:trPr>
          <w:trHeight w:val="288"/>
        </w:trPr>
        <w:tc>
          <w:tcPr>
            <w:tcW w:w="0" w:type="auto"/>
            <w:noWrap/>
            <w:hideMark/>
          </w:tcPr>
          <w:p w:rsidR="00934CA8" w:rsidRPr="004E5601" w:rsidRDefault="00934CA8" w:rsidP="00E71DE4">
            <w:r w:rsidRPr="004E5601">
              <w:t>SyndicationURL</w:t>
            </w:r>
          </w:p>
        </w:tc>
        <w:tc>
          <w:tcPr>
            <w:tcW w:w="3028" w:type="dxa"/>
            <w:noWrap/>
            <w:hideMark/>
          </w:tcPr>
          <w:p w:rsidR="00934CA8" w:rsidRPr="004E5601" w:rsidRDefault="00934CA8" w:rsidP="00E71DE4">
            <w:r>
              <w:t>The location of the target website’s XML sitemap URL, to be used by The Supplier to assist with capture.</w:t>
            </w:r>
          </w:p>
        </w:tc>
        <w:tc>
          <w:tcPr>
            <w:tcW w:w="3544" w:type="dxa"/>
          </w:tcPr>
          <w:p w:rsidR="00934CA8" w:rsidRPr="004E5601" w:rsidRDefault="00934CA8" w:rsidP="00E71DE4">
            <w:r>
              <w:t>Alphanumeric (URL)</w:t>
            </w:r>
          </w:p>
        </w:tc>
      </w:tr>
      <w:tr w:rsidR="00934CA8" w:rsidRPr="004E5601" w:rsidTr="00E71DE4">
        <w:trPr>
          <w:trHeight w:val="288"/>
        </w:trPr>
        <w:tc>
          <w:tcPr>
            <w:tcW w:w="0" w:type="auto"/>
            <w:noWrap/>
            <w:hideMark/>
          </w:tcPr>
          <w:p w:rsidR="00934CA8" w:rsidRPr="004E5601" w:rsidRDefault="00934CA8" w:rsidP="00E71DE4">
            <w:r w:rsidRPr="004E5601">
              <w:t>AssociatedURLs</w:t>
            </w:r>
          </w:p>
        </w:tc>
        <w:tc>
          <w:tcPr>
            <w:tcW w:w="3028" w:type="dxa"/>
            <w:noWrap/>
            <w:hideMark/>
          </w:tcPr>
          <w:p w:rsidR="00934CA8" w:rsidRPr="004E5601" w:rsidRDefault="00934CA8" w:rsidP="00E71DE4">
            <w:r>
              <w:t xml:space="preserve">Additional URLs that should be considered in scope for the crawl are in the </w:t>
            </w:r>
            <w:r w:rsidRPr="00D010C3">
              <w:t>&lt;AssociatedURL&gt;</w:t>
            </w:r>
            <w:r>
              <w:t xml:space="preserve"> child element of </w:t>
            </w:r>
            <w:r w:rsidRPr="004E5601">
              <w:t>AssociatedURLs</w:t>
            </w:r>
            <w:r>
              <w:t>. They may or may not be microsites or subdomains of the DomainURL.</w:t>
            </w:r>
          </w:p>
        </w:tc>
        <w:tc>
          <w:tcPr>
            <w:tcW w:w="3544" w:type="dxa"/>
          </w:tcPr>
          <w:p w:rsidR="00934CA8" w:rsidRPr="004E5601" w:rsidRDefault="00934CA8" w:rsidP="00E71DE4">
            <w:r>
              <w:t>Alphanumeric (URL)</w:t>
            </w:r>
          </w:p>
        </w:tc>
      </w:tr>
      <w:tr w:rsidR="00934CA8" w:rsidRPr="004E5601" w:rsidTr="00E71DE4">
        <w:trPr>
          <w:trHeight w:val="288"/>
        </w:trPr>
        <w:tc>
          <w:tcPr>
            <w:tcW w:w="0" w:type="auto"/>
            <w:noWrap/>
            <w:hideMark/>
          </w:tcPr>
          <w:p w:rsidR="00934CA8" w:rsidRPr="004E5601" w:rsidRDefault="00934CA8" w:rsidP="00E71DE4">
            <w:r w:rsidRPr="004E5601">
              <w:t>ObeyRobots</w:t>
            </w:r>
          </w:p>
        </w:tc>
        <w:tc>
          <w:tcPr>
            <w:tcW w:w="3028" w:type="dxa"/>
            <w:noWrap/>
            <w:hideMark/>
          </w:tcPr>
          <w:p w:rsidR="00934CA8" w:rsidRPr="004E5601" w:rsidRDefault="00934CA8" w:rsidP="00E71DE4">
            <w:r>
              <w:t>Instructs The Supplier to either explicitly obey robots.txt, or not. Where TNA is unaware of any special requirement, it will be “</w:t>
            </w:r>
            <w:r w:rsidRPr="002B07EF">
              <w:t>Use Default Settings</w:t>
            </w:r>
            <w:r>
              <w:t>” and this is the default setting.</w:t>
            </w:r>
          </w:p>
        </w:tc>
        <w:tc>
          <w:tcPr>
            <w:tcW w:w="3544" w:type="dxa"/>
          </w:tcPr>
          <w:p w:rsidR="00934CA8" w:rsidRPr="004E5601" w:rsidRDefault="00934CA8" w:rsidP="00E71DE4">
            <w:r w:rsidRPr="002B07EF">
              <w:t>Use Default Settings</w:t>
            </w:r>
            <w:r>
              <w:t xml:space="preserve"> OR Yes OR No</w:t>
            </w:r>
          </w:p>
        </w:tc>
      </w:tr>
      <w:tr w:rsidR="00934CA8" w:rsidRPr="004E5601" w:rsidTr="00E71DE4">
        <w:trPr>
          <w:trHeight w:val="288"/>
        </w:trPr>
        <w:tc>
          <w:tcPr>
            <w:tcW w:w="0" w:type="auto"/>
            <w:noWrap/>
            <w:hideMark/>
          </w:tcPr>
          <w:p w:rsidR="00934CA8" w:rsidRPr="004E5601" w:rsidRDefault="00934CA8" w:rsidP="00E71DE4">
            <w:r w:rsidRPr="004E5601">
              <w:t>AcceptCookies</w:t>
            </w:r>
          </w:p>
        </w:tc>
        <w:tc>
          <w:tcPr>
            <w:tcW w:w="3028" w:type="dxa"/>
            <w:noWrap/>
            <w:hideMark/>
          </w:tcPr>
          <w:p w:rsidR="00934CA8" w:rsidRPr="004E5601" w:rsidRDefault="00934CA8" w:rsidP="00E71DE4">
            <w:r>
              <w:t>Instructs The Supplier to either explicitly accept cookies, or crawl with cookies disabled. Where TNA is unaware of any special requirement, it will be “</w:t>
            </w:r>
            <w:r w:rsidRPr="002B07EF">
              <w:t>Use Default Settings</w:t>
            </w:r>
            <w:r>
              <w:t>” and this is the default setting.</w:t>
            </w:r>
          </w:p>
        </w:tc>
        <w:tc>
          <w:tcPr>
            <w:tcW w:w="3544" w:type="dxa"/>
          </w:tcPr>
          <w:p w:rsidR="00934CA8" w:rsidRPr="004E5601" w:rsidRDefault="00934CA8" w:rsidP="00E71DE4">
            <w:r w:rsidRPr="002B07EF">
              <w:t>Use Default Settings</w:t>
            </w:r>
            <w:r>
              <w:t xml:space="preserve"> OR Yes OR No</w:t>
            </w:r>
          </w:p>
        </w:tc>
      </w:tr>
      <w:tr w:rsidR="00934CA8" w:rsidRPr="004E5601" w:rsidTr="00E71DE4">
        <w:trPr>
          <w:trHeight w:val="288"/>
        </w:trPr>
        <w:tc>
          <w:tcPr>
            <w:tcW w:w="0" w:type="auto"/>
            <w:noWrap/>
            <w:hideMark/>
          </w:tcPr>
          <w:p w:rsidR="00934CA8" w:rsidRPr="004E5601" w:rsidRDefault="00934CA8" w:rsidP="00E71DE4">
            <w:r w:rsidRPr="004E5601">
              <w:t>CrawlInterval</w:t>
            </w:r>
          </w:p>
        </w:tc>
        <w:tc>
          <w:tcPr>
            <w:tcW w:w="3028" w:type="dxa"/>
            <w:noWrap/>
            <w:hideMark/>
          </w:tcPr>
          <w:p w:rsidR="00934CA8" w:rsidRPr="004E5601" w:rsidRDefault="00934CA8" w:rsidP="00E71DE4">
            <w:r>
              <w:t>Instructs The Supplier at which rate to crawl the target website. Where TNA is unaware of any special requirement, it will be “</w:t>
            </w:r>
            <w:r w:rsidRPr="002B07EF">
              <w:t>Use Default Settings</w:t>
            </w:r>
            <w:r>
              <w:t>” and this is the default setting.</w:t>
            </w:r>
          </w:p>
        </w:tc>
        <w:tc>
          <w:tcPr>
            <w:tcW w:w="3544" w:type="dxa"/>
          </w:tcPr>
          <w:p w:rsidR="00934CA8" w:rsidRPr="004E5601" w:rsidRDefault="00934CA8" w:rsidP="00E71DE4">
            <w:r w:rsidRPr="002B07EF">
              <w:t>Use Default Settings</w:t>
            </w:r>
            <w:r>
              <w:t xml:space="preserve"> OR numeric, expressed in milliseconds</w:t>
            </w:r>
          </w:p>
        </w:tc>
      </w:tr>
      <w:tr w:rsidR="00934CA8" w:rsidRPr="004E5601" w:rsidTr="00E71DE4">
        <w:trPr>
          <w:trHeight w:val="288"/>
        </w:trPr>
        <w:tc>
          <w:tcPr>
            <w:tcW w:w="0" w:type="auto"/>
            <w:noWrap/>
            <w:hideMark/>
          </w:tcPr>
          <w:p w:rsidR="00934CA8" w:rsidRPr="004E5601" w:rsidRDefault="00934CA8" w:rsidP="00E71DE4">
            <w:r w:rsidRPr="004E5601">
              <w:t>AlsoInScopeUrls</w:t>
            </w:r>
          </w:p>
        </w:tc>
        <w:tc>
          <w:tcPr>
            <w:tcW w:w="3028" w:type="dxa"/>
            <w:noWrap/>
            <w:hideMark/>
          </w:tcPr>
          <w:p w:rsidR="00934CA8" w:rsidRPr="004E5601" w:rsidRDefault="00934CA8" w:rsidP="00E71DE4">
            <w:r>
              <w:t xml:space="preserve">This lists, in </w:t>
            </w:r>
            <w:r w:rsidRPr="00D010C3">
              <w:t>&lt;AlsoInScope&gt;</w:t>
            </w:r>
            <w:r>
              <w:t xml:space="preserve"> child elements of </w:t>
            </w:r>
            <w:r w:rsidRPr="004E5601">
              <w:t>AlsoInScopeUrls</w:t>
            </w:r>
            <w:r>
              <w:t xml:space="preserve">, the protocol and www. variants of the domain URL, to ensure that both http://, https://, and with </w:t>
            </w:r>
            <w:r>
              <w:lastRenderedPageBreak/>
              <w:t>“</w:t>
            </w:r>
            <w:r w:rsidRPr="00F7531C">
              <w:t>www.</w:t>
            </w:r>
            <w:r>
              <w:t>” as well as without are all included. For example, if the EntryPoint is one of the four possible variants, the other 3 will be listed here and must be considered in scope for the crawl.</w:t>
            </w:r>
          </w:p>
        </w:tc>
        <w:tc>
          <w:tcPr>
            <w:tcW w:w="3544" w:type="dxa"/>
          </w:tcPr>
          <w:p w:rsidR="00934CA8" w:rsidRPr="004E5601" w:rsidRDefault="00934CA8" w:rsidP="00E71DE4">
            <w:r>
              <w:lastRenderedPageBreak/>
              <w:t>Alphanumeric (URL)</w:t>
            </w:r>
          </w:p>
        </w:tc>
      </w:tr>
      <w:tr w:rsidR="00934CA8" w:rsidRPr="004E5601" w:rsidTr="00E71DE4">
        <w:trPr>
          <w:trHeight w:val="288"/>
        </w:trPr>
        <w:tc>
          <w:tcPr>
            <w:tcW w:w="0" w:type="auto"/>
            <w:noWrap/>
            <w:hideMark/>
          </w:tcPr>
          <w:p w:rsidR="00934CA8" w:rsidRPr="004E5601" w:rsidRDefault="00934CA8" w:rsidP="00E71DE4">
            <w:r w:rsidRPr="004E5601">
              <w:lastRenderedPageBreak/>
              <w:t>PaginationUrls</w:t>
            </w:r>
          </w:p>
        </w:tc>
        <w:tc>
          <w:tcPr>
            <w:tcW w:w="3028" w:type="dxa"/>
            <w:noWrap/>
            <w:hideMark/>
          </w:tcPr>
          <w:p w:rsidR="00934CA8" w:rsidRDefault="00934CA8" w:rsidP="00E71DE4">
            <w:r>
              <w:t>This defines where pagination is known to exist on a target website and may exisit in an XML1 crawl order so that sufficient depth of crawl can be achieved, which avoiding crawler traps.</w:t>
            </w:r>
          </w:p>
          <w:p w:rsidR="00934CA8" w:rsidRPr="004E5601" w:rsidRDefault="00934CA8" w:rsidP="00E71DE4">
            <w:r>
              <w:t xml:space="preserve">This element has two child elements: </w:t>
            </w:r>
            <w:r w:rsidRPr="003837D6">
              <w:t>&lt;PaginationUrl</w:t>
            </w:r>
            <w:r>
              <w:t xml:space="preserve">&gt; and &lt;Range&gt;. </w:t>
            </w:r>
            <w:r w:rsidRPr="003837D6">
              <w:t>&lt;PaginationUrl</w:t>
            </w:r>
            <w:r>
              <w:t>&gt; contains the “path” attribute and specifies the URL that contains the variable portion that the &lt;Range&gt; child element defines. &lt;Range&gt; consists of “last”, “first” and “index” attributes.</w:t>
            </w:r>
          </w:p>
        </w:tc>
        <w:tc>
          <w:tcPr>
            <w:tcW w:w="3544" w:type="dxa"/>
          </w:tcPr>
          <w:p w:rsidR="00934CA8" w:rsidRPr="004E5601" w:rsidRDefault="00934CA8" w:rsidP="00E71DE4">
            <w:r>
              <w:t>Alphanumeric (URL) and numeric</w:t>
            </w:r>
          </w:p>
        </w:tc>
      </w:tr>
    </w:tbl>
    <w:p w:rsidR="005B1AA0" w:rsidRPr="004F02FE" w:rsidRDefault="005B1AA0" w:rsidP="004F02FE"/>
    <w:sectPr w:rsidR="005B1AA0" w:rsidRPr="004F0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F02"/>
    <w:multiLevelType w:val="hybridMultilevel"/>
    <w:tmpl w:val="78AA71B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09474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8456CF5"/>
    <w:multiLevelType w:val="hybridMultilevel"/>
    <w:tmpl w:val="3E84B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93F755C"/>
    <w:multiLevelType w:val="hybridMultilevel"/>
    <w:tmpl w:val="3E42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02251E"/>
    <w:multiLevelType w:val="hybridMultilevel"/>
    <w:tmpl w:val="A810FE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DCC79F3"/>
    <w:multiLevelType w:val="hybridMultilevel"/>
    <w:tmpl w:val="A1780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F600FE2"/>
    <w:multiLevelType w:val="hybridMultilevel"/>
    <w:tmpl w:val="2B803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784607A"/>
    <w:multiLevelType w:val="hybridMultilevel"/>
    <w:tmpl w:val="CD62A9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8E11D11"/>
    <w:multiLevelType w:val="hybridMultilevel"/>
    <w:tmpl w:val="8048C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DEE70EF"/>
    <w:multiLevelType w:val="hybridMultilevel"/>
    <w:tmpl w:val="969C62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12B1885"/>
    <w:multiLevelType w:val="hybridMultilevel"/>
    <w:tmpl w:val="C8BE9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82307FC"/>
    <w:multiLevelType w:val="hybridMultilevel"/>
    <w:tmpl w:val="0C2442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5105556"/>
    <w:multiLevelType w:val="hybridMultilevel"/>
    <w:tmpl w:val="F4226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6797AEA"/>
    <w:multiLevelType w:val="hybridMultilevel"/>
    <w:tmpl w:val="B30ED2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6947F8F"/>
    <w:multiLevelType w:val="hybridMultilevel"/>
    <w:tmpl w:val="BDE0F616"/>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5">
    <w:nsid w:val="3D76281E"/>
    <w:multiLevelType w:val="hybridMultilevel"/>
    <w:tmpl w:val="62140C4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nsid w:val="43316A70"/>
    <w:multiLevelType w:val="hybridMultilevel"/>
    <w:tmpl w:val="79309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5BE4611"/>
    <w:multiLevelType w:val="hybridMultilevel"/>
    <w:tmpl w:val="6A3037D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8E92F7F6">
      <w:start w:val="1"/>
      <w:numFmt w:val="decimal"/>
      <w:lvlText w:val="%3."/>
      <w:lvlJc w:val="right"/>
      <w:pPr>
        <w:ind w:left="2160" w:hanging="180"/>
      </w:pPr>
      <w:rPr>
        <w:rFonts w:asciiTheme="minorHAnsi" w:eastAsiaTheme="minorEastAsia" w:hAnsiTheme="minorHAnsi" w:cstheme="minorHAnsi"/>
        <w:b w:val="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91142A5"/>
    <w:multiLevelType w:val="hybridMultilevel"/>
    <w:tmpl w:val="4000C29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C977651"/>
    <w:multiLevelType w:val="hybridMultilevel"/>
    <w:tmpl w:val="A514983C"/>
    <w:lvl w:ilvl="0" w:tplc="B1323BCE">
      <w:start w:val="1"/>
      <w:numFmt w:val="lowerRoman"/>
      <w:lvlText w:val="%1."/>
      <w:lvlJc w:val="left"/>
      <w:pPr>
        <w:ind w:left="756" w:hanging="72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20">
    <w:nsid w:val="4E862754"/>
    <w:multiLevelType w:val="hybridMultilevel"/>
    <w:tmpl w:val="F24C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627FA7"/>
    <w:multiLevelType w:val="hybridMultilevel"/>
    <w:tmpl w:val="0344A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73303CD"/>
    <w:multiLevelType w:val="hybridMultilevel"/>
    <w:tmpl w:val="C8FAD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8C651B4"/>
    <w:multiLevelType w:val="hybridMultilevel"/>
    <w:tmpl w:val="47E4625A"/>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4">
    <w:nsid w:val="69C92080"/>
    <w:multiLevelType w:val="hybridMultilevel"/>
    <w:tmpl w:val="F630311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8E92F7F6">
      <w:start w:val="1"/>
      <w:numFmt w:val="decimal"/>
      <w:lvlText w:val="%3."/>
      <w:lvlJc w:val="right"/>
      <w:pPr>
        <w:ind w:left="1800" w:hanging="180"/>
      </w:pPr>
      <w:rPr>
        <w:rFonts w:asciiTheme="minorHAnsi" w:eastAsiaTheme="minorEastAsia" w:hAnsiTheme="minorHAnsi" w:cstheme="minorHAnsi"/>
        <w:b w:val="0"/>
      </w:rPr>
    </w:lvl>
    <w:lvl w:ilvl="3" w:tplc="08090001">
      <w:start w:val="1"/>
      <w:numFmt w:val="bullet"/>
      <w:lvlText w:val=""/>
      <w:lvlJc w:val="left"/>
      <w:pPr>
        <w:ind w:left="2520" w:hanging="360"/>
      </w:pPr>
      <w:rPr>
        <w:rFonts w:ascii="Symbol" w:hAnsi="Symbol" w:hint="default"/>
      </w:r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DAB088F"/>
    <w:multiLevelType w:val="hybridMultilevel"/>
    <w:tmpl w:val="203038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5B90772"/>
    <w:multiLevelType w:val="hybridMultilevel"/>
    <w:tmpl w:val="6F64CF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916085C"/>
    <w:multiLevelType w:val="hybridMultilevel"/>
    <w:tmpl w:val="C5AA9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9"/>
  </w:num>
  <w:num w:numId="3">
    <w:abstractNumId w:val="24"/>
  </w:num>
  <w:num w:numId="4">
    <w:abstractNumId w:val="20"/>
  </w:num>
  <w:num w:numId="5">
    <w:abstractNumId w:val="7"/>
  </w:num>
  <w:num w:numId="6">
    <w:abstractNumId w:val="1"/>
  </w:num>
  <w:num w:numId="7">
    <w:abstractNumId w:val="21"/>
  </w:num>
  <w:num w:numId="8">
    <w:abstractNumId w:val="18"/>
  </w:num>
  <w:num w:numId="9">
    <w:abstractNumId w:val="6"/>
  </w:num>
  <w:num w:numId="10">
    <w:abstractNumId w:val="22"/>
  </w:num>
  <w:num w:numId="11">
    <w:abstractNumId w:val="13"/>
  </w:num>
  <w:num w:numId="12">
    <w:abstractNumId w:val="0"/>
  </w:num>
  <w:num w:numId="13">
    <w:abstractNumId w:val="11"/>
  </w:num>
  <w:num w:numId="14">
    <w:abstractNumId w:val="27"/>
  </w:num>
  <w:num w:numId="15">
    <w:abstractNumId w:val="2"/>
  </w:num>
  <w:num w:numId="16">
    <w:abstractNumId w:val="16"/>
  </w:num>
  <w:num w:numId="17">
    <w:abstractNumId w:val="25"/>
  </w:num>
  <w:num w:numId="18">
    <w:abstractNumId w:val="5"/>
  </w:num>
  <w:num w:numId="19">
    <w:abstractNumId w:val="3"/>
  </w:num>
  <w:num w:numId="20">
    <w:abstractNumId w:val="26"/>
  </w:num>
  <w:num w:numId="21">
    <w:abstractNumId w:val="10"/>
  </w:num>
  <w:num w:numId="22">
    <w:abstractNumId w:val="8"/>
  </w:num>
  <w:num w:numId="23">
    <w:abstractNumId w:val="12"/>
  </w:num>
  <w:num w:numId="24">
    <w:abstractNumId w:val="14"/>
  </w:num>
  <w:num w:numId="25">
    <w:abstractNumId w:val="23"/>
  </w:num>
  <w:num w:numId="26">
    <w:abstractNumId w:val="15"/>
  </w:num>
  <w:num w:numId="27">
    <w:abstractNumId w:val="19"/>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14F"/>
    <w:rsid w:val="00001E29"/>
    <w:rsid w:val="00046625"/>
    <w:rsid w:val="000608D0"/>
    <w:rsid w:val="000701A6"/>
    <w:rsid w:val="00087354"/>
    <w:rsid w:val="00091217"/>
    <w:rsid w:val="00116DBA"/>
    <w:rsid w:val="0011767B"/>
    <w:rsid w:val="00122EBC"/>
    <w:rsid w:val="00134217"/>
    <w:rsid w:val="00151BEF"/>
    <w:rsid w:val="00160DEB"/>
    <w:rsid w:val="00183F7F"/>
    <w:rsid w:val="00187FCA"/>
    <w:rsid w:val="00190F3A"/>
    <w:rsid w:val="001D00EB"/>
    <w:rsid w:val="001D1118"/>
    <w:rsid w:val="001D4DF8"/>
    <w:rsid w:val="001F0717"/>
    <w:rsid w:val="0022005F"/>
    <w:rsid w:val="002329AF"/>
    <w:rsid w:val="00270512"/>
    <w:rsid w:val="00271F6D"/>
    <w:rsid w:val="002865CE"/>
    <w:rsid w:val="002C0985"/>
    <w:rsid w:val="002C2533"/>
    <w:rsid w:val="002E6600"/>
    <w:rsid w:val="002F007C"/>
    <w:rsid w:val="003016A9"/>
    <w:rsid w:val="00307006"/>
    <w:rsid w:val="00342B1B"/>
    <w:rsid w:val="003631A6"/>
    <w:rsid w:val="003868F7"/>
    <w:rsid w:val="003B1802"/>
    <w:rsid w:val="003C79D4"/>
    <w:rsid w:val="003D4309"/>
    <w:rsid w:val="003E713C"/>
    <w:rsid w:val="004069C0"/>
    <w:rsid w:val="00446B19"/>
    <w:rsid w:val="00462045"/>
    <w:rsid w:val="00487824"/>
    <w:rsid w:val="004A36E2"/>
    <w:rsid w:val="004B5B3B"/>
    <w:rsid w:val="004D0ABD"/>
    <w:rsid w:val="004E59F9"/>
    <w:rsid w:val="004F02FE"/>
    <w:rsid w:val="004F0D11"/>
    <w:rsid w:val="0051544C"/>
    <w:rsid w:val="0053440E"/>
    <w:rsid w:val="00552470"/>
    <w:rsid w:val="0059756F"/>
    <w:rsid w:val="005A6A15"/>
    <w:rsid w:val="005B13FE"/>
    <w:rsid w:val="005B154B"/>
    <w:rsid w:val="005B1AA0"/>
    <w:rsid w:val="005C74DF"/>
    <w:rsid w:val="005D5464"/>
    <w:rsid w:val="005F051C"/>
    <w:rsid w:val="00634242"/>
    <w:rsid w:val="006370E9"/>
    <w:rsid w:val="00683FB3"/>
    <w:rsid w:val="006C2A66"/>
    <w:rsid w:val="006D7779"/>
    <w:rsid w:val="006F5F64"/>
    <w:rsid w:val="006F73A3"/>
    <w:rsid w:val="00705A1E"/>
    <w:rsid w:val="0071048B"/>
    <w:rsid w:val="00725C69"/>
    <w:rsid w:val="00735E03"/>
    <w:rsid w:val="0076402A"/>
    <w:rsid w:val="007674A8"/>
    <w:rsid w:val="007B3ECE"/>
    <w:rsid w:val="007B534C"/>
    <w:rsid w:val="007C2520"/>
    <w:rsid w:val="007D35B2"/>
    <w:rsid w:val="007E6F9F"/>
    <w:rsid w:val="007E7489"/>
    <w:rsid w:val="00831EC3"/>
    <w:rsid w:val="00837BD8"/>
    <w:rsid w:val="00865234"/>
    <w:rsid w:val="00894BA8"/>
    <w:rsid w:val="008A3CFA"/>
    <w:rsid w:val="008B3B38"/>
    <w:rsid w:val="008B57FB"/>
    <w:rsid w:val="008C7254"/>
    <w:rsid w:val="00902AB1"/>
    <w:rsid w:val="0090356E"/>
    <w:rsid w:val="00912540"/>
    <w:rsid w:val="00934CA8"/>
    <w:rsid w:val="00945772"/>
    <w:rsid w:val="009B2D53"/>
    <w:rsid w:val="009C4CCC"/>
    <w:rsid w:val="009E4CAA"/>
    <w:rsid w:val="009F4516"/>
    <w:rsid w:val="009F5738"/>
    <w:rsid w:val="009F7B17"/>
    <w:rsid w:val="00A03465"/>
    <w:rsid w:val="00A13F1C"/>
    <w:rsid w:val="00A34A51"/>
    <w:rsid w:val="00A51B3D"/>
    <w:rsid w:val="00A86ABE"/>
    <w:rsid w:val="00A94BDE"/>
    <w:rsid w:val="00A95F00"/>
    <w:rsid w:val="00AC74D2"/>
    <w:rsid w:val="00AD09E9"/>
    <w:rsid w:val="00AD28E4"/>
    <w:rsid w:val="00AD2DBD"/>
    <w:rsid w:val="00AD691A"/>
    <w:rsid w:val="00AF7C21"/>
    <w:rsid w:val="00B17A41"/>
    <w:rsid w:val="00B37EC2"/>
    <w:rsid w:val="00B4077E"/>
    <w:rsid w:val="00B408CC"/>
    <w:rsid w:val="00BB4A46"/>
    <w:rsid w:val="00BB7F14"/>
    <w:rsid w:val="00BD5EFD"/>
    <w:rsid w:val="00C20E30"/>
    <w:rsid w:val="00C84E8D"/>
    <w:rsid w:val="00C870CA"/>
    <w:rsid w:val="00CA2362"/>
    <w:rsid w:val="00CB37C0"/>
    <w:rsid w:val="00CC044E"/>
    <w:rsid w:val="00CD3282"/>
    <w:rsid w:val="00CE18F0"/>
    <w:rsid w:val="00CE6F7A"/>
    <w:rsid w:val="00D03FC7"/>
    <w:rsid w:val="00D207F4"/>
    <w:rsid w:val="00D22F62"/>
    <w:rsid w:val="00D50D5D"/>
    <w:rsid w:val="00D70CAA"/>
    <w:rsid w:val="00D92CAC"/>
    <w:rsid w:val="00DA0E42"/>
    <w:rsid w:val="00DA5C7D"/>
    <w:rsid w:val="00DA7D8C"/>
    <w:rsid w:val="00DB7B58"/>
    <w:rsid w:val="00DE5183"/>
    <w:rsid w:val="00E44AAA"/>
    <w:rsid w:val="00E73318"/>
    <w:rsid w:val="00E76AF5"/>
    <w:rsid w:val="00E80DA6"/>
    <w:rsid w:val="00E900A4"/>
    <w:rsid w:val="00EF28B4"/>
    <w:rsid w:val="00F02DDD"/>
    <w:rsid w:val="00F12A66"/>
    <w:rsid w:val="00F8240B"/>
    <w:rsid w:val="00F9094E"/>
    <w:rsid w:val="00F9128A"/>
    <w:rsid w:val="00F9414F"/>
    <w:rsid w:val="00F954F6"/>
    <w:rsid w:val="00F96E5A"/>
    <w:rsid w:val="00FB3CCB"/>
    <w:rsid w:val="00FE324D"/>
    <w:rsid w:val="00FE4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0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512"/>
    <w:rPr>
      <w:rFonts w:ascii="Tahoma" w:hAnsi="Tahoma" w:cs="Tahoma"/>
      <w:sz w:val="16"/>
      <w:szCs w:val="16"/>
    </w:rPr>
  </w:style>
  <w:style w:type="paragraph" w:styleId="ListParagraph">
    <w:name w:val="List Paragraph"/>
    <w:basedOn w:val="Normal"/>
    <w:uiPriority w:val="34"/>
    <w:qFormat/>
    <w:rsid w:val="002F007C"/>
    <w:pPr>
      <w:ind w:left="720"/>
      <w:contextualSpacing/>
    </w:pPr>
    <w:rPr>
      <w:rFonts w:eastAsiaTheme="minorEastAsia"/>
    </w:rPr>
  </w:style>
  <w:style w:type="character" w:styleId="CommentReference">
    <w:name w:val="annotation reference"/>
    <w:basedOn w:val="DefaultParagraphFont"/>
    <w:uiPriority w:val="99"/>
    <w:unhideWhenUsed/>
    <w:rsid w:val="008B3B38"/>
    <w:rPr>
      <w:sz w:val="16"/>
      <w:szCs w:val="16"/>
    </w:rPr>
  </w:style>
  <w:style w:type="paragraph" w:styleId="CommentText">
    <w:name w:val="annotation text"/>
    <w:basedOn w:val="Normal"/>
    <w:link w:val="CommentTextChar"/>
    <w:uiPriority w:val="99"/>
    <w:unhideWhenUsed/>
    <w:rsid w:val="008B3B38"/>
    <w:pPr>
      <w:spacing w:after="16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8B3B38"/>
    <w:rPr>
      <w:rFonts w:eastAsiaTheme="minorEastAsia"/>
      <w:sz w:val="20"/>
      <w:szCs w:val="20"/>
    </w:rPr>
  </w:style>
  <w:style w:type="character" w:styleId="Hyperlink">
    <w:name w:val="Hyperlink"/>
    <w:basedOn w:val="DefaultParagraphFont"/>
    <w:uiPriority w:val="99"/>
    <w:unhideWhenUsed/>
    <w:rsid w:val="00CE18F0"/>
    <w:rPr>
      <w:color w:val="0000FF" w:themeColor="hyperlink"/>
      <w:u w:val="single"/>
    </w:rPr>
  </w:style>
  <w:style w:type="character" w:styleId="FollowedHyperlink">
    <w:name w:val="FollowedHyperlink"/>
    <w:basedOn w:val="DefaultParagraphFont"/>
    <w:uiPriority w:val="99"/>
    <w:semiHidden/>
    <w:unhideWhenUsed/>
    <w:rsid w:val="00122EB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FE48E6"/>
    <w:pPr>
      <w:spacing w:after="200"/>
    </w:pPr>
    <w:rPr>
      <w:rFonts w:eastAsiaTheme="minorHAnsi"/>
      <w:b/>
      <w:bCs/>
    </w:rPr>
  </w:style>
  <w:style w:type="character" w:customStyle="1" w:styleId="CommentSubjectChar">
    <w:name w:val="Comment Subject Char"/>
    <w:basedOn w:val="CommentTextChar"/>
    <w:link w:val="CommentSubject"/>
    <w:uiPriority w:val="99"/>
    <w:semiHidden/>
    <w:rsid w:val="00FE48E6"/>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0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512"/>
    <w:rPr>
      <w:rFonts w:ascii="Tahoma" w:hAnsi="Tahoma" w:cs="Tahoma"/>
      <w:sz w:val="16"/>
      <w:szCs w:val="16"/>
    </w:rPr>
  </w:style>
  <w:style w:type="paragraph" w:styleId="ListParagraph">
    <w:name w:val="List Paragraph"/>
    <w:basedOn w:val="Normal"/>
    <w:uiPriority w:val="34"/>
    <w:qFormat/>
    <w:rsid w:val="002F007C"/>
    <w:pPr>
      <w:ind w:left="720"/>
      <w:contextualSpacing/>
    </w:pPr>
    <w:rPr>
      <w:rFonts w:eastAsiaTheme="minorEastAsia"/>
    </w:rPr>
  </w:style>
  <w:style w:type="character" w:styleId="CommentReference">
    <w:name w:val="annotation reference"/>
    <w:basedOn w:val="DefaultParagraphFont"/>
    <w:uiPriority w:val="99"/>
    <w:unhideWhenUsed/>
    <w:rsid w:val="008B3B38"/>
    <w:rPr>
      <w:sz w:val="16"/>
      <w:szCs w:val="16"/>
    </w:rPr>
  </w:style>
  <w:style w:type="paragraph" w:styleId="CommentText">
    <w:name w:val="annotation text"/>
    <w:basedOn w:val="Normal"/>
    <w:link w:val="CommentTextChar"/>
    <w:uiPriority w:val="99"/>
    <w:unhideWhenUsed/>
    <w:rsid w:val="008B3B38"/>
    <w:pPr>
      <w:spacing w:after="16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8B3B38"/>
    <w:rPr>
      <w:rFonts w:eastAsiaTheme="minorEastAsia"/>
      <w:sz w:val="20"/>
      <w:szCs w:val="20"/>
    </w:rPr>
  </w:style>
  <w:style w:type="character" w:styleId="Hyperlink">
    <w:name w:val="Hyperlink"/>
    <w:basedOn w:val="DefaultParagraphFont"/>
    <w:uiPriority w:val="99"/>
    <w:unhideWhenUsed/>
    <w:rsid w:val="00CE18F0"/>
    <w:rPr>
      <w:color w:val="0000FF" w:themeColor="hyperlink"/>
      <w:u w:val="single"/>
    </w:rPr>
  </w:style>
  <w:style w:type="character" w:styleId="FollowedHyperlink">
    <w:name w:val="FollowedHyperlink"/>
    <w:basedOn w:val="DefaultParagraphFont"/>
    <w:uiPriority w:val="99"/>
    <w:semiHidden/>
    <w:unhideWhenUsed/>
    <w:rsid w:val="00122EBC"/>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FE48E6"/>
    <w:pPr>
      <w:spacing w:after="200"/>
    </w:pPr>
    <w:rPr>
      <w:rFonts w:eastAsiaTheme="minorHAnsi"/>
      <w:b/>
      <w:bCs/>
    </w:rPr>
  </w:style>
  <w:style w:type="character" w:customStyle="1" w:styleId="CommentSubjectChar">
    <w:name w:val="Comment Subject Char"/>
    <w:basedOn w:val="CommentTextChar"/>
    <w:link w:val="CommentSubject"/>
    <w:uiPriority w:val="99"/>
    <w:semiHidden/>
    <w:rsid w:val="00FE48E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986867">
      <w:bodyDiv w:val="1"/>
      <w:marLeft w:val="0"/>
      <w:marRight w:val="0"/>
      <w:marTop w:val="0"/>
      <w:marBottom w:val="0"/>
      <w:divBdr>
        <w:top w:val="none" w:sz="0" w:space="0" w:color="auto"/>
        <w:left w:val="none" w:sz="0" w:space="0" w:color="auto"/>
        <w:bottom w:val="none" w:sz="0" w:space="0" w:color="auto"/>
        <w:right w:val="none" w:sz="0" w:space="0" w:color="auto"/>
      </w:divBdr>
    </w:div>
    <w:div w:id="182080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archives.gov.uk/legal/takedown-policy.htm"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http://archive-access.sourceforge.net/warc/" TargetMode="Externa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ationalarchives.gov.uk/news/929.htm" TargetMode="External"/><Relationship Id="rId4" Type="http://schemas.microsoft.com/office/2007/relationships/stylesWithEffects" Target="stylesWithEffects.xml"/><Relationship Id="rId9" Type="http://schemas.openxmlformats.org/officeDocument/2006/relationships/hyperlink" Target="http://nationalarchives.gov.uk/webarchive/guidance.htm"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4BEE2-1BAF-4993-9E9A-B2EB9087A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69D6BF80</Template>
  <TotalTime>0</TotalTime>
  <Pages>20</Pages>
  <Words>5704</Words>
  <Characters>32513</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38141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Darren</dc:creator>
  <cp:lastModifiedBy>Austin, Darren</cp:lastModifiedBy>
  <cp:revision>2</cp:revision>
  <dcterms:created xsi:type="dcterms:W3CDTF">2016-04-01T09:05:00Z</dcterms:created>
  <dcterms:modified xsi:type="dcterms:W3CDTF">2016-04-01T09:05:00Z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A4228604</vt:lpwstr>
  </property>
  <property fmtid="{D5CDD505-2E9C-101B-9397-08002B2CF9AE}" pid="4" name="Objective-Title">
    <vt:lpwstr>Appendix D - Stage 1 Requirements and Evaluation Criteria</vt:lpwstr>
  </property>
  <property fmtid="{D5CDD505-2E9C-101B-9397-08002B2CF9AE}" pid="5" name="Objective-Comment">
    <vt:lpwstr/>
  </property>
  <property fmtid="{D5CDD505-2E9C-101B-9397-08002B2CF9AE}" pid="6" name="Objective-CreationStamp">
    <vt:filetime>2016-03-29T13:22:55Z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2016-03-31T09:32:56Z</vt:filetime>
  </property>
  <property fmtid="{D5CDD505-2E9C-101B-9397-08002B2CF9AE}" pid="10" name="Objective-ModificationStamp">
    <vt:filetime>2016-03-31T09:32:56Z</vt:filetime>
  </property>
  <property fmtid="{D5CDD505-2E9C-101B-9397-08002B2CF9AE}" pid="11" name="Objective-Owner">
    <vt:lpwstr>Darren Austin</vt:lpwstr>
  </property>
  <property fmtid="{D5CDD505-2E9C-101B-9397-08002B2CF9AE}" pid="12" name="Objective-Path">
    <vt:lpwstr>File Plan:Procurement:Tenders:20162017_Web Archiving:Project - Tender Documentation:</vt:lpwstr>
  </property>
  <property fmtid="{D5CDD505-2E9C-101B-9397-08002B2CF9AE}" pid="13" name="Objective-Parent">
    <vt:lpwstr>Project - Tender Documentation</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