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8C00A" w14:textId="77777777" w:rsidR="00F01E80" w:rsidRPr="00F01E80" w:rsidRDefault="00F01E80">
      <w:pPr>
        <w:rPr>
          <w:rFonts w:ascii="Arial" w:hAnsi="Arial" w:cs="Arial"/>
        </w:rPr>
      </w:pPr>
    </w:p>
    <w:p w14:paraId="097BFDE7" w14:textId="77777777" w:rsidR="00F01E80" w:rsidRPr="00F01E80" w:rsidRDefault="00F01E80">
      <w:pPr>
        <w:jc w:val="center"/>
        <w:rPr>
          <w:rFonts w:ascii="Arial" w:hAnsi="Arial" w:cs="Arial"/>
        </w:rPr>
      </w:pPr>
    </w:p>
    <w:p w14:paraId="74C83838" w14:textId="77777777" w:rsidR="00F01E80" w:rsidRPr="00F01E80" w:rsidRDefault="00F01E80">
      <w:pPr>
        <w:jc w:val="center"/>
        <w:rPr>
          <w:rFonts w:ascii="Arial" w:hAnsi="Arial" w:cs="Arial"/>
        </w:rPr>
      </w:pPr>
    </w:p>
    <w:p w14:paraId="4021AA1D" w14:textId="77777777" w:rsidR="00F01E80" w:rsidRPr="00F01E80" w:rsidRDefault="00F01E80">
      <w:pPr>
        <w:jc w:val="center"/>
        <w:rPr>
          <w:rFonts w:ascii="Arial" w:hAnsi="Arial" w:cs="Arial"/>
        </w:rPr>
      </w:pPr>
    </w:p>
    <w:p w14:paraId="6687F86B" w14:textId="77777777" w:rsidR="00F01E80" w:rsidRPr="00F01E80" w:rsidRDefault="00F01E80">
      <w:pPr>
        <w:jc w:val="center"/>
        <w:rPr>
          <w:rFonts w:ascii="Arial" w:hAnsi="Arial" w:cs="Arial"/>
        </w:rPr>
      </w:pPr>
    </w:p>
    <w:p w14:paraId="09521191" w14:textId="77777777" w:rsidR="00F01E80" w:rsidRPr="00F01E80" w:rsidRDefault="00F01E80">
      <w:pPr>
        <w:jc w:val="center"/>
        <w:rPr>
          <w:rFonts w:ascii="Arial" w:hAnsi="Arial" w:cs="Arial"/>
        </w:rPr>
      </w:pPr>
    </w:p>
    <w:p w14:paraId="2C78A259" w14:textId="77777777" w:rsidR="00F01E80" w:rsidRPr="009D72BF" w:rsidRDefault="00F01E80" w:rsidP="009D72BF">
      <w:pPr>
        <w:jc w:val="both"/>
        <w:rPr>
          <w:rFonts w:ascii="Arial" w:hAnsi="Arial" w:cs="Arial"/>
          <w:sz w:val="22"/>
          <w:szCs w:val="22"/>
        </w:rPr>
      </w:pPr>
    </w:p>
    <w:p w14:paraId="2AF8EC6D" w14:textId="77777777" w:rsidR="00F01E80" w:rsidRPr="009D72BF" w:rsidRDefault="00F01E80" w:rsidP="009D72BF">
      <w:pPr>
        <w:rPr>
          <w:rFonts w:ascii="Arial" w:hAnsi="Arial" w:cs="Arial"/>
          <w:sz w:val="22"/>
          <w:szCs w:val="22"/>
        </w:rPr>
      </w:pPr>
    </w:p>
    <w:p w14:paraId="2A92DF00" w14:textId="77777777" w:rsidR="00F01E80" w:rsidRPr="009D72BF" w:rsidRDefault="00F01E80" w:rsidP="009D72BF">
      <w:pPr>
        <w:rPr>
          <w:rFonts w:ascii="Arial" w:hAnsi="Arial" w:cs="Arial"/>
          <w:sz w:val="22"/>
          <w:szCs w:val="22"/>
        </w:rPr>
      </w:pPr>
    </w:p>
    <w:p w14:paraId="5F81CED3" w14:textId="77777777" w:rsidR="00F01E80" w:rsidRPr="009D72BF" w:rsidRDefault="00F01E80" w:rsidP="009D72BF">
      <w:pPr>
        <w:pStyle w:val="Heading6"/>
        <w:jc w:val="left"/>
        <w:rPr>
          <w:rFonts w:ascii="Arial" w:hAnsi="Arial" w:cs="Arial"/>
          <w:b w:val="0"/>
          <w:sz w:val="22"/>
          <w:szCs w:val="22"/>
        </w:rPr>
      </w:pPr>
    </w:p>
    <w:p w14:paraId="11E86DF7" w14:textId="77777777" w:rsidR="00F01E80" w:rsidRPr="009D72BF" w:rsidRDefault="00F01E80" w:rsidP="009D72BF">
      <w:pPr>
        <w:rPr>
          <w:rFonts w:ascii="Arial" w:hAnsi="Arial" w:cs="Arial"/>
          <w:sz w:val="22"/>
          <w:szCs w:val="22"/>
        </w:rPr>
      </w:pPr>
    </w:p>
    <w:p w14:paraId="1CCF5322" w14:textId="77777777" w:rsidR="00F01E80" w:rsidRPr="009D72BF" w:rsidRDefault="00F01E80" w:rsidP="009D72BF">
      <w:pPr>
        <w:rPr>
          <w:rFonts w:ascii="Arial" w:hAnsi="Arial" w:cs="Arial"/>
          <w:sz w:val="22"/>
          <w:szCs w:val="22"/>
        </w:rPr>
      </w:pPr>
    </w:p>
    <w:p w14:paraId="58B4EDE1" w14:textId="77777777" w:rsidR="00F01E80" w:rsidRPr="009D72BF" w:rsidRDefault="00F01E80" w:rsidP="009D72BF">
      <w:pPr>
        <w:rPr>
          <w:rFonts w:ascii="Arial" w:hAnsi="Arial" w:cs="Arial"/>
          <w:sz w:val="22"/>
          <w:szCs w:val="22"/>
        </w:rPr>
      </w:pPr>
    </w:p>
    <w:p w14:paraId="3016C939" w14:textId="77777777" w:rsidR="00F01E80" w:rsidRPr="009D72BF" w:rsidRDefault="00F01E80" w:rsidP="009D72BF">
      <w:pPr>
        <w:rPr>
          <w:rFonts w:ascii="Arial" w:hAnsi="Arial" w:cs="Arial"/>
          <w:sz w:val="22"/>
          <w:szCs w:val="22"/>
        </w:rPr>
      </w:pPr>
    </w:p>
    <w:p w14:paraId="75326C8A" w14:textId="77777777" w:rsidR="00F01E80" w:rsidRPr="009D72BF" w:rsidRDefault="00F01E80" w:rsidP="009D72BF">
      <w:pPr>
        <w:rPr>
          <w:rFonts w:ascii="Arial" w:hAnsi="Arial" w:cs="Arial"/>
          <w:sz w:val="22"/>
          <w:szCs w:val="22"/>
        </w:rPr>
      </w:pPr>
    </w:p>
    <w:p w14:paraId="2A7AEC5C" w14:textId="77777777" w:rsidR="00F01E80" w:rsidRPr="009D72BF" w:rsidRDefault="00F01E80" w:rsidP="009D72BF">
      <w:pPr>
        <w:rPr>
          <w:rFonts w:ascii="Arial" w:hAnsi="Arial" w:cs="Arial"/>
          <w:sz w:val="22"/>
          <w:szCs w:val="22"/>
        </w:rPr>
      </w:pPr>
    </w:p>
    <w:p w14:paraId="48CA5392" w14:textId="77777777" w:rsidR="009D72BF" w:rsidRPr="009D72BF" w:rsidRDefault="009D72BF" w:rsidP="009D72BF">
      <w:pPr>
        <w:pStyle w:val="Heading2"/>
        <w:tabs>
          <w:tab w:val="left" w:pos="1064"/>
        </w:tabs>
        <w:ind w:left="0"/>
        <w:rPr>
          <w:rFonts w:ascii="Arial" w:hAnsi="Arial" w:cs="Arial"/>
          <w:sz w:val="22"/>
          <w:szCs w:val="22"/>
        </w:rPr>
      </w:pPr>
      <w:r w:rsidRPr="009D72BF">
        <w:rPr>
          <w:rFonts w:ascii="Arial" w:hAnsi="Arial" w:cs="Arial"/>
          <w:noProof/>
          <w:sz w:val="22"/>
          <w:szCs w:val="22"/>
          <w:lang w:eastAsia="en-GB"/>
        </w:rPr>
        <w:drawing>
          <wp:anchor distT="0" distB="0" distL="114300" distR="114300" simplePos="0" relativeHeight="251660288" behindDoc="1" locked="0" layoutInCell="1" allowOverlap="1" wp14:anchorId="6A39B984" wp14:editId="438EF896">
            <wp:simplePos x="0" y="0"/>
            <wp:positionH relativeFrom="page">
              <wp:posOffset>360045</wp:posOffset>
            </wp:positionH>
            <wp:positionV relativeFrom="page">
              <wp:posOffset>360045</wp:posOffset>
            </wp:positionV>
            <wp:extent cx="1616075" cy="1031240"/>
            <wp:effectExtent l="19050" t="0" r="3175" b="0"/>
            <wp:wrapNone/>
            <wp:docPr id="1" name="Picture 2" descr="IWM Logo_Turqu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WM Logo_Turquoise"/>
                    <pic:cNvPicPr>
                      <a:picLocks noChangeAspect="1" noChangeArrowheads="1"/>
                    </pic:cNvPicPr>
                  </pic:nvPicPr>
                  <pic:blipFill>
                    <a:blip r:embed="rId8" cstate="print"/>
                    <a:srcRect/>
                    <a:stretch>
                      <a:fillRect/>
                    </a:stretch>
                  </pic:blipFill>
                  <pic:spPr bwMode="auto">
                    <a:xfrm>
                      <a:off x="0" y="0"/>
                      <a:ext cx="1616075" cy="1031240"/>
                    </a:xfrm>
                    <a:prstGeom prst="rect">
                      <a:avLst/>
                    </a:prstGeom>
                    <a:noFill/>
                    <a:ln w="9525">
                      <a:noFill/>
                      <a:miter lim="800000"/>
                      <a:headEnd/>
                      <a:tailEnd/>
                    </a:ln>
                  </pic:spPr>
                </pic:pic>
              </a:graphicData>
            </a:graphic>
          </wp:anchor>
        </w:drawing>
      </w:r>
    </w:p>
    <w:p w14:paraId="14F4F331" w14:textId="77777777" w:rsidR="009D72BF" w:rsidRPr="009D72BF" w:rsidRDefault="009D72BF" w:rsidP="009D72BF">
      <w:pPr>
        <w:pStyle w:val="Heading2"/>
        <w:tabs>
          <w:tab w:val="left" w:pos="1064"/>
        </w:tabs>
        <w:ind w:left="0"/>
        <w:rPr>
          <w:rFonts w:ascii="Arial" w:hAnsi="Arial" w:cs="Arial"/>
          <w:sz w:val="22"/>
          <w:szCs w:val="22"/>
        </w:rPr>
      </w:pPr>
    </w:p>
    <w:p w14:paraId="1422488A" w14:textId="77777777" w:rsidR="009D72BF" w:rsidRPr="009D72BF" w:rsidRDefault="009D72BF" w:rsidP="009D72BF">
      <w:pPr>
        <w:pStyle w:val="Heading2"/>
        <w:tabs>
          <w:tab w:val="left" w:pos="1064"/>
        </w:tabs>
        <w:ind w:left="0"/>
        <w:rPr>
          <w:rFonts w:ascii="Arial" w:hAnsi="Arial" w:cs="Arial"/>
          <w:sz w:val="22"/>
          <w:szCs w:val="22"/>
        </w:rPr>
      </w:pPr>
    </w:p>
    <w:p w14:paraId="02459048" w14:textId="77777777" w:rsidR="009D72BF" w:rsidRPr="009D72BF" w:rsidRDefault="009D72BF" w:rsidP="009D72BF">
      <w:pPr>
        <w:pStyle w:val="Heading4"/>
        <w:ind w:hanging="317"/>
        <w:jc w:val="both"/>
        <w:rPr>
          <w:rFonts w:ascii="Arial" w:hAnsi="Arial" w:cs="Arial"/>
          <w:sz w:val="22"/>
          <w:szCs w:val="22"/>
          <w:u w:val="none"/>
        </w:rPr>
      </w:pPr>
      <w:r w:rsidRPr="009D72BF">
        <w:rPr>
          <w:rFonts w:ascii="Arial" w:hAnsi="Arial" w:cs="Arial"/>
          <w:sz w:val="22"/>
          <w:szCs w:val="22"/>
          <w:u w:val="none"/>
        </w:rPr>
        <w:t>Tender Documentation</w:t>
      </w:r>
    </w:p>
    <w:p w14:paraId="41BCCBD5" w14:textId="77777777" w:rsidR="009D72BF" w:rsidRPr="009D72BF" w:rsidRDefault="009D72BF" w:rsidP="009D72BF">
      <w:pPr>
        <w:jc w:val="both"/>
        <w:rPr>
          <w:rFonts w:ascii="Arial" w:hAnsi="Arial" w:cs="Arial"/>
          <w:b/>
          <w:bCs/>
          <w:sz w:val="22"/>
          <w:szCs w:val="22"/>
        </w:rPr>
      </w:pPr>
    </w:p>
    <w:p w14:paraId="02E494A2" w14:textId="77777777" w:rsidR="009D72BF" w:rsidRPr="009D72BF" w:rsidRDefault="009D72BF" w:rsidP="009D72BF">
      <w:pPr>
        <w:jc w:val="both"/>
        <w:rPr>
          <w:rFonts w:ascii="Arial" w:hAnsi="Arial" w:cs="Arial"/>
          <w:b/>
          <w:bCs/>
          <w:sz w:val="22"/>
          <w:szCs w:val="22"/>
        </w:rPr>
      </w:pPr>
      <w:r w:rsidRPr="009D72BF">
        <w:rPr>
          <w:rFonts w:ascii="Arial" w:hAnsi="Arial" w:cs="Arial"/>
          <w:b/>
          <w:bCs/>
          <w:sz w:val="22"/>
          <w:szCs w:val="22"/>
        </w:rPr>
        <w:t>Contract No.</w:t>
      </w:r>
    </w:p>
    <w:p w14:paraId="1626C4B3" w14:textId="77777777" w:rsidR="009D72BF" w:rsidRPr="009D72BF" w:rsidRDefault="009D72BF" w:rsidP="009D72BF">
      <w:pPr>
        <w:jc w:val="both"/>
        <w:rPr>
          <w:rFonts w:ascii="Arial" w:hAnsi="Arial" w:cs="Arial"/>
          <w:b/>
          <w:bCs/>
          <w:sz w:val="22"/>
          <w:szCs w:val="22"/>
        </w:rPr>
      </w:pPr>
      <w:r w:rsidRPr="009D72BF">
        <w:rPr>
          <w:rFonts w:ascii="Arial" w:hAnsi="Arial" w:cs="Arial"/>
          <w:b/>
          <w:bCs/>
          <w:sz w:val="22"/>
          <w:szCs w:val="22"/>
        </w:rPr>
        <w:t>IWM/</w:t>
      </w:r>
      <w:r w:rsidR="008038E4">
        <w:rPr>
          <w:rFonts w:ascii="Arial" w:hAnsi="Arial" w:cs="Arial"/>
          <w:b/>
          <w:bCs/>
          <w:sz w:val="22"/>
          <w:szCs w:val="22"/>
        </w:rPr>
        <w:t>FM/1701</w:t>
      </w:r>
    </w:p>
    <w:p w14:paraId="6854C332" w14:textId="77777777" w:rsidR="009D72BF" w:rsidRPr="009D72BF" w:rsidRDefault="009D72BF" w:rsidP="009D72BF">
      <w:pPr>
        <w:jc w:val="both"/>
        <w:rPr>
          <w:rFonts w:ascii="Arial" w:hAnsi="Arial" w:cs="Arial"/>
          <w:b/>
          <w:bCs/>
          <w:sz w:val="22"/>
          <w:szCs w:val="22"/>
        </w:rPr>
      </w:pPr>
    </w:p>
    <w:p w14:paraId="16D1408A" w14:textId="77777777" w:rsidR="009D72BF" w:rsidRDefault="009D72BF" w:rsidP="009D72BF">
      <w:pPr>
        <w:jc w:val="both"/>
        <w:rPr>
          <w:rFonts w:ascii="Arial" w:hAnsi="Arial" w:cs="Arial"/>
          <w:b/>
          <w:bCs/>
          <w:sz w:val="22"/>
          <w:szCs w:val="22"/>
        </w:rPr>
      </w:pPr>
      <w:r>
        <w:rPr>
          <w:rFonts w:ascii="Arial" w:hAnsi="Arial" w:cs="Arial"/>
          <w:b/>
          <w:bCs/>
          <w:sz w:val="22"/>
          <w:szCs w:val="22"/>
        </w:rPr>
        <w:t>Framework Agreement:</w:t>
      </w:r>
    </w:p>
    <w:p w14:paraId="74A5ACC5" w14:textId="5D6300AA" w:rsidR="009D72BF" w:rsidRPr="001351DC" w:rsidRDefault="001351DC" w:rsidP="009D72BF">
      <w:pPr>
        <w:jc w:val="both"/>
        <w:rPr>
          <w:rFonts w:ascii="Arial" w:hAnsi="Arial" w:cs="Arial"/>
          <w:b/>
          <w:sz w:val="22"/>
          <w:szCs w:val="22"/>
        </w:rPr>
      </w:pPr>
      <w:r w:rsidRPr="001351DC">
        <w:rPr>
          <w:rFonts w:ascii="Arial" w:hAnsi="Arial" w:cs="Arial"/>
          <w:b/>
          <w:sz w:val="22"/>
          <w:szCs w:val="22"/>
        </w:rPr>
        <w:t>Project Management</w:t>
      </w:r>
      <w:r w:rsidR="00DF312C">
        <w:rPr>
          <w:rFonts w:ascii="Arial" w:hAnsi="Arial" w:cs="Arial"/>
          <w:b/>
          <w:sz w:val="22"/>
          <w:szCs w:val="22"/>
        </w:rPr>
        <w:t>/Contracts Administrat</w:t>
      </w:r>
      <w:r w:rsidR="008213D5">
        <w:rPr>
          <w:rFonts w:ascii="Arial" w:hAnsi="Arial" w:cs="Arial"/>
          <w:b/>
          <w:sz w:val="22"/>
          <w:szCs w:val="22"/>
        </w:rPr>
        <w:t>or</w:t>
      </w:r>
    </w:p>
    <w:p w14:paraId="12E1FC14" w14:textId="77777777" w:rsidR="009D72BF" w:rsidRPr="009D72BF" w:rsidRDefault="009D72BF" w:rsidP="009D72BF">
      <w:pPr>
        <w:jc w:val="both"/>
        <w:rPr>
          <w:rFonts w:ascii="Arial" w:hAnsi="Arial" w:cs="Arial"/>
          <w:sz w:val="22"/>
          <w:szCs w:val="22"/>
        </w:rPr>
      </w:pPr>
    </w:p>
    <w:p w14:paraId="02903E25" w14:textId="77777777" w:rsidR="009D72BF" w:rsidRPr="009D72BF" w:rsidRDefault="009D72BF" w:rsidP="009D72BF">
      <w:pPr>
        <w:jc w:val="both"/>
        <w:rPr>
          <w:rFonts w:ascii="Arial" w:hAnsi="Arial" w:cs="Arial"/>
          <w:b/>
          <w:sz w:val="22"/>
          <w:szCs w:val="22"/>
        </w:rPr>
      </w:pPr>
    </w:p>
    <w:p w14:paraId="72ACD1BA" w14:textId="77777777" w:rsidR="009D72BF" w:rsidRPr="009D72BF" w:rsidRDefault="009D72BF" w:rsidP="009D72BF">
      <w:pPr>
        <w:jc w:val="both"/>
        <w:rPr>
          <w:rFonts w:ascii="Arial" w:hAnsi="Arial" w:cs="Arial"/>
          <w:b/>
          <w:sz w:val="22"/>
          <w:szCs w:val="22"/>
        </w:rPr>
      </w:pPr>
    </w:p>
    <w:p w14:paraId="6AF6C6EE" w14:textId="77777777" w:rsidR="009D72BF" w:rsidRPr="009D72BF" w:rsidRDefault="009D72BF" w:rsidP="009D72BF">
      <w:pPr>
        <w:jc w:val="both"/>
        <w:rPr>
          <w:rFonts w:ascii="Arial" w:hAnsi="Arial" w:cs="Arial"/>
          <w:b/>
          <w:sz w:val="22"/>
          <w:szCs w:val="22"/>
        </w:rPr>
      </w:pPr>
    </w:p>
    <w:p w14:paraId="183A7AB2" w14:textId="77777777" w:rsidR="009D72BF" w:rsidRPr="009D72BF" w:rsidRDefault="009D72BF" w:rsidP="009D72BF">
      <w:pPr>
        <w:jc w:val="both"/>
        <w:rPr>
          <w:rFonts w:ascii="Arial" w:hAnsi="Arial" w:cs="Arial"/>
          <w:b/>
          <w:sz w:val="22"/>
          <w:szCs w:val="22"/>
        </w:rPr>
      </w:pPr>
    </w:p>
    <w:p w14:paraId="1681B73D" w14:textId="77777777" w:rsidR="009D72BF" w:rsidRPr="009D72BF" w:rsidRDefault="009D72BF" w:rsidP="009D72BF">
      <w:pPr>
        <w:jc w:val="both"/>
        <w:rPr>
          <w:rFonts w:ascii="Arial" w:hAnsi="Arial" w:cs="Arial"/>
          <w:b/>
          <w:sz w:val="22"/>
          <w:szCs w:val="22"/>
        </w:rPr>
      </w:pPr>
    </w:p>
    <w:p w14:paraId="095F57F6" w14:textId="77777777" w:rsidR="009D72BF" w:rsidRPr="009D72BF" w:rsidRDefault="009D72BF" w:rsidP="009D72BF">
      <w:pPr>
        <w:jc w:val="both"/>
        <w:rPr>
          <w:rFonts w:ascii="Arial" w:hAnsi="Arial" w:cs="Arial"/>
          <w:b/>
          <w:sz w:val="22"/>
          <w:szCs w:val="22"/>
        </w:rPr>
      </w:pPr>
    </w:p>
    <w:p w14:paraId="29BE1FB5" w14:textId="77777777" w:rsidR="009D72BF" w:rsidRPr="009D72BF" w:rsidRDefault="009D72BF" w:rsidP="009D72BF">
      <w:pPr>
        <w:jc w:val="both"/>
        <w:rPr>
          <w:rFonts w:ascii="Arial" w:hAnsi="Arial" w:cs="Arial"/>
          <w:b/>
          <w:sz w:val="22"/>
          <w:szCs w:val="22"/>
        </w:rPr>
      </w:pPr>
    </w:p>
    <w:p w14:paraId="7DD32417" w14:textId="77777777" w:rsidR="009D72BF" w:rsidRPr="009D72BF" w:rsidRDefault="009D72BF" w:rsidP="009D72BF">
      <w:pPr>
        <w:jc w:val="both"/>
        <w:rPr>
          <w:rFonts w:ascii="Arial" w:hAnsi="Arial" w:cs="Arial"/>
          <w:b/>
          <w:sz w:val="22"/>
          <w:szCs w:val="22"/>
        </w:rPr>
      </w:pPr>
    </w:p>
    <w:p w14:paraId="281C6F2F" w14:textId="77777777" w:rsidR="009D72BF" w:rsidRPr="009D72BF" w:rsidRDefault="009D72BF" w:rsidP="009D72BF">
      <w:pPr>
        <w:jc w:val="both"/>
        <w:rPr>
          <w:rFonts w:ascii="Arial" w:hAnsi="Arial" w:cs="Arial"/>
          <w:b/>
          <w:sz w:val="22"/>
          <w:szCs w:val="22"/>
        </w:rPr>
      </w:pPr>
    </w:p>
    <w:p w14:paraId="65E2160B" w14:textId="77777777" w:rsidR="009D72BF" w:rsidRPr="009D72BF" w:rsidRDefault="009D72BF" w:rsidP="009D72BF">
      <w:pPr>
        <w:jc w:val="both"/>
        <w:rPr>
          <w:rFonts w:ascii="Arial" w:hAnsi="Arial" w:cs="Arial"/>
          <w:b/>
          <w:sz w:val="22"/>
          <w:szCs w:val="22"/>
        </w:rPr>
      </w:pPr>
    </w:p>
    <w:p w14:paraId="2D749823" w14:textId="77777777" w:rsidR="009D72BF" w:rsidRDefault="009D72BF" w:rsidP="009D72BF">
      <w:pPr>
        <w:jc w:val="both"/>
        <w:rPr>
          <w:rFonts w:ascii="Arial" w:hAnsi="Arial" w:cs="Arial"/>
          <w:b/>
          <w:sz w:val="22"/>
          <w:szCs w:val="22"/>
        </w:rPr>
      </w:pPr>
    </w:p>
    <w:p w14:paraId="6CFD3F05" w14:textId="77777777" w:rsidR="00282518" w:rsidRDefault="00282518" w:rsidP="009D72BF">
      <w:pPr>
        <w:jc w:val="both"/>
        <w:rPr>
          <w:rFonts w:ascii="Arial" w:hAnsi="Arial" w:cs="Arial"/>
          <w:b/>
          <w:sz w:val="22"/>
          <w:szCs w:val="22"/>
        </w:rPr>
      </w:pPr>
    </w:p>
    <w:p w14:paraId="4A678785" w14:textId="77777777" w:rsidR="00282518" w:rsidRDefault="00282518" w:rsidP="009D72BF">
      <w:pPr>
        <w:jc w:val="both"/>
        <w:rPr>
          <w:rFonts w:ascii="Arial" w:hAnsi="Arial" w:cs="Arial"/>
          <w:b/>
          <w:sz w:val="22"/>
          <w:szCs w:val="22"/>
        </w:rPr>
      </w:pPr>
    </w:p>
    <w:p w14:paraId="00C6D7F4" w14:textId="77777777" w:rsidR="00282518" w:rsidRDefault="00282518" w:rsidP="009D72BF">
      <w:pPr>
        <w:jc w:val="both"/>
        <w:rPr>
          <w:rFonts w:ascii="Arial" w:hAnsi="Arial" w:cs="Arial"/>
          <w:b/>
          <w:sz w:val="22"/>
          <w:szCs w:val="22"/>
        </w:rPr>
      </w:pPr>
    </w:p>
    <w:p w14:paraId="67576EED" w14:textId="77777777" w:rsidR="00282518" w:rsidRDefault="00282518" w:rsidP="009D72BF">
      <w:pPr>
        <w:jc w:val="both"/>
        <w:rPr>
          <w:rFonts w:ascii="Arial" w:hAnsi="Arial" w:cs="Arial"/>
          <w:b/>
          <w:sz w:val="22"/>
          <w:szCs w:val="22"/>
        </w:rPr>
      </w:pPr>
    </w:p>
    <w:p w14:paraId="20475849" w14:textId="77777777" w:rsidR="00282518" w:rsidRDefault="00282518" w:rsidP="009D72BF">
      <w:pPr>
        <w:jc w:val="both"/>
        <w:rPr>
          <w:rFonts w:ascii="Arial" w:hAnsi="Arial" w:cs="Arial"/>
          <w:b/>
          <w:sz w:val="22"/>
          <w:szCs w:val="22"/>
        </w:rPr>
      </w:pPr>
    </w:p>
    <w:p w14:paraId="6C12B3D2" w14:textId="77777777" w:rsidR="00282518" w:rsidRDefault="00282518" w:rsidP="009D72BF">
      <w:pPr>
        <w:jc w:val="both"/>
        <w:rPr>
          <w:rFonts w:ascii="Arial" w:hAnsi="Arial" w:cs="Arial"/>
          <w:b/>
          <w:sz w:val="22"/>
          <w:szCs w:val="22"/>
        </w:rPr>
      </w:pPr>
    </w:p>
    <w:p w14:paraId="24896E2F" w14:textId="77777777" w:rsidR="00282518" w:rsidRPr="009D72BF" w:rsidRDefault="00282518" w:rsidP="009D72BF">
      <w:pPr>
        <w:jc w:val="both"/>
        <w:rPr>
          <w:rFonts w:ascii="Arial" w:hAnsi="Arial" w:cs="Arial"/>
          <w:b/>
          <w:sz w:val="22"/>
          <w:szCs w:val="22"/>
        </w:rPr>
      </w:pPr>
    </w:p>
    <w:p w14:paraId="4754D452" w14:textId="77777777" w:rsidR="009D72BF" w:rsidRPr="009D72BF" w:rsidRDefault="009D72BF" w:rsidP="009D72BF">
      <w:pPr>
        <w:jc w:val="both"/>
        <w:rPr>
          <w:rFonts w:ascii="Arial" w:hAnsi="Arial" w:cs="Arial"/>
          <w:b/>
          <w:sz w:val="22"/>
          <w:szCs w:val="22"/>
        </w:rPr>
      </w:pPr>
    </w:p>
    <w:p w14:paraId="1C622010" w14:textId="77777777" w:rsidR="009D72BF" w:rsidRPr="009D72BF" w:rsidRDefault="009D72BF" w:rsidP="009D72BF">
      <w:pPr>
        <w:pStyle w:val="Heading2"/>
        <w:jc w:val="both"/>
        <w:rPr>
          <w:rFonts w:ascii="Arial" w:hAnsi="Arial" w:cs="Arial"/>
          <w:sz w:val="22"/>
          <w:szCs w:val="22"/>
          <w:u w:val="none"/>
        </w:rPr>
      </w:pPr>
      <w:r w:rsidRPr="009D72BF">
        <w:rPr>
          <w:rFonts w:ascii="Arial" w:hAnsi="Arial" w:cs="Arial"/>
          <w:sz w:val="22"/>
          <w:szCs w:val="22"/>
          <w:u w:val="none"/>
        </w:rPr>
        <w:t>Tender Submission Return Date:</w:t>
      </w:r>
    </w:p>
    <w:p w14:paraId="7B74CA38" w14:textId="77777777" w:rsidR="009D72BF" w:rsidRPr="009D72BF" w:rsidRDefault="009D72BF" w:rsidP="009D72BF">
      <w:pPr>
        <w:pStyle w:val="Heading2"/>
        <w:jc w:val="both"/>
        <w:rPr>
          <w:rFonts w:ascii="Arial" w:hAnsi="Arial" w:cs="Arial"/>
          <w:sz w:val="22"/>
          <w:szCs w:val="22"/>
          <w:u w:val="none"/>
        </w:rPr>
      </w:pPr>
    </w:p>
    <w:p w14:paraId="4A7EC054" w14:textId="3A1D541F" w:rsidR="009D72BF" w:rsidRPr="009D72BF" w:rsidRDefault="00105DE2" w:rsidP="009D72BF">
      <w:pPr>
        <w:pStyle w:val="Heading2"/>
        <w:jc w:val="both"/>
        <w:rPr>
          <w:rFonts w:ascii="Arial" w:hAnsi="Arial" w:cs="Arial"/>
          <w:sz w:val="22"/>
          <w:szCs w:val="22"/>
          <w:u w:val="none"/>
        </w:rPr>
      </w:pPr>
      <w:r>
        <w:rPr>
          <w:rFonts w:ascii="Arial" w:hAnsi="Arial" w:cs="Arial"/>
          <w:sz w:val="22"/>
          <w:szCs w:val="22"/>
          <w:u w:val="none"/>
        </w:rPr>
        <w:t xml:space="preserve"> </w:t>
      </w:r>
      <w:r w:rsidR="00A72F9F">
        <w:rPr>
          <w:rFonts w:ascii="Arial" w:hAnsi="Arial" w:cs="Arial"/>
          <w:sz w:val="22"/>
          <w:szCs w:val="22"/>
          <w:u w:val="none"/>
        </w:rPr>
        <w:t>27</w:t>
      </w:r>
      <w:r w:rsidR="00A259AE" w:rsidRPr="003476AB">
        <w:rPr>
          <w:rFonts w:ascii="Arial" w:hAnsi="Arial" w:cs="Arial"/>
          <w:sz w:val="22"/>
          <w:szCs w:val="22"/>
          <w:u w:val="none"/>
          <w:vertAlign w:val="superscript"/>
        </w:rPr>
        <w:t>th</w:t>
      </w:r>
      <w:r w:rsidR="00A259AE">
        <w:rPr>
          <w:rFonts w:ascii="Arial" w:hAnsi="Arial" w:cs="Arial"/>
          <w:sz w:val="22"/>
          <w:szCs w:val="22"/>
          <w:u w:val="none"/>
        </w:rPr>
        <w:t xml:space="preserve"> September 2017</w:t>
      </w:r>
    </w:p>
    <w:p w14:paraId="7BA52543" w14:textId="77777777" w:rsidR="00F01E80" w:rsidRPr="00F01E80" w:rsidRDefault="00F01E80">
      <w:pPr>
        <w:jc w:val="center"/>
        <w:rPr>
          <w:rFonts w:ascii="Arial" w:hAnsi="Arial" w:cs="Arial"/>
        </w:rPr>
      </w:pPr>
    </w:p>
    <w:p w14:paraId="099377E0" w14:textId="77777777" w:rsidR="00F01E80" w:rsidRPr="00F01E80" w:rsidRDefault="00F01E80">
      <w:pPr>
        <w:jc w:val="center"/>
        <w:rPr>
          <w:rFonts w:ascii="Arial" w:hAnsi="Arial" w:cs="Arial"/>
        </w:rPr>
      </w:pPr>
    </w:p>
    <w:p w14:paraId="796A7BA7" w14:textId="77777777" w:rsidR="00F01E80" w:rsidRPr="00F01E80" w:rsidRDefault="00F01E80">
      <w:pPr>
        <w:jc w:val="center"/>
        <w:rPr>
          <w:rFonts w:ascii="Arial" w:hAnsi="Arial" w:cs="Arial"/>
        </w:rPr>
      </w:pPr>
    </w:p>
    <w:p w14:paraId="0516A71D" w14:textId="77777777" w:rsidR="00F01E80" w:rsidRPr="00F01E80" w:rsidRDefault="00F01E80">
      <w:pPr>
        <w:jc w:val="center"/>
        <w:rPr>
          <w:rFonts w:ascii="Arial" w:hAnsi="Arial" w:cs="Arial"/>
        </w:rPr>
      </w:pPr>
    </w:p>
    <w:p w14:paraId="5115B74F" w14:textId="77777777" w:rsidR="00F01E80" w:rsidRPr="00F01E80" w:rsidRDefault="00F01E80">
      <w:pPr>
        <w:jc w:val="center"/>
        <w:rPr>
          <w:rFonts w:ascii="Arial" w:hAnsi="Arial" w:cs="Arial"/>
        </w:rPr>
      </w:pPr>
    </w:p>
    <w:p w14:paraId="49263F3F" w14:textId="77777777" w:rsidR="00F01E80" w:rsidRPr="00F01E80" w:rsidRDefault="00F01E80">
      <w:pPr>
        <w:pStyle w:val="Heading2"/>
        <w:jc w:val="center"/>
        <w:rPr>
          <w:rFonts w:ascii="Arial" w:hAnsi="Arial" w:cs="Arial"/>
          <w:b w:val="0"/>
          <w:sz w:val="20"/>
          <w:u w:val="none"/>
        </w:rPr>
      </w:pPr>
    </w:p>
    <w:p w14:paraId="5B551CCA" w14:textId="77777777" w:rsidR="00894446" w:rsidRPr="00DB5B12" w:rsidRDefault="00894446">
      <w:pPr>
        <w:rPr>
          <w:rFonts w:ascii="Arial" w:hAnsi="Arial" w:cs="Arial"/>
        </w:rPr>
      </w:pPr>
    </w:p>
    <w:p w14:paraId="0DC633C7" w14:textId="77777777" w:rsidR="006F6346" w:rsidRPr="006F6346" w:rsidRDefault="006F6346">
      <w:pPr>
        <w:overflowPunct/>
        <w:autoSpaceDE/>
        <w:autoSpaceDN/>
        <w:adjustRightInd/>
        <w:textAlignment w:val="auto"/>
        <w:rPr>
          <w:rFonts w:ascii="Arial" w:hAnsi="Arial" w:cs="Arial"/>
          <w:b/>
          <w:bCs/>
          <w:sz w:val="22"/>
          <w:szCs w:val="22"/>
        </w:rPr>
      </w:pPr>
      <w:r w:rsidRPr="006F6346">
        <w:rPr>
          <w:rFonts w:ascii="Arial" w:hAnsi="Arial" w:cs="Arial"/>
          <w:b/>
          <w:bCs/>
          <w:sz w:val="22"/>
          <w:szCs w:val="22"/>
        </w:rPr>
        <w:br w:type="page"/>
      </w:r>
    </w:p>
    <w:p w14:paraId="6B3E6778" w14:textId="3DDACBB8" w:rsidR="00F01E80" w:rsidRPr="009D72BF" w:rsidRDefault="00F01E80">
      <w:pPr>
        <w:rPr>
          <w:rFonts w:ascii="Arial" w:hAnsi="Arial" w:cs="Arial"/>
          <w:b/>
          <w:bCs/>
          <w:sz w:val="22"/>
          <w:szCs w:val="22"/>
          <w:u w:val="single"/>
        </w:rPr>
      </w:pPr>
      <w:r w:rsidRPr="009D72BF">
        <w:rPr>
          <w:rFonts w:ascii="Arial" w:hAnsi="Arial" w:cs="Arial"/>
          <w:b/>
          <w:bCs/>
          <w:sz w:val="22"/>
          <w:szCs w:val="22"/>
          <w:u w:val="single"/>
        </w:rPr>
        <w:lastRenderedPageBreak/>
        <w:t>Schedule 1 – Contract Conditions</w:t>
      </w:r>
    </w:p>
    <w:p w14:paraId="54144A9F" w14:textId="77777777" w:rsidR="00F01E80" w:rsidRPr="009D72BF" w:rsidRDefault="00F01E80">
      <w:pPr>
        <w:rPr>
          <w:rFonts w:ascii="Arial" w:hAnsi="Arial" w:cs="Arial"/>
          <w:sz w:val="22"/>
          <w:szCs w:val="22"/>
        </w:rPr>
      </w:pPr>
    </w:p>
    <w:p w14:paraId="297FA27C" w14:textId="77777777" w:rsidR="00F01E80" w:rsidRPr="009D72BF" w:rsidRDefault="00F01E80">
      <w:pPr>
        <w:ind w:left="540" w:hanging="540"/>
        <w:rPr>
          <w:rFonts w:ascii="Arial" w:hAnsi="Arial" w:cs="Arial"/>
          <w:bCs/>
          <w:sz w:val="22"/>
          <w:szCs w:val="22"/>
          <w:u w:val="single"/>
        </w:rPr>
      </w:pPr>
      <w:r w:rsidRPr="009D72BF">
        <w:rPr>
          <w:rFonts w:ascii="Arial" w:hAnsi="Arial" w:cs="Arial"/>
          <w:sz w:val="22"/>
          <w:szCs w:val="22"/>
        </w:rPr>
        <w:t>1.0</w:t>
      </w:r>
      <w:r w:rsidRPr="009D72BF">
        <w:rPr>
          <w:rFonts w:ascii="Arial" w:hAnsi="Arial" w:cs="Arial"/>
          <w:sz w:val="22"/>
          <w:szCs w:val="22"/>
        </w:rPr>
        <w:tab/>
      </w:r>
      <w:r w:rsidRPr="009D72BF">
        <w:rPr>
          <w:rFonts w:ascii="Arial" w:hAnsi="Arial" w:cs="Arial"/>
          <w:b/>
          <w:bCs/>
          <w:sz w:val="22"/>
          <w:szCs w:val="22"/>
          <w:u w:val="single"/>
        </w:rPr>
        <w:t>Introduction to Imperial War Museum</w:t>
      </w:r>
      <w:r w:rsidR="00592B7D" w:rsidRPr="009D72BF">
        <w:rPr>
          <w:rFonts w:ascii="Arial" w:hAnsi="Arial" w:cs="Arial"/>
          <w:b/>
          <w:bCs/>
          <w:sz w:val="22"/>
          <w:szCs w:val="22"/>
          <w:u w:val="single"/>
        </w:rPr>
        <w:t>s</w:t>
      </w:r>
    </w:p>
    <w:p w14:paraId="20893807" w14:textId="77777777" w:rsidR="00F01E80" w:rsidRPr="009D72BF" w:rsidRDefault="00F01E80">
      <w:pPr>
        <w:rPr>
          <w:rFonts w:ascii="Arial" w:hAnsi="Arial" w:cs="Arial"/>
          <w:sz w:val="22"/>
          <w:szCs w:val="22"/>
        </w:rPr>
      </w:pPr>
    </w:p>
    <w:p w14:paraId="4B373B3C" w14:textId="77777777" w:rsidR="00336E3C" w:rsidRDefault="00336E3C" w:rsidP="00336E3C">
      <w:pPr>
        <w:pStyle w:val="Header"/>
        <w:ind w:left="567" w:hanging="567"/>
        <w:rPr>
          <w:rFonts w:cs="Arial"/>
          <w:szCs w:val="22"/>
        </w:rPr>
      </w:pPr>
      <w:r w:rsidRPr="00814E22">
        <w:rPr>
          <w:rFonts w:cs="Arial"/>
          <w:szCs w:val="22"/>
        </w:rPr>
        <w:t xml:space="preserve">1.1 </w:t>
      </w:r>
      <w:r w:rsidRPr="00814E22">
        <w:rPr>
          <w:rFonts w:cs="Arial"/>
          <w:szCs w:val="22"/>
        </w:rPr>
        <w:tab/>
      </w:r>
      <w:r>
        <w:rPr>
          <w:rFonts w:cs="Arial"/>
          <w:szCs w:val="22"/>
        </w:rPr>
        <w:t>IWM (Imperial War Museums) is operated by the Trustees of the Imperial War Museum, a charitable corporation established by statute.</w:t>
      </w:r>
    </w:p>
    <w:p w14:paraId="20E84CB5" w14:textId="77777777" w:rsidR="00336E3C" w:rsidRDefault="00336E3C" w:rsidP="00336E3C">
      <w:pPr>
        <w:pStyle w:val="Header"/>
        <w:ind w:left="567" w:hanging="567"/>
        <w:rPr>
          <w:rFonts w:cs="Arial"/>
          <w:szCs w:val="22"/>
        </w:rPr>
      </w:pPr>
      <w:r>
        <w:rPr>
          <w:rFonts w:cs="Arial"/>
          <w:szCs w:val="22"/>
        </w:rPr>
        <w:tab/>
      </w:r>
    </w:p>
    <w:p w14:paraId="0AD3826A" w14:textId="77777777" w:rsidR="00336E3C" w:rsidRPr="00814E22" w:rsidRDefault="00336E3C" w:rsidP="00336E3C">
      <w:pPr>
        <w:pStyle w:val="Header"/>
        <w:ind w:left="567" w:hanging="567"/>
        <w:rPr>
          <w:rFonts w:cs="Arial"/>
          <w:szCs w:val="22"/>
        </w:rPr>
      </w:pPr>
      <w:r>
        <w:rPr>
          <w:rFonts w:cs="Arial"/>
          <w:szCs w:val="22"/>
        </w:rPr>
        <w:tab/>
        <w:t xml:space="preserve">Founded in 1917 to record the story of the Great War and the contributions to it made by the peoples of the Empire, IWM is now the world’s leading authority on conflict and its impact, </w:t>
      </w:r>
      <w:r>
        <w:rPr>
          <w:rStyle w:val="Strong"/>
          <w:rFonts w:cs="Arial"/>
          <w:b w:val="0"/>
          <w:bCs w:val="0"/>
          <w:szCs w:val="22"/>
        </w:rPr>
        <w:t>telling</w:t>
      </w:r>
      <w:r w:rsidRPr="007E4903">
        <w:rPr>
          <w:rStyle w:val="Strong"/>
          <w:rFonts w:cs="Arial"/>
          <w:b w:val="0"/>
          <w:bCs w:val="0"/>
          <w:szCs w:val="22"/>
        </w:rPr>
        <w:t xml:space="preserve"> the story of people who have lived, fought and died in conflicts involving Britain and the Commonwealth</w:t>
      </w:r>
      <w:r>
        <w:rPr>
          <w:rFonts w:cs="Arial"/>
          <w:szCs w:val="22"/>
        </w:rPr>
        <w:t xml:space="preserve"> from the First World War to the present day. </w:t>
      </w:r>
    </w:p>
    <w:p w14:paraId="6F3EDAFF" w14:textId="77777777" w:rsidR="00336E3C" w:rsidRPr="00814E22" w:rsidRDefault="00336E3C" w:rsidP="00336E3C">
      <w:pPr>
        <w:pStyle w:val="Header"/>
        <w:ind w:left="567"/>
        <w:rPr>
          <w:rFonts w:cs="Arial"/>
          <w:szCs w:val="22"/>
        </w:rPr>
      </w:pPr>
    </w:p>
    <w:p w14:paraId="59645535" w14:textId="77777777" w:rsidR="00336E3C" w:rsidRPr="007E4903" w:rsidRDefault="00336E3C" w:rsidP="00336E3C">
      <w:pPr>
        <w:pStyle w:val="NoSpacing2"/>
        <w:ind w:left="567"/>
        <w:rPr>
          <w:rFonts w:ascii="Arial" w:hAnsi="Arial" w:cs="Arial"/>
        </w:rPr>
      </w:pPr>
      <w:r w:rsidRPr="007E4903">
        <w:rPr>
          <w:rFonts w:ascii="Arial" w:hAnsi="Arial" w:cs="Arial"/>
        </w:rPr>
        <w:t>Our unique Collections, made up of the everyday and the exceptional, reveal stories of people, places, ideas and events</w:t>
      </w:r>
      <w:r>
        <w:rPr>
          <w:rFonts w:ascii="Arial" w:hAnsi="Arial" w:cs="Arial"/>
        </w:rPr>
        <w:t xml:space="preserve"> across our five museums</w:t>
      </w:r>
      <w:r w:rsidRPr="007E4903">
        <w:rPr>
          <w:rFonts w:ascii="Arial" w:hAnsi="Arial" w:cs="Arial"/>
        </w:rPr>
        <w:t>. We challenge people to look at conflict from different perspectives, enriching their understanding of the causes, course and consequences of war and its impact on people’s lives.</w:t>
      </w:r>
    </w:p>
    <w:p w14:paraId="7925B3BC" w14:textId="77777777" w:rsidR="00336E3C" w:rsidRPr="007E4903" w:rsidRDefault="00336E3C" w:rsidP="00336E3C">
      <w:pPr>
        <w:pStyle w:val="NoSpacing2"/>
        <w:jc w:val="both"/>
        <w:rPr>
          <w:rFonts w:ascii="Arial" w:hAnsi="Arial" w:cs="Arial"/>
        </w:rPr>
      </w:pPr>
    </w:p>
    <w:p w14:paraId="366D1933" w14:textId="77777777" w:rsidR="00336E3C" w:rsidRPr="00695258" w:rsidRDefault="00336E3C" w:rsidP="00336E3C">
      <w:pPr>
        <w:ind w:left="567"/>
        <w:rPr>
          <w:rFonts w:ascii="Arial" w:hAnsi="Arial" w:cs="Arial"/>
          <w:sz w:val="22"/>
          <w:szCs w:val="22"/>
        </w:rPr>
      </w:pPr>
      <w:r w:rsidRPr="00695258">
        <w:rPr>
          <w:rFonts w:ascii="Arial" w:hAnsi="Arial" w:cs="Arial"/>
          <w:sz w:val="22"/>
          <w:szCs w:val="22"/>
        </w:rPr>
        <w:t>IWM’s five branches are:</w:t>
      </w:r>
    </w:p>
    <w:p w14:paraId="126C9491" w14:textId="77777777" w:rsidR="00336E3C" w:rsidRPr="00814E22" w:rsidRDefault="00336E3C" w:rsidP="00336E3C">
      <w:pPr>
        <w:ind w:left="567"/>
        <w:rPr>
          <w:rFonts w:ascii="Arial" w:hAnsi="Arial" w:cs="Arial"/>
          <w:sz w:val="22"/>
          <w:szCs w:val="22"/>
        </w:rPr>
      </w:pPr>
    </w:p>
    <w:p w14:paraId="6A8C4CC0" w14:textId="1231055A" w:rsidR="00336E3C" w:rsidRPr="00814E22" w:rsidRDefault="00336E3C" w:rsidP="00105DE2">
      <w:pPr>
        <w:pStyle w:val="EnvelopeReturn"/>
        <w:numPr>
          <w:ilvl w:val="0"/>
          <w:numId w:val="3"/>
        </w:numPr>
        <w:rPr>
          <w:rFonts w:ascii="Arial" w:hAnsi="Arial" w:cs="Arial"/>
          <w:sz w:val="22"/>
          <w:szCs w:val="22"/>
        </w:rPr>
      </w:pPr>
      <w:r w:rsidRPr="00814E22">
        <w:rPr>
          <w:rFonts w:ascii="Arial" w:hAnsi="Arial" w:cs="Arial"/>
          <w:sz w:val="22"/>
          <w:szCs w:val="22"/>
        </w:rPr>
        <w:t xml:space="preserve">IWM </w:t>
      </w:r>
      <w:proofErr w:type="spellStart"/>
      <w:r w:rsidRPr="00814E22">
        <w:rPr>
          <w:rFonts w:ascii="Arial" w:hAnsi="Arial" w:cs="Arial"/>
          <w:sz w:val="22"/>
          <w:szCs w:val="22"/>
        </w:rPr>
        <w:t>London</w:t>
      </w:r>
      <w:r w:rsidR="008213D5">
        <w:rPr>
          <w:rFonts w:ascii="Arial" w:hAnsi="Arial" w:cs="Arial"/>
          <w:sz w:val="22"/>
          <w:szCs w:val="22"/>
        </w:rPr>
        <w:t>,Lambeth</w:t>
      </w:r>
      <w:proofErr w:type="spellEnd"/>
      <w:r w:rsidR="008213D5">
        <w:rPr>
          <w:rFonts w:ascii="Arial" w:hAnsi="Arial" w:cs="Arial"/>
          <w:sz w:val="22"/>
          <w:szCs w:val="22"/>
        </w:rPr>
        <w:t xml:space="preserve"> Road</w:t>
      </w:r>
      <w:r w:rsidRPr="00814E22">
        <w:rPr>
          <w:rFonts w:ascii="Arial" w:hAnsi="Arial" w:cs="Arial"/>
          <w:sz w:val="22"/>
          <w:szCs w:val="22"/>
        </w:rPr>
        <w:t xml:space="preserve">; </w:t>
      </w:r>
    </w:p>
    <w:p w14:paraId="236945EE" w14:textId="77777777" w:rsidR="00336E3C" w:rsidRPr="00814E22" w:rsidRDefault="00336E3C" w:rsidP="00105DE2">
      <w:pPr>
        <w:numPr>
          <w:ilvl w:val="0"/>
          <w:numId w:val="3"/>
        </w:numPr>
        <w:overflowPunct/>
        <w:autoSpaceDE/>
        <w:autoSpaceDN/>
        <w:adjustRightInd/>
        <w:textAlignment w:val="auto"/>
        <w:rPr>
          <w:rFonts w:ascii="Arial" w:hAnsi="Arial" w:cs="Arial"/>
          <w:sz w:val="22"/>
          <w:szCs w:val="22"/>
        </w:rPr>
      </w:pPr>
      <w:r w:rsidRPr="00814E22">
        <w:rPr>
          <w:rFonts w:ascii="Arial" w:hAnsi="Arial" w:cs="Arial"/>
          <w:sz w:val="22"/>
          <w:szCs w:val="22"/>
        </w:rPr>
        <w:t>Churchill War Rooms;</w:t>
      </w:r>
    </w:p>
    <w:p w14:paraId="18AC8FAF" w14:textId="77777777" w:rsidR="00336E3C" w:rsidRPr="00814E22" w:rsidRDefault="00336E3C" w:rsidP="00105DE2">
      <w:pPr>
        <w:numPr>
          <w:ilvl w:val="0"/>
          <w:numId w:val="3"/>
        </w:numPr>
        <w:overflowPunct/>
        <w:autoSpaceDE/>
        <w:autoSpaceDN/>
        <w:adjustRightInd/>
        <w:textAlignment w:val="auto"/>
        <w:rPr>
          <w:rFonts w:ascii="Arial" w:hAnsi="Arial" w:cs="Arial"/>
          <w:sz w:val="22"/>
          <w:szCs w:val="22"/>
        </w:rPr>
      </w:pPr>
      <w:r w:rsidRPr="00814E22">
        <w:rPr>
          <w:rFonts w:ascii="Arial" w:hAnsi="Arial" w:cs="Arial"/>
          <w:sz w:val="22"/>
          <w:szCs w:val="22"/>
        </w:rPr>
        <w:t xml:space="preserve">HMS </w:t>
      </w:r>
      <w:r w:rsidRPr="00814E22">
        <w:rPr>
          <w:rFonts w:ascii="Arial" w:hAnsi="Arial" w:cs="Arial"/>
          <w:i/>
          <w:sz w:val="22"/>
          <w:szCs w:val="22"/>
        </w:rPr>
        <w:t>Belfast</w:t>
      </w:r>
      <w:r w:rsidRPr="00814E22">
        <w:rPr>
          <w:rFonts w:ascii="Arial" w:hAnsi="Arial" w:cs="Arial"/>
          <w:sz w:val="22"/>
          <w:szCs w:val="22"/>
        </w:rPr>
        <w:t xml:space="preserve"> moored in the Pool of London;</w:t>
      </w:r>
    </w:p>
    <w:p w14:paraId="2F10E658" w14:textId="77777777" w:rsidR="00336E3C" w:rsidRPr="00814E22" w:rsidRDefault="00336E3C" w:rsidP="00105DE2">
      <w:pPr>
        <w:pStyle w:val="EnvelopeReturn"/>
        <w:numPr>
          <w:ilvl w:val="0"/>
          <w:numId w:val="3"/>
        </w:numPr>
        <w:rPr>
          <w:rFonts w:ascii="Arial" w:hAnsi="Arial" w:cs="Arial"/>
          <w:sz w:val="22"/>
          <w:szCs w:val="22"/>
        </w:rPr>
      </w:pPr>
      <w:r w:rsidRPr="00814E22">
        <w:rPr>
          <w:rFonts w:ascii="Arial" w:hAnsi="Arial" w:cs="Arial"/>
          <w:sz w:val="22"/>
          <w:szCs w:val="22"/>
        </w:rPr>
        <w:t xml:space="preserve">IWM Duxford, Cambridge;  </w:t>
      </w:r>
    </w:p>
    <w:p w14:paraId="36619988" w14:textId="77777777" w:rsidR="00336E3C" w:rsidRPr="00814E22" w:rsidRDefault="00336E3C" w:rsidP="00105DE2">
      <w:pPr>
        <w:numPr>
          <w:ilvl w:val="0"/>
          <w:numId w:val="3"/>
        </w:numPr>
        <w:overflowPunct/>
        <w:autoSpaceDE/>
        <w:autoSpaceDN/>
        <w:adjustRightInd/>
        <w:textAlignment w:val="auto"/>
        <w:rPr>
          <w:rFonts w:ascii="Arial" w:hAnsi="Arial" w:cs="Arial"/>
          <w:sz w:val="22"/>
          <w:szCs w:val="22"/>
        </w:rPr>
      </w:pPr>
      <w:r w:rsidRPr="00814E22">
        <w:rPr>
          <w:rFonts w:ascii="Arial" w:hAnsi="Arial" w:cs="Arial"/>
          <w:sz w:val="22"/>
          <w:szCs w:val="22"/>
        </w:rPr>
        <w:t>IWM North, Trafford, Manchester.</w:t>
      </w:r>
    </w:p>
    <w:p w14:paraId="594BCEE5" w14:textId="77777777" w:rsidR="00336E3C" w:rsidRPr="00814E22" w:rsidRDefault="00336E3C" w:rsidP="00336E3C">
      <w:pPr>
        <w:ind w:left="567"/>
        <w:rPr>
          <w:rFonts w:ascii="Arial" w:hAnsi="Arial" w:cs="Arial"/>
          <w:sz w:val="22"/>
          <w:szCs w:val="22"/>
        </w:rPr>
      </w:pPr>
    </w:p>
    <w:p w14:paraId="4C4D14E3" w14:textId="77777777" w:rsidR="00336E3C" w:rsidRPr="00814E22" w:rsidRDefault="00336E3C" w:rsidP="00336E3C">
      <w:pPr>
        <w:ind w:left="567"/>
        <w:rPr>
          <w:rFonts w:ascii="Arial" w:hAnsi="Arial" w:cs="Arial"/>
          <w:sz w:val="22"/>
          <w:szCs w:val="22"/>
        </w:rPr>
      </w:pPr>
      <w:r w:rsidRPr="00814E22">
        <w:rPr>
          <w:rFonts w:ascii="Arial" w:hAnsi="Arial" w:cs="Arial"/>
          <w:sz w:val="22"/>
          <w:szCs w:val="22"/>
        </w:rPr>
        <w:t xml:space="preserve">Each Branch provides a comprehensive range of permanent and temporary exhibitions consisting of exhibits from the permanent collections integrated with </w:t>
      </w:r>
      <w:r w:rsidR="00CE62E2" w:rsidRPr="00814E22">
        <w:rPr>
          <w:rFonts w:ascii="Arial" w:hAnsi="Arial" w:cs="Arial"/>
          <w:sz w:val="22"/>
          <w:szCs w:val="22"/>
        </w:rPr>
        <w:t>audio-visual</w:t>
      </w:r>
      <w:r w:rsidRPr="00814E22">
        <w:rPr>
          <w:rFonts w:ascii="Arial" w:hAnsi="Arial" w:cs="Arial"/>
          <w:sz w:val="22"/>
          <w:szCs w:val="22"/>
        </w:rPr>
        <w:t xml:space="preserve"> interactive displays.</w:t>
      </w:r>
    </w:p>
    <w:p w14:paraId="44271F4F" w14:textId="77777777" w:rsidR="00336E3C" w:rsidRPr="00814E22" w:rsidRDefault="00336E3C" w:rsidP="00336E3C">
      <w:pPr>
        <w:ind w:left="567"/>
        <w:rPr>
          <w:rFonts w:ascii="Arial" w:hAnsi="Arial" w:cs="Arial"/>
          <w:sz w:val="22"/>
          <w:szCs w:val="22"/>
        </w:rPr>
      </w:pPr>
    </w:p>
    <w:p w14:paraId="2BE8E12F" w14:textId="77777777" w:rsidR="00336E3C" w:rsidRPr="00814E22" w:rsidRDefault="00336E3C" w:rsidP="00336E3C">
      <w:pPr>
        <w:ind w:left="567"/>
        <w:rPr>
          <w:rFonts w:ascii="Arial" w:hAnsi="Arial" w:cs="Arial"/>
          <w:sz w:val="22"/>
          <w:szCs w:val="22"/>
        </w:rPr>
      </w:pPr>
      <w:r>
        <w:rPr>
          <w:rFonts w:ascii="Arial" w:hAnsi="Arial" w:cs="Arial"/>
          <w:sz w:val="22"/>
          <w:szCs w:val="22"/>
        </w:rPr>
        <w:t>IWM</w:t>
      </w:r>
      <w:r w:rsidRPr="00814E22">
        <w:rPr>
          <w:rFonts w:ascii="Arial" w:hAnsi="Arial" w:cs="Arial"/>
          <w:sz w:val="22"/>
          <w:szCs w:val="22"/>
        </w:rPr>
        <w:t xml:space="preserve"> is, in addition to its conventional museum role, a major national art gallery, a major national archive of written and audio-visual records, and a research centre. </w:t>
      </w:r>
      <w:r>
        <w:rPr>
          <w:rFonts w:ascii="Arial" w:hAnsi="Arial" w:cs="Arial"/>
          <w:sz w:val="22"/>
          <w:szCs w:val="22"/>
        </w:rPr>
        <w:t>Our</w:t>
      </w:r>
      <w:r w:rsidRPr="00814E22">
        <w:rPr>
          <w:rFonts w:ascii="Arial" w:hAnsi="Arial" w:cs="Arial"/>
          <w:sz w:val="22"/>
          <w:szCs w:val="22"/>
        </w:rPr>
        <w:t xml:space="preserve"> activities include display, education, publishing, research, trading, conferences, as well as the acquisition, documentation, study and conservation of collections.</w:t>
      </w:r>
    </w:p>
    <w:p w14:paraId="2013867E" w14:textId="77777777" w:rsidR="00336E3C" w:rsidRPr="00814E22" w:rsidRDefault="00336E3C" w:rsidP="00336E3C">
      <w:pPr>
        <w:rPr>
          <w:rFonts w:ascii="Arial" w:hAnsi="Arial" w:cs="Arial"/>
          <w:sz w:val="22"/>
          <w:szCs w:val="22"/>
        </w:rPr>
      </w:pPr>
    </w:p>
    <w:p w14:paraId="281B4F04" w14:textId="77777777" w:rsidR="00336E3C" w:rsidRPr="00814E22" w:rsidRDefault="00336E3C" w:rsidP="00336E3C">
      <w:pPr>
        <w:ind w:left="567" w:hanging="567"/>
        <w:rPr>
          <w:rFonts w:ascii="Arial" w:hAnsi="Arial" w:cs="Arial"/>
          <w:sz w:val="22"/>
          <w:szCs w:val="22"/>
        </w:rPr>
      </w:pPr>
      <w:r w:rsidRPr="00814E22">
        <w:rPr>
          <w:rFonts w:ascii="Arial" w:hAnsi="Arial" w:cs="Arial"/>
          <w:sz w:val="22"/>
          <w:szCs w:val="22"/>
        </w:rPr>
        <w:t>1.2</w:t>
      </w:r>
      <w:r w:rsidRPr="00814E22">
        <w:rPr>
          <w:rFonts w:ascii="Arial" w:hAnsi="Arial" w:cs="Arial"/>
          <w:sz w:val="22"/>
          <w:szCs w:val="22"/>
        </w:rPr>
        <w:tab/>
        <w:t>IWM is a non–departmental public body (NDPB) overseen by a Board of Trustees and its Chairman. Its sponsor department is the Department of Culture, Media &amp; Sport (DCMS).</w:t>
      </w:r>
    </w:p>
    <w:p w14:paraId="3AB30B9E" w14:textId="77777777" w:rsidR="00336E3C" w:rsidRPr="00814E22" w:rsidRDefault="00336E3C" w:rsidP="00336E3C">
      <w:pPr>
        <w:ind w:left="567" w:hanging="567"/>
        <w:rPr>
          <w:rFonts w:ascii="Arial" w:hAnsi="Arial" w:cs="Arial"/>
          <w:sz w:val="22"/>
          <w:szCs w:val="22"/>
        </w:rPr>
      </w:pPr>
    </w:p>
    <w:p w14:paraId="01D18AF6" w14:textId="77777777" w:rsidR="00336E3C" w:rsidRPr="00814E22" w:rsidRDefault="00336E3C" w:rsidP="00336E3C">
      <w:pPr>
        <w:ind w:left="567" w:hanging="567"/>
        <w:rPr>
          <w:rStyle w:val="Hyperlink"/>
          <w:rFonts w:ascii="Arial" w:hAnsi="Arial" w:cs="Arial"/>
          <w:sz w:val="22"/>
          <w:szCs w:val="22"/>
        </w:rPr>
      </w:pPr>
      <w:r w:rsidRPr="00814E22">
        <w:rPr>
          <w:rFonts w:ascii="Arial" w:hAnsi="Arial" w:cs="Arial"/>
          <w:sz w:val="22"/>
          <w:szCs w:val="22"/>
        </w:rPr>
        <w:t>1.3</w:t>
      </w:r>
      <w:r w:rsidRPr="00814E22">
        <w:rPr>
          <w:rFonts w:ascii="Arial" w:hAnsi="Arial" w:cs="Arial"/>
          <w:sz w:val="22"/>
          <w:szCs w:val="22"/>
        </w:rPr>
        <w:tab/>
        <w:t xml:space="preserve">Further information about IWM and all of </w:t>
      </w:r>
      <w:r>
        <w:rPr>
          <w:rFonts w:ascii="Arial" w:hAnsi="Arial" w:cs="Arial"/>
          <w:sz w:val="22"/>
          <w:szCs w:val="22"/>
        </w:rPr>
        <w:t>our</w:t>
      </w:r>
      <w:r w:rsidRPr="00814E22">
        <w:rPr>
          <w:rFonts w:ascii="Arial" w:hAnsi="Arial" w:cs="Arial"/>
          <w:sz w:val="22"/>
          <w:szCs w:val="22"/>
        </w:rPr>
        <w:t xml:space="preserve"> branches can be obtained from our website on </w:t>
      </w:r>
      <w:hyperlink r:id="rId9" w:history="1">
        <w:r w:rsidRPr="00814E22">
          <w:rPr>
            <w:rStyle w:val="Hyperlink"/>
            <w:rFonts w:ascii="Arial" w:hAnsi="Arial" w:cs="Arial"/>
            <w:sz w:val="22"/>
            <w:szCs w:val="22"/>
          </w:rPr>
          <w:t>www.iwm.org.uk</w:t>
        </w:r>
      </w:hyperlink>
      <w:r w:rsidRPr="00814E22">
        <w:rPr>
          <w:rFonts w:ascii="Arial" w:hAnsi="Arial" w:cs="Arial"/>
        </w:rPr>
        <w:t>.</w:t>
      </w:r>
    </w:p>
    <w:p w14:paraId="5ECCBBAF" w14:textId="77777777" w:rsidR="00336E3C" w:rsidRPr="00814E22" w:rsidRDefault="00336E3C" w:rsidP="00336E3C">
      <w:pPr>
        <w:ind w:left="567" w:hanging="567"/>
        <w:rPr>
          <w:rStyle w:val="Hyperlink"/>
          <w:rFonts w:ascii="Arial" w:hAnsi="Arial" w:cs="Arial"/>
          <w:sz w:val="22"/>
          <w:szCs w:val="22"/>
        </w:rPr>
      </w:pPr>
    </w:p>
    <w:p w14:paraId="6F490AE1" w14:textId="77777777" w:rsidR="00336E3C" w:rsidRPr="00336E3C" w:rsidRDefault="00336E3C" w:rsidP="00336E3C">
      <w:pPr>
        <w:ind w:left="567" w:hanging="567"/>
        <w:rPr>
          <w:rStyle w:val="Hyperlink"/>
          <w:rFonts w:ascii="Arial" w:hAnsi="Arial" w:cs="Arial"/>
          <w:color w:val="000000"/>
          <w:sz w:val="22"/>
          <w:szCs w:val="22"/>
          <w:u w:val="none"/>
        </w:rPr>
      </w:pPr>
      <w:r w:rsidRPr="00336E3C">
        <w:rPr>
          <w:rStyle w:val="Hyperlink"/>
          <w:rFonts w:ascii="Arial" w:hAnsi="Arial" w:cs="Arial"/>
          <w:color w:val="000000"/>
          <w:sz w:val="22"/>
          <w:szCs w:val="22"/>
          <w:u w:val="none"/>
        </w:rPr>
        <w:t>1.4</w:t>
      </w:r>
      <w:r w:rsidRPr="00336E3C">
        <w:rPr>
          <w:rStyle w:val="Hyperlink"/>
          <w:rFonts w:ascii="Arial" w:hAnsi="Arial" w:cs="Arial"/>
          <w:color w:val="000000"/>
          <w:sz w:val="22"/>
          <w:szCs w:val="22"/>
          <w:u w:val="none"/>
        </w:rPr>
        <w:tab/>
        <w:t>IWM is an exempt charity under the terms of the Charities Act 1993 Schedule 2 (u) and (w)</w:t>
      </w:r>
      <w:r w:rsidR="003E7064">
        <w:rPr>
          <w:rStyle w:val="Hyperlink"/>
          <w:rFonts w:ascii="Arial" w:hAnsi="Arial" w:cs="Arial"/>
          <w:color w:val="000000"/>
          <w:sz w:val="22"/>
          <w:szCs w:val="22"/>
          <w:u w:val="none"/>
        </w:rPr>
        <w:t>, and therefore</w:t>
      </w:r>
      <w:r w:rsidRPr="00336E3C">
        <w:rPr>
          <w:rStyle w:val="Hyperlink"/>
          <w:rFonts w:ascii="Arial" w:hAnsi="Arial" w:cs="Arial"/>
          <w:color w:val="000000"/>
          <w:sz w:val="22"/>
          <w:szCs w:val="22"/>
          <w:u w:val="none"/>
        </w:rPr>
        <w:t xml:space="preserve"> </w:t>
      </w:r>
      <w:r w:rsidR="003E7064">
        <w:rPr>
          <w:rStyle w:val="Hyperlink"/>
          <w:rFonts w:ascii="Arial" w:hAnsi="Arial" w:cs="Arial"/>
          <w:color w:val="000000"/>
          <w:sz w:val="22"/>
          <w:szCs w:val="22"/>
          <w:u w:val="none"/>
        </w:rPr>
        <w:t>IWM</w:t>
      </w:r>
      <w:r w:rsidRPr="00336E3C">
        <w:rPr>
          <w:rStyle w:val="Hyperlink"/>
          <w:rFonts w:ascii="Arial" w:hAnsi="Arial" w:cs="Arial"/>
          <w:color w:val="000000"/>
          <w:sz w:val="22"/>
          <w:szCs w:val="22"/>
          <w:u w:val="none"/>
        </w:rPr>
        <w:t xml:space="preserve"> do</w:t>
      </w:r>
      <w:r w:rsidR="003E7064">
        <w:rPr>
          <w:rStyle w:val="Hyperlink"/>
          <w:rFonts w:ascii="Arial" w:hAnsi="Arial" w:cs="Arial"/>
          <w:color w:val="000000"/>
          <w:sz w:val="22"/>
          <w:szCs w:val="22"/>
          <w:u w:val="none"/>
        </w:rPr>
        <w:t>es</w:t>
      </w:r>
      <w:r w:rsidRPr="00336E3C">
        <w:rPr>
          <w:rStyle w:val="Hyperlink"/>
          <w:rFonts w:ascii="Arial" w:hAnsi="Arial" w:cs="Arial"/>
          <w:color w:val="000000"/>
          <w:sz w:val="22"/>
          <w:szCs w:val="22"/>
          <w:u w:val="none"/>
        </w:rPr>
        <w:t xml:space="preserve"> not have a Charity Registration No. </w:t>
      </w:r>
    </w:p>
    <w:p w14:paraId="60335691" w14:textId="77777777" w:rsidR="00592B7D" w:rsidRPr="009D72BF" w:rsidRDefault="00592B7D">
      <w:pPr>
        <w:ind w:left="567" w:hanging="567"/>
        <w:rPr>
          <w:rFonts w:ascii="Arial" w:hAnsi="Arial" w:cs="Arial"/>
          <w:sz w:val="22"/>
          <w:szCs w:val="22"/>
        </w:rPr>
      </w:pPr>
    </w:p>
    <w:p w14:paraId="2C8CEA32" w14:textId="77777777" w:rsidR="00F01E80" w:rsidRPr="009D72BF" w:rsidRDefault="00F01E80">
      <w:pPr>
        <w:ind w:left="540" w:hanging="540"/>
        <w:rPr>
          <w:rFonts w:ascii="Arial" w:hAnsi="Arial" w:cs="Arial"/>
          <w:sz w:val="22"/>
          <w:szCs w:val="22"/>
        </w:rPr>
      </w:pPr>
      <w:r w:rsidRPr="009D72BF">
        <w:rPr>
          <w:rFonts w:ascii="Arial" w:hAnsi="Arial" w:cs="Arial"/>
          <w:sz w:val="22"/>
          <w:szCs w:val="22"/>
        </w:rPr>
        <w:t>2.0</w:t>
      </w:r>
      <w:r w:rsidRPr="009D72BF">
        <w:rPr>
          <w:rFonts w:ascii="Arial" w:hAnsi="Arial" w:cs="Arial"/>
          <w:sz w:val="22"/>
          <w:szCs w:val="22"/>
        </w:rPr>
        <w:tab/>
      </w:r>
      <w:r w:rsidRPr="009D72BF">
        <w:rPr>
          <w:rFonts w:ascii="Arial" w:hAnsi="Arial" w:cs="Arial"/>
          <w:b/>
          <w:bCs/>
          <w:sz w:val="22"/>
          <w:szCs w:val="22"/>
          <w:u w:val="single"/>
        </w:rPr>
        <w:t>Contract Requirements</w:t>
      </w:r>
    </w:p>
    <w:p w14:paraId="35013AC2" w14:textId="77777777" w:rsidR="00F01E80" w:rsidRPr="009D72BF" w:rsidRDefault="00F01E80">
      <w:pPr>
        <w:pStyle w:val="Heading2"/>
        <w:rPr>
          <w:rFonts w:ascii="Arial" w:hAnsi="Arial" w:cs="Arial"/>
          <w:b w:val="0"/>
          <w:bCs w:val="0"/>
          <w:sz w:val="22"/>
          <w:szCs w:val="22"/>
          <w:u w:val="none"/>
        </w:rPr>
      </w:pPr>
    </w:p>
    <w:p w14:paraId="2C846991" w14:textId="77777777" w:rsidR="00844433" w:rsidRDefault="00844433" w:rsidP="00594CBC">
      <w:pPr>
        <w:ind w:left="540" w:hanging="540"/>
        <w:rPr>
          <w:rFonts w:ascii="Arial" w:hAnsi="Arial" w:cs="Arial"/>
          <w:sz w:val="22"/>
          <w:szCs w:val="22"/>
        </w:rPr>
      </w:pPr>
      <w:r>
        <w:rPr>
          <w:rFonts w:ascii="Arial" w:hAnsi="Arial" w:cs="Arial"/>
          <w:sz w:val="22"/>
          <w:szCs w:val="22"/>
        </w:rPr>
        <w:t>2.1</w:t>
      </w:r>
      <w:r w:rsidR="00F01E80" w:rsidRPr="009D72BF">
        <w:rPr>
          <w:rFonts w:ascii="Arial" w:hAnsi="Arial" w:cs="Arial"/>
          <w:sz w:val="22"/>
          <w:szCs w:val="22"/>
        </w:rPr>
        <w:tab/>
        <w:t xml:space="preserve">This Contract </w:t>
      </w:r>
      <w:r w:rsidR="003E7064">
        <w:rPr>
          <w:rFonts w:ascii="Arial" w:hAnsi="Arial" w:cs="Arial"/>
          <w:sz w:val="22"/>
          <w:szCs w:val="22"/>
        </w:rPr>
        <w:t>covers the appointment under a framework agreement</w:t>
      </w:r>
      <w:r>
        <w:rPr>
          <w:rFonts w:ascii="Arial" w:hAnsi="Arial" w:cs="Arial"/>
          <w:sz w:val="22"/>
          <w:szCs w:val="22"/>
        </w:rPr>
        <w:t xml:space="preserve"> of:</w:t>
      </w:r>
    </w:p>
    <w:p w14:paraId="21C9C53B" w14:textId="77777777" w:rsidR="00844433" w:rsidRDefault="00844433" w:rsidP="00594CBC">
      <w:pPr>
        <w:ind w:left="540" w:hanging="540"/>
        <w:rPr>
          <w:rFonts w:ascii="Arial" w:hAnsi="Arial" w:cs="Arial"/>
          <w:sz w:val="22"/>
          <w:szCs w:val="22"/>
        </w:rPr>
      </w:pPr>
    </w:p>
    <w:p w14:paraId="54A03130" w14:textId="70F57415" w:rsidR="00844433" w:rsidRDefault="00844433" w:rsidP="00F35A41">
      <w:pPr>
        <w:pStyle w:val="ListParagraph"/>
        <w:numPr>
          <w:ilvl w:val="0"/>
          <w:numId w:val="19"/>
        </w:numPr>
        <w:rPr>
          <w:rFonts w:ascii="Arial" w:hAnsi="Arial" w:cs="Arial"/>
          <w:sz w:val="22"/>
          <w:szCs w:val="22"/>
        </w:rPr>
      </w:pPr>
      <w:r>
        <w:rPr>
          <w:rFonts w:ascii="Arial" w:hAnsi="Arial" w:cs="Arial"/>
          <w:sz w:val="22"/>
          <w:szCs w:val="22"/>
        </w:rPr>
        <w:t>Lot 1 – Project Management services</w:t>
      </w:r>
    </w:p>
    <w:p w14:paraId="0E6FC56C" w14:textId="0B709F06" w:rsidR="00844433" w:rsidRPr="00844433" w:rsidRDefault="00844433" w:rsidP="00F35A41">
      <w:pPr>
        <w:pStyle w:val="ListParagraph"/>
        <w:numPr>
          <w:ilvl w:val="0"/>
          <w:numId w:val="19"/>
        </w:numPr>
        <w:rPr>
          <w:rFonts w:ascii="Arial" w:hAnsi="Arial" w:cs="Arial"/>
          <w:sz w:val="22"/>
          <w:szCs w:val="22"/>
        </w:rPr>
      </w:pPr>
      <w:r>
        <w:rPr>
          <w:rFonts w:ascii="Arial" w:hAnsi="Arial" w:cs="Arial"/>
          <w:sz w:val="22"/>
          <w:szCs w:val="22"/>
        </w:rPr>
        <w:t>Lot 2 – Contract Administrator services</w:t>
      </w:r>
    </w:p>
    <w:p w14:paraId="684C073C" w14:textId="77777777" w:rsidR="00844433" w:rsidRDefault="00844433" w:rsidP="00844433">
      <w:pPr>
        <w:ind w:left="567"/>
        <w:rPr>
          <w:rFonts w:ascii="Arial" w:hAnsi="Arial" w:cs="Arial"/>
          <w:sz w:val="22"/>
          <w:szCs w:val="22"/>
        </w:rPr>
      </w:pPr>
    </w:p>
    <w:p w14:paraId="47BE7345" w14:textId="468D84D9" w:rsidR="00844433" w:rsidRDefault="00844433" w:rsidP="008A3579">
      <w:pPr>
        <w:ind w:left="567" w:hanging="567"/>
        <w:rPr>
          <w:rFonts w:ascii="Arial" w:hAnsi="Arial" w:cs="Arial"/>
          <w:sz w:val="22"/>
          <w:szCs w:val="22"/>
        </w:rPr>
      </w:pPr>
      <w:r>
        <w:rPr>
          <w:rFonts w:ascii="Arial" w:hAnsi="Arial" w:cs="Arial"/>
          <w:sz w:val="22"/>
          <w:szCs w:val="22"/>
        </w:rPr>
        <w:t>2.2</w:t>
      </w:r>
      <w:r>
        <w:rPr>
          <w:rFonts w:ascii="Arial" w:hAnsi="Arial" w:cs="Arial"/>
          <w:sz w:val="22"/>
          <w:szCs w:val="22"/>
        </w:rPr>
        <w:tab/>
        <w:t xml:space="preserve">The framework covers the appointment of a </w:t>
      </w:r>
      <w:r w:rsidR="008A3579">
        <w:rPr>
          <w:rFonts w:ascii="Arial" w:hAnsi="Arial" w:cs="Arial"/>
          <w:sz w:val="22"/>
          <w:szCs w:val="22"/>
        </w:rPr>
        <w:t>P</w:t>
      </w:r>
      <w:r>
        <w:rPr>
          <w:rFonts w:ascii="Arial" w:hAnsi="Arial" w:cs="Arial"/>
          <w:sz w:val="22"/>
          <w:szCs w:val="22"/>
        </w:rPr>
        <w:t>roject manage</w:t>
      </w:r>
      <w:r w:rsidR="008A3579">
        <w:rPr>
          <w:rFonts w:ascii="Arial" w:hAnsi="Arial" w:cs="Arial"/>
          <w:sz w:val="22"/>
          <w:szCs w:val="22"/>
        </w:rPr>
        <w:t>r</w:t>
      </w:r>
      <w:r>
        <w:rPr>
          <w:rFonts w:ascii="Arial" w:hAnsi="Arial" w:cs="Arial"/>
          <w:sz w:val="22"/>
          <w:szCs w:val="22"/>
        </w:rPr>
        <w:t>/</w:t>
      </w:r>
      <w:r w:rsidR="008A3579">
        <w:rPr>
          <w:rFonts w:ascii="Arial" w:hAnsi="Arial" w:cs="Arial"/>
          <w:sz w:val="22"/>
          <w:szCs w:val="22"/>
        </w:rPr>
        <w:t>C</w:t>
      </w:r>
      <w:r>
        <w:rPr>
          <w:rFonts w:ascii="Arial" w:hAnsi="Arial" w:cs="Arial"/>
          <w:sz w:val="22"/>
          <w:szCs w:val="22"/>
        </w:rPr>
        <w:t xml:space="preserve">ontract </w:t>
      </w:r>
      <w:r w:rsidR="008A3579">
        <w:rPr>
          <w:rFonts w:ascii="Arial" w:hAnsi="Arial" w:cs="Arial"/>
          <w:sz w:val="22"/>
          <w:szCs w:val="22"/>
        </w:rPr>
        <w:t>A</w:t>
      </w:r>
      <w:r>
        <w:rPr>
          <w:rFonts w:ascii="Arial" w:hAnsi="Arial" w:cs="Arial"/>
          <w:sz w:val="22"/>
          <w:szCs w:val="22"/>
        </w:rPr>
        <w:t xml:space="preserve">dministrator to assist the Facilities Management department, as applicable, to assist with their delivery of a small works programme across the whole of IWM’s estate (IWM London; HMS </w:t>
      </w:r>
      <w:r w:rsidRPr="00844433">
        <w:rPr>
          <w:rFonts w:ascii="Arial" w:hAnsi="Arial" w:cs="Arial"/>
          <w:i/>
          <w:sz w:val="22"/>
          <w:szCs w:val="22"/>
        </w:rPr>
        <w:t>Belfast</w:t>
      </w:r>
      <w:r>
        <w:rPr>
          <w:rFonts w:ascii="Arial" w:hAnsi="Arial" w:cs="Arial"/>
          <w:sz w:val="22"/>
          <w:szCs w:val="22"/>
        </w:rPr>
        <w:t>, Churchill War Rooms, IWM Duxford and IWM North).</w:t>
      </w:r>
    </w:p>
    <w:p w14:paraId="7058FC2C" w14:textId="77777777" w:rsidR="00844433" w:rsidRDefault="00844433" w:rsidP="00844433">
      <w:pPr>
        <w:ind w:left="567"/>
        <w:rPr>
          <w:rFonts w:ascii="Arial" w:hAnsi="Arial" w:cs="Arial"/>
          <w:sz w:val="22"/>
          <w:szCs w:val="22"/>
        </w:rPr>
      </w:pPr>
    </w:p>
    <w:p w14:paraId="0B37FFF8" w14:textId="39386351" w:rsidR="00594CBC" w:rsidRDefault="003E7064" w:rsidP="00594CBC">
      <w:pPr>
        <w:ind w:left="540" w:hanging="540"/>
        <w:rPr>
          <w:rFonts w:ascii="Arial" w:hAnsi="Arial" w:cs="Arial"/>
          <w:bCs/>
          <w:sz w:val="22"/>
          <w:szCs w:val="22"/>
        </w:rPr>
      </w:pPr>
      <w:r>
        <w:rPr>
          <w:rFonts w:ascii="Arial" w:hAnsi="Arial" w:cs="Arial"/>
          <w:sz w:val="22"/>
          <w:szCs w:val="22"/>
        </w:rPr>
        <w:t xml:space="preserve"> </w:t>
      </w:r>
    </w:p>
    <w:p w14:paraId="34B6B0BD" w14:textId="1561808C" w:rsidR="00604B4C" w:rsidRDefault="00844433">
      <w:pPr>
        <w:ind w:left="540" w:hanging="540"/>
        <w:rPr>
          <w:rFonts w:ascii="Arial" w:hAnsi="Arial" w:cs="Arial"/>
          <w:sz w:val="22"/>
          <w:szCs w:val="22"/>
        </w:rPr>
      </w:pPr>
      <w:r>
        <w:rPr>
          <w:rFonts w:ascii="Arial" w:hAnsi="Arial" w:cs="Arial"/>
          <w:sz w:val="22"/>
          <w:szCs w:val="22"/>
        </w:rPr>
        <w:lastRenderedPageBreak/>
        <w:t>2.3</w:t>
      </w:r>
      <w:r>
        <w:rPr>
          <w:rFonts w:ascii="Arial" w:hAnsi="Arial" w:cs="Arial"/>
          <w:sz w:val="22"/>
          <w:szCs w:val="22"/>
        </w:rPr>
        <w:tab/>
        <w:t xml:space="preserve">Tenderers are to submit their tenders based upon their delivery of either Lot 1 or Lot 2 services, or the provision of both Lots. Tenderers are to ensure that they make it clear within their tender submission, which Lots are being bid for. </w:t>
      </w:r>
    </w:p>
    <w:p w14:paraId="432EB3C6" w14:textId="77777777" w:rsidR="00844433" w:rsidRDefault="00844433">
      <w:pPr>
        <w:ind w:left="540" w:hanging="540"/>
        <w:rPr>
          <w:rFonts w:ascii="Arial" w:hAnsi="Arial" w:cs="Arial"/>
          <w:sz w:val="22"/>
          <w:szCs w:val="22"/>
        </w:rPr>
      </w:pPr>
    </w:p>
    <w:p w14:paraId="40A5759D" w14:textId="32E69A81" w:rsidR="00844433" w:rsidRDefault="00844433">
      <w:pPr>
        <w:ind w:left="540" w:hanging="540"/>
        <w:rPr>
          <w:rFonts w:ascii="Arial" w:hAnsi="Arial" w:cs="Arial"/>
          <w:sz w:val="22"/>
          <w:szCs w:val="22"/>
        </w:rPr>
      </w:pPr>
      <w:r>
        <w:rPr>
          <w:rFonts w:ascii="Arial" w:hAnsi="Arial" w:cs="Arial"/>
          <w:sz w:val="22"/>
          <w:szCs w:val="22"/>
        </w:rPr>
        <w:t>2.4</w:t>
      </w:r>
      <w:r>
        <w:rPr>
          <w:rFonts w:ascii="Arial" w:hAnsi="Arial" w:cs="Arial"/>
          <w:sz w:val="22"/>
          <w:szCs w:val="22"/>
        </w:rPr>
        <w:tab/>
        <w:t xml:space="preserve">The framework agreement will be awarded for </w:t>
      </w:r>
      <w:r w:rsidR="00A72F9F">
        <w:rPr>
          <w:rFonts w:ascii="Arial" w:hAnsi="Arial" w:cs="Arial"/>
          <w:sz w:val="22"/>
          <w:szCs w:val="22"/>
        </w:rPr>
        <w:t xml:space="preserve">a period two years from 2017 to 2019 with an option to extend for one further year in to 2020. </w:t>
      </w:r>
    </w:p>
    <w:p w14:paraId="269DEA58" w14:textId="77777777" w:rsidR="00844433" w:rsidRDefault="00844433">
      <w:pPr>
        <w:ind w:left="540" w:hanging="540"/>
        <w:rPr>
          <w:rFonts w:ascii="Arial" w:hAnsi="Arial" w:cs="Arial"/>
          <w:sz w:val="22"/>
          <w:szCs w:val="22"/>
        </w:rPr>
      </w:pPr>
    </w:p>
    <w:p w14:paraId="73074D5D" w14:textId="53C21AB5" w:rsidR="00844433" w:rsidRDefault="00844433" w:rsidP="003A7605">
      <w:pPr>
        <w:ind w:left="540" w:hanging="540"/>
        <w:rPr>
          <w:rFonts w:ascii="Arial" w:hAnsi="Arial" w:cs="Arial"/>
          <w:sz w:val="22"/>
          <w:szCs w:val="22"/>
        </w:rPr>
      </w:pPr>
      <w:r>
        <w:rPr>
          <w:rFonts w:ascii="Arial" w:hAnsi="Arial" w:cs="Arial"/>
          <w:sz w:val="22"/>
          <w:szCs w:val="22"/>
        </w:rPr>
        <w:t>2.5</w:t>
      </w:r>
      <w:r>
        <w:rPr>
          <w:rFonts w:ascii="Arial" w:hAnsi="Arial" w:cs="Arial"/>
          <w:sz w:val="22"/>
          <w:szCs w:val="22"/>
        </w:rPr>
        <w:tab/>
        <w:t xml:space="preserve">The following represents the type of small works projects covered by this framework, although IWM </w:t>
      </w:r>
      <w:r w:rsidR="003A7605">
        <w:rPr>
          <w:rFonts w:ascii="Arial" w:hAnsi="Arial" w:cs="Arial"/>
          <w:sz w:val="22"/>
          <w:szCs w:val="22"/>
        </w:rPr>
        <w:t xml:space="preserve">makes no guarantees that the project management/contracts administrator services are required for </w:t>
      </w:r>
      <w:r w:rsidR="007B3F97">
        <w:rPr>
          <w:rFonts w:ascii="Arial" w:hAnsi="Arial" w:cs="Arial"/>
          <w:sz w:val="22"/>
          <w:szCs w:val="22"/>
        </w:rPr>
        <w:t xml:space="preserve">any </w:t>
      </w:r>
      <w:r w:rsidR="007B3F97" w:rsidRPr="00A72F9F">
        <w:rPr>
          <w:rFonts w:ascii="Arial" w:hAnsi="Arial" w:cs="Arial"/>
          <w:sz w:val="22"/>
          <w:szCs w:val="22"/>
        </w:rPr>
        <w:t xml:space="preserve">of </w:t>
      </w:r>
      <w:r w:rsidR="003A7605" w:rsidRPr="00A72F9F">
        <w:rPr>
          <w:rFonts w:ascii="Arial" w:hAnsi="Arial" w:cs="Arial"/>
          <w:sz w:val="22"/>
          <w:szCs w:val="22"/>
        </w:rPr>
        <w:t>th</w:t>
      </w:r>
      <w:r w:rsidR="007B3F97" w:rsidRPr="00A72F9F">
        <w:rPr>
          <w:rFonts w:ascii="Arial" w:hAnsi="Arial" w:cs="Arial"/>
          <w:sz w:val="22"/>
          <w:szCs w:val="22"/>
        </w:rPr>
        <w:t>e</w:t>
      </w:r>
      <w:r w:rsidR="003A7605" w:rsidRPr="00A72F9F">
        <w:rPr>
          <w:rFonts w:ascii="Arial" w:hAnsi="Arial" w:cs="Arial"/>
          <w:sz w:val="22"/>
          <w:szCs w:val="22"/>
        </w:rPr>
        <w:t>s</w:t>
      </w:r>
      <w:r w:rsidR="007B3F97" w:rsidRPr="00A72F9F">
        <w:rPr>
          <w:rFonts w:ascii="Arial" w:hAnsi="Arial" w:cs="Arial"/>
          <w:sz w:val="22"/>
          <w:szCs w:val="22"/>
        </w:rPr>
        <w:t>e</w:t>
      </w:r>
      <w:r w:rsidR="003A7605" w:rsidRPr="00A72F9F">
        <w:rPr>
          <w:rFonts w:ascii="Arial" w:hAnsi="Arial" w:cs="Arial"/>
          <w:sz w:val="22"/>
          <w:szCs w:val="22"/>
        </w:rPr>
        <w:t xml:space="preserve"> </w:t>
      </w:r>
      <w:r w:rsidR="003A7605">
        <w:rPr>
          <w:rFonts w:ascii="Arial" w:hAnsi="Arial" w:cs="Arial"/>
          <w:sz w:val="22"/>
          <w:szCs w:val="22"/>
        </w:rPr>
        <w:t>projec</w:t>
      </w:r>
      <w:r w:rsidR="003A7605" w:rsidRPr="00A72F9F">
        <w:rPr>
          <w:rFonts w:ascii="Arial" w:hAnsi="Arial" w:cs="Arial"/>
          <w:sz w:val="22"/>
          <w:szCs w:val="22"/>
        </w:rPr>
        <w:t>t</w:t>
      </w:r>
      <w:r w:rsidR="007B3F97" w:rsidRPr="00A72F9F">
        <w:rPr>
          <w:rFonts w:ascii="Arial" w:hAnsi="Arial" w:cs="Arial"/>
          <w:sz w:val="22"/>
          <w:szCs w:val="22"/>
        </w:rPr>
        <w:t>s</w:t>
      </w:r>
      <w:r w:rsidR="003A7605" w:rsidRPr="00A72F9F">
        <w:rPr>
          <w:rFonts w:ascii="Arial" w:hAnsi="Arial" w:cs="Arial"/>
          <w:sz w:val="22"/>
          <w:szCs w:val="22"/>
        </w:rPr>
        <w:t xml:space="preserve">, </w:t>
      </w:r>
      <w:r w:rsidR="003A7605">
        <w:rPr>
          <w:rFonts w:ascii="Arial" w:hAnsi="Arial" w:cs="Arial"/>
          <w:sz w:val="22"/>
          <w:szCs w:val="22"/>
        </w:rPr>
        <w:t xml:space="preserve">and that the overall works programme is subject to amendment, in all ways, and the inclusion of this information is no form of commitment by IWM. </w:t>
      </w:r>
    </w:p>
    <w:p w14:paraId="0C10E9E0" w14:textId="77777777" w:rsidR="003A7605" w:rsidRDefault="003A7605" w:rsidP="003A7605">
      <w:pPr>
        <w:ind w:left="540" w:hanging="540"/>
        <w:rPr>
          <w:rFonts w:ascii="Arial" w:hAnsi="Arial" w:cs="Arial"/>
          <w:sz w:val="22"/>
          <w:szCs w:val="22"/>
        </w:rPr>
      </w:pPr>
    </w:p>
    <w:tbl>
      <w:tblPr>
        <w:tblStyle w:val="TableGrid"/>
        <w:tblW w:w="0" w:type="auto"/>
        <w:tblInd w:w="1555" w:type="dxa"/>
        <w:tblLook w:val="04A0" w:firstRow="1" w:lastRow="0" w:firstColumn="1" w:lastColumn="0" w:noHBand="0" w:noVBand="1"/>
      </w:tblPr>
      <w:tblGrid>
        <w:gridCol w:w="4394"/>
        <w:gridCol w:w="2268"/>
      </w:tblGrid>
      <w:tr w:rsidR="003A7605" w:rsidRPr="006E0584" w14:paraId="5AB0912B" w14:textId="77777777" w:rsidTr="008A3579">
        <w:tc>
          <w:tcPr>
            <w:tcW w:w="4394" w:type="dxa"/>
            <w:tcBorders>
              <w:bottom w:val="single" w:sz="4" w:space="0" w:color="auto"/>
            </w:tcBorders>
            <w:vAlign w:val="center"/>
          </w:tcPr>
          <w:p w14:paraId="4C3B1B11" w14:textId="77777777" w:rsidR="003A7605" w:rsidRPr="006E0584" w:rsidRDefault="003A7605" w:rsidP="000D6C68">
            <w:pPr>
              <w:jc w:val="center"/>
              <w:rPr>
                <w:rFonts w:ascii="Arial" w:hAnsi="Arial" w:cs="Arial"/>
                <w:b/>
                <w:sz w:val="20"/>
                <w:szCs w:val="20"/>
              </w:rPr>
            </w:pPr>
            <w:r w:rsidRPr="006E0584">
              <w:rPr>
                <w:rFonts w:ascii="Arial" w:hAnsi="Arial" w:cs="Arial"/>
                <w:b/>
                <w:sz w:val="20"/>
                <w:szCs w:val="20"/>
              </w:rPr>
              <w:t>Title</w:t>
            </w:r>
          </w:p>
        </w:tc>
        <w:tc>
          <w:tcPr>
            <w:tcW w:w="2268" w:type="dxa"/>
            <w:tcBorders>
              <w:bottom w:val="single" w:sz="4" w:space="0" w:color="auto"/>
            </w:tcBorders>
            <w:vAlign w:val="center"/>
          </w:tcPr>
          <w:p w14:paraId="128A3218" w14:textId="77777777" w:rsidR="003A7605" w:rsidRPr="006E0584" w:rsidRDefault="003A7605" w:rsidP="000D6C68">
            <w:pPr>
              <w:jc w:val="center"/>
              <w:rPr>
                <w:rFonts w:ascii="Arial" w:hAnsi="Arial" w:cs="Arial"/>
                <w:b/>
                <w:sz w:val="20"/>
                <w:szCs w:val="20"/>
              </w:rPr>
            </w:pPr>
            <w:r w:rsidRPr="006E0584">
              <w:rPr>
                <w:rFonts w:ascii="Arial" w:hAnsi="Arial" w:cs="Arial"/>
                <w:b/>
                <w:sz w:val="20"/>
                <w:szCs w:val="20"/>
              </w:rPr>
              <w:t>Budget</w:t>
            </w:r>
          </w:p>
        </w:tc>
      </w:tr>
      <w:tr w:rsidR="003A7605" w:rsidRPr="006E0584" w14:paraId="5E7D6392" w14:textId="77777777" w:rsidTr="008A3579">
        <w:tc>
          <w:tcPr>
            <w:tcW w:w="4394" w:type="dxa"/>
            <w:tcBorders>
              <w:top w:val="single" w:sz="4" w:space="0" w:color="auto"/>
              <w:left w:val="nil"/>
              <w:bottom w:val="single" w:sz="4" w:space="0" w:color="auto"/>
              <w:right w:val="nil"/>
            </w:tcBorders>
            <w:vAlign w:val="center"/>
          </w:tcPr>
          <w:p w14:paraId="42BDFF47" w14:textId="77777777" w:rsidR="003A7605" w:rsidRPr="006E0584" w:rsidRDefault="003A7605" w:rsidP="000D6C68">
            <w:pPr>
              <w:jc w:val="center"/>
              <w:rPr>
                <w:rFonts w:ascii="Arial" w:hAnsi="Arial" w:cs="Arial"/>
                <w:sz w:val="20"/>
                <w:szCs w:val="20"/>
              </w:rPr>
            </w:pPr>
          </w:p>
        </w:tc>
        <w:tc>
          <w:tcPr>
            <w:tcW w:w="2268" w:type="dxa"/>
            <w:tcBorders>
              <w:top w:val="single" w:sz="4" w:space="0" w:color="auto"/>
              <w:left w:val="nil"/>
              <w:bottom w:val="single" w:sz="4" w:space="0" w:color="auto"/>
              <w:right w:val="nil"/>
            </w:tcBorders>
            <w:vAlign w:val="center"/>
          </w:tcPr>
          <w:p w14:paraId="0DF72CC6" w14:textId="77777777" w:rsidR="003A7605" w:rsidRPr="006E0584" w:rsidRDefault="003A7605" w:rsidP="000D6C68">
            <w:pPr>
              <w:jc w:val="center"/>
              <w:rPr>
                <w:rFonts w:ascii="Arial" w:hAnsi="Arial" w:cs="Arial"/>
                <w:sz w:val="20"/>
                <w:szCs w:val="20"/>
              </w:rPr>
            </w:pPr>
          </w:p>
        </w:tc>
      </w:tr>
      <w:tr w:rsidR="003A7605" w:rsidRPr="006E0584" w14:paraId="3C3F6ABC" w14:textId="77777777" w:rsidTr="008A3579">
        <w:tc>
          <w:tcPr>
            <w:tcW w:w="4394" w:type="dxa"/>
            <w:tcBorders>
              <w:top w:val="single" w:sz="4" w:space="0" w:color="auto"/>
            </w:tcBorders>
            <w:vAlign w:val="center"/>
          </w:tcPr>
          <w:p w14:paraId="0B61C85C"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Duxford B130/B44 Roofing</w:t>
            </w:r>
          </w:p>
        </w:tc>
        <w:tc>
          <w:tcPr>
            <w:tcW w:w="2268" w:type="dxa"/>
            <w:tcBorders>
              <w:top w:val="single" w:sz="4" w:space="0" w:color="auto"/>
            </w:tcBorders>
            <w:vAlign w:val="center"/>
          </w:tcPr>
          <w:p w14:paraId="41502F9D"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£28,000</w:t>
            </w:r>
          </w:p>
        </w:tc>
      </w:tr>
      <w:tr w:rsidR="003A7605" w:rsidRPr="006E0584" w14:paraId="0533463E" w14:textId="77777777" w:rsidTr="008A3579">
        <w:tc>
          <w:tcPr>
            <w:tcW w:w="4394" w:type="dxa"/>
            <w:vAlign w:val="center"/>
          </w:tcPr>
          <w:p w14:paraId="67EE79D3"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Duxford H3 Roof</w:t>
            </w:r>
          </w:p>
        </w:tc>
        <w:tc>
          <w:tcPr>
            <w:tcW w:w="2268" w:type="dxa"/>
            <w:vAlign w:val="center"/>
          </w:tcPr>
          <w:p w14:paraId="42C47117"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£18,600</w:t>
            </w:r>
          </w:p>
        </w:tc>
      </w:tr>
      <w:tr w:rsidR="003A7605" w:rsidRPr="006E0584" w14:paraId="27A7C647" w14:textId="77777777" w:rsidTr="008A3579">
        <w:tc>
          <w:tcPr>
            <w:tcW w:w="4394" w:type="dxa"/>
            <w:vAlign w:val="center"/>
          </w:tcPr>
          <w:p w14:paraId="1B1A658F"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Duxford H4/H5 External Repairs</w:t>
            </w:r>
          </w:p>
        </w:tc>
        <w:tc>
          <w:tcPr>
            <w:tcW w:w="2268" w:type="dxa"/>
            <w:vAlign w:val="center"/>
          </w:tcPr>
          <w:p w14:paraId="5EB6D8CB"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£20,000</w:t>
            </w:r>
          </w:p>
        </w:tc>
      </w:tr>
      <w:tr w:rsidR="003A7605" w:rsidRPr="006E0584" w14:paraId="71C7770C" w14:textId="77777777" w:rsidTr="008A3579">
        <w:tc>
          <w:tcPr>
            <w:tcW w:w="4394" w:type="dxa"/>
            <w:vAlign w:val="center"/>
          </w:tcPr>
          <w:p w14:paraId="6A6E6629"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Duxford B59 Refurbishment</w:t>
            </w:r>
          </w:p>
        </w:tc>
        <w:tc>
          <w:tcPr>
            <w:tcW w:w="2268" w:type="dxa"/>
            <w:vAlign w:val="center"/>
          </w:tcPr>
          <w:p w14:paraId="285220F7"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£70,000</w:t>
            </w:r>
          </w:p>
        </w:tc>
      </w:tr>
      <w:tr w:rsidR="003A7605" w:rsidRPr="006E0584" w14:paraId="21965DAF" w14:textId="77777777" w:rsidTr="008A3579">
        <w:tc>
          <w:tcPr>
            <w:tcW w:w="4394" w:type="dxa"/>
            <w:vAlign w:val="center"/>
          </w:tcPr>
          <w:p w14:paraId="0C2F06F7"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Dux B424 Visitor Centre Toilets Refurbishment</w:t>
            </w:r>
          </w:p>
        </w:tc>
        <w:tc>
          <w:tcPr>
            <w:tcW w:w="2268" w:type="dxa"/>
            <w:vAlign w:val="center"/>
          </w:tcPr>
          <w:p w14:paraId="032AF219"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£70,000</w:t>
            </w:r>
          </w:p>
        </w:tc>
      </w:tr>
      <w:tr w:rsidR="003A7605" w:rsidRPr="006E0584" w14:paraId="2934EDBC" w14:textId="77777777" w:rsidTr="008A3579">
        <w:tc>
          <w:tcPr>
            <w:tcW w:w="4394" w:type="dxa"/>
            <w:vAlign w:val="center"/>
          </w:tcPr>
          <w:p w14:paraId="2094C9B0"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Dux B424 Visitor Centre Toilets Light Electrical</w:t>
            </w:r>
          </w:p>
        </w:tc>
        <w:tc>
          <w:tcPr>
            <w:tcW w:w="2268" w:type="dxa"/>
            <w:vAlign w:val="center"/>
          </w:tcPr>
          <w:p w14:paraId="070A1785" w14:textId="77777777" w:rsidR="003A7605" w:rsidRPr="006E0584" w:rsidRDefault="003A7605" w:rsidP="000D6C68">
            <w:pPr>
              <w:jc w:val="center"/>
              <w:rPr>
                <w:rFonts w:ascii="Arial" w:hAnsi="Arial" w:cs="Arial"/>
                <w:sz w:val="20"/>
                <w:szCs w:val="20"/>
              </w:rPr>
            </w:pPr>
          </w:p>
        </w:tc>
      </w:tr>
      <w:tr w:rsidR="003A7605" w:rsidRPr="006E0584" w14:paraId="521ACACF" w14:textId="77777777" w:rsidTr="008A3579">
        <w:tc>
          <w:tcPr>
            <w:tcW w:w="4394" w:type="dxa"/>
            <w:vAlign w:val="center"/>
          </w:tcPr>
          <w:p w14:paraId="6E910369"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 xml:space="preserve">HMS </w:t>
            </w:r>
            <w:r w:rsidRPr="006E0584">
              <w:rPr>
                <w:rFonts w:ascii="Arial" w:hAnsi="Arial" w:cs="Arial"/>
                <w:i/>
                <w:sz w:val="20"/>
                <w:szCs w:val="20"/>
              </w:rPr>
              <w:t>Belfast</w:t>
            </w:r>
            <w:r w:rsidRPr="006E0584">
              <w:rPr>
                <w:rFonts w:ascii="Arial" w:hAnsi="Arial" w:cs="Arial"/>
                <w:sz w:val="20"/>
                <w:szCs w:val="20"/>
              </w:rPr>
              <w:t xml:space="preserve"> Toilets</w:t>
            </w:r>
          </w:p>
        </w:tc>
        <w:tc>
          <w:tcPr>
            <w:tcW w:w="2268" w:type="dxa"/>
            <w:vAlign w:val="center"/>
          </w:tcPr>
          <w:p w14:paraId="4C3CC33D"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£100,000</w:t>
            </w:r>
          </w:p>
        </w:tc>
      </w:tr>
      <w:tr w:rsidR="003A7605" w:rsidRPr="006E0584" w14:paraId="3590C906" w14:textId="77777777" w:rsidTr="008A3579">
        <w:tc>
          <w:tcPr>
            <w:tcW w:w="4394" w:type="dxa"/>
          </w:tcPr>
          <w:p w14:paraId="68E34442" w14:textId="77777777" w:rsidR="003A7605" w:rsidRPr="006E0584" w:rsidRDefault="003A7605" w:rsidP="000D6C68">
            <w:pPr>
              <w:jc w:val="center"/>
              <w:rPr>
                <w:sz w:val="20"/>
                <w:szCs w:val="20"/>
              </w:rPr>
            </w:pPr>
            <w:r w:rsidRPr="006E0584">
              <w:rPr>
                <w:rFonts w:ascii="Arial" w:hAnsi="Arial" w:cs="Arial"/>
                <w:sz w:val="20"/>
                <w:szCs w:val="20"/>
              </w:rPr>
              <w:t xml:space="preserve">HMS </w:t>
            </w:r>
            <w:r w:rsidRPr="006E0584">
              <w:rPr>
                <w:rFonts w:ascii="Arial" w:hAnsi="Arial" w:cs="Arial"/>
                <w:i/>
                <w:sz w:val="20"/>
                <w:szCs w:val="20"/>
              </w:rPr>
              <w:t>Belfast</w:t>
            </w:r>
            <w:r w:rsidRPr="006E0584">
              <w:rPr>
                <w:rFonts w:ascii="Arial" w:hAnsi="Arial" w:cs="Arial"/>
                <w:sz w:val="20"/>
                <w:szCs w:val="20"/>
              </w:rPr>
              <w:t xml:space="preserve"> Heating – Design only</w:t>
            </w:r>
          </w:p>
        </w:tc>
        <w:tc>
          <w:tcPr>
            <w:tcW w:w="2268" w:type="dxa"/>
            <w:vAlign w:val="center"/>
          </w:tcPr>
          <w:p w14:paraId="71BE88BE"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£20,000</w:t>
            </w:r>
          </w:p>
        </w:tc>
      </w:tr>
      <w:tr w:rsidR="003A7605" w:rsidRPr="006E0584" w14:paraId="437BC03D" w14:textId="77777777" w:rsidTr="008A3579">
        <w:tc>
          <w:tcPr>
            <w:tcW w:w="4394" w:type="dxa"/>
          </w:tcPr>
          <w:p w14:paraId="0E7CC985" w14:textId="77777777" w:rsidR="003A7605" w:rsidRPr="006E0584" w:rsidRDefault="003A7605" w:rsidP="000D6C68">
            <w:pPr>
              <w:jc w:val="center"/>
              <w:rPr>
                <w:sz w:val="20"/>
                <w:szCs w:val="20"/>
              </w:rPr>
            </w:pPr>
            <w:r w:rsidRPr="006E0584">
              <w:rPr>
                <w:rFonts w:ascii="Arial" w:hAnsi="Arial" w:cs="Arial"/>
                <w:sz w:val="20"/>
                <w:szCs w:val="20"/>
              </w:rPr>
              <w:t xml:space="preserve">HMS </w:t>
            </w:r>
            <w:r w:rsidRPr="006E0584">
              <w:rPr>
                <w:rFonts w:ascii="Arial" w:hAnsi="Arial" w:cs="Arial"/>
                <w:i/>
                <w:sz w:val="20"/>
                <w:szCs w:val="20"/>
              </w:rPr>
              <w:t>Belfast</w:t>
            </w:r>
            <w:r w:rsidRPr="006E0584">
              <w:rPr>
                <w:rFonts w:ascii="Arial" w:hAnsi="Arial" w:cs="Arial"/>
                <w:sz w:val="20"/>
                <w:szCs w:val="20"/>
              </w:rPr>
              <w:t xml:space="preserve"> Freshwater Survey</w:t>
            </w:r>
          </w:p>
        </w:tc>
        <w:tc>
          <w:tcPr>
            <w:tcW w:w="2268" w:type="dxa"/>
            <w:vAlign w:val="center"/>
          </w:tcPr>
          <w:p w14:paraId="644B9ABA"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£20,000</w:t>
            </w:r>
          </w:p>
        </w:tc>
      </w:tr>
      <w:tr w:rsidR="003A7605" w:rsidRPr="006E0584" w14:paraId="0DEBB519" w14:textId="77777777" w:rsidTr="008A3579">
        <w:tc>
          <w:tcPr>
            <w:tcW w:w="4394" w:type="dxa"/>
            <w:vAlign w:val="center"/>
          </w:tcPr>
          <w:p w14:paraId="7D8AC8DC"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Duxford Beacon Tower - Scaffold</w:t>
            </w:r>
          </w:p>
        </w:tc>
        <w:tc>
          <w:tcPr>
            <w:tcW w:w="2268" w:type="dxa"/>
            <w:vAlign w:val="center"/>
          </w:tcPr>
          <w:p w14:paraId="5048A4EB"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£10,000</w:t>
            </w:r>
          </w:p>
        </w:tc>
      </w:tr>
      <w:tr w:rsidR="003A7605" w:rsidRPr="006E0584" w14:paraId="238E10A5" w14:textId="77777777" w:rsidTr="008A3579">
        <w:tc>
          <w:tcPr>
            <w:tcW w:w="4394" w:type="dxa"/>
            <w:vAlign w:val="center"/>
          </w:tcPr>
          <w:p w14:paraId="268F3EE0"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Duxford Beacon Tower – Concrete Works</w:t>
            </w:r>
          </w:p>
        </w:tc>
        <w:tc>
          <w:tcPr>
            <w:tcW w:w="2268" w:type="dxa"/>
            <w:vAlign w:val="center"/>
          </w:tcPr>
          <w:p w14:paraId="606BD317" w14:textId="77777777" w:rsidR="003A7605" w:rsidRPr="006E0584" w:rsidRDefault="003A7605" w:rsidP="000D6C68">
            <w:pPr>
              <w:jc w:val="center"/>
              <w:rPr>
                <w:rFonts w:ascii="Arial" w:hAnsi="Arial" w:cs="Arial"/>
                <w:sz w:val="20"/>
                <w:szCs w:val="20"/>
              </w:rPr>
            </w:pPr>
            <w:r w:rsidRPr="006E0584">
              <w:rPr>
                <w:rFonts w:ascii="Arial" w:hAnsi="Arial" w:cs="Arial"/>
                <w:sz w:val="20"/>
                <w:szCs w:val="20"/>
              </w:rPr>
              <w:t>£10,000</w:t>
            </w:r>
          </w:p>
        </w:tc>
      </w:tr>
    </w:tbl>
    <w:p w14:paraId="7772A3E9" w14:textId="77777777" w:rsidR="003A7605" w:rsidRDefault="003A7605" w:rsidP="003A7605">
      <w:pPr>
        <w:ind w:left="540" w:hanging="540"/>
        <w:rPr>
          <w:rFonts w:ascii="Arial" w:hAnsi="Arial" w:cs="Arial"/>
          <w:sz w:val="22"/>
          <w:szCs w:val="22"/>
        </w:rPr>
      </w:pPr>
    </w:p>
    <w:p w14:paraId="791E29ED" w14:textId="180105C3" w:rsidR="0039720B" w:rsidRPr="0039720B" w:rsidRDefault="0039720B" w:rsidP="0039720B">
      <w:pPr>
        <w:ind w:left="540" w:firstLine="27"/>
        <w:rPr>
          <w:rFonts w:ascii="Arial" w:hAnsi="Arial" w:cs="Arial"/>
          <w:sz w:val="22"/>
          <w:szCs w:val="22"/>
        </w:rPr>
      </w:pPr>
      <w:r w:rsidRPr="0039720B">
        <w:rPr>
          <w:rFonts w:ascii="Arial" w:hAnsi="Arial" w:cs="Arial"/>
          <w:sz w:val="22"/>
          <w:szCs w:val="22"/>
        </w:rPr>
        <w:t>The Framework itself is intended to support the IWM Facilities Management area on varied project</w:t>
      </w:r>
      <w:r>
        <w:rPr>
          <w:rFonts w:ascii="Arial" w:hAnsi="Arial" w:cs="Arial"/>
          <w:sz w:val="22"/>
          <w:szCs w:val="22"/>
        </w:rPr>
        <w:t>s</w:t>
      </w:r>
      <w:r w:rsidRPr="0039720B">
        <w:rPr>
          <w:rFonts w:ascii="Arial" w:hAnsi="Arial" w:cs="Arial"/>
          <w:sz w:val="22"/>
          <w:szCs w:val="22"/>
        </w:rPr>
        <w:t xml:space="preserve"> as and when they arise (examples</w:t>
      </w:r>
      <w:r>
        <w:rPr>
          <w:rFonts w:ascii="Arial" w:hAnsi="Arial" w:cs="Arial"/>
          <w:sz w:val="22"/>
          <w:szCs w:val="22"/>
        </w:rPr>
        <w:t xml:space="preserve"> of this year’s project work listed above</w:t>
      </w:r>
      <w:r w:rsidRPr="0039720B">
        <w:rPr>
          <w:rFonts w:ascii="Arial" w:hAnsi="Arial" w:cs="Arial"/>
          <w:sz w:val="22"/>
          <w:szCs w:val="22"/>
        </w:rPr>
        <w:t>). There is not a guaranteed level of volume, but on average spend in the FM area has exceeded £800K on project work over the past two years. There maybe also opportunities across the IWM branches and</w:t>
      </w:r>
      <w:r w:rsidR="0001636F">
        <w:rPr>
          <w:rFonts w:ascii="Arial" w:hAnsi="Arial" w:cs="Arial"/>
          <w:sz w:val="22"/>
          <w:szCs w:val="22"/>
        </w:rPr>
        <w:t xml:space="preserve"> in particular the Exhibitions A</w:t>
      </w:r>
      <w:r w:rsidRPr="0039720B">
        <w:rPr>
          <w:rFonts w:ascii="Arial" w:hAnsi="Arial" w:cs="Arial"/>
          <w:sz w:val="22"/>
          <w:szCs w:val="22"/>
        </w:rPr>
        <w:t>rea</w:t>
      </w:r>
      <w:r w:rsidR="0001636F">
        <w:rPr>
          <w:rFonts w:ascii="Arial" w:hAnsi="Arial" w:cs="Arial"/>
          <w:sz w:val="22"/>
          <w:szCs w:val="22"/>
        </w:rPr>
        <w:t>s</w:t>
      </w:r>
      <w:r w:rsidRPr="0039720B">
        <w:rPr>
          <w:rFonts w:ascii="Arial" w:hAnsi="Arial" w:cs="Arial"/>
          <w:sz w:val="22"/>
          <w:szCs w:val="22"/>
        </w:rPr>
        <w:t>.</w:t>
      </w:r>
      <w:bookmarkStart w:id="0" w:name="_GoBack"/>
      <w:bookmarkEnd w:id="0"/>
    </w:p>
    <w:p w14:paraId="2145AFC2" w14:textId="77777777" w:rsidR="0039720B" w:rsidRDefault="0039720B" w:rsidP="003A7605">
      <w:pPr>
        <w:ind w:left="540" w:hanging="540"/>
        <w:rPr>
          <w:rFonts w:ascii="Arial" w:hAnsi="Arial" w:cs="Arial"/>
          <w:sz w:val="22"/>
          <w:szCs w:val="22"/>
        </w:rPr>
      </w:pPr>
    </w:p>
    <w:p w14:paraId="09746BC3" w14:textId="77777777" w:rsidR="0039720B" w:rsidRDefault="0039720B" w:rsidP="003A7605">
      <w:pPr>
        <w:ind w:left="540" w:hanging="540"/>
        <w:rPr>
          <w:rFonts w:ascii="Arial" w:hAnsi="Arial" w:cs="Arial"/>
          <w:sz w:val="22"/>
          <w:szCs w:val="22"/>
        </w:rPr>
      </w:pPr>
    </w:p>
    <w:p w14:paraId="5256D9DA" w14:textId="77777777" w:rsidR="0039720B" w:rsidRDefault="0039720B" w:rsidP="003A7605">
      <w:pPr>
        <w:ind w:left="540" w:hanging="540"/>
        <w:rPr>
          <w:rFonts w:ascii="Arial" w:hAnsi="Arial" w:cs="Arial"/>
          <w:sz w:val="22"/>
          <w:szCs w:val="22"/>
        </w:rPr>
      </w:pPr>
    </w:p>
    <w:p w14:paraId="2C43F0BD" w14:textId="77777777" w:rsidR="00844433" w:rsidRPr="009D72BF" w:rsidRDefault="00844433" w:rsidP="00844433">
      <w:pPr>
        <w:ind w:left="540" w:hanging="540"/>
        <w:rPr>
          <w:rFonts w:ascii="Arial" w:hAnsi="Arial" w:cs="Arial"/>
          <w:sz w:val="22"/>
          <w:szCs w:val="22"/>
        </w:rPr>
      </w:pPr>
      <w:r w:rsidRPr="009D72BF">
        <w:rPr>
          <w:rFonts w:ascii="Arial" w:hAnsi="Arial" w:cs="Arial"/>
          <w:sz w:val="22"/>
          <w:szCs w:val="22"/>
        </w:rPr>
        <w:t>3.0</w:t>
      </w:r>
      <w:r w:rsidRPr="009D72BF">
        <w:rPr>
          <w:rFonts w:ascii="Arial" w:hAnsi="Arial" w:cs="Arial"/>
          <w:sz w:val="22"/>
          <w:szCs w:val="22"/>
        </w:rPr>
        <w:tab/>
      </w:r>
      <w:r w:rsidRPr="009D72BF">
        <w:rPr>
          <w:rFonts w:ascii="Arial" w:hAnsi="Arial" w:cs="Arial"/>
          <w:b/>
          <w:bCs/>
          <w:sz w:val="22"/>
          <w:szCs w:val="22"/>
          <w:u w:val="single"/>
        </w:rPr>
        <w:t>Management of Contract</w:t>
      </w:r>
    </w:p>
    <w:p w14:paraId="45775C80" w14:textId="77777777" w:rsidR="00844433" w:rsidRPr="009D72BF" w:rsidRDefault="00844433" w:rsidP="00844433">
      <w:pPr>
        <w:ind w:left="540" w:hanging="540"/>
        <w:rPr>
          <w:rFonts w:ascii="Arial" w:hAnsi="Arial" w:cs="Arial"/>
          <w:sz w:val="22"/>
          <w:szCs w:val="22"/>
        </w:rPr>
      </w:pPr>
      <w:r w:rsidRPr="009D72BF">
        <w:rPr>
          <w:rFonts w:ascii="Arial" w:hAnsi="Arial" w:cs="Arial"/>
          <w:bCs/>
          <w:i/>
          <w:iCs/>
          <w:sz w:val="22"/>
          <w:szCs w:val="22"/>
        </w:rPr>
        <w:tab/>
      </w:r>
    </w:p>
    <w:p w14:paraId="1F5E164B" w14:textId="77777777" w:rsidR="003A7605" w:rsidRDefault="00844433" w:rsidP="00844433">
      <w:pPr>
        <w:ind w:left="540" w:hanging="540"/>
        <w:rPr>
          <w:rFonts w:ascii="Arial" w:hAnsi="Arial" w:cs="Arial"/>
          <w:sz w:val="22"/>
          <w:szCs w:val="22"/>
        </w:rPr>
      </w:pPr>
      <w:r>
        <w:rPr>
          <w:rFonts w:ascii="Arial" w:hAnsi="Arial" w:cs="Arial"/>
          <w:sz w:val="22"/>
          <w:szCs w:val="22"/>
        </w:rPr>
        <w:t>3.1</w:t>
      </w:r>
      <w:r>
        <w:rPr>
          <w:rFonts w:ascii="Arial" w:hAnsi="Arial" w:cs="Arial"/>
          <w:sz w:val="22"/>
          <w:szCs w:val="22"/>
        </w:rPr>
        <w:tab/>
        <w:t xml:space="preserve">The framework will </w:t>
      </w:r>
      <w:r w:rsidR="003A7605">
        <w:rPr>
          <w:rFonts w:ascii="Arial" w:hAnsi="Arial" w:cs="Arial"/>
          <w:sz w:val="22"/>
          <w:szCs w:val="22"/>
        </w:rPr>
        <w:t xml:space="preserve">be awarded on the basis that a maximum of three providers will be awarded to both Lots, whether a provider is allocated to </w:t>
      </w:r>
      <w:proofErr w:type="gramStart"/>
      <w:r w:rsidR="003A7605">
        <w:rPr>
          <w:rFonts w:ascii="Arial" w:hAnsi="Arial" w:cs="Arial"/>
          <w:sz w:val="22"/>
          <w:szCs w:val="22"/>
        </w:rPr>
        <w:t>both Lots or</w:t>
      </w:r>
      <w:proofErr w:type="gramEnd"/>
      <w:r w:rsidR="003A7605">
        <w:rPr>
          <w:rFonts w:ascii="Arial" w:hAnsi="Arial" w:cs="Arial"/>
          <w:sz w:val="22"/>
          <w:szCs w:val="22"/>
        </w:rPr>
        <w:t xml:space="preserve"> one. Within each Lot we select a preferred provider who will submit to a requirement under this framework for the service within that Lot, will be approached by IWM with the scope of the commission and the provider will be required to submit their cost fee and proposal based upon their cost table as per their tender and their contract. The preferred provider will be entitled not to accept the commission and in this scenario, IWM will then approach the second preferred supplier and subsequently to the third and final service provider on the framework, </w:t>
      </w:r>
    </w:p>
    <w:p w14:paraId="1EA55C1D" w14:textId="77777777" w:rsidR="00DF312C" w:rsidRDefault="00DF312C" w:rsidP="00844433">
      <w:pPr>
        <w:ind w:left="540" w:hanging="540"/>
        <w:rPr>
          <w:rFonts w:ascii="Arial" w:hAnsi="Arial" w:cs="Arial"/>
          <w:sz w:val="22"/>
          <w:szCs w:val="22"/>
        </w:rPr>
      </w:pPr>
    </w:p>
    <w:p w14:paraId="48CB972E" w14:textId="08231158" w:rsidR="00DF312C" w:rsidRDefault="00DF312C" w:rsidP="00844433">
      <w:pPr>
        <w:ind w:left="540" w:hanging="540"/>
        <w:rPr>
          <w:rFonts w:ascii="Arial" w:hAnsi="Arial" w:cs="Arial"/>
          <w:sz w:val="22"/>
          <w:szCs w:val="22"/>
        </w:rPr>
      </w:pPr>
      <w:r>
        <w:rPr>
          <w:rFonts w:ascii="Arial" w:hAnsi="Arial" w:cs="Arial"/>
          <w:sz w:val="22"/>
          <w:szCs w:val="22"/>
        </w:rPr>
        <w:tab/>
        <w:t>The preferred supplier means the supplier who scores the highest</w:t>
      </w:r>
      <w:r w:rsidR="00DC01A9">
        <w:rPr>
          <w:rFonts w:ascii="Arial" w:hAnsi="Arial" w:cs="Arial"/>
          <w:sz w:val="22"/>
          <w:szCs w:val="22"/>
        </w:rPr>
        <w:t xml:space="preserve"> at the initial tender evaluation for each lot. This means that they will get priority over the other successful suppliers should their bid be accepted for IWM’s requirement in question.</w:t>
      </w:r>
    </w:p>
    <w:p w14:paraId="03F96577" w14:textId="77777777" w:rsidR="003A7605" w:rsidRDefault="003A7605" w:rsidP="00844433">
      <w:pPr>
        <w:ind w:left="540" w:hanging="540"/>
        <w:rPr>
          <w:rFonts w:ascii="Arial" w:hAnsi="Arial" w:cs="Arial"/>
          <w:sz w:val="22"/>
          <w:szCs w:val="22"/>
        </w:rPr>
      </w:pPr>
    </w:p>
    <w:p w14:paraId="6ACA19CE" w14:textId="1B6433FA" w:rsidR="00844433" w:rsidRDefault="003A7605" w:rsidP="00844433">
      <w:pPr>
        <w:ind w:left="540" w:hanging="540"/>
        <w:rPr>
          <w:rFonts w:ascii="Arial" w:hAnsi="Arial" w:cs="Arial"/>
          <w:sz w:val="22"/>
          <w:szCs w:val="22"/>
        </w:rPr>
      </w:pPr>
      <w:r>
        <w:rPr>
          <w:rFonts w:ascii="Arial" w:hAnsi="Arial" w:cs="Arial"/>
          <w:sz w:val="22"/>
          <w:szCs w:val="22"/>
        </w:rPr>
        <w:tab/>
        <w:t>IWM retains the right to not accept the commission fee from any of the preferred service providers if they feel that the proposals is not justified based upon their contract fee submissions</w:t>
      </w:r>
      <w:r w:rsidR="00F9023D">
        <w:rPr>
          <w:rFonts w:ascii="Arial" w:hAnsi="Arial" w:cs="Arial"/>
          <w:sz w:val="22"/>
          <w:szCs w:val="22"/>
        </w:rPr>
        <w:t>.</w:t>
      </w:r>
      <w:r>
        <w:rPr>
          <w:rFonts w:ascii="Arial" w:hAnsi="Arial" w:cs="Arial"/>
          <w:sz w:val="22"/>
          <w:szCs w:val="22"/>
        </w:rPr>
        <w:t xml:space="preserve">  </w:t>
      </w:r>
    </w:p>
    <w:p w14:paraId="664CE892" w14:textId="77777777" w:rsidR="00844433" w:rsidRDefault="00844433" w:rsidP="00844433">
      <w:pPr>
        <w:ind w:left="540" w:hanging="540"/>
        <w:rPr>
          <w:rFonts w:ascii="Arial" w:hAnsi="Arial" w:cs="Arial"/>
          <w:sz w:val="22"/>
          <w:szCs w:val="22"/>
        </w:rPr>
      </w:pPr>
    </w:p>
    <w:p w14:paraId="6E2ACDB2" w14:textId="582F1FC3" w:rsidR="00F9023D" w:rsidRDefault="00F9023D" w:rsidP="00844433">
      <w:pPr>
        <w:ind w:left="540" w:hanging="540"/>
        <w:rPr>
          <w:rFonts w:ascii="Arial" w:hAnsi="Arial" w:cs="Arial"/>
          <w:sz w:val="22"/>
          <w:szCs w:val="22"/>
        </w:rPr>
      </w:pPr>
      <w:r>
        <w:rPr>
          <w:rFonts w:ascii="Arial" w:hAnsi="Arial" w:cs="Arial"/>
          <w:sz w:val="22"/>
          <w:szCs w:val="22"/>
        </w:rPr>
        <w:tab/>
        <w:t>If all three service providers decline the commission, IWM will look outside the framework for an appointment, Failure to accept a commission offered, will not affect the process for the next commission to be awarded under this framework.</w:t>
      </w:r>
    </w:p>
    <w:p w14:paraId="2F83293E" w14:textId="77777777" w:rsidR="00844433" w:rsidRDefault="00844433" w:rsidP="00844433">
      <w:pPr>
        <w:ind w:left="540" w:hanging="540"/>
        <w:rPr>
          <w:rFonts w:ascii="Arial" w:hAnsi="Arial" w:cs="Arial"/>
          <w:sz w:val="22"/>
          <w:szCs w:val="22"/>
        </w:rPr>
      </w:pPr>
    </w:p>
    <w:p w14:paraId="0F246C2D" w14:textId="5E143830" w:rsidR="00844433" w:rsidRPr="009D72BF" w:rsidRDefault="00F9023D" w:rsidP="00844433">
      <w:pPr>
        <w:ind w:left="540" w:hanging="540"/>
        <w:rPr>
          <w:rFonts w:ascii="Arial" w:hAnsi="Arial" w:cs="Arial"/>
          <w:sz w:val="22"/>
          <w:szCs w:val="22"/>
        </w:rPr>
      </w:pPr>
      <w:r>
        <w:rPr>
          <w:rFonts w:ascii="Arial" w:hAnsi="Arial" w:cs="Arial"/>
          <w:sz w:val="22"/>
          <w:szCs w:val="22"/>
        </w:rPr>
        <w:lastRenderedPageBreak/>
        <w:t>3.2</w:t>
      </w:r>
      <w:r w:rsidR="00844433" w:rsidRPr="009D72BF">
        <w:rPr>
          <w:rFonts w:ascii="Arial" w:hAnsi="Arial" w:cs="Arial"/>
          <w:sz w:val="22"/>
          <w:szCs w:val="22"/>
        </w:rPr>
        <w:tab/>
        <w:t xml:space="preserve">Although the </w:t>
      </w:r>
      <w:r w:rsidR="00844433">
        <w:rPr>
          <w:rFonts w:ascii="Arial" w:hAnsi="Arial" w:cs="Arial"/>
          <w:sz w:val="22"/>
          <w:szCs w:val="22"/>
        </w:rPr>
        <w:t>C</w:t>
      </w:r>
      <w:r w:rsidR="00844433" w:rsidRPr="009D72BF">
        <w:rPr>
          <w:rFonts w:ascii="Arial" w:hAnsi="Arial" w:cs="Arial"/>
          <w:sz w:val="22"/>
          <w:szCs w:val="22"/>
        </w:rPr>
        <w:t xml:space="preserve">ontract </w:t>
      </w:r>
      <w:r w:rsidR="00844433">
        <w:rPr>
          <w:rFonts w:ascii="Arial" w:hAnsi="Arial" w:cs="Arial"/>
          <w:sz w:val="22"/>
          <w:szCs w:val="22"/>
        </w:rPr>
        <w:t xml:space="preserve">covers a </w:t>
      </w:r>
      <w:r>
        <w:rPr>
          <w:rFonts w:ascii="Arial" w:hAnsi="Arial" w:cs="Arial"/>
          <w:sz w:val="22"/>
          <w:szCs w:val="22"/>
        </w:rPr>
        <w:t>three</w:t>
      </w:r>
      <w:r w:rsidR="00844433" w:rsidRPr="009D72BF">
        <w:rPr>
          <w:rFonts w:ascii="Arial" w:hAnsi="Arial" w:cs="Arial"/>
          <w:sz w:val="22"/>
          <w:szCs w:val="22"/>
        </w:rPr>
        <w:t xml:space="preserve"> year </w:t>
      </w:r>
      <w:r w:rsidR="00844433">
        <w:rPr>
          <w:rFonts w:ascii="Arial" w:hAnsi="Arial" w:cs="Arial"/>
          <w:sz w:val="22"/>
          <w:szCs w:val="22"/>
        </w:rPr>
        <w:t>period</w:t>
      </w:r>
      <w:r w:rsidR="00844433" w:rsidRPr="009D72BF">
        <w:rPr>
          <w:rFonts w:ascii="Arial" w:hAnsi="Arial" w:cs="Arial"/>
          <w:sz w:val="22"/>
          <w:szCs w:val="22"/>
        </w:rPr>
        <w:t xml:space="preserve">, if </w:t>
      </w:r>
      <w:r>
        <w:rPr>
          <w:rFonts w:ascii="Arial" w:hAnsi="Arial" w:cs="Arial"/>
          <w:sz w:val="22"/>
          <w:szCs w:val="22"/>
        </w:rPr>
        <w:t>a Service Provider</w:t>
      </w:r>
      <w:r w:rsidR="00844433" w:rsidRPr="009D72BF">
        <w:rPr>
          <w:rFonts w:ascii="Arial" w:hAnsi="Arial" w:cs="Arial"/>
          <w:sz w:val="22"/>
          <w:szCs w:val="22"/>
        </w:rPr>
        <w:t xml:space="preserve"> fails to provide the quality of performance for any one project, then the</w:t>
      </w:r>
      <w:r>
        <w:rPr>
          <w:rFonts w:ascii="Arial" w:hAnsi="Arial" w:cs="Arial"/>
          <w:sz w:val="22"/>
          <w:szCs w:val="22"/>
        </w:rPr>
        <w:t>ir appointment under the framework c</w:t>
      </w:r>
      <w:r w:rsidR="00844433" w:rsidRPr="009D72BF">
        <w:rPr>
          <w:rFonts w:ascii="Arial" w:hAnsi="Arial" w:cs="Arial"/>
          <w:sz w:val="22"/>
          <w:szCs w:val="22"/>
        </w:rPr>
        <w:t xml:space="preserve">ontract will be terminated with immediate </w:t>
      </w:r>
      <w:r w:rsidR="00844433">
        <w:rPr>
          <w:rFonts w:ascii="Arial" w:hAnsi="Arial" w:cs="Arial"/>
          <w:sz w:val="22"/>
          <w:szCs w:val="22"/>
        </w:rPr>
        <w:t>e</w:t>
      </w:r>
      <w:r w:rsidR="00844433" w:rsidRPr="009D72BF">
        <w:rPr>
          <w:rFonts w:ascii="Arial" w:hAnsi="Arial" w:cs="Arial"/>
          <w:sz w:val="22"/>
          <w:szCs w:val="22"/>
        </w:rPr>
        <w:t>ffect.</w:t>
      </w:r>
    </w:p>
    <w:p w14:paraId="0356AD61" w14:textId="77777777" w:rsidR="00844433" w:rsidRPr="009D72BF" w:rsidRDefault="00844433" w:rsidP="00844433">
      <w:pPr>
        <w:ind w:left="540" w:hanging="540"/>
        <w:rPr>
          <w:rFonts w:ascii="Arial" w:hAnsi="Arial" w:cs="Arial"/>
          <w:sz w:val="22"/>
          <w:szCs w:val="22"/>
        </w:rPr>
      </w:pPr>
    </w:p>
    <w:p w14:paraId="2F460A1A" w14:textId="0D2C4A22" w:rsidR="00844433" w:rsidRPr="009D72BF" w:rsidRDefault="00844433" w:rsidP="00844433">
      <w:pPr>
        <w:pStyle w:val="Header"/>
        <w:tabs>
          <w:tab w:val="clear" w:pos="4153"/>
          <w:tab w:val="clear" w:pos="8306"/>
        </w:tabs>
        <w:ind w:left="567" w:hanging="567"/>
        <w:rPr>
          <w:rFonts w:cs="Arial"/>
          <w:szCs w:val="22"/>
        </w:rPr>
      </w:pPr>
      <w:r w:rsidRPr="009D72BF">
        <w:rPr>
          <w:rFonts w:cs="Arial"/>
          <w:szCs w:val="22"/>
        </w:rPr>
        <w:t>3.</w:t>
      </w:r>
      <w:r w:rsidR="00F9023D">
        <w:rPr>
          <w:rFonts w:cs="Arial"/>
          <w:szCs w:val="22"/>
        </w:rPr>
        <w:t>3</w:t>
      </w:r>
      <w:r w:rsidRPr="009D72BF">
        <w:rPr>
          <w:rFonts w:cs="Arial"/>
          <w:szCs w:val="22"/>
        </w:rPr>
        <w:tab/>
        <w:t xml:space="preserve">Upon appointment, </w:t>
      </w:r>
      <w:r w:rsidR="00F9023D">
        <w:rPr>
          <w:rFonts w:cs="Arial"/>
          <w:szCs w:val="22"/>
        </w:rPr>
        <w:t>each of the preferred Service Providers</w:t>
      </w:r>
      <w:r>
        <w:rPr>
          <w:rFonts w:cs="Arial"/>
          <w:szCs w:val="22"/>
        </w:rPr>
        <w:t xml:space="preserve"> will be required to sign a C</w:t>
      </w:r>
      <w:r w:rsidRPr="009D72BF">
        <w:rPr>
          <w:rFonts w:cs="Arial"/>
          <w:szCs w:val="22"/>
        </w:rPr>
        <w:t>ontract of appointment based upon the terms of contract and subject to the costs agreed, which will act as the basis of all future appointments.</w:t>
      </w:r>
    </w:p>
    <w:p w14:paraId="2CFE5333" w14:textId="77777777" w:rsidR="00844433" w:rsidRPr="009D72BF" w:rsidRDefault="00844433" w:rsidP="00844433">
      <w:pPr>
        <w:ind w:left="567" w:hanging="567"/>
        <w:rPr>
          <w:rFonts w:ascii="Arial" w:hAnsi="Arial" w:cs="Arial"/>
          <w:sz w:val="22"/>
          <w:szCs w:val="22"/>
        </w:rPr>
      </w:pPr>
    </w:p>
    <w:p w14:paraId="224643E8" w14:textId="024CDD86" w:rsidR="00844433" w:rsidRPr="009D72BF" w:rsidRDefault="00844433" w:rsidP="00844433">
      <w:pPr>
        <w:pStyle w:val="Header"/>
        <w:tabs>
          <w:tab w:val="clear" w:pos="4153"/>
          <w:tab w:val="clear" w:pos="8306"/>
        </w:tabs>
        <w:ind w:left="567" w:hanging="567"/>
        <w:rPr>
          <w:rFonts w:cs="Arial"/>
          <w:szCs w:val="22"/>
        </w:rPr>
      </w:pPr>
      <w:r w:rsidRPr="009D72BF">
        <w:rPr>
          <w:rFonts w:cs="Arial"/>
          <w:szCs w:val="22"/>
        </w:rPr>
        <w:t>3.4</w:t>
      </w:r>
      <w:r w:rsidRPr="009D72BF">
        <w:rPr>
          <w:rFonts w:cs="Arial"/>
          <w:szCs w:val="22"/>
        </w:rPr>
        <w:tab/>
        <w:t xml:space="preserve">For each individual project, the </w:t>
      </w:r>
      <w:r w:rsidR="00F9023D">
        <w:rPr>
          <w:rFonts w:cs="Arial"/>
          <w:szCs w:val="22"/>
        </w:rPr>
        <w:t>Service Provider</w:t>
      </w:r>
      <w:r w:rsidRPr="009D72BF">
        <w:rPr>
          <w:rFonts w:cs="Arial"/>
          <w:szCs w:val="22"/>
        </w:rPr>
        <w:t xml:space="preserve"> will be issued with an IWM Purchase Order, which will clarify the costs associated with the award for that project, and records any changes in requirement for that specific project.</w:t>
      </w:r>
    </w:p>
    <w:p w14:paraId="7CA7F0EC" w14:textId="77777777" w:rsidR="00844433" w:rsidRPr="009D72BF" w:rsidRDefault="00844433" w:rsidP="00844433">
      <w:pPr>
        <w:pStyle w:val="Header"/>
        <w:tabs>
          <w:tab w:val="clear" w:pos="4153"/>
          <w:tab w:val="clear" w:pos="8306"/>
        </w:tabs>
        <w:ind w:left="567" w:hanging="567"/>
        <w:rPr>
          <w:rFonts w:cs="Arial"/>
          <w:szCs w:val="22"/>
        </w:rPr>
      </w:pPr>
    </w:p>
    <w:p w14:paraId="51D27F2D" w14:textId="44255D98" w:rsidR="00844433" w:rsidRPr="009D72BF" w:rsidRDefault="00844433" w:rsidP="00844433">
      <w:pPr>
        <w:ind w:left="540" w:hanging="540"/>
        <w:rPr>
          <w:rFonts w:ascii="Arial" w:hAnsi="Arial" w:cs="Arial"/>
          <w:sz w:val="22"/>
          <w:szCs w:val="22"/>
        </w:rPr>
      </w:pPr>
      <w:r w:rsidRPr="009D72BF">
        <w:rPr>
          <w:rFonts w:ascii="Arial" w:hAnsi="Arial" w:cs="Arial"/>
          <w:sz w:val="22"/>
          <w:szCs w:val="22"/>
        </w:rPr>
        <w:t>3.5</w:t>
      </w:r>
      <w:r w:rsidRPr="009D72BF">
        <w:rPr>
          <w:rFonts w:ascii="Arial" w:hAnsi="Arial" w:cs="Arial"/>
          <w:sz w:val="22"/>
          <w:szCs w:val="22"/>
        </w:rPr>
        <w:tab/>
        <w:t xml:space="preserve">Upon the completion of each project, IWM will review the overall performance of the </w:t>
      </w:r>
      <w:r w:rsidR="00F9023D">
        <w:rPr>
          <w:rFonts w:ascii="Arial" w:hAnsi="Arial" w:cs="Arial"/>
          <w:sz w:val="22"/>
          <w:szCs w:val="22"/>
        </w:rPr>
        <w:t>Service Provider</w:t>
      </w:r>
      <w:r w:rsidRPr="009D72BF">
        <w:rPr>
          <w:rFonts w:ascii="Arial" w:hAnsi="Arial" w:cs="Arial"/>
          <w:sz w:val="22"/>
          <w:szCs w:val="22"/>
        </w:rPr>
        <w:t xml:space="preserve"> in the delivery of their services against the indicated service levels, whether as indicated in the main contract or as a specific requirement as listed against the specific Purchase Order. </w:t>
      </w:r>
    </w:p>
    <w:p w14:paraId="1365BB7D" w14:textId="77777777" w:rsidR="00844433" w:rsidRPr="009D72BF" w:rsidRDefault="00844433" w:rsidP="00844433">
      <w:pPr>
        <w:pStyle w:val="Header"/>
        <w:tabs>
          <w:tab w:val="clear" w:pos="4153"/>
          <w:tab w:val="clear" w:pos="8306"/>
        </w:tabs>
        <w:ind w:left="567" w:hanging="567"/>
        <w:rPr>
          <w:rFonts w:cs="Arial"/>
          <w:szCs w:val="22"/>
        </w:rPr>
      </w:pPr>
    </w:p>
    <w:p w14:paraId="4728A459" w14:textId="7C4524EB" w:rsidR="00844433" w:rsidRPr="009D72BF" w:rsidRDefault="00844433" w:rsidP="00844433">
      <w:pPr>
        <w:ind w:left="540" w:hanging="540"/>
        <w:rPr>
          <w:rFonts w:ascii="Arial" w:hAnsi="Arial" w:cs="Arial"/>
          <w:sz w:val="22"/>
          <w:szCs w:val="22"/>
        </w:rPr>
      </w:pPr>
      <w:r w:rsidRPr="009D72BF">
        <w:rPr>
          <w:rFonts w:ascii="Arial" w:hAnsi="Arial" w:cs="Arial"/>
          <w:sz w:val="22"/>
          <w:szCs w:val="22"/>
        </w:rPr>
        <w:t>3.</w:t>
      </w:r>
      <w:r w:rsidR="00F9023D">
        <w:rPr>
          <w:rFonts w:ascii="Arial" w:hAnsi="Arial" w:cs="Arial"/>
          <w:sz w:val="22"/>
          <w:szCs w:val="22"/>
        </w:rPr>
        <w:t>6</w:t>
      </w:r>
      <w:r w:rsidRPr="009D72BF">
        <w:rPr>
          <w:rFonts w:ascii="Arial" w:hAnsi="Arial" w:cs="Arial"/>
          <w:sz w:val="22"/>
          <w:szCs w:val="22"/>
        </w:rPr>
        <w:tab/>
        <w:t xml:space="preserve">In the event that the </w:t>
      </w:r>
      <w:r w:rsidR="00F9023D">
        <w:rPr>
          <w:rFonts w:ascii="Arial" w:hAnsi="Arial" w:cs="Arial"/>
          <w:sz w:val="22"/>
          <w:szCs w:val="22"/>
        </w:rPr>
        <w:t>Service Provider</w:t>
      </w:r>
      <w:r w:rsidRPr="009D72BF">
        <w:rPr>
          <w:rFonts w:ascii="Arial" w:hAnsi="Arial" w:cs="Arial"/>
          <w:sz w:val="22"/>
          <w:szCs w:val="22"/>
        </w:rPr>
        <w:t xml:space="preserve"> fails to deliver on the required standards during the delivery of the </w:t>
      </w:r>
      <w:r>
        <w:rPr>
          <w:rFonts w:ascii="Arial" w:hAnsi="Arial" w:cs="Arial"/>
          <w:sz w:val="22"/>
          <w:szCs w:val="22"/>
        </w:rPr>
        <w:t>fulfilment of their duties</w:t>
      </w:r>
      <w:r w:rsidRPr="009D72BF">
        <w:rPr>
          <w:rFonts w:ascii="Arial" w:hAnsi="Arial" w:cs="Arial"/>
          <w:sz w:val="22"/>
          <w:szCs w:val="22"/>
        </w:rPr>
        <w:t>, the standard conditions of termination will apply. In</w:t>
      </w:r>
      <w:r>
        <w:rPr>
          <w:rFonts w:ascii="Arial" w:hAnsi="Arial" w:cs="Arial"/>
          <w:sz w:val="22"/>
          <w:szCs w:val="22"/>
        </w:rPr>
        <w:t xml:space="preserve"> </w:t>
      </w:r>
      <w:r w:rsidRPr="009D72BF">
        <w:rPr>
          <w:rFonts w:ascii="Arial" w:hAnsi="Arial" w:cs="Arial"/>
          <w:sz w:val="22"/>
          <w:szCs w:val="22"/>
        </w:rPr>
        <w:t>the event that IWM has to invoke the termination clause under such circumstances, the remainder of the</w:t>
      </w:r>
      <w:r w:rsidR="00F9023D">
        <w:rPr>
          <w:rFonts w:ascii="Arial" w:hAnsi="Arial" w:cs="Arial"/>
          <w:sz w:val="22"/>
          <w:szCs w:val="22"/>
        </w:rPr>
        <w:t>ir</w:t>
      </w:r>
      <w:r w:rsidRPr="009D72BF">
        <w:rPr>
          <w:rFonts w:ascii="Arial" w:hAnsi="Arial" w:cs="Arial"/>
          <w:sz w:val="22"/>
          <w:szCs w:val="22"/>
        </w:rPr>
        <w:t xml:space="preserve"> </w:t>
      </w:r>
      <w:r w:rsidR="00F9023D">
        <w:rPr>
          <w:rFonts w:ascii="Arial" w:hAnsi="Arial" w:cs="Arial"/>
          <w:sz w:val="22"/>
          <w:szCs w:val="22"/>
        </w:rPr>
        <w:t>C</w:t>
      </w:r>
      <w:r w:rsidRPr="009D72BF">
        <w:rPr>
          <w:rFonts w:ascii="Arial" w:hAnsi="Arial" w:cs="Arial"/>
          <w:sz w:val="22"/>
          <w:szCs w:val="22"/>
        </w:rPr>
        <w:t>ontract will automatically be cancelled.</w:t>
      </w:r>
    </w:p>
    <w:p w14:paraId="7D35CE5C" w14:textId="77777777" w:rsidR="00844433" w:rsidRDefault="00844433" w:rsidP="00844433">
      <w:pPr>
        <w:ind w:left="540" w:hanging="540"/>
        <w:rPr>
          <w:rFonts w:ascii="Arial" w:hAnsi="Arial" w:cs="Arial"/>
          <w:sz w:val="22"/>
          <w:szCs w:val="22"/>
        </w:rPr>
      </w:pPr>
    </w:p>
    <w:p w14:paraId="66FE0C9A" w14:textId="1C2729BD" w:rsidR="00F9023D" w:rsidRPr="009D72BF" w:rsidRDefault="00F9023D" w:rsidP="00F9023D">
      <w:pPr>
        <w:pStyle w:val="Header"/>
        <w:tabs>
          <w:tab w:val="clear" w:pos="4153"/>
          <w:tab w:val="clear" w:pos="8306"/>
        </w:tabs>
        <w:ind w:left="567" w:hanging="567"/>
        <w:rPr>
          <w:rFonts w:cs="Arial"/>
          <w:szCs w:val="22"/>
        </w:rPr>
      </w:pPr>
      <w:r w:rsidRPr="009D72BF">
        <w:rPr>
          <w:rFonts w:cs="Arial"/>
          <w:szCs w:val="22"/>
        </w:rPr>
        <w:t>3.</w:t>
      </w:r>
      <w:r>
        <w:rPr>
          <w:rFonts w:cs="Arial"/>
          <w:szCs w:val="22"/>
        </w:rPr>
        <w:t>7</w:t>
      </w:r>
      <w:r w:rsidRPr="009D72BF">
        <w:rPr>
          <w:rFonts w:cs="Arial"/>
          <w:szCs w:val="22"/>
        </w:rPr>
        <w:tab/>
        <w:t xml:space="preserve">IWM retains the right to amend/reduce the project programme for the remainder of the contract period, and any such changes do not affect the liability of the </w:t>
      </w:r>
      <w:r>
        <w:rPr>
          <w:rFonts w:cs="Arial"/>
          <w:szCs w:val="22"/>
        </w:rPr>
        <w:t>Service Provider</w:t>
      </w:r>
      <w:r w:rsidRPr="009D72BF">
        <w:rPr>
          <w:rFonts w:cs="Arial"/>
          <w:szCs w:val="22"/>
        </w:rPr>
        <w:t xml:space="preserve">. </w:t>
      </w:r>
    </w:p>
    <w:p w14:paraId="3B366F2D" w14:textId="77777777" w:rsidR="00F9023D" w:rsidRPr="009D72BF" w:rsidRDefault="00F9023D" w:rsidP="00F9023D">
      <w:pPr>
        <w:ind w:left="540" w:hanging="540"/>
        <w:rPr>
          <w:rFonts w:ascii="Arial" w:hAnsi="Arial" w:cs="Arial"/>
          <w:sz w:val="22"/>
          <w:szCs w:val="22"/>
        </w:rPr>
      </w:pPr>
    </w:p>
    <w:p w14:paraId="143A8C12" w14:textId="77777777" w:rsidR="00844433" w:rsidRDefault="00844433" w:rsidP="00844433">
      <w:pPr>
        <w:ind w:left="540" w:hanging="540"/>
        <w:rPr>
          <w:rFonts w:ascii="Arial" w:hAnsi="Arial" w:cs="Arial"/>
          <w:sz w:val="22"/>
          <w:szCs w:val="22"/>
        </w:rPr>
      </w:pPr>
      <w:r>
        <w:rPr>
          <w:rFonts w:ascii="Arial" w:hAnsi="Arial" w:cs="Arial"/>
          <w:sz w:val="22"/>
          <w:szCs w:val="22"/>
        </w:rPr>
        <w:t>4.0</w:t>
      </w:r>
      <w:r>
        <w:rPr>
          <w:rFonts w:ascii="Arial" w:hAnsi="Arial" w:cs="Arial"/>
          <w:sz w:val="22"/>
          <w:szCs w:val="22"/>
        </w:rPr>
        <w:tab/>
      </w:r>
      <w:r w:rsidRPr="00336E3C">
        <w:rPr>
          <w:rFonts w:ascii="Arial" w:hAnsi="Arial" w:cs="Arial"/>
          <w:b/>
          <w:sz w:val="22"/>
          <w:szCs w:val="22"/>
          <w:u w:val="single"/>
        </w:rPr>
        <w:t>Service Level Agreement</w:t>
      </w:r>
    </w:p>
    <w:p w14:paraId="251C50B4" w14:textId="77777777" w:rsidR="00844433" w:rsidRDefault="00844433" w:rsidP="00844433">
      <w:pPr>
        <w:ind w:left="540" w:hanging="540"/>
        <w:rPr>
          <w:rFonts w:ascii="Arial" w:hAnsi="Arial" w:cs="Arial"/>
          <w:sz w:val="22"/>
          <w:szCs w:val="22"/>
        </w:rPr>
      </w:pPr>
    </w:p>
    <w:p w14:paraId="4A50CBC7" w14:textId="2F5C5BC9" w:rsidR="00844433" w:rsidRPr="00325187" w:rsidRDefault="00844433" w:rsidP="00844433">
      <w:pPr>
        <w:ind w:left="540" w:hanging="540"/>
        <w:rPr>
          <w:rFonts w:ascii="Arial" w:hAnsi="Arial" w:cs="Arial"/>
          <w:sz w:val="22"/>
        </w:rPr>
      </w:pPr>
      <w:r w:rsidRPr="00325187">
        <w:rPr>
          <w:rFonts w:ascii="Arial" w:hAnsi="Arial" w:cs="Arial"/>
          <w:sz w:val="22"/>
        </w:rPr>
        <w:tab/>
        <w:t xml:space="preserve">Upon the completion of each </w:t>
      </w:r>
      <w:r>
        <w:rPr>
          <w:rFonts w:ascii="Arial" w:hAnsi="Arial" w:cs="Arial"/>
          <w:sz w:val="22"/>
        </w:rPr>
        <w:t>project</w:t>
      </w:r>
      <w:r w:rsidRPr="00325187">
        <w:rPr>
          <w:rFonts w:ascii="Arial" w:hAnsi="Arial" w:cs="Arial"/>
          <w:sz w:val="22"/>
        </w:rPr>
        <w:t xml:space="preserve">, IWM will review the overall performance of the </w:t>
      </w:r>
      <w:r w:rsidR="00F9023D">
        <w:rPr>
          <w:rFonts w:ascii="Arial" w:hAnsi="Arial" w:cs="Arial"/>
          <w:sz w:val="22"/>
        </w:rPr>
        <w:t>Service Provider</w:t>
      </w:r>
      <w:r>
        <w:rPr>
          <w:rFonts w:ascii="Arial" w:hAnsi="Arial" w:cs="Arial"/>
          <w:sz w:val="22"/>
        </w:rPr>
        <w:t>, against the following criteria:</w:t>
      </w:r>
    </w:p>
    <w:p w14:paraId="18A66896" w14:textId="77777777" w:rsidR="00844433" w:rsidRDefault="00844433" w:rsidP="00844433">
      <w:pPr>
        <w:ind w:left="540" w:hanging="540"/>
        <w:rPr>
          <w:rFonts w:ascii="Arial" w:hAnsi="Arial" w:cs="Arial"/>
          <w:sz w:val="22"/>
        </w:rPr>
      </w:pPr>
    </w:p>
    <w:p w14:paraId="43070D6C" w14:textId="77777777" w:rsidR="00844433" w:rsidRDefault="00844433" w:rsidP="008A3579">
      <w:pPr>
        <w:numPr>
          <w:ilvl w:val="0"/>
          <w:numId w:val="7"/>
        </w:numPr>
        <w:rPr>
          <w:rFonts w:ascii="Arial" w:hAnsi="Arial" w:cs="Arial"/>
          <w:sz w:val="22"/>
        </w:rPr>
      </w:pPr>
      <w:r>
        <w:rPr>
          <w:rFonts w:ascii="Arial" w:hAnsi="Arial" w:cs="Arial"/>
          <w:sz w:val="22"/>
        </w:rPr>
        <w:t>the quality and scope of coverage of the relevant documentation provided;</w:t>
      </w:r>
    </w:p>
    <w:p w14:paraId="009AB44A" w14:textId="77777777" w:rsidR="00844433" w:rsidRDefault="00844433" w:rsidP="008A3579">
      <w:pPr>
        <w:numPr>
          <w:ilvl w:val="0"/>
          <w:numId w:val="7"/>
        </w:numPr>
        <w:rPr>
          <w:rFonts w:ascii="Arial" w:hAnsi="Arial" w:cs="Arial"/>
          <w:sz w:val="22"/>
        </w:rPr>
      </w:pPr>
      <w:r>
        <w:rPr>
          <w:rFonts w:ascii="Arial" w:hAnsi="Arial" w:cs="Arial"/>
          <w:sz w:val="22"/>
        </w:rPr>
        <w:t>attendance and a proactive presence at all required meetings;</w:t>
      </w:r>
    </w:p>
    <w:p w14:paraId="4A033C5F" w14:textId="43DE8603" w:rsidR="00844433" w:rsidRDefault="00844433" w:rsidP="008A3579">
      <w:pPr>
        <w:numPr>
          <w:ilvl w:val="0"/>
          <w:numId w:val="7"/>
        </w:numPr>
        <w:rPr>
          <w:rFonts w:ascii="Arial" w:hAnsi="Arial" w:cs="Arial"/>
          <w:sz w:val="22"/>
        </w:rPr>
      </w:pPr>
      <w:r>
        <w:rPr>
          <w:rFonts w:ascii="Arial" w:hAnsi="Arial" w:cs="Arial"/>
          <w:sz w:val="22"/>
        </w:rPr>
        <w:t xml:space="preserve">that all deadlines required for the submission of documentation etc. were hit and the work of the </w:t>
      </w:r>
      <w:r w:rsidR="00F9023D">
        <w:rPr>
          <w:rFonts w:ascii="Arial" w:hAnsi="Arial" w:cs="Arial"/>
          <w:sz w:val="22"/>
        </w:rPr>
        <w:t>Service Provider</w:t>
      </w:r>
      <w:r>
        <w:rPr>
          <w:rFonts w:ascii="Arial" w:hAnsi="Arial" w:cs="Arial"/>
          <w:sz w:val="22"/>
        </w:rPr>
        <w:t xml:space="preserve"> did not lead to any delay in project delivery;</w:t>
      </w:r>
    </w:p>
    <w:p w14:paraId="792FD8E8" w14:textId="59B369DD" w:rsidR="00844433" w:rsidRDefault="00844433" w:rsidP="008A3579">
      <w:pPr>
        <w:numPr>
          <w:ilvl w:val="0"/>
          <w:numId w:val="7"/>
        </w:numPr>
        <w:rPr>
          <w:rFonts w:ascii="Arial" w:hAnsi="Arial" w:cs="Arial"/>
          <w:sz w:val="22"/>
        </w:rPr>
      </w:pPr>
      <w:r>
        <w:rPr>
          <w:rFonts w:ascii="Arial" w:hAnsi="Arial" w:cs="Arial"/>
          <w:sz w:val="22"/>
        </w:rPr>
        <w:t xml:space="preserve">the final fee invoiced is based upon the initial contract fee agreed (based upon table at </w:t>
      </w:r>
      <w:r w:rsidR="00136AD3">
        <w:rPr>
          <w:rFonts w:ascii="Arial" w:hAnsi="Arial" w:cs="Arial"/>
          <w:sz w:val="22"/>
        </w:rPr>
        <w:t>Schedule 3 Section 1)</w:t>
      </w:r>
      <w:r>
        <w:rPr>
          <w:rFonts w:ascii="Arial" w:hAnsi="Arial" w:cs="Arial"/>
          <w:sz w:val="22"/>
        </w:rPr>
        <w:t>and any subsequent amendments); and</w:t>
      </w:r>
    </w:p>
    <w:p w14:paraId="3BA14420" w14:textId="74A7917E" w:rsidR="00844433" w:rsidRDefault="00844433" w:rsidP="008A3579">
      <w:pPr>
        <w:numPr>
          <w:ilvl w:val="0"/>
          <w:numId w:val="7"/>
        </w:numPr>
        <w:rPr>
          <w:rFonts w:ascii="Arial" w:hAnsi="Arial" w:cs="Arial"/>
          <w:sz w:val="22"/>
        </w:rPr>
      </w:pPr>
      <w:proofErr w:type="gramStart"/>
      <w:r>
        <w:rPr>
          <w:rFonts w:ascii="Arial" w:hAnsi="Arial" w:cs="Arial"/>
          <w:sz w:val="22"/>
        </w:rPr>
        <w:t>the</w:t>
      </w:r>
      <w:proofErr w:type="gramEnd"/>
      <w:r>
        <w:rPr>
          <w:rFonts w:ascii="Arial" w:hAnsi="Arial" w:cs="Arial"/>
          <w:sz w:val="22"/>
        </w:rPr>
        <w:t xml:space="preserve"> </w:t>
      </w:r>
      <w:r w:rsidR="00F9023D">
        <w:rPr>
          <w:rFonts w:ascii="Arial" w:hAnsi="Arial" w:cs="Arial"/>
          <w:sz w:val="22"/>
        </w:rPr>
        <w:t>Service Provider</w:t>
      </w:r>
      <w:r>
        <w:rPr>
          <w:rFonts w:ascii="Arial" w:hAnsi="Arial" w:cs="Arial"/>
          <w:sz w:val="22"/>
        </w:rPr>
        <w:t xml:space="preserve"> has liaised with IWM throughout the project, and kept IWM informed of any issues that could affect project delivery. </w:t>
      </w:r>
    </w:p>
    <w:p w14:paraId="34BF659A" w14:textId="77777777" w:rsidR="00844433" w:rsidRDefault="00844433" w:rsidP="00844433">
      <w:pPr>
        <w:ind w:left="540" w:hanging="540"/>
        <w:rPr>
          <w:rFonts w:ascii="Arial" w:hAnsi="Arial" w:cs="Arial"/>
          <w:sz w:val="22"/>
        </w:rPr>
      </w:pPr>
    </w:p>
    <w:p w14:paraId="2DA9A6F4" w14:textId="2ED07C4D" w:rsidR="00844433" w:rsidRPr="00325187" w:rsidRDefault="00844433" w:rsidP="00844433">
      <w:pPr>
        <w:ind w:left="567"/>
        <w:rPr>
          <w:rFonts w:ascii="Arial" w:hAnsi="Arial" w:cs="Arial"/>
          <w:sz w:val="22"/>
        </w:rPr>
      </w:pPr>
      <w:r>
        <w:rPr>
          <w:rFonts w:ascii="Arial" w:hAnsi="Arial" w:cs="Arial"/>
          <w:sz w:val="22"/>
        </w:rPr>
        <w:t xml:space="preserve">IWM will advise the </w:t>
      </w:r>
      <w:r w:rsidR="00F9023D">
        <w:rPr>
          <w:rFonts w:ascii="Arial" w:hAnsi="Arial" w:cs="Arial"/>
          <w:sz w:val="22"/>
        </w:rPr>
        <w:t>Service Provider</w:t>
      </w:r>
      <w:r>
        <w:rPr>
          <w:rFonts w:ascii="Arial" w:hAnsi="Arial" w:cs="Arial"/>
          <w:sz w:val="22"/>
        </w:rPr>
        <w:t xml:space="preserve"> of their performance after each project, and will either </w:t>
      </w:r>
      <w:proofErr w:type="gramStart"/>
      <w:r>
        <w:rPr>
          <w:rFonts w:ascii="Arial" w:hAnsi="Arial" w:cs="Arial"/>
          <w:sz w:val="22"/>
        </w:rPr>
        <w:t>advise</w:t>
      </w:r>
      <w:proofErr w:type="gramEnd"/>
      <w:r>
        <w:rPr>
          <w:rFonts w:ascii="Arial" w:hAnsi="Arial" w:cs="Arial"/>
          <w:sz w:val="22"/>
        </w:rPr>
        <w:t xml:space="preserve"> of any criterion where they have not achieved the required standard, and will expect the </w:t>
      </w:r>
      <w:r w:rsidR="00F9023D">
        <w:rPr>
          <w:rFonts w:ascii="Arial" w:hAnsi="Arial" w:cs="Arial"/>
          <w:sz w:val="22"/>
        </w:rPr>
        <w:t>Service Provider</w:t>
      </w:r>
      <w:r>
        <w:rPr>
          <w:rFonts w:ascii="Arial" w:hAnsi="Arial" w:cs="Arial"/>
          <w:sz w:val="22"/>
        </w:rPr>
        <w:t xml:space="preserve"> to achieve the required standard on the next project. However, if the </w:t>
      </w:r>
      <w:r w:rsidR="00F9023D">
        <w:rPr>
          <w:rFonts w:ascii="Arial" w:hAnsi="Arial" w:cs="Arial"/>
          <w:sz w:val="22"/>
        </w:rPr>
        <w:t>Service Provider</w:t>
      </w:r>
      <w:r>
        <w:rPr>
          <w:rFonts w:ascii="Arial" w:hAnsi="Arial" w:cs="Arial"/>
          <w:sz w:val="22"/>
        </w:rPr>
        <w:t xml:space="preserve"> fails to fulfil the majority of these criteria, then IWM reserves the right to terminate the Contract. However, should IWM decide not to terminate the Contract in such circumstances, this does not mean that such levels of performance are considered as acceptable by IWM, and may result in termination should they be repeated. </w:t>
      </w:r>
    </w:p>
    <w:p w14:paraId="4A7889CD" w14:textId="77777777" w:rsidR="00844433" w:rsidRPr="009D72BF" w:rsidRDefault="00844433">
      <w:pPr>
        <w:ind w:left="540" w:hanging="540"/>
        <w:rPr>
          <w:rFonts w:ascii="Arial" w:hAnsi="Arial" w:cs="Arial"/>
          <w:sz w:val="22"/>
          <w:szCs w:val="22"/>
        </w:rPr>
      </w:pPr>
    </w:p>
    <w:p w14:paraId="5FA720FE" w14:textId="6A026154" w:rsidR="00F01E80" w:rsidRPr="009D72BF" w:rsidRDefault="00F9023D">
      <w:pPr>
        <w:ind w:left="540" w:hanging="540"/>
        <w:rPr>
          <w:rFonts w:ascii="Arial" w:hAnsi="Arial" w:cs="Arial"/>
          <w:sz w:val="22"/>
          <w:szCs w:val="22"/>
        </w:rPr>
      </w:pPr>
      <w:r>
        <w:rPr>
          <w:rFonts w:ascii="Arial" w:hAnsi="Arial" w:cs="Arial"/>
          <w:sz w:val="22"/>
          <w:szCs w:val="22"/>
        </w:rPr>
        <w:t>4</w:t>
      </w:r>
      <w:r w:rsidR="00F01E80" w:rsidRPr="009D72BF">
        <w:rPr>
          <w:rFonts w:ascii="Arial" w:hAnsi="Arial" w:cs="Arial"/>
          <w:sz w:val="22"/>
          <w:szCs w:val="22"/>
        </w:rPr>
        <w:t>.0</w:t>
      </w:r>
      <w:r w:rsidR="00F01E80" w:rsidRPr="009D72BF">
        <w:rPr>
          <w:rFonts w:ascii="Arial" w:hAnsi="Arial" w:cs="Arial"/>
          <w:sz w:val="22"/>
          <w:szCs w:val="22"/>
        </w:rPr>
        <w:tab/>
      </w:r>
      <w:r w:rsidR="00F01E80" w:rsidRPr="009D72BF">
        <w:rPr>
          <w:rFonts w:ascii="Arial" w:hAnsi="Arial" w:cs="Arial"/>
          <w:b/>
          <w:bCs/>
          <w:sz w:val="22"/>
          <w:szCs w:val="22"/>
          <w:u w:val="single"/>
        </w:rPr>
        <w:t>Expenses</w:t>
      </w:r>
    </w:p>
    <w:p w14:paraId="29A9A46A" w14:textId="77777777" w:rsidR="00F01E80" w:rsidRPr="009D72BF" w:rsidRDefault="00F01E80">
      <w:pPr>
        <w:ind w:left="540" w:hanging="540"/>
        <w:rPr>
          <w:rFonts w:ascii="Arial" w:hAnsi="Arial" w:cs="Arial"/>
          <w:sz w:val="22"/>
          <w:szCs w:val="22"/>
        </w:rPr>
      </w:pPr>
    </w:p>
    <w:p w14:paraId="6C153ED0" w14:textId="6F827B10" w:rsidR="00F01E80" w:rsidRPr="009D72BF" w:rsidRDefault="00F01E80" w:rsidP="00336E3C">
      <w:pPr>
        <w:pStyle w:val="BodyTextIndent2"/>
        <w:ind w:firstLine="0"/>
        <w:rPr>
          <w:rFonts w:ascii="Arial" w:hAnsi="Arial" w:cs="Arial"/>
          <w:szCs w:val="22"/>
        </w:rPr>
      </w:pPr>
      <w:r w:rsidRPr="009D72BF">
        <w:rPr>
          <w:rFonts w:ascii="Arial" w:hAnsi="Arial" w:cs="Arial"/>
          <w:szCs w:val="22"/>
        </w:rPr>
        <w:t>All fees should</w:t>
      </w:r>
      <w:r w:rsidR="00C93434">
        <w:rPr>
          <w:rFonts w:ascii="Arial" w:hAnsi="Arial" w:cs="Arial"/>
          <w:szCs w:val="22"/>
        </w:rPr>
        <w:t xml:space="preserve"> be charged at the agreed daily rate plus the rates fixed for Travel and Subsistence </w:t>
      </w:r>
      <w:r w:rsidR="00C4612C">
        <w:rPr>
          <w:rFonts w:ascii="Arial" w:hAnsi="Arial" w:cs="Arial"/>
          <w:szCs w:val="22"/>
        </w:rPr>
        <w:t>(</w:t>
      </w:r>
      <w:r w:rsidR="00C93434">
        <w:rPr>
          <w:rFonts w:ascii="Arial" w:hAnsi="Arial" w:cs="Arial"/>
          <w:szCs w:val="22"/>
        </w:rPr>
        <w:t>detailed under Schedule 3</w:t>
      </w:r>
      <w:r w:rsidR="00DC01A9">
        <w:rPr>
          <w:rFonts w:ascii="Arial" w:hAnsi="Arial" w:cs="Arial"/>
          <w:szCs w:val="22"/>
        </w:rPr>
        <w:t xml:space="preserve"> (and point 1.5)</w:t>
      </w:r>
      <w:r w:rsidR="00C93434">
        <w:rPr>
          <w:rFonts w:ascii="Arial" w:hAnsi="Arial" w:cs="Arial"/>
          <w:szCs w:val="22"/>
        </w:rPr>
        <w:t xml:space="preserve"> – Tender Information</w:t>
      </w:r>
      <w:r w:rsidR="00C4612C">
        <w:rPr>
          <w:rFonts w:ascii="Arial" w:hAnsi="Arial" w:cs="Arial"/>
          <w:szCs w:val="22"/>
        </w:rPr>
        <w:t>)</w:t>
      </w:r>
      <w:r w:rsidR="00C93434">
        <w:rPr>
          <w:rFonts w:ascii="Arial" w:hAnsi="Arial" w:cs="Arial"/>
          <w:szCs w:val="22"/>
        </w:rPr>
        <w:t>.</w:t>
      </w:r>
      <w:r w:rsidR="004D54A5">
        <w:rPr>
          <w:rFonts w:ascii="Arial" w:hAnsi="Arial" w:cs="Arial"/>
          <w:szCs w:val="22"/>
        </w:rPr>
        <w:t xml:space="preserve"> </w:t>
      </w:r>
    </w:p>
    <w:p w14:paraId="06179645" w14:textId="77777777" w:rsidR="00F01E80" w:rsidRPr="009D72BF" w:rsidRDefault="00F01E80">
      <w:pPr>
        <w:ind w:left="540" w:hanging="540"/>
        <w:rPr>
          <w:rFonts w:ascii="Arial" w:hAnsi="Arial" w:cs="Arial"/>
          <w:sz w:val="22"/>
          <w:szCs w:val="22"/>
        </w:rPr>
      </w:pPr>
    </w:p>
    <w:p w14:paraId="51EC8D56" w14:textId="785CD3DD" w:rsidR="00F01E80" w:rsidRPr="009D72BF" w:rsidRDefault="00F9023D">
      <w:pPr>
        <w:ind w:left="540" w:hanging="540"/>
        <w:rPr>
          <w:rFonts w:ascii="Arial" w:hAnsi="Arial" w:cs="Arial"/>
          <w:sz w:val="22"/>
          <w:szCs w:val="22"/>
        </w:rPr>
      </w:pPr>
      <w:r>
        <w:rPr>
          <w:rFonts w:ascii="Arial" w:hAnsi="Arial" w:cs="Arial"/>
          <w:sz w:val="22"/>
          <w:szCs w:val="22"/>
        </w:rPr>
        <w:t>5</w:t>
      </w:r>
      <w:r w:rsidR="00F01E80" w:rsidRPr="009D72BF">
        <w:rPr>
          <w:rFonts w:ascii="Arial" w:hAnsi="Arial" w:cs="Arial"/>
          <w:sz w:val="22"/>
          <w:szCs w:val="22"/>
        </w:rPr>
        <w:t>.0</w:t>
      </w:r>
      <w:r w:rsidR="00F01E80" w:rsidRPr="009D72BF">
        <w:rPr>
          <w:rFonts w:ascii="Arial" w:hAnsi="Arial" w:cs="Arial"/>
          <w:sz w:val="22"/>
          <w:szCs w:val="22"/>
        </w:rPr>
        <w:tab/>
      </w:r>
      <w:r w:rsidR="00F01E80" w:rsidRPr="009D72BF">
        <w:rPr>
          <w:rFonts w:ascii="Arial" w:hAnsi="Arial" w:cs="Arial"/>
          <w:b/>
          <w:bCs/>
          <w:sz w:val="22"/>
          <w:szCs w:val="22"/>
          <w:u w:val="single"/>
        </w:rPr>
        <w:t>Invoices</w:t>
      </w:r>
    </w:p>
    <w:p w14:paraId="7AF705E3" w14:textId="77777777" w:rsidR="00F01E80" w:rsidRPr="009D72BF" w:rsidRDefault="00F01E80">
      <w:pPr>
        <w:ind w:left="540" w:hanging="540"/>
        <w:rPr>
          <w:rFonts w:ascii="Arial" w:hAnsi="Arial" w:cs="Arial"/>
          <w:sz w:val="22"/>
          <w:szCs w:val="22"/>
        </w:rPr>
      </w:pPr>
    </w:p>
    <w:p w14:paraId="71A9DA03" w14:textId="1C38CB42" w:rsidR="00F01E80" w:rsidRPr="009D72BF" w:rsidRDefault="00F9023D">
      <w:pPr>
        <w:ind w:left="540" w:hanging="540"/>
        <w:rPr>
          <w:rFonts w:ascii="Arial" w:hAnsi="Arial" w:cs="Arial"/>
          <w:sz w:val="22"/>
          <w:szCs w:val="22"/>
        </w:rPr>
      </w:pPr>
      <w:r>
        <w:rPr>
          <w:rFonts w:ascii="Arial" w:hAnsi="Arial" w:cs="Arial"/>
          <w:sz w:val="22"/>
          <w:szCs w:val="22"/>
        </w:rPr>
        <w:t>5</w:t>
      </w:r>
      <w:r w:rsidR="00F01E80" w:rsidRPr="009D72BF">
        <w:rPr>
          <w:rFonts w:ascii="Arial" w:hAnsi="Arial" w:cs="Arial"/>
          <w:sz w:val="22"/>
          <w:szCs w:val="22"/>
        </w:rPr>
        <w:t>.1</w:t>
      </w:r>
      <w:r w:rsidR="00F01E80" w:rsidRPr="009D72BF">
        <w:rPr>
          <w:rFonts w:ascii="Arial" w:hAnsi="Arial" w:cs="Arial"/>
          <w:sz w:val="22"/>
          <w:szCs w:val="22"/>
        </w:rPr>
        <w:tab/>
        <w:t xml:space="preserve">The framework for the payment of invoices against this Contract </w:t>
      </w:r>
      <w:r w:rsidR="00E4714E" w:rsidRPr="009D72BF">
        <w:rPr>
          <w:rFonts w:ascii="Arial" w:hAnsi="Arial" w:cs="Arial"/>
          <w:sz w:val="22"/>
          <w:szCs w:val="22"/>
        </w:rPr>
        <w:t>is</w:t>
      </w:r>
      <w:r w:rsidR="00F01E80" w:rsidRPr="009D72BF">
        <w:rPr>
          <w:rFonts w:ascii="Arial" w:hAnsi="Arial" w:cs="Arial"/>
          <w:sz w:val="22"/>
          <w:szCs w:val="22"/>
        </w:rPr>
        <w:t xml:space="preserve"> to be agreed after discussion between IWM and </w:t>
      </w:r>
      <w:r w:rsidR="00135F22">
        <w:rPr>
          <w:rFonts w:ascii="Arial" w:hAnsi="Arial" w:cs="Arial"/>
          <w:sz w:val="22"/>
          <w:szCs w:val="22"/>
        </w:rPr>
        <w:t xml:space="preserve">the </w:t>
      </w:r>
      <w:r>
        <w:rPr>
          <w:rFonts w:ascii="Arial" w:hAnsi="Arial" w:cs="Arial"/>
          <w:sz w:val="22"/>
          <w:szCs w:val="22"/>
        </w:rPr>
        <w:t>Service Provider</w:t>
      </w:r>
      <w:r w:rsidR="00F01E80" w:rsidRPr="009D72BF">
        <w:rPr>
          <w:rFonts w:ascii="Arial" w:hAnsi="Arial" w:cs="Arial"/>
          <w:sz w:val="22"/>
          <w:szCs w:val="22"/>
        </w:rPr>
        <w:t>.</w:t>
      </w:r>
    </w:p>
    <w:p w14:paraId="1C1D8B5F" w14:textId="77777777" w:rsidR="009B3D27" w:rsidRPr="009D72BF" w:rsidRDefault="009B3D27">
      <w:pPr>
        <w:ind w:left="540" w:hanging="540"/>
        <w:rPr>
          <w:rFonts w:ascii="Arial" w:hAnsi="Arial" w:cs="Arial"/>
          <w:sz w:val="22"/>
          <w:szCs w:val="22"/>
        </w:rPr>
      </w:pPr>
    </w:p>
    <w:p w14:paraId="34786CBE" w14:textId="49DA7420" w:rsidR="00F01E80" w:rsidRPr="009D72BF" w:rsidRDefault="00F9023D">
      <w:pPr>
        <w:ind w:left="540" w:hanging="540"/>
        <w:rPr>
          <w:rFonts w:ascii="Arial" w:hAnsi="Arial" w:cs="Arial"/>
          <w:sz w:val="22"/>
          <w:szCs w:val="22"/>
        </w:rPr>
      </w:pPr>
      <w:r>
        <w:rPr>
          <w:rFonts w:ascii="Arial" w:hAnsi="Arial" w:cs="Arial"/>
          <w:sz w:val="22"/>
          <w:szCs w:val="22"/>
        </w:rPr>
        <w:lastRenderedPageBreak/>
        <w:t>5</w:t>
      </w:r>
      <w:r w:rsidR="00F01E80" w:rsidRPr="009D72BF">
        <w:rPr>
          <w:rFonts w:ascii="Arial" w:hAnsi="Arial" w:cs="Arial"/>
          <w:sz w:val="22"/>
          <w:szCs w:val="22"/>
        </w:rPr>
        <w:t>.2</w:t>
      </w:r>
      <w:r w:rsidR="00F01E80" w:rsidRPr="009D72BF">
        <w:rPr>
          <w:rFonts w:ascii="Arial" w:hAnsi="Arial" w:cs="Arial"/>
          <w:sz w:val="22"/>
          <w:szCs w:val="22"/>
        </w:rPr>
        <w:tab/>
        <w:t>All invoices are to be forwarded directly to:</w:t>
      </w:r>
      <w:r w:rsidR="009B3D27" w:rsidRPr="009D72BF">
        <w:rPr>
          <w:rFonts w:ascii="Arial" w:hAnsi="Arial" w:cs="Arial"/>
          <w:sz w:val="22"/>
          <w:szCs w:val="22"/>
        </w:rPr>
        <w:br/>
      </w:r>
    </w:p>
    <w:p w14:paraId="0AF07577" w14:textId="77777777" w:rsidR="00F01E80" w:rsidRPr="009D72BF" w:rsidRDefault="00F01E80">
      <w:pPr>
        <w:ind w:left="540"/>
        <w:rPr>
          <w:rFonts w:ascii="Arial" w:hAnsi="Arial" w:cs="Arial"/>
          <w:sz w:val="22"/>
          <w:szCs w:val="22"/>
        </w:rPr>
      </w:pPr>
      <w:r w:rsidRPr="009D72BF">
        <w:rPr>
          <w:rFonts w:ascii="Arial" w:hAnsi="Arial" w:cs="Arial"/>
          <w:sz w:val="22"/>
          <w:szCs w:val="22"/>
        </w:rPr>
        <w:t>Department of Finance</w:t>
      </w:r>
    </w:p>
    <w:p w14:paraId="45D711CC" w14:textId="77777777" w:rsidR="00F01E80" w:rsidRPr="009D72BF" w:rsidRDefault="00F01E80">
      <w:pPr>
        <w:ind w:left="540"/>
        <w:rPr>
          <w:rFonts w:ascii="Arial" w:hAnsi="Arial" w:cs="Arial"/>
          <w:sz w:val="22"/>
          <w:szCs w:val="22"/>
        </w:rPr>
      </w:pPr>
      <w:r w:rsidRPr="009D72BF">
        <w:rPr>
          <w:rFonts w:ascii="Arial" w:hAnsi="Arial" w:cs="Arial"/>
          <w:sz w:val="22"/>
          <w:szCs w:val="22"/>
        </w:rPr>
        <w:t>IWM London</w:t>
      </w:r>
    </w:p>
    <w:p w14:paraId="66D2A875" w14:textId="77777777" w:rsidR="00F01E80" w:rsidRPr="009D72BF" w:rsidRDefault="00F01E80">
      <w:pPr>
        <w:ind w:left="540"/>
        <w:rPr>
          <w:rFonts w:ascii="Arial" w:hAnsi="Arial" w:cs="Arial"/>
          <w:sz w:val="22"/>
          <w:szCs w:val="22"/>
        </w:rPr>
      </w:pPr>
      <w:r w:rsidRPr="009D72BF">
        <w:rPr>
          <w:rFonts w:ascii="Arial" w:hAnsi="Arial" w:cs="Arial"/>
          <w:sz w:val="22"/>
          <w:szCs w:val="22"/>
        </w:rPr>
        <w:t>Lambeth Road</w:t>
      </w:r>
    </w:p>
    <w:p w14:paraId="3A95792E" w14:textId="77777777" w:rsidR="00F01E80" w:rsidRPr="009D72BF" w:rsidRDefault="00F01E80">
      <w:pPr>
        <w:ind w:left="540"/>
        <w:rPr>
          <w:rFonts w:ascii="Arial" w:hAnsi="Arial" w:cs="Arial"/>
          <w:sz w:val="22"/>
          <w:szCs w:val="22"/>
        </w:rPr>
      </w:pPr>
      <w:r w:rsidRPr="009D72BF">
        <w:rPr>
          <w:rFonts w:ascii="Arial" w:hAnsi="Arial" w:cs="Arial"/>
          <w:sz w:val="22"/>
          <w:szCs w:val="22"/>
        </w:rPr>
        <w:t>London</w:t>
      </w:r>
    </w:p>
    <w:p w14:paraId="1356AA0A" w14:textId="77777777" w:rsidR="00F01E80" w:rsidRPr="009D72BF" w:rsidRDefault="00F01E80">
      <w:pPr>
        <w:ind w:left="540"/>
        <w:rPr>
          <w:rFonts w:ascii="Arial" w:hAnsi="Arial" w:cs="Arial"/>
          <w:sz w:val="22"/>
          <w:szCs w:val="22"/>
        </w:rPr>
      </w:pPr>
      <w:r w:rsidRPr="009D72BF">
        <w:rPr>
          <w:rFonts w:ascii="Arial" w:hAnsi="Arial" w:cs="Arial"/>
          <w:sz w:val="22"/>
          <w:szCs w:val="22"/>
        </w:rPr>
        <w:t>SE1 6HZ</w:t>
      </w:r>
    </w:p>
    <w:p w14:paraId="7EC5EA51" w14:textId="77777777" w:rsidR="00F01E80" w:rsidRPr="009D72BF" w:rsidRDefault="00F01E80">
      <w:pPr>
        <w:ind w:left="540" w:hanging="540"/>
        <w:rPr>
          <w:rFonts w:ascii="Arial" w:hAnsi="Arial" w:cs="Arial"/>
          <w:sz w:val="22"/>
          <w:szCs w:val="22"/>
        </w:rPr>
      </w:pPr>
    </w:p>
    <w:p w14:paraId="09BB1778" w14:textId="5CA5BE99" w:rsidR="00F01E80" w:rsidRPr="009D72BF" w:rsidRDefault="00F9023D">
      <w:pPr>
        <w:ind w:left="540" w:hanging="540"/>
        <w:rPr>
          <w:rFonts w:ascii="Arial" w:hAnsi="Arial" w:cs="Arial"/>
          <w:sz w:val="22"/>
          <w:szCs w:val="22"/>
        </w:rPr>
      </w:pPr>
      <w:r>
        <w:rPr>
          <w:rFonts w:ascii="Arial" w:hAnsi="Arial" w:cs="Arial"/>
          <w:sz w:val="22"/>
          <w:szCs w:val="22"/>
        </w:rPr>
        <w:t>5</w:t>
      </w:r>
      <w:r w:rsidR="00F01E80" w:rsidRPr="009D72BF">
        <w:rPr>
          <w:rFonts w:ascii="Arial" w:hAnsi="Arial" w:cs="Arial"/>
          <w:sz w:val="22"/>
          <w:szCs w:val="22"/>
        </w:rPr>
        <w:t>.3</w:t>
      </w:r>
      <w:r w:rsidR="00F01E80" w:rsidRPr="009D72BF">
        <w:rPr>
          <w:rFonts w:ascii="Arial" w:hAnsi="Arial" w:cs="Arial"/>
          <w:sz w:val="22"/>
          <w:szCs w:val="22"/>
        </w:rPr>
        <w:tab/>
        <w:t>All invoices must quote IWM Purchase Order No, otherwise payment may be delayed.</w:t>
      </w:r>
    </w:p>
    <w:p w14:paraId="69801BC0" w14:textId="77777777" w:rsidR="00F01E80" w:rsidRPr="009D72BF" w:rsidRDefault="00F01E80">
      <w:pPr>
        <w:ind w:left="540" w:hanging="540"/>
        <w:rPr>
          <w:rFonts w:ascii="Arial" w:hAnsi="Arial" w:cs="Arial"/>
          <w:sz w:val="22"/>
          <w:szCs w:val="22"/>
        </w:rPr>
      </w:pPr>
    </w:p>
    <w:p w14:paraId="72B587B0" w14:textId="5D8DDEA7" w:rsidR="00F01E80" w:rsidRPr="009D72BF" w:rsidRDefault="00F9023D">
      <w:pPr>
        <w:pStyle w:val="BodyTextIndent"/>
        <w:ind w:left="567" w:hanging="567"/>
        <w:rPr>
          <w:rFonts w:ascii="Arial" w:hAnsi="Arial" w:cs="Arial"/>
          <w:sz w:val="22"/>
          <w:szCs w:val="22"/>
        </w:rPr>
      </w:pPr>
      <w:r>
        <w:rPr>
          <w:rFonts w:ascii="Arial" w:hAnsi="Arial" w:cs="Arial"/>
          <w:sz w:val="22"/>
          <w:szCs w:val="22"/>
        </w:rPr>
        <w:t>5</w:t>
      </w:r>
      <w:r w:rsidR="00F01E80" w:rsidRPr="009D72BF">
        <w:rPr>
          <w:rFonts w:ascii="Arial" w:hAnsi="Arial" w:cs="Arial"/>
          <w:sz w:val="22"/>
          <w:szCs w:val="22"/>
        </w:rPr>
        <w:t>.4</w:t>
      </w:r>
      <w:r w:rsidR="00F01E80" w:rsidRPr="009D72BF">
        <w:rPr>
          <w:rFonts w:ascii="Arial" w:hAnsi="Arial" w:cs="Arial"/>
          <w:sz w:val="22"/>
          <w:szCs w:val="22"/>
        </w:rPr>
        <w:tab/>
        <w:t>All invoices are to be paid within 30 days of their receipt.</w:t>
      </w:r>
    </w:p>
    <w:p w14:paraId="55DE6BDC" w14:textId="77777777" w:rsidR="003476AB" w:rsidRDefault="003476AB">
      <w:pPr>
        <w:rPr>
          <w:rFonts w:ascii="Arial" w:hAnsi="Arial" w:cs="Arial"/>
          <w:b/>
          <w:bCs/>
          <w:sz w:val="22"/>
          <w:szCs w:val="22"/>
          <w:u w:val="single"/>
        </w:rPr>
      </w:pPr>
    </w:p>
    <w:p w14:paraId="73089A96" w14:textId="77777777" w:rsidR="008A3579" w:rsidRDefault="008A3579">
      <w:pPr>
        <w:rPr>
          <w:rFonts w:ascii="Arial" w:hAnsi="Arial" w:cs="Arial"/>
          <w:b/>
          <w:bCs/>
          <w:sz w:val="22"/>
          <w:szCs w:val="22"/>
          <w:u w:val="single"/>
        </w:rPr>
      </w:pPr>
    </w:p>
    <w:p w14:paraId="2C1F59D0" w14:textId="77777777" w:rsidR="008A3579" w:rsidRDefault="008A3579">
      <w:pPr>
        <w:rPr>
          <w:rFonts w:ascii="Arial" w:hAnsi="Arial" w:cs="Arial"/>
          <w:b/>
          <w:bCs/>
          <w:sz w:val="22"/>
          <w:szCs w:val="22"/>
          <w:u w:val="single"/>
        </w:rPr>
      </w:pPr>
    </w:p>
    <w:p w14:paraId="49C55B00" w14:textId="77777777" w:rsidR="008A3579" w:rsidRDefault="008A3579">
      <w:pPr>
        <w:rPr>
          <w:rFonts w:ascii="Arial" w:hAnsi="Arial" w:cs="Arial"/>
          <w:b/>
          <w:bCs/>
          <w:sz w:val="22"/>
          <w:szCs w:val="22"/>
          <w:u w:val="single"/>
        </w:rPr>
      </w:pPr>
    </w:p>
    <w:p w14:paraId="3340F20E" w14:textId="77777777" w:rsidR="008A3579" w:rsidRDefault="008A3579">
      <w:pPr>
        <w:rPr>
          <w:rFonts w:ascii="Arial" w:hAnsi="Arial" w:cs="Arial"/>
          <w:b/>
          <w:bCs/>
          <w:sz w:val="22"/>
          <w:szCs w:val="22"/>
          <w:u w:val="single"/>
        </w:rPr>
      </w:pPr>
    </w:p>
    <w:p w14:paraId="5D92E1DE" w14:textId="77777777" w:rsidR="008A3579" w:rsidRDefault="008A3579">
      <w:pPr>
        <w:rPr>
          <w:rFonts w:ascii="Arial" w:hAnsi="Arial" w:cs="Arial"/>
          <w:b/>
          <w:bCs/>
          <w:sz w:val="22"/>
          <w:szCs w:val="22"/>
          <w:u w:val="single"/>
        </w:rPr>
      </w:pPr>
    </w:p>
    <w:p w14:paraId="66EFF93B" w14:textId="77777777" w:rsidR="008A3579" w:rsidRDefault="008A3579">
      <w:pPr>
        <w:rPr>
          <w:rFonts w:ascii="Arial" w:hAnsi="Arial" w:cs="Arial"/>
          <w:b/>
          <w:bCs/>
          <w:sz w:val="22"/>
          <w:szCs w:val="22"/>
          <w:u w:val="single"/>
        </w:rPr>
      </w:pPr>
    </w:p>
    <w:p w14:paraId="1F3948BE" w14:textId="77777777" w:rsidR="008A3579" w:rsidRDefault="008A3579">
      <w:pPr>
        <w:rPr>
          <w:rFonts w:ascii="Arial" w:hAnsi="Arial" w:cs="Arial"/>
          <w:b/>
          <w:bCs/>
          <w:sz w:val="22"/>
          <w:szCs w:val="22"/>
          <w:u w:val="single"/>
        </w:rPr>
      </w:pPr>
    </w:p>
    <w:p w14:paraId="73A8619C" w14:textId="77777777" w:rsidR="008A3579" w:rsidRDefault="008A3579">
      <w:pPr>
        <w:rPr>
          <w:rFonts w:ascii="Arial" w:hAnsi="Arial" w:cs="Arial"/>
          <w:b/>
          <w:bCs/>
          <w:sz w:val="22"/>
          <w:szCs w:val="22"/>
          <w:u w:val="single"/>
        </w:rPr>
      </w:pPr>
    </w:p>
    <w:p w14:paraId="1DB58D8B" w14:textId="77777777" w:rsidR="008A3579" w:rsidRDefault="008A3579">
      <w:pPr>
        <w:rPr>
          <w:rFonts w:ascii="Arial" w:hAnsi="Arial" w:cs="Arial"/>
          <w:b/>
          <w:bCs/>
          <w:sz w:val="22"/>
          <w:szCs w:val="22"/>
          <w:u w:val="single"/>
        </w:rPr>
      </w:pPr>
    </w:p>
    <w:p w14:paraId="5903C850" w14:textId="77777777" w:rsidR="008A3579" w:rsidRDefault="008A3579">
      <w:pPr>
        <w:rPr>
          <w:rFonts w:ascii="Arial" w:hAnsi="Arial" w:cs="Arial"/>
          <w:b/>
          <w:bCs/>
          <w:sz w:val="22"/>
          <w:szCs w:val="22"/>
          <w:u w:val="single"/>
        </w:rPr>
      </w:pPr>
    </w:p>
    <w:p w14:paraId="01289576" w14:textId="77777777" w:rsidR="008A3579" w:rsidRDefault="008A3579">
      <w:pPr>
        <w:rPr>
          <w:rFonts w:ascii="Arial" w:hAnsi="Arial" w:cs="Arial"/>
          <w:b/>
          <w:bCs/>
          <w:sz w:val="22"/>
          <w:szCs w:val="22"/>
          <w:u w:val="single"/>
        </w:rPr>
      </w:pPr>
    </w:p>
    <w:p w14:paraId="0CFA6EAB" w14:textId="77777777" w:rsidR="008A3579" w:rsidRDefault="008A3579">
      <w:pPr>
        <w:rPr>
          <w:rFonts w:ascii="Arial" w:hAnsi="Arial" w:cs="Arial"/>
          <w:b/>
          <w:bCs/>
          <w:sz w:val="22"/>
          <w:szCs w:val="22"/>
          <w:u w:val="single"/>
        </w:rPr>
      </w:pPr>
    </w:p>
    <w:p w14:paraId="7E743C55" w14:textId="77777777" w:rsidR="008A3579" w:rsidRDefault="008A3579">
      <w:pPr>
        <w:rPr>
          <w:rFonts w:ascii="Arial" w:hAnsi="Arial" w:cs="Arial"/>
          <w:b/>
          <w:bCs/>
          <w:sz w:val="22"/>
          <w:szCs w:val="22"/>
          <w:u w:val="single"/>
        </w:rPr>
      </w:pPr>
    </w:p>
    <w:p w14:paraId="4C3B86A5" w14:textId="77777777" w:rsidR="008A3579" w:rsidRDefault="008A3579">
      <w:pPr>
        <w:rPr>
          <w:rFonts w:ascii="Arial" w:hAnsi="Arial" w:cs="Arial"/>
          <w:b/>
          <w:bCs/>
          <w:sz w:val="22"/>
          <w:szCs w:val="22"/>
          <w:u w:val="single"/>
        </w:rPr>
      </w:pPr>
    </w:p>
    <w:p w14:paraId="22A9509E" w14:textId="77777777" w:rsidR="008A3579" w:rsidRDefault="008A3579">
      <w:pPr>
        <w:rPr>
          <w:rFonts w:ascii="Arial" w:hAnsi="Arial" w:cs="Arial"/>
          <w:b/>
          <w:bCs/>
          <w:sz w:val="22"/>
          <w:szCs w:val="22"/>
          <w:u w:val="single"/>
        </w:rPr>
      </w:pPr>
    </w:p>
    <w:p w14:paraId="54868DB8" w14:textId="77777777" w:rsidR="008A3579" w:rsidRDefault="008A3579">
      <w:pPr>
        <w:rPr>
          <w:rFonts w:ascii="Arial" w:hAnsi="Arial" w:cs="Arial"/>
          <w:b/>
          <w:bCs/>
          <w:sz w:val="22"/>
          <w:szCs w:val="22"/>
          <w:u w:val="single"/>
        </w:rPr>
      </w:pPr>
    </w:p>
    <w:p w14:paraId="48F7C142" w14:textId="77777777" w:rsidR="008A3579" w:rsidRDefault="008A3579">
      <w:pPr>
        <w:rPr>
          <w:rFonts w:ascii="Arial" w:hAnsi="Arial" w:cs="Arial"/>
          <w:b/>
          <w:bCs/>
          <w:sz w:val="22"/>
          <w:szCs w:val="22"/>
          <w:u w:val="single"/>
        </w:rPr>
      </w:pPr>
    </w:p>
    <w:p w14:paraId="63BDCCA7" w14:textId="77777777" w:rsidR="008A3579" w:rsidRDefault="008A3579">
      <w:pPr>
        <w:rPr>
          <w:rFonts w:ascii="Arial" w:hAnsi="Arial" w:cs="Arial"/>
          <w:b/>
          <w:bCs/>
          <w:sz w:val="22"/>
          <w:szCs w:val="22"/>
          <w:u w:val="single"/>
        </w:rPr>
      </w:pPr>
    </w:p>
    <w:p w14:paraId="03610E0B" w14:textId="77777777" w:rsidR="008A3579" w:rsidRDefault="008A3579">
      <w:pPr>
        <w:rPr>
          <w:rFonts w:ascii="Arial" w:hAnsi="Arial" w:cs="Arial"/>
          <w:b/>
          <w:bCs/>
          <w:sz w:val="22"/>
          <w:szCs w:val="22"/>
          <w:u w:val="single"/>
        </w:rPr>
      </w:pPr>
    </w:p>
    <w:p w14:paraId="3D647AA3" w14:textId="77777777" w:rsidR="008A3579" w:rsidRDefault="008A3579">
      <w:pPr>
        <w:rPr>
          <w:rFonts w:ascii="Arial" w:hAnsi="Arial" w:cs="Arial"/>
          <w:b/>
          <w:bCs/>
          <w:sz w:val="22"/>
          <w:szCs w:val="22"/>
          <w:u w:val="single"/>
        </w:rPr>
      </w:pPr>
    </w:p>
    <w:p w14:paraId="52C1935C" w14:textId="77777777" w:rsidR="008A3579" w:rsidRDefault="008A3579">
      <w:pPr>
        <w:rPr>
          <w:rFonts w:ascii="Arial" w:hAnsi="Arial" w:cs="Arial"/>
          <w:b/>
          <w:bCs/>
          <w:sz w:val="22"/>
          <w:szCs w:val="22"/>
          <w:u w:val="single"/>
        </w:rPr>
      </w:pPr>
    </w:p>
    <w:p w14:paraId="673F0996" w14:textId="77777777" w:rsidR="008A3579" w:rsidRDefault="008A3579">
      <w:pPr>
        <w:rPr>
          <w:rFonts w:ascii="Arial" w:hAnsi="Arial" w:cs="Arial"/>
          <w:b/>
          <w:bCs/>
          <w:sz w:val="22"/>
          <w:szCs w:val="22"/>
          <w:u w:val="single"/>
        </w:rPr>
      </w:pPr>
    </w:p>
    <w:p w14:paraId="785F9F2C" w14:textId="77777777" w:rsidR="008A3579" w:rsidRDefault="008A3579">
      <w:pPr>
        <w:rPr>
          <w:rFonts w:ascii="Arial" w:hAnsi="Arial" w:cs="Arial"/>
          <w:b/>
          <w:bCs/>
          <w:sz w:val="22"/>
          <w:szCs w:val="22"/>
          <w:u w:val="single"/>
        </w:rPr>
      </w:pPr>
    </w:p>
    <w:p w14:paraId="076A5978" w14:textId="77777777" w:rsidR="008A3579" w:rsidRDefault="008A3579">
      <w:pPr>
        <w:rPr>
          <w:rFonts w:ascii="Arial" w:hAnsi="Arial" w:cs="Arial"/>
          <w:b/>
          <w:bCs/>
          <w:sz w:val="22"/>
          <w:szCs w:val="22"/>
          <w:u w:val="single"/>
        </w:rPr>
      </w:pPr>
    </w:p>
    <w:p w14:paraId="15F6F516" w14:textId="77777777" w:rsidR="008A3579" w:rsidRDefault="008A3579">
      <w:pPr>
        <w:rPr>
          <w:rFonts w:ascii="Arial" w:hAnsi="Arial" w:cs="Arial"/>
          <w:b/>
          <w:bCs/>
          <w:sz w:val="22"/>
          <w:szCs w:val="22"/>
          <w:u w:val="single"/>
        </w:rPr>
      </w:pPr>
    </w:p>
    <w:p w14:paraId="3E251214" w14:textId="77777777" w:rsidR="008A3579" w:rsidRDefault="008A3579">
      <w:pPr>
        <w:rPr>
          <w:rFonts w:ascii="Arial" w:hAnsi="Arial" w:cs="Arial"/>
          <w:b/>
          <w:bCs/>
          <w:sz w:val="22"/>
          <w:szCs w:val="22"/>
          <w:u w:val="single"/>
        </w:rPr>
      </w:pPr>
    </w:p>
    <w:p w14:paraId="2F334EE0" w14:textId="77777777" w:rsidR="008A3579" w:rsidRDefault="008A3579">
      <w:pPr>
        <w:rPr>
          <w:rFonts w:ascii="Arial" w:hAnsi="Arial" w:cs="Arial"/>
          <w:b/>
          <w:bCs/>
          <w:sz w:val="22"/>
          <w:szCs w:val="22"/>
          <w:u w:val="single"/>
        </w:rPr>
      </w:pPr>
    </w:p>
    <w:p w14:paraId="5E65B766" w14:textId="77777777" w:rsidR="008A3579" w:rsidRDefault="008A3579">
      <w:pPr>
        <w:rPr>
          <w:rFonts w:ascii="Arial" w:hAnsi="Arial" w:cs="Arial"/>
          <w:b/>
          <w:bCs/>
          <w:sz w:val="22"/>
          <w:szCs w:val="22"/>
          <w:u w:val="single"/>
        </w:rPr>
      </w:pPr>
    </w:p>
    <w:p w14:paraId="7F399D97" w14:textId="77777777" w:rsidR="008A3579" w:rsidRDefault="008A3579">
      <w:pPr>
        <w:rPr>
          <w:rFonts w:ascii="Arial" w:hAnsi="Arial" w:cs="Arial"/>
          <w:b/>
          <w:bCs/>
          <w:sz w:val="22"/>
          <w:szCs w:val="22"/>
          <w:u w:val="single"/>
        </w:rPr>
      </w:pPr>
    </w:p>
    <w:p w14:paraId="605FAC61" w14:textId="77777777" w:rsidR="008A3579" w:rsidRDefault="008A3579">
      <w:pPr>
        <w:rPr>
          <w:rFonts w:ascii="Arial" w:hAnsi="Arial" w:cs="Arial"/>
          <w:b/>
          <w:bCs/>
          <w:sz w:val="22"/>
          <w:szCs w:val="22"/>
          <w:u w:val="single"/>
        </w:rPr>
      </w:pPr>
    </w:p>
    <w:p w14:paraId="5164EF43" w14:textId="77777777" w:rsidR="008A3579" w:rsidRDefault="008A3579">
      <w:pPr>
        <w:rPr>
          <w:rFonts w:ascii="Arial" w:hAnsi="Arial" w:cs="Arial"/>
          <w:b/>
          <w:bCs/>
          <w:sz w:val="22"/>
          <w:szCs w:val="22"/>
          <w:u w:val="single"/>
        </w:rPr>
      </w:pPr>
    </w:p>
    <w:p w14:paraId="283BB801" w14:textId="77777777" w:rsidR="008A3579" w:rsidRDefault="008A3579">
      <w:pPr>
        <w:rPr>
          <w:rFonts w:ascii="Arial" w:hAnsi="Arial" w:cs="Arial"/>
          <w:b/>
          <w:bCs/>
          <w:sz w:val="22"/>
          <w:szCs w:val="22"/>
          <w:u w:val="single"/>
        </w:rPr>
      </w:pPr>
    </w:p>
    <w:p w14:paraId="160ECFF7" w14:textId="77777777" w:rsidR="008A3579" w:rsidRDefault="008A3579">
      <w:pPr>
        <w:rPr>
          <w:rFonts w:ascii="Arial" w:hAnsi="Arial" w:cs="Arial"/>
          <w:b/>
          <w:bCs/>
          <w:sz w:val="22"/>
          <w:szCs w:val="22"/>
          <w:u w:val="single"/>
        </w:rPr>
      </w:pPr>
    </w:p>
    <w:p w14:paraId="514CE2CA" w14:textId="77777777" w:rsidR="008A3579" w:rsidRDefault="008A3579">
      <w:pPr>
        <w:rPr>
          <w:rFonts w:ascii="Arial" w:hAnsi="Arial" w:cs="Arial"/>
          <w:b/>
          <w:bCs/>
          <w:sz w:val="22"/>
          <w:szCs w:val="22"/>
          <w:u w:val="single"/>
        </w:rPr>
      </w:pPr>
    </w:p>
    <w:p w14:paraId="0DA531BB" w14:textId="77777777" w:rsidR="008A3579" w:rsidRDefault="008A3579">
      <w:pPr>
        <w:rPr>
          <w:rFonts w:ascii="Arial" w:hAnsi="Arial" w:cs="Arial"/>
          <w:b/>
          <w:bCs/>
          <w:sz w:val="22"/>
          <w:szCs w:val="22"/>
          <w:u w:val="single"/>
        </w:rPr>
      </w:pPr>
    </w:p>
    <w:p w14:paraId="15719E50" w14:textId="77777777" w:rsidR="008A3579" w:rsidRDefault="008A3579">
      <w:pPr>
        <w:rPr>
          <w:rFonts w:ascii="Arial" w:hAnsi="Arial" w:cs="Arial"/>
          <w:b/>
          <w:bCs/>
          <w:sz w:val="22"/>
          <w:szCs w:val="22"/>
          <w:u w:val="single"/>
        </w:rPr>
      </w:pPr>
    </w:p>
    <w:p w14:paraId="42D33290" w14:textId="77777777" w:rsidR="008A3579" w:rsidRDefault="008A3579">
      <w:pPr>
        <w:rPr>
          <w:rFonts w:ascii="Arial" w:hAnsi="Arial" w:cs="Arial"/>
          <w:b/>
          <w:bCs/>
          <w:sz w:val="22"/>
          <w:szCs w:val="22"/>
          <w:u w:val="single"/>
        </w:rPr>
      </w:pPr>
    </w:p>
    <w:p w14:paraId="3B478D70" w14:textId="77777777" w:rsidR="008A3579" w:rsidRDefault="008A3579">
      <w:pPr>
        <w:rPr>
          <w:rFonts w:ascii="Arial" w:hAnsi="Arial" w:cs="Arial"/>
          <w:b/>
          <w:bCs/>
          <w:sz w:val="22"/>
          <w:szCs w:val="22"/>
          <w:u w:val="single"/>
        </w:rPr>
      </w:pPr>
    </w:p>
    <w:p w14:paraId="4309D455" w14:textId="77777777" w:rsidR="008A3579" w:rsidRDefault="008A3579">
      <w:pPr>
        <w:rPr>
          <w:rFonts w:ascii="Arial" w:hAnsi="Arial" w:cs="Arial"/>
          <w:b/>
          <w:bCs/>
          <w:sz w:val="22"/>
          <w:szCs w:val="22"/>
          <w:u w:val="single"/>
        </w:rPr>
      </w:pPr>
    </w:p>
    <w:p w14:paraId="6B23A821" w14:textId="77777777" w:rsidR="008A3579" w:rsidRDefault="008A3579">
      <w:pPr>
        <w:rPr>
          <w:rFonts w:ascii="Arial" w:hAnsi="Arial" w:cs="Arial"/>
          <w:b/>
          <w:bCs/>
          <w:sz w:val="22"/>
          <w:szCs w:val="22"/>
          <w:u w:val="single"/>
        </w:rPr>
      </w:pPr>
    </w:p>
    <w:p w14:paraId="51F5DF5E" w14:textId="77777777" w:rsidR="008A3579" w:rsidRDefault="008A3579">
      <w:pPr>
        <w:rPr>
          <w:rFonts w:ascii="Arial" w:hAnsi="Arial" w:cs="Arial"/>
          <w:b/>
          <w:bCs/>
          <w:sz w:val="22"/>
          <w:szCs w:val="22"/>
          <w:u w:val="single"/>
        </w:rPr>
      </w:pPr>
    </w:p>
    <w:p w14:paraId="6086E9D8" w14:textId="77777777" w:rsidR="008A3579" w:rsidRDefault="008A3579">
      <w:pPr>
        <w:rPr>
          <w:rFonts w:ascii="Arial" w:hAnsi="Arial" w:cs="Arial"/>
          <w:b/>
          <w:bCs/>
          <w:sz w:val="22"/>
          <w:szCs w:val="22"/>
          <w:u w:val="single"/>
        </w:rPr>
      </w:pPr>
    </w:p>
    <w:p w14:paraId="0DE038F2" w14:textId="77777777" w:rsidR="008A3579" w:rsidRDefault="008A3579">
      <w:pPr>
        <w:rPr>
          <w:rFonts w:ascii="Arial" w:hAnsi="Arial" w:cs="Arial"/>
          <w:b/>
          <w:bCs/>
          <w:sz w:val="22"/>
          <w:szCs w:val="22"/>
          <w:u w:val="single"/>
        </w:rPr>
      </w:pPr>
    </w:p>
    <w:p w14:paraId="6DF54605" w14:textId="77777777" w:rsidR="008A3579" w:rsidRDefault="008A3579">
      <w:pPr>
        <w:rPr>
          <w:rFonts w:ascii="Arial" w:hAnsi="Arial" w:cs="Arial"/>
          <w:b/>
          <w:bCs/>
          <w:sz w:val="22"/>
          <w:szCs w:val="22"/>
          <w:u w:val="single"/>
        </w:rPr>
      </w:pPr>
    </w:p>
    <w:p w14:paraId="7F076EE4" w14:textId="77777777" w:rsidR="00A72F9F" w:rsidRDefault="00A72F9F">
      <w:pPr>
        <w:rPr>
          <w:rFonts w:ascii="Arial" w:hAnsi="Arial" w:cs="Arial"/>
          <w:b/>
          <w:bCs/>
          <w:sz w:val="22"/>
          <w:szCs w:val="22"/>
          <w:u w:val="single"/>
        </w:rPr>
      </w:pPr>
    </w:p>
    <w:p w14:paraId="1CBB6DE2" w14:textId="08788CD3" w:rsidR="00F01E80" w:rsidRPr="00196E7A" w:rsidRDefault="00F01E80">
      <w:pPr>
        <w:rPr>
          <w:rFonts w:ascii="Arial" w:hAnsi="Arial" w:cs="Arial"/>
          <w:b/>
          <w:bCs/>
          <w:sz w:val="22"/>
          <w:szCs w:val="22"/>
          <w:u w:val="single"/>
        </w:rPr>
      </w:pPr>
      <w:r w:rsidRPr="00196E7A">
        <w:rPr>
          <w:rFonts w:ascii="Arial" w:hAnsi="Arial" w:cs="Arial"/>
          <w:b/>
          <w:bCs/>
          <w:sz w:val="22"/>
          <w:szCs w:val="22"/>
          <w:u w:val="single"/>
        </w:rPr>
        <w:lastRenderedPageBreak/>
        <w:t xml:space="preserve">Schedule 2 </w:t>
      </w:r>
      <w:r w:rsidR="00C46C20" w:rsidRPr="00196E7A">
        <w:rPr>
          <w:rFonts w:ascii="Arial" w:hAnsi="Arial" w:cs="Arial"/>
          <w:b/>
          <w:bCs/>
          <w:sz w:val="22"/>
          <w:szCs w:val="22"/>
          <w:u w:val="single"/>
        </w:rPr>
        <w:t>–</w:t>
      </w:r>
      <w:r w:rsidRPr="00196E7A">
        <w:rPr>
          <w:rFonts w:ascii="Arial" w:hAnsi="Arial" w:cs="Arial"/>
          <w:b/>
          <w:bCs/>
          <w:sz w:val="22"/>
          <w:szCs w:val="22"/>
          <w:u w:val="single"/>
        </w:rPr>
        <w:t xml:space="preserve"> </w:t>
      </w:r>
      <w:r w:rsidR="00C46C20" w:rsidRPr="00196E7A">
        <w:rPr>
          <w:rFonts w:ascii="Arial" w:hAnsi="Arial" w:cs="Arial"/>
          <w:b/>
          <w:bCs/>
          <w:sz w:val="22"/>
          <w:szCs w:val="22"/>
          <w:u w:val="single"/>
        </w:rPr>
        <w:t xml:space="preserve">Scope of Service </w:t>
      </w:r>
      <w:r w:rsidRPr="00196E7A">
        <w:rPr>
          <w:rFonts w:ascii="Arial" w:hAnsi="Arial" w:cs="Arial"/>
          <w:b/>
          <w:bCs/>
          <w:sz w:val="22"/>
          <w:szCs w:val="22"/>
          <w:u w:val="single"/>
        </w:rPr>
        <w:t xml:space="preserve">Specification </w:t>
      </w:r>
    </w:p>
    <w:p w14:paraId="5D733058" w14:textId="77777777" w:rsidR="00F01E80" w:rsidRDefault="00F01E80">
      <w:pPr>
        <w:rPr>
          <w:rFonts w:ascii="Arial" w:hAnsi="Arial" w:cs="Arial"/>
          <w:sz w:val="22"/>
          <w:szCs w:val="22"/>
        </w:rPr>
      </w:pPr>
    </w:p>
    <w:p w14:paraId="4B0D9462" w14:textId="70EF377E" w:rsidR="00F9023D" w:rsidRPr="008A3579" w:rsidRDefault="00F9023D">
      <w:pPr>
        <w:rPr>
          <w:rFonts w:ascii="Arial" w:hAnsi="Arial" w:cs="Arial"/>
          <w:b/>
          <w:sz w:val="22"/>
          <w:szCs w:val="22"/>
        </w:rPr>
      </w:pPr>
      <w:r w:rsidRPr="008A3579">
        <w:rPr>
          <w:rFonts w:ascii="Arial" w:hAnsi="Arial" w:cs="Arial"/>
          <w:b/>
          <w:sz w:val="22"/>
          <w:szCs w:val="22"/>
        </w:rPr>
        <w:t>Lot 1 – Project Manag</w:t>
      </w:r>
      <w:r w:rsidR="008A3579">
        <w:rPr>
          <w:rFonts w:ascii="Arial" w:hAnsi="Arial" w:cs="Arial"/>
          <w:b/>
          <w:sz w:val="22"/>
          <w:szCs w:val="22"/>
        </w:rPr>
        <w:t>er</w:t>
      </w:r>
    </w:p>
    <w:p w14:paraId="63024F16" w14:textId="77777777" w:rsidR="00F9023D" w:rsidRDefault="00F9023D">
      <w:pPr>
        <w:rPr>
          <w:rFonts w:ascii="Arial" w:hAnsi="Arial" w:cs="Arial"/>
          <w:sz w:val="22"/>
          <w:szCs w:val="22"/>
        </w:rPr>
      </w:pPr>
    </w:p>
    <w:p w14:paraId="2712977B" w14:textId="66EF3E12" w:rsidR="00697873" w:rsidRPr="00697873" w:rsidRDefault="00697873" w:rsidP="00697873">
      <w:pPr>
        <w:rPr>
          <w:rFonts w:ascii="Arial" w:hAnsi="Arial" w:cs="Arial"/>
          <w:sz w:val="22"/>
          <w:szCs w:val="22"/>
        </w:rPr>
      </w:pPr>
      <w:r w:rsidRPr="00697873">
        <w:rPr>
          <w:rFonts w:ascii="Arial" w:hAnsi="Arial" w:cs="Arial"/>
          <w:sz w:val="22"/>
          <w:szCs w:val="22"/>
        </w:rPr>
        <w:t xml:space="preserve">The general scope of the duties </w:t>
      </w:r>
      <w:r w:rsidR="00F9023D">
        <w:rPr>
          <w:rFonts w:ascii="Arial" w:hAnsi="Arial" w:cs="Arial"/>
          <w:sz w:val="22"/>
          <w:szCs w:val="22"/>
        </w:rPr>
        <w:t>for the</w:t>
      </w:r>
      <w:r w:rsidRPr="00697873">
        <w:rPr>
          <w:rFonts w:ascii="Arial" w:hAnsi="Arial" w:cs="Arial"/>
          <w:sz w:val="22"/>
          <w:szCs w:val="22"/>
        </w:rPr>
        <w:t xml:space="preserve"> </w:t>
      </w:r>
      <w:r w:rsidR="000526DE">
        <w:rPr>
          <w:rFonts w:ascii="Arial" w:hAnsi="Arial" w:cs="Arial"/>
          <w:sz w:val="22"/>
          <w:szCs w:val="22"/>
        </w:rPr>
        <w:t>Project Manage</w:t>
      </w:r>
      <w:r w:rsidR="00F9023D">
        <w:rPr>
          <w:rFonts w:ascii="Arial" w:hAnsi="Arial" w:cs="Arial"/>
          <w:sz w:val="22"/>
          <w:szCs w:val="22"/>
        </w:rPr>
        <w:t xml:space="preserve">ment </w:t>
      </w:r>
      <w:r w:rsidR="003878AD">
        <w:rPr>
          <w:rFonts w:ascii="Arial" w:hAnsi="Arial" w:cs="Arial"/>
          <w:sz w:val="22"/>
          <w:szCs w:val="22"/>
        </w:rPr>
        <w:t>r</w:t>
      </w:r>
      <w:r w:rsidR="00F9023D">
        <w:rPr>
          <w:rFonts w:ascii="Arial" w:hAnsi="Arial" w:cs="Arial"/>
          <w:sz w:val="22"/>
          <w:szCs w:val="22"/>
        </w:rPr>
        <w:t>ole</w:t>
      </w:r>
      <w:r w:rsidRPr="00697873">
        <w:rPr>
          <w:rFonts w:ascii="Arial" w:hAnsi="Arial" w:cs="Arial"/>
          <w:sz w:val="22"/>
          <w:szCs w:val="22"/>
        </w:rPr>
        <w:t xml:space="preserve"> are:</w:t>
      </w:r>
    </w:p>
    <w:p w14:paraId="0F4A18A9" w14:textId="77777777" w:rsidR="00697873" w:rsidRPr="00697873" w:rsidRDefault="00697873" w:rsidP="00697873">
      <w:pPr>
        <w:rPr>
          <w:rFonts w:ascii="Arial" w:hAnsi="Arial" w:cs="Arial"/>
          <w:sz w:val="22"/>
          <w:szCs w:val="22"/>
        </w:rPr>
      </w:pPr>
    </w:p>
    <w:p w14:paraId="2EDB1249" w14:textId="2133D3D3" w:rsidR="00744CB6" w:rsidRPr="00744CB6" w:rsidRDefault="00744CB6" w:rsidP="00744CB6">
      <w:pPr>
        <w:overflowPunct/>
        <w:autoSpaceDE/>
        <w:autoSpaceDN/>
        <w:adjustRightInd/>
        <w:spacing w:after="160" w:line="256" w:lineRule="auto"/>
        <w:textAlignment w:val="auto"/>
        <w:rPr>
          <w:rFonts w:ascii="Arial" w:eastAsia="Calibri" w:hAnsi="Arial" w:cs="Arial"/>
          <w:sz w:val="22"/>
          <w:szCs w:val="22"/>
        </w:rPr>
      </w:pPr>
      <w:r w:rsidRPr="00744CB6">
        <w:rPr>
          <w:rFonts w:ascii="Arial" w:eastAsia="Calibri" w:hAnsi="Arial" w:cs="Arial"/>
          <w:sz w:val="22"/>
          <w:szCs w:val="22"/>
        </w:rPr>
        <w:t>The activiti</w:t>
      </w:r>
      <w:r w:rsidR="008A3579">
        <w:rPr>
          <w:rFonts w:ascii="Arial" w:eastAsia="Calibri" w:hAnsi="Arial" w:cs="Arial"/>
          <w:sz w:val="22"/>
          <w:szCs w:val="22"/>
        </w:rPr>
        <w:t>es to be undertaken within the Project M</w:t>
      </w:r>
      <w:r w:rsidRPr="00744CB6">
        <w:rPr>
          <w:rFonts w:ascii="Arial" w:eastAsia="Calibri" w:hAnsi="Arial" w:cs="Arial"/>
          <w:sz w:val="22"/>
          <w:szCs w:val="22"/>
        </w:rPr>
        <w:t>anager role will typically include</w:t>
      </w:r>
      <w:r w:rsidR="007B3F97" w:rsidRPr="00136AD3">
        <w:rPr>
          <w:rFonts w:ascii="Arial" w:eastAsia="Calibri" w:hAnsi="Arial" w:cs="Arial"/>
          <w:sz w:val="22"/>
          <w:szCs w:val="22"/>
        </w:rPr>
        <w:t>, inter alia</w:t>
      </w:r>
      <w:r w:rsidRPr="00744CB6">
        <w:rPr>
          <w:rFonts w:ascii="Arial" w:eastAsia="Calibri" w:hAnsi="Arial" w:cs="Arial"/>
          <w:sz w:val="22"/>
          <w:szCs w:val="22"/>
        </w:rPr>
        <w:t>:</w:t>
      </w:r>
    </w:p>
    <w:p w14:paraId="6F3BC3AC" w14:textId="2B645643" w:rsidR="003476AB" w:rsidRPr="003476AB" w:rsidRDefault="00744CB6"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sidRPr="003476AB">
        <w:rPr>
          <w:rFonts w:ascii="Arial" w:eastAsia="Calibri" w:hAnsi="Arial" w:cs="Arial"/>
          <w:sz w:val="22"/>
          <w:szCs w:val="22"/>
        </w:rPr>
        <w:t>Identifying needs and developing the client brief</w:t>
      </w:r>
    </w:p>
    <w:p w14:paraId="69F4DE2F" w14:textId="7AE7DCBA" w:rsidR="003476AB" w:rsidRPr="003476AB" w:rsidRDefault="00744CB6"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sidRPr="003476AB">
        <w:rPr>
          <w:rFonts w:ascii="Arial" w:eastAsia="Calibri" w:hAnsi="Arial" w:cs="Arial"/>
          <w:sz w:val="22"/>
          <w:szCs w:val="22"/>
        </w:rPr>
        <w:t>leading and managing project teams</w:t>
      </w:r>
    </w:p>
    <w:p w14:paraId="3183A3A8" w14:textId="24A4A100"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I</w:t>
      </w:r>
      <w:r w:rsidR="00744CB6" w:rsidRPr="003476AB">
        <w:rPr>
          <w:rFonts w:ascii="Arial" w:eastAsia="Calibri" w:hAnsi="Arial" w:cs="Arial"/>
          <w:sz w:val="22"/>
          <w:szCs w:val="22"/>
        </w:rPr>
        <w:t>dentifying and managing project risks</w:t>
      </w:r>
    </w:p>
    <w:p w14:paraId="222A3063" w14:textId="24CA6FAE"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E</w:t>
      </w:r>
      <w:r w:rsidR="00744CB6" w:rsidRPr="003476AB">
        <w:rPr>
          <w:rFonts w:ascii="Arial" w:eastAsia="Calibri" w:hAnsi="Arial" w:cs="Arial"/>
          <w:sz w:val="22"/>
          <w:szCs w:val="22"/>
        </w:rPr>
        <w:t>stablishing communication and management protocols</w:t>
      </w:r>
    </w:p>
    <w:p w14:paraId="478EFCF6" w14:textId="672E056D"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M</w:t>
      </w:r>
      <w:r w:rsidR="00744CB6" w:rsidRPr="003476AB">
        <w:rPr>
          <w:rFonts w:ascii="Arial" w:eastAsia="Calibri" w:hAnsi="Arial" w:cs="Arial"/>
          <w:sz w:val="22"/>
          <w:szCs w:val="22"/>
        </w:rPr>
        <w:t>anaging the feasibility and strategy stages</w:t>
      </w:r>
    </w:p>
    <w:p w14:paraId="538B4FA5" w14:textId="4A82195C"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E</w:t>
      </w:r>
      <w:r w:rsidR="00744CB6" w:rsidRPr="003476AB">
        <w:rPr>
          <w:rFonts w:ascii="Arial" w:eastAsia="Calibri" w:hAnsi="Arial" w:cs="Arial"/>
          <w:sz w:val="22"/>
          <w:szCs w:val="22"/>
        </w:rPr>
        <w:t>stablishing the project budget and project programme</w:t>
      </w:r>
    </w:p>
    <w:p w14:paraId="227B4476" w14:textId="62430A29"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C</w:t>
      </w:r>
      <w:r w:rsidR="00744CB6" w:rsidRPr="003476AB">
        <w:rPr>
          <w:rFonts w:ascii="Arial" w:eastAsia="Calibri" w:hAnsi="Arial" w:cs="Arial"/>
          <w:sz w:val="22"/>
          <w:szCs w:val="22"/>
        </w:rPr>
        <w:t>oordinating legal and other regulatory consents</w:t>
      </w:r>
    </w:p>
    <w:p w14:paraId="6DFE1C56" w14:textId="25966F53"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A</w:t>
      </w:r>
      <w:r w:rsidR="00744CB6" w:rsidRPr="003476AB">
        <w:rPr>
          <w:rFonts w:ascii="Arial" w:eastAsia="Calibri" w:hAnsi="Arial" w:cs="Arial"/>
          <w:sz w:val="22"/>
          <w:szCs w:val="22"/>
        </w:rPr>
        <w:t>dvising the selection/appointment of the project team</w:t>
      </w:r>
    </w:p>
    <w:p w14:paraId="4891F54B" w14:textId="1D504F64"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M</w:t>
      </w:r>
      <w:r w:rsidR="00744CB6" w:rsidRPr="003476AB">
        <w:rPr>
          <w:rFonts w:ascii="Arial" w:eastAsia="Calibri" w:hAnsi="Arial" w:cs="Arial"/>
          <w:sz w:val="22"/>
          <w:szCs w:val="22"/>
        </w:rPr>
        <w:t>anaging the integration and flow of design information</w:t>
      </w:r>
    </w:p>
    <w:p w14:paraId="227C275F" w14:textId="255F4F0B"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M</w:t>
      </w:r>
      <w:r w:rsidR="00744CB6" w:rsidRPr="003476AB">
        <w:rPr>
          <w:rFonts w:ascii="Arial" w:eastAsia="Calibri" w:hAnsi="Arial" w:cs="Arial"/>
          <w:sz w:val="22"/>
          <w:szCs w:val="22"/>
        </w:rPr>
        <w:t>anaging the preparation of design and construction programmes/schedules and</w:t>
      </w:r>
    </w:p>
    <w:p w14:paraId="0FFF3B49" w14:textId="4E3BF6BF" w:rsidR="00744CB6" w:rsidRPr="003476AB" w:rsidRDefault="00126DC0" w:rsidP="00126DC0">
      <w:pPr>
        <w:pStyle w:val="ListParagraph"/>
        <w:overflowPunct/>
        <w:autoSpaceDE/>
        <w:autoSpaceDN/>
        <w:adjustRightInd/>
        <w:spacing w:after="160" w:line="256" w:lineRule="auto"/>
        <w:textAlignment w:val="auto"/>
        <w:rPr>
          <w:rFonts w:ascii="Arial" w:eastAsia="Calibri" w:hAnsi="Arial" w:cs="Arial"/>
          <w:sz w:val="22"/>
          <w:szCs w:val="22"/>
        </w:rPr>
      </w:pPr>
      <w:proofErr w:type="gramStart"/>
      <w:r>
        <w:rPr>
          <w:rFonts w:ascii="Arial" w:eastAsia="Calibri" w:hAnsi="Arial" w:cs="Arial"/>
          <w:sz w:val="22"/>
          <w:szCs w:val="22"/>
        </w:rPr>
        <w:t>c</w:t>
      </w:r>
      <w:r w:rsidR="00744CB6" w:rsidRPr="003476AB">
        <w:rPr>
          <w:rFonts w:ascii="Arial" w:eastAsia="Calibri" w:hAnsi="Arial" w:cs="Arial"/>
          <w:sz w:val="22"/>
          <w:szCs w:val="22"/>
        </w:rPr>
        <w:t>ritical</w:t>
      </w:r>
      <w:proofErr w:type="gramEnd"/>
      <w:r w:rsidR="00744CB6" w:rsidRPr="003476AB">
        <w:rPr>
          <w:rFonts w:ascii="Arial" w:eastAsia="Calibri" w:hAnsi="Arial" w:cs="Arial"/>
          <w:sz w:val="22"/>
          <w:szCs w:val="22"/>
        </w:rPr>
        <w:t xml:space="preserve"> path networks</w:t>
      </w:r>
    </w:p>
    <w:p w14:paraId="4D9215D8" w14:textId="20BF4D63"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A</w:t>
      </w:r>
      <w:r w:rsidR="00744CB6" w:rsidRPr="003476AB">
        <w:rPr>
          <w:rFonts w:ascii="Arial" w:eastAsia="Calibri" w:hAnsi="Arial" w:cs="Arial"/>
          <w:sz w:val="22"/>
          <w:szCs w:val="22"/>
        </w:rPr>
        <w:t>dvising on alternative procurement strategies</w:t>
      </w:r>
    </w:p>
    <w:p w14:paraId="785CCD64" w14:textId="51F216A4"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A</w:t>
      </w:r>
      <w:r w:rsidR="00744CB6" w:rsidRPr="003476AB">
        <w:rPr>
          <w:rFonts w:ascii="Arial" w:eastAsia="Calibri" w:hAnsi="Arial" w:cs="Arial"/>
          <w:sz w:val="22"/>
          <w:szCs w:val="22"/>
        </w:rPr>
        <w:t>dvising on risk management strategy</w:t>
      </w:r>
    </w:p>
    <w:p w14:paraId="1B4071F0" w14:textId="760E0814"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C</w:t>
      </w:r>
      <w:r w:rsidR="00744CB6" w:rsidRPr="003476AB">
        <w:rPr>
          <w:rFonts w:ascii="Arial" w:eastAsia="Calibri" w:hAnsi="Arial" w:cs="Arial"/>
          <w:sz w:val="22"/>
          <w:szCs w:val="22"/>
        </w:rPr>
        <w:t>onducting tender evaluation and contractor selection</w:t>
      </w:r>
    </w:p>
    <w:p w14:paraId="125FBA5D" w14:textId="4DC54723"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E</w:t>
      </w:r>
      <w:r w:rsidR="00744CB6" w:rsidRPr="003476AB">
        <w:rPr>
          <w:rFonts w:ascii="Arial" w:eastAsia="Calibri" w:hAnsi="Arial" w:cs="Arial"/>
          <w:sz w:val="22"/>
          <w:szCs w:val="22"/>
        </w:rPr>
        <w:t>stablishing time, cost, quality and function control benchmarks</w:t>
      </w:r>
    </w:p>
    <w:p w14:paraId="7D7D41C5" w14:textId="1E4C1D99"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C</w:t>
      </w:r>
      <w:r w:rsidR="00744CB6" w:rsidRPr="003476AB">
        <w:rPr>
          <w:rFonts w:ascii="Arial" w:eastAsia="Calibri" w:hAnsi="Arial" w:cs="Arial"/>
          <w:sz w:val="22"/>
          <w:szCs w:val="22"/>
        </w:rPr>
        <w:t>ontrolling, monitoring and reporting on project progress; and</w:t>
      </w:r>
    </w:p>
    <w:p w14:paraId="4951276A" w14:textId="52F12D28"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A</w:t>
      </w:r>
      <w:r w:rsidR="00744CB6" w:rsidRPr="003476AB">
        <w:rPr>
          <w:rFonts w:ascii="Arial" w:eastAsia="Calibri" w:hAnsi="Arial" w:cs="Arial"/>
          <w:sz w:val="22"/>
          <w:szCs w:val="22"/>
        </w:rPr>
        <w:t>dministering consultant appointments and construction contracts.</w:t>
      </w:r>
    </w:p>
    <w:p w14:paraId="4961E94B" w14:textId="0929B162" w:rsidR="00744CB6" w:rsidRPr="003476AB" w:rsidRDefault="003476AB" w:rsidP="003476AB">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E</w:t>
      </w:r>
      <w:r w:rsidR="00744CB6" w:rsidRPr="003476AB">
        <w:rPr>
          <w:rFonts w:ascii="Arial" w:eastAsia="Calibri" w:hAnsi="Arial" w:cs="Arial"/>
          <w:sz w:val="22"/>
          <w:szCs w:val="22"/>
        </w:rPr>
        <w:t>ngage with various stakeholder departments within the client organisation such as user</w:t>
      </w:r>
    </w:p>
    <w:p w14:paraId="4C3FCFA4" w14:textId="0AF8B9A4" w:rsidR="00744CB6" w:rsidRPr="003476AB" w:rsidRDefault="003476AB" w:rsidP="003476AB">
      <w:pPr>
        <w:pStyle w:val="ListParagraph"/>
        <w:overflowPunct/>
        <w:autoSpaceDE/>
        <w:autoSpaceDN/>
        <w:adjustRightInd/>
        <w:spacing w:after="160" w:line="256" w:lineRule="auto"/>
        <w:textAlignment w:val="auto"/>
        <w:rPr>
          <w:rFonts w:ascii="Arial" w:eastAsia="Calibri" w:hAnsi="Arial" w:cs="Arial"/>
          <w:sz w:val="22"/>
          <w:szCs w:val="22"/>
        </w:rPr>
      </w:pPr>
      <w:proofErr w:type="gramStart"/>
      <w:r>
        <w:rPr>
          <w:rFonts w:ascii="Arial" w:eastAsia="Calibri" w:hAnsi="Arial" w:cs="Arial"/>
          <w:sz w:val="22"/>
          <w:szCs w:val="22"/>
        </w:rPr>
        <w:t>g</w:t>
      </w:r>
      <w:r w:rsidR="00744CB6" w:rsidRPr="003476AB">
        <w:rPr>
          <w:rFonts w:ascii="Arial" w:eastAsia="Calibri" w:hAnsi="Arial" w:cs="Arial"/>
          <w:sz w:val="22"/>
          <w:szCs w:val="22"/>
        </w:rPr>
        <w:t>roups</w:t>
      </w:r>
      <w:proofErr w:type="gramEnd"/>
      <w:r w:rsidR="00744CB6" w:rsidRPr="003476AB">
        <w:rPr>
          <w:rFonts w:ascii="Arial" w:eastAsia="Calibri" w:hAnsi="Arial" w:cs="Arial"/>
          <w:sz w:val="22"/>
          <w:szCs w:val="22"/>
        </w:rPr>
        <w:t>, facilities management, IT, security, catering, HR, legal, finance, etc. and obtain</w:t>
      </w:r>
    </w:p>
    <w:p w14:paraId="470DA7E9" w14:textId="77777777" w:rsidR="00744CB6" w:rsidRPr="003476AB" w:rsidRDefault="00744CB6" w:rsidP="00126DC0">
      <w:pPr>
        <w:pStyle w:val="ListParagraph"/>
        <w:overflowPunct/>
        <w:autoSpaceDE/>
        <w:autoSpaceDN/>
        <w:adjustRightInd/>
        <w:spacing w:after="160" w:line="256" w:lineRule="auto"/>
        <w:textAlignment w:val="auto"/>
        <w:rPr>
          <w:rFonts w:ascii="Arial" w:eastAsia="Calibri" w:hAnsi="Arial" w:cs="Arial"/>
          <w:sz w:val="22"/>
          <w:szCs w:val="22"/>
        </w:rPr>
      </w:pPr>
      <w:proofErr w:type="gramStart"/>
      <w:r w:rsidRPr="003476AB">
        <w:rPr>
          <w:rFonts w:ascii="Arial" w:eastAsia="Calibri" w:hAnsi="Arial" w:cs="Arial"/>
          <w:sz w:val="22"/>
          <w:szCs w:val="22"/>
        </w:rPr>
        <w:t>their</w:t>
      </w:r>
      <w:proofErr w:type="gramEnd"/>
      <w:r w:rsidRPr="003476AB">
        <w:rPr>
          <w:rFonts w:ascii="Arial" w:eastAsia="Calibri" w:hAnsi="Arial" w:cs="Arial"/>
          <w:sz w:val="22"/>
          <w:szCs w:val="22"/>
        </w:rPr>
        <w:t xml:space="preserve"> requirements as well as undertaking a more wider external stakeholder engagement</w:t>
      </w:r>
    </w:p>
    <w:p w14:paraId="71EF6D9C" w14:textId="77777777" w:rsidR="00744CB6" w:rsidRPr="003476AB" w:rsidRDefault="00744CB6" w:rsidP="00126DC0">
      <w:pPr>
        <w:pStyle w:val="ListParagraph"/>
        <w:overflowPunct/>
        <w:autoSpaceDE/>
        <w:autoSpaceDN/>
        <w:adjustRightInd/>
        <w:spacing w:after="160" w:line="256" w:lineRule="auto"/>
        <w:textAlignment w:val="auto"/>
        <w:rPr>
          <w:rFonts w:ascii="Arial" w:eastAsia="Calibri" w:hAnsi="Arial" w:cs="Arial"/>
          <w:sz w:val="22"/>
          <w:szCs w:val="22"/>
        </w:rPr>
      </w:pPr>
      <w:proofErr w:type="gramStart"/>
      <w:r w:rsidRPr="003476AB">
        <w:rPr>
          <w:rFonts w:ascii="Arial" w:eastAsia="Calibri" w:hAnsi="Arial" w:cs="Arial"/>
          <w:sz w:val="22"/>
          <w:szCs w:val="22"/>
        </w:rPr>
        <w:t>and</w:t>
      </w:r>
      <w:proofErr w:type="gramEnd"/>
      <w:r w:rsidRPr="003476AB">
        <w:rPr>
          <w:rFonts w:ascii="Arial" w:eastAsia="Calibri" w:hAnsi="Arial" w:cs="Arial"/>
          <w:sz w:val="22"/>
          <w:szCs w:val="22"/>
        </w:rPr>
        <w:t xml:space="preserve"> management role.  </w:t>
      </w:r>
    </w:p>
    <w:p w14:paraId="13D29EBC" w14:textId="08BD1EA1" w:rsidR="00744CB6" w:rsidRPr="00126DC0" w:rsidRDefault="00126DC0" w:rsidP="00126DC0">
      <w:pPr>
        <w:pStyle w:val="ListParagraph"/>
        <w:numPr>
          <w:ilvl w:val="0"/>
          <w:numId w:val="34"/>
        </w:numPr>
        <w:overflowPunct/>
        <w:autoSpaceDE/>
        <w:autoSpaceDN/>
        <w:adjustRightInd/>
        <w:spacing w:after="160" w:line="256" w:lineRule="auto"/>
        <w:textAlignment w:val="auto"/>
        <w:rPr>
          <w:rFonts w:ascii="Arial" w:eastAsia="Calibri" w:hAnsi="Arial" w:cs="Arial"/>
          <w:sz w:val="22"/>
          <w:szCs w:val="22"/>
        </w:rPr>
      </w:pPr>
      <w:r>
        <w:rPr>
          <w:rFonts w:ascii="Arial" w:eastAsia="Calibri" w:hAnsi="Arial" w:cs="Arial"/>
          <w:sz w:val="22"/>
          <w:szCs w:val="22"/>
        </w:rPr>
        <w:t>R</w:t>
      </w:r>
      <w:r w:rsidR="00744CB6" w:rsidRPr="003476AB">
        <w:rPr>
          <w:rFonts w:ascii="Arial" w:eastAsia="Calibri" w:hAnsi="Arial" w:cs="Arial"/>
          <w:sz w:val="22"/>
          <w:szCs w:val="22"/>
        </w:rPr>
        <w:t>equired to undertake the role of employers’ agent (EA) under design and build contracts, or the role of the engineer under FIDIC forms, they should pay careful attention to understanding the</w:t>
      </w:r>
      <w:r>
        <w:rPr>
          <w:rFonts w:ascii="Arial" w:eastAsia="Calibri" w:hAnsi="Arial" w:cs="Arial"/>
          <w:sz w:val="22"/>
          <w:szCs w:val="22"/>
        </w:rPr>
        <w:t xml:space="preserve"> s</w:t>
      </w:r>
      <w:r w:rsidR="00744CB6" w:rsidRPr="00126DC0">
        <w:rPr>
          <w:rFonts w:ascii="Arial" w:eastAsia="Calibri" w:hAnsi="Arial" w:cs="Arial"/>
          <w:sz w:val="22"/>
          <w:szCs w:val="22"/>
        </w:rPr>
        <w:t>ituations where they may act in a partisan manner on behalf of the client, complying with</w:t>
      </w:r>
      <w:r>
        <w:rPr>
          <w:rFonts w:ascii="Arial" w:eastAsia="Calibri" w:hAnsi="Arial" w:cs="Arial"/>
          <w:sz w:val="22"/>
          <w:szCs w:val="22"/>
        </w:rPr>
        <w:t xml:space="preserve"> </w:t>
      </w:r>
      <w:r w:rsidR="00744CB6" w:rsidRPr="00126DC0">
        <w:rPr>
          <w:rFonts w:ascii="Arial" w:eastAsia="Calibri" w:hAnsi="Arial" w:cs="Arial"/>
          <w:sz w:val="22"/>
          <w:szCs w:val="22"/>
        </w:rPr>
        <w:t>his or her instructions and exercising little or no discretion and where they must act impartially</w:t>
      </w:r>
      <w:r w:rsidRPr="00126DC0">
        <w:rPr>
          <w:rFonts w:ascii="Arial" w:eastAsia="Calibri" w:hAnsi="Arial" w:cs="Arial"/>
          <w:sz w:val="22"/>
          <w:szCs w:val="22"/>
        </w:rPr>
        <w:t xml:space="preserve"> b</w:t>
      </w:r>
      <w:r w:rsidR="00744CB6" w:rsidRPr="00126DC0">
        <w:rPr>
          <w:rFonts w:ascii="Arial" w:eastAsia="Calibri" w:hAnsi="Arial" w:cs="Arial"/>
          <w:sz w:val="22"/>
          <w:szCs w:val="22"/>
        </w:rPr>
        <w:t>etween the client and the contractor.</w:t>
      </w:r>
      <w:r>
        <w:rPr>
          <w:rFonts w:ascii="Arial" w:eastAsia="Calibri" w:hAnsi="Arial" w:cs="Arial"/>
          <w:sz w:val="22"/>
          <w:szCs w:val="22"/>
        </w:rPr>
        <w:t xml:space="preserve"> P</w:t>
      </w:r>
      <w:r w:rsidR="00744CB6" w:rsidRPr="00126DC0">
        <w:rPr>
          <w:rFonts w:ascii="Arial" w:eastAsia="Calibri" w:hAnsi="Arial" w:cs="Arial"/>
          <w:sz w:val="22"/>
          <w:szCs w:val="22"/>
        </w:rPr>
        <w:t xml:space="preserve">roject managers undertaking such roles </w:t>
      </w:r>
      <w:r>
        <w:rPr>
          <w:rFonts w:ascii="Arial" w:eastAsia="Calibri" w:hAnsi="Arial" w:cs="Arial"/>
          <w:sz w:val="22"/>
          <w:szCs w:val="22"/>
        </w:rPr>
        <w:t xml:space="preserve">are to </w:t>
      </w:r>
      <w:r w:rsidR="00744CB6" w:rsidRPr="00126DC0">
        <w:rPr>
          <w:rFonts w:ascii="Arial" w:eastAsia="Calibri" w:hAnsi="Arial" w:cs="Arial"/>
          <w:sz w:val="22"/>
          <w:szCs w:val="22"/>
        </w:rPr>
        <w:t>keep up to date with changes in legislation or the results</w:t>
      </w:r>
      <w:r>
        <w:rPr>
          <w:rFonts w:ascii="Arial" w:eastAsia="Calibri" w:hAnsi="Arial" w:cs="Arial"/>
          <w:sz w:val="22"/>
          <w:szCs w:val="22"/>
        </w:rPr>
        <w:t xml:space="preserve"> </w:t>
      </w:r>
      <w:r w:rsidR="00744CB6" w:rsidRPr="00126DC0">
        <w:rPr>
          <w:rFonts w:ascii="Arial" w:eastAsia="Calibri" w:hAnsi="Arial" w:cs="Arial"/>
          <w:sz w:val="22"/>
          <w:szCs w:val="22"/>
        </w:rPr>
        <w:t>of cases, to ensure that they are aware of their responsibilities.</w:t>
      </w:r>
    </w:p>
    <w:p w14:paraId="0B2369CB" w14:textId="77777777" w:rsidR="00824207" w:rsidRDefault="00824207" w:rsidP="00824207">
      <w:pPr>
        <w:rPr>
          <w:rFonts w:ascii="Arial" w:hAnsi="Arial" w:cs="Arial"/>
          <w:b/>
          <w:sz w:val="22"/>
          <w:szCs w:val="22"/>
        </w:rPr>
      </w:pPr>
    </w:p>
    <w:p w14:paraId="43F462A2" w14:textId="77777777" w:rsidR="00F9023D" w:rsidRDefault="00F9023D" w:rsidP="00824207">
      <w:pPr>
        <w:rPr>
          <w:rFonts w:ascii="Arial" w:hAnsi="Arial" w:cs="Arial"/>
          <w:b/>
          <w:sz w:val="22"/>
          <w:szCs w:val="22"/>
        </w:rPr>
      </w:pPr>
    </w:p>
    <w:p w14:paraId="48AC4A23" w14:textId="7F1B20D1" w:rsidR="00F9023D" w:rsidRPr="00744CB6" w:rsidRDefault="00F9023D" w:rsidP="00744CB6">
      <w:pPr>
        <w:overflowPunct/>
        <w:autoSpaceDE/>
        <w:autoSpaceDN/>
        <w:adjustRightInd/>
        <w:textAlignment w:val="auto"/>
        <w:rPr>
          <w:rFonts w:ascii="Arial" w:hAnsi="Arial" w:cs="Arial"/>
          <w:b/>
          <w:sz w:val="22"/>
          <w:szCs w:val="22"/>
        </w:rPr>
      </w:pPr>
      <w:r>
        <w:rPr>
          <w:rFonts w:ascii="Arial" w:hAnsi="Arial" w:cs="Arial"/>
          <w:b/>
          <w:sz w:val="22"/>
          <w:szCs w:val="22"/>
        </w:rPr>
        <w:br w:type="page"/>
      </w:r>
      <w:r w:rsidRPr="008A3579">
        <w:rPr>
          <w:rFonts w:ascii="Arial" w:hAnsi="Arial" w:cs="Arial"/>
          <w:b/>
          <w:sz w:val="22"/>
          <w:szCs w:val="22"/>
          <w:u w:val="single"/>
        </w:rPr>
        <w:lastRenderedPageBreak/>
        <w:t>Lot 2 – Contracts Administrator</w:t>
      </w:r>
    </w:p>
    <w:p w14:paraId="23F7D6F0" w14:textId="77777777" w:rsidR="00F9023D" w:rsidRDefault="00F9023D" w:rsidP="00824207">
      <w:pPr>
        <w:rPr>
          <w:rFonts w:ascii="Arial" w:hAnsi="Arial" w:cs="Arial"/>
          <w:b/>
          <w:sz w:val="22"/>
          <w:szCs w:val="22"/>
        </w:rPr>
      </w:pPr>
    </w:p>
    <w:p w14:paraId="1CCDB9D7" w14:textId="77611741" w:rsidR="00F9023D" w:rsidRPr="00697873" w:rsidRDefault="00F9023D" w:rsidP="00F9023D">
      <w:pPr>
        <w:rPr>
          <w:rFonts w:ascii="Arial" w:hAnsi="Arial" w:cs="Arial"/>
          <w:sz w:val="22"/>
          <w:szCs w:val="22"/>
        </w:rPr>
      </w:pPr>
      <w:r w:rsidRPr="00697873">
        <w:rPr>
          <w:rFonts w:ascii="Arial" w:hAnsi="Arial" w:cs="Arial"/>
          <w:sz w:val="22"/>
          <w:szCs w:val="22"/>
        </w:rPr>
        <w:t xml:space="preserve">The general scope of the duties </w:t>
      </w:r>
      <w:r>
        <w:rPr>
          <w:rFonts w:ascii="Arial" w:hAnsi="Arial" w:cs="Arial"/>
          <w:sz w:val="22"/>
          <w:szCs w:val="22"/>
        </w:rPr>
        <w:t>for the</w:t>
      </w:r>
      <w:r w:rsidRPr="00697873">
        <w:rPr>
          <w:rFonts w:ascii="Arial" w:hAnsi="Arial" w:cs="Arial"/>
          <w:sz w:val="22"/>
          <w:szCs w:val="22"/>
        </w:rPr>
        <w:t xml:space="preserve"> </w:t>
      </w:r>
      <w:r>
        <w:rPr>
          <w:rFonts w:ascii="Arial" w:hAnsi="Arial" w:cs="Arial"/>
          <w:sz w:val="22"/>
          <w:szCs w:val="22"/>
        </w:rPr>
        <w:t>Contracts Administrator</w:t>
      </w:r>
      <w:r w:rsidR="003878AD">
        <w:rPr>
          <w:rFonts w:ascii="Arial" w:hAnsi="Arial" w:cs="Arial"/>
          <w:sz w:val="22"/>
          <w:szCs w:val="22"/>
        </w:rPr>
        <w:t xml:space="preserve"> </w:t>
      </w:r>
      <w:r>
        <w:rPr>
          <w:rFonts w:ascii="Arial" w:hAnsi="Arial" w:cs="Arial"/>
          <w:sz w:val="22"/>
          <w:szCs w:val="22"/>
        </w:rPr>
        <w:t>role</w:t>
      </w:r>
      <w:r w:rsidRPr="00697873">
        <w:rPr>
          <w:rFonts w:ascii="Arial" w:hAnsi="Arial" w:cs="Arial"/>
          <w:sz w:val="22"/>
          <w:szCs w:val="22"/>
        </w:rPr>
        <w:t xml:space="preserve"> are:</w:t>
      </w:r>
    </w:p>
    <w:p w14:paraId="18821274" w14:textId="77777777" w:rsidR="00F9023D" w:rsidRPr="00824207" w:rsidRDefault="00F9023D" w:rsidP="00824207">
      <w:pPr>
        <w:rPr>
          <w:rFonts w:ascii="Arial" w:hAnsi="Arial" w:cs="Arial"/>
          <w:b/>
          <w:sz w:val="22"/>
          <w:szCs w:val="22"/>
        </w:rPr>
      </w:pPr>
    </w:p>
    <w:p w14:paraId="5311F1D5" w14:textId="5B362021" w:rsidR="00744CB6" w:rsidRPr="00744CB6" w:rsidRDefault="00744CB6" w:rsidP="00744CB6">
      <w:pPr>
        <w:numPr>
          <w:ilvl w:val="0"/>
          <w:numId w:val="33"/>
        </w:numPr>
        <w:overflowPunct/>
        <w:autoSpaceDE/>
        <w:autoSpaceDN/>
        <w:adjustRightInd/>
        <w:spacing w:after="160" w:line="256" w:lineRule="auto"/>
        <w:contextualSpacing/>
        <w:textAlignment w:val="auto"/>
        <w:rPr>
          <w:rFonts w:ascii="Arial" w:eastAsia="Calibri" w:hAnsi="Arial" w:cs="Arial"/>
          <w:sz w:val="22"/>
          <w:szCs w:val="22"/>
        </w:rPr>
      </w:pPr>
      <w:r w:rsidRPr="00744CB6">
        <w:rPr>
          <w:rFonts w:ascii="Arial" w:eastAsia="Calibri" w:hAnsi="Arial" w:cs="Arial"/>
          <w:sz w:val="22"/>
          <w:szCs w:val="22"/>
        </w:rPr>
        <w:t xml:space="preserve">Operate as the Contract Administrator for the purposes of </w:t>
      </w:r>
      <w:r w:rsidRPr="00A72F9F">
        <w:rPr>
          <w:rFonts w:ascii="Arial" w:eastAsia="Calibri" w:hAnsi="Arial" w:cs="Arial"/>
          <w:sz w:val="22"/>
          <w:szCs w:val="22"/>
        </w:rPr>
        <w:t>discret</w:t>
      </w:r>
      <w:r w:rsidR="007B3F97" w:rsidRPr="00A72F9F">
        <w:rPr>
          <w:rFonts w:ascii="Arial" w:eastAsia="Calibri" w:hAnsi="Arial" w:cs="Arial"/>
          <w:sz w:val="22"/>
          <w:szCs w:val="22"/>
        </w:rPr>
        <w:t>e</w:t>
      </w:r>
      <w:r w:rsidRPr="00744CB6">
        <w:rPr>
          <w:rFonts w:ascii="Arial" w:eastAsia="Calibri" w:hAnsi="Arial" w:cs="Arial"/>
          <w:sz w:val="22"/>
          <w:szCs w:val="22"/>
        </w:rPr>
        <w:t xml:space="preserve"> work packages issued by IWM on a task by task basis and perform the duties contained therein.</w:t>
      </w:r>
    </w:p>
    <w:p w14:paraId="684EEC5B" w14:textId="0B6D53FC" w:rsidR="00744CB6" w:rsidRPr="00744CB6" w:rsidRDefault="00744CB6" w:rsidP="00126DC0">
      <w:pPr>
        <w:numPr>
          <w:ilvl w:val="0"/>
          <w:numId w:val="33"/>
        </w:numPr>
        <w:overflowPunct/>
        <w:autoSpaceDE/>
        <w:autoSpaceDN/>
        <w:adjustRightInd/>
        <w:spacing w:after="160" w:line="256" w:lineRule="auto"/>
        <w:contextualSpacing/>
        <w:textAlignment w:val="auto"/>
        <w:rPr>
          <w:rFonts w:ascii="Arial" w:eastAsia="Calibri" w:hAnsi="Arial" w:cs="Arial"/>
          <w:sz w:val="22"/>
          <w:szCs w:val="22"/>
        </w:rPr>
      </w:pPr>
      <w:r w:rsidRPr="00744CB6">
        <w:rPr>
          <w:rFonts w:ascii="Arial" w:eastAsia="Calibri" w:hAnsi="Arial" w:cs="Arial"/>
          <w:sz w:val="22"/>
          <w:szCs w:val="22"/>
        </w:rPr>
        <w:t>Preparation and issue of contract documents.</w:t>
      </w:r>
    </w:p>
    <w:p w14:paraId="243AF542" w14:textId="095E4AA0" w:rsidR="00744CB6" w:rsidRPr="00744CB6" w:rsidRDefault="00744CB6" w:rsidP="00744CB6">
      <w:pPr>
        <w:keepNext/>
        <w:numPr>
          <w:ilvl w:val="0"/>
          <w:numId w:val="33"/>
        </w:numPr>
        <w:overflowPunct/>
        <w:autoSpaceDE/>
        <w:autoSpaceDN/>
        <w:adjustRightInd/>
        <w:spacing w:after="160" w:line="256" w:lineRule="auto"/>
        <w:contextualSpacing/>
        <w:textAlignment w:val="auto"/>
        <w:outlineLvl w:val="1"/>
        <w:rPr>
          <w:rFonts w:ascii="Arial" w:eastAsia="Calibri" w:hAnsi="Arial" w:cs="Arial"/>
          <w:sz w:val="22"/>
          <w:szCs w:val="22"/>
        </w:rPr>
      </w:pPr>
      <w:r w:rsidRPr="00744CB6">
        <w:rPr>
          <w:rFonts w:ascii="Arial" w:eastAsia="Calibri" w:hAnsi="Arial" w:cs="Arial"/>
          <w:sz w:val="22"/>
          <w:szCs w:val="22"/>
        </w:rPr>
        <w:t xml:space="preserve">Manage and co-ordinate the work described within each tasking form, work alongside various IWM teams (predominantly the FM team) to achieve the project objectives, monitor progress thereof and advise and report to the FM Team Leader of any potential issues pertaining to the works in question. </w:t>
      </w:r>
    </w:p>
    <w:p w14:paraId="13948D09" w14:textId="3E7ADC41" w:rsidR="00744CB6" w:rsidRPr="00744CB6" w:rsidRDefault="00744CB6" w:rsidP="00126DC0">
      <w:pPr>
        <w:numPr>
          <w:ilvl w:val="0"/>
          <w:numId w:val="33"/>
        </w:numPr>
        <w:overflowPunct/>
        <w:autoSpaceDE/>
        <w:autoSpaceDN/>
        <w:adjustRightInd/>
        <w:spacing w:after="160" w:line="256" w:lineRule="auto"/>
        <w:contextualSpacing/>
        <w:textAlignment w:val="auto"/>
        <w:rPr>
          <w:rFonts w:ascii="Arial" w:eastAsia="Calibri" w:hAnsi="Arial" w:cs="Arial"/>
          <w:sz w:val="22"/>
          <w:szCs w:val="22"/>
        </w:rPr>
      </w:pPr>
      <w:r w:rsidRPr="00744CB6">
        <w:rPr>
          <w:rFonts w:ascii="Arial" w:eastAsia="Calibri" w:hAnsi="Arial" w:cs="Arial"/>
          <w:sz w:val="22"/>
          <w:szCs w:val="22"/>
        </w:rPr>
        <w:t>Establish and manage an appropriate change control system.</w:t>
      </w:r>
    </w:p>
    <w:p w14:paraId="46346620" w14:textId="5178A585" w:rsidR="00744CB6" w:rsidRPr="00744CB6" w:rsidRDefault="00744CB6" w:rsidP="00126DC0">
      <w:pPr>
        <w:numPr>
          <w:ilvl w:val="0"/>
          <w:numId w:val="33"/>
        </w:numPr>
        <w:overflowPunct/>
        <w:autoSpaceDE/>
        <w:autoSpaceDN/>
        <w:adjustRightInd/>
        <w:spacing w:after="160" w:line="256" w:lineRule="auto"/>
        <w:contextualSpacing/>
        <w:textAlignment w:val="auto"/>
        <w:rPr>
          <w:rFonts w:ascii="Arial" w:eastAsia="Calibri" w:hAnsi="Arial" w:cs="Arial"/>
          <w:sz w:val="22"/>
          <w:szCs w:val="22"/>
        </w:rPr>
      </w:pPr>
      <w:r w:rsidRPr="00744CB6">
        <w:rPr>
          <w:rFonts w:ascii="Arial" w:eastAsia="Calibri" w:hAnsi="Arial" w:cs="Arial"/>
          <w:sz w:val="22"/>
          <w:szCs w:val="22"/>
        </w:rPr>
        <w:t xml:space="preserve">Review the </w:t>
      </w:r>
      <w:r w:rsidRPr="00A72F9F">
        <w:rPr>
          <w:rFonts w:ascii="Arial" w:eastAsia="Calibri" w:hAnsi="Arial" w:cs="Arial"/>
          <w:sz w:val="22"/>
          <w:szCs w:val="22"/>
        </w:rPr>
        <w:t>scopes</w:t>
      </w:r>
      <w:r w:rsidRPr="00744CB6">
        <w:rPr>
          <w:rFonts w:ascii="Arial" w:eastAsia="Calibri" w:hAnsi="Arial" w:cs="Arial"/>
          <w:sz w:val="22"/>
          <w:szCs w:val="22"/>
        </w:rPr>
        <w:t xml:space="preserve"> of services within each tasking document to ensure they are adequately coordinated such that there are no deficiencies, discrepancies or omissions that may impact on the completion of the Project. Identify any amendments to such scopes of services and advise accordingly. </w:t>
      </w:r>
    </w:p>
    <w:p w14:paraId="763B7C20" w14:textId="5D239E0C" w:rsidR="00744CB6" w:rsidRPr="00744CB6" w:rsidRDefault="00744CB6" w:rsidP="00126DC0">
      <w:pPr>
        <w:keepNext/>
        <w:numPr>
          <w:ilvl w:val="0"/>
          <w:numId w:val="33"/>
        </w:numPr>
        <w:overflowPunct/>
        <w:autoSpaceDE/>
        <w:autoSpaceDN/>
        <w:adjustRightInd/>
        <w:spacing w:after="160" w:line="256" w:lineRule="auto"/>
        <w:contextualSpacing/>
        <w:textAlignment w:val="auto"/>
        <w:outlineLvl w:val="1"/>
        <w:rPr>
          <w:rFonts w:ascii="Arial" w:eastAsia="Calibri" w:hAnsi="Arial" w:cs="Arial"/>
          <w:sz w:val="22"/>
          <w:szCs w:val="22"/>
        </w:rPr>
      </w:pPr>
      <w:r w:rsidRPr="00744CB6">
        <w:rPr>
          <w:rFonts w:ascii="Arial" w:eastAsia="Calibri" w:hAnsi="Arial" w:cs="Arial"/>
          <w:sz w:val="22"/>
          <w:szCs w:val="22"/>
        </w:rPr>
        <w:t>Liaise with the FM Team Leader and establish a structure and procedure for the programme of works within the tasking form. Establish review, approval, variation and reporting procedures. Prepare recommendations for the TM Team Leader’s approval.</w:t>
      </w:r>
    </w:p>
    <w:p w14:paraId="56E63EB2" w14:textId="7F9D83FC" w:rsidR="00744CB6" w:rsidRPr="00744CB6" w:rsidRDefault="00744CB6" w:rsidP="00126DC0">
      <w:pPr>
        <w:keepNext/>
        <w:numPr>
          <w:ilvl w:val="0"/>
          <w:numId w:val="33"/>
        </w:numPr>
        <w:overflowPunct/>
        <w:autoSpaceDE/>
        <w:autoSpaceDN/>
        <w:adjustRightInd/>
        <w:spacing w:after="160" w:line="256" w:lineRule="auto"/>
        <w:contextualSpacing/>
        <w:textAlignment w:val="auto"/>
        <w:outlineLvl w:val="1"/>
        <w:rPr>
          <w:rFonts w:ascii="Arial" w:eastAsia="Calibri" w:hAnsi="Arial" w:cs="Arial"/>
          <w:sz w:val="22"/>
          <w:szCs w:val="22"/>
        </w:rPr>
      </w:pPr>
      <w:r w:rsidRPr="00744CB6">
        <w:rPr>
          <w:rFonts w:ascii="Arial" w:eastAsia="Calibri" w:hAnsi="Arial" w:cs="Arial"/>
          <w:sz w:val="22"/>
          <w:szCs w:val="22"/>
        </w:rPr>
        <w:t xml:space="preserve">Monitor output against the works and if the works are not being achieved, instigate and agree with the FM Team Leader mitigation strategies as may be appropriate to ensure that overall progress is maintained. </w:t>
      </w:r>
    </w:p>
    <w:p w14:paraId="4E6B285B" w14:textId="122D6935" w:rsidR="00744CB6" w:rsidRPr="00744CB6" w:rsidRDefault="00744CB6" w:rsidP="00744CB6">
      <w:pPr>
        <w:keepNext/>
        <w:numPr>
          <w:ilvl w:val="0"/>
          <w:numId w:val="33"/>
        </w:numPr>
        <w:overflowPunct/>
        <w:autoSpaceDE/>
        <w:autoSpaceDN/>
        <w:adjustRightInd/>
        <w:spacing w:after="160" w:line="256" w:lineRule="auto"/>
        <w:contextualSpacing/>
        <w:textAlignment w:val="auto"/>
        <w:outlineLvl w:val="1"/>
        <w:rPr>
          <w:rFonts w:ascii="Arial" w:eastAsia="Calibri" w:hAnsi="Arial" w:cs="Arial"/>
          <w:sz w:val="22"/>
          <w:szCs w:val="22"/>
        </w:rPr>
      </w:pPr>
      <w:r w:rsidRPr="00744CB6">
        <w:rPr>
          <w:rFonts w:ascii="Arial" w:eastAsia="Calibri" w:hAnsi="Arial" w:cs="Arial"/>
          <w:sz w:val="22"/>
          <w:szCs w:val="22"/>
        </w:rPr>
        <w:t>Assess the impact on the works and of any changes when they first occur and advise the FM Team Leader accordingly.</w:t>
      </w:r>
    </w:p>
    <w:p w14:paraId="67DB28FE" w14:textId="6DA84AF3" w:rsidR="00744CB6" w:rsidRPr="00744CB6" w:rsidRDefault="00744CB6" w:rsidP="00744CB6">
      <w:pPr>
        <w:keepNext/>
        <w:numPr>
          <w:ilvl w:val="0"/>
          <w:numId w:val="33"/>
        </w:numPr>
        <w:overflowPunct/>
        <w:autoSpaceDE/>
        <w:autoSpaceDN/>
        <w:adjustRightInd/>
        <w:spacing w:after="160" w:line="256" w:lineRule="auto"/>
        <w:contextualSpacing/>
        <w:textAlignment w:val="auto"/>
        <w:outlineLvl w:val="1"/>
        <w:rPr>
          <w:rFonts w:ascii="Arial" w:eastAsia="Calibri" w:hAnsi="Arial" w:cs="Arial"/>
          <w:sz w:val="22"/>
          <w:szCs w:val="22"/>
        </w:rPr>
      </w:pPr>
      <w:r w:rsidRPr="00744CB6">
        <w:rPr>
          <w:rFonts w:ascii="Arial" w:eastAsia="Calibri" w:hAnsi="Arial" w:cs="Arial"/>
          <w:sz w:val="22"/>
          <w:szCs w:val="22"/>
        </w:rPr>
        <w:t>Advise and assist the Building Team Leader with regard to the settlement of disputes.</w:t>
      </w:r>
    </w:p>
    <w:p w14:paraId="5DC08F7C" w14:textId="77777777" w:rsidR="00744CB6" w:rsidRPr="00744CB6" w:rsidRDefault="00744CB6" w:rsidP="00744CB6">
      <w:pPr>
        <w:keepNext/>
        <w:numPr>
          <w:ilvl w:val="0"/>
          <w:numId w:val="33"/>
        </w:numPr>
        <w:overflowPunct/>
        <w:autoSpaceDE/>
        <w:autoSpaceDN/>
        <w:adjustRightInd/>
        <w:spacing w:after="160" w:line="256" w:lineRule="auto"/>
        <w:contextualSpacing/>
        <w:textAlignment w:val="auto"/>
        <w:outlineLvl w:val="1"/>
        <w:rPr>
          <w:rFonts w:ascii="Arial" w:eastAsia="Calibri" w:hAnsi="Arial" w:cs="Arial"/>
          <w:sz w:val="22"/>
          <w:szCs w:val="22"/>
        </w:rPr>
      </w:pPr>
      <w:r w:rsidRPr="00744CB6">
        <w:rPr>
          <w:rFonts w:ascii="Arial" w:eastAsia="Calibri" w:hAnsi="Arial" w:cs="Arial"/>
          <w:sz w:val="22"/>
          <w:szCs w:val="22"/>
        </w:rPr>
        <w:t>Maintain and manage a project risk register and issue log.</w:t>
      </w:r>
    </w:p>
    <w:p w14:paraId="689E3CE0" w14:textId="77777777" w:rsidR="00824207" w:rsidRPr="00824207" w:rsidRDefault="00824207" w:rsidP="00824207">
      <w:pPr>
        <w:rPr>
          <w:rFonts w:ascii="Arial" w:hAnsi="Arial" w:cs="Arial"/>
          <w:b/>
          <w:sz w:val="22"/>
          <w:szCs w:val="22"/>
        </w:rPr>
      </w:pPr>
    </w:p>
    <w:p w14:paraId="19925D0E" w14:textId="77777777" w:rsidR="00824207" w:rsidRPr="00824207" w:rsidRDefault="00824207" w:rsidP="00824207">
      <w:pPr>
        <w:rPr>
          <w:rFonts w:ascii="Arial" w:hAnsi="Arial" w:cs="Arial"/>
          <w:b/>
          <w:sz w:val="22"/>
          <w:szCs w:val="22"/>
        </w:rPr>
      </w:pPr>
    </w:p>
    <w:p w14:paraId="1F08A958" w14:textId="77777777" w:rsidR="00BA60CD" w:rsidRDefault="00BA60CD" w:rsidP="00BA60CD">
      <w:pPr>
        <w:ind w:left="567" w:hanging="567"/>
        <w:rPr>
          <w:rFonts w:ascii="Arial" w:hAnsi="Arial" w:cs="Arial"/>
          <w:sz w:val="22"/>
          <w:szCs w:val="22"/>
        </w:rPr>
      </w:pPr>
    </w:p>
    <w:p w14:paraId="2A5564D8" w14:textId="77777777" w:rsidR="00450815" w:rsidRDefault="00450815" w:rsidP="00450815">
      <w:pPr>
        <w:ind w:left="2977" w:hanging="2410"/>
        <w:rPr>
          <w:rFonts w:ascii="Arial" w:hAnsi="Arial" w:cs="Arial"/>
          <w:sz w:val="22"/>
          <w:szCs w:val="22"/>
        </w:rPr>
      </w:pPr>
    </w:p>
    <w:p w14:paraId="290A7E13" w14:textId="77777777" w:rsidR="00450815" w:rsidRDefault="00450815" w:rsidP="00BA60CD">
      <w:pPr>
        <w:ind w:left="567"/>
        <w:rPr>
          <w:rFonts w:ascii="Arial" w:hAnsi="Arial" w:cs="Arial"/>
          <w:b/>
          <w:sz w:val="22"/>
          <w:szCs w:val="22"/>
        </w:rPr>
      </w:pPr>
    </w:p>
    <w:p w14:paraId="12935CF2" w14:textId="77777777" w:rsidR="00450815" w:rsidRPr="00450815" w:rsidRDefault="00450815">
      <w:pPr>
        <w:overflowPunct/>
        <w:autoSpaceDE/>
        <w:autoSpaceDN/>
        <w:adjustRightInd/>
        <w:textAlignment w:val="auto"/>
        <w:rPr>
          <w:rFonts w:ascii="Arial" w:hAnsi="Arial" w:cs="Arial"/>
          <w:bCs/>
          <w:sz w:val="22"/>
          <w:szCs w:val="22"/>
        </w:rPr>
      </w:pPr>
      <w:r w:rsidRPr="00450815">
        <w:rPr>
          <w:rFonts w:ascii="Arial" w:hAnsi="Arial" w:cs="Arial"/>
          <w:bCs/>
          <w:sz w:val="22"/>
          <w:szCs w:val="22"/>
        </w:rPr>
        <w:br w:type="page"/>
      </w:r>
    </w:p>
    <w:p w14:paraId="3A6172AD" w14:textId="77777777" w:rsidR="00F01E80" w:rsidRPr="00196E7A" w:rsidRDefault="00F01E80" w:rsidP="00BA60CD">
      <w:pPr>
        <w:rPr>
          <w:rFonts w:ascii="Arial" w:hAnsi="Arial" w:cs="Arial"/>
          <w:b/>
          <w:bCs/>
          <w:sz w:val="22"/>
          <w:szCs w:val="22"/>
          <w:u w:val="single"/>
        </w:rPr>
      </w:pPr>
      <w:r w:rsidRPr="00196E7A">
        <w:rPr>
          <w:rFonts w:ascii="Arial" w:hAnsi="Arial" w:cs="Arial"/>
          <w:b/>
          <w:bCs/>
          <w:sz w:val="22"/>
          <w:szCs w:val="22"/>
          <w:u w:val="single"/>
        </w:rPr>
        <w:lastRenderedPageBreak/>
        <w:t>Schedule 3 – Tender Information</w:t>
      </w:r>
    </w:p>
    <w:p w14:paraId="47792A9E" w14:textId="77777777" w:rsidR="00F01E80" w:rsidRPr="00196E7A" w:rsidRDefault="00F01E80">
      <w:pPr>
        <w:rPr>
          <w:rFonts w:ascii="Arial" w:hAnsi="Arial" w:cs="Arial"/>
          <w:sz w:val="22"/>
          <w:szCs w:val="22"/>
        </w:rPr>
      </w:pPr>
    </w:p>
    <w:p w14:paraId="0E64CC17" w14:textId="77777777" w:rsidR="00F01E80" w:rsidRPr="00196E7A" w:rsidRDefault="00F01E80">
      <w:pPr>
        <w:pStyle w:val="BodyText"/>
        <w:rPr>
          <w:rFonts w:ascii="Arial" w:hAnsi="Arial" w:cs="Arial"/>
          <w:sz w:val="22"/>
          <w:szCs w:val="22"/>
        </w:rPr>
      </w:pPr>
      <w:r w:rsidRPr="00196E7A">
        <w:rPr>
          <w:rFonts w:ascii="Arial" w:hAnsi="Arial" w:cs="Arial"/>
          <w:sz w:val="22"/>
          <w:szCs w:val="22"/>
        </w:rPr>
        <w:t>Tenderers are requested to include all of the following information within their tender submission. Failure to submit any information may result in your tender being rejected.</w:t>
      </w:r>
    </w:p>
    <w:p w14:paraId="4BF635EB" w14:textId="77777777" w:rsidR="00F01E80" w:rsidRPr="00196E7A" w:rsidRDefault="00F01E80">
      <w:pPr>
        <w:rPr>
          <w:rFonts w:ascii="Arial" w:hAnsi="Arial" w:cs="Arial"/>
          <w:sz w:val="22"/>
          <w:szCs w:val="22"/>
        </w:rPr>
      </w:pPr>
    </w:p>
    <w:p w14:paraId="3F7F4E9D" w14:textId="77777777" w:rsidR="00F01E80" w:rsidRPr="00196E7A" w:rsidRDefault="00F01E80">
      <w:pPr>
        <w:pStyle w:val="EnvelopeReturn"/>
        <w:ind w:left="567" w:hanging="567"/>
        <w:rPr>
          <w:rFonts w:ascii="Arial" w:hAnsi="Arial" w:cs="Arial"/>
          <w:sz w:val="22"/>
          <w:szCs w:val="22"/>
        </w:rPr>
      </w:pPr>
      <w:r w:rsidRPr="00196E7A">
        <w:rPr>
          <w:rFonts w:ascii="Arial" w:hAnsi="Arial" w:cs="Arial"/>
          <w:sz w:val="22"/>
          <w:szCs w:val="22"/>
        </w:rPr>
        <w:t>1.0</w:t>
      </w:r>
      <w:r w:rsidRPr="00196E7A">
        <w:rPr>
          <w:rFonts w:ascii="Arial" w:hAnsi="Arial" w:cs="Arial"/>
          <w:sz w:val="22"/>
          <w:szCs w:val="22"/>
        </w:rPr>
        <w:tab/>
      </w:r>
      <w:r w:rsidRPr="00112C3C">
        <w:rPr>
          <w:rFonts w:ascii="Arial" w:hAnsi="Arial" w:cs="Arial"/>
          <w:b/>
          <w:bCs/>
          <w:sz w:val="22"/>
          <w:szCs w:val="22"/>
          <w:u w:val="single"/>
        </w:rPr>
        <w:t>Costs</w:t>
      </w:r>
    </w:p>
    <w:p w14:paraId="11F7B980" w14:textId="77777777" w:rsidR="00F01E80" w:rsidRDefault="00F01E80">
      <w:pPr>
        <w:pStyle w:val="EnvelopeReturn"/>
        <w:rPr>
          <w:rFonts w:ascii="Arial" w:hAnsi="Arial" w:cs="Arial"/>
          <w:sz w:val="22"/>
          <w:szCs w:val="22"/>
        </w:rPr>
      </w:pPr>
    </w:p>
    <w:p w14:paraId="2F9F7255" w14:textId="2B9E0297" w:rsidR="000D6C68" w:rsidRPr="00196E7A" w:rsidRDefault="009A6072" w:rsidP="000D6C68">
      <w:pPr>
        <w:pStyle w:val="EnvelopeReturn"/>
        <w:ind w:left="567" w:hanging="567"/>
        <w:rPr>
          <w:rFonts w:ascii="Arial" w:hAnsi="Arial" w:cs="Arial"/>
          <w:sz w:val="22"/>
          <w:szCs w:val="22"/>
        </w:rPr>
      </w:pPr>
      <w:r>
        <w:rPr>
          <w:rFonts w:ascii="Arial" w:hAnsi="Arial" w:cs="Arial"/>
          <w:sz w:val="22"/>
          <w:szCs w:val="22"/>
        </w:rPr>
        <w:t>1.1</w:t>
      </w:r>
      <w:r>
        <w:rPr>
          <w:rFonts w:ascii="Arial" w:hAnsi="Arial" w:cs="Arial"/>
          <w:sz w:val="22"/>
          <w:szCs w:val="22"/>
        </w:rPr>
        <w:tab/>
      </w:r>
      <w:r w:rsidR="000D6C68" w:rsidRPr="00196E7A">
        <w:rPr>
          <w:rFonts w:ascii="Arial" w:hAnsi="Arial" w:cs="Arial"/>
          <w:sz w:val="22"/>
          <w:szCs w:val="22"/>
        </w:rPr>
        <w:t xml:space="preserve">Tenderers are asked to complete the </w:t>
      </w:r>
      <w:r w:rsidR="000D6C68">
        <w:rPr>
          <w:rFonts w:ascii="Arial" w:hAnsi="Arial" w:cs="Arial"/>
          <w:sz w:val="22"/>
          <w:szCs w:val="22"/>
        </w:rPr>
        <w:t>following</w:t>
      </w:r>
      <w:r w:rsidR="000D6C68" w:rsidRPr="00196E7A">
        <w:rPr>
          <w:rFonts w:ascii="Arial" w:hAnsi="Arial" w:cs="Arial"/>
          <w:sz w:val="22"/>
          <w:szCs w:val="22"/>
        </w:rPr>
        <w:t xml:space="preserve"> table to indicate their percentage fee based upon the project costs as shown</w:t>
      </w:r>
      <w:r w:rsidR="000D6C68">
        <w:rPr>
          <w:rFonts w:ascii="Arial" w:hAnsi="Arial" w:cs="Arial"/>
          <w:sz w:val="22"/>
          <w:szCs w:val="22"/>
        </w:rPr>
        <w:t>, for each of Lots that are covered under their bid</w:t>
      </w:r>
      <w:proofErr w:type="gramStart"/>
      <w:r w:rsidR="000D6C68">
        <w:rPr>
          <w:rFonts w:ascii="Arial" w:hAnsi="Arial" w:cs="Arial"/>
          <w:sz w:val="22"/>
          <w:szCs w:val="22"/>
        </w:rPr>
        <w:t>.</w:t>
      </w:r>
      <w:r w:rsidR="000D6C68" w:rsidRPr="00196E7A">
        <w:rPr>
          <w:rFonts w:ascii="Arial" w:hAnsi="Arial" w:cs="Arial"/>
          <w:sz w:val="22"/>
          <w:szCs w:val="22"/>
        </w:rPr>
        <w:t>.</w:t>
      </w:r>
      <w:proofErr w:type="gramEnd"/>
      <w:r w:rsidR="000D6C68" w:rsidRPr="00196E7A">
        <w:rPr>
          <w:rFonts w:ascii="Arial" w:hAnsi="Arial" w:cs="Arial"/>
          <w:sz w:val="22"/>
          <w:szCs w:val="22"/>
        </w:rPr>
        <w:t xml:space="preserve"> </w:t>
      </w:r>
    </w:p>
    <w:p w14:paraId="12F1FA51" w14:textId="77777777" w:rsidR="000D6C68" w:rsidRDefault="000D6C68" w:rsidP="000D6C68">
      <w:pPr>
        <w:pStyle w:val="EnvelopeReturn"/>
        <w:ind w:left="567" w:hanging="567"/>
        <w:rPr>
          <w:rFonts w:ascii="Arial" w:hAnsi="Arial" w:cs="Arial"/>
          <w:sz w:val="22"/>
          <w:szCs w:val="22"/>
        </w:rPr>
      </w:pPr>
    </w:p>
    <w:p w14:paraId="2819F4FE" w14:textId="181B1605" w:rsidR="000D6C68" w:rsidRDefault="000D6C68" w:rsidP="000D6C68">
      <w:pPr>
        <w:pStyle w:val="EnvelopeReturn"/>
        <w:ind w:left="567" w:hanging="567"/>
        <w:rPr>
          <w:rFonts w:ascii="Arial" w:hAnsi="Arial" w:cs="Arial"/>
          <w:sz w:val="22"/>
          <w:szCs w:val="22"/>
        </w:rPr>
      </w:pPr>
      <w:r>
        <w:rPr>
          <w:rFonts w:ascii="Arial" w:hAnsi="Arial" w:cs="Arial"/>
          <w:sz w:val="22"/>
          <w:szCs w:val="22"/>
        </w:rPr>
        <w:tab/>
        <w:t xml:space="preserve">Lot 1 – Project Management </w:t>
      </w:r>
    </w:p>
    <w:p w14:paraId="06D87D1C" w14:textId="77777777" w:rsidR="000D6C68" w:rsidRPr="00196E7A" w:rsidRDefault="000D6C68" w:rsidP="000D6C68">
      <w:pPr>
        <w:pStyle w:val="EnvelopeReturn"/>
        <w:ind w:left="567" w:hanging="567"/>
        <w:rPr>
          <w:rFonts w:ascii="Arial" w:hAnsi="Arial" w:cs="Arial"/>
          <w:sz w:val="22"/>
          <w:szCs w:val="22"/>
        </w:rPr>
      </w:pPr>
    </w:p>
    <w:tbl>
      <w:tblPr>
        <w:tblW w:w="0" w:type="auto"/>
        <w:tblInd w:w="648" w:type="dxa"/>
        <w:tblLook w:val="0000" w:firstRow="0" w:lastRow="0" w:firstColumn="0" w:lastColumn="0" w:noHBand="0" w:noVBand="0"/>
      </w:tblPr>
      <w:tblGrid>
        <w:gridCol w:w="1619"/>
        <w:gridCol w:w="1564"/>
        <w:gridCol w:w="1288"/>
        <w:gridCol w:w="1426"/>
        <w:gridCol w:w="2161"/>
      </w:tblGrid>
      <w:tr w:rsidR="000D6C68" w:rsidRPr="00196E7A" w14:paraId="26264AA1" w14:textId="77777777" w:rsidTr="009B012E">
        <w:tc>
          <w:tcPr>
            <w:tcW w:w="1619" w:type="dxa"/>
            <w:tcBorders>
              <w:top w:val="single" w:sz="4" w:space="0" w:color="auto"/>
              <w:left w:val="single" w:sz="4" w:space="0" w:color="auto"/>
              <w:bottom w:val="single" w:sz="4" w:space="0" w:color="auto"/>
              <w:right w:val="single" w:sz="4" w:space="0" w:color="auto"/>
            </w:tcBorders>
            <w:vAlign w:val="center"/>
          </w:tcPr>
          <w:p w14:paraId="2D2297B1" w14:textId="62288A51" w:rsidR="000D6C68" w:rsidRPr="00196E7A" w:rsidRDefault="000D6C68" w:rsidP="000D6C68">
            <w:pPr>
              <w:pStyle w:val="Heading7"/>
              <w:jc w:val="center"/>
              <w:rPr>
                <w:rFonts w:ascii="Arial" w:hAnsi="Arial" w:cs="Arial"/>
                <w:bCs w:val="0"/>
                <w:sz w:val="22"/>
                <w:szCs w:val="22"/>
              </w:rPr>
            </w:pPr>
            <w:r w:rsidRPr="00196E7A">
              <w:rPr>
                <w:rFonts w:ascii="Arial" w:hAnsi="Arial" w:cs="Arial"/>
                <w:bCs w:val="0"/>
                <w:sz w:val="22"/>
                <w:szCs w:val="22"/>
              </w:rPr>
              <w:t>Project Cost</w:t>
            </w:r>
          </w:p>
        </w:tc>
        <w:tc>
          <w:tcPr>
            <w:tcW w:w="1564" w:type="dxa"/>
            <w:tcBorders>
              <w:top w:val="single" w:sz="4" w:space="0" w:color="auto"/>
              <w:left w:val="single" w:sz="4" w:space="0" w:color="auto"/>
              <w:bottom w:val="single" w:sz="4" w:space="0" w:color="auto"/>
              <w:right w:val="single" w:sz="4" w:space="0" w:color="auto"/>
            </w:tcBorders>
            <w:vAlign w:val="center"/>
          </w:tcPr>
          <w:p w14:paraId="232235D2" w14:textId="77777777" w:rsidR="000D6C68" w:rsidRPr="00196E7A" w:rsidRDefault="000D6C68" w:rsidP="000D6C68">
            <w:pPr>
              <w:jc w:val="center"/>
              <w:rPr>
                <w:rFonts w:ascii="Arial" w:hAnsi="Arial" w:cs="Arial"/>
                <w:bCs/>
                <w:sz w:val="22"/>
                <w:szCs w:val="22"/>
              </w:rPr>
            </w:pPr>
            <w:r w:rsidRPr="00196E7A">
              <w:rPr>
                <w:rFonts w:ascii="Arial" w:hAnsi="Arial" w:cs="Arial"/>
                <w:bCs/>
                <w:sz w:val="22"/>
                <w:szCs w:val="22"/>
              </w:rPr>
              <w:t>Percentage Fee (%)</w:t>
            </w:r>
          </w:p>
        </w:tc>
        <w:tc>
          <w:tcPr>
            <w:tcW w:w="1288" w:type="dxa"/>
            <w:tcBorders>
              <w:top w:val="single" w:sz="4" w:space="0" w:color="auto"/>
              <w:left w:val="single" w:sz="4" w:space="0" w:color="auto"/>
              <w:bottom w:val="single" w:sz="4" w:space="0" w:color="auto"/>
              <w:right w:val="single" w:sz="4" w:space="0" w:color="auto"/>
            </w:tcBorders>
            <w:vAlign w:val="center"/>
          </w:tcPr>
          <w:p w14:paraId="72778EEE" w14:textId="77777777" w:rsidR="000D6C68" w:rsidRPr="00196E7A" w:rsidRDefault="000D6C68" w:rsidP="008E292D">
            <w:pPr>
              <w:jc w:val="center"/>
              <w:rPr>
                <w:rFonts w:ascii="Arial" w:hAnsi="Arial" w:cs="Arial"/>
                <w:bCs/>
                <w:sz w:val="22"/>
                <w:szCs w:val="22"/>
              </w:rPr>
            </w:pPr>
            <w:r w:rsidRPr="00196E7A">
              <w:rPr>
                <w:rFonts w:ascii="Arial" w:hAnsi="Arial" w:cs="Arial"/>
                <w:bCs/>
                <w:sz w:val="22"/>
                <w:szCs w:val="22"/>
              </w:rPr>
              <w:t>Minimum Fee</w:t>
            </w:r>
          </w:p>
        </w:tc>
        <w:tc>
          <w:tcPr>
            <w:tcW w:w="1426" w:type="dxa"/>
            <w:tcBorders>
              <w:top w:val="single" w:sz="4" w:space="0" w:color="auto"/>
              <w:left w:val="single" w:sz="4" w:space="0" w:color="auto"/>
              <w:bottom w:val="single" w:sz="4" w:space="0" w:color="auto"/>
              <w:right w:val="single" w:sz="4" w:space="0" w:color="auto"/>
            </w:tcBorders>
            <w:vAlign w:val="center"/>
          </w:tcPr>
          <w:p w14:paraId="6FB331E6" w14:textId="77777777" w:rsidR="000D6C68" w:rsidRPr="00196E7A" w:rsidRDefault="000D6C68">
            <w:pPr>
              <w:jc w:val="center"/>
              <w:rPr>
                <w:rFonts w:ascii="Arial" w:hAnsi="Arial" w:cs="Arial"/>
                <w:bCs/>
                <w:sz w:val="22"/>
                <w:szCs w:val="22"/>
              </w:rPr>
            </w:pPr>
            <w:r w:rsidRPr="00196E7A">
              <w:rPr>
                <w:rFonts w:ascii="Arial" w:hAnsi="Arial" w:cs="Arial"/>
                <w:bCs/>
                <w:sz w:val="22"/>
                <w:szCs w:val="22"/>
              </w:rPr>
              <w:t>Meetings</w:t>
            </w:r>
          </w:p>
          <w:p w14:paraId="488E450E" w14:textId="77777777" w:rsidR="000D6C68" w:rsidRPr="00196E7A" w:rsidRDefault="000D6C68">
            <w:pPr>
              <w:jc w:val="center"/>
              <w:rPr>
                <w:rFonts w:ascii="Arial" w:hAnsi="Arial" w:cs="Arial"/>
                <w:bCs/>
                <w:sz w:val="22"/>
                <w:szCs w:val="22"/>
              </w:rPr>
            </w:pPr>
            <w:r w:rsidRPr="00196E7A">
              <w:rPr>
                <w:rFonts w:ascii="Arial" w:hAnsi="Arial" w:cs="Arial"/>
                <w:bCs/>
                <w:sz w:val="22"/>
                <w:szCs w:val="22"/>
              </w:rPr>
              <w:t>(3 No.)</w:t>
            </w:r>
          </w:p>
        </w:tc>
        <w:tc>
          <w:tcPr>
            <w:tcW w:w="2161" w:type="dxa"/>
            <w:tcBorders>
              <w:top w:val="single" w:sz="4" w:space="0" w:color="auto"/>
              <w:left w:val="single" w:sz="4" w:space="0" w:color="auto"/>
              <w:bottom w:val="single" w:sz="4" w:space="0" w:color="auto"/>
              <w:right w:val="single" w:sz="4" w:space="0" w:color="auto"/>
            </w:tcBorders>
            <w:vAlign w:val="center"/>
          </w:tcPr>
          <w:p w14:paraId="14FC17B5" w14:textId="77777777" w:rsidR="000D6C68" w:rsidRPr="00196E7A" w:rsidRDefault="000D6C68">
            <w:pPr>
              <w:jc w:val="center"/>
              <w:rPr>
                <w:rFonts w:ascii="Arial" w:hAnsi="Arial" w:cs="Arial"/>
                <w:bCs/>
                <w:sz w:val="22"/>
                <w:szCs w:val="22"/>
              </w:rPr>
            </w:pPr>
            <w:r w:rsidRPr="00196E7A">
              <w:rPr>
                <w:rFonts w:ascii="Arial" w:hAnsi="Arial" w:cs="Arial"/>
                <w:bCs/>
                <w:sz w:val="22"/>
                <w:szCs w:val="22"/>
              </w:rPr>
              <w:t>Fee for additional site meeting/inspections</w:t>
            </w:r>
          </w:p>
        </w:tc>
      </w:tr>
      <w:tr w:rsidR="000D6C68" w:rsidRPr="00196E7A" w14:paraId="2B7CF68C" w14:textId="77777777" w:rsidTr="009B012E">
        <w:tc>
          <w:tcPr>
            <w:tcW w:w="1619" w:type="dxa"/>
            <w:tcBorders>
              <w:top w:val="single" w:sz="4" w:space="0" w:color="auto"/>
              <w:left w:val="single" w:sz="4" w:space="0" w:color="auto"/>
              <w:bottom w:val="single" w:sz="4" w:space="0" w:color="auto"/>
              <w:right w:val="single" w:sz="4" w:space="0" w:color="auto"/>
            </w:tcBorders>
          </w:tcPr>
          <w:p w14:paraId="2609CE18" w14:textId="210D073F" w:rsidR="000D6C68" w:rsidRPr="00196E7A" w:rsidRDefault="000D6C68" w:rsidP="000D6C68">
            <w:pPr>
              <w:jc w:val="center"/>
              <w:rPr>
                <w:rFonts w:ascii="Arial" w:hAnsi="Arial" w:cs="Arial"/>
                <w:sz w:val="22"/>
                <w:szCs w:val="22"/>
              </w:rPr>
            </w:pPr>
            <w:r w:rsidRPr="00196E7A">
              <w:rPr>
                <w:rFonts w:ascii="Arial" w:hAnsi="Arial" w:cs="Arial"/>
                <w:sz w:val="22"/>
                <w:szCs w:val="22"/>
              </w:rPr>
              <w:t>Up to £</w:t>
            </w:r>
            <w:r>
              <w:rPr>
                <w:rFonts w:ascii="Arial" w:hAnsi="Arial" w:cs="Arial"/>
                <w:sz w:val="22"/>
                <w:szCs w:val="22"/>
              </w:rPr>
              <w:t>2</w:t>
            </w:r>
            <w:r w:rsidRPr="00196E7A">
              <w:rPr>
                <w:rFonts w:ascii="Arial" w:hAnsi="Arial" w:cs="Arial"/>
                <w:sz w:val="22"/>
                <w:szCs w:val="22"/>
              </w:rPr>
              <w:t>0,000</w:t>
            </w:r>
          </w:p>
        </w:tc>
        <w:tc>
          <w:tcPr>
            <w:tcW w:w="1564" w:type="dxa"/>
            <w:tcBorders>
              <w:top w:val="single" w:sz="4" w:space="0" w:color="auto"/>
              <w:left w:val="single" w:sz="4" w:space="0" w:color="auto"/>
              <w:bottom w:val="single" w:sz="4" w:space="0" w:color="auto"/>
              <w:right w:val="single" w:sz="4" w:space="0" w:color="auto"/>
            </w:tcBorders>
          </w:tcPr>
          <w:p w14:paraId="61342CC2" w14:textId="77777777" w:rsidR="000D6C68" w:rsidRPr="00196E7A" w:rsidRDefault="000D6C68" w:rsidP="000D6C68">
            <w:pP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14:paraId="29A5F79A" w14:textId="77777777" w:rsidR="000D6C68" w:rsidRPr="00196E7A" w:rsidRDefault="000D6C68" w:rsidP="000D6C68">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14:paraId="5F18A2B7" w14:textId="77777777" w:rsidR="000D6C68" w:rsidRPr="00196E7A" w:rsidRDefault="000D6C68" w:rsidP="000D6C68">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14:paraId="4F27232B" w14:textId="77777777" w:rsidR="000D6C68" w:rsidRPr="00196E7A" w:rsidRDefault="000D6C68" w:rsidP="000D6C68">
            <w:pPr>
              <w:jc w:val="center"/>
              <w:rPr>
                <w:rFonts w:ascii="Arial" w:hAnsi="Arial" w:cs="Arial"/>
                <w:sz w:val="22"/>
                <w:szCs w:val="22"/>
              </w:rPr>
            </w:pPr>
          </w:p>
        </w:tc>
      </w:tr>
      <w:tr w:rsidR="000D6C68" w:rsidRPr="00196E7A" w14:paraId="4F51D782" w14:textId="77777777" w:rsidTr="009B012E">
        <w:tc>
          <w:tcPr>
            <w:tcW w:w="1619" w:type="dxa"/>
            <w:tcBorders>
              <w:top w:val="single" w:sz="4" w:space="0" w:color="auto"/>
              <w:left w:val="single" w:sz="4" w:space="0" w:color="auto"/>
              <w:bottom w:val="single" w:sz="4" w:space="0" w:color="auto"/>
              <w:right w:val="single" w:sz="4" w:space="0" w:color="auto"/>
            </w:tcBorders>
          </w:tcPr>
          <w:p w14:paraId="740B2F19" w14:textId="5FA65F1F" w:rsidR="000D6C68" w:rsidRPr="00196E7A" w:rsidRDefault="000D6C68" w:rsidP="000D6C68">
            <w:pPr>
              <w:jc w:val="center"/>
              <w:rPr>
                <w:rFonts w:ascii="Arial" w:hAnsi="Arial" w:cs="Arial"/>
                <w:sz w:val="22"/>
                <w:szCs w:val="22"/>
              </w:rPr>
            </w:pPr>
            <w:r w:rsidRPr="00196E7A">
              <w:rPr>
                <w:rFonts w:ascii="Arial" w:hAnsi="Arial" w:cs="Arial"/>
                <w:sz w:val="22"/>
                <w:szCs w:val="22"/>
              </w:rPr>
              <w:t>£</w:t>
            </w:r>
            <w:r>
              <w:rPr>
                <w:rFonts w:ascii="Arial" w:hAnsi="Arial" w:cs="Arial"/>
                <w:sz w:val="22"/>
                <w:szCs w:val="22"/>
              </w:rPr>
              <w:t>2</w:t>
            </w:r>
            <w:r w:rsidRPr="00196E7A">
              <w:rPr>
                <w:rFonts w:ascii="Arial" w:hAnsi="Arial" w:cs="Arial"/>
                <w:sz w:val="22"/>
                <w:szCs w:val="22"/>
              </w:rPr>
              <w:t>0,001 - £</w:t>
            </w:r>
            <w:r>
              <w:rPr>
                <w:rFonts w:ascii="Arial" w:hAnsi="Arial" w:cs="Arial"/>
                <w:sz w:val="22"/>
                <w:szCs w:val="22"/>
              </w:rPr>
              <w:t>40</w:t>
            </w:r>
            <w:r w:rsidRPr="00196E7A">
              <w:rPr>
                <w:rFonts w:ascii="Arial" w:hAnsi="Arial" w:cs="Arial"/>
                <w:sz w:val="22"/>
                <w:szCs w:val="22"/>
              </w:rPr>
              <w:t>,000</w:t>
            </w:r>
          </w:p>
        </w:tc>
        <w:tc>
          <w:tcPr>
            <w:tcW w:w="1564" w:type="dxa"/>
            <w:tcBorders>
              <w:top w:val="single" w:sz="4" w:space="0" w:color="auto"/>
              <w:left w:val="single" w:sz="4" w:space="0" w:color="auto"/>
              <w:bottom w:val="single" w:sz="4" w:space="0" w:color="auto"/>
              <w:right w:val="single" w:sz="4" w:space="0" w:color="auto"/>
            </w:tcBorders>
          </w:tcPr>
          <w:p w14:paraId="6C1AD4E8" w14:textId="77777777" w:rsidR="000D6C68" w:rsidRPr="00196E7A" w:rsidRDefault="000D6C68" w:rsidP="000D6C68">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14:paraId="5C66A7D0" w14:textId="77777777" w:rsidR="000D6C68" w:rsidRPr="00196E7A" w:rsidRDefault="000D6C68" w:rsidP="000D6C68">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14:paraId="6940C72D" w14:textId="77777777" w:rsidR="000D6C68" w:rsidRPr="00196E7A" w:rsidRDefault="000D6C68" w:rsidP="000D6C68">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14:paraId="752609C6" w14:textId="77777777" w:rsidR="000D6C68" w:rsidRPr="00196E7A" w:rsidRDefault="000D6C68" w:rsidP="000D6C68">
            <w:pPr>
              <w:jc w:val="center"/>
              <w:rPr>
                <w:rFonts w:ascii="Arial" w:hAnsi="Arial" w:cs="Arial"/>
                <w:sz w:val="22"/>
                <w:szCs w:val="22"/>
              </w:rPr>
            </w:pPr>
          </w:p>
        </w:tc>
      </w:tr>
      <w:tr w:rsidR="000D6C68" w:rsidRPr="00196E7A" w14:paraId="3816C2A6" w14:textId="77777777" w:rsidTr="009B012E">
        <w:tc>
          <w:tcPr>
            <w:tcW w:w="1619" w:type="dxa"/>
            <w:tcBorders>
              <w:top w:val="single" w:sz="4" w:space="0" w:color="auto"/>
              <w:left w:val="single" w:sz="4" w:space="0" w:color="auto"/>
              <w:bottom w:val="single" w:sz="4" w:space="0" w:color="auto"/>
              <w:right w:val="single" w:sz="4" w:space="0" w:color="auto"/>
            </w:tcBorders>
          </w:tcPr>
          <w:p w14:paraId="11C56355" w14:textId="0D8FD242" w:rsidR="000D6C68" w:rsidRPr="00196E7A" w:rsidRDefault="000D6C68" w:rsidP="000D6C68">
            <w:pPr>
              <w:jc w:val="center"/>
              <w:rPr>
                <w:rFonts w:ascii="Arial" w:hAnsi="Arial" w:cs="Arial"/>
                <w:sz w:val="22"/>
                <w:szCs w:val="22"/>
              </w:rPr>
            </w:pPr>
            <w:r w:rsidRPr="00196E7A">
              <w:rPr>
                <w:rFonts w:ascii="Arial" w:hAnsi="Arial" w:cs="Arial"/>
                <w:sz w:val="22"/>
                <w:szCs w:val="22"/>
              </w:rPr>
              <w:t>£</w:t>
            </w:r>
            <w:r>
              <w:rPr>
                <w:rFonts w:ascii="Arial" w:hAnsi="Arial" w:cs="Arial"/>
                <w:sz w:val="22"/>
                <w:szCs w:val="22"/>
              </w:rPr>
              <w:t>4</w:t>
            </w:r>
            <w:r w:rsidRPr="00196E7A">
              <w:rPr>
                <w:rFonts w:ascii="Arial" w:hAnsi="Arial" w:cs="Arial"/>
                <w:sz w:val="22"/>
                <w:szCs w:val="22"/>
              </w:rPr>
              <w:t>0,001 - £</w:t>
            </w:r>
            <w:r>
              <w:rPr>
                <w:rFonts w:ascii="Arial" w:hAnsi="Arial" w:cs="Arial"/>
                <w:sz w:val="22"/>
                <w:szCs w:val="22"/>
              </w:rPr>
              <w:t>6</w:t>
            </w:r>
            <w:r w:rsidRPr="00196E7A">
              <w:rPr>
                <w:rFonts w:ascii="Arial" w:hAnsi="Arial" w:cs="Arial"/>
                <w:sz w:val="22"/>
                <w:szCs w:val="22"/>
              </w:rPr>
              <w:t>0,000</w:t>
            </w:r>
          </w:p>
        </w:tc>
        <w:tc>
          <w:tcPr>
            <w:tcW w:w="1564" w:type="dxa"/>
            <w:tcBorders>
              <w:top w:val="single" w:sz="4" w:space="0" w:color="auto"/>
              <w:left w:val="single" w:sz="4" w:space="0" w:color="auto"/>
              <w:bottom w:val="single" w:sz="4" w:space="0" w:color="auto"/>
              <w:right w:val="single" w:sz="4" w:space="0" w:color="auto"/>
            </w:tcBorders>
          </w:tcPr>
          <w:p w14:paraId="5C8063D5" w14:textId="77777777" w:rsidR="000D6C68" w:rsidRPr="00196E7A" w:rsidRDefault="000D6C68" w:rsidP="000D6C68">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14:paraId="4482C5CF" w14:textId="77777777" w:rsidR="000D6C68" w:rsidRPr="00196E7A" w:rsidRDefault="000D6C68" w:rsidP="000D6C68">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14:paraId="67EB7176" w14:textId="77777777" w:rsidR="000D6C68" w:rsidRPr="00196E7A" w:rsidRDefault="000D6C68" w:rsidP="000D6C68">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14:paraId="4E6C9ED9" w14:textId="77777777" w:rsidR="000D6C68" w:rsidRPr="00196E7A" w:rsidRDefault="000D6C68" w:rsidP="000D6C68">
            <w:pPr>
              <w:jc w:val="center"/>
              <w:rPr>
                <w:rFonts w:ascii="Arial" w:hAnsi="Arial" w:cs="Arial"/>
                <w:sz w:val="22"/>
                <w:szCs w:val="22"/>
              </w:rPr>
            </w:pPr>
          </w:p>
        </w:tc>
      </w:tr>
      <w:tr w:rsidR="000D6C68" w:rsidRPr="00196E7A" w14:paraId="6803B8F2" w14:textId="77777777" w:rsidTr="009B012E">
        <w:tc>
          <w:tcPr>
            <w:tcW w:w="1619" w:type="dxa"/>
            <w:tcBorders>
              <w:top w:val="single" w:sz="4" w:space="0" w:color="auto"/>
              <w:left w:val="single" w:sz="4" w:space="0" w:color="auto"/>
              <w:bottom w:val="single" w:sz="4" w:space="0" w:color="auto"/>
              <w:right w:val="single" w:sz="4" w:space="0" w:color="auto"/>
            </w:tcBorders>
          </w:tcPr>
          <w:p w14:paraId="5C362FA6" w14:textId="66B73F3E" w:rsidR="000D6C68" w:rsidRPr="00196E7A" w:rsidRDefault="000D6C68" w:rsidP="000D6C68">
            <w:pPr>
              <w:jc w:val="center"/>
              <w:rPr>
                <w:rFonts w:ascii="Arial" w:hAnsi="Arial" w:cs="Arial"/>
                <w:sz w:val="22"/>
                <w:szCs w:val="22"/>
              </w:rPr>
            </w:pPr>
            <w:r w:rsidRPr="00196E7A">
              <w:rPr>
                <w:rFonts w:ascii="Arial" w:hAnsi="Arial" w:cs="Arial"/>
                <w:sz w:val="22"/>
                <w:szCs w:val="22"/>
              </w:rPr>
              <w:t>£</w:t>
            </w:r>
            <w:r>
              <w:rPr>
                <w:rFonts w:ascii="Arial" w:hAnsi="Arial" w:cs="Arial"/>
                <w:sz w:val="22"/>
                <w:szCs w:val="22"/>
              </w:rPr>
              <w:t>6</w:t>
            </w:r>
            <w:r w:rsidRPr="00196E7A">
              <w:rPr>
                <w:rFonts w:ascii="Arial" w:hAnsi="Arial" w:cs="Arial"/>
                <w:sz w:val="22"/>
                <w:szCs w:val="22"/>
              </w:rPr>
              <w:t>0,001 - £</w:t>
            </w:r>
            <w:r>
              <w:rPr>
                <w:rFonts w:ascii="Arial" w:hAnsi="Arial" w:cs="Arial"/>
                <w:sz w:val="22"/>
                <w:szCs w:val="22"/>
              </w:rPr>
              <w:t>1</w:t>
            </w:r>
            <w:r w:rsidRPr="00196E7A">
              <w:rPr>
                <w:rFonts w:ascii="Arial" w:hAnsi="Arial" w:cs="Arial"/>
                <w:sz w:val="22"/>
                <w:szCs w:val="22"/>
              </w:rPr>
              <w:t>00,000</w:t>
            </w:r>
          </w:p>
        </w:tc>
        <w:tc>
          <w:tcPr>
            <w:tcW w:w="1564" w:type="dxa"/>
            <w:tcBorders>
              <w:top w:val="single" w:sz="4" w:space="0" w:color="auto"/>
              <w:left w:val="single" w:sz="4" w:space="0" w:color="auto"/>
              <w:bottom w:val="single" w:sz="4" w:space="0" w:color="auto"/>
              <w:right w:val="single" w:sz="4" w:space="0" w:color="auto"/>
            </w:tcBorders>
          </w:tcPr>
          <w:p w14:paraId="25CEC8E0" w14:textId="77777777" w:rsidR="000D6C68" w:rsidRPr="00196E7A" w:rsidRDefault="000D6C68" w:rsidP="000D6C68">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14:paraId="08FCFD7D" w14:textId="77777777" w:rsidR="000D6C68" w:rsidRPr="00196E7A" w:rsidRDefault="000D6C68" w:rsidP="000D6C68">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14:paraId="6C955C28" w14:textId="77777777" w:rsidR="000D6C68" w:rsidRPr="00196E7A" w:rsidRDefault="000D6C68" w:rsidP="000D6C68">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14:paraId="38FD49C4" w14:textId="77777777" w:rsidR="000D6C68" w:rsidRPr="00196E7A" w:rsidRDefault="000D6C68" w:rsidP="000D6C68">
            <w:pPr>
              <w:jc w:val="center"/>
              <w:rPr>
                <w:rFonts w:ascii="Arial" w:hAnsi="Arial" w:cs="Arial"/>
                <w:sz w:val="22"/>
                <w:szCs w:val="22"/>
              </w:rPr>
            </w:pPr>
          </w:p>
        </w:tc>
      </w:tr>
      <w:tr w:rsidR="000D6C68" w:rsidRPr="00196E7A" w14:paraId="1E6036EA" w14:textId="77777777" w:rsidTr="009B012E">
        <w:tc>
          <w:tcPr>
            <w:tcW w:w="1619" w:type="dxa"/>
            <w:tcBorders>
              <w:top w:val="single" w:sz="4" w:space="0" w:color="auto"/>
              <w:left w:val="single" w:sz="4" w:space="0" w:color="auto"/>
              <w:bottom w:val="single" w:sz="4" w:space="0" w:color="auto"/>
              <w:right w:val="single" w:sz="4" w:space="0" w:color="auto"/>
            </w:tcBorders>
          </w:tcPr>
          <w:p w14:paraId="71DB0676" w14:textId="36AD48B2" w:rsidR="000D6C68" w:rsidRPr="00196E7A" w:rsidRDefault="000D6C68" w:rsidP="000D6C68">
            <w:pPr>
              <w:jc w:val="center"/>
              <w:rPr>
                <w:rFonts w:ascii="Arial" w:hAnsi="Arial" w:cs="Arial"/>
                <w:sz w:val="22"/>
                <w:szCs w:val="22"/>
              </w:rPr>
            </w:pPr>
            <w:r w:rsidRPr="00196E7A">
              <w:rPr>
                <w:rFonts w:ascii="Arial" w:hAnsi="Arial" w:cs="Arial"/>
                <w:sz w:val="22"/>
                <w:szCs w:val="22"/>
              </w:rPr>
              <w:t>£</w:t>
            </w:r>
            <w:r>
              <w:rPr>
                <w:rFonts w:ascii="Arial" w:hAnsi="Arial" w:cs="Arial"/>
                <w:sz w:val="22"/>
                <w:szCs w:val="22"/>
              </w:rPr>
              <w:t>1</w:t>
            </w:r>
            <w:r w:rsidRPr="00196E7A">
              <w:rPr>
                <w:rFonts w:ascii="Arial" w:hAnsi="Arial" w:cs="Arial"/>
                <w:sz w:val="22"/>
                <w:szCs w:val="22"/>
              </w:rPr>
              <w:t>00,001 - £</w:t>
            </w:r>
            <w:r>
              <w:rPr>
                <w:rFonts w:ascii="Arial" w:hAnsi="Arial" w:cs="Arial"/>
                <w:sz w:val="22"/>
                <w:szCs w:val="22"/>
              </w:rPr>
              <w:t>2</w:t>
            </w:r>
            <w:r w:rsidRPr="00196E7A">
              <w:rPr>
                <w:rFonts w:ascii="Arial" w:hAnsi="Arial" w:cs="Arial"/>
                <w:sz w:val="22"/>
                <w:szCs w:val="22"/>
              </w:rPr>
              <w:t>00,000</w:t>
            </w:r>
          </w:p>
        </w:tc>
        <w:tc>
          <w:tcPr>
            <w:tcW w:w="1564" w:type="dxa"/>
            <w:tcBorders>
              <w:top w:val="single" w:sz="4" w:space="0" w:color="auto"/>
              <w:left w:val="single" w:sz="4" w:space="0" w:color="auto"/>
              <w:bottom w:val="single" w:sz="4" w:space="0" w:color="auto"/>
              <w:right w:val="single" w:sz="4" w:space="0" w:color="auto"/>
            </w:tcBorders>
          </w:tcPr>
          <w:p w14:paraId="7A93C1F1" w14:textId="77777777" w:rsidR="000D6C68" w:rsidRPr="00196E7A" w:rsidRDefault="000D6C68" w:rsidP="000D6C68">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14:paraId="11843C1B" w14:textId="77777777" w:rsidR="000D6C68" w:rsidRPr="00196E7A" w:rsidRDefault="000D6C68" w:rsidP="000D6C68">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14:paraId="19028D89" w14:textId="77777777" w:rsidR="000D6C68" w:rsidRPr="00196E7A" w:rsidRDefault="000D6C68" w:rsidP="000D6C68">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14:paraId="11FC7D51" w14:textId="77777777" w:rsidR="000D6C68" w:rsidRPr="00196E7A" w:rsidRDefault="000D6C68" w:rsidP="000D6C68">
            <w:pPr>
              <w:jc w:val="center"/>
              <w:rPr>
                <w:rFonts w:ascii="Arial" w:hAnsi="Arial" w:cs="Arial"/>
                <w:sz w:val="22"/>
                <w:szCs w:val="22"/>
              </w:rPr>
            </w:pPr>
          </w:p>
        </w:tc>
      </w:tr>
    </w:tbl>
    <w:p w14:paraId="0468C7C8" w14:textId="77777777" w:rsidR="000D6C68" w:rsidRDefault="000D6C68" w:rsidP="000D6C68">
      <w:pPr>
        <w:pStyle w:val="EnvelopeReturn"/>
        <w:rPr>
          <w:rFonts w:ascii="Arial" w:hAnsi="Arial" w:cs="Arial"/>
          <w:sz w:val="22"/>
          <w:szCs w:val="22"/>
        </w:rPr>
      </w:pPr>
    </w:p>
    <w:p w14:paraId="2B1047BA" w14:textId="6A5A12C3" w:rsidR="000D6C68" w:rsidRDefault="000D6C68" w:rsidP="000D6C68">
      <w:pPr>
        <w:pStyle w:val="EnvelopeReturn"/>
        <w:ind w:left="567" w:hanging="567"/>
        <w:rPr>
          <w:rFonts w:ascii="Arial" w:hAnsi="Arial" w:cs="Arial"/>
          <w:sz w:val="22"/>
          <w:szCs w:val="22"/>
        </w:rPr>
      </w:pPr>
      <w:r>
        <w:rPr>
          <w:rFonts w:ascii="Arial" w:hAnsi="Arial" w:cs="Arial"/>
          <w:sz w:val="22"/>
          <w:szCs w:val="22"/>
        </w:rPr>
        <w:tab/>
        <w:t>Lot 2 – Contracts Administration</w:t>
      </w:r>
    </w:p>
    <w:p w14:paraId="2A9C6445" w14:textId="77777777" w:rsidR="000D6C68" w:rsidRPr="00196E7A" w:rsidRDefault="000D6C68" w:rsidP="000D6C68">
      <w:pPr>
        <w:pStyle w:val="EnvelopeReturn"/>
        <w:ind w:left="567" w:hanging="567"/>
        <w:rPr>
          <w:rFonts w:ascii="Arial" w:hAnsi="Arial" w:cs="Arial"/>
          <w:sz w:val="22"/>
          <w:szCs w:val="22"/>
        </w:rPr>
      </w:pPr>
    </w:p>
    <w:tbl>
      <w:tblPr>
        <w:tblW w:w="0" w:type="auto"/>
        <w:tblInd w:w="648" w:type="dxa"/>
        <w:tblLook w:val="0000" w:firstRow="0" w:lastRow="0" w:firstColumn="0" w:lastColumn="0" w:noHBand="0" w:noVBand="0"/>
      </w:tblPr>
      <w:tblGrid>
        <w:gridCol w:w="1619"/>
        <w:gridCol w:w="1564"/>
        <w:gridCol w:w="1288"/>
        <w:gridCol w:w="1426"/>
        <w:gridCol w:w="2161"/>
      </w:tblGrid>
      <w:tr w:rsidR="000D6C68" w:rsidRPr="00196E7A" w14:paraId="7BC1186C" w14:textId="77777777" w:rsidTr="000D6C68">
        <w:tc>
          <w:tcPr>
            <w:tcW w:w="1619" w:type="dxa"/>
            <w:tcBorders>
              <w:top w:val="single" w:sz="4" w:space="0" w:color="auto"/>
              <w:left w:val="single" w:sz="4" w:space="0" w:color="auto"/>
              <w:bottom w:val="single" w:sz="4" w:space="0" w:color="auto"/>
              <w:right w:val="single" w:sz="4" w:space="0" w:color="auto"/>
            </w:tcBorders>
            <w:vAlign w:val="center"/>
          </w:tcPr>
          <w:p w14:paraId="4CBF704D" w14:textId="77777777" w:rsidR="000D6C68" w:rsidRPr="00196E7A" w:rsidRDefault="000D6C68" w:rsidP="000D6C68">
            <w:pPr>
              <w:pStyle w:val="Heading7"/>
              <w:jc w:val="center"/>
              <w:rPr>
                <w:rFonts w:ascii="Arial" w:hAnsi="Arial" w:cs="Arial"/>
                <w:bCs w:val="0"/>
                <w:sz w:val="22"/>
                <w:szCs w:val="22"/>
              </w:rPr>
            </w:pPr>
            <w:r w:rsidRPr="00196E7A">
              <w:rPr>
                <w:rFonts w:ascii="Arial" w:hAnsi="Arial" w:cs="Arial"/>
                <w:bCs w:val="0"/>
                <w:sz w:val="22"/>
                <w:szCs w:val="22"/>
              </w:rPr>
              <w:t>Project Cost</w:t>
            </w:r>
          </w:p>
        </w:tc>
        <w:tc>
          <w:tcPr>
            <w:tcW w:w="1564" w:type="dxa"/>
            <w:tcBorders>
              <w:top w:val="single" w:sz="4" w:space="0" w:color="auto"/>
              <w:left w:val="single" w:sz="4" w:space="0" w:color="auto"/>
              <w:bottom w:val="single" w:sz="4" w:space="0" w:color="auto"/>
              <w:right w:val="single" w:sz="4" w:space="0" w:color="auto"/>
            </w:tcBorders>
            <w:vAlign w:val="center"/>
          </w:tcPr>
          <w:p w14:paraId="67440D84" w14:textId="77777777" w:rsidR="000D6C68" w:rsidRPr="00196E7A" w:rsidRDefault="000D6C68" w:rsidP="000D6C68">
            <w:pPr>
              <w:jc w:val="center"/>
              <w:rPr>
                <w:rFonts w:ascii="Arial" w:hAnsi="Arial" w:cs="Arial"/>
                <w:bCs/>
                <w:sz w:val="22"/>
                <w:szCs w:val="22"/>
              </w:rPr>
            </w:pPr>
            <w:r w:rsidRPr="00196E7A">
              <w:rPr>
                <w:rFonts w:ascii="Arial" w:hAnsi="Arial" w:cs="Arial"/>
                <w:bCs/>
                <w:sz w:val="22"/>
                <w:szCs w:val="22"/>
              </w:rPr>
              <w:t>Percentage Fee (%)</w:t>
            </w:r>
          </w:p>
        </w:tc>
        <w:tc>
          <w:tcPr>
            <w:tcW w:w="1288" w:type="dxa"/>
            <w:tcBorders>
              <w:top w:val="single" w:sz="4" w:space="0" w:color="auto"/>
              <w:left w:val="single" w:sz="4" w:space="0" w:color="auto"/>
              <w:bottom w:val="single" w:sz="4" w:space="0" w:color="auto"/>
              <w:right w:val="single" w:sz="4" w:space="0" w:color="auto"/>
            </w:tcBorders>
            <w:vAlign w:val="center"/>
          </w:tcPr>
          <w:p w14:paraId="38C76F19" w14:textId="77777777" w:rsidR="000D6C68" w:rsidRPr="00196E7A" w:rsidRDefault="000D6C68" w:rsidP="000D6C68">
            <w:pPr>
              <w:jc w:val="center"/>
              <w:rPr>
                <w:rFonts w:ascii="Arial" w:hAnsi="Arial" w:cs="Arial"/>
                <w:bCs/>
                <w:sz w:val="22"/>
                <w:szCs w:val="22"/>
              </w:rPr>
            </w:pPr>
            <w:r w:rsidRPr="00196E7A">
              <w:rPr>
                <w:rFonts w:ascii="Arial" w:hAnsi="Arial" w:cs="Arial"/>
                <w:bCs/>
                <w:sz w:val="22"/>
                <w:szCs w:val="22"/>
              </w:rPr>
              <w:t>Minimum Fee</w:t>
            </w:r>
          </w:p>
        </w:tc>
        <w:tc>
          <w:tcPr>
            <w:tcW w:w="1426" w:type="dxa"/>
            <w:tcBorders>
              <w:top w:val="single" w:sz="4" w:space="0" w:color="auto"/>
              <w:left w:val="single" w:sz="4" w:space="0" w:color="auto"/>
              <w:bottom w:val="single" w:sz="4" w:space="0" w:color="auto"/>
              <w:right w:val="single" w:sz="4" w:space="0" w:color="auto"/>
            </w:tcBorders>
            <w:vAlign w:val="center"/>
          </w:tcPr>
          <w:p w14:paraId="55FDEC5F" w14:textId="77777777" w:rsidR="000D6C68" w:rsidRPr="00196E7A" w:rsidRDefault="000D6C68" w:rsidP="000D6C68">
            <w:pPr>
              <w:jc w:val="center"/>
              <w:rPr>
                <w:rFonts w:ascii="Arial" w:hAnsi="Arial" w:cs="Arial"/>
                <w:bCs/>
                <w:sz w:val="22"/>
                <w:szCs w:val="22"/>
              </w:rPr>
            </w:pPr>
            <w:r w:rsidRPr="00196E7A">
              <w:rPr>
                <w:rFonts w:ascii="Arial" w:hAnsi="Arial" w:cs="Arial"/>
                <w:bCs/>
                <w:sz w:val="22"/>
                <w:szCs w:val="22"/>
              </w:rPr>
              <w:t>Meetings</w:t>
            </w:r>
          </w:p>
          <w:p w14:paraId="0961CDA2" w14:textId="77777777" w:rsidR="000D6C68" w:rsidRPr="00196E7A" w:rsidRDefault="000D6C68" w:rsidP="000D6C68">
            <w:pPr>
              <w:jc w:val="center"/>
              <w:rPr>
                <w:rFonts w:ascii="Arial" w:hAnsi="Arial" w:cs="Arial"/>
                <w:bCs/>
                <w:sz w:val="22"/>
                <w:szCs w:val="22"/>
              </w:rPr>
            </w:pPr>
            <w:r w:rsidRPr="00196E7A">
              <w:rPr>
                <w:rFonts w:ascii="Arial" w:hAnsi="Arial" w:cs="Arial"/>
                <w:bCs/>
                <w:sz w:val="22"/>
                <w:szCs w:val="22"/>
              </w:rPr>
              <w:t>(3 No.)</w:t>
            </w:r>
          </w:p>
        </w:tc>
        <w:tc>
          <w:tcPr>
            <w:tcW w:w="2161" w:type="dxa"/>
            <w:tcBorders>
              <w:top w:val="single" w:sz="4" w:space="0" w:color="auto"/>
              <w:left w:val="single" w:sz="4" w:space="0" w:color="auto"/>
              <w:bottom w:val="single" w:sz="4" w:space="0" w:color="auto"/>
              <w:right w:val="single" w:sz="4" w:space="0" w:color="auto"/>
            </w:tcBorders>
            <w:vAlign w:val="center"/>
          </w:tcPr>
          <w:p w14:paraId="081A8085" w14:textId="77777777" w:rsidR="000D6C68" w:rsidRPr="00196E7A" w:rsidRDefault="000D6C68" w:rsidP="000D6C68">
            <w:pPr>
              <w:jc w:val="center"/>
              <w:rPr>
                <w:rFonts w:ascii="Arial" w:hAnsi="Arial" w:cs="Arial"/>
                <w:bCs/>
                <w:sz w:val="22"/>
                <w:szCs w:val="22"/>
              </w:rPr>
            </w:pPr>
            <w:r w:rsidRPr="00196E7A">
              <w:rPr>
                <w:rFonts w:ascii="Arial" w:hAnsi="Arial" w:cs="Arial"/>
                <w:bCs/>
                <w:sz w:val="22"/>
                <w:szCs w:val="22"/>
              </w:rPr>
              <w:t>Fee for additional site meeting/inspections</w:t>
            </w:r>
          </w:p>
        </w:tc>
      </w:tr>
      <w:tr w:rsidR="000D6C68" w:rsidRPr="00196E7A" w14:paraId="6D1A4921" w14:textId="77777777" w:rsidTr="000D6C68">
        <w:tc>
          <w:tcPr>
            <w:tcW w:w="1619" w:type="dxa"/>
            <w:tcBorders>
              <w:top w:val="single" w:sz="4" w:space="0" w:color="auto"/>
              <w:left w:val="single" w:sz="4" w:space="0" w:color="auto"/>
              <w:bottom w:val="single" w:sz="4" w:space="0" w:color="auto"/>
              <w:right w:val="single" w:sz="4" w:space="0" w:color="auto"/>
            </w:tcBorders>
          </w:tcPr>
          <w:p w14:paraId="39D2EA96" w14:textId="77777777" w:rsidR="000D6C68" w:rsidRPr="00196E7A" w:rsidRDefault="000D6C68" w:rsidP="000D6C68">
            <w:pPr>
              <w:jc w:val="center"/>
              <w:rPr>
                <w:rFonts w:ascii="Arial" w:hAnsi="Arial" w:cs="Arial"/>
                <w:sz w:val="22"/>
                <w:szCs w:val="22"/>
              </w:rPr>
            </w:pPr>
            <w:r w:rsidRPr="00196E7A">
              <w:rPr>
                <w:rFonts w:ascii="Arial" w:hAnsi="Arial" w:cs="Arial"/>
                <w:sz w:val="22"/>
                <w:szCs w:val="22"/>
              </w:rPr>
              <w:t>Up to £</w:t>
            </w:r>
            <w:r>
              <w:rPr>
                <w:rFonts w:ascii="Arial" w:hAnsi="Arial" w:cs="Arial"/>
                <w:sz w:val="22"/>
                <w:szCs w:val="22"/>
              </w:rPr>
              <w:t>2</w:t>
            </w:r>
            <w:r w:rsidRPr="00196E7A">
              <w:rPr>
                <w:rFonts w:ascii="Arial" w:hAnsi="Arial" w:cs="Arial"/>
                <w:sz w:val="22"/>
                <w:szCs w:val="22"/>
              </w:rPr>
              <w:t>0,000</w:t>
            </w:r>
          </w:p>
        </w:tc>
        <w:tc>
          <w:tcPr>
            <w:tcW w:w="1564" w:type="dxa"/>
            <w:tcBorders>
              <w:top w:val="single" w:sz="4" w:space="0" w:color="auto"/>
              <w:left w:val="single" w:sz="4" w:space="0" w:color="auto"/>
              <w:bottom w:val="single" w:sz="4" w:space="0" w:color="auto"/>
              <w:right w:val="single" w:sz="4" w:space="0" w:color="auto"/>
            </w:tcBorders>
          </w:tcPr>
          <w:p w14:paraId="6B7E4000" w14:textId="77777777" w:rsidR="000D6C68" w:rsidRPr="00196E7A" w:rsidRDefault="000D6C68" w:rsidP="000D6C68">
            <w:pP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14:paraId="656A3317" w14:textId="77777777" w:rsidR="000D6C68" w:rsidRPr="00196E7A" w:rsidRDefault="000D6C68" w:rsidP="000D6C68">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14:paraId="3636D332" w14:textId="77777777" w:rsidR="000D6C68" w:rsidRPr="00196E7A" w:rsidRDefault="000D6C68" w:rsidP="000D6C68">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14:paraId="7050F6D5" w14:textId="77777777" w:rsidR="000D6C68" w:rsidRPr="00196E7A" w:rsidRDefault="000D6C68" w:rsidP="000D6C68">
            <w:pPr>
              <w:jc w:val="center"/>
              <w:rPr>
                <w:rFonts w:ascii="Arial" w:hAnsi="Arial" w:cs="Arial"/>
                <w:sz w:val="22"/>
                <w:szCs w:val="22"/>
              </w:rPr>
            </w:pPr>
          </w:p>
        </w:tc>
      </w:tr>
      <w:tr w:rsidR="000D6C68" w:rsidRPr="00196E7A" w14:paraId="1223C105" w14:textId="77777777" w:rsidTr="000D6C68">
        <w:tc>
          <w:tcPr>
            <w:tcW w:w="1619" w:type="dxa"/>
            <w:tcBorders>
              <w:top w:val="single" w:sz="4" w:space="0" w:color="auto"/>
              <w:left w:val="single" w:sz="4" w:space="0" w:color="auto"/>
              <w:bottom w:val="single" w:sz="4" w:space="0" w:color="auto"/>
              <w:right w:val="single" w:sz="4" w:space="0" w:color="auto"/>
            </w:tcBorders>
          </w:tcPr>
          <w:p w14:paraId="24746BA7" w14:textId="77777777" w:rsidR="000D6C68" w:rsidRPr="00196E7A" w:rsidRDefault="000D6C68" w:rsidP="000D6C68">
            <w:pPr>
              <w:jc w:val="center"/>
              <w:rPr>
                <w:rFonts w:ascii="Arial" w:hAnsi="Arial" w:cs="Arial"/>
                <w:sz w:val="22"/>
                <w:szCs w:val="22"/>
              </w:rPr>
            </w:pPr>
            <w:r w:rsidRPr="00196E7A">
              <w:rPr>
                <w:rFonts w:ascii="Arial" w:hAnsi="Arial" w:cs="Arial"/>
                <w:sz w:val="22"/>
                <w:szCs w:val="22"/>
              </w:rPr>
              <w:t>£</w:t>
            </w:r>
            <w:r>
              <w:rPr>
                <w:rFonts w:ascii="Arial" w:hAnsi="Arial" w:cs="Arial"/>
                <w:sz w:val="22"/>
                <w:szCs w:val="22"/>
              </w:rPr>
              <w:t>2</w:t>
            </w:r>
            <w:r w:rsidRPr="00196E7A">
              <w:rPr>
                <w:rFonts w:ascii="Arial" w:hAnsi="Arial" w:cs="Arial"/>
                <w:sz w:val="22"/>
                <w:szCs w:val="22"/>
              </w:rPr>
              <w:t>0,001 - £</w:t>
            </w:r>
            <w:r>
              <w:rPr>
                <w:rFonts w:ascii="Arial" w:hAnsi="Arial" w:cs="Arial"/>
                <w:sz w:val="22"/>
                <w:szCs w:val="22"/>
              </w:rPr>
              <w:t>40</w:t>
            </w:r>
            <w:r w:rsidRPr="00196E7A">
              <w:rPr>
                <w:rFonts w:ascii="Arial" w:hAnsi="Arial" w:cs="Arial"/>
                <w:sz w:val="22"/>
                <w:szCs w:val="22"/>
              </w:rPr>
              <w:t>,000</w:t>
            </w:r>
          </w:p>
        </w:tc>
        <w:tc>
          <w:tcPr>
            <w:tcW w:w="1564" w:type="dxa"/>
            <w:tcBorders>
              <w:top w:val="single" w:sz="4" w:space="0" w:color="auto"/>
              <w:left w:val="single" w:sz="4" w:space="0" w:color="auto"/>
              <w:bottom w:val="single" w:sz="4" w:space="0" w:color="auto"/>
              <w:right w:val="single" w:sz="4" w:space="0" w:color="auto"/>
            </w:tcBorders>
          </w:tcPr>
          <w:p w14:paraId="2152B877" w14:textId="77777777" w:rsidR="000D6C68" w:rsidRPr="00196E7A" w:rsidRDefault="000D6C68" w:rsidP="000D6C68">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14:paraId="7D7B7C0D" w14:textId="77777777" w:rsidR="000D6C68" w:rsidRPr="00196E7A" w:rsidRDefault="000D6C68" w:rsidP="000D6C68">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14:paraId="0553023A" w14:textId="77777777" w:rsidR="000D6C68" w:rsidRPr="00196E7A" w:rsidRDefault="000D6C68" w:rsidP="000D6C68">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14:paraId="5C891627" w14:textId="77777777" w:rsidR="000D6C68" w:rsidRPr="00196E7A" w:rsidRDefault="000D6C68" w:rsidP="000D6C68">
            <w:pPr>
              <w:jc w:val="center"/>
              <w:rPr>
                <w:rFonts w:ascii="Arial" w:hAnsi="Arial" w:cs="Arial"/>
                <w:sz w:val="22"/>
                <w:szCs w:val="22"/>
              </w:rPr>
            </w:pPr>
          </w:p>
        </w:tc>
      </w:tr>
      <w:tr w:rsidR="000D6C68" w:rsidRPr="00196E7A" w14:paraId="3BF9B9C2" w14:textId="77777777" w:rsidTr="000D6C68">
        <w:tc>
          <w:tcPr>
            <w:tcW w:w="1619" w:type="dxa"/>
            <w:tcBorders>
              <w:top w:val="single" w:sz="4" w:space="0" w:color="auto"/>
              <w:left w:val="single" w:sz="4" w:space="0" w:color="auto"/>
              <w:bottom w:val="single" w:sz="4" w:space="0" w:color="auto"/>
              <w:right w:val="single" w:sz="4" w:space="0" w:color="auto"/>
            </w:tcBorders>
          </w:tcPr>
          <w:p w14:paraId="00B0910C" w14:textId="77777777" w:rsidR="000D6C68" w:rsidRPr="00196E7A" w:rsidRDefault="000D6C68" w:rsidP="000D6C68">
            <w:pPr>
              <w:jc w:val="center"/>
              <w:rPr>
                <w:rFonts w:ascii="Arial" w:hAnsi="Arial" w:cs="Arial"/>
                <w:sz w:val="22"/>
                <w:szCs w:val="22"/>
              </w:rPr>
            </w:pPr>
            <w:r w:rsidRPr="00196E7A">
              <w:rPr>
                <w:rFonts w:ascii="Arial" w:hAnsi="Arial" w:cs="Arial"/>
                <w:sz w:val="22"/>
                <w:szCs w:val="22"/>
              </w:rPr>
              <w:t>£</w:t>
            </w:r>
            <w:r>
              <w:rPr>
                <w:rFonts w:ascii="Arial" w:hAnsi="Arial" w:cs="Arial"/>
                <w:sz w:val="22"/>
                <w:szCs w:val="22"/>
              </w:rPr>
              <w:t>4</w:t>
            </w:r>
            <w:r w:rsidRPr="00196E7A">
              <w:rPr>
                <w:rFonts w:ascii="Arial" w:hAnsi="Arial" w:cs="Arial"/>
                <w:sz w:val="22"/>
                <w:szCs w:val="22"/>
              </w:rPr>
              <w:t>0,001 - £</w:t>
            </w:r>
            <w:r>
              <w:rPr>
                <w:rFonts w:ascii="Arial" w:hAnsi="Arial" w:cs="Arial"/>
                <w:sz w:val="22"/>
                <w:szCs w:val="22"/>
              </w:rPr>
              <w:t>6</w:t>
            </w:r>
            <w:r w:rsidRPr="00196E7A">
              <w:rPr>
                <w:rFonts w:ascii="Arial" w:hAnsi="Arial" w:cs="Arial"/>
                <w:sz w:val="22"/>
                <w:szCs w:val="22"/>
              </w:rPr>
              <w:t>0,000</w:t>
            </w:r>
          </w:p>
        </w:tc>
        <w:tc>
          <w:tcPr>
            <w:tcW w:w="1564" w:type="dxa"/>
            <w:tcBorders>
              <w:top w:val="single" w:sz="4" w:space="0" w:color="auto"/>
              <w:left w:val="single" w:sz="4" w:space="0" w:color="auto"/>
              <w:bottom w:val="single" w:sz="4" w:space="0" w:color="auto"/>
              <w:right w:val="single" w:sz="4" w:space="0" w:color="auto"/>
            </w:tcBorders>
          </w:tcPr>
          <w:p w14:paraId="10B91DA1" w14:textId="77777777" w:rsidR="000D6C68" w:rsidRPr="00196E7A" w:rsidRDefault="000D6C68" w:rsidP="000D6C68">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14:paraId="28B259AC" w14:textId="77777777" w:rsidR="000D6C68" w:rsidRPr="00196E7A" w:rsidRDefault="000D6C68" w:rsidP="000D6C68">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14:paraId="5D26D298" w14:textId="77777777" w:rsidR="000D6C68" w:rsidRPr="00196E7A" w:rsidRDefault="000D6C68" w:rsidP="000D6C68">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14:paraId="3569EEC5" w14:textId="77777777" w:rsidR="000D6C68" w:rsidRPr="00196E7A" w:rsidRDefault="000D6C68" w:rsidP="000D6C68">
            <w:pPr>
              <w:jc w:val="center"/>
              <w:rPr>
                <w:rFonts w:ascii="Arial" w:hAnsi="Arial" w:cs="Arial"/>
                <w:sz w:val="22"/>
                <w:szCs w:val="22"/>
              </w:rPr>
            </w:pPr>
          </w:p>
        </w:tc>
      </w:tr>
      <w:tr w:rsidR="000D6C68" w:rsidRPr="00196E7A" w14:paraId="5ABC6668" w14:textId="77777777" w:rsidTr="000D6C68">
        <w:tc>
          <w:tcPr>
            <w:tcW w:w="1619" w:type="dxa"/>
            <w:tcBorders>
              <w:top w:val="single" w:sz="4" w:space="0" w:color="auto"/>
              <w:left w:val="single" w:sz="4" w:space="0" w:color="auto"/>
              <w:bottom w:val="single" w:sz="4" w:space="0" w:color="auto"/>
              <w:right w:val="single" w:sz="4" w:space="0" w:color="auto"/>
            </w:tcBorders>
          </w:tcPr>
          <w:p w14:paraId="7658182C" w14:textId="77777777" w:rsidR="000D6C68" w:rsidRPr="00196E7A" w:rsidRDefault="000D6C68" w:rsidP="000D6C68">
            <w:pPr>
              <w:jc w:val="center"/>
              <w:rPr>
                <w:rFonts w:ascii="Arial" w:hAnsi="Arial" w:cs="Arial"/>
                <w:sz w:val="22"/>
                <w:szCs w:val="22"/>
              </w:rPr>
            </w:pPr>
            <w:r w:rsidRPr="00196E7A">
              <w:rPr>
                <w:rFonts w:ascii="Arial" w:hAnsi="Arial" w:cs="Arial"/>
                <w:sz w:val="22"/>
                <w:szCs w:val="22"/>
              </w:rPr>
              <w:t>£</w:t>
            </w:r>
            <w:r>
              <w:rPr>
                <w:rFonts w:ascii="Arial" w:hAnsi="Arial" w:cs="Arial"/>
                <w:sz w:val="22"/>
                <w:szCs w:val="22"/>
              </w:rPr>
              <w:t>6</w:t>
            </w:r>
            <w:r w:rsidRPr="00196E7A">
              <w:rPr>
                <w:rFonts w:ascii="Arial" w:hAnsi="Arial" w:cs="Arial"/>
                <w:sz w:val="22"/>
                <w:szCs w:val="22"/>
              </w:rPr>
              <w:t>0,001 - £</w:t>
            </w:r>
            <w:r>
              <w:rPr>
                <w:rFonts w:ascii="Arial" w:hAnsi="Arial" w:cs="Arial"/>
                <w:sz w:val="22"/>
                <w:szCs w:val="22"/>
              </w:rPr>
              <w:t>1</w:t>
            </w:r>
            <w:r w:rsidRPr="00196E7A">
              <w:rPr>
                <w:rFonts w:ascii="Arial" w:hAnsi="Arial" w:cs="Arial"/>
                <w:sz w:val="22"/>
                <w:szCs w:val="22"/>
              </w:rPr>
              <w:t>00,000</w:t>
            </w:r>
          </w:p>
        </w:tc>
        <w:tc>
          <w:tcPr>
            <w:tcW w:w="1564" w:type="dxa"/>
            <w:tcBorders>
              <w:top w:val="single" w:sz="4" w:space="0" w:color="auto"/>
              <w:left w:val="single" w:sz="4" w:space="0" w:color="auto"/>
              <w:bottom w:val="single" w:sz="4" w:space="0" w:color="auto"/>
              <w:right w:val="single" w:sz="4" w:space="0" w:color="auto"/>
            </w:tcBorders>
          </w:tcPr>
          <w:p w14:paraId="2CA441E0" w14:textId="77777777" w:rsidR="000D6C68" w:rsidRPr="00196E7A" w:rsidRDefault="000D6C68" w:rsidP="000D6C68">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14:paraId="34800BD0" w14:textId="77777777" w:rsidR="000D6C68" w:rsidRPr="00196E7A" w:rsidRDefault="000D6C68" w:rsidP="000D6C68">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14:paraId="2F51F172" w14:textId="77777777" w:rsidR="000D6C68" w:rsidRPr="00196E7A" w:rsidRDefault="000D6C68" w:rsidP="000D6C68">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14:paraId="75A875CE" w14:textId="77777777" w:rsidR="000D6C68" w:rsidRPr="00196E7A" w:rsidRDefault="000D6C68" w:rsidP="000D6C68">
            <w:pPr>
              <w:jc w:val="center"/>
              <w:rPr>
                <w:rFonts w:ascii="Arial" w:hAnsi="Arial" w:cs="Arial"/>
                <w:sz w:val="22"/>
                <w:szCs w:val="22"/>
              </w:rPr>
            </w:pPr>
          </w:p>
        </w:tc>
      </w:tr>
      <w:tr w:rsidR="000D6C68" w:rsidRPr="00196E7A" w14:paraId="5156565A" w14:textId="77777777" w:rsidTr="000D6C68">
        <w:tc>
          <w:tcPr>
            <w:tcW w:w="1619" w:type="dxa"/>
            <w:tcBorders>
              <w:top w:val="single" w:sz="4" w:space="0" w:color="auto"/>
              <w:left w:val="single" w:sz="4" w:space="0" w:color="auto"/>
              <w:bottom w:val="single" w:sz="4" w:space="0" w:color="auto"/>
              <w:right w:val="single" w:sz="4" w:space="0" w:color="auto"/>
            </w:tcBorders>
          </w:tcPr>
          <w:p w14:paraId="08B18651" w14:textId="77777777" w:rsidR="000D6C68" w:rsidRPr="00196E7A" w:rsidRDefault="000D6C68" w:rsidP="000D6C68">
            <w:pPr>
              <w:jc w:val="center"/>
              <w:rPr>
                <w:rFonts w:ascii="Arial" w:hAnsi="Arial" w:cs="Arial"/>
                <w:sz w:val="22"/>
                <w:szCs w:val="22"/>
              </w:rPr>
            </w:pPr>
            <w:r w:rsidRPr="00196E7A">
              <w:rPr>
                <w:rFonts w:ascii="Arial" w:hAnsi="Arial" w:cs="Arial"/>
                <w:sz w:val="22"/>
                <w:szCs w:val="22"/>
              </w:rPr>
              <w:t>£</w:t>
            </w:r>
            <w:r>
              <w:rPr>
                <w:rFonts w:ascii="Arial" w:hAnsi="Arial" w:cs="Arial"/>
                <w:sz w:val="22"/>
                <w:szCs w:val="22"/>
              </w:rPr>
              <w:t>1</w:t>
            </w:r>
            <w:r w:rsidRPr="00196E7A">
              <w:rPr>
                <w:rFonts w:ascii="Arial" w:hAnsi="Arial" w:cs="Arial"/>
                <w:sz w:val="22"/>
                <w:szCs w:val="22"/>
              </w:rPr>
              <w:t>00,001 - £</w:t>
            </w:r>
            <w:r>
              <w:rPr>
                <w:rFonts w:ascii="Arial" w:hAnsi="Arial" w:cs="Arial"/>
                <w:sz w:val="22"/>
                <w:szCs w:val="22"/>
              </w:rPr>
              <w:t>2</w:t>
            </w:r>
            <w:r w:rsidRPr="00196E7A">
              <w:rPr>
                <w:rFonts w:ascii="Arial" w:hAnsi="Arial" w:cs="Arial"/>
                <w:sz w:val="22"/>
                <w:szCs w:val="22"/>
              </w:rPr>
              <w:t>00,000</w:t>
            </w:r>
          </w:p>
        </w:tc>
        <w:tc>
          <w:tcPr>
            <w:tcW w:w="1564" w:type="dxa"/>
            <w:tcBorders>
              <w:top w:val="single" w:sz="4" w:space="0" w:color="auto"/>
              <w:left w:val="single" w:sz="4" w:space="0" w:color="auto"/>
              <w:bottom w:val="single" w:sz="4" w:space="0" w:color="auto"/>
              <w:right w:val="single" w:sz="4" w:space="0" w:color="auto"/>
            </w:tcBorders>
          </w:tcPr>
          <w:p w14:paraId="1D7A7F6F" w14:textId="77777777" w:rsidR="000D6C68" w:rsidRPr="00196E7A" w:rsidRDefault="000D6C68" w:rsidP="000D6C68">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14:paraId="7F778D07" w14:textId="77777777" w:rsidR="000D6C68" w:rsidRPr="00196E7A" w:rsidRDefault="000D6C68" w:rsidP="000D6C68">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14:paraId="286A3F3A" w14:textId="77777777" w:rsidR="000D6C68" w:rsidRPr="00196E7A" w:rsidRDefault="000D6C68" w:rsidP="000D6C68">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14:paraId="0F086D50" w14:textId="77777777" w:rsidR="000D6C68" w:rsidRPr="00196E7A" w:rsidRDefault="000D6C68" w:rsidP="000D6C68">
            <w:pPr>
              <w:jc w:val="center"/>
              <w:rPr>
                <w:rFonts w:ascii="Arial" w:hAnsi="Arial" w:cs="Arial"/>
                <w:sz w:val="22"/>
                <w:szCs w:val="22"/>
              </w:rPr>
            </w:pPr>
          </w:p>
        </w:tc>
      </w:tr>
    </w:tbl>
    <w:p w14:paraId="023AF687" w14:textId="77777777" w:rsidR="000D6C68" w:rsidRPr="00196E7A" w:rsidRDefault="000D6C68" w:rsidP="000D6C68">
      <w:pPr>
        <w:pStyle w:val="EnvelopeReturn"/>
        <w:rPr>
          <w:rFonts w:ascii="Arial" w:hAnsi="Arial" w:cs="Arial"/>
          <w:sz w:val="22"/>
          <w:szCs w:val="22"/>
        </w:rPr>
      </w:pPr>
    </w:p>
    <w:p w14:paraId="42C4E3CD" w14:textId="77777777" w:rsidR="000D6C68" w:rsidRPr="00196E7A" w:rsidRDefault="000D6C68" w:rsidP="000D6C68">
      <w:pPr>
        <w:pStyle w:val="EnvelopeReturn"/>
        <w:ind w:left="567" w:hanging="567"/>
        <w:rPr>
          <w:rFonts w:ascii="Arial" w:hAnsi="Arial" w:cs="Arial"/>
          <w:sz w:val="22"/>
          <w:szCs w:val="22"/>
        </w:rPr>
      </w:pPr>
      <w:r w:rsidRPr="00196E7A">
        <w:rPr>
          <w:rFonts w:ascii="Arial" w:hAnsi="Arial" w:cs="Arial"/>
          <w:sz w:val="22"/>
          <w:szCs w:val="22"/>
        </w:rPr>
        <w:t>1.2</w:t>
      </w:r>
      <w:r w:rsidRPr="00196E7A">
        <w:rPr>
          <w:rFonts w:ascii="Arial" w:hAnsi="Arial" w:cs="Arial"/>
          <w:sz w:val="22"/>
          <w:szCs w:val="22"/>
        </w:rPr>
        <w:tab/>
        <w:t>Tenderers are also required to submit their daily and hourly fees for additional work outside the project scope. Fees should be provided for each grade of post in the provision of these services.</w:t>
      </w:r>
    </w:p>
    <w:p w14:paraId="16640664" w14:textId="77777777" w:rsidR="000D6C68" w:rsidRPr="00196E7A" w:rsidRDefault="000D6C68" w:rsidP="000D6C68">
      <w:pPr>
        <w:pStyle w:val="EnvelopeReturn"/>
        <w:ind w:left="567" w:hanging="567"/>
        <w:rPr>
          <w:rFonts w:ascii="Arial" w:hAnsi="Arial" w:cs="Arial"/>
          <w:sz w:val="22"/>
          <w:szCs w:val="22"/>
        </w:rPr>
      </w:pPr>
    </w:p>
    <w:p w14:paraId="1655F8C8" w14:textId="01618F9B" w:rsidR="000D6C68" w:rsidRPr="00196E7A" w:rsidRDefault="000D6C68" w:rsidP="000D6C68">
      <w:pPr>
        <w:pStyle w:val="EnvelopeReturn"/>
        <w:ind w:left="540" w:hanging="540"/>
        <w:rPr>
          <w:rFonts w:ascii="Arial" w:hAnsi="Arial" w:cs="Arial"/>
          <w:strike/>
          <w:color w:val="FF0000"/>
          <w:sz w:val="22"/>
          <w:szCs w:val="22"/>
        </w:rPr>
      </w:pPr>
      <w:r w:rsidRPr="00196E7A">
        <w:rPr>
          <w:rFonts w:ascii="Arial" w:hAnsi="Arial" w:cs="Arial"/>
          <w:sz w:val="22"/>
          <w:szCs w:val="22"/>
        </w:rPr>
        <w:t>1.3</w:t>
      </w:r>
      <w:r w:rsidRPr="00196E7A">
        <w:rPr>
          <w:rFonts w:ascii="Arial" w:hAnsi="Arial" w:cs="Arial"/>
          <w:sz w:val="22"/>
          <w:szCs w:val="22"/>
        </w:rPr>
        <w:tab/>
        <w:t>Tenderers are required to confirm that they are able to provide their services to all IWM branches</w:t>
      </w:r>
      <w:r w:rsidR="008E292D">
        <w:rPr>
          <w:rFonts w:ascii="Arial" w:hAnsi="Arial" w:cs="Arial"/>
          <w:sz w:val="22"/>
          <w:szCs w:val="22"/>
        </w:rPr>
        <w:t xml:space="preserve"> as</w:t>
      </w:r>
      <w:r w:rsidRPr="00196E7A">
        <w:rPr>
          <w:rFonts w:ascii="Arial" w:hAnsi="Arial" w:cs="Arial"/>
          <w:sz w:val="22"/>
          <w:szCs w:val="22"/>
        </w:rPr>
        <w:t xml:space="preserve"> indicated in </w:t>
      </w:r>
      <w:r w:rsidR="008E292D">
        <w:rPr>
          <w:rFonts w:ascii="Arial" w:hAnsi="Arial" w:cs="Arial"/>
          <w:sz w:val="22"/>
          <w:szCs w:val="22"/>
        </w:rPr>
        <w:t>the tender</w:t>
      </w:r>
      <w:r w:rsidR="00232E7C">
        <w:rPr>
          <w:rFonts w:ascii="Arial" w:hAnsi="Arial" w:cs="Arial"/>
          <w:sz w:val="22"/>
          <w:szCs w:val="22"/>
        </w:rPr>
        <w:t>.</w:t>
      </w:r>
      <w:r w:rsidRPr="00196E7A">
        <w:rPr>
          <w:rFonts w:ascii="Arial" w:hAnsi="Arial" w:cs="Arial"/>
          <w:sz w:val="22"/>
          <w:szCs w:val="22"/>
        </w:rPr>
        <w:t xml:space="preserve"> </w:t>
      </w:r>
    </w:p>
    <w:p w14:paraId="7B35CAF2" w14:textId="77777777" w:rsidR="000D6C68" w:rsidRPr="00196E7A" w:rsidRDefault="000D6C68" w:rsidP="000D6C68">
      <w:pPr>
        <w:pStyle w:val="EnvelopeReturn"/>
        <w:ind w:left="567" w:hanging="567"/>
        <w:rPr>
          <w:rFonts w:ascii="Arial" w:hAnsi="Arial" w:cs="Arial"/>
          <w:sz w:val="22"/>
          <w:szCs w:val="22"/>
        </w:rPr>
      </w:pPr>
      <w:r w:rsidRPr="00196E7A">
        <w:rPr>
          <w:rFonts w:ascii="Arial" w:hAnsi="Arial" w:cs="Arial"/>
          <w:sz w:val="22"/>
          <w:szCs w:val="22"/>
        </w:rPr>
        <w:tab/>
      </w:r>
    </w:p>
    <w:p w14:paraId="59B7B241" w14:textId="77777777" w:rsidR="000D6C68" w:rsidRDefault="000D6C68" w:rsidP="000D6C68">
      <w:pPr>
        <w:ind w:left="540" w:hanging="540"/>
        <w:rPr>
          <w:rFonts w:ascii="Arial" w:hAnsi="Arial" w:cs="Arial"/>
          <w:sz w:val="22"/>
          <w:szCs w:val="22"/>
        </w:rPr>
      </w:pPr>
      <w:r w:rsidRPr="00196E7A">
        <w:rPr>
          <w:rFonts w:ascii="Arial" w:hAnsi="Arial" w:cs="Arial"/>
          <w:sz w:val="22"/>
          <w:szCs w:val="22"/>
        </w:rPr>
        <w:t>1.4</w:t>
      </w:r>
      <w:r w:rsidRPr="00196E7A">
        <w:rPr>
          <w:rFonts w:ascii="Arial" w:hAnsi="Arial" w:cs="Arial"/>
          <w:sz w:val="22"/>
          <w:szCs w:val="22"/>
        </w:rPr>
        <w:tab/>
        <w:t xml:space="preserve">Rates submitted will be deemed </w:t>
      </w:r>
      <w:r>
        <w:rPr>
          <w:rFonts w:ascii="Arial" w:hAnsi="Arial" w:cs="Arial"/>
          <w:sz w:val="22"/>
          <w:szCs w:val="22"/>
        </w:rPr>
        <w:t xml:space="preserve">to apply </w:t>
      </w:r>
      <w:r w:rsidRPr="00196E7A">
        <w:rPr>
          <w:rFonts w:ascii="Arial" w:hAnsi="Arial" w:cs="Arial"/>
          <w:sz w:val="22"/>
          <w:szCs w:val="22"/>
        </w:rPr>
        <w:t xml:space="preserve">for the </w:t>
      </w:r>
      <w:r>
        <w:rPr>
          <w:rFonts w:ascii="Arial" w:hAnsi="Arial" w:cs="Arial"/>
          <w:sz w:val="22"/>
          <w:szCs w:val="22"/>
        </w:rPr>
        <w:t xml:space="preserve">full </w:t>
      </w:r>
      <w:r w:rsidRPr="00196E7A">
        <w:rPr>
          <w:rFonts w:ascii="Arial" w:hAnsi="Arial" w:cs="Arial"/>
          <w:sz w:val="22"/>
          <w:szCs w:val="22"/>
        </w:rPr>
        <w:t xml:space="preserve">period of the </w:t>
      </w:r>
      <w:r>
        <w:rPr>
          <w:rFonts w:ascii="Arial" w:hAnsi="Arial" w:cs="Arial"/>
          <w:sz w:val="22"/>
          <w:szCs w:val="22"/>
        </w:rPr>
        <w:t>C</w:t>
      </w:r>
      <w:r w:rsidRPr="00196E7A">
        <w:rPr>
          <w:rFonts w:ascii="Arial" w:hAnsi="Arial" w:cs="Arial"/>
          <w:sz w:val="22"/>
          <w:szCs w:val="22"/>
        </w:rPr>
        <w:t xml:space="preserve">ontract unless otherwise indicated. </w:t>
      </w:r>
    </w:p>
    <w:p w14:paraId="30B0BA00" w14:textId="77777777" w:rsidR="00497B5E" w:rsidRDefault="00497B5E" w:rsidP="000D6C68">
      <w:pPr>
        <w:ind w:left="540" w:hanging="540"/>
        <w:rPr>
          <w:rFonts w:ascii="Arial" w:hAnsi="Arial" w:cs="Arial"/>
          <w:sz w:val="22"/>
          <w:szCs w:val="22"/>
        </w:rPr>
      </w:pPr>
    </w:p>
    <w:p w14:paraId="06DC6E64" w14:textId="5300056A" w:rsidR="00497B5E" w:rsidRPr="00196E7A" w:rsidRDefault="00497B5E" w:rsidP="000D6C68">
      <w:pPr>
        <w:ind w:left="540" w:hanging="540"/>
        <w:rPr>
          <w:rFonts w:ascii="Arial" w:hAnsi="Arial" w:cs="Arial"/>
          <w:sz w:val="22"/>
          <w:szCs w:val="22"/>
        </w:rPr>
      </w:pPr>
      <w:r>
        <w:rPr>
          <w:rFonts w:ascii="Arial" w:hAnsi="Arial" w:cs="Arial"/>
          <w:sz w:val="22"/>
          <w:szCs w:val="22"/>
        </w:rPr>
        <w:t>1.5</w:t>
      </w:r>
      <w:r>
        <w:rPr>
          <w:rFonts w:ascii="Arial" w:hAnsi="Arial" w:cs="Arial"/>
          <w:sz w:val="22"/>
          <w:szCs w:val="22"/>
        </w:rPr>
        <w:tab/>
        <w:t xml:space="preserve">Any IWM project requirement that requires travel (mileage or rail fares </w:t>
      </w:r>
      <w:proofErr w:type="spellStart"/>
      <w:r>
        <w:rPr>
          <w:rFonts w:ascii="Arial" w:hAnsi="Arial" w:cs="Arial"/>
          <w:sz w:val="22"/>
          <w:szCs w:val="22"/>
        </w:rPr>
        <w:t>etc</w:t>
      </w:r>
      <w:proofErr w:type="spellEnd"/>
      <w:r>
        <w:rPr>
          <w:rFonts w:ascii="Arial" w:hAnsi="Arial" w:cs="Arial"/>
          <w:sz w:val="22"/>
          <w:szCs w:val="22"/>
        </w:rPr>
        <w:t xml:space="preserve">) or an overnight stay (hotel including meal) by the winning bidders, shall be charged to the rate at which IWM staff would charge as if away on official business. Details </w:t>
      </w:r>
      <w:r w:rsidR="00F510B3">
        <w:rPr>
          <w:rFonts w:ascii="Arial" w:hAnsi="Arial" w:cs="Arial"/>
          <w:sz w:val="22"/>
          <w:szCs w:val="22"/>
        </w:rPr>
        <w:t xml:space="preserve">of which </w:t>
      </w:r>
      <w:r>
        <w:rPr>
          <w:rFonts w:ascii="Arial" w:hAnsi="Arial" w:cs="Arial"/>
          <w:sz w:val="22"/>
          <w:szCs w:val="22"/>
        </w:rPr>
        <w:t xml:space="preserve">can be provided upon request. </w:t>
      </w:r>
    </w:p>
    <w:p w14:paraId="7DF9053B" w14:textId="77777777" w:rsidR="00F01E80" w:rsidRPr="00196E7A" w:rsidRDefault="00F01E80">
      <w:pPr>
        <w:ind w:left="540" w:hanging="540"/>
        <w:rPr>
          <w:rFonts w:ascii="Arial" w:hAnsi="Arial" w:cs="Arial"/>
          <w:sz w:val="22"/>
          <w:szCs w:val="22"/>
        </w:rPr>
      </w:pPr>
    </w:p>
    <w:p w14:paraId="42DC8541" w14:textId="77777777" w:rsidR="00F510B3" w:rsidRDefault="00F510B3">
      <w:pPr>
        <w:pStyle w:val="EnvelopeReturn"/>
        <w:ind w:left="540" w:hanging="540"/>
        <w:rPr>
          <w:rFonts w:ascii="Arial" w:hAnsi="Arial" w:cs="Arial"/>
          <w:sz w:val="22"/>
          <w:szCs w:val="22"/>
        </w:rPr>
      </w:pPr>
    </w:p>
    <w:p w14:paraId="20F0EEF9" w14:textId="77777777" w:rsidR="00F510B3" w:rsidRDefault="00F510B3">
      <w:pPr>
        <w:pStyle w:val="EnvelopeReturn"/>
        <w:ind w:left="540" w:hanging="540"/>
        <w:rPr>
          <w:rFonts w:ascii="Arial" w:hAnsi="Arial" w:cs="Arial"/>
          <w:sz w:val="22"/>
          <w:szCs w:val="22"/>
        </w:rPr>
      </w:pPr>
    </w:p>
    <w:p w14:paraId="554AA87C" w14:textId="77777777"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lastRenderedPageBreak/>
        <w:t>2.0</w:t>
      </w:r>
      <w:r w:rsidRPr="00196E7A">
        <w:rPr>
          <w:rFonts w:ascii="Arial" w:hAnsi="Arial" w:cs="Arial"/>
          <w:sz w:val="22"/>
          <w:szCs w:val="22"/>
        </w:rPr>
        <w:tab/>
      </w:r>
      <w:r w:rsidRPr="00112C3C">
        <w:rPr>
          <w:rFonts w:ascii="Arial" w:hAnsi="Arial" w:cs="Arial"/>
          <w:b/>
          <w:bCs/>
          <w:sz w:val="22"/>
          <w:szCs w:val="22"/>
          <w:u w:val="single"/>
        </w:rPr>
        <w:t>Contract Management</w:t>
      </w:r>
    </w:p>
    <w:p w14:paraId="2C2E8739" w14:textId="77777777" w:rsidR="00F01E80" w:rsidRDefault="00F01E80">
      <w:pPr>
        <w:pStyle w:val="EnvelopeReturn"/>
        <w:rPr>
          <w:rFonts w:ascii="Arial" w:hAnsi="Arial" w:cs="Arial"/>
          <w:sz w:val="22"/>
          <w:szCs w:val="22"/>
        </w:rPr>
      </w:pPr>
    </w:p>
    <w:p w14:paraId="61F13100" w14:textId="2B77C584" w:rsidR="008E292D" w:rsidRDefault="008E292D" w:rsidP="008E292D">
      <w:pPr>
        <w:pStyle w:val="EnvelopeReturn"/>
        <w:ind w:left="567"/>
        <w:rPr>
          <w:rFonts w:ascii="Arial" w:hAnsi="Arial" w:cs="Arial"/>
          <w:sz w:val="22"/>
          <w:szCs w:val="22"/>
        </w:rPr>
      </w:pPr>
      <w:r>
        <w:rPr>
          <w:rFonts w:ascii="Arial" w:hAnsi="Arial" w:cs="Arial"/>
          <w:sz w:val="22"/>
          <w:szCs w:val="22"/>
        </w:rPr>
        <w:t>For each of the Lots covered under your bid:</w:t>
      </w:r>
      <w:r>
        <w:rPr>
          <w:rFonts w:ascii="Arial" w:hAnsi="Arial" w:cs="Arial"/>
          <w:sz w:val="22"/>
          <w:szCs w:val="22"/>
        </w:rPr>
        <w:tab/>
      </w:r>
    </w:p>
    <w:p w14:paraId="7CF1A70F" w14:textId="77777777" w:rsidR="008E292D" w:rsidRPr="00196E7A" w:rsidRDefault="008E292D">
      <w:pPr>
        <w:pStyle w:val="EnvelopeReturn"/>
        <w:rPr>
          <w:rFonts w:ascii="Arial" w:hAnsi="Arial" w:cs="Arial"/>
          <w:sz w:val="22"/>
          <w:szCs w:val="22"/>
        </w:rPr>
      </w:pPr>
    </w:p>
    <w:p w14:paraId="100657F2" w14:textId="4D79A2B5"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2.1</w:t>
      </w:r>
      <w:r w:rsidRPr="00196E7A">
        <w:rPr>
          <w:rFonts w:ascii="Arial" w:hAnsi="Arial" w:cs="Arial"/>
          <w:sz w:val="22"/>
          <w:szCs w:val="22"/>
        </w:rPr>
        <w:tab/>
        <w:t xml:space="preserve">Please provide particulars of the management within your </w:t>
      </w:r>
      <w:r w:rsidR="00C52F2D">
        <w:rPr>
          <w:rFonts w:ascii="Arial" w:hAnsi="Arial" w:cs="Arial"/>
          <w:sz w:val="22"/>
          <w:szCs w:val="22"/>
        </w:rPr>
        <w:t>o</w:t>
      </w:r>
      <w:r w:rsidRPr="00196E7A">
        <w:rPr>
          <w:rFonts w:ascii="Arial" w:hAnsi="Arial" w:cs="Arial"/>
          <w:sz w:val="22"/>
          <w:szCs w:val="22"/>
        </w:rPr>
        <w:t xml:space="preserve">rganisation you propose to use </w:t>
      </w:r>
      <w:r w:rsidR="008E292D">
        <w:rPr>
          <w:rFonts w:ascii="Arial" w:hAnsi="Arial" w:cs="Arial"/>
          <w:sz w:val="22"/>
          <w:szCs w:val="22"/>
        </w:rPr>
        <w:t>to manage and deliver the projects</w:t>
      </w:r>
      <w:r w:rsidRPr="00196E7A">
        <w:rPr>
          <w:rFonts w:ascii="Arial" w:hAnsi="Arial" w:cs="Arial"/>
          <w:sz w:val="22"/>
          <w:szCs w:val="22"/>
        </w:rPr>
        <w:t xml:space="preserve">. </w:t>
      </w:r>
    </w:p>
    <w:p w14:paraId="5E68A844" w14:textId="77777777" w:rsidR="00F01E80" w:rsidRDefault="00F01E80">
      <w:pPr>
        <w:pStyle w:val="EnvelopeReturn"/>
        <w:ind w:left="540" w:hanging="540"/>
        <w:rPr>
          <w:rFonts w:ascii="Arial" w:hAnsi="Arial" w:cs="Arial"/>
          <w:sz w:val="22"/>
          <w:szCs w:val="22"/>
        </w:rPr>
      </w:pPr>
    </w:p>
    <w:p w14:paraId="700C323C" w14:textId="16CED89F" w:rsidR="00C0387A" w:rsidRDefault="00C0387A">
      <w:pPr>
        <w:pStyle w:val="EnvelopeReturn"/>
        <w:ind w:left="540" w:hanging="540"/>
        <w:rPr>
          <w:rFonts w:ascii="Arial" w:hAnsi="Arial" w:cs="Arial"/>
          <w:sz w:val="22"/>
          <w:szCs w:val="22"/>
        </w:rPr>
      </w:pPr>
      <w:r>
        <w:rPr>
          <w:rFonts w:ascii="Arial" w:hAnsi="Arial" w:cs="Arial"/>
          <w:sz w:val="22"/>
          <w:szCs w:val="22"/>
        </w:rPr>
        <w:t>2.2</w:t>
      </w:r>
      <w:r>
        <w:rPr>
          <w:rFonts w:ascii="Arial" w:hAnsi="Arial" w:cs="Arial"/>
          <w:sz w:val="22"/>
          <w:szCs w:val="22"/>
        </w:rPr>
        <w:tab/>
        <w:t>Tenderers are required to provide a concise report on how they go about delivering</w:t>
      </w:r>
      <w:r w:rsidR="008E292D">
        <w:rPr>
          <w:rFonts w:ascii="Arial" w:hAnsi="Arial" w:cs="Arial"/>
          <w:sz w:val="22"/>
          <w:szCs w:val="22"/>
        </w:rPr>
        <w:t xml:space="preserve"> each function</w:t>
      </w:r>
      <w:r>
        <w:rPr>
          <w:rFonts w:ascii="Arial" w:hAnsi="Arial" w:cs="Arial"/>
          <w:sz w:val="22"/>
          <w:szCs w:val="22"/>
        </w:rPr>
        <w:t xml:space="preserve"> and to identify the keys issues</w:t>
      </w:r>
      <w:r w:rsidR="00F510B3">
        <w:rPr>
          <w:rFonts w:ascii="Arial" w:hAnsi="Arial" w:cs="Arial"/>
          <w:sz w:val="22"/>
          <w:szCs w:val="22"/>
        </w:rPr>
        <w:t xml:space="preserve"> </w:t>
      </w:r>
      <w:r w:rsidR="00EB0C4D">
        <w:rPr>
          <w:rFonts w:ascii="Arial" w:hAnsi="Arial" w:cs="Arial"/>
          <w:sz w:val="22"/>
          <w:szCs w:val="22"/>
        </w:rPr>
        <w:t>(</w:t>
      </w:r>
      <w:r w:rsidR="00F510B3">
        <w:rPr>
          <w:rFonts w:ascii="Arial" w:hAnsi="Arial" w:cs="Arial"/>
          <w:sz w:val="22"/>
          <w:szCs w:val="22"/>
        </w:rPr>
        <w:t>and</w:t>
      </w:r>
      <w:r w:rsidR="00EB0C4D">
        <w:rPr>
          <w:rFonts w:ascii="Arial" w:hAnsi="Arial" w:cs="Arial"/>
          <w:sz w:val="22"/>
          <w:szCs w:val="22"/>
        </w:rPr>
        <w:t xml:space="preserve"> potential resolutions)</w:t>
      </w:r>
      <w:r w:rsidR="00F510B3">
        <w:rPr>
          <w:rFonts w:ascii="Arial" w:hAnsi="Arial" w:cs="Arial"/>
          <w:sz w:val="22"/>
          <w:szCs w:val="22"/>
        </w:rPr>
        <w:t xml:space="preserve"> </w:t>
      </w:r>
      <w:r>
        <w:rPr>
          <w:rFonts w:ascii="Arial" w:hAnsi="Arial" w:cs="Arial"/>
          <w:sz w:val="22"/>
          <w:szCs w:val="22"/>
        </w:rPr>
        <w:t xml:space="preserve">relating to </w:t>
      </w:r>
      <w:r w:rsidR="008E292D">
        <w:rPr>
          <w:rFonts w:ascii="Arial" w:hAnsi="Arial" w:cs="Arial"/>
          <w:sz w:val="22"/>
          <w:szCs w:val="22"/>
        </w:rPr>
        <w:t>undertaking this role</w:t>
      </w:r>
      <w:r>
        <w:rPr>
          <w:rFonts w:ascii="Arial" w:hAnsi="Arial" w:cs="Arial"/>
          <w:sz w:val="22"/>
          <w:szCs w:val="22"/>
        </w:rPr>
        <w:t>.</w:t>
      </w:r>
    </w:p>
    <w:p w14:paraId="1EF01977" w14:textId="77777777" w:rsidR="00C0387A" w:rsidRPr="00196E7A" w:rsidRDefault="00C0387A">
      <w:pPr>
        <w:pStyle w:val="EnvelopeReturn"/>
        <w:ind w:left="540" w:hanging="540"/>
        <w:rPr>
          <w:rFonts w:ascii="Arial" w:hAnsi="Arial" w:cs="Arial"/>
          <w:sz w:val="22"/>
          <w:szCs w:val="22"/>
        </w:rPr>
      </w:pPr>
    </w:p>
    <w:p w14:paraId="7C0DB2D5" w14:textId="77777777"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2.</w:t>
      </w:r>
      <w:r w:rsidR="00C0387A">
        <w:rPr>
          <w:rFonts w:ascii="Arial" w:hAnsi="Arial" w:cs="Arial"/>
          <w:sz w:val="22"/>
          <w:szCs w:val="22"/>
        </w:rPr>
        <w:t>3</w:t>
      </w:r>
      <w:r w:rsidRPr="00196E7A">
        <w:rPr>
          <w:rFonts w:ascii="Arial" w:hAnsi="Arial" w:cs="Arial"/>
          <w:sz w:val="22"/>
          <w:szCs w:val="22"/>
        </w:rPr>
        <w:tab/>
        <w:t>Please include an organisational chart which details your company organisation</w:t>
      </w:r>
      <w:r w:rsidR="00C0387A">
        <w:rPr>
          <w:rFonts w:ascii="Arial" w:hAnsi="Arial" w:cs="Arial"/>
          <w:sz w:val="22"/>
          <w:szCs w:val="22"/>
        </w:rPr>
        <w:t>al structure in relation to the delivery of this framework</w:t>
      </w:r>
      <w:r w:rsidRPr="00196E7A">
        <w:rPr>
          <w:rFonts w:ascii="Arial" w:hAnsi="Arial" w:cs="Arial"/>
          <w:sz w:val="22"/>
          <w:szCs w:val="22"/>
        </w:rPr>
        <w:t>.</w:t>
      </w:r>
    </w:p>
    <w:p w14:paraId="349295F5" w14:textId="77777777" w:rsidR="00F01E80" w:rsidRPr="00196E7A" w:rsidRDefault="00F01E80">
      <w:pPr>
        <w:pStyle w:val="EnvelopeReturn"/>
        <w:ind w:left="540" w:hanging="540"/>
        <w:rPr>
          <w:rFonts w:ascii="Arial" w:hAnsi="Arial" w:cs="Arial"/>
          <w:sz w:val="22"/>
          <w:szCs w:val="22"/>
        </w:rPr>
      </w:pPr>
    </w:p>
    <w:p w14:paraId="768FA627" w14:textId="77777777" w:rsidR="00F01E80" w:rsidRDefault="00F01E80" w:rsidP="00E73F36">
      <w:pPr>
        <w:pStyle w:val="EnvelopeReturn"/>
        <w:ind w:left="540" w:hanging="540"/>
        <w:rPr>
          <w:rFonts w:ascii="Arial" w:hAnsi="Arial" w:cs="Arial"/>
          <w:sz w:val="22"/>
          <w:szCs w:val="22"/>
        </w:rPr>
      </w:pPr>
      <w:r w:rsidRPr="00196E7A">
        <w:rPr>
          <w:rFonts w:ascii="Arial" w:hAnsi="Arial" w:cs="Arial"/>
          <w:sz w:val="22"/>
          <w:szCs w:val="22"/>
        </w:rPr>
        <w:tab/>
        <w:t xml:space="preserve">Please </w:t>
      </w:r>
      <w:r w:rsidR="00BA60CD">
        <w:rPr>
          <w:rFonts w:ascii="Arial" w:hAnsi="Arial" w:cs="Arial"/>
          <w:sz w:val="22"/>
          <w:szCs w:val="22"/>
        </w:rPr>
        <w:t>provide the following</w:t>
      </w:r>
      <w:r w:rsidRPr="00196E7A">
        <w:rPr>
          <w:rFonts w:ascii="Arial" w:hAnsi="Arial" w:cs="Arial"/>
          <w:sz w:val="22"/>
          <w:szCs w:val="22"/>
        </w:rPr>
        <w:t xml:space="preserve"> details </w:t>
      </w:r>
      <w:r w:rsidR="00BA60CD">
        <w:rPr>
          <w:rFonts w:ascii="Arial" w:hAnsi="Arial" w:cs="Arial"/>
          <w:sz w:val="22"/>
          <w:szCs w:val="22"/>
        </w:rPr>
        <w:t>o</w:t>
      </w:r>
      <w:r w:rsidRPr="00196E7A">
        <w:rPr>
          <w:rFonts w:ascii="Arial" w:hAnsi="Arial" w:cs="Arial"/>
          <w:sz w:val="22"/>
          <w:szCs w:val="22"/>
        </w:rPr>
        <w:t xml:space="preserve">f all personnel who will be </w:t>
      </w:r>
      <w:r w:rsidR="00BA60CD">
        <w:rPr>
          <w:rFonts w:ascii="Arial" w:hAnsi="Arial" w:cs="Arial"/>
          <w:sz w:val="22"/>
          <w:szCs w:val="22"/>
        </w:rPr>
        <w:t>allocated</w:t>
      </w:r>
      <w:r w:rsidRPr="00196E7A">
        <w:rPr>
          <w:rFonts w:ascii="Arial" w:hAnsi="Arial" w:cs="Arial"/>
          <w:sz w:val="22"/>
          <w:szCs w:val="22"/>
        </w:rPr>
        <w:t xml:space="preserve"> to this </w:t>
      </w:r>
      <w:r w:rsidR="00C0387A">
        <w:rPr>
          <w:rFonts w:ascii="Arial" w:hAnsi="Arial" w:cs="Arial"/>
          <w:sz w:val="22"/>
          <w:szCs w:val="22"/>
        </w:rPr>
        <w:t>framework</w:t>
      </w:r>
      <w:r w:rsidRPr="00196E7A">
        <w:rPr>
          <w:rFonts w:ascii="Arial" w:hAnsi="Arial" w:cs="Arial"/>
          <w:sz w:val="22"/>
          <w:szCs w:val="22"/>
        </w:rPr>
        <w:t>:</w:t>
      </w:r>
    </w:p>
    <w:p w14:paraId="7FE61150" w14:textId="77777777" w:rsidR="00BA60CD" w:rsidRDefault="00BA60CD" w:rsidP="00E73F36">
      <w:pPr>
        <w:pStyle w:val="EnvelopeReturn"/>
        <w:ind w:left="540" w:hanging="540"/>
        <w:rPr>
          <w:rFonts w:ascii="Arial" w:hAnsi="Arial" w:cs="Arial"/>
          <w:sz w:val="22"/>
          <w:szCs w:val="22"/>
        </w:rPr>
      </w:pPr>
    </w:p>
    <w:p w14:paraId="383320AD" w14:textId="77777777" w:rsidR="00BA60CD" w:rsidRDefault="00BA60CD" w:rsidP="000D6C68">
      <w:pPr>
        <w:pStyle w:val="EnvelopeReturn"/>
        <w:numPr>
          <w:ilvl w:val="0"/>
          <w:numId w:val="17"/>
        </w:numPr>
        <w:rPr>
          <w:rFonts w:ascii="Arial" w:hAnsi="Arial" w:cs="Arial"/>
          <w:sz w:val="22"/>
          <w:szCs w:val="22"/>
        </w:rPr>
      </w:pPr>
      <w:r>
        <w:rPr>
          <w:rFonts w:ascii="Arial" w:hAnsi="Arial" w:cs="Arial"/>
          <w:sz w:val="22"/>
          <w:szCs w:val="22"/>
        </w:rPr>
        <w:t>Role</w:t>
      </w:r>
    </w:p>
    <w:p w14:paraId="1C795502" w14:textId="77777777" w:rsidR="00BA60CD" w:rsidRDefault="00BA60CD" w:rsidP="000D6C68">
      <w:pPr>
        <w:pStyle w:val="EnvelopeReturn"/>
        <w:numPr>
          <w:ilvl w:val="0"/>
          <w:numId w:val="17"/>
        </w:numPr>
        <w:rPr>
          <w:rFonts w:ascii="Arial" w:hAnsi="Arial" w:cs="Arial"/>
          <w:sz w:val="22"/>
          <w:szCs w:val="22"/>
        </w:rPr>
      </w:pPr>
      <w:r>
        <w:rPr>
          <w:rFonts w:ascii="Arial" w:hAnsi="Arial" w:cs="Arial"/>
          <w:sz w:val="22"/>
          <w:szCs w:val="22"/>
        </w:rPr>
        <w:t>Name</w:t>
      </w:r>
    </w:p>
    <w:p w14:paraId="75BEDE21" w14:textId="77777777" w:rsidR="00BA60CD" w:rsidRDefault="00BA60CD" w:rsidP="000D6C68">
      <w:pPr>
        <w:pStyle w:val="EnvelopeReturn"/>
        <w:numPr>
          <w:ilvl w:val="0"/>
          <w:numId w:val="17"/>
        </w:numPr>
        <w:rPr>
          <w:rFonts w:ascii="Arial" w:hAnsi="Arial" w:cs="Arial"/>
          <w:sz w:val="22"/>
          <w:szCs w:val="22"/>
        </w:rPr>
      </w:pPr>
      <w:r>
        <w:rPr>
          <w:rFonts w:ascii="Arial" w:hAnsi="Arial" w:cs="Arial"/>
          <w:sz w:val="22"/>
          <w:szCs w:val="22"/>
        </w:rPr>
        <w:t>Qualifications</w:t>
      </w:r>
    </w:p>
    <w:p w14:paraId="365C7EDE" w14:textId="77777777" w:rsidR="00BA60CD" w:rsidRPr="00196E7A" w:rsidRDefault="00BA60CD" w:rsidP="000D6C68">
      <w:pPr>
        <w:pStyle w:val="EnvelopeReturn"/>
        <w:numPr>
          <w:ilvl w:val="0"/>
          <w:numId w:val="17"/>
        </w:numPr>
        <w:rPr>
          <w:rFonts w:ascii="Arial" w:hAnsi="Arial" w:cs="Arial"/>
          <w:sz w:val="22"/>
          <w:szCs w:val="22"/>
        </w:rPr>
      </w:pPr>
      <w:r>
        <w:rPr>
          <w:rFonts w:ascii="Arial" w:hAnsi="Arial" w:cs="Arial"/>
          <w:sz w:val="22"/>
          <w:szCs w:val="22"/>
        </w:rPr>
        <w:t>Hourly/Day Rate</w:t>
      </w:r>
    </w:p>
    <w:p w14:paraId="157BCD43" w14:textId="77777777" w:rsidR="00E73F36" w:rsidRPr="00196E7A" w:rsidRDefault="00E73F36" w:rsidP="00E73F36">
      <w:pPr>
        <w:pStyle w:val="EnvelopeReturn"/>
        <w:ind w:left="540" w:hanging="540"/>
        <w:rPr>
          <w:rFonts w:ascii="Arial" w:hAnsi="Arial" w:cs="Arial"/>
          <w:sz w:val="22"/>
          <w:szCs w:val="22"/>
        </w:rPr>
      </w:pPr>
    </w:p>
    <w:p w14:paraId="497E492C" w14:textId="77777777"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2.</w:t>
      </w:r>
      <w:r w:rsidR="00C0387A">
        <w:rPr>
          <w:rFonts w:ascii="Arial" w:hAnsi="Arial" w:cs="Arial"/>
          <w:sz w:val="22"/>
          <w:szCs w:val="22"/>
        </w:rPr>
        <w:t>4</w:t>
      </w:r>
      <w:r w:rsidRPr="00196E7A">
        <w:rPr>
          <w:rFonts w:ascii="Arial" w:hAnsi="Arial" w:cs="Arial"/>
          <w:sz w:val="22"/>
          <w:szCs w:val="22"/>
        </w:rPr>
        <w:tab/>
        <w:t xml:space="preserve">A detailed CV must be included for each member of </w:t>
      </w:r>
      <w:r w:rsidR="00C0387A">
        <w:rPr>
          <w:rFonts w:ascii="Arial" w:hAnsi="Arial" w:cs="Arial"/>
          <w:sz w:val="22"/>
          <w:szCs w:val="22"/>
        </w:rPr>
        <w:t>your proposed</w:t>
      </w:r>
      <w:r w:rsidRPr="00196E7A">
        <w:rPr>
          <w:rFonts w:ascii="Arial" w:hAnsi="Arial" w:cs="Arial"/>
          <w:sz w:val="22"/>
          <w:szCs w:val="22"/>
        </w:rPr>
        <w:t xml:space="preserve"> team.</w:t>
      </w:r>
    </w:p>
    <w:p w14:paraId="0CCA01EB" w14:textId="77777777" w:rsidR="00F01E80" w:rsidRPr="00196E7A" w:rsidRDefault="00F01E80">
      <w:pPr>
        <w:pStyle w:val="EnvelopeReturn"/>
        <w:ind w:left="540" w:hanging="540"/>
        <w:rPr>
          <w:rFonts w:ascii="Arial" w:hAnsi="Arial" w:cs="Arial"/>
          <w:sz w:val="22"/>
          <w:szCs w:val="22"/>
        </w:rPr>
      </w:pPr>
    </w:p>
    <w:p w14:paraId="3CB83B2F" w14:textId="77777777"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ab/>
        <w:t xml:space="preserve">The CV must include </w:t>
      </w:r>
      <w:r w:rsidR="00C0387A">
        <w:rPr>
          <w:rFonts w:ascii="Arial" w:hAnsi="Arial" w:cs="Arial"/>
          <w:sz w:val="22"/>
          <w:szCs w:val="22"/>
        </w:rPr>
        <w:t>projects</w:t>
      </w:r>
      <w:r w:rsidRPr="00196E7A">
        <w:rPr>
          <w:rFonts w:ascii="Arial" w:hAnsi="Arial" w:cs="Arial"/>
          <w:sz w:val="22"/>
          <w:szCs w:val="22"/>
        </w:rPr>
        <w:t xml:space="preserve"> on which the individual has been fully involved, from the inception to completion, the value of the </w:t>
      </w:r>
      <w:r w:rsidR="00C0387A">
        <w:rPr>
          <w:rFonts w:ascii="Arial" w:hAnsi="Arial" w:cs="Arial"/>
          <w:sz w:val="22"/>
          <w:szCs w:val="22"/>
        </w:rPr>
        <w:t>project</w:t>
      </w:r>
      <w:r w:rsidRPr="00196E7A">
        <w:rPr>
          <w:rFonts w:ascii="Arial" w:hAnsi="Arial" w:cs="Arial"/>
          <w:sz w:val="22"/>
          <w:szCs w:val="22"/>
        </w:rPr>
        <w:t xml:space="preserve">, specific tasks undertaken on the </w:t>
      </w:r>
      <w:r w:rsidR="00C0387A">
        <w:rPr>
          <w:rFonts w:ascii="Arial" w:hAnsi="Arial" w:cs="Arial"/>
          <w:sz w:val="22"/>
          <w:szCs w:val="22"/>
        </w:rPr>
        <w:t>project</w:t>
      </w:r>
      <w:r w:rsidRPr="00196E7A">
        <w:rPr>
          <w:rFonts w:ascii="Arial" w:hAnsi="Arial" w:cs="Arial"/>
          <w:sz w:val="22"/>
          <w:szCs w:val="22"/>
        </w:rPr>
        <w:t xml:space="preserve"> with reference to key competencies required for delivery of a high quality customer focused service.</w:t>
      </w:r>
    </w:p>
    <w:p w14:paraId="02C3575D" w14:textId="77777777" w:rsidR="00CC0459" w:rsidRPr="00196E7A" w:rsidRDefault="00CC0459">
      <w:pPr>
        <w:pStyle w:val="EnvelopeReturn"/>
        <w:ind w:left="540" w:hanging="540"/>
        <w:rPr>
          <w:rFonts w:ascii="Arial" w:hAnsi="Arial" w:cs="Arial"/>
          <w:sz w:val="22"/>
          <w:szCs w:val="22"/>
        </w:rPr>
      </w:pPr>
    </w:p>
    <w:p w14:paraId="1AFB43BC" w14:textId="77777777" w:rsidR="00F01E80" w:rsidRPr="00196E7A" w:rsidRDefault="00CC0459">
      <w:pPr>
        <w:pStyle w:val="EnvelopeReturn"/>
        <w:ind w:left="540" w:hanging="540"/>
        <w:rPr>
          <w:rFonts w:ascii="Arial" w:hAnsi="Arial" w:cs="Arial"/>
          <w:sz w:val="22"/>
          <w:szCs w:val="22"/>
        </w:rPr>
      </w:pPr>
      <w:r>
        <w:rPr>
          <w:rFonts w:ascii="Arial" w:hAnsi="Arial" w:cs="Arial"/>
          <w:sz w:val="22"/>
          <w:szCs w:val="22"/>
        </w:rPr>
        <w:t>3</w:t>
      </w:r>
      <w:r w:rsidR="00F01E80" w:rsidRPr="00196E7A">
        <w:rPr>
          <w:rFonts w:ascii="Arial" w:hAnsi="Arial" w:cs="Arial"/>
          <w:sz w:val="22"/>
          <w:szCs w:val="22"/>
        </w:rPr>
        <w:t>.0</w:t>
      </w:r>
      <w:r w:rsidR="00F01E80" w:rsidRPr="00196E7A">
        <w:rPr>
          <w:rFonts w:ascii="Arial" w:hAnsi="Arial" w:cs="Arial"/>
          <w:sz w:val="22"/>
          <w:szCs w:val="22"/>
        </w:rPr>
        <w:tab/>
      </w:r>
      <w:r w:rsidR="00F01E80" w:rsidRPr="00C52F2D">
        <w:rPr>
          <w:rFonts w:ascii="Arial" w:hAnsi="Arial" w:cs="Arial"/>
          <w:b/>
          <w:bCs/>
          <w:sz w:val="22"/>
          <w:szCs w:val="22"/>
          <w:u w:val="single"/>
        </w:rPr>
        <w:t>Additional Information</w:t>
      </w:r>
    </w:p>
    <w:p w14:paraId="34623893" w14:textId="77777777" w:rsidR="00F01E80" w:rsidRPr="00196E7A" w:rsidRDefault="00F01E80">
      <w:pPr>
        <w:pStyle w:val="EnvelopeReturn"/>
        <w:ind w:left="540" w:hanging="540"/>
        <w:rPr>
          <w:rFonts w:ascii="Arial" w:hAnsi="Arial" w:cs="Arial"/>
          <w:sz w:val="22"/>
          <w:szCs w:val="22"/>
        </w:rPr>
      </w:pPr>
    </w:p>
    <w:p w14:paraId="37212F80" w14:textId="77777777" w:rsidR="00F01E80" w:rsidRPr="00196E7A" w:rsidRDefault="00CC0459">
      <w:pPr>
        <w:pStyle w:val="EnvelopeReturn"/>
        <w:ind w:left="540" w:hanging="540"/>
        <w:rPr>
          <w:rFonts w:ascii="Arial" w:hAnsi="Arial" w:cs="Arial"/>
          <w:sz w:val="22"/>
          <w:szCs w:val="22"/>
        </w:rPr>
      </w:pPr>
      <w:r>
        <w:rPr>
          <w:rFonts w:ascii="Arial" w:hAnsi="Arial" w:cs="Arial"/>
          <w:sz w:val="22"/>
          <w:szCs w:val="22"/>
        </w:rPr>
        <w:t>3</w:t>
      </w:r>
      <w:r w:rsidR="00F01E80" w:rsidRPr="00196E7A">
        <w:rPr>
          <w:rFonts w:ascii="Arial" w:hAnsi="Arial" w:cs="Arial"/>
          <w:sz w:val="22"/>
          <w:szCs w:val="22"/>
        </w:rPr>
        <w:t>.1</w:t>
      </w:r>
      <w:r w:rsidR="00F01E80" w:rsidRPr="00196E7A">
        <w:rPr>
          <w:rFonts w:ascii="Arial" w:hAnsi="Arial" w:cs="Arial"/>
          <w:sz w:val="22"/>
          <w:szCs w:val="22"/>
        </w:rPr>
        <w:tab/>
      </w:r>
      <w:r w:rsidR="00F01E80" w:rsidRPr="007E58B5">
        <w:rPr>
          <w:rFonts w:ascii="Arial" w:hAnsi="Arial" w:cs="Arial"/>
          <w:b/>
          <w:bCs/>
          <w:sz w:val="22"/>
          <w:szCs w:val="22"/>
        </w:rPr>
        <w:t>Questionnaire</w:t>
      </w:r>
    </w:p>
    <w:p w14:paraId="0F282203" w14:textId="77777777" w:rsidR="00F01E80" w:rsidRPr="00196E7A" w:rsidRDefault="00F01E80">
      <w:pPr>
        <w:pStyle w:val="EnvelopeReturn"/>
        <w:ind w:left="540" w:hanging="540"/>
        <w:rPr>
          <w:rFonts w:ascii="Arial" w:hAnsi="Arial" w:cs="Arial"/>
          <w:sz w:val="22"/>
          <w:szCs w:val="22"/>
        </w:rPr>
      </w:pPr>
    </w:p>
    <w:p w14:paraId="11AD7EC5" w14:textId="77777777"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ab/>
        <w:t>Tenderers are required to complete in full the Company Questionnaire, enclosed as Schedule 4 to this tender and submit all the additional documentation requested within the Questionnaire.</w:t>
      </w:r>
    </w:p>
    <w:p w14:paraId="47E50F74" w14:textId="77777777" w:rsidR="00F01E80" w:rsidRPr="00196E7A" w:rsidRDefault="00F01E80">
      <w:pPr>
        <w:pStyle w:val="EnvelopeReturn"/>
        <w:rPr>
          <w:rFonts w:ascii="Arial" w:hAnsi="Arial" w:cs="Arial"/>
          <w:sz w:val="22"/>
          <w:szCs w:val="22"/>
        </w:rPr>
      </w:pPr>
    </w:p>
    <w:p w14:paraId="398E9E59" w14:textId="77777777" w:rsidR="00F01E80" w:rsidRPr="00196E7A" w:rsidRDefault="00CC0459">
      <w:pPr>
        <w:pStyle w:val="EnvelopeReturn"/>
        <w:ind w:left="567" w:hanging="567"/>
        <w:rPr>
          <w:rFonts w:ascii="Arial" w:hAnsi="Arial" w:cs="Arial"/>
          <w:sz w:val="22"/>
          <w:szCs w:val="22"/>
        </w:rPr>
      </w:pPr>
      <w:r>
        <w:rPr>
          <w:rFonts w:ascii="Arial" w:hAnsi="Arial" w:cs="Arial"/>
          <w:sz w:val="22"/>
          <w:szCs w:val="22"/>
        </w:rPr>
        <w:t>3</w:t>
      </w:r>
      <w:r w:rsidR="00F01E80" w:rsidRPr="00196E7A">
        <w:rPr>
          <w:rFonts w:ascii="Arial" w:hAnsi="Arial" w:cs="Arial"/>
          <w:sz w:val="22"/>
          <w:szCs w:val="22"/>
        </w:rPr>
        <w:t>.2</w:t>
      </w:r>
      <w:r w:rsidR="00F01E80" w:rsidRPr="00196E7A">
        <w:rPr>
          <w:rFonts w:ascii="Arial" w:hAnsi="Arial" w:cs="Arial"/>
          <w:sz w:val="22"/>
          <w:szCs w:val="22"/>
        </w:rPr>
        <w:tab/>
      </w:r>
      <w:r w:rsidR="00F01E80" w:rsidRPr="007E58B5">
        <w:rPr>
          <w:rFonts w:ascii="Arial" w:hAnsi="Arial" w:cs="Arial"/>
          <w:b/>
          <w:bCs/>
          <w:sz w:val="22"/>
          <w:szCs w:val="22"/>
        </w:rPr>
        <w:t>Financial</w:t>
      </w:r>
    </w:p>
    <w:p w14:paraId="2F5D8191" w14:textId="77777777" w:rsidR="00F01E80" w:rsidRPr="00196E7A" w:rsidRDefault="00F01E80">
      <w:pPr>
        <w:pStyle w:val="EnvelopeReturn"/>
        <w:ind w:left="567" w:hanging="567"/>
        <w:rPr>
          <w:rFonts w:ascii="Arial" w:hAnsi="Arial" w:cs="Arial"/>
          <w:sz w:val="22"/>
          <w:szCs w:val="22"/>
        </w:rPr>
      </w:pPr>
    </w:p>
    <w:p w14:paraId="31406B39" w14:textId="77777777" w:rsidR="00F01E80" w:rsidRDefault="00F01E80" w:rsidP="00F634A8">
      <w:pPr>
        <w:pStyle w:val="EnvelopeReturn"/>
        <w:ind w:left="567" w:hanging="567"/>
        <w:rPr>
          <w:rFonts w:ascii="Arial" w:hAnsi="Arial" w:cs="Arial"/>
          <w:sz w:val="22"/>
          <w:szCs w:val="22"/>
        </w:rPr>
      </w:pPr>
      <w:r w:rsidRPr="00196E7A">
        <w:rPr>
          <w:rFonts w:ascii="Arial" w:hAnsi="Arial" w:cs="Arial"/>
          <w:sz w:val="22"/>
          <w:szCs w:val="22"/>
        </w:rPr>
        <w:tab/>
        <w:t>Tenderers are required to provide one copy of their last three sets of fully audited accounts. Failure to provide this information, or to explain why this information cannot be supplied, will automatically result in the non-consideration of your tender.</w:t>
      </w:r>
      <w:r w:rsidR="00C0387A">
        <w:rPr>
          <w:rFonts w:ascii="Arial" w:hAnsi="Arial" w:cs="Arial"/>
          <w:sz w:val="22"/>
          <w:szCs w:val="22"/>
        </w:rPr>
        <w:t xml:space="preserve"> This need only be submitted on the electronic version of the tender.</w:t>
      </w:r>
    </w:p>
    <w:p w14:paraId="0F5E317E" w14:textId="77777777" w:rsidR="00CC0459" w:rsidRDefault="00CC0459" w:rsidP="00F634A8">
      <w:pPr>
        <w:pStyle w:val="EnvelopeReturn"/>
        <w:ind w:left="567" w:hanging="567"/>
        <w:rPr>
          <w:rFonts w:ascii="Arial" w:hAnsi="Arial" w:cs="Arial"/>
          <w:sz w:val="22"/>
          <w:szCs w:val="22"/>
        </w:rPr>
      </w:pPr>
    </w:p>
    <w:p w14:paraId="2B9D62B3" w14:textId="77777777" w:rsidR="00CC0459" w:rsidRPr="00196E7A" w:rsidRDefault="00CC0459" w:rsidP="00F634A8">
      <w:pPr>
        <w:pStyle w:val="EnvelopeReturn"/>
        <w:ind w:left="567" w:hanging="567"/>
        <w:rPr>
          <w:rFonts w:ascii="Arial" w:hAnsi="Arial" w:cs="Arial"/>
          <w:sz w:val="22"/>
          <w:szCs w:val="22"/>
        </w:rPr>
      </w:pPr>
      <w:r>
        <w:rPr>
          <w:rFonts w:ascii="Arial" w:hAnsi="Arial" w:cs="Arial"/>
          <w:sz w:val="22"/>
          <w:szCs w:val="22"/>
        </w:rPr>
        <w:tab/>
        <w:t>If you are not required to provide such documentation due to the size of your company please clearly indicate in your tender.</w:t>
      </w:r>
    </w:p>
    <w:p w14:paraId="4FE04225" w14:textId="77777777" w:rsidR="007436AF" w:rsidRPr="00196E7A" w:rsidRDefault="007436AF">
      <w:pPr>
        <w:pStyle w:val="EnvelopeReturn"/>
        <w:ind w:left="567" w:hanging="567"/>
        <w:rPr>
          <w:rFonts w:ascii="Arial" w:hAnsi="Arial" w:cs="Arial"/>
          <w:sz w:val="22"/>
          <w:szCs w:val="22"/>
        </w:rPr>
      </w:pPr>
    </w:p>
    <w:p w14:paraId="69566C77" w14:textId="77777777" w:rsidR="00F01E80" w:rsidRPr="00196E7A" w:rsidRDefault="00CC0459">
      <w:pPr>
        <w:pStyle w:val="EnvelopeReturn"/>
        <w:ind w:left="567" w:hanging="567"/>
        <w:rPr>
          <w:rFonts w:ascii="Arial" w:hAnsi="Arial" w:cs="Arial"/>
          <w:sz w:val="22"/>
          <w:szCs w:val="22"/>
        </w:rPr>
      </w:pPr>
      <w:r>
        <w:rPr>
          <w:rFonts w:ascii="Arial" w:hAnsi="Arial" w:cs="Arial"/>
          <w:sz w:val="22"/>
          <w:szCs w:val="22"/>
        </w:rPr>
        <w:t>4</w:t>
      </w:r>
      <w:r w:rsidR="00F01E80" w:rsidRPr="00196E7A">
        <w:rPr>
          <w:rFonts w:ascii="Arial" w:hAnsi="Arial" w:cs="Arial"/>
          <w:sz w:val="22"/>
          <w:szCs w:val="22"/>
        </w:rPr>
        <w:t>.0</w:t>
      </w:r>
      <w:r w:rsidR="00F01E80" w:rsidRPr="00196E7A">
        <w:rPr>
          <w:rFonts w:ascii="Arial" w:hAnsi="Arial" w:cs="Arial"/>
          <w:sz w:val="22"/>
          <w:szCs w:val="22"/>
        </w:rPr>
        <w:tab/>
      </w:r>
      <w:r w:rsidR="00F01E80" w:rsidRPr="00C52F2D">
        <w:rPr>
          <w:rFonts w:ascii="Arial" w:hAnsi="Arial" w:cs="Arial"/>
          <w:b/>
          <w:bCs/>
          <w:sz w:val="22"/>
          <w:szCs w:val="22"/>
          <w:u w:val="single"/>
        </w:rPr>
        <w:t>Contract Award Criteria</w:t>
      </w:r>
    </w:p>
    <w:p w14:paraId="338C0811" w14:textId="77777777" w:rsidR="00F01E80" w:rsidRPr="00196E7A" w:rsidRDefault="00F01E80">
      <w:pPr>
        <w:pStyle w:val="EnvelopeReturn"/>
        <w:rPr>
          <w:rFonts w:ascii="Arial" w:hAnsi="Arial" w:cs="Arial"/>
          <w:sz w:val="22"/>
          <w:szCs w:val="22"/>
        </w:rPr>
      </w:pPr>
    </w:p>
    <w:p w14:paraId="1E1E512A" w14:textId="77777777" w:rsidR="00F01E80" w:rsidRPr="00196E7A" w:rsidRDefault="00CC0459">
      <w:pPr>
        <w:pStyle w:val="EnvelopeReturn"/>
        <w:ind w:left="567" w:hanging="567"/>
        <w:rPr>
          <w:rFonts w:ascii="Arial" w:hAnsi="Arial" w:cs="Arial"/>
          <w:bCs/>
          <w:sz w:val="22"/>
          <w:szCs w:val="22"/>
        </w:rPr>
      </w:pPr>
      <w:r>
        <w:rPr>
          <w:rFonts w:ascii="Arial" w:hAnsi="Arial" w:cs="Arial"/>
          <w:bCs/>
          <w:sz w:val="22"/>
          <w:szCs w:val="22"/>
        </w:rPr>
        <w:t>4</w:t>
      </w:r>
      <w:r w:rsidR="00F01E80" w:rsidRPr="00196E7A">
        <w:rPr>
          <w:rFonts w:ascii="Arial" w:hAnsi="Arial" w:cs="Arial"/>
          <w:bCs/>
          <w:sz w:val="22"/>
          <w:szCs w:val="22"/>
        </w:rPr>
        <w:t>.1</w:t>
      </w:r>
      <w:r w:rsidR="00F01E80" w:rsidRPr="00196E7A">
        <w:rPr>
          <w:rFonts w:ascii="Arial" w:hAnsi="Arial" w:cs="Arial"/>
          <w:bCs/>
          <w:sz w:val="22"/>
          <w:szCs w:val="22"/>
        </w:rPr>
        <w:tab/>
        <w:t>Tenders will be assessed on the following criteria:</w:t>
      </w:r>
    </w:p>
    <w:p w14:paraId="0C1C7BB2" w14:textId="77777777" w:rsidR="00F01E80" w:rsidRPr="00196E7A" w:rsidRDefault="00F01E80">
      <w:pPr>
        <w:pStyle w:val="EnvelopeReturn"/>
        <w:rPr>
          <w:rFonts w:ascii="Arial" w:hAnsi="Arial" w:cs="Arial"/>
          <w:sz w:val="22"/>
          <w:szCs w:val="22"/>
        </w:rPr>
      </w:pPr>
    </w:p>
    <w:p w14:paraId="3BC2216C" w14:textId="2C001DE7" w:rsidR="00F01E80" w:rsidRPr="00196E7A" w:rsidRDefault="00F01E80" w:rsidP="008E292D">
      <w:pPr>
        <w:pStyle w:val="EnvelopeReturn"/>
        <w:numPr>
          <w:ilvl w:val="0"/>
          <w:numId w:val="1"/>
        </w:numPr>
        <w:rPr>
          <w:rFonts w:ascii="Arial" w:hAnsi="Arial" w:cs="Arial"/>
          <w:bCs/>
          <w:sz w:val="22"/>
          <w:szCs w:val="22"/>
        </w:rPr>
      </w:pPr>
      <w:r w:rsidRPr="00196E7A">
        <w:rPr>
          <w:rFonts w:ascii="Arial" w:hAnsi="Arial" w:cs="Arial"/>
          <w:bCs/>
          <w:sz w:val="22"/>
          <w:szCs w:val="22"/>
        </w:rPr>
        <w:t xml:space="preserve">Fees </w:t>
      </w:r>
      <w:r w:rsidR="008E292D">
        <w:rPr>
          <w:rFonts w:ascii="Arial" w:hAnsi="Arial" w:cs="Arial"/>
          <w:bCs/>
          <w:sz w:val="22"/>
          <w:szCs w:val="22"/>
        </w:rPr>
        <w:t xml:space="preserve">Structure </w:t>
      </w:r>
      <w:r w:rsidRPr="00196E7A">
        <w:rPr>
          <w:rFonts w:ascii="Arial" w:hAnsi="Arial" w:cs="Arial"/>
          <w:bCs/>
          <w:sz w:val="22"/>
          <w:szCs w:val="22"/>
        </w:rPr>
        <w:t>(</w:t>
      </w:r>
      <w:r w:rsidR="00547790" w:rsidRPr="00547790">
        <w:rPr>
          <w:rFonts w:ascii="Arial" w:hAnsi="Arial" w:cs="Arial"/>
          <w:b/>
          <w:bCs/>
          <w:sz w:val="22"/>
          <w:szCs w:val="22"/>
        </w:rPr>
        <w:t>4</w:t>
      </w:r>
      <w:r w:rsidRPr="00196E7A">
        <w:rPr>
          <w:rFonts w:ascii="Arial" w:hAnsi="Arial" w:cs="Arial"/>
          <w:bCs/>
          <w:sz w:val="22"/>
          <w:szCs w:val="22"/>
        </w:rPr>
        <w:t>)</w:t>
      </w:r>
    </w:p>
    <w:p w14:paraId="21890A32" w14:textId="039F615A" w:rsidR="00F01E80" w:rsidRPr="00196E7A" w:rsidRDefault="00F01E80" w:rsidP="008E292D">
      <w:pPr>
        <w:pStyle w:val="EnvelopeReturn"/>
        <w:numPr>
          <w:ilvl w:val="0"/>
          <w:numId w:val="1"/>
        </w:numPr>
        <w:rPr>
          <w:rFonts w:ascii="Arial" w:hAnsi="Arial" w:cs="Arial"/>
          <w:bCs/>
          <w:sz w:val="22"/>
          <w:szCs w:val="22"/>
        </w:rPr>
      </w:pPr>
      <w:r w:rsidRPr="00196E7A">
        <w:rPr>
          <w:rFonts w:ascii="Arial" w:hAnsi="Arial" w:cs="Arial"/>
          <w:bCs/>
          <w:sz w:val="22"/>
          <w:szCs w:val="22"/>
        </w:rPr>
        <w:t>Contract Management</w:t>
      </w:r>
      <w:r w:rsidR="00C0387A">
        <w:rPr>
          <w:rFonts w:ascii="Arial" w:hAnsi="Arial" w:cs="Arial"/>
          <w:bCs/>
          <w:sz w:val="22"/>
          <w:szCs w:val="22"/>
        </w:rPr>
        <w:t xml:space="preserve">/Approach to </w:t>
      </w:r>
      <w:r w:rsidR="009A6072">
        <w:rPr>
          <w:rFonts w:ascii="Arial" w:hAnsi="Arial" w:cs="Arial"/>
          <w:bCs/>
          <w:sz w:val="22"/>
          <w:szCs w:val="22"/>
        </w:rPr>
        <w:t>Project Management</w:t>
      </w:r>
      <w:r w:rsidR="00874475">
        <w:rPr>
          <w:rFonts w:ascii="Arial" w:hAnsi="Arial" w:cs="Arial"/>
          <w:bCs/>
          <w:sz w:val="22"/>
          <w:szCs w:val="22"/>
        </w:rPr>
        <w:t xml:space="preserve"> </w:t>
      </w:r>
      <w:r w:rsidRPr="00196E7A">
        <w:rPr>
          <w:rFonts w:ascii="Arial" w:hAnsi="Arial" w:cs="Arial"/>
          <w:bCs/>
          <w:sz w:val="22"/>
          <w:szCs w:val="22"/>
        </w:rPr>
        <w:t>(</w:t>
      </w:r>
      <w:r w:rsidRPr="007E58B5">
        <w:rPr>
          <w:rFonts w:ascii="Arial" w:hAnsi="Arial" w:cs="Arial"/>
          <w:b/>
          <w:sz w:val="22"/>
          <w:szCs w:val="22"/>
        </w:rPr>
        <w:t>4</w:t>
      </w:r>
      <w:r w:rsidRPr="00196E7A">
        <w:rPr>
          <w:rFonts w:ascii="Arial" w:hAnsi="Arial" w:cs="Arial"/>
          <w:bCs/>
          <w:sz w:val="22"/>
          <w:szCs w:val="22"/>
        </w:rPr>
        <w:t>)</w:t>
      </w:r>
    </w:p>
    <w:p w14:paraId="2158F177" w14:textId="77777777" w:rsidR="00F01E80" w:rsidRPr="00196E7A" w:rsidRDefault="00F01E80" w:rsidP="008E292D">
      <w:pPr>
        <w:pStyle w:val="EnvelopeReturn"/>
        <w:numPr>
          <w:ilvl w:val="0"/>
          <w:numId w:val="1"/>
        </w:numPr>
        <w:rPr>
          <w:rFonts w:ascii="Arial" w:hAnsi="Arial" w:cs="Arial"/>
          <w:bCs/>
          <w:sz w:val="22"/>
          <w:szCs w:val="22"/>
        </w:rPr>
      </w:pPr>
      <w:r w:rsidRPr="00196E7A">
        <w:rPr>
          <w:rFonts w:ascii="Arial" w:hAnsi="Arial" w:cs="Arial"/>
          <w:bCs/>
          <w:sz w:val="22"/>
          <w:szCs w:val="22"/>
        </w:rPr>
        <w:t xml:space="preserve">References </w:t>
      </w:r>
      <w:r w:rsidR="00CC0459">
        <w:rPr>
          <w:rFonts w:ascii="Arial" w:hAnsi="Arial" w:cs="Arial"/>
          <w:bCs/>
          <w:sz w:val="22"/>
          <w:szCs w:val="22"/>
        </w:rPr>
        <w:t xml:space="preserve">&amp; </w:t>
      </w:r>
      <w:r w:rsidR="008C4953">
        <w:rPr>
          <w:rFonts w:ascii="Arial" w:hAnsi="Arial" w:cs="Arial"/>
          <w:bCs/>
          <w:sz w:val="22"/>
          <w:szCs w:val="22"/>
        </w:rPr>
        <w:t xml:space="preserve">Relevant </w:t>
      </w:r>
      <w:r w:rsidR="00CC0459">
        <w:rPr>
          <w:rFonts w:ascii="Arial" w:hAnsi="Arial" w:cs="Arial"/>
          <w:bCs/>
          <w:sz w:val="22"/>
          <w:szCs w:val="22"/>
        </w:rPr>
        <w:t xml:space="preserve">Experience </w:t>
      </w:r>
      <w:r w:rsidRPr="00196E7A">
        <w:rPr>
          <w:rFonts w:ascii="Arial" w:hAnsi="Arial" w:cs="Arial"/>
          <w:bCs/>
          <w:sz w:val="22"/>
          <w:szCs w:val="22"/>
        </w:rPr>
        <w:t>(</w:t>
      </w:r>
      <w:r w:rsidRPr="007E58B5">
        <w:rPr>
          <w:rFonts w:ascii="Arial" w:hAnsi="Arial" w:cs="Arial"/>
          <w:b/>
          <w:sz w:val="22"/>
          <w:szCs w:val="22"/>
        </w:rPr>
        <w:t>4</w:t>
      </w:r>
      <w:r w:rsidRPr="00196E7A">
        <w:rPr>
          <w:rFonts w:ascii="Arial" w:hAnsi="Arial" w:cs="Arial"/>
          <w:bCs/>
          <w:sz w:val="22"/>
          <w:szCs w:val="22"/>
        </w:rPr>
        <w:t>)</w:t>
      </w:r>
    </w:p>
    <w:p w14:paraId="6C3418C7" w14:textId="77777777" w:rsidR="00F01E80" w:rsidRPr="00196E7A" w:rsidRDefault="00F01E80" w:rsidP="008E292D">
      <w:pPr>
        <w:pStyle w:val="EnvelopeReturn"/>
        <w:numPr>
          <w:ilvl w:val="0"/>
          <w:numId w:val="1"/>
        </w:numPr>
        <w:rPr>
          <w:rFonts w:ascii="Arial" w:hAnsi="Arial" w:cs="Arial"/>
          <w:bCs/>
          <w:sz w:val="22"/>
          <w:szCs w:val="22"/>
        </w:rPr>
      </w:pPr>
      <w:r w:rsidRPr="00196E7A">
        <w:rPr>
          <w:rFonts w:ascii="Arial" w:hAnsi="Arial" w:cs="Arial"/>
          <w:bCs/>
          <w:sz w:val="22"/>
          <w:szCs w:val="22"/>
        </w:rPr>
        <w:t>Questionnaire (</w:t>
      </w:r>
      <w:r w:rsidRPr="007E58B5">
        <w:rPr>
          <w:rFonts w:ascii="Arial" w:hAnsi="Arial" w:cs="Arial"/>
          <w:b/>
          <w:sz w:val="22"/>
          <w:szCs w:val="22"/>
        </w:rPr>
        <w:t>2</w:t>
      </w:r>
      <w:r w:rsidRPr="00196E7A">
        <w:rPr>
          <w:rFonts w:ascii="Arial" w:hAnsi="Arial" w:cs="Arial"/>
          <w:bCs/>
          <w:sz w:val="22"/>
          <w:szCs w:val="22"/>
        </w:rPr>
        <w:t>)</w:t>
      </w:r>
    </w:p>
    <w:p w14:paraId="25A76D20" w14:textId="77777777" w:rsidR="00F01E80" w:rsidRPr="00196E7A" w:rsidRDefault="00F01E80">
      <w:pPr>
        <w:pStyle w:val="EnvelopeReturn"/>
        <w:rPr>
          <w:rFonts w:ascii="Arial" w:hAnsi="Arial" w:cs="Arial"/>
          <w:bCs/>
          <w:sz w:val="22"/>
          <w:szCs w:val="22"/>
        </w:rPr>
      </w:pPr>
    </w:p>
    <w:p w14:paraId="23122E95" w14:textId="77777777" w:rsidR="00F01E80" w:rsidRPr="00196E7A" w:rsidRDefault="00F01E80">
      <w:pPr>
        <w:pStyle w:val="EnvelopeReturn"/>
        <w:ind w:left="540"/>
        <w:rPr>
          <w:rFonts w:ascii="Arial" w:hAnsi="Arial" w:cs="Arial"/>
          <w:bCs/>
          <w:sz w:val="22"/>
          <w:szCs w:val="22"/>
        </w:rPr>
      </w:pPr>
      <w:r w:rsidRPr="00196E7A">
        <w:rPr>
          <w:rFonts w:ascii="Arial" w:hAnsi="Arial" w:cs="Arial"/>
          <w:bCs/>
          <w:sz w:val="22"/>
          <w:szCs w:val="22"/>
        </w:rPr>
        <w:t>The figure in brackets is the weigh</w:t>
      </w:r>
      <w:r w:rsidR="00C52F2D">
        <w:rPr>
          <w:rFonts w:ascii="Arial" w:hAnsi="Arial" w:cs="Arial"/>
          <w:bCs/>
          <w:sz w:val="22"/>
          <w:szCs w:val="22"/>
        </w:rPr>
        <w:t xml:space="preserve">ting allocated to each criteria, which </w:t>
      </w:r>
      <w:r w:rsidRPr="00196E7A">
        <w:rPr>
          <w:rFonts w:ascii="Arial" w:hAnsi="Arial" w:cs="Arial"/>
          <w:bCs/>
          <w:sz w:val="22"/>
          <w:szCs w:val="22"/>
        </w:rPr>
        <w:t xml:space="preserve">will be marked out of </w:t>
      </w:r>
      <w:r w:rsidR="00C0387A">
        <w:rPr>
          <w:rFonts w:ascii="Arial" w:hAnsi="Arial" w:cs="Arial"/>
          <w:bCs/>
          <w:sz w:val="22"/>
          <w:szCs w:val="22"/>
        </w:rPr>
        <w:t>4</w:t>
      </w:r>
      <w:r w:rsidRPr="00196E7A">
        <w:rPr>
          <w:rFonts w:ascii="Arial" w:hAnsi="Arial" w:cs="Arial"/>
          <w:bCs/>
          <w:sz w:val="22"/>
          <w:szCs w:val="22"/>
        </w:rPr>
        <w:t>.</w:t>
      </w:r>
    </w:p>
    <w:p w14:paraId="0B91C853" w14:textId="77777777" w:rsidR="00F01E80" w:rsidRPr="00196E7A" w:rsidRDefault="00F01E80">
      <w:pPr>
        <w:pStyle w:val="EnvelopeReturn"/>
        <w:rPr>
          <w:rFonts w:ascii="Arial" w:hAnsi="Arial" w:cs="Arial"/>
          <w:sz w:val="22"/>
          <w:szCs w:val="22"/>
        </w:rPr>
      </w:pPr>
      <w:r w:rsidRPr="00196E7A">
        <w:rPr>
          <w:rFonts w:ascii="Arial" w:hAnsi="Arial" w:cs="Arial"/>
          <w:sz w:val="22"/>
          <w:szCs w:val="22"/>
        </w:rPr>
        <w:tab/>
      </w:r>
    </w:p>
    <w:p w14:paraId="72BEC27C" w14:textId="06C0F6E4" w:rsidR="00F01E80" w:rsidRPr="00196E7A" w:rsidRDefault="00CC0459" w:rsidP="00C52F2D">
      <w:pPr>
        <w:pStyle w:val="EnvelopeReturn"/>
        <w:ind w:left="567" w:hanging="567"/>
        <w:rPr>
          <w:rFonts w:ascii="Arial" w:hAnsi="Arial" w:cs="Arial"/>
          <w:sz w:val="22"/>
          <w:szCs w:val="22"/>
        </w:rPr>
      </w:pPr>
      <w:r>
        <w:rPr>
          <w:rFonts w:ascii="Arial" w:hAnsi="Arial" w:cs="Arial"/>
          <w:sz w:val="22"/>
          <w:szCs w:val="22"/>
        </w:rPr>
        <w:lastRenderedPageBreak/>
        <w:t>4</w:t>
      </w:r>
      <w:r w:rsidR="00C52F2D">
        <w:rPr>
          <w:rFonts w:ascii="Arial" w:hAnsi="Arial" w:cs="Arial"/>
          <w:sz w:val="22"/>
          <w:szCs w:val="22"/>
        </w:rPr>
        <w:t>.2</w:t>
      </w:r>
      <w:r w:rsidR="00C52F2D">
        <w:rPr>
          <w:rFonts w:ascii="Arial" w:hAnsi="Arial" w:cs="Arial"/>
          <w:sz w:val="22"/>
          <w:szCs w:val="22"/>
        </w:rPr>
        <w:tab/>
      </w:r>
      <w:r w:rsidR="00C52F2D" w:rsidRPr="00814E22">
        <w:rPr>
          <w:rFonts w:ascii="Arial" w:hAnsi="Arial" w:cs="Arial"/>
          <w:sz w:val="22"/>
          <w:szCs w:val="22"/>
        </w:rPr>
        <w:t xml:space="preserve">Each tender will be assessed within the categories covered in the tender, and </w:t>
      </w:r>
      <w:r>
        <w:rPr>
          <w:rFonts w:ascii="Arial" w:hAnsi="Arial" w:cs="Arial"/>
          <w:sz w:val="22"/>
          <w:szCs w:val="22"/>
        </w:rPr>
        <w:t xml:space="preserve">if required, </w:t>
      </w:r>
      <w:r w:rsidR="00C0387A">
        <w:rPr>
          <w:rFonts w:ascii="Arial" w:hAnsi="Arial" w:cs="Arial"/>
          <w:sz w:val="22"/>
          <w:szCs w:val="22"/>
        </w:rPr>
        <w:t xml:space="preserve">short-list </w:t>
      </w:r>
      <w:r>
        <w:rPr>
          <w:rFonts w:ascii="Arial" w:hAnsi="Arial" w:cs="Arial"/>
          <w:sz w:val="22"/>
          <w:szCs w:val="22"/>
        </w:rPr>
        <w:t>interviews will be held at</w:t>
      </w:r>
      <w:r w:rsidR="00C52F2D" w:rsidRPr="00814E22">
        <w:rPr>
          <w:rFonts w:ascii="Arial" w:hAnsi="Arial" w:cs="Arial"/>
          <w:sz w:val="22"/>
          <w:szCs w:val="22"/>
        </w:rPr>
        <w:t xml:space="preserve"> IWM </w:t>
      </w:r>
      <w:r w:rsidR="00F84B3F">
        <w:rPr>
          <w:rFonts w:ascii="Arial" w:hAnsi="Arial" w:cs="Arial"/>
          <w:sz w:val="22"/>
          <w:szCs w:val="22"/>
        </w:rPr>
        <w:t>xxx</w:t>
      </w:r>
      <w:r w:rsidR="00F84B3F" w:rsidRPr="00814E22">
        <w:rPr>
          <w:rFonts w:ascii="Arial" w:hAnsi="Arial" w:cs="Arial"/>
          <w:sz w:val="22"/>
          <w:szCs w:val="22"/>
        </w:rPr>
        <w:t xml:space="preserve"> </w:t>
      </w:r>
      <w:r w:rsidR="00C0387A">
        <w:rPr>
          <w:rFonts w:ascii="Arial" w:hAnsi="Arial" w:cs="Arial"/>
          <w:sz w:val="22"/>
          <w:szCs w:val="22"/>
        </w:rPr>
        <w:t xml:space="preserve">on </w:t>
      </w:r>
      <w:r w:rsidR="008C4953" w:rsidRPr="008C4953">
        <w:rPr>
          <w:rFonts w:ascii="Arial" w:hAnsi="Arial" w:cs="Arial"/>
          <w:sz w:val="22"/>
          <w:szCs w:val="22"/>
        </w:rPr>
        <w:t>the morning of</w:t>
      </w:r>
      <w:r w:rsidR="00C0387A" w:rsidRPr="00C0387A">
        <w:rPr>
          <w:rFonts w:ascii="Arial" w:hAnsi="Arial" w:cs="Arial"/>
          <w:b/>
          <w:sz w:val="22"/>
          <w:szCs w:val="22"/>
        </w:rPr>
        <w:t xml:space="preserve"> </w:t>
      </w:r>
      <w:r w:rsidR="00C52F2D" w:rsidRPr="00814E22">
        <w:rPr>
          <w:rFonts w:ascii="Arial" w:hAnsi="Arial" w:cs="Arial"/>
          <w:sz w:val="22"/>
          <w:szCs w:val="22"/>
        </w:rPr>
        <w:t xml:space="preserve">to discuss </w:t>
      </w:r>
      <w:r>
        <w:rPr>
          <w:rFonts w:ascii="Arial" w:hAnsi="Arial" w:cs="Arial"/>
          <w:sz w:val="22"/>
          <w:szCs w:val="22"/>
        </w:rPr>
        <w:t>your</w:t>
      </w:r>
      <w:r w:rsidR="00C52F2D" w:rsidRPr="00814E22">
        <w:rPr>
          <w:rFonts w:ascii="Arial" w:hAnsi="Arial" w:cs="Arial"/>
          <w:sz w:val="22"/>
          <w:szCs w:val="22"/>
        </w:rPr>
        <w:t xml:space="preserve"> tender.</w:t>
      </w:r>
    </w:p>
    <w:p w14:paraId="2191DFB2" w14:textId="77777777" w:rsidR="008E292D" w:rsidRDefault="008E292D">
      <w:pPr>
        <w:pStyle w:val="EnvelopeReturn"/>
        <w:ind w:left="540" w:hanging="540"/>
        <w:rPr>
          <w:rFonts w:ascii="Arial" w:hAnsi="Arial" w:cs="Arial"/>
          <w:sz w:val="22"/>
          <w:szCs w:val="22"/>
        </w:rPr>
      </w:pPr>
    </w:p>
    <w:p w14:paraId="4E88D49F" w14:textId="77777777" w:rsidR="00C52F2D" w:rsidRPr="00814E22" w:rsidRDefault="00CC0459" w:rsidP="00C52F2D">
      <w:pPr>
        <w:tabs>
          <w:tab w:val="left" w:pos="1064"/>
        </w:tabs>
        <w:ind w:left="540" w:hanging="540"/>
        <w:rPr>
          <w:rFonts w:ascii="Arial" w:hAnsi="Arial" w:cs="Arial"/>
          <w:sz w:val="22"/>
          <w:szCs w:val="22"/>
        </w:rPr>
      </w:pPr>
      <w:r>
        <w:rPr>
          <w:rFonts w:ascii="Arial" w:hAnsi="Arial" w:cs="Arial"/>
          <w:bCs/>
          <w:sz w:val="22"/>
          <w:szCs w:val="22"/>
        </w:rPr>
        <w:t>5</w:t>
      </w:r>
      <w:r w:rsidR="00C52F2D" w:rsidRPr="00814E22">
        <w:rPr>
          <w:rFonts w:ascii="Arial" w:hAnsi="Arial" w:cs="Arial"/>
          <w:bCs/>
          <w:sz w:val="22"/>
          <w:szCs w:val="22"/>
        </w:rPr>
        <w:t>.0</w:t>
      </w:r>
      <w:r w:rsidR="00C52F2D" w:rsidRPr="00814E22">
        <w:rPr>
          <w:rFonts w:ascii="Arial" w:hAnsi="Arial" w:cs="Arial"/>
          <w:bCs/>
          <w:sz w:val="22"/>
          <w:szCs w:val="22"/>
        </w:rPr>
        <w:tab/>
      </w:r>
      <w:r w:rsidR="00C52F2D" w:rsidRPr="00814E22">
        <w:rPr>
          <w:rFonts w:ascii="Arial" w:hAnsi="Arial" w:cs="Arial"/>
          <w:b/>
          <w:sz w:val="22"/>
          <w:szCs w:val="22"/>
          <w:u w:val="single"/>
        </w:rPr>
        <w:t>Tender Return</w:t>
      </w:r>
    </w:p>
    <w:p w14:paraId="7251C501" w14:textId="77777777" w:rsidR="00C52F2D" w:rsidRPr="00814E22" w:rsidRDefault="00C52F2D" w:rsidP="00C52F2D">
      <w:pPr>
        <w:pStyle w:val="EnvelopeReturn"/>
        <w:tabs>
          <w:tab w:val="left" w:pos="1064"/>
        </w:tabs>
        <w:overflowPunct/>
        <w:autoSpaceDE/>
        <w:autoSpaceDN/>
        <w:adjustRightInd/>
        <w:textAlignment w:val="auto"/>
        <w:rPr>
          <w:rFonts w:ascii="Arial" w:hAnsi="Arial" w:cs="Arial"/>
          <w:sz w:val="22"/>
          <w:szCs w:val="22"/>
        </w:rPr>
      </w:pPr>
    </w:p>
    <w:p w14:paraId="4E0BE73E" w14:textId="77777777" w:rsidR="00B77904" w:rsidRDefault="00C52F2D" w:rsidP="00C52F2D">
      <w:pPr>
        <w:ind w:left="567" w:hanging="567"/>
        <w:rPr>
          <w:rFonts w:ascii="Arial" w:hAnsi="Arial" w:cs="Arial"/>
          <w:sz w:val="22"/>
          <w:szCs w:val="22"/>
        </w:rPr>
      </w:pPr>
      <w:r w:rsidRPr="008106D2">
        <w:rPr>
          <w:rFonts w:ascii="Arial" w:hAnsi="Arial" w:cs="Arial"/>
          <w:sz w:val="22"/>
          <w:szCs w:val="22"/>
        </w:rPr>
        <w:tab/>
        <w:t xml:space="preserve">Tenderers should submit </w:t>
      </w:r>
      <w:r>
        <w:rPr>
          <w:rFonts w:ascii="Arial" w:hAnsi="Arial" w:cs="Arial"/>
          <w:sz w:val="22"/>
          <w:szCs w:val="22"/>
        </w:rPr>
        <w:t>two</w:t>
      </w:r>
      <w:r w:rsidRPr="008106D2">
        <w:rPr>
          <w:rFonts w:ascii="Arial" w:hAnsi="Arial" w:cs="Arial"/>
          <w:sz w:val="22"/>
          <w:szCs w:val="22"/>
        </w:rPr>
        <w:t xml:space="preserve"> hard copies of their tender and one copy on memory stick, in English, </w:t>
      </w:r>
      <w:r>
        <w:rPr>
          <w:rFonts w:ascii="Arial" w:hAnsi="Arial" w:cs="Arial"/>
          <w:sz w:val="22"/>
          <w:szCs w:val="22"/>
        </w:rPr>
        <w:t>clearly marked as “</w:t>
      </w:r>
      <w:r w:rsidRPr="00C52F2D">
        <w:rPr>
          <w:rFonts w:ascii="Arial" w:hAnsi="Arial" w:cs="Arial"/>
          <w:b/>
          <w:sz w:val="22"/>
          <w:szCs w:val="22"/>
        </w:rPr>
        <w:t xml:space="preserve">Tender Documents – </w:t>
      </w:r>
      <w:r w:rsidR="004D54A5">
        <w:rPr>
          <w:rFonts w:ascii="Arial" w:hAnsi="Arial" w:cs="Arial"/>
          <w:b/>
          <w:sz w:val="22"/>
          <w:szCs w:val="22"/>
        </w:rPr>
        <w:t>IWM/FM/1701</w:t>
      </w:r>
      <w:r w:rsidRPr="008106D2">
        <w:rPr>
          <w:rFonts w:ascii="Arial" w:hAnsi="Arial" w:cs="Arial"/>
          <w:sz w:val="22"/>
          <w:szCs w:val="22"/>
        </w:rPr>
        <w:t xml:space="preserve"> no later than </w:t>
      </w:r>
      <w:r w:rsidR="00F84B3F">
        <w:rPr>
          <w:rFonts w:ascii="Arial" w:hAnsi="Arial" w:cs="Arial"/>
          <w:sz w:val="22"/>
          <w:szCs w:val="22"/>
        </w:rPr>
        <w:t xml:space="preserve">14.00 on </w:t>
      </w:r>
    </w:p>
    <w:p w14:paraId="45FFB11F" w14:textId="33BABD93" w:rsidR="00C52F2D" w:rsidRPr="008106D2" w:rsidRDefault="00136AD3" w:rsidP="00B77904">
      <w:pPr>
        <w:ind w:left="567"/>
        <w:rPr>
          <w:rFonts w:ascii="Arial" w:hAnsi="Arial" w:cs="Arial"/>
          <w:sz w:val="22"/>
          <w:szCs w:val="22"/>
        </w:rPr>
      </w:pPr>
      <w:r>
        <w:rPr>
          <w:rFonts w:ascii="Arial" w:hAnsi="Arial" w:cs="Arial"/>
          <w:sz w:val="22"/>
          <w:szCs w:val="22"/>
        </w:rPr>
        <w:t>27</w:t>
      </w:r>
      <w:r w:rsidR="00B77904" w:rsidRPr="00B77904">
        <w:rPr>
          <w:rFonts w:ascii="Arial" w:hAnsi="Arial" w:cs="Arial"/>
          <w:sz w:val="22"/>
          <w:szCs w:val="22"/>
          <w:vertAlign w:val="superscript"/>
        </w:rPr>
        <w:t>th</w:t>
      </w:r>
      <w:r w:rsidR="00B77904">
        <w:rPr>
          <w:rFonts w:ascii="Arial" w:hAnsi="Arial" w:cs="Arial"/>
          <w:sz w:val="22"/>
          <w:szCs w:val="22"/>
        </w:rPr>
        <w:t xml:space="preserve"> September</w:t>
      </w:r>
      <w:r w:rsidR="00F84B3F">
        <w:rPr>
          <w:rFonts w:ascii="Arial" w:hAnsi="Arial" w:cs="Arial"/>
          <w:sz w:val="22"/>
          <w:szCs w:val="22"/>
        </w:rPr>
        <w:t xml:space="preserve"> 2017</w:t>
      </w:r>
      <w:r w:rsidR="00B77904">
        <w:rPr>
          <w:rFonts w:ascii="Arial" w:hAnsi="Arial" w:cs="Arial"/>
          <w:b/>
          <w:sz w:val="22"/>
          <w:szCs w:val="22"/>
        </w:rPr>
        <w:t xml:space="preserve"> </w:t>
      </w:r>
      <w:r w:rsidR="00C52F2D" w:rsidRPr="008106D2">
        <w:rPr>
          <w:rFonts w:ascii="Arial" w:hAnsi="Arial" w:cs="Arial"/>
          <w:sz w:val="22"/>
          <w:szCs w:val="22"/>
        </w:rPr>
        <w:t>to:</w:t>
      </w:r>
    </w:p>
    <w:p w14:paraId="7D3AD28B" w14:textId="77777777" w:rsidR="00C52F2D" w:rsidRPr="008106D2" w:rsidRDefault="00C52F2D" w:rsidP="00C52F2D">
      <w:pPr>
        <w:ind w:left="567" w:hanging="567"/>
        <w:rPr>
          <w:rFonts w:ascii="Arial" w:hAnsi="Arial" w:cs="Arial"/>
          <w:sz w:val="22"/>
          <w:szCs w:val="22"/>
        </w:rPr>
      </w:pPr>
    </w:p>
    <w:p w14:paraId="54AC07FF" w14:textId="072AF36E" w:rsidR="00C52F2D" w:rsidRPr="008106D2" w:rsidRDefault="00B77904" w:rsidP="00C52F2D">
      <w:pPr>
        <w:ind w:left="567"/>
        <w:rPr>
          <w:rFonts w:ascii="Arial" w:hAnsi="Arial" w:cs="Arial"/>
          <w:sz w:val="22"/>
          <w:szCs w:val="22"/>
        </w:rPr>
      </w:pPr>
      <w:r>
        <w:rPr>
          <w:rFonts w:ascii="Arial" w:hAnsi="Arial" w:cs="Arial"/>
          <w:sz w:val="22"/>
          <w:szCs w:val="22"/>
        </w:rPr>
        <w:t>Jamie Coyle</w:t>
      </w:r>
    </w:p>
    <w:p w14:paraId="66BB91E2" w14:textId="1B880328" w:rsidR="00C52F2D" w:rsidRPr="008106D2" w:rsidRDefault="00B77904" w:rsidP="00C52F2D">
      <w:pPr>
        <w:ind w:left="567"/>
        <w:rPr>
          <w:rFonts w:ascii="Univers" w:hAnsi="Univers"/>
          <w:sz w:val="22"/>
        </w:rPr>
      </w:pPr>
      <w:r>
        <w:rPr>
          <w:rFonts w:ascii="Univers" w:hAnsi="Univers"/>
          <w:sz w:val="22"/>
        </w:rPr>
        <w:t xml:space="preserve">Senior Procurement </w:t>
      </w:r>
      <w:r w:rsidR="00021653" w:rsidRPr="00547790">
        <w:rPr>
          <w:rFonts w:ascii="Univers" w:hAnsi="Univers"/>
          <w:sz w:val="22"/>
        </w:rPr>
        <w:t>Manager</w:t>
      </w:r>
    </w:p>
    <w:p w14:paraId="44D8798C" w14:textId="77777777" w:rsidR="00C52F2D" w:rsidRPr="008106D2" w:rsidRDefault="00C52F2D" w:rsidP="00C52F2D">
      <w:pPr>
        <w:ind w:left="567"/>
        <w:rPr>
          <w:rFonts w:ascii="Univers" w:hAnsi="Univers"/>
          <w:sz w:val="22"/>
        </w:rPr>
      </w:pPr>
      <w:r w:rsidRPr="008106D2">
        <w:rPr>
          <w:rFonts w:ascii="Univers" w:hAnsi="Univers"/>
          <w:sz w:val="22"/>
        </w:rPr>
        <w:t>Imperial War Museums</w:t>
      </w:r>
    </w:p>
    <w:p w14:paraId="3FBBBFA9" w14:textId="77777777" w:rsidR="00C52F2D" w:rsidRPr="008106D2" w:rsidRDefault="00C52F2D" w:rsidP="00C52F2D">
      <w:pPr>
        <w:ind w:left="567"/>
        <w:rPr>
          <w:rFonts w:ascii="Univers" w:hAnsi="Univers"/>
          <w:sz w:val="22"/>
        </w:rPr>
      </w:pPr>
      <w:r w:rsidRPr="008106D2">
        <w:rPr>
          <w:rFonts w:ascii="Univers" w:hAnsi="Univers"/>
          <w:sz w:val="22"/>
        </w:rPr>
        <w:t>Lambeth Road</w:t>
      </w:r>
    </w:p>
    <w:p w14:paraId="20B47B08" w14:textId="77777777" w:rsidR="00C52F2D" w:rsidRPr="008106D2" w:rsidRDefault="00C52F2D" w:rsidP="00C52F2D">
      <w:pPr>
        <w:ind w:left="567"/>
        <w:rPr>
          <w:rFonts w:ascii="Univers" w:hAnsi="Univers"/>
          <w:sz w:val="22"/>
        </w:rPr>
      </w:pPr>
      <w:r w:rsidRPr="008106D2">
        <w:rPr>
          <w:rFonts w:ascii="Univers" w:hAnsi="Univers"/>
          <w:sz w:val="22"/>
        </w:rPr>
        <w:t>London</w:t>
      </w:r>
    </w:p>
    <w:p w14:paraId="46E0A411" w14:textId="77777777" w:rsidR="00C52F2D" w:rsidRPr="008106D2" w:rsidRDefault="00C52F2D" w:rsidP="00C52F2D">
      <w:pPr>
        <w:ind w:left="567"/>
        <w:rPr>
          <w:rFonts w:ascii="Univers" w:hAnsi="Univers"/>
          <w:sz w:val="22"/>
        </w:rPr>
      </w:pPr>
      <w:r w:rsidRPr="008106D2">
        <w:rPr>
          <w:rFonts w:ascii="Univers" w:hAnsi="Univers"/>
          <w:sz w:val="22"/>
        </w:rPr>
        <w:t>SE1 6HZ</w:t>
      </w:r>
    </w:p>
    <w:p w14:paraId="330308ED" w14:textId="77777777" w:rsidR="00C52F2D" w:rsidRPr="008106D2" w:rsidRDefault="00C52F2D" w:rsidP="00C52F2D">
      <w:pPr>
        <w:ind w:left="567" w:hanging="567"/>
        <w:rPr>
          <w:rFonts w:ascii="Arial" w:hAnsi="Arial" w:cs="Arial"/>
          <w:sz w:val="22"/>
          <w:szCs w:val="22"/>
        </w:rPr>
      </w:pPr>
    </w:p>
    <w:p w14:paraId="167A4364" w14:textId="77777777" w:rsidR="00C52F2D" w:rsidRPr="008106D2" w:rsidRDefault="00C52F2D" w:rsidP="00C52F2D">
      <w:pPr>
        <w:ind w:left="567"/>
        <w:rPr>
          <w:rFonts w:ascii="Arial" w:hAnsi="Arial" w:cs="Arial"/>
          <w:sz w:val="22"/>
          <w:szCs w:val="22"/>
        </w:rPr>
      </w:pPr>
      <w:r w:rsidRPr="008106D2">
        <w:rPr>
          <w:rFonts w:ascii="Arial" w:hAnsi="Arial" w:cs="Arial"/>
          <w:sz w:val="22"/>
          <w:szCs w:val="22"/>
        </w:rPr>
        <w:t xml:space="preserve">Tenderers must ensure that their submission arrives on time. We regret that tenders received after this deadline will not be considered.  </w:t>
      </w:r>
    </w:p>
    <w:p w14:paraId="6B781E41" w14:textId="77777777" w:rsidR="00F01E80" w:rsidRPr="00F01E80" w:rsidRDefault="00F01E80">
      <w:pPr>
        <w:ind w:left="540" w:hanging="540"/>
        <w:rPr>
          <w:rFonts w:ascii="Arial" w:hAnsi="Arial" w:cs="Arial"/>
        </w:rPr>
      </w:pPr>
    </w:p>
    <w:p w14:paraId="7A2D9607" w14:textId="77777777" w:rsidR="00E860D6" w:rsidRPr="002810B2" w:rsidRDefault="00F01E80" w:rsidP="00E860D6">
      <w:pPr>
        <w:pStyle w:val="Heading4"/>
        <w:ind w:left="0" w:firstLine="0"/>
        <w:jc w:val="both"/>
        <w:rPr>
          <w:rFonts w:ascii="Arial" w:hAnsi="Arial" w:cs="Arial"/>
          <w:sz w:val="22"/>
          <w:szCs w:val="22"/>
        </w:rPr>
      </w:pPr>
      <w:r w:rsidRPr="00F01E80">
        <w:rPr>
          <w:rFonts w:ascii="Arial" w:hAnsi="Arial" w:cs="Arial"/>
          <w:b w:val="0"/>
          <w:sz w:val="20"/>
        </w:rPr>
        <w:br w:type="page"/>
      </w:r>
      <w:r w:rsidR="00E860D6" w:rsidRPr="002810B2">
        <w:rPr>
          <w:rFonts w:ascii="Arial" w:hAnsi="Arial" w:cs="Arial"/>
          <w:sz w:val="22"/>
          <w:szCs w:val="22"/>
        </w:rPr>
        <w:lastRenderedPageBreak/>
        <w:t>Schedule 4 - Questionnaire</w:t>
      </w:r>
    </w:p>
    <w:p w14:paraId="41E17278" w14:textId="77777777" w:rsidR="00E860D6" w:rsidRDefault="00E860D6" w:rsidP="00E860D6">
      <w:pPr>
        <w:rPr>
          <w:rFonts w:ascii="Arial" w:hAnsi="Arial" w:cs="Arial"/>
        </w:rPr>
      </w:pPr>
    </w:p>
    <w:tbl>
      <w:tblPr>
        <w:tblW w:w="0" w:type="auto"/>
        <w:tblLayout w:type="fixed"/>
        <w:tblLook w:val="0000" w:firstRow="0" w:lastRow="0" w:firstColumn="0" w:lastColumn="0" w:noHBand="0" w:noVBand="0"/>
      </w:tblPr>
      <w:tblGrid>
        <w:gridCol w:w="8613"/>
      </w:tblGrid>
      <w:tr w:rsidR="00C52F2D" w:rsidRPr="00D005ED" w14:paraId="41BF5B22" w14:textId="77777777" w:rsidTr="008735AF">
        <w:tc>
          <w:tcPr>
            <w:tcW w:w="8613" w:type="dxa"/>
            <w:tcBorders>
              <w:top w:val="single" w:sz="6" w:space="0" w:color="auto"/>
              <w:left w:val="single" w:sz="6" w:space="0" w:color="auto"/>
              <w:bottom w:val="single" w:sz="4" w:space="0" w:color="auto"/>
              <w:right w:val="single" w:sz="6" w:space="0" w:color="auto"/>
            </w:tcBorders>
          </w:tcPr>
          <w:p w14:paraId="00F13D0A" w14:textId="78B9D1CA" w:rsidR="00C52F2D" w:rsidRPr="00C52F2D" w:rsidRDefault="00C52F2D" w:rsidP="006F6346">
            <w:pPr>
              <w:keepNext/>
              <w:widowControl w:val="0"/>
              <w:outlineLvl w:val="7"/>
              <w:rPr>
                <w:rFonts w:ascii="Arial" w:hAnsi="Arial" w:cs="Arial"/>
                <w:b/>
                <w:bCs/>
                <w:sz w:val="22"/>
                <w:szCs w:val="22"/>
                <w:lang w:eastAsia="en-GB"/>
              </w:rPr>
            </w:pPr>
            <w:r w:rsidRPr="00C52F2D">
              <w:rPr>
                <w:rFonts w:ascii="Arial" w:hAnsi="Arial" w:cs="Arial"/>
                <w:b/>
                <w:bCs/>
                <w:sz w:val="22"/>
                <w:szCs w:val="22"/>
                <w:lang w:eastAsia="en-GB"/>
              </w:rPr>
              <w:t xml:space="preserve">COMPANY QUESTIONNAIRE – </w:t>
            </w:r>
            <w:r w:rsidR="006F6346">
              <w:rPr>
                <w:rFonts w:ascii="Arial" w:hAnsi="Arial" w:cs="Arial"/>
                <w:b/>
                <w:bCs/>
                <w:sz w:val="22"/>
                <w:szCs w:val="22"/>
                <w:lang w:eastAsia="en-GB"/>
              </w:rPr>
              <w:t>Project Management</w:t>
            </w:r>
            <w:r w:rsidR="007E58B5">
              <w:rPr>
                <w:rFonts w:ascii="Arial" w:hAnsi="Arial" w:cs="Arial"/>
                <w:b/>
                <w:bCs/>
                <w:sz w:val="22"/>
                <w:szCs w:val="22"/>
                <w:lang w:eastAsia="en-GB"/>
              </w:rPr>
              <w:t xml:space="preserve"> Framework Agreement</w:t>
            </w:r>
          </w:p>
        </w:tc>
      </w:tr>
      <w:tr w:rsidR="00C52F2D" w:rsidRPr="00D005ED" w14:paraId="676535BE" w14:textId="77777777" w:rsidTr="008735AF">
        <w:tc>
          <w:tcPr>
            <w:tcW w:w="8613" w:type="dxa"/>
            <w:tcBorders>
              <w:top w:val="single" w:sz="4" w:space="0" w:color="auto"/>
              <w:left w:val="single" w:sz="4" w:space="0" w:color="auto"/>
              <w:bottom w:val="single" w:sz="4" w:space="0" w:color="auto"/>
              <w:right w:val="single" w:sz="4" w:space="0" w:color="auto"/>
            </w:tcBorders>
          </w:tcPr>
          <w:p w14:paraId="65181186" w14:textId="77777777"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 xml:space="preserve">All information supplied will be treated as strictly private and confidential and will not be divulged to any other parties other than those directly involved in the </w:t>
            </w:r>
            <w:r w:rsidR="00135F22">
              <w:rPr>
                <w:rFonts w:ascii="Arial" w:hAnsi="Arial" w:cs="Arial"/>
                <w:sz w:val="22"/>
                <w:szCs w:val="22"/>
                <w:lang w:eastAsia="en-GB"/>
              </w:rPr>
              <w:t>exhibition</w:t>
            </w:r>
            <w:r w:rsidRPr="00C52F2D">
              <w:rPr>
                <w:rFonts w:ascii="Arial" w:hAnsi="Arial" w:cs="Arial"/>
                <w:sz w:val="22"/>
                <w:szCs w:val="22"/>
                <w:lang w:eastAsia="en-GB"/>
              </w:rPr>
              <w:t>.</w:t>
            </w:r>
          </w:p>
        </w:tc>
      </w:tr>
      <w:tr w:rsidR="00C52F2D" w:rsidRPr="00D005ED" w14:paraId="0F081F09" w14:textId="77777777" w:rsidTr="008735AF">
        <w:tc>
          <w:tcPr>
            <w:tcW w:w="8613" w:type="dxa"/>
            <w:tcBorders>
              <w:top w:val="single" w:sz="4" w:space="0" w:color="auto"/>
              <w:bottom w:val="single" w:sz="4" w:space="0" w:color="auto"/>
            </w:tcBorders>
          </w:tcPr>
          <w:p w14:paraId="30CBA1BA" w14:textId="77777777" w:rsidR="00C52F2D" w:rsidRPr="00C52F2D" w:rsidRDefault="00C52F2D" w:rsidP="008735AF">
            <w:pPr>
              <w:widowControl w:val="0"/>
              <w:ind w:left="993" w:hanging="993"/>
              <w:rPr>
                <w:rFonts w:ascii="Arial" w:hAnsi="Arial" w:cs="Arial"/>
                <w:b/>
                <w:bCs/>
                <w:sz w:val="22"/>
                <w:szCs w:val="22"/>
                <w:lang w:eastAsia="en-GB"/>
              </w:rPr>
            </w:pPr>
          </w:p>
        </w:tc>
      </w:tr>
      <w:tr w:rsidR="00C52F2D" w:rsidRPr="00D005ED" w14:paraId="72F8BC6D" w14:textId="77777777" w:rsidTr="008735AF">
        <w:tc>
          <w:tcPr>
            <w:tcW w:w="8613" w:type="dxa"/>
            <w:tcBorders>
              <w:top w:val="single" w:sz="4" w:space="0" w:color="auto"/>
              <w:left w:val="single" w:sz="4" w:space="0" w:color="auto"/>
              <w:bottom w:val="single" w:sz="4" w:space="0" w:color="auto"/>
              <w:right w:val="single" w:sz="4" w:space="0" w:color="auto"/>
            </w:tcBorders>
          </w:tcPr>
          <w:p w14:paraId="459B542B" w14:textId="77777777" w:rsidR="00C52F2D" w:rsidRPr="00C52F2D" w:rsidRDefault="00C52F2D" w:rsidP="008735AF">
            <w:pPr>
              <w:widowControl w:val="0"/>
              <w:ind w:left="720" w:hanging="720"/>
              <w:rPr>
                <w:rFonts w:ascii="Arial" w:hAnsi="Arial" w:cs="Arial"/>
                <w:b/>
                <w:bCs/>
                <w:sz w:val="22"/>
                <w:szCs w:val="22"/>
                <w:lang w:eastAsia="en-GB"/>
              </w:rPr>
            </w:pPr>
            <w:r w:rsidRPr="00C52F2D">
              <w:rPr>
                <w:rFonts w:ascii="Arial" w:hAnsi="Arial" w:cs="Arial"/>
                <w:b/>
                <w:bCs/>
                <w:sz w:val="22"/>
                <w:szCs w:val="22"/>
                <w:lang w:eastAsia="en-GB"/>
              </w:rPr>
              <w:t>Section 1 – General Company Information</w:t>
            </w:r>
          </w:p>
        </w:tc>
      </w:tr>
      <w:tr w:rsidR="00C52F2D" w:rsidRPr="00D005ED" w14:paraId="3F187876" w14:textId="77777777" w:rsidTr="008735AF">
        <w:tc>
          <w:tcPr>
            <w:tcW w:w="8613" w:type="dxa"/>
            <w:tcBorders>
              <w:top w:val="single" w:sz="4" w:space="0" w:color="auto"/>
              <w:left w:val="single" w:sz="6" w:space="0" w:color="auto"/>
              <w:bottom w:val="single" w:sz="6" w:space="0" w:color="auto"/>
              <w:right w:val="single" w:sz="6" w:space="0" w:color="auto"/>
            </w:tcBorders>
          </w:tcPr>
          <w:p w14:paraId="4B619463" w14:textId="77777777" w:rsidR="00C52F2D" w:rsidRPr="00C52F2D" w:rsidRDefault="00C52F2D" w:rsidP="008735AF">
            <w:pPr>
              <w:widowControl w:val="0"/>
              <w:ind w:left="720" w:hanging="720"/>
              <w:rPr>
                <w:rFonts w:ascii="Arial" w:hAnsi="Arial" w:cs="Arial"/>
                <w:sz w:val="22"/>
                <w:szCs w:val="22"/>
                <w:lang w:eastAsia="en-GB"/>
              </w:rPr>
            </w:pPr>
            <w:r w:rsidRPr="00C52F2D">
              <w:rPr>
                <w:rFonts w:ascii="Arial" w:hAnsi="Arial" w:cs="Arial"/>
                <w:sz w:val="22"/>
                <w:szCs w:val="22"/>
                <w:lang w:eastAsia="en-GB"/>
              </w:rPr>
              <w:t>1  Name of Company:</w:t>
            </w:r>
          </w:p>
          <w:p w14:paraId="79867E4A" w14:textId="77777777" w:rsidR="00C52F2D" w:rsidRPr="00C52F2D" w:rsidRDefault="00C52F2D" w:rsidP="008735AF">
            <w:pPr>
              <w:widowControl w:val="0"/>
              <w:ind w:left="360" w:hanging="360"/>
              <w:rPr>
                <w:rFonts w:ascii="Arial" w:hAnsi="Arial" w:cs="Arial"/>
                <w:sz w:val="22"/>
                <w:szCs w:val="22"/>
                <w:lang w:eastAsia="en-GB"/>
              </w:rPr>
            </w:pPr>
          </w:p>
          <w:p w14:paraId="37A7E567" w14:textId="77777777" w:rsidR="00C52F2D" w:rsidRPr="00C52F2D" w:rsidRDefault="00C52F2D" w:rsidP="008735AF">
            <w:pPr>
              <w:widowControl w:val="0"/>
              <w:rPr>
                <w:rFonts w:ascii="Arial" w:hAnsi="Arial" w:cs="Arial"/>
                <w:sz w:val="22"/>
                <w:szCs w:val="22"/>
                <w:lang w:eastAsia="en-GB"/>
              </w:rPr>
            </w:pPr>
          </w:p>
        </w:tc>
      </w:tr>
      <w:tr w:rsidR="00C52F2D" w:rsidRPr="00D005ED" w14:paraId="5213565A" w14:textId="77777777" w:rsidTr="008735AF">
        <w:tc>
          <w:tcPr>
            <w:tcW w:w="8613" w:type="dxa"/>
            <w:tcBorders>
              <w:top w:val="single" w:sz="6" w:space="0" w:color="auto"/>
              <w:left w:val="single" w:sz="6" w:space="0" w:color="auto"/>
              <w:bottom w:val="single" w:sz="6" w:space="0" w:color="auto"/>
              <w:right w:val="single" w:sz="6" w:space="0" w:color="auto"/>
            </w:tcBorders>
          </w:tcPr>
          <w:p w14:paraId="28D20AC1" w14:textId="77777777"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2  Registered Office Address:</w:t>
            </w:r>
          </w:p>
          <w:p w14:paraId="1CF35752" w14:textId="77777777" w:rsidR="00C52F2D" w:rsidRPr="00C52F2D" w:rsidRDefault="00C52F2D" w:rsidP="008735AF">
            <w:pPr>
              <w:widowControl w:val="0"/>
              <w:rPr>
                <w:rFonts w:ascii="Arial" w:hAnsi="Arial" w:cs="Arial"/>
                <w:sz w:val="22"/>
                <w:szCs w:val="22"/>
                <w:lang w:eastAsia="en-GB"/>
              </w:rPr>
            </w:pPr>
          </w:p>
          <w:p w14:paraId="3E69AA06" w14:textId="77777777" w:rsidR="00C52F2D" w:rsidRPr="00C52F2D" w:rsidRDefault="00C52F2D" w:rsidP="008735AF">
            <w:pPr>
              <w:widowControl w:val="0"/>
              <w:rPr>
                <w:rFonts w:ascii="Arial" w:hAnsi="Arial" w:cs="Arial"/>
                <w:sz w:val="22"/>
                <w:szCs w:val="22"/>
                <w:lang w:eastAsia="en-GB"/>
              </w:rPr>
            </w:pPr>
          </w:p>
          <w:p w14:paraId="76AC7BB9" w14:textId="77777777" w:rsidR="00C52F2D" w:rsidRPr="00C52F2D" w:rsidRDefault="00C52F2D" w:rsidP="008735AF">
            <w:pPr>
              <w:widowControl w:val="0"/>
              <w:rPr>
                <w:rFonts w:ascii="Arial" w:hAnsi="Arial" w:cs="Arial"/>
                <w:sz w:val="22"/>
                <w:szCs w:val="22"/>
                <w:lang w:eastAsia="en-GB"/>
              </w:rPr>
            </w:pPr>
          </w:p>
        </w:tc>
      </w:tr>
      <w:tr w:rsidR="00C52F2D" w:rsidRPr="00D005ED" w14:paraId="53FCABE6" w14:textId="77777777" w:rsidTr="008735AF">
        <w:tc>
          <w:tcPr>
            <w:tcW w:w="8613" w:type="dxa"/>
            <w:tcBorders>
              <w:top w:val="single" w:sz="6" w:space="0" w:color="auto"/>
              <w:left w:val="single" w:sz="6" w:space="0" w:color="auto"/>
              <w:bottom w:val="single" w:sz="6" w:space="0" w:color="auto"/>
              <w:right w:val="single" w:sz="6" w:space="0" w:color="auto"/>
            </w:tcBorders>
          </w:tcPr>
          <w:p w14:paraId="4AE49522" w14:textId="77777777"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3  Company Registration Number:</w:t>
            </w:r>
          </w:p>
          <w:p w14:paraId="3E3A1C68" w14:textId="77777777" w:rsidR="00C52F2D" w:rsidRPr="00C52F2D" w:rsidRDefault="00C52F2D" w:rsidP="008735AF">
            <w:pPr>
              <w:widowControl w:val="0"/>
              <w:rPr>
                <w:rFonts w:ascii="Arial" w:hAnsi="Arial" w:cs="Arial"/>
                <w:sz w:val="22"/>
                <w:szCs w:val="22"/>
                <w:lang w:eastAsia="en-GB"/>
              </w:rPr>
            </w:pPr>
          </w:p>
          <w:p w14:paraId="5660A091" w14:textId="77777777" w:rsidR="00C52F2D" w:rsidRPr="00C52F2D" w:rsidRDefault="00C52F2D" w:rsidP="008735AF">
            <w:pPr>
              <w:widowControl w:val="0"/>
              <w:rPr>
                <w:rFonts w:ascii="Arial" w:hAnsi="Arial" w:cs="Arial"/>
                <w:sz w:val="22"/>
                <w:szCs w:val="22"/>
                <w:lang w:eastAsia="en-GB"/>
              </w:rPr>
            </w:pPr>
          </w:p>
        </w:tc>
      </w:tr>
      <w:tr w:rsidR="00C52F2D" w:rsidRPr="00D005ED" w14:paraId="16840B08" w14:textId="77777777" w:rsidTr="008735AF">
        <w:tc>
          <w:tcPr>
            <w:tcW w:w="8613" w:type="dxa"/>
            <w:tcBorders>
              <w:top w:val="single" w:sz="6" w:space="0" w:color="auto"/>
              <w:left w:val="single" w:sz="6" w:space="0" w:color="auto"/>
              <w:bottom w:val="single" w:sz="6" w:space="0" w:color="auto"/>
              <w:right w:val="single" w:sz="6" w:space="0" w:color="auto"/>
            </w:tcBorders>
          </w:tcPr>
          <w:p w14:paraId="1F5B6C80" w14:textId="77777777"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4  Year of Registration:</w:t>
            </w:r>
          </w:p>
          <w:p w14:paraId="115E2B17" w14:textId="77777777" w:rsidR="00C52F2D" w:rsidRPr="00C52F2D" w:rsidRDefault="00C52F2D" w:rsidP="008735AF">
            <w:pPr>
              <w:widowControl w:val="0"/>
              <w:rPr>
                <w:rFonts w:ascii="Arial" w:hAnsi="Arial" w:cs="Arial"/>
                <w:sz w:val="22"/>
                <w:szCs w:val="22"/>
                <w:lang w:eastAsia="en-GB"/>
              </w:rPr>
            </w:pPr>
          </w:p>
          <w:p w14:paraId="64A7DADC" w14:textId="77777777" w:rsidR="00C52F2D" w:rsidRPr="00C52F2D" w:rsidRDefault="00C52F2D" w:rsidP="008735AF">
            <w:pPr>
              <w:widowControl w:val="0"/>
              <w:rPr>
                <w:rFonts w:ascii="Arial" w:hAnsi="Arial" w:cs="Arial"/>
                <w:sz w:val="22"/>
                <w:szCs w:val="22"/>
                <w:lang w:eastAsia="en-GB"/>
              </w:rPr>
            </w:pPr>
          </w:p>
        </w:tc>
      </w:tr>
      <w:tr w:rsidR="00C52F2D" w:rsidRPr="00D005ED" w14:paraId="67550A13" w14:textId="77777777" w:rsidTr="008735AF">
        <w:tc>
          <w:tcPr>
            <w:tcW w:w="8613" w:type="dxa"/>
            <w:tcBorders>
              <w:top w:val="single" w:sz="6" w:space="0" w:color="auto"/>
              <w:left w:val="single" w:sz="6" w:space="0" w:color="auto"/>
              <w:bottom w:val="single" w:sz="6" w:space="0" w:color="auto"/>
              <w:right w:val="single" w:sz="6" w:space="0" w:color="auto"/>
            </w:tcBorders>
          </w:tcPr>
          <w:p w14:paraId="62A7F4F7" w14:textId="77777777"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5  Telephone No:</w:t>
            </w:r>
          </w:p>
          <w:p w14:paraId="606D975F" w14:textId="77777777" w:rsidR="00C52F2D" w:rsidRPr="00C52F2D" w:rsidRDefault="00C52F2D" w:rsidP="008735AF">
            <w:pPr>
              <w:widowControl w:val="0"/>
              <w:rPr>
                <w:rFonts w:ascii="Arial" w:hAnsi="Arial" w:cs="Arial"/>
                <w:sz w:val="22"/>
                <w:szCs w:val="22"/>
                <w:lang w:eastAsia="en-GB"/>
              </w:rPr>
            </w:pPr>
          </w:p>
        </w:tc>
      </w:tr>
      <w:tr w:rsidR="00C52F2D" w:rsidRPr="00D005ED" w14:paraId="1CF1A546" w14:textId="77777777" w:rsidTr="008735AF">
        <w:tc>
          <w:tcPr>
            <w:tcW w:w="8613" w:type="dxa"/>
            <w:tcBorders>
              <w:top w:val="single" w:sz="6" w:space="0" w:color="auto"/>
              <w:left w:val="single" w:sz="6" w:space="0" w:color="auto"/>
              <w:bottom w:val="single" w:sz="6" w:space="0" w:color="auto"/>
              <w:right w:val="single" w:sz="6" w:space="0" w:color="auto"/>
            </w:tcBorders>
          </w:tcPr>
          <w:p w14:paraId="447070B1" w14:textId="77777777"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6  E-mail Address:</w:t>
            </w:r>
          </w:p>
          <w:p w14:paraId="289FFE75" w14:textId="77777777" w:rsidR="00C52F2D" w:rsidRPr="00C52F2D" w:rsidRDefault="00C52F2D" w:rsidP="008735AF">
            <w:pPr>
              <w:widowControl w:val="0"/>
              <w:rPr>
                <w:rFonts w:ascii="Arial" w:hAnsi="Arial" w:cs="Arial"/>
                <w:sz w:val="22"/>
                <w:szCs w:val="22"/>
                <w:lang w:eastAsia="en-GB"/>
              </w:rPr>
            </w:pPr>
          </w:p>
        </w:tc>
      </w:tr>
      <w:tr w:rsidR="00C52F2D" w:rsidRPr="00D005ED" w14:paraId="6397A869" w14:textId="77777777" w:rsidTr="008735AF">
        <w:tc>
          <w:tcPr>
            <w:tcW w:w="8613" w:type="dxa"/>
            <w:tcBorders>
              <w:top w:val="single" w:sz="6" w:space="0" w:color="auto"/>
              <w:left w:val="single" w:sz="6" w:space="0" w:color="auto"/>
              <w:bottom w:val="single" w:sz="6" w:space="0" w:color="auto"/>
              <w:right w:val="single" w:sz="6" w:space="0" w:color="auto"/>
            </w:tcBorders>
          </w:tcPr>
          <w:p w14:paraId="7D5E2EF1" w14:textId="77777777"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7  Nature of Business and Range of Services:</w:t>
            </w:r>
          </w:p>
          <w:p w14:paraId="213BBC74" w14:textId="77777777" w:rsidR="00C52F2D" w:rsidRPr="00C52F2D" w:rsidRDefault="00C52F2D" w:rsidP="008735AF">
            <w:pPr>
              <w:widowControl w:val="0"/>
              <w:rPr>
                <w:rFonts w:ascii="Arial" w:hAnsi="Arial" w:cs="Arial"/>
                <w:sz w:val="22"/>
                <w:szCs w:val="22"/>
                <w:lang w:eastAsia="en-GB"/>
              </w:rPr>
            </w:pPr>
          </w:p>
          <w:p w14:paraId="0BB96D02" w14:textId="77777777" w:rsidR="00C52F2D" w:rsidRPr="00C52F2D" w:rsidRDefault="00C52F2D" w:rsidP="008735AF">
            <w:pPr>
              <w:widowControl w:val="0"/>
              <w:rPr>
                <w:rFonts w:ascii="Arial" w:hAnsi="Arial" w:cs="Arial"/>
                <w:sz w:val="22"/>
                <w:szCs w:val="22"/>
                <w:lang w:eastAsia="en-GB"/>
              </w:rPr>
            </w:pPr>
          </w:p>
        </w:tc>
      </w:tr>
      <w:tr w:rsidR="00C52F2D" w:rsidRPr="00D005ED" w14:paraId="33939DAE" w14:textId="77777777" w:rsidTr="008735AF">
        <w:tc>
          <w:tcPr>
            <w:tcW w:w="8613" w:type="dxa"/>
            <w:tcBorders>
              <w:top w:val="single" w:sz="6" w:space="0" w:color="auto"/>
              <w:left w:val="single" w:sz="6" w:space="0" w:color="auto"/>
              <w:bottom w:val="single" w:sz="6" w:space="0" w:color="auto"/>
              <w:right w:val="single" w:sz="6" w:space="0" w:color="auto"/>
            </w:tcBorders>
          </w:tcPr>
          <w:p w14:paraId="4C24B74F" w14:textId="77777777"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8  Please indicate, if applicable, any subsidiary companies run by your company:</w:t>
            </w:r>
          </w:p>
          <w:p w14:paraId="37993282" w14:textId="77777777" w:rsidR="00C52F2D" w:rsidRPr="00C52F2D" w:rsidRDefault="00C52F2D" w:rsidP="008735AF">
            <w:pPr>
              <w:widowControl w:val="0"/>
              <w:rPr>
                <w:rFonts w:ascii="Arial" w:hAnsi="Arial" w:cs="Arial"/>
                <w:sz w:val="22"/>
                <w:szCs w:val="22"/>
                <w:lang w:eastAsia="en-GB"/>
              </w:rPr>
            </w:pPr>
          </w:p>
          <w:p w14:paraId="0B3372C8" w14:textId="77777777" w:rsidR="00C52F2D" w:rsidRPr="00C52F2D" w:rsidRDefault="00C52F2D" w:rsidP="008735AF">
            <w:pPr>
              <w:widowControl w:val="0"/>
              <w:rPr>
                <w:rFonts w:ascii="Arial" w:hAnsi="Arial" w:cs="Arial"/>
                <w:sz w:val="22"/>
                <w:szCs w:val="22"/>
                <w:lang w:eastAsia="en-GB"/>
              </w:rPr>
            </w:pPr>
          </w:p>
          <w:p w14:paraId="4FC7160E" w14:textId="77777777" w:rsidR="00C52F2D" w:rsidRPr="00C52F2D" w:rsidRDefault="00C52F2D" w:rsidP="008735AF">
            <w:pPr>
              <w:widowControl w:val="0"/>
              <w:rPr>
                <w:rFonts w:ascii="Arial" w:hAnsi="Arial" w:cs="Arial"/>
                <w:sz w:val="22"/>
                <w:szCs w:val="22"/>
                <w:lang w:eastAsia="en-GB"/>
              </w:rPr>
            </w:pPr>
          </w:p>
          <w:p w14:paraId="23A60828" w14:textId="77777777" w:rsidR="00C52F2D" w:rsidRPr="00C52F2D" w:rsidRDefault="00C52F2D" w:rsidP="008735AF">
            <w:pPr>
              <w:widowControl w:val="0"/>
              <w:rPr>
                <w:rFonts w:ascii="Arial" w:hAnsi="Arial" w:cs="Arial"/>
                <w:sz w:val="22"/>
                <w:szCs w:val="22"/>
                <w:lang w:eastAsia="en-GB"/>
              </w:rPr>
            </w:pPr>
          </w:p>
        </w:tc>
      </w:tr>
      <w:tr w:rsidR="00C52F2D" w:rsidRPr="00D005ED" w14:paraId="54D51169" w14:textId="77777777" w:rsidTr="008735AF">
        <w:tc>
          <w:tcPr>
            <w:tcW w:w="8613" w:type="dxa"/>
            <w:tcBorders>
              <w:top w:val="single" w:sz="6" w:space="0" w:color="auto"/>
              <w:left w:val="single" w:sz="6" w:space="0" w:color="auto"/>
              <w:bottom w:val="single" w:sz="6" w:space="0" w:color="auto"/>
              <w:right w:val="single" w:sz="6" w:space="0" w:color="auto"/>
            </w:tcBorders>
          </w:tcPr>
          <w:p w14:paraId="4114EA10" w14:textId="77777777"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9 If part of a group, please indicate the details of the ultimate holding company:</w:t>
            </w:r>
          </w:p>
          <w:p w14:paraId="5A643716" w14:textId="77777777" w:rsidR="00C52F2D" w:rsidRPr="00C52F2D" w:rsidRDefault="00C52F2D" w:rsidP="008735AF">
            <w:pPr>
              <w:widowControl w:val="0"/>
              <w:rPr>
                <w:rFonts w:ascii="Arial" w:hAnsi="Arial" w:cs="Arial"/>
                <w:sz w:val="22"/>
                <w:szCs w:val="22"/>
                <w:lang w:eastAsia="en-GB"/>
              </w:rPr>
            </w:pPr>
          </w:p>
          <w:p w14:paraId="51A22793" w14:textId="77777777" w:rsidR="00C52F2D" w:rsidRPr="00C52F2D" w:rsidRDefault="00C52F2D" w:rsidP="008735AF">
            <w:pPr>
              <w:widowControl w:val="0"/>
              <w:rPr>
                <w:rFonts w:ascii="Arial" w:hAnsi="Arial" w:cs="Arial"/>
                <w:sz w:val="22"/>
                <w:szCs w:val="22"/>
                <w:lang w:eastAsia="en-GB"/>
              </w:rPr>
            </w:pPr>
          </w:p>
        </w:tc>
      </w:tr>
      <w:tr w:rsidR="00C52F2D" w:rsidRPr="00D005ED" w14:paraId="5A4A4BC6" w14:textId="77777777" w:rsidTr="008735AF">
        <w:tc>
          <w:tcPr>
            <w:tcW w:w="8613" w:type="dxa"/>
            <w:tcBorders>
              <w:top w:val="single" w:sz="6" w:space="0" w:color="auto"/>
              <w:left w:val="single" w:sz="6" w:space="0" w:color="auto"/>
              <w:bottom w:val="single" w:sz="6" w:space="0" w:color="auto"/>
              <w:right w:val="single" w:sz="6" w:space="0" w:color="auto"/>
            </w:tcBorders>
          </w:tcPr>
          <w:p w14:paraId="0D09CF46" w14:textId="77777777"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10 VAT Registration No:</w:t>
            </w:r>
          </w:p>
          <w:p w14:paraId="4C617A02" w14:textId="77777777" w:rsidR="00C52F2D" w:rsidRPr="00C52F2D" w:rsidRDefault="00C52F2D" w:rsidP="008735AF">
            <w:pPr>
              <w:widowControl w:val="0"/>
              <w:rPr>
                <w:rFonts w:ascii="Arial" w:hAnsi="Arial" w:cs="Arial"/>
                <w:sz w:val="22"/>
                <w:szCs w:val="22"/>
                <w:lang w:eastAsia="en-GB"/>
              </w:rPr>
            </w:pPr>
          </w:p>
          <w:p w14:paraId="529286CD" w14:textId="77777777" w:rsidR="00C52F2D" w:rsidRPr="00C52F2D" w:rsidRDefault="00C52F2D" w:rsidP="008735AF">
            <w:pPr>
              <w:widowControl w:val="0"/>
              <w:rPr>
                <w:rFonts w:ascii="Arial" w:hAnsi="Arial" w:cs="Arial"/>
                <w:sz w:val="22"/>
                <w:szCs w:val="22"/>
                <w:lang w:eastAsia="en-GB"/>
              </w:rPr>
            </w:pPr>
          </w:p>
        </w:tc>
      </w:tr>
      <w:tr w:rsidR="00C52F2D" w:rsidRPr="00D005ED" w14:paraId="7F6164F4" w14:textId="77777777" w:rsidTr="008735AF">
        <w:tc>
          <w:tcPr>
            <w:tcW w:w="8613" w:type="dxa"/>
            <w:tcBorders>
              <w:top w:val="single" w:sz="6" w:space="0" w:color="auto"/>
              <w:left w:val="single" w:sz="6" w:space="0" w:color="auto"/>
              <w:bottom w:val="single" w:sz="6" w:space="0" w:color="auto"/>
              <w:right w:val="single" w:sz="6" w:space="0" w:color="auto"/>
            </w:tcBorders>
          </w:tcPr>
          <w:p w14:paraId="6F49DAF2" w14:textId="77777777"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11 Address of Office to support the Contract:</w:t>
            </w:r>
          </w:p>
        </w:tc>
      </w:tr>
      <w:tr w:rsidR="00C52F2D" w:rsidRPr="00D005ED" w14:paraId="2361EF68" w14:textId="77777777" w:rsidTr="008735AF">
        <w:tc>
          <w:tcPr>
            <w:tcW w:w="8613" w:type="dxa"/>
            <w:tcBorders>
              <w:top w:val="single" w:sz="6" w:space="0" w:color="auto"/>
              <w:left w:val="single" w:sz="6" w:space="0" w:color="auto"/>
              <w:bottom w:val="single" w:sz="6" w:space="0" w:color="auto"/>
              <w:right w:val="single" w:sz="6" w:space="0" w:color="auto"/>
            </w:tcBorders>
          </w:tcPr>
          <w:p w14:paraId="566AEC56" w14:textId="77777777"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12 Please illustrate diagrammatically, the structure of your company, showing the inter-relationships with other members of the group, and how the management of this contract fits into the company’s management structure:</w:t>
            </w:r>
          </w:p>
          <w:p w14:paraId="5EF97748" w14:textId="77777777" w:rsidR="00C52F2D" w:rsidRPr="00C52F2D" w:rsidRDefault="00C52F2D" w:rsidP="008735AF">
            <w:pPr>
              <w:widowControl w:val="0"/>
              <w:rPr>
                <w:rFonts w:ascii="Arial" w:hAnsi="Arial" w:cs="Arial"/>
                <w:sz w:val="22"/>
                <w:szCs w:val="22"/>
                <w:lang w:eastAsia="en-GB"/>
              </w:rPr>
            </w:pPr>
          </w:p>
        </w:tc>
      </w:tr>
      <w:tr w:rsidR="00C52F2D" w:rsidRPr="00D005ED" w14:paraId="10CC7C26" w14:textId="77777777" w:rsidTr="008735AF">
        <w:tc>
          <w:tcPr>
            <w:tcW w:w="8613" w:type="dxa"/>
            <w:tcBorders>
              <w:top w:val="single" w:sz="6" w:space="0" w:color="auto"/>
              <w:left w:val="single" w:sz="6" w:space="0" w:color="auto"/>
              <w:bottom w:val="single" w:sz="6" w:space="0" w:color="auto"/>
              <w:right w:val="single" w:sz="6" w:space="0" w:color="auto"/>
            </w:tcBorders>
          </w:tcPr>
          <w:p w14:paraId="7F2A31FC" w14:textId="77777777" w:rsidR="00C52F2D" w:rsidRPr="00C52F2D" w:rsidRDefault="00C52F2D" w:rsidP="008735AF">
            <w:pPr>
              <w:widowControl w:val="0"/>
              <w:ind w:left="360" w:hanging="360"/>
              <w:rPr>
                <w:rFonts w:ascii="Arial" w:hAnsi="Arial" w:cs="Arial"/>
                <w:b/>
                <w:bCs/>
                <w:sz w:val="22"/>
                <w:szCs w:val="22"/>
                <w:lang w:eastAsia="en-GB"/>
              </w:rPr>
            </w:pPr>
            <w:r w:rsidRPr="00C52F2D">
              <w:rPr>
                <w:rFonts w:ascii="Arial" w:hAnsi="Arial" w:cs="Arial"/>
                <w:b/>
                <w:bCs/>
                <w:sz w:val="22"/>
                <w:szCs w:val="22"/>
                <w:lang w:eastAsia="en-GB"/>
              </w:rPr>
              <w:t>Section 2: Staffing/Management</w:t>
            </w:r>
          </w:p>
        </w:tc>
      </w:tr>
      <w:tr w:rsidR="00C52F2D" w:rsidRPr="00D005ED" w14:paraId="01DEC099" w14:textId="77777777" w:rsidTr="008735AF">
        <w:tc>
          <w:tcPr>
            <w:tcW w:w="8613" w:type="dxa"/>
            <w:tcBorders>
              <w:top w:val="single" w:sz="6" w:space="0" w:color="auto"/>
              <w:left w:val="single" w:sz="6" w:space="0" w:color="auto"/>
              <w:bottom w:val="single" w:sz="6" w:space="0" w:color="auto"/>
              <w:right w:val="single" w:sz="6" w:space="0" w:color="auto"/>
            </w:tcBorders>
          </w:tcPr>
          <w:p w14:paraId="0FC36AFD" w14:textId="77777777" w:rsidR="00B83852"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 xml:space="preserve">13 Please identify the number of staff employed. </w:t>
            </w:r>
          </w:p>
          <w:p w14:paraId="56EC33B1" w14:textId="77777777" w:rsidR="00B83852" w:rsidRDefault="00B83852" w:rsidP="008735AF">
            <w:pPr>
              <w:widowControl w:val="0"/>
              <w:ind w:left="284" w:hanging="284"/>
              <w:rPr>
                <w:rFonts w:ascii="Arial" w:hAnsi="Arial" w:cs="Arial"/>
                <w:sz w:val="22"/>
                <w:szCs w:val="22"/>
                <w:lang w:eastAsia="en-GB"/>
              </w:rPr>
            </w:pPr>
          </w:p>
          <w:p w14:paraId="3E87E797" w14:textId="77777777" w:rsidR="00B83852" w:rsidRPr="00B83852" w:rsidRDefault="00C52F2D" w:rsidP="00F84B3F">
            <w:pPr>
              <w:pStyle w:val="ListParagraph"/>
              <w:widowControl w:val="0"/>
              <w:numPr>
                <w:ilvl w:val="0"/>
                <w:numId w:val="18"/>
              </w:numPr>
              <w:rPr>
                <w:rFonts w:ascii="Arial" w:hAnsi="Arial" w:cs="Arial"/>
                <w:sz w:val="22"/>
                <w:szCs w:val="22"/>
                <w:lang w:eastAsia="en-GB"/>
              </w:rPr>
            </w:pPr>
            <w:r w:rsidRPr="00B83852">
              <w:rPr>
                <w:rFonts w:ascii="Arial" w:hAnsi="Arial" w:cs="Arial"/>
                <w:sz w:val="22"/>
                <w:szCs w:val="22"/>
                <w:lang w:eastAsia="en-GB"/>
              </w:rPr>
              <w:t>full-time</w:t>
            </w:r>
          </w:p>
          <w:p w14:paraId="7ECC60F8" w14:textId="1858FECB" w:rsidR="00C52F2D" w:rsidRPr="00B83852" w:rsidRDefault="00C52F2D" w:rsidP="00F84B3F">
            <w:pPr>
              <w:pStyle w:val="ListParagraph"/>
              <w:widowControl w:val="0"/>
              <w:numPr>
                <w:ilvl w:val="0"/>
                <w:numId w:val="18"/>
              </w:numPr>
              <w:rPr>
                <w:rFonts w:ascii="Arial" w:hAnsi="Arial" w:cs="Arial"/>
                <w:sz w:val="22"/>
                <w:szCs w:val="22"/>
                <w:lang w:eastAsia="en-GB"/>
              </w:rPr>
            </w:pPr>
            <w:r w:rsidRPr="00B83852">
              <w:rPr>
                <w:rFonts w:ascii="Arial" w:hAnsi="Arial" w:cs="Arial"/>
                <w:sz w:val="22"/>
                <w:szCs w:val="22"/>
                <w:lang w:eastAsia="en-GB"/>
              </w:rPr>
              <w:t>part-time staff</w:t>
            </w:r>
          </w:p>
          <w:p w14:paraId="01B1177D" w14:textId="77777777" w:rsidR="00C52F2D" w:rsidRPr="00C52F2D" w:rsidRDefault="00C52F2D" w:rsidP="00B83852">
            <w:pPr>
              <w:widowControl w:val="0"/>
              <w:overflowPunct/>
              <w:ind w:left="1080"/>
              <w:textAlignment w:val="auto"/>
              <w:rPr>
                <w:rFonts w:ascii="Arial" w:hAnsi="Arial" w:cs="Arial"/>
                <w:sz w:val="22"/>
                <w:szCs w:val="22"/>
                <w:lang w:eastAsia="en-GB"/>
              </w:rPr>
            </w:pPr>
            <w:r w:rsidRPr="00C52F2D">
              <w:rPr>
                <w:rFonts w:ascii="Arial" w:hAnsi="Arial" w:cs="Arial"/>
                <w:sz w:val="22"/>
                <w:szCs w:val="22"/>
                <w:lang w:eastAsia="en-GB"/>
              </w:rPr>
              <w:t xml:space="preserve"> </w:t>
            </w:r>
          </w:p>
        </w:tc>
      </w:tr>
      <w:tr w:rsidR="00C52F2D" w:rsidRPr="00D005ED" w14:paraId="6E0F73A8" w14:textId="77777777" w:rsidTr="008735AF">
        <w:tc>
          <w:tcPr>
            <w:tcW w:w="8613" w:type="dxa"/>
            <w:tcBorders>
              <w:top w:val="single" w:sz="6" w:space="0" w:color="auto"/>
              <w:left w:val="single" w:sz="6" w:space="0" w:color="auto"/>
              <w:bottom w:val="single" w:sz="6" w:space="0" w:color="auto"/>
              <w:right w:val="single" w:sz="6" w:space="0" w:color="auto"/>
            </w:tcBorders>
          </w:tcPr>
          <w:p w14:paraId="598F6B2D" w14:textId="77777777"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14 Annual Staff Turnover (in percentage format):</w:t>
            </w:r>
          </w:p>
        </w:tc>
      </w:tr>
      <w:tr w:rsidR="00C52F2D" w:rsidRPr="00D005ED" w14:paraId="41F5302E" w14:textId="77777777" w:rsidTr="008735AF">
        <w:tc>
          <w:tcPr>
            <w:tcW w:w="8613" w:type="dxa"/>
            <w:tcBorders>
              <w:top w:val="single" w:sz="6" w:space="0" w:color="auto"/>
              <w:left w:val="single" w:sz="6" w:space="0" w:color="auto"/>
              <w:bottom w:val="single" w:sz="6" w:space="0" w:color="auto"/>
              <w:right w:val="single" w:sz="6" w:space="0" w:color="auto"/>
            </w:tcBorders>
          </w:tcPr>
          <w:p w14:paraId="61D4F62E" w14:textId="77777777" w:rsidR="00C52F2D" w:rsidRPr="00C52F2D" w:rsidRDefault="00C52F2D" w:rsidP="008735AF">
            <w:pPr>
              <w:widowControl w:val="0"/>
              <w:ind w:left="426" w:hanging="426"/>
              <w:rPr>
                <w:rFonts w:ascii="Arial" w:hAnsi="Arial" w:cs="Arial"/>
                <w:sz w:val="22"/>
                <w:szCs w:val="22"/>
                <w:lang w:eastAsia="en-GB"/>
              </w:rPr>
            </w:pPr>
            <w:r w:rsidRPr="00C52F2D">
              <w:rPr>
                <w:rFonts w:ascii="Arial" w:hAnsi="Arial" w:cs="Arial"/>
                <w:sz w:val="22"/>
                <w:szCs w:val="22"/>
                <w:lang w:eastAsia="en-GB"/>
              </w:rPr>
              <w:t>15 Name of Employee responsible for the management of the Contract:</w:t>
            </w:r>
          </w:p>
        </w:tc>
      </w:tr>
      <w:tr w:rsidR="00C52F2D" w:rsidRPr="00D005ED" w14:paraId="5E05C4BA" w14:textId="77777777" w:rsidTr="008735AF">
        <w:tc>
          <w:tcPr>
            <w:tcW w:w="8613" w:type="dxa"/>
            <w:tcBorders>
              <w:top w:val="single" w:sz="6" w:space="0" w:color="auto"/>
              <w:left w:val="single" w:sz="6" w:space="0" w:color="auto"/>
              <w:bottom w:val="single" w:sz="6" w:space="0" w:color="auto"/>
              <w:right w:val="single" w:sz="6" w:space="0" w:color="auto"/>
            </w:tcBorders>
          </w:tcPr>
          <w:p w14:paraId="76463D02" w14:textId="77777777"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1</w:t>
            </w:r>
            <w:r w:rsidR="00B83852">
              <w:rPr>
                <w:rFonts w:ascii="Arial" w:hAnsi="Arial" w:cs="Arial"/>
                <w:sz w:val="22"/>
                <w:szCs w:val="22"/>
                <w:lang w:eastAsia="en-GB"/>
              </w:rPr>
              <w:t>6</w:t>
            </w:r>
            <w:r w:rsidRPr="00C52F2D">
              <w:rPr>
                <w:rFonts w:ascii="Arial" w:hAnsi="Arial" w:cs="Arial"/>
                <w:sz w:val="22"/>
                <w:szCs w:val="22"/>
                <w:lang w:eastAsia="en-GB"/>
              </w:rPr>
              <w:t xml:space="preserve"> Please identify whether you plan to use any sub-</w:t>
            </w:r>
            <w:r w:rsidR="00806190">
              <w:rPr>
                <w:rFonts w:ascii="Arial" w:hAnsi="Arial" w:cs="Arial"/>
                <w:sz w:val="22"/>
                <w:szCs w:val="22"/>
                <w:lang w:eastAsia="en-GB"/>
              </w:rPr>
              <w:t>contractor</w:t>
            </w:r>
            <w:r w:rsidRPr="00C52F2D">
              <w:rPr>
                <w:rFonts w:ascii="Arial" w:hAnsi="Arial" w:cs="Arial"/>
                <w:sz w:val="22"/>
                <w:szCs w:val="22"/>
                <w:lang w:eastAsia="en-GB"/>
              </w:rPr>
              <w:t>s to deliver any services within the Contract. If so, please:</w:t>
            </w:r>
          </w:p>
          <w:p w14:paraId="7F9F6FEE" w14:textId="77777777" w:rsidR="00C52F2D" w:rsidRPr="00C52F2D" w:rsidRDefault="00C52F2D" w:rsidP="008735AF">
            <w:pPr>
              <w:widowControl w:val="0"/>
              <w:ind w:left="360" w:hanging="360"/>
              <w:rPr>
                <w:rFonts w:ascii="Arial" w:hAnsi="Arial" w:cs="Arial"/>
                <w:sz w:val="22"/>
                <w:szCs w:val="22"/>
                <w:lang w:eastAsia="en-GB"/>
              </w:rPr>
            </w:pPr>
          </w:p>
          <w:p w14:paraId="2296078E" w14:textId="6233B5DD" w:rsidR="00C52F2D" w:rsidRPr="00C52F2D" w:rsidRDefault="00C52F2D" w:rsidP="00F84B3F">
            <w:pPr>
              <w:widowControl w:val="0"/>
              <w:numPr>
                <w:ilvl w:val="0"/>
                <w:numId w:val="4"/>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identify</w:t>
            </w:r>
            <w:proofErr w:type="gramEnd"/>
            <w:r w:rsidRPr="00C52F2D">
              <w:rPr>
                <w:rFonts w:ascii="Arial" w:hAnsi="Arial" w:cs="Arial"/>
                <w:sz w:val="22"/>
                <w:szCs w:val="22"/>
                <w:lang w:eastAsia="en-GB"/>
              </w:rPr>
              <w:t xml:space="preserve"> </w:t>
            </w:r>
            <w:r>
              <w:rPr>
                <w:rFonts w:ascii="Arial" w:hAnsi="Arial" w:cs="Arial"/>
                <w:sz w:val="22"/>
                <w:szCs w:val="22"/>
                <w:lang w:eastAsia="en-GB"/>
              </w:rPr>
              <w:t>any</w:t>
            </w:r>
            <w:r w:rsidRPr="00C52F2D">
              <w:rPr>
                <w:rFonts w:ascii="Arial" w:hAnsi="Arial" w:cs="Arial"/>
                <w:sz w:val="22"/>
                <w:szCs w:val="22"/>
                <w:lang w:eastAsia="en-GB"/>
              </w:rPr>
              <w:t xml:space="preserve"> services that would be undertaken by the sub-</w:t>
            </w:r>
            <w:r w:rsidR="00806190">
              <w:rPr>
                <w:rFonts w:ascii="Arial" w:hAnsi="Arial" w:cs="Arial"/>
                <w:sz w:val="22"/>
                <w:szCs w:val="22"/>
                <w:lang w:eastAsia="en-GB"/>
              </w:rPr>
              <w:t>contracto</w:t>
            </w:r>
            <w:r w:rsidR="00824207">
              <w:rPr>
                <w:rFonts w:ascii="Arial" w:hAnsi="Arial" w:cs="Arial"/>
                <w:sz w:val="22"/>
                <w:szCs w:val="22"/>
                <w:lang w:eastAsia="en-GB"/>
              </w:rPr>
              <w:t>r</w:t>
            </w:r>
            <w:r w:rsidRPr="00C52F2D">
              <w:rPr>
                <w:rFonts w:ascii="Arial" w:hAnsi="Arial" w:cs="Arial"/>
                <w:sz w:val="22"/>
                <w:szCs w:val="22"/>
                <w:lang w:eastAsia="en-GB"/>
              </w:rPr>
              <w:t>(s)</w:t>
            </w:r>
            <w:r w:rsidR="006F6346" w:rsidRPr="00C52F2D">
              <w:rPr>
                <w:rFonts w:ascii="Arial" w:hAnsi="Arial" w:cs="Arial"/>
                <w:sz w:val="22"/>
                <w:szCs w:val="22"/>
                <w:lang w:eastAsia="en-GB"/>
              </w:rPr>
              <w:t>?</w:t>
            </w:r>
          </w:p>
          <w:p w14:paraId="70ACA36E" w14:textId="77777777" w:rsidR="00C52F2D" w:rsidRPr="00C52F2D" w:rsidRDefault="00C52F2D" w:rsidP="00F84B3F">
            <w:pPr>
              <w:widowControl w:val="0"/>
              <w:numPr>
                <w:ilvl w:val="0"/>
                <w:numId w:val="4"/>
              </w:numPr>
              <w:overflowPunct/>
              <w:textAlignment w:val="auto"/>
              <w:rPr>
                <w:rFonts w:ascii="Arial" w:hAnsi="Arial" w:cs="Arial"/>
                <w:sz w:val="22"/>
                <w:szCs w:val="22"/>
                <w:lang w:eastAsia="en-GB"/>
              </w:rPr>
            </w:pPr>
            <w:r w:rsidRPr="00C52F2D">
              <w:rPr>
                <w:rFonts w:ascii="Arial" w:hAnsi="Arial" w:cs="Arial"/>
                <w:sz w:val="22"/>
                <w:szCs w:val="22"/>
                <w:lang w:eastAsia="en-GB"/>
              </w:rPr>
              <w:t>the name of any nominated sub-</w:t>
            </w:r>
            <w:r w:rsidR="00806190">
              <w:rPr>
                <w:rFonts w:ascii="Arial" w:hAnsi="Arial" w:cs="Arial"/>
                <w:sz w:val="22"/>
                <w:szCs w:val="22"/>
                <w:lang w:eastAsia="en-GB"/>
              </w:rPr>
              <w:t>contractor</w:t>
            </w:r>
            <w:r w:rsidRPr="00C52F2D">
              <w:rPr>
                <w:rFonts w:ascii="Arial" w:hAnsi="Arial" w:cs="Arial"/>
                <w:sz w:val="22"/>
                <w:szCs w:val="22"/>
                <w:lang w:eastAsia="en-GB"/>
              </w:rPr>
              <w:t>(s)?, and;</w:t>
            </w:r>
          </w:p>
          <w:p w14:paraId="2A06B2CA" w14:textId="77777777" w:rsidR="00C52F2D" w:rsidRPr="00C52F2D" w:rsidRDefault="00C52F2D" w:rsidP="00F84B3F">
            <w:pPr>
              <w:widowControl w:val="0"/>
              <w:numPr>
                <w:ilvl w:val="0"/>
                <w:numId w:val="4"/>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lastRenderedPageBreak/>
              <w:t>your</w:t>
            </w:r>
            <w:proofErr w:type="gramEnd"/>
            <w:r w:rsidRPr="00C52F2D">
              <w:rPr>
                <w:rFonts w:ascii="Arial" w:hAnsi="Arial" w:cs="Arial"/>
                <w:sz w:val="22"/>
                <w:szCs w:val="22"/>
                <w:lang w:eastAsia="en-GB"/>
              </w:rPr>
              <w:t xml:space="preserve"> methodology of appointment and management </w:t>
            </w:r>
            <w:r w:rsidR="00DE2F22" w:rsidRPr="00C52F2D">
              <w:rPr>
                <w:rFonts w:ascii="Arial" w:hAnsi="Arial" w:cs="Arial"/>
                <w:sz w:val="22"/>
                <w:szCs w:val="22"/>
                <w:lang w:eastAsia="en-GB"/>
              </w:rPr>
              <w:t>of the</w:t>
            </w:r>
            <w:r w:rsidRPr="00C52F2D">
              <w:rPr>
                <w:rFonts w:ascii="Arial" w:hAnsi="Arial" w:cs="Arial"/>
                <w:sz w:val="22"/>
                <w:szCs w:val="22"/>
                <w:lang w:eastAsia="en-GB"/>
              </w:rPr>
              <w:t xml:space="preserve"> sub-</w:t>
            </w:r>
            <w:r w:rsidR="00806190">
              <w:rPr>
                <w:rFonts w:ascii="Arial" w:hAnsi="Arial" w:cs="Arial"/>
                <w:sz w:val="22"/>
                <w:szCs w:val="22"/>
                <w:lang w:eastAsia="en-GB"/>
              </w:rPr>
              <w:t>contractor</w:t>
            </w:r>
            <w:r w:rsidRPr="00C52F2D">
              <w:rPr>
                <w:rFonts w:ascii="Arial" w:hAnsi="Arial" w:cs="Arial"/>
                <w:sz w:val="22"/>
                <w:szCs w:val="22"/>
                <w:lang w:eastAsia="en-GB"/>
              </w:rPr>
              <w:t>(s)?</w:t>
            </w:r>
          </w:p>
        </w:tc>
      </w:tr>
      <w:tr w:rsidR="00C52F2D" w:rsidRPr="00D005ED" w14:paraId="53F4CE30" w14:textId="77777777" w:rsidTr="008735AF">
        <w:tc>
          <w:tcPr>
            <w:tcW w:w="8613" w:type="dxa"/>
            <w:tcBorders>
              <w:top w:val="single" w:sz="6" w:space="0" w:color="auto"/>
              <w:left w:val="single" w:sz="6" w:space="0" w:color="auto"/>
              <w:bottom w:val="single" w:sz="6" w:space="0" w:color="auto"/>
              <w:right w:val="single" w:sz="6" w:space="0" w:color="auto"/>
            </w:tcBorders>
          </w:tcPr>
          <w:p w14:paraId="1E58E924" w14:textId="77777777" w:rsidR="00C52F2D" w:rsidRPr="00C52F2D" w:rsidRDefault="00B83852" w:rsidP="008735AF">
            <w:pPr>
              <w:widowControl w:val="0"/>
              <w:ind w:left="360" w:hanging="360"/>
              <w:rPr>
                <w:rFonts w:ascii="Arial" w:hAnsi="Arial" w:cs="Arial"/>
                <w:b/>
                <w:bCs/>
                <w:sz w:val="22"/>
                <w:szCs w:val="22"/>
                <w:lang w:eastAsia="en-GB"/>
              </w:rPr>
            </w:pPr>
            <w:r>
              <w:rPr>
                <w:rFonts w:ascii="Arial" w:hAnsi="Arial" w:cs="Arial"/>
                <w:b/>
                <w:bCs/>
                <w:sz w:val="22"/>
                <w:szCs w:val="22"/>
                <w:lang w:eastAsia="en-GB"/>
              </w:rPr>
              <w:lastRenderedPageBreak/>
              <w:t>Section 3</w:t>
            </w:r>
            <w:r w:rsidR="00C52F2D" w:rsidRPr="00C52F2D">
              <w:rPr>
                <w:rFonts w:ascii="Arial" w:hAnsi="Arial" w:cs="Arial"/>
                <w:b/>
                <w:bCs/>
                <w:sz w:val="22"/>
                <w:szCs w:val="22"/>
                <w:lang w:eastAsia="en-GB"/>
              </w:rPr>
              <w:t>: Policy/Procedures</w:t>
            </w:r>
          </w:p>
        </w:tc>
      </w:tr>
      <w:tr w:rsidR="00C52F2D" w:rsidRPr="00D005ED" w14:paraId="44F10B18" w14:textId="77777777" w:rsidTr="008735AF">
        <w:tc>
          <w:tcPr>
            <w:tcW w:w="8613" w:type="dxa"/>
            <w:tcBorders>
              <w:top w:val="single" w:sz="6" w:space="0" w:color="auto"/>
              <w:left w:val="single" w:sz="6" w:space="0" w:color="auto"/>
              <w:bottom w:val="single" w:sz="6" w:space="0" w:color="auto"/>
              <w:right w:val="single" w:sz="6" w:space="0" w:color="auto"/>
            </w:tcBorders>
          </w:tcPr>
          <w:p w14:paraId="7196E58B" w14:textId="77777777" w:rsidR="00C52F2D" w:rsidRPr="00C52F2D" w:rsidRDefault="00B83852" w:rsidP="00B83852">
            <w:pPr>
              <w:widowControl w:val="0"/>
              <w:ind w:left="284" w:hanging="284"/>
              <w:rPr>
                <w:rFonts w:ascii="Arial" w:hAnsi="Arial" w:cs="Arial"/>
                <w:sz w:val="22"/>
                <w:szCs w:val="22"/>
                <w:lang w:eastAsia="en-GB"/>
              </w:rPr>
            </w:pPr>
            <w:r>
              <w:rPr>
                <w:rFonts w:ascii="Arial" w:hAnsi="Arial" w:cs="Arial"/>
                <w:sz w:val="22"/>
                <w:szCs w:val="22"/>
                <w:lang w:eastAsia="en-GB"/>
              </w:rPr>
              <w:t>17</w:t>
            </w:r>
            <w:r w:rsidR="00C52F2D" w:rsidRPr="00C52F2D">
              <w:rPr>
                <w:rFonts w:ascii="Arial" w:hAnsi="Arial" w:cs="Arial"/>
                <w:sz w:val="22"/>
                <w:szCs w:val="22"/>
                <w:lang w:eastAsia="en-GB"/>
              </w:rPr>
              <w:t xml:space="preserve"> If you are registered under BS5750/ISO 9000 or any other scheme, please provide a copy of your registration certificate and a summary of your Quality Management (QM) procedures.</w:t>
            </w:r>
          </w:p>
        </w:tc>
      </w:tr>
      <w:tr w:rsidR="00C52F2D" w:rsidRPr="00D005ED" w14:paraId="6843C739" w14:textId="77777777" w:rsidTr="008735AF">
        <w:tc>
          <w:tcPr>
            <w:tcW w:w="8613" w:type="dxa"/>
            <w:tcBorders>
              <w:top w:val="single" w:sz="6" w:space="0" w:color="auto"/>
              <w:left w:val="single" w:sz="6" w:space="0" w:color="auto"/>
              <w:bottom w:val="single" w:sz="6" w:space="0" w:color="auto"/>
              <w:right w:val="single" w:sz="6" w:space="0" w:color="auto"/>
            </w:tcBorders>
          </w:tcPr>
          <w:p w14:paraId="6E436C76" w14:textId="77777777" w:rsidR="00C52F2D" w:rsidRPr="00C52F2D" w:rsidRDefault="00B83852" w:rsidP="008735AF">
            <w:pPr>
              <w:widowControl w:val="0"/>
              <w:rPr>
                <w:rFonts w:ascii="Arial" w:hAnsi="Arial" w:cs="Arial"/>
                <w:sz w:val="22"/>
                <w:szCs w:val="22"/>
                <w:lang w:eastAsia="en-GB"/>
              </w:rPr>
            </w:pPr>
            <w:r>
              <w:rPr>
                <w:rFonts w:ascii="Arial" w:hAnsi="Arial" w:cs="Arial"/>
                <w:sz w:val="22"/>
                <w:szCs w:val="22"/>
                <w:lang w:eastAsia="en-GB"/>
              </w:rPr>
              <w:t>18</w:t>
            </w:r>
            <w:r w:rsidR="00C52F2D" w:rsidRPr="00C52F2D">
              <w:rPr>
                <w:rFonts w:ascii="Arial" w:hAnsi="Arial" w:cs="Arial"/>
                <w:sz w:val="22"/>
                <w:szCs w:val="22"/>
                <w:lang w:eastAsia="en-GB"/>
              </w:rPr>
              <w:t xml:space="preserve"> Please provide copies of the following policies:</w:t>
            </w:r>
          </w:p>
          <w:p w14:paraId="2BA4D56B" w14:textId="77777777" w:rsidR="00C52F2D" w:rsidRPr="00C52F2D" w:rsidRDefault="00C52F2D" w:rsidP="008735AF">
            <w:pPr>
              <w:widowControl w:val="0"/>
              <w:rPr>
                <w:rFonts w:ascii="Arial" w:hAnsi="Arial" w:cs="Arial"/>
                <w:sz w:val="22"/>
                <w:szCs w:val="22"/>
                <w:lang w:eastAsia="en-GB"/>
              </w:rPr>
            </w:pPr>
          </w:p>
          <w:p w14:paraId="6D9C28BC" w14:textId="77777777" w:rsidR="00C52F2D" w:rsidRPr="00C52F2D" w:rsidRDefault="00C52F2D" w:rsidP="00F84B3F">
            <w:pPr>
              <w:widowControl w:val="0"/>
              <w:numPr>
                <w:ilvl w:val="0"/>
                <w:numId w:val="5"/>
              </w:numPr>
              <w:overflowPunct/>
              <w:textAlignment w:val="auto"/>
              <w:rPr>
                <w:rFonts w:ascii="Arial" w:hAnsi="Arial" w:cs="Arial"/>
                <w:sz w:val="22"/>
                <w:szCs w:val="22"/>
                <w:lang w:eastAsia="en-GB"/>
              </w:rPr>
            </w:pPr>
            <w:r w:rsidRPr="00C52F2D">
              <w:rPr>
                <w:rFonts w:ascii="Arial" w:hAnsi="Arial" w:cs="Arial"/>
                <w:sz w:val="22"/>
                <w:szCs w:val="22"/>
                <w:lang w:eastAsia="en-GB"/>
              </w:rPr>
              <w:t xml:space="preserve">your </w:t>
            </w:r>
            <w:r w:rsidRPr="00C52F2D">
              <w:rPr>
                <w:rFonts w:ascii="Arial" w:hAnsi="Arial" w:cs="Arial"/>
                <w:b/>
                <w:bCs/>
                <w:sz w:val="22"/>
                <w:szCs w:val="22"/>
                <w:lang w:eastAsia="en-GB"/>
              </w:rPr>
              <w:t xml:space="preserve">outline </w:t>
            </w:r>
            <w:r w:rsidRPr="00C52F2D">
              <w:rPr>
                <w:rFonts w:ascii="Arial" w:hAnsi="Arial" w:cs="Arial"/>
                <w:sz w:val="22"/>
                <w:szCs w:val="22"/>
                <w:lang w:eastAsia="en-GB"/>
              </w:rPr>
              <w:t>health &amp; safety policy</w:t>
            </w:r>
          </w:p>
          <w:p w14:paraId="1AD39D59" w14:textId="77777777" w:rsidR="00C52F2D" w:rsidRPr="00C52F2D" w:rsidRDefault="00C52F2D" w:rsidP="00F84B3F">
            <w:pPr>
              <w:widowControl w:val="0"/>
              <w:numPr>
                <w:ilvl w:val="0"/>
                <w:numId w:val="5"/>
              </w:numPr>
              <w:overflowPunct/>
              <w:textAlignment w:val="auto"/>
              <w:rPr>
                <w:rFonts w:ascii="Arial" w:hAnsi="Arial" w:cs="Arial"/>
                <w:sz w:val="22"/>
                <w:szCs w:val="22"/>
                <w:lang w:eastAsia="en-GB"/>
              </w:rPr>
            </w:pPr>
            <w:r w:rsidRPr="00C52F2D">
              <w:rPr>
                <w:rFonts w:ascii="Arial" w:hAnsi="Arial" w:cs="Arial"/>
                <w:sz w:val="22"/>
                <w:szCs w:val="22"/>
                <w:lang w:eastAsia="en-GB"/>
              </w:rPr>
              <w:t xml:space="preserve">your </w:t>
            </w:r>
            <w:r w:rsidRPr="00C52F2D">
              <w:rPr>
                <w:rFonts w:ascii="Arial" w:hAnsi="Arial" w:cs="Arial"/>
                <w:b/>
                <w:bCs/>
                <w:sz w:val="22"/>
                <w:szCs w:val="22"/>
                <w:lang w:eastAsia="en-GB"/>
              </w:rPr>
              <w:t>outline</w:t>
            </w:r>
            <w:r w:rsidRPr="00C52F2D">
              <w:rPr>
                <w:rFonts w:ascii="Arial" w:hAnsi="Arial" w:cs="Arial"/>
                <w:sz w:val="22"/>
                <w:szCs w:val="22"/>
                <w:lang w:eastAsia="en-GB"/>
              </w:rPr>
              <w:t xml:space="preserve"> environmental policy, inclusive of your sustainability policy</w:t>
            </w:r>
          </w:p>
          <w:p w14:paraId="43482C49" w14:textId="77777777" w:rsidR="00C52F2D" w:rsidRDefault="00C52F2D" w:rsidP="00F84B3F">
            <w:pPr>
              <w:widowControl w:val="0"/>
              <w:numPr>
                <w:ilvl w:val="0"/>
                <w:numId w:val="5"/>
              </w:numPr>
              <w:overflowPunct/>
              <w:textAlignment w:val="auto"/>
              <w:rPr>
                <w:rFonts w:ascii="Arial" w:hAnsi="Arial" w:cs="Arial"/>
                <w:sz w:val="22"/>
                <w:szCs w:val="22"/>
                <w:lang w:eastAsia="en-GB"/>
              </w:rPr>
            </w:pPr>
            <w:r w:rsidRPr="00C52F2D">
              <w:rPr>
                <w:rFonts w:ascii="Arial" w:hAnsi="Arial" w:cs="Arial"/>
                <w:sz w:val="22"/>
                <w:szCs w:val="22"/>
                <w:lang w:eastAsia="en-GB"/>
              </w:rPr>
              <w:t>your equal opportunities policy</w:t>
            </w:r>
          </w:p>
          <w:p w14:paraId="42D7B4E7" w14:textId="77777777" w:rsidR="00C52F2D" w:rsidRPr="00C52F2D" w:rsidRDefault="00C52F2D" w:rsidP="00C52F2D">
            <w:pPr>
              <w:widowControl w:val="0"/>
              <w:overflowPunct/>
              <w:ind w:left="720"/>
              <w:textAlignment w:val="auto"/>
              <w:rPr>
                <w:rFonts w:ascii="Arial" w:hAnsi="Arial" w:cs="Arial"/>
                <w:sz w:val="22"/>
                <w:szCs w:val="22"/>
                <w:lang w:eastAsia="en-GB"/>
              </w:rPr>
            </w:pPr>
          </w:p>
        </w:tc>
      </w:tr>
      <w:tr w:rsidR="00C52F2D" w:rsidRPr="00D005ED" w14:paraId="57497919" w14:textId="77777777" w:rsidTr="008735AF">
        <w:tc>
          <w:tcPr>
            <w:tcW w:w="8613" w:type="dxa"/>
            <w:tcBorders>
              <w:top w:val="single" w:sz="6" w:space="0" w:color="auto"/>
              <w:left w:val="single" w:sz="6" w:space="0" w:color="auto"/>
              <w:bottom w:val="single" w:sz="6" w:space="0" w:color="auto"/>
              <w:right w:val="single" w:sz="6" w:space="0" w:color="auto"/>
            </w:tcBorders>
          </w:tcPr>
          <w:p w14:paraId="0B3ED696" w14:textId="77777777" w:rsidR="00C52F2D" w:rsidRPr="00C52F2D" w:rsidRDefault="00B83852" w:rsidP="008735AF">
            <w:pPr>
              <w:widowControl w:val="0"/>
              <w:ind w:left="426" w:hanging="426"/>
              <w:rPr>
                <w:rFonts w:ascii="Arial" w:hAnsi="Arial" w:cs="Arial"/>
                <w:sz w:val="22"/>
                <w:szCs w:val="22"/>
                <w:lang w:eastAsia="en-GB"/>
              </w:rPr>
            </w:pPr>
            <w:r>
              <w:rPr>
                <w:rFonts w:ascii="Arial" w:hAnsi="Arial" w:cs="Arial"/>
                <w:sz w:val="22"/>
                <w:szCs w:val="22"/>
                <w:lang w:eastAsia="en-GB"/>
              </w:rPr>
              <w:t>19</w:t>
            </w:r>
            <w:r w:rsidR="00C52F2D" w:rsidRPr="00C52F2D">
              <w:rPr>
                <w:rFonts w:ascii="Arial" w:hAnsi="Arial" w:cs="Arial"/>
                <w:sz w:val="22"/>
                <w:szCs w:val="22"/>
                <w:lang w:eastAsia="en-GB"/>
              </w:rPr>
              <w:t xml:space="preserve"> Please complete the following with regards to your company’s insurance policies:</w:t>
            </w:r>
          </w:p>
          <w:p w14:paraId="04BAFC28" w14:textId="77777777" w:rsidR="00C52F2D" w:rsidRPr="00C52F2D" w:rsidRDefault="00C52F2D" w:rsidP="008735AF">
            <w:pPr>
              <w:widowControl w:val="0"/>
              <w:rPr>
                <w:rFonts w:ascii="Arial" w:hAnsi="Arial" w:cs="Arial"/>
                <w:sz w:val="22"/>
                <w:szCs w:val="22"/>
                <w:lang w:eastAsia="en-GB"/>
              </w:rPr>
            </w:pPr>
          </w:p>
          <w:p w14:paraId="14683ED6" w14:textId="77777777" w:rsidR="00C52F2D" w:rsidRPr="00C52F2D" w:rsidRDefault="00C52F2D" w:rsidP="00806190">
            <w:pPr>
              <w:widowControl w:val="0"/>
              <w:ind w:left="284"/>
              <w:rPr>
                <w:rFonts w:ascii="Arial" w:hAnsi="Arial" w:cs="Arial"/>
                <w:sz w:val="22"/>
                <w:szCs w:val="22"/>
                <w:lang w:eastAsia="en-GB"/>
              </w:rPr>
            </w:pPr>
            <w:r>
              <w:rPr>
                <w:rFonts w:ascii="Arial" w:hAnsi="Arial" w:cs="Arial"/>
                <w:b/>
                <w:bCs/>
                <w:sz w:val="22"/>
                <w:szCs w:val="22"/>
                <w:lang w:eastAsia="en-GB"/>
              </w:rPr>
              <w:t>Employer’s</w:t>
            </w:r>
            <w:r w:rsidRPr="00C52F2D">
              <w:rPr>
                <w:rFonts w:ascii="Arial" w:hAnsi="Arial" w:cs="Arial"/>
                <w:b/>
                <w:bCs/>
                <w:sz w:val="22"/>
                <w:szCs w:val="22"/>
                <w:lang w:eastAsia="en-GB"/>
              </w:rPr>
              <w:t xml:space="preserve"> Liability (to £</w:t>
            </w:r>
            <w:r w:rsidR="00823030">
              <w:rPr>
                <w:rFonts w:ascii="Arial" w:hAnsi="Arial" w:cs="Arial"/>
                <w:b/>
                <w:bCs/>
                <w:sz w:val="22"/>
                <w:szCs w:val="22"/>
                <w:lang w:eastAsia="en-GB"/>
              </w:rPr>
              <w:t>1</w:t>
            </w:r>
            <w:r w:rsidRPr="00C52F2D">
              <w:rPr>
                <w:rFonts w:ascii="Arial" w:hAnsi="Arial" w:cs="Arial"/>
                <w:b/>
                <w:bCs/>
                <w:sz w:val="22"/>
                <w:szCs w:val="22"/>
                <w:lang w:eastAsia="en-GB"/>
              </w:rPr>
              <w:t>m)</w:t>
            </w:r>
            <w:r w:rsidRPr="00C52F2D">
              <w:rPr>
                <w:rFonts w:ascii="Arial" w:hAnsi="Arial" w:cs="Arial"/>
                <w:sz w:val="22"/>
                <w:szCs w:val="22"/>
                <w:lang w:eastAsia="en-GB"/>
              </w:rPr>
              <w:t xml:space="preserve">: </w:t>
            </w:r>
          </w:p>
          <w:p w14:paraId="7E3F42F9" w14:textId="77777777"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Policy No:</w:t>
            </w:r>
          </w:p>
          <w:p w14:paraId="5BF9433D" w14:textId="77777777"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Expiry Date:</w:t>
            </w:r>
          </w:p>
          <w:p w14:paraId="049573E0" w14:textId="77777777"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Limit of Indemnity:</w:t>
            </w:r>
          </w:p>
          <w:p w14:paraId="748AFD63" w14:textId="77777777" w:rsidR="00C52F2D" w:rsidRDefault="00C52F2D" w:rsidP="00806190">
            <w:pPr>
              <w:widowControl w:val="0"/>
              <w:ind w:left="284"/>
              <w:rPr>
                <w:rFonts w:ascii="Arial" w:hAnsi="Arial" w:cs="Arial"/>
                <w:b/>
                <w:bCs/>
                <w:sz w:val="22"/>
                <w:szCs w:val="22"/>
                <w:lang w:eastAsia="en-GB"/>
              </w:rPr>
            </w:pPr>
          </w:p>
          <w:p w14:paraId="1327B4D5" w14:textId="77777777" w:rsidR="00C52F2D" w:rsidRPr="00C52F2D" w:rsidRDefault="00C52F2D" w:rsidP="00806190">
            <w:pPr>
              <w:widowControl w:val="0"/>
              <w:ind w:left="284"/>
              <w:rPr>
                <w:rFonts w:ascii="Arial" w:hAnsi="Arial" w:cs="Arial"/>
                <w:sz w:val="22"/>
                <w:szCs w:val="22"/>
                <w:lang w:eastAsia="en-GB"/>
              </w:rPr>
            </w:pPr>
            <w:r w:rsidRPr="00C52F2D">
              <w:rPr>
                <w:rFonts w:ascii="Arial" w:hAnsi="Arial" w:cs="Arial"/>
                <w:b/>
                <w:bCs/>
                <w:sz w:val="22"/>
                <w:szCs w:val="22"/>
                <w:lang w:eastAsia="en-GB"/>
              </w:rPr>
              <w:t>Third Party Liability (to £</w:t>
            </w:r>
            <w:r w:rsidR="00823030">
              <w:rPr>
                <w:rFonts w:ascii="Arial" w:hAnsi="Arial" w:cs="Arial"/>
                <w:b/>
                <w:bCs/>
                <w:sz w:val="22"/>
                <w:szCs w:val="22"/>
                <w:lang w:eastAsia="en-GB"/>
              </w:rPr>
              <w:t>1</w:t>
            </w:r>
            <w:r w:rsidRPr="00C52F2D">
              <w:rPr>
                <w:rFonts w:ascii="Arial" w:hAnsi="Arial" w:cs="Arial"/>
                <w:b/>
                <w:bCs/>
                <w:sz w:val="22"/>
                <w:szCs w:val="22"/>
                <w:lang w:eastAsia="en-GB"/>
              </w:rPr>
              <w:t>m)</w:t>
            </w:r>
            <w:r w:rsidRPr="00C52F2D">
              <w:rPr>
                <w:rFonts w:ascii="Arial" w:hAnsi="Arial" w:cs="Arial"/>
                <w:sz w:val="22"/>
                <w:szCs w:val="22"/>
                <w:lang w:eastAsia="en-GB"/>
              </w:rPr>
              <w:t xml:space="preserve">: </w:t>
            </w:r>
          </w:p>
          <w:p w14:paraId="7550F836" w14:textId="77777777"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Policy No:</w:t>
            </w:r>
          </w:p>
          <w:p w14:paraId="3E4F2F98" w14:textId="77777777"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Expiry Date:</w:t>
            </w:r>
          </w:p>
          <w:p w14:paraId="7EE1BD58" w14:textId="77777777"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Limit of Indemnity:</w:t>
            </w:r>
          </w:p>
          <w:p w14:paraId="3529E516" w14:textId="77777777" w:rsidR="00C52F2D" w:rsidRPr="00C52F2D" w:rsidRDefault="00C52F2D" w:rsidP="00806190">
            <w:pPr>
              <w:widowControl w:val="0"/>
              <w:ind w:left="284"/>
              <w:rPr>
                <w:rFonts w:ascii="Arial" w:hAnsi="Arial" w:cs="Arial"/>
                <w:sz w:val="22"/>
                <w:szCs w:val="22"/>
                <w:lang w:eastAsia="en-GB"/>
              </w:rPr>
            </w:pPr>
          </w:p>
          <w:p w14:paraId="23464A3F" w14:textId="77777777" w:rsidR="00C52F2D" w:rsidRPr="00C52F2D" w:rsidRDefault="00C52F2D" w:rsidP="00806190">
            <w:pPr>
              <w:widowControl w:val="0"/>
              <w:ind w:left="284"/>
              <w:rPr>
                <w:rFonts w:ascii="Arial" w:hAnsi="Arial" w:cs="Arial"/>
                <w:b/>
                <w:bCs/>
                <w:sz w:val="22"/>
                <w:szCs w:val="22"/>
                <w:lang w:eastAsia="en-GB"/>
              </w:rPr>
            </w:pPr>
            <w:r w:rsidRPr="00C52F2D">
              <w:rPr>
                <w:rFonts w:ascii="Arial" w:hAnsi="Arial" w:cs="Arial"/>
                <w:b/>
                <w:bCs/>
                <w:sz w:val="22"/>
                <w:szCs w:val="22"/>
                <w:lang w:eastAsia="en-GB"/>
              </w:rPr>
              <w:t>Professional Liability (to £</w:t>
            </w:r>
            <w:r w:rsidR="00823030">
              <w:rPr>
                <w:rFonts w:ascii="Arial" w:hAnsi="Arial" w:cs="Arial"/>
                <w:b/>
                <w:bCs/>
                <w:sz w:val="22"/>
                <w:szCs w:val="22"/>
                <w:lang w:eastAsia="en-GB"/>
              </w:rPr>
              <w:t>2</w:t>
            </w:r>
            <w:r w:rsidRPr="00C52F2D">
              <w:rPr>
                <w:rFonts w:ascii="Arial" w:hAnsi="Arial" w:cs="Arial"/>
                <w:b/>
                <w:bCs/>
                <w:sz w:val="22"/>
                <w:szCs w:val="22"/>
                <w:lang w:eastAsia="en-GB"/>
              </w:rPr>
              <w:t>m)</w:t>
            </w:r>
            <w:r w:rsidRPr="00C52F2D">
              <w:rPr>
                <w:rFonts w:ascii="Arial" w:hAnsi="Arial" w:cs="Arial"/>
                <w:sz w:val="22"/>
                <w:szCs w:val="22"/>
                <w:lang w:eastAsia="en-GB"/>
              </w:rPr>
              <w:t>:</w:t>
            </w:r>
          </w:p>
          <w:p w14:paraId="5A9B10C7" w14:textId="77777777"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Policy No:</w:t>
            </w:r>
          </w:p>
          <w:p w14:paraId="09DF7D7C" w14:textId="77777777"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Expiry Date:</w:t>
            </w:r>
          </w:p>
          <w:p w14:paraId="5DDDB3B2" w14:textId="77777777"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Limit of Indemnity:</w:t>
            </w:r>
          </w:p>
          <w:p w14:paraId="1D438F9B" w14:textId="77777777" w:rsidR="00C52F2D" w:rsidRPr="00C52F2D" w:rsidRDefault="00C52F2D" w:rsidP="008735AF">
            <w:pPr>
              <w:widowControl w:val="0"/>
              <w:rPr>
                <w:rFonts w:ascii="Arial" w:hAnsi="Arial" w:cs="Arial"/>
                <w:sz w:val="22"/>
                <w:szCs w:val="22"/>
                <w:lang w:eastAsia="en-GB"/>
              </w:rPr>
            </w:pPr>
          </w:p>
          <w:p w14:paraId="43E8DBEA" w14:textId="77777777" w:rsidR="00C52F2D" w:rsidRPr="00C52F2D" w:rsidRDefault="00C52F2D" w:rsidP="00806190">
            <w:pPr>
              <w:widowControl w:val="0"/>
              <w:rPr>
                <w:rFonts w:ascii="Arial" w:hAnsi="Arial" w:cs="Arial"/>
                <w:sz w:val="22"/>
                <w:szCs w:val="22"/>
                <w:lang w:eastAsia="en-GB"/>
              </w:rPr>
            </w:pPr>
            <w:r w:rsidRPr="00C52F2D">
              <w:rPr>
                <w:rFonts w:ascii="Arial" w:hAnsi="Arial" w:cs="Arial"/>
                <w:sz w:val="22"/>
                <w:szCs w:val="22"/>
                <w:lang w:eastAsia="en-GB"/>
              </w:rPr>
              <w:t xml:space="preserve">     Please include a copy of the insurance certificate for each policy.</w:t>
            </w:r>
          </w:p>
        </w:tc>
      </w:tr>
      <w:tr w:rsidR="00C52F2D" w:rsidRPr="00D005ED" w14:paraId="74A14A58" w14:textId="77777777" w:rsidTr="008735AF">
        <w:tc>
          <w:tcPr>
            <w:tcW w:w="8613" w:type="dxa"/>
            <w:tcBorders>
              <w:top w:val="single" w:sz="6" w:space="0" w:color="auto"/>
              <w:left w:val="single" w:sz="6" w:space="0" w:color="auto"/>
              <w:bottom w:val="single" w:sz="4" w:space="0" w:color="auto"/>
              <w:right w:val="single" w:sz="6" w:space="0" w:color="auto"/>
            </w:tcBorders>
          </w:tcPr>
          <w:p w14:paraId="38B78CCC" w14:textId="77777777"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0</w:t>
            </w:r>
            <w:r w:rsidRPr="00C52F2D">
              <w:rPr>
                <w:rFonts w:ascii="Arial" w:hAnsi="Arial" w:cs="Arial"/>
                <w:sz w:val="22"/>
                <w:szCs w:val="22"/>
                <w:lang w:eastAsia="en-GB"/>
              </w:rPr>
              <w:t xml:space="preserve"> Have you been prosecuted under any relevant health &amp; safety legislation in the last five years? If the answer is Yes, please provide details of the incidence and the outcome.</w:t>
            </w:r>
          </w:p>
        </w:tc>
      </w:tr>
      <w:tr w:rsidR="00C52F2D" w:rsidRPr="00D005ED" w14:paraId="30AEAE52" w14:textId="77777777" w:rsidTr="008735AF">
        <w:tc>
          <w:tcPr>
            <w:tcW w:w="8613" w:type="dxa"/>
            <w:tcBorders>
              <w:top w:val="single" w:sz="4" w:space="0" w:color="auto"/>
              <w:left w:val="single" w:sz="4" w:space="0" w:color="auto"/>
              <w:bottom w:val="single" w:sz="4" w:space="0" w:color="auto"/>
              <w:right w:val="single" w:sz="4" w:space="0" w:color="auto"/>
            </w:tcBorders>
          </w:tcPr>
          <w:p w14:paraId="6AAE02CF" w14:textId="77777777"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1</w:t>
            </w:r>
            <w:r w:rsidRPr="00C52F2D">
              <w:rPr>
                <w:rFonts w:ascii="Arial" w:hAnsi="Arial" w:cs="Arial"/>
                <w:sz w:val="22"/>
                <w:szCs w:val="22"/>
                <w:lang w:eastAsia="en-GB"/>
              </w:rPr>
              <w:t xml:space="preserve"> Have you been prosecuted under any relevant employment legislation in the last five years? If the answer is Yes, please provide details of the incidence and the outcome.</w:t>
            </w:r>
          </w:p>
        </w:tc>
      </w:tr>
      <w:tr w:rsidR="00C52F2D" w:rsidRPr="00D005ED" w14:paraId="4E7225F5" w14:textId="77777777" w:rsidTr="008735AF">
        <w:tc>
          <w:tcPr>
            <w:tcW w:w="8613" w:type="dxa"/>
            <w:tcBorders>
              <w:top w:val="single" w:sz="6" w:space="0" w:color="auto"/>
              <w:left w:val="single" w:sz="6" w:space="0" w:color="auto"/>
              <w:bottom w:val="single" w:sz="6" w:space="0" w:color="auto"/>
              <w:right w:val="single" w:sz="6" w:space="0" w:color="auto"/>
            </w:tcBorders>
          </w:tcPr>
          <w:p w14:paraId="38624194" w14:textId="77777777"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2</w:t>
            </w:r>
            <w:r w:rsidRPr="00C52F2D">
              <w:rPr>
                <w:rFonts w:ascii="Arial" w:hAnsi="Arial" w:cs="Arial"/>
                <w:sz w:val="22"/>
                <w:szCs w:val="22"/>
                <w:lang w:eastAsia="en-GB"/>
              </w:rPr>
              <w:t xml:space="preserve"> Do you have a Business Continuity Plan (BCP), or equivalently titled document? If so;</w:t>
            </w:r>
          </w:p>
          <w:p w14:paraId="2C7A90AD" w14:textId="77777777" w:rsidR="00C52F2D" w:rsidRPr="00C52F2D" w:rsidRDefault="00C52F2D" w:rsidP="008735AF">
            <w:pPr>
              <w:widowControl w:val="0"/>
              <w:ind w:left="360" w:hanging="360"/>
              <w:rPr>
                <w:rFonts w:ascii="Arial" w:hAnsi="Arial" w:cs="Arial"/>
                <w:sz w:val="22"/>
                <w:szCs w:val="22"/>
                <w:lang w:eastAsia="en-GB"/>
              </w:rPr>
            </w:pPr>
          </w:p>
          <w:p w14:paraId="750D0261" w14:textId="2294D25B" w:rsidR="00C52F2D" w:rsidRPr="00C52F2D" w:rsidRDefault="00C52F2D" w:rsidP="00F84B3F">
            <w:pPr>
              <w:widowControl w:val="0"/>
              <w:numPr>
                <w:ilvl w:val="0"/>
                <w:numId w:val="6"/>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what</w:t>
            </w:r>
            <w:proofErr w:type="gramEnd"/>
            <w:r w:rsidRPr="00C52F2D">
              <w:rPr>
                <w:rFonts w:ascii="Arial" w:hAnsi="Arial" w:cs="Arial"/>
                <w:sz w:val="22"/>
                <w:szCs w:val="22"/>
                <w:lang w:eastAsia="en-GB"/>
              </w:rPr>
              <w:t xml:space="preserve"> are the key risks and what are the control mechanisms in place</w:t>
            </w:r>
            <w:r w:rsidR="006F6346" w:rsidRPr="00C52F2D">
              <w:rPr>
                <w:rFonts w:ascii="Arial" w:hAnsi="Arial" w:cs="Arial"/>
                <w:sz w:val="22"/>
                <w:szCs w:val="22"/>
                <w:lang w:eastAsia="en-GB"/>
              </w:rPr>
              <w:t>?</w:t>
            </w:r>
          </w:p>
          <w:p w14:paraId="0F2132A9" w14:textId="12FA1B2F" w:rsidR="00C52F2D" w:rsidRPr="00C52F2D" w:rsidRDefault="00C52F2D" w:rsidP="00F84B3F">
            <w:pPr>
              <w:widowControl w:val="0"/>
              <w:numPr>
                <w:ilvl w:val="0"/>
                <w:numId w:val="6"/>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how</w:t>
            </w:r>
            <w:proofErr w:type="gramEnd"/>
            <w:r w:rsidRPr="00C52F2D">
              <w:rPr>
                <w:rFonts w:ascii="Arial" w:hAnsi="Arial" w:cs="Arial"/>
                <w:sz w:val="22"/>
                <w:szCs w:val="22"/>
                <w:lang w:eastAsia="en-GB"/>
              </w:rPr>
              <w:t xml:space="preserve"> often and to what extent is the BCP tested</w:t>
            </w:r>
            <w:r w:rsidR="006F6346" w:rsidRPr="00C52F2D">
              <w:rPr>
                <w:rFonts w:ascii="Arial" w:hAnsi="Arial" w:cs="Arial"/>
                <w:sz w:val="22"/>
                <w:szCs w:val="22"/>
                <w:lang w:eastAsia="en-GB"/>
              </w:rPr>
              <w:t>?</w:t>
            </w:r>
          </w:p>
          <w:p w14:paraId="07A134C5" w14:textId="77777777" w:rsidR="00C52F2D" w:rsidRPr="00C52F2D" w:rsidRDefault="00C52F2D" w:rsidP="00F84B3F">
            <w:pPr>
              <w:widowControl w:val="0"/>
              <w:numPr>
                <w:ilvl w:val="0"/>
                <w:numId w:val="6"/>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how</w:t>
            </w:r>
            <w:proofErr w:type="gramEnd"/>
            <w:r w:rsidRPr="00C52F2D">
              <w:rPr>
                <w:rFonts w:ascii="Arial" w:hAnsi="Arial" w:cs="Arial"/>
                <w:sz w:val="22"/>
                <w:szCs w:val="22"/>
                <w:lang w:eastAsia="en-GB"/>
              </w:rPr>
              <w:t xml:space="preserve"> is the BCP managed and reviewed by your Board of Directors?</w:t>
            </w:r>
          </w:p>
        </w:tc>
      </w:tr>
      <w:tr w:rsidR="00C52F2D" w:rsidRPr="00D005ED" w14:paraId="51CEB280" w14:textId="77777777" w:rsidTr="008735AF">
        <w:tc>
          <w:tcPr>
            <w:tcW w:w="8613" w:type="dxa"/>
            <w:tcBorders>
              <w:top w:val="single" w:sz="6" w:space="0" w:color="auto"/>
              <w:left w:val="single" w:sz="6" w:space="0" w:color="auto"/>
              <w:bottom w:val="single" w:sz="6" w:space="0" w:color="auto"/>
              <w:right w:val="single" w:sz="6" w:space="0" w:color="auto"/>
            </w:tcBorders>
          </w:tcPr>
          <w:p w14:paraId="0C271148" w14:textId="77777777"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3</w:t>
            </w:r>
            <w:r w:rsidRPr="00C52F2D">
              <w:rPr>
                <w:rFonts w:ascii="Arial" w:hAnsi="Arial" w:cs="Arial"/>
                <w:sz w:val="22"/>
                <w:szCs w:val="22"/>
                <w:lang w:eastAsia="en-GB"/>
              </w:rPr>
              <w:t xml:space="preserve"> Please provide a statement of assurance that you are committed to counter bribery, and please </w:t>
            </w:r>
            <w:proofErr w:type="gramStart"/>
            <w:r w:rsidRPr="00C52F2D">
              <w:rPr>
                <w:rFonts w:ascii="Arial" w:hAnsi="Arial" w:cs="Arial"/>
                <w:sz w:val="22"/>
                <w:szCs w:val="22"/>
                <w:lang w:eastAsia="en-GB"/>
              </w:rPr>
              <w:t>advise</w:t>
            </w:r>
            <w:proofErr w:type="gramEnd"/>
            <w:r w:rsidRPr="00C52F2D">
              <w:rPr>
                <w:rFonts w:ascii="Arial" w:hAnsi="Arial" w:cs="Arial"/>
                <w:sz w:val="22"/>
                <w:szCs w:val="22"/>
                <w:lang w:eastAsia="en-GB"/>
              </w:rPr>
              <w:t xml:space="preserve"> of any cases or convictions for bribery made against the company? </w:t>
            </w:r>
          </w:p>
        </w:tc>
      </w:tr>
      <w:tr w:rsidR="00C52F2D" w:rsidRPr="003E16CF" w14:paraId="58D18E96" w14:textId="77777777" w:rsidTr="008735AF">
        <w:tc>
          <w:tcPr>
            <w:tcW w:w="8613" w:type="dxa"/>
            <w:tcBorders>
              <w:top w:val="single" w:sz="6" w:space="0" w:color="auto"/>
              <w:left w:val="single" w:sz="6" w:space="0" w:color="auto"/>
              <w:bottom w:val="single" w:sz="6" w:space="0" w:color="auto"/>
              <w:right w:val="single" w:sz="6" w:space="0" w:color="auto"/>
            </w:tcBorders>
          </w:tcPr>
          <w:p w14:paraId="01A2ACF3" w14:textId="77777777" w:rsidR="00C52F2D" w:rsidRPr="00C52F2D" w:rsidRDefault="00C52F2D" w:rsidP="00B83852">
            <w:pPr>
              <w:widowControl w:val="0"/>
              <w:ind w:left="426" w:hanging="426"/>
              <w:rPr>
                <w:rFonts w:ascii="Arial" w:hAnsi="Arial" w:cs="Arial"/>
                <w:b/>
                <w:sz w:val="22"/>
                <w:szCs w:val="22"/>
                <w:lang w:eastAsia="en-GB"/>
              </w:rPr>
            </w:pPr>
            <w:r w:rsidRPr="00C52F2D">
              <w:rPr>
                <w:rFonts w:ascii="Arial" w:hAnsi="Arial" w:cs="Arial"/>
                <w:b/>
                <w:sz w:val="22"/>
                <w:szCs w:val="22"/>
                <w:lang w:eastAsia="en-GB"/>
              </w:rPr>
              <w:t xml:space="preserve">Section </w:t>
            </w:r>
            <w:r w:rsidR="00B83852">
              <w:rPr>
                <w:rFonts w:ascii="Arial" w:hAnsi="Arial" w:cs="Arial"/>
                <w:b/>
                <w:sz w:val="22"/>
                <w:szCs w:val="22"/>
                <w:lang w:eastAsia="en-GB"/>
              </w:rPr>
              <w:t>4</w:t>
            </w:r>
            <w:r w:rsidRPr="00C52F2D">
              <w:rPr>
                <w:rFonts w:ascii="Arial" w:hAnsi="Arial" w:cs="Arial"/>
                <w:b/>
                <w:sz w:val="22"/>
                <w:szCs w:val="22"/>
                <w:lang w:eastAsia="en-GB"/>
              </w:rPr>
              <w:t xml:space="preserve"> - References</w:t>
            </w:r>
          </w:p>
        </w:tc>
      </w:tr>
      <w:tr w:rsidR="00C52F2D" w:rsidRPr="00D005ED" w14:paraId="1DED2C2B" w14:textId="77777777" w:rsidTr="008735AF">
        <w:tc>
          <w:tcPr>
            <w:tcW w:w="8613" w:type="dxa"/>
            <w:tcBorders>
              <w:top w:val="single" w:sz="6" w:space="0" w:color="auto"/>
              <w:left w:val="single" w:sz="6" w:space="0" w:color="auto"/>
              <w:bottom w:val="single" w:sz="6" w:space="0" w:color="auto"/>
              <w:right w:val="single" w:sz="6" w:space="0" w:color="auto"/>
            </w:tcBorders>
          </w:tcPr>
          <w:p w14:paraId="7A58060D" w14:textId="77777777"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4</w:t>
            </w:r>
            <w:r w:rsidRPr="00C52F2D">
              <w:rPr>
                <w:rFonts w:ascii="Arial" w:hAnsi="Arial" w:cs="Arial"/>
                <w:sz w:val="22"/>
                <w:szCs w:val="22"/>
                <w:lang w:eastAsia="en-GB"/>
              </w:rPr>
              <w:t xml:space="preserve"> Please provide </w:t>
            </w:r>
            <w:r w:rsidR="008735AF">
              <w:rPr>
                <w:rFonts w:ascii="Arial" w:hAnsi="Arial" w:cs="Arial"/>
                <w:sz w:val="22"/>
                <w:szCs w:val="22"/>
                <w:lang w:eastAsia="en-GB"/>
              </w:rPr>
              <w:t>reference information for three locations where you provide similar services</w:t>
            </w:r>
          </w:p>
        </w:tc>
      </w:tr>
    </w:tbl>
    <w:p w14:paraId="2EC42272" w14:textId="77777777" w:rsidR="00C52F2D" w:rsidRDefault="00C52F2D" w:rsidP="00E860D6">
      <w:pPr>
        <w:rPr>
          <w:rFonts w:ascii="Arial" w:hAnsi="Arial" w:cs="Arial"/>
        </w:rPr>
      </w:pPr>
    </w:p>
    <w:p w14:paraId="356A4B6D" w14:textId="77777777" w:rsidR="00C52F2D" w:rsidRPr="00E860D6" w:rsidRDefault="00C52F2D" w:rsidP="00E860D6">
      <w:pPr>
        <w:rPr>
          <w:rFonts w:ascii="Arial" w:hAnsi="Arial" w:cs="Arial"/>
        </w:rPr>
      </w:pPr>
    </w:p>
    <w:p w14:paraId="49DC7089" w14:textId="77777777" w:rsidR="00E860D6" w:rsidRPr="002810B2" w:rsidRDefault="00E860D6" w:rsidP="00E860D6">
      <w:pPr>
        <w:rPr>
          <w:rFonts w:ascii="Arial" w:hAnsi="Arial" w:cs="Arial"/>
          <w:sz w:val="22"/>
          <w:szCs w:val="22"/>
        </w:rPr>
      </w:pPr>
      <w:r w:rsidRPr="002810B2">
        <w:rPr>
          <w:rFonts w:ascii="Arial" w:hAnsi="Arial" w:cs="Arial"/>
          <w:sz w:val="22"/>
          <w:szCs w:val="22"/>
        </w:rPr>
        <w:t xml:space="preserve">I declare that to the best of my knowledge the answers submitted in response to this questionnaire and within any supporting documentation are correct, as at the time that they are issued. </w:t>
      </w:r>
    </w:p>
    <w:p w14:paraId="28D60CBD" w14:textId="77777777" w:rsidR="00E860D6" w:rsidRDefault="00E860D6" w:rsidP="00E860D6">
      <w:pPr>
        <w:rPr>
          <w:rFonts w:ascii="Arial" w:hAnsi="Arial" w:cs="Arial"/>
          <w:sz w:val="22"/>
          <w:szCs w:val="22"/>
        </w:rPr>
      </w:pPr>
    </w:p>
    <w:p w14:paraId="4BEDE002" w14:textId="77777777" w:rsidR="00547790" w:rsidRDefault="00547790" w:rsidP="00E860D6">
      <w:pPr>
        <w:rPr>
          <w:rFonts w:ascii="Arial" w:hAnsi="Arial" w:cs="Arial"/>
          <w:sz w:val="22"/>
          <w:szCs w:val="22"/>
        </w:rPr>
      </w:pPr>
    </w:p>
    <w:p w14:paraId="7FB79BB1" w14:textId="77777777" w:rsidR="00547790" w:rsidRPr="002810B2" w:rsidRDefault="00547790" w:rsidP="00E860D6">
      <w:pPr>
        <w:rPr>
          <w:rFonts w:ascii="Arial" w:hAnsi="Arial" w:cs="Arial"/>
          <w:sz w:val="22"/>
          <w:szCs w:val="22"/>
        </w:rPr>
      </w:pPr>
    </w:p>
    <w:p w14:paraId="36B387C0" w14:textId="77777777" w:rsidR="00E860D6" w:rsidRPr="002810B2" w:rsidRDefault="00E860D6" w:rsidP="00E860D6">
      <w:pPr>
        <w:rPr>
          <w:rFonts w:ascii="Arial" w:hAnsi="Arial" w:cs="Arial"/>
          <w:sz w:val="22"/>
          <w:szCs w:val="22"/>
        </w:rPr>
      </w:pPr>
      <w:r w:rsidRPr="002810B2">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6945"/>
      </w:tblGrid>
      <w:tr w:rsidR="00E860D6" w:rsidRPr="002810B2" w14:paraId="1289D583" w14:textId="77777777" w:rsidTr="00E860D6">
        <w:tc>
          <w:tcPr>
            <w:tcW w:w="1668" w:type="dxa"/>
          </w:tcPr>
          <w:p w14:paraId="206BA978" w14:textId="77777777"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lastRenderedPageBreak/>
              <w:t>Signed</w:t>
            </w:r>
          </w:p>
          <w:p w14:paraId="5D511677" w14:textId="77777777" w:rsidR="00E860D6" w:rsidRPr="002810B2" w:rsidRDefault="00E860D6" w:rsidP="00E860D6">
            <w:pPr>
              <w:pStyle w:val="BodyTextIndent"/>
              <w:ind w:left="360" w:hanging="360"/>
              <w:rPr>
                <w:rFonts w:ascii="Arial" w:hAnsi="Arial" w:cs="Arial"/>
                <w:bCs/>
                <w:sz w:val="22"/>
                <w:szCs w:val="22"/>
              </w:rPr>
            </w:pPr>
          </w:p>
        </w:tc>
        <w:tc>
          <w:tcPr>
            <w:tcW w:w="6945" w:type="dxa"/>
          </w:tcPr>
          <w:p w14:paraId="0AD7C413" w14:textId="77777777" w:rsidR="00E860D6" w:rsidRPr="002810B2" w:rsidRDefault="00E860D6" w:rsidP="00E860D6">
            <w:pPr>
              <w:pStyle w:val="BodyTextIndent"/>
              <w:ind w:left="360" w:hanging="360"/>
              <w:rPr>
                <w:rFonts w:ascii="Arial" w:hAnsi="Arial" w:cs="Arial"/>
                <w:bCs/>
                <w:sz w:val="22"/>
                <w:szCs w:val="22"/>
              </w:rPr>
            </w:pPr>
          </w:p>
        </w:tc>
      </w:tr>
      <w:tr w:rsidR="00E860D6" w:rsidRPr="002810B2" w14:paraId="50FEA318" w14:textId="77777777" w:rsidTr="00E860D6">
        <w:tc>
          <w:tcPr>
            <w:tcW w:w="1668" w:type="dxa"/>
          </w:tcPr>
          <w:p w14:paraId="4CD0B671" w14:textId="77777777"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t>Job Title</w:t>
            </w:r>
          </w:p>
          <w:p w14:paraId="7DF3DB33" w14:textId="77777777" w:rsidR="00E860D6" w:rsidRPr="002810B2" w:rsidRDefault="00E860D6" w:rsidP="00E860D6">
            <w:pPr>
              <w:pStyle w:val="BodyTextIndent"/>
              <w:ind w:left="360" w:hanging="360"/>
              <w:rPr>
                <w:rFonts w:ascii="Arial" w:hAnsi="Arial" w:cs="Arial"/>
                <w:bCs/>
                <w:sz w:val="22"/>
                <w:szCs w:val="22"/>
              </w:rPr>
            </w:pPr>
          </w:p>
        </w:tc>
        <w:tc>
          <w:tcPr>
            <w:tcW w:w="6945" w:type="dxa"/>
          </w:tcPr>
          <w:p w14:paraId="0F2D1EAE" w14:textId="77777777" w:rsidR="00E860D6" w:rsidRPr="002810B2" w:rsidRDefault="00E860D6" w:rsidP="00E860D6">
            <w:pPr>
              <w:pStyle w:val="BodyTextIndent"/>
              <w:ind w:left="360" w:hanging="360"/>
              <w:rPr>
                <w:rFonts w:ascii="Arial" w:hAnsi="Arial" w:cs="Arial"/>
                <w:bCs/>
                <w:sz w:val="22"/>
                <w:szCs w:val="22"/>
              </w:rPr>
            </w:pPr>
          </w:p>
        </w:tc>
      </w:tr>
      <w:tr w:rsidR="00E860D6" w:rsidRPr="002810B2" w14:paraId="554E6B27" w14:textId="77777777" w:rsidTr="00E860D6">
        <w:tc>
          <w:tcPr>
            <w:tcW w:w="1668" w:type="dxa"/>
          </w:tcPr>
          <w:p w14:paraId="53C3BE2A" w14:textId="77777777"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t>For</w:t>
            </w:r>
          </w:p>
          <w:p w14:paraId="1763210F" w14:textId="77777777" w:rsidR="00E860D6" w:rsidRPr="002810B2" w:rsidRDefault="00E860D6" w:rsidP="00E860D6">
            <w:pPr>
              <w:pStyle w:val="BodyTextIndent"/>
              <w:ind w:left="360" w:hanging="360"/>
              <w:rPr>
                <w:rFonts w:ascii="Arial" w:hAnsi="Arial" w:cs="Arial"/>
                <w:bCs/>
                <w:sz w:val="22"/>
                <w:szCs w:val="22"/>
              </w:rPr>
            </w:pPr>
          </w:p>
        </w:tc>
        <w:tc>
          <w:tcPr>
            <w:tcW w:w="6945" w:type="dxa"/>
          </w:tcPr>
          <w:p w14:paraId="50F80115" w14:textId="77777777" w:rsidR="00E860D6" w:rsidRPr="002810B2" w:rsidRDefault="00E860D6" w:rsidP="00E860D6">
            <w:pPr>
              <w:pStyle w:val="BodyTextIndent"/>
              <w:ind w:left="360" w:hanging="360"/>
              <w:rPr>
                <w:rFonts w:ascii="Arial" w:hAnsi="Arial" w:cs="Arial"/>
                <w:bCs/>
                <w:sz w:val="22"/>
                <w:szCs w:val="22"/>
              </w:rPr>
            </w:pPr>
          </w:p>
        </w:tc>
      </w:tr>
      <w:tr w:rsidR="00E860D6" w:rsidRPr="002810B2" w14:paraId="6AA6F8FD" w14:textId="77777777" w:rsidTr="00E860D6">
        <w:tc>
          <w:tcPr>
            <w:tcW w:w="1668" w:type="dxa"/>
          </w:tcPr>
          <w:p w14:paraId="3C719FEB" w14:textId="77777777"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t>Date</w:t>
            </w:r>
          </w:p>
          <w:p w14:paraId="6E10D1A9" w14:textId="77777777" w:rsidR="00E860D6" w:rsidRPr="002810B2" w:rsidRDefault="00E860D6" w:rsidP="00E860D6">
            <w:pPr>
              <w:pStyle w:val="BodyTextIndent"/>
              <w:ind w:left="360" w:hanging="360"/>
              <w:rPr>
                <w:rFonts w:ascii="Arial" w:hAnsi="Arial" w:cs="Arial"/>
                <w:bCs/>
                <w:sz w:val="22"/>
                <w:szCs w:val="22"/>
              </w:rPr>
            </w:pPr>
          </w:p>
        </w:tc>
        <w:tc>
          <w:tcPr>
            <w:tcW w:w="6945" w:type="dxa"/>
          </w:tcPr>
          <w:p w14:paraId="164831B0" w14:textId="77777777" w:rsidR="00E860D6" w:rsidRPr="002810B2" w:rsidRDefault="00E860D6" w:rsidP="00E860D6">
            <w:pPr>
              <w:pStyle w:val="BodyTextIndent"/>
              <w:ind w:left="360" w:hanging="360"/>
              <w:rPr>
                <w:rFonts w:ascii="Arial" w:hAnsi="Arial" w:cs="Arial"/>
                <w:bCs/>
                <w:sz w:val="22"/>
                <w:szCs w:val="22"/>
              </w:rPr>
            </w:pPr>
          </w:p>
        </w:tc>
      </w:tr>
    </w:tbl>
    <w:p w14:paraId="22AAE9C3" w14:textId="77777777" w:rsidR="00F01E80" w:rsidRPr="00F01E80" w:rsidRDefault="00F01E80" w:rsidP="00E860D6">
      <w:pPr>
        <w:pStyle w:val="Heading4"/>
        <w:ind w:left="0" w:firstLine="0"/>
        <w:rPr>
          <w:rFonts w:ascii="Arial" w:hAnsi="Arial" w:cs="Arial"/>
        </w:rPr>
      </w:pPr>
    </w:p>
    <w:p w14:paraId="11D6AE3E" w14:textId="77777777" w:rsidR="00F01E80" w:rsidRPr="00F01E80" w:rsidRDefault="00F01E80">
      <w:pPr>
        <w:rPr>
          <w:rFonts w:ascii="Arial" w:hAnsi="Arial" w:cs="Arial"/>
        </w:rPr>
      </w:pPr>
    </w:p>
    <w:p w14:paraId="73E7302D" w14:textId="77777777" w:rsidR="00F01E80" w:rsidRPr="00F01E80" w:rsidRDefault="00F01E80">
      <w:pPr>
        <w:rPr>
          <w:rFonts w:ascii="Arial" w:hAnsi="Arial" w:cs="Arial"/>
        </w:rPr>
      </w:pPr>
    </w:p>
    <w:p w14:paraId="07301C45" w14:textId="77777777" w:rsidR="00F01E80" w:rsidRPr="00F01E80" w:rsidRDefault="00F01E80">
      <w:pPr>
        <w:rPr>
          <w:rFonts w:ascii="Arial" w:hAnsi="Arial" w:cs="Arial"/>
        </w:rPr>
      </w:pPr>
    </w:p>
    <w:p w14:paraId="5BB94886" w14:textId="77777777" w:rsidR="00F01E80" w:rsidRPr="002810B2" w:rsidRDefault="00F01E80">
      <w:pPr>
        <w:pStyle w:val="Header"/>
        <w:tabs>
          <w:tab w:val="clear" w:pos="4153"/>
          <w:tab w:val="clear" w:pos="8306"/>
        </w:tabs>
        <w:rPr>
          <w:rFonts w:cs="Arial"/>
          <w:b/>
          <w:bCs/>
          <w:szCs w:val="22"/>
          <w:u w:val="single"/>
        </w:rPr>
      </w:pPr>
      <w:r w:rsidRPr="00F01E80">
        <w:rPr>
          <w:rFonts w:cs="Arial"/>
          <w:sz w:val="20"/>
        </w:rPr>
        <w:br w:type="page"/>
      </w:r>
      <w:r w:rsidRPr="002810B2">
        <w:rPr>
          <w:rFonts w:cs="Arial"/>
          <w:b/>
          <w:bCs/>
          <w:szCs w:val="22"/>
          <w:u w:val="single"/>
        </w:rPr>
        <w:lastRenderedPageBreak/>
        <w:t>Schedule 5 – Terms &amp; Conditions</w:t>
      </w:r>
    </w:p>
    <w:p w14:paraId="6E202521" w14:textId="77777777" w:rsidR="00F01E80" w:rsidRPr="002810B2" w:rsidRDefault="00F01E80">
      <w:pPr>
        <w:rPr>
          <w:rFonts w:ascii="Arial" w:hAnsi="Arial" w:cs="Arial"/>
          <w:sz w:val="22"/>
          <w:szCs w:val="22"/>
        </w:rPr>
      </w:pPr>
    </w:p>
    <w:p w14:paraId="623D44C5" w14:textId="77777777" w:rsidR="00F01E80" w:rsidRPr="002810B2" w:rsidRDefault="00F01E80">
      <w:pPr>
        <w:ind w:right="-340"/>
        <w:rPr>
          <w:rFonts w:ascii="Arial" w:hAnsi="Arial" w:cs="Arial"/>
          <w:sz w:val="22"/>
          <w:szCs w:val="22"/>
        </w:rPr>
      </w:pPr>
      <w:r w:rsidRPr="002810B2">
        <w:rPr>
          <w:rFonts w:ascii="Arial" w:hAnsi="Arial" w:cs="Arial"/>
          <w:sz w:val="22"/>
          <w:szCs w:val="22"/>
        </w:rPr>
        <w:t>This Contract is between:</w:t>
      </w:r>
    </w:p>
    <w:p w14:paraId="6384150D" w14:textId="77777777" w:rsidR="00F01E80" w:rsidRPr="002810B2" w:rsidRDefault="00F01E80">
      <w:pPr>
        <w:ind w:right="-340"/>
        <w:rPr>
          <w:rFonts w:ascii="Arial" w:hAnsi="Arial" w:cs="Arial"/>
          <w:sz w:val="22"/>
          <w:szCs w:val="22"/>
        </w:rPr>
      </w:pPr>
    </w:p>
    <w:p w14:paraId="5D288B9B" w14:textId="77777777" w:rsidR="002810B2" w:rsidRPr="008735AF" w:rsidRDefault="002810B2" w:rsidP="00F84B3F">
      <w:pPr>
        <w:pStyle w:val="ListParagraph"/>
        <w:numPr>
          <w:ilvl w:val="0"/>
          <w:numId w:val="8"/>
        </w:numPr>
        <w:ind w:right="-340"/>
        <w:rPr>
          <w:rFonts w:ascii="Arial" w:hAnsi="Arial" w:cs="Arial"/>
          <w:sz w:val="22"/>
          <w:szCs w:val="22"/>
        </w:rPr>
      </w:pPr>
      <w:r w:rsidRPr="008735AF">
        <w:rPr>
          <w:rFonts w:ascii="Arial" w:hAnsi="Arial" w:cs="Arial"/>
          <w:b/>
          <w:sz w:val="22"/>
          <w:szCs w:val="22"/>
        </w:rPr>
        <w:t>Imperial War Museums</w:t>
      </w:r>
      <w:r w:rsidRPr="008735AF">
        <w:rPr>
          <w:rFonts w:ascii="Arial" w:hAnsi="Arial" w:cs="Arial"/>
          <w:sz w:val="22"/>
          <w:szCs w:val="22"/>
        </w:rPr>
        <w:t xml:space="preserve"> (as operated by the </w:t>
      </w:r>
      <w:r w:rsidRPr="008735AF">
        <w:rPr>
          <w:rFonts w:ascii="Arial" w:hAnsi="Arial" w:cs="Arial"/>
          <w:b/>
          <w:sz w:val="22"/>
          <w:szCs w:val="22"/>
        </w:rPr>
        <w:t>Trustees of the Imperial War Museum</w:t>
      </w:r>
      <w:r w:rsidRPr="008735AF">
        <w:rPr>
          <w:rFonts w:ascii="Arial" w:hAnsi="Arial" w:cs="Arial"/>
          <w:sz w:val="22"/>
          <w:szCs w:val="22"/>
        </w:rPr>
        <w:t xml:space="preserve">, a charitable corporation established by statute) whose office is situated at: Lambeth Road, London SE1 6HZ, hereby referred to as </w:t>
      </w:r>
      <w:r w:rsidR="007E58B5">
        <w:rPr>
          <w:rFonts w:ascii="Arial" w:hAnsi="Arial" w:cs="Arial"/>
          <w:sz w:val="22"/>
          <w:szCs w:val="22"/>
        </w:rPr>
        <w:t>“</w:t>
      </w:r>
      <w:r w:rsidRPr="008735AF">
        <w:rPr>
          <w:rFonts w:ascii="Arial" w:hAnsi="Arial" w:cs="Arial"/>
          <w:b/>
          <w:sz w:val="22"/>
          <w:szCs w:val="22"/>
        </w:rPr>
        <w:t>IWM</w:t>
      </w:r>
      <w:r w:rsidR="007E58B5">
        <w:rPr>
          <w:rFonts w:ascii="Arial" w:hAnsi="Arial" w:cs="Arial"/>
          <w:sz w:val="22"/>
          <w:szCs w:val="22"/>
        </w:rPr>
        <w:t>”</w:t>
      </w:r>
      <w:r w:rsidRPr="008735AF">
        <w:rPr>
          <w:rFonts w:ascii="Arial" w:hAnsi="Arial" w:cs="Arial"/>
          <w:sz w:val="22"/>
          <w:szCs w:val="22"/>
        </w:rPr>
        <w:t>, and;</w:t>
      </w:r>
    </w:p>
    <w:p w14:paraId="7780AB1F" w14:textId="77777777" w:rsidR="00F01E80" w:rsidRPr="002810B2" w:rsidRDefault="00F01E80">
      <w:pPr>
        <w:ind w:right="-340"/>
        <w:rPr>
          <w:rFonts w:ascii="Arial" w:hAnsi="Arial" w:cs="Arial"/>
          <w:sz w:val="22"/>
          <w:szCs w:val="22"/>
        </w:rPr>
      </w:pPr>
    </w:p>
    <w:p w14:paraId="1E31C118" w14:textId="0BB23B6E" w:rsidR="002810B2" w:rsidRPr="008735AF" w:rsidRDefault="002810B2" w:rsidP="00F84B3F">
      <w:pPr>
        <w:pStyle w:val="ListParagraph"/>
        <w:numPr>
          <w:ilvl w:val="0"/>
          <w:numId w:val="8"/>
        </w:numPr>
        <w:ind w:right="-340"/>
        <w:rPr>
          <w:rFonts w:ascii="Arial" w:hAnsi="Arial" w:cs="Arial"/>
          <w:sz w:val="22"/>
          <w:szCs w:val="22"/>
        </w:rPr>
      </w:pPr>
      <w:r w:rsidRPr="008735AF">
        <w:rPr>
          <w:rFonts w:ascii="Arial" w:hAnsi="Arial" w:cs="Arial"/>
          <w:b/>
          <w:sz w:val="22"/>
          <w:szCs w:val="22"/>
        </w:rPr>
        <w:t>Insert Company Name</w:t>
      </w:r>
      <w:r w:rsidRPr="008735AF">
        <w:rPr>
          <w:rFonts w:ascii="Arial" w:hAnsi="Arial" w:cs="Arial"/>
          <w:sz w:val="22"/>
          <w:szCs w:val="22"/>
        </w:rPr>
        <w:t xml:space="preserve">, whose office is situated at: </w:t>
      </w:r>
      <w:proofErr w:type="spellStart"/>
      <w:r w:rsidRPr="008735AF">
        <w:rPr>
          <w:rFonts w:ascii="Arial" w:hAnsi="Arial" w:cs="Arial"/>
          <w:sz w:val="22"/>
          <w:szCs w:val="22"/>
        </w:rPr>
        <w:t>xxxx</w:t>
      </w:r>
      <w:proofErr w:type="spellEnd"/>
      <w:r w:rsidRPr="008735AF">
        <w:rPr>
          <w:rFonts w:ascii="Arial" w:hAnsi="Arial" w:cs="Arial"/>
          <w:sz w:val="22"/>
          <w:szCs w:val="22"/>
        </w:rPr>
        <w:t xml:space="preserve">, company reg. no. </w:t>
      </w:r>
      <w:proofErr w:type="spellStart"/>
      <w:r w:rsidRPr="008735AF">
        <w:rPr>
          <w:rFonts w:ascii="Arial" w:hAnsi="Arial" w:cs="Arial"/>
          <w:sz w:val="22"/>
          <w:szCs w:val="22"/>
        </w:rPr>
        <w:t>xxxxx</w:t>
      </w:r>
      <w:proofErr w:type="spellEnd"/>
      <w:r w:rsidRPr="008735AF">
        <w:rPr>
          <w:rFonts w:ascii="Arial" w:hAnsi="Arial" w:cs="Arial"/>
          <w:sz w:val="22"/>
          <w:szCs w:val="22"/>
        </w:rPr>
        <w:t xml:space="preserve">, hereby referred to as </w:t>
      </w:r>
      <w:r w:rsidR="007E58B5">
        <w:rPr>
          <w:rFonts w:ascii="Arial" w:hAnsi="Arial" w:cs="Arial"/>
          <w:sz w:val="22"/>
          <w:szCs w:val="22"/>
        </w:rPr>
        <w:t>“</w:t>
      </w:r>
      <w:r w:rsidR="00135F22">
        <w:rPr>
          <w:rFonts w:ascii="Arial" w:hAnsi="Arial" w:cs="Arial"/>
          <w:b/>
          <w:bCs/>
          <w:sz w:val="22"/>
          <w:szCs w:val="22"/>
        </w:rPr>
        <w:t xml:space="preserve">the </w:t>
      </w:r>
      <w:r w:rsidR="000D5CA4">
        <w:rPr>
          <w:rFonts w:ascii="Arial" w:hAnsi="Arial" w:cs="Arial"/>
          <w:b/>
          <w:bCs/>
          <w:sz w:val="22"/>
          <w:szCs w:val="22"/>
        </w:rPr>
        <w:t>PROJECT MANAGER</w:t>
      </w:r>
      <w:r w:rsidR="007E58B5">
        <w:rPr>
          <w:rFonts w:ascii="Arial" w:hAnsi="Arial" w:cs="Arial"/>
          <w:sz w:val="22"/>
          <w:szCs w:val="22"/>
        </w:rPr>
        <w:t>”</w:t>
      </w:r>
      <w:r w:rsidRPr="008735AF">
        <w:rPr>
          <w:rFonts w:ascii="Arial" w:hAnsi="Arial" w:cs="Arial"/>
          <w:sz w:val="22"/>
          <w:szCs w:val="22"/>
        </w:rPr>
        <w:t>.</w:t>
      </w:r>
    </w:p>
    <w:p w14:paraId="75C980DE" w14:textId="77777777" w:rsidR="00F01E80" w:rsidRPr="002810B2" w:rsidRDefault="00F01E80">
      <w:pPr>
        <w:ind w:right="-340"/>
        <w:rPr>
          <w:rFonts w:ascii="Arial" w:hAnsi="Arial" w:cs="Arial"/>
          <w:sz w:val="22"/>
          <w:szCs w:val="22"/>
        </w:rPr>
      </w:pPr>
    </w:p>
    <w:p w14:paraId="4E61CBF8" w14:textId="77777777" w:rsidR="00F01E80" w:rsidRPr="002810B2" w:rsidRDefault="008735AF">
      <w:pPr>
        <w:ind w:right="-340"/>
        <w:rPr>
          <w:rFonts w:ascii="Arial" w:hAnsi="Arial" w:cs="Arial"/>
          <w:sz w:val="22"/>
          <w:szCs w:val="22"/>
        </w:rPr>
      </w:pPr>
      <w:r>
        <w:rPr>
          <w:rFonts w:ascii="Arial" w:hAnsi="Arial" w:cs="Arial"/>
          <w:sz w:val="22"/>
          <w:szCs w:val="22"/>
        </w:rPr>
        <w:t>To hereby be referred to individually as “</w:t>
      </w:r>
      <w:r w:rsidRPr="008735AF">
        <w:rPr>
          <w:rFonts w:ascii="Arial" w:hAnsi="Arial" w:cs="Arial"/>
          <w:b/>
          <w:sz w:val="22"/>
          <w:szCs w:val="22"/>
        </w:rPr>
        <w:t>a Party</w:t>
      </w:r>
      <w:r>
        <w:rPr>
          <w:rFonts w:ascii="Arial" w:hAnsi="Arial" w:cs="Arial"/>
          <w:sz w:val="22"/>
          <w:szCs w:val="22"/>
        </w:rPr>
        <w:t>” and collectively as “</w:t>
      </w:r>
      <w:r w:rsidRPr="008735AF">
        <w:rPr>
          <w:rFonts w:ascii="Arial" w:hAnsi="Arial" w:cs="Arial"/>
          <w:b/>
          <w:sz w:val="22"/>
          <w:szCs w:val="22"/>
        </w:rPr>
        <w:t>the Parties</w:t>
      </w:r>
      <w:r>
        <w:rPr>
          <w:rFonts w:ascii="Arial" w:hAnsi="Arial" w:cs="Arial"/>
          <w:sz w:val="22"/>
          <w:szCs w:val="22"/>
        </w:rPr>
        <w:t>”.</w:t>
      </w:r>
    </w:p>
    <w:p w14:paraId="18DAC4BC" w14:textId="77777777" w:rsidR="00F01E80" w:rsidRPr="002810B2" w:rsidRDefault="00F01E80">
      <w:pPr>
        <w:rPr>
          <w:rFonts w:ascii="Arial" w:hAnsi="Arial" w:cs="Arial"/>
          <w:sz w:val="22"/>
          <w:szCs w:val="22"/>
        </w:rPr>
      </w:pPr>
    </w:p>
    <w:p w14:paraId="1BBA1965" w14:textId="77777777" w:rsidR="008735AF" w:rsidRPr="008735AF" w:rsidRDefault="008735AF" w:rsidP="008735AF">
      <w:pPr>
        <w:ind w:left="540" w:hanging="540"/>
        <w:rPr>
          <w:rFonts w:ascii="Arial" w:hAnsi="Arial" w:cs="Arial"/>
          <w:b/>
          <w:bCs/>
          <w:sz w:val="22"/>
          <w:szCs w:val="22"/>
        </w:rPr>
      </w:pPr>
      <w:r w:rsidRPr="008735AF">
        <w:rPr>
          <w:rFonts w:ascii="Arial" w:hAnsi="Arial" w:cs="Arial"/>
          <w:sz w:val="22"/>
          <w:szCs w:val="22"/>
        </w:rPr>
        <w:t>1.0</w:t>
      </w:r>
      <w:r w:rsidRPr="008735AF">
        <w:rPr>
          <w:rFonts w:ascii="Arial" w:hAnsi="Arial" w:cs="Arial"/>
          <w:sz w:val="22"/>
          <w:szCs w:val="22"/>
        </w:rPr>
        <w:tab/>
      </w:r>
      <w:r w:rsidRPr="008735AF">
        <w:rPr>
          <w:rFonts w:ascii="Arial" w:hAnsi="Arial" w:cs="Arial"/>
          <w:b/>
          <w:bCs/>
          <w:sz w:val="22"/>
          <w:szCs w:val="22"/>
          <w:u w:val="single"/>
        </w:rPr>
        <w:t>Definitions</w:t>
      </w:r>
    </w:p>
    <w:p w14:paraId="4D6CFAE7" w14:textId="77777777" w:rsidR="008735AF" w:rsidRPr="008735AF" w:rsidRDefault="008735AF" w:rsidP="008735AF">
      <w:pPr>
        <w:ind w:left="540" w:hanging="540"/>
        <w:rPr>
          <w:rFonts w:ascii="Arial" w:hAnsi="Arial" w:cs="Arial"/>
          <w:b/>
          <w:bCs/>
          <w:sz w:val="22"/>
          <w:szCs w:val="22"/>
        </w:rPr>
      </w:pPr>
    </w:p>
    <w:p w14:paraId="68E24722" w14:textId="604959E4" w:rsidR="008735AF" w:rsidRPr="008735AF" w:rsidRDefault="008735AF" w:rsidP="008735AF">
      <w:pPr>
        <w:ind w:left="540" w:hanging="540"/>
        <w:rPr>
          <w:rFonts w:ascii="Arial" w:hAnsi="Arial" w:cs="Arial"/>
          <w:sz w:val="22"/>
          <w:szCs w:val="22"/>
        </w:rPr>
      </w:pPr>
      <w:r w:rsidRPr="008735AF">
        <w:rPr>
          <w:rFonts w:ascii="Arial" w:hAnsi="Arial" w:cs="Arial"/>
          <w:sz w:val="22"/>
          <w:szCs w:val="22"/>
        </w:rPr>
        <w:t>1.1</w:t>
      </w:r>
      <w:r w:rsidRPr="008735AF">
        <w:rPr>
          <w:rFonts w:ascii="Arial" w:hAnsi="Arial" w:cs="Arial"/>
          <w:sz w:val="22"/>
          <w:szCs w:val="22"/>
        </w:rPr>
        <w:tab/>
        <w:t>In these conditions "</w:t>
      </w:r>
      <w:r w:rsidRPr="008735AF">
        <w:rPr>
          <w:rFonts w:ascii="Arial" w:hAnsi="Arial" w:cs="Arial"/>
          <w:b/>
          <w:sz w:val="22"/>
          <w:szCs w:val="22"/>
        </w:rPr>
        <w:t>the Contract</w:t>
      </w:r>
      <w:r w:rsidRPr="008735AF">
        <w:rPr>
          <w:rFonts w:ascii="Arial" w:hAnsi="Arial" w:cs="Arial"/>
          <w:sz w:val="22"/>
          <w:szCs w:val="22"/>
        </w:rPr>
        <w:t xml:space="preserve">" means the agreement concluded between IWM and </w:t>
      </w:r>
      <w:r w:rsidR="00135F22">
        <w:rPr>
          <w:rFonts w:ascii="Arial" w:hAnsi="Arial" w:cs="Arial"/>
          <w:sz w:val="22"/>
          <w:szCs w:val="22"/>
        </w:rPr>
        <w:t xml:space="preserve">the </w:t>
      </w:r>
      <w:r w:rsidR="000D5CA4">
        <w:rPr>
          <w:rFonts w:ascii="Arial" w:hAnsi="Arial" w:cs="Arial"/>
          <w:sz w:val="22"/>
          <w:szCs w:val="22"/>
        </w:rPr>
        <w:t>Project Manager</w:t>
      </w:r>
      <w:r w:rsidR="006F6346">
        <w:rPr>
          <w:rFonts w:ascii="Arial" w:hAnsi="Arial" w:cs="Arial"/>
          <w:sz w:val="22"/>
          <w:szCs w:val="22"/>
        </w:rPr>
        <w:t xml:space="preserve"> </w:t>
      </w:r>
      <w:r w:rsidRPr="008735AF">
        <w:rPr>
          <w:rFonts w:ascii="Arial" w:hAnsi="Arial" w:cs="Arial"/>
          <w:sz w:val="22"/>
          <w:szCs w:val="22"/>
        </w:rPr>
        <w:t>including all specifications, plans, drawings and other documents, materials and other content produced by the Contract in fulfilling the terms of this Contract (the “</w:t>
      </w:r>
      <w:r w:rsidRPr="008735AF">
        <w:rPr>
          <w:rFonts w:ascii="Arial" w:hAnsi="Arial" w:cs="Arial"/>
          <w:b/>
          <w:sz w:val="22"/>
          <w:szCs w:val="22"/>
        </w:rPr>
        <w:t>Materials</w:t>
      </w:r>
      <w:r w:rsidRPr="008735AF">
        <w:rPr>
          <w:rFonts w:ascii="Arial" w:hAnsi="Arial" w:cs="Arial"/>
          <w:sz w:val="22"/>
          <w:szCs w:val="22"/>
        </w:rPr>
        <w:t>”) and also such of these Conditions as are included in these terms and conditions of the Contract.</w:t>
      </w:r>
    </w:p>
    <w:p w14:paraId="4BCFCDAD" w14:textId="77777777" w:rsidR="008735AF" w:rsidRPr="008735AF" w:rsidRDefault="008735AF" w:rsidP="008735AF">
      <w:pPr>
        <w:ind w:left="540" w:hanging="540"/>
        <w:rPr>
          <w:rFonts w:ascii="Arial" w:hAnsi="Arial" w:cs="Arial"/>
          <w:sz w:val="22"/>
          <w:szCs w:val="22"/>
        </w:rPr>
      </w:pPr>
    </w:p>
    <w:p w14:paraId="7E123604"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1.2</w:t>
      </w:r>
      <w:r w:rsidRPr="008735AF">
        <w:rPr>
          <w:rFonts w:ascii="Arial" w:hAnsi="Arial" w:cs="Arial"/>
          <w:sz w:val="22"/>
          <w:szCs w:val="22"/>
        </w:rPr>
        <w:tab/>
        <w:t>The following provisions shall have effect with respect to the interpretation of the Contract except where the context otherwise requires:</w:t>
      </w:r>
    </w:p>
    <w:p w14:paraId="1BAF454C" w14:textId="77777777" w:rsidR="008735AF" w:rsidRPr="008735AF" w:rsidRDefault="008735AF" w:rsidP="008735AF">
      <w:pPr>
        <w:ind w:left="540" w:hanging="540"/>
        <w:rPr>
          <w:rFonts w:ascii="Arial" w:hAnsi="Arial" w:cs="Arial"/>
          <w:sz w:val="22"/>
          <w:szCs w:val="22"/>
        </w:rPr>
      </w:pPr>
    </w:p>
    <w:p w14:paraId="2E02223E" w14:textId="77777777" w:rsidR="008735AF" w:rsidRPr="008735AF" w:rsidRDefault="008735AF" w:rsidP="00B77904">
      <w:pPr>
        <w:numPr>
          <w:ilvl w:val="0"/>
          <w:numId w:val="2"/>
        </w:numPr>
        <w:tabs>
          <w:tab w:val="left" w:pos="1080"/>
        </w:tabs>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Client Representative</w:t>
      </w:r>
      <w:r w:rsidRPr="008735AF">
        <w:rPr>
          <w:rFonts w:ascii="Arial" w:hAnsi="Arial" w:cs="Arial"/>
          <w:sz w:val="22"/>
          <w:szCs w:val="22"/>
        </w:rPr>
        <w:t>" means the individual appointed by IWM as the responsible official for the purposes of this Contract;</w:t>
      </w:r>
    </w:p>
    <w:p w14:paraId="22E86FC1" w14:textId="1CDCA9C5" w:rsidR="008735AF" w:rsidRPr="008735AF" w:rsidRDefault="008735AF" w:rsidP="00B77904">
      <w:pPr>
        <w:numPr>
          <w:ilvl w:val="0"/>
          <w:numId w:val="2"/>
        </w:numPr>
        <w:tabs>
          <w:tab w:val="left" w:pos="1080"/>
        </w:tabs>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Contract Price</w:t>
      </w:r>
      <w:r w:rsidRPr="008735AF">
        <w:rPr>
          <w:rFonts w:ascii="Arial" w:hAnsi="Arial" w:cs="Arial"/>
          <w:sz w:val="22"/>
          <w:szCs w:val="22"/>
        </w:rPr>
        <w:t xml:space="preserve">" means the price exclusive of Value Added Tax, payable to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by IWM under the Contract for the full and proper performance by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of his part of the Contract as determined under the provision of the Contract;</w:t>
      </w:r>
    </w:p>
    <w:p w14:paraId="4A1400AD" w14:textId="77777777" w:rsidR="008735AF" w:rsidRPr="008735AF" w:rsidRDefault="008735AF" w:rsidP="00B77904">
      <w:pPr>
        <w:numPr>
          <w:ilvl w:val="0"/>
          <w:numId w:val="2"/>
        </w:numPr>
        <w:tabs>
          <w:tab w:val="left" w:pos="1080"/>
        </w:tabs>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Employees of IWM</w:t>
      </w:r>
      <w:r w:rsidRPr="008735AF">
        <w:rPr>
          <w:rFonts w:ascii="Arial" w:hAnsi="Arial" w:cs="Arial"/>
          <w:sz w:val="22"/>
          <w:szCs w:val="22"/>
        </w:rPr>
        <w:t>" includes persons (and the personal representative of any person) who are employees of IWM when any relevant Personal Injury or Loss of Property occurred, even if he has ceased to be such before any payment in respect of the Personal Injury or Loss of Property is made, and where they have ceased to be such by reason of their deaths, include their personal representatives;</w:t>
      </w:r>
    </w:p>
    <w:p w14:paraId="7C6AC436" w14:textId="77777777" w:rsidR="008735AF" w:rsidRPr="009263B0" w:rsidRDefault="008735AF" w:rsidP="009263B0">
      <w:pPr>
        <w:pStyle w:val="ListParagraph"/>
        <w:numPr>
          <w:ilvl w:val="0"/>
          <w:numId w:val="2"/>
        </w:numPr>
        <w:overflowPunct/>
        <w:autoSpaceDE/>
        <w:autoSpaceDN/>
        <w:adjustRightInd/>
        <w:textAlignment w:val="auto"/>
        <w:rPr>
          <w:rFonts w:ascii="Arial" w:hAnsi="Arial" w:cs="Arial"/>
          <w:sz w:val="22"/>
          <w:szCs w:val="22"/>
        </w:rPr>
      </w:pPr>
      <w:r w:rsidRPr="009263B0">
        <w:rPr>
          <w:rFonts w:ascii="Arial" w:hAnsi="Arial" w:cs="Arial"/>
          <w:sz w:val="22"/>
          <w:szCs w:val="22"/>
        </w:rPr>
        <w:t>“</w:t>
      </w:r>
      <w:r w:rsidRPr="009263B0">
        <w:rPr>
          <w:rFonts w:ascii="Arial" w:hAnsi="Arial" w:cs="Arial"/>
          <w:b/>
          <w:sz w:val="22"/>
          <w:szCs w:val="22"/>
        </w:rPr>
        <w:t>Premises</w:t>
      </w:r>
      <w:r w:rsidRPr="009263B0">
        <w:rPr>
          <w:rFonts w:ascii="Arial" w:hAnsi="Arial" w:cs="Arial"/>
          <w:sz w:val="22"/>
          <w:szCs w:val="22"/>
        </w:rPr>
        <w:t xml:space="preserve">” means </w:t>
      </w:r>
      <w:r w:rsidR="00806190" w:rsidRPr="009263B0">
        <w:rPr>
          <w:rFonts w:ascii="Arial" w:hAnsi="Arial" w:cs="Arial"/>
          <w:sz w:val="22"/>
          <w:szCs w:val="22"/>
        </w:rPr>
        <w:t>IWM London, Lambeth Road, London SE1 6HZ</w:t>
      </w:r>
      <w:r w:rsidR="0097757E" w:rsidRPr="009263B0">
        <w:rPr>
          <w:rFonts w:ascii="Arial" w:hAnsi="Arial" w:cs="Arial"/>
          <w:sz w:val="22"/>
          <w:szCs w:val="22"/>
        </w:rPr>
        <w:t xml:space="preserve">, or IWM North, The Quays, </w:t>
      </w:r>
      <w:r w:rsidR="002A199D" w:rsidRPr="009263B0">
        <w:rPr>
          <w:rFonts w:ascii="Arial" w:hAnsi="Arial" w:cs="Arial"/>
          <w:sz w:val="22"/>
          <w:szCs w:val="22"/>
        </w:rPr>
        <w:t>Trafford Park, Manchester M17 1TZ</w:t>
      </w:r>
      <w:r w:rsidRPr="009263B0">
        <w:rPr>
          <w:rFonts w:ascii="Arial" w:hAnsi="Arial" w:cs="Arial"/>
          <w:sz w:val="22"/>
          <w:szCs w:val="22"/>
        </w:rPr>
        <w:t>;</w:t>
      </w:r>
    </w:p>
    <w:p w14:paraId="26F643E1" w14:textId="77777777" w:rsidR="008735AF" w:rsidRPr="009263B0" w:rsidRDefault="008735AF" w:rsidP="009263B0">
      <w:pPr>
        <w:pStyle w:val="ListParagraph"/>
        <w:numPr>
          <w:ilvl w:val="0"/>
          <w:numId w:val="2"/>
        </w:numPr>
        <w:overflowPunct/>
        <w:autoSpaceDE/>
        <w:autoSpaceDN/>
        <w:adjustRightInd/>
        <w:textAlignment w:val="auto"/>
        <w:rPr>
          <w:rFonts w:ascii="Arial" w:hAnsi="Arial" w:cs="Arial"/>
          <w:sz w:val="22"/>
          <w:szCs w:val="22"/>
        </w:rPr>
      </w:pPr>
      <w:r w:rsidRPr="009263B0">
        <w:rPr>
          <w:rFonts w:ascii="Arial" w:hAnsi="Arial" w:cs="Arial"/>
          <w:sz w:val="22"/>
          <w:szCs w:val="22"/>
        </w:rPr>
        <w:t>"</w:t>
      </w:r>
      <w:r w:rsidRPr="009263B0">
        <w:rPr>
          <w:rFonts w:ascii="Arial" w:hAnsi="Arial" w:cs="Arial"/>
          <w:b/>
          <w:sz w:val="22"/>
          <w:szCs w:val="22"/>
        </w:rPr>
        <w:t>Services</w:t>
      </w:r>
      <w:r w:rsidRPr="009263B0">
        <w:rPr>
          <w:rFonts w:ascii="Arial" w:hAnsi="Arial" w:cs="Arial"/>
          <w:sz w:val="22"/>
          <w:szCs w:val="22"/>
        </w:rPr>
        <w:t xml:space="preserve">" means the delivery of the </w:t>
      </w:r>
      <w:r w:rsidR="00C0387A" w:rsidRPr="009263B0">
        <w:rPr>
          <w:rFonts w:ascii="Arial" w:hAnsi="Arial" w:cs="Arial"/>
          <w:sz w:val="22"/>
          <w:szCs w:val="22"/>
        </w:rPr>
        <w:t>quantity surveying</w:t>
      </w:r>
      <w:r w:rsidRPr="009263B0">
        <w:rPr>
          <w:rFonts w:ascii="Arial" w:hAnsi="Arial" w:cs="Arial"/>
          <w:sz w:val="22"/>
          <w:szCs w:val="22"/>
        </w:rPr>
        <w:t xml:space="preserve"> </w:t>
      </w:r>
      <w:r w:rsidR="00806190" w:rsidRPr="009263B0">
        <w:rPr>
          <w:rFonts w:ascii="Arial" w:hAnsi="Arial" w:cs="Arial"/>
          <w:sz w:val="22"/>
          <w:szCs w:val="22"/>
        </w:rPr>
        <w:t>services</w:t>
      </w:r>
      <w:r w:rsidRPr="009263B0">
        <w:rPr>
          <w:rFonts w:ascii="Arial" w:hAnsi="Arial" w:cs="Arial"/>
          <w:sz w:val="22"/>
          <w:szCs w:val="22"/>
        </w:rPr>
        <w:t xml:space="preserve">; </w:t>
      </w:r>
    </w:p>
    <w:p w14:paraId="5096D6BE" w14:textId="77777777" w:rsidR="008735AF" w:rsidRPr="008735AF" w:rsidRDefault="008735AF" w:rsidP="00B77904">
      <w:pPr>
        <w:numPr>
          <w:ilvl w:val="0"/>
          <w:numId w:val="2"/>
        </w:numPr>
        <w:tabs>
          <w:tab w:val="left" w:pos="1080"/>
        </w:tabs>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Specification</w:t>
      </w:r>
      <w:r w:rsidRPr="008735AF">
        <w:rPr>
          <w:rFonts w:ascii="Arial" w:hAnsi="Arial" w:cs="Arial"/>
          <w:sz w:val="22"/>
          <w:szCs w:val="22"/>
        </w:rPr>
        <w:t>" means the scope of services required to deliver the Services;</w:t>
      </w:r>
    </w:p>
    <w:p w14:paraId="45B92638" w14:textId="77777777" w:rsidR="008735AF" w:rsidRPr="008735AF" w:rsidRDefault="008735AF" w:rsidP="00B77904">
      <w:pPr>
        <w:numPr>
          <w:ilvl w:val="0"/>
          <w:numId w:val="2"/>
        </w:numPr>
        <w:overflowPunct/>
        <w:autoSpaceDE/>
        <w:autoSpaceDN/>
        <w:adjustRightInd/>
        <w:spacing w:before="100" w:beforeAutospacing="1" w:after="100" w:afterAutospacing="1"/>
        <w:textAlignment w:val="auto"/>
        <w:rPr>
          <w:rFonts w:ascii="Arial" w:hAnsi="Arial" w:cs="Arial"/>
          <w:sz w:val="22"/>
          <w:szCs w:val="22"/>
          <w:lang w:eastAsia="en-GB"/>
        </w:rPr>
      </w:pPr>
      <w:r w:rsidRPr="008735AF">
        <w:rPr>
          <w:rFonts w:ascii="Arial" w:hAnsi="Arial" w:cs="Arial"/>
          <w:sz w:val="22"/>
          <w:szCs w:val="22"/>
          <w:lang w:eastAsia="en-GB"/>
        </w:rPr>
        <w:t>“</w:t>
      </w:r>
      <w:r w:rsidRPr="008735AF">
        <w:rPr>
          <w:rFonts w:ascii="Arial" w:hAnsi="Arial" w:cs="Arial"/>
          <w:b/>
          <w:sz w:val="22"/>
          <w:szCs w:val="22"/>
          <w:lang w:eastAsia="en-GB"/>
        </w:rPr>
        <w:t>Intellectual Property Rights</w:t>
      </w:r>
      <w:r w:rsidRPr="008735AF">
        <w:rPr>
          <w:rFonts w:ascii="Arial" w:hAnsi="Arial" w:cs="Arial"/>
          <w:sz w:val="22"/>
          <w:szCs w:val="22"/>
          <w:lang w:eastAsia="en-GB"/>
        </w:rPr>
        <w:t>” means patents, Trade Marks, trade names, design rights, copyright (including rights in computer software and moral rights), performers’ rights, database rights, and other Intellectual Property Rights, in each case whether registered or unregistered and including applications for the grant of any of the foregoing and all rights or forms of protection having equivalent or similar effect to any of the foregoing which may subsist anywhere in the world.</w:t>
      </w:r>
    </w:p>
    <w:p w14:paraId="6AFBFB19" w14:textId="048E60B6" w:rsidR="008735AF" w:rsidRPr="008735AF" w:rsidRDefault="008735AF" w:rsidP="00B77904">
      <w:pPr>
        <w:numPr>
          <w:ilvl w:val="0"/>
          <w:numId w:val="2"/>
        </w:numPr>
        <w:overflowPunct/>
        <w:textAlignment w:val="auto"/>
        <w:rPr>
          <w:rFonts w:ascii="Arial" w:hAnsi="Arial" w:cs="Arial"/>
          <w:sz w:val="22"/>
          <w:szCs w:val="22"/>
          <w:lang w:eastAsia="de-DE"/>
        </w:rPr>
      </w:pPr>
      <w:r w:rsidRPr="008735AF">
        <w:rPr>
          <w:rFonts w:ascii="Arial" w:hAnsi="Arial" w:cs="Arial"/>
          <w:bCs/>
          <w:sz w:val="22"/>
          <w:szCs w:val="22"/>
        </w:rPr>
        <w:t>“</w:t>
      </w:r>
      <w:r w:rsidRPr="008735AF">
        <w:rPr>
          <w:rFonts w:ascii="Arial" w:hAnsi="Arial" w:cs="Arial"/>
          <w:b/>
          <w:sz w:val="22"/>
          <w:szCs w:val="22"/>
          <w:lang w:eastAsia="de-DE"/>
        </w:rPr>
        <w:t>Background IPR</w:t>
      </w:r>
      <w:r w:rsidRPr="008735AF">
        <w:rPr>
          <w:rFonts w:ascii="Arial" w:hAnsi="Arial" w:cs="Arial"/>
          <w:bCs/>
          <w:sz w:val="22"/>
          <w:szCs w:val="22"/>
        </w:rPr>
        <w:t>”</w:t>
      </w:r>
      <w:r w:rsidRPr="008735AF">
        <w:rPr>
          <w:rFonts w:ascii="Arial" w:hAnsi="Arial" w:cs="Arial"/>
          <w:sz w:val="22"/>
          <w:szCs w:val="22"/>
          <w:lang w:eastAsia="de-DE"/>
        </w:rPr>
        <w:t xml:space="preserve"> means all </w:t>
      </w:r>
      <w:r w:rsidRPr="008735AF">
        <w:rPr>
          <w:rFonts w:ascii="Arial" w:hAnsi="Arial" w:cs="Arial"/>
          <w:sz w:val="22"/>
          <w:szCs w:val="22"/>
        </w:rPr>
        <w:t xml:space="preserve">Intellectual Property Rights excluding Foreground IPR, owned by either IWM or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w:t>
      </w:r>
      <w:r w:rsidRPr="008735AF">
        <w:rPr>
          <w:rFonts w:ascii="Arial" w:hAnsi="Arial" w:cs="Arial"/>
          <w:sz w:val="22"/>
          <w:szCs w:val="22"/>
          <w:lang w:eastAsia="de-DE"/>
        </w:rPr>
        <w:t xml:space="preserve">prior to their accession to this Contract, as well as any Intellectual Property Rights pertaining to such information, the application for which has been filed before their accession to this Contract, and which is needed for creating the Materials or for using Foreground IPR </w:t>
      </w:r>
      <w:r w:rsidRPr="008735AF">
        <w:rPr>
          <w:rFonts w:ascii="Arial" w:hAnsi="Arial" w:cs="Arial"/>
          <w:sz w:val="22"/>
          <w:szCs w:val="22"/>
        </w:rPr>
        <w:t>in accordance with this Contract.</w:t>
      </w:r>
    </w:p>
    <w:p w14:paraId="5FDCD63B" w14:textId="77777777" w:rsidR="008735AF" w:rsidRPr="008735AF" w:rsidRDefault="008735AF" w:rsidP="00B77904">
      <w:pPr>
        <w:numPr>
          <w:ilvl w:val="0"/>
          <w:numId w:val="2"/>
        </w:numPr>
        <w:overflowPunct/>
        <w:textAlignment w:val="auto"/>
        <w:rPr>
          <w:rFonts w:ascii="Arial" w:hAnsi="Arial" w:cs="Arial"/>
          <w:sz w:val="22"/>
          <w:szCs w:val="22"/>
        </w:rPr>
      </w:pPr>
      <w:r w:rsidRPr="008735AF">
        <w:rPr>
          <w:rFonts w:ascii="Arial" w:hAnsi="Arial" w:cs="Arial"/>
          <w:bCs/>
          <w:sz w:val="22"/>
          <w:szCs w:val="22"/>
        </w:rPr>
        <w:t>“</w:t>
      </w:r>
      <w:r w:rsidRPr="008735AF">
        <w:rPr>
          <w:rFonts w:ascii="Arial" w:hAnsi="Arial" w:cs="Arial"/>
          <w:b/>
          <w:sz w:val="22"/>
          <w:szCs w:val="22"/>
          <w:lang w:eastAsia="de-DE"/>
        </w:rPr>
        <w:t>Foreground IPR</w:t>
      </w:r>
      <w:r w:rsidRPr="008735AF">
        <w:rPr>
          <w:rFonts w:ascii="Arial" w:hAnsi="Arial" w:cs="Arial"/>
          <w:bCs/>
          <w:sz w:val="22"/>
          <w:szCs w:val="22"/>
        </w:rPr>
        <w:t>”</w:t>
      </w:r>
      <w:r w:rsidRPr="008735AF">
        <w:rPr>
          <w:rFonts w:ascii="Arial" w:hAnsi="Arial" w:cs="Arial"/>
          <w:sz w:val="22"/>
          <w:szCs w:val="22"/>
          <w:lang w:eastAsia="de-DE"/>
        </w:rPr>
        <w:t xml:space="preserve"> means all </w:t>
      </w:r>
      <w:r w:rsidRPr="008735AF">
        <w:rPr>
          <w:rFonts w:ascii="Arial" w:hAnsi="Arial" w:cs="Arial"/>
          <w:sz w:val="22"/>
          <w:szCs w:val="22"/>
        </w:rPr>
        <w:t>Intellectual Property Rights in the Materials arising as a direct result of and in the performance of this Contract.</w:t>
      </w:r>
    </w:p>
    <w:p w14:paraId="361381DB" w14:textId="6520D9AA" w:rsidR="008735AF" w:rsidRPr="008735AF" w:rsidRDefault="008735AF" w:rsidP="00B77904">
      <w:pPr>
        <w:numPr>
          <w:ilvl w:val="0"/>
          <w:numId w:val="2"/>
        </w:numPr>
        <w:overflowPunct/>
        <w:textAlignment w:val="auto"/>
        <w:rPr>
          <w:rFonts w:ascii="Arial" w:hAnsi="Arial" w:cs="Arial"/>
          <w:b/>
          <w:sz w:val="22"/>
          <w:szCs w:val="22"/>
        </w:rPr>
      </w:pPr>
      <w:r w:rsidRPr="008735AF">
        <w:rPr>
          <w:rFonts w:ascii="Arial" w:hAnsi="Arial" w:cs="Arial"/>
          <w:sz w:val="22"/>
          <w:szCs w:val="22"/>
        </w:rPr>
        <w:t>“</w:t>
      </w:r>
      <w:r w:rsidRPr="008735AF">
        <w:rPr>
          <w:rFonts w:ascii="Arial" w:hAnsi="Arial" w:cs="Arial"/>
          <w:b/>
          <w:sz w:val="22"/>
          <w:szCs w:val="22"/>
        </w:rPr>
        <w:t>Third Party IPR</w:t>
      </w:r>
      <w:r w:rsidRPr="008735AF">
        <w:rPr>
          <w:rFonts w:ascii="Arial" w:hAnsi="Arial" w:cs="Arial"/>
          <w:sz w:val="22"/>
          <w:szCs w:val="22"/>
        </w:rPr>
        <w:t>”</w:t>
      </w:r>
      <w:r w:rsidRPr="008735AF">
        <w:rPr>
          <w:rFonts w:ascii="Arial" w:hAnsi="Arial" w:cs="Arial"/>
          <w:b/>
          <w:sz w:val="22"/>
          <w:szCs w:val="22"/>
        </w:rPr>
        <w:t xml:space="preserve"> </w:t>
      </w:r>
      <w:r w:rsidRPr="008735AF">
        <w:rPr>
          <w:rFonts w:ascii="Arial" w:hAnsi="Arial" w:cs="Arial"/>
          <w:sz w:val="22"/>
          <w:szCs w:val="22"/>
        </w:rPr>
        <w:t>means</w:t>
      </w:r>
      <w:r w:rsidRPr="008735AF">
        <w:rPr>
          <w:rFonts w:ascii="Arial" w:hAnsi="Arial" w:cs="Arial"/>
          <w:b/>
          <w:sz w:val="22"/>
          <w:szCs w:val="22"/>
        </w:rPr>
        <w:t xml:space="preserve"> </w:t>
      </w:r>
      <w:r w:rsidRPr="008735AF">
        <w:rPr>
          <w:rFonts w:ascii="Arial" w:hAnsi="Arial" w:cs="Arial"/>
          <w:sz w:val="22"/>
          <w:szCs w:val="22"/>
        </w:rPr>
        <w:t xml:space="preserve">Intellectual Property Rights, not owned by Parties subject to this Contract and any other consents or permissions acquired by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to fulfil the terms of the Contract.</w:t>
      </w:r>
    </w:p>
    <w:p w14:paraId="25698208" w14:textId="384B4DC3" w:rsidR="008735AF" w:rsidRPr="008735AF" w:rsidRDefault="008735AF" w:rsidP="009263B0">
      <w:pPr>
        <w:numPr>
          <w:ilvl w:val="0"/>
          <w:numId w:val="2"/>
        </w:numPr>
        <w:tabs>
          <w:tab w:val="left" w:pos="1080"/>
        </w:tabs>
        <w:overflowPunct/>
        <w:autoSpaceDE/>
        <w:autoSpaceDN/>
        <w:adjustRightInd/>
        <w:textAlignment w:val="auto"/>
        <w:rPr>
          <w:rFonts w:ascii="Arial" w:hAnsi="Arial" w:cs="Arial"/>
          <w:sz w:val="22"/>
          <w:szCs w:val="22"/>
        </w:rPr>
      </w:pPr>
      <w:r w:rsidRPr="008735AF">
        <w:rPr>
          <w:rFonts w:ascii="Arial" w:hAnsi="Arial" w:cs="Arial"/>
          <w:sz w:val="22"/>
          <w:szCs w:val="22"/>
        </w:rPr>
        <w:lastRenderedPageBreak/>
        <w:t>"</w:t>
      </w:r>
      <w:r w:rsidRPr="008735AF">
        <w:rPr>
          <w:rFonts w:ascii="Arial" w:hAnsi="Arial" w:cs="Arial"/>
          <w:b/>
          <w:sz w:val="22"/>
          <w:szCs w:val="22"/>
        </w:rPr>
        <w:t>Sub-</w:t>
      </w:r>
      <w:r w:rsidR="00806190">
        <w:rPr>
          <w:rFonts w:ascii="Arial" w:hAnsi="Arial" w:cs="Arial"/>
          <w:b/>
          <w:sz w:val="22"/>
          <w:szCs w:val="22"/>
        </w:rPr>
        <w:t>contracto</w:t>
      </w:r>
      <w:r w:rsidR="00824207">
        <w:rPr>
          <w:rFonts w:ascii="Arial" w:hAnsi="Arial" w:cs="Arial"/>
          <w:b/>
          <w:sz w:val="22"/>
          <w:szCs w:val="22"/>
        </w:rPr>
        <w:t>r</w:t>
      </w:r>
      <w:r w:rsidRPr="008735AF">
        <w:rPr>
          <w:rFonts w:ascii="Arial" w:hAnsi="Arial" w:cs="Arial"/>
          <w:sz w:val="22"/>
          <w:szCs w:val="22"/>
        </w:rPr>
        <w:t>" means any person, firm or company under contract to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to perform work or provide professional services and/or supply goods and includes any other person or persons taken as a partner or director by such person, firm or company during the currency of the Contract and the surviving member or members of any such firm or company.</w:t>
      </w:r>
    </w:p>
    <w:p w14:paraId="5BAE2DB8" w14:textId="77777777" w:rsidR="008735AF" w:rsidRPr="008735AF" w:rsidRDefault="008735AF" w:rsidP="008735AF">
      <w:pPr>
        <w:ind w:left="540" w:hanging="540"/>
        <w:rPr>
          <w:rFonts w:ascii="Arial" w:hAnsi="Arial" w:cs="Arial"/>
          <w:sz w:val="22"/>
          <w:szCs w:val="22"/>
        </w:rPr>
      </w:pPr>
    </w:p>
    <w:p w14:paraId="441CCA41"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1.3</w:t>
      </w:r>
      <w:r w:rsidRPr="008735AF">
        <w:rPr>
          <w:rFonts w:ascii="Arial" w:hAnsi="Arial" w:cs="Arial"/>
          <w:sz w:val="22"/>
          <w:szCs w:val="22"/>
        </w:rPr>
        <w:tab/>
        <w:t>The headings to these Conditions shall not affect the interpretation thereof.</w:t>
      </w:r>
    </w:p>
    <w:p w14:paraId="1F87F45C" w14:textId="77777777" w:rsidR="008735AF" w:rsidRPr="008735AF" w:rsidRDefault="008735AF" w:rsidP="008735AF">
      <w:pPr>
        <w:ind w:left="540" w:hanging="540"/>
        <w:rPr>
          <w:rFonts w:ascii="Arial" w:hAnsi="Arial" w:cs="Arial"/>
          <w:sz w:val="22"/>
          <w:szCs w:val="22"/>
        </w:rPr>
      </w:pPr>
    </w:p>
    <w:p w14:paraId="3DB6319B" w14:textId="75648BC5" w:rsidR="008735AF" w:rsidRPr="008735AF" w:rsidRDefault="008735AF" w:rsidP="008735AF">
      <w:pPr>
        <w:ind w:left="540" w:hanging="540"/>
        <w:rPr>
          <w:rFonts w:ascii="Arial" w:hAnsi="Arial" w:cs="Arial"/>
          <w:sz w:val="22"/>
          <w:szCs w:val="22"/>
        </w:rPr>
      </w:pPr>
      <w:r w:rsidRPr="008735AF">
        <w:rPr>
          <w:rFonts w:ascii="Arial" w:hAnsi="Arial" w:cs="Arial"/>
          <w:sz w:val="22"/>
          <w:szCs w:val="22"/>
        </w:rPr>
        <w:t>1.4</w:t>
      </w:r>
      <w:r w:rsidRPr="008735AF">
        <w:rPr>
          <w:rFonts w:ascii="Arial" w:hAnsi="Arial" w:cs="Arial"/>
          <w:sz w:val="22"/>
          <w:szCs w:val="22"/>
        </w:rPr>
        <w:tab/>
        <w:t xml:space="preserve">Any notice or other communication whatsoever which IWM are required or authorised by the Contract to give or make to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shall be seen to be given if sent by post in a prepaid letter addressed to the last known address of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and that the letter is not returned undelivered by the Royal Mail shall be deemed for the purposes of the Contract to have given or made at the time at which the letter would in the ordinary course of post be delivered.</w:t>
      </w:r>
    </w:p>
    <w:p w14:paraId="1199EC64" w14:textId="77777777" w:rsidR="008735AF" w:rsidRPr="008735AF" w:rsidRDefault="008735AF" w:rsidP="008735AF">
      <w:pPr>
        <w:ind w:left="540" w:hanging="540"/>
        <w:rPr>
          <w:rFonts w:ascii="Arial" w:hAnsi="Arial" w:cs="Arial"/>
          <w:sz w:val="22"/>
          <w:szCs w:val="22"/>
        </w:rPr>
      </w:pPr>
    </w:p>
    <w:p w14:paraId="590E6D14"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1.5</w:t>
      </w:r>
      <w:r w:rsidRPr="008735AF">
        <w:rPr>
          <w:rFonts w:ascii="Arial" w:hAnsi="Arial" w:cs="Arial"/>
          <w:sz w:val="22"/>
          <w:szCs w:val="22"/>
        </w:rPr>
        <w:tab/>
        <w:t>The masculine includes the feminine.</w:t>
      </w:r>
    </w:p>
    <w:p w14:paraId="197B6D50" w14:textId="77777777" w:rsidR="008735AF" w:rsidRPr="008735AF" w:rsidRDefault="008735AF" w:rsidP="008735AF">
      <w:pPr>
        <w:ind w:left="540" w:hanging="540"/>
        <w:rPr>
          <w:rFonts w:ascii="Arial" w:hAnsi="Arial" w:cs="Arial"/>
          <w:sz w:val="22"/>
          <w:szCs w:val="22"/>
        </w:rPr>
      </w:pPr>
    </w:p>
    <w:p w14:paraId="2F1D4FC2"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1.6</w:t>
      </w:r>
      <w:r w:rsidRPr="008735AF">
        <w:rPr>
          <w:rFonts w:ascii="Arial" w:hAnsi="Arial" w:cs="Arial"/>
          <w:sz w:val="22"/>
          <w:szCs w:val="22"/>
        </w:rPr>
        <w:tab/>
        <w:t>The singular includes the plural and vice versa.</w:t>
      </w:r>
    </w:p>
    <w:p w14:paraId="12899A13" w14:textId="77777777" w:rsidR="008735AF" w:rsidRPr="008735AF" w:rsidRDefault="008735AF" w:rsidP="008735AF">
      <w:pPr>
        <w:ind w:left="540" w:hanging="540"/>
        <w:rPr>
          <w:rFonts w:ascii="Arial" w:hAnsi="Arial" w:cs="Arial"/>
          <w:sz w:val="22"/>
          <w:szCs w:val="22"/>
        </w:rPr>
      </w:pPr>
    </w:p>
    <w:p w14:paraId="43E88127"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1.7</w:t>
      </w:r>
      <w:r w:rsidRPr="008735AF">
        <w:rPr>
          <w:rFonts w:ascii="Arial" w:hAnsi="Arial" w:cs="Arial"/>
          <w:sz w:val="22"/>
          <w:szCs w:val="22"/>
        </w:rPr>
        <w:tab/>
        <w:t>Reference to any enactment, order, regulation or similar instrument, shall be construed as a reference to the enactment, order, regulation or instrument as amended by any subsequent enactment, order, regulation or instrument.</w:t>
      </w:r>
    </w:p>
    <w:p w14:paraId="49AF7C20" w14:textId="77777777" w:rsidR="008735AF" w:rsidRPr="008735AF" w:rsidRDefault="008735AF" w:rsidP="008735AF">
      <w:pPr>
        <w:ind w:left="540" w:hanging="540"/>
        <w:rPr>
          <w:rFonts w:ascii="Arial" w:hAnsi="Arial" w:cs="Arial"/>
          <w:sz w:val="22"/>
          <w:szCs w:val="22"/>
        </w:rPr>
      </w:pPr>
    </w:p>
    <w:p w14:paraId="6C39B1FC"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2.0</w:t>
      </w:r>
      <w:r w:rsidRPr="008735AF">
        <w:rPr>
          <w:rFonts w:ascii="Arial" w:hAnsi="Arial" w:cs="Arial"/>
          <w:sz w:val="22"/>
          <w:szCs w:val="22"/>
        </w:rPr>
        <w:tab/>
      </w:r>
      <w:r w:rsidRPr="008735AF">
        <w:rPr>
          <w:rFonts w:ascii="Arial" w:hAnsi="Arial" w:cs="Arial"/>
          <w:b/>
          <w:bCs/>
          <w:sz w:val="22"/>
          <w:szCs w:val="22"/>
          <w:u w:val="single"/>
        </w:rPr>
        <w:t>Service</w:t>
      </w:r>
    </w:p>
    <w:p w14:paraId="7C6E12FE" w14:textId="77777777" w:rsidR="008735AF" w:rsidRPr="008735AF" w:rsidRDefault="008735AF" w:rsidP="008735AF">
      <w:pPr>
        <w:ind w:left="540" w:hanging="540"/>
        <w:rPr>
          <w:rFonts w:ascii="Arial" w:hAnsi="Arial" w:cs="Arial"/>
          <w:sz w:val="22"/>
          <w:szCs w:val="22"/>
        </w:rPr>
      </w:pPr>
    </w:p>
    <w:p w14:paraId="25DBA39E" w14:textId="37D79BCC" w:rsidR="008735AF" w:rsidRPr="008735AF" w:rsidRDefault="008735AF" w:rsidP="008735AF">
      <w:pPr>
        <w:ind w:left="540"/>
        <w:rPr>
          <w:rFonts w:ascii="Arial" w:hAnsi="Arial" w:cs="Arial"/>
          <w:sz w:val="22"/>
          <w:szCs w:val="22"/>
        </w:rPr>
      </w:pPr>
      <w:r w:rsidRPr="008735AF">
        <w:rPr>
          <w:rFonts w:ascii="Arial" w:hAnsi="Arial" w:cs="Arial"/>
          <w:sz w:val="22"/>
          <w:szCs w:val="22"/>
        </w:rPr>
        <w:t xml:space="preserve">Subject to the provisions of the Contract, </w:t>
      </w:r>
      <w:r w:rsidR="00135F22">
        <w:rPr>
          <w:rFonts w:ascii="Arial" w:hAnsi="Arial" w:cs="Arial"/>
          <w:sz w:val="22"/>
          <w:szCs w:val="22"/>
        </w:rPr>
        <w:t xml:space="preserve">the </w:t>
      </w:r>
      <w:r w:rsidR="000D5CA4">
        <w:rPr>
          <w:rFonts w:ascii="Arial" w:hAnsi="Arial" w:cs="Arial"/>
          <w:sz w:val="22"/>
          <w:szCs w:val="22"/>
        </w:rPr>
        <w:t>PROJECT MANAGER</w:t>
      </w:r>
      <w:r w:rsidR="006F6346">
        <w:rPr>
          <w:rFonts w:ascii="Arial" w:hAnsi="Arial" w:cs="Arial"/>
          <w:sz w:val="22"/>
          <w:szCs w:val="22"/>
        </w:rPr>
        <w:t xml:space="preserve"> </w:t>
      </w:r>
      <w:r w:rsidRPr="008735AF">
        <w:rPr>
          <w:rFonts w:ascii="Arial" w:hAnsi="Arial" w:cs="Arial"/>
          <w:sz w:val="22"/>
          <w:szCs w:val="22"/>
        </w:rPr>
        <w:t>agrees to provide the Services set out in the Specification in consideration of the Fee payable.</w:t>
      </w:r>
    </w:p>
    <w:p w14:paraId="7620BC49" w14:textId="77777777" w:rsidR="008735AF" w:rsidRPr="008735AF" w:rsidRDefault="008735AF" w:rsidP="008735AF">
      <w:pPr>
        <w:ind w:left="540" w:hanging="540"/>
        <w:rPr>
          <w:rFonts w:ascii="Arial" w:hAnsi="Arial" w:cs="Arial"/>
          <w:sz w:val="22"/>
          <w:szCs w:val="22"/>
        </w:rPr>
      </w:pPr>
    </w:p>
    <w:p w14:paraId="60E43F31"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3.0</w:t>
      </w:r>
      <w:r w:rsidRPr="008735AF">
        <w:rPr>
          <w:rFonts w:ascii="Arial" w:hAnsi="Arial" w:cs="Arial"/>
          <w:sz w:val="22"/>
          <w:szCs w:val="22"/>
        </w:rPr>
        <w:tab/>
      </w:r>
      <w:r w:rsidRPr="008735AF">
        <w:rPr>
          <w:rFonts w:ascii="Arial" w:hAnsi="Arial" w:cs="Arial"/>
          <w:b/>
          <w:bCs/>
          <w:sz w:val="22"/>
          <w:szCs w:val="22"/>
          <w:u w:val="single"/>
        </w:rPr>
        <w:t>Recovery of Sums Due</w:t>
      </w:r>
    </w:p>
    <w:p w14:paraId="2F59329D" w14:textId="77777777" w:rsidR="008735AF" w:rsidRPr="008735AF" w:rsidRDefault="008735AF" w:rsidP="008735AF">
      <w:pPr>
        <w:ind w:left="540" w:hanging="540"/>
        <w:rPr>
          <w:rFonts w:ascii="Arial" w:hAnsi="Arial" w:cs="Arial"/>
          <w:sz w:val="22"/>
          <w:szCs w:val="22"/>
        </w:rPr>
      </w:pPr>
    </w:p>
    <w:p w14:paraId="0BF77586" w14:textId="63E0883E"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Whenever under the Contract any sums of money shall be recoverable from or payable by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the same may be deducted from any sum then due, or which at any time thereafter may become due, to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under the Contract.</w:t>
      </w:r>
    </w:p>
    <w:p w14:paraId="2F6449E8" w14:textId="77777777" w:rsidR="008735AF" w:rsidRPr="008735AF" w:rsidRDefault="008735AF" w:rsidP="008735AF">
      <w:pPr>
        <w:ind w:left="540" w:hanging="540"/>
        <w:rPr>
          <w:rFonts w:ascii="Arial" w:hAnsi="Arial" w:cs="Arial"/>
          <w:sz w:val="22"/>
          <w:szCs w:val="22"/>
        </w:rPr>
      </w:pPr>
    </w:p>
    <w:p w14:paraId="357413E9"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4.0</w:t>
      </w:r>
      <w:r w:rsidRPr="008735AF">
        <w:rPr>
          <w:rFonts w:ascii="Arial" w:hAnsi="Arial" w:cs="Arial"/>
          <w:sz w:val="22"/>
          <w:szCs w:val="22"/>
        </w:rPr>
        <w:tab/>
      </w:r>
      <w:r w:rsidRPr="008735AF">
        <w:rPr>
          <w:rFonts w:ascii="Arial" w:hAnsi="Arial" w:cs="Arial"/>
          <w:b/>
          <w:bCs/>
          <w:sz w:val="22"/>
          <w:szCs w:val="22"/>
          <w:u w:val="single"/>
        </w:rPr>
        <w:t>Value Added Tax</w:t>
      </w:r>
    </w:p>
    <w:p w14:paraId="412CA830" w14:textId="77777777" w:rsidR="008735AF" w:rsidRPr="008735AF" w:rsidRDefault="008735AF" w:rsidP="008735AF">
      <w:pPr>
        <w:ind w:left="540" w:hanging="540"/>
        <w:rPr>
          <w:rFonts w:ascii="Arial" w:hAnsi="Arial" w:cs="Arial"/>
          <w:sz w:val="22"/>
          <w:szCs w:val="22"/>
        </w:rPr>
      </w:pPr>
    </w:p>
    <w:p w14:paraId="693D0B68" w14:textId="43228943"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IWM shall pay to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in addition to the Contract Fee, a sum equal to the Value Added Tax chargeable on the value of the supply of Services provided in accordance with the Contract.</w:t>
      </w:r>
    </w:p>
    <w:p w14:paraId="65EB8A0B" w14:textId="77777777" w:rsidR="008735AF" w:rsidRPr="008735AF" w:rsidRDefault="008735AF" w:rsidP="008735AF">
      <w:pPr>
        <w:ind w:left="540" w:hanging="540"/>
        <w:rPr>
          <w:rFonts w:ascii="Arial" w:hAnsi="Arial" w:cs="Arial"/>
          <w:sz w:val="22"/>
          <w:szCs w:val="22"/>
        </w:rPr>
      </w:pPr>
    </w:p>
    <w:p w14:paraId="181BAC1A"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5.0</w:t>
      </w:r>
      <w:r w:rsidRPr="008735AF">
        <w:rPr>
          <w:rFonts w:ascii="Arial" w:hAnsi="Arial" w:cs="Arial"/>
          <w:sz w:val="22"/>
          <w:szCs w:val="22"/>
        </w:rPr>
        <w:tab/>
      </w:r>
      <w:r w:rsidRPr="008735AF">
        <w:rPr>
          <w:rFonts w:ascii="Arial" w:hAnsi="Arial" w:cs="Arial"/>
          <w:b/>
          <w:bCs/>
          <w:sz w:val="22"/>
          <w:szCs w:val="22"/>
          <w:u w:val="single"/>
        </w:rPr>
        <w:t>Bankruptcy</w:t>
      </w:r>
    </w:p>
    <w:p w14:paraId="78A62EB1" w14:textId="77777777" w:rsidR="008735AF" w:rsidRPr="008735AF" w:rsidRDefault="008735AF" w:rsidP="008735AF">
      <w:pPr>
        <w:ind w:left="540" w:hanging="540"/>
        <w:rPr>
          <w:rFonts w:ascii="Arial" w:hAnsi="Arial" w:cs="Arial"/>
          <w:sz w:val="22"/>
          <w:szCs w:val="22"/>
        </w:rPr>
      </w:pPr>
    </w:p>
    <w:p w14:paraId="1A5A46EC" w14:textId="77777777"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5.1</w:t>
      </w:r>
      <w:r w:rsidRPr="008735AF">
        <w:rPr>
          <w:rFonts w:ascii="Arial" w:hAnsi="Arial" w:cs="Arial"/>
          <w:sz w:val="22"/>
          <w:szCs w:val="22"/>
        </w:rPr>
        <w:tab/>
        <w:t>IWM may terminate the Contract by written notice having immediate effect if:</w:t>
      </w:r>
    </w:p>
    <w:p w14:paraId="145F80B6" w14:textId="77777777" w:rsidR="008735AF" w:rsidRPr="008735AF" w:rsidRDefault="008735AF" w:rsidP="008735AF">
      <w:pPr>
        <w:tabs>
          <w:tab w:val="left" w:pos="-720"/>
        </w:tabs>
        <w:rPr>
          <w:rFonts w:ascii="Arial" w:hAnsi="Arial" w:cs="Arial"/>
          <w:sz w:val="22"/>
          <w:szCs w:val="22"/>
        </w:rPr>
      </w:pPr>
    </w:p>
    <w:p w14:paraId="2ED989B4" w14:textId="1EF8AAFB" w:rsidR="008735AF" w:rsidRPr="008735AF" w:rsidRDefault="008735AF" w:rsidP="008735AF">
      <w:pPr>
        <w:tabs>
          <w:tab w:val="left" w:pos="-720"/>
        </w:tabs>
        <w:ind w:left="1134" w:hanging="425"/>
        <w:rPr>
          <w:rFonts w:ascii="Arial" w:hAnsi="Arial" w:cs="Arial"/>
          <w:sz w:val="22"/>
          <w:szCs w:val="22"/>
        </w:rPr>
      </w:pPr>
      <w:r w:rsidRPr="008735AF">
        <w:rPr>
          <w:rFonts w:ascii="Arial" w:hAnsi="Arial" w:cs="Arial"/>
          <w:sz w:val="22"/>
          <w:szCs w:val="22"/>
        </w:rPr>
        <w:t>a)</w:t>
      </w: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undergoes a change of control, within the meaning of Section 416 of the Income and Corporation Taxes Act 1988, impacting adversely and materially on the performance of the Contract; or</w:t>
      </w:r>
    </w:p>
    <w:p w14:paraId="6A849215" w14:textId="44C41847" w:rsidR="008735AF" w:rsidRPr="008735AF" w:rsidRDefault="008735AF" w:rsidP="008735AF">
      <w:pPr>
        <w:tabs>
          <w:tab w:val="left" w:pos="-720"/>
        </w:tabs>
        <w:ind w:left="1134" w:hanging="425"/>
        <w:rPr>
          <w:rFonts w:ascii="Arial" w:hAnsi="Arial" w:cs="Arial"/>
          <w:sz w:val="22"/>
          <w:szCs w:val="22"/>
        </w:rPr>
      </w:pPr>
      <w:r w:rsidRPr="008735AF">
        <w:rPr>
          <w:rFonts w:ascii="Arial" w:hAnsi="Arial" w:cs="Arial"/>
          <w:sz w:val="22"/>
          <w:szCs w:val="22"/>
        </w:rPr>
        <w:t>b)</w:t>
      </w:r>
      <w:r w:rsidRPr="008735AF">
        <w:rPr>
          <w:rFonts w:ascii="Arial" w:hAnsi="Arial" w:cs="Arial"/>
          <w:sz w:val="22"/>
          <w:szCs w:val="22"/>
        </w:rPr>
        <w:tab/>
        <w:t xml:space="preserve">where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is an individual or a firm, any partner in the firm becomes bankrupt or has a receiving order or administration order made against him; or makes any compromise or arrangement with or for the benefit of his creditors; or appears unable to pay a debt within the meaning of Section 268 of the Insolvency Act 1986; or any similar event occurs under the law of any jurisdiction within the United Kingdom; or</w:t>
      </w:r>
    </w:p>
    <w:p w14:paraId="14AC09E9" w14:textId="77777777" w:rsidR="009263B0" w:rsidRDefault="009263B0" w:rsidP="008735AF">
      <w:pPr>
        <w:tabs>
          <w:tab w:val="left" w:pos="-720"/>
        </w:tabs>
        <w:ind w:left="1134" w:hanging="425"/>
        <w:rPr>
          <w:rFonts w:ascii="Arial" w:hAnsi="Arial" w:cs="Arial"/>
          <w:sz w:val="22"/>
          <w:szCs w:val="22"/>
        </w:rPr>
      </w:pPr>
    </w:p>
    <w:p w14:paraId="2704DC01" w14:textId="77777777" w:rsidR="009263B0" w:rsidRDefault="009263B0" w:rsidP="008735AF">
      <w:pPr>
        <w:tabs>
          <w:tab w:val="left" w:pos="-720"/>
        </w:tabs>
        <w:ind w:left="1134" w:hanging="425"/>
        <w:rPr>
          <w:rFonts w:ascii="Arial" w:hAnsi="Arial" w:cs="Arial"/>
          <w:sz w:val="22"/>
          <w:szCs w:val="22"/>
        </w:rPr>
      </w:pPr>
    </w:p>
    <w:p w14:paraId="7AE52BB5" w14:textId="1AA8A259" w:rsidR="008735AF" w:rsidRPr="008735AF" w:rsidRDefault="008735AF" w:rsidP="008735AF">
      <w:pPr>
        <w:tabs>
          <w:tab w:val="left" w:pos="-720"/>
        </w:tabs>
        <w:ind w:left="1134" w:hanging="425"/>
        <w:rPr>
          <w:rFonts w:ascii="Arial" w:hAnsi="Arial" w:cs="Arial"/>
          <w:sz w:val="22"/>
          <w:szCs w:val="22"/>
        </w:rPr>
      </w:pPr>
      <w:r w:rsidRPr="008735AF">
        <w:rPr>
          <w:rFonts w:ascii="Arial" w:hAnsi="Arial" w:cs="Arial"/>
          <w:sz w:val="22"/>
          <w:szCs w:val="22"/>
        </w:rPr>
        <w:lastRenderedPageBreak/>
        <w:t>c)</w:t>
      </w:r>
      <w:r w:rsidRPr="008735AF">
        <w:rPr>
          <w:rFonts w:ascii="Arial" w:hAnsi="Arial" w:cs="Arial"/>
          <w:sz w:val="22"/>
          <w:szCs w:val="22"/>
        </w:rPr>
        <w:tab/>
        <w:t xml:space="preserve">where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is a company, and shall pass a resolution or the Court makes an order that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shall be wound up otherwise than for the purpose of solvent reconstruction or amalgamation; or a receiver, manager or administrator is appointed on behalf of a creditor in respect of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’s business or any part of it; or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is unable to pay its debts within the meaning of Section 123 of the Insolvency Act 1986; or any similar event occurs under the law of any other jurisdiction within the United Kingdom.</w:t>
      </w:r>
    </w:p>
    <w:p w14:paraId="44CAB72A" w14:textId="77777777" w:rsidR="008735AF" w:rsidRPr="008735AF" w:rsidRDefault="008735AF" w:rsidP="008735AF">
      <w:pPr>
        <w:tabs>
          <w:tab w:val="left" w:pos="-720"/>
        </w:tabs>
        <w:ind w:left="1418" w:hanging="731"/>
        <w:rPr>
          <w:rFonts w:ascii="Arial" w:hAnsi="Arial" w:cs="Arial"/>
          <w:sz w:val="22"/>
          <w:szCs w:val="22"/>
        </w:rPr>
      </w:pPr>
    </w:p>
    <w:p w14:paraId="2FE19C34" w14:textId="5268F172"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5.2</w:t>
      </w:r>
      <w:r w:rsidRPr="008735AF">
        <w:rPr>
          <w:rFonts w:ascii="Arial" w:hAnsi="Arial" w:cs="Arial"/>
          <w:sz w:val="22"/>
          <w:szCs w:val="22"/>
        </w:rPr>
        <w:tab/>
        <w:t xml:space="preserve">IWM may only exercise its right under clause 5.1(a) within 3 months after a change of control occurs and shall not be permitted to do so where it is agreed in advance to the particular change of control that occurs.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shall notify IWM immediately when any change of control occurs.</w:t>
      </w:r>
    </w:p>
    <w:p w14:paraId="7D32377A" w14:textId="77777777" w:rsidR="008735AF" w:rsidRPr="008735AF" w:rsidRDefault="008735AF" w:rsidP="008735AF">
      <w:pPr>
        <w:tabs>
          <w:tab w:val="left" w:pos="-720"/>
        </w:tabs>
        <w:ind w:left="567" w:hanging="567"/>
        <w:rPr>
          <w:rFonts w:ascii="Arial" w:hAnsi="Arial" w:cs="Arial"/>
          <w:sz w:val="22"/>
          <w:szCs w:val="22"/>
        </w:rPr>
      </w:pPr>
    </w:p>
    <w:p w14:paraId="0A873331" w14:textId="77777777"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5.3</w:t>
      </w:r>
      <w:r w:rsidRPr="008735AF">
        <w:rPr>
          <w:rFonts w:ascii="Arial" w:hAnsi="Arial" w:cs="Arial"/>
          <w:sz w:val="22"/>
          <w:szCs w:val="22"/>
        </w:rPr>
        <w:tab/>
        <w:t>The rights and obligations of the parties upon termination under this clause shall be the same as those for termination for default under clause 22 and provisions in clauses 22.6 and 22.7 shall apply.</w:t>
      </w:r>
    </w:p>
    <w:p w14:paraId="7FC3999E" w14:textId="77777777" w:rsidR="008735AF" w:rsidRPr="008735AF" w:rsidRDefault="008735AF" w:rsidP="008735AF">
      <w:pPr>
        <w:ind w:left="540" w:hanging="540"/>
        <w:rPr>
          <w:rFonts w:ascii="Arial" w:hAnsi="Arial" w:cs="Arial"/>
          <w:sz w:val="22"/>
          <w:szCs w:val="22"/>
        </w:rPr>
      </w:pPr>
    </w:p>
    <w:p w14:paraId="0DE932CB"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6.0</w:t>
      </w:r>
      <w:r w:rsidRPr="008735AF">
        <w:rPr>
          <w:rFonts w:ascii="Arial" w:hAnsi="Arial" w:cs="Arial"/>
          <w:sz w:val="22"/>
          <w:szCs w:val="22"/>
        </w:rPr>
        <w:tab/>
      </w:r>
      <w:r w:rsidRPr="008735AF">
        <w:rPr>
          <w:rFonts w:ascii="Arial" w:hAnsi="Arial" w:cs="Arial"/>
          <w:b/>
          <w:sz w:val="22"/>
          <w:szCs w:val="22"/>
          <w:u w:val="single"/>
        </w:rPr>
        <w:t>Equal Opportunities Policy</w:t>
      </w:r>
    </w:p>
    <w:p w14:paraId="464E5AE8" w14:textId="77777777" w:rsidR="008735AF" w:rsidRPr="008735AF" w:rsidRDefault="008735AF" w:rsidP="008735AF">
      <w:pPr>
        <w:ind w:left="540" w:hanging="540"/>
        <w:rPr>
          <w:rFonts w:ascii="Arial" w:hAnsi="Arial" w:cs="Arial"/>
          <w:sz w:val="22"/>
          <w:szCs w:val="22"/>
        </w:rPr>
      </w:pPr>
    </w:p>
    <w:p w14:paraId="470242DC" w14:textId="1F037656" w:rsidR="008735AF" w:rsidRPr="008735AF" w:rsidRDefault="008735AF" w:rsidP="008735AF">
      <w:pPr>
        <w:ind w:left="540" w:hanging="540"/>
        <w:rPr>
          <w:rFonts w:ascii="Arial" w:hAnsi="Arial" w:cs="Arial"/>
          <w:sz w:val="22"/>
          <w:szCs w:val="22"/>
        </w:rPr>
      </w:pPr>
      <w:r w:rsidRPr="008735AF">
        <w:rPr>
          <w:rFonts w:ascii="Arial" w:hAnsi="Arial" w:cs="Arial"/>
          <w:sz w:val="22"/>
          <w:szCs w:val="22"/>
        </w:rPr>
        <w:t>6.1</w:t>
      </w: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shall not unlawfully discriminate within the meaning and scope of the provisions of the Equality Act 2010 or any statutory modification or re-enactment thereof relating to discrimination in employment.</w:t>
      </w:r>
    </w:p>
    <w:p w14:paraId="3CCBBDD3" w14:textId="77777777" w:rsidR="008735AF" w:rsidRPr="008735AF" w:rsidRDefault="008735AF" w:rsidP="008735AF">
      <w:pPr>
        <w:ind w:left="540" w:hanging="540"/>
        <w:rPr>
          <w:rFonts w:ascii="Arial" w:hAnsi="Arial" w:cs="Arial"/>
          <w:sz w:val="22"/>
          <w:szCs w:val="22"/>
        </w:rPr>
      </w:pPr>
    </w:p>
    <w:p w14:paraId="6F3E2190" w14:textId="34116B8C" w:rsidR="008735AF" w:rsidRPr="008735AF" w:rsidRDefault="008735AF" w:rsidP="008735AF">
      <w:pPr>
        <w:ind w:left="540" w:hanging="540"/>
        <w:rPr>
          <w:rFonts w:ascii="Arial" w:hAnsi="Arial" w:cs="Arial"/>
          <w:sz w:val="22"/>
          <w:szCs w:val="22"/>
        </w:rPr>
      </w:pPr>
      <w:r w:rsidRPr="008735AF">
        <w:rPr>
          <w:rFonts w:ascii="Arial" w:hAnsi="Arial" w:cs="Arial"/>
          <w:sz w:val="22"/>
          <w:szCs w:val="22"/>
        </w:rPr>
        <w:t>6.2</w:t>
      </w: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shall take all reasonable steps to secure the observance of the provisions pursuant to clause 6.1, hereof by all employees or agents of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and all sub-</w:t>
      </w:r>
      <w:r w:rsidR="00806190">
        <w:rPr>
          <w:rFonts w:ascii="Arial" w:hAnsi="Arial" w:cs="Arial"/>
          <w:sz w:val="22"/>
          <w:szCs w:val="22"/>
        </w:rPr>
        <w:t>contractor</w:t>
      </w:r>
      <w:r w:rsidRPr="008735AF">
        <w:rPr>
          <w:rFonts w:ascii="Arial" w:hAnsi="Arial" w:cs="Arial"/>
          <w:sz w:val="22"/>
          <w:szCs w:val="22"/>
        </w:rPr>
        <w:t>s employed in the execution of the Contract.</w:t>
      </w:r>
    </w:p>
    <w:p w14:paraId="3D9A9051" w14:textId="77777777" w:rsidR="008735AF" w:rsidRPr="008735AF" w:rsidRDefault="008735AF" w:rsidP="008735AF">
      <w:pPr>
        <w:ind w:left="540" w:hanging="540"/>
        <w:rPr>
          <w:rFonts w:ascii="Arial" w:hAnsi="Arial" w:cs="Arial"/>
          <w:sz w:val="22"/>
          <w:szCs w:val="22"/>
        </w:rPr>
      </w:pPr>
    </w:p>
    <w:p w14:paraId="6D9F48C4"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7.0</w:t>
      </w:r>
      <w:r w:rsidRPr="008735AF">
        <w:rPr>
          <w:rFonts w:ascii="Arial" w:hAnsi="Arial" w:cs="Arial"/>
          <w:sz w:val="22"/>
          <w:szCs w:val="22"/>
        </w:rPr>
        <w:tab/>
      </w:r>
      <w:r w:rsidRPr="008735AF">
        <w:rPr>
          <w:rFonts w:ascii="Arial" w:hAnsi="Arial" w:cs="Arial"/>
          <w:b/>
          <w:bCs/>
          <w:sz w:val="22"/>
          <w:szCs w:val="22"/>
          <w:u w:val="single"/>
        </w:rPr>
        <w:t>Transfer &amp; Sub-Letting</w:t>
      </w:r>
    </w:p>
    <w:p w14:paraId="12B78323" w14:textId="77777777" w:rsidR="008735AF" w:rsidRPr="008735AF" w:rsidRDefault="008735AF" w:rsidP="008735AF">
      <w:pPr>
        <w:ind w:left="540" w:hanging="540"/>
        <w:rPr>
          <w:rFonts w:ascii="Arial" w:hAnsi="Arial" w:cs="Arial"/>
          <w:sz w:val="22"/>
          <w:szCs w:val="22"/>
        </w:rPr>
      </w:pPr>
    </w:p>
    <w:p w14:paraId="252E99FA" w14:textId="1B57B0DB"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shall not give, bargain, sell, </w:t>
      </w:r>
      <w:proofErr w:type="gramStart"/>
      <w:r w:rsidRPr="008735AF">
        <w:rPr>
          <w:rFonts w:ascii="Arial" w:hAnsi="Arial" w:cs="Arial"/>
          <w:sz w:val="22"/>
          <w:szCs w:val="22"/>
        </w:rPr>
        <w:t>assign</w:t>
      </w:r>
      <w:proofErr w:type="gramEnd"/>
      <w:r w:rsidRPr="008735AF">
        <w:rPr>
          <w:rFonts w:ascii="Arial" w:hAnsi="Arial" w:cs="Arial"/>
          <w:sz w:val="22"/>
          <w:szCs w:val="22"/>
        </w:rPr>
        <w:t>, sub-let, sub-contract or otherwise dispose of the Contract or any part thereof of the benefit or advantage of the Contract or any part thereof without the prior written consent of IWM.</w:t>
      </w:r>
    </w:p>
    <w:p w14:paraId="07D5D182" w14:textId="77777777" w:rsidR="008735AF" w:rsidRPr="008735AF" w:rsidRDefault="008735AF" w:rsidP="008735AF">
      <w:pPr>
        <w:ind w:left="540" w:hanging="540"/>
        <w:rPr>
          <w:rFonts w:ascii="Arial" w:hAnsi="Arial" w:cs="Arial"/>
          <w:sz w:val="22"/>
          <w:szCs w:val="22"/>
        </w:rPr>
      </w:pPr>
    </w:p>
    <w:p w14:paraId="30D318DB" w14:textId="77777777" w:rsidR="008735AF" w:rsidRPr="008735AF" w:rsidRDefault="008735AF" w:rsidP="008735AF">
      <w:pPr>
        <w:ind w:left="540" w:hanging="540"/>
        <w:rPr>
          <w:rFonts w:ascii="Arial" w:hAnsi="Arial" w:cs="Arial"/>
          <w:sz w:val="22"/>
          <w:szCs w:val="22"/>
        </w:rPr>
      </w:pPr>
      <w:r w:rsidRPr="008735AF">
        <w:rPr>
          <w:rFonts w:ascii="Arial" w:hAnsi="Arial" w:cs="Arial"/>
          <w:bCs/>
          <w:sz w:val="22"/>
          <w:szCs w:val="22"/>
        </w:rPr>
        <w:t>8.0</w:t>
      </w:r>
      <w:r w:rsidRPr="008735AF">
        <w:rPr>
          <w:rFonts w:ascii="Arial" w:hAnsi="Arial" w:cs="Arial"/>
          <w:bCs/>
          <w:sz w:val="22"/>
          <w:szCs w:val="22"/>
        </w:rPr>
        <w:tab/>
      </w:r>
      <w:r w:rsidRPr="008735AF">
        <w:rPr>
          <w:rFonts w:ascii="Arial" w:hAnsi="Arial" w:cs="Arial"/>
          <w:b/>
          <w:sz w:val="22"/>
          <w:szCs w:val="22"/>
          <w:u w:val="single"/>
        </w:rPr>
        <w:t>Corrupt Gifts and Payment of Commission</w:t>
      </w:r>
    </w:p>
    <w:p w14:paraId="2D6D5EFA" w14:textId="77777777" w:rsidR="008735AF" w:rsidRPr="008735AF" w:rsidRDefault="008735AF" w:rsidP="008735AF">
      <w:pPr>
        <w:ind w:left="540" w:hanging="540"/>
        <w:rPr>
          <w:rFonts w:ascii="Arial" w:hAnsi="Arial" w:cs="Arial"/>
          <w:sz w:val="22"/>
          <w:szCs w:val="22"/>
        </w:rPr>
      </w:pPr>
    </w:p>
    <w:p w14:paraId="57E1795B" w14:textId="0E28709E" w:rsidR="008735AF" w:rsidRPr="008735AF" w:rsidRDefault="008735AF" w:rsidP="008735AF">
      <w:pPr>
        <w:ind w:left="540" w:hanging="540"/>
        <w:rPr>
          <w:rFonts w:ascii="Arial" w:hAnsi="Arial" w:cs="Arial"/>
          <w:sz w:val="22"/>
          <w:szCs w:val="22"/>
        </w:rPr>
      </w:pPr>
      <w:r w:rsidRPr="008735AF">
        <w:rPr>
          <w:rFonts w:ascii="Arial" w:hAnsi="Arial" w:cs="Arial"/>
          <w:sz w:val="22"/>
          <w:szCs w:val="22"/>
        </w:rPr>
        <w:t>8.1</w:t>
      </w: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shall not:</w:t>
      </w:r>
    </w:p>
    <w:p w14:paraId="7FF97E68" w14:textId="77777777" w:rsidR="008735AF" w:rsidRPr="008735AF" w:rsidRDefault="008735AF" w:rsidP="008735AF">
      <w:pPr>
        <w:ind w:left="540" w:hanging="540"/>
        <w:rPr>
          <w:rFonts w:ascii="Arial" w:hAnsi="Arial" w:cs="Arial"/>
          <w:sz w:val="22"/>
          <w:szCs w:val="22"/>
        </w:rPr>
      </w:pPr>
    </w:p>
    <w:p w14:paraId="217360A2" w14:textId="77777777"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(a)</w:t>
      </w:r>
      <w:r w:rsidRPr="008735AF">
        <w:rPr>
          <w:rFonts w:ascii="Arial" w:hAnsi="Arial" w:cs="Arial"/>
          <w:sz w:val="22"/>
          <w:szCs w:val="22"/>
        </w:rPr>
        <w:tab/>
        <w:t>offer; or give; or agree to give to any person in the service of IWM any gift or consideration of any kind as an inducement or reward for doing of forbearing to do; or for having done or forborne to do any act in relation to the obtaining or execution of this or any other contract for IWM's service or for showing or forbearing to show favour or disfavour to any person in relation to this or any other contract for the service of IWM, or;</w:t>
      </w:r>
    </w:p>
    <w:p w14:paraId="624EDC46" w14:textId="77777777"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(b)</w:t>
      </w:r>
      <w:r w:rsidRPr="008735AF">
        <w:rPr>
          <w:rFonts w:ascii="Arial" w:hAnsi="Arial" w:cs="Arial"/>
          <w:sz w:val="22"/>
          <w:szCs w:val="22"/>
        </w:rPr>
        <w:tab/>
        <w:t>enter into this Contract in connection with which commission has been paid or agreed to be paid by him or on his behalf or to his knowledge, unless before the Contract is made particulars of any such commission and of the terms and conditions of any agreement for the payment thereof have been disclosed in writing to IWM.</w:t>
      </w:r>
    </w:p>
    <w:p w14:paraId="066556D4" w14:textId="77777777" w:rsidR="008735AF" w:rsidRPr="008735AF" w:rsidRDefault="008735AF" w:rsidP="008735AF">
      <w:pPr>
        <w:ind w:left="540" w:hanging="540"/>
        <w:rPr>
          <w:rFonts w:ascii="Arial" w:hAnsi="Arial" w:cs="Arial"/>
          <w:sz w:val="22"/>
          <w:szCs w:val="22"/>
        </w:rPr>
      </w:pPr>
    </w:p>
    <w:p w14:paraId="78C0BDFB" w14:textId="544F7EDB" w:rsidR="008735AF" w:rsidRPr="008735AF" w:rsidRDefault="008735AF" w:rsidP="008735AF">
      <w:pPr>
        <w:ind w:left="540" w:hanging="540"/>
        <w:rPr>
          <w:rFonts w:ascii="Arial" w:hAnsi="Arial" w:cs="Arial"/>
          <w:sz w:val="22"/>
          <w:szCs w:val="22"/>
        </w:rPr>
      </w:pPr>
      <w:r w:rsidRPr="008735AF">
        <w:rPr>
          <w:rFonts w:ascii="Arial" w:hAnsi="Arial" w:cs="Arial"/>
          <w:sz w:val="22"/>
          <w:szCs w:val="22"/>
        </w:rPr>
        <w:t>8.2</w:t>
      </w:r>
      <w:r w:rsidRPr="008735AF">
        <w:rPr>
          <w:rFonts w:ascii="Arial" w:hAnsi="Arial" w:cs="Arial"/>
          <w:sz w:val="22"/>
          <w:szCs w:val="22"/>
        </w:rPr>
        <w:tab/>
        <w:t xml:space="preserve">Any breach of this </w:t>
      </w:r>
      <w:r w:rsidR="00823030">
        <w:rPr>
          <w:rFonts w:ascii="Arial" w:hAnsi="Arial" w:cs="Arial"/>
          <w:sz w:val="22"/>
          <w:szCs w:val="22"/>
        </w:rPr>
        <w:t>c</w:t>
      </w:r>
      <w:r w:rsidRPr="008735AF">
        <w:rPr>
          <w:rFonts w:ascii="Arial" w:hAnsi="Arial" w:cs="Arial"/>
          <w:sz w:val="22"/>
          <w:szCs w:val="22"/>
        </w:rPr>
        <w:t xml:space="preserve">lause by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or by anyone employed by him or acting on his behalf (whether with or without the knowledge of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or the commission of any offence by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or by anyone employed by him or acting on his behalf under the Prevention of Corruption Acts, 1889 to 1916, in relation to this Contract shall entitle IWM to determine the Contract and recover from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the amount of any loss resulting from such determination and/or to recover from </w:t>
      </w:r>
      <w:r w:rsidR="00135F22">
        <w:rPr>
          <w:rFonts w:ascii="Arial" w:hAnsi="Arial" w:cs="Arial"/>
          <w:sz w:val="22"/>
          <w:szCs w:val="22"/>
        </w:rPr>
        <w:lastRenderedPageBreak/>
        <w:t xml:space="preserve">the </w:t>
      </w:r>
      <w:r w:rsidR="000D5CA4">
        <w:rPr>
          <w:rFonts w:ascii="Arial" w:hAnsi="Arial" w:cs="Arial"/>
          <w:sz w:val="22"/>
          <w:szCs w:val="22"/>
        </w:rPr>
        <w:t>PROJECT MANAGERPROJECT MANAGER</w:t>
      </w:r>
      <w:r w:rsidRPr="008735AF">
        <w:rPr>
          <w:rFonts w:ascii="Arial" w:hAnsi="Arial" w:cs="Arial"/>
          <w:sz w:val="22"/>
          <w:szCs w:val="22"/>
        </w:rPr>
        <w:t xml:space="preserve"> the amount or value of any such gift, consideration or commission.</w:t>
      </w:r>
    </w:p>
    <w:p w14:paraId="15454484" w14:textId="77777777" w:rsidR="008735AF" w:rsidRPr="008735AF" w:rsidRDefault="008735AF" w:rsidP="008735AF">
      <w:pPr>
        <w:ind w:left="540" w:hanging="540"/>
        <w:rPr>
          <w:rFonts w:ascii="Arial" w:hAnsi="Arial" w:cs="Arial"/>
          <w:sz w:val="22"/>
          <w:szCs w:val="22"/>
        </w:rPr>
      </w:pPr>
    </w:p>
    <w:p w14:paraId="1D623906" w14:textId="77777777" w:rsidR="008735AF" w:rsidRPr="008735AF" w:rsidRDefault="008735AF" w:rsidP="008735AF">
      <w:pPr>
        <w:tabs>
          <w:tab w:val="left" w:pos="720"/>
          <w:tab w:val="left" w:pos="1440"/>
        </w:tabs>
        <w:ind w:left="540" w:hanging="540"/>
        <w:rPr>
          <w:rFonts w:ascii="Arial" w:hAnsi="Arial" w:cs="Arial"/>
          <w:sz w:val="22"/>
          <w:szCs w:val="22"/>
        </w:rPr>
      </w:pPr>
      <w:r w:rsidRPr="008735AF">
        <w:rPr>
          <w:rFonts w:ascii="Arial" w:hAnsi="Arial" w:cs="Arial"/>
          <w:sz w:val="22"/>
          <w:szCs w:val="22"/>
        </w:rPr>
        <w:t>8.3</w:t>
      </w:r>
      <w:r w:rsidRPr="008735AF">
        <w:rPr>
          <w:rFonts w:ascii="Arial" w:hAnsi="Arial" w:cs="Arial"/>
          <w:sz w:val="22"/>
          <w:szCs w:val="22"/>
        </w:rPr>
        <w:tab/>
        <w:t>In any dispute, difference or question arising in respect of:</w:t>
      </w:r>
    </w:p>
    <w:p w14:paraId="5C325014" w14:textId="77777777" w:rsidR="008735AF" w:rsidRPr="008735AF" w:rsidRDefault="008735AF" w:rsidP="008735AF">
      <w:pPr>
        <w:tabs>
          <w:tab w:val="left" w:pos="720"/>
          <w:tab w:val="left" w:pos="1440"/>
        </w:tabs>
        <w:ind w:left="540" w:hanging="540"/>
        <w:rPr>
          <w:rFonts w:ascii="Arial" w:hAnsi="Arial" w:cs="Arial"/>
          <w:sz w:val="22"/>
          <w:szCs w:val="22"/>
        </w:rPr>
      </w:pPr>
    </w:p>
    <w:p w14:paraId="1136F240" w14:textId="08C27D17"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(a)</w:t>
      </w:r>
      <w:r w:rsidRPr="008735AF">
        <w:rPr>
          <w:rFonts w:ascii="Arial" w:hAnsi="Arial" w:cs="Arial"/>
          <w:sz w:val="22"/>
          <w:szCs w:val="22"/>
        </w:rPr>
        <w:tab/>
        <w:t xml:space="preserve">the interpretation of this Condition (except so far as the same may relate to the amount recoverable from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pursuant to clause 8.2 in respect of any loss resulting from such determination of the Contract), or;</w:t>
      </w:r>
    </w:p>
    <w:p w14:paraId="03F832B5" w14:textId="77777777"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(b)</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right of IWM to determine the Contract, or;</w:t>
      </w:r>
    </w:p>
    <w:p w14:paraId="63BDF8BB" w14:textId="77777777"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(c)</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amount or value of any such gift, consideration or commission.</w:t>
      </w:r>
    </w:p>
    <w:p w14:paraId="09FC19DE" w14:textId="77777777" w:rsidR="008735AF" w:rsidRPr="008735AF" w:rsidRDefault="008735AF" w:rsidP="008735AF">
      <w:pPr>
        <w:tabs>
          <w:tab w:val="left" w:pos="743"/>
        </w:tabs>
        <w:ind w:left="540" w:hanging="540"/>
        <w:rPr>
          <w:rFonts w:ascii="Arial" w:hAnsi="Arial" w:cs="Arial"/>
          <w:sz w:val="22"/>
          <w:szCs w:val="22"/>
        </w:rPr>
      </w:pPr>
    </w:p>
    <w:p w14:paraId="27791DC3" w14:textId="77777777" w:rsidR="008735AF" w:rsidRPr="008735AF" w:rsidRDefault="008735AF" w:rsidP="008735AF">
      <w:pPr>
        <w:ind w:left="540"/>
        <w:rPr>
          <w:rFonts w:ascii="Arial" w:hAnsi="Arial" w:cs="Arial"/>
          <w:sz w:val="22"/>
          <w:szCs w:val="22"/>
        </w:rPr>
      </w:pPr>
      <w:proofErr w:type="gramStart"/>
      <w:r w:rsidRPr="008735AF">
        <w:rPr>
          <w:rFonts w:ascii="Arial" w:hAnsi="Arial" w:cs="Arial"/>
          <w:sz w:val="22"/>
          <w:szCs w:val="22"/>
        </w:rPr>
        <w:t>the</w:t>
      </w:r>
      <w:proofErr w:type="gramEnd"/>
      <w:r w:rsidRPr="008735AF">
        <w:rPr>
          <w:rFonts w:ascii="Arial" w:hAnsi="Arial" w:cs="Arial"/>
          <w:sz w:val="22"/>
          <w:szCs w:val="22"/>
        </w:rPr>
        <w:t xml:space="preserve"> decision of IWM shall be final and conclusive.</w:t>
      </w:r>
    </w:p>
    <w:p w14:paraId="6C777996" w14:textId="77777777" w:rsidR="008735AF" w:rsidRPr="008735AF" w:rsidRDefault="008735AF" w:rsidP="008735AF">
      <w:pPr>
        <w:ind w:left="540" w:hanging="540"/>
        <w:rPr>
          <w:rFonts w:ascii="Arial" w:hAnsi="Arial" w:cs="Arial"/>
          <w:sz w:val="22"/>
          <w:szCs w:val="22"/>
        </w:rPr>
      </w:pPr>
    </w:p>
    <w:p w14:paraId="3E804EBA"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9.0</w:t>
      </w:r>
      <w:r w:rsidRPr="008735AF">
        <w:rPr>
          <w:rFonts w:ascii="Arial" w:hAnsi="Arial" w:cs="Arial"/>
          <w:sz w:val="22"/>
          <w:szCs w:val="22"/>
        </w:rPr>
        <w:tab/>
      </w:r>
      <w:r w:rsidRPr="008735AF">
        <w:rPr>
          <w:rFonts w:ascii="Arial" w:hAnsi="Arial" w:cs="Arial"/>
          <w:b/>
          <w:sz w:val="22"/>
          <w:szCs w:val="22"/>
          <w:u w:val="single"/>
        </w:rPr>
        <w:t xml:space="preserve">Use of the Materials </w:t>
      </w:r>
    </w:p>
    <w:p w14:paraId="5B590A50" w14:textId="77777777" w:rsidR="008735AF" w:rsidRPr="008735AF" w:rsidRDefault="008735AF" w:rsidP="008735AF">
      <w:pPr>
        <w:ind w:left="540" w:hanging="540"/>
        <w:rPr>
          <w:rFonts w:ascii="Arial" w:hAnsi="Arial" w:cs="Arial"/>
          <w:sz w:val="22"/>
          <w:szCs w:val="22"/>
        </w:rPr>
      </w:pPr>
    </w:p>
    <w:p w14:paraId="01ED899D" w14:textId="103A6AE8" w:rsidR="008735AF" w:rsidRPr="008735AF" w:rsidRDefault="008735AF" w:rsidP="008735AF">
      <w:pPr>
        <w:ind w:left="540" w:hanging="540"/>
        <w:rPr>
          <w:rFonts w:ascii="Arial" w:hAnsi="Arial" w:cs="Arial"/>
          <w:sz w:val="22"/>
          <w:szCs w:val="22"/>
        </w:rPr>
      </w:pPr>
      <w:r w:rsidRPr="008735AF">
        <w:rPr>
          <w:rFonts w:ascii="Arial" w:hAnsi="Arial" w:cs="Arial"/>
          <w:sz w:val="22"/>
          <w:szCs w:val="22"/>
        </w:rPr>
        <w:t>9.1</w:t>
      </w:r>
      <w:r w:rsidRPr="008735AF">
        <w:rPr>
          <w:rFonts w:ascii="Arial" w:hAnsi="Arial" w:cs="Arial"/>
          <w:sz w:val="22"/>
          <w:szCs w:val="22"/>
        </w:rPr>
        <w:tab/>
        <w:t xml:space="preserve">Except with the consent in writing of IWM,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shall not disclose the Contract or any provision thereof to any person other than a person employed by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in the carrying out of the Contract or any other person concerned with the same. Such disclosure shall be made in confidence and extend so far as may be necessary for the purposes of the Contract.</w:t>
      </w:r>
    </w:p>
    <w:p w14:paraId="10C50AC1" w14:textId="77777777" w:rsidR="008735AF" w:rsidRPr="008735AF" w:rsidRDefault="008735AF" w:rsidP="008735AF">
      <w:pPr>
        <w:ind w:left="540" w:hanging="540"/>
        <w:rPr>
          <w:rFonts w:ascii="Arial" w:hAnsi="Arial" w:cs="Arial"/>
          <w:sz w:val="22"/>
          <w:szCs w:val="22"/>
        </w:rPr>
      </w:pPr>
    </w:p>
    <w:p w14:paraId="723A42DD" w14:textId="2C24023A" w:rsidR="008735AF" w:rsidRPr="008735AF" w:rsidRDefault="008735AF" w:rsidP="008735AF">
      <w:pPr>
        <w:ind w:left="540" w:hanging="540"/>
        <w:rPr>
          <w:rFonts w:ascii="Arial" w:hAnsi="Arial" w:cs="Arial"/>
          <w:sz w:val="22"/>
          <w:szCs w:val="22"/>
        </w:rPr>
      </w:pPr>
      <w:r w:rsidRPr="008735AF">
        <w:rPr>
          <w:rFonts w:ascii="Arial" w:hAnsi="Arial" w:cs="Arial"/>
          <w:sz w:val="22"/>
          <w:szCs w:val="22"/>
        </w:rPr>
        <w:t>9.2</w:t>
      </w:r>
      <w:r w:rsidRPr="008735AF">
        <w:rPr>
          <w:rFonts w:ascii="Arial" w:hAnsi="Arial" w:cs="Arial"/>
          <w:sz w:val="22"/>
          <w:szCs w:val="22"/>
        </w:rPr>
        <w:tab/>
        <w:t xml:space="preserve">Except with the consent in writing of IWM,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shall not make use of the Contract or any information issued or furnished by or on behalf of IWM otherwise than for the purpose of the Contract.</w:t>
      </w:r>
    </w:p>
    <w:p w14:paraId="40240455" w14:textId="77777777" w:rsidR="008735AF" w:rsidRPr="008735AF" w:rsidRDefault="008735AF" w:rsidP="008735AF">
      <w:pPr>
        <w:ind w:left="540" w:hanging="540"/>
        <w:rPr>
          <w:rFonts w:ascii="Arial" w:hAnsi="Arial" w:cs="Arial"/>
          <w:sz w:val="22"/>
          <w:szCs w:val="22"/>
        </w:rPr>
      </w:pPr>
    </w:p>
    <w:p w14:paraId="40C70805"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10.0</w:t>
      </w:r>
      <w:r w:rsidRPr="008735AF">
        <w:rPr>
          <w:rFonts w:ascii="Arial" w:hAnsi="Arial" w:cs="Arial"/>
          <w:sz w:val="22"/>
          <w:szCs w:val="22"/>
        </w:rPr>
        <w:tab/>
      </w:r>
      <w:r w:rsidRPr="008735AF">
        <w:rPr>
          <w:rFonts w:ascii="Arial" w:hAnsi="Arial" w:cs="Arial"/>
          <w:b/>
          <w:sz w:val="22"/>
          <w:szCs w:val="22"/>
          <w:u w:val="single"/>
        </w:rPr>
        <w:t>Intellectual Property Rights (“IPR”)</w:t>
      </w:r>
    </w:p>
    <w:p w14:paraId="2E8B8B2C" w14:textId="77777777" w:rsidR="008735AF" w:rsidRPr="008735AF" w:rsidRDefault="008735AF" w:rsidP="00345C08">
      <w:pPr>
        <w:numPr>
          <w:ilvl w:val="1"/>
          <w:numId w:val="9"/>
        </w:numPr>
        <w:tabs>
          <w:tab w:val="num" w:pos="0"/>
        </w:tabs>
        <w:overflowPunct/>
        <w:autoSpaceDE/>
        <w:autoSpaceDN/>
        <w:adjustRightInd/>
        <w:textAlignment w:val="auto"/>
        <w:rPr>
          <w:rFonts w:ascii="Arial" w:hAnsi="Arial" w:cs="Arial"/>
          <w:sz w:val="22"/>
          <w:szCs w:val="22"/>
        </w:rPr>
      </w:pPr>
    </w:p>
    <w:p w14:paraId="3A66EB48" w14:textId="77777777" w:rsidR="008735AF" w:rsidRPr="008735AF" w:rsidRDefault="008735AF" w:rsidP="008735AF">
      <w:pPr>
        <w:tabs>
          <w:tab w:val="num" w:pos="567"/>
        </w:tabs>
        <w:ind w:left="567" w:hanging="567"/>
        <w:rPr>
          <w:rFonts w:ascii="Arial" w:hAnsi="Arial" w:cs="Arial"/>
          <w:sz w:val="22"/>
          <w:szCs w:val="22"/>
        </w:rPr>
      </w:pPr>
      <w:proofErr w:type="gramStart"/>
      <w:r w:rsidRPr="008735AF">
        <w:rPr>
          <w:rFonts w:ascii="Arial" w:hAnsi="Arial" w:cs="Arial"/>
          <w:sz w:val="22"/>
          <w:szCs w:val="22"/>
        </w:rPr>
        <w:t>10.1  Each</w:t>
      </w:r>
      <w:proofErr w:type="gramEnd"/>
      <w:r w:rsidRPr="008735AF">
        <w:rPr>
          <w:rFonts w:ascii="Arial" w:hAnsi="Arial" w:cs="Arial"/>
          <w:sz w:val="22"/>
          <w:szCs w:val="22"/>
        </w:rPr>
        <w:t xml:space="preserve"> Party shall retain the IPR in any Materials that they issue to the other Party in relation to this Contract, and agree to provide the other Party with an exclusive licence to use these Materials in the delivery of the Contract.</w:t>
      </w:r>
    </w:p>
    <w:p w14:paraId="195CE9E6" w14:textId="77777777" w:rsidR="008735AF" w:rsidRPr="008735AF" w:rsidRDefault="008735AF" w:rsidP="008735AF">
      <w:pPr>
        <w:tabs>
          <w:tab w:val="num" w:pos="567"/>
        </w:tabs>
        <w:ind w:left="567" w:hanging="567"/>
        <w:rPr>
          <w:rFonts w:ascii="Arial" w:hAnsi="Arial" w:cs="Arial"/>
          <w:sz w:val="22"/>
          <w:szCs w:val="22"/>
        </w:rPr>
      </w:pPr>
    </w:p>
    <w:p w14:paraId="1C85CDA3" w14:textId="77777777" w:rsidR="008735AF" w:rsidRPr="008735AF" w:rsidRDefault="008735AF" w:rsidP="008735AF">
      <w:pPr>
        <w:ind w:left="567" w:hanging="567"/>
        <w:rPr>
          <w:rFonts w:ascii="Arial" w:hAnsi="Arial" w:cs="Arial"/>
          <w:sz w:val="22"/>
          <w:szCs w:val="22"/>
        </w:rPr>
      </w:pPr>
      <w:r w:rsidRPr="008735AF">
        <w:rPr>
          <w:rFonts w:ascii="Arial" w:hAnsi="Arial" w:cs="Arial"/>
          <w:sz w:val="22"/>
          <w:szCs w:val="22"/>
        </w:rPr>
        <w:t>10.2</w:t>
      </w:r>
      <w:r w:rsidRPr="008735AF">
        <w:rPr>
          <w:rFonts w:ascii="Arial" w:hAnsi="Arial" w:cs="Arial"/>
          <w:sz w:val="22"/>
          <w:szCs w:val="22"/>
        </w:rPr>
        <w:tab/>
        <w:t>Both Parties warrant that all Background IPR is owned by that Party, or in the case of any Third Party IPR is licensed to that Party to be used in the Materials, and that the Materials do not infringe the Intellectual Property Rights of any third party. Either Party shall provide the other Party with copies of any licences, permissions or model consents acquired by that Party to fulfil the terms of the Contract which permit that Party to use Third Party IPR in the Materials. Such licences, permissions or model consents shall be in writing.</w:t>
      </w:r>
    </w:p>
    <w:p w14:paraId="542E98B7" w14:textId="77777777" w:rsidR="008735AF" w:rsidRPr="008735AF" w:rsidRDefault="008735AF" w:rsidP="008735AF">
      <w:pPr>
        <w:tabs>
          <w:tab w:val="num" w:pos="567"/>
        </w:tabs>
        <w:ind w:left="567" w:hanging="567"/>
        <w:rPr>
          <w:rFonts w:ascii="Arial" w:hAnsi="Arial" w:cs="Arial"/>
          <w:sz w:val="22"/>
          <w:szCs w:val="22"/>
        </w:rPr>
      </w:pPr>
      <w:r w:rsidRPr="008735AF">
        <w:rPr>
          <w:rFonts w:ascii="Arial" w:hAnsi="Arial" w:cs="Arial"/>
          <w:sz w:val="22"/>
          <w:szCs w:val="22"/>
        </w:rPr>
        <w:t xml:space="preserve"> </w:t>
      </w:r>
    </w:p>
    <w:p w14:paraId="1AA58EA8" w14:textId="77777777" w:rsidR="008735AF" w:rsidRPr="008735AF" w:rsidRDefault="008735AF" w:rsidP="008735AF">
      <w:pPr>
        <w:ind w:left="567" w:hanging="567"/>
        <w:rPr>
          <w:rFonts w:ascii="Arial" w:hAnsi="Arial" w:cs="Arial"/>
          <w:sz w:val="22"/>
          <w:szCs w:val="22"/>
        </w:rPr>
      </w:pPr>
      <w:proofErr w:type="gramStart"/>
      <w:r w:rsidRPr="008735AF">
        <w:rPr>
          <w:rFonts w:ascii="Arial" w:hAnsi="Arial" w:cs="Arial"/>
          <w:sz w:val="22"/>
          <w:szCs w:val="22"/>
        </w:rPr>
        <w:t>10.3  Each</w:t>
      </w:r>
      <w:proofErr w:type="gramEnd"/>
      <w:r w:rsidRPr="008735AF">
        <w:rPr>
          <w:rFonts w:ascii="Arial" w:hAnsi="Arial" w:cs="Arial"/>
          <w:sz w:val="22"/>
          <w:szCs w:val="22"/>
        </w:rPr>
        <w:t xml:space="preserve"> Party agrees that the other Party shall have no liability and shall indemnify, defend and hold the other Party harmless against any and all damages, liabilities, claims, causes of action, legal fees and costs incurred by the other Party in defending against any third-party claim of Intellectual Property Rights infringements or threats of claims thereof with respect of their use of the Materials, provided that: </w:t>
      </w:r>
    </w:p>
    <w:p w14:paraId="5C5E8544" w14:textId="77777777" w:rsidR="008735AF" w:rsidRPr="008735AF" w:rsidRDefault="008735AF" w:rsidP="008735AF">
      <w:pPr>
        <w:ind w:left="567" w:hanging="567"/>
        <w:rPr>
          <w:rFonts w:ascii="Arial" w:hAnsi="Arial" w:cs="Arial"/>
          <w:sz w:val="22"/>
          <w:szCs w:val="22"/>
        </w:rPr>
      </w:pPr>
    </w:p>
    <w:p w14:paraId="312B716C" w14:textId="77777777" w:rsidR="008735AF" w:rsidRPr="008735AF" w:rsidRDefault="008735AF" w:rsidP="008735AF">
      <w:pPr>
        <w:ind w:left="993" w:hanging="426"/>
        <w:rPr>
          <w:rFonts w:ascii="Arial" w:hAnsi="Arial" w:cs="Arial"/>
          <w:sz w:val="22"/>
          <w:szCs w:val="22"/>
        </w:rPr>
      </w:pPr>
      <w:r w:rsidRPr="008735AF">
        <w:rPr>
          <w:rFonts w:ascii="Arial" w:hAnsi="Arial" w:cs="Arial"/>
          <w:sz w:val="22"/>
          <w:szCs w:val="22"/>
        </w:rPr>
        <w:t xml:space="preserve">(1) </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use of the Materials has been in full compliance with the terms and conditions of this Contract; </w:t>
      </w:r>
    </w:p>
    <w:p w14:paraId="6AAB0F67" w14:textId="77777777" w:rsidR="008735AF" w:rsidRPr="008735AF" w:rsidRDefault="008735AF" w:rsidP="008735AF">
      <w:pPr>
        <w:ind w:left="993" w:hanging="426"/>
        <w:rPr>
          <w:rFonts w:ascii="Arial" w:hAnsi="Arial" w:cs="Arial"/>
          <w:sz w:val="22"/>
          <w:szCs w:val="22"/>
        </w:rPr>
      </w:pPr>
      <w:r w:rsidRPr="008735AF">
        <w:rPr>
          <w:rFonts w:ascii="Arial" w:hAnsi="Arial" w:cs="Arial"/>
          <w:sz w:val="22"/>
          <w:szCs w:val="22"/>
        </w:rPr>
        <w:t xml:space="preserve">(2) </w:t>
      </w:r>
      <w:r w:rsidRPr="008735AF">
        <w:rPr>
          <w:rFonts w:ascii="Arial" w:hAnsi="Arial" w:cs="Arial"/>
          <w:sz w:val="22"/>
          <w:szCs w:val="22"/>
        </w:rPr>
        <w:tab/>
      </w:r>
      <w:proofErr w:type="gramStart"/>
      <w:r w:rsidRPr="008735AF">
        <w:rPr>
          <w:rFonts w:ascii="Arial" w:hAnsi="Arial" w:cs="Arial"/>
          <w:sz w:val="22"/>
          <w:szCs w:val="22"/>
        </w:rPr>
        <w:t>there</w:t>
      </w:r>
      <w:proofErr w:type="gramEnd"/>
      <w:r w:rsidRPr="008735AF">
        <w:rPr>
          <w:rFonts w:ascii="Arial" w:hAnsi="Arial" w:cs="Arial"/>
          <w:sz w:val="22"/>
          <w:szCs w:val="22"/>
        </w:rPr>
        <w:t xml:space="preserve"> is prompt notification of any such claim or threat of claim to the rights owning Party; </w:t>
      </w:r>
    </w:p>
    <w:p w14:paraId="3F7AD416" w14:textId="77777777" w:rsidR="008735AF" w:rsidRPr="008735AF" w:rsidRDefault="008735AF" w:rsidP="008735AF">
      <w:pPr>
        <w:ind w:left="993" w:hanging="426"/>
        <w:rPr>
          <w:rFonts w:ascii="Arial" w:hAnsi="Arial" w:cs="Arial"/>
          <w:sz w:val="22"/>
          <w:szCs w:val="22"/>
        </w:rPr>
      </w:pPr>
      <w:r w:rsidRPr="008735AF">
        <w:rPr>
          <w:rFonts w:ascii="Arial" w:hAnsi="Arial" w:cs="Arial"/>
          <w:sz w:val="22"/>
          <w:szCs w:val="22"/>
        </w:rPr>
        <w:t xml:space="preserve">(3) </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Party owning the IPR has sole and complete control over the defence or settlement of such claim.</w:t>
      </w:r>
      <w:r w:rsidRPr="008735AF">
        <w:rPr>
          <w:rFonts w:ascii="Arial" w:hAnsi="Arial" w:cs="Arial"/>
          <w:sz w:val="22"/>
          <w:szCs w:val="22"/>
        </w:rPr>
        <w:br/>
      </w:r>
    </w:p>
    <w:p w14:paraId="66271885" w14:textId="5C4A9DD6" w:rsidR="008735AF" w:rsidRPr="008735AF" w:rsidRDefault="008735AF" w:rsidP="008735AF">
      <w:pPr>
        <w:ind w:left="540" w:hanging="540"/>
        <w:rPr>
          <w:rFonts w:ascii="Arial" w:hAnsi="Arial" w:cs="Arial"/>
          <w:bCs/>
          <w:sz w:val="22"/>
          <w:szCs w:val="22"/>
        </w:rPr>
      </w:pPr>
      <w:r w:rsidRPr="008735AF">
        <w:rPr>
          <w:rFonts w:ascii="Arial" w:hAnsi="Arial" w:cs="Arial"/>
          <w:bCs/>
          <w:sz w:val="22"/>
          <w:szCs w:val="22"/>
        </w:rPr>
        <w:t>10.4</w:t>
      </w:r>
      <w:r w:rsidRPr="008735AF">
        <w:rPr>
          <w:rFonts w:ascii="Arial" w:hAnsi="Arial" w:cs="Arial"/>
          <w:bCs/>
          <w:sz w:val="22"/>
          <w:szCs w:val="22"/>
        </w:rPr>
        <w:tab/>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w:t>
      </w:r>
      <w:r w:rsidRPr="008735AF">
        <w:rPr>
          <w:rFonts w:ascii="Arial" w:hAnsi="Arial" w:cs="Arial"/>
          <w:bCs/>
          <w:sz w:val="22"/>
          <w:szCs w:val="22"/>
        </w:rPr>
        <w:t xml:space="preserve">is to ensure that they have obtained all appropriate licences for any software used under this Contract, and IWM accepts no liable if the terms of the licence are infringed by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bCs/>
          <w:sz w:val="22"/>
          <w:szCs w:val="22"/>
        </w:rPr>
        <w:t>.</w:t>
      </w:r>
    </w:p>
    <w:p w14:paraId="04E49FEE" w14:textId="77777777" w:rsidR="008735AF" w:rsidRPr="008735AF" w:rsidRDefault="008735AF" w:rsidP="008735AF">
      <w:pPr>
        <w:ind w:left="540" w:hanging="540"/>
        <w:rPr>
          <w:rFonts w:ascii="Arial" w:hAnsi="Arial" w:cs="Arial"/>
          <w:bCs/>
          <w:sz w:val="22"/>
          <w:szCs w:val="22"/>
        </w:rPr>
      </w:pPr>
    </w:p>
    <w:p w14:paraId="51D8195E" w14:textId="35961374" w:rsidR="008735AF" w:rsidRPr="008735AF" w:rsidRDefault="008735AF" w:rsidP="008735AF">
      <w:pPr>
        <w:ind w:left="540" w:hanging="540"/>
        <w:rPr>
          <w:rFonts w:ascii="Arial" w:hAnsi="Arial" w:cs="Arial"/>
          <w:bCs/>
          <w:sz w:val="22"/>
          <w:szCs w:val="22"/>
        </w:rPr>
      </w:pPr>
      <w:r w:rsidRPr="008735AF">
        <w:rPr>
          <w:rFonts w:ascii="Arial" w:hAnsi="Arial" w:cs="Arial"/>
          <w:bCs/>
          <w:sz w:val="22"/>
          <w:szCs w:val="22"/>
        </w:rPr>
        <w:t>10.5</w:t>
      </w:r>
      <w:r w:rsidRPr="008735AF">
        <w:rPr>
          <w:rFonts w:ascii="Arial" w:hAnsi="Arial" w:cs="Arial"/>
          <w:bCs/>
          <w:sz w:val="22"/>
          <w:szCs w:val="22"/>
        </w:rPr>
        <w:tab/>
        <w:t xml:space="preserve">If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w:t>
      </w:r>
      <w:r w:rsidRPr="008735AF">
        <w:rPr>
          <w:rFonts w:ascii="Arial" w:hAnsi="Arial" w:cs="Arial"/>
          <w:bCs/>
          <w:sz w:val="22"/>
          <w:szCs w:val="22"/>
        </w:rPr>
        <w:t>use software developed by themselves, no rights in the software are transferred to IWM as a result of its use in the Contract.</w:t>
      </w:r>
    </w:p>
    <w:p w14:paraId="6A5215EB" w14:textId="77777777" w:rsidR="008735AF" w:rsidRPr="008735AF" w:rsidRDefault="008735AF" w:rsidP="008735AF">
      <w:pPr>
        <w:ind w:left="540" w:hanging="540"/>
        <w:rPr>
          <w:rFonts w:ascii="Arial" w:hAnsi="Arial" w:cs="Arial"/>
          <w:bCs/>
          <w:sz w:val="22"/>
          <w:szCs w:val="22"/>
        </w:rPr>
      </w:pPr>
    </w:p>
    <w:p w14:paraId="6A1FD25A" w14:textId="77777777" w:rsidR="008735AF" w:rsidRPr="008735AF" w:rsidRDefault="008735AF" w:rsidP="008735AF">
      <w:pPr>
        <w:ind w:left="540" w:hanging="540"/>
        <w:rPr>
          <w:rFonts w:ascii="Arial" w:hAnsi="Arial" w:cs="Arial"/>
          <w:sz w:val="22"/>
          <w:szCs w:val="22"/>
        </w:rPr>
      </w:pPr>
      <w:r w:rsidRPr="008735AF">
        <w:rPr>
          <w:rFonts w:ascii="Arial" w:hAnsi="Arial" w:cs="Arial"/>
          <w:bCs/>
          <w:sz w:val="22"/>
          <w:szCs w:val="22"/>
        </w:rPr>
        <w:lastRenderedPageBreak/>
        <w:t>11.0</w:t>
      </w:r>
      <w:r w:rsidRPr="008735AF">
        <w:rPr>
          <w:rFonts w:ascii="Arial" w:hAnsi="Arial" w:cs="Arial"/>
          <w:bCs/>
          <w:sz w:val="22"/>
          <w:szCs w:val="22"/>
        </w:rPr>
        <w:tab/>
      </w:r>
      <w:r w:rsidRPr="008735AF">
        <w:rPr>
          <w:rFonts w:ascii="Arial" w:hAnsi="Arial" w:cs="Arial"/>
          <w:b/>
          <w:bCs/>
          <w:sz w:val="22"/>
          <w:szCs w:val="22"/>
          <w:u w:val="single"/>
        </w:rPr>
        <w:t>Disclosure of Information</w:t>
      </w:r>
    </w:p>
    <w:p w14:paraId="61D5BBCE" w14:textId="77777777" w:rsidR="008735AF" w:rsidRPr="008735AF" w:rsidRDefault="008735AF" w:rsidP="008735AF">
      <w:pPr>
        <w:ind w:left="540" w:hanging="540"/>
        <w:rPr>
          <w:rFonts w:ascii="Arial" w:hAnsi="Arial" w:cs="Arial"/>
          <w:sz w:val="22"/>
          <w:szCs w:val="22"/>
        </w:rPr>
      </w:pPr>
    </w:p>
    <w:p w14:paraId="5F92CA5D" w14:textId="7BA101D0" w:rsidR="008735AF" w:rsidRPr="008735AF" w:rsidRDefault="008735AF" w:rsidP="008735AF">
      <w:pPr>
        <w:ind w:left="540" w:hanging="540"/>
        <w:rPr>
          <w:rFonts w:ascii="Arial" w:hAnsi="Arial" w:cs="Arial"/>
          <w:sz w:val="22"/>
          <w:szCs w:val="22"/>
        </w:rPr>
      </w:pPr>
      <w:r w:rsidRPr="008735AF">
        <w:rPr>
          <w:rFonts w:ascii="Arial" w:hAnsi="Arial" w:cs="Arial"/>
          <w:sz w:val="22"/>
          <w:szCs w:val="22"/>
        </w:rPr>
        <w:t>11.1</w:t>
      </w: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shall take every precaution to ensure that information about the Contract, or arising from or connected with the Contract, is divulged only to the minimum number of employees and then only to the extent essential to each person's action in carrying out the Contract. No information regarding the Services being provided under the Contract or facilities to photograph or film shall be given or permitted by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except with the written permission of IWM to whom any press or other enquiry or other such matter should be referred.</w:t>
      </w:r>
    </w:p>
    <w:p w14:paraId="1D6A4DA5" w14:textId="77777777" w:rsidR="008735AF" w:rsidRPr="008735AF" w:rsidRDefault="008735AF" w:rsidP="008735AF">
      <w:pPr>
        <w:ind w:left="540" w:hanging="540"/>
        <w:rPr>
          <w:rFonts w:ascii="Arial" w:hAnsi="Arial" w:cs="Arial"/>
          <w:sz w:val="22"/>
          <w:szCs w:val="22"/>
        </w:rPr>
      </w:pPr>
    </w:p>
    <w:p w14:paraId="12317016" w14:textId="35238B5F" w:rsidR="008735AF" w:rsidRPr="008735AF" w:rsidRDefault="008735AF" w:rsidP="008735AF">
      <w:pPr>
        <w:ind w:left="540" w:hanging="540"/>
        <w:rPr>
          <w:rFonts w:ascii="Arial" w:hAnsi="Arial" w:cs="Arial"/>
          <w:sz w:val="22"/>
          <w:szCs w:val="22"/>
        </w:rPr>
      </w:pPr>
      <w:r w:rsidRPr="008735AF">
        <w:rPr>
          <w:rFonts w:ascii="Arial" w:hAnsi="Arial" w:cs="Arial"/>
          <w:sz w:val="22"/>
          <w:szCs w:val="22"/>
        </w:rPr>
        <w:t>11.2</w:t>
      </w: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shall fully indemnify IWM, his employees or agents against the costs of dealing with any claims made in respect of information subject to the Data Protection Act 1998, which claims would not have arisen but for some act, omission or negligence on the part of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his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agents or staff.</w:t>
      </w:r>
    </w:p>
    <w:p w14:paraId="0DA5B7DD" w14:textId="77777777" w:rsidR="008735AF" w:rsidRPr="008735AF" w:rsidRDefault="008735AF" w:rsidP="008735AF">
      <w:pPr>
        <w:ind w:left="540" w:hanging="540"/>
        <w:rPr>
          <w:rFonts w:ascii="Arial" w:hAnsi="Arial" w:cs="Arial"/>
          <w:sz w:val="22"/>
          <w:szCs w:val="22"/>
        </w:rPr>
      </w:pPr>
    </w:p>
    <w:p w14:paraId="298B51C8"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12.0</w:t>
      </w:r>
      <w:r w:rsidRPr="008735AF">
        <w:rPr>
          <w:rFonts w:ascii="Arial" w:hAnsi="Arial" w:cs="Arial"/>
          <w:sz w:val="22"/>
          <w:szCs w:val="22"/>
        </w:rPr>
        <w:tab/>
      </w:r>
      <w:r w:rsidRPr="008735AF">
        <w:rPr>
          <w:rFonts w:ascii="Arial" w:hAnsi="Arial" w:cs="Arial"/>
          <w:b/>
          <w:bCs/>
          <w:sz w:val="22"/>
          <w:szCs w:val="22"/>
          <w:u w:val="single"/>
        </w:rPr>
        <w:t>English Law</w:t>
      </w:r>
    </w:p>
    <w:p w14:paraId="60CD3DD8" w14:textId="77777777" w:rsidR="008735AF" w:rsidRPr="008735AF" w:rsidRDefault="008735AF" w:rsidP="008735AF">
      <w:pPr>
        <w:ind w:left="540" w:hanging="540"/>
        <w:rPr>
          <w:rFonts w:ascii="Arial" w:hAnsi="Arial" w:cs="Arial"/>
          <w:sz w:val="22"/>
          <w:szCs w:val="22"/>
        </w:rPr>
      </w:pPr>
    </w:p>
    <w:p w14:paraId="3CCA7FA7" w14:textId="77777777" w:rsidR="008735AF" w:rsidRPr="008735AF" w:rsidRDefault="008735AF" w:rsidP="008735AF">
      <w:pPr>
        <w:ind w:left="540"/>
        <w:rPr>
          <w:rFonts w:ascii="Arial" w:hAnsi="Arial" w:cs="Arial"/>
          <w:sz w:val="22"/>
          <w:szCs w:val="22"/>
        </w:rPr>
      </w:pPr>
      <w:r w:rsidRPr="008735AF">
        <w:rPr>
          <w:rFonts w:ascii="Arial" w:hAnsi="Arial" w:cs="Arial"/>
          <w:sz w:val="22"/>
          <w:szCs w:val="22"/>
        </w:rPr>
        <w:t>The Contract shall be considered as a Contract made in England and subject to the law of England.</w:t>
      </w:r>
    </w:p>
    <w:p w14:paraId="3F9010FF" w14:textId="77777777" w:rsidR="008735AF" w:rsidRPr="008735AF" w:rsidRDefault="008735AF" w:rsidP="008735AF">
      <w:pPr>
        <w:ind w:left="540" w:hanging="540"/>
        <w:rPr>
          <w:rFonts w:ascii="Arial" w:hAnsi="Arial" w:cs="Arial"/>
          <w:sz w:val="22"/>
          <w:szCs w:val="22"/>
        </w:rPr>
      </w:pPr>
    </w:p>
    <w:p w14:paraId="14E8CC9F"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13.0</w:t>
      </w:r>
      <w:r w:rsidRPr="008735AF">
        <w:rPr>
          <w:rFonts w:ascii="Arial" w:hAnsi="Arial" w:cs="Arial"/>
          <w:sz w:val="22"/>
          <w:szCs w:val="22"/>
        </w:rPr>
        <w:tab/>
      </w:r>
      <w:r w:rsidRPr="008735AF">
        <w:rPr>
          <w:rFonts w:ascii="Arial" w:hAnsi="Arial" w:cs="Arial"/>
          <w:b/>
          <w:bCs/>
          <w:sz w:val="22"/>
          <w:szCs w:val="22"/>
          <w:u w:val="single"/>
        </w:rPr>
        <w:t>Arbitration</w:t>
      </w:r>
    </w:p>
    <w:p w14:paraId="41FEBC44" w14:textId="77777777" w:rsidR="008735AF" w:rsidRPr="008735AF" w:rsidRDefault="008735AF" w:rsidP="008735AF">
      <w:pPr>
        <w:ind w:left="540" w:hanging="540"/>
        <w:rPr>
          <w:rFonts w:ascii="Arial" w:hAnsi="Arial" w:cs="Arial"/>
          <w:sz w:val="22"/>
          <w:szCs w:val="22"/>
        </w:rPr>
      </w:pPr>
    </w:p>
    <w:p w14:paraId="648941A3" w14:textId="2FA67C7A"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All disputes, differences or questions between the parties to the Contract with respect to any matter or thing arising out of or relating to the Contract, other than a matter </w:t>
      </w:r>
      <w:proofErr w:type="spellStart"/>
      <w:r w:rsidRPr="008735AF">
        <w:rPr>
          <w:rFonts w:ascii="Arial" w:hAnsi="Arial" w:cs="Arial"/>
          <w:sz w:val="22"/>
          <w:szCs w:val="22"/>
        </w:rPr>
        <w:t>or</w:t>
      </w:r>
      <w:proofErr w:type="spellEnd"/>
      <w:r w:rsidRPr="008735AF">
        <w:rPr>
          <w:rFonts w:ascii="Arial" w:hAnsi="Arial" w:cs="Arial"/>
          <w:sz w:val="22"/>
          <w:szCs w:val="22"/>
        </w:rPr>
        <w:t xml:space="preserve"> thing as to which the decision of IWM is under the Contract to be final and conclusive and except to the extent to which special provision for arbitration is made elsewhere in the Contract, shall be referred to the arbitration of 2 persons, one to be appointed by IWM and one by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or their Umpire, in accordance with the provisions of the Arbitration Acts 1950, 1975 and 1979, or any statutory modification or re-enactment thereof for the time being in force.</w:t>
      </w:r>
    </w:p>
    <w:p w14:paraId="00A7E841" w14:textId="77777777" w:rsidR="008735AF" w:rsidRPr="008735AF" w:rsidRDefault="008735AF" w:rsidP="008735AF">
      <w:pPr>
        <w:ind w:left="540" w:hanging="540"/>
        <w:rPr>
          <w:rFonts w:ascii="Arial" w:hAnsi="Arial" w:cs="Arial"/>
          <w:sz w:val="22"/>
          <w:szCs w:val="22"/>
        </w:rPr>
      </w:pPr>
    </w:p>
    <w:p w14:paraId="4485B784" w14:textId="77777777" w:rsidR="008735AF" w:rsidRPr="008735AF" w:rsidRDefault="008735AF" w:rsidP="008735AF">
      <w:pPr>
        <w:ind w:left="540" w:hanging="540"/>
        <w:rPr>
          <w:rFonts w:ascii="Arial" w:hAnsi="Arial" w:cs="Arial"/>
          <w:sz w:val="22"/>
          <w:szCs w:val="22"/>
          <w:u w:val="single"/>
        </w:rPr>
      </w:pPr>
      <w:r w:rsidRPr="008735AF">
        <w:rPr>
          <w:rFonts w:ascii="Arial" w:hAnsi="Arial" w:cs="Arial"/>
          <w:sz w:val="22"/>
          <w:szCs w:val="22"/>
        </w:rPr>
        <w:t>14.0</w:t>
      </w:r>
      <w:r w:rsidRPr="008735AF">
        <w:rPr>
          <w:rFonts w:ascii="Arial" w:hAnsi="Arial" w:cs="Arial"/>
          <w:sz w:val="22"/>
          <w:szCs w:val="22"/>
        </w:rPr>
        <w:tab/>
      </w:r>
      <w:r w:rsidRPr="008735AF">
        <w:rPr>
          <w:rFonts w:ascii="Arial" w:hAnsi="Arial" w:cs="Arial"/>
          <w:b/>
          <w:bCs/>
          <w:sz w:val="22"/>
          <w:szCs w:val="22"/>
          <w:u w:val="single"/>
        </w:rPr>
        <w:t>Safety</w:t>
      </w:r>
    </w:p>
    <w:p w14:paraId="58DE1BBE" w14:textId="77777777" w:rsidR="008735AF" w:rsidRPr="008735AF" w:rsidRDefault="008735AF" w:rsidP="008735AF">
      <w:pPr>
        <w:ind w:left="540" w:hanging="540"/>
        <w:rPr>
          <w:rFonts w:ascii="Arial" w:hAnsi="Arial" w:cs="Arial"/>
          <w:sz w:val="22"/>
          <w:szCs w:val="22"/>
        </w:rPr>
      </w:pPr>
    </w:p>
    <w:p w14:paraId="5BDB36B1" w14:textId="21021A4E"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 xml:space="preserve"> shall be responsible for the observance by himself, his employees and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of all safety precautions necessary for the protection of himself, his employees,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and any other person including all precautions required to be taken by or under any Act of Parliament including any regulations or bye-law of any local or other authority. He shall co-operate fully with IWM to ensure the proper discharge of these duties.</w:t>
      </w:r>
    </w:p>
    <w:p w14:paraId="03CE0902" w14:textId="77777777" w:rsidR="00806190" w:rsidRPr="008735AF" w:rsidRDefault="00806190" w:rsidP="008735AF">
      <w:pPr>
        <w:ind w:left="540" w:hanging="540"/>
        <w:rPr>
          <w:rFonts w:ascii="Arial" w:hAnsi="Arial" w:cs="Arial"/>
          <w:sz w:val="22"/>
          <w:szCs w:val="22"/>
        </w:rPr>
      </w:pPr>
    </w:p>
    <w:p w14:paraId="123C4A00" w14:textId="68B7EED6" w:rsidR="008735AF" w:rsidRPr="008735AF" w:rsidRDefault="008735AF" w:rsidP="008735AF">
      <w:pPr>
        <w:ind w:left="540" w:hanging="540"/>
        <w:rPr>
          <w:rFonts w:ascii="Arial" w:hAnsi="Arial" w:cs="Arial"/>
          <w:sz w:val="22"/>
          <w:szCs w:val="22"/>
        </w:rPr>
      </w:pPr>
      <w:r w:rsidRPr="008735AF">
        <w:rPr>
          <w:rFonts w:ascii="Arial" w:hAnsi="Arial" w:cs="Arial"/>
          <w:sz w:val="22"/>
          <w:szCs w:val="22"/>
        </w:rPr>
        <w:t>15.0</w:t>
      </w:r>
      <w:r w:rsidRPr="008735AF">
        <w:rPr>
          <w:rFonts w:ascii="Arial" w:hAnsi="Arial" w:cs="Arial"/>
          <w:sz w:val="22"/>
          <w:szCs w:val="22"/>
        </w:rPr>
        <w:tab/>
      </w:r>
      <w:r w:rsidRPr="008735AF">
        <w:rPr>
          <w:rFonts w:ascii="Arial" w:hAnsi="Arial" w:cs="Arial"/>
          <w:b/>
          <w:sz w:val="22"/>
          <w:szCs w:val="22"/>
          <w:u w:val="single"/>
        </w:rPr>
        <w:t xml:space="preserve">Accidents to </w:t>
      </w:r>
      <w:r w:rsidR="006402EE">
        <w:rPr>
          <w:rFonts w:ascii="Arial" w:hAnsi="Arial" w:cs="Arial"/>
          <w:b/>
          <w:sz w:val="22"/>
          <w:szCs w:val="22"/>
          <w:u w:val="single"/>
        </w:rPr>
        <w:t xml:space="preserve">the </w:t>
      </w:r>
      <w:r w:rsidR="000D5CA4">
        <w:rPr>
          <w:rFonts w:ascii="Arial" w:hAnsi="Arial" w:cs="Arial"/>
          <w:b/>
          <w:sz w:val="22"/>
          <w:szCs w:val="22"/>
          <w:u w:val="single"/>
        </w:rPr>
        <w:t>PROJECT MANAGERPROJECT MANAGER</w:t>
      </w:r>
      <w:r w:rsidRPr="008735AF">
        <w:rPr>
          <w:rFonts w:ascii="Arial" w:hAnsi="Arial" w:cs="Arial"/>
          <w:b/>
          <w:sz w:val="22"/>
          <w:szCs w:val="22"/>
          <w:u w:val="single"/>
        </w:rPr>
        <w:t>'s Employees or Agents</w:t>
      </w:r>
    </w:p>
    <w:p w14:paraId="2DEFA549" w14:textId="77777777" w:rsidR="008735AF" w:rsidRPr="008735AF" w:rsidRDefault="008735AF" w:rsidP="008735AF">
      <w:pPr>
        <w:ind w:left="540" w:hanging="540"/>
        <w:rPr>
          <w:rFonts w:ascii="Arial" w:hAnsi="Arial" w:cs="Arial"/>
          <w:sz w:val="22"/>
          <w:szCs w:val="22"/>
        </w:rPr>
      </w:pPr>
    </w:p>
    <w:p w14:paraId="5DA4BFB4" w14:textId="73527309"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Accidents to </w:t>
      </w:r>
      <w:r w:rsidR="00135F22">
        <w:rPr>
          <w:rFonts w:ascii="Arial" w:hAnsi="Arial" w:cs="Arial"/>
          <w:sz w:val="22"/>
          <w:szCs w:val="22"/>
        </w:rPr>
        <w:t xml:space="preserve">the </w:t>
      </w:r>
      <w:r w:rsidR="000D5CA4">
        <w:rPr>
          <w:rFonts w:ascii="Arial" w:hAnsi="Arial" w:cs="Arial"/>
          <w:sz w:val="22"/>
          <w:szCs w:val="22"/>
        </w:rPr>
        <w:t>PROJECT MANAGERPROJECT MANAGER</w:t>
      </w:r>
      <w:r w:rsidRPr="008735AF">
        <w:rPr>
          <w:rFonts w:ascii="Arial" w:hAnsi="Arial" w:cs="Arial"/>
          <w:sz w:val="22"/>
          <w:szCs w:val="22"/>
        </w:rPr>
        <w:t>'s employees</w:t>
      </w:r>
      <w:r w:rsidR="00806190">
        <w:rPr>
          <w:rFonts w:ascii="Arial" w:hAnsi="Arial" w:cs="Arial"/>
          <w:sz w:val="22"/>
          <w:szCs w:val="22"/>
        </w:rPr>
        <w:t>, sub-contractors</w:t>
      </w:r>
      <w:r w:rsidRPr="008735AF">
        <w:rPr>
          <w:rFonts w:ascii="Arial" w:hAnsi="Arial" w:cs="Arial"/>
          <w:sz w:val="22"/>
          <w:szCs w:val="22"/>
        </w:rPr>
        <w:t xml:space="preserve"> or agents which ordinarily require to be reported in accordance with the Health &amp; Safety at Work Act 1974, shall be reported at the earliest opportunity to the Client Representative, or his authorised representative at the time.</w:t>
      </w:r>
    </w:p>
    <w:p w14:paraId="145B4299" w14:textId="77777777" w:rsidR="008735AF" w:rsidRPr="008735AF" w:rsidRDefault="008735AF" w:rsidP="008735AF">
      <w:pPr>
        <w:ind w:left="540" w:hanging="540"/>
        <w:rPr>
          <w:rFonts w:ascii="Arial" w:hAnsi="Arial" w:cs="Arial"/>
          <w:sz w:val="22"/>
          <w:szCs w:val="22"/>
        </w:rPr>
      </w:pPr>
    </w:p>
    <w:p w14:paraId="0C1691C5" w14:textId="77777777"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.0</w:t>
      </w:r>
      <w:r w:rsidRPr="00144678">
        <w:rPr>
          <w:rFonts w:ascii="Arial" w:hAnsi="Arial" w:cs="Arial"/>
          <w:sz w:val="22"/>
          <w:szCs w:val="22"/>
        </w:rPr>
        <w:tab/>
      </w:r>
      <w:r w:rsidRPr="00B725BD">
        <w:rPr>
          <w:rFonts w:ascii="Arial" w:hAnsi="Arial" w:cs="Arial"/>
          <w:b/>
          <w:sz w:val="22"/>
          <w:szCs w:val="22"/>
          <w:u w:val="single"/>
        </w:rPr>
        <w:t>Security Vetting</w:t>
      </w:r>
    </w:p>
    <w:p w14:paraId="58E2F028" w14:textId="77777777" w:rsidR="00144678" w:rsidRPr="00144678" w:rsidRDefault="00144678" w:rsidP="00144678">
      <w:pPr>
        <w:ind w:left="567" w:hanging="567"/>
        <w:rPr>
          <w:rFonts w:ascii="Arial" w:hAnsi="Arial" w:cs="Arial"/>
          <w:sz w:val="22"/>
          <w:szCs w:val="22"/>
        </w:rPr>
      </w:pPr>
    </w:p>
    <w:p w14:paraId="15241436" w14:textId="0D777D9E"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.1</w:t>
      </w:r>
      <w:r w:rsidRPr="00144678">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Pr="00144678">
        <w:rPr>
          <w:rFonts w:ascii="Arial" w:hAnsi="Arial" w:cs="Arial"/>
          <w:sz w:val="22"/>
          <w:szCs w:val="22"/>
        </w:rPr>
        <w:t xml:space="preserve"> is responsible for the ensuring that all their employees and any sub-</w:t>
      </w:r>
      <w:r w:rsidR="00806190">
        <w:rPr>
          <w:rFonts w:ascii="Arial" w:hAnsi="Arial" w:cs="Arial"/>
          <w:sz w:val="22"/>
          <w:szCs w:val="22"/>
        </w:rPr>
        <w:t>contractor</w:t>
      </w:r>
      <w:r w:rsidRPr="00144678">
        <w:rPr>
          <w:rFonts w:ascii="Arial" w:hAnsi="Arial" w:cs="Arial"/>
          <w:sz w:val="22"/>
          <w:szCs w:val="22"/>
        </w:rPr>
        <w:t>s, agents etc. who are due to work at the Premises, for longer than four weeks in duration in the delivery of the Contract, whether in a continuous period, or over the duration of the Contract, have been security vetted to Basic level, as defined by Disclosure Scotland</w:t>
      </w:r>
      <w:r w:rsidRPr="00144678">
        <w:rPr>
          <w:rFonts w:ascii="Arial" w:hAnsi="Arial" w:cs="Arial"/>
          <w:sz w:val="22"/>
          <w:szCs w:val="22"/>
          <w:vertAlign w:val="superscript"/>
        </w:rPr>
        <w:t>1</w:t>
      </w:r>
      <w:r w:rsidRPr="00144678">
        <w:rPr>
          <w:rFonts w:ascii="Arial" w:hAnsi="Arial" w:cs="Arial"/>
          <w:sz w:val="22"/>
          <w:szCs w:val="22"/>
        </w:rPr>
        <w:t>.</w:t>
      </w:r>
    </w:p>
    <w:p w14:paraId="242821C1" w14:textId="77777777" w:rsidR="00144678" w:rsidRPr="00144678" w:rsidRDefault="00144678" w:rsidP="00144678">
      <w:pPr>
        <w:ind w:left="567" w:hanging="567"/>
        <w:rPr>
          <w:rFonts w:ascii="Arial" w:hAnsi="Arial" w:cs="Arial"/>
          <w:sz w:val="22"/>
          <w:szCs w:val="22"/>
        </w:rPr>
      </w:pPr>
    </w:p>
    <w:p w14:paraId="32A39D31" w14:textId="77777777" w:rsidR="00144678" w:rsidRPr="00144678" w:rsidRDefault="00144678" w:rsidP="00144678">
      <w:pPr>
        <w:ind w:left="851" w:hanging="284"/>
        <w:rPr>
          <w:rFonts w:ascii="Arial" w:hAnsi="Arial" w:cs="Arial"/>
          <w:sz w:val="22"/>
          <w:szCs w:val="22"/>
        </w:rPr>
      </w:pPr>
      <w:r w:rsidRPr="00144678">
        <w:rPr>
          <w:rFonts w:ascii="Arial" w:hAnsi="Arial" w:cs="Arial"/>
          <w:sz w:val="22"/>
          <w:szCs w:val="22"/>
          <w:vertAlign w:val="superscript"/>
        </w:rPr>
        <w:t xml:space="preserve">1     </w:t>
      </w:r>
      <w:r w:rsidRPr="00144678">
        <w:rPr>
          <w:rFonts w:ascii="Arial" w:hAnsi="Arial" w:cs="Arial"/>
          <w:sz w:val="22"/>
          <w:szCs w:val="22"/>
        </w:rPr>
        <w:t>Please note that Disclosure Scotland is the agency that all security vetting providers will approach to undertake the security vetting.</w:t>
      </w:r>
    </w:p>
    <w:p w14:paraId="49D21D7E" w14:textId="77777777" w:rsidR="00144678" w:rsidRPr="00144678" w:rsidRDefault="00144678" w:rsidP="00144678">
      <w:pPr>
        <w:ind w:left="567" w:hanging="567"/>
        <w:rPr>
          <w:rFonts w:ascii="Arial" w:hAnsi="Arial" w:cs="Arial"/>
          <w:sz w:val="22"/>
          <w:szCs w:val="22"/>
        </w:rPr>
      </w:pPr>
    </w:p>
    <w:p w14:paraId="1CC2498F" w14:textId="77777777"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.2</w:t>
      </w:r>
      <w:r w:rsidRPr="00144678">
        <w:rPr>
          <w:rFonts w:ascii="Arial" w:hAnsi="Arial" w:cs="Arial"/>
          <w:sz w:val="22"/>
          <w:szCs w:val="22"/>
        </w:rPr>
        <w:tab/>
        <w:t xml:space="preserve">For </w:t>
      </w:r>
      <w:r w:rsidR="00B725BD">
        <w:rPr>
          <w:rFonts w:ascii="Arial" w:hAnsi="Arial" w:cs="Arial"/>
          <w:sz w:val="22"/>
          <w:szCs w:val="22"/>
        </w:rPr>
        <w:t xml:space="preserve">companies with a small </w:t>
      </w:r>
      <w:r w:rsidRPr="00144678">
        <w:rPr>
          <w:rFonts w:ascii="Arial" w:hAnsi="Arial" w:cs="Arial"/>
          <w:sz w:val="22"/>
          <w:szCs w:val="22"/>
        </w:rPr>
        <w:t xml:space="preserve">employee base, IWM will be prepared to undertake the security clearance on behalf of </w:t>
      </w:r>
      <w:r w:rsidR="00135F22">
        <w:rPr>
          <w:rFonts w:ascii="Arial" w:hAnsi="Arial" w:cs="Arial"/>
          <w:sz w:val="22"/>
          <w:szCs w:val="22"/>
        </w:rPr>
        <w:t xml:space="preserve">the </w:t>
      </w:r>
      <w:r w:rsidR="00B725BD">
        <w:rPr>
          <w:rFonts w:ascii="Arial" w:hAnsi="Arial" w:cs="Arial"/>
          <w:sz w:val="22"/>
          <w:szCs w:val="22"/>
        </w:rPr>
        <w:t>company</w:t>
      </w:r>
      <w:r w:rsidRPr="00144678">
        <w:rPr>
          <w:rFonts w:ascii="Arial" w:hAnsi="Arial" w:cs="Arial"/>
          <w:sz w:val="22"/>
          <w:szCs w:val="22"/>
        </w:rPr>
        <w:t xml:space="preserve">, provided that this is made known at the time of the appointment, and that this agreed by IWM, and that </w:t>
      </w:r>
      <w:r w:rsidR="00135F22">
        <w:rPr>
          <w:rFonts w:ascii="Arial" w:hAnsi="Arial" w:cs="Arial"/>
          <w:sz w:val="22"/>
          <w:szCs w:val="22"/>
        </w:rPr>
        <w:t xml:space="preserve">the </w:t>
      </w:r>
      <w:r w:rsidR="00B725BD">
        <w:rPr>
          <w:rFonts w:ascii="Arial" w:hAnsi="Arial" w:cs="Arial"/>
          <w:sz w:val="22"/>
          <w:szCs w:val="22"/>
        </w:rPr>
        <w:t>company</w:t>
      </w:r>
      <w:r w:rsidRPr="00144678">
        <w:rPr>
          <w:rFonts w:ascii="Arial" w:hAnsi="Arial" w:cs="Arial"/>
          <w:sz w:val="22"/>
          <w:szCs w:val="22"/>
        </w:rPr>
        <w:t xml:space="preserve"> agrees to pay the administration charge of £41 per clearance, that IWM is charged for this service.</w:t>
      </w:r>
    </w:p>
    <w:p w14:paraId="648CC42B" w14:textId="77777777" w:rsidR="00144678" w:rsidRPr="00144678" w:rsidRDefault="00144678" w:rsidP="00144678">
      <w:pPr>
        <w:ind w:left="567" w:hanging="567"/>
        <w:rPr>
          <w:rFonts w:ascii="Arial" w:hAnsi="Arial" w:cs="Arial"/>
          <w:sz w:val="22"/>
          <w:szCs w:val="22"/>
        </w:rPr>
      </w:pPr>
    </w:p>
    <w:p w14:paraId="074EA1EE" w14:textId="77777777"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.3</w:t>
      </w:r>
      <w:r w:rsidRPr="00144678">
        <w:rPr>
          <w:rFonts w:ascii="Arial" w:hAnsi="Arial" w:cs="Arial"/>
          <w:sz w:val="22"/>
          <w:szCs w:val="22"/>
        </w:rPr>
        <w:tab/>
      </w:r>
      <w:r w:rsidRPr="00144678">
        <w:rPr>
          <w:rFonts w:ascii="Arial" w:eastAsia="Calibri" w:hAnsi="Arial" w:cs="Arial"/>
          <w:sz w:val="22"/>
          <w:szCs w:val="22"/>
        </w:rPr>
        <w:t>This requirement will apply to an employee who has not worked at an IWM branch, within the previous 12 months.</w:t>
      </w:r>
    </w:p>
    <w:p w14:paraId="6EA6E80C" w14:textId="77777777" w:rsidR="00144678" w:rsidRPr="00144678" w:rsidRDefault="00144678" w:rsidP="00144678">
      <w:pPr>
        <w:ind w:left="567" w:hanging="567"/>
        <w:rPr>
          <w:rFonts w:ascii="Arial" w:hAnsi="Arial" w:cs="Arial"/>
          <w:sz w:val="22"/>
          <w:szCs w:val="22"/>
        </w:rPr>
      </w:pPr>
    </w:p>
    <w:p w14:paraId="1421043B" w14:textId="6949B8DB"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 xml:space="preserve">.4  </w:t>
      </w:r>
      <w:r w:rsidRPr="00144678">
        <w:rPr>
          <w:rFonts w:ascii="Arial" w:hAnsi="Arial" w:cs="Arial"/>
          <w:sz w:val="22"/>
          <w:szCs w:val="22"/>
        </w:rPr>
        <w:tab/>
        <w:t xml:space="preserve">A minimum of 48 hours before any individual commences work on the Premises, </w:t>
      </w:r>
      <w:r w:rsidR="00135F22">
        <w:rPr>
          <w:rFonts w:ascii="Arial" w:hAnsi="Arial" w:cs="Arial"/>
          <w:sz w:val="22"/>
          <w:szCs w:val="22"/>
        </w:rPr>
        <w:t xml:space="preserve">the </w:t>
      </w:r>
      <w:r w:rsidR="000D5CA4">
        <w:rPr>
          <w:rFonts w:ascii="Arial" w:hAnsi="Arial" w:cs="Arial"/>
          <w:sz w:val="22"/>
          <w:szCs w:val="22"/>
        </w:rPr>
        <w:t>PROJECT MANAGER</w:t>
      </w:r>
      <w:r w:rsidRPr="00144678">
        <w:rPr>
          <w:rFonts w:ascii="Arial" w:hAnsi="Arial" w:cs="Arial"/>
          <w:sz w:val="22"/>
          <w:szCs w:val="22"/>
        </w:rPr>
        <w:t xml:space="preserve"> is required to complete and submit the Security Notification Form (see Appendix </w:t>
      </w:r>
      <w:r w:rsidR="00CE62E2">
        <w:rPr>
          <w:rFonts w:ascii="Arial" w:hAnsi="Arial" w:cs="Arial"/>
          <w:sz w:val="22"/>
          <w:szCs w:val="22"/>
        </w:rPr>
        <w:t>2</w:t>
      </w:r>
      <w:r w:rsidRPr="00144678">
        <w:rPr>
          <w:rFonts w:ascii="Arial" w:hAnsi="Arial" w:cs="Arial"/>
          <w:sz w:val="22"/>
          <w:szCs w:val="22"/>
        </w:rPr>
        <w:t>) to the Technical Security Manager at IWM London.</w:t>
      </w:r>
    </w:p>
    <w:p w14:paraId="51AC0640" w14:textId="77777777" w:rsidR="00144678" w:rsidRPr="00144678" w:rsidRDefault="00144678" w:rsidP="00144678">
      <w:pPr>
        <w:ind w:left="567" w:hanging="567"/>
        <w:rPr>
          <w:rFonts w:ascii="Arial" w:hAnsi="Arial" w:cs="Arial"/>
          <w:sz w:val="22"/>
          <w:szCs w:val="22"/>
        </w:rPr>
      </w:pPr>
    </w:p>
    <w:p w14:paraId="4F78B5A4" w14:textId="77777777"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.5</w:t>
      </w:r>
      <w:r w:rsidRPr="00144678">
        <w:rPr>
          <w:rFonts w:ascii="Arial" w:hAnsi="Arial" w:cs="Arial"/>
          <w:sz w:val="22"/>
          <w:szCs w:val="22"/>
        </w:rPr>
        <w:tab/>
        <w:t>Upon arrival at the Premises, each new employee must report individually to the Control Room with a copy of their certificate of proof of vetting, and some form of ID. IWM will note the details of the certificate of proof of vetting, but will not retain any documents.</w:t>
      </w:r>
    </w:p>
    <w:p w14:paraId="64DD4019" w14:textId="77777777" w:rsidR="00144678" w:rsidRPr="00144678" w:rsidRDefault="00144678" w:rsidP="00144678">
      <w:pPr>
        <w:ind w:left="567" w:hanging="567"/>
        <w:rPr>
          <w:rFonts w:ascii="Arial" w:hAnsi="Arial" w:cs="Arial"/>
          <w:sz w:val="22"/>
          <w:szCs w:val="22"/>
        </w:rPr>
      </w:pPr>
    </w:p>
    <w:p w14:paraId="16F0F206" w14:textId="77777777"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.6</w:t>
      </w:r>
      <w:r w:rsidRPr="00144678">
        <w:rPr>
          <w:rFonts w:ascii="Arial" w:hAnsi="Arial" w:cs="Arial"/>
          <w:sz w:val="22"/>
          <w:szCs w:val="22"/>
        </w:rPr>
        <w:tab/>
        <w:t xml:space="preserve">IWM will accept a certificate of proof of vetting which is dated within 12 months of the date of their site commencement at IWM, although IWM reserves the right to request they are security vetted, at its discretion, which IWM agrees not to action unreasonably. </w:t>
      </w:r>
    </w:p>
    <w:p w14:paraId="34819C15" w14:textId="77777777" w:rsidR="00144678" w:rsidRPr="00144678" w:rsidRDefault="00144678" w:rsidP="00144678">
      <w:pPr>
        <w:ind w:left="567" w:hanging="567"/>
        <w:rPr>
          <w:rFonts w:ascii="Arial" w:hAnsi="Arial" w:cs="Arial"/>
          <w:sz w:val="22"/>
          <w:szCs w:val="22"/>
        </w:rPr>
      </w:pPr>
    </w:p>
    <w:p w14:paraId="6B4DAB8A" w14:textId="77777777"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.7</w:t>
      </w:r>
      <w:r w:rsidRPr="00144678">
        <w:rPr>
          <w:rFonts w:ascii="Arial" w:hAnsi="Arial" w:cs="Arial"/>
          <w:sz w:val="22"/>
          <w:szCs w:val="22"/>
        </w:rPr>
        <w:tab/>
        <w:t xml:space="preserve">Failure to comply with this requirement could result </w:t>
      </w:r>
      <w:proofErr w:type="gramStart"/>
      <w:r w:rsidRPr="00144678">
        <w:rPr>
          <w:rFonts w:ascii="Arial" w:hAnsi="Arial" w:cs="Arial"/>
          <w:sz w:val="22"/>
          <w:szCs w:val="22"/>
        </w:rPr>
        <w:t>In</w:t>
      </w:r>
      <w:proofErr w:type="gramEnd"/>
      <w:r w:rsidRPr="00144678">
        <w:rPr>
          <w:rFonts w:ascii="Arial" w:hAnsi="Arial" w:cs="Arial"/>
          <w:sz w:val="22"/>
          <w:szCs w:val="22"/>
        </w:rPr>
        <w:t xml:space="preserve"> the employee not being granted access to IWM.</w:t>
      </w:r>
    </w:p>
    <w:p w14:paraId="1DBACC24" w14:textId="77777777" w:rsidR="0097757E" w:rsidRPr="008735AF" w:rsidRDefault="0097757E" w:rsidP="008735AF">
      <w:pPr>
        <w:ind w:left="540" w:hanging="540"/>
        <w:rPr>
          <w:rFonts w:ascii="Arial" w:hAnsi="Arial" w:cs="Arial"/>
          <w:sz w:val="22"/>
          <w:szCs w:val="22"/>
        </w:rPr>
      </w:pPr>
    </w:p>
    <w:p w14:paraId="2236300F" w14:textId="72939505" w:rsidR="008735AF" w:rsidRPr="008735AF" w:rsidRDefault="008735AF" w:rsidP="008735AF">
      <w:pPr>
        <w:ind w:left="540" w:hanging="540"/>
        <w:rPr>
          <w:rFonts w:ascii="Arial" w:hAnsi="Arial" w:cs="Arial"/>
          <w:sz w:val="22"/>
          <w:szCs w:val="22"/>
        </w:rPr>
      </w:pPr>
      <w:r w:rsidRPr="008735AF">
        <w:rPr>
          <w:rFonts w:ascii="Arial" w:hAnsi="Arial" w:cs="Arial"/>
          <w:sz w:val="22"/>
          <w:szCs w:val="22"/>
        </w:rPr>
        <w:t>17.0</w:t>
      </w:r>
      <w:r w:rsidRPr="008735AF">
        <w:rPr>
          <w:rFonts w:ascii="Arial" w:hAnsi="Arial" w:cs="Arial"/>
          <w:sz w:val="22"/>
          <w:szCs w:val="22"/>
        </w:rPr>
        <w:tab/>
      </w:r>
      <w:r w:rsidR="006402EE" w:rsidRPr="006402EE">
        <w:rPr>
          <w:rFonts w:ascii="Arial" w:hAnsi="Arial" w:cs="Arial"/>
          <w:b/>
          <w:sz w:val="22"/>
          <w:szCs w:val="22"/>
          <w:u w:val="single"/>
        </w:rPr>
        <w:t xml:space="preserve">The </w:t>
      </w:r>
      <w:r w:rsidR="000D5CA4">
        <w:rPr>
          <w:rFonts w:ascii="Arial" w:hAnsi="Arial" w:cs="Arial"/>
          <w:b/>
          <w:bCs/>
          <w:sz w:val="22"/>
          <w:szCs w:val="22"/>
          <w:u w:val="single"/>
        </w:rPr>
        <w:t>PROJECT MANAGER</w:t>
      </w:r>
      <w:r w:rsidRPr="008735AF">
        <w:rPr>
          <w:rFonts w:ascii="Arial" w:hAnsi="Arial" w:cs="Arial"/>
          <w:b/>
          <w:bCs/>
          <w:sz w:val="22"/>
          <w:szCs w:val="22"/>
          <w:u w:val="single"/>
        </w:rPr>
        <w:t>'s Property</w:t>
      </w:r>
    </w:p>
    <w:p w14:paraId="13DE8505" w14:textId="77777777" w:rsidR="008735AF" w:rsidRPr="008735AF" w:rsidRDefault="008735AF" w:rsidP="008735AF">
      <w:pPr>
        <w:ind w:left="540" w:hanging="540"/>
        <w:rPr>
          <w:rFonts w:ascii="Arial" w:hAnsi="Arial" w:cs="Arial"/>
          <w:sz w:val="22"/>
          <w:szCs w:val="22"/>
        </w:rPr>
      </w:pPr>
    </w:p>
    <w:p w14:paraId="5AA1D4ED" w14:textId="42327AE4"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All property of </w:t>
      </w:r>
      <w:r w:rsidR="00135F22">
        <w:rPr>
          <w:rFonts w:ascii="Arial" w:hAnsi="Arial" w:cs="Arial"/>
          <w:sz w:val="22"/>
          <w:szCs w:val="22"/>
        </w:rPr>
        <w:t xml:space="preserve">the </w:t>
      </w:r>
      <w:r w:rsidR="000D5CA4">
        <w:rPr>
          <w:rFonts w:ascii="Arial" w:hAnsi="Arial" w:cs="Arial"/>
          <w:sz w:val="22"/>
          <w:szCs w:val="22"/>
        </w:rPr>
        <w:t>PROJECT MANAGER</w:t>
      </w:r>
      <w:r w:rsidR="00806190">
        <w:rPr>
          <w:rFonts w:ascii="Arial" w:hAnsi="Arial" w:cs="Arial"/>
          <w:sz w:val="22"/>
          <w:szCs w:val="22"/>
        </w:rPr>
        <w:t>, his sub-contractors and agents</w:t>
      </w:r>
      <w:r w:rsidRPr="008735AF">
        <w:rPr>
          <w:rFonts w:ascii="Arial" w:hAnsi="Arial" w:cs="Arial"/>
          <w:sz w:val="22"/>
          <w:szCs w:val="22"/>
        </w:rPr>
        <w:t xml:space="preserve"> whil</w:t>
      </w:r>
      <w:r w:rsidR="00806190">
        <w:rPr>
          <w:rFonts w:ascii="Arial" w:hAnsi="Arial" w:cs="Arial"/>
          <w:sz w:val="22"/>
          <w:szCs w:val="22"/>
        </w:rPr>
        <w:t>st</w:t>
      </w:r>
      <w:r w:rsidRPr="008735AF">
        <w:rPr>
          <w:rFonts w:ascii="Arial" w:hAnsi="Arial" w:cs="Arial"/>
          <w:sz w:val="22"/>
          <w:szCs w:val="22"/>
        </w:rPr>
        <w:t xml:space="preserve"> at the Premises shall be at the risk of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and IWM shall accept no liability for any loss or damage howsoever occurring thereto or caused thereby except where any such loss or damage was caused or contributed to by any act, neglect or default of any employee of IWM at the Premises acting in the course of his employment. IWM shall accept liability to the extent to which such loss or damage is so caused or contributed to as aforesaid.</w:t>
      </w:r>
    </w:p>
    <w:p w14:paraId="0D726636"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p>
    <w:p w14:paraId="78C7DE7C"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18.0</w:t>
      </w:r>
      <w:r w:rsidRPr="008735AF">
        <w:rPr>
          <w:rFonts w:ascii="Arial" w:hAnsi="Arial" w:cs="Arial"/>
          <w:sz w:val="22"/>
          <w:szCs w:val="22"/>
        </w:rPr>
        <w:tab/>
      </w:r>
      <w:r w:rsidRPr="008735AF">
        <w:rPr>
          <w:rFonts w:ascii="Arial" w:hAnsi="Arial" w:cs="Arial"/>
          <w:b/>
          <w:bCs/>
          <w:sz w:val="22"/>
          <w:szCs w:val="22"/>
          <w:u w:val="single"/>
        </w:rPr>
        <w:t>Insurance</w:t>
      </w:r>
    </w:p>
    <w:p w14:paraId="26AF3615" w14:textId="77777777" w:rsidR="008735AF" w:rsidRPr="008735AF" w:rsidRDefault="008735AF" w:rsidP="008735AF">
      <w:pPr>
        <w:ind w:left="540" w:hanging="540"/>
        <w:rPr>
          <w:rFonts w:ascii="Arial" w:hAnsi="Arial" w:cs="Arial"/>
          <w:sz w:val="22"/>
          <w:szCs w:val="22"/>
        </w:rPr>
      </w:pPr>
    </w:p>
    <w:p w14:paraId="2ABA80FF" w14:textId="3A418763"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18.1</w:t>
      </w: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MANAGERP</w:t>
      </w:r>
      <w:r w:rsidRPr="008735AF">
        <w:rPr>
          <w:rFonts w:ascii="Arial" w:hAnsi="Arial" w:cs="Arial"/>
          <w:sz w:val="22"/>
          <w:szCs w:val="22"/>
        </w:rPr>
        <w:t xml:space="preserve"> shall effect and maintain insurance to the following sums until the expiration of </w:t>
      </w:r>
      <w:r w:rsidR="00B725BD">
        <w:rPr>
          <w:rFonts w:ascii="Arial" w:hAnsi="Arial" w:cs="Arial"/>
          <w:sz w:val="22"/>
          <w:szCs w:val="22"/>
        </w:rPr>
        <w:t>three</w:t>
      </w:r>
      <w:r w:rsidRPr="008735AF">
        <w:rPr>
          <w:rFonts w:ascii="Arial" w:hAnsi="Arial" w:cs="Arial"/>
          <w:sz w:val="22"/>
          <w:szCs w:val="22"/>
        </w:rPr>
        <w:t xml:space="preserve"> years from the date of completion:</w:t>
      </w:r>
    </w:p>
    <w:p w14:paraId="4FF38769" w14:textId="77777777" w:rsidR="008735AF" w:rsidRPr="008735AF" w:rsidRDefault="008735AF" w:rsidP="008735AF">
      <w:pPr>
        <w:ind w:left="540" w:hanging="540"/>
        <w:rPr>
          <w:rFonts w:ascii="Arial" w:hAnsi="Arial" w:cs="Arial"/>
          <w:sz w:val="22"/>
          <w:szCs w:val="22"/>
        </w:rPr>
      </w:pPr>
    </w:p>
    <w:p w14:paraId="4C9E99A4" w14:textId="77777777" w:rsidR="008735AF" w:rsidRPr="008735AF" w:rsidRDefault="008735AF" w:rsidP="00345C08">
      <w:pPr>
        <w:numPr>
          <w:ilvl w:val="0"/>
          <w:numId w:val="10"/>
        </w:numPr>
        <w:overflowPunct/>
        <w:autoSpaceDE/>
        <w:autoSpaceDN/>
        <w:adjustRightInd/>
        <w:textAlignment w:val="auto"/>
        <w:rPr>
          <w:rFonts w:ascii="Arial" w:hAnsi="Arial" w:cs="Arial"/>
          <w:sz w:val="22"/>
          <w:szCs w:val="22"/>
        </w:rPr>
      </w:pPr>
      <w:r w:rsidRPr="008735AF">
        <w:rPr>
          <w:rFonts w:ascii="Arial" w:hAnsi="Arial" w:cs="Arial"/>
          <w:sz w:val="22"/>
          <w:szCs w:val="22"/>
        </w:rPr>
        <w:t>Employers Liability - £</w:t>
      </w:r>
      <w:r w:rsidR="00823030">
        <w:rPr>
          <w:rFonts w:ascii="Arial" w:hAnsi="Arial" w:cs="Arial"/>
          <w:sz w:val="22"/>
          <w:szCs w:val="22"/>
        </w:rPr>
        <w:t>1</w:t>
      </w:r>
      <w:r w:rsidRPr="008735AF">
        <w:rPr>
          <w:rFonts w:ascii="Arial" w:hAnsi="Arial" w:cs="Arial"/>
          <w:sz w:val="22"/>
          <w:szCs w:val="22"/>
        </w:rPr>
        <w:t>m</w:t>
      </w:r>
    </w:p>
    <w:p w14:paraId="7B7901E4" w14:textId="77777777" w:rsidR="008735AF" w:rsidRPr="008735AF" w:rsidRDefault="008735AF" w:rsidP="00345C08">
      <w:pPr>
        <w:numPr>
          <w:ilvl w:val="0"/>
          <w:numId w:val="10"/>
        </w:numPr>
        <w:overflowPunct/>
        <w:autoSpaceDE/>
        <w:autoSpaceDN/>
        <w:adjustRightInd/>
        <w:textAlignment w:val="auto"/>
        <w:rPr>
          <w:rFonts w:ascii="Arial" w:hAnsi="Arial" w:cs="Arial"/>
          <w:sz w:val="22"/>
          <w:szCs w:val="22"/>
        </w:rPr>
      </w:pPr>
      <w:r w:rsidRPr="008735AF">
        <w:rPr>
          <w:rFonts w:ascii="Arial" w:hAnsi="Arial" w:cs="Arial"/>
          <w:sz w:val="22"/>
          <w:szCs w:val="22"/>
        </w:rPr>
        <w:t>Public Liability - £</w:t>
      </w:r>
      <w:r w:rsidR="00823030">
        <w:rPr>
          <w:rFonts w:ascii="Arial" w:hAnsi="Arial" w:cs="Arial"/>
          <w:sz w:val="22"/>
          <w:szCs w:val="22"/>
        </w:rPr>
        <w:t>1</w:t>
      </w:r>
      <w:r w:rsidRPr="008735AF">
        <w:rPr>
          <w:rFonts w:ascii="Arial" w:hAnsi="Arial" w:cs="Arial"/>
          <w:sz w:val="22"/>
          <w:szCs w:val="22"/>
        </w:rPr>
        <w:t>m</w:t>
      </w:r>
    </w:p>
    <w:p w14:paraId="6C4A7572" w14:textId="77777777" w:rsidR="008735AF" w:rsidRPr="008735AF" w:rsidRDefault="008735AF" w:rsidP="00345C08">
      <w:pPr>
        <w:numPr>
          <w:ilvl w:val="0"/>
          <w:numId w:val="10"/>
        </w:numPr>
        <w:overflowPunct/>
        <w:autoSpaceDE/>
        <w:autoSpaceDN/>
        <w:adjustRightInd/>
        <w:textAlignment w:val="auto"/>
        <w:rPr>
          <w:rFonts w:ascii="Arial" w:hAnsi="Arial" w:cs="Arial"/>
          <w:sz w:val="22"/>
          <w:szCs w:val="22"/>
        </w:rPr>
      </w:pPr>
      <w:r w:rsidRPr="008735AF">
        <w:rPr>
          <w:rFonts w:ascii="Arial" w:hAnsi="Arial" w:cs="Arial"/>
          <w:sz w:val="22"/>
          <w:szCs w:val="22"/>
        </w:rPr>
        <w:t>Professional Liability - £2m</w:t>
      </w:r>
    </w:p>
    <w:p w14:paraId="7F888CB9" w14:textId="77777777" w:rsidR="008735AF" w:rsidRPr="008735AF" w:rsidRDefault="008735AF" w:rsidP="008735AF">
      <w:pPr>
        <w:ind w:left="540" w:hanging="540"/>
        <w:rPr>
          <w:rFonts w:ascii="Arial" w:hAnsi="Arial" w:cs="Arial"/>
          <w:sz w:val="22"/>
          <w:szCs w:val="22"/>
        </w:rPr>
      </w:pPr>
    </w:p>
    <w:p w14:paraId="348B8E38" w14:textId="675AE21E"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18.2</w:t>
      </w: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shall ensure that any person or organisation commissioned as a consultant by him takes out and maintains appropriate professional indemnity insurance in respect of their businesses generally throughout the period from the date of commencement of their services under the Contract or Commission until the expiration of </w:t>
      </w:r>
      <w:r w:rsidR="00806190">
        <w:rPr>
          <w:rFonts w:ascii="Arial" w:hAnsi="Arial" w:cs="Arial"/>
          <w:sz w:val="22"/>
          <w:szCs w:val="22"/>
        </w:rPr>
        <w:t>two</w:t>
      </w:r>
      <w:r w:rsidRPr="008735AF">
        <w:rPr>
          <w:rFonts w:ascii="Arial" w:hAnsi="Arial" w:cs="Arial"/>
          <w:sz w:val="22"/>
          <w:szCs w:val="22"/>
        </w:rPr>
        <w:t xml:space="preserve"> years from the date of completion of each </w:t>
      </w:r>
      <w:r w:rsidR="00135F22">
        <w:rPr>
          <w:rFonts w:ascii="Arial" w:hAnsi="Arial" w:cs="Arial"/>
          <w:sz w:val="22"/>
          <w:szCs w:val="22"/>
        </w:rPr>
        <w:t>exhibition</w:t>
      </w:r>
      <w:r w:rsidRPr="008735AF">
        <w:rPr>
          <w:rFonts w:ascii="Arial" w:hAnsi="Arial" w:cs="Arial"/>
          <w:sz w:val="22"/>
          <w:szCs w:val="22"/>
        </w:rPr>
        <w:t>, which insurance may be limited in respect of any one claim (but shall not be limited in any other respect): provided that any such limit under this clause shall in any event be at least £2m.</w:t>
      </w:r>
    </w:p>
    <w:p w14:paraId="68DBBB4E" w14:textId="77777777" w:rsidR="008735AF" w:rsidRPr="008735AF" w:rsidRDefault="008735AF" w:rsidP="008735AF">
      <w:pPr>
        <w:ind w:left="540" w:hanging="540"/>
        <w:rPr>
          <w:rFonts w:ascii="Arial" w:hAnsi="Arial" w:cs="Arial"/>
          <w:sz w:val="22"/>
          <w:szCs w:val="22"/>
        </w:rPr>
      </w:pPr>
    </w:p>
    <w:p w14:paraId="50AD8BAE" w14:textId="04B246A4"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18.3</w:t>
      </w: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shall, whenever required by IWM, produce copies of his and/or his sub-</w:t>
      </w:r>
      <w:r w:rsidR="00806190">
        <w:rPr>
          <w:rFonts w:ascii="Arial" w:hAnsi="Arial" w:cs="Arial"/>
          <w:sz w:val="22"/>
          <w:szCs w:val="22"/>
        </w:rPr>
        <w:t>contractor</w:t>
      </w:r>
      <w:r w:rsidRPr="008735AF">
        <w:rPr>
          <w:rFonts w:ascii="Arial" w:hAnsi="Arial" w:cs="Arial"/>
          <w:sz w:val="22"/>
          <w:szCs w:val="22"/>
        </w:rPr>
        <w:t>s insurance certificates stating that their insurance complies with the requirements pursuant to clauses 18.1 and 18.2, and is/are currently in date.</w:t>
      </w:r>
    </w:p>
    <w:p w14:paraId="2CD48514" w14:textId="77777777" w:rsidR="008735AF" w:rsidRPr="008735AF" w:rsidRDefault="008735AF" w:rsidP="008735AF">
      <w:pPr>
        <w:ind w:left="540" w:hanging="540"/>
        <w:rPr>
          <w:rFonts w:ascii="Arial" w:hAnsi="Arial" w:cs="Arial"/>
          <w:sz w:val="22"/>
          <w:szCs w:val="22"/>
        </w:rPr>
      </w:pPr>
    </w:p>
    <w:p w14:paraId="70021532" w14:textId="0EEEE48F"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18.4</w:t>
      </w:r>
      <w:r w:rsidRPr="008735AF">
        <w:rPr>
          <w:rFonts w:ascii="Arial" w:hAnsi="Arial" w:cs="Arial"/>
          <w:sz w:val="22"/>
          <w:szCs w:val="22"/>
        </w:rPr>
        <w:tab/>
        <w:t xml:space="preserve">If, for whatever reason,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fails to comply with this clause, or without the approval of IWM obtains a different policy of insurance from that required by IWM at the </w:t>
      </w:r>
      <w:r w:rsidRPr="008735AF">
        <w:rPr>
          <w:rFonts w:ascii="Arial" w:hAnsi="Arial" w:cs="Arial"/>
          <w:sz w:val="22"/>
          <w:szCs w:val="22"/>
        </w:rPr>
        <w:lastRenderedPageBreak/>
        <w:t xml:space="preserve">time when he submitted his tender, IWM may make alternative arrangements necessary to protect their interests and recover loss and damages from </w:t>
      </w:r>
      <w:r w:rsidR="00135F22">
        <w:rPr>
          <w:rFonts w:ascii="Arial" w:hAnsi="Arial" w:cs="Arial"/>
          <w:sz w:val="22"/>
          <w:szCs w:val="22"/>
        </w:rPr>
        <w:t xml:space="preserve">the </w:t>
      </w:r>
      <w:r w:rsidR="00345C08">
        <w:rPr>
          <w:rFonts w:ascii="Arial" w:hAnsi="Arial" w:cs="Arial"/>
          <w:sz w:val="22"/>
          <w:szCs w:val="22"/>
        </w:rPr>
        <w:t>PROJECT MANAGER</w:t>
      </w:r>
      <w:r w:rsidRPr="008735AF">
        <w:rPr>
          <w:rFonts w:ascii="Arial" w:hAnsi="Arial" w:cs="Arial"/>
          <w:sz w:val="22"/>
          <w:szCs w:val="22"/>
        </w:rPr>
        <w:t>.</w:t>
      </w:r>
    </w:p>
    <w:p w14:paraId="1AF42391" w14:textId="77777777" w:rsidR="008735AF" w:rsidRPr="008735AF" w:rsidRDefault="008735AF" w:rsidP="008735AF">
      <w:pPr>
        <w:ind w:left="540" w:hanging="540"/>
        <w:rPr>
          <w:rFonts w:ascii="Arial" w:hAnsi="Arial" w:cs="Arial"/>
          <w:sz w:val="22"/>
          <w:szCs w:val="22"/>
        </w:rPr>
      </w:pPr>
    </w:p>
    <w:p w14:paraId="230523A8" w14:textId="7DC2F785"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18.5</w:t>
      </w:r>
      <w:r w:rsidRPr="008735AF">
        <w:rPr>
          <w:rFonts w:ascii="Arial" w:hAnsi="Arial" w:cs="Arial"/>
          <w:sz w:val="22"/>
          <w:szCs w:val="22"/>
        </w:rPr>
        <w:tab/>
        <w:t xml:space="preserve">The terms of any insurance or the amount of cover shall not relieve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or his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or consultants of any liabilities under the Contract, their sub-contracts or their terms of this Contract.</w:t>
      </w:r>
    </w:p>
    <w:p w14:paraId="17359D6E" w14:textId="77777777" w:rsidR="008735AF" w:rsidRPr="008735AF" w:rsidRDefault="008735AF" w:rsidP="008735AF">
      <w:pPr>
        <w:ind w:left="540" w:hanging="540"/>
        <w:rPr>
          <w:rFonts w:ascii="Arial" w:hAnsi="Arial" w:cs="Arial"/>
          <w:sz w:val="22"/>
          <w:szCs w:val="22"/>
        </w:rPr>
      </w:pPr>
    </w:p>
    <w:p w14:paraId="7EE53DAE"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19.0</w:t>
      </w:r>
      <w:r w:rsidRPr="008735AF">
        <w:rPr>
          <w:rFonts w:ascii="Arial" w:hAnsi="Arial" w:cs="Arial"/>
          <w:sz w:val="22"/>
          <w:szCs w:val="22"/>
        </w:rPr>
        <w:tab/>
      </w:r>
      <w:r w:rsidRPr="008735AF">
        <w:rPr>
          <w:rFonts w:ascii="Arial" w:hAnsi="Arial" w:cs="Arial"/>
          <w:b/>
          <w:bCs/>
          <w:sz w:val="22"/>
          <w:szCs w:val="22"/>
          <w:u w:val="single"/>
        </w:rPr>
        <w:t>Duty of Care</w:t>
      </w:r>
    </w:p>
    <w:p w14:paraId="3B7C294F" w14:textId="77777777" w:rsidR="008735AF" w:rsidRPr="008735AF" w:rsidRDefault="008735AF" w:rsidP="008735AF">
      <w:pPr>
        <w:ind w:left="540" w:hanging="540"/>
        <w:rPr>
          <w:rFonts w:ascii="Arial" w:hAnsi="Arial" w:cs="Arial"/>
          <w:sz w:val="22"/>
          <w:szCs w:val="22"/>
        </w:rPr>
      </w:pPr>
    </w:p>
    <w:p w14:paraId="25498129" w14:textId="3B9EA4A6"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shall be responsible for ensuring that reasonable skill, care and diligence are exercised in carrying out the Services properly and efficiently in accordance with the Contract.</w:t>
      </w:r>
    </w:p>
    <w:p w14:paraId="0FECC3FC" w14:textId="77777777" w:rsidR="008735AF" w:rsidRPr="008735AF" w:rsidRDefault="008735AF" w:rsidP="008735AF">
      <w:pPr>
        <w:ind w:left="540" w:hanging="540"/>
        <w:rPr>
          <w:rFonts w:ascii="Arial" w:hAnsi="Arial" w:cs="Arial"/>
          <w:sz w:val="22"/>
          <w:szCs w:val="22"/>
        </w:rPr>
      </w:pPr>
    </w:p>
    <w:p w14:paraId="092755F8"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20.0</w:t>
      </w:r>
      <w:r w:rsidRPr="008735AF">
        <w:rPr>
          <w:rFonts w:ascii="Arial" w:hAnsi="Arial" w:cs="Arial"/>
          <w:sz w:val="22"/>
          <w:szCs w:val="22"/>
        </w:rPr>
        <w:tab/>
      </w:r>
      <w:r w:rsidR="00823030">
        <w:rPr>
          <w:rFonts w:ascii="Arial" w:hAnsi="Arial" w:cs="Arial"/>
          <w:b/>
          <w:sz w:val="22"/>
          <w:szCs w:val="22"/>
        </w:rPr>
        <w:t>Leave blank</w:t>
      </w:r>
    </w:p>
    <w:p w14:paraId="4519C025" w14:textId="77777777" w:rsidR="008735AF" w:rsidRPr="008735AF" w:rsidRDefault="008735AF" w:rsidP="008735AF">
      <w:pPr>
        <w:ind w:left="540" w:hanging="540"/>
        <w:rPr>
          <w:rFonts w:ascii="Arial" w:hAnsi="Arial" w:cs="Arial"/>
          <w:sz w:val="22"/>
          <w:szCs w:val="22"/>
        </w:rPr>
      </w:pPr>
    </w:p>
    <w:p w14:paraId="07ED1600"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21.0</w:t>
      </w:r>
      <w:r w:rsidRPr="008735AF">
        <w:rPr>
          <w:rFonts w:ascii="Arial" w:hAnsi="Arial" w:cs="Arial"/>
          <w:sz w:val="22"/>
          <w:szCs w:val="22"/>
        </w:rPr>
        <w:tab/>
      </w:r>
      <w:r w:rsidRPr="008735AF">
        <w:rPr>
          <w:rFonts w:ascii="Arial" w:hAnsi="Arial" w:cs="Arial"/>
          <w:b/>
          <w:bCs/>
          <w:sz w:val="22"/>
          <w:szCs w:val="22"/>
          <w:u w:val="single"/>
        </w:rPr>
        <w:t>Observance of Regulations</w:t>
      </w:r>
    </w:p>
    <w:p w14:paraId="2D71A736" w14:textId="77777777" w:rsidR="008735AF" w:rsidRPr="008735AF" w:rsidRDefault="008735AF" w:rsidP="008735AF">
      <w:pPr>
        <w:ind w:left="540" w:hanging="540"/>
        <w:rPr>
          <w:rFonts w:ascii="Arial" w:hAnsi="Arial" w:cs="Arial"/>
          <w:sz w:val="22"/>
          <w:szCs w:val="22"/>
        </w:rPr>
      </w:pPr>
    </w:p>
    <w:p w14:paraId="7C2898B5" w14:textId="501F4D8B" w:rsidR="008735AF" w:rsidRPr="008735AF" w:rsidRDefault="008735AF" w:rsidP="008735AF">
      <w:pPr>
        <w:ind w:left="540" w:hanging="540"/>
        <w:rPr>
          <w:rFonts w:ascii="Arial" w:hAnsi="Arial" w:cs="Arial"/>
          <w:sz w:val="22"/>
          <w:szCs w:val="22"/>
        </w:rPr>
      </w:pPr>
      <w:r w:rsidRPr="008735AF">
        <w:rPr>
          <w:rFonts w:ascii="Arial" w:hAnsi="Arial" w:cs="Arial"/>
          <w:sz w:val="22"/>
          <w:szCs w:val="22"/>
        </w:rPr>
        <w:t>21.1</w:t>
      </w: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's representatives, when employed within the boundaries of the Premises, shall comply with such rules, regulations and requirements (including those relating to Security arrangements) as may be in force for the conduct of personnel at the Premises. Details of such rules, regulations and requirements shall be provided, on request, by the Client Representative.</w:t>
      </w:r>
    </w:p>
    <w:p w14:paraId="3C774CA5" w14:textId="77777777" w:rsidR="008735AF" w:rsidRPr="008735AF" w:rsidRDefault="008735AF" w:rsidP="008735AF">
      <w:pPr>
        <w:ind w:left="540" w:hanging="540"/>
        <w:rPr>
          <w:rFonts w:ascii="Arial" w:hAnsi="Arial" w:cs="Arial"/>
          <w:sz w:val="22"/>
          <w:szCs w:val="22"/>
        </w:rPr>
      </w:pPr>
    </w:p>
    <w:p w14:paraId="47C41734" w14:textId="7234C494" w:rsidR="008735AF" w:rsidRPr="008735AF" w:rsidRDefault="008735AF" w:rsidP="008735AF">
      <w:pPr>
        <w:ind w:left="540" w:hanging="540"/>
        <w:rPr>
          <w:rFonts w:ascii="Arial" w:hAnsi="Arial" w:cs="Arial"/>
          <w:sz w:val="22"/>
          <w:szCs w:val="22"/>
        </w:rPr>
      </w:pPr>
      <w:r w:rsidRPr="008735AF">
        <w:rPr>
          <w:rFonts w:ascii="Arial" w:hAnsi="Arial" w:cs="Arial"/>
          <w:sz w:val="22"/>
          <w:szCs w:val="22"/>
        </w:rPr>
        <w:t>21.2</w:t>
      </w:r>
      <w:r w:rsidRPr="008735AF">
        <w:rPr>
          <w:rFonts w:ascii="Arial" w:hAnsi="Arial" w:cs="Arial"/>
          <w:sz w:val="22"/>
          <w:szCs w:val="22"/>
        </w:rPr>
        <w:tab/>
        <w:t xml:space="preserve">Except as provided in this Contract neither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nor any of his employees or agents shall carry out any business or trading activity within the confines of the Premises and no advertisement, sign or notice of any description shall be exhibited without prior approval, in writing, from the Client Representative.</w:t>
      </w:r>
    </w:p>
    <w:p w14:paraId="48BB07BF" w14:textId="77777777" w:rsidR="00806190" w:rsidRPr="008735AF" w:rsidRDefault="00806190" w:rsidP="008735AF">
      <w:pPr>
        <w:ind w:left="540" w:hanging="540"/>
        <w:rPr>
          <w:rFonts w:ascii="Arial" w:hAnsi="Arial" w:cs="Arial"/>
          <w:sz w:val="22"/>
          <w:szCs w:val="22"/>
        </w:rPr>
      </w:pPr>
    </w:p>
    <w:p w14:paraId="4A250CC4"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22.0</w:t>
      </w:r>
      <w:r w:rsidRPr="008735AF">
        <w:rPr>
          <w:rFonts w:ascii="Arial" w:hAnsi="Arial" w:cs="Arial"/>
          <w:sz w:val="22"/>
          <w:szCs w:val="22"/>
        </w:rPr>
        <w:tab/>
      </w:r>
      <w:r w:rsidRPr="008735AF">
        <w:rPr>
          <w:rFonts w:ascii="Arial" w:hAnsi="Arial" w:cs="Arial"/>
          <w:b/>
          <w:bCs/>
          <w:sz w:val="22"/>
          <w:szCs w:val="22"/>
          <w:u w:val="single"/>
        </w:rPr>
        <w:t>Break</w:t>
      </w:r>
    </w:p>
    <w:p w14:paraId="0A67A801" w14:textId="77777777" w:rsidR="008735AF" w:rsidRPr="008735AF" w:rsidRDefault="008735AF" w:rsidP="008735AF">
      <w:pPr>
        <w:ind w:left="540" w:hanging="540"/>
        <w:rPr>
          <w:rFonts w:ascii="Arial" w:hAnsi="Arial" w:cs="Arial"/>
          <w:sz w:val="22"/>
          <w:szCs w:val="22"/>
        </w:rPr>
      </w:pPr>
    </w:p>
    <w:p w14:paraId="45A4D7F3" w14:textId="000D7559" w:rsidR="008735AF" w:rsidRPr="008735AF" w:rsidRDefault="008735AF" w:rsidP="008735AF">
      <w:pPr>
        <w:tabs>
          <w:tab w:val="left" w:pos="-5812"/>
          <w:tab w:val="left" w:pos="-720"/>
          <w:tab w:val="left" w:pos="720"/>
        </w:tabs>
        <w:suppressAutoHyphens/>
        <w:ind w:left="540" w:hanging="540"/>
        <w:rPr>
          <w:rFonts w:ascii="Arial" w:hAnsi="Arial" w:cs="Arial"/>
          <w:spacing w:val="-2"/>
          <w:sz w:val="22"/>
          <w:szCs w:val="22"/>
        </w:rPr>
      </w:pPr>
      <w:r w:rsidRPr="008735AF">
        <w:rPr>
          <w:rFonts w:ascii="Arial" w:hAnsi="Arial" w:cs="Arial"/>
          <w:sz w:val="22"/>
          <w:szCs w:val="22"/>
        </w:rPr>
        <w:t>22.1</w:t>
      </w:r>
      <w:r w:rsidRPr="008735AF">
        <w:rPr>
          <w:rFonts w:ascii="Arial" w:hAnsi="Arial" w:cs="Arial"/>
          <w:sz w:val="22"/>
          <w:szCs w:val="22"/>
        </w:rPr>
        <w:tab/>
      </w:r>
      <w:r w:rsidR="003C57BC">
        <w:rPr>
          <w:rFonts w:ascii="Arial" w:hAnsi="Arial" w:cs="Arial"/>
          <w:sz w:val="22"/>
          <w:szCs w:val="22"/>
        </w:rPr>
        <w:t>Notwithstanding</w:t>
      </w:r>
      <w:r w:rsidR="00806190">
        <w:rPr>
          <w:rFonts w:ascii="Arial" w:hAnsi="Arial" w:cs="Arial"/>
          <w:sz w:val="22"/>
          <w:szCs w:val="22"/>
        </w:rPr>
        <w:t xml:space="preserve"> IWM’s rights of termination of the Contract, in the event that </w:t>
      </w:r>
      <w:r w:rsidR="00135F22">
        <w:rPr>
          <w:rFonts w:ascii="Arial" w:hAnsi="Arial" w:cs="Arial"/>
          <w:sz w:val="22"/>
          <w:szCs w:val="22"/>
        </w:rPr>
        <w:t xml:space="preserve">the </w:t>
      </w:r>
      <w:r w:rsidR="000D5CA4">
        <w:rPr>
          <w:rFonts w:ascii="Arial" w:hAnsi="Arial" w:cs="Arial"/>
          <w:sz w:val="22"/>
          <w:szCs w:val="22"/>
        </w:rPr>
        <w:t>PROJECT MANAGER</w:t>
      </w:r>
      <w:r w:rsidR="00806190">
        <w:rPr>
          <w:rFonts w:ascii="Arial" w:hAnsi="Arial" w:cs="Arial"/>
          <w:sz w:val="22"/>
          <w:szCs w:val="22"/>
        </w:rPr>
        <w:t xml:space="preserve"> fails to fulfil their duties in line with the SLA (see section 3 of Schedule), i</w:t>
      </w:r>
      <w:r w:rsidRPr="008735AF">
        <w:rPr>
          <w:rFonts w:ascii="Arial" w:hAnsi="Arial" w:cs="Arial"/>
          <w:spacing w:val="-2"/>
          <w:sz w:val="22"/>
          <w:szCs w:val="22"/>
        </w:rPr>
        <w:t xml:space="preserve">f either Party is in breach of </w:t>
      </w:r>
      <w:r w:rsidR="00823030">
        <w:rPr>
          <w:rFonts w:ascii="Arial" w:hAnsi="Arial" w:cs="Arial"/>
          <w:spacing w:val="-2"/>
          <w:sz w:val="22"/>
          <w:szCs w:val="22"/>
        </w:rPr>
        <w:t xml:space="preserve">the terms and/or their obligations under </w:t>
      </w:r>
      <w:r w:rsidRPr="008735AF">
        <w:rPr>
          <w:rFonts w:ascii="Arial" w:hAnsi="Arial" w:cs="Arial"/>
          <w:spacing w:val="-2"/>
          <w:sz w:val="22"/>
          <w:szCs w:val="22"/>
        </w:rPr>
        <w:t xml:space="preserve">this Contract which is capable of remedy, the Party suffering the breach may at any time give the Party in breach written notice specifying details of the breach and requiring it to be remedied, or a solution to remedy to be submitted to them within 14 working days of their notification of the breach. If after the specified time given, the breach has not been remedied, or a solution to remedy has not been agreed, this Contract may be terminated by the Party suffering the breach, on giving not less than </w:t>
      </w:r>
      <w:r w:rsidRPr="008735AF">
        <w:rPr>
          <w:rFonts w:ascii="Arial" w:hAnsi="Arial" w:cs="Arial"/>
          <w:b/>
          <w:bCs/>
          <w:spacing w:val="-2"/>
          <w:sz w:val="22"/>
          <w:szCs w:val="22"/>
        </w:rPr>
        <w:t xml:space="preserve">one </w:t>
      </w:r>
      <w:r w:rsidR="00823030">
        <w:rPr>
          <w:rFonts w:ascii="Arial" w:hAnsi="Arial" w:cs="Arial"/>
          <w:b/>
          <w:bCs/>
          <w:spacing w:val="-2"/>
          <w:sz w:val="22"/>
          <w:szCs w:val="22"/>
        </w:rPr>
        <w:t>week</w:t>
      </w:r>
      <w:r w:rsidRPr="008735AF">
        <w:rPr>
          <w:rFonts w:ascii="Arial" w:hAnsi="Arial" w:cs="Arial"/>
          <w:b/>
          <w:bCs/>
          <w:spacing w:val="-2"/>
          <w:sz w:val="22"/>
          <w:szCs w:val="22"/>
        </w:rPr>
        <w:t>’s notice</w:t>
      </w:r>
      <w:r w:rsidRPr="008735AF">
        <w:rPr>
          <w:rFonts w:ascii="Arial" w:hAnsi="Arial" w:cs="Arial"/>
          <w:spacing w:val="-2"/>
          <w:sz w:val="22"/>
          <w:szCs w:val="22"/>
        </w:rPr>
        <w:t xml:space="preserve"> in writing to the other Party.</w:t>
      </w:r>
    </w:p>
    <w:p w14:paraId="5FFD57D9" w14:textId="77777777" w:rsidR="008735AF" w:rsidRPr="008735AF" w:rsidRDefault="008735AF" w:rsidP="008735AF">
      <w:pPr>
        <w:ind w:left="540" w:hanging="540"/>
        <w:rPr>
          <w:rFonts w:ascii="Arial" w:hAnsi="Arial" w:cs="Arial"/>
          <w:sz w:val="22"/>
          <w:szCs w:val="22"/>
        </w:rPr>
      </w:pPr>
    </w:p>
    <w:p w14:paraId="1520001E" w14:textId="77777777" w:rsidR="008735AF" w:rsidRPr="008735AF" w:rsidRDefault="008735AF" w:rsidP="008735AF">
      <w:pPr>
        <w:tabs>
          <w:tab w:val="left" w:pos="720"/>
          <w:tab w:val="left" w:pos="1440"/>
        </w:tabs>
        <w:ind w:left="540" w:hanging="540"/>
        <w:rPr>
          <w:rFonts w:ascii="Arial" w:hAnsi="Arial" w:cs="Arial"/>
          <w:sz w:val="22"/>
          <w:szCs w:val="22"/>
        </w:rPr>
      </w:pPr>
      <w:r w:rsidRPr="008735AF">
        <w:rPr>
          <w:rFonts w:ascii="Arial" w:hAnsi="Arial" w:cs="Arial"/>
          <w:sz w:val="22"/>
          <w:szCs w:val="22"/>
        </w:rPr>
        <w:t>22.2</w:t>
      </w:r>
      <w:r w:rsidRPr="008735AF">
        <w:rPr>
          <w:rFonts w:ascii="Arial" w:hAnsi="Arial" w:cs="Arial"/>
          <w:sz w:val="22"/>
          <w:szCs w:val="22"/>
        </w:rPr>
        <w:tab/>
        <w:t>In the event of such notice being given, IWM shall at any time before the expiration of the notice be entitled to exercise and shall as soon as may be reasonably practicable within that period exercise such of the following powers as he considers expedient:</w:t>
      </w:r>
    </w:p>
    <w:p w14:paraId="07B1420A" w14:textId="77777777" w:rsidR="008735AF" w:rsidRPr="008735AF" w:rsidRDefault="008735AF" w:rsidP="008735AF">
      <w:pPr>
        <w:tabs>
          <w:tab w:val="left" w:pos="720"/>
          <w:tab w:val="left" w:pos="1440"/>
        </w:tabs>
        <w:ind w:left="540" w:hanging="540"/>
        <w:rPr>
          <w:rFonts w:ascii="Arial" w:hAnsi="Arial" w:cs="Arial"/>
          <w:sz w:val="22"/>
          <w:szCs w:val="22"/>
        </w:rPr>
      </w:pPr>
    </w:p>
    <w:p w14:paraId="363F2385" w14:textId="1F5B9081" w:rsidR="008735AF" w:rsidRPr="008735AF" w:rsidRDefault="008735AF" w:rsidP="008735AF">
      <w:pPr>
        <w:tabs>
          <w:tab w:val="left" w:pos="1134"/>
        </w:tabs>
        <w:ind w:left="1134" w:hanging="414"/>
        <w:rPr>
          <w:rFonts w:ascii="Arial" w:hAnsi="Arial" w:cs="Arial"/>
          <w:sz w:val="22"/>
          <w:szCs w:val="22"/>
        </w:rPr>
      </w:pPr>
      <w:r w:rsidRPr="008735AF">
        <w:rPr>
          <w:rFonts w:ascii="Arial" w:hAnsi="Arial" w:cs="Arial"/>
          <w:sz w:val="22"/>
          <w:szCs w:val="22"/>
        </w:rPr>
        <w:t xml:space="preserve">(a)  </w:t>
      </w:r>
      <w:proofErr w:type="gramStart"/>
      <w:r w:rsidRPr="008735AF">
        <w:rPr>
          <w:rFonts w:ascii="Arial" w:hAnsi="Arial" w:cs="Arial"/>
          <w:sz w:val="22"/>
          <w:szCs w:val="22"/>
        </w:rPr>
        <w:t>to</w:t>
      </w:r>
      <w:proofErr w:type="gramEnd"/>
      <w:r w:rsidRPr="008735AF">
        <w:rPr>
          <w:rFonts w:ascii="Arial" w:hAnsi="Arial" w:cs="Arial"/>
          <w:sz w:val="22"/>
          <w:szCs w:val="22"/>
        </w:rPr>
        <w:t xml:space="preserve"> direct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where work has not been commenced, to refrain from commencing work;</w:t>
      </w:r>
    </w:p>
    <w:p w14:paraId="2F426D66" w14:textId="16C36F0C" w:rsidR="008735AF" w:rsidRPr="008735AF" w:rsidRDefault="008735AF" w:rsidP="008735AF">
      <w:pPr>
        <w:tabs>
          <w:tab w:val="left" w:pos="1080"/>
        </w:tabs>
        <w:ind w:left="1080" w:hanging="360"/>
        <w:rPr>
          <w:rFonts w:ascii="Arial" w:hAnsi="Arial" w:cs="Arial"/>
          <w:sz w:val="22"/>
          <w:szCs w:val="22"/>
        </w:rPr>
      </w:pPr>
      <w:r w:rsidRPr="008735AF">
        <w:rPr>
          <w:rFonts w:ascii="Arial" w:hAnsi="Arial" w:cs="Arial"/>
          <w:sz w:val="22"/>
          <w:szCs w:val="22"/>
        </w:rPr>
        <w:t xml:space="preserve">(b)  to direct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to complete in accordance with the Contract all or any of the Services, or any part or component thereof, which shall be paid for at the agreed contract price, or, where no agreement exists, a fair and reasonable price.</w:t>
      </w:r>
    </w:p>
    <w:p w14:paraId="226BB1DB" w14:textId="77777777" w:rsidR="008735AF" w:rsidRPr="008735AF" w:rsidRDefault="008735AF" w:rsidP="008735AF">
      <w:pPr>
        <w:ind w:left="540" w:hanging="540"/>
        <w:rPr>
          <w:rFonts w:ascii="Arial" w:hAnsi="Arial" w:cs="Arial"/>
          <w:sz w:val="22"/>
          <w:szCs w:val="22"/>
        </w:rPr>
      </w:pPr>
    </w:p>
    <w:p w14:paraId="1892E332" w14:textId="10B8A185" w:rsidR="008735AF" w:rsidRPr="008735AF" w:rsidRDefault="008735AF" w:rsidP="008735AF">
      <w:pPr>
        <w:ind w:left="540" w:hanging="540"/>
        <w:rPr>
          <w:rFonts w:ascii="Arial" w:hAnsi="Arial" w:cs="Arial"/>
          <w:sz w:val="22"/>
          <w:szCs w:val="22"/>
        </w:rPr>
      </w:pPr>
      <w:r w:rsidRPr="008735AF">
        <w:rPr>
          <w:rFonts w:ascii="Arial" w:hAnsi="Arial" w:cs="Arial"/>
          <w:sz w:val="22"/>
          <w:szCs w:val="22"/>
        </w:rPr>
        <w:t>22.3</w:t>
      </w:r>
      <w:r w:rsidRPr="008735AF">
        <w:rPr>
          <w:rFonts w:ascii="Arial" w:hAnsi="Arial" w:cs="Arial"/>
          <w:sz w:val="22"/>
          <w:szCs w:val="22"/>
        </w:rPr>
        <w:tab/>
        <w:t xml:space="preserve">IWM shall indemnify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against any commitments, liabilities or expenditure which are reasonably and properly chargeable to the extent to which the said commitments, liabilities or expenditure would otherwise represent an unavoidable loss by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by reason of the determination of the Contract.</w:t>
      </w:r>
    </w:p>
    <w:p w14:paraId="5622B753" w14:textId="77777777" w:rsidR="008735AF" w:rsidRPr="008735AF" w:rsidRDefault="008735AF" w:rsidP="008735AF">
      <w:pPr>
        <w:ind w:left="540" w:hanging="540"/>
        <w:rPr>
          <w:rFonts w:ascii="Arial" w:hAnsi="Arial" w:cs="Arial"/>
          <w:sz w:val="22"/>
          <w:szCs w:val="22"/>
        </w:rPr>
      </w:pPr>
    </w:p>
    <w:p w14:paraId="0CDFD3E8" w14:textId="161922D7" w:rsidR="008735AF" w:rsidRPr="008735AF" w:rsidRDefault="008735AF" w:rsidP="008735AF">
      <w:pPr>
        <w:ind w:left="540" w:hanging="540"/>
        <w:rPr>
          <w:rFonts w:ascii="Arial" w:hAnsi="Arial" w:cs="Arial"/>
          <w:sz w:val="22"/>
          <w:szCs w:val="22"/>
        </w:rPr>
      </w:pPr>
      <w:r w:rsidRPr="008735AF">
        <w:rPr>
          <w:rFonts w:ascii="Arial" w:hAnsi="Arial" w:cs="Arial"/>
          <w:sz w:val="22"/>
          <w:szCs w:val="22"/>
        </w:rPr>
        <w:lastRenderedPageBreak/>
        <w:t>22.4</w:t>
      </w:r>
      <w:r w:rsidRPr="008735AF">
        <w:rPr>
          <w:rFonts w:ascii="Arial" w:hAnsi="Arial" w:cs="Arial"/>
          <w:sz w:val="22"/>
          <w:szCs w:val="22"/>
        </w:rPr>
        <w:tab/>
        <w:t xml:space="preserve">IWM shall not in any case be liable to pay under the provisions of this Condition any sum which, when taken together with any sums paid or due or becoming due to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under the Contract, shall exceed the total contract price.</w:t>
      </w:r>
    </w:p>
    <w:p w14:paraId="01D11C37" w14:textId="77777777" w:rsidR="008735AF" w:rsidRPr="008735AF" w:rsidRDefault="008735AF" w:rsidP="008735AF">
      <w:pPr>
        <w:ind w:left="540" w:hanging="540"/>
        <w:rPr>
          <w:rFonts w:ascii="Arial" w:hAnsi="Arial" w:cs="Arial"/>
          <w:sz w:val="22"/>
          <w:szCs w:val="22"/>
        </w:rPr>
      </w:pPr>
    </w:p>
    <w:p w14:paraId="4E340E8C" w14:textId="6E98EF5B" w:rsidR="008735AF" w:rsidRPr="008735AF" w:rsidRDefault="008735AF" w:rsidP="008735AF">
      <w:pPr>
        <w:ind w:left="540" w:hanging="540"/>
        <w:rPr>
          <w:rFonts w:ascii="Arial" w:hAnsi="Arial" w:cs="Arial"/>
          <w:sz w:val="22"/>
          <w:szCs w:val="22"/>
        </w:rPr>
      </w:pPr>
      <w:r w:rsidRPr="008735AF">
        <w:rPr>
          <w:rFonts w:ascii="Arial" w:hAnsi="Arial" w:cs="Arial"/>
          <w:sz w:val="22"/>
          <w:szCs w:val="22"/>
        </w:rPr>
        <w:t>22.5</w:t>
      </w:r>
      <w:r w:rsidRPr="008735AF">
        <w:rPr>
          <w:rFonts w:ascii="Arial" w:hAnsi="Arial" w:cs="Arial"/>
          <w:sz w:val="22"/>
          <w:szCs w:val="22"/>
        </w:rPr>
        <w:tab/>
        <w:t xml:space="preserve">If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is convicted under a charge of bribery, then this Contract will be terminated with immediate effect, and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will be required to immediately terminate any works/services under this contract, to ensure that all paperwork is completed and forwarded to IWM with immediate effect, and payment will only be made for works completed at the time of the termination.</w:t>
      </w:r>
    </w:p>
    <w:p w14:paraId="3E1EDCEA" w14:textId="77777777" w:rsidR="008735AF" w:rsidRPr="008735AF" w:rsidRDefault="008735AF" w:rsidP="008735AF">
      <w:pPr>
        <w:ind w:left="540" w:hanging="540"/>
        <w:rPr>
          <w:rFonts w:ascii="Arial" w:hAnsi="Arial" w:cs="Arial"/>
          <w:sz w:val="22"/>
          <w:szCs w:val="22"/>
        </w:rPr>
      </w:pPr>
    </w:p>
    <w:p w14:paraId="410DD580" w14:textId="77777777"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22.6</w:t>
      </w:r>
      <w:r w:rsidRPr="008735AF">
        <w:rPr>
          <w:rFonts w:ascii="Arial" w:hAnsi="Arial" w:cs="Arial"/>
          <w:sz w:val="22"/>
          <w:szCs w:val="22"/>
        </w:rPr>
        <w:tab/>
        <w:t>Following termination of the Contract neither Party shall have any further rights or obligations in relation to the other Party except those stated in this clause, and in the clauses listed in clause 22.7 which shall continue to have full effect. Subject to the other provisions of this clause, termination shall not however affect the rights of action and remedies of the Parties which shall have accrued at the date of termination or shall thereafter accrue.</w:t>
      </w:r>
    </w:p>
    <w:p w14:paraId="4AC456D5" w14:textId="77777777" w:rsidR="008735AF" w:rsidRPr="008735AF" w:rsidRDefault="008735AF" w:rsidP="008735AF">
      <w:pPr>
        <w:tabs>
          <w:tab w:val="left" w:pos="-720"/>
        </w:tabs>
        <w:ind w:left="567" w:hanging="567"/>
        <w:rPr>
          <w:rFonts w:ascii="Arial" w:hAnsi="Arial" w:cs="Arial"/>
          <w:sz w:val="22"/>
          <w:szCs w:val="22"/>
        </w:rPr>
      </w:pPr>
    </w:p>
    <w:p w14:paraId="69440038" w14:textId="77777777"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22.7</w:t>
      </w:r>
      <w:r w:rsidRPr="008735AF">
        <w:rPr>
          <w:rFonts w:ascii="Arial" w:hAnsi="Arial" w:cs="Arial"/>
          <w:sz w:val="22"/>
          <w:szCs w:val="22"/>
        </w:rPr>
        <w:tab/>
        <w:t>Clauses which shall apply under 22.6 shall be:</w:t>
      </w:r>
    </w:p>
    <w:p w14:paraId="70C95230" w14:textId="77777777" w:rsidR="008735AF" w:rsidRPr="008735AF" w:rsidRDefault="008735AF" w:rsidP="008735AF">
      <w:pPr>
        <w:tabs>
          <w:tab w:val="left" w:pos="-720"/>
        </w:tabs>
        <w:ind w:left="567" w:hanging="567"/>
        <w:rPr>
          <w:rFonts w:ascii="Arial" w:hAnsi="Arial" w:cs="Arial"/>
          <w:sz w:val="22"/>
          <w:szCs w:val="22"/>
        </w:rPr>
      </w:pPr>
    </w:p>
    <w:p w14:paraId="7662E037" w14:textId="77777777" w:rsidR="008735AF" w:rsidRPr="008735AF" w:rsidRDefault="008735AF" w:rsidP="00345C08">
      <w:pPr>
        <w:numPr>
          <w:ilvl w:val="0"/>
          <w:numId w:val="11"/>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Confidentiality</w:t>
      </w:r>
    </w:p>
    <w:p w14:paraId="4A4083A8" w14:textId="77777777" w:rsidR="008735AF" w:rsidRPr="008735AF" w:rsidRDefault="008735AF" w:rsidP="00345C08">
      <w:pPr>
        <w:numPr>
          <w:ilvl w:val="0"/>
          <w:numId w:val="11"/>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Intellectual Property Rights</w:t>
      </w:r>
    </w:p>
    <w:p w14:paraId="2807B09B" w14:textId="77777777" w:rsidR="008735AF" w:rsidRPr="008735AF" w:rsidRDefault="008735AF" w:rsidP="00345C08">
      <w:pPr>
        <w:numPr>
          <w:ilvl w:val="0"/>
          <w:numId w:val="11"/>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Insurance</w:t>
      </w:r>
    </w:p>
    <w:p w14:paraId="4A0EE55A" w14:textId="77777777" w:rsidR="008735AF" w:rsidRPr="008735AF" w:rsidRDefault="008735AF" w:rsidP="00345C08">
      <w:pPr>
        <w:numPr>
          <w:ilvl w:val="0"/>
          <w:numId w:val="11"/>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Governing Law and Jurisdiction</w:t>
      </w:r>
    </w:p>
    <w:p w14:paraId="38818CA1" w14:textId="77777777" w:rsidR="008735AF" w:rsidRPr="008735AF" w:rsidRDefault="008735AF" w:rsidP="00345C08">
      <w:pPr>
        <w:numPr>
          <w:ilvl w:val="0"/>
          <w:numId w:val="11"/>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Freedom of Information Act 2000</w:t>
      </w:r>
    </w:p>
    <w:p w14:paraId="5CFCDBA5" w14:textId="77777777" w:rsidR="008735AF" w:rsidRPr="008735AF" w:rsidRDefault="008735AF" w:rsidP="00345C08">
      <w:pPr>
        <w:numPr>
          <w:ilvl w:val="0"/>
          <w:numId w:val="11"/>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Anti-Bribery Act</w:t>
      </w:r>
    </w:p>
    <w:p w14:paraId="6B833D01" w14:textId="77777777" w:rsidR="008735AF" w:rsidRPr="008735AF" w:rsidRDefault="008735AF" w:rsidP="008735AF">
      <w:pPr>
        <w:ind w:left="540" w:hanging="540"/>
        <w:rPr>
          <w:rFonts w:ascii="Arial" w:hAnsi="Arial" w:cs="Arial"/>
          <w:sz w:val="22"/>
          <w:szCs w:val="22"/>
        </w:rPr>
      </w:pPr>
    </w:p>
    <w:p w14:paraId="24C83711"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23.0</w:t>
      </w:r>
      <w:r w:rsidRPr="008735AF">
        <w:rPr>
          <w:rFonts w:ascii="Arial" w:hAnsi="Arial" w:cs="Arial"/>
          <w:sz w:val="22"/>
          <w:szCs w:val="22"/>
        </w:rPr>
        <w:tab/>
      </w:r>
      <w:r w:rsidRPr="008735AF">
        <w:rPr>
          <w:rFonts w:ascii="Arial" w:hAnsi="Arial" w:cs="Arial"/>
          <w:b/>
          <w:bCs/>
          <w:sz w:val="22"/>
          <w:szCs w:val="22"/>
        </w:rPr>
        <w:t>Leave Blank</w:t>
      </w:r>
    </w:p>
    <w:p w14:paraId="2FF549A3" w14:textId="77777777" w:rsidR="008735AF" w:rsidRDefault="008735AF" w:rsidP="008735AF">
      <w:pPr>
        <w:rPr>
          <w:rFonts w:ascii="Arial" w:hAnsi="Arial" w:cs="Arial"/>
          <w:color w:val="000000"/>
          <w:sz w:val="22"/>
          <w:szCs w:val="22"/>
          <w:lang w:eastAsia="en-GB"/>
        </w:rPr>
      </w:pPr>
    </w:p>
    <w:p w14:paraId="7016D079" w14:textId="77777777" w:rsidR="00B725BD" w:rsidRDefault="00B725BD" w:rsidP="008735AF">
      <w:pPr>
        <w:rPr>
          <w:rFonts w:ascii="Arial" w:hAnsi="Arial" w:cs="Arial"/>
          <w:color w:val="000000"/>
          <w:sz w:val="22"/>
          <w:szCs w:val="22"/>
          <w:lang w:eastAsia="en-GB"/>
        </w:rPr>
      </w:pPr>
    </w:p>
    <w:p w14:paraId="36489F21" w14:textId="77777777" w:rsidR="00B725BD" w:rsidRDefault="00B725BD" w:rsidP="008735AF">
      <w:pPr>
        <w:rPr>
          <w:rFonts w:ascii="Arial" w:hAnsi="Arial" w:cs="Arial"/>
          <w:color w:val="000000"/>
          <w:sz w:val="22"/>
          <w:szCs w:val="22"/>
          <w:lang w:eastAsia="en-GB"/>
        </w:rPr>
      </w:pPr>
    </w:p>
    <w:p w14:paraId="1B0D817E" w14:textId="77777777" w:rsidR="00B725BD" w:rsidRPr="008735AF" w:rsidRDefault="00B725BD" w:rsidP="008735AF">
      <w:pPr>
        <w:rPr>
          <w:rFonts w:ascii="Arial" w:hAnsi="Arial" w:cs="Arial"/>
          <w:color w:val="000000"/>
          <w:sz w:val="22"/>
          <w:szCs w:val="22"/>
          <w:lang w:eastAsia="en-GB"/>
        </w:rPr>
      </w:pPr>
    </w:p>
    <w:p w14:paraId="702D83B4" w14:textId="7C235883" w:rsidR="008735AF" w:rsidRPr="008735AF" w:rsidRDefault="008735AF" w:rsidP="008735AF">
      <w:pPr>
        <w:ind w:left="540" w:hanging="540"/>
        <w:rPr>
          <w:rFonts w:ascii="Arial" w:hAnsi="Arial" w:cs="Arial"/>
          <w:sz w:val="22"/>
          <w:szCs w:val="22"/>
        </w:rPr>
      </w:pPr>
      <w:r w:rsidRPr="008735AF">
        <w:rPr>
          <w:rFonts w:ascii="Arial" w:hAnsi="Arial" w:cs="Arial"/>
          <w:sz w:val="22"/>
          <w:szCs w:val="22"/>
        </w:rPr>
        <w:t>24.0</w:t>
      </w:r>
      <w:r w:rsidRPr="008735AF">
        <w:rPr>
          <w:rFonts w:ascii="Arial" w:hAnsi="Arial" w:cs="Arial"/>
          <w:sz w:val="22"/>
          <w:szCs w:val="22"/>
        </w:rPr>
        <w:tab/>
      </w:r>
      <w:r w:rsidR="006402EE">
        <w:rPr>
          <w:rFonts w:ascii="Arial" w:hAnsi="Arial" w:cs="Arial"/>
          <w:b/>
          <w:sz w:val="22"/>
          <w:szCs w:val="22"/>
          <w:u w:val="single"/>
        </w:rPr>
        <w:t xml:space="preserve">The </w:t>
      </w:r>
      <w:r w:rsidR="000D5CA4">
        <w:rPr>
          <w:rFonts w:ascii="Arial" w:hAnsi="Arial" w:cs="Arial"/>
          <w:b/>
          <w:sz w:val="22"/>
          <w:szCs w:val="22"/>
          <w:u w:val="single"/>
        </w:rPr>
        <w:t>PROJECT MANAGER</w:t>
      </w:r>
      <w:r w:rsidR="00B725BD">
        <w:rPr>
          <w:rFonts w:ascii="Arial" w:hAnsi="Arial" w:cs="Arial"/>
          <w:b/>
          <w:sz w:val="22"/>
          <w:szCs w:val="22"/>
          <w:u w:val="single"/>
        </w:rPr>
        <w:t>’</w:t>
      </w:r>
      <w:r w:rsidRPr="008735AF">
        <w:rPr>
          <w:rFonts w:ascii="Arial" w:hAnsi="Arial" w:cs="Arial"/>
          <w:b/>
          <w:sz w:val="22"/>
          <w:szCs w:val="22"/>
          <w:u w:val="single"/>
        </w:rPr>
        <w:t>s Organisation</w:t>
      </w:r>
    </w:p>
    <w:p w14:paraId="1D2294CB" w14:textId="77777777" w:rsidR="008735AF" w:rsidRPr="008735AF" w:rsidRDefault="008735AF" w:rsidP="008735AF">
      <w:pPr>
        <w:ind w:left="540" w:hanging="540"/>
        <w:rPr>
          <w:rFonts w:ascii="Arial" w:hAnsi="Arial" w:cs="Arial"/>
          <w:sz w:val="22"/>
          <w:szCs w:val="22"/>
        </w:rPr>
      </w:pPr>
    </w:p>
    <w:p w14:paraId="52B2E1B9" w14:textId="73078D80" w:rsidR="008735AF" w:rsidRPr="008735AF" w:rsidRDefault="008735AF" w:rsidP="008735AF">
      <w:pPr>
        <w:ind w:left="540" w:hanging="540"/>
        <w:rPr>
          <w:rFonts w:ascii="Arial" w:hAnsi="Arial" w:cs="Arial"/>
          <w:sz w:val="22"/>
          <w:szCs w:val="22"/>
        </w:rPr>
      </w:pPr>
      <w:r w:rsidRPr="008735AF">
        <w:rPr>
          <w:rFonts w:ascii="Arial" w:hAnsi="Arial" w:cs="Arial"/>
          <w:sz w:val="22"/>
          <w:szCs w:val="22"/>
        </w:rPr>
        <w:t>24.1</w:t>
      </w: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shall provide and maintain an organisation having the necessary facilities and employees of appropriate qualifications and experience to undertake the tasks identified in the specification.</w:t>
      </w:r>
    </w:p>
    <w:p w14:paraId="338A55F7" w14:textId="77777777" w:rsidR="008735AF" w:rsidRPr="008735AF" w:rsidRDefault="008735AF" w:rsidP="008735AF">
      <w:pPr>
        <w:ind w:left="540" w:hanging="540"/>
        <w:rPr>
          <w:rFonts w:ascii="Arial" w:hAnsi="Arial" w:cs="Arial"/>
          <w:sz w:val="22"/>
          <w:szCs w:val="22"/>
        </w:rPr>
      </w:pPr>
    </w:p>
    <w:p w14:paraId="5D10C3D0"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24.2</w:t>
      </w:r>
      <w:r w:rsidRPr="008735AF">
        <w:rPr>
          <w:rFonts w:ascii="Arial" w:hAnsi="Arial" w:cs="Arial"/>
          <w:sz w:val="22"/>
          <w:szCs w:val="22"/>
        </w:rPr>
        <w:tab/>
        <w:t xml:space="preserve">All personnel deployed on work relating to the Contract must have appropriate qualifications and competence and in all respects be acceptable to IWM.  </w:t>
      </w:r>
    </w:p>
    <w:p w14:paraId="6734EFA8" w14:textId="77777777" w:rsidR="008735AF" w:rsidRPr="008735AF" w:rsidRDefault="008735AF" w:rsidP="008735AF">
      <w:pPr>
        <w:ind w:left="540" w:hanging="540"/>
        <w:rPr>
          <w:rFonts w:ascii="Arial" w:hAnsi="Arial" w:cs="Arial"/>
          <w:sz w:val="22"/>
          <w:szCs w:val="22"/>
        </w:rPr>
      </w:pPr>
    </w:p>
    <w:p w14:paraId="74DAEBDA"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25.0</w:t>
      </w:r>
      <w:r w:rsidRPr="008735AF">
        <w:rPr>
          <w:rFonts w:ascii="Arial" w:hAnsi="Arial" w:cs="Arial"/>
          <w:sz w:val="22"/>
          <w:szCs w:val="22"/>
        </w:rPr>
        <w:tab/>
      </w:r>
      <w:r w:rsidRPr="008735AF">
        <w:rPr>
          <w:rFonts w:ascii="Arial" w:hAnsi="Arial" w:cs="Arial"/>
          <w:b/>
          <w:bCs/>
          <w:sz w:val="22"/>
          <w:szCs w:val="22"/>
          <w:u w:val="single"/>
        </w:rPr>
        <w:t>Contract Documents</w:t>
      </w:r>
    </w:p>
    <w:p w14:paraId="0D96F2A6" w14:textId="77777777" w:rsidR="008735AF" w:rsidRPr="008735AF" w:rsidRDefault="008735AF" w:rsidP="008735AF">
      <w:pPr>
        <w:ind w:left="540" w:hanging="540"/>
        <w:rPr>
          <w:rFonts w:ascii="Arial" w:hAnsi="Arial" w:cs="Arial"/>
          <w:sz w:val="22"/>
          <w:szCs w:val="22"/>
        </w:rPr>
      </w:pPr>
    </w:p>
    <w:p w14:paraId="72E785DF"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In any case of discrepancy between these terms and other documents forming part of the Contract, these terms shall prevail unless the inconsistent provision of such document is expressed to be, or if the context indicates it to be, an amendment of these terms and the same, shall have been effected in accordance with clause 26.</w:t>
      </w:r>
    </w:p>
    <w:p w14:paraId="3707A55D" w14:textId="77777777" w:rsidR="008735AF" w:rsidRPr="008735AF" w:rsidRDefault="008735AF" w:rsidP="008735AF">
      <w:pPr>
        <w:ind w:left="540" w:hanging="540"/>
        <w:rPr>
          <w:rFonts w:ascii="Arial" w:hAnsi="Arial" w:cs="Arial"/>
          <w:sz w:val="22"/>
          <w:szCs w:val="22"/>
        </w:rPr>
      </w:pPr>
    </w:p>
    <w:p w14:paraId="3B5FA33F" w14:textId="77777777" w:rsidR="008735AF" w:rsidRPr="008735AF" w:rsidRDefault="008735AF" w:rsidP="008735AF">
      <w:pPr>
        <w:ind w:left="540" w:hanging="540"/>
        <w:rPr>
          <w:rFonts w:ascii="Arial" w:hAnsi="Arial" w:cs="Arial"/>
          <w:b/>
          <w:bCs/>
          <w:sz w:val="22"/>
          <w:szCs w:val="22"/>
        </w:rPr>
      </w:pPr>
      <w:r w:rsidRPr="008735AF">
        <w:rPr>
          <w:rFonts w:ascii="Arial" w:hAnsi="Arial" w:cs="Arial"/>
          <w:sz w:val="22"/>
          <w:szCs w:val="22"/>
        </w:rPr>
        <w:t>26.0</w:t>
      </w:r>
      <w:r w:rsidRPr="008735AF">
        <w:rPr>
          <w:rFonts w:ascii="Arial" w:hAnsi="Arial" w:cs="Arial"/>
          <w:sz w:val="22"/>
          <w:szCs w:val="22"/>
        </w:rPr>
        <w:tab/>
      </w:r>
      <w:r w:rsidRPr="008735AF">
        <w:rPr>
          <w:rFonts w:ascii="Arial" w:hAnsi="Arial" w:cs="Arial"/>
          <w:b/>
          <w:bCs/>
          <w:sz w:val="22"/>
          <w:szCs w:val="22"/>
          <w:u w:val="single"/>
        </w:rPr>
        <w:t>Variations of Contract</w:t>
      </w:r>
    </w:p>
    <w:p w14:paraId="5F068625" w14:textId="77777777" w:rsidR="008735AF" w:rsidRPr="008735AF" w:rsidRDefault="008735AF" w:rsidP="008735AF">
      <w:pPr>
        <w:ind w:left="540" w:hanging="540"/>
        <w:rPr>
          <w:rFonts w:ascii="Arial" w:hAnsi="Arial" w:cs="Arial"/>
          <w:sz w:val="22"/>
          <w:szCs w:val="22"/>
        </w:rPr>
      </w:pPr>
    </w:p>
    <w:p w14:paraId="1855269D" w14:textId="03CC67B5" w:rsidR="008735AF" w:rsidRDefault="008735AF" w:rsidP="008735AF">
      <w:pPr>
        <w:ind w:left="540"/>
        <w:rPr>
          <w:rFonts w:ascii="Arial" w:hAnsi="Arial" w:cs="Arial"/>
          <w:sz w:val="22"/>
          <w:szCs w:val="22"/>
        </w:rPr>
      </w:pPr>
      <w:r w:rsidRPr="008735AF">
        <w:rPr>
          <w:rFonts w:ascii="Arial" w:hAnsi="Arial" w:cs="Arial"/>
          <w:sz w:val="22"/>
          <w:szCs w:val="22"/>
        </w:rPr>
        <w:t xml:space="preserve">Any variation of any provision of this Contract must be effected in writing issued by the Client Representative, and no purported variation by any other means shall bind IWM. All variations to this Contract will be submitted in writing to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using the Variation Notice shown as Appendix 1 to these terms and conditions of contract.</w:t>
      </w:r>
    </w:p>
    <w:p w14:paraId="15B72177" w14:textId="77777777" w:rsidR="00BD3DCA" w:rsidRDefault="00BD3DCA" w:rsidP="006F6346">
      <w:pPr>
        <w:rPr>
          <w:rFonts w:ascii="Arial" w:hAnsi="Arial" w:cs="Arial"/>
          <w:sz w:val="22"/>
          <w:szCs w:val="22"/>
        </w:rPr>
      </w:pPr>
    </w:p>
    <w:p w14:paraId="5BEEB425" w14:textId="77777777" w:rsidR="00345C08" w:rsidRDefault="00345C08" w:rsidP="006F6346">
      <w:pPr>
        <w:rPr>
          <w:rFonts w:ascii="Arial" w:hAnsi="Arial" w:cs="Arial"/>
          <w:b/>
          <w:sz w:val="22"/>
          <w:szCs w:val="22"/>
          <w:u w:val="single"/>
        </w:rPr>
      </w:pPr>
    </w:p>
    <w:p w14:paraId="6F81E9CC" w14:textId="77777777" w:rsidR="00345C08" w:rsidRDefault="00345C08" w:rsidP="006F6346">
      <w:pPr>
        <w:rPr>
          <w:rFonts w:ascii="Arial" w:hAnsi="Arial" w:cs="Arial"/>
          <w:b/>
          <w:sz w:val="22"/>
          <w:szCs w:val="22"/>
          <w:u w:val="single"/>
        </w:rPr>
      </w:pPr>
    </w:p>
    <w:p w14:paraId="65F328B3" w14:textId="77777777" w:rsidR="00345C08" w:rsidRDefault="00345C08" w:rsidP="006F6346">
      <w:pPr>
        <w:rPr>
          <w:rFonts w:ascii="Arial" w:hAnsi="Arial" w:cs="Arial"/>
          <w:b/>
          <w:sz w:val="22"/>
          <w:szCs w:val="22"/>
          <w:u w:val="single"/>
        </w:rPr>
      </w:pPr>
    </w:p>
    <w:p w14:paraId="3C6D42F4" w14:textId="77777777" w:rsidR="00345C08" w:rsidRDefault="00345C08" w:rsidP="006F6346">
      <w:pPr>
        <w:rPr>
          <w:rFonts w:ascii="Arial" w:hAnsi="Arial" w:cs="Arial"/>
          <w:b/>
          <w:sz w:val="22"/>
          <w:szCs w:val="22"/>
          <w:u w:val="single"/>
        </w:rPr>
      </w:pPr>
    </w:p>
    <w:p w14:paraId="2D8B9033" w14:textId="77777777" w:rsidR="008065BA" w:rsidRPr="006F6346" w:rsidRDefault="008065BA" w:rsidP="006F6346">
      <w:pPr>
        <w:rPr>
          <w:rFonts w:ascii="Arial" w:hAnsi="Arial" w:cs="Arial"/>
          <w:b/>
          <w:sz w:val="22"/>
          <w:szCs w:val="22"/>
          <w:u w:val="single"/>
        </w:rPr>
      </w:pPr>
      <w:proofErr w:type="gramStart"/>
      <w:r w:rsidRPr="006F6346">
        <w:rPr>
          <w:rFonts w:ascii="Arial" w:hAnsi="Arial" w:cs="Arial"/>
          <w:b/>
          <w:sz w:val="22"/>
          <w:szCs w:val="22"/>
          <w:u w:val="single"/>
        </w:rPr>
        <w:lastRenderedPageBreak/>
        <w:t>27.0  Tasking</w:t>
      </w:r>
      <w:proofErr w:type="gramEnd"/>
    </w:p>
    <w:p w14:paraId="5E27B052" w14:textId="77777777" w:rsidR="008065BA" w:rsidRDefault="008065BA" w:rsidP="008065BA">
      <w:pPr>
        <w:rPr>
          <w:rFonts w:ascii="Arial" w:hAnsi="Arial" w:cs="Arial"/>
          <w:sz w:val="22"/>
          <w:szCs w:val="22"/>
        </w:rPr>
      </w:pPr>
    </w:p>
    <w:p w14:paraId="33A411AE" w14:textId="77777777" w:rsidR="008065BA" w:rsidRDefault="008065BA" w:rsidP="006F6346">
      <w:pPr>
        <w:ind w:left="567" w:hanging="567"/>
        <w:rPr>
          <w:rFonts w:ascii="Arial" w:hAnsi="Arial" w:cs="Arial"/>
          <w:sz w:val="22"/>
          <w:szCs w:val="22"/>
        </w:rPr>
      </w:pPr>
      <w:r>
        <w:rPr>
          <w:rFonts w:ascii="Arial" w:hAnsi="Arial" w:cs="Arial"/>
          <w:sz w:val="22"/>
          <w:szCs w:val="22"/>
        </w:rPr>
        <w:t>27.1</w:t>
      </w:r>
      <w:r>
        <w:rPr>
          <w:rFonts w:ascii="Arial" w:hAnsi="Arial" w:cs="Arial"/>
          <w:sz w:val="22"/>
          <w:szCs w:val="22"/>
        </w:rPr>
        <w:tab/>
      </w:r>
      <w:r w:rsidRPr="008065BA">
        <w:rPr>
          <w:rFonts w:ascii="Arial" w:hAnsi="Arial" w:cs="Arial"/>
          <w:sz w:val="22"/>
          <w:szCs w:val="22"/>
        </w:rPr>
        <w:t xml:space="preserve">For the purpose of </w:t>
      </w:r>
      <w:r>
        <w:rPr>
          <w:rFonts w:ascii="Arial" w:hAnsi="Arial" w:cs="Arial"/>
          <w:sz w:val="22"/>
          <w:szCs w:val="22"/>
        </w:rPr>
        <w:t>this Framework Agreement where the IWM Requestor</w:t>
      </w:r>
      <w:r w:rsidRPr="008065BA">
        <w:rPr>
          <w:rFonts w:ascii="Arial" w:hAnsi="Arial" w:cs="Arial"/>
          <w:sz w:val="22"/>
          <w:szCs w:val="22"/>
        </w:rPr>
        <w:t xml:space="preserve"> wishes to place a Purchase Order for a Task under a Framework Agreement, the following procedure shall be used:</w:t>
      </w:r>
    </w:p>
    <w:p w14:paraId="38471C86" w14:textId="77777777" w:rsidR="008065BA" w:rsidRPr="008065BA" w:rsidRDefault="008065BA" w:rsidP="006F6346">
      <w:pPr>
        <w:ind w:left="567" w:hanging="567"/>
        <w:rPr>
          <w:rFonts w:ascii="Arial" w:hAnsi="Arial" w:cs="Arial"/>
          <w:sz w:val="22"/>
          <w:szCs w:val="22"/>
        </w:rPr>
      </w:pPr>
    </w:p>
    <w:p w14:paraId="1B1E1221" w14:textId="77777777" w:rsidR="008065BA" w:rsidRDefault="008065BA" w:rsidP="006F6346">
      <w:pPr>
        <w:ind w:left="567" w:hanging="567"/>
        <w:rPr>
          <w:rFonts w:ascii="Arial" w:hAnsi="Arial" w:cs="Arial"/>
          <w:sz w:val="22"/>
          <w:szCs w:val="22"/>
        </w:rPr>
      </w:pPr>
      <w:r>
        <w:rPr>
          <w:rFonts w:ascii="Arial" w:hAnsi="Arial" w:cs="Arial"/>
          <w:sz w:val="22"/>
          <w:szCs w:val="22"/>
        </w:rPr>
        <w:t xml:space="preserve">27.2  </w:t>
      </w:r>
      <w:r w:rsidRPr="008065BA">
        <w:rPr>
          <w:rFonts w:ascii="Arial" w:hAnsi="Arial" w:cs="Arial"/>
          <w:sz w:val="22"/>
          <w:szCs w:val="22"/>
        </w:rPr>
        <w:t xml:space="preserve">the </w:t>
      </w:r>
      <w:r>
        <w:rPr>
          <w:rFonts w:ascii="Arial" w:hAnsi="Arial" w:cs="Arial"/>
          <w:sz w:val="22"/>
          <w:szCs w:val="22"/>
        </w:rPr>
        <w:t>IWM Requestor</w:t>
      </w:r>
      <w:r w:rsidRPr="008065BA">
        <w:rPr>
          <w:rFonts w:ascii="Arial" w:hAnsi="Arial" w:cs="Arial"/>
          <w:sz w:val="22"/>
          <w:szCs w:val="22"/>
        </w:rPr>
        <w:t xml:space="preserve"> shall complete Part 1 of </w:t>
      </w:r>
      <w:r>
        <w:rPr>
          <w:rFonts w:ascii="Arial" w:hAnsi="Arial" w:cs="Arial"/>
          <w:sz w:val="22"/>
          <w:szCs w:val="22"/>
        </w:rPr>
        <w:t>the Task Approval Form at Appendix 3</w:t>
      </w:r>
      <w:r w:rsidRPr="008065BA">
        <w:rPr>
          <w:rFonts w:ascii="Arial" w:hAnsi="Arial" w:cs="Arial"/>
          <w:sz w:val="22"/>
          <w:szCs w:val="22"/>
        </w:rPr>
        <w:t xml:space="preserve"> of the Contract and forward it to the Contractor, giving a detailed Specification for the Task;</w:t>
      </w:r>
    </w:p>
    <w:p w14:paraId="6BAA4078" w14:textId="77777777" w:rsidR="008065BA" w:rsidRPr="008065BA" w:rsidRDefault="008065BA" w:rsidP="006F6346">
      <w:pPr>
        <w:ind w:left="567" w:hanging="567"/>
        <w:rPr>
          <w:rFonts w:ascii="Arial" w:hAnsi="Arial" w:cs="Arial"/>
          <w:sz w:val="22"/>
          <w:szCs w:val="22"/>
        </w:rPr>
      </w:pPr>
    </w:p>
    <w:p w14:paraId="7D783C8B" w14:textId="77777777" w:rsidR="008065BA" w:rsidRDefault="008065BA" w:rsidP="006F6346">
      <w:pPr>
        <w:ind w:left="567" w:hanging="567"/>
        <w:rPr>
          <w:rFonts w:ascii="Arial" w:hAnsi="Arial" w:cs="Arial"/>
          <w:sz w:val="22"/>
          <w:szCs w:val="22"/>
        </w:rPr>
      </w:pPr>
      <w:r>
        <w:rPr>
          <w:rFonts w:ascii="Arial" w:hAnsi="Arial" w:cs="Arial"/>
          <w:sz w:val="22"/>
          <w:szCs w:val="22"/>
        </w:rPr>
        <w:t>27.3</w:t>
      </w:r>
      <w:r w:rsidRPr="008065BA">
        <w:rPr>
          <w:rFonts w:ascii="Arial" w:hAnsi="Arial" w:cs="Arial"/>
          <w:sz w:val="22"/>
          <w:szCs w:val="22"/>
        </w:rPr>
        <w:t xml:space="preserve">  the Contractor shall then complete and return Part 2 of the Task Approval Form of the Contract, including a detailed proposal for fulfilment of the Task and Firm Price broken down as detailed below/on the form;</w:t>
      </w:r>
    </w:p>
    <w:p w14:paraId="08B79191" w14:textId="77777777" w:rsidR="008065BA" w:rsidRPr="008065BA" w:rsidRDefault="008065BA" w:rsidP="006F6346">
      <w:pPr>
        <w:ind w:left="567" w:hanging="567"/>
        <w:rPr>
          <w:rFonts w:ascii="Arial" w:hAnsi="Arial" w:cs="Arial"/>
          <w:sz w:val="22"/>
          <w:szCs w:val="22"/>
        </w:rPr>
      </w:pPr>
    </w:p>
    <w:p w14:paraId="05581EE7" w14:textId="77777777" w:rsidR="008065BA" w:rsidRPr="008065BA" w:rsidRDefault="008065BA" w:rsidP="006F6346">
      <w:pPr>
        <w:ind w:left="567" w:hanging="567"/>
        <w:rPr>
          <w:rFonts w:ascii="Arial" w:hAnsi="Arial" w:cs="Arial"/>
          <w:sz w:val="22"/>
          <w:szCs w:val="22"/>
        </w:rPr>
      </w:pPr>
      <w:proofErr w:type="gramStart"/>
      <w:r>
        <w:rPr>
          <w:rFonts w:ascii="Arial" w:hAnsi="Arial" w:cs="Arial"/>
          <w:sz w:val="22"/>
          <w:szCs w:val="22"/>
        </w:rPr>
        <w:t>27.4</w:t>
      </w:r>
      <w:r w:rsidR="00FC5B86">
        <w:rPr>
          <w:rFonts w:ascii="Arial" w:hAnsi="Arial" w:cs="Arial"/>
          <w:sz w:val="22"/>
          <w:szCs w:val="22"/>
        </w:rPr>
        <w:t xml:space="preserve">  The</w:t>
      </w:r>
      <w:proofErr w:type="gramEnd"/>
      <w:r w:rsidR="00FC5B86">
        <w:rPr>
          <w:rFonts w:ascii="Arial" w:hAnsi="Arial" w:cs="Arial"/>
          <w:sz w:val="22"/>
          <w:szCs w:val="22"/>
        </w:rPr>
        <w:t xml:space="preserve"> IWM Requestor</w:t>
      </w:r>
      <w:r w:rsidRPr="008065BA">
        <w:rPr>
          <w:rFonts w:ascii="Arial" w:hAnsi="Arial" w:cs="Arial"/>
          <w:sz w:val="22"/>
          <w:szCs w:val="22"/>
        </w:rPr>
        <w:t xml:space="preserve"> shall check the pricing submitted ag</w:t>
      </w:r>
      <w:r w:rsidR="00FC5B86">
        <w:rPr>
          <w:rFonts w:ascii="Arial" w:hAnsi="Arial" w:cs="Arial"/>
          <w:sz w:val="22"/>
          <w:szCs w:val="22"/>
        </w:rPr>
        <w:t>ainst the rates table at under section (to be agreed on contract placement)</w:t>
      </w:r>
    </w:p>
    <w:p w14:paraId="20A63260" w14:textId="77777777" w:rsidR="00FC5B86" w:rsidRDefault="00FC5B86" w:rsidP="006F6346">
      <w:pPr>
        <w:rPr>
          <w:rFonts w:ascii="Arial" w:hAnsi="Arial" w:cs="Arial"/>
          <w:sz w:val="22"/>
          <w:szCs w:val="22"/>
        </w:rPr>
      </w:pPr>
    </w:p>
    <w:p w14:paraId="5BF93AFC" w14:textId="46AE6202" w:rsidR="00BD3DCA" w:rsidRDefault="00FC5B86" w:rsidP="00345C08">
      <w:pPr>
        <w:ind w:left="540" w:hanging="540"/>
        <w:rPr>
          <w:rFonts w:ascii="Arial" w:hAnsi="Arial" w:cs="Arial"/>
          <w:sz w:val="22"/>
          <w:szCs w:val="22"/>
        </w:rPr>
      </w:pPr>
      <w:proofErr w:type="gramStart"/>
      <w:r>
        <w:rPr>
          <w:rFonts w:ascii="Arial" w:hAnsi="Arial" w:cs="Arial"/>
          <w:sz w:val="22"/>
          <w:szCs w:val="22"/>
        </w:rPr>
        <w:t>27.5</w:t>
      </w:r>
      <w:r w:rsidR="008065BA" w:rsidRPr="008065BA">
        <w:rPr>
          <w:rFonts w:ascii="Arial" w:hAnsi="Arial" w:cs="Arial"/>
          <w:sz w:val="22"/>
          <w:szCs w:val="22"/>
        </w:rPr>
        <w:t xml:space="preserve">  Once</w:t>
      </w:r>
      <w:proofErr w:type="gramEnd"/>
      <w:r w:rsidR="008065BA" w:rsidRPr="008065BA">
        <w:rPr>
          <w:rFonts w:ascii="Arial" w:hAnsi="Arial" w:cs="Arial"/>
          <w:sz w:val="22"/>
          <w:szCs w:val="22"/>
        </w:rPr>
        <w:t xml:space="preserve"> all ch</w:t>
      </w:r>
      <w:r>
        <w:rPr>
          <w:rFonts w:ascii="Arial" w:hAnsi="Arial" w:cs="Arial"/>
          <w:sz w:val="22"/>
          <w:szCs w:val="22"/>
        </w:rPr>
        <w:t>ecks are completed the IWM Requestor</w:t>
      </w:r>
      <w:r w:rsidR="008065BA" w:rsidRPr="008065BA">
        <w:rPr>
          <w:rFonts w:ascii="Arial" w:hAnsi="Arial" w:cs="Arial"/>
          <w:sz w:val="22"/>
          <w:szCs w:val="22"/>
        </w:rPr>
        <w:t xml:space="preserve"> shall approve fulfilment of the Task by completing Part 3 of the Task Approval Form and returning it to the Contractor, whereupon it shall allocate the Task a </w:t>
      </w:r>
      <w:r>
        <w:rPr>
          <w:rFonts w:ascii="Arial" w:hAnsi="Arial" w:cs="Arial"/>
          <w:sz w:val="22"/>
          <w:szCs w:val="22"/>
        </w:rPr>
        <w:t>Purchase Order payment number</w:t>
      </w:r>
      <w:r w:rsidR="008065BA" w:rsidRPr="008065BA">
        <w:rPr>
          <w:rFonts w:ascii="Arial" w:hAnsi="Arial" w:cs="Arial"/>
          <w:sz w:val="22"/>
          <w:szCs w:val="22"/>
        </w:rPr>
        <w:t>, to be quoted on all further correspondence and invoices for payment.</w:t>
      </w:r>
    </w:p>
    <w:p w14:paraId="00CDE6C8" w14:textId="77777777" w:rsidR="00823030" w:rsidRPr="008735AF" w:rsidRDefault="00823030" w:rsidP="006F6346">
      <w:pPr>
        <w:rPr>
          <w:rFonts w:ascii="Arial" w:hAnsi="Arial" w:cs="Arial"/>
          <w:sz w:val="22"/>
          <w:szCs w:val="22"/>
        </w:rPr>
      </w:pPr>
    </w:p>
    <w:p w14:paraId="761B36C2" w14:textId="3CA19A0F" w:rsidR="008735AF" w:rsidRPr="008735AF" w:rsidRDefault="00345C08" w:rsidP="008735AF">
      <w:pPr>
        <w:ind w:left="540" w:hanging="540"/>
        <w:rPr>
          <w:rFonts w:ascii="Arial" w:hAnsi="Arial" w:cs="Arial"/>
          <w:sz w:val="22"/>
          <w:szCs w:val="22"/>
        </w:rPr>
      </w:pPr>
      <w:r>
        <w:rPr>
          <w:rFonts w:ascii="Arial" w:hAnsi="Arial" w:cs="Arial"/>
          <w:sz w:val="22"/>
          <w:szCs w:val="22"/>
        </w:rPr>
        <w:t>28</w:t>
      </w:r>
      <w:r w:rsidR="008735AF" w:rsidRPr="008735AF">
        <w:rPr>
          <w:rFonts w:ascii="Arial" w:hAnsi="Arial" w:cs="Arial"/>
          <w:sz w:val="22"/>
          <w:szCs w:val="22"/>
        </w:rPr>
        <w:t>.0</w:t>
      </w:r>
      <w:r w:rsidR="008735AF" w:rsidRPr="008735AF">
        <w:rPr>
          <w:rFonts w:ascii="Arial" w:hAnsi="Arial" w:cs="Arial"/>
          <w:sz w:val="22"/>
          <w:szCs w:val="22"/>
        </w:rPr>
        <w:tab/>
      </w:r>
      <w:r w:rsidR="008735AF" w:rsidRPr="008735AF">
        <w:rPr>
          <w:rFonts w:ascii="Arial" w:hAnsi="Arial" w:cs="Arial"/>
          <w:b/>
          <w:bCs/>
          <w:sz w:val="22"/>
          <w:szCs w:val="22"/>
          <w:u w:val="single"/>
        </w:rPr>
        <w:t>Contract Fee</w:t>
      </w:r>
    </w:p>
    <w:p w14:paraId="0D10A1D9" w14:textId="77777777" w:rsidR="008735AF" w:rsidRPr="008735AF" w:rsidRDefault="008735AF" w:rsidP="008735AF">
      <w:pPr>
        <w:ind w:left="540" w:hanging="540"/>
        <w:rPr>
          <w:rFonts w:ascii="Arial" w:hAnsi="Arial" w:cs="Arial"/>
          <w:sz w:val="22"/>
          <w:szCs w:val="22"/>
        </w:rPr>
      </w:pPr>
    </w:p>
    <w:p w14:paraId="521DBA1A" w14:textId="1D30BD13"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Unless otherwise stated in the Contract, the Contract Fee shall be the total fee for the Services including the cost of all labour, materials, equipment, holiday relief or substitute as and when necessary, overheads and all other costs of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in connection with the Contract for full and proper performance by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w:t>
      </w:r>
    </w:p>
    <w:p w14:paraId="59796118" w14:textId="77777777" w:rsidR="008735AF" w:rsidRPr="008735AF" w:rsidRDefault="008735AF" w:rsidP="008735AF">
      <w:pPr>
        <w:ind w:left="540" w:hanging="540"/>
        <w:rPr>
          <w:rFonts w:ascii="Arial" w:hAnsi="Arial" w:cs="Arial"/>
          <w:sz w:val="22"/>
          <w:szCs w:val="22"/>
        </w:rPr>
      </w:pPr>
    </w:p>
    <w:p w14:paraId="208EB3E8" w14:textId="794610F0" w:rsidR="008735AF" w:rsidRPr="008735AF" w:rsidRDefault="00345C08" w:rsidP="008735AF">
      <w:pPr>
        <w:ind w:left="540" w:hanging="540"/>
        <w:rPr>
          <w:rFonts w:ascii="Arial" w:hAnsi="Arial" w:cs="Arial"/>
          <w:sz w:val="22"/>
          <w:szCs w:val="22"/>
        </w:rPr>
      </w:pPr>
      <w:r>
        <w:rPr>
          <w:rFonts w:ascii="Arial" w:hAnsi="Arial" w:cs="Arial"/>
          <w:sz w:val="22"/>
          <w:szCs w:val="22"/>
        </w:rPr>
        <w:t>29</w:t>
      </w:r>
      <w:r w:rsidR="008735AF" w:rsidRPr="008735AF">
        <w:rPr>
          <w:rFonts w:ascii="Arial" w:hAnsi="Arial" w:cs="Arial"/>
          <w:sz w:val="22"/>
          <w:szCs w:val="22"/>
        </w:rPr>
        <w:t>.0</w:t>
      </w:r>
      <w:r w:rsidR="008735AF" w:rsidRPr="008735AF">
        <w:rPr>
          <w:rFonts w:ascii="Arial" w:hAnsi="Arial" w:cs="Arial"/>
          <w:sz w:val="22"/>
          <w:szCs w:val="22"/>
        </w:rPr>
        <w:tab/>
      </w:r>
      <w:r w:rsidR="008735AF" w:rsidRPr="008735AF">
        <w:rPr>
          <w:rFonts w:ascii="Arial" w:hAnsi="Arial" w:cs="Arial"/>
          <w:b/>
          <w:bCs/>
          <w:sz w:val="22"/>
          <w:szCs w:val="22"/>
          <w:u w:val="single"/>
        </w:rPr>
        <w:t>Availability of Information</w:t>
      </w:r>
    </w:p>
    <w:p w14:paraId="1D988B1F" w14:textId="77777777" w:rsidR="008735AF" w:rsidRPr="008735AF" w:rsidRDefault="008735AF" w:rsidP="008735AF">
      <w:pPr>
        <w:ind w:left="540" w:hanging="540"/>
        <w:rPr>
          <w:rFonts w:ascii="Arial" w:hAnsi="Arial" w:cs="Arial"/>
          <w:sz w:val="22"/>
          <w:szCs w:val="22"/>
        </w:rPr>
      </w:pPr>
    </w:p>
    <w:p w14:paraId="001DF4D0" w14:textId="7295A073" w:rsidR="008735AF" w:rsidRPr="008735AF" w:rsidRDefault="00345C08" w:rsidP="008735AF">
      <w:pPr>
        <w:ind w:left="540" w:hanging="540"/>
        <w:rPr>
          <w:rFonts w:ascii="Arial" w:hAnsi="Arial" w:cs="Arial"/>
          <w:sz w:val="22"/>
          <w:szCs w:val="22"/>
        </w:rPr>
      </w:pPr>
      <w:r>
        <w:rPr>
          <w:rFonts w:ascii="Arial" w:hAnsi="Arial" w:cs="Arial"/>
          <w:sz w:val="22"/>
          <w:szCs w:val="22"/>
        </w:rPr>
        <w:t>29</w:t>
      </w:r>
      <w:r w:rsidR="008735AF" w:rsidRPr="008735AF">
        <w:rPr>
          <w:rFonts w:ascii="Arial" w:hAnsi="Arial" w:cs="Arial"/>
          <w:sz w:val="22"/>
          <w:szCs w:val="22"/>
        </w:rPr>
        <w:t>.1</w:t>
      </w:r>
      <w:r w:rsidR="008735AF"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shall at all times during the course of the Contract and for a period of two years after final payment of all sums due under the Contract maintain in accordance with his normal procedures, a record of the costs incurred by him in the execution of the Contract including, for example, details of times taken and of wage rates paid, and such further particulars reasonably specified by the IWM as being necessary for the purpose of determining such costs with reasonable accuracy.</w:t>
      </w:r>
      <w:r w:rsidR="008735AF" w:rsidRPr="008735AF">
        <w:rPr>
          <w:rFonts w:ascii="Arial" w:hAnsi="Arial" w:cs="Arial"/>
          <w:sz w:val="22"/>
          <w:szCs w:val="22"/>
        </w:rPr>
        <w:tab/>
      </w:r>
    </w:p>
    <w:p w14:paraId="18458D28" w14:textId="77777777" w:rsidR="008735AF" w:rsidRPr="008735AF" w:rsidRDefault="008735AF" w:rsidP="008735AF">
      <w:pPr>
        <w:ind w:left="540" w:hanging="540"/>
        <w:rPr>
          <w:rFonts w:ascii="Arial" w:hAnsi="Arial" w:cs="Arial"/>
          <w:sz w:val="22"/>
          <w:szCs w:val="22"/>
        </w:rPr>
      </w:pPr>
    </w:p>
    <w:p w14:paraId="3F44F6D9" w14:textId="248F8858" w:rsidR="008735AF" w:rsidRPr="008735AF" w:rsidRDefault="00345C08" w:rsidP="008735AF">
      <w:pPr>
        <w:ind w:left="540" w:hanging="540"/>
        <w:rPr>
          <w:rFonts w:ascii="Arial" w:hAnsi="Arial" w:cs="Arial"/>
          <w:sz w:val="22"/>
          <w:szCs w:val="22"/>
        </w:rPr>
      </w:pPr>
      <w:r>
        <w:rPr>
          <w:rFonts w:ascii="Arial" w:hAnsi="Arial" w:cs="Arial"/>
          <w:sz w:val="22"/>
          <w:szCs w:val="22"/>
        </w:rPr>
        <w:t>29</w:t>
      </w:r>
      <w:r w:rsidR="008735AF" w:rsidRPr="008735AF">
        <w:rPr>
          <w:rFonts w:ascii="Arial" w:hAnsi="Arial" w:cs="Arial"/>
          <w:sz w:val="22"/>
          <w:szCs w:val="22"/>
        </w:rPr>
        <w:t>.2</w:t>
      </w:r>
      <w:r w:rsidR="008735AF" w:rsidRPr="008735AF">
        <w:rPr>
          <w:rFonts w:ascii="Arial" w:hAnsi="Arial" w:cs="Arial"/>
          <w:sz w:val="22"/>
          <w:szCs w:val="22"/>
        </w:rPr>
        <w:tab/>
        <w:t xml:space="preserve">At the time before the expiry of </w:t>
      </w:r>
      <w:r>
        <w:rPr>
          <w:rFonts w:ascii="Arial" w:hAnsi="Arial" w:cs="Arial"/>
          <w:sz w:val="22"/>
          <w:szCs w:val="22"/>
        </w:rPr>
        <w:t>the period pursuant to clause 29</w:t>
      </w:r>
      <w:r w:rsidR="008735AF" w:rsidRPr="008735AF">
        <w:rPr>
          <w:rFonts w:ascii="Arial" w:hAnsi="Arial" w:cs="Arial"/>
          <w:sz w:val="22"/>
          <w:szCs w:val="22"/>
        </w:rPr>
        <w:t xml:space="preserve">.1,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shall, when requested by IWM, furnish a summary of any such costs mentioned in such form and detail as IWM may reasonably require, and afford such facilities as IWM may reasonably require for his representatives to visit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's premises and examine the records under this clause.</w:t>
      </w:r>
    </w:p>
    <w:p w14:paraId="53BEB755" w14:textId="77777777" w:rsidR="008735AF" w:rsidRDefault="008735AF" w:rsidP="008735AF">
      <w:pPr>
        <w:ind w:left="540" w:hanging="540"/>
        <w:rPr>
          <w:rFonts w:ascii="Arial" w:hAnsi="Arial" w:cs="Arial"/>
          <w:sz w:val="22"/>
          <w:szCs w:val="22"/>
        </w:rPr>
      </w:pPr>
    </w:p>
    <w:p w14:paraId="568C1563" w14:textId="77777777" w:rsidR="008735AF" w:rsidRPr="008735AF" w:rsidRDefault="008735AF" w:rsidP="008735AF">
      <w:pPr>
        <w:ind w:left="540" w:hanging="540"/>
        <w:rPr>
          <w:rFonts w:ascii="Arial" w:hAnsi="Arial" w:cs="Arial"/>
          <w:sz w:val="22"/>
          <w:szCs w:val="22"/>
        </w:rPr>
      </w:pPr>
      <w:r w:rsidRPr="008735AF">
        <w:rPr>
          <w:rFonts w:ascii="Arial" w:hAnsi="Arial" w:cs="Arial"/>
          <w:sz w:val="22"/>
          <w:szCs w:val="22"/>
        </w:rPr>
        <w:t>29.0</w:t>
      </w:r>
      <w:r w:rsidRPr="008735AF">
        <w:rPr>
          <w:rFonts w:ascii="Arial" w:hAnsi="Arial" w:cs="Arial"/>
          <w:sz w:val="22"/>
          <w:szCs w:val="22"/>
        </w:rPr>
        <w:tab/>
      </w:r>
      <w:r w:rsidRPr="008735AF">
        <w:rPr>
          <w:rFonts w:ascii="Arial" w:hAnsi="Arial" w:cs="Arial"/>
          <w:b/>
          <w:bCs/>
          <w:sz w:val="22"/>
          <w:szCs w:val="22"/>
          <w:u w:val="single"/>
        </w:rPr>
        <w:t>Transfer of Responsibility</w:t>
      </w:r>
    </w:p>
    <w:p w14:paraId="571D6B2D" w14:textId="77777777" w:rsidR="008735AF" w:rsidRPr="008735AF" w:rsidRDefault="008735AF" w:rsidP="008735AF">
      <w:pPr>
        <w:ind w:left="540" w:hanging="540"/>
        <w:rPr>
          <w:rFonts w:ascii="Arial" w:hAnsi="Arial" w:cs="Arial"/>
          <w:sz w:val="22"/>
          <w:szCs w:val="22"/>
        </w:rPr>
      </w:pPr>
    </w:p>
    <w:p w14:paraId="1EA592FD" w14:textId="37F5ABBB" w:rsidR="008735AF" w:rsidRPr="008735AF" w:rsidRDefault="008735AF" w:rsidP="008735AF">
      <w:pPr>
        <w:ind w:left="540" w:hanging="540"/>
        <w:rPr>
          <w:rFonts w:ascii="Arial" w:hAnsi="Arial" w:cs="Arial"/>
          <w:sz w:val="22"/>
          <w:szCs w:val="22"/>
        </w:rPr>
      </w:pPr>
      <w:r w:rsidRPr="008735AF">
        <w:rPr>
          <w:rFonts w:ascii="Arial" w:hAnsi="Arial" w:cs="Arial"/>
          <w:sz w:val="22"/>
          <w:szCs w:val="22"/>
        </w:rPr>
        <w:t>29.1</w:t>
      </w:r>
      <w:r w:rsidRPr="008735AF">
        <w:rPr>
          <w:rFonts w:ascii="Arial" w:hAnsi="Arial" w:cs="Arial"/>
          <w:sz w:val="22"/>
          <w:szCs w:val="22"/>
        </w:rPr>
        <w:tab/>
        <w:t xml:space="preserve">In the event that a different organisation is required to take on the Service at the expiry or termination or the Contract,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shall co-operate in the transfer under arrangements to be notified to him by IWM.</w:t>
      </w:r>
    </w:p>
    <w:p w14:paraId="5104AE21" w14:textId="77777777" w:rsidR="008735AF" w:rsidRPr="008735AF" w:rsidRDefault="008735AF" w:rsidP="008735AF">
      <w:pPr>
        <w:ind w:left="540" w:hanging="540"/>
        <w:rPr>
          <w:rFonts w:ascii="Arial" w:hAnsi="Arial" w:cs="Arial"/>
          <w:sz w:val="22"/>
          <w:szCs w:val="22"/>
        </w:rPr>
      </w:pPr>
    </w:p>
    <w:p w14:paraId="3B9906FF" w14:textId="66C9FB53" w:rsidR="008735AF" w:rsidRPr="008735AF" w:rsidRDefault="008735AF" w:rsidP="008735AF">
      <w:pPr>
        <w:ind w:left="540" w:hanging="540"/>
        <w:rPr>
          <w:rFonts w:ascii="Arial" w:hAnsi="Arial" w:cs="Arial"/>
          <w:sz w:val="22"/>
          <w:szCs w:val="22"/>
        </w:rPr>
      </w:pPr>
      <w:r w:rsidRPr="008735AF">
        <w:rPr>
          <w:rFonts w:ascii="Arial" w:hAnsi="Arial" w:cs="Arial"/>
          <w:sz w:val="22"/>
          <w:szCs w:val="22"/>
        </w:rPr>
        <w:t>29.2</w:t>
      </w:r>
      <w:r w:rsidRPr="008735AF">
        <w:rPr>
          <w:rFonts w:ascii="Arial" w:hAnsi="Arial" w:cs="Arial"/>
          <w:sz w:val="22"/>
          <w:szCs w:val="22"/>
        </w:rPr>
        <w:tab/>
        <w:t xml:space="preserve">The transfer shall be arranged between IWM and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so as to reduce to a minimum any interruption to the Services</w:t>
      </w:r>
    </w:p>
    <w:p w14:paraId="78AE4AC3" w14:textId="77777777" w:rsidR="008735AF" w:rsidRPr="008735AF" w:rsidRDefault="008735AF" w:rsidP="008735AF">
      <w:pPr>
        <w:ind w:left="540" w:hanging="540"/>
        <w:rPr>
          <w:rFonts w:ascii="Arial" w:hAnsi="Arial" w:cs="Arial"/>
          <w:sz w:val="22"/>
          <w:szCs w:val="22"/>
        </w:rPr>
      </w:pPr>
    </w:p>
    <w:p w14:paraId="51770AC8" w14:textId="30BB6684" w:rsidR="008735AF" w:rsidRPr="008735AF" w:rsidRDefault="009507F6" w:rsidP="008735AF">
      <w:pPr>
        <w:ind w:left="540" w:hanging="540"/>
        <w:rPr>
          <w:rFonts w:ascii="Arial" w:hAnsi="Arial" w:cs="Arial"/>
          <w:b/>
          <w:bCs/>
          <w:sz w:val="22"/>
          <w:szCs w:val="22"/>
        </w:rPr>
      </w:pPr>
      <w:r>
        <w:rPr>
          <w:rFonts w:ascii="Arial" w:hAnsi="Arial" w:cs="Arial"/>
          <w:sz w:val="22"/>
          <w:szCs w:val="22"/>
        </w:rPr>
        <w:t>31</w:t>
      </w:r>
      <w:r w:rsidR="008735AF" w:rsidRPr="008735AF">
        <w:rPr>
          <w:rFonts w:ascii="Arial" w:hAnsi="Arial" w:cs="Arial"/>
          <w:sz w:val="22"/>
          <w:szCs w:val="22"/>
        </w:rPr>
        <w:t>.0</w:t>
      </w:r>
      <w:r w:rsidR="008735AF" w:rsidRPr="008735AF">
        <w:rPr>
          <w:rFonts w:ascii="Arial" w:hAnsi="Arial" w:cs="Arial"/>
          <w:sz w:val="22"/>
          <w:szCs w:val="22"/>
        </w:rPr>
        <w:tab/>
      </w:r>
      <w:r w:rsidR="008735AF" w:rsidRPr="008735AF">
        <w:rPr>
          <w:rFonts w:ascii="Arial" w:hAnsi="Arial" w:cs="Arial"/>
          <w:b/>
          <w:bCs/>
          <w:sz w:val="22"/>
          <w:szCs w:val="22"/>
          <w:u w:val="single"/>
        </w:rPr>
        <w:t>Quality Assurance</w:t>
      </w:r>
    </w:p>
    <w:p w14:paraId="5EE582E1" w14:textId="77777777" w:rsidR="008735AF" w:rsidRPr="008735AF" w:rsidRDefault="008735AF" w:rsidP="008735AF">
      <w:pPr>
        <w:ind w:left="540" w:hanging="540"/>
        <w:rPr>
          <w:rFonts w:ascii="Arial" w:hAnsi="Arial" w:cs="Arial"/>
          <w:sz w:val="22"/>
          <w:szCs w:val="22"/>
        </w:rPr>
      </w:pPr>
    </w:p>
    <w:p w14:paraId="25DAE4FB" w14:textId="6DBB898C"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shall ensure that all Services carried out under the Contract and performed by suitable qualified persons and that British Standards, or equivalent Specifications where such exist, are used unless otherwise agreed in writing by IWM.</w:t>
      </w:r>
    </w:p>
    <w:p w14:paraId="598F3298" w14:textId="77777777" w:rsidR="008735AF" w:rsidRPr="008735AF" w:rsidRDefault="008735AF" w:rsidP="008735AF">
      <w:pPr>
        <w:ind w:left="540" w:hanging="540"/>
        <w:rPr>
          <w:rFonts w:ascii="Arial" w:hAnsi="Arial" w:cs="Arial"/>
          <w:sz w:val="22"/>
          <w:szCs w:val="22"/>
        </w:rPr>
      </w:pPr>
    </w:p>
    <w:p w14:paraId="6594E103" w14:textId="020CD693" w:rsidR="008735AF" w:rsidRPr="008735AF" w:rsidRDefault="009507F6" w:rsidP="008735AF">
      <w:pPr>
        <w:ind w:left="540" w:hanging="540"/>
        <w:rPr>
          <w:rFonts w:ascii="Arial" w:hAnsi="Arial" w:cs="Arial"/>
          <w:sz w:val="22"/>
          <w:szCs w:val="22"/>
        </w:rPr>
      </w:pPr>
      <w:r>
        <w:rPr>
          <w:rFonts w:ascii="Arial" w:hAnsi="Arial" w:cs="Arial"/>
          <w:sz w:val="22"/>
          <w:szCs w:val="22"/>
        </w:rPr>
        <w:t>32</w:t>
      </w:r>
      <w:r w:rsidR="008735AF" w:rsidRPr="008735AF">
        <w:rPr>
          <w:rFonts w:ascii="Arial" w:hAnsi="Arial" w:cs="Arial"/>
          <w:sz w:val="22"/>
          <w:szCs w:val="22"/>
        </w:rPr>
        <w:t>.0</w:t>
      </w:r>
      <w:r w:rsidR="008735AF" w:rsidRPr="008735AF">
        <w:rPr>
          <w:rFonts w:ascii="Arial" w:hAnsi="Arial" w:cs="Arial"/>
          <w:sz w:val="22"/>
          <w:szCs w:val="22"/>
        </w:rPr>
        <w:tab/>
      </w:r>
      <w:r w:rsidR="008735AF" w:rsidRPr="008735AF">
        <w:rPr>
          <w:rFonts w:ascii="Arial" w:hAnsi="Arial" w:cs="Arial"/>
          <w:b/>
          <w:bCs/>
          <w:sz w:val="22"/>
          <w:szCs w:val="22"/>
          <w:u w:val="single"/>
        </w:rPr>
        <w:t>Freedom of Information Act 2000</w:t>
      </w:r>
    </w:p>
    <w:p w14:paraId="1B890A3B" w14:textId="77777777" w:rsidR="008735AF" w:rsidRPr="008735AF" w:rsidRDefault="008735AF" w:rsidP="008735AF">
      <w:pPr>
        <w:ind w:left="540" w:hanging="540"/>
        <w:rPr>
          <w:rFonts w:ascii="Arial" w:hAnsi="Arial" w:cs="Arial"/>
          <w:sz w:val="22"/>
          <w:szCs w:val="22"/>
        </w:rPr>
      </w:pPr>
    </w:p>
    <w:p w14:paraId="735A409D" w14:textId="5C9FD6C0" w:rsidR="008735AF" w:rsidRPr="008735AF" w:rsidRDefault="009507F6" w:rsidP="008735AF">
      <w:pPr>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32</w:t>
      </w:r>
      <w:r w:rsidR="008735AF" w:rsidRPr="008735AF">
        <w:rPr>
          <w:rFonts w:ascii="Arial" w:eastAsia="Calibri" w:hAnsi="Arial" w:cs="Arial"/>
          <w:color w:val="000000"/>
          <w:sz w:val="22"/>
          <w:szCs w:val="22"/>
          <w:lang w:eastAsia="en-GB"/>
        </w:rPr>
        <w:t>.1</w:t>
      </w:r>
      <w:r w:rsidR="008735AF" w:rsidRPr="008735AF">
        <w:rPr>
          <w:rFonts w:ascii="Arial" w:eastAsia="Calibri" w:hAnsi="Arial" w:cs="Arial"/>
          <w:color w:val="000000"/>
          <w:sz w:val="22"/>
          <w:szCs w:val="22"/>
          <w:lang w:eastAsia="en-GB"/>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w:t>
      </w:r>
      <w:r w:rsidR="008735AF" w:rsidRPr="008735AF">
        <w:rPr>
          <w:rFonts w:ascii="Arial" w:eastAsia="Calibri" w:hAnsi="Arial" w:cs="Arial"/>
          <w:color w:val="000000"/>
          <w:sz w:val="22"/>
          <w:szCs w:val="22"/>
          <w:lang w:eastAsia="en-GB"/>
        </w:rPr>
        <w:t>acknowledges that IWM is subject to the requirements of the Freedom of Information Act (“</w:t>
      </w:r>
      <w:r w:rsidR="008735AF" w:rsidRPr="008735AF">
        <w:rPr>
          <w:rFonts w:ascii="Arial" w:eastAsia="Calibri" w:hAnsi="Arial" w:cs="Arial"/>
          <w:b/>
          <w:color w:val="000000"/>
          <w:sz w:val="22"/>
          <w:szCs w:val="22"/>
          <w:lang w:eastAsia="en-GB"/>
        </w:rPr>
        <w:t>FOIA</w:t>
      </w:r>
      <w:r w:rsidR="008735AF" w:rsidRPr="008735AF">
        <w:rPr>
          <w:rFonts w:ascii="Arial" w:eastAsia="Calibri" w:hAnsi="Arial" w:cs="Arial"/>
          <w:color w:val="000000"/>
          <w:sz w:val="22"/>
          <w:szCs w:val="22"/>
          <w:lang w:eastAsia="en-GB"/>
        </w:rPr>
        <w:t>”) and the Environmental Information Regulations (“</w:t>
      </w:r>
      <w:r w:rsidR="008735AF" w:rsidRPr="008735AF">
        <w:rPr>
          <w:rFonts w:ascii="Arial" w:eastAsia="Calibri" w:hAnsi="Arial" w:cs="Arial"/>
          <w:b/>
          <w:color w:val="000000"/>
          <w:sz w:val="22"/>
          <w:szCs w:val="22"/>
          <w:lang w:eastAsia="en-GB"/>
        </w:rPr>
        <w:t>EIRs</w:t>
      </w:r>
      <w:r w:rsidR="008735AF" w:rsidRPr="008735AF">
        <w:rPr>
          <w:rFonts w:ascii="Arial" w:eastAsia="Calibri" w:hAnsi="Arial" w:cs="Arial"/>
          <w:color w:val="000000"/>
          <w:sz w:val="22"/>
          <w:szCs w:val="22"/>
          <w:lang w:eastAsia="en-GB"/>
        </w:rPr>
        <w:t xml:space="preserve">”). </w:t>
      </w:r>
      <w:r w:rsidR="00B725BD">
        <w:rPr>
          <w:rFonts w:ascii="Arial" w:hAnsi="Arial" w:cs="Arial"/>
          <w:sz w:val="22"/>
          <w:szCs w:val="22"/>
        </w:rPr>
        <w:t>T</w:t>
      </w:r>
      <w:r w:rsidR="00135F22">
        <w:rPr>
          <w:rFonts w:ascii="Arial" w:hAnsi="Arial" w:cs="Arial"/>
          <w:sz w:val="22"/>
          <w:szCs w:val="22"/>
        </w:rPr>
        <w:t xml:space="preserve">he </w:t>
      </w:r>
      <w:r w:rsidR="000D5CA4">
        <w:rPr>
          <w:rFonts w:ascii="Arial" w:hAnsi="Arial" w:cs="Arial"/>
          <w:sz w:val="22"/>
          <w:szCs w:val="22"/>
        </w:rPr>
        <w:t>PROJECT MANAGER</w:t>
      </w:r>
      <w:r w:rsidR="008735AF" w:rsidRPr="008735AF">
        <w:rPr>
          <w:rFonts w:ascii="Arial" w:hAnsi="Arial" w:cs="Arial"/>
          <w:sz w:val="22"/>
          <w:szCs w:val="22"/>
        </w:rPr>
        <w:t xml:space="preserve"> </w:t>
      </w:r>
      <w:r w:rsidR="008735AF" w:rsidRPr="008735AF">
        <w:rPr>
          <w:rFonts w:ascii="Arial" w:eastAsia="Calibri" w:hAnsi="Arial" w:cs="Arial"/>
          <w:color w:val="000000"/>
          <w:sz w:val="22"/>
          <w:szCs w:val="22"/>
          <w:lang w:eastAsia="en-GB"/>
        </w:rPr>
        <w:t xml:space="preserve">shall, at its own expense, assist and cooperate with IWM to enable IWM to comply with its information disclosure obligations. </w:t>
      </w:r>
    </w:p>
    <w:p w14:paraId="686DB64D" w14:textId="77777777" w:rsidR="008735AF" w:rsidRPr="008735AF" w:rsidRDefault="008735AF" w:rsidP="008735AF">
      <w:pPr>
        <w:ind w:left="567" w:hanging="567"/>
        <w:rPr>
          <w:rFonts w:ascii="Arial" w:eastAsia="Calibri" w:hAnsi="Arial" w:cs="Arial"/>
          <w:color w:val="000000"/>
          <w:sz w:val="22"/>
          <w:szCs w:val="22"/>
          <w:lang w:eastAsia="en-GB"/>
        </w:rPr>
      </w:pPr>
    </w:p>
    <w:p w14:paraId="53F79E22" w14:textId="0D2526D7" w:rsidR="008735AF" w:rsidRPr="008735AF" w:rsidRDefault="009507F6" w:rsidP="008735AF">
      <w:pPr>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32</w:t>
      </w:r>
      <w:r w:rsidR="008735AF" w:rsidRPr="008735AF">
        <w:rPr>
          <w:rFonts w:ascii="Arial" w:eastAsia="Calibri" w:hAnsi="Arial" w:cs="Arial"/>
          <w:color w:val="000000"/>
          <w:sz w:val="22"/>
          <w:szCs w:val="22"/>
          <w:lang w:eastAsia="en-GB"/>
        </w:rPr>
        <w:t>.2</w:t>
      </w:r>
      <w:r w:rsidR="008735AF" w:rsidRPr="008735AF">
        <w:rPr>
          <w:rFonts w:ascii="Arial" w:eastAsia="Calibri" w:hAnsi="Arial" w:cs="Arial"/>
          <w:color w:val="000000"/>
          <w:sz w:val="22"/>
          <w:szCs w:val="22"/>
          <w:lang w:eastAsia="en-GB"/>
        </w:rPr>
        <w:tab/>
        <w:t xml:space="preserve">Where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w:t>
      </w:r>
      <w:r w:rsidR="008735AF" w:rsidRPr="008735AF">
        <w:rPr>
          <w:rFonts w:ascii="Arial" w:eastAsia="Calibri" w:hAnsi="Arial" w:cs="Arial"/>
          <w:color w:val="000000"/>
          <w:sz w:val="22"/>
          <w:szCs w:val="22"/>
          <w:lang w:eastAsia="en-GB"/>
        </w:rPr>
        <w:t xml:space="preserve">holds on behalf of IWM information that is subject to the FOIA and EIR,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w:t>
      </w:r>
      <w:r w:rsidR="008735AF" w:rsidRPr="008735AF">
        <w:rPr>
          <w:rFonts w:ascii="Arial" w:eastAsia="Calibri" w:hAnsi="Arial" w:cs="Arial"/>
          <w:color w:val="000000"/>
          <w:sz w:val="22"/>
          <w:szCs w:val="22"/>
          <w:lang w:eastAsia="en-GB"/>
        </w:rPr>
        <w:t>shall and shall procure that its sub-</w:t>
      </w:r>
      <w:r w:rsidR="00806190">
        <w:rPr>
          <w:rFonts w:ascii="Arial" w:eastAsia="Calibri" w:hAnsi="Arial" w:cs="Arial"/>
          <w:color w:val="000000"/>
          <w:sz w:val="22"/>
          <w:szCs w:val="22"/>
          <w:lang w:eastAsia="en-GB"/>
        </w:rPr>
        <w:t>contracto</w:t>
      </w:r>
      <w:r w:rsidR="00824207">
        <w:rPr>
          <w:rFonts w:ascii="Arial" w:eastAsia="Calibri" w:hAnsi="Arial" w:cs="Arial"/>
          <w:color w:val="000000"/>
          <w:sz w:val="22"/>
          <w:szCs w:val="22"/>
          <w:lang w:eastAsia="en-GB"/>
        </w:rPr>
        <w:t>r</w:t>
      </w:r>
      <w:r w:rsidR="008735AF" w:rsidRPr="008735AF">
        <w:rPr>
          <w:rFonts w:ascii="Arial" w:eastAsia="Calibri" w:hAnsi="Arial" w:cs="Arial"/>
          <w:color w:val="000000"/>
          <w:sz w:val="22"/>
          <w:szCs w:val="22"/>
          <w:lang w:eastAsia="en-GB"/>
        </w:rPr>
        <w:t>s shall:</w:t>
      </w:r>
    </w:p>
    <w:p w14:paraId="5D7A6959" w14:textId="77777777" w:rsidR="008735AF" w:rsidRPr="008735AF" w:rsidRDefault="008735AF" w:rsidP="008735AF">
      <w:pPr>
        <w:ind w:left="1440" w:hanging="1440"/>
        <w:rPr>
          <w:rFonts w:ascii="Arial" w:eastAsia="Calibri" w:hAnsi="Arial" w:cs="Arial"/>
          <w:color w:val="000000"/>
          <w:sz w:val="22"/>
          <w:szCs w:val="22"/>
          <w:lang w:eastAsia="en-GB"/>
        </w:rPr>
      </w:pPr>
    </w:p>
    <w:p w14:paraId="3C2863DC" w14:textId="5EFD92C1" w:rsidR="008735AF" w:rsidRPr="008735AF" w:rsidRDefault="008735AF" w:rsidP="009507F6">
      <w:pPr>
        <w:numPr>
          <w:ilvl w:val="0"/>
          <w:numId w:val="14"/>
        </w:numPr>
        <w:overflowPunct/>
        <w:ind w:left="1418" w:hanging="425"/>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transfer any request for information received by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w:t>
      </w:r>
      <w:r w:rsidRPr="008735AF">
        <w:rPr>
          <w:rFonts w:ascii="Arial" w:eastAsia="Calibri" w:hAnsi="Arial" w:cs="Arial"/>
          <w:color w:val="000000"/>
          <w:sz w:val="22"/>
          <w:szCs w:val="22"/>
          <w:lang w:eastAsia="en-GB"/>
        </w:rPr>
        <w:t>to IWM as soon as practicable after receipt and in any event within two working days of receiving a request for information;</w:t>
      </w:r>
    </w:p>
    <w:p w14:paraId="748BB14E" w14:textId="77777777" w:rsidR="008735AF" w:rsidRPr="008735AF" w:rsidRDefault="008735AF" w:rsidP="009507F6">
      <w:pPr>
        <w:numPr>
          <w:ilvl w:val="0"/>
          <w:numId w:val="14"/>
        </w:numPr>
        <w:overflowPunct/>
        <w:ind w:left="1418" w:hanging="425"/>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provide IWM with a copy of all Information in its possession, or power in the form that IWM requires within five Working Days (or such other period as IWM may specify) of IWM’s request; and, </w:t>
      </w:r>
    </w:p>
    <w:p w14:paraId="2E1DFAFE" w14:textId="77777777" w:rsidR="008735AF" w:rsidRPr="008735AF" w:rsidRDefault="008735AF" w:rsidP="008735AF">
      <w:pPr>
        <w:ind w:left="1418" w:hanging="425"/>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(c)</w:t>
      </w:r>
      <w:r w:rsidRPr="008735AF">
        <w:rPr>
          <w:rFonts w:ascii="Arial" w:eastAsia="Calibri" w:hAnsi="Arial" w:cs="Arial"/>
          <w:color w:val="000000"/>
          <w:sz w:val="22"/>
          <w:szCs w:val="22"/>
          <w:lang w:eastAsia="en-GB"/>
        </w:rPr>
        <w:tab/>
      </w:r>
      <w:proofErr w:type="gramStart"/>
      <w:r w:rsidRPr="008735AF">
        <w:rPr>
          <w:rFonts w:ascii="Arial" w:eastAsia="Calibri" w:hAnsi="Arial" w:cs="Arial"/>
          <w:color w:val="000000"/>
          <w:sz w:val="22"/>
          <w:szCs w:val="22"/>
          <w:lang w:eastAsia="en-GB"/>
        </w:rPr>
        <w:t>provide</w:t>
      </w:r>
      <w:proofErr w:type="gramEnd"/>
      <w:r w:rsidRPr="008735AF">
        <w:rPr>
          <w:rFonts w:ascii="Arial" w:eastAsia="Calibri" w:hAnsi="Arial" w:cs="Arial"/>
          <w:color w:val="000000"/>
          <w:sz w:val="22"/>
          <w:szCs w:val="22"/>
          <w:lang w:eastAsia="en-GB"/>
        </w:rPr>
        <w:t xml:space="preserve"> all necessary assistance, as reasonably requested by IWM to enable IWM to respond to the Request for Information within the time for compliance set out in section 10 of the FOIA or Regulation 5 of the Environmental Information Regulations. </w:t>
      </w:r>
    </w:p>
    <w:p w14:paraId="4F32AD47" w14:textId="77777777" w:rsidR="008735AF" w:rsidRPr="008735AF" w:rsidRDefault="008735AF" w:rsidP="008735AF">
      <w:pPr>
        <w:rPr>
          <w:rFonts w:ascii="Arial" w:eastAsia="Calibri" w:hAnsi="Arial" w:cs="Arial"/>
          <w:color w:val="000000"/>
          <w:sz w:val="22"/>
          <w:szCs w:val="22"/>
          <w:lang w:eastAsia="en-GB"/>
        </w:rPr>
      </w:pPr>
    </w:p>
    <w:p w14:paraId="662E4FD0" w14:textId="3D6FE7BC" w:rsidR="008735AF" w:rsidRPr="008735AF" w:rsidRDefault="009507F6" w:rsidP="008735AF">
      <w:pPr>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33</w:t>
      </w:r>
      <w:r w:rsidR="008735AF" w:rsidRPr="008735AF">
        <w:rPr>
          <w:rFonts w:ascii="Arial" w:eastAsia="Calibri" w:hAnsi="Arial" w:cs="Arial"/>
          <w:color w:val="000000"/>
          <w:sz w:val="22"/>
          <w:szCs w:val="22"/>
          <w:lang w:eastAsia="en-GB"/>
        </w:rPr>
        <w:t>.3</w:t>
      </w:r>
      <w:r w:rsidR="008735AF" w:rsidRPr="008735AF">
        <w:rPr>
          <w:rFonts w:ascii="Arial" w:eastAsia="Calibri" w:hAnsi="Arial" w:cs="Arial"/>
          <w:color w:val="000000"/>
          <w:sz w:val="22"/>
          <w:szCs w:val="22"/>
          <w:lang w:eastAsia="en-GB"/>
        </w:rPr>
        <w:tab/>
        <w:t xml:space="preserve">IWM shall be responsible for determining in its absolute discretion and notwithstanding any other provision in this Contract or any other contract whether the Commercially Sensitive Information and/or any other Information is exempt from disclosure in accordance with the provisions of the FOIA or the Environmental Information Regulations </w:t>
      </w:r>
    </w:p>
    <w:p w14:paraId="19B8C24B" w14:textId="77777777" w:rsidR="008735AF" w:rsidRPr="008735AF" w:rsidRDefault="008735AF" w:rsidP="008735AF">
      <w:pPr>
        <w:ind w:left="709" w:hanging="709"/>
        <w:rPr>
          <w:rFonts w:ascii="Arial" w:eastAsia="Calibri" w:hAnsi="Arial" w:cs="Arial"/>
          <w:color w:val="000000"/>
          <w:sz w:val="22"/>
          <w:szCs w:val="22"/>
          <w:lang w:eastAsia="en-GB"/>
        </w:rPr>
      </w:pPr>
    </w:p>
    <w:p w14:paraId="60028804" w14:textId="41B7EF3C" w:rsidR="008735AF" w:rsidRPr="008735AF" w:rsidRDefault="009507F6" w:rsidP="008735AF">
      <w:pPr>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33</w:t>
      </w:r>
      <w:r w:rsidR="008735AF" w:rsidRPr="008735AF">
        <w:rPr>
          <w:rFonts w:ascii="Arial" w:eastAsia="Calibri" w:hAnsi="Arial" w:cs="Arial"/>
          <w:color w:val="000000"/>
          <w:sz w:val="22"/>
          <w:szCs w:val="22"/>
          <w:lang w:eastAsia="en-GB"/>
        </w:rPr>
        <w:t>.4</w:t>
      </w:r>
      <w:r w:rsidR="008735AF" w:rsidRPr="008735AF">
        <w:rPr>
          <w:rFonts w:ascii="Arial" w:eastAsia="Calibri" w:hAnsi="Arial" w:cs="Arial"/>
          <w:color w:val="000000"/>
          <w:sz w:val="22"/>
          <w:szCs w:val="22"/>
          <w:lang w:eastAsia="en-GB"/>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w:t>
      </w:r>
      <w:r w:rsidR="008735AF" w:rsidRPr="008735AF">
        <w:rPr>
          <w:rFonts w:ascii="Arial" w:eastAsia="Calibri" w:hAnsi="Arial" w:cs="Arial"/>
          <w:color w:val="000000"/>
          <w:sz w:val="22"/>
          <w:szCs w:val="22"/>
          <w:lang w:eastAsia="en-GB"/>
        </w:rPr>
        <w:t xml:space="preserve">shall only respond to a Request for Information unless this has been submitted by a nominated representative of IWM. </w:t>
      </w:r>
    </w:p>
    <w:p w14:paraId="5C28FA50" w14:textId="77777777" w:rsidR="008735AF" w:rsidRPr="008735AF" w:rsidRDefault="008735AF" w:rsidP="008735AF">
      <w:pPr>
        <w:ind w:left="567" w:hanging="567"/>
        <w:rPr>
          <w:rFonts w:ascii="Arial" w:eastAsia="Calibri" w:hAnsi="Arial" w:cs="Arial"/>
          <w:color w:val="000000"/>
          <w:sz w:val="22"/>
          <w:szCs w:val="22"/>
          <w:lang w:eastAsia="en-GB"/>
        </w:rPr>
      </w:pPr>
    </w:p>
    <w:p w14:paraId="2B17A861" w14:textId="64C80D4D" w:rsidR="008735AF" w:rsidRPr="008735AF" w:rsidRDefault="009507F6" w:rsidP="008735AF">
      <w:pPr>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33</w:t>
      </w:r>
      <w:r w:rsidR="008735AF" w:rsidRPr="008735AF">
        <w:rPr>
          <w:rFonts w:ascii="Arial" w:eastAsia="Calibri" w:hAnsi="Arial" w:cs="Arial"/>
          <w:color w:val="000000"/>
          <w:sz w:val="22"/>
          <w:szCs w:val="22"/>
          <w:lang w:eastAsia="en-GB"/>
        </w:rPr>
        <w:t>.5</w:t>
      </w:r>
      <w:r w:rsidR="008735AF" w:rsidRPr="008735AF">
        <w:rPr>
          <w:rFonts w:ascii="Arial" w:eastAsia="Calibri" w:hAnsi="Arial" w:cs="Arial"/>
          <w:color w:val="000000"/>
          <w:sz w:val="22"/>
          <w:szCs w:val="22"/>
          <w:lang w:eastAsia="en-GB"/>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w:t>
      </w:r>
      <w:r w:rsidR="008735AF" w:rsidRPr="008735AF">
        <w:rPr>
          <w:rFonts w:ascii="Arial" w:eastAsia="Calibri" w:hAnsi="Arial" w:cs="Arial"/>
          <w:color w:val="000000"/>
          <w:sz w:val="22"/>
          <w:szCs w:val="22"/>
          <w:lang w:eastAsia="en-GB"/>
        </w:rPr>
        <w:t>acknowledges that (notwithstanding the provisions of clause 31) IWM may, acting in accordance with the Secretary of State for Constitutional Affairs Code of Practice on the Discharge of the Functions of Public Authorities under Part 1 of the Freedom of Information Act 2000 (</w:t>
      </w:r>
      <w:r w:rsidR="008735AF" w:rsidRPr="008735AF">
        <w:rPr>
          <w:rFonts w:ascii="Arial" w:eastAsia="Calibri" w:hAnsi="Arial" w:cs="Arial"/>
          <w:b/>
          <w:bCs/>
          <w:color w:val="000000"/>
          <w:sz w:val="22"/>
          <w:szCs w:val="22"/>
          <w:lang w:eastAsia="en-GB"/>
        </w:rPr>
        <w:t>“the Code”</w:t>
      </w:r>
      <w:r w:rsidR="008735AF" w:rsidRPr="008735AF">
        <w:rPr>
          <w:rFonts w:ascii="Arial" w:eastAsia="Calibri" w:hAnsi="Arial" w:cs="Arial"/>
          <w:color w:val="000000"/>
          <w:sz w:val="22"/>
          <w:szCs w:val="22"/>
          <w:lang w:eastAsia="en-GB"/>
        </w:rPr>
        <w:t xml:space="preserve">), be obliged under the FOIA, or the Environmental Information Regulations to disclose information concerning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eastAsia="Calibri" w:hAnsi="Arial" w:cs="Arial"/>
          <w:color w:val="000000"/>
          <w:sz w:val="22"/>
          <w:szCs w:val="22"/>
          <w:lang w:eastAsia="en-GB"/>
        </w:rPr>
        <w:t xml:space="preserve"> or the Services in certain circumstances: </w:t>
      </w:r>
    </w:p>
    <w:p w14:paraId="45A3587F" w14:textId="77777777" w:rsidR="008735AF" w:rsidRPr="008735AF" w:rsidRDefault="008735AF" w:rsidP="008735AF">
      <w:pPr>
        <w:ind w:left="1440" w:hanging="1440"/>
        <w:rPr>
          <w:rFonts w:ascii="Arial" w:eastAsia="Calibri" w:hAnsi="Arial" w:cs="Arial"/>
          <w:color w:val="000000"/>
          <w:sz w:val="22"/>
          <w:szCs w:val="22"/>
          <w:lang w:eastAsia="en-GB"/>
        </w:rPr>
      </w:pPr>
    </w:p>
    <w:p w14:paraId="2686D003" w14:textId="5859420E" w:rsidR="008735AF" w:rsidRPr="008735AF" w:rsidRDefault="008735AF" w:rsidP="009507F6">
      <w:pPr>
        <w:numPr>
          <w:ilvl w:val="0"/>
          <w:numId w:val="13"/>
        </w:numPr>
        <w:overflowPunct/>
        <w:ind w:hanging="447"/>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without consulting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eastAsia="Calibri" w:hAnsi="Arial" w:cs="Arial"/>
          <w:color w:val="000000"/>
          <w:sz w:val="22"/>
          <w:szCs w:val="22"/>
          <w:lang w:eastAsia="en-GB"/>
        </w:rPr>
        <w:t xml:space="preserve">; or </w:t>
      </w:r>
    </w:p>
    <w:p w14:paraId="1CE6CEB2" w14:textId="73480426" w:rsidR="008735AF" w:rsidRPr="008735AF" w:rsidRDefault="008735AF" w:rsidP="009507F6">
      <w:pPr>
        <w:numPr>
          <w:ilvl w:val="0"/>
          <w:numId w:val="13"/>
        </w:numPr>
        <w:overflowPunct/>
        <w:ind w:hanging="447"/>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following consultation with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and having taken their views into account; </w:t>
      </w:r>
    </w:p>
    <w:p w14:paraId="5D9440B4" w14:textId="77777777" w:rsidR="008735AF" w:rsidRPr="008735AF" w:rsidRDefault="008735AF" w:rsidP="008735AF">
      <w:pPr>
        <w:ind w:left="720"/>
        <w:rPr>
          <w:rFonts w:ascii="Arial" w:eastAsia="Calibri" w:hAnsi="Arial" w:cs="Arial"/>
          <w:color w:val="000000"/>
          <w:sz w:val="22"/>
          <w:szCs w:val="22"/>
          <w:lang w:eastAsia="en-GB"/>
        </w:rPr>
      </w:pPr>
    </w:p>
    <w:p w14:paraId="1B832284" w14:textId="191FD552" w:rsidR="008735AF" w:rsidRPr="008735AF" w:rsidRDefault="008735AF" w:rsidP="009507F6">
      <w:pPr>
        <w:numPr>
          <w:ilvl w:val="8"/>
          <w:numId w:val="12"/>
        </w:numPr>
        <w:overflowPunct/>
        <w:ind w:left="567" w:hanging="567"/>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provided always that where </w:t>
      </w:r>
      <w:r w:rsidR="00823030">
        <w:rPr>
          <w:rFonts w:ascii="Arial" w:eastAsia="Calibri" w:hAnsi="Arial" w:cs="Arial"/>
          <w:color w:val="000000"/>
          <w:sz w:val="22"/>
          <w:szCs w:val="22"/>
          <w:lang w:eastAsia="en-GB"/>
        </w:rPr>
        <w:t xml:space="preserve">clause </w:t>
      </w:r>
      <w:r w:rsidR="009507F6">
        <w:rPr>
          <w:rFonts w:ascii="Arial" w:eastAsia="Calibri" w:hAnsi="Arial" w:cs="Arial"/>
          <w:color w:val="000000"/>
          <w:sz w:val="22"/>
          <w:szCs w:val="22"/>
          <w:lang w:eastAsia="en-GB"/>
        </w:rPr>
        <w:t>33</w:t>
      </w:r>
      <w:r w:rsidRPr="008735AF">
        <w:rPr>
          <w:rFonts w:ascii="Arial" w:eastAsia="Calibri" w:hAnsi="Arial" w:cs="Arial"/>
          <w:color w:val="000000"/>
          <w:sz w:val="22"/>
          <w:szCs w:val="22"/>
          <w:lang w:eastAsia="en-GB"/>
        </w:rPr>
        <w:t xml:space="preserve">.5(a) applies IWM shall, in accordance with any recommendations of the Code, take reasonable steps, where appropriate, to give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eastAsia="Calibri" w:hAnsi="Arial" w:cs="Arial"/>
          <w:color w:val="000000"/>
          <w:sz w:val="22"/>
          <w:szCs w:val="22"/>
          <w:lang w:eastAsia="en-GB"/>
        </w:rPr>
        <w:t xml:space="preserve"> advanced notice, or failing that, to draw the disclosure to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’s </w:t>
      </w:r>
      <w:r w:rsidRPr="008735AF">
        <w:rPr>
          <w:rFonts w:ascii="Arial" w:eastAsia="Calibri" w:hAnsi="Arial" w:cs="Arial"/>
          <w:color w:val="000000"/>
          <w:sz w:val="22"/>
          <w:szCs w:val="22"/>
          <w:lang w:eastAsia="en-GB"/>
        </w:rPr>
        <w:t xml:space="preserve">attention after any such disclosure. </w:t>
      </w:r>
    </w:p>
    <w:p w14:paraId="10CFF5BA" w14:textId="77777777" w:rsidR="008735AF" w:rsidRPr="008735AF" w:rsidRDefault="008735AF" w:rsidP="008735AF">
      <w:pPr>
        <w:ind w:left="567" w:hanging="567"/>
        <w:rPr>
          <w:rFonts w:ascii="Arial" w:eastAsia="Calibri" w:hAnsi="Arial" w:cs="Arial"/>
          <w:color w:val="000000"/>
          <w:sz w:val="22"/>
          <w:szCs w:val="22"/>
          <w:lang w:eastAsia="en-GB"/>
        </w:rPr>
      </w:pPr>
    </w:p>
    <w:p w14:paraId="151296E5" w14:textId="50878AE3" w:rsidR="008735AF" w:rsidRPr="008735AF" w:rsidRDefault="009507F6" w:rsidP="008735AF">
      <w:pPr>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33</w:t>
      </w:r>
      <w:r w:rsidR="008735AF" w:rsidRPr="008735AF">
        <w:rPr>
          <w:rFonts w:ascii="Arial" w:eastAsia="Calibri" w:hAnsi="Arial" w:cs="Arial"/>
          <w:color w:val="000000"/>
          <w:sz w:val="22"/>
          <w:szCs w:val="22"/>
          <w:lang w:eastAsia="en-GB"/>
        </w:rPr>
        <w:t>.6</w:t>
      </w:r>
      <w:r w:rsidR="008735AF" w:rsidRPr="008735AF">
        <w:rPr>
          <w:rFonts w:ascii="Arial" w:eastAsia="Calibri" w:hAnsi="Arial" w:cs="Arial"/>
          <w:color w:val="000000"/>
          <w:sz w:val="22"/>
          <w:szCs w:val="22"/>
          <w:lang w:eastAsia="en-GB"/>
        </w:rPr>
        <w:tab/>
      </w:r>
      <w:r w:rsidR="00135F22">
        <w:rPr>
          <w:rFonts w:ascii="Arial" w:eastAsia="Calibri" w:hAnsi="Arial" w:cs="Arial"/>
          <w:color w:val="000000"/>
          <w:sz w:val="22"/>
          <w:szCs w:val="22"/>
          <w:lang w:eastAsia="en-GB"/>
        </w:rPr>
        <w:t xml:space="preserve">The </w:t>
      </w:r>
      <w:r w:rsidR="000D5CA4">
        <w:rPr>
          <w:rFonts w:ascii="Arial" w:eastAsia="Calibri" w:hAnsi="Arial" w:cs="Arial"/>
          <w:color w:val="000000"/>
          <w:sz w:val="22"/>
          <w:szCs w:val="22"/>
          <w:lang w:eastAsia="en-GB"/>
        </w:rPr>
        <w:t>PROJECT MANAGER</w:t>
      </w:r>
      <w:r w:rsidR="008735AF" w:rsidRPr="008735AF">
        <w:rPr>
          <w:rFonts w:ascii="Arial" w:hAnsi="Arial" w:cs="Arial"/>
          <w:sz w:val="22"/>
          <w:szCs w:val="22"/>
        </w:rPr>
        <w:t xml:space="preserve"> </w:t>
      </w:r>
      <w:r w:rsidR="008735AF" w:rsidRPr="008735AF">
        <w:rPr>
          <w:rFonts w:ascii="Arial" w:eastAsia="Calibri" w:hAnsi="Arial" w:cs="Arial"/>
          <w:color w:val="000000"/>
          <w:sz w:val="22"/>
          <w:szCs w:val="22"/>
          <w:lang w:eastAsia="en-GB"/>
        </w:rPr>
        <w:t xml:space="preserve">shall ensure that all Information is retained for disclosure and shall permit IWM to inspect such records as requested from time to time. </w:t>
      </w:r>
    </w:p>
    <w:p w14:paraId="05339D1F" w14:textId="77777777" w:rsidR="008735AF" w:rsidRPr="008735AF" w:rsidRDefault="008735AF" w:rsidP="008735AF">
      <w:pPr>
        <w:ind w:left="567" w:hanging="567"/>
        <w:rPr>
          <w:rFonts w:ascii="Arial" w:eastAsia="Calibri" w:hAnsi="Arial" w:cs="Arial"/>
          <w:color w:val="000000"/>
          <w:sz w:val="22"/>
          <w:szCs w:val="22"/>
          <w:lang w:eastAsia="en-GB"/>
        </w:rPr>
      </w:pPr>
    </w:p>
    <w:p w14:paraId="281F5E25" w14:textId="344060E7" w:rsidR="008735AF" w:rsidRPr="008735AF" w:rsidRDefault="009507F6" w:rsidP="008735AF">
      <w:pPr>
        <w:ind w:left="567" w:hanging="567"/>
        <w:rPr>
          <w:rFonts w:ascii="Arial" w:eastAsia="Calibri" w:hAnsi="Arial" w:cs="Arial"/>
          <w:color w:val="000000"/>
          <w:sz w:val="22"/>
          <w:szCs w:val="22"/>
          <w:lang w:eastAsia="en-GB"/>
        </w:rPr>
      </w:pPr>
      <w:r>
        <w:rPr>
          <w:rFonts w:ascii="Arial" w:eastAsia="Calibri" w:hAnsi="Arial" w:cs="Arial"/>
          <w:color w:val="000000"/>
          <w:sz w:val="22"/>
          <w:szCs w:val="22"/>
          <w:lang w:eastAsia="en-GB"/>
        </w:rPr>
        <w:t>33</w:t>
      </w:r>
      <w:r w:rsidR="008735AF" w:rsidRPr="008735AF">
        <w:rPr>
          <w:rFonts w:ascii="Arial" w:eastAsia="Calibri" w:hAnsi="Arial" w:cs="Arial"/>
          <w:color w:val="000000"/>
          <w:sz w:val="22"/>
          <w:szCs w:val="22"/>
          <w:lang w:eastAsia="en-GB"/>
        </w:rPr>
        <w:t>.7</w:t>
      </w:r>
      <w:r w:rsidR="008735AF" w:rsidRPr="008735AF">
        <w:rPr>
          <w:rFonts w:ascii="Arial" w:eastAsia="Calibri" w:hAnsi="Arial" w:cs="Arial"/>
          <w:color w:val="000000"/>
          <w:sz w:val="22"/>
          <w:szCs w:val="22"/>
          <w:lang w:eastAsia="en-GB"/>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w:t>
      </w:r>
      <w:r w:rsidR="008735AF" w:rsidRPr="008735AF">
        <w:rPr>
          <w:rFonts w:ascii="Arial" w:eastAsia="Calibri" w:hAnsi="Arial" w:cs="Arial"/>
          <w:color w:val="000000"/>
          <w:sz w:val="22"/>
          <w:szCs w:val="22"/>
          <w:lang w:eastAsia="en-GB"/>
        </w:rPr>
        <w:t xml:space="preserve">acknowledges that the Commercially Sensitive Information listed in the Commercially Sensitive Information Schedule is of indicative value only and that IWM may be obliged to disclose it in accordance with this clause 31. </w:t>
      </w:r>
    </w:p>
    <w:p w14:paraId="566B678A" w14:textId="77777777" w:rsidR="008735AF" w:rsidRPr="008735AF" w:rsidRDefault="008735AF" w:rsidP="008735AF">
      <w:pPr>
        <w:ind w:left="540" w:hanging="540"/>
        <w:rPr>
          <w:rFonts w:ascii="Arial" w:hAnsi="Arial" w:cs="Arial"/>
          <w:sz w:val="22"/>
          <w:szCs w:val="22"/>
        </w:rPr>
      </w:pPr>
    </w:p>
    <w:p w14:paraId="716FF884" w14:textId="319220C6" w:rsidR="008735AF" w:rsidRPr="008735AF" w:rsidRDefault="009507F6" w:rsidP="008735AF">
      <w:pPr>
        <w:keepNext/>
        <w:ind w:left="540" w:hanging="540"/>
        <w:outlineLvl w:val="2"/>
        <w:rPr>
          <w:rFonts w:ascii="Arial" w:hAnsi="Arial" w:cs="Arial"/>
          <w:b/>
          <w:sz w:val="22"/>
          <w:szCs w:val="22"/>
          <w:u w:val="single"/>
        </w:rPr>
      </w:pPr>
      <w:r>
        <w:rPr>
          <w:rFonts w:ascii="Arial" w:hAnsi="Arial" w:cs="Arial"/>
          <w:bCs/>
          <w:sz w:val="22"/>
          <w:szCs w:val="22"/>
        </w:rPr>
        <w:t>34</w:t>
      </w:r>
      <w:r w:rsidR="008735AF" w:rsidRPr="008735AF">
        <w:rPr>
          <w:rFonts w:ascii="Arial" w:hAnsi="Arial" w:cs="Arial"/>
          <w:bCs/>
          <w:sz w:val="22"/>
          <w:szCs w:val="22"/>
        </w:rPr>
        <w:t>.0</w:t>
      </w:r>
      <w:r w:rsidR="008735AF" w:rsidRPr="008735AF">
        <w:rPr>
          <w:rFonts w:ascii="Arial" w:hAnsi="Arial" w:cs="Arial"/>
          <w:b/>
          <w:sz w:val="22"/>
          <w:szCs w:val="22"/>
        </w:rPr>
        <w:tab/>
      </w:r>
      <w:r w:rsidR="008735AF" w:rsidRPr="008735AF">
        <w:rPr>
          <w:rFonts w:ascii="Arial" w:hAnsi="Arial" w:cs="Arial"/>
          <w:b/>
          <w:sz w:val="22"/>
          <w:szCs w:val="22"/>
          <w:u w:val="single"/>
        </w:rPr>
        <w:t>Waiver</w:t>
      </w:r>
    </w:p>
    <w:p w14:paraId="6F9DC28E" w14:textId="77777777" w:rsidR="008735AF" w:rsidRPr="008735AF" w:rsidRDefault="008735AF" w:rsidP="008735AF">
      <w:pPr>
        <w:ind w:left="540" w:hanging="540"/>
        <w:rPr>
          <w:rFonts w:ascii="Arial" w:hAnsi="Arial" w:cs="Arial"/>
          <w:sz w:val="22"/>
          <w:szCs w:val="22"/>
        </w:rPr>
      </w:pPr>
    </w:p>
    <w:p w14:paraId="123DC34A" w14:textId="77777777" w:rsidR="008735AF" w:rsidRPr="008735AF" w:rsidRDefault="008735AF" w:rsidP="008735AF">
      <w:pPr>
        <w:ind w:left="540"/>
        <w:rPr>
          <w:rFonts w:ascii="Arial" w:hAnsi="Arial" w:cs="Arial"/>
          <w:sz w:val="22"/>
          <w:szCs w:val="22"/>
        </w:rPr>
      </w:pPr>
      <w:r w:rsidRPr="008735AF">
        <w:rPr>
          <w:rFonts w:ascii="Arial" w:hAnsi="Arial" w:cs="Arial"/>
          <w:sz w:val="22"/>
          <w:szCs w:val="22"/>
        </w:rPr>
        <w:t xml:space="preserve">No whole or partial waiver of any breach of this Contract shall be held to be a waiver of any other or any subsequent breach. The whole or partial failure of either party to enforce at any time the provisions within this Contract shall no way be construed to be a waiver of such </w:t>
      </w:r>
      <w:r w:rsidRPr="008735AF">
        <w:rPr>
          <w:rFonts w:ascii="Arial" w:hAnsi="Arial" w:cs="Arial"/>
          <w:sz w:val="22"/>
          <w:szCs w:val="22"/>
        </w:rPr>
        <w:lastRenderedPageBreak/>
        <w:t>provisions nor in any way affect the validity of this Contract or any part of it, or the right of either Party to enforce subsequently each and every provision.</w:t>
      </w:r>
    </w:p>
    <w:p w14:paraId="6679B18B" w14:textId="77777777" w:rsidR="008735AF" w:rsidRPr="008735AF" w:rsidRDefault="008735AF" w:rsidP="008735AF">
      <w:pPr>
        <w:ind w:left="540" w:hanging="540"/>
        <w:rPr>
          <w:rFonts w:ascii="Arial" w:hAnsi="Arial" w:cs="Arial"/>
          <w:sz w:val="22"/>
          <w:szCs w:val="22"/>
        </w:rPr>
      </w:pPr>
    </w:p>
    <w:p w14:paraId="659CFC28" w14:textId="763D0DAB" w:rsidR="008735AF" w:rsidRPr="008735AF" w:rsidRDefault="009507F6" w:rsidP="008735AF">
      <w:pPr>
        <w:keepNext/>
        <w:ind w:left="540" w:hanging="540"/>
        <w:outlineLvl w:val="2"/>
        <w:rPr>
          <w:rFonts w:ascii="Arial" w:hAnsi="Arial" w:cs="Arial"/>
          <w:b/>
          <w:bCs/>
          <w:sz w:val="22"/>
          <w:szCs w:val="22"/>
        </w:rPr>
      </w:pPr>
      <w:r>
        <w:rPr>
          <w:rFonts w:ascii="Arial" w:hAnsi="Arial" w:cs="Arial"/>
          <w:sz w:val="22"/>
          <w:szCs w:val="22"/>
        </w:rPr>
        <w:t>35</w:t>
      </w:r>
      <w:r w:rsidR="008735AF" w:rsidRPr="008735AF">
        <w:rPr>
          <w:rFonts w:ascii="Arial" w:hAnsi="Arial" w:cs="Arial"/>
          <w:sz w:val="22"/>
          <w:szCs w:val="22"/>
        </w:rPr>
        <w:t>.0</w:t>
      </w:r>
      <w:r w:rsidR="008735AF" w:rsidRPr="008735AF">
        <w:rPr>
          <w:rFonts w:ascii="Arial" w:hAnsi="Arial" w:cs="Arial"/>
          <w:sz w:val="22"/>
          <w:szCs w:val="22"/>
        </w:rPr>
        <w:tab/>
      </w:r>
      <w:r w:rsidR="008735AF" w:rsidRPr="008735AF">
        <w:rPr>
          <w:rFonts w:ascii="Arial" w:hAnsi="Arial" w:cs="Arial"/>
          <w:b/>
          <w:bCs/>
          <w:sz w:val="22"/>
          <w:szCs w:val="22"/>
          <w:u w:val="single"/>
        </w:rPr>
        <w:t>Force Majeure</w:t>
      </w:r>
    </w:p>
    <w:p w14:paraId="5282827E" w14:textId="77777777" w:rsidR="008735AF" w:rsidRPr="008735AF" w:rsidRDefault="008735AF" w:rsidP="008735AF">
      <w:pPr>
        <w:ind w:left="540" w:hanging="540"/>
        <w:rPr>
          <w:rFonts w:ascii="Arial" w:hAnsi="Arial" w:cs="Arial"/>
          <w:sz w:val="22"/>
          <w:szCs w:val="22"/>
        </w:rPr>
      </w:pPr>
    </w:p>
    <w:p w14:paraId="73D4EE31" w14:textId="4C89B802" w:rsidR="008735AF" w:rsidRPr="008735AF" w:rsidRDefault="009507F6" w:rsidP="008735AF">
      <w:pPr>
        <w:ind w:left="540" w:hanging="540"/>
        <w:rPr>
          <w:rFonts w:ascii="Arial" w:hAnsi="Arial" w:cs="Arial"/>
          <w:sz w:val="22"/>
          <w:szCs w:val="22"/>
        </w:rPr>
      </w:pPr>
      <w:r>
        <w:rPr>
          <w:rFonts w:ascii="Arial" w:hAnsi="Arial" w:cs="Arial"/>
          <w:sz w:val="22"/>
          <w:szCs w:val="22"/>
        </w:rPr>
        <w:t>35</w:t>
      </w:r>
      <w:r w:rsidR="008735AF" w:rsidRPr="008735AF">
        <w:rPr>
          <w:rFonts w:ascii="Arial" w:hAnsi="Arial" w:cs="Arial"/>
          <w:sz w:val="22"/>
          <w:szCs w:val="22"/>
        </w:rPr>
        <w:t>.1</w:t>
      </w:r>
      <w:r w:rsidR="008735AF" w:rsidRPr="008735AF">
        <w:rPr>
          <w:rFonts w:ascii="Arial" w:hAnsi="Arial" w:cs="Arial"/>
          <w:sz w:val="22"/>
          <w:szCs w:val="22"/>
        </w:rPr>
        <w:tab/>
        <w:t>Neither Party shall be liable to the other Party by reason of any failure or delay in performing its obligations under the Contract which is due to Force Majeure, where there is no practicable means available to the Party concerned to avoid such failure or delay.</w:t>
      </w:r>
    </w:p>
    <w:p w14:paraId="4AC2C683" w14:textId="77777777" w:rsidR="008735AF" w:rsidRPr="008735AF" w:rsidRDefault="008735AF" w:rsidP="008735AF">
      <w:pPr>
        <w:ind w:left="540" w:hanging="540"/>
        <w:rPr>
          <w:rFonts w:ascii="Arial" w:hAnsi="Arial" w:cs="Arial"/>
          <w:sz w:val="22"/>
          <w:szCs w:val="22"/>
        </w:rPr>
      </w:pPr>
    </w:p>
    <w:p w14:paraId="2D465B0B" w14:textId="6DA10834" w:rsidR="008735AF" w:rsidRPr="008735AF" w:rsidRDefault="009507F6" w:rsidP="008735AF">
      <w:pPr>
        <w:ind w:left="540" w:hanging="540"/>
        <w:rPr>
          <w:rFonts w:ascii="Arial" w:hAnsi="Arial" w:cs="Arial"/>
          <w:sz w:val="22"/>
          <w:szCs w:val="22"/>
        </w:rPr>
      </w:pPr>
      <w:r>
        <w:rPr>
          <w:rFonts w:ascii="Arial" w:hAnsi="Arial" w:cs="Arial"/>
          <w:sz w:val="22"/>
          <w:szCs w:val="22"/>
        </w:rPr>
        <w:t>35</w:t>
      </w:r>
      <w:r w:rsidR="008735AF" w:rsidRPr="008735AF">
        <w:rPr>
          <w:rFonts w:ascii="Arial" w:hAnsi="Arial" w:cs="Arial"/>
          <w:sz w:val="22"/>
          <w:szCs w:val="22"/>
        </w:rPr>
        <w:t>.2</w:t>
      </w:r>
      <w:r w:rsidR="008735AF" w:rsidRPr="008735AF">
        <w:rPr>
          <w:rFonts w:ascii="Arial" w:hAnsi="Arial" w:cs="Arial"/>
          <w:sz w:val="22"/>
          <w:szCs w:val="22"/>
        </w:rPr>
        <w:tab/>
        <w:t>If either Party becomes aware of any circumstances of Force Majeure which give rise to any such failure or delay, or which appear likely to do so, that Party shall promptly give notice of those circumstances as soon as practicable after becoming aware of them and shall inform the other Party of the period for which it estimates that the failure or delay will continue.</w:t>
      </w:r>
    </w:p>
    <w:p w14:paraId="7F1F8B76" w14:textId="77777777" w:rsidR="008735AF" w:rsidRPr="008735AF" w:rsidRDefault="008735AF" w:rsidP="008735AF">
      <w:pPr>
        <w:ind w:left="540" w:hanging="540"/>
        <w:rPr>
          <w:rFonts w:ascii="Arial" w:hAnsi="Arial" w:cs="Arial"/>
          <w:sz w:val="22"/>
          <w:szCs w:val="22"/>
        </w:rPr>
      </w:pPr>
    </w:p>
    <w:p w14:paraId="78361F3B" w14:textId="71298A29" w:rsidR="008735AF" w:rsidRPr="008735AF" w:rsidRDefault="009507F6" w:rsidP="008735AF">
      <w:pPr>
        <w:ind w:left="540" w:hanging="540"/>
        <w:rPr>
          <w:rFonts w:ascii="Arial" w:hAnsi="Arial" w:cs="Arial"/>
          <w:sz w:val="22"/>
          <w:szCs w:val="22"/>
        </w:rPr>
      </w:pPr>
      <w:r>
        <w:rPr>
          <w:rFonts w:ascii="Arial" w:hAnsi="Arial" w:cs="Arial"/>
          <w:sz w:val="22"/>
          <w:szCs w:val="22"/>
        </w:rPr>
        <w:t>35</w:t>
      </w:r>
      <w:r w:rsidR="008735AF" w:rsidRPr="008735AF">
        <w:rPr>
          <w:rFonts w:ascii="Arial" w:hAnsi="Arial" w:cs="Arial"/>
          <w:sz w:val="22"/>
          <w:szCs w:val="22"/>
        </w:rPr>
        <w:t>.3</w:t>
      </w:r>
      <w:r w:rsidR="008735AF" w:rsidRPr="008735AF">
        <w:rPr>
          <w:rFonts w:ascii="Arial" w:hAnsi="Arial" w:cs="Arial"/>
          <w:sz w:val="22"/>
          <w:szCs w:val="22"/>
        </w:rPr>
        <w:tab/>
        <w:t>For the purpose of this Contract “</w:t>
      </w:r>
      <w:r w:rsidR="008735AF" w:rsidRPr="008735AF">
        <w:rPr>
          <w:rFonts w:ascii="Arial" w:hAnsi="Arial" w:cs="Arial"/>
          <w:b/>
          <w:sz w:val="22"/>
          <w:szCs w:val="22"/>
        </w:rPr>
        <w:t>Force Majeure</w:t>
      </w:r>
      <w:r w:rsidR="008735AF" w:rsidRPr="008735AF">
        <w:rPr>
          <w:rFonts w:ascii="Arial" w:hAnsi="Arial" w:cs="Arial"/>
          <w:sz w:val="22"/>
          <w:szCs w:val="22"/>
        </w:rPr>
        <w:t xml:space="preserve">”’ means any event or occurrence which is outside the control of the Party concerned and which is not attributable to any act or failure to take preventive action by the Party concerned, but shall not include industrial action occurring within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’s organisation or within any sub-</w:t>
      </w:r>
      <w:r w:rsidR="00806190">
        <w:rPr>
          <w:rFonts w:ascii="Arial" w:hAnsi="Arial" w:cs="Arial"/>
          <w:sz w:val="22"/>
          <w:szCs w:val="22"/>
        </w:rPr>
        <w:t>contracto</w:t>
      </w:r>
      <w:r w:rsidR="00824207">
        <w:rPr>
          <w:rFonts w:ascii="Arial" w:hAnsi="Arial" w:cs="Arial"/>
          <w:sz w:val="22"/>
          <w:szCs w:val="22"/>
        </w:rPr>
        <w:t>r</w:t>
      </w:r>
      <w:r w:rsidR="008735AF" w:rsidRPr="008735AF">
        <w:rPr>
          <w:rFonts w:ascii="Arial" w:hAnsi="Arial" w:cs="Arial"/>
          <w:sz w:val="22"/>
          <w:szCs w:val="22"/>
        </w:rPr>
        <w:t>’s organisation.</w:t>
      </w:r>
    </w:p>
    <w:p w14:paraId="4F5913E4" w14:textId="77777777" w:rsidR="008735AF" w:rsidRPr="008735AF" w:rsidRDefault="008735AF" w:rsidP="008735AF">
      <w:pPr>
        <w:ind w:left="540" w:hanging="540"/>
        <w:rPr>
          <w:rFonts w:ascii="Arial" w:hAnsi="Arial" w:cs="Arial"/>
          <w:sz w:val="22"/>
          <w:szCs w:val="22"/>
        </w:rPr>
      </w:pPr>
    </w:p>
    <w:p w14:paraId="275CFC9A" w14:textId="43D9F234" w:rsidR="008735AF" w:rsidRPr="008735AF" w:rsidRDefault="009507F6" w:rsidP="008735AF">
      <w:pPr>
        <w:ind w:left="540" w:hanging="540"/>
        <w:rPr>
          <w:rFonts w:ascii="Arial" w:hAnsi="Arial" w:cs="Arial"/>
          <w:sz w:val="22"/>
          <w:szCs w:val="22"/>
        </w:rPr>
      </w:pPr>
      <w:r>
        <w:rPr>
          <w:rFonts w:ascii="Arial" w:hAnsi="Arial" w:cs="Arial"/>
          <w:sz w:val="22"/>
          <w:szCs w:val="22"/>
        </w:rPr>
        <w:t>35</w:t>
      </w:r>
      <w:r w:rsidR="008735AF" w:rsidRPr="008735AF">
        <w:rPr>
          <w:rFonts w:ascii="Arial" w:hAnsi="Arial" w:cs="Arial"/>
          <w:sz w:val="22"/>
          <w:szCs w:val="22"/>
        </w:rPr>
        <w:t>.4</w:t>
      </w:r>
      <w:r w:rsidR="008735AF" w:rsidRPr="008735AF">
        <w:rPr>
          <w:rFonts w:ascii="Arial" w:hAnsi="Arial" w:cs="Arial"/>
          <w:sz w:val="22"/>
          <w:szCs w:val="22"/>
        </w:rPr>
        <w:tab/>
        <w:t xml:space="preserve">Any failure or delay by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in performing his obligations under the Contract which results from any failure or delay by an agent, sub-</w:t>
      </w:r>
      <w:r w:rsidR="00806190">
        <w:rPr>
          <w:rFonts w:ascii="Arial" w:hAnsi="Arial" w:cs="Arial"/>
          <w:sz w:val="22"/>
          <w:szCs w:val="22"/>
        </w:rPr>
        <w:t>contractor</w:t>
      </w:r>
      <w:r w:rsidR="008735AF" w:rsidRPr="008735AF">
        <w:rPr>
          <w:rFonts w:ascii="Arial" w:hAnsi="Arial" w:cs="Arial"/>
          <w:sz w:val="22"/>
          <w:szCs w:val="22"/>
        </w:rPr>
        <w:t xml:space="preserve"> or supplier shall be regarded as due to Force Majeure only if that agent, sub-</w:t>
      </w:r>
      <w:r w:rsidR="00806190">
        <w:rPr>
          <w:rFonts w:ascii="Arial" w:hAnsi="Arial" w:cs="Arial"/>
          <w:sz w:val="22"/>
          <w:szCs w:val="22"/>
        </w:rPr>
        <w:t>contracto</w:t>
      </w:r>
      <w:r w:rsidR="00824207">
        <w:rPr>
          <w:rFonts w:ascii="Arial" w:hAnsi="Arial" w:cs="Arial"/>
          <w:sz w:val="22"/>
          <w:szCs w:val="22"/>
        </w:rPr>
        <w:t>r</w:t>
      </w:r>
      <w:r w:rsidR="008735AF" w:rsidRPr="008735AF">
        <w:rPr>
          <w:rFonts w:ascii="Arial" w:hAnsi="Arial" w:cs="Arial"/>
          <w:sz w:val="22"/>
          <w:szCs w:val="22"/>
        </w:rPr>
        <w:t xml:space="preserve"> or supplier is itself impeded in complying with an obligation to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by Force Majeure.</w:t>
      </w:r>
    </w:p>
    <w:p w14:paraId="35537391" w14:textId="77777777" w:rsidR="008735AF" w:rsidRPr="008735AF" w:rsidRDefault="008735AF" w:rsidP="008735AF">
      <w:pPr>
        <w:ind w:left="540" w:hanging="540"/>
        <w:rPr>
          <w:rFonts w:ascii="Arial" w:hAnsi="Arial" w:cs="Arial"/>
          <w:sz w:val="22"/>
          <w:szCs w:val="22"/>
        </w:rPr>
      </w:pPr>
    </w:p>
    <w:p w14:paraId="5D85506D" w14:textId="3F7B7A14" w:rsidR="008735AF" w:rsidRPr="008735AF" w:rsidRDefault="009507F6" w:rsidP="008735AF">
      <w:pPr>
        <w:keepNext/>
        <w:ind w:left="540" w:hanging="540"/>
        <w:outlineLvl w:val="2"/>
        <w:rPr>
          <w:rFonts w:ascii="Arial" w:hAnsi="Arial" w:cs="Arial"/>
          <w:b/>
          <w:sz w:val="22"/>
          <w:szCs w:val="22"/>
        </w:rPr>
      </w:pPr>
      <w:r>
        <w:rPr>
          <w:rFonts w:ascii="Arial" w:hAnsi="Arial" w:cs="Arial"/>
          <w:bCs/>
          <w:sz w:val="22"/>
          <w:szCs w:val="22"/>
        </w:rPr>
        <w:t>36</w:t>
      </w:r>
      <w:r w:rsidR="008735AF" w:rsidRPr="008735AF">
        <w:rPr>
          <w:rFonts w:ascii="Arial" w:hAnsi="Arial" w:cs="Arial"/>
          <w:bCs/>
          <w:sz w:val="22"/>
          <w:szCs w:val="22"/>
        </w:rPr>
        <w:t>.0</w:t>
      </w:r>
      <w:r w:rsidR="008735AF" w:rsidRPr="008735AF">
        <w:rPr>
          <w:rFonts w:ascii="Arial" w:hAnsi="Arial" w:cs="Arial"/>
          <w:bCs/>
          <w:sz w:val="22"/>
          <w:szCs w:val="22"/>
        </w:rPr>
        <w:tab/>
      </w:r>
      <w:r w:rsidR="008735AF" w:rsidRPr="008735AF">
        <w:rPr>
          <w:rFonts w:ascii="Arial" w:hAnsi="Arial" w:cs="Arial"/>
          <w:b/>
          <w:sz w:val="22"/>
          <w:szCs w:val="22"/>
          <w:u w:val="single"/>
        </w:rPr>
        <w:t>Severance</w:t>
      </w:r>
    </w:p>
    <w:p w14:paraId="5E6B3BC3" w14:textId="77777777" w:rsidR="008735AF" w:rsidRPr="008735AF" w:rsidRDefault="008735AF" w:rsidP="008735AF">
      <w:pPr>
        <w:ind w:left="540" w:hanging="540"/>
        <w:rPr>
          <w:rFonts w:ascii="Arial" w:hAnsi="Arial" w:cs="Arial"/>
          <w:sz w:val="22"/>
          <w:szCs w:val="22"/>
        </w:rPr>
      </w:pPr>
    </w:p>
    <w:p w14:paraId="5F899EDA" w14:textId="2DC8C2DF" w:rsidR="00B725BD" w:rsidRDefault="008735AF" w:rsidP="009507F6">
      <w:pPr>
        <w:ind w:left="540"/>
        <w:rPr>
          <w:rFonts w:ascii="Arial" w:hAnsi="Arial" w:cs="Arial"/>
          <w:sz w:val="22"/>
          <w:szCs w:val="22"/>
        </w:rPr>
      </w:pPr>
      <w:r w:rsidRPr="008735AF">
        <w:rPr>
          <w:rFonts w:ascii="Arial" w:hAnsi="Arial" w:cs="Arial"/>
          <w:sz w:val="22"/>
          <w:szCs w:val="22"/>
        </w:rPr>
        <w:t>If any part of this Contract, is found by a court of competent jurisdiction or other competent authority to be invalid, unlawful or unenforceable then such part will be severed from the remainder of this Contract, which will continue to be valid and enforceable to the fullest extent permitted by law. In the event of a holding of invalidity so fundamental as to prevent the accomplishment of the purpose of the Contract, the Parties shall promptly commence good faith negotiat</w:t>
      </w:r>
      <w:r w:rsidR="009507F6">
        <w:rPr>
          <w:rFonts w:ascii="Arial" w:hAnsi="Arial" w:cs="Arial"/>
          <w:sz w:val="22"/>
          <w:szCs w:val="22"/>
        </w:rPr>
        <w:t>ions to remedy such invalidity</w:t>
      </w:r>
    </w:p>
    <w:p w14:paraId="3D9FF00E" w14:textId="77777777" w:rsidR="00B725BD" w:rsidRPr="008735AF" w:rsidRDefault="00B725BD" w:rsidP="008735AF">
      <w:pPr>
        <w:ind w:left="540" w:hanging="540"/>
        <w:rPr>
          <w:rFonts w:ascii="Arial" w:hAnsi="Arial" w:cs="Arial"/>
          <w:sz w:val="22"/>
          <w:szCs w:val="22"/>
        </w:rPr>
      </w:pPr>
    </w:p>
    <w:p w14:paraId="3BC92147" w14:textId="3DC3E756" w:rsidR="008735AF" w:rsidRPr="008735AF" w:rsidRDefault="009507F6" w:rsidP="008735AF">
      <w:pPr>
        <w:keepNext/>
        <w:ind w:left="540" w:hanging="540"/>
        <w:outlineLvl w:val="1"/>
        <w:rPr>
          <w:rFonts w:ascii="Arial" w:hAnsi="Arial" w:cs="Arial"/>
          <w:b/>
          <w:sz w:val="22"/>
          <w:szCs w:val="22"/>
        </w:rPr>
      </w:pPr>
      <w:r>
        <w:rPr>
          <w:rFonts w:ascii="Arial" w:hAnsi="Arial" w:cs="Arial"/>
          <w:bCs/>
          <w:sz w:val="22"/>
          <w:szCs w:val="22"/>
        </w:rPr>
        <w:t>37</w:t>
      </w:r>
      <w:r w:rsidR="008735AF" w:rsidRPr="008735AF">
        <w:rPr>
          <w:rFonts w:ascii="Arial" w:hAnsi="Arial" w:cs="Arial"/>
          <w:bCs/>
          <w:sz w:val="22"/>
          <w:szCs w:val="22"/>
        </w:rPr>
        <w:t>.0</w:t>
      </w:r>
      <w:r w:rsidR="008735AF" w:rsidRPr="008735AF">
        <w:rPr>
          <w:rFonts w:ascii="Arial" w:hAnsi="Arial" w:cs="Arial"/>
          <w:bCs/>
          <w:sz w:val="22"/>
          <w:szCs w:val="22"/>
        </w:rPr>
        <w:tab/>
      </w:r>
      <w:r w:rsidR="008735AF" w:rsidRPr="008735AF">
        <w:rPr>
          <w:rFonts w:ascii="Arial" w:hAnsi="Arial" w:cs="Arial"/>
          <w:b/>
          <w:sz w:val="22"/>
          <w:szCs w:val="22"/>
          <w:u w:val="single"/>
        </w:rPr>
        <w:t>Assignability and Transferability</w:t>
      </w:r>
    </w:p>
    <w:p w14:paraId="2E0E729E" w14:textId="77777777" w:rsidR="008735AF" w:rsidRPr="008735AF" w:rsidRDefault="008735AF" w:rsidP="008735AF">
      <w:pPr>
        <w:ind w:left="540" w:hanging="540"/>
        <w:rPr>
          <w:rFonts w:ascii="Arial" w:hAnsi="Arial" w:cs="Arial"/>
          <w:sz w:val="22"/>
          <w:szCs w:val="22"/>
        </w:rPr>
      </w:pPr>
    </w:p>
    <w:p w14:paraId="7B4FD85C" w14:textId="77777777" w:rsidR="008735AF" w:rsidRPr="008735AF" w:rsidRDefault="008735AF" w:rsidP="008735AF">
      <w:pPr>
        <w:ind w:left="540"/>
        <w:rPr>
          <w:rFonts w:ascii="Arial" w:hAnsi="Arial" w:cs="Arial"/>
          <w:sz w:val="22"/>
          <w:szCs w:val="22"/>
        </w:rPr>
      </w:pPr>
      <w:r w:rsidRPr="008735AF">
        <w:rPr>
          <w:rFonts w:ascii="Arial" w:hAnsi="Arial" w:cs="Arial"/>
          <w:sz w:val="22"/>
          <w:szCs w:val="22"/>
        </w:rPr>
        <w:t>Neither Party may assign any rights under this Contract without the written consent of the other Party, which is not be unreasonably withheld, and any attempt to do without that consent shall be void.</w:t>
      </w:r>
    </w:p>
    <w:p w14:paraId="412C2DC5" w14:textId="77777777" w:rsidR="008735AF" w:rsidRPr="008735AF" w:rsidRDefault="008735AF" w:rsidP="008735AF">
      <w:pPr>
        <w:ind w:left="540" w:hanging="540"/>
        <w:rPr>
          <w:rFonts w:ascii="Arial" w:hAnsi="Arial" w:cs="Arial"/>
          <w:sz w:val="22"/>
          <w:szCs w:val="22"/>
        </w:rPr>
      </w:pPr>
    </w:p>
    <w:p w14:paraId="56E4AB38" w14:textId="4070ECAE" w:rsidR="008735AF" w:rsidRPr="008735AF" w:rsidRDefault="009507F6" w:rsidP="008735AF">
      <w:pPr>
        <w:keepNext/>
        <w:ind w:left="540" w:hanging="540"/>
        <w:outlineLvl w:val="2"/>
        <w:rPr>
          <w:rFonts w:ascii="Arial" w:hAnsi="Arial" w:cs="Arial"/>
          <w:b/>
          <w:sz w:val="22"/>
          <w:szCs w:val="22"/>
        </w:rPr>
      </w:pPr>
      <w:r>
        <w:rPr>
          <w:rFonts w:ascii="Arial" w:hAnsi="Arial" w:cs="Arial"/>
          <w:bCs/>
          <w:sz w:val="22"/>
          <w:szCs w:val="22"/>
        </w:rPr>
        <w:t>38</w:t>
      </w:r>
      <w:r w:rsidR="008735AF" w:rsidRPr="008735AF">
        <w:rPr>
          <w:rFonts w:ascii="Arial" w:hAnsi="Arial" w:cs="Arial"/>
          <w:bCs/>
          <w:sz w:val="22"/>
          <w:szCs w:val="22"/>
        </w:rPr>
        <w:t>.0</w:t>
      </w:r>
      <w:r w:rsidR="008735AF" w:rsidRPr="008735AF">
        <w:rPr>
          <w:rFonts w:ascii="Arial" w:hAnsi="Arial" w:cs="Arial"/>
          <w:bCs/>
          <w:sz w:val="22"/>
          <w:szCs w:val="22"/>
        </w:rPr>
        <w:tab/>
      </w:r>
      <w:r w:rsidR="008735AF" w:rsidRPr="008735AF">
        <w:rPr>
          <w:rFonts w:ascii="Arial" w:hAnsi="Arial" w:cs="Arial"/>
          <w:b/>
          <w:sz w:val="22"/>
          <w:szCs w:val="22"/>
          <w:u w:val="single"/>
        </w:rPr>
        <w:t>Entire Contract</w:t>
      </w:r>
    </w:p>
    <w:p w14:paraId="1D895638" w14:textId="77777777" w:rsidR="008735AF" w:rsidRPr="008735AF" w:rsidRDefault="008735AF" w:rsidP="008735AF">
      <w:pPr>
        <w:ind w:left="540" w:hanging="540"/>
        <w:rPr>
          <w:rFonts w:ascii="Arial" w:hAnsi="Arial" w:cs="Arial"/>
          <w:sz w:val="22"/>
          <w:szCs w:val="22"/>
        </w:rPr>
      </w:pPr>
    </w:p>
    <w:p w14:paraId="38BD51C6" w14:textId="47830935" w:rsidR="008735AF" w:rsidRPr="008735AF" w:rsidRDefault="009507F6" w:rsidP="008735AF">
      <w:pPr>
        <w:ind w:left="540" w:hanging="540"/>
        <w:rPr>
          <w:rFonts w:ascii="Arial" w:hAnsi="Arial" w:cs="Arial"/>
          <w:sz w:val="22"/>
          <w:szCs w:val="22"/>
        </w:rPr>
      </w:pPr>
      <w:r>
        <w:rPr>
          <w:rFonts w:ascii="Arial" w:hAnsi="Arial" w:cs="Arial"/>
          <w:sz w:val="22"/>
          <w:szCs w:val="22"/>
        </w:rPr>
        <w:t>38</w:t>
      </w:r>
      <w:r w:rsidR="008735AF" w:rsidRPr="008735AF">
        <w:rPr>
          <w:rFonts w:ascii="Arial" w:hAnsi="Arial" w:cs="Arial"/>
          <w:sz w:val="22"/>
          <w:szCs w:val="22"/>
        </w:rPr>
        <w:t>.1</w:t>
      </w:r>
      <w:r w:rsidR="008735AF" w:rsidRPr="008735AF">
        <w:rPr>
          <w:rFonts w:ascii="Arial" w:hAnsi="Arial" w:cs="Arial"/>
          <w:sz w:val="22"/>
          <w:szCs w:val="22"/>
        </w:rPr>
        <w:tab/>
        <w:t>This Contract is the complete and exclusive statement of the Contract between the Parties relating to the subject matter of this Contract which supersedes all previous communications, contracts and other arrangements, written or oral.</w:t>
      </w:r>
    </w:p>
    <w:p w14:paraId="51F6F1F2" w14:textId="77777777" w:rsidR="008735AF" w:rsidRPr="008735AF" w:rsidRDefault="008735AF" w:rsidP="008735AF">
      <w:pPr>
        <w:ind w:left="540" w:hanging="540"/>
        <w:rPr>
          <w:rFonts w:ascii="Arial" w:hAnsi="Arial" w:cs="Arial"/>
          <w:sz w:val="22"/>
          <w:szCs w:val="22"/>
        </w:rPr>
      </w:pPr>
    </w:p>
    <w:p w14:paraId="09ACA2AA" w14:textId="24A89EFA" w:rsidR="008735AF" w:rsidRPr="008735AF" w:rsidRDefault="009507F6" w:rsidP="008735AF">
      <w:pPr>
        <w:ind w:left="540" w:hanging="540"/>
        <w:rPr>
          <w:rFonts w:ascii="Arial" w:hAnsi="Arial" w:cs="Arial"/>
          <w:sz w:val="22"/>
          <w:szCs w:val="22"/>
        </w:rPr>
      </w:pPr>
      <w:r>
        <w:rPr>
          <w:rFonts w:ascii="Arial" w:hAnsi="Arial" w:cs="Arial"/>
          <w:sz w:val="22"/>
          <w:szCs w:val="22"/>
        </w:rPr>
        <w:t>38</w:t>
      </w:r>
      <w:r w:rsidR="008735AF" w:rsidRPr="008735AF">
        <w:rPr>
          <w:rFonts w:ascii="Arial" w:hAnsi="Arial" w:cs="Arial"/>
          <w:sz w:val="22"/>
          <w:szCs w:val="22"/>
        </w:rPr>
        <w:t>.2</w:t>
      </w:r>
      <w:r w:rsidR="008735AF" w:rsidRPr="008735AF">
        <w:rPr>
          <w:rFonts w:ascii="Arial" w:hAnsi="Arial" w:cs="Arial"/>
          <w:sz w:val="22"/>
          <w:szCs w:val="22"/>
        </w:rPr>
        <w:tab/>
        <w:t>The Parties hereto are independent organisations, and nothing herein contained shall constitute to create a partnership, agency or joint venture between the Parties.</w:t>
      </w:r>
    </w:p>
    <w:p w14:paraId="3EE90DC1" w14:textId="77777777" w:rsidR="008735AF" w:rsidRPr="008735AF" w:rsidRDefault="008735AF" w:rsidP="008735AF">
      <w:pPr>
        <w:ind w:left="540" w:hanging="540"/>
        <w:rPr>
          <w:rFonts w:ascii="Arial" w:hAnsi="Arial" w:cs="Arial"/>
          <w:sz w:val="22"/>
          <w:szCs w:val="22"/>
        </w:rPr>
      </w:pPr>
    </w:p>
    <w:p w14:paraId="0DC16F39" w14:textId="05BEC818" w:rsidR="008735AF" w:rsidRPr="008735AF" w:rsidRDefault="000E039B" w:rsidP="008735AF">
      <w:pPr>
        <w:ind w:left="540" w:hanging="540"/>
        <w:rPr>
          <w:rFonts w:ascii="Arial" w:hAnsi="Arial" w:cs="Arial"/>
          <w:sz w:val="22"/>
          <w:szCs w:val="22"/>
        </w:rPr>
      </w:pPr>
      <w:r>
        <w:rPr>
          <w:rFonts w:ascii="Arial" w:hAnsi="Arial" w:cs="Arial"/>
          <w:sz w:val="22"/>
          <w:szCs w:val="22"/>
        </w:rPr>
        <w:t>39</w:t>
      </w:r>
      <w:r w:rsidR="008735AF" w:rsidRPr="008735AF">
        <w:rPr>
          <w:rFonts w:ascii="Arial" w:hAnsi="Arial" w:cs="Arial"/>
          <w:sz w:val="22"/>
          <w:szCs w:val="22"/>
        </w:rPr>
        <w:t>.0</w:t>
      </w:r>
      <w:r w:rsidR="008735AF" w:rsidRPr="008735AF">
        <w:rPr>
          <w:rFonts w:ascii="Arial" w:hAnsi="Arial" w:cs="Arial"/>
          <w:sz w:val="22"/>
          <w:szCs w:val="22"/>
        </w:rPr>
        <w:tab/>
      </w:r>
      <w:r w:rsidR="008735AF" w:rsidRPr="008735AF">
        <w:rPr>
          <w:rFonts w:ascii="Arial" w:hAnsi="Arial" w:cs="Arial"/>
          <w:b/>
          <w:sz w:val="22"/>
          <w:szCs w:val="22"/>
          <w:u w:val="single"/>
        </w:rPr>
        <w:t>Anti-Bribery</w:t>
      </w:r>
    </w:p>
    <w:p w14:paraId="50D48378" w14:textId="77777777" w:rsidR="008735AF" w:rsidRPr="008735AF" w:rsidRDefault="008735AF" w:rsidP="008735AF">
      <w:pPr>
        <w:ind w:left="540" w:hanging="540"/>
        <w:rPr>
          <w:rFonts w:ascii="Arial" w:hAnsi="Arial" w:cs="Arial"/>
          <w:sz w:val="22"/>
          <w:szCs w:val="22"/>
        </w:rPr>
      </w:pPr>
    </w:p>
    <w:p w14:paraId="03C4816B" w14:textId="6E119DF8" w:rsidR="008735AF" w:rsidRPr="008735AF" w:rsidRDefault="000E039B" w:rsidP="008735AF">
      <w:pPr>
        <w:ind w:left="567" w:hanging="567"/>
        <w:rPr>
          <w:rFonts w:ascii="Arial" w:hAnsi="Arial" w:cs="Arial"/>
          <w:sz w:val="22"/>
          <w:szCs w:val="22"/>
        </w:rPr>
      </w:pPr>
      <w:r>
        <w:rPr>
          <w:rFonts w:ascii="Arial" w:hAnsi="Arial" w:cs="Arial"/>
          <w:sz w:val="22"/>
          <w:szCs w:val="22"/>
        </w:rPr>
        <w:t>39</w:t>
      </w:r>
      <w:r w:rsidR="008735AF" w:rsidRPr="008735AF">
        <w:rPr>
          <w:rFonts w:ascii="Arial" w:hAnsi="Arial" w:cs="Arial"/>
          <w:sz w:val="22"/>
          <w:szCs w:val="22"/>
        </w:rPr>
        <w:t>.1</w:t>
      </w:r>
      <w:r w:rsidR="008735AF"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is aware of IWM’s obligation to comply with the anti-bribery rules relevant to the contracting Parties, and represents that it will not use money or other consideration, paid by IWM for unlawful purposes, including purposes violating anti-bribery laws including the Bribery Act 2010, such as make or cause to be made direct or indirect payments to any public official in order to assist IWM or any group member organisation or anyone acting on their behalf in obtaining or retaining business with, or directing business to, any person, or securing any improper advantage.</w:t>
      </w:r>
    </w:p>
    <w:p w14:paraId="24A58BC9" w14:textId="77777777" w:rsidR="008735AF" w:rsidRPr="008735AF" w:rsidRDefault="008735AF" w:rsidP="008735AF">
      <w:pPr>
        <w:ind w:left="567" w:hanging="567"/>
        <w:rPr>
          <w:rFonts w:ascii="Arial" w:hAnsi="Arial" w:cs="Arial"/>
          <w:sz w:val="22"/>
          <w:szCs w:val="22"/>
        </w:rPr>
      </w:pPr>
    </w:p>
    <w:p w14:paraId="7DF07469" w14:textId="79FEF8C6" w:rsidR="008735AF" w:rsidRPr="008735AF" w:rsidRDefault="000E039B" w:rsidP="008735AF">
      <w:pPr>
        <w:ind w:left="567" w:hanging="567"/>
        <w:rPr>
          <w:rFonts w:ascii="Arial" w:hAnsi="Arial" w:cs="Arial"/>
          <w:sz w:val="22"/>
          <w:szCs w:val="22"/>
        </w:rPr>
      </w:pPr>
      <w:r>
        <w:rPr>
          <w:rFonts w:ascii="Arial" w:hAnsi="Arial" w:cs="Arial"/>
          <w:sz w:val="22"/>
          <w:szCs w:val="22"/>
        </w:rPr>
        <w:t>39</w:t>
      </w:r>
      <w:r w:rsidR="008735AF" w:rsidRPr="008735AF">
        <w:rPr>
          <w:rFonts w:ascii="Arial" w:hAnsi="Arial" w:cs="Arial"/>
          <w:sz w:val="22"/>
          <w:szCs w:val="22"/>
        </w:rPr>
        <w:t>.2</w:t>
      </w:r>
      <w:r w:rsidR="008735AF"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hereby declares that:</w:t>
      </w:r>
    </w:p>
    <w:p w14:paraId="0CAECA8C" w14:textId="77777777" w:rsidR="008735AF" w:rsidRPr="008735AF" w:rsidRDefault="008735AF" w:rsidP="008735AF">
      <w:pPr>
        <w:ind w:left="567" w:hanging="567"/>
        <w:rPr>
          <w:rFonts w:ascii="Arial" w:hAnsi="Arial" w:cs="Arial"/>
          <w:sz w:val="22"/>
          <w:szCs w:val="22"/>
        </w:rPr>
      </w:pPr>
    </w:p>
    <w:p w14:paraId="289D0DA4" w14:textId="77777777" w:rsidR="008735AF" w:rsidRPr="008735AF" w:rsidRDefault="008735AF" w:rsidP="000E039B">
      <w:pPr>
        <w:numPr>
          <w:ilvl w:val="0"/>
          <w:numId w:val="15"/>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its members, officers, owners or employees are not public officials;</w:t>
      </w:r>
    </w:p>
    <w:p w14:paraId="2C210992" w14:textId="77777777" w:rsidR="008735AF" w:rsidRPr="008735AF" w:rsidRDefault="008735AF" w:rsidP="000E039B">
      <w:pPr>
        <w:numPr>
          <w:ilvl w:val="0"/>
          <w:numId w:val="15"/>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it does not and will not employ or otherwise compensate any public officials or make or cause another to make any direct or indirect offers of payments to any public officials, for the purpose of influencing or inducing any decision for the benefit of IWM and it will not employ any sub-</w:t>
      </w:r>
      <w:r w:rsidR="00806190">
        <w:rPr>
          <w:rFonts w:ascii="Arial" w:eastAsia="Arial Unicode MS" w:hAnsi="Arial" w:cs="Arial"/>
          <w:bCs/>
          <w:color w:val="00000A"/>
          <w:sz w:val="22"/>
          <w:szCs w:val="22"/>
          <w:lang w:eastAsia="zh-CN" w:bidi="hi-IN"/>
        </w:rPr>
        <w:t>contracto</w:t>
      </w:r>
      <w:r w:rsidR="00824207">
        <w:rPr>
          <w:rFonts w:ascii="Arial" w:eastAsia="Arial Unicode MS" w:hAnsi="Arial" w:cs="Arial"/>
          <w:bCs/>
          <w:color w:val="00000A"/>
          <w:sz w:val="22"/>
          <w:szCs w:val="22"/>
          <w:lang w:eastAsia="zh-CN" w:bidi="hi-IN"/>
        </w:rPr>
        <w:t>r</w:t>
      </w:r>
      <w:r w:rsidRPr="008735AF">
        <w:rPr>
          <w:rFonts w:ascii="Arial" w:eastAsia="Arial Unicode MS" w:hAnsi="Arial" w:cs="Arial"/>
          <w:bCs/>
          <w:color w:val="00000A"/>
          <w:sz w:val="22"/>
          <w:szCs w:val="22"/>
          <w:lang w:eastAsia="zh-CN" w:bidi="hi-IN"/>
        </w:rPr>
        <w:t>, consultant, agent or representative in connection with this Contract without a documented examination of his person, reputation and integrity, and;</w:t>
      </w:r>
    </w:p>
    <w:p w14:paraId="0A78FA56" w14:textId="77777777" w:rsidR="008735AF" w:rsidRPr="008735AF" w:rsidRDefault="008735AF" w:rsidP="000E039B">
      <w:pPr>
        <w:numPr>
          <w:ilvl w:val="0"/>
          <w:numId w:val="15"/>
        </w:numPr>
        <w:overflowPunct/>
        <w:autoSpaceDE/>
        <w:autoSpaceDN/>
        <w:adjustRightInd/>
        <w:contextualSpacing/>
        <w:textAlignment w:val="auto"/>
        <w:rPr>
          <w:rFonts w:ascii="Arial" w:eastAsia="Arial Unicode MS" w:hAnsi="Arial" w:cs="Arial"/>
          <w:bCs/>
          <w:color w:val="00000A"/>
          <w:sz w:val="22"/>
          <w:szCs w:val="22"/>
          <w:lang w:eastAsia="zh-CN" w:bidi="hi-IN"/>
        </w:rPr>
      </w:pPr>
      <w:proofErr w:type="gramStart"/>
      <w:r w:rsidRPr="008735AF">
        <w:rPr>
          <w:rFonts w:ascii="Arial" w:eastAsia="Arial Unicode MS" w:hAnsi="Arial" w:cs="Arial"/>
          <w:bCs/>
          <w:color w:val="00000A"/>
          <w:sz w:val="22"/>
          <w:szCs w:val="22"/>
          <w:lang w:eastAsia="zh-CN" w:bidi="hi-IN"/>
        </w:rPr>
        <w:t>it</w:t>
      </w:r>
      <w:proofErr w:type="gramEnd"/>
      <w:r w:rsidRPr="008735AF">
        <w:rPr>
          <w:rFonts w:ascii="Arial" w:eastAsia="Arial Unicode MS" w:hAnsi="Arial" w:cs="Arial"/>
          <w:bCs/>
          <w:color w:val="00000A"/>
          <w:sz w:val="22"/>
          <w:szCs w:val="22"/>
          <w:lang w:eastAsia="zh-CN" w:bidi="hi-IN"/>
        </w:rPr>
        <w:t xml:space="preserve"> will not employ any sub-</w:t>
      </w:r>
      <w:r w:rsidR="00806190">
        <w:rPr>
          <w:rFonts w:ascii="Arial" w:eastAsia="Arial Unicode MS" w:hAnsi="Arial" w:cs="Arial"/>
          <w:bCs/>
          <w:color w:val="00000A"/>
          <w:sz w:val="22"/>
          <w:szCs w:val="22"/>
          <w:lang w:eastAsia="zh-CN" w:bidi="hi-IN"/>
        </w:rPr>
        <w:t>contracto</w:t>
      </w:r>
      <w:r w:rsidR="00824207">
        <w:rPr>
          <w:rFonts w:ascii="Arial" w:eastAsia="Arial Unicode MS" w:hAnsi="Arial" w:cs="Arial"/>
          <w:bCs/>
          <w:color w:val="00000A"/>
          <w:sz w:val="22"/>
          <w:szCs w:val="22"/>
          <w:lang w:eastAsia="zh-CN" w:bidi="hi-IN"/>
        </w:rPr>
        <w:t>r</w:t>
      </w:r>
      <w:r w:rsidRPr="008735AF">
        <w:rPr>
          <w:rFonts w:ascii="Arial" w:eastAsia="Arial Unicode MS" w:hAnsi="Arial" w:cs="Arial"/>
          <w:bCs/>
          <w:color w:val="00000A"/>
          <w:sz w:val="22"/>
          <w:szCs w:val="22"/>
          <w:lang w:eastAsia="zh-CN" w:bidi="hi-IN"/>
        </w:rPr>
        <w:t>, consultant, agent or representative who does not comply with the anti-corruption rules and if such a violation comes to its attention to inform IWM immediately.</w:t>
      </w:r>
    </w:p>
    <w:p w14:paraId="5E2875FB" w14:textId="77777777" w:rsidR="008735AF" w:rsidRPr="008735AF" w:rsidRDefault="008735AF" w:rsidP="008735AF">
      <w:pPr>
        <w:rPr>
          <w:rFonts w:ascii="Arial" w:hAnsi="Arial" w:cs="Arial"/>
          <w:sz w:val="22"/>
          <w:szCs w:val="22"/>
        </w:rPr>
      </w:pPr>
    </w:p>
    <w:p w14:paraId="5142F5A0" w14:textId="5CAE062B" w:rsidR="008735AF" w:rsidRPr="008735AF" w:rsidRDefault="000E039B" w:rsidP="008735AF">
      <w:pPr>
        <w:ind w:left="567" w:hanging="567"/>
        <w:rPr>
          <w:rFonts w:ascii="Arial" w:hAnsi="Arial" w:cs="Arial"/>
          <w:sz w:val="22"/>
          <w:szCs w:val="22"/>
        </w:rPr>
      </w:pPr>
      <w:r>
        <w:rPr>
          <w:rFonts w:ascii="Arial" w:hAnsi="Arial" w:cs="Arial"/>
          <w:sz w:val="22"/>
          <w:szCs w:val="22"/>
        </w:rPr>
        <w:t>39</w:t>
      </w:r>
      <w:r w:rsidR="008735AF" w:rsidRPr="008735AF">
        <w:rPr>
          <w:rFonts w:ascii="Arial" w:hAnsi="Arial" w:cs="Arial"/>
          <w:sz w:val="22"/>
          <w:szCs w:val="22"/>
        </w:rPr>
        <w:t>.3</w:t>
      </w:r>
      <w:r w:rsidR="008735AF" w:rsidRPr="008735AF">
        <w:rPr>
          <w:rFonts w:ascii="Arial" w:hAnsi="Arial" w:cs="Arial"/>
          <w:sz w:val="22"/>
          <w:szCs w:val="22"/>
        </w:rPr>
        <w:tab/>
        <w:t xml:space="preserve">IWM may immediately terminate this Contract if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violates any of the anti-corruption laws and the provisions as defined in this clause.</w:t>
      </w:r>
    </w:p>
    <w:p w14:paraId="10D5D3FE" w14:textId="77777777" w:rsidR="008735AF" w:rsidRPr="008735AF" w:rsidRDefault="008735AF" w:rsidP="008735AF">
      <w:pPr>
        <w:ind w:left="567" w:hanging="567"/>
        <w:rPr>
          <w:rFonts w:ascii="Arial" w:hAnsi="Arial" w:cs="Arial"/>
          <w:sz w:val="22"/>
          <w:szCs w:val="22"/>
        </w:rPr>
      </w:pPr>
    </w:p>
    <w:p w14:paraId="76327B15" w14:textId="0BABE37E" w:rsidR="008735AF" w:rsidRPr="008735AF" w:rsidRDefault="000E039B" w:rsidP="008735AF">
      <w:pPr>
        <w:ind w:left="567" w:hanging="567"/>
        <w:rPr>
          <w:rFonts w:ascii="Arial" w:hAnsi="Arial" w:cs="Arial"/>
          <w:sz w:val="22"/>
          <w:szCs w:val="22"/>
        </w:rPr>
      </w:pPr>
      <w:r>
        <w:rPr>
          <w:rFonts w:ascii="Arial" w:hAnsi="Arial" w:cs="Arial"/>
          <w:sz w:val="22"/>
          <w:szCs w:val="22"/>
        </w:rPr>
        <w:t>39</w:t>
      </w:r>
      <w:r w:rsidR="008735AF" w:rsidRPr="008735AF">
        <w:rPr>
          <w:rFonts w:ascii="Arial" w:hAnsi="Arial" w:cs="Arial"/>
          <w:sz w:val="22"/>
          <w:szCs w:val="22"/>
        </w:rPr>
        <w:t>.4</w:t>
      </w:r>
      <w:r w:rsidR="008735AF"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agrees to comply fully with all applicable anti-bribery laws, including those in the jurisdiction where they are registered and the jurisdiction where the relevant contract will be performed (if different), and to comply with IWM’s Anti-Bribery Policy. </w:t>
      </w:r>
    </w:p>
    <w:p w14:paraId="09A8BD3C" w14:textId="77777777" w:rsidR="008735AF" w:rsidRPr="008735AF" w:rsidRDefault="008735AF" w:rsidP="008735AF">
      <w:pPr>
        <w:ind w:left="567" w:hanging="567"/>
        <w:rPr>
          <w:rFonts w:ascii="Arial" w:hAnsi="Arial" w:cs="Arial"/>
          <w:sz w:val="22"/>
          <w:szCs w:val="22"/>
        </w:rPr>
      </w:pPr>
    </w:p>
    <w:p w14:paraId="297049CA" w14:textId="159E0961" w:rsidR="008735AF" w:rsidRPr="008735AF" w:rsidRDefault="000E039B" w:rsidP="008735AF">
      <w:pPr>
        <w:ind w:left="567" w:hanging="567"/>
        <w:rPr>
          <w:rFonts w:ascii="Arial" w:hAnsi="Arial" w:cs="Arial"/>
          <w:sz w:val="22"/>
          <w:szCs w:val="22"/>
        </w:rPr>
      </w:pPr>
      <w:r>
        <w:rPr>
          <w:rFonts w:ascii="Arial" w:hAnsi="Arial" w:cs="Arial"/>
          <w:sz w:val="22"/>
          <w:szCs w:val="22"/>
        </w:rPr>
        <w:t>39</w:t>
      </w:r>
      <w:r w:rsidR="008735AF" w:rsidRPr="008735AF">
        <w:rPr>
          <w:rFonts w:ascii="Arial" w:hAnsi="Arial" w:cs="Arial"/>
          <w:sz w:val="22"/>
          <w:szCs w:val="22"/>
        </w:rPr>
        <w:t>.5</w:t>
      </w:r>
      <w:r w:rsidR="008735AF"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represents that:</w:t>
      </w:r>
    </w:p>
    <w:p w14:paraId="53CB9D8D" w14:textId="77777777" w:rsidR="008735AF" w:rsidRPr="008735AF" w:rsidRDefault="008735AF" w:rsidP="008735AF">
      <w:pPr>
        <w:ind w:left="567" w:hanging="567"/>
        <w:rPr>
          <w:rFonts w:ascii="Arial" w:hAnsi="Arial" w:cs="Arial"/>
          <w:sz w:val="22"/>
          <w:szCs w:val="22"/>
        </w:rPr>
      </w:pPr>
    </w:p>
    <w:p w14:paraId="45681BE4" w14:textId="64733AF8" w:rsidR="008735AF" w:rsidRPr="008735AF" w:rsidRDefault="008735AF" w:rsidP="000E039B">
      <w:pPr>
        <w:numPr>
          <w:ilvl w:val="0"/>
          <w:numId w:val="16"/>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 xml:space="preserve">he or she or, as the case may be, the authorised representatives of </w:t>
      </w:r>
      <w:r w:rsidR="00135F22">
        <w:rPr>
          <w:rFonts w:ascii="Arial" w:hAnsi="Arial" w:cs="Arial"/>
          <w:sz w:val="22"/>
          <w:szCs w:val="22"/>
        </w:rPr>
        <w:t xml:space="preserve">the </w:t>
      </w:r>
      <w:r w:rsidR="000D5CA4">
        <w:rPr>
          <w:rFonts w:ascii="Arial" w:hAnsi="Arial" w:cs="Arial"/>
          <w:sz w:val="22"/>
          <w:szCs w:val="22"/>
        </w:rPr>
        <w:t>PROJECT MANAGER</w:t>
      </w:r>
      <w:r w:rsidRPr="008735AF">
        <w:rPr>
          <w:rFonts w:ascii="Arial" w:hAnsi="Arial" w:cs="Arial"/>
          <w:sz w:val="22"/>
          <w:szCs w:val="22"/>
        </w:rPr>
        <w:t xml:space="preserve"> </w:t>
      </w:r>
      <w:r w:rsidRPr="008735AF">
        <w:rPr>
          <w:rFonts w:ascii="Arial" w:eastAsia="Arial Unicode MS" w:hAnsi="Arial" w:cs="Arial"/>
          <w:bCs/>
          <w:color w:val="00000A"/>
          <w:sz w:val="22"/>
          <w:szCs w:val="22"/>
          <w:lang w:eastAsia="zh-CN" w:bidi="hi-IN"/>
        </w:rPr>
        <w:t>presently is/are not, and during the life of the Contract will not become, an official or employee of the relevant country’s government or of a political party in the country;</w:t>
      </w:r>
    </w:p>
    <w:p w14:paraId="4602C25C" w14:textId="77777777" w:rsidR="008735AF" w:rsidRPr="008735AF" w:rsidRDefault="008735AF" w:rsidP="000E039B">
      <w:pPr>
        <w:numPr>
          <w:ilvl w:val="0"/>
          <w:numId w:val="16"/>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he/she/they will disclose any such appointment immediately to IWM, and;</w:t>
      </w:r>
    </w:p>
    <w:p w14:paraId="72E716AA" w14:textId="77777777" w:rsidR="008735AF" w:rsidRPr="008735AF" w:rsidRDefault="008735AF" w:rsidP="000E039B">
      <w:pPr>
        <w:numPr>
          <w:ilvl w:val="0"/>
          <w:numId w:val="16"/>
        </w:numPr>
        <w:overflowPunct/>
        <w:autoSpaceDE/>
        <w:autoSpaceDN/>
        <w:adjustRightInd/>
        <w:contextualSpacing/>
        <w:textAlignment w:val="auto"/>
        <w:rPr>
          <w:rFonts w:ascii="Arial" w:eastAsia="Arial Unicode MS" w:hAnsi="Arial" w:cs="Arial"/>
          <w:bCs/>
          <w:color w:val="00000A"/>
          <w:sz w:val="22"/>
          <w:szCs w:val="22"/>
          <w:lang w:eastAsia="zh-CN" w:bidi="hi-IN"/>
        </w:rPr>
      </w:pPr>
      <w:proofErr w:type="gramStart"/>
      <w:r w:rsidRPr="008735AF">
        <w:rPr>
          <w:rFonts w:ascii="Arial" w:eastAsia="Arial Unicode MS" w:hAnsi="Arial" w:cs="Arial"/>
          <w:bCs/>
          <w:color w:val="00000A"/>
          <w:sz w:val="22"/>
          <w:szCs w:val="22"/>
          <w:lang w:eastAsia="zh-CN" w:bidi="hi-IN"/>
        </w:rPr>
        <w:t>such</w:t>
      </w:r>
      <w:proofErr w:type="gramEnd"/>
      <w:r w:rsidRPr="008735AF">
        <w:rPr>
          <w:rFonts w:ascii="Arial" w:eastAsia="Arial Unicode MS" w:hAnsi="Arial" w:cs="Arial"/>
          <w:bCs/>
          <w:color w:val="00000A"/>
          <w:sz w:val="22"/>
          <w:szCs w:val="22"/>
          <w:lang w:eastAsia="zh-CN" w:bidi="hi-IN"/>
        </w:rPr>
        <w:t xml:space="preserve"> appointment may result in the termination of the Contract.</w:t>
      </w:r>
    </w:p>
    <w:p w14:paraId="265D7065" w14:textId="77777777" w:rsidR="008735AF" w:rsidRPr="008735AF" w:rsidRDefault="008735AF" w:rsidP="008735AF">
      <w:pPr>
        <w:rPr>
          <w:rFonts w:ascii="Arial" w:hAnsi="Arial" w:cs="Arial"/>
          <w:sz w:val="22"/>
          <w:szCs w:val="22"/>
        </w:rPr>
      </w:pPr>
    </w:p>
    <w:p w14:paraId="69AD9740" w14:textId="5C4D340A" w:rsidR="008735AF" w:rsidRPr="008735AF" w:rsidRDefault="000E039B" w:rsidP="008735AF">
      <w:pPr>
        <w:ind w:left="567" w:hanging="567"/>
        <w:rPr>
          <w:rFonts w:ascii="Arial" w:hAnsi="Arial" w:cs="Arial"/>
          <w:sz w:val="22"/>
          <w:szCs w:val="22"/>
        </w:rPr>
      </w:pPr>
      <w:r>
        <w:rPr>
          <w:rFonts w:ascii="Arial" w:hAnsi="Arial" w:cs="Arial"/>
          <w:sz w:val="22"/>
          <w:szCs w:val="22"/>
        </w:rPr>
        <w:t>39</w:t>
      </w:r>
      <w:r w:rsidR="008735AF" w:rsidRPr="008735AF">
        <w:rPr>
          <w:rFonts w:ascii="Arial" w:hAnsi="Arial" w:cs="Arial"/>
          <w:sz w:val="22"/>
          <w:szCs w:val="22"/>
        </w:rPr>
        <w:t>.6</w:t>
      </w:r>
      <w:r w:rsidR="008735AF"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agrees that all payments made to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will be made only after receipt by IWM of a detailed and accurate invoice supported by detailed records. IWM will make all payments under this Contract in Pounds Sterling, only by bank transfer to the account of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at a financial institution within the United Kingdom.</w:t>
      </w:r>
    </w:p>
    <w:p w14:paraId="439053CF" w14:textId="77777777" w:rsidR="008735AF" w:rsidRPr="008735AF" w:rsidRDefault="008735AF" w:rsidP="008735AF">
      <w:pPr>
        <w:ind w:left="567" w:hanging="567"/>
        <w:rPr>
          <w:rFonts w:ascii="Arial" w:hAnsi="Arial" w:cs="Arial"/>
          <w:sz w:val="22"/>
          <w:szCs w:val="22"/>
        </w:rPr>
      </w:pPr>
    </w:p>
    <w:p w14:paraId="12EBF2B6" w14:textId="5505D732" w:rsidR="008735AF" w:rsidRPr="008735AF" w:rsidRDefault="000E039B" w:rsidP="008735AF">
      <w:pPr>
        <w:ind w:left="567" w:hanging="567"/>
        <w:rPr>
          <w:rFonts w:ascii="Arial" w:hAnsi="Arial" w:cs="Arial"/>
          <w:sz w:val="22"/>
          <w:szCs w:val="22"/>
        </w:rPr>
      </w:pPr>
      <w:r>
        <w:rPr>
          <w:rFonts w:ascii="Arial" w:hAnsi="Arial" w:cs="Arial"/>
          <w:sz w:val="22"/>
          <w:szCs w:val="22"/>
        </w:rPr>
        <w:t>39</w:t>
      </w:r>
      <w:r w:rsidR="008735AF" w:rsidRPr="008735AF">
        <w:rPr>
          <w:rFonts w:ascii="Arial" w:hAnsi="Arial" w:cs="Arial"/>
          <w:sz w:val="22"/>
          <w:szCs w:val="22"/>
        </w:rPr>
        <w:t>.7</w:t>
      </w:r>
      <w:r w:rsidR="008735AF"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agrees to keep accurate books, accounts, records and invoices and agrees that IWM is entitled, with the help of outside auditors if it deems necessary, to audit all books, accounts, records and invoices and accompanying documentation of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for compliance with any applicable anti-bribery laws and that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will cooperate fully in any such audit.</w:t>
      </w:r>
    </w:p>
    <w:p w14:paraId="00CAE0AD" w14:textId="77777777" w:rsidR="008735AF" w:rsidRPr="008735AF" w:rsidRDefault="008735AF" w:rsidP="008735AF">
      <w:pPr>
        <w:ind w:left="567" w:hanging="567"/>
        <w:rPr>
          <w:rFonts w:ascii="Arial" w:hAnsi="Arial" w:cs="Arial"/>
          <w:sz w:val="22"/>
          <w:szCs w:val="22"/>
        </w:rPr>
      </w:pPr>
    </w:p>
    <w:p w14:paraId="0219F4F0" w14:textId="738F1F7A" w:rsidR="008735AF" w:rsidRPr="008735AF" w:rsidRDefault="000E039B" w:rsidP="008735AF">
      <w:pPr>
        <w:ind w:left="567" w:hanging="567"/>
        <w:rPr>
          <w:rFonts w:ascii="Arial" w:hAnsi="Arial" w:cs="Arial"/>
          <w:sz w:val="22"/>
          <w:szCs w:val="22"/>
        </w:rPr>
      </w:pPr>
      <w:r>
        <w:rPr>
          <w:rFonts w:ascii="Arial" w:hAnsi="Arial" w:cs="Arial"/>
          <w:sz w:val="22"/>
          <w:szCs w:val="22"/>
        </w:rPr>
        <w:t>39</w:t>
      </w:r>
      <w:r w:rsidR="008735AF" w:rsidRPr="008735AF">
        <w:rPr>
          <w:rFonts w:ascii="Arial" w:hAnsi="Arial" w:cs="Arial"/>
          <w:sz w:val="22"/>
          <w:szCs w:val="22"/>
        </w:rPr>
        <w:t>.8</w:t>
      </w:r>
      <w:r w:rsidR="008735AF" w:rsidRPr="008735AF">
        <w:rPr>
          <w:rFonts w:ascii="Arial" w:hAnsi="Arial" w:cs="Arial"/>
          <w:sz w:val="22"/>
          <w:szCs w:val="22"/>
        </w:rPr>
        <w:tab/>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’s failure to comply with all applicable anti-bribery laws or IWM’s Anti-Bribery Policy will be deemed to be a material breach of the Contract entitling IWM to terminate the Contract. In the event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will surrender any claim for payment under the Contract including payment for savvies previously performed.</w:t>
      </w:r>
    </w:p>
    <w:p w14:paraId="38D6557C" w14:textId="77777777" w:rsidR="008735AF" w:rsidRPr="008735AF" w:rsidRDefault="008735AF" w:rsidP="008735AF">
      <w:pPr>
        <w:ind w:left="567" w:hanging="567"/>
        <w:rPr>
          <w:rFonts w:ascii="Arial" w:hAnsi="Arial" w:cs="Arial"/>
          <w:sz w:val="22"/>
          <w:szCs w:val="22"/>
        </w:rPr>
      </w:pPr>
    </w:p>
    <w:p w14:paraId="119A412A" w14:textId="1F28B42C" w:rsidR="008735AF" w:rsidRPr="008735AF" w:rsidRDefault="000E039B" w:rsidP="008735AF">
      <w:pPr>
        <w:ind w:left="567" w:hanging="567"/>
        <w:rPr>
          <w:rFonts w:ascii="Arial" w:hAnsi="Arial" w:cs="Arial"/>
          <w:sz w:val="22"/>
          <w:szCs w:val="22"/>
        </w:rPr>
      </w:pPr>
      <w:r>
        <w:rPr>
          <w:rFonts w:ascii="Arial" w:hAnsi="Arial" w:cs="Arial"/>
          <w:sz w:val="22"/>
          <w:szCs w:val="22"/>
        </w:rPr>
        <w:t>39</w:t>
      </w:r>
      <w:r w:rsidR="008735AF" w:rsidRPr="008735AF">
        <w:rPr>
          <w:rFonts w:ascii="Arial" w:hAnsi="Arial" w:cs="Arial"/>
          <w:sz w:val="22"/>
          <w:szCs w:val="22"/>
        </w:rPr>
        <w:t>.9</w:t>
      </w:r>
      <w:r w:rsidR="008735AF" w:rsidRPr="008735AF">
        <w:rPr>
          <w:rFonts w:ascii="Arial" w:hAnsi="Arial" w:cs="Arial"/>
          <w:sz w:val="22"/>
          <w:szCs w:val="22"/>
        </w:rPr>
        <w:tab/>
        <w:t xml:space="preserve">IWM may also terminate the Contract or suspend or withhold payment if it has a good faith belief that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has violated, intends to violate, or has caused a violation of any anti-bribery laws. IWM will not be liable for any claims, losses or damages arising from or related to failure by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of the Contract under this clause, and </w:t>
      </w:r>
      <w:r w:rsidR="00135F22">
        <w:rPr>
          <w:rFonts w:ascii="Arial" w:hAnsi="Arial" w:cs="Arial"/>
          <w:sz w:val="22"/>
          <w:szCs w:val="22"/>
        </w:rPr>
        <w:t xml:space="preserve">the </w:t>
      </w:r>
      <w:r w:rsidR="000D5CA4">
        <w:rPr>
          <w:rFonts w:ascii="Arial" w:hAnsi="Arial" w:cs="Arial"/>
          <w:sz w:val="22"/>
          <w:szCs w:val="22"/>
        </w:rPr>
        <w:t>PROJECT MANAGER</w:t>
      </w:r>
      <w:r w:rsidR="008735AF" w:rsidRPr="008735AF">
        <w:rPr>
          <w:rFonts w:ascii="Arial" w:hAnsi="Arial" w:cs="Arial"/>
          <w:sz w:val="22"/>
          <w:szCs w:val="22"/>
        </w:rPr>
        <w:t xml:space="preserve"> will indemnify and hold IWM harmless against any such claims, losses or damages.  </w:t>
      </w:r>
    </w:p>
    <w:p w14:paraId="65C29B95" w14:textId="77777777" w:rsidR="008735AF" w:rsidRDefault="008735AF" w:rsidP="008735AF">
      <w:pPr>
        <w:rPr>
          <w:rFonts w:ascii="Arial" w:hAnsi="Arial" w:cs="Arial"/>
          <w:b/>
          <w:sz w:val="22"/>
          <w:szCs w:val="22"/>
        </w:rPr>
      </w:pPr>
    </w:p>
    <w:p w14:paraId="7794BF6B" w14:textId="77777777" w:rsidR="000E039B" w:rsidRDefault="000E039B" w:rsidP="008735AF">
      <w:pPr>
        <w:rPr>
          <w:rFonts w:ascii="Arial" w:hAnsi="Arial" w:cs="Arial"/>
          <w:b/>
          <w:sz w:val="22"/>
          <w:szCs w:val="22"/>
        </w:rPr>
      </w:pPr>
    </w:p>
    <w:p w14:paraId="208057FF" w14:textId="77777777" w:rsidR="000E039B" w:rsidRPr="008735AF" w:rsidRDefault="000E039B" w:rsidP="008735AF">
      <w:pPr>
        <w:rPr>
          <w:rFonts w:ascii="Arial" w:hAnsi="Arial" w:cs="Arial"/>
          <w:b/>
          <w:sz w:val="22"/>
          <w:szCs w:val="22"/>
        </w:rPr>
      </w:pPr>
    </w:p>
    <w:tbl>
      <w:tblPr>
        <w:tblW w:w="7995" w:type="dxa"/>
        <w:tblInd w:w="534" w:type="dxa"/>
        <w:tblLayout w:type="fixed"/>
        <w:tblLook w:val="0000" w:firstRow="0" w:lastRow="0" w:firstColumn="0" w:lastColumn="0" w:noHBand="0" w:noVBand="0"/>
      </w:tblPr>
      <w:tblGrid>
        <w:gridCol w:w="3827"/>
        <w:gridCol w:w="283"/>
        <w:gridCol w:w="3885"/>
      </w:tblGrid>
      <w:tr w:rsidR="008735AF" w:rsidRPr="008735AF" w14:paraId="691F4850" w14:textId="77777777" w:rsidTr="008735AF">
        <w:tc>
          <w:tcPr>
            <w:tcW w:w="3827" w:type="dxa"/>
            <w:tcBorders>
              <w:top w:val="nil"/>
              <w:left w:val="nil"/>
              <w:bottom w:val="nil"/>
              <w:right w:val="nil"/>
            </w:tcBorders>
          </w:tcPr>
          <w:p w14:paraId="75D78D39" w14:textId="77777777" w:rsidR="008735AF" w:rsidRPr="008735AF" w:rsidRDefault="008735AF" w:rsidP="008735AF">
            <w:pPr>
              <w:rPr>
                <w:rFonts w:ascii="Arial" w:hAnsi="Arial" w:cs="Arial"/>
                <w:b/>
                <w:sz w:val="22"/>
                <w:szCs w:val="22"/>
                <w:u w:val="single"/>
              </w:rPr>
            </w:pPr>
            <w:r w:rsidRPr="008735AF">
              <w:rPr>
                <w:rFonts w:ascii="Arial" w:hAnsi="Arial" w:cs="Arial"/>
                <w:b/>
                <w:sz w:val="22"/>
                <w:szCs w:val="22"/>
                <w:u w:val="single"/>
              </w:rPr>
              <w:lastRenderedPageBreak/>
              <w:t>Signed on behalf of the Trustees of the Imperial War Museum</w:t>
            </w:r>
          </w:p>
        </w:tc>
        <w:tc>
          <w:tcPr>
            <w:tcW w:w="283" w:type="dxa"/>
            <w:tcBorders>
              <w:top w:val="nil"/>
              <w:left w:val="nil"/>
              <w:bottom w:val="nil"/>
              <w:right w:val="nil"/>
            </w:tcBorders>
          </w:tcPr>
          <w:p w14:paraId="6951CBB3" w14:textId="77777777" w:rsidR="008735AF" w:rsidRPr="008735AF" w:rsidRDefault="008735AF" w:rsidP="008735AF">
            <w:pPr>
              <w:rPr>
                <w:rFonts w:ascii="Arial" w:hAnsi="Arial" w:cs="Arial"/>
                <w:b/>
                <w:sz w:val="22"/>
                <w:szCs w:val="22"/>
                <w:u w:val="single"/>
              </w:rPr>
            </w:pPr>
          </w:p>
        </w:tc>
        <w:tc>
          <w:tcPr>
            <w:tcW w:w="3885" w:type="dxa"/>
            <w:tcBorders>
              <w:top w:val="nil"/>
              <w:left w:val="nil"/>
              <w:bottom w:val="nil"/>
              <w:right w:val="nil"/>
            </w:tcBorders>
          </w:tcPr>
          <w:p w14:paraId="020085F2" w14:textId="76BE9CAD" w:rsidR="008735AF" w:rsidRPr="008735AF" w:rsidRDefault="008735AF" w:rsidP="008735AF">
            <w:pPr>
              <w:rPr>
                <w:rFonts w:ascii="Arial" w:hAnsi="Arial" w:cs="Arial"/>
                <w:b/>
                <w:sz w:val="22"/>
                <w:szCs w:val="22"/>
                <w:u w:val="single"/>
              </w:rPr>
            </w:pPr>
            <w:r w:rsidRPr="008735AF">
              <w:rPr>
                <w:rFonts w:ascii="Arial" w:hAnsi="Arial" w:cs="Arial"/>
                <w:b/>
                <w:sz w:val="22"/>
                <w:szCs w:val="22"/>
                <w:u w:val="single"/>
              </w:rPr>
              <w:t xml:space="preserve">Signed on behalf of </w:t>
            </w:r>
            <w:r w:rsidR="00135F22">
              <w:rPr>
                <w:rFonts w:ascii="Arial" w:hAnsi="Arial" w:cs="Arial"/>
                <w:b/>
                <w:sz w:val="22"/>
                <w:szCs w:val="22"/>
                <w:u w:val="single"/>
              </w:rPr>
              <w:t xml:space="preserve">the </w:t>
            </w:r>
            <w:r w:rsidR="000D5CA4">
              <w:rPr>
                <w:rFonts w:ascii="Arial" w:hAnsi="Arial" w:cs="Arial"/>
                <w:b/>
                <w:sz w:val="22"/>
                <w:szCs w:val="22"/>
                <w:u w:val="single"/>
              </w:rPr>
              <w:t>PROJECT MANAGER</w:t>
            </w:r>
          </w:p>
        </w:tc>
      </w:tr>
    </w:tbl>
    <w:p w14:paraId="70261621" w14:textId="77777777" w:rsidR="008735AF" w:rsidRPr="008735AF" w:rsidRDefault="008735AF" w:rsidP="008735AF">
      <w:pPr>
        <w:rPr>
          <w:rFonts w:ascii="Arial" w:hAnsi="Arial" w:cs="Arial"/>
          <w:sz w:val="22"/>
          <w:szCs w:val="22"/>
        </w:rPr>
      </w:pPr>
    </w:p>
    <w:tbl>
      <w:tblPr>
        <w:tblW w:w="7995" w:type="dxa"/>
        <w:tblInd w:w="534" w:type="dxa"/>
        <w:tblLayout w:type="fixed"/>
        <w:tblLook w:val="0000" w:firstRow="0" w:lastRow="0" w:firstColumn="0" w:lastColumn="0" w:noHBand="0" w:noVBand="0"/>
      </w:tblPr>
      <w:tblGrid>
        <w:gridCol w:w="992"/>
        <w:gridCol w:w="2835"/>
        <w:gridCol w:w="283"/>
        <w:gridCol w:w="993"/>
        <w:gridCol w:w="2892"/>
      </w:tblGrid>
      <w:tr w:rsidR="008735AF" w:rsidRPr="008735AF" w14:paraId="19DACB58" w14:textId="77777777" w:rsidTr="008735AF">
        <w:trPr>
          <w:trHeight w:val="521"/>
        </w:trPr>
        <w:tc>
          <w:tcPr>
            <w:tcW w:w="992" w:type="dxa"/>
            <w:tcBorders>
              <w:top w:val="nil"/>
              <w:left w:val="nil"/>
              <w:bottom w:val="nil"/>
              <w:right w:val="nil"/>
            </w:tcBorders>
            <w:vAlign w:val="center"/>
          </w:tcPr>
          <w:p w14:paraId="002BE482" w14:textId="77777777" w:rsidR="008735AF" w:rsidRPr="008735AF" w:rsidRDefault="008735AF" w:rsidP="008735AF">
            <w:pPr>
              <w:rPr>
                <w:rFonts w:ascii="Arial" w:hAnsi="Arial" w:cs="Arial"/>
                <w:sz w:val="22"/>
                <w:szCs w:val="22"/>
              </w:rPr>
            </w:pPr>
            <w:r w:rsidRPr="008735AF">
              <w:rPr>
                <w:rFonts w:ascii="Arial" w:hAnsi="Arial" w:cs="Arial"/>
                <w:sz w:val="22"/>
                <w:szCs w:val="22"/>
              </w:rPr>
              <w:t>Signed</w:t>
            </w:r>
          </w:p>
        </w:tc>
        <w:tc>
          <w:tcPr>
            <w:tcW w:w="2835" w:type="dxa"/>
            <w:tcBorders>
              <w:top w:val="nil"/>
              <w:left w:val="nil"/>
              <w:bottom w:val="nil"/>
              <w:right w:val="nil"/>
            </w:tcBorders>
            <w:vAlign w:val="center"/>
          </w:tcPr>
          <w:p w14:paraId="2EE9EDB9" w14:textId="77777777"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14:paraId="5F51A946" w14:textId="77777777"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14:paraId="5AD7CD34" w14:textId="77777777" w:rsidR="008735AF" w:rsidRPr="008735AF" w:rsidRDefault="008735AF" w:rsidP="008735AF">
            <w:pPr>
              <w:rPr>
                <w:rFonts w:ascii="Arial" w:hAnsi="Arial" w:cs="Arial"/>
                <w:sz w:val="22"/>
                <w:szCs w:val="22"/>
              </w:rPr>
            </w:pPr>
            <w:r w:rsidRPr="008735AF">
              <w:rPr>
                <w:rFonts w:ascii="Arial" w:hAnsi="Arial" w:cs="Arial"/>
                <w:sz w:val="22"/>
                <w:szCs w:val="22"/>
              </w:rPr>
              <w:t>Signed</w:t>
            </w:r>
          </w:p>
        </w:tc>
        <w:tc>
          <w:tcPr>
            <w:tcW w:w="2892" w:type="dxa"/>
            <w:tcBorders>
              <w:top w:val="nil"/>
              <w:left w:val="nil"/>
              <w:bottom w:val="nil"/>
              <w:right w:val="nil"/>
            </w:tcBorders>
            <w:vAlign w:val="center"/>
          </w:tcPr>
          <w:p w14:paraId="23E81783" w14:textId="77777777" w:rsidR="008735AF" w:rsidRPr="008735AF" w:rsidRDefault="008735AF" w:rsidP="008735AF">
            <w:pPr>
              <w:rPr>
                <w:rFonts w:ascii="Arial" w:hAnsi="Arial" w:cs="Arial"/>
                <w:sz w:val="22"/>
                <w:szCs w:val="22"/>
              </w:rPr>
            </w:pPr>
          </w:p>
        </w:tc>
      </w:tr>
      <w:tr w:rsidR="008735AF" w:rsidRPr="008735AF" w14:paraId="6ADE9254" w14:textId="77777777" w:rsidTr="008735AF">
        <w:trPr>
          <w:trHeight w:val="426"/>
        </w:trPr>
        <w:tc>
          <w:tcPr>
            <w:tcW w:w="992" w:type="dxa"/>
            <w:tcBorders>
              <w:top w:val="nil"/>
              <w:left w:val="nil"/>
              <w:bottom w:val="nil"/>
              <w:right w:val="nil"/>
            </w:tcBorders>
            <w:vAlign w:val="center"/>
          </w:tcPr>
          <w:p w14:paraId="79B79EC5" w14:textId="77777777" w:rsidR="008735AF" w:rsidRPr="008735AF" w:rsidRDefault="008735AF" w:rsidP="008735AF">
            <w:pPr>
              <w:rPr>
                <w:rFonts w:ascii="Arial" w:hAnsi="Arial" w:cs="Arial"/>
                <w:sz w:val="22"/>
                <w:szCs w:val="22"/>
              </w:rPr>
            </w:pPr>
            <w:r w:rsidRPr="008735AF">
              <w:rPr>
                <w:rFonts w:ascii="Arial" w:hAnsi="Arial" w:cs="Arial"/>
                <w:sz w:val="22"/>
                <w:szCs w:val="22"/>
              </w:rPr>
              <w:t>Print</w:t>
            </w:r>
          </w:p>
        </w:tc>
        <w:tc>
          <w:tcPr>
            <w:tcW w:w="2835" w:type="dxa"/>
            <w:tcBorders>
              <w:top w:val="nil"/>
              <w:left w:val="nil"/>
              <w:bottom w:val="nil"/>
              <w:right w:val="nil"/>
            </w:tcBorders>
            <w:vAlign w:val="center"/>
          </w:tcPr>
          <w:p w14:paraId="1452E76D" w14:textId="77777777"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14:paraId="4B84FDD0" w14:textId="77777777"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14:paraId="4809FDC3" w14:textId="77777777" w:rsidR="008735AF" w:rsidRPr="008735AF" w:rsidRDefault="008735AF" w:rsidP="008735AF">
            <w:pPr>
              <w:rPr>
                <w:rFonts w:ascii="Arial" w:hAnsi="Arial" w:cs="Arial"/>
                <w:sz w:val="22"/>
                <w:szCs w:val="22"/>
              </w:rPr>
            </w:pPr>
            <w:r w:rsidRPr="008735AF">
              <w:rPr>
                <w:rFonts w:ascii="Arial" w:hAnsi="Arial" w:cs="Arial"/>
                <w:sz w:val="22"/>
                <w:szCs w:val="22"/>
              </w:rPr>
              <w:t>Print</w:t>
            </w:r>
          </w:p>
        </w:tc>
        <w:tc>
          <w:tcPr>
            <w:tcW w:w="2892" w:type="dxa"/>
            <w:tcBorders>
              <w:top w:val="nil"/>
              <w:left w:val="nil"/>
              <w:bottom w:val="nil"/>
              <w:right w:val="nil"/>
            </w:tcBorders>
            <w:vAlign w:val="center"/>
          </w:tcPr>
          <w:p w14:paraId="4258FC94" w14:textId="77777777" w:rsidR="008735AF" w:rsidRPr="008735AF" w:rsidRDefault="008735AF" w:rsidP="008735AF">
            <w:pPr>
              <w:rPr>
                <w:rFonts w:ascii="Arial" w:hAnsi="Arial" w:cs="Arial"/>
                <w:sz w:val="22"/>
                <w:szCs w:val="22"/>
              </w:rPr>
            </w:pPr>
          </w:p>
        </w:tc>
      </w:tr>
      <w:tr w:rsidR="008735AF" w:rsidRPr="008735AF" w14:paraId="0490C755" w14:textId="77777777" w:rsidTr="008735AF">
        <w:trPr>
          <w:trHeight w:val="415"/>
        </w:trPr>
        <w:tc>
          <w:tcPr>
            <w:tcW w:w="992" w:type="dxa"/>
            <w:tcBorders>
              <w:top w:val="nil"/>
              <w:left w:val="nil"/>
              <w:bottom w:val="nil"/>
              <w:right w:val="nil"/>
            </w:tcBorders>
            <w:vAlign w:val="center"/>
          </w:tcPr>
          <w:p w14:paraId="77A0952D" w14:textId="77777777" w:rsidR="008735AF" w:rsidRPr="008735AF" w:rsidRDefault="008735AF" w:rsidP="008735AF">
            <w:pPr>
              <w:rPr>
                <w:rFonts w:ascii="Arial" w:hAnsi="Arial" w:cs="Arial"/>
                <w:sz w:val="22"/>
                <w:szCs w:val="22"/>
              </w:rPr>
            </w:pPr>
            <w:r w:rsidRPr="008735AF">
              <w:rPr>
                <w:rFonts w:ascii="Arial" w:hAnsi="Arial" w:cs="Arial"/>
                <w:sz w:val="22"/>
                <w:szCs w:val="22"/>
              </w:rPr>
              <w:t>Title</w:t>
            </w:r>
          </w:p>
        </w:tc>
        <w:tc>
          <w:tcPr>
            <w:tcW w:w="2835" w:type="dxa"/>
            <w:tcBorders>
              <w:top w:val="nil"/>
              <w:left w:val="nil"/>
              <w:bottom w:val="nil"/>
              <w:right w:val="nil"/>
            </w:tcBorders>
            <w:vAlign w:val="center"/>
          </w:tcPr>
          <w:p w14:paraId="6687D881" w14:textId="77777777"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14:paraId="0489C221" w14:textId="77777777"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14:paraId="33E929BB" w14:textId="77777777" w:rsidR="008735AF" w:rsidRPr="008735AF" w:rsidRDefault="008735AF" w:rsidP="008735AF">
            <w:pPr>
              <w:rPr>
                <w:rFonts w:ascii="Arial" w:hAnsi="Arial" w:cs="Arial"/>
                <w:sz w:val="22"/>
                <w:szCs w:val="22"/>
              </w:rPr>
            </w:pPr>
            <w:r w:rsidRPr="008735AF">
              <w:rPr>
                <w:rFonts w:ascii="Arial" w:hAnsi="Arial" w:cs="Arial"/>
                <w:sz w:val="22"/>
                <w:szCs w:val="22"/>
              </w:rPr>
              <w:t>Title</w:t>
            </w:r>
          </w:p>
        </w:tc>
        <w:tc>
          <w:tcPr>
            <w:tcW w:w="2892" w:type="dxa"/>
            <w:tcBorders>
              <w:top w:val="nil"/>
              <w:left w:val="nil"/>
              <w:bottom w:val="nil"/>
              <w:right w:val="nil"/>
            </w:tcBorders>
            <w:vAlign w:val="center"/>
          </w:tcPr>
          <w:p w14:paraId="12F2B830" w14:textId="77777777" w:rsidR="008735AF" w:rsidRPr="008735AF" w:rsidRDefault="008735AF" w:rsidP="008735AF">
            <w:pPr>
              <w:rPr>
                <w:rFonts w:ascii="Arial" w:hAnsi="Arial" w:cs="Arial"/>
                <w:sz w:val="22"/>
                <w:szCs w:val="22"/>
              </w:rPr>
            </w:pPr>
          </w:p>
        </w:tc>
      </w:tr>
      <w:tr w:rsidR="008735AF" w:rsidRPr="008735AF" w14:paraId="294FB04F" w14:textId="77777777" w:rsidTr="008735AF">
        <w:trPr>
          <w:trHeight w:val="462"/>
        </w:trPr>
        <w:tc>
          <w:tcPr>
            <w:tcW w:w="992" w:type="dxa"/>
            <w:tcBorders>
              <w:top w:val="nil"/>
              <w:left w:val="nil"/>
              <w:bottom w:val="nil"/>
              <w:right w:val="nil"/>
            </w:tcBorders>
            <w:vAlign w:val="center"/>
          </w:tcPr>
          <w:p w14:paraId="413BBCB4" w14:textId="77777777" w:rsidR="008735AF" w:rsidRPr="008735AF" w:rsidRDefault="008735AF" w:rsidP="008735AF">
            <w:pPr>
              <w:rPr>
                <w:rFonts w:ascii="Arial" w:hAnsi="Arial" w:cs="Arial"/>
                <w:sz w:val="22"/>
                <w:szCs w:val="22"/>
              </w:rPr>
            </w:pPr>
            <w:r w:rsidRPr="008735AF">
              <w:rPr>
                <w:rFonts w:ascii="Arial" w:hAnsi="Arial" w:cs="Arial"/>
                <w:sz w:val="22"/>
                <w:szCs w:val="22"/>
              </w:rPr>
              <w:t>Date</w:t>
            </w:r>
          </w:p>
        </w:tc>
        <w:tc>
          <w:tcPr>
            <w:tcW w:w="2835" w:type="dxa"/>
            <w:tcBorders>
              <w:top w:val="nil"/>
              <w:left w:val="nil"/>
              <w:bottom w:val="nil"/>
              <w:right w:val="nil"/>
            </w:tcBorders>
            <w:vAlign w:val="center"/>
          </w:tcPr>
          <w:p w14:paraId="2BC32167" w14:textId="77777777"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14:paraId="77E5485A" w14:textId="77777777"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14:paraId="3215A007" w14:textId="77777777" w:rsidR="008735AF" w:rsidRPr="008735AF" w:rsidRDefault="008735AF" w:rsidP="008735AF">
            <w:pPr>
              <w:rPr>
                <w:rFonts w:ascii="Arial" w:hAnsi="Arial" w:cs="Arial"/>
                <w:sz w:val="22"/>
                <w:szCs w:val="22"/>
              </w:rPr>
            </w:pPr>
            <w:r w:rsidRPr="008735AF">
              <w:rPr>
                <w:rFonts w:ascii="Arial" w:hAnsi="Arial" w:cs="Arial"/>
                <w:sz w:val="22"/>
                <w:szCs w:val="22"/>
              </w:rPr>
              <w:t>Date</w:t>
            </w:r>
          </w:p>
        </w:tc>
        <w:tc>
          <w:tcPr>
            <w:tcW w:w="2892" w:type="dxa"/>
            <w:tcBorders>
              <w:top w:val="nil"/>
              <w:left w:val="nil"/>
              <w:bottom w:val="nil"/>
              <w:right w:val="nil"/>
            </w:tcBorders>
            <w:vAlign w:val="center"/>
          </w:tcPr>
          <w:p w14:paraId="02A905C9" w14:textId="77777777" w:rsidR="008735AF" w:rsidRPr="008735AF" w:rsidRDefault="008735AF" w:rsidP="008735AF">
            <w:pPr>
              <w:rPr>
                <w:rFonts w:ascii="Arial" w:hAnsi="Arial" w:cs="Arial"/>
                <w:sz w:val="22"/>
                <w:szCs w:val="22"/>
              </w:rPr>
            </w:pPr>
          </w:p>
        </w:tc>
      </w:tr>
    </w:tbl>
    <w:p w14:paraId="712B9AB2" w14:textId="77777777" w:rsidR="008735AF" w:rsidRPr="008735AF" w:rsidRDefault="008735AF" w:rsidP="008735AF">
      <w:pPr>
        <w:keepNext/>
        <w:tabs>
          <w:tab w:val="left" w:pos="1064"/>
        </w:tabs>
        <w:outlineLvl w:val="4"/>
        <w:rPr>
          <w:rFonts w:ascii="Arial" w:hAnsi="Arial" w:cs="Arial"/>
          <w:b/>
          <w:bCs/>
          <w:sz w:val="22"/>
          <w:szCs w:val="22"/>
          <w:u w:val="single"/>
        </w:rPr>
      </w:pPr>
      <w:r w:rsidRPr="008735AF">
        <w:rPr>
          <w:rFonts w:ascii="Arial" w:hAnsi="Arial" w:cs="Arial"/>
          <w:b/>
          <w:bCs/>
          <w:sz w:val="22"/>
          <w:szCs w:val="22"/>
          <w:u w:val="single"/>
        </w:rPr>
        <w:br w:type="page"/>
      </w:r>
      <w:r w:rsidRPr="008735AF">
        <w:rPr>
          <w:rFonts w:ascii="Arial" w:hAnsi="Arial" w:cs="Arial"/>
          <w:b/>
          <w:bCs/>
          <w:sz w:val="22"/>
          <w:szCs w:val="22"/>
          <w:u w:val="single"/>
        </w:rPr>
        <w:lastRenderedPageBreak/>
        <w:t>Appendix 1 – Variation Notice</w:t>
      </w:r>
    </w:p>
    <w:p w14:paraId="30DA80E5" w14:textId="77777777" w:rsidR="008735AF" w:rsidRPr="008735AF" w:rsidRDefault="008735AF" w:rsidP="008735AF">
      <w:pPr>
        <w:rPr>
          <w:rFonts w:ascii="Arial" w:hAnsi="Arial" w:cs="Arial"/>
          <w:sz w:val="22"/>
          <w:szCs w:val="22"/>
        </w:rPr>
      </w:pPr>
    </w:p>
    <w:p w14:paraId="498FB020" w14:textId="77777777" w:rsidR="008735AF" w:rsidRPr="008735AF" w:rsidRDefault="008735AF" w:rsidP="00873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bCs/>
          <w:spacing w:val="-3"/>
          <w:sz w:val="22"/>
          <w:szCs w:val="22"/>
        </w:rPr>
      </w:pPr>
      <w:r w:rsidRPr="008735AF">
        <w:rPr>
          <w:rFonts w:ascii="Arial" w:hAnsi="Arial" w:cs="Arial"/>
          <w:b/>
          <w:bCs/>
          <w:spacing w:val="-3"/>
          <w:sz w:val="22"/>
          <w:szCs w:val="22"/>
        </w:rPr>
        <w:t xml:space="preserve">VARIATION TO </w:t>
      </w:r>
      <w:r w:rsidRPr="008735AF">
        <w:rPr>
          <w:rFonts w:ascii="Arial" w:hAnsi="Arial" w:cs="Arial"/>
          <w:b/>
          <w:bCs/>
          <w:caps/>
          <w:spacing w:val="-3"/>
          <w:sz w:val="22"/>
          <w:szCs w:val="22"/>
        </w:rPr>
        <w:t>CONTRACT</w:t>
      </w:r>
    </w:p>
    <w:p w14:paraId="28649AC9" w14:textId="77777777" w:rsidR="008735AF" w:rsidRPr="008735AF" w:rsidRDefault="008735AF" w:rsidP="008735AF">
      <w:pPr>
        <w:rPr>
          <w:rFonts w:ascii="Arial" w:hAnsi="Arial" w:cs="Arial"/>
          <w:sz w:val="22"/>
          <w:szCs w:val="22"/>
        </w:rPr>
      </w:pPr>
    </w:p>
    <w:p w14:paraId="3692DEB9" w14:textId="3C47E122" w:rsidR="008735AF" w:rsidRPr="008735AF" w:rsidRDefault="008735AF" w:rsidP="008735AF">
      <w:pPr>
        <w:rPr>
          <w:rFonts w:ascii="Arial" w:hAnsi="Arial" w:cs="Arial"/>
          <w:b/>
          <w:bCs/>
          <w:sz w:val="22"/>
          <w:szCs w:val="22"/>
        </w:rPr>
      </w:pPr>
      <w:r w:rsidRPr="008735AF">
        <w:rPr>
          <w:rFonts w:ascii="Arial" w:hAnsi="Arial" w:cs="Arial"/>
          <w:b/>
          <w:bCs/>
          <w:sz w:val="22"/>
          <w:szCs w:val="22"/>
        </w:rPr>
        <w:t>Contract Title:</w:t>
      </w:r>
      <w:r w:rsidRPr="008735AF">
        <w:rPr>
          <w:rFonts w:ascii="Arial" w:hAnsi="Arial" w:cs="Arial"/>
          <w:sz w:val="22"/>
          <w:szCs w:val="22"/>
        </w:rPr>
        <w:t xml:space="preserve"> </w:t>
      </w:r>
      <w:r w:rsidRPr="008735AF">
        <w:rPr>
          <w:rFonts w:ascii="Arial" w:hAnsi="Arial" w:cs="Arial"/>
          <w:b/>
          <w:sz w:val="22"/>
          <w:szCs w:val="22"/>
        </w:rPr>
        <w:t xml:space="preserve">  </w:t>
      </w:r>
      <w:r w:rsidR="007D732E">
        <w:rPr>
          <w:rFonts w:ascii="Arial" w:hAnsi="Arial" w:cs="Arial"/>
          <w:b/>
          <w:sz w:val="22"/>
          <w:szCs w:val="22"/>
        </w:rPr>
        <w:t>Project Manager and Contract Administrator</w:t>
      </w:r>
      <w:r w:rsidR="007144B0">
        <w:rPr>
          <w:rFonts w:ascii="Arial" w:hAnsi="Arial" w:cs="Arial"/>
          <w:b/>
          <w:sz w:val="22"/>
          <w:szCs w:val="22"/>
        </w:rPr>
        <w:t xml:space="preserve"> </w:t>
      </w:r>
      <w:r w:rsidR="00144678">
        <w:rPr>
          <w:rFonts w:ascii="Arial" w:hAnsi="Arial" w:cs="Arial"/>
          <w:b/>
          <w:sz w:val="22"/>
          <w:szCs w:val="22"/>
        </w:rPr>
        <w:t>Framework Agreement</w:t>
      </w:r>
    </w:p>
    <w:p w14:paraId="3B77208C" w14:textId="77777777" w:rsidR="008735AF" w:rsidRPr="008735AF" w:rsidRDefault="008735AF" w:rsidP="008735AF">
      <w:pPr>
        <w:rPr>
          <w:rFonts w:ascii="Arial" w:hAnsi="Arial" w:cs="Arial"/>
          <w:sz w:val="22"/>
          <w:szCs w:val="22"/>
        </w:rPr>
      </w:pPr>
    </w:p>
    <w:p w14:paraId="64285D52" w14:textId="2C94A886" w:rsidR="008735AF" w:rsidRPr="008735AF" w:rsidRDefault="008735AF" w:rsidP="008735AF">
      <w:pPr>
        <w:keepNext/>
        <w:outlineLvl w:val="3"/>
        <w:rPr>
          <w:rFonts w:ascii="Arial" w:hAnsi="Arial" w:cs="Arial"/>
          <w:b/>
          <w:bCs/>
          <w:sz w:val="22"/>
          <w:szCs w:val="22"/>
        </w:rPr>
      </w:pPr>
      <w:r w:rsidRPr="008735AF">
        <w:rPr>
          <w:rFonts w:ascii="Arial" w:hAnsi="Arial" w:cs="Arial"/>
          <w:b/>
          <w:bCs/>
          <w:sz w:val="22"/>
          <w:szCs w:val="22"/>
        </w:rPr>
        <w:t>Contract Ref:</w:t>
      </w:r>
      <w:r w:rsidRPr="008735AF">
        <w:rPr>
          <w:rFonts w:ascii="Arial" w:hAnsi="Arial" w:cs="Arial"/>
          <w:b/>
          <w:bCs/>
          <w:sz w:val="22"/>
          <w:szCs w:val="22"/>
        </w:rPr>
        <w:tab/>
      </w:r>
      <w:r w:rsidR="006E3E1A">
        <w:rPr>
          <w:rFonts w:ascii="Arial" w:hAnsi="Arial" w:cs="Arial"/>
          <w:b/>
          <w:bCs/>
          <w:sz w:val="22"/>
          <w:szCs w:val="22"/>
        </w:rPr>
        <w:t>IWM/FM/1701</w:t>
      </w:r>
      <w:r w:rsidR="00823030">
        <w:rPr>
          <w:rFonts w:ascii="Arial" w:hAnsi="Arial" w:cs="Arial"/>
          <w:b/>
          <w:bCs/>
          <w:sz w:val="22"/>
          <w:szCs w:val="22"/>
        </w:rPr>
        <w:tab/>
      </w:r>
      <w:r w:rsidRPr="008735AF">
        <w:rPr>
          <w:rFonts w:ascii="Arial" w:hAnsi="Arial" w:cs="Arial"/>
          <w:b/>
          <w:bCs/>
          <w:sz w:val="22"/>
          <w:szCs w:val="22"/>
        </w:rPr>
        <w:tab/>
        <w:t>Variation no:</w:t>
      </w:r>
      <w:r w:rsidRPr="008735AF">
        <w:rPr>
          <w:rFonts w:ascii="Arial" w:hAnsi="Arial" w:cs="Arial"/>
          <w:b/>
          <w:bCs/>
          <w:sz w:val="22"/>
          <w:szCs w:val="22"/>
        </w:rPr>
        <w:tab/>
      </w:r>
      <w:r w:rsidRPr="008735AF">
        <w:rPr>
          <w:rFonts w:ascii="Arial" w:hAnsi="Arial" w:cs="Arial"/>
          <w:b/>
          <w:bCs/>
          <w:sz w:val="22"/>
          <w:szCs w:val="22"/>
        </w:rPr>
        <w:tab/>
        <w:t>Date:</w:t>
      </w:r>
      <w:r w:rsidRPr="008735AF">
        <w:rPr>
          <w:rFonts w:ascii="Arial" w:hAnsi="Arial" w:cs="Arial"/>
          <w:b/>
          <w:bCs/>
          <w:sz w:val="22"/>
          <w:szCs w:val="22"/>
        </w:rPr>
        <w:tab/>
        <w:t xml:space="preserve"> </w:t>
      </w:r>
    </w:p>
    <w:p w14:paraId="7B90F10C" w14:textId="77777777" w:rsidR="008735AF" w:rsidRPr="008735AF" w:rsidRDefault="008735AF" w:rsidP="008735AF">
      <w:pPr>
        <w:jc w:val="both"/>
        <w:rPr>
          <w:rFonts w:ascii="Arial" w:hAnsi="Arial" w:cs="Arial"/>
          <w:b/>
          <w:sz w:val="22"/>
          <w:szCs w:val="22"/>
        </w:rPr>
      </w:pPr>
    </w:p>
    <w:p w14:paraId="027C4689" w14:textId="77777777" w:rsidR="008735AF" w:rsidRPr="008735AF" w:rsidRDefault="008735AF" w:rsidP="008735AF">
      <w:pPr>
        <w:jc w:val="both"/>
        <w:rPr>
          <w:rFonts w:ascii="Arial" w:hAnsi="Arial" w:cs="Arial"/>
          <w:b/>
          <w:sz w:val="22"/>
          <w:szCs w:val="22"/>
        </w:rPr>
      </w:pPr>
      <w:r w:rsidRPr="008735AF">
        <w:rPr>
          <w:rFonts w:ascii="Arial" w:hAnsi="Arial" w:cs="Arial"/>
          <w:b/>
          <w:sz w:val="22"/>
          <w:szCs w:val="22"/>
        </w:rPr>
        <w:t>Between:</w:t>
      </w:r>
    </w:p>
    <w:p w14:paraId="74AA9BE8" w14:textId="77777777" w:rsidR="008735AF" w:rsidRPr="008735AF" w:rsidRDefault="008735AF" w:rsidP="008735AF">
      <w:pPr>
        <w:jc w:val="both"/>
        <w:rPr>
          <w:rFonts w:ascii="Arial" w:hAnsi="Arial" w:cs="Arial"/>
          <w:b/>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614"/>
      </w:tblGrid>
      <w:tr w:rsidR="008735AF" w:rsidRPr="008735AF" w14:paraId="42D268E1" w14:textId="77777777" w:rsidTr="008735AF">
        <w:tc>
          <w:tcPr>
            <w:tcW w:w="9749" w:type="dxa"/>
          </w:tcPr>
          <w:p w14:paraId="502BFE95" w14:textId="098D97DB" w:rsidR="008735AF" w:rsidRPr="008735AF" w:rsidRDefault="008735AF" w:rsidP="008735AF">
            <w:pPr>
              <w:spacing w:before="120" w:after="120"/>
              <w:rPr>
                <w:rFonts w:ascii="Arial" w:hAnsi="Arial" w:cs="Arial"/>
                <w:b/>
                <w:sz w:val="22"/>
                <w:szCs w:val="22"/>
              </w:rPr>
            </w:pPr>
            <w:r w:rsidRPr="008735AF">
              <w:rPr>
                <w:rFonts w:ascii="Arial" w:hAnsi="Arial" w:cs="Arial"/>
                <w:sz w:val="22"/>
                <w:szCs w:val="22"/>
              </w:rPr>
              <w:t>The Trustees of the Imperial War Museums (hereinafter called “</w:t>
            </w:r>
            <w:r w:rsidRPr="008735AF">
              <w:rPr>
                <w:rFonts w:ascii="Arial" w:hAnsi="Arial" w:cs="Arial"/>
                <w:b/>
                <w:sz w:val="22"/>
                <w:szCs w:val="22"/>
              </w:rPr>
              <w:t>IWM</w:t>
            </w:r>
            <w:r w:rsidRPr="008735AF">
              <w:rPr>
                <w:rFonts w:ascii="Arial" w:hAnsi="Arial" w:cs="Arial"/>
                <w:sz w:val="22"/>
                <w:szCs w:val="22"/>
              </w:rPr>
              <w:t xml:space="preserve">”) and </w:t>
            </w:r>
            <w:proofErr w:type="spellStart"/>
            <w:r w:rsidRPr="008735AF">
              <w:rPr>
                <w:rFonts w:ascii="Arial" w:hAnsi="Arial" w:cs="Arial"/>
                <w:sz w:val="22"/>
                <w:szCs w:val="22"/>
              </w:rPr>
              <w:t>xxxxxx</w:t>
            </w:r>
            <w:proofErr w:type="spellEnd"/>
            <w:r w:rsidRPr="008735AF">
              <w:rPr>
                <w:rFonts w:ascii="Arial" w:hAnsi="Arial" w:cs="Arial"/>
                <w:sz w:val="22"/>
                <w:szCs w:val="22"/>
              </w:rPr>
              <w:t xml:space="preserve"> (hereinafter called (“</w:t>
            </w:r>
            <w:r w:rsidR="00135F22">
              <w:rPr>
                <w:rFonts w:ascii="Arial" w:hAnsi="Arial" w:cs="Arial"/>
                <w:b/>
                <w:sz w:val="22"/>
                <w:szCs w:val="22"/>
              </w:rPr>
              <w:t xml:space="preserve">the </w:t>
            </w:r>
            <w:r w:rsidR="000D5CA4">
              <w:rPr>
                <w:rFonts w:ascii="Arial" w:hAnsi="Arial" w:cs="Arial"/>
                <w:b/>
                <w:sz w:val="22"/>
                <w:szCs w:val="22"/>
              </w:rPr>
              <w:t>PROJECT MANAGER</w:t>
            </w:r>
            <w:r w:rsidRPr="008735AF">
              <w:rPr>
                <w:rFonts w:ascii="Arial" w:hAnsi="Arial" w:cs="Arial"/>
                <w:sz w:val="22"/>
                <w:szCs w:val="22"/>
              </w:rPr>
              <w:t>”)</w:t>
            </w:r>
          </w:p>
        </w:tc>
      </w:tr>
    </w:tbl>
    <w:p w14:paraId="1D0E55E9" w14:textId="77777777" w:rsidR="008735AF" w:rsidRPr="008735AF" w:rsidRDefault="008735AF" w:rsidP="008735AF">
      <w:pPr>
        <w:jc w:val="both"/>
        <w:rPr>
          <w:rFonts w:ascii="Arial" w:hAnsi="Arial" w:cs="Arial"/>
          <w:b/>
          <w:sz w:val="22"/>
          <w:szCs w:val="22"/>
        </w:rPr>
      </w:pPr>
    </w:p>
    <w:p w14:paraId="4A027AC6" w14:textId="77777777" w:rsidR="008735AF" w:rsidRPr="008735AF" w:rsidRDefault="008735AF" w:rsidP="008735AF">
      <w:pPr>
        <w:jc w:val="both"/>
        <w:rPr>
          <w:rFonts w:ascii="Arial" w:hAnsi="Arial" w:cs="Arial"/>
          <w:bCs/>
          <w:sz w:val="22"/>
          <w:szCs w:val="22"/>
        </w:rPr>
      </w:pPr>
      <w:r w:rsidRPr="008735AF">
        <w:rPr>
          <w:rFonts w:ascii="Arial" w:hAnsi="Arial" w:cs="Arial"/>
          <w:bCs/>
          <w:sz w:val="22"/>
          <w:szCs w:val="22"/>
        </w:rPr>
        <w:t>1.</w:t>
      </w:r>
      <w:r w:rsidRPr="008735AF">
        <w:rPr>
          <w:rFonts w:ascii="Arial" w:hAnsi="Arial" w:cs="Arial"/>
          <w:bCs/>
          <w:sz w:val="22"/>
          <w:szCs w:val="22"/>
        </w:rPr>
        <w:tab/>
        <w:t xml:space="preserve">The Contract is varied as follows: </w:t>
      </w:r>
    </w:p>
    <w:p w14:paraId="5C2CE16F" w14:textId="77777777" w:rsidR="008735AF" w:rsidRPr="008735AF" w:rsidRDefault="008735AF" w:rsidP="008735AF">
      <w:pPr>
        <w:jc w:val="both"/>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8735AF" w:rsidRPr="008735AF" w14:paraId="276E070C" w14:textId="77777777" w:rsidTr="008735AF">
        <w:tc>
          <w:tcPr>
            <w:tcW w:w="9749" w:type="dxa"/>
          </w:tcPr>
          <w:p w14:paraId="40D1418E" w14:textId="77777777" w:rsidR="008735AF" w:rsidRPr="008735AF" w:rsidRDefault="008735AF" w:rsidP="008735AF">
            <w:pPr>
              <w:spacing w:before="120"/>
              <w:jc w:val="both"/>
              <w:rPr>
                <w:rFonts w:ascii="Arial" w:hAnsi="Arial" w:cs="Arial"/>
                <w:b/>
                <w:sz w:val="22"/>
                <w:szCs w:val="22"/>
              </w:rPr>
            </w:pPr>
            <w:r w:rsidRPr="008735AF">
              <w:rPr>
                <w:rFonts w:ascii="Arial" w:hAnsi="Arial" w:cs="Arial"/>
                <w:b/>
                <w:sz w:val="22"/>
                <w:szCs w:val="22"/>
              </w:rPr>
              <w:t>Details of Variation:</w:t>
            </w:r>
          </w:p>
          <w:p w14:paraId="36CCC372" w14:textId="77777777" w:rsidR="008735AF" w:rsidRPr="008735AF" w:rsidRDefault="008735AF" w:rsidP="008735AF">
            <w:pPr>
              <w:jc w:val="both"/>
              <w:rPr>
                <w:rFonts w:ascii="Arial" w:hAnsi="Arial" w:cs="Arial"/>
                <w:b/>
                <w:sz w:val="22"/>
                <w:szCs w:val="22"/>
              </w:rPr>
            </w:pPr>
          </w:p>
          <w:p w14:paraId="6872C49A" w14:textId="77777777" w:rsidR="008735AF" w:rsidRPr="008735AF" w:rsidRDefault="008735AF" w:rsidP="008735AF">
            <w:pPr>
              <w:jc w:val="both"/>
              <w:rPr>
                <w:rFonts w:ascii="Arial" w:hAnsi="Arial" w:cs="Arial"/>
                <w:bCs/>
                <w:sz w:val="22"/>
                <w:szCs w:val="22"/>
              </w:rPr>
            </w:pPr>
            <w:r w:rsidRPr="008735AF">
              <w:rPr>
                <w:rFonts w:ascii="Arial" w:hAnsi="Arial" w:cs="Arial"/>
                <w:bCs/>
                <w:sz w:val="22"/>
                <w:szCs w:val="22"/>
              </w:rPr>
              <w:t>.</w:t>
            </w:r>
          </w:p>
          <w:p w14:paraId="15ED4022" w14:textId="77777777" w:rsidR="008735AF" w:rsidRPr="008735AF" w:rsidRDefault="008735AF" w:rsidP="008735AF">
            <w:pPr>
              <w:jc w:val="both"/>
              <w:rPr>
                <w:rFonts w:ascii="Arial" w:hAnsi="Arial" w:cs="Arial"/>
                <w:b/>
                <w:sz w:val="22"/>
                <w:szCs w:val="22"/>
              </w:rPr>
            </w:pPr>
          </w:p>
          <w:p w14:paraId="49C21950" w14:textId="77777777" w:rsidR="008735AF" w:rsidRPr="008735AF" w:rsidRDefault="008735AF" w:rsidP="008735AF">
            <w:pPr>
              <w:jc w:val="both"/>
              <w:rPr>
                <w:rFonts w:ascii="Arial" w:hAnsi="Arial" w:cs="Arial"/>
                <w:b/>
                <w:sz w:val="22"/>
                <w:szCs w:val="22"/>
              </w:rPr>
            </w:pPr>
          </w:p>
          <w:p w14:paraId="3651FE69" w14:textId="77777777" w:rsidR="008735AF" w:rsidRPr="008735AF" w:rsidRDefault="008735AF" w:rsidP="008735AF">
            <w:pPr>
              <w:jc w:val="both"/>
              <w:rPr>
                <w:rFonts w:ascii="Arial" w:hAnsi="Arial" w:cs="Arial"/>
                <w:b/>
                <w:sz w:val="22"/>
                <w:szCs w:val="22"/>
              </w:rPr>
            </w:pPr>
          </w:p>
          <w:p w14:paraId="0299CEA7" w14:textId="77777777" w:rsidR="008735AF" w:rsidRPr="008735AF" w:rsidRDefault="008735AF" w:rsidP="008735AF">
            <w:pPr>
              <w:jc w:val="both"/>
              <w:rPr>
                <w:rFonts w:ascii="Arial" w:hAnsi="Arial" w:cs="Arial"/>
                <w:b/>
                <w:sz w:val="22"/>
                <w:szCs w:val="22"/>
              </w:rPr>
            </w:pPr>
          </w:p>
          <w:p w14:paraId="61997B3D" w14:textId="77777777" w:rsidR="008735AF" w:rsidRPr="008735AF" w:rsidRDefault="008735AF" w:rsidP="008735AF">
            <w:pPr>
              <w:jc w:val="both"/>
              <w:rPr>
                <w:rFonts w:ascii="Arial" w:hAnsi="Arial" w:cs="Arial"/>
                <w:b/>
                <w:sz w:val="22"/>
                <w:szCs w:val="22"/>
              </w:rPr>
            </w:pPr>
          </w:p>
          <w:p w14:paraId="5819B132" w14:textId="77777777" w:rsidR="008735AF" w:rsidRPr="008735AF" w:rsidRDefault="008735AF" w:rsidP="008735AF">
            <w:pPr>
              <w:jc w:val="both"/>
              <w:rPr>
                <w:rFonts w:ascii="Arial" w:hAnsi="Arial" w:cs="Arial"/>
                <w:b/>
                <w:sz w:val="22"/>
                <w:szCs w:val="22"/>
              </w:rPr>
            </w:pPr>
          </w:p>
          <w:p w14:paraId="6CAFBA6E" w14:textId="77777777" w:rsidR="008735AF" w:rsidRPr="008735AF" w:rsidRDefault="008735AF" w:rsidP="008735AF">
            <w:pPr>
              <w:jc w:val="both"/>
              <w:rPr>
                <w:rFonts w:ascii="Arial" w:hAnsi="Arial" w:cs="Arial"/>
                <w:b/>
                <w:sz w:val="22"/>
                <w:szCs w:val="22"/>
              </w:rPr>
            </w:pPr>
          </w:p>
          <w:p w14:paraId="2C90040D" w14:textId="77777777" w:rsidR="008735AF" w:rsidRPr="008735AF" w:rsidRDefault="008735AF" w:rsidP="008735AF">
            <w:pPr>
              <w:jc w:val="both"/>
              <w:rPr>
                <w:rFonts w:ascii="Arial" w:hAnsi="Arial" w:cs="Arial"/>
                <w:b/>
                <w:sz w:val="22"/>
                <w:szCs w:val="22"/>
              </w:rPr>
            </w:pPr>
          </w:p>
          <w:p w14:paraId="2BF82464" w14:textId="77777777" w:rsidR="008735AF" w:rsidRPr="008735AF" w:rsidRDefault="008735AF" w:rsidP="008735AF">
            <w:pPr>
              <w:jc w:val="both"/>
              <w:rPr>
                <w:rFonts w:ascii="Arial" w:hAnsi="Arial" w:cs="Arial"/>
                <w:b/>
                <w:sz w:val="22"/>
                <w:szCs w:val="22"/>
              </w:rPr>
            </w:pPr>
          </w:p>
          <w:p w14:paraId="6998D69C" w14:textId="77777777" w:rsidR="008735AF" w:rsidRPr="008735AF" w:rsidRDefault="008735AF" w:rsidP="008735AF">
            <w:pPr>
              <w:jc w:val="both"/>
              <w:rPr>
                <w:rFonts w:ascii="Arial" w:hAnsi="Arial" w:cs="Arial"/>
                <w:b/>
                <w:sz w:val="22"/>
                <w:szCs w:val="22"/>
              </w:rPr>
            </w:pPr>
          </w:p>
        </w:tc>
      </w:tr>
      <w:tr w:rsidR="008735AF" w:rsidRPr="008735AF" w14:paraId="2FDC1C3C" w14:textId="77777777" w:rsidTr="008735AF">
        <w:tc>
          <w:tcPr>
            <w:tcW w:w="9749" w:type="dxa"/>
          </w:tcPr>
          <w:p w14:paraId="4311322C" w14:textId="77777777" w:rsidR="008735AF" w:rsidRPr="008735AF" w:rsidRDefault="008735AF" w:rsidP="008735AF">
            <w:pPr>
              <w:spacing w:before="120"/>
              <w:jc w:val="both"/>
              <w:rPr>
                <w:rFonts w:ascii="Arial" w:hAnsi="Arial" w:cs="Arial"/>
                <w:b/>
                <w:sz w:val="22"/>
                <w:szCs w:val="22"/>
              </w:rPr>
            </w:pPr>
            <w:r w:rsidRPr="008735AF">
              <w:rPr>
                <w:rFonts w:ascii="Arial" w:hAnsi="Arial" w:cs="Arial"/>
                <w:b/>
                <w:sz w:val="22"/>
                <w:szCs w:val="22"/>
              </w:rPr>
              <w:t xml:space="preserve">Variation effective from:             </w:t>
            </w:r>
          </w:p>
          <w:p w14:paraId="05BEA186" w14:textId="77777777" w:rsidR="008735AF" w:rsidRPr="008735AF" w:rsidRDefault="008735AF" w:rsidP="008735AF">
            <w:pPr>
              <w:jc w:val="both"/>
              <w:rPr>
                <w:rFonts w:ascii="Arial" w:hAnsi="Arial" w:cs="Arial"/>
                <w:bCs/>
                <w:sz w:val="22"/>
                <w:szCs w:val="22"/>
              </w:rPr>
            </w:pPr>
          </w:p>
          <w:p w14:paraId="7D47357E" w14:textId="77777777" w:rsidR="008735AF" w:rsidRPr="008735AF" w:rsidRDefault="008735AF" w:rsidP="008735AF">
            <w:pPr>
              <w:jc w:val="both"/>
              <w:rPr>
                <w:rFonts w:ascii="Arial" w:hAnsi="Arial" w:cs="Arial"/>
                <w:b/>
                <w:sz w:val="22"/>
                <w:szCs w:val="22"/>
              </w:rPr>
            </w:pPr>
          </w:p>
        </w:tc>
      </w:tr>
    </w:tbl>
    <w:p w14:paraId="2A33EE35" w14:textId="77777777" w:rsidR="008735AF" w:rsidRPr="008735AF" w:rsidRDefault="008735AF" w:rsidP="008735AF">
      <w:pPr>
        <w:jc w:val="both"/>
        <w:rPr>
          <w:rFonts w:ascii="Arial" w:hAnsi="Arial" w:cs="Arial"/>
          <w:b/>
          <w:sz w:val="22"/>
          <w:szCs w:val="22"/>
        </w:rPr>
      </w:pPr>
    </w:p>
    <w:p w14:paraId="25463AE0" w14:textId="77777777" w:rsidR="008735AF" w:rsidRPr="008735AF" w:rsidRDefault="00955426" w:rsidP="008735AF">
      <w:pPr>
        <w:pBdr>
          <w:top w:val="single" w:sz="6" w:space="0" w:color="auto"/>
          <w:left w:val="single" w:sz="6" w:space="0" w:color="auto"/>
          <w:bottom w:val="single" w:sz="6" w:space="0" w:color="auto"/>
          <w:right w:val="single" w:sz="6" w:space="0" w:color="auto"/>
        </w:pBdr>
        <w:tabs>
          <w:tab w:val="left" w:pos="-720"/>
          <w:tab w:val="left" w:pos="360"/>
          <w:tab w:val="left" w:pos="9450"/>
        </w:tabs>
        <w:suppressAutoHyphens/>
        <w:spacing w:line="1" w:lineRule="exact"/>
        <w:jc w:val="both"/>
        <w:rPr>
          <w:rFonts w:ascii="Arial" w:hAnsi="Arial" w:cs="Arial"/>
          <w:b/>
          <w:bCs/>
          <w:vanish/>
          <w:spacing w:val="-3"/>
          <w:sz w:val="22"/>
          <w:szCs w:val="22"/>
          <w:u w:val="single"/>
        </w:rPr>
      </w:pPr>
      <w:r w:rsidRPr="008735AF">
        <w:rPr>
          <w:rFonts w:ascii="Arial" w:hAnsi="Arial" w:cs="Arial"/>
          <w:b/>
          <w:bCs/>
          <w:vanish/>
          <w:spacing w:val="-3"/>
          <w:sz w:val="22"/>
          <w:szCs w:val="22"/>
          <w:u w:val="single"/>
        </w:rPr>
        <w:fldChar w:fldCharType="begin"/>
      </w:r>
      <w:r w:rsidR="008735AF" w:rsidRPr="008735AF">
        <w:rPr>
          <w:rFonts w:ascii="Arial" w:hAnsi="Arial" w:cs="Arial"/>
          <w:b/>
          <w:bCs/>
          <w:vanish/>
          <w:spacing w:val="-3"/>
          <w:sz w:val="22"/>
          <w:szCs w:val="22"/>
          <w:u w:val="single"/>
        </w:rPr>
        <w:instrText>seq User_Box  \* Arabic</w:instrText>
      </w:r>
      <w:r w:rsidRPr="008735AF">
        <w:rPr>
          <w:rFonts w:ascii="Arial" w:hAnsi="Arial" w:cs="Arial"/>
          <w:b/>
          <w:bCs/>
          <w:vanish/>
          <w:spacing w:val="-3"/>
          <w:sz w:val="22"/>
          <w:szCs w:val="22"/>
          <w:u w:val="single"/>
        </w:rPr>
        <w:fldChar w:fldCharType="separate"/>
      </w:r>
      <w:r w:rsidR="008969F7">
        <w:rPr>
          <w:rFonts w:ascii="Arial" w:hAnsi="Arial" w:cs="Arial"/>
          <w:b/>
          <w:bCs/>
          <w:noProof/>
          <w:vanish/>
          <w:spacing w:val="-3"/>
          <w:sz w:val="22"/>
          <w:szCs w:val="22"/>
          <w:u w:val="single"/>
        </w:rPr>
        <w:t>1</w:t>
      </w:r>
      <w:r w:rsidRPr="008735AF">
        <w:rPr>
          <w:rFonts w:ascii="Arial" w:hAnsi="Arial" w:cs="Arial"/>
          <w:b/>
          <w:bCs/>
          <w:vanish/>
          <w:spacing w:val="-3"/>
          <w:sz w:val="22"/>
          <w:szCs w:val="22"/>
          <w:u w:val="single"/>
        </w:rPr>
        <w:fldChar w:fldCharType="end"/>
      </w:r>
    </w:p>
    <w:p w14:paraId="124D7221" w14:textId="77777777" w:rsidR="008735AF" w:rsidRPr="008735AF" w:rsidRDefault="008735AF" w:rsidP="008735AF">
      <w:pPr>
        <w:tabs>
          <w:tab w:val="num" w:pos="709"/>
        </w:tabs>
        <w:ind w:left="720" w:hanging="720"/>
        <w:jc w:val="both"/>
        <w:rPr>
          <w:rFonts w:ascii="Arial" w:hAnsi="Arial" w:cs="Arial"/>
          <w:sz w:val="22"/>
          <w:szCs w:val="22"/>
        </w:rPr>
      </w:pPr>
      <w:r w:rsidRPr="008735AF">
        <w:rPr>
          <w:rFonts w:ascii="Arial" w:hAnsi="Arial" w:cs="Arial"/>
          <w:sz w:val="22"/>
          <w:szCs w:val="22"/>
        </w:rPr>
        <w:t xml:space="preserve"> 2.</w:t>
      </w:r>
      <w:r w:rsidRPr="008735AF">
        <w:rPr>
          <w:rFonts w:ascii="Arial" w:hAnsi="Arial" w:cs="Arial"/>
          <w:sz w:val="22"/>
          <w:szCs w:val="22"/>
        </w:rPr>
        <w:tab/>
        <w:t>Words and expressions in this Variation shall have the meaning given to them in the Contract.</w:t>
      </w:r>
    </w:p>
    <w:p w14:paraId="40200BCB" w14:textId="77777777" w:rsidR="008735AF" w:rsidRPr="008735AF" w:rsidRDefault="008735AF" w:rsidP="008735AF">
      <w:pPr>
        <w:jc w:val="both"/>
        <w:rPr>
          <w:rFonts w:ascii="Arial" w:hAnsi="Arial" w:cs="Arial"/>
          <w:sz w:val="22"/>
          <w:szCs w:val="22"/>
        </w:rPr>
      </w:pPr>
    </w:p>
    <w:p w14:paraId="2871403E" w14:textId="77777777" w:rsidR="008735AF" w:rsidRPr="008735AF" w:rsidRDefault="008735AF" w:rsidP="008735AF">
      <w:pPr>
        <w:ind w:left="720" w:hanging="720"/>
        <w:jc w:val="both"/>
        <w:rPr>
          <w:rFonts w:ascii="Arial" w:hAnsi="Arial" w:cs="Arial"/>
          <w:sz w:val="22"/>
          <w:szCs w:val="22"/>
        </w:rPr>
      </w:pPr>
      <w:r w:rsidRPr="008735AF">
        <w:rPr>
          <w:rFonts w:ascii="Arial" w:hAnsi="Arial" w:cs="Arial"/>
          <w:sz w:val="22"/>
          <w:szCs w:val="22"/>
        </w:rPr>
        <w:t>3.</w:t>
      </w:r>
      <w:r w:rsidRPr="008735AF">
        <w:rPr>
          <w:rFonts w:ascii="Arial" w:hAnsi="Arial" w:cs="Arial"/>
          <w:sz w:val="22"/>
          <w:szCs w:val="22"/>
        </w:rPr>
        <w:tab/>
        <w:t>The Contract, including any previous Variations, shall remain effective and unaltered except as amended by this Variation.</w:t>
      </w:r>
    </w:p>
    <w:p w14:paraId="1BBA47AB" w14:textId="77777777" w:rsidR="008735AF" w:rsidRPr="008735AF" w:rsidRDefault="008735AF" w:rsidP="008735AF">
      <w:pPr>
        <w:jc w:val="both"/>
        <w:rPr>
          <w:rFonts w:ascii="Arial" w:hAnsi="Arial" w:cs="Arial"/>
          <w:b/>
          <w:sz w:val="22"/>
          <w:szCs w:val="22"/>
        </w:rPr>
      </w:pPr>
    </w:p>
    <w:p w14:paraId="545C26FD" w14:textId="77777777" w:rsidR="008735AF" w:rsidRPr="008735AF" w:rsidRDefault="008735AF" w:rsidP="008735AF">
      <w:pPr>
        <w:jc w:val="both"/>
        <w:rPr>
          <w:rFonts w:ascii="Arial" w:hAnsi="Arial" w:cs="Arial"/>
          <w:b/>
          <w:sz w:val="22"/>
          <w:szCs w:val="22"/>
        </w:rPr>
      </w:pPr>
      <w:r w:rsidRPr="008735AF">
        <w:rPr>
          <w:rFonts w:ascii="Arial" w:hAnsi="Arial" w:cs="Arial"/>
          <w:b/>
          <w:sz w:val="22"/>
          <w:szCs w:val="22"/>
        </w:rPr>
        <w:t>SIGNED:</w:t>
      </w:r>
    </w:p>
    <w:p w14:paraId="6E5096C4" w14:textId="77777777" w:rsidR="008735AF" w:rsidRPr="008735AF" w:rsidRDefault="008735AF" w:rsidP="008735AF">
      <w:pPr>
        <w:jc w:val="both"/>
        <w:rPr>
          <w:rFonts w:ascii="Arial" w:hAnsi="Arial" w:cs="Arial"/>
          <w:b/>
          <w:sz w:val="22"/>
          <w:szCs w:val="22"/>
        </w:rPr>
      </w:pPr>
    </w:p>
    <w:tbl>
      <w:tblPr>
        <w:tblW w:w="9242" w:type="dxa"/>
        <w:tblLook w:val="01E0" w:firstRow="1" w:lastRow="1" w:firstColumn="1" w:lastColumn="1" w:noHBand="0" w:noVBand="0"/>
      </w:tblPr>
      <w:tblGrid>
        <w:gridCol w:w="4622"/>
        <w:gridCol w:w="4620"/>
      </w:tblGrid>
      <w:tr w:rsidR="008735AF" w:rsidRPr="008735AF" w14:paraId="5D1E540F" w14:textId="77777777" w:rsidTr="008735AF">
        <w:tc>
          <w:tcPr>
            <w:tcW w:w="4622" w:type="dxa"/>
          </w:tcPr>
          <w:p w14:paraId="24B4DBC2" w14:textId="77777777" w:rsidR="008735AF" w:rsidRPr="008735AF" w:rsidRDefault="008735AF" w:rsidP="008735AF">
            <w:pPr>
              <w:jc w:val="both"/>
              <w:rPr>
                <w:rFonts w:ascii="Arial" w:hAnsi="Arial" w:cs="Arial"/>
                <w:sz w:val="22"/>
                <w:szCs w:val="22"/>
              </w:rPr>
            </w:pPr>
            <w:r w:rsidRPr="008735AF">
              <w:rPr>
                <w:rFonts w:ascii="Arial" w:hAnsi="Arial" w:cs="Arial"/>
                <w:sz w:val="22"/>
                <w:szCs w:val="22"/>
              </w:rPr>
              <w:t>For:</w:t>
            </w:r>
            <w:r w:rsidRPr="008735AF">
              <w:rPr>
                <w:rFonts w:ascii="Arial" w:hAnsi="Arial" w:cs="Arial"/>
                <w:sz w:val="22"/>
                <w:szCs w:val="22"/>
              </w:rPr>
              <w:tab/>
            </w:r>
            <w:r w:rsidRPr="008735AF">
              <w:rPr>
                <w:rFonts w:ascii="Arial" w:hAnsi="Arial" w:cs="Arial"/>
                <w:b/>
                <w:bCs/>
                <w:sz w:val="22"/>
                <w:szCs w:val="22"/>
              </w:rPr>
              <w:t>IWM</w:t>
            </w:r>
          </w:p>
          <w:p w14:paraId="495F735F" w14:textId="77777777" w:rsidR="008735AF" w:rsidRPr="008735AF" w:rsidRDefault="008735AF" w:rsidP="008735AF">
            <w:pPr>
              <w:jc w:val="both"/>
              <w:rPr>
                <w:rFonts w:ascii="Arial" w:hAnsi="Arial" w:cs="Arial"/>
                <w:b/>
                <w:sz w:val="22"/>
                <w:szCs w:val="22"/>
              </w:rPr>
            </w:pPr>
          </w:p>
        </w:tc>
        <w:tc>
          <w:tcPr>
            <w:tcW w:w="4620" w:type="dxa"/>
          </w:tcPr>
          <w:p w14:paraId="6DD9F1CE" w14:textId="18075B8B" w:rsidR="008735AF" w:rsidRPr="008735AF" w:rsidRDefault="008735AF" w:rsidP="008735AF">
            <w:pPr>
              <w:jc w:val="both"/>
              <w:rPr>
                <w:rFonts w:ascii="Arial" w:hAnsi="Arial" w:cs="Arial"/>
                <w:b/>
                <w:sz w:val="22"/>
                <w:szCs w:val="22"/>
              </w:rPr>
            </w:pPr>
            <w:r w:rsidRPr="008735AF">
              <w:rPr>
                <w:rFonts w:ascii="Arial" w:hAnsi="Arial" w:cs="Arial"/>
                <w:sz w:val="22"/>
                <w:szCs w:val="22"/>
              </w:rPr>
              <w:t>For:</w:t>
            </w:r>
            <w:r w:rsidRPr="008735AF">
              <w:rPr>
                <w:rFonts w:ascii="Arial" w:hAnsi="Arial" w:cs="Arial"/>
                <w:sz w:val="22"/>
                <w:szCs w:val="22"/>
              </w:rPr>
              <w:tab/>
            </w:r>
            <w:r w:rsidR="00135F22">
              <w:rPr>
                <w:rFonts w:ascii="Arial" w:hAnsi="Arial" w:cs="Arial"/>
                <w:b/>
                <w:sz w:val="22"/>
                <w:szCs w:val="22"/>
              </w:rPr>
              <w:t xml:space="preserve">The </w:t>
            </w:r>
            <w:r w:rsidR="000D5CA4">
              <w:rPr>
                <w:rFonts w:ascii="Arial" w:hAnsi="Arial" w:cs="Arial"/>
                <w:b/>
                <w:sz w:val="22"/>
                <w:szCs w:val="22"/>
              </w:rPr>
              <w:t>PROJECT MANAGER</w:t>
            </w:r>
          </w:p>
        </w:tc>
      </w:tr>
      <w:tr w:rsidR="008735AF" w:rsidRPr="008735AF" w14:paraId="46035B5A" w14:textId="77777777" w:rsidTr="008735AF">
        <w:tc>
          <w:tcPr>
            <w:tcW w:w="4622" w:type="dxa"/>
          </w:tcPr>
          <w:p w14:paraId="6F8BB6C3" w14:textId="77777777" w:rsidR="008735AF" w:rsidRPr="008735AF" w:rsidRDefault="008735AF" w:rsidP="008735AF">
            <w:pPr>
              <w:keepNext/>
              <w:ind w:left="33"/>
              <w:jc w:val="both"/>
              <w:outlineLvl w:val="2"/>
              <w:rPr>
                <w:rFonts w:ascii="Arial" w:hAnsi="Arial" w:cs="Arial"/>
                <w:bCs/>
                <w:sz w:val="22"/>
                <w:szCs w:val="22"/>
              </w:rPr>
            </w:pPr>
            <w:r w:rsidRPr="008735AF">
              <w:rPr>
                <w:rFonts w:ascii="Arial" w:hAnsi="Arial" w:cs="Arial"/>
                <w:bCs/>
                <w:sz w:val="22"/>
                <w:szCs w:val="22"/>
              </w:rPr>
              <w:t>By:</w:t>
            </w:r>
            <w:r w:rsidRPr="008735AF">
              <w:rPr>
                <w:rFonts w:ascii="Arial" w:hAnsi="Arial" w:cs="Arial"/>
                <w:bCs/>
                <w:sz w:val="22"/>
                <w:szCs w:val="22"/>
              </w:rPr>
              <w:tab/>
            </w:r>
          </w:p>
          <w:p w14:paraId="5DEF4595" w14:textId="77777777" w:rsidR="008735AF" w:rsidRPr="008735AF" w:rsidRDefault="008735AF" w:rsidP="008735AF">
            <w:pPr>
              <w:jc w:val="both"/>
              <w:rPr>
                <w:rFonts w:ascii="Arial" w:hAnsi="Arial" w:cs="Arial"/>
                <w:bCs/>
                <w:sz w:val="22"/>
                <w:szCs w:val="22"/>
              </w:rPr>
            </w:pPr>
          </w:p>
        </w:tc>
        <w:tc>
          <w:tcPr>
            <w:tcW w:w="4620" w:type="dxa"/>
          </w:tcPr>
          <w:p w14:paraId="3F4D50F3" w14:textId="77777777" w:rsidR="008735AF" w:rsidRPr="008735AF" w:rsidRDefault="008735AF" w:rsidP="008735AF">
            <w:pPr>
              <w:keepNext/>
              <w:ind w:left="33"/>
              <w:jc w:val="both"/>
              <w:outlineLvl w:val="2"/>
              <w:rPr>
                <w:rFonts w:ascii="Arial" w:hAnsi="Arial" w:cs="Arial"/>
                <w:bCs/>
                <w:sz w:val="22"/>
                <w:szCs w:val="22"/>
              </w:rPr>
            </w:pPr>
            <w:r w:rsidRPr="008735AF">
              <w:rPr>
                <w:rFonts w:ascii="Arial" w:hAnsi="Arial" w:cs="Arial"/>
                <w:bCs/>
                <w:sz w:val="22"/>
                <w:szCs w:val="22"/>
              </w:rPr>
              <w:t>By:</w:t>
            </w:r>
            <w:r w:rsidRPr="008735AF">
              <w:rPr>
                <w:rFonts w:ascii="Arial" w:hAnsi="Arial" w:cs="Arial"/>
                <w:bCs/>
                <w:sz w:val="22"/>
                <w:szCs w:val="22"/>
              </w:rPr>
              <w:tab/>
            </w:r>
          </w:p>
          <w:p w14:paraId="142762BB" w14:textId="77777777" w:rsidR="008735AF" w:rsidRPr="008735AF" w:rsidRDefault="008735AF" w:rsidP="008735AF">
            <w:pPr>
              <w:jc w:val="both"/>
              <w:rPr>
                <w:rFonts w:ascii="Arial" w:hAnsi="Arial" w:cs="Arial"/>
                <w:bCs/>
                <w:sz w:val="22"/>
                <w:szCs w:val="22"/>
              </w:rPr>
            </w:pPr>
          </w:p>
        </w:tc>
      </w:tr>
      <w:tr w:rsidR="008735AF" w:rsidRPr="008735AF" w14:paraId="7466FD4B" w14:textId="77777777" w:rsidTr="008735AF">
        <w:tc>
          <w:tcPr>
            <w:tcW w:w="4622" w:type="dxa"/>
          </w:tcPr>
          <w:p w14:paraId="09D4671D" w14:textId="77777777" w:rsidR="008735AF" w:rsidRPr="008735AF" w:rsidRDefault="008735AF" w:rsidP="008735AF">
            <w:pPr>
              <w:jc w:val="both"/>
              <w:rPr>
                <w:rFonts w:ascii="Arial" w:hAnsi="Arial" w:cs="Arial"/>
                <w:sz w:val="22"/>
                <w:szCs w:val="22"/>
              </w:rPr>
            </w:pPr>
            <w:r w:rsidRPr="008735AF">
              <w:rPr>
                <w:rFonts w:ascii="Arial" w:hAnsi="Arial" w:cs="Arial"/>
                <w:sz w:val="22"/>
                <w:szCs w:val="22"/>
              </w:rPr>
              <w:t>Full Name:</w:t>
            </w:r>
            <w:r w:rsidRPr="008735AF">
              <w:rPr>
                <w:rFonts w:ascii="Arial" w:hAnsi="Arial" w:cs="Arial"/>
                <w:sz w:val="22"/>
                <w:szCs w:val="22"/>
              </w:rPr>
              <w:tab/>
            </w:r>
          </w:p>
          <w:p w14:paraId="348467BA" w14:textId="77777777" w:rsidR="008735AF" w:rsidRPr="008735AF" w:rsidRDefault="008735AF" w:rsidP="008735AF">
            <w:pPr>
              <w:jc w:val="both"/>
              <w:rPr>
                <w:rFonts w:ascii="Arial" w:hAnsi="Arial" w:cs="Arial"/>
                <w:b/>
                <w:sz w:val="22"/>
                <w:szCs w:val="22"/>
              </w:rPr>
            </w:pPr>
          </w:p>
        </w:tc>
        <w:tc>
          <w:tcPr>
            <w:tcW w:w="4620" w:type="dxa"/>
          </w:tcPr>
          <w:p w14:paraId="568C1A25" w14:textId="77777777" w:rsidR="008735AF" w:rsidRPr="008735AF" w:rsidRDefault="008735AF" w:rsidP="008735AF">
            <w:pPr>
              <w:jc w:val="both"/>
              <w:rPr>
                <w:rFonts w:ascii="Arial" w:hAnsi="Arial" w:cs="Arial"/>
                <w:sz w:val="22"/>
                <w:szCs w:val="22"/>
              </w:rPr>
            </w:pPr>
            <w:r w:rsidRPr="008735AF">
              <w:rPr>
                <w:rFonts w:ascii="Arial" w:hAnsi="Arial" w:cs="Arial"/>
                <w:sz w:val="22"/>
                <w:szCs w:val="22"/>
              </w:rPr>
              <w:t>Full Name:</w:t>
            </w:r>
            <w:r w:rsidRPr="008735AF">
              <w:rPr>
                <w:rFonts w:ascii="Arial" w:hAnsi="Arial" w:cs="Arial"/>
                <w:sz w:val="22"/>
                <w:szCs w:val="22"/>
              </w:rPr>
              <w:tab/>
            </w:r>
          </w:p>
          <w:p w14:paraId="57D3D388" w14:textId="77777777" w:rsidR="008735AF" w:rsidRPr="008735AF" w:rsidRDefault="008735AF" w:rsidP="008735AF">
            <w:pPr>
              <w:jc w:val="both"/>
              <w:rPr>
                <w:rFonts w:ascii="Arial" w:hAnsi="Arial" w:cs="Arial"/>
                <w:b/>
                <w:sz w:val="22"/>
                <w:szCs w:val="22"/>
              </w:rPr>
            </w:pPr>
          </w:p>
        </w:tc>
      </w:tr>
      <w:tr w:rsidR="008735AF" w:rsidRPr="008735AF" w14:paraId="101456C3" w14:textId="77777777" w:rsidTr="008735AF">
        <w:tc>
          <w:tcPr>
            <w:tcW w:w="4622" w:type="dxa"/>
          </w:tcPr>
          <w:p w14:paraId="2E100DE0" w14:textId="77777777" w:rsidR="008735AF" w:rsidRPr="008735AF" w:rsidRDefault="008735AF" w:rsidP="008735AF">
            <w:pPr>
              <w:jc w:val="both"/>
              <w:rPr>
                <w:rFonts w:ascii="Arial" w:hAnsi="Arial" w:cs="Arial"/>
                <w:sz w:val="22"/>
                <w:szCs w:val="22"/>
              </w:rPr>
            </w:pPr>
            <w:r w:rsidRPr="008735AF">
              <w:rPr>
                <w:rFonts w:ascii="Arial" w:hAnsi="Arial" w:cs="Arial"/>
                <w:sz w:val="22"/>
                <w:szCs w:val="22"/>
              </w:rPr>
              <w:t>Position:</w:t>
            </w:r>
            <w:r w:rsidRPr="008735AF">
              <w:rPr>
                <w:rFonts w:ascii="Arial" w:hAnsi="Arial" w:cs="Arial"/>
                <w:sz w:val="22"/>
                <w:szCs w:val="22"/>
              </w:rPr>
              <w:tab/>
            </w:r>
          </w:p>
          <w:p w14:paraId="38F105F2" w14:textId="77777777" w:rsidR="008735AF" w:rsidRPr="008735AF" w:rsidRDefault="008735AF" w:rsidP="008735AF">
            <w:pPr>
              <w:jc w:val="both"/>
              <w:rPr>
                <w:rFonts w:ascii="Arial" w:hAnsi="Arial" w:cs="Arial"/>
                <w:b/>
                <w:sz w:val="22"/>
                <w:szCs w:val="22"/>
              </w:rPr>
            </w:pPr>
          </w:p>
        </w:tc>
        <w:tc>
          <w:tcPr>
            <w:tcW w:w="4620" w:type="dxa"/>
          </w:tcPr>
          <w:p w14:paraId="117DD7E7" w14:textId="77777777" w:rsidR="008735AF" w:rsidRPr="008735AF" w:rsidRDefault="008735AF" w:rsidP="008735AF">
            <w:pPr>
              <w:jc w:val="both"/>
              <w:rPr>
                <w:rFonts w:ascii="Arial" w:hAnsi="Arial" w:cs="Arial"/>
                <w:sz w:val="22"/>
                <w:szCs w:val="22"/>
              </w:rPr>
            </w:pPr>
            <w:r w:rsidRPr="008735AF">
              <w:rPr>
                <w:rFonts w:ascii="Arial" w:hAnsi="Arial" w:cs="Arial"/>
                <w:sz w:val="22"/>
                <w:szCs w:val="22"/>
              </w:rPr>
              <w:t>Position:</w:t>
            </w:r>
            <w:r w:rsidRPr="008735AF">
              <w:rPr>
                <w:rFonts w:ascii="Arial" w:hAnsi="Arial" w:cs="Arial"/>
                <w:sz w:val="22"/>
                <w:szCs w:val="22"/>
              </w:rPr>
              <w:tab/>
            </w:r>
          </w:p>
          <w:p w14:paraId="23D07B3B" w14:textId="77777777" w:rsidR="008735AF" w:rsidRPr="008735AF" w:rsidRDefault="008735AF" w:rsidP="008735AF">
            <w:pPr>
              <w:jc w:val="both"/>
              <w:rPr>
                <w:rFonts w:ascii="Arial" w:hAnsi="Arial" w:cs="Arial"/>
                <w:b/>
                <w:sz w:val="22"/>
                <w:szCs w:val="22"/>
              </w:rPr>
            </w:pPr>
          </w:p>
        </w:tc>
      </w:tr>
    </w:tbl>
    <w:p w14:paraId="77511F86" w14:textId="77777777" w:rsidR="00F01E80" w:rsidRPr="002810B2" w:rsidRDefault="00F01E80">
      <w:pPr>
        <w:rPr>
          <w:rFonts w:ascii="Arial" w:hAnsi="Arial" w:cs="Arial"/>
          <w:b/>
          <w:bCs/>
          <w:sz w:val="22"/>
          <w:szCs w:val="22"/>
          <w:u w:val="single"/>
        </w:rPr>
      </w:pPr>
      <w:r w:rsidRPr="002810B2">
        <w:rPr>
          <w:rFonts w:ascii="Arial" w:hAnsi="Arial" w:cs="Arial"/>
          <w:sz w:val="22"/>
          <w:szCs w:val="22"/>
        </w:rPr>
        <w:br w:type="page"/>
      </w:r>
      <w:r w:rsidRPr="002810B2">
        <w:rPr>
          <w:rFonts w:ascii="Arial" w:hAnsi="Arial" w:cs="Arial"/>
          <w:b/>
          <w:bCs/>
          <w:sz w:val="22"/>
          <w:szCs w:val="22"/>
          <w:u w:val="single"/>
        </w:rPr>
        <w:lastRenderedPageBreak/>
        <w:t>Schedule 6 - Tender Timetable</w:t>
      </w:r>
    </w:p>
    <w:p w14:paraId="7E3349B8" w14:textId="77777777" w:rsidR="00F01E80" w:rsidRPr="002810B2" w:rsidRDefault="00F01E80">
      <w:pPr>
        <w:rPr>
          <w:rFonts w:ascii="Arial" w:hAnsi="Arial" w:cs="Arial"/>
          <w:sz w:val="22"/>
          <w:szCs w:val="22"/>
          <w:u w:val="single"/>
        </w:rPr>
      </w:pPr>
    </w:p>
    <w:p w14:paraId="10A0035E" w14:textId="77777777" w:rsidR="00F01E80" w:rsidRPr="00144678" w:rsidRDefault="00F01E80">
      <w:pPr>
        <w:pStyle w:val="Heading1"/>
        <w:rPr>
          <w:rFonts w:ascii="Arial" w:hAnsi="Arial" w:cs="Arial"/>
          <w:sz w:val="22"/>
          <w:szCs w:val="22"/>
          <w:u w:val="none"/>
        </w:rPr>
      </w:pPr>
      <w:r w:rsidRPr="00144678">
        <w:rPr>
          <w:rFonts w:ascii="Arial" w:hAnsi="Arial" w:cs="Arial"/>
          <w:sz w:val="22"/>
          <w:szCs w:val="22"/>
        </w:rPr>
        <w:t>Action</w:t>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t xml:space="preserve">       </w:t>
      </w:r>
      <w:r w:rsidRPr="00144678">
        <w:rPr>
          <w:rFonts w:ascii="Arial" w:hAnsi="Arial" w:cs="Arial"/>
          <w:sz w:val="22"/>
          <w:szCs w:val="22"/>
          <w:u w:val="none"/>
        </w:rPr>
        <w:tab/>
      </w:r>
      <w:r w:rsidR="00144678" w:rsidRPr="00144678">
        <w:rPr>
          <w:rFonts w:ascii="Arial" w:hAnsi="Arial" w:cs="Arial"/>
          <w:sz w:val="22"/>
          <w:szCs w:val="22"/>
          <w:u w:val="none"/>
        </w:rPr>
        <w:t xml:space="preserve"> </w:t>
      </w:r>
      <w:r w:rsidRPr="00144678">
        <w:rPr>
          <w:rFonts w:ascii="Arial" w:hAnsi="Arial" w:cs="Arial"/>
          <w:sz w:val="22"/>
          <w:szCs w:val="22"/>
        </w:rPr>
        <w:t>Date</w:t>
      </w:r>
    </w:p>
    <w:p w14:paraId="65ADF9CC" w14:textId="77777777" w:rsidR="00F01E80" w:rsidRPr="002810B2" w:rsidRDefault="00F01E80">
      <w:pPr>
        <w:rPr>
          <w:rFonts w:ascii="Arial" w:hAnsi="Arial" w:cs="Arial"/>
          <w:sz w:val="22"/>
          <w:szCs w:val="22"/>
        </w:rPr>
      </w:pPr>
    </w:p>
    <w:p w14:paraId="5E550058" w14:textId="07C42725" w:rsidR="00F01E80" w:rsidRPr="002810B2" w:rsidRDefault="00144678" w:rsidP="000777DA">
      <w:pPr>
        <w:ind w:left="5103" w:hanging="5103"/>
        <w:rPr>
          <w:rFonts w:ascii="Arial" w:hAnsi="Arial" w:cs="Arial"/>
          <w:sz w:val="22"/>
          <w:szCs w:val="22"/>
        </w:rPr>
      </w:pPr>
      <w:r>
        <w:rPr>
          <w:rFonts w:ascii="Arial" w:hAnsi="Arial" w:cs="Arial"/>
          <w:sz w:val="22"/>
          <w:szCs w:val="22"/>
        </w:rPr>
        <w:t>Place Notice on Contracts Finder</w:t>
      </w:r>
      <w:r w:rsidR="00F01E80" w:rsidRPr="002810B2">
        <w:rPr>
          <w:rFonts w:ascii="Arial" w:hAnsi="Arial" w:cs="Arial"/>
          <w:sz w:val="22"/>
          <w:szCs w:val="22"/>
        </w:rPr>
        <w:tab/>
      </w:r>
      <w:r w:rsidR="00222211">
        <w:rPr>
          <w:rFonts w:ascii="Arial" w:hAnsi="Arial" w:cs="Arial"/>
          <w:sz w:val="22"/>
          <w:szCs w:val="22"/>
        </w:rPr>
        <w:t>31</w:t>
      </w:r>
      <w:r w:rsidR="00222211" w:rsidRPr="00136AD3">
        <w:rPr>
          <w:rFonts w:ascii="Arial" w:hAnsi="Arial" w:cs="Arial"/>
          <w:sz w:val="22"/>
          <w:szCs w:val="22"/>
          <w:vertAlign w:val="superscript"/>
        </w:rPr>
        <w:t>st</w:t>
      </w:r>
      <w:r w:rsidR="00222211">
        <w:rPr>
          <w:rFonts w:ascii="Arial" w:hAnsi="Arial" w:cs="Arial"/>
          <w:sz w:val="22"/>
          <w:szCs w:val="22"/>
        </w:rPr>
        <w:t xml:space="preserve"> August 2017</w:t>
      </w:r>
    </w:p>
    <w:p w14:paraId="7DFB05C2" w14:textId="77777777" w:rsidR="00F01E80" w:rsidRPr="002810B2" w:rsidRDefault="00F01E80" w:rsidP="000777DA">
      <w:pPr>
        <w:ind w:left="5103" w:hanging="5103"/>
        <w:rPr>
          <w:rFonts w:ascii="Arial" w:hAnsi="Arial" w:cs="Arial"/>
          <w:sz w:val="22"/>
          <w:szCs w:val="22"/>
        </w:rPr>
      </w:pPr>
    </w:p>
    <w:p w14:paraId="2218E2DB" w14:textId="6B20EF56"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Tender Return Date</w:t>
      </w:r>
      <w:r w:rsidRPr="002810B2">
        <w:rPr>
          <w:rFonts w:ascii="Arial" w:hAnsi="Arial" w:cs="Arial"/>
          <w:sz w:val="22"/>
          <w:szCs w:val="22"/>
        </w:rPr>
        <w:tab/>
      </w:r>
      <w:r w:rsidR="00222211">
        <w:rPr>
          <w:rFonts w:ascii="Arial" w:hAnsi="Arial" w:cs="Arial"/>
          <w:sz w:val="22"/>
          <w:szCs w:val="22"/>
        </w:rPr>
        <w:t>27</w:t>
      </w:r>
      <w:r w:rsidR="00222211" w:rsidRPr="00136AD3">
        <w:rPr>
          <w:rFonts w:ascii="Arial" w:hAnsi="Arial" w:cs="Arial"/>
          <w:sz w:val="22"/>
          <w:szCs w:val="22"/>
          <w:vertAlign w:val="superscript"/>
        </w:rPr>
        <w:t>th</w:t>
      </w:r>
      <w:r w:rsidR="00222211">
        <w:rPr>
          <w:rFonts w:ascii="Arial" w:hAnsi="Arial" w:cs="Arial"/>
          <w:sz w:val="22"/>
          <w:szCs w:val="22"/>
        </w:rPr>
        <w:t xml:space="preserve"> September 2017</w:t>
      </w:r>
    </w:p>
    <w:p w14:paraId="2FC3BD4F" w14:textId="77777777" w:rsidR="00F01E80" w:rsidRPr="002810B2" w:rsidRDefault="00F01E80" w:rsidP="000777DA">
      <w:pPr>
        <w:ind w:left="5103" w:hanging="5103"/>
        <w:rPr>
          <w:rFonts w:ascii="Arial" w:hAnsi="Arial" w:cs="Arial"/>
          <w:sz w:val="22"/>
          <w:szCs w:val="22"/>
        </w:rPr>
      </w:pPr>
    </w:p>
    <w:p w14:paraId="034239B3" w14:textId="46EAA70E"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Tender Evaluations &amp; Bid Clarification</w:t>
      </w:r>
      <w:r w:rsidRPr="002810B2">
        <w:rPr>
          <w:rFonts w:ascii="Arial" w:hAnsi="Arial" w:cs="Arial"/>
          <w:sz w:val="22"/>
          <w:szCs w:val="22"/>
        </w:rPr>
        <w:tab/>
      </w:r>
      <w:r w:rsidR="00967ACE">
        <w:rPr>
          <w:rFonts w:ascii="Arial" w:hAnsi="Arial" w:cs="Arial"/>
          <w:sz w:val="22"/>
          <w:szCs w:val="22"/>
        </w:rPr>
        <w:t>9-13</w:t>
      </w:r>
      <w:r w:rsidR="00967ACE" w:rsidRPr="00136AD3">
        <w:rPr>
          <w:rFonts w:ascii="Arial" w:hAnsi="Arial" w:cs="Arial"/>
          <w:sz w:val="22"/>
          <w:szCs w:val="22"/>
          <w:vertAlign w:val="superscript"/>
        </w:rPr>
        <w:t>th</w:t>
      </w:r>
      <w:r w:rsidR="00967ACE">
        <w:rPr>
          <w:rFonts w:ascii="Arial" w:hAnsi="Arial" w:cs="Arial"/>
          <w:sz w:val="22"/>
          <w:szCs w:val="22"/>
        </w:rPr>
        <w:t xml:space="preserve"> October 2017</w:t>
      </w:r>
    </w:p>
    <w:p w14:paraId="1EAC2BC5" w14:textId="77777777" w:rsidR="00F01E80" w:rsidRDefault="00F01E80" w:rsidP="000777DA">
      <w:pPr>
        <w:ind w:left="5103" w:hanging="5103"/>
        <w:rPr>
          <w:rFonts w:ascii="Arial" w:hAnsi="Arial" w:cs="Arial"/>
          <w:sz w:val="22"/>
          <w:szCs w:val="22"/>
        </w:rPr>
      </w:pPr>
    </w:p>
    <w:p w14:paraId="0779BC20" w14:textId="29C7F927" w:rsidR="00144678" w:rsidRPr="002810B2" w:rsidRDefault="00144678" w:rsidP="000777DA">
      <w:pPr>
        <w:ind w:left="5103" w:hanging="5103"/>
        <w:rPr>
          <w:rFonts w:ascii="Arial" w:hAnsi="Arial" w:cs="Arial"/>
          <w:sz w:val="22"/>
          <w:szCs w:val="22"/>
        </w:rPr>
      </w:pPr>
      <w:r>
        <w:rPr>
          <w:rFonts w:ascii="Arial" w:hAnsi="Arial" w:cs="Arial"/>
          <w:sz w:val="22"/>
          <w:szCs w:val="22"/>
        </w:rPr>
        <w:t>Short-list Interviews (if applicable)</w:t>
      </w:r>
      <w:r>
        <w:rPr>
          <w:rFonts w:ascii="Arial" w:hAnsi="Arial" w:cs="Arial"/>
          <w:sz w:val="22"/>
          <w:szCs w:val="22"/>
        </w:rPr>
        <w:tab/>
      </w:r>
      <w:r w:rsidR="00967ACE">
        <w:rPr>
          <w:rFonts w:ascii="Arial" w:hAnsi="Arial" w:cs="Arial"/>
          <w:sz w:val="22"/>
          <w:szCs w:val="22"/>
        </w:rPr>
        <w:t>16-20</w:t>
      </w:r>
      <w:r w:rsidR="00967ACE" w:rsidRPr="00136AD3">
        <w:rPr>
          <w:rFonts w:ascii="Arial" w:hAnsi="Arial" w:cs="Arial"/>
          <w:sz w:val="22"/>
          <w:szCs w:val="22"/>
          <w:vertAlign w:val="superscript"/>
        </w:rPr>
        <w:t>th</w:t>
      </w:r>
      <w:r w:rsidR="00967ACE">
        <w:rPr>
          <w:rFonts w:ascii="Arial" w:hAnsi="Arial" w:cs="Arial"/>
          <w:sz w:val="22"/>
          <w:szCs w:val="22"/>
        </w:rPr>
        <w:t xml:space="preserve"> October 2017</w:t>
      </w:r>
    </w:p>
    <w:p w14:paraId="6432DAD5" w14:textId="39F42412"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Confirm Appointment</w:t>
      </w:r>
      <w:r w:rsidRPr="002810B2">
        <w:rPr>
          <w:rFonts w:ascii="Arial" w:hAnsi="Arial" w:cs="Arial"/>
          <w:sz w:val="22"/>
          <w:szCs w:val="22"/>
        </w:rPr>
        <w:tab/>
      </w:r>
      <w:r w:rsidRPr="002810B2">
        <w:rPr>
          <w:rFonts w:ascii="Arial" w:hAnsi="Arial" w:cs="Arial"/>
          <w:sz w:val="22"/>
          <w:szCs w:val="22"/>
        </w:rPr>
        <w:tab/>
      </w:r>
    </w:p>
    <w:p w14:paraId="0E021AF6" w14:textId="77777777" w:rsidR="00F01E80" w:rsidRPr="002810B2" w:rsidRDefault="00F01E80" w:rsidP="000777DA">
      <w:pPr>
        <w:ind w:left="5103" w:hanging="5103"/>
        <w:rPr>
          <w:rFonts w:ascii="Arial" w:hAnsi="Arial" w:cs="Arial"/>
          <w:sz w:val="22"/>
          <w:szCs w:val="22"/>
        </w:rPr>
      </w:pPr>
    </w:p>
    <w:p w14:paraId="01D11355" w14:textId="6E8B8FDD"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Contract Start Date</w:t>
      </w:r>
      <w:r w:rsidRPr="002810B2">
        <w:rPr>
          <w:rFonts w:ascii="Arial" w:hAnsi="Arial" w:cs="Arial"/>
          <w:sz w:val="22"/>
          <w:szCs w:val="22"/>
        </w:rPr>
        <w:tab/>
      </w:r>
      <w:r w:rsidR="00967ACE">
        <w:rPr>
          <w:rFonts w:ascii="Arial" w:hAnsi="Arial" w:cs="Arial"/>
          <w:sz w:val="22"/>
          <w:szCs w:val="22"/>
        </w:rPr>
        <w:t>30</w:t>
      </w:r>
      <w:r w:rsidR="00967ACE" w:rsidRPr="00136AD3">
        <w:rPr>
          <w:rFonts w:ascii="Arial" w:hAnsi="Arial" w:cs="Arial"/>
          <w:sz w:val="22"/>
          <w:szCs w:val="22"/>
          <w:vertAlign w:val="superscript"/>
        </w:rPr>
        <w:t>th</w:t>
      </w:r>
      <w:r w:rsidR="00967ACE">
        <w:rPr>
          <w:rFonts w:ascii="Arial" w:hAnsi="Arial" w:cs="Arial"/>
          <w:sz w:val="22"/>
          <w:szCs w:val="22"/>
        </w:rPr>
        <w:t xml:space="preserve"> October 2017</w:t>
      </w:r>
      <w:r w:rsidRPr="002810B2">
        <w:rPr>
          <w:rFonts w:ascii="Arial" w:hAnsi="Arial" w:cs="Arial"/>
          <w:sz w:val="22"/>
          <w:szCs w:val="22"/>
        </w:rPr>
        <w:tab/>
      </w:r>
      <w:r w:rsidRPr="002810B2">
        <w:rPr>
          <w:rFonts w:ascii="Arial" w:hAnsi="Arial" w:cs="Arial"/>
          <w:sz w:val="22"/>
          <w:szCs w:val="22"/>
        </w:rPr>
        <w:tab/>
      </w:r>
    </w:p>
    <w:p w14:paraId="4CDF4DB0" w14:textId="77777777" w:rsidR="00F01E80" w:rsidRPr="002810B2" w:rsidRDefault="00F01E80">
      <w:pPr>
        <w:rPr>
          <w:rFonts w:ascii="Arial" w:hAnsi="Arial" w:cs="Arial"/>
          <w:sz w:val="22"/>
          <w:szCs w:val="22"/>
        </w:rPr>
      </w:pPr>
    </w:p>
    <w:p w14:paraId="2DB4406B" w14:textId="77777777" w:rsidR="00F01E80" w:rsidRPr="002810B2" w:rsidRDefault="00F01E80">
      <w:pPr>
        <w:pStyle w:val="Heading1"/>
        <w:rPr>
          <w:rFonts w:ascii="Arial" w:hAnsi="Arial" w:cs="Arial"/>
          <w:bCs w:val="0"/>
          <w:sz w:val="22"/>
          <w:szCs w:val="22"/>
        </w:rPr>
      </w:pPr>
      <w:r w:rsidRPr="002810B2">
        <w:rPr>
          <w:rFonts w:ascii="Arial" w:hAnsi="Arial" w:cs="Arial"/>
          <w:b w:val="0"/>
          <w:bCs w:val="0"/>
          <w:sz w:val="22"/>
          <w:szCs w:val="22"/>
        </w:rPr>
        <w:br w:type="page"/>
      </w:r>
      <w:r w:rsidRPr="002810B2">
        <w:rPr>
          <w:rFonts w:ascii="Arial" w:hAnsi="Arial" w:cs="Arial"/>
          <w:bCs w:val="0"/>
          <w:sz w:val="22"/>
          <w:szCs w:val="22"/>
        </w:rPr>
        <w:lastRenderedPageBreak/>
        <w:t>Schedule 7 – IWM Contract Selection Personnel</w:t>
      </w:r>
    </w:p>
    <w:p w14:paraId="77180D6D" w14:textId="77777777" w:rsidR="00F01E80" w:rsidRPr="002810B2" w:rsidRDefault="00F01E80">
      <w:pPr>
        <w:ind w:left="270"/>
        <w:rPr>
          <w:rFonts w:ascii="Arial" w:hAnsi="Arial" w:cs="Arial"/>
          <w:sz w:val="22"/>
          <w:szCs w:val="22"/>
        </w:rPr>
      </w:pPr>
    </w:p>
    <w:p w14:paraId="70C81684" w14:textId="7B1AF8E8" w:rsidR="00F01E80" w:rsidRDefault="00F01E80">
      <w:pPr>
        <w:pStyle w:val="BodyText2"/>
        <w:ind w:left="0"/>
        <w:rPr>
          <w:rFonts w:cs="Arial"/>
          <w:szCs w:val="22"/>
        </w:rPr>
      </w:pPr>
      <w:r w:rsidRPr="002810B2">
        <w:rPr>
          <w:rFonts w:cs="Arial"/>
          <w:szCs w:val="22"/>
        </w:rPr>
        <w:t xml:space="preserve">The following </w:t>
      </w:r>
      <w:r w:rsidR="00144678">
        <w:rPr>
          <w:rFonts w:cs="Arial"/>
          <w:szCs w:val="22"/>
        </w:rPr>
        <w:t xml:space="preserve">IWM </w:t>
      </w:r>
      <w:r w:rsidR="00D53889" w:rsidRPr="002810B2">
        <w:rPr>
          <w:rFonts w:cs="Arial"/>
          <w:szCs w:val="22"/>
        </w:rPr>
        <w:t>staff</w:t>
      </w:r>
      <w:r w:rsidR="00045183" w:rsidRPr="002810B2">
        <w:rPr>
          <w:rFonts w:cs="Arial"/>
          <w:szCs w:val="22"/>
        </w:rPr>
        <w:t xml:space="preserve"> are</w:t>
      </w:r>
      <w:r w:rsidRPr="002810B2">
        <w:rPr>
          <w:rFonts w:cs="Arial"/>
          <w:szCs w:val="22"/>
        </w:rPr>
        <w:t xml:space="preserve"> responsible for the appointment of </w:t>
      </w:r>
      <w:r w:rsidR="00135F22">
        <w:rPr>
          <w:rFonts w:cs="Arial"/>
          <w:szCs w:val="22"/>
        </w:rPr>
        <w:t>the</w:t>
      </w:r>
      <w:r w:rsidR="00967ACE">
        <w:rPr>
          <w:rFonts w:cs="Arial"/>
          <w:szCs w:val="22"/>
        </w:rPr>
        <w:t xml:space="preserve"> CONTARCTS ADMINISTRATOR and</w:t>
      </w:r>
      <w:r w:rsidR="00135F22">
        <w:rPr>
          <w:rFonts w:cs="Arial"/>
          <w:szCs w:val="22"/>
        </w:rPr>
        <w:t xml:space="preserve"> </w:t>
      </w:r>
      <w:r w:rsidR="000D5CA4">
        <w:rPr>
          <w:rFonts w:cs="Arial"/>
          <w:szCs w:val="22"/>
        </w:rPr>
        <w:t>PROJECT MANAGER</w:t>
      </w:r>
      <w:r w:rsidR="00144678">
        <w:rPr>
          <w:rFonts w:cs="Arial"/>
          <w:szCs w:val="22"/>
        </w:rPr>
        <w:t>:</w:t>
      </w:r>
    </w:p>
    <w:p w14:paraId="4714B2F9" w14:textId="77777777" w:rsidR="00144678" w:rsidRDefault="00144678">
      <w:pPr>
        <w:pStyle w:val="BodyText2"/>
        <w:ind w:left="0"/>
        <w:rPr>
          <w:rFonts w:cs="Arial"/>
          <w:szCs w:val="22"/>
        </w:rPr>
      </w:pPr>
    </w:p>
    <w:p w14:paraId="358E0614" w14:textId="77777777" w:rsidR="00847091" w:rsidRDefault="00847091">
      <w:pPr>
        <w:pStyle w:val="BodyText2"/>
        <w:ind w:left="0"/>
        <w:rPr>
          <w:rFonts w:cs="Arial"/>
          <w:szCs w:val="22"/>
        </w:rPr>
      </w:pPr>
    </w:p>
    <w:p w14:paraId="54CBE493" w14:textId="7E0F3510" w:rsidR="00967ACE" w:rsidRDefault="00967ACE">
      <w:pPr>
        <w:pStyle w:val="BodyText2"/>
        <w:ind w:left="0"/>
        <w:rPr>
          <w:rFonts w:cs="Arial"/>
          <w:szCs w:val="22"/>
        </w:rPr>
      </w:pPr>
      <w:r>
        <w:rPr>
          <w:rFonts w:cs="Arial"/>
          <w:szCs w:val="22"/>
        </w:rPr>
        <w:t>Paul Brooks</w:t>
      </w:r>
    </w:p>
    <w:p w14:paraId="1D205FFD" w14:textId="3B4742BA" w:rsidR="00967ACE" w:rsidRDefault="00967ACE">
      <w:pPr>
        <w:pStyle w:val="BodyText2"/>
        <w:ind w:left="0"/>
        <w:rPr>
          <w:rFonts w:cs="Arial"/>
          <w:szCs w:val="22"/>
        </w:rPr>
      </w:pPr>
      <w:r>
        <w:rPr>
          <w:rFonts w:cs="Arial"/>
          <w:szCs w:val="22"/>
        </w:rPr>
        <w:t>Future Head of FM and Projects</w:t>
      </w:r>
    </w:p>
    <w:p w14:paraId="2873A3F2" w14:textId="288A9A4C" w:rsidR="00967ACE" w:rsidRDefault="00967ACE">
      <w:pPr>
        <w:pStyle w:val="BodyText2"/>
        <w:ind w:left="0"/>
        <w:rPr>
          <w:rFonts w:cs="Arial"/>
          <w:szCs w:val="22"/>
        </w:rPr>
      </w:pPr>
      <w:r>
        <w:rPr>
          <w:rFonts w:cs="Arial"/>
          <w:szCs w:val="22"/>
        </w:rPr>
        <w:t>IWM London</w:t>
      </w:r>
    </w:p>
    <w:p w14:paraId="01AB6D3E" w14:textId="193A6612" w:rsidR="00967ACE" w:rsidRDefault="00967ACE">
      <w:pPr>
        <w:pStyle w:val="BodyText2"/>
        <w:ind w:left="0"/>
        <w:rPr>
          <w:rFonts w:cs="Arial"/>
          <w:szCs w:val="22"/>
        </w:rPr>
      </w:pPr>
      <w:r>
        <w:rPr>
          <w:rFonts w:cs="Arial"/>
          <w:szCs w:val="22"/>
        </w:rPr>
        <w:t>Lambeth Road</w:t>
      </w:r>
    </w:p>
    <w:p w14:paraId="684E26FB" w14:textId="3E50965E" w:rsidR="00967ACE" w:rsidRDefault="00967ACE">
      <w:pPr>
        <w:pStyle w:val="BodyText2"/>
        <w:ind w:left="0"/>
        <w:rPr>
          <w:rFonts w:cs="Arial"/>
          <w:szCs w:val="22"/>
        </w:rPr>
      </w:pPr>
      <w:r>
        <w:rPr>
          <w:rFonts w:cs="Arial"/>
          <w:szCs w:val="22"/>
        </w:rPr>
        <w:t>London</w:t>
      </w:r>
    </w:p>
    <w:p w14:paraId="706A6FD1" w14:textId="4984D410" w:rsidR="00967ACE" w:rsidRDefault="00967ACE">
      <w:pPr>
        <w:pStyle w:val="BodyText2"/>
        <w:ind w:left="0"/>
        <w:rPr>
          <w:rFonts w:cs="Arial"/>
          <w:szCs w:val="22"/>
        </w:rPr>
      </w:pPr>
      <w:r>
        <w:rPr>
          <w:rFonts w:cs="Arial"/>
          <w:szCs w:val="22"/>
        </w:rPr>
        <w:t>SE1 6HZ</w:t>
      </w:r>
    </w:p>
    <w:p w14:paraId="34A56E4A" w14:textId="77777777" w:rsidR="00967ACE" w:rsidRDefault="00967ACE">
      <w:pPr>
        <w:pStyle w:val="BodyText2"/>
        <w:ind w:left="0"/>
        <w:rPr>
          <w:rFonts w:cs="Arial"/>
          <w:szCs w:val="22"/>
        </w:rPr>
      </w:pPr>
    </w:p>
    <w:p w14:paraId="07C85916" w14:textId="37D79FDB" w:rsidR="00967ACE" w:rsidRDefault="00967ACE">
      <w:pPr>
        <w:pStyle w:val="BodyText2"/>
        <w:ind w:left="0"/>
        <w:rPr>
          <w:rFonts w:cs="Arial"/>
          <w:szCs w:val="22"/>
        </w:rPr>
      </w:pPr>
      <w:r>
        <w:rPr>
          <w:rFonts w:cs="Arial"/>
          <w:szCs w:val="22"/>
        </w:rPr>
        <w:t>Stephen Rogers</w:t>
      </w:r>
    </w:p>
    <w:p w14:paraId="2D0CC4D4" w14:textId="78085378" w:rsidR="00967ACE" w:rsidRDefault="00135C6C">
      <w:pPr>
        <w:pStyle w:val="BodyText2"/>
        <w:ind w:left="0"/>
        <w:rPr>
          <w:rFonts w:cs="Arial"/>
          <w:szCs w:val="22"/>
        </w:rPr>
      </w:pPr>
      <w:r>
        <w:rPr>
          <w:rFonts w:cs="Arial"/>
          <w:szCs w:val="22"/>
        </w:rPr>
        <w:t>Current Head of FM</w:t>
      </w:r>
    </w:p>
    <w:p w14:paraId="59324184" w14:textId="72771FB9" w:rsidR="00135C6C" w:rsidRDefault="00135C6C">
      <w:pPr>
        <w:pStyle w:val="BodyText2"/>
        <w:ind w:left="0"/>
        <w:rPr>
          <w:rFonts w:cs="Arial"/>
          <w:szCs w:val="22"/>
        </w:rPr>
      </w:pPr>
      <w:r>
        <w:rPr>
          <w:rFonts w:cs="Arial"/>
          <w:szCs w:val="22"/>
        </w:rPr>
        <w:t>IWM Duxford</w:t>
      </w:r>
    </w:p>
    <w:p w14:paraId="5DE7C24B" w14:textId="6DD7F062" w:rsidR="00967ACE" w:rsidRDefault="00002707">
      <w:pPr>
        <w:pStyle w:val="BodyText2"/>
        <w:ind w:left="0"/>
        <w:rPr>
          <w:rFonts w:cs="Arial"/>
          <w:szCs w:val="22"/>
        </w:rPr>
      </w:pPr>
      <w:r>
        <w:rPr>
          <w:rFonts w:cs="Arial"/>
          <w:szCs w:val="22"/>
        </w:rPr>
        <w:t>Duxford</w:t>
      </w:r>
    </w:p>
    <w:p w14:paraId="0058E864" w14:textId="49D04EE7" w:rsidR="00002707" w:rsidRDefault="00002707">
      <w:pPr>
        <w:pStyle w:val="BodyText2"/>
        <w:ind w:left="0"/>
        <w:rPr>
          <w:rFonts w:cs="Arial"/>
          <w:szCs w:val="22"/>
        </w:rPr>
      </w:pPr>
      <w:r>
        <w:rPr>
          <w:rFonts w:cs="Arial"/>
          <w:szCs w:val="22"/>
        </w:rPr>
        <w:t>Cambridgeshire</w:t>
      </w:r>
    </w:p>
    <w:p w14:paraId="102DD851" w14:textId="576FC597" w:rsidR="00002707" w:rsidRDefault="00002707">
      <w:pPr>
        <w:pStyle w:val="BodyText2"/>
        <w:ind w:left="0"/>
        <w:rPr>
          <w:rFonts w:cs="Arial"/>
          <w:szCs w:val="22"/>
        </w:rPr>
      </w:pPr>
      <w:r>
        <w:rPr>
          <w:rFonts w:cs="Arial"/>
          <w:szCs w:val="22"/>
        </w:rPr>
        <w:t>CB22 4QR</w:t>
      </w:r>
    </w:p>
    <w:p w14:paraId="1F15A9D0" w14:textId="77777777" w:rsidR="00967ACE" w:rsidRDefault="00967ACE">
      <w:pPr>
        <w:pStyle w:val="BodyText2"/>
        <w:ind w:left="0"/>
        <w:rPr>
          <w:rFonts w:cs="Arial"/>
          <w:szCs w:val="22"/>
        </w:rPr>
      </w:pPr>
    </w:p>
    <w:p w14:paraId="248BF8CC" w14:textId="2C6DBE91" w:rsidR="00144678" w:rsidRDefault="007144B0">
      <w:pPr>
        <w:pStyle w:val="BodyText2"/>
        <w:ind w:left="0"/>
        <w:rPr>
          <w:rFonts w:cs="Arial"/>
          <w:szCs w:val="22"/>
        </w:rPr>
      </w:pPr>
      <w:r>
        <w:rPr>
          <w:rFonts w:cs="Arial"/>
          <w:szCs w:val="22"/>
        </w:rPr>
        <w:t>Jamie Coyle</w:t>
      </w:r>
    </w:p>
    <w:p w14:paraId="28D4612F" w14:textId="408BDD79" w:rsidR="00144678" w:rsidRDefault="007144B0">
      <w:pPr>
        <w:pStyle w:val="BodyText2"/>
        <w:ind w:left="0"/>
        <w:rPr>
          <w:rFonts w:cs="Arial"/>
          <w:szCs w:val="22"/>
        </w:rPr>
      </w:pPr>
      <w:r>
        <w:rPr>
          <w:rFonts w:cs="Arial"/>
          <w:szCs w:val="22"/>
        </w:rPr>
        <w:t>Senior Procurement Manager</w:t>
      </w:r>
    </w:p>
    <w:p w14:paraId="76A10EF4" w14:textId="77777777" w:rsidR="00144678" w:rsidRDefault="00144678">
      <w:pPr>
        <w:pStyle w:val="BodyText2"/>
        <w:ind w:left="0"/>
        <w:rPr>
          <w:rFonts w:cs="Arial"/>
          <w:szCs w:val="22"/>
        </w:rPr>
      </w:pPr>
      <w:r>
        <w:rPr>
          <w:rFonts w:cs="Arial"/>
          <w:szCs w:val="22"/>
        </w:rPr>
        <w:t>IWM London</w:t>
      </w:r>
    </w:p>
    <w:p w14:paraId="1BC7A067" w14:textId="77777777" w:rsidR="00144678" w:rsidRDefault="00144678">
      <w:pPr>
        <w:pStyle w:val="BodyText2"/>
        <w:ind w:left="0"/>
        <w:rPr>
          <w:rFonts w:cs="Arial"/>
          <w:szCs w:val="22"/>
        </w:rPr>
      </w:pPr>
      <w:r>
        <w:rPr>
          <w:rFonts w:cs="Arial"/>
          <w:szCs w:val="22"/>
        </w:rPr>
        <w:t>Lambeth Road</w:t>
      </w:r>
    </w:p>
    <w:p w14:paraId="54614956" w14:textId="77777777" w:rsidR="00144678" w:rsidRDefault="00144678">
      <w:pPr>
        <w:pStyle w:val="BodyText2"/>
        <w:ind w:left="0"/>
        <w:rPr>
          <w:rFonts w:cs="Arial"/>
          <w:szCs w:val="22"/>
        </w:rPr>
      </w:pPr>
      <w:r>
        <w:rPr>
          <w:rFonts w:cs="Arial"/>
          <w:szCs w:val="22"/>
        </w:rPr>
        <w:t>London</w:t>
      </w:r>
    </w:p>
    <w:p w14:paraId="334751BE" w14:textId="77777777" w:rsidR="00144678" w:rsidRDefault="00144678">
      <w:pPr>
        <w:pStyle w:val="BodyText2"/>
        <w:ind w:left="0"/>
        <w:rPr>
          <w:rFonts w:cs="Arial"/>
          <w:szCs w:val="22"/>
        </w:rPr>
      </w:pPr>
      <w:r>
        <w:rPr>
          <w:rFonts w:cs="Arial"/>
          <w:szCs w:val="22"/>
        </w:rPr>
        <w:t>SE1 6HZ</w:t>
      </w:r>
    </w:p>
    <w:p w14:paraId="5217B645" w14:textId="77777777" w:rsidR="00144678" w:rsidRDefault="00144678">
      <w:pPr>
        <w:pStyle w:val="BodyText2"/>
        <w:ind w:left="0"/>
        <w:rPr>
          <w:rFonts w:cs="Arial"/>
          <w:szCs w:val="22"/>
        </w:rPr>
      </w:pPr>
    </w:p>
    <w:p w14:paraId="72B86382" w14:textId="2E3D778B" w:rsidR="00144678" w:rsidRDefault="007144B0">
      <w:pPr>
        <w:pStyle w:val="BodyText2"/>
        <w:ind w:left="0"/>
        <w:rPr>
          <w:rFonts w:cs="Arial"/>
          <w:szCs w:val="22"/>
        </w:rPr>
      </w:pPr>
      <w:r>
        <w:rPr>
          <w:rFonts w:cs="Arial"/>
          <w:szCs w:val="22"/>
        </w:rPr>
        <w:t>T: 0207 091 3193</w:t>
      </w:r>
    </w:p>
    <w:p w14:paraId="26CE6864" w14:textId="7EFCF752" w:rsidR="00144678" w:rsidRDefault="00144678">
      <w:pPr>
        <w:pStyle w:val="BodyText2"/>
        <w:ind w:left="0"/>
        <w:rPr>
          <w:rFonts w:cs="Arial"/>
          <w:szCs w:val="22"/>
        </w:rPr>
      </w:pPr>
      <w:r>
        <w:rPr>
          <w:rFonts w:cs="Arial"/>
          <w:szCs w:val="22"/>
        </w:rPr>
        <w:t xml:space="preserve">E: </w:t>
      </w:r>
      <w:hyperlink r:id="rId10" w:history="1">
        <w:r w:rsidR="007144B0" w:rsidRPr="003C1067">
          <w:rPr>
            <w:rStyle w:val="Hyperlink"/>
            <w:rFonts w:cs="Arial"/>
            <w:szCs w:val="22"/>
          </w:rPr>
          <w:t>jcoyle@iwm.org.uk</w:t>
        </w:r>
      </w:hyperlink>
      <w:r>
        <w:rPr>
          <w:rFonts w:cs="Arial"/>
          <w:szCs w:val="22"/>
        </w:rPr>
        <w:t xml:space="preserve"> </w:t>
      </w:r>
    </w:p>
    <w:p w14:paraId="57878909" w14:textId="77777777" w:rsidR="00144678" w:rsidRDefault="00144678">
      <w:pPr>
        <w:pStyle w:val="BodyText2"/>
        <w:ind w:left="0"/>
        <w:rPr>
          <w:rFonts w:cs="Arial"/>
          <w:szCs w:val="22"/>
        </w:rPr>
      </w:pPr>
    </w:p>
    <w:p w14:paraId="05A10DC4" w14:textId="77777777" w:rsidR="00144678" w:rsidRDefault="00144678" w:rsidP="00144678">
      <w:pPr>
        <w:pStyle w:val="BodyText2"/>
        <w:ind w:left="0"/>
        <w:rPr>
          <w:rFonts w:cs="Arial"/>
          <w:szCs w:val="22"/>
        </w:rPr>
      </w:pPr>
      <w:r>
        <w:rPr>
          <w:rFonts w:cs="Arial"/>
          <w:szCs w:val="22"/>
        </w:rPr>
        <w:t>Chris Cast</w:t>
      </w:r>
    </w:p>
    <w:p w14:paraId="0E99D679" w14:textId="77777777" w:rsidR="00144678" w:rsidRDefault="00144678" w:rsidP="00144678">
      <w:pPr>
        <w:pStyle w:val="BodyText2"/>
        <w:ind w:left="0"/>
        <w:rPr>
          <w:rFonts w:cs="Arial"/>
          <w:szCs w:val="22"/>
        </w:rPr>
      </w:pPr>
      <w:r>
        <w:rPr>
          <w:rFonts w:cs="Arial"/>
          <w:szCs w:val="22"/>
        </w:rPr>
        <w:t>Procurement &amp; Compliance Manager</w:t>
      </w:r>
    </w:p>
    <w:p w14:paraId="3EC59143" w14:textId="77777777" w:rsidR="00144678" w:rsidRDefault="00144678" w:rsidP="00144678">
      <w:pPr>
        <w:pStyle w:val="BodyText2"/>
        <w:ind w:left="0"/>
        <w:rPr>
          <w:rFonts w:cs="Arial"/>
          <w:szCs w:val="22"/>
        </w:rPr>
      </w:pPr>
      <w:r>
        <w:rPr>
          <w:rFonts w:cs="Arial"/>
          <w:szCs w:val="22"/>
        </w:rPr>
        <w:t>IWM London</w:t>
      </w:r>
    </w:p>
    <w:p w14:paraId="3C627EBF" w14:textId="77777777" w:rsidR="00144678" w:rsidRDefault="00144678" w:rsidP="00144678">
      <w:pPr>
        <w:pStyle w:val="BodyText2"/>
        <w:ind w:left="0"/>
        <w:rPr>
          <w:rFonts w:cs="Arial"/>
          <w:szCs w:val="22"/>
        </w:rPr>
      </w:pPr>
      <w:r>
        <w:rPr>
          <w:rFonts w:cs="Arial"/>
          <w:szCs w:val="22"/>
        </w:rPr>
        <w:t>Lambeth Road</w:t>
      </w:r>
    </w:p>
    <w:p w14:paraId="29A54333" w14:textId="77777777" w:rsidR="00144678" w:rsidRDefault="00144678" w:rsidP="00144678">
      <w:pPr>
        <w:pStyle w:val="BodyText2"/>
        <w:ind w:left="0"/>
        <w:rPr>
          <w:rFonts w:cs="Arial"/>
          <w:szCs w:val="22"/>
        </w:rPr>
      </w:pPr>
      <w:r>
        <w:rPr>
          <w:rFonts w:cs="Arial"/>
          <w:szCs w:val="22"/>
        </w:rPr>
        <w:t>London</w:t>
      </w:r>
    </w:p>
    <w:p w14:paraId="440FBEE3" w14:textId="77777777" w:rsidR="00144678" w:rsidRDefault="00144678" w:rsidP="00144678">
      <w:pPr>
        <w:pStyle w:val="BodyText2"/>
        <w:ind w:left="0"/>
        <w:rPr>
          <w:rFonts w:cs="Arial"/>
          <w:szCs w:val="22"/>
        </w:rPr>
      </w:pPr>
      <w:r>
        <w:rPr>
          <w:rFonts w:cs="Arial"/>
          <w:szCs w:val="22"/>
        </w:rPr>
        <w:t>SE1 6HZ</w:t>
      </w:r>
    </w:p>
    <w:p w14:paraId="2B1AEF9F" w14:textId="77777777" w:rsidR="00144678" w:rsidRDefault="00144678" w:rsidP="00144678">
      <w:pPr>
        <w:pStyle w:val="BodyText2"/>
        <w:ind w:left="0"/>
        <w:rPr>
          <w:rFonts w:cs="Arial"/>
          <w:szCs w:val="22"/>
        </w:rPr>
      </w:pPr>
    </w:p>
    <w:p w14:paraId="4367627B" w14:textId="77777777" w:rsidR="00144678" w:rsidRDefault="00144678" w:rsidP="00144678">
      <w:pPr>
        <w:pStyle w:val="BodyText2"/>
        <w:ind w:left="0"/>
        <w:rPr>
          <w:rFonts w:cs="Arial"/>
          <w:szCs w:val="22"/>
        </w:rPr>
      </w:pPr>
      <w:r>
        <w:rPr>
          <w:rFonts w:cs="Arial"/>
          <w:szCs w:val="22"/>
        </w:rPr>
        <w:t>T: 020 7091 3060</w:t>
      </w:r>
    </w:p>
    <w:p w14:paraId="7039D99B" w14:textId="77777777" w:rsidR="00144678" w:rsidRDefault="00144678" w:rsidP="00144678">
      <w:pPr>
        <w:pStyle w:val="BodyText2"/>
        <w:ind w:left="0"/>
        <w:rPr>
          <w:rFonts w:cs="Arial"/>
          <w:szCs w:val="22"/>
        </w:rPr>
      </w:pPr>
      <w:r>
        <w:rPr>
          <w:rFonts w:cs="Arial"/>
          <w:szCs w:val="22"/>
        </w:rPr>
        <w:t xml:space="preserve">E: </w:t>
      </w:r>
      <w:hyperlink r:id="rId11" w:history="1">
        <w:r w:rsidRPr="00845C0A">
          <w:rPr>
            <w:rStyle w:val="Hyperlink"/>
            <w:rFonts w:cs="Arial"/>
            <w:szCs w:val="22"/>
          </w:rPr>
          <w:t>ccast@iwm.org.uk</w:t>
        </w:r>
      </w:hyperlink>
      <w:r>
        <w:rPr>
          <w:rFonts w:cs="Arial"/>
          <w:szCs w:val="22"/>
        </w:rPr>
        <w:t xml:space="preserve"> </w:t>
      </w:r>
    </w:p>
    <w:p w14:paraId="765DEFBD" w14:textId="77777777" w:rsidR="00144678" w:rsidRPr="002810B2" w:rsidRDefault="00144678">
      <w:pPr>
        <w:pStyle w:val="BodyText2"/>
        <w:ind w:left="0"/>
        <w:rPr>
          <w:rFonts w:cs="Arial"/>
          <w:szCs w:val="22"/>
        </w:rPr>
      </w:pPr>
    </w:p>
    <w:p w14:paraId="0CC31D2D" w14:textId="77777777" w:rsidR="00630952" w:rsidRDefault="00F01E80" w:rsidP="003C57BC">
      <w:pPr>
        <w:ind w:left="540" w:hanging="540"/>
        <w:rPr>
          <w:rFonts w:ascii="Arial" w:hAnsi="Arial" w:cs="Arial"/>
          <w:sz w:val="22"/>
          <w:szCs w:val="22"/>
        </w:rPr>
      </w:pPr>
      <w:r w:rsidRPr="002810B2">
        <w:rPr>
          <w:rFonts w:ascii="Arial" w:hAnsi="Arial" w:cs="Arial"/>
          <w:sz w:val="22"/>
          <w:szCs w:val="22"/>
        </w:rPr>
        <w:br w:type="page"/>
      </w:r>
    </w:p>
    <w:p w14:paraId="3442F009" w14:textId="77777777" w:rsidR="00CE62E2" w:rsidRDefault="00CE62E2">
      <w:pPr>
        <w:overflowPunct/>
        <w:autoSpaceDE/>
        <w:autoSpaceDN/>
        <w:adjustRightInd/>
        <w:textAlignment w:val="auto"/>
        <w:rPr>
          <w:rFonts w:ascii="Arial" w:hAnsi="Arial" w:cs="Arial"/>
          <w:sz w:val="22"/>
          <w:szCs w:val="22"/>
        </w:rPr>
      </w:pPr>
    </w:p>
    <w:p w14:paraId="06FF54F3" w14:textId="77777777" w:rsidR="00CE62E2" w:rsidRPr="00CE62E2" w:rsidRDefault="00CE62E2" w:rsidP="00053E89">
      <w:pPr>
        <w:ind w:left="2160" w:firstLine="720"/>
        <w:rPr>
          <w:rFonts w:ascii="Arial" w:hAnsi="Arial" w:cs="Arial"/>
          <w:b/>
          <w:sz w:val="24"/>
          <w:szCs w:val="24"/>
        </w:rPr>
      </w:pPr>
      <w:r w:rsidRPr="00CE62E2">
        <w:rPr>
          <w:noProof/>
          <w:sz w:val="24"/>
          <w:szCs w:val="24"/>
          <w:lang w:eastAsia="en-GB"/>
        </w:rPr>
        <w:drawing>
          <wp:anchor distT="0" distB="0" distL="114300" distR="114300" simplePos="0" relativeHeight="251662336" behindDoc="1" locked="0" layoutInCell="1" allowOverlap="1" wp14:anchorId="5EE36117" wp14:editId="54109DF3">
            <wp:simplePos x="0" y="0"/>
            <wp:positionH relativeFrom="page">
              <wp:posOffset>665480</wp:posOffset>
            </wp:positionH>
            <wp:positionV relativeFrom="page">
              <wp:posOffset>662305</wp:posOffset>
            </wp:positionV>
            <wp:extent cx="1618615" cy="1025525"/>
            <wp:effectExtent l="0" t="0" r="635" b="3175"/>
            <wp:wrapNone/>
            <wp:docPr id="2" name="Picture 2" descr="IWM 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M Logo_Re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8615" cy="1025525"/>
                    </a:xfrm>
                    <a:prstGeom prst="rect">
                      <a:avLst/>
                    </a:prstGeom>
                    <a:noFill/>
                  </pic:spPr>
                </pic:pic>
              </a:graphicData>
            </a:graphic>
          </wp:anchor>
        </w:drawing>
      </w:r>
      <w:r w:rsidRPr="00CE62E2">
        <w:rPr>
          <w:rFonts w:ascii="Arial" w:hAnsi="Arial" w:cs="Arial"/>
          <w:b/>
          <w:sz w:val="24"/>
          <w:szCs w:val="24"/>
        </w:rPr>
        <w:t>Appendix 2</w:t>
      </w:r>
    </w:p>
    <w:p w14:paraId="0C6AB34A" w14:textId="77777777" w:rsidR="00CE62E2" w:rsidRPr="00C97BAB" w:rsidRDefault="00CE62E2" w:rsidP="00CE62E2">
      <w:pPr>
        <w:ind w:left="2160" w:firstLine="720"/>
        <w:rPr>
          <w:rFonts w:ascii="Arial" w:hAnsi="Arial" w:cs="Arial"/>
          <w:b/>
          <w:sz w:val="28"/>
          <w:szCs w:val="28"/>
        </w:rPr>
      </w:pPr>
      <w:r w:rsidRPr="00C97BAB">
        <w:rPr>
          <w:rFonts w:ascii="Arial" w:hAnsi="Arial" w:cs="Arial"/>
          <w:b/>
          <w:sz w:val="28"/>
          <w:szCs w:val="28"/>
        </w:rPr>
        <w:t>STAFF SECURITY CLEARANCE</w:t>
      </w:r>
    </w:p>
    <w:p w14:paraId="746CDC85" w14:textId="77777777" w:rsidR="00CE62E2" w:rsidRDefault="00CE62E2" w:rsidP="00CE62E2">
      <w:pPr>
        <w:rPr>
          <w:rFonts w:ascii="Arial" w:hAnsi="Arial" w:cs="Arial"/>
        </w:rPr>
      </w:pPr>
      <w:r w:rsidRPr="00C97BAB">
        <w:rPr>
          <w:rFonts w:ascii="Arial" w:hAnsi="Arial" w:cs="Arial"/>
          <w:b/>
          <w:sz w:val="28"/>
          <w:szCs w:val="28"/>
        </w:rPr>
        <w:tab/>
      </w:r>
      <w:r w:rsidRPr="00C97BAB">
        <w:rPr>
          <w:rFonts w:ascii="Arial" w:hAnsi="Arial" w:cs="Arial"/>
          <w:b/>
          <w:sz w:val="28"/>
          <w:szCs w:val="28"/>
        </w:rPr>
        <w:tab/>
      </w:r>
      <w:r w:rsidRPr="00C97BAB">
        <w:rPr>
          <w:rFonts w:ascii="Arial" w:hAnsi="Arial" w:cs="Arial"/>
          <w:b/>
          <w:sz w:val="28"/>
          <w:szCs w:val="28"/>
        </w:rPr>
        <w:tab/>
      </w:r>
      <w:r w:rsidRPr="00C97BAB">
        <w:rPr>
          <w:rFonts w:ascii="Arial" w:hAnsi="Arial" w:cs="Arial"/>
          <w:b/>
          <w:sz w:val="28"/>
          <w:szCs w:val="28"/>
        </w:rPr>
        <w:tab/>
        <w:t>NOTIFICATION FORM</w:t>
      </w:r>
    </w:p>
    <w:p w14:paraId="0F54D4D4" w14:textId="77777777" w:rsidR="00CE62E2" w:rsidRDefault="00CE62E2" w:rsidP="00CE62E2">
      <w:pPr>
        <w:rPr>
          <w:rFonts w:ascii="Arial" w:hAnsi="Arial" w:cs="Arial"/>
        </w:rPr>
      </w:pPr>
    </w:p>
    <w:p w14:paraId="44757BE4" w14:textId="77777777" w:rsidR="00CE62E2" w:rsidRDefault="00CE62E2" w:rsidP="00CE62E2">
      <w:pPr>
        <w:rPr>
          <w:rFonts w:ascii="Arial" w:hAnsi="Arial" w:cs="Arial"/>
        </w:rPr>
      </w:pPr>
    </w:p>
    <w:p w14:paraId="6A1EC07A" w14:textId="77777777" w:rsidR="00CE62E2" w:rsidRDefault="00CE62E2" w:rsidP="00CE62E2">
      <w:pPr>
        <w:rPr>
          <w:rFonts w:ascii="Arial" w:hAnsi="Arial" w:cs="Arial"/>
        </w:rPr>
      </w:pPr>
    </w:p>
    <w:p w14:paraId="38CB02AE" w14:textId="77777777" w:rsidR="00CE62E2" w:rsidRDefault="00824207" w:rsidP="00CE62E2">
      <w:pPr>
        <w:rPr>
          <w:rFonts w:ascii="Arial" w:hAnsi="Arial" w:cs="Arial"/>
          <w:b/>
        </w:rPr>
      </w:pPr>
      <w:r>
        <w:rPr>
          <w:rFonts w:ascii="Arial" w:hAnsi="Arial" w:cs="Arial"/>
          <w:b/>
        </w:rPr>
        <w:t>DESIGNER</w:t>
      </w:r>
      <w:r w:rsidR="00CE62E2" w:rsidRPr="00C97BAB">
        <w:rPr>
          <w:rFonts w:ascii="Arial" w:hAnsi="Arial" w:cs="Arial"/>
          <w:b/>
        </w:rPr>
        <w:t>:</w:t>
      </w:r>
    </w:p>
    <w:p w14:paraId="5F329870" w14:textId="77777777" w:rsidR="00CE62E2" w:rsidRPr="00C97BAB" w:rsidRDefault="00CE62E2" w:rsidP="00CE62E2">
      <w:pPr>
        <w:rPr>
          <w:rFonts w:ascii="Arial" w:hAnsi="Arial" w:cs="Arial"/>
          <w:b/>
        </w:rPr>
      </w:pPr>
    </w:p>
    <w:p w14:paraId="330EE89D" w14:textId="77777777" w:rsidR="00CE62E2" w:rsidRDefault="00CE62E2" w:rsidP="00CE62E2">
      <w:pPr>
        <w:rPr>
          <w:rFonts w:ascii="Arial" w:hAnsi="Arial" w:cs="Arial"/>
        </w:rPr>
      </w:pPr>
    </w:p>
    <w:tbl>
      <w:tblPr>
        <w:tblStyle w:val="TableGrid"/>
        <w:tblW w:w="0" w:type="auto"/>
        <w:tblLook w:val="04A0" w:firstRow="1" w:lastRow="0" w:firstColumn="1" w:lastColumn="0" w:noHBand="0" w:noVBand="1"/>
      </w:tblPr>
      <w:tblGrid>
        <w:gridCol w:w="1668"/>
        <w:gridCol w:w="1559"/>
        <w:gridCol w:w="2268"/>
        <w:gridCol w:w="1134"/>
        <w:gridCol w:w="1276"/>
        <w:gridCol w:w="1337"/>
      </w:tblGrid>
      <w:tr w:rsidR="00CE62E2" w:rsidRPr="00C97BAB" w14:paraId="0D428F51" w14:textId="77777777" w:rsidTr="00A45DDC">
        <w:trPr>
          <w:gridBefore w:val="3"/>
          <w:wBefore w:w="5495" w:type="dxa"/>
        </w:trPr>
        <w:tc>
          <w:tcPr>
            <w:tcW w:w="3747" w:type="dxa"/>
            <w:gridSpan w:val="3"/>
          </w:tcPr>
          <w:p w14:paraId="5DFEA666" w14:textId="77777777" w:rsidR="00CE62E2" w:rsidRPr="00C97BAB" w:rsidRDefault="00CE62E2" w:rsidP="00A45DDC">
            <w:pPr>
              <w:jc w:val="center"/>
              <w:rPr>
                <w:rFonts w:ascii="Arial" w:hAnsi="Arial" w:cs="Arial"/>
                <w:b/>
              </w:rPr>
            </w:pPr>
            <w:r w:rsidRPr="00C97BAB">
              <w:rPr>
                <w:rFonts w:ascii="Arial" w:hAnsi="Arial" w:cs="Arial"/>
                <w:b/>
              </w:rPr>
              <w:t>Level of CRB</w:t>
            </w:r>
          </w:p>
        </w:tc>
      </w:tr>
      <w:tr w:rsidR="00CE62E2" w:rsidRPr="00C97BAB" w14:paraId="1B9659F9" w14:textId="77777777" w:rsidTr="00A45DDC">
        <w:tc>
          <w:tcPr>
            <w:tcW w:w="1668" w:type="dxa"/>
            <w:tcBorders>
              <w:bottom w:val="single" w:sz="4" w:space="0" w:color="auto"/>
            </w:tcBorders>
          </w:tcPr>
          <w:p w14:paraId="4D80DE5B" w14:textId="77777777" w:rsidR="00CE62E2" w:rsidRPr="00C97BAB" w:rsidRDefault="00CE62E2" w:rsidP="00A45DDC">
            <w:pPr>
              <w:jc w:val="center"/>
              <w:rPr>
                <w:rFonts w:ascii="Arial" w:hAnsi="Arial" w:cs="Arial"/>
                <w:b/>
              </w:rPr>
            </w:pPr>
            <w:r w:rsidRPr="00C97BAB">
              <w:rPr>
                <w:rFonts w:ascii="Arial" w:hAnsi="Arial" w:cs="Arial"/>
                <w:b/>
              </w:rPr>
              <w:t>IWM Branch</w:t>
            </w:r>
          </w:p>
        </w:tc>
        <w:tc>
          <w:tcPr>
            <w:tcW w:w="1559" w:type="dxa"/>
            <w:tcBorders>
              <w:bottom w:val="single" w:sz="4" w:space="0" w:color="auto"/>
            </w:tcBorders>
          </w:tcPr>
          <w:p w14:paraId="63DF3148" w14:textId="77777777" w:rsidR="00CE62E2" w:rsidRPr="00C97BAB" w:rsidRDefault="00CE62E2" w:rsidP="00A45DDC">
            <w:pPr>
              <w:jc w:val="center"/>
              <w:rPr>
                <w:rFonts w:ascii="Arial" w:hAnsi="Arial" w:cs="Arial"/>
                <w:b/>
              </w:rPr>
            </w:pPr>
            <w:r w:rsidRPr="00C97BAB">
              <w:rPr>
                <w:rFonts w:ascii="Arial" w:hAnsi="Arial" w:cs="Arial"/>
                <w:b/>
              </w:rPr>
              <w:t>Start Date</w:t>
            </w:r>
          </w:p>
        </w:tc>
        <w:tc>
          <w:tcPr>
            <w:tcW w:w="2268" w:type="dxa"/>
            <w:tcBorders>
              <w:bottom w:val="single" w:sz="4" w:space="0" w:color="auto"/>
            </w:tcBorders>
          </w:tcPr>
          <w:p w14:paraId="04728A66" w14:textId="77777777" w:rsidR="00CE62E2" w:rsidRPr="00C97BAB" w:rsidRDefault="00CE62E2" w:rsidP="00A45DDC">
            <w:pPr>
              <w:jc w:val="center"/>
              <w:rPr>
                <w:rFonts w:ascii="Arial" w:hAnsi="Arial" w:cs="Arial"/>
                <w:b/>
              </w:rPr>
            </w:pPr>
            <w:r w:rsidRPr="00C97BAB">
              <w:rPr>
                <w:rFonts w:ascii="Arial" w:hAnsi="Arial" w:cs="Arial"/>
                <w:b/>
              </w:rPr>
              <w:t>Staff Name</w:t>
            </w:r>
          </w:p>
        </w:tc>
        <w:tc>
          <w:tcPr>
            <w:tcW w:w="1134" w:type="dxa"/>
            <w:tcBorders>
              <w:bottom w:val="single" w:sz="4" w:space="0" w:color="auto"/>
            </w:tcBorders>
          </w:tcPr>
          <w:p w14:paraId="39342C78" w14:textId="77777777" w:rsidR="00CE62E2" w:rsidRPr="00C97BAB" w:rsidRDefault="00CE62E2" w:rsidP="00A45DDC">
            <w:pPr>
              <w:jc w:val="center"/>
              <w:rPr>
                <w:rFonts w:ascii="Arial" w:hAnsi="Arial" w:cs="Arial"/>
                <w:b/>
              </w:rPr>
            </w:pPr>
            <w:r w:rsidRPr="00C97BAB">
              <w:rPr>
                <w:rFonts w:ascii="Arial" w:hAnsi="Arial" w:cs="Arial"/>
                <w:b/>
              </w:rPr>
              <w:t>Basic</w:t>
            </w:r>
          </w:p>
        </w:tc>
        <w:tc>
          <w:tcPr>
            <w:tcW w:w="1276" w:type="dxa"/>
            <w:tcBorders>
              <w:bottom w:val="single" w:sz="4" w:space="0" w:color="auto"/>
            </w:tcBorders>
          </w:tcPr>
          <w:p w14:paraId="219AC107" w14:textId="77777777" w:rsidR="00CE62E2" w:rsidRPr="00C97BAB" w:rsidRDefault="00CE62E2" w:rsidP="00A45DDC">
            <w:pPr>
              <w:jc w:val="center"/>
              <w:rPr>
                <w:rFonts w:ascii="Arial" w:hAnsi="Arial" w:cs="Arial"/>
                <w:b/>
              </w:rPr>
            </w:pPr>
            <w:r w:rsidRPr="00C97BAB">
              <w:rPr>
                <w:rFonts w:ascii="Arial" w:hAnsi="Arial" w:cs="Arial"/>
                <w:b/>
              </w:rPr>
              <w:t>Standard</w:t>
            </w:r>
          </w:p>
        </w:tc>
        <w:tc>
          <w:tcPr>
            <w:tcW w:w="1337" w:type="dxa"/>
            <w:tcBorders>
              <w:bottom w:val="single" w:sz="4" w:space="0" w:color="auto"/>
            </w:tcBorders>
          </w:tcPr>
          <w:p w14:paraId="48EBDD51" w14:textId="77777777" w:rsidR="00CE62E2" w:rsidRPr="00C97BAB" w:rsidRDefault="00CE62E2" w:rsidP="00A45DDC">
            <w:pPr>
              <w:jc w:val="center"/>
              <w:rPr>
                <w:rFonts w:ascii="Arial" w:hAnsi="Arial" w:cs="Arial"/>
                <w:b/>
              </w:rPr>
            </w:pPr>
            <w:r w:rsidRPr="00C97BAB">
              <w:rPr>
                <w:rFonts w:ascii="Arial" w:hAnsi="Arial" w:cs="Arial"/>
                <w:b/>
              </w:rPr>
              <w:t>Enhanced</w:t>
            </w:r>
          </w:p>
        </w:tc>
      </w:tr>
      <w:tr w:rsidR="00CE62E2" w14:paraId="2359E3F7" w14:textId="77777777" w:rsidTr="00A45DDC">
        <w:tc>
          <w:tcPr>
            <w:tcW w:w="1668" w:type="dxa"/>
            <w:tcBorders>
              <w:top w:val="nil"/>
              <w:left w:val="nil"/>
              <w:bottom w:val="single" w:sz="4" w:space="0" w:color="auto"/>
              <w:right w:val="nil"/>
            </w:tcBorders>
          </w:tcPr>
          <w:p w14:paraId="72066E5C" w14:textId="77777777" w:rsidR="00CE62E2" w:rsidRDefault="00CE62E2" w:rsidP="00A45DDC">
            <w:pPr>
              <w:jc w:val="center"/>
              <w:rPr>
                <w:rFonts w:ascii="Arial" w:hAnsi="Arial" w:cs="Arial"/>
              </w:rPr>
            </w:pPr>
          </w:p>
        </w:tc>
        <w:tc>
          <w:tcPr>
            <w:tcW w:w="1559" w:type="dxa"/>
            <w:tcBorders>
              <w:top w:val="nil"/>
              <w:left w:val="nil"/>
              <w:bottom w:val="single" w:sz="4" w:space="0" w:color="auto"/>
              <w:right w:val="nil"/>
            </w:tcBorders>
          </w:tcPr>
          <w:p w14:paraId="7BC4B581" w14:textId="77777777" w:rsidR="00CE62E2" w:rsidRDefault="00CE62E2" w:rsidP="00A45DDC">
            <w:pPr>
              <w:jc w:val="center"/>
              <w:rPr>
                <w:rFonts w:ascii="Arial" w:hAnsi="Arial" w:cs="Arial"/>
              </w:rPr>
            </w:pPr>
          </w:p>
        </w:tc>
        <w:tc>
          <w:tcPr>
            <w:tcW w:w="2268" w:type="dxa"/>
            <w:tcBorders>
              <w:top w:val="nil"/>
              <w:left w:val="nil"/>
              <w:bottom w:val="single" w:sz="4" w:space="0" w:color="auto"/>
              <w:right w:val="nil"/>
            </w:tcBorders>
          </w:tcPr>
          <w:p w14:paraId="44742042" w14:textId="77777777" w:rsidR="00CE62E2" w:rsidRDefault="00CE62E2" w:rsidP="00A45DDC">
            <w:pPr>
              <w:jc w:val="center"/>
              <w:rPr>
                <w:rFonts w:ascii="Arial" w:hAnsi="Arial" w:cs="Arial"/>
              </w:rPr>
            </w:pPr>
          </w:p>
        </w:tc>
        <w:tc>
          <w:tcPr>
            <w:tcW w:w="1134" w:type="dxa"/>
            <w:tcBorders>
              <w:top w:val="nil"/>
              <w:left w:val="nil"/>
              <w:bottom w:val="single" w:sz="4" w:space="0" w:color="auto"/>
              <w:right w:val="nil"/>
            </w:tcBorders>
          </w:tcPr>
          <w:p w14:paraId="36064A56" w14:textId="77777777" w:rsidR="00CE62E2" w:rsidRDefault="00CE62E2" w:rsidP="00A45DDC">
            <w:pPr>
              <w:jc w:val="center"/>
              <w:rPr>
                <w:rFonts w:ascii="Arial" w:hAnsi="Arial" w:cs="Arial"/>
              </w:rPr>
            </w:pPr>
          </w:p>
        </w:tc>
        <w:tc>
          <w:tcPr>
            <w:tcW w:w="1276" w:type="dxa"/>
            <w:tcBorders>
              <w:top w:val="nil"/>
              <w:left w:val="nil"/>
              <w:bottom w:val="single" w:sz="4" w:space="0" w:color="auto"/>
              <w:right w:val="nil"/>
            </w:tcBorders>
          </w:tcPr>
          <w:p w14:paraId="2A5E8E39" w14:textId="77777777" w:rsidR="00CE62E2" w:rsidRDefault="00CE62E2" w:rsidP="00A45DDC">
            <w:pPr>
              <w:jc w:val="center"/>
              <w:rPr>
                <w:rFonts w:ascii="Arial" w:hAnsi="Arial" w:cs="Arial"/>
              </w:rPr>
            </w:pPr>
          </w:p>
        </w:tc>
        <w:tc>
          <w:tcPr>
            <w:tcW w:w="1337" w:type="dxa"/>
            <w:tcBorders>
              <w:top w:val="nil"/>
              <w:left w:val="nil"/>
              <w:bottom w:val="single" w:sz="4" w:space="0" w:color="auto"/>
              <w:right w:val="nil"/>
            </w:tcBorders>
          </w:tcPr>
          <w:p w14:paraId="0882F767" w14:textId="77777777" w:rsidR="00CE62E2" w:rsidRDefault="00CE62E2" w:rsidP="00A45DDC">
            <w:pPr>
              <w:jc w:val="center"/>
              <w:rPr>
                <w:rFonts w:ascii="Arial" w:hAnsi="Arial" w:cs="Arial"/>
              </w:rPr>
            </w:pPr>
          </w:p>
        </w:tc>
      </w:tr>
      <w:tr w:rsidR="00CE62E2" w14:paraId="5B3EC31C" w14:textId="77777777" w:rsidTr="00A45DDC">
        <w:tc>
          <w:tcPr>
            <w:tcW w:w="1668" w:type="dxa"/>
            <w:tcBorders>
              <w:top w:val="single" w:sz="4" w:space="0" w:color="auto"/>
            </w:tcBorders>
          </w:tcPr>
          <w:p w14:paraId="4A8B4163" w14:textId="77777777" w:rsidR="00CE62E2" w:rsidRDefault="00CE62E2" w:rsidP="00A45DDC">
            <w:pPr>
              <w:jc w:val="center"/>
              <w:rPr>
                <w:rFonts w:ascii="Arial" w:hAnsi="Arial" w:cs="Arial"/>
              </w:rPr>
            </w:pPr>
          </w:p>
        </w:tc>
        <w:tc>
          <w:tcPr>
            <w:tcW w:w="1559" w:type="dxa"/>
            <w:tcBorders>
              <w:top w:val="single" w:sz="4" w:space="0" w:color="auto"/>
            </w:tcBorders>
          </w:tcPr>
          <w:p w14:paraId="5B5857D1" w14:textId="77777777" w:rsidR="00CE62E2" w:rsidRDefault="00CE62E2" w:rsidP="00A45DDC">
            <w:pPr>
              <w:jc w:val="center"/>
              <w:rPr>
                <w:rFonts w:ascii="Arial" w:hAnsi="Arial" w:cs="Arial"/>
              </w:rPr>
            </w:pPr>
          </w:p>
        </w:tc>
        <w:tc>
          <w:tcPr>
            <w:tcW w:w="2268" w:type="dxa"/>
            <w:tcBorders>
              <w:top w:val="single" w:sz="4" w:space="0" w:color="auto"/>
            </w:tcBorders>
          </w:tcPr>
          <w:p w14:paraId="672DD97F" w14:textId="77777777" w:rsidR="00CE62E2" w:rsidRDefault="00CE62E2" w:rsidP="00A45DDC">
            <w:pPr>
              <w:jc w:val="center"/>
              <w:rPr>
                <w:rFonts w:ascii="Arial" w:hAnsi="Arial" w:cs="Arial"/>
              </w:rPr>
            </w:pPr>
          </w:p>
        </w:tc>
        <w:tc>
          <w:tcPr>
            <w:tcW w:w="1134" w:type="dxa"/>
            <w:tcBorders>
              <w:top w:val="single" w:sz="4" w:space="0" w:color="auto"/>
            </w:tcBorders>
          </w:tcPr>
          <w:p w14:paraId="64FDBE8B" w14:textId="77777777" w:rsidR="00CE62E2" w:rsidRDefault="00CE62E2" w:rsidP="00A45DDC">
            <w:pPr>
              <w:jc w:val="center"/>
              <w:rPr>
                <w:rFonts w:ascii="Arial" w:hAnsi="Arial" w:cs="Arial"/>
              </w:rPr>
            </w:pPr>
          </w:p>
        </w:tc>
        <w:tc>
          <w:tcPr>
            <w:tcW w:w="1276" w:type="dxa"/>
            <w:tcBorders>
              <w:top w:val="single" w:sz="4" w:space="0" w:color="auto"/>
            </w:tcBorders>
          </w:tcPr>
          <w:p w14:paraId="7583B96D" w14:textId="77777777" w:rsidR="00CE62E2" w:rsidRDefault="00CE62E2" w:rsidP="00A45DDC">
            <w:pPr>
              <w:jc w:val="center"/>
              <w:rPr>
                <w:rFonts w:ascii="Arial" w:hAnsi="Arial" w:cs="Arial"/>
              </w:rPr>
            </w:pPr>
          </w:p>
        </w:tc>
        <w:tc>
          <w:tcPr>
            <w:tcW w:w="1337" w:type="dxa"/>
            <w:tcBorders>
              <w:top w:val="single" w:sz="4" w:space="0" w:color="auto"/>
            </w:tcBorders>
          </w:tcPr>
          <w:p w14:paraId="596D901E" w14:textId="77777777" w:rsidR="00CE62E2" w:rsidRDefault="00CE62E2" w:rsidP="00A45DDC">
            <w:pPr>
              <w:jc w:val="center"/>
              <w:rPr>
                <w:rFonts w:ascii="Arial" w:hAnsi="Arial" w:cs="Arial"/>
              </w:rPr>
            </w:pPr>
          </w:p>
        </w:tc>
      </w:tr>
      <w:tr w:rsidR="00CE62E2" w14:paraId="05341CD9" w14:textId="77777777" w:rsidTr="00A45DDC">
        <w:tc>
          <w:tcPr>
            <w:tcW w:w="1668" w:type="dxa"/>
          </w:tcPr>
          <w:p w14:paraId="11CFFED0" w14:textId="77777777" w:rsidR="00CE62E2" w:rsidRDefault="00CE62E2" w:rsidP="00A45DDC">
            <w:pPr>
              <w:jc w:val="center"/>
              <w:rPr>
                <w:rFonts w:ascii="Arial" w:hAnsi="Arial" w:cs="Arial"/>
              </w:rPr>
            </w:pPr>
          </w:p>
        </w:tc>
        <w:tc>
          <w:tcPr>
            <w:tcW w:w="1559" w:type="dxa"/>
          </w:tcPr>
          <w:p w14:paraId="736F2BC7" w14:textId="77777777" w:rsidR="00CE62E2" w:rsidRDefault="00CE62E2" w:rsidP="00A45DDC">
            <w:pPr>
              <w:jc w:val="center"/>
              <w:rPr>
                <w:rFonts w:ascii="Arial" w:hAnsi="Arial" w:cs="Arial"/>
              </w:rPr>
            </w:pPr>
          </w:p>
        </w:tc>
        <w:tc>
          <w:tcPr>
            <w:tcW w:w="2268" w:type="dxa"/>
          </w:tcPr>
          <w:p w14:paraId="0AEF76AB" w14:textId="77777777" w:rsidR="00CE62E2" w:rsidRDefault="00CE62E2" w:rsidP="00A45DDC">
            <w:pPr>
              <w:jc w:val="center"/>
              <w:rPr>
                <w:rFonts w:ascii="Arial" w:hAnsi="Arial" w:cs="Arial"/>
              </w:rPr>
            </w:pPr>
          </w:p>
        </w:tc>
        <w:tc>
          <w:tcPr>
            <w:tcW w:w="1134" w:type="dxa"/>
          </w:tcPr>
          <w:p w14:paraId="1FA83DE3" w14:textId="77777777" w:rsidR="00CE62E2" w:rsidRDefault="00CE62E2" w:rsidP="00A45DDC">
            <w:pPr>
              <w:jc w:val="center"/>
              <w:rPr>
                <w:rFonts w:ascii="Arial" w:hAnsi="Arial" w:cs="Arial"/>
              </w:rPr>
            </w:pPr>
          </w:p>
        </w:tc>
        <w:tc>
          <w:tcPr>
            <w:tcW w:w="1276" w:type="dxa"/>
          </w:tcPr>
          <w:p w14:paraId="145AF70C" w14:textId="77777777" w:rsidR="00CE62E2" w:rsidRDefault="00CE62E2" w:rsidP="00A45DDC">
            <w:pPr>
              <w:jc w:val="center"/>
              <w:rPr>
                <w:rFonts w:ascii="Arial" w:hAnsi="Arial" w:cs="Arial"/>
              </w:rPr>
            </w:pPr>
          </w:p>
        </w:tc>
        <w:tc>
          <w:tcPr>
            <w:tcW w:w="1337" w:type="dxa"/>
          </w:tcPr>
          <w:p w14:paraId="00C44913" w14:textId="77777777" w:rsidR="00CE62E2" w:rsidRDefault="00CE62E2" w:rsidP="00A45DDC">
            <w:pPr>
              <w:jc w:val="center"/>
              <w:rPr>
                <w:rFonts w:ascii="Arial" w:hAnsi="Arial" w:cs="Arial"/>
              </w:rPr>
            </w:pPr>
          </w:p>
        </w:tc>
      </w:tr>
      <w:tr w:rsidR="00CE62E2" w14:paraId="51DAB3A3" w14:textId="77777777" w:rsidTr="00A45DDC">
        <w:tc>
          <w:tcPr>
            <w:tcW w:w="1668" w:type="dxa"/>
          </w:tcPr>
          <w:p w14:paraId="3B435420" w14:textId="77777777" w:rsidR="00CE62E2" w:rsidRDefault="00CE62E2" w:rsidP="00A45DDC">
            <w:pPr>
              <w:jc w:val="center"/>
              <w:rPr>
                <w:rFonts w:ascii="Arial" w:hAnsi="Arial" w:cs="Arial"/>
              </w:rPr>
            </w:pPr>
          </w:p>
        </w:tc>
        <w:tc>
          <w:tcPr>
            <w:tcW w:w="1559" w:type="dxa"/>
          </w:tcPr>
          <w:p w14:paraId="20FF23CE" w14:textId="77777777" w:rsidR="00CE62E2" w:rsidRDefault="00CE62E2" w:rsidP="00A45DDC">
            <w:pPr>
              <w:jc w:val="center"/>
              <w:rPr>
                <w:rFonts w:ascii="Arial" w:hAnsi="Arial" w:cs="Arial"/>
              </w:rPr>
            </w:pPr>
          </w:p>
        </w:tc>
        <w:tc>
          <w:tcPr>
            <w:tcW w:w="2268" w:type="dxa"/>
          </w:tcPr>
          <w:p w14:paraId="770D57B2" w14:textId="77777777" w:rsidR="00CE62E2" w:rsidRDefault="00CE62E2" w:rsidP="00A45DDC">
            <w:pPr>
              <w:jc w:val="center"/>
              <w:rPr>
                <w:rFonts w:ascii="Arial" w:hAnsi="Arial" w:cs="Arial"/>
              </w:rPr>
            </w:pPr>
          </w:p>
        </w:tc>
        <w:tc>
          <w:tcPr>
            <w:tcW w:w="1134" w:type="dxa"/>
          </w:tcPr>
          <w:p w14:paraId="55EA3AE7" w14:textId="77777777" w:rsidR="00CE62E2" w:rsidRDefault="00CE62E2" w:rsidP="00A45DDC">
            <w:pPr>
              <w:jc w:val="center"/>
              <w:rPr>
                <w:rFonts w:ascii="Arial" w:hAnsi="Arial" w:cs="Arial"/>
              </w:rPr>
            </w:pPr>
          </w:p>
        </w:tc>
        <w:tc>
          <w:tcPr>
            <w:tcW w:w="1276" w:type="dxa"/>
          </w:tcPr>
          <w:p w14:paraId="15E297D9" w14:textId="77777777" w:rsidR="00CE62E2" w:rsidRDefault="00CE62E2" w:rsidP="00A45DDC">
            <w:pPr>
              <w:jc w:val="center"/>
              <w:rPr>
                <w:rFonts w:ascii="Arial" w:hAnsi="Arial" w:cs="Arial"/>
              </w:rPr>
            </w:pPr>
          </w:p>
        </w:tc>
        <w:tc>
          <w:tcPr>
            <w:tcW w:w="1337" w:type="dxa"/>
          </w:tcPr>
          <w:p w14:paraId="30E810D6" w14:textId="77777777" w:rsidR="00CE62E2" w:rsidRDefault="00CE62E2" w:rsidP="00A45DDC">
            <w:pPr>
              <w:jc w:val="center"/>
              <w:rPr>
                <w:rFonts w:ascii="Arial" w:hAnsi="Arial" w:cs="Arial"/>
              </w:rPr>
            </w:pPr>
          </w:p>
        </w:tc>
      </w:tr>
      <w:tr w:rsidR="00CE62E2" w14:paraId="23C6F1C8" w14:textId="77777777" w:rsidTr="00A45DDC">
        <w:tc>
          <w:tcPr>
            <w:tcW w:w="1668" w:type="dxa"/>
          </w:tcPr>
          <w:p w14:paraId="4E2A6282" w14:textId="77777777" w:rsidR="00CE62E2" w:rsidRDefault="00CE62E2" w:rsidP="00A45DDC">
            <w:pPr>
              <w:jc w:val="center"/>
              <w:rPr>
                <w:rFonts w:ascii="Arial" w:hAnsi="Arial" w:cs="Arial"/>
              </w:rPr>
            </w:pPr>
          </w:p>
        </w:tc>
        <w:tc>
          <w:tcPr>
            <w:tcW w:w="1559" w:type="dxa"/>
          </w:tcPr>
          <w:p w14:paraId="4B11FD74" w14:textId="77777777" w:rsidR="00CE62E2" w:rsidRDefault="00CE62E2" w:rsidP="00A45DDC">
            <w:pPr>
              <w:jc w:val="center"/>
              <w:rPr>
                <w:rFonts w:ascii="Arial" w:hAnsi="Arial" w:cs="Arial"/>
              </w:rPr>
            </w:pPr>
          </w:p>
        </w:tc>
        <w:tc>
          <w:tcPr>
            <w:tcW w:w="2268" w:type="dxa"/>
          </w:tcPr>
          <w:p w14:paraId="0C351805" w14:textId="77777777" w:rsidR="00CE62E2" w:rsidRDefault="00CE62E2" w:rsidP="00A45DDC">
            <w:pPr>
              <w:jc w:val="center"/>
              <w:rPr>
                <w:rFonts w:ascii="Arial" w:hAnsi="Arial" w:cs="Arial"/>
              </w:rPr>
            </w:pPr>
          </w:p>
        </w:tc>
        <w:tc>
          <w:tcPr>
            <w:tcW w:w="1134" w:type="dxa"/>
          </w:tcPr>
          <w:p w14:paraId="6BE7393A" w14:textId="77777777" w:rsidR="00CE62E2" w:rsidRDefault="00CE62E2" w:rsidP="00A45DDC">
            <w:pPr>
              <w:jc w:val="center"/>
              <w:rPr>
                <w:rFonts w:ascii="Arial" w:hAnsi="Arial" w:cs="Arial"/>
              </w:rPr>
            </w:pPr>
          </w:p>
        </w:tc>
        <w:tc>
          <w:tcPr>
            <w:tcW w:w="1276" w:type="dxa"/>
          </w:tcPr>
          <w:p w14:paraId="208B55DE" w14:textId="77777777" w:rsidR="00CE62E2" w:rsidRDefault="00CE62E2" w:rsidP="00A45DDC">
            <w:pPr>
              <w:jc w:val="center"/>
              <w:rPr>
                <w:rFonts w:ascii="Arial" w:hAnsi="Arial" w:cs="Arial"/>
              </w:rPr>
            </w:pPr>
          </w:p>
        </w:tc>
        <w:tc>
          <w:tcPr>
            <w:tcW w:w="1337" w:type="dxa"/>
          </w:tcPr>
          <w:p w14:paraId="1C69D96D" w14:textId="77777777" w:rsidR="00CE62E2" w:rsidRDefault="00CE62E2" w:rsidP="00A45DDC">
            <w:pPr>
              <w:jc w:val="center"/>
              <w:rPr>
                <w:rFonts w:ascii="Arial" w:hAnsi="Arial" w:cs="Arial"/>
              </w:rPr>
            </w:pPr>
          </w:p>
        </w:tc>
      </w:tr>
      <w:tr w:rsidR="00CE62E2" w14:paraId="5962E8BD" w14:textId="77777777" w:rsidTr="00A45DDC">
        <w:tc>
          <w:tcPr>
            <w:tcW w:w="1668" w:type="dxa"/>
          </w:tcPr>
          <w:p w14:paraId="22364E90" w14:textId="77777777" w:rsidR="00CE62E2" w:rsidRDefault="00CE62E2" w:rsidP="00A45DDC">
            <w:pPr>
              <w:jc w:val="center"/>
              <w:rPr>
                <w:rFonts w:ascii="Arial" w:hAnsi="Arial" w:cs="Arial"/>
              </w:rPr>
            </w:pPr>
          </w:p>
        </w:tc>
        <w:tc>
          <w:tcPr>
            <w:tcW w:w="1559" w:type="dxa"/>
          </w:tcPr>
          <w:p w14:paraId="1870BA0A" w14:textId="77777777" w:rsidR="00CE62E2" w:rsidRDefault="00CE62E2" w:rsidP="00A45DDC">
            <w:pPr>
              <w:jc w:val="center"/>
              <w:rPr>
                <w:rFonts w:ascii="Arial" w:hAnsi="Arial" w:cs="Arial"/>
              </w:rPr>
            </w:pPr>
          </w:p>
        </w:tc>
        <w:tc>
          <w:tcPr>
            <w:tcW w:w="2268" w:type="dxa"/>
          </w:tcPr>
          <w:p w14:paraId="379DCF4D" w14:textId="77777777" w:rsidR="00CE62E2" w:rsidRDefault="00CE62E2" w:rsidP="00A45DDC">
            <w:pPr>
              <w:jc w:val="center"/>
              <w:rPr>
                <w:rFonts w:ascii="Arial" w:hAnsi="Arial" w:cs="Arial"/>
              </w:rPr>
            </w:pPr>
          </w:p>
        </w:tc>
        <w:tc>
          <w:tcPr>
            <w:tcW w:w="1134" w:type="dxa"/>
          </w:tcPr>
          <w:p w14:paraId="3C268342" w14:textId="77777777" w:rsidR="00CE62E2" w:rsidRDefault="00CE62E2" w:rsidP="00A45DDC">
            <w:pPr>
              <w:jc w:val="center"/>
              <w:rPr>
                <w:rFonts w:ascii="Arial" w:hAnsi="Arial" w:cs="Arial"/>
              </w:rPr>
            </w:pPr>
          </w:p>
        </w:tc>
        <w:tc>
          <w:tcPr>
            <w:tcW w:w="1276" w:type="dxa"/>
          </w:tcPr>
          <w:p w14:paraId="2C863CFD" w14:textId="77777777" w:rsidR="00CE62E2" w:rsidRDefault="00CE62E2" w:rsidP="00A45DDC">
            <w:pPr>
              <w:jc w:val="center"/>
              <w:rPr>
                <w:rFonts w:ascii="Arial" w:hAnsi="Arial" w:cs="Arial"/>
              </w:rPr>
            </w:pPr>
          </w:p>
        </w:tc>
        <w:tc>
          <w:tcPr>
            <w:tcW w:w="1337" w:type="dxa"/>
          </w:tcPr>
          <w:p w14:paraId="34DE90B9" w14:textId="77777777" w:rsidR="00CE62E2" w:rsidRDefault="00CE62E2" w:rsidP="00A45DDC">
            <w:pPr>
              <w:jc w:val="center"/>
              <w:rPr>
                <w:rFonts w:ascii="Arial" w:hAnsi="Arial" w:cs="Arial"/>
              </w:rPr>
            </w:pPr>
          </w:p>
        </w:tc>
      </w:tr>
      <w:tr w:rsidR="00CE62E2" w14:paraId="6DC4D78B" w14:textId="77777777" w:rsidTr="00A45DDC">
        <w:tc>
          <w:tcPr>
            <w:tcW w:w="1668" w:type="dxa"/>
          </w:tcPr>
          <w:p w14:paraId="42878B34" w14:textId="77777777" w:rsidR="00CE62E2" w:rsidRDefault="00CE62E2" w:rsidP="00A45DDC">
            <w:pPr>
              <w:jc w:val="center"/>
              <w:rPr>
                <w:rFonts w:ascii="Arial" w:hAnsi="Arial" w:cs="Arial"/>
              </w:rPr>
            </w:pPr>
          </w:p>
        </w:tc>
        <w:tc>
          <w:tcPr>
            <w:tcW w:w="1559" w:type="dxa"/>
          </w:tcPr>
          <w:p w14:paraId="64F41CFC" w14:textId="77777777" w:rsidR="00CE62E2" w:rsidRDefault="00CE62E2" w:rsidP="00A45DDC">
            <w:pPr>
              <w:jc w:val="center"/>
              <w:rPr>
                <w:rFonts w:ascii="Arial" w:hAnsi="Arial" w:cs="Arial"/>
              </w:rPr>
            </w:pPr>
          </w:p>
        </w:tc>
        <w:tc>
          <w:tcPr>
            <w:tcW w:w="2268" w:type="dxa"/>
          </w:tcPr>
          <w:p w14:paraId="0408DA40" w14:textId="77777777" w:rsidR="00CE62E2" w:rsidRDefault="00CE62E2" w:rsidP="00A45DDC">
            <w:pPr>
              <w:jc w:val="center"/>
              <w:rPr>
                <w:rFonts w:ascii="Arial" w:hAnsi="Arial" w:cs="Arial"/>
              </w:rPr>
            </w:pPr>
          </w:p>
        </w:tc>
        <w:tc>
          <w:tcPr>
            <w:tcW w:w="1134" w:type="dxa"/>
          </w:tcPr>
          <w:p w14:paraId="62A96F89" w14:textId="77777777" w:rsidR="00CE62E2" w:rsidRDefault="00CE62E2" w:rsidP="00A45DDC">
            <w:pPr>
              <w:jc w:val="center"/>
              <w:rPr>
                <w:rFonts w:ascii="Arial" w:hAnsi="Arial" w:cs="Arial"/>
              </w:rPr>
            </w:pPr>
          </w:p>
        </w:tc>
        <w:tc>
          <w:tcPr>
            <w:tcW w:w="1276" w:type="dxa"/>
          </w:tcPr>
          <w:p w14:paraId="1928D402" w14:textId="77777777" w:rsidR="00CE62E2" w:rsidRDefault="00CE62E2" w:rsidP="00A45DDC">
            <w:pPr>
              <w:jc w:val="center"/>
              <w:rPr>
                <w:rFonts w:ascii="Arial" w:hAnsi="Arial" w:cs="Arial"/>
              </w:rPr>
            </w:pPr>
          </w:p>
        </w:tc>
        <w:tc>
          <w:tcPr>
            <w:tcW w:w="1337" w:type="dxa"/>
          </w:tcPr>
          <w:p w14:paraId="4E5A0028" w14:textId="77777777" w:rsidR="00CE62E2" w:rsidRDefault="00CE62E2" w:rsidP="00A45DDC">
            <w:pPr>
              <w:jc w:val="center"/>
              <w:rPr>
                <w:rFonts w:ascii="Arial" w:hAnsi="Arial" w:cs="Arial"/>
              </w:rPr>
            </w:pPr>
          </w:p>
        </w:tc>
      </w:tr>
      <w:tr w:rsidR="00CE62E2" w14:paraId="0F1512F4" w14:textId="77777777" w:rsidTr="00A45DDC">
        <w:tc>
          <w:tcPr>
            <w:tcW w:w="1668" w:type="dxa"/>
          </w:tcPr>
          <w:p w14:paraId="338DE79B" w14:textId="77777777" w:rsidR="00CE62E2" w:rsidRDefault="00CE62E2" w:rsidP="00A45DDC">
            <w:pPr>
              <w:jc w:val="center"/>
              <w:rPr>
                <w:rFonts w:ascii="Arial" w:hAnsi="Arial" w:cs="Arial"/>
              </w:rPr>
            </w:pPr>
          </w:p>
        </w:tc>
        <w:tc>
          <w:tcPr>
            <w:tcW w:w="1559" w:type="dxa"/>
          </w:tcPr>
          <w:p w14:paraId="65FB05BD" w14:textId="77777777" w:rsidR="00CE62E2" w:rsidRDefault="00CE62E2" w:rsidP="00A45DDC">
            <w:pPr>
              <w:jc w:val="center"/>
              <w:rPr>
                <w:rFonts w:ascii="Arial" w:hAnsi="Arial" w:cs="Arial"/>
              </w:rPr>
            </w:pPr>
          </w:p>
        </w:tc>
        <w:tc>
          <w:tcPr>
            <w:tcW w:w="2268" w:type="dxa"/>
          </w:tcPr>
          <w:p w14:paraId="6A181B18" w14:textId="77777777" w:rsidR="00CE62E2" w:rsidRDefault="00CE62E2" w:rsidP="00A45DDC">
            <w:pPr>
              <w:jc w:val="center"/>
              <w:rPr>
                <w:rFonts w:ascii="Arial" w:hAnsi="Arial" w:cs="Arial"/>
              </w:rPr>
            </w:pPr>
          </w:p>
        </w:tc>
        <w:tc>
          <w:tcPr>
            <w:tcW w:w="1134" w:type="dxa"/>
          </w:tcPr>
          <w:p w14:paraId="39D45617" w14:textId="77777777" w:rsidR="00CE62E2" w:rsidRDefault="00CE62E2" w:rsidP="00A45DDC">
            <w:pPr>
              <w:jc w:val="center"/>
              <w:rPr>
                <w:rFonts w:ascii="Arial" w:hAnsi="Arial" w:cs="Arial"/>
              </w:rPr>
            </w:pPr>
          </w:p>
        </w:tc>
        <w:tc>
          <w:tcPr>
            <w:tcW w:w="1276" w:type="dxa"/>
          </w:tcPr>
          <w:p w14:paraId="21F77930" w14:textId="77777777" w:rsidR="00CE62E2" w:rsidRDefault="00CE62E2" w:rsidP="00A45DDC">
            <w:pPr>
              <w:jc w:val="center"/>
              <w:rPr>
                <w:rFonts w:ascii="Arial" w:hAnsi="Arial" w:cs="Arial"/>
              </w:rPr>
            </w:pPr>
          </w:p>
        </w:tc>
        <w:tc>
          <w:tcPr>
            <w:tcW w:w="1337" w:type="dxa"/>
          </w:tcPr>
          <w:p w14:paraId="2DF0EF32" w14:textId="77777777" w:rsidR="00CE62E2" w:rsidRDefault="00CE62E2" w:rsidP="00A45DDC">
            <w:pPr>
              <w:jc w:val="center"/>
              <w:rPr>
                <w:rFonts w:ascii="Arial" w:hAnsi="Arial" w:cs="Arial"/>
              </w:rPr>
            </w:pPr>
          </w:p>
        </w:tc>
      </w:tr>
      <w:tr w:rsidR="00CE62E2" w14:paraId="29CA2F2C" w14:textId="77777777" w:rsidTr="00A45DDC">
        <w:tc>
          <w:tcPr>
            <w:tcW w:w="1668" w:type="dxa"/>
          </w:tcPr>
          <w:p w14:paraId="3684E08D" w14:textId="77777777" w:rsidR="00CE62E2" w:rsidRDefault="00CE62E2" w:rsidP="00A45DDC">
            <w:pPr>
              <w:jc w:val="center"/>
              <w:rPr>
                <w:rFonts w:ascii="Arial" w:hAnsi="Arial" w:cs="Arial"/>
              </w:rPr>
            </w:pPr>
          </w:p>
        </w:tc>
        <w:tc>
          <w:tcPr>
            <w:tcW w:w="1559" w:type="dxa"/>
          </w:tcPr>
          <w:p w14:paraId="22A746C2" w14:textId="77777777" w:rsidR="00CE62E2" w:rsidRDefault="00CE62E2" w:rsidP="00A45DDC">
            <w:pPr>
              <w:jc w:val="center"/>
              <w:rPr>
                <w:rFonts w:ascii="Arial" w:hAnsi="Arial" w:cs="Arial"/>
              </w:rPr>
            </w:pPr>
          </w:p>
        </w:tc>
        <w:tc>
          <w:tcPr>
            <w:tcW w:w="2268" w:type="dxa"/>
          </w:tcPr>
          <w:p w14:paraId="06524989" w14:textId="77777777" w:rsidR="00CE62E2" w:rsidRDefault="00CE62E2" w:rsidP="00A45DDC">
            <w:pPr>
              <w:jc w:val="center"/>
              <w:rPr>
                <w:rFonts w:ascii="Arial" w:hAnsi="Arial" w:cs="Arial"/>
              </w:rPr>
            </w:pPr>
          </w:p>
        </w:tc>
        <w:tc>
          <w:tcPr>
            <w:tcW w:w="1134" w:type="dxa"/>
          </w:tcPr>
          <w:p w14:paraId="1DDBC412" w14:textId="77777777" w:rsidR="00CE62E2" w:rsidRDefault="00CE62E2" w:rsidP="00A45DDC">
            <w:pPr>
              <w:jc w:val="center"/>
              <w:rPr>
                <w:rFonts w:ascii="Arial" w:hAnsi="Arial" w:cs="Arial"/>
              </w:rPr>
            </w:pPr>
          </w:p>
        </w:tc>
        <w:tc>
          <w:tcPr>
            <w:tcW w:w="1276" w:type="dxa"/>
          </w:tcPr>
          <w:p w14:paraId="12FD9BF7" w14:textId="77777777" w:rsidR="00CE62E2" w:rsidRDefault="00CE62E2" w:rsidP="00A45DDC">
            <w:pPr>
              <w:jc w:val="center"/>
              <w:rPr>
                <w:rFonts w:ascii="Arial" w:hAnsi="Arial" w:cs="Arial"/>
              </w:rPr>
            </w:pPr>
          </w:p>
        </w:tc>
        <w:tc>
          <w:tcPr>
            <w:tcW w:w="1337" w:type="dxa"/>
          </w:tcPr>
          <w:p w14:paraId="265519C4" w14:textId="77777777" w:rsidR="00CE62E2" w:rsidRDefault="00CE62E2" w:rsidP="00A45DDC">
            <w:pPr>
              <w:jc w:val="center"/>
              <w:rPr>
                <w:rFonts w:ascii="Arial" w:hAnsi="Arial" w:cs="Arial"/>
              </w:rPr>
            </w:pPr>
          </w:p>
        </w:tc>
      </w:tr>
      <w:tr w:rsidR="00CE62E2" w14:paraId="30E3AD11" w14:textId="77777777" w:rsidTr="00A45DDC">
        <w:tc>
          <w:tcPr>
            <w:tcW w:w="1668" w:type="dxa"/>
          </w:tcPr>
          <w:p w14:paraId="4C8082F3" w14:textId="77777777" w:rsidR="00CE62E2" w:rsidRDefault="00CE62E2" w:rsidP="00A45DDC">
            <w:pPr>
              <w:jc w:val="center"/>
              <w:rPr>
                <w:rFonts w:ascii="Arial" w:hAnsi="Arial" w:cs="Arial"/>
              </w:rPr>
            </w:pPr>
          </w:p>
        </w:tc>
        <w:tc>
          <w:tcPr>
            <w:tcW w:w="1559" w:type="dxa"/>
          </w:tcPr>
          <w:p w14:paraId="792C878E" w14:textId="77777777" w:rsidR="00CE62E2" w:rsidRDefault="00CE62E2" w:rsidP="00A45DDC">
            <w:pPr>
              <w:jc w:val="center"/>
              <w:rPr>
                <w:rFonts w:ascii="Arial" w:hAnsi="Arial" w:cs="Arial"/>
              </w:rPr>
            </w:pPr>
          </w:p>
        </w:tc>
        <w:tc>
          <w:tcPr>
            <w:tcW w:w="2268" w:type="dxa"/>
          </w:tcPr>
          <w:p w14:paraId="3C594647" w14:textId="77777777" w:rsidR="00CE62E2" w:rsidRDefault="00CE62E2" w:rsidP="00A45DDC">
            <w:pPr>
              <w:jc w:val="center"/>
              <w:rPr>
                <w:rFonts w:ascii="Arial" w:hAnsi="Arial" w:cs="Arial"/>
              </w:rPr>
            </w:pPr>
          </w:p>
        </w:tc>
        <w:tc>
          <w:tcPr>
            <w:tcW w:w="1134" w:type="dxa"/>
          </w:tcPr>
          <w:p w14:paraId="47E9D6A7" w14:textId="77777777" w:rsidR="00CE62E2" w:rsidRDefault="00CE62E2" w:rsidP="00A45DDC">
            <w:pPr>
              <w:jc w:val="center"/>
              <w:rPr>
                <w:rFonts w:ascii="Arial" w:hAnsi="Arial" w:cs="Arial"/>
              </w:rPr>
            </w:pPr>
          </w:p>
        </w:tc>
        <w:tc>
          <w:tcPr>
            <w:tcW w:w="1276" w:type="dxa"/>
          </w:tcPr>
          <w:p w14:paraId="70DC9BBB" w14:textId="77777777" w:rsidR="00CE62E2" w:rsidRDefault="00CE62E2" w:rsidP="00A45DDC">
            <w:pPr>
              <w:jc w:val="center"/>
              <w:rPr>
                <w:rFonts w:ascii="Arial" w:hAnsi="Arial" w:cs="Arial"/>
              </w:rPr>
            </w:pPr>
          </w:p>
        </w:tc>
        <w:tc>
          <w:tcPr>
            <w:tcW w:w="1337" w:type="dxa"/>
          </w:tcPr>
          <w:p w14:paraId="5A4F57AF" w14:textId="77777777" w:rsidR="00CE62E2" w:rsidRDefault="00CE62E2" w:rsidP="00A45DDC">
            <w:pPr>
              <w:jc w:val="center"/>
              <w:rPr>
                <w:rFonts w:ascii="Arial" w:hAnsi="Arial" w:cs="Arial"/>
              </w:rPr>
            </w:pPr>
          </w:p>
        </w:tc>
      </w:tr>
      <w:tr w:rsidR="00CE62E2" w14:paraId="0756097D" w14:textId="77777777" w:rsidTr="00A45DDC">
        <w:tc>
          <w:tcPr>
            <w:tcW w:w="1668" w:type="dxa"/>
          </w:tcPr>
          <w:p w14:paraId="29732C82" w14:textId="77777777" w:rsidR="00CE62E2" w:rsidRDefault="00CE62E2" w:rsidP="00A45DDC">
            <w:pPr>
              <w:jc w:val="center"/>
              <w:rPr>
                <w:rFonts w:ascii="Arial" w:hAnsi="Arial" w:cs="Arial"/>
              </w:rPr>
            </w:pPr>
          </w:p>
        </w:tc>
        <w:tc>
          <w:tcPr>
            <w:tcW w:w="1559" w:type="dxa"/>
          </w:tcPr>
          <w:p w14:paraId="427F4E12" w14:textId="77777777" w:rsidR="00CE62E2" w:rsidRDefault="00CE62E2" w:rsidP="00A45DDC">
            <w:pPr>
              <w:jc w:val="center"/>
              <w:rPr>
                <w:rFonts w:ascii="Arial" w:hAnsi="Arial" w:cs="Arial"/>
              </w:rPr>
            </w:pPr>
          </w:p>
        </w:tc>
        <w:tc>
          <w:tcPr>
            <w:tcW w:w="2268" w:type="dxa"/>
          </w:tcPr>
          <w:p w14:paraId="28E2D006" w14:textId="77777777" w:rsidR="00CE62E2" w:rsidRDefault="00CE62E2" w:rsidP="00A45DDC">
            <w:pPr>
              <w:jc w:val="center"/>
              <w:rPr>
                <w:rFonts w:ascii="Arial" w:hAnsi="Arial" w:cs="Arial"/>
              </w:rPr>
            </w:pPr>
          </w:p>
        </w:tc>
        <w:tc>
          <w:tcPr>
            <w:tcW w:w="1134" w:type="dxa"/>
          </w:tcPr>
          <w:p w14:paraId="20533499" w14:textId="77777777" w:rsidR="00CE62E2" w:rsidRDefault="00CE62E2" w:rsidP="00A45DDC">
            <w:pPr>
              <w:jc w:val="center"/>
              <w:rPr>
                <w:rFonts w:ascii="Arial" w:hAnsi="Arial" w:cs="Arial"/>
              </w:rPr>
            </w:pPr>
          </w:p>
        </w:tc>
        <w:tc>
          <w:tcPr>
            <w:tcW w:w="1276" w:type="dxa"/>
          </w:tcPr>
          <w:p w14:paraId="331590D3" w14:textId="77777777" w:rsidR="00CE62E2" w:rsidRDefault="00CE62E2" w:rsidP="00A45DDC">
            <w:pPr>
              <w:jc w:val="center"/>
              <w:rPr>
                <w:rFonts w:ascii="Arial" w:hAnsi="Arial" w:cs="Arial"/>
              </w:rPr>
            </w:pPr>
          </w:p>
        </w:tc>
        <w:tc>
          <w:tcPr>
            <w:tcW w:w="1337" w:type="dxa"/>
          </w:tcPr>
          <w:p w14:paraId="5D61ADD1" w14:textId="77777777" w:rsidR="00CE62E2" w:rsidRDefault="00CE62E2" w:rsidP="00A45DDC">
            <w:pPr>
              <w:jc w:val="center"/>
              <w:rPr>
                <w:rFonts w:ascii="Arial" w:hAnsi="Arial" w:cs="Arial"/>
              </w:rPr>
            </w:pPr>
          </w:p>
        </w:tc>
      </w:tr>
      <w:tr w:rsidR="00CE62E2" w14:paraId="3E529BA4" w14:textId="77777777" w:rsidTr="00A45DDC">
        <w:tc>
          <w:tcPr>
            <w:tcW w:w="1668" w:type="dxa"/>
          </w:tcPr>
          <w:p w14:paraId="0AB6BCBB" w14:textId="77777777" w:rsidR="00CE62E2" w:rsidRDefault="00CE62E2" w:rsidP="00A45DDC">
            <w:pPr>
              <w:jc w:val="center"/>
              <w:rPr>
                <w:rFonts w:ascii="Arial" w:hAnsi="Arial" w:cs="Arial"/>
              </w:rPr>
            </w:pPr>
          </w:p>
        </w:tc>
        <w:tc>
          <w:tcPr>
            <w:tcW w:w="1559" w:type="dxa"/>
          </w:tcPr>
          <w:p w14:paraId="1F730DE1" w14:textId="77777777" w:rsidR="00CE62E2" w:rsidRDefault="00CE62E2" w:rsidP="00A45DDC">
            <w:pPr>
              <w:jc w:val="center"/>
              <w:rPr>
                <w:rFonts w:ascii="Arial" w:hAnsi="Arial" w:cs="Arial"/>
              </w:rPr>
            </w:pPr>
          </w:p>
        </w:tc>
        <w:tc>
          <w:tcPr>
            <w:tcW w:w="2268" w:type="dxa"/>
          </w:tcPr>
          <w:p w14:paraId="1BE83034" w14:textId="77777777" w:rsidR="00CE62E2" w:rsidRDefault="00CE62E2" w:rsidP="00A45DDC">
            <w:pPr>
              <w:jc w:val="center"/>
              <w:rPr>
                <w:rFonts w:ascii="Arial" w:hAnsi="Arial" w:cs="Arial"/>
              </w:rPr>
            </w:pPr>
          </w:p>
        </w:tc>
        <w:tc>
          <w:tcPr>
            <w:tcW w:w="1134" w:type="dxa"/>
          </w:tcPr>
          <w:p w14:paraId="358E0EF6" w14:textId="77777777" w:rsidR="00CE62E2" w:rsidRDefault="00CE62E2" w:rsidP="00A45DDC">
            <w:pPr>
              <w:jc w:val="center"/>
              <w:rPr>
                <w:rFonts w:ascii="Arial" w:hAnsi="Arial" w:cs="Arial"/>
              </w:rPr>
            </w:pPr>
          </w:p>
        </w:tc>
        <w:tc>
          <w:tcPr>
            <w:tcW w:w="1276" w:type="dxa"/>
          </w:tcPr>
          <w:p w14:paraId="25E0C591" w14:textId="77777777" w:rsidR="00CE62E2" w:rsidRDefault="00CE62E2" w:rsidP="00A45DDC">
            <w:pPr>
              <w:jc w:val="center"/>
              <w:rPr>
                <w:rFonts w:ascii="Arial" w:hAnsi="Arial" w:cs="Arial"/>
              </w:rPr>
            </w:pPr>
          </w:p>
        </w:tc>
        <w:tc>
          <w:tcPr>
            <w:tcW w:w="1337" w:type="dxa"/>
          </w:tcPr>
          <w:p w14:paraId="3B08091E" w14:textId="77777777" w:rsidR="00CE62E2" w:rsidRDefault="00CE62E2" w:rsidP="00A45DDC">
            <w:pPr>
              <w:jc w:val="center"/>
              <w:rPr>
                <w:rFonts w:ascii="Arial" w:hAnsi="Arial" w:cs="Arial"/>
              </w:rPr>
            </w:pPr>
          </w:p>
        </w:tc>
      </w:tr>
      <w:tr w:rsidR="00CE62E2" w14:paraId="57B1B550" w14:textId="77777777" w:rsidTr="00A45DDC">
        <w:tc>
          <w:tcPr>
            <w:tcW w:w="1668" w:type="dxa"/>
          </w:tcPr>
          <w:p w14:paraId="0229B0F5" w14:textId="77777777" w:rsidR="00CE62E2" w:rsidRDefault="00CE62E2" w:rsidP="00A45DDC">
            <w:pPr>
              <w:jc w:val="center"/>
              <w:rPr>
                <w:rFonts w:ascii="Arial" w:hAnsi="Arial" w:cs="Arial"/>
              </w:rPr>
            </w:pPr>
          </w:p>
        </w:tc>
        <w:tc>
          <w:tcPr>
            <w:tcW w:w="1559" w:type="dxa"/>
          </w:tcPr>
          <w:p w14:paraId="14765A55" w14:textId="77777777" w:rsidR="00CE62E2" w:rsidRDefault="00CE62E2" w:rsidP="00A45DDC">
            <w:pPr>
              <w:jc w:val="center"/>
              <w:rPr>
                <w:rFonts w:ascii="Arial" w:hAnsi="Arial" w:cs="Arial"/>
              </w:rPr>
            </w:pPr>
          </w:p>
        </w:tc>
        <w:tc>
          <w:tcPr>
            <w:tcW w:w="2268" w:type="dxa"/>
          </w:tcPr>
          <w:p w14:paraId="1B74329E" w14:textId="77777777" w:rsidR="00CE62E2" w:rsidRDefault="00CE62E2" w:rsidP="00A45DDC">
            <w:pPr>
              <w:jc w:val="center"/>
              <w:rPr>
                <w:rFonts w:ascii="Arial" w:hAnsi="Arial" w:cs="Arial"/>
              </w:rPr>
            </w:pPr>
          </w:p>
        </w:tc>
        <w:tc>
          <w:tcPr>
            <w:tcW w:w="1134" w:type="dxa"/>
          </w:tcPr>
          <w:p w14:paraId="53C6A9AB" w14:textId="77777777" w:rsidR="00CE62E2" w:rsidRDefault="00CE62E2" w:rsidP="00A45DDC">
            <w:pPr>
              <w:jc w:val="center"/>
              <w:rPr>
                <w:rFonts w:ascii="Arial" w:hAnsi="Arial" w:cs="Arial"/>
              </w:rPr>
            </w:pPr>
          </w:p>
        </w:tc>
        <w:tc>
          <w:tcPr>
            <w:tcW w:w="1276" w:type="dxa"/>
          </w:tcPr>
          <w:p w14:paraId="0767EFE6" w14:textId="77777777" w:rsidR="00CE62E2" w:rsidRDefault="00CE62E2" w:rsidP="00A45DDC">
            <w:pPr>
              <w:jc w:val="center"/>
              <w:rPr>
                <w:rFonts w:ascii="Arial" w:hAnsi="Arial" w:cs="Arial"/>
              </w:rPr>
            </w:pPr>
          </w:p>
        </w:tc>
        <w:tc>
          <w:tcPr>
            <w:tcW w:w="1337" w:type="dxa"/>
          </w:tcPr>
          <w:p w14:paraId="396AF7D0" w14:textId="77777777" w:rsidR="00CE62E2" w:rsidRDefault="00CE62E2" w:rsidP="00A45DDC">
            <w:pPr>
              <w:jc w:val="center"/>
              <w:rPr>
                <w:rFonts w:ascii="Arial" w:hAnsi="Arial" w:cs="Arial"/>
              </w:rPr>
            </w:pPr>
          </w:p>
        </w:tc>
      </w:tr>
      <w:tr w:rsidR="00CE62E2" w14:paraId="219B3021" w14:textId="77777777" w:rsidTr="00A45DDC">
        <w:tc>
          <w:tcPr>
            <w:tcW w:w="1668" w:type="dxa"/>
          </w:tcPr>
          <w:p w14:paraId="5785943B" w14:textId="77777777" w:rsidR="00CE62E2" w:rsidRDefault="00CE62E2" w:rsidP="00A45DDC">
            <w:pPr>
              <w:jc w:val="center"/>
              <w:rPr>
                <w:rFonts w:ascii="Arial" w:hAnsi="Arial" w:cs="Arial"/>
              </w:rPr>
            </w:pPr>
          </w:p>
        </w:tc>
        <w:tc>
          <w:tcPr>
            <w:tcW w:w="1559" w:type="dxa"/>
          </w:tcPr>
          <w:p w14:paraId="3A9470ED" w14:textId="77777777" w:rsidR="00CE62E2" w:rsidRDefault="00CE62E2" w:rsidP="00A45DDC">
            <w:pPr>
              <w:jc w:val="center"/>
              <w:rPr>
                <w:rFonts w:ascii="Arial" w:hAnsi="Arial" w:cs="Arial"/>
              </w:rPr>
            </w:pPr>
          </w:p>
        </w:tc>
        <w:tc>
          <w:tcPr>
            <w:tcW w:w="2268" w:type="dxa"/>
          </w:tcPr>
          <w:p w14:paraId="6BBD179A" w14:textId="77777777" w:rsidR="00CE62E2" w:rsidRDefault="00CE62E2" w:rsidP="00A45DDC">
            <w:pPr>
              <w:jc w:val="center"/>
              <w:rPr>
                <w:rFonts w:ascii="Arial" w:hAnsi="Arial" w:cs="Arial"/>
              </w:rPr>
            </w:pPr>
          </w:p>
        </w:tc>
        <w:tc>
          <w:tcPr>
            <w:tcW w:w="1134" w:type="dxa"/>
          </w:tcPr>
          <w:p w14:paraId="503F512D" w14:textId="77777777" w:rsidR="00CE62E2" w:rsidRDefault="00CE62E2" w:rsidP="00A45DDC">
            <w:pPr>
              <w:jc w:val="center"/>
              <w:rPr>
                <w:rFonts w:ascii="Arial" w:hAnsi="Arial" w:cs="Arial"/>
              </w:rPr>
            </w:pPr>
          </w:p>
        </w:tc>
        <w:tc>
          <w:tcPr>
            <w:tcW w:w="1276" w:type="dxa"/>
          </w:tcPr>
          <w:p w14:paraId="281A0A49" w14:textId="77777777" w:rsidR="00CE62E2" w:rsidRDefault="00CE62E2" w:rsidP="00A45DDC">
            <w:pPr>
              <w:jc w:val="center"/>
              <w:rPr>
                <w:rFonts w:ascii="Arial" w:hAnsi="Arial" w:cs="Arial"/>
              </w:rPr>
            </w:pPr>
          </w:p>
        </w:tc>
        <w:tc>
          <w:tcPr>
            <w:tcW w:w="1337" w:type="dxa"/>
          </w:tcPr>
          <w:p w14:paraId="0A094B52" w14:textId="77777777" w:rsidR="00CE62E2" w:rsidRDefault="00CE62E2" w:rsidP="00A45DDC">
            <w:pPr>
              <w:jc w:val="center"/>
              <w:rPr>
                <w:rFonts w:ascii="Arial" w:hAnsi="Arial" w:cs="Arial"/>
              </w:rPr>
            </w:pPr>
          </w:p>
        </w:tc>
      </w:tr>
      <w:tr w:rsidR="00CE62E2" w14:paraId="0959AD72" w14:textId="77777777" w:rsidTr="00A45DDC">
        <w:tc>
          <w:tcPr>
            <w:tcW w:w="1668" w:type="dxa"/>
          </w:tcPr>
          <w:p w14:paraId="59922353" w14:textId="77777777" w:rsidR="00CE62E2" w:rsidRDefault="00CE62E2" w:rsidP="00A45DDC">
            <w:pPr>
              <w:jc w:val="center"/>
              <w:rPr>
                <w:rFonts w:ascii="Arial" w:hAnsi="Arial" w:cs="Arial"/>
              </w:rPr>
            </w:pPr>
          </w:p>
        </w:tc>
        <w:tc>
          <w:tcPr>
            <w:tcW w:w="1559" w:type="dxa"/>
          </w:tcPr>
          <w:p w14:paraId="56620FFA" w14:textId="77777777" w:rsidR="00CE62E2" w:rsidRDefault="00CE62E2" w:rsidP="00A45DDC">
            <w:pPr>
              <w:jc w:val="center"/>
              <w:rPr>
                <w:rFonts w:ascii="Arial" w:hAnsi="Arial" w:cs="Arial"/>
              </w:rPr>
            </w:pPr>
          </w:p>
        </w:tc>
        <w:tc>
          <w:tcPr>
            <w:tcW w:w="2268" w:type="dxa"/>
          </w:tcPr>
          <w:p w14:paraId="0B0BC815" w14:textId="77777777" w:rsidR="00CE62E2" w:rsidRDefault="00CE62E2" w:rsidP="00A45DDC">
            <w:pPr>
              <w:jc w:val="center"/>
              <w:rPr>
                <w:rFonts w:ascii="Arial" w:hAnsi="Arial" w:cs="Arial"/>
              </w:rPr>
            </w:pPr>
          </w:p>
        </w:tc>
        <w:tc>
          <w:tcPr>
            <w:tcW w:w="1134" w:type="dxa"/>
          </w:tcPr>
          <w:p w14:paraId="5E07946F" w14:textId="77777777" w:rsidR="00CE62E2" w:rsidRDefault="00CE62E2" w:rsidP="00A45DDC">
            <w:pPr>
              <w:jc w:val="center"/>
              <w:rPr>
                <w:rFonts w:ascii="Arial" w:hAnsi="Arial" w:cs="Arial"/>
              </w:rPr>
            </w:pPr>
          </w:p>
        </w:tc>
        <w:tc>
          <w:tcPr>
            <w:tcW w:w="1276" w:type="dxa"/>
          </w:tcPr>
          <w:p w14:paraId="63D6591D" w14:textId="77777777" w:rsidR="00CE62E2" w:rsidRDefault="00CE62E2" w:rsidP="00A45DDC">
            <w:pPr>
              <w:jc w:val="center"/>
              <w:rPr>
                <w:rFonts w:ascii="Arial" w:hAnsi="Arial" w:cs="Arial"/>
              </w:rPr>
            </w:pPr>
          </w:p>
        </w:tc>
        <w:tc>
          <w:tcPr>
            <w:tcW w:w="1337" w:type="dxa"/>
          </w:tcPr>
          <w:p w14:paraId="312591DE" w14:textId="77777777" w:rsidR="00CE62E2" w:rsidRDefault="00CE62E2" w:rsidP="00A45DDC">
            <w:pPr>
              <w:jc w:val="center"/>
              <w:rPr>
                <w:rFonts w:ascii="Arial" w:hAnsi="Arial" w:cs="Arial"/>
              </w:rPr>
            </w:pPr>
          </w:p>
        </w:tc>
      </w:tr>
      <w:tr w:rsidR="00CE62E2" w14:paraId="0757E3B4" w14:textId="77777777" w:rsidTr="00A45DDC">
        <w:tc>
          <w:tcPr>
            <w:tcW w:w="1668" w:type="dxa"/>
          </w:tcPr>
          <w:p w14:paraId="505F9FF1" w14:textId="77777777" w:rsidR="00CE62E2" w:rsidRDefault="00CE62E2" w:rsidP="00A45DDC">
            <w:pPr>
              <w:jc w:val="center"/>
              <w:rPr>
                <w:rFonts w:ascii="Arial" w:hAnsi="Arial" w:cs="Arial"/>
              </w:rPr>
            </w:pPr>
          </w:p>
        </w:tc>
        <w:tc>
          <w:tcPr>
            <w:tcW w:w="1559" w:type="dxa"/>
          </w:tcPr>
          <w:p w14:paraId="7F87BCDC" w14:textId="77777777" w:rsidR="00CE62E2" w:rsidRDefault="00CE62E2" w:rsidP="00A45DDC">
            <w:pPr>
              <w:jc w:val="center"/>
              <w:rPr>
                <w:rFonts w:ascii="Arial" w:hAnsi="Arial" w:cs="Arial"/>
              </w:rPr>
            </w:pPr>
          </w:p>
        </w:tc>
        <w:tc>
          <w:tcPr>
            <w:tcW w:w="2268" w:type="dxa"/>
          </w:tcPr>
          <w:p w14:paraId="15653BBC" w14:textId="77777777" w:rsidR="00CE62E2" w:rsidRDefault="00CE62E2" w:rsidP="00A45DDC">
            <w:pPr>
              <w:jc w:val="center"/>
              <w:rPr>
                <w:rFonts w:ascii="Arial" w:hAnsi="Arial" w:cs="Arial"/>
              </w:rPr>
            </w:pPr>
          </w:p>
        </w:tc>
        <w:tc>
          <w:tcPr>
            <w:tcW w:w="1134" w:type="dxa"/>
          </w:tcPr>
          <w:p w14:paraId="67B15FDB" w14:textId="77777777" w:rsidR="00CE62E2" w:rsidRDefault="00CE62E2" w:rsidP="00A45DDC">
            <w:pPr>
              <w:jc w:val="center"/>
              <w:rPr>
                <w:rFonts w:ascii="Arial" w:hAnsi="Arial" w:cs="Arial"/>
              </w:rPr>
            </w:pPr>
          </w:p>
        </w:tc>
        <w:tc>
          <w:tcPr>
            <w:tcW w:w="1276" w:type="dxa"/>
          </w:tcPr>
          <w:p w14:paraId="1AB7361E" w14:textId="77777777" w:rsidR="00CE62E2" w:rsidRDefault="00CE62E2" w:rsidP="00A45DDC">
            <w:pPr>
              <w:jc w:val="center"/>
              <w:rPr>
                <w:rFonts w:ascii="Arial" w:hAnsi="Arial" w:cs="Arial"/>
              </w:rPr>
            </w:pPr>
          </w:p>
        </w:tc>
        <w:tc>
          <w:tcPr>
            <w:tcW w:w="1337" w:type="dxa"/>
          </w:tcPr>
          <w:p w14:paraId="01A3E369" w14:textId="77777777" w:rsidR="00CE62E2" w:rsidRDefault="00CE62E2" w:rsidP="00A45DDC">
            <w:pPr>
              <w:jc w:val="center"/>
              <w:rPr>
                <w:rFonts w:ascii="Arial" w:hAnsi="Arial" w:cs="Arial"/>
              </w:rPr>
            </w:pPr>
          </w:p>
        </w:tc>
      </w:tr>
      <w:tr w:rsidR="00CE62E2" w14:paraId="516E83E7" w14:textId="77777777" w:rsidTr="00A45DDC">
        <w:tc>
          <w:tcPr>
            <w:tcW w:w="1668" w:type="dxa"/>
          </w:tcPr>
          <w:p w14:paraId="51C7187A" w14:textId="77777777" w:rsidR="00CE62E2" w:rsidRDefault="00CE62E2" w:rsidP="00A45DDC">
            <w:pPr>
              <w:jc w:val="center"/>
              <w:rPr>
                <w:rFonts w:ascii="Arial" w:hAnsi="Arial" w:cs="Arial"/>
              </w:rPr>
            </w:pPr>
          </w:p>
        </w:tc>
        <w:tc>
          <w:tcPr>
            <w:tcW w:w="1559" w:type="dxa"/>
          </w:tcPr>
          <w:p w14:paraId="5E02EC7A" w14:textId="77777777" w:rsidR="00CE62E2" w:rsidRDefault="00CE62E2" w:rsidP="00A45DDC">
            <w:pPr>
              <w:jc w:val="center"/>
              <w:rPr>
                <w:rFonts w:ascii="Arial" w:hAnsi="Arial" w:cs="Arial"/>
              </w:rPr>
            </w:pPr>
          </w:p>
        </w:tc>
        <w:tc>
          <w:tcPr>
            <w:tcW w:w="2268" w:type="dxa"/>
          </w:tcPr>
          <w:p w14:paraId="3136F8E9" w14:textId="77777777" w:rsidR="00CE62E2" w:rsidRDefault="00CE62E2" w:rsidP="00A45DDC">
            <w:pPr>
              <w:jc w:val="center"/>
              <w:rPr>
                <w:rFonts w:ascii="Arial" w:hAnsi="Arial" w:cs="Arial"/>
              </w:rPr>
            </w:pPr>
          </w:p>
        </w:tc>
        <w:tc>
          <w:tcPr>
            <w:tcW w:w="1134" w:type="dxa"/>
          </w:tcPr>
          <w:p w14:paraId="24F7CE66" w14:textId="77777777" w:rsidR="00CE62E2" w:rsidRDefault="00CE62E2" w:rsidP="00A45DDC">
            <w:pPr>
              <w:jc w:val="center"/>
              <w:rPr>
                <w:rFonts w:ascii="Arial" w:hAnsi="Arial" w:cs="Arial"/>
              </w:rPr>
            </w:pPr>
          </w:p>
        </w:tc>
        <w:tc>
          <w:tcPr>
            <w:tcW w:w="1276" w:type="dxa"/>
          </w:tcPr>
          <w:p w14:paraId="51B5EB08" w14:textId="77777777" w:rsidR="00CE62E2" w:rsidRDefault="00CE62E2" w:rsidP="00A45DDC">
            <w:pPr>
              <w:jc w:val="center"/>
              <w:rPr>
                <w:rFonts w:ascii="Arial" w:hAnsi="Arial" w:cs="Arial"/>
              </w:rPr>
            </w:pPr>
          </w:p>
        </w:tc>
        <w:tc>
          <w:tcPr>
            <w:tcW w:w="1337" w:type="dxa"/>
          </w:tcPr>
          <w:p w14:paraId="4B0672CA" w14:textId="77777777" w:rsidR="00CE62E2" w:rsidRDefault="00CE62E2" w:rsidP="00A45DDC">
            <w:pPr>
              <w:jc w:val="center"/>
              <w:rPr>
                <w:rFonts w:ascii="Arial" w:hAnsi="Arial" w:cs="Arial"/>
              </w:rPr>
            </w:pPr>
          </w:p>
        </w:tc>
      </w:tr>
      <w:tr w:rsidR="00CE62E2" w14:paraId="1081108B" w14:textId="77777777" w:rsidTr="00A45DDC">
        <w:tc>
          <w:tcPr>
            <w:tcW w:w="1668" w:type="dxa"/>
          </w:tcPr>
          <w:p w14:paraId="17C70A90" w14:textId="77777777" w:rsidR="00CE62E2" w:rsidRDefault="00CE62E2" w:rsidP="00A45DDC">
            <w:pPr>
              <w:jc w:val="center"/>
              <w:rPr>
                <w:rFonts w:ascii="Arial" w:hAnsi="Arial" w:cs="Arial"/>
              </w:rPr>
            </w:pPr>
          </w:p>
        </w:tc>
        <w:tc>
          <w:tcPr>
            <w:tcW w:w="1559" w:type="dxa"/>
          </w:tcPr>
          <w:p w14:paraId="49ED0164" w14:textId="77777777" w:rsidR="00CE62E2" w:rsidRDefault="00CE62E2" w:rsidP="00A45DDC">
            <w:pPr>
              <w:jc w:val="center"/>
              <w:rPr>
                <w:rFonts w:ascii="Arial" w:hAnsi="Arial" w:cs="Arial"/>
              </w:rPr>
            </w:pPr>
          </w:p>
        </w:tc>
        <w:tc>
          <w:tcPr>
            <w:tcW w:w="2268" w:type="dxa"/>
          </w:tcPr>
          <w:p w14:paraId="245B3352" w14:textId="77777777" w:rsidR="00CE62E2" w:rsidRDefault="00CE62E2" w:rsidP="00A45DDC">
            <w:pPr>
              <w:jc w:val="center"/>
              <w:rPr>
                <w:rFonts w:ascii="Arial" w:hAnsi="Arial" w:cs="Arial"/>
              </w:rPr>
            </w:pPr>
          </w:p>
        </w:tc>
        <w:tc>
          <w:tcPr>
            <w:tcW w:w="1134" w:type="dxa"/>
          </w:tcPr>
          <w:p w14:paraId="59CC8A08" w14:textId="77777777" w:rsidR="00CE62E2" w:rsidRDefault="00CE62E2" w:rsidP="00A45DDC">
            <w:pPr>
              <w:jc w:val="center"/>
              <w:rPr>
                <w:rFonts w:ascii="Arial" w:hAnsi="Arial" w:cs="Arial"/>
              </w:rPr>
            </w:pPr>
          </w:p>
        </w:tc>
        <w:tc>
          <w:tcPr>
            <w:tcW w:w="1276" w:type="dxa"/>
          </w:tcPr>
          <w:p w14:paraId="16D84C6B" w14:textId="77777777" w:rsidR="00CE62E2" w:rsidRDefault="00CE62E2" w:rsidP="00A45DDC">
            <w:pPr>
              <w:jc w:val="center"/>
              <w:rPr>
                <w:rFonts w:ascii="Arial" w:hAnsi="Arial" w:cs="Arial"/>
              </w:rPr>
            </w:pPr>
          </w:p>
        </w:tc>
        <w:tc>
          <w:tcPr>
            <w:tcW w:w="1337" w:type="dxa"/>
          </w:tcPr>
          <w:p w14:paraId="02F873D9" w14:textId="77777777" w:rsidR="00CE62E2" w:rsidRDefault="00CE62E2" w:rsidP="00A45DDC">
            <w:pPr>
              <w:jc w:val="center"/>
              <w:rPr>
                <w:rFonts w:ascii="Arial" w:hAnsi="Arial" w:cs="Arial"/>
              </w:rPr>
            </w:pPr>
          </w:p>
        </w:tc>
      </w:tr>
      <w:tr w:rsidR="00CE62E2" w14:paraId="148618A1" w14:textId="77777777" w:rsidTr="00A45DDC">
        <w:tc>
          <w:tcPr>
            <w:tcW w:w="1668" w:type="dxa"/>
          </w:tcPr>
          <w:p w14:paraId="42646DA1" w14:textId="77777777" w:rsidR="00CE62E2" w:rsidRDefault="00CE62E2" w:rsidP="00A45DDC">
            <w:pPr>
              <w:jc w:val="center"/>
              <w:rPr>
                <w:rFonts w:ascii="Arial" w:hAnsi="Arial" w:cs="Arial"/>
              </w:rPr>
            </w:pPr>
          </w:p>
        </w:tc>
        <w:tc>
          <w:tcPr>
            <w:tcW w:w="1559" w:type="dxa"/>
          </w:tcPr>
          <w:p w14:paraId="21CE8EC2" w14:textId="77777777" w:rsidR="00CE62E2" w:rsidRDefault="00CE62E2" w:rsidP="00A45DDC">
            <w:pPr>
              <w:jc w:val="center"/>
              <w:rPr>
                <w:rFonts w:ascii="Arial" w:hAnsi="Arial" w:cs="Arial"/>
              </w:rPr>
            </w:pPr>
          </w:p>
        </w:tc>
        <w:tc>
          <w:tcPr>
            <w:tcW w:w="2268" w:type="dxa"/>
          </w:tcPr>
          <w:p w14:paraId="0C477714" w14:textId="77777777" w:rsidR="00CE62E2" w:rsidRDefault="00CE62E2" w:rsidP="00A45DDC">
            <w:pPr>
              <w:jc w:val="center"/>
              <w:rPr>
                <w:rFonts w:ascii="Arial" w:hAnsi="Arial" w:cs="Arial"/>
              </w:rPr>
            </w:pPr>
          </w:p>
        </w:tc>
        <w:tc>
          <w:tcPr>
            <w:tcW w:w="1134" w:type="dxa"/>
          </w:tcPr>
          <w:p w14:paraId="2CB0027F" w14:textId="77777777" w:rsidR="00CE62E2" w:rsidRDefault="00CE62E2" w:rsidP="00A45DDC">
            <w:pPr>
              <w:jc w:val="center"/>
              <w:rPr>
                <w:rFonts w:ascii="Arial" w:hAnsi="Arial" w:cs="Arial"/>
              </w:rPr>
            </w:pPr>
          </w:p>
        </w:tc>
        <w:tc>
          <w:tcPr>
            <w:tcW w:w="1276" w:type="dxa"/>
          </w:tcPr>
          <w:p w14:paraId="775C9FDE" w14:textId="77777777" w:rsidR="00CE62E2" w:rsidRDefault="00CE62E2" w:rsidP="00A45DDC">
            <w:pPr>
              <w:jc w:val="center"/>
              <w:rPr>
                <w:rFonts w:ascii="Arial" w:hAnsi="Arial" w:cs="Arial"/>
              </w:rPr>
            </w:pPr>
          </w:p>
        </w:tc>
        <w:tc>
          <w:tcPr>
            <w:tcW w:w="1337" w:type="dxa"/>
          </w:tcPr>
          <w:p w14:paraId="376E10C5" w14:textId="77777777" w:rsidR="00CE62E2" w:rsidRDefault="00CE62E2" w:rsidP="00A45DDC">
            <w:pPr>
              <w:jc w:val="center"/>
              <w:rPr>
                <w:rFonts w:ascii="Arial" w:hAnsi="Arial" w:cs="Arial"/>
              </w:rPr>
            </w:pPr>
          </w:p>
        </w:tc>
      </w:tr>
      <w:tr w:rsidR="00CE62E2" w14:paraId="34E2F7F6" w14:textId="77777777" w:rsidTr="00A45DDC">
        <w:tc>
          <w:tcPr>
            <w:tcW w:w="1668" w:type="dxa"/>
          </w:tcPr>
          <w:p w14:paraId="776BA1C4" w14:textId="77777777" w:rsidR="00CE62E2" w:rsidRDefault="00CE62E2" w:rsidP="00A45DDC">
            <w:pPr>
              <w:jc w:val="center"/>
              <w:rPr>
                <w:rFonts w:ascii="Arial" w:hAnsi="Arial" w:cs="Arial"/>
              </w:rPr>
            </w:pPr>
          </w:p>
        </w:tc>
        <w:tc>
          <w:tcPr>
            <w:tcW w:w="1559" w:type="dxa"/>
          </w:tcPr>
          <w:p w14:paraId="7729CEC4" w14:textId="77777777" w:rsidR="00CE62E2" w:rsidRDefault="00CE62E2" w:rsidP="00A45DDC">
            <w:pPr>
              <w:jc w:val="center"/>
              <w:rPr>
                <w:rFonts w:ascii="Arial" w:hAnsi="Arial" w:cs="Arial"/>
              </w:rPr>
            </w:pPr>
          </w:p>
        </w:tc>
        <w:tc>
          <w:tcPr>
            <w:tcW w:w="2268" w:type="dxa"/>
          </w:tcPr>
          <w:p w14:paraId="19EE2B11" w14:textId="77777777" w:rsidR="00CE62E2" w:rsidRDefault="00CE62E2" w:rsidP="00A45DDC">
            <w:pPr>
              <w:jc w:val="center"/>
              <w:rPr>
                <w:rFonts w:ascii="Arial" w:hAnsi="Arial" w:cs="Arial"/>
              </w:rPr>
            </w:pPr>
          </w:p>
        </w:tc>
        <w:tc>
          <w:tcPr>
            <w:tcW w:w="1134" w:type="dxa"/>
          </w:tcPr>
          <w:p w14:paraId="60F6FA60" w14:textId="77777777" w:rsidR="00CE62E2" w:rsidRDefault="00CE62E2" w:rsidP="00A45DDC">
            <w:pPr>
              <w:jc w:val="center"/>
              <w:rPr>
                <w:rFonts w:ascii="Arial" w:hAnsi="Arial" w:cs="Arial"/>
              </w:rPr>
            </w:pPr>
          </w:p>
        </w:tc>
        <w:tc>
          <w:tcPr>
            <w:tcW w:w="1276" w:type="dxa"/>
          </w:tcPr>
          <w:p w14:paraId="7DF00E7C" w14:textId="77777777" w:rsidR="00CE62E2" w:rsidRDefault="00CE62E2" w:rsidP="00A45DDC">
            <w:pPr>
              <w:jc w:val="center"/>
              <w:rPr>
                <w:rFonts w:ascii="Arial" w:hAnsi="Arial" w:cs="Arial"/>
              </w:rPr>
            </w:pPr>
          </w:p>
        </w:tc>
        <w:tc>
          <w:tcPr>
            <w:tcW w:w="1337" w:type="dxa"/>
          </w:tcPr>
          <w:p w14:paraId="7D68B489" w14:textId="77777777" w:rsidR="00CE62E2" w:rsidRDefault="00CE62E2" w:rsidP="00A45DDC">
            <w:pPr>
              <w:jc w:val="center"/>
              <w:rPr>
                <w:rFonts w:ascii="Arial" w:hAnsi="Arial" w:cs="Arial"/>
              </w:rPr>
            </w:pPr>
          </w:p>
        </w:tc>
      </w:tr>
      <w:tr w:rsidR="00CE62E2" w14:paraId="6E4461EE" w14:textId="77777777" w:rsidTr="00A45DDC">
        <w:tc>
          <w:tcPr>
            <w:tcW w:w="1668" w:type="dxa"/>
          </w:tcPr>
          <w:p w14:paraId="024F6C84" w14:textId="77777777" w:rsidR="00CE62E2" w:rsidRDefault="00CE62E2" w:rsidP="00A45DDC">
            <w:pPr>
              <w:jc w:val="center"/>
              <w:rPr>
                <w:rFonts w:ascii="Arial" w:hAnsi="Arial" w:cs="Arial"/>
              </w:rPr>
            </w:pPr>
          </w:p>
        </w:tc>
        <w:tc>
          <w:tcPr>
            <w:tcW w:w="1559" w:type="dxa"/>
          </w:tcPr>
          <w:p w14:paraId="3C02B6C1" w14:textId="77777777" w:rsidR="00CE62E2" w:rsidRDefault="00CE62E2" w:rsidP="00A45DDC">
            <w:pPr>
              <w:jc w:val="center"/>
              <w:rPr>
                <w:rFonts w:ascii="Arial" w:hAnsi="Arial" w:cs="Arial"/>
              </w:rPr>
            </w:pPr>
          </w:p>
        </w:tc>
        <w:tc>
          <w:tcPr>
            <w:tcW w:w="2268" w:type="dxa"/>
          </w:tcPr>
          <w:p w14:paraId="4F29E9CC" w14:textId="77777777" w:rsidR="00CE62E2" w:rsidRDefault="00CE62E2" w:rsidP="00A45DDC">
            <w:pPr>
              <w:jc w:val="center"/>
              <w:rPr>
                <w:rFonts w:ascii="Arial" w:hAnsi="Arial" w:cs="Arial"/>
              </w:rPr>
            </w:pPr>
          </w:p>
        </w:tc>
        <w:tc>
          <w:tcPr>
            <w:tcW w:w="1134" w:type="dxa"/>
          </w:tcPr>
          <w:p w14:paraId="15FB263B" w14:textId="77777777" w:rsidR="00CE62E2" w:rsidRDefault="00CE62E2" w:rsidP="00A45DDC">
            <w:pPr>
              <w:jc w:val="center"/>
              <w:rPr>
                <w:rFonts w:ascii="Arial" w:hAnsi="Arial" w:cs="Arial"/>
              </w:rPr>
            </w:pPr>
          </w:p>
        </w:tc>
        <w:tc>
          <w:tcPr>
            <w:tcW w:w="1276" w:type="dxa"/>
          </w:tcPr>
          <w:p w14:paraId="5EF66738" w14:textId="77777777" w:rsidR="00CE62E2" w:rsidRDefault="00CE62E2" w:rsidP="00A45DDC">
            <w:pPr>
              <w:jc w:val="center"/>
              <w:rPr>
                <w:rFonts w:ascii="Arial" w:hAnsi="Arial" w:cs="Arial"/>
              </w:rPr>
            </w:pPr>
          </w:p>
        </w:tc>
        <w:tc>
          <w:tcPr>
            <w:tcW w:w="1337" w:type="dxa"/>
          </w:tcPr>
          <w:p w14:paraId="2DE2BB9E" w14:textId="77777777" w:rsidR="00CE62E2" w:rsidRDefault="00CE62E2" w:rsidP="00A45DDC">
            <w:pPr>
              <w:jc w:val="center"/>
              <w:rPr>
                <w:rFonts w:ascii="Arial" w:hAnsi="Arial" w:cs="Arial"/>
              </w:rPr>
            </w:pPr>
          </w:p>
        </w:tc>
      </w:tr>
      <w:tr w:rsidR="00CE62E2" w14:paraId="3C58E83B" w14:textId="77777777" w:rsidTr="00A45DDC">
        <w:tc>
          <w:tcPr>
            <w:tcW w:w="1668" w:type="dxa"/>
          </w:tcPr>
          <w:p w14:paraId="506DD6E1" w14:textId="77777777" w:rsidR="00CE62E2" w:rsidRDefault="00CE62E2" w:rsidP="00A45DDC">
            <w:pPr>
              <w:jc w:val="center"/>
              <w:rPr>
                <w:rFonts w:ascii="Arial" w:hAnsi="Arial" w:cs="Arial"/>
              </w:rPr>
            </w:pPr>
          </w:p>
        </w:tc>
        <w:tc>
          <w:tcPr>
            <w:tcW w:w="1559" w:type="dxa"/>
          </w:tcPr>
          <w:p w14:paraId="20D9537A" w14:textId="77777777" w:rsidR="00CE62E2" w:rsidRDefault="00CE62E2" w:rsidP="00A45DDC">
            <w:pPr>
              <w:jc w:val="center"/>
              <w:rPr>
                <w:rFonts w:ascii="Arial" w:hAnsi="Arial" w:cs="Arial"/>
              </w:rPr>
            </w:pPr>
          </w:p>
        </w:tc>
        <w:tc>
          <w:tcPr>
            <w:tcW w:w="2268" w:type="dxa"/>
          </w:tcPr>
          <w:p w14:paraId="4C642BB6" w14:textId="77777777" w:rsidR="00CE62E2" w:rsidRDefault="00CE62E2" w:rsidP="00A45DDC">
            <w:pPr>
              <w:jc w:val="center"/>
              <w:rPr>
                <w:rFonts w:ascii="Arial" w:hAnsi="Arial" w:cs="Arial"/>
              </w:rPr>
            </w:pPr>
          </w:p>
        </w:tc>
        <w:tc>
          <w:tcPr>
            <w:tcW w:w="1134" w:type="dxa"/>
          </w:tcPr>
          <w:p w14:paraId="39EDCE64" w14:textId="77777777" w:rsidR="00CE62E2" w:rsidRDefault="00CE62E2" w:rsidP="00A45DDC">
            <w:pPr>
              <w:jc w:val="center"/>
              <w:rPr>
                <w:rFonts w:ascii="Arial" w:hAnsi="Arial" w:cs="Arial"/>
              </w:rPr>
            </w:pPr>
          </w:p>
        </w:tc>
        <w:tc>
          <w:tcPr>
            <w:tcW w:w="1276" w:type="dxa"/>
          </w:tcPr>
          <w:p w14:paraId="7313B408" w14:textId="77777777" w:rsidR="00CE62E2" w:rsidRDefault="00CE62E2" w:rsidP="00A45DDC">
            <w:pPr>
              <w:jc w:val="center"/>
              <w:rPr>
                <w:rFonts w:ascii="Arial" w:hAnsi="Arial" w:cs="Arial"/>
              </w:rPr>
            </w:pPr>
          </w:p>
        </w:tc>
        <w:tc>
          <w:tcPr>
            <w:tcW w:w="1337" w:type="dxa"/>
          </w:tcPr>
          <w:p w14:paraId="55EE91B6" w14:textId="77777777" w:rsidR="00CE62E2" w:rsidRDefault="00CE62E2" w:rsidP="00A45DDC">
            <w:pPr>
              <w:jc w:val="center"/>
              <w:rPr>
                <w:rFonts w:ascii="Arial" w:hAnsi="Arial" w:cs="Arial"/>
              </w:rPr>
            </w:pPr>
          </w:p>
        </w:tc>
      </w:tr>
      <w:tr w:rsidR="00CE62E2" w14:paraId="1488E268" w14:textId="77777777" w:rsidTr="00A45DDC">
        <w:tc>
          <w:tcPr>
            <w:tcW w:w="1668" w:type="dxa"/>
          </w:tcPr>
          <w:p w14:paraId="39D1F59A" w14:textId="77777777" w:rsidR="00CE62E2" w:rsidRDefault="00CE62E2" w:rsidP="00A45DDC">
            <w:pPr>
              <w:jc w:val="center"/>
              <w:rPr>
                <w:rFonts w:ascii="Arial" w:hAnsi="Arial" w:cs="Arial"/>
              </w:rPr>
            </w:pPr>
          </w:p>
        </w:tc>
        <w:tc>
          <w:tcPr>
            <w:tcW w:w="1559" w:type="dxa"/>
          </w:tcPr>
          <w:p w14:paraId="46C7EA70" w14:textId="77777777" w:rsidR="00CE62E2" w:rsidRDefault="00CE62E2" w:rsidP="00A45DDC">
            <w:pPr>
              <w:jc w:val="center"/>
              <w:rPr>
                <w:rFonts w:ascii="Arial" w:hAnsi="Arial" w:cs="Arial"/>
              </w:rPr>
            </w:pPr>
          </w:p>
        </w:tc>
        <w:tc>
          <w:tcPr>
            <w:tcW w:w="2268" w:type="dxa"/>
          </w:tcPr>
          <w:p w14:paraId="7E79AE30" w14:textId="77777777" w:rsidR="00CE62E2" w:rsidRDefault="00CE62E2" w:rsidP="00A45DDC">
            <w:pPr>
              <w:jc w:val="center"/>
              <w:rPr>
                <w:rFonts w:ascii="Arial" w:hAnsi="Arial" w:cs="Arial"/>
              </w:rPr>
            </w:pPr>
          </w:p>
        </w:tc>
        <w:tc>
          <w:tcPr>
            <w:tcW w:w="1134" w:type="dxa"/>
          </w:tcPr>
          <w:p w14:paraId="1D1C7009" w14:textId="77777777" w:rsidR="00CE62E2" w:rsidRDefault="00CE62E2" w:rsidP="00A45DDC">
            <w:pPr>
              <w:jc w:val="center"/>
              <w:rPr>
                <w:rFonts w:ascii="Arial" w:hAnsi="Arial" w:cs="Arial"/>
              </w:rPr>
            </w:pPr>
          </w:p>
        </w:tc>
        <w:tc>
          <w:tcPr>
            <w:tcW w:w="1276" w:type="dxa"/>
          </w:tcPr>
          <w:p w14:paraId="6702C1D7" w14:textId="77777777" w:rsidR="00CE62E2" w:rsidRDefault="00CE62E2" w:rsidP="00A45DDC">
            <w:pPr>
              <w:jc w:val="center"/>
              <w:rPr>
                <w:rFonts w:ascii="Arial" w:hAnsi="Arial" w:cs="Arial"/>
              </w:rPr>
            </w:pPr>
          </w:p>
        </w:tc>
        <w:tc>
          <w:tcPr>
            <w:tcW w:w="1337" w:type="dxa"/>
          </w:tcPr>
          <w:p w14:paraId="6FD33443" w14:textId="77777777" w:rsidR="00CE62E2" w:rsidRDefault="00CE62E2" w:rsidP="00A45DDC">
            <w:pPr>
              <w:jc w:val="center"/>
              <w:rPr>
                <w:rFonts w:ascii="Arial" w:hAnsi="Arial" w:cs="Arial"/>
              </w:rPr>
            </w:pPr>
          </w:p>
        </w:tc>
      </w:tr>
      <w:tr w:rsidR="00CE62E2" w14:paraId="51C4065D" w14:textId="77777777" w:rsidTr="00A45DDC">
        <w:tc>
          <w:tcPr>
            <w:tcW w:w="1668" w:type="dxa"/>
          </w:tcPr>
          <w:p w14:paraId="62627131" w14:textId="77777777" w:rsidR="00CE62E2" w:rsidRDefault="00CE62E2" w:rsidP="00A45DDC">
            <w:pPr>
              <w:jc w:val="center"/>
              <w:rPr>
                <w:rFonts w:ascii="Arial" w:hAnsi="Arial" w:cs="Arial"/>
              </w:rPr>
            </w:pPr>
          </w:p>
        </w:tc>
        <w:tc>
          <w:tcPr>
            <w:tcW w:w="1559" w:type="dxa"/>
          </w:tcPr>
          <w:p w14:paraId="759D5497" w14:textId="77777777" w:rsidR="00CE62E2" w:rsidRDefault="00CE62E2" w:rsidP="00A45DDC">
            <w:pPr>
              <w:jc w:val="center"/>
              <w:rPr>
                <w:rFonts w:ascii="Arial" w:hAnsi="Arial" w:cs="Arial"/>
              </w:rPr>
            </w:pPr>
          </w:p>
        </w:tc>
        <w:tc>
          <w:tcPr>
            <w:tcW w:w="2268" w:type="dxa"/>
          </w:tcPr>
          <w:p w14:paraId="2FC3255C" w14:textId="77777777" w:rsidR="00CE62E2" w:rsidRDefault="00CE62E2" w:rsidP="00A45DDC">
            <w:pPr>
              <w:jc w:val="center"/>
              <w:rPr>
                <w:rFonts w:ascii="Arial" w:hAnsi="Arial" w:cs="Arial"/>
              </w:rPr>
            </w:pPr>
          </w:p>
        </w:tc>
        <w:tc>
          <w:tcPr>
            <w:tcW w:w="1134" w:type="dxa"/>
          </w:tcPr>
          <w:p w14:paraId="6C7D01AD" w14:textId="77777777" w:rsidR="00CE62E2" w:rsidRDefault="00CE62E2" w:rsidP="00A45DDC">
            <w:pPr>
              <w:jc w:val="center"/>
              <w:rPr>
                <w:rFonts w:ascii="Arial" w:hAnsi="Arial" w:cs="Arial"/>
              </w:rPr>
            </w:pPr>
          </w:p>
        </w:tc>
        <w:tc>
          <w:tcPr>
            <w:tcW w:w="1276" w:type="dxa"/>
          </w:tcPr>
          <w:p w14:paraId="12B64016" w14:textId="77777777" w:rsidR="00CE62E2" w:rsidRDefault="00CE62E2" w:rsidP="00A45DDC">
            <w:pPr>
              <w:jc w:val="center"/>
              <w:rPr>
                <w:rFonts w:ascii="Arial" w:hAnsi="Arial" w:cs="Arial"/>
              </w:rPr>
            </w:pPr>
          </w:p>
        </w:tc>
        <w:tc>
          <w:tcPr>
            <w:tcW w:w="1337" w:type="dxa"/>
          </w:tcPr>
          <w:p w14:paraId="74C557BE" w14:textId="77777777" w:rsidR="00CE62E2" w:rsidRDefault="00CE62E2" w:rsidP="00A45DDC">
            <w:pPr>
              <w:jc w:val="center"/>
              <w:rPr>
                <w:rFonts w:ascii="Arial" w:hAnsi="Arial" w:cs="Arial"/>
              </w:rPr>
            </w:pPr>
          </w:p>
        </w:tc>
      </w:tr>
      <w:tr w:rsidR="00CE62E2" w14:paraId="301945B3" w14:textId="77777777" w:rsidTr="00A45DDC">
        <w:tc>
          <w:tcPr>
            <w:tcW w:w="1668" w:type="dxa"/>
          </w:tcPr>
          <w:p w14:paraId="6834FED1" w14:textId="77777777" w:rsidR="00CE62E2" w:rsidRDefault="00CE62E2" w:rsidP="00A45DDC">
            <w:pPr>
              <w:jc w:val="center"/>
              <w:rPr>
                <w:rFonts w:ascii="Arial" w:hAnsi="Arial" w:cs="Arial"/>
              </w:rPr>
            </w:pPr>
          </w:p>
        </w:tc>
        <w:tc>
          <w:tcPr>
            <w:tcW w:w="1559" w:type="dxa"/>
          </w:tcPr>
          <w:p w14:paraId="54207A61" w14:textId="77777777" w:rsidR="00CE62E2" w:rsidRDefault="00CE62E2" w:rsidP="00A45DDC">
            <w:pPr>
              <w:jc w:val="center"/>
              <w:rPr>
                <w:rFonts w:ascii="Arial" w:hAnsi="Arial" w:cs="Arial"/>
              </w:rPr>
            </w:pPr>
          </w:p>
        </w:tc>
        <w:tc>
          <w:tcPr>
            <w:tcW w:w="2268" w:type="dxa"/>
          </w:tcPr>
          <w:p w14:paraId="7D03CF00" w14:textId="77777777" w:rsidR="00CE62E2" w:rsidRDefault="00CE62E2" w:rsidP="00A45DDC">
            <w:pPr>
              <w:jc w:val="center"/>
              <w:rPr>
                <w:rFonts w:ascii="Arial" w:hAnsi="Arial" w:cs="Arial"/>
              </w:rPr>
            </w:pPr>
          </w:p>
        </w:tc>
        <w:tc>
          <w:tcPr>
            <w:tcW w:w="1134" w:type="dxa"/>
          </w:tcPr>
          <w:p w14:paraId="16292532" w14:textId="77777777" w:rsidR="00CE62E2" w:rsidRDefault="00CE62E2" w:rsidP="00A45DDC">
            <w:pPr>
              <w:jc w:val="center"/>
              <w:rPr>
                <w:rFonts w:ascii="Arial" w:hAnsi="Arial" w:cs="Arial"/>
              </w:rPr>
            </w:pPr>
          </w:p>
        </w:tc>
        <w:tc>
          <w:tcPr>
            <w:tcW w:w="1276" w:type="dxa"/>
          </w:tcPr>
          <w:p w14:paraId="43849BBF" w14:textId="77777777" w:rsidR="00CE62E2" w:rsidRDefault="00CE62E2" w:rsidP="00A45DDC">
            <w:pPr>
              <w:jc w:val="center"/>
              <w:rPr>
                <w:rFonts w:ascii="Arial" w:hAnsi="Arial" w:cs="Arial"/>
              </w:rPr>
            </w:pPr>
          </w:p>
        </w:tc>
        <w:tc>
          <w:tcPr>
            <w:tcW w:w="1337" w:type="dxa"/>
          </w:tcPr>
          <w:p w14:paraId="5157CB26" w14:textId="77777777" w:rsidR="00CE62E2" w:rsidRDefault="00CE62E2" w:rsidP="00A45DDC">
            <w:pPr>
              <w:jc w:val="center"/>
              <w:rPr>
                <w:rFonts w:ascii="Arial" w:hAnsi="Arial" w:cs="Arial"/>
              </w:rPr>
            </w:pPr>
          </w:p>
        </w:tc>
      </w:tr>
    </w:tbl>
    <w:p w14:paraId="5493B626" w14:textId="77777777" w:rsidR="00CE62E2" w:rsidRDefault="00CE62E2" w:rsidP="00CE62E2">
      <w:pPr>
        <w:rPr>
          <w:rFonts w:ascii="Arial" w:hAnsi="Arial" w:cs="Arial"/>
        </w:rPr>
      </w:pPr>
    </w:p>
    <w:p w14:paraId="41BFACA4" w14:textId="77777777" w:rsidR="00CE62E2" w:rsidRDefault="00CE62E2" w:rsidP="00CE62E2">
      <w:pPr>
        <w:rPr>
          <w:rFonts w:ascii="Arial" w:hAnsi="Arial" w:cs="Arial"/>
        </w:rPr>
      </w:pPr>
    </w:p>
    <w:tbl>
      <w:tblPr>
        <w:tblStyle w:val="TableGrid"/>
        <w:tblW w:w="0" w:type="auto"/>
        <w:tblLook w:val="04A0" w:firstRow="1" w:lastRow="0" w:firstColumn="1" w:lastColumn="0" w:noHBand="0" w:noVBand="1"/>
      </w:tblPr>
      <w:tblGrid>
        <w:gridCol w:w="1384"/>
        <w:gridCol w:w="7858"/>
      </w:tblGrid>
      <w:tr w:rsidR="00CE62E2" w14:paraId="6E5FFC02" w14:textId="77777777" w:rsidTr="00A45DDC">
        <w:trPr>
          <w:trHeight w:val="451"/>
        </w:trPr>
        <w:tc>
          <w:tcPr>
            <w:tcW w:w="1384" w:type="dxa"/>
            <w:vAlign w:val="center"/>
          </w:tcPr>
          <w:p w14:paraId="714EEB70" w14:textId="77777777" w:rsidR="00CE62E2" w:rsidRDefault="00CE62E2" w:rsidP="00A45DDC">
            <w:pPr>
              <w:rPr>
                <w:rFonts w:ascii="Arial" w:hAnsi="Arial" w:cs="Arial"/>
              </w:rPr>
            </w:pPr>
            <w:r>
              <w:rPr>
                <w:rFonts w:ascii="Arial" w:hAnsi="Arial" w:cs="Arial"/>
              </w:rPr>
              <w:t>Signed</w:t>
            </w:r>
          </w:p>
        </w:tc>
        <w:tc>
          <w:tcPr>
            <w:tcW w:w="7858" w:type="dxa"/>
            <w:vAlign w:val="center"/>
          </w:tcPr>
          <w:p w14:paraId="7BAB1C0C" w14:textId="77777777" w:rsidR="00CE62E2" w:rsidRDefault="00CE62E2" w:rsidP="00A45DDC">
            <w:pPr>
              <w:rPr>
                <w:rFonts w:ascii="Arial" w:hAnsi="Arial" w:cs="Arial"/>
              </w:rPr>
            </w:pPr>
          </w:p>
        </w:tc>
      </w:tr>
      <w:tr w:rsidR="00CE62E2" w14:paraId="1CED4994" w14:textId="77777777" w:rsidTr="00A45DDC">
        <w:trPr>
          <w:trHeight w:val="415"/>
        </w:trPr>
        <w:tc>
          <w:tcPr>
            <w:tcW w:w="1384" w:type="dxa"/>
            <w:vAlign w:val="center"/>
          </w:tcPr>
          <w:p w14:paraId="7353B81C" w14:textId="77777777" w:rsidR="00CE62E2" w:rsidRDefault="00CE62E2" w:rsidP="00A45DDC">
            <w:pPr>
              <w:rPr>
                <w:rFonts w:ascii="Arial" w:hAnsi="Arial" w:cs="Arial"/>
              </w:rPr>
            </w:pPr>
            <w:r>
              <w:rPr>
                <w:rFonts w:ascii="Arial" w:hAnsi="Arial" w:cs="Arial"/>
              </w:rPr>
              <w:t>Name</w:t>
            </w:r>
          </w:p>
        </w:tc>
        <w:tc>
          <w:tcPr>
            <w:tcW w:w="7858" w:type="dxa"/>
            <w:vAlign w:val="center"/>
          </w:tcPr>
          <w:p w14:paraId="6DCAECDA" w14:textId="77777777" w:rsidR="00CE62E2" w:rsidRDefault="00CE62E2" w:rsidP="00A45DDC">
            <w:pPr>
              <w:rPr>
                <w:rFonts w:ascii="Arial" w:hAnsi="Arial" w:cs="Arial"/>
              </w:rPr>
            </w:pPr>
          </w:p>
        </w:tc>
      </w:tr>
      <w:tr w:rsidR="00CE62E2" w14:paraId="2E4BA9C9" w14:textId="77777777" w:rsidTr="00A45DDC">
        <w:trPr>
          <w:trHeight w:val="420"/>
        </w:trPr>
        <w:tc>
          <w:tcPr>
            <w:tcW w:w="1384" w:type="dxa"/>
            <w:vAlign w:val="center"/>
          </w:tcPr>
          <w:p w14:paraId="562C7946" w14:textId="77777777" w:rsidR="00CE62E2" w:rsidRDefault="00CE62E2" w:rsidP="00A45DDC">
            <w:pPr>
              <w:rPr>
                <w:rFonts w:ascii="Arial" w:hAnsi="Arial" w:cs="Arial"/>
              </w:rPr>
            </w:pPr>
            <w:r>
              <w:rPr>
                <w:rFonts w:ascii="Arial" w:hAnsi="Arial" w:cs="Arial"/>
              </w:rPr>
              <w:t>Job Title</w:t>
            </w:r>
          </w:p>
        </w:tc>
        <w:tc>
          <w:tcPr>
            <w:tcW w:w="7858" w:type="dxa"/>
            <w:vAlign w:val="center"/>
          </w:tcPr>
          <w:p w14:paraId="0335495A" w14:textId="77777777" w:rsidR="00CE62E2" w:rsidRDefault="00CE62E2" w:rsidP="00A45DDC">
            <w:pPr>
              <w:rPr>
                <w:rFonts w:ascii="Arial" w:hAnsi="Arial" w:cs="Arial"/>
              </w:rPr>
            </w:pPr>
          </w:p>
        </w:tc>
      </w:tr>
      <w:tr w:rsidR="00CE62E2" w:rsidRPr="00C97BAB" w14:paraId="5498FEEF" w14:textId="77777777" w:rsidTr="00A45DDC">
        <w:trPr>
          <w:trHeight w:val="412"/>
        </w:trPr>
        <w:tc>
          <w:tcPr>
            <w:tcW w:w="1384" w:type="dxa"/>
            <w:vAlign w:val="center"/>
          </w:tcPr>
          <w:p w14:paraId="27BD3E51" w14:textId="77777777" w:rsidR="00CE62E2" w:rsidRPr="00AA0453" w:rsidRDefault="00CE62E2" w:rsidP="00A45DDC">
            <w:pPr>
              <w:rPr>
                <w:rFonts w:ascii="Arial" w:hAnsi="Arial" w:cs="Arial"/>
              </w:rPr>
            </w:pPr>
            <w:r w:rsidRPr="00AA0453">
              <w:rPr>
                <w:rFonts w:ascii="Arial" w:hAnsi="Arial" w:cs="Arial"/>
              </w:rPr>
              <w:t>Date</w:t>
            </w:r>
          </w:p>
        </w:tc>
        <w:tc>
          <w:tcPr>
            <w:tcW w:w="7858" w:type="dxa"/>
            <w:vAlign w:val="center"/>
          </w:tcPr>
          <w:p w14:paraId="220C800C" w14:textId="77777777" w:rsidR="00CE62E2" w:rsidRPr="00C97BAB" w:rsidRDefault="00CE62E2" w:rsidP="00A45DDC">
            <w:pPr>
              <w:rPr>
                <w:rFonts w:ascii="Arial" w:hAnsi="Arial" w:cs="Arial"/>
                <w:b/>
              </w:rPr>
            </w:pPr>
          </w:p>
        </w:tc>
      </w:tr>
    </w:tbl>
    <w:p w14:paraId="0C7907F8" w14:textId="77777777" w:rsidR="00CE62E2" w:rsidRDefault="00CE62E2" w:rsidP="00CE62E2">
      <w:pPr>
        <w:rPr>
          <w:rFonts w:ascii="Arial" w:hAnsi="Arial" w:cs="Arial"/>
        </w:rPr>
      </w:pPr>
    </w:p>
    <w:p w14:paraId="1A337336" w14:textId="77777777" w:rsidR="00CE62E2" w:rsidRDefault="00CE62E2" w:rsidP="00CE62E2">
      <w:pPr>
        <w:rPr>
          <w:rFonts w:ascii="Arial" w:hAnsi="Arial" w:cs="Arial"/>
        </w:rPr>
      </w:pPr>
    </w:p>
    <w:p w14:paraId="42D7A859" w14:textId="77777777" w:rsidR="00CE62E2" w:rsidRPr="00CE62E2" w:rsidRDefault="00CE62E2" w:rsidP="00CE62E2">
      <w:pPr>
        <w:tabs>
          <w:tab w:val="left" w:pos="-720"/>
        </w:tabs>
        <w:suppressAutoHyphens/>
        <w:jc w:val="both"/>
        <w:rPr>
          <w:rFonts w:ascii="Arial" w:hAnsi="Arial" w:cs="Arial"/>
          <w:spacing w:val="-2"/>
          <w:sz w:val="22"/>
          <w:szCs w:val="22"/>
        </w:rPr>
      </w:pPr>
      <w:r w:rsidRPr="00CE62E2">
        <w:rPr>
          <w:rFonts w:ascii="Arial" w:hAnsi="Arial" w:cs="Arial"/>
          <w:sz w:val="22"/>
          <w:szCs w:val="22"/>
        </w:rPr>
        <w:t xml:space="preserve">Please complete all sections of the Form and forward to IWM’s Technical Security Manager at </w:t>
      </w:r>
      <w:hyperlink r:id="rId13" w:history="1">
        <w:r w:rsidRPr="00CE62E2">
          <w:rPr>
            <w:rStyle w:val="Hyperlink"/>
            <w:rFonts w:ascii="Arial" w:hAnsi="Arial" w:cs="Arial"/>
            <w:sz w:val="22"/>
            <w:szCs w:val="22"/>
          </w:rPr>
          <w:t>jpawley@iwm.org.uk</w:t>
        </w:r>
      </w:hyperlink>
      <w:r w:rsidRPr="00CE62E2">
        <w:rPr>
          <w:rFonts w:ascii="Arial" w:hAnsi="Arial" w:cs="Arial"/>
          <w:sz w:val="22"/>
          <w:szCs w:val="22"/>
        </w:rPr>
        <w:t xml:space="preserve"> or addressed to Technical Security Manager, CWR, Clive Steps, King Charles Street, London </w:t>
      </w:r>
      <w:r w:rsidRPr="00CE62E2">
        <w:rPr>
          <w:rFonts w:ascii="Arial" w:hAnsi="Arial" w:cs="Arial"/>
          <w:spacing w:val="-2"/>
          <w:sz w:val="22"/>
          <w:szCs w:val="22"/>
        </w:rPr>
        <w:t>SW1A 2AQ, a minimum of 48 hours prior to the individual(s) commencing work at IWM.</w:t>
      </w:r>
    </w:p>
    <w:p w14:paraId="66622DFB" w14:textId="77777777" w:rsidR="00053E89" w:rsidRDefault="00053E89" w:rsidP="00A45DDC">
      <w:pPr>
        <w:pStyle w:val="Address"/>
      </w:pPr>
    </w:p>
    <w:p w14:paraId="5F8AD33E" w14:textId="77777777" w:rsidR="00655DA6" w:rsidRDefault="00655DA6" w:rsidP="00A45DDC">
      <w:pPr>
        <w:pStyle w:val="Address"/>
      </w:pPr>
    </w:p>
    <w:p w14:paraId="6BD6E24A" w14:textId="77777777" w:rsidR="00655DA6" w:rsidRDefault="00655DA6" w:rsidP="00A45DDC">
      <w:pPr>
        <w:pStyle w:val="Address"/>
      </w:pPr>
    </w:p>
    <w:p w14:paraId="2DB418E2" w14:textId="77777777" w:rsidR="00655DA6" w:rsidRDefault="00655DA6" w:rsidP="00A45DDC">
      <w:pPr>
        <w:pStyle w:val="Address"/>
      </w:pPr>
    </w:p>
    <w:p w14:paraId="712B746F" w14:textId="77777777" w:rsidR="00655DA6" w:rsidRPr="006F6346" w:rsidRDefault="00655DA6" w:rsidP="006F6346">
      <w:pPr>
        <w:pStyle w:val="Address"/>
        <w:jc w:val="center"/>
        <w:rPr>
          <w:rFonts w:ascii="Arial" w:hAnsi="Arial" w:cs="Arial"/>
          <w:sz w:val="24"/>
          <w:szCs w:val="24"/>
        </w:rPr>
      </w:pPr>
      <w:r>
        <w:rPr>
          <w:rFonts w:ascii="Arial" w:hAnsi="Arial" w:cs="Arial"/>
          <w:sz w:val="24"/>
          <w:szCs w:val="24"/>
        </w:rPr>
        <w:lastRenderedPageBreak/>
        <w:t>Appendix 3</w:t>
      </w:r>
    </w:p>
    <w:p w14:paraId="2B1EBA77" w14:textId="77777777" w:rsidR="00655DA6" w:rsidRPr="006F6346" w:rsidRDefault="00655DA6" w:rsidP="006F6346">
      <w:pPr>
        <w:pStyle w:val="Address"/>
        <w:jc w:val="center"/>
        <w:rPr>
          <w:rFonts w:ascii="Arial" w:hAnsi="Arial" w:cs="Arial"/>
          <w:sz w:val="28"/>
          <w:szCs w:val="28"/>
        </w:rPr>
      </w:pPr>
      <w:r>
        <w:rPr>
          <w:rFonts w:ascii="Arial" w:hAnsi="Arial" w:cs="Arial"/>
          <w:sz w:val="28"/>
          <w:szCs w:val="28"/>
        </w:rPr>
        <w:t>Framework Tasking Form</w:t>
      </w:r>
    </w:p>
    <w:p w14:paraId="54E42FAF" w14:textId="77777777" w:rsidR="00655DA6" w:rsidRDefault="00655DA6" w:rsidP="00A45DDC">
      <w:pPr>
        <w:pStyle w:val="Address"/>
      </w:pPr>
    </w:p>
    <w:p w14:paraId="51063F37" w14:textId="77777777" w:rsidR="00655DA6" w:rsidRPr="00655DA6" w:rsidRDefault="00655DA6" w:rsidP="00655DA6">
      <w:pPr>
        <w:rPr>
          <w:rFonts w:ascii="Arial" w:hAnsi="Arial" w:cs="Arial"/>
          <w:sz w:val="22"/>
          <w:szCs w:val="22"/>
        </w:rPr>
      </w:pPr>
      <w:r w:rsidRPr="00655DA6">
        <w:rPr>
          <w:rFonts w:ascii="Arial" w:hAnsi="Arial" w:cs="Arial"/>
          <w:sz w:val="22"/>
          <w:szCs w:val="22"/>
        </w:rPr>
        <w:t xml:space="preserve">TASK APPROVAL FORM </w:t>
      </w:r>
      <w:proofErr w:type="gramStart"/>
      <w:r w:rsidRPr="00655DA6">
        <w:rPr>
          <w:rFonts w:ascii="Arial" w:hAnsi="Arial" w:cs="Arial"/>
          <w:sz w:val="22"/>
          <w:szCs w:val="22"/>
        </w:rPr>
        <w:t>For</w:t>
      </w:r>
      <w:proofErr w:type="gramEnd"/>
      <w:r w:rsidRPr="00655DA6">
        <w:rPr>
          <w:rFonts w:ascii="Arial" w:hAnsi="Arial" w:cs="Arial"/>
          <w:sz w:val="22"/>
          <w:szCs w:val="22"/>
        </w:rPr>
        <w:t xml:space="preserve"> …………………………………..</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1276"/>
        <w:gridCol w:w="964"/>
        <w:gridCol w:w="2246"/>
        <w:gridCol w:w="2247"/>
        <w:gridCol w:w="11"/>
      </w:tblGrid>
      <w:tr w:rsidR="00655DA6" w:rsidRPr="00655DA6" w14:paraId="0687DF2C" w14:textId="77777777" w:rsidTr="00844433">
        <w:trPr>
          <w:gridAfter w:val="1"/>
          <w:wAfter w:w="11" w:type="dxa"/>
          <w:trHeight w:hRule="exact" w:val="851"/>
        </w:trPr>
        <w:tc>
          <w:tcPr>
            <w:tcW w:w="3224" w:type="dxa"/>
            <w:vAlign w:val="center"/>
          </w:tcPr>
          <w:p w14:paraId="77B3F75F" w14:textId="77777777" w:rsidR="00655DA6" w:rsidRPr="00655DA6" w:rsidRDefault="00655DA6" w:rsidP="00655DA6">
            <w:pPr>
              <w:rPr>
                <w:rFonts w:ascii="Arial" w:hAnsi="Arial" w:cs="Arial"/>
                <w:sz w:val="22"/>
                <w:szCs w:val="22"/>
              </w:rPr>
            </w:pPr>
            <w:r w:rsidRPr="00655DA6">
              <w:rPr>
                <w:rFonts w:ascii="Arial" w:hAnsi="Arial" w:cs="Arial"/>
                <w:sz w:val="22"/>
                <w:szCs w:val="22"/>
              </w:rPr>
              <w:t>Contract Number:</w:t>
            </w:r>
          </w:p>
        </w:tc>
        <w:tc>
          <w:tcPr>
            <w:tcW w:w="2240" w:type="dxa"/>
            <w:gridSpan w:val="2"/>
            <w:vAlign w:val="center"/>
          </w:tcPr>
          <w:p w14:paraId="4E25E1E9" w14:textId="77777777" w:rsidR="00655DA6" w:rsidRPr="00655DA6" w:rsidRDefault="00655DA6" w:rsidP="00655DA6">
            <w:pPr>
              <w:rPr>
                <w:rFonts w:ascii="Arial" w:hAnsi="Arial" w:cs="Arial"/>
                <w:sz w:val="22"/>
                <w:szCs w:val="22"/>
              </w:rPr>
            </w:pPr>
            <w:r w:rsidRPr="00655DA6">
              <w:rPr>
                <w:rFonts w:ascii="Arial" w:hAnsi="Arial" w:cs="Arial"/>
                <w:sz w:val="22"/>
                <w:szCs w:val="22"/>
              </w:rPr>
              <w:t>Task No.:</w:t>
            </w:r>
            <w:r w:rsidRPr="00655DA6">
              <w:rPr>
                <w:rFonts w:ascii="Arial" w:hAnsi="Arial" w:cs="Arial"/>
                <w:sz w:val="22"/>
                <w:szCs w:val="22"/>
              </w:rPr>
              <w:tab/>
            </w:r>
          </w:p>
        </w:tc>
        <w:tc>
          <w:tcPr>
            <w:tcW w:w="2246" w:type="dxa"/>
            <w:vAlign w:val="center"/>
          </w:tcPr>
          <w:p w14:paraId="1E587ECA" w14:textId="77777777" w:rsidR="00655DA6" w:rsidRPr="00655DA6" w:rsidRDefault="00655DA6" w:rsidP="00655DA6">
            <w:pPr>
              <w:rPr>
                <w:rFonts w:ascii="Arial" w:hAnsi="Arial" w:cs="Arial"/>
                <w:sz w:val="22"/>
                <w:szCs w:val="22"/>
              </w:rPr>
            </w:pPr>
            <w:r w:rsidRPr="00655DA6">
              <w:rPr>
                <w:rFonts w:ascii="Arial" w:hAnsi="Arial" w:cs="Arial"/>
                <w:sz w:val="22"/>
                <w:szCs w:val="22"/>
              </w:rPr>
              <w:t>Issue No.:</w:t>
            </w:r>
            <w:r w:rsidRPr="00655DA6">
              <w:rPr>
                <w:rFonts w:ascii="Arial" w:hAnsi="Arial" w:cs="Arial"/>
                <w:sz w:val="22"/>
                <w:szCs w:val="22"/>
              </w:rPr>
              <w:tab/>
            </w:r>
          </w:p>
        </w:tc>
        <w:tc>
          <w:tcPr>
            <w:tcW w:w="2247" w:type="dxa"/>
            <w:vAlign w:val="center"/>
          </w:tcPr>
          <w:p w14:paraId="4404C860" w14:textId="77777777" w:rsidR="00655DA6" w:rsidRPr="00655DA6" w:rsidRDefault="00655DA6" w:rsidP="00655DA6">
            <w:pPr>
              <w:rPr>
                <w:rFonts w:ascii="Arial" w:hAnsi="Arial" w:cs="Arial"/>
                <w:sz w:val="22"/>
                <w:szCs w:val="22"/>
              </w:rPr>
            </w:pPr>
            <w:r w:rsidRPr="00655DA6">
              <w:rPr>
                <w:rFonts w:ascii="Arial" w:hAnsi="Arial" w:cs="Arial"/>
                <w:sz w:val="22"/>
                <w:szCs w:val="22"/>
              </w:rPr>
              <w:t>Date:</w:t>
            </w:r>
            <w:r w:rsidRPr="00655DA6">
              <w:rPr>
                <w:rFonts w:ascii="Arial" w:hAnsi="Arial" w:cs="Arial"/>
                <w:sz w:val="22"/>
                <w:szCs w:val="22"/>
              </w:rPr>
              <w:tab/>
            </w:r>
          </w:p>
        </w:tc>
      </w:tr>
      <w:tr w:rsidR="00655DA6" w:rsidRPr="00655DA6" w14:paraId="21909FA7" w14:textId="77777777" w:rsidTr="00844433">
        <w:trPr>
          <w:gridAfter w:val="1"/>
          <w:wAfter w:w="11" w:type="dxa"/>
          <w:trHeight w:hRule="exact" w:val="851"/>
        </w:trPr>
        <w:tc>
          <w:tcPr>
            <w:tcW w:w="9957" w:type="dxa"/>
            <w:gridSpan w:val="5"/>
            <w:vAlign w:val="center"/>
          </w:tcPr>
          <w:p w14:paraId="25895BB9" w14:textId="77777777" w:rsidR="00655DA6" w:rsidRPr="00655DA6" w:rsidRDefault="00655DA6" w:rsidP="00655DA6">
            <w:pPr>
              <w:rPr>
                <w:rFonts w:ascii="Arial" w:hAnsi="Arial" w:cs="Arial"/>
                <w:sz w:val="22"/>
                <w:szCs w:val="22"/>
              </w:rPr>
            </w:pPr>
            <w:r w:rsidRPr="00655DA6">
              <w:rPr>
                <w:rFonts w:ascii="Arial" w:hAnsi="Arial" w:cs="Arial"/>
                <w:sz w:val="22"/>
                <w:szCs w:val="22"/>
              </w:rPr>
              <w:cr/>
              <w:t>Part 1:</w:t>
            </w:r>
            <w:r w:rsidRPr="00655DA6">
              <w:rPr>
                <w:rFonts w:ascii="Arial" w:hAnsi="Arial" w:cs="Arial"/>
                <w:sz w:val="22"/>
                <w:szCs w:val="22"/>
              </w:rPr>
              <w:tab/>
              <w:t>Proposal to be completed by IWM Requestor</w:t>
            </w:r>
            <w:r w:rsidRPr="00655DA6">
              <w:rPr>
                <w:rFonts w:ascii="Arial" w:hAnsi="Arial" w:cs="Arial"/>
                <w:sz w:val="22"/>
                <w:szCs w:val="22"/>
              </w:rPr>
              <w:tab/>
            </w:r>
          </w:p>
        </w:tc>
      </w:tr>
      <w:tr w:rsidR="00655DA6" w:rsidRPr="00655DA6" w14:paraId="32F3BF59" w14:textId="77777777" w:rsidTr="00844433">
        <w:trPr>
          <w:gridAfter w:val="1"/>
          <w:wAfter w:w="11" w:type="dxa"/>
          <w:trHeight w:hRule="exact" w:val="567"/>
        </w:trPr>
        <w:tc>
          <w:tcPr>
            <w:tcW w:w="3224" w:type="dxa"/>
            <w:vAlign w:val="center"/>
          </w:tcPr>
          <w:p w14:paraId="44497C2B" w14:textId="77777777" w:rsidR="00655DA6" w:rsidRPr="00655DA6" w:rsidRDefault="00655DA6" w:rsidP="00655DA6">
            <w:pPr>
              <w:rPr>
                <w:rFonts w:ascii="Arial" w:hAnsi="Arial" w:cs="Arial"/>
                <w:sz w:val="22"/>
                <w:szCs w:val="22"/>
              </w:rPr>
            </w:pPr>
            <w:r w:rsidRPr="00655DA6">
              <w:rPr>
                <w:rFonts w:ascii="Arial" w:hAnsi="Arial" w:cs="Arial"/>
                <w:sz w:val="22"/>
                <w:szCs w:val="22"/>
              </w:rPr>
              <w:t>Task Title:</w:t>
            </w:r>
          </w:p>
        </w:tc>
        <w:tc>
          <w:tcPr>
            <w:tcW w:w="6733" w:type="dxa"/>
            <w:gridSpan w:val="4"/>
            <w:vAlign w:val="center"/>
          </w:tcPr>
          <w:p w14:paraId="522D67CB" w14:textId="77777777" w:rsidR="00655DA6" w:rsidRPr="00655DA6" w:rsidRDefault="00655DA6" w:rsidP="00655DA6">
            <w:pPr>
              <w:rPr>
                <w:rFonts w:ascii="Arial" w:hAnsi="Arial" w:cs="Arial"/>
                <w:sz w:val="22"/>
                <w:szCs w:val="22"/>
              </w:rPr>
            </w:pPr>
          </w:p>
        </w:tc>
      </w:tr>
      <w:tr w:rsidR="00655DA6" w:rsidRPr="00655DA6" w14:paraId="4AA26D1C" w14:textId="77777777" w:rsidTr="00844433">
        <w:trPr>
          <w:gridAfter w:val="1"/>
          <w:wAfter w:w="11" w:type="dxa"/>
          <w:trHeight w:hRule="exact" w:val="567"/>
        </w:trPr>
        <w:tc>
          <w:tcPr>
            <w:tcW w:w="9957" w:type="dxa"/>
            <w:gridSpan w:val="5"/>
            <w:vAlign w:val="center"/>
          </w:tcPr>
          <w:p w14:paraId="4C0082B0" w14:textId="77777777" w:rsidR="00655DA6" w:rsidRPr="00655DA6" w:rsidRDefault="00655DA6" w:rsidP="00655DA6">
            <w:pPr>
              <w:rPr>
                <w:rFonts w:ascii="Arial" w:hAnsi="Arial" w:cs="Arial"/>
                <w:sz w:val="22"/>
                <w:szCs w:val="22"/>
              </w:rPr>
            </w:pPr>
            <w:r w:rsidRPr="00655DA6">
              <w:rPr>
                <w:rFonts w:ascii="Arial" w:hAnsi="Arial" w:cs="Arial"/>
                <w:sz w:val="22"/>
                <w:szCs w:val="22"/>
              </w:rPr>
              <w:t>Task Objective and Description (including Specification, Acceptance Criteria/ Testing, Documentation required, &amp; Quality Standard:</w:t>
            </w:r>
          </w:p>
        </w:tc>
      </w:tr>
      <w:tr w:rsidR="00655DA6" w:rsidRPr="00655DA6" w14:paraId="4CD98EDA" w14:textId="77777777" w:rsidTr="00844433">
        <w:trPr>
          <w:gridAfter w:val="1"/>
          <w:wAfter w:w="11" w:type="dxa"/>
          <w:trHeight w:hRule="exact" w:val="2552"/>
        </w:trPr>
        <w:tc>
          <w:tcPr>
            <w:tcW w:w="9957" w:type="dxa"/>
            <w:gridSpan w:val="5"/>
          </w:tcPr>
          <w:p w14:paraId="54409679" w14:textId="77777777" w:rsidR="00655DA6" w:rsidRPr="00655DA6" w:rsidRDefault="00655DA6" w:rsidP="00655DA6">
            <w:pPr>
              <w:rPr>
                <w:rFonts w:ascii="Arial" w:hAnsi="Arial" w:cs="Arial"/>
                <w:sz w:val="22"/>
                <w:szCs w:val="22"/>
              </w:rPr>
            </w:pPr>
          </w:p>
        </w:tc>
      </w:tr>
      <w:tr w:rsidR="00655DA6" w:rsidRPr="00655DA6" w14:paraId="21FF0553" w14:textId="77777777" w:rsidTr="00844433">
        <w:trPr>
          <w:gridAfter w:val="1"/>
          <w:wAfter w:w="11" w:type="dxa"/>
          <w:trHeight w:hRule="exact" w:val="567"/>
        </w:trPr>
        <w:tc>
          <w:tcPr>
            <w:tcW w:w="9957" w:type="dxa"/>
            <w:gridSpan w:val="5"/>
            <w:vAlign w:val="center"/>
          </w:tcPr>
          <w:p w14:paraId="514A1471" w14:textId="77777777" w:rsidR="00655DA6" w:rsidRPr="00655DA6" w:rsidRDefault="00655DA6" w:rsidP="00655DA6">
            <w:pPr>
              <w:rPr>
                <w:rFonts w:ascii="Arial" w:hAnsi="Arial" w:cs="Arial"/>
                <w:sz w:val="22"/>
                <w:szCs w:val="22"/>
              </w:rPr>
            </w:pPr>
            <w:r w:rsidRPr="00655DA6">
              <w:rPr>
                <w:rFonts w:ascii="Arial" w:hAnsi="Arial" w:cs="Arial"/>
                <w:sz w:val="22"/>
                <w:szCs w:val="22"/>
              </w:rPr>
              <w:t>Deliverables Required:</w:t>
            </w:r>
          </w:p>
        </w:tc>
      </w:tr>
      <w:tr w:rsidR="00655DA6" w:rsidRPr="00655DA6" w14:paraId="63EE38EE" w14:textId="77777777" w:rsidTr="00844433">
        <w:trPr>
          <w:gridAfter w:val="1"/>
          <w:wAfter w:w="11" w:type="dxa"/>
          <w:trHeight w:hRule="exact" w:val="2552"/>
        </w:trPr>
        <w:tc>
          <w:tcPr>
            <w:tcW w:w="9957" w:type="dxa"/>
            <w:gridSpan w:val="5"/>
          </w:tcPr>
          <w:p w14:paraId="4F7C0590" w14:textId="77777777" w:rsidR="00655DA6" w:rsidRPr="00655DA6" w:rsidRDefault="00655DA6" w:rsidP="00655DA6">
            <w:pPr>
              <w:rPr>
                <w:rFonts w:ascii="Arial" w:hAnsi="Arial" w:cs="Arial"/>
                <w:sz w:val="22"/>
                <w:szCs w:val="22"/>
              </w:rPr>
            </w:pPr>
          </w:p>
        </w:tc>
      </w:tr>
      <w:tr w:rsidR="00655DA6" w:rsidRPr="00655DA6" w14:paraId="31A75EE0" w14:textId="77777777" w:rsidTr="00844433">
        <w:trPr>
          <w:gridAfter w:val="1"/>
          <w:wAfter w:w="11" w:type="dxa"/>
          <w:trHeight w:hRule="exact" w:val="567"/>
        </w:trPr>
        <w:tc>
          <w:tcPr>
            <w:tcW w:w="3224" w:type="dxa"/>
            <w:vAlign w:val="center"/>
          </w:tcPr>
          <w:p w14:paraId="450AF793" w14:textId="77777777" w:rsidR="00655DA6" w:rsidRPr="00655DA6" w:rsidRDefault="00655DA6" w:rsidP="00655DA6">
            <w:pPr>
              <w:rPr>
                <w:rFonts w:ascii="Arial" w:hAnsi="Arial" w:cs="Arial"/>
                <w:sz w:val="22"/>
                <w:szCs w:val="22"/>
              </w:rPr>
            </w:pPr>
            <w:r w:rsidRPr="00655DA6">
              <w:rPr>
                <w:rFonts w:ascii="Arial" w:hAnsi="Arial" w:cs="Arial"/>
                <w:sz w:val="22"/>
                <w:szCs w:val="22"/>
              </w:rPr>
              <w:t>Timescale of Task - Start:</w:t>
            </w:r>
          </w:p>
        </w:tc>
        <w:tc>
          <w:tcPr>
            <w:tcW w:w="2240" w:type="dxa"/>
            <w:gridSpan w:val="2"/>
            <w:vAlign w:val="center"/>
          </w:tcPr>
          <w:p w14:paraId="50C89892" w14:textId="77777777" w:rsidR="00655DA6" w:rsidRPr="00655DA6" w:rsidRDefault="00655DA6" w:rsidP="00655DA6">
            <w:pPr>
              <w:rPr>
                <w:rFonts w:ascii="Arial" w:hAnsi="Arial" w:cs="Arial"/>
                <w:sz w:val="22"/>
                <w:szCs w:val="22"/>
              </w:rPr>
            </w:pPr>
          </w:p>
        </w:tc>
        <w:tc>
          <w:tcPr>
            <w:tcW w:w="2246" w:type="dxa"/>
            <w:vAlign w:val="center"/>
          </w:tcPr>
          <w:p w14:paraId="3A91EE88" w14:textId="77777777" w:rsidR="00655DA6" w:rsidRPr="00655DA6" w:rsidRDefault="00655DA6" w:rsidP="00655DA6">
            <w:pPr>
              <w:rPr>
                <w:rFonts w:ascii="Arial" w:hAnsi="Arial" w:cs="Arial"/>
                <w:sz w:val="22"/>
                <w:szCs w:val="22"/>
              </w:rPr>
            </w:pPr>
            <w:r w:rsidRPr="00655DA6">
              <w:rPr>
                <w:rFonts w:ascii="Arial" w:hAnsi="Arial" w:cs="Arial"/>
                <w:sz w:val="22"/>
                <w:szCs w:val="22"/>
              </w:rPr>
              <w:t>End:</w:t>
            </w:r>
          </w:p>
        </w:tc>
        <w:tc>
          <w:tcPr>
            <w:tcW w:w="2247" w:type="dxa"/>
            <w:vAlign w:val="center"/>
          </w:tcPr>
          <w:p w14:paraId="0B78BAEA" w14:textId="77777777" w:rsidR="00655DA6" w:rsidRPr="00655DA6" w:rsidRDefault="00655DA6" w:rsidP="00655DA6">
            <w:pPr>
              <w:rPr>
                <w:rFonts w:ascii="Arial" w:hAnsi="Arial" w:cs="Arial"/>
                <w:sz w:val="22"/>
                <w:szCs w:val="22"/>
              </w:rPr>
            </w:pPr>
          </w:p>
        </w:tc>
      </w:tr>
      <w:tr w:rsidR="00655DA6" w:rsidRPr="00655DA6" w14:paraId="0E6353FE" w14:textId="77777777" w:rsidTr="00844433">
        <w:trPr>
          <w:trHeight w:hRule="exact" w:val="567"/>
        </w:trPr>
        <w:tc>
          <w:tcPr>
            <w:tcW w:w="9968" w:type="dxa"/>
            <w:gridSpan w:val="6"/>
            <w:vAlign w:val="center"/>
          </w:tcPr>
          <w:p w14:paraId="7CEF963B" w14:textId="77777777" w:rsidR="00655DA6" w:rsidRPr="00655DA6" w:rsidRDefault="00655DA6" w:rsidP="00655DA6">
            <w:pPr>
              <w:rPr>
                <w:rFonts w:ascii="Arial" w:hAnsi="Arial" w:cs="Arial"/>
                <w:sz w:val="22"/>
                <w:szCs w:val="22"/>
              </w:rPr>
            </w:pPr>
            <w:r w:rsidRPr="00655DA6">
              <w:rPr>
                <w:rFonts w:ascii="Arial" w:hAnsi="Arial" w:cs="Arial"/>
                <w:sz w:val="22"/>
                <w:szCs w:val="22"/>
              </w:rPr>
              <w:t>Additional Special  terms and conditions</w:t>
            </w:r>
          </w:p>
        </w:tc>
      </w:tr>
      <w:tr w:rsidR="00655DA6" w:rsidRPr="00655DA6" w14:paraId="119EE722" w14:textId="77777777" w:rsidTr="00844433">
        <w:trPr>
          <w:trHeight w:hRule="exact" w:val="567"/>
        </w:trPr>
        <w:tc>
          <w:tcPr>
            <w:tcW w:w="9968" w:type="dxa"/>
            <w:gridSpan w:val="6"/>
            <w:vAlign w:val="center"/>
          </w:tcPr>
          <w:p w14:paraId="1399E2CF" w14:textId="77777777" w:rsidR="00655DA6" w:rsidRPr="00655DA6" w:rsidRDefault="00655DA6" w:rsidP="00655DA6">
            <w:pPr>
              <w:rPr>
                <w:rFonts w:ascii="Arial" w:hAnsi="Arial" w:cs="Arial"/>
                <w:sz w:val="22"/>
                <w:szCs w:val="22"/>
              </w:rPr>
            </w:pPr>
          </w:p>
        </w:tc>
      </w:tr>
      <w:tr w:rsidR="00655DA6" w:rsidRPr="00655DA6" w14:paraId="07D70857" w14:textId="77777777" w:rsidTr="00844433">
        <w:trPr>
          <w:trHeight w:hRule="exact" w:val="1134"/>
        </w:trPr>
        <w:tc>
          <w:tcPr>
            <w:tcW w:w="4500" w:type="dxa"/>
            <w:gridSpan w:val="2"/>
            <w:vAlign w:val="center"/>
          </w:tcPr>
          <w:p w14:paraId="1815C537" w14:textId="77777777" w:rsidR="00655DA6" w:rsidRPr="00655DA6" w:rsidRDefault="00655DA6" w:rsidP="00655DA6">
            <w:pPr>
              <w:rPr>
                <w:rFonts w:ascii="Arial" w:hAnsi="Arial" w:cs="Arial"/>
                <w:sz w:val="22"/>
                <w:szCs w:val="22"/>
              </w:rPr>
            </w:pPr>
            <w:r w:rsidRPr="00655DA6">
              <w:rPr>
                <w:rFonts w:ascii="Arial" w:hAnsi="Arial" w:cs="Arial"/>
                <w:sz w:val="22"/>
                <w:szCs w:val="22"/>
              </w:rPr>
              <w:tab/>
            </w:r>
          </w:p>
        </w:tc>
        <w:tc>
          <w:tcPr>
            <w:tcW w:w="5468" w:type="dxa"/>
            <w:gridSpan w:val="4"/>
            <w:vAlign w:val="center"/>
          </w:tcPr>
          <w:p w14:paraId="163B9BDC" w14:textId="77777777" w:rsidR="00655DA6" w:rsidRPr="00655DA6" w:rsidRDefault="00655DA6" w:rsidP="00655DA6">
            <w:pPr>
              <w:rPr>
                <w:rFonts w:ascii="Arial" w:hAnsi="Arial" w:cs="Arial"/>
                <w:sz w:val="22"/>
                <w:szCs w:val="22"/>
              </w:rPr>
            </w:pPr>
            <w:r w:rsidRPr="00655DA6">
              <w:rPr>
                <w:rFonts w:ascii="Arial" w:hAnsi="Arial" w:cs="Arial"/>
                <w:sz w:val="22"/>
                <w:szCs w:val="22"/>
              </w:rPr>
              <w:tab/>
            </w:r>
            <w:r w:rsidRPr="00655DA6">
              <w:rPr>
                <w:rFonts w:ascii="Arial" w:hAnsi="Arial" w:cs="Arial"/>
                <w:sz w:val="22"/>
                <w:szCs w:val="22"/>
              </w:rPr>
              <w:tab/>
            </w:r>
          </w:p>
        </w:tc>
      </w:tr>
    </w:tbl>
    <w:p w14:paraId="5F6794AC" w14:textId="77777777" w:rsidR="00655DA6" w:rsidRPr="00655DA6" w:rsidRDefault="00655DA6" w:rsidP="00655DA6">
      <w:pPr>
        <w:rPr>
          <w:rFonts w:ascii="Arial" w:hAnsi="Arial" w:cs="Arial"/>
          <w:sz w:val="22"/>
          <w:szCs w:val="22"/>
        </w:rPr>
        <w:sectPr w:rsidR="00655DA6" w:rsidRPr="00655DA6" w:rsidSect="00844433">
          <w:headerReference w:type="default" r:id="rId14"/>
          <w:endnotePr>
            <w:numFmt w:val="decimal"/>
          </w:endnotePr>
          <w:pgSz w:w="11907" w:h="16840" w:code="9"/>
          <w:pgMar w:top="1134" w:right="1021" w:bottom="1134" w:left="1134"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5"/>
        <w:gridCol w:w="604"/>
        <w:gridCol w:w="1465"/>
        <w:gridCol w:w="528"/>
        <w:gridCol w:w="691"/>
        <w:gridCol w:w="970"/>
        <w:gridCol w:w="209"/>
        <w:gridCol w:w="1523"/>
        <w:gridCol w:w="648"/>
      </w:tblGrid>
      <w:tr w:rsidR="00655DA6" w:rsidRPr="00655DA6" w14:paraId="00841550" w14:textId="77777777" w:rsidTr="00844433">
        <w:trPr>
          <w:trHeight w:hRule="exact" w:val="851"/>
        </w:trPr>
        <w:tc>
          <w:tcPr>
            <w:tcW w:w="9968" w:type="dxa"/>
            <w:gridSpan w:val="9"/>
            <w:vAlign w:val="center"/>
          </w:tcPr>
          <w:p w14:paraId="23BF64A0" w14:textId="77777777" w:rsidR="00655DA6" w:rsidRPr="00655DA6" w:rsidRDefault="00655DA6" w:rsidP="00655DA6">
            <w:pPr>
              <w:rPr>
                <w:rFonts w:ascii="Arial" w:hAnsi="Arial" w:cs="Arial"/>
                <w:sz w:val="22"/>
                <w:szCs w:val="22"/>
              </w:rPr>
            </w:pPr>
            <w:r w:rsidRPr="00655DA6">
              <w:rPr>
                <w:rFonts w:ascii="Arial" w:hAnsi="Arial" w:cs="Arial"/>
                <w:sz w:val="22"/>
                <w:szCs w:val="22"/>
              </w:rPr>
              <w:lastRenderedPageBreak/>
              <w:t>Part 2:</w:t>
            </w:r>
            <w:r w:rsidRPr="00655DA6">
              <w:rPr>
                <w:rFonts w:ascii="Arial" w:hAnsi="Arial" w:cs="Arial"/>
                <w:sz w:val="22"/>
                <w:szCs w:val="22"/>
              </w:rPr>
              <w:tab/>
              <w:t xml:space="preserve">Price for Proposed Task (to be completed by Contractor) </w:t>
            </w:r>
          </w:p>
        </w:tc>
      </w:tr>
      <w:tr w:rsidR="00655DA6" w:rsidRPr="00655DA6" w14:paraId="69F3A1AE" w14:textId="77777777" w:rsidTr="00844433">
        <w:trPr>
          <w:trHeight w:hRule="exact" w:val="851"/>
        </w:trPr>
        <w:tc>
          <w:tcPr>
            <w:tcW w:w="5204" w:type="dxa"/>
            <w:gridSpan w:val="4"/>
            <w:vAlign w:val="center"/>
          </w:tcPr>
          <w:p w14:paraId="6632409A" w14:textId="77777777" w:rsidR="00655DA6" w:rsidRPr="00655DA6" w:rsidRDefault="00655DA6" w:rsidP="00655DA6">
            <w:pPr>
              <w:rPr>
                <w:rFonts w:ascii="Arial" w:hAnsi="Arial" w:cs="Arial"/>
                <w:sz w:val="22"/>
                <w:szCs w:val="22"/>
              </w:rPr>
            </w:pPr>
            <w:r w:rsidRPr="00655DA6">
              <w:rPr>
                <w:rFonts w:ascii="Arial" w:hAnsi="Arial" w:cs="Arial"/>
                <w:sz w:val="22"/>
                <w:szCs w:val="22"/>
              </w:rPr>
              <w:t>The Task at 'Part 1' is accepted at a Firm Price of</w:t>
            </w:r>
          </w:p>
        </w:tc>
        <w:tc>
          <w:tcPr>
            <w:tcW w:w="1928" w:type="dxa"/>
            <w:gridSpan w:val="2"/>
            <w:vAlign w:val="center"/>
          </w:tcPr>
          <w:p w14:paraId="30E54A09" w14:textId="77777777" w:rsidR="00655DA6" w:rsidRPr="00655DA6" w:rsidRDefault="00655DA6" w:rsidP="00655DA6">
            <w:pPr>
              <w:rPr>
                <w:rFonts w:ascii="Arial" w:hAnsi="Arial" w:cs="Arial"/>
                <w:sz w:val="22"/>
                <w:szCs w:val="22"/>
              </w:rPr>
            </w:pPr>
            <w:r w:rsidRPr="00655DA6">
              <w:rPr>
                <w:rFonts w:ascii="Arial" w:hAnsi="Arial" w:cs="Arial"/>
                <w:sz w:val="22"/>
                <w:szCs w:val="22"/>
              </w:rPr>
              <w:t>£</w:t>
            </w:r>
          </w:p>
        </w:tc>
        <w:tc>
          <w:tcPr>
            <w:tcW w:w="2836" w:type="dxa"/>
            <w:gridSpan w:val="3"/>
            <w:vAlign w:val="center"/>
          </w:tcPr>
          <w:p w14:paraId="67560466" w14:textId="77777777" w:rsidR="00655DA6" w:rsidRPr="00655DA6" w:rsidRDefault="00655DA6" w:rsidP="00655DA6">
            <w:pPr>
              <w:rPr>
                <w:rFonts w:ascii="Arial" w:hAnsi="Arial" w:cs="Arial"/>
                <w:sz w:val="22"/>
                <w:szCs w:val="22"/>
              </w:rPr>
            </w:pPr>
            <w:r w:rsidRPr="00655DA6">
              <w:rPr>
                <w:rFonts w:ascii="Arial" w:hAnsi="Arial" w:cs="Arial"/>
                <w:sz w:val="22"/>
                <w:szCs w:val="22"/>
              </w:rPr>
              <w:t>broken down as follows:</w:t>
            </w:r>
          </w:p>
        </w:tc>
      </w:tr>
      <w:tr w:rsidR="00655DA6" w:rsidRPr="00655DA6" w14:paraId="0BDBEADB" w14:textId="77777777" w:rsidTr="00844433">
        <w:trPr>
          <w:trHeight w:hRule="exact" w:val="851"/>
        </w:trPr>
        <w:tc>
          <w:tcPr>
            <w:tcW w:w="2879" w:type="dxa"/>
            <w:gridSpan w:val="2"/>
            <w:vAlign w:val="center"/>
          </w:tcPr>
          <w:p w14:paraId="428E8E3E" w14:textId="77777777" w:rsidR="00655DA6" w:rsidRPr="00655DA6" w:rsidRDefault="00655DA6" w:rsidP="00655DA6">
            <w:pPr>
              <w:rPr>
                <w:rFonts w:ascii="Arial" w:hAnsi="Arial" w:cs="Arial"/>
                <w:sz w:val="22"/>
                <w:szCs w:val="22"/>
              </w:rPr>
            </w:pPr>
            <w:r w:rsidRPr="00655DA6">
              <w:rPr>
                <w:rFonts w:ascii="Arial" w:hAnsi="Arial" w:cs="Arial"/>
                <w:sz w:val="22"/>
                <w:szCs w:val="22"/>
              </w:rPr>
              <w:t>Name</w:t>
            </w:r>
          </w:p>
        </w:tc>
        <w:tc>
          <w:tcPr>
            <w:tcW w:w="1701" w:type="dxa"/>
            <w:vAlign w:val="center"/>
          </w:tcPr>
          <w:p w14:paraId="71F3A7ED" w14:textId="77777777" w:rsidR="00655DA6" w:rsidRPr="00655DA6" w:rsidRDefault="00655DA6" w:rsidP="00655DA6">
            <w:pPr>
              <w:rPr>
                <w:rFonts w:ascii="Arial" w:hAnsi="Arial" w:cs="Arial"/>
                <w:sz w:val="22"/>
                <w:szCs w:val="22"/>
              </w:rPr>
            </w:pPr>
            <w:r w:rsidRPr="00655DA6">
              <w:rPr>
                <w:rFonts w:ascii="Arial" w:hAnsi="Arial" w:cs="Arial"/>
                <w:sz w:val="22"/>
                <w:szCs w:val="22"/>
              </w:rPr>
              <w:t>Number of Days</w:t>
            </w:r>
          </w:p>
        </w:tc>
        <w:tc>
          <w:tcPr>
            <w:tcW w:w="1417" w:type="dxa"/>
            <w:gridSpan w:val="2"/>
            <w:vAlign w:val="center"/>
          </w:tcPr>
          <w:p w14:paraId="2B7E3346" w14:textId="77777777" w:rsidR="00655DA6" w:rsidRPr="00655DA6" w:rsidRDefault="00655DA6" w:rsidP="00655DA6">
            <w:pPr>
              <w:rPr>
                <w:rFonts w:ascii="Arial" w:hAnsi="Arial" w:cs="Arial"/>
                <w:sz w:val="22"/>
                <w:szCs w:val="22"/>
              </w:rPr>
            </w:pPr>
            <w:r w:rsidRPr="00655DA6">
              <w:rPr>
                <w:rFonts w:ascii="Arial" w:hAnsi="Arial" w:cs="Arial"/>
                <w:sz w:val="22"/>
                <w:szCs w:val="22"/>
              </w:rPr>
              <w:t>Rate</w:t>
            </w:r>
          </w:p>
        </w:tc>
        <w:tc>
          <w:tcPr>
            <w:tcW w:w="1418" w:type="dxa"/>
            <w:gridSpan w:val="2"/>
            <w:vAlign w:val="center"/>
          </w:tcPr>
          <w:p w14:paraId="2381C7CB" w14:textId="77777777" w:rsidR="00655DA6" w:rsidRPr="00655DA6" w:rsidRDefault="00655DA6" w:rsidP="00655DA6">
            <w:pPr>
              <w:rPr>
                <w:rFonts w:ascii="Arial" w:hAnsi="Arial" w:cs="Arial"/>
                <w:sz w:val="22"/>
                <w:szCs w:val="22"/>
              </w:rPr>
            </w:pPr>
            <w:r w:rsidRPr="00655DA6">
              <w:rPr>
                <w:rFonts w:ascii="Arial" w:hAnsi="Arial" w:cs="Arial"/>
                <w:sz w:val="22"/>
                <w:szCs w:val="22"/>
              </w:rPr>
              <w:t>Sub-Total</w:t>
            </w:r>
          </w:p>
        </w:tc>
        <w:tc>
          <w:tcPr>
            <w:tcW w:w="2553" w:type="dxa"/>
            <w:gridSpan w:val="2"/>
            <w:vAlign w:val="center"/>
          </w:tcPr>
          <w:p w14:paraId="44DA7589" w14:textId="77777777" w:rsidR="00655DA6" w:rsidRPr="00655DA6" w:rsidRDefault="00655DA6" w:rsidP="00655DA6">
            <w:pPr>
              <w:rPr>
                <w:rFonts w:ascii="Arial" w:hAnsi="Arial" w:cs="Arial"/>
                <w:sz w:val="22"/>
                <w:szCs w:val="22"/>
              </w:rPr>
            </w:pPr>
            <w:r w:rsidRPr="00655DA6">
              <w:rPr>
                <w:rFonts w:ascii="Arial" w:hAnsi="Arial" w:cs="Arial"/>
                <w:sz w:val="22"/>
                <w:szCs w:val="22"/>
              </w:rPr>
              <w:t>Travel &amp; Subsistence</w:t>
            </w:r>
          </w:p>
        </w:tc>
      </w:tr>
      <w:tr w:rsidR="00655DA6" w:rsidRPr="00655DA6" w14:paraId="46EE4E40" w14:textId="77777777" w:rsidTr="00844433">
        <w:trPr>
          <w:trHeight w:hRule="exact" w:val="425"/>
        </w:trPr>
        <w:tc>
          <w:tcPr>
            <w:tcW w:w="2879" w:type="dxa"/>
            <w:gridSpan w:val="2"/>
            <w:vAlign w:val="center"/>
          </w:tcPr>
          <w:p w14:paraId="0ECD7E1F" w14:textId="77777777" w:rsidR="00655DA6" w:rsidRPr="00655DA6" w:rsidRDefault="00655DA6" w:rsidP="00655DA6">
            <w:pPr>
              <w:rPr>
                <w:rFonts w:ascii="Arial" w:hAnsi="Arial" w:cs="Arial"/>
                <w:sz w:val="22"/>
                <w:szCs w:val="22"/>
              </w:rPr>
            </w:pPr>
          </w:p>
        </w:tc>
        <w:tc>
          <w:tcPr>
            <w:tcW w:w="1701" w:type="dxa"/>
            <w:vAlign w:val="center"/>
          </w:tcPr>
          <w:p w14:paraId="7C6C2554" w14:textId="77777777" w:rsidR="00655DA6" w:rsidRPr="00655DA6" w:rsidRDefault="00655DA6" w:rsidP="00655DA6">
            <w:pPr>
              <w:rPr>
                <w:rFonts w:ascii="Arial" w:hAnsi="Arial" w:cs="Arial"/>
                <w:sz w:val="22"/>
                <w:szCs w:val="22"/>
              </w:rPr>
            </w:pPr>
          </w:p>
        </w:tc>
        <w:tc>
          <w:tcPr>
            <w:tcW w:w="1417" w:type="dxa"/>
            <w:gridSpan w:val="2"/>
            <w:vAlign w:val="center"/>
          </w:tcPr>
          <w:p w14:paraId="5BE0FEF3" w14:textId="77777777" w:rsidR="00655DA6" w:rsidRPr="00655DA6" w:rsidRDefault="00655DA6" w:rsidP="00655DA6">
            <w:pPr>
              <w:rPr>
                <w:rFonts w:ascii="Arial" w:hAnsi="Arial" w:cs="Arial"/>
                <w:sz w:val="22"/>
                <w:szCs w:val="22"/>
              </w:rPr>
            </w:pPr>
          </w:p>
        </w:tc>
        <w:tc>
          <w:tcPr>
            <w:tcW w:w="1418" w:type="dxa"/>
            <w:gridSpan w:val="2"/>
            <w:vAlign w:val="center"/>
          </w:tcPr>
          <w:p w14:paraId="61A19ECB" w14:textId="77777777" w:rsidR="00655DA6" w:rsidRPr="00655DA6" w:rsidRDefault="00655DA6" w:rsidP="00655DA6">
            <w:pPr>
              <w:rPr>
                <w:rFonts w:ascii="Arial" w:hAnsi="Arial" w:cs="Arial"/>
                <w:sz w:val="22"/>
                <w:szCs w:val="22"/>
              </w:rPr>
            </w:pPr>
          </w:p>
        </w:tc>
        <w:tc>
          <w:tcPr>
            <w:tcW w:w="2553" w:type="dxa"/>
            <w:gridSpan w:val="2"/>
            <w:vAlign w:val="center"/>
          </w:tcPr>
          <w:p w14:paraId="1055CEE1" w14:textId="77777777" w:rsidR="00655DA6" w:rsidRPr="00655DA6" w:rsidRDefault="00655DA6" w:rsidP="00655DA6">
            <w:pPr>
              <w:rPr>
                <w:rFonts w:ascii="Arial" w:hAnsi="Arial" w:cs="Arial"/>
                <w:sz w:val="22"/>
                <w:szCs w:val="22"/>
              </w:rPr>
            </w:pPr>
          </w:p>
        </w:tc>
      </w:tr>
      <w:tr w:rsidR="00655DA6" w:rsidRPr="00655DA6" w14:paraId="0BC4915E" w14:textId="77777777" w:rsidTr="00844433">
        <w:trPr>
          <w:trHeight w:hRule="exact" w:val="425"/>
        </w:trPr>
        <w:tc>
          <w:tcPr>
            <w:tcW w:w="2879" w:type="dxa"/>
            <w:gridSpan w:val="2"/>
            <w:vAlign w:val="center"/>
          </w:tcPr>
          <w:p w14:paraId="3F3CD626" w14:textId="77777777" w:rsidR="00655DA6" w:rsidRPr="00655DA6" w:rsidRDefault="00655DA6" w:rsidP="00655DA6">
            <w:pPr>
              <w:rPr>
                <w:rFonts w:ascii="Arial" w:hAnsi="Arial" w:cs="Arial"/>
                <w:sz w:val="22"/>
                <w:szCs w:val="22"/>
              </w:rPr>
            </w:pPr>
          </w:p>
        </w:tc>
        <w:tc>
          <w:tcPr>
            <w:tcW w:w="1701" w:type="dxa"/>
            <w:vAlign w:val="center"/>
          </w:tcPr>
          <w:p w14:paraId="1BF05509" w14:textId="77777777" w:rsidR="00655DA6" w:rsidRPr="00655DA6" w:rsidRDefault="00655DA6" w:rsidP="00655DA6">
            <w:pPr>
              <w:rPr>
                <w:rFonts w:ascii="Arial" w:hAnsi="Arial" w:cs="Arial"/>
                <w:sz w:val="22"/>
                <w:szCs w:val="22"/>
              </w:rPr>
            </w:pPr>
          </w:p>
        </w:tc>
        <w:tc>
          <w:tcPr>
            <w:tcW w:w="1417" w:type="dxa"/>
            <w:gridSpan w:val="2"/>
            <w:vAlign w:val="center"/>
          </w:tcPr>
          <w:p w14:paraId="6DFAFCF4" w14:textId="77777777" w:rsidR="00655DA6" w:rsidRPr="00655DA6" w:rsidRDefault="00655DA6" w:rsidP="00655DA6">
            <w:pPr>
              <w:rPr>
                <w:rFonts w:ascii="Arial" w:hAnsi="Arial" w:cs="Arial"/>
                <w:sz w:val="22"/>
                <w:szCs w:val="22"/>
              </w:rPr>
            </w:pPr>
          </w:p>
        </w:tc>
        <w:tc>
          <w:tcPr>
            <w:tcW w:w="1418" w:type="dxa"/>
            <w:gridSpan w:val="2"/>
            <w:vAlign w:val="center"/>
          </w:tcPr>
          <w:p w14:paraId="50C70FCE" w14:textId="77777777" w:rsidR="00655DA6" w:rsidRPr="00655DA6" w:rsidRDefault="00655DA6" w:rsidP="00655DA6">
            <w:pPr>
              <w:rPr>
                <w:rFonts w:ascii="Arial" w:hAnsi="Arial" w:cs="Arial"/>
                <w:sz w:val="22"/>
                <w:szCs w:val="22"/>
              </w:rPr>
            </w:pPr>
          </w:p>
        </w:tc>
        <w:tc>
          <w:tcPr>
            <w:tcW w:w="2553" w:type="dxa"/>
            <w:gridSpan w:val="2"/>
            <w:vAlign w:val="center"/>
          </w:tcPr>
          <w:p w14:paraId="7FB632B7" w14:textId="77777777" w:rsidR="00655DA6" w:rsidRPr="00655DA6" w:rsidRDefault="00655DA6" w:rsidP="00655DA6">
            <w:pPr>
              <w:rPr>
                <w:rFonts w:ascii="Arial" w:hAnsi="Arial" w:cs="Arial"/>
                <w:sz w:val="22"/>
                <w:szCs w:val="22"/>
              </w:rPr>
            </w:pPr>
          </w:p>
        </w:tc>
      </w:tr>
      <w:tr w:rsidR="00655DA6" w:rsidRPr="00655DA6" w14:paraId="14E40E43" w14:textId="77777777" w:rsidTr="00844433">
        <w:trPr>
          <w:trHeight w:hRule="exact" w:val="425"/>
        </w:trPr>
        <w:tc>
          <w:tcPr>
            <w:tcW w:w="2879" w:type="dxa"/>
            <w:gridSpan w:val="2"/>
            <w:vAlign w:val="center"/>
          </w:tcPr>
          <w:p w14:paraId="0F09726E" w14:textId="77777777" w:rsidR="00655DA6" w:rsidRPr="00655DA6" w:rsidRDefault="00655DA6" w:rsidP="00655DA6">
            <w:pPr>
              <w:rPr>
                <w:rFonts w:ascii="Arial" w:hAnsi="Arial" w:cs="Arial"/>
                <w:sz w:val="22"/>
                <w:szCs w:val="22"/>
              </w:rPr>
            </w:pPr>
          </w:p>
        </w:tc>
        <w:tc>
          <w:tcPr>
            <w:tcW w:w="1701" w:type="dxa"/>
            <w:vAlign w:val="center"/>
          </w:tcPr>
          <w:p w14:paraId="7877B109" w14:textId="77777777" w:rsidR="00655DA6" w:rsidRPr="00655DA6" w:rsidRDefault="00655DA6" w:rsidP="00655DA6">
            <w:pPr>
              <w:rPr>
                <w:rFonts w:ascii="Arial" w:hAnsi="Arial" w:cs="Arial"/>
                <w:sz w:val="22"/>
                <w:szCs w:val="22"/>
              </w:rPr>
            </w:pPr>
          </w:p>
        </w:tc>
        <w:tc>
          <w:tcPr>
            <w:tcW w:w="1417" w:type="dxa"/>
            <w:gridSpan w:val="2"/>
            <w:vAlign w:val="center"/>
          </w:tcPr>
          <w:p w14:paraId="22CFA6A0" w14:textId="77777777" w:rsidR="00655DA6" w:rsidRPr="00655DA6" w:rsidRDefault="00655DA6" w:rsidP="00655DA6">
            <w:pPr>
              <w:rPr>
                <w:rFonts w:ascii="Arial" w:hAnsi="Arial" w:cs="Arial"/>
                <w:sz w:val="22"/>
                <w:szCs w:val="22"/>
              </w:rPr>
            </w:pPr>
          </w:p>
        </w:tc>
        <w:tc>
          <w:tcPr>
            <w:tcW w:w="1418" w:type="dxa"/>
            <w:gridSpan w:val="2"/>
            <w:vAlign w:val="center"/>
          </w:tcPr>
          <w:p w14:paraId="13380173" w14:textId="77777777" w:rsidR="00655DA6" w:rsidRPr="00655DA6" w:rsidRDefault="00655DA6" w:rsidP="00655DA6">
            <w:pPr>
              <w:rPr>
                <w:rFonts w:ascii="Arial" w:hAnsi="Arial" w:cs="Arial"/>
                <w:sz w:val="22"/>
                <w:szCs w:val="22"/>
              </w:rPr>
            </w:pPr>
          </w:p>
        </w:tc>
        <w:tc>
          <w:tcPr>
            <w:tcW w:w="2553" w:type="dxa"/>
            <w:gridSpan w:val="2"/>
            <w:vAlign w:val="center"/>
          </w:tcPr>
          <w:p w14:paraId="669C4A87" w14:textId="77777777" w:rsidR="00655DA6" w:rsidRPr="00655DA6" w:rsidRDefault="00655DA6" w:rsidP="00655DA6">
            <w:pPr>
              <w:rPr>
                <w:rFonts w:ascii="Arial" w:hAnsi="Arial" w:cs="Arial"/>
                <w:sz w:val="22"/>
                <w:szCs w:val="22"/>
              </w:rPr>
            </w:pPr>
          </w:p>
        </w:tc>
      </w:tr>
      <w:tr w:rsidR="00655DA6" w:rsidRPr="00655DA6" w14:paraId="4B64D474" w14:textId="77777777" w:rsidTr="00844433">
        <w:trPr>
          <w:trHeight w:hRule="exact" w:val="425"/>
        </w:trPr>
        <w:tc>
          <w:tcPr>
            <w:tcW w:w="2879" w:type="dxa"/>
            <w:gridSpan w:val="2"/>
            <w:vAlign w:val="center"/>
          </w:tcPr>
          <w:p w14:paraId="0C03E56D" w14:textId="77777777" w:rsidR="00655DA6" w:rsidRPr="00655DA6" w:rsidRDefault="00655DA6" w:rsidP="00655DA6">
            <w:pPr>
              <w:rPr>
                <w:rFonts w:ascii="Arial" w:hAnsi="Arial" w:cs="Arial"/>
                <w:sz w:val="22"/>
                <w:szCs w:val="22"/>
              </w:rPr>
            </w:pPr>
          </w:p>
        </w:tc>
        <w:tc>
          <w:tcPr>
            <w:tcW w:w="1701" w:type="dxa"/>
            <w:vAlign w:val="center"/>
          </w:tcPr>
          <w:p w14:paraId="0C854C36" w14:textId="77777777" w:rsidR="00655DA6" w:rsidRPr="00655DA6" w:rsidRDefault="00655DA6" w:rsidP="00655DA6">
            <w:pPr>
              <w:rPr>
                <w:rFonts w:ascii="Arial" w:hAnsi="Arial" w:cs="Arial"/>
                <w:sz w:val="22"/>
                <w:szCs w:val="22"/>
              </w:rPr>
            </w:pPr>
          </w:p>
        </w:tc>
        <w:tc>
          <w:tcPr>
            <w:tcW w:w="1417" w:type="dxa"/>
            <w:gridSpan w:val="2"/>
            <w:vAlign w:val="center"/>
          </w:tcPr>
          <w:p w14:paraId="70C95D46" w14:textId="77777777" w:rsidR="00655DA6" w:rsidRPr="00655DA6" w:rsidRDefault="00655DA6" w:rsidP="00655DA6">
            <w:pPr>
              <w:rPr>
                <w:rFonts w:ascii="Arial" w:hAnsi="Arial" w:cs="Arial"/>
                <w:sz w:val="22"/>
                <w:szCs w:val="22"/>
              </w:rPr>
            </w:pPr>
          </w:p>
        </w:tc>
        <w:tc>
          <w:tcPr>
            <w:tcW w:w="1418" w:type="dxa"/>
            <w:gridSpan w:val="2"/>
            <w:vAlign w:val="center"/>
          </w:tcPr>
          <w:p w14:paraId="780C4654" w14:textId="77777777" w:rsidR="00655DA6" w:rsidRPr="00655DA6" w:rsidRDefault="00655DA6" w:rsidP="00655DA6">
            <w:pPr>
              <w:rPr>
                <w:rFonts w:ascii="Arial" w:hAnsi="Arial" w:cs="Arial"/>
                <w:sz w:val="22"/>
                <w:szCs w:val="22"/>
              </w:rPr>
            </w:pPr>
          </w:p>
        </w:tc>
        <w:tc>
          <w:tcPr>
            <w:tcW w:w="2553" w:type="dxa"/>
            <w:gridSpan w:val="2"/>
            <w:vAlign w:val="center"/>
          </w:tcPr>
          <w:p w14:paraId="09F3071F" w14:textId="77777777" w:rsidR="00655DA6" w:rsidRPr="00655DA6" w:rsidRDefault="00655DA6" w:rsidP="00655DA6">
            <w:pPr>
              <w:rPr>
                <w:rFonts w:ascii="Arial" w:hAnsi="Arial" w:cs="Arial"/>
                <w:sz w:val="22"/>
                <w:szCs w:val="22"/>
              </w:rPr>
            </w:pPr>
          </w:p>
        </w:tc>
      </w:tr>
      <w:tr w:rsidR="00655DA6" w:rsidRPr="00655DA6" w14:paraId="5DAB0665" w14:textId="77777777" w:rsidTr="00844433">
        <w:trPr>
          <w:trHeight w:hRule="exact" w:val="425"/>
        </w:trPr>
        <w:tc>
          <w:tcPr>
            <w:tcW w:w="2879" w:type="dxa"/>
            <w:gridSpan w:val="2"/>
            <w:vAlign w:val="center"/>
          </w:tcPr>
          <w:p w14:paraId="763735B6" w14:textId="77777777" w:rsidR="00655DA6" w:rsidRPr="00655DA6" w:rsidRDefault="00655DA6" w:rsidP="00655DA6">
            <w:pPr>
              <w:rPr>
                <w:rFonts w:ascii="Arial" w:hAnsi="Arial" w:cs="Arial"/>
                <w:sz w:val="22"/>
                <w:szCs w:val="22"/>
              </w:rPr>
            </w:pPr>
          </w:p>
        </w:tc>
        <w:tc>
          <w:tcPr>
            <w:tcW w:w="1701" w:type="dxa"/>
            <w:vAlign w:val="center"/>
          </w:tcPr>
          <w:p w14:paraId="3F148393" w14:textId="77777777" w:rsidR="00655DA6" w:rsidRPr="00655DA6" w:rsidRDefault="00655DA6" w:rsidP="00655DA6">
            <w:pPr>
              <w:rPr>
                <w:rFonts w:ascii="Arial" w:hAnsi="Arial" w:cs="Arial"/>
                <w:sz w:val="22"/>
                <w:szCs w:val="22"/>
              </w:rPr>
            </w:pPr>
          </w:p>
        </w:tc>
        <w:tc>
          <w:tcPr>
            <w:tcW w:w="1417" w:type="dxa"/>
            <w:gridSpan w:val="2"/>
            <w:vAlign w:val="center"/>
          </w:tcPr>
          <w:p w14:paraId="11086D01" w14:textId="77777777" w:rsidR="00655DA6" w:rsidRPr="00655DA6" w:rsidRDefault="00655DA6" w:rsidP="00655DA6">
            <w:pPr>
              <w:rPr>
                <w:rFonts w:ascii="Arial" w:hAnsi="Arial" w:cs="Arial"/>
                <w:sz w:val="22"/>
                <w:szCs w:val="22"/>
              </w:rPr>
            </w:pPr>
          </w:p>
        </w:tc>
        <w:tc>
          <w:tcPr>
            <w:tcW w:w="1418" w:type="dxa"/>
            <w:gridSpan w:val="2"/>
            <w:vAlign w:val="center"/>
          </w:tcPr>
          <w:p w14:paraId="0B4A8799" w14:textId="77777777" w:rsidR="00655DA6" w:rsidRPr="00655DA6" w:rsidRDefault="00655DA6" w:rsidP="00655DA6">
            <w:pPr>
              <w:rPr>
                <w:rFonts w:ascii="Arial" w:hAnsi="Arial" w:cs="Arial"/>
                <w:sz w:val="22"/>
                <w:szCs w:val="22"/>
              </w:rPr>
            </w:pPr>
          </w:p>
        </w:tc>
        <w:tc>
          <w:tcPr>
            <w:tcW w:w="2553" w:type="dxa"/>
            <w:gridSpan w:val="2"/>
            <w:vAlign w:val="center"/>
          </w:tcPr>
          <w:p w14:paraId="4540AFF4" w14:textId="77777777" w:rsidR="00655DA6" w:rsidRPr="00655DA6" w:rsidRDefault="00655DA6" w:rsidP="00655DA6">
            <w:pPr>
              <w:rPr>
                <w:rFonts w:ascii="Arial" w:hAnsi="Arial" w:cs="Arial"/>
                <w:sz w:val="22"/>
                <w:szCs w:val="22"/>
              </w:rPr>
            </w:pPr>
          </w:p>
        </w:tc>
      </w:tr>
      <w:tr w:rsidR="00655DA6" w:rsidRPr="00655DA6" w14:paraId="2B0BCB75" w14:textId="77777777" w:rsidTr="00844433">
        <w:trPr>
          <w:trHeight w:hRule="exact" w:val="425"/>
        </w:trPr>
        <w:tc>
          <w:tcPr>
            <w:tcW w:w="2879" w:type="dxa"/>
            <w:gridSpan w:val="2"/>
            <w:vAlign w:val="center"/>
          </w:tcPr>
          <w:p w14:paraId="052139F8" w14:textId="77777777" w:rsidR="00655DA6" w:rsidRPr="00655DA6" w:rsidRDefault="00655DA6" w:rsidP="00655DA6">
            <w:pPr>
              <w:rPr>
                <w:rFonts w:ascii="Arial" w:hAnsi="Arial" w:cs="Arial"/>
                <w:sz w:val="22"/>
                <w:szCs w:val="22"/>
              </w:rPr>
            </w:pPr>
          </w:p>
        </w:tc>
        <w:tc>
          <w:tcPr>
            <w:tcW w:w="1701" w:type="dxa"/>
            <w:vAlign w:val="center"/>
          </w:tcPr>
          <w:p w14:paraId="66B99A6F" w14:textId="77777777" w:rsidR="00655DA6" w:rsidRPr="00655DA6" w:rsidRDefault="00655DA6" w:rsidP="00655DA6">
            <w:pPr>
              <w:rPr>
                <w:rFonts w:ascii="Arial" w:hAnsi="Arial" w:cs="Arial"/>
                <w:sz w:val="22"/>
                <w:szCs w:val="22"/>
              </w:rPr>
            </w:pPr>
          </w:p>
        </w:tc>
        <w:tc>
          <w:tcPr>
            <w:tcW w:w="1417" w:type="dxa"/>
            <w:gridSpan w:val="2"/>
            <w:vAlign w:val="center"/>
          </w:tcPr>
          <w:p w14:paraId="79668F21" w14:textId="77777777" w:rsidR="00655DA6" w:rsidRPr="00655DA6" w:rsidRDefault="00655DA6" w:rsidP="00655DA6">
            <w:pPr>
              <w:rPr>
                <w:rFonts w:ascii="Arial" w:hAnsi="Arial" w:cs="Arial"/>
                <w:sz w:val="22"/>
                <w:szCs w:val="22"/>
              </w:rPr>
            </w:pPr>
          </w:p>
        </w:tc>
        <w:tc>
          <w:tcPr>
            <w:tcW w:w="1418" w:type="dxa"/>
            <w:gridSpan w:val="2"/>
            <w:vAlign w:val="center"/>
          </w:tcPr>
          <w:p w14:paraId="6E8DDA06" w14:textId="77777777" w:rsidR="00655DA6" w:rsidRPr="00655DA6" w:rsidRDefault="00655DA6" w:rsidP="00655DA6">
            <w:pPr>
              <w:rPr>
                <w:rFonts w:ascii="Arial" w:hAnsi="Arial" w:cs="Arial"/>
                <w:sz w:val="22"/>
                <w:szCs w:val="22"/>
              </w:rPr>
            </w:pPr>
          </w:p>
        </w:tc>
        <w:tc>
          <w:tcPr>
            <w:tcW w:w="2553" w:type="dxa"/>
            <w:gridSpan w:val="2"/>
            <w:vAlign w:val="center"/>
          </w:tcPr>
          <w:p w14:paraId="52F20DE4" w14:textId="77777777" w:rsidR="00655DA6" w:rsidRPr="00655DA6" w:rsidRDefault="00655DA6" w:rsidP="00655DA6">
            <w:pPr>
              <w:rPr>
                <w:rFonts w:ascii="Arial" w:hAnsi="Arial" w:cs="Arial"/>
                <w:sz w:val="22"/>
                <w:szCs w:val="22"/>
              </w:rPr>
            </w:pPr>
          </w:p>
        </w:tc>
      </w:tr>
      <w:tr w:rsidR="00655DA6" w:rsidRPr="00655DA6" w14:paraId="33D3A2A7" w14:textId="77777777" w:rsidTr="00844433">
        <w:trPr>
          <w:trHeight w:hRule="exact" w:val="851"/>
        </w:trPr>
        <w:tc>
          <w:tcPr>
            <w:tcW w:w="2879" w:type="dxa"/>
            <w:gridSpan w:val="2"/>
            <w:vAlign w:val="center"/>
          </w:tcPr>
          <w:p w14:paraId="7E8902FE" w14:textId="77777777" w:rsidR="00655DA6" w:rsidRPr="00655DA6" w:rsidRDefault="00655DA6" w:rsidP="00655DA6">
            <w:pPr>
              <w:rPr>
                <w:rFonts w:ascii="Arial" w:hAnsi="Arial" w:cs="Arial"/>
                <w:sz w:val="22"/>
                <w:szCs w:val="22"/>
              </w:rPr>
            </w:pPr>
            <w:r w:rsidRPr="00655DA6">
              <w:rPr>
                <w:rFonts w:ascii="Arial" w:hAnsi="Arial" w:cs="Arial"/>
                <w:sz w:val="22"/>
                <w:szCs w:val="22"/>
              </w:rPr>
              <w:t>Our detailed proposal ref:</w:t>
            </w:r>
          </w:p>
        </w:tc>
        <w:tc>
          <w:tcPr>
            <w:tcW w:w="1701" w:type="dxa"/>
            <w:vAlign w:val="center"/>
          </w:tcPr>
          <w:p w14:paraId="6944D304" w14:textId="77777777" w:rsidR="00655DA6" w:rsidRPr="00655DA6" w:rsidRDefault="00655DA6" w:rsidP="00655DA6">
            <w:pPr>
              <w:rPr>
                <w:rFonts w:ascii="Arial" w:hAnsi="Arial" w:cs="Arial"/>
                <w:sz w:val="22"/>
                <w:szCs w:val="22"/>
              </w:rPr>
            </w:pPr>
          </w:p>
        </w:tc>
        <w:tc>
          <w:tcPr>
            <w:tcW w:w="1417" w:type="dxa"/>
            <w:gridSpan w:val="2"/>
            <w:vAlign w:val="center"/>
          </w:tcPr>
          <w:p w14:paraId="10602D54" w14:textId="77777777" w:rsidR="00655DA6" w:rsidRPr="00655DA6" w:rsidRDefault="00655DA6" w:rsidP="00655DA6">
            <w:pPr>
              <w:rPr>
                <w:rFonts w:ascii="Arial" w:hAnsi="Arial" w:cs="Arial"/>
                <w:sz w:val="22"/>
                <w:szCs w:val="22"/>
              </w:rPr>
            </w:pPr>
            <w:r w:rsidRPr="00655DA6">
              <w:rPr>
                <w:rFonts w:ascii="Arial" w:hAnsi="Arial" w:cs="Arial"/>
                <w:sz w:val="22"/>
                <w:szCs w:val="22"/>
              </w:rPr>
              <w:t>dated:</w:t>
            </w:r>
          </w:p>
        </w:tc>
        <w:tc>
          <w:tcPr>
            <w:tcW w:w="1418" w:type="dxa"/>
            <w:gridSpan w:val="2"/>
            <w:vAlign w:val="center"/>
          </w:tcPr>
          <w:p w14:paraId="54B7A011" w14:textId="77777777" w:rsidR="00655DA6" w:rsidRPr="00655DA6" w:rsidRDefault="00655DA6" w:rsidP="00655DA6">
            <w:pPr>
              <w:rPr>
                <w:rFonts w:ascii="Arial" w:hAnsi="Arial" w:cs="Arial"/>
                <w:sz w:val="22"/>
                <w:szCs w:val="22"/>
              </w:rPr>
            </w:pPr>
          </w:p>
        </w:tc>
        <w:tc>
          <w:tcPr>
            <w:tcW w:w="1701" w:type="dxa"/>
            <w:vAlign w:val="center"/>
          </w:tcPr>
          <w:p w14:paraId="2384A0FE" w14:textId="77777777" w:rsidR="00655DA6" w:rsidRPr="00655DA6" w:rsidRDefault="00655DA6" w:rsidP="00655DA6">
            <w:pPr>
              <w:rPr>
                <w:rFonts w:ascii="Arial" w:hAnsi="Arial" w:cs="Arial"/>
                <w:sz w:val="22"/>
                <w:szCs w:val="22"/>
              </w:rPr>
            </w:pPr>
            <w:r w:rsidRPr="00655DA6">
              <w:rPr>
                <w:rFonts w:ascii="Arial" w:hAnsi="Arial" w:cs="Arial"/>
                <w:sz w:val="22"/>
                <w:szCs w:val="22"/>
              </w:rPr>
              <w:t>is attached</w:t>
            </w:r>
          </w:p>
        </w:tc>
        <w:tc>
          <w:tcPr>
            <w:tcW w:w="852" w:type="dxa"/>
            <w:vAlign w:val="center"/>
          </w:tcPr>
          <w:p w14:paraId="3220EA92" w14:textId="77777777" w:rsidR="00655DA6" w:rsidRPr="00655DA6" w:rsidRDefault="00655DA6" w:rsidP="00655DA6">
            <w:pPr>
              <w:rPr>
                <w:rFonts w:ascii="Arial" w:hAnsi="Arial" w:cs="Arial"/>
                <w:sz w:val="22"/>
                <w:szCs w:val="22"/>
              </w:rPr>
            </w:pPr>
          </w:p>
        </w:tc>
      </w:tr>
      <w:tr w:rsidR="00655DA6" w:rsidRPr="00655DA6" w14:paraId="5D359420" w14:textId="77777777" w:rsidTr="00844433">
        <w:trPr>
          <w:trHeight w:hRule="exact" w:val="851"/>
        </w:trPr>
        <w:tc>
          <w:tcPr>
            <w:tcW w:w="2879" w:type="dxa"/>
            <w:gridSpan w:val="2"/>
            <w:vAlign w:val="center"/>
          </w:tcPr>
          <w:p w14:paraId="5913C2AC" w14:textId="77777777" w:rsidR="00655DA6" w:rsidRPr="00655DA6" w:rsidRDefault="00655DA6" w:rsidP="00655DA6">
            <w:pPr>
              <w:rPr>
                <w:rFonts w:ascii="Arial" w:hAnsi="Arial" w:cs="Arial"/>
                <w:sz w:val="22"/>
                <w:szCs w:val="22"/>
              </w:rPr>
            </w:pPr>
            <w:r w:rsidRPr="00655DA6">
              <w:rPr>
                <w:rFonts w:ascii="Arial" w:hAnsi="Arial" w:cs="Arial"/>
                <w:sz w:val="22"/>
                <w:szCs w:val="22"/>
              </w:rPr>
              <w:t>Date:</w:t>
            </w:r>
          </w:p>
        </w:tc>
        <w:tc>
          <w:tcPr>
            <w:tcW w:w="1701" w:type="dxa"/>
            <w:vAlign w:val="center"/>
          </w:tcPr>
          <w:p w14:paraId="662030CD" w14:textId="77777777" w:rsidR="00655DA6" w:rsidRPr="00655DA6" w:rsidRDefault="00655DA6" w:rsidP="00655DA6">
            <w:pPr>
              <w:rPr>
                <w:rFonts w:ascii="Arial" w:hAnsi="Arial" w:cs="Arial"/>
                <w:sz w:val="22"/>
                <w:szCs w:val="22"/>
              </w:rPr>
            </w:pPr>
          </w:p>
        </w:tc>
        <w:tc>
          <w:tcPr>
            <w:tcW w:w="2835" w:type="dxa"/>
            <w:gridSpan w:val="4"/>
            <w:vAlign w:val="center"/>
          </w:tcPr>
          <w:p w14:paraId="7BFD0D06" w14:textId="77777777" w:rsidR="00655DA6" w:rsidRPr="00655DA6" w:rsidRDefault="00655DA6" w:rsidP="00655DA6">
            <w:pPr>
              <w:rPr>
                <w:rFonts w:ascii="Arial" w:hAnsi="Arial" w:cs="Arial"/>
                <w:sz w:val="22"/>
                <w:szCs w:val="22"/>
              </w:rPr>
            </w:pPr>
            <w:r w:rsidRPr="00655DA6">
              <w:rPr>
                <w:rFonts w:ascii="Arial" w:hAnsi="Arial" w:cs="Arial"/>
                <w:sz w:val="22"/>
                <w:szCs w:val="22"/>
              </w:rPr>
              <w:t>Proposal submitted by:</w:t>
            </w:r>
          </w:p>
        </w:tc>
        <w:tc>
          <w:tcPr>
            <w:tcW w:w="2553" w:type="dxa"/>
            <w:gridSpan w:val="2"/>
            <w:vAlign w:val="center"/>
          </w:tcPr>
          <w:p w14:paraId="35E9963E" w14:textId="77777777" w:rsidR="00655DA6" w:rsidRPr="00655DA6" w:rsidRDefault="00655DA6" w:rsidP="00655DA6">
            <w:pPr>
              <w:rPr>
                <w:rFonts w:ascii="Arial" w:hAnsi="Arial" w:cs="Arial"/>
                <w:sz w:val="22"/>
                <w:szCs w:val="22"/>
              </w:rPr>
            </w:pPr>
          </w:p>
        </w:tc>
      </w:tr>
      <w:tr w:rsidR="00655DA6" w:rsidRPr="00655DA6" w14:paraId="39F019AB" w14:textId="77777777" w:rsidTr="00844433">
        <w:trPr>
          <w:trHeight w:hRule="exact" w:val="851"/>
        </w:trPr>
        <w:tc>
          <w:tcPr>
            <w:tcW w:w="9968" w:type="dxa"/>
            <w:gridSpan w:val="9"/>
            <w:vAlign w:val="center"/>
          </w:tcPr>
          <w:p w14:paraId="6B807407" w14:textId="77777777" w:rsidR="00655DA6" w:rsidRPr="00655DA6" w:rsidRDefault="00655DA6" w:rsidP="00655DA6">
            <w:pPr>
              <w:rPr>
                <w:rFonts w:ascii="Arial" w:hAnsi="Arial" w:cs="Arial"/>
                <w:sz w:val="22"/>
                <w:szCs w:val="22"/>
              </w:rPr>
            </w:pPr>
            <w:r w:rsidRPr="00655DA6">
              <w:rPr>
                <w:rFonts w:ascii="Arial" w:hAnsi="Arial" w:cs="Arial"/>
                <w:sz w:val="22"/>
                <w:szCs w:val="22"/>
              </w:rPr>
              <w:t>Part 3:</w:t>
            </w:r>
            <w:r w:rsidRPr="00655DA6">
              <w:rPr>
                <w:rFonts w:ascii="Arial" w:hAnsi="Arial" w:cs="Arial"/>
                <w:sz w:val="22"/>
                <w:szCs w:val="22"/>
              </w:rPr>
              <w:tab/>
              <w:t xml:space="preserve">Approval to be completed by the IWM Requestor  </w:t>
            </w:r>
          </w:p>
        </w:tc>
      </w:tr>
      <w:tr w:rsidR="00655DA6" w:rsidRPr="00655DA6" w14:paraId="14344F63" w14:textId="77777777" w:rsidTr="00844433">
        <w:trPr>
          <w:trHeight w:hRule="exact" w:val="851"/>
        </w:trPr>
        <w:tc>
          <w:tcPr>
            <w:tcW w:w="9968" w:type="dxa"/>
            <w:gridSpan w:val="9"/>
            <w:vAlign w:val="center"/>
          </w:tcPr>
          <w:p w14:paraId="4B1588F7" w14:textId="77777777" w:rsidR="00655DA6" w:rsidRPr="00655DA6" w:rsidRDefault="00655DA6" w:rsidP="00655DA6">
            <w:pPr>
              <w:rPr>
                <w:rFonts w:ascii="Arial" w:hAnsi="Arial" w:cs="Arial"/>
                <w:sz w:val="22"/>
                <w:szCs w:val="22"/>
              </w:rPr>
            </w:pPr>
            <w:r w:rsidRPr="00655DA6">
              <w:rPr>
                <w:rFonts w:ascii="Arial" w:hAnsi="Arial" w:cs="Arial"/>
                <w:sz w:val="22"/>
                <w:szCs w:val="22"/>
              </w:rPr>
              <w:t>Approval is hereby given to place the Task</w:t>
            </w:r>
          </w:p>
        </w:tc>
      </w:tr>
      <w:tr w:rsidR="00655DA6" w:rsidRPr="00655DA6" w14:paraId="70EFB203" w14:textId="77777777" w:rsidTr="00844433">
        <w:trPr>
          <w:trHeight w:hRule="exact" w:val="851"/>
        </w:trPr>
        <w:tc>
          <w:tcPr>
            <w:tcW w:w="1984" w:type="dxa"/>
            <w:vAlign w:val="center"/>
          </w:tcPr>
          <w:p w14:paraId="35D652C5" w14:textId="77777777" w:rsidR="00655DA6" w:rsidRPr="00655DA6" w:rsidRDefault="00655DA6" w:rsidP="00655DA6">
            <w:pPr>
              <w:rPr>
                <w:rFonts w:ascii="Arial" w:hAnsi="Arial" w:cs="Arial"/>
                <w:b/>
                <w:sz w:val="22"/>
                <w:szCs w:val="22"/>
              </w:rPr>
            </w:pPr>
            <w:r w:rsidRPr="00655DA6">
              <w:rPr>
                <w:rFonts w:ascii="Arial" w:hAnsi="Arial" w:cs="Arial"/>
                <w:sz w:val="22"/>
                <w:szCs w:val="22"/>
              </w:rPr>
              <w:t>Signed</w:t>
            </w:r>
          </w:p>
        </w:tc>
        <w:tc>
          <w:tcPr>
            <w:tcW w:w="7982" w:type="dxa"/>
            <w:gridSpan w:val="8"/>
            <w:vAlign w:val="center"/>
          </w:tcPr>
          <w:p w14:paraId="7A32262E" w14:textId="77777777" w:rsidR="00655DA6" w:rsidRPr="00655DA6" w:rsidRDefault="00655DA6" w:rsidP="00655DA6">
            <w:pPr>
              <w:rPr>
                <w:rFonts w:ascii="Arial" w:hAnsi="Arial" w:cs="Arial"/>
                <w:sz w:val="22"/>
                <w:szCs w:val="22"/>
              </w:rPr>
            </w:pPr>
          </w:p>
        </w:tc>
      </w:tr>
      <w:tr w:rsidR="00655DA6" w:rsidRPr="00655DA6" w14:paraId="04361181" w14:textId="77777777" w:rsidTr="00844433">
        <w:trPr>
          <w:trHeight w:hRule="exact" w:val="851"/>
        </w:trPr>
        <w:tc>
          <w:tcPr>
            <w:tcW w:w="1984" w:type="dxa"/>
            <w:vAlign w:val="center"/>
          </w:tcPr>
          <w:p w14:paraId="368D0E4F" w14:textId="77777777" w:rsidR="00655DA6" w:rsidRPr="00655DA6" w:rsidRDefault="00655DA6" w:rsidP="00655DA6">
            <w:pPr>
              <w:rPr>
                <w:rFonts w:ascii="Arial" w:hAnsi="Arial" w:cs="Arial"/>
                <w:sz w:val="22"/>
                <w:szCs w:val="22"/>
              </w:rPr>
            </w:pPr>
            <w:r w:rsidRPr="00655DA6">
              <w:rPr>
                <w:rFonts w:ascii="Arial" w:hAnsi="Arial" w:cs="Arial"/>
                <w:sz w:val="22"/>
                <w:szCs w:val="22"/>
              </w:rPr>
              <w:t>Dated</w:t>
            </w:r>
          </w:p>
        </w:tc>
        <w:tc>
          <w:tcPr>
            <w:tcW w:w="7982" w:type="dxa"/>
            <w:gridSpan w:val="8"/>
            <w:vAlign w:val="center"/>
          </w:tcPr>
          <w:p w14:paraId="5C6AB1DB" w14:textId="77777777" w:rsidR="00655DA6" w:rsidRPr="00655DA6" w:rsidRDefault="00655DA6" w:rsidP="00655DA6">
            <w:pPr>
              <w:rPr>
                <w:rFonts w:ascii="Arial" w:hAnsi="Arial" w:cs="Arial"/>
                <w:sz w:val="22"/>
                <w:szCs w:val="22"/>
              </w:rPr>
            </w:pPr>
          </w:p>
        </w:tc>
      </w:tr>
    </w:tbl>
    <w:p w14:paraId="33C9BF40" w14:textId="77777777" w:rsidR="006F6346" w:rsidRDefault="006F6346" w:rsidP="00655DA6">
      <w:pPr>
        <w:rPr>
          <w:rFonts w:ascii="Arial" w:hAnsi="Arial" w:cs="Arial"/>
          <w:sz w:val="22"/>
          <w:szCs w:val="22"/>
        </w:rPr>
      </w:pPr>
    </w:p>
    <w:p w14:paraId="294A2767" w14:textId="3170145B" w:rsidR="00655DA6" w:rsidRPr="00655DA6" w:rsidRDefault="00655DA6" w:rsidP="00655DA6">
      <w:pPr>
        <w:rPr>
          <w:rFonts w:ascii="Arial" w:hAnsi="Arial" w:cs="Arial"/>
          <w:sz w:val="22"/>
          <w:szCs w:val="22"/>
        </w:rPr>
      </w:pPr>
      <w:r w:rsidRPr="00655DA6">
        <w:rPr>
          <w:rFonts w:ascii="Arial" w:hAnsi="Arial" w:cs="Arial"/>
          <w:sz w:val="22"/>
          <w:szCs w:val="22"/>
        </w:rPr>
        <w:t>Upon completion of Part 3 the IWM Requestor shall complete an order on the S</w:t>
      </w:r>
      <w:r w:rsidR="006F6346">
        <w:rPr>
          <w:rFonts w:ascii="Arial" w:hAnsi="Arial" w:cs="Arial"/>
          <w:sz w:val="22"/>
          <w:szCs w:val="22"/>
        </w:rPr>
        <w:t>o</w:t>
      </w:r>
      <w:r w:rsidRPr="00655DA6">
        <w:rPr>
          <w:rFonts w:ascii="Arial" w:hAnsi="Arial" w:cs="Arial"/>
          <w:sz w:val="22"/>
          <w:szCs w:val="22"/>
        </w:rPr>
        <w:t>prano system in order to facilitate payment of the invoice relating to the task.</w:t>
      </w:r>
    </w:p>
    <w:p w14:paraId="1CD67456" w14:textId="77777777" w:rsidR="00144678" w:rsidRPr="002810B2" w:rsidRDefault="00144678" w:rsidP="00630952">
      <w:pPr>
        <w:rPr>
          <w:rFonts w:ascii="Arial" w:hAnsi="Arial" w:cs="Arial"/>
          <w:sz w:val="22"/>
          <w:szCs w:val="22"/>
        </w:rPr>
      </w:pPr>
    </w:p>
    <w:sectPr w:rsidR="00144678" w:rsidRPr="002810B2" w:rsidSect="00F457F6">
      <w:footerReference w:type="default" r:id="rId15"/>
      <w:pgSz w:w="11907" w:h="16840" w:code="9"/>
      <w:pgMar w:top="1440" w:right="1797" w:bottom="144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EC31D" w14:textId="77777777" w:rsidR="00A72F9F" w:rsidRDefault="00A72F9F">
      <w:r>
        <w:separator/>
      </w:r>
    </w:p>
  </w:endnote>
  <w:endnote w:type="continuationSeparator" w:id="0">
    <w:p w14:paraId="43496C0A" w14:textId="77777777" w:rsidR="00A72F9F" w:rsidRDefault="00A7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3E967" w14:textId="77777777" w:rsidR="00A72F9F" w:rsidRPr="00AC3E59" w:rsidRDefault="00A72F9F" w:rsidP="00AC3E59">
    <w:pPr>
      <w:pStyle w:val="Footer"/>
      <w:jc w:val="right"/>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917F3" w14:textId="77777777" w:rsidR="00A72F9F" w:rsidRDefault="00A72F9F">
      <w:r>
        <w:separator/>
      </w:r>
    </w:p>
  </w:footnote>
  <w:footnote w:type="continuationSeparator" w:id="0">
    <w:p w14:paraId="34F08060" w14:textId="77777777" w:rsidR="00A72F9F" w:rsidRDefault="00A72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015201"/>
      <w:docPartObj>
        <w:docPartGallery w:val="Watermarks"/>
        <w:docPartUnique/>
      </w:docPartObj>
    </w:sdtPr>
    <w:sdtEndPr/>
    <w:sdtContent>
      <w:p w14:paraId="6C1002DF" w14:textId="3BFFCC24" w:rsidR="00A72F9F" w:rsidRDefault="0001636F">
        <w:pPr>
          <w:pStyle w:val="Header"/>
        </w:pPr>
        <w:r>
          <w:rPr>
            <w:noProof/>
            <w:lang w:val="en-US"/>
          </w:rPr>
          <w:pict w14:anchorId="50B4E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310"/>
    <w:multiLevelType w:val="hybridMultilevel"/>
    <w:tmpl w:val="51FA3CD0"/>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 w15:restartNumberingAfterBreak="0">
    <w:nsid w:val="043D3C55"/>
    <w:multiLevelType w:val="hybridMultilevel"/>
    <w:tmpl w:val="756A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16027"/>
    <w:multiLevelType w:val="hybridMultilevel"/>
    <w:tmpl w:val="4F68AADC"/>
    <w:lvl w:ilvl="0" w:tplc="53265270">
      <w:start w:val="7"/>
      <w:numFmt w:val="decimal"/>
      <w:lvlText w:val="%1."/>
      <w:lvlJc w:val="left"/>
      <w:pPr>
        <w:tabs>
          <w:tab w:val="num" w:pos="1080"/>
        </w:tabs>
        <w:ind w:left="1080" w:hanging="720"/>
      </w:pPr>
      <w:rPr>
        <w:rFonts w:cs="Times New Roman" w:hint="default"/>
      </w:rPr>
    </w:lvl>
    <w:lvl w:ilvl="1" w:tplc="0EFE7B72">
      <w:numFmt w:val="none"/>
      <w:lvlText w:val=""/>
      <w:lvlJc w:val="left"/>
      <w:pPr>
        <w:tabs>
          <w:tab w:val="num" w:pos="360"/>
        </w:tabs>
      </w:pPr>
      <w:rPr>
        <w:rFonts w:cs="Times New Roman"/>
      </w:rPr>
    </w:lvl>
    <w:lvl w:ilvl="2" w:tplc="506E1072">
      <w:numFmt w:val="none"/>
      <w:lvlText w:val=""/>
      <w:lvlJc w:val="left"/>
      <w:pPr>
        <w:tabs>
          <w:tab w:val="num" w:pos="360"/>
        </w:tabs>
      </w:pPr>
      <w:rPr>
        <w:rFonts w:cs="Times New Roman"/>
      </w:rPr>
    </w:lvl>
    <w:lvl w:ilvl="3" w:tplc="5B1EF58E">
      <w:numFmt w:val="none"/>
      <w:lvlText w:val=""/>
      <w:lvlJc w:val="left"/>
      <w:pPr>
        <w:tabs>
          <w:tab w:val="num" w:pos="360"/>
        </w:tabs>
      </w:pPr>
      <w:rPr>
        <w:rFonts w:cs="Times New Roman"/>
      </w:rPr>
    </w:lvl>
    <w:lvl w:ilvl="4" w:tplc="FECEEA32">
      <w:numFmt w:val="none"/>
      <w:lvlText w:val=""/>
      <w:lvlJc w:val="left"/>
      <w:pPr>
        <w:tabs>
          <w:tab w:val="num" w:pos="360"/>
        </w:tabs>
      </w:pPr>
      <w:rPr>
        <w:rFonts w:cs="Times New Roman"/>
      </w:rPr>
    </w:lvl>
    <w:lvl w:ilvl="5" w:tplc="064C1366">
      <w:numFmt w:val="none"/>
      <w:lvlText w:val=""/>
      <w:lvlJc w:val="left"/>
      <w:pPr>
        <w:tabs>
          <w:tab w:val="num" w:pos="360"/>
        </w:tabs>
      </w:pPr>
      <w:rPr>
        <w:rFonts w:cs="Times New Roman"/>
      </w:rPr>
    </w:lvl>
    <w:lvl w:ilvl="6" w:tplc="B7D02FC4">
      <w:numFmt w:val="none"/>
      <w:lvlText w:val=""/>
      <w:lvlJc w:val="left"/>
      <w:pPr>
        <w:tabs>
          <w:tab w:val="num" w:pos="360"/>
        </w:tabs>
      </w:pPr>
      <w:rPr>
        <w:rFonts w:cs="Times New Roman"/>
      </w:rPr>
    </w:lvl>
    <w:lvl w:ilvl="7" w:tplc="FD16BC54">
      <w:numFmt w:val="none"/>
      <w:lvlText w:val=""/>
      <w:lvlJc w:val="left"/>
      <w:pPr>
        <w:tabs>
          <w:tab w:val="num" w:pos="360"/>
        </w:tabs>
      </w:pPr>
      <w:rPr>
        <w:rFonts w:cs="Times New Roman"/>
      </w:rPr>
    </w:lvl>
    <w:lvl w:ilvl="8" w:tplc="67F495C2">
      <w:numFmt w:val="none"/>
      <w:lvlText w:val=""/>
      <w:lvlJc w:val="left"/>
      <w:pPr>
        <w:tabs>
          <w:tab w:val="num" w:pos="360"/>
        </w:tabs>
      </w:pPr>
      <w:rPr>
        <w:rFonts w:cs="Times New Roman"/>
      </w:rPr>
    </w:lvl>
  </w:abstractNum>
  <w:abstractNum w:abstractNumId="3" w15:restartNumberingAfterBreak="0">
    <w:nsid w:val="0CAF4C1E"/>
    <w:multiLevelType w:val="hybridMultilevel"/>
    <w:tmpl w:val="CF6E2D76"/>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4" w15:restartNumberingAfterBreak="0">
    <w:nsid w:val="0D733341"/>
    <w:multiLevelType w:val="hybridMultilevel"/>
    <w:tmpl w:val="E45A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15D2B"/>
    <w:multiLevelType w:val="hybridMultilevel"/>
    <w:tmpl w:val="FACACB68"/>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6" w15:restartNumberingAfterBreak="0">
    <w:nsid w:val="130C5C91"/>
    <w:multiLevelType w:val="hybridMultilevel"/>
    <w:tmpl w:val="F9BADA12"/>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7"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CE467A"/>
    <w:multiLevelType w:val="hybridMultilevel"/>
    <w:tmpl w:val="F39E7B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D374C30"/>
    <w:multiLevelType w:val="hybridMultilevel"/>
    <w:tmpl w:val="2698FE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alibri"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alibri"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FB62621"/>
    <w:multiLevelType w:val="hybridMultilevel"/>
    <w:tmpl w:val="D4E28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7420C6"/>
    <w:multiLevelType w:val="hybridMultilevel"/>
    <w:tmpl w:val="F1667F18"/>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2" w15:restartNumberingAfterBreak="0">
    <w:nsid w:val="4E1B2478"/>
    <w:multiLevelType w:val="hybridMultilevel"/>
    <w:tmpl w:val="1AC68FE4"/>
    <w:lvl w:ilvl="0" w:tplc="04090001">
      <w:start w:val="1"/>
      <w:numFmt w:val="bullet"/>
      <w:lvlText w:val=""/>
      <w:lvlJc w:val="left"/>
      <w:pPr>
        <w:tabs>
          <w:tab w:val="num" w:pos="1080"/>
        </w:tabs>
        <w:ind w:left="1080" w:hanging="360"/>
      </w:pPr>
      <w:rPr>
        <w:rFonts w:ascii="Symbol" w:hAnsi="Symbol" w:hint="default"/>
      </w:rPr>
    </w:lvl>
    <w:lvl w:ilvl="1" w:tplc="232EF188">
      <w:start w:val="5"/>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FBF23E7"/>
    <w:multiLevelType w:val="hybridMultilevel"/>
    <w:tmpl w:val="1AC6662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0DC3F91"/>
    <w:multiLevelType w:val="hybridMultilevel"/>
    <w:tmpl w:val="DB9A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30BCF"/>
    <w:multiLevelType w:val="hybridMultilevel"/>
    <w:tmpl w:val="5C84C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B75617B"/>
    <w:multiLevelType w:val="hybridMultilevel"/>
    <w:tmpl w:val="DB109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7D67EF"/>
    <w:multiLevelType w:val="hybridMultilevel"/>
    <w:tmpl w:val="2D72E8F4"/>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68276FBF"/>
    <w:multiLevelType w:val="multilevel"/>
    <w:tmpl w:val="9DA68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6F31DC"/>
    <w:multiLevelType w:val="hybridMultilevel"/>
    <w:tmpl w:val="653041C8"/>
    <w:lvl w:ilvl="0" w:tplc="7FECEA0C">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0"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hint="default"/>
      </w:rPr>
    </w:lvl>
    <w:lvl w:ilvl="1" w:tplc="BF02386E">
      <w:start w:val="3"/>
      <w:numFmt w:val="decimal"/>
      <w:lvlText w:val="(%2)"/>
      <w:lvlJc w:val="left"/>
      <w:pPr>
        <w:tabs>
          <w:tab w:val="num" w:pos="2895"/>
        </w:tabs>
        <w:ind w:left="2895" w:hanging="1455"/>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740C4F41"/>
    <w:multiLevelType w:val="hybridMultilevel"/>
    <w:tmpl w:val="4ADC3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2"/>
  </w:num>
  <w:num w:numId="3">
    <w:abstractNumId w:val="17"/>
  </w:num>
  <w:num w:numId="4">
    <w:abstractNumId w:val="16"/>
  </w:num>
  <w:num w:numId="5">
    <w:abstractNumId w:val="21"/>
  </w:num>
  <w:num w:numId="6">
    <w:abstractNumId w:val="15"/>
  </w:num>
  <w:num w:numId="7">
    <w:abstractNumId w:val="0"/>
  </w:num>
  <w:num w:numId="8">
    <w:abstractNumId w:val="4"/>
  </w:num>
  <w:num w:numId="9">
    <w:abstractNumId w:val="2"/>
  </w:num>
  <w:num w:numId="10">
    <w:abstractNumId w:val="6"/>
  </w:num>
  <w:num w:numId="11">
    <w:abstractNumId w:val="9"/>
  </w:num>
  <w:num w:numId="12">
    <w:abstractNumId w:val="7"/>
  </w:num>
  <w:num w:numId="13">
    <w:abstractNumId w:val="20"/>
  </w:num>
  <w:num w:numId="14">
    <w:abstractNumId w:val="19"/>
  </w:num>
  <w:num w:numId="15">
    <w:abstractNumId w:val="3"/>
  </w:num>
  <w:num w:numId="16">
    <w:abstractNumId w:val="5"/>
  </w:num>
  <w:num w:numId="17">
    <w:abstractNumId w:val="11"/>
  </w:num>
  <w:num w:numId="18">
    <w:abstractNumId w:val="1"/>
  </w:num>
  <w:num w:numId="19">
    <w:abstractNumId w:val="8"/>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E1"/>
    <w:rsid w:val="00002707"/>
    <w:rsid w:val="00007AA6"/>
    <w:rsid w:val="0001636F"/>
    <w:rsid w:val="00020A81"/>
    <w:rsid w:val="00021653"/>
    <w:rsid w:val="00032733"/>
    <w:rsid w:val="00041F93"/>
    <w:rsid w:val="00045183"/>
    <w:rsid w:val="000526DE"/>
    <w:rsid w:val="00053E89"/>
    <w:rsid w:val="00070B5C"/>
    <w:rsid w:val="000777DA"/>
    <w:rsid w:val="00077958"/>
    <w:rsid w:val="000D33E1"/>
    <w:rsid w:val="000D5CA4"/>
    <w:rsid w:val="000D6C68"/>
    <w:rsid w:val="000E039B"/>
    <w:rsid w:val="00105DE2"/>
    <w:rsid w:val="00112C3C"/>
    <w:rsid w:val="00121A1E"/>
    <w:rsid w:val="00126DC0"/>
    <w:rsid w:val="001351DC"/>
    <w:rsid w:val="00135C6C"/>
    <w:rsid w:val="00135F22"/>
    <w:rsid w:val="00136AD3"/>
    <w:rsid w:val="00144094"/>
    <w:rsid w:val="00144678"/>
    <w:rsid w:val="00145AD7"/>
    <w:rsid w:val="0015704C"/>
    <w:rsid w:val="00195228"/>
    <w:rsid w:val="001966C0"/>
    <w:rsid w:val="00196E7A"/>
    <w:rsid w:val="001C375D"/>
    <w:rsid w:val="00222211"/>
    <w:rsid w:val="002245D5"/>
    <w:rsid w:val="002259F8"/>
    <w:rsid w:val="00232E7C"/>
    <w:rsid w:val="0024603C"/>
    <w:rsid w:val="002810B2"/>
    <w:rsid w:val="00282518"/>
    <w:rsid w:val="00282AAD"/>
    <w:rsid w:val="00285B9D"/>
    <w:rsid w:val="002A199D"/>
    <w:rsid w:val="002A3D45"/>
    <w:rsid w:val="002A53F3"/>
    <w:rsid w:val="002C1491"/>
    <w:rsid w:val="002D508E"/>
    <w:rsid w:val="002E12A5"/>
    <w:rsid w:val="002E12FA"/>
    <w:rsid w:val="002F065A"/>
    <w:rsid w:val="002F3610"/>
    <w:rsid w:val="002F686A"/>
    <w:rsid w:val="003045B0"/>
    <w:rsid w:val="0031539D"/>
    <w:rsid w:val="00317955"/>
    <w:rsid w:val="00333F0A"/>
    <w:rsid w:val="00334F3D"/>
    <w:rsid w:val="00336E3C"/>
    <w:rsid w:val="00343805"/>
    <w:rsid w:val="00345C08"/>
    <w:rsid w:val="003476AB"/>
    <w:rsid w:val="00353B22"/>
    <w:rsid w:val="003561E4"/>
    <w:rsid w:val="00370849"/>
    <w:rsid w:val="003878AD"/>
    <w:rsid w:val="00391C32"/>
    <w:rsid w:val="0039720B"/>
    <w:rsid w:val="003A60B5"/>
    <w:rsid w:val="003A7605"/>
    <w:rsid w:val="003B1ECC"/>
    <w:rsid w:val="003C06E3"/>
    <w:rsid w:val="003C57BC"/>
    <w:rsid w:val="003D033A"/>
    <w:rsid w:val="003D0E33"/>
    <w:rsid w:val="003E5BD2"/>
    <w:rsid w:val="003E7064"/>
    <w:rsid w:val="0041167E"/>
    <w:rsid w:val="0041230E"/>
    <w:rsid w:val="00415089"/>
    <w:rsid w:val="00450815"/>
    <w:rsid w:val="00497B5E"/>
    <w:rsid w:val="004C03A5"/>
    <w:rsid w:val="004D1440"/>
    <w:rsid w:val="004D54A5"/>
    <w:rsid w:val="004E24F2"/>
    <w:rsid w:val="0050301C"/>
    <w:rsid w:val="005064EA"/>
    <w:rsid w:val="00513F95"/>
    <w:rsid w:val="00547790"/>
    <w:rsid w:val="00586F7D"/>
    <w:rsid w:val="00592B7D"/>
    <w:rsid w:val="00594CBC"/>
    <w:rsid w:val="00594F6A"/>
    <w:rsid w:val="00597DCD"/>
    <w:rsid w:val="005B25AE"/>
    <w:rsid w:val="005C3274"/>
    <w:rsid w:val="005C5645"/>
    <w:rsid w:val="005E1E4B"/>
    <w:rsid w:val="005F4CA8"/>
    <w:rsid w:val="005F57C4"/>
    <w:rsid w:val="00601BA0"/>
    <w:rsid w:val="00604B4C"/>
    <w:rsid w:val="00607F4E"/>
    <w:rsid w:val="00630952"/>
    <w:rsid w:val="006402EE"/>
    <w:rsid w:val="00655DA6"/>
    <w:rsid w:val="00690AA5"/>
    <w:rsid w:val="00692003"/>
    <w:rsid w:val="00697873"/>
    <w:rsid w:val="006C71D8"/>
    <w:rsid w:val="006E3E1A"/>
    <w:rsid w:val="006F6346"/>
    <w:rsid w:val="006F6A2A"/>
    <w:rsid w:val="007040B3"/>
    <w:rsid w:val="007144B0"/>
    <w:rsid w:val="007436AF"/>
    <w:rsid w:val="00744CB6"/>
    <w:rsid w:val="0076522D"/>
    <w:rsid w:val="00786889"/>
    <w:rsid w:val="007A0717"/>
    <w:rsid w:val="007A34F3"/>
    <w:rsid w:val="007A54FD"/>
    <w:rsid w:val="007B3F97"/>
    <w:rsid w:val="007D351B"/>
    <w:rsid w:val="007D356F"/>
    <w:rsid w:val="007D732E"/>
    <w:rsid w:val="007E1855"/>
    <w:rsid w:val="007E58B5"/>
    <w:rsid w:val="007F5A4E"/>
    <w:rsid w:val="007F5F64"/>
    <w:rsid w:val="008038E4"/>
    <w:rsid w:val="00806190"/>
    <w:rsid w:val="008065BA"/>
    <w:rsid w:val="00815B6F"/>
    <w:rsid w:val="008166BC"/>
    <w:rsid w:val="008213D5"/>
    <w:rsid w:val="00823030"/>
    <w:rsid w:val="00824207"/>
    <w:rsid w:val="008421E2"/>
    <w:rsid w:val="00844433"/>
    <w:rsid w:val="00847091"/>
    <w:rsid w:val="008735AF"/>
    <w:rsid w:val="00874475"/>
    <w:rsid w:val="00877AA4"/>
    <w:rsid w:val="00894446"/>
    <w:rsid w:val="0089506A"/>
    <w:rsid w:val="008969F7"/>
    <w:rsid w:val="008A3579"/>
    <w:rsid w:val="008B36C9"/>
    <w:rsid w:val="008C0C2F"/>
    <w:rsid w:val="008C4953"/>
    <w:rsid w:val="008D2EF4"/>
    <w:rsid w:val="008E292D"/>
    <w:rsid w:val="009025FB"/>
    <w:rsid w:val="009069EE"/>
    <w:rsid w:val="00913A6A"/>
    <w:rsid w:val="009263B0"/>
    <w:rsid w:val="00932EFF"/>
    <w:rsid w:val="009507F6"/>
    <w:rsid w:val="0095347F"/>
    <w:rsid w:val="00954258"/>
    <w:rsid w:val="00955426"/>
    <w:rsid w:val="00961BBD"/>
    <w:rsid w:val="00967ACE"/>
    <w:rsid w:val="009768FB"/>
    <w:rsid w:val="0097757E"/>
    <w:rsid w:val="00992D9A"/>
    <w:rsid w:val="009A6072"/>
    <w:rsid w:val="009B012E"/>
    <w:rsid w:val="009B0BE1"/>
    <w:rsid w:val="009B3D27"/>
    <w:rsid w:val="009D5CC8"/>
    <w:rsid w:val="009D72BF"/>
    <w:rsid w:val="009F0BA4"/>
    <w:rsid w:val="00A00080"/>
    <w:rsid w:val="00A009E7"/>
    <w:rsid w:val="00A259AE"/>
    <w:rsid w:val="00A37121"/>
    <w:rsid w:val="00A45DDC"/>
    <w:rsid w:val="00A56C7A"/>
    <w:rsid w:val="00A72F9F"/>
    <w:rsid w:val="00A864CE"/>
    <w:rsid w:val="00AC3E59"/>
    <w:rsid w:val="00B03B45"/>
    <w:rsid w:val="00B119A8"/>
    <w:rsid w:val="00B15AF6"/>
    <w:rsid w:val="00B35AA3"/>
    <w:rsid w:val="00B52AAF"/>
    <w:rsid w:val="00B548FA"/>
    <w:rsid w:val="00B725BD"/>
    <w:rsid w:val="00B77904"/>
    <w:rsid w:val="00B83852"/>
    <w:rsid w:val="00B8524F"/>
    <w:rsid w:val="00B8554D"/>
    <w:rsid w:val="00BA60CD"/>
    <w:rsid w:val="00BB4E03"/>
    <w:rsid w:val="00BC0917"/>
    <w:rsid w:val="00BD3DCA"/>
    <w:rsid w:val="00BE0992"/>
    <w:rsid w:val="00BE1A12"/>
    <w:rsid w:val="00BE315E"/>
    <w:rsid w:val="00BE695A"/>
    <w:rsid w:val="00C0387A"/>
    <w:rsid w:val="00C337A9"/>
    <w:rsid w:val="00C45B2C"/>
    <w:rsid w:val="00C4612C"/>
    <w:rsid w:val="00C46C20"/>
    <w:rsid w:val="00C52F2D"/>
    <w:rsid w:val="00C66EE7"/>
    <w:rsid w:val="00C760AC"/>
    <w:rsid w:val="00C93434"/>
    <w:rsid w:val="00CC0459"/>
    <w:rsid w:val="00CC3024"/>
    <w:rsid w:val="00CC43AE"/>
    <w:rsid w:val="00CD1414"/>
    <w:rsid w:val="00CD2228"/>
    <w:rsid w:val="00CD410A"/>
    <w:rsid w:val="00CE62E2"/>
    <w:rsid w:val="00D1243E"/>
    <w:rsid w:val="00D53889"/>
    <w:rsid w:val="00D7706D"/>
    <w:rsid w:val="00DB5B12"/>
    <w:rsid w:val="00DB653C"/>
    <w:rsid w:val="00DB6C8B"/>
    <w:rsid w:val="00DB6E44"/>
    <w:rsid w:val="00DC01A9"/>
    <w:rsid w:val="00DE2F22"/>
    <w:rsid w:val="00DF312C"/>
    <w:rsid w:val="00E02DEB"/>
    <w:rsid w:val="00E3318B"/>
    <w:rsid w:val="00E4714E"/>
    <w:rsid w:val="00E52799"/>
    <w:rsid w:val="00E53644"/>
    <w:rsid w:val="00E73F36"/>
    <w:rsid w:val="00E860D6"/>
    <w:rsid w:val="00EB0C4D"/>
    <w:rsid w:val="00ED10A0"/>
    <w:rsid w:val="00F01E80"/>
    <w:rsid w:val="00F0526B"/>
    <w:rsid w:val="00F0744E"/>
    <w:rsid w:val="00F20084"/>
    <w:rsid w:val="00F33EBB"/>
    <w:rsid w:val="00F35A41"/>
    <w:rsid w:val="00F457F6"/>
    <w:rsid w:val="00F47774"/>
    <w:rsid w:val="00F510B3"/>
    <w:rsid w:val="00F634A8"/>
    <w:rsid w:val="00F7153E"/>
    <w:rsid w:val="00F84B3F"/>
    <w:rsid w:val="00F9023D"/>
    <w:rsid w:val="00FC5B86"/>
    <w:rsid w:val="00FD2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871E00A"/>
  <w15:docId w15:val="{B5CE33AD-48C5-4727-B739-C76012F0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F6"/>
    <w:pPr>
      <w:overflowPunct w:val="0"/>
      <w:autoSpaceDE w:val="0"/>
      <w:autoSpaceDN w:val="0"/>
      <w:adjustRightInd w:val="0"/>
      <w:textAlignment w:val="baseline"/>
    </w:pPr>
    <w:rPr>
      <w:lang w:eastAsia="en-US"/>
    </w:rPr>
  </w:style>
  <w:style w:type="paragraph" w:styleId="Heading1">
    <w:name w:val="heading 1"/>
    <w:basedOn w:val="Normal"/>
    <w:next w:val="Normal"/>
    <w:qFormat/>
    <w:rsid w:val="00F457F6"/>
    <w:pPr>
      <w:keepNext/>
      <w:outlineLvl w:val="0"/>
    </w:pPr>
    <w:rPr>
      <w:b/>
      <w:bCs/>
      <w:sz w:val="24"/>
      <w:u w:val="single"/>
    </w:rPr>
  </w:style>
  <w:style w:type="paragraph" w:styleId="Heading2">
    <w:name w:val="heading 2"/>
    <w:basedOn w:val="Normal"/>
    <w:next w:val="Normal"/>
    <w:qFormat/>
    <w:rsid w:val="00F457F6"/>
    <w:pPr>
      <w:keepNext/>
      <w:ind w:left="33"/>
      <w:outlineLvl w:val="1"/>
    </w:pPr>
    <w:rPr>
      <w:b/>
      <w:bCs/>
      <w:sz w:val="24"/>
      <w:u w:val="single"/>
    </w:rPr>
  </w:style>
  <w:style w:type="paragraph" w:styleId="Heading3">
    <w:name w:val="heading 3"/>
    <w:aliases w:val="Numbered - 3"/>
    <w:basedOn w:val="Normal"/>
    <w:next w:val="Normal"/>
    <w:link w:val="Heading3Char"/>
    <w:qFormat/>
    <w:rsid w:val="00F457F6"/>
    <w:pPr>
      <w:keepNext/>
      <w:ind w:left="33"/>
      <w:outlineLvl w:val="2"/>
    </w:pPr>
    <w:rPr>
      <w:sz w:val="24"/>
    </w:rPr>
  </w:style>
  <w:style w:type="paragraph" w:styleId="Heading4">
    <w:name w:val="heading 4"/>
    <w:basedOn w:val="Normal"/>
    <w:next w:val="Normal"/>
    <w:link w:val="Heading4Char"/>
    <w:uiPriority w:val="9"/>
    <w:qFormat/>
    <w:rsid w:val="00F457F6"/>
    <w:pPr>
      <w:keepNext/>
      <w:tabs>
        <w:tab w:val="left" w:pos="317"/>
      </w:tabs>
      <w:ind w:left="317" w:hanging="283"/>
      <w:outlineLvl w:val="3"/>
    </w:pPr>
    <w:rPr>
      <w:b/>
      <w:sz w:val="24"/>
      <w:u w:val="single"/>
    </w:rPr>
  </w:style>
  <w:style w:type="paragraph" w:styleId="Heading5">
    <w:name w:val="heading 5"/>
    <w:basedOn w:val="Normal"/>
    <w:next w:val="Normal"/>
    <w:qFormat/>
    <w:rsid w:val="00F457F6"/>
    <w:pPr>
      <w:keepNext/>
      <w:tabs>
        <w:tab w:val="left" w:pos="-720"/>
      </w:tabs>
      <w:outlineLvl w:val="4"/>
    </w:pPr>
    <w:rPr>
      <w:b/>
      <w:sz w:val="24"/>
    </w:rPr>
  </w:style>
  <w:style w:type="paragraph" w:styleId="Heading6">
    <w:name w:val="heading 6"/>
    <w:basedOn w:val="Normal"/>
    <w:next w:val="Normal"/>
    <w:qFormat/>
    <w:rsid w:val="00F457F6"/>
    <w:pPr>
      <w:keepNext/>
      <w:jc w:val="right"/>
      <w:outlineLvl w:val="5"/>
    </w:pPr>
    <w:rPr>
      <w:b/>
      <w:bCs/>
      <w:sz w:val="28"/>
    </w:rPr>
  </w:style>
  <w:style w:type="paragraph" w:styleId="Heading7">
    <w:name w:val="heading 7"/>
    <w:basedOn w:val="Normal"/>
    <w:next w:val="Normal"/>
    <w:link w:val="Heading7Char"/>
    <w:qFormat/>
    <w:rsid w:val="00F457F6"/>
    <w:pPr>
      <w:keepNext/>
      <w:outlineLvl w:val="6"/>
    </w:pPr>
    <w:rPr>
      <w:bCs/>
      <w:sz w:val="24"/>
    </w:rPr>
  </w:style>
  <w:style w:type="paragraph" w:styleId="Heading8">
    <w:name w:val="heading 8"/>
    <w:basedOn w:val="Normal"/>
    <w:next w:val="Normal"/>
    <w:qFormat/>
    <w:rsid w:val="00F457F6"/>
    <w:pPr>
      <w:keepNext/>
      <w:numPr>
        <w:ilvl w:val="12"/>
      </w:numPr>
      <w:ind w:firstLine="3261"/>
      <w:outlineLvl w:val="7"/>
    </w:pPr>
    <w:rPr>
      <w:sz w:val="24"/>
    </w:rPr>
  </w:style>
  <w:style w:type="paragraph" w:styleId="Heading9">
    <w:name w:val="heading 9"/>
    <w:basedOn w:val="Normal"/>
    <w:next w:val="Normal"/>
    <w:qFormat/>
    <w:rsid w:val="00F457F6"/>
    <w:pPr>
      <w:keepNext/>
      <w:jc w:val="right"/>
      <w:outlineLvl w:val="8"/>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457F6"/>
    <w:rPr>
      <w:sz w:val="24"/>
    </w:rPr>
  </w:style>
  <w:style w:type="paragraph" w:styleId="EnvelopeReturn">
    <w:name w:val="envelope return"/>
    <w:basedOn w:val="Normal"/>
    <w:semiHidden/>
    <w:rsid w:val="00F457F6"/>
    <w:rPr>
      <w:sz w:val="24"/>
    </w:rPr>
  </w:style>
  <w:style w:type="character" w:styleId="Hyperlink">
    <w:name w:val="Hyperlink"/>
    <w:basedOn w:val="DefaultParagraphFont"/>
    <w:semiHidden/>
    <w:rsid w:val="00F457F6"/>
    <w:rPr>
      <w:color w:val="0000FF"/>
      <w:u w:val="single"/>
    </w:rPr>
  </w:style>
  <w:style w:type="paragraph" w:styleId="Header">
    <w:name w:val="header"/>
    <w:basedOn w:val="Normal"/>
    <w:link w:val="HeaderChar"/>
    <w:rsid w:val="00F457F6"/>
    <w:pPr>
      <w:tabs>
        <w:tab w:val="center" w:pos="4153"/>
        <w:tab w:val="right" w:pos="8306"/>
      </w:tabs>
    </w:pPr>
    <w:rPr>
      <w:rFonts w:ascii="Arial" w:hAnsi="Arial"/>
      <w:sz w:val="22"/>
    </w:rPr>
  </w:style>
  <w:style w:type="paragraph" w:styleId="BodyText2">
    <w:name w:val="Body Text 2"/>
    <w:basedOn w:val="Normal"/>
    <w:semiHidden/>
    <w:rsid w:val="00F457F6"/>
    <w:pPr>
      <w:ind w:left="360"/>
    </w:pPr>
    <w:rPr>
      <w:rFonts w:ascii="Arial" w:hAnsi="Arial"/>
      <w:sz w:val="22"/>
    </w:rPr>
  </w:style>
  <w:style w:type="paragraph" w:styleId="BodyTextIndent3">
    <w:name w:val="Body Text Indent 3"/>
    <w:basedOn w:val="Normal"/>
    <w:semiHidden/>
    <w:rsid w:val="00F457F6"/>
    <w:pPr>
      <w:ind w:left="720"/>
    </w:pPr>
    <w:rPr>
      <w:rFonts w:ascii="Arial" w:hAnsi="Arial"/>
      <w:sz w:val="22"/>
    </w:rPr>
  </w:style>
  <w:style w:type="paragraph" w:styleId="BodyText3">
    <w:name w:val="Body Text 3"/>
    <w:basedOn w:val="Normal"/>
    <w:semiHidden/>
    <w:rsid w:val="00F457F6"/>
    <w:rPr>
      <w:i/>
      <w:iCs/>
      <w:sz w:val="24"/>
    </w:rPr>
  </w:style>
  <w:style w:type="paragraph" w:styleId="BodyTextIndent">
    <w:name w:val="Body Text Indent"/>
    <w:basedOn w:val="Normal"/>
    <w:semiHidden/>
    <w:rsid w:val="00F457F6"/>
    <w:pPr>
      <w:ind w:left="34"/>
    </w:pPr>
    <w:rPr>
      <w:sz w:val="24"/>
    </w:rPr>
  </w:style>
  <w:style w:type="paragraph" w:styleId="Caption">
    <w:name w:val="caption"/>
    <w:basedOn w:val="Normal"/>
    <w:next w:val="Normal"/>
    <w:qFormat/>
    <w:rsid w:val="00F457F6"/>
    <w:rPr>
      <w:b/>
      <w:bCs/>
      <w:sz w:val="24"/>
      <w:u w:val="single"/>
    </w:rPr>
  </w:style>
  <w:style w:type="paragraph" w:styleId="Title">
    <w:name w:val="Title"/>
    <w:basedOn w:val="Normal"/>
    <w:qFormat/>
    <w:rsid w:val="00F457F6"/>
    <w:pPr>
      <w:jc w:val="center"/>
    </w:pPr>
    <w:rPr>
      <w:b/>
      <w:bCs/>
      <w:sz w:val="36"/>
    </w:rPr>
  </w:style>
  <w:style w:type="paragraph" w:styleId="Footer">
    <w:name w:val="footer"/>
    <w:basedOn w:val="Normal"/>
    <w:semiHidden/>
    <w:rsid w:val="00F457F6"/>
    <w:pPr>
      <w:tabs>
        <w:tab w:val="center" w:pos="4320"/>
        <w:tab w:val="right" w:pos="8640"/>
      </w:tabs>
      <w:overflowPunct/>
      <w:autoSpaceDE/>
      <w:autoSpaceDN/>
      <w:adjustRightInd/>
      <w:textAlignment w:val="auto"/>
    </w:pPr>
    <w:rPr>
      <w:rFonts w:ascii="Palatino" w:hAnsi="Palatino"/>
      <w:sz w:val="24"/>
      <w:lang w:val="en-US"/>
    </w:rPr>
  </w:style>
  <w:style w:type="paragraph" w:styleId="BodyTextIndent2">
    <w:name w:val="Body Text Indent 2"/>
    <w:basedOn w:val="Normal"/>
    <w:semiHidden/>
    <w:rsid w:val="00F457F6"/>
    <w:pPr>
      <w:ind w:left="540" w:hanging="540"/>
    </w:pPr>
    <w:rPr>
      <w:sz w:val="22"/>
    </w:rPr>
  </w:style>
  <w:style w:type="character" w:styleId="Strong">
    <w:name w:val="Strong"/>
    <w:basedOn w:val="DefaultParagraphFont"/>
    <w:uiPriority w:val="22"/>
    <w:qFormat/>
    <w:rsid w:val="00F457F6"/>
    <w:rPr>
      <w:b/>
      <w:bCs/>
    </w:rPr>
  </w:style>
  <w:style w:type="paragraph" w:styleId="NormalWeb">
    <w:name w:val="Normal (Web)"/>
    <w:basedOn w:val="Normal"/>
    <w:semiHidden/>
    <w:rsid w:val="00F457F6"/>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embedimagecaption1">
    <w:name w:val="embedimagecaption1"/>
    <w:basedOn w:val="DefaultParagraphFont"/>
    <w:rsid w:val="00F457F6"/>
    <w:rPr>
      <w:i/>
      <w:iCs/>
      <w:sz w:val="24"/>
      <w:szCs w:val="24"/>
    </w:rPr>
  </w:style>
  <w:style w:type="paragraph" w:styleId="BalloonText">
    <w:name w:val="Balloon Text"/>
    <w:basedOn w:val="Normal"/>
    <w:link w:val="BalloonTextChar"/>
    <w:uiPriority w:val="99"/>
    <w:semiHidden/>
    <w:unhideWhenUsed/>
    <w:rsid w:val="002C1491"/>
    <w:rPr>
      <w:rFonts w:ascii="Tahoma" w:hAnsi="Tahoma" w:cs="Tahoma"/>
      <w:sz w:val="16"/>
      <w:szCs w:val="16"/>
    </w:rPr>
  </w:style>
  <w:style w:type="character" w:customStyle="1" w:styleId="BalloonTextChar">
    <w:name w:val="Balloon Text Char"/>
    <w:basedOn w:val="DefaultParagraphFont"/>
    <w:link w:val="BalloonText"/>
    <w:uiPriority w:val="99"/>
    <w:semiHidden/>
    <w:rsid w:val="002C1491"/>
    <w:rPr>
      <w:rFonts w:ascii="Tahoma" w:hAnsi="Tahoma" w:cs="Tahoma"/>
      <w:sz w:val="16"/>
      <w:szCs w:val="16"/>
      <w:lang w:eastAsia="en-US"/>
    </w:rPr>
  </w:style>
  <w:style w:type="character" w:customStyle="1" w:styleId="HeaderChar">
    <w:name w:val="Header Char"/>
    <w:link w:val="Header"/>
    <w:rsid w:val="00592B7D"/>
    <w:rPr>
      <w:rFonts w:ascii="Arial" w:hAnsi="Arial"/>
      <w:sz w:val="22"/>
      <w:lang w:eastAsia="en-US"/>
    </w:rPr>
  </w:style>
  <w:style w:type="character" w:customStyle="1" w:styleId="Heading4Char">
    <w:name w:val="Heading 4 Char"/>
    <w:link w:val="Heading4"/>
    <w:uiPriority w:val="9"/>
    <w:rsid w:val="00E860D6"/>
    <w:rPr>
      <w:b/>
      <w:sz w:val="24"/>
      <w:u w:val="single"/>
      <w:lang w:eastAsia="en-US"/>
    </w:rPr>
  </w:style>
  <w:style w:type="character" w:customStyle="1" w:styleId="Heading3Char">
    <w:name w:val="Heading 3 Char"/>
    <w:aliases w:val="Numbered - 3 Char"/>
    <w:link w:val="Heading3"/>
    <w:rsid w:val="003045B0"/>
    <w:rPr>
      <w:sz w:val="24"/>
      <w:lang w:eastAsia="en-US"/>
    </w:rPr>
  </w:style>
  <w:style w:type="character" w:customStyle="1" w:styleId="Heading7Char">
    <w:name w:val="Heading 7 Char"/>
    <w:basedOn w:val="DefaultParagraphFont"/>
    <w:link w:val="Heading7"/>
    <w:rsid w:val="00CC43AE"/>
    <w:rPr>
      <w:bCs/>
      <w:sz w:val="24"/>
      <w:lang w:eastAsia="en-US"/>
    </w:rPr>
  </w:style>
  <w:style w:type="paragraph" w:styleId="ListParagraph">
    <w:name w:val="List Paragraph"/>
    <w:basedOn w:val="Normal"/>
    <w:uiPriority w:val="34"/>
    <w:qFormat/>
    <w:rsid w:val="0041167E"/>
    <w:pPr>
      <w:ind w:left="720"/>
      <w:contextualSpacing/>
    </w:pPr>
  </w:style>
  <w:style w:type="paragraph" w:customStyle="1" w:styleId="NoSpacing1">
    <w:name w:val="No Spacing1"/>
    <w:uiPriority w:val="1"/>
    <w:qFormat/>
    <w:rsid w:val="009D72BF"/>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0777DA"/>
    <w:rPr>
      <w:sz w:val="16"/>
      <w:szCs w:val="16"/>
    </w:rPr>
  </w:style>
  <w:style w:type="paragraph" w:styleId="CommentText">
    <w:name w:val="annotation text"/>
    <w:basedOn w:val="Normal"/>
    <w:link w:val="CommentTextChar"/>
    <w:semiHidden/>
    <w:unhideWhenUsed/>
    <w:rsid w:val="000777DA"/>
  </w:style>
  <w:style w:type="character" w:customStyle="1" w:styleId="CommentTextChar">
    <w:name w:val="Comment Text Char"/>
    <w:basedOn w:val="DefaultParagraphFont"/>
    <w:link w:val="CommentText"/>
    <w:semiHidden/>
    <w:rsid w:val="000777DA"/>
    <w:rPr>
      <w:lang w:eastAsia="en-US"/>
    </w:rPr>
  </w:style>
  <w:style w:type="paragraph" w:styleId="CommentSubject">
    <w:name w:val="annotation subject"/>
    <w:basedOn w:val="CommentText"/>
    <w:next w:val="CommentText"/>
    <w:link w:val="CommentSubjectChar"/>
    <w:uiPriority w:val="99"/>
    <w:semiHidden/>
    <w:unhideWhenUsed/>
    <w:rsid w:val="000777DA"/>
    <w:rPr>
      <w:b/>
      <w:bCs/>
    </w:rPr>
  </w:style>
  <w:style w:type="character" w:customStyle="1" w:styleId="CommentSubjectChar">
    <w:name w:val="Comment Subject Char"/>
    <w:basedOn w:val="CommentTextChar"/>
    <w:link w:val="CommentSubject"/>
    <w:uiPriority w:val="99"/>
    <w:semiHidden/>
    <w:rsid w:val="000777DA"/>
    <w:rPr>
      <w:b/>
      <w:bCs/>
      <w:lang w:eastAsia="en-US"/>
    </w:rPr>
  </w:style>
  <w:style w:type="paragraph" w:customStyle="1" w:styleId="NoSpacing2">
    <w:name w:val="No Spacing2"/>
    <w:uiPriority w:val="1"/>
    <w:qFormat/>
    <w:rsid w:val="00336E3C"/>
    <w:rPr>
      <w:rFonts w:ascii="Calibri" w:eastAsia="Calibri" w:hAnsi="Calibri"/>
      <w:sz w:val="22"/>
      <w:szCs w:val="22"/>
      <w:lang w:eastAsia="en-US"/>
    </w:rPr>
  </w:style>
  <w:style w:type="table" w:styleId="TableGrid">
    <w:name w:val="Table Grid"/>
    <w:basedOn w:val="TableNormal"/>
    <w:uiPriority w:val="39"/>
    <w:rsid w:val="00CE62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A45DDC"/>
    <w:pPr>
      <w:tabs>
        <w:tab w:val="left" w:pos="680"/>
      </w:tabs>
      <w:overflowPunct/>
      <w:autoSpaceDE/>
      <w:autoSpaceDN/>
      <w:adjustRightInd/>
      <w:spacing w:after="60" w:line="260" w:lineRule="exact"/>
      <w:textAlignment w:val="auto"/>
    </w:pPr>
    <w:rPr>
      <w:rFonts w:ascii="Verdana" w:hAnsi="Verdana"/>
      <w:sz w:val="18"/>
      <w:lang w:val="en-US"/>
    </w:rPr>
  </w:style>
  <w:style w:type="paragraph" w:customStyle="1" w:styleId="copyright">
    <w:name w:val="copyright"/>
    <w:basedOn w:val="Caption"/>
    <w:rsid w:val="00A45DDC"/>
    <w:pPr>
      <w:tabs>
        <w:tab w:val="left" w:pos="680"/>
      </w:tabs>
      <w:overflowPunct/>
      <w:autoSpaceDE/>
      <w:autoSpaceDN/>
      <w:adjustRightInd/>
      <w:spacing w:line="260" w:lineRule="exact"/>
      <w:textAlignment w:val="auto"/>
    </w:pPr>
    <w:rPr>
      <w:rFonts w:ascii="Verdana" w:hAnsi="Verdana"/>
      <w:b w:val="0"/>
      <w:bCs w:val="0"/>
      <w:sz w:val="16"/>
      <w:szCs w:val="14"/>
      <w:u w:val="none"/>
    </w:rPr>
  </w:style>
  <w:style w:type="paragraph" w:customStyle="1" w:styleId="createdate">
    <w:name w:val="create date"/>
    <w:semiHidden/>
    <w:rsid w:val="00A45DDC"/>
    <w:rPr>
      <w:rFonts w:ascii="Verdana" w:hAnsi="Verdana"/>
      <w:sz w:val="16"/>
      <w:szCs w:val="24"/>
      <w:lang w:eastAsia="en-US"/>
    </w:rPr>
  </w:style>
  <w:style w:type="paragraph" w:customStyle="1" w:styleId="Indent">
    <w:name w:val="Indent"/>
    <w:link w:val="IndentChar"/>
    <w:rsid w:val="00A45DDC"/>
    <w:pPr>
      <w:spacing w:after="240" w:line="260" w:lineRule="exact"/>
      <w:ind w:left="1021"/>
    </w:pPr>
    <w:rPr>
      <w:rFonts w:ascii="Verdana" w:hAnsi="Verdana"/>
      <w:sz w:val="18"/>
      <w:lang w:eastAsia="en-US"/>
    </w:rPr>
  </w:style>
  <w:style w:type="character" w:styleId="PageNumber">
    <w:name w:val="page number"/>
    <w:rsid w:val="00A45DDC"/>
    <w:rPr>
      <w:rFonts w:ascii="Verdana" w:hAnsi="Verdana"/>
      <w:b/>
      <w:color w:val="FFFFFF"/>
      <w:sz w:val="14"/>
      <w:szCs w:val="14"/>
    </w:rPr>
  </w:style>
  <w:style w:type="paragraph" w:customStyle="1" w:styleId="Proposal">
    <w:name w:val="Proposal"/>
    <w:link w:val="ProposalChar"/>
    <w:rsid w:val="00A45DDC"/>
    <w:pPr>
      <w:jc w:val="right"/>
    </w:pPr>
    <w:rPr>
      <w:rFonts w:ascii="Verdana" w:hAnsi="Verdana"/>
      <w:color w:val="000080"/>
      <w:sz w:val="24"/>
      <w:szCs w:val="34"/>
      <w:lang w:eastAsia="en-US"/>
    </w:rPr>
  </w:style>
  <w:style w:type="character" w:customStyle="1" w:styleId="ProposalChar">
    <w:name w:val="Proposal Char"/>
    <w:link w:val="Proposal"/>
    <w:rsid w:val="00A45DDC"/>
    <w:rPr>
      <w:rFonts w:ascii="Verdana" w:hAnsi="Verdana"/>
      <w:color w:val="000080"/>
      <w:sz w:val="24"/>
      <w:szCs w:val="34"/>
      <w:lang w:eastAsia="en-US"/>
    </w:rPr>
  </w:style>
  <w:style w:type="paragraph" w:customStyle="1" w:styleId="strapline">
    <w:name w:val="strap line"/>
    <w:link w:val="straplineChar"/>
    <w:semiHidden/>
    <w:rsid w:val="00A45DDC"/>
    <w:pPr>
      <w:jc w:val="right"/>
    </w:pPr>
    <w:rPr>
      <w:rFonts w:ascii="Verdana" w:hAnsi="Verdana"/>
      <w:color w:val="000080"/>
      <w:spacing w:val="16"/>
      <w:sz w:val="16"/>
      <w:szCs w:val="16"/>
      <w:lang w:val="de-DE" w:eastAsia="en-US"/>
    </w:rPr>
  </w:style>
  <w:style w:type="character" w:customStyle="1" w:styleId="straplineChar">
    <w:name w:val="strap line Char"/>
    <w:link w:val="strapline"/>
    <w:semiHidden/>
    <w:rsid w:val="00A45DDC"/>
    <w:rPr>
      <w:rFonts w:ascii="Verdana" w:hAnsi="Verdana"/>
      <w:color w:val="000080"/>
      <w:spacing w:val="16"/>
      <w:sz w:val="16"/>
      <w:szCs w:val="16"/>
      <w:lang w:val="de-DE" w:eastAsia="en-US"/>
    </w:rPr>
  </w:style>
  <w:style w:type="paragraph" w:customStyle="1" w:styleId="Submission">
    <w:name w:val="Submission"/>
    <w:rsid w:val="00A45DDC"/>
    <w:pPr>
      <w:jc w:val="right"/>
    </w:pPr>
    <w:rPr>
      <w:rFonts w:ascii="Verdana" w:hAnsi="Verdana"/>
      <w:color w:val="000080"/>
      <w:sz w:val="24"/>
      <w:szCs w:val="34"/>
      <w:lang w:eastAsia="en-US"/>
    </w:rPr>
  </w:style>
  <w:style w:type="paragraph" w:customStyle="1" w:styleId="TableTextCentre">
    <w:name w:val="Table Text Centre"/>
    <w:rsid w:val="00A45DDC"/>
    <w:pPr>
      <w:spacing w:before="120" w:after="120"/>
      <w:ind w:left="72" w:right="72"/>
      <w:jc w:val="center"/>
    </w:pPr>
    <w:rPr>
      <w:rFonts w:ascii="Verdana" w:hAnsi="Verdana"/>
      <w:sz w:val="18"/>
      <w:lang w:eastAsia="en-US"/>
    </w:rPr>
  </w:style>
  <w:style w:type="paragraph" w:styleId="TOC1">
    <w:name w:val="toc 1"/>
    <w:next w:val="TOC2"/>
    <w:autoRedefine/>
    <w:uiPriority w:val="39"/>
    <w:rsid w:val="00A45DDC"/>
    <w:pPr>
      <w:tabs>
        <w:tab w:val="right" w:pos="8789"/>
      </w:tabs>
      <w:spacing w:after="120"/>
      <w:ind w:left="720" w:hanging="720"/>
    </w:pPr>
    <w:rPr>
      <w:rFonts w:ascii="Verdana" w:hAnsi="Verdana"/>
      <w:caps/>
      <w:noProof/>
      <w:szCs w:val="18"/>
      <w:lang w:eastAsia="en-US"/>
    </w:rPr>
  </w:style>
  <w:style w:type="paragraph" w:customStyle="1" w:styleId="TTWhite">
    <w:name w:val="TT White"/>
    <w:rsid w:val="00A45DDC"/>
    <w:pPr>
      <w:spacing w:before="120" w:after="120"/>
    </w:pPr>
    <w:rPr>
      <w:rFonts w:ascii="Verdana" w:hAnsi="Verdana"/>
      <w:b/>
      <w:color w:val="FFFFFF"/>
      <w:sz w:val="18"/>
      <w:lang w:eastAsia="en-US"/>
    </w:rPr>
  </w:style>
  <w:style w:type="paragraph" w:customStyle="1" w:styleId="TTWhitecentre">
    <w:name w:val="TT White centre"/>
    <w:rsid w:val="00A45DDC"/>
    <w:pPr>
      <w:spacing w:before="120" w:after="120"/>
      <w:ind w:left="72" w:right="72"/>
      <w:jc w:val="center"/>
    </w:pPr>
    <w:rPr>
      <w:rFonts w:ascii="Verdana" w:hAnsi="Verdana"/>
      <w:b/>
      <w:color w:val="FFFFFF"/>
      <w:sz w:val="18"/>
      <w:lang w:eastAsia="en-US"/>
    </w:rPr>
  </w:style>
  <w:style w:type="paragraph" w:customStyle="1" w:styleId="TT1">
    <w:name w:val="TT_1"/>
    <w:rsid w:val="00A45DDC"/>
    <w:pPr>
      <w:spacing w:before="120" w:after="120"/>
    </w:pPr>
    <w:rPr>
      <w:rFonts w:ascii="Verdana" w:hAnsi="Verdana"/>
      <w:sz w:val="18"/>
      <w:lang w:eastAsia="en-US"/>
    </w:rPr>
  </w:style>
  <w:style w:type="paragraph" w:customStyle="1" w:styleId="Path">
    <w:name w:val="Path"/>
    <w:semiHidden/>
    <w:rsid w:val="00A45DDC"/>
    <w:rPr>
      <w:rFonts w:ascii="Verdana" w:hAnsi="Verdana"/>
      <w:caps/>
      <w:sz w:val="10"/>
      <w:lang w:eastAsia="en-US"/>
    </w:rPr>
  </w:style>
  <w:style w:type="paragraph" w:customStyle="1" w:styleId="HeaderName">
    <w:name w:val="Header Name"/>
    <w:rsid w:val="00A45DDC"/>
    <w:rPr>
      <w:rFonts w:ascii="Verdana" w:hAnsi="Verdana"/>
      <w:b/>
      <w:color w:val="000080"/>
      <w:sz w:val="18"/>
      <w:szCs w:val="24"/>
      <w:lang w:eastAsia="en-US"/>
    </w:rPr>
  </w:style>
  <w:style w:type="paragraph" w:customStyle="1" w:styleId="Title1">
    <w:name w:val="Title 1"/>
    <w:next w:val="Normal"/>
    <w:rsid w:val="00A45DDC"/>
    <w:pPr>
      <w:spacing w:after="120"/>
    </w:pPr>
    <w:rPr>
      <w:rFonts w:ascii="Verdana" w:hAnsi="Verdana" w:cs="Arial"/>
      <w:bCs/>
      <w:color w:val="000080"/>
      <w:kern w:val="32"/>
      <w:sz w:val="28"/>
      <w:szCs w:val="42"/>
      <w:lang w:eastAsia="en-US"/>
    </w:rPr>
  </w:style>
  <w:style w:type="paragraph" w:customStyle="1" w:styleId="Project">
    <w:name w:val="Project"/>
    <w:semiHidden/>
    <w:rsid w:val="00A45DDC"/>
    <w:pPr>
      <w:jc w:val="right"/>
    </w:pPr>
    <w:rPr>
      <w:rFonts w:ascii="Verdana" w:hAnsi="Verdana"/>
      <w:color w:val="000080"/>
      <w:sz w:val="24"/>
      <w:szCs w:val="34"/>
      <w:lang w:eastAsia="en-US"/>
    </w:rPr>
  </w:style>
  <w:style w:type="paragraph" w:customStyle="1" w:styleId="ClientName">
    <w:name w:val="Client Name"/>
    <w:semiHidden/>
    <w:rsid w:val="00A45DDC"/>
    <w:pPr>
      <w:jc w:val="right"/>
    </w:pPr>
    <w:rPr>
      <w:rFonts w:ascii="Verdana" w:hAnsi="Verdana"/>
      <w:color w:val="000080"/>
      <w:sz w:val="24"/>
      <w:szCs w:val="34"/>
      <w:lang w:eastAsia="en-US"/>
    </w:rPr>
  </w:style>
  <w:style w:type="paragraph" w:customStyle="1" w:styleId="HeaderName2">
    <w:name w:val="Header Name 2"/>
    <w:rsid w:val="00A45DDC"/>
    <w:rPr>
      <w:rFonts w:ascii="Verdana" w:hAnsi="Verdana"/>
      <w:b/>
      <w:bCs/>
      <w:noProof/>
      <w:color w:val="000080"/>
      <w:sz w:val="18"/>
      <w:szCs w:val="24"/>
      <w:lang w:val="en-US" w:eastAsia="en-US"/>
    </w:rPr>
  </w:style>
  <w:style w:type="paragraph" w:customStyle="1" w:styleId="Submissionbold">
    <w:name w:val="Submission bold"/>
    <w:basedOn w:val="Submission"/>
    <w:rsid w:val="00A45DDC"/>
    <w:rPr>
      <w:b/>
    </w:rPr>
  </w:style>
  <w:style w:type="paragraph" w:customStyle="1" w:styleId="CharChar">
    <w:name w:val="Char Char"/>
    <w:basedOn w:val="Normal"/>
    <w:rsid w:val="00A45DDC"/>
    <w:pPr>
      <w:tabs>
        <w:tab w:val="left" w:pos="680"/>
      </w:tabs>
      <w:overflowPunct/>
      <w:autoSpaceDE/>
      <w:autoSpaceDN/>
      <w:adjustRightInd/>
      <w:textAlignment w:val="auto"/>
    </w:pPr>
    <w:rPr>
      <w:rFonts w:ascii="Arial" w:eastAsia="SimSun" w:hAnsi="Arial"/>
      <w:lang w:val="en-US" w:eastAsia="zh-CN"/>
    </w:rPr>
  </w:style>
  <w:style w:type="character" w:customStyle="1" w:styleId="IndentChar">
    <w:name w:val="Indent Char"/>
    <w:link w:val="Indent"/>
    <w:rsid w:val="00A45DDC"/>
    <w:rPr>
      <w:rFonts w:ascii="Verdana" w:hAnsi="Verdana"/>
      <w:sz w:val="18"/>
      <w:lang w:eastAsia="en-US"/>
    </w:rPr>
  </w:style>
  <w:style w:type="paragraph" w:styleId="TOC2">
    <w:name w:val="toc 2"/>
    <w:basedOn w:val="Normal"/>
    <w:next w:val="Normal"/>
    <w:autoRedefine/>
    <w:uiPriority w:val="39"/>
    <w:semiHidden/>
    <w:unhideWhenUsed/>
    <w:rsid w:val="00A45DDC"/>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493864">
      <w:bodyDiv w:val="1"/>
      <w:marLeft w:val="0"/>
      <w:marRight w:val="0"/>
      <w:marTop w:val="0"/>
      <w:marBottom w:val="0"/>
      <w:divBdr>
        <w:top w:val="none" w:sz="0" w:space="0" w:color="auto"/>
        <w:left w:val="none" w:sz="0" w:space="0" w:color="auto"/>
        <w:bottom w:val="none" w:sz="0" w:space="0" w:color="auto"/>
        <w:right w:val="none" w:sz="0" w:space="0" w:color="auto"/>
      </w:divBdr>
    </w:div>
    <w:div w:id="1036465274">
      <w:bodyDiv w:val="1"/>
      <w:marLeft w:val="0"/>
      <w:marRight w:val="0"/>
      <w:marTop w:val="0"/>
      <w:marBottom w:val="0"/>
      <w:divBdr>
        <w:top w:val="none" w:sz="0" w:space="0" w:color="auto"/>
        <w:left w:val="none" w:sz="0" w:space="0" w:color="auto"/>
        <w:bottom w:val="none" w:sz="0" w:space="0" w:color="auto"/>
        <w:right w:val="none" w:sz="0" w:space="0" w:color="auto"/>
      </w:divBdr>
    </w:div>
    <w:div w:id="120101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pawley@iwm.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ast@iwm.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coyle@iwm.org.uk" TargetMode="External"/><Relationship Id="rId4" Type="http://schemas.openxmlformats.org/officeDocument/2006/relationships/settings" Target="settings.xml"/><Relationship Id="rId9" Type="http://schemas.openxmlformats.org/officeDocument/2006/relationships/hyperlink" Target="http://www.iwm.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69533-4DA4-4C46-ABE3-28536862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9838</Words>
  <Characters>52571</Characters>
  <Application>Microsoft Office Word</Application>
  <DocSecurity>0</DocSecurity>
  <Lines>438</Lines>
  <Paragraphs>124</Paragraphs>
  <ScaleCrop>false</ScaleCrop>
  <HeadingPairs>
    <vt:vector size="2" baseType="variant">
      <vt:variant>
        <vt:lpstr>Title</vt:lpstr>
      </vt:variant>
      <vt:variant>
        <vt:i4>1</vt:i4>
      </vt:variant>
    </vt:vector>
  </HeadingPairs>
  <TitlesOfParts>
    <vt:vector size="1" baseType="lpstr">
      <vt:lpstr>CONTRACT NO: SSO/50</vt:lpstr>
    </vt:vector>
  </TitlesOfParts>
  <Company>Imperial War  Museum</Company>
  <LinksUpToDate>false</LinksUpToDate>
  <CharactersWithSpaces>62285</CharactersWithSpaces>
  <SharedDoc>false</SharedDoc>
  <HLinks>
    <vt:vector size="24" baseType="variant">
      <vt:variant>
        <vt:i4>1048694</vt:i4>
      </vt:variant>
      <vt:variant>
        <vt:i4>9</vt:i4>
      </vt:variant>
      <vt:variant>
        <vt:i4>0</vt:i4>
      </vt:variant>
      <vt:variant>
        <vt:i4>5</vt:i4>
      </vt:variant>
      <vt:variant>
        <vt:lpwstr>mailto:sbourne@iwm.org.uk</vt:lpwstr>
      </vt:variant>
      <vt:variant>
        <vt:lpwstr/>
      </vt:variant>
      <vt:variant>
        <vt:i4>2555983</vt:i4>
      </vt:variant>
      <vt:variant>
        <vt:i4>6</vt:i4>
      </vt:variant>
      <vt:variant>
        <vt:i4>0</vt:i4>
      </vt:variant>
      <vt:variant>
        <vt:i4>5</vt:i4>
      </vt:variant>
      <vt:variant>
        <vt:lpwstr>mailto:fbambridge@iwm.org.uk</vt:lpwstr>
      </vt:variant>
      <vt:variant>
        <vt:lpwstr/>
      </vt:variant>
      <vt:variant>
        <vt:i4>1048696</vt:i4>
      </vt:variant>
      <vt:variant>
        <vt:i4>3</vt:i4>
      </vt:variant>
      <vt:variant>
        <vt:i4>0</vt:i4>
      </vt:variant>
      <vt:variant>
        <vt:i4>5</vt:i4>
      </vt:variant>
      <vt:variant>
        <vt:lpwstr>mailto:pdavies@iwm.org.uk</vt:lpwstr>
      </vt:variant>
      <vt:variant>
        <vt:lpwstr/>
      </vt:variant>
      <vt:variant>
        <vt:i4>1900667</vt:i4>
      </vt:variant>
      <vt:variant>
        <vt:i4>0</vt:i4>
      </vt:variant>
      <vt:variant>
        <vt:i4>0</vt:i4>
      </vt:variant>
      <vt:variant>
        <vt:i4>5</vt:i4>
      </vt:variant>
      <vt:variant>
        <vt:lpwstr>mailto:acarter@iwm.org.uk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 SSO/50</dc:title>
  <dc:creator>Support Services</dc:creator>
  <cp:lastModifiedBy>Jamie Coyle</cp:lastModifiedBy>
  <cp:revision>5</cp:revision>
  <cp:lastPrinted>2016-08-03T15:46:00Z</cp:lastPrinted>
  <dcterms:created xsi:type="dcterms:W3CDTF">2017-08-31T09:20:00Z</dcterms:created>
  <dcterms:modified xsi:type="dcterms:W3CDTF">2017-08-31T10:30:00Z</dcterms:modified>
</cp:coreProperties>
</file>