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D2B57" w:rsidP="00CC1DBD">
      <w:pPr>
        <w:pStyle w:val="Header"/>
        <w:jc w:val="right"/>
        <w:rPr>
          <w:b/>
          <w:color w:val="FF0000"/>
          <w:sz w:val="48"/>
          <w:szCs w:val="48"/>
          <w:u w:val="single"/>
        </w:rPr>
      </w:pPr>
      <w:bookmarkStart w:id="0" w:name="_GoBack"/>
      <w:bookmarkEnd w:id="0"/>
      <w:r>
        <w:rPr>
          <w:noProof/>
          <w:lang w:eastAsia="en-GB"/>
        </w:rPr>
        <w:drawing>
          <wp:inline distT="0" distB="0" distL="0" distR="0" wp14:anchorId="54F48E8C" wp14:editId="450D7DE1">
            <wp:extent cx="1927860" cy="108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B26DFA" w:rsidRDefault="00546603" w:rsidP="00EB468E">
      <w:pPr>
        <w:pStyle w:val="Header"/>
        <w:jc w:val="center"/>
        <w:rPr>
          <w:rFonts w:ascii="Arial" w:hAnsi="Arial" w:cs="Arial"/>
          <w:b/>
          <w:sz w:val="72"/>
          <w:szCs w:val="72"/>
          <w:u w:val="single"/>
        </w:rPr>
      </w:pPr>
      <w:r>
        <w:rPr>
          <w:rFonts w:cs="Arial"/>
          <w:b/>
          <w:sz w:val="72"/>
          <w:szCs w:val="72"/>
          <w:u w:val="single"/>
        </w:rPr>
        <w:t>Collection and p</w:t>
      </w:r>
      <w:r w:rsidR="006B582D" w:rsidRPr="00B26DFA">
        <w:rPr>
          <w:rFonts w:cs="Arial"/>
          <w:b/>
          <w:sz w:val="72"/>
          <w:szCs w:val="72"/>
          <w:u w:val="single"/>
        </w:rPr>
        <w:t>rocessing of Leachate</w:t>
      </w:r>
    </w:p>
    <w:p w:rsidR="00EB468E" w:rsidRPr="009C793A" w:rsidRDefault="00EB468E" w:rsidP="00EB468E">
      <w:pPr>
        <w:pStyle w:val="DefaultText"/>
        <w:rPr>
          <w:sz w:val="40"/>
          <w:szCs w:val="40"/>
        </w:rPr>
      </w:pP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w:t>
      </w:r>
      <w:r w:rsidR="00EB468E" w:rsidRPr="009C793A">
        <w:rPr>
          <w:rFonts w:ascii="Arial" w:hAnsi="Arial" w:cs="Arial"/>
          <w:b/>
          <w:sz w:val="40"/>
          <w:szCs w:val="40"/>
          <w:u w:val="single"/>
        </w:rPr>
        <w:t xml:space="preserve"> REFERENCE: </w:t>
      </w:r>
      <w:r w:rsidR="00CE3F35" w:rsidRPr="00B26DFA">
        <w:rPr>
          <w:rFonts w:ascii="Arial" w:hAnsi="Arial" w:cs="Arial"/>
          <w:b/>
          <w:sz w:val="40"/>
          <w:szCs w:val="40"/>
          <w:u w:val="single"/>
        </w:rPr>
        <w:t>S</w:t>
      </w:r>
      <w:r w:rsidR="00CA27CF" w:rsidRPr="00B26DFA">
        <w:rPr>
          <w:rFonts w:ascii="Arial" w:hAnsi="Arial" w:cs="Arial"/>
          <w:b/>
          <w:sz w:val="40"/>
          <w:szCs w:val="40"/>
          <w:u w:val="single"/>
        </w:rPr>
        <w:t>T</w:t>
      </w:r>
      <w:r w:rsidR="00CE3F35" w:rsidRPr="00B26DFA">
        <w:rPr>
          <w:rFonts w:ascii="Arial" w:hAnsi="Arial" w:cs="Arial"/>
          <w:b/>
          <w:sz w:val="40"/>
          <w:szCs w:val="40"/>
          <w:u w:val="single"/>
        </w:rPr>
        <w:t>S</w:t>
      </w:r>
      <w:r w:rsidR="00CA27CF" w:rsidRPr="00B26DFA">
        <w:rPr>
          <w:rFonts w:ascii="Arial" w:hAnsi="Arial" w:cs="Arial"/>
          <w:b/>
          <w:sz w:val="40"/>
          <w:szCs w:val="40"/>
          <w:u w:val="single"/>
        </w:rPr>
        <w:t>C-</w:t>
      </w:r>
      <w:r w:rsidR="006B582D" w:rsidRPr="00B26DFA">
        <w:rPr>
          <w:rFonts w:ascii="Arial" w:hAnsi="Arial" w:cs="Arial"/>
          <w:b/>
          <w:sz w:val="40"/>
          <w:szCs w:val="40"/>
          <w:u w:val="single"/>
        </w:rPr>
        <w:t>JN-0038</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w:t>
      </w:r>
      <w:r w:rsidR="00EB468E" w:rsidRPr="00D31435">
        <w:rPr>
          <w:rFonts w:ascii="Arial" w:hAnsi="Arial" w:cs="Arial"/>
          <w:b/>
          <w:sz w:val="40"/>
          <w:szCs w:val="40"/>
          <w:u w:val="single"/>
        </w:rPr>
        <w:t xml:space="preserve">Date:  </w:t>
      </w:r>
      <w:r w:rsidR="003D3D65">
        <w:rPr>
          <w:rFonts w:ascii="Arial" w:hAnsi="Arial" w:cs="Arial"/>
          <w:b/>
          <w:sz w:val="40"/>
          <w:szCs w:val="40"/>
          <w:u w:val="single"/>
        </w:rPr>
        <w:t>21</w:t>
      </w:r>
      <w:r w:rsidR="003D3D65" w:rsidRPr="003D3D65">
        <w:rPr>
          <w:rFonts w:ascii="Arial" w:hAnsi="Arial" w:cs="Arial"/>
          <w:b/>
          <w:sz w:val="40"/>
          <w:szCs w:val="40"/>
          <w:u w:val="single"/>
          <w:vertAlign w:val="superscript"/>
        </w:rPr>
        <w:t>st</w:t>
      </w:r>
      <w:r w:rsidR="00D31435" w:rsidRPr="00D31435">
        <w:rPr>
          <w:rFonts w:ascii="Arial" w:hAnsi="Arial" w:cs="Arial"/>
          <w:b/>
          <w:sz w:val="40"/>
          <w:szCs w:val="40"/>
          <w:u w:val="single"/>
        </w:rPr>
        <w:t xml:space="preserve"> November 2018</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 xml:space="preserve">urn Date: </w:t>
      </w:r>
      <w:r w:rsidR="00D31435" w:rsidRPr="00D31435">
        <w:rPr>
          <w:rFonts w:ascii="Arial" w:hAnsi="Arial" w:cs="Arial"/>
          <w:b/>
          <w:sz w:val="40"/>
          <w:szCs w:val="40"/>
          <w:u w:val="single"/>
        </w:rPr>
        <w:t>5</w:t>
      </w:r>
      <w:r w:rsidR="00D31435" w:rsidRPr="00D31435">
        <w:rPr>
          <w:rFonts w:ascii="Arial" w:hAnsi="Arial" w:cs="Arial"/>
          <w:b/>
          <w:sz w:val="40"/>
          <w:szCs w:val="40"/>
          <w:u w:val="single"/>
          <w:vertAlign w:val="superscript"/>
        </w:rPr>
        <w:t>th</w:t>
      </w:r>
      <w:r w:rsidR="00D31435" w:rsidRPr="00D31435">
        <w:rPr>
          <w:rFonts w:ascii="Arial" w:hAnsi="Arial" w:cs="Arial"/>
          <w:b/>
          <w:sz w:val="40"/>
          <w:szCs w:val="40"/>
          <w:u w:val="single"/>
        </w:rPr>
        <w:t xml:space="preserve"> December 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475EFB" w:rsidP="00C30D5B">
      <w:pPr>
        <w:pStyle w:val="DefaultText"/>
        <w:tabs>
          <w:tab w:val="left" w:pos="3118"/>
        </w:tabs>
        <w:rPr>
          <w:rFonts w:ascii="Calibri" w:hAnsi="Calibri"/>
        </w:rPr>
      </w:pPr>
      <w:r>
        <w:rPr>
          <w:rFonts w:ascii="Calibri" w:hAnsi="Calibri"/>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30"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r w:rsidR="00C30D5B">
        <w:rPr>
          <w:rFonts w:ascii="Calibri" w:hAnsi="Calibri"/>
        </w:rPr>
        <w:tab/>
      </w: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Declaration1 – Statement of Non-C</w:t>
      </w:r>
      <w:r w:rsidR="0000379D" w:rsidRPr="002567C4">
        <w:rPr>
          <w:rFonts w:ascii="Arial" w:hAnsi="Arial" w:cs="Arial"/>
          <w:sz w:val="20"/>
          <w:szCs w:val="20"/>
          <w:lang w:val="nb-NO"/>
        </w:rPr>
        <w:t>ollusion</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2 – Form of Tender</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3 – 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Pr="002567C4">
        <w:rPr>
          <w:rFonts w:ascii="Arial" w:hAnsi="Arial" w:cs="Arial"/>
          <w:sz w:val="20"/>
          <w:szCs w:val="20"/>
          <w:lang w:val="nb-NO"/>
        </w:rPr>
        <w:t>4 – 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5 –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6 – Use of Sub-Contractors</w:t>
      </w:r>
    </w:p>
    <w:p w:rsid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7: Health &amp; Safety Policy</w:t>
      </w:r>
    </w:p>
    <w:p w:rsidR="002567C4" w:rsidRP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8: Enforcement/remedial orders</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1" w:name="_Ref382213948"/>
      <w:bookmarkStart w:id="2" w:name="_Toc405888275"/>
      <w:r w:rsidRPr="009C793A">
        <w:rPr>
          <w:rFonts w:ascii="Arial" w:hAnsi="Arial" w:cs="Arial"/>
          <w:sz w:val="22"/>
          <w:szCs w:val="22"/>
        </w:rPr>
        <w:t>Indicative Timetable</w:t>
      </w:r>
      <w:bookmarkEnd w:id="1"/>
      <w:bookmarkEnd w:id="2"/>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2B7639">
        <w:trPr>
          <w:trHeight w:val="245"/>
        </w:trPr>
        <w:tc>
          <w:tcPr>
            <w:tcW w:w="4361"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665153" w:rsidRDefault="00D26D87" w:rsidP="00E60B96">
            <w:pPr>
              <w:rPr>
                <w:rFonts w:cs="Arial"/>
                <w:sz w:val="24"/>
                <w:szCs w:val="24"/>
              </w:rPr>
            </w:pPr>
            <w:r>
              <w:rPr>
                <w:rFonts w:cs="Arial"/>
                <w:sz w:val="24"/>
                <w:szCs w:val="24"/>
              </w:rPr>
              <w:t>21</w:t>
            </w:r>
            <w:r w:rsidR="00D31435">
              <w:rPr>
                <w:rFonts w:cs="Arial"/>
                <w:sz w:val="24"/>
                <w:szCs w:val="24"/>
              </w:rPr>
              <w:t>/11/18</w:t>
            </w:r>
          </w:p>
        </w:tc>
      </w:tr>
      <w:tr w:rsidR="00295316" w:rsidRPr="00665153" w:rsidTr="002B7639">
        <w:tc>
          <w:tcPr>
            <w:tcW w:w="4361" w:type="dxa"/>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Site Visit</w:t>
            </w:r>
          </w:p>
        </w:tc>
        <w:tc>
          <w:tcPr>
            <w:tcW w:w="2062" w:type="dxa"/>
            <w:tcMar>
              <w:top w:w="0" w:type="dxa"/>
              <w:left w:w="108" w:type="dxa"/>
              <w:bottom w:w="0" w:type="dxa"/>
              <w:right w:w="108" w:type="dxa"/>
            </w:tcMar>
          </w:tcPr>
          <w:p w:rsidR="00295316" w:rsidRPr="00D31435" w:rsidRDefault="00D26D87" w:rsidP="00E60B96">
            <w:pPr>
              <w:rPr>
                <w:rFonts w:cs="Arial"/>
                <w:sz w:val="24"/>
                <w:szCs w:val="24"/>
              </w:rPr>
            </w:pPr>
            <w:r>
              <w:rPr>
                <w:rFonts w:cs="Arial"/>
                <w:sz w:val="24"/>
                <w:szCs w:val="24"/>
              </w:rPr>
              <w:t>27</w:t>
            </w:r>
            <w:r w:rsidR="00D31435" w:rsidRPr="00D31435">
              <w:rPr>
                <w:rFonts w:cs="Arial"/>
                <w:sz w:val="24"/>
                <w:szCs w:val="24"/>
              </w:rPr>
              <w:t>/11/18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D31435" w:rsidRDefault="005F7FF1" w:rsidP="00E60B96">
            <w:pPr>
              <w:rPr>
                <w:rFonts w:cs="Arial"/>
                <w:sz w:val="24"/>
                <w:szCs w:val="24"/>
              </w:rPr>
            </w:pPr>
            <w:r>
              <w:rPr>
                <w:rFonts w:cs="Arial"/>
                <w:sz w:val="24"/>
                <w:szCs w:val="24"/>
              </w:rPr>
              <w:t>03/12</w:t>
            </w:r>
            <w:r w:rsidR="00D31435" w:rsidRPr="00D31435">
              <w:rPr>
                <w:rFonts w:cs="Arial"/>
                <w:sz w:val="24"/>
                <w:szCs w:val="24"/>
              </w:rPr>
              <w:t>/18</w:t>
            </w:r>
          </w:p>
        </w:tc>
      </w:tr>
      <w:tr w:rsidR="009C793A" w:rsidRPr="00665153" w:rsidTr="002B7639">
        <w:tc>
          <w:tcPr>
            <w:tcW w:w="4361" w:type="dxa"/>
            <w:tcMar>
              <w:top w:w="0" w:type="dxa"/>
              <w:left w:w="108" w:type="dxa"/>
              <w:bottom w:w="0" w:type="dxa"/>
              <w:right w:w="108" w:type="dxa"/>
            </w:tcMar>
          </w:tcPr>
          <w:p w:rsidR="009C793A" w:rsidRPr="009C793A" w:rsidRDefault="00475EFB" w:rsidP="007C06AB">
            <w:pPr>
              <w:rPr>
                <w:rFonts w:ascii="Arial" w:hAnsi="Arial" w:cs="Arial"/>
                <w:sz w:val="20"/>
                <w:szCs w:val="20"/>
              </w:rPr>
            </w:pPr>
            <w:r>
              <w:rPr>
                <w:rFonts w:ascii="Arial" w:hAnsi="Arial" w:cs="Arial"/>
                <w:noProof/>
                <w:sz w:val="20"/>
                <w:szCs w:val="20"/>
                <w:lang w:eastAsia="en-GB"/>
              </w:rPr>
              <w:pict>
                <v:shape id="_x0000_s1031" type="#_x0000_t136" style="position:absolute;margin-left:-26.3pt;margin-top:307.25pt;width:527.85pt;height:131.95pt;rotation:315;z-index:-251657216;mso-position-horizontal-relative:margin;mso-position-vertical-relative:margin" o:allowincell="f" fillcolor="silver" stroked="f">
                  <v:fill opacity=".5"/>
                  <v:textpath style="font-family:&quot;Calibri&quot;;font-size:1pt" string="CONFIDENTIAL"/>
                  <w10:wrap anchorx="margin" anchory="margin"/>
                </v:shape>
              </w:pict>
            </w:r>
            <w:r w:rsidR="009C793A"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D31435" w:rsidRDefault="005F7FF1" w:rsidP="00E60B96">
            <w:pPr>
              <w:rPr>
                <w:rFonts w:cs="Arial"/>
                <w:sz w:val="24"/>
                <w:szCs w:val="24"/>
              </w:rPr>
            </w:pPr>
            <w:r>
              <w:rPr>
                <w:rFonts w:cs="Arial"/>
                <w:sz w:val="24"/>
                <w:szCs w:val="24"/>
              </w:rPr>
              <w:t>06/12</w:t>
            </w:r>
            <w:r w:rsidR="00D31435" w:rsidRPr="00D31435">
              <w:rPr>
                <w:rFonts w:cs="Arial"/>
                <w:sz w:val="24"/>
                <w:szCs w:val="24"/>
              </w:rPr>
              <w:t>/18</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D31435" w:rsidRDefault="005F7FF1" w:rsidP="00E60B96">
            <w:pPr>
              <w:rPr>
                <w:rFonts w:cs="Arial"/>
                <w:sz w:val="24"/>
                <w:szCs w:val="24"/>
              </w:rPr>
            </w:pPr>
            <w:r>
              <w:rPr>
                <w:rFonts w:cs="Arial"/>
                <w:sz w:val="24"/>
                <w:szCs w:val="24"/>
              </w:rPr>
              <w:t>14</w:t>
            </w:r>
            <w:r w:rsidR="00D31435" w:rsidRPr="00D31435">
              <w:rPr>
                <w:rFonts w:cs="Arial"/>
                <w:sz w:val="24"/>
                <w:szCs w:val="24"/>
              </w:rPr>
              <w:t>/12/18</w:t>
            </w:r>
          </w:p>
        </w:tc>
      </w:tr>
      <w:tr w:rsidR="009C793A" w:rsidRPr="00665153" w:rsidTr="002B7639">
        <w:tc>
          <w:tcPr>
            <w:tcW w:w="4361" w:type="dxa"/>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D31435" w:rsidRDefault="005F7FF1" w:rsidP="007C06AB">
            <w:pPr>
              <w:rPr>
                <w:rFonts w:cs="Arial"/>
                <w:sz w:val="24"/>
                <w:szCs w:val="24"/>
              </w:rPr>
            </w:pPr>
            <w:r>
              <w:rPr>
                <w:rFonts w:cs="Arial"/>
                <w:sz w:val="24"/>
                <w:szCs w:val="24"/>
              </w:rPr>
              <w:t>21</w:t>
            </w:r>
            <w:r w:rsidR="00D31435" w:rsidRPr="00D31435">
              <w:rPr>
                <w:rFonts w:cs="Arial"/>
                <w:sz w:val="24"/>
                <w:szCs w:val="24"/>
              </w:rPr>
              <w:t>/12/18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D31435" w:rsidRDefault="00D31435" w:rsidP="007C06AB">
            <w:pPr>
              <w:rPr>
                <w:rFonts w:cs="Arial"/>
                <w:sz w:val="24"/>
                <w:szCs w:val="24"/>
              </w:rPr>
            </w:pPr>
            <w:r w:rsidRPr="00D31435">
              <w:rPr>
                <w:rFonts w:cs="Arial"/>
                <w:sz w:val="24"/>
                <w:szCs w:val="24"/>
              </w:rPr>
              <w:t>Jan 2019 tbc</w:t>
            </w:r>
          </w:p>
        </w:tc>
      </w:tr>
      <w:tr w:rsidR="009C793A" w:rsidRPr="00665153" w:rsidTr="002B7639">
        <w:tc>
          <w:tcPr>
            <w:tcW w:w="4361" w:type="dxa"/>
            <w:tcMar>
              <w:top w:w="0" w:type="dxa"/>
              <w:left w:w="108" w:type="dxa"/>
              <w:bottom w:w="0" w:type="dxa"/>
              <w:right w:w="108" w:type="dxa"/>
            </w:tcMar>
            <w:hideMark/>
          </w:tcPr>
          <w:p w:rsidR="009C793A" w:rsidRPr="009C793A" w:rsidRDefault="002B7639" w:rsidP="007C06A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D31435" w:rsidRDefault="00D31435" w:rsidP="007C06AB">
            <w:pPr>
              <w:rPr>
                <w:rFonts w:cs="Arial"/>
                <w:sz w:val="24"/>
                <w:szCs w:val="24"/>
              </w:rPr>
            </w:pPr>
            <w:r w:rsidRPr="00D31435">
              <w:rPr>
                <w:rFonts w:cs="Arial"/>
                <w:sz w:val="24"/>
                <w:szCs w:val="24"/>
              </w:rPr>
              <w:t>Jan 2019 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r w:rsidRPr="00E84021">
        <w:rPr>
          <w:rFonts w:ascii="Arial" w:hAnsi="Arial" w:cs="Arial"/>
          <w:sz w:val="20"/>
          <w:szCs w:val="20"/>
        </w:rPr>
        <w:t xml:space="preserve">The maximum page limit for tenders is </w:t>
      </w:r>
      <w:r w:rsidR="00E90154">
        <w:rPr>
          <w:rFonts w:ascii="Arial" w:hAnsi="Arial" w:cs="Arial"/>
          <w:sz w:val="20"/>
          <w:szCs w:val="20"/>
        </w:rPr>
        <w:t>6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D31435" w:rsidRDefault="009C793A" w:rsidP="009C793A">
      <w:pPr>
        <w:pStyle w:val="NoSpacing"/>
        <w:rPr>
          <w:rFonts w:ascii="Arial" w:hAnsi="Arial" w:cs="Arial"/>
          <w:color w:val="FF0000"/>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210FA7" w:rsidRPr="00210FA7">
        <w:rPr>
          <w:rFonts w:cs="Arial"/>
          <w:sz w:val="24"/>
          <w:szCs w:val="24"/>
        </w:rPr>
        <w:t>JN-0038</w:t>
      </w:r>
      <w:r w:rsidRPr="00210FA7">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 xml:space="preserve">the deadline </w:t>
      </w:r>
      <w:r w:rsidRPr="00D31435">
        <w:rPr>
          <w:rFonts w:ascii="Arial" w:hAnsi="Arial" w:cs="Arial"/>
          <w:sz w:val="20"/>
          <w:szCs w:val="20"/>
        </w:rPr>
        <w:t>of</w:t>
      </w:r>
      <w:r w:rsidR="003D38A5">
        <w:rPr>
          <w:rFonts w:ascii="Arial" w:hAnsi="Arial" w:cs="Arial"/>
          <w:sz w:val="20"/>
          <w:szCs w:val="20"/>
        </w:rPr>
        <w:t xml:space="preserve"> 14</w:t>
      </w:r>
      <w:r w:rsidR="00D31435" w:rsidRPr="00D31435">
        <w:rPr>
          <w:rFonts w:ascii="Arial" w:hAnsi="Arial" w:cs="Arial"/>
          <w:sz w:val="20"/>
          <w:szCs w:val="20"/>
          <w:vertAlign w:val="superscript"/>
        </w:rPr>
        <w:t>th</w:t>
      </w:r>
      <w:r w:rsidR="00D31435" w:rsidRPr="00D31435">
        <w:rPr>
          <w:rFonts w:ascii="Arial" w:hAnsi="Arial" w:cs="Arial"/>
          <w:sz w:val="20"/>
          <w:szCs w:val="20"/>
        </w:rPr>
        <w:t xml:space="preserve"> December 2018</w:t>
      </w:r>
      <w:r w:rsidRPr="00D31435">
        <w:rPr>
          <w:rFonts w:ascii="Arial" w:hAnsi="Arial" w:cs="Arial"/>
          <w:sz w:val="20"/>
          <w:szCs w:val="20"/>
        </w:rPr>
        <w:t xml:space="preserve"> to </w:t>
      </w:r>
      <w:r w:rsidRPr="00E84021">
        <w:rPr>
          <w:rFonts w:ascii="Arial" w:hAnsi="Arial" w:cs="Arial"/>
          <w:sz w:val="20"/>
          <w:szCs w:val="20"/>
        </w:rPr>
        <w:t xml:space="preserve">Procurement via email </w:t>
      </w:r>
    </w:p>
    <w:p w:rsidR="009C793A" w:rsidRPr="00E84021" w:rsidRDefault="00475EFB" w:rsidP="009C793A">
      <w:pPr>
        <w:pStyle w:val="NoSpacing"/>
        <w:rPr>
          <w:rFonts w:ascii="Arial" w:hAnsi="Arial" w:cs="Arial"/>
          <w:sz w:val="20"/>
          <w:szCs w:val="20"/>
        </w:rPr>
      </w:pPr>
      <w:hyperlink r:id="rId10"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1"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2"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 xml:space="preserve">ll questions should be submitted </w:t>
      </w:r>
      <w:r w:rsidR="009C793A" w:rsidRPr="00CD5F93">
        <w:rPr>
          <w:rFonts w:ascii="Arial" w:eastAsia="Times New Roman" w:hAnsi="Arial" w:cs="Arial"/>
          <w:sz w:val="20"/>
          <w:szCs w:val="20"/>
          <w:lang w:eastAsia="en-GB"/>
        </w:rPr>
        <w:t>by</w:t>
      </w:r>
      <w:r w:rsidR="008A0831" w:rsidRPr="00CD5F93">
        <w:rPr>
          <w:rFonts w:ascii="Arial" w:eastAsia="Times New Roman" w:hAnsi="Arial" w:cs="Arial"/>
          <w:sz w:val="20"/>
          <w:szCs w:val="20"/>
          <w:lang w:eastAsia="en-GB"/>
        </w:rPr>
        <w:t xml:space="preserve"> </w:t>
      </w:r>
      <w:r w:rsidR="00430E1F">
        <w:rPr>
          <w:rFonts w:cs="Arial"/>
          <w:sz w:val="24"/>
          <w:szCs w:val="24"/>
        </w:rPr>
        <w:t>3</w:t>
      </w:r>
      <w:r w:rsidR="00430E1F" w:rsidRPr="00430E1F">
        <w:rPr>
          <w:rFonts w:cs="Arial"/>
          <w:sz w:val="24"/>
          <w:szCs w:val="24"/>
          <w:vertAlign w:val="superscript"/>
        </w:rPr>
        <w:t>rd</w:t>
      </w:r>
      <w:r w:rsidR="00430E1F">
        <w:rPr>
          <w:rFonts w:cs="Arial"/>
          <w:sz w:val="24"/>
          <w:szCs w:val="24"/>
        </w:rPr>
        <w:t xml:space="preserve"> December</w:t>
      </w:r>
      <w:r w:rsidR="00CD5F93" w:rsidRPr="00CD5F93">
        <w:rPr>
          <w:rFonts w:cs="Arial"/>
          <w:sz w:val="24"/>
          <w:szCs w:val="24"/>
        </w:rPr>
        <w:t xml:space="preserve"> 2018</w:t>
      </w:r>
      <w:r w:rsidR="00295316" w:rsidRPr="00CD5F93">
        <w:rPr>
          <w:rFonts w:ascii="Arial" w:eastAsia="Times New Roman" w:hAnsi="Arial" w:cs="Arial"/>
          <w:sz w:val="20"/>
          <w:szCs w:val="20"/>
          <w:lang w:eastAsia="en-GB"/>
        </w:rPr>
        <w:t xml:space="preserve">; </w:t>
      </w:r>
      <w:r w:rsidR="009C793A" w:rsidRPr="00CD5F93">
        <w:rPr>
          <w:rFonts w:ascii="Arial" w:eastAsia="Times New Roman" w:hAnsi="Arial" w:cs="Arial"/>
          <w:sz w:val="20"/>
          <w:szCs w:val="20"/>
          <w:lang w:eastAsia="en-GB"/>
        </w:rPr>
        <w:t xml:space="preserve">questions </w:t>
      </w:r>
      <w:r w:rsidR="009C793A" w:rsidRPr="00E84021">
        <w:rPr>
          <w:rFonts w:ascii="Arial" w:eastAsia="Times New Roman" w:hAnsi="Arial" w:cs="Arial"/>
          <w:sz w:val="20"/>
          <w:szCs w:val="20"/>
          <w:lang w:eastAsia="en-GB"/>
        </w:rPr>
        <w:t xml:space="preserve">submitted after this date may not be answered. Should questions arise during the tendering period, which in our </w:t>
      </w:r>
      <w:r w:rsidR="009C793A" w:rsidRPr="00CD5F93">
        <w:rPr>
          <w:rFonts w:ascii="Arial" w:eastAsia="Times New Roman" w:hAnsi="Arial" w:cs="Arial"/>
          <w:sz w:val="20"/>
          <w:szCs w:val="20"/>
          <w:lang w:eastAsia="en-GB"/>
        </w:rPr>
        <w:t>judgement are of material significance, we will publish these questions with our formal reply by the end of</w:t>
      </w:r>
      <w:r w:rsidR="008A0831" w:rsidRPr="00CD5F93">
        <w:rPr>
          <w:rFonts w:ascii="Arial" w:eastAsia="Times New Roman" w:hAnsi="Arial" w:cs="Arial"/>
          <w:sz w:val="20"/>
          <w:szCs w:val="20"/>
          <w:lang w:eastAsia="en-GB"/>
        </w:rPr>
        <w:t xml:space="preserve"> </w:t>
      </w:r>
      <w:r w:rsidR="00430E1F">
        <w:rPr>
          <w:rFonts w:cs="Arial"/>
          <w:sz w:val="24"/>
          <w:szCs w:val="24"/>
        </w:rPr>
        <w:t>6</w:t>
      </w:r>
      <w:r w:rsidR="00430E1F" w:rsidRPr="00430E1F">
        <w:rPr>
          <w:rFonts w:cs="Arial"/>
          <w:sz w:val="24"/>
          <w:szCs w:val="24"/>
          <w:vertAlign w:val="superscript"/>
        </w:rPr>
        <w:t>th</w:t>
      </w:r>
      <w:r w:rsidR="00430E1F">
        <w:rPr>
          <w:rFonts w:cs="Arial"/>
          <w:sz w:val="24"/>
          <w:szCs w:val="24"/>
        </w:rPr>
        <w:t xml:space="preserve"> December</w:t>
      </w:r>
      <w:r w:rsidR="00CD5F93" w:rsidRPr="00CD5F93">
        <w:rPr>
          <w:rFonts w:cs="Arial"/>
          <w:sz w:val="24"/>
          <w:szCs w:val="24"/>
        </w:rPr>
        <w:t xml:space="preserve"> 2018</w:t>
      </w:r>
      <w:r w:rsidR="009C793A" w:rsidRPr="00CD5F93">
        <w:rPr>
          <w:rFonts w:ascii="Arial" w:eastAsia="Times New Roman" w:hAnsi="Arial" w:cs="Arial"/>
          <w:sz w:val="20"/>
          <w:szCs w:val="20"/>
          <w:lang w:eastAsia="en-GB"/>
        </w:rPr>
        <w:t xml:space="preserve"> on Contracts </w:t>
      </w:r>
      <w:r w:rsidR="009C793A" w:rsidRPr="00E84021">
        <w:rPr>
          <w:rFonts w:ascii="Arial" w:eastAsia="Times New Roman" w:hAnsi="Arial" w:cs="Arial"/>
          <w:sz w:val="20"/>
          <w:szCs w:val="20"/>
          <w:lang w:eastAsia="en-GB"/>
        </w:rPr>
        <w:t xml:space="preserve">Finder. All contractors should then take that </w:t>
      </w:r>
      <w:r w:rsidR="009C793A" w:rsidRPr="00E84021">
        <w:rPr>
          <w:rFonts w:ascii="Arial" w:eastAsia="Times New Roman" w:hAnsi="Arial" w:cs="Arial"/>
          <w:sz w:val="20"/>
          <w:szCs w:val="20"/>
          <w:lang w:eastAsia="en-GB"/>
        </w:rPr>
        <w:lastRenderedPageBreak/>
        <w:t>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proofErr w:type="spellStart"/>
      <w:r w:rsidR="00E0626C" w:rsidRPr="00E84021">
        <w:rPr>
          <w:rFonts w:ascii="Arial" w:eastAsia="Times New Roman" w:hAnsi="Arial" w:cs="Arial"/>
          <w:sz w:val="20"/>
          <w:szCs w:val="20"/>
          <w:lang w:eastAsia="en-GB"/>
        </w:rPr>
        <w:t>you’re</w:t>
      </w:r>
      <w:proofErr w:type="spellEnd"/>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w:t>
      </w:r>
      <w:r w:rsidRPr="001F174D">
        <w:rPr>
          <w:rFonts w:ascii="Arial" w:eastAsia="Times New Roman" w:hAnsi="Arial" w:cs="Arial"/>
          <w:sz w:val="20"/>
          <w:szCs w:val="20"/>
          <w:lang w:eastAsia="en-GB"/>
        </w:rPr>
        <w:t xml:space="preserve">overall </w:t>
      </w:r>
      <w:r w:rsidR="001F174D" w:rsidRPr="00357FC2">
        <w:rPr>
          <w:rFonts w:cs="Arial"/>
          <w:b/>
          <w:sz w:val="24"/>
          <w:szCs w:val="24"/>
        </w:rPr>
        <w:t>60/40</w:t>
      </w:r>
      <w:r w:rsidRPr="00357FC2">
        <w:rPr>
          <w:rFonts w:ascii="Arial" w:eastAsia="Times New Roman" w:hAnsi="Arial" w:cs="Arial"/>
          <w:b/>
          <w:sz w:val="20"/>
          <w:szCs w:val="20"/>
          <w:lang w:eastAsia="en-GB"/>
        </w:rPr>
        <w:t xml:space="preserve"> cost/quality</w:t>
      </w:r>
      <w:r w:rsidRPr="001F174D">
        <w:rPr>
          <w:rFonts w:ascii="Arial" w:eastAsia="Times New Roman" w:hAnsi="Arial" w:cs="Arial"/>
          <w:sz w:val="20"/>
          <w:szCs w:val="20"/>
          <w:lang w:eastAsia="en-GB"/>
        </w:rPr>
        <w:t xml:space="preserve"> weighting </w:t>
      </w:r>
      <w:r>
        <w:rPr>
          <w:rFonts w:ascii="Arial" w:eastAsia="Times New Roman" w:hAnsi="Arial" w:cs="Arial"/>
          <w:sz w:val="20"/>
          <w:szCs w:val="20"/>
          <w:lang w:eastAsia="en-GB"/>
        </w:rPr>
        <w:t>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r w:rsidRPr="0082600D">
        <w:rPr>
          <w:rFonts w:ascii="Arial" w:hAnsi="Arial" w:cs="Arial"/>
          <w:sz w:val="20"/>
          <w:szCs w:val="20"/>
        </w:rPr>
        <w:t>.</w:t>
      </w:r>
      <w:r w:rsidR="0082600D" w:rsidRPr="0082600D">
        <w:rPr>
          <w:rFonts w:ascii="Arial" w:hAnsi="Arial" w:cs="Arial"/>
          <w:sz w:val="20"/>
          <w:szCs w:val="20"/>
        </w:rPr>
        <w:t xml:space="preserve">  (Appendix 2)</w:t>
      </w:r>
    </w:p>
    <w:p w:rsidR="00E84021" w:rsidRDefault="00E84021" w:rsidP="00E84021">
      <w:pPr>
        <w:pStyle w:val="NoSpacing"/>
        <w:rPr>
          <w:rFonts w:ascii="Arial" w:hAnsi="Arial" w:cs="Arial"/>
          <w:sz w:val="20"/>
          <w:szCs w:val="20"/>
        </w:rPr>
      </w:pPr>
    </w:p>
    <w:p w:rsidR="005840CA" w:rsidRDefault="005840CA" w:rsidP="00E84021">
      <w:pPr>
        <w:pStyle w:val="NoSpacing"/>
        <w:rPr>
          <w:rFonts w:ascii="Arial" w:hAnsi="Arial" w:cs="Arial"/>
          <w:sz w:val="20"/>
          <w:szCs w:val="20"/>
        </w:rPr>
      </w:pPr>
      <w:r>
        <w:rPr>
          <w:rFonts w:ascii="Arial" w:hAnsi="Arial" w:cs="Arial"/>
          <w:sz w:val="20"/>
          <w:szCs w:val="20"/>
        </w:rPr>
        <w:t xml:space="preserve">This </w:t>
      </w:r>
      <w:r w:rsidRPr="00B60429">
        <w:rPr>
          <w:rFonts w:ascii="Arial" w:hAnsi="Arial" w:cs="Arial"/>
          <w:sz w:val="20"/>
          <w:szCs w:val="20"/>
        </w:rPr>
        <w:t xml:space="preserve">agreement is for </w:t>
      </w:r>
      <w:r w:rsidR="00B60429" w:rsidRPr="00B60429">
        <w:rPr>
          <w:rFonts w:ascii="Arial" w:hAnsi="Arial" w:cs="Arial"/>
          <w:sz w:val="20"/>
          <w:szCs w:val="20"/>
        </w:rPr>
        <w:t xml:space="preserve">24 </w:t>
      </w:r>
      <w:r w:rsidRPr="00B60429">
        <w:rPr>
          <w:rFonts w:ascii="Arial" w:hAnsi="Arial" w:cs="Arial"/>
          <w:sz w:val="20"/>
          <w:szCs w:val="20"/>
        </w:rPr>
        <w:t>months</w:t>
      </w:r>
      <w:r w:rsidR="00B60429">
        <w:rPr>
          <w:rFonts w:ascii="Arial" w:hAnsi="Arial" w:cs="Arial"/>
          <w:sz w:val="20"/>
          <w:szCs w:val="20"/>
        </w:rPr>
        <w:t xml:space="preserve"> with an option to extend for a further 12 months</w:t>
      </w:r>
      <w:r w:rsidR="0082600D">
        <w:rPr>
          <w:rFonts w:ascii="Arial" w:hAnsi="Arial" w:cs="Arial"/>
          <w:sz w:val="20"/>
          <w:szCs w:val="20"/>
        </w:rPr>
        <w:t>..</w:t>
      </w:r>
      <w:r w:rsidRPr="00B60429">
        <w:rPr>
          <w:rFonts w:ascii="Arial" w:hAnsi="Arial" w:cs="Arial"/>
          <w:sz w:val="20"/>
          <w:szCs w:val="20"/>
        </w:rPr>
        <w:t xml:space="preserve"> </w:t>
      </w:r>
    </w:p>
    <w:p w:rsidR="00631AB1" w:rsidRDefault="00631AB1" w:rsidP="00E84021">
      <w:pPr>
        <w:pStyle w:val="NoSpacing"/>
        <w:rPr>
          <w:rFonts w:ascii="Arial" w:hAnsi="Arial" w:cs="Arial"/>
          <w:color w:val="FF0000"/>
          <w:sz w:val="20"/>
          <w:szCs w:val="20"/>
        </w:rPr>
      </w:pPr>
    </w:p>
    <w:p w:rsidR="008B2A54" w:rsidRDefault="008B2A54" w:rsidP="00E84021">
      <w:pPr>
        <w:pStyle w:val="NoSpacing"/>
        <w:rPr>
          <w:rFonts w:ascii="Arial" w:hAnsi="Arial" w:cs="Arial"/>
          <w:color w:val="FF0000"/>
          <w:sz w:val="20"/>
          <w:szCs w:val="20"/>
        </w:rPr>
      </w:pPr>
    </w:p>
    <w:p w:rsidR="008B2A54" w:rsidRPr="008B2A54" w:rsidRDefault="008B2A54" w:rsidP="008B2A54">
      <w:pPr>
        <w:spacing w:after="0" w:line="240" w:lineRule="auto"/>
        <w:jc w:val="both"/>
        <w:rPr>
          <w:rFonts w:ascii="Arial" w:eastAsia="Times New Roman" w:hAnsi="Arial" w:cs="Arial"/>
          <w:sz w:val="20"/>
          <w:szCs w:val="20"/>
          <w:lang w:eastAsia="en-GB"/>
        </w:rPr>
      </w:pPr>
      <w:r w:rsidRPr="008B2A54">
        <w:rPr>
          <w:rFonts w:ascii="Arial" w:hAnsi="Arial" w:cs="Arial"/>
          <w:sz w:val="20"/>
          <w:szCs w:val="20"/>
        </w:rPr>
        <w:t>Bidders are to note that any requested modifications to the Contracting Authority Terms and Conditions on the grounds of statutory and legal matters only, shall be raised as a formal clarification during the permitted clarification period.</w:t>
      </w:r>
    </w:p>
    <w:p w:rsidR="008B2A54" w:rsidRPr="00631AB1" w:rsidRDefault="008B2A54"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STSC reserves the right to amend the enclosed tender documents at any time prior to the deadline for receipt of tenders. Any such amendment will be numbered, dated and issued by</w:t>
      </w:r>
      <w:r w:rsidR="008A0831" w:rsidRPr="00EA6A12">
        <w:rPr>
          <w:rFonts w:ascii="Arial" w:eastAsia="Times New Roman" w:hAnsi="Arial" w:cs="Arial"/>
          <w:sz w:val="20"/>
          <w:szCs w:val="20"/>
          <w:lang w:eastAsia="en-GB"/>
        </w:rPr>
        <w:t xml:space="preserve"> </w:t>
      </w:r>
      <w:r w:rsidR="00CF5154" w:rsidRPr="00CF5154">
        <w:rPr>
          <w:rFonts w:ascii="Arial" w:hAnsi="Arial" w:cs="Arial"/>
          <w:sz w:val="20"/>
          <w:szCs w:val="20"/>
        </w:rPr>
        <w:t xml:space="preserve">Procurement. </w:t>
      </w:r>
      <w:r w:rsidRPr="00CF5154">
        <w:rPr>
          <w:rFonts w:ascii="Arial" w:eastAsia="Times New Roman" w:hAnsi="Arial" w:cs="Arial"/>
          <w:sz w:val="20"/>
          <w:szCs w:val="20"/>
          <w:lang w:eastAsia="en-GB"/>
        </w:rPr>
        <w:t xml:space="preserve"> </w:t>
      </w:r>
      <w:r w:rsidRPr="00EA6A12">
        <w:rPr>
          <w:rFonts w:ascii="Arial" w:eastAsia="Times New Roman" w:hAnsi="Arial" w:cs="Arial"/>
          <w:sz w:val="20"/>
          <w:szCs w:val="20"/>
          <w:lang w:eastAsia="en-GB"/>
        </w:rPr>
        <w:t xml:space="preserve">Where 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9F0ED8" w:rsidRDefault="00AD463D" w:rsidP="00295316">
            <w:pPr>
              <w:pStyle w:val="MacroText"/>
              <w:rPr>
                <w:rFonts w:ascii="Arial" w:eastAsia="Arial" w:hAnsi="Arial" w:cs="Arial"/>
              </w:rPr>
            </w:pPr>
            <w:r w:rsidRPr="009F0ED8">
              <w:rPr>
                <w:rFonts w:ascii="Arial" w:eastAsia="Arial" w:hAnsi="Arial" w:cs="Arial"/>
              </w:rPr>
              <w:t xml:space="preserve">Declaration 7: </w:t>
            </w:r>
            <w:r w:rsidRPr="009F0ED8">
              <w:rPr>
                <w:rFonts w:ascii="Arial" w:hAnsi="Arial" w:cs="Arial"/>
              </w:rPr>
              <w:t xml:space="preserve">Confirmation of Health and Safety Policy that complies with current legislative requirements. </w:t>
            </w:r>
          </w:p>
        </w:tc>
        <w:tc>
          <w:tcPr>
            <w:tcW w:w="1701" w:type="dxa"/>
          </w:tcPr>
          <w:p w:rsidR="00AD463D" w:rsidRPr="009F0ED8" w:rsidRDefault="00AD463D" w:rsidP="00295316">
            <w:pPr>
              <w:pStyle w:val="MacroText"/>
              <w:rPr>
                <w:rFonts w:ascii="Arial" w:eastAsia="Arial" w:hAnsi="Arial" w:cs="Arial"/>
              </w:rPr>
            </w:pPr>
            <w:r w:rsidRPr="009F0ED8">
              <w:rPr>
                <w:rFonts w:ascii="Arial" w:eastAsia="Arial" w:hAnsi="Arial" w:cs="Arial"/>
              </w:rPr>
              <w:t>Pass/Fail</w:t>
            </w:r>
          </w:p>
        </w:tc>
      </w:tr>
      <w:tr w:rsidR="00237802" w:rsidTr="00EF4CD9">
        <w:tc>
          <w:tcPr>
            <w:tcW w:w="4536" w:type="dxa"/>
          </w:tcPr>
          <w:p w:rsidR="00237802" w:rsidRPr="009F0ED8" w:rsidRDefault="00237802" w:rsidP="00237802">
            <w:pPr>
              <w:rPr>
                <w:sz w:val="20"/>
                <w:szCs w:val="20"/>
              </w:rPr>
            </w:pPr>
            <w:r w:rsidRPr="009F0ED8">
              <w:rPr>
                <w:rFonts w:ascii="Arial" w:hAnsi="Arial" w:cs="Arial"/>
                <w:sz w:val="20"/>
                <w:szCs w:val="20"/>
              </w:rPr>
              <w:t xml:space="preserve">Declaration 8: </w:t>
            </w:r>
            <w:r w:rsidR="00CB3CE4" w:rsidRPr="009F0ED8">
              <w:rPr>
                <w:rFonts w:ascii="Arial" w:hAnsi="Arial" w:cs="Arial"/>
                <w:sz w:val="20"/>
                <w:szCs w:val="20"/>
              </w:rPr>
              <w:t>E</w:t>
            </w:r>
            <w:r w:rsidRPr="009F0ED8">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9F0ED8" w:rsidRDefault="00237802" w:rsidP="00295316">
            <w:pPr>
              <w:pStyle w:val="MacroText"/>
              <w:rPr>
                <w:rFonts w:ascii="Arial" w:eastAsia="Arial" w:hAnsi="Arial" w:cs="Arial"/>
              </w:rPr>
            </w:pPr>
            <w:r w:rsidRPr="009F0ED8">
              <w:rPr>
                <w:rFonts w:ascii="Arial" w:eastAsia="Arial" w:hAnsi="Arial" w:cs="Arial"/>
              </w:rPr>
              <w:t>Pass/Fail</w:t>
            </w:r>
          </w:p>
        </w:tc>
      </w:tr>
      <w:tr w:rsidR="00237802" w:rsidTr="00EF4CD9">
        <w:tc>
          <w:tcPr>
            <w:tcW w:w="4536" w:type="dxa"/>
          </w:tcPr>
          <w:p w:rsidR="00237802" w:rsidRPr="009F0ED8" w:rsidRDefault="00237802" w:rsidP="00295316">
            <w:pPr>
              <w:pStyle w:val="MacroText"/>
              <w:rPr>
                <w:rFonts w:ascii="Arial" w:eastAsia="Arial" w:hAnsi="Arial" w:cs="Arial"/>
              </w:rPr>
            </w:pPr>
            <w:r w:rsidRPr="009F0ED8">
              <w:rPr>
                <w:rFonts w:ascii="Arial" w:eastAsia="Arial" w:hAnsi="Arial" w:cs="Arial"/>
              </w:rPr>
              <w:t>Pricing Schedule</w:t>
            </w:r>
          </w:p>
        </w:tc>
        <w:tc>
          <w:tcPr>
            <w:tcW w:w="1701" w:type="dxa"/>
          </w:tcPr>
          <w:p w:rsidR="00237802" w:rsidRPr="009F0ED8" w:rsidRDefault="00237802" w:rsidP="00295316">
            <w:pPr>
              <w:pStyle w:val="MacroText"/>
              <w:rPr>
                <w:rFonts w:ascii="Arial" w:eastAsia="Arial" w:hAnsi="Arial" w:cs="Arial"/>
              </w:rPr>
            </w:pPr>
            <w:r w:rsidRPr="009F0ED8">
              <w:rPr>
                <w:rFonts w:ascii="Arial" w:eastAsia="Arial" w:hAnsi="Arial" w:cs="Arial"/>
              </w:rPr>
              <w:t xml:space="preserve">Quantitative </w:t>
            </w:r>
          </w:p>
        </w:tc>
      </w:tr>
      <w:tr w:rsidR="00237802" w:rsidTr="00EF4CD9">
        <w:tc>
          <w:tcPr>
            <w:tcW w:w="4536" w:type="dxa"/>
          </w:tcPr>
          <w:p w:rsidR="00237802" w:rsidRPr="009F0ED8" w:rsidRDefault="00237802" w:rsidP="00295316">
            <w:pPr>
              <w:pStyle w:val="MacroText"/>
              <w:rPr>
                <w:rFonts w:ascii="Arial" w:eastAsia="Arial" w:hAnsi="Arial" w:cs="Arial"/>
              </w:rPr>
            </w:pPr>
            <w:r w:rsidRPr="009F0ED8">
              <w:rPr>
                <w:rFonts w:ascii="Arial" w:eastAsia="Arial" w:hAnsi="Arial" w:cs="Arial"/>
              </w:rPr>
              <w:t>Response to Quality Assessment Questions</w:t>
            </w:r>
          </w:p>
        </w:tc>
        <w:tc>
          <w:tcPr>
            <w:tcW w:w="1701" w:type="dxa"/>
          </w:tcPr>
          <w:p w:rsidR="00237802" w:rsidRPr="009F0ED8" w:rsidRDefault="00237802" w:rsidP="00295316">
            <w:pPr>
              <w:pStyle w:val="MacroText"/>
              <w:rPr>
                <w:rFonts w:ascii="Arial" w:eastAsia="Arial" w:hAnsi="Arial" w:cs="Arial"/>
              </w:rPr>
            </w:pPr>
            <w:r w:rsidRPr="009F0ED8">
              <w:rPr>
                <w:rFonts w:ascii="Arial" w:eastAsia="Arial" w:hAnsi="Arial" w:cs="Arial"/>
              </w:rPr>
              <w:t xml:space="preserve">Qualitative </w:t>
            </w:r>
          </w:p>
        </w:tc>
      </w:tr>
      <w:tr w:rsidR="00F156AF" w:rsidTr="00EF4CD9">
        <w:tc>
          <w:tcPr>
            <w:tcW w:w="4536" w:type="dxa"/>
          </w:tcPr>
          <w:p w:rsidR="00F156AF" w:rsidRPr="009F0ED8" w:rsidRDefault="00F156AF" w:rsidP="00295316">
            <w:pPr>
              <w:pStyle w:val="MacroText"/>
              <w:rPr>
                <w:rFonts w:ascii="Arial" w:eastAsia="Arial" w:hAnsi="Arial" w:cs="Arial"/>
              </w:rPr>
            </w:pPr>
            <w:r w:rsidRPr="009F0ED8">
              <w:rPr>
                <w:rFonts w:ascii="Arial" w:eastAsia="Arial" w:hAnsi="Arial" w:cs="Arial"/>
              </w:rPr>
              <w:lastRenderedPageBreak/>
              <w:t>Copy of Environmental Policy</w:t>
            </w:r>
          </w:p>
        </w:tc>
        <w:tc>
          <w:tcPr>
            <w:tcW w:w="1701" w:type="dxa"/>
          </w:tcPr>
          <w:p w:rsidR="00F156AF" w:rsidRPr="009F0ED8" w:rsidRDefault="00F156AF" w:rsidP="00295316">
            <w:pPr>
              <w:pStyle w:val="MacroText"/>
              <w:rPr>
                <w:rFonts w:ascii="Arial" w:eastAsia="Arial" w:hAnsi="Arial" w:cs="Arial"/>
              </w:rPr>
            </w:pPr>
            <w:r w:rsidRPr="009F0ED8">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B72CE6" w:rsidRPr="00B72CE6" w:rsidRDefault="00B72CE6" w:rsidP="00B72CE6">
      <w:pPr>
        <w:pStyle w:val="ListParagraph"/>
        <w:spacing w:after="150" w:line="220" w:lineRule="atLeast"/>
        <w:ind w:left="360"/>
        <w:rPr>
          <w:rFonts w:ascii="Arial" w:hAnsi="Arial" w:cs="Arial"/>
          <w:iCs/>
          <w:sz w:val="20"/>
          <w:szCs w:val="20"/>
          <w:lang w:val="en"/>
        </w:rPr>
      </w:pPr>
      <w:r w:rsidRPr="00B72CE6">
        <w:rPr>
          <w:rFonts w:ascii="Arial" w:hAnsi="Arial" w:cs="Arial"/>
          <w:iCs/>
          <w:color w:val="333333"/>
          <w:sz w:val="20"/>
          <w:szCs w:val="20"/>
          <w:lang w:val="en"/>
        </w:rPr>
        <w:t xml:space="preserve">On 2 October 2015 the SSI steel works in Redcar was placed into compulsory liquidation and an official </w:t>
      </w:r>
      <w:r w:rsidRPr="00B72CE6">
        <w:rPr>
          <w:rFonts w:ascii="Arial" w:hAnsi="Arial" w:cs="Arial"/>
          <w:iCs/>
          <w:sz w:val="20"/>
          <w:szCs w:val="20"/>
          <w:lang w:val="en"/>
        </w:rPr>
        <w:t>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 new owner, he has been overseeing the safe and secure closure of the former SSI site whilst maintaining the delivery of services to other site residents. Government, through the Department for Business, Energy and Industrial Strategy, provided an indemnity to the OR so that he could carry out his duties as liquidator of the company and ensure its ongoing safety and security.</w:t>
      </w:r>
    </w:p>
    <w:p w:rsidR="00B72CE6" w:rsidRDefault="00B72CE6" w:rsidP="00B72CE6">
      <w:pPr>
        <w:pStyle w:val="ListParagraph"/>
        <w:spacing w:before="100" w:beforeAutospacing="1" w:after="180" w:line="216" w:lineRule="atLeast"/>
        <w:ind w:left="360"/>
        <w:rPr>
          <w:rFonts w:ascii="Arial" w:hAnsi="Arial" w:cs="Arial"/>
          <w:iCs/>
          <w:color w:val="333333"/>
          <w:sz w:val="20"/>
          <w:szCs w:val="20"/>
          <w:lang w:val="en"/>
        </w:rPr>
      </w:pPr>
      <w:r w:rsidRPr="00B72CE6">
        <w:rPr>
          <w:rFonts w:ascii="Arial" w:hAnsi="Arial" w:cs="Arial"/>
          <w:iCs/>
          <w:sz w:val="20"/>
          <w:szCs w:val="20"/>
          <w:lang w:val="en"/>
        </w:rPr>
        <w:t>On the 1</w:t>
      </w:r>
      <w:r w:rsidRPr="00B72CE6">
        <w:rPr>
          <w:rFonts w:ascii="Arial" w:hAnsi="Arial" w:cs="Arial"/>
          <w:iCs/>
          <w:sz w:val="20"/>
          <w:szCs w:val="20"/>
          <w:vertAlign w:val="superscript"/>
          <w:lang w:val="en"/>
        </w:rPr>
        <w:t>st</w:t>
      </w:r>
      <w:r w:rsidRPr="00B72CE6">
        <w:rPr>
          <w:rFonts w:ascii="Arial" w:hAnsi="Arial" w:cs="Arial"/>
          <w:iCs/>
          <w:sz w:val="20"/>
          <w:szCs w:val="20"/>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w:t>
      </w:r>
      <w:r w:rsidRPr="00B72CE6">
        <w:rPr>
          <w:rFonts w:ascii="Arial" w:hAnsi="Arial" w:cs="Arial"/>
          <w:iCs/>
          <w:color w:val="333333"/>
          <w:sz w:val="20"/>
          <w:szCs w:val="20"/>
          <w:lang w:val="en"/>
        </w:rPr>
        <w:t>proceedings, costs—including the cost of defending proceedings—and expenses.</w:t>
      </w:r>
    </w:p>
    <w:p w:rsidR="00CE47C0" w:rsidRPr="00B72CE6" w:rsidRDefault="00CE47C0" w:rsidP="00B72CE6">
      <w:pPr>
        <w:pStyle w:val="ListParagraph"/>
        <w:spacing w:before="100" w:beforeAutospacing="1" w:after="180" w:line="216" w:lineRule="atLeast"/>
        <w:ind w:left="360"/>
        <w:rPr>
          <w:rFonts w:ascii="Arial" w:hAnsi="Arial" w:cs="Arial"/>
          <w:iCs/>
          <w:sz w:val="20"/>
          <w:szCs w:val="20"/>
        </w:rPr>
      </w:pPr>
      <w:r>
        <w:rPr>
          <w:rFonts w:ascii="Arial" w:hAnsi="Arial" w:cs="Arial"/>
          <w:iCs/>
          <w:color w:val="333333"/>
          <w:sz w:val="20"/>
          <w:szCs w:val="20"/>
          <w:lang w:val="en"/>
        </w:rPr>
        <w:t>As a top tier COMAH site, STSC is monitored by the HSE and works under an environmental permit.</w:t>
      </w:r>
    </w:p>
    <w:p w:rsidR="008A0831" w:rsidRPr="009C793A" w:rsidRDefault="008A0831" w:rsidP="008A0831">
      <w:pPr>
        <w:pStyle w:val="NoSpacing"/>
        <w:ind w:left="360"/>
        <w:rPr>
          <w:rFonts w:ascii="Arial" w:hAnsi="Arial" w:cs="Arial"/>
          <w:b/>
        </w:rPr>
      </w:pPr>
    </w:p>
    <w:p w:rsidR="00B72CE6" w:rsidRDefault="003A3AD0" w:rsidP="00B72CE6">
      <w:pPr>
        <w:pStyle w:val="NoSpacing"/>
        <w:numPr>
          <w:ilvl w:val="0"/>
          <w:numId w:val="28"/>
        </w:numPr>
        <w:rPr>
          <w:rFonts w:ascii="Arial" w:hAnsi="Arial" w:cs="Arial"/>
          <w:b/>
        </w:rPr>
      </w:pPr>
      <w:r w:rsidRPr="00801EAC">
        <w:rPr>
          <w:rFonts w:ascii="Arial" w:hAnsi="Arial" w:cs="Arial"/>
          <w:b/>
        </w:rPr>
        <w:t>Scope</w:t>
      </w:r>
    </w:p>
    <w:p w:rsidR="007B2917" w:rsidRDefault="00C2164C" w:rsidP="007B2917">
      <w:pPr>
        <w:pStyle w:val="NoSpacing"/>
        <w:ind w:left="360"/>
        <w:rPr>
          <w:rFonts w:ascii="Arial" w:hAnsi="Arial" w:cs="Arial"/>
          <w:iCs/>
          <w:sz w:val="20"/>
          <w:szCs w:val="20"/>
          <w:lang w:val="en"/>
        </w:rPr>
      </w:pPr>
      <w:r w:rsidRPr="00B72CE6">
        <w:rPr>
          <w:rFonts w:ascii="Arial" w:hAnsi="Arial" w:cs="Arial"/>
          <w:iCs/>
          <w:sz w:val="20"/>
          <w:szCs w:val="20"/>
          <w:lang w:val="en"/>
        </w:rPr>
        <w:t>To</w:t>
      </w:r>
      <w:r w:rsidR="00CE47C0">
        <w:rPr>
          <w:rFonts w:ascii="Arial" w:hAnsi="Arial" w:cs="Arial"/>
          <w:iCs/>
          <w:sz w:val="20"/>
          <w:szCs w:val="20"/>
          <w:lang w:val="en"/>
        </w:rPr>
        <w:t xml:space="preserve"> collect and</w:t>
      </w:r>
      <w:r w:rsidR="00857BCB">
        <w:rPr>
          <w:rFonts w:ascii="Arial" w:hAnsi="Arial" w:cs="Arial"/>
          <w:iCs/>
          <w:sz w:val="20"/>
          <w:szCs w:val="20"/>
          <w:lang w:val="en"/>
        </w:rPr>
        <w:t xml:space="preserve"> remove </w:t>
      </w:r>
      <w:r w:rsidR="009F21D7">
        <w:rPr>
          <w:rFonts w:ascii="Arial" w:hAnsi="Arial" w:cs="Arial"/>
          <w:iCs/>
          <w:sz w:val="20"/>
          <w:szCs w:val="20"/>
          <w:lang w:val="en"/>
        </w:rPr>
        <w:t xml:space="preserve">Leachate </w:t>
      </w:r>
      <w:r w:rsidR="00857BCB">
        <w:rPr>
          <w:rFonts w:ascii="Arial" w:hAnsi="Arial" w:cs="Arial"/>
          <w:iCs/>
          <w:sz w:val="20"/>
          <w:szCs w:val="20"/>
          <w:lang w:val="en"/>
        </w:rPr>
        <w:t>from</w:t>
      </w:r>
      <w:r w:rsidR="009F21D7">
        <w:rPr>
          <w:rFonts w:ascii="Arial" w:hAnsi="Arial" w:cs="Arial"/>
          <w:iCs/>
          <w:sz w:val="20"/>
          <w:szCs w:val="20"/>
          <w:lang w:val="en"/>
        </w:rPr>
        <w:t xml:space="preserve"> CLE8 landfill, on STSC’s</w:t>
      </w:r>
      <w:r w:rsidR="00857BCB">
        <w:rPr>
          <w:rFonts w:ascii="Arial" w:hAnsi="Arial" w:cs="Arial"/>
          <w:iCs/>
          <w:sz w:val="20"/>
          <w:szCs w:val="20"/>
          <w:lang w:val="en"/>
        </w:rPr>
        <w:t xml:space="preserve"> site in </w:t>
      </w:r>
      <w:r w:rsidR="00857BCB" w:rsidRPr="006447CB">
        <w:rPr>
          <w:rFonts w:ascii="Arial" w:hAnsi="Arial" w:cs="Arial"/>
          <w:iCs/>
          <w:sz w:val="20"/>
          <w:szCs w:val="20"/>
          <w:lang w:val="en"/>
        </w:rPr>
        <w:t>order to</w:t>
      </w:r>
      <w:r w:rsidR="009F21D7" w:rsidRPr="006447CB">
        <w:rPr>
          <w:rFonts w:ascii="Arial" w:hAnsi="Arial" w:cs="Arial"/>
          <w:iCs/>
          <w:sz w:val="20"/>
          <w:szCs w:val="20"/>
          <w:lang w:val="en"/>
        </w:rPr>
        <w:t xml:space="preserve"> process under 2005 Hazardous Waste Regulations.</w:t>
      </w:r>
      <w:r w:rsidR="008C7CC3" w:rsidRPr="006447CB">
        <w:rPr>
          <w:rFonts w:ascii="Arial" w:hAnsi="Arial" w:cs="Arial"/>
          <w:iCs/>
          <w:sz w:val="20"/>
          <w:szCs w:val="20"/>
          <w:lang w:val="en"/>
        </w:rPr>
        <w:t xml:space="preserve">  </w:t>
      </w:r>
      <w:r w:rsidR="007B2917">
        <w:rPr>
          <w:rFonts w:ascii="Arial" w:hAnsi="Arial" w:cs="Arial"/>
          <w:iCs/>
          <w:sz w:val="20"/>
          <w:szCs w:val="20"/>
          <w:lang w:val="en"/>
        </w:rPr>
        <w:t>Leachate is generated by the percolation of rainfall through the waste mass on Cell J, which is a cell that complies with the requirements of the Landfill Directive. It is approved for non-hazardous waste and the Landfill Gas Risk Assessment does not anticipate that any of the wastes in this cell will contribute to the generation of landfill gas. The vast majority of waste currently in the cell consists of slag generated as part of the steelmaking process.</w:t>
      </w:r>
      <w:r w:rsidR="003E2A47">
        <w:rPr>
          <w:rFonts w:ascii="Arial" w:hAnsi="Arial" w:cs="Arial"/>
          <w:iCs/>
          <w:sz w:val="20"/>
          <w:szCs w:val="20"/>
          <w:lang w:val="en"/>
        </w:rPr>
        <w:t xml:space="preserve">  (See appendix 4 – Analysis)</w:t>
      </w:r>
    </w:p>
    <w:p w:rsidR="00CE47C0" w:rsidRDefault="008C7CC3" w:rsidP="00B72CE6">
      <w:pPr>
        <w:pStyle w:val="NoSpacing"/>
        <w:ind w:left="360"/>
        <w:rPr>
          <w:rFonts w:ascii="Arial" w:hAnsi="Arial" w:cs="Arial"/>
          <w:iCs/>
          <w:sz w:val="20"/>
          <w:szCs w:val="20"/>
          <w:lang w:val="en"/>
        </w:rPr>
      </w:pPr>
      <w:r w:rsidRPr="006447CB">
        <w:rPr>
          <w:rFonts w:ascii="Arial" w:hAnsi="Arial" w:cs="Arial"/>
          <w:iCs/>
          <w:sz w:val="20"/>
          <w:szCs w:val="20"/>
          <w:lang w:val="en"/>
        </w:rPr>
        <w:t xml:space="preserve">Currently Leachate is processed at around </w:t>
      </w:r>
      <w:r w:rsidR="00A04E18" w:rsidRPr="006447CB">
        <w:rPr>
          <w:rFonts w:ascii="Arial" w:hAnsi="Arial" w:cs="Arial"/>
          <w:iCs/>
          <w:sz w:val="20"/>
          <w:szCs w:val="20"/>
          <w:lang w:val="en"/>
        </w:rPr>
        <w:t>c.</w:t>
      </w:r>
      <w:r w:rsidR="000E0B3F" w:rsidRPr="006447CB">
        <w:rPr>
          <w:rFonts w:ascii="Arial" w:hAnsi="Arial" w:cs="Arial"/>
          <w:iCs/>
          <w:sz w:val="20"/>
          <w:szCs w:val="20"/>
          <w:lang w:val="en"/>
        </w:rPr>
        <w:t xml:space="preserve">1000 tonnes @ </w:t>
      </w:r>
      <w:r w:rsidRPr="006447CB">
        <w:rPr>
          <w:rFonts w:ascii="Arial" w:hAnsi="Arial" w:cs="Arial"/>
          <w:iCs/>
          <w:sz w:val="20"/>
          <w:szCs w:val="20"/>
          <w:lang w:val="en"/>
        </w:rPr>
        <w:t xml:space="preserve">40 tanker loads per </w:t>
      </w:r>
      <w:r w:rsidR="00AA2789" w:rsidRPr="006447CB">
        <w:rPr>
          <w:rFonts w:ascii="Arial" w:hAnsi="Arial" w:cs="Arial"/>
          <w:iCs/>
          <w:sz w:val="20"/>
          <w:szCs w:val="20"/>
          <w:lang w:val="en"/>
        </w:rPr>
        <w:t>order</w:t>
      </w:r>
      <w:r w:rsidR="009F21D7" w:rsidRPr="006447CB">
        <w:rPr>
          <w:rFonts w:ascii="Arial" w:hAnsi="Arial" w:cs="Arial"/>
          <w:iCs/>
          <w:sz w:val="20"/>
          <w:szCs w:val="20"/>
          <w:lang w:val="en"/>
        </w:rPr>
        <w:t xml:space="preserve">, (4 per day, 10 days per </w:t>
      </w:r>
      <w:r w:rsidR="00AA2789" w:rsidRPr="006447CB">
        <w:rPr>
          <w:rFonts w:ascii="Arial" w:hAnsi="Arial" w:cs="Arial"/>
          <w:iCs/>
          <w:sz w:val="20"/>
          <w:szCs w:val="20"/>
          <w:lang w:val="en"/>
        </w:rPr>
        <w:t>order</w:t>
      </w:r>
      <w:r w:rsidR="00F2334F" w:rsidRPr="006447CB">
        <w:rPr>
          <w:rFonts w:ascii="Arial" w:hAnsi="Arial" w:cs="Arial"/>
          <w:iCs/>
          <w:sz w:val="20"/>
          <w:szCs w:val="20"/>
          <w:lang w:val="en"/>
        </w:rPr>
        <w:t>, working</w:t>
      </w:r>
      <w:r w:rsidR="009F21D7" w:rsidRPr="006447CB">
        <w:rPr>
          <w:rFonts w:ascii="Arial" w:hAnsi="Arial" w:cs="Arial"/>
          <w:iCs/>
          <w:sz w:val="20"/>
          <w:szCs w:val="20"/>
          <w:lang w:val="en"/>
        </w:rPr>
        <w:t xml:space="preserve"> 7.30am to 4pm</w:t>
      </w:r>
      <w:r w:rsidR="000E0B3F" w:rsidRPr="006447CB">
        <w:rPr>
          <w:rFonts w:ascii="Arial" w:hAnsi="Arial" w:cs="Arial"/>
          <w:iCs/>
          <w:sz w:val="20"/>
          <w:szCs w:val="20"/>
          <w:lang w:val="en"/>
        </w:rPr>
        <w:t xml:space="preserve"> Monday - Friday</w:t>
      </w:r>
      <w:r w:rsidR="009F21D7" w:rsidRPr="006447CB">
        <w:rPr>
          <w:rFonts w:ascii="Arial" w:hAnsi="Arial" w:cs="Arial"/>
          <w:iCs/>
          <w:sz w:val="20"/>
          <w:szCs w:val="20"/>
          <w:lang w:val="en"/>
        </w:rPr>
        <w:t>)</w:t>
      </w:r>
      <w:r w:rsidRPr="006447CB">
        <w:rPr>
          <w:rFonts w:ascii="Arial" w:hAnsi="Arial" w:cs="Arial"/>
          <w:iCs/>
          <w:sz w:val="20"/>
          <w:szCs w:val="20"/>
          <w:lang w:val="en"/>
        </w:rPr>
        <w:t>.</w:t>
      </w:r>
      <w:r w:rsidR="00C2164C" w:rsidRPr="006447CB">
        <w:rPr>
          <w:rFonts w:ascii="Arial" w:hAnsi="Arial" w:cs="Arial"/>
          <w:iCs/>
          <w:sz w:val="20"/>
          <w:szCs w:val="20"/>
          <w:lang w:val="en"/>
        </w:rPr>
        <w:t xml:space="preserve">  </w:t>
      </w:r>
      <w:r w:rsidR="000366D1" w:rsidRPr="006447CB">
        <w:rPr>
          <w:rFonts w:ascii="Arial" w:hAnsi="Arial" w:cs="Arial"/>
          <w:iCs/>
          <w:sz w:val="20"/>
          <w:szCs w:val="20"/>
          <w:lang w:val="en"/>
        </w:rPr>
        <w:t>Each load is required to be</w:t>
      </w:r>
      <w:r w:rsidR="006447CB">
        <w:rPr>
          <w:rFonts w:ascii="Arial" w:hAnsi="Arial" w:cs="Arial"/>
          <w:iCs/>
          <w:sz w:val="20"/>
          <w:szCs w:val="20"/>
          <w:lang w:val="en"/>
        </w:rPr>
        <w:t xml:space="preserve"> removed from the lagoon, </w:t>
      </w:r>
      <w:r w:rsidR="000366D1" w:rsidRPr="006447CB">
        <w:rPr>
          <w:rFonts w:ascii="Arial" w:hAnsi="Arial" w:cs="Arial"/>
          <w:iCs/>
          <w:sz w:val="20"/>
          <w:szCs w:val="20"/>
          <w:lang w:val="en"/>
        </w:rPr>
        <w:t>weighed and weighbridge tickets are to be provided, along</w:t>
      </w:r>
      <w:r w:rsidR="000366D1">
        <w:rPr>
          <w:rFonts w:ascii="Arial" w:hAnsi="Arial" w:cs="Arial"/>
          <w:iCs/>
          <w:sz w:val="20"/>
          <w:szCs w:val="20"/>
          <w:lang w:val="en"/>
        </w:rPr>
        <w:t xml:space="preserve"> with a consignment note for each load.</w:t>
      </w:r>
      <w:r w:rsidR="000E0B3F">
        <w:rPr>
          <w:rFonts w:ascii="Arial" w:hAnsi="Arial" w:cs="Arial"/>
          <w:iCs/>
          <w:sz w:val="20"/>
          <w:szCs w:val="20"/>
          <w:lang w:val="en"/>
        </w:rPr>
        <w:t xml:space="preserve"> </w:t>
      </w:r>
      <w:r w:rsidR="00CE47C0">
        <w:rPr>
          <w:rFonts w:ascii="Arial" w:hAnsi="Arial" w:cs="Arial"/>
          <w:iCs/>
          <w:sz w:val="20"/>
          <w:szCs w:val="20"/>
          <w:lang w:val="en"/>
        </w:rPr>
        <w:t xml:space="preserve">This work is undertaken in order to remain compliant with our </w:t>
      </w:r>
      <w:r w:rsidR="00AA2789">
        <w:rPr>
          <w:rFonts w:ascii="Arial" w:hAnsi="Arial" w:cs="Arial"/>
          <w:iCs/>
          <w:sz w:val="20"/>
          <w:szCs w:val="20"/>
          <w:lang w:val="en"/>
        </w:rPr>
        <w:t xml:space="preserve">landfill </w:t>
      </w:r>
      <w:r w:rsidR="00CE47C0">
        <w:rPr>
          <w:rFonts w:ascii="Arial" w:hAnsi="Arial" w:cs="Arial"/>
          <w:iCs/>
          <w:sz w:val="20"/>
          <w:szCs w:val="20"/>
          <w:lang w:val="en"/>
        </w:rPr>
        <w:t xml:space="preserve">permit.  (Levels must </w:t>
      </w:r>
      <w:r w:rsidR="00AA2789">
        <w:rPr>
          <w:rFonts w:ascii="Arial" w:hAnsi="Arial" w:cs="Arial"/>
          <w:iCs/>
          <w:sz w:val="20"/>
          <w:szCs w:val="20"/>
          <w:lang w:val="en"/>
        </w:rPr>
        <w:t>not exceed two metres above the lowest point of the cell base (AOD)</w:t>
      </w:r>
      <w:r w:rsidR="00CE47C0">
        <w:rPr>
          <w:rFonts w:ascii="Arial" w:hAnsi="Arial" w:cs="Arial"/>
          <w:iCs/>
          <w:sz w:val="20"/>
          <w:szCs w:val="20"/>
          <w:lang w:val="en"/>
        </w:rPr>
        <w:t>).</w:t>
      </w:r>
      <w:r w:rsidR="000D3729">
        <w:rPr>
          <w:rFonts w:ascii="Arial" w:hAnsi="Arial" w:cs="Arial"/>
          <w:iCs/>
          <w:sz w:val="20"/>
          <w:szCs w:val="20"/>
          <w:lang w:val="en"/>
        </w:rPr>
        <w:t xml:space="preserve">  </w:t>
      </w:r>
      <w:r w:rsidR="000C02B2">
        <w:rPr>
          <w:rFonts w:ascii="Arial" w:hAnsi="Arial" w:cs="Arial"/>
          <w:iCs/>
          <w:sz w:val="20"/>
          <w:szCs w:val="20"/>
          <w:lang w:val="en"/>
        </w:rPr>
        <w:t>This operation is weather dependent so could be seasonal.  Currently STSC will book expected requirem</w:t>
      </w:r>
      <w:r w:rsidR="0075242C">
        <w:rPr>
          <w:rFonts w:ascii="Arial" w:hAnsi="Arial" w:cs="Arial"/>
          <w:iCs/>
          <w:sz w:val="20"/>
          <w:szCs w:val="20"/>
          <w:lang w:val="en"/>
        </w:rPr>
        <w:t>ents at the start of each month and will agree the collection dates with the provider during that month.</w:t>
      </w:r>
    </w:p>
    <w:p w:rsidR="00B72CE6" w:rsidRPr="006447CB" w:rsidRDefault="00DF04CB" w:rsidP="00B72CE6">
      <w:pPr>
        <w:pStyle w:val="NoSpacing"/>
        <w:ind w:left="360"/>
        <w:rPr>
          <w:rFonts w:ascii="Arial" w:hAnsi="Arial" w:cs="Arial"/>
          <w:sz w:val="20"/>
          <w:szCs w:val="20"/>
        </w:rPr>
      </w:pPr>
      <w:r>
        <w:rPr>
          <w:rFonts w:ascii="Arial" w:hAnsi="Arial" w:cs="Arial"/>
          <w:sz w:val="20"/>
          <w:szCs w:val="20"/>
        </w:rPr>
        <w:t xml:space="preserve">Consignment note to include: Notification details, description of the waste, carriers certificate details, </w:t>
      </w:r>
      <w:r w:rsidR="006447CB">
        <w:rPr>
          <w:rFonts w:ascii="Arial" w:hAnsi="Arial" w:cs="Arial"/>
          <w:sz w:val="20"/>
          <w:szCs w:val="20"/>
        </w:rPr>
        <w:t xml:space="preserve">consignor’s certification that waste hierarchy has been applied and the </w:t>
      </w:r>
      <w:r>
        <w:rPr>
          <w:rFonts w:ascii="Arial" w:hAnsi="Arial" w:cs="Arial"/>
          <w:sz w:val="20"/>
          <w:szCs w:val="20"/>
        </w:rPr>
        <w:t>consignee’s certificate</w:t>
      </w:r>
      <w:r w:rsidR="004C3333">
        <w:rPr>
          <w:rFonts w:ascii="Arial" w:hAnsi="Arial" w:cs="Arial"/>
          <w:sz w:val="20"/>
          <w:szCs w:val="20"/>
        </w:rPr>
        <w:t xml:space="preserve"> details</w:t>
      </w:r>
      <w:r w:rsidR="006447CB">
        <w:rPr>
          <w:rFonts w:ascii="Arial" w:hAnsi="Arial" w:cs="Arial"/>
          <w:sz w:val="20"/>
          <w:szCs w:val="20"/>
        </w:rPr>
        <w:t>..</w:t>
      </w:r>
    </w:p>
    <w:p w:rsidR="00F873C5" w:rsidRPr="00B72CE6" w:rsidRDefault="00F873C5" w:rsidP="00B72CE6">
      <w:pPr>
        <w:pStyle w:val="NoSpacing"/>
        <w:ind w:left="360"/>
        <w:rPr>
          <w:rFonts w:ascii="Arial" w:hAnsi="Arial" w:cs="Arial"/>
          <w:b/>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F873C5" w:rsidRPr="009F0ED8" w:rsidRDefault="00F873C5" w:rsidP="009F0ED8">
      <w:pPr>
        <w:pStyle w:val="NoSpacing"/>
        <w:ind w:left="360"/>
      </w:pPr>
      <w:r w:rsidRPr="009F0ED8">
        <w:t>Site m</w:t>
      </w:r>
      <w:r w:rsidR="0082600D" w:rsidRPr="009F0ED8">
        <w:t>ap – Appendix 3</w:t>
      </w:r>
      <w:r w:rsidRPr="009F0ED8">
        <w:t xml:space="preserve"> - Map shows site entrance (Steel House area) and location for collection     </w:t>
      </w:r>
      <w:r w:rsidR="00467D1C" w:rsidRPr="009F0ED8">
        <w:t xml:space="preserve">   </w:t>
      </w:r>
      <w:r w:rsidR="009F0ED8" w:rsidRPr="009F0ED8">
        <w:t xml:space="preserve">      </w:t>
      </w:r>
      <w:r w:rsidRPr="009F0ED8">
        <w:t>of Leachate (Cleveland North area)</w:t>
      </w:r>
    </w:p>
    <w:p w:rsidR="00B955EC" w:rsidRDefault="00B955EC" w:rsidP="00DC2D30">
      <w:pPr>
        <w:pStyle w:val="NoSpacing"/>
      </w:pPr>
    </w:p>
    <w:p w:rsidR="00F873C5" w:rsidRDefault="00F873C5"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C36552" w:rsidRPr="00F73D86" w:rsidRDefault="00C36552" w:rsidP="00C36552">
      <w:pPr>
        <w:pStyle w:val="NoSpacing"/>
        <w:ind w:left="360"/>
      </w:pPr>
      <w:r w:rsidRPr="00F73D86">
        <w:t>All suppliers must be able to demonstrate compliance to the following criteria for any vehicles used in the transportation of associated dangerous goods as identified below:</w:t>
      </w:r>
    </w:p>
    <w:p w:rsidR="00C36552" w:rsidRPr="00F73D86" w:rsidRDefault="00C36552" w:rsidP="00C36552">
      <w:pPr>
        <w:pStyle w:val="NoSpacing"/>
        <w:ind w:left="360"/>
      </w:pPr>
      <w:r w:rsidRPr="00F73D86">
        <w:t xml:space="preserve">ADR 2015 – European agreement concerning the international carriage of dangerous goods by road. </w:t>
      </w:r>
    </w:p>
    <w:p w:rsidR="00C36552" w:rsidRDefault="00C36552" w:rsidP="00C36552">
      <w:pPr>
        <w:pStyle w:val="NoSpacing"/>
        <w:ind w:left="360"/>
      </w:pPr>
      <w:r w:rsidRPr="00F73D86">
        <w:t xml:space="preserve">CDG 2009 – Carriage of dangerous goods and use of transportable pressure equipment regulations. </w:t>
      </w:r>
    </w:p>
    <w:p w:rsidR="00C36552" w:rsidRPr="00F73D86" w:rsidRDefault="00C36552" w:rsidP="00C36552">
      <w:pPr>
        <w:pStyle w:val="NoSpacing"/>
        <w:ind w:left="360"/>
      </w:pPr>
      <w:r>
        <w:lastRenderedPageBreak/>
        <w:t>Copies of consignment notes</w:t>
      </w:r>
      <w:r w:rsidR="00857BCB">
        <w:t xml:space="preserve"> (Hazardous waste regulations 2005) showing waste management operation R or D codes</w:t>
      </w:r>
      <w:r w:rsidR="00F2334F">
        <w:t>, and</w:t>
      </w:r>
      <w:r>
        <w:t xml:space="preserve"> weighbridge tickets are to be supplied for each load.</w:t>
      </w:r>
    </w:p>
    <w:p w:rsidR="00B955EC" w:rsidRPr="00C2164C" w:rsidRDefault="00D967AD" w:rsidP="000D3729">
      <w:pPr>
        <w:pStyle w:val="NoSpacing"/>
        <w:ind w:firstLine="360"/>
        <w:rPr>
          <w:rFonts w:ascii="Arial" w:hAnsi="Arial" w:cs="Arial"/>
          <w:sz w:val="20"/>
          <w:szCs w:val="20"/>
        </w:rPr>
      </w:pPr>
      <w:r>
        <w:rPr>
          <w:rFonts w:cs="Arial"/>
          <w:sz w:val="24"/>
          <w:szCs w:val="24"/>
        </w:rPr>
        <w:tab/>
      </w:r>
    </w:p>
    <w:p w:rsidR="005B4413" w:rsidRDefault="005B4413" w:rsidP="00DC2D30">
      <w:pPr>
        <w:pStyle w:val="NoSpacing"/>
        <w:rPr>
          <w:highlight w:val="lightGray"/>
        </w:rPr>
      </w:pPr>
    </w:p>
    <w:p w:rsidR="00F873C5" w:rsidRDefault="00F873C5" w:rsidP="00DC2D30">
      <w:pPr>
        <w:pStyle w:val="NoSpacing"/>
        <w:rPr>
          <w:highlight w:val="lightGray"/>
        </w:rPr>
      </w:pPr>
    </w:p>
    <w:p w:rsidR="00F873C5" w:rsidRDefault="00F873C5" w:rsidP="00DC2D30">
      <w:pPr>
        <w:pStyle w:val="NoSpacing"/>
        <w:rPr>
          <w:highlight w:val="lightGray"/>
        </w:rPr>
      </w:pPr>
    </w:p>
    <w:p w:rsidR="009F21D7" w:rsidRDefault="009F21D7" w:rsidP="00DC2D30">
      <w:pPr>
        <w:pStyle w:val="NoSpacing"/>
        <w:rPr>
          <w:highlight w:val="lightGray"/>
        </w:rPr>
      </w:pPr>
    </w:p>
    <w:p w:rsidR="009F21D7" w:rsidRDefault="009F21D7" w:rsidP="00DC2D30">
      <w:pPr>
        <w:pStyle w:val="NoSpacing"/>
        <w:rPr>
          <w:highlight w:val="lightGray"/>
        </w:rPr>
      </w:pPr>
    </w:p>
    <w:p w:rsidR="009F21D7" w:rsidRDefault="009F21D7" w:rsidP="00DC2D30">
      <w:pPr>
        <w:pStyle w:val="NoSpacing"/>
        <w:rPr>
          <w:highlight w:val="lightGray"/>
        </w:rPr>
      </w:pPr>
    </w:p>
    <w:p w:rsidR="00AC06BA" w:rsidRDefault="00AC06BA" w:rsidP="00AC06BA">
      <w:pPr>
        <w:pStyle w:val="NoSpacing"/>
        <w:rPr>
          <w:highlight w:val="lightGray"/>
        </w:rPr>
      </w:pPr>
    </w:p>
    <w:p w:rsidR="00AC06BA" w:rsidRPr="00801EAC" w:rsidRDefault="00AC06BA" w:rsidP="00AC06BA">
      <w:pPr>
        <w:pStyle w:val="NoSpacing"/>
        <w:numPr>
          <w:ilvl w:val="0"/>
          <w:numId w:val="28"/>
        </w:numPr>
        <w:rPr>
          <w:rFonts w:ascii="Arial" w:hAnsi="Arial" w:cs="Arial"/>
          <w:b/>
        </w:rPr>
      </w:pPr>
      <w:r w:rsidRPr="00801EAC">
        <w:rPr>
          <w:rFonts w:ascii="Arial" w:hAnsi="Arial" w:cs="Arial"/>
          <w:b/>
        </w:rPr>
        <w:t>Site Visit</w:t>
      </w:r>
    </w:p>
    <w:p w:rsidR="009F21D7" w:rsidRDefault="009F21D7" w:rsidP="009F21D7">
      <w:pPr>
        <w:pStyle w:val="NoSpacing"/>
        <w:ind w:left="360"/>
        <w:rPr>
          <w:rFonts w:ascii="Arial" w:hAnsi="Arial" w:cs="Arial"/>
          <w:sz w:val="20"/>
          <w:szCs w:val="20"/>
        </w:rPr>
      </w:pPr>
      <w:r w:rsidRPr="00295316">
        <w:rPr>
          <w:rFonts w:ascii="Arial" w:hAnsi="Arial" w:cs="Arial"/>
          <w:sz w:val="20"/>
          <w:szCs w:val="20"/>
        </w:rPr>
        <w:t xml:space="preserve">A site visit is </w:t>
      </w:r>
      <w:r>
        <w:rPr>
          <w:rFonts w:ascii="Arial" w:hAnsi="Arial" w:cs="Arial"/>
          <w:sz w:val="20"/>
          <w:szCs w:val="20"/>
        </w:rPr>
        <w:t>arranged</w:t>
      </w:r>
      <w:r w:rsidRPr="00295316">
        <w:rPr>
          <w:rFonts w:ascii="Arial" w:hAnsi="Arial" w:cs="Arial"/>
          <w:sz w:val="20"/>
          <w:szCs w:val="20"/>
        </w:rPr>
        <w:t xml:space="preserve"> for this work.</w:t>
      </w:r>
      <w:r>
        <w:rPr>
          <w:rFonts w:ascii="Arial" w:hAnsi="Arial" w:cs="Arial"/>
          <w:sz w:val="20"/>
          <w:szCs w:val="20"/>
        </w:rPr>
        <w:t xml:space="preserve">  This site visit is strongly advised and MUST be confirmed via email to </w:t>
      </w:r>
      <w:hyperlink r:id="rId13" w:history="1">
        <w:r w:rsidRPr="00405F03">
          <w:rPr>
            <w:rStyle w:val="Hyperlink"/>
            <w:rFonts w:ascii="Arial" w:hAnsi="Arial" w:cs="Arial"/>
            <w:sz w:val="20"/>
            <w:szCs w:val="20"/>
          </w:rPr>
          <w:t>Procurement@stscltd.co.uk</w:t>
        </w:r>
      </w:hyperlink>
      <w:r>
        <w:rPr>
          <w:rFonts w:ascii="Arial" w:hAnsi="Arial" w:cs="Arial"/>
          <w:sz w:val="20"/>
          <w:szCs w:val="20"/>
        </w:rPr>
        <w:t xml:space="preserve"> by </w:t>
      </w:r>
      <w:r w:rsidR="00B5393E" w:rsidRPr="00B5393E">
        <w:rPr>
          <w:rFonts w:ascii="Arial" w:hAnsi="Arial" w:cs="Arial"/>
          <w:sz w:val="20"/>
          <w:szCs w:val="20"/>
        </w:rPr>
        <w:t xml:space="preserve">1pm on </w:t>
      </w:r>
      <w:r w:rsidR="00D26D87">
        <w:rPr>
          <w:rFonts w:ascii="Arial" w:hAnsi="Arial" w:cs="Arial"/>
          <w:sz w:val="20"/>
          <w:szCs w:val="20"/>
        </w:rPr>
        <w:t>26</w:t>
      </w:r>
      <w:r w:rsidR="00E9312F" w:rsidRPr="00E9312F">
        <w:rPr>
          <w:rFonts w:ascii="Arial" w:hAnsi="Arial" w:cs="Arial"/>
          <w:sz w:val="20"/>
          <w:szCs w:val="20"/>
          <w:vertAlign w:val="superscript"/>
        </w:rPr>
        <w:t>th</w:t>
      </w:r>
      <w:r w:rsidR="00B5393E" w:rsidRPr="00B5393E">
        <w:rPr>
          <w:rFonts w:ascii="Arial" w:hAnsi="Arial" w:cs="Arial"/>
          <w:sz w:val="20"/>
          <w:szCs w:val="20"/>
        </w:rPr>
        <w:t xml:space="preserve"> November</w:t>
      </w:r>
      <w:r w:rsidRPr="00B5393E">
        <w:rPr>
          <w:rFonts w:ascii="Arial" w:hAnsi="Arial" w:cs="Arial"/>
          <w:sz w:val="20"/>
          <w:szCs w:val="20"/>
        </w:rPr>
        <w:t xml:space="preserve"> 2018.  </w:t>
      </w:r>
      <w:r>
        <w:rPr>
          <w:rFonts w:ascii="Arial" w:hAnsi="Arial" w:cs="Arial"/>
          <w:sz w:val="20"/>
          <w:szCs w:val="20"/>
        </w:rPr>
        <w:t>Failure to confirm attendance may mean you will not be permitted on the site visit, dependant on capacity.  It may be difficult to submit a tender without attending site.  We cannot support further site visits for anyone who is unable to attend.  STSC Ltd would advise that a deputy is booked onto the visit if you cannot attend.</w:t>
      </w:r>
    </w:p>
    <w:p w:rsidR="009F21D7" w:rsidRPr="007345F0" w:rsidRDefault="009F21D7" w:rsidP="009F21D7">
      <w:pPr>
        <w:pStyle w:val="NoSpacing"/>
        <w:ind w:left="360"/>
        <w:rPr>
          <w:rFonts w:ascii="Arial" w:hAnsi="Arial" w:cs="Arial"/>
          <w:b/>
          <w:sz w:val="20"/>
          <w:szCs w:val="20"/>
        </w:rPr>
      </w:pPr>
      <w:r w:rsidRPr="007345F0">
        <w:rPr>
          <w:rFonts w:ascii="Arial" w:hAnsi="Arial" w:cs="Arial"/>
          <w:b/>
          <w:sz w:val="20"/>
          <w:szCs w:val="20"/>
        </w:rPr>
        <w:t>Max – 2 people per Company.</w:t>
      </w:r>
    </w:p>
    <w:p w:rsidR="009F21D7" w:rsidRPr="00444C49" w:rsidRDefault="009F21D7" w:rsidP="009F21D7">
      <w:pPr>
        <w:pStyle w:val="NoSpacing"/>
        <w:ind w:left="360"/>
        <w:rPr>
          <w:rFonts w:ascii="Arial" w:hAnsi="Arial" w:cs="Arial"/>
          <w:sz w:val="20"/>
          <w:szCs w:val="20"/>
        </w:rPr>
      </w:pPr>
    </w:p>
    <w:p w:rsidR="009F21D7" w:rsidRPr="00B5393E" w:rsidRDefault="009F21D7" w:rsidP="009F21D7">
      <w:pPr>
        <w:pStyle w:val="NoSpacing"/>
        <w:ind w:left="360"/>
        <w:rPr>
          <w:rFonts w:ascii="Arial" w:hAnsi="Arial" w:cs="Arial"/>
          <w:sz w:val="20"/>
          <w:szCs w:val="20"/>
        </w:rPr>
      </w:pPr>
      <w:r w:rsidRPr="00B5393E">
        <w:rPr>
          <w:rFonts w:ascii="Arial" w:hAnsi="Arial" w:cs="Arial"/>
          <w:sz w:val="20"/>
          <w:szCs w:val="20"/>
        </w:rPr>
        <w:t>Date:</w:t>
      </w:r>
      <w:r w:rsidRPr="00B5393E">
        <w:rPr>
          <w:rFonts w:ascii="Arial" w:hAnsi="Arial" w:cs="Arial"/>
          <w:sz w:val="20"/>
          <w:szCs w:val="20"/>
        </w:rPr>
        <w:tab/>
      </w:r>
      <w:r w:rsidR="00D26D87">
        <w:rPr>
          <w:rFonts w:ascii="Arial" w:hAnsi="Arial" w:cs="Arial"/>
          <w:sz w:val="20"/>
          <w:szCs w:val="20"/>
        </w:rPr>
        <w:t>27</w:t>
      </w:r>
      <w:r w:rsidR="00E9312F" w:rsidRPr="00E9312F">
        <w:rPr>
          <w:rFonts w:ascii="Arial" w:hAnsi="Arial" w:cs="Arial"/>
          <w:sz w:val="20"/>
          <w:szCs w:val="20"/>
          <w:vertAlign w:val="superscript"/>
        </w:rPr>
        <w:t>th</w:t>
      </w:r>
      <w:r w:rsidR="00E9312F">
        <w:rPr>
          <w:rFonts w:ascii="Arial" w:hAnsi="Arial" w:cs="Arial"/>
          <w:sz w:val="20"/>
          <w:szCs w:val="20"/>
        </w:rPr>
        <w:t xml:space="preserve"> </w:t>
      </w:r>
      <w:r w:rsidR="00B5393E" w:rsidRPr="00B5393E">
        <w:rPr>
          <w:rFonts w:ascii="Arial" w:hAnsi="Arial" w:cs="Arial"/>
          <w:sz w:val="20"/>
          <w:szCs w:val="20"/>
        </w:rPr>
        <w:t xml:space="preserve">November 2018 </w:t>
      </w:r>
    </w:p>
    <w:p w:rsidR="009F21D7" w:rsidRPr="00B5393E" w:rsidRDefault="009F21D7" w:rsidP="009F21D7">
      <w:pPr>
        <w:pStyle w:val="NoSpacing"/>
        <w:ind w:left="360"/>
        <w:rPr>
          <w:rFonts w:ascii="Arial" w:hAnsi="Arial" w:cs="Arial"/>
          <w:sz w:val="20"/>
          <w:szCs w:val="20"/>
        </w:rPr>
      </w:pPr>
      <w:r w:rsidRPr="00B5393E">
        <w:rPr>
          <w:rFonts w:ascii="Arial" w:hAnsi="Arial" w:cs="Arial"/>
          <w:sz w:val="20"/>
          <w:szCs w:val="20"/>
        </w:rPr>
        <w:t>Time:</w:t>
      </w:r>
      <w:r w:rsidRPr="00B5393E">
        <w:rPr>
          <w:rFonts w:ascii="Arial" w:hAnsi="Arial" w:cs="Arial"/>
          <w:sz w:val="20"/>
          <w:szCs w:val="20"/>
        </w:rPr>
        <w:tab/>
      </w:r>
      <w:r w:rsidR="00B5393E" w:rsidRPr="00B5393E">
        <w:rPr>
          <w:rFonts w:ascii="Arial" w:hAnsi="Arial" w:cs="Arial"/>
          <w:sz w:val="20"/>
          <w:szCs w:val="20"/>
        </w:rPr>
        <w:t xml:space="preserve">1pm </w:t>
      </w:r>
    </w:p>
    <w:p w:rsidR="009F21D7" w:rsidRPr="00B5393E" w:rsidRDefault="009F21D7" w:rsidP="009F21D7">
      <w:pPr>
        <w:pStyle w:val="NoSpacing"/>
        <w:ind w:left="360"/>
        <w:rPr>
          <w:rFonts w:cs="Arial"/>
          <w:sz w:val="24"/>
          <w:szCs w:val="24"/>
        </w:rPr>
      </w:pPr>
      <w:r w:rsidRPr="00B5393E">
        <w:rPr>
          <w:rFonts w:ascii="Arial" w:hAnsi="Arial" w:cs="Arial"/>
          <w:sz w:val="20"/>
          <w:szCs w:val="20"/>
        </w:rPr>
        <w:t xml:space="preserve">Site Host: </w:t>
      </w:r>
      <w:r w:rsidRPr="00B5393E">
        <w:rPr>
          <w:rFonts w:ascii="Arial" w:hAnsi="Arial" w:cs="Arial"/>
          <w:sz w:val="20"/>
          <w:szCs w:val="20"/>
        </w:rPr>
        <w:tab/>
      </w:r>
      <w:r w:rsidR="00B5393E" w:rsidRPr="00B5393E">
        <w:rPr>
          <w:rFonts w:ascii="Arial" w:hAnsi="Arial" w:cs="Arial"/>
          <w:sz w:val="20"/>
          <w:szCs w:val="20"/>
        </w:rPr>
        <w:t>Colin Agar</w:t>
      </w:r>
    </w:p>
    <w:p w:rsidR="009F21D7" w:rsidRPr="009F21D7" w:rsidRDefault="009F21D7" w:rsidP="009F21D7">
      <w:pPr>
        <w:pStyle w:val="NoSpacing"/>
        <w:ind w:left="360"/>
        <w:rPr>
          <w:rFonts w:ascii="Arial" w:hAnsi="Arial" w:cs="Arial"/>
          <w:sz w:val="20"/>
          <w:szCs w:val="20"/>
        </w:rPr>
      </w:pPr>
      <w:r w:rsidRPr="009F21D7">
        <w:rPr>
          <w:rFonts w:cs="Arial"/>
          <w:sz w:val="24"/>
          <w:szCs w:val="24"/>
        </w:rPr>
        <w:t>Address:</w:t>
      </w:r>
      <w:r w:rsidRPr="009F21D7">
        <w:rPr>
          <w:rFonts w:cs="Arial"/>
          <w:sz w:val="24"/>
          <w:szCs w:val="24"/>
        </w:rPr>
        <w:tab/>
        <w:t>Trunk Road, Redcar, TS10 5QW (Report to security gate)</w:t>
      </w:r>
    </w:p>
    <w:p w:rsidR="009F21D7" w:rsidRPr="00054AFA" w:rsidRDefault="009F21D7" w:rsidP="009F21D7">
      <w:pPr>
        <w:pStyle w:val="NoSpacing"/>
        <w:ind w:left="360"/>
        <w:rPr>
          <w:rFonts w:ascii="Arial" w:hAnsi="Arial" w:cs="Arial"/>
          <w:sz w:val="20"/>
          <w:szCs w:val="20"/>
        </w:rPr>
      </w:pPr>
    </w:p>
    <w:p w:rsidR="009F21D7" w:rsidRPr="00054AFA" w:rsidRDefault="009F21D7" w:rsidP="009F21D7">
      <w:pPr>
        <w:pStyle w:val="NoSpacing"/>
        <w:ind w:left="360"/>
        <w:rPr>
          <w:rFonts w:ascii="Arial" w:hAnsi="Arial" w:cs="Arial"/>
          <w:sz w:val="20"/>
          <w:szCs w:val="20"/>
        </w:rPr>
      </w:pPr>
      <w:r w:rsidRPr="00054AFA">
        <w:rPr>
          <w:rFonts w:ascii="Arial" w:hAnsi="Arial" w:cs="Arial"/>
          <w:sz w:val="20"/>
          <w:szCs w:val="20"/>
        </w:rPr>
        <w:t>Basic PPE of hard hat, hi vis jacket or waistcoat, safety glasses and boots are required for this site visit, STSC are unable to provide this.  Anyone attending without the appropriate PPE will not be permitted to leave the minibus during the visit.</w:t>
      </w:r>
    </w:p>
    <w:p w:rsidR="009F21D7" w:rsidRPr="000D3729" w:rsidRDefault="009F21D7" w:rsidP="00DC2D30">
      <w:pPr>
        <w:pStyle w:val="NoSpacing"/>
        <w:rPr>
          <w:color w:val="FF0000"/>
        </w:rPr>
      </w:pPr>
    </w:p>
    <w:p w:rsidR="00AC06BA" w:rsidRDefault="00AC06BA"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0D3729" w:rsidRDefault="000D3729" w:rsidP="00955699">
      <w:pPr>
        <w:pStyle w:val="NoSpacing"/>
        <w:rPr>
          <w:rFonts w:ascii="Arial" w:hAnsi="Arial" w:cs="Arial"/>
          <w:sz w:val="20"/>
          <w:szCs w:val="20"/>
        </w:rPr>
      </w:pPr>
      <w:r>
        <w:rPr>
          <w:rFonts w:ascii="Arial" w:hAnsi="Arial" w:cs="Arial"/>
          <w:sz w:val="20"/>
          <w:szCs w:val="20"/>
        </w:rPr>
        <w:t>RAMS will be required as this work is undertaken under a daily permit to work.</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r w:rsidR="0083269A">
        <w:rPr>
          <w:rFonts w:ascii="Arial" w:hAnsi="Arial" w:cs="Arial"/>
          <w:sz w:val="20"/>
          <w:szCs w:val="20"/>
        </w:rPr>
        <w:t xml:space="preserve">  Please note there is a minimum requirement for anyone working on site to hold a site safety passport, please refer to the below Contractor Approval VA01 document for valid types.</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4" o:title=""/>
          </v:shape>
          <o:OLEObject Type="Embed" ProgID="Word.Document.8" ShapeID="_x0000_i1025" DrawAspect="Icon" ObjectID="_1604324162" r:id="rId15">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6" o:title=""/>
          </v:shape>
          <o:OLEObject Type="Embed" ProgID="Excel.Sheet.12" ShapeID="_x0000_i1026" DrawAspect="Icon" ObjectID="_1604324163" r:id="rId17"/>
        </w:object>
      </w:r>
      <w:r w:rsidRPr="003C59D9">
        <w:rPr>
          <w:color w:val="FF0000"/>
        </w:rPr>
        <w:t xml:space="preserve">       </w:t>
      </w:r>
      <w:r w:rsidRPr="003C59D9">
        <w:rPr>
          <w:color w:val="FF0000"/>
        </w:rPr>
        <w:object w:dxaOrig="1531" w:dyaOrig="990">
          <v:shape id="_x0000_i1027" type="#_x0000_t75" style="width:76.55pt;height:49.5pt" o:ole="">
            <v:imagedata r:id="rId18" o:title=""/>
          </v:shape>
          <o:OLEObject Type="Embed" ProgID="PowerPoint.Show.12" ShapeID="_x0000_i1027" DrawAspect="Icon" ObjectID="_1604324164" r:id="rId19"/>
        </w:object>
      </w:r>
    </w:p>
    <w:p w:rsidR="00955699" w:rsidRPr="00D1480B" w:rsidRDefault="00955699" w:rsidP="00DC2D30">
      <w:pPr>
        <w:pStyle w:val="NoSpacing"/>
      </w:pPr>
    </w:p>
    <w:p w:rsidR="00DC5CD5" w:rsidRPr="00D1480B" w:rsidRDefault="00D1480B" w:rsidP="00DC5CD5">
      <w:pPr>
        <w:pStyle w:val="NoSpacing"/>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Pr="00B72CE6" w:rsidRDefault="007C06AB" w:rsidP="007C06AB">
      <w:pPr>
        <w:pStyle w:val="NoSpacing"/>
        <w:rPr>
          <w:rFonts w:ascii="Arial" w:hAnsi="Arial" w:cs="Arial"/>
          <w:sz w:val="20"/>
          <w:szCs w:val="20"/>
        </w:rPr>
      </w:pPr>
      <w:r w:rsidRPr="00295316">
        <w:rPr>
          <w:rFonts w:ascii="Arial" w:hAnsi="Arial" w:cs="Arial"/>
          <w:sz w:val="20"/>
          <w:szCs w:val="20"/>
        </w:rPr>
        <w:t xml:space="preserve">The </w:t>
      </w:r>
      <w:r w:rsidRPr="00B72CE6">
        <w:rPr>
          <w:rFonts w:ascii="Arial" w:hAnsi="Arial" w:cs="Arial"/>
          <w:sz w:val="20"/>
          <w:szCs w:val="20"/>
        </w:rPr>
        <w:t>budget for this project is £</w:t>
      </w:r>
      <w:r w:rsidR="00054AFA">
        <w:rPr>
          <w:rFonts w:cs="Arial"/>
          <w:sz w:val="24"/>
          <w:szCs w:val="24"/>
        </w:rPr>
        <w:t>8</w:t>
      </w:r>
      <w:r w:rsidR="00B72CE6" w:rsidRPr="00B72CE6">
        <w:rPr>
          <w:rFonts w:cs="Arial"/>
          <w:sz w:val="24"/>
          <w:szCs w:val="24"/>
        </w:rPr>
        <w:t>0,000</w:t>
      </w:r>
      <w:r w:rsidR="008A0831" w:rsidRPr="00B72CE6">
        <w:rPr>
          <w:rFonts w:ascii="Arial" w:hAnsi="Arial" w:cs="Arial"/>
          <w:sz w:val="20"/>
          <w:szCs w:val="20"/>
        </w:rPr>
        <w:t xml:space="preserve"> to </w:t>
      </w:r>
      <w:r w:rsidR="00CF5154">
        <w:rPr>
          <w:rFonts w:cs="Arial"/>
          <w:sz w:val="24"/>
          <w:szCs w:val="24"/>
        </w:rPr>
        <w:t>£12</w:t>
      </w:r>
      <w:r w:rsidR="00B72CE6" w:rsidRPr="00B72CE6">
        <w:rPr>
          <w:rFonts w:cs="Arial"/>
          <w:sz w:val="24"/>
          <w:szCs w:val="24"/>
        </w:rPr>
        <w:t>0,</w:t>
      </w:r>
      <w:r w:rsidR="00B72CE6" w:rsidRPr="00B72CE6">
        <w:rPr>
          <w:rFonts w:ascii="Arial" w:hAnsi="Arial" w:cs="Arial"/>
          <w:sz w:val="20"/>
          <w:szCs w:val="20"/>
        </w:rPr>
        <w:t>000 ex</w:t>
      </w:r>
      <w:r w:rsidR="00B72CE6">
        <w:rPr>
          <w:rFonts w:ascii="Arial" w:hAnsi="Arial" w:cs="Arial"/>
          <w:sz w:val="20"/>
          <w:szCs w:val="20"/>
        </w:rPr>
        <w:t>cluding VAT (for 24 months).</w:t>
      </w:r>
    </w:p>
    <w:p w:rsidR="008A7874" w:rsidRPr="00B72CE6" w:rsidRDefault="008A7874" w:rsidP="007C06AB">
      <w:pPr>
        <w:pStyle w:val="NoSpacing"/>
        <w:rPr>
          <w:rFonts w:ascii="Arial" w:hAnsi="Arial" w:cs="Arial"/>
          <w:sz w:val="20"/>
          <w:szCs w:val="20"/>
        </w:rPr>
      </w:pPr>
    </w:p>
    <w:p w:rsidR="008A7874" w:rsidRPr="00B72CE6" w:rsidRDefault="008A7874" w:rsidP="007C06AB">
      <w:pPr>
        <w:pStyle w:val="NoSpacing"/>
        <w:rPr>
          <w:rFonts w:ascii="Arial" w:hAnsi="Arial" w:cs="Arial"/>
          <w:sz w:val="20"/>
          <w:szCs w:val="20"/>
        </w:rPr>
      </w:pPr>
      <w:r w:rsidRPr="00B72CE6">
        <w:rPr>
          <w:rFonts w:ascii="Arial" w:hAnsi="Arial" w:cs="Arial"/>
          <w:sz w:val="20"/>
          <w:szCs w:val="20"/>
        </w:rPr>
        <w:t xml:space="preserve">The length of this contract is </w:t>
      </w:r>
      <w:r w:rsidR="00B72CE6" w:rsidRPr="00B72CE6">
        <w:rPr>
          <w:rFonts w:ascii="Arial" w:hAnsi="Arial" w:cs="Arial"/>
          <w:sz w:val="20"/>
          <w:szCs w:val="20"/>
        </w:rPr>
        <w:t>24 months</w:t>
      </w:r>
      <w:r w:rsidR="00CF5154">
        <w:rPr>
          <w:rFonts w:ascii="Arial" w:hAnsi="Arial" w:cs="Arial"/>
          <w:sz w:val="20"/>
          <w:szCs w:val="20"/>
        </w:rPr>
        <w: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lastRenderedPageBreak/>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B5393E" w:rsidRDefault="00B5393E"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Default="00E31EA3" w:rsidP="00DC2D30">
      <w:pPr>
        <w:pStyle w:val="NoSpacing"/>
        <w:rPr>
          <w:rFonts w:ascii="Arial" w:hAnsi="Arial" w:cs="Arial"/>
          <w:sz w:val="20"/>
          <w:szCs w:val="20"/>
        </w:rPr>
      </w:pPr>
    </w:p>
    <w:p w:rsidR="00E31EA3" w:rsidRPr="002E7EB4" w:rsidRDefault="008A0831" w:rsidP="00DC2D30">
      <w:pPr>
        <w:pStyle w:val="NoSpacing"/>
        <w:rPr>
          <w:rFonts w:ascii="Arial" w:hAnsi="Arial" w:cs="Arial"/>
          <w:b/>
          <w:sz w:val="20"/>
          <w:szCs w:val="20"/>
        </w:rPr>
      </w:pPr>
      <w:r w:rsidRPr="002E7EB4">
        <w:rPr>
          <w:rFonts w:ascii="Arial" w:hAnsi="Arial" w:cs="Arial"/>
          <w:b/>
          <w:sz w:val="20"/>
          <w:szCs w:val="20"/>
        </w:rPr>
        <w:t xml:space="preserve">Price </w:t>
      </w:r>
      <w:r w:rsidR="000C02B2">
        <w:rPr>
          <w:rFonts w:cs="Arial"/>
          <w:b/>
          <w:sz w:val="24"/>
          <w:szCs w:val="24"/>
        </w:rPr>
        <w:t>4</w:t>
      </w:r>
      <w:r w:rsidR="00047212" w:rsidRPr="002E7EB4">
        <w:rPr>
          <w:rFonts w:cs="Arial"/>
          <w:b/>
          <w:sz w:val="24"/>
          <w:szCs w:val="24"/>
        </w:rPr>
        <w:t>0</w:t>
      </w:r>
      <w:r w:rsidR="00E31EA3" w:rsidRPr="002E7EB4">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sidRPr="00047212">
        <w:rPr>
          <w:rFonts w:ascii="Arial" w:hAnsi="Arial" w:cs="Arial"/>
          <w:sz w:val="20"/>
          <w:szCs w:val="20"/>
        </w:rPr>
        <w:t xml:space="preserve">receives </w:t>
      </w:r>
      <w:r w:rsidR="000C02B2">
        <w:rPr>
          <w:rFonts w:cs="Arial"/>
          <w:sz w:val="24"/>
          <w:szCs w:val="24"/>
        </w:rPr>
        <w:t>4</w:t>
      </w:r>
      <w:r w:rsidR="00047212" w:rsidRPr="00047212">
        <w:rPr>
          <w:rFonts w:cs="Arial"/>
          <w:sz w:val="24"/>
          <w:szCs w:val="24"/>
        </w:rPr>
        <w:t>0</w:t>
      </w:r>
      <w:r w:rsidRPr="00047212">
        <w:rPr>
          <w:rFonts w:ascii="Arial" w:hAnsi="Arial" w:cs="Arial"/>
          <w:sz w:val="20"/>
          <w:szCs w:val="20"/>
        </w:rPr>
        <w:t xml:space="preserve"> points, the others </w:t>
      </w:r>
      <w:r>
        <w:rPr>
          <w:rFonts w:ascii="Arial" w:hAnsi="Arial" w:cs="Arial"/>
          <w:sz w:val="20"/>
          <w:szCs w:val="20"/>
        </w:rPr>
        <w:t>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Pr="0075242C" w:rsidRDefault="00295316" w:rsidP="00DC2D30">
      <w:pPr>
        <w:pStyle w:val="NoSpacing"/>
        <w:rPr>
          <w:rFonts w:ascii="Arial" w:hAnsi="Arial" w:cs="Arial"/>
          <w:sz w:val="20"/>
          <w:szCs w:val="20"/>
        </w:rPr>
      </w:pPr>
      <w:r w:rsidRPr="0075242C">
        <w:rPr>
          <w:rFonts w:ascii="Arial" w:hAnsi="Arial" w:cs="Arial"/>
          <w:sz w:val="20"/>
          <w:szCs w:val="20"/>
        </w:rPr>
        <w:t>Lowest Tender Total: £15</w:t>
      </w:r>
      <w:r w:rsidR="000D2459" w:rsidRPr="0075242C">
        <w:rPr>
          <w:rFonts w:ascii="Arial" w:hAnsi="Arial" w:cs="Arial"/>
          <w:sz w:val="20"/>
          <w:szCs w:val="20"/>
        </w:rPr>
        <w:t xml:space="preserve">k – </w:t>
      </w:r>
      <w:r w:rsidR="000C02B2" w:rsidRPr="0075242C">
        <w:rPr>
          <w:rFonts w:ascii="Arial" w:hAnsi="Arial" w:cs="Arial"/>
          <w:sz w:val="20"/>
          <w:szCs w:val="20"/>
        </w:rPr>
        <w:t>4</w:t>
      </w:r>
      <w:r w:rsidRPr="0075242C">
        <w:rPr>
          <w:rFonts w:ascii="Arial" w:hAnsi="Arial" w:cs="Arial"/>
          <w:sz w:val="20"/>
          <w:szCs w:val="20"/>
        </w:rPr>
        <w:t>0</w:t>
      </w:r>
      <w:r w:rsidR="000D2459" w:rsidRPr="0075242C">
        <w:rPr>
          <w:rFonts w:ascii="Arial" w:hAnsi="Arial" w:cs="Arial"/>
          <w:sz w:val="20"/>
          <w:szCs w:val="20"/>
        </w:rPr>
        <w:t xml:space="preserve"> Points </w:t>
      </w:r>
    </w:p>
    <w:p w:rsidR="00C64ECE" w:rsidRPr="0075242C" w:rsidRDefault="000D2459" w:rsidP="00DC2D30">
      <w:pPr>
        <w:pStyle w:val="NoSpacing"/>
        <w:rPr>
          <w:rFonts w:ascii="Arial" w:hAnsi="Arial" w:cs="Arial"/>
          <w:sz w:val="20"/>
          <w:szCs w:val="20"/>
        </w:rPr>
      </w:pPr>
      <w:r w:rsidRPr="0075242C">
        <w:rPr>
          <w:rFonts w:ascii="Arial" w:hAnsi="Arial" w:cs="Arial"/>
          <w:sz w:val="20"/>
          <w:szCs w:val="20"/>
        </w:rPr>
        <w:t>Next Lowest Tender</w:t>
      </w:r>
      <w:r w:rsidR="00295316" w:rsidRPr="0075242C">
        <w:rPr>
          <w:rFonts w:ascii="Arial" w:hAnsi="Arial" w:cs="Arial"/>
          <w:sz w:val="20"/>
          <w:szCs w:val="20"/>
        </w:rPr>
        <w:t>: £18</w:t>
      </w:r>
      <w:r w:rsidR="00C64ECE" w:rsidRPr="0075242C">
        <w:rPr>
          <w:rFonts w:ascii="Arial" w:hAnsi="Arial" w:cs="Arial"/>
          <w:sz w:val="20"/>
          <w:szCs w:val="20"/>
        </w:rPr>
        <w:t>k – (15/</w:t>
      </w:r>
      <w:r w:rsidR="00295316" w:rsidRPr="0075242C">
        <w:rPr>
          <w:rFonts w:ascii="Arial" w:hAnsi="Arial" w:cs="Arial"/>
          <w:sz w:val="20"/>
          <w:szCs w:val="20"/>
        </w:rPr>
        <w:t>18</w:t>
      </w:r>
      <w:r w:rsidR="00C64ECE" w:rsidRPr="0075242C">
        <w:rPr>
          <w:rFonts w:ascii="Arial" w:hAnsi="Arial" w:cs="Arial"/>
          <w:sz w:val="20"/>
          <w:szCs w:val="20"/>
        </w:rPr>
        <w:t xml:space="preserve"> x </w:t>
      </w:r>
      <w:r w:rsidR="0075242C">
        <w:rPr>
          <w:rFonts w:ascii="Arial" w:hAnsi="Arial" w:cs="Arial"/>
          <w:sz w:val="20"/>
          <w:szCs w:val="20"/>
        </w:rPr>
        <w:t>4</w:t>
      </w:r>
      <w:r w:rsidR="00295316" w:rsidRPr="0075242C">
        <w:rPr>
          <w:rFonts w:ascii="Arial" w:hAnsi="Arial" w:cs="Arial"/>
          <w:sz w:val="20"/>
          <w:szCs w:val="20"/>
        </w:rPr>
        <w:t>0</w:t>
      </w:r>
      <w:r w:rsidR="00C64ECE" w:rsidRPr="0075242C">
        <w:rPr>
          <w:rFonts w:ascii="Arial" w:hAnsi="Arial" w:cs="Arial"/>
          <w:sz w:val="20"/>
          <w:szCs w:val="20"/>
        </w:rPr>
        <w:t xml:space="preserve">) – </w:t>
      </w:r>
      <w:r w:rsidR="0075242C">
        <w:rPr>
          <w:rFonts w:ascii="Arial" w:hAnsi="Arial" w:cs="Arial"/>
          <w:sz w:val="20"/>
          <w:szCs w:val="20"/>
        </w:rPr>
        <w:t>33</w:t>
      </w:r>
      <w:r w:rsidR="00C64ECE" w:rsidRPr="0075242C">
        <w:rPr>
          <w:rFonts w:ascii="Arial" w:hAnsi="Arial" w:cs="Arial"/>
          <w:sz w:val="20"/>
          <w:szCs w:val="20"/>
        </w:rPr>
        <w:t xml:space="preserve"> Points</w:t>
      </w:r>
    </w:p>
    <w:p w:rsidR="00A93FA3" w:rsidRPr="0075242C" w:rsidRDefault="00C64ECE" w:rsidP="00DC2D30">
      <w:pPr>
        <w:pStyle w:val="NoSpacing"/>
        <w:rPr>
          <w:rFonts w:ascii="Arial" w:hAnsi="Arial" w:cs="Arial"/>
          <w:sz w:val="20"/>
          <w:szCs w:val="20"/>
        </w:rPr>
      </w:pPr>
      <w:r w:rsidRPr="0075242C">
        <w:rPr>
          <w:rFonts w:ascii="Arial" w:hAnsi="Arial" w:cs="Arial"/>
          <w:sz w:val="20"/>
          <w:szCs w:val="20"/>
        </w:rPr>
        <w:t>Next Lowest tender:</w:t>
      </w:r>
      <w:r w:rsidR="00295316" w:rsidRPr="0075242C">
        <w:rPr>
          <w:rFonts w:ascii="Arial" w:hAnsi="Arial" w:cs="Arial"/>
          <w:sz w:val="20"/>
          <w:szCs w:val="20"/>
        </w:rPr>
        <w:t xml:space="preserve"> £22k – (15/22</w:t>
      </w:r>
      <w:r w:rsidR="00A93FA3" w:rsidRPr="0075242C">
        <w:rPr>
          <w:rFonts w:ascii="Arial" w:hAnsi="Arial" w:cs="Arial"/>
          <w:sz w:val="20"/>
          <w:szCs w:val="20"/>
        </w:rPr>
        <w:t xml:space="preserve"> x </w:t>
      </w:r>
      <w:r w:rsidR="0075242C">
        <w:rPr>
          <w:rFonts w:ascii="Arial" w:hAnsi="Arial" w:cs="Arial"/>
          <w:sz w:val="20"/>
          <w:szCs w:val="20"/>
        </w:rPr>
        <w:t>40) – 27</w:t>
      </w:r>
      <w:r w:rsidR="00A93FA3" w:rsidRPr="0075242C">
        <w:rPr>
          <w:rFonts w:ascii="Arial" w:hAnsi="Arial" w:cs="Arial"/>
          <w:sz w:val="20"/>
          <w:szCs w:val="20"/>
        </w:rPr>
        <w:t xml:space="preserve"> Points</w:t>
      </w:r>
    </w:p>
    <w:p w:rsidR="000D2459" w:rsidRPr="0075242C" w:rsidRDefault="000D2459" w:rsidP="00DC2D30">
      <w:pPr>
        <w:pStyle w:val="NoSpacing"/>
        <w:rPr>
          <w:rFonts w:ascii="Arial" w:hAnsi="Arial" w:cs="Arial"/>
          <w:sz w:val="20"/>
          <w:szCs w:val="20"/>
        </w:rPr>
      </w:pPr>
      <w:r w:rsidRPr="0075242C">
        <w:rPr>
          <w:rFonts w:ascii="Arial" w:hAnsi="Arial" w:cs="Arial"/>
          <w:sz w:val="20"/>
          <w:szCs w:val="20"/>
        </w:rPr>
        <w:t xml:space="preserve">  </w:t>
      </w:r>
    </w:p>
    <w:p w:rsidR="00295316" w:rsidRPr="0075242C" w:rsidRDefault="00295316" w:rsidP="00DC2D30">
      <w:pPr>
        <w:pStyle w:val="NoSpacing"/>
        <w:rPr>
          <w:rFonts w:ascii="Arial" w:hAnsi="Arial" w:cs="Arial"/>
          <w:b/>
          <w:sz w:val="20"/>
          <w:szCs w:val="20"/>
        </w:rPr>
      </w:pPr>
      <w:r w:rsidRPr="0075242C">
        <w:rPr>
          <w:rFonts w:ascii="Arial" w:hAnsi="Arial" w:cs="Arial"/>
          <w:b/>
          <w:sz w:val="20"/>
          <w:szCs w:val="20"/>
        </w:rPr>
        <w:t>Pricing Schedule</w:t>
      </w:r>
      <w:r w:rsidR="00857BCB" w:rsidRPr="0075242C">
        <w:rPr>
          <w:rFonts w:ascii="Arial" w:hAnsi="Arial" w:cs="Arial"/>
          <w:b/>
          <w:sz w:val="20"/>
          <w:szCs w:val="20"/>
        </w:rPr>
        <w:t xml:space="preserve"> (Appendix 1)</w:t>
      </w:r>
    </w:p>
    <w:p w:rsidR="00295316" w:rsidRPr="0075242C" w:rsidRDefault="00295316" w:rsidP="00DC2D30">
      <w:pPr>
        <w:pStyle w:val="NoSpacing"/>
        <w:rPr>
          <w:rFonts w:ascii="Arial" w:hAnsi="Arial" w:cs="Arial"/>
          <w:sz w:val="20"/>
          <w:szCs w:val="20"/>
        </w:rPr>
      </w:pPr>
    </w:p>
    <w:p w:rsidR="00E90154" w:rsidRPr="0075242C" w:rsidRDefault="00857BCB" w:rsidP="00DC2D30">
      <w:pPr>
        <w:pStyle w:val="NoSpacing"/>
        <w:rPr>
          <w:rFonts w:ascii="Arial" w:hAnsi="Arial" w:cs="Arial"/>
          <w:sz w:val="20"/>
          <w:szCs w:val="20"/>
        </w:rPr>
      </w:pPr>
      <w:r w:rsidRPr="0075242C">
        <w:rPr>
          <w:rFonts w:ascii="Arial" w:hAnsi="Arial" w:cs="Arial"/>
          <w:sz w:val="20"/>
          <w:szCs w:val="20"/>
        </w:rPr>
        <w:t>Please complete the price schedule</w:t>
      </w:r>
      <w:r w:rsidR="00601B0F" w:rsidRPr="0075242C">
        <w:rPr>
          <w:rFonts w:ascii="Arial" w:hAnsi="Arial" w:cs="Arial"/>
          <w:sz w:val="20"/>
          <w:szCs w:val="20"/>
        </w:rPr>
        <w:t xml:space="preserve"> which will be used for evaluation purposes.  Please state here the actual tanker size which you propose to use (if no</w:t>
      </w:r>
      <w:r w:rsidR="00C8284E" w:rsidRPr="0075242C">
        <w:rPr>
          <w:rFonts w:ascii="Arial" w:hAnsi="Arial" w:cs="Arial"/>
          <w:sz w:val="20"/>
          <w:szCs w:val="20"/>
        </w:rPr>
        <w:t xml:space="preserve">t the same as price schedule), </w:t>
      </w:r>
      <w:r w:rsidR="00601B0F" w:rsidRPr="0075242C">
        <w:rPr>
          <w:rFonts w:ascii="Arial" w:hAnsi="Arial" w:cs="Arial"/>
          <w:sz w:val="20"/>
          <w:szCs w:val="20"/>
        </w:rPr>
        <w:t>should your bid be successful:</w:t>
      </w:r>
    </w:p>
    <w:p w:rsidR="00601B0F" w:rsidRPr="0075242C" w:rsidRDefault="00601B0F"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2365"/>
        <w:gridCol w:w="2400"/>
        <w:gridCol w:w="2381"/>
      </w:tblGrid>
      <w:tr w:rsidR="00601B0F" w:rsidRPr="0075242C" w:rsidTr="00601B0F">
        <w:tc>
          <w:tcPr>
            <w:tcW w:w="2365" w:type="dxa"/>
          </w:tcPr>
          <w:p w:rsidR="00601B0F" w:rsidRPr="0075242C" w:rsidRDefault="00601B0F" w:rsidP="00DC2D30">
            <w:pPr>
              <w:pStyle w:val="NoSpacing"/>
              <w:rPr>
                <w:rFonts w:ascii="Arial" w:hAnsi="Arial" w:cs="Arial"/>
                <w:sz w:val="20"/>
                <w:szCs w:val="20"/>
              </w:rPr>
            </w:pPr>
            <w:r w:rsidRPr="0075242C">
              <w:rPr>
                <w:rFonts w:ascii="Arial" w:hAnsi="Arial" w:cs="Arial"/>
                <w:sz w:val="20"/>
                <w:szCs w:val="20"/>
              </w:rPr>
              <w:t>Tanker size available for this work</w:t>
            </w:r>
          </w:p>
        </w:tc>
        <w:tc>
          <w:tcPr>
            <w:tcW w:w="2400" w:type="dxa"/>
          </w:tcPr>
          <w:p w:rsidR="00601B0F" w:rsidRPr="0075242C" w:rsidRDefault="00601B0F" w:rsidP="00DC2D30">
            <w:pPr>
              <w:pStyle w:val="NoSpacing"/>
              <w:rPr>
                <w:rFonts w:ascii="Arial" w:hAnsi="Arial" w:cs="Arial"/>
                <w:sz w:val="20"/>
                <w:szCs w:val="20"/>
              </w:rPr>
            </w:pPr>
            <w:r w:rsidRPr="0075242C">
              <w:rPr>
                <w:rFonts w:ascii="Arial" w:hAnsi="Arial" w:cs="Arial"/>
                <w:sz w:val="20"/>
                <w:szCs w:val="20"/>
              </w:rPr>
              <w:t>Max load (leachate)</w:t>
            </w:r>
          </w:p>
        </w:tc>
        <w:tc>
          <w:tcPr>
            <w:tcW w:w="2381" w:type="dxa"/>
          </w:tcPr>
          <w:p w:rsidR="00601B0F" w:rsidRPr="0075242C" w:rsidRDefault="00601B0F" w:rsidP="00DC2D30">
            <w:pPr>
              <w:pStyle w:val="NoSpacing"/>
              <w:rPr>
                <w:rFonts w:ascii="Arial" w:hAnsi="Arial" w:cs="Arial"/>
                <w:sz w:val="20"/>
                <w:szCs w:val="20"/>
              </w:rPr>
            </w:pPr>
            <w:r w:rsidRPr="0075242C">
              <w:rPr>
                <w:rFonts w:ascii="Arial" w:hAnsi="Arial" w:cs="Arial"/>
                <w:sz w:val="20"/>
                <w:szCs w:val="20"/>
              </w:rPr>
              <w:t>Cost per load - collection</w:t>
            </w:r>
          </w:p>
        </w:tc>
      </w:tr>
      <w:tr w:rsidR="00601B0F" w:rsidRPr="0075242C" w:rsidTr="00601B0F">
        <w:tc>
          <w:tcPr>
            <w:tcW w:w="2365" w:type="dxa"/>
          </w:tcPr>
          <w:p w:rsidR="00601B0F" w:rsidRPr="0075242C" w:rsidRDefault="00601B0F" w:rsidP="00DC2D30">
            <w:pPr>
              <w:pStyle w:val="NoSpacing"/>
              <w:rPr>
                <w:rFonts w:ascii="Arial" w:hAnsi="Arial" w:cs="Arial"/>
                <w:sz w:val="20"/>
                <w:szCs w:val="20"/>
              </w:rPr>
            </w:pPr>
          </w:p>
        </w:tc>
        <w:tc>
          <w:tcPr>
            <w:tcW w:w="2400" w:type="dxa"/>
          </w:tcPr>
          <w:p w:rsidR="00601B0F" w:rsidRPr="0075242C" w:rsidRDefault="00601B0F" w:rsidP="00DC2D30">
            <w:pPr>
              <w:pStyle w:val="NoSpacing"/>
              <w:rPr>
                <w:rFonts w:ascii="Arial" w:hAnsi="Arial" w:cs="Arial"/>
                <w:sz w:val="20"/>
                <w:szCs w:val="20"/>
              </w:rPr>
            </w:pPr>
          </w:p>
        </w:tc>
        <w:tc>
          <w:tcPr>
            <w:tcW w:w="2381" w:type="dxa"/>
          </w:tcPr>
          <w:p w:rsidR="00601B0F" w:rsidRPr="0075242C" w:rsidRDefault="00601B0F" w:rsidP="00DC2D30">
            <w:pPr>
              <w:pStyle w:val="NoSpacing"/>
              <w:rPr>
                <w:rFonts w:ascii="Arial" w:hAnsi="Arial" w:cs="Arial"/>
                <w:sz w:val="20"/>
                <w:szCs w:val="20"/>
              </w:rPr>
            </w:pPr>
          </w:p>
        </w:tc>
      </w:tr>
    </w:tbl>
    <w:p w:rsidR="00857BCB" w:rsidRPr="0075242C" w:rsidRDefault="00857BCB" w:rsidP="00DC2D30">
      <w:pPr>
        <w:pStyle w:val="NoSpacing"/>
        <w:rPr>
          <w:rFonts w:ascii="Arial" w:hAnsi="Arial" w:cs="Arial"/>
          <w:b/>
        </w:rPr>
      </w:pPr>
    </w:p>
    <w:p w:rsidR="00A93FA3" w:rsidRPr="0075242C" w:rsidRDefault="008A0831" w:rsidP="00DC2D30">
      <w:pPr>
        <w:pStyle w:val="NoSpacing"/>
        <w:rPr>
          <w:rFonts w:ascii="Arial" w:hAnsi="Arial" w:cs="Arial"/>
          <w:b/>
        </w:rPr>
      </w:pPr>
      <w:r w:rsidRPr="0075242C">
        <w:rPr>
          <w:rFonts w:ascii="Arial" w:hAnsi="Arial" w:cs="Arial"/>
          <w:b/>
        </w:rPr>
        <w:t xml:space="preserve">Quality </w:t>
      </w:r>
      <w:r w:rsidR="000C02B2" w:rsidRPr="0075242C">
        <w:rPr>
          <w:rFonts w:cs="Arial"/>
          <w:b/>
          <w:sz w:val="24"/>
          <w:szCs w:val="24"/>
        </w:rPr>
        <w:t>6</w:t>
      </w:r>
      <w:r w:rsidR="00047212" w:rsidRPr="0075242C">
        <w:rPr>
          <w:rFonts w:cs="Arial"/>
          <w:b/>
          <w:sz w:val="24"/>
          <w:szCs w:val="24"/>
        </w:rPr>
        <w:t>0</w:t>
      </w:r>
      <w:r w:rsidR="00A93FA3" w:rsidRPr="0075242C">
        <w:rPr>
          <w:rFonts w:ascii="Arial" w:hAnsi="Arial" w:cs="Arial"/>
          <w:b/>
        </w:rPr>
        <w:t xml:space="preserve"> Points</w:t>
      </w:r>
    </w:p>
    <w:p w:rsidR="00A93FA3" w:rsidRPr="0075242C" w:rsidRDefault="00A93FA3" w:rsidP="00DC2D30">
      <w:pPr>
        <w:pStyle w:val="NoSpacing"/>
        <w:rPr>
          <w:rFonts w:ascii="Arial" w:hAnsi="Arial" w:cs="Arial"/>
          <w:sz w:val="20"/>
          <w:szCs w:val="20"/>
        </w:rPr>
      </w:pPr>
    </w:p>
    <w:p w:rsidR="00A93FA3" w:rsidRPr="002E7EB4" w:rsidRDefault="008A0831" w:rsidP="00DC2D30">
      <w:pPr>
        <w:pStyle w:val="NoSpacing"/>
        <w:rPr>
          <w:rFonts w:ascii="Arial" w:hAnsi="Arial" w:cs="Arial"/>
          <w:sz w:val="20"/>
          <w:szCs w:val="20"/>
        </w:rPr>
      </w:pPr>
      <w:r w:rsidRPr="0075242C">
        <w:rPr>
          <w:rFonts w:ascii="Arial" w:hAnsi="Arial" w:cs="Arial"/>
          <w:sz w:val="20"/>
          <w:szCs w:val="20"/>
        </w:rPr>
        <w:t>Methodology –</w:t>
      </w:r>
      <w:r w:rsidRPr="0075242C">
        <w:rPr>
          <w:rFonts w:cs="Arial"/>
          <w:sz w:val="24"/>
          <w:szCs w:val="24"/>
        </w:rPr>
        <w:t xml:space="preserve"> </w:t>
      </w:r>
      <w:r w:rsidR="002E7EB4" w:rsidRPr="0075242C">
        <w:rPr>
          <w:rFonts w:cs="Arial"/>
          <w:sz w:val="24"/>
          <w:szCs w:val="24"/>
        </w:rPr>
        <w:t>40</w:t>
      </w:r>
      <w:r w:rsidR="00C46A9F" w:rsidRPr="0075242C">
        <w:rPr>
          <w:rFonts w:ascii="Arial" w:hAnsi="Arial" w:cs="Arial"/>
          <w:sz w:val="20"/>
          <w:szCs w:val="20"/>
        </w:rPr>
        <w:t>%</w:t>
      </w:r>
    </w:p>
    <w:p w:rsidR="00E90154" w:rsidRPr="00047212" w:rsidRDefault="00A93FA3" w:rsidP="005F4FD7">
      <w:pPr>
        <w:pStyle w:val="NoSpacing"/>
        <w:rPr>
          <w:rFonts w:ascii="Arial" w:hAnsi="Arial" w:cs="Arial"/>
          <w:sz w:val="20"/>
          <w:szCs w:val="20"/>
        </w:rPr>
      </w:pPr>
      <w:r w:rsidRPr="00047212">
        <w:rPr>
          <w:rFonts w:ascii="Arial" w:hAnsi="Arial" w:cs="Arial"/>
          <w:sz w:val="20"/>
          <w:szCs w:val="20"/>
        </w:rPr>
        <w:t>Please provide a comprehensive methodology of how you will meet the requirement set out in the specification</w:t>
      </w:r>
      <w:r w:rsidR="000C02B2">
        <w:rPr>
          <w:rFonts w:ascii="Arial" w:hAnsi="Arial" w:cs="Arial"/>
          <w:sz w:val="20"/>
          <w:szCs w:val="20"/>
        </w:rPr>
        <w:t>, including notice requirements in order to ensure STSC’s service requirements will be met</w:t>
      </w:r>
      <w:r w:rsidR="00AE340C">
        <w:rPr>
          <w:rFonts w:ascii="Arial" w:hAnsi="Arial" w:cs="Arial"/>
          <w:sz w:val="20"/>
          <w:szCs w:val="20"/>
        </w:rPr>
        <w:t>.  Please specify contingency plans covering both labour and equipment to demonstrate the ability to provide continuity of service</w:t>
      </w:r>
      <w:r w:rsidR="00B00CE9" w:rsidRPr="00047212">
        <w:rPr>
          <w:rFonts w:ascii="Arial" w:hAnsi="Arial" w:cs="Arial"/>
          <w:sz w:val="20"/>
          <w:szCs w:val="20"/>
        </w:rPr>
        <w:t xml:space="preserve"> (maximum </w:t>
      </w:r>
      <w:r w:rsidR="00AE340C">
        <w:rPr>
          <w:rFonts w:ascii="Arial" w:hAnsi="Arial" w:cs="Arial"/>
          <w:sz w:val="20"/>
          <w:szCs w:val="20"/>
        </w:rPr>
        <w:t>4</w:t>
      </w:r>
      <w:r w:rsidR="00E90154" w:rsidRPr="00047212">
        <w:rPr>
          <w:rFonts w:ascii="Arial" w:hAnsi="Arial" w:cs="Arial"/>
          <w:sz w:val="20"/>
          <w:szCs w:val="20"/>
        </w:rPr>
        <w:t xml:space="preserve"> side</w:t>
      </w:r>
      <w:r w:rsidR="00047212" w:rsidRPr="00047212">
        <w:rPr>
          <w:rFonts w:ascii="Arial" w:hAnsi="Arial" w:cs="Arial"/>
          <w:sz w:val="20"/>
          <w:szCs w:val="20"/>
        </w:rPr>
        <w:t>s</w:t>
      </w:r>
      <w:r w:rsidR="00E90154" w:rsidRPr="00047212">
        <w:rPr>
          <w:rFonts w:ascii="Arial" w:hAnsi="Arial" w:cs="Arial"/>
          <w:sz w:val="20"/>
          <w:szCs w:val="20"/>
        </w:rPr>
        <w:t xml:space="preserve"> of A4</w:t>
      </w:r>
      <w:r w:rsidR="00B00CE9" w:rsidRPr="00047212">
        <w:rPr>
          <w:rFonts w:ascii="Arial" w:hAnsi="Arial" w:cs="Arial"/>
          <w:sz w:val="20"/>
          <w:szCs w:val="20"/>
        </w:rPr>
        <w:t xml:space="preserve">). </w:t>
      </w:r>
    </w:p>
    <w:p w:rsidR="005F4FD7" w:rsidRPr="00047212" w:rsidRDefault="00B00CE9" w:rsidP="005F4FD7">
      <w:pPr>
        <w:pStyle w:val="NoSpacing"/>
        <w:rPr>
          <w:rFonts w:ascii="Arial" w:hAnsi="Arial" w:cs="Arial"/>
          <w:sz w:val="20"/>
          <w:szCs w:val="20"/>
        </w:rPr>
      </w:pPr>
      <w:r w:rsidRPr="00047212">
        <w:rPr>
          <w:rFonts w:ascii="Arial" w:hAnsi="Arial" w:cs="Arial"/>
          <w:sz w:val="20"/>
          <w:szCs w:val="20"/>
        </w:rPr>
        <w:t xml:space="preserve">On award you </w:t>
      </w:r>
      <w:r w:rsidR="005F4FD7" w:rsidRPr="00047212">
        <w:rPr>
          <w:rFonts w:ascii="Arial" w:hAnsi="Arial" w:cs="Arial"/>
          <w:sz w:val="20"/>
          <w:szCs w:val="20"/>
        </w:rPr>
        <w:t>will need to provide</w:t>
      </w:r>
      <w:r w:rsidRPr="00047212">
        <w:rPr>
          <w:rFonts w:ascii="Arial" w:hAnsi="Arial" w:cs="Arial"/>
          <w:sz w:val="20"/>
          <w:szCs w:val="20"/>
        </w:rPr>
        <w:t>:</w:t>
      </w:r>
      <w:r w:rsidR="005F4FD7" w:rsidRPr="00047212">
        <w:rPr>
          <w:rFonts w:ascii="Arial" w:hAnsi="Arial" w:cs="Arial"/>
          <w:sz w:val="20"/>
          <w:szCs w:val="20"/>
        </w:rPr>
        <w:t xml:space="preserve"> </w:t>
      </w:r>
    </w:p>
    <w:p w:rsidR="005F4FD7" w:rsidRPr="00047212" w:rsidRDefault="005F4FD7" w:rsidP="00B00CE9">
      <w:pPr>
        <w:pStyle w:val="NoSpacing"/>
        <w:numPr>
          <w:ilvl w:val="0"/>
          <w:numId w:val="27"/>
        </w:numPr>
      </w:pPr>
      <w:r w:rsidRPr="00047212">
        <w:t>Risk assessments for all tasks to be undertaken</w:t>
      </w:r>
    </w:p>
    <w:p w:rsidR="005F4FD7" w:rsidRPr="00047212" w:rsidRDefault="005F4FD7" w:rsidP="00B00CE9">
      <w:pPr>
        <w:pStyle w:val="NoSpacing"/>
        <w:numPr>
          <w:ilvl w:val="0"/>
          <w:numId w:val="27"/>
        </w:numPr>
      </w:pPr>
      <w:r w:rsidRPr="00047212">
        <w:t>A method statement</w:t>
      </w:r>
    </w:p>
    <w:p w:rsidR="00A93FA3" w:rsidRPr="00B07524" w:rsidRDefault="00A93FA3" w:rsidP="00DC2D30">
      <w:pPr>
        <w:pStyle w:val="NoSpacing"/>
        <w:rPr>
          <w:rFonts w:ascii="Arial" w:hAnsi="Arial" w:cs="Arial"/>
          <w:i/>
          <w:sz w:val="20"/>
          <w:szCs w:val="20"/>
        </w:rPr>
      </w:pPr>
      <w:r w:rsidRPr="00047212">
        <w:rPr>
          <w:rFonts w:ascii="Arial" w:hAnsi="Arial" w:cs="Arial"/>
          <w:i/>
          <w:sz w:val="20"/>
          <w:szCs w:val="20"/>
        </w:rPr>
        <w:t xml:space="preserve">Bidder guidance – The bidder should detail clearly how their bid will meet the requirement including </w:t>
      </w:r>
      <w:r w:rsidRPr="00B07524">
        <w:rPr>
          <w:rFonts w:ascii="Arial" w:hAnsi="Arial" w:cs="Arial"/>
          <w:i/>
          <w:sz w:val="20"/>
          <w:szCs w:val="20"/>
        </w:rPr>
        <w:t>(but not limited to) details of approach taken, the stages of development and the key considerations.</w:t>
      </w:r>
    </w:p>
    <w:p w:rsidR="00A93FA3" w:rsidRPr="00B07524" w:rsidRDefault="00A93FA3" w:rsidP="00DC2D30">
      <w:pPr>
        <w:pStyle w:val="NoSpacing"/>
        <w:rPr>
          <w:rFonts w:ascii="Arial" w:hAnsi="Arial" w:cs="Arial"/>
          <w:sz w:val="20"/>
          <w:szCs w:val="20"/>
        </w:rPr>
      </w:pPr>
    </w:p>
    <w:p w:rsidR="007C06AB" w:rsidRPr="00047212" w:rsidRDefault="007C06AB" w:rsidP="007C06AB">
      <w:pPr>
        <w:pStyle w:val="NoSpacing"/>
        <w:rPr>
          <w:rFonts w:ascii="Arial" w:hAnsi="Arial" w:cs="Arial"/>
          <w:sz w:val="20"/>
          <w:szCs w:val="20"/>
        </w:rPr>
      </w:pPr>
      <w:r w:rsidRPr="00047212">
        <w:rPr>
          <w:rFonts w:ascii="Arial" w:hAnsi="Arial" w:cs="Arial"/>
          <w:sz w:val="20"/>
          <w:szCs w:val="20"/>
        </w:rPr>
        <w:t>Evidence of delivering similar project</w:t>
      </w:r>
      <w:r w:rsidR="00047212">
        <w:rPr>
          <w:rFonts w:ascii="Arial" w:hAnsi="Arial" w:cs="Arial"/>
          <w:sz w:val="20"/>
          <w:szCs w:val="20"/>
        </w:rPr>
        <w:t xml:space="preserve">s – </w:t>
      </w:r>
      <w:r w:rsidR="002E7EB4">
        <w:rPr>
          <w:rFonts w:ascii="Arial" w:hAnsi="Arial" w:cs="Arial"/>
          <w:sz w:val="20"/>
          <w:szCs w:val="20"/>
        </w:rPr>
        <w:t>60</w:t>
      </w:r>
      <w:r w:rsidR="00C773E6" w:rsidRPr="00047212">
        <w:rPr>
          <w:rFonts w:ascii="Arial" w:hAnsi="Arial" w:cs="Arial"/>
          <w:sz w:val="20"/>
          <w:szCs w:val="20"/>
        </w:rPr>
        <w:t>%</w:t>
      </w:r>
      <w:r w:rsidRPr="00047212">
        <w:rPr>
          <w:rFonts w:ascii="Arial" w:hAnsi="Arial" w:cs="Arial"/>
          <w:sz w:val="20"/>
          <w:szCs w:val="20"/>
        </w:rPr>
        <w:t xml:space="preserve"> </w:t>
      </w:r>
    </w:p>
    <w:p w:rsidR="007C06AB" w:rsidRPr="00047212" w:rsidRDefault="007C06AB" w:rsidP="007C06AB">
      <w:pPr>
        <w:pStyle w:val="NoSpacing"/>
        <w:rPr>
          <w:rFonts w:ascii="Arial" w:hAnsi="Arial" w:cs="Arial"/>
          <w:sz w:val="20"/>
          <w:szCs w:val="20"/>
        </w:rPr>
      </w:pPr>
      <w:r w:rsidRPr="00047212">
        <w:rPr>
          <w:rFonts w:ascii="Arial" w:hAnsi="Arial" w:cs="Arial"/>
          <w:sz w:val="20"/>
          <w:szCs w:val="20"/>
        </w:rPr>
        <w:t>Please pr</w:t>
      </w:r>
      <w:r w:rsidR="00047212" w:rsidRPr="00047212">
        <w:rPr>
          <w:rFonts w:ascii="Arial" w:hAnsi="Arial" w:cs="Arial"/>
          <w:sz w:val="20"/>
          <w:szCs w:val="20"/>
        </w:rPr>
        <w:t>ovide details of a minimum one and maximum three</w:t>
      </w:r>
      <w:r w:rsidRPr="00047212">
        <w:rPr>
          <w:rFonts w:ascii="Arial" w:hAnsi="Arial" w:cs="Arial"/>
          <w:sz w:val="20"/>
          <w:szCs w:val="20"/>
        </w:rPr>
        <w:t xml:space="preserve"> similar projects your company has been engaged in</w:t>
      </w:r>
      <w:r w:rsidR="00E90154" w:rsidRPr="00047212">
        <w:rPr>
          <w:rFonts w:ascii="Arial" w:hAnsi="Arial" w:cs="Arial"/>
          <w:sz w:val="20"/>
          <w:szCs w:val="20"/>
        </w:rPr>
        <w:t xml:space="preserve"> (maximum 3 side of A4)</w:t>
      </w:r>
      <w:r w:rsidRPr="00047212">
        <w:rPr>
          <w:rFonts w:ascii="Arial" w:hAnsi="Arial" w:cs="Arial"/>
          <w:sz w:val="20"/>
          <w:szCs w:val="20"/>
        </w:rPr>
        <w:t xml:space="preserve">. </w:t>
      </w:r>
    </w:p>
    <w:p w:rsidR="004772A5" w:rsidRPr="00047212" w:rsidRDefault="007C06AB" w:rsidP="007C06AB">
      <w:pPr>
        <w:pStyle w:val="NoSpacing"/>
        <w:rPr>
          <w:rFonts w:ascii="Arial" w:hAnsi="Arial" w:cs="Arial"/>
          <w:i/>
          <w:sz w:val="20"/>
          <w:szCs w:val="20"/>
        </w:rPr>
      </w:pPr>
      <w:r w:rsidRPr="00047212">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047212" w:rsidRDefault="0000379D" w:rsidP="007C06AB">
      <w:pPr>
        <w:pStyle w:val="NoSpacing"/>
        <w:rPr>
          <w:rFonts w:ascii="Arial" w:hAnsi="Arial" w:cs="Arial"/>
          <w:i/>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lastRenderedPageBreak/>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 xml:space="preserve">All communication relating to this tender must be made via the </w:t>
      </w:r>
      <w:r w:rsidRPr="005261D9">
        <w:rPr>
          <w:rFonts w:ascii="Arial" w:hAnsi="Arial" w:cs="Arial"/>
          <w:sz w:val="20"/>
          <w:szCs w:val="20"/>
        </w:rPr>
        <w:t>Procurement</w:t>
      </w:r>
      <w:r>
        <w:rPr>
          <w:rFonts w:ascii="Arial" w:hAnsi="Arial" w:cs="Arial"/>
          <w:sz w:val="20"/>
          <w:szCs w:val="20"/>
        </w:rPr>
        <w:t xml:space="preserve">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0"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10614B" w:rsidRPr="00980F09" w:rsidRDefault="0010614B" w:rsidP="0010614B">
      <w:pPr>
        <w:spacing w:after="0" w:line="240" w:lineRule="auto"/>
        <w:ind w:left="720" w:hanging="720"/>
        <w:jc w:val="both"/>
        <w:rPr>
          <w:rFonts w:ascii="Arial" w:eastAsia="Times New Roman" w:hAnsi="Arial" w:cs="Arial"/>
          <w:b/>
          <w:color w:val="808080"/>
          <w:sz w:val="24"/>
          <w:lang w:eastAsia="en-GB"/>
        </w:rPr>
      </w:pPr>
      <w:r>
        <w:rPr>
          <w:rFonts w:ascii="Arial" w:hAnsi="Arial" w:cs="Arial"/>
          <w:highlight w:val="lightGray"/>
        </w:rPr>
        <w:t xml:space="preserve">17. </w:t>
      </w:r>
      <w:r w:rsidRPr="0010614B">
        <w:rPr>
          <w:rFonts w:ascii="Arial" w:eastAsia="Times New Roman" w:hAnsi="Arial" w:cs="Arial"/>
          <w:b/>
          <w:lang w:eastAsia="en-GB"/>
        </w:rPr>
        <w:t>Freedom of information</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In accordance with the obligations and duties placed upon public authorities by the Freedom of Information Act 2000 (the ‘FoIA’) and the Environmental Information Regulations 2004 (the ‘EIR’) (each as amended</w:t>
      </w:r>
      <w:r w:rsidR="005261D9">
        <w:rPr>
          <w:rFonts w:ascii="Arial" w:hAnsi="Arial" w:cs="Arial"/>
          <w:sz w:val="20"/>
          <w:szCs w:val="20"/>
        </w:rPr>
        <w:t xml:space="preserve"> from time to time), </w:t>
      </w:r>
      <w:r w:rsidRPr="0010614B">
        <w:rPr>
          <w:rFonts w:ascii="Arial" w:hAnsi="Arial" w:cs="Arial"/>
          <w:sz w:val="20"/>
          <w:szCs w:val="20"/>
        </w:rPr>
        <w:t>the Contracting Authority may be required to disclose informa</w:t>
      </w:r>
      <w:r w:rsidR="005261D9">
        <w:rPr>
          <w:rFonts w:ascii="Arial" w:hAnsi="Arial" w:cs="Arial"/>
          <w:sz w:val="20"/>
          <w:szCs w:val="20"/>
        </w:rPr>
        <w:t>tion submitted by the Bidder</w:t>
      </w:r>
      <w:r w:rsidRPr="0010614B">
        <w:rPr>
          <w:rFonts w:ascii="Arial" w:hAnsi="Arial" w:cs="Arial"/>
          <w:sz w:val="20"/>
          <w:szCs w:val="20"/>
        </w:rPr>
        <w:t>.</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5261D9" w:rsidRDefault="0010614B" w:rsidP="0010614B">
      <w:pPr>
        <w:spacing w:after="0" w:line="240" w:lineRule="auto"/>
        <w:ind w:left="720" w:hanging="720"/>
        <w:jc w:val="both"/>
        <w:rPr>
          <w:rFonts w:ascii="Arial" w:hAnsi="Arial" w:cs="Arial"/>
          <w:b/>
          <w:sz w:val="20"/>
          <w:szCs w:val="20"/>
        </w:rPr>
      </w:pPr>
      <w:r w:rsidRPr="0010614B">
        <w:rPr>
          <w:rFonts w:ascii="Arial" w:eastAsia="Times New Roman" w:hAnsi="Arial" w:cs="Arial"/>
          <w:color w:val="000000"/>
          <w:sz w:val="20"/>
          <w:szCs w:val="20"/>
          <w:lang w:eastAsia="en-GB"/>
        </w:rPr>
        <w:tab/>
      </w:r>
      <w:r w:rsidRPr="005261D9">
        <w:rPr>
          <w:rFonts w:ascii="Arial" w:hAnsi="Arial" w:cs="Arial"/>
          <w:b/>
          <w:sz w:val="20"/>
          <w:szCs w:val="20"/>
        </w:rPr>
        <w:t>In respect of any information submitted by a Bidder that it considers to be commercially sensitive the Bidder should complete the Freedom of Information d</w:t>
      </w:r>
      <w:r w:rsidR="005261D9" w:rsidRPr="005261D9">
        <w:rPr>
          <w:rFonts w:ascii="Arial" w:hAnsi="Arial" w:cs="Arial"/>
          <w:b/>
          <w:sz w:val="20"/>
          <w:szCs w:val="20"/>
        </w:rPr>
        <w:t>eclaration question</w:t>
      </w:r>
      <w:r w:rsidR="005261D9">
        <w:rPr>
          <w:rFonts w:ascii="Arial" w:hAnsi="Arial" w:cs="Arial"/>
          <w:b/>
          <w:sz w:val="20"/>
          <w:szCs w:val="20"/>
        </w:rPr>
        <w:t xml:space="preserve"> below</w:t>
      </w:r>
      <w:r w:rsidR="005261D9" w:rsidRPr="005261D9">
        <w:rPr>
          <w:rFonts w:ascii="Arial" w:hAnsi="Arial" w:cs="Arial"/>
          <w:b/>
          <w:sz w:val="20"/>
          <w:szCs w:val="20"/>
        </w:rPr>
        <w:t>.</w:t>
      </w:r>
    </w:p>
    <w:p w:rsidR="0010614B" w:rsidRPr="005261D9" w:rsidRDefault="0010614B" w:rsidP="0010614B">
      <w:pPr>
        <w:spacing w:after="0" w:line="240" w:lineRule="auto"/>
        <w:ind w:left="720" w:hanging="720"/>
        <w:jc w:val="both"/>
        <w:rPr>
          <w:rFonts w:ascii="Arial" w:eastAsia="Times New Roman" w:hAnsi="Arial" w:cs="Arial"/>
          <w:b/>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identifies information as commercially sensitive, the Contracting Authority will endeavour to maintain </w:t>
      </w:r>
      <w:r w:rsidRPr="005261D9">
        <w:rPr>
          <w:rFonts w:ascii="Arial" w:hAnsi="Arial" w:cs="Arial"/>
          <w:sz w:val="20"/>
          <w:szCs w:val="20"/>
        </w:rPr>
        <w:t>confidentiality</w:t>
      </w:r>
      <w:r w:rsidRPr="0010614B">
        <w:rPr>
          <w:rFonts w:ascii="Arial" w:hAnsi="Arial" w:cs="Arial"/>
          <w:sz w:val="20"/>
          <w:szCs w:val="20"/>
        </w:rPr>
        <w:t xml:space="preserve">. Bidders should note, however, that, even where information is identified as commercially sensitive, the Contracting Authority may be required to disclose such information in accordance with the FoIA or the Environmental </w:t>
      </w:r>
      <w:r w:rsidRPr="005261D9">
        <w:rPr>
          <w:rFonts w:ascii="Arial" w:hAnsi="Arial" w:cs="Arial"/>
          <w:sz w:val="20"/>
          <w:szCs w:val="20"/>
        </w:rPr>
        <w:t>Information</w:t>
      </w:r>
      <w:r w:rsidRPr="0010614B">
        <w:rPr>
          <w:rFonts w:ascii="Arial" w:hAnsi="Arial" w:cs="Arial"/>
          <w:sz w:val="20"/>
          <w:szCs w:val="20"/>
        </w:rPr>
        <w:t xml:space="preserve"> Regulations.  In particular, the Contracting Authority is required to form an independent judgment concerning whether the information is exempt from disclosure under the FoIA or the EIR and whether the public interest favours disclosure or not.  Accordingly, the Contracting </w:t>
      </w:r>
      <w:r w:rsidRPr="0010614B">
        <w:rPr>
          <w:rFonts w:ascii="Arial" w:hAnsi="Arial" w:cs="Arial"/>
          <w:sz w:val="20"/>
          <w:szCs w:val="20"/>
        </w:rPr>
        <w:lastRenderedPageBreak/>
        <w:t>Authority cannot guarantee that any information marked ‘confidential’ or “commercially sensitive” will not be disclosed.</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Where a Bidder receives a request for information under the FoIA or the EIR during the procurement, this should be immediately passed on to the Contracting Authority and the Bidder should not attempt to answer the request without first consulting with the Contracting Authority.</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222C04" w:rsidRDefault="00222C04" w:rsidP="00DC2D30">
      <w:pPr>
        <w:pStyle w:val="NoSpacing"/>
        <w:rPr>
          <w:rFonts w:ascii="Arial" w:hAnsi="Arial" w:cs="Arial"/>
          <w:sz w:val="20"/>
          <w:szCs w:val="20"/>
          <w:highlight w:val="lightGray"/>
        </w:rPr>
      </w:pPr>
    </w:p>
    <w:p w:rsidR="00222C04" w:rsidRDefault="00222C04" w:rsidP="00222C04">
      <w:pPr>
        <w:pStyle w:val="BodyTextIndent3"/>
        <w:spacing w:after="0" w:line="240" w:lineRule="auto"/>
        <w:ind w:left="0"/>
        <w:rPr>
          <w:rFonts w:ascii="Arial" w:hAnsi="Arial" w:cs="Arial"/>
          <w:iCs/>
          <w:sz w:val="20"/>
          <w:szCs w:val="20"/>
        </w:rPr>
      </w:pPr>
      <w:r w:rsidRPr="00222C04">
        <w:rPr>
          <w:rFonts w:ascii="Arial" w:hAnsi="Arial" w:cs="Arial"/>
          <w:iCs/>
          <w:sz w:val="20"/>
          <w:szCs w:val="20"/>
        </w:rPr>
        <w:t>FREEDOM OF IN</w:t>
      </w:r>
      <w:r w:rsidR="00A97F32">
        <w:rPr>
          <w:rFonts w:ascii="Arial" w:hAnsi="Arial" w:cs="Arial"/>
          <w:iCs/>
          <w:sz w:val="20"/>
          <w:szCs w:val="20"/>
        </w:rPr>
        <w:t xml:space="preserve">FORMATION ACT 2000 (FOI) AND / </w:t>
      </w:r>
      <w:r w:rsidRPr="00222C04">
        <w:rPr>
          <w:rFonts w:ascii="Arial" w:hAnsi="Arial" w:cs="Arial"/>
          <w:iCs/>
          <w:sz w:val="20"/>
          <w:szCs w:val="20"/>
        </w:rPr>
        <w:t>OR ENVIRONMENTAL INFORMATION REGULATIONS 2004 (EIR) EXEMPTIONS</w:t>
      </w:r>
    </w:p>
    <w:p w:rsidR="00222C04" w:rsidRPr="00222C04" w:rsidRDefault="00222C04" w:rsidP="00222C04">
      <w:pPr>
        <w:pStyle w:val="BodyTextIndent3"/>
        <w:spacing w:after="0" w:line="240" w:lineRule="auto"/>
        <w:ind w:left="0"/>
        <w:rPr>
          <w:rFonts w:ascii="Arial" w:hAnsi="Arial" w:cs="Arial"/>
          <w:iCs/>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 xml:space="preserve">Please complete this section </w:t>
      </w:r>
      <w:r w:rsidRPr="00222C04">
        <w:rPr>
          <w:rFonts w:ascii="Arial" w:hAnsi="Arial" w:cs="Arial"/>
          <w:sz w:val="20"/>
          <w:szCs w:val="20"/>
          <w:u w:val="single"/>
        </w:rPr>
        <w:t xml:space="preserve">only </w:t>
      </w:r>
      <w:r w:rsidRPr="00222C04">
        <w:rPr>
          <w:rFonts w:ascii="Arial" w:hAnsi="Arial" w:cs="Arial"/>
          <w:sz w:val="20"/>
          <w:szCs w:val="20"/>
        </w:rPr>
        <w:t>if you have agreed for your information to be disclosed u</w:t>
      </w:r>
      <w:r>
        <w:rPr>
          <w:rFonts w:ascii="Arial" w:hAnsi="Arial" w:cs="Arial"/>
          <w:sz w:val="20"/>
          <w:szCs w:val="20"/>
        </w:rPr>
        <w:t>nder the FOI Act or:</w:t>
      </w:r>
    </w:p>
    <w:p w:rsidR="00222C04" w:rsidRPr="00222C04" w:rsidRDefault="00222C04" w:rsidP="00222C04">
      <w:pPr>
        <w:spacing w:after="0" w:line="240" w:lineRule="auto"/>
        <w:rPr>
          <w:rFonts w:ascii="Arial" w:hAnsi="Arial" w:cs="Arial"/>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If you have not agreed to your information to be disclosed under the FO</w:t>
      </w:r>
      <w:r>
        <w:rPr>
          <w:rFonts w:ascii="Arial" w:hAnsi="Arial" w:cs="Arial"/>
          <w:sz w:val="20"/>
          <w:szCs w:val="20"/>
        </w:rPr>
        <w:t xml:space="preserve">I Act please complete a </w:t>
      </w:r>
      <w:r w:rsidRPr="00222C04">
        <w:rPr>
          <w:rFonts w:ascii="Arial" w:hAnsi="Arial" w:cs="Arial"/>
          <w:sz w:val="20"/>
          <w:szCs w:val="20"/>
        </w:rPr>
        <w:t>field ‘N/A’ (Not applicable)</w:t>
      </w:r>
    </w:p>
    <w:p w:rsidR="00A62A15" w:rsidRPr="00222C04" w:rsidRDefault="00A62A15" w:rsidP="00222C04">
      <w:pPr>
        <w:spacing w:after="0" w:line="240" w:lineRule="auto"/>
        <w:rPr>
          <w:rFonts w:ascii="Arial" w:hAnsi="Arial" w:cs="Arial"/>
          <w:sz w:val="20"/>
          <w:szCs w:val="20"/>
        </w:rPr>
      </w:pPr>
    </w:p>
    <w:p w:rsidR="00A62A15" w:rsidRDefault="00222C04" w:rsidP="00DC2D30">
      <w:pPr>
        <w:pStyle w:val="NoSpacing"/>
        <w:rPr>
          <w:rFonts w:ascii="Arial" w:hAnsi="Arial" w:cs="Arial"/>
          <w:sz w:val="20"/>
          <w:szCs w:val="20"/>
        </w:rPr>
      </w:pPr>
      <w:r w:rsidRPr="00222C04">
        <w:rPr>
          <w:rFonts w:ascii="Arial" w:hAnsi="Arial" w:cs="Arial"/>
          <w:sz w:val="20"/>
          <w:szCs w:val="20"/>
        </w:rPr>
        <w:t>If you have agreed for your information to be disclosed under</w:t>
      </w:r>
      <w:r w:rsidR="00A62A15">
        <w:rPr>
          <w:rFonts w:ascii="Arial" w:hAnsi="Arial" w:cs="Arial"/>
          <w:sz w:val="20"/>
          <w:szCs w:val="20"/>
        </w:rPr>
        <w:t xml:space="preserve"> the FOI Act</w:t>
      </w:r>
      <w:r w:rsidRPr="00222C04">
        <w:rPr>
          <w:rFonts w:ascii="Arial" w:hAnsi="Arial" w:cs="Arial"/>
          <w:sz w:val="20"/>
          <w:szCs w:val="20"/>
        </w:rPr>
        <w:t xml:space="preserve"> please tell us what exemptions or exceptions may apply to your information and why? </w:t>
      </w:r>
    </w:p>
    <w:p w:rsidR="00A62A15" w:rsidRDefault="00A62A15" w:rsidP="00DC2D30">
      <w:pPr>
        <w:pStyle w:val="NoSpacing"/>
        <w:rPr>
          <w:rFonts w:ascii="Arial" w:hAnsi="Arial" w:cs="Arial"/>
          <w:sz w:val="20"/>
          <w:szCs w:val="20"/>
        </w:rPr>
      </w:pPr>
    </w:p>
    <w:p w:rsidR="00222C04" w:rsidRDefault="00222C04" w:rsidP="00DC2D30">
      <w:pPr>
        <w:pStyle w:val="NoSpacing"/>
        <w:rPr>
          <w:rFonts w:ascii="Arial" w:hAnsi="Arial" w:cs="Arial"/>
          <w:sz w:val="20"/>
          <w:szCs w:val="20"/>
        </w:rPr>
      </w:pPr>
      <w:r w:rsidRPr="00222C04">
        <w:rPr>
          <w:rFonts w:ascii="Arial" w:hAnsi="Arial" w:cs="Arial"/>
          <w:sz w:val="20"/>
          <w:szCs w:val="20"/>
        </w:rPr>
        <w:t xml:space="preserve"> If you are not relying on any exemptions or exceptions please complete each field ‘N/A’ (Not applicable)</w:t>
      </w: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Pr="00222C04" w:rsidRDefault="00A62A15" w:rsidP="00DC2D30">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085"/>
      </w:tblGrid>
      <w:tr w:rsidR="00222C04" w:rsidRPr="00222C04" w:rsidTr="00C2164C">
        <w:trPr>
          <w:trHeight w:val="576"/>
        </w:trPr>
        <w:tc>
          <w:tcPr>
            <w:tcW w:w="1629" w:type="dxa"/>
          </w:tcPr>
          <w:p w:rsidR="00222C04" w:rsidRPr="00222C04" w:rsidRDefault="00222C04" w:rsidP="00C2164C">
            <w:pPr>
              <w:pStyle w:val="BodyTextIndent3"/>
              <w:spacing w:after="0" w:line="240" w:lineRule="auto"/>
              <w:ind w:left="0"/>
              <w:rPr>
                <w:rFonts w:ascii="Arial" w:hAnsi="Arial" w:cs="Arial"/>
                <w:iCs/>
                <w:color w:val="000000"/>
                <w:sz w:val="20"/>
                <w:szCs w:val="20"/>
              </w:rPr>
            </w:pPr>
            <w:r w:rsidRPr="00222C04">
              <w:rPr>
                <w:rFonts w:ascii="Arial" w:hAnsi="Arial" w:cs="Arial"/>
                <w:iCs/>
                <w:color w:val="000000"/>
                <w:sz w:val="20"/>
                <w:szCs w:val="20"/>
              </w:rPr>
              <w:t>Bidder guidance</w:t>
            </w:r>
          </w:p>
        </w:tc>
        <w:tc>
          <w:tcPr>
            <w:tcW w:w="7613" w:type="dxa"/>
            <w:gridSpan w:val="2"/>
          </w:tcPr>
          <w:p w:rsidR="00222C04" w:rsidRPr="00222C04" w:rsidRDefault="00222C04" w:rsidP="00C2164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The Bidder shall provide details of their proposed exemptions/exception in the table below.</w:t>
            </w:r>
          </w:p>
          <w:p w:rsidR="00222C04" w:rsidRPr="00222C04" w:rsidRDefault="00222C04" w:rsidP="00C2164C">
            <w:pPr>
              <w:pStyle w:val="BodyTextIndent3"/>
              <w:spacing w:after="0" w:line="240" w:lineRule="auto"/>
              <w:ind w:left="0"/>
              <w:rPr>
                <w:rFonts w:ascii="Arial" w:hAnsi="Arial" w:cs="Arial"/>
                <w:sz w:val="20"/>
                <w:szCs w:val="20"/>
              </w:rPr>
            </w:pPr>
            <w:r w:rsidRPr="00222C04">
              <w:rPr>
                <w:rFonts w:ascii="Arial" w:hAnsi="Arial" w:cs="Arial"/>
                <w:sz w:val="20"/>
                <w:szCs w:val="20"/>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222C04" w:rsidRPr="00222C04" w:rsidRDefault="00222C04" w:rsidP="00C2164C">
            <w:pPr>
              <w:pStyle w:val="BodyTextIndent3"/>
              <w:spacing w:after="0" w:line="240" w:lineRule="auto"/>
              <w:ind w:left="0"/>
              <w:rPr>
                <w:rFonts w:ascii="Arial" w:hAnsi="Arial" w:cs="Arial"/>
                <w:color w:val="000000"/>
                <w:sz w:val="20"/>
                <w:szCs w:val="20"/>
              </w:rPr>
            </w:pPr>
            <w:r w:rsidRPr="00222C04">
              <w:rPr>
                <w:rFonts w:ascii="Arial" w:hAnsi="Arial" w:cs="Arial"/>
                <w:sz w:val="20"/>
                <w:szCs w:val="20"/>
              </w:rPr>
              <w:t xml:space="preserve">Be </w:t>
            </w:r>
            <w:r w:rsidR="00A97F32">
              <w:rPr>
                <w:rFonts w:ascii="Arial" w:hAnsi="Arial" w:cs="Arial"/>
                <w:sz w:val="20"/>
                <w:szCs w:val="20"/>
              </w:rPr>
              <w:t xml:space="preserve">aware that by completing </w:t>
            </w:r>
            <w:r w:rsidRPr="00222C04">
              <w:rPr>
                <w:rFonts w:ascii="Arial" w:hAnsi="Arial" w:cs="Arial"/>
                <w:sz w:val="20"/>
                <w:szCs w:val="20"/>
              </w:rPr>
              <w:t>and answering</w:t>
            </w:r>
            <w:r w:rsidR="00A97F32">
              <w:rPr>
                <w:rFonts w:ascii="Arial" w:hAnsi="Arial" w:cs="Arial"/>
                <w:sz w:val="20"/>
                <w:szCs w:val="20"/>
              </w:rPr>
              <w:t xml:space="preserve"> ‘Yes’ you have agreed  for STSC Ltd</w:t>
            </w:r>
            <w:r w:rsidRPr="00222C04">
              <w:rPr>
                <w:rFonts w:ascii="Arial" w:hAnsi="Arial" w:cs="Arial"/>
                <w:sz w:val="20"/>
                <w:szCs w:val="20"/>
              </w:rPr>
              <w:t xml:space="preserve"> to disclose the provided information under the Freedom of Information Act 2000 or Environmental Information Regulation 2004, therefore you will not be approached for consent.</w:t>
            </w:r>
          </w:p>
        </w:tc>
      </w:tr>
      <w:tr w:rsidR="00222C04" w:rsidRPr="00222C04" w:rsidTr="00C2164C">
        <w:tc>
          <w:tcPr>
            <w:tcW w:w="1629" w:type="dxa"/>
          </w:tcPr>
          <w:p w:rsidR="00222C04" w:rsidRPr="00222C04" w:rsidRDefault="00222C04" w:rsidP="00C2164C">
            <w:pPr>
              <w:pStyle w:val="BodyTextIndent3"/>
              <w:spacing w:after="0" w:line="240" w:lineRule="auto"/>
              <w:ind w:left="0"/>
              <w:rPr>
                <w:rFonts w:ascii="Arial" w:hAnsi="Arial" w:cs="Arial"/>
                <w:iCs/>
                <w:sz w:val="20"/>
                <w:szCs w:val="20"/>
              </w:rPr>
            </w:pPr>
            <w:r w:rsidRPr="00222C04">
              <w:rPr>
                <w:rFonts w:ascii="Arial" w:hAnsi="Arial" w:cs="Arial"/>
                <w:iCs/>
                <w:sz w:val="20"/>
                <w:szCs w:val="20"/>
              </w:rPr>
              <w:t>Scoring criteria</w:t>
            </w:r>
          </w:p>
        </w:tc>
        <w:tc>
          <w:tcPr>
            <w:tcW w:w="7613" w:type="dxa"/>
            <w:gridSpan w:val="2"/>
          </w:tcPr>
          <w:p w:rsidR="00222C04" w:rsidRPr="00222C04" w:rsidRDefault="00222C04" w:rsidP="00C2164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For information only</w:t>
            </w:r>
          </w:p>
          <w:p w:rsidR="00222C04" w:rsidRPr="00222C04" w:rsidRDefault="00222C04" w:rsidP="00C2164C">
            <w:pPr>
              <w:spacing w:after="0" w:line="240" w:lineRule="auto"/>
              <w:rPr>
                <w:rFonts w:ascii="Arial" w:hAnsi="Arial" w:cs="Arial"/>
                <w:color w:val="FF0000"/>
                <w:sz w:val="20"/>
                <w:szCs w:val="20"/>
              </w:rPr>
            </w:pPr>
          </w:p>
        </w:tc>
      </w:tr>
      <w:tr w:rsidR="00222C04" w:rsidRPr="00222C04" w:rsidTr="00C2164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C2164C">
            <w:pPr>
              <w:pStyle w:val="BodyTextIndent3"/>
              <w:spacing w:after="0" w:line="240" w:lineRule="auto"/>
              <w:ind w:left="0"/>
              <w:rPr>
                <w:rFonts w:ascii="Arial" w:hAnsi="Arial" w:cs="Arial"/>
                <w:iCs/>
                <w:sz w:val="20"/>
                <w:szCs w:val="20"/>
              </w:rPr>
            </w:pPr>
            <w:r w:rsidRPr="00222C04">
              <w:rPr>
                <w:rFonts w:ascii="Arial" w:hAnsi="Arial" w:cs="Arial"/>
                <w:iCs/>
                <w:sz w:val="20"/>
                <w:szCs w:val="20"/>
              </w:rPr>
              <w:t>Bidder response</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C2164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Confidential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C2164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C2164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C2164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r>
      <w:tr w:rsidR="00222C04" w:rsidRPr="00222C04" w:rsidTr="00C2164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C2164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r>
      <w:tr w:rsidR="00222C04" w:rsidRPr="00222C04" w:rsidTr="00C2164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C2164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r>
      <w:tr w:rsidR="00222C04" w:rsidRPr="00222C04" w:rsidTr="00C2164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C2164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C2164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Commercially sensitive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C2164C">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C2164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C2164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r>
      <w:tr w:rsidR="00222C04" w:rsidRPr="00222C04" w:rsidTr="00C2164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C2164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r>
      <w:tr w:rsidR="00222C04" w:rsidRPr="00222C04" w:rsidTr="00C2164C">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C2164C">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C2164C">
            <w:pPr>
              <w:pStyle w:val="BodyTextIndent3"/>
              <w:spacing w:after="0" w:line="240" w:lineRule="auto"/>
              <w:ind w:left="0"/>
              <w:rPr>
                <w:rFonts w:ascii="Arial" w:hAnsi="Arial" w:cs="Arial"/>
                <w:color w:val="000000"/>
                <w:sz w:val="20"/>
                <w:szCs w:val="20"/>
              </w:rPr>
            </w:pPr>
          </w:p>
        </w:tc>
      </w:tr>
    </w:tbl>
    <w:p w:rsidR="00820D16" w:rsidRPr="00222C04" w:rsidRDefault="007C06AB" w:rsidP="00DC2D30">
      <w:pPr>
        <w:pStyle w:val="NoSpacing"/>
        <w:rPr>
          <w:rFonts w:ascii="Arial" w:hAnsi="Arial" w:cs="Arial"/>
          <w:sz w:val="20"/>
          <w:szCs w:val="20"/>
        </w:rPr>
      </w:pPr>
      <w:r w:rsidRPr="00222C04">
        <w:rPr>
          <w:rFonts w:ascii="Arial" w:hAnsi="Arial" w:cs="Arial"/>
          <w:sz w:val="20"/>
          <w:szCs w:val="20"/>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lastRenderedPageBreak/>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1"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r w:rsidR="002E7EB4">
        <w:rPr>
          <w:rFonts w:ascii="Arial" w:hAnsi="Arial" w:cs="Arial"/>
          <w:b/>
        </w:rPr>
        <w:t>s (Appendix 2)</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10614B">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10614B">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bl>
    <w:p w:rsidR="00CB3CE4" w:rsidRDefault="00CB3CE4" w:rsidP="00237802">
      <w:pPr>
        <w:rPr>
          <w:rFonts w:ascii="Arial" w:hAnsi="Arial" w:cs="Arial"/>
          <w:sz w:val="20"/>
          <w:szCs w:val="20"/>
          <w:lang w:eastAsia="en-GB"/>
        </w:rPr>
      </w:pPr>
    </w:p>
    <w:p w:rsidR="003E2A47" w:rsidRDefault="003E2A47" w:rsidP="00237802">
      <w:pPr>
        <w:rPr>
          <w:rFonts w:ascii="Arial" w:hAnsi="Arial" w:cs="Arial"/>
          <w:sz w:val="20"/>
          <w:szCs w:val="20"/>
          <w:lang w:eastAsia="en-GB"/>
        </w:rPr>
      </w:pPr>
    </w:p>
    <w:p w:rsidR="003E2A47" w:rsidRDefault="003E2A47" w:rsidP="00237802">
      <w:pPr>
        <w:rPr>
          <w:rFonts w:ascii="Arial" w:hAnsi="Arial" w:cs="Arial"/>
          <w:sz w:val="20"/>
          <w:szCs w:val="20"/>
          <w:lang w:eastAsia="en-GB"/>
        </w:rPr>
      </w:pPr>
    </w:p>
    <w:p w:rsidR="003E2A47" w:rsidRDefault="003E2A47" w:rsidP="00237802">
      <w:pPr>
        <w:rPr>
          <w:rFonts w:ascii="Arial" w:hAnsi="Arial" w:cs="Arial"/>
          <w:sz w:val="20"/>
          <w:szCs w:val="20"/>
          <w:lang w:eastAsia="en-GB"/>
        </w:rPr>
      </w:pPr>
    </w:p>
    <w:p w:rsidR="003E2A47" w:rsidRDefault="003E2A47" w:rsidP="00237802">
      <w:pPr>
        <w:rPr>
          <w:rFonts w:ascii="Arial" w:hAnsi="Arial" w:cs="Arial"/>
          <w:sz w:val="20"/>
          <w:szCs w:val="20"/>
          <w:lang w:eastAsia="en-GB"/>
        </w:rPr>
      </w:pPr>
    </w:p>
    <w:p w:rsidR="003E2A47" w:rsidRPr="00E0626C" w:rsidRDefault="003E2A47" w:rsidP="00237802">
      <w:pPr>
        <w:rPr>
          <w:rFonts w:ascii="Arial" w:hAnsi="Arial" w:cs="Arial"/>
          <w:b/>
          <w:sz w:val="20"/>
          <w:szCs w:val="20"/>
          <w:lang w:eastAsia="en-GB"/>
        </w:rPr>
      </w:pPr>
      <w:r w:rsidRPr="00E0626C">
        <w:rPr>
          <w:rFonts w:ascii="Arial" w:hAnsi="Arial" w:cs="Arial"/>
          <w:b/>
          <w:sz w:val="20"/>
          <w:szCs w:val="20"/>
          <w:lang w:eastAsia="en-GB"/>
        </w:rPr>
        <w:lastRenderedPageBreak/>
        <w:t xml:space="preserve">Appendix 1 – </w:t>
      </w:r>
      <w:r w:rsidR="00E0626C">
        <w:rPr>
          <w:rFonts w:ascii="Arial" w:hAnsi="Arial" w:cs="Arial"/>
          <w:b/>
          <w:sz w:val="20"/>
          <w:szCs w:val="20"/>
          <w:lang w:eastAsia="en-GB"/>
        </w:rPr>
        <w:t>Price Schedule</w:t>
      </w:r>
    </w:p>
    <w:p w:rsidR="003E2A47" w:rsidRPr="00E0626C" w:rsidRDefault="003E2A47" w:rsidP="00237802">
      <w:pPr>
        <w:rPr>
          <w:rFonts w:ascii="Arial" w:hAnsi="Arial" w:cs="Arial"/>
          <w:b/>
          <w:sz w:val="20"/>
          <w:szCs w:val="20"/>
          <w:lang w:eastAsia="en-GB"/>
        </w:rPr>
      </w:pPr>
      <w:r w:rsidRPr="00E0626C">
        <w:rPr>
          <w:rFonts w:ascii="Arial" w:hAnsi="Arial" w:cs="Arial"/>
          <w:b/>
          <w:sz w:val="20"/>
          <w:szCs w:val="20"/>
          <w:lang w:eastAsia="en-GB"/>
        </w:rPr>
        <w:t xml:space="preserve">Appendix 2 </w:t>
      </w:r>
      <w:r w:rsidR="00E0626C" w:rsidRPr="00E0626C">
        <w:rPr>
          <w:rFonts w:ascii="Arial" w:hAnsi="Arial" w:cs="Arial"/>
          <w:b/>
          <w:sz w:val="20"/>
          <w:szCs w:val="20"/>
          <w:lang w:eastAsia="en-GB"/>
        </w:rPr>
        <w:t xml:space="preserve">– </w:t>
      </w:r>
      <w:r w:rsidR="00E0626C">
        <w:rPr>
          <w:rFonts w:ascii="Arial" w:hAnsi="Arial" w:cs="Arial"/>
          <w:b/>
          <w:sz w:val="20"/>
          <w:szCs w:val="20"/>
          <w:lang w:eastAsia="en-GB"/>
        </w:rPr>
        <w:t>Terms &amp; Conditions</w:t>
      </w:r>
    </w:p>
    <w:p w:rsidR="003E2A47" w:rsidRPr="00E0626C" w:rsidRDefault="003E2A47" w:rsidP="00237802">
      <w:pPr>
        <w:rPr>
          <w:rFonts w:ascii="Arial" w:hAnsi="Arial" w:cs="Arial"/>
          <w:b/>
          <w:sz w:val="20"/>
          <w:szCs w:val="20"/>
          <w:lang w:eastAsia="en-GB"/>
        </w:rPr>
      </w:pPr>
      <w:r w:rsidRPr="00E0626C">
        <w:rPr>
          <w:rFonts w:ascii="Arial" w:hAnsi="Arial" w:cs="Arial"/>
          <w:b/>
          <w:sz w:val="20"/>
          <w:szCs w:val="20"/>
          <w:lang w:eastAsia="en-GB"/>
        </w:rPr>
        <w:t>Appendix 3 –</w:t>
      </w:r>
      <w:r w:rsidR="00E0626C">
        <w:rPr>
          <w:rFonts w:ascii="Arial" w:hAnsi="Arial" w:cs="Arial"/>
          <w:b/>
          <w:sz w:val="20"/>
          <w:szCs w:val="20"/>
          <w:lang w:eastAsia="en-GB"/>
        </w:rPr>
        <w:t xml:space="preserve"> Site Map</w:t>
      </w:r>
    </w:p>
    <w:p w:rsidR="003E2A47" w:rsidRPr="00E0626C" w:rsidRDefault="003E2A47" w:rsidP="00237802">
      <w:pPr>
        <w:rPr>
          <w:rFonts w:ascii="Arial" w:hAnsi="Arial" w:cs="Arial"/>
          <w:b/>
          <w:sz w:val="20"/>
          <w:szCs w:val="20"/>
          <w:lang w:eastAsia="en-GB"/>
        </w:rPr>
      </w:pPr>
      <w:r w:rsidRPr="00E0626C">
        <w:rPr>
          <w:rFonts w:ascii="Arial" w:hAnsi="Arial" w:cs="Arial"/>
          <w:b/>
          <w:sz w:val="20"/>
          <w:szCs w:val="20"/>
          <w:lang w:eastAsia="en-GB"/>
        </w:rPr>
        <w:t xml:space="preserve">Appendix 4 </w:t>
      </w:r>
      <w:r w:rsidR="00E0626C">
        <w:rPr>
          <w:rFonts w:ascii="Arial" w:hAnsi="Arial" w:cs="Arial"/>
          <w:b/>
          <w:sz w:val="20"/>
          <w:szCs w:val="20"/>
          <w:lang w:eastAsia="en-GB"/>
        </w:rPr>
        <w:t>– Analysis</w:t>
      </w:r>
    </w:p>
    <w:sectPr w:rsidR="003E2A47" w:rsidRPr="00E0626C" w:rsidSect="002E7EB4">
      <w:footerReference w:type="default" r:id="rId22"/>
      <w:headerReference w:type="first" r:id="rId23"/>
      <w:footerReference w:type="first" r:id="rId24"/>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240" w:rsidRDefault="004A6240" w:rsidP="00D76564">
      <w:pPr>
        <w:spacing w:after="0" w:line="240" w:lineRule="auto"/>
      </w:pPr>
      <w:r>
        <w:separator/>
      </w:r>
    </w:p>
  </w:endnote>
  <w:endnote w:type="continuationSeparator" w:id="0">
    <w:p w:rsidR="004A6240" w:rsidRDefault="004A6240"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2B2" w:rsidRDefault="000C02B2">
    <w:pPr>
      <w:pStyle w:val="Footer"/>
      <w:rPr>
        <w:sz w:val="16"/>
        <w:szCs w:val="16"/>
      </w:rPr>
    </w:pPr>
    <w:r>
      <w:rPr>
        <w:sz w:val="16"/>
        <w:szCs w:val="16"/>
      </w:rPr>
      <w:t>STSC-JN-0038 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475EFB">
      <w:rPr>
        <w:noProof/>
        <w:sz w:val="16"/>
        <w:szCs w:val="16"/>
      </w:rPr>
      <w:t>19</w:t>
    </w:r>
    <w:r w:rsidRPr="00E80686">
      <w:rPr>
        <w:noProof/>
        <w:sz w:val="16"/>
        <w:szCs w:val="16"/>
      </w:rPr>
      <w:fldChar w:fldCharType="end"/>
    </w:r>
    <w:r w:rsidRPr="00D76564">
      <w:rPr>
        <w:sz w:val="16"/>
        <w:szCs w:val="16"/>
      </w:rPr>
      <w:tab/>
    </w:r>
  </w:p>
  <w:p w:rsidR="000C02B2" w:rsidRDefault="000C02B2"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2B2" w:rsidRDefault="000C02B2" w:rsidP="009C793A">
    <w:pPr>
      <w:jc w:val="center"/>
      <w:rPr>
        <w:rFonts w:eastAsiaTheme="minorEastAsia"/>
        <w:i/>
        <w:noProof/>
        <w:sz w:val="16"/>
        <w:szCs w:val="16"/>
        <w:lang w:eastAsia="en-GB"/>
      </w:rPr>
    </w:pPr>
    <w:r>
      <w:rPr>
        <w:rFonts w:eastAsiaTheme="minorEastAsia"/>
        <w:i/>
        <w:noProof/>
        <w:sz w:val="16"/>
        <w:szCs w:val="16"/>
        <w:lang w:eastAsia="en-GB"/>
      </w:rPr>
      <w:t>STSC-JN-0038 -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240" w:rsidRDefault="004A6240" w:rsidP="00D76564">
      <w:pPr>
        <w:spacing w:after="0" w:line="240" w:lineRule="auto"/>
      </w:pPr>
      <w:r>
        <w:separator/>
      </w:r>
    </w:p>
  </w:footnote>
  <w:footnote w:type="continuationSeparator" w:id="0">
    <w:p w:rsidR="004A6240" w:rsidRDefault="004A6240"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2B2" w:rsidRPr="00CA27CF" w:rsidRDefault="000C02B2"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3AE17198" wp14:editId="75CF990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0C02B2" w:rsidRPr="003C2266" w:rsidRDefault="000C02B2" w:rsidP="00CA27CF">
                          <w:pPr>
                            <w:jc w:val="center"/>
                            <w:rPr>
                              <w:rFonts w:ascii="Arial" w:hAnsi="Arial" w:cs="Arial"/>
                              <w:b/>
                              <w:bCs/>
                              <w:sz w:val="36"/>
                              <w:szCs w:val="36"/>
                            </w:rPr>
                          </w:pPr>
                          <w:r>
                            <w:rPr>
                              <w:rFonts w:ascii="Arial" w:hAnsi="Arial" w:cs="Arial"/>
                              <w:b/>
                              <w:bCs/>
                              <w:sz w:val="36"/>
                              <w:szCs w:val="36"/>
                            </w:rPr>
                            <w:t>INVITATION TO TENDER</w:t>
                          </w:r>
                        </w:p>
                        <w:p w:rsidR="000C02B2" w:rsidRDefault="000C02B2"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0C02B2" w:rsidRPr="003C2266" w:rsidRDefault="000C02B2" w:rsidP="00CA27CF">
                    <w:pPr>
                      <w:jc w:val="center"/>
                      <w:rPr>
                        <w:rFonts w:ascii="Arial" w:hAnsi="Arial" w:cs="Arial"/>
                        <w:b/>
                        <w:bCs/>
                        <w:sz w:val="36"/>
                        <w:szCs w:val="36"/>
                      </w:rPr>
                    </w:pPr>
                    <w:r>
                      <w:rPr>
                        <w:rFonts w:ascii="Arial" w:hAnsi="Arial" w:cs="Arial"/>
                        <w:b/>
                        <w:bCs/>
                        <w:sz w:val="36"/>
                        <w:szCs w:val="36"/>
                      </w:rPr>
                      <w:t>INVITATION TO TENDER</w:t>
                    </w:r>
                  </w:p>
                  <w:p w:rsidR="000C02B2" w:rsidRDefault="000C02B2"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382D8B76" wp14:editId="464C0E73">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7">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0">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25"/>
  </w:num>
  <w:num w:numId="5">
    <w:abstractNumId w:val="16"/>
  </w:num>
  <w:num w:numId="6">
    <w:abstractNumId w:val="17"/>
  </w:num>
  <w:num w:numId="7">
    <w:abstractNumId w:val="12"/>
  </w:num>
  <w:num w:numId="8">
    <w:abstractNumId w:val="27"/>
  </w:num>
  <w:num w:numId="9">
    <w:abstractNumId w:val="24"/>
  </w:num>
  <w:num w:numId="10">
    <w:abstractNumId w:val="5"/>
  </w:num>
  <w:num w:numId="11">
    <w:abstractNumId w:val="1"/>
  </w:num>
  <w:num w:numId="12">
    <w:abstractNumId w:val="22"/>
  </w:num>
  <w:num w:numId="13">
    <w:abstractNumId w:val="10"/>
  </w:num>
  <w:num w:numId="14">
    <w:abstractNumId w:val="20"/>
  </w:num>
  <w:num w:numId="15">
    <w:abstractNumId w:val="30"/>
  </w:num>
  <w:num w:numId="16">
    <w:abstractNumId w:val="6"/>
  </w:num>
  <w:num w:numId="17">
    <w:abstractNumId w:val="0"/>
  </w:num>
  <w:num w:numId="18">
    <w:abstractNumId w:val="19"/>
  </w:num>
  <w:num w:numId="19">
    <w:abstractNumId w:val="29"/>
  </w:num>
  <w:num w:numId="20">
    <w:abstractNumId w:val="26"/>
  </w:num>
  <w:num w:numId="21">
    <w:abstractNumId w:val="14"/>
  </w:num>
  <w:num w:numId="22">
    <w:abstractNumId w:val="15"/>
  </w:num>
  <w:num w:numId="23">
    <w:abstractNumId w:val="28"/>
  </w:num>
  <w:num w:numId="24">
    <w:abstractNumId w:val="9"/>
  </w:num>
  <w:num w:numId="25">
    <w:abstractNumId w:val="7"/>
  </w:num>
  <w:num w:numId="26">
    <w:abstractNumId w:val="18"/>
  </w:num>
  <w:num w:numId="27">
    <w:abstractNumId w:val="11"/>
  </w:num>
  <w:num w:numId="28">
    <w:abstractNumId w:val="4"/>
  </w:num>
  <w:num w:numId="29">
    <w:abstractNumId w:val="3"/>
  </w:num>
  <w:num w:numId="30">
    <w:abstractNumId w:val="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oNotTrackFormatting/>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366D1"/>
    <w:rsid w:val="00046078"/>
    <w:rsid w:val="00047212"/>
    <w:rsid w:val="00054AFA"/>
    <w:rsid w:val="000621FA"/>
    <w:rsid w:val="000673E5"/>
    <w:rsid w:val="000916DA"/>
    <w:rsid w:val="000C02B2"/>
    <w:rsid w:val="000D2459"/>
    <w:rsid w:val="000D3729"/>
    <w:rsid w:val="000D43A2"/>
    <w:rsid w:val="000D6739"/>
    <w:rsid w:val="000D7D1A"/>
    <w:rsid w:val="000E0B3F"/>
    <w:rsid w:val="000E7153"/>
    <w:rsid w:val="0010614B"/>
    <w:rsid w:val="0014174F"/>
    <w:rsid w:val="001535D8"/>
    <w:rsid w:val="00175A31"/>
    <w:rsid w:val="0017654C"/>
    <w:rsid w:val="0019365D"/>
    <w:rsid w:val="001A3ABD"/>
    <w:rsid w:val="001C63AB"/>
    <w:rsid w:val="001E74B3"/>
    <w:rsid w:val="001F174D"/>
    <w:rsid w:val="00210FA7"/>
    <w:rsid w:val="00222C04"/>
    <w:rsid w:val="00233A35"/>
    <w:rsid w:val="00235D9B"/>
    <w:rsid w:val="00237802"/>
    <w:rsid w:val="002423E2"/>
    <w:rsid w:val="002567C4"/>
    <w:rsid w:val="002737E0"/>
    <w:rsid w:val="00280C05"/>
    <w:rsid w:val="0028600E"/>
    <w:rsid w:val="00295316"/>
    <w:rsid w:val="002B12F9"/>
    <w:rsid w:val="002B7639"/>
    <w:rsid w:val="002B7D5D"/>
    <w:rsid w:val="002C17B0"/>
    <w:rsid w:val="002E11C5"/>
    <w:rsid w:val="002E7EB4"/>
    <w:rsid w:val="002F7786"/>
    <w:rsid w:val="00300AFD"/>
    <w:rsid w:val="00302DFC"/>
    <w:rsid w:val="00327EC9"/>
    <w:rsid w:val="003318D7"/>
    <w:rsid w:val="00335408"/>
    <w:rsid w:val="00357FC2"/>
    <w:rsid w:val="003A3AD0"/>
    <w:rsid w:val="003B5B84"/>
    <w:rsid w:val="003B5F73"/>
    <w:rsid w:val="003C1B91"/>
    <w:rsid w:val="003D38A5"/>
    <w:rsid w:val="003D3D65"/>
    <w:rsid w:val="003D6FC4"/>
    <w:rsid w:val="003E2A47"/>
    <w:rsid w:val="003F2D80"/>
    <w:rsid w:val="00415BCD"/>
    <w:rsid w:val="00430E1F"/>
    <w:rsid w:val="00444C49"/>
    <w:rsid w:val="004629D6"/>
    <w:rsid w:val="00467D1C"/>
    <w:rsid w:val="00475C3A"/>
    <w:rsid w:val="00475EFB"/>
    <w:rsid w:val="004772A5"/>
    <w:rsid w:val="00485174"/>
    <w:rsid w:val="004873D1"/>
    <w:rsid w:val="004923CA"/>
    <w:rsid w:val="0049634F"/>
    <w:rsid w:val="004A0248"/>
    <w:rsid w:val="004A5994"/>
    <w:rsid w:val="004A6240"/>
    <w:rsid w:val="004B4F2A"/>
    <w:rsid w:val="004C3333"/>
    <w:rsid w:val="00505C11"/>
    <w:rsid w:val="005261D9"/>
    <w:rsid w:val="005336BC"/>
    <w:rsid w:val="00546603"/>
    <w:rsid w:val="00565463"/>
    <w:rsid w:val="00575698"/>
    <w:rsid w:val="00577B75"/>
    <w:rsid w:val="005840CA"/>
    <w:rsid w:val="00595092"/>
    <w:rsid w:val="00597E16"/>
    <w:rsid w:val="005A2C21"/>
    <w:rsid w:val="005B4413"/>
    <w:rsid w:val="005B44C6"/>
    <w:rsid w:val="005C1F04"/>
    <w:rsid w:val="005C6636"/>
    <w:rsid w:val="005E370F"/>
    <w:rsid w:val="005E6C96"/>
    <w:rsid w:val="005F4FD7"/>
    <w:rsid w:val="005F7689"/>
    <w:rsid w:val="005F7FF1"/>
    <w:rsid w:val="00601B0F"/>
    <w:rsid w:val="00605F00"/>
    <w:rsid w:val="0061044C"/>
    <w:rsid w:val="00625415"/>
    <w:rsid w:val="00631AB1"/>
    <w:rsid w:val="00637AF4"/>
    <w:rsid w:val="006447CB"/>
    <w:rsid w:val="0069708C"/>
    <w:rsid w:val="006A33E5"/>
    <w:rsid w:val="006B582D"/>
    <w:rsid w:val="006C019B"/>
    <w:rsid w:val="006C34FA"/>
    <w:rsid w:val="006C6AB4"/>
    <w:rsid w:val="00711857"/>
    <w:rsid w:val="00730552"/>
    <w:rsid w:val="0075242C"/>
    <w:rsid w:val="00784C0C"/>
    <w:rsid w:val="00786AA8"/>
    <w:rsid w:val="007B279A"/>
    <w:rsid w:val="007B2917"/>
    <w:rsid w:val="007C06AB"/>
    <w:rsid w:val="007C5A1B"/>
    <w:rsid w:val="007D2DA1"/>
    <w:rsid w:val="007F5A44"/>
    <w:rsid w:val="00801EAC"/>
    <w:rsid w:val="00820D16"/>
    <w:rsid w:val="00825CDA"/>
    <w:rsid w:val="0082600D"/>
    <w:rsid w:val="008265D5"/>
    <w:rsid w:val="0083269A"/>
    <w:rsid w:val="00841941"/>
    <w:rsid w:val="00844C7F"/>
    <w:rsid w:val="00851E85"/>
    <w:rsid w:val="00857BCB"/>
    <w:rsid w:val="008822BB"/>
    <w:rsid w:val="00897942"/>
    <w:rsid w:val="008A0831"/>
    <w:rsid w:val="008A7874"/>
    <w:rsid w:val="008B1423"/>
    <w:rsid w:val="008B2A54"/>
    <w:rsid w:val="008B38D3"/>
    <w:rsid w:val="008C7CC3"/>
    <w:rsid w:val="008E7FBD"/>
    <w:rsid w:val="00907DCC"/>
    <w:rsid w:val="009113BD"/>
    <w:rsid w:val="00917E8D"/>
    <w:rsid w:val="00931D49"/>
    <w:rsid w:val="00951465"/>
    <w:rsid w:val="00951666"/>
    <w:rsid w:val="00955699"/>
    <w:rsid w:val="00977D15"/>
    <w:rsid w:val="009806A0"/>
    <w:rsid w:val="00984F38"/>
    <w:rsid w:val="00992CE7"/>
    <w:rsid w:val="009A160B"/>
    <w:rsid w:val="009B0B45"/>
    <w:rsid w:val="009B6D7D"/>
    <w:rsid w:val="009C793A"/>
    <w:rsid w:val="009F0ED8"/>
    <w:rsid w:val="009F21D7"/>
    <w:rsid w:val="009F6670"/>
    <w:rsid w:val="00A04E18"/>
    <w:rsid w:val="00A24187"/>
    <w:rsid w:val="00A26875"/>
    <w:rsid w:val="00A5383A"/>
    <w:rsid w:val="00A62A15"/>
    <w:rsid w:val="00A648FC"/>
    <w:rsid w:val="00A93FA3"/>
    <w:rsid w:val="00A944EA"/>
    <w:rsid w:val="00A9696C"/>
    <w:rsid w:val="00A97F32"/>
    <w:rsid w:val="00AA2789"/>
    <w:rsid w:val="00AC06BA"/>
    <w:rsid w:val="00AD463D"/>
    <w:rsid w:val="00AE340C"/>
    <w:rsid w:val="00AF642E"/>
    <w:rsid w:val="00B00CE9"/>
    <w:rsid w:val="00B0383B"/>
    <w:rsid w:val="00B07524"/>
    <w:rsid w:val="00B11EE4"/>
    <w:rsid w:val="00B26DFA"/>
    <w:rsid w:val="00B50598"/>
    <w:rsid w:val="00B5393E"/>
    <w:rsid w:val="00B60429"/>
    <w:rsid w:val="00B72CE6"/>
    <w:rsid w:val="00B7679E"/>
    <w:rsid w:val="00B955EC"/>
    <w:rsid w:val="00BB5DD4"/>
    <w:rsid w:val="00BE7FD0"/>
    <w:rsid w:val="00BF504C"/>
    <w:rsid w:val="00C110D0"/>
    <w:rsid w:val="00C2164C"/>
    <w:rsid w:val="00C30D5B"/>
    <w:rsid w:val="00C318DC"/>
    <w:rsid w:val="00C36552"/>
    <w:rsid w:val="00C3703E"/>
    <w:rsid w:val="00C46A9F"/>
    <w:rsid w:val="00C534C7"/>
    <w:rsid w:val="00C5732C"/>
    <w:rsid w:val="00C57D54"/>
    <w:rsid w:val="00C64ECE"/>
    <w:rsid w:val="00C7547E"/>
    <w:rsid w:val="00C773E6"/>
    <w:rsid w:val="00C8284E"/>
    <w:rsid w:val="00C879B4"/>
    <w:rsid w:val="00C91E4A"/>
    <w:rsid w:val="00C93EDA"/>
    <w:rsid w:val="00CA27CF"/>
    <w:rsid w:val="00CB3CE4"/>
    <w:rsid w:val="00CC1DBD"/>
    <w:rsid w:val="00CC7EBB"/>
    <w:rsid w:val="00CD2B57"/>
    <w:rsid w:val="00CD5F93"/>
    <w:rsid w:val="00CE3F35"/>
    <w:rsid w:val="00CE47C0"/>
    <w:rsid w:val="00CF5154"/>
    <w:rsid w:val="00D1480B"/>
    <w:rsid w:val="00D17371"/>
    <w:rsid w:val="00D26D87"/>
    <w:rsid w:val="00D27062"/>
    <w:rsid w:val="00D31435"/>
    <w:rsid w:val="00D50586"/>
    <w:rsid w:val="00D74046"/>
    <w:rsid w:val="00D76564"/>
    <w:rsid w:val="00D967AD"/>
    <w:rsid w:val="00DA4176"/>
    <w:rsid w:val="00DA4B22"/>
    <w:rsid w:val="00DB6823"/>
    <w:rsid w:val="00DC2D30"/>
    <w:rsid w:val="00DC5CD5"/>
    <w:rsid w:val="00DC6892"/>
    <w:rsid w:val="00DD060F"/>
    <w:rsid w:val="00DD147F"/>
    <w:rsid w:val="00DD3FD8"/>
    <w:rsid w:val="00DD66EE"/>
    <w:rsid w:val="00DF04CB"/>
    <w:rsid w:val="00DF21BC"/>
    <w:rsid w:val="00E014D0"/>
    <w:rsid w:val="00E0626C"/>
    <w:rsid w:val="00E17C69"/>
    <w:rsid w:val="00E2316F"/>
    <w:rsid w:val="00E31EA3"/>
    <w:rsid w:val="00E367B8"/>
    <w:rsid w:val="00E60B96"/>
    <w:rsid w:val="00E769AE"/>
    <w:rsid w:val="00E77D18"/>
    <w:rsid w:val="00E80686"/>
    <w:rsid w:val="00E8099B"/>
    <w:rsid w:val="00E84021"/>
    <w:rsid w:val="00E90154"/>
    <w:rsid w:val="00E9312F"/>
    <w:rsid w:val="00E94E5A"/>
    <w:rsid w:val="00EA48D0"/>
    <w:rsid w:val="00EA6A12"/>
    <w:rsid w:val="00EB468E"/>
    <w:rsid w:val="00ED773F"/>
    <w:rsid w:val="00EF4CD9"/>
    <w:rsid w:val="00F156AF"/>
    <w:rsid w:val="00F2334F"/>
    <w:rsid w:val="00F3137D"/>
    <w:rsid w:val="00F372A8"/>
    <w:rsid w:val="00F86A7A"/>
    <w:rsid w:val="00F873C5"/>
    <w:rsid w:val="00F927C3"/>
    <w:rsid w:val="00FA0B28"/>
    <w:rsid w:val="00FA5432"/>
    <w:rsid w:val="00FA70C1"/>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ocurement@stscltd.co.uk"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7" Type="http://schemas.openxmlformats.org/officeDocument/2006/relationships/footnotes" Target="footnotes.xml"/><Relationship Id="rId12" Type="http://schemas.openxmlformats.org/officeDocument/2006/relationships/hyperlink" Target="mailto:procurement@stscltd.co.uk" TargetMode="External"/><Relationship Id="rId17" Type="http://schemas.openxmlformats.org/officeDocument/2006/relationships/package" Target="embeddings/Microsoft_Excel_Worksheet1.xls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procurement@stscltd.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header" Target="header1.xml"/><Relationship Id="rId10" Type="http://schemas.openxmlformats.org/officeDocument/2006/relationships/hyperlink" Target="mailto:procurement@stscltd.co.uk" TargetMode="External"/><Relationship Id="rId19" Type="http://schemas.openxmlformats.org/officeDocument/2006/relationships/package" Target="embeddings/Microsoft_PowerPoint_Presentation2.ppt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A813D-77A9-4F92-ADA9-9EF65DCC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4887</Words>
  <Characters>27856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Noteyoung</cp:lastModifiedBy>
  <cp:revision>11</cp:revision>
  <cp:lastPrinted>2018-11-21T16:50:00Z</cp:lastPrinted>
  <dcterms:created xsi:type="dcterms:W3CDTF">2018-11-15T14:55:00Z</dcterms:created>
  <dcterms:modified xsi:type="dcterms:W3CDTF">2018-11-21T16:50:00Z</dcterms:modified>
</cp:coreProperties>
</file>