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8E" w:rsidRPr="00346F2D" w:rsidRDefault="006C458E" w:rsidP="00346F2D">
      <w:pPr>
        <w:pStyle w:val="Heading1"/>
        <w:pBdr>
          <w:bottom w:val="single" w:sz="4" w:space="1" w:color="1F497D" w:themeColor="text2"/>
        </w:pBdr>
        <w:spacing w:before="240"/>
        <w:jc w:val="center"/>
      </w:pPr>
      <w:bookmarkStart w:id="0" w:name="_GoBack"/>
      <w:bookmarkEnd w:id="0"/>
      <w:r w:rsidRPr="00346F2D">
        <w:t xml:space="preserve">Statement of </w:t>
      </w:r>
      <w:r w:rsidR="00FF59AB">
        <w:t>Work</w:t>
      </w:r>
      <w:r w:rsidR="00BB2E98">
        <w:t xml:space="preserve"> (Machine Specifications)</w:t>
      </w:r>
    </w:p>
    <w:p w:rsidR="006C458E" w:rsidRDefault="006C458E" w:rsidP="00874602">
      <w:pPr>
        <w:rPr>
          <w:color w:val="1F497D"/>
        </w:rPr>
      </w:pPr>
    </w:p>
    <w:p w:rsidR="00B43E43" w:rsidRPr="00B43E43" w:rsidRDefault="00B43E43" w:rsidP="00B43E43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t>The requirement is for an X-Ray Scanner machine which is fit-for-purpose in its intended</w:t>
      </w:r>
      <w:r w:rsidRPr="00B43E43">
        <w:t xml:space="preserve"> role of </w:t>
      </w:r>
      <w:r w:rsidR="009F1D6B">
        <w:t>screening checked-in baggage</w:t>
      </w:r>
    </w:p>
    <w:p w:rsidR="00B43E43" w:rsidRPr="00B43E43" w:rsidRDefault="00B43E43" w:rsidP="00B43E43">
      <w:pPr>
        <w:pStyle w:val="ListParagraph"/>
        <w:rPr>
          <w:color w:val="000000" w:themeColor="text1"/>
        </w:rPr>
      </w:pPr>
    </w:p>
    <w:p w:rsidR="00874602" w:rsidRPr="006C458E" w:rsidRDefault="00F67891" w:rsidP="006C458E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color w:val="000000" w:themeColor="text1"/>
        </w:rPr>
        <w:t>The t</w:t>
      </w:r>
      <w:r w:rsidR="006C458E" w:rsidRPr="006C458E">
        <w:rPr>
          <w:color w:val="000000" w:themeColor="text1"/>
        </w:rPr>
        <w:t>ow</w:t>
      </w:r>
      <w:r w:rsidR="00652821">
        <w:rPr>
          <w:color w:val="000000" w:themeColor="text1"/>
        </w:rPr>
        <w:t xml:space="preserve"> </w:t>
      </w:r>
      <w:r w:rsidR="006C458E" w:rsidRPr="006C458E">
        <w:rPr>
          <w:color w:val="000000" w:themeColor="text1"/>
        </w:rPr>
        <w:t xml:space="preserve">cart and machine </w:t>
      </w:r>
      <w:r w:rsidR="006C458E" w:rsidRPr="006C458E">
        <w:rPr>
          <w:color w:val="000000" w:themeColor="text1"/>
          <w:u w:val="single"/>
        </w:rPr>
        <w:t>m</w:t>
      </w:r>
      <w:r w:rsidR="00874602" w:rsidRPr="006C458E">
        <w:rPr>
          <w:color w:val="000000" w:themeColor="text1"/>
          <w:u w:val="single"/>
        </w:rPr>
        <w:t>ust</w:t>
      </w:r>
      <w:r w:rsidR="00874602" w:rsidRPr="006C458E">
        <w:rPr>
          <w:color w:val="000000" w:themeColor="text1"/>
        </w:rPr>
        <w:t xml:space="preserve"> meet EU specifications in all </w:t>
      </w:r>
      <w:r w:rsidR="00BB2E98">
        <w:rPr>
          <w:color w:val="000000" w:themeColor="text1"/>
        </w:rPr>
        <w:t xml:space="preserve">applicable </w:t>
      </w:r>
      <w:r w:rsidR="00874602" w:rsidRPr="006C458E">
        <w:rPr>
          <w:color w:val="000000" w:themeColor="text1"/>
        </w:rPr>
        <w:t>areas</w:t>
      </w:r>
      <w:r w:rsidR="009F1D6B">
        <w:rPr>
          <w:color w:val="000000" w:themeColor="text1"/>
        </w:rPr>
        <w:t xml:space="preserve"> detailed below:</w:t>
      </w:r>
    </w:p>
    <w:p w:rsidR="00874602" w:rsidRPr="006C458E" w:rsidRDefault="00874602" w:rsidP="00874602">
      <w:pPr>
        <w:rPr>
          <w:color w:val="000000" w:themeColor="text1"/>
        </w:rPr>
      </w:pPr>
    </w:p>
    <w:p w:rsidR="00874602" w:rsidRPr="00C94D21" w:rsidRDefault="00874602" w:rsidP="009F1D6B">
      <w:pPr>
        <w:pStyle w:val="ListParagraph"/>
        <w:numPr>
          <w:ilvl w:val="0"/>
          <w:numId w:val="5"/>
        </w:numPr>
        <w:spacing w:after="120"/>
        <w:ind w:left="714" w:hanging="357"/>
        <w:rPr>
          <w:b/>
          <w:bCs/>
          <w:color w:val="000000" w:themeColor="text1"/>
        </w:rPr>
      </w:pPr>
      <w:r w:rsidRPr="00C94D21">
        <w:rPr>
          <w:b/>
          <w:bCs/>
          <w:color w:val="000000" w:themeColor="text1"/>
        </w:rPr>
        <w:t>Tow Cart Specification</w:t>
      </w:r>
    </w:p>
    <w:p w:rsidR="00874602" w:rsidRPr="00C94D21" w:rsidRDefault="00874602" w:rsidP="0087460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94D21">
        <w:rPr>
          <w:color w:val="000000" w:themeColor="text1"/>
        </w:rPr>
        <w:t xml:space="preserve">Body Length – between 4000mm - 5000mm </w:t>
      </w:r>
    </w:p>
    <w:p w:rsidR="00874602" w:rsidRPr="00C94D21" w:rsidRDefault="00874602" w:rsidP="0087460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94D21">
        <w:rPr>
          <w:color w:val="000000" w:themeColor="text1"/>
        </w:rPr>
        <w:t>Body Width – between 2000mm - 2300mm</w:t>
      </w:r>
    </w:p>
    <w:p w:rsidR="00874602" w:rsidRPr="00C94D21" w:rsidRDefault="00874602" w:rsidP="0087460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94D21">
        <w:rPr>
          <w:color w:val="000000" w:themeColor="text1"/>
        </w:rPr>
        <w:t xml:space="preserve">Body Height – between 2000mm - 2500mm </w:t>
      </w:r>
    </w:p>
    <w:p w:rsidR="00874602" w:rsidRPr="00C94D21" w:rsidRDefault="00874602" w:rsidP="0087460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94D21">
        <w:rPr>
          <w:color w:val="000000" w:themeColor="text1"/>
        </w:rPr>
        <w:t>Maximum weight – 2300Kgs</w:t>
      </w:r>
    </w:p>
    <w:p w:rsidR="00874602" w:rsidRPr="00C94D21" w:rsidRDefault="00874602" w:rsidP="00874602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C94D21">
        <w:rPr>
          <w:color w:val="000000" w:themeColor="text1"/>
        </w:rPr>
        <w:t xml:space="preserve">Coupling = </w:t>
      </w:r>
      <w:proofErr w:type="spellStart"/>
      <w:r w:rsidRPr="00C94D21">
        <w:rPr>
          <w:color w:val="000000" w:themeColor="text1"/>
        </w:rPr>
        <w:t>Towball</w:t>
      </w:r>
      <w:proofErr w:type="spellEnd"/>
      <w:r w:rsidRPr="00C94D21">
        <w:rPr>
          <w:color w:val="000000" w:themeColor="text1"/>
        </w:rPr>
        <w:t xml:space="preserve"> at approximately 520mm</w:t>
      </w:r>
    </w:p>
    <w:p w:rsidR="00874602" w:rsidRPr="00C94D21" w:rsidRDefault="00874602" w:rsidP="00874602">
      <w:pPr>
        <w:rPr>
          <w:color w:val="000000" w:themeColor="text1"/>
        </w:rPr>
      </w:pPr>
    </w:p>
    <w:p w:rsidR="00874602" w:rsidRPr="00C94D21" w:rsidRDefault="00874602" w:rsidP="006C458E">
      <w:pPr>
        <w:pStyle w:val="ListParagraph"/>
        <w:numPr>
          <w:ilvl w:val="0"/>
          <w:numId w:val="5"/>
        </w:numPr>
        <w:spacing w:after="120"/>
        <w:rPr>
          <w:color w:val="000000" w:themeColor="text1"/>
        </w:rPr>
      </w:pPr>
      <w:r w:rsidRPr="00C94D21">
        <w:rPr>
          <w:b/>
          <w:bCs/>
          <w:color w:val="000000" w:themeColor="text1"/>
        </w:rPr>
        <w:t xml:space="preserve">X-ray </w:t>
      </w:r>
      <w:r w:rsidR="009F1D6B">
        <w:rPr>
          <w:b/>
          <w:bCs/>
          <w:color w:val="000000" w:themeColor="text1"/>
        </w:rPr>
        <w:t>M</w:t>
      </w:r>
      <w:r w:rsidRPr="00C94D21">
        <w:rPr>
          <w:b/>
          <w:bCs/>
          <w:color w:val="000000" w:themeColor="text1"/>
        </w:rPr>
        <w:t>achine Specifications</w:t>
      </w:r>
    </w:p>
    <w:p w:rsidR="00874602" w:rsidRPr="00C94D21" w:rsidRDefault="00874602" w:rsidP="006C458E">
      <w:pPr>
        <w:spacing w:after="120"/>
        <w:ind w:firstLine="720"/>
        <w:rPr>
          <w:color w:val="000000" w:themeColor="text1"/>
        </w:rPr>
      </w:pPr>
      <w:r w:rsidRPr="00C94D21">
        <w:rPr>
          <w:color w:val="000000" w:themeColor="text1"/>
        </w:rPr>
        <w:t>General</w:t>
      </w:r>
      <w:r w:rsidR="0062495E" w:rsidRPr="00C94D21">
        <w:rPr>
          <w:color w:val="000000" w:themeColor="text1"/>
        </w:rPr>
        <w:t>:</w:t>
      </w:r>
    </w:p>
    <w:p w:rsidR="00874602" w:rsidRPr="00C94D21" w:rsidRDefault="00BB2E98" w:rsidP="0087460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94D21">
        <w:rPr>
          <w:color w:val="000000" w:themeColor="text1"/>
        </w:rPr>
        <w:t>Tunnel opening shall be b</w:t>
      </w:r>
      <w:r w:rsidR="00874602" w:rsidRPr="00C94D21">
        <w:rPr>
          <w:color w:val="000000" w:themeColor="text1"/>
        </w:rPr>
        <w:t>etween 1000mm - 1250mm wide x between 1000mm - 1250mm high</w:t>
      </w:r>
    </w:p>
    <w:p w:rsidR="00874602" w:rsidRPr="00C94D21" w:rsidRDefault="00874602" w:rsidP="0087460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94D21">
        <w:rPr>
          <w:color w:val="000000" w:themeColor="text1"/>
        </w:rPr>
        <w:t>Conveyor Belt Height</w:t>
      </w:r>
      <w:r w:rsidR="00BB2E98" w:rsidRPr="00C94D21">
        <w:rPr>
          <w:color w:val="000000" w:themeColor="text1"/>
        </w:rPr>
        <w:t xml:space="preserve"> shall be</w:t>
      </w:r>
      <w:r w:rsidR="00DD00CD">
        <w:rPr>
          <w:color w:val="000000" w:themeColor="text1"/>
        </w:rPr>
        <w:t xml:space="preserve"> between 900</w:t>
      </w:r>
      <w:r w:rsidRPr="00C94D21">
        <w:rPr>
          <w:color w:val="000000" w:themeColor="text1"/>
        </w:rPr>
        <w:t>mm – 1000mm</w:t>
      </w:r>
    </w:p>
    <w:p w:rsidR="00874602" w:rsidRPr="00C94D21" w:rsidRDefault="00874602" w:rsidP="0087460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94D21">
        <w:rPr>
          <w:color w:val="000000" w:themeColor="text1"/>
        </w:rPr>
        <w:t xml:space="preserve">Power Requirements – 240 Volts AC @ 50Hx – </w:t>
      </w:r>
      <w:r w:rsidR="00BB2E98" w:rsidRPr="00C94D21">
        <w:rPr>
          <w:color w:val="000000" w:themeColor="text1"/>
        </w:rPr>
        <w:t xml:space="preserve">using a </w:t>
      </w:r>
      <w:r w:rsidRPr="00C94D21">
        <w:rPr>
          <w:color w:val="000000" w:themeColor="text1"/>
        </w:rPr>
        <w:t>3</w:t>
      </w:r>
      <w:r w:rsidR="00BB2E98" w:rsidRPr="00C94D21">
        <w:rPr>
          <w:color w:val="000000" w:themeColor="text1"/>
        </w:rPr>
        <w:t>-pin UK style plug</w:t>
      </w:r>
    </w:p>
    <w:p w:rsidR="00874602" w:rsidRPr="00C94D21" w:rsidRDefault="00874602" w:rsidP="0087460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94D21">
        <w:rPr>
          <w:color w:val="000000" w:themeColor="text1"/>
        </w:rPr>
        <w:t>Conveyor speed – Between 0.20m/sec – 0.24m/sec</w:t>
      </w:r>
    </w:p>
    <w:p w:rsidR="00874602" w:rsidRPr="00C94D21" w:rsidRDefault="00874602" w:rsidP="0087460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C94D21">
        <w:rPr>
          <w:color w:val="000000" w:themeColor="text1"/>
        </w:rPr>
        <w:t>Conveyor capacity: Between 130kg – 150Kg</w:t>
      </w:r>
    </w:p>
    <w:p w:rsidR="00874602" w:rsidRPr="00C94D21" w:rsidRDefault="00874602" w:rsidP="00874602">
      <w:pPr>
        <w:rPr>
          <w:color w:val="000000" w:themeColor="text1"/>
        </w:rPr>
      </w:pPr>
    </w:p>
    <w:p w:rsidR="00874602" w:rsidRPr="00C94D21" w:rsidRDefault="006C458E" w:rsidP="006C458E">
      <w:pPr>
        <w:pStyle w:val="ListParagraph"/>
        <w:numPr>
          <w:ilvl w:val="0"/>
          <w:numId w:val="5"/>
        </w:numPr>
        <w:spacing w:after="120"/>
        <w:ind w:left="714" w:hanging="357"/>
        <w:rPr>
          <w:b/>
          <w:bCs/>
          <w:color w:val="000000" w:themeColor="text1"/>
        </w:rPr>
      </w:pPr>
      <w:r w:rsidRPr="00C94D21">
        <w:rPr>
          <w:b/>
          <w:bCs/>
          <w:color w:val="000000" w:themeColor="text1"/>
        </w:rPr>
        <w:t>X-R</w:t>
      </w:r>
      <w:r w:rsidR="00874602" w:rsidRPr="00C94D21">
        <w:rPr>
          <w:b/>
          <w:bCs/>
          <w:color w:val="000000" w:themeColor="text1"/>
        </w:rPr>
        <w:t>ay</w:t>
      </w:r>
    </w:p>
    <w:p w:rsidR="00874602" w:rsidRPr="00C94D21" w:rsidRDefault="00874602" w:rsidP="00874602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94D21">
        <w:rPr>
          <w:color w:val="000000" w:themeColor="text1"/>
        </w:rPr>
        <w:t>Voltage – Approximately 160KVp</w:t>
      </w:r>
      <w:r w:rsidR="00BB2E98" w:rsidRPr="00C94D21">
        <w:rPr>
          <w:color w:val="000000" w:themeColor="text1"/>
        </w:rPr>
        <w:t xml:space="preserve"> within a reasonable tolerance</w:t>
      </w:r>
    </w:p>
    <w:p w:rsidR="00874602" w:rsidRPr="00C94D21" w:rsidRDefault="00874602" w:rsidP="00874602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94D21">
        <w:rPr>
          <w:color w:val="000000" w:themeColor="text1"/>
        </w:rPr>
        <w:t>Beam – Horizontal</w:t>
      </w:r>
    </w:p>
    <w:p w:rsidR="00874602" w:rsidRPr="00C94D21" w:rsidRDefault="00BB2E98" w:rsidP="00874602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C94D21">
        <w:rPr>
          <w:color w:val="000000" w:themeColor="text1"/>
        </w:rPr>
        <w:t>Dose per inspection shall be</w:t>
      </w:r>
      <w:r w:rsidR="00874602" w:rsidRPr="00C94D21">
        <w:rPr>
          <w:color w:val="000000" w:themeColor="text1"/>
        </w:rPr>
        <w:t xml:space="preserve"> no greater than 0.1mR / 1 </w:t>
      </w:r>
      <w:proofErr w:type="spellStart"/>
      <w:r w:rsidR="00874602" w:rsidRPr="00C94D21">
        <w:rPr>
          <w:color w:val="000000" w:themeColor="text1"/>
        </w:rPr>
        <w:t>μSv</w:t>
      </w:r>
      <w:proofErr w:type="spellEnd"/>
    </w:p>
    <w:p w:rsidR="00874602" w:rsidRPr="00C94D21" w:rsidRDefault="00874602" w:rsidP="00874602">
      <w:pPr>
        <w:pStyle w:val="ListParagraph"/>
        <w:rPr>
          <w:color w:val="000000" w:themeColor="text1"/>
        </w:rPr>
      </w:pPr>
    </w:p>
    <w:p w:rsidR="00874602" w:rsidRPr="00C94D21" w:rsidRDefault="00874602" w:rsidP="006C458E">
      <w:pPr>
        <w:pStyle w:val="ListParagraph"/>
        <w:numPr>
          <w:ilvl w:val="0"/>
          <w:numId w:val="5"/>
        </w:numPr>
        <w:spacing w:after="120"/>
        <w:rPr>
          <w:b/>
          <w:bCs/>
          <w:color w:val="000000" w:themeColor="text1"/>
        </w:rPr>
      </w:pPr>
      <w:r w:rsidRPr="00C94D21">
        <w:rPr>
          <w:b/>
          <w:bCs/>
          <w:color w:val="000000" w:themeColor="text1"/>
        </w:rPr>
        <w:t>Imaging</w:t>
      </w:r>
    </w:p>
    <w:p w:rsidR="00874602" w:rsidRPr="00C94D21" w:rsidRDefault="006C458E" w:rsidP="006C458E">
      <w:pPr>
        <w:spacing w:after="120"/>
        <w:ind w:firstLine="720"/>
        <w:rPr>
          <w:color w:val="000000" w:themeColor="text1"/>
        </w:rPr>
      </w:pPr>
      <w:r w:rsidRPr="00C94D21">
        <w:rPr>
          <w:color w:val="000000" w:themeColor="text1"/>
        </w:rPr>
        <w:t>Must include the following features</w:t>
      </w:r>
      <w:r w:rsidR="0062495E" w:rsidRPr="00C94D21">
        <w:rPr>
          <w:color w:val="000000" w:themeColor="text1"/>
        </w:rPr>
        <w:t>:</w:t>
      </w:r>
    </w:p>
    <w:p w:rsidR="00874602" w:rsidRPr="00C94D21" w:rsidRDefault="00BB2E98" w:rsidP="00874602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C94D21">
        <w:rPr>
          <w:color w:val="000000" w:themeColor="text1"/>
        </w:rPr>
        <w:t>Variable z</w:t>
      </w:r>
      <w:r w:rsidR="00874602" w:rsidRPr="00C94D21">
        <w:rPr>
          <w:color w:val="000000" w:themeColor="text1"/>
        </w:rPr>
        <w:t>oom</w:t>
      </w:r>
      <w:r w:rsidRPr="00C94D21">
        <w:rPr>
          <w:color w:val="000000" w:themeColor="text1"/>
        </w:rPr>
        <w:t xml:space="preserve"> functionality (zoom in &amp; zoom out) </w:t>
      </w:r>
    </w:p>
    <w:p w:rsidR="00874602" w:rsidRPr="00C94D21" w:rsidRDefault="00874602" w:rsidP="00874602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C94D21">
        <w:rPr>
          <w:color w:val="000000" w:themeColor="text1"/>
        </w:rPr>
        <w:t>High/low penetration</w:t>
      </w:r>
    </w:p>
    <w:p w:rsidR="00874602" w:rsidRPr="00C94D21" w:rsidRDefault="006C458E" w:rsidP="00874602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C94D21">
        <w:rPr>
          <w:color w:val="000000" w:themeColor="text1"/>
        </w:rPr>
        <w:t xml:space="preserve">Organic </w:t>
      </w:r>
      <w:r w:rsidR="0062495E" w:rsidRPr="00C94D21">
        <w:rPr>
          <w:color w:val="000000" w:themeColor="text1"/>
        </w:rPr>
        <w:t>and</w:t>
      </w:r>
      <w:r w:rsidRPr="00C94D21">
        <w:rPr>
          <w:color w:val="000000" w:themeColor="text1"/>
        </w:rPr>
        <w:t xml:space="preserve"> inorganic identification/differentiation</w:t>
      </w:r>
    </w:p>
    <w:p w:rsidR="00874602" w:rsidRPr="00C94D21" w:rsidRDefault="009F1D6B" w:rsidP="00874602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Minimum </w:t>
      </w:r>
      <w:r w:rsidR="00874602" w:rsidRPr="00C94D21">
        <w:rPr>
          <w:color w:val="000000" w:themeColor="text1"/>
        </w:rPr>
        <w:t xml:space="preserve">19” </w:t>
      </w:r>
      <w:r w:rsidR="00BB2E98" w:rsidRPr="00C94D21">
        <w:rPr>
          <w:color w:val="000000" w:themeColor="text1"/>
        </w:rPr>
        <w:t>d</w:t>
      </w:r>
      <w:r w:rsidR="0062495E" w:rsidRPr="00C94D21">
        <w:rPr>
          <w:color w:val="000000" w:themeColor="text1"/>
        </w:rPr>
        <w:t xml:space="preserve">isplay </w:t>
      </w:r>
      <w:r>
        <w:rPr>
          <w:color w:val="000000" w:themeColor="text1"/>
        </w:rPr>
        <w:t>size monitor</w:t>
      </w:r>
    </w:p>
    <w:p w:rsidR="001D52CA" w:rsidRPr="006C458E" w:rsidRDefault="001D52CA">
      <w:pPr>
        <w:rPr>
          <w:color w:val="000000" w:themeColor="text1"/>
        </w:rPr>
      </w:pPr>
    </w:p>
    <w:sectPr w:rsidR="001D52CA" w:rsidRPr="006C458E" w:rsidSect="006C45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D1F" w:rsidRDefault="006A0D1F" w:rsidP="006A0D1F">
      <w:r>
        <w:separator/>
      </w:r>
    </w:p>
  </w:endnote>
  <w:endnote w:type="continuationSeparator" w:id="0">
    <w:p w:rsidR="006A0D1F" w:rsidRDefault="006A0D1F" w:rsidP="006A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AB" w:rsidRDefault="004061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AB" w:rsidRDefault="004061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AB" w:rsidRDefault="004061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D1F" w:rsidRDefault="006A0D1F" w:rsidP="006A0D1F">
      <w:r>
        <w:separator/>
      </w:r>
    </w:p>
  </w:footnote>
  <w:footnote w:type="continuationSeparator" w:id="0">
    <w:p w:rsidR="006A0D1F" w:rsidRDefault="006A0D1F" w:rsidP="006A0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AB" w:rsidRDefault="004061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1F" w:rsidRDefault="006A0D1F" w:rsidP="006A0D1F">
    <w:pPr>
      <w:pStyle w:val="Header"/>
      <w:jc w:val="right"/>
    </w:pPr>
    <w:r>
      <w:t xml:space="preserve">Annex A to </w:t>
    </w:r>
    <w:r w:rsidR="00BB2E98">
      <w:t>Schedule 2 to Contract BFCCB/1348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AB" w:rsidRDefault="004061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05D24"/>
    <w:multiLevelType w:val="hybridMultilevel"/>
    <w:tmpl w:val="D78EE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3119A"/>
    <w:multiLevelType w:val="hybridMultilevel"/>
    <w:tmpl w:val="12769AB2"/>
    <w:lvl w:ilvl="0" w:tplc="13F85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30B97"/>
    <w:multiLevelType w:val="hybridMultilevel"/>
    <w:tmpl w:val="B3F0B3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9F2392"/>
    <w:multiLevelType w:val="hybridMultilevel"/>
    <w:tmpl w:val="AC2801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D828E5"/>
    <w:multiLevelType w:val="hybridMultilevel"/>
    <w:tmpl w:val="0F3CDC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30115C"/>
    <w:multiLevelType w:val="hybridMultilevel"/>
    <w:tmpl w:val="4AE006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02"/>
    <w:rsid w:val="001D52CA"/>
    <w:rsid w:val="0031685D"/>
    <w:rsid w:val="00346F2D"/>
    <w:rsid w:val="004061AB"/>
    <w:rsid w:val="00490495"/>
    <w:rsid w:val="005F2428"/>
    <w:rsid w:val="0062495E"/>
    <w:rsid w:val="00652821"/>
    <w:rsid w:val="006A0D1F"/>
    <w:rsid w:val="006C458E"/>
    <w:rsid w:val="00874602"/>
    <w:rsid w:val="009922BD"/>
    <w:rsid w:val="009F1D6B"/>
    <w:rsid w:val="00AD5421"/>
    <w:rsid w:val="00B43E43"/>
    <w:rsid w:val="00BB2E98"/>
    <w:rsid w:val="00C94D21"/>
    <w:rsid w:val="00DD00CD"/>
    <w:rsid w:val="00E469D0"/>
    <w:rsid w:val="00F67891"/>
    <w:rsid w:val="00FE5A05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02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5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428"/>
    <w:pPr>
      <w:keepNext/>
      <w:keepLines/>
      <w:spacing w:before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2428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ListParagraph">
    <w:name w:val="List Paragraph"/>
    <w:basedOn w:val="Normal"/>
    <w:uiPriority w:val="34"/>
    <w:qFormat/>
    <w:rsid w:val="0087460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6C45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A0D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D1F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0D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D1F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02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5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428"/>
    <w:pPr>
      <w:keepNext/>
      <w:keepLines/>
      <w:spacing w:before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2428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ListParagraph">
    <w:name w:val="List Paragraph"/>
    <w:basedOn w:val="Normal"/>
    <w:uiPriority w:val="34"/>
    <w:qFormat/>
    <w:rsid w:val="0087460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6C45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A0D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D1F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0D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D1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3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2016-07-25T05:38:00Z</dcterms:created>
  <dcterms:modified xsi:type="dcterms:W3CDTF">2016-07-25T05:38:00Z</dcterms:modified>
</cp:coreProperties>
</file>