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224DD7" w14:textId="77777777" w:rsidR="00A842A6" w:rsidRDefault="00A842A6" w:rsidP="00A842A6">
      <w:pPr>
        <w:rPr>
          <w:rFonts w:ascii="Arial" w:hAnsi="Arial" w:cs="Arial"/>
          <w:noProof/>
          <w:lang w:eastAsia="en-GB"/>
        </w:rPr>
      </w:pPr>
    </w:p>
    <w:p w14:paraId="0A110999" w14:textId="77777777" w:rsidR="00A842A6" w:rsidRDefault="00A842A6" w:rsidP="00A842A6">
      <w:pPr>
        <w:rPr>
          <w:rFonts w:ascii="Arial" w:hAnsi="Arial" w:cs="Arial"/>
          <w:noProof/>
          <w:lang w:eastAsia="en-GB"/>
        </w:rPr>
      </w:pPr>
    </w:p>
    <w:p w14:paraId="071099DC" w14:textId="6F5DA063" w:rsidR="00327A09" w:rsidRPr="00C4617C" w:rsidRDefault="005227AC" w:rsidP="00A842A6">
      <w:pPr>
        <w:rPr>
          <w:rFonts w:ascii="Arial" w:hAnsi="Arial" w:cs="Arial"/>
        </w:rPr>
      </w:pPr>
      <w:r>
        <w:rPr>
          <w:rFonts w:ascii="Arial" w:hAnsi="Arial" w:cs="Arial"/>
          <w:noProof/>
          <w:lang w:eastAsia="en-GB"/>
        </w:rPr>
        <mc:AlternateContent>
          <mc:Choice Requires="wps">
            <w:drawing>
              <wp:anchor distT="0" distB="0" distL="114300" distR="114300" simplePos="0" relativeHeight="251659264" behindDoc="0" locked="0" layoutInCell="1" allowOverlap="1" wp14:anchorId="07109C1B" wp14:editId="07109C1C">
                <wp:simplePos x="0" y="0"/>
                <wp:positionH relativeFrom="column">
                  <wp:posOffset>3176905</wp:posOffset>
                </wp:positionH>
                <wp:positionV relativeFrom="paragraph">
                  <wp:posOffset>-800735</wp:posOffset>
                </wp:positionV>
                <wp:extent cx="3337560" cy="1919605"/>
                <wp:effectExtent l="0" t="0" r="0" b="4445"/>
                <wp:wrapNone/>
                <wp:docPr id="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7560" cy="1919605"/>
                        </a:xfrm>
                        <a:prstGeom prst="rect">
                          <a:avLst/>
                        </a:prstGeom>
                        <a:solidFill>
                          <a:srgbClr val="E80AAE">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09C45" w14:textId="77777777" w:rsidR="00F72D3A" w:rsidRPr="00433B37" w:rsidRDefault="00F72D3A" w:rsidP="005B2D7C">
                            <w:pPr>
                              <w:jc w:val="center"/>
                              <w:rPr>
                                <w:rFonts w:ascii="Arial" w:hAnsi="Arial" w:cs="Arial"/>
                                <w:b/>
                                <w:color w:val="FFFFFF"/>
                              </w:rPr>
                            </w:pPr>
                          </w:p>
                          <w:p w14:paraId="07109C46" w14:textId="77777777" w:rsidR="00F72D3A" w:rsidRPr="00433B37" w:rsidRDefault="00F72D3A" w:rsidP="005B2D7C">
                            <w:pPr>
                              <w:jc w:val="center"/>
                              <w:rPr>
                                <w:rFonts w:ascii="Arial" w:hAnsi="Arial" w:cs="Arial"/>
                                <w:b/>
                                <w:color w:val="FFFFFF"/>
                                <w:sz w:val="72"/>
                              </w:rPr>
                            </w:pPr>
                            <w:r w:rsidRPr="00433B37">
                              <w:rPr>
                                <w:rFonts w:ascii="Arial" w:hAnsi="Arial" w:cs="Arial"/>
                                <w:b/>
                                <w:color w:val="FFFFFF"/>
                                <w:sz w:val="72"/>
                              </w:rPr>
                              <w:t>Invitation to Quote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09C1B" id="Rectangle 45" o:spid="_x0000_s1026" style="position:absolute;margin-left:250.15pt;margin-top:-63.05pt;width:262.8pt;height:15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HxxlgIAACkFAAAOAAAAZHJzL2Uyb0RvYy54bWysVF1v2yAUfZ+0/4B4T22ndhJbdar0I9Ok&#10;bqvW7QcQwDEaBgYkTjvtv++CkzTZXqZpLzYXLodz7j1wdb3rJNpy64RWNc4uUoy4opoJta7x1y/L&#10;0Qwj54liRGrFa/zMHb6ev31z1ZuKj3WrJeMWAYhyVW9q3HpvqiRxtOUdcRfacAWLjbYd8RDadcIs&#10;6QG9k8k4TSdJry0zVlPuHMzeDYt4HvGbhlP/qWkc90jWGLj5+LXxuwrfZH5FqrUlphV0T4P8A4uO&#10;CAWHHqHuiCdoY8UfUJ2gVjvd+Auqu0Q3jaA8agA1WfqbmqeWGB61QHGcOZbJ/T9Y+nH7aJFgNS4x&#10;UqSDFn2GohG1lhzlRahPb1wFaU/m0QaFzjxo+s0hpW9bSOMLa3XfcsKAVRbyk7MNIXCwFa36D5oB&#10;PNl4HUu1a2wXAKEIaBc78nzsCN95RGHy8vJyWkygcRTWsjIrJ2nklJDqsN1Y599x3aEwqLEF9hGe&#10;bB+cD3RIdUiJ9LUUbCmkjIFdr26lRVsC9rifpYvF/bBXmpYMs9MiTaNNAMcN6RHTneJIFdCUDrjD&#10;kcMMyAASYS0Iin74UWbjPL0Zl6PlZDYd5cu8GJXTdDZKs/IG5OVlfrf8GVhkedUKxrh6EIofvJnl&#10;f9f7/S0ZXBXdiXrocTEuosAz9ntZg15QeyL4VGQnPFxVKboaz45JpAqtv1cMZJPKEyGHcXJOP5YM&#10;anD4x6pEowRvDB7zu9UOUIJhVpo9g2WshoZC8+F9gUGr7QtGPdzVGrvvG2I5RvK9AtuVWZ6Hyx2D&#10;vJiOIbCnK6vTFaIoQNXYYzQMb/3wIGyMFesWTspijZRegFUbEU30ygokhADuYxSzfzvChT+NY9br&#10;Czf/BQAA//8DAFBLAwQUAAYACAAAACEAQvBtEd8AAAANAQAADwAAAGRycy9kb3ducmV2LnhtbEyP&#10;y26DMBBF95HyD9ZU6i6xoYKkFBNFlbqpssnjAwyeYFQ8Rtgh9O/rrJrdjObozrnlbrY9m3D0nSMJ&#10;yVoAQ2qc7qiVcDl/rbbAfFCkVe8IJfyih121XJSq0O5OR5xOoWUxhHyhJJgQhoJz3xi0yq/dgBRv&#10;VzdaFeI6tlyP6h7Dbc9TIXJuVUfxg1EDfhpsfk43K+GKxnwfm3wjsqneHg54yZwRUr6+zPsPYAHn&#10;8A/DQz+qQxWdancj7VkvIRPiLaISVkmaJ8AeiEizd2B1nDZ5Crwq+XOL6g8AAP//AwBQSwECLQAU&#10;AAYACAAAACEAtoM4kv4AAADhAQAAEwAAAAAAAAAAAAAAAAAAAAAAW0NvbnRlbnRfVHlwZXNdLnht&#10;bFBLAQItABQABgAIAAAAIQA4/SH/1gAAAJQBAAALAAAAAAAAAAAAAAAAAC8BAABfcmVscy8ucmVs&#10;c1BLAQItABQABgAIAAAAIQAjKHxxlgIAACkFAAAOAAAAAAAAAAAAAAAAAC4CAABkcnMvZTJvRG9j&#10;LnhtbFBLAQItABQABgAIAAAAIQBC8G0R3wAAAA0BAAAPAAAAAAAAAAAAAAAAAPAEAABkcnMvZG93&#10;bnJldi54bWxQSwUGAAAAAAQABADzAAAA/AUAAAAA&#10;" fillcolor="#e80aae" stroked="f">
                <v:fill opacity="49087f"/>
                <v:textbox>
                  <w:txbxContent>
                    <w:p w14:paraId="07109C45" w14:textId="77777777" w:rsidR="00F72D3A" w:rsidRPr="00433B37" w:rsidRDefault="00F72D3A" w:rsidP="005B2D7C">
                      <w:pPr>
                        <w:jc w:val="center"/>
                        <w:rPr>
                          <w:rFonts w:ascii="Arial" w:hAnsi="Arial" w:cs="Arial"/>
                          <w:b/>
                          <w:color w:val="FFFFFF"/>
                        </w:rPr>
                      </w:pPr>
                    </w:p>
                    <w:p w14:paraId="07109C46" w14:textId="77777777" w:rsidR="00F72D3A" w:rsidRPr="00433B37" w:rsidRDefault="00F72D3A" w:rsidP="005B2D7C">
                      <w:pPr>
                        <w:jc w:val="center"/>
                        <w:rPr>
                          <w:rFonts w:ascii="Arial" w:hAnsi="Arial" w:cs="Arial"/>
                          <w:b/>
                          <w:color w:val="FFFFFF"/>
                          <w:sz w:val="72"/>
                        </w:rPr>
                      </w:pPr>
                      <w:r w:rsidRPr="00433B37">
                        <w:rPr>
                          <w:rFonts w:ascii="Arial" w:hAnsi="Arial" w:cs="Arial"/>
                          <w:b/>
                          <w:color w:val="FFFFFF"/>
                          <w:sz w:val="72"/>
                        </w:rPr>
                        <w:t>Invitation to Quote</w:t>
                      </w:r>
                    </w:p>
                  </w:txbxContent>
                </v:textbox>
              </v:rect>
            </w:pict>
          </mc:Fallback>
        </mc:AlternateContent>
      </w:r>
    </w:p>
    <w:p w14:paraId="071099DD" w14:textId="77777777" w:rsidR="00327A09" w:rsidRPr="00C4617C" w:rsidRDefault="00327A09" w:rsidP="00C90AEE">
      <w:pPr>
        <w:jc w:val="both"/>
        <w:rPr>
          <w:rFonts w:ascii="Arial" w:hAnsi="Arial" w:cs="Arial"/>
        </w:rPr>
      </w:pPr>
    </w:p>
    <w:p w14:paraId="071099DE" w14:textId="77777777" w:rsidR="00327A09" w:rsidRPr="00C4617C" w:rsidRDefault="00327A09" w:rsidP="00C90AEE">
      <w:pPr>
        <w:jc w:val="both"/>
        <w:rPr>
          <w:rFonts w:ascii="Arial" w:hAnsi="Arial" w:cs="Arial"/>
        </w:rPr>
      </w:pPr>
    </w:p>
    <w:p w14:paraId="071099E3" w14:textId="77777777" w:rsidR="00327A09" w:rsidRPr="00C4617C" w:rsidRDefault="00327A09" w:rsidP="00C90AEE">
      <w:pPr>
        <w:jc w:val="both"/>
        <w:rPr>
          <w:rFonts w:ascii="Arial" w:hAnsi="Arial" w:cs="Arial"/>
        </w:rPr>
      </w:pPr>
    </w:p>
    <w:p w14:paraId="071099E4" w14:textId="77777777" w:rsidR="00327A09" w:rsidRDefault="00327A09" w:rsidP="00C90AEE">
      <w:pPr>
        <w:jc w:val="both"/>
        <w:rPr>
          <w:rFonts w:ascii="Arial" w:hAnsi="Arial" w:cs="Arial"/>
        </w:rPr>
      </w:pPr>
    </w:p>
    <w:p w14:paraId="4AA9F9EA" w14:textId="77777777" w:rsidR="00A842A6" w:rsidRDefault="00A842A6" w:rsidP="00C90AEE">
      <w:pPr>
        <w:jc w:val="both"/>
        <w:rPr>
          <w:rFonts w:ascii="Arial" w:hAnsi="Arial" w:cs="Arial"/>
        </w:rPr>
      </w:pPr>
    </w:p>
    <w:p w14:paraId="0CE4FE77" w14:textId="25398787" w:rsidR="00A842A6" w:rsidRPr="00C4617C" w:rsidRDefault="00A842A6" w:rsidP="00A842A6">
      <w:pPr>
        <w:jc w:val="center"/>
        <w:rPr>
          <w:rFonts w:ascii="Arial" w:hAnsi="Arial" w:cs="Arial"/>
        </w:rPr>
      </w:pPr>
      <w:r>
        <w:rPr>
          <w:noProof/>
          <w:lang w:eastAsia="en-GB"/>
        </w:rPr>
        <w:drawing>
          <wp:inline distT="0" distB="0" distL="0" distR="0" wp14:anchorId="517F922D" wp14:editId="38B68428">
            <wp:extent cx="3776353" cy="3075709"/>
            <wp:effectExtent l="19050" t="19050" r="14605" b="10795"/>
            <wp:docPr id="11" name="Picture 1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3453" cy="3081492"/>
                    </a:xfrm>
                    <a:prstGeom prst="rect">
                      <a:avLst/>
                    </a:prstGeom>
                    <a:noFill/>
                    <a:ln>
                      <a:solidFill>
                        <a:schemeClr val="tx1"/>
                      </a:solidFill>
                    </a:ln>
                  </pic:spPr>
                </pic:pic>
              </a:graphicData>
            </a:graphic>
          </wp:inline>
        </w:drawing>
      </w:r>
    </w:p>
    <w:p w14:paraId="071099E5" w14:textId="2B110476" w:rsidR="00327A09" w:rsidRPr="00C4617C" w:rsidRDefault="00327A09" w:rsidP="00C90AEE">
      <w:pPr>
        <w:jc w:val="both"/>
        <w:rPr>
          <w:rFonts w:ascii="Arial" w:hAnsi="Arial" w:cs="Arial"/>
        </w:rPr>
      </w:pPr>
    </w:p>
    <w:p w14:paraId="071099E6" w14:textId="77777777" w:rsidR="00327A09" w:rsidRPr="00C4617C" w:rsidRDefault="00327A09" w:rsidP="00C90AEE">
      <w:pPr>
        <w:jc w:val="both"/>
        <w:rPr>
          <w:rFonts w:ascii="Arial" w:hAnsi="Arial" w:cs="Arial"/>
        </w:rPr>
      </w:pPr>
    </w:p>
    <w:p w14:paraId="071099E8" w14:textId="77777777" w:rsidR="00327A09" w:rsidRPr="00C4617C" w:rsidRDefault="00327A09" w:rsidP="00C90AEE">
      <w:pPr>
        <w:jc w:val="both"/>
        <w:rPr>
          <w:rFonts w:ascii="Arial" w:hAnsi="Arial" w:cs="Arial"/>
        </w:rPr>
      </w:pPr>
    </w:p>
    <w:p w14:paraId="071099E9" w14:textId="20835CFF" w:rsidR="00327A09" w:rsidRPr="00C4617C" w:rsidRDefault="00327A09" w:rsidP="00327A09">
      <w:pPr>
        <w:spacing w:after="120"/>
        <w:rPr>
          <w:rFonts w:ascii="Arial" w:hAnsi="Arial" w:cs="Arial"/>
          <w:b/>
          <w:color w:val="000000"/>
          <w:sz w:val="28"/>
        </w:rPr>
      </w:pPr>
      <w:r w:rsidRPr="00C4617C">
        <w:rPr>
          <w:rFonts w:ascii="Arial" w:hAnsi="Arial" w:cs="Arial"/>
          <w:b/>
          <w:color w:val="24246C"/>
          <w:sz w:val="28"/>
        </w:rPr>
        <w:t xml:space="preserve">Invitation to Quote (ITQ) on behalf of </w:t>
      </w:r>
      <w:r w:rsidR="005B6597">
        <w:rPr>
          <w:rFonts w:ascii="Arial" w:hAnsi="Arial" w:cs="Arial"/>
          <w:b/>
          <w:color w:val="FF0000"/>
          <w:sz w:val="28"/>
        </w:rPr>
        <w:t>Natural Environment Research Council</w:t>
      </w:r>
    </w:p>
    <w:p w14:paraId="071099EA" w14:textId="1A620F89" w:rsidR="00327A09" w:rsidRPr="00C4617C" w:rsidRDefault="00327A09" w:rsidP="00327A09">
      <w:pPr>
        <w:spacing w:after="120"/>
        <w:rPr>
          <w:rFonts w:ascii="Arial" w:hAnsi="Arial" w:cs="Arial"/>
          <w:b/>
          <w:color w:val="FFFF00"/>
          <w:sz w:val="28"/>
        </w:rPr>
      </w:pPr>
      <w:r w:rsidRPr="00C4617C">
        <w:rPr>
          <w:rFonts w:ascii="Arial" w:hAnsi="Arial" w:cs="Arial"/>
          <w:b/>
          <w:color w:val="24246C"/>
          <w:sz w:val="28"/>
        </w:rPr>
        <w:t>Subject</w:t>
      </w:r>
      <w:r w:rsidR="00C22AB8">
        <w:rPr>
          <w:rFonts w:ascii="Arial" w:hAnsi="Arial" w:cs="Arial"/>
          <w:b/>
          <w:color w:val="24246C"/>
          <w:sz w:val="28"/>
        </w:rPr>
        <w:t xml:space="preserve"> UK </w:t>
      </w:r>
      <w:r w:rsidR="000F1679">
        <w:rPr>
          <w:rFonts w:ascii="Arial" w:hAnsi="Arial" w:cs="Arial"/>
          <w:b/>
          <w:color w:val="24246C"/>
          <w:sz w:val="28"/>
        </w:rPr>
        <w:t xml:space="preserve">SBS </w:t>
      </w:r>
      <w:r w:rsidR="005B6597">
        <w:rPr>
          <w:rFonts w:ascii="Arial" w:hAnsi="Arial" w:cs="Arial"/>
          <w:b/>
          <w:color w:val="FF0000"/>
          <w:sz w:val="28"/>
        </w:rPr>
        <w:t>Portside Collection and Disposal of Ship and Antarctic Waste</w:t>
      </w:r>
    </w:p>
    <w:p w14:paraId="071099EB" w14:textId="3490213B" w:rsidR="00327A09" w:rsidRPr="00C4617C" w:rsidRDefault="00327A09" w:rsidP="00327A09">
      <w:pPr>
        <w:spacing w:after="120"/>
        <w:rPr>
          <w:rFonts w:ascii="Arial" w:hAnsi="Arial" w:cs="Arial"/>
          <w:color w:val="000000"/>
          <w:sz w:val="24"/>
        </w:rPr>
      </w:pPr>
      <w:r w:rsidRPr="00C4617C">
        <w:rPr>
          <w:rFonts w:ascii="Arial" w:hAnsi="Arial" w:cs="Arial"/>
          <w:b/>
          <w:color w:val="24246C"/>
          <w:sz w:val="28"/>
        </w:rPr>
        <w:t>Sourcing reference number</w:t>
      </w:r>
      <w:r w:rsidRPr="00C4617C">
        <w:rPr>
          <w:rFonts w:ascii="Arial" w:hAnsi="Arial" w:cs="Arial"/>
          <w:b/>
          <w:color w:val="FFFF00"/>
          <w:sz w:val="28"/>
        </w:rPr>
        <w:t xml:space="preserve"> </w:t>
      </w:r>
      <w:r w:rsidR="005B6597">
        <w:rPr>
          <w:rFonts w:ascii="Arial" w:hAnsi="Arial" w:cs="Arial"/>
          <w:b/>
          <w:color w:val="FF0000"/>
          <w:sz w:val="28"/>
        </w:rPr>
        <w:t>FM 1</w:t>
      </w:r>
      <w:r w:rsidR="00F72D3A">
        <w:rPr>
          <w:rFonts w:ascii="Arial" w:hAnsi="Arial" w:cs="Arial"/>
          <w:b/>
          <w:color w:val="FF0000"/>
          <w:sz w:val="28"/>
        </w:rPr>
        <w:t>7002</w:t>
      </w:r>
    </w:p>
    <w:p w14:paraId="071099EC" w14:textId="77777777" w:rsidR="00327A09" w:rsidRPr="00C4617C" w:rsidRDefault="00327A09" w:rsidP="00C90AEE">
      <w:pPr>
        <w:jc w:val="both"/>
        <w:rPr>
          <w:rFonts w:ascii="Arial" w:hAnsi="Arial" w:cs="Arial"/>
        </w:rPr>
        <w:sectPr w:rsidR="00327A09" w:rsidRPr="00C4617C" w:rsidSect="00306CD4">
          <w:footerReference w:type="default" r:id="rId13"/>
          <w:footerReference w:type="first" r:id="rId14"/>
          <w:pgSz w:w="11906" w:h="16838"/>
          <w:pgMar w:top="1440" w:right="1440" w:bottom="1440" w:left="1440" w:header="708" w:footer="708" w:gutter="0"/>
          <w:cols w:space="708"/>
          <w:titlePg/>
          <w:docGrid w:linePitch="360"/>
        </w:sectPr>
      </w:pPr>
    </w:p>
    <w:p w14:paraId="071099ED" w14:textId="77777777" w:rsidR="00A72FC3" w:rsidRPr="00C4617C" w:rsidRDefault="00A72FC3" w:rsidP="00C90AEE">
      <w:pPr>
        <w:jc w:val="both"/>
        <w:rPr>
          <w:rFonts w:ascii="Arial" w:hAnsi="Arial" w:cs="Arial"/>
          <w:b/>
          <w:color w:val="808080"/>
          <w:sz w:val="24"/>
          <w:szCs w:val="24"/>
        </w:rPr>
      </w:pPr>
      <w:bookmarkStart w:id="0" w:name="Table_of_Contents"/>
      <w:r w:rsidRPr="00C4617C">
        <w:rPr>
          <w:rFonts w:ascii="Arial" w:hAnsi="Arial" w:cs="Arial"/>
          <w:b/>
          <w:color w:val="808080"/>
          <w:sz w:val="24"/>
          <w:szCs w:val="24"/>
        </w:rPr>
        <w:lastRenderedPageBreak/>
        <w:t>Table of Contents</w:t>
      </w:r>
    </w:p>
    <w:bookmarkEnd w:id="0"/>
    <w:p w14:paraId="071099EE" w14:textId="77777777" w:rsidR="00C90AEE" w:rsidRPr="00C4617C" w:rsidRDefault="00C90AEE" w:rsidP="00C90AEE">
      <w:pPr>
        <w:jc w:val="both"/>
        <w:rPr>
          <w:rFonts w:ascii="Arial" w:hAnsi="Arial" w:cs="Arial"/>
          <w:b/>
          <w:color w:val="808080"/>
          <w:sz w:val="24"/>
          <w:szCs w:val="24"/>
        </w:rPr>
      </w:pPr>
      <w:r w:rsidRPr="00C4617C">
        <w:rPr>
          <w:rFonts w:ascii="Arial" w:hAnsi="Arial" w:cs="Arial"/>
          <w:b/>
          <w:color w:val="808080"/>
          <w:sz w:val="24"/>
          <w:szCs w:val="24"/>
        </w:rPr>
        <w:t>Section</w:t>
      </w:r>
      <w:r w:rsidRPr="00C4617C">
        <w:rPr>
          <w:rFonts w:ascii="Arial" w:hAnsi="Arial" w:cs="Arial"/>
          <w:b/>
          <w:color w:val="808080"/>
          <w:sz w:val="24"/>
          <w:szCs w:val="24"/>
        </w:rPr>
        <w:tab/>
      </w:r>
      <w:r w:rsidRPr="00C4617C">
        <w:rPr>
          <w:rFonts w:ascii="Arial" w:hAnsi="Arial" w:cs="Arial"/>
          <w:b/>
          <w:color w:val="808080"/>
          <w:sz w:val="24"/>
          <w:szCs w:val="24"/>
        </w:rPr>
        <w:tab/>
        <w:t>Content</w:t>
      </w:r>
    </w:p>
    <w:p w14:paraId="071099EF" w14:textId="77777777" w:rsidR="00C90AEE" w:rsidRPr="00C4617C" w:rsidRDefault="00C90AEE" w:rsidP="00C90AEE">
      <w:pPr>
        <w:jc w:val="both"/>
        <w:rPr>
          <w:rFonts w:ascii="Arial" w:hAnsi="Arial" w:cs="Arial"/>
        </w:rPr>
      </w:pPr>
      <w:r w:rsidRPr="00C4617C">
        <w:rPr>
          <w:rFonts w:ascii="Arial" w:hAnsi="Arial" w:cs="Arial"/>
        </w:rPr>
        <w:t>1</w:t>
      </w:r>
      <w:r w:rsidRPr="00C4617C">
        <w:rPr>
          <w:rFonts w:ascii="Arial" w:hAnsi="Arial" w:cs="Arial"/>
        </w:rPr>
        <w:tab/>
      </w:r>
      <w:r w:rsidRPr="00C4617C">
        <w:rPr>
          <w:rFonts w:ascii="Arial" w:hAnsi="Arial" w:cs="Arial"/>
        </w:rPr>
        <w:tab/>
      </w:r>
      <w:r w:rsidRPr="00C4617C">
        <w:rPr>
          <w:rFonts w:ascii="Arial" w:hAnsi="Arial" w:cs="Arial"/>
        </w:rPr>
        <w:tab/>
      </w:r>
      <w:hyperlink w:anchor="Section_1_About_UK_SBS" w:history="1">
        <w:r w:rsidR="001C66F1" w:rsidRPr="00C4617C">
          <w:rPr>
            <w:rStyle w:val="Hyperlink"/>
            <w:rFonts w:ascii="Arial" w:hAnsi="Arial" w:cs="Arial"/>
          </w:rPr>
          <w:t>About UK Shared Business Services Ltd.</w:t>
        </w:r>
      </w:hyperlink>
    </w:p>
    <w:p w14:paraId="071099F0" w14:textId="77777777" w:rsidR="001C66F1" w:rsidRPr="00C4617C" w:rsidRDefault="00DF5F12" w:rsidP="00C90AEE">
      <w:pPr>
        <w:jc w:val="both"/>
        <w:rPr>
          <w:rFonts w:ascii="Arial" w:hAnsi="Arial" w:cs="Arial"/>
        </w:rPr>
      </w:pPr>
      <w:r w:rsidRPr="00C4617C">
        <w:rPr>
          <w:rFonts w:ascii="Arial" w:hAnsi="Arial" w:cs="Arial"/>
        </w:rPr>
        <w:t>2</w:t>
      </w:r>
      <w:r w:rsidRPr="00C4617C">
        <w:rPr>
          <w:rFonts w:ascii="Arial" w:hAnsi="Arial" w:cs="Arial"/>
        </w:rPr>
        <w:tab/>
      </w:r>
      <w:r w:rsidRPr="00C4617C">
        <w:rPr>
          <w:rFonts w:ascii="Arial" w:hAnsi="Arial" w:cs="Arial"/>
        </w:rPr>
        <w:tab/>
      </w:r>
      <w:r w:rsidRPr="00C4617C">
        <w:rPr>
          <w:rFonts w:ascii="Arial" w:hAnsi="Arial" w:cs="Arial"/>
        </w:rPr>
        <w:tab/>
      </w:r>
      <w:hyperlink w:anchor="Section_2_About_our_Customer" w:history="1">
        <w:r w:rsidR="001C66F1" w:rsidRPr="00C4617C">
          <w:rPr>
            <w:rStyle w:val="Hyperlink"/>
            <w:rFonts w:ascii="Arial" w:hAnsi="Arial" w:cs="Arial"/>
          </w:rPr>
          <w:t>About our Customer</w:t>
        </w:r>
      </w:hyperlink>
    </w:p>
    <w:p w14:paraId="071099F1" w14:textId="77777777" w:rsidR="00F91C43" w:rsidRPr="00C4617C" w:rsidRDefault="001C66F1" w:rsidP="00C90AEE">
      <w:pPr>
        <w:jc w:val="both"/>
        <w:rPr>
          <w:rFonts w:ascii="Arial" w:hAnsi="Arial" w:cs="Arial"/>
        </w:rPr>
      </w:pPr>
      <w:r w:rsidRPr="00C4617C">
        <w:rPr>
          <w:rFonts w:ascii="Arial" w:hAnsi="Arial" w:cs="Arial"/>
        </w:rPr>
        <w:t>3</w:t>
      </w:r>
      <w:r w:rsidRPr="00C4617C">
        <w:rPr>
          <w:rFonts w:ascii="Arial" w:hAnsi="Arial" w:cs="Arial"/>
        </w:rPr>
        <w:tab/>
      </w:r>
      <w:r w:rsidRPr="00C4617C">
        <w:rPr>
          <w:rFonts w:ascii="Arial" w:hAnsi="Arial" w:cs="Arial"/>
        </w:rPr>
        <w:tab/>
      </w:r>
      <w:r w:rsidRPr="00C4617C">
        <w:rPr>
          <w:rFonts w:ascii="Arial" w:hAnsi="Arial" w:cs="Arial"/>
        </w:rPr>
        <w:tab/>
      </w:r>
      <w:hyperlink w:anchor="Section_3_working_with_UK_SBS" w:history="1">
        <w:r w:rsidR="009B0FAC" w:rsidRPr="00C4617C">
          <w:rPr>
            <w:rStyle w:val="Hyperlink"/>
            <w:rFonts w:ascii="Arial" w:hAnsi="Arial" w:cs="Arial"/>
          </w:rPr>
          <w:t>Working with UK Shared Business Services Ltd.</w:t>
        </w:r>
      </w:hyperlink>
      <w:r w:rsidR="00DF5F12" w:rsidRPr="00C4617C">
        <w:rPr>
          <w:rFonts w:ascii="Arial" w:hAnsi="Arial" w:cs="Arial"/>
        </w:rPr>
        <w:t xml:space="preserve"> </w:t>
      </w:r>
    </w:p>
    <w:p w14:paraId="071099F2" w14:textId="77777777" w:rsidR="00253CB4" w:rsidRPr="00C4617C" w:rsidRDefault="001C66F1" w:rsidP="00253CB4">
      <w:pPr>
        <w:jc w:val="both"/>
        <w:rPr>
          <w:rFonts w:ascii="Arial" w:hAnsi="Arial" w:cs="Arial"/>
        </w:rPr>
      </w:pPr>
      <w:r w:rsidRPr="00C4617C">
        <w:rPr>
          <w:rFonts w:ascii="Arial" w:hAnsi="Arial" w:cs="Arial"/>
        </w:rPr>
        <w:t>4</w:t>
      </w:r>
      <w:r w:rsidR="00253CB4" w:rsidRPr="00C4617C">
        <w:rPr>
          <w:rFonts w:ascii="Arial" w:hAnsi="Arial" w:cs="Arial"/>
        </w:rPr>
        <w:tab/>
      </w:r>
      <w:r w:rsidR="00253CB4" w:rsidRPr="00C4617C">
        <w:rPr>
          <w:rFonts w:ascii="Arial" w:hAnsi="Arial" w:cs="Arial"/>
        </w:rPr>
        <w:tab/>
      </w:r>
      <w:r w:rsidR="00253CB4" w:rsidRPr="00C4617C">
        <w:rPr>
          <w:rFonts w:ascii="Arial" w:hAnsi="Arial" w:cs="Arial"/>
        </w:rPr>
        <w:tab/>
      </w:r>
      <w:hyperlink w:anchor="Section_4_Specification" w:history="1">
        <w:r w:rsidR="006B109A" w:rsidRPr="00C4617C">
          <w:rPr>
            <w:rStyle w:val="Hyperlink"/>
            <w:rFonts w:ascii="Arial" w:hAnsi="Arial" w:cs="Arial"/>
          </w:rPr>
          <w:t>Specification</w:t>
        </w:r>
      </w:hyperlink>
    </w:p>
    <w:p w14:paraId="071099F3" w14:textId="77777777" w:rsidR="00C90AEE" w:rsidRPr="00C4617C" w:rsidRDefault="001C66F1" w:rsidP="00C90AEE">
      <w:pPr>
        <w:jc w:val="both"/>
        <w:rPr>
          <w:rFonts w:ascii="Arial" w:hAnsi="Arial" w:cs="Arial"/>
        </w:rPr>
      </w:pPr>
      <w:r w:rsidRPr="00C4617C">
        <w:rPr>
          <w:rFonts w:ascii="Arial" w:hAnsi="Arial" w:cs="Arial"/>
        </w:rPr>
        <w:t>5</w:t>
      </w:r>
      <w:r w:rsidR="006562C6" w:rsidRPr="00C4617C">
        <w:rPr>
          <w:rFonts w:ascii="Arial" w:hAnsi="Arial" w:cs="Arial"/>
        </w:rPr>
        <w:tab/>
      </w:r>
      <w:r w:rsidR="006562C6" w:rsidRPr="00C4617C">
        <w:rPr>
          <w:rFonts w:ascii="Arial" w:hAnsi="Arial" w:cs="Arial"/>
        </w:rPr>
        <w:tab/>
      </w:r>
      <w:r w:rsidR="006562C6" w:rsidRPr="00C4617C">
        <w:rPr>
          <w:rFonts w:ascii="Arial" w:hAnsi="Arial" w:cs="Arial"/>
        </w:rPr>
        <w:tab/>
      </w:r>
      <w:hyperlink w:anchor="Section_5_Evaluation_of_bids" w:history="1">
        <w:r w:rsidR="006B109A" w:rsidRPr="00C4617C">
          <w:rPr>
            <w:rStyle w:val="Hyperlink"/>
            <w:rFonts w:ascii="Arial" w:hAnsi="Arial" w:cs="Arial"/>
          </w:rPr>
          <w:t xml:space="preserve">Evaluation </w:t>
        </w:r>
        <w:r w:rsidR="00B421AE" w:rsidRPr="00C4617C">
          <w:rPr>
            <w:rStyle w:val="Hyperlink"/>
            <w:rFonts w:ascii="Arial" w:hAnsi="Arial" w:cs="Arial"/>
          </w:rPr>
          <w:t>model</w:t>
        </w:r>
      </w:hyperlink>
    </w:p>
    <w:p w14:paraId="071099F4" w14:textId="77777777" w:rsidR="003A3C78" w:rsidRPr="00C4617C" w:rsidRDefault="001C66F1" w:rsidP="00C90AEE">
      <w:pPr>
        <w:jc w:val="both"/>
        <w:rPr>
          <w:rFonts w:ascii="Arial" w:hAnsi="Arial" w:cs="Arial"/>
        </w:rPr>
      </w:pPr>
      <w:r w:rsidRPr="00C4617C">
        <w:rPr>
          <w:rFonts w:ascii="Arial" w:hAnsi="Arial" w:cs="Arial"/>
        </w:rPr>
        <w:t>6</w:t>
      </w:r>
      <w:r w:rsidR="003A3C78" w:rsidRPr="00C4617C">
        <w:rPr>
          <w:rFonts w:ascii="Arial" w:hAnsi="Arial" w:cs="Arial"/>
        </w:rPr>
        <w:tab/>
      </w:r>
      <w:r w:rsidR="003A3C78" w:rsidRPr="00C4617C">
        <w:rPr>
          <w:rFonts w:ascii="Arial" w:hAnsi="Arial" w:cs="Arial"/>
        </w:rPr>
        <w:tab/>
      </w:r>
      <w:r w:rsidR="003A3C78" w:rsidRPr="00C4617C">
        <w:rPr>
          <w:rFonts w:ascii="Arial" w:hAnsi="Arial" w:cs="Arial"/>
        </w:rPr>
        <w:tab/>
      </w:r>
      <w:hyperlink w:anchor="Section_6_evaluation_questionnaire" w:history="1">
        <w:r w:rsidR="006B109A" w:rsidRPr="00C4617C">
          <w:rPr>
            <w:rStyle w:val="Hyperlink"/>
            <w:rFonts w:ascii="Arial" w:hAnsi="Arial" w:cs="Arial"/>
          </w:rPr>
          <w:t>Evaluation questionnaire</w:t>
        </w:r>
      </w:hyperlink>
    </w:p>
    <w:p w14:paraId="071099F5" w14:textId="77777777" w:rsidR="00446CB0" w:rsidRPr="00C4617C" w:rsidRDefault="001C66F1" w:rsidP="00446CB0">
      <w:pPr>
        <w:jc w:val="both"/>
        <w:rPr>
          <w:rFonts w:ascii="Arial" w:hAnsi="Arial" w:cs="Arial"/>
        </w:rPr>
      </w:pPr>
      <w:r w:rsidRPr="00C4617C">
        <w:rPr>
          <w:rFonts w:ascii="Arial" w:hAnsi="Arial" w:cs="Arial"/>
        </w:rPr>
        <w:t>7</w:t>
      </w:r>
      <w:r w:rsidR="00446CB0" w:rsidRPr="00C4617C">
        <w:rPr>
          <w:rFonts w:ascii="Arial" w:hAnsi="Arial" w:cs="Arial"/>
        </w:rPr>
        <w:tab/>
      </w:r>
      <w:r w:rsidR="00446CB0" w:rsidRPr="00C4617C">
        <w:rPr>
          <w:rFonts w:ascii="Arial" w:hAnsi="Arial" w:cs="Arial"/>
        </w:rPr>
        <w:tab/>
      </w:r>
      <w:r w:rsidR="00446CB0" w:rsidRPr="00C4617C">
        <w:rPr>
          <w:rFonts w:ascii="Arial" w:hAnsi="Arial" w:cs="Arial"/>
        </w:rPr>
        <w:tab/>
      </w:r>
      <w:hyperlink w:anchor="Section_7_general_information" w:history="1">
        <w:r w:rsidR="00C44815" w:rsidRPr="00C4617C">
          <w:rPr>
            <w:rStyle w:val="Hyperlink"/>
            <w:rFonts w:ascii="Arial" w:hAnsi="Arial" w:cs="Arial"/>
          </w:rPr>
          <w:t>General Information</w:t>
        </w:r>
      </w:hyperlink>
    </w:p>
    <w:p w14:paraId="071099F7" w14:textId="77777777" w:rsidR="00AF0055" w:rsidRPr="00C4617C" w:rsidRDefault="00AF0055" w:rsidP="00C90AEE">
      <w:pPr>
        <w:jc w:val="both"/>
        <w:rPr>
          <w:rFonts w:ascii="Arial" w:hAnsi="Arial" w:cs="Arial"/>
          <w:sz w:val="24"/>
          <w:szCs w:val="24"/>
        </w:rPr>
      </w:pPr>
    </w:p>
    <w:p w14:paraId="071099F8" w14:textId="4E5675A3" w:rsidR="00085A05" w:rsidRPr="00C4617C" w:rsidRDefault="00085A05" w:rsidP="00085A05">
      <w:pPr>
        <w:jc w:val="center"/>
        <w:rPr>
          <w:rFonts w:ascii="Arial" w:hAnsi="Arial" w:cs="Arial"/>
          <w:color w:val="000000"/>
          <w:sz w:val="28"/>
        </w:rPr>
      </w:pPr>
    </w:p>
    <w:p w14:paraId="071099F9" w14:textId="77777777" w:rsidR="00085A05" w:rsidRPr="00C4617C" w:rsidRDefault="00085A05" w:rsidP="00085A05">
      <w:pPr>
        <w:rPr>
          <w:rFonts w:ascii="Arial" w:hAnsi="Arial" w:cs="Arial"/>
          <w:color w:val="000000"/>
        </w:rPr>
      </w:pPr>
    </w:p>
    <w:p w14:paraId="071099FA" w14:textId="77777777" w:rsidR="00085A05" w:rsidRPr="00C4617C" w:rsidRDefault="00085A05" w:rsidP="00C90AEE">
      <w:pPr>
        <w:jc w:val="both"/>
        <w:rPr>
          <w:rFonts w:ascii="Arial" w:hAnsi="Arial" w:cs="Arial"/>
          <w:color w:val="000000"/>
          <w:sz w:val="24"/>
          <w:szCs w:val="24"/>
        </w:rPr>
      </w:pPr>
    </w:p>
    <w:p w14:paraId="071099FB" w14:textId="77777777" w:rsidR="0092783A" w:rsidRPr="00C4617C" w:rsidRDefault="006562C6" w:rsidP="001C66F1">
      <w:pPr>
        <w:spacing w:before="100" w:beforeAutospacing="1" w:after="100" w:afterAutospacing="1" w:line="240" w:lineRule="auto"/>
        <w:textAlignment w:val="top"/>
        <w:rPr>
          <w:rFonts w:ascii="Arial" w:hAnsi="Arial" w:cs="Arial"/>
          <w:b/>
          <w:color w:val="002060"/>
        </w:rPr>
      </w:pPr>
      <w:r w:rsidRPr="00C4617C">
        <w:rPr>
          <w:rFonts w:ascii="Arial" w:hAnsi="Arial" w:cs="Arial"/>
          <w:color w:val="000000"/>
          <w:sz w:val="24"/>
          <w:szCs w:val="24"/>
        </w:rPr>
        <w:br w:type="page"/>
      </w:r>
      <w:bookmarkStart w:id="1" w:name="Section_1_About_UK_SBS"/>
      <w:r w:rsidR="001C66F1" w:rsidRPr="00C4617C">
        <w:rPr>
          <w:rFonts w:ascii="Arial" w:hAnsi="Arial" w:cs="Arial"/>
          <w:b/>
          <w:color w:val="002060"/>
          <w:sz w:val="32"/>
          <w:szCs w:val="32"/>
        </w:rPr>
        <w:lastRenderedPageBreak/>
        <w:t xml:space="preserve">Section 1 – About UK Shared Business Services </w:t>
      </w:r>
      <w:bookmarkEnd w:id="1"/>
    </w:p>
    <w:p w14:paraId="071099FC" w14:textId="77777777" w:rsidR="00327A09" w:rsidRPr="00C4617C" w:rsidRDefault="00327A09" w:rsidP="00327A09">
      <w:pPr>
        <w:spacing w:before="100" w:beforeAutospacing="1" w:after="100" w:afterAutospacing="1" w:line="240" w:lineRule="auto"/>
        <w:jc w:val="both"/>
        <w:textAlignment w:val="top"/>
        <w:outlineLvl w:val="2"/>
        <w:rPr>
          <w:rFonts w:ascii="Arial" w:eastAsia="Times New Roman" w:hAnsi="Arial" w:cs="Arial"/>
          <w:b/>
          <w:bCs/>
          <w:color w:val="808080"/>
          <w:sz w:val="24"/>
          <w:lang w:eastAsia="en-GB"/>
        </w:rPr>
      </w:pPr>
      <w:r w:rsidRPr="00C4617C">
        <w:rPr>
          <w:rFonts w:ascii="Arial" w:eastAsia="Times New Roman" w:hAnsi="Arial" w:cs="Arial"/>
          <w:b/>
          <w:bCs/>
          <w:color w:val="808080"/>
          <w:sz w:val="24"/>
          <w:lang w:eastAsia="en-GB"/>
        </w:rPr>
        <w:t>Putting the business into shared services</w:t>
      </w:r>
    </w:p>
    <w:p w14:paraId="071099FD" w14:textId="77777777" w:rsidR="00327A09" w:rsidRPr="00C4617C" w:rsidRDefault="00327A09" w:rsidP="00327A09">
      <w:pPr>
        <w:pStyle w:val="Heading3"/>
        <w:rPr>
          <w:rStyle w:val="ms-rtecustom-h3"/>
          <w:sz w:val="22"/>
          <w:szCs w:val="22"/>
        </w:rPr>
      </w:pPr>
      <w:r w:rsidRPr="00C4617C">
        <w:rPr>
          <w:rStyle w:val="ms-rtecustom-h3"/>
          <w:b w:val="0"/>
          <w:sz w:val="22"/>
          <w:szCs w:val="22"/>
        </w:rPr>
        <w:t>UK Shared Business Services Ltd (UK SBS) brings a commercial attitude to the public sector; helping our customers improve efficiency, generate savings and modernise.</w:t>
      </w:r>
    </w:p>
    <w:p w14:paraId="071099FE" w14:textId="77777777" w:rsidR="00327A09" w:rsidRPr="00C4617C" w:rsidRDefault="00327A09" w:rsidP="00327A09">
      <w:pPr>
        <w:pStyle w:val="Heading3"/>
        <w:rPr>
          <w:b w:val="0"/>
          <w:sz w:val="22"/>
          <w:szCs w:val="22"/>
        </w:rPr>
      </w:pPr>
      <w:r w:rsidRPr="00C4617C">
        <w:rPr>
          <w:rStyle w:val="ms-rtecustom-h3"/>
          <w:b w:val="0"/>
          <w:sz w:val="22"/>
          <w:szCs w:val="22"/>
        </w:rPr>
        <w:t>It is our vision to become the leading provider for our customers of shared business services in the UK public sector, continuously reducing cost and improving quality of business services for Government and the public sector</w:t>
      </w:r>
      <w:r w:rsidRPr="00C4617C">
        <w:rPr>
          <w:rStyle w:val="ms-rtecustom-h2"/>
          <w:b w:val="0"/>
          <w:sz w:val="22"/>
          <w:szCs w:val="22"/>
        </w:rPr>
        <w:t>.</w:t>
      </w:r>
    </w:p>
    <w:p w14:paraId="071099FF" w14:textId="77777777" w:rsidR="00327A09" w:rsidRPr="00C4617C" w:rsidRDefault="00327A09" w:rsidP="00327A09">
      <w:pPr>
        <w:pStyle w:val="NormalWeb"/>
        <w:rPr>
          <w:rStyle w:val="ms-rtecustom-h2"/>
          <w:rFonts w:ascii="Arial" w:hAnsi="Arial" w:cs="Arial"/>
          <w:sz w:val="22"/>
          <w:szCs w:val="22"/>
        </w:rPr>
      </w:pPr>
      <w:r w:rsidRPr="00C4617C">
        <w:rPr>
          <w:rStyle w:val="ms-rtecustom-h2"/>
          <w:rFonts w:ascii="Arial" w:hAnsi="Arial" w:cs="Arial"/>
          <w:sz w:val="22"/>
          <w:szCs w:val="22"/>
        </w:rPr>
        <w:t xml:space="preserve">Our broad </w:t>
      </w:r>
      <w:r w:rsidR="00FA2D78" w:rsidRPr="00C4617C">
        <w:rPr>
          <w:rStyle w:val="ms-rtecustom-h2"/>
          <w:rFonts w:ascii="Arial" w:hAnsi="Arial" w:cs="Arial"/>
          <w:sz w:val="22"/>
          <w:szCs w:val="22"/>
        </w:rPr>
        <w:t>range of expert services is</w:t>
      </w:r>
      <w:r w:rsidRPr="00C4617C">
        <w:rPr>
          <w:rStyle w:val="ms-rtecustom-h2"/>
          <w:rFonts w:ascii="Arial" w:hAnsi="Arial" w:cs="Arial"/>
          <w:sz w:val="22"/>
          <w:szCs w:val="22"/>
        </w:rPr>
        <w:t xml:space="preserve"> shared by our customers. This allows our customers the freedom to focus resources on core activities; innovating and transforming their own organisations. </w:t>
      </w:r>
    </w:p>
    <w:p w14:paraId="07109A00" w14:textId="77777777" w:rsidR="00327A09" w:rsidRPr="00C4617C" w:rsidRDefault="00327A09" w:rsidP="00327A09">
      <w:pPr>
        <w:pStyle w:val="NormalWeb"/>
        <w:rPr>
          <w:rFonts w:ascii="Arial" w:hAnsi="Arial" w:cs="Arial"/>
          <w:color w:val="000000"/>
          <w:sz w:val="22"/>
          <w:szCs w:val="22"/>
        </w:rPr>
      </w:pPr>
      <w:r w:rsidRPr="00C4617C">
        <w:rPr>
          <w:rFonts w:ascii="Arial" w:hAnsi="Arial" w:cs="Arial"/>
          <w:color w:val="000000"/>
        </w:rPr>
        <w:t>C</w:t>
      </w:r>
      <w:r w:rsidRPr="00C4617C">
        <w:rPr>
          <w:rFonts w:ascii="Arial" w:hAnsi="Arial" w:cs="Arial"/>
          <w:color w:val="000000"/>
          <w:sz w:val="22"/>
          <w:szCs w:val="22"/>
        </w:rPr>
        <w:t>ore services include Procurement, Finance, Grants Admissions, Human Resources, Payroll, ISS, and Property Asset Management all underpinned by our Service Delivery and Contact Centre teams.</w:t>
      </w:r>
    </w:p>
    <w:p w14:paraId="07109A01" w14:textId="77777777" w:rsidR="00327A09" w:rsidRPr="00C4617C" w:rsidRDefault="00327A09" w:rsidP="00327A09">
      <w:pPr>
        <w:spacing w:before="100" w:beforeAutospacing="1" w:after="100" w:afterAutospacing="1" w:line="240" w:lineRule="auto"/>
        <w:rPr>
          <w:rFonts w:ascii="Arial" w:eastAsia="Times New Roman" w:hAnsi="Arial" w:cs="Arial"/>
          <w:bCs/>
          <w:lang w:eastAsia="en-GB"/>
        </w:rPr>
      </w:pPr>
      <w:r w:rsidRPr="00C4617C">
        <w:rPr>
          <w:rFonts w:ascii="Arial" w:eastAsia="Times New Roman" w:hAnsi="Arial" w:cs="Arial"/>
          <w:bCs/>
          <w:lang w:eastAsia="en-GB"/>
        </w:rPr>
        <w:t>UK SBS is a people rather than task focused business. It’s what makes us different to the traditional transactional shared services centre. What is more, being a not-for-profit organisation owned by its customers, UK SBS’ goals are aligned with the public sector and delivering best value for the UK taxpayer.</w:t>
      </w:r>
    </w:p>
    <w:p w14:paraId="07109A02" w14:textId="77777777" w:rsidR="00327A09" w:rsidRPr="00C4617C" w:rsidRDefault="00327A09" w:rsidP="00327A09">
      <w:pPr>
        <w:spacing w:before="100" w:beforeAutospacing="1" w:after="100" w:afterAutospacing="1" w:line="240" w:lineRule="auto"/>
        <w:jc w:val="both"/>
        <w:textAlignment w:val="top"/>
        <w:rPr>
          <w:rFonts w:ascii="Arial" w:eastAsia="Times New Roman" w:hAnsi="Arial" w:cs="Arial"/>
          <w:color w:val="000000"/>
          <w:lang w:eastAsia="en-GB"/>
        </w:rPr>
      </w:pPr>
      <w:r w:rsidRPr="00C4617C">
        <w:rPr>
          <w:rFonts w:ascii="Arial" w:eastAsia="Times New Roman" w:hAnsi="Arial" w:cs="Arial"/>
          <w:color w:val="000000"/>
          <w:lang w:eastAsia="en-GB"/>
        </w:rPr>
        <w:t>UK Shared Business Services Ltd changed its name from RCUK Shared Services Centre Ltd in March 2013.</w:t>
      </w:r>
    </w:p>
    <w:p w14:paraId="5BFCB2B8" w14:textId="77777777" w:rsidR="00DD6EC5" w:rsidRPr="00263CEB" w:rsidRDefault="00DD6EC5" w:rsidP="00DD6EC5">
      <w:pPr>
        <w:spacing w:before="100" w:beforeAutospacing="1" w:after="100" w:afterAutospacing="1" w:line="240" w:lineRule="auto"/>
        <w:jc w:val="both"/>
        <w:textAlignment w:val="top"/>
        <w:rPr>
          <w:rFonts w:ascii="Arial" w:eastAsia="Times New Roman" w:hAnsi="Arial" w:cs="Arial"/>
          <w:b/>
          <w:color w:val="808080"/>
          <w:sz w:val="24"/>
          <w:lang w:eastAsia="en-GB"/>
        </w:rPr>
      </w:pPr>
      <w:r w:rsidRPr="00263CEB">
        <w:rPr>
          <w:rFonts w:ascii="Arial" w:eastAsia="Times New Roman" w:hAnsi="Arial" w:cs="Arial"/>
          <w:b/>
          <w:color w:val="808080"/>
          <w:sz w:val="24"/>
          <w:lang w:eastAsia="en-GB"/>
        </w:rPr>
        <w:t>Our Customers</w:t>
      </w:r>
    </w:p>
    <w:p w14:paraId="086128BF" w14:textId="77777777" w:rsidR="00DD6EC5" w:rsidRPr="00263CEB" w:rsidRDefault="00DD6EC5" w:rsidP="00DD6EC5">
      <w:pPr>
        <w:spacing w:before="100" w:beforeAutospacing="1" w:after="100" w:afterAutospacing="1" w:line="240" w:lineRule="auto"/>
        <w:textAlignment w:val="top"/>
        <w:rPr>
          <w:rFonts w:ascii="Arial" w:eastAsia="Times New Roman" w:hAnsi="Arial" w:cs="Arial"/>
          <w:color w:val="000000"/>
          <w:lang w:eastAsia="en-GB"/>
        </w:rPr>
      </w:pPr>
      <w:r w:rsidRPr="00263CEB">
        <w:rPr>
          <w:rFonts w:ascii="Arial" w:eastAsia="Times New Roman" w:hAnsi="Arial" w:cs="Arial"/>
          <w:color w:val="000000"/>
          <w:lang w:eastAsia="en-GB"/>
        </w:rPr>
        <w:t xml:space="preserve">Growing from a foundation of supporting the Research Councils, 2012/13 saw Business Innovation and Skills (BIS) transition their procurement to UK SBS and </w:t>
      </w:r>
      <w:r>
        <w:rPr>
          <w:rFonts w:ascii="Arial" w:eastAsia="Times New Roman" w:hAnsi="Arial" w:cs="Arial"/>
          <w:color w:val="000000"/>
          <w:lang w:eastAsia="en-GB"/>
        </w:rPr>
        <w:t xml:space="preserve">Crown Commercial Services (CCS – previously </w:t>
      </w:r>
      <w:r w:rsidRPr="00263CEB">
        <w:rPr>
          <w:rFonts w:ascii="Arial" w:eastAsia="Times New Roman" w:hAnsi="Arial" w:cs="Arial"/>
          <w:color w:val="000000"/>
          <w:lang w:eastAsia="en-GB"/>
        </w:rPr>
        <w:t>Government Procurement Service) agree a Memorandum of Understanding with UK SBS to deliver two major procurement categories (construction and research) across Government.</w:t>
      </w:r>
    </w:p>
    <w:p w14:paraId="1264CA15" w14:textId="77777777" w:rsidR="00DD6EC5" w:rsidRPr="00263CEB" w:rsidRDefault="00DD6EC5" w:rsidP="00DD6EC5">
      <w:pPr>
        <w:spacing w:before="100" w:beforeAutospacing="1" w:after="100" w:afterAutospacing="1" w:line="240" w:lineRule="auto"/>
        <w:textAlignment w:val="top"/>
        <w:rPr>
          <w:rFonts w:ascii="Arial" w:eastAsia="Times New Roman" w:hAnsi="Arial" w:cs="Arial"/>
          <w:color w:val="000000"/>
          <w:lang w:eastAsia="en-GB"/>
        </w:rPr>
      </w:pPr>
      <w:r w:rsidRPr="00263CEB">
        <w:rPr>
          <w:rFonts w:ascii="Arial" w:eastAsia="Times New Roman" w:hAnsi="Arial" w:cs="Arial"/>
          <w:color w:val="000000"/>
          <w:lang w:eastAsia="en-GB"/>
        </w:rPr>
        <w:t>UK SBS currently manages £700m expenditure for its Customers</w:t>
      </w:r>
      <w:r>
        <w:rPr>
          <w:rFonts w:ascii="Arial" w:eastAsia="Times New Roman" w:hAnsi="Arial" w:cs="Arial"/>
          <w:color w:val="000000"/>
          <w:lang w:eastAsia="en-GB"/>
        </w:rPr>
        <w:t>.</w:t>
      </w:r>
    </w:p>
    <w:p w14:paraId="5A82FC7F" w14:textId="77777777" w:rsidR="00DD6EC5" w:rsidRDefault="00DD6EC5" w:rsidP="00327A09">
      <w:pPr>
        <w:spacing w:before="100" w:beforeAutospacing="1" w:after="100" w:afterAutospacing="1" w:line="240" w:lineRule="auto"/>
        <w:jc w:val="both"/>
        <w:textAlignment w:val="top"/>
        <w:rPr>
          <w:rFonts w:ascii="Arial" w:eastAsia="Times New Roman" w:hAnsi="Arial" w:cs="Arial"/>
          <w:color w:val="000000"/>
          <w:lang w:eastAsia="en-GB"/>
        </w:rPr>
      </w:pPr>
    </w:p>
    <w:p w14:paraId="12CEA99D" w14:textId="77777777" w:rsidR="00E25B3E" w:rsidRDefault="00E25B3E" w:rsidP="00327A09">
      <w:pPr>
        <w:spacing w:before="100" w:beforeAutospacing="1" w:after="100" w:afterAutospacing="1" w:line="240" w:lineRule="auto"/>
        <w:jc w:val="both"/>
        <w:textAlignment w:val="top"/>
        <w:rPr>
          <w:rFonts w:ascii="Arial" w:eastAsia="Times New Roman" w:hAnsi="Arial" w:cs="Arial"/>
          <w:color w:val="000000"/>
          <w:lang w:eastAsia="en-GB"/>
        </w:rPr>
      </w:pPr>
    </w:p>
    <w:p w14:paraId="2BAEC703" w14:textId="77777777" w:rsidR="005B6597" w:rsidRDefault="005B6597" w:rsidP="00327A09">
      <w:pPr>
        <w:spacing w:before="100" w:beforeAutospacing="1" w:after="100" w:afterAutospacing="1" w:line="240" w:lineRule="auto"/>
        <w:jc w:val="both"/>
        <w:textAlignment w:val="top"/>
        <w:rPr>
          <w:rFonts w:ascii="Arial" w:eastAsia="Times New Roman" w:hAnsi="Arial" w:cs="Arial"/>
          <w:color w:val="000000"/>
          <w:lang w:eastAsia="en-GB"/>
        </w:rPr>
      </w:pPr>
    </w:p>
    <w:p w14:paraId="6E1D7577" w14:textId="77777777" w:rsidR="00DD6EC5" w:rsidRDefault="00DD6EC5" w:rsidP="00327A09">
      <w:pPr>
        <w:spacing w:before="100" w:beforeAutospacing="1" w:after="100" w:afterAutospacing="1" w:line="240" w:lineRule="auto"/>
        <w:jc w:val="both"/>
        <w:textAlignment w:val="top"/>
        <w:rPr>
          <w:rFonts w:ascii="Arial" w:eastAsia="Times New Roman" w:hAnsi="Arial" w:cs="Arial"/>
          <w:color w:val="000000"/>
          <w:lang w:eastAsia="en-GB"/>
        </w:rPr>
      </w:pPr>
    </w:p>
    <w:p w14:paraId="7B30548E" w14:textId="77777777" w:rsidR="00DD6EC5" w:rsidRDefault="00DD6EC5" w:rsidP="00327A09">
      <w:pPr>
        <w:spacing w:before="100" w:beforeAutospacing="1" w:after="100" w:afterAutospacing="1" w:line="240" w:lineRule="auto"/>
        <w:jc w:val="both"/>
        <w:textAlignment w:val="top"/>
        <w:rPr>
          <w:rFonts w:ascii="Arial" w:eastAsia="Times New Roman" w:hAnsi="Arial" w:cs="Arial"/>
          <w:color w:val="000000"/>
          <w:lang w:eastAsia="en-GB"/>
        </w:rPr>
      </w:pPr>
    </w:p>
    <w:p w14:paraId="0828D53C" w14:textId="77777777" w:rsidR="00DD6EC5" w:rsidRDefault="00DD6EC5" w:rsidP="00327A09">
      <w:pPr>
        <w:spacing w:before="100" w:beforeAutospacing="1" w:after="100" w:afterAutospacing="1" w:line="240" w:lineRule="auto"/>
        <w:jc w:val="both"/>
        <w:textAlignment w:val="top"/>
        <w:rPr>
          <w:rFonts w:ascii="Arial" w:eastAsia="Times New Roman" w:hAnsi="Arial" w:cs="Arial"/>
          <w:color w:val="000000"/>
          <w:lang w:eastAsia="en-GB"/>
        </w:rPr>
      </w:pPr>
    </w:p>
    <w:p w14:paraId="218905D6" w14:textId="77777777" w:rsidR="00DD6EC5" w:rsidRDefault="00DD6EC5" w:rsidP="00327A09">
      <w:pPr>
        <w:spacing w:before="100" w:beforeAutospacing="1" w:after="100" w:afterAutospacing="1" w:line="240" w:lineRule="auto"/>
        <w:jc w:val="both"/>
        <w:textAlignment w:val="top"/>
        <w:rPr>
          <w:rFonts w:ascii="Arial" w:eastAsia="Times New Roman" w:hAnsi="Arial" w:cs="Arial"/>
          <w:color w:val="000000"/>
          <w:lang w:eastAsia="en-GB"/>
        </w:rPr>
      </w:pPr>
    </w:p>
    <w:p w14:paraId="20B1AE92" w14:textId="77777777" w:rsidR="00DD6EC5" w:rsidRDefault="00DD6EC5" w:rsidP="00327A09">
      <w:pPr>
        <w:spacing w:before="100" w:beforeAutospacing="1" w:after="100" w:afterAutospacing="1" w:line="240" w:lineRule="auto"/>
        <w:jc w:val="both"/>
        <w:textAlignment w:val="top"/>
        <w:rPr>
          <w:rFonts w:ascii="Arial" w:eastAsia="Times New Roman" w:hAnsi="Arial" w:cs="Arial"/>
          <w:color w:val="000000"/>
          <w:lang w:eastAsia="en-GB"/>
        </w:rPr>
      </w:pPr>
    </w:p>
    <w:p w14:paraId="07109A0E" w14:textId="77777777" w:rsidR="00327A09" w:rsidRPr="00C4617C" w:rsidRDefault="00327A09" w:rsidP="00327A09">
      <w:pPr>
        <w:spacing w:before="100" w:beforeAutospacing="1" w:after="100" w:afterAutospacing="1" w:line="240" w:lineRule="auto"/>
        <w:jc w:val="both"/>
        <w:textAlignment w:val="top"/>
        <w:rPr>
          <w:rFonts w:ascii="Arial" w:eastAsia="Times New Roman" w:hAnsi="Arial" w:cs="Arial"/>
          <w:b/>
          <w:color w:val="808080"/>
          <w:sz w:val="24"/>
          <w:lang w:eastAsia="en-GB"/>
        </w:rPr>
      </w:pPr>
      <w:r w:rsidRPr="00C4617C">
        <w:rPr>
          <w:rFonts w:ascii="Arial" w:eastAsia="Times New Roman" w:hAnsi="Arial" w:cs="Arial"/>
          <w:b/>
          <w:color w:val="808080"/>
          <w:sz w:val="24"/>
          <w:lang w:eastAsia="en-GB"/>
        </w:rPr>
        <w:lastRenderedPageBreak/>
        <w:t>Our Procurement ambition</w:t>
      </w:r>
    </w:p>
    <w:p w14:paraId="07109A0F" w14:textId="77777777" w:rsidR="00327A09" w:rsidRPr="00C4617C" w:rsidRDefault="00327A09" w:rsidP="00327A09">
      <w:pPr>
        <w:spacing w:before="120" w:after="120" w:line="240" w:lineRule="auto"/>
        <w:rPr>
          <w:rFonts w:ascii="Arial" w:hAnsi="Arial" w:cs="Arial"/>
          <w:bCs/>
        </w:rPr>
      </w:pPr>
      <w:r w:rsidRPr="00C4617C">
        <w:rPr>
          <w:rFonts w:ascii="Arial" w:hAnsi="Arial" w:cs="Arial"/>
          <w:bCs/>
        </w:rPr>
        <w:t>Our vision is to be recognised as a centre of excellence and deliver a broad range of procurement services across the public sector; to maintain and grow a procurement service unrivalled in public sector.</w:t>
      </w:r>
    </w:p>
    <w:p w14:paraId="07109A10" w14:textId="77777777" w:rsidR="00327A09" w:rsidRPr="00C4617C" w:rsidRDefault="00327A09" w:rsidP="00327A09">
      <w:pPr>
        <w:pStyle w:val="ListParagraph"/>
        <w:ind w:left="0"/>
        <w:rPr>
          <w:rFonts w:cs="Arial"/>
          <w:bCs/>
          <w:sz w:val="22"/>
        </w:rPr>
      </w:pPr>
      <w:r w:rsidRPr="00C4617C">
        <w:rPr>
          <w:rFonts w:cs="Arial"/>
          <w:bCs/>
          <w:sz w:val="22"/>
        </w:rPr>
        <w:t>Procurement is a market-shaping function. Industry derived benchmarks indicate that UK SBS is already performing at or above “best in class” in at least three key measures (percentage savings, compliant spend, spend under management) and compare well against most other measures.</w:t>
      </w:r>
    </w:p>
    <w:p w14:paraId="07109A11" w14:textId="77777777" w:rsidR="00327A09" w:rsidRPr="00C4617C" w:rsidRDefault="00327A09" w:rsidP="00327A09">
      <w:pPr>
        <w:pStyle w:val="ListParagraph"/>
        <w:ind w:left="0"/>
        <w:rPr>
          <w:rFonts w:cs="Arial"/>
          <w:bCs/>
          <w:sz w:val="22"/>
        </w:rPr>
      </w:pPr>
    </w:p>
    <w:p w14:paraId="07109A12" w14:textId="77777777" w:rsidR="00327A09" w:rsidRPr="00C4617C" w:rsidRDefault="00327A09" w:rsidP="00327A09">
      <w:pPr>
        <w:pStyle w:val="ListParagraph"/>
        <w:spacing w:before="120" w:line="240" w:lineRule="auto"/>
        <w:ind w:left="0"/>
        <w:rPr>
          <w:rFonts w:cs="Arial"/>
          <w:sz w:val="22"/>
        </w:rPr>
      </w:pPr>
      <w:r w:rsidRPr="00C4617C">
        <w:rPr>
          <w:rFonts w:cs="Arial"/>
          <w:sz w:val="22"/>
        </w:rPr>
        <w:t>Over the next five years, it is the function’s ambition to lead a cultural change in procurement in the public sector. The natural extension of category management is to bring about a fundamental change in the attitude to supplier relationship management.</w:t>
      </w:r>
    </w:p>
    <w:p w14:paraId="07109A13" w14:textId="77777777" w:rsidR="00327A09" w:rsidRPr="00C4617C" w:rsidRDefault="00327A09" w:rsidP="00327A09">
      <w:pPr>
        <w:pStyle w:val="ListParagraph"/>
        <w:spacing w:before="120" w:line="240" w:lineRule="auto"/>
        <w:ind w:left="0"/>
        <w:rPr>
          <w:rFonts w:cs="Arial"/>
          <w:sz w:val="22"/>
        </w:rPr>
      </w:pPr>
    </w:p>
    <w:p w14:paraId="07109A14" w14:textId="77777777" w:rsidR="00327A09" w:rsidRPr="00C4617C" w:rsidRDefault="00327A09" w:rsidP="00327A09">
      <w:pPr>
        <w:pStyle w:val="ListParagraph"/>
        <w:spacing w:before="120" w:line="240" w:lineRule="auto"/>
        <w:ind w:left="0"/>
        <w:rPr>
          <w:rFonts w:cs="Arial"/>
          <w:sz w:val="22"/>
        </w:rPr>
      </w:pPr>
      <w:r w:rsidRPr="00C4617C">
        <w:rPr>
          <w:rFonts w:cs="Arial"/>
          <w:sz w:val="22"/>
        </w:rPr>
        <w:t>Our philosophy sees the suppl</w:t>
      </w:r>
      <w:r w:rsidR="00466991">
        <w:rPr>
          <w:rFonts w:cs="Arial"/>
          <w:sz w:val="22"/>
        </w:rPr>
        <w:t>i</w:t>
      </w:r>
      <w:r w:rsidRPr="00C4617C">
        <w:rPr>
          <w:rFonts w:cs="Arial"/>
          <w:sz w:val="22"/>
        </w:rPr>
        <w:t>er as an asset to the business and the route to maximising value from supply. This is not a new concept in procurement generally, but it is not a philosophy which is widely employed in the public sector.</w:t>
      </w:r>
    </w:p>
    <w:p w14:paraId="07109A15" w14:textId="77777777" w:rsidR="00327A09" w:rsidRPr="00C4617C" w:rsidRDefault="00327A09" w:rsidP="00327A09">
      <w:pPr>
        <w:pStyle w:val="ListParagraph"/>
        <w:ind w:left="0"/>
        <w:rPr>
          <w:rFonts w:cs="Arial"/>
          <w:bCs/>
          <w:sz w:val="24"/>
        </w:rPr>
      </w:pPr>
    </w:p>
    <w:p w14:paraId="07109A16" w14:textId="77777777" w:rsidR="00327A09" w:rsidRPr="00C4617C" w:rsidRDefault="00327A09" w:rsidP="00327A09">
      <w:pPr>
        <w:pStyle w:val="ListParagraph"/>
        <w:ind w:left="0"/>
        <w:rPr>
          <w:rFonts w:cs="Arial"/>
          <w:bCs/>
          <w:sz w:val="22"/>
        </w:rPr>
      </w:pPr>
      <w:r w:rsidRPr="00C4617C">
        <w:rPr>
          <w:rFonts w:cs="Arial"/>
          <w:bCs/>
          <w:sz w:val="22"/>
        </w:rPr>
        <w:t>We are ideally positioned to “lead the charge” in the government’s initiative to reform procurement in the public sector.</w:t>
      </w:r>
    </w:p>
    <w:p w14:paraId="07109A17" w14:textId="77777777" w:rsidR="00327A09" w:rsidRPr="00C4617C" w:rsidRDefault="00327A09" w:rsidP="00327A09">
      <w:pPr>
        <w:spacing w:before="120" w:after="120"/>
        <w:rPr>
          <w:rFonts w:ascii="Arial" w:hAnsi="Arial" w:cs="Arial"/>
        </w:rPr>
      </w:pPr>
      <w:r w:rsidRPr="00C4617C">
        <w:rPr>
          <w:rFonts w:ascii="Arial" w:hAnsi="Arial" w:cs="Arial"/>
        </w:rPr>
        <w:t>UK SBS Procurement’s unique selling points are:</w:t>
      </w:r>
    </w:p>
    <w:p w14:paraId="07109A18" w14:textId="77777777" w:rsidR="00327A09" w:rsidRPr="00C4617C" w:rsidRDefault="00327A09" w:rsidP="00327A09">
      <w:pPr>
        <w:pStyle w:val="ListParagraph"/>
        <w:numPr>
          <w:ilvl w:val="1"/>
          <w:numId w:val="7"/>
        </w:numPr>
        <w:spacing w:before="120" w:line="276" w:lineRule="auto"/>
        <w:ind w:left="426" w:hanging="426"/>
        <w:contextualSpacing w:val="0"/>
        <w:rPr>
          <w:rFonts w:cs="Arial"/>
          <w:sz w:val="22"/>
          <w:szCs w:val="22"/>
        </w:rPr>
      </w:pPr>
      <w:r w:rsidRPr="00C4617C">
        <w:rPr>
          <w:rFonts w:cs="Arial"/>
          <w:sz w:val="22"/>
          <w:szCs w:val="22"/>
        </w:rPr>
        <w:t>Focus on the full procurement cycle</w:t>
      </w:r>
    </w:p>
    <w:p w14:paraId="07109A19" w14:textId="77777777" w:rsidR="00327A09" w:rsidRPr="00C4617C" w:rsidRDefault="00327A09" w:rsidP="00327A09">
      <w:pPr>
        <w:pStyle w:val="ListParagraph"/>
        <w:numPr>
          <w:ilvl w:val="1"/>
          <w:numId w:val="7"/>
        </w:numPr>
        <w:spacing w:before="120" w:line="276" w:lineRule="auto"/>
        <w:ind w:left="426" w:hanging="426"/>
        <w:contextualSpacing w:val="0"/>
        <w:rPr>
          <w:rFonts w:cs="Arial"/>
          <w:sz w:val="22"/>
          <w:szCs w:val="22"/>
        </w:rPr>
      </w:pPr>
      <w:r w:rsidRPr="00C4617C">
        <w:rPr>
          <w:rFonts w:cs="Arial"/>
          <w:sz w:val="22"/>
          <w:szCs w:val="22"/>
        </w:rPr>
        <w:t>Leaders in category management in common and specialised areas</w:t>
      </w:r>
    </w:p>
    <w:p w14:paraId="07109A1A" w14:textId="77777777" w:rsidR="00327A09" w:rsidRPr="00C4617C" w:rsidRDefault="00327A09" w:rsidP="00327A09">
      <w:pPr>
        <w:pStyle w:val="ListParagraph"/>
        <w:numPr>
          <w:ilvl w:val="1"/>
          <w:numId w:val="7"/>
        </w:numPr>
        <w:spacing w:before="120" w:line="276" w:lineRule="auto"/>
        <w:ind w:left="426" w:hanging="426"/>
        <w:contextualSpacing w:val="0"/>
        <w:rPr>
          <w:rFonts w:cs="Arial"/>
          <w:sz w:val="22"/>
          <w:szCs w:val="22"/>
        </w:rPr>
      </w:pPr>
      <w:r w:rsidRPr="00C4617C">
        <w:rPr>
          <w:rFonts w:cs="Arial"/>
          <w:sz w:val="22"/>
          <w:szCs w:val="22"/>
        </w:rPr>
        <w:t>Expertise in the delivery of major commercial projects</w:t>
      </w:r>
    </w:p>
    <w:p w14:paraId="07109A1B" w14:textId="77777777" w:rsidR="00327A09" w:rsidRPr="00C4617C" w:rsidRDefault="00327A09" w:rsidP="00327A09">
      <w:pPr>
        <w:pStyle w:val="ListParagraph"/>
        <w:numPr>
          <w:ilvl w:val="1"/>
          <w:numId w:val="7"/>
        </w:numPr>
        <w:spacing w:before="120" w:line="276" w:lineRule="auto"/>
        <w:ind w:left="426" w:hanging="426"/>
        <w:contextualSpacing w:val="0"/>
        <w:rPr>
          <w:rFonts w:cs="Arial"/>
          <w:sz w:val="22"/>
          <w:szCs w:val="22"/>
        </w:rPr>
      </w:pPr>
      <w:r w:rsidRPr="00C4617C">
        <w:rPr>
          <w:rFonts w:cs="Arial"/>
          <w:sz w:val="22"/>
          <w:szCs w:val="22"/>
        </w:rPr>
        <w:t>That we are leaders in procurement to support research</w:t>
      </w:r>
    </w:p>
    <w:p w14:paraId="07109A1C" w14:textId="77777777" w:rsidR="00327A09" w:rsidRPr="00C4617C" w:rsidRDefault="00327A09" w:rsidP="00327A09">
      <w:pPr>
        <w:pStyle w:val="ListParagraph"/>
        <w:numPr>
          <w:ilvl w:val="1"/>
          <w:numId w:val="7"/>
        </w:numPr>
        <w:spacing w:before="120" w:line="276" w:lineRule="auto"/>
        <w:ind w:left="426" w:hanging="426"/>
        <w:contextualSpacing w:val="0"/>
        <w:rPr>
          <w:rFonts w:cs="Arial"/>
          <w:sz w:val="22"/>
          <w:szCs w:val="22"/>
        </w:rPr>
      </w:pPr>
      <w:r w:rsidRPr="00C4617C">
        <w:rPr>
          <w:rFonts w:cs="Arial"/>
          <w:sz w:val="22"/>
          <w:szCs w:val="22"/>
        </w:rPr>
        <w:t>Use of cutting edge technologies which are superior to those used generally used across the public sector.</w:t>
      </w:r>
    </w:p>
    <w:p w14:paraId="07109A1D" w14:textId="77777777" w:rsidR="00327A09" w:rsidRPr="00C4617C" w:rsidRDefault="00327A09" w:rsidP="00327A09">
      <w:pPr>
        <w:pStyle w:val="ListParagraph"/>
        <w:numPr>
          <w:ilvl w:val="1"/>
          <w:numId w:val="7"/>
        </w:numPr>
        <w:spacing w:before="120" w:line="276" w:lineRule="auto"/>
        <w:ind w:left="426" w:hanging="426"/>
        <w:contextualSpacing w:val="0"/>
        <w:rPr>
          <w:rFonts w:cs="Arial"/>
          <w:sz w:val="22"/>
          <w:szCs w:val="22"/>
        </w:rPr>
      </w:pPr>
      <w:r w:rsidRPr="00C4617C">
        <w:rPr>
          <w:rFonts w:cs="Arial"/>
          <w:sz w:val="22"/>
          <w:szCs w:val="22"/>
        </w:rPr>
        <w:t>Use of market leading analytical tools to provide comprehensive Business Intelligence</w:t>
      </w:r>
    </w:p>
    <w:p w14:paraId="07109A1E" w14:textId="77777777" w:rsidR="00327A09" w:rsidRPr="00C4617C" w:rsidRDefault="00327A09" w:rsidP="00327A09">
      <w:pPr>
        <w:pStyle w:val="ListParagraph"/>
        <w:numPr>
          <w:ilvl w:val="1"/>
          <w:numId w:val="7"/>
        </w:numPr>
        <w:spacing w:before="120" w:line="276" w:lineRule="auto"/>
        <w:ind w:left="426" w:hanging="426"/>
        <w:contextualSpacing w:val="0"/>
        <w:rPr>
          <w:rFonts w:cs="Arial"/>
          <w:sz w:val="22"/>
          <w:szCs w:val="22"/>
        </w:rPr>
      </w:pPr>
      <w:r w:rsidRPr="00C4617C">
        <w:rPr>
          <w:rFonts w:cs="Arial"/>
          <w:sz w:val="22"/>
          <w:szCs w:val="22"/>
        </w:rPr>
        <w:t xml:space="preserve">Active customer and supplier management </w:t>
      </w:r>
    </w:p>
    <w:p w14:paraId="07109A1F" w14:textId="77777777" w:rsidR="00A03859" w:rsidRPr="00C4617C" w:rsidRDefault="00306CD4" w:rsidP="00A03859">
      <w:pPr>
        <w:pStyle w:val="ListParagraph"/>
        <w:spacing w:before="120" w:line="276" w:lineRule="auto"/>
        <w:contextualSpacing w:val="0"/>
        <w:rPr>
          <w:rFonts w:cs="Arial"/>
          <w:sz w:val="22"/>
          <w:szCs w:val="22"/>
        </w:rPr>
      </w:pPr>
      <w:r>
        <w:rPr>
          <w:rFonts w:cs="Arial"/>
          <w:bCs/>
          <w:noProof/>
          <w:lang w:eastAsia="en-GB"/>
        </w:rPr>
        <mc:AlternateContent>
          <mc:Choice Requires="wps">
            <w:drawing>
              <wp:anchor distT="0" distB="0" distL="114300" distR="114300" simplePos="0" relativeHeight="251658240" behindDoc="0" locked="0" layoutInCell="1" allowOverlap="1" wp14:anchorId="07109C21" wp14:editId="07109C22">
                <wp:simplePos x="0" y="0"/>
                <wp:positionH relativeFrom="column">
                  <wp:posOffset>136525</wp:posOffset>
                </wp:positionH>
                <wp:positionV relativeFrom="paragraph">
                  <wp:posOffset>130175</wp:posOffset>
                </wp:positionV>
                <wp:extent cx="4850130" cy="2679065"/>
                <wp:effectExtent l="3175" t="6985" r="4445" b="0"/>
                <wp:wrapNone/>
                <wp:docPr id="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0130" cy="2679065"/>
                        </a:xfrm>
                        <a:prstGeom prst="rect">
                          <a:avLst/>
                        </a:prstGeom>
                        <a:solidFill>
                          <a:srgbClr val="24246C">
                            <a:alpha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09C4E" w14:textId="77777777" w:rsidR="00F72D3A" w:rsidRDefault="00F72D3A" w:rsidP="004C5BF1">
                            <w:pPr>
                              <w:jc w:val="center"/>
                              <w:rPr>
                                <w:color w:val="FFFFFF"/>
                                <w:sz w:val="28"/>
                              </w:rPr>
                            </w:pPr>
                          </w:p>
                          <w:p w14:paraId="07109C4F" w14:textId="77777777" w:rsidR="00F72D3A" w:rsidRPr="00C027B3" w:rsidRDefault="00F72D3A" w:rsidP="008D50D6">
                            <w:pPr>
                              <w:rPr>
                                <w:rFonts w:ascii="Arial" w:hAnsi="Arial" w:cs="Arial"/>
                                <w:b/>
                                <w:color w:val="FFFFFF"/>
                                <w:sz w:val="28"/>
                              </w:rPr>
                            </w:pPr>
                            <w:r w:rsidRPr="00C027B3">
                              <w:rPr>
                                <w:color w:val="FFFFFF"/>
                                <w:sz w:val="28"/>
                              </w:rPr>
                              <w:t>‘</w:t>
                            </w:r>
                            <w:r w:rsidRPr="00C027B3">
                              <w:rPr>
                                <w:rFonts w:ascii="Arial" w:hAnsi="Arial" w:cs="Arial"/>
                                <w:b/>
                                <w:i/>
                                <w:color w:val="FFFFFF"/>
                                <w:sz w:val="28"/>
                              </w:rPr>
                              <w:t>UK SBS’ contribution to the Government Procurement Agenda has been impressive.   Through innovation and leadership UK SBS has built an attractive portfolio of procurement services from P2P to Strategy Category Management.’</w:t>
                            </w:r>
                          </w:p>
                          <w:p w14:paraId="07109C50" w14:textId="77777777" w:rsidR="00F72D3A" w:rsidRPr="00581BE2" w:rsidRDefault="00F72D3A" w:rsidP="008D50D6">
                            <w:pPr>
                              <w:rPr>
                                <w:rFonts w:ascii="Arial" w:hAnsi="Arial" w:cs="Arial"/>
                                <w:b/>
                                <w:color w:val="BFBFBF"/>
                                <w:sz w:val="28"/>
                              </w:rPr>
                            </w:pPr>
                            <w:r w:rsidRPr="00581BE2">
                              <w:rPr>
                                <w:rFonts w:ascii="Arial" w:hAnsi="Arial" w:cs="Arial"/>
                                <w:b/>
                                <w:color w:val="BFBFBF"/>
                                <w:sz w:val="28"/>
                              </w:rPr>
                              <w:t xml:space="preserve">John Collington </w:t>
                            </w:r>
                          </w:p>
                          <w:p w14:paraId="07109C51" w14:textId="77777777" w:rsidR="00F72D3A" w:rsidRPr="00581BE2" w:rsidRDefault="00F72D3A" w:rsidP="008D50D6">
                            <w:pPr>
                              <w:rPr>
                                <w:rFonts w:ascii="Arial" w:hAnsi="Arial" w:cs="Arial"/>
                                <w:b/>
                                <w:color w:val="BFBFBF"/>
                                <w:sz w:val="28"/>
                              </w:rPr>
                            </w:pPr>
                            <w:r w:rsidRPr="00581BE2">
                              <w:rPr>
                                <w:rFonts w:ascii="Arial" w:hAnsi="Arial" w:cs="Arial"/>
                                <w:b/>
                                <w:color w:val="BFBFBF"/>
                                <w:sz w:val="28"/>
                              </w:rPr>
                              <w:t>Former Government Chief Procurement Officer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7109C21" id="Rectangle 39" o:spid="_x0000_s1027" style="position:absolute;left:0;text-align:left;margin-left:10.75pt;margin-top:10.25pt;width:381.9pt;height:21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QLImgIAADIFAAAOAAAAZHJzL2Uyb0RvYy54bWysVG1v0zAQ/o7Ef7D8vcvLnLaJlk5bRxHS&#10;gInBD3Adp7FwbGO7TQfiv3N22q6DLwjxxcn5zo/vuXvOV9f7XqIdt05oVePsIsWIK6YboTY1/vJ5&#10;NZlj5DxVDZVa8Ro/cYevF69fXQ2m4rnutGy4RQCiXDWYGnfemypJHOt4T92FNlyBs9W2px5Mu0ka&#10;SwdA72WSp+k0GbRtjNWMOwe7d6MTLyJ+23LmP7at4x7JGkNuPq42ruuwJosrWm0sNZ1ghzToP2TR&#10;U6Hg0hPUHfUUba34A6oXzGqnW3/BdJ/othWMRw7AJkt/Y/PYUcMjFyiOM6cyuf8Hyz7sHiwSTY0J&#10;Ror20KJPUDSqNpKjyzLUZzCugrBH82ADQ2fuNfvqkNLLDsL4jbV66DhtIKssxCcvDgTDwVG0Ht7r&#10;BuDp1utYqn1r+wAIRUD72JGnU0f43iMGm2RepNklNI6BL5/OynRaxDtodTxurPNvue5R+Kmxhewj&#10;PN3dOx/SodUxJKavpWhWQspo2M16KS3aUZBHTnIyXY5npenouDsr0jTKBHDcGB4x3TmOVAFN6YA7&#10;XjnuAA1IIvgCoaiHH2WWk/Q2Lyer6Xw2IStSTMpZOp+kWXlbTlNSkrvVz5BFRqpONA1X90LxozYz&#10;8ne9P0zJqKqoTjTUuCzyIhJ8kf2B1sgX2J4RPifZCw+jKkVf4/kpiFah9W9UA7Rp5amQ43/yMv1Y&#10;MqjB8RurEoUStDFqzO/X+6jEqKKgm7VunkA5VkNfQQPwzMBPp+13jAYY2Rq7b1tqOUbynQL1lRkh&#10;YcajQYpZDoY996zPPVQxgKox8xaj0Vj68WXYGis2HdyVxWIpfQOabUVU03NewCUYMJiR1eERCZN/&#10;bseo56du8QsAAP//AwBQSwMEFAAGAAgAAAAhAIEA9GbgAAAACQEAAA8AAABkcnMvZG93bnJldi54&#10;bWxMj81OwzAQhO9IvIO1SNyo0zRpQ4hT8SOoxAHUlgNHN16SqPE6ip02vD3LCU6j1YxmvynWk+3E&#10;CQffOlIwn0UgkCpnWqoVfOyfbzIQPmgyunOECr7Rw7q8vCh0btyZtnjahVpwCflcK2hC6HMpfdWg&#10;1X7meiT2vtxgdeBzqKUZ9JnLbSfjKFpKq1viD43u8bHB6rgbrYLb5fvnC6YP9m2Bm+T1KdseRz0p&#10;dX013d+BCDiFvzD84jM6lMx0cCMZLzoF8TzlJGvEyv4qSxcgDgqSJE5AloX8v6D8AQAA//8DAFBL&#10;AQItABQABgAIAAAAIQC2gziS/gAAAOEBAAATAAAAAAAAAAAAAAAAAAAAAABbQ29udGVudF9UeXBl&#10;c10ueG1sUEsBAi0AFAAGAAgAAAAhADj9If/WAAAAlAEAAAsAAAAAAAAAAAAAAAAALwEAAF9yZWxz&#10;Ly5yZWxzUEsBAi0AFAAGAAgAAAAhAK6dAsiaAgAAMgUAAA4AAAAAAAAAAAAAAAAALgIAAGRycy9l&#10;Mm9Eb2MueG1sUEsBAi0AFAAGAAgAAAAhAIEA9GbgAAAACQEAAA8AAAAAAAAAAAAAAAAA9AQAAGRy&#10;cy9kb3ducmV2LnhtbFBLBQYAAAAABAAEAPMAAAABBgAAAAA=&#10;" fillcolor="#24246c" stroked="f">
                <v:fill opacity="49087f"/>
                <v:textbox>
                  <w:txbxContent>
                    <w:p w14:paraId="07109C4E" w14:textId="77777777" w:rsidR="00F72D3A" w:rsidRDefault="00F72D3A" w:rsidP="004C5BF1">
                      <w:pPr>
                        <w:jc w:val="center"/>
                        <w:rPr>
                          <w:color w:val="FFFFFF"/>
                          <w:sz w:val="28"/>
                        </w:rPr>
                      </w:pPr>
                    </w:p>
                    <w:p w14:paraId="07109C4F" w14:textId="77777777" w:rsidR="00F72D3A" w:rsidRPr="00C027B3" w:rsidRDefault="00F72D3A" w:rsidP="008D50D6">
                      <w:pPr>
                        <w:rPr>
                          <w:rFonts w:ascii="Arial" w:hAnsi="Arial" w:cs="Arial"/>
                          <w:b/>
                          <w:color w:val="FFFFFF"/>
                          <w:sz w:val="28"/>
                        </w:rPr>
                      </w:pPr>
                      <w:r w:rsidRPr="00C027B3">
                        <w:rPr>
                          <w:color w:val="FFFFFF"/>
                          <w:sz w:val="28"/>
                        </w:rPr>
                        <w:t>‘</w:t>
                      </w:r>
                      <w:r w:rsidRPr="00C027B3">
                        <w:rPr>
                          <w:rFonts w:ascii="Arial" w:hAnsi="Arial" w:cs="Arial"/>
                          <w:b/>
                          <w:i/>
                          <w:color w:val="FFFFFF"/>
                          <w:sz w:val="28"/>
                        </w:rPr>
                        <w:t>UK SBS’ contribution to the Government Procurement Agenda has been impressive.   Through innovation and leadership UK SBS has built an attractive portfolio of procurement services from P2P to Strategy Category Management.’</w:t>
                      </w:r>
                    </w:p>
                    <w:p w14:paraId="07109C50" w14:textId="77777777" w:rsidR="00F72D3A" w:rsidRPr="00581BE2" w:rsidRDefault="00F72D3A" w:rsidP="008D50D6">
                      <w:pPr>
                        <w:rPr>
                          <w:rFonts w:ascii="Arial" w:hAnsi="Arial" w:cs="Arial"/>
                          <w:b/>
                          <w:color w:val="BFBFBF"/>
                          <w:sz w:val="28"/>
                        </w:rPr>
                      </w:pPr>
                      <w:r w:rsidRPr="00581BE2">
                        <w:rPr>
                          <w:rFonts w:ascii="Arial" w:hAnsi="Arial" w:cs="Arial"/>
                          <w:b/>
                          <w:color w:val="BFBFBF"/>
                          <w:sz w:val="28"/>
                        </w:rPr>
                        <w:t xml:space="preserve">John Collington </w:t>
                      </w:r>
                    </w:p>
                    <w:p w14:paraId="07109C51" w14:textId="77777777" w:rsidR="00F72D3A" w:rsidRPr="00581BE2" w:rsidRDefault="00F72D3A" w:rsidP="008D50D6">
                      <w:pPr>
                        <w:rPr>
                          <w:rFonts w:ascii="Arial" w:hAnsi="Arial" w:cs="Arial"/>
                          <w:b/>
                          <w:color w:val="BFBFBF"/>
                          <w:sz w:val="28"/>
                        </w:rPr>
                      </w:pPr>
                      <w:r w:rsidRPr="00581BE2">
                        <w:rPr>
                          <w:rFonts w:ascii="Arial" w:hAnsi="Arial" w:cs="Arial"/>
                          <w:b/>
                          <w:color w:val="BFBFBF"/>
                          <w:sz w:val="28"/>
                        </w:rPr>
                        <w:t>Former Government Chief Procurement Officer</w:t>
                      </w:r>
                    </w:p>
                  </w:txbxContent>
                </v:textbox>
              </v:rect>
            </w:pict>
          </mc:Fallback>
        </mc:AlternateContent>
      </w:r>
    </w:p>
    <w:p w14:paraId="07109A20" w14:textId="77777777" w:rsidR="00327A09" w:rsidRPr="00C4617C" w:rsidRDefault="00327A09" w:rsidP="00327A09">
      <w:pPr>
        <w:spacing w:after="0" w:line="240" w:lineRule="auto"/>
        <w:ind w:left="720"/>
        <w:rPr>
          <w:rFonts w:ascii="Arial" w:hAnsi="Arial" w:cs="Arial"/>
          <w:i/>
          <w:color w:val="D9D9D9"/>
        </w:rPr>
      </w:pPr>
    </w:p>
    <w:p w14:paraId="07109A21" w14:textId="77777777" w:rsidR="00327A09" w:rsidRPr="00C4617C" w:rsidRDefault="00327A09" w:rsidP="00327A09">
      <w:pPr>
        <w:tabs>
          <w:tab w:val="left" w:pos="8080"/>
        </w:tabs>
        <w:spacing w:after="0" w:line="240" w:lineRule="auto"/>
        <w:ind w:left="720" w:right="1371"/>
        <w:jc w:val="both"/>
        <w:rPr>
          <w:rFonts w:ascii="Arial" w:hAnsi="Arial" w:cs="Arial"/>
          <w:i/>
          <w:color w:val="A6A6A6"/>
        </w:rPr>
      </w:pPr>
      <w:r w:rsidRPr="00C4617C">
        <w:rPr>
          <w:rFonts w:ascii="Arial" w:hAnsi="Arial" w:cs="Arial"/>
          <w:i/>
          <w:color w:val="D9D9D9"/>
        </w:rPr>
        <w:t>“</w:t>
      </w:r>
    </w:p>
    <w:p w14:paraId="07109A22" w14:textId="77777777" w:rsidR="00BF09E3" w:rsidRPr="00C4617C" w:rsidRDefault="00BF09E3" w:rsidP="00BF09E3">
      <w:pPr>
        <w:spacing w:before="120" w:after="120" w:line="240" w:lineRule="auto"/>
        <w:rPr>
          <w:rFonts w:ascii="Arial" w:hAnsi="Arial" w:cs="Arial"/>
          <w:bCs/>
          <w:color w:val="A6A6A6"/>
        </w:rPr>
      </w:pPr>
    </w:p>
    <w:p w14:paraId="07109A23" w14:textId="77777777" w:rsidR="003D30B8" w:rsidRPr="00C4617C" w:rsidRDefault="003D30B8" w:rsidP="00BF09E3">
      <w:pPr>
        <w:spacing w:before="120" w:after="120" w:line="240" w:lineRule="auto"/>
        <w:rPr>
          <w:rFonts w:ascii="Arial" w:hAnsi="Arial" w:cs="Arial"/>
          <w:bCs/>
        </w:rPr>
      </w:pPr>
    </w:p>
    <w:p w14:paraId="07109A24" w14:textId="77777777" w:rsidR="001C66F1" w:rsidRPr="00C4617C" w:rsidRDefault="00876D31" w:rsidP="001C66F1">
      <w:pPr>
        <w:spacing w:before="100" w:beforeAutospacing="1" w:after="100" w:afterAutospacing="1" w:line="240" w:lineRule="auto"/>
        <w:textAlignment w:val="top"/>
        <w:rPr>
          <w:rFonts w:ascii="Arial" w:eastAsia="Times New Roman" w:hAnsi="Arial" w:cs="Arial"/>
          <w:b/>
          <w:bCs/>
          <w:color w:val="002060"/>
          <w:lang w:eastAsia="en-GB"/>
        </w:rPr>
      </w:pPr>
      <w:r w:rsidRPr="00C4617C">
        <w:rPr>
          <w:rFonts w:ascii="Arial" w:eastAsia="Times New Roman" w:hAnsi="Arial" w:cs="Arial"/>
          <w:color w:val="000000"/>
          <w:lang w:eastAsia="en-GB"/>
        </w:rPr>
        <w:br w:type="page"/>
      </w:r>
      <w:bookmarkStart w:id="2" w:name="Section_2_About_our_Customer"/>
      <w:r w:rsidR="001C66F1" w:rsidRPr="00C4617C">
        <w:rPr>
          <w:rFonts w:ascii="Arial" w:hAnsi="Arial" w:cs="Arial"/>
          <w:b/>
          <w:color w:val="002060"/>
          <w:sz w:val="32"/>
          <w:szCs w:val="32"/>
        </w:rPr>
        <w:lastRenderedPageBreak/>
        <w:t>Section 2 – About Our Customer</w:t>
      </w:r>
      <w:r w:rsidR="001C66F1" w:rsidRPr="00C4617C">
        <w:rPr>
          <w:rFonts w:ascii="Arial" w:eastAsia="Times New Roman" w:hAnsi="Arial" w:cs="Arial"/>
          <w:b/>
          <w:bCs/>
          <w:color w:val="002060"/>
          <w:lang w:eastAsia="en-GB"/>
        </w:rPr>
        <w:t xml:space="preserve"> </w:t>
      </w:r>
      <w:bookmarkEnd w:id="2"/>
    </w:p>
    <w:p w14:paraId="6637291C" w14:textId="77777777" w:rsidR="005B6597" w:rsidRPr="00F315EB" w:rsidRDefault="005B6597" w:rsidP="005B6597">
      <w:pPr>
        <w:rPr>
          <w:rFonts w:ascii="Arial" w:hAnsi="Arial" w:cs="Arial"/>
          <w:b/>
          <w:color w:val="808080"/>
          <w:sz w:val="24"/>
          <w:lang w:eastAsia="en-GB"/>
        </w:rPr>
      </w:pPr>
      <w:bookmarkStart w:id="3" w:name="NERC"/>
      <w:r w:rsidRPr="00F315EB">
        <w:rPr>
          <w:rFonts w:ascii="Arial" w:hAnsi="Arial" w:cs="Arial"/>
          <w:b/>
          <w:color w:val="808080"/>
          <w:sz w:val="24"/>
          <w:lang w:eastAsia="en-GB"/>
        </w:rPr>
        <w:t>Natural Environment Research Council</w:t>
      </w:r>
    </w:p>
    <w:bookmarkEnd w:id="3"/>
    <w:p w14:paraId="6D30FCFF" w14:textId="77777777" w:rsidR="005B6597" w:rsidRPr="00F315EB" w:rsidRDefault="005B6597" w:rsidP="005B6597">
      <w:pPr>
        <w:spacing w:before="100" w:beforeAutospacing="1" w:after="180" w:line="216" w:lineRule="atLeast"/>
        <w:rPr>
          <w:rFonts w:ascii="Arial" w:hAnsi="Arial" w:cs="Arial"/>
          <w:szCs w:val="14"/>
          <w:lang w:eastAsia="en-GB"/>
        </w:rPr>
      </w:pPr>
      <w:r w:rsidRPr="00F315EB">
        <w:rPr>
          <w:rFonts w:ascii="Arial" w:hAnsi="Arial" w:cs="Arial"/>
          <w:szCs w:val="14"/>
          <w:lang w:eastAsia="en-GB"/>
        </w:rPr>
        <w:t>NERC is the UK's main agency for funding and managing research, training and knowledge exchange in the environmental sciences.</w:t>
      </w:r>
    </w:p>
    <w:p w14:paraId="0B66BD13" w14:textId="77777777" w:rsidR="005B6597" w:rsidRPr="00F315EB" w:rsidRDefault="005B6597" w:rsidP="005B6597">
      <w:pPr>
        <w:spacing w:before="100" w:beforeAutospacing="1" w:after="180" w:line="216" w:lineRule="atLeast"/>
        <w:rPr>
          <w:rFonts w:ascii="Arial" w:hAnsi="Arial" w:cs="Arial"/>
          <w:szCs w:val="14"/>
          <w:lang w:eastAsia="en-GB"/>
        </w:rPr>
      </w:pPr>
      <w:r w:rsidRPr="00F315EB">
        <w:rPr>
          <w:rFonts w:ascii="Arial" w:hAnsi="Arial" w:cs="Arial"/>
          <w:szCs w:val="14"/>
          <w:lang w:eastAsia="en-GB"/>
        </w:rPr>
        <w:t>NERC’s work covers the full range of atmospheric, Earth, biological, terrestrial and aquatic science, from the deep oceans to the upper atmosphere and from the poles to the equator.</w:t>
      </w:r>
    </w:p>
    <w:p w14:paraId="7F702DBB" w14:textId="77777777" w:rsidR="005B6597" w:rsidRPr="00F315EB" w:rsidRDefault="005B6597" w:rsidP="005B6597">
      <w:pPr>
        <w:spacing w:before="100" w:beforeAutospacing="1" w:after="180" w:line="216" w:lineRule="atLeast"/>
        <w:rPr>
          <w:rFonts w:ascii="Arial" w:hAnsi="Arial" w:cs="Arial"/>
          <w:szCs w:val="14"/>
          <w:lang w:eastAsia="en-GB"/>
        </w:rPr>
      </w:pPr>
      <w:r w:rsidRPr="00F315EB">
        <w:rPr>
          <w:rFonts w:ascii="Arial" w:hAnsi="Arial" w:cs="Arial"/>
          <w:szCs w:val="14"/>
          <w:lang w:eastAsia="en-GB"/>
        </w:rPr>
        <w:t>The organisation coordinates some of the world's most exciting research projects, tackling major issues such as climate change, environmental influences on human health, the genetic make-up of life on Earth, and much more.</w:t>
      </w:r>
    </w:p>
    <w:p w14:paraId="0D97691B" w14:textId="77777777" w:rsidR="005B6597" w:rsidRPr="00F315EB" w:rsidRDefault="005B6597" w:rsidP="005B6597">
      <w:pPr>
        <w:spacing w:before="100" w:beforeAutospacing="1" w:after="180" w:line="216" w:lineRule="atLeast"/>
        <w:rPr>
          <w:rFonts w:ascii="Arial" w:hAnsi="Arial" w:cs="Arial"/>
          <w:szCs w:val="14"/>
          <w:lang w:eastAsia="en-GB"/>
        </w:rPr>
      </w:pPr>
      <w:r w:rsidRPr="00F315EB">
        <w:rPr>
          <w:rFonts w:ascii="Arial" w:hAnsi="Arial" w:cs="Arial"/>
          <w:szCs w:val="14"/>
          <w:lang w:eastAsia="en-GB"/>
        </w:rPr>
        <w:t>Working internationally, NERC have bases at some of the most hostile places on the planet; running a fleet of research ships and aircraft and investing in satellite technology to monitor gradual environmental change on a global scale. NERC provide forewarning of, and solutions to, the key environmental challenges facing society.</w:t>
      </w:r>
    </w:p>
    <w:p w14:paraId="04A7E231" w14:textId="77777777" w:rsidR="005B6597" w:rsidRPr="00F315EB" w:rsidRDefault="005B6597" w:rsidP="005B6597">
      <w:pPr>
        <w:spacing w:before="100" w:beforeAutospacing="1" w:after="180" w:line="216" w:lineRule="atLeast"/>
        <w:rPr>
          <w:rFonts w:ascii="Arial" w:hAnsi="Arial" w:cs="Arial"/>
          <w:b/>
          <w:szCs w:val="14"/>
          <w:lang w:eastAsia="en-GB"/>
        </w:rPr>
      </w:pPr>
      <w:r w:rsidRPr="00F315EB">
        <w:rPr>
          <w:rFonts w:ascii="Arial" w:hAnsi="Arial" w:cs="Arial"/>
          <w:b/>
          <w:szCs w:val="14"/>
          <w:lang w:eastAsia="en-GB"/>
        </w:rPr>
        <w:t xml:space="preserve">Examples of funded research </w:t>
      </w:r>
    </w:p>
    <w:p w14:paraId="379D19D0" w14:textId="77777777" w:rsidR="005B6597" w:rsidRPr="00F315EB" w:rsidRDefault="005B6597" w:rsidP="005B6597">
      <w:pPr>
        <w:numPr>
          <w:ilvl w:val="0"/>
          <w:numId w:val="12"/>
        </w:numPr>
        <w:spacing w:before="100" w:beforeAutospacing="1" w:after="180" w:line="216" w:lineRule="atLeast"/>
        <w:rPr>
          <w:rFonts w:ascii="Arial" w:hAnsi="Arial" w:cs="Arial"/>
          <w:szCs w:val="14"/>
          <w:lang w:eastAsia="en-GB"/>
        </w:rPr>
      </w:pPr>
      <w:r w:rsidRPr="00F315EB">
        <w:rPr>
          <w:rFonts w:ascii="Arial" w:hAnsi="Arial" w:cs="Arial"/>
          <w:szCs w:val="14"/>
          <w:lang w:eastAsia="en-GB"/>
        </w:rPr>
        <w:t xml:space="preserve">Showing the importance of mature tropical forests to the global climate. </w:t>
      </w:r>
    </w:p>
    <w:p w14:paraId="20F41A41" w14:textId="77777777" w:rsidR="005B6597" w:rsidRPr="00F315EB" w:rsidRDefault="005B6597" w:rsidP="005B6597">
      <w:pPr>
        <w:numPr>
          <w:ilvl w:val="0"/>
          <w:numId w:val="12"/>
        </w:numPr>
        <w:spacing w:before="100" w:beforeAutospacing="1" w:after="180" w:line="216" w:lineRule="atLeast"/>
        <w:rPr>
          <w:rFonts w:ascii="Arial" w:hAnsi="Arial" w:cs="Arial"/>
          <w:szCs w:val="14"/>
          <w:lang w:eastAsia="en-GB"/>
        </w:rPr>
      </w:pPr>
      <w:r w:rsidRPr="00F315EB">
        <w:rPr>
          <w:rFonts w:ascii="Arial" w:hAnsi="Arial" w:cs="Arial"/>
          <w:szCs w:val="14"/>
          <w:lang w:eastAsia="en-GB"/>
        </w:rPr>
        <w:t xml:space="preserve">Developing a safer and cleaner way to mine gold by reducing the use of mercury. </w:t>
      </w:r>
    </w:p>
    <w:p w14:paraId="4F9FF359" w14:textId="77777777" w:rsidR="005B6597" w:rsidRPr="00F315EB" w:rsidRDefault="005B6597" w:rsidP="005B6597">
      <w:pPr>
        <w:numPr>
          <w:ilvl w:val="0"/>
          <w:numId w:val="12"/>
        </w:numPr>
        <w:spacing w:before="100" w:beforeAutospacing="1" w:after="180" w:line="216" w:lineRule="atLeast"/>
        <w:rPr>
          <w:rFonts w:ascii="Arial" w:hAnsi="Arial" w:cs="Arial"/>
          <w:szCs w:val="14"/>
          <w:lang w:eastAsia="en-GB"/>
        </w:rPr>
      </w:pPr>
      <w:r w:rsidRPr="00F315EB">
        <w:rPr>
          <w:rFonts w:ascii="Arial" w:hAnsi="Arial" w:cs="Arial"/>
          <w:szCs w:val="14"/>
          <w:lang w:eastAsia="en-GB"/>
        </w:rPr>
        <w:t xml:space="preserve">Studying the hole in the ozone layer - discovered by our British Antarctic Survey - and monitoring climate change. </w:t>
      </w:r>
    </w:p>
    <w:p w14:paraId="46477EF7" w14:textId="77777777" w:rsidR="005B6597" w:rsidRPr="00F315EB" w:rsidRDefault="005B6597" w:rsidP="005B6597">
      <w:pPr>
        <w:numPr>
          <w:ilvl w:val="0"/>
          <w:numId w:val="12"/>
        </w:numPr>
        <w:spacing w:before="100" w:beforeAutospacing="1" w:after="180" w:line="216" w:lineRule="atLeast"/>
        <w:rPr>
          <w:rFonts w:ascii="Arial" w:hAnsi="Arial" w:cs="Arial"/>
          <w:szCs w:val="14"/>
          <w:lang w:eastAsia="en-GB"/>
        </w:rPr>
      </w:pPr>
      <w:r w:rsidRPr="00F315EB">
        <w:rPr>
          <w:rFonts w:ascii="Arial" w:hAnsi="Arial" w:cs="Arial"/>
          <w:szCs w:val="14"/>
          <w:lang w:eastAsia="en-GB"/>
        </w:rPr>
        <w:t xml:space="preserve">Playing a major role in the International Census of Marine Life that monitors our oceans. </w:t>
      </w:r>
    </w:p>
    <w:p w14:paraId="3FDE9735" w14:textId="77777777" w:rsidR="005B6597" w:rsidRPr="00F315EB" w:rsidRDefault="005B6597" w:rsidP="005B6597">
      <w:pPr>
        <w:spacing w:before="100" w:beforeAutospacing="1" w:after="180" w:line="216" w:lineRule="atLeast"/>
        <w:rPr>
          <w:rFonts w:ascii="Arial" w:hAnsi="Arial" w:cs="Arial"/>
          <w:b/>
          <w:szCs w:val="14"/>
          <w:lang w:eastAsia="en-GB"/>
        </w:rPr>
      </w:pPr>
      <w:r w:rsidRPr="00F315EB">
        <w:rPr>
          <w:rFonts w:ascii="Arial" w:hAnsi="Arial" w:cs="Arial"/>
          <w:b/>
          <w:szCs w:val="14"/>
          <w:lang w:eastAsia="en-GB"/>
        </w:rPr>
        <w:t xml:space="preserve">NERC also runs six organisations of world renown: </w:t>
      </w:r>
    </w:p>
    <w:p w14:paraId="595B9F0C" w14:textId="77777777" w:rsidR="005B6597" w:rsidRPr="00F315EB" w:rsidRDefault="005B6597" w:rsidP="005B6597">
      <w:pPr>
        <w:numPr>
          <w:ilvl w:val="0"/>
          <w:numId w:val="11"/>
        </w:numPr>
        <w:spacing w:before="100" w:beforeAutospacing="1" w:after="180" w:line="216" w:lineRule="atLeast"/>
        <w:rPr>
          <w:rFonts w:ascii="Arial" w:hAnsi="Arial" w:cs="Arial"/>
          <w:szCs w:val="14"/>
          <w:lang w:eastAsia="en-GB"/>
        </w:rPr>
      </w:pPr>
      <w:r w:rsidRPr="00F315EB">
        <w:rPr>
          <w:rFonts w:ascii="Arial" w:hAnsi="Arial" w:cs="Arial"/>
          <w:szCs w:val="14"/>
          <w:lang w:eastAsia="en-GB"/>
        </w:rPr>
        <w:t xml:space="preserve">British Antarctic Survey, in Cambridge. </w:t>
      </w:r>
    </w:p>
    <w:p w14:paraId="2AF1848D" w14:textId="77777777" w:rsidR="005B6597" w:rsidRPr="00F315EB" w:rsidRDefault="005B6597" w:rsidP="005B6597">
      <w:pPr>
        <w:numPr>
          <w:ilvl w:val="0"/>
          <w:numId w:val="11"/>
        </w:numPr>
        <w:spacing w:before="100" w:beforeAutospacing="1" w:after="180" w:line="216" w:lineRule="atLeast"/>
        <w:rPr>
          <w:rFonts w:ascii="Arial" w:hAnsi="Arial" w:cs="Arial"/>
          <w:szCs w:val="14"/>
          <w:lang w:eastAsia="en-GB"/>
        </w:rPr>
      </w:pPr>
      <w:r w:rsidRPr="00F315EB">
        <w:rPr>
          <w:rFonts w:ascii="Arial" w:hAnsi="Arial" w:cs="Arial"/>
          <w:szCs w:val="14"/>
          <w:lang w:eastAsia="en-GB"/>
        </w:rPr>
        <w:t xml:space="preserve">British Geological Survey, in Nottingham. </w:t>
      </w:r>
    </w:p>
    <w:p w14:paraId="0E76CC00" w14:textId="77777777" w:rsidR="005B6597" w:rsidRPr="00F315EB" w:rsidRDefault="005B6597" w:rsidP="005B6597">
      <w:pPr>
        <w:numPr>
          <w:ilvl w:val="0"/>
          <w:numId w:val="11"/>
        </w:numPr>
        <w:spacing w:before="100" w:beforeAutospacing="1" w:after="180" w:line="216" w:lineRule="atLeast"/>
        <w:rPr>
          <w:rFonts w:ascii="Arial" w:hAnsi="Arial" w:cs="Arial"/>
          <w:szCs w:val="14"/>
          <w:lang w:eastAsia="en-GB"/>
        </w:rPr>
      </w:pPr>
      <w:r w:rsidRPr="00F315EB">
        <w:rPr>
          <w:rFonts w:ascii="Arial" w:hAnsi="Arial" w:cs="Arial"/>
          <w:szCs w:val="14"/>
          <w:lang w:eastAsia="en-GB"/>
        </w:rPr>
        <w:t xml:space="preserve">National Oceanography Centre, in Southampton. </w:t>
      </w:r>
    </w:p>
    <w:p w14:paraId="7E7CC701" w14:textId="784120C8" w:rsidR="005B6597" w:rsidRPr="00F315EB" w:rsidRDefault="005B6597" w:rsidP="005B6597">
      <w:pPr>
        <w:numPr>
          <w:ilvl w:val="0"/>
          <w:numId w:val="11"/>
        </w:numPr>
        <w:spacing w:before="100" w:beforeAutospacing="1" w:after="180" w:line="216" w:lineRule="atLeast"/>
        <w:rPr>
          <w:rFonts w:ascii="Arial" w:hAnsi="Arial" w:cs="Arial"/>
          <w:szCs w:val="14"/>
          <w:lang w:eastAsia="en-GB"/>
        </w:rPr>
      </w:pPr>
      <w:r w:rsidRPr="00F315EB">
        <w:rPr>
          <w:rFonts w:ascii="Arial" w:hAnsi="Arial" w:cs="Arial"/>
          <w:szCs w:val="14"/>
          <w:lang w:eastAsia="en-GB"/>
        </w:rPr>
        <w:t>Centre for Ecology &amp; Hydrolog</w:t>
      </w:r>
      <w:r w:rsidR="006637A3">
        <w:rPr>
          <w:rFonts w:ascii="Arial" w:hAnsi="Arial" w:cs="Arial"/>
          <w:szCs w:val="14"/>
          <w:lang w:eastAsia="en-GB"/>
        </w:rPr>
        <w:t>y</w:t>
      </w:r>
      <w:r w:rsidRPr="00F315EB">
        <w:rPr>
          <w:rFonts w:ascii="Arial" w:hAnsi="Arial" w:cs="Arial"/>
          <w:szCs w:val="14"/>
          <w:lang w:eastAsia="en-GB"/>
        </w:rPr>
        <w:t xml:space="preserve">, in Oxfordshire. </w:t>
      </w:r>
    </w:p>
    <w:p w14:paraId="13EB7B9C" w14:textId="77777777" w:rsidR="005B6597" w:rsidRPr="00F315EB" w:rsidRDefault="005B6597" w:rsidP="005B6597">
      <w:pPr>
        <w:numPr>
          <w:ilvl w:val="0"/>
          <w:numId w:val="11"/>
        </w:numPr>
        <w:spacing w:before="100" w:beforeAutospacing="1" w:after="180" w:line="216" w:lineRule="atLeast"/>
        <w:rPr>
          <w:rFonts w:ascii="Arial" w:hAnsi="Arial" w:cs="Arial"/>
          <w:szCs w:val="14"/>
          <w:lang w:eastAsia="en-GB"/>
        </w:rPr>
      </w:pPr>
      <w:r w:rsidRPr="00F315EB">
        <w:rPr>
          <w:rFonts w:ascii="Arial" w:hAnsi="Arial" w:cs="Arial"/>
          <w:szCs w:val="14"/>
          <w:lang w:eastAsia="en-GB"/>
        </w:rPr>
        <w:t xml:space="preserve">National Centre for Atmospheric Science, in Leeds. </w:t>
      </w:r>
    </w:p>
    <w:p w14:paraId="4BF1C818" w14:textId="77777777" w:rsidR="005B6597" w:rsidRPr="00F315EB" w:rsidRDefault="005B6597" w:rsidP="005B6597">
      <w:pPr>
        <w:numPr>
          <w:ilvl w:val="0"/>
          <w:numId w:val="11"/>
        </w:numPr>
        <w:spacing w:before="100" w:beforeAutospacing="1" w:after="180" w:line="216" w:lineRule="atLeast"/>
        <w:rPr>
          <w:rFonts w:ascii="Arial" w:hAnsi="Arial" w:cs="Arial"/>
          <w:szCs w:val="14"/>
          <w:lang w:eastAsia="en-GB"/>
        </w:rPr>
      </w:pPr>
      <w:r w:rsidRPr="00F315EB">
        <w:rPr>
          <w:rFonts w:ascii="Arial" w:hAnsi="Arial" w:cs="Arial"/>
          <w:szCs w:val="14"/>
          <w:lang w:eastAsia="en-GB"/>
        </w:rPr>
        <w:t>National Centre for Earth Observation, Swindon.</w:t>
      </w:r>
    </w:p>
    <w:p w14:paraId="159611F2" w14:textId="77777777" w:rsidR="005B6597" w:rsidRPr="00F315EB" w:rsidRDefault="005F0AEC" w:rsidP="005B6597">
      <w:pPr>
        <w:spacing w:before="100" w:beforeAutospacing="1" w:after="180" w:line="216" w:lineRule="atLeast"/>
        <w:rPr>
          <w:rFonts w:ascii="Arial" w:hAnsi="Arial" w:cs="Arial"/>
          <w:szCs w:val="14"/>
          <w:lang w:eastAsia="en-GB"/>
        </w:rPr>
      </w:pPr>
      <w:hyperlink r:id="rId15" w:history="1">
        <w:r w:rsidR="005B6597" w:rsidRPr="00F315EB">
          <w:rPr>
            <w:rStyle w:val="Hyperlink"/>
            <w:rFonts w:ascii="Arial" w:hAnsi="Arial" w:cs="Arial"/>
            <w:szCs w:val="14"/>
            <w:lang w:eastAsia="en-GB"/>
          </w:rPr>
          <w:t>www.nerc.ac.uk</w:t>
        </w:r>
      </w:hyperlink>
    </w:p>
    <w:p w14:paraId="07109A27" w14:textId="77777777" w:rsidR="009B0FAC" w:rsidRPr="00C4617C" w:rsidRDefault="001C66F1" w:rsidP="00B9502D">
      <w:pPr>
        <w:spacing w:before="100" w:beforeAutospacing="1" w:after="100" w:afterAutospacing="1" w:line="240" w:lineRule="auto"/>
        <w:ind w:right="-188"/>
        <w:textAlignment w:val="top"/>
        <w:rPr>
          <w:rFonts w:ascii="Arial" w:eastAsia="Times New Roman" w:hAnsi="Arial" w:cs="Arial"/>
          <w:b/>
          <w:bCs/>
          <w:color w:val="002060"/>
          <w:lang w:eastAsia="en-GB"/>
        </w:rPr>
      </w:pPr>
      <w:r w:rsidRPr="00C4617C">
        <w:rPr>
          <w:rFonts w:ascii="Arial" w:hAnsi="Arial" w:cs="Arial"/>
          <w:highlight w:val="lightGray"/>
        </w:rPr>
        <w:br w:type="page"/>
      </w:r>
      <w:bookmarkStart w:id="4" w:name="Section_3_working_with_UK_SBS"/>
      <w:r w:rsidR="009B0FAC" w:rsidRPr="00C4617C">
        <w:rPr>
          <w:rFonts w:ascii="Arial" w:hAnsi="Arial" w:cs="Arial"/>
          <w:b/>
          <w:color w:val="002060"/>
          <w:sz w:val="32"/>
          <w:szCs w:val="32"/>
        </w:rPr>
        <w:lastRenderedPageBreak/>
        <w:t xml:space="preserve">Section 3 </w:t>
      </w:r>
      <w:r w:rsidR="00B9502D" w:rsidRPr="00C4617C">
        <w:rPr>
          <w:rFonts w:ascii="Arial" w:hAnsi="Arial" w:cs="Arial"/>
          <w:b/>
          <w:color w:val="002060"/>
          <w:sz w:val="32"/>
          <w:szCs w:val="32"/>
        </w:rPr>
        <w:t xml:space="preserve">- </w:t>
      </w:r>
      <w:r w:rsidR="009B0FAC" w:rsidRPr="00C4617C">
        <w:rPr>
          <w:rFonts w:ascii="Arial" w:hAnsi="Arial" w:cs="Arial"/>
          <w:b/>
          <w:color w:val="002060"/>
          <w:sz w:val="32"/>
          <w:szCs w:val="32"/>
        </w:rPr>
        <w:t>Working with UK Share</w:t>
      </w:r>
      <w:r w:rsidR="006B109A" w:rsidRPr="00C4617C">
        <w:rPr>
          <w:rFonts w:ascii="Arial" w:hAnsi="Arial" w:cs="Arial"/>
          <w:b/>
          <w:color w:val="002060"/>
          <w:sz w:val="32"/>
          <w:szCs w:val="32"/>
        </w:rPr>
        <w:t>d</w:t>
      </w:r>
      <w:r w:rsidR="009B0FAC" w:rsidRPr="00C4617C">
        <w:rPr>
          <w:rFonts w:ascii="Arial" w:hAnsi="Arial" w:cs="Arial"/>
          <w:b/>
          <w:color w:val="002060"/>
          <w:sz w:val="32"/>
          <w:szCs w:val="32"/>
        </w:rPr>
        <w:t xml:space="preserve"> </w:t>
      </w:r>
      <w:r w:rsidR="00C44815" w:rsidRPr="00C4617C">
        <w:rPr>
          <w:rFonts w:ascii="Arial" w:hAnsi="Arial" w:cs="Arial"/>
          <w:b/>
          <w:color w:val="002060"/>
          <w:sz w:val="32"/>
          <w:szCs w:val="32"/>
        </w:rPr>
        <w:t>Business</w:t>
      </w:r>
      <w:r w:rsidR="009B0FAC" w:rsidRPr="00C4617C">
        <w:rPr>
          <w:rFonts w:ascii="Arial" w:hAnsi="Arial" w:cs="Arial"/>
          <w:b/>
          <w:color w:val="002060"/>
          <w:sz w:val="32"/>
          <w:szCs w:val="32"/>
        </w:rPr>
        <w:t xml:space="preserve"> Services Ltd.</w:t>
      </w:r>
      <w:r w:rsidR="009B0FAC" w:rsidRPr="00C4617C">
        <w:rPr>
          <w:rFonts w:ascii="Arial" w:eastAsia="Times New Roman" w:hAnsi="Arial" w:cs="Arial"/>
          <w:b/>
          <w:bCs/>
          <w:color w:val="002060"/>
          <w:lang w:eastAsia="en-GB"/>
        </w:rPr>
        <w:t xml:space="preserve"> </w:t>
      </w:r>
      <w:bookmarkEnd w:id="4"/>
    </w:p>
    <w:p w14:paraId="07109A28" w14:textId="77777777" w:rsidR="00DF5F12" w:rsidRPr="00C4617C" w:rsidRDefault="00DF5F12" w:rsidP="00061196">
      <w:pPr>
        <w:rPr>
          <w:rFonts w:ascii="Arial" w:hAnsi="Arial" w:cs="Arial"/>
          <w:color w:val="000000"/>
        </w:rPr>
      </w:pPr>
      <w:r w:rsidRPr="00C4617C">
        <w:rPr>
          <w:rFonts w:ascii="Arial" w:hAnsi="Arial" w:cs="Arial"/>
          <w:color w:val="000000"/>
        </w:rPr>
        <w:t>In this section you will find details of your Procurement contact point and the timescales relating to this opportunity.</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807"/>
        <w:gridCol w:w="3735"/>
        <w:gridCol w:w="4780"/>
      </w:tblGrid>
      <w:tr w:rsidR="00DF5F12" w:rsidRPr="00C4617C" w14:paraId="07109A2C" w14:textId="77777777" w:rsidTr="00A707E8">
        <w:tc>
          <w:tcPr>
            <w:tcW w:w="9242" w:type="dxa"/>
            <w:gridSpan w:val="3"/>
            <w:shd w:val="clear" w:color="auto" w:fill="002060"/>
          </w:tcPr>
          <w:p w14:paraId="07109A29" w14:textId="77777777" w:rsidR="003B2AF4" w:rsidRPr="00C4617C" w:rsidRDefault="003B2AF4" w:rsidP="00C21F6F">
            <w:pPr>
              <w:spacing w:after="0" w:line="240" w:lineRule="auto"/>
              <w:rPr>
                <w:rFonts w:ascii="Arial" w:hAnsi="Arial" w:cs="Arial"/>
                <w:b/>
                <w:color w:val="808080"/>
              </w:rPr>
            </w:pPr>
          </w:p>
          <w:p w14:paraId="07109A2A" w14:textId="77777777" w:rsidR="00DF5F12" w:rsidRPr="00C4617C" w:rsidRDefault="000620A4" w:rsidP="00C21F6F">
            <w:pPr>
              <w:spacing w:after="0" w:line="240" w:lineRule="auto"/>
              <w:rPr>
                <w:rFonts w:ascii="Arial" w:hAnsi="Arial" w:cs="Arial"/>
                <w:b/>
                <w:color w:val="BFBFBF"/>
                <w:sz w:val="24"/>
              </w:rPr>
            </w:pPr>
            <w:r w:rsidRPr="00C4617C">
              <w:rPr>
                <w:rFonts w:ascii="Arial" w:hAnsi="Arial" w:cs="Arial"/>
                <w:b/>
                <w:color w:val="BFBFBF"/>
                <w:sz w:val="24"/>
              </w:rPr>
              <w:t>Section 3 – Contact details</w:t>
            </w:r>
          </w:p>
          <w:p w14:paraId="07109A2B" w14:textId="77777777" w:rsidR="003B2AF4" w:rsidRPr="00C4617C" w:rsidRDefault="003B2AF4" w:rsidP="00C21F6F">
            <w:pPr>
              <w:spacing w:after="0" w:line="240" w:lineRule="auto"/>
              <w:rPr>
                <w:rFonts w:ascii="Arial" w:hAnsi="Arial" w:cs="Arial"/>
                <w:b/>
                <w:color w:val="808080"/>
              </w:rPr>
            </w:pPr>
          </w:p>
        </w:tc>
      </w:tr>
      <w:tr w:rsidR="00061196" w:rsidRPr="00C4617C" w14:paraId="07109A30" w14:textId="77777777" w:rsidTr="00A707E8">
        <w:tblPrEx>
          <w:shd w:val="clear" w:color="auto" w:fill="auto"/>
        </w:tblPrEx>
        <w:tc>
          <w:tcPr>
            <w:tcW w:w="800" w:type="dxa"/>
          </w:tcPr>
          <w:p w14:paraId="07109A2D" w14:textId="77777777" w:rsidR="00061196" w:rsidRPr="00C4617C" w:rsidRDefault="009B0FAC" w:rsidP="005E7457">
            <w:pPr>
              <w:spacing w:after="0"/>
              <w:rPr>
                <w:rFonts w:ascii="Arial" w:hAnsi="Arial" w:cs="Arial"/>
                <w:color w:val="000000"/>
              </w:rPr>
            </w:pPr>
            <w:r w:rsidRPr="00C4617C">
              <w:rPr>
                <w:rFonts w:ascii="Arial" w:hAnsi="Arial" w:cs="Arial"/>
                <w:color w:val="000000"/>
              </w:rPr>
              <w:t>3</w:t>
            </w:r>
            <w:r w:rsidR="00876D31" w:rsidRPr="00C4617C">
              <w:rPr>
                <w:rFonts w:ascii="Arial" w:hAnsi="Arial" w:cs="Arial"/>
                <w:color w:val="000000"/>
              </w:rPr>
              <w:t>.1</w:t>
            </w:r>
          </w:p>
        </w:tc>
        <w:tc>
          <w:tcPr>
            <w:tcW w:w="3703" w:type="dxa"/>
          </w:tcPr>
          <w:p w14:paraId="07109A2E" w14:textId="77777777" w:rsidR="00061196" w:rsidRPr="00C4617C" w:rsidRDefault="00061196" w:rsidP="005E7457">
            <w:pPr>
              <w:spacing w:after="0"/>
              <w:rPr>
                <w:rFonts w:ascii="Arial" w:hAnsi="Arial" w:cs="Arial"/>
                <w:color w:val="000000"/>
              </w:rPr>
            </w:pPr>
            <w:r w:rsidRPr="00C4617C">
              <w:rPr>
                <w:rFonts w:ascii="Arial" w:hAnsi="Arial" w:cs="Arial"/>
                <w:color w:val="000000"/>
              </w:rPr>
              <w:t>Customer Name and address</w:t>
            </w:r>
          </w:p>
        </w:tc>
        <w:tc>
          <w:tcPr>
            <w:tcW w:w="4739" w:type="dxa"/>
          </w:tcPr>
          <w:p w14:paraId="3E1E6B69" w14:textId="361E4AD5" w:rsidR="00061196" w:rsidRPr="00A842A6" w:rsidRDefault="00A842A6" w:rsidP="00DB35AD">
            <w:pPr>
              <w:spacing w:after="0"/>
              <w:rPr>
                <w:rFonts w:ascii="Arial" w:hAnsi="Arial" w:cs="Arial"/>
              </w:rPr>
            </w:pPr>
            <w:r w:rsidRPr="00A842A6">
              <w:rPr>
                <w:rFonts w:ascii="Arial" w:hAnsi="Arial" w:cs="Arial"/>
              </w:rPr>
              <w:t>Natural Environment Research Council</w:t>
            </w:r>
          </w:p>
          <w:p w14:paraId="74664554" w14:textId="77777777" w:rsidR="00A842A6" w:rsidRPr="00A842A6" w:rsidRDefault="00A842A6" w:rsidP="00A842A6">
            <w:pPr>
              <w:spacing w:after="0"/>
              <w:rPr>
                <w:rFonts w:ascii="Arial" w:hAnsi="Arial" w:cs="Arial"/>
              </w:rPr>
            </w:pPr>
            <w:r w:rsidRPr="00A842A6">
              <w:rPr>
                <w:rFonts w:ascii="Arial" w:hAnsi="Arial" w:cs="Arial"/>
              </w:rPr>
              <w:t>British Antarctic Survey</w:t>
            </w:r>
          </w:p>
          <w:p w14:paraId="2C5058AB" w14:textId="72513A7C" w:rsidR="00A842A6" w:rsidRDefault="00A842A6" w:rsidP="00A842A6">
            <w:pPr>
              <w:spacing w:after="0"/>
              <w:rPr>
                <w:rFonts w:ascii="Arial" w:hAnsi="Arial" w:cs="Arial"/>
              </w:rPr>
            </w:pPr>
            <w:r>
              <w:rPr>
                <w:rFonts w:ascii="Arial" w:hAnsi="Arial" w:cs="Arial"/>
              </w:rPr>
              <w:t>High Cross</w:t>
            </w:r>
          </w:p>
          <w:p w14:paraId="1F4E5718" w14:textId="216672DD" w:rsidR="00A842A6" w:rsidRPr="00A842A6" w:rsidRDefault="00A842A6" w:rsidP="00A842A6">
            <w:pPr>
              <w:spacing w:after="0"/>
              <w:rPr>
                <w:rFonts w:ascii="Arial" w:hAnsi="Arial" w:cs="Arial"/>
              </w:rPr>
            </w:pPr>
            <w:r w:rsidRPr="00A842A6">
              <w:rPr>
                <w:rFonts w:ascii="Arial" w:hAnsi="Arial" w:cs="Arial"/>
              </w:rPr>
              <w:t>Madingley Road</w:t>
            </w:r>
          </w:p>
          <w:p w14:paraId="32B0A58D" w14:textId="2EB3AF8E" w:rsidR="00A842A6" w:rsidRDefault="00A842A6" w:rsidP="00A842A6">
            <w:pPr>
              <w:spacing w:after="0"/>
              <w:rPr>
                <w:rFonts w:ascii="Arial" w:hAnsi="Arial" w:cs="Arial"/>
              </w:rPr>
            </w:pPr>
            <w:r>
              <w:rPr>
                <w:rFonts w:ascii="Arial" w:hAnsi="Arial" w:cs="Arial"/>
              </w:rPr>
              <w:t>C</w:t>
            </w:r>
            <w:r w:rsidR="00AD57E3">
              <w:rPr>
                <w:rFonts w:ascii="Arial" w:hAnsi="Arial" w:cs="Arial"/>
              </w:rPr>
              <w:t>ambridge</w:t>
            </w:r>
          </w:p>
          <w:p w14:paraId="07109A2F" w14:textId="508E319E" w:rsidR="00A842A6" w:rsidRPr="00A842A6" w:rsidRDefault="00A842A6" w:rsidP="00A842A6">
            <w:pPr>
              <w:spacing w:after="0"/>
              <w:rPr>
                <w:rFonts w:ascii="Arial" w:hAnsi="Arial" w:cs="Arial"/>
              </w:rPr>
            </w:pPr>
            <w:r w:rsidRPr="00A842A6">
              <w:rPr>
                <w:rFonts w:ascii="Arial" w:hAnsi="Arial" w:cs="Arial"/>
              </w:rPr>
              <w:t>CB3 0ET</w:t>
            </w:r>
          </w:p>
        </w:tc>
      </w:tr>
      <w:tr w:rsidR="00061196" w:rsidRPr="00C4617C" w14:paraId="07109A34" w14:textId="77777777" w:rsidTr="00A707E8">
        <w:tblPrEx>
          <w:shd w:val="clear" w:color="auto" w:fill="auto"/>
        </w:tblPrEx>
        <w:tc>
          <w:tcPr>
            <w:tcW w:w="800" w:type="dxa"/>
          </w:tcPr>
          <w:p w14:paraId="07109A31" w14:textId="300B75E2" w:rsidR="00061196" w:rsidRPr="00C4617C" w:rsidRDefault="009B0FAC" w:rsidP="005E7457">
            <w:pPr>
              <w:spacing w:after="0"/>
              <w:rPr>
                <w:rFonts w:ascii="Arial" w:hAnsi="Arial" w:cs="Arial"/>
                <w:color w:val="000000"/>
              </w:rPr>
            </w:pPr>
            <w:r w:rsidRPr="00C4617C">
              <w:rPr>
                <w:rFonts w:ascii="Arial" w:hAnsi="Arial" w:cs="Arial"/>
                <w:color w:val="000000"/>
              </w:rPr>
              <w:t>3</w:t>
            </w:r>
            <w:r w:rsidR="00876D31" w:rsidRPr="00C4617C">
              <w:rPr>
                <w:rFonts w:ascii="Arial" w:hAnsi="Arial" w:cs="Arial"/>
                <w:color w:val="000000"/>
              </w:rPr>
              <w:t>.2</w:t>
            </w:r>
          </w:p>
        </w:tc>
        <w:tc>
          <w:tcPr>
            <w:tcW w:w="3703" w:type="dxa"/>
          </w:tcPr>
          <w:p w14:paraId="07109A32" w14:textId="77777777" w:rsidR="00061196" w:rsidRPr="00C4617C" w:rsidRDefault="0092783A" w:rsidP="005E7457">
            <w:pPr>
              <w:spacing w:after="0"/>
              <w:rPr>
                <w:rFonts w:ascii="Arial" w:hAnsi="Arial" w:cs="Arial"/>
                <w:color w:val="000000"/>
              </w:rPr>
            </w:pPr>
            <w:r w:rsidRPr="00C4617C">
              <w:rPr>
                <w:rFonts w:ascii="Arial" w:hAnsi="Arial" w:cs="Arial"/>
                <w:color w:val="000000"/>
              </w:rPr>
              <w:t>Buyer</w:t>
            </w:r>
            <w:r w:rsidR="00A94357" w:rsidRPr="00C4617C">
              <w:rPr>
                <w:rFonts w:ascii="Arial" w:hAnsi="Arial" w:cs="Arial"/>
                <w:color w:val="000000"/>
              </w:rPr>
              <w:t xml:space="preserve"> name</w:t>
            </w:r>
          </w:p>
        </w:tc>
        <w:tc>
          <w:tcPr>
            <w:tcW w:w="4739" w:type="dxa"/>
            <w:shd w:val="clear" w:color="auto" w:fill="auto"/>
          </w:tcPr>
          <w:p w14:paraId="07109A33" w14:textId="1857A8BB" w:rsidR="00061196" w:rsidRPr="00A842A6" w:rsidRDefault="00E3289E" w:rsidP="001E2BF2">
            <w:pPr>
              <w:spacing w:after="0"/>
              <w:rPr>
                <w:rFonts w:ascii="Arial" w:hAnsi="Arial" w:cs="Arial"/>
              </w:rPr>
            </w:pPr>
            <w:r>
              <w:rPr>
                <w:rFonts w:ascii="Arial" w:hAnsi="Arial" w:cs="Arial"/>
              </w:rPr>
              <w:t>Hannah Miles</w:t>
            </w:r>
          </w:p>
        </w:tc>
      </w:tr>
      <w:tr w:rsidR="00D73B49" w:rsidRPr="00C4617C" w14:paraId="07109A38" w14:textId="77777777" w:rsidTr="00A707E8">
        <w:tblPrEx>
          <w:shd w:val="clear" w:color="auto" w:fill="auto"/>
        </w:tblPrEx>
        <w:tc>
          <w:tcPr>
            <w:tcW w:w="800" w:type="dxa"/>
          </w:tcPr>
          <w:p w14:paraId="07109A35" w14:textId="77777777" w:rsidR="00D73B49" w:rsidRPr="00C4617C" w:rsidRDefault="009B0FAC" w:rsidP="005E7457">
            <w:pPr>
              <w:spacing w:after="0"/>
              <w:rPr>
                <w:rFonts w:ascii="Arial" w:hAnsi="Arial" w:cs="Arial"/>
                <w:color w:val="000000"/>
              </w:rPr>
            </w:pPr>
            <w:r w:rsidRPr="00C4617C">
              <w:rPr>
                <w:rFonts w:ascii="Arial" w:hAnsi="Arial" w:cs="Arial"/>
                <w:color w:val="000000"/>
              </w:rPr>
              <w:t>3</w:t>
            </w:r>
            <w:r w:rsidR="00876D31" w:rsidRPr="00C4617C">
              <w:rPr>
                <w:rFonts w:ascii="Arial" w:hAnsi="Arial" w:cs="Arial"/>
                <w:color w:val="000000"/>
              </w:rPr>
              <w:t>.3</w:t>
            </w:r>
          </w:p>
        </w:tc>
        <w:tc>
          <w:tcPr>
            <w:tcW w:w="3703" w:type="dxa"/>
          </w:tcPr>
          <w:p w14:paraId="07109A36" w14:textId="77777777" w:rsidR="00D73B49" w:rsidRPr="00C4617C" w:rsidRDefault="0092783A" w:rsidP="005E7457">
            <w:pPr>
              <w:spacing w:after="0"/>
              <w:rPr>
                <w:rFonts w:ascii="Arial" w:hAnsi="Arial" w:cs="Arial"/>
                <w:color w:val="000000"/>
              </w:rPr>
            </w:pPr>
            <w:r w:rsidRPr="00C4617C">
              <w:rPr>
                <w:rFonts w:ascii="Arial" w:hAnsi="Arial" w:cs="Arial"/>
                <w:color w:val="000000"/>
              </w:rPr>
              <w:t>Buyer</w:t>
            </w:r>
            <w:r w:rsidR="00D73B49" w:rsidRPr="00C4617C">
              <w:rPr>
                <w:rFonts w:ascii="Arial" w:hAnsi="Arial" w:cs="Arial"/>
                <w:color w:val="000000"/>
              </w:rPr>
              <w:t xml:space="preserve"> contact details</w:t>
            </w:r>
          </w:p>
        </w:tc>
        <w:tc>
          <w:tcPr>
            <w:tcW w:w="4739" w:type="dxa"/>
          </w:tcPr>
          <w:p w14:paraId="5B773DDE" w14:textId="782F2F24" w:rsidR="00D73B49" w:rsidRPr="00A842A6" w:rsidRDefault="005F0AEC" w:rsidP="005E7457">
            <w:pPr>
              <w:spacing w:after="0"/>
              <w:rPr>
                <w:rFonts w:ascii="Arial" w:hAnsi="Arial" w:cs="Arial"/>
              </w:rPr>
            </w:pPr>
            <w:hyperlink r:id="rId16" w:history="1">
              <w:r w:rsidR="001E2BF2" w:rsidRPr="00A842A6">
                <w:rPr>
                  <w:rStyle w:val="Hyperlink"/>
                  <w:rFonts w:ascii="Arial" w:hAnsi="Arial" w:cs="Arial"/>
                </w:rPr>
                <w:t>FMProcurement@uksbs.co.uk</w:t>
              </w:r>
            </w:hyperlink>
          </w:p>
          <w:p w14:paraId="07109A37" w14:textId="45307489" w:rsidR="001E2BF2" w:rsidRPr="00A842A6" w:rsidRDefault="001E2BF2" w:rsidP="005E7457">
            <w:pPr>
              <w:spacing w:after="0"/>
              <w:rPr>
                <w:rFonts w:ascii="Arial" w:hAnsi="Arial" w:cs="Arial"/>
              </w:rPr>
            </w:pPr>
            <w:r w:rsidRPr="00A842A6">
              <w:rPr>
                <w:rFonts w:ascii="Arial" w:hAnsi="Arial" w:cs="Arial"/>
              </w:rPr>
              <w:t>01793 867000</w:t>
            </w:r>
          </w:p>
        </w:tc>
      </w:tr>
      <w:tr w:rsidR="00D73B49" w:rsidRPr="00C4617C" w14:paraId="07109A3C" w14:textId="77777777" w:rsidTr="00A707E8">
        <w:tblPrEx>
          <w:shd w:val="clear" w:color="auto" w:fill="auto"/>
        </w:tblPrEx>
        <w:tc>
          <w:tcPr>
            <w:tcW w:w="800" w:type="dxa"/>
          </w:tcPr>
          <w:p w14:paraId="07109A39" w14:textId="088D4A7D" w:rsidR="00D73B49" w:rsidRPr="00C4617C" w:rsidRDefault="009B0FAC" w:rsidP="005E7457">
            <w:pPr>
              <w:spacing w:after="0"/>
              <w:rPr>
                <w:rFonts w:ascii="Arial" w:hAnsi="Arial" w:cs="Arial"/>
                <w:color w:val="000000"/>
              </w:rPr>
            </w:pPr>
            <w:r w:rsidRPr="00C4617C">
              <w:rPr>
                <w:rFonts w:ascii="Arial" w:hAnsi="Arial" w:cs="Arial"/>
                <w:color w:val="000000"/>
              </w:rPr>
              <w:t>3</w:t>
            </w:r>
            <w:r w:rsidR="00876D31" w:rsidRPr="00C4617C">
              <w:rPr>
                <w:rFonts w:ascii="Arial" w:hAnsi="Arial" w:cs="Arial"/>
                <w:color w:val="000000"/>
              </w:rPr>
              <w:t>.4</w:t>
            </w:r>
          </w:p>
        </w:tc>
        <w:tc>
          <w:tcPr>
            <w:tcW w:w="3703" w:type="dxa"/>
          </w:tcPr>
          <w:p w14:paraId="07109A3A" w14:textId="77777777" w:rsidR="00D73B49" w:rsidRPr="00C4617C" w:rsidRDefault="00D73B49" w:rsidP="005E7457">
            <w:pPr>
              <w:spacing w:after="0"/>
              <w:rPr>
                <w:rFonts w:ascii="Arial" w:hAnsi="Arial" w:cs="Arial"/>
                <w:color w:val="000000"/>
              </w:rPr>
            </w:pPr>
            <w:r w:rsidRPr="00C4617C">
              <w:rPr>
                <w:rFonts w:ascii="Arial" w:hAnsi="Arial" w:cs="Arial"/>
                <w:color w:val="000000"/>
              </w:rPr>
              <w:t>Estimated value of the Opportunity</w:t>
            </w:r>
          </w:p>
        </w:tc>
        <w:tc>
          <w:tcPr>
            <w:tcW w:w="4739" w:type="dxa"/>
          </w:tcPr>
          <w:p w14:paraId="07109A3B" w14:textId="6174ADAC" w:rsidR="00AD57E3" w:rsidRPr="00AD57E3" w:rsidRDefault="00AD57E3" w:rsidP="000F3D96">
            <w:pPr>
              <w:spacing w:after="0"/>
              <w:rPr>
                <w:rFonts w:ascii="Arial" w:hAnsi="Arial" w:cs="Arial"/>
                <w:highlight w:val="yellow"/>
              </w:rPr>
            </w:pPr>
            <w:r w:rsidRPr="00AD57E3">
              <w:rPr>
                <w:rFonts w:ascii="Arial" w:hAnsi="Arial" w:cs="Arial"/>
              </w:rPr>
              <w:t>£100,000.00</w:t>
            </w:r>
          </w:p>
        </w:tc>
      </w:tr>
      <w:tr w:rsidR="00D73B49" w:rsidRPr="00C4617C" w14:paraId="07109A41" w14:textId="77777777" w:rsidTr="00A707E8">
        <w:tblPrEx>
          <w:shd w:val="clear" w:color="auto" w:fill="auto"/>
        </w:tblPrEx>
        <w:tc>
          <w:tcPr>
            <w:tcW w:w="800" w:type="dxa"/>
          </w:tcPr>
          <w:p w14:paraId="07109A3D" w14:textId="12F87A33" w:rsidR="00D73B49" w:rsidRPr="00C4617C" w:rsidRDefault="009B0FAC" w:rsidP="005E7457">
            <w:pPr>
              <w:spacing w:after="0"/>
              <w:rPr>
                <w:rFonts w:ascii="Arial" w:hAnsi="Arial" w:cs="Arial"/>
                <w:color w:val="000000"/>
              </w:rPr>
            </w:pPr>
            <w:r w:rsidRPr="00C4617C">
              <w:rPr>
                <w:rFonts w:ascii="Arial" w:hAnsi="Arial" w:cs="Arial"/>
                <w:color w:val="000000"/>
              </w:rPr>
              <w:t>3</w:t>
            </w:r>
            <w:r w:rsidR="00876D31" w:rsidRPr="00C4617C">
              <w:rPr>
                <w:rFonts w:ascii="Arial" w:hAnsi="Arial" w:cs="Arial"/>
                <w:color w:val="000000"/>
              </w:rPr>
              <w:t>.5</w:t>
            </w:r>
          </w:p>
        </w:tc>
        <w:tc>
          <w:tcPr>
            <w:tcW w:w="3703" w:type="dxa"/>
          </w:tcPr>
          <w:p w14:paraId="07109A3E" w14:textId="77777777" w:rsidR="00D73B49" w:rsidRPr="00C4617C" w:rsidRDefault="00F41783" w:rsidP="005E7457">
            <w:pPr>
              <w:spacing w:after="0"/>
              <w:rPr>
                <w:rFonts w:ascii="Arial" w:hAnsi="Arial" w:cs="Arial"/>
                <w:color w:val="000000"/>
              </w:rPr>
            </w:pPr>
            <w:r w:rsidRPr="00C4617C">
              <w:rPr>
                <w:rFonts w:ascii="Arial" w:hAnsi="Arial" w:cs="Arial"/>
                <w:color w:val="000000"/>
              </w:rPr>
              <w:t xml:space="preserve">Process for </w:t>
            </w:r>
            <w:r w:rsidR="00D73B49" w:rsidRPr="00C4617C">
              <w:rPr>
                <w:rFonts w:ascii="Arial" w:hAnsi="Arial" w:cs="Arial"/>
                <w:color w:val="000000"/>
              </w:rPr>
              <w:t xml:space="preserve"> the submission of </w:t>
            </w:r>
            <w:r w:rsidRPr="00C4617C">
              <w:rPr>
                <w:rFonts w:ascii="Arial" w:hAnsi="Arial" w:cs="Arial"/>
                <w:color w:val="000000"/>
              </w:rPr>
              <w:t xml:space="preserve"> clarifications and </w:t>
            </w:r>
            <w:r w:rsidR="00D73B49" w:rsidRPr="00C4617C">
              <w:rPr>
                <w:rFonts w:ascii="Arial" w:hAnsi="Arial" w:cs="Arial"/>
                <w:color w:val="000000"/>
              </w:rPr>
              <w:t>Bids</w:t>
            </w:r>
          </w:p>
        </w:tc>
        <w:tc>
          <w:tcPr>
            <w:tcW w:w="4739" w:type="dxa"/>
          </w:tcPr>
          <w:p w14:paraId="07109A3F" w14:textId="77777777" w:rsidR="00D73B49" w:rsidRPr="00C4617C" w:rsidRDefault="00F41783" w:rsidP="005E7457">
            <w:pPr>
              <w:spacing w:after="0"/>
              <w:rPr>
                <w:rFonts w:ascii="Arial" w:hAnsi="Arial" w:cs="Arial"/>
                <w:b/>
                <w:color w:val="000000"/>
              </w:rPr>
            </w:pPr>
            <w:r w:rsidRPr="00C4617C">
              <w:rPr>
                <w:rFonts w:ascii="Arial" w:hAnsi="Arial" w:cs="Arial"/>
                <w:b/>
                <w:color w:val="000000"/>
              </w:rPr>
              <w:t xml:space="preserve">All </w:t>
            </w:r>
            <w:r w:rsidR="004358C5" w:rsidRPr="00C4617C">
              <w:rPr>
                <w:rFonts w:ascii="Arial" w:hAnsi="Arial" w:cs="Arial"/>
                <w:b/>
                <w:color w:val="000000"/>
              </w:rPr>
              <w:t>correspondence</w:t>
            </w:r>
            <w:r w:rsidRPr="00C4617C">
              <w:rPr>
                <w:rFonts w:ascii="Arial" w:hAnsi="Arial" w:cs="Arial"/>
                <w:b/>
                <w:color w:val="000000"/>
              </w:rPr>
              <w:t xml:space="preserve"> shall be submitted within the Emptoris e-sourcing tool.  Guidance Notes to support the use of Emptoris is available </w:t>
            </w:r>
            <w:hyperlink r:id="rId17" w:history="1">
              <w:r w:rsidR="00EF48A7" w:rsidRPr="00EF48A7">
                <w:rPr>
                  <w:rStyle w:val="Hyperlink"/>
                  <w:rFonts w:ascii="Arial" w:hAnsi="Arial" w:cs="Arial"/>
                  <w:b/>
                </w:rPr>
                <w:t>here</w:t>
              </w:r>
            </w:hyperlink>
            <w:r w:rsidR="00EF48A7">
              <w:rPr>
                <w:rFonts w:ascii="Arial" w:hAnsi="Arial" w:cs="Arial"/>
                <w:b/>
                <w:color w:val="000000"/>
              </w:rPr>
              <w:t xml:space="preserve">. </w:t>
            </w:r>
          </w:p>
          <w:p w14:paraId="07109A40" w14:textId="77777777" w:rsidR="00D73B49" w:rsidRPr="00C4617C" w:rsidRDefault="00D73B49" w:rsidP="005E7457">
            <w:pPr>
              <w:spacing w:after="0"/>
              <w:rPr>
                <w:rFonts w:ascii="Arial" w:hAnsi="Arial" w:cs="Arial"/>
                <w:b/>
                <w:highlight w:val="lightGray"/>
              </w:rPr>
            </w:pPr>
            <w:r w:rsidRPr="00C4617C">
              <w:rPr>
                <w:rFonts w:ascii="Arial" w:hAnsi="Arial" w:cs="Arial"/>
                <w:b/>
              </w:rPr>
              <w:t>Please note submission of a Bid to any email address</w:t>
            </w:r>
            <w:r w:rsidR="00DF5F12" w:rsidRPr="00C4617C">
              <w:rPr>
                <w:rFonts w:ascii="Arial" w:hAnsi="Arial" w:cs="Arial"/>
                <w:b/>
              </w:rPr>
              <w:t xml:space="preserve"> including the </w:t>
            </w:r>
            <w:r w:rsidR="0092783A" w:rsidRPr="00C4617C">
              <w:rPr>
                <w:rFonts w:ascii="Arial" w:hAnsi="Arial" w:cs="Arial"/>
                <w:b/>
              </w:rPr>
              <w:t>Buyer</w:t>
            </w:r>
            <w:r w:rsidRPr="00C4617C">
              <w:rPr>
                <w:rFonts w:ascii="Arial" w:hAnsi="Arial" w:cs="Arial"/>
                <w:b/>
              </w:rPr>
              <w:t xml:space="preserve"> </w:t>
            </w:r>
            <w:r w:rsidRPr="00C4617C">
              <w:rPr>
                <w:rFonts w:ascii="Arial" w:hAnsi="Arial" w:cs="Arial"/>
                <w:b/>
                <w:u w:val="single"/>
              </w:rPr>
              <w:t>will</w:t>
            </w:r>
            <w:r w:rsidRPr="00C4617C">
              <w:rPr>
                <w:rFonts w:ascii="Arial" w:hAnsi="Arial" w:cs="Arial"/>
                <w:b/>
              </w:rPr>
              <w:t xml:space="preserve"> result in the Bid </w:t>
            </w:r>
            <w:r w:rsidRPr="00C4617C">
              <w:rPr>
                <w:rFonts w:ascii="Arial" w:hAnsi="Arial" w:cs="Arial"/>
                <w:b/>
                <w:u w:val="single"/>
              </w:rPr>
              <w:t>not</w:t>
            </w:r>
            <w:r w:rsidRPr="00C4617C">
              <w:rPr>
                <w:rFonts w:ascii="Arial" w:hAnsi="Arial" w:cs="Arial"/>
                <w:b/>
              </w:rPr>
              <w:t xml:space="preserve"> being considered.</w:t>
            </w:r>
          </w:p>
        </w:tc>
      </w:tr>
    </w:tbl>
    <w:tbl>
      <w:tblPr>
        <w:tblpPr w:leftFromText="180" w:rightFromText="180" w:vertAnchor="text" w:horzAnchor="margin" w:tblpY="324"/>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ayout w:type="fixed"/>
        <w:tblLook w:val="04A0" w:firstRow="1" w:lastRow="0" w:firstColumn="1" w:lastColumn="0" w:noHBand="0" w:noVBand="1"/>
      </w:tblPr>
      <w:tblGrid>
        <w:gridCol w:w="828"/>
        <w:gridCol w:w="3675"/>
        <w:gridCol w:w="4819"/>
      </w:tblGrid>
      <w:tr w:rsidR="00A707E8" w:rsidRPr="00C4617C" w14:paraId="7BD529D2" w14:textId="77777777" w:rsidTr="00A707E8">
        <w:tc>
          <w:tcPr>
            <w:tcW w:w="9322" w:type="dxa"/>
            <w:gridSpan w:val="3"/>
            <w:shd w:val="clear" w:color="auto" w:fill="17365D"/>
          </w:tcPr>
          <w:p w14:paraId="2A62F45A" w14:textId="77777777" w:rsidR="00A707E8" w:rsidRPr="00C4617C" w:rsidRDefault="00A707E8" w:rsidP="00A707E8">
            <w:pPr>
              <w:spacing w:after="0" w:line="240" w:lineRule="auto"/>
              <w:rPr>
                <w:rFonts w:ascii="Arial" w:hAnsi="Arial" w:cs="Arial"/>
                <w:b/>
                <w:color w:val="BFBFBF"/>
                <w:sz w:val="24"/>
              </w:rPr>
            </w:pPr>
          </w:p>
          <w:p w14:paraId="3144E9D4" w14:textId="77777777" w:rsidR="00A707E8" w:rsidRPr="00C4617C" w:rsidRDefault="00A707E8" w:rsidP="00A707E8">
            <w:pPr>
              <w:spacing w:after="0" w:line="240" w:lineRule="auto"/>
              <w:rPr>
                <w:rFonts w:ascii="Arial" w:hAnsi="Arial" w:cs="Arial"/>
                <w:b/>
                <w:color w:val="BFBFBF"/>
                <w:sz w:val="24"/>
              </w:rPr>
            </w:pPr>
            <w:r w:rsidRPr="00C4617C">
              <w:rPr>
                <w:rFonts w:ascii="Arial" w:hAnsi="Arial" w:cs="Arial"/>
                <w:b/>
                <w:color w:val="BFBFBF"/>
                <w:sz w:val="24"/>
              </w:rPr>
              <w:t>Section 3 - Timescales</w:t>
            </w:r>
          </w:p>
          <w:p w14:paraId="3BCB2848" w14:textId="77777777" w:rsidR="00A707E8" w:rsidRPr="00C4617C" w:rsidRDefault="00A707E8" w:rsidP="00A707E8">
            <w:pPr>
              <w:spacing w:after="0" w:line="240" w:lineRule="auto"/>
              <w:rPr>
                <w:rFonts w:ascii="Arial" w:hAnsi="Arial" w:cs="Arial"/>
                <w:b/>
                <w:color w:val="808080"/>
              </w:rPr>
            </w:pPr>
          </w:p>
        </w:tc>
      </w:tr>
      <w:tr w:rsidR="00A707E8" w:rsidRPr="00C4617C" w14:paraId="040DB000" w14:textId="77777777" w:rsidTr="00A707E8">
        <w:tblPrEx>
          <w:shd w:val="clear" w:color="auto" w:fill="auto"/>
        </w:tblPrEx>
        <w:tc>
          <w:tcPr>
            <w:tcW w:w="828" w:type="dxa"/>
          </w:tcPr>
          <w:p w14:paraId="3BB24B0F" w14:textId="77777777" w:rsidR="00A707E8" w:rsidRPr="00C4617C" w:rsidRDefault="00A707E8" w:rsidP="00A707E8">
            <w:pPr>
              <w:spacing w:after="0"/>
              <w:rPr>
                <w:rFonts w:ascii="Arial" w:hAnsi="Arial" w:cs="Arial"/>
                <w:color w:val="000000"/>
              </w:rPr>
            </w:pPr>
            <w:r w:rsidRPr="00C4617C">
              <w:rPr>
                <w:rFonts w:ascii="Arial" w:hAnsi="Arial" w:cs="Arial"/>
                <w:color w:val="000000"/>
              </w:rPr>
              <w:t>3.6</w:t>
            </w:r>
          </w:p>
        </w:tc>
        <w:tc>
          <w:tcPr>
            <w:tcW w:w="3675" w:type="dxa"/>
          </w:tcPr>
          <w:p w14:paraId="41F65C56" w14:textId="77777777" w:rsidR="00A707E8" w:rsidRPr="00C4617C" w:rsidRDefault="00A707E8" w:rsidP="00A707E8">
            <w:pPr>
              <w:spacing w:after="0"/>
              <w:rPr>
                <w:rFonts w:ascii="Arial" w:hAnsi="Arial" w:cs="Arial"/>
                <w:color w:val="000000"/>
              </w:rPr>
            </w:pPr>
            <w:r w:rsidRPr="00C4617C">
              <w:rPr>
                <w:rFonts w:ascii="Arial" w:hAnsi="Arial" w:cs="Arial"/>
                <w:color w:val="000000"/>
              </w:rPr>
              <w:t>Date of Issue of Contract Advert and location of original Advert</w:t>
            </w:r>
          </w:p>
        </w:tc>
        <w:tc>
          <w:tcPr>
            <w:tcW w:w="4819" w:type="dxa"/>
          </w:tcPr>
          <w:p w14:paraId="23411993" w14:textId="584C5E69" w:rsidR="00A707E8" w:rsidRDefault="00C2170E" w:rsidP="00A707E8">
            <w:pPr>
              <w:spacing w:after="0" w:line="240" w:lineRule="auto"/>
              <w:rPr>
                <w:rFonts w:ascii="Arial" w:hAnsi="Arial" w:cs="Arial"/>
              </w:rPr>
            </w:pPr>
            <w:r>
              <w:rPr>
                <w:rFonts w:ascii="Arial" w:hAnsi="Arial" w:cs="Arial"/>
              </w:rPr>
              <w:t>1</w:t>
            </w:r>
            <w:r w:rsidR="00E3289E">
              <w:rPr>
                <w:rFonts w:ascii="Arial" w:hAnsi="Arial" w:cs="Arial"/>
              </w:rPr>
              <w:t>1</w:t>
            </w:r>
            <w:r>
              <w:rPr>
                <w:rFonts w:ascii="Arial" w:hAnsi="Arial" w:cs="Arial"/>
              </w:rPr>
              <w:t>/01/2017</w:t>
            </w:r>
          </w:p>
          <w:p w14:paraId="137ED713" w14:textId="77777777" w:rsidR="00A707E8" w:rsidRPr="00A842A6" w:rsidRDefault="00A707E8" w:rsidP="00A707E8">
            <w:pPr>
              <w:spacing w:after="0" w:line="240" w:lineRule="auto"/>
              <w:rPr>
                <w:rFonts w:ascii="Arial" w:hAnsi="Arial" w:cs="Arial"/>
              </w:rPr>
            </w:pPr>
            <w:r w:rsidRPr="00A842A6">
              <w:rPr>
                <w:rFonts w:ascii="Arial" w:hAnsi="Arial" w:cs="Arial"/>
              </w:rPr>
              <w:t>Contracts Finder</w:t>
            </w:r>
          </w:p>
        </w:tc>
      </w:tr>
      <w:tr w:rsidR="00A707E8" w:rsidRPr="00C4617C" w14:paraId="0FC9340D" w14:textId="77777777" w:rsidTr="00A707E8">
        <w:tblPrEx>
          <w:shd w:val="clear" w:color="auto" w:fill="auto"/>
        </w:tblPrEx>
        <w:tc>
          <w:tcPr>
            <w:tcW w:w="828" w:type="dxa"/>
          </w:tcPr>
          <w:p w14:paraId="1C25970A" w14:textId="77777777" w:rsidR="00A707E8" w:rsidRPr="00C4617C" w:rsidRDefault="00A707E8" w:rsidP="00A707E8">
            <w:pPr>
              <w:spacing w:after="0"/>
              <w:rPr>
                <w:rFonts w:ascii="Arial" w:hAnsi="Arial" w:cs="Arial"/>
                <w:color w:val="000000"/>
              </w:rPr>
            </w:pPr>
            <w:r w:rsidRPr="00C4617C">
              <w:rPr>
                <w:rFonts w:ascii="Arial" w:hAnsi="Arial" w:cs="Arial"/>
                <w:color w:val="000000"/>
              </w:rPr>
              <w:t>3.7</w:t>
            </w:r>
          </w:p>
        </w:tc>
        <w:tc>
          <w:tcPr>
            <w:tcW w:w="3675" w:type="dxa"/>
          </w:tcPr>
          <w:p w14:paraId="69202675" w14:textId="77777777" w:rsidR="00A707E8" w:rsidRPr="00C4617C" w:rsidRDefault="00A707E8" w:rsidP="00A707E8">
            <w:pPr>
              <w:spacing w:after="0"/>
              <w:rPr>
                <w:rFonts w:ascii="Arial" w:hAnsi="Arial" w:cs="Arial"/>
                <w:color w:val="000000"/>
              </w:rPr>
            </w:pPr>
            <w:r w:rsidRPr="00C4617C">
              <w:rPr>
                <w:rFonts w:ascii="Arial" w:hAnsi="Arial" w:cs="Arial"/>
                <w:szCs w:val="24"/>
              </w:rPr>
              <w:t>Latest date/time ITQ clarification questions should be received through Emptoris messaging system</w:t>
            </w:r>
          </w:p>
        </w:tc>
        <w:tc>
          <w:tcPr>
            <w:tcW w:w="4819" w:type="dxa"/>
          </w:tcPr>
          <w:p w14:paraId="11704FD1" w14:textId="1501EE36" w:rsidR="00A707E8" w:rsidRPr="00A842A6" w:rsidRDefault="00C2170E" w:rsidP="00A707E8">
            <w:pPr>
              <w:spacing w:after="0" w:line="240" w:lineRule="auto"/>
              <w:rPr>
                <w:rFonts w:ascii="Arial" w:hAnsi="Arial" w:cs="Arial"/>
              </w:rPr>
            </w:pPr>
            <w:r>
              <w:rPr>
                <w:rFonts w:ascii="Arial" w:hAnsi="Arial" w:cs="Arial"/>
              </w:rPr>
              <w:t>2</w:t>
            </w:r>
            <w:r w:rsidR="00E3289E">
              <w:rPr>
                <w:rFonts w:ascii="Arial" w:hAnsi="Arial" w:cs="Arial"/>
              </w:rPr>
              <w:t>3</w:t>
            </w:r>
            <w:r>
              <w:rPr>
                <w:rFonts w:ascii="Arial" w:hAnsi="Arial" w:cs="Arial"/>
              </w:rPr>
              <w:t>/01/2017</w:t>
            </w:r>
          </w:p>
          <w:p w14:paraId="1CB2BB54" w14:textId="77777777" w:rsidR="00A707E8" w:rsidRPr="00A842A6" w:rsidRDefault="00A707E8" w:rsidP="00A707E8">
            <w:pPr>
              <w:spacing w:after="0" w:line="240" w:lineRule="auto"/>
              <w:rPr>
                <w:rFonts w:ascii="Arial" w:hAnsi="Arial" w:cs="Arial"/>
              </w:rPr>
            </w:pPr>
            <w:r w:rsidRPr="00A842A6">
              <w:rPr>
                <w:rFonts w:ascii="Arial" w:hAnsi="Arial" w:cs="Arial"/>
              </w:rPr>
              <w:t>14.00</w:t>
            </w:r>
          </w:p>
        </w:tc>
      </w:tr>
      <w:tr w:rsidR="00A707E8" w:rsidRPr="00C4617C" w14:paraId="50C70054" w14:textId="77777777" w:rsidTr="00A707E8">
        <w:tblPrEx>
          <w:shd w:val="clear" w:color="auto" w:fill="auto"/>
        </w:tblPrEx>
        <w:tc>
          <w:tcPr>
            <w:tcW w:w="828" w:type="dxa"/>
          </w:tcPr>
          <w:p w14:paraId="34DE827B" w14:textId="77777777" w:rsidR="00A707E8" w:rsidRPr="00C4617C" w:rsidRDefault="00A707E8" w:rsidP="00A707E8">
            <w:pPr>
              <w:spacing w:after="0"/>
              <w:rPr>
                <w:rFonts w:ascii="Arial" w:hAnsi="Arial" w:cs="Arial"/>
                <w:color w:val="000000"/>
              </w:rPr>
            </w:pPr>
            <w:r w:rsidRPr="00C4617C">
              <w:rPr>
                <w:rFonts w:ascii="Arial" w:hAnsi="Arial" w:cs="Arial"/>
                <w:color w:val="000000"/>
              </w:rPr>
              <w:t>3.8</w:t>
            </w:r>
          </w:p>
        </w:tc>
        <w:tc>
          <w:tcPr>
            <w:tcW w:w="3675" w:type="dxa"/>
          </w:tcPr>
          <w:p w14:paraId="57408585" w14:textId="77777777" w:rsidR="00A707E8" w:rsidRPr="00C4617C" w:rsidRDefault="00A707E8" w:rsidP="00A707E8">
            <w:pPr>
              <w:spacing w:after="0"/>
              <w:rPr>
                <w:rFonts w:ascii="Arial" w:hAnsi="Arial" w:cs="Arial"/>
                <w:color w:val="000000"/>
              </w:rPr>
            </w:pPr>
            <w:r>
              <w:rPr>
                <w:rFonts w:ascii="Arial" w:hAnsi="Arial" w:cs="Arial"/>
                <w:color w:val="000000"/>
              </w:rPr>
              <w:t>Latest d</w:t>
            </w:r>
            <w:r w:rsidRPr="00C4617C">
              <w:rPr>
                <w:rFonts w:ascii="Arial" w:hAnsi="Arial" w:cs="Arial"/>
                <w:color w:val="000000"/>
              </w:rPr>
              <w:t>ate/time ITQ clarification answers should be sent  to all potential Bidders by the Buyer through Emptoris</w:t>
            </w:r>
          </w:p>
        </w:tc>
        <w:tc>
          <w:tcPr>
            <w:tcW w:w="4819" w:type="dxa"/>
          </w:tcPr>
          <w:p w14:paraId="614F1B2D" w14:textId="0575A1D5" w:rsidR="00A707E8" w:rsidRDefault="00E3289E" w:rsidP="00A707E8">
            <w:pPr>
              <w:spacing w:after="0" w:line="240" w:lineRule="auto"/>
              <w:rPr>
                <w:rFonts w:ascii="Arial" w:hAnsi="Arial" w:cs="Arial"/>
              </w:rPr>
            </w:pPr>
            <w:r>
              <w:rPr>
                <w:rFonts w:ascii="Arial" w:hAnsi="Arial" w:cs="Arial"/>
              </w:rPr>
              <w:t>30</w:t>
            </w:r>
            <w:r w:rsidR="00C2170E">
              <w:rPr>
                <w:rFonts w:ascii="Arial" w:hAnsi="Arial" w:cs="Arial"/>
              </w:rPr>
              <w:t>/01/2017</w:t>
            </w:r>
          </w:p>
          <w:p w14:paraId="32D281B6" w14:textId="77777777" w:rsidR="00A707E8" w:rsidRPr="00A842A6" w:rsidRDefault="00A707E8" w:rsidP="00A707E8">
            <w:pPr>
              <w:spacing w:after="0" w:line="240" w:lineRule="auto"/>
              <w:rPr>
                <w:rFonts w:ascii="Arial" w:hAnsi="Arial" w:cs="Arial"/>
              </w:rPr>
            </w:pPr>
            <w:r w:rsidRPr="00A842A6">
              <w:rPr>
                <w:rFonts w:ascii="Arial" w:hAnsi="Arial" w:cs="Arial"/>
              </w:rPr>
              <w:t>14.00</w:t>
            </w:r>
          </w:p>
        </w:tc>
      </w:tr>
      <w:tr w:rsidR="00A707E8" w:rsidRPr="00C4617C" w14:paraId="24D7D29D" w14:textId="77777777" w:rsidTr="00A707E8">
        <w:tblPrEx>
          <w:shd w:val="clear" w:color="auto" w:fill="auto"/>
        </w:tblPrEx>
        <w:tc>
          <w:tcPr>
            <w:tcW w:w="828" w:type="dxa"/>
          </w:tcPr>
          <w:p w14:paraId="7D646EDA" w14:textId="77777777" w:rsidR="00A707E8" w:rsidRPr="00C4617C" w:rsidRDefault="00A707E8" w:rsidP="00A707E8">
            <w:pPr>
              <w:spacing w:after="0"/>
              <w:rPr>
                <w:rFonts w:ascii="Arial" w:hAnsi="Arial" w:cs="Arial"/>
                <w:color w:val="000000"/>
              </w:rPr>
            </w:pPr>
            <w:r w:rsidRPr="00C4617C">
              <w:rPr>
                <w:rFonts w:ascii="Arial" w:hAnsi="Arial" w:cs="Arial"/>
                <w:color w:val="000000"/>
              </w:rPr>
              <w:t>3.9</w:t>
            </w:r>
          </w:p>
        </w:tc>
        <w:tc>
          <w:tcPr>
            <w:tcW w:w="3675" w:type="dxa"/>
          </w:tcPr>
          <w:p w14:paraId="10FDA752" w14:textId="77777777" w:rsidR="00A707E8" w:rsidRPr="00C4617C" w:rsidRDefault="00A707E8" w:rsidP="00A707E8">
            <w:pPr>
              <w:spacing w:after="0"/>
              <w:rPr>
                <w:rFonts w:ascii="Arial" w:hAnsi="Arial" w:cs="Arial"/>
                <w:color w:val="000000"/>
              </w:rPr>
            </w:pPr>
            <w:r w:rsidRPr="00C4617C">
              <w:rPr>
                <w:rFonts w:ascii="Arial" w:hAnsi="Arial" w:cs="Arial"/>
                <w:color w:val="000000"/>
              </w:rPr>
              <w:t>Latest date/time ITQ Bid shall be  submitted through Emptoris</w:t>
            </w:r>
          </w:p>
        </w:tc>
        <w:tc>
          <w:tcPr>
            <w:tcW w:w="4819" w:type="dxa"/>
          </w:tcPr>
          <w:p w14:paraId="6E08AD82" w14:textId="5C2EB9C9" w:rsidR="00A707E8" w:rsidRDefault="00C2170E" w:rsidP="00A707E8">
            <w:pPr>
              <w:spacing w:after="0" w:line="240" w:lineRule="auto"/>
              <w:rPr>
                <w:rFonts w:ascii="Arial" w:hAnsi="Arial" w:cs="Arial"/>
              </w:rPr>
            </w:pPr>
            <w:r>
              <w:rPr>
                <w:rFonts w:ascii="Arial" w:hAnsi="Arial" w:cs="Arial"/>
              </w:rPr>
              <w:t>0</w:t>
            </w:r>
            <w:r w:rsidR="00E3289E">
              <w:rPr>
                <w:rFonts w:ascii="Arial" w:hAnsi="Arial" w:cs="Arial"/>
              </w:rPr>
              <w:t>6</w:t>
            </w:r>
            <w:r>
              <w:rPr>
                <w:rFonts w:ascii="Arial" w:hAnsi="Arial" w:cs="Arial"/>
              </w:rPr>
              <w:t>/02/2017</w:t>
            </w:r>
          </w:p>
          <w:p w14:paraId="5DF54152" w14:textId="77777777" w:rsidR="00A707E8" w:rsidRPr="00A842A6" w:rsidRDefault="00A707E8" w:rsidP="00A707E8">
            <w:pPr>
              <w:spacing w:after="0" w:line="240" w:lineRule="auto"/>
              <w:rPr>
                <w:rFonts w:ascii="Arial" w:hAnsi="Arial" w:cs="Arial"/>
              </w:rPr>
            </w:pPr>
            <w:r w:rsidRPr="00A842A6">
              <w:rPr>
                <w:rFonts w:ascii="Arial" w:hAnsi="Arial" w:cs="Arial"/>
              </w:rPr>
              <w:t>11.00</w:t>
            </w:r>
          </w:p>
        </w:tc>
      </w:tr>
      <w:tr w:rsidR="00A707E8" w:rsidRPr="00C4617C" w14:paraId="18DC3F9B" w14:textId="77777777" w:rsidTr="00A707E8">
        <w:tblPrEx>
          <w:shd w:val="clear" w:color="auto" w:fill="auto"/>
        </w:tblPrEx>
        <w:tc>
          <w:tcPr>
            <w:tcW w:w="828" w:type="dxa"/>
          </w:tcPr>
          <w:p w14:paraId="06B79320" w14:textId="77777777" w:rsidR="00A707E8" w:rsidRPr="00C4617C" w:rsidRDefault="00A707E8" w:rsidP="00A707E8">
            <w:pPr>
              <w:spacing w:after="0"/>
              <w:rPr>
                <w:rFonts w:ascii="Arial" w:hAnsi="Arial" w:cs="Arial"/>
                <w:color w:val="000000"/>
              </w:rPr>
            </w:pPr>
            <w:r>
              <w:rPr>
                <w:rFonts w:ascii="Arial" w:hAnsi="Arial" w:cs="Arial"/>
                <w:color w:val="000000"/>
              </w:rPr>
              <w:t>3.10</w:t>
            </w:r>
          </w:p>
        </w:tc>
        <w:tc>
          <w:tcPr>
            <w:tcW w:w="3675" w:type="dxa"/>
          </w:tcPr>
          <w:p w14:paraId="4B93EE0B" w14:textId="77777777" w:rsidR="00A707E8" w:rsidRPr="00C4617C" w:rsidRDefault="00A707E8" w:rsidP="00A707E8">
            <w:pPr>
              <w:spacing w:after="0"/>
              <w:rPr>
                <w:rFonts w:ascii="Arial" w:hAnsi="Arial" w:cs="Arial"/>
                <w:color w:val="000000"/>
              </w:rPr>
            </w:pPr>
            <w:r w:rsidRPr="00C4617C">
              <w:rPr>
                <w:rFonts w:ascii="Arial" w:hAnsi="Arial" w:cs="Arial"/>
                <w:color w:val="000000"/>
              </w:rPr>
              <w:t>Anticipated rejection of unsuccessful Bids date</w:t>
            </w:r>
          </w:p>
        </w:tc>
        <w:tc>
          <w:tcPr>
            <w:tcW w:w="4819" w:type="dxa"/>
          </w:tcPr>
          <w:p w14:paraId="051FF76A" w14:textId="576D2A3B" w:rsidR="00A707E8" w:rsidRDefault="00E3289E" w:rsidP="00A707E8">
            <w:pPr>
              <w:spacing w:after="0" w:line="240" w:lineRule="auto"/>
              <w:rPr>
                <w:rFonts w:ascii="Arial" w:hAnsi="Arial" w:cs="Arial"/>
              </w:rPr>
            </w:pPr>
            <w:r>
              <w:rPr>
                <w:rFonts w:ascii="Arial" w:hAnsi="Arial" w:cs="Arial"/>
              </w:rPr>
              <w:t>27</w:t>
            </w:r>
            <w:r w:rsidR="00C2170E">
              <w:rPr>
                <w:rFonts w:ascii="Arial" w:hAnsi="Arial" w:cs="Arial"/>
              </w:rPr>
              <w:t>/02/2017</w:t>
            </w:r>
          </w:p>
          <w:p w14:paraId="366341B3" w14:textId="77777777" w:rsidR="00A707E8" w:rsidRPr="00A842A6" w:rsidRDefault="00A707E8" w:rsidP="00A707E8">
            <w:pPr>
              <w:spacing w:after="0" w:line="240" w:lineRule="auto"/>
              <w:rPr>
                <w:rFonts w:ascii="Arial" w:hAnsi="Arial" w:cs="Arial"/>
              </w:rPr>
            </w:pPr>
            <w:r w:rsidRPr="00A842A6">
              <w:rPr>
                <w:rFonts w:ascii="Arial" w:hAnsi="Arial" w:cs="Arial"/>
              </w:rPr>
              <w:t>14.00</w:t>
            </w:r>
          </w:p>
        </w:tc>
      </w:tr>
      <w:tr w:rsidR="00A707E8" w:rsidRPr="00C4617C" w14:paraId="7C91AD76" w14:textId="77777777" w:rsidTr="00A707E8">
        <w:tblPrEx>
          <w:shd w:val="clear" w:color="auto" w:fill="auto"/>
        </w:tblPrEx>
        <w:tc>
          <w:tcPr>
            <w:tcW w:w="828" w:type="dxa"/>
          </w:tcPr>
          <w:p w14:paraId="5480CD09" w14:textId="77777777" w:rsidR="00A707E8" w:rsidRPr="00C4617C" w:rsidRDefault="00A707E8" w:rsidP="00A707E8">
            <w:pPr>
              <w:spacing w:after="0"/>
              <w:rPr>
                <w:rFonts w:ascii="Arial" w:hAnsi="Arial" w:cs="Arial"/>
                <w:color w:val="000000"/>
              </w:rPr>
            </w:pPr>
            <w:r w:rsidRPr="00C4617C">
              <w:rPr>
                <w:rFonts w:ascii="Arial" w:hAnsi="Arial" w:cs="Arial"/>
                <w:color w:val="000000"/>
              </w:rPr>
              <w:t>3.12</w:t>
            </w:r>
          </w:p>
        </w:tc>
        <w:tc>
          <w:tcPr>
            <w:tcW w:w="3675" w:type="dxa"/>
          </w:tcPr>
          <w:p w14:paraId="6C46C728" w14:textId="77777777" w:rsidR="00A707E8" w:rsidRPr="00C4617C" w:rsidRDefault="00A707E8" w:rsidP="00A707E8">
            <w:pPr>
              <w:spacing w:after="0"/>
              <w:rPr>
                <w:rFonts w:ascii="Arial" w:hAnsi="Arial" w:cs="Arial"/>
                <w:color w:val="000000"/>
              </w:rPr>
            </w:pPr>
            <w:r w:rsidRPr="00C4617C">
              <w:rPr>
                <w:rFonts w:ascii="Arial" w:hAnsi="Arial" w:cs="Arial"/>
                <w:color w:val="000000"/>
              </w:rPr>
              <w:t>Anticipated Award date</w:t>
            </w:r>
          </w:p>
        </w:tc>
        <w:tc>
          <w:tcPr>
            <w:tcW w:w="4819" w:type="dxa"/>
          </w:tcPr>
          <w:p w14:paraId="72533128" w14:textId="6C83B5D6" w:rsidR="00A707E8" w:rsidRPr="005F0AEC" w:rsidRDefault="00E3289E" w:rsidP="00E3289E">
            <w:pPr>
              <w:spacing w:after="0" w:line="240" w:lineRule="auto"/>
              <w:rPr>
                <w:rFonts w:ascii="Arial" w:hAnsi="Arial" w:cs="Arial"/>
              </w:rPr>
            </w:pPr>
            <w:r>
              <w:rPr>
                <w:rFonts w:ascii="Arial" w:hAnsi="Arial" w:cs="Arial"/>
              </w:rPr>
              <w:t>27</w:t>
            </w:r>
            <w:r w:rsidR="00C2170E">
              <w:rPr>
                <w:rFonts w:ascii="Arial" w:hAnsi="Arial" w:cs="Arial"/>
              </w:rPr>
              <w:t>/02/2017</w:t>
            </w:r>
          </w:p>
        </w:tc>
      </w:tr>
      <w:tr w:rsidR="00A707E8" w:rsidRPr="00C4617C" w14:paraId="6D960025" w14:textId="77777777" w:rsidTr="00A707E8">
        <w:tblPrEx>
          <w:shd w:val="clear" w:color="auto" w:fill="auto"/>
        </w:tblPrEx>
        <w:tc>
          <w:tcPr>
            <w:tcW w:w="828" w:type="dxa"/>
          </w:tcPr>
          <w:p w14:paraId="7BB8714A" w14:textId="77777777" w:rsidR="00A707E8" w:rsidRPr="00C4617C" w:rsidRDefault="00A707E8" w:rsidP="00A707E8">
            <w:pPr>
              <w:spacing w:after="0"/>
              <w:rPr>
                <w:rFonts w:ascii="Arial" w:hAnsi="Arial" w:cs="Arial"/>
                <w:color w:val="000000"/>
              </w:rPr>
            </w:pPr>
            <w:r w:rsidRPr="00C4617C">
              <w:rPr>
                <w:rFonts w:ascii="Arial" w:hAnsi="Arial" w:cs="Arial"/>
                <w:color w:val="000000"/>
              </w:rPr>
              <w:t>3.13</w:t>
            </w:r>
          </w:p>
        </w:tc>
        <w:tc>
          <w:tcPr>
            <w:tcW w:w="3675" w:type="dxa"/>
          </w:tcPr>
          <w:p w14:paraId="6DDF1399" w14:textId="77777777" w:rsidR="00A707E8" w:rsidRPr="00C4617C" w:rsidRDefault="00A707E8" w:rsidP="00A707E8">
            <w:pPr>
              <w:spacing w:after="0"/>
              <w:rPr>
                <w:rFonts w:ascii="Arial" w:hAnsi="Arial" w:cs="Arial"/>
                <w:color w:val="000000"/>
              </w:rPr>
            </w:pPr>
            <w:r w:rsidRPr="00C4617C">
              <w:rPr>
                <w:rFonts w:ascii="Arial" w:hAnsi="Arial" w:cs="Arial"/>
                <w:color w:val="000000"/>
              </w:rPr>
              <w:t>Anticipated Contract Start date</w:t>
            </w:r>
          </w:p>
        </w:tc>
        <w:tc>
          <w:tcPr>
            <w:tcW w:w="4819" w:type="dxa"/>
          </w:tcPr>
          <w:p w14:paraId="21FFCE31" w14:textId="13E3B8F3" w:rsidR="00A707E8" w:rsidRPr="00C4617C" w:rsidRDefault="00C2170E" w:rsidP="00D75D69">
            <w:pPr>
              <w:spacing w:after="0" w:line="240" w:lineRule="auto"/>
              <w:rPr>
                <w:rFonts w:ascii="Arial" w:hAnsi="Arial" w:cs="Arial"/>
                <w:highlight w:val="lightGray"/>
              </w:rPr>
            </w:pPr>
            <w:r>
              <w:rPr>
                <w:rFonts w:ascii="Arial" w:hAnsi="Arial" w:cs="Arial"/>
              </w:rPr>
              <w:t>01/04/2017</w:t>
            </w:r>
          </w:p>
        </w:tc>
      </w:tr>
      <w:tr w:rsidR="00A707E8" w:rsidRPr="00C4617C" w14:paraId="048F66B1" w14:textId="77777777" w:rsidTr="00A707E8">
        <w:tblPrEx>
          <w:shd w:val="clear" w:color="auto" w:fill="auto"/>
        </w:tblPrEx>
        <w:tc>
          <w:tcPr>
            <w:tcW w:w="828" w:type="dxa"/>
          </w:tcPr>
          <w:p w14:paraId="2E907D2F" w14:textId="77777777" w:rsidR="00A707E8" w:rsidRPr="00C4617C" w:rsidRDefault="00A707E8" w:rsidP="00A707E8">
            <w:pPr>
              <w:spacing w:after="0"/>
              <w:rPr>
                <w:rFonts w:ascii="Arial" w:hAnsi="Arial" w:cs="Arial"/>
                <w:color w:val="000000"/>
              </w:rPr>
            </w:pPr>
            <w:r w:rsidRPr="00C4617C">
              <w:rPr>
                <w:rFonts w:ascii="Arial" w:hAnsi="Arial" w:cs="Arial"/>
                <w:color w:val="000000"/>
              </w:rPr>
              <w:t>3.14</w:t>
            </w:r>
          </w:p>
        </w:tc>
        <w:tc>
          <w:tcPr>
            <w:tcW w:w="3675" w:type="dxa"/>
          </w:tcPr>
          <w:p w14:paraId="781F4392" w14:textId="77777777" w:rsidR="00A707E8" w:rsidRPr="00C4617C" w:rsidRDefault="00A707E8" w:rsidP="00A707E8">
            <w:pPr>
              <w:spacing w:after="0"/>
              <w:rPr>
                <w:rFonts w:ascii="Arial" w:hAnsi="Arial" w:cs="Arial"/>
                <w:color w:val="000000"/>
              </w:rPr>
            </w:pPr>
            <w:r w:rsidRPr="00C4617C">
              <w:rPr>
                <w:rFonts w:ascii="Arial" w:hAnsi="Arial" w:cs="Arial"/>
                <w:color w:val="000000"/>
              </w:rPr>
              <w:t>Anticipated Contract End date</w:t>
            </w:r>
          </w:p>
        </w:tc>
        <w:tc>
          <w:tcPr>
            <w:tcW w:w="4819" w:type="dxa"/>
          </w:tcPr>
          <w:p w14:paraId="62702D86" w14:textId="223AEC77" w:rsidR="00A707E8" w:rsidRPr="00C4617C" w:rsidRDefault="00C2170E" w:rsidP="00D75D69">
            <w:pPr>
              <w:spacing w:after="0" w:line="240" w:lineRule="auto"/>
              <w:rPr>
                <w:rFonts w:ascii="Arial" w:hAnsi="Arial" w:cs="Arial"/>
                <w:b/>
                <w:color w:val="FF0000"/>
                <w:sz w:val="32"/>
                <w:highlight w:val="lightGray"/>
              </w:rPr>
            </w:pPr>
            <w:r>
              <w:rPr>
                <w:rFonts w:ascii="Arial" w:hAnsi="Arial" w:cs="Arial"/>
              </w:rPr>
              <w:t>01/04/2020</w:t>
            </w:r>
          </w:p>
        </w:tc>
      </w:tr>
      <w:tr w:rsidR="00A707E8" w:rsidRPr="00C4617C" w14:paraId="6F922EC8" w14:textId="77777777" w:rsidTr="00A707E8">
        <w:tblPrEx>
          <w:shd w:val="clear" w:color="auto" w:fill="auto"/>
        </w:tblPrEx>
        <w:tc>
          <w:tcPr>
            <w:tcW w:w="828" w:type="dxa"/>
          </w:tcPr>
          <w:p w14:paraId="0C635531" w14:textId="77777777" w:rsidR="00A707E8" w:rsidRPr="00C4617C" w:rsidRDefault="00A707E8" w:rsidP="00A707E8">
            <w:pPr>
              <w:spacing w:after="0"/>
              <w:rPr>
                <w:rFonts w:ascii="Arial" w:hAnsi="Arial" w:cs="Arial"/>
                <w:color w:val="000000"/>
              </w:rPr>
            </w:pPr>
            <w:r w:rsidRPr="00C4617C">
              <w:rPr>
                <w:rFonts w:ascii="Arial" w:hAnsi="Arial" w:cs="Arial"/>
                <w:color w:val="000000"/>
              </w:rPr>
              <w:t>3.15</w:t>
            </w:r>
          </w:p>
        </w:tc>
        <w:tc>
          <w:tcPr>
            <w:tcW w:w="3675" w:type="dxa"/>
          </w:tcPr>
          <w:p w14:paraId="59C7F7D0" w14:textId="77777777" w:rsidR="00A707E8" w:rsidRPr="00C4617C" w:rsidRDefault="00A707E8" w:rsidP="00A707E8">
            <w:pPr>
              <w:spacing w:after="0"/>
              <w:rPr>
                <w:rFonts w:ascii="Arial" w:hAnsi="Arial" w:cs="Arial"/>
                <w:color w:val="000000"/>
              </w:rPr>
            </w:pPr>
            <w:r w:rsidRPr="00C4617C">
              <w:rPr>
                <w:rFonts w:ascii="Arial" w:hAnsi="Arial" w:cs="Arial"/>
                <w:color w:val="000000"/>
              </w:rPr>
              <w:t>Bid Validity Period</w:t>
            </w:r>
          </w:p>
        </w:tc>
        <w:tc>
          <w:tcPr>
            <w:tcW w:w="4819" w:type="dxa"/>
          </w:tcPr>
          <w:p w14:paraId="677ADD8C" w14:textId="77777777" w:rsidR="00A707E8" w:rsidRPr="00C4617C" w:rsidRDefault="00A707E8" w:rsidP="00A707E8">
            <w:pPr>
              <w:spacing w:after="0" w:line="240" w:lineRule="auto"/>
              <w:rPr>
                <w:rFonts w:ascii="Arial" w:hAnsi="Arial" w:cs="Arial"/>
                <w:highlight w:val="lightGray"/>
              </w:rPr>
            </w:pPr>
            <w:r w:rsidRPr="00C4617C">
              <w:rPr>
                <w:rFonts w:ascii="Arial" w:hAnsi="Arial" w:cs="Arial"/>
              </w:rPr>
              <w:t>60 Days</w:t>
            </w:r>
          </w:p>
        </w:tc>
      </w:tr>
    </w:tbl>
    <w:p w14:paraId="07109A76" w14:textId="3FB162F7" w:rsidR="006B109A" w:rsidRPr="00C4617C" w:rsidRDefault="006B109A" w:rsidP="006B109A">
      <w:pPr>
        <w:spacing w:before="100" w:beforeAutospacing="1" w:after="100" w:afterAutospacing="1" w:line="240" w:lineRule="auto"/>
        <w:textAlignment w:val="top"/>
        <w:rPr>
          <w:rFonts w:ascii="Arial" w:eastAsia="Times New Roman" w:hAnsi="Arial" w:cs="Arial"/>
          <w:b/>
          <w:bCs/>
          <w:color w:val="002060"/>
          <w:lang w:eastAsia="en-GB"/>
        </w:rPr>
      </w:pPr>
      <w:bookmarkStart w:id="5" w:name="Section_4_Specification"/>
      <w:r w:rsidRPr="00C4617C">
        <w:rPr>
          <w:rFonts w:ascii="Arial" w:hAnsi="Arial" w:cs="Arial"/>
          <w:b/>
          <w:color w:val="002060"/>
          <w:sz w:val="32"/>
          <w:szCs w:val="32"/>
        </w:rPr>
        <w:lastRenderedPageBreak/>
        <w:t>Section 4 – Specification</w:t>
      </w:r>
      <w:r w:rsidRPr="00C4617C">
        <w:rPr>
          <w:rFonts w:ascii="Arial" w:eastAsia="Times New Roman" w:hAnsi="Arial" w:cs="Arial"/>
          <w:b/>
          <w:bCs/>
          <w:color w:val="002060"/>
          <w:lang w:eastAsia="en-GB"/>
        </w:rPr>
        <w:t xml:space="preserve"> </w:t>
      </w:r>
      <w:bookmarkEnd w:id="5"/>
    </w:p>
    <w:p w14:paraId="07109A77" w14:textId="77777777" w:rsidR="00876D31" w:rsidRPr="00C4617C" w:rsidRDefault="00876D31" w:rsidP="00876D31">
      <w:pPr>
        <w:spacing w:after="0" w:line="240" w:lineRule="auto"/>
        <w:rPr>
          <w:rFonts w:ascii="Arial" w:hAnsi="Arial" w:cs="Arial"/>
          <w:b/>
          <w:color w:val="000000"/>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6"/>
      </w:tblGrid>
      <w:tr w:rsidR="00DB3395" w:rsidRPr="00C4617C" w14:paraId="07109A7B" w14:textId="77777777" w:rsidTr="009837E0">
        <w:tc>
          <w:tcPr>
            <w:tcW w:w="9605" w:type="dxa"/>
          </w:tcPr>
          <w:p w14:paraId="2354665E" w14:textId="6234EB31"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b/>
              </w:rPr>
            </w:pPr>
            <w:r w:rsidRPr="000A6A62">
              <w:rPr>
                <w:rFonts w:ascii="Arial" w:hAnsi="Arial" w:cs="Arial"/>
                <w:b/>
              </w:rPr>
              <w:t>Background</w:t>
            </w:r>
          </w:p>
          <w:p w14:paraId="77E7DEF7"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p>
          <w:p w14:paraId="441900E5"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The British Antarctic Survey (BAS) is a component of the Natural Environment Research Council (NERC). Based in Cambridge it has, for over 60 years, undertaken the majority of Britain's scientific research on and around the Antarctic continent.  BAS operates three bases in the Antarctic, at Rothera, Halley and Signy, and two stations on South Georgia, at King Edward Point and Bird Island.</w:t>
            </w:r>
          </w:p>
          <w:p w14:paraId="5C6282C8" w14:textId="77777777" w:rsidR="005B6597" w:rsidRPr="000A6A62" w:rsidRDefault="005B6597" w:rsidP="005B6597">
            <w:pPr>
              <w:tabs>
                <w:tab w:val="left" w:pos="851"/>
              </w:tabs>
              <w:spacing w:after="120" w:line="240" w:lineRule="auto"/>
              <w:jc w:val="both"/>
              <w:rPr>
                <w:rFonts w:ascii="Arial" w:hAnsi="Arial" w:cs="Arial"/>
              </w:rPr>
            </w:pPr>
          </w:p>
          <w:p w14:paraId="19EF2A7D" w14:textId="77777777" w:rsidR="005B6597" w:rsidRPr="000A6A62" w:rsidRDefault="005B6597" w:rsidP="005B6597">
            <w:pPr>
              <w:tabs>
                <w:tab w:val="left" w:pos="851"/>
              </w:tabs>
              <w:spacing w:after="120" w:line="240" w:lineRule="auto"/>
              <w:jc w:val="both"/>
              <w:rPr>
                <w:rFonts w:ascii="Arial" w:hAnsi="Arial" w:cs="Arial"/>
                <w:lang w:eastAsia="en-GB"/>
              </w:rPr>
            </w:pPr>
            <w:r w:rsidRPr="000A6A62">
              <w:rPr>
                <w:rFonts w:ascii="Arial" w:hAnsi="Arial" w:cs="Arial"/>
              </w:rPr>
              <w:t>This document sets out the scope and parameters of work which BAS NERC wishes to commission and describes how tenderers may tender to undertake this work for BAS.</w:t>
            </w:r>
          </w:p>
          <w:p w14:paraId="4D6A3603" w14:textId="073DB0F7" w:rsidR="005B6597" w:rsidRPr="000A6A62" w:rsidRDefault="005B6597" w:rsidP="005B6597">
            <w:pPr>
              <w:tabs>
                <w:tab w:val="left" w:pos="851"/>
              </w:tabs>
              <w:spacing w:after="120" w:line="240" w:lineRule="auto"/>
              <w:jc w:val="both"/>
              <w:rPr>
                <w:rFonts w:ascii="Arial" w:hAnsi="Arial" w:cs="Arial"/>
                <w:lang w:eastAsia="en-GB"/>
              </w:rPr>
            </w:pPr>
            <w:r w:rsidRPr="000A6A62">
              <w:rPr>
                <w:rFonts w:ascii="Arial" w:hAnsi="Arial" w:cs="Arial"/>
              </w:rPr>
              <w:t xml:space="preserve">The Antarctic Treaty came into force on 23 June 1961 after ratification by the twelve countries then active in Antarctic science. The Treaty covers the area south of 60°S latitude. Its objectives are simple yet unique in international relations. They are: </w:t>
            </w:r>
          </w:p>
          <w:p w14:paraId="7EA6FF4E" w14:textId="5A452DBE" w:rsidR="005B6597" w:rsidRPr="000A6A62" w:rsidRDefault="00C47BBD" w:rsidP="00C47BBD">
            <w:pPr>
              <w:tabs>
                <w:tab w:val="left" w:pos="851"/>
              </w:tabs>
              <w:spacing w:after="0" w:line="240" w:lineRule="auto"/>
              <w:jc w:val="both"/>
              <w:rPr>
                <w:rFonts w:ascii="Arial" w:hAnsi="Arial" w:cs="Arial"/>
                <w:lang w:eastAsia="en-GB"/>
              </w:rPr>
            </w:pPr>
            <w:r w:rsidRPr="000A6A62">
              <w:rPr>
                <w:rFonts w:ascii="Arial" w:hAnsi="Arial" w:cs="Arial"/>
                <w:lang w:eastAsia="en-GB"/>
              </w:rPr>
              <w:t>T</w:t>
            </w:r>
            <w:r w:rsidR="005B6597" w:rsidRPr="000A6A62">
              <w:rPr>
                <w:rFonts w:ascii="Arial" w:hAnsi="Arial" w:cs="Arial"/>
                <w:lang w:eastAsia="en-GB"/>
              </w:rPr>
              <w:t xml:space="preserve">o demilitarize Antarctica, to establish it as a zone free of nuclear tests and the disposal of radioactive waste and to ensure that it is used for peaceful purposes only; </w:t>
            </w:r>
          </w:p>
          <w:p w14:paraId="2AF8AA97" w14:textId="77777777" w:rsidR="00C47BBD" w:rsidRPr="000A6A62" w:rsidRDefault="00C47BBD" w:rsidP="00C47BBD">
            <w:pPr>
              <w:tabs>
                <w:tab w:val="left" w:pos="851"/>
              </w:tabs>
              <w:spacing w:after="0" w:line="240" w:lineRule="auto"/>
              <w:jc w:val="both"/>
              <w:rPr>
                <w:rFonts w:ascii="Arial" w:hAnsi="Arial" w:cs="Arial"/>
                <w:lang w:eastAsia="en-GB"/>
              </w:rPr>
            </w:pPr>
          </w:p>
          <w:p w14:paraId="679D5AF4" w14:textId="622B9E40" w:rsidR="005B6597" w:rsidRPr="000A6A62" w:rsidRDefault="00C47BBD" w:rsidP="00C47BBD">
            <w:pPr>
              <w:tabs>
                <w:tab w:val="left" w:pos="851"/>
              </w:tabs>
              <w:spacing w:after="0" w:line="240" w:lineRule="auto"/>
              <w:jc w:val="both"/>
              <w:rPr>
                <w:rFonts w:ascii="Arial" w:hAnsi="Arial" w:cs="Arial"/>
                <w:lang w:eastAsia="en-GB"/>
              </w:rPr>
            </w:pPr>
            <w:r w:rsidRPr="000A6A62">
              <w:rPr>
                <w:rFonts w:ascii="Arial" w:hAnsi="Arial" w:cs="Arial"/>
                <w:lang w:eastAsia="en-GB"/>
              </w:rPr>
              <w:t>T</w:t>
            </w:r>
            <w:r w:rsidR="005B6597" w:rsidRPr="000A6A62">
              <w:rPr>
                <w:rFonts w:ascii="Arial" w:hAnsi="Arial" w:cs="Arial"/>
                <w:lang w:eastAsia="en-GB"/>
              </w:rPr>
              <w:t>o promote international scientific cooperation in Antarctica; and</w:t>
            </w:r>
          </w:p>
          <w:p w14:paraId="74D7DDB6" w14:textId="77777777" w:rsidR="00C47BBD" w:rsidRPr="000A6A62" w:rsidRDefault="00C47BBD" w:rsidP="00C47BBD">
            <w:pPr>
              <w:tabs>
                <w:tab w:val="left" w:pos="851"/>
              </w:tabs>
              <w:spacing w:after="0" w:line="240" w:lineRule="auto"/>
              <w:jc w:val="both"/>
              <w:rPr>
                <w:rFonts w:ascii="Arial" w:hAnsi="Arial" w:cs="Arial"/>
                <w:lang w:eastAsia="en-GB"/>
              </w:rPr>
            </w:pPr>
          </w:p>
          <w:p w14:paraId="1AB73A01" w14:textId="232F9E47" w:rsidR="005B6597" w:rsidRPr="000A6A62" w:rsidRDefault="00C47BBD" w:rsidP="00C47BBD">
            <w:pPr>
              <w:tabs>
                <w:tab w:val="left" w:pos="851"/>
              </w:tabs>
              <w:spacing w:after="0" w:line="240" w:lineRule="auto"/>
              <w:jc w:val="both"/>
              <w:rPr>
                <w:rFonts w:ascii="Arial" w:hAnsi="Arial" w:cs="Arial"/>
                <w:lang w:eastAsia="en-GB"/>
              </w:rPr>
            </w:pPr>
            <w:r w:rsidRPr="000A6A62">
              <w:rPr>
                <w:rFonts w:ascii="Arial" w:hAnsi="Arial" w:cs="Arial"/>
                <w:lang w:eastAsia="en-GB"/>
              </w:rPr>
              <w:t>T</w:t>
            </w:r>
            <w:r w:rsidR="005B6597" w:rsidRPr="000A6A62">
              <w:rPr>
                <w:rFonts w:ascii="Arial" w:hAnsi="Arial" w:cs="Arial"/>
                <w:lang w:eastAsia="en-GB"/>
              </w:rPr>
              <w:t xml:space="preserve">o set aside disputes over territorial sovereignty. </w:t>
            </w:r>
          </w:p>
          <w:p w14:paraId="0238F968" w14:textId="77777777" w:rsidR="005B6597" w:rsidRPr="000A6A62" w:rsidRDefault="005B6597" w:rsidP="005B6597">
            <w:pPr>
              <w:tabs>
                <w:tab w:val="left" w:pos="851"/>
              </w:tabs>
              <w:ind w:left="-1669"/>
              <w:jc w:val="both"/>
              <w:rPr>
                <w:rFonts w:ascii="Arial" w:hAnsi="Arial" w:cs="Arial"/>
              </w:rPr>
            </w:pPr>
          </w:p>
          <w:p w14:paraId="5EC4B15E"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The Protocol on Environmental Protection to the Antarctic Treaty (Environmental Protocol or Madrid Protocol) was agreed in 1991 and came into force in 1998, once it had been ratified by all 28 Antarctic Treaty Consultative Parties (ATCPs). Annex III of the Protocol deals with waste disposal and waste management. A requirement of this is to ensure that all waste other than sewage and food waste is removed from Antarctica.</w:t>
            </w:r>
          </w:p>
          <w:p w14:paraId="3AD551E5" w14:textId="77777777" w:rsidR="005B6597" w:rsidRPr="000A6A62" w:rsidRDefault="005B6597" w:rsidP="005B6597">
            <w:pPr>
              <w:tabs>
                <w:tab w:val="left" w:pos="851"/>
              </w:tabs>
              <w:jc w:val="both"/>
              <w:rPr>
                <w:rFonts w:ascii="Arial" w:hAnsi="Arial" w:cs="Arial"/>
              </w:rPr>
            </w:pPr>
          </w:p>
          <w:p w14:paraId="24B39A81"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The UK government is a signatory to the Antarctic Treaty and as the UK’s national Antarctic operator, BAS has to ensure that the legal obligations of the Environmental Protocol are met.</w:t>
            </w:r>
          </w:p>
          <w:p w14:paraId="193B1850" w14:textId="77777777" w:rsidR="005B6597" w:rsidRPr="000A6A62" w:rsidRDefault="005B6597" w:rsidP="005B6597">
            <w:pPr>
              <w:pStyle w:val="ListParagraph"/>
              <w:ind w:left="0"/>
              <w:rPr>
                <w:rFonts w:cs="Arial"/>
                <w:sz w:val="22"/>
                <w:szCs w:val="22"/>
              </w:rPr>
            </w:pPr>
          </w:p>
          <w:p w14:paraId="0B20798D"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BAS liaises with the Environment Agency in the UK, regarding trans-frontier shipment authorisations.  Waste from BAS bases is generally exempt from these requirements.</w:t>
            </w:r>
          </w:p>
          <w:p w14:paraId="77E3CA72" w14:textId="77777777" w:rsidR="005B6597" w:rsidRPr="000A6A62" w:rsidRDefault="005B6597" w:rsidP="005B6597">
            <w:pPr>
              <w:pStyle w:val="ListParagraph"/>
              <w:ind w:left="0"/>
              <w:rPr>
                <w:rFonts w:cs="Arial"/>
                <w:sz w:val="22"/>
                <w:szCs w:val="22"/>
              </w:rPr>
            </w:pPr>
          </w:p>
          <w:p w14:paraId="78DA6867" w14:textId="498E4ED2"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Approximately 300m</w:t>
            </w:r>
            <w:r w:rsidRPr="000A6A62">
              <w:rPr>
                <w:rFonts w:ascii="Arial" w:hAnsi="Arial" w:cs="Arial"/>
                <w:vertAlign w:val="superscript"/>
              </w:rPr>
              <w:t xml:space="preserve">3 </w:t>
            </w:r>
            <w:r w:rsidRPr="000A6A62">
              <w:rPr>
                <w:rFonts w:ascii="Arial" w:hAnsi="Arial" w:cs="Arial"/>
              </w:rPr>
              <w:t>(between 100-200 tonnes) of hazardous and non-hazardous waste from all BAS stations is segregated on site and sent to the UK on the two ships RRS Ernest Shackleton and RRS James Clark Ross.  The amount of waste varies annually dependent on the science undertaken and any construction projects carried out during the season.  The ships return to the UK typically between May and July each year and the waste is off-loaded and sent for reuse, recycling or other disposal in accordance with the waste hierarchy.</w:t>
            </w:r>
          </w:p>
          <w:p w14:paraId="6DE43452" w14:textId="77777777" w:rsidR="005B6597" w:rsidRPr="00206EB6" w:rsidRDefault="005B6597" w:rsidP="005B6597">
            <w:pPr>
              <w:pStyle w:val="ListParagraph"/>
              <w:ind w:left="0"/>
              <w:rPr>
                <w:rFonts w:ascii="Calibri" w:hAnsi="Calibri" w:cs="Arial"/>
                <w:sz w:val="24"/>
              </w:rPr>
            </w:pPr>
          </w:p>
          <w:p w14:paraId="66B82632" w14:textId="30B16875"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The work will require the contractor to provide bespoke waste management services involving the collection, transportation and disposal of waste generated at BAS stations and offloaded at ports in the UK, typically Immingham or Grimsby but could include othe</w:t>
            </w:r>
            <w:r w:rsidR="007E3691">
              <w:rPr>
                <w:rFonts w:ascii="Arial" w:hAnsi="Arial" w:cs="Arial"/>
              </w:rPr>
              <w:t xml:space="preserve">rs such as Portland, Ipswich, Southampton or </w:t>
            </w:r>
            <w:r w:rsidRPr="000A6A62">
              <w:rPr>
                <w:rFonts w:ascii="Arial" w:hAnsi="Arial" w:cs="Arial"/>
              </w:rPr>
              <w:t xml:space="preserve">Harwich. </w:t>
            </w:r>
          </w:p>
          <w:p w14:paraId="419E4878" w14:textId="77777777" w:rsidR="005B6597" w:rsidRPr="00206EB6" w:rsidRDefault="005B6597" w:rsidP="005B6597">
            <w:pPr>
              <w:pStyle w:val="ListParagraph"/>
              <w:ind w:left="0"/>
              <w:rPr>
                <w:rFonts w:ascii="Calibri" w:hAnsi="Calibri" w:cs="Arial"/>
                <w:sz w:val="24"/>
              </w:rPr>
            </w:pPr>
          </w:p>
          <w:p w14:paraId="704F0A8B"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A key element of the contract is to be able to provide a flexible service for which the collection location, waste types and quantities may change at short notice.</w:t>
            </w:r>
          </w:p>
          <w:p w14:paraId="07109A78" w14:textId="0CD4A90E" w:rsidR="006B109A" w:rsidRDefault="005B6597" w:rsidP="00DF5245">
            <w:pPr>
              <w:shd w:val="clear" w:color="auto" w:fill="FFFFFF"/>
              <w:spacing w:before="100" w:beforeAutospacing="1" w:after="100" w:afterAutospacing="1" w:line="220" w:lineRule="atLeast"/>
              <w:ind w:left="720" w:hanging="720"/>
              <w:rPr>
                <w:rFonts w:ascii="Arial" w:hAnsi="Arial" w:cs="Arial"/>
                <w:b/>
                <w:color w:val="000000"/>
              </w:rPr>
            </w:pPr>
            <w:r w:rsidRPr="005B6597">
              <w:rPr>
                <w:rFonts w:ascii="Arial" w:hAnsi="Arial" w:cs="Arial"/>
                <w:b/>
                <w:color w:val="000000"/>
              </w:rPr>
              <w:lastRenderedPageBreak/>
              <w:t>Scope of Work</w:t>
            </w:r>
          </w:p>
          <w:p w14:paraId="70885B87" w14:textId="3F3590EF"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The aim of the contract is</w:t>
            </w:r>
            <w:r w:rsidR="00923764">
              <w:rPr>
                <w:rFonts w:ascii="Arial" w:hAnsi="Arial" w:cs="Arial"/>
              </w:rPr>
              <w:t xml:space="preserve"> to</w:t>
            </w:r>
            <w:r w:rsidRPr="000A6A62">
              <w:rPr>
                <w:rFonts w:ascii="Arial" w:hAnsi="Arial" w:cs="Arial"/>
              </w:rPr>
              <w:t xml:space="preserve"> provide a waste management service to BAS NERC, for waste generated in the Antarctic and offloaded</w:t>
            </w:r>
            <w:r w:rsidR="002550A9">
              <w:rPr>
                <w:rFonts w:ascii="Arial" w:hAnsi="Arial" w:cs="Arial"/>
              </w:rPr>
              <w:t xml:space="preserve"> in the UK</w:t>
            </w:r>
            <w:r w:rsidRPr="000A6A62">
              <w:rPr>
                <w:rFonts w:ascii="Arial" w:hAnsi="Arial" w:cs="Arial"/>
              </w:rPr>
              <w:t xml:space="preserve"> from BAS ships.</w:t>
            </w:r>
          </w:p>
          <w:p w14:paraId="4398C804"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p>
          <w:p w14:paraId="4F3A8F4B" w14:textId="7372B3F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A key aspect of the contract will be to support BAS NERC in maintaining the high recycling rates currently achieved for wastes produced in the Antarctic (Currently recycling rates are 8</w:t>
            </w:r>
            <w:r w:rsidR="00923764">
              <w:rPr>
                <w:rFonts w:ascii="Arial" w:hAnsi="Arial" w:cs="Arial"/>
              </w:rPr>
              <w:t>8</w:t>
            </w:r>
            <w:r w:rsidRPr="000A6A62">
              <w:rPr>
                <w:rFonts w:ascii="Arial" w:hAnsi="Arial" w:cs="Arial"/>
              </w:rPr>
              <w:t>% of total waste produced by BAS bases.)</w:t>
            </w:r>
          </w:p>
          <w:p w14:paraId="573E1D8A"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eastAsia="Times New Roman" w:hAnsi="Arial" w:cs="Arial"/>
              </w:rPr>
            </w:pPr>
          </w:p>
          <w:p w14:paraId="273AE601"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The type of waste materials generated will vary on each shipment but will typically include the following materials;</w:t>
            </w:r>
          </w:p>
          <w:p w14:paraId="19967182" w14:textId="77777777" w:rsidR="005B6597" w:rsidRDefault="005B6597" w:rsidP="005B6597">
            <w:pPr>
              <w:pStyle w:val="ListParagraph"/>
              <w:rPr>
                <w:rFonts w:ascii="Calibri" w:hAnsi="Calibri" w:cs="Arial"/>
                <w:sz w:val="24"/>
              </w:rPr>
            </w:pPr>
          </w:p>
          <w:p w14:paraId="3B8D4418"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Aerosols</w:t>
            </w:r>
          </w:p>
          <w:p w14:paraId="357A2B94"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Asbestos</w:t>
            </w:r>
          </w:p>
          <w:p w14:paraId="2AE6A4F5"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Batteries (all types)</w:t>
            </w:r>
          </w:p>
          <w:p w14:paraId="6D531CD3"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Cans</w:t>
            </w:r>
          </w:p>
          <w:p w14:paraId="2885B1FB"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Card</w:t>
            </w:r>
          </w:p>
          <w:p w14:paraId="2C09B03E"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Clinical Waste (sharps)</w:t>
            </w:r>
          </w:p>
          <w:p w14:paraId="0ABB0DFF"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Fluorescent tubes</w:t>
            </w:r>
          </w:p>
          <w:p w14:paraId="4514B073"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Foam</w:t>
            </w:r>
          </w:p>
          <w:p w14:paraId="45C20A30"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Glass (mixed colours, broken or crushed)</w:t>
            </w:r>
          </w:p>
          <w:p w14:paraId="400DA82F"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Paper</w:t>
            </w:r>
          </w:p>
          <w:p w14:paraId="66F9D742"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Plastics (mixed all grades)</w:t>
            </w:r>
          </w:p>
          <w:p w14:paraId="19C3E40F"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Polystyrene</w:t>
            </w:r>
          </w:p>
          <w:p w14:paraId="0B10C834"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Radioactive wastes (low level)</w:t>
            </w:r>
          </w:p>
          <w:p w14:paraId="1DDD2193"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Tetrapaks</w:t>
            </w:r>
          </w:p>
          <w:p w14:paraId="475DBE19"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Various Chemicals</w:t>
            </w:r>
          </w:p>
          <w:p w14:paraId="725299AC"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Waste oil &amp; oily rags</w:t>
            </w:r>
          </w:p>
          <w:p w14:paraId="65DE5E75"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Waste Refrigerant Gas</w:t>
            </w:r>
          </w:p>
          <w:p w14:paraId="1EDA9BD4" w14:textId="77777777" w:rsidR="005B6597" w:rsidRPr="000A6A62" w:rsidRDefault="005B6597" w:rsidP="005B6597">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WEEE waste</w:t>
            </w:r>
          </w:p>
          <w:p w14:paraId="0EF86DDE" w14:textId="77777777" w:rsidR="005B6597" w:rsidRDefault="005B6597" w:rsidP="005B6597">
            <w:pPr>
              <w:widowControl w:val="0"/>
              <w:tabs>
                <w:tab w:val="left" w:pos="851"/>
              </w:tabs>
              <w:autoSpaceDE w:val="0"/>
              <w:autoSpaceDN w:val="0"/>
              <w:adjustRightInd w:val="0"/>
              <w:spacing w:after="0" w:line="240" w:lineRule="auto"/>
              <w:jc w:val="both"/>
              <w:rPr>
                <w:rFonts w:cs="Arial"/>
                <w:sz w:val="24"/>
                <w:highlight w:val="yellow"/>
              </w:rPr>
            </w:pPr>
          </w:p>
          <w:p w14:paraId="0F113D25" w14:textId="05060754" w:rsidR="005B6597" w:rsidRDefault="005B6597" w:rsidP="000A6A62">
            <w:pPr>
              <w:widowControl w:val="0"/>
              <w:tabs>
                <w:tab w:val="left" w:pos="851"/>
              </w:tabs>
              <w:autoSpaceDE w:val="0"/>
              <w:autoSpaceDN w:val="0"/>
              <w:adjustRightInd w:val="0"/>
              <w:spacing w:after="0" w:line="240" w:lineRule="auto"/>
              <w:jc w:val="both"/>
              <w:rPr>
                <w:rFonts w:cs="Arial"/>
                <w:b/>
                <w:sz w:val="24"/>
              </w:rPr>
            </w:pPr>
            <w:r w:rsidRPr="000A6A62">
              <w:rPr>
                <w:rFonts w:ascii="Arial" w:hAnsi="Arial" w:cs="Arial"/>
              </w:rPr>
              <w:t xml:space="preserve">Each year a different mix and quantity of waste is generated.  As part of this tender you are required to provide a quotation for the disposal of </w:t>
            </w:r>
            <w:r w:rsidR="002550A9">
              <w:rPr>
                <w:rFonts w:ascii="Arial" w:hAnsi="Arial" w:cs="Arial"/>
              </w:rPr>
              <w:t xml:space="preserve">a </w:t>
            </w:r>
            <w:r w:rsidRPr="000A6A62">
              <w:rPr>
                <w:rFonts w:ascii="Arial" w:hAnsi="Arial" w:cs="Arial"/>
              </w:rPr>
              <w:t>forecasted list of waste for one of the ships</w:t>
            </w:r>
            <w:r w:rsidRPr="005B6597">
              <w:rPr>
                <w:rFonts w:cs="Arial"/>
                <w:sz w:val="24"/>
              </w:rPr>
              <w:t xml:space="preserve">.  </w:t>
            </w:r>
            <w:r w:rsidRPr="000A6A62">
              <w:rPr>
                <w:rFonts w:ascii="Arial" w:hAnsi="Arial" w:cs="Arial"/>
                <w:b/>
              </w:rPr>
              <w:t>The contractor will be expected to provide a revised quotation once the manifest for each ship is issued confirming the actual waste materials to be disposed of, based on the fees provided as part of this tender exercise.</w:t>
            </w:r>
          </w:p>
          <w:p w14:paraId="236374BB"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 xml:space="preserve">Approximately one month prior to the arrival of each ship and the collection date, BAS will provide to the contractor, the ship’s manifest which lists the waste types and quantities. After which the contractor will be expected to issue and deliver to BAS’s office in Cambridge, hazardous waste labels for each hazardous waste consignment.  </w:t>
            </w:r>
          </w:p>
          <w:p w14:paraId="3981FDEE" w14:textId="77777777" w:rsidR="005B6597" w:rsidRPr="000A6A62" w:rsidRDefault="005B6597" w:rsidP="005B6597">
            <w:pPr>
              <w:pStyle w:val="ListParagraph"/>
              <w:ind w:left="0"/>
              <w:rPr>
                <w:rFonts w:cs="Arial"/>
                <w:sz w:val="22"/>
                <w:szCs w:val="22"/>
              </w:rPr>
            </w:pPr>
          </w:p>
          <w:p w14:paraId="4AF75EB0"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A certain level of flexibility will be required to allow for last minute additions to the manifest including potential additions on the day of collection.  This uncertainty will be minimised wherever possible.</w:t>
            </w:r>
          </w:p>
          <w:p w14:paraId="2CD27FEC" w14:textId="77777777" w:rsidR="005B6597" w:rsidRDefault="005B6597" w:rsidP="005B6597">
            <w:pPr>
              <w:widowControl w:val="0"/>
              <w:tabs>
                <w:tab w:val="left" w:pos="851"/>
              </w:tabs>
              <w:autoSpaceDE w:val="0"/>
              <w:autoSpaceDN w:val="0"/>
              <w:adjustRightInd w:val="0"/>
              <w:spacing w:after="0" w:line="240" w:lineRule="auto"/>
              <w:jc w:val="both"/>
              <w:rPr>
                <w:rFonts w:cs="Arial"/>
                <w:sz w:val="24"/>
              </w:rPr>
            </w:pPr>
          </w:p>
          <w:p w14:paraId="3681B753" w14:textId="77777777" w:rsidR="000A6A62" w:rsidRDefault="000A6A62" w:rsidP="005B6597">
            <w:pPr>
              <w:widowControl w:val="0"/>
              <w:tabs>
                <w:tab w:val="left" w:pos="851"/>
              </w:tabs>
              <w:autoSpaceDE w:val="0"/>
              <w:autoSpaceDN w:val="0"/>
              <w:adjustRightInd w:val="0"/>
              <w:spacing w:after="0" w:line="240" w:lineRule="auto"/>
              <w:jc w:val="both"/>
              <w:rPr>
                <w:rFonts w:cs="Arial"/>
                <w:sz w:val="24"/>
              </w:rPr>
            </w:pPr>
          </w:p>
          <w:p w14:paraId="7ADCED79" w14:textId="77777777" w:rsidR="005B6597" w:rsidRPr="000A6A62" w:rsidRDefault="005B6597" w:rsidP="005B6597">
            <w:pPr>
              <w:tabs>
                <w:tab w:val="left" w:pos="851"/>
              </w:tabs>
              <w:jc w:val="both"/>
              <w:rPr>
                <w:rFonts w:ascii="Arial" w:hAnsi="Arial" w:cs="Arial"/>
                <w:b/>
              </w:rPr>
            </w:pPr>
            <w:r w:rsidRPr="000A6A62">
              <w:rPr>
                <w:rFonts w:ascii="Arial" w:hAnsi="Arial" w:cs="Arial"/>
                <w:b/>
              </w:rPr>
              <w:t>In detail the contractor will be expected to:</w:t>
            </w:r>
          </w:p>
          <w:p w14:paraId="7759829B"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 xml:space="preserve">To collect waste materials from the BAS ships, the RRS Ernest Shackleton and the RRS James Clark Ross berthed at UK ports.  The port locations typically include Grimsby or Immingham however the contractor should be prepared to make a collection from other port </w:t>
            </w:r>
            <w:r w:rsidRPr="000A6A62">
              <w:rPr>
                <w:rFonts w:ascii="Arial" w:hAnsi="Arial" w:cs="Arial"/>
              </w:rPr>
              <w:lastRenderedPageBreak/>
              <w:t xml:space="preserve">facilities in the UK if required.  The BAS ships operate independently to each other and will not be berthed at the same port at the same time.  The BAS Environment Office has no control over the ships programme which may change at short notice.  The contractor will therefore have to apply a flexible approach to the service provided. </w:t>
            </w:r>
          </w:p>
          <w:p w14:paraId="4640F7B8"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p>
          <w:p w14:paraId="217CA7E0" w14:textId="77777777" w:rsidR="005B6597" w:rsidRPr="000A6A62" w:rsidRDefault="005B6597" w:rsidP="005B6597">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To transport all waste offloaded from the ships to suitable disposal sites.  The contractor will be expected to provide vehicles suitable for transporting waste materials packaged in the following containers;</w:t>
            </w:r>
          </w:p>
          <w:p w14:paraId="7109C112" w14:textId="77777777" w:rsidR="005B6597" w:rsidRDefault="005B6597" w:rsidP="005B6597">
            <w:pPr>
              <w:widowControl w:val="0"/>
              <w:tabs>
                <w:tab w:val="left" w:pos="851"/>
              </w:tabs>
              <w:autoSpaceDE w:val="0"/>
              <w:autoSpaceDN w:val="0"/>
              <w:adjustRightInd w:val="0"/>
              <w:spacing w:after="0" w:line="240" w:lineRule="auto"/>
              <w:jc w:val="both"/>
              <w:rPr>
                <w:rFonts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7"/>
              <w:gridCol w:w="3775"/>
            </w:tblGrid>
            <w:tr w:rsidR="005B6597" w:rsidRPr="00206EB6" w14:paraId="2109CCAF" w14:textId="77777777" w:rsidTr="005B6597">
              <w:tc>
                <w:tcPr>
                  <w:tcW w:w="4667" w:type="dxa"/>
                  <w:shd w:val="pct15" w:color="auto" w:fill="auto"/>
                </w:tcPr>
                <w:p w14:paraId="36210CC6" w14:textId="77777777" w:rsidR="005B6597" w:rsidRPr="00206EB6" w:rsidRDefault="005B6597" w:rsidP="005B6597">
                  <w:pPr>
                    <w:pStyle w:val="ListParagraph"/>
                    <w:ind w:left="0"/>
                    <w:rPr>
                      <w:rFonts w:ascii="Calibri" w:hAnsi="Calibri" w:cs="Arial"/>
                      <w:sz w:val="24"/>
                    </w:rPr>
                  </w:pPr>
                  <w:r w:rsidRPr="00206EB6">
                    <w:rPr>
                      <w:rFonts w:ascii="Calibri" w:hAnsi="Calibri" w:cs="Arial"/>
                      <w:sz w:val="24"/>
                    </w:rPr>
                    <w:t>Container</w:t>
                  </w:r>
                </w:p>
              </w:tc>
              <w:tc>
                <w:tcPr>
                  <w:tcW w:w="3775" w:type="dxa"/>
                  <w:shd w:val="pct15" w:color="auto" w:fill="auto"/>
                </w:tcPr>
                <w:p w14:paraId="2CF3D39C" w14:textId="77777777" w:rsidR="005B6597" w:rsidRPr="00206EB6" w:rsidRDefault="005B6597" w:rsidP="005B6597">
                  <w:pPr>
                    <w:pStyle w:val="ListParagraph"/>
                    <w:ind w:left="0"/>
                    <w:rPr>
                      <w:rFonts w:ascii="Calibri" w:hAnsi="Calibri" w:cs="Arial"/>
                      <w:sz w:val="24"/>
                    </w:rPr>
                  </w:pPr>
                  <w:r w:rsidRPr="00206EB6">
                    <w:rPr>
                      <w:rFonts w:ascii="Calibri" w:hAnsi="Calibri" w:cs="Arial"/>
                      <w:sz w:val="24"/>
                    </w:rPr>
                    <w:t>Waste Material</w:t>
                  </w:r>
                </w:p>
              </w:tc>
            </w:tr>
            <w:tr w:rsidR="005B6597" w:rsidRPr="00206EB6" w14:paraId="1A573F12" w14:textId="77777777" w:rsidTr="005B6597">
              <w:tc>
                <w:tcPr>
                  <w:tcW w:w="4667" w:type="dxa"/>
                </w:tcPr>
                <w:p w14:paraId="0FFE1438" w14:textId="77777777" w:rsidR="005B6597" w:rsidRDefault="005B6597" w:rsidP="005B6597">
                  <w:pPr>
                    <w:pStyle w:val="ListParagraph"/>
                    <w:ind w:left="0"/>
                    <w:rPr>
                      <w:rFonts w:ascii="Calibri" w:hAnsi="Calibri" w:cs="Arial"/>
                      <w:sz w:val="24"/>
                    </w:rPr>
                  </w:pPr>
                  <w:r w:rsidRPr="00206EB6">
                    <w:rPr>
                      <w:rFonts w:ascii="Calibri" w:hAnsi="Calibri" w:cs="Arial"/>
                      <w:sz w:val="24"/>
                    </w:rPr>
                    <w:t xml:space="preserve">1 tonne </w:t>
                  </w:r>
                  <w:r>
                    <w:rPr>
                      <w:rFonts w:ascii="Calibri" w:hAnsi="Calibri" w:cs="Arial"/>
                      <w:sz w:val="24"/>
                    </w:rPr>
                    <w:t>bags</w:t>
                  </w:r>
                </w:p>
                <w:p w14:paraId="215A5621" w14:textId="77777777" w:rsidR="005B6597" w:rsidRPr="00206EB6" w:rsidRDefault="005B6597" w:rsidP="005B6597">
                  <w:pPr>
                    <w:pStyle w:val="ListParagraph"/>
                    <w:ind w:left="0"/>
                    <w:rPr>
                      <w:rFonts w:ascii="Calibri" w:hAnsi="Calibri" w:cs="Arial"/>
                      <w:i/>
                      <w:sz w:val="24"/>
                    </w:rPr>
                  </w:pPr>
                  <w:r w:rsidRPr="00206EB6">
                    <w:rPr>
                      <w:rStyle w:val="Emphasis"/>
                      <w:rFonts w:ascii="Calibri" w:hAnsi="Calibri" w:cs="Arial"/>
                      <w:sz w:val="24"/>
                    </w:rPr>
                    <w:t>Flexible Intermediate Bulk Container</w:t>
                  </w:r>
                  <w:r w:rsidRPr="00206EB6">
                    <w:rPr>
                      <w:rFonts w:ascii="Calibri" w:hAnsi="Calibri" w:cs="Arial"/>
                      <w:sz w:val="24"/>
                    </w:rPr>
                    <w:t xml:space="preserve"> (FIBC)</w:t>
                  </w:r>
                  <w:r>
                    <w:rPr>
                      <w:rFonts w:ascii="Calibri" w:hAnsi="Calibri" w:cs="Arial"/>
                      <w:sz w:val="24"/>
                    </w:rPr>
                    <w:t xml:space="preserve"> </w:t>
                  </w:r>
                </w:p>
              </w:tc>
              <w:tc>
                <w:tcPr>
                  <w:tcW w:w="3775" w:type="dxa"/>
                </w:tcPr>
                <w:p w14:paraId="21A6E2CB" w14:textId="77777777" w:rsidR="005B6597" w:rsidRPr="00206EB6" w:rsidRDefault="005B6597" w:rsidP="005B6597">
                  <w:pPr>
                    <w:pStyle w:val="ListParagraph"/>
                    <w:ind w:left="0"/>
                    <w:rPr>
                      <w:rFonts w:ascii="Calibri" w:hAnsi="Calibri" w:cs="Arial"/>
                      <w:sz w:val="24"/>
                    </w:rPr>
                  </w:pPr>
                  <w:r w:rsidRPr="00206EB6">
                    <w:rPr>
                      <w:rFonts w:ascii="Calibri" w:hAnsi="Calibri" w:cs="Arial"/>
                      <w:sz w:val="24"/>
                    </w:rPr>
                    <w:t>Recyclables – paper, card, plastic, cans, tetrapaks etc</w:t>
                  </w:r>
                </w:p>
              </w:tc>
            </w:tr>
            <w:tr w:rsidR="005B6597" w:rsidRPr="00206EB6" w14:paraId="55D15187" w14:textId="77777777" w:rsidTr="005B6597">
              <w:tc>
                <w:tcPr>
                  <w:tcW w:w="4667" w:type="dxa"/>
                </w:tcPr>
                <w:p w14:paraId="201B474B" w14:textId="77777777" w:rsidR="005B6597" w:rsidRPr="00206EB6" w:rsidRDefault="005B6597" w:rsidP="005B6597">
                  <w:pPr>
                    <w:pStyle w:val="ListParagraph"/>
                    <w:ind w:left="0"/>
                    <w:rPr>
                      <w:rFonts w:ascii="Calibri" w:hAnsi="Calibri" w:cs="Arial"/>
                      <w:sz w:val="24"/>
                    </w:rPr>
                  </w:pPr>
                  <w:r>
                    <w:rPr>
                      <w:rFonts w:ascii="Calibri" w:hAnsi="Calibri" w:cs="Arial"/>
                      <w:sz w:val="24"/>
                    </w:rPr>
                    <w:t>205 litre</w:t>
                  </w:r>
                  <w:r w:rsidRPr="00206EB6">
                    <w:rPr>
                      <w:rFonts w:ascii="Calibri" w:hAnsi="Calibri" w:cs="Arial"/>
                      <w:sz w:val="24"/>
                    </w:rPr>
                    <w:t xml:space="preserve"> metal drums</w:t>
                  </w:r>
                </w:p>
              </w:tc>
              <w:tc>
                <w:tcPr>
                  <w:tcW w:w="3775" w:type="dxa"/>
                </w:tcPr>
                <w:p w14:paraId="518AD319" w14:textId="77777777" w:rsidR="005B6597" w:rsidRPr="00206EB6" w:rsidRDefault="005B6597" w:rsidP="005B6597">
                  <w:pPr>
                    <w:pStyle w:val="ListParagraph"/>
                    <w:ind w:left="0"/>
                    <w:rPr>
                      <w:rFonts w:ascii="Calibri" w:hAnsi="Calibri" w:cs="Arial"/>
                      <w:sz w:val="24"/>
                    </w:rPr>
                  </w:pPr>
                  <w:r w:rsidRPr="00206EB6">
                    <w:rPr>
                      <w:rFonts w:ascii="Calibri" w:hAnsi="Calibri" w:cs="Arial"/>
                      <w:sz w:val="24"/>
                    </w:rPr>
                    <w:t>Glass, cans, oily rags, waste oil, incinerator ash</w:t>
                  </w:r>
                </w:p>
              </w:tc>
            </w:tr>
            <w:tr w:rsidR="005B6597" w:rsidRPr="00206EB6" w14:paraId="43C57ADC" w14:textId="77777777" w:rsidTr="005B6597">
              <w:tc>
                <w:tcPr>
                  <w:tcW w:w="4667" w:type="dxa"/>
                </w:tcPr>
                <w:p w14:paraId="5A319403" w14:textId="77777777" w:rsidR="005B6597" w:rsidRPr="00206EB6" w:rsidRDefault="005B6597" w:rsidP="005B6597">
                  <w:pPr>
                    <w:pStyle w:val="ListParagraph"/>
                    <w:ind w:left="0"/>
                    <w:rPr>
                      <w:rFonts w:ascii="Calibri" w:hAnsi="Calibri" w:cs="Arial"/>
                      <w:sz w:val="24"/>
                    </w:rPr>
                  </w:pPr>
                  <w:r w:rsidRPr="00206EB6">
                    <w:rPr>
                      <w:rFonts w:ascii="Calibri" w:hAnsi="Calibri" w:cs="Arial"/>
                      <w:sz w:val="24"/>
                    </w:rPr>
                    <w:t>Plywood boxes (UN approved)</w:t>
                  </w:r>
                </w:p>
              </w:tc>
              <w:tc>
                <w:tcPr>
                  <w:tcW w:w="3775" w:type="dxa"/>
                </w:tcPr>
                <w:p w14:paraId="3B082D7A" w14:textId="77777777" w:rsidR="005B6597" w:rsidRPr="00206EB6" w:rsidRDefault="005B6597" w:rsidP="005B6597">
                  <w:pPr>
                    <w:pStyle w:val="ListParagraph"/>
                    <w:ind w:left="0"/>
                    <w:rPr>
                      <w:rFonts w:ascii="Calibri" w:hAnsi="Calibri" w:cs="Arial"/>
                      <w:sz w:val="24"/>
                    </w:rPr>
                  </w:pPr>
                  <w:r w:rsidRPr="00206EB6">
                    <w:rPr>
                      <w:rFonts w:ascii="Calibri" w:hAnsi="Calibri" w:cs="Arial"/>
                      <w:sz w:val="24"/>
                    </w:rPr>
                    <w:t>Variety of hazardous waste</w:t>
                  </w:r>
                </w:p>
              </w:tc>
            </w:tr>
            <w:tr w:rsidR="005B6597" w:rsidRPr="00206EB6" w14:paraId="52DA6A97" w14:textId="77777777" w:rsidTr="005B6597">
              <w:tc>
                <w:tcPr>
                  <w:tcW w:w="4667" w:type="dxa"/>
                </w:tcPr>
                <w:p w14:paraId="0A072616" w14:textId="77777777" w:rsidR="005B6597" w:rsidRPr="00206EB6" w:rsidRDefault="005B6597" w:rsidP="005B6597">
                  <w:pPr>
                    <w:pStyle w:val="ListParagraph"/>
                    <w:ind w:left="0"/>
                    <w:rPr>
                      <w:rFonts w:ascii="Calibri" w:hAnsi="Calibri" w:cs="Arial"/>
                      <w:sz w:val="24"/>
                    </w:rPr>
                  </w:pPr>
                  <w:r w:rsidRPr="00206EB6">
                    <w:rPr>
                      <w:rFonts w:ascii="Calibri" w:hAnsi="Calibri" w:cs="Arial"/>
                      <w:sz w:val="24"/>
                    </w:rPr>
                    <w:t>Plastic Containers (UN approved)</w:t>
                  </w:r>
                </w:p>
              </w:tc>
              <w:tc>
                <w:tcPr>
                  <w:tcW w:w="3775" w:type="dxa"/>
                </w:tcPr>
                <w:p w14:paraId="4F4CDD81" w14:textId="77777777" w:rsidR="005B6597" w:rsidRPr="00206EB6" w:rsidRDefault="005B6597" w:rsidP="005B6597">
                  <w:pPr>
                    <w:pStyle w:val="ListParagraph"/>
                    <w:ind w:left="0"/>
                    <w:rPr>
                      <w:rFonts w:ascii="Calibri" w:hAnsi="Calibri" w:cs="Arial"/>
                      <w:sz w:val="24"/>
                    </w:rPr>
                  </w:pPr>
                  <w:r w:rsidRPr="00206EB6">
                    <w:rPr>
                      <w:rFonts w:ascii="Calibri" w:hAnsi="Calibri" w:cs="Arial"/>
                      <w:sz w:val="24"/>
                    </w:rPr>
                    <w:t>Chemical waste</w:t>
                  </w:r>
                </w:p>
              </w:tc>
            </w:tr>
          </w:tbl>
          <w:p w14:paraId="1E40C70D" w14:textId="77777777" w:rsidR="005B6597" w:rsidRDefault="005B6597" w:rsidP="005B6597">
            <w:pPr>
              <w:widowControl w:val="0"/>
              <w:tabs>
                <w:tab w:val="left" w:pos="851"/>
              </w:tabs>
              <w:autoSpaceDE w:val="0"/>
              <w:autoSpaceDN w:val="0"/>
              <w:adjustRightInd w:val="0"/>
              <w:spacing w:after="0" w:line="240" w:lineRule="auto"/>
              <w:jc w:val="both"/>
              <w:rPr>
                <w:rFonts w:cs="Arial"/>
                <w:sz w:val="24"/>
              </w:rPr>
            </w:pPr>
          </w:p>
          <w:p w14:paraId="5658E05E" w14:textId="7755F355" w:rsidR="00265365" w:rsidRPr="000A6A62" w:rsidRDefault="00265365" w:rsidP="00265365">
            <w:pPr>
              <w:pStyle w:val="ListParagraph"/>
              <w:ind w:left="0"/>
              <w:rPr>
                <w:rFonts w:cs="Arial"/>
                <w:sz w:val="22"/>
                <w:szCs w:val="22"/>
              </w:rPr>
            </w:pPr>
            <w:r w:rsidRPr="000A6A62">
              <w:rPr>
                <w:rFonts w:cs="Arial"/>
                <w:sz w:val="22"/>
                <w:szCs w:val="22"/>
              </w:rPr>
              <w:t>N.B. Drums, UN approved boxes and containers will be loaded onto wooden pallets prior to transportation.  FIBC bags will be loaded directly onto</w:t>
            </w:r>
            <w:r w:rsidR="00625CD2" w:rsidRPr="000A6A62">
              <w:rPr>
                <w:rFonts w:cs="Arial"/>
                <w:sz w:val="22"/>
                <w:szCs w:val="22"/>
              </w:rPr>
              <w:t xml:space="preserve"> collection</w:t>
            </w:r>
            <w:r w:rsidRPr="000A6A62">
              <w:rPr>
                <w:rFonts w:cs="Arial"/>
                <w:sz w:val="22"/>
                <w:szCs w:val="22"/>
              </w:rPr>
              <w:t xml:space="preserve"> vehicles.</w:t>
            </w:r>
            <w:r w:rsidR="00AD57E3" w:rsidRPr="000A6A62">
              <w:rPr>
                <w:rFonts w:cs="Arial"/>
                <w:sz w:val="22"/>
                <w:szCs w:val="22"/>
              </w:rPr>
              <w:t xml:space="preserve"> </w:t>
            </w:r>
            <w:r w:rsidR="005502B5" w:rsidRPr="000A6A62">
              <w:rPr>
                <w:rFonts w:cs="Arial"/>
                <w:sz w:val="22"/>
                <w:szCs w:val="22"/>
              </w:rPr>
              <w:t xml:space="preserve"> </w:t>
            </w:r>
          </w:p>
          <w:p w14:paraId="736E819A" w14:textId="77777777" w:rsidR="00265365" w:rsidRPr="000A6A62" w:rsidRDefault="00265365" w:rsidP="00265365">
            <w:pPr>
              <w:pStyle w:val="ListParagraph"/>
              <w:ind w:left="0"/>
              <w:rPr>
                <w:rFonts w:cs="Arial"/>
                <w:sz w:val="22"/>
                <w:szCs w:val="22"/>
              </w:rPr>
            </w:pPr>
          </w:p>
          <w:p w14:paraId="4826108D" w14:textId="77777777" w:rsidR="00265365" w:rsidRPr="000A6A62" w:rsidRDefault="00265365" w:rsidP="00265365">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 xml:space="preserve">To provide drivers who are fully briefed on BAS requirements, the intended consignments for collection, the type of waste and associated containers and the quantity of waste to be loaded on to each vehicle. </w:t>
            </w:r>
          </w:p>
          <w:p w14:paraId="3DDE9024" w14:textId="77777777" w:rsidR="00265365" w:rsidRPr="000A6A62" w:rsidRDefault="00265365" w:rsidP="00265365">
            <w:pPr>
              <w:widowControl w:val="0"/>
              <w:tabs>
                <w:tab w:val="left" w:pos="851"/>
              </w:tabs>
              <w:autoSpaceDE w:val="0"/>
              <w:autoSpaceDN w:val="0"/>
              <w:adjustRightInd w:val="0"/>
              <w:spacing w:after="0" w:line="240" w:lineRule="auto"/>
              <w:jc w:val="both"/>
              <w:rPr>
                <w:rFonts w:ascii="Arial" w:hAnsi="Arial" w:cs="Arial"/>
              </w:rPr>
            </w:pPr>
          </w:p>
          <w:p w14:paraId="3258EB1B" w14:textId="77777777" w:rsidR="00265365" w:rsidRPr="000A6A62" w:rsidRDefault="00265365" w:rsidP="00265365">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To safely and legally transport BAS waste to appropriate waste disposal and recycling facilities.  BAS welcomes any suggestions from tenderers on ways to increase the current reuse and recycling rates.</w:t>
            </w:r>
          </w:p>
          <w:p w14:paraId="184032D1" w14:textId="77777777" w:rsidR="00265365" w:rsidRPr="000A6A62" w:rsidRDefault="00265365" w:rsidP="00265365">
            <w:pPr>
              <w:pStyle w:val="ListParagraph"/>
              <w:ind w:left="0"/>
              <w:rPr>
                <w:rFonts w:cs="Arial"/>
                <w:sz w:val="22"/>
                <w:szCs w:val="22"/>
              </w:rPr>
            </w:pPr>
          </w:p>
          <w:p w14:paraId="71EA44C1" w14:textId="77777777" w:rsidR="00265365" w:rsidRPr="000A6A62" w:rsidRDefault="00265365" w:rsidP="00265365">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To meet all legal requirements and provide the appropriate paper work.</w:t>
            </w:r>
          </w:p>
          <w:p w14:paraId="435C8F3B" w14:textId="77777777" w:rsidR="00265365" w:rsidRPr="000A6A62" w:rsidRDefault="00265365" w:rsidP="00265365">
            <w:pPr>
              <w:pStyle w:val="ListParagraph"/>
              <w:ind w:left="0"/>
              <w:rPr>
                <w:rFonts w:cs="Arial"/>
                <w:sz w:val="22"/>
                <w:szCs w:val="22"/>
              </w:rPr>
            </w:pPr>
          </w:p>
          <w:p w14:paraId="0629C8D3" w14:textId="2AF594B0" w:rsidR="00265365" w:rsidRPr="00206EB6" w:rsidRDefault="00265365" w:rsidP="00265365">
            <w:pPr>
              <w:widowControl w:val="0"/>
              <w:tabs>
                <w:tab w:val="left" w:pos="851"/>
              </w:tabs>
              <w:autoSpaceDE w:val="0"/>
              <w:autoSpaceDN w:val="0"/>
              <w:adjustRightInd w:val="0"/>
              <w:spacing w:after="0" w:line="240" w:lineRule="auto"/>
              <w:jc w:val="both"/>
              <w:rPr>
                <w:rFonts w:cs="Arial"/>
                <w:sz w:val="24"/>
              </w:rPr>
            </w:pPr>
            <w:r w:rsidRPr="000A6A62">
              <w:rPr>
                <w:rFonts w:ascii="Arial" w:hAnsi="Arial" w:cs="Arial"/>
              </w:rPr>
              <w:t>In accordance with the Waste (England and Wal</w:t>
            </w:r>
            <w:r w:rsidR="007F3DE8">
              <w:rPr>
                <w:rFonts w:ascii="Arial" w:hAnsi="Arial" w:cs="Arial"/>
              </w:rPr>
              <w:t>es) (Amendment) Regulations 2014</w:t>
            </w:r>
            <w:r w:rsidRPr="000A6A62">
              <w:rPr>
                <w:rFonts w:ascii="Arial" w:hAnsi="Arial" w:cs="Arial"/>
              </w:rPr>
              <w:t xml:space="preserve">, the contractor will provide consignment notes for all hazardous waste collected and disposed of and return the Part E within one month of collection. A duty of care </w:t>
            </w:r>
            <w:r w:rsidR="006346F4" w:rsidRPr="000A6A62">
              <w:rPr>
                <w:rFonts w:ascii="Arial" w:hAnsi="Arial" w:cs="Arial"/>
              </w:rPr>
              <w:t xml:space="preserve">waste </w:t>
            </w:r>
            <w:r w:rsidRPr="000A6A62">
              <w:rPr>
                <w:rFonts w:ascii="Arial" w:hAnsi="Arial" w:cs="Arial"/>
              </w:rPr>
              <w:t xml:space="preserve">transfer note for non-hazardous waste must be provided </w:t>
            </w:r>
            <w:r w:rsidR="006346F4" w:rsidRPr="000A6A62">
              <w:rPr>
                <w:rFonts w:ascii="Arial" w:hAnsi="Arial" w:cs="Arial"/>
              </w:rPr>
              <w:t xml:space="preserve">by the contractor </w:t>
            </w:r>
            <w:r w:rsidRPr="000A6A62">
              <w:rPr>
                <w:rFonts w:ascii="Arial" w:hAnsi="Arial" w:cs="Arial"/>
              </w:rPr>
              <w:t xml:space="preserve">on </w:t>
            </w:r>
            <w:r w:rsidR="006346F4" w:rsidRPr="000A6A62">
              <w:rPr>
                <w:rFonts w:ascii="Arial" w:hAnsi="Arial" w:cs="Arial"/>
              </w:rPr>
              <w:t>collection of</w:t>
            </w:r>
            <w:r w:rsidRPr="000A6A62">
              <w:rPr>
                <w:rFonts w:ascii="Arial" w:hAnsi="Arial" w:cs="Arial"/>
              </w:rPr>
              <w:t xml:space="preserve"> the waste</w:t>
            </w:r>
            <w:r w:rsidRPr="00206EB6">
              <w:rPr>
                <w:rFonts w:cs="Arial"/>
                <w:sz w:val="24"/>
              </w:rPr>
              <w:t>.</w:t>
            </w:r>
          </w:p>
          <w:p w14:paraId="7DF15560" w14:textId="77777777" w:rsidR="00BC0F58" w:rsidRDefault="00BC0F58" w:rsidP="00E05A1F">
            <w:pPr>
              <w:pStyle w:val="ListParagraph"/>
              <w:ind w:left="0"/>
              <w:rPr>
                <w:rFonts w:ascii="Calibri" w:eastAsia="Calibri" w:hAnsi="Calibri" w:cs="Arial"/>
                <w:sz w:val="24"/>
                <w:szCs w:val="22"/>
              </w:rPr>
            </w:pPr>
          </w:p>
          <w:p w14:paraId="0CA9E744" w14:textId="77777777" w:rsidR="00E05A1F" w:rsidRPr="00206EB6" w:rsidRDefault="00E05A1F" w:rsidP="000A6A62">
            <w:pPr>
              <w:pStyle w:val="ListParagraph"/>
              <w:spacing w:line="240" w:lineRule="auto"/>
              <w:ind w:left="0"/>
              <w:rPr>
                <w:rFonts w:ascii="Calibri" w:hAnsi="Calibri" w:cs="Arial"/>
                <w:b/>
                <w:sz w:val="28"/>
                <w:szCs w:val="28"/>
              </w:rPr>
            </w:pPr>
            <w:r w:rsidRPr="00206EB6">
              <w:rPr>
                <w:rFonts w:ascii="Calibri" w:hAnsi="Calibri" w:cs="Arial"/>
                <w:b/>
                <w:sz w:val="28"/>
                <w:szCs w:val="28"/>
              </w:rPr>
              <w:t>Deliverables</w:t>
            </w:r>
          </w:p>
          <w:p w14:paraId="6D19D206" w14:textId="77777777" w:rsidR="00E05A1F" w:rsidRPr="00206EB6" w:rsidRDefault="00E05A1F" w:rsidP="000A6A62">
            <w:pPr>
              <w:pStyle w:val="ListParagraph"/>
              <w:spacing w:line="240" w:lineRule="auto"/>
              <w:ind w:left="0"/>
              <w:rPr>
                <w:rFonts w:ascii="Calibri" w:hAnsi="Calibri" w:cs="Arial"/>
                <w:b/>
                <w:sz w:val="28"/>
                <w:szCs w:val="28"/>
              </w:rPr>
            </w:pPr>
          </w:p>
          <w:p w14:paraId="64D2E5D6" w14:textId="041F3F9C" w:rsidR="00E05A1F" w:rsidRPr="000A6A62" w:rsidRDefault="00E05A1F" w:rsidP="00E05A1F">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 xml:space="preserve">Attendance at BAS offices in Cambridge for an initial </w:t>
            </w:r>
            <w:r w:rsidR="001E2BF2" w:rsidRPr="000A6A62">
              <w:rPr>
                <w:rFonts w:ascii="Arial" w:hAnsi="Arial" w:cs="Arial"/>
              </w:rPr>
              <w:t>start-up</w:t>
            </w:r>
            <w:r w:rsidRPr="000A6A62">
              <w:rPr>
                <w:rFonts w:ascii="Arial" w:hAnsi="Arial" w:cs="Arial"/>
              </w:rPr>
              <w:t xml:space="preserve"> meeting on award of the contract.  Thereafter each year attendance will be required as follows;</w:t>
            </w:r>
          </w:p>
          <w:p w14:paraId="4D9B530E" w14:textId="77777777" w:rsidR="00E05A1F" w:rsidRPr="000A6A62" w:rsidRDefault="00E05A1F" w:rsidP="00E05A1F">
            <w:pPr>
              <w:widowControl w:val="0"/>
              <w:tabs>
                <w:tab w:val="left" w:pos="851"/>
              </w:tabs>
              <w:autoSpaceDE w:val="0"/>
              <w:autoSpaceDN w:val="0"/>
              <w:adjustRightInd w:val="0"/>
              <w:spacing w:after="0" w:line="240" w:lineRule="auto"/>
              <w:jc w:val="both"/>
              <w:rPr>
                <w:rFonts w:ascii="Arial" w:hAnsi="Arial" w:cs="Arial"/>
              </w:rPr>
            </w:pPr>
          </w:p>
          <w:p w14:paraId="09C81F35" w14:textId="77777777" w:rsidR="00E05A1F" w:rsidRDefault="00E05A1F" w:rsidP="00E05A1F">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One meeting prior to waste collection</w:t>
            </w:r>
          </w:p>
          <w:p w14:paraId="5D61ED46" w14:textId="77777777" w:rsidR="00E05A1F" w:rsidRPr="000A6A62" w:rsidRDefault="00E05A1F" w:rsidP="00E05A1F">
            <w:pPr>
              <w:widowControl w:val="0"/>
              <w:numPr>
                <w:ilvl w:val="0"/>
                <w:numId w:val="15"/>
              </w:numPr>
              <w:autoSpaceDE w:val="0"/>
              <w:autoSpaceDN w:val="0"/>
              <w:adjustRightInd w:val="0"/>
              <w:spacing w:after="0" w:line="240" w:lineRule="auto"/>
              <w:jc w:val="both"/>
              <w:rPr>
                <w:rFonts w:ascii="Arial" w:hAnsi="Arial" w:cs="Arial"/>
              </w:rPr>
            </w:pPr>
            <w:r w:rsidRPr="000A6A62">
              <w:rPr>
                <w:rFonts w:ascii="Arial" w:hAnsi="Arial" w:cs="Arial"/>
              </w:rPr>
              <w:t>One meeting post disposal to present final waste statistics</w:t>
            </w:r>
          </w:p>
          <w:p w14:paraId="5ACE228A" w14:textId="77777777" w:rsidR="00E05A1F" w:rsidRDefault="00E05A1F" w:rsidP="00E05A1F">
            <w:pPr>
              <w:widowControl w:val="0"/>
              <w:tabs>
                <w:tab w:val="left" w:pos="851"/>
              </w:tabs>
              <w:autoSpaceDE w:val="0"/>
              <w:autoSpaceDN w:val="0"/>
              <w:adjustRightInd w:val="0"/>
              <w:spacing w:after="0" w:line="240" w:lineRule="auto"/>
              <w:jc w:val="both"/>
              <w:rPr>
                <w:rFonts w:cs="Arial"/>
                <w:sz w:val="24"/>
              </w:rPr>
            </w:pPr>
          </w:p>
          <w:p w14:paraId="29F3B8AD" w14:textId="29B89D0F" w:rsidR="001530EE" w:rsidRPr="005F0AEC" w:rsidRDefault="001530EE" w:rsidP="001530EE">
            <w:pPr>
              <w:widowControl w:val="0"/>
              <w:tabs>
                <w:tab w:val="left" w:pos="851"/>
              </w:tabs>
              <w:autoSpaceDE w:val="0"/>
              <w:autoSpaceDN w:val="0"/>
              <w:adjustRightInd w:val="0"/>
              <w:spacing w:after="0" w:line="240" w:lineRule="auto"/>
              <w:jc w:val="both"/>
              <w:rPr>
                <w:rFonts w:ascii="Arial" w:hAnsi="Arial" w:cs="Arial"/>
              </w:rPr>
            </w:pPr>
            <w:r w:rsidRPr="005F0AEC">
              <w:rPr>
                <w:rFonts w:ascii="Arial" w:hAnsi="Arial" w:cs="Arial"/>
              </w:rPr>
              <w:t xml:space="preserve">It would be expected that prior to the ship’s arrival the contractor will visit each ‘new port’ (i.e. those ports not previously used by the contractor during this or a previous BAS contract). </w:t>
            </w:r>
          </w:p>
          <w:p w14:paraId="1401F3D4" w14:textId="77777777" w:rsidR="001530EE" w:rsidRDefault="001530EE" w:rsidP="00E05A1F">
            <w:pPr>
              <w:widowControl w:val="0"/>
              <w:tabs>
                <w:tab w:val="left" w:pos="851"/>
              </w:tabs>
              <w:autoSpaceDE w:val="0"/>
              <w:autoSpaceDN w:val="0"/>
              <w:adjustRightInd w:val="0"/>
              <w:spacing w:after="0" w:line="240" w:lineRule="auto"/>
              <w:jc w:val="both"/>
              <w:rPr>
                <w:rFonts w:ascii="Arial" w:hAnsi="Arial" w:cs="Arial"/>
              </w:rPr>
            </w:pPr>
          </w:p>
          <w:p w14:paraId="5BA8299B" w14:textId="156693A0" w:rsidR="00E05A1F" w:rsidRPr="000A6A62" w:rsidRDefault="00E05A1F" w:rsidP="00E05A1F">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 xml:space="preserve">During the agreed waste collection period BAS would expect to have direct contact with the </w:t>
            </w:r>
            <w:r w:rsidRPr="000A6A62">
              <w:rPr>
                <w:rFonts w:ascii="Arial" w:hAnsi="Arial" w:cs="Arial"/>
              </w:rPr>
              <w:lastRenderedPageBreak/>
              <w:t>account manager by telephone on a daily basis.</w:t>
            </w:r>
          </w:p>
          <w:p w14:paraId="4D3F7262" w14:textId="77777777" w:rsidR="00E05A1F" w:rsidRPr="000A6A62" w:rsidRDefault="00E05A1F" w:rsidP="00E05A1F">
            <w:pPr>
              <w:widowControl w:val="0"/>
              <w:tabs>
                <w:tab w:val="left" w:pos="851"/>
              </w:tabs>
              <w:autoSpaceDE w:val="0"/>
              <w:autoSpaceDN w:val="0"/>
              <w:adjustRightInd w:val="0"/>
              <w:spacing w:after="0" w:line="240" w:lineRule="auto"/>
              <w:jc w:val="both"/>
              <w:rPr>
                <w:rFonts w:ascii="Arial" w:hAnsi="Arial" w:cs="Arial"/>
              </w:rPr>
            </w:pPr>
          </w:p>
          <w:p w14:paraId="08DCFCAD" w14:textId="1613EC8D" w:rsidR="00E05A1F" w:rsidRDefault="00E05A1F" w:rsidP="00E05A1F">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Provision of appropriate hazardous waste labels delivered to BAS offices within 5 days of receipt of the manifest and at least one week prior to the collection date.</w:t>
            </w:r>
          </w:p>
          <w:p w14:paraId="53B248BF" w14:textId="77777777" w:rsidR="005A09E2" w:rsidRDefault="005A09E2" w:rsidP="00E05A1F">
            <w:pPr>
              <w:widowControl w:val="0"/>
              <w:tabs>
                <w:tab w:val="left" w:pos="851"/>
              </w:tabs>
              <w:autoSpaceDE w:val="0"/>
              <w:autoSpaceDN w:val="0"/>
              <w:adjustRightInd w:val="0"/>
              <w:spacing w:after="0" w:line="240" w:lineRule="auto"/>
              <w:jc w:val="both"/>
              <w:rPr>
                <w:rFonts w:ascii="Arial" w:hAnsi="Arial" w:cs="Arial"/>
              </w:rPr>
            </w:pPr>
          </w:p>
          <w:p w14:paraId="2DCF104C" w14:textId="5186B57B" w:rsidR="005A09E2" w:rsidRDefault="005A09E2" w:rsidP="005A09E2">
            <w:pPr>
              <w:widowControl w:val="0"/>
              <w:tabs>
                <w:tab w:val="left" w:pos="851"/>
              </w:tabs>
              <w:autoSpaceDE w:val="0"/>
              <w:autoSpaceDN w:val="0"/>
              <w:adjustRightInd w:val="0"/>
              <w:spacing w:after="0" w:line="240" w:lineRule="auto"/>
              <w:jc w:val="both"/>
              <w:rPr>
                <w:rFonts w:ascii="Arial" w:eastAsia="Times New Roman" w:hAnsi="Arial" w:cs="Arial"/>
              </w:rPr>
            </w:pPr>
            <w:r>
              <w:rPr>
                <w:rFonts w:ascii="Arial" w:eastAsia="Times New Roman" w:hAnsi="Arial" w:cs="Arial"/>
              </w:rPr>
              <w:t xml:space="preserve">Provision of </w:t>
            </w:r>
            <w:r w:rsidR="001530EE">
              <w:rPr>
                <w:rFonts w:ascii="Arial" w:eastAsia="Times New Roman" w:hAnsi="Arial" w:cs="Arial"/>
              </w:rPr>
              <w:t xml:space="preserve">a </w:t>
            </w:r>
            <w:r>
              <w:rPr>
                <w:rFonts w:ascii="Arial" w:eastAsia="Times New Roman" w:hAnsi="Arial" w:cs="Arial"/>
              </w:rPr>
              <w:t xml:space="preserve">chemist on site to ensure all hazardous wastes are correctly segregated </w:t>
            </w:r>
            <w:r w:rsidR="001530EE">
              <w:rPr>
                <w:rFonts w:ascii="Arial" w:eastAsia="Times New Roman" w:hAnsi="Arial" w:cs="Arial"/>
              </w:rPr>
              <w:t xml:space="preserve">and packed </w:t>
            </w:r>
            <w:r>
              <w:rPr>
                <w:rFonts w:ascii="Arial" w:eastAsia="Times New Roman" w:hAnsi="Arial" w:cs="Arial"/>
              </w:rPr>
              <w:t>for transport</w:t>
            </w:r>
            <w:r w:rsidR="001530EE">
              <w:rPr>
                <w:rFonts w:ascii="Arial" w:eastAsia="Times New Roman" w:hAnsi="Arial" w:cs="Arial"/>
              </w:rPr>
              <w:t>ation</w:t>
            </w:r>
            <w:r>
              <w:rPr>
                <w:rFonts w:ascii="Arial" w:eastAsia="Times New Roman" w:hAnsi="Arial" w:cs="Arial"/>
              </w:rPr>
              <w:t xml:space="preserve">. </w:t>
            </w:r>
          </w:p>
          <w:p w14:paraId="4467940F" w14:textId="77777777" w:rsidR="00F04EAF" w:rsidRDefault="00F04EAF" w:rsidP="005A09E2">
            <w:pPr>
              <w:widowControl w:val="0"/>
              <w:tabs>
                <w:tab w:val="left" w:pos="851"/>
              </w:tabs>
              <w:autoSpaceDE w:val="0"/>
              <w:autoSpaceDN w:val="0"/>
              <w:adjustRightInd w:val="0"/>
              <w:spacing w:after="0" w:line="240" w:lineRule="auto"/>
              <w:jc w:val="both"/>
              <w:rPr>
                <w:rFonts w:ascii="Arial" w:eastAsia="Times New Roman" w:hAnsi="Arial" w:cs="Arial"/>
              </w:rPr>
            </w:pPr>
          </w:p>
          <w:p w14:paraId="52D124F0" w14:textId="77777777" w:rsidR="00E05A1F" w:rsidRPr="000A6A62" w:rsidRDefault="00E05A1F" w:rsidP="00E05A1F">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Provision of a fleet of vehicles and drivers ready to collect waste at the agreed time and location.</w:t>
            </w:r>
          </w:p>
          <w:p w14:paraId="1D777228" w14:textId="77777777" w:rsidR="00E05A1F" w:rsidRPr="000A6A62" w:rsidRDefault="00E05A1F" w:rsidP="00E05A1F">
            <w:pPr>
              <w:widowControl w:val="0"/>
              <w:tabs>
                <w:tab w:val="left" w:pos="851"/>
              </w:tabs>
              <w:autoSpaceDE w:val="0"/>
              <w:autoSpaceDN w:val="0"/>
              <w:adjustRightInd w:val="0"/>
              <w:spacing w:after="0" w:line="240" w:lineRule="auto"/>
              <w:jc w:val="both"/>
              <w:rPr>
                <w:rFonts w:ascii="Arial" w:eastAsia="Times New Roman" w:hAnsi="Arial" w:cs="Arial"/>
              </w:rPr>
            </w:pPr>
          </w:p>
          <w:p w14:paraId="0400B613" w14:textId="1B3A0FA8" w:rsidR="00E05A1F" w:rsidRPr="000A6A62" w:rsidRDefault="00E05A1F" w:rsidP="00E05A1F">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Disposal of BAS waste in the most environmentally sound manner possible in accordance with the waste hierarchy.</w:t>
            </w:r>
          </w:p>
          <w:p w14:paraId="2A559E2B" w14:textId="77777777" w:rsidR="00E05A1F" w:rsidRPr="000A6A62" w:rsidRDefault="00E05A1F" w:rsidP="00E05A1F">
            <w:pPr>
              <w:pStyle w:val="ListParagraph"/>
              <w:ind w:left="0"/>
              <w:rPr>
                <w:rFonts w:cs="Arial"/>
                <w:sz w:val="22"/>
                <w:szCs w:val="22"/>
              </w:rPr>
            </w:pPr>
          </w:p>
          <w:p w14:paraId="31A191FE" w14:textId="60533C8E" w:rsidR="00E05A1F" w:rsidRPr="000A6A62" w:rsidRDefault="00E05A1F" w:rsidP="00E05A1F">
            <w:pPr>
              <w:widowControl w:val="0"/>
              <w:tabs>
                <w:tab w:val="left" w:pos="851"/>
              </w:tabs>
              <w:autoSpaceDE w:val="0"/>
              <w:autoSpaceDN w:val="0"/>
              <w:adjustRightInd w:val="0"/>
              <w:spacing w:after="0" w:line="240" w:lineRule="auto"/>
              <w:jc w:val="both"/>
              <w:rPr>
                <w:rFonts w:ascii="Arial" w:hAnsi="Arial" w:cs="Arial"/>
              </w:rPr>
            </w:pPr>
            <w:r w:rsidRPr="000A6A62">
              <w:rPr>
                <w:rFonts w:ascii="Arial" w:hAnsi="Arial" w:cs="Arial"/>
              </w:rPr>
              <w:t xml:space="preserve">Provision of signed transportation and disposal paper work on day of collection.  Provision of signed Part E (of the </w:t>
            </w:r>
            <w:r w:rsidR="006346F4" w:rsidRPr="000A6A62">
              <w:rPr>
                <w:rFonts w:ascii="Arial" w:hAnsi="Arial" w:cs="Arial"/>
              </w:rPr>
              <w:t>consignment</w:t>
            </w:r>
            <w:r w:rsidRPr="000A6A62">
              <w:rPr>
                <w:rFonts w:ascii="Arial" w:hAnsi="Arial" w:cs="Arial"/>
              </w:rPr>
              <w:t xml:space="preserve"> note) for hazardous waste and final disposal site paper work for non-hazardous within one month of collection.</w:t>
            </w:r>
          </w:p>
          <w:p w14:paraId="04A493A9" w14:textId="77777777" w:rsidR="006346F4" w:rsidRPr="000A6A62" w:rsidRDefault="006346F4" w:rsidP="00E05A1F">
            <w:pPr>
              <w:tabs>
                <w:tab w:val="left" w:pos="851"/>
              </w:tabs>
              <w:jc w:val="both"/>
              <w:rPr>
                <w:rFonts w:ascii="Arial" w:hAnsi="Arial" w:cs="Arial"/>
              </w:rPr>
            </w:pPr>
          </w:p>
          <w:p w14:paraId="195423E5" w14:textId="3E431C3D" w:rsidR="006346F4" w:rsidRPr="000A6A62" w:rsidRDefault="006346F4" w:rsidP="00E05A1F">
            <w:pPr>
              <w:tabs>
                <w:tab w:val="left" w:pos="851"/>
              </w:tabs>
              <w:jc w:val="both"/>
              <w:rPr>
                <w:rFonts w:ascii="Arial" w:hAnsi="Arial" w:cs="Arial"/>
              </w:rPr>
            </w:pPr>
            <w:r w:rsidRPr="000A6A62">
              <w:rPr>
                <w:rFonts w:ascii="Arial" w:hAnsi="Arial" w:cs="Arial"/>
              </w:rPr>
              <w:t>Provision of advice by email or telephone regarding packaging and disposal of unusual wastes during the contract period.</w:t>
            </w:r>
          </w:p>
          <w:p w14:paraId="4C3A967A" w14:textId="371EA029" w:rsidR="005B6597" w:rsidRPr="000A6A62" w:rsidRDefault="00AC7A06" w:rsidP="001E2BF2">
            <w:pPr>
              <w:widowControl w:val="0"/>
              <w:tabs>
                <w:tab w:val="left" w:pos="851"/>
              </w:tabs>
              <w:autoSpaceDE w:val="0"/>
              <w:autoSpaceDN w:val="0"/>
              <w:adjustRightInd w:val="0"/>
              <w:spacing w:after="0" w:line="240" w:lineRule="auto"/>
              <w:jc w:val="both"/>
              <w:rPr>
                <w:rFonts w:ascii="Arial" w:hAnsi="Arial" w:cs="Arial"/>
              </w:rPr>
            </w:pPr>
            <w:r>
              <w:rPr>
                <w:rFonts w:ascii="Arial" w:hAnsi="Arial" w:cs="Arial"/>
              </w:rPr>
              <w:t>Provision of a</w:t>
            </w:r>
            <w:r w:rsidR="00E05A1F" w:rsidRPr="000A6A62">
              <w:rPr>
                <w:rFonts w:ascii="Arial" w:hAnsi="Arial" w:cs="Arial"/>
              </w:rPr>
              <w:t>n electronic version of the final waste statistics</w:t>
            </w:r>
            <w:r w:rsidR="006346F4" w:rsidRPr="000A6A62">
              <w:rPr>
                <w:rFonts w:ascii="Arial" w:hAnsi="Arial" w:cs="Arial"/>
              </w:rPr>
              <w:t xml:space="preserve"> as per HM Treasury Public Sector Annual Report: Sustainability reporting, Guidance for 201</w:t>
            </w:r>
            <w:r w:rsidR="00F04EAF">
              <w:rPr>
                <w:rFonts w:ascii="Arial" w:hAnsi="Arial" w:cs="Arial"/>
              </w:rPr>
              <w:t>5</w:t>
            </w:r>
            <w:r w:rsidR="006346F4" w:rsidRPr="000A6A62">
              <w:rPr>
                <w:rFonts w:ascii="Arial" w:hAnsi="Arial" w:cs="Arial"/>
              </w:rPr>
              <w:t>-201</w:t>
            </w:r>
            <w:r w:rsidR="00F04EAF">
              <w:rPr>
                <w:rFonts w:ascii="Arial" w:hAnsi="Arial" w:cs="Arial"/>
              </w:rPr>
              <w:t>6, within two months of the final collection</w:t>
            </w:r>
            <w:r w:rsidR="006346F4" w:rsidRPr="000A6A62">
              <w:rPr>
                <w:rFonts w:ascii="Arial" w:hAnsi="Arial" w:cs="Arial"/>
              </w:rPr>
              <w:t>.</w:t>
            </w:r>
          </w:p>
          <w:p w14:paraId="33AC424C" w14:textId="77777777" w:rsidR="000F3D96" w:rsidRPr="000A6A62" w:rsidRDefault="000F3D96" w:rsidP="001E2BF2">
            <w:pPr>
              <w:widowControl w:val="0"/>
              <w:tabs>
                <w:tab w:val="left" w:pos="851"/>
              </w:tabs>
              <w:autoSpaceDE w:val="0"/>
              <w:autoSpaceDN w:val="0"/>
              <w:adjustRightInd w:val="0"/>
              <w:spacing w:after="0" w:line="240" w:lineRule="auto"/>
              <w:jc w:val="both"/>
              <w:rPr>
                <w:rFonts w:ascii="Arial" w:hAnsi="Arial" w:cs="Arial"/>
              </w:rPr>
            </w:pPr>
          </w:p>
          <w:p w14:paraId="49AD2151" w14:textId="0D9E2968" w:rsidR="000F3D96" w:rsidRPr="000A6A62" w:rsidRDefault="000F3D96" w:rsidP="000F3D96">
            <w:pPr>
              <w:rPr>
                <w:rFonts w:ascii="Arial" w:hAnsi="Arial" w:cs="Arial"/>
              </w:rPr>
            </w:pPr>
            <w:r w:rsidRPr="000A6A62">
              <w:rPr>
                <w:rFonts w:ascii="Arial" w:hAnsi="Arial" w:cs="Arial"/>
              </w:rPr>
              <w:t>Contract length</w:t>
            </w:r>
            <w:r w:rsidR="006346F4" w:rsidRPr="000A6A62">
              <w:rPr>
                <w:rFonts w:ascii="Arial" w:hAnsi="Arial" w:cs="Arial"/>
              </w:rPr>
              <w:t>:</w:t>
            </w:r>
          </w:p>
          <w:p w14:paraId="11E3F2C6" w14:textId="77777777" w:rsidR="000F3D96" w:rsidRPr="000A6A62" w:rsidRDefault="000F3D96" w:rsidP="000F3D96">
            <w:pPr>
              <w:pStyle w:val="ListParagraph"/>
              <w:numPr>
                <w:ilvl w:val="0"/>
                <w:numId w:val="16"/>
              </w:numPr>
              <w:spacing w:after="160" w:line="256" w:lineRule="auto"/>
              <w:rPr>
                <w:rFonts w:cs="Arial"/>
                <w:sz w:val="22"/>
                <w:szCs w:val="22"/>
              </w:rPr>
            </w:pPr>
            <w:r w:rsidRPr="000A6A62">
              <w:rPr>
                <w:rFonts w:cs="Arial"/>
                <w:sz w:val="22"/>
                <w:szCs w:val="22"/>
              </w:rPr>
              <w:t>24 months</w:t>
            </w:r>
          </w:p>
          <w:p w14:paraId="76CFA8B3" w14:textId="77777777" w:rsidR="00F04EAF" w:rsidRDefault="000F3D96" w:rsidP="00AD57E3">
            <w:pPr>
              <w:shd w:val="clear" w:color="auto" w:fill="FFFFFF"/>
              <w:spacing w:after="0" w:line="220" w:lineRule="atLeast"/>
              <w:ind w:left="720" w:hanging="720"/>
              <w:rPr>
                <w:rFonts w:ascii="Arial" w:hAnsi="Arial" w:cs="Arial"/>
              </w:rPr>
            </w:pPr>
            <w:r w:rsidRPr="000A6A62">
              <w:rPr>
                <w:rFonts w:ascii="Arial" w:hAnsi="Arial" w:cs="Arial"/>
              </w:rPr>
              <w:t>With option to extend for a further 12 months (1 x 12 months) max before a re-tender</w:t>
            </w:r>
            <w:r w:rsidR="00F04EAF">
              <w:rPr>
                <w:rFonts w:ascii="Arial" w:hAnsi="Arial" w:cs="Arial"/>
              </w:rPr>
              <w:t>.</w:t>
            </w:r>
          </w:p>
          <w:p w14:paraId="79980182" w14:textId="77777777" w:rsidR="005F0AEC" w:rsidRDefault="00F04EAF" w:rsidP="00F04EAF">
            <w:pPr>
              <w:shd w:val="clear" w:color="auto" w:fill="FFFFFF"/>
              <w:spacing w:after="0" w:line="220" w:lineRule="atLeast"/>
              <w:ind w:left="720" w:hanging="720"/>
              <w:rPr>
                <w:rFonts w:ascii="Arial" w:hAnsi="Arial" w:cs="Arial"/>
              </w:rPr>
            </w:pPr>
            <w:r w:rsidRPr="005F0AEC">
              <w:rPr>
                <w:rFonts w:ascii="Arial" w:hAnsi="Arial" w:cs="Arial"/>
              </w:rPr>
              <w:t>BAS NERC reserve the right to terminate the contract at an earlier date should either of the</w:t>
            </w:r>
          </w:p>
          <w:p w14:paraId="3AE71988" w14:textId="36677B1F" w:rsidR="00DB3395" w:rsidRDefault="005F0AEC" w:rsidP="00F04EAF">
            <w:pPr>
              <w:shd w:val="clear" w:color="auto" w:fill="FFFFFF"/>
              <w:spacing w:after="0" w:line="220" w:lineRule="atLeast"/>
              <w:ind w:left="720" w:hanging="720"/>
              <w:rPr>
                <w:rFonts w:ascii="Arial" w:hAnsi="Arial" w:cs="Arial"/>
              </w:rPr>
            </w:pPr>
            <w:r>
              <w:rPr>
                <w:rFonts w:ascii="Arial" w:hAnsi="Arial" w:cs="Arial"/>
              </w:rPr>
              <w:t>s</w:t>
            </w:r>
            <w:r w:rsidR="00F04EAF" w:rsidRPr="005F0AEC">
              <w:rPr>
                <w:rFonts w:ascii="Arial" w:hAnsi="Arial" w:cs="Arial"/>
              </w:rPr>
              <w:t>hips be decommissioned or removed from BAS service</w:t>
            </w:r>
          </w:p>
          <w:p w14:paraId="66411D81" w14:textId="77777777" w:rsidR="005F0AEC" w:rsidRPr="005F0AEC" w:rsidRDefault="005F0AEC" w:rsidP="00F04EAF">
            <w:pPr>
              <w:shd w:val="clear" w:color="auto" w:fill="FFFFFF"/>
              <w:spacing w:after="0" w:line="220" w:lineRule="atLeast"/>
              <w:ind w:left="720" w:hanging="720"/>
              <w:rPr>
                <w:rFonts w:ascii="Arial" w:hAnsi="Arial" w:cs="Arial"/>
              </w:rPr>
            </w:pPr>
          </w:p>
          <w:p w14:paraId="07109A7A" w14:textId="37650E6C" w:rsidR="00AD57E3" w:rsidRPr="00C4617C" w:rsidRDefault="00AD57E3" w:rsidP="00F04EAF">
            <w:pPr>
              <w:shd w:val="clear" w:color="auto" w:fill="FFFFFF"/>
              <w:spacing w:after="0" w:line="220" w:lineRule="atLeast"/>
              <w:ind w:left="720" w:hanging="720"/>
              <w:rPr>
                <w:rFonts w:ascii="Arial" w:eastAsia="Times New Roman" w:hAnsi="Arial" w:cs="Arial"/>
                <w:b/>
                <w:lang w:eastAsia="en-GB"/>
              </w:rPr>
            </w:pPr>
          </w:p>
        </w:tc>
      </w:tr>
    </w:tbl>
    <w:p w14:paraId="62797C7A" w14:textId="1787C880" w:rsidR="000A6A62" w:rsidRDefault="000A6A62" w:rsidP="006B109A">
      <w:pPr>
        <w:spacing w:before="100" w:beforeAutospacing="1" w:after="100" w:afterAutospacing="1" w:line="240" w:lineRule="auto"/>
        <w:textAlignment w:val="top"/>
        <w:rPr>
          <w:rFonts w:ascii="Arial" w:hAnsi="Arial" w:cs="Arial"/>
          <w:b/>
          <w:color w:val="002060"/>
          <w:sz w:val="32"/>
          <w:szCs w:val="32"/>
        </w:rPr>
      </w:pPr>
      <w:bookmarkStart w:id="6" w:name="Section_5_Evaluation_of_bids"/>
    </w:p>
    <w:p w14:paraId="69A93C3E" w14:textId="77777777" w:rsidR="000A6A62" w:rsidRDefault="000A6A62" w:rsidP="006B109A">
      <w:pPr>
        <w:spacing w:before="100" w:beforeAutospacing="1" w:after="100" w:afterAutospacing="1" w:line="240" w:lineRule="auto"/>
        <w:textAlignment w:val="top"/>
        <w:rPr>
          <w:rFonts w:ascii="Arial" w:hAnsi="Arial" w:cs="Arial"/>
          <w:b/>
          <w:color w:val="002060"/>
          <w:sz w:val="32"/>
          <w:szCs w:val="32"/>
        </w:rPr>
      </w:pPr>
    </w:p>
    <w:p w14:paraId="1C791441" w14:textId="77777777" w:rsidR="000A6A62" w:rsidRDefault="000A6A62" w:rsidP="006B109A">
      <w:pPr>
        <w:spacing w:before="100" w:beforeAutospacing="1" w:after="100" w:afterAutospacing="1" w:line="240" w:lineRule="auto"/>
        <w:textAlignment w:val="top"/>
        <w:rPr>
          <w:rFonts w:ascii="Arial" w:hAnsi="Arial" w:cs="Arial"/>
          <w:b/>
          <w:color w:val="002060"/>
          <w:sz w:val="32"/>
          <w:szCs w:val="32"/>
        </w:rPr>
      </w:pPr>
    </w:p>
    <w:p w14:paraId="6C0AD382" w14:textId="77777777" w:rsidR="000A6A62" w:rsidRDefault="000A6A62" w:rsidP="006B109A">
      <w:pPr>
        <w:spacing w:before="100" w:beforeAutospacing="1" w:after="100" w:afterAutospacing="1" w:line="240" w:lineRule="auto"/>
        <w:textAlignment w:val="top"/>
        <w:rPr>
          <w:rFonts w:ascii="Arial" w:hAnsi="Arial" w:cs="Arial"/>
          <w:b/>
          <w:color w:val="002060"/>
          <w:sz w:val="32"/>
          <w:szCs w:val="32"/>
        </w:rPr>
      </w:pPr>
    </w:p>
    <w:p w14:paraId="76611085" w14:textId="77777777" w:rsidR="000A6A62" w:rsidRDefault="000A6A62" w:rsidP="006B109A">
      <w:pPr>
        <w:spacing w:before="100" w:beforeAutospacing="1" w:after="100" w:afterAutospacing="1" w:line="240" w:lineRule="auto"/>
        <w:textAlignment w:val="top"/>
        <w:rPr>
          <w:rFonts w:ascii="Arial" w:hAnsi="Arial" w:cs="Arial"/>
          <w:b/>
          <w:color w:val="002060"/>
          <w:sz w:val="32"/>
          <w:szCs w:val="32"/>
        </w:rPr>
      </w:pPr>
    </w:p>
    <w:p w14:paraId="04C3A68C" w14:textId="77777777" w:rsidR="000A6A62" w:rsidRDefault="000A6A62" w:rsidP="006B109A">
      <w:pPr>
        <w:spacing w:before="100" w:beforeAutospacing="1" w:after="100" w:afterAutospacing="1" w:line="240" w:lineRule="auto"/>
        <w:textAlignment w:val="top"/>
        <w:rPr>
          <w:rFonts w:ascii="Arial" w:hAnsi="Arial" w:cs="Arial"/>
          <w:b/>
          <w:color w:val="002060"/>
          <w:sz w:val="32"/>
          <w:szCs w:val="32"/>
        </w:rPr>
      </w:pPr>
    </w:p>
    <w:p w14:paraId="3AEB3106" w14:textId="77777777" w:rsidR="005F0AEC" w:rsidRDefault="005F0AEC" w:rsidP="006B109A">
      <w:pPr>
        <w:spacing w:before="100" w:beforeAutospacing="1" w:after="100" w:afterAutospacing="1" w:line="240" w:lineRule="auto"/>
        <w:textAlignment w:val="top"/>
        <w:rPr>
          <w:rFonts w:ascii="Arial" w:hAnsi="Arial" w:cs="Arial"/>
          <w:b/>
          <w:color w:val="002060"/>
          <w:sz w:val="32"/>
          <w:szCs w:val="32"/>
        </w:rPr>
      </w:pPr>
    </w:p>
    <w:p w14:paraId="07109A81" w14:textId="0CEB390E" w:rsidR="006B109A" w:rsidRPr="00C4617C" w:rsidRDefault="006B109A" w:rsidP="006B109A">
      <w:pPr>
        <w:spacing w:before="100" w:beforeAutospacing="1" w:after="100" w:afterAutospacing="1" w:line="240" w:lineRule="auto"/>
        <w:textAlignment w:val="top"/>
        <w:rPr>
          <w:rFonts w:ascii="Arial" w:eastAsia="Times New Roman" w:hAnsi="Arial" w:cs="Arial"/>
          <w:b/>
          <w:bCs/>
          <w:color w:val="002060"/>
          <w:lang w:eastAsia="en-GB"/>
        </w:rPr>
      </w:pPr>
      <w:r w:rsidRPr="00C4617C">
        <w:rPr>
          <w:rFonts w:ascii="Arial" w:hAnsi="Arial" w:cs="Arial"/>
          <w:b/>
          <w:color w:val="002060"/>
          <w:sz w:val="32"/>
          <w:szCs w:val="32"/>
        </w:rPr>
        <w:t xml:space="preserve">Section 5 – Evaluation </w:t>
      </w:r>
      <w:r w:rsidR="00F6213F" w:rsidRPr="00C4617C">
        <w:rPr>
          <w:rFonts w:ascii="Arial" w:hAnsi="Arial" w:cs="Arial"/>
          <w:b/>
          <w:color w:val="002060"/>
          <w:sz w:val="32"/>
          <w:szCs w:val="32"/>
        </w:rPr>
        <w:t>model</w:t>
      </w:r>
      <w:r w:rsidRPr="00C4617C">
        <w:rPr>
          <w:rFonts w:ascii="Arial" w:eastAsia="Times New Roman" w:hAnsi="Arial" w:cs="Arial"/>
          <w:b/>
          <w:bCs/>
          <w:color w:val="002060"/>
          <w:lang w:eastAsia="en-GB"/>
        </w:rPr>
        <w:t xml:space="preserve"> </w:t>
      </w:r>
    </w:p>
    <w:bookmarkEnd w:id="6"/>
    <w:p w14:paraId="07109A82" w14:textId="77777777" w:rsidR="00894DB0" w:rsidRDefault="005F5DB0" w:rsidP="005F5DB0">
      <w:pPr>
        <w:spacing w:after="0"/>
        <w:jc w:val="both"/>
        <w:rPr>
          <w:rFonts w:ascii="Arial" w:hAnsi="Arial" w:cs="Arial"/>
          <w:szCs w:val="24"/>
        </w:rPr>
      </w:pPr>
      <w:r w:rsidRPr="00C4617C">
        <w:rPr>
          <w:rFonts w:ascii="Arial" w:hAnsi="Arial" w:cs="Arial"/>
          <w:szCs w:val="24"/>
        </w:rPr>
        <w:lastRenderedPageBreak/>
        <w:t xml:space="preserve">The evaluation model below shall be used for this </w:t>
      </w:r>
      <w:r w:rsidR="00CF4A65" w:rsidRPr="00C4617C">
        <w:rPr>
          <w:rFonts w:ascii="Arial" w:hAnsi="Arial" w:cs="Arial"/>
          <w:szCs w:val="24"/>
        </w:rPr>
        <w:t>ITQ</w:t>
      </w:r>
      <w:r w:rsidRPr="00C4617C">
        <w:rPr>
          <w:rFonts w:ascii="Arial" w:hAnsi="Arial" w:cs="Arial"/>
          <w:szCs w:val="24"/>
        </w:rPr>
        <w:t>, which will be determined to two decimal places.</w:t>
      </w:r>
      <w:r w:rsidR="00DB35AD" w:rsidRPr="00C4617C">
        <w:rPr>
          <w:rFonts w:ascii="Arial" w:hAnsi="Arial" w:cs="Arial"/>
          <w:szCs w:val="24"/>
        </w:rPr>
        <w:t xml:space="preserve">   </w:t>
      </w:r>
    </w:p>
    <w:p w14:paraId="07109A83" w14:textId="77777777" w:rsidR="00894DB0" w:rsidRDefault="00894DB0" w:rsidP="005F5DB0">
      <w:pPr>
        <w:spacing w:after="0"/>
        <w:jc w:val="both"/>
        <w:rPr>
          <w:rFonts w:ascii="Arial" w:hAnsi="Arial" w:cs="Arial"/>
          <w:szCs w:val="24"/>
        </w:rPr>
      </w:pPr>
    </w:p>
    <w:p w14:paraId="07109A84" w14:textId="77777777" w:rsidR="005F5DB0" w:rsidRDefault="00DB35AD" w:rsidP="005F5DB0">
      <w:pPr>
        <w:spacing w:after="0"/>
        <w:jc w:val="both"/>
        <w:rPr>
          <w:rFonts w:ascii="Arial" w:hAnsi="Arial" w:cs="Arial"/>
          <w:iCs/>
          <w:color w:val="000000"/>
        </w:rPr>
      </w:pPr>
      <w:r w:rsidRPr="00C4617C">
        <w:rPr>
          <w:rFonts w:ascii="Arial" w:hAnsi="Arial" w:cs="Arial"/>
          <w:iCs/>
          <w:color w:val="000000"/>
        </w:rPr>
        <w:t xml:space="preserve">Where a </w:t>
      </w:r>
      <w:r w:rsidR="00537A46" w:rsidRPr="00C4617C">
        <w:rPr>
          <w:rFonts w:ascii="Arial" w:hAnsi="Arial" w:cs="Arial"/>
          <w:iCs/>
          <w:color w:val="000000"/>
        </w:rPr>
        <w:t>question</w:t>
      </w:r>
      <w:r w:rsidRPr="00C4617C">
        <w:rPr>
          <w:rFonts w:ascii="Arial" w:hAnsi="Arial" w:cs="Arial"/>
          <w:iCs/>
          <w:color w:val="000000"/>
        </w:rPr>
        <w:t xml:space="preserve"> is ‘for information only’ it will not be scored.</w:t>
      </w:r>
    </w:p>
    <w:p w14:paraId="07109A85" w14:textId="77777777" w:rsidR="00894DB0" w:rsidRDefault="00894DB0" w:rsidP="005F5DB0">
      <w:pPr>
        <w:spacing w:after="0"/>
        <w:jc w:val="both"/>
        <w:rPr>
          <w:rFonts w:ascii="Arial" w:hAnsi="Arial" w:cs="Arial"/>
          <w:iCs/>
          <w:color w:val="000000"/>
        </w:rPr>
      </w:pPr>
    </w:p>
    <w:p w14:paraId="07109A87" w14:textId="4B99B219" w:rsidR="00894DB0" w:rsidRDefault="003E6E2C" w:rsidP="00894DB0">
      <w:pPr>
        <w:shd w:val="clear" w:color="auto" w:fill="FFFFFF"/>
        <w:spacing w:before="100" w:beforeAutospacing="1" w:after="100" w:afterAutospacing="1" w:line="320" w:lineRule="atLeast"/>
        <w:rPr>
          <w:rFonts w:ascii="Arial" w:hAnsi="Arial" w:cs="Arial"/>
        </w:rPr>
      </w:pPr>
      <w:r w:rsidRPr="003E6E2C">
        <w:rPr>
          <w:rFonts w:ascii="Arial" w:hAnsi="Arial" w:cs="Arial"/>
          <w:color w:val="000000"/>
        </w:rPr>
        <w:t xml:space="preserve">The evaluation team may comprise staff from UK SBS, the Customer and any specific external stakeholders UK SBS deem </w:t>
      </w:r>
      <w:r w:rsidR="000F1679" w:rsidRPr="003E6E2C">
        <w:rPr>
          <w:rFonts w:ascii="Arial" w:hAnsi="Arial" w:cs="Arial"/>
          <w:color w:val="000000"/>
        </w:rPr>
        <w:t>required.</w:t>
      </w:r>
      <w:r w:rsidR="000F1679" w:rsidRPr="003D03DB">
        <w:rPr>
          <w:rFonts w:ascii="Arial" w:hAnsi="Arial" w:cs="Arial"/>
          <w:color w:val="000000"/>
        </w:rPr>
        <w:t xml:space="preserve"> </w:t>
      </w:r>
      <w:r w:rsidR="000F1679">
        <w:rPr>
          <w:rFonts w:ascii="Arial" w:hAnsi="Arial" w:cs="Arial"/>
          <w:color w:val="000000"/>
        </w:rPr>
        <w:t>After</w:t>
      </w:r>
      <w:r w:rsidR="003219F6">
        <w:rPr>
          <w:rFonts w:ascii="Arial" w:hAnsi="Arial" w:cs="Arial"/>
          <w:color w:val="000000"/>
        </w:rPr>
        <w:t xml:space="preserve"> </w:t>
      </w:r>
      <w:r>
        <w:rPr>
          <w:rFonts w:ascii="Arial" w:hAnsi="Arial" w:cs="Arial"/>
          <w:color w:val="000000"/>
        </w:rPr>
        <w:t>evaluation</w:t>
      </w:r>
      <w:r w:rsidRPr="003D03DB">
        <w:rPr>
          <w:rFonts w:ascii="Arial" w:hAnsi="Arial" w:cs="Arial"/>
          <w:color w:val="000000"/>
        </w:rPr>
        <w:t xml:space="preserve"> </w:t>
      </w:r>
      <w:r w:rsidR="00894DB0" w:rsidRPr="003D03DB">
        <w:rPr>
          <w:rFonts w:ascii="Arial" w:hAnsi="Arial" w:cs="Arial"/>
          <w:color w:val="000000"/>
        </w:rPr>
        <w:t>the scores will be finalised by performing a calculation to identify (at question level) the mean average of all evaluators (Example – a question is scored by three evaluators and judged as scoring 5, 5 and 6. These scores will be added together and divided by the number of evaluators to produce the final score of 5.33 (5+5+6 =16÷3 = 5.33)</w:t>
      </w:r>
    </w:p>
    <w:p w14:paraId="07109A88" w14:textId="77777777" w:rsidR="00C103F3" w:rsidRPr="00C4617C" w:rsidRDefault="00C103F3" w:rsidP="00C103F3">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1951"/>
        <w:gridCol w:w="1559"/>
        <w:gridCol w:w="5716"/>
        <w:gridCol w:w="16"/>
      </w:tblGrid>
      <w:tr w:rsidR="00C103F3" w:rsidRPr="00C4617C" w14:paraId="07109A8C" w14:textId="77777777" w:rsidTr="00E351B3">
        <w:tc>
          <w:tcPr>
            <w:tcW w:w="9242" w:type="dxa"/>
            <w:gridSpan w:val="4"/>
            <w:shd w:val="clear" w:color="auto" w:fill="17365D"/>
          </w:tcPr>
          <w:p w14:paraId="07109A89" w14:textId="77777777" w:rsidR="00C103F3" w:rsidRPr="00C4617C" w:rsidRDefault="00C103F3" w:rsidP="00E351B3">
            <w:pPr>
              <w:spacing w:after="0" w:line="240" w:lineRule="auto"/>
              <w:rPr>
                <w:rFonts w:ascii="Arial" w:hAnsi="Arial" w:cs="Arial"/>
                <w:b/>
                <w:color w:val="808080"/>
                <w:sz w:val="24"/>
                <w:szCs w:val="24"/>
              </w:rPr>
            </w:pPr>
            <w:r w:rsidRPr="00C4617C">
              <w:rPr>
                <w:rFonts w:ascii="Arial" w:hAnsi="Arial" w:cs="Arial"/>
                <w:color w:val="808080"/>
                <w:sz w:val="24"/>
                <w:szCs w:val="24"/>
              </w:rPr>
              <w:br w:type="page"/>
            </w:r>
          </w:p>
          <w:p w14:paraId="07109A8A" w14:textId="77777777" w:rsidR="00C103F3" w:rsidRPr="00C4617C" w:rsidRDefault="00C103F3" w:rsidP="00E351B3">
            <w:pPr>
              <w:spacing w:after="0" w:line="240" w:lineRule="auto"/>
              <w:rPr>
                <w:rFonts w:ascii="Arial" w:hAnsi="Arial" w:cs="Arial"/>
                <w:b/>
                <w:color w:val="BFBFBF"/>
                <w:sz w:val="24"/>
                <w:szCs w:val="24"/>
              </w:rPr>
            </w:pPr>
            <w:r w:rsidRPr="00C4617C">
              <w:rPr>
                <w:rFonts w:ascii="Arial" w:hAnsi="Arial" w:cs="Arial"/>
                <w:b/>
                <w:color w:val="BFBFBF"/>
                <w:sz w:val="24"/>
                <w:szCs w:val="24"/>
              </w:rPr>
              <w:t>Pass / fail criteria</w:t>
            </w:r>
          </w:p>
          <w:p w14:paraId="07109A8B" w14:textId="77777777" w:rsidR="00C103F3" w:rsidRPr="00C4617C" w:rsidRDefault="00C103F3" w:rsidP="00E351B3">
            <w:pPr>
              <w:spacing w:after="0" w:line="240" w:lineRule="auto"/>
              <w:rPr>
                <w:rFonts w:ascii="Arial" w:hAnsi="Arial" w:cs="Arial"/>
                <w:b/>
                <w:color w:val="808080"/>
                <w:sz w:val="24"/>
                <w:szCs w:val="24"/>
              </w:rPr>
            </w:pPr>
          </w:p>
        </w:tc>
      </w:tr>
      <w:tr w:rsidR="00C103F3" w:rsidRPr="00C4617C" w14:paraId="07109A90" w14:textId="77777777" w:rsidTr="00C103F3">
        <w:tblPrEx>
          <w:shd w:val="clear" w:color="auto" w:fill="auto"/>
        </w:tblPrEx>
        <w:trPr>
          <w:gridAfter w:val="1"/>
          <w:wAfter w:w="16" w:type="dxa"/>
          <w:trHeight w:val="319"/>
        </w:trPr>
        <w:tc>
          <w:tcPr>
            <w:tcW w:w="1951" w:type="dxa"/>
          </w:tcPr>
          <w:p w14:paraId="07109A8D" w14:textId="77777777" w:rsidR="00C103F3" w:rsidRPr="00C4617C" w:rsidRDefault="00C103F3" w:rsidP="00C103F3">
            <w:pPr>
              <w:spacing w:after="0"/>
              <w:jc w:val="both"/>
              <w:rPr>
                <w:rFonts w:ascii="Arial" w:hAnsi="Arial" w:cs="Arial"/>
                <w:b/>
                <w:sz w:val="24"/>
                <w:szCs w:val="24"/>
              </w:rPr>
            </w:pPr>
            <w:r w:rsidRPr="00C4617C">
              <w:rPr>
                <w:rFonts w:ascii="Arial" w:hAnsi="Arial" w:cs="Arial"/>
                <w:b/>
                <w:sz w:val="24"/>
                <w:szCs w:val="24"/>
              </w:rPr>
              <w:t>Questionnaire</w:t>
            </w:r>
          </w:p>
        </w:tc>
        <w:tc>
          <w:tcPr>
            <w:tcW w:w="1559" w:type="dxa"/>
          </w:tcPr>
          <w:p w14:paraId="07109A8E" w14:textId="77777777" w:rsidR="00C103F3" w:rsidRPr="00C4617C" w:rsidRDefault="00C103F3" w:rsidP="00C21F6F">
            <w:pPr>
              <w:spacing w:after="0"/>
              <w:jc w:val="both"/>
              <w:rPr>
                <w:rFonts w:ascii="Arial" w:hAnsi="Arial" w:cs="Arial"/>
                <w:b/>
                <w:sz w:val="24"/>
                <w:szCs w:val="24"/>
              </w:rPr>
            </w:pPr>
            <w:r w:rsidRPr="00C4617C">
              <w:rPr>
                <w:rFonts w:ascii="Arial" w:hAnsi="Arial" w:cs="Arial"/>
                <w:b/>
                <w:sz w:val="24"/>
                <w:szCs w:val="24"/>
              </w:rPr>
              <w:t>Q No.</w:t>
            </w:r>
          </w:p>
        </w:tc>
        <w:tc>
          <w:tcPr>
            <w:tcW w:w="5716" w:type="dxa"/>
          </w:tcPr>
          <w:p w14:paraId="07109A8F" w14:textId="77777777" w:rsidR="00C103F3" w:rsidRPr="00C4617C" w:rsidRDefault="00C103F3" w:rsidP="00C21F6F">
            <w:pPr>
              <w:spacing w:after="0"/>
              <w:jc w:val="both"/>
              <w:rPr>
                <w:rFonts w:ascii="Arial" w:hAnsi="Arial" w:cs="Arial"/>
                <w:b/>
                <w:sz w:val="24"/>
                <w:szCs w:val="24"/>
              </w:rPr>
            </w:pPr>
            <w:r w:rsidRPr="00C4617C">
              <w:rPr>
                <w:rFonts w:ascii="Arial" w:hAnsi="Arial" w:cs="Arial"/>
                <w:b/>
                <w:sz w:val="24"/>
                <w:szCs w:val="24"/>
              </w:rPr>
              <w:t>Question subject</w:t>
            </w:r>
          </w:p>
        </w:tc>
      </w:tr>
      <w:tr w:rsidR="00C103F3" w:rsidRPr="0068424E" w14:paraId="07109A94" w14:textId="77777777" w:rsidTr="00C103F3">
        <w:tblPrEx>
          <w:shd w:val="clear" w:color="auto" w:fill="auto"/>
        </w:tblPrEx>
        <w:trPr>
          <w:gridAfter w:val="1"/>
          <w:wAfter w:w="16" w:type="dxa"/>
          <w:trHeight w:val="286"/>
        </w:trPr>
        <w:tc>
          <w:tcPr>
            <w:tcW w:w="1951" w:type="dxa"/>
          </w:tcPr>
          <w:p w14:paraId="07109A91"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Commercial</w:t>
            </w:r>
          </w:p>
        </w:tc>
        <w:tc>
          <w:tcPr>
            <w:tcW w:w="1559" w:type="dxa"/>
          </w:tcPr>
          <w:p w14:paraId="07109A92"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FOI1.1</w:t>
            </w:r>
          </w:p>
        </w:tc>
        <w:tc>
          <w:tcPr>
            <w:tcW w:w="5716" w:type="dxa"/>
          </w:tcPr>
          <w:p w14:paraId="07109A93"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Freedom of Information Exemptions</w:t>
            </w:r>
          </w:p>
        </w:tc>
      </w:tr>
      <w:tr w:rsidR="00C103F3" w:rsidRPr="00C4617C" w14:paraId="07109A98" w14:textId="77777777" w:rsidTr="00C103F3">
        <w:tblPrEx>
          <w:shd w:val="clear" w:color="auto" w:fill="auto"/>
        </w:tblPrEx>
        <w:trPr>
          <w:gridAfter w:val="1"/>
          <w:wAfter w:w="16" w:type="dxa"/>
          <w:trHeight w:val="286"/>
        </w:trPr>
        <w:tc>
          <w:tcPr>
            <w:tcW w:w="1951" w:type="dxa"/>
          </w:tcPr>
          <w:p w14:paraId="07109A95"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Commercial</w:t>
            </w:r>
          </w:p>
        </w:tc>
        <w:tc>
          <w:tcPr>
            <w:tcW w:w="1559" w:type="dxa"/>
          </w:tcPr>
          <w:p w14:paraId="07109A96"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AW1.1</w:t>
            </w:r>
            <w:r w:rsidRPr="00C4617C">
              <w:rPr>
                <w:rFonts w:ascii="Arial" w:hAnsi="Arial" w:cs="Arial"/>
                <w:color w:val="FF0000"/>
              </w:rPr>
              <w:t xml:space="preserve"> </w:t>
            </w:r>
          </w:p>
        </w:tc>
        <w:tc>
          <w:tcPr>
            <w:tcW w:w="5716" w:type="dxa"/>
          </w:tcPr>
          <w:p w14:paraId="07109A97"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Form of Bid</w:t>
            </w:r>
          </w:p>
        </w:tc>
      </w:tr>
      <w:tr w:rsidR="00C103F3" w:rsidRPr="00C4617C" w14:paraId="07109A9C" w14:textId="77777777" w:rsidTr="00C103F3">
        <w:tblPrEx>
          <w:shd w:val="clear" w:color="auto" w:fill="auto"/>
        </w:tblPrEx>
        <w:trPr>
          <w:gridAfter w:val="1"/>
          <w:wAfter w:w="16" w:type="dxa"/>
          <w:trHeight w:val="286"/>
        </w:trPr>
        <w:tc>
          <w:tcPr>
            <w:tcW w:w="1951" w:type="dxa"/>
          </w:tcPr>
          <w:p w14:paraId="07109A99"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Commercial</w:t>
            </w:r>
          </w:p>
        </w:tc>
        <w:tc>
          <w:tcPr>
            <w:tcW w:w="1559" w:type="dxa"/>
          </w:tcPr>
          <w:p w14:paraId="07109A9A"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AW1.3</w:t>
            </w:r>
            <w:r w:rsidRPr="00C4617C">
              <w:rPr>
                <w:rFonts w:ascii="Arial" w:hAnsi="Arial" w:cs="Arial"/>
                <w:color w:val="FF0000"/>
              </w:rPr>
              <w:t xml:space="preserve"> </w:t>
            </w:r>
          </w:p>
        </w:tc>
        <w:tc>
          <w:tcPr>
            <w:tcW w:w="5716" w:type="dxa"/>
          </w:tcPr>
          <w:p w14:paraId="07109A9B"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Certificate of Bona Fide Bid</w:t>
            </w:r>
          </w:p>
        </w:tc>
      </w:tr>
      <w:tr w:rsidR="005B5240" w:rsidRPr="00C4617C" w14:paraId="07109AA0" w14:textId="77777777" w:rsidTr="00C103F3">
        <w:tblPrEx>
          <w:shd w:val="clear" w:color="auto" w:fill="auto"/>
        </w:tblPrEx>
        <w:trPr>
          <w:gridAfter w:val="1"/>
          <w:wAfter w:w="16" w:type="dxa"/>
          <w:trHeight w:val="286"/>
        </w:trPr>
        <w:tc>
          <w:tcPr>
            <w:tcW w:w="1951" w:type="dxa"/>
          </w:tcPr>
          <w:p w14:paraId="07109A9D" w14:textId="77777777" w:rsidR="005B5240" w:rsidRPr="00C4617C" w:rsidRDefault="005B5240" w:rsidP="005E7457">
            <w:pPr>
              <w:spacing w:after="0" w:line="240" w:lineRule="auto"/>
              <w:jc w:val="both"/>
              <w:rPr>
                <w:rFonts w:ascii="Arial" w:hAnsi="Arial" w:cs="Arial"/>
              </w:rPr>
            </w:pPr>
            <w:r w:rsidRPr="00C4617C">
              <w:rPr>
                <w:rFonts w:ascii="Arial" w:hAnsi="Arial" w:cs="Arial"/>
                <w:color w:val="000000"/>
              </w:rPr>
              <w:t>Commercial</w:t>
            </w:r>
          </w:p>
        </w:tc>
        <w:tc>
          <w:tcPr>
            <w:tcW w:w="1559" w:type="dxa"/>
          </w:tcPr>
          <w:p w14:paraId="07109A9E" w14:textId="77777777" w:rsidR="005B5240" w:rsidRPr="00C4617C" w:rsidRDefault="002D77B6" w:rsidP="005E7457">
            <w:pPr>
              <w:spacing w:after="0" w:line="240" w:lineRule="auto"/>
              <w:jc w:val="both"/>
              <w:rPr>
                <w:rFonts w:ascii="Arial" w:hAnsi="Arial" w:cs="Arial"/>
                <w:color w:val="000000"/>
              </w:rPr>
            </w:pPr>
            <w:r w:rsidRPr="00C4617C">
              <w:rPr>
                <w:rFonts w:ascii="Arial" w:hAnsi="Arial" w:cs="Arial"/>
                <w:color w:val="000000"/>
              </w:rPr>
              <w:t>AW3</w:t>
            </w:r>
            <w:r w:rsidR="005B5240" w:rsidRPr="00C4617C">
              <w:rPr>
                <w:rFonts w:ascii="Arial" w:hAnsi="Arial" w:cs="Arial"/>
                <w:color w:val="000000"/>
              </w:rPr>
              <w:t>.1</w:t>
            </w:r>
          </w:p>
        </w:tc>
        <w:tc>
          <w:tcPr>
            <w:tcW w:w="5716" w:type="dxa"/>
          </w:tcPr>
          <w:p w14:paraId="07109A9F" w14:textId="77777777" w:rsidR="005B5240" w:rsidRPr="00C4617C" w:rsidRDefault="005B5240" w:rsidP="005E7457">
            <w:pPr>
              <w:spacing w:after="0" w:line="240" w:lineRule="auto"/>
              <w:jc w:val="both"/>
              <w:rPr>
                <w:rFonts w:ascii="Arial" w:hAnsi="Arial" w:cs="Arial"/>
                <w:color w:val="000000"/>
              </w:rPr>
            </w:pPr>
            <w:r w:rsidRPr="00C4617C">
              <w:rPr>
                <w:rFonts w:ascii="Arial" w:hAnsi="Arial" w:cs="Arial"/>
                <w:color w:val="000000"/>
              </w:rPr>
              <w:t>Validation check</w:t>
            </w:r>
          </w:p>
        </w:tc>
      </w:tr>
      <w:tr w:rsidR="005B5240" w:rsidRPr="00C4617C" w14:paraId="07109AA4" w14:textId="77777777" w:rsidTr="00C103F3">
        <w:tblPrEx>
          <w:shd w:val="clear" w:color="auto" w:fill="auto"/>
        </w:tblPrEx>
        <w:trPr>
          <w:gridAfter w:val="1"/>
          <w:wAfter w:w="16" w:type="dxa"/>
          <w:trHeight w:val="286"/>
        </w:trPr>
        <w:tc>
          <w:tcPr>
            <w:tcW w:w="1951" w:type="dxa"/>
          </w:tcPr>
          <w:p w14:paraId="07109AA1" w14:textId="77777777" w:rsidR="005B5240" w:rsidRPr="00C4617C" w:rsidRDefault="005B5240" w:rsidP="005E7457">
            <w:pPr>
              <w:spacing w:after="0" w:line="240" w:lineRule="auto"/>
              <w:jc w:val="both"/>
              <w:rPr>
                <w:rFonts w:ascii="Arial" w:hAnsi="Arial" w:cs="Arial"/>
              </w:rPr>
            </w:pPr>
            <w:r w:rsidRPr="00C4617C">
              <w:rPr>
                <w:rFonts w:ascii="Arial" w:hAnsi="Arial" w:cs="Arial"/>
              </w:rPr>
              <w:t>Commercial</w:t>
            </w:r>
          </w:p>
        </w:tc>
        <w:tc>
          <w:tcPr>
            <w:tcW w:w="1559" w:type="dxa"/>
          </w:tcPr>
          <w:p w14:paraId="07109AA2" w14:textId="77777777" w:rsidR="005B5240" w:rsidRPr="00C4617C" w:rsidRDefault="005B5240" w:rsidP="005E7457">
            <w:pPr>
              <w:spacing w:after="0" w:line="240" w:lineRule="auto"/>
              <w:jc w:val="both"/>
              <w:rPr>
                <w:rFonts w:ascii="Arial" w:hAnsi="Arial" w:cs="Arial"/>
                <w:color w:val="000000"/>
              </w:rPr>
            </w:pPr>
            <w:r w:rsidRPr="00C4617C">
              <w:rPr>
                <w:rFonts w:ascii="Arial" w:hAnsi="Arial" w:cs="Arial"/>
                <w:color w:val="000000"/>
              </w:rPr>
              <w:t>AW4.1</w:t>
            </w:r>
            <w:r w:rsidRPr="00C4617C">
              <w:rPr>
                <w:rFonts w:ascii="Arial" w:hAnsi="Arial" w:cs="Arial"/>
                <w:color w:val="FF0000"/>
              </w:rPr>
              <w:t xml:space="preserve"> </w:t>
            </w:r>
          </w:p>
        </w:tc>
        <w:tc>
          <w:tcPr>
            <w:tcW w:w="5716" w:type="dxa"/>
          </w:tcPr>
          <w:p w14:paraId="07109AA3" w14:textId="77777777" w:rsidR="005B5240" w:rsidRPr="00C4617C" w:rsidRDefault="005B5240" w:rsidP="005E7457">
            <w:pPr>
              <w:spacing w:after="0" w:line="240" w:lineRule="auto"/>
              <w:jc w:val="both"/>
              <w:rPr>
                <w:rFonts w:ascii="Arial" w:hAnsi="Arial" w:cs="Arial"/>
                <w:color w:val="000000"/>
              </w:rPr>
            </w:pPr>
            <w:r w:rsidRPr="00C4617C">
              <w:rPr>
                <w:rFonts w:ascii="Arial" w:hAnsi="Arial" w:cs="Arial"/>
                <w:color w:val="000000"/>
              </w:rPr>
              <w:t>Contract Terms</w:t>
            </w:r>
          </w:p>
        </w:tc>
      </w:tr>
      <w:tr w:rsidR="005B5240" w:rsidRPr="00C4617C" w14:paraId="07109AA8" w14:textId="77777777" w:rsidTr="00C103F3">
        <w:tblPrEx>
          <w:shd w:val="clear" w:color="auto" w:fill="auto"/>
        </w:tblPrEx>
        <w:trPr>
          <w:gridAfter w:val="1"/>
          <w:wAfter w:w="16" w:type="dxa"/>
          <w:trHeight w:val="286"/>
        </w:trPr>
        <w:tc>
          <w:tcPr>
            <w:tcW w:w="1951" w:type="dxa"/>
          </w:tcPr>
          <w:p w14:paraId="07109AA5" w14:textId="77777777" w:rsidR="005B5240" w:rsidRPr="00C4617C" w:rsidRDefault="00101C28" w:rsidP="005E7457">
            <w:pPr>
              <w:spacing w:after="0" w:line="240" w:lineRule="auto"/>
              <w:jc w:val="both"/>
              <w:rPr>
                <w:rFonts w:ascii="Arial" w:hAnsi="Arial" w:cs="Arial"/>
              </w:rPr>
            </w:pPr>
            <w:r>
              <w:rPr>
                <w:rFonts w:ascii="Arial" w:hAnsi="Arial" w:cs="Arial"/>
              </w:rPr>
              <w:t>Price</w:t>
            </w:r>
          </w:p>
        </w:tc>
        <w:tc>
          <w:tcPr>
            <w:tcW w:w="1559" w:type="dxa"/>
          </w:tcPr>
          <w:p w14:paraId="07109AA6" w14:textId="77777777" w:rsidR="005B5240" w:rsidRPr="00C4617C" w:rsidRDefault="005B5240" w:rsidP="005E7457">
            <w:pPr>
              <w:spacing w:after="0" w:line="240" w:lineRule="auto"/>
              <w:jc w:val="both"/>
              <w:rPr>
                <w:rFonts w:ascii="Arial" w:hAnsi="Arial" w:cs="Arial"/>
                <w:color w:val="000000"/>
              </w:rPr>
            </w:pPr>
            <w:r w:rsidRPr="00C4617C">
              <w:rPr>
                <w:rFonts w:ascii="Arial" w:hAnsi="Arial" w:cs="Arial"/>
                <w:color w:val="000000"/>
              </w:rPr>
              <w:t>AW5.5</w:t>
            </w:r>
            <w:r w:rsidRPr="00C4617C">
              <w:rPr>
                <w:rFonts w:ascii="Arial" w:hAnsi="Arial" w:cs="Arial"/>
                <w:color w:val="FF0000"/>
              </w:rPr>
              <w:t xml:space="preserve"> </w:t>
            </w:r>
          </w:p>
        </w:tc>
        <w:tc>
          <w:tcPr>
            <w:tcW w:w="5716" w:type="dxa"/>
          </w:tcPr>
          <w:p w14:paraId="07109AA7" w14:textId="77777777" w:rsidR="005B5240" w:rsidRPr="00C4617C" w:rsidRDefault="005B5240" w:rsidP="005E7457">
            <w:pPr>
              <w:spacing w:after="0" w:line="240" w:lineRule="auto"/>
              <w:jc w:val="both"/>
              <w:rPr>
                <w:rFonts w:ascii="Arial" w:hAnsi="Arial" w:cs="Arial"/>
                <w:color w:val="000000"/>
              </w:rPr>
            </w:pPr>
            <w:r w:rsidRPr="00C4617C">
              <w:rPr>
                <w:rFonts w:ascii="Arial" w:hAnsi="Arial" w:cs="Arial"/>
                <w:color w:val="000000"/>
              </w:rPr>
              <w:t>E Invoicing</w:t>
            </w:r>
          </w:p>
        </w:tc>
      </w:tr>
      <w:tr w:rsidR="005B5240" w:rsidRPr="00C4617C" w14:paraId="07109AAC" w14:textId="77777777" w:rsidTr="00C103F3">
        <w:tblPrEx>
          <w:shd w:val="clear" w:color="auto" w:fill="auto"/>
        </w:tblPrEx>
        <w:trPr>
          <w:gridAfter w:val="1"/>
          <w:wAfter w:w="16" w:type="dxa"/>
          <w:trHeight w:val="286"/>
        </w:trPr>
        <w:tc>
          <w:tcPr>
            <w:tcW w:w="1951" w:type="dxa"/>
          </w:tcPr>
          <w:p w14:paraId="07109AA9" w14:textId="77777777" w:rsidR="005B5240" w:rsidRPr="00C4617C" w:rsidRDefault="00101C28" w:rsidP="005E7457">
            <w:pPr>
              <w:spacing w:after="0" w:line="240" w:lineRule="auto"/>
              <w:jc w:val="both"/>
              <w:rPr>
                <w:rFonts w:ascii="Arial" w:hAnsi="Arial" w:cs="Arial"/>
                <w:color w:val="000000"/>
              </w:rPr>
            </w:pPr>
            <w:r>
              <w:rPr>
                <w:rFonts w:ascii="Arial" w:hAnsi="Arial" w:cs="Arial"/>
                <w:color w:val="000000"/>
              </w:rPr>
              <w:t>Price</w:t>
            </w:r>
          </w:p>
        </w:tc>
        <w:tc>
          <w:tcPr>
            <w:tcW w:w="1559" w:type="dxa"/>
          </w:tcPr>
          <w:p w14:paraId="07109AAA" w14:textId="77777777" w:rsidR="005B5240" w:rsidRPr="00C4617C" w:rsidRDefault="005B5240" w:rsidP="005E7457">
            <w:pPr>
              <w:spacing w:after="0" w:line="240" w:lineRule="auto"/>
              <w:jc w:val="both"/>
              <w:rPr>
                <w:rFonts w:ascii="Arial" w:hAnsi="Arial" w:cs="Arial"/>
                <w:color w:val="000000"/>
              </w:rPr>
            </w:pPr>
            <w:r w:rsidRPr="00C4617C">
              <w:rPr>
                <w:rFonts w:ascii="Arial" w:hAnsi="Arial" w:cs="Arial"/>
                <w:color w:val="000000"/>
              </w:rPr>
              <w:t>AW5.6</w:t>
            </w:r>
          </w:p>
        </w:tc>
        <w:tc>
          <w:tcPr>
            <w:tcW w:w="5716" w:type="dxa"/>
          </w:tcPr>
          <w:p w14:paraId="07109AAB" w14:textId="77777777" w:rsidR="005B5240" w:rsidRPr="00C4617C" w:rsidRDefault="005B5240" w:rsidP="005E7457">
            <w:pPr>
              <w:spacing w:after="0" w:line="240" w:lineRule="auto"/>
              <w:jc w:val="both"/>
              <w:rPr>
                <w:rFonts w:ascii="Arial" w:hAnsi="Arial" w:cs="Arial"/>
                <w:color w:val="000000"/>
              </w:rPr>
            </w:pPr>
            <w:r w:rsidRPr="00C4617C">
              <w:rPr>
                <w:rFonts w:ascii="Arial" w:hAnsi="Arial" w:cs="Arial"/>
                <w:color w:val="000000"/>
              </w:rPr>
              <w:t>Implementation of E-Invoicing</w:t>
            </w:r>
          </w:p>
        </w:tc>
      </w:tr>
      <w:tr w:rsidR="005B5240" w:rsidRPr="00C4617C" w14:paraId="07109AB2" w14:textId="77777777" w:rsidTr="00BC0F58">
        <w:tblPrEx>
          <w:shd w:val="clear" w:color="auto" w:fill="auto"/>
        </w:tblPrEx>
        <w:trPr>
          <w:gridAfter w:val="1"/>
          <w:wAfter w:w="16" w:type="dxa"/>
          <w:trHeight w:val="177"/>
        </w:trPr>
        <w:tc>
          <w:tcPr>
            <w:tcW w:w="1951" w:type="dxa"/>
          </w:tcPr>
          <w:p w14:paraId="07109AAD" w14:textId="77777777" w:rsidR="005B5240" w:rsidRPr="00C4617C" w:rsidRDefault="005B5240" w:rsidP="005E7457">
            <w:pPr>
              <w:spacing w:after="0" w:line="240" w:lineRule="auto"/>
              <w:jc w:val="both"/>
              <w:rPr>
                <w:rFonts w:ascii="Arial" w:hAnsi="Arial" w:cs="Arial"/>
                <w:color w:val="000000"/>
                <w:highlight w:val="lightGray"/>
              </w:rPr>
            </w:pPr>
            <w:r w:rsidRPr="000F3D96">
              <w:rPr>
                <w:rFonts w:ascii="Arial" w:hAnsi="Arial" w:cs="Arial"/>
                <w:color w:val="000000"/>
              </w:rPr>
              <w:t>Quality</w:t>
            </w:r>
          </w:p>
        </w:tc>
        <w:tc>
          <w:tcPr>
            <w:tcW w:w="1559" w:type="dxa"/>
          </w:tcPr>
          <w:p w14:paraId="07109AAE" w14:textId="77777777" w:rsidR="005B5240" w:rsidRPr="00C4617C" w:rsidRDefault="005B5240" w:rsidP="005E7457">
            <w:pPr>
              <w:spacing w:after="0" w:line="240" w:lineRule="auto"/>
              <w:jc w:val="both"/>
              <w:rPr>
                <w:rFonts w:ascii="Arial" w:hAnsi="Arial" w:cs="Arial"/>
                <w:color w:val="000000"/>
                <w:highlight w:val="lightGray"/>
              </w:rPr>
            </w:pPr>
            <w:r w:rsidRPr="00C4617C">
              <w:rPr>
                <w:rFonts w:ascii="Arial" w:hAnsi="Arial" w:cs="Arial"/>
                <w:color w:val="000000"/>
              </w:rPr>
              <w:t>AW6.1</w:t>
            </w:r>
          </w:p>
        </w:tc>
        <w:tc>
          <w:tcPr>
            <w:tcW w:w="5716" w:type="dxa"/>
          </w:tcPr>
          <w:p w14:paraId="07109AB1" w14:textId="53901441" w:rsidR="000F3D96" w:rsidRPr="000F3D96" w:rsidRDefault="005B5240" w:rsidP="005E7457">
            <w:pPr>
              <w:spacing w:after="0" w:line="240" w:lineRule="auto"/>
              <w:jc w:val="both"/>
              <w:rPr>
                <w:rFonts w:ascii="Arial" w:hAnsi="Arial" w:cs="Arial"/>
                <w:color w:val="000000"/>
              </w:rPr>
            </w:pPr>
            <w:r w:rsidRPr="00C4617C">
              <w:rPr>
                <w:rFonts w:ascii="Arial" w:hAnsi="Arial" w:cs="Arial"/>
                <w:color w:val="000000"/>
              </w:rPr>
              <w:t>Compliance to the Specification</w:t>
            </w:r>
          </w:p>
        </w:tc>
      </w:tr>
      <w:tr w:rsidR="00BC0F58" w:rsidRPr="00C4617C" w14:paraId="07A5A1B9" w14:textId="77777777" w:rsidTr="00BC0F58">
        <w:tblPrEx>
          <w:shd w:val="clear" w:color="auto" w:fill="auto"/>
        </w:tblPrEx>
        <w:trPr>
          <w:gridAfter w:val="1"/>
          <w:wAfter w:w="16" w:type="dxa"/>
          <w:trHeight w:val="267"/>
        </w:trPr>
        <w:tc>
          <w:tcPr>
            <w:tcW w:w="1951" w:type="dxa"/>
          </w:tcPr>
          <w:p w14:paraId="262464F0" w14:textId="5E4752AA" w:rsidR="00BC0F58" w:rsidRPr="000F3D96" w:rsidRDefault="00BC0F58" w:rsidP="005E7457">
            <w:pPr>
              <w:spacing w:after="0" w:line="240" w:lineRule="auto"/>
              <w:jc w:val="both"/>
              <w:rPr>
                <w:rFonts w:ascii="Arial" w:hAnsi="Arial" w:cs="Arial"/>
                <w:color w:val="000000"/>
              </w:rPr>
            </w:pPr>
            <w:r>
              <w:rPr>
                <w:rFonts w:ascii="Arial" w:hAnsi="Arial" w:cs="Arial"/>
                <w:color w:val="000000"/>
              </w:rPr>
              <w:t>Quality</w:t>
            </w:r>
          </w:p>
        </w:tc>
        <w:tc>
          <w:tcPr>
            <w:tcW w:w="1559" w:type="dxa"/>
          </w:tcPr>
          <w:p w14:paraId="5D410E2C" w14:textId="5E33CBB9" w:rsidR="00BC0F58" w:rsidRPr="00C4617C" w:rsidRDefault="00BC0F58" w:rsidP="005E7457">
            <w:pPr>
              <w:spacing w:after="0" w:line="240" w:lineRule="auto"/>
              <w:jc w:val="both"/>
              <w:rPr>
                <w:rFonts w:ascii="Arial" w:hAnsi="Arial" w:cs="Arial"/>
                <w:color w:val="000000"/>
              </w:rPr>
            </w:pPr>
            <w:r>
              <w:rPr>
                <w:rFonts w:ascii="Arial" w:hAnsi="Arial" w:cs="Arial"/>
                <w:color w:val="000000"/>
              </w:rPr>
              <w:t>PROJ1.1</w:t>
            </w:r>
          </w:p>
        </w:tc>
        <w:tc>
          <w:tcPr>
            <w:tcW w:w="5716" w:type="dxa"/>
          </w:tcPr>
          <w:p w14:paraId="23C996A9" w14:textId="2F542F28" w:rsidR="00BC0F58" w:rsidRPr="00C4617C" w:rsidRDefault="00763452" w:rsidP="005E7457">
            <w:pPr>
              <w:spacing w:after="0" w:line="240" w:lineRule="auto"/>
              <w:jc w:val="both"/>
              <w:rPr>
                <w:rFonts w:ascii="Arial" w:hAnsi="Arial" w:cs="Arial"/>
                <w:color w:val="000000"/>
              </w:rPr>
            </w:pPr>
            <w:r>
              <w:rPr>
                <w:rFonts w:ascii="Arial" w:hAnsi="Arial" w:cs="Arial"/>
                <w:color w:val="000000"/>
              </w:rPr>
              <w:t>Collect from Various Ports</w:t>
            </w:r>
          </w:p>
        </w:tc>
      </w:tr>
      <w:tr w:rsidR="00763452" w:rsidRPr="00C4617C" w14:paraId="23882023" w14:textId="77777777" w:rsidTr="00BC0F58">
        <w:tblPrEx>
          <w:shd w:val="clear" w:color="auto" w:fill="auto"/>
        </w:tblPrEx>
        <w:trPr>
          <w:gridAfter w:val="1"/>
          <w:wAfter w:w="16" w:type="dxa"/>
          <w:trHeight w:val="267"/>
        </w:trPr>
        <w:tc>
          <w:tcPr>
            <w:tcW w:w="1951" w:type="dxa"/>
          </w:tcPr>
          <w:p w14:paraId="102CB1B2" w14:textId="0DEE3B50" w:rsidR="00763452" w:rsidRDefault="00763452" w:rsidP="005E7457">
            <w:pPr>
              <w:spacing w:after="0" w:line="240" w:lineRule="auto"/>
              <w:jc w:val="both"/>
              <w:rPr>
                <w:rFonts w:ascii="Arial" w:hAnsi="Arial" w:cs="Arial"/>
                <w:color w:val="000000"/>
              </w:rPr>
            </w:pPr>
            <w:r>
              <w:rPr>
                <w:rFonts w:ascii="Arial" w:hAnsi="Arial" w:cs="Arial"/>
                <w:color w:val="000000"/>
              </w:rPr>
              <w:t>Quality</w:t>
            </w:r>
          </w:p>
        </w:tc>
        <w:tc>
          <w:tcPr>
            <w:tcW w:w="1559" w:type="dxa"/>
          </w:tcPr>
          <w:p w14:paraId="1DA9A38D" w14:textId="008E06D7" w:rsidR="00763452" w:rsidRDefault="00763452" w:rsidP="005E7457">
            <w:pPr>
              <w:spacing w:after="0" w:line="240" w:lineRule="auto"/>
              <w:jc w:val="both"/>
              <w:rPr>
                <w:rFonts w:ascii="Arial" w:hAnsi="Arial" w:cs="Arial"/>
                <w:color w:val="000000"/>
              </w:rPr>
            </w:pPr>
            <w:r>
              <w:rPr>
                <w:rFonts w:ascii="Arial" w:hAnsi="Arial" w:cs="Arial"/>
                <w:color w:val="000000"/>
              </w:rPr>
              <w:t>PROJ1.2</w:t>
            </w:r>
          </w:p>
        </w:tc>
        <w:tc>
          <w:tcPr>
            <w:tcW w:w="5716" w:type="dxa"/>
          </w:tcPr>
          <w:p w14:paraId="0FF4204F" w14:textId="669839B5" w:rsidR="00763452" w:rsidRDefault="00763452" w:rsidP="005E7457">
            <w:pPr>
              <w:spacing w:after="0" w:line="240" w:lineRule="auto"/>
              <w:jc w:val="both"/>
              <w:rPr>
                <w:rFonts w:ascii="Arial" w:hAnsi="Arial" w:cs="Arial"/>
                <w:color w:val="000000"/>
              </w:rPr>
            </w:pPr>
            <w:r>
              <w:rPr>
                <w:rFonts w:ascii="Arial" w:hAnsi="Arial" w:cs="Arial"/>
                <w:color w:val="000000"/>
              </w:rPr>
              <w:t>Compliant with Legislation</w:t>
            </w:r>
          </w:p>
        </w:tc>
      </w:tr>
      <w:tr w:rsidR="00BC0F58" w:rsidRPr="00C4617C" w14:paraId="1D78CD06" w14:textId="77777777" w:rsidTr="00BC0F58">
        <w:tblPrEx>
          <w:shd w:val="clear" w:color="auto" w:fill="auto"/>
        </w:tblPrEx>
        <w:trPr>
          <w:gridAfter w:val="1"/>
          <w:wAfter w:w="16" w:type="dxa"/>
          <w:trHeight w:val="267"/>
        </w:trPr>
        <w:tc>
          <w:tcPr>
            <w:tcW w:w="1951" w:type="dxa"/>
          </w:tcPr>
          <w:p w14:paraId="71D61059" w14:textId="3E5E23E4" w:rsidR="00BC0F58" w:rsidRDefault="00BC0F58" w:rsidP="005E7457">
            <w:pPr>
              <w:spacing w:after="0" w:line="240" w:lineRule="auto"/>
              <w:jc w:val="both"/>
              <w:rPr>
                <w:rFonts w:ascii="Arial" w:hAnsi="Arial" w:cs="Arial"/>
                <w:color w:val="000000"/>
              </w:rPr>
            </w:pPr>
            <w:r>
              <w:rPr>
                <w:rFonts w:ascii="Arial" w:hAnsi="Arial" w:cs="Arial"/>
                <w:color w:val="000000"/>
              </w:rPr>
              <w:t>Quality</w:t>
            </w:r>
          </w:p>
        </w:tc>
        <w:tc>
          <w:tcPr>
            <w:tcW w:w="1559" w:type="dxa"/>
          </w:tcPr>
          <w:p w14:paraId="3C3E2C4E" w14:textId="57D87A76" w:rsidR="00BC0F58" w:rsidRDefault="00763452" w:rsidP="005E7457">
            <w:pPr>
              <w:spacing w:after="0" w:line="240" w:lineRule="auto"/>
              <w:jc w:val="both"/>
              <w:rPr>
                <w:rFonts w:ascii="Arial" w:hAnsi="Arial" w:cs="Arial"/>
                <w:color w:val="000000"/>
              </w:rPr>
            </w:pPr>
            <w:r>
              <w:rPr>
                <w:rFonts w:ascii="Arial" w:hAnsi="Arial" w:cs="Arial"/>
                <w:color w:val="000000"/>
              </w:rPr>
              <w:t>PROJ1.3</w:t>
            </w:r>
          </w:p>
        </w:tc>
        <w:tc>
          <w:tcPr>
            <w:tcW w:w="5716" w:type="dxa"/>
          </w:tcPr>
          <w:p w14:paraId="38367D7C" w14:textId="0BB46010" w:rsidR="00BC0F58" w:rsidRDefault="00BC0F58" w:rsidP="00763452">
            <w:pPr>
              <w:spacing w:after="0" w:line="240" w:lineRule="auto"/>
              <w:jc w:val="both"/>
              <w:rPr>
                <w:rFonts w:ascii="Arial" w:hAnsi="Arial" w:cs="Arial"/>
                <w:color w:val="000000"/>
              </w:rPr>
            </w:pPr>
            <w:r>
              <w:rPr>
                <w:rFonts w:ascii="Arial" w:hAnsi="Arial" w:cs="Arial"/>
                <w:color w:val="000000"/>
              </w:rPr>
              <w:t xml:space="preserve">Provide Waste </w:t>
            </w:r>
            <w:r w:rsidR="00763452">
              <w:rPr>
                <w:rFonts w:ascii="Arial" w:hAnsi="Arial" w:cs="Arial"/>
                <w:color w:val="000000"/>
              </w:rPr>
              <w:t>Data</w:t>
            </w:r>
          </w:p>
        </w:tc>
      </w:tr>
      <w:tr w:rsidR="00BC0F58" w:rsidRPr="00C4617C" w14:paraId="20D06128" w14:textId="77777777" w:rsidTr="00BC0F58">
        <w:tblPrEx>
          <w:shd w:val="clear" w:color="auto" w:fill="auto"/>
        </w:tblPrEx>
        <w:trPr>
          <w:gridAfter w:val="1"/>
          <w:wAfter w:w="16" w:type="dxa"/>
          <w:trHeight w:val="267"/>
        </w:trPr>
        <w:tc>
          <w:tcPr>
            <w:tcW w:w="1951" w:type="dxa"/>
          </w:tcPr>
          <w:p w14:paraId="2B7EE981" w14:textId="708036BC" w:rsidR="00BC0F58" w:rsidRDefault="00BC0F58" w:rsidP="005E7457">
            <w:pPr>
              <w:spacing w:after="0" w:line="240" w:lineRule="auto"/>
              <w:jc w:val="both"/>
              <w:rPr>
                <w:rFonts w:ascii="Arial" w:hAnsi="Arial" w:cs="Arial"/>
                <w:color w:val="000000"/>
              </w:rPr>
            </w:pPr>
            <w:r>
              <w:rPr>
                <w:rFonts w:ascii="Arial" w:hAnsi="Arial" w:cs="Arial"/>
                <w:color w:val="000000"/>
              </w:rPr>
              <w:t>Quality</w:t>
            </w:r>
          </w:p>
        </w:tc>
        <w:tc>
          <w:tcPr>
            <w:tcW w:w="1559" w:type="dxa"/>
          </w:tcPr>
          <w:p w14:paraId="3ED0B595" w14:textId="3D78E56B" w:rsidR="00BC0F58" w:rsidRDefault="000A0BCD" w:rsidP="005E7457">
            <w:pPr>
              <w:spacing w:after="0" w:line="240" w:lineRule="auto"/>
              <w:jc w:val="both"/>
              <w:rPr>
                <w:rFonts w:ascii="Arial" w:hAnsi="Arial" w:cs="Arial"/>
                <w:color w:val="000000"/>
              </w:rPr>
            </w:pPr>
            <w:r>
              <w:rPr>
                <w:rFonts w:ascii="Arial" w:hAnsi="Arial" w:cs="Arial"/>
                <w:color w:val="000000"/>
              </w:rPr>
              <w:t>PROJ1.4</w:t>
            </w:r>
          </w:p>
        </w:tc>
        <w:tc>
          <w:tcPr>
            <w:tcW w:w="5716" w:type="dxa"/>
          </w:tcPr>
          <w:p w14:paraId="67D2E60D" w14:textId="325B39B9" w:rsidR="00BC0F58" w:rsidRDefault="00BC0F58" w:rsidP="005E7457">
            <w:pPr>
              <w:spacing w:after="0" w:line="240" w:lineRule="auto"/>
              <w:jc w:val="both"/>
              <w:rPr>
                <w:rFonts w:ascii="Arial" w:hAnsi="Arial" w:cs="Arial"/>
                <w:color w:val="000000"/>
              </w:rPr>
            </w:pPr>
            <w:r>
              <w:rPr>
                <w:rFonts w:ascii="Arial" w:hAnsi="Arial" w:cs="Arial"/>
                <w:color w:val="000000"/>
              </w:rPr>
              <w:t>Reference Codes</w:t>
            </w:r>
          </w:p>
        </w:tc>
      </w:tr>
      <w:tr w:rsidR="00BC0F58" w:rsidRPr="00C4617C" w14:paraId="187316FC" w14:textId="77777777" w:rsidTr="00BC0F58">
        <w:tblPrEx>
          <w:shd w:val="clear" w:color="auto" w:fill="auto"/>
        </w:tblPrEx>
        <w:trPr>
          <w:gridAfter w:val="1"/>
          <w:wAfter w:w="16" w:type="dxa"/>
          <w:trHeight w:val="267"/>
        </w:trPr>
        <w:tc>
          <w:tcPr>
            <w:tcW w:w="1951" w:type="dxa"/>
          </w:tcPr>
          <w:p w14:paraId="48FF3E1A" w14:textId="5892FCD4" w:rsidR="00BC0F58" w:rsidRDefault="00BC0F58" w:rsidP="005E7457">
            <w:pPr>
              <w:spacing w:after="0" w:line="240" w:lineRule="auto"/>
              <w:jc w:val="both"/>
              <w:rPr>
                <w:rFonts w:ascii="Arial" w:hAnsi="Arial" w:cs="Arial"/>
                <w:color w:val="000000"/>
              </w:rPr>
            </w:pPr>
            <w:r>
              <w:rPr>
                <w:rFonts w:ascii="Arial" w:hAnsi="Arial" w:cs="Arial"/>
                <w:color w:val="000000"/>
              </w:rPr>
              <w:t xml:space="preserve">Quality </w:t>
            </w:r>
          </w:p>
        </w:tc>
        <w:tc>
          <w:tcPr>
            <w:tcW w:w="1559" w:type="dxa"/>
          </w:tcPr>
          <w:p w14:paraId="02FE53D3" w14:textId="35D3EBD3" w:rsidR="00BC0F58" w:rsidRDefault="000A0BCD" w:rsidP="005E7457">
            <w:pPr>
              <w:spacing w:after="0" w:line="240" w:lineRule="auto"/>
              <w:jc w:val="both"/>
              <w:rPr>
                <w:rFonts w:ascii="Arial" w:hAnsi="Arial" w:cs="Arial"/>
                <w:color w:val="000000"/>
              </w:rPr>
            </w:pPr>
            <w:r>
              <w:rPr>
                <w:rFonts w:ascii="Arial" w:hAnsi="Arial" w:cs="Arial"/>
                <w:color w:val="000000"/>
              </w:rPr>
              <w:t>PROJ1.5</w:t>
            </w:r>
          </w:p>
        </w:tc>
        <w:tc>
          <w:tcPr>
            <w:tcW w:w="5716" w:type="dxa"/>
          </w:tcPr>
          <w:p w14:paraId="71E27A19" w14:textId="57D422BA" w:rsidR="00BC0F58" w:rsidRDefault="00BC0F58" w:rsidP="005E7457">
            <w:pPr>
              <w:spacing w:after="0" w:line="240" w:lineRule="auto"/>
              <w:jc w:val="both"/>
              <w:rPr>
                <w:rFonts w:ascii="Arial" w:hAnsi="Arial" w:cs="Arial"/>
                <w:color w:val="000000"/>
              </w:rPr>
            </w:pPr>
            <w:r>
              <w:rPr>
                <w:rFonts w:ascii="Arial" w:hAnsi="Arial" w:cs="Arial"/>
                <w:color w:val="000000"/>
              </w:rPr>
              <w:t>Separate Breakdown</w:t>
            </w:r>
          </w:p>
        </w:tc>
      </w:tr>
      <w:tr w:rsidR="0048120D" w:rsidRPr="00C4617C" w14:paraId="0AED6AF1" w14:textId="77777777" w:rsidTr="00BC0F58">
        <w:tblPrEx>
          <w:shd w:val="clear" w:color="auto" w:fill="auto"/>
        </w:tblPrEx>
        <w:trPr>
          <w:gridAfter w:val="1"/>
          <w:wAfter w:w="16" w:type="dxa"/>
          <w:trHeight w:val="267"/>
        </w:trPr>
        <w:tc>
          <w:tcPr>
            <w:tcW w:w="1951" w:type="dxa"/>
          </w:tcPr>
          <w:p w14:paraId="5C26B500" w14:textId="34BAD493" w:rsidR="0048120D" w:rsidRDefault="0048120D" w:rsidP="005E7457">
            <w:pPr>
              <w:spacing w:after="0" w:line="240" w:lineRule="auto"/>
              <w:jc w:val="both"/>
              <w:rPr>
                <w:rFonts w:ascii="Arial" w:hAnsi="Arial" w:cs="Arial"/>
                <w:color w:val="000000"/>
              </w:rPr>
            </w:pPr>
            <w:r>
              <w:rPr>
                <w:rFonts w:ascii="Arial" w:hAnsi="Arial" w:cs="Arial"/>
                <w:color w:val="000000"/>
              </w:rPr>
              <w:t>Quality</w:t>
            </w:r>
          </w:p>
        </w:tc>
        <w:tc>
          <w:tcPr>
            <w:tcW w:w="1559" w:type="dxa"/>
          </w:tcPr>
          <w:p w14:paraId="53FAA5A1" w14:textId="22A3771D" w:rsidR="0048120D" w:rsidRDefault="0048120D" w:rsidP="005E7457">
            <w:pPr>
              <w:spacing w:after="0" w:line="240" w:lineRule="auto"/>
              <w:jc w:val="both"/>
              <w:rPr>
                <w:rFonts w:ascii="Arial" w:hAnsi="Arial" w:cs="Arial"/>
                <w:color w:val="000000"/>
              </w:rPr>
            </w:pPr>
            <w:r>
              <w:rPr>
                <w:rFonts w:ascii="Arial" w:hAnsi="Arial" w:cs="Arial"/>
                <w:color w:val="000000"/>
              </w:rPr>
              <w:t>PROJ1.6</w:t>
            </w:r>
          </w:p>
        </w:tc>
        <w:tc>
          <w:tcPr>
            <w:tcW w:w="5716" w:type="dxa"/>
          </w:tcPr>
          <w:p w14:paraId="51B0E927" w14:textId="7E79ED7B" w:rsidR="0048120D" w:rsidRDefault="0048120D" w:rsidP="005E7457">
            <w:pPr>
              <w:spacing w:after="0" w:line="240" w:lineRule="auto"/>
              <w:jc w:val="both"/>
              <w:rPr>
                <w:rFonts w:ascii="Arial" w:hAnsi="Arial" w:cs="Arial"/>
                <w:color w:val="000000"/>
              </w:rPr>
            </w:pPr>
            <w:r>
              <w:rPr>
                <w:rFonts w:ascii="Arial" w:hAnsi="Arial" w:cs="Arial"/>
                <w:color w:val="000000"/>
              </w:rPr>
              <w:t>Audit Sites</w:t>
            </w:r>
          </w:p>
        </w:tc>
      </w:tr>
      <w:tr w:rsidR="00BC0F58" w:rsidRPr="00C4617C" w14:paraId="15C2C4D8" w14:textId="77777777" w:rsidTr="00BC0F58">
        <w:tblPrEx>
          <w:shd w:val="clear" w:color="auto" w:fill="auto"/>
        </w:tblPrEx>
        <w:trPr>
          <w:gridAfter w:val="1"/>
          <w:wAfter w:w="16" w:type="dxa"/>
          <w:trHeight w:val="267"/>
        </w:trPr>
        <w:tc>
          <w:tcPr>
            <w:tcW w:w="1951" w:type="dxa"/>
          </w:tcPr>
          <w:p w14:paraId="741DE896" w14:textId="00452386" w:rsidR="00BC0F58" w:rsidRDefault="00BC0F58" w:rsidP="005E7457">
            <w:pPr>
              <w:spacing w:after="0" w:line="240" w:lineRule="auto"/>
              <w:jc w:val="both"/>
              <w:rPr>
                <w:rFonts w:ascii="Arial" w:hAnsi="Arial" w:cs="Arial"/>
                <w:color w:val="000000"/>
              </w:rPr>
            </w:pPr>
            <w:r>
              <w:rPr>
                <w:rFonts w:ascii="Arial" w:hAnsi="Arial" w:cs="Arial"/>
                <w:color w:val="000000"/>
              </w:rPr>
              <w:t xml:space="preserve">Quality </w:t>
            </w:r>
          </w:p>
        </w:tc>
        <w:tc>
          <w:tcPr>
            <w:tcW w:w="1559" w:type="dxa"/>
          </w:tcPr>
          <w:p w14:paraId="3A70B4C2" w14:textId="1FF59368" w:rsidR="00BC0F58" w:rsidRDefault="0048120D" w:rsidP="005E7457">
            <w:pPr>
              <w:spacing w:after="0" w:line="240" w:lineRule="auto"/>
              <w:jc w:val="both"/>
              <w:rPr>
                <w:rFonts w:ascii="Arial" w:hAnsi="Arial" w:cs="Arial"/>
                <w:color w:val="000000"/>
              </w:rPr>
            </w:pPr>
            <w:r>
              <w:rPr>
                <w:rFonts w:ascii="Arial" w:hAnsi="Arial" w:cs="Arial"/>
                <w:color w:val="000000"/>
              </w:rPr>
              <w:t>PROJ1.10</w:t>
            </w:r>
          </w:p>
        </w:tc>
        <w:tc>
          <w:tcPr>
            <w:tcW w:w="5716" w:type="dxa"/>
          </w:tcPr>
          <w:p w14:paraId="10D35078" w14:textId="45EC7B27" w:rsidR="00BC0F58" w:rsidRDefault="0048120D" w:rsidP="005E7457">
            <w:pPr>
              <w:spacing w:after="0" w:line="240" w:lineRule="auto"/>
              <w:jc w:val="both"/>
              <w:rPr>
                <w:rFonts w:ascii="Arial" w:hAnsi="Arial" w:cs="Arial"/>
                <w:color w:val="000000"/>
              </w:rPr>
            </w:pPr>
            <w:r>
              <w:rPr>
                <w:rFonts w:ascii="Arial" w:hAnsi="Arial" w:cs="Arial"/>
                <w:color w:val="000000"/>
              </w:rPr>
              <w:t>Subcontractors Compliance</w:t>
            </w:r>
          </w:p>
        </w:tc>
      </w:tr>
    </w:tbl>
    <w:p w14:paraId="07109ABB" w14:textId="77777777" w:rsidR="005F5DB0" w:rsidRDefault="005F5DB0" w:rsidP="005F5DB0">
      <w:pPr>
        <w:spacing w:after="0"/>
        <w:jc w:val="both"/>
        <w:rPr>
          <w:rFonts w:ascii="Arial" w:hAnsi="Arial" w:cs="Arial"/>
          <w:sz w:val="24"/>
          <w:szCs w:val="24"/>
        </w:rPr>
      </w:pPr>
    </w:p>
    <w:p w14:paraId="07109ABC" w14:textId="77777777" w:rsidR="00894DB0" w:rsidRDefault="00894DB0" w:rsidP="005F5DB0">
      <w:pPr>
        <w:spacing w:after="0"/>
        <w:jc w:val="both"/>
        <w:rPr>
          <w:rFonts w:ascii="Arial" w:hAnsi="Arial" w:cs="Arial"/>
          <w:sz w:val="24"/>
          <w:szCs w:val="24"/>
        </w:rPr>
      </w:pPr>
    </w:p>
    <w:p w14:paraId="07109ABD" w14:textId="77777777" w:rsidR="00894DB0" w:rsidRDefault="00894DB0" w:rsidP="005F5DB0">
      <w:pPr>
        <w:spacing w:after="0"/>
        <w:jc w:val="both"/>
        <w:rPr>
          <w:rFonts w:ascii="Arial" w:hAnsi="Arial" w:cs="Arial"/>
          <w:sz w:val="24"/>
          <w:szCs w:val="24"/>
        </w:rPr>
      </w:pPr>
    </w:p>
    <w:p w14:paraId="07109ABE" w14:textId="77777777" w:rsidR="00894DB0" w:rsidRDefault="00894DB0" w:rsidP="005F5DB0">
      <w:pPr>
        <w:spacing w:after="0"/>
        <w:jc w:val="both"/>
        <w:rPr>
          <w:rFonts w:ascii="Arial" w:hAnsi="Arial" w:cs="Arial"/>
          <w:sz w:val="24"/>
          <w:szCs w:val="24"/>
        </w:rPr>
      </w:pPr>
    </w:p>
    <w:p w14:paraId="07109ABF" w14:textId="77777777" w:rsidR="00894DB0" w:rsidRDefault="00894DB0" w:rsidP="005F5DB0">
      <w:pPr>
        <w:spacing w:after="0"/>
        <w:jc w:val="both"/>
        <w:rPr>
          <w:rFonts w:ascii="Arial" w:hAnsi="Arial" w:cs="Arial"/>
          <w:sz w:val="24"/>
          <w:szCs w:val="24"/>
        </w:rPr>
      </w:pPr>
    </w:p>
    <w:p w14:paraId="07109AC0" w14:textId="77777777" w:rsidR="00894DB0" w:rsidRDefault="00894DB0" w:rsidP="005F5DB0">
      <w:pPr>
        <w:spacing w:after="0"/>
        <w:jc w:val="both"/>
        <w:rPr>
          <w:rFonts w:ascii="Arial" w:hAnsi="Arial" w:cs="Arial"/>
          <w:sz w:val="24"/>
          <w:szCs w:val="24"/>
        </w:rPr>
      </w:pPr>
    </w:p>
    <w:p w14:paraId="5965DBC0" w14:textId="77777777" w:rsidR="000F3D96" w:rsidRDefault="000F3D96" w:rsidP="005F5DB0">
      <w:pPr>
        <w:spacing w:after="0"/>
        <w:jc w:val="both"/>
        <w:rPr>
          <w:rFonts w:ascii="Arial" w:hAnsi="Arial" w:cs="Arial"/>
          <w:sz w:val="24"/>
          <w:szCs w:val="24"/>
        </w:rPr>
      </w:pPr>
    </w:p>
    <w:p w14:paraId="65FB54BE" w14:textId="77777777" w:rsidR="000F3D96" w:rsidRDefault="000F3D96" w:rsidP="005F5DB0">
      <w:pPr>
        <w:spacing w:after="0"/>
        <w:jc w:val="both"/>
        <w:rPr>
          <w:rFonts w:ascii="Arial" w:hAnsi="Arial" w:cs="Arial"/>
          <w:sz w:val="24"/>
          <w:szCs w:val="24"/>
        </w:rPr>
      </w:pPr>
    </w:p>
    <w:p w14:paraId="75EEF940" w14:textId="77777777" w:rsidR="000F3D96" w:rsidRDefault="000F3D96" w:rsidP="005F5DB0">
      <w:pPr>
        <w:spacing w:after="0"/>
        <w:jc w:val="both"/>
        <w:rPr>
          <w:rFonts w:ascii="Arial" w:hAnsi="Arial" w:cs="Arial"/>
          <w:sz w:val="24"/>
          <w:szCs w:val="24"/>
        </w:rPr>
      </w:pPr>
    </w:p>
    <w:p w14:paraId="07109AC1" w14:textId="77777777" w:rsidR="00894DB0" w:rsidRDefault="00894DB0" w:rsidP="005F5DB0">
      <w:pPr>
        <w:spacing w:after="0"/>
        <w:jc w:val="both"/>
        <w:rPr>
          <w:rFonts w:ascii="Arial" w:hAnsi="Arial" w:cs="Arial"/>
          <w:sz w:val="24"/>
          <w:szCs w:val="24"/>
        </w:rPr>
      </w:pPr>
    </w:p>
    <w:p w14:paraId="07109AC2" w14:textId="77777777" w:rsidR="00894DB0" w:rsidRDefault="00894DB0" w:rsidP="005F5DB0">
      <w:pPr>
        <w:spacing w:after="0"/>
        <w:jc w:val="both"/>
        <w:rPr>
          <w:rFonts w:ascii="Arial" w:hAnsi="Arial" w:cs="Arial"/>
          <w:sz w:val="24"/>
          <w:szCs w:val="24"/>
        </w:rPr>
      </w:pPr>
    </w:p>
    <w:p w14:paraId="5459425D" w14:textId="77777777" w:rsidR="001E2BF2" w:rsidRDefault="001E2BF2" w:rsidP="005F5DB0">
      <w:pPr>
        <w:spacing w:after="0"/>
        <w:jc w:val="both"/>
        <w:rPr>
          <w:rFonts w:ascii="Arial" w:hAnsi="Arial" w:cs="Arial"/>
          <w:sz w:val="24"/>
          <w:szCs w:val="24"/>
        </w:rPr>
      </w:pPr>
    </w:p>
    <w:p w14:paraId="07109AC5" w14:textId="77777777" w:rsidR="00894DB0" w:rsidRPr="00C4617C" w:rsidRDefault="00894DB0" w:rsidP="005F5DB0">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1830"/>
        <w:gridCol w:w="1354"/>
        <w:gridCol w:w="3274"/>
        <w:gridCol w:w="2784"/>
      </w:tblGrid>
      <w:tr w:rsidR="00C103F3" w:rsidRPr="00C4617C" w14:paraId="07109AC9" w14:textId="77777777" w:rsidTr="00E351B3">
        <w:tc>
          <w:tcPr>
            <w:tcW w:w="9242" w:type="dxa"/>
            <w:gridSpan w:val="4"/>
            <w:shd w:val="clear" w:color="auto" w:fill="17365D"/>
          </w:tcPr>
          <w:p w14:paraId="07109AC6" w14:textId="77777777" w:rsidR="00C103F3" w:rsidRPr="00C4617C" w:rsidRDefault="00C103F3" w:rsidP="00E351B3">
            <w:pPr>
              <w:spacing w:after="0" w:line="240" w:lineRule="auto"/>
              <w:rPr>
                <w:rFonts w:ascii="Arial" w:hAnsi="Arial" w:cs="Arial"/>
                <w:b/>
                <w:color w:val="808080"/>
                <w:sz w:val="24"/>
                <w:szCs w:val="24"/>
              </w:rPr>
            </w:pPr>
            <w:r w:rsidRPr="00C4617C">
              <w:rPr>
                <w:rFonts w:ascii="Arial" w:hAnsi="Arial" w:cs="Arial"/>
                <w:color w:val="808080"/>
                <w:sz w:val="24"/>
                <w:szCs w:val="24"/>
              </w:rPr>
              <w:lastRenderedPageBreak/>
              <w:br w:type="page"/>
            </w:r>
          </w:p>
          <w:p w14:paraId="07109AC7" w14:textId="77777777" w:rsidR="00C103F3" w:rsidRPr="00C4617C" w:rsidRDefault="00C103F3" w:rsidP="00E351B3">
            <w:pPr>
              <w:spacing w:after="0" w:line="240" w:lineRule="auto"/>
              <w:rPr>
                <w:rFonts w:ascii="Arial" w:hAnsi="Arial" w:cs="Arial"/>
                <w:b/>
                <w:color w:val="BFBFBF"/>
                <w:sz w:val="24"/>
                <w:szCs w:val="24"/>
              </w:rPr>
            </w:pPr>
            <w:r w:rsidRPr="00C4617C">
              <w:rPr>
                <w:rFonts w:ascii="Arial" w:hAnsi="Arial" w:cs="Arial"/>
                <w:b/>
                <w:color w:val="BFBFBF"/>
                <w:sz w:val="24"/>
                <w:szCs w:val="24"/>
              </w:rPr>
              <w:t>Scoring criteria</w:t>
            </w:r>
          </w:p>
          <w:p w14:paraId="07109AC8" w14:textId="77777777" w:rsidR="00C103F3" w:rsidRPr="00C4617C" w:rsidRDefault="00C103F3" w:rsidP="00E351B3">
            <w:pPr>
              <w:spacing w:after="0" w:line="240" w:lineRule="auto"/>
              <w:rPr>
                <w:rFonts w:ascii="Arial" w:hAnsi="Arial" w:cs="Arial"/>
                <w:b/>
                <w:color w:val="808080"/>
                <w:sz w:val="24"/>
                <w:szCs w:val="24"/>
              </w:rPr>
            </w:pPr>
          </w:p>
        </w:tc>
      </w:tr>
      <w:tr w:rsidR="00C103F3" w:rsidRPr="00C4617C" w14:paraId="07109ACD" w14:textId="77777777" w:rsidTr="00E351B3">
        <w:tc>
          <w:tcPr>
            <w:tcW w:w="9242" w:type="dxa"/>
            <w:gridSpan w:val="4"/>
            <w:shd w:val="clear" w:color="auto" w:fill="FFFFFF"/>
          </w:tcPr>
          <w:p w14:paraId="07109ACA" w14:textId="77777777" w:rsidR="00C103F3" w:rsidRPr="00C4617C" w:rsidRDefault="00C103F3" w:rsidP="00E351B3">
            <w:pPr>
              <w:pStyle w:val="Heading4"/>
              <w:spacing w:before="0" w:after="0" w:line="240" w:lineRule="auto"/>
              <w:rPr>
                <w:rFonts w:ascii="Arial" w:hAnsi="Arial" w:cs="Arial"/>
                <w:bCs w:val="0"/>
                <w:iCs/>
                <w:sz w:val="20"/>
                <w:szCs w:val="24"/>
              </w:rPr>
            </w:pPr>
          </w:p>
          <w:p w14:paraId="07109ACB" w14:textId="77777777" w:rsidR="00C103F3" w:rsidRPr="00C4617C" w:rsidRDefault="00C103F3" w:rsidP="00E351B3">
            <w:pPr>
              <w:pStyle w:val="Heading4"/>
              <w:spacing w:before="0" w:after="0" w:line="240" w:lineRule="auto"/>
              <w:rPr>
                <w:rFonts w:ascii="Arial" w:hAnsi="Arial" w:cs="Arial"/>
                <w:iCs/>
                <w:color w:val="000000"/>
                <w:sz w:val="24"/>
                <w:szCs w:val="24"/>
              </w:rPr>
            </w:pPr>
            <w:r w:rsidRPr="00C4617C">
              <w:rPr>
                <w:rFonts w:ascii="Arial" w:hAnsi="Arial" w:cs="Arial"/>
                <w:bCs w:val="0"/>
                <w:iCs/>
                <w:color w:val="000000"/>
                <w:sz w:val="24"/>
                <w:szCs w:val="24"/>
              </w:rPr>
              <w:t>Evaluation Justification Statement</w:t>
            </w:r>
          </w:p>
          <w:p w14:paraId="07109ACC" w14:textId="77777777" w:rsidR="00DB35AD" w:rsidRPr="00C4617C" w:rsidRDefault="00C103F3" w:rsidP="00DB35AD">
            <w:pPr>
              <w:rPr>
                <w:rFonts w:ascii="Arial" w:hAnsi="Arial" w:cs="Arial"/>
                <w:color w:val="00B0F0"/>
                <w:sz w:val="24"/>
                <w:szCs w:val="24"/>
              </w:rPr>
            </w:pPr>
            <w:r w:rsidRPr="00C4617C">
              <w:rPr>
                <w:rFonts w:ascii="Arial" w:hAnsi="Arial" w:cs="Arial"/>
                <w:iCs/>
                <w:color w:val="000000"/>
              </w:rPr>
              <w:t xml:space="preserve">In consideration of this particular requirement UK SBS has decided to evaluate Potential Providers by adopting the weightings/scoring mechanism detailed within this ITQ. UK SBS considers these weightings to be in line with existing best practice for a requirement of this type. </w:t>
            </w:r>
          </w:p>
        </w:tc>
      </w:tr>
      <w:tr w:rsidR="00C103F3" w:rsidRPr="00C4617C" w14:paraId="07109AD2" w14:textId="77777777" w:rsidTr="008149EF">
        <w:tblPrEx>
          <w:shd w:val="clear" w:color="auto" w:fill="auto"/>
        </w:tblPrEx>
        <w:trPr>
          <w:trHeight w:val="383"/>
        </w:trPr>
        <w:tc>
          <w:tcPr>
            <w:tcW w:w="1830" w:type="dxa"/>
          </w:tcPr>
          <w:p w14:paraId="07109ACE" w14:textId="77777777" w:rsidR="00C103F3" w:rsidRPr="00C4617C" w:rsidRDefault="00C103F3" w:rsidP="005E7457">
            <w:pPr>
              <w:spacing w:after="0" w:line="240" w:lineRule="auto"/>
              <w:jc w:val="both"/>
              <w:rPr>
                <w:rFonts w:ascii="Arial" w:hAnsi="Arial" w:cs="Arial"/>
                <w:b/>
                <w:sz w:val="24"/>
                <w:szCs w:val="24"/>
              </w:rPr>
            </w:pPr>
            <w:r w:rsidRPr="00C4617C">
              <w:rPr>
                <w:rFonts w:ascii="Arial" w:hAnsi="Arial" w:cs="Arial"/>
                <w:b/>
                <w:sz w:val="24"/>
                <w:szCs w:val="24"/>
              </w:rPr>
              <w:t>Questionnaire</w:t>
            </w:r>
          </w:p>
        </w:tc>
        <w:tc>
          <w:tcPr>
            <w:tcW w:w="1354" w:type="dxa"/>
          </w:tcPr>
          <w:p w14:paraId="07109ACF" w14:textId="77777777" w:rsidR="00C103F3" w:rsidRPr="00C4617C" w:rsidRDefault="00C103F3" w:rsidP="005E7457">
            <w:pPr>
              <w:spacing w:after="0" w:line="240" w:lineRule="auto"/>
              <w:jc w:val="both"/>
              <w:rPr>
                <w:rFonts w:ascii="Arial" w:hAnsi="Arial" w:cs="Arial"/>
                <w:b/>
                <w:sz w:val="24"/>
                <w:szCs w:val="24"/>
              </w:rPr>
            </w:pPr>
            <w:r w:rsidRPr="00C4617C">
              <w:rPr>
                <w:rFonts w:ascii="Arial" w:hAnsi="Arial" w:cs="Arial"/>
                <w:b/>
                <w:sz w:val="24"/>
                <w:szCs w:val="24"/>
              </w:rPr>
              <w:t>Q No.</w:t>
            </w:r>
          </w:p>
        </w:tc>
        <w:tc>
          <w:tcPr>
            <w:tcW w:w="3274" w:type="dxa"/>
          </w:tcPr>
          <w:p w14:paraId="07109AD0" w14:textId="77777777" w:rsidR="00C103F3" w:rsidRPr="00C4617C" w:rsidRDefault="00C103F3" w:rsidP="005E7457">
            <w:pPr>
              <w:spacing w:after="0" w:line="240" w:lineRule="auto"/>
              <w:jc w:val="both"/>
              <w:rPr>
                <w:rFonts w:ascii="Arial" w:hAnsi="Arial" w:cs="Arial"/>
                <w:b/>
                <w:sz w:val="24"/>
                <w:szCs w:val="24"/>
              </w:rPr>
            </w:pPr>
            <w:r w:rsidRPr="00C4617C">
              <w:rPr>
                <w:rFonts w:ascii="Arial" w:hAnsi="Arial" w:cs="Arial"/>
                <w:b/>
                <w:sz w:val="24"/>
                <w:szCs w:val="24"/>
              </w:rPr>
              <w:t>Question subject</w:t>
            </w:r>
          </w:p>
        </w:tc>
        <w:tc>
          <w:tcPr>
            <w:tcW w:w="2784" w:type="dxa"/>
          </w:tcPr>
          <w:p w14:paraId="07109AD1" w14:textId="77777777" w:rsidR="00C103F3" w:rsidRPr="00C4617C" w:rsidRDefault="00C103F3" w:rsidP="00713EAE">
            <w:pPr>
              <w:spacing w:after="0" w:line="240" w:lineRule="auto"/>
              <w:jc w:val="both"/>
              <w:rPr>
                <w:rFonts w:ascii="Arial" w:hAnsi="Arial" w:cs="Arial"/>
                <w:b/>
                <w:sz w:val="24"/>
                <w:szCs w:val="24"/>
              </w:rPr>
            </w:pPr>
            <w:r w:rsidRPr="00C4617C">
              <w:rPr>
                <w:rFonts w:ascii="Arial" w:hAnsi="Arial" w:cs="Arial"/>
                <w:b/>
                <w:sz w:val="24"/>
                <w:szCs w:val="24"/>
              </w:rPr>
              <w:t xml:space="preserve"> Maximum </w:t>
            </w:r>
            <w:r w:rsidR="00713EAE">
              <w:rPr>
                <w:rFonts w:ascii="Arial" w:hAnsi="Arial" w:cs="Arial"/>
                <w:b/>
                <w:sz w:val="24"/>
                <w:szCs w:val="24"/>
              </w:rPr>
              <w:t>Marks</w:t>
            </w:r>
          </w:p>
        </w:tc>
      </w:tr>
      <w:tr w:rsidR="00C103F3" w:rsidRPr="00C4617C" w14:paraId="07109AD7" w14:textId="77777777" w:rsidTr="008149EF">
        <w:tblPrEx>
          <w:shd w:val="clear" w:color="auto" w:fill="auto"/>
        </w:tblPrEx>
        <w:tc>
          <w:tcPr>
            <w:tcW w:w="1830" w:type="dxa"/>
          </w:tcPr>
          <w:p w14:paraId="07109AD3" w14:textId="77777777" w:rsidR="00C103F3" w:rsidRPr="00C4617C" w:rsidRDefault="00C103F3" w:rsidP="005E7457">
            <w:pPr>
              <w:spacing w:after="0" w:line="240" w:lineRule="auto"/>
              <w:jc w:val="both"/>
              <w:rPr>
                <w:rFonts w:ascii="Arial" w:hAnsi="Arial" w:cs="Arial"/>
                <w:color w:val="000000"/>
              </w:rPr>
            </w:pPr>
            <w:r w:rsidRPr="00C4617C">
              <w:rPr>
                <w:rFonts w:ascii="Arial" w:hAnsi="Arial" w:cs="Arial"/>
                <w:color w:val="000000"/>
              </w:rPr>
              <w:t>Price</w:t>
            </w:r>
          </w:p>
        </w:tc>
        <w:tc>
          <w:tcPr>
            <w:tcW w:w="1354" w:type="dxa"/>
          </w:tcPr>
          <w:p w14:paraId="07109AD4" w14:textId="77777777" w:rsidR="00C103F3" w:rsidRPr="00C4617C" w:rsidRDefault="00C103F3" w:rsidP="005E7457">
            <w:pPr>
              <w:spacing w:after="0" w:line="240" w:lineRule="auto"/>
              <w:jc w:val="both"/>
              <w:rPr>
                <w:rFonts w:ascii="Arial" w:hAnsi="Arial" w:cs="Arial"/>
              </w:rPr>
            </w:pPr>
            <w:r w:rsidRPr="00C4617C">
              <w:rPr>
                <w:rFonts w:ascii="Arial" w:hAnsi="Arial" w:cs="Arial"/>
                <w:color w:val="000000"/>
              </w:rPr>
              <w:t>AW5.2</w:t>
            </w:r>
            <w:r w:rsidRPr="00C4617C">
              <w:rPr>
                <w:rFonts w:ascii="Arial" w:hAnsi="Arial" w:cs="Arial"/>
                <w:color w:val="FF0000"/>
              </w:rPr>
              <w:t xml:space="preserve"> </w:t>
            </w:r>
          </w:p>
        </w:tc>
        <w:tc>
          <w:tcPr>
            <w:tcW w:w="3274" w:type="dxa"/>
          </w:tcPr>
          <w:p w14:paraId="07109AD5" w14:textId="77777777" w:rsidR="00C103F3" w:rsidRPr="00C4617C" w:rsidRDefault="00C103F3" w:rsidP="005E7457">
            <w:pPr>
              <w:spacing w:after="0" w:line="240" w:lineRule="auto"/>
              <w:jc w:val="both"/>
              <w:rPr>
                <w:rFonts w:ascii="Arial" w:hAnsi="Arial" w:cs="Arial"/>
              </w:rPr>
            </w:pPr>
            <w:r w:rsidRPr="00C4617C">
              <w:rPr>
                <w:rFonts w:ascii="Arial" w:hAnsi="Arial" w:cs="Arial"/>
                <w:color w:val="000000"/>
              </w:rPr>
              <w:t>Price</w:t>
            </w:r>
          </w:p>
        </w:tc>
        <w:tc>
          <w:tcPr>
            <w:tcW w:w="2784" w:type="dxa"/>
          </w:tcPr>
          <w:p w14:paraId="07109AD6" w14:textId="6904ADCE" w:rsidR="00C103F3" w:rsidRPr="00C4617C" w:rsidRDefault="00284783" w:rsidP="005E7457">
            <w:pPr>
              <w:spacing w:after="0" w:line="240" w:lineRule="auto"/>
              <w:jc w:val="both"/>
              <w:rPr>
                <w:rFonts w:ascii="Arial" w:hAnsi="Arial" w:cs="Arial"/>
                <w:color w:val="FF0000"/>
              </w:rPr>
            </w:pPr>
            <w:r w:rsidRPr="00284783">
              <w:rPr>
                <w:rFonts w:ascii="Arial" w:hAnsi="Arial" w:cs="Arial"/>
                <w:color w:val="000000"/>
              </w:rPr>
              <w:t>40%</w:t>
            </w:r>
          </w:p>
        </w:tc>
      </w:tr>
      <w:tr w:rsidR="00EF7002" w:rsidRPr="00C4617C" w14:paraId="07109AEB" w14:textId="77777777" w:rsidTr="008149EF">
        <w:tblPrEx>
          <w:shd w:val="clear" w:color="auto" w:fill="auto"/>
        </w:tblPrEx>
        <w:tc>
          <w:tcPr>
            <w:tcW w:w="1830" w:type="dxa"/>
          </w:tcPr>
          <w:p w14:paraId="07109AE7" w14:textId="5165A5C9" w:rsidR="00EF7002" w:rsidRPr="00BC0F58" w:rsidRDefault="00BC0F58" w:rsidP="005E7457">
            <w:pPr>
              <w:spacing w:after="0" w:line="240" w:lineRule="auto"/>
              <w:jc w:val="both"/>
              <w:rPr>
                <w:rFonts w:ascii="Arial" w:hAnsi="Arial" w:cs="Arial"/>
                <w:color w:val="000000"/>
              </w:rPr>
            </w:pPr>
            <w:r w:rsidRPr="00BC0F58">
              <w:rPr>
                <w:rFonts w:ascii="Arial" w:hAnsi="Arial" w:cs="Arial"/>
                <w:color w:val="000000"/>
              </w:rPr>
              <w:t>Quality</w:t>
            </w:r>
          </w:p>
        </w:tc>
        <w:tc>
          <w:tcPr>
            <w:tcW w:w="1354" w:type="dxa"/>
          </w:tcPr>
          <w:p w14:paraId="07109AE8" w14:textId="339D3C1F" w:rsidR="00EF7002" w:rsidRPr="00BC0F58" w:rsidRDefault="00BC0F58" w:rsidP="006346F4">
            <w:pPr>
              <w:spacing w:after="0" w:line="240" w:lineRule="auto"/>
              <w:jc w:val="both"/>
              <w:rPr>
                <w:rFonts w:ascii="Arial" w:hAnsi="Arial" w:cs="Arial"/>
                <w:color w:val="000000"/>
              </w:rPr>
            </w:pPr>
            <w:r w:rsidRPr="00BC0F58">
              <w:rPr>
                <w:rFonts w:ascii="Arial" w:hAnsi="Arial" w:cs="Arial"/>
                <w:color w:val="000000"/>
              </w:rPr>
              <w:t>PROJ1.1</w:t>
            </w:r>
            <w:r w:rsidR="0048120D">
              <w:rPr>
                <w:rFonts w:ascii="Arial" w:hAnsi="Arial" w:cs="Arial"/>
                <w:color w:val="000000"/>
              </w:rPr>
              <w:t>2</w:t>
            </w:r>
          </w:p>
        </w:tc>
        <w:tc>
          <w:tcPr>
            <w:tcW w:w="3274" w:type="dxa"/>
          </w:tcPr>
          <w:p w14:paraId="07109AE9" w14:textId="4E62B410" w:rsidR="00EF7002" w:rsidRPr="00BC0F58" w:rsidRDefault="00BC0F58" w:rsidP="005E7457">
            <w:pPr>
              <w:spacing w:after="0" w:line="240" w:lineRule="auto"/>
              <w:jc w:val="both"/>
              <w:rPr>
                <w:rFonts w:ascii="Arial" w:hAnsi="Arial" w:cs="Arial"/>
                <w:sz w:val="24"/>
                <w:szCs w:val="24"/>
              </w:rPr>
            </w:pPr>
            <w:r w:rsidRPr="00BC0F58">
              <w:rPr>
                <w:rFonts w:ascii="Arial" w:hAnsi="Arial" w:cs="Arial"/>
                <w:color w:val="000000"/>
              </w:rPr>
              <w:t>Collection and Waste Disposal</w:t>
            </w:r>
          </w:p>
        </w:tc>
        <w:tc>
          <w:tcPr>
            <w:tcW w:w="2784" w:type="dxa"/>
          </w:tcPr>
          <w:p w14:paraId="07109AEA" w14:textId="356B377C" w:rsidR="00EF7002" w:rsidRPr="000A0BCD" w:rsidRDefault="000A0BCD" w:rsidP="005E7457">
            <w:pPr>
              <w:spacing w:after="0" w:line="240" w:lineRule="auto"/>
              <w:jc w:val="both"/>
              <w:rPr>
                <w:rFonts w:ascii="Arial" w:hAnsi="Arial" w:cs="Arial"/>
                <w:color w:val="000000"/>
              </w:rPr>
            </w:pPr>
            <w:r w:rsidRPr="000A0BCD">
              <w:rPr>
                <w:rFonts w:ascii="Arial" w:hAnsi="Arial" w:cs="Arial"/>
                <w:color w:val="000000"/>
              </w:rPr>
              <w:t>30</w:t>
            </w:r>
            <w:r w:rsidR="00EF7002" w:rsidRPr="000A0BCD">
              <w:rPr>
                <w:rFonts w:ascii="Arial" w:hAnsi="Arial" w:cs="Arial"/>
                <w:color w:val="000000"/>
              </w:rPr>
              <w:t>%</w:t>
            </w:r>
            <w:r w:rsidR="00EF7002" w:rsidRPr="000A0BCD">
              <w:rPr>
                <w:rFonts w:ascii="Arial" w:hAnsi="Arial" w:cs="Arial"/>
                <w:color w:val="FF0000"/>
              </w:rPr>
              <w:t xml:space="preserve"> </w:t>
            </w:r>
          </w:p>
        </w:tc>
      </w:tr>
      <w:tr w:rsidR="00EF7002" w:rsidRPr="00C4617C" w14:paraId="07109AF0" w14:textId="77777777" w:rsidTr="008149EF">
        <w:tblPrEx>
          <w:shd w:val="clear" w:color="auto" w:fill="auto"/>
        </w:tblPrEx>
        <w:tc>
          <w:tcPr>
            <w:tcW w:w="1830" w:type="dxa"/>
          </w:tcPr>
          <w:p w14:paraId="07109AEC" w14:textId="13E653A8" w:rsidR="00EF7002" w:rsidRPr="00BC0F58" w:rsidRDefault="00BC0F58" w:rsidP="005E7457">
            <w:pPr>
              <w:spacing w:after="0" w:line="240" w:lineRule="auto"/>
              <w:jc w:val="both"/>
              <w:rPr>
                <w:rFonts w:ascii="Arial" w:hAnsi="Arial" w:cs="Arial"/>
                <w:color w:val="000000"/>
              </w:rPr>
            </w:pPr>
            <w:r w:rsidRPr="00BC0F58">
              <w:rPr>
                <w:rFonts w:ascii="Arial" w:hAnsi="Arial" w:cs="Arial"/>
                <w:color w:val="000000"/>
              </w:rPr>
              <w:t>Quality</w:t>
            </w:r>
          </w:p>
        </w:tc>
        <w:tc>
          <w:tcPr>
            <w:tcW w:w="1354" w:type="dxa"/>
          </w:tcPr>
          <w:p w14:paraId="07109AED" w14:textId="767D44AC" w:rsidR="00EF7002" w:rsidRPr="00BC0F58" w:rsidRDefault="00BC0F58" w:rsidP="006346F4">
            <w:pPr>
              <w:spacing w:after="0" w:line="240" w:lineRule="auto"/>
              <w:jc w:val="both"/>
              <w:rPr>
                <w:rFonts w:ascii="Arial" w:hAnsi="Arial" w:cs="Arial"/>
                <w:color w:val="000000"/>
              </w:rPr>
            </w:pPr>
            <w:r w:rsidRPr="00BC0F58">
              <w:rPr>
                <w:rFonts w:ascii="Arial" w:hAnsi="Arial" w:cs="Arial"/>
                <w:color w:val="000000"/>
              </w:rPr>
              <w:t>PROJ1.1</w:t>
            </w:r>
            <w:r w:rsidR="0048120D">
              <w:rPr>
                <w:rFonts w:ascii="Arial" w:hAnsi="Arial" w:cs="Arial"/>
                <w:color w:val="000000"/>
              </w:rPr>
              <w:t>3</w:t>
            </w:r>
          </w:p>
        </w:tc>
        <w:tc>
          <w:tcPr>
            <w:tcW w:w="3274" w:type="dxa"/>
          </w:tcPr>
          <w:p w14:paraId="07109AEE" w14:textId="0DDFF960" w:rsidR="00EF7002" w:rsidRPr="00BC0F58" w:rsidRDefault="00BC0F58" w:rsidP="005E7457">
            <w:pPr>
              <w:spacing w:after="0" w:line="240" w:lineRule="auto"/>
              <w:jc w:val="both"/>
              <w:rPr>
                <w:rFonts w:ascii="Arial" w:hAnsi="Arial" w:cs="Arial"/>
                <w:color w:val="000000"/>
              </w:rPr>
            </w:pPr>
            <w:r w:rsidRPr="00BC0F58">
              <w:rPr>
                <w:rFonts w:ascii="Arial" w:hAnsi="Arial" w:cs="Arial"/>
                <w:color w:val="000000"/>
              </w:rPr>
              <w:t>Risk assessment</w:t>
            </w:r>
          </w:p>
        </w:tc>
        <w:tc>
          <w:tcPr>
            <w:tcW w:w="2784" w:type="dxa"/>
          </w:tcPr>
          <w:p w14:paraId="07109AEF" w14:textId="3FC89162" w:rsidR="00EF7002" w:rsidRPr="000A0BCD" w:rsidRDefault="000A0BCD" w:rsidP="005E7457">
            <w:pPr>
              <w:spacing w:after="0" w:line="240" w:lineRule="auto"/>
              <w:jc w:val="both"/>
              <w:rPr>
                <w:rFonts w:ascii="Arial" w:hAnsi="Arial" w:cs="Arial"/>
                <w:color w:val="000000"/>
              </w:rPr>
            </w:pPr>
            <w:r w:rsidRPr="000A0BCD">
              <w:rPr>
                <w:rFonts w:ascii="Arial" w:hAnsi="Arial" w:cs="Arial"/>
                <w:color w:val="000000"/>
              </w:rPr>
              <w:t>20</w:t>
            </w:r>
            <w:r w:rsidR="00EF7002" w:rsidRPr="000A0BCD">
              <w:rPr>
                <w:rFonts w:ascii="Arial" w:hAnsi="Arial" w:cs="Arial"/>
                <w:color w:val="000000"/>
              </w:rPr>
              <w:t>%</w:t>
            </w:r>
            <w:r w:rsidR="00EF7002" w:rsidRPr="000A0BCD">
              <w:rPr>
                <w:rFonts w:ascii="Arial" w:hAnsi="Arial" w:cs="Arial"/>
                <w:color w:val="FF0000"/>
              </w:rPr>
              <w:t xml:space="preserve"> </w:t>
            </w:r>
          </w:p>
        </w:tc>
      </w:tr>
      <w:tr w:rsidR="00EF7002" w:rsidRPr="00C4617C" w14:paraId="07109AF5" w14:textId="77777777" w:rsidTr="008149EF">
        <w:tblPrEx>
          <w:shd w:val="clear" w:color="auto" w:fill="auto"/>
        </w:tblPrEx>
        <w:tc>
          <w:tcPr>
            <w:tcW w:w="1830" w:type="dxa"/>
          </w:tcPr>
          <w:p w14:paraId="07109AF1" w14:textId="16816AF7" w:rsidR="00EF7002" w:rsidRPr="00BC0F58" w:rsidRDefault="00BC0F58" w:rsidP="005E7457">
            <w:pPr>
              <w:spacing w:after="0" w:line="240" w:lineRule="auto"/>
              <w:jc w:val="both"/>
              <w:rPr>
                <w:rFonts w:ascii="Arial" w:hAnsi="Arial" w:cs="Arial"/>
                <w:color w:val="000000"/>
              </w:rPr>
            </w:pPr>
            <w:r w:rsidRPr="00BC0F58">
              <w:rPr>
                <w:rFonts w:ascii="Arial" w:hAnsi="Arial" w:cs="Arial"/>
                <w:color w:val="000000"/>
              </w:rPr>
              <w:t>Quality</w:t>
            </w:r>
          </w:p>
        </w:tc>
        <w:tc>
          <w:tcPr>
            <w:tcW w:w="1354" w:type="dxa"/>
          </w:tcPr>
          <w:p w14:paraId="07109AF2" w14:textId="77359A71" w:rsidR="00EF7002" w:rsidRPr="00BC0F58" w:rsidRDefault="00BC0F58" w:rsidP="006346F4">
            <w:pPr>
              <w:spacing w:after="0" w:line="240" w:lineRule="auto"/>
              <w:jc w:val="both"/>
              <w:rPr>
                <w:rFonts w:ascii="Arial" w:hAnsi="Arial" w:cs="Arial"/>
                <w:color w:val="000000"/>
              </w:rPr>
            </w:pPr>
            <w:r w:rsidRPr="00BC0F58">
              <w:rPr>
                <w:rFonts w:ascii="Arial" w:hAnsi="Arial" w:cs="Arial"/>
                <w:color w:val="000000"/>
              </w:rPr>
              <w:t>PROJ1.1</w:t>
            </w:r>
            <w:r w:rsidR="0048120D">
              <w:rPr>
                <w:rFonts w:ascii="Arial" w:hAnsi="Arial" w:cs="Arial"/>
                <w:color w:val="000000"/>
              </w:rPr>
              <w:t>4</w:t>
            </w:r>
          </w:p>
        </w:tc>
        <w:tc>
          <w:tcPr>
            <w:tcW w:w="3274" w:type="dxa"/>
          </w:tcPr>
          <w:p w14:paraId="07109AF3" w14:textId="5AEDAE68" w:rsidR="00EF7002" w:rsidRPr="00BC0F58" w:rsidRDefault="00BC0F58" w:rsidP="005E7457">
            <w:pPr>
              <w:spacing w:after="0" w:line="240" w:lineRule="auto"/>
              <w:jc w:val="both"/>
              <w:rPr>
                <w:rFonts w:ascii="Arial" w:hAnsi="Arial" w:cs="Arial"/>
                <w:color w:val="000000"/>
              </w:rPr>
            </w:pPr>
            <w:r w:rsidRPr="00BC0F58">
              <w:rPr>
                <w:rFonts w:ascii="Arial" w:hAnsi="Arial" w:cs="Arial"/>
                <w:color w:val="000000"/>
              </w:rPr>
              <w:t xml:space="preserve">Recent Project </w:t>
            </w:r>
          </w:p>
        </w:tc>
        <w:tc>
          <w:tcPr>
            <w:tcW w:w="2784" w:type="dxa"/>
          </w:tcPr>
          <w:p w14:paraId="07109AF4" w14:textId="5DE7C228" w:rsidR="00EF7002" w:rsidRPr="000A0BCD" w:rsidRDefault="000A0BCD" w:rsidP="005E7457">
            <w:pPr>
              <w:spacing w:after="0" w:line="240" w:lineRule="auto"/>
              <w:jc w:val="both"/>
              <w:rPr>
                <w:rFonts w:ascii="Arial" w:hAnsi="Arial" w:cs="Arial"/>
                <w:color w:val="000000"/>
              </w:rPr>
            </w:pPr>
            <w:r w:rsidRPr="000A0BCD">
              <w:rPr>
                <w:rFonts w:ascii="Arial" w:hAnsi="Arial" w:cs="Arial"/>
                <w:color w:val="000000"/>
              </w:rPr>
              <w:t>10</w:t>
            </w:r>
            <w:r w:rsidR="00EF7002" w:rsidRPr="000A0BCD">
              <w:rPr>
                <w:rFonts w:ascii="Arial" w:hAnsi="Arial" w:cs="Arial"/>
                <w:color w:val="000000"/>
              </w:rPr>
              <w:t>%</w:t>
            </w:r>
            <w:r w:rsidR="00EF7002" w:rsidRPr="000A0BCD">
              <w:rPr>
                <w:rFonts w:ascii="Arial" w:hAnsi="Arial" w:cs="Arial"/>
                <w:color w:val="FF0000"/>
              </w:rPr>
              <w:t xml:space="preserve"> </w:t>
            </w:r>
          </w:p>
        </w:tc>
      </w:tr>
    </w:tbl>
    <w:p w14:paraId="07109AFB" w14:textId="77777777" w:rsidR="005F5DB0" w:rsidRPr="00C4617C" w:rsidRDefault="005F5DB0" w:rsidP="005F5DB0">
      <w:pPr>
        <w:spacing w:after="0"/>
        <w:jc w:val="both"/>
        <w:rPr>
          <w:rFonts w:ascii="Arial" w:hAnsi="Arial" w:cs="Arial"/>
          <w:sz w:val="24"/>
          <w:szCs w:val="24"/>
        </w:rPr>
      </w:pPr>
    </w:p>
    <w:p w14:paraId="07109AFD" w14:textId="77777777" w:rsidR="004C5BF1" w:rsidRPr="00C4617C" w:rsidRDefault="004C5BF1" w:rsidP="005F5DB0">
      <w:pPr>
        <w:spacing w:after="0"/>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242"/>
      </w:tblGrid>
      <w:tr w:rsidR="008116E0" w:rsidRPr="00C4617C" w14:paraId="07109B01" w14:textId="77777777" w:rsidTr="00C21F6F">
        <w:tc>
          <w:tcPr>
            <w:tcW w:w="9571" w:type="dxa"/>
            <w:shd w:val="clear" w:color="auto" w:fill="17365D"/>
          </w:tcPr>
          <w:p w14:paraId="07109AFE" w14:textId="77777777" w:rsidR="008116E0" w:rsidRPr="00C4617C" w:rsidRDefault="008116E0" w:rsidP="00C21F6F">
            <w:pPr>
              <w:spacing w:after="0" w:line="240" w:lineRule="auto"/>
              <w:rPr>
                <w:rFonts w:ascii="Arial" w:hAnsi="Arial" w:cs="Arial"/>
                <w:b/>
                <w:color w:val="808080"/>
              </w:rPr>
            </w:pPr>
            <w:r w:rsidRPr="00C4617C">
              <w:rPr>
                <w:rFonts w:ascii="Arial" w:hAnsi="Arial" w:cs="Arial"/>
                <w:color w:val="808080"/>
              </w:rPr>
              <w:br w:type="page"/>
            </w:r>
          </w:p>
          <w:p w14:paraId="07109AFF" w14:textId="77777777" w:rsidR="008116E0" w:rsidRPr="00C4617C" w:rsidRDefault="00AA13DE" w:rsidP="00C21F6F">
            <w:pPr>
              <w:spacing w:after="0" w:line="240" w:lineRule="auto"/>
              <w:rPr>
                <w:rFonts w:ascii="Arial" w:hAnsi="Arial" w:cs="Arial"/>
                <w:b/>
                <w:color w:val="BFBFBF"/>
                <w:sz w:val="24"/>
              </w:rPr>
            </w:pPr>
            <w:r w:rsidRPr="00C4617C">
              <w:rPr>
                <w:rFonts w:ascii="Arial" w:hAnsi="Arial" w:cs="Arial"/>
                <w:b/>
                <w:color w:val="BFBFBF"/>
                <w:sz w:val="24"/>
              </w:rPr>
              <w:t xml:space="preserve">Evaluation </w:t>
            </w:r>
            <w:r w:rsidR="003550BE" w:rsidRPr="00C4617C">
              <w:rPr>
                <w:rFonts w:ascii="Arial" w:hAnsi="Arial" w:cs="Arial"/>
                <w:b/>
                <w:color w:val="BFBFBF"/>
                <w:sz w:val="24"/>
              </w:rPr>
              <w:t xml:space="preserve">of </w:t>
            </w:r>
            <w:r w:rsidRPr="00C4617C">
              <w:rPr>
                <w:rFonts w:ascii="Arial" w:hAnsi="Arial" w:cs="Arial"/>
                <w:b/>
                <w:color w:val="BFBFBF"/>
                <w:sz w:val="24"/>
              </w:rPr>
              <w:t>criteria</w:t>
            </w:r>
          </w:p>
          <w:p w14:paraId="07109B00" w14:textId="77777777" w:rsidR="008116E0" w:rsidRPr="00C4617C" w:rsidRDefault="008116E0" w:rsidP="00C21F6F">
            <w:pPr>
              <w:spacing w:after="0" w:line="240" w:lineRule="auto"/>
              <w:rPr>
                <w:rFonts w:ascii="Arial" w:hAnsi="Arial" w:cs="Arial"/>
                <w:b/>
                <w:color w:val="808080"/>
              </w:rPr>
            </w:pPr>
          </w:p>
        </w:tc>
      </w:tr>
      <w:tr w:rsidR="008116E0" w:rsidRPr="00C4617C" w14:paraId="07109B14" w14:textId="77777777" w:rsidTr="0081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571" w:type="dxa"/>
            <w:shd w:val="clear" w:color="auto" w:fill="FFFFFF"/>
          </w:tcPr>
          <w:p w14:paraId="07109B02" w14:textId="77777777" w:rsidR="00AC7801" w:rsidRPr="00C4617C" w:rsidRDefault="00AC7801" w:rsidP="00C21F6F">
            <w:pPr>
              <w:spacing w:after="0" w:line="240" w:lineRule="auto"/>
              <w:jc w:val="both"/>
              <w:rPr>
                <w:rFonts w:ascii="Arial" w:hAnsi="Arial" w:cs="Arial"/>
                <w:b/>
              </w:rPr>
            </w:pPr>
          </w:p>
          <w:p w14:paraId="07109B03" w14:textId="77777777" w:rsidR="004C5BF1" w:rsidRPr="00C4617C" w:rsidRDefault="008116E0" w:rsidP="004C5BF1">
            <w:pPr>
              <w:spacing w:after="0" w:line="240" w:lineRule="auto"/>
              <w:jc w:val="both"/>
              <w:rPr>
                <w:rFonts w:ascii="Arial" w:hAnsi="Arial" w:cs="Arial"/>
              </w:rPr>
            </w:pPr>
            <w:r w:rsidRPr="00C4617C">
              <w:rPr>
                <w:rFonts w:ascii="Arial" w:hAnsi="Arial" w:cs="Arial"/>
                <w:b/>
              </w:rPr>
              <w:t>Non-Price elements</w:t>
            </w:r>
            <w:r w:rsidRPr="00C4617C">
              <w:rPr>
                <w:rFonts w:ascii="Arial" w:hAnsi="Arial" w:cs="Arial"/>
              </w:rPr>
              <w:t xml:space="preserve"> </w:t>
            </w:r>
          </w:p>
          <w:p w14:paraId="07109B04" w14:textId="77777777" w:rsidR="004C5BF1" w:rsidRPr="00C4617C" w:rsidRDefault="004C5BF1" w:rsidP="004C5BF1">
            <w:pPr>
              <w:spacing w:after="0" w:line="240" w:lineRule="auto"/>
              <w:jc w:val="both"/>
              <w:rPr>
                <w:rFonts w:ascii="Arial" w:hAnsi="Arial" w:cs="Arial"/>
              </w:rPr>
            </w:pPr>
          </w:p>
          <w:p w14:paraId="07109B05" w14:textId="77777777" w:rsidR="004C5BF1" w:rsidRPr="00C4617C" w:rsidRDefault="004C5BF1" w:rsidP="004C5BF1">
            <w:pPr>
              <w:spacing w:after="0" w:line="240" w:lineRule="auto"/>
              <w:jc w:val="both"/>
              <w:rPr>
                <w:rFonts w:ascii="Arial" w:hAnsi="Arial" w:cs="Arial"/>
              </w:rPr>
            </w:pPr>
            <w:r w:rsidRPr="00C4617C">
              <w:rPr>
                <w:rFonts w:ascii="Arial" w:hAnsi="Arial" w:cs="Arial"/>
              </w:rPr>
              <w:t>Each question will be judged on a score from 0 to 100, which shall be subjected to a multiplier to reflect the percentage of the evaluation criteria allocated to that question.</w:t>
            </w:r>
          </w:p>
          <w:p w14:paraId="07109B06" w14:textId="77777777" w:rsidR="00AC7801" w:rsidRPr="00C4617C" w:rsidRDefault="00AC7801" w:rsidP="00C21F6F">
            <w:pPr>
              <w:spacing w:after="0" w:line="240" w:lineRule="auto"/>
              <w:jc w:val="both"/>
              <w:rPr>
                <w:rFonts w:ascii="Arial" w:hAnsi="Arial" w:cs="Arial"/>
              </w:rPr>
            </w:pPr>
          </w:p>
          <w:p w14:paraId="07109B07" w14:textId="77777777" w:rsidR="004C5BF1" w:rsidRPr="00C4617C" w:rsidRDefault="004C5BF1" w:rsidP="004C5BF1">
            <w:pPr>
              <w:spacing w:after="0" w:line="240" w:lineRule="auto"/>
              <w:jc w:val="both"/>
              <w:rPr>
                <w:rFonts w:ascii="Arial" w:hAnsi="Arial" w:cs="Arial"/>
              </w:rPr>
            </w:pPr>
            <w:r w:rsidRPr="00C4617C">
              <w:rPr>
                <w:rFonts w:ascii="Arial" w:hAnsi="Arial" w:cs="Arial"/>
              </w:rPr>
              <w:t xml:space="preserve">Where an evaluation </w:t>
            </w:r>
            <w:r w:rsidR="00466991">
              <w:rPr>
                <w:rFonts w:ascii="Arial" w:hAnsi="Arial" w:cs="Arial"/>
              </w:rPr>
              <w:t>criterion</w:t>
            </w:r>
            <w:r w:rsidRPr="00C4617C">
              <w:rPr>
                <w:rFonts w:ascii="Arial" w:hAnsi="Arial" w:cs="Arial"/>
              </w:rPr>
              <w:t xml:space="preserve"> is worth 20% then the 0-100 score achieved will be multiplied by 20.</w:t>
            </w:r>
          </w:p>
          <w:p w14:paraId="07109B08" w14:textId="77777777" w:rsidR="005E7457" w:rsidRPr="00C4617C" w:rsidRDefault="005E7457" w:rsidP="004C5BF1">
            <w:pPr>
              <w:spacing w:after="0" w:line="240" w:lineRule="auto"/>
              <w:jc w:val="both"/>
              <w:rPr>
                <w:rFonts w:ascii="Arial" w:hAnsi="Arial" w:cs="Arial"/>
              </w:rPr>
            </w:pPr>
          </w:p>
          <w:p w14:paraId="07109B09" w14:textId="77777777" w:rsidR="004C5BF1" w:rsidRPr="00C4617C" w:rsidRDefault="004C5BF1" w:rsidP="004C5BF1">
            <w:pPr>
              <w:spacing w:after="0" w:line="240" w:lineRule="auto"/>
              <w:jc w:val="both"/>
              <w:rPr>
                <w:rFonts w:ascii="Arial" w:hAnsi="Arial" w:cs="Arial"/>
              </w:rPr>
            </w:pPr>
            <w:r w:rsidRPr="00C4617C">
              <w:rPr>
                <w:rFonts w:ascii="Arial" w:hAnsi="Arial" w:cs="Arial"/>
                <w:b/>
              </w:rPr>
              <w:t>Example</w:t>
            </w:r>
            <w:r w:rsidRPr="00C4617C">
              <w:rPr>
                <w:rFonts w:ascii="Arial" w:hAnsi="Arial" w:cs="Arial"/>
              </w:rPr>
              <w:t xml:space="preserve"> if a </w:t>
            </w:r>
            <w:r w:rsidR="00DA158D" w:rsidRPr="00C4617C">
              <w:rPr>
                <w:rFonts w:ascii="Arial" w:hAnsi="Arial" w:cs="Arial"/>
              </w:rPr>
              <w:t xml:space="preserve">Bidder </w:t>
            </w:r>
            <w:r w:rsidRPr="00C4617C">
              <w:rPr>
                <w:rFonts w:ascii="Arial" w:hAnsi="Arial" w:cs="Arial"/>
              </w:rPr>
              <w:t>scores 60 from the available 100 points this will equate to 12% by using the following calculation</w:t>
            </w:r>
            <w:r w:rsidR="00F179FB" w:rsidRPr="00C4617C">
              <w:rPr>
                <w:rFonts w:ascii="Arial" w:hAnsi="Arial" w:cs="Arial"/>
              </w:rPr>
              <w:t>:</w:t>
            </w:r>
            <w:r w:rsidRPr="00C4617C">
              <w:rPr>
                <w:rFonts w:ascii="Arial" w:hAnsi="Arial" w:cs="Arial"/>
              </w:rPr>
              <w:t xml:space="preserve"> </w:t>
            </w:r>
            <w:r w:rsidR="00F179FB" w:rsidRPr="00C4617C">
              <w:rPr>
                <w:rFonts w:ascii="Arial" w:hAnsi="Arial" w:cs="Arial"/>
              </w:rPr>
              <w:t>S</w:t>
            </w:r>
            <w:r w:rsidRPr="00C4617C">
              <w:rPr>
                <w:rFonts w:ascii="Arial" w:hAnsi="Arial" w:cs="Arial"/>
              </w:rPr>
              <w:t>core/</w:t>
            </w:r>
            <w:r w:rsidR="00F179FB" w:rsidRPr="00C4617C">
              <w:rPr>
                <w:rFonts w:ascii="Arial" w:hAnsi="Arial" w:cs="Arial"/>
              </w:rPr>
              <w:t>T</w:t>
            </w:r>
            <w:r w:rsidRPr="00C4617C">
              <w:rPr>
                <w:rFonts w:ascii="Arial" w:hAnsi="Arial" w:cs="Arial"/>
              </w:rPr>
              <w:t xml:space="preserve">otal </w:t>
            </w:r>
            <w:r w:rsidR="00F179FB" w:rsidRPr="00C4617C">
              <w:rPr>
                <w:rFonts w:ascii="Arial" w:hAnsi="Arial" w:cs="Arial"/>
              </w:rPr>
              <w:t>P</w:t>
            </w:r>
            <w:r w:rsidRPr="00C4617C">
              <w:rPr>
                <w:rFonts w:ascii="Arial" w:hAnsi="Arial" w:cs="Arial"/>
              </w:rPr>
              <w:t>oints available multiplied by 20 (60/100 x 20 = 12)</w:t>
            </w:r>
          </w:p>
          <w:p w14:paraId="07109B0A" w14:textId="77777777" w:rsidR="004C5BF1" w:rsidRPr="00C4617C" w:rsidRDefault="004C5BF1" w:rsidP="004C5BF1">
            <w:pPr>
              <w:spacing w:after="0" w:line="240" w:lineRule="auto"/>
              <w:jc w:val="both"/>
              <w:rPr>
                <w:rFonts w:ascii="Arial" w:hAnsi="Arial" w:cs="Arial"/>
              </w:rPr>
            </w:pPr>
          </w:p>
          <w:p w14:paraId="07109B0B" w14:textId="77777777" w:rsidR="004C5BF1" w:rsidRPr="00C4617C" w:rsidRDefault="004C5BF1" w:rsidP="004C5BF1">
            <w:pPr>
              <w:spacing w:after="0" w:line="240" w:lineRule="auto"/>
              <w:jc w:val="both"/>
              <w:rPr>
                <w:rFonts w:ascii="Arial" w:hAnsi="Arial" w:cs="Arial"/>
              </w:rPr>
            </w:pPr>
            <w:r w:rsidRPr="00C4617C">
              <w:rPr>
                <w:rFonts w:ascii="Arial" w:hAnsi="Arial" w:cs="Arial"/>
              </w:rPr>
              <w:t xml:space="preserve">Where an evaluation </w:t>
            </w:r>
            <w:r w:rsidR="00466991">
              <w:rPr>
                <w:rFonts w:ascii="Arial" w:hAnsi="Arial" w:cs="Arial"/>
              </w:rPr>
              <w:t>criterion</w:t>
            </w:r>
            <w:r w:rsidRPr="00C4617C">
              <w:rPr>
                <w:rFonts w:ascii="Arial" w:hAnsi="Arial" w:cs="Arial"/>
              </w:rPr>
              <w:t xml:space="preserve"> is worth 10% then the 0-100 score achieved will be multiplied by 10</w:t>
            </w:r>
            <w:r w:rsidR="00AA13DE" w:rsidRPr="00C4617C">
              <w:rPr>
                <w:rFonts w:ascii="Arial" w:hAnsi="Arial" w:cs="Arial"/>
              </w:rPr>
              <w:t>.</w:t>
            </w:r>
          </w:p>
          <w:p w14:paraId="07109B0C" w14:textId="77777777" w:rsidR="005E7457" w:rsidRPr="00C4617C" w:rsidRDefault="005E7457" w:rsidP="004C5BF1">
            <w:pPr>
              <w:spacing w:after="0" w:line="240" w:lineRule="auto"/>
              <w:jc w:val="both"/>
              <w:rPr>
                <w:rFonts w:ascii="Arial" w:hAnsi="Arial" w:cs="Arial"/>
              </w:rPr>
            </w:pPr>
          </w:p>
          <w:p w14:paraId="07109B0D" w14:textId="77777777" w:rsidR="004C5BF1" w:rsidRPr="00C4617C" w:rsidRDefault="004C5BF1" w:rsidP="004C5BF1">
            <w:pPr>
              <w:spacing w:after="0" w:line="240" w:lineRule="auto"/>
              <w:jc w:val="both"/>
              <w:rPr>
                <w:rFonts w:ascii="Arial" w:hAnsi="Arial" w:cs="Arial"/>
              </w:rPr>
            </w:pPr>
            <w:r w:rsidRPr="00C4617C">
              <w:rPr>
                <w:rFonts w:ascii="Arial" w:hAnsi="Arial" w:cs="Arial"/>
                <w:b/>
              </w:rPr>
              <w:t>Example</w:t>
            </w:r>
            <w:r w:rsidRPr="00C4617C">
              <w:rPr>
                <w:rFonts w:ascii="Arial" w:hAnsi="Arial" w:cs="Arial"/>
              </w:rPr>
              <w:t xml:space="preserve"> if a </w:t>
            </w:r>
            <w:r w:rsidR="00DA158D" w:rsidRPr="00C4617C">
              <w:rPr>
                <w:rFonts w:ascii="Arial" w:hAnsi="Arial" w:cs="Arial"/>
              </w:rPr>
              <w:t xml:space="preserve">Bidder </w:t>
            </w:r>
            <w:r w:rsidRPr="00C4617C">
              <w:rPr>
                <w:rFonts w:ascii="Arial" w:hAnsi="Arial" w:cs="Arial"/>
              </w:rPr>
              <w:t>scores 60 from the available 100 points this will equate to 6% by using the following calculation</w:t>
            </w:r>
            <w:r w:rsidR="00F179FB" w:rsidRPr="00C4617C">
              <w:rPr>
                <w:rFonts w:ascii="Arial" w:hAnsi="Arial" w:cs="Arial"/>
              </w:rPr>
              <w:t>:</w:t>
            </w:r>
            <w:r w:rsidRPr="00C4617C">
              <w:rPr>
                <w:rFonts w:ascii="Arial" w:hAnsi="Arial" w:cs="Arial"/>
              </w:rPr>
              <w:t xml:space="preserve"> </w:t>
            </w:r>
            <w:r w:rsidR="00F179FB" w:rsidRPr="00C4617C">
              <w:rPr>
                <w:rFonts w:ascii="Arial" w:hAnsi="Arial" w:cs="Arial"/>
              </w:rPr>
              <w:t>S</w:t>
            </w:r>
            <w:r w:rsidRPr="00C4617C">
              <w:rPr>
                <w:rFonts w:ascii="Arial" w:hAnsi="Arial" w:cs="Arial"/>
              </w:rPr>
              <w:t>core/</w:t>
            </w:r>
            <w:r w:rsidR="00F179FB" w:rsidRPr="00C4617C">
              <w:rPr>
                <w:rFonts w:ascii="Arial" w:hAnsi="Arial" w:cs="Arial"/>
              </w:rPr>
              <w:t>T</w:t>
            </w:r>
            <w:r w:rsidRPr="00C4617C">
              <w:rPr>
                <w:rFonts w:ascii="Arial" w:hAnsi="Arial" w:cs="Arial"/>
              </w:rPr>
              <w:t xml:space="preserve">otal </w:t>
            </w:r>
            <w:r w:rsidR="00F179FB" w:rsidRPr="00C4617C">
              <w:rPr>
                <w:rFonts w:ascii="Arial" w:hAnsi="Arial" w:cs="Arial"/>
              </w:rPr>
              <w:t>P</w:t>
            </w:r>
            <w:r w:rsidRPr="00C4617C">
              <w:rPr>
                <w:rFonts w:ascii="Arial" w:hAnsi="Arial" w:cs="Arial"/>
              </w:rPr>
              <w:t>oints available multiplied by 10 (60/100 x 10 = 6)</w:t>
            </w:r>
          </w:p>
          <w:p w14:paraId="07109B0E" w14:textId="77777777" w:rsidR="004C5BF1" w:rsidRPr="00C4617C" w:rsidRDefault="004C5BF1" w:rsidP="004C5BF1">
            <w:pPr>
              <w:spacing w:after="0" w:line="240" w:lineRule="auto"/>
              <w:jc w:val="both"/>
              <w:rPr>
                <w:rFonts w:ascii="Arial" w:hAnsi="Arial" w:cs="Arial"/>
              </w:rPr>
            </w:pPr>
          </w:p>
          <w:p w14:paraId="07109B0F" w14:textId="77777777" w:rsidR="004C5BF1" w:rsidRPr="00C4617C" w:rsidRDefault="004C5BF1" w:rsidP="004C5BF1">
            <w:pPr>
              <w:spacing w:after="0" w:line="240" w:lineRule="auto"/>
              <w:jc w:val="both"/>
              <w:rPr>
                <w:rFonts w:ascii="Arial" w:hAnsi="Arial" w:cs="Arial"/>
              </w:rPr>
            </w:pPr>
            <w:r w:rsidRPr="00C4617C">
              <w:rPr>
                <w:rFonts w:ascii="Arial" w:hAnsi="Arial" w:cs="Arial"/>
              </w:rPr>
              <w:t xml:space="preserve">The same logic will be applied to groups of questions which equate to a single evaluation </w:t>
            </w:r>
            <w:r w:rsidR="00466991">
              <w:rPr>
                <w:rFonts w:ascii="Arial" w:hAnsi="Arial" w:cs="Arial"/>
              </w:rPr>
              <w:t>criterion</w:t>
            </w:r>
            <w:r w:rsidRPr="00C4617C">
              <w:rPr>
                <w:rFonts w:ascii="Arial" w:hAnsi="Arial" w:cs="Arial"/>
              </w:rPr>
              <w:t>.</w:t>
            </w:r>
          </w:p>
          <w:p w14:paraId="07109B10" w14:textId="77777777" w:rsidR="00EE3D1E" w:rsidRPr="00C4617C" w:rsidRDefault="00EE3D1E" w:rsidP="00C21F6F">
            <w:pPr>
              <w:spacing w:after="0" w:line="240" w:lineRule="auto"/>
              <w:jc w:val="both"/>
              <w:rPr>
                <w:rFonts w:ascii="Arial" w:hAnsi="Arial" w:cs="Arial"/>
              </w:rPr>
            </w:pPr>
          </w:p>
          <w:p w14:paraId="07109B11" w14:textId="77777777" w:rsidR="008116E0" w:rsidRDefault="008116E0" w:rsidP="00C21F6F">
            <w:pPr>
              <w:spacing w:after="0" w:line="240" w:lineRule="auto"/>
              <w:jc w:val="both"/>
              <w:rPr>
                <w:rFonts w:ascii="Arial" w:hAnsi="Arial" w:cs="Arial"/>
              </w:rPr>
            </w:pPr>
            <w:r w:rsidRPr="00C4617C">
              <w:rPr>
                <w:rFonts w:ascii="Arial" w:hAnsi="Arial" w:cs="Arial"/>
              </w:rPr>
              <w:t>The 0-10</w:t>
            </w:r>
            <w:r w:rsidR="00EE3D1E" w:rsidRPr="00C4617C">
              <w:rPr>
                <w:rFonts w:ascii="Arial" w:hAnsi="Arial" w:cs="Arial"/>
              </w:rPr>
              <w:t>0</w:t>
            </w:r>
            <w:r w:rsidRPr="00C4617C">
              <w:rPr>
                <w:rFonts w:ascii="Arial" w:hAnsi="Arial" w:cs="Arial"/>
              </w:rPr>
              <w:t xml:space="preserve"> score shall be based on</w:t>
            </w:r>
            <w:r w:rsidR="00EE08C5" w:rsidRPr="00C4617C">
              <w:rPr>
                <w:rFonts w:ascii="Arial" w:hAnsi="Arial" w:cs="Arial"/>
              </w:rPr>
              <w:t xml:space="preserve"> (unless otherwise stated within the question)</w:t>
            </w:r>
            <w:r w:rsidRPr="00C4617C">
              <w:rPr>
                <w:rFonts w:ascii="Arial" w:hAnsi="Arial" w:cs="Arial"/>
              </w:rPr>
              <w:t>:</w:t>
            </w:r>
          </w:p>
          <w:p w14:paraId="07109B12" w14:textId="77777777" w:rsidR="00894DB0" w:rsidRPr="00C4617C" w:rsidRDefault="00894DB0" w:rsidP="00C21F6F">
            <w:pPr>
              <w:spacing w:after="0" w:line="240" w:lineRule="auto"/>
              <w:jc w:val="both"/>
              <w:rPr>
                <w:rFonts w:ascii="Arial" w:hAnsi="Arial" w:cs="Arial"/>
              </w:rPr>
            </w:pPr>
          </w:p>
          <w:p w14:paraId="07109B13" w14:textId="77777777" w:rsidR="00190316" w:rsidRPr="00C4617C" w:rsidRDefault="00190316" w:rsidP="00C21F6F">
            <w:pPr>
              <w:spacing w:after="0" w:line="240" w:lineRule="auto"/>
              <w:jc w:val="both"/>
              <w:rPr>
                <w:rFonts w:ascii="Arial" w:hAnsi="Arial" w:cs="Arial"/>
                <w:b/>
              </w:rPr>
            </w:pPr>
          </w:p>
        </w:tc>
      </w:tr>
      <w:tr w:rsidR="008116E0" w:rsidRPr="00C4617C" w14:paraId="07109B4B" w14:textId="77777777" w:rsidTr="0081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571" w:type="dxa"/>
            <w:shd w:val="clear" w:color="auto" w:fill="FFFFFF"/>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8170"/>
            </w:tblGrid>
            <w:tr w:rsidR="003E6E2C" w:rsidRPr="0040431E" w14:paraId="07109B17" w14:textId="77777777" w:rsidTr="003D7381">
              <w:tc>
                <w:tcPr>
                  <w:tcW w:w="846" w:type="dxa"/>
                </w:tcPr>
                <w:p w14:paraId="07109B15"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0</w:t>
                  </w:r>
                </w:p>
              </w:tc>
              <w:tc>
                <w:tcPr>
                  <w:tcW w:w="8170" w:type="dxa"/>
                </w:tcPr>
                <w:p w14:paraId="07109B16"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 xml:space="preserve">The Question is not answered or the response is completely unacceptable.  </w:t>
                  </w:r>
                </w:p>
              </w:tc>
            </w:tr>
            <w:tr w:rsidR="003E6E2C" w:rsidRPr="0040431E" w14:paraId="07109B1A" w14:textId="77777777" w:rsidTr="003D7381">
              <w:tc>
                <w:tcPr>
                  <w:tcW w:w="846" w:type="dxa"/>
                </w:tcPr>
                <w:p w14:paraId="07109B18"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10</w:t>
                  </w:r>
                </w:p>
              </w:tc>
              <w:tc>
                <w:tcPr>
                  <w:tcW w:w="8170" w:type="dxa"/>
                </w:tcPr>
                <w:p w14:paraId="07109B19"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Extremely poor response – they have completely missed the point of the question.</w:t>
                  </w:r>
                </w:p>
              </w:tc>
            </w:tr>
            <w:tr w:rsidR="003E6E2C" w:rsidRPr="0040431E" w14:paraId="07109B1D" w14:textId="77777777" w:rsidTr="003D7381">
              <w:tc>
                <w:tcPr>
                  <w:tcW w:w="846" w:type="dxa"/>
                </w:tcPr>
                <w:p w14:paraId="07109B1B"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 xml:space="preserve">20 </w:t>
                  </w:r>
                </w:p>
              </w:tc>
              <w:tc>
                <w:tcPr>
                  <w:tcW w:w="8170" w:type="dxa"/>
                </w:tcPr>
                <w:p w14:paraId="07109B1C"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Very poor response and not wholly acceptable. Requires major revision to the response to make it acceptable.  Only partially answers the requirement, with major deficiencies and little relevant detail proposed.</w:t>
                  </w:r>
                </w:p>
              </w:tc>
            </w:tr>
            <w:tr w:rsidR="003E6E2C" w:rsidRPr="0040431E" w14:paraId="07109B20" w14:textId="77777777" w:rsidTr="003D7381">
              <w:tc>
                <w:tcPr>
                  <w:tcW w:w="846" w:type="dxa"/>
                </w:tcPr>
                <w:p w14:paraId="07109B1E"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 xml:space="preserve">40 </w:t>
                  </w:r>
                </w:p>
              </w:tc>
              <w:tc>
                <w:tcPr>
                  <w:tcW w:w="8170" w:type="dxa"/>
                </w:tcPr>
                <w:p w14:paraId="07109B1F"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 xml:space="preserve">Poor response only partially satisfying the selection question requirements with deficiencies apparent.    Some useful evidence provided but response falls well </w:t>
                  </w:r>
                  <w:r w:rsidRPr="00C474F1">
                    <w:rPr>
                      <w:rFonts w:ascii="Arial" w:hAnsi="Arial" w:cs="Arial"/>
                      <w:color w:val="000000"/>
                    </w:rPr>
                    <w:lastRenderedPageBreak/>
                    <w:t>short of expectations.  Low probability of being a capable supplier</w:t>
                  </w:r>
                  <w:r>
                    <w:rPr>
                      <w:rFonts w:ascii="Arial" w:hAnsi="Arial" w:cs="Arial"/>
                      <w:color w:val="000000"/>
                    </w:rPr>
                    <w:t>.</w:t>
                  </w:r>
                </w:p>
              </w:tc>
            </w:tr>
            <w:tr w:rsidR="003E6E2C" w:rsidRPr="0040431E" w14:paraId="07109B23" w14:textId="77777777" w:rsidTr="003D7381">
              <w:tc>
                <w:tcPr>
                  <w:tcW w:w="846" w:type="dxa"/>
                </w:tcPr>
                <w:p w14:paraId="07109B21"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lastRenderedPageBreak/>
                    <w:t xml:space="preserve">60 </w:t>
                  </w:r>
                </w:p>
              </w:tc>
              <w:tc>
                <w:tcPr>
                  <w:tcW w:w="8170" w:type="dxa"/>
                </w:tcPr>
                <w:p w14:paraId="07109B22"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 xml:space="preserve">Response is acceptable but remains basic and could have been expanded upon.  Response is sufficient but does not inspire.  </w:t>
                  </w:r>
                </w:p>
              </w:tc>
            </w:tr>
            <w:tr w:rsidR="003E6E2C" w:rsidRPr="0040431E" w14:paraId="07109B26" w14:textId="77777777" w:rsidTr="003D7381">
              <w:tc>
                <w:tcPr>
                  <w:tcW w:w="846" w:type="dxa"/>
                </w:tcPr>
                <w:p w14:paraId="07109B24"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 xml:space="preserve">80 </w:t>
                  </w:r>
                </w:p>
              </w:tc>
              <w:tc>
                <w:tcPr>
                  <w:tcW w:w="8170" w:type="dxa"/>
                </w:tcPr>
                <w:p w14:paraId="07109B25"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Good response which describes their capabilities in detail which provides high levels of assurance consistent with a quality provider.   The response includes a full description of techniques and measurements currently employed.</w:t>
                  </w:r>
                </w:p>
              </w:tc>
            </w:tr>
            <w:tr w:rsidR="003E6E2C" w:rsidRPr="0040431E" w14:paraId="07109B29" w14:textId="77777777" w:rsidTr="003D7381">
              <w:tc>
                <w:tcPr>
                  <w:tcW w:w="846" w:type="dxa"/>
                </w:tcPr>
                <w:p w14:paraId="07109B27"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100</w:t>
                  </w:r>
                </w:p>
              </w:tc>
              <w:tc>
                <w:tcPr>
                  <w:tcW w:w="8170" w:type="dxa"/>
                </w:tcPr>
                <w:p w14:paraId="07109B28" w14:textId="77777777" w:rsidR="003E6E2C" w:rsidRPr="00C474F1" w:rsidRDefault="003E6E2C" w:rsidP="003D7381">
                  <w:pPr>
                    <w:spacing w:after="0" w:line="240" w:lineRule="auto"/>
                    <w:jc w:val="both"/>
                    <w:rPr>
                      <w:rFonts w:ascii="Arial" w:hAnsi="Arial" w:cs="Arial"/>
                      <w:color w:val="000000"/>
                    </w:rPr>
                  </w:pPr>
                  <w:r w:rsidRPr="00C474F1">
                    <w:rPr>
                      <w:rFonts w:ascii="Arial" w:hAnsi="Arial" w:cs="Arial"/>
                      <w:color w:val="000000"/>
                    </w:rPr>
                    <w:t>Response is exceptional and clearly demonstrates they are capable of meeting the requirement.  No significant weaknesses noted.  The response is compelling in its description of techniques and measurements currently employed, providing full assurance consistent with a quality provider.</w:t>
                  </w:r>
                </w:p>
              </w:tc>
            </w:tr>
          </w:tbl>
          <w:p w14:paraId="07109B2A" w14:textId="77777777" w:rsidR="00972127" w:rsidRDefault="00972127" w:rsidP="00972127">
            <w:pPr>
              <w:spacing w:after="0" w:line="240" w:lineRule="auto"/>
              <w:ind w:left="567" w:hanging="567"/>
              <w:jc w:val="both"/>
              <w:rPr>
                <w:rFonts w:ascii="Arial" w:hAnsi="Arial" w:cs="Arial"/>
                <w:color w:val="000000"/>
              </w:rPr>
            </w:pPr>
          </w:p>
          <w:p w14:paraId="07109B43" w14:textId="77777777" w:rsidR="003E6E2C" w:rsidRPr="008860FD" w:rsidRDefault="003E6E2C" w:rsidP="003E6E2C">
            <w:pPr>
              <w:spacing w:after="0" w:line="240" w:lineRule="auto"/>
              <w:rPr>
                <w:rFonts w:ascii="Arial" w:hAnsi="Arial" w:cs="Arial"/>
              </w:rPr>
            </w:pPr>
            <w:r w:rsidRPr="008860FD">
              <w:rPr>
                <w:rFonts w:ascii="Arial" w:hAnsi="Arial" w:cs="Arial"/>
              </w:rPr>
              <w:t xml:space="preserve">All questions will be scored based on the above mechanism. Please be aware that the final score returned may be different as there </w:t>
            </w:r>
            <w:r>
              <w:rPr>
                <w:rFonts w:ascii="Arial" w:hAnsi="Arial" w:cs="Arial"/>
              </w:rPr>
              <w:t>may</w:t>
            </w:r>
            <w:r w:rsidRPr="008860FD">
              <w:rPr>
                <w:rFonts w:ascii="Arial" w:hAnsi="Arial" w:cs="Arial"/>
              </w:rPr>
              <w:t xml:space="preserve"> be multiple evaluators and their individual scores</w:t>
            </w:r>
            <w:r>
              <w:rPr>
                <w:rFonts w:ascii="Arial" w:hAnsi="Arial" w:cs="Arial"/>
              </w:rPr>
              <w:t xml:space="preserve"> </w:t>
            </w:r>
            <w:r w:rsidRPr="008860FD">
              <w:rPr>
                <w:rFonts w:ascii="Arial" w:hAnsi="Arial" w:cs="Arial"/>
              </w:rPr>
              <w:t>will be averaged (mean) to determine your final score.</w:t>
            </w:r>
          </w:p>
          <w:p w14:paraId="07109B45" w14:textId="77777777" w:rsidR="00B533EA" w:rsidRPr="008860FD" w:rsidRDefault="00B533EA" w:rsidP="00B533EA">
            <w:pPr>
              <w:rPr>
                <w:rFonts w:ascii="Arial" w:hAnsi="Arial" w:cs="Arial"/>
                <w:b/>
                <w:bCs/>
              </w:rPr>
            </w:pPr>
            <w:r w:rsidRPr="008860FD">
              <w:rPr>
                <w:rFonts w:ascii="Arial" w:hAnsi="Arial" w:cs="Arial"/>
                <w:b/>
                <w:bCs/>
              </w:rPr>
              <w:t xml:space="preserve">Example </w:t>
            </w:r>
          </w:p>
          <w:p w14:paraId="07109B46" w14:textId="77777777" w:rsidR="00B533EA" w:rsidRPr="008860FD" w:rsidRDefault="00B533EA" w:rsidP="00B533EA">
            <w:pPr>
              <w:rPr>
                <w:rFonts w:ascii="Arial" w:hAnsi="Arial" w:cs="Arial"/>
              </w:rPr>
            </w:pPr>
            <w:r w:rsidRPr="008860FD">
              <w:rPr>
                <w:rFonts w:ascii="Arial" w:hAnsi="Arial" w:cs="Arial"/>
              </w:rPr>
              <w:t xml:space="preserve">Evaluator 1 scored your bid as 60 </w:t>
            </w:r>
          </w:p>
          <w:p w14:paraId="07109B47" w14:textId="77777777" w:rsidR="00B533EA" w:rsidRPr="008860FD" w:rsidRDefault="00B533EA" w:rsidP="00B533EA">
            <w:pPr>
              <w:rPr>
                <w:rFonts w:ascii="Arial" w:hAnsi="Arial" w:cs="Arial"/>
              </w:rPr>
            </w:pPr>
            <w:r w:rsidRPr="008860FD">
              <w:rPr>
                <w:rFonts w:ascii="Arial" w:hAnsi="Arial" w:cs="Arial"/>
              </w:rPr>
              <w:t xml:space="preserve">Evaluator 2 scored your bid as 60 </w:t>
            </w:r>
          </w:p>
          <w:p w14:paraId="07109B48" w14:textId="151FF445" w:rsidR="00B533EA" w:rsidRPr="008860FD" w:rsidRDefault="00604500" w:rsidP="00B533EA">
            <w:pPr>
              <w:rPr>
                <w:rFonts w:ascii="Arial" w:hAnsi="Arial" w:cs="Arial"/>
              </w:rPr>
            </w:pPr>
            <w:r>
              <w:rPr>
                <w:rFonts w:ascii="Arial" w:hAnsi="Arial" w:cs="Arial"/>
              </w:rPr>
              <w:t>Evaluator 3 scored your bid as 4</w:t>
            </w:r>
            <w:r w:rsidR="00B533EA" w:rsidRPr="008860FD">
              <w:rPr>
                <w:rFonts w:ascii="Arial" w:hAnsi="Arial" w:cs="Arial"/>
              </w:rPr>
              <w:t xml:space="preserve">0 </w:t>
            </w:r>
          </w:p>
          <w:p w14:paraId="07109B49" w14:textId="01755C43" w:rsidR="00B533EA" w:rsidRPr="008860FD" w:rsidRDefault="00604500" w:rsidP="00B533EA">
            <w:pPr>
              <w:rPr>
                <w:rFonts w:ascii="Arial" w:hAnsi="Arial" w:cs="Arial"/>
              </w:rPr>
            </w:pPr>
            <w:r>
              <w:rPr>
                <w:rFonts w:ascii="Arial" w:hAnsi="Arial" w:cs="Arial"/>
              </w:rPr>
              <w:t>Evaluator 4 scored your bid as 4</w:t>
            </w:r>
            <w:r w:rsidR="00B533EA" w:rsidRPr="008860FD">
              <w:rPr>
                <w:rFonts w:ascii="Arial" w:hAnsi="Arial" w:cs="Arial"/>
              </w:rPr>
              <w:t>0</w:t>
            </w:r>
          </w:p>
          <w:p w14:paraId="07109B4A" w14:textId="60B0C85F" w:rsidR="005E7457" w:rsidRPr="00C4617C" w:rsidRDefault="00604500" w:rsidP="00B533EA">
            <w:pPr>
              <w:rPr>
                <w:rFonts w:ascii="Arial" w:hAnsi="Arial" w:cs="Arial"/>
                <w:b/>
              </w:rPr>
            </w:pPr>
            <w:r>
              <w:rPr>
                <w:rFonts w:ascii="Arial" w:hAnsi="Arial" w:cs="Arial"/>
              </w:rPr>
              <w:t>Your final score will (60+60+40+4</w:t>
            </w:r>
            <w:r w:rsidR="00B533EA" w:rsidRPr="008860FD">
              <w:rPr>
                <w:rFonts w:ascii="Arial" w:hAnsi="Arial" w:cs="Arial"/>
              </w:rPr>
              <w:t>0)</w:t>
            </w:r>
            <w:r w:rsidR="00B533EA">
              <w:rPr>
                <w:rFonts w:ascii="Arial" w:hAnsi="Arial" w:cs="Arial"/>
              </w:rPr>
              <w:t xml:space="preserve"> </w:t>
            </w:r>
            <w:r w:rsidR="00B533EA" w:rsidRPr="008860FD">
              <w:rPr>
                <w:rFonts w:ascii="Arial" w:hAnsi="Arial" w:cs="Arial"/>
              </w:rPr>
              <w:t>÷</w:t>
            </w:r>
            <w:r w:rsidR="00B533EA">
              <w:rPr>
                <w:rFonts w:ascii="Arial" w:hAnsi="Arial" w:cs="Arial"/>
              </w:rPr>
              <w:t xml:space="preserve"> </w:t>
            </w:r>
            <w:r>
              <w:rPr>
                <w:rFonts w:ascii="Arial" w:hAnsi="Arial" w:cs="Arial"/>
              </w:rPr>
              <w:t>4 = 50</w:t>
            </w:r>
            <w:r w:rsidR="00B533EA" w:rsidRPr="008860FD">
              <w:rPr>
                <w:rFonts w:ascii="Arial" w:hAnsi="Arial" w:cs="Arial"/>
              </w:rPr>
              <w:t xml:space="preserve"> </w:t>
            </w:r>
          </w:p>
        </w:tc>
      </w:tr>
      <w:tr w:rsidR="008116E0" w:rsidRPr="00C4617C" w14:paraId="07109B4D" w14:textId="77777777" w:rsidTr="0081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571" w:type="dxa"/>
            <w:shd w:val="clear" w:color="auto" w:fill="FFFFFF"/>
          </w:tcPr>
          <w:p w14:paraId="07109B4C" w14:textId="77777777" w:rsidR="008116E0" w:rsidRPr="00C4617C" w:rsidRDefault="008116E0" w:rsidP="00C21F6F">
            <w:pPr>
              <w:spacing w:after="0" w:line="240" w:lineRule="auto"/>
              <w:jc w:val="both"/>
              <w:rPr>
                <w:rFonts w:ascii="Arial" w:hAnsi="Arial" w:cs="Arial"/>
                <w:i/>
                <w:color w:val="000000"/>
                <w:sz w:val="24"/>
                <w:szCs w:val="24"/>
              </w:rPr>
            </w:pPr>
            <w:r w:rsidRPr="00C4617C">
              <w:rPr>
                <w:rFonts w:ascii="Arial" w:hAnsi="Arial" w:cs="Arial"/>
                <w:b/>
                <w:szCs w:val="24"/>
              </w:rPr>
              <w:lastRenderedPageBreak/>
              <w:t>Price elements</w:t>
            </w:r>
            <w:r w:rsidRPr="00C4617C">
              <w:rPr>
                <w:rFonts w:ascii="Arial" w:hAnsi="Arial" w:cs="Arial"/>
                <w:szCs w:val="24"/>
              </w:rPr>
              <w:t xml:space="preserve"> will be judged on the following criteria.</w:t>
            </w:r>
          </w:p>
        </w:tc>
      </w:tr>
      <w:tr w:rsidR="008116E0" w:rsidRPr="00C4617C" w14:paraId="07109B5E" w14:textId="77777777" w:rsidTr="008116E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auto"/>
        </w:tblPrEx>
        <w:tc>
          <w:tcPr>
            <w:tcW w:w="9571" w:type="dxa"/>
            <w:shd w:val="clear" w:color="auto" w:fill="FFFFFF"/>
          </w:tcPr>
          <w:p w14:paraId="07109B4E" w14:textId="77777777" w:rsidR="000620A4" w:rsidRPr="00C4617C" w:rsidRDefault="000620A4" w:rsidP="00C21F6F">
            <w:pPr>
              <w:spacing w:after="0" w:line="240" w:lineRule="auto"/>
              <w:jc w:val="both"/>
              <w:rPr>
                <w:rFonts w:ascii="Arial" w:hAnsi="Arial" w:cs="Arial"/>
                <w:color w:val="000000"/>
              </w:rPr>
            </w:pPr>
          </w:p>
          <w:p w14:paraId="07109B4F" w14:textId="77777777" w:rsidR="000620A4" w:rsidRPr="00C4617C" w:rsidRDefault="000620A4" w:rsidP="000620A4">
            <w:pPr>
              <w:spacing w:after="0" w:line="240" w:lineRule="auto"/>
              <w:jc w:val="both"/>
              <w:rPr>
                <w:rFonts w:ascii="Arial" w:hAnsi="Arial" w:cs="Arial"/>
                <w:color w:val="000000"/>
              </w:rPr>
            </w:pPr>
            <w:r w:rsidRPr="00C4617C">
              <w:rPr>
                <w:rFonts w:ascii="Arial" w:hAnsi="Arial" w:cs="Arial"/>
                <w:color w:val="000000"/>
              </w:rPr>
              <w:t xml:space="preserve">The lowest price for a response which meets the pass criteria shall score 100.  </w:t>
            </w:r>
          </w:p>
          <w:p w14:paraId="07109B50" w14:textId="77777777" w:rsidR="000620A4" w:rsidRPr="00C4617C" w:rsidRDefault="000620A4" w:rsidP="000620A4">
            <w:pPr>
              <w:spacing w:after="0" w:line="240" w:lineRule="auto"/>
              <w:jc w:val="both"/>
              <w:rPr>
                <w:rFonts w:ascii="Arial" w:hAnsi="Arial" w:cs="Arial"/>
                <w:color w:val="000000"/>
              </w:rPr>
            </w:pPr>
            <w:r w:rsidRPr="00C4617C">
              <w:rPr>
                <w:rFonts w:ascii="Arial" w:hAnsi="Arial" w:cs="Arial"/>
                <w:color w:val="000000"/>
              </w:rPr>
              <w:t>All other bids shall be scored on a pro rata basis in relation to the lowest price. The score is then subject to a multiplier to reflect the percentage value of the price criterion.</w:t>
            </w:r>
          </w:p>
          <w:p w14:paraId="07109B51" w14:textId="77777777" w:rsidR="000620A4" w:rsidRPr="00C4617C" w:rsidRDefault="000620A4" w:rsidP="000620A4">
            <w:pPr>
              <w:spacing w:after="0" w:line="240" w:lineRule="auto"/>
              <w:jc w:val="both"/>
              <w:rPr>
                <w:rFonts w:ascii="Arial" w:hAnsi="Arial" w:cs="Arial"/>
                <w:color w:val="000000"/>
              </w:rPr>
            </w:pPr>
          </w:p>
          <w:p w14:paraId="07109B52" w14:textId="77777777" w:rsidR="00AD6E08" w:rsidRPr="0040431E" w:rsidRDefault="00AD6E08" w:rsidP="00AD6E08">
            <w:pPr>
              <w:spacing w:after="0" w:line="240" w:lineRule="auto"/>
              <w:jc w:val="both"/>
              <w:rPr>
                <w:rFonts w:ascii="Arial" w:hAnsi="Arial" w:cs="Arial"/>
                <w:color w:val="000000"/>
              </w:rPr>
            </w:pPr>
            <w:r w:rsidRPr="0040431E">
              <w:rPr>
                <w:rFonts w:ascii="Arial" w:hAnsi="Arial" w:cs="Arial"/>
                <w:color w:val="000000"/>
              </w:rPr>
              <w:t>For exam</w:t>
            </w:r>
            <w:r>
              <w:rPr>
                <w:rFonts w:ascii="Arial" w:hAnsi="Arial" w:cs="Arial"/>
                <w:color w:val="000000"/>
              </w:rPr>
              <w:t>ple - Bid 1 £100,000 scores 100.</w:t>
            </w:r>
            <w:r w:rsidRPr="0040431E">
              <w:rPr>
                <w:rFonts w:ascii="Arial" w:hAnsi="Arial" w:cs="Arial"/>
                <w:color w:val="000000"/>
              </w:rPr>
              <w:t xml:space="preserve"> </w:t>
            </w:r>
          </w:p>
          <w:p w14:paraId="07109B53" w14:textId="77777777" w:rsidR="00AD6E08" w:rsidRPr="00AD6E08" w:rsidRDefault="00AD6E08" w:rsidP="00AD6E08">
            <w:pPr>
              <w:spacing w:after="0" w:line="240" w:lineRule="auto"/>
              <w:jc w:val="both"/>
              <w:rPr>
                <w:rFonts w:ascii="Arial" w:hAnsi="Arial" w:cs="Arial"/>
                <w:color w:val="000000"/>
              </w:rPr>
            </w:pPr>
            <w:r w:rsidRPr="0040431E">
              <w:rPr>
                <w:rFonts w:ascii="Arial" w:hAnsi="Arial" w:cs="Arial"/>
                <w:color w:val="000000"/>
              </w:rPr>
              <w:t>B</w:t>
            </w:r>
            <w:r w:rsidRPr="00AD6E08">
              <w:rPr>
                <w:rFonts w:ascii="Arial" w:hAnsi="Arial" w:cs="Arial"/>
                <w:color w:val="000000"/>
              </w:rPr>
              <w:t xml:space="preserve">id 2 £120,000 differential of £20,000 or 20% remove 20% from price scores 80 </w:t>
            </w:r>
          </w:p>
          <w:p w14:paraId="07109B54" w14:textId="77777777" w:rsidR="00AD6E08" w:rsidRPr="00AD6E08" w:rsidRDefault="00AD6E08" w:rsidP="00AD6E08">
            <w:pPr>
              <w:spacing w:after="0" w:line="240" w:lineRule="auto"/>
              <w:jc w:val="both"/>
              <w:rPr>
                <w:rFonts w:ascii="Arial" w:hAnsi="Arial" w:cs="Arial"/>
                <w:color w:val="000000"/>
              </w:rPr>
            </w:pPr>
            <w:r w:rsidRPr="00AD6E08">
              <w:rPr>
                <w:rFonts w:ascii="Arial" w:hAnsi="Arial" w:cs="Arial"/>
                <w:color w:val="000000"/>
              </w:rPr>
              <w:t>Bid 3 £150,000 differential £50,000 remove 50% from price scores 50.</w:t>
            </w:r>
          </w:p>
          <w:p w14:paraId="07109B55" w14:textId="77777777" w:rsidR="00AD6E08" w:rsidRPr="00AD6E08" w:rsidRDefault="00AD6E08" w:rsidP="00AD6E08">
            <w:pPr>
              <w:spacing w:after="0" w:line="240" w:lineRule="auto"/>
              <w:jc w:val="both"/>
              <w:rPr>
                <w:rFonts w:ascii="Arial" w:hAnsi="Arial" w:cs="Arial"/>
                <w:color w:val="000000"/>
              </w:rPr>
            </w:pPr>
            <w:r w:rsidRPr="00AD6E08">
              <w:rPr>
                <w:rFonts w:ascii="Arial" w:hAnsi="Arial" w:cs="Arial"/>
                <w:color w:val="000000"/>
              </w:rPr>
              <w:t>Bid 4 £175,000 differential £75,000 remove 75% from price scores 25.</w:t>
            </w:r>
          </w:p>
          <w:p w14:paraId="07109B56" w14:textId="77777777" w:rsidR="00AD6E08" w:rsidRPr="00AD6E08" w:rsidRDefault="00AD6E08" w:rsidP="00AD6E08">
            <w:pPr>
              <w:spacing w:after="0" w:line="240" w:lineRule="auto"/>
              <w:jc w:val="both"/>
              <w:rPr>
                <w:rFonts w:ascii="Arial" w:hAnsi="Arial" w:cs="Arial"/>
                <w:color w:val="000000"/>
              </w:rPr>
            </w:pPr>
            <w:r w:rsidRPr="00AD6E08">
              <w:rPr>
                <w:rFonts w:ascii="Arial" w:hAnsi="Arial" w:cs="Arial"/>
                <w:color w:val="000000"/>
              </w:rPr>
              <w:t>Bid 5 £200,000 differential £100,000 remove 100% from price scores 0.</w:t>
            </w:r>
          </w:p>
          <w:p w14:paraId="07109B57" w14:textId="77777777" w:rsidR="00AD6E08" w:rsidRPr="00AD6E08" w:rsidRDefault="00AD6E08" w:rsidP="00AD6E08">
            <w:pPr>
              <w:rPr>
                <w:b/>
                <w:bCs/>
                <w:i/>
                <w:iCs/>
                <w:color w:val="000000"/>
              </w:rPr>
            </w:pPr>
            <w:r w:rsidRPr="00AD6E08">
              <w:rPr>
                <w:rFonts w:ascii="Arial" w:hAnsi="Arial" w:cs="Arial"/>
                <w:color w:val="000000"/>
              </w:rPr>
              <w:t>Bid 6 £300,000 differential £200,000 remove 100% from price scores 0.</w:t>
            </w:r>
          </w:p>
          <w:p w14:paraId="07109B58" w14:textId="77777777" w:rsidR="000620A4" w:rsidRPr="00C4617C" w:rsidRDefault="000620A4" w:rsidP="000620A4">
            <w:pPr>
              <w:spacing w:after="0" w:line="240" w:lineRule="auto"/>
              <w:jc w:val="both"/>
              <w:rPr>
                <w:rFonts w:ascii="Arial" w:hAnsi="Arial" w:cs="Arial"/>
              </w:rPr>
            </w:pPr>
            <w:r w:rsidRPr="00C4617C">
              <w:rPr>
                <w:rFonts w:ascii="Arial" w:hAnsi="Arial" w:cs="Arial"/>
              </w:rPr>
              <w:t>Where the scoring criterion is worth 50% then the 0-100 score achieved will be multiplied by 50</w:t>
            </w:r>
            <w:r w:rsidR="00AD6E08">
              <w:rPr>
                <w:rFonts w:ascii="Arial" w:hAnsi="Arial" w:cs="Arial"/>
              </w:rPr>
              <w:t>.</w:t>
            </w:r>
          </w:p>
          <w:p w14:paraId="07109B59" w14:textId="77777777" w:rsidR="000620A4" w:rsidRPr="00C4617C" w:rsidRDefault="000620A4" w:rsidP="000620A4">
            <w:pPr>
              <w:spacing w:after="0" w:line="240" w:lineRule="auto"/>
              <w:jc w:val="both"/>
              <w:rPr>
                <w:rFonts w:ascii="Arial" w:hAnsi="Arial" w:cs="Arial"/>
              </w:rPr>
            </w:pPr>
          </w:p>
          <w:p w14:paraId="07109B5A" w14:textId="77777777" w:rsidR="000620A4" w:rsidRPr="00C4617C" w:rsidRDefault="000620A4" w:rsidP="000620A4">
            <w:pPr>
              <w:spacing w:after="0" w:line="240" w:lineRule="auto"/>
              <w:jc w:val="both"/>
              <w:rPr>
                <w:rFonts w:ascii="Arial" w:hAnsi="Arial" w:cs="Arial"/>
              </w:rPr>
            </w:pPr>
            <w:r w:rsidRPr="00C4617C">
              <w:rPr>
                <w:rFonts w:ascii="Arial" w:hAnsi="Arial" w:cs="Arial"/>
              </w:rPr>
              <w:t>In the example if a supplier scores 80 from the available 100 points this will equate to 40% by using the following calculation</w:t>
            </w:r>
            <w:r w:rsidR="00F179FB" w:rsidRPr="00C4617C">
              <w:rPr>
                <w:rFonts w:ascii="Arial" w:hAnsi="Arial" w:cs="Arial"/>
              </w:rPr>
              <w:t>: S</w:t>
            </w:r>
            <w:r w:rsidRPr="00C4617C">
              <w:rPr>
                <w:rFonts w:ascii="Arial" w:hAnsi="Arial" w:cs="Arial"/>
              </w:rPr>
              <w:t>core/</w:t>
            </w:r>
            <w:r w:rsidR="00F179FB" w:rsidRPr="00C4617C">
              <w:rPr>
                <w:rFonts w:ascii="Arial" w:hAnsi="Arial" w:cs="Arial"/>
              </w:rPr>
              <w:t>T</w:t>
            </w:r>
            <w:r w:rsidRPr="00C4617C">
              <w:rPr>
                <w:rFonts w:ascii="Arial" w:hAnsi="Arial" w:cs="Arial"/>
              </w:rPr>
              <w:t xml:space="preserve">otal </w:t>
            </w:r>
            <w:r w:rsidR="00F179FB" w:rsidRPr="00C4617C">
              <w:rPr>
                <w:rFonts w:ascii="Arial" w:hAnsi="Arial" w:cs="Arial"/>
              </w:rPr>
              <w:t>P</w:t>
            </w:r>
            <w:r w:rsidRPr="00C4617C">
              <w:rPr>
                <w:rFonts w:ascii="Arial" w:hAnsi="Arial" w:cs="Arial"/>
              </w:rPr>
              <w:t>oints multiplied by 50 (80/100 x 50 = 40)</w:t>
            </w:r>
          </w:p>
          <w:p w14:paraId="07109B5B" w14:textId="77777777" w:rsidR="000620A4" w:rsidRPr="00C4617C" w:rsidRDefault="000620A4" w:rsidP="000620A4">
            <w:pPr>
              <w:spacing w:after="0" w:line="240" w:lineRule="auto"/>
              <w:jc w:val="both"/>
              <w:rPr>
                <w:rFonts w:ascii="Arial" w:hAnsi="Arial" w:cs="Arial"/>
                <w:color w:val="000000"/>
              </w:rPr>
            </w:pPr>
          </w:p>
          <w:p w14:paraId="07109B5C" w14:textId="77777777" w:rsidR="000620A4" w:rsidRPr="00C4617C" w:rsidRDefault="000620A4" w:rsidP="000620A4">
            <w:pPr>
              <w:spacing w:after="0" w:line="240" w:lineRule="auto"/>
              <w:jc w:val="both"/>
              <w:rPr>
                <w:rFonts w:ascii="Arial" w:hAnsi="Arial" w:cs="Arial"/>
                <w:color w:val="000000"/>
              </w:rPr>
            </w:pPr>
            <w:r w:rsidRPr="00C4617C">
              <w:rPr>
                <w:rFonts w:ascii="Arial" w:hAnsi="Arial" w:cs="Arial"/>
                <w:color w:val="000000"/>
              </w:rPr>
              <w:t>The lowest score possible is 0 even if the price submitted is more than 100% greater than the lowest price.</w:t>
            </w:r>
          </w:p>
          <w:p w14:paraId="07109B5D" w14:textId="77777777" w:rsidR="00190316" w:rsidRPr="00C4617C" w:rsidRDefault="00190316" w:rsidP="00C21F6F">
            <w:pPr>
              <w:spacing w:after="0" w:line="240" w:lineRule="auto"/>
              <w:jc w:val="both"/>
              <w:rPr>
                <w:rFonts w:ascii="Arial" w:hAnsi="Arial" w:cs="Arial"/>
                <w:b/>
              </w:rPr>
            </w:pPr>
          </w:p>
        </w:tc>
      </w:tr>
    </w:tbl>
    <w:p w14:paraId="07109B60" w14:textId="77777777" w:rsidR="00E450A0" w:rsidRPr="00C4617C" w:rsidRDefault="00A12F84" w:rsidP="00E450A0">
      <w:pPr>
        <w:spacing w:before="100" w:beforeAutospacing="1" w:after="100" w:afterAutospacing="1" w:line="240" w:lineRule="auto"/>
        <w:textAlignment w:val="top"/>
        <w:rPr>
          <w:rFonts w:ascii="Arial" w:eastAsia="Times New Roman" w:hAnsi="Arial" w:cs="Arial"/>
          <w:b/>
          <w:bCs/>
          <w:color w:val="002060"/>
          <w:lang w:eastAsia="en-GB"/>
        </w:rPr>
      </w:pPr>
      <w:r w:rsidRPr="00C4617C">
        <w:rPr>
          <w:rFonts w:ascii="Arial" w:hAnsi="Arial" w:cs="Arial"/>
          <w:iCs/>
        </w:rPr>
        <w:br w:type="page"/>
      </w:r>
      <w:bookmarkStart w:id="7" w:name="Section_6_evaluation_questionnaire"/>
      <w:r w:rsidR="00E450A0" w:rsidRPr="00C4617C">
        <w:rPr>
          <w:rFonts w:ascii="Arial" w:hAnsi="Arial" w:cs="Arial"/>
          <w:b/>
          <w:color w:val="002060"/>
          <w:sz w:val="32"/>
          <w:szCs w:val="32"/>
        </w:rPr>
        <w:lastRenderedPageBreak/>
        <w:t>Section 6 – Evaluation questionnaire</w:t>
      </w:r>
      <w:r w:rsidR="00E450A0" w:rsidRPr="00C4617C">
        <w:rPr>
          <w:rFonts w:ascii="Arial" w:eastAsia="Times New Roman" w:hAnsi="Arial" w:cs="Arial"/>
          <w:b/>
          <w:bCs/>
          <w:color w:val="002060"/>
          <w:lang w:eastAsia="en-GB"/>
        </w:rPr>
        <w:t xml:space="preserve"> </w:t>
      </w:r>
      <w:bookmarkEnd w:id="7"/>
    </w:p>
    <w:p w14:paraId="07109B61" w14:textId="77777777" w:rsidR="00E450A0" w:rsidRPr="00C4617C" w:rsidRDefault="00190316" w:rsidP="008D070C">
      <w:pPr>
        <w:rPr>
          <w:rFonts w:ascii="Arial" w:hAnsi="Arial" w:cs="Arial"/>
          <w:b/>
        </w:rPr>
      </w:pPr>
      <w:r w:rsidRPr="00C4617C">
        <w:rPr>
          <w:rFonts w:ascii="Arial" w:hAnsi="Arial" w:cs="Arial"/>
        </w:rPr>
        <w:t>Bidders should not</w:t>
      </w:r>
      <w:r w:rsidR="00CA2659" w:rsidRPr="00C4617C">
        <w:rPr>
          <w:rFonts w:ascii="Arial" w:hAnsi="Arial" w:cs="Arial"/>
        </w:rPr>
        <w:t>e</w:t>
      </w:r>
      <w:r w:rsidRPr="00C4617C">
        <w:rPr>
          <w:rFonts w:ascii="Arial" w:hAnsi="Arial" w:cs="Arial"/>
        </w:rPr>
        <w:t xml:space="preserve"> that the evaluation questionnaire is located within </w:t>
      </w:r>
      <w:proofErr w:type="gramStart"/>
      <w:r w:rsidRPr="00C4617C">
        <w:rPr>
          <w:rFonts w:ascii="Arial" w:hAnsi="Arial" w:cs="Arial"/>
        </w:rPr>
        <w:t xml:space="preserve">the </w:t>
      </w:r>
      <w:r w:rsidR="00C87608" w:rsidRPr="00C4617C">
        <w:rPr>
          <w:rFonts w:ascii="Arial" w:hAnsi="Arial" w:cs="Arial"/>
        </w:rPr>
        <w:t xml:space="preserve"> </w:t>
      </w:r>
      <w:r w:rsidR="00C87608" w:rsidRPr="00C4617C">
        <w:rPr>
          <w:rFonts w:ascii="Arial" w:hAnsi="Arial" w:cs="Arial"/>
          <w:b/>
        </w:rPr>
        <w:t>e</w:t>
      </w:r>
      <w:proofErr w:type="gramEnd"/>
      <w:r w:rsidR="00C87608" w:rsidRPr="00C4617C">
        <w:rPr>
          <w:rFonts w:ascii="Arial" w:hAnsi="Arial" w:cs="Arial"/>
          <w:b/>
        </w:rPr>
        <w:t xml:space="preserve">-sourcing </w:t>
      </w:r>
      <w:r w:rsidRPr="00C4617C">
        <w:rPr>
          <w:rFonts w:ascii="Arial" w:hAnsi="Arial" w:cs="Arial"/>
          <w:b/>
        </w:rPr>
        <w:t>questionnaire</w:t>
      </w:r>
      <w:r w:rsidR="00E450A0" w:rsidRPr="00C4617C">
        <w:rPr>
          <w:rFonts w:ascii="Arial" w:hAnsi="Arial" w:cs="Arial"/>
          <w:b/>
        </w:rPr>
        <w:t>.</w:t>
      </w:r>
    </w:p>
    <w:p w14:paraId="07109B62" w14:textId="77777777" w:rsidR="008651B5" w:rsidRDefault="008D070C" w:rsidP="008D070C">
      <w:pPr>
        <w:rPr>
          <w:rFonts w:ascii="Arial" w:hAnsi="Arial" w:cs="Arial"/>
          <w:b/>
          <w:color w:val="FF0000"/>
        </w:rPr>
      </w:pPr>
      <w:r w:rsidRPr="00C4617C">
        <w:rPr>
          <w:rFonts w:ascii="Arial" w:hAnsi="Arial" w:cs="Arial"/>
          <w:b/>
        </w:rPr>
        <w:t>Guidance on completion of the question</w:t>
      </w:r>
      <w:r w:rsidR="00CA2659" w:rsidRPr="00C4617C">
        <w:rPr>
          <w:rFonts w:ascii="Arial" w:hAnsi="Arial" w:cs="Arial"/>
          <w:b/>
        </w:rPr>
        <w:t>naire</w:t>
      </w:r>
      <w:r w:rsidRPr="00C4617C">
        <w:rPr>
          <w:rFonts w:ascii="Arial" w:hAnsi="Arial" w:cs="Arial"/>
          <w:b/>
        </w:rPr>
        <w:t xml:space="preserve"> is available at</w:t>
      </w:r>
      <w:r w:rsidRPr="00C4617C">
        <w:rPr>
          <w:rFonts w:ascii="Arial" w:hAnsi="Arial" w:cs="Arial"/>
          <w:b/>
          <w:color w:val="FF0000"/>
        </w:rPr>
        <w:t xml:space="preserve"> </w:t>
      </w:r>
      <w:hyperlink r:id="rId18" w:history="1">
        <w:r w:rsidR="008651B5" w:rsidRPr="00BD572A">
          <w:rPr>
            <w:rStyle w:val="Hyperlink"/>
            <w:rFonts w:ascii="Arial" w:hAnsi="Arial" w:cs="Arial"/>
            <w:b/>
          </w:rPr>
          <w:t>http://www.uksbs.co.uk/services/procure/Pages/supplier.aspx</w:t>
        </w:r>
      </w:hyperlink>
    </w:p>
    <w:p w14:paraId="07109B63" w14:textId="77777777" w:rsidR="00AF33C6" w:rsidRPr="00C4617C" w:rsidRDefault="00AF33C6" w:rsidP="008D070C">
      <w:pPr>
        <w:rPr>
          <w:rFonts w:ascii="Arial" w:hAnsi="Arial" w:cs="Arial"/>
          <w:color w:val="000000"/>
        </w:rPr>
      </w:pPr>
      <w:r w:rsidRPr="00C4617C">
        <w:rPr>
          <w:rFonts w:ascii="Arial" w:hAnsi="Arial" w:cs="Arial"/>
          <w:b/>
          <w:color w:val="000000"/>
        </w:rPr>
        <w:t xml:space="preserve">PLEASE NOTE THE QUESTIONS ARE NOT NUMBERED </w:t>
      </w:r>
      <w:r w:rsidR="00893F8B">
        <w:rPr>
          <w:rFonts w:ascii="Arial" w:hAnsi="Arial" w:cs="Arial"/>
          <w:b/>
          <w:color w:val="000000"/>
        </w:rPr>
        <w:t>SEQUENTIALLY</w:t>
      </w:r>
    </w:p>
    <w:p w14:paraId="07109B64" w14:textId="77777777" w:rsidR="001C08A1" w:rsidRPr="00C4617C" w:rsidRDefault="008D070C" w:rsidP="001C08A1">
      <w:pPr>
        <w:pStyle w:val="BodyTextIndent3"/>
        <w:ind w:left="0"/>
        <w:rPr>
          <w:rFonts w:ascii="Arial" w:hAnsi="Arial" w:cs="Arial"/>
          <w:b/>
          <w:color w:val="002060"/>
          <w:sz w:val="32"/>
          <w:szCs w:val="32"/>
        </w:rPr>
      </w:pPr>
      <w:r w:rsidRPr="00C4617C">
        <w:rPr>
          <w:rFonts w:ascii="Arial" w:hAnsi="Arial" w:cs="Arial"/>
          <w:b/>
          <w:iCs/>
          <w:sz w:val="22"/>
          <w:szCs w:val="22"/>
        </w:rPr>
        <w:br w:type="page"/>
      </w:r>
      <w:bookmarkStart w:id="8" w:name="Section_7_general_information"/>
      <w:r w:rsidR="001C08A1" w:rsidRPr="00C4617C">
        <w:rPr>
          <w:rFonts w:ascii="Arial" w:hAnsi="Arial" w:cs="Arial"/>
          <w:b/>
          <w:color w:val="002060"/>
          <w:sz w:val="32"/>
          <w:szCs w:val="32"/>
        </w:rPr>
        <w:lastRenderedPageBreak/>
        <w:t xml:space="preserve"> </w:t>
      </w:r>
    </w:p>
    <w:p w14:paraId="07109B65" w14:textId="77777777" w:rsidR="00465BD6" w:rsidRPr="00C4617C" w:rsidRDefault="00465BD6" w:rsidP="005B5240">
      <w:pPr>
        <w:pStyle w:val="BodyTextIndent3"/>
        <w:ind w:left="0"/>
        <w:rPr>
          <w:rFonts w:ascii="Arial" w:eastAsia="Times New Roman" w:hAnsi="Arial" w:cs="Arial"/>
          <w:b/>
          <w:bCs/>
          <w:color w:val="002060"/>
          <w:lang w:eastAsia="en-GB"/>
        </w:rPr>
      </w:pPr>
      <w:r w:rsidRPr="00C4617C">
        <w:rPr>
          <w:rFonts w:ascii="Arial" w:hAnsi="Arial" w:cs="Arial"/>
          <w:b/>
          <w:color w:val="002060"/>
          <w:sz w:val="32"/>
          <w:szCs w:val="32"/>
        </w:rPr>
        <w:t>Section 7 – General Information</w:t>
      </w:r>
      <w:r w:rsidRPr="00C4617C">
        <w:rPr>
          <w:rFonts w:ascii="Arial" w:eastAsia="Times New Roman" w:hAnsi="Arial" w:cs="Arial"/>
          <w:b/>
          <w:bCs/>
          <w:color w:val="002060"/>
          <w:lang w:eastAsia="en-GB"/>
        </w:rPr>
        <w:t xml:space="preserve"> </w:t>
      </w:r>
    </w:p>
    <w:bookmarkEnd w:id="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242"/>
      </w:tblGrid>
      <w:tr w:rsidR="00335911" w:rsidRPr="00C4617C" w14:paraId="07109B69" w14:textId="77777777" w:rsidTr="00965A81">
        <w:tc>
          <w:tcPr>
            <w:tcW w:w="9571" w:type="dxa"/>
            <w:shd w:val="clear" w:color="auto" w:fill="17365D"/>
          </w:tcPr>
          <w:p w14:paraId="07109B66" w14:textId="77777777" w:rsidR="00335911" w:rsidRPr="00C4617C" w:rsidRDefault="00335911" w:rsidP="00965A81">
            <w:pPr>
              <w:spacing w:after="0" w:line="240" w:lineRule="auto"/>
              <w:rPr>
                <w:rFonts w:ascii="Arial" w:hAnsi="Arial" w:cs="Arial"/>
                <w:b/>
                <w:color w:val="808080"/>
              </w:rPr>
            </w:pPr>
            <w:r w:rsidRPr="00C4617C">
              <w:rPr>
                <w:rFonts w:ascii="Arial" w:hAnsi="Arial" w:cs="Arial"/>
                <w:color w:val="808080"/>
              </w:rPr>
              <w:br w:type="page"/>
            </w:r>
          </w:p>
          <w:p w14:paraId="07109B67" w14:textId="77777777" w:rsidR="00335911" w:rsidRPr="00C4617C" w:rsidRDefault="009F07D8" w:rsidP="00965A81">
            <w:pPr>
              <w:spacing w:after="0" w:line="240" w:lineRule="auto"/>
              <w:rPr>
                <w:rFonts w:ascii="Arial" w:hAnsi="Arial" w:cs="Arial"/>
                <w:b/>
                <w:color w:val="BFBFBF"/>
                <w:sz w:val="24"/>
                <w:szCs w:val="24"/>
              </w:rPr>
            </w:pPr>
            <w:r w:rsidRPr="00C4617C">
              <w:rPr>
                <w:rFonts w:ascii="Arial" w:hAnsi="Arial" w:cs="Arial"/>
                <w:b/>
                <w:color w:val="BFBFBF"/>
                <w:sz w:val="24"/>
                <w:szCs w:val="24"/>
              </w:rPr>
              <w:t>What makes a good bid – some simple do’s</w:t>
            </w:r>
            <w:r w:rsidR="00335911" w:rsidRPr="00C4617C">
              <w:rPr>
                <w:rFonts w:ascii="Arial" w:hAnsi="Arial" w:cs="Arial"/>
                <w:b/>
                <w:color w:val="BFBFBF"/>
                <w:sz w:val="24"/>
                <w:szCs w:val="24"/>
              </w:rPr>
              <w:t xml:space="preserve">  </w:t>
            </w:r>
            <w:r w:rsidR="00335911" w:rsidRPr="00C4617C">
              <w:rPr>
                <w:rFonts w:ascii="Arial" w:hAnsi="Arial" w:cs="Arial"/>
                <w:b/>
                <w:color w:val="BFBFBF"/>
                <w:sz w:val="24"/>
                <w:szCs w:val="24"/>
              </w:rPr>
              <w:sym w:font="Wingdings" w:char="F04A"/>
            </w:r>
          </w:p>
          <w:p w14:paraId="07109B68" w14:textId="77777777" w:rsidR="00335911" w:rsidRPr="00C4617C" w:rsidRDefault="00335911" w:rsidP="00965A81">
            <w:pPr>
              <w:spacing w:after="0" w:line="240" w:lineRule="auto"/>
              <w:rPr>
                <w:rFonts w:ascii="Arial" w:hAnsi="Arial" w:cs="Arial"/>
                <w:b/>
                <w:color w:val="808080"/>
              </w:rPr>
            </w:pPr>
          </w:p>
        </w:tc>
      </w:tr>
    </w:tbl>
    <w:p w14:paraId="07109B6A" w14:textId="77777777" w:rsidR="00335911" w:rsidRPr="00C4617C" w:rsidRDefault="00335911" w:rsidP="00335911">
      <w:pPr>
        <w:pStyle w:val="BodyTextIndent3"/>
        <w:ind w:left="0"/>
        <w:rPr>
          <w:rFonts w:ascii="Arial" w:hAnsi="Arial" w:cs="Arial"/>
          <w:b/>
          <w:iCs/>
          <w:sz w:val="22"/>
          <w:szCs w:val="22"/>
        </w:rPr>
      </w:pPr>
    </w:p>
    <w:p w14:paraId="07109B6B" w14:textId="77777777" w:rsidR="00446CB0" w:rsidRPr="00C4617C" w:rsidRDefault="00446CB0" w:rsidP="00446CB0">
      <w:pPr>
        <w:pStyle w:val="PlainText"/>
        <w:rPr>
          <w:rFonts w:ascii="Arial" w:hAnsi="Arial" w:cs="Arial"/>
          <w:b/>
          <w:sz w:val="22"/>
          <w:szCs w:val="22"/>
        </w:rPr>
      </w:pPr>
      <w:r w:rsidRPr="00C4617C">
        <w:rPr>
          <w:rFonts w:ascii="Arial" w:hAnsi="Arial" w:cs="Arial"/>
          <w:b/>
          <w:sz w:val="22"/>
          <w:szCs w:val="22"/>
        </w:rPr>
        <w:t>DO:</w:t>
      </w:r>
    </w:p>
    <w:p w14:paraId="07109B6C" w14:textId="77777777" w:rsidR="00446CB0" w:rsidRPr="00C4617C" w:rsidRDefault="00446CB0" w:rsidP="00446CB0">
      <w:pPr>
        <w:pStyle w:val="PlainText"/>
        <w:rPr>
          <w:rFonts w:ascii="Arial" w:hAnsi="Arial" w:cs="Arial"/>
          <w:b/>
          <w:sz w:val="22"/>
          <w:szCs w:val="22"/>
        </w:rPr>
      </w:pPr>
    </w:p>
    <w:p w14:paraId="07109B6D" w14:textId="77777777"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335911" w:rsidRPr="00C4617C">
        <w:rPr>
          <w:rFonts w:ascii="Arial" w:hAnsi="Arial" w:cs="Arial"/>
          <w:sz w:val="22"/>
          <w:szCs w:val="22"/>
        </w:rPr>
        <w:t>.1</w:t>
      </w:r>
      <w:r w:rsidR="00446CB0" w:rsidRPr="00C4617C">
        <w:rPr>
          <w:rFonts w:ascii="Arial" w:hAnsi="Arial" w:cs="Arial"/>
          <w:sz w:val="22"/>
          <w:szCs w:val="22"/>
        </w:rPr>
        <w:tab/>
        <w:t>Do comply with Procurement document instructions.  Failure to do so may lead to disqualification.</w:t>
      </w:r>
    </w:p>
    <w:p w14:paraId="07109B6E" w14:textId="77777777" w:rsidR="00446CB0" w:rsidRPr="00C4617C" w:rsidRDefault="00446CB0" w:rsidP="00446CB0">
      <w:pPr>
        <w:pStyle w:val="PlainText"/>
        <w:ind w:left="720" w:hanging="720"/>
        <w:rPr>
          <w:rFonts w:ascii="Arial" w:hAnsi="Arial" w:cs="Arial"/>
          <w:sz w:val="22"/>
          <w:szCs w:val="22"/>
        </w:rPr>
      </w:pPr>
    </w:p>
    <w:p w14:paraId="07109B6F" w14:textId="77777777"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335911" w:rsidRPr="00C4617C">
        <w:rPr>
          <w:rFonts w:ascii="Arial" w:hAnsi="Arial" w:cs="Arial"/>
          <w:sz w:val="22"/>
          <w:szCs w:val="22"/>
        </w:rPr>
        <w:t>.2</w:t>
      </w:r>
      <w:r w:rsidR="00446CB0" w:rsidRPr="00C4617C">
        <w:rPr>
          <w:rFonts w:ascii="Arial" w:hAnsi="Arial" w:cs="Arial"/>
          <w:sz w:val="22"/>
          <w:szCs w:val="22"/>
        </w:rPr>
        <w:tab/>
        <w:t>Do provide the Bid on time, and in the required format.  Remember that the date</w:t>
      </w:r>
      <w:r w:rsidR="00265DAE" w:rsidRPr="00C4617C">
        <w:rPr>
          <w:rFonts w:ascii="Arial" w:hAnsi="Arial" w:cs="Arial"/>
          <w:sz w:val="22"/>
          <w:szCs w:val="22"/>
        </w:rPr>
        <w:t>/time</w:t>
      </w:r>
      <w:r w:rsidR="00C21D13" w:rsidRPr="00C4617C">
        <w:rPr>
          <w:rFonts w:ascii="Arial" w:hAnsi="Arial" w:cs="Arial"/>
          <w:sz w:val="22"/>
          <w:szCs w:val="22"/>
        </w:rPr>
        <w:t xml:space="preserve"> </w:t>
      </w:r>
      <w:r w:rsidR="00446CB0" w:rsidRPr="00C4617C">
        <w:rPr>
          <w:rFonts w:ascii="Arial" w:hAnsi="Arial" w:cs="Arial"/>
          <w:sz w:val="22"/>
          <w:szCs w:val="22"/>
        </w:rPr>
        <w:t>given for a response is the last date that it can be accepted; we are legally bound to disqualify late submissions.</w:t>
      </w:r>
    </w:p>
    <w:p w14:paraId="07109B70" w14:textId="77777777" w:rsidR="0092783A" w:rsidRPr="00C4617C" w:rsidRDefault="0092783A" w:rsidP="0092783A">
      <w:pPr>
        <w:pStyle w:val="PlainText"/>
        <w:ind w:left="720" w:hanging="720"/>
        <w:rPr>
          <w:rFonts w:ascii="Arial" w:hAnsi="Arial" w:cs="Arial"/>
          <w:sz w:val="22"/>
          <w:szCs w:val="22"/>
        </w:rPr>
      </w:pPr>
    </w:p>
    <w:p w14:paraId="07109B71" w14:textId="77777777" w:rsidR="00446CB0" w:rsidRPr="00C4617C" w:rsidRDefault="00465BD6" w:rsidP="0092783A">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.3</w:t>
      </w:r>
      <w:r w:rsidR="00446CB0" w:rsidRPr="00C4617C">
        <w:rPr>
          <w:rFonts w:ascii="Arial" w:hAnsi="Arial" w:cs="Arial"/>
          <w:sz w:val="22"/>
          <w:szCs w:val="22"/>
        </w:rPr>
        <w:tab/>
        <w:t xml:space="preserve">Do </w:t>
      </w:r>
      <w:r w:rsidR="003346DA" w:rsidRPr="00C4617C">
        <w:rPr>
          <w:rFonts w:ascii="Arial" w:hAnsi="Arial" w:cs="Arial"/>
          <w:sz w:val="22"/>
          <w:szCs w:val="22"/>
        </w:rPr>
        <w:t>ensure you have read all the training materials to utilise e</w:t>
      </w:r>
      <w:r w:rsidR="005B2D7C" w:rsidRPr="00C4617C">
        <w:rPr>
          <w:rFonts w:ascii="Arial" w:hAnsi="Arial" w:cs="Arial"/>
          <w:sz w:val="22"/>
          <w:szCs w:val="22"/>
        </w:rPr>
        <w:t>-</w:t>
      </w:r>
      <w:r w:rsidR="003346DA" w:rsidRPr="00C4617C">
        <w:rPr>
          <w:rFonts w:ascii="Arial" w:hAnsi="Arial" w:cs="Arial"/>
          <w:sz w:val="22"/>
          <w:szCs w:val="22"/>
        </w:rPr>
        <w:t xml:space="preserve">sourcing </w:t>
      </w:r>
      <w:r w:rsidR="005B2D7C" w:rsidRPr="00C4617C">
        <w:rPr>
          <w:rFonts w:ascii="Arial" w:hAnsi="Arial" w:cs="Arial"/>
          <w:sz w:val="22"/>
          <w:szCs w:val="22"/>
        </w:rPr>
        <w:t xml:space="preserve">tool </w:t>
      </w:r>
      <w:r w:rsidR="003346DA" w:rsidRPr="00C4617C">
        <w:rPr>
          <w:rFonts w:ascii="Arial" w:hAnsi="Arial" w:cs="Arial"/>
          <w:sz w:val="22"/>
          <w:szCs w:val="22"/>
        </w:rPr>
        <w:t xml:space="preserve">prior to responding to this Bid.     If you send your Bid by email or post </w:t>
      </w:r>
      <w:r w:rsidR="00446CB0" w:rsidRPr="00C4617C">
        <w:rPr>
          <w:rFonts w:ascii="Arial" w:hAnsi="Arial" w:cs="Arial"/>
          <w:sz w:val="22"/>
          <w:szCs w:val="22"/>
        </w:rPr>
        <w:t>it will be rejected.</w:t>
      </w:r>
    </w:p>
    <w:p w14:paraId="07109B72" w14:textId="77777777" w:rsidR="00446CB0" w:rsidRPr="00C4617C" w:rsidRDefault="00446CB0" w:rsidP="00446CB0">
      <w:pPr>
        <w:pStyle w:val="PlainText"/>
        <w:rPr>
          <w:rFonts w:ascii="Arial" w:hAnsi="Arial" w:cs="Arial"/>
          <w:sz w:val="22"/>
          <w:szCs w:val="22"/>
        </w:rPr>
      </w:pPr>
    </w:p>
    <w:p w14:paraId="07109B73" w14:textId="77777777"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w:t>
      </w:r>
      <w:r w:rsidR="00446CB0" w:rsidRPr="00C4617C">
        <w:rPr>
          <w:rFonts w:ascii="Arial" w:hAnsi="Arial" w:cs="Arial"/>
          <w:sz w:val="22"/>
          <w:szCs w:val="22"/>
        </w:rPr>
        <w:t>4</w:t>
      </w:r>
      <w:r w:rsidR="00446CB0" w:rsidRPr="00C4617C">
        <w:rPr>
          <w:rFonts w:ascii="Arial" w:hAnsi="Arial" w:cs="Arial"/>
          <w:sz w:val="22"/>
          <w:szCs w:val="22"/>
        </w:rPr>
        <w:tab/>
        <w:t xml:space="preserve">Do use Microsoft </w:t>
      </w:r>
      <w:r w:rsidR="00C44815" w:rsidRPr="00C4617C">
        <w:rPr>
          <w:rFonts w:ascii="Arial" w:hAnsi="Arial" w:cs="Arial"/>
          <w:sz w:val="22"/>
          <w:szCs w:val="22"/>
        </w:rPr>
        <w:t>Word,</w:t>
      </w:r>
      <w:r w:rsidRPr="00C4617C">
        <w:rPr>
          <w:rFonts w:ascii="Arial" w:hAnsi="Arial" w:cs="Arial"/>
          <w:sz w:val="22"/>
          <w:szCs w:val="22"/>
        </w:rPr>
        <w:t xml:space="preserve"> </w:t>
      </w:r>
      <w:r w:rsidR="00C44815" w:rsidRPr="00C4617C">
        <w:rPr>
          <w:rFonts w:ascii="Arial" w:hAnsi="Arial" w:cs="Arial"/>
          <w:sz w:val="22"/>
          <w:szCs w:val="22"/>
        </w:rPr>
        <w:t>PowerPoint</w:t>
      </w:r>
      <w:r w:rsidR="00446CB0" w:rsidRPr="00C4617C">
        <w:rPr>
          <w:rFonts w:ascii="Arial" w:hAnsi="Arial" w:cs="Arial"/>
          <w:sz w:val="22"/>
          <w:szCs w:val="22"/>
        </w:rPr>
        <w:t xml:space="preserve"> Excel 97-03 or compatible formats</w:t>
      </w:r>
      <w:r w:rsidRPr="00C4617C">
        <w:rPr>
          <w:rFonts w:ascii="Arial" w:hAnsi="Arial" w:cs="Arial"/>
          <w:sz w:val="22"/>
          <w:szCs w:val="22"/>
        </w:rPr>
        <w:t>, or PDF</w:t>
      </w:r>
      <w:r w:rsidR="00446CB0" w:rsidRPr="00C4617C">
        <w:rPr>
          <w:rFonts w:ascii="Arial" w:hAnsi="Arial" w:cs="Arial"/>
          <w:sz w:val="22"/>
          <w:szCs w:val="22"/>
        </w:rPr>
        <w:t xml:space="preserve"> unless agreed in writing by the Buyer.  If you use another file format </w:t>
      </w:r>
      <w:r w:rsidRPr="00C4617C">
        <w:rPr>
          <w:rFonts w:ascii="Arial" w:hAnsi="Arial" w:cs="Arial"/>
          <w:sz w:val="22"/>
          <w:szCs w:val="22"/>
        </w:rPr>
        <w:t xml:space="preserve">without our written permission </w:t>
      </w:r>
      <w:r w:rsidR="00446CB0" w:rsidRPr="00C4617C">
        <w:rPr>
          <w:rFonts w:ascii="Arial" w:hAnsi="Arial" w:cs="Arial"/>
          <w:sz w:val="22"/>
          <w:szCs w:val="22"/>
        </w:rPr>
        <w:t>we may reject your Bid.</w:t>
      </w:r>
    </w:p>
    <w:p w14:paraId="07109B74" w14:textId="77777777" w:rsidR="00446CB0" w:rsidRPr="00C4617C" w:rsidRDefault="00446CB0" w:rsidP="00446CB0">
      <w:pPr>
        <w:pStyle w:val="PlainText"/>
        <w:rPr>
          <w:rFonts w:ascii="Arial" w:hAnsi="Arial" w:cs="Arial"/>
          <w:sz w:val="22"/>
          <w:szCs w:val="22"/>
        </w:rPr>
      </w:pPr>
    </w:p>
    <w:p w14:paraId="07109B75" w14:textId="77777777" w:rsidR="00446CB0" w:rsidRPr="00C4617C" w:rsidRDefault="00465BD6" w:rsidP="00446CB0">
      <w:pPr>
        <w:pStyle w:val="PlainText"/>
        <w:ind w:left="720" w:hanging="720"/>
        <w:rPr>
          <w:rFonts w:ascii="Arial" w:hAnsi="Arial" w:cs="Arial"/>
          <w:b/>
          <w:sz w:val="22"/>
          <w:szCs w:val="22"/>
        </w:rPr>
      </w:pPr>
      <w:r w:rsidRPr="00C4617C">
        <w:rPr>
          <w:rFonts w:ascii="Arial" w:hAnsi="Arial" w:cs="Arial"/>
          <w:sz w:val="22"/>
          <w:szCs w:val="22"/>
        </w:rPr>
        <w:t>7</w:t>
      </w:r>
      <w:r w:rsidR="00446CB0" w:rsidRPr="00C4617C">
        <w:rPr>
          <w:rFonts w:ascii="Arial" w:hAnsi="Arial" w:cs="Arial"/>
          <w:sz w:val="22"/>
          <w:szCs w:val="22"/>
        </w:rPr>
        <w:t>.5</w:t>
      </w:r>
      <w:r w:rsidR="00446CB0" w:rsidRPr="00C4617C">
        <w:rPr>
          <w:rFonts w:ascii="Arial" w:hAnsi="Arial" w:cs="Arial"/>
          <w:sz w:val="22"/>
          <w:szCs w:val="22"/>
        </w:rPr>
        <w:tab/>
        <w:t xml:space="preserve">Do ensure </w:t>
      </w:r>
      <w:r w:rsidR="003346DA" w:rsidRPr="00C4617C">
        <w:rPr>
          <w:rFonts w:ascii="Arial" w:hAnsi="Arial" w:cs="Arial"/>
          <w:sz w:val="22"/>
          <w:szCs w:val="22"/>
        </w:rPr>
        <w:t xml:space="preserve">you </w:t>
      </w:r>
      <w:r w:rsidR="00D00031" w:rsidRPr="00C4617C">
        <w:rPr>
          <w:rFonts w:ascii="Arial" w:hAnsi="Arial" w:cs="Arial"/>
          <w:sz w:val="22"/>
          <w:szCs w:val="22"/>
        </w:rPr>
        <w:t>utilise</w:t>
      </w:r>
      <w:r w:rsidR="003346DA" w:rsidRPr="00C4617C">
        <w:rPr>
          <w:rFonts w:ascii="Arial" w:hAnsi="Arial" w:cs="Arial"/>
          <w:sz w:val="22"/>
          <w:szCs w:val="22"/>
        </w:rPr>
        <w:t xml:space="preserve"> the Emptoris </w:t>
      </w:r>
      <w:r w:rsidR="00AF33C6" w:rsidRPr="00C4617C">
        <w:rPr>
          <w:rFonts w:ascii="Arial" w:hAnsi="Arial" w:cs="Arial"/>
          <w:sz w:val="22"/>
          <w:szCs w:val="22"/>
        </w:rPr>
        <w:t xml:space="preserve">messaging system </w:t>
      </w:r>
      <w:r w:rsidR="003346DA" w:rsidRPr="00C4617C">
        <w:rPr>
          <w:rFonts w:ascii="Arial" w:hAnsi="Arial" w:cs="Arial"/>
          <w:sz w:val="22"/>
          <w:szCs w:val="22"/>
        </w:rPr>
        <w:t xml:space="preserve">to raise any clarifications to our ITQ.  You should note that typically we will release the answer to the question to all bidders and where we suspect the question contains confidential information we may modify the content of the question to protect the </w:t>
      </w:r>
      <w:r w:rsidR="00900265" w:rsidRPr="00C4617C">
        <w:rPr>
          <w:rFonts w:ascii="Arial" w:hAnsi="Arial" w:cs="Arial"/>
          <w:sz w:val="22"/>
          <w:szCs w:val="22"/>
        </w:rPr>
        <w:t>anonymity</w:t>
      </w:r>
      <w:r w:rsidR="003346DA" w:rsidRPr="00C4617C">
        <w:rPr>
          <w:rFonts w:ascii="Arial" w:hAnsi="Arial" w:cs="Arial"/>
          <w:sz w:val="22"/>
          <w:szCs w:val="22"/>
        </w:rPr>
        <w:t xml:space="preserve"> of the Bidder or their proposed solution</w:t>
      </w:r>
    </w:p>
    <w:p w14:paraId="07109B76" w14:textId="77777777" w:rsidR="00446CB0" w:rsidRPr="00C4617C" w:rsidRDefault="00446CB0" w:rsidP="00446CB0">
      <w:pPr>
        <w:pStyle w:val="PlainText"/>
        <w:rPr>
          <w:rFonts w:ascii="Arial" w:hAnsi="Arial" w:cs="Arial"/>
          <w:sz w:val="22"/>
          <w:szCs w:val="22"/>
        </w:rPr>
      </w:pPr>
    </w:p>
    <w:p w14:paraId="07109B77" w14:textId="77777777"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w:t>
      </w:r>
      <w:r w:rsidR="00446CB0" w:rsidRPr="00C4617C">
        <w:rPr>
          <w:rFonts w:ascii="Arial" w:hAnsi="Arial" w:cs="Arial"/>
          <w:sz w:val="22"/>
          <w:szCs w:val="22"/>
        </w:rPr>
        <w:t xml:space="preserve">6 </w:t>
      </w:r>
      <w:r w:rsidR="00446CB0" w:rsidRPr="00C4617C">
        <w:rPr>
          <w:rFonts w:ascii="Arial" w:hAnsi="Arial" w:cs="Arial"/>
          <w:sz w:val="22"/>
          <w:szCs w:val="22"/>
        </w:rPr>
        <w:tab/>
        <w:t>Do answer the question, it is not enough simply to cross-reference to a ‘policy’</w:t>
      </w:r>
      <w:r w:rsidRPr="00C4617C">
        <w:rPr>
          <w:rFonts w:ascii="Arial" w:hAnsi="Arial" w:cs="Arial"/>
          <w:sz w:val="22"/>
          <w:szCs w:val="22"/>
        </w:rPr>
        <w:t xml:space="preserve">, web page </w:t>
      </w:r>
      <w:r w:rsidR="00446CB0" w:rsidRPr="00C4617C">
        <w:rPr>
          <w:rFonts w:ascii="Arial" w:hAnsi="Arial" w:cs="Arial"/>
          <w:sz w:val="22"/>
          <w:szCs w:val="22"/>
        </w:rPr>
        <w:t xml:space="preserve">or another part of your Bid, the evaluation team have limited time to assess </w:t>
      </w:r>
      <w:r w:rsidRPr="00C4617C">
        <w:rPr>
          <w:rFonts w:ascii="Arial" w:hAnsi="Arial" w:cs="Arial"/>
          <w:sz w:val="22"/>
          <w:szCs w:val="22"/>
        </w:rPr>
        <w:t xml:space="preserve">bids </w:t>
      </w:r>
      <w:r w:rsidR="00446CB0" w:rsidRPr="00C4617C">
        <w:rPr>
          <w:rFonts w:ascii="Arial" w:hAnsi="Arial" w:cs="Arial"/>
          <w:sz w:val="22"/>
          <w:szCs w:val="22"/>
        </w:rPr>
        <w:t xml:space="preserve">and if they can’t find the answer, they can’t </w:t>
      </w:r>
      <w:r w:rsidRPr="00C4617C">
        <w:rPr>
          <w:rFonts w:ascii="Arial" w:hAnsi="Arial" w:cs="Arial"/>
          <w:sz w:val="22"/>
          <w:szCs w:val="22"/>
        </w:rPr>
        <w:t xml:space="preserve">score </w:t>
      </w:r>
      <w:r w:rsidR="00446CB0" w:rsidRPr="00C4617C">
        <w:rPr>
          <w:rFonts w:ascii="Arial" w:hAnsi="Arial" w:cs="Arial"/>
          <w:sz w:val="22"/>
          <w:szCs w:val="22"/>
        </w:rPr>
        <w:t>it.</w:t>
      </w:r>
    </w:p>
    <w:p w14:paraId="07109B78" w14:textId="77777777" w:rsidR="00446CB0" w:rsidRPr="00C4617C" w:rsidRDefault="00446CB0" w:rsidP="00446CB0">
      <w:pPr>
        <w:pStyle w:val="PlainText"/>
        <w:ind w:left="720" w:hanging="720"/>
        <w:rPr>
          <w:rFonts w:ascii="Arial" w:hAnsi="Arial" w:cs="Arial"/>
          <w:sz w:val="22"/>
          <w:szCs w:val="22"/>
        </w:rPr>
      </w:pPr>
    </w:p>
    <w:p w14:paraId="07109B79" w14:textId="77777777" w:rsidR="00446CB0" w:rsidRPr="00C4617C" w:rsidRDefault="00465BD6" w:rsidP="00446CB0">
      <w:pPr>
        <w:pStyle w:val="PlainText"/>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.7</w:t>
      </w:r>
      <w:r w:rsidR="00446CB0" w:rsidRPr="00C4617C">
        <w:rPr>
          <w:rFonts w:ascii="Arial" w:hAnsi="Arial" w:cs="Arial"/>
          <w:sz w:val="22"/>
          <w:szCs w:val="22"/>
        </w:rPr>
        <w:tab/>
        <w:t xml:space="preserve">Do consider who your customer is and what they want – a generic answer does not </w:t>
      </w:r>
      <w:r w:rsidR="00446CB0" w:rsidRPr="00C4617C">
        <w:rPr>
          <w:rFonts w:ascii="Arial" w:hAnsi="Arial" w:cs="Arial"/>
          <w:sz w:val="22"/>
          <w:szCs w:val="22"/>
        </w:rPr>
        <w:tab/>
        <w:t>necessarily meet every customer’s needs.</w:t>
      </w:r>
    </w:p>
    <w:p w14:paraId="07109B7A" w14:textId="77777777" w:rsidR="00446CB0" w:rsidRPr="00C4617C" w:rsidRDefault="00446CB0" w:rsidP="00446CB0">
      <w:pPr>
        <w:pStyle w:val="PlainText"/>
        <w:rPr>
          <w:rFonts w:ascii="Arial" w:hAnsi="Arial" w:cs="Arial"/>
          <w:sz w:val="22"/>
          <w:szCs w:val="22"/>
        </w:rPr>
      </w:pPr>
    </w:p>
    <w:p w14:paraId="07109B7B" w14:textId="77777777" w:rsidR="00446CB0" w:rsidRPr="00C4617C" w:rsidRDefault="00465BD6" w:rsidP="008B1475">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.8</w:t>
      </w:r>
      <w:r w:rsidR="00446CB0" w:rsidRPr="00C4617C">
        <w:rPr>
          <w:rFonts w:ascii="Arial" w:hAnsi="Arial" w:cs="Arial"/>
          <w:sz w:val="22"/>
          <w:szCs w:val="22"/>
        </w:rPr>
        <w:tab/>
        <w:t>Do reference your documents correctly, specifically where supporting documentation is requested e.g. referencing the question/s they apply to.</w:t>
      </w:r>
    </w:p>
    <w:p w14:paraId="07109B7C" w14:textId="77777777" w:rsidR="00446CB0" w:rsidRPr="00C4617C" w:rsidRDefault="00446CB0" w:rsidP="00446CB0">
      <w:pPr>
        <w:pStyle w:val="PlainText"/>
        <w:rPr>
          <w:rFonts w:ascii="Arial" w:hAnsi="Arial" w:cs="Arial"/>
          <w:sz w:val="22"/>
          <w:szCs w:val="22"/>
        </w:rPr>
      </w:pPr>
    </w:p>
    <w:p w14:paraId="07109B7D" w14:textId="77777777" w:rsidR="00446CB0" w:rsidRPr="00C4617C" w:rsidRDefault="00465BD6" w:rsidP="00446CB0">
      <w:pPr>
        <w:pStyle w:val="PlainText"/>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.9</w:t>
      </w:r>
      <w:r w:rsidR="00446CB0" w:rsidRPr="00C4617C">
        <w:rPr>
          <w:rFonts w:ascii="Arial" w:hAnsi="Arial" w:cs="Arial"/>
          <w:sz w:val="22"/>
          <w:szCs w:val="22"/>
        </w:rPr>
        <w:tab/>
        <w:t xml:space="preserve">Do provide clear and concise contact details; telephone numbers, e-mails and fax </w:t>
      </w:r>
      <w:r w:rsidR="00446CB0" w:rsidRPr="00C4617C">
        <w:rPr>
          <w:rFonts w:ascii="Arial" w:hAnsi="Arial" w:cs="Arial"/>
          <w:sz w:val="22"/>
          <w:szCs w:val="22"/>
        </w:rPr>
        <w:tab/>
        <w:t>details.</w:t>
      </w:r>
    </w:p>
    <w:p w14:paraId="07109B7E" w14:textId="77777777" w:rsidR="00446CB0" w:rsidRPr="00C4617C" w:rsidRDefault="00446CB0" w:rsidP="00446CB0">
      <w:pPr>
        <w:pStyle w:val="PlainText"/>
        <w:rPr>
          <w:rFonts w:ascii="Arial" w:hAnsi="Arial" w:cs="Arial"/>
          <w:sz w:val="22"/>
          <w:szCs w:val="22"/>
        </w:rPr>
      </w:pPr>
    </w:p>
    <w:p w14:paraId="07109B7F" w14:textId="77777777" w:rsidR="00446CB0" w:rsidRPr="00C4617C" w:rsidRDefault="00465BD6" w:rsidP="00446CB0">
      <w:pPr>
        <w:pStyle w:val="PlainText"/>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w:t>
      </w:r>
      <w:r w:rsidR="009F1B0E" w:rsidRPr="00C4617C">
        <w:rPr>
          <w:rFonts w:ascii="Arial" w:hAnsi="Arial" w:cs="Arial"/>
          <w:sz w:val="22"/>
          <w:szCs w:val="22"/>
        </w:rPr>
        <w:t>10</w:t>
      </w:r>
      <w:r w:rsidR="00446CB0" w:rsidRPr="00C4617C">
        <w:rPr>
          <w:rFonts w:ascii="Arial" w:hAnsi="Arial" w:cs="Arial"/>
          <w:sz w:val="22"/>
          <w:szCs w:val="22"/>
        </w:rPr>
        <w:tab/>
        <w:t>Do complete all questions in the questionnaire or we may reject your Bid.</w:t>
      </w:r>
    </w:p>
    <w:p w14:paraId="07109B80" w14:textId="77777777" w:rsidR="00446CB0" w:rsidRPr="00C4617C" w:rsidRDefault="00446CB0" w:rsidP="00446CB0">
      <w:pPr>
        <w:pStyle w:val="PlainText"/>
        <w:rPr>
          <w:rFonts w:ascii="Arial" w:hAnsi="Arial" w:cs="Arial"/>
          <w:sz w:val="22"/>
          <w:szCs w:val="22"/>
        </w:rPr>
      </w:pPr>
    </w:p>
    <w:p w14:paraId="07109B81" w14:textId="77777777" w:rsidR="00446CB0" w:rsidRPr="00C4617C" w:rsidRDefault="00465BD6" w:rsidP="00446CB0">
      <w:pPr>
        <w:pStyle w:val="PlainText"/>
        <w:rPr>
          <w:rFonts w:ascii="Arial" w:hAnsi="Arial" w:cs="Arial"/>
          <w:sz w:val="22"/>
          <w:szCs w:val="22"/>
        </w:rPr>
      </w:pPr>
      <w:r w:rsidRPr="00C4617C">
        <w:rPr>
          <w:rFonts w:ascii="Arial" w:hAnsi="Arial" w:cs="Arial"/>
          <w:sz w:val="22"/>
          <w:szCs w:val="22"/>
        </w:rPr>
        <w:t>7</w:t>
      </w:r>
      <w:r w:rsidR="009F1B0E" w:rsidRPr="00C4617C">
        <w:rPr>
          <w:rFonts w:ascii="Arial" w:hAnsi="Arial" w:cs="Arial"/>
          <w:sz w:val="22"/>
          <w:szCs w:val="22"/>
        </w:rPr>
        <w:t>.11</w:t>
      </w:r>
      <w:r w:rsidR="00446CB0" w:rsidRPr="00C4617C">
        <w:rPr>
          <w:rFonts w:ascii="Arial" w:hAnsi="Arial" w:cs="Arial"/>
          <w:sz w:val="22"/>
          <w:szCs w:val="22"/>
        </w:rPr>
        <w:tab/>
        <w:t>Do check and recheck your Bid before dispatch.</w:t>
      </w:r>
    </w:p>
    <w:p w14:paraId="07109B82" w14:textId="77777777" w:rsidR="00446CB0" w:rsidRPr="00C4617C" w:rsidRDefault="00446CB0" w:rsidP="00446CB0">
      <w:pPr>
        <w:pStyle w:val="PlainText"/>
        <w:rPr>
          <w:rFonts w:ascii="Arial" w:hAnsi="Arial" w:cs="Arial"/>
          <w:sz w:val="22"/>
          <w:szCs w:val="22"/>
        </w:rPr>
      </w:pPr>
    </w:p>
    <w:p w14:paraId="07109B83" w14:textId="77777777" w:rsidR="00335911" w:rsidRPr="00C4617C" w:rsidRDefault="00335911" w:rsidP="00335911">
      <w:pPr>
        <w:pStyle w:val="BodyTextIndent3"/>
        <w:ind w:left="0"/>
        <w:rPr>
          <w:rFonts w:ascii="Arial" w:hAnsi="Arial" w:cs="Arial"/>
          <w:b/>
          <w:iCs/>
          <w:sz w:val="22"/>
          <w:szCs w:val="22"/>
        </w:rPr>
      </w:pPr>
    </w:p>
    <w:p w14:paraId="07109B84" w14:textId="77777777" w:rsidR="00335911" w:rsidRPr="00C4617C" w:rsidRDefault="00335911" w:rsidP="00335911">
      <w:pPr>
        <w:pStyle w:val="BodyTextIndent3"/>
        <w:ind w:left="0"/>
        <w:rPr>
          <w:rFonts w:ascii="Arial" w:hAnsi="Arial" w:cs="Arial"/>
          <w:b/>
          <w:iCs/>
          <w:sz w:val="22"/>
          <w:szCs w:val="22"/>
        </w:rPr>
      </w:pPr>
    </w:p>
    <w:p w14:paraId="07109B85" w14:textId="77777777" w:rsidR="00335911" w:rsidRPr="00C4617C" w:rsidRDefault="00335911" w:rsidP="00335911">
      <w:pPr>
        <w:pStyle w:val="BodyTextIndent3"/>
        <w:ind w:left="0"/>
        <w:rPr>
          <w:rFonts w:ascii="Arial" w:hAnsi="Arial" w:cs="Arial"/>
          <w:b/>
          <w:iCs/>
          <w:sz w:val="22"/>
          <w:szCs w:val="22"/>
        </w:rPr>
      </w:pPr>
    </w:p>
    <w:p w14:paraId="07109B86" w14:textId="77777777" w:rsidR="003F1837" w:rsidRPr="00C4617C" w:rsidRDefault="003F1837" w:rsidP="00335911">
      <w:pPr>
        <w:pStyle w:val="BodyTextIndent3"/>
        <w:ind w:left="0"/>
        <w:rPr>
          <w:rFonts w:ascii="Arial" w:hAnsi="Arial" w:cs="Arial"/>
          <w:b/>
          <w:iCs/>
          <w:sz w:val="22"/>
          <w:szCs w:val="22"/>
        </w:rPr>
      </w:pPr>
    </w:p>
    <w:p w14:paraId="07109B87" w14:textId="77777777" w:rsidR="00335911" w:rsidRPr="00C4617C" w:rsidRDefault="00335911" w:rsidP="00335911">
      <w:pPr>
        <w:pStyle w:val="BodyTextIndent3"/>
        <w:ind w:left="0"/>
        <w:rPr>
          <w:rFonts w:ascii="Arial" w:hAnsi="Arial" w:cs="Arial"/>
          <w:b/>
          <w:iCs/>
          <w:sz w:val="22"/>
          <w:szCs w:val="22"/>
        </w:rPr>
      </w:pPr>
      <w:bookmarkStart w:id="9" w:name="_GoBack"/>
      <w:bookmarkEnd w:id="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242"/>
      </w:tblGrid>
      <w:tr w:rsidR="00335911" w:rsidRPr="00C4617C" w14:paraId="07109B8B" w14:textId="77777777" w:rsidTr="00965A81">
        <w:tc>
          <w:tcPr>
            <w:tcW w:w="9571" w:type="dxa"/>
            <w:shd w:val="clear" w:color="auto" w:fill="17365D"/>
          </w:tcPr>
          <w:p w14:paraId="07109B88" w14:textId="77777777" w:rsidR="00335911" w:rsidRPr="00C4617C" w:rsidRDefault="00335911" w:rsidP="00965A81">
            <w:pPr>
              <w:spacing w:after="0" w:line="240" w:lineRule="auto"/>
              <w:rPr>
                <w:rFonts w:ascii="Arial" w:hAnsi="Arial" w:cs="Arial"/>
                <w:b/>
                <w:color w:val="BFBFBF"/>
                <w:sz w:val="24"/>
              </w:rPr>
            </w:pPr>
            <w:r w:rsidRPr="00C4617C">
              <w:rPr>
                <w:rFonts w:ascii="Arial" w:hAnsi="Arial" w:cs="Arial"/>
                <w:color w:val="808080"/>
                <w:sz w:val="24"/>
              </w:rPr>
              <w:br w:type="page"/>
            </w:r>
          </w:p>
          <w:p w14:paraId="07109B89" w14:textId="77777777" w:rsidR="00335911" w:rsidRPr="00C4617C" w:rsidRDefault="00335911" w:rsidP="00965A81">
            <w:pPr>
              <w:spacing w:after="0" w:line="240" w:lineRule="auto"/>
              <w:rPr>
                <w:rFonts w:ascii="Arial" w:hAnsi="Arial" w:cs="Arial"/>
                <w:b/>
                <w:color w:val="BFBFBF"/>
                <w:sz w:val="24"/>
              </w:rPr>
            </w:pPr>
            <w:r w:rsidRPr="00C4617C">
              <w:rPr>
                <w:rFonts w:ascii="Arial" w:hAnsi="Arial" w:cs="Arial"/>
                <w:b/>
                <w:color w:val="BFBFBF"/>
                <w:sz w:val="24"/>
              </w:rPr>
              <w:t>W</w:t>
            </w:r>
            <w:r w:rsidR="009F07D8" w:rsidRPr="00C4617C">
              <w:rPr>
                <w:rFonts w:ascii="Arial" w:hAnsi="Arial" w:cs="Arial"/>
                <w:b/>
                <w:color w:val="BFBFBF"/>
                <w:sz w:val="24"/>
              </w:rPr>
              <w:t>hat makes a good bid – some simple do</w:t>
            </w:r>
            <w:r w:rsidR="00280586" w:rsidRPr="00C4617C">
              <w:rPr>
                <w:rFonts w:ascii="Arial" w:hAnsi="Arial" w:cs="Arial"/>
                <w:b/>
                <w:color w:val="BFBFBF"/>
                <w:sz w:val="24"/>
              </w:rPr>
              <w:t xml:space="preserve"> not</w:t>
            </w:r>
            <w:r w:rsidR="00FE34B4" w:rsidRPr="00C4617C">
              <w:rPr>
                <w:rFonts w:ascii="Arial" w:hAnsi="Arial" w:cs="Arial"/>
                <w:b/>
                <w:color w:val="BFBFBF"/>
                <w:sz w:val="24"/>
              </w:rPr>
              <w:t>’</w:t>
            </w:r>
            <w:r w:rsidR="00280586" w:rsidRPr="00C4617C">
              <w:rPr>
                <w:rFonts w:ascii="Arial" w:hAnsi="Arial" w:cs="Arial"/>
                <w:b/>
                <w:color w:val="BFBFBF"/>
                <w:sz w:val="24"/>
              </w:rPr>
              <w:t>s</w:t>
            </w:r>
            <w:r w:rsidR="009F07D8" w:rsidRPr="00C4617C">
              <w:rPr>
                <w:rFonts w:ascii="Arial" w:hAnsi="Arial" w:cs="Arial"/>
                <w:b/>
                <w:color w:val="BFBFBF"/>
                <w:sz w:val="24"/>
              </w:rPr>
              <w:t xml:space="preserve"> </w:t>
            </w:r>
            <w:r w:rsidRPr="00C4617C">
              <w:rPr>
                <w:rFonts w:ascii="Arial" w:hAnsi="Arial" w:cs="Arial"/>
                <w:b/>
                <w:color w:val="BFBFBF"/>
                <w:sz w:val="24"/>
              </w:rPr>
              <w:t xml:space="preserve">  </w:t>
            </w:r>
            <w:r w:rsidRPr="00C4617C">
              <w:rPr>
                <w:rFonts w:ascii="Arial" w:hAnsi="Arial" w:cs="Arial"/>
                <w:b/>
                <w:color w:val="BFBFBF"/>
                <w:sz w:val="24"/>
              </w:rPr>
              <w:sym w:font="Wingdings" w:char="F04C"/>
            </w:r>
          </w:p>
          <w:p w14:paraId="07109B8A" w14:textId="77777777" w:rsidR="00335911" w:rsidRPr="00C4617C" w:rsidRDefault="00335911" w:rsidP="00965A81">
            <w:pPr>
              <w:spacing w:after="0" w:line="240" w:lineRule="auto"/>
              <w:rPr>
                <w:rFonts w:ascii="Arial" w:hAnsi="Arial" w:cs="Arial"/>
                <w:b/>
                <w:color w:val="808080"/>
                <w:sz w:val="24"/>
              </w:rPr>
            </w:pPr>
          </w:p>
        </w:tc>
      </w:tr>
    </w:tbl>
    <w:p w14:paraId="07109B8C" w14:textId="77777777" w:rsidR="00335911" w:rsidRPr="00C4617C" w:rsidRDefault="00335911" w:rsidP="00335911">
      <w:pPr>
        <w:pStyle w:val="BodyTextIndent3"/>
        <w:ind w:left="0"/>
        <w:rPr>
          <w:rFonts w:ascii="Arial" w:hAnsi="Arial" w:cs="Arial"/>
          <w:b/>
          <w:iCs/>
          <w:sz w:val="22"/>
          <w:szCs w:val="22"/>
        </w:rPr>
      </w:pPr>
    </w:p>
    <w:p w14:paraId="07109B8D" w14:textId="77777777" w:rsidR="00A908A6" w:rsidRPr="00C4617C" w:rsidRDefault="00A908A6" w:rsidP="00335911">
      <w:pPr>
        <w:pStyle w:val="BodyTextIndent3"/>
        <w:ind w:left="0"/>
        <w:rPr>
          <w:rFonts w:ascii="Arial" w:hAnsi="Arial" w:cs="Arial"/>
          <w:b/>
          <w:iCs/>
          <w:sz w:val="22"/>
          <w:szCs w:val="22"/>
        </w:rPr>
      </w:pPr>
      <w:r w:rsidRPr="00C4617C">
        <w:rPr>
          <w:rFonts w:ascii="Arial" w:hAnsi="Arial" w:cs="Arial"/>
          <w:b/>
          <w:iCs/>
          <w:sz w:val="22"/>
          <w:szCs w:val="22"/>
        </w:rPr>
        <w:t>DO</w:t>
      </w:r>
      <w:r w:rsidR="00F179FB" w:rsidRPr="00C4617C">
        <w:rPr>
          <w:rFonts w:ascii="Arial" w:hAnsi="Arial" w:cs="Arial"/>
          <w:b/>
          <w:iCs/>
          <w:sz w:val="22"/>
          <w:szCs w:val="22"/>
        </w:rPr>
        <w:t xml:space="preserve"> NOT</w:t>
      </w:r>
    </w:p>
    <w:p w14:paraId="07109B8E" w14:textId="77777777" w:rsidR="00446CB0" w:rsidRPr="00C4617C" w:rsidRDefault="00446CB0" w:rsidP="00446CB0">
      <w:pPr>
        <w:pStyle w:val="PlainText"/>
        <w:rPr>
          <w:rFonts w:ascii="Arial" w:hAnsi="Arial" w:cs="Arial"/>
          <w:sz w:val="22"/>
          <w:szCs w:val="22"/>
        </w:rPr>
      </w:pPr>
    </w:p>
    <w:p w14:paraId="07109B8F" w14:textId="77777777"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.12</w:t>
      </w:r>
      <w:r w:rsidR="00446CB0" w:rsidRPr="00C4617C">
        <w:rPr>
          <w:rFonts w:ascii="Arial" w:hAnsi="Arial" w:cs="Arial"/>
          <w:sz w:val="22"/>
          <w:szCs w:val="22"/>
        </w:rPr>
        <w:tab/>
        <w:t>Do</w:t>
      </w:r>
      <w:r w:rsidR="00F179FB" w:rsidRPr="00C4617C">
        <w:rPr>
          <w:rFonts w:ascii="Arial" w:hAnsi="Arial" w:cs="Arial"/>
          <w:sz w:val="22"/>
          <w:szCs w:val="22"/>
        </w:rPr>
        <w:t xml:space="preserve"> not</w:t>
      </w:r>
      <w:r w:rsidR="00446CB0" w:rsidRPr="00C4617C">
        <w:rPr>
          <w:rFonts w:ascii="Arial" w:hAnsi="Arial" w:cs="Arial"/>
          <w:sz w:val="22"/>
          <w:szCs w:val="22"/>
        </w:rPr>
        <w:t xml:space="preserve"> cut and paste from a previous document and forget to change the previous details such as the previous buyer’s name.</w:t>
      </w:r>
    </w:p>
    <w:p w14:paraId="07109B90" w14:textId="77777777" w:rsidR="00446CB0" w:rsidRPr="00C4617C" w:rsidRDefault="00446CB0" w:rsidP="00446CB0">
      <w:pPr>
        <w:pStyle w:val="PlainText"/>
        <w:rPr>
          <w:rFonts w:ascii="Arial" w:hAnsi="Arial" w:cs="Arial"/>
          <w:sz w:val="22"/>
          <w:szCs w:val="22"/>
        </w:rPr>
      </w:pPr>
    </w:p>
    <w:p w14:paraId="07109B91" w14:textId="6BC48812"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.13</w:t>
      </w:r>
      <w:r w:rsidR="00446CB0" w:rsidRPr="00C4617C">
        <w:rPr>
          <w:rFonts w:ascii="Arial" w:hAnsi="Arial" w:cs="Arial"/>
          <w:sz w:val="22"/>
          <w:szCs w:val="22"/>
        </w:rPr>
        <w:tab/>
        <w:t>Do</w:t>
      </w:r>
      <w:r w:rsidR="00F179FB" w:rsidRPr="00C4617C">
        <w:rPr>
          <w:rFonts w:ascii="Arial" w:hAnsi="Arial" w:cs="Arial"/>
          <w:sz w:val="22"/>
          <w:szCs w:val="22"/>
        </w:rPr>
        <w:t xml:space="preserve"> not</w:t>
      </w:r>
      <w:r w:rsidR="00446CB0" w:rsidRPr="00C4617C">
        <w:rPr>
          <w:rFonts w:ascii="Arial" w:hAnsi="Arial" w:cs="Arial"/>
          <w:sz w:val="22"/>
          <w:szCs w:val="22"/>
        </w:rPr>
        <w:t xml:space="preserve"> </w:t>
      </w:r>
      <w:r w:rsidR="00900265" w:rsidRPr="00C4617C">
        <w:rPr>
          <w:rFonts w:ascii="Arial" w:hAnsi="Arial" w:cs="Arial"/>
          <w:sz w:val="22"/>
          <w:szCs w:val="22"/>
        </w:rPr>
        <w:t xml:space="preserve">attach </w:t>
      </w:r>
      <w:r w:rsidR="00446CB0" w:rsidRPr="00C4617C">
        <w:rPr>
          <w:rFonts w:ascii="Arial" w:hAnsi="Arial" w:cs="Arial"/>
          <w:sz w:val="22"/>
          <w:szCs w:val="22"/>
        </w:rPr>
        <w:t>‘glossy’ brochures that have not been requested, they will not be read unless we have asked for them.  Only send what has been requested and only send supplementary information if we have offered the opportunity to do</w:t>
      </w:r>
      <w:r w:rsidR="00445021">
        <w:rPr>
          <w:rFonts w:ascii="Arial" w:hAnsi="Arial" w:cs="Arial"/>
          <w:sz w:val="22"/>
          <w:szCs w:val="22"/>
        </w:rPr>
        <w:t xml:space="preserve"> so</w:t>
      </w:r>
      <w:r w:rsidR="00446CB0" w:rsidRPr="00C4617C">
        <w:rPr>
          <w:rFonts w:ascii="Arial" w:hAnsi="Arial" w:cs="Arial"/>
          <w:sz w:val="22"/>
          <w:szCs w:val="22"/>
        </w:rPr>
        <w:t>.</w:t>
      </w:r>
    </w:p>
    <w:p w14:paraId="07109B92" w14:textId="77777777" w:rsidR="00446CB0" w:rsidRPr="00C4617C" w:rsidRDefault="00446CB0" w:rsidP="00446CB0">
      <w:pPr>
        <w:pStyle w:val="PlainText"/>
        <w:rPr>
          <w:rFonts w:ascii="Arial" w:hAnsi="Arial" w:cs="Arial"/>
          <w:sz w:val="22"/>
          <w:szCs w:val="22"/>
        </w:rPr>
      </w:pPr>
    </w:p>
    <w:p w14:paraId="07109B93" w14:textId="77777777"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.14</w:t>
      </w:r>
      <w:r w:rsidR="00446CB0" w:rsidRPr="00C4617C">
        <w:rPr>
          <w:rFonts w:ascii="Arial" w:hAnsi="Arial" w:cs="Arial"/>
          <w:sz w:val="22"/>
          <w:szCs w:val="22"/>
        </w:rPr>
        <w:tab/>
      </w:r>
      <w:r w:rsidR="00A908A6" w:rsidRPr="00C4617C">
        <w:rPr>
          <w:rFonts w:ascii="Arial" w:hAnsi="Arial" w:cs="Arial"/>
          <w:sz w:val="22"/>
          <w:szCs w:val="22"/>
        </w:rPr>
        <w:t>Do</w:t>
      </w:r>
      <w:r w:rsidR="00F179FB" w:rsidRPr="00C4617C">
        <w:rPr>
          <w:rFonts w:ascii="Arial" w:hAnsi="Arial" w:cs="Arial"/>
          <w:sz w:val="22"/>
          <w:szCs w:val="22"/>
        </w:rPr>
        <w:t xml:space="preserve"> not</w:t>
      </w:r>
      <w:r w:rsidR="00A908A6" w:rsidRPr="00C4617C">
        <w:rPr>
          <w:rFonts w:ascii="Arial" w:hAnsi="Arial" w:cs="Arial"/>
          <w:sz w:val="22"/>
          <w:szCs w:val="22"/>
        </w:rPr>
        <w:t xml:space="preserve"> share the Procurement documents, they </w:t>
      </w:r>
      <w:r w:rsidR="00446CB0" w:rsidRPr="00C4617C">
        <w:rPr>
          <w:rFonts w:ascii="Arial" w:hAnsi="Arial" w:cs="Arial"/>
          <w:sz w:val="22"/>
          <w:szCs w:val="22"/>
        </w:rPr>
        <w:t>are confidential and should not be shared with anyone without the Buyers written permission.</w:t>
      </w:r>
    </w:p>
    <w:p w14:paraId="07109B94" w14:textId="77777777" w:rsidR="00446CB0" w:rsidRPr="00C4617C" w:rsidRDefault="00446CB0" w:rsidP="00446CB0">
      <w:pPr>
        <w:pStyle w:val="PlainText"/>
        <w:ind w:left="720" w:hanging="720"/>
        <w:rPr>
          <w:rFonts w:ascii="Arial" w:hAnsi="Arial" w:cs="Arial"/>
          <w:sz w:val="22"/>
          <w:szCs w:val="22"/>
        </w:rPr>
      </w:pPr>
    </w:p>
    <w:p w14:paraId="07109B95" w14:textId="77777777"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.15</w:t>
      </w:r>
      <w:r w:rsidR="00446CB0" w:rsidRPr="00C4617C">
        <w:rPr>
          <w:rFonts w:ascii="Arial" w:hAnsi="Arial" w:cs="Arial"/>
          <w:sz w:val="22"/>
          <w:szCs w:val="22"/>
        </w:rPr>
        <w:tab/>
        <w:t>Do</w:t>
      </w:r>
      <w:r w:rsidR="00F179FB" w:rsidRPr="00C4617C">
        <w:rPr>
          <w:rFonts w:ascii="Arial" w:hAnsi="Arial" w:cs="Arial"/>
          <w:sz w:val="22"/>
          <w:szCs w:val="22"/>
        </w:rPr>
        <w:t xml:space="preserve"> not</w:t>
      </w:r>
      <w:r w:rsidR="00446CB0" w:rsidRPr="00C4617C">
        <w:rPr>
          <w:rFonts w:ascii="Arial" w:hAnsi="Arial" w:cs="Arial"/>
          <w:sz w:val="22"/>
          <w:szCs w:val="22"/>
        </w:rPr>
        <w:t xml:space="preserve"> seek to influence the procurement process by requesting meetings or contacting UK SBS or the Customer to discuss your Bid.  If your Bid requires clarification the Buyer will contact you.</w:t>
      </w:r>
    </w:p>
    <w:p w14:paraId="07109B96" w14:textId="77777777" w:rsidR="00446CB0" w:rsidRPr="00C4617C" w:rsidRDefault="00446CB0" w:rsidP="00446CB0">
      <w:pPr>
        <w:pStyle w:val="PlainText"/>
        <w:rPr>
          <w:rFonts w:ascii="Arial" w:hAnsi="Arial" w:cs="Arial"/>
          <w:sz w:val="22"/>
          <w:szCs w:val="22"/>
        </w:rPr>
      </w:pPr>
    </w:p>
    <w:p w14:paraId="07109B97" w14:textId="77777777" w:rsidR="00446CB0" w:rsidRPr="00C4617C" w:rsidRDefault="00465BD6" w:rsidP="00446CB0">
      <w:pPr>
        <w:pStyle w:val="PlainText"/>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.16</w:t>
      </w:r>
      <w:r w:rsidR="00446CB0" w:rsidRPr="00C4617C">
        <w:rPr>
          <w:rFonts w:ascii="Arial" w:hAnsi="Arial" w:cs="Arial"/>
          <w:sz w:val="22"/>
          <w:szCs w:val="22"/>
        </w:rPr>
        <w:tab/>
      </w:r>
      <w:r w:rsidR="00A908A6" w:rsidRPr="00C4617C">
        <w:rPr>
          <w:rFonts w:ascii="Arial" w:hAnsi="Arial" w:cs="Arial"/>
          <w:sz w:val="22"/>
          <w:szCs w:val="22"/>
        </w:rPr>
        <w:t>Do</w:t>
      </w:r>
      <w:r w:rsidR="00F179FB" w:rsidRPr="00C4617C">
        <w:rPr>
          <w:rFonts w:ascii="Arial" w:hAnsi="Arial" w:cs="Arial"/>
          <w:sz w:val="22"/>
          <w:szCs w:val="22"/>
        </w:rPr>
        <w:t xml:space="preserve"> not</w:t>
      </w:r>
      <w:r w:rsidR="00A908A6" w:rsidRPr="00C4617C">
        <w:rPr>
          <w:rFonts w:ascii="Arial" w:hAnsi="Arial" w:cs="Arial"/>
          <w:sz w:val="22"/>
          <w:szCs w:val="22"/>
        </w:rPr>
        <w:t xml:space="preserve"> </w:t>
      </w:r>
      <w:r w:rsidR="00446CB0" w:rsidRPr="00C4617C">
        <w:rPr>
          <w:rFonts w:ascii="Arial" w:hAnsi="Arial" w:cs="Arial"/>
          <w:sz w:val="22"/>
          <w:szCs w:val="22"/>
        </w:rPr>
        <w:t xml:space="preserve">contact any UK SBS staff or Customer staff without the Buyers written </w:t>
      </w:r>
      <w:r w:rsidR="00446CB0" w:rsidRPr="00C4617C">
        <w:rPr>
          <w:rFonts w:ascii="Arial" w:hAnsi="Arial" w:cs="Arial"/>
          <w:sz w:val="22"/>
          <w:szCs w:val="22"/>
        </w:rPr>
        <w:tab/>
        <w:t>permission</w:t>
      </w:r>
      <w:r w:rsidR="00A908A6" w:rsidRPr="00C4617C">
        <w:rPr>
          <w:rFonts w:ascii="Arial" w:hAnsi="Arial" w:cs="Arial"/>
          <w:sz w:val="22"/>
          <w:szCs w:val="22"/>
        </w:rPr>
        <w:t xml:space="preserve"> or we </w:t>
      </w:r>
      <w:r w:rsidR="00446CB0" w:rsidRPr="00C4617C">
        <w:rPr>
          <w:rFonts w:ascii="Arial" w:hAnsi="Arial" w:cs="Arial"/>
          <w:sz w:val="22"/>
          <w:szCs w:val="22"/>
        </w:rPr>
        <w:t>may reject your Bid.</w:t>
      </w:r>
    </w:p>
    <w:p w14:paraId="07109B98" w14:textId="77777777" w:rsidR="00446CB0" w:rsidRPr="00C4617C" w:rsidRDefault="00446CB0" w:rsidP="00446CB0">
      <w:pPr>
        <w:pStyle w:val="PlainText"/>
        <w:rPr>
          <w:rFonts w:ascii="Arial" w:hAnsi="Arial" w:cs="Arial"/>
          <w:sz w:val="22"/>
          <w:szCs w:val="22"/>
        </w:rPr>
      </w:pPr>
    </w:p>
    <w:p w14:paraId="07109B99" w14:textId="77777777" w:rsidR="00446CB0" w:rsidRPr="00C4617C" w:rsidRDefault="00465BD6" w:rsidP="00446CB0">
      <w:pPr>
        <w:pStyle w:val="PlainText"/>
        <w:ind w:left="720" w:hanging="720"/>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.17</w:t>
      </w:r>
      <w:r w:rsidR="00446CB0" w:rsidRPr="00C4617C">
        <w:rPr>
          <w:rFonts w:ascii="Arial" w:hAnsi="Arial" w:cs="Arial"/>
          <w:sz w:val="22"/>
          <w:szCs w:val="22"/>
        </w:rPr>
        <w:tab/>
        <w:t>Do</w:t>
      </w:r>
      <w:r w:rsidR="00F179FB" w:rsidRPr="00C4617C">
        <w:rPr>
          <w:rFonts w:ascii="Arial" w:hAnsi="Arial" w:cs="Arial"/>
          <w:sz w:val="22"/>
          <w:szCs w:val="22"/>
        </w:rPr>
        <w:t xml:space="preserve"> not</w:t>
      </w:r>
      <w:r w:rsidR="00446CB0" w:rsidRPr="00C4617C">
        <w:rPr>
          <w:rFonts w:ascii="Arial" w:hAnsi="Arial" w:cs="Arial"/>
          <w:sz w:val="22"/>
          <w:szCs w:val="22"/>
        </w:rPr>
        <w:t xml:space="preserve"> collude to fix or adjust the price or withdraw your Bid with another Party as we will reject your Bid.</w:t>
      </w:r>
    </w:p>
    <w:p w14:paraId="07109B9A" w14:textId="77777777" w:rsidR="00446CB0" w:rsidRPr="00C4617C" w:rsidRDefault="00446CB0" w:rsidP="00446CB0">
      <w:pPr>
        <w:pStyle w:val="PlainText"/>
        <w:ind w:left="720" w:hanging="720"/>
        <w:rPr>
          <w:rFonts w:ascii="Arial" w:hAnsi="Arial" w:cs="Arial"/>
          <w:sz w:val="22"/>
          <w:szCs w:val="22"/>
        </w:rPr>
      </w:pPr>
    </w:p>
    <w:p w14:paraId="07109B9B" w14:textId="77777777" w:rsidR="00446CB0" w:rsidRPr="00C4617C" w:rsidRDefault="00465BD6" w:rsidP="00446CB0">
      <w:pPr>
        <w:pStyle w:val="PlainText"/>
        <w:rPr>
          <w:rFonts w:ascii="Arial" w:hAnsi="Arial" w:cs="Arial"/>
          <w:sz w:val="22"/>
          <w:szCs w:val="22"/>
        </w:rPr>
      </w:pPr>
      <w:r w:rsidRPr="00C4617C">
        <w:rPr>
          <w:rFonts w:ascii="Arial" w:hAnsi="Arial" w:cs="Arial"/>
          <w:sz w:val="22"/>
          <w:szCs w:val="22"/>
        </w:rPr>
        <w:t>7</w:t>
      </w:r>
      <w:r w:rsidR="0092783A" w:rsidRPr="00C4617C">
        <w:rPr>
          <w:rFonts w:ascii="Arial" w:hAnsi="Arial" w:cs="Arial"/>
          <w:sz w:val="22"/>
          <w:szCs w:val="22"/>
        </w:rPr>
        <w:t>.18</w:t>
      </w:r>
      <w:r w:rsidR="00446CB0" w:rsidRPr="00C4617C">
        <w:rPr>
          <w:rFonts w:ascii="Arial" w:hAnsi="Arial" w:cs="Arial"/>
          <w:sz w:val="22"/>
          <w:szCs w:val="22"/>
        </w:rPr>
        <w:tab/>
        <w:t>Do</w:t>
      </w:r>
      <w:r w:rsidR="00F179FB" w:rsidRPr="00C4617C">
        <w:rPr>
          <w:rFonts w:ascii="Arial" w:hAnsi="Arial" w:cs="Arial"/>
          <w:sz w:val="22"/>
          <w:szCs w:val="22"/>
        </w:rPr>
        <w:t xml:space="preserve"> not</w:t>
      </w:r>
      <w:r w:rsidR="00446CB0" w:rsidRPr="00C4617C">
        <w:rPr>
          <w:rFonts w:ascii="Arial" w:hAnsi="Arial" w:cs="Arial"/>
          <w:sz w:val="22"/>
          <w:szCs w:val="22"/>
        </w:rPr>
        <w:t xml:space="preserve"> offer UK SBS or Customer staff any inducement or </w:t>
      </w:r>
      <w:r w:rsidR="004B2B9C" w:rsidRPr="00C4617C">
        <w:rPr>
          <w:rFonts w:ascii="Arial" w:hAnsi="Arial" w:cs="Arial"/>
          <w:sz w:val="22"/>
          <w:szCs w:val="22"/>
        </w:rPr>
        <w:t xml:space="preserve">we </w:t>
      </w:r>
      <w:r w:rsidR="00446CB0" w:rsidRPr="00C4617C">
        <w:rPr>
          <w:rFonts w:ascii="Arial" w:hAnsi="Arial" w:cs="Arial"/>
          <w:sz w:val="22"/>
          <w:szCs w:val="22"/>
        </w:rPr>
        <w:t>will reject your Bid.</w:t>
      </w:r>
    </w:p>
    <w:p w14:paraId="07109B9C" w14:textId="77777777" w:rsidR="00446CB0" w:rsidRPr="00C4617C" w:rsidRDefault="00446CB0" w:rsidP="00446CB0">
      <w:pPr>
        <w:pStyle w:val="PlainText"/>
        <w:rPr>
          <w:rFonts w:ascii="Arial" w:hAnsi="Arial" w:cs="Arial"/>
          <w:sz w:val="22"/>
          <w:szCs w:val="22"/>
        </w:rPr>
      </w:pPr>
    </w:p>
    <w:p w14:paraId="07109B9D" w14:textId="77777777" w:rsidR="00446CB0" w:rsidRPr="00C4617C" w:rsidRDefault="00465BD6" w:rsidP="007B2ADB">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.19</w:t>
      </w:r>
      <w:r w:rsidR="00446CB0" w:rsidRPr="00C4617C">
        <w:rPr>
          <w:rFonts w:ascii="Arial" w:hAnsi="Arial" w:cs="Arial"/>
          <w:sz w:val="22"/>
          <w:szCs w:val="22"/>
        </w:rPr>
        <w:tab/>
        <w:t>Do</w:t>
      </w:r>
      <w:r w:rsidR="00F179FB" w:rsidRPr="00C4617C">
        <w:rPr>
          <w:rFonts w:ascii="Arial" w:hAnsi="Arial" w:cs="Arial"/>
          <w:sz w:val="22"/>
          <w:szCs w:val="22"/>
        </w:rPr>
        <w:t xml:space="preserve"> not</w:t>
      </w:r>
      <w:r w:rsidR="00446CB0" w:rsidRPr="00C4617C">
        <w:rPr>
          <w:rFonts w:ascii="Arial" w:hAnsi="Arial" w:cs="Arial"/>
          <w:sz w:val="22"/>
          <w:szCs w:val="22"/>
        </w:rPr>
        <w:t xml:space="preserve"> seek changes to the </w:t>
      </w:r>
      <w:r w:rsidR="004B2B9C" w:rsidRPr="00C4617C">
        <w:rPr>
          <w:rFonts w:ascii="Arial" w:hAnsi="Arial" w:cs="Arial"/>
          <w:sz w:val="22"/>
          <w:szCs w:val="22"/>
        </w:rPr>
        <w:t>B</w:t>
      </w:r>
      <w:r w:rsidRPr="00C4617C">
        <w:rPr>
          <w:rFonts w:ascii="Arial" w:hAnsi="Arial" w:cs="Arial"/>
          <w:sz w:val="22"/>
          <w:szCs w:val="22"/>
        </w:rPr>
        <w:t>id</w:t>
      </w:r>
      <w:r w:rsidR="00446CB0" w:rsidRPr="00C4617C">
        <w:rPr>
          <w:rFonts w:ascii="Arial" w:hAnsi="Arial" w:cs="Arial"/>
          <w:sz w:val="22"/>
          <w:szCs w:val="22"/>
        </w:rPr>
        <w:t xml:space="preserve"> after responses have been </w:t>
      </w:r>
      <w:r w:rsidR="004B2B9C" w:rsidRPr="00C4617C">
        <w:rPr>
          <w:rFonts w:ascii="Arial" w:hAnsi="Arial" w:cs="Arial"/>
          <w:sz w:val="22"/>
          <w:szCs w:val="22"/>
        </w:rPr>
        <w:t>s</w:t>
      </w:r>
      <w:r w:rsidR="00446CB0" w:rsidRPr="00C4617C">
        <w:rPr>
          <w:rFonts w:ascii="Arial" w:hAnsi="Arial" w:cs="Arial"/>
          <w:sz w:val="22"/>
          <w:szCs w:val="22"/>
        </w:rPr>
        <w:t>ubmitted</w:t>
      </w:r>
      <w:r w:rsidR="007B2ADB" w:rsidRPr="00C4617C">
        <w:rPr>
          <w:rFonts w:ascii="Arial" w:hAnsi="Arial" w:cs="Arial"/>
          <w:sz w:val="22"/>
          <w:szCs w:val="22"/>
        </w:rPr>
        <w:t xml:space="preserve"> and the deadline for Bids to be submitted has passed</w:t>
      </w:r>
      <w:r w:rsidR="00537A46" w:rsidRPr="00C4617C">
        <w:rPr>
          <w:rFonts w:ascii="Arial" w:hAnsi="Arial" w:cs="Arial"/>
          <w:sz w:val="22"/>
          <w:szCs w:val="22"/>
        </w:rPr>
        <w:t>.</w:t>
      </w:r>
    </w:p>
    <w:p w14:paraId="07109B9E" w14:textId="77777777" w:rsidR="0005783C" w:rsidRPr="00C4617C" w:rsidRDefault="0005783C" w:rsidP="00446CB0">
      <w:pPr>
        <w:pStyle w:val="PlainText"/>
        <w:rPr>
          <w:rFonts w:ascii="Arial" w:hAnsi="Arial" w:cs="Arial"/>
          <w:sz w:val="22"/>
          <w:szCs w:val="22"/>
        </w:rPr>
      </w:pPr>
    </w:p>
    <w:p w14:paraId="07109B9F" w14:textId="77777777" w:rsidR="0005783C" w:rsidRPr="00C4617C" w:rsidRDefault="00465BD6" w:rsidP="0005783C">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.20</w:t>
      </w:r>
      <w:r w:rsidR="0005783C" w:rsidRPr="00C4617C">
        <w:rPr>
          <w:rFonts w:ascii="Arial" w:hAnsi="Arial" w:cs="Arial"/>
          <w:sz w:val="22"/>
          <w:szCs w:val="22"/>
        </w:rPr>
        <w:tab/>
        <w:t>Do</w:t>
      </w:r>
      <w:r w:rsidR="00F179FB" w:rsidRPr="00C4617C">
        <w:rPr>
          <w:rFonts w:ascii="Arial" w:hAnsi="Arial" w:cs="Arial"/>
          <w:sz w:val="22"/>
          <w:szCs w:val="22"/>
        </w:rPr>
        <w:t xml:space="preserve"> not</w:t>
      </w:r>
      <w:r w:rsidR="0005783C" w:rsidRPr="00C4617C">
        <w:rPr>
          <w:rFonts w:ascii="Arial" w:hAnsi="Arial" w:cs="Arial"/>
          <w:sz w:val="22"/>
          <w:szCs w:val="22"/>
        </w:rPr>
        <w:t xml:space="preserve"> cross reference answers to external websites or other parts of your Bid, the cross references </w:t>
      </w:r>
      <w:r w:rsidR="004B2B9C" w:rsidRPr="00C4617C">
        <w:rPr>
          <w:rFonts w:ascii="Arial" w:hAnsi="Arial" w:cs="Arial"/>
          <w:sz w:val="22"/>
          <w:szCs w:val="22"/>
        </w:rPr>
        <w:t xml:space="preserve">and website links </w:t>
      </w:r>
      <w:r w:rsidR="000533C9" w:rsidRPr="00C4617C">
        <w:rPr>
          <w:rFonts w:ascii="Arial" w:hAnsi="Arial" w:cs="Arial"/>
          <w:sz w:val="22"/>
          <w:szCs w:val="22"/>
        </w:rPr>
        <w:t>will not</w:t>
      </w:r>
      <w:r w:rsidR="0005783C" w:rsidRPr="00C4617C">
        <w:rPr>
          <w:rFonts w:ascii="Arial" w:hAnsi="Arial" w:cs="Arial"/>
          <w:sz w:val="22"/>
          <w:szCs w:val="22"/>
        </w:rPr>
        <w:t xml:space="preserve"> be considered.</w:t>
      </w:r>
    </w:p>
    <w:p w14:paraId="07109BA0" w14:textId="77777777" w:rsidR="0005783C" w:rsidRPr="00C4617C" w:rsidRDefault="0005783C" w:rsidP="00446CB0">
      <w:pPr>
        <w:pStyle w:val="PlainText"/>
        <w:rPr>
          <w:rFonts w:ascii="Arial" w:hAnsi="Arial" w:cs="Arial"/>
          <w:sz w:val="22"/>
          <w:szCs w:val="22"/>
        </w:rPr>
      </w:pPr>
    </w:p>
    <w:p w14:paraId="07109BA1" w14:textId="77777777" w:rsidR="0005783C" w:rsidRPr="00C4617C" w:rsidRDefault="00465BD6" w:rsidP="00446CB0">
      <w:pPr>
        <w:pStyle w:val="PlainText"/>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.21</w:t>
      </w:r>
      <w:r w:rsidR="0005783C" w:rsidRPr="00C4617C">
        <w:rPr>
          <w:rFonts w:ascii="Arial" w:hAnsi="Arial" w:cs="Arial"/>
          <w:sz w:val="22"/>
          <w:szCs w:val="22"/>
        </w:rPr>
        <w:tab/>
        <w:t>Do</w:t>
      </w:r>
      <w:r w:rsidR="00F179FB" w:rsidRPr="00C4617C">
        <w:rPr>
          <w:rFonts w:ascii="Arial" w:hAnsi="Arial" w:cs="Arial"/>
          <w:sz w:val="22"/>
          <w:szCs w:val="22"/>
        </w:rPr>
        <w:t xml:space="preserve"> not</w:t>
      </w:r>
      <w:r w:rsidR="0005783C" w:rsidRPr="00C4617C">
        <w:rPr>
          <w:rFonts w:ascii="Arial" w:hAnsi="Arial" w:cs="Arial"/>
          <w:sz w:val="22"/>
          <w:szCs w:val="22"/>
        </w:rPr>
        <w:t xml:space="preserve"> exceed word counts, the additional words </w:t>
      </w:r>
      <w:r w:rsidR="000533C9" w:rsidRPr="00C4617C">
        <w:rPr>
          <w:rFonts w:ascii="Arial" w:hAnsi="Arial" w:cs="Arial"/>
          <w:sz w:val="22"/>
          <w:szCs w:val="22"/>
        </w:rPr>
        <w:t>will not</w:t>
      </w:r>
      <w:r w:rsidR="0005783C" w:rsidRPr="00C4617C">
        <w:rPr>
          <w:rFonts w:ascii="Arial" w:hAnsi="Arial" w:cs="Arial"/>
          <w:sz w:val="22"/>
          <w:szCs w:val="22"/>
        </w:rPr>
        <w:t xml:space="preserve"> be considered.</w:t>
      </w:r>
    </w:p>
    <w:p w14:paraId="07109BA2" w14:textId="77777777" w:rsidR="00AB6422" w:rsidRPr="00C4617C" w:rsidRDefault="00AB6422" w:rsidP="00446CB0">
      <w:pPr>
        <w:pStyle w:val="PlainText"/>
        <w:rPr>
          <w:rFonts w:ascii="Arial" w:hAnsi="Arial" w:cs="Arial"/>
          <w:sz w:val="22"/>
          <w:szCs w:val="22"/>
        </w:rPr>
      </w:pPr>
    </w:p>
    <w:p w14:paraId="07109BA3" w14:textId="77777777" w:rsidR="00AB6422" w:rsidRPr="00C4617C" w:rsidRDefault="00465BD6" w:rsidP="00AB6422">
      <w:pPr>
        <w:pStyle w:val="PlainText"/>
        <w:ind w:left="720" w:hanging="720"/>
        <w:rPr>
          <w:rFonts w:ascii="Arial" w:hAnsi="Arial" w:cs="Arial"/>
          <w:sz w:val="22"/>
          <w:szCs w:val="22"/>
        </w:rPr>
      </w:pPr>
      <w:r w:rsidRPr="00C4617C">
        <w:rPr>
          <w:rFonts w:ascii="Arial" w:hAnsi="Arial" w:cs="Arial"/>
          <w:sz w:val="22"/>
          <w:szCs w:val="22"/>
        </w:rPr>
        <w:t>7</w:t>
      </w:r>
      <w:r w:rsidR="00AB6422" w:rsidRPr="00C4617C">
        <w:rPr>
          <w:rFonts w:ascii="Arial" w:hAnsi="Arial" w:cs="Arial"/>
          <w:sz w:val="22"/>
          <w:szCs w:val="22"/>
        </w:rPr>
        <w:t>.22</w:t>
      </w:r>
      <w:r w:rsidR="00AB6422" w:rsidRPr="00C4617C">
        <w:rPr>
          <w:rFonts w:ascii="Arial" w:hAnsi="Arial" w:cs="Arial"/>
          <w:sz w:val="22"/>
          <w:szCs w:val="22"/>
        </w:rPr>
        <w:tab/>
        <w:t>Do</w:t>
      </w:r>
      <w:r w:rsidR="00F179FB" w:rsidRPr="00C4617C">
        <w:rPr>
          <w:rFonts w:ascii="Arial" w:hAnsi="Arial" w:cs="Arial"/>
          <w:sz w:val="22"/>
          <w:szCs w:val="22"/>
        </w:rPr>
        <w:t xml:space="preserve"> not</w:t>
      </w:r>
      <w:r w:rsidR="00AB6422" w:rsidRPr="00C4617C">
        <w:rPr>
          <w:rFonts w:ascii="Arial" w:hAnsi="Arial" w:cs="Arial"/>
          <w:sz w:val="22"/>
          <w:szCs w:val="22"/>
        </w:rPr>
        <w:t xml:space="preserve"> make your Bid conditional on acceptance of your own Terms of Contract, as your Bid will be rejected.</w:t>
      </w:r>
    </w:p>
    <w:p w14:paraId="07109BA4" w14:textId="77777777" w:rsidR="00900265" w:rsidRPr="00C4617C" w:rsidRDefault="00900265" w:rsidP="00AB6422">
      <w:pPr>
        <w:pStyle w:val="PlainText"/>
        <w:ind w:left="720" w:hanging="720"/>
        <w:rPr>
          <w:rFonts w:ascii="Arial" w:hAnsi="Arial" w:cs="Arial"/>
          <w:sz w:val="22"/>
          <w:szCs w:val="22"/>
        </w:rPr>
      </w:pPr>
    </w:p>
    <w:p w14:paraId="07109BA5" w14:textId="77777777" w:rsidR="00900265" w:rsidRPr="00C4617C" w:rsidRDefault="00900265" w:rsidP="00446CB0">
      <w:pPr>
        <w:pStyle w:val="PlainText"/>
        <w:rPr>
          <w:rFonts w:ascii="Arial" w:hAnsi="Arial" w:cs="Arial"/>
          <w:sz w:val="22"/>
          <w:szCs w:val="22"/>
        </w:rPr>
      </w:pPr>
    </w:p>
    <w:p w14:paraId="07109BA6" w14:textId="77777777" w:rsidR="00900265" w:rsidRPr="00C4617C" w:rsidRDefault="00900265" w:rsidP="00446CB0">
      <w:pPr>
        <w:pStyle w:val="PlainText"/>
        <w:rPr>
          <w:rFonts w:ascii="Arial" w:hAnsi="Arial" w:cs="Arial"/>
          <w:sz w:val="22"/>
          <w:szCs w:val="22"/>
        </w:rPr>
      </w:pPr>
    </w:p>
    <w:p w14:paraId="07109BA7" w14:textId="77777777" w:rsidR="00900265" w:rsidRPr="00C4617C" w:rsidRDefault="00900265" w:rsidP="00446CB0">
      <w:pPr>
        <w:pStyle w:val="PlainText"/>
        <w:rPr>
          <w:rFonts w:ascii="Arial" w:hAnsi="Arial" w:cs="Arial"/>
          <w:sz w:val="22"/>
          <w:szCs w:val="22"/>
        </w:rPr>
      </w:pPr>
    </w:p>
    <w:p w14:paraId="07109BA8" w14:textId="77777777" w:rsidR="00900265" w:rsidRPr="00C4617C" w:rsidRDefault="00900265" w:rsidP="00446CB0">
      <w:pPr>
        <w:pStyle w:val="PlainText"/>
        <w:rPr>
          <w:rFonts w:ascii="Arial" w:hAnsi="Arial" w:cs="Arial"/>
          <w:sz w:val="22"/>
          <w:szCs w:val="22"/>
        </w:rPr>
      </w:pPr>
    </w:p>
    <w:p w14:paraId="07109BA9" w14:textId="77777777" w:rsidR="00900265" w:rsidRPr="00C4617C" w:rsidRDefault="00900265" w:rsidP="00446CB0">
      <w:pPr>
        <w:pStyle w:val="PlainText"/>
        <w:rPr>
          <w:rFonts w:ascii="Arial" w:hAnsi="Arial" w:cs="Arial"/>
          <w:sz w:val="22"/>
          <w:szCs w:val="22"/>
        </w:rPr>
      </w:pPr>
    </w:p>
    <w:p w14:paraId="07109BAA" w14:textId="77777777" w:rsidR="00900265" w:rsidRPr="00C4617C" w:rsidRDefault="00900265" w:rsidP="00446CB0">
      <w:pPr>
        <w:pStyle w:val="PlainText"/>
        <w:rPr>
          <w:rFonts w:ascii="Arial" w:hAnsi="Arial" w:cs="Arial"/>
          <w:sz w:val="22"/>
          <w:szCs w:val="22"/>
        </w:rPr>
      </w:pPr>
    </w:p>
    <w:p w14:paraId="07109BAB" w14:textId="77777777" w:rsidR="00900265" w:rsidRPr="00C4617C" w:rsidRDefault="00900265" w:rsidP="00446CB0">
      <w:pPr>
        <w:pStyle w:val="PlainText"/>
        <w:rPr>
          <w:rFonts w:ascii="Arial" w:hAnsi="Arial" w:cs="Arial"/>
          <w:sz w:val="22"/>
          <w:szCs w:val="22"/>
        </w:rPr>
      </w:pPr>
    </w:p>
    <w:p w14:paraId="07109BAC" w14:textId="77777777" w:rsidR="00900265" w:rsidRPr="00C4617C" w:rsidRDefault="00900265" w:rsidP="00446CB0">
      <w:pPr>
        <w:pStyle w:val="PlainText"/>
        <w:rPr>
          <w:rFonts w:ascii="Arial" w:hAnsi="Arial" w:cs="Arial"/>
          <w:sz w:val="22"/>
          <w:szCs w:val="22"/>
        </w:rPr>
      </w:pPr>
    </w:p>
    <w:p w14:paraId="07109BAD" w14:textId="77777777" w:rsidR="00900265" w:rsidRPr="00C4617C" w:rsidRDefault="00900265" w:rsidP="00446CB0">
      <w:pPr>
        <w:pStyle w:val="PlainText"/>
        <w:rPr>
          <w:rFonts w:ascii="Arial" w:hAnsi="Arial" w:cs="Arial"/>
          <w:sz w:val="22"/>
          <w:szCs w:val="22"/>
        </w:rPr>
      </w:pPr>
    </w:p>
    <w:p w14:paraId="07109BAE" w14:textId="77777777" w:rsidR="00465BD6" w:rsidRPr="00C4617C" w:rsidRDefault="00465BD6" w:rsidP="00446CB0">
      <w:pPr>
        <w:pStyle w:val="PlainText"/>
        <w:rPr>
          <w:rFonts w:ascii="Arial" w:hAnsi="Arial" w:cs="Arial"/>
          <w:sz w:val="22"/>
          <w:szCs w:val="22"/>
        </w:rPr>
      </w:pPr>
    </w:p>
    <w:p w14:paraId="07109BAF" w14:textId="77777777" w:rsidR="00465BD6" w:rsidRPr="00C4617C" w:rsidRDefault="00465BD6" w:rsidP="00446CB0">
      <w:pPr>
        <w:pStyle w:val="PlainText"/>
        <w:rPr>
          <w:rFonts w:ascii="Arial" w:hAnsi="Arial" w:cs="Arial"/>
          <w:sz w:val="22"/>
          <w:szCs w:val="22"/>
        </w:rPr>
      </w:pPr>
    </w:p>
    <w:p w14:paraId="07109BB0" w14:textId="77777777" w:rsidR="00465BD6" w:rsidRPr="00C4617C" w:rsidRDefault="00465BD6" w:rsidP="00446CB0">
      <w:pPr>
        <w:pStyle w:val="PlainText"/>
        <w:rPr>
          <w:rFonts w:ascii="Arial" w:hAnsi="Arial" w:cs="Arial"/>
          <w:sz w:val="22"/>
          <w:szCs w:val="22"/>
        </w:rPr>
      </w:pPr>
    </w:p>
    <w:p w14:paraId="07109BB1" w14:textId="77777777" w:rsidR="00465BD6" w:rsidRPr="00C4617C" w:rsidRDefault="00465BD6" w:rsidP="00446CB0">
      <w:pPr>
        <w:pStyle w:val="PlainText"/>
        <w:rPr>
          <w:rFonts w:ascii="Arial" w:hAnsi="Arial" w:cs="Arial"/>
          <w:sz w:val="22"/>
          <w:szCs w:val="22"/>
        </w:rPr>
      </w:pPr>
    </w:p>
    <w:p w14:paraId="07109BB2" w14:textId="77777777" w:rsidR="00465BD6" w:rsidRPr="00C4617C" w:rsidRDefault="00465BD6" w:rsidP="00446CB0">
      <w:pPr>
        <w:pStyle w:val="PlainText"/>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17365D"/>
        <w:tblLook w:val="04A0" w:firstRow="1" w:lastRow="0" w:firstColumn="1" w:lastColumn="0" w:noHBand="0" w:noVBand="1"/>
      </w:tblPr>
      <w:tblGrid>
        <w:gridCol w:w="9242"/>
      </w:tblGrid>
      <w:tr w:rsidR="004B2B9C" w:rsidRPr="00C4617C" w14:paraId="07109BB6" w14:textId="77777777" w:rsidTr="00965A81">
        <w:tc>
          <w:tcPr>
            <w:tcW w:w="9571" w:type="dxa"/>
            <w:shd w:val="clear" w:color="auto" w:fill="17365D"/>
          </w:tcPr>
          <w:p w14:paraId="07109BB3" w14:textId="77777777" w:rsidR="004B2B9C" w:rsidRPr="00C4617C" w:rsidRDefault="004B2B9C" w:rsidP="00965A81">
            <w:pPr>
              <w:spacing w:after="0" w:line="240" w:lineRule="auto"/>
              <w:rPr>
                <w:rFonts w:ascii="Arial" w:hAnsi="Arial" w:cs="Arial"/>
                <w:b/>
                <w:color w:val="808080"/>
                <w:sz w:val="24"/>
              </w:rPr>
            </w:pPr>
            <w:r w:rsidRPr="00C4617C">
              <w:rPr>
                <w:rFonts w:ascii="Arial" w:hAnsi="Arial" w:cs="Arial"/>
                <w:color w:val="808080"/>
                <w:sz w:val="24"/>
              </w:rPr>
              <w:br w:type="page"/>
            </w:r>
          </w:p>
          <w:p w14:paraId="07109BB4" w14:textId="77777777" w:rsidR="004B2B9C" w:rsidRPr="00C4617C" w:rsidRDefault="009F07D8" w:rsidP="00965A81">
            <w:pPr>
              <w:spacing w:after="0" w:line="240" w:lineRule="auto"/>
              <w:rPr>
                <w:rFonts w:ascii="Arial" w:hAnsi="Arial" w:cs="Arial"/>
                <w:b/>
                <w:color w:val="BFBFBF"/>
                <w:sz w:val="24"/>
              </w:rPr>
            </w:pPr>
            <w:r w:rsidRPr="00C4617C">
              <w:rPr>
                <w:rFonts w:ascii="Arial" w:hAnsi="Arial" w:cs="Arial"/>
                <w:b/>
                <w:color w:val="BFBFBF"/>
                <w:sz w:val="24"/>
              </w:rPr>
              <w:t>Some additional guidance notes</w:t>
            </w:r>
            <w:r w:rsidR="004B2B9C" w:rsidRPr="00C4617C">
              <w:rPr>
                <w:rFonts w:ascii="Arial" w:hAnsi="Arial" w:cs="Arial"/>
                <w:b/>
                <w:color w:val="BFBFBF"/>
                <w:sz w:val="24"/>
              </w:rPr>
              <w:t xml:space="preserve">  </w:t>
            </w:r>
            <w:r w:rsidR="004B2B9C" w:rsidRPr="00C4617C">
              <w:rPr>
                <w:rFonts w:ascii="Arial" w:hAnsi="Arial" w:cs="Arial"/>
                <w:b/>
                <w:color w:val="BFBFBF"/>
                <w:sz w:val="24"/>
              </w:rPr>
              <w:sym w:font="Wingdings" w:char="F02D"/>
            </w:r>
          </w:p>
          <w:p w14:paraId="07109BB5" w14:textId="77777777" w:rsidR="004B2B9C" w:rsidRPr="00C4617C" w:rsidRDefault="004B2B9C" w:rsidP="00965A81">
            <w:pPr>
              <w:spacing w:after="0" w:line="240" w:lineRule="auto"/>
              <w:rPr>
                <w:rFonts w:ascii="Arial" w:hAnsi="Arial" w:cs="Arial"/>
                <w:b/>
                <w:color w:val="808080"/>
                <w:sz w:val="24"/>
              </w:rPr>
            </w:pPr>
          </w:p>
        </w:tc>
      </w:tr>
    </w:tbl>
    <w:p w14:paraId="07109BB7" w14:textId="77777777" w:rsidR="004B2B9C" w:rsidRPr="00C4617C" w:rsidRDefault="004B2B9C" w:rsidP="004B2B9C">
      <w:pPr>
        <w:pStyle w:val="BodyTextIndent3"/>
        <w:ind w:left="0"/>
        <w:rPr>
          <w:rFonts w:ascii="Arial" w:hAnsi="Arial" w:cs="Arial"/>
          <w:b/>
          <w:iCs/>
          <w:sz w:val="22"/>
          <w:szCs w:val="22"/>
        </w:rPr>
      </w:pPr>
    </w:p>
    <w:p w14:paraId="07109BB8" w14:textId="77777777" w:rsidR="00433B37" w:rsidRPr="00C4617C" w:rsidRDefault="00465BD6">
      <w:pPr>
        <w:shd w:val="clear" w:color="auto" w:fill="FFFFFF"/>
        <w:spacing w:before="100" w:beforeAutospacing="1" w:after="100" w:afterAutospacing="1" w:line="320" w:lineRule="atLeast"/>
        <w:ind w:left="720" w:hanging="720"/>
        <w:rPr>
          <w:rFonts w:ascii="Arial" w:eastAsia="Times New Roman" w:hAnsi="Arial" w:cs="Arial"/>
          <w:color w:val="000000"/>
          <w:lang w:eastAsia="en-GB"/>
        </w:rPr>
      </w:pPr>
      <w:r w:rsidRPr="00C4617C">
        <w:rPr>
          <w:rFonts w:ascii="Arial" w:hAnsi="Arial" w:cs="Arial"/>
          <w:color w:val="000000"/>
        </w:rPr>
        <w:t>7</w:t>
      </w:r>
      <w:r w:rsidR="00900265" w:rsidRPr="00C4617C">
        <w:rPr>
          <w:rFonts w:ascii="Arial" w:hAnsi="Arial" w:cs="Arial"/>
          <w:color w:val="000000"/>
        </w:rPr>
        <w:t>.23</w:t>
      </w:r>
      <w:r w:rsidR="00900265" w:rsidRPr="00C4617C">
        <w:rPr>
          <w:rFonts w:ascii="Arial" w:hAnsi="Arial" w:cs="Arial"/>
          <w:color w:val="000000"/>
        </w:rPr>
        <w:tab/>
        <w:t xml:space="preserve">All enquiries with respect to access to the e-sourcing tool and problems with functionality within the tool may be submitted to </w:t>
      </w:r>
      <w:r w:rsidR="00920644">
        <w:rPr>
          <w:rFonts w:ascii="Arial" w:hAnsi="Arial" w:cs="Arial"/>
          <w:color w:val="000000"/>
        </w:rPr>
        <w:t>Crown Commercial Service (previously Government Procurement Service)</w:t>
      </w:r>
      <w:r w:rsidR="00900265" w:rsidRPr="00C4617C">
        <w:rPr>
          <w:rFonts w:ascii="Arial" w:hAnsi="Arial" w:cs="Arial"/>
          <w:color w:val="000000"/>
        </w:rPr>
        <w:t xml:space="preserve">, Telephone </w:t>
      </w:r>
      <w:r w:rsidR="00900265" w:rsidRPr="00C4617C">
        <w:rPr>
          <w:rStyle w:val="Strong"/>
          <w:rFonts w:ascii="Arial" w:hAnsi="Arial" w:cs="Arial"/>
          <w:b w:val="0"/>
          <w:color w:val="000000"/>
          <w:sz w:val="21"/>
          <w:szCs w:val="21"/>
        </w:rPr>
        <w:t xml:space="preserve">0345 </w:t>
      </w:r>
      <w:r w:rsidR="00D63548">
        <w:rPr>
          <w:rStyle w:val="Strong"/>
          <w:rFonts w:ascii="Arial" w:hAnsi="Arial" w:cs="Arial"/>
          <w:b w:val="0"/>
          <w:color w:val="000000"/>
          <w:sz w:val="21"/>
          <w:szCs w:val="21"/>
        </w:rPr>
        <w:t>0</w:t>
      </w:r>
      <w:r w:rsidR="00900265" w:rsidRPr="00C4617C">
        <w:rPr>
          <w:rStyle w:val="Strong"/>
          <w:rFonts w:ascii="Arial" w:hAnsi="Arial" w:cs="Arial"/>
          <w:b w:val="0"/>
          <w:color w:val="000000"/>
          <w:sz w:val="21"/>
          <w:szCs w:val="21"/>
        </w:rPr>
        <w:t xml:space="preserve">10 </w:t>
      </w:r>
      <w:r w:rsidR="00AF33C6" w:rsidRPr="00C4617C">
        <w:rPr>
          <w:rStyle w:val="Strong"/>
          <w:rFonts w:ascii="Arial" w:hAnsi="Arial" w:cs="Arial"/>
          <w:b w:val="0"/>
          <w:color w:val="000000"/>
          <w:sz w:val="21"/>
          <w:szCs w:val="21"/>
        </w:rPr>
        <w:t>3503.</w:t>
      </w:r>
    </w:p>
    <w:p w14:paraId="07109BB9" w14:textId="77777777" w:rsidR="00433B37" w:rsidRPr="00C4617C" w:rsidRDefault="00465BD6">
      <w:pPr>
        <w:ind w:left="720" w:hanging="720"/>
        <w:rPr>
          <w:rFonts w:ascii="Arial" w:hAnsi="Arial" w:cs="Arial"/>
          <w:color w:val="000000"/>
        </w:rPr>
      </w:pPr>
      <w:r w:rsidRPr="00C4617C">
        <w:rPr>
          <w:rFonts w:ascii="Arial" w:hAnsi="Arial" w:cs="Arial"/>
          <w:color w:val="000000"/>
        </w:rPr>
        <w:t>7</w:t>
      </w:r>
      <w:r w:rsidR="00900265" w:rsidRPr="00C4617C">
        <w:rPr>
          <w:rFonts w:ascii="Arial" w:hAnsi="Arial" w:cs="Arial"/>
          <w:color w:val="000000"/>
        </w:rPr>
        <w:t>.24</w:t>
      </w:r>
      <w:r w:rsidR="00900265" w:rsidRPr="00C4617C">
        <w:rPr>
          <w:rFonts w:ascii="Arial" w:hAnsi="Arial" w:cs="Arial"/>
          <w:color w:val="000000"/>
        </w:rPr>
        <w:tab/>
        <w:t>Bidders will be specifically advised where attachments are permissible to support a question response within the e-sourcing tool.   Where they are not permissible any attachments submitted will not be considered.</w:t>
      </w:r>
    </w:p>
    <w:p w14:paraId="07109BBA" w14:textId="77777777" w:rsidR="00433B37" w:rsidRPr="00C4617C" w:rsidRDefault="00465BD6">
      <w:pPr>
        <w:ind w:left="720" w:hanging="720"/>
        <w:rPr>
          <w:rFonts w:ascii="Arial" w:hAnsi="Arial" w:cs="Arial"/>
          <w:color w:val="000000"/>
        </w:rPr>
      </w:pPr>
      <w:r w:rsidRPr="00C4617C">
        <w:rPr>
          <w:rFonts w:ascii="Arial" w:hAnsi="Arial" w:cs="Arial"/>
          <w:color w:val="000000"/>
        </w:rPr>
        <w:t>7</w:t>
      </w:r>
      <w:r w:rsidR="00900265" w:rsidRPr="00C4617C">
        <w:rPr>
          <w:rFonts w:ascii="Arial" w:hAnsi="Arial" w:cs="Arial"/>
          <w:color w:val="000000"/>
        </w:rPr>
        <w:t>.25</w:t>
      </w:r>
      <w:r w:rsidR="00900265" w:rsidRPr="00C4617C">
        <w:rPr>
          <w:rFonts w:ascii="Arial" w:hAnsi="Arial" w:cs="Arial"/>
          <w:color w:val="000000"/>
        </w:rPr>
        <w:tab/>
        <w:t xml:space="preserve">Question numbering is not sequential and all questions which require submission are included in the Section </w:t>
      </w:r>
      <w:r w:rsidRPr="00C4617C">
        <w:rPr>
          <w:rFonts w:ascii="Arial" w:hAnsi="Arial" w:cs="Arial"/>
          <w:color w:val="000000"/>
        </w:rPr>
        <w:t>6</w:t>
      </w:r>
      <w:r w:rsidR="00900265" w:rsidRPr="00C4617C">
        <w:rPr>
          <w:rFonts w:ascii="Arial" w:hAnsi="Arial" w:cs="Arial"/>
          <w:color w:val="000000"/>
        </w:rPr>
        <w:t xml:space="preserve"> Evaluation Questionnaire.</w:t>
      </w:r>
    </w:p>
    <w:p w14:paraId="07109BBB" w14:textId="77777777" w:rsidR="00446CB0" w:rsidRPr="00C4617C" w:rsidRDefault="00465BD6" w:rsidP="00F179FB">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.2</w:t>
      </w:r>
      <w:r w:rsidR="00900265" w:rsidRPr="00C4617C">
        <w:rPr>
          <w:rFonts w:ascii="Arial" w:hAnsi="Arial" w:cs="Arial"/>
          <w:sz w:val="22"/>
          <w:szCs w:val="22"/>
        </w:rPr>
        <w:t>6</w:t>
      </w:r>
      <w:r w:rsidR="00446CB0" w:rsidRPr="00C4617C">
        <w:rPr>
          <w:rFonts w:ascii="Arial" w:hAnsi="Arial" w:cs="Arial"/>
          <w:sz w:val="22"/>
          <w:szCs w:val="22"/>
        </w:rPr>
        <w:tab/>
        <w:t xml:space="preserve">Any Contract offered </w:t>
      </w:r>
      <w:r w:rsidR="00A908A6" w:rsidRPr="00C4617C">
        <w:rPr>
          <w:rFonts w:ascii="Arial" w:hAnsi="Arial" w:cs="Arial"/>
          <w:sz w:val="22"/>
          <w:szCs w:val="22"/>
        </w:rPr>
        <w:t xml:space="preserve">may </w:t>
      </w:r>
      <w:r w:rsidR="00446CB0" w:rsidRPr="00C4617C">
        <w:rPr>
          <w:rFonts w:ascii="Arial" w:hAnsi="Arial" w:cs="Arial"/>
          <w:sz w:val="22"/>
          <w:szCs w:val="22"/>
        </w:rPr>
        <w:t>not guarantee any volume of work or any exclusivity of supply.</w:t>
      </w:r>
    </w:p>
    <w:p w14:paraId="07109BBC" w14:textId="77777777" w:rsidR="00446CB0" w:rsidRPr="00C4617C" w:rsidRDefault="00446CB0" w:rsidP="00F179FB">
      <w:pPr>
        <w:pStyle w:val="PlainText"/>
        <w:rPr>
          <w:rFonts w:ascii="Arial" w:hAnsi="Arial" w:cs="Arial"/>
          <w:sz w:val="22"/>
          <w:szCs w:val="22"/>
        </w:rPr>
      </w:pPr>
    </w:p>
    <w:p w14:paraId="07109BBD" w14:textId="77777777" w:rsidR="00446CB0" w:rsidRPr="00C4617C" w:rsidRDefault="00465BD6" w:rsidP="00F179FB">
      <w:pPr>
        <w:pStyle w:val="PlainText"/>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.2</w:t>
      </w:r>
      <w:r w:rsidR="00900265" w:rsidRPr="00C4617C">
        <w:rPr>
          <w:rFonts w:ascii="Arial" w:hAnsi="Arial" w:cs="Arial"/>
          <w:sz w:val="22"/>
          <w:szCs w:val="22"/>
        </w:rPr>
        <w:t>7</w:t>
      </w:r>
      <w:r w:rsidR="00446CB0" w:rsidRPr="00C4617C">
        <w:rPr>
          <w:rFonts w:ascii="Arial" w:hAnsi="Arial" w:cs="Arial"/>
          <w:sz w:val="22"/>
          <w:szCs w:val="22"/>
        </w:rPr>
        <w:t xml:space="preserve"> </w:t>
      </w:r>
      <w:r w:rsidR="00446CB0" w:rsidRPr="00C4617C">
        <w:rPr>
          <w:rFonts w:ascii="Arial" w:hAnsi="Arial" w:cs="Arial"/>
          <w:sz w:val="22"/>
          <w:szCs w:val="22"/>
        </w:rPr>
        <w:tab/>
        <w:t>We do not guarantee to award any Contract as a result of this procurement</w:t>
      </w:r>
    </w:p>
    <w:p w14:paraId="07109BBE" w14:textId="77777777" w:rsidR="00433B37" w:rsidRPr="00C4617C" w:rsidRDefault="00433B37">
      <w:pPr>
        <w:pStyle w:val="PlainText"/>
        <w:rPr>
          <w:rFonts w:ascii="Arial" w:hAnsi="Arial" w:cs="Arial"/>
          <w:sz w:val="22"/>
          <w:szCs w:val="22"/>
        </w:rPr>
      </w:pPr>
    </w:p>
    <w:p w14:paraId="07109BBF" w14:textId="77777777" w:rsidR="00433B37" w:rsidRPr="00C4617C" w:rsidRDefault="00465BD6">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.2</w:t>
      </w:r>
      <w:r w:rsidR="00900265" w:rsidRPr="00C4617C">
        <w:rPr>
          <w:rFonts w:ascii="Arial" w:hAnsi="Arial" w:cs="Arial"/>
          <w:sz w:val="22"/>
          <w:szCs w:val="22"/>
        </w:rPr>
        <w:t>8</w:t>
      </w:r>
      <w:r w:rsidR="00446CB0" w:rsidRPr="00C4617C">
        <w:rPr>
          <w:rFonts w:ascii="Arial" w:hAnsi="Arial" w:cs="Arial"/>
          <w:sz w:val="22"/>
          <w:szCs w:val="22"/>
        </w:rPr>
        <w:t xml:space="preserve"> </w:t>
      </w:r>
      <w:r w:rsidR="00446CB0" w:rsidRPr="00C4617C">
        <w:rPr>
          <w:rFonts w:ascii="Arial" w:hAnsi="Arial" w:cs="Arial"/>
          <w:sz w:val="22"/>
          <w:szCs w:val="22"/>
        </w:rPr>
        <w:tab/>
        <w:t xml:space="preserve">All documents issued or received in relation to this procurement shall be the property of UK SBS. </w:t>
      </w:r>
    </w:p>
    <w:p w14:paraId="07109BC0" w14:textId="77777777" w:rsidR="00433B37" w:rsidRPr="00C4617C" w:rsidRDefault="00433B37">
      <w:pPr>
        <w:pStyle w:val="PlainText"/>
        <w:rPr>
          <w:rFonts w:ascii="Arial" w:hAnsi="Arial" w:cs="Arial"/>
          <w:sz w:val="22"/>
          <w:szCs w:val="22"/>
        </w:rPr>
      </w:pPr>
    </w:p>
    <w:p w14:paraId="07109BC1" w14:textId="77777777" w:rsidR="00D926EB" w:rsidRPr="00C4617C" w:rsidRDefault="00465BD6" w:rsidP="00D926EB">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.2</w:t>
      </w:r>
      <w:r w:rsidR="00900265" w:rsidRPr="00C4617C">
        <w:rPr>
          <w:rFonts w:ascii="Arial" w:hAnsi="Arial" w:cs="Arial"/>
          <w:sz w:val="22"/>
          <w:szCs w:val="22"/>
        </w:rPr>
        <w:t>9</w:t>
      </w:r>
      <w:r w:rsidR="00446CB0" w:rsidRPr="00C4617C">
        <w:rPr>
          <w:rFonts w:ascii="Arial" w:hAnsi="Arial" w:cs="Arial"/>
          <w:sz w:val="22"/>
          <w:szCs w:val="22"/>
        </w:rPr>
        <w:tab/>
        <w:t xml:space="preserve"> We can amend any part of the procurement documents at any time</w:t>
      </w:r>
      <w:r w:rsidR="00D926EB" w:rsidRPr="00C4617C">
        <w:rPr>
          <w:rFonts w:ascii="Arial" w:hAnsi="Arial" w:cs="Arial"/>
          <w:sz w:val="22"/>
          <w:szCs w:val="22"/>
        </w:rPr>
        <w:t xml:space="preserve"> prior to the latest date / time Bids shall be submitted through Emptoris.</w:t>
      </w:r>
    </w:p>
    <w:p w14:paraId="07109BC2" w14:textId="77777777" w:rsidR="00433B37" w:rsidRPr="00C4617C" w:rsidRDefault="00433B37">
      <w:pPr>
        <w:pStyle w:val="PlainText"/>
        <w:rPr>
          <w:rFonts w:ascii="Arial" w:hAnsi="Arial" w:cs="Arial"/>
          <w:sz w:val="22"/>
          <w:szCs w:val="22"/>
        </w:rPr>
      </w:pPr>
    </w:p>
    <w:p w14:paraId="07109BC3" w14:textId="77777777" w:rsidR="00433B37" w:rsidRPr="00C4617C" w:rsidRDefault="00465BD6">
      <w:pPr>
        <w:pStyle w:val="PlainText"/>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w:t>
      </w:r>
      <w:r w:rsidR="00900265" w:rsidRPr="00C4617C">
        <w:rPr>
          <w:rFonts w:ascii="Arial" w:hAnsi="Arial" w:cs="Arial"/>
          <w:sz w:val="22"/>
          <w:szCs w:val="22"/>
        </w:rPr>
        <w:t>30</w:t>
      </w:r>
      <w:r w:rsidR="00446CB0" w:rsidRPr="00C4617C">
        <w:rPr>
          <w:rFonts w:ascii="Arial" w:hAnsi="Arial" w:cs="Arial"/>
          <w:sz w:val="22"/>
          <w:szCs w:val="22"/>
        </w:rPr>
        <w:tab/>
        <w:t>If you are a Consortium you must provide details of the Consortiums structure.</w:t>
      </w:r>
    </w:p>
    <w:p w14:paraId="07109BC4" w14:textId="77777777" w:rsidR="00433B37" w:rsidRPr="00C4617C" w:rsidRDefault="00433B37">
      <w:pPr>
        <w:pStyle w:val="PlainText"/>
        <w:rPr>
          <w:rFonts w:ascii="Arial" w:hAnsi="Arial" w:cs="Arial"/>
          <w:sz w:val="22"/>
          <w:szCs w:val="22"/>
        </w:rPr>
      </w:pPr>
    </w:p>
    <w:p w14:paraId="07109BC5" w14:textId="77777777" w:rsidR="00433B37" w:rsidRPr="00C4617C" w:rsidRDefault="00465BD6">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w:t>
      </w:r>
      <w:r w:rsidR="00900265" w:rsidRPr="00C4617C">
        <w:rPr>
          <w:rFonts w:ascii="Arial" w:hAnsi="Arial" w:cs="Arial"/>
          <w:sz w:val="22"/>
          <w:szCs w:val="22"/>
        </w:rPr>
        <w:t>31</w:t>
      </w:r>
      <w:r w:rsidR="00446CB0" w:rsidRPr="00C4617C">
        <w:rPr>
          <w:rFonts w:ascii="Arial" w:hAnsi="Arial" w:cs="Arial"/>
          <w:sz w:val="22"/>
          <w:szCs w:val="22"/>
        </w:rPr>
        <w:tab/>
      </w:r>
      <w:r w:rsidR="00D9367C" w:rsidRPr="00C4617C">
        <w:rPr>
          <w:rFonts w:ascii="Arial" w:hAnsi="Arial" w:cs="Arial"/>
          <w:sz w:val="22"/>
          <w:szCs w:val="22"/>
        </w:rPr>
        <w:t xml:space="preserve">Bidders </w:t>
      </w:r>
      <w:r w:rsidR="00446CB0" w:rsidRPr="00C4617C">
        <w:rPr>
          <w:rFonts w:ascii="Arial" w:hAnsi="Arial" w:cs="Arial"/>
          <w:sz w:val="22"/>
          <w:szCs w:val="22"/>
        </w:rPr>
        <w:t>will be expected to comply with the Freedom of Information Act 2000 or your Bid will be rejected.</w:t>
      </w:r>
    </w:p>
    <w:p w14:paraId="07109BC6" w14:textId="77777777" w:rsidR="00433B37" w:rsidRPr="00C4617C" w:rsidRDefault="00433B37">
      <w:pPr>
        <w:pStyle w:val="PlainText"/>
        <w:ind w:left="720" w:hanging="720"/>
        <w:rPr>
          <w:rFonts w:ascii="Arial" w:hAnsi="Arial" w:cs="Arial"/>
          <w:sz w:val="22"/>
          <w:szCs w:val="22"/>
        </w:rPr>
      </w:pPr>
    </w:p>
    <w:p w14:paraId="07109BC7" w14:textId="77777777" w:rsidR="00433B37" w:rsidRPr="00C4617C" w:rsidRDefault="00465BD6">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w:t>
      </w:r>
      <w:r w:rsidR="00900265" w:rsidRPr="00C4617C">
        <w:rPr>
          <w:rFonts w:ascii="Arial" w:hAnsi="Arial" w:cs="Arial"/>
          <w:sz w:val="22"/>
          <w:szCs w:val="22"/>
        </w:rPr>
        <w:t>32</w:t>
      </w:r>
      <w:r w:rsidR="004B2B9C" w:rsidRPr="00C4617C">
        <w:rPr>
          <w:rFonts w:ascii="Arial" w:hAnsi="Arial" w:cs="Arial"/>
          <w:sz w:val="22"/>
          <w:szCs w:val="22"/>
        </w:rPr>
        <w:tab/>
      </w:r>
      <w:r w:rsidR="00D9367C" w:rsidRPr="00C4617C">
        <w:rPr>
          <w:rFonts w:ascii="Arial" w:hAnsi="Arial" w:cs="Arial"/>
          <w:sz w:val="22"/>
          <w:szCs w:val="22"/>
        </w:rPr>
        <w:t xml:space="preserve">Bidders </w:t>
      </w:r>
      <w:r w:rsidR="004B2B9C" w:rsidRPr="00C4617C">
        <w:rPr>
          <w:rFonts w:ascii="Arial" w:hAnsi="Arial" w:cs="Arial"/>
          <w:sz w:val="22"/>
          <w:szCs w:val="22"/>
        </w:rPr>
        <w:t xml:space="preserve">should note </w:t>
      </w:r>
      <w:r w:rsidR="004B2B9C" w:rsidRPr="00C4617C">
        <w:rPr>
          <w:rFonts w:ascii="Arial" w:hAnsi="Arial" w:cs="Arial"/>
        </w:rPr>
        <w:t xml:space="preserve">the Government’s transparency agenda requires your Bid and any Contract entered into to be published on a designated, publicly searchable web site.  By submitting a response to this </w:t>
      </w:r>
      <w:r w:rsidR="00CF4A65" w:rsidRPr="00C4617C">
        <w:rPr>
          <w:rFonts w:ascii="Arial" w:hAnsi="Arial" w:cs="Arial"/>
        </w:rPr>
        <w:t>ITQ</w:t>
      </w:r>
      <w:r w:rsidR="00A908A6" w:rsidRPr="00C4617C">
        <w:rPr>
          <w:rFonts w:ascii="Arial" w:hAnsi="Arial" w:cs="Arial"/>
        </w:rPr>
        <w:t xml:space="preserve"> </w:t>
      </w:r>
      <w:r w:rsidR="004B2B9C" w:rsidRPr="00C4617C">
        <w:rPr>
          <w:rFonts w:ascii="Arial" w:hAnsi="Arial" w:cs="Arial"/>
        </w:rPr>
        <w:t>Bidders are agreeing that their Bid and Contract may be made public</w:t>
      </w:r>
    </w:p>
    <w:p w14:paraId="07109BC8" w14:textId="77777777" w:rsidR="00433B37" w:rsidRPr="00C4617C" w:rsidRDefault="00433B37">
      <w:pPr>
        <w:pStyle w:val="PlainText"/>
        <w:ind w:left="720" w:hanging="720"/>
        <w:rPr>
          <w:rFonts w:ascii="Arial" w:hAnsi="Arial" w:cs="Arial"/>
          <w:sz w:val="22"/>
          <w:szCs w:val="22"/>
        </w:rPr>
      </w:pPr>
    </w:p>
    <w:p w14:paraId="07109BC9" w14:textId="477033BC" w:rsidR="00433B37" w:rsidRPr="00C4617C" w:rsidRDefault="00465BD6">
      <w:pPr>
        <w:pStyle w:val="PlainText"/>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w:t>
      </w:r>
      <w:r w:rsidR="00900265" w:rsidRPr="00C4617C">
        <w:rPr>
          <w:rFonts w:ascii="Arial" w:hAnsi="Arial" w:cs="Arial"/>
          <w:sz w:val="22"/>
          <w:szCs w:val="22"/>
        </w:rPr>
        <w:t>33</w:t>
      </w:r>
      <w:r w:rsidR="00446CB0" w:rsidRPr="00C4617C">
        <w:rPr>
          <w:rFonts w:ascii="Arial" w:hAnsi="Arial" w:cs="Arial"/>
          <w:sz w:val="22"/>
          <w:szCs w:val="22"/>
        </w:rPr>
        <w:tab/>
        <w:t xml:space="preserve">Your bid will be valid for </w:t>
      </w:r>
      <w:r w:rsidR="001E2BF2">
        <w:rPr>
          <w:rFonts w:ascii="Arial" w:hAnsi="Arial" w:cs="Arial"/>
          <w:sz w:val="22"/>
          <w:szCs w:val="22"/>
        </w:rPr>
        <w:t>60</w:t>
      </w:r>
      <w:r w:rsidRPr="00C4617C">
        <w:rPr>
          <w:rFonts w:ascii="Arial" w:hAnsi="Arial" w:cs="Arial"/>
          <w:sz w:val="22"/>
          <w:szCs w:val="22"/>
        </w:rPr>
        <w:t xml:space="preserve"> </w:t>
      </w:r>
      <w:r w:rsidR="00446CB0" w:rsidRPr="00C4617C">
        <w:rPr>
          <w:rFonts w:ascii="Arial" w:hAnsi="Arial" w:cs="Arial"/>
          <w:sz w:val="22"/>
          <w:szCs w:val="22"/>
        </w:rPr>
        <w:t xml:space="preserve">days or your Bid will be </w:t>
      </w:r>
      <w:r w:rsidR="00C44815" w:rsidRPr="00C4617C">
        <w:rPr>
          <w:rFonts w:ascii="Arial" w:hAnsi="Arial" w:cs="Arial"/>
          <w:sz w:val="22"/>
          <w:szCs w:val="22"/>
        </w:rPr>
        <w:tab/>
        <w:t>rejected</w:t>
      </w:r>
      <w:r w:rsidR="00446CB0" w:rsidRPr="00C4617C">
        <w:rPr>
          <w:rFonts w:ascii="Arial" w:hAnsi="Arial" w:cs="Arial"/>
          <w:sz w:val="22"/>
          <w:szCs w:val="22"/>
        </w:rPr>
        <w:t>.</w:t>
      </w:r>
    </w:p>
    <w:p w14:paraId="07109BCA" w14:textId="77777777" w:rsidR="00433B37" w:rsidRPr="00C4617C" w:rsidRDefault="00433B37">
      <w:pPr>
        <w:pStyle w:val="PlainText"/>
        <w:rPr>
          <w:rFonts w:ascii="Arial" w:hAnsi="Arial" w:cs="Arial"/>
          <w:sz w:val="22"/>
          <w:szCs w:val="22"/>
        </w:rPr>
      </w:pPr>
    </w:p>
    <w:p w14:paraId="07109BCB" w14:textId="77777777" w:rsidR="00433B37" w:rsidRPr="00C4617C" w:rsidRDefault="00C44815">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w:t>
      </w:r>
      <w:r w:rsidR="00AB6422" w:rsidRPr="00C4617C">
        <w:rPr>
          <w:rFonts w:ascii="Arial" w:hAnsi="Arial" w:cs="Arial"/>
          <w:sz w:val="22"/>
          <w:szCs w:val="22"/>
        </w:rPr>
        <w:t>3</w:t>
      </w:r>
      <w:r w:rsidR="00900265" w:rsidRPr="00C4617C">
        <w:rPr>
          <w:rFonts w:ascii="Arial" w:hAnsi="Arial" w:cs="Arial"/>
          <w:sz w:val="22"/>
          <w:szCs w:val="22"/>
        </w:rPr>
        <w:t>4</w:t>
      </w:r>
      <w:r w:rsidR="00446CB0" w:rsidRPr="00C4617C">
        <w:rPr>
          <w:rFonts w:ascii="Arial" w:hAnsi="Arial" w:cs="Arial"/>
          <w:sz w:val="22"/>
          <w:szCs w:val="22"/>
        </w:rPr>
        <w:tab/>
      </w:r>
      <w:r w:rsidR="00D9367C" w:rsidRPr="00C4617C">
        <w:rPr>
          <w:rFonts w:ascii="Arial" w:hAnsi="Arial" w:cs="Arial"/>
          <w:sz w:val="22"/>
          <w:szCs w:val="22"/>
        </w:rPr>
        <w:t xml:space="preserve">Bidders </w:t>
      </w:r>
      <w:r w:rsidR="00446CB0" w:rsidRPr="00C4617C">
        <w:rPr>
          <w:rFonts w:ascii="Arial" w:hAnsi="Arial" w:cs="Arial"/>
          <w:sz w:val="22"/>
          <w:szCs w:val="22"/>
        </w:rPr>
        <w:t>may only amend the Contract terms if you can demonstrate there is a legal or statutory reason why you cannot accept them.  If you request changes to the Contract and UK SBS fail to accept your legal or statutory reason is reasonably justified we may reject your Bid.</w:t>
      </w:r>
    </w:p>
    <w:p w14:paraId="07109BCC" w14:textId="77777777" w:rsidR="00433B37" w:rsidRPr="00C4617C" w:rsidRDefault="00433B37">
      <w:pPr>
        <w:pStyle w:val="PlainText"/>
        <w:rPr>
          <w:rFonts w:ascii="Arial" w:hAnsi="Arial" w:cs="Arial"/>
          <w:sz w:val="22"/>
          <w:szCs w:val="22"/>
        </w:rPr>
      </w:pPr>
    </w:p>
    <w:p w14:paraId="07109BCD" w14:textId="77777777" w:rsidR="00433B37" w:rsidRPr="00C4617C" w:rsidRDefault="00C44815">
      <w:pPr>
        <w:pStyle w:val="PlainText"/>
        <w:ind w:left="720" w:hanging="720"/>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w:t>
      </w:r>
      <w:r w:rsidR="00AB6422" w:rsidRPr="00C4617C">
        <w:rPr>
          <w:rFonts w:ascii="Arial" w:hAnsi="Arial" w:cs="Arial"/>
          <w:sz w:val="22"/>
          <w:szCs w:val="22"/>
        </w:rPr>
        <w:t>3</w:t>
      </w:r>
      <w:r w:rsidR="00900265" w:rsidRPr="00C4617C">
        <w:rPr>
          <w:rFonts w:ascii="Arial" w:hAnsi="Arial" w:cs="Arial"/>
          <w:sz w:val="22"/>
          <w:szCs w:val="22"/>
        </w:rPr>
        <w:t>5</w:t>
      </w:r>
      <w:r w:rsidR="00446CB0" w:rsidRPr="00C4617C">
        <w:rPr>
          <w:rFonts w:ascii="Arial" w:hAnsi="Arial" w:cs="Arial"/>
          <w:sz w:val="22"/>
          <w:szCs w:val="22"/>
        </w:rPr>
        <w:tab/>
        <w:t>We will let you know the outcome of your Bid evaluation and where requested will provide a written debrief of the relative strengths and weaknesses of your Bid.</w:t>
      </w:r>
    </w:p>
    <w:p w14:paraId="07109BCE" w14:textId="77777777" w:rsidR="00433B37" w:rsidRPr="00C4617C" w:rsidRDefault="00433B37">
      <w:pPr>
        <w:pStyle w:val="PlainText"/>
        <w:rPr>
          <w:rFonts w:ascii="Arial" w:hAnsi="Arial" w:cs="Arial"/>
          <w:sz w:val="22"/>
          <w:szCs w:val="22"/>
        </w:rPr>
      </w:pPr>
    </w:p>
    <w:p w14:paraId="07109BCF" w14:textId="77777777" w:rsidR="00433B37" w:rsidRPr="00C4617C" w:rsidRDefault="00C44815">
      <w:pPr>
        <w:pStyle w:val="PlainText"/>
        <w:rPr>
          <w:rFonts w:ascii="Arial" w:hAnsi="Arial" w:cs="Arial"/>
          <w:sz w:val="22"/>
          <w:szCs w:val="22"/>
        </w:rPr>
      </w:pPr>
      <w:r w:rsidRPr="00C4617C">
        <w:rPr>
          <w:rFonts w:ascii="Arial" w:hAnsi="Arial" w:cs="Arial"/>
          <w:sz w:val="22"/>
          <w:szCs w:val="22"/>
        </w:rPr>
        <w:t>7</w:t>
      </w:r>
      <w:r w:rsidR="004B2B9C" w:rsidRPr="00C4617C">
        <w:rPr>
          <w:rFonts w:ascii="Arial" w:hAnsi="Arial" w:cs="Arial"/>
          <w:sz w:val="22"/>
          <w:szCs w:val="22"/>
        </w:rPr>
        <w:t>.3</w:t>
      </w:r>
      <w:r w:rsidR="00900265" w:rsidRPr="00C4617C">
        <w:rPr>
          <w:rFonts w:ascii="Arial" w:hAnsi="Arial" w:cs="Arial"/>
          <w:sz w:val="22"/>
          <w:szCs w:val="22"/>
        </w:rPr>
        <w:t>6</w:t>
      </w:r>
      <w:r w:rsidR="00446CB0" w:rsidRPr="00C4617C">
        <w:rPr>
          <w:rFonts w:ascii="Arial" w:hAnsi="Arial" w:cs="Arial"/>
          <w:sz w:val="22"/>
          <w:szCs w:val="22"/>
        </w:rPr>
        <w:t xml:space="preserve"> </w:t>
      </w:r>
      <w:r w:rsidR="00446CB0" w:rsidRPr="00C4617C">
        <w:rPr>
          <w:rFonts w:ascii="Arial" w:hAnsi="Arial" w:cs="Arial"/>
          <w:sz w:val="22"/>
          <w:szCs w:val="22"/>
        </w:rPr>
        <w:tab/>
        <w:t xml:space="preserve">If you fail mandatory pass / fail criteria we </w:t>
      </w:r>
      <w:r w:rsidRPr="00C4617C">
        <w:rPr>
          <w:rFonts w:ascii="Arial" w:hAnsi="Arial" w:cs="Arial"/>
          <w:sz w:val="22"/>
          <w:szCs w:val="22"/>
        </w:rPr>
        <w:t xml:space="preserve">will </w:t>
      </w:r>
      <w:r w:rsidR="00446CB0" w:rsidRPr="00C4617C">
        <w:rPr>
          <w:rFonts w:ascii="Arial" w:hAnsi="Arial" w:cs="Arial"/>
          <w:sz w:val="22"/>
          <w:szCs w:val="22"/>
        </w:rPr>
        <w:t>reject your Bid.</w:t>
      </w:r>
    </w:p>
    <w:p w14:paraId="07109BD0" w14:textId="77777777" w:rsidR="00900265" w:rsidRPr="00C4617C" w:rsidRDefault="00900265" w:rsidP="00446CB0">
      <w:pPr>
        <w:pStyle w:val="PlainText"/>
        <w:rPr>
          <w:rFonts w:ascii="Arial" w:hAnsi="Arial" w:cs="Arial"/>
          <w:sz w:val="22"/>
          <w:szCs w:val="22"/>
        </w:rPr>
      </w:pPr>
    </w:p>
    <w:p w14:paraId="07109BD1" w14:textId="77777777" w:rsidR="00900265" w:rsidRPr="00C4617C" w:rsidRDefault="00C44815" w:rsidP="00900265">
      <w:pPr>
        <w:pStyle w:val="PlainText"/>
        <w:ind w:left="720" w:hanging="720"/>
        <w:rPr>
          <w:rFonts w:ascii="Arial" w:hAnsi="Arial" w:cs="Arial"/>
          <w:sz w:val="22"/>
          <w:szCs w:val="22"/>
        </w:rPr>
      </w:pPr>
      <w:r w:rsidRPr="00C4617C">
        <w:rPr>
          <w:rFonts w:ascii="Arial" w:hAnsi="Arial" w:cs="Arial"/>
          <w:sz w:val="22"/>
          <w:szCs w:val="22"/>
        </w:rPr>
        <w:t>7</w:t>
      </w:r>
      <w:r w:rsidR="00900265" w:rsidRPr="00C4617C">
        <w:rPr>
          <w:rFonts w:ascii="Arial" w:hAnsi="Arial" w:cs="Arial"/>
          <w:sz w:val="22"/>
          <w:szCs w:val="22"/>
        </w:rPr>
        <w:t>.37</w:t>
      </w:r>
      <w:r w:rsidR="00900265" w:rsidRPr="00C4617C">
        <w:rPr>
          <w:rFonts w:ascii="Arial" w:hAnsi="Arial" w:cs="Arial"/>
          <w:sz w:val="22"/>
          <w:szCs w:val="22"/>
        </w:rPr>
        <w:tab/>
        <w:t>Bidders are required to use IE8</w:t>
      </w:r>
      <w:r w:rsidR="000533C9" w:rsidRPr="00C4617C">
        <w:rPr>
          <w:rFonts w:ascii="Arial" w:hAnsi="Arial" w:cs="Arial"/>
          <w:sz w:val="22"/>
          <w:szCs w:val="22"/>
        </w:rPr>
        <w:t>, IE9</w:t>
      </w:r>
      <w:r w:rsidR="00900265" w:rsidRPr="00C4617C">
        <w:rPr>
          <w:rFonts w:ascii="Arial" w:hAnsi="Arial" w:cs="Arial"/>
          <w:sz w:val="22"/>
          <w:szCs w:val="22"/>
        </w:rPr>
        <w:t xml:space="preserve">, Chrome or Firefox in order to access the functionality of the Emptoris e-sourcing tool.  </w:t>
      </w:r>
    </w:p>
    <w:p w14:paraId="07109BD2" w14:textId="77777777" w:rsidR="00A03859" w:rsidRPr="00C4617C" w:rsidRDefault="00A03859" w:rsidP="00900265">
      <w:pPr>
        <w:pStyle w:val="PlainText"/>
        <w:ind w:left="720" w:hanging="720"/>
        <w:rPr>
          <w:rFonts w:ascii="Arial" w:hAnsi="Arial" w:cs="Arial"/>
          <w:sz w:val="22"/>
          <w:szCs w:val="22"/>
        </w:rPr>
      </w:pPr>
    </w:p>
    <w:p w14:paraId="07109BD3" w14:textId="77777777" w:rsidR="00A03859" w:rsidRPr="00C4617C" w:rsidRDefault="00A03859" w:rsidP="00900265">
      <w:pPr>
        <w:pStyle w:val="PlainText"/>
        <w:ind w:left="720" w:hanging="720"/>
        <w:rPr>
          <w:rFonts w:ascii="Arial" w:hAnsi="Arial" w:cs="Arial"/>
          <w:sz w:val="22"/>
          <w:szCs w:val="22"/>
        </w:rPr>
      </w:pPr>
      <w:r w:rsidRPr="00C4617C">
        <w:rPr>
          <w:rFonts w:ascii="Arial" w:hAnsi="Arial" w:cs="Arial"/>
          <w:sz w:val="22"/>
          <w:szCs w:val="22"/>
        </w:rPr>
        <w:t>7.38</w:t>
      </w:r>
      <w:r w:rsidRPr="00C4617C">
        <w:rPr>
          <w:rFonts w:ascii="Arial" w:hAnsi="Arial" w:cs="Arial"/>
          <w:sz w:val="22"/>
          <w:szCs w:val="22"/>
        </w:rPr>
        <w:tab/>
        <w:t>Bidders should note that if they are successful with their proposal UK SBS reserves the right to ask additional compliancy checks prior to the award of any Contract.  In the event of a Bidder failing to meet one of the compliancy checks UK SBS may decline to proceed with the award of the Contract to the successful Bidder.</w:t>
      </w:r>
    </w:p>
    <w:p w14:paraId="07109BD4" w14:textId="77777777" w:rsidR="00A94357" w:rsidRPr="00C4617C" w:rsidRDefault="00A94357" w:rsidP="00900265">
      <w:pPr>
        <w:pStyle w:val="PlainText"/>
        <w:ind w:left="720" w:hanging="720"/>
        <w:rPr>
          <w:rFonts w:ascii="Arial" w:hAnsi="Arial" w:cs="Arial"/>
          <w:sz w:val="22"/>
          <w:szCs w:val="22"/>
        </w:rPr>
      </w:pPr>
    </w:p>
    <w:p w14:paraId="07109BD5" w14:textId="77777777" w:rsidR="00A94357" w:rsidRPr="00C4617C" w:rsidRDefault="00A94357" w:rsidP="00900265">
      <w:pPr>
        <w:pStyle w:val="PlainText"/>
        <w:ind w:left="720" w:hanging="720"/>
        <w:rPr>
          <w:rFonts w:ascii="Arial" w:hAnsi="Arial" w:cs="Arial"/>
          <w:sz w:val="22"/>
          <w:szCs w:val="22"/>
        </w:rPr>
      </w:pPr>
      <w:r w:rsidRPr="00C4617C">
        <w:rPr>
          <w:rFonts w:ascii="Arial" w:hAnsi="Arial" w:cs="Arial"/>
          <w:sz w:val="22"/>
          <w:szCs w:val="22"/>
        </w:rPr>
        <w:t>7.39</w:t>
      </w:r>
      <w:r w:rsidRPr="00C4617C">
        <w:rPr>
          <w:rFonts w:ascii="Arial" w:hAnsi="Arial" w:cs="Arial"/>
          <w:sz w:val="22"/>
          <w:szCs w:val="22"/>
        </w:rPr>
        <w:tab/>
      </w:r>
      <w:r w:rsidR="003F1837" w:rsidRPr="00C4617C">
        <w:rPr>
          <w:rFonts w:ascii="Arial" w:hAnsi="Arial" w:cs="Arial"/>
          <w:sz w:val="22"/>
          <w:szCs w:val="22"/>
        </w:rPr>
        <w:t>All timescales are set using a 2</w:t>
      </w:r>
      <w:r w:rsidRPr="00C4617C">
        <w:rPr>
          <w:rFonts w:ascii="Arial" w:hAnsi="Arial" w:cs="Arial"/>
          <w:sz w:val="22"/>
          <w:szCs w:val="22"/>
        </w:rPr>
        <w:t>4 hour clock and are based on British Summer Time or Greenwich Mean Time, depending on which appl</w:t>
      </w:r>
      <w:r w:rsidR="003F1837" w:rsidRPr="00C4617C">
        <w:rPr>
          <w:rFonts w:ascii="Arial" w:hAnsi="Arial" w:cs="Arial"/>
          <w:sz w:val="22"/>
          <w:szCs w:val="22"/>
        </w:rPr>
        <w:t>ies</w:t>
      </w:r>
      <w:r w:rsidRPr="00C4617C">
        <w:rPr>
          <w:rFonts w:ascii="Arial" w:hAnsi="Arial" w:cs="Arial"/>
          <w:sz w:val="22"/>
          <w:szCs w:val="22"/>
        </w:rPr>
        <w:t xml:space="preserve"> at the point when </w:t>
      </w:r>
      <w:r w:rsidR="003F1837" w:rsidRPr="00C4617C">
        <w:rPr>
          <w:rFonts w:ascii="Arial" w:hAnsi="Arial" w:cs="Arial"/>
          <w:sz w:val="22"/>
          <w:szCs w:val="22"/>
        </w:rPr>
        <w:t>Date and Time Bids shall be submitted through Emptoris.</w:t>
      </w:r>
    </w:p>
    <w:p w14:paraId="07109BD6" w14:textId="77777777" w:rsidR="00AB6422" w:rsidRPr="00C4617C" w:rsidRDefault="00AB6422" w:rsidP="00446CB0">
      <w:pPr>
        <w:pStyle w:val="PlainText"/>
        <w:rPr>
          <w:rFonts w:ascii="Arial" w:hAnsi="Arial" w:cs="Arial"/>
          <w:sz w:val="22"/>
          <w:szCs w:val="22"/>
        </w:rPr>
      </w:pPr>
    </w:p>
    <w:p w14:paraId="07109BD7" w14:textId="77777777" w:rsidR="00866C25" w:rsidRPr="00866C25" w:rsidRDefault="00866C25" w:rsidP="00866C25">
      <w:pPr>
        <w:pStyle w:val="NoSpacing"/>
        <w:ind w:left="709" w:hanging="709"/>
        <w:rPr>
          <w:bCs/>
          <w:iCs/>
          <w:sz w:val="22"/>
          <w:szCs w:val="22"/>
        </w:rPr>
      </w:pPr>
      <w:r>
        <w:rPr>
          <w:sz w:val="22"/>
          <w:szCs w:val="22"/>
        </w:rPr>
        <w:t>7.40</w:t>
      </w:r>
      <w:r>
        <w:rPr>
          <w:sz w:val="22"/>
          <w:szCs w:val="22"/>
        </w:rPr>
        <w:tab/>
      </w:r>
      <w:r w:rsidRPr="00866C25">
        <w:rPr>
          <w:bCs/>
          <w:iCs/>
          <w:sz w:val="22"/>
          <w:szCs w:val="22"/>
        </w:rPr>
        <w:t>All Central Government Departments and their Executive Agencies and Non Departmental Public Bodies are subject to control and reporting within Government. In particular, they report to the Cabinet Office and HM Treasury for all expenditure. Further, the Cabinet Office has a cross-Government role delivering overall Government policy on public procurement - including ensuring value for money and related aspects of good procurement practice.</w:t>
      </w:r>
      <w:r w:rsidRPr="00866C25">
        <w:rPr>
          <w:bCs/>
          <w:sz w:val="22"/>
          <w:szCs w:val="22"/>
        </w:rPr>
        <w:t xml:space="preserve"> </w:t>
      </w:r>
    </w:p>
    <w:p w14:paraId="07109BD8" w14:textId="77777777" w:rsidR="00866C25" w:rsidRPr="00866C25" w:rsidRDefault="00866C25" w:rsidP="00866C25">
      <w:pPr>
        <w:pStyle w:val="NoSpacing"/>
        <w:ind w:left="360"/>
        <w:rPr>
          <w:bCs/>
          <w:iCs/>
          <w:sz w:val="22"/>
          <w:szCs w:val="22"/>
        </w:rPr>
      </w:pPr>
    </w:p>
    <w:p w14:paraId="07109BD9" w14:textId="77777777" w:rsidR="00446CB0" w:rsidRPr="00866C25" w:rsidRDefault="00866C25" w:rsidP="00866C25">
      <w:pPr>
        <w:pStyle w:val="PlainText"/>
        <w:ind w:left="709"/>
        <w:rPr>
          <w:rFonts w:ascii="Arial" w:hAnsi="Arial" w:cs="Arial"/>
          <w:sz w:val="22"/>
          <w:szCs w:val="22"/>
        </w:rPr>
      </w:pPr>
      <w:r w:rsidRPr="00866C25">
        <w:rPr>
          <w:rFonts w:ascii="Arial" w:hAnsi="Arial" w:cs="Arial"/>
          <w:bCs/>
          <w:iCs/>
          <w:sz w:val="22"/>
          <w:szCs w:val="22"/>
        </w:rPr>
        <w:t xml:space="preserve">For these purposes, </w:t>
      </w:r>
      <w:r>
        <w:rPr>
          <w:rFonts w:ascii="Arial" w:hAnsi="Arial" w:cs="Arial"/>
          <w:bCs/>
          <w:iCs/>
          <w:sz w:val="22"/>
          <w:szCs w:val="22"/>
        </w:rPr>
        <w:t>UK SBS</w:t>
      </w:r>
      <w:r w:rsidRPr="00866C25">
        <w:rPr>
          <w:rFonts w:ascii="Arial" w:hAnsi="Arial" w:cs="Arial"/>
          <w:bCs/>
          <w:iCs/>
          <w:sz w:val="22"/>
          <w:szCs w:val="22"/>
        </w:rPr>
        <w:t xml:space="preserve"> may disclose within Government any of the </w:t>
      </w:r>
      <w:r>
        <w:rPr>
          <w:rFonts w:ascii="Arial" w:hAnsi="Arial" w:cs="Arial"/>
          <w:bCs/>
          <w:iCs/>
          <w:sz w:val="22"/>
          <w:szCs w:val="22"/>
        </w:rPr>
        <w:t>Bidders</w:t>
      </w:r>
      <w:r w:rsidRPr="00866C25">
        <w:rPr>
          <w:rFonts w:ascii="Arial" w:hAnsi="Arial" w:cs="Arial"/>
          <w:bCs/>
          <w:iCs/>
          <w:sz w:val="22"/>
          <w:szCs w:val="22"/>
        </w:rPr>
        <w:t xml:space="preserve"> documentation/information (including any that the </w:t>
      </w:r>
      <w:r>
        <w:rPr>
          <w:rFonts w:ascii="Arial" w:hAnsi="Arial" w:cs="Arial"/>
          <w:bCs/>
          <w:iCs/>
          <w:sz w:val="22"/>
          <w:szCs w:val="22"/>
        </w:rPr>
        <w:t>Bidder</w:t>
      </w:r>
      <w:r w:rsidRPr="00866C25">
        <w:rPr>
          <w:rFonts w:ascii="Arial" w:hAnsi="Arial" w:cs="Arial"/>
          <w:bCs/>
          <w:iCs/>
          <w:sz w:val="22"/>
          <w:szCs w:val="22"/>
        </w:rPr>
        <w:t xml:space="preserve"> considers to be confidential and/or commercially sensitive such as specific bid information) submitted by the </w:t>
      </w:r>
      <w:r>
        <w:rPr>
          <w:rFonts w:ascii="Arial" w:hAnsi="Arial" w:cs="Arial"/>
          <w:bCs/>
          <w:iCs/>
          <w:sz w:val="22"/>
          <w:szCs w:val="22"/>
        </w:rPr>
        <w:t>Bidder</w:t>
      </w:r>
      <w:r w:rsidRPr="00866C25">
        <w:rPr>
          <w:rFonts w:ascii="Arial" w:hAnsi="Arial" w:cs="Arial"/>
          <w:bCs/>
          <w:iCs/>
          <w:sz w:val="22"/>
          <w:szCs w:val="22"/>
        </w:rPr>
        <w:t xml:space="preserve"> to </w:t>
      </w:r>
      <w:r>
        <w:rPr>
          <w:rFonts w:ascii="Arial" w:hAnsi="Arial" w:cs="Arial"/>
          <w:bCs/>
          <w:iCs/>
          <w:sz w:val="22"/>
          <w:szCs w:val="22"/>
        </w:rPr>
        <w:t>UK SBS</w:t>
      </w:r>
      <w:r w:rsidRPr="00866C25">
        <w:rPr>
          <w:rFonts w:ascii="Arial" w:hAnsi="Arial" w:cs="Arial"/>
          <w:bCs/>
          <w:iCs/>
          <w:sz w:val="22"/>
          <w:szCs w:val="22"/>
        </w:rPr>
        <w:t xml:space="preserve"> during this Procurement. The information will not be disclosed outside Government. </w:t>
      </w:r>
      <w:r>
        <w:rPr>
          <w:rFonts w:ascii="Arial" w:hAnsi="Arial" w:cs="Arial"/>
          <w:bCs/>
          <w:iCs/>
          <w:sz w:val="22"/>
          <w:szCs w:val="22"/>
        </w:rPr>
        <w:t>Bidders</w:t>
      </w:r>
      <w:r w:rsidRPr="00866C25">
        <w:rPr>
          <w:rFonts w:ascii="Arial" w:hAnsi="Arial" w:cs="Arial"/>
          <w:bCs/>
          <w:iCs/>
          <w:sz w:val="22"/>
          <w:szCs w:val="22"/>
        </w:rPr>
        <w:t xml:space="preserve"> taking part in this </w:t>
      </w:r>
      <w:r>
        <w:rPr>
          <w:rFonts w:ascii="Arial" w:hAnsi="Arial" w:cs="Arial"/>
          <w:bCs/>
          <w:iCs/>
          <w:sz w:val="22"/>
          <w:szCs w:val="22"/>
        </w:rPr>
        <w:t>ITQ</w:t>
      </w:r>
      <w:r w:rsidRPr="00866C25">
        <w:rPr>
          <w:rFonts w:ascii="Arial" w:hAnsi="Arial" w:cs="Arial"/>
          <w:bCs/>
          <w:iCs/>
          <w:sz w:val="22"/>
          <w:szCs w:val="22"/>
        </w:rPr>
        <w:t xml:space="preserve"> consent to these terms as part of the </w:t>
      </w:r>
      <w:r>
        <w:rPr>
          <w:rFonts w:ascii="Arial" w:hAnsi="Arial" w:cs="Arial"/>
          <w:bCs/>
          <w:iCs/>
          <w:sz w:val="22"/>
          <w:szCs w:val="22"/>
        </w:rPr>
        <w:t xml:space="preserve">competition </w:t>
      </w:r>
      <w:r w:rsidRPr="00866C25">
        <w:rPr>
          <w:rFonts w:ascii="Arial" w:hAnsi="Arial" w:cs="Arial"/>
          <w:bCs/>
          <w:iCs/>
          <w:sz w:val="22"/>
          <w:szCs w:val="22"/>
        </w:rPr>
        <w:t>process.</w:t>
      </w:r>
    </w:p>
    <w:p w14:paraId="07109BDA" w14:textId="77777777" w:rsidR="00866C25" w:rsidRDefault="00866C25" w:rsidP="00446CB0">
      <w:pPr>
        <w:pStyle w:val="PlainText"/>
        <w:rPr>
          <w:rFonts w:ascii="Arial" w:hAnsi="Arial" w:cs="Arial"/>
          <w:sz w:val="22"/>
          <w:szCs w:val="22"/>
        </w:rPr>
      </w:pPr>
    </w:p>
    <w:p w14:paraId="07109BDB" w14:textId="77777777" w:rsidR="00A96CF7" w:rsidRDefault="00A96CF7" w:rsidP="00A96CF7">
      <w:pPr>
        <w:pStyle w:val="Default"/>
        <w:ind w:left="709" w:hanging="709"/>
        <w:rPr>
          <w:sz w:val="22"/>
          <w:szCs w:val="22"/>
        </w:rPr>
      </w:pPr>
      <w:r>
        <w:rPr>
          <w:sz w:val="22"/>
          <w:szCs w:val="22"/>
        </w:rPr>
        <w:t>7.41</w:t>
      </w:r>
      <w:r>
        <w:rPr>
          <w:sz w:val="22"/>
          <w:szCs w:val="22"/>
        </w:rPr>
        <w:tab/>
      </w:r>
      <w:r w:rsidRPr="00C10166">
        <w:rPr>
          <w:sz w:val="22"/>
          <w:szCs w:val="22"/>
        </w:rPr>
        <w:t xml:space="preserve">From 2nd April 2014 the Government is introducing its new Government Security Classifications (GSC) classification scheme to replace the current Government Protective Marking System (GPMS). A key aspect of this is the reduction in the number of security classifications used. </w:t>
      </w:r>
      <w:r>
        <w:rPr>
          <w:sz w:val="22"/>
          <w:szCs w:val="22"/>
        </w:rPr>
        <w:t xml:space="preserve"> </w:t>
      </w:r>
      <w:r w:rsidRPr="00C10166">
        <w:rPr>
          <w:sz w:val="22"/>
          <w:szCs w:val="22"/>
        </w:rPr>
        <w:t xml:space="preserve">All </w:t>
      </w:r>
      <w:r>
        <w:rPr>
          <w:sz w:val="22"/>
          <w:szCs w:val="22"/>
        </w:rPr>
        <w:t>Bidders</w:t>
      </w:r>
      <w:r w:rsidRPr="00C10166">
        <w:rPr>
          <w:sz w:val="22"/>
          <w:szCs w:val="22"/>
        </w:rPr>
        <w:t xml:space="preserve"> are encouraged to make themselves aware of the changes and identify any potential impacts in their </w:t>
      </w:r>
      <w:r>
        <w:rPr>
          <w:sz w:val="22"/>
          <w:szCs w:val="22"/>
        </w:rPr>
        <w:t>Bid</w:t>
      </w:r>
      <w:r w:rsidRPr="00C10166">
        <w:rPr>
          <w:sz w:val="22"/>
          <w:szCs w:val="22"/>
        </w:rPr>
        <w:t xml:space="preserve">, as the protective marking and applicable protection of any material passed to, or generated by, you during the </w:t>
      </w:r>
      <w:r>
        <w:rPr>
          <w:sz w:val="22"/>
          <w:szCs w:val="22"/>
        </w:rPr>
        <w:t>procurement</w:t>
      </w:r>
      <w:r w:rsidRPr="00C10166">
        <w:rPr>
          <w:sz w:val="22"/>
          <w:szCs w:val="22"/>
        </w:rPr>
        <w:t xml:space="preserve"> process or pursuant to any Contract awarded to you as a result of this tender process will be subject to the new GSC from 2nd April 2014. The link below to the Gov.uk website provides information on the new GSC: </w:t>
      </w:r>
      <w:r>
        <w:rPr>
          <w:sz w:val="22"/>
          <w:szCs w:val="22"/>
        </w:rPr>
        <w:t xml:space="preserve"> </w:t>
      </w:r>
    </w:p>
    <w:p w14:paraId="07109BDC" w14:textId="77777777" w:rsidR="00A96CF7" w:rsidRPr="00C10166" w:rsidRDefault="00A96CF7" w:rsidP="00A96CF7">
      <w:pPr>
        <w:pStyle w:val="Default"/>
        <w:rPr>
          <w:sz w:val="22"/>
          <w:szCs w:val="22"/>
        </w:rPr>
      </w:pPr>
    </w:p>
    <w:p w14:paraId="07109BDD" w14:textId="77777777" w:rsidR="00A96CF7" w:rsidRDefault="005F0AEC" w:rsidP="00A96CF7">
      <w:pPr>
        <w:pStyle w:val="Default"/>
        <w:ind w:firstLine="709"/>
        <w:rPr>
          <w:sz w:val="22"/>
          <w:szCs w:val="22"/>
        </w:rPr>
      </w:pPr>
      <w:hyperlink r:id="rId19" w:history="1">
        <w:r w:rsidR="00A96CF7" w:rsidRPr="00976CB4">
          <w:rPr>
            <w:rStyle w:val="Hyperlink"/>
            <w:sz w:val="22"/>
            <w:szCs w:val="22"/>
          </w:rPr>
          <w:t>https://www.gov.uk/government/publications/government-security-classifications</w:t>
        </w:r>
      </w:hyperlink>
      <w:r w:rsidR="00A96CF7" w:rsidRPr="00C10166">
        <w:rPr>
          <w:sz w:val="22"/>
          <w:szCs w:val="22"/>
        </w:rPr>
        <w:t xml:space="preserve"> </w:t>
      </w:r>
    </w:p>
    <w:p w14:paraId="07109BDE" w14:textId="77777777" w:rsidR="00A96CF7" w:rsidRPr="00C10166" w:rsidRDefault="00A96CF7" w:rsidP="00A96CF7">
      <w:pPr>
        <w:pStyle w:val="Default"/>
        <w:rPr>
          <w:sz w:val="22"/>
          <w:szCs w:val="22"/>
        </w:rPr>
      </w:pPr>
    </w:p>
    <w:p w14:paraId="07109BDF" w14:textId="77777777" w:rsidR="00A96CF7" w:rsidRPr="00C10166" w:rsidRDefault="00A96CF7" w:rsidP="00A96CF7">
      <w:pPr>
        <w:pStyle w:val="PlainText"/>
        <w:ind w:left="709"/>
        <w:rPr>
          <w:rFonts w:ascii="Arial" w:hAnsi="Arial" w:cs="Arial"/>
          <w:sz w:val="22"/>
          <w:szCs w:val="22"/>
        </w:rPr>
      </w:pPr>
      <w:r>
        <w:rPr>
          <w:rFonts w:ascii="Arial" w:hAnsi="Arial" w:cs="Arial"/>
          <w:sz w:val="22"/>
          <w:szCs w:val="22"/>
        </w:rPr>
        <w:t>UK SBS</w:t>
      </w:r>
      <w:r w:rsidRPr="00C10166">
        <w:rPr>
          <w:rFonts w:ascii="Arial" w:hAnsi="Arial" w:cs="Arial"/>
          <w:sz w:val="22"/>
          <w:szCs w:val="22"/>
        </w:rPr>
        <w:t xml:space="preserve"> reserves the right to amend any security related term or condition of the draft contract accompanyi</w:t>
      </w:r>
      <w:r w:rsidRPr="00AD2D77">
        <w:rPr>
          <w:rFonts w:ascii="Arial" w:hAnsi="Arial" w:cs="Arial"/>
          <w:color w:val="000000"/>
          <w:sz w:val="22"/>
          <w:szCs w:val="22"/>
        </w:rPr>
        <w:t xml:space="preserve">ng this ITQ to reflect any changes introduced by the GSC. In particular where this ITQ is accompanied by any instructions on safeguarding classified information (e.g. a Security Aspects </w:t>
      </w:r>
      <w:r w:rsidRPr="00C10166">
        <w:rPr>
          <w:rFonts w:ascii="Arial" w:hAnsi="Arial" w:cs="Arial"/>
          <w:sz w:val="22"/>
          <w:szCs w:val="22"/>
        </w:rPr>
        <w:t xml:space="preserve">Letter) as a result of any changes stemming from the new GSC, whether in respect of the applicable protective marking scheme, specific protective markings given, the aspects to which any protective marking applies or otherwise. This may relate to the instructions on safeguarding classified information (e.g. a Security Aspects Letter) as they apply to the </w:t>
      </w:r>
      <w:r>
        <w:rPr>
          <w:rFonts w:ascii="Arial" w:hAnsi="Arial" w:cs="Arial"/>
          <w:sz w:val="22"/>
          <w:szCs w:val="22"/>
        </w:rPr>
        <w:t>procurement</w:t>
      </w:r>
      <w:r w:rsidRPr="00C10166">
        <w:rPr>
          <w:rFonts w:ascii="Arial" w:hAnsi="Arial" w:cs="Arial"/>
          <w:sz w:val="22"/>
          <w:szCs w:val="22"/>
        </w:rPr>
        <w:t xml:space="preserve"> as they apply to the </w:t>
      </w:r>
      <w:r>
        <w:rPr>
          <w:rFonts w:ascii="Arial" w:hAnsi="Arial" w:cs="Arial"/>
          <w:sz w:val="22"/>
          <w:szCs w:val="22"/>
        </w:rPr>
        <w:t>procurement</w:t>
      </w:r>
      <w:r w:rsidRPr="00C10166">
        <w:rPr>
          <w:rFonts w:ascii="Arial" w:hAnsi="Arial" w:cs="Arial"/>
          <w:sz w:val="22"/>
          <w:szCs w:val="22"/>
        </w:rPr>
        <w:t xml:space="preserve"> process and/or any contracts awarded to you as a result of the </w:t>
      </w:r>
      <w:r>
        <w:rPr>
          <w:rFonts w:ascii="Arial" w:hAnsi="Arial" w:cs="Arial"/>
          <w:sz w:val="22"/>
          <w:szCs w:val="22"/>
        </w:rPr>
        <w:t>procurement</w:t>
      </w:r>
      <w:r w:rsidRPr="00C10166">
        <w:rPr>
          <w:rFonts w:ascii="Arial" w:hAnsi="Arial" w:cs="Arial"/>
          <w:sz w:val="22"/>
          <w:szCs w:val="22"/>
        </w:rPr>
        <w:t xml:space="preserve"> process</w:t>
      </w:r>
      <w:r>
        <w:rPr>
          <w:rFonts w:ascii="Arial" w:hAnsi="Arial" w:cs="Arial"/>
          <w:sz w:val="22"/>
          <w:szCs w:val="22"/>
        </w:rPr>
        <w:t>.</w:t>
      </w:r>
    </w:p>
    <w:p w14:paraId="07109BE0" w14:textId="77777777" w:rsidR="00A96CF7" w:rsidRDefault="00A96CF7" w:rsidP="00446CB0">
      <w:pPr>
        <w:pStyle w:val="PlainText"/>
        <w:rPr>
          <w:rFonts w:ascii="Arial" w:hAnsi="Arial" w:cs="Arial"/>
          <w:sz w:val="22"/>
          <w:szCs w:val="22"/>
        </w:rPr>
      </w:pPr>
    </w:p>
    <w:p w14:paraId="07109BE1" w14:textId="77777777" w:rsidR="00A96CF7" w:rsidRDefault="00A96CF7" w:rsidP="00446CB0">
      <w:pPr>
        <w:pStyle w:val="PlainText"/>
        <w:rPr>
          <w:rFonts w:ascii="Arial" w:hAnsi="Arial" w:cs="Arial"/>
          <w:sz w:val="22"/>
          <w:szCs w:val="22"/>
        </w:rPr>
      </w:pPr>
    </w:p>
    <w:p w14:paraId="07109BE2" w14:textId="77777777" w:rsidR="00A96CF7" w:rsidRDefault="00A96CF7" w:rsidP="00446CB0">
      <w:pPr>
        <w:pStyle w:val="PlainText"/>
        <w:rPr>
          <w:rFonts w:ascii="Arial" w:hAnsi="Arial" w:cs="Arial"/>
          <w:sz w:val="22"/>
          <w:szCs w:val="22"/>
        </w:rPr>
      </w:pPr>
    </w:p>
    <w:p w14:paraId="07109BE3" w14:textId="77777777" w:rsidR="00A96CF7" w:rsidRDefault="00A96CF7" w:rsidP="00446CB0">
      <w:pPr>
        <w:pStyle w:val="PlainText"/>
        <w:rPr>
          <w:rFonts w:ascii="Arial" w:hAnsi="Arial" w:cs="Arial"/>
          <w:sz w:val="22"/>
          <w:szCs w:val="22"/>
        </w:rPr>
      </w:pPr>
    </w:p>
    <w:p w14:paraId="07109BE4" w14:textId="77777777" w:rsidR="00A96CF7" w:rsidRDefault="00A96CF7" w:rsidP="00446CB0">
      <w:pPr>
        <w:pStyle w:val="PlainText"/>
        <w:rPr>
          <w:rFonts w:ascii="Arial" w:hAnsi="Arial" w:cs="Arial"/>
          <w:sz w:val="22"/>
          <w:szCs w:val="22"/>
        </w:rPr>
      </w:pPr>
    </w:p>
    <w:p w14:paraId="0502AF63" w14:textId="77777777" w:rsidR="001E2BF2" w:rsidRDefault="001E2BF2" w:rsidP="00446CB0">
      <w:pPr>
        <w:pStyle w:val="PlainText"/>
        <w:rPr>
          <w:rFonts w:ascii="Arial" w:hAnsi="Arial" w:cs="Arial"/>
          <w:sz w:val="22"/>
          <w:szCs w:val="22"/>
        </w:rPr>
      </w:pPr>
    </w:p>
    <w:p w14:paraId="07109BE5" w14:textId="77777777" w:rsidR="00A96CF7" w:rsidRDefault="00A96CF7" w:rsidP="00446CB0">
      <w:pPr>
        <w:pStyle w:val="PlainText"/>
        <w:rPr>
          <w:rFonts w:ascii="Arial" w:hAnsi="Arial" w:cs="Arial"/>
          <w:sz w:val="22"/>
          <w:szCs w:val="22"/>
        </w:rPr>
      </w:pPr>
    </w:p>
    <w:p w14:paraId="07109BE6" w14:textId="77777777" w:rsidR="00A96CF7" w:rsidRPr="00C4617C" w:rsidRDefault="00A96CF7" w:rsidP="00446CB0">
      <w:pPr>
        <w:pStyle w:val="PlainText"/>
        <w:rPr>
          <w:rFonts w:ascii="Arial" w:hAnsi="Arial" w:cs="Arial"/>
          <w:sz w:val="22"/>
          <w:szCs w:val="22"/>
        </w:rPr>
      </w:pPr>
    </w:p>
    <w:p w14:paraId="07109BE7" w14:textId="77777777" w:rsidR="00446CB0" w:rsidRPr="00C4617C" w:rsidRDefault="00446CB0" w:rsidP="00446CB0">
      <w:pPr>
        <w:pStyle w:val="PlainText"/>
        <w:rPr>
          <w:rFonts w:ascii="Arial" w:hAnsi="Arial" w:cs="Arial"/>
          <w:b/>
          <w:sz w:val="22"/>
          <w:szCs w:val="22"/>
        </w:rPr>
      </w:pPr>
      <w:r w:rsidRPr="00C4617C">
        <w:rPr>
          <w:rFonts w:ascii="Arial" w:hAnsi="Arial" w:cs="Arial"/>
          <w:b/>
          <w:sz w:val="22"/>
          <w:szCs w:val="22"/>
        </w:rPr>
        <w:lastRenderedPageBreak/>
        <w:t>USEFUL INFORMATION LINKS</w:t>
      </w:r>
    </w:p>
    <w:p w14:paraId="07109BE8" w14:textId="77777777" w:rsidR="00446CB0" w:rsidRPr="00C4617C" w:rsidRDefault="00446CB0" w:rsidP="00446CB0">
      <w:pPr>
        <w:pStyle w:val="PlainText"/>
        <w:rPr>
          <w:rFonts w:ascii="Arial" w:hAnsi="Arial" w:cs="Arial"/>
          <w:b/>
          <w:sz w:val="22"/>
          <w:szCs w:val="22"/>
        </w:rPr>
      </w:pPr>
    </w:p>
    <w:p w14:paraId="07109BE9" w14:textId="77777777" w:rsidR="00900265" w:rsidRPr="00C4617C" w:rsidRDefault="005F0AEC" w:rsidP="00965A81">
      <w:pPr>
        <w:pStyle w:val="PlainText"/>
        <w:numPr>
          <w:ilvl w:val="0"/>
          <w:numId w:val="9"/>
        </w:numPr>
        <w:rPr>
          <w:rFonts w:ascii="Arial" w:hAnsi="Arial" w:cs="Arial"/>
          <w:sz w:val="22"/>
          <w:szCs w:val="22"/>
        </w:rPr>
      </w:pPr>
      <w:hyperlink r:id="rId20" w:history="1">
        <w:r w:rsidR="00900265" w:rsidRPr="009E2153">
          <w:rPr>
            <w:rStyle w:val="Hyperlink"/>
            <w:rFonts w:ascii="Arial" w:hAnsi="Arial" w:cs="Arial"/>
            <w:sz w:val="22"/>
            <w:szCs w:val="22"/>
          </w:rPr>
          <w:t>Emptoris Training Guide</w:t>
        </w:r>
      </w:hyperlink>
    </w:p>
    <w:p w14:paraId="07109BEA" w14:textId="77777777" w:rsidR="00900265" w:rsidRPr="00C4617C" w:rsidRDefault="005F0AEC" w:rsidP="00965A81">
      <w:pPr>
        <w:pStyle w:val="PlainText"/>
        <w:numPr>
          <w:ilvl w:val="0"/>
          <w:numId w:val="9"/>
        </w:numPr>
        <w:rPr>
          <w:rFonts w:ascii="Arial" w:hAnsi="Arial" w:cs="Arial"/>
          <w:sz w:val="22"/>
          <w:szCs w:val="22"/>
        </w:rPr>
      </w:pPr>
      <w:hyperlink r:id="rId21" w:history="1">
        <w:r w:rsidR="009F07D8" w:rsidRPr="00C4617C">
          <w:rPr>
            <w:rStyle w:val="Hyperlink"/>
            <w:rFonts w:ascii="Arial" w:hAnsi="Arial" w:cs="Arial"/>
            <w:sz w:val="22"/>
            <w:szCs w:val="22"/>
          </w:rPr>
          <w:t>Emptoris e-sourcing tool</w:t>
        </w:r>
      </w:hyperlink>
    </w:p>
    <w:p w14:paraId="07109BEB" w14:textId="77777777" w:rsidR="00446CB0" w:rsidRPr="00C4617C" w:rsidRDefault="005F0AEC" w:rsidP="00965A81">
      <w:pPr>
        <w:pStyle w:val="PlainText"/>
        <w:numPr>
          <w:ilvl w:val="0"/>
          <w:numId w:val="9"/>
        </w:numPr>
        <w:rPr>
          <w:rFonts w:ascii="Arial" w:hAnsi="Arial" w:cs="Arial"/>
          <w:sz w:val="22"/>
          <w:szCs w:val="22"/>
        </w:rPr>
      </w:pPr>
      <w:hyperlink r:id="rId22" w:history="1">
        <w:r w:rsidR="00446CB0" w:rsidRPr="00C4617C">
          <w:rPr>
            <w:rStyle w:val="Hyperlink"/>
            <w:rFonts w:ascii="Arial" w:hAnsi="Arial" w:cs="Arial"/>
            <w:sz w:val="22"/>
            <w:szCs w:val="22"/>
          </w:rPr>
          <w:t>Contracts Finder</w:t>
        </w:r>
      </w:hyperlink>
    </w:p>
    <w:p w14:paraId="07109BEC" w14:textId="77777777" w:rsidR="00446CB0" w:rsidRPr="00C4617C" w:rsidRDefault="005F0AEC" w:rsidP="00965A81">
      <w:pPr>
        <w:pStyle w:val="PlainText"/>
        <w:numPr>
          <w:ilvl w:val="0"/>
          <w:numId w:val="9"/>
        </w:numPr>
        <w:rPr>
          <w:rFonts w:ascii="Arial" w:hAnsi="Arial" w:cs="Arial"/>
          <w:sz w:val="22"/>
          <w:szCs w:val="22"/>
        </w:rPr>
      </w:pPr>
      <w:hyperlink r:id="rId23" w:history="1">
        <w:r w:rsidR="00446CB0" w:rsidRPr="00C4617C">
          <w:rPr>
            <w:rStyle w:val="Hyperlink"/>
            <w:rFonts w:ascii="Arial" w:hAnsi="Arial" w:cs="Arial"/>
            <w:sz w:val="22"/>
            <w:szCs w:val="22"/>
          </w:rPr>
          <w:t>Tenders Electronic Daily</w:t>
        </w:r>
      </w:hyperlink>
    </w:p>
    <w:p w14:paraId="07109BED" w14:textId="77777777" w:rsidR="00446CB0" w:rsidRPr="00C4617C" w:rsidRDefault="005F0AEC" w:rsidP="00965A81">
      <w:pPr>
        <w:pStyle w:val="PlainText"/>
        <w:numPr>
          <w:ilvl w:val="0"/>
          <w:numId w:val="9"/>
        </w:numPr>
        <w:rPr>
          <w:rFonts w:ascii="Arial" w:hAnsi="Arial" w:cs="Arial"/>
          <w:sz w:val="22"/>
          <w:szCs w:val="22"/>
        </w:rPr>
      </w:pPr>
      <w:hyperlink r:id="rId24" w:history="1">
        <w:r w:rsidR="00446CB0" w:rsidRPr="00C4617C">
          <w:rPr>
            <w:rStyle w:val="Hyperlink"/>
            <w:rFonts w:ascii="Arial" w:hAnsi="Arial" w:cs="Arial"/>
            <w:sz w:val="22"/>
            <w:szCs w:val="22"/>
          </w:rPr>
          <w:t>Equalities Act introduction</w:t>
        </w:r>
      </w:hyperlink>
    </w:p>
    <w:p w14:paraId="07109BEE" w14:textId="77777777" w:rsidR="00446CB0" w:rsidRPr="00C4617C" w:rsidRDefault="005F0AEC" w:rsidP="00965A81">
      <w:pPr>
        <w:pStyle w:val="PlainText"/>
        <w:numPr>
          <w:ilvl w:val="0"/>
          <w:numId w:val="9"/>
        </w:numPr>
        <w:rPr>
          <w:rFonts w:ascii="Arial" w:hAnsi="Arial" w:cs="Arial"/>
          <w:sz w:val="22"/>
          <w:szCs w:val="22"/>
        </w:rPr>
      </w:pPr>
      <w:hyperlink r:id="rId25" w:history="1">
        <w:r w:rsidR="00446CB0" w:rsidRPr="00C4617C">
          <w:rPr>
            <w:rStyle w:val="Hyperlink"/>
            <w:rFonts w:ascii="Arial" w:hAnsi="Arial" w:cs="Arial"/>
            <w:sz w:val="22"/>
            <w:szCs w:val="22"/>
          </w:rPr>
          <w:t>Bribery Act introduction</w:t>
        </w:r>
      </w:hyperlink>
    </w:p>
    <w:p w14:paraId="07109BEF" w14:textId="77777777" w:rsidR="00446CB0" w:rsidRPr="00C4617C" w:rsidRDefault="005F0AEC" w:rsidP="00965A81">
      <w:pPr>
        <w:pStyle w:val="PlainText"/>
        <w:numPr>
          <w:ilvl w:val="0"/>
          <w:numId w:val="9"/>
        </w:numPr>
        <w:rPr>
          <w:rFonts w:ascii="Arial" w:hAnsi="Arial" w:cs="Arial"/>
          <w:sz w:val="22"/>
          <w:szCs w:val="22"/>
        </w:rPr>
      </w:pPr>
      <w:hyperlink r:id="rId26" w:history="1">
        <w:r w:rsidR="00446CB0" w:rsidRPr="00C4617C">
          <w:rPr>
            <w:rStyle w:val="Hyperlink"/>
            <w:rFonts w:ascii="Arial" w:hAnsi="Arial" w:cs="Arial"/>
            <w:sz w:val="22"/>
            <w:szCs w:val="22"/>
          </w:rPr>
          <w:t>Freedom of information Act</w:t>
        </w:r>
      </w:hyperlink>
    </w:p>
    <w:p w14:paraId="07109BF0" w14:textId="77777777" w:rsidR="00446CB0" w:rsidRPr="00C4617C" w:rsidRDefault="00446CB0" w:rsidP="00446CB0">
      <w:pPr>
        <w:pStyle w:val="PlainText"/>
        <w:rPr>
          <w:rFonts w:ascii="Arial" w:hAnsi="Arial" w:cs="Arial"/>
          <w:b/>
          <w:sz w:val="22"/>
          <w:szCs w:val="22"/>
        </w:rPr>
      </w:pPr>
    </w:p>
    <w:p w14:paraId="367D7F20" w14:textId="77777777" w:rsidR="001E2BF2" w:rsidRPr="00E004E1" w:rsidRDefault="001E2BF2">
      <w:pPr>
        <w:shd w:val="clear" w:color="auto" w:fill="FFFFFF"/>
        <w:spacing w:before="100" w:beforeAutospacing="1" w:after="100" w:afterAutospacing="1" w:line="360" w:lineRule="atLeast"/>
        <w:ind w:left="720" w:hanging="720"/>
        <w:rPr>
          <w:rFonts w:ascii="Arial" w:eastAsia="Times New Roman" w:hAnsi="Arial" w:cs="Arial"/>
          <w:color w:val="000000"/>
          <w:lang w:eastAsia="en-GB"/>
        </w:rPr>
      </w:pPr>
    </w:p>
    <w:sectPr w:rsidR="001E2BF2" w:rsidRPr="00E004E1" w:rsidSect="00D571C5">
      <w:headerReference w:type="even" r:id="rId27"/>
      <w:headerReference w:type="default" r:id="rId28"/>
      <w:footerReference w:type="even" r:id="rId29"/>
      <w:footerReference w:type="default" r:id="rId30"/>
      <w:footerReference w:type="first" r:id="rId3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663A3" w14:textId="77777777" w:rsidR="006A5EE4" w:rsidRDefault="006A5EE4" w:rsidP="003D0D50">
      <w:pPr>
        <w:spacing w:after="0" w:line="240" w:lineRule="auto"/>
      </w:pPr>
      <w:r>
        <w:separator/>
      </w:r>
    </w:p>
  </w:endnote>
  <w:endnote w:type="continuationSeparator" w:id="0">
    <w:p w14:paraId="6746C5A6" w14:textId="77777777" w:rsidR="006A5EE4" w:rsidRDefault="006A5EE4" w:rsidP="003D0D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9C27" w14:textId="77777777" w:rsidR="00F72D3A" w:rsidRDefault="00F72D3A">
    <w:pPr>
      <w:pStyle w:val="Footer"/>
      <w:jc w:val="center"/>
    </w:pPr>
  </w:p>
  <w:p w14:paraId="07109C28" w14:textId="77777777" w:rsidR="00F72D3A" w:rsidRPr="007E5324" w:rsidRDefault="00F72D3A" w:rsidP="00BE6396">
    <w:pPr>
      <w:pStyle w:val="Footer"/>
      <w:rPr>
        <w:rFonts w:ascii="Arial" w:hAnsi="Arial" w:cs="Arial"/>
        <w:color w:val="24246C"/>
        <w:sz w:val="16"/>
        <w:szCs w:val="16"/>
      </w:rPr>
    </w:pPr>
    <w:r>
      <w:rPr>
        <w:rFonts w:ascii="Arial" w:hAnsi="Arial" w:cs="Arial"/>
        <w:noProof/>
        <w:color w:val="24246C"/>
        <w:sz w:val="12"/>
        <w:szCs w:val="12"/>
        <w:lang w:eastAsia="en-GB"/>
      </w:rPr>
      <w:drawing>
        <wp:anchor distT="0" distB="0" distL="114300" distR="114300" simplePos="0" relativeHeight="251659264" behindDoc="0" locked="0" layoutInCell="1" allowOverlap="1" wp14:anchorId="07109C41" wp14:editId="07109C42">
          <wp:simplePos x="0" y="0"/>
          <wp:positionH relativeFrom="column">
            <wp:posOffset>4377055</wp:posOffset>
          </wp:positionH>
          <wp:positionV relativeFrom="paragraph">
            <wp:posOffset>-104140</wp:posOffset>
          </wp:positionV>
          <wp:extent cx="2238375" cy="1058545"/>
          <wp:effectExtent l="0" t="0" r="0" b="0"/>
          <wp:wrapTopAndBottom/>
          <wp:docPr id="3" name="Picture 3" descr="cid:67C3BC6F-651B-4AD8-A4BE-33649401B94B@sema4.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67C3BC6F-651B-4AD8-A4BE-33649401B94B@sema4.co.u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3837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324">
      <w:rPr>
        <w:rFonts w:ascii="Arial" w:hAnsi="Arial" w:cs="Arial"/>
        <w:b/>
        <w:color w:val="24246C"/>
        <w:sz w:val="24"/>
      </w:rPr>
      <w:t>UK Shared Business Services Ltd (UK SBS)</w:t>
    </w:r>
  </w:p>
  <w:p w14:paraId="07109C29" w14:textId="77777777" w:rsidR="00F72D3A" w:rsidRPr="007E5324" w:rsidRDefault="00F72D3A" w:rsidP="00BE6396">
    <w:pPr>
      <w:pStyle w:val="Footer"/>
      <w:rPr>
        <w:rFonts w:ascii="Arial" w:hAnsi="Arial" w:cs="Arial"/>
        <w:color w:val="24246C"/>
        <w:sz w:val="16"/>
        <w:szCs w:val="16"/>
      </w:rPr>
    </w:pPr>
    <w:r w:rsidRPr="007E5324">
      <w:rPr>
        <w:rFonts w:ascii="Arial" w:hAnsi="Arial" w:cs="Arial"/>
        <w:b/>
        <w:color w:val="24246C"/>
        <w:sz w:val="16"/>
        <w:szCs w:val="16"/>
      </w:rPr>
      <w:t>www.uksbs.co.uk</w:t>
    </w:r>
  </w:p>
  <w:p w14:paraId="07109C2A" w14:textId="77777777" w:rsidR="00F72D3A" w:rsidRPr="007E5324" w:rsidRDefault="00F72D3A" w:rsidP="00BE6396">
    <w:pPr>
      <w:pStyle w:val="Footer"/>
      <w:rPr>
        <w:rFonts w:ascii="Arial" w:hAnsi="Arial" w:cs="Arial"/>
        <w:color w:val="24246C"/>
        <w:sz w:val="12"/>
        <w:szCs w:val="12"/>
      </w:rPr>
    </w:pPr>
  </w:p>
  <w:p w14:paraId="07109C2B" w14:textId="77777777" w:rsidR="00F72D3A" w:rsidRPr="007E5324" w:rsidRDefault="00F72D3A" w:rsidP="00BE6396">
    <w:pPr>
      <w:pStyle w:val="Footer"/>
      <w:rPr>
        <w:rFonts w:ascii="Arial" w:hAnsi="Arial" w:cs="Arial"/>
        <w:color w:val="24246C"/>
        <w:sz w:val="12"/>
        <w:szCs w:val="12"/>
      </w:rPr>
    </w:pPr>
    <w:r w:rsidRPr="007E5324">
      <w:rPr>
        <w:rFonts w:ascii="Arial" w:hAnsi="Arial" w:cs="Arial"/>
        <w:color w:val="24246C"/>
        <w:sz w:val="12"/>
        <w:szCs w:val="12"/>
      </w:rPr>
      <w:t>Registered in England and Wales as a limited company. Company Number 6330639.</w:t>
    </w:r>
  </w:p>
  <w:p w14:paraId="07109C2C" w14:textId="77777777" w:rsidR="00F72D3A" w:rsidRPr="007E5324" w:rsidRDefault="00F72D3A" w:rsidP="00BE6396">
    <w:pPr>
      <w:pStyle w:val="Footer"/>
      <w:rPr>
        <w:rFonts w:ascii="Arial" w:hAnsi="Arial" w:cs="Arial"/>
        <w:color w:val="24246C"/>
        <w:sz w:val="12"/>
        <w:szCs w:val="12"/>
      </w:rPr>
    </w:pPr>
    <w:r w:rsidRPr="007E5324">
      <w:rPr>
        <w:rFonts w:ascii="Arial" w:hAnsi="Arial" w:cs="Arial"/>
        <w:color w:val="24246C"/>
        <w:sz w:val="12"/>
        <w:szCs w:val="12"/>
      </w:rPr>
      <w:t>Registered Office North Star House, North Star Avenue, Swindon, Wiltshire SN2 1FF</w:t>
    </w:r>
  </w:p>
  <w:p w14:paraId="07109C2D" w14:textId="77777777" w:rsidR="00F72D3A" w:rsidRDefault="00F72D3A" w:rsidP="00BE6396">
    <w:pPr>
      <w:pStyle w:val="Footer"/>
      <w:rPr>
        <w:rFonts w:ascii="Arial" w:hAnsi="Arial" w:cs="Arial"/>
        <w:color w:val="24246C"/>
        <w:sz w:val="12"/>
        <w:szCs w:val="12"/>
      </w:rPr>
    </w:pPr>
    <w:r w:rsidRPr="007E5324">
      <w:rPr>
        <w:rFonts w:ascii="Arial" w:hAnsi="Arial" w:cs="Arial"/>
        <w:color w:val="24246C"/>
        <w:sz w:val="12"/>
        <w:szCs w:val="12"/>
      </w:rPr>
      <w:t xml:space="preserve">VAT registration </w:t>
    </w:r>
    <w:r>
      <w:rPr>
        <w:rFonts w:ascii="Arial" w:hAnsi="Arial" w:cs="Arial"/>
        <w:color w:val="24246C"/>
        <w:sz w:val="12"/>
        <w:szCs w:val="12"/>
      </w:rPr>
      <w:t>GB618 3673 25</w:t>
    </w:r>
  </w:p>
  <w:p w14:paraId="07109C2E" w14:textId="77777777" w:rsidR="00F72D3A" w:rsidRPr="007E5324" w:rsidRDefault="00F72D3A" w:rsidP="00BE6396">
    <w:pPr>
      <w:pStyle w:val="Footer"/>
      <w:rPr>
        <w:rFonts w:ascii="Arial" w:hAnsi="Arial" w:cs="Arial"/>
        <w:color w:val="24246C"/>
        <w:sz w:val="12"/>
        <w:szCs w:val="12"/>
      </w:rPr>
    </w:pPr>
    <w:r>
      <w:rPr>
        <w:rFonts w:ascii="Arial" w:hAnsi="Arial" w:cs="Arial"/>
        <w:color w:val="24246C"/>
        <w:sz w:val="12"/>
        <w:szCs w:val="12"/>
      </w:rPr>
      <w:t>Copyright (c) UK Shared Business Services Ltd. 2014</w:t>
    </w:r>
  </w:p>
  <w:p w14:paraId="07109C2F" w14:textId="77777777" w:rsidR="00F72D3A" w:rsidRDefault="00F72D3A" w:rsidP="00BE6396">
    <w:pPr>
      <w:pStyle w:val="Footer"/>
      <w:jc w:val="center"/>
      <w:rPr>
        <w:rFonts w:ascii="Arial" w:hAnsi="Arial" w:cs="Arial"/>
        <w:b/>
        <w:bCs/>
        <w:color w:val="999999"/>
        <w:sz w:val="16"/>
      </w:rPr>
    </w:pPr>
  </w:p>
  <w:p w14:paraId="07109C30" w14:textId="77777777" w:rsidR="00F72D3A" w:rsidRDefault="00F72D3A" w:rsidP="00BE639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9C31" w14:textId="77777777" w:rsidR="00F72D3A" w:rsidRPr="007E5324" w:rsidRDefault="00F72D3A" w:rsidP="00BE6396">
    <w:pPr>
      <w:pStyle w:val="Footer"/>
      <w:rPr>
        <w:rFonts w:ascii="Arial" w:hAnsi="Arial" w:cs="Arial"/>
        <w:color w:val="24246C"/>
        <w:sz w:val="16"/>
        <w:szCs w:val="16"/>
      </w:rPr>
    </w:pPr>
    <w:r>
      <w:rPr>
        <w:rFonts w:ascii="Arial" w:hAnsi="Arial" w:cs="Arial"/>
        <w:noProof/>
        <w:color w:val="24246C"/>
        <w:sz w:val="12"/>
        <w:szCs w:val="12"/>
        <w:lang w:eastAsia="en-GB"/>
      </w:rPr>
      <w:drawing>
        <wp:anchor distT="0" distB="0" distL="114300" distR="114300" simplePos="0" relativeHeight="251661312" behindDoc="0" locked="0" layoutInCell="1" allowOverlap="1" wp14:anchorId="07109C43" wp14:editId="07109C44">
          <wp:simplePos x="0" y="0"/>
          <wp:positionH relativeFrom="column">
            <wp:posOffset>4377055</wp:posOffset>
          </wp:positionH>
          <wp:positionV relativeFrom="paragraph">
            <wp:posOffset>-104140</wp:posOffset>
          </wp:positionV>
          <wp:extent cx="2238375" cy="1058545"/>
          <wp:effectExtent l="0" t="0" r="0" b="0"/>
          <wp:wrapTopAndBottom/>
          <wp:docPr id="10" name="Picture 10" descr="cid:67C3BC6F-651B-4AD8-A4BE-33649401B94B@sema4.co.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67C3BC6F-651B-4AD8-A4BE-33649401B94B@sema4.co.uk"/>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238375" cy="1058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5324">
      <w:rPr>
        <w:rFonts w:ascii="Arial" w:hAnsi="Arial" w:cs="Arial"/>
        <w:b/>
        <w:color w:val="24246C"/>
        <w:sz w:val="24"/>
      </w:rPr>
      <w:t>UK Shared Business Services Ltd (UK SBS)</w:t>
    </w:r>
  </w:p>
  <w:p w14:paraId="07109C32" w14:textId="77777777" w:rsidR="00F72D3A" w:rsidRPr="007E5324" w:rsidRDefault="00F72D3A" w:rsidP="00BE6396">
    <w:pPr>
      <w:pStyle w:val="Footer"/>
      <w:rPr>
        <w:rFonts w:ascii="Arial" w:hAnsi="Arial" w:cs="Arial"/>
        <w:color w:val="24246C"/>
        <w:sz w:val="16"/>
        <w:szCs w:val="16"/>
      </w:rPr>
    </w:pPr>
    <w:r w:rsidRPr="007E5324">
      <w:rPr>
        <w:rFonts w:ascii="Arial" w:hAnsi="Arial" w:cs="Arial"/>
        <w:b/>
        <w:color w:val="24246C"/>
        <w:sz w:val="16"/>
        <w:szCs w:val="16"/>
      </w:rPr>
      <w:t>www.uksbs.co.uk</w:t>
    </w:r>
  </w:p>
  <w:p w14:paraId="07109C33" w14:textId="77777777" w:rsidR="00F72D3A" w:rsidRPr="007E5324" w:rsidRDefault="00F72D3A" w:rsidP="00BE6396">
    <w:pPr>
      <w:pStyle w:val="Footer"/>
      <w:rPr>
        <w:rFonts w:ascii="Arial" w:hAnsi="Arial" w:cs="Arial"/>
        <w:color w:val="24246C"/>
        <w:sz w:val="12"/>
        <w:szCs w:val="12"/>
      </w:rPr>
    </w:pPr>
  </w:p>
  <w:p w14:paraId="07109C34" w14:textId="77777777" w:rsidR="00F72D3A" w:rsidRPr="007E5324" w:rsidRDefault="00F72D3A" w:rsidP="00BE6396">
    <w:pPr>
      <w:pStyle w:val="Footer"/>
      <w:rPr>
        <w:rFonts w:ascii="Arial" w:hAnsi="Arial" w:cs="Arial"/>
        <w:color w:val="24246C"/>
        <w:sz w:val="12"/>
        <w:szCs w:val="12"/>
      </w:rPr>
    </w:pPr>
    <w:r w:rsidRPr="007E5324">
      <w:rPr>
        <w:rFonts w:ascii="Arial" w:hAnsi="Arial" w:cs="Arial"/>
        <w:color w:val="24246C"/>
        <w:sz w:val="12"/>
        <w:szCs w:val="12"/>
      </w:rPr>
      <w:t>Registered in England and Wales as a limited company. Company Number 6330639.</w:t>
    </w:r>
  </w:p>
  <w:p w14:paraId="07109C35" w14:textId="77777777" w:rsidR="00F72D3A" w:rsidRPr="007E5324" w:rsidRDefault="00F72D3A" w:rsidP="00BE6396">
    <w:pPr>
      <w:pStyle w:val="Footer"/>
      <w:rPr>
        <w:rFonts w:ascii="Arial" w:hAnsi="Arial" w:cs="Arial"/>
        <w:color w:val="24246C"/>
        <w:sz w:val="12"/>
        <w:szCs w:val="12"/>
      </w:rPr>
    </w:pPr>
    <w:r w:rsidRPr="007E5324">
      <w:rPr>
        <w:rFonts w:ascii="Arial" w:hAnsi="Arial" w:cs="Arial"/>
        <w:color w:val="24246C"/>
        <w:sz w:val="12"/>
        <w:szCs w:val="12"/>
      </w:rPr>
      <w:t>Registered Office North Star House, North Star Avenue, Swindon, Wiltshire SN2 1FF</w:t>
    </w:r>
  </w:p>
  <w:p w14:paraId="07109C36" w14:textId="77777777" w:rsidR="00F72D3A" w:rsidRDefault="00F72D3A" w:rsidP="00BE6396">
    <w:pPr>
      <w:pStyle w:val="Footer"/>
      <w:rPr>
        <w:rFonts w:ascii="Arial" w:hAnsi="Arial" w:cs="Arial"/>
        <w:color w:val="24246C"/>
        <w:sz w:val="12"/>
        <w:szCs w:val="12"/>
      </w:rPr>
    </w:pPr>
    <w:r w:rsidRPr="007E5324">
      <w:rPr>
        <w:rFonts w:ascii="Arial" w:hAnsi="Arial" w:cs="Arial"/>
        <w:color w:val="24246C"/>
        <w:sz w:val="12"/>
        <w:szCs w:val="12"/>
      </w:rPr>
      <w:t xml:space="preserve">VAT registration </w:t>
    </w:r>
    <w:r>
      <w:rPr>
        <w:rFonts w:ascii="Arial" w:hAnsi="Arial" w:cs="Arial"/>
        <w:color w:val="24246C"/>
        <w:sz w:val="12"/>
        <w:szCs w:val="12"/>
      </w:rPr>
      <w:t>GB618 3673 25</w:t>
    </w:r>
  </w:p>
  <w:p w14:paraId="07109C37" w14:textId="77777777" w:rsidR="00F72D3A" w:rsidRPr="007E5324" w:rsidRDefault="00F72D3A" w:rsidP="00BE6396">
    <w:pPr>
      <w:pStyle w:val="Footer"/>
      <w:rPr>
        <w:rFonts w:ascii="Arial" w:hAnsi="Arial" w:cs="Arial"/>
        <w:color w:val="24246C"/>
        <w:sz w:val="12"/>
        <w:szCs w:val="12"/>
      </w:rPr>
    </w:pPr>
    <w:r>
      <w:rPr>
        <w:rFonts w:ascii="Arial" w:hAnsi="Arial" w:cs="Arial"/>
        <w:color w:val="24246C"/>
        <w:sz w:val="12"/>
        <w:szCs w:val="12"/>
      </w:rPr>
      <w:t>Copyright (c) UK Shared Business Services Ltd. 2014</w:t>
    </w:r>
  </w:p>
  <w:p w14:paraId="07109C38" w14:textId="77777777" w:rsidR="00F72D3A" w:rsidRDefault="00F72D3A" w:rsidP="00BE6396">
    <w:pPr>
      <w:pStyle w:val="Footer"/>
      <w:jc w:val="center"/>
      <w:rPr>
        <w:rFonts w:ascii="Arial" w:hAnsi="Arial" w:cs="Arial"/>
        <w:b/>
        <w:bCs/>
        <w:color w:val="999999"/>
        <w:sz w:val="16"/>
      </w:rPr>
    </w:pPr>
  </w:p>
  <w:p w14:paraId="07109C39" w14:textId="77777777" w:rsidR="00F72D3A" w:rsidRDefault="00F72D3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9C3C" w14:textId="77777777" w:rsidR="00F72D3A" w:rsidRDefault="00F72D3A">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21</w:t>
    </w:r>
    <w:r>
      <w:rPr>
        <w:rStyle w:val="PageNumber"/>
      </w:rPr>
      <w:fldChar w:fldCharType="end"/>
    </w:r>
    <w:r>
      <w:rPr>
        <w:rStyle w:val="PageNumber"/>
      </w:rPr>
      <w:tab/>
      <w:t>Draft, Version 1.0</w:t>
    </w:r>
  </w:p>
  <w:p w14:paraId="07109C3D" w14:textId="77777777" w:rsidR="00F72D3A" w:rsidRDefault="00F72D3A">
    <w:r>
      <w:rPr>
        <w:rStyle w:val="PageNumber"/>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9C3E" w14:textId="77777777" w:rsidR="00F72D3A" w:rsidRDefault="00F72D3A">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9C3F" w14:textId="77777777" w:rsidR="00F72D3A" w:rsidRDefault="00F72D3A">
    <w:pPr>
      <w:pStyle w:val="Footer"/>
      <w:jc w:val="center"/>
    </w:pPr>
  </w:p>
  <w:p w14:paraId="07109C40" w14:textId="77777777" w:rsidR="00F72D3A" w:rsidRDefault="00F72D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B47E6B" w14:textId="77777777" w:rsidR="006A5EE4" w:rsidRDefault="006A5EE4" w:rsidP="003D0D50">
      <w:pPr>
        <w:spacing w:after="0" w:line="240" w:lineRule="auto"/>
      </w:pPr>
      <w:r>
        <w:separator/>
      </w:r>
    </w:p>
  </w:footnote>
  <w:footnote w:type="continuationSeparator" w:id="0">
    <w:p w14:paraId="0631EADC" w14:textId="77777777" w:rsidR="006A5EE4" w:rsidRDefault="006A5EE4" w:rsidP="003D0D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9C3A" w14:textId="77777777" w:rsidR="00F72D3A" w:rsidRDefault="00F72D3A">
    <w:pPr>
      <w:pStyle w:val="Header"/>
      <w:tabs>
        <w:tab w:val="right" w:pos="7938"/>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09C3B" w14:textId="77777777" w:rsidR="00F72D3A" w:rsidRDefault="00F72D3A">
    <w:pPr>
      <w:pStyle w:val="Header"/>
      <w:tabs>
        <w:tab w:val="right" w:pos="7938"/>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F81"/>
    <w:multiLevelType w:val="hybridMultilevel"/>
    <w:tmpl w:val="0CD24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ABA30F2"/>
    <w:multiLevelType w:val="hybridMultilevel"/>
    <w:tmpl w:val="C224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574210"/>
    <w:multiLevelType w:val="hybridMultilevel"/>
    <w:tmpl w:val="48623D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8D718B4"/>
    <w:multiLevelType w:val="hybridMultilevel"/>
    <w:tmpl w:val="B68EE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6448C"/>
    <w:multiLevelType w:val="hybridMultilevel"/>
    <w:tmpl w:val="BE9AB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CA3930"/>
    <w:multiLevelType w:val="multilevel"/>
    <w:tmpl w:val="3418CC38"/>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57A5232"/>
    <w:multiLevelType w:val="hybridMultilevel"/>
    <w:tmpl w:val="08E0DC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4F5132"/>
    <w:multiLevelType w:val="hybridMultilevel"/>
    <w:tmpl w:val="758ABA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085D05"/>
    <w:multiLevelType w:val="hybridMultilevel"/>
    <w:tmpl w:val="83501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733FB8"/>
    <w:multiLevelType w:val="hybridMultilevel"/>
    <w:tmpl w:val="4C84D18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43F194E"/>
    <w:multiLevelType w:val="hybridMultilevel"/>
    <w:tmpl w:val="ECFE7CE8"/>
    <w:lvl w:ilvl="0" w:tplc="08090001">
      <w:start w:val="1"/>
      <w:numFmt w:val="bullet"/>
      <w:lvlText w:val=""/>
      <w:lvlJc w:val="left"/>
      <w:pPr>
        <w:ind w:left="720" w:hanging="360"/>
      </w:pPr>
      <w:rPr>
        <w:rFonts w:ascii="Symbol" w:hAnsi="Symbol" w:hint="default"/>
      </w:rPr>
    </w:lvl>
    <w:lvl w:ilvl="1" w:tplc="297A896E">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7433019"/>
    <w:multiLevelType w:val="hybridMultilevel"/>
    <w:tmpl w:val="B30A01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BD6B8D"/>
    <w:multiLevelType w:val="hybridMultilevel"/>
    <w:tmpl w:val="8C925F40"/>
    <w:lvl w:ilvl="0" w:tplc="A34C0500">
      <w:start w:val="3355"/>
      <w:numFmt w:val="bullet"/>
      <w:lvlText w:val="-"/>
      <w:lvlJc w:val="left"/>
      <w:pPr>
        <w:ind w:left="360" w:hanging="360"/>
      </w:pPr>
      <w:rPr>
        <w:rFonts w:ascii="Times New Roman" w:hAnsi="Times New Roman" w:cs="Times New Roman" w:hint="default"/>
      </w:rPr>
    </w:lvl>
    <w:lvl w:ilvl="1" w:tplc="08090001">
      <w:start w:val="1"/>
      <w:numFmt w:val="bullet"/>
      <w:lvlText w:val=""/>
      <w:lvlJc w:val="left"/>
      <w:pPr>
        <w:ind w:left="1080" w:hanging="360"/>
      </w:pPr>
      <w:rPr>
        <w:rFonts w:ascii="Symbol" w:hAnsi="Symbol" w:hint="default"/>
      </w:rPr>
    </w:lvl>
    <w:lvl w:ilvl="2" w:tplc="08090005">
      <w:start w:val="1"/>
      <w:numFmt w:val="bullet"/>
      <w:lvlText w:val=""/>
      <w:lvlJc w:val="left"/>
      <w:pPr>
        <w:ind w:left="1800" w:hanging="360"/>
      </w:pPr>
      <w:rPr>
        <w:rFonts w:ascii="Wingdings" w:hAnsi="Wingdings" w:cs="Wingdings" w:hint="default"/>
      </w:rPr>
    </w:lvl>
    <w:lvl w:ilvl="3" w:tplc="08090001">
      <w:start w:val="1"/>
      <w:numFmt w:val="bullet"/>
      <w:lvlText w:val=""/>
      <w:lvlJc w:val="left"/>
      <w:pPr>
        <w:ind w:left="2520" w:hanging="360"/>
      </w:pPr>
      <w:rPr>
        <w:rFonts w:ascii="Symbol" w:hAnsi="Symbol" w:cs="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cs="Wingdings" w:hint="default"/>
      </w:rPr>
    </w:lvl>
    <w:lvl w:ilvl="6" w:tplc="08090001">
      <w:start w:val="1"/>
      <w:numFmt w:val="bullet"/>
      <w:lvlText w:val=""/>
      <w:lvlJc w:val="left"/>
      <w:pPr>
        <w:ind w:left="4680" w:hanging="360"/>
      </w:pPr>
      <w:rPr>
        <w:rFonts w:ascii="Symbol" w:hAnsi="Symbol" w:cs="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cs="Wingdings" w:hint="default"/>
      </w:rPr>
    </w:lvl>
  </w:abstractNum>
  <w:abstractNum w:abstractNumId="13" w15:restartNumberingAfterBreak="0">
    <w:nsid w:val="691C2D2F"/>
    <w:multiLevelType w:val="multilevel"/>
    <w:tmpl w:val="5AB4FD16"/>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70460095"/>
    <w:multiLevelType w:val="hybridMultilevel"/>
    <w:tmpl w:val="10BC7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6BC4A5D"/>
    <w:multiLevelType w:val="hybridMultilevel"/>
    <w:tmpl w:val="27DC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14"/>
  </w:num>
  <w:num w:numId="5">
    <w:abstractNumId w:val="15"/>
  </w:num>
  <w:num w:numId="6">
    <w:abstractNumId w:val="0"/>
  </w:num>
  <w:num w:numId="7">
    <w:abstractNumId w:val="12"/>
  </w:num>
  <w:num w:numId="8">
    <w:abstractNumId w:val="13"/>
  </w:num>
  <w:num w:numId="9">
    <w:abstractNumId w:val="8"/>
  </w:num>
  <w:num w:numId="10">
    <w:abstractNumId w:val="4"/>
  </w:num>
  <w:num w:numId="11">
    <w:abstractNumId w:val="11"/>
  </w:num>
  <w:num w:numId="12">
    <w:abstractNumId w:val="10"/>
  </w:num>
  <w:num w:numId="13">
    <w:abstractNumId w:val="5"/>
  </w:num>
  <w:num w:numId="14">
    <w:abstractNumId w:val="1"/>
  </w:num>
  <w:num w:numId="15">
    <w:abstractNumId w:val="7"/>
  </w:num>
  <w:num w:numId="16">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hdrShapeDefaults>
    <o:shapedefaults v:ext="edit" spidmax="4097">
      <o:colormru v:ext="edit" colors="#80b69a,#214a87,#2657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C1C"/>
    <w:rsid w:val="00001534"/>
    <w:rsid w:val="000025F1"/>
    <w:rsid w:val="00005A8E"/>
    <w:rsid w:val="00010462"/>
    <w:rsid w:val="0001049E"/>
    <w:rsid w:val="00012833"/>
    <w:rsid w:val="00024B46"/>
    <w:rsid w:val="000274FC"/>
    <w:rsid w:val="00027CC6"/>
    <w:rsid w:val="00032E9D"/>
    <w:rsid w:val="000344E9"/>
    <w:rsid w:val="0003552D"/>
    <w:rsid w:val="000425C6"/>
    <w:rsid w:val="000428A2"/>
    <w:rsid w:val="000440F4"/>
    <w:rsid w:val="00046085"/>
    <w:rsid w:val="0004656A"/>
    <w:rsid w:val="000533C9"/>
    <w:rsid w:val="0005783C"/>
    <w:rsid w:val="00057865"/>
    <w:rsid w:val="0006020F"/>
    <w:rsid w:val="00061196"/>
    <w:rsid w:val="000620A4"/>
    <w:rsid w:val="000661D5"/>
    <w:rsid w:val="00067F18"/>
    <w:rsid w:val="000747C1"/>
    <w:rsid w:val="00075699"/>
    <w:rsid w:val="00075BA8"/>
    <w:rsid w:val="00075CDD"/>
    <w:rsid w:val="00077DF0"/>
    <w:rsid w:val="00085A05"/>
    <w:rsid w:val="00086DF9"/>
    <w:rsid w:val="0009118A"/>
    <w:rsid w:val="00091CEE"/>
    <w:rsid w:val="0009581A"/>
    <w:rsid w:val="000972F2"/>
    <w:rsid w:val="000A0BCD"/>
    <w:rsid w:val="000A6A62"/>
    <w:rsid w:val="000A6AFB"/>
    <w:rsid w:val="000B000E"/>
    <w:rsid w:val="000B26D1"/>
    <w:rsid w:val="000B7BD7"/>
    <w:rsid w:val="000C5B00"/>
    <w:rsid w:val="000D11DA"/>
    <w:rsid w:val="000D20AB"/>
    <w:rsid w:val="000D3A35"/>
    <w:rsid w:val="000D4A54"/>
    <w:rsid w:val="000D749C"/>
    <w:rsid w:val="000D7E89"/>
    <w:rsid w:val="000E28D3"/>
    <w:rsid w:val="000E29EC"/>
    <w:rsid w:val="000E7878"/>
    <w:rsid w:val="000F083C"/>
    <w:rsid w:val="000F103F"/>
    <w:rsid w:val="000F1679"/>
    <w:rsid w:val="000F3D96"/>
    <w:rsid w:val="000F4EAE"/>
    <w:rsid w:val="00101C28"/>
    <w:rsid w:val="00107CBC"/>
    <w:rsid w:val="00110572"/>
    <w:rsid w:val="00112E20"/>
    <w:rsid w:val="001139A2"/>
    <w:rsid w:val="001151E9"/>
    <w:rsid w:val="00116661"/>
    <w:rsid w:val="00123D3E"/>
    <w:rsid w:val="0012450D"/>
    <w:rsid w:val="00127871"/>
    <w:rsid w:val="00127F0C"/>
    <w:rsid w:val="001307DB"/>
    <w:rsid w:val="00132A09"/>
    <w:rsid w:val="00140F85"/>
    <w:rsid w:val="001451D8"/>
    <w:rsid w:val="00146B69"/>
    <w:rsid w:val="00146DB8"/>
    <w:rsid w:val="00147FD1"/>
    <w:rsid w:val="001530EE"/>
    <w:rsid w:val="0015424B"/>
    <w:rsid w:val="001563E1"/>
    <w:rsid w:val="00161875"/>
    <w:rsid w:val="00161E63"/>
    <w:rsid w:val="00162C1C"/>
    <w:rsid w:val="00164C52"/>
    <w:rsid w:val="00165ED8"/>
    <w:rsid w:val="00174C66"/>
    <w:rsid w:val="0017628F"/>
    <w:rsid w:val="001777EA"/>
    <w:rsid w:val="001802A5"/>
    <w:rsid w:val="00180E3F"/>
    <w:rsid w:val="001822BF"/>
    <w:rsid w:val="0018285F"/>
    <w:rsid w:val="00184417"/>
    <w:rsid w:val="00185C7D"/>
    <w:rsid w:val="0018633E"/>
    <w:rsid w:val="001864F3"/>
    <w:rsid w:val="00187EFC"/>
    <w:rsid w:val="00190316"/>
    <w:rsid w:val="00191B55"/>
    <w:rsid w:val="00196099"/>
    <w:rsid w:val="001A28F8"/>
    <w:rsid w:val="001A345D"/>
    <w:rsid w:val="001A3DDA"/>
    <w:rsid w:val="001A41D0"/>
    <w:rsid w:val="001A70EB"/>
    <w:rsid w:val="001A7871"/>
    <w:rsid w:val="001B075F"/>
    <w:rsid w:val="001B0E90"/>
    <w:rsid w:val="001B1B88"/>
    <w:rsid w:val="001B3FFE"/>
    <w:rsid w:val="001B470D"/>
    <w:rsid w:val="001B474F"/>
    <w:rsid w:val="001C08A1"/>
    <w:rsid w:val="001C15DE"/>
    <w:rsid w:val="001C3349"/>
    <w:rsid w:val="001C3403"/>
    <w:rsid w:val="001C3BE1"/>
    <w:rsid w:val="001C44E0"/>
    <w:rsid w:val="001C66F1"/>
    <w:rsid w:val="001C72B7"/>
    <w:rsid w:val="001D05DE"/>
    <w:rsid w:val="001D495E"/>
    <w:rsid w:val="001D52B1"/>
    <w:rsid w:val="001E2BF2"/>
    <w:rsid w:val="001E7B76"/>
    <w:rsid w:val="001F34C0"/>
    <w:rsid w:val="001F4B5F"/>
    <w:rsid w:val="001F5721"/>
    <w:rsid w:val="001F64BF"/>
    <w:rsid w:val="001F6696"/>
    <w:rsid w:val="001F6B67"/>
    <w:rsid w:val="001F70E0"/>
    <w:rsid w:val="002000E4"/>
    <w:rsid w:val="00200E7F"/>
    <w:rsid w:val="00202021"/>
    <w:rsid w:val="0020450F"/>
    <w:rsid w:val="00212ED5"/>
    <w:rsid w:val="00220123"/>
    <w:rsid w:val="0022332D"/>
    <w:rsid w:val="002238F5"/>
    <w:rsid w:val="00227823"/>
    <w:rsid w:val="00232AB3"/>
    <w:rsid w:val="00233768"/>
    <w:rsid w:val="002355EE"/>
    <w:rsid w:val="00240702"/>
    <w:rsid w:val="00243D57"/>
    <w:rsid w:val="00245601"/>
    <w:rsid w:val="00246B53"/>
    <w:rsid w:val="00250E80"/>
    <w:rsid w:val="00251432"/>
    <w:rsid w:val="00253CB4"/>
    <w:rsid w:val="002550A9"/>
    <w:rsid w:val="00256363"/>
    <w:rsid w:val="002615D5"/>
    <w:rsid w:val="0026462E"/>
    <w:rsid w:val="00264E19"/>
    <w:rsid w:val="00265365"/>
    <w:rsid w:val="0026591C"/>
    <w:rsid w:val="00265DAE"/>
    <w:rsid w:val="00266BC5"/>
    <w:rsid w:val="00266DEB"/>
    <w:rsid w:val="002722B6"/>
    <w:rsid w:val="0027482C"/>
    <w:rsid w:val="00280188"/>
    <w:rsid w:val="00280586"/>
    <w:rsid w:val="0028184F"/>
    <w:rsid w:val="00282EFB"/>
    <w:rsid w:val="0028329E"/>
    <w:rsid w:val="0028339D"/>
    <w:rsid w:val="00284783"/>
    <w:rsid w:val="002900B8"/>
    <w:rsid w:val="002A18AD"/>
    <w:rsid w:val="002A2136"/>
    <w:rsid w:val="002A2B8A"/>
    <w:rsid w:val="002A3967"/>
    <w:rsid w:val="002A4913"/>
    <w:rsid w:val="002A665E"/>
    <w:rsid w:val="002A7831"/>
    <w:rsid w:val="002B1C33"/>
    <w:rsid w:val="002B2500"/>
    <w:rsid w:val="002D46EC"/>
    <w:rsid w:val="002D6A46"/>
    <w:rsid w:val="002D77B6"/>
    <w:rsid w:val="002E069A"/>
    <w:rsid w:val="002E3928"/>
    <w:rsid w:val="002F08BB"/>
    <w:rsid w:val="002F0DAA"/>
    <w:rsid w:val="002F1396"/>
    <w:rsid w:val="002F1460"/>
    <w:rsid w:val="002F2968"/>
    <w:rsid w:val="002F3FA9"/>
    <w:rsid w:val="002F4492"/>
    <w:rsid w:val="00301C08"/>
    <w:rsid w:val="00306CD4"/>
    <w:rsid w:val="00315D78"/>
    <w:rsid w:val="003209A0"/>
    <w:rsid w:val="00320A2D"/>
    <w:rsid w:val="003219F6"/>
    <w:rsid w:val="003220C5"/>
    <w:rsid w:val="003228A4"/>
    <w:rsid w:val="003229C9"/>
    <w:rsid w:val="00323F55"/>
    <w:rsid w:val="00324599"/>
    <w:rsid w:val="00327A09"/>
    <w:rsid w:val="00327C56"/>
    <w:rsid w:val="003346DA"/>
    <w:rsid w:val="00335911"/>
    <w:rsid w:val="00342E25"/>
    <w:rsid w:val="00344244"/>
    <w:rsid w:val="003448E2"/>
    <w:rsid w:val="00346B89"/>
    <w:rsid w:val="0034754F"/>
    <w:rsid w:val="00347879"/>
    <w:rsid w:val="00347E2F"/>
    <w:rsid w:val="00347EB4"/>
    <w:rsid w:val="0035271B"/>
    <w:rsid w:val="0035273C"/>
    <w:rsid w:val="00353140"/>
    <w:rsid w:val="003547C9"/>
    <w:rsid w:val="00354EFF"/>
    <w:rsid w:val="003550BE"/>
    <w:rsid w:val="0035597D"/>
    <w:rsid w:val="00370583"/>
    <w:rsid w:val="003709E6"/>
    <w:rsid w:val="003748D8"/>
    <w:rsid w:val="003757E1"/>
    <w:rsid w:val="003763EF"/>
    <w:rsid w:val="003817BE"/>
    <w:rsid w:val="0038286C"/>
    <w:rsid w:val="0038349E"/>
    <w:rsid w:val="00387040"/>
    <w:rsid w:val="003905DE"/>
    <w:rsid w:val="0039180B"/>
    <w:rsid w:val="00392A63"/>
    <w:rsid w:val="00393228"/>
    <w:rsid w:val="003937AA"/>
    <w:rsid w:val="00394214"/>
    <w:rsid w:val="003A295E"/>
    <w:rsid w:val="003A3C78"/>
    <w:rsid w:val="003B2AF4"/>
    <w:rsid w:val="003C2841"/>
    <w:rsid w:val="003C33ED"/>
    <w:rsid w:val="003C4120"/>
    <w:rsid w:val="003D0090"/>
    <w:rsid w:val="003D0D50"/>
    <w:rsid w:val="003D284F"/>
    <w:rsid w:val="003D30B8"/>
    <w:rsid w:val="003D7381"/>
    <w:rsid w:val="003E6853"/>
    <w:rsid w:val="003E6E2C"/>
    <w:rsid w:val="003E78EB"/>
    <w:rsid w:val="003E7CFB"/>
    <w:rsid w:val="003F1837"/>
    <w:rsid w:val="003F25D9"/>
    <w:rsid w:val="003F3EBA"/>
    <w:rsid w:val="003F51B4"/>
    <w:rsid w:val="003F569A"/>
    <w:rsid w:val="00400EE7"/>
    <w:rsid w:val="00402C91"/>
    <w:rsid w:val="00405FDA"/>
    <w:rsid w:val="00425E57"/>
    <w:rsid w:val="00427B52"/>
    <w:rsid w:val="004326F8"/>
    <w:rsid w:val="00433B37"/>
    <w:rsid w:val="0043467C"/>
    <w:rsid w:val="004358C5"/>
    <w:rsid w:val="00436FBE"/>
    <w:rsid w:val="00445021"/>
    <w:rsid w:val="00445A5A"/>
    <w:rsid w:val="00446CB0"/>
    <w:rsid w:val="00450423"/>
    <w:rsid w:val="0045360C"/>
    <w:rsid w:val="00454478"/>
    <w:rsid w:val="00454889"/>
    <w:rsid w:val="00460081"/>
    <w:rsid w:val="004631AC"/>
    <w:rsid w:val="00465BD6"/>
    <w:rsid w:val="00466991"/>
    <w:rsid w:val="00467171"/>
    <w:rsid w:val="00470854"/>
    <w:rsid w:val="00471B1B"/>
    <w:rsid w:val="0047375A"/>
    <w:rsid w:val="00474C7C"/>
    <w:rsid w:val="00474E16"/>
    <w:rsid w:val="0048120D"/>
    <w:rsid w:val="004869DF"/>
    <w:rsid w:val="004876B5"/>
    <w:rsid w:val="00490E1F"/>
    <w:rsid w:val="00496A99"/>
    <w:rsid w:val="004974F1"/>
    <w:rsid w:val="004A10F0"/>
    <w:rsid w:val="004A4642"/>
    <w:rsid w:val="004B053E"/>
    <w:rsid w:val="004B0D0A"/>
    <w:rsid w:val="004B1E88"/>
    <w:rsid w:val="004B2B9C"/>
    <w:rsid w:val="004B532F"/>
    <w:rsid w:val="004B7164"/>
    <w:rsid w:val="004B7BC3"/>
    <w:rsid w:val="004C3DDE"/>
    <w:rsid w:val="004C570A"/>
    <w:rsid w:val="004C5BF1"/>
    <w:rsid w:val="004C5EAD"/>
    <w:rsid w:val="004C60E4"/>
    <w:rsid w:val="004C63F6"/>
    <w:rsid w:val="004D1140"/>
    <w:rsid w:val="004D3E6F"/>
    <w:rsid w:val="004D6E25"/>
    <w:rsid w:val="004E27D9"/>
    <w:rsid w:val="004E4000"/>
    <w:rsid w:val="004F32D7"/>
    <w:rsid w:val="00500F3E"/>
    <w:rsid w:val="00502DD6"/>
    <w:rsid w:val="005030D1"/>
    <w:rsid w:val="005107AE"/>
    <w:rsid w:val="00513200"/>
    <w:rsid w:val="005176EF"/>
    <w:rsid w:val="00517AB0"/>
    <w:rsid w:val="005220B3"/>
    <w:rsid w:val="005224B0"/>
    <w:rsid w:val="005225FF"/>
    <w:rsid w:val="005227AC"/>
    <w:rsid w:val="00524A0B"/>
    <w:rsid w:val="00525EB6"/>
    <w:rsid w:val="005262F7"/>
    <w:rsid w:val="005302F6"/>
    <w:rsid w:val="00531A8B"/>
    <w:rsid w:val="00532E21"/>
    <w:rsid w:val="0053642C"/>
    <w:rsid w:val="00537778"/>
    <w:rsid w:val="00537A46"/>
    <w:rsid w:val="005438DF"/>
    <w:rsid w:val="0054702A"/>
    <w:rsid w:val="00547527"/>
    <w:rsid w:val="005502B5"/>
    <w:rsid w:val="00550570"/>
    <w:rsid w:val="00550D18"/>
    <w:rsid w:val="00551027"/>
    <w:rsid w:val="00553D6D"/>
    <w:rsid w:val="005550DC"/>
    <w:rsid w:val="00556893"/>
    <w:rsid w:val="00563397"/>
    <w:rsid w:val="00570DCC"/>
    <w:rsid w:val="00574F96"/>
    <w:rsid w:val="00576639"/>
    <w:rsid w:val="00581BE2"/>
    <w:rsid w:val="00582F23"/>
    <w:rsid w:val="00591DDB"/>
    <w:rsid w:val="00595A33"/>
    <w:rsid w:val="005A09E2"/>
    <w:rsid w:val="005A1493"/>
    <w:rsid w:val="005A16DD"/>
    <w:rsid w:val="005A6D83"/>
    <w:rsid w:val="005A713A"/>
    <w:rsid w:val="005B1F2C"/>
    <w:rsid w:val="005B2D7C"/>
    <w:rsid w:val="005B306A"/>
    <w:rsid w:val="005B5240"/>
    <w:rsid w:val="005B53C1"/>
    <w:rsid w:val="005B6597"/>
    <w:rsid w:val="005C0602"/>
    <w:rsid w:val="005C189B"/>
    <w:rsid w:val="005C203A"/>
    <w:rsid w:val="005C32B3"/>
    <w:rsid w:val="005C490A"/>
    <w:rsid w:val="005E37C9"/>
    <w:rsid w:val="005E484E"/>
    <w:rsid w:val="005E54AD"/>
    <w:rsid w:val="005E646A"/>
    <w:rsid w:val="005E6C29"/>
    <w:rsid w:val="005E7457"/>
    <w:rsid w:val="005F0AEC"/>
    <w:rsid w:val="005F0AFB"/>
    <w:rsid w:val="005F141C"/>
    <w:rsid w:val="005F3551"/>
    <w:rsid w:val="005F3CDD"/>
    <w:rsid w:val="005F5DB0"/>
    <w:rsid w:val="0060371B"/>
    <w:rsid w:val="0060386F"/>
    <w:rsid w:val="00604500"/>
    <w:rsid w:val="006049D4"/>
    <w:rsid w:val="0061085F"/>
    <w:rsid w:val="00610ACE"/>
    <w:rsid w:val="00612335"/>
    <w:rsid w:val="00613F3C"/>
    <w:rsid w:val="00617428"/>
    <w:rsid w:val="00621122"/>
    <w:rsid w:val="0062152D"/>
    <w:rsid w:val="006251E0"/>
    <w:rsid w:val="00625CD2"/>
    <w:rsid w:val="00631E3D"/>
    <w:rsid w:val="00632E44"/>
    <w:rsid w:val="006346F4"/>
    <w:rsid w:val="0063506B"/>
    <w:rsid w:val="00636576"/>
    <w:rsid w:val="00645E41"/>
    <w:rsid w:val="006460E1"/>
    <w:rsid w:val="0064670B"/>
    <w:rsid w:val="006527FF"/>
    <w:rsid w:val="006536CC"/>
    <w:rsid w:val="00654E35"/>
    <w:rsid w:val="006553BF"/>
    <w:rsid w:val="00655950"/>
    <w:rsid w:val="006562C6"/>
    <w:rsid w:val="00657A4B"/>
    <w:rsid w:val="00661218"/>
    <w:rsid w:val="006637A3"/>
    <w:rsid w:val="00681223"/>
    <w:rsid w:val="0068424E"/>
    <w:rsid w:val="00684551"/>
    <w:rsid w:val="0069305B"/>
    <w:rsid w:val="00696128"/>
    <w:rsid w:val="006A5EE4"/>
    <w:rsid w:val="006A72D5"/>
    <w:rsid w:val="006B091C"/>
    <w:rsid w:val="006B0921"/>
    <w:rsid w:val="006B109A"/>
    <w:rsid w:val="006B4BC3"/>
    <w:rsid w:val="006B6AB4"/>
    <w:rsid w:val="006B74D0"/>
    <w:rsid w:val="006C1F52"/>
    <w:rsid w:val="006C21F5"/>
    <w:rsid w:val="006C2796"/>
    <w:rsid w:val="006C7A30"/>
    <w:rsid w:val="006C7A93"/>
    <w:rsid w:val="006D0C87"/>
    <w:rsid w:val="006D0CCF"/>
    <w:rsid w:val="006D1D9E"/>
    <w:rsid w:val="006D3D9D"/>
    <w:rsid w:val="006D7A5B"/>
    <w:rsid w:val="006E414A"/>
    <w:rsid w:val="006E61F5"/>
    <w:rsid w:val="006F6C8D"/>
    <w:rsid w:val="00700DFA"/>
    <w:rsid w:val="0070393F"/>
    <w:rsid w:val="00705A60"/>
    <w:rsid w:val="00707020"/>
    <w:rsid w:val="007076F9"/>
    <w:rsid w:val="00710F80"/>
    <w:rsid w:val="007136AB"/>
    <w:rsid w:val="00713EAE"/>
    <w:rsid w:val="00714CE4"/>
    <w:rsid w:val="00721C2F"/>
    <w:rsid w:val="0072227E"/>
    <w:rsid w:val="00724402"/>
    <w:rsid w:val="00724B03"/>
    <w:rsid w:val="007257F7"/>
    <w:rsid w:val="00727AD4"/>
    <w:rsid w:val="00732194"/>
    <w:rsid w:val="00732DB7"/>
    <w:rsid w:val="007352C7"/>
    <w:rsid w:val="007358F4"/>
    <w:rsid w:val="00735FDA"/>
    <w:rsid w:val="00737B34"/>
    <w:rsid w:val="0074140E"/>
    <w:rsid w:val="007449F6"/>
    <w:rsid w:val="00745E87"/>
    <w:rsid w:val="00755317"/>
    <w:rsid w:val="0076154B"/>
    <w:rsid w:val="00763452"/>
    <w:rsid w:val="00774B3C"/>
    <w:rsid w:val="00784695"/>
    <w:rsid w:val="00784DCF"/>
    <w:rsid w:val="00786095"/>
    <w:rsid w:val="0079713C"/>
    <w:rsid w:val="007A145C"/>
    <w:rsid w:val="007A2064"/>
    <w:rsid w:val="007A30D8"/>
    <w:rsid w:val="007A723B"/>
    <w:rsid w:val="007B1114"/>
    <w:rsid w:val="007B2ADB"/>
    <w:rsid w:val="007B3813"/>
    <w:rsid w:val="007B60D7"/>
    <w:rsid w:val="007B7A2C"/>
    <w:rsid w:val="007C058A"/>
    <w:rsid w:val="007C1B27"/>
    <w:rsid w:val="007C46D8"/>
    <w:rsid w:val="007C7FDB"/>
    <w:rsid w:val="007D33C7"/>
    <w:rsid w:val="007D49DC"/>
    <w:rsid w:val="007E2E6A"/>
    <w:rsid w:val="007E342F"/>
    <w:rsid w:val="007E3691"/>
    <w:rsid w:val="007F0B58"/>
    <w:rsid w:val="007F2E97"/>
    <w:rsid w:val="007F3DE8"/>
    <w:rsid w:val="007F5161"/>
    <w:rsid w:val="008116E0"/>
    <w:rsid w:val="00811A99"/>
    <w:rsid w:val="00813842"/>
    <w:rsid w:val="008149EF"/>
    <w:rsid w:val="00814B9A"/>
    <w:rsid w:val="00820E21"/>
    <w:rsid w:val="008249A5"/>
    <w:rsid w:val="00825D62"/>
    <w:rsid w:val="00830914"/>
    <w:rsid w:val="008419A6"/>
    <w:rsid w:val="00844C72"/>
    <w:rsid w:val="008456FD"/>
    <w:rsid w:val="008641B2"/>
    <w:rsid w:val="008651B5"/>
    <w:rsid w:val="008657E1"/>
    <w:rsid w:val="00865B02"/>
    <w:rsid w:val="00865B5F"/>
    <w:rsid w:val="008669E8"/>
    <w:rsid w:val="00866C25"/>
    <w:rsid w:val="00870FAC"/>
    <w:rsid w:val="008723E2"/>
    <w:rsid w:val="00872F8E"/>
    <w:rsid w:val="00876D31"/>
    <w:rsid w:val="00880C2A"/>
    <w:rsid w:val="0088116F"/>
    <w:rsid w:val="008828D8"/>
    <w:rsid w:val="008844E5"/>
    <w:rsid w:val="00886823"/>
    <w:rsid w:val="00891742"/>
    <w:rsid w:val="00891C7C"/>
    <w:rsid w:val="00893347"/>
    <w:rsid w:val="00893F8B"/>
    <w:rsid w:val="00894DB0"/>
    <w:rsid w:val="008A1B0E"/>
    <w:rsid w:val="008A1FA2"/>
    <w:rsid w:val="008A537C"/>
    <w:rsid w:val="008A59A3"/>
    <w:rsid w:val="008A6EE8"/>
    <w:rsid w:val="008B11C8"/>
    <w:rsid w:val="008B1475"/>
    <w:rsid w:val="008B39E9"/>
    <w:rsid w:val="008C06C5"/>
    <w:rsid w:val="008C49E7"/>
    <w:rsid w:val="008D070C"/>
    <w:rsid w:val="008D0786"/>
    <w:rsid w:val="008D35A3"/>
    <w:rsid w:val="008D50D6"/>
    <w:rsid w:val="008D7C05"/>
    <w:rsid w:val="008E3426"/>
    <w:rsid w:val="008E3494"/>
    <w:rsid w:val="008E451B"/>
    <w:rsid w:val="008E49D2"/>
    <w:rsid w:val="008F140C"/>
    <w:rsid w:val="008F16D9"/>
    <w:rsid w:val="008F2B8E"/>
    <w:rsid w:val="008F6F05"/>
    <w:rsid w:val="00900265"/>
    <w:rsid w:val="00905AEF"/>
    <w:rsid w:val="009061BB"/>
    <w:rsid w:val="00906B01"/>
    <w:rsid w:val="00912B70"/>
    <w:rsid w:val="00912FD3"/>
    <w:rsid w:val="0091433F"/>
    <w:rsid w:val="009143C6"/>
    <w:rsid w:val="00915D37"/>
    <w:rsid w:val="00917367"/>
    <w:rsid w:val="00917B8E"/>
    <w:rsid w:val="009201B0"/>
    <w:rsid w:val="00920644"/>
    <w:rsid w:val="00922380"/>
    <w:rsid w:val="00923764"/>
    <w:rsid w:val="009258CF"/>
    <w:rsid w:val="00925910"/>
    <w:rsid w:val="00926406"/>
    <w:rsid w:val="0092783A"/>
    <w:rsid w:val="009343A5"/>
    <w:rsid w:val="00942402"/>
    <w:rsid w:val="0094655F"/>
    <w:rsid w:val="0095011A"/>
    <w:rsid w:val="009527E1"/>
    <w:rsid w:val="00952D10"/>
    <w:rsid w:val="00965A81"/>
    <w:rsid w:val="009664B6"/>
    <w:rsid w:val="00972127"/>
    <w:rsid w:val="009750D5"/>
    <w:rsid w:val="00975D87"/>
    <w:rsid w:val="00980575"/>
    <w:rsid w:val="00980827"/>
    <w:rsid w:val="00980A23"/>
    <w:rsid w:val="009837E0"/>
    <w:rsid w:val="00984D4A"/>
    <w:rsid w:val="009973DC"/>
    <w:rsid w:val="009A43A0"/>
    <w:rsid w:val="009A473D"/>
    <w:rsid w:val="009A4F8E"/>
    <w:rsid w:val="009A755E"/>
    <w:rsid w:val="009B0FAC"/>
    <w:rsid w:val="009B1E14"/>
    <w:rsid w:val="009B480A"/>
    <w:rsid w:val="009B6249"/>
    <w:rsid w:val="009C142F"/>
    <w:rsid w:val="009C4B7D"/>
    <w:rsid w:val="009C6994"/>
    <w:rsid w:val="009D4545"/>
    <w:rsid w:val="009E2153"/>
    <w:rsid w:val="009E2CF9"/>
    <w:rsid w:val="009E71D2"/>
    <w:rsid w:val="009F07D8"/>
    <w:rsid w:val="009F1448"/>
    <w:rsid w:val="009F1B0E"/>
    <w:rsid w:val="009F3437"/>
    <w:rsid w:val="009F48CB"/>
    <w:rsid w:val="00A00BF8"/>
    <w:rsid w:val="00A01E0F"/>
    <w:rsid w:val="00A02852"/>
    <w:rsid w:val="00A03859"/>
    <w:rsid w:val="00A0396C"/>
    <w:rsid w:val="00A0503E"/>
    <w:rsid w:val="00A06BAC"/>
    <w:rsid w:val="00A12F84"/>
    <w:rsid w:val="00A168FE"/>
    <w:rsid w:val="00A21AA0"/>
    <w:rsid w:val="00A21FA5"/>
    <w:rsid w:val="00A22A4F"/>
    <w:rsid w:val="00A233FC"/>
    <w:rsid w:val="00A243B8"/>
    <w:rsid w:val="00A26934"/>
    <w:rsid w:val="00A42B62"/>
    <w:rsid w:val="00A50957"/>
    <w:rsid w:val="00A54247"/>
    <w:rsid w:val="00A57293"/>
    <w:rsid w:val="00A642EE"/>
    <w:rsid w:val="00A65932"/>
    <w:rsid w:val="00A707E8"/>
    <w:rsid w:val="00A71819"/>
    <w:rsid w:val="00A72640"/>
    <w:rsid w:val="00A72FC3"/>
    <w:rsid w:val="00A842A6"/>
    <w:rsid w:val="00A845E8"/>
    <w:rsid w:val="00A8554F"/>
    <w:rsid w:val="00A87999"/>
    <w:rsid w:val="00A908A6"/>
    <w:rsid w:val="00A93F64"/>
    <w:rsid w:val="00A94357"/>
    <w:rsid w:val="00A94811"/>
    <w:rsid w:val="00A954A9"/>
    <w:rsid w:val="00A9643C"/>
    <w:rsid w:val="00A96CF7"/>
    <w:rsid w:val="00A96D2D"/>
    <w:rsid w:val="00A970D5"/>
    <w:rsid w:val="00AA0421"/>
    <w:rsid w:val="00AA13DE"/>
    <w:rsid w:val="00AA14D4"/>
    <w:rsid w:val="00AA73C0"/>
    <w:rsid w:val="00AA7D1F"/>
    <w:rsid w:val="00AB55AD"/>
    <w:rsid w:val="00AB635F"/>
    <w:rsid w:val="00AB6422"/>
    <w:rsid w:val="00AB67F8"/>
    <w:rsid w:val="00AC35E6"/>
    <w:rsid w:val="00AC5CF1"/>
    <w:rsid w:val="00AC7801"/>
    <w:rsid w:val="00AC7A06"/>
    <w:rsid w:val="00AD0820"/>
    <w:rsid w:val="00AD26C8"/>
    <w:rsid w:val="00AD2D77"/>
    <w:rsid w:val="00AD34BC"/>
    <w:rsid w:val="00AD57E3"/>
    <w:rsid w:val="00AD6E08"/>
    <w:rsid w:val="00AD73FA"/>
    <w:rsid w:val="00AE1696"/>
    <w:rsid w:val="00AE43EE"/>
    <w:rsid w:val="00AE4FA6"/>
    <w:rsid w:val="00AF0055"/>
    <w:rsid w:val="00AF26B1"/>
    <w:rsid w:val="00AF33C6"/>
    <w:rsid w:val="00AF5034"/>
    <w:rsid w:val="00B062BA"/>
    <w:rsid w:val="00B067A2"/>
    <w:rsid w:val="00B1048D"/>
    <w:rsid w:val="00B108FB"/>
    <w:rsid w:val="00B12692"/>
    <w:rsid w:val="00B24324"/>
    <w:rsid w:val="00B2523E"/>
    <w:rsid w:val="00B26BAB"/>
    <w:rsid w:val="00B328CD"/>
    <w:rsid w:val="00B35217"/>
    <w:rsid w:val="00B35911"/>
    <w:rsid w:val="00B35B49"/>
    <w:rsid w:val="00B421AE"/>
    <w:rsid w:val="00B44470"/>
    <w:rsid w:val="00B44FC8"/>
    <w:rsid w:val="00B47AE1"/>
    <w:rsid w:val="00B51123"/>
    <w:rsid w:val="00B533EA"/>
    <w:rsid w:val="00B568D0"/>
    <w:rsid w:val="00B61F26"/>
    <w:rsid w:val="00B624BC"/>
    <w:rsid w:val="00B76DD6"/>
    <w:rsid w:val="00B865AD"/>
    <w:rsid w:val="00B90BD7"/>
    <w:rsid w:val="00B94BBD"/>
    <w:rsid w:val="00B9502D"/>
    <w:rsid w:val="00B951F4"/>
    <w:rsid w:val="00B955B6"/>
    <w:rsid w:val="00B979CE"/>
    <w:rsid w:val="00BA0247"/>
    <w:rsid w:val="00BA25EC"/>
    <w:rsid w:val="00BA4853"/>
    <w:rsid w:val="00BA4FE3"/>
    <w:rsid w:val="00BA65C3"/>
    <w:rsid w:val="00BA7818"/>
    <w:rsid w:val="00BB2596"/>
    <w:rsid w:val="00BB7705"/>
    <w:rsid w:val="00BC0F58"/>
    <w:rsid w:val="00BC69DB"/>
    <w:rsid w:val="00BC7857"/>
    <w:rsid w:val="00BC7F48"/>
    <w:rsid w:val="00BD1B86"/>
    <w:rsid w:val="00BD3400"/>
    <w:rsid w:val="00BD52EB"/>
    <w:rsid w:val="00BD5547"/>
    <w:rsid w:val="00BD7C5A"/>
    <w:rsid w:val="00BE1882"/>
    <w:rsid w:val="00BE2B89"/>
    <w:rsid w:val="00BE2CA8"/>
    <w:rsid w:val="00BE2DF1"/>
    <w:rsid w:val="00BE6396"/>
    <w:rsid w:val="00BF09E3"/>
    <w:rsid w:val="00BF183E"/>
    <w:rsid w:val="00BF2C47"/>
    <w:rsid w:val="00BF676E"/>
    <w:rsid w:val="00C0040D"/>
    <w:rsid w:val="00C0132F"/>
    <w:rsid w:val="00C01F48"/>
    <w:rsid w:val="00C027B3"/>
    <w:rsid w:val="00C0348C"/>
    <w:rsid w:val="00C03DF1"/>
    <w:rsid w:val="00C05114"/>
    <w:rsid w:val="00C05F49"/>
    <w:rsid w:val="00C103B5"/>
    <w:rsid w:val="00C103F3"/>
    <w:rsid w:val="00C1241D"/>
    <w:rsid w:val="00C21056"/>
    <w:rsid w:val="00C2170E"/>
    <w:rsid w:val="00C21D13"/>
    <w:rsid w:val="00C21F6F"/>
    <w:rsid w:val="00C22997"/>
    <w:rsid w:val="00C22AB8"/>
    <w:rsid w:val="00C23CA7"/>
    <w:rsid w:val="00C265C6"/>
    <w:rsid w:val="00C317FF"/>
    <w:rsid w:val="00C331D3"/>
    <w:rsid w:val="00C34C3D"/>
    <w:rsid w:val="00C351CE"/>
    <w:rsid w:val="00C36088"/>
    <w:rsid w:val="00C40F8F"/>
    <w:rsid w:val="00C412D2"/>
    <w:rsid w:val="00C44815"/>
    <w:rsid w:val="00C4617C"/>
    <w:rsid w:val="00C47BBD"/>
    <w:rsid w:val="00C5041E"/>
    <w:rsid w:val="00C50919"/>
    <w:rsid w:val="00C52425"/>
    <w:rsid w:val="00C53569"/>
    <w:rsid w:val="00C542EB"/>
    <w:rsid w:val="00C552FE"/>
    <w:rsid w:val="00C5588B"/>
    <w:rsid w:val="00C6360E"/>
    <w:rsid w:val="00C639BE"/>
    <w:rsid w:val="00C6535A"/>
    <w:rsid w:val="00C71BC0"/>
    <w:rsid w:val="00C7512A"/>
    <w:rsid w:val="00C846B7"/>
    <w:rsid w:val="00C85B7C"/>
    <w:rsid w:val="00C87608"/>
    <w:rsid w:val="00C90AEE"/>
    <w:rsid w:val="00C90E6E"/>
    <w:rsid w:val="00C958B9"/>
    <w:rsid w:val="00C97ACD"/>
    <w:rsid w:val="00CA0A4A"/>
    <w:rsid w:val="00CA13B2"/>
    <w:rsid w:val="00CA2659"/>
    <w:rsid w:val="00CA62CC"/>
    <w:rsid w:val="00CB0B9C"/>
    <w:rsid w:val="00CB1BB5"/>
    <w:rsid w:val="00CB5C47"/>
    <w:rsid w:val="00CB6056"/>
    <w:rsid w:val="00CB6636"/>
    <w:rsid w:val="00CB73E7"/>
    <w:rsid w:val="00CC05D8"/>
    <w:rsid w:val="00CC486C"/>
    <w:rsid w:val="00CC65CC"/>
    <w:rsid w:val="00CE328C"/>
    <w:rsid w:val="00CE3DB7"/>
    <w:rsid w:val="00CE4A56"/>
    <w:rsid w:val="00CE53D6"/>
    <w:rsid w:val="00CE61D2"/>
    <w:rsid w:val="00CE6BA9"/>
    <w:rsid w:val="00CF02E1"/>
    <w:rsid w:val="00CF2CF4"/>
    <w:rsid w:val="00CF4A65"/>
    <w:rsid w:val="00CF524D"/>
    <w:rsid w:val="00D00031"/>
    <w:rsid w:val="00D06244"/>
    <w:rsid w:val="00D064F2"/>
    <w:rsid w:val="00D11701"/>
    <w:rsid w:val="00D1739B"/>
    <w:rsid w:val="00D17804"/>
    <w:rsid w:val="00D21161"/>
    <w:rsid w:val="00D22AE2"/>
    <w:rsid w:val="00D23977"/>
    <w:rsid w:val="00D267EF"/>
    <w:rsid w:val="00D27A86"/>
    <w:rsid w:val="00D32202"/>
    <w:rsid w:val="00D3376F"/>
    <w:rsid w:val="00D34CD2"/>
    <w:rsid w:val="00D3780B"/>
    <w:rsid w:val="00D46DD0"/>
    <w:rsid w:val="00D46F43"/>
    <w:rsid w:val="00D50FA3"/>
    <w:rsid w:val="00D51640"/>
    <w:rsid w:val="00D526D0"/>
    <w:rsid w:val="00D52ACC"/>
    <w:rsid w:val="00D53E6C"/>
    <w:rsid w:val="00D571C5"/>
    <w:rsid w:val="00D57724"/>
    <w:rsid w:val="00D63548"/>
    <w:rsid w:val="00D63A6A"/>
    <w:rsid w:val="00D67124"/>
    <w:rsid w:val="00D73B49"/>
    <w:rsid w:val="00D74D81"/>
    <w:rsid w:val="00D75D69"/>
    <w:rsid w:val="00D8619F"/>
    <w:rsid w:val="00D90342"/>
    <w:rsid w:val="00D9253B"/>
    <w:rsid w:val="00D926EB"/>
    <w:rsid w:val="00D9367C"/>
    <w:rsid w:val="00D94AF6"/>
    <w:rsid w:val="00D96E9E"/>
    <w:rsid w:val="00DA1022"/>
    <w:rsid w:val="00DA158D"/>
    <w:rsid w:val="00DA23DA"/>
    <w:rsid w:val="00DA3FEA"/>
    <w:rsid w:val="00DA7B1B"/>
    <w:rsid w:val="00DB09BC"/>
    <w:rsid w:val="00DB0F36"/>
    <w:rsid w:val="00DB3395"/>
    <w:rsid w:val="00DB35AD"/>
    <w:rsid w:val="00DB46D0"/>
    <w:rsid w:val="00DB474B"/>
    <w:rsid w:val="00DB4D33"/>
    <w:rsid w:val="00DB4E2B"/>
    <w:rsid w:val="00DB7284"/>
    <w:rsid w:val="00DC34F7"/>
    <w:rsid w:val="00DC6FDF"/>
    <w:rsid w:val="00DD1F94"/>
    <w:rsid w:val="00DD2745"/>
    <w:rsid w:val="00DD2E7B"/>
    <w:rsid w:val="00DD367B"/>
    <w:rsid w:val="00DD6239"/>
    <w:rsid w:val="00DD6EC5"/>
    <w:rsid w:val="00DE169A"/>
    <w:rsid w:val="00DE20C1"/>
    <w:rsid w:val="00DE2694"/>
    <w:rsid w:val="00DE5E32"/>
    <w:rsid w:val="00DF5245"/>
    <w:rsid w:val="00DF5F12"/>
    <w:rsid w:val="00DF640E"/>
    <w:rsid w:val="00E002EF"/>
    <w:rsid w:val="00E004E1"/>
    <w:rsid w:val="00E02300"/>
    <w:rsid w:val="00E03278"/>
    <w:rsid w:val="00E03456"/>
    <w:rsid w:val="00E04F4A"/>
    <w:rsid w:val="00E05A1F"/>
    <w:rsid w:val="00E061C5"/>
    <w:rsid w:val="00E10A30"/>
    <w:rsid w:val="00E10EF7"/>
    <w:rsid w:val="00E1254A"/>
    <w:rsid w:val="00E126B0"/>
    <w:rsid w:val="00E13160"/>
    <w:rsid w:val="00E13F07"/>
    <w:rsid w:val="00E14BE6"/>
    <w:rsid w:val="00E14DCF"/>
    <w:rsid w:val="00E17A3C"/>
    <w:rsid w:val="00E20E52"/>
    <w:rsid w:val="00E211A6"/>
    <w:rsid w:val="00E21FA9"/>
    <w:rsid w:val="00E22AE0"/>
    <w:rsid w:val="00E248D4"/>
    <w:rsid w:val="00E25B3E"/>
    <w:rsid w:val="00E25FE7"/>
    <w:rsid w:val="00E26768"/>
    <w:rsid w:val="00E3289E"/>
    <w:rsid w:val="00E34535"/>
    <w:rsid w:val="00E351B3"/>
    <w:rsid w:val="00E40DD1"/>
    <w:rsid w:val="00E41257"/>
    <w:rsid w:val="00E43BA3"/>
    <w:rsid w:val="00E450A0"/>
    <w:rsid w:val="00E464D3"/>
    <w:rsid w:val="00E507D2"/>
    <w:rsid w:val="00E524F2"/>
    <w:rsid w:val="00E52DF5"/>
    <w:rsid w:val="00E5395E"/>
    <w:rsid w:val="00E550BF"/>
    <w:rsid w:val="00E60DE8"/>
    <w:rsid w:val="00E61214"/>
    <w:rsid w:val="00E632D2"/>
    <w:rsid w:val="00E6774F"/>
    <w:rsid w:val="00E744EC"/>
    <w:rsid w:val="00E7541E"/>
    <w:rsid w:val="00E7756C"/>
    <w:rsid w:val="00E866B8"/>
    <w:rsid w:val="00EA218F"/>
    <w:rsid w:val="00EA4272"/>
    <w:rsid w:val="00EA6BC4"/>
    <w:rsid w:val="00EA7E20"/>
    <w:rsid w:val="00EB158C"/>
    <w:rsid w:val="00EB3E19"/>
    <w:rsid w:val="00ED0795"/>
    <w:rsid w:val="00ED22DA"/>
    <w:rsid w:val="00ED6F13"/>
    <w:rsid w:val="00ED74B2"/>
    <w:rsid w:val="00EE08C5"/>
    <w:rsid w:val="00EE30D9"/>
    <w:rsid w:val="00EE3369"/>
    <w:rsid w:val="00EE3806"/>
    <w:rsid w:val="00EE38EC"/>
    <w:rsid w:val="00EE3D1E"/>
    <w:rsid w:val="00EE4892"/>
    <w:rsid w:val="00EF01C7"/>
    <w:rsid w:val="00EF48A7"/>
    <w:rsid w:val="00EF4B85"/>
    <w:rsid w:val="00EF4D96"/>
    <w:rsid w:val="00EF5F11"/>
    <w:rsid w:val="00EF7002"/>
    <w:rsid w:val="00F01A16"/>
    <w:rsid w:val="00F04EAF"/>
    <w:rsid w:val="00F0707F"/>
    <w:rsid w:val="00F10942"/>
    <w:rsid w:val="00F12974"/>
    <w:rsid w:val="00F14C2F"/>
    <w:rsid w:val="00F14DDA"/>
    <w:rsid w:val="00F16287"/>
    <w:rsid w:val="00F179FB"/>
    <w:rsid w:val="00F24E18"/>
    <w:rsid w:val="00F267FE"/>
    <w:rsid w:val="00F3498F"/>
    <w:rsid w:val="00F36FE8"/>
    <w:rsid w:val="00F373F2"/>
    <w:rsid w:val="00F374C4"/>
    <w:rsid w:val="00F41783"/>
    <w:rsid w:val="00F47C84"/>
    <w:rsid w:val="00F534B6"/>
    <w:rsid w:val="00F5363A"/>
    <w:rsid w:val="00F538E0"/>
    <w:rsid w:val="00F5391F"/>
    <w:rsid w:val="00F613A5"/>
    <w:rsid w:val="00F6213F"/>
    <w:rsid w:val="00F72D3A"/>
    <w:rsid w:val="00F745B0"/>
    <w:rsid w:val="00F761C0"/>
    <w:rsid w:val="00F80C3C"/>
    <w:rsid w:val="00F82185"/>
    <w:rsid w:val="00F86C1D"/>
    <w:rsid w:val="00F91C43"/>
    <w:rsid w:val="00F97383"/>
    <w:rsid w:val="00F97BC3"/>
    <w:rsid w:val="00FA19F2"/>
    <w:rsid w:val="00FA204A"/>
    <w:rsid w:val="00FA2D78"/>
    <w:rsid w:val="00FA5C4F"/>
    <w:rsid w:val="00FB209D"/>
    <w:rsid w:val="00FB4C5F"/>
    <w:rsid w:val="00FB6238"/>
    <w:rsid w:val="00FC43CA"/>
    <w:rsid w:val="00FC54FF"/>
    <w:rsid w:val="00FC73A2"/>
    <w:rsid w:val="00FE066B"/>
    <w:rsid w:val="00FE34B4"/>
    <w:rsid w:val="00FE6F3E"/>
    <w:rsid w:val="00FF0035"/>
    <w:rsid w:val="00FF471B"/>
    <w:rsid w:val="00FF6279"/>
    <w:rsid w:val="00FF69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80b69a,#214a87,#26579e"/>
    </o:shapedefaults>
    <o:shapelayout v:ext="edit">
      <o:idmap v:ext="edit" data="1"/>
    </o:shapelayout>
  </w:shapeDefaults>
  <w:decimalSymbol w:val="."/>
  <w:listSeparator w:val=","/>
  <w14:docId w14:val="0710999A"/>
  <w15:docId w15:val="{3AC5160C-0DF2-495D-959B-1114B338B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42A6"/>
    <w:pPr>
      <w:spacing w:after="200" w:line="276" w:lineRule="auto"/>
    </w:pPr>
    <w:rPr>
      <w:sz w:val="22"/>
      <w:szCs w:val="22"/>
      <w:lang w:eastAsia="en-US"/>
    </w:rPr>
  </w:style>
  <w:style w:type="paragraph" w:styleId="Heading2">
    <w:name w:val="heading 2"/>
    <w:basedOn w:val="Normal"/>
    <w:next w:val="Normal"/>
    <w:link w:val="Heading2Char"/>
    <w:uiPriority w:val="9"/>
    <w:semiHidden/>
    <w:unhideWhenUsed/>
    <w:qFormat/>
    <w:rsid w:val="00E004E1"/>
    <w:pPr>
      <w:keepNext/>
      <w:spacing w:before="240" w:after="60"/>
      <w:outlineLvl w:val="1"/>
    </w:pPr>
    <w:rPr>
      <w:rFonts w:ascii="Cambria" w:eastAsia="Times New Roman" w:hAnsi="Cambria"/>
      <w:b/>
      <w:bCs/>
      <w:i/>
      <w:iCs/>
      <w:sz w:val="28"/>
      <w:szCs w:val="28"/>
    </w:rPr>
  </w:style>
  <w:style w:type="paragraph" w:styleId="Heading3">
    <w:name w:val="heading 3"/>
    <w:basedOn w:val="Normal"/>
    <w:link w:val="Heading3Char"/>
    <w:uiPriority w:val="9"/>
    <w:qFormat/>
    <w:rsid w:val="006562C6"/>
    <w:pPr>
      <w:spacing w:before="100" w:beforeAutospacing="1" w:after="100" w:afterAutospacing="1" w:line="240" w:lineRule="auto"/>
      <w:outlineLvl w:val="2"/>
    </w:pPr>
    <w:rPr>
      <w:rFonts w:ascii="Arial" w:eastAsia="Times New Roman" w:hAnsi="Arial" w:cs="Arial"/>
      <w:b/>
      <w:bCs/>
      <w:color w:val="000000"/>
      <w:sz w:val="20"/>
      <w:szCs w:val="20"/>
      <w:lang w:eastAsia="en-GB"/>
    </w:rPr>
  </w:style>
  <w:style w:type="paragraph" w:styleId="Heading4">
    <w:name w:val="heading 4"/>
    <w:basedOn w:val="Normal"/>
    <w:next w:val="Normal"/>
    <w:link w:val="Heading4Char"/>
    <w:uiPriority w:val="9"/>
    <w:semiHidden/>
    <w:unhideWhenUsed/>
    <w:qFormat/>
    <w:rsid w:val="00C01F48"/>
    <w:pPr>
      <w:keepNext/>
      <w:spacing w:before="240" w:after="60"/>
      <w:outlineLvl w:val="3"/>
    </w:pPr>
    <w:rPr>
      <w:rFonts w:eastAsia="Times New Roman"/>
      <w:b/>
      <w:bCs/>
      <w:sz w:val="28"/>
      <w:szCs w:val="28"/>
    </w:rPr>
  </w:style>
  <w:style w:type="paragraph" w:styleId="Heading6">
    <w:name w:val="heading 6"/>
    <w:basedOn w:val="Normal"/>
    <w:next w:val="Normal"/>
    <w:link w:val="Heading6Char"/>
    <w:uiPriority w:val="9"/>
    <w:semiHidden/>
    <w:unhideWhenUsed/>
    <w:qFormat/>
    <w:rsid w:val="00980575"/>
    <w:pPr>
      <w:spacing w:before="240" w:after="60"/>
      <w:outlineLvl w:val="5"/>
    </w:pPr>
    <w:rPr>
      <w:rFonts w:eastAsia="Times New Roman"/>
      <w:b/>
      <w:bCs/>
    </w:rPr>
  </w:style>
  <w:style w:type="paragraph" w:styleId="Heading7">
    <w:name w:val="heading 7"/>
    <w:basedOn w:val="Normal"/>
    <w:next w:val="Normal"/>
    <w:link w:val="Heading7Char"/>
    <w:uiPriority w:val="9"/>
    <w:semiHidden/>
    <w:unhideWhenUsed/>
    <w:qFormat/>
    <w:rsid w:val="00866C25"/>
    <w:pPr>
      <w:spacing w:before="240" w:after="60"/>
      <w:outlineLvl w:val="6"/>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2C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2C1C"/>
    <w:rPr>
      <w:rFonts w:ascii="Tahoma" w:hAnsi="Tahoma" w:cs="Tahoma"/>
      <w:sz w:val="16"/>
      <w:szCs w:val="16"/>
    </w:rPr>
  </w:style>
  <w:style w:type="paragraph" w:customStyle="1" w:styleId="paratext">
    <w:name w:val="_paratext"/>
    <w:basedOn w:val="Normal"/>
    <w:rsid w:val="006D0CCF"/>
    <w:pPr>
      <w:spacing w:before="100" w:beforeAutospacing="1" w:after="100" w:afterAutospacing="1" w:line="240" w:lineRule="auto"/>
    </w:pPr>
    <w:rPr>
      <w:rFonts w:ascii="Arial" w:eastAsia="Times New Roman" w:hAnsi="Arial" w:cs="Arial"/>
      <w:color w:val="000000"/>
      <w:sz w:val="24"/>
      <w:szCs w:val="24"/>
      <w:lang w:eastAsia="en-GB"/>
    </w:rPr>
  </w:style>
  <w:style w:type="character" w:styleId="Hyperlink">
    <w:name w:val="Hyperlink"/>
    <w:basedOn w:val="DefaultParagraphFont"/>
    <w:uiPriority w:val="99"/>
    <w:unhideWhenUsed/>
    <w:rsid w:val="006D0CCF"/>
    <w:rPr>
      <w:color w:val="0000FF"/>
      <w:u w:val="single"/>
    </w:rPr>
  </w:style>
  <w:style w:type="paragraph" w:styleId="Header">
    <w:name w:val="header"/>
    <w:basedOn w:val="Normal"/>
    <w:link w:val="HeaderChar"/>
    <w:unhideWhenUsed/>
    <w:rsid w:val="003D0D50"/>
    <w:pPr>
      <w:tabs>
        <w:tab w:val="center" w:pos="4513"/>
        <w:tab w:val="right" w:pos="9026"/>
      </w:tabs>
      <w:spacing w:after="0" w:line="240" w:lineRule="auto"/>
    </w:pPr>
  </w:style>
  <w:style w:type="character" w:customStyle="1" w:styleId="HeaderChar">
    <w:name w:val="Header Char"/>
    <w:basedOn w:val="DefaultParagraphFont"/>
    <w:link w:val="Header"/>
    <w:rsid w:val="003D0D50"/>
  </w:style>
  <w:style w:type="paragraph" w:styleId="Footer">
    <w:name w:val="footer"/>
    <w:aliases w:val="fo"/>
    <w:basedOn w:val="Normal"/>
    <w:link w:val="FooterChar"/>
    <w:uiPriority w:val="99"/>
    <w:unhideWhenUsed/>
    <w:rsid w:val="003D0D50"/>
    <w:pPr>
      <w:tabs>
        <w:tab w:val="center" w:pos="4513"/>
        <w:tab w:val="right" w:pos="9026"/>
      </w:tabs>
      <w:spacing w:after="0" w:line="240" w:lineRule="auto"/>
    </w:pPr>
  </w:style>
  <w:style w:type="character" w:customStyle="1" w:styleId="FooterChar">
    <w:name w:val="Footer Char"/>
    <w:aliases w:val="fo Char"/>
    <w:basedOn w:val="DefaultParagraphFont"/>
    <w:link w:val="Footer"/>
    <w:uiPriority w:val="99"/>
    <w:rsid w:val="003D0D50"/>
  </w:style>
  <w:style w:type="table" w:styleId="TableGrid">
    <w:name w:val="Table Grid"/>
    <w:basedOn w:val="TableNormal"/>
    <w:uiPriority w:val="59"/>
    <w:rsid w:val="00A72F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6562C6"/>
    <w:rPr>
      <w:rFonts w:ascii="Arial" w:eastAsia="Times New Roman" w:hAnsi="Arial" w:cs="Arial"/>
      <w:b/>
      <w:bCs/>
      <w:color w:val="000000"/>
    </w:rPr>
  </w:style>
  <w:style w:type="paragraph" w:customStyle="1" w:styleId="BodyText1">
    <w:name w:val="Body Text1"/>
    <w:basedOn w:val="Normal"/>
    <w:rsid w:val="003D0090"/>
    <w:pPr>
      <w:overflowPunct w:val="0"/>
      <w:autoSpaceDE w:val="0"/>
      <w:autoSpaceDN w:val="0"/>
      <w:adjustRightInd w:val="0"/>
      <w:spacing w:before="240" w:after="120" w:line="240" w:lineRule="auto"/>
      <w:textAlignment w:val="baseline"/>
    </w:pPr>
    <w:rPr>
      <w:rFonts w:ascii="Arial" w:eastAsia="Times New Roman" w:hAnsi="Arial"/>
      <w:noProof/>
      <w:sz w:val="20"/>
      <w:szCs w:val="20"/>
      <w:lang w:val="en-US"/>
    </w:rPr>
  </w:style>
  <w:style w:type="paragraph" w:customStyle="1" w:styleId="Body">
    <w:name w:val="Body"/>
    <w:rsid w:val="003D0090"/>
    <w:pPr>
      <w:tabs>
        <w:tab w:val="left" w:pos="360"/>
      </w:tabs>
    </w:pPr>
    <w:rPr>
      <w:rFonts w:ascii="Arial" w:eastAsia="Times New Roman" w:hAnsi="Arial"/>
      <w:sz w:val="22"/>
      <w:lang w:val="en-US" w:eastAsia="en-US"/>
    </w:rPr>
  </w:style>
  <w:style w:type="character" w:styleId="CommentReference">
    <w:name w:val="annotation reference"/>
    <w:basedOn w:val="DefaultParagraphFont"/>
    <w:uiPriority w:val="99"/>
    <w:semiHidden/>
    <w:unhideWhenUsed/>
    <w:rsid w:val="003D0090"/>
    <w:rPr>
      <w:sz w:val="16"/>
      <w:szCs w:val="16"/>
    </w:rPr>
  </w:style>
  <w:style w:type="paragraph" w:styleId="CommentText">
    <w:name w:val="annotation text"/>
    <w:basedOn w:val="Normal"/>
    <w:link w:val="CommentTextChar"/>
    <w:uiPriority w:val="99"/>
    <w:semiHidden/>
    <w:unhideWhenUsed/>
    <w:rsid w:val="003D0090"/>
    <w:rPr>
      <w:sz w:val="20"/>
      <w:szCs w:val="20"/>
    </w:rPr>
  </w:style>
  <w:style w:type="character" w:customStyle="1" w:styleId="CommentTextChar">
    <w:name w:val="Comment Text Char"/>
    <w:basedOn w:val="DefaultParagraphFont"/>
    <w:link w:val="CommentText"/>
    <w:uiPriority w:val="99"/>
    <w:semiHidden/>
    <w:rsid w:val="003D0090"/>
    <w:rPr>
      <w:lang w:eastAsia="en-US"/>
    </w:rPr>
  </w:style>
  <w:style w:type="paragraph" w:styleId="CommentSubject">
    <w:name w:val="annotation subject"/>
    <w:basedOn w:val="CommentText"/>
    <w:next w:val="CommentText"/>
    <w:link w:val="CommentSubjectChar"/>
    <w:uiPriority w:val="99"/>
    <w:semiHidden/>
    <w:unhideWhenUsed/>
    <w:rsid w:val="003D0090"/>
    <w:rPr>
      <w:b/>
      <w:bCs/>
    </w:rPr>
  </w:style>
  <w:style w:type="character" w:customStyle="1" w:styleId="CommentSubjectChar">
    <w:name w:val="Comment Subject Char"/>
    <w:basedOn w:val="CommentTextChar"/>
    <w:link w:val="CommentSubject"/>
    <w:uiPriority w:val="99"/>
    <w:semiHidden/>
    <w:rsid w:val="003D0090"/>
    <w:rPr>
      <w:b/>
      <w:bCs/>
      <w:lang w:eastAsia="en-US"/>
    </w:rPr>
  </w:style>
  <w:style w:type="paragraph" w:styleId="FootnoteText">
    <w:name w:val="footnote text"/>
    <w:basedOn w:val="Normal"/>
    <w:link w:val="FootnoteTextChar"/>
    <w:semiHidden/>
    <w:rsid w:val="003229C9"/>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semiHidden/>
    <w:rsid w:val="003229C9"/>
    <w:rPr>
      <w:rFonts w:ascii="Times New Roman" w:eastAsia="Times New Roman" w:hAnsi="Times New Roman"/>
      <w:lang w:eastAsia="en-US"/>
    </w:rPr>
  </w:style>
  <w:style w:type="character" w:styleId="FootnoteReference">
    <w:name w:val="footnote reference"/>
    <w:basedOn w:val="DefaultParagraphFont"/>
    <w:semiHidden/>
    <w:rsid w:val="003229C9"/>
    <w:rPr>
      <w:vertAlign w:val="superscript"/>
    </w:rPr>
  </w:style>
  <w:style w:type="paragraph" w:styleId="BodyText">
    <w:name w:val="Body Text"/>
    <w:basedOn w:val="Normal"/>
    <w:link w:val="BodyTextChar"/>
    <w:semiHidden/>
    <w:rsid w:val="003229C9"/>
    <w:pPr>
      <w:tabs>
        <w:tab w:val="left" w:pos="2552"/>
        <w:tab w:val="left" w:pos="6804"/>
      </w:tabs>
      <w:spacing w:after="0" w:line="240" w:lineRule="auto"/>
    </w:pPr>
    <w:rPr>
      <w:rFonts w:ascii="Arial" w:eastAsia="Times New Roman" w:hAnsi="Arial"/>
      <w:sz w:val="24"/>
      <w:szCs w:val="20"/>
    </w:rPr>
  </w:style>
  <w:style w:type="character" w:customStyle="1" w:styleId="BodyTextChar">
    <w:name w:val="Body Text Char"/>
    <w:basedOn w:val="DefaultParagraphFont"/>
    <w:link w:val="BodyText"/>
    <w:semiHidden/>
    <w:rsid w:val="003229C9"/>
    <w:rPr>
      <w:rFonts w:ascii="Arial" w:eastAsia="Times New Roman" w:hAnsi="Arial"/>
      <w:sz w:val="24"/>
      <w:lang w:eastAsia="en-US"/>
    </w:rPr>
  </w:style>
  <w:style w:type="character" w:customStyle="1" w:styleId="Heading2Char">
    <w:name w:val="Heading 2 Char"/>
    <w:basedOn w:val="DefaultParagraphFont"/>
    <w:link w:val="Heading2"/>
    <w:uiPriority w:val="9"/>
    <w:semiHidden/>
    <w:rsid w:val="00E004E1"/>
    <w:rPr>
      <w:rFonts w:ascii="Cambria" w:eastAsia="Times New Roman" w:hAnsi="Cambria" w:cs="Times New Roman"/>
      <w:b/>
      <w:bCs/>
      <w:i/>
      <w:iCs/>
      <w:sz w:val="28"/>
      <w:szCs w:val="28"/>
      <w:lang w:eastAsia="en-US"/>
    </w:rPr>
  </w:style>
  <w:style w:type="paragraph" w:styleId="BodyTextIndent3">
    <w:name w:val="Body Text Indent 3"/>
    <w:basedOn w:val="Normal"/>
    <w:link w:val="BodyTextIndent3Char"/>
    <w:uiPriority w:val="99"/>
    <w:unhideWhenUsed/>
    <w:rsid w:val="00E004E1"/>
    <w:pPr>
      <w:spacing w:after="120"/>
      <w:ind w:left="283"/>
    </w:pPr>
    <w:rPr>
      <w:sz w:val="16"/>
      <w:szCs w:val="16"/>
    </w:rPr>
  </w:style>
  <w:style w:type="character" w:customStyle="1" w:styleId="BodyTextIndent3Char">
    <w:name w:val="Body Text Indent 3 Char"/>
    <w:basedOn w:val="DefaultParagraphFont"/>
    <w:link w:val="BodyTextIndent3"/>
    <w:uiPriority w:val="99"/>
    <w:rsid w:val="00E004E1"/>
    <w:rPr>
      <w:sz w:val="16"/>
      <w:szCs w:val="16"/>
      <w:lang w:eastAsia="en-US"/>
    </w:rPr>
  </w:style>
  <w:style w:type="character" w:styleId="PageNumber">
    <w:name w:val="page number"/>
    <w:basedOn w:val="DefaultParagraphFont"/>
    <w:semiHidden/>
    <w:rsid w:val="00E52DF5"/>
  </w:style>
  <w:style w:type="character" w:customStyle="1" w:styleId="Heading6Char">
    <w:name w:val="Heading 6 Char"/>
    <w:basedOn w:val="DefaultParagraphFont"/>
    <w:link w:val="Heading6"/>
    <w:uiPriority w:val="9"/>
    <w:semiHidden/>
    <w:rsid w:val="00980575"/>
    <w:rPr>
      <w:rFonts w:eastAsia="Times New Roman"/>
      <w:b/>
      <w:bCs/>
      <w:sz w:val="22"/>
      <w:szCs w:val="22"/>
      <w:lang w:eastAsia="en-US"/>
    </w:rPr>
  </w:style>
  <w:style w:type="character" w:styleId="Strong">
    <w:name w:val="Strong"/>
    <w:basedOn w:val="DefaultParagraphFont"/>
    <w:uiPriority w:val="22"/>
    <w:qFormat/>
    <w:rsid w:val="00980575"/>
    <w:rPr>
      <w:b/>
      <w:bCs/>
    </w:rPr>
  </w:style>
  <w:style w:type="paragraph" w:styleId="ListParagraph">
    <w:name w:val="List Paragraph"/>
    <w:basedOn w:val="Normal"/>
    <w:uiPriority w:val="34"/>
    <w:qFormat/>
    <w:rsid w:val="00D1739B"/>
    <w:pPr>
      <w:spacing w:after="120" w:line="240" w:lineRule="atLeast"/>
      <w:ind w:left="720"/>
      <w:contextualSpacing/>
    </w:pPr>
    <w:rPr>
      <w:rFonts w:ascii="Arial" w:eastAsia="Times New Roman" w:hAnsi="Arial"/>
      <w:sz w:val="20"/>
      <w:szCs w:val="24"/>
    </w:rPr>
  </w:style>
  <w:style w:type="paragraph" w:customStyle="1" w:styleId="Subheading">
    <w:name w:val="Subheading"/>
    <w:basedOn w:val="Normal"/>
    <w:rsid w:val="003F51B4"/>
    <w:pPr>
      <w:spacing w:after="120" w:line="240" w:lineRule="atLeast"/>
    </w:pPr>
    <w:rPr>
      <w:rFonts w:ascii="Arial" w:eastAsia="Times New Roman" w:hAnsi="Arial"/>
      <w:b/>
      <w:sz w:val="20"/>
      <w:szCs w:val="24"/>
    </w:rPr>
  </w:style>
  <w:style w:type="paragraph" w:styleId="BodyText2">
    <w:name w:val="Body Text 2"/>
    <w:basedOn w:val="Normal"/>
    <w:link w:val="BodyText2Char"/>
    <w:uiPriority w:val="99"/>
    <w:semiHidden/>
    <w:unhideWhenUsed/>
    <w:rsid w:val="00721C2F"/>
    <w:pPr>
      <w:spacing w:after="120" w:line="480" w:lineRule="auto"/>
    </w:pPr>
  </w:style>
  <w:style w:type="character" w:customStyle="1" w:styleId="BodyText2Char">
    <w:name w:val="Body Text 2 Char"/>
    <w:basedOn w:val="DefaultParagraphFont"/>
    <w:link w:val="BodyText2"/>
    <w:uiPriority w:val="99"/>
    <w:semiHidden/>
    <w:rsid w:val="00721C2F"/>
    <w:rPr>
      <w:sz w:val="22"/>
      <w:szCs w:val="22"/>
      <w:lang w:eastAsia="en-US"/>
    </w:rPr>
  </w:style>
  <w:style w:type="paragraph" w:styleId="Title">
    <w:name w:val="Title"/>
    <w:basedOn w:val="Normal"/>
    <w:link w:val="TitleChar"/>
    <w:qFormat/>
    <w:rsid w:val="00721C2F"/>
    <w:pPr>
      <w:spacing w:after="0" w:line="240" w:lineRule="auto"/>
      <w:jc w:val="center"/>
    </w:pPr>
    <w:rPr>
      <w:rFonts w:ascii="Arial" w:eastAsia="Times New Roman" w:hAnsi="Arial"/>
      <w:b/>
      <w:sz w:val="24"/>
      <w:szCs w:val="20"/>
    </w:rPr>
  </w:style>
  <w:style w:type="character" w:customStyle="1" w:styleId="TitleChar">
    <w:name w:val="Title Char"/>
    <w:basedOn w:val="DefaultParagraphFont"/>
    <w:link w:val="Title"/>
    <w:rsid w:val="00721C2F"/>
    <w:rPr>
      <w:rFonts w:ascii="Arial" w:eastAsia="Times New Roman" w:hAnsi="Arial"/>
      <w:b/>
      <w:sz w:val="24"/>
      <w:lang w:eastAsia="en-US"/>
    </w:rPr>
  </w:style>
  <w:style w:type="character" w:styleId="FollowedHyperlink">
    <w:name w:val="FollowedHyperlink"/>
    <w:basedOn w:val="DefaultParagraphFont"/>
    <w:uiPriority w:val="99"/>
    <w:semiHidden/>
    <w:unhideWhenUsed/>
    <w:rsid w:val="003D284F"/>
    <w:rPr>
      <w:color w:val="800080"/>
      <w:u w:val="single"/>
    </w:rPr>
  </w:style>
  <w:style w:type="paragraph" w:styleId="PlainText">
    <w:name w:val="Plain Text"/>
    <w:basedOn w:val="Normal"/>
    <w:link w:val="PlainTextChar"/>
    <w:uiPriority w:val="99"/>
    <w:unhideWhenUsed/>
    <w:rsid w:val="00446CB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446CB0"/>
    <w:rPr>
      <w:rFonts w:ascii="Consolas" w:eastAsia="Calibri" w:hAnsi="Consolas" w:cs="Times New Roman"/>
      <w:sz w:val="21"/>
      <w:szCs w:val="21"/>
      <w:lang w:eastAsia="en-US"/>
    </w:rPr>
  </w:style>
  <w:style w:type="paragraph" w:styleId="Revision">
    <w:name w:val="Revision"/>
    <w:hidden/>
    <w:uiPriority w:val="99"/>
    <w:semiHidden/>
    <w:rsid w:val="001B1B88"/>
    <w:rPr>
      <w:sz w:val="22"/>
      <w:szCs w:val="22"/>
      <w:lang w:eastAsia="en-US"/>
    </w:rPr>
  </w:style>
  <w:style w:type="paragraph" w:styleId="NormalWeb">
    <w:name w:val="Normal (Web)"/>
    <w:basedOn w:val="Normal"/>
    <w:uiPriority w:val="99"/>
    <w:unhideWhenUsed/>
    <w:rsid w:val="00327A0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ms-rtecustom-h3">
    <w:name w:val="ms-rtecustom-h3"/>
    <w:basedOn w:val="DefaultParagraphFont"/>
    <w:rsid w:val="00327A09"/>
  </w:style>
  <w:style w:type="character" w:customStyle="1" w:styleId="ms-rtecustom-h2">
    <w:name w:val="ms-rtecustom-h2"/>
    <w:basedOn w:val="DefaultParagraphFont"/>
    <w:rsid w:val="00327A09"/>
  </w:style>
  <w:style w:type="character" w:customStyle="1" w:styleId="Heading4Char">
    <w:name w:val="Heading 4 Char"/>
    <w:basedOn w:val="DefaultParagraphFont"/>
    <w:link w:val="Heading4"/>
    <w:uiPriority w:val="9"/>
    <w:semiHidden/>
    <w:rsid w:val="00C01F48"/>
    <w:rPr>
      <w:rFonts w:ascii="Calibri" w:eastAsia="Times New Roman" w:hAnsi="Calibri" w:cs="Times New Roman"/>
      <w:b/>
      <w:bCs/>
      <w:sz w:val="28"/>
      <w:szCs w:val="28"/>
      <w:lang w:eastAsia="en-US"/>
    </w:rPr>
  </w:style>
  <w:style w:type="character" w:customStyle="1" w:styleId="Heading7Char">
    <w:name w:val="Heading 7 Char"/>
    <w:basedOn w:val="DefaultParagraphFont"/>
    <w:link w:val="Heading7"/>
    <w:uiPriority w:val="99"/>
    <w:rsid w:val="00866C25"/>
    <w:rPr>
      <w:rFonts w:ascii="Calibri" w:eastAsia="Times New Roman" w:hAnsi="Calibri" w:cs="Times New Roman"/>
      <w:sz w:val="24"/>
      <w:szCs w:val="24"/>
      <w:lang w:eastAsia="en-US"/>
    </w:rPr>
  </w:style>
  <w:style w:type="paragraph" w:styleId="NoSpacing">
    <w:name w:val="No Spacing"/>
    <w:uiPriority w:val="1"/>
    <w:qFormat/>
    <w:rsid w:val="00866C25"/>
    <w:rPr>
      <w:rFonts w:ascii="Arial" w:eastAsia="Times New Roman" w:hAnsi="Arial" w:cs="Arial"/>
      <w:sz w:val="24"/>
      <w:szCs w:val="24"/>
    </w:rPr>
  </w:style>
  <w:style w:type="paragraph" w:customStyle="1" w:styleId="Default">
    <w:name w:val="Default"/>
    <w:rsid w:val="00A96CF7"/>
    <w:pPr>
      <w:autoSpaceDE w:val="0"/>
      <w:autoSpaceDN w:val="0"/>
      <w:adjustRightInd w:val="0"/>
    </w:pPr>
    <w:rPr>
      <w:rFonts w:ascii="Arial" w:hAnsi="Arial" w:cs="Arial"/>
      <w:color w:val="000000"/>
      <w:sz w:val="24"/>
      <w:szCs w:val="24"/>
      <w:lang w:eastAsia="en-US"/>
    </w:rPr>
  </w:style>
  <w:style w:type="table" w:styleId="LightList-Accent1">
    <w:name w:val="Light List Accent 1"/>
    <w:basedOn w:val="TableNormal"/>
    <w:uiPriority w:val="61"/>
    <w:rsid w:val="00306CD4"/>
    <w:rPr>
      <w:rFonts w:asciiTheme="minorHAnsi" w:eastAsiaTheme="minorHAnsi" w:hAnsiTheme="minorHAnsi" w:cstheme="minorBidi"/>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Emphasis">
    <w:name w:val="Emphasis"/>
    <w:uiPriority w:val="20"/>
    <w:qFormat/>
    <w:rsid w:val="005B65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8022676">
      <w:bodyDiv w:val="1"/>
      <w:marLeft w:val="0"/>
      <w:marRight w:val="0"/>
      <w:marTop w:val="0"/>
      <w:marBottom w:val="0"/>
      <w:divBdr>
        <w:top w:val="none" w:sz="0" w:space="0" w:color="auto"/>
        <w:left w:val="none" w:sz="0" w:space="0" w:color="auto"/>
        <w:bottom w:val="none" w:sz="0" w:space="0" w:color="auto"/>
        <w:right w:val="none" w:sz="0" w:space="0" w:color="auto"/>
      </w:divBdr>
      <w:divsChild>
        <w:div w:id="864753923">
          <w:marLeft w:val="0"/>
          <w:marRight w:val="0"/>
          <w:marTop w:val="0"/>
          <w:marBottom w:val="0"/>
          <w:divBdr>
            <w:top w:val="none" w:sz="0" w:space="0" w:color="auto"/>
            <w:left w:val="none" w:sz="0" w:space="0" w:color="auto"/>
            <w:bottom w:val="none" w:sz="0" w:space="0" w:color="auto"/>
            <w:right w:val="none" w:sz="0" w:space="0" w:color="auto"/>
          </w:divBdr>
        </w:div>
      </w:divsChild>
    </w:div>
    <w:div w:id="542252182">
      <w:bodyDiv w:val="1"/>
      <w:marLeft w:val="0"/>
      <w:marRight w:val="0"/>
      <w:marTop w:val="0"/>
      <w:marBottom w:val="0"/>
      <w:divBdr>
        <w:top w:val="none" w:sz="0" w:space="0" w:color="auto"/>
        <w:left w:val="none" w:sz="0" w:space="0" w:color="auto"/>
        <w:bottom w:val="none" w:sz="0" w:space="0" w:color="auto"/>
        <w:right w:val="none" w:sz="0" w:space="0" w:color="auto"/>
      </w:divBdr>
      <w:divsChild>
        <w:div w:id="1329794867">
          <w:marLeft w:val="0"/>
          <w:marRight w:val="0"/>
          <w:marTop w:val="0"/>
          <w:marBottom w:val="0"/>
          <w:divBdr>
            <w:top w:val="none" w:sz="0" w:space="0" w:color="auto"/>
            <w:left w:val="none" w:sz="0" w:space="0" w:color="auto"/>
            <w:bottom w:val="none" w:sz="0" w:space="0" w:color="auto"/>
            <w:right w:val="none" w:sz="0" w:space="0" w:color="auto"/>
          </w:divBdr>
          <w:divsChild>
            <w:div w:id="1850370671">
              <w:marLeft w:val="0"/>
              <w:marRight w:val="0"/>
              <w:marTop w:val="0"/>
              <w:marBottom w:val="0"/>
              <w:divBdr>
                <w:top w:val="none" w:sz="0" w:space="0" w:color="auto"/>
                <w:left w:val="none" w:sz="0" w:space="0" w:color="auto"/>
                <w:bottom w:val="none" w:sz="0" w:space="0" w:color="auto"/>
                <w:right w:val="none" w:sz="0" w:space="0" w:color="auto"/>
              </w:divBdr>
              <w:divsChild>
                <w:div w:id="212102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780631">
      <w:bodyDiv w:val="1"/>
      <w:marLeft w:val="0"/>
      <w:marRight w:val="0"/>
      <w:marTop w:val="0"/>
      <w:marBottom w:val="0"/>
      <w:divBdr>
        <w:top w:val="none" w:sz="0" w:space="0" w:color="auto"/>
        <w:left w:val="none" w:sz="0" w:space="0" w:color="auto"/>
        <w:bottom w:val="none" w:sz="0" w:space="0" w:color="auto"/>
        <w:right w:val="none" w:sz="0" w:space="0" w:color="auto"/>
      </w:divBdr>
      <w:divsChild>
        <w:div w:id="1904368934">
          <w:marLeft w:val="0"/>
          <w:marRight w:val="0"/>
          <w:marTop w:val="0"/>
          <w:marBottom w:val="0"/>
          <w:divBdr>
            <w:top w:val="none" w:sz="0" w:space="0" w:color="auto"/>
            <w:left w:val="none" w:sz="0" w:space="0" w:color="auto"/>
            <w:bottom w:val="none" w:sz="0" w:space="0" w:color="auto"/>
            <w:right w:val="none" w:sz="0" w:space="0" w:color="auto"/>
          </w:divBdr>
          <w:divsChild>
            <w:div w:id="1786315429">
              <w:marLeft w:val="0"/>
              <w:marRight w:val="0"/>
              <w:marTop w:val="0"/>
              <w:marBottom w:val="0"/>
              <w:divBdr>
                <w:top w:val="none" w:sz="0" w:space="0" w:color="auto"/>
                <w:left w:val="none" w:sz="0" w:space="0" w:color="auto"/>
                <w:bottom w:val="none" w:sz="0" w:space="0" w:color="auto"/>
                <w:right w:val="none" w:sz="0" w:space="0" w:color="auto"/>
              </w:divBdr>
              <w:divsChild>
                <w:div w:id="2064252954">
                  <w:marLeft w:val="0"/>
                  <w:marRight w:val="0"/>
                  <w:marTop w:val="0"/>
                  <w:marBottom w:val="0"/>
                  <w:divBdr>
                    <w:top w:val="none" w:sz="0" w:space="0" w:color="auto"/>
                    <w:left w:val="single" w:sz="48" w:space="0" w:color="CCCCCC"/>
                    <w:bottom w:val="none" w:sz="0" w:space="0" w:color="auto"/>
                    <w:right w:val="single" w:sz="48" w:space="0" w:color="CCCCCC"/>
                  </w:divBdr>
                  <w:divsChild>
                    <w:div w:id="1893693642">
                      <w:marLeft w:val="0"/>
                      <w:marRight w:val="0"/>
                      <w:marTop w:val="0"/>
                      <w:marBottom w:val="187"/>
                      <w:divBdr>
                        <w:top w:val="none" w:sz="0" w:space="0" w:color="auto"/>
                        <w:left w:val="none" w:sz="0" w:space="0" w:color="auto"/>
                        <w:bottom w:val="none" w:sz="0" w:space="0" w:color="auto"/>
                        <w:right w:val="none" w:sz="0" w:space="0" w:color="auto"/>
                      </w:divBdr>
                      <w:divsChild>
                        <w:div w:id="1326472718">
                          <w:marLeft w:val="0"/>
                          <w:marRight w:val="0"/>
                          <w:marTop w:val="0"/>
                          <w:marBottom w:val="0"/>
                          <w:divBdr>
                            <w:top w:val="none" w:sz="0" w:space="0" w:color="auto"/>
                            <w:left w:val="single" w:sz="8" w:space="0" w:color="FFFFFF"/>
                            <w:bottom w:val="none" w:sz="0" w:space="0" w:color="auto"/>
                            <w:right w:val="single" w:sz="8" w:space="0" w:color="FFFFFF"/>
                          </w:divBdr>
                        </w:div>
                      </w:divsChild>
                    </w:div>
                  </w:divsChild>
                </w:div>
              </w:divsChild>
            </w:div>
          </w:divsChild>
        </w:div>
      </w:divsChild>
    </w:div>
    <w:div w:id="628164351">
      <w:bodyDiv w:val="1"/>
      <w:marLeft w:val="0"/>
      <w:marRight w:val="0"/>
      <w:marTop w:val="0"/>
      <w:marBottom w:val="0"/>
      <w:divBdr>
        <w:top w:val="none" w:sz="0" w:space="0" w:color="auto"/>
        <w:left w:val="none" w:sz="0" w:space="0" w:color="auto"/>
        <w:bottom w:val="none" w:sz="0" w:space="0" w:color="auto"/>
        <w:right w:val="none" w:sz="0" w:space="0" w:color="auto"/>
      </w:divBdr>
    </w:div>
    <w:div w:id="703411369">
      <w:bodyDiv w:val="1"/>
      <w:marLeft w:val="0"/>
      <w:marRight w:val="0"/>
      <w:marTop w:val="0"/>
      <w:marBottom w:val="0"/>
      <w:divBdr>
        <w:top w:val="none" w:sz="0" w:space="0" w:color="auto"/>
        <w:left w:val="none" w:sz="0" w:space="0" w:color="auto"/>
        <w:bottom w:val="none" w:sz="0" w:space="0" w:color="auto"/>
        <w:right w:val="none" w:sz="0" w:space="0" w:color="auto"/>
      </w:divBdr>
    </w:div>
    <w:div w:id="809712864">
      <w:bodyDiv w:val="1"/>
      <w:marLeft w:val="0"/>
      <w:marRight w:val="0"/>
      <w:marTop w:val="0"/>
      <w:marBottom w:val="0"/>
      <w:divBdr>
        <w:top w:val="none" w:sz="0" w:space="0" w:color="auto"/>
        <w:left w:val="none" w:sz="0" w:space="0" w:color="auto"/>
        <w:bottom w:val="none" w:sz="0" w:space="0" w:color="auto"/>
        <w:right w:val="none" w:sz="0" w:space="0" w:color="auto"/>
      </w:divBdr>
      <w:divsChild>
        <w:div w:id="1065254385">
          <w:marLeft w:val="0"/>
          <w:marRight w:val="0"/>
          <w:marTop w:val="0"/>
          <w:marBottom w:val="0"/>
          <w:divBdr>
            <w:top w:val="none" w:sz="0" w:space="0" w:color="auto"/>
            <w:left w:val="none" w:sz="0" w:space="0" w:color="auto"/>
            <w:bottom w:val="none" w:sz="0" w:space="0" w:color="auto"/>
            <w:right w:val="none" w:sz="0" w:space="0" w:color="auto"/>
          </w:divBdr>
          <w:divsChild>
            <w:div w:id="935597599">
              <w:marLeft w:val="0"/>
              <w:marRight w:val="0"/>
              <w:marTop w:val="0"/>
              <w:marBottom w:val="0"/>
              <w:divBdr>
                <w:top w:val="none" w:sz="0" w:space="0" w:color="auto"/>
                <w:left w:val="none" w:sz="0" w:space="0" w:color="auto"/>
                <w:bottom w:val="none" w:sz="0" w:space="0" w:color="auto"/>
                <w:right w:val="none" w:sz="0" w:space="0" w:color="auto"/>
              </w:divBdr>
              <w:divsChild>
                <w:div w:id="39081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965806">
      <w:bodyDiv w:val="1"/>
      <w:marLeft w:val="0"/>
      <w:marRight w:val="0"/>
      <w:marTop w:val="0"/>
      <w:marBottom w:val="0"/>
      <w:divBdr>
        <w:top w:val="none" w:sz="0" w:space="0" w:color="auto"/>
        <w:left w:val="none" w:sz="0" w:space="0" w:color="auto"/>
        <w:bottom w:val="none" w:sz="0" w:space="0" w:color="auto"/>
        <w:right w:val="none" w:sz="0" w:space="0" w:color="auto"/>
      </w:divBdr>
      <w:divsChild>
        <w:div w:id="1228495857">
          <w:marLeft w:val="0"/>
          <w:marRight w:val="0"/>
          <w:marTop w:val="0"/>
          <w:marBottom w:val="0"/>
          <w:divBdr>
            <w:top w:val="none" w:sz="0" w:space="0" w:color="auto"/>
            <w:left w:val="none" w:sz="0" w:space="0" w:color="auto"/>
            <w:bottom w:val="none" w:sz="0" w:space="0" w:color="auto"/>
            <w:right w:val="none" w:sz="0" w:space="0" w:color="auto"/>
          </w:divBdr>
          <w:divsChild>
            <w:div w:id="441875073">
              <w:marLeft w:val="0"/>
              <w:marRight w:val="0"/>
              <w:marTop w:val="0"/>
              <w:marBottom w:val="0"/>
              <w:divBdr>
                <w:top w:val="none" w:sz="0" w:space="0" w:color="auto"/>
                <w:left w:val="none" w:sz="0" w:space="0" w:color="auto"/>
                <w:bottom w:val="none" w:sz="0" w:space="0" w:color="auto"/>
                <w:right w:val="none" w:sz="0" w:space="0" w:color="auto"/>
              </w:divBdr>
              <w:divsChild>
                <w:div w:id="1688601828">
                  <w:marLeft w:val="0"/>
                  <w:marRight w:val="0"/>
                  <w:marTop w:val="0"/>
                  <w:marBottom w:val="0"/>
                  <w:divBdr>
                    <w:top w:val="none" w:sz="0" w:space="0" w:color="auto"/>
                    <w:left w:val="single" w:sz="48" w:space="0" w:color="CCCCCC"/>
                    <w:bottom w:val="none" w:sz="0" w:space="0" w:color="auto"/>
                    <w:right w:val="single" w:sz="48" w:space="0" w:color="CCCCCC"/>
                  </w:divBdr>
                  <w:divsChild>
                    <w:div w:id="829910139">
                      <w:marLeft w:val="0"/>
                      <w:marRight w:val="0"/>
                      <w:marTop w:val="0"/>
                      <w:marBottom w:val="187"/>
                      <w:divBdr>
                        <w:top w:val="none" w:sz="0" w:space="0" w:color="auto"/>
                        <w:left w:val="none" w:sz="0" w:space="0" w:color="auto"/>
                        <w:bottom w:val="none" w:sz="0" w:space="0" w:color="auto"/>
                        <w:right w:val="none" w:sz="0" w:space="0" w:color="auto"/>
                      </w:divBdr>
                      <w:divsChild>
                        <w:div w:id="665598595">
                          <w:marLeft w:val="0"/>
                          <w:marRight w:val="0"/>
                          <w:marTop w:val="0"/>
                          <w:marBottom w:val="0"/>
                          <w:divBdr>
                            <w:top w:val="none" w:sz="0" w:space="0" w:color="auto"/>
                            <w:left w:val="none" w:sz="0" w:space="0" w:color="auto"/>
                            <w:bottom w:val="none" w:sz="0" w:space="0" w:color="auto"/>
                            <w:right w:val="none" w:sz="0" w:space="0" w:color="auto"/>
                          </w:divBdr>
                        </w:div>
                        <w:div w:id="1150827435">
                          <w:marLeft w:val="0"/>
                          <w:marRight w:val="0"/>
                          <w:marTop w:val="0"/>
                          <w:marBottom w:val="0"/>
                          <w:divBdr>
                            <w:top w:val="none" w:sz="0" w:space="0" w:color="auto"/>
                            <w:left w:val="none" w:sz="0" w:space="0" w:color="auto"/>
                            <w:bottom w:val="none" w:sz="0" w:space="0" w:color="auto"/>
                            <w:right w:val="none" w:sz="0" w:space="0" w:color="auto"/>
                          </w:divBdr>
                        </w:div>
                        <w:div w:id="1409351794">
                          <w:marLeft w:val="0"/>
                          <w:marRight w:val="0"/>
                          <w:marTop w:val="0"/>
                          <w:marBottom w:val="0"/>
                          <w:divBdr>
                            <w:top w:val="none" w:sz="0" w:space="0" w:color="auto"/>
                            <w:left w:val="none" w:sz="0" w:space="0" w:color="auto"/>
                            <w:bottom w:val="none" w:sz="0" w:space="0" w:color="auto"/>
                            <w:right w:val="none" w:sz="0" w:space="0" w:color="auto"/>
                          </w:divBdr>
                        </w:div>
                        <w:div w:id="19504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003089">
      <w:bodyDiv w:val="1"/>
      <w:marLeft w:val="0"/>
      <w:marRight w:val="0"/>
      <w:marTop w:val="0"/>
      <w:marBottom w:val="0"/>
      <w:divBdr>
        <w:top w:val="none" w:sz="0" w:space="0" w:color="auto"/>
        <w:left w:val="none" w:sz="0" w:space="0" w:color="auto"/>
        <w:bottom w:val="none" w:sz="0" w:space="0" w:color="auto"/>
        <w:right w:val="none" w:sz="0" w:space="0" w:color="auto"/>
      </w:divBdr>
      <w:divsChild>
        <w:div w:id="2145391553">
          <w:marLeft w:val="0"/>
          <w:marRight w:val="0"/>
          <w:marTop w:val="0"/>
          <w:marBottom w:val="0"/>
          <w:divBdr>
            <w:top w:val="none" w:sz="0" w:space="0" w:color="auto"/>
            <w:left w:val="none" w:sz="0" w:space="0" w:color="auto"/>
            <w:bottom w:val="none" w:sz="0" w:space="0" w:color="auto"/>
            <w:right w:val="none" w:sz="0" w:space="0" w:color="auto"/>
          </w:divBdr>
          <w:divsChild>
            <w:div w:id="1165584862">
              <w:marLeft w:val="0"/>
              <w:marRight w:val="0"/>
              <w:marTop w:val="0"/>
              <w:marBottom w:val="0"/>
              <w:divBdr>
                <w:top w:val="none" w:sz="0" w:space="0" w:color="auto"/>
                <w:left w:val="none" w:sz="0" w:space="0" w:color="auto"/>
                <w:bottom w:val="none" w:sz="0" w:space="0" w:color="auto"/>
                <w:right w:val="none" w:sz="0" w:space="0" w:color="auto"/>
              </w:divBdr>
              <w:divsChild>
                <w:div w:id="127135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yperlink" Target="http://www.uksbs.co.uk/services/procure/Pages/supplier.aspx" TargetMode="External"/><Relationship Id="rId26" Type="http://schemas.openxmlformats.org/officeDocument/2006/relationships/hyperlink" Target="http://www.ico.org.uk/for_organisations/guidance_index/freedom_of_information_and_environmental_information" TargetMode="External"/><Relationship Id="rId3" Type="http://schemas.openxmlformats.org/officeDocument/2006/relationships/customXml" Target="../customXml/item3.xml"/><Relationship Id="rId21" Type="http://schemas.openxmlformats.org/officeDocument/2006/relationships/hyperlink" Target="https://gpsesourcing.cabinetoffice.gov.uk/sso/jsp/login.jsp" TargetMode="Externa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www.uksbs.co.uk/services/procure/Pages/supplier.aspx" TargetMode="External"/><Relationship Id="rId25" Type="http://schemas.openxmlformats.org/officeDocument/2006/relationships/hyperlink" Target="https://www.gov.uk/government/publications/bribery-act-2010-guidan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FMProcurement@uksbs.co.uk" TargetMode="External"/><Relationship Id="rId20" Type="http://schemas.openxmlformats.org/officeDocument/2006/relationships/hyperlink" Target="http://www.uksbs.co.uk/services/procure/Pages/supplier.asp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qualityhumanrights.com/advice-and-guidance/new-equality-act-guidance/equality-act-starter-kit/video-understanding-the-equality-act-2010/"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www.nerc.ac.uk" TargetMode="External"/><Relationship Id="rId23" Type="http://schemas.openxmlformats.org/officeDocument/2006/relationships/hyperlink" Target="http://ted.europa.eu/TED/main/HomePage.do"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www.gov.uk/government/publications/government-security-classifications"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s://online.contractsfinder.businesslink.gov.uk/" TargetMode="External"/><Relationship Id="rId27" Type="http://schemas.openxmlformats.org/officeDocument/2006/relationships/header" Target="header1.xml"/><Relationship Id="rId30" Type="http://schemas.openxmlformats.org/officeDocument/2006/relationships/footer" Target="footer4.xml"/></Relationships>
</file>

<file path=word/_rels/footer1.xml.rels><?xml version="1.0" encoding="UTF-8" standalone="yes"?>
<Relationships xmlns="http://schemas.openxmlformats.org/package/2006/relationships"><Relationship Id="rId2" Type="http://schemas.openxmlformats.org/officeDocument/2006/relationships/image" Target="cid:67C3BC6F-651B-4AD8-A4BE-33649401B94B@sema4.co.uk" TargetMode="External"/><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cid:67C3BC6F-651B-4AD8-A4BE-33649401B94B@sema4.co.uk"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documentManagement>
    <Status_x0020_Indicator xmlns="c47453ad-06ee-408d-aae6-93e59c6cf5a1">Indexed</Status_x0020_Indicator>
    <Approver_x002f_s xmlns="c47453ad-06ee-408d-aae6-93e59c6cf5a1">HOPs</Approver_x002f_s>
    <Date_x0020_Published xmlns="c47453ad-06ee-408d-aae6-93e59c6cf5a1">2016-11-27T00:00:00+00:00</Date_x0020_Published>
    <Pub_x0020_Location xmlns="c47453ad-06ee-408d-aae6-93e59c6cf5a1">
      <Value>Intranet - Sourcing Portal</Value>
    </Pub_x0020_Location>
    <Doc_x0020_Type xmlns="c47453ad-06ee-408d-aae6-93e59c6cf5a1">
      <Value>Question Template</Value>
    </Doc_x0020_Type>
    <Document_x0020_Security_x0020_Classification xmlns="c47453ad-06ee-408d-aae6-93e59c6cf5a1">Official Sensitive Commercial</Document_x0020_Security_x0020_Classification>
    <PublishingExpirationDate xmlns="http://schemas.microsoft.com/sharepoint/v3" xsi:nil="true"/>
    <Tab xmlns="c47453ad-06ee-408d-aae6-93e59c6cf5a1">Sourcing</Tab>
    <Review_x0020_date xmlns="c47453ad-06ee-408d-aae6-93e59c6cf5a1">2016-11-28T00:00:00+00:00</Review_x0020_date>
    <PublishingStartDate xmlns="http://schemas.microsoft.com/sharepoint/v3" xsi:nil="true"/>
    <File_x0020_Type0 xmlns="c47453ad-06ee-408d-aae6-93e59c6cf5a1">Word</File_x0020_Type0>
    <Working_x0020_Version xmlns="c47453ad-06ee-408d-aae6-93e59c6cf5a1">1.9</Working_x0020_Version>
    <Owner xmlns="c47453ad-06ee-408d-aae6-93e59c6cf5a1">Louise Watson</Owner>
    <Link_x0020_to_x0020_Document xmlns="c47453ad-06ee-408d-aae6-93e59c6cf5a1">
      <Url>https://intranet.uksbs.co.uk/procurement/ProcLibrary/Documents/ITQ%20Invitation%20to%20Quote.docx</Url>
      <Description>Intranet - Sourcing Portal</Description>
    </Link_x0020_to_x0020_Document>
    <Intended_x0020_Audience xmlns="c47453ad-06ee-408d-aae6-93e59c6cf5a1">Internal and External</Intended_x0020_Audience>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95DB9EEB0E334D88ECDD4E041019CB" ma:contentTypeVersion="22" ma:contentTypeDescription="Create a new document." ma:contentTypeScope="" ma:versionID="581f6f4fbda4e2131b50918c9819433a">
  <xsd:schema xmlns:xsd="http://www.w3.org/2001/XMLSchema" xmlns:p="http://schemas.microsoft.com/office/2006/metadata/properties" xmlns:ns1="c47453ad-06ee-408d-aae6-93e59c6cf5a1" xmlns:ns2="http://schemas.microsoft.com/sharepoint/v3" targetNamespace="http://schemas.microsoft.com/office/2006/metadata/properties" ma:root="true" ma:fieldsID="d2079bbf8714dacf35f8fd1e9f5eda1a" ns1:_="" ns2:_="">
    <xsd:import namespace="c47453ad-06ee-408d-aae6-93e59c6cf5a1"/>
    <xsd:import namespace="http://schemas.microsoft.com/sharepoint/v3"/>
    <xsd:element name="properties">
      <xsd:complexType>
        <xsd:sequence>
          <xsd:element name="documentManagement">
            <xsd:complexType>
              <xsd:all>
                <xsd:element ref="ns1:File_x0020_Type0" minOccurs="0"/>
                <xsd:element ref="ns1:Doc_x0020_Type" minOccurs="0"/>
                <xsd:element ref="ns1:Owner" minOccurs="0"/>
                <xsd:element ref="ns1:Approver_x002f_s" minOccurs="0"/>
                <xsd:element ref="ns1:Date_x0020_Published" minOccurs="0"/>
                <xsd:element ref="ns1:Working_x0020_Version" minOccurs="0"/>
                <xsd:element ref="ns1:Pub_x0020_Location" minOccurs="0"/>
                <xsd:element ref="ns1:Link_x0020_to_x0020_Document" minOccurs="0"/>
                <xsd:element ref="ns1:Review_x0020_date" minOccurs="0"/>
                <xsd:element ref="ns1:Document_x0020_Security_x0020_Classification" minOccurs="0"/>
                <xsd:element ref="ns1:Intended_x0020_Audience" minOccurs="0"/>
                <xsd:element ref="ns2:PublishingStartDate" minOccurs="0"/>
                <xsd:element ref="ns2:PublishingExpirationDate" minOccurs="0"/>
                <xsd:element ref="ns1:Status_x0020_Indicator"/>
                <xsd:element ref="ns1:Tab" minOccurs="0"/>
              </xsd:all>
            </xsd:complexType>
          </xsd:element>
        </xsd:sequence>
      </xsd:complexType>
    </xsd:element>
  </xsd:schema>
  <xsd:schema xmlns:xsd="http://www.w3.org/2001/XMLSchema" xmlns:dms="http://schemas.microsoft.com/office/2006/documentManagement/types" targetNamespace="c47453ad-06ee-408d-aae6-93e59c6cf5a1" elementFormDefault="qualified">
    <xsd:import namespace="http://schemas.microsoft.com/office/2006/documentManagement/types"/>
    <xsd:element name="File_x0020_Type0" ma:index="0" nillable="true" ma:displayName="File Type" ma:description="Type of file" ma:format="Dropdown" ma:internalName="File_x0020_Type0">
      <xsd:simpleType>
        <xsd:restriction base="dms:Choice">
          <xsd:enumeration value="Word"/>
          <xsd:enumeration value="Excel"/>
          <xsd:enumeration value="Powerpoint"/>
          <xsd:enumeration value="Pdf"/>
          <xsd:enumeration value="Visio"/>
          <xsd:enumeration value="Various"/>
        </xsd:restriction>
      </xsd:simpleType>
    </xsd:element>
    <xsd:element name="Doc_x0020_Type" ma:index="3" nillable="true" ma:displayName="Doc Type" ma:internalName="Doc_x0020_Type">
      <xsd:complexType>
        <xsd:complexContent>
          <xsd:extension base="dms:MultiChoice">
            <xsd:sequence>
              <xsd:element name="Value" maxOccurs="unbounded" minOccurs="0" nillable="true">
                <xsd:simpleType>
                  <xsd:restriction base="dms:Choice">
                    <xsd:enumeration value="Audit"/>
                    <xsd:enumeration value="Contract"/>
                    <xsd:enumeration value="Contracts Database"/>
                    <xsd:enumeration value="Desktop Guide"/>
                    <xsd:enumeration value="Guide"/>
                    <xsd:enumeration value="MI"/>
                    <xsd:enumeration value="Policy"/>
                    <xsd:enumeration value="PPN"/>
                    <xsd:enumeration value="Process"/>
                    <xsd:enumeration value="Process Map"/>
                    <xsd:enumeration value="Question Template"/>
                    <xsd:enumeration value="Red Reviews"/>
                    <xsd:enumeration value="SOP"/>
                    <xsd:enumeration value="Summary"/>
                    <xsd:enumeration value="Template"/>
                    <xsd:enumeration value="Training Guide"/>
                    <xsd:enumeration value="Working Forums"/>
                  </xsd:restriction>
                </xsd:simpleType>
              </xsd:element>
            </xsd:sequence>
          </xsd:extension>
        </xsd:complexContent>
      </xsd:complexType>
    </xsd:element>
    <xsd:element name="Owner" ma:index="4" nillable="true" ma:displayName="Owner" ma:internalName="Owner">
      <xsd:simpleType>
        <xsd:restriction base="dms:Text">
          <xsd:maxLength value="255"/>
        </xsd:restriction>
      </xsd:simpleType>
    </xsd:element>
    <xsd:element name="Approver_x002f_s" ma:index="5" nillable="true" ma:displayName="Approver/s" ma:internalName="Approver_x002f_s">
      <xsd:simpleType>
        <xsd:restriction base="dms:Text">
          <xsd:maxLength value="255"/>
        </xsd:restriction>
      </xsd:simpleType>
    </xsd:element>
    <xsd:element name="Date_x0020_Published" ma:index="6" nillable="true" ma:displayName="Date Published" ma:format="DateOnly" ma:internalName="Date_x0020_Published">
      <xsd:simpleType>
        <xsd:restriction base="dms:DateTime"/>
      </xsd:simpleType>
    </xsd:element>
    <xsd:element name="Working_x0020_Version" ma:index="7" nillable="true" ma:displayName="Version No." ma:internalName="Working_x0020_Version">
      <xsd:simpleType>
        <xsd:restriction base="dms:Text">
          <xsd:maxLength value="255"/>
        </xsd:restriction>
      </xsd:simpleType>
    </xsd:element>
    <xsd:element name="Pub_x0020_Location" ma:index="8" nillable="true" ma:displayName="Location" ma:internalName="Pub_x0020_Location">
      <xsd:complexType>
        <xsd:complexContent>
          <xsd:extension base="dms:MultiChoice">
            <xsd:sequence>
              <xsd:element name="Value" maxOccurs="unbounded" minOccurs="0" nillable="true">
                <xsd:simpleType>
                  <xsd:restriction base="dms:Choice">
                    <xsd:enumeration value="Archive"/>
                    <xsd:enumeration value="Knowledgebase"/>
                    <xsd:enumeration value="Intranet"/>
                    <xsd:enumeration value="Intranet - Benefits"/>
                    <xsd:enumeration value="Intranet - Business Support"/>
                    <xsd:enumeration value="Intranet - Category Management"/>
                    <xsd:enumeration value="Intranet - Collaboration Folder"/>
                    <xsd:enumeration value="Intranet - Policy"/>
                    <xsd:enumeration value="Intranet - SOPs and Process Maps"/>
                    <xsd:enumeration value="Intranet - Sourcing Portal"/>
                  </xsd:restriction>
                </xsd:simpleType>
              </xsd:element>
            </xsd:sequence>
          </xsd:extension>
        </xsd:complexContent>
      </xsd:complexType>
    </xsd:element>
    <xsd:element name="Link_x0020_to_x0020_Document" ma:index="9" nillable="true" ma:displayName="Link to Document" ma:description="Will be a field where a link can be entered to the library where the document resides" ma:format="Hyperlink" ma:internalName="Link_x0020_to_x0020_Document">
      <xsd:complexType>
        <xsd:complexContent>
          <xsd:extension base="dms:URL">
            <xsd:sequence>
              <xsd:element name="Url" type="dms:ValidUrl" minOccurs="0" nillable="true"/>
              <xsd:element name="Description" type="xsd:string" nillable="true"/>
            </xsd:sequence>
          </xsd:extension>
        </xsd:complexContent>
      </xsd:complexType>
    </xsd:element>
    <xsd:element name="Review_x0020_date" ma:index="10" nillable="true" ma:displayName="Next Review date" ma:format="DateOnly" ma:internalName="Review_x0020_date">
      <xsd:simpleType>
        <xsd:restriction base="dms:DateTime"/>
      </xsd:simpleType>
    </xsd:element>
    <xsd:element name="Document_x0020_Security_x0020_Classification" ma:index="12" nillable="true" ma:displayName="Document Security Classification" ma:format="Dropdown" ma:internalName="Document_x0020_Security_x0020_Classification">
      <xsd:simpleType>
        <xsd:restriction base="dms:Choice">
          <xsd:enumeration value="Official Sensitive Commercial"/>
        </xsd:restriction>
      </xsd:simpleType>
    </xsd:element>
    <xsd:element name="Intended_x0020_Audience" ma:index="13" nillable="true" ma:displayName="Intended Audience" ma:description="Audience for the documentation" ma:format="Dropdown" ma:internalName="Intended_x0020_Audience">
      <xsd:simpleType>
        <xsd:restriction base="dms:Choice">
          <xsd:enumeration value="Internal"/>
          <xsd:enumeration value="External"/>
          <xsd:enumeration value="Internal and External"/>
        </xsd:restriction>
      </xsd:simpleType>
    </xsd:element>
    <xsd:element name="Status_x0020_Indicator" ma:index="22" ma:displayName="Status Indicator" ma:format="Dropdown" ma:internalName="Status_x0020_Indicator">
      <xsd:simpleType>
        <xsd:restriction base="dms:Choice">
          <xsd:enumeration value="Archived"/>
          <xsd:enumeration value="Indexed"/>
        </xsd:restriction>
      </xsd:simpleType>
    </xsd:element>
    <xsd:element name="Tab" ma:index="23" nillable="true" ma:displayName="Tab" ma:format="Dropdown" ma:internalName="Tab">
      <xsd:simpleType>
        <xsd:restriction base="dms:Choice">
          <xsd:enumeration value="Archived"/>
          <xsd:enumeration value="Customer Guides"/>
          <xsd:enumeration value="General Information"/>
          <xsd:enumeration value="Policy &amp; Legal"/>
          <xsd:enumeration value="Process Maps &amp; SOP's"/>
          <xsd:enumeration value="Sourcing"/>
          <xsd:enumeration value="Training"/>
        </xsd:restriction>
      </xsd:simple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16" nillable="true" ma:displayName="Scheduling Start Date" ma:description="" ma:hidden="true" ma:internalName="PublishingStartDate">
      <xsd:simpleType>
        <xsd:restriction base="dms:Unknown"/>
      </xsd:simpleType>
    </xsd:element>
    <xsd:element name="PublishingExpirationDate" ma:index="17"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2" ma:displayName="Title"/>
        <xsd:element ref="dc:subject" minOccurs="0" maxOccurs="1" ma:index="1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BD0AAA-1EB2-48E8-8FC0-872088E6F6D6}">
  <ds:schemaRefs>
    <ds:schemaRef ds:uri="http://schemas.microsoft.com/office/2006/metadata/properties"/>
    <ds:schemaRef ds:uri="c47453ad-06ee-408d-aae6-93e59c6cf5a1"/>
    <ds:schemaRef ds:uri="http://schemas.microsoft.com/sharepoint/v3"/>
  </ds:schemaRefs>
</ds:datastoreItem>
</file>

<file path=customXml/itemProps2.xml><?xml version="1.0" encoding="utf-8"?>
<ds:datastoreItem xmlns:ds="http://schemas.openxmlformats.org/officeDocument/2006/customXml" ds:itemID="{CCC45AD5-35FC-46F5-945E-03C11AFBE2EE}">
  <ds:schemaRefs>
    <ds:schemaRef ds:uri="http://schemas.microsoft.com/office/2006/metadata/longProperties"/>
  </ds:schemaRefs>
</ds:datastoreItem>
</file>

<file path=customXml/itemProps3.xml><?xml version="1.0" encoding="utf-8"?>
<ds:datastoreItem xmlns:ds="http://schemas.openxmlformats.org/officeDocument/2006/customXml" ds:itemID="{7FE55151-F27B-444B-BE6E-76444012F1D3}">
  <ds:schemaRefs>
    <ds:schemaRef ds:uri="http://schemas.microsoft.com/sharepoint/v3/contenttype/forms"/>
  </ds:schemaRefs>
</ds:datastoreItem>
</file>

<file path=customXml/itemProps4.xml><?xml version="1.0" encoding="utf-8"?>
<ds:datastoreItem xmlns:ds="http://schemas.openxmlformats.org/officeDocument/2006/customXml" ds:itemID="{7125F520-1EFE-4625-87D6-CEB426C91D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7453ad-06ee-408d-aae6-93e59c6cf5a1"/>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607679A0-EDAC-4260-A1DE-7CCB64EC7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4946</Words>
  <Characters>27206</Characters>
  <Application>Microsoft Office Word</Application>
  <DocSecurity>0</DocSecurity>
  <Lines>1360</Lines>
  <Paragraphs>479</Paragraphs>
  <ScaleCrop>false</ScaleCrop>
  <HeadingPairs>
    <vt:vector size="2" baseType="variant">
      <vt:variant>
        <vt:lpstr>Title</vt:lpstr>
      </vt:variant>
      <vt:variant>
        <vt:i4>1</vt:i4>
      </vt:variant>
    </vt:vector>
  </HeadingPairs>
  <TitlesOfParts>
    <vt:vector size="1" baseType="lpstr">
      <vt:lpstr>ITQ Invitation to Quote</vt:lpstr>
    </vt:vector>
  </TitlesOfParts>
  <Company>UK SBS</Company>
  <LinksUpToDate>false</LinksUpToDate>
  <CharactersWithSpaces>31673</CharactersWithSpaces>
  <SharedDoc>false</SharedDoc>
  <HLinks>
    <vt:vector size="132" baseType="variant">
      <vt:variant>
        <vt:i4>1179756</vt:i4>
      </vt:variant>
      <vt:variant>
        <vt:i4>60</vt:i4>
      </vt:variant>
      <vt:variant>
        <vt:i4>0</vt:i4>
      </vt:variant>
      <vt:variant>
        <vt:i4>5</vt:i4>
      </vt:variant>
      <vt:variant>
        <vt:lpwstr>http://www.ico.org.uk/for_organisations/guidance_index/freedom_of_information_and_environmental_information</vt:lpwstr>
      </vt:variant>
      <vt:variant>
        <vt:lpwstr/>
      </vt:variant>
      <vt:variant>
        <vt:i4>589889</vt:i4>
      </vt:variant>
      <vt:variant>
        <vt:i4>57</vt:i4>
      </vt:variant>
      <vt:variant>
        <vt:i4>0</vt:i4>
      </vt:variant>
      <vt:variant>
        <vt:i4>5</vt:i4>
      </vt:variant>
      <vt:variant>
        <vt:lpwstr>https://www.gov.uk/government/publications/bribery-act-2010-guidance</vt:lpwstr>
      </vt:variant>
      <vt:variant>
        <vt:lpwstr/>
      </vt:variant>
      <vt:variant>
        <vt:i4>6029333</vt:i4>
      </vt:variant>
      <vt:variant>
        <vt:i4>54</vt:i4>
      </vt:variant>
      <vt:variant>
        <vt:i4>0</vt:i4>
      </vt:variant>
      <vt:variant>
        <vt:i4>5</vt:i4>
      </vt:variant>
      <vt:variant>
        <vt:lpwstr>http://www.equalityhumanrights.com/advice-and-guidance/new-equality-act-guidance/equality-act-starter-kit/video-understanding-the-equality-act-2010/</vt:lpwstr>
      </vt:variant>
      <vt:variant>
        <vt:lpwstr/>
      </vt:variant>
      <vt:variant>
        <vt:i4>5636106</vt:i4>
      </vt:variant>
      <vt:variant>
        <vt:i4>51</vt:i4>
      </vt:variant>
      <vt:variant>
        <vt:i4>0</vt:i4>
      </vt:variant>
      <vt:variant>
        <vt:i4>5</vt:i4>
      </vt:variant>
      <vt:variant>
        <vt:lpwstr>http://ted.europa.eu/TED/main/HomePage.do</vt:lpwstr>
      </vt:variant>
      <vt:variant>
        <vt:lpwstr/>
      </vt:variant>
      <vt:variant>
        <vt:i4>6881314</vt:i4>
      </vt:variant>
      <vt:variant>
        <vt:i4>48</vt:i4>
      </vt:variant>
      <vt:variant>
        <vt:i4>0</vt:i4>
      </vt:variant>
      <vt:variant>
        <vt:i4>5</vt:i4>
      </vt:variant>
      <vt:variant>
        <vt:lpwstr>https://online.contractsfinder.businesslink.gov.uk/</vt:lpwstr>
      </vt:variant>
      <vt:variant>
        <vt:lpwstr/>
      </vt:variant>
      <vt:variant>
        <vt:i4>7733371</vt:i4>
      </vt:variant>
      <vt:variant>
        <vt:i4>45</vt:i4>
      </vt:variant>
      <vt:variant>
        <vt:i4>0</vt:i4>
      </vt:variant>
      <vt:variant>
        <vt:i4>5</vt:i4>
      </vt:variant>
      <vt:variant>
        <vt:lpwstr>https://gpsesourcing.cabinetoffice.gov.uk/sso/jsp/login.jsp</vt:lpwstr>
      </vt:variant>
      <vt:variant>
        <vt:lpwstr/>
      </vt:variant>
      <vt:variant>
        <vt:i4>3276925</vt:i4>
      </vt:variant>
      <vt:variant>
        <vt:i4>42</vt:i4>
      </vt:variant>
      <vt:variant>
        <vt:i4>0</vt:i4>
      </vt:variant>
      <vt:variant>
        <vt:i4>5</vt:i4>
      </vt:variant>
      <vt:variant>
        <vt:lpwstr>http://www.uksbs.co.uk/services/procure/Pages/supplier.aspx</vt:lpwstr>
      </vt:variant>
      <vt:variant>
        <vt:lpwstr/>
      </vt:variant>
      <vt:variant>
        <vt:i4>7209083</vt:i4>
      </vt:variant>
      <vt:variant>
        <vt:i4>39</vt:i4>
      </vt:variant>
      <vt:variant>
        <vt:i4>0</vt:i4>
      </vt:variant>
      <vt:variant>
        <vt:i4>5</vt:i4>
      </vt:variant>
      <vt:variant>
        <vt:lpwstr>https://www.gov.uk/government/publications/government-security-classifications</vt:lpwstr>
      </vt:variant>
      <vt:variant>
        <vt:lpwstr/>
      </vt:variant>
      <vt:variant>
        <vt:i4>3276925</vt:i4>
      </vt:variant>
      <vt:variant>
        <vt:i4>36</vt:i4>
      </vt:variant>
      <vt:variant>
        <vt:i4>0</vt:i4>
      </vt:variant>
      <vt:variant>
        <vt:i4>5</vt:i4>
      </vt:variant>
      <vt:variant>
        <vt:lpwstr>http://www.uksbs.co.uk/services/procure/Pages/supplier.aspx</vt:lpwstr>
      </vt:variant>
      <vt:variant>
        <vt:lpwstr/>
      </vt:variant>
      <vt:variant>
        <vt:i4>5046331</vt:i4>
      </vt:variant>
      <vt:variant>
        <vt:i4>33</vt:i4>
      </vt:variant>
      <vt:variant>
        <vt:i4>0</vt:i4>
      </vt:variant>
      <vt:variant>
        <vt:i4>5</vt:i4>
      </vt:variant>
      <vt:variant>
        <vt:lpwstr>http://webarchive.nationalarchives.gov.uk/20110822131357/http:/www.ogc.gov.uk/briefings_specification_writing_.asp</vt:lpwstr>
      </vt:variant>
      <vt:variant>
        <vt:lpwstr/>
      </vt:variant>
      <vt:variant>
        <vt:i4>2359340</vt:i4>
      </vt:variant>
      <vt:variant>
        <vt:i4>30</vt:i4>
      </vt:variant>
      <vt:variant>
        <vt:i4>0</vt:i4>
      </vt:variant>
      <vt:variant>
        <vt:i4>5</vt:i4>
      </vt:variant>
      <vt:variant>
        <vt:lpwstr>https://moss.ssc.rcuk.ac.uk/Procure/Lists/Frequently Asked Questions/Sourcing.aspx</vt:lpwstr>
      </vt:variant>
      <vt:variant>
        <vt:lpwstr/>
      </vt:variant>
      <vt:variant>
        <vt:i4>3276925</vt:i4>
      </vt:variant>
      <vt:variant>
        <vt:i4>27</vt:i4>
      </vt:variant>
      <vt:variant>
        <vt:i4>0</vt:i4>
      </vt:variant>
      <vt:variant>
        <vt:i4>5</vt:i4>
      </vt:variant>
      <vt:variant>
        <vt:lpwstr>http://www.uksbs.co.uk/services/procure/Pages/supplier.aspx</vt:lpwstr>
      </vt:variant>
      <vt:variant>
        <vt:lpwstr/>
      </vt:variant>
      <vt:variant>
        <vt:i4>4194304</vt:i4>
      </vt:variant>
      <vt:variant>
        <vt:i4>24</vt:i4>
      </vt:variant>
      <vt:variant>
        <vt:i4>0</vt:i4>
      </vt:variant>
      <vt:variant>
        <vt:i4>5</vt:i4>
      </vt:variant>
      <vt:variant>
        <vt:lpwstr>https://intranet.uksbs.co.uk/procurement/teamsite/Pages/SourcingContract.aspx</vt:lpwstr>
      </vt:variant>
      <vt:variant>
        <vt:lpwstr/>
      </vt:variant>
      <vt:variant>
        <vt:i4>5308503</vt:i4>
      </vt:variant>
      <vt:variant>
        <vt:i4>21</vt:i4>
      </vt:variant>
      <vt:variant>
        <vt:i4>0</vt:i4>
      </vt:variant>
      <vt:variant>
        <vt:i4>5</vt:i4>
      </vt:variant>
      <vt:variant>
        <vt:lpwstr>http://www.uksbs.co.uk/services/procure/contracts/Pages/default.aspx</vt:lpwstr>
      </vt:variant>
      <vt:variant>
        <vt:lpwstr/>
      </vt:variant>
      <vt:variant>
        <vt:i4>3604546</vt:i4>
      </vt:variant>
      <vt:variant>
        <vt:i4>18</vt:i4>
      </vt:variant>
      <vt:variant>
        <vt:i4>0</vt:i4>
      </vt:variant>
      <vt:variant>
        <vt:i4>5</vt:i4>
      </vt:variant>
      <vt:variant>
        <vt:lpwstr/>
      </vt:variant>
      <vt:variant>
        <vt:lpwstr>Section_7_general_information</vt:lpwstr>
      </vt:variant>
      <vt:variant>
        <vt:i4>7274502</vt:i4>
      </vt:variant>
      <vt:variant>
        <vt:i4>15</vt:i4>
      </vt:variant>
      <vt:variant>
        <vt:i4>0</vt:i4>
      </vt:variant>
      <vt:variant>
        <vt:i4>5</vt:i4>
      </vt:variant>
      <vt:variant>
        <vt:lpwstr/>
      </vt:variant>
      <vt:variant>
        <vt:lpwstr>Section_6_evaluation_questionnaire</vt:lpwstr>
      </vt:variant>
      <vt:variant>
        <vt:i4>2621559</vt:i4>
      </vt:variant>
      <vt:variant>
        <vt:i4>12</vt:i4>
      </vt:variant>
      <vt:variant>
        <vt:i4>0</vt:i4>
      </vt:variant>
      <vt:variant>
        <vt:i4>5</vt:i4>
      </vt:variant>
      <vt:variant>
        <vt:lpwstr/>
      </vt:variant>
      <vt:variant>
        <vt:lpwstr>Section_5_Evaluation_of_bids</vt:lpwstr>
      </vt:variant>
      <vt:variant>
        <vt:i4>7536701</vt:i4>
      </vt:variant>
      <vt:variant>
        <vt:i4>9</vt:i4>
      </vt:variant>
      <vt:variant>
        <vt:i4>0</vt:i4>
      </vt:variant>
      <vt:variant>
        <vt:i4>5</vt:i4>
      </vt:variant>
      <vt:variant>
        <vt:lpwstr/>
      </vt:variant>
      <vt:variant>
        <vt:lpwstr>Section_4_Specification</vt:lpwstr>
      </vt:variant>
      <vt:variant>
        <vt:i4>131179</vt:i4>
      </vt:variant>
      <vt:variant>
        <vt:i4>6</vt:i4>
      </vt:variant>
      <vt:variant>
        <vt:i4>0</vt:i4>
      </vt:variant>
      <vt:variant>
        <vt:i4>5</vt:i4>
      </vt:variant>
      <vt:variant>
        <vt:lpwstr/>
      </vt:variant>
      <vt:variant>
        <vt:lpwstr>Section_3_working_with_UK_SBS</vt:lpwstr>
      </vt:variant>
      <vt:variant>
        <vt:i4>131160</vt:i4>
      </vt:variant>
      <vt:variant>
        <vt:i4>3</vt:i4>
      </vt:variant>
      <vt:variant>
        <vt:i4>0</vt:i4>
      </vt:variant>
      <vt:variant>
        <vt:i4>5</vt:i4>
      </vt:variant>
      <vt:variant>
        <vt:lpwstr/>
      </vt:variant>
      <vt:variant>
        <vt:lpwstr>Section_2_About_our_Customer</vt:lpwstr>
      </vt:variant>
      <vt:variant>
        <vt:i4>6094868</vt:i4>
      </vt:variant>
      <vt:variant>
        <vt:i4>0</vt:i4>
      </vt:variant>
      <vt:variant>
        <vt:i4>0</vt:i4>
      </vt:variant>
      <vt:variant>
        <vt:i4>5</vt:i4>
      </vt:variant>
      <vt:variant>
        <vt:lpwstr/>
      </vt:variant>
      <vt:variant>
        <vt:lpwstr>Section_1_About_UK_SBS</vt:lpwstr>
      </vt:variant>
      <vt:variant>
        <vt:i4>5898362</vt:i4>
      </vt:variant>
      <vt:variant>
        <vt:i4>-1</vt:i4>
      </vt:variant>
      <vt:variant>
        <vt:i4>5121</vt:i4>
      </vt:variant>
      <vt:variant>
        <vt:i4>1</vt:i4>
      </vt:variant>
      <vt:variant>
        <vt:lpwstr>cid:67C3BC6F-651B-4AD8-A4BE-33649401B94B@sema4.co.uk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ITQ Invitation to Quote</dc:title>
  <dc:subject>;#Sourcing;#</dc:subject>
  <dc:creator>James Aldred</dc:creator>
  <cp:lastModifiedBy>Malaos, Anna M.</cp:lastModifiedBy>
  <cp:revision>3</cp:revision>
  <cp:lastPrinted>2016-03-10T11:54:00Z</cp:lastPrinted>
  <dcterms:created xsi:type="dcterms:W3CDTF">2017-01-04T13:30:00Z</dcterms:created>
  <dcterms:modified xsi:type="dcterms:W3CDTF">2017-01-04T14:02:00Z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0x0101000F95DB9EEB0E334D88ECDD4E041019CB</vt:lpwstr>
  </property>
  <property fmtid="{D5CDD505-2E9C-101B-9397-08002B2CF9AE}" pid="4" name="Topic">
    <vt:lpwstr>ITQ</vt:lpwstr>
  </property>
  <property fmtid="{D5CDD505-2E9C-101B-9397-08002B2CF9AE}" pid="5" name="Description0">
    <vt:lpwstr>ITQ Invitation to Quote document (excluding questions)</vt:lpwstr>
  </property>
  <property fmtid="{D5CDD505-2E9C-101B-9397-08002B2CF9AE}" pid="6" name="Training">
    <vt:lpwstr>N/A</vt:lpwstr>
  </property>
  <property fmtid="{D5CDD505-2E9C-101B-9397-08002B2CF9AE}" pid="7" name="Order">
    <vt:r8>44100</vt:r8>
  </property>
  <property fmtid="{D5CDD505-2E9C-101B-9397-08002B2CF9AE}" pid="8" name="Pub Location">
    <vt:lpwstr>Intranet - Sourcing Portal</vt:lpwstr>
  </property>
  <property fmtid="{D5CDD505-2E9C-101B-9397-08002B2CF9AE}" pid="9" name="Review period">
    <vt:lpwstr>Annually</vt:lpwstr>
  </property>
  <property fmtid="{D5CDD505-2E9C-101B-9397-08002B2CF9AE}" pid="10" name="File Type0">
    <vt:lpwstr>Word</vt:lpwstr>
  </property>
  <property fmtid="{D5CDD505-2E9C-101B-9397-08002B2CF9AE}" pid="11" name="Reviewer/s">
    <vt:lpwstr>Colin Jones</vt:lpwstr>
  </property>
  <property fmtid="{D5CDD505-2E9C-101B-9397-08002B2CF9AE}" pid="12" name="Intended Audience">
    <vt:lpwstr>Internal and External</vt:lpwstr>
  </property>
  <property fmtid="{D5CDD505-2E9C-101B-9397-08002B2CF9AE}" pid="13" name="Owner">
    <vt:lpwstr>Louise Watson</vt:lpwstr>
  </property>
  <property fmtid="{D5CDD505-2E9C-101B-9397-08002B2CF9AE}" pid="14" name="Working Version">
    <vt:lpwstr>1.6</vt:lpwstr>
  </property>
  <property fmtid="{D5CDD505-2E9C-101B-9397-08002B2CF9AE}" pid="15" name="Proc Areas">
    <vt:lpwstr>All</vt:lpwstr>
  </property>
  <property fmtid="{D5CDD505-2E9C-101B-9397-08002B2CF9AE}" pid="16" name="Status Indicator">
    <vt:lpwstr>Indexed</vt:lpwstr>
  </property>
  <property fmtid="{D5CDD505-2E9C-101B-9397-08002B2CF9AE}" pid="17" name="Pub Version">
    <vt:lpwstr>1.6</vt:lpwstr>
  </property>
  <property fmtid="{D5CDD505-2E9C-101B-9397-08002B2CF9AE}" pid="18" name="Doc Type">
    <vt:lpwstr>Question Template</vt:lpwstr>
  </property>
  <property fmtid="{D5CDD505-2E9C-101B-9397-08002B2CF9AE}" pid="19" name="Link to Document">
    <vt:lpwstr>https://intranet.uksbs.co.uk/procurement/ProcLibrary/Documents/ITQ%20Invitation%20to%20Quote.docxSourcing Portal Library - Doc</vt:lpwstr>
  </property>
  <property fmtid="{D5CDD505-2E9C-101B-9397-08002B2CF9AE}" pid="20" name="Date Published">
    <vt:lpwstr>2014-12-18T00:00:00+00:00</vt:lpwstr>
  </property>
  <property fmtid="{D5CDD505-2E9C-101B-9397-08002B2CF9AE}" pid="21" name="Document Security Classification">
    <vt:lpwstr>Official Sensitive Commercial</vt:lpwstr>
  </property>
  <property fmtid="{D5CDD505-2E9C-101B-9397-08002B2CF9AE}" pid="22" name="Approver/s">
    <vt:lpwstr>HOP's</vt:lpwstr>
  </property>
  <property fmtid="{D5CDD505-2E9C-101B-9397-08002B2CF9AE}" pid="23" name="Review date">
    <vt:lpwstr>2015-08-31T23:00:00+00:00</vt:lpwstr>
  </property>
</Properties>
</file>