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D8E2FC" w14:textId="77777777" w:rsidR="00E41F3E" w:rsidRPr="000B1698" w:rsidRDefault="00E41F3E" w:rsidP="00E41F3E">
      <w:pPr>
        <w:pStyle w:val="Title"/>
        <w:rPr>
          <w:rFonts w:ascii="Arial" w:hAnsi="Arial" w:cs="Arial"/>
          <w:sz w:val="20"/>
        </w:rPr>
      </w:pPr>
    </w:p>
    <w:p w14:paraId="76889C2F" w14:textId="77777777" w:rsidR="00E41F3E" w:rsidRPr="000B1698" w:rsidRDefault="00E41F3E" w:rsidP="00E41F3E">
      <w:pPr>
        <w:pStyle w:val="Title"/>
        <w:rPr>
          <w:rFonts w:ascii="Arial" w:hAnsi="Arial" w:cs="Arial"/>
          <w:sz w:val="20"/>
        </w:rPr>
      </w:pPr>
    </w:p>
    <w:p w14:paraId="71DCB194" w14:textId="77777777" w:rsidR="00E41F3E" w:rsidRPr="000B1698" w:rsidRDefault="00E41F3E" w:rsidP="00E41F3E">
      <w:pPr>
        <w:pStyle w:val="Title"/>
        <w:rPr>
          <w:rFonts w:ascii="Arial" w:hAnsi="Arial" w:cs="Arial"/>
          <w:sz w:val="20"/>
        </w:rPr>
      </w:pPr>
    </w:p>
    <w:p w14:paraId="3A957A5F" w14:textId="77777777" w:rsidR="00E41F3E" w:rsidRPr="000B1698" w:rsidRDefault="00E41F3E" w:rsidP="00E41F3E">
      <w:pPr>
        <w:pStyle w:val="Title"/>
        <w:rPr>
          <w:rFonts w:ascii="Arial" w:hAnsi="Arial" w:cs="Arial"/>
          <w:sz w:val="20"/>
        </w:rPr>
      </w:pPr>
    </w:p>
    <w:p w14:paraId="13844EE1" w14:textId="77777777" w:rsidR="00E41F3E" w:rsidRPr="000B1698" w:rsidRDefault="00E41F3E" w:rsidP="00E41F3E">
      <w:pPr>
        <w:pStyle w:val="Title"/>
        <w:rPr>
          <w:rFonts w:ascii="Arial" w:hAnsi="Arial" w:cs="Arial"/>
          <w:sz w:val="20"/>
        </w:rPr>
      </w:pPr>
    </w:p>
    <w:p w14:paraId="55D2C256" w14:textId="77777777" w:rsidR="00E41F3E" w:rsidRPr="000B1698" w:rsidRDefault="00E41F3E" w:rsidP="00E41F3E">
      <w:pPr>
        <w:pStyle w:val="Title"/>
        <w:rPr>
          <w:rFonts w:ascii="Arial" w:hAnsi="Arial" w:cs="Arial"/>
          <w:sz w:val="20"/>
        </w:rPr>
      </w:pPr>
    </w:p>
    <w:p w14:paraId="11764AB7" w14:textId="77777777" w:rsidR="00E41F3E" w:rsidRPr="000B1698" w:rsidRDefault="00E41F3E" w:rsidP="00E41F3E">
      <w:pPr>
        <w:pStyle w:val="Title"/>
        <w:rPr>
          <w:rFonts w:ascii="Arial" w:hAnsi="Arial" w:cs="Arial"/>
          <w:sz w:val="20"/>
        </w:rPr>
      </w:pPr>
    </w:p>
    <w:p w14:paraId="021D106C" w14:textId="77777777" w:rsidR="00E41F3E" w:rsidRPr="00E41F3E" w:rsidRDefault="00E41F3E" w:rsidP="00E41F3E">
      <w:pPr>
        <w:pStyle w:val="Title"/>
        <w:rPr>
          <w:rFonts w:ascii="Arial" w:hAnsi="Arial" w:cs="Arial"/>
          <w:sz w:val="24"/>
          <w:szCs w:val="24"/>
        </w:rPr>
      </w:pPr>
      <w:r w:rsidRPr="00E41F3E">
        <w:rPr>
          <w:rFonts w:ascii="Arial" w:hAnsi="Arial" w:cs="Arial"/>
          <w:sz w:val="24"/>
          <w:szCs w:val="24"/>
        </w:rPr>
        <w:t xml:space="preserve">THE LOW CARBON CONTRACTS COMPANY </w:t>
      </w:r>
    </w:p>
    <w:p w14:paraId="39A1513B" w14:textId="77777777" w:rsidR="00E41F3E" w:rsidRPr="00E41F3E" w:rsidRDefault="00E41F3E" w:rsidP="00E41F3E">
      <w:pPr>
        <w:pStyle w:val="Title"/>
        <w:rPr>
          <w:rFonts w:ascii="Arial" w:hAnsi="Arial" w:cs="Arial"/>
          <w:sz w:val="24"/>
          <w:szCs w:val="24"/>
        </w:rPr>
      </w:pPr>
    </w:p>
    <w:p w14:paraId="7CB61E32" w14:textId="13959F62" w:rsidR="00E41F3E" w:rsidRPr="00E41F3E" w:rsidRDefault="00E41F3E" w:rsidP="00E41F3E">
      <w:pPr>
        <w:pStyle w:val="Title"/>
        <w:rPr>
          <w:rFonts w:ascii="Arial" w:hAnsi="Arial" w:cs="Arial"/>
          <w:sz w:val="24"/>
          <w:szCs w:val="24"/>
        </w:rPr>
      </w:pPr>
      <w:r w:rsidRPr="00E41F3E">
        <w:rPr>
          <w:rFonts w:ascii="Arial" w:hAnsi="Arial" w:cs="Arial"/>
          <w:sz w:val="24"/>
          <w:szCs w:val="24"/>
        </w:rPr>
        <w:t xml:space="preserve">  </w:t>
      </w:r>
      <w:r w:rsidRPr="00E41F3E">
        <w:rPr>
          <w:rFonts w:ascii="Arial" w:hAnsi="Arial" w:cs="Arial"/>
          <w:noProof/>
          <w:sz w:val="24"/>
          <w:szCs w:val="24"/>
          <w:lang w:eastAsia="en-GB"/>
        </w:rPr>
        <w:drawing>
          <wp:inline distT="0" distB="0" distL="0" distR="0" wp14:anchorId="5084C57C" wp14:editId="1098F71F">
            <wp:extent cx="2578735" cy="108077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78735" cy="1080770"/>
                    </a:xfrm>
                    <a:prstGeom prst="rect">
                      <a:avLst/>
                    </a:prstGeom>
                    <a:noFill/>
                  </pic:spPr>
                </pic:pic>
              </a:graphicData>
            </a:graphic>
          </wp:inline>
        </w:drawing>
      </w:r>
      <w:r w:rsidRPr="00E41F3E">
        <w:rPr>
          <w:rFonts w:ascii="Arial" w:hAnsi="Arial" w:cs="Arial"/>
          <w:sz w:val="24"/>
          <w:szCs w:val="24"/>
        </w:rPr>
        <w:t xml:space="preserve">                                </w:t>
      </w:r>
    </w:p>
    <w:p w14:paraId="71B1553A" w14:textId="77777777" w:rsidR="00E41F3E" w:rsidRPr="00E41F3E" w:rsidRDefault="00E41F3E" w:rsidP="00E41F3E">
      <w:pPr>
        <w:pStyle w:val="Title"/>
        <w:rPr>
          <w:rFonts w:ascii="Arial" w:hAnsi="Arial" w:cs="Arial"/>
          <w:sz w:val="24"/>
          <w:szCs w:val="24"/>
        </w:rPr>
      </w:pPr>
    </w:p>
    <w:p w14:paraId="3B1F9605" w14:textId="77777777" w:rsidR="00E41F3E" w:rsidRPr="00E41F3E" w:rsidRDefault="00E41F3E" w:rsidP="00E41F3E">
      <w:pPr>
        <w:pStyle w:val="Title"/>
        <w:rPr>
          <w:rFonts w:ascii="Arial" w:hAnsi="Arial" w:cs="Arial"/>
          <w:sz w:val="24"/>
          <w:szCs w:val="24"/>
        </w:rPr>
      </w:pPr>
    </w:p>
    <w:p w14:paraId="45CB12B6" w14:textId="77777777" w:rsidR="00E41F3E" w:rsidRPr="00E41F3E" w:rsidRDefault="00E41F3E" w:rsidP="00E41F3E">
      <w:pPr>
        <w:pStyle w:val="Title"/>
        <w:rPr>
          <w:rFonts w:ascii="Arial" w:hAnsi="Arial" w:cs="Arial"/>
          <w:sz w:val="24"/>
          <w:szCs w:val="24"/>
        </w:rPr>
      </w:pPr>
    </w:p>
    <w:p w14:paraId="1A99A23E" w14:textId="77777777" w:rsidR="00E41F3E" w:rsidRPr="00E41F3E" w:rsidRDefault="00E41F3E" w:rsidP="00E41F3E">
      <w:pPr>
        <w:pStyle w:val="Title"/>
        <w:rPr>
          <w:rFonts w:ascii="Arial" w:hAnsi="Arial" w:cs="Arial"/>
          <w:sz w:val="24"/>
          <w:szCs w:val="24"/>
        </w:rPr>
      </w:pPr>
    </w:p>
    <w:p w14:paraId="12F1DB00" w14:textId="77777777" w:rsidR="00E41F3E" w:rsidRPr="00E41F3E" w:rsidRDefault="00E41F3E" w:rsidP="00E41F3E">
      <w:pPr>
        <w:pStyle w:val="Title"/>
        <w:rPr>
          <w:rFonts w:ascii="Arial" w:hAnsi="Arial" w:cs="Arial"/>
          <w:sz w:val="24"/>
          <w:szCs w:val="24"/>
        </w:rPr>
      </w:pPr>
    </w:p>
    <w:p w14:paraId="636B447F" w14:textId="5F1CD574" w:rsidR="00E41F3E" w:rsidRPr="00145316" w:rsidRDefault="00E41F3E" w:rsidP="00E41F3E">
      <w:pPr>
        <w:pStyle w:val="Title"/>
        <w:rPr>
          <w:rFonts w:ascii="Arial" w:hAnsi="Arial" w:cs="Arial"/>
          <w:bCs/>
          <w:caps/>
          <w:snapToGrid/>
          <w:color w:val="000000"/>
          <w:sz w:val="28"/>
          <w:szCs w:val="28"/>
        </w:rPr>
      </w:pPr>
      <w:r w:rsidRPr="00145316">
        <w:rPr>
          <w:rFonts w:ascii="Arial" w:hAnsi="Arial" w:cs="Arial"/>
          <w:color w:val="000000"/>
          <w:sz w:val="28"/>
          <w:szCs w:val="28"/>
        </w:rPr>
        <w:t>INVITATION TO TENDER</w:t>
      </w:r>
      <w:r w:rsidR="001054B7">
        <w:rPr>
          <w:rFonts w:ascii="Arial" w:hAnsi="Arial" w:cs="Arial"/>
          <w:color w:val="000000"/>
          <w:sz w:val="28"/>
          <w:szCs w:val="28"/>
        </w:rPr>
        <w:t xml:space="preserve"> (ITT) </w:t>
      </w:r>
      <w:r w:rsidRPr="00145316">
        <w:rPr>
          <w:rFonts w:ascii="Arial" w:hAnsi="Arial" w:cs="Arial"/>
          <w:color w:val="000000"/>
          <w:sz w:val="28"/>
          <w:szCs w:val="28"/>
        </w:rPr>
        <w:t xml:space="preserve"> FOR THE </w:t>
      </w:r>
      <w:r w:rsidRPr="00145316">
        <w:rPr>
          <w:rFonts w:ascii="Arial" w:hAnsi="Arial" w:cs="Arial"/>
          <w:bCs/>
          <w:caps/>
          <w:snapToGrid/>
          <w:color w:val="000000"/>
          <w:sz w:val="28"/>
          <w:szCs w:val="28"/>
        </w:rPr>
        <w:t xml:space="preserve">Provision of </w:t>
      </w:r>
    </w:p>
    <w:p w14:paraId="252FB081" w14:textId="77777777" w:rsidR="00E41F3E" w:rsidRPr="00145316" w:rsidRDefault="00E41F3E" w:rsidP="00E41F3E">
      <w:pPr>
        <w:pStyle w:val="Title"/>
        <w:rPr>
          <w:rFonts w:ascii="Arial" w:hAnsi="Arial" w:cs="Arial"/>
          <w:bCs/>
          <w:caps/>
          <w:color w:val="000000"/>
          <w:sz w:val="28"/>
          <w:szCs w:val="28"/>
        </w:rPr>
      </w:pPr>
    </w:p>
    <w:p w14:paraId="5C18E271" w14:textId="4119F1F7" w:rsidR="00145316" w:rsidRDefault="00145316" w:rsidP="00E41F3E">
      <w:pPr>
        <w:pStyle w:val="Title"/>
        <w:rPr>
          <w:rFonts w:ascii="Arial" w:hAnsi="Arial" w:cs="Arial"/>
          <w:color w:val="000000"/>
          <w:sz w:val="28"/>
          <w:szCs w:val="28"/>
        </w:rPr>
      </w:pPr>
    </w:p>
    <w:p w14:paraId="1B646F25" w14:textId="77777777" w:rsidR="00145316" w:rsidRPr="00145316" w:rsidRDefault="00145316" w:rsidP="00E41F3E">
      <w:pPr>
        <w:pStyle w:val="Title"/>
        <w:rPr>
          <w:rFonts w:ascii="Arial" w:hAnsi="Arial" w:cs="Arial"/>
          <w:color w:val="000000"/>
          <w:sz w:val="28"/>
          <w:szCs w:val="28"/>
        </w:rPr>
      </w:pPr>
    </w:p>
    <w:p w14:paraId="21DB6144" w14:textId="1E8C4C4E" w:rsidR="00E41F3E" w:rsidRPr="00145316" w:rsidRDefault="009B174F" w:rsidP="00E41F3E">
      <w:pPr>
        <w:pStyle w:val="Title"/>
        <w:rPr>
          <w:rFonts w:ascii="Arial" w:hAnsi="Arial" w:cs="Arial"/>
          <w:color w:val="000000"/>
          <w:sz w:val="28"/>
          <w:szCs w:val="28"/>
        </w:rPr>
      </w:pPr>
      <w:r>
        <w:rPr>
          <w:rFonts w:ascii="Arial" w:hAnsi="Arial" w:cs="Arial"/>
          <w:color w:val="000000"/>
          <w:sz w:val="28"/>
          <w:szCs w:val="28"/>
        </w:rPr>
        <w:t xml:space="preserve">PAYROLL MANAGEMENT </w:t>
      </w:r>
      <w:r w:rsidR="00B84DA4">
        <w:rPr>
          <w:rFonts w:ascii="Arial" w:hAnsi="Arial" w:cs="Arial"/>
          <w:color w:val="000000"/>
          <w:sz w:val="28"/>
          <w:szCs w:val="28"/>
        </w:rPr>
        <w:t>SERVICES</w:t>
      </w:r>
    </w:p>
    <w:p w14:paraId="0377BFEA" w14:textId="77777777" w:rsidR="00234EAD" w:rsidRPr="00145316" w:rsidRDefault="00234EAD" w:rsidP="00E41F3E">
      <w:pPr>
        <w:pStyle w:val="Title"/>
        <w:rPr>
          <w:rFonts w:ascii="Arial" w:hAnsi="Arial" w:cs="Arial"/>
          <w:color w:val="000000"/>
          <w:sz w:val="28"/>
          <w:szCs w:val="28"/>
        </w:rPr>
      </w:pPr>
    </w:p>
    <w:p w14:paraId="7640A3F0" w14:textId="29ADF536" w:rsidR="00145316" w:rsidRDefault="00145316" w:rsidP="00E41F3E">
      <w:pPr>
        <w:pStyle w:val="Title"/>
        <w:rPr>
          <w:rFonts w:ascii="Arial" w:hAnsi="Arial" w:cs="Arial"/>
          <w:color w:val="000000"/>
          <w:sz w:val="28"/>
          <w:szCs w:val="28"/>
        </w:rPr>
      </w:pPr>
    </w:p>
    <w:p w14:paraId="11A4DB88" w14:textId="77777777" w:rsidR="00145316" w:rsidRPr="00145316" w:rsidRDefault="00145316" w:rsidP="00E41F3E">
      <w:pPr>
        <w:pStyle w:val="Title"/>
        <w:rPr>
          <w:rFonts w:ascii="Arial" w:hAnsi="Arial" w:cs="Arial"/>
          <w:color w:val="000000"/>
          <w:sz w:val="28"/>
          <w:szCs w:val="28"/>
        </w:rPr>
      </w:pPr>
    </w:p>
    <w:p w14:paraId="782F2692" w14:textId="69E30BD1" w:rsidR="00E41F3E" w:rsidRPr="00145316" w:rsidRDefault="00E41F3E" w:rsidP="00E41F3E">
      <w:pPr>
        <w:pStyle w:val="Title"/>
        <w:rPr>
          <w:rFonts w:ascii="Arial" w:hAnsi="Arial" w:cs="Arial"/>
          <w:color w:val="000000"/>
          <w:sz w:val="28"/>
          <w:szCs w:val="28"/>
        </w:rPr>
      </w:pPr>
      <w:r w:rsidRPr="00145316">
        <w:rPr>
          <w:rFonts w:ascii="Arial" w:hAnsi="Arial" w:cs="Arial"/>
          <w:color w:val="000000"/>
          <w:sz w:val="28"/>
          <w:szCs w:val="28"/>
        </w:rPr>
        <w:t>REFERENCE</w:t>
      </w:r>
      <w:r w:rsidRPr="005247F0">
        <w:rPr>
          <w:rFonts w:ascii="Arial" w:hAnsi="Arial" w:cs="Arial"/>
          <w:sz w:val="28"/>
          <w:szCs w:val="28"/>
        </w:rPr>
        <w:t>:</w:t>
      </w:r>
      <w:r w:rsidRPr="00145316">
        <w:rPr>
          <w:rFonts w:ascii="Arial" w:hAnsi="Arial" w:cs="Arial"/>
          <w:color w:val="0000FF"/>
          <w:sz w:val="28"/>
          <w:szCs w:val="28"/>
        </w:rPr>
        <w:t xml:space="preserve"> </w:t>
      </w:r>
      <w:r w:rsidRPr="00145316">
        <w:rPr>
          <w:rFonts w:ascii="Arial" w:hAnsi="Arial" w:cs="Arial"/>
          <w:sz w:val="28"/>
          <w:szCs w:val="28"/>
        </w:rPr>
        <w:t>CRN201</w:t>
      </w:r>
      <w:r w:rsidR="00234EAD" w:rsidRPr="00145316">
        <w:rPr>
          <w:rFonts w:ascii="Arial" w:hAnsi="Arial" w:cs="Arial"/>
          <w:sz w:val="28"/>
          <w:szCs w:val="28"/>
        </w:rPr>
        <w:t>7-0</w:t>
      </w:r>
      <w:r w:rsidR="009B174F">
        <w:rPr>
          <w:rFonts w:ascii="Arial" w:hAnsi="Arial" w:cs="Arial"/>
          <w:sz w:val="28"/>
          <w:szCs w:val="28"/>
        </w:rPr>
        <w:t>21</w:t>
      </w:r>
    </w:p>
    <w:p w14:paraId="43E7AA12" w14:textId="77777777" w:rsidR="00E41F3E" w:rsidRPr="00145316" w:rsidRDefault="00E41F3E" w:rsidP="00E41F3E">
      <w:pPr>
        <w:rPr>
          <w:rFonts w:ascii="Arial" w:hAnsi="Arial" w:cs="Arial"/>
          <w:sz w:val="28"/>
          <w:szCs w:val="28"/>
        </w:rPr>
      </w:pPr>
    </w:p>
    <w:p w14:paraId="29745845" w14:textId="77777777" w:rsidR="00E41F3E" w:rsidRPr="00E41F3E" w:rsidRDefault="00E41F3E" w:rsidP="00E41F3E">
      <w:pPr>
        <w:rPr>
          <w:rFonts w:ascii="Arial" w:hAnsi="Arial" w:cs="Arial"/>
          <w:sz w:val="20"/>
          <w:szCs w:val="20"/>
        </w:rPr>
      </w:pPr>
    </w:p>
    <w:p w14:paraId="6F6B1FD6" w14:textId="77777777" w:rsidR="00E41F3E" w:rsidRPr="00E41F3E" w:rsidRDefault="00E41F3E" w:rsidP="00E41F3E">
      <w:pPr>
        <w:rPr>
          <w:rFonts w:ascii="Arial" w:hAnsi="Arial" w:cs="Arial"/>
          <w:sz w:val="20"/>
          <w:szCs w:val="20"/>
        </w:rPr>
      </w:pPr>
    </w:p>
    <w:p w14:paraId="7BB14D99" w14:textId="2308CB30" w:rsidR="00E41F3E" w:rsidRDefault="00E41F3E" w:rsidP="00E41F3E">
      <w:pPr>
        <w:rPr>
          <w:rFonts w:ascii="Arial" w:hAnsi="Arial" w:cs="Arial"/>
          <w:sz w:val="20"/>
          <w:szCs w:val="20"/>
        </w:rPr>
      </w:pPr>
    </w:p>
    <w:p w14:paraId="2367BB25" w14:textId="30DD6EB2" w:rsidR="00A313A9" w:rsidRDefault="00A313A9" w:rsidP="00E41F3E">
      <w:pPr>
        <w:rPr>
          <w:rFonts w:ascii="Arial" w:hAnsi="Arial" w:cs="Arial"/>
          <w:sz w:val="20"/>
          <w:szCs w:val="20"/>
        </w:rPr>
      </w:pPr>
    </w:p>
    <w:p w14:paraId="39EC7A55" w14:textId="6AA58DCB" w:rsidR="00A313A9" w:rsidRDefault="00A313A9" w:rsidP="00E41F3E">
      <w:pPr>
        <w:rPr>
          <w:rFonts w:ascii="Arial" w:hAnsi="Arial" w:cs="Arial"/>
          <w:sz w:val="20"/>
          <w:szCs w:val="20"/>
        </w:rPr>
      </w:pPr>
    </w:p>
    <w:p w14:paraId="6C3D88EC" w14:textId="2BBD5EF6" w:rsidR="00A313A9" w:rsidRDefault="00A313A9" w:rsidP="00E41F3E">
      <w:pPr>
        <w:rPr>
          <w:rFonts w:ascii="Arial" w:hAnsi="Arial" w:cs="Arial"/>
          <w:sz w:val="20"/>
          <w:szCs w:val="20"/>
        </w:rPr>
      </w:pPr>
    </w:p>
    <w:p w14:paraId="1AF0D2CB" w14:textId="221E5026" w:rsidR="00A313A9" w:rsidRDefault="00A313A9" w:rsidP="00E41F3E">
      <w:pPr>
        <w:rPr>
          <w:rFonts w:ascii="Arial" w:hAnsi="Arial" w:cs="Arial"/>
          <w:sz w:val="20"/>
          <w:szCs w:val="20"/>
        </w:rPr>
      </w:pPr>
    </w:p>
    <w:p w14:paraId="7FF593EC" w14:textId="6EB6F055" w:rsidR="00A313A9" w:rsidRDefault="00A313A9" w:rsidP="00E41F3E">
      <w:pPr>
        <w:rPr>
          <w:rFonts w:ascii="Arial" w:hAnsi="Arial" w:cs="Arial"/>
          <w:sz w:val="20"/>
          <w:szCs w:val="20"/>
        </w:rPr>
      </w:pPr>
    </w:p>
    <w:p w14:paraId="7B2EE80F" w14:textId="51EA89B5" w:rsidR="00A313A9" w:rsidRDefault="00A313A9" w:rsidP="00E41F3E">
      <w:pPr>
        <w:rPr>
          <w:rFonts w:ascii="Arial" w:hAnsi="Arial" w:cs="Arial"/>
          <w:sz w:val="20"/>
          <w:szCs w:val="20"/>
        </w:rPr>
      </w:pPr>
    </w:p>
    <w:p w14:paraId="2DB1BCF2" w14:textId="1FEA7A40" w:rsidR="00A313A9" w:rsidRDefault="00A313A9" w:rsidP="00E41F3E">
      <w:pPr>
        <w:rPr>
          <w:rFonts w:ascii="Arial" w:hAnsi="Arial" w:cs="Arial"/>
          <w:sz w:val="20"/>
          <w:szCs w:val="20"/>
        </w:rPr>
      </w:pPr>
    </w:p>
    <w:p w14:paraId="0160BD8C" w14:textId="1F86B262" w:rsidR="00A313A9" w:rsidRDefault="00A313A9" w:rsidP="00E41F3E">
      <w:pPr>
        <w:rPr>
          <w:rFonts w:ascii="Arial" w:hAnsi="Arial" w:cs="Arial"/>
          <w:sz w:val="20"/>
          <w:szCs w:val="20"/>
        </w:rPr>
      </w:pPr>
    </w:p>
    <w:p w14:paraId="0D761865" w14:textId="147FFBBC" w:rsidR="00A313A9" w:rsidRDefault="00A313A9" w:rsidP="00E41F3E">
      <w:pPr>
        <w:rPr>
          <w:rFonts w:ascii="Arial" w:hAnsi="Arial" w:cs="Arial"/>
          <w:sz w:val="20"/>
          <w:szCs w:val="20"/>
        </w:rPr>
      </w:pPr>
    </w:p>
    <w:p w14:paraId="0CE91179" w14:textId="5445364F" w:rsidR="00A313A9" w:rsidRDefault="00A313A9" w:rsidP="00E41F3E">
      <w:pPr>
        <w:rPr>
          <w:rFonts w:ascii="Arial" w:hAnsi="Arial" w:cs="Arial"/>
          <w:sz w:val="20"/>
          <w:szCs w:val="20"/>
        </w:rPr>
      </w:pPr>
    </w:p>
    <w:p w14:paraId="7E416084" w14:textId="6EC7417D" w:rsidR="00A313A9" w:rsidRDefault="00A313A9" w:rsidP="00E41F3E">
      <w:pPr>
        <w:rPr>
          <w:rFonts w:ascii="Arial" w:hAnsi="Arial" w:cs="Arial"/>
          <w:sz w:val="20"/>
          <w:szCs w:val="20"/>
        </w:rPr>
      </w:pPr>
    </w:p>
    <w:p w14:paraId="6D285B9B" w14:textId="35DD582C" w:rsidR="00A313A9" w:rsidRDefault="00A313A9" w:rsidP="00E41F3E">
      <w:pPr>
        <w:rPr>
          <w:rFonts w:ascii="Arial" w:hAnsi="Arial" w:cs="Arial"/>
          <w:sz w:val="20"/>
          <w:szCs w:val="20"/>
        </w:rPr>
      </w:pPr>
    </w:p>
    <w:p w14:paraId="078C4F01" w14:textId="421C1444" w:rsidR="00A313A9" w:rsidRDefault="00A313A9" w:rsidP="00E41F3E">
      <w:pPr>
        <w:rPr>
          <w:rFonts w:ascii="Arial" w:hAnsi="Arial" w:cs="Arial"/>
          <w:sz w:val="20"/>
          <w:szCs w:val="20"/>
        </w:rPr>
      </w:pPr>
    </w:p>
    <w:p w14:paraId="4A424061" w14:textId="29F8F211" w:rsidR="00A313A9" w:rsidRDefault="00A313A9" w:rsidP="00E41F3E">
      <w:pPr>
        <w:rPr>
          <w:rFonts w:ascii="Arial" w:hAnsi="Arial" w:cs="Arial"/>
          <w:sz w:val="20"/>
          <w:szCs w:val="20"/>
        </w:rPr>
      </w:pPr>
    </w:p>
    <w:p w14:paraId="4E6B3D35" w14:textId="5965D264" w:rsidR="00A313A9" w:rsidRDefault="00A313A9" w:rsidP="00E41F3E">
      <w:pPr>
        <w:rPr>
          <w:rFonts w:ascii="Arial" w:hAnsi="Arial" w:cs="Arial"/>
          <w:sz w:val="20"/>
          <w:szCs w:val="20"/>
        </w:rPr>
      </w:pPr>
    </w:p>
    <w:p w14:paraId="324538BF" w14:textId="77777777" w:rsidR="00A313A9" w:rsidRDefault="00A313A9" w:rsidP="00E41F3E">
      <w:pPr>
        <w:rPr>
          <w:rFonts w:ascii="Arial" w:hAnsi="Arial" w:cs="Arial"/>
          <w:sz w:val="20"/>
          <w:szCs w:val="20"/>
        </w:rPr>
      </w:pPr>
    </w:p>
    <w:p w14:paraId="572FAF10" w14:textId="77777777" w:rsidR="00A313A9" w:rsidRPr="00A313A9" w:rsidRDefault="00A313A9" w:rsidP="00A313A9">
      <w:pPr>
        <w:widowControl w:val="0"/>
        <w:overflowPunct w:val="0"/>
        <w:autoSpaceDE w:val="0"/>
        <w:autoSpaceDN w:val="0"/>
        <w:adjustRightInd w:val="0"/>
        <w:jc w:val="center"/>
        <w:textAlignment w:val="baseline"/>
        <w:rPr>
          <w:rFonts w:ascii="Arial" w:hAnsi="Arial" w:cs="Arial"/>
          <w:szCs w:val="22"/>
        </w:rPr>
      </w:pPr>
      <w:r w:rsidRPr="00A313A9">
        <w:rPr>
          <w:rFonts w:ascii="Arial" w:hAnsi="Arial" w:cs="Arial"/>
          <w:szCs w:val="22"/>
        </w:rPr>
        <w:t>The Low Carbon Contracts Company</w:t>
      </w:r>
    </w:p>
    <w:p w14:paraId="5B5BF066" w14:textId="77777777" w:rsidR="00A313A9" w:rsidRPr="00A313A9" w:rsidRDefault="00A313A9" w:rsidP="00A313A9">
      <w:pPr>
        <w:widowControl w:val="0"/>
        <w:overflowPunct w:val="0"/>
        <w:autoSpaceDE w:val="0"/>
        <w:autoSpaceDN w:val="0"/>
        <w:adjustRightInd w:val="0"/>
        <w:jc w:val="center"/>
        <w:textAlignment w:val="baseline"/>
        <w:rPr>
          <w:rFonts w:ascii="Arial" w:hAnsi="Arial" w:cs="Arial"/>
          <w:szCs w:val="22"/>
        </w:rPr>
      </w:pPr>
      <w:r w:rsidRPr="00A313A9">
        <w:rPr>
          <w:rFonts w:ascii="Arial" w:hAnsi="Arial" w:cs="Arial"/>
          <w:szCs w:val="22"/>
        </w:rPr>
        <w:t>Fleetbank House</w:t>
      </w:r>
    </w:p>
    <w:p w14:paraId="712265FF" w14:textId="77777777" w:rsidR="00A313A9" w:rsidRPr="00A313A9" w:rsidRDefault="00A313A9" w:rsidP="00A313A9">
      <w:pPr>
        <w:widowControl w:val="0"/>
        <w:overflowPunct w:val="0"/>
        <w:autoSpaceDE w:val="0"/>
        <w:autoSpaceDN w:val="0"/>
        <w:adjustRightInd w:val="0"/>
        <w:jc w:val="center"/>
        <w:textAlignment w:val="baseline"/>
        <w:rPr>
          <w:rFonts w:ascii="Arial" w:hAnsi="Arial" w:cs="Arial"/>
          <w:szCs w:val="22"/>
        </w:rPr>
      </w:pPr>
      <w:r w:rsidRPr="00A313A9">
        <w:rPr>
          <w:rFonts w:ascii="Arial" w:hAnsi="Arial" w:cs="Arial"/>
          <w:szCs w:val="22"/>
        </w:rPr>
        <w:t>2-6 Salisbury Square</w:t>
      </w:r>
    </w:p>
    <w:p w14:paraId="4FAFEBE2" w14:textId="77777777" w:rsidR="00A313A9" w:rsidRPr="00A313A9" w:rsidRDefault="00A313A9" w:rsidP="00A313A9">
      <w:pPr>
        <w:widowControl w:val="0"/>
        <w:overflowPunct w:val="0"/>
        <w:autoSpaceDE w:val="0"/>
        <w:autoSpaceDN w:val="0"/>
        <w:adjustRightInd w:val="0"/>
        <w:jc w:val="center"/>
        <w:textAlignment w:val="baseline"/>
        <w:rPr>
          <w:rFonts w:ascii="Arial" w:hAnsi="Arial" w:cs="Arial"/>
          <w:szCs w:val="22"/>
        </w:rPr>
      </w:pPr>
      <w:r w:rsidRPr="00A313A9">
        <w:rPr>
          <w:rFonts w:ascii="Arial" w:hAnsi="Arial" w:cs="Arial"/>
          <w:szCs w:val="22"/>
        </w:rPr>
        <w:t>London</w:t>
      </w:r>
    </w:p>
    <w:p w14:paraId="5BFAE655" w14:textId="0DDA5905" w:rsidR="00E41F3E" w:rsidRPr="00E41F3E" w:rsidRDefault="00A313A9" w:rsidP="00A313A9">
      <w:pPr>
        <w:widowControl w:val="0"/>
        <w:overflowPunct w:val="0"/>
        <w:autoSpaceDE w:val="0"/>
        <w:autoSpaceDN w:val="0"/>
        <w:adjustRightInd w:val="0"/>
        <w:jc w:val="center"/>
        <w:textAlignment w:val="baseline"/>
        <w:rPr>
          <w:rFonts w:ascii="Arial" w:hAnsi="Arial" w:cs="Arial"/>
          <w:sz w:val="20"/>
          <w:szCs w:val="20"/>
        </w:rPr>
      </w:pPr>
      <w:r w:rsidRPr="00A313A9">
        <w:rPr>
          <w:rFonts w:ascii="Arial" w:hAnsi="Arial" w:cs="Arial"/>
          <w:szCs w:val="22"/>
        </w:rPr>
        <w:t>EC4Y 8JX</w:t>
      </w:r>
    </w:p>
    <w:p w14:paraId="43633F8B" w14:textId="77777777" w:rsidR="00E41F3E" w:rsidRPr="00E41F3E" w:rsidRDefault="00E41F3E" w:rsidP="00E41F3E">
      <w:pPr>
        <w:rPr>
          <w:rFonts w:ascii="Arial" w:hAnsi="Arial" w:cs="Arial"/>
          <w:sz w:val="20"/>
          <w:szCs w:val="20"/>
        </w:rPr>
      </w:pPr>
    </w:p>
    <w:p w14:paraId="51898A37" w14:textId="77777777" w:rsidR="00E41F3E" w:rsidRPr="00E41F3E" w:rsidRDefault="00E41F3E" w:rsidP="00E41F3E">
      <w:pPr>
        <w:rPr>
          <w:rFonts w:ascii="Arial" w:hAnsi="Arial" w:cs="Arial"/>
          <w:sz w:val="20"/>
          <w:szCs w:val="20"/>
        </w:rPr>
        <w:sectPr w:rsidR="00E41F3E" w:rsidRPr="00E41F3E" w:rsidSect="00A313A9">
          <w:headerReference w:type="default" r:id="rId12"/>
          <w:footerReference w:type="default" r:id="rId13"/>
          <w:pgSz w:w="11906" w:h="16838"/>
          <w:pgMar w:top="1134" w:right="1797" w:bottom="1134" w:left="1797" w:header="709" w:footer="709" w:gutter="0"/>
          <w:pgNumType w:start="1"/>
          <w:cols w:space="708"/>
          <w:titlePg/>
          <w:docGrid w:linePitch="360"/>
        </w:sectPr>
      </w:pPr>
    </w:p>
    <w:p w14:paraId="24884E34" w14:textId="77777777" w:rsidR="00E41F3E" w:rsidRPr="00E41F3E" w:rsidRDefault="00E41F3E" w:rsidP="00E41F3E">
      <w:pPr>
        <w:jc w:val="center"/>
        <w:rPr>
          <w:rFonts w:ascii="Arial" w:hAnsi="Arial" w:cs="Arial"/>
          <w:b/>
          <w:sz w:val="20"/>
          <w:szCs w:val="20"/>
        </w:rPr>
      </w:pPr>
      <w:r w:rsidRPr="00E41F3E">
        <w:rPr>
          <w:rFonts w:ascii="Arial" w:hAnsi="Arial" w:cs="Arial"/>
          <w:b/>
          <w:sz w:val="20"/>
          <w:szCs w:val="20"/>
        </w:rPr>
        <w:lastRenderedPageBreak/>
        <w:t>CONTENTS</w:t>
      </w:r>
    </w:p>
    <w:p w14:paraId="1C2CDBC9" w14:textId="77777777" w:rsidR="00E41F3E" w:rsidRPr="00E41F3E" w:rsidRDefault="00E41F3E" w:rsidP="00E41F3E">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0"/>
        <w:gridCol w:w="6596"/>
      </w:tblGrid>
      <w:tr w:rsidR="00E41F3E" w:rsidRPr="00E41F3E" w14:paraId="20F3D583" w14:textId="77777777" w:rsidTr="00145316">
        <w:tc>
          <w:tcPr>
            <w:tcW w:w="1728" w:type="dxa"/>
            <w:shd w:val="clear" w:color="auto" w:fill="auto"/>
          </w:tcPr>
          <w:p w14:paraId="7FF87F03" w14:textId="77777777" w:rsidR="00E41F3E" w:rsidRPr="00E41F3E" w:rsidRDefault="00E41F3E" w:rsidP="00145316">
            <w:pPr>
              <w:rPr>
                <w:rFonts w:ascii="Arial" w:hAnsi="Arial" w:cs="Arial"/>
                <w:b/>
                <w:sz w:val="20"/>
                <w:szCs w:val="20"/>
              </w:rPr>
            </w:pPr>
            <w:r w:rsidRPr="00E41F3E">
              <w:rPr>
                <w:rFonts w:ascii="Arial" w:hAnsi="Arial" w:cs="Arial"/>
                <w:b/>
                <w:sz w:val="20"/>
                <w:szCs w:val="20"/>
              </w:rPr>
              <w:t>Page Number</w:t>
            </w:r>
          </w:p>
        </w:tc>
        <w:tc>
          <w:tcPr>
            <w:tcW w:w="6794" w:type="dxa"/>
            <w:shd w:val="clear" w:color="auto" w:fill="auto"/>
          </w:tcPr>
          <w:p w14:paraId="7B2DA3DA" w14:textId="77777777" w:rsidR="00E41F3E" w:rsidRPr="00E41F3E" w:rsidRDefault="00E41F3E" w:rsidP="00145316">
            <w:pPr>
              <w:rPr>
                <w:rFonts w:ascii="Arial" w:hAnsi="Arial" w:cs="Arial"/>
                <w:b/>
                <w:sz w:val="20"/>
                <w:szCs w:val="20"/>
              </w:rPr>
            </w:pPr>
            <w:r w:rsidRPr="00E41F3E">
              <w:rPr>
                <w:rFonts w:ascii="Arial" w:hAnsi="Arial" w:cs="Arial"/>
                <w:b/>
                <w:sz w:val="20"/>
                <w:szCs w:val="20"/>
              </w:rPr>
              <w:t>Section</w:t>
            </w:r>
          </w:p>
        </w:tc>
      </w:tr>
      <w:tr w:rsidR="00E41F3E" w:rsidRPr="00E41F3E" w14:paraId="41096140" w14:textId="77777777" w:rsidTr="00145316">
        <w:tc>
          <w:tcPr>
            <w:tcW w:w="1728" w:type="dxa"/>
            <w:shd w:val="clear" w:color="auto" w:fill="auto"/>
          </w:tcPr>
          <w:p w14:paraId="4552CB0C" w14:textId="77777777" w:rsidR="00E41F3E" w:rsidRPr="00E41F3E" w:rsidRDefault="00E41F3E" w:rsidP="00145316">
            <w:pPr>
              <w:jc w:val="center"/>
              <w:rPr>
                <w:rFonts w:ascii="Arial" w:hAnsi="Arial" w:cs="Arial"/>
                <w:sz w:val="20"/>
                <w:szCs w:val="20"/>
              </w:rPr>
            </w:pPr>
          </w:p>
          <w:p w14:paraId="144457A4" w14:textId="1702825E" w:rsidR="00E41F3E" w:rsidRPr="00F22EDD" w:rsidRDefault="00F22EDD" w:rsidP="00145316">
            <w:pPr>
              <w:jc w:val="center"/>
              <w:rPr>
                <w:rFonts w:ascii="Arial" w:hAnsi="Arial" w:cs="Arial"/>
                <w:sz w:val="20"/>
                <w:szCs w:val="20"/>
              </w:rPr>
            </w:pPr>
            <w:r>
              <w:rPr>
                <w:rFonts w:ascii="Arial" w:hAnsi="Arial" w:cs="Arial"/>
                <w:sz w:val="20"/>
                <w:szCs w:val="20"/>
              </w:rPr>
              <w:t>2</w:t>
            </w:r>
          </w:p>
          <w:p w14:paraId="1CE2DE9C" w14:textId="77777777" w:rsidR="00E41F3E" w:rsidRPr="00F22EDD" w:rsidRDefault="00E41F3E" w:rsidP="00145316">
            <w:pPr>
              <w:jc w:val="center"/>
              <w:rPr>
                <w:rFonts w:ascii="Arial" w:hAnsi="Arial" w:cs="Arial"/>
                <w:sz w:val="20"/>
                <w:szCs w:val="20"/>
              </w:rPr>
            </w:pPr>
          </w:p>
          <w:p w14:paraId="4682CAB5" w14:textId="77777777" w:rsidR="00E41F3E" w:rsidRPr="00F22EDD" w:rsidRDefault="00E41F3E" w:rsidP="00145316">
            <w:pPr>
              <w:jc w:val="center"/>
              <w:rPr>
                <w:rFonts w:ascii="Arial" w:hAnsi="Arial" w:cs="Arial"/>
                <w:sz w:val="20"/>
                <w:szCs w:val="20"/>
              </w:rPr>
            </w:pPr>
          </w:p>
          <w:p w14:paraId="22A758E6" w14:textId="2C7FDADF" w:rsidR="00E41F3E" w:rsidRPr="00F22EDD" w:rsidRDefault="00D2625F" w:rsidP="00145316">
            <w:pPr>
              <w:jc w:val="center"/>
              <w:rPr>
                <w:rFonts w:ascii="Arial" w:hAnsi="Arial" w:cs="Arial"/>
                <w:sz w:val="20"/>
                <w:szCs w:val="20"/>
              </w:rPr>
            </w:pPr>
            <w:r>
              <w:rPr>
                <w:rFonts w:ascii="Arial" w:hAnsi="Arial" w:cs="Arial"/>
                <w:sz w:val="20"/>
                <w:szCs w:val="20"/>
              </w:rPr>
              <w:t>10</w:t>
            </w:r>
          </w:p>
          <w:p w14:paraId="090A2C8D" w14:textId="77777777" w:rsidR="00E41F3E" w:rsidRPr="00F22EDD" w:rsidRDefault="00E41F3E" w:rsidP="00145316">
            <w:pPr>
              <w:jc w:val="center"/>
              <w:rPr>
                <w:rFonts w:ascii="Arial" w:hAnsi="Arial" w:cs="Arial"/>
                <w:sz w:val="20"/>
                <w:szCs w:val="20"/>
              </w:rPr>
            </w:pPr>
          </w:p>
          <w:p w14:paraId="665BCB27" w14:textId="77777777" w:rsidR="00E41F3E" w:rsidRPr="00F22EDD" w:rsidRDefault="00E41F3E" w:rsidP="00145316">
            <w:pPr>
              <w:jc w:val="center"/>
              <w:rPr>
                <w:rFonts w:ascii="Arial" w:hAnsi="Arial" w:cs="Arial"/>
                <w:sz w:val="20"/>
                <w:szCs w:val="20"/>
              </w:rPr>
            </w:pPr>
          </w:p>
          <w:p w14:paraId="6A8D7E44" w14:textId="749122AC" w:rsidR="00E41F3E" w:rsidRPr="00F22EDD" w:rsidRDefault="002F33D2" w:rsidP="00145316">
            <w:pPr>
              <w:jc w:val="center"/>
              <w:rPr>
                <w:rFonts w:ascii="Arial" w:hAnsi="Arial" w:cs="Arial"/>
                <w:sz w:val="20"/>
                <w:szCs w:val="20"/>
              </w:rPr>
            </w:pPr>
            <w:r>
              <w:rPr>
                <w:rFonts w:ascii="Arial" w:hAnsi="Arial" w:cs="Arial"/>
                <w:sz w:val="20"/>
                <w:szCs w:val="20"/>
              </w:rPr>
              <w:t>1</w:t>
            </w:r>
            <w:r w:rsidR="00D2625F">
              <w:rPr>
                <w:rFonts w:ascii="Arial" w:hAnsi="Arial" w:cs="Arial"/>
                <w:sz w:val="20"/>
                <w:szCs w:val="20"/>
              </w:rPr>
              <w:t>4</w:t>
            </w:r>
          </w:p>
          <w:p w14:paraId="5131F482" w14:textId="77777777" w:rsidR="00E41F3E" w:rsidRPr="00F22EDD" w:rsidRDefault="00E41F3E" w:rsidP="00145316">
            <w:pPr>
              <w:jc w:val="center"/>
              <w:rPr>
                <w:rFonts w:ascii="Arial" w:hAnsi="Arial" w:cs="Arial"/>
                <w:sz w:val="20"/>
                <w:szCs w:val="20"/>
              </w:rPr>
            </w:pPr>
          </w:p>
          <w:p w14:paraId="047DF818" w14:textId="77777777" w:rsidR="00E41F3E" w:rsidRPr="00F22EDD" w:rsidRDefault="00E41F3E" w:rsidP="00145316">
            <w:pPr>
              <w:jc w:val="center"/>
              <w:rPr>
                <w:rFonts w:ascii="Arial" w:hAnsi="Arial" w:cs="Arial"/>
                <w:sz w:val="20"/>
                <w:szCs w:val="20"/>
              </w:rPr>
            </w:pPr>
          </w:p>
          <w:p w14:paraId="6FA37487" w14:textId="0F86204D" w:rsidR="00E41F3E" w:rsidRPr="00F22EDD" w:rsidRDefault="002F33D2" w:rsidP="00145316">
            <w:pPr>
              <w:jc w:val="center"/>
              <w:rPr>
                <w:rFonts w:ascii="Arial" w:hAnsi="Arial" w:cs="Arial"/>
                <w:sz w:val="20"/>
                <w:szCs w:val="20"/>
              </w:rPr>
            </w:pPr>
            <w:r>
              <w:rPr>
                <w:rFonts w:ascii="Arial" w:hAnsi="Arial" w:cs="Arial"/>
                <w:sz w:val="20"/>
                <w:szCs w:val="20"/>
              </w:rPr>
              <w:t>1</w:t>
            </w:r>
            <w:r w:rsidR="00052173">
              <w:rPr>
                <w:rFonts w:ascii="Arial" w:hAnsi="Arial" w:cs="Arial"/>
                <w:sz w:val="20"/>
                <w:szCs w:val="20"/>
              </w:rPr>
              <w:t>8</w:t>
            </w:r>
          </w:p>
          <w:p w14:paraId="6CBA47A4" w14:textId="77777777" w:rsidR="00E41F3E" w:rsidRPr="00F22EDD" w:rsidRDefault="00E41F3E" w:rsidP="00145316">
            <w:pPr>
              <w:jc w:val="center"/>
              <w:rPr>
                <w:rFonts w:ascii="Arial" w:hAnsi="Arial" w:cs="Arial"/>
                <w:sz w:val="20"/>
                <w:szCs w:val="20"/>
              </w:rPr>
            </w:pPr>
          </w:p>
          <w:p w14:paraId="415B4E4C" w14:textId="77777777" w:rsidR="00E41F3E" w:rsidRPr="00F22EDD" w:rsidRDefault="00E41F3E" w:rsidP="00145316">
            <w:pPr>
              <w:jc w:val="center"/>
              <w:rPr>
                <w:rFonts w:ascii="Arial" w:hAnsi="Arial" w:cs="Arial"/>
                <w:sz w:val="20"/>
                <w:szCs w:val="20"/>
              </w:rPr>
            </w:pPr>
          </w:p>
          <w:p w14:paraId="66D78CDA" w14:textId="49FA4525" w:rsidR="00E41F3E" w:rsidRPr="00F22EDD" w:rsidRDefault="00052173" w:rsidP="00145316">
            <w:pPr>
              <w:jc w:val="center"/>
              <w:rPr>
                <w:rFonts w:ascii="Arial" w:hAnsi="Arial" w:cs="Arial"/>
                <w:sz w:val="20"/>
                <w:szCs w:val="20"/>
              </w:rPr>
            </w:pPr>
            <w:r>
              <w:rPr>
                <w:rFonts w:ascii="Arial" w:hAnsi="Arial" w:cs="Arial"/>
                <w:sz w:val="20"/>
                <w:szCs w:val="20"/>
              </w:rPr>
              <w:t>21</w:t>
            </w:r>
          </w:p>
          <w:p w14:paraId="76437FD4" w14:textId="77777777" w:rsidR="00E41F3E" w:rsidRPr="00F22EDD" w:rsidRDefault="00E41F3E" w:rsidP="00145316">
            <w:pPr>
              <w:jc w:val="center"/>
              <w:rPr>
                <w:rFonts w:ascii="Arial" w:hAnsi="Arial" w:cs="Arial"/>
                <w:sz w:val="20"/>
                <w:szCs w:val="20"/>
              </w:rPr>
            </w:pPr>
          </w:p>
          <w:p w14:paraId="168BD2CB" w14:textId="77777777" w:rsidR="00E41F3E" w:rsidRPr="00F22EDD" w:rsidRDefault="00E41F3E" w:rsidP="00145316">
            <w:pPr>
              <w:jc w:val="center"/>
              <w:rPr>
                <w:rFonts w:ascii="Arial" w:hAnsi="Arial" w:cs="Arial"/>
                <w:sz w:val="20"/>
                <w:szCs w:val="20"/>
              </w:rPr>
            </w:pPr>
          </w:p>
          <w:p w14:paraId="0D226315" w14:textId="340F2FAA" w:rsidR="00E41F3E" w:rsidRPr="00F22EDD" w:rsidRDefault="00052173" w:rsidP="00145316">
            <w:pPr>
              <w:jc w:val="center"/>
              <w:rPr>
                <w:rFonts w:ascii="Arial" w:hAnsi="Arial" w:cs="Arial"/>
                <w:sz w:val="20"/>
                <w:szCs w:val="20"/>
              </w:rPr>
            </w:pPr>
            <w:r>
              <w:rPr>
                <w:rFonts w:ascii="Arial" w:hAnsi="Arial" w:cs="Arial"/>
                <w:sz w:val="20"/>
                <w:szCs w:val="20"/>
              </w:rPr>
              <w:t>22</w:t>
            </w:r>
          </w:p>
          <w:p w14:paraId="7B3FCBFB" w14:textId="77777777" w:rsidR="00E41F3E" w:rsidRPr="00F22EDD" w:rsidRDefault="00E41F3E" w:rsidP="00145316">
            <w:pPr>
              <w:jc w:val="center"/>
              <w:rPr>
                <w:rFonts w:ascii="Arial" w:hAnsi="Arial" w:cs="Arial"/>
                <w:sz w:val="20"/>
                <w:szCs w:val="20"/>
              </w:rPr>
            </w:pPr>
          </w:p>
          <w:p w14:paraId="59815498" w14:textId="77777777" w:rsidR="00E41F3E" w:rsidRPr="00F22EDD" w:rsidRDefault="00E41F3E" w:rsidP="00145316">
            <w:pPr>
              <w:jc w:val="center"/>
              <w:rPr>
                <w:rFonts w:ascii="Arial" w:hAnsi="Arial" w:cs="Arial"/>
                <w:sz w:val="20"/>
                <w:szCs w:val="20"/>
              </w:rPr>
            </w:pPr>
          </w:p>
          <w:p w14:paraId="51972129" w14:textId="5C0602E2" w:rsidR="00E41F3E" w:rsidRPr="00F22EDD" w:rsidRDefault="00052173" w:rsidP="00145316">
            <w:pPr>
              <w:jc w:val="center"/>
              <w:rPr>
                <w:rFonts w:ascii="Arial" w:hAnsi="Arial" w:cs="Arial"/>
                <w:sz w:val="20"/>
                <w:szCs w:val="20"/>
              </w:rPr>
            </w:pPr>
            <w:r>
              <w:rPr>
                <w:rFonts w:ascii="Arial" w:hAnsi="Arial" w:cs="Arial"/>
                <w:sz w:val="20"/>
                <w:szCs w:val="20"/>
              </w:rPr>
              <w:t>24</w:t>
            </w:r>
          </w:p>
          <w:p w14:paraId="2DE008D9" w14:textId="77777777" w:rsidR="00E41F3E" w:rsidRPr="00F22EDD" w:rsidRDefault="00E41F3E" w:rsidP="00145316">
            <w:pPr>
              <w:jc w:val="center"/>
              <w:rPr>
                <w:rFonts w:ascii="Arial" w:hAnsi="Arial" w:cs="Arial"/>
                <w:sz w:val="20"/>
                <w:szCs w:val="20"/>
              </w:rPr>
            </w:pPr>
          </w:p>
          <w:p w14:paraId="06C03657" w14:textId="77777777" w:rsidR="00E41F3E" w:rsidRPr="00A313A9" w:rsidRDefault="00E41F3E" w:rsidP="00145316">
            <w:pPr>
              <w:jc w:val="center"/>
              <w:rPr>
                <w:rFonts w:ascii="Arial" w:hAnsi="Arial" w:cs="Arial"/>
                <w:sz w:val="20"/>
                <w:szCs w:val="20"/>
                <w:highlight w:val="yellow"/>
              </w:rPr>
            </w:pPr>
          </w:p>
          <w:p w14:paraId="4556D9C2" w14:textId="77777777" w:rsidR="00E41F3E" w:rsidRPr="00E41F3E" w:rsidRDefault="00E41F3E" w:rsidP="00A313A9">
            <w:pPr>
              <w:jc w:val="center"/>
              <w:rPr>
                <w:rFonts w:ascii="Arial" w:hAnsi="Arial" w:cs="Arial"/>
                <w:sz w:val="20"/>
                <w:szCs w:val="20"/>
              </w:rPr>
            </w:pPr>
          </w:p>
        </w:tc>
        <w:tc>
          <w:tcPr>
            <w:tcW w:w="6794" w:type="dxa"/>
            <w:shd w:val="clear" w:color="auto" w:fill="auto"/>
          </w:tcPr>
          <w:p w14:paraId="2FECB0C2" w14:textId="77777777" w:rsidR="00E41F3E" w:rsidRPr="00E41F3E" w:rsidRDefault="00E41F3E" w:rsidP="00145316">
            <w:pPr>
              <w:rPr>
                <w:rFonts w:ascii="Arial" w:hAnsi="Arial" w:cs="Arial"/>
                <w:sz w:val="20"/>
                <w:szCs w:val="20"/>
              </w:rPr>
            </w:pPr>
          </w:p>
          <w:p w14:paraId="2645CEAE" w14:textId="77777777" w:rsidR="00E41F3E" w:rsidRPr="00E41F3E" w:rsidRDefault="00E41F3E" w:rsidP="00145316">
            <w:pPr>
              <w:rPr>
                <w:rFonts w:ascii="Arial" w:hAnsi="Arial" w:cs="Arial"/>
                <w:sz w:val="20"/>
                <w:szCs w:val="20"/>
              </w:rPr>
            </w:pPr>
            <w:r w:rsidRPr="00E41F3E">
              <w:rPr>
                <w:rFonts w:ascii="Arial" w:hAnsi="Arial" w:cs="Arial"/>
                <w:sz w:val="20"/>
                <w:szCs w:val="20"/>
              </w:rPr>
              <w:t>Invitation &amp; Instructions to Tenderers,</w:t>
            </w:r>
          </w:p>
          <w:p w14:paraId="5F16B8A2" w14:textId="77777777" w:rsidR="00E41F3E" w:rsidRPr="00E41F3E" w:rsidRDefault="00E41F3E" w:rsidP="00145316">
            <w:pPr>
              <w:rPr>
                <w:rFonts w:ascii="Arial" w:hAnsi="Arial" w:cs="Arial"/>
                <w:sz w:val="20"/>
                <w:szCs w:val="20"/>
              </w:rPr>
            </w:pPr>
            <w:r w:rsidRPr="00E41F3E">
              <w:rPr>
                <w:rFonts w:ascii="Arial" w:hAnsi="Arial" w:cs="Arial"/>
                <w:sz w:val="20"/>
                <w:szCs w:val="20"/>
              </w:rPr>
              <w:t>Section A</w:t>
            </w:r>
          </w:p>
          <w:p w14:paraId="05B60D60" w14:textId="77777777" w:rsidR="00E41F3E" w:rsidRPr="00E41F3E" w:rsidRDefault="00E41F3E" w:rsidP="00145316">
            <w:pPr>
              <w:rPr>
                <w:rFonts w:ascii="Arial" w:hAnsi="Arial" w:cs="Arial"/>
                <w:sz w:val="20"/>
                <w:szCs w:val="20"/>
              </w:rPr>
            </w:pPr>
          </w:p>
          <w:p w14:paraId="342BCC48" w14:textId="77777777" w:rsidR="00E41F3E" w:rsidRPr="00E41F3E" w:rsidRDefault="00E41F3E" w:rsidP="00145316">
            <w:pPr>
              <w:rPr>
                <w:rFonts w:ascii="Arial" w:hAnsi="Arial" w:cs="Arial"/>
                <w:sz w:val="20"/>
                <w:szCs w:val="20"/>
                <w:lang w:val="fr-FR"/>
              </w:rPr>
            </w:pPr>
            <w:r w:rsidRPr="00E41F3E">
              <w:rPr>
                <w:rFonts w:ascii="Arial" w:hAnsi="Arial" w:cs="Arial"/>
                <w:sz w:val="20"/>
                <w:szCs w:val="20"/>
                <w:lang w:val="fr-FR"/>
              </w:rPr>
              <w:t xml:space="preserve">Statement of Requirement, </w:t>
            </w:r>
          </w:p>
          <w:p w14:paraId="0F48A6AC" w14:textId="77777777" w:rsidR="00E41F3E" w:rsidRPr="00E41F3E" w:rsidRDefault="00E41F3E" w:rsidP="00145316">
            <w:pPr>
              <w:rPr>
                <w:rFonts w:ascii="Arial" w:hAnsi="Arial" w:cs="Arial"/>
                <w:sz w:val="20"/>
                <w:szCs w:val="20"/>
                <w:lang w:val="fr-FR"/>
              </w:rPr>
            </w:pPr>
            <w:r w:rsidRPr="00E41F3E">
              <w:rPr>
                <w:rFonts w:ascii="Arial" w:hAnsi="Arial" w:cs="Arial"/>
                <w:sz w:val="20"/>
                <w:szCs w:val="20"/>
                <w:lang w:val="fr-FR"/>
              </w:rPr>
              <w:t>Section B</w:t>
            </w:r>
          </w:p>
          <w:p w14:paraId="712ED705" w14:textId="77777777" w:rsidR="00E41F3E" w:rsidRPr="00E41F3E" w:rsidRDefault="00E41F3E" w:rsidP="00145316">
            <w:pPr>
              <w:rPr>
                <w:rFonts w:ascii="Arial" w:hAnsi="Arial" w:cs="Arial"/>
                <w:sz w:val="20"/>
                <w:szCs w:val="20"/>
                <w:lang w:val="fr-FR"/>
              </w:rPr>
            </w:pPr>
          </w:p>
          <w:p w14:paraId="2CFBC00C" w14:textId="77777777" w:rsidR="00E41F3E" w:rsidRPr="00E41F3E" w:rsidRDefault="00E41F3E" w:rsidP="00145316">
            <w:pPr>
              <w:rPr>
                <w:rFonts w:ascii="Arial" w:hAnsi="Arial" w:cs="Arial"/>
                <w:sz w:val="20"/>
                <w:szCs w:val="20"/>
                <w:lang w:val="fr-FR"/>
              </w:rPr>
            </w:pPr>
            <w:r w:rsidRPr="00E41F3E">
              <w:rPr>
                <w:rFonts w:ascii="Arial" w:hAnsi="Arial" w:cs="Arial"/>
                <w:sz w:val="20"/>
                <w:szCs w:val="20"/>
                <w:lang w:val="fr-FR"/>
              </w:rPr>
              <w:t xml:space="preserve">Technical Questionnaire, </w:t>
            </w:r>
          </w:p>
          <w:p w14:paraId="51034F1F" w14:textId="77777777" w:rsidR="00E41F3E" w:rsidRPr="00E41F3E" w:rsidRDefault="00E41F3E" w:rsidP="00145316">
            <w:pPr>
              <w:rPr>
                <w:rFonts w:ascii="Arial" w:hAnsi="Arial" w:cs="Arial"/>
                <w:sz w:val="20"/>
                <w:szCs w:val="20"/>
                <w:lang w:val="fr-FR"/>
              </w:rPr>
            </w:pPr>
            <w:r w:rsidRPr="00E41F3E">
              <w:rPr>
                <w:rFonts w:ascii="Arial" w:hAnsi="Arial" w:cs="Arial"/>
                <w:sz w:val="20"/>
                <w:szCs w:val="20"/>
                <w:lang w:val="fr-FR"/>
              </w:rPr>
              <w:t>Section C</w:t>
            </w:r>
          </w:p>
          <w:p w14:paraId="06FF2C09" w14:textId="77777777" w:rsidR="00E41F3E" w:rsidRPr="00E41F3E" w:rsidRDefault="00E41F3E" w:rsidP="00145316">
            <w:pPr>
              <w:rPr>
                <w:rFonts w:ascii="Arial" w:hAnsi="Arial" w:cs="Arial"/>
                <w:sz w:val="20"/>
                <w:szCs w:val="20"/>
                <w:lang w:val="fr-FR"/>
              </w:rPr>
            </w:pPr>
          </w:p>
          <w:p w14:paraId="2B30870A" w14:textId="77777777" w:rsidR="00E41F3E" w:rsidRPr="00E41F3E" w:rsidRDefault="00E41F3E" w:rsidP="00145316">
            <w:pPr>
              <w:rPr>
                <w:rFonts w:ascii="Arial" w:hAnsi="Arial" w:cs="Arial"/>
                <w:sz w:val="20"/>
                <w:szCs w:val="20"/>
              </w:rPr>
            </w:pPr>
            <w:r w:rsidRPr="00E41F3E">
              <w:rPr>
                <w:rFonts w:ascii="Arial" w:hAnsi="Arial" w:cs="Arial"/>
                <w:sz w:val="20"/>
                <w:szCs w:val="20"/>
              </w:rPr>
              <w:t xml:space="preserve">Price Schedule, </w:t>
            </w:r>
          </w:p>
          <w:p w14:paraId="7FB943A6" w14:textId="77777777" w:rsidR="00E41F3E" w:rsidRPr="00E41F3E" w:rsidRDefault="00E41F3E" w:rsidP="00145316">
            <w:pPr>
              <w:rPr>
                <w:rFonts w:ascii="Arial" w:hAnsi="Arial" w:cs="Arial"/>
                <w:sz w:val="20"/>
                <w:szCs w:val="20"/>
              </w:rPr>
            </w:pPr>
            <w:r w:rsidRPr="00E41F3E">
              <w:rPr>
                <w:rFonts w:ascii="Arial" w:hAnsi="Arial" w:cs="Arial"/>
                <w:sz w:val="20"/>
                <w:szCs w:val="20"/>
              </w:rPr>
              <w:t>Section D</w:t>
            </w:r>
          </w:p>
          <w:p w14:paraId="01654047" w14:textId="77777777" w:rsidR="00E41F3E" w:rsidRPr="00E41F3E" w:rsidRDefault="00E41F3E" w:rsidP="00145316">
            <w:pPr>
              <w:rPr>
                <w:rFonts w:ascii="Arial" w:hAnsi="Arial" w:cs="Arial"/>
                <w:sz w:val="20"/>
                <w:szCs w:val="20"/>
              </w:rPr>
            </w:pPr>
          </w:p>
          <w:p w14:paraId="245F98C5" w14:textId="77777777" w:rsidR="00E41F3E" w:rsidRPr="00E41F3E" w:rsidRDefault="00E41F3E" w:rsidP="00145316">
            <w:pPr>
              <w:rPr>
                <w:rFonts w:ascii="Arial" w:hAnsi="Arial" w:cs="Arial"/>
                <w:sz w:val="20"/>
                <w:szCs w:val="20"/>
              </w:rPr>
            </w:pPr>
            <w:r w:rsidRPr="00E41F3E">
              <w:rPr>
                <w:rFonts w:ascii="Arial" w:hAnsi="Arial" w:cs="Arial"/>
                <w:sz w:val="20"/>
                <w:szCs w:val="20"/>
              </w:rPr>
              <w:t>Conditions of Contract,</w:t>
            </w:r>
          </w:p>
          <w:p w14:paraId="02748128" w14:textId="77777777" w:rsidR="00E41F3E" w:rsidRPr="00E41F3E" w:rsidRDefault="00E41F3E" w:rsidP="00145316">
            <w:pPr>
              <w:rPr>
                <w:rFonts w:ascii="Arial" w:hAnsi="Arial" w:cs="Arial"/>
                <w:sz w:val="20"/>
                <w:szCs w:val="20"/>
              </w:rPr>
            </w:pPr>
            <w:r w:rsidRPr="00E41F3E">
              <w:rPr>
                <w:rFonts w:ascii="Arial" w:hAnsi="Arial" w:cs="Arial"/>
                <w:sz w:val="20"/>
                <w:szCs w:val="20"/>
              </w:rPr>
              <w:t>Section E</w:t>
            </w:r>
          </w:p>
          <w:p w14:paraId="4A8B945D" w14:textId="77777777" w:rsidR="00E41F3E" w:rsidRPr="00E41F3E" w:rsidRDefault="00E41F3E" w:rsidP="00145316">
            <w:pPr>
              <w:rPr>
                <w:rFonts w:ascii="Arial" w:hAnsi="Arial" w:cs="Arial"/>
                <w:sz w:val="20"/>
                <w:szCs w:val="20"/>
              </w:rPr>
            </w:pPr>
          </w:p>
          <w:p w14:paraId="67C79827" w14:textId="77777777" w:rsidR="00E41F3E" w:rsidRPr="00E41F3E" w:rsidRDefault="00E41F3E" w:rsidP="00145316">
            <w:pPr>
              <w:rPr>
                <w:rFonts w:ascii="Arial" w:hAnsi="Arial" w:cs="Arial"/>
                <w:sz w:val="20"/>
                <w:szCs w:val="20"/>
              </w:rPr>
            </w:pPr>
            <w:r w:rsidRPr="00E41F3E">
              <w:rPr>
                <w:rFonts w:ascii="Arial" w:hAnsi="Arial" w:cs="Arial"/>
                <w:sz w:val="20"/>
                <w:szCs w:val="20"/>
              </w:rPr>
              <w:t xml:space="preserve">Form of Tender, </w:t>
            </w:r>
          </w:p>
          <w:p w14:paraId="6F24F997" w14:textId="77777777" w:rsidR="00E41F3E" w:rsidRPr="00E41F3E" w:rsidRDefault="00E41F3E" w:rsidP="00145316">
            <w:pPr>
              <w:rPr>
                <w:rFonts w:ascii="Arial" w:hAnsi="Arial" w:cs="Arial"/>
                <w:sz w:val="20"/>
                <w:szCs w:val="20"/>
              </w:rPr>
            </w:pPr>
            <w:r w:rsidRPr="00E41F3E">
              <w:rPr>
                <w:rFonts w:ascii="Arial" w:hAnsi="Arial" w:cs="Arial"/>
                <w:sz w:val="20"/>
                <w:szCs w:val="20"/>
              </w:rPr>
              <w:t>Section F</w:t>
            </w:r>
          </w:p>
          <w:p w14:paraId="7888057F" w14:textId="77777777" w:rsidR="00E41F3E" w:rsidRPr="00E41F3E" w:rsidRDefault="00E41F3E" w:rsidP="00145316">
            <w:pPr>
              <w:rPr>
                <w:rFonts w:ascii="Arial" w:hAnsi="Arial" w:cs="Arial"/>
                <w:sz w:val="20"/>
                <w:szCs w:val="20"/>
              </w:rPr>
            </w:pPr>
          </w:p>
          <w:p w14:paraId="1547CBDB" w14:textId="77777777" w:rsidR="00E41F3E" w:rsidRPr="00E41F3E" w:rsidRDefault="00E41F3E" w:rsidP="00145316">
            <w:pPr>
              <w:rPr>
                <w:rFonts w:ascii="Arial" w:hAnsi="Arial" w:cs="Arial"/>
                <w:sz w:val="20"/>
                <w:szCs w:val="20"/>
              </w:rPr>
            </w:pPr>
            <w:r w:rsidRPr="00E41F3E">
              <w:rPr>
                <w:rFonts w:ascii="Arial" w:hAnsi="Arial" w:cs="Arial"/>
                <w:sz w:val="20"/>
                <w:szCs w:val="20"/>
              </w:rPr>
              <w:t>Form of Confidentiality Undertaking,</w:t>
            </w:r>
          </w:p>
          <w:p w14:paraId="7E6447A1" w14:textId="77777777" w:rsidR="00E41F3E" w:rsidRPr="00E41F3E" w:rsidRDefault="00E41F3E" w:rsidP="00145316">
            <w:pPr>
              <w:rPr>
                <w:rFonts w:ascii="Arial" w:hAnsi="Arial" w:cs="Arial"/>
                <w:sz w:val="20"/>
                <w:szCs w:val="20"/>
              </w:rPr>
            </w:pPr>
            <w:r w:rsidRPr="00E41F3E">
              <w:rPr>
                <w:rFonts w:ascii="Arial" w:hAnsi="Arial" w:cs="Arial"/>
                <w:sz w:val="20"/>
                <w:szCs w:val="20"/>
              </w:rPr>
              <w:t>Section G</w:t>
            </w:r>
          </w:p>
          <w:p w14:paraId="681CD8BB" w14:textId="77777777" w:rsidR="00E41F3E" w:rsidRPr="00E41F3E" w:rsidRDefault="00E41F3E" w:rsidP="00145316">
            <w:pPr>
              <w:rPr>
                <w:rFonts w:ascii="Arial" w:hAnsi="Arial" w:cs="Arial"/>
                <w:sz w:val="20"/>
                <w:szCs w:val="20"/>
              </w:rPr>
            </w:pPr>
          </w:p>
          <w:p w14:paraId="35B377D8" w14:textId="77777777" w:rsidR="00E41F3E" w:rsidRPr="00E41F3E" w:rsidRDefault="00E41F3E" w:rsidP="00145316">
            <w:pPr>
              <w:rPr>
                <w:rFonts w:ascii="Arial" w:hAnsi="Arial" w:cs="Arial"/>
                <w:sz w:val="20"/>
                <w:szCs w:val="20"/>
              </w:rPr>
            </w:pPr>
          </w:p>
        </w:tc>
      </w:tr>
      <w:tr w:rsidR="00E41F3E" w:rsidRPr="00E41F3E" w14:paraId="20B7B347" w14:textId="77777777" w:rsidTr="00145316">
        <w:tc>
          <w:tcPr>
            <w:tcW w:w="1728" w:type="dxa"/>
            <w:shd w:val="clear" w:color="auto" w:fill="auto"/>
          </w:tcPr>
          <w:p w14:paraId="1FE4AE8A" w14:textId="77777777" w:rsidR="00E41F3E" w:rsidRPr="00E41F3E" w:rsidRDefault="00E41F3E" w:rsidP="00145316">
            <w:pPr>
              <w:jc w:val="center"/>
              <w:rPr>
                <w:rFonts w:ascii="Arial" w:hAnsi="Arial" w:cs="Arial"/>
                <w:sz w:val="20"/>
                <w:szCs w:val="20"/>
              </w:rPr>
            </w:pPr>
          </w:p>
        </w:tc>
        <w:tc>
          <w:tcPr>
            <w:tcW w:w="6794" w:type="dxa"/>
            <w:shd w:val="clear" w:color="auto" w:fill="auto"/>
          </w:tcPr>
          <w:p w14:paraId="2308B941" w14:textId="77777777" w:rsidR="00E41F3E" w:rsidRPr="00E41F3E" w:rsidRDefault="00E41F3E" w:rsidP="00145316">
            <w:pPr>
              <w:rPr>
                <w:rFonts w:ascii="Arial" w:hAnsi="Arial" w:cs="Arial"/>
                <w:b/>
                <w:sz w:val="20"/>
                <w:szCs w:val="20"/>
              </w:rPr>
            </w:pPr>
            <w:r w:rsidRPr="00E41F3E">
              <w:rPr>
                <w:rFonts w:ascii="Arial" w:hAnsi="Arial" w:cs="Arial"/>
                <w:b/>
                <w:sz w:val="20"/>
                <w:szCs w:val="20"/>
              </w:rPr>
              <w:t>Appendices</w:t>
            </w:r>
          </w:p>
        </w:tc>
      </w:tr>
      <w:tr w:rsidR="00E41F3E" w:rsidRPr="00E41F3E" w14:paraId="2CC1A994" w14:textId="77777777" w:rsidTr="00145316">
        <w:tc>
          <w:tcPr>
            <w:tcW w:w="1728" w:type="dxa"/>
            <w:shd w:val="clear" w:color="auto" w:fill="auto"/>
          </w:tcPr>
          <w:p w14:paraId="42657B44" w14:textId="77777777" w:rsidR="00E41F3E" w:rsidRPr="00E41F3E" w:rsidRDefault="00E41F3E" w:rsidP="00145316">
            <w:pPr>
              <w:jc w:val="center"/>
              <w:rPr>
                <w:rFonts w:ascii="Arial" w:hAnsi="Arial" w:cs="Arial"/>
                <w:sz w:val="20"/>
                <w:szCs w:val="20"/>
              </w:rPr>
            </w:pPr>
          </w:p>
          <w:p w14:paraId="4A36BCB0" w14:textId="45EEEBA7" w:rsidR="00E41F3E" w:rsidRPr="00E41F3E" w:rsidRDefault="002F33D2" w:rsidP="00145316">
            <w:pPr>
              <w:jc w:val="center"/>
              <w:rPr>
                <w:rFonts w:ascii="Arial" w:hAnsi="Arial" w:cs="Arial"/>
                <w:sz w:val="20"/>
                <w:szCs w:val="20"/>
              </w:rPr>
            </w:pPr>
            <w:r>
              <w:rPr>
                <w:rFonts w:ascii="Arial" w:hAnsi="Arial" w:cs="Arial"/>
                <w:sz w:val="20"/>
                <w:szCs w:val="20"/>
              </w:rPr>
              <w:t>2</w:t>
            </w:r>
            <w:r w:rsidR="00052173">
              <w:rPr>
                <w:rFonts w:ascii="Arial" w:hAnsi="Arial" w:cs="Arial"/>
                <w:sz w:val="20"/>
                <w:szCs w:val="20"/>
              </w:rPr>
              <w:t>5</w:t>
            </w:r>
          </w:p>
          <w:p w14:paraId="30F195BD" w14:textId="77777777" w:rsidR="00E41F3E" w:rsidRPr="00E41F3E" w:rsidRDefault="00E41F3E" w:rsidP="00145316">
            <w:pPr>
              <w:jc w:val="center"/>
              <w:rPr>
                <w:rFonts w:ascii="Arial" w:hAnsi="Arial" w:cs="Arial"/>
                <w:sz w:val="20"/>
                <w:szCs w:val="20"/>
              </w:rPr>
            </w:pPr>
          </w:p>
          <w:p w14:paraId="3F0A396B" w14:textId="77777777" w:rsidR="00E41F3E" w:rsidRPr="00E41F3E" w:rsidRDefault="00E41F3E" w:rsidP="00145316">
            <w:pPr>
              <w:rPr>
                <w:rFonts w:ascii="Arial" w:hAnsi="Arial" w:cs="Arial"/>
                <w:sz w:val="20"/>
                <w:szCs w:val="20"/>
              </w:rPr>
            </w:pPr>
          </w:p>
        </w:tc>
        <w:tc>
          <w:tcPr>
            <w:tcW w:w="6794" w:type="dxa"/>
            <w:shd w:val="clear" w:color="auto" w:fill="auto"/>
          </w:tcPr>
          <w:p w14:paraId="06499BD6" w14:textId="77777777" w:rsidR="00E41F3E" w:rsidRPr="00E41F3E" w:rsidRDefault="00E41F3E" w:rsidP="00145316">
            <w:pPr>
              <w:rPr>
                <w:rFonts w:ascii="Arial" w:hAnsi="Arial" w:cs="Arial"/>
                <w:sz w:val="20"/>
                <w:szCs w:val="20"/>
              </w:rPr>
            </w:pPr>
          </w:p>
          <w:p w14:paraId="50EC0BAD" w14:textId="77777777" w:rsidR="00E41F3E" w:rsidRPr="00E41F3E" w:rsidRDefault="00E41F3E" w:rsidP="00145316">
            <w:pPr>
              <w:rPr>
                <w:rFonts w:ascii="Arial" w:hAnsi="Arial" w:cs="Arial"/>
                <w:sz w:val="20"/>
                <w:szCs w:val="20"/>
              </w:rPr>
            </w:pPr>
            <w:r w:rsidRPr="00E41F3E">
              <w:rPr>
                <w:rFonts w:ascii="Arial" w:hAnsi="Arial" w:cs="Arial"/>
                <w:sz w:val="20"/>
                <w:szCs w:val="20"/>
              </w:rPr>
              <w:t>Parent/Holding Company Guarantee,</w:t>
            </w:r>
          </w:p>
          <w:p w14:paraId="0A88C8C3" w14:textId="383A0403" w:rsidR="00E41F3E" w:rsidRPr="00E41F3E" w:rsidRDefault="00E41F3E" w:rsidP="00145316">
            <w:pPr>
              <w:rPr>
                <w:rFonts w:ascii="Arial" w:hAnsi="Arial" w:cs="Arial"/>
                <w:sz w:val="20"/>
                <w:szCs w:val="20"/>
              </w:rPr>
            </w:pPr>
            <w:r w:rsidRPr="00E41F3E">
              <w:rPr>
                <w:rFonts w:ascii="Arial" w:hAnsi="Arial" w:cs="Arial"/>
                <w:sz w:val="20"/>
                <w:szCs w:val="20"/>
              </w:rPr>
              <w:t>Appendix</w:t>
            </w:r>
            <w:r w:rsidR="00115B43">
              <w:rPr>
                <w:rFonts w:ascii="Arial" w:hAnsi="Arial" w:cs="Arial"/>
                <w:sz w:val="20"/>
                <w:szCs w:val="20"/>
              </w:rPr>
              <w:t>1</w:t>
            </w:r>
          </w:p>
          <w:p w14:paraId="3C8A9D4F" w14:textId="77777777" w:rsidR="00E41F3E" w:rsidRPr="00E41F3E" w:rsidRDefault="00E41F3E" w:rsidP="00145316">
            <w:pPr>
              <w:rPr>
                <w:rFonts w:ascii="Arial" w:hAnsi="Arial" w:cs="Arial"/>
                <w:sz w:val="20"/>
                <w:szCs w:val="20"/>
              </w:rPr>
            </w:pPr>
          </w:p>
        </w:tc>
      </w:tr>
    </w:tbl>
    <w:p w14:paraId="1C93705B" w14:textId="77777777" w:rsidR="00E41F3E" w:rsidRPr="00E41F3E" w:rsidRDefault="00E41F3E" w:rsidP="00E41F3E">
      <w:pPr>
        <w:rPr>
          <w:rFonts w:ascii="Arial" w:hAnsi="Arial" w:cs="Arial"/>
          <w:sz w:val="20"/>
          <w:szCs w:val="20"/>
        </w:rPr>
      </w:pPr>
    </w:p>
    <w:p w14:paraId="5F4A0183" w14:textId="77777777" w:rsidR="00E41F3E" w:rsidRPr="00E41F3E" w:rsidRDefault="00E41F3E" w:rsidP="00E41F3E">
      <w:pPr>
        <w:rPr>
          <w:rFonts w:ascii="Arial" w:hAnsi="Arial" w:cs="Arial"/>
          <w:sz w:val="20"/>
          <w:szCs w:val="20"/>
        </w:rPr>
      </w:pPr>
      <w:r w:rsidRPr="00E41F3E">
        <w:rPr>
          <w:rFonts w:ascii="Arial" w:hAnsi="Arial" w:cs="Arial"/>
          <w:sz w:val="20"/>
          <w:szCs w:val="20"/>
        </w:rPr>
        <w:tab/>
      </w:r>
    </w:p>
    <w:p w14:paraId="3528F01B" w14:textId="77777777" w:rsidR="00E41F3E" w:rsidRPr="00E41F3E" w:rsidRDefault="00E41F3E" w:rsidP="00E41F3E">
      <w:pPr>
        <w:rPr>
          <w:rFonts w:ascii="Arial" w:hAnsi="Arial" w:cs="Arial"/>
          <w:sz w:val="20"/>
          <w:szCs w:val="20"/>
        </w:rPr>
      </w:pPr>
    </w:p>
    <w:p w14:paraId="7E901CC3" w14:textId="77777777" w:rsidR="00E41F3E" w:rsidRPr="00E41F3E" w:rsidRDefault="00E41F3E" w:rsidP="00E41F3E">
      <w:pPr>
        <w:rPr>
          <w:rFonts w:ascii="Arial" w:hAnsi="Arial" w:cs="Arial"/>
          <w:sz w:val="20"/>
          <w:szCs w:val="20"/>
        </w:rPr>
      </w:pPr>
    </w:p>
    <w:p w14:paraId="79AC66B0" w14:textId="77777777" w:rsidR="00E41F3E" w:rsidRPr="00E41F3E" w:rsidRDefault="00E41F3E" w:rsidP="00E41F3E">
      <w:pPr>
        <w:rPr>
          <w:rFonts w:ascii="Arial" w:hAnsi="Arial" w:cs="Arial"/>
          <w:sz w:val="20"/>
          <w:szCs w:val="20"/>
        </w:rPr>
      </w:pPr>
      <w:r w:rsidRPr="00E41F3E">
        <w:rPr>
          <w:rFonts w:ascii="Arial" w:hAnsi="Arial" w:cs="Arial"/>
          <w:sz w:val="20"/>
          <w:szCs w:val="20"/>
        </w:rPr>
        <w:t xml:space="preserve"> </w:t>
      </w:r>
    </w:p>
    <w:p w14:paraId="65EC65E5" w14:textId="77777777" w:rsidR="00E41F3E" w:rsidRPr="00E41F3E" w:rsidRDefault="00E41F3E" w:rsidP="00E41F3E">
      <w:pPr>
        <w:rPr>
          <w:rFonts w:ascii="Arial" w:hAnsi="Arial" w:cs="Arial"/>
          <w:sz w:val="20"/>
          <w:szCs w:val="20"/>
        </w:rPr>
        <w:sectPr w:rsidR="00E41F3E" w:rsidRPr="00E41F3E" w:rsidSect="00A313A9">
          <w:headerReference w:type="even" r:id="rId14"/>
          <w:headerReference w:type="default" r:id="rId15"/>
          <w:headerReference w:type="first" r:id="rId16"/>
          <w:pgSz w:w="11906" w:h="16838"/>
          <w:pgMar w:top="1440" w:right="1800" w:bottom="1440" w:left="1800" w:header="708" w:footer="708" w:gutter="0"/>
          <w:pgNumType w:start="1"/>
          <w:cols w:space="708"/>
          <w:docGrid w:linePitch="360"/>
        </w:sectPr>
      </w:pPr>
    </w:p>
    <w:p w14:paraId="2DA8FD61" w14:textId="77777777" w:rsidR="00B84DA4" w:rsidRDefault="00B84DA4" w:rsidP="00E41F3E">
      <w:pPr>
        <w:pStyle w:val="Title"/>
        <w:rPr>
          <w:rFonts w:ascii="Arial" w:hAnsi="Arial" w:cs="Arial"/>
          <w:sz w:val="24"/>
          <w:szCs w:val="24"/>
        </w:rPr>
      </w:pPr>
      <w:bookmarkStart w:id="0" w:name="_Ref153005363"/>
    </w:p>
    <w:p w14:paraId="390DFB0D" w14:textId="1D2F03BD" w:rsidR="00E41F3E" w:rsidRPr="00E41F3E" w:rsidRDefault="00E41F3E" w:rsidP="00E41F3E">
      <w:pPr>
        <w:pStyle w:val="Title"/>
        <w:rPr>
          <w:rFonts w:ascii="Arial" w:hAnsi="Arial" w:cs="Arial"/>
          <w:caps/>
          <w:sz w:val="24"/>
          <w:szCs w:val="24"/>
        </w:rPr>
      </w:pPr>
      <w:r w:rsidRPr="00E41F3E">
        <w:rPr>
          <w:rFonts w:ascii="Arial" w:hAnsi="Arial" w:cs="Arial"/>
          <w:sz w:val="24"/>
          <w:szCs w:val="24"/>
        </w:rPr>
        <w:t xml:space="preserve">SECTION A - INVITATION TO TENDER FOR </w:t>
      </w:r>
      <w:bookmarkEnd w:id="0"/>
      <w:r w:rsidRPr="00E41F3E">
        <w:rPr>
          <w:rFonts w:ascii="Arial" w:hAnsi="Arial" w:cs="Arial"/>
          <w:color w:val="000000"/>
          <w:sz w:val="24"/>
          <w:szCs w:val="24"/>
        </w:rPr>
        <w:t xml:space="preserve">THE </w:t>
      </w:r>
      <w:r w:rsidRPr="00E41F3E">
        <w:rPr>
          <w:rFonts w:ascii="Arial" w:hAnsi="Arial" w:cs="Arial"/>
          <w:caps/>
          <w:sz w:val="24"/>
          <w:szCs w:val="24"/>
        </w:rPr>
        <w:t xml:space="preserve">Provision of </w:t>
      </w:r>
      <w:r w:rsidR="00A8111C">
        <w:rPr>
          <w:rFonts w:ascii="Arial" w:hAnsi="Arial" w:cs="Arial"/>
          <w:caps/>
          <w:sz w:val="24"/>
          <w:szCs w:val="24"/>
        </w:rPr>
        <w:t>PAYROLL MANAGEMENT</w:t>
      </w:r>
      <w:r w:rsidR="00234EAD">
        <w:rPr>
          <w:rFonts w:ascii="Arial" w:hAnsi="Arial" w:cs="Arial"/>
          <w:caps/>
          <w:sz w:val="24"/>
          <w:szCs w:val="24"/>
        </w:rPr>
        <w:t xml:space="preserve"> </w:t>
      </w:r>
      <w:r w:rsidR="00B84DA4">
        <w:rPr>
          <w:rFonts w:ascii="Arial" w:hAnsi="Arial" w:cs="Arial"/>
          <w:caps/>
          <w:sz w:val="24"/>
          <w:szCs w:val="24"/>
        </w:rPr>
        <w:t>services</w:t>
      </w:r>
    </w:p>
    <w:p w14:paraId="6864FB09" w14:textId="55D9956E" w:rsidR="00E41F3E" w:rsidRDefault="00E41F3E" w:rsidP="00E41F3E">
      <w:pPr>
        <w:rPr>
          <w:rFonts w:ascii="Arial" w:hAnsi="Arial" w:cs="Arial"/>
          <w:sz w:val="20"/>
          <w:szCs w:val="20"/>
        </w:rPr>
      </w:pPr>
    </w:p>
    <w:p w14:paraId="17469200" w14:textId="77777777" w:rsidR="00B84DA4" w:rsidRPr="00E41F3E" w:rsidRDefault="00B84DA4" w:rsidP="00E41F3E">
      <w:pPr>
        <w:rPr>
          <w:rFonts w:ascii="Arial" w:hAnsi="Arial" w:cs="Arial"/>
          <w:sz w:val="20"/>
          <w:szCs w:val="20"/>
        </w:rPr>
      </w:pPr>
    </w:p>
    <w:p w14:paraId="04FF75E5" w14:textId="77777777"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INTRODUCTION</w:t>
      </w:r>
    </w:p>
    <w:p w14:paraId="575A7BB3" w14:textId="77777777" w:rsidR="00E41F3E" w:rsidRPr="003C6E72" w:rsidRDefault="00E41F3E" w:rsidP="00E41F3E">
      <w:pPr>
        <w:rPr>
          <w:rFonts w:ascii="Arial" w:hAnsi="Arial" w:cs="Arial"/>
          <w:sz w:val="22"/>
          <w:szCs w:val="22"/>
        </w:rPr>
      </w:pPr>
    </w:p>
    <w:p w14:paraId="454873FE" w14:textId="033B4139"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The Low Carbon Contracts Company</w:t>
      </w:r>
      <w:r w:rsidR="006216CF">
        <w:rPr>
          <w:rFonts w:ascii="Arial" w:hAnsi="Arial" w:cs="Arial"/>
          <w:sz w:val="22"/>
          <w:szCs w:val="22"/>
        </w:rPr>
        <w:t xml:space="preserve"> (LCCC)</w:t>
      </w:r>
      <w:r w:rsidRPr="003C6E72">
        <w:rPr>
          <w:rFonts w:ascii="Arial" w:hAnsi="Arial" w:cs="Arial"/>
          <w:sz w:val="22"/>
          <w:szCs w:val="22"/>
        </w:rPr>
        <w:t xml:space="preserve"> wishes to select and appoint </w:t>
      </w:r>
      <w:r w:rsidR="00617208">
        <w:rPr>
          <w:rFonts w:ascii="Arial" w:hAnsi="Arial" w:cs="Arial"/>
          <w:sz w:val="22"/>
          <w:szCs w:val="22"/>
        </w:rPr>
        <w:t xml:space="preserve">a </w:t>
      </w:r>
      <w:r w:rsidRPr="003C6E72">
        <w:rPr>
          <w:rFonts w:ascii="Arial" w:hAnsi="Arial" w:cs="Arial"/>
          <w:sz w:val="22"/>
          <w:szCs w:val="22"/>
        </w:rPr>
        <w:t>suitable Contractor for</w:t>
      </w:r>
      <w:r w:rsidR="00D10C4E" w:rsidRPr="003C6E72">
        <w:rPr>
          <w:rFonts w:ascii="Arial" w:hAnsi="Arial" w:cs="Arial"/>
          <w:sz w:val="22"/>
          <w:szCs w:val="22"/>
        </w:rPr>
        <w:t xml:space="preserve"> </w:t>
      </w:r>
      <w:r w:rsidR="00D10C4E" w:rsidRPr="003C6E72">
        <w:rPr>
          <w:rFonts w:ascii="Arial" w:hAnsi="Arial" w:cs="Arial"/>
          <w:i/>
          <w:sz w:val="22"/>
          <w:szCs w:val="22"/>
        </w:rPr>
        <w:t>Th</w:t>
      </w:r>
      <w:r w:rsidRPr="003C6E72">
        <w:rPr>
          <w:rFonts w:ascii="Arial" w:hAnsi="Arial" w:cs="Arial"/>
          <w:i/>
          <w:sz w:val="22"/>
          <w:szCs w:val="22"/>
        </w:rPr>
        <w:t xml:space="preserve">e </w:t>
      </w:r>
      <w:r w:rsidR="00D10C4E" w:rsidRPr="003C6E72">
        <w:rPr>
          <w:rFonts w:ascii="Arial" w:hAnsi="Arial" w:cs="Arial"/>
          <w:i/>
          <w:sz w:val="22"/>
          <w:szCs w:val="22"/>
        </w:rPr>
        <w:t>P</w:t>
      </w:r>
      <w:r w:rsidR="00234EAD" w:rsidRPr="003C6E72">
        <w:rPr>
          <w:rFonts w:ascii="Arial" w:hAnsi="Arial" w:cs="Arial"/>
          <w:i/>
          <w:sz w:val="22"/>
          <w:szCs w:val="22"/>
        </w:rPr>
        <w:t>rovision of</w:t>
      </w:r>
      <w:r w:rsidR="00A313A9" w:rsidRPr="003C6E72">
        <w:rPr>
          <w:rFonts w:ascii="Arial" w:hAnsi="Arial" w:cs="Arial"/>
          <w:i/>
          <w:sz w:val="22"/>
          <w:szCs w:val="22"/>
        </w:rPr>
        <w:t xml:space="preserve"> </w:t>
      </w:r>
      <w:r w:rsidR="009B174F">
        <w:rPr>
          <w:rFonts w:ascii="Arial" w:hAnsi="Arial" w:cs="Arial"/>
          <w:i/>
          <w:sz w:val="22"/>
          <w:szCs w:val="22"/>
        </w:rPr>
        <w:t>Payroll Management</w:t>
      </w:r>
      <w:r w:rsidR="00B84DA4" w:rsidRPr="003C6E72">
        <w:rPr>
          <w:rFonts w:ascii="Arial" w:hAnsi="Arial" w:cs="Arial"/>
          <w:i/>
          <w:sz w:val="22"/>
          <w:szCs w:val="22"/>
        </w:rPr>
        <w:t xml:space="preserve"> Services</w:t>
      </w:r>
      <w:r w:rsidR="00413B34">
        <w:rPr>
          <w:rFonts w:ascii="Arial" w:hAnsi="Arial" w:cs="Arial"/>
          <w:i/>
          <w:sz w:val="22"/>
          <w:szCs w:val="22"/>
        </w:rPr>
        <w:t>.</w:t>
      </w:r>
      <w:r w:rsidR="00234EAD" w:rsidRPr="003C6E72">
        <w:rPr>
          <w:rFonts w:ascii="Arial" w:hAnsi="Arial" w:cs="Arial"/>
          <w:i/>
          <w:sz w:val="22"/>
          <w:szCs w:val="22"/>
        </w:rPr>
        <w:t xml:space="preserve"> </w:t>
      </w:r>
    </w:p>
    <w:p w14:paraId="0796BBAE" w14:textId="77777777" w:rsidR="00E41F3E" w:rsidRPr="003C6E72" w:rsidRDefault="00E41F3E" w:rsidP="00E41F3E">
      <w:pPr>
        <w:ind w:left="720" w:firstLine="60"/>
        <w:jc w:val="both"/>
        <w:rPr>
          <w:rFonts w:ascii="Arial" w:hAnsi="Arial"/>
          <w:sz w:val="22"/>
          <w:szCs w:val="22"/>
        </w:rPr>
      </w:pPr>
    </w:p>
    <w:p w14:paraId="4A18D2DE" w14:textId="0519A077" w:rsidR="001D351F" w:rsidRPr="003C6E72" w:rsidRDefault="001D351F" w:rsidP="004A7B58">
      <w:pPr>
        <w:numPr>
          <w:ilvl w:val="1"/>
          <w:numId w:val="10"/>
        </w:numPr>
        <w:jc w:val="both"/>
        <w:rPr>
          <w:rFonts w:ascii="Arial" w:hAnsi="Arial" w:cs="Arial"/>
          <w:sz w:val="22"/>
          <w:szCs w:val="22"/>
        </w:rPr>
      </w:pPr>
      <w:r w:rsidRPr="003C6E72">
        <w:rPr>
          <w:rFonts w:ascii="Arial" w:hAnsi="Arial" w:cs="Arial"/>
          <w:sz w:val="22"/>
          <w:szCs w:val="22"/>
        </w:rPr>
        <w:t xml:space="preserve">Tenderers should read the instructions carefully before completing the documentation. Failure to comply with these requirements for completion and submission may result in the rejection of your tender response. </w:t>
      </w:r>
    </w:p>
    <w:p w14:paraId="6319ACF2" w14:textId="77777777" w:rsidR="001D351F" w:rsidRPr="003C6E72" w:rsidRDefault="001D351F" w:rsidP="001D351F">
      <w:pPr>
        <w:pStyle w:val="ListParagraph"/>
        <w:rPr>
          <w:rFonts w:ascii="Arial" w:hAnsi="Arial" w:cs="Arial"/>
          <w:sz w:val="22"/>
          <w:szCs w:val="22"/>
        </w:rPr>
      </w:pPr>
    </w:p>
    <w:p w14:paraId="3CAAC4F9" w14:textId="62B0EB70"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successful </w:t>
      </w:r>
      <w:r w:rsidR="00A313A9" w:rsidRPr="003C6E72">
        <w:rPr>
          <w:rFonts w:ascii="Arial" w:hAnsi="Arial" w:cs="Arial"/>
          <w:sz w:val="22"/>
          <w:szCs w:val="22"/>
        </w:rPr>
        <w:t>t</w:t>
      </w:r>
      <w:r w:rsidRPr="003C6E72">
        <w:rPr>
          <w:rFonts w:ascii="Arial" w:hAnsi="Arial" w:cs="Arial"/>
          <w:sz w:val="22"/>
          <w:szCs w:val="22"/>
        </w:rPr>
        <w:t xml:space="preserve">enderer will be formally notified in writing of the acceptance of their tender by the Low Carbon Contracts Company. </w:t>
      </w:r>
    </w:p>
    <w:p w14:paraId="61AFAAA7" w14:textId="77777777" w:rsidR="00767160" w:rsidRPr="003C6E72" w:rsidRDefault="00767160" w:rsidP="00767160">
      <w:pPr>
        <w:pStyle w:val="ListParagraph"/>
        <w:rPr>
          <w:rFonts w:ascii="Arial" w:hAnsi="Arial" w:cs="Arial"/>
          <w:sz w:val="22"/>
          <w:szCs w:val="22"/>
        </w:rPr>
      </w:pPr>
    </w:p>
    <w:p w14:paraId="38450A4B" w14:textId="77777777" w:rsidR="00767160" w:rsidRPr="003C6E72" w:rsidRDefault="00767160" w:rsidP="00767160">
      <w:pPr>
        <w:ind w:left="851"/>
        <w:jc w:val="both"/>
        <w:rPr>
          <w:rFonts w:ascii="Arial" w:hAnsi="Arial" w:cs="Arial"/>
          <w:sz w:val="22"/>
          <w:szCs w:val="22"/>
        </w:rPr>
      </w:pPr>
    </w:p>
    <w:p w14:paraId="020CCD7A" w14:textId="3E1A4BF4" w:rsidR="00767160" w:rsidRPr="003C6E72" w:rsidRDefault="00767160" w:rsidP="004A7B58">
      <w:pPr>
        <w:numPr>
          <w:ilvl w:val="0"/>
          <w:numId w:val="10"/>
        </w:numPr>
        <w:rPr>
          <w:rFonts w:ascii="Arial" w:hAnsi="Arial" w:cs="Arial"/>
          <w:sz w:val="22"/>
          <w:szCs w:val="22"/>
        </w:rPr>
      </w:pPr>
      <w:r w:rsidRPr="003C6E72">
        <w:rPr>
          <w:rFonts w:ascii="Arial" w:hAnsi="Arial" w:cs="Arial"/>
          <w:b/>
          <w:sz w:val="22"/>
          <w:szCs w:val="22"/>
        </w:rPr>
        <w:t xml:space="preserve">Contract / </w:t>
      </w:r>
      <w:r w:rsidR="004E7F7F">
        <w:rPr>
          <w:rFonts w:ascii="Arial" w:hAnsi="Arial" w:cs="Arial"/>
          <w:b/>
          <w:sz w:val="22"/>
          <w:szCs w:val="22"/>
        </w:rPr>
        <w:t>Contract</w:t>
      </w:r>
      <w:r w:rsidRPr="003C6E72">
        <w:rPr>
          <w:rFonts w:ascii="Arial" w:hAnsi="Arial" w:cs="Arial"/>
          <w:b/>
          <w:sz w:val="22"/>
          <w:szCs w:val="22"/>
        </w:rPr>
        <w:t xml:space="preserve"> Term</w:t>
      </w:r>
    </w:p>
    <w:p w14:paraId="40336536" w14:textId="77777777" w:rsidR="00767160" w:rsidRPr="003C6E72" w:rsidRDefault="00767160" w:rsidP="00767160">
      <w:pPr>
        <w:jc w:val="both"/>
        <w:rPr>
          <w:rFonts w:ascii="Arial" w:hAnsi="Arial" w:cs="Arial"/>
          <w:sz w:val="22"/>
          <w:szCs w:val="22"/>
        </w:rPr>
      </w:pPr>
    </w:p>
    <w:p w14:paraId="0EBEA2B0" w14:textId="7A312562" w:rsidR="00767160" w:rsidRPr="003C6E72" w:rsidRDefault="00767160" w:rsidP="004A7B58">
      <w:pPr>
        <w:numPr>
          <w:ilvl w:val="1"/>
          <w:numId w:val="10"/>
        </w:numPr>
        <w:jc w:val="both"/>
        <w:rPr>
          <w:rFonts w:ascii="Arial" w:hAnsi="Arial" w:cs="Arial"/>
          <w:color w:val="000000"/>
          <w:sz w:val="22"/>
          <w:szCs w:val="22"/>
        </w:rPr>
      </w:pPr>
      <w:r w:rsidRPr="003C6E72">
        <w:rPr>
          <w:rFonts w:ascii="Arial" w:hAnsi="Arial" w:cs="Arial"/>
          <w:color w:val="000000"/>
          <w:sz w:val="22"/>
          <w:szCs w:val="22"/>
        </w:rPr>
        <w:t xml:space="preserve">The </w:t>
      </w:r>
      <w:r w:rsidR="0019448D">
        <w:rPr>
          <w:rFonts w:ascii="Arial" w:hAnsi="Arial" w:cs="Arial"/>
          <w:color w:val="000000"/>
          <w:sz w:val="22"/>
          <w:szCs w:val="22"/>
        </w:rPr>
        <w:t>c</w:t>
      </w:r>
      <w:r w:rsidRPr="003C6E72">
        <w:rPr>
          <w:rFonts w:ascii="Arial" w:hAnsi="Arial" w:cs="Arial"/>
          <w:color w:val="000000"/>
          <w:sz w:val="22"/>
          <w:szCs w:val="22"/>
        </w:rPr>
        <w:t xml:space="preserve">ontract </w:t>
      </w:r>
      <w:r w:rsidR="0019448D">
        <w:rPr>
          <w:rFonts w:ascii="Arial" w:hAnsi="Arial" w:cs="Arial"/>
          <w:color w:val="000000"/>
          <w:sz w:val="22"/>
          <w:szCs w:val="22"/>
        </w:rPr>
        <w:t>t</w:t>
      </w:r>
      <w:r w:rsidRPr="003C6E72">
        <w:rPr>
          <w:rFonts w:ascii="Arial" w:hAnsi="Arial" w:cs="Arial"/>
          <w:color w:val="000000"/>
          <w:sz w:val="22"/>
          <w:szCs w:val="22"/>
        </w:rPr>
        <w:t>erm shall be for</w:t>
      </w:r>
      <w:r w:rsidR="001B1618">
        <w:rPr>
          <w:rFonts w:ascii="Arial" w:hAnsi="Arial" w:cs="Arial"/>
          <w:color w:val="000000"/>
          <w:sz w:val="22"/>
          <w:szCs w:val="22"/>
        </w:rPr>
        <w:t xml:space="preserve"> a maximum of five (5) years, ie three</w:t>
      </w:r>
      <w:r w:rsidR="00AD5A55">
        <w:rPr>
          <w:rFonts w:ascii="Arial" w:hAnsi="Arial" w:cs="Arial"/>
          <w:color w:val="000000"/>
          <w:sz w:val="22"/>
          <w:szCs w:val="22"/>
        </w:rPr>
        <w:t xml:space="preserve"> (</w:t>
      </w:r>
      <w:r w:rsidR="009B174F">
        <w:rPr>
          <w:rFonts w:ascii="Arial" w:hAnsi="Arial" w:cs="Arial"/>
          <w:color w:val="000000"/>
          <w:sz w:val="22"/>
          <w:szCs w:val="22"/>
        </w:rPr>
        <w:t>3</w:t>
      </w:r>
      <w:r w:rsidR="00AD5A55">
        <w:rPr>
          <w:rFonts w:ascii="Arial" w:hAnsi="Arial" w:cs="Arial"/>
          <w:color w:val="000000"/>
          <w:sz w:val="22"/>
          <w:szCs w:val="22"/>
        </w:rPr>
        <w:t>)</w:t>
      </w:r>
      <w:r w:rsidRPr="003C6E72">
        <w:rPr>
          <w:rFonts w:ascii="Arial" w:hAnsi="Arial" w:cs="Arial"/>
          <w:color w:val="000000"/>
          <w:sz w:val="22"/>
          <w:szCs w:val="22"/>
        </w:rPr>
        <w:t xml:space="preserve"> years</w:t>
      </w:r>
      <w:r w:rsidR="001B1618">
        <w:rPr>
          <w:rFonts w:ascii="Arial" w:hAnsi="Arial" w:cs="Arial"/>
          <w:color w:val="000000"/>
          <w:sz w:val="22"/>
          <w:szCs w:val="22"/>
        </w:rPr>
        <w:t xml:space="preserve"> fixed term</w:t>
      </w:r>
      <w:r w:rsidRPr="003C6E72">
        <w:rPr>
          <w:rFonts w:ascii="Arial" w:hAnsi="Arial" w:cs="Arial"/>
          <w:color w:val="000000"/>
          <w:sz w:val="22"/>
          <w:szCs w:val="22"/>
        </w:rPr>
        <w:t xml:space="preserve"> with </w:t>
      </w:r>
      <w:r w:rsidR="001B1618">
        <w:rPr>
          <w:rFonts w:ascii="Arial" w:hAnsi="Arial" w:cs="Arial"/>
          <w:color w:val="000000"/>
          <w:sz w:val="22"/>
          <w:szCs w:val="22"/>
        </w:rPr>
        <w:t>an</w:t>
      </w:r>
      <w:r w:rsidRPr="003C6E72">
        <w:rPr>
          <w:rFonts w:ascii="Arial" w:hAnsi="Arial" w:cs="Arial"/>
          <w:color w:val="000000"/>
          <w:sz w:val="22"/>
          <w:szCs w:val="22"/>
        </w:rPr>
        <w:t xml:space="preserve"> option to extend the Contract</w:t>
      </w:r>
      <w:r w:rsidR="00BD35E2">
        <w:rPr>
          <w:rFonts w:ascii="Arial" w:hAnsi="Arial" w:cs="Arial"/>
          <w:color w:val="000000"/>
          <w:sz w:val="22"/>
          <w:szCs w:val="22"/>
        </w:rPr>
        <w:t xml:space="preserve"> </w:t>
      </w:r>
      <w:r w:rsidRPr="003C6E72">
        <w:rPr>
          <w:rFonts w:ascii="Arial" w:hAnsi="Arial" w:cs="Arial"/>
          <w:color w:val="000000"/>
          <w:sz w:val="22"/>
          <w:szCs w:val="22"/>
        </w:rPr>
        <w:t xml:space="preserve">to a maximum of </w:t>
      </w:r>
      <w:r w:rsidR="009B174F">
        <w:rPr>
          <w:rFonts w:ascii="Arial" w:hAnsi="Arial" w:cs="Arial"/>
          <w:color w:val="000000"/>
          <w:sz w:val="22"/>
          <w:szCs w:val="22"/>
        </w:rPr>
        <w:t>two</w:t>
      </w:r>
      <w:r w:rsidR="00AD5A55">
        <w:rPr>
          <w:rFonts w:ascii="Arial" w:hAnsi="Arial" w:cs="Arial"/>
          <w:color w:val="000000"/>
          <w:sz w:val="22"/>
          <w:szCs w:val="22"/>
        </w:rPr>
        <w:t xml:space="preserve"> (</w:t>
      </w:r>
      <w:r w:rsidR="009B174F">
        <w:rPr>
          <w:rFonts w:ascii="Arial" w:hAnsi="Arial" w:cs="Arial"/>
          <w:color w:val="000000"/>
          <w:sz w:val="22"/>
          <w:szCs w:val="22"/>
        </w:rPr>
        <w:t>2</w:t>
      </w:r>
      <w:r w:rsidR="00AD5A55">
        <w:rPr>
          <w:rFonts w:ascii="Arial" w:hAnsi="Arial" w:cs="Arial"/>
          <w:color w:val="000000"/>
          <w:sz w:val="22"/>
          <w:szCs w:val="22"/>
        </w:rPr>
        <w:t>)</w:t>
      </w:r>
      <w:r w:rsidRPr="003C6E72">
        <w:rPr>
          <w:rFonts w:ascii="Arial" w:hAnsi="Arial" w:cs="Arial"/>
          <w:color w:val="000000"/>
          <w:sz w:val="22"/>
          <w:szCs w:val="22"/>
        </w:rPr>
        <w:t xml:space="preserve"> additional year</w:t>
      </w:r>
      <w:r w:rsidR="009B174F">
        <w:rPr>
          <w:rFonts w:ascii="Arial" w:hAnsi="Arial" w:cs="Arial"/>
          <w:color w:val="000000"/>
          <w:sz w:val="22"/>
          <w:szCs w:val="22"/>
        </w:rPr>
        <w:t>s</w:t>
      </w:r>
      <w:r w:rsidRPr="003C6E72">
        <w:rPr>
          <w:rFonts w:ascii="Arial" w:hAnsi="Arial" w:cs="Arial"/>
          <w:color w:val="000000"/>
          <w:sz w:val="22"/>
          <w:szCs w:val="22"/>
        </w:rPr>
        <w:t xml:space="preserve">, making the maximum possible Contract Term </w:t>
      </w:r>
      <w:r w:rsidR="009B174F">
        <w:rPr>
          <w:rFonts w:ascii="Arial" w:hAnsi="Arial" w:cs="Arial"/>
          <w:color w:val="000000"/>
          <w:sz w:val="22"/>
          <w:szCs w:val="22"/>
        </w:rPr>
        <w:t>five</w:t>
      </w:r>
      <w:r w:rsidR="00AD5A55">
        <w:rPr>
          <w:rFonts w:ascii="Arial" w:hAnsi="Arial" w:cs="Arial"/>
          <w:color w:val="000000"/>
          <w:sz w:val="22"/>
          <w:szCs w:val="22"/>
        </w:rPr>
        <w:t xml:space="preserve"> (</w:t>
      </w:r>
      <w:r w:rsidR="009B174F">
        <w:rPr>
          <w:rFonts w:ascii="Arial" w:hAnsi="Arial" w:cs="Arial"/>
          <w:color w:val="000000"/>
          <w:sz w:val="22"/>
          <w:szCs w:val="22"/>
        </w:rPr>
        <w:t>5</w:t>
      </w:r>
      <w:r w:rsidR="00AD5A55">
        <w:rPr>
          <w:rFonts w:ascii="Arial" w:hAnsi="Arial" w:cs="Arial"/>
          <w:color w:val="000000"/>
          <w:sz w:val="22"/>
          <w:szCs w:val="22"/>
        </w:rPr>
        <w:t>)</w:t>
      </w:r>
      <w:r w:rsidRPr="003C6E72">
        <w:rPr>
          <w:rFonts w:ascii="Arial" w:hAnsi="Arial" w:cs="Arial"/>
          <w:color w:val="000000"/>
          <w:sz w:val="22"/>
          <w:szCs w:val="22"/>
        </w:rPr>
        <w:t xml:space="preserve"> years.  The option to extend the Contract shall be at the sole discretion of the Low Carbon Contracts Company</w:t>
      </w:r>
      <w:r w:rsidR="0007081C">
        <w:rPr>
          <w:rFonts w:ascii="Arial" w:hAnsi="Arial" w:cs="Arial"/>
          <w:color w:val="000000"/>
          <w:sz w:val="22"/>
          <w:szCs w:val="22"/>
        </w:rPr>
        <w:t>.</w:t>
      </w:r>
    </w:p>
    <w:p w14:paraId="4273EACA" w14:textId="77777777" w:rsidR="00767160" w:rsidRPr="003C6E72" w:rsidRDefault="00767160" w:rsidP="00767160">
      <w:pPr>
        <w:jc w:val="both"/>
        <w:rPr>
          <w:rFonts w:ascii="Arial" w:hAnsi="Arial" w:cs="Arial"/>
          <w:sz w:val="22"/>
          <w:szCs w:val="22"/>
        </w:rPr>
      </w:pPr>
    </w:p>
    <w:p w14:paraId="740331B4" w14:textId="0E182961" w:rsidR="00767160" w:rsidRPr="003C6E72" w:rsidRDefault="00767160" w:rsidP="004A7B58">
      <w:pPr>
        <w:numPr>
          <w:ilvl w:val="1"/>
          <w:numId w:val="10"/>
        </w:numPr>
        <w:jc w:val="both"/>
        <w:rPr>
          <w:rFonts w:ascii="Arial" w:hAnsi="Arial" w:cs="Arial"/>
          <w:sz w:val="22"/>
          <w:szCs w:val="22"/>
        </w:rPr>
      </w:pPr>
      <w:r w:rsidRPr="003C6E72">
        <w:rPr>
          <w:rFonts w:ascii="Arial" w:hAnsi="Arial" w:cs="Arial"/>
          <w:sz w:val="22"/>
          <w:szCs w:val="22"/>
        </w:rPr>
        <w:t xml:space="preserve">The </w:t>
      </w:r>
      <w:r w:rsidR="00F84D45">
        <w:rPr>
          <w:rFonts w:ascii="Arial" w:hAnsi="Arial" w:cs="Arial"/>
          <w:sz w:val="22"/>
          <w:szCs w:val="22"/>
        </w:rPr>
        <w:t xml:space="preserve">exact </w:t>
      </w:r>
      <w:r w:rsidRPr="003C6E72">
        <w:rPr>
          <w:rFonts w:ascii="Arial" w:hAnsi="Arial" w:cs="Arial"/>
          <w:sz w:val="22"/>
          <w:szCs w:val="22"/>
        </w:rPr>
        <w:t xml:space="preserve">Commencement Date will be notified in the </w:t>
      </w:r>
      <w:r w:rsidR="0019448D">
        <w:rPr>
          <w:rFonts w:ascii="Arial" w:hAnsi="Arial" w:cs="Arial"/>
          <w:sz w:val="22"/>
          <w:szCs w:val="22"/>
        </w:rPr>
        <w:t>Low Carbon Contracts Company’s</w:t>
      </w:r>
      <w:r w:rsidRPr="003C6E72">
        <w:rPr>
          <w:rFonts w:ascii="Arial" w:hAnsi="Arial" w:cs="Arial"/>
          <w:sz w:val="22"/>
          <w:szCs w:val="22"/>
        </w:rPr>
        <w:t xml:space="preserve"> writte</w:t>
      </w:r>
      <w:r w:rsidR="0007081C">
        <w:rPr>
          <w:rFonts w:ascii="Arial" w:hAnsi="Arial" w:cs="Arial"/>
          <w:sz w:val="22"/>
          <w:szCs w:val="22"/>
        </w:rPr>
        <w:t>n acceptance of the tenderer’s t</w:t>
      </w:r>
      <w:r w:rsidRPr="003C6E72">
        <w:rPr>
          <w:rFonts w:ascii="Arial" w:hAnsi="Arial" w:cs="Arial"/>
          <w:sz w:val="22"/>
          <w:szCs w:val="22"/>
        </w:rPr>
        <w:t>ender.</w:t>
      </w:r>
    </w:p>
    <w:p w14:paraId="5627C541" w14:textId="64969757" w:rsidR="00767160" w:rsidRDefault="00767160" w:rsidP="00767160">
      <w:pPr>
        <w:ind w:left="360"/>
        <w:rPr>
          <w:rFonts w:ascii="Arial" w:hAnsi="Arial" w:cs="Arial"/>
          <w:b/>
          <w:sz w:val="22"/>
          <w:szCs w:val="22"/>
        </w:rPr>
      </w:pPr>
    </w:p>
    <w:p w14:paraId="0038D29B" w14:textId="77777777" w:rsidR="00022888" w:rsidRPr="003C6E72" w:rsidRDefault="00022888" w:rsidP="00767160">
      <w:pPr>
        <w:ind w:left="360"/>
        <w:rPr>
          <w:rFonts w:ascii="Arial" w:hAnsi="Arial" w:cs="Arial"/>
          <w:b/>
          <w:sz w:val="22"/>
          <w:szCs w:val="22"/>
        </w:rPr>
      </w:pPr>
    </w:p>
    <w:p w14:paraId="5E6C85C1" w14:textId="5750E9D7" w:rsidR="00E41F3E" w:rsidRPr="003C6E72" w:rsidRDefault="00767160" w:rsidP="004A7B58">
      <w:pPr>
        <w:numPr>
          <w:ilvl w:val="0"/>
          <w:numId w:val="10"/>
        </w:numPr>
        <w:rPr>
          <w:rFonts w:ascii="Arial" w:hAnsi="Arial" w:cs="Arial"/>
          <w:b/>
          <w:sz w:val="22"/>
          <w:szCs w:val="22"/>
        </w:rPr>
      </w:pPr>
      <w:r w:rsidRPr="003C6E72">
        <w:rPr>
          <w:rFonts w:ascii="Arial" w:hAnsi="Arial" w:cs="Arial"/>
          <w:b/>
          <w:sz w:val="22"/>
          <w:szCs w:val="22"/>
        </w:rPr>
        <w:t xml:space="preserve"> </w:t>
      </w:r>
      <w:r w:rsidR="00E41F3E" w:rsidRPr="003C6E72">
        <w:rPr>
          <w:rFonts w:ascii="Arial" w:hAnsi="Arial" w:cs="Arial"/>
          <w:b/>
          <w:sz w:val="22"/>
          <w:szCs w:val="22"/>
        </w:rPr>
        <w:t xml:space="preserve">Terms and Conditions of Contract </w:t>
      </w:r>
    </w:p>
    <w:p w14:paraId="0454317B" w14:textId="77777777" w:rsidR="00E41F3E" w:rsidRPr="003C6E72" w:rsidRDefault="00E41F3E" w:rsidP="00E41F3E">
      <w:pPr>
        <w:ind w:left="792"/>
        <w:rPr>
          <w:rFonts w:ascii="Arial" w:hAnsi="Arial" w:cs="Arial"/>
          <w:b/>
          <w:sz w:val="22"/>
          <w:szCs w:val="22"/>
        </w:rPr>
      </w:pPr>
    </w:p>
    <w:p w14:paraId="2CFAF288" w14:textId="6B9FB440" w:rsidR="00E41F3E" w:rsidRPr="00B76D4F" w:rsidRDefault="00E41F3E" w:rsidP="004A7B58">
      <w:pPr>
        <w:numPr>
          <w:ilvl w:val="1"/>
          <w:numId w:val="10"/>
        </w:numPr>
        <w:rPr>
          <w:rFonts w:ascii="Arial" w:hAnsi="Arial" w:cs="Arial"/>
          <w:b/>
          <w:sz w:val="22"/>
          <w:szCs w:val="22"/>
        </w:rPr>
      </w:pPr>
      <w:r w:rsidRPr="003C6E72">
        <w:rPr>
          <w:rFonts w:ascii="Arial" w:hAnsi="Arial" w:cs="Arial"/>
          <w:sz w:val="22"/>
          <w:szCs w:val="22"/>
        </w:rPr>
        <w:t xml:space="preserve">The </w:t>
      </w:r>
      <w:r w:rsidR="00D50627">
        <w:rPr>
          <w:rFonts w:ascii="Arial" w:hAnsi="Arial" w:cs="Arial"/>
          <w:sz w:val="22"/>
          <w:szCs w:val="22"/>
        </w:rPr>
        <w:t>Contractor</w:t>
      </w:r>
      <w:r w:rsidR="00A313A9" w:rsidRPr="003C6E72">
        <w:rPr>
          <w:rFonts w:ascii="Arial" w:hAnsi="Arial" w:cs="Arial"/>
          <w:sz w:val="22"/>
          <w:szCs w:val="22"/>
        </w:rPr>
        <w:t xml:space="preserve"> </w:t>
      </w:r>
      <w:r w:rsidRPr="003C6E72">
        <w:rPr>
          <w:rFonts w:ascii="Arial" w:hAnsi="Arial" w:cs="Arial"/>
          <w:sz w:val="22"/>
          <w:szCs w:val="22"/>
        </w:rPr>
        <w:t xml:space="preserve">shall be bound by the </w:t>
      </w:r>
      <w:r w:rsidR="00B84DA4" w:rsidRPr="003C6E72">
        <w:rPr>
          <w:rFonts w:ascii="Arial" w:hAnsi="Arial" w:cs="Arial"/>
          <w:sz w:val="22"/>
          <w:szCs w:val="22"/>
        </w:rPr>
        <w:t>t</w:t>
      </w:r>
      <w:r w:rsidRPr="003C6E72">
        <w:rPr>
          <w:rFonts w:ascii="Arial" w:hAnsi="Arial" w:cs="Arial"/>
          <w:sz w:val="22"/>
          <w:szCs w:val="22"/>
        </w:rPr>
        <w:t xml:space="preserve">erms and </w:t>
      </w:r>
      <w:r w:rsidR="00B84DA4" w:rsidRPr="003C6E72">
        <w:rPr>
          <w:rFonts w:ascii="Arial" w:hAnsi="Arial" w:cs="Arial"/>
          <w:sz w:val="22"/>
          <w:szCs w:val="22"/>
        </w:rPr>
        <w:t>c</w:t>
      </w:r>
      <w:r w:rsidRPr="003C6E72">
        <w:rPr>
          <w:rFonts w:ascii="Arial" w:hAnsi="Arial" w:cs="Arial"/>
          <w:sz w:val="22"/>
          <w:szCs w:val="22"/>
        </w:rPr>
        <w:t xml:space="preserve">onditions of the </w:t>
      </w:r>
      <w:r w:rsidR="00EA3769" w:rsidRPr="003C6E72">
        <w:rPr>
          <w:rFonts w:ascii="Arial" w:hAnsi="Arial" w:cs="Arial"/>
          <w:sz w:val="22"/>
          <w:szCs w:val="22"/>
        </w:rPr>
        <w:t>Contract</w:t>
      </w:r>
      <w:r w:rsidRPr="003C6E72">
        <w:rPr>
          <w:rFonts w:ascii="Arial" w:hAnsi="Arial" w:cs="Arial"/>
          <w:sz w:val="22"/>
          <w:szCs w:val="22"/>
        </w:rPr>
        <w:t xml:space="preserve"> for </w:t>
      </w:r>
      <w:r w:rsidR="00A313A9" w:rsidRPr="003C6E72">
        <w:rPr>
          <w:rFonts w:ascii="Arial" w:hAnsi="Arial" w:cs="Arial"/>
          <w:i/>
          <w:sz w:val="22"/>
          <w:szCs w:val="22"/>
        </w:rPr>
        <w:t xml:space="preserve">The Provision of </w:t>
      </w:r>
      <w:r w:rsidR="009B174F">
        <w:rPr>
          <w:rFonts w:ascii="Arial" w:hAnsi="Arial" w:cs="Arial"/>
          <w:i/>
          <w:sz w:val="22"/>
          <w:szCs w:val="22"/>
        </w:rPr>
        <w:t xml:space="preserve">Payroll Management </w:t>
      </w:r>
      <w:r w:rsidR="00B84DA4" w:rsidRPr="003C6E72">
        <w:rPr>
          <w:rFonts w:ascii="Arial" w:hAnsi="Arial" w:cs="Arial"/>
          <w:i/>
          <w:sz w:val="22"/>
          <w:szCs w:val="22"/>
        </w:rPr>
        <w:t>Services</w:t>
      </w:r>
      <w:r w:rsidR="00A313A9" w:rsidRPr="003C6E72">
        <w:rPr>
          <w:rFonts w:ascii="Arial" w:hAnsi="Arial" w:cs="Arial"/>
          <w:sz w:val="22"/>
          <w:szCs w:val="22"/>
        </w:rPr>
        <w:t xml:space="preserve"> </w:t>
      </w:r>
      <w:r w:rsidRPr="003C6E72">
        <w:rPr>
          <w:rFonts w:ascii="Arial" w:hAnsi="Arial" w:cs="Arial"/>
          <w:sz w:val="22"/>
          <w:szCs w:val="22"/>
        </w:rPr>
        <w:t xml:space="preserve">as laid out </w:t>
      </w:r>
      <w:r w:rsidRPr="00B76D4F">
        <w:rPr>
          <w:rFonts w:ascii="Arial" w:hAnsi="Arial" w:cs="Arial"/>
          <w:sz w:val="22"/>
          <w:szCs w:val="22"/>
        </w:rPr>
        <w:t>in Section E.</w:t>
      </w:r>
    </w:p>
    <w:p w14:paraId="323723BF" w14:textId="77777777" w:rsidR="00E41F3E" w:rsidRPr="003C6E72" w:rsidRDefault="00E41F3E" w:rsidP="00E41F3E">
      <w:pPr>
        <w:ind w:left="720"/>
        <w:rPr>
          <w:rFonts w:ascii="Arial" w:hAnsi="Arial" w:cs="Arial"/>
          <w:sz w:val="22"/>
          <w:szCs w:val="22"/>
        </w:rPr>
      </w:pPr>
    </w:p>
    <w:p w14:paraId="08633626" w14:textId="77777777" w:rsidR="00E41F3E" w:rsidRPr="003C6E72" w:rsidRDefault="00E41F3E" w:rsidP="00E41F3E">
      <w:pPr>
        <w:rPr>
          <w:rFonts w:ascii="Arial" w:hAnsi="Arial" w:cs="Arial"/>
          <w:sz w:val="22"/>
          <w:szCs w:val="22"/>
        </w:rPr>
      </w:pPr>
    </w:p>
    <w:p w14:paraId="61210886" w14:textId="093BE163" w:rsidR="00E41F3E" w:rsidRPr="003C6E72" w:rsidRDefault="00C3790C" w:rsidP="004A7B58">
      <w:pPr>
        <w:numPr>
          <w:ilvl w:val="0"/>
          <w:numId w:val="10"/>
        </w:numPr>
        <w:rPr>
          <w:rFonts w:ascii="Arial" w:hAnsi="Arial" w:cs="Arial"/>
          <w:sz w:val="22"/>
          <w:szCs w:val="22"/>
        </w:rPr>
      </w:pPr>
      <w:r w:rsidRPr="003C6E72">
        <w:rPr>
          <w:rFonts w:ascii="Arial" w:hAnsi="Arial" w:cs="Arial"/>
          <w:b/>
          <w:sz w:val="22"/>
          <w:szCs w:val="22"/>
        </w:rPr>
        <w:t>Estimated Tender Timescale</w:t>
      </w:r>
      <w:r w:rsidR="00E41F3E" w:rsidRPr="003C6E72">
        <w:rPr>
          <w:rFonts w:ascii="Arial" w:hAnsi="Arial" w:cs="Arial"/>
          <w:b/>
          <w:sz w:val="22"/>
          <w:szCs w:val="22"/>
        </w:rPr>
        <w:t xml:space="preserve"> </w:t>
      </w:r>
    </w:p>
    <w:p w14:paraId="4B50E9C6" w14:textId="77777777" w:rsidR="00E41F3E" w:rsidRPr="003C6E72" w:rsidRDefault="00E41F3E" w:rsidP="00E41F3E">
      <w:pPr>
        <w:ind w:left="720"/>
        <w:rPr>
          <w:rFonts w:ascii="Arial" w:hAnsi="Arial" w:cs="Arial"/>
          <w:sz w:val="22"/>
          <w:szCs w:val="22"/>
        </w:rPr>
      </w:pPr>
    </w:p>
    <w:p w14:paraId="7A253CC0" w14:textId="53190353" w:rsidR="00C3790C" w:rsidRPr="003C6E72" w:rsidRDefault="00B76D4F" w:rsidP="004A7B58">
      <w:pPr>
        <w:numPr>
          <w:ilvl w:val="1"/>
          <w:numId w:val="10"/>
        </w:numPr>
        <w:rPr>
          <w:rFonts w:ascii="Arial" w:hAnsi="Arial" w:cs="Mangal"/>
          <w:sz w:val="22"/>
          <w:szCs w:val="22"/>
        </w:rPr>
      </w:pPr>
      <w:r w:rsidRPr="00B76D4F">
        <w:rPr>
          <w:rFonts w:ascii="Arial" w:hAnsi="Arial" w:cs="Arial"/>
          <w:b/>
          <w:sz w:val="22"/>
          <w:szCs w:val="22"/>
          <w:u w:val="single"/>
        </w:rPr>
        <w:t>E</w:t>
      </w:r>
      <w:r w:rsidR="00C3790C" w:rsidRPr="00B76D4F">
        <w:rPr>
          <w:rFonts w:ascii="Arial" w:hAnsi="Arial" w:cs="Arial"/>
          <w:b/>
          <w:sz w:val="22"/>
          <w:szCs w:val="22"/>
          <w:u w:val="single"/>
        </w:rPr>
        <w:t>stimated</w:t>
      </w:r>
      <w:r w:rsidR="00C3790C" w:rsidRPr="003C6E72">
        <w:rPr>
          <w:rFonts w:ascii="Arial" w:hAnsi="Arial" w:cs="Arial"/>
          <w:b/>
          <w:sz w:val="22"/>
          <w:szCs w:val="22"/>
        </w:rPr>
        <w:t xml:space="preserve"> timetable</w:t>
      </w:r>
    </w:p>
    <w:p w14:paraId="33B5B492" w14:textId="77777777" w:rsidR="00C3790C" w:rsidRPr="003C6E72" w:rsidRDefault="00C3790C" w:rsidP="00C3790C">
      <w:pPr>
        <w:widowControl w:val="0"/>
        <w:overflowPunct w:val="0"/>
        <w:autoSpaceDE w:val="0"/>
        <w:autoSpaceDN w:val="0"/>
        <w:adjustRightInd w:val="0"/>
        <w:jc w:val="both"/>
        <w:textAlignment w:val="baseline"/>
        <w:rPr>
          <w:rFonts w:ascii="Arial" w:hAnsi="Arial" w:cs="Arial"/>
          <w:sz w:val="22"/>
          <w:szCs w:val="22"/>
        </w:rPr>
      </w:pPr>
    </w:p>
    <w:p w14:paraId="2774CA50" w14:textId="77777777" w:rsidR="00C3790C" w:rsidRPr="003C6E72" w:rsidRDefault="00C3790C" w:rsidP="00C3790C">
      <w:pPr>
        <w:widowControl w:val="0"/>
        <w:overflowPunct w:val="0"/>
        <w:autoSpaceDE w:val="0"/>
        <w:autoSpaceDN w:val="0"/>
        <w:adjustRightInd w:val="0"/>
        <w:textAlignment w:val="baseline"/>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957"/>
        <w:gridCol w:w="3345"/>
      </w:tblGrid>
      <w:tr w:rsidR="00C3790C" w:rsidRPr="003C6E72" w14:paraId="3457D918" w14:textId="77777777" w:rsidTr="004579B3">
        <w:trPr>
          <w:trHeight w:val="276"/>
        </w:trPr>
        <w:tc>
          <w:tcPr>
            <w:tcW w:w="4957" w:type="dxa"/>
            <w:tcMar>
              <w:top w:w="0" w:type="dxa"/>
              <w:left w:w="108" w:type="dxa"/>
              <w:bottom w:w="0" w:type="dxa"/>
              <w:right w:w="108" w:type="dxa"/>
            </w:tcMar>
            <w:hideMark/>
          </w:tcPr>
          <w:p w14:paraId="46822472" w14:textId="77777777" w:rsidR="00C3790C" w:rsidRPr="003C6E72" w:rsidRDefault="00C3790C" w:rsidP="004413E9">
            <w:pPr>
              <w:widowControl w:val="0"/>
              <w:overflowPunct w:val="0"/>
              <w:autoSpaceDE w:val="0"/>
              <w:autoSpaceDN w:val="0"/>
              <w:adjustRightInd w:val="0"/>
              <w:textAlignment w:val="baseline"/>
              <w:rPr>
                <w:rFonts w:ascii="Calibri" w:eastAsia="Calibri" w:hAnsi="Calibri" w:cs="Calibri"/>
                <w:b/>
                <w:bCs/>
                <w:sz w:val="22"/>
                <w:szCs w:val="22"/>
              </w:rPr>
            </w:pPr>
            <w:r w:rsidRPr="003C6E72">
              <w:rPr>
                <w:rFonts w:ascii="Arial" w:hAnsi="Arial" w:cs="Mangal"/>
                <w:b/>
                <w:bCs/>
                <w:sz w:val="22"/>
                <w:szCs w:val="22"/>
              </w:rPr>
              <w:t>Key milestones</w:t>
            </w:r>
          </w:p>
        </w:tc>
        <w:tc>
          <w:tcPr>
            <w:tcW w:w="3345" w:type="dxa"/>
            <w:tcMar>
              <w:top w:w="0" w:type="dxa"/>
              <w:left w:w="108" w:type="dxa"/>
              <w:bottom w:w="0" w:type="dxa"/>
              <w:right w:w="108" w:type="dxa"/>
            </w:tcMar>
            <w:hideMark/>
          </w:tcPr>
          <w:p w14:paraId="09BD0AE6" w14:textId="77777777" w:rsidR="00C3790C" w:rsidRPr="003C6E72" w:rsidRDefault="00C3790C" w:rsidP="004413E9">
            <w:pPr>
              <w:widowControl w:val="0"/>
              <w:overflowPunct w:val="0"/>
              <w:autoSpaceDE w:val="0"/>
              <w:autoSpaceDN w:val="0"/>
              <w:adjustRightInd w:val="0"/>
              <w:textAlignment w:val="baseline"/>
              <w:rPr>
                <w:rFonts w:ascii="Calibri" w:eastAsia="Calibri" w:hAnsi="Calibri" w:cs="Calibri"/>
                <w:b/>
                <w:bCs/>
                <w:sz w:val="22"/>
                <w:szCs w:val="22"/>
              </w:rPr>
            </w:pPr>
            <w:r w:rsidRPr="003C6E72">
              <w:rPr>
                <w:rFonts w:ascii="Arial" w:hAnsi="Arial" w:cs="Mangal"/>
                <w:b/>
                <w:bCs/>
                <w:sz w:val="22"/>
                <w:szCs w:val="22"/>
              </w:rPr>
              <w:t xml:space="preserve">Timetable </w:t>
            </w:r>
          </w:p>
        </w:tc>
      </w:tr>
      <w:tr w:rsidR="00C3790C" w:rsidRPr="003C6E72" w14:paraId="64A8ED66" w14:textId="77777777" w:rsidTr="004579B3">
        <w:tc>
          <w:tcPr>
            <w:tcW w:w="4957" w:type="dxa"/>
            <w:tcMar>
              <w:top w:w="0" w:type="dxa"/>
              <w:left w:w="108" w:type="dxa"/>
              <w:bottom w:w="0" w:type="dxa"/>
              <w:right w:w="108" w:type="dxa"/>
            </w:tcMar>
            <w:hideMark/>
          </w:tcPr>
          <w:p w14:paraId="293048C2" w14:textId="77777777" w:rsidR="00C3790C" w:rsidRPr="003C6E72" w:rsidRDefault="00C3790C" w:rsidP="004413E9">
            <w:pPr>
              <w:widowControl w:val="0"/>
              <w:overflowPunct w:val="0"/>
              <w:autoSpaceDE w:val="0"/>
              <w:autoSpaceDN w:val="0"/>
              <w:adjustRightInd w:val="0"/>
              <w:textAlignment w:val="baseline"/>
              <w:rPr>
                <w:rFonts w:ascii="Calibri" w:eastAsia="Calibri" w:hAnsi="Calibri" w:cs="Calibri"/>
                <w:sz w:val="22"/>
                <w:szCs w:val="22"/>
              </w:rPr>
            </w:pPr>
            <w:r w:rsidRPr="003C6E72">
              <w:rPr>
                <w:rFonts w:ascii="Arial" w:hAnsi="Arial" w:cs="Mangal"/>
                <w:sz w:val="22"/>
                <w:szCs w:val="22"/>
              </w:rPr>
              <w:t>Advert and full invitation to tender issued</w:t>
            </w:r>
          </w:p>
        </w:tc>
        <w:tc>
          <w:tcPr>
            <w:tcW w:w="3345" w:type="dxa"/>
            <w:shd w:val="clear" w:color="auto" w:fill="auto"/>
            <w:tcMar>
              <w:top w:w="0" w:type="dxa"/>
              <w:left w:w="108" w:type="dxa"/>
              <w:bottom w:w="0" w:type="dxa"/>
              <w:right w:w="108" w:type="dxa"/>
            </w:tcMar>
            <w:hideMark/>
          </w:tcPr>
          <w:p w14:paraId="3C64088D" w14:textId="3D1DE83E" w:rsidR="00C3790C" w:rsidRPr="00413B34" w:rsidRDefault="0054754E" w:rsidP="004413E9">
            <w:pPr>
              <w:widowControl w:val="0"/>
              <w:overflowPunct w:val="0"/>
              <w:autoSpaceDE w:val="0"/>
              <w:autoSpaceDN w:val="0"/>
              <w:adjustRightInd w:val="0"/>
              <w:textAlignment w:val="baseline"/>
              <w:rPr>
                <w:rFonts w:ascii="Arial" w:hAnsi="Arial" w:cs="Mangal"/>
                <w:sz w:val="22"/>
                <w:szCs w:val="22"/>
              </w:rPr>
            </w:pPr>
            <w:r>
              <w:rPr>
                <w:rFonts w:ascii="Arial" w:hAnsi="Arial" w:cs="Mangal"/>
                <w:sz w:val="22"/>
                <w:szCs w:val="22"/>
              </w:rPr>
              <w:t>1</w:t>
            </w:r>
            <w:r w:rsidR="005B3CC1">
              <w:rPr>
                <w:rFonts w:ascii="Arial" w:hAnsi="Arial" w:cs="Mangal"/>
                <w:sz w:val="22"/>
                <w:szCs w:val="22"/>
              </w:rPr>
              <w:t>3</w:t>
            </w:r>
            <w:r w:rsidR="004579B3" w:rsidRPr="00413B34">
              <w:rPr>
                <w:rFonts w:ascii="Arial" w:hAnsi="Arial" w:cs="Mangal"/>
                <w:sz w:val="22"/>
                <w:szCs w:val="22"/>
              </w:rPr>
              <w:t xml:space="preserve"> </w:t>
            </w:r>
            <w:r>
              <w:rPr>
                <w:rFonts w:ascii="Arial" w:hAnsi="Arial" w:cs="Mangal"/>
                <w:sz w:val="22"/>
                <w:szCs w:val="22"/>
              </w:rPr>
              <w:t>Oct</w:t>
            </w:r>
            <w:r w:rsidR="004579B3" w:rsidRPr="00413B34">
              <w:rPr>
                <w:rFonts w:ascii="Arial" w:hAnsi="Arial" w:cs="Mangal"/>
                <w:sz w:val="22"/>
                <w:szCs w:val="22"/>
              </w:rPr>
              <w:t xml:space="preserve"> </w:t>
            </w:r>
            <w:r w:rsidR="00C3790C" w:rsidRPr="00413B34">
              <w:rPr>
                <w:rFonts w:ascii="Arial" w:hAnsi="Arial" w:cs="Mangal"/>
                <w:sz w:val="22"/>
                <w:szCs w:val="22"/>
              </w:rPr>
              <w:t>2017</w:t>
            </w:r>
          </w:p>
        </w:tc>
      </w:tr>
      <w:tr w:rsidR="00C3790C" w:rsidRPr="003C6E72" w14:paraId="6C3166E4" w14:textId="77777777" w:rsidTr="004579B3">
        <w:tc>
          <w:tcPr>
            <w:tcW w:w="4957" w:type="dxa"/>
            <w:tcMar>
              <w:top w:w="0" w:type="dxa"/>
              <w:left w:w="108" w:type="dxa"/>
              <w:bottom w:w="0" w:type="dxa"/>
              <w:right w:w="108" w:type="dxa"/>
            </w:tcMar>
          </w:tcPr>
          <w:p w14:paraId="3FA85CA3" w14:textId="51AD99AB" w:rsidR="00C3790C" w:rsidRPr="003C6E72" w:rsidRDefault="004579B3" w:rsidP="004413E9">
            <w:pPr>
              <w:widowControl w:val="0"/>
              <w:overflowPunct w:val="0"/>
              <w:autoSpaceDE w:val="0"/>
              <w:autoSpaceDN w:val="0"/>
              <w:adjustRightInd w:val="0"/>
              <w:textAlignment w:val="baseline"/>
              <w:rPr>
                <w:rFonts w:ascii="Arial" w:hAnsi="Arial" w:cs="Mangal"/>
                <w:sz w:val="22"/>
                <w:szCs w:val="22"/>
              </w:rPr>
            </w:pPr>
            <w:r w:rsidRPr="003C6E72">
              <w:rPr>
                <w:rFonts w:ascii="Arial" w:hAnsi="Arial" w:cs="Mangal"/>
                <w:sz w:val="22"/>
                <w:szCs w:val="22"/>
              </w:rPr>
              <w:t>Tender clarification deadline</w:t>
            </w:r>
          </w:p>
        </w:tc>
        <w:tc>
          <w:tcPr>
            <w:tcW w:w="3345" w:type="dxa"/>
            <w:shd w:val="clear" w:color="auto" w:fill="auto"/>
            <w:tcMar>
              <w:top w:w="0" w:type="dxa"/>
              <w:left w:w="108" w:type="dxa"/>
              <w:bottom w:w="0" w:type="dxa"/>
              <w:right w:w="108" w:type="dxa"/>
            </w:tcMar>
          </w:tcPr>
          <w:p w14:paraId="38F6B959" w14:textId="6D8A402C" w:rsidR="00C3790C" w:rsidRPr="00413B34" w:rsidRDefault="005B3CC1" w:rsidP="004413E9">
            <w:pPr>
              <w:widowControl w:val="0"/>
              <w:overflowPunct w:val="0"/>
              <w:autoSpaceDE w:val="0"/>
              <w:autoSpaceDN w:val="0"/>
              <w:adjustRightInd w:val="0"/>
              <w:textAlignment w:val="baseline"/>
              <w:rPr>
                <w:rFonts w:ascii="Arial" w:hAnsi="Arial" w:cs="Mangal"/>
                <w:sz w:val="22"/>
                <w:szCs w:val="22"/>
              </w:rPr>
            </w:pPr>
            <w:r>
              <w:rPr>
                <w:rFonts w:ascii="Arial" w:hAnsi="Arial" w:cs="Mangal"/>
                <w:sz w:val="22"/>
                <w:szCs w:val="22"/>
              </w:rPr>
              <w:t>27</w:t>
            </w:r>
            <w:r w:rsidR="004579B3" w:rsidRPr="00413B34">
              <w:rPr>
                <w:rFonts w:ascii="Arial" w:hAnsi="Arial" w:cs="Mangal"/>
                <w:sz w:val="22"/>
                <w:szCs w:val="22"/>
              </w:rPr>
              <w:t xml:space="preserve"> </w:t>
            </w:r>
            <w:r w:rsidR="0054754E">
              <w:rPr>
                <w:rFonts w:ascii="Arial" w:hAnsi="Arial" w:cs="Mangal"/>
                <w:sz w:val="22"/>
                <w:szCs w:val="22"/>
              </w:rPr>
              <w:t>October</w:t>
            </w:r>
            <w:r w:rsidR="004579B3" w:rsidRPr="00413B34">
              <w:rPr>
                <w:rFonts w:ascii="Arial" w:hAnsi="Arial" w:cs="Mangal"/>
                <w:sz w:val="22"/>
                <w:szCs w:val="22"/>
              </w:rPr>
              <w:t xml:space="preserve"> </w:t>
            </w:r>
            <w:r w:rsidR="00C3790C" w:rsidRPr="00413B34">
              <w:rPr>
                <w:rFonts w:ascii="Arial" w:hAnsi="Arial" w:cs="Mangal"/>
                <w:sz w:val="22"/>
                <w:szCs w:val="22"/>
              </w:rPr>
              <w:t>2017</w:t>
            </w:r>
          </w:p>
        </w:tc>
      </w:tr>
      <w:tr w:rsidR="00C3790C" w:rsidRPr="003C6E72" w14:paraId="15EB90AE" w14:textId="77777777" w:rsidTr="004579B3">
        <w:tc>
          <w:tcPr>
            <w:tcW w:w="4957" w:type="dxa"/>
            <w:tcMar>
              <w:top w:w="0" w:type="dxa"/>
              <w:left w:w="108" w:type="dxa"/>
              <w:bottom w:w="0" w:type="dxa"/>
              <w:right w:w="108" w:type="dxa"/>
            </w:tcMar>
            <w:hideMark/>
          </w:tcPr>
          <w:p w14:paraId="36965F00" w14:textId="77777777" w:rsidR="00C3790C" w:rsidRPr="003C6E72" w:rsidRDefault="00C3790C" w:rsidP="004413E9">
            <w:pPr>
              <w:widowControl w:val="0"/>
              <w:overflowPunct w:val="0"/>
              <w:autoSpaceDE w:val="0"/>
              <w:autoSpaceDN w:val="0"/>
              <w:adjustRightInd w:val="0"/>
              <w:textAlignment w:val="baseline"/>
              <w:rPr>
                <w:rFonts w:ascii="Calibri" w:eastAsia="Calibri" w:hAnsi="Calibri" w:cs="Calibri"/>
                <w:sz w:val="22"/>
                <w:szCs w:val="22"/>
              </w:rPr>
            </w:pPr>
            <w:r w:rsidRPr="003C6E72">
              <w:rPr>
                <w:rFonts w:ascii="Arial" w:hAnsi="Arial" w:cs="Mangal"/>
                <w:sz w:val="22"/>
                <w:szCs w:val="22"/>
              </w:rPr>
              <w:t>Tender close date</w:t>
            </w:r>
          </w:p>
        </w:tc>
        <w:tc>
          <w:tcPr>
            <w:tcW w:w="3345" w:type="dxa"/>
            <w:shd w:val="clear" w:color="auto" w:fill="auto"/>
            <w:tcMar>
              <w:top w:w="0" w:type="dxa"/>
              <w:left w:w="108" w:type="dxa"/>
              <w:bottom w:w="0" w:type="dxa"/>
              <w:right w:w="108" w:type="dxa"/>
            </w:tcMar>
            <w:hideMark/>
          </w:tcPr>
          <w:p w14:paraId="41C74D41" w14:textId="0CE76E6A" w:rsidR="00C3790C" w:rsidRPr="00413B34" w:rsidRDefault="005B3CC1" w:rsidP="004413E9">
            <w:pPr>
              <w:widowControl w:val="0"/>
              <w:overflowPunct w:val="0"/>
              <w:autoSpaceDE w:val="0"/>
              <w:autoSpaceDN w:val="0"/>
              <w:adjustRightInd w:val="0"/>
              <w:textAlignment w:val="baseline"/>
              <w:rPr>
                <w:rFonts w:ascii="Arial" w:hAnsi="Arial" w:cs="Mangal"/>
                <w:sz w:val="22"/>
                <w:szCs w:val="22"/>
              </w:rPr>
            </w:pPr>
            <w:r>
              <w:rPr>
                <w:rFonts w:ascii="Arial" w:hAnsi="Arial" w:cs="Mangal"/>
                <w:sz w:val="22"/>
                <w:szCs w:val="22"/>
              </w:rPr>
              <w:t>3</w:t>
            </w:r>
            <w:r w:rsidR="004579B3" w:rsidRPr="00F22EDD">
              <w:rPr>
                <w:rFonts w:ascii="Arial" w:hAnsi="Arial" w:cs="Mangal"/>
                <w:sz w:val="22"/>
                <w:szCs w:val="22"/>
              </w:rPr>
              <w:t xml:space="preserve"> </w:t>
            </w:r>
            <w:r w:rsidR="0054754E">
              <w:rPr>
                <w:rFonts w:ascii="Arial" w:hAnsi="Arial" w:cs="Mangal"/>
                <w:sz w:val="22"/>
                <w:szCs w:val="22"/>
              </w:rPr>
              <w:t>November</w:t>
            </w:r>
            <w:r w:rsidR="004579B3" w:rsidRPr="00F22EDD">
              <w:rPr>
                <w:rFonts w:ascii="Arial" w:hAnsi="Arial" w:cs="Mangal"/>
                <w:sz w:val="22"/>
                <w:szCs w:val="22"/>
              </w:rPr>
              <w:t xml:space="preserve"> </w:t>
            </w:r>
            <w:r w:rsidR="00C3790C" w:rsidRPr="00F22EDD">
              <w:rPr>
                <w:rFonts w:ascii="Arial" w:hAnsi="Arial" w:cs="Mangal"/>
                <w:sz w:val="22"/>
                <w:szCs w:val="22"/>
              </w:rPr>
              <w:t>2017</w:t>
            </w:r>
            <w:r w:rsidR="00DF35DF">
              <w:rPr>
                <w:rFonts w:ascii="Arial" w:hAnsi="Arial" w:cs="Mangal"/>
                <w:sz w:val="22"/>
                <w:szCs w:val="22"/>
              </w:rPr>
              <w:t xml:space="preserve"> (12:00pm noon)</w:t>
            </w:r>
          </w:p>
        </w:tc>
      </w:tr>
      <w:tr w:rsidR="00C3790C" w:rsidRPr="003C6E72" w14:paraId="56229E79" w14:textId="77777777" w:rsidTr="004579B3">
        <w:tc>
          <w:tcPr>
            <w:tcW w:w="4957" w:type="dxa"/>
            <w:tcMar>
              <w:top w:w="0" w:type="dxa"/>
              <w:left w:w="108" w:type="dxa"/>
              <w:bottom w:w="0" w:type="dxa"/>
              <w:right w:w="108" w:type="dxa"/>
            </w:tcMar>
            <w:hideMark/>
          </w:tcPr>
          <w:p w14:paraId="091A236E" w14:textId="1505231A" w:rsidR="00C3790C" w:rsidRPr="003C6E72" w:rsidRDefault="00C3790C" w:rsidP="004413E9">
            <w:pPr>
              <w:widowControl w:val="0"/>
              <w:overflowPunct w:val="0"/>
              <w:autoSpaceDE w:val="0"/>
              <w:autoSpaceDN w:val="0"/>
              <w:adjustRightInd w:val="0"/>
              <w:textAlignment w:val="baseline"/>
              <w:rPr>
                <w:rFonts w:ascii="Calibri" w:eastAsia="Calibri" w:hAnsi="Calibri" w:cs="Calibri"/>
                <w:sz w:val="22"/>
                <w:szCs w:val="22"/>
              </w:rPr>
            </w:pPr>
            <w:r w:rsidRPr="003C6E72">
              <w:rPr>
                <w:rFonts w:ascii="Arial" w:hAnsi="Arial" w:cs="Mangal"/>
                <w:sz w:val="22"/>
                <w:szCs w:val="22"/>
              </w:rPr>
              <w:t>Evaluation</w:t>
            </w:r>
            <w:r w:rsidR="004579B3" w:rsidRPr="003C6E72">
              <w:rPr>
                <w:rFonts w:ascii="Arial" w:hAnsi="Arial" w:cs="Mangal"/>
                <w:sz w:val="22"/>
                <w:szCs w:val="22"/>
              </w:rPr>
              <w:t xml:space="preserve"> </w:t>
            </w:r>
            <w:r w:rsidRPr="003C6E72">
              <w:rPr>
                <w:rFonts w:ascii="Arial" w:hAnsi="Arial" w:cs="Mangal"/>
                <w:sz w:val="22"/>
                <w:szCs w:val="22"/>
              </w:rPr>
              <w:t xml:space="preserve">Period </w:t>
            </w:r>
            <w:r w:rsidR="00F613CC">
              <w:rPr>
                <w:rFonts w:ascii="Arial" w:hAnsi="Arial" w:cs="Mangal"/>
                <w:sz w:val="22"/>
                <w:szCs w:val="22"/>
              </w:rPr>
              <w:t>(stage 1 &amp; 2)</w:t>
            </w:r>
          </w:p>
        </w:tc>
        <w:tc>
          <w:tcPr>
            <w:tcW w:w="3345" w:type="dxa"/>
            <w:shd w:val="clear" w:color="auto" w:fill="auto"/>
            <w:tcMar>
              <w:top w:w="0" w:type="dxa"/>
              <w:left w:w="108" w:type="dxa"/>
              <w:bottom w:w="0" w:type="dxa"/>
              <w:right w:w="108" w:type="dxa"/>
            </w:tcMar>
            <w:hideMark/>
          </w:tcPr>
          <w:p w14:paraId="4ACDD9A0" w14:textId="3C6C41DC" w:rsidR="00C3790C" w:rsidRPr="00413B34" w:rsidRDefault="005B3CC1" w:rsidP="004413E9">
            <w:pPr>
              <w:widowControl w:val="0"/>
              <w:overflowPunct w:val="0"/>
              <w:autoSpaceDE w:val="0"/>
              <w:autoSpaceDN w:val="0"/>
              <w:adjustRightInd w:val="0"/>
              <w:textAlignment w:val="baseline"/>
              <w:rPr>
                <w:rFonts w:ascii="Arial" w:hAnsi="Arial" w:cs="Mangal"/>
                <w:sz w:val="22"/>
                <w:szCs w:val="22"/>
              </w:rPr>
            </w:pPr>
            <w:r>
              <w:rPr>
                <w:rFonts w:ascii="Arial" w:hAnsi="Arial" w:cs="Mangal"/>
                <w:sz w:val="22"/>
                <w:szCs w:val="22"/>
              </w:rPr>
              <w:t>6</w:t>
            </w:r>
            <w:r w:rsidR="00C87809" w:rsidRPr="00413B34">
              <w:rPr>
                <w:rFonts w:ascii="Arial" w:hAnsi="Arial" w:cs="Mangal"/>
                <w:sz w:val="22"/>
                <w:szCs w:val="22"/>
              </w:rPr>
              <w:t xml:space="preserve"> </w:t>
            </w:r>
            <w:r w:rsidR="0054754E">
              <w:rPr>
                <w:rFonts w:ascii="Arial" w:hAnsi="Arial" w:cs="Mangal"/>
                <w:sz w:val="22"/>
                <w:szCs w:val="22"/>
              </w:rPr>
              <w:t>Nov</w:t>
            </w:r>
            <w:r w:rsidR="004579B3" w:rsidRPr="00413B34">
              <w:rPr>
                <w:rFonts w:ascii="Arial" w:hAnsi="Arial" w:cs="Mangal"/>
                <w:sz w:val="22"/>
                <w:szCs w:val="22"/>
              </w:rPr>
              <w:t xml:space="preserve"> 2017 ~ </w:t>
            </w:r>
            <w:r w:rsidR="0054754E">
              <w:rPr>
                <w:rFonts w:ascii="Arial" w:hAnsi="Arial" w:cs="Mangal"/>
                <w:sz w:val="22"/>
                <w:szCs w:val="22"/>
              </w:rPr>
              <w:t>Mid</w:t>
            </w:r>
            <w:r w:rsidR="004579B3" w:rsidRPr="00413B34">
              <w:rPr>
                <w:rFonts w:ascii="Arial" w:hAnsi="Arial" w:cs="Mangal"/>
                <w:sz w:val="22"/>
                <w:szCs w:val="22"/>
              </w:rPr>
              <w:t xml:space="preserve"> </w:t>
            </w:r>
            <w:r w:rsidR="0054754E">
              <w:rPr>
                <w:rFonts w:ascii="Arial" w:hAnsi="Arial" w:cs="Mangal"/>
                <w:sz w:val="22"/>
                <w:szCs w:val="22"/>
              </w:rPr>
              <w:t>Dec</w:t>
            </w:r>
            <w:r w:rsidR="004579B3" w:rsidRPr="00413B34">
              <w:rPr>
                <w:rFonts w:ascii="Arial" w:hAnsi="Arial" w:cs="Mangal"/>
                <w:sz w:val="22"/>
                <w:szCs w:val="22"/>
              </w:rPr>
              <w:t xml:space="preserve"> 2017</w:t>
            </w:r>
          </w:p>
        </w:tc>
      </w:tr>
      <w:tr w:rsidR="00C3790C" w:rsidRPr="003C6E72" w14:paraId="3006AABA" w14:textId="77777777" w:rsidTr="004579B3">
        <w:tc>
          <w:tcPr>
            <w:tcW w:w="4957" w:type="dxa"/>
            <w:tcMar>
              <w:top w:w="0" w:type="dxa"/>
              <w:left w:w="108" w:type="dxa"/>
              <w:bottom w:w="0" w:type="dxa"/>
              <w:right w:w="108" w:type="dxa"/>
            </w:tcMar>
            <w:hideMark/>
          </w:tcPr>
          <w:p w14:paraId="1AD9B170" w14:textId="693997B8" w:rsidR="00C3790C" w:rsidRPr="003C6E72" w:rsidRDefault="004579B3" w:rsidP="004413E9">
            <w:pPr>
              <w:widowControl w:val="0"/>
              <w:overflowPunct w:val="0"/>
              <w:autoSpaceDE w:val="0"/>
              <w:autoSpaceDN w:val="0"/>
              <w:adjustRightInd w:val="0"/>
              <w:textAlignment w:val="baseline"/>
              <w:rPr>
                <w:rFonts w:ascii="Calibri" w:eastAsia="Calibri" w:hAnsi="Calibri" w:cs="Calibri"/>
                <w:sz w:val="22"/>
                <w:szCs w:val="22"/>
              </w:rPr>
            </w:pPr>
            <w:r w:rsidRPr="003C6E72">
              <w:rPr>
                <w:rFonts w:ascii="Arial" w:hAnsi="Arial" w:cs="Mangal"/>
                <w:sz w:val="22"/>
                <w:szCs w:val="22"/>
              </w:rPr>
              <w:t>Tender recommendation</w:t>
            </w:r>
          </w:p>
        </w:tc>
        <w:tc>
          <w:tcPr>
            <w:tcW w:w="3345" w:type="dxa"/>
            <w:shd w:val="clear" w:color="auto" w:fill="auto"/>
            <w:tcMar>
              <w:top w:w="0" w:type="dxa"/>
              <w:left w:w="108" w:type="dxa"/>
              <w:bottom w:w="0" w:type="dxa"/>
              <w:right w:w="108" w:type="dxa"/>
            </w:tcMar>
            <w:hideMark/>
          </w:tcPr>
          <w:p w14:paraId="2C78C412" w14:textId="34C5512C" w:rsidR="00C3790C" w:rsidRPr="00413B34" w:rsidRDefault="0054754E" w:rsidP="004413E9">
            <w:pPr>
              <w:widowControl w:val="0"/>
              <w:overflowPunct w:val="0"/>
              <w:autoSpaceDE w:val="0"/>
              <w:autoSpaceDN w:val="0"/>
              <w:adjustRightInd w:val="0"/>
              <w:textAlignment w:val="baseline"/>
              <w:rPr>
                <w:rFonts w:ascii="Arial" w:hAnsi="Arial" w:cs="Mangal"/>
                <w:sz w:val="22"/>
                <w:szCs w:val="22"/>
              </w:rPr>
            </w:pPr>
            <w:r>
              <w:rPr>
                <w:rFonts w:ascii="Arial" w:hAnsi="Arial" w:cs="Mangal"/>
                <w:sz w:val="22"/>
                <w:szCs w:val="22"/>
              </w:rPr>
              <w:t>Mid</w:t>
            </w:r>
            <w:r w:rsidR="004579B3" w:rsidRPr="00413B34">
              <w:rPr>
                <w:rFonts w:ascii="Arial" w:hAnsi="Arial" w:cs="Mangal"/>
                <w:sz w:val="22"/>
                <w:szCs w:val="22"/>
              </w:rPr>
              <w:t xml:space="preserve"> </w:t>
            </w:r>
            <w:r>
              <w:rPr>
                <w:rFonts w:ascii="Arial" w:hAnsi="Arial" w:cs="Mangal"/>
                <w:sz w:val="22"/>
                <w:szCs w:val="22"/>
              </w:rPr>
              <w:t>Dec</w:t>
            </w:r>
            <w:r w:rsidR="004579B3" w:rsidRPr="00413B34">
              <w:rPr>
                <w:rFonts w:ascii="Arial" w:hAnsi="Arial" w:cs="Mangal"/>
                <w:sz w:val="22"/>
                <w:szCs w:val="22"/>
              </w:rPr>
              <w:t xml:space="preserve"> 2017</w:t>
            </w:r>
          </w:p>
        </w:tc>
      </w:tr>
      <w:tr w:rsidR="00C3790C" w:rsidRPr="003C6E72" w14:paraId="6F673AE5" w14:textId="77777777" w:rsidTr="004579B3">
        <w:tc>
          <w:tcPr>
            <w:tcW w:w="4957" w:type="dxa"/>
            <w:tcMar>
              <w:top w:w="0" w:type="dxa"/>
              <w:left w:w="108" w:type="dxa"/>
              <w:bottom w:w="0" w:type="dxa"/>
              <w:right w:w="108" w:type="dxa"/>
            </w:tcMar>
            <w:hideMark/>
          </w:tcPr>
          <w:p w14:paraId="0AD0604A" w14:textId="516BD760" w:rsidR="00C3790C" w:rsidRPr="003C6E72" w:rsidRDefault="004579B3" w:rsidP="004413E9">
            <w:pPr>
              <w:widowControl w:val="0"/>
              <w:overflowPunct w:val="0"/>
              <w:autoSpaceDE w:val="0"/>
              <w:autoSpaceDN w:val="0"/>
              <w:adjustRightInd w:val="0"/>
              <w:textAlignment w:val="baseline"/>
              <w:rPr>
                <w:rFonts w:ascii="Calibri" w:eastAsia="Calibri" w:hAnsi="Calibri" w:cs="Calibri"/>
                <w:sz w:val="22"/>
                <w:szCs w:val="22"/>
              </w:rPr>
            </w:pPr>
            <w:r w:rsidRPr="003C6E72">
              <w:rPr>
                <w:rFonts w:ascii="Arial" w:hAnsi="Arial" w:cs="Mangal"/>
                <w:sz w:val="22"/>
                <w:szCs w:val="22"/>
              </w:rPr>
              <w:t>Contractors</w:t>
            </w:r>
            <w:r w:rsidR="00C3790C" w:rsidRPr="003C6E72">
              <w:rPr>
                <w:rFonts w:ascii="Arial" w:hAnsi="Arial" w:cs="Mangal"/>
                <w:sz w:val="22"/>
                <w:szCs w:val="22"/>
              </w:rPr>
              <w:t xml:space="preserve"> Awarded </w:t>
            </w:r>
          </w:p>
        </w:tc>
        <w:tc>
          <w:tcPr>
            <w:tcW w:w="3345" w:type="dxa"/>
            <w:shd w:val="clear" w:color="auto" w:fill="auto"/>
            <w:tcMar>
              <w:top w:w="0" w:type="dxa"/>
              <w:left w:w="108" w:type="dxa"/>
              <w:bottom w:w="0" w:type="dxa"/>
              <w:right w:w="108" w:type="dxa"/>
            </w:tcMar>
            <w:hideMark/>
          </w:tcPr>
          <w:p w14:paraId="770AABA1" w14:textId="5E7EAFB8" w:rsidR="00C3790C" w:rsidRPr="00413B34" w:rsidRDefault="0054754E" w:rsidP="004413E9">
            <w:pPr>
              <w:widowControl w:val="0"/>
              <w:overflowPunct w:val="0"/>
              <w:autoSpaceDE w:val="0"/>
              <w:autoSpaceDN w:val="0"/>
              <w:adjustRightInd w:val="0"/>
              <w:textAlignment w:val="baseline"/>
              <w:rPr>
                <w:rFonts w:ascii="Arial" w:hAnsi="Arial" w:cs="Mangal"/>
                <w:sz w:val="22"/>
                <w:szCs w:val="22"/>
              </w:rPr>
            </w:pPr>
            <w:r>
              <w:rPr>
                <w:rFonts w:ascii="Arial" w:hAnsi="Arial" w:cs="Mangal"/>
                <w:sz w:val="22"/>
                <w:szCs w:val="22"/>
              </w:rPr>
              <w:t>Early Jan</w:t>
            </w:r>
            <w:r w:rsidR="004579B3" w:rsidRPr="00413B34">
              <w:rPr>
                <w:rFonts w:ascii="Arial" w:hAnsi="Arial" w:cs="Mangal"/>
                <w:sz w:val="22"/>
                <w:szCs w:val="22"/>
              </w:rPr>
              <w:t xml:space="preserve"> </w:t>
            </w:r>
            <w:r>
              <w:rPr>
                <w:rFonts w:ascii="Arial" w:hAnsi="Arial" w:cs="Mangal"/>
                <w:sz w:val="22"/>
                <w:szCs w:val="22"/>
              </w:rPr>
              <w:t>2018</w:t>
            </w:r>
          </w:p>
        </w:tc>
      </w:tr>
      <w:tr w:rsidR="00C3790C" w:rsidRPr="003C6E72" w14:paraId="130BFED8" w14:textId="77777777" w:rsidTr="004579B3">
        <w:tc>
          <w:tcPr>
            <w:tcW w:w="4957" w:type="dxa"/>
            <w:tcMar>
              <w:top w:w="0" w:type="dxa"/>
              <w:left w:w="108" w:type="dxa"/>
              <w:bottom w:w="0" w:type="dxa"/>
              <w:right w:w="108" w:type="dxa"/>
            </w:tcMar>
          </w:tcPr>
          <w:p w14:paraId="664B4353" w14:textId="77777777" w:rsidR="00C3790C" w:rsidRPr="003C6E72" w:rsidRDefault="00C3790C" w:rsidP="004413E9">
            <w:pPr>
              <w:widowControl w:val="0"/>
              <w:overflowPunct w:val="0"/>
              <w:autoSpaceDE w:val="0"/>
              <w:autoSpaceDN w:val="0"/>
              <w:adjustRightInd w:val="0"/>
              <w:textAlignment w:val="baseline"/>
              <w:rPr>
                <w:rFonts w:ascii="Arial" w:hAnsi="Arial" w:cs="Mangal"/>
                <w:sz w:val="22"/>
                <w:szCs w:val="22"/>
              </w:rPr>
            </w:pPr>
            <w:r w:rsidRPr="003C6E72">
              <w:rPr>
                <w:rFonts w:ascii="Arial" w:hAnsi="Arial" w:cs="Mangal"/>
                <w:sz w:val="22"/>
                <w:szCs w:val="22"/>
              </w:rPr>
              <w:t>Contract Commencement</w:t>
            </w:r>
          </w:p>
        </w:tc>
        <w:tc>
          <w:tcPr>
            <w:tcW w:w="3345" w:type="dxa"/>
            <w:shd w:val="clear" w:color="auto" w:fill="auto"/>
            <w:tcMar>
              <w:top w:w="0" w:type="dxa"/>
              <w:left w:w="108" w:type="dxa"/>
              <w:bottom w:w="0" w:type="dxa"/>
              <w:right w:w="108" w:type="dxa"/>
            </w:tcMar>
          </w:tcPr>
          <w:p w14:paraId="7062A2C9" w14:textId="530E7E93" w:rsidR="00C3790C" w:rsidRPr="00413B34" w:rsidRDefault="00F84D45" w:rsidP="004413E9">
            <w:pPr>
              <w:widowControl w:val="0"/>
              <w:overflowPunct w:val="0"/>
              <w:autoSpaceDE w:val="0"/>
              <w:autoSpaceDN w:val="0"/>
              <w:adjustRightInd w:val="0"/>
              <w:textAlignment w:val="baseline"/>
              <w:rPr>
                <w:rFonts w:ascii="Arial" w:hAnsi="Arial" w:cs="Mangal"/>
                <w:sz w:val="22"/>
                <w:szCs w:val="22"/>
              </w:rPr>
            </w:pPr>
            <w:r>
              <w:rPr>
                <w:rFonts w:ascii="Arial" w:hAnsi="Arial" w:cs="Mangal"/>
                <w:sz w:val="22"/>
                <w:szCs w:val="22"/>
              </w:rPr>
              <w:t>Mid Jan</w:t>
            </w:r>
            <w:r w:rsidR="004579B3" w:rsidRPr="00413B34">
              <w:rPr>
                <w:rFonts w:ascii="Arial" w:hAnsi="Arial" w:cs="Mangal"/>
                <w:sz w:val="22"/>
                <w:szCs w:val="22"/>
              </w:rPr>
              <w:t xml:space="preserve"> </w:t>
            </w:r>
            <w:r w:rsidR="00C3790C" w:rsidRPr="00413B34">
              <w:rPr>
                <w:rFonts w:ascii="Arial" w:hAnsi="Arial" w:cs="Mangal"/>
                <w:sz w:val="22"/>
                <w:szCs w:val="22"/>
              </w:rPr>
              <w:t>201</w:t>
            </w:r>
            <w:r>
              <w:rPr>
                <w:rFonts w:ascii="Arial" w:hAnsi="Arial" w:cs="Mangal"/>
                <w:sz w:val="22"/>
                <w:szCs w:val="22"/>
              </w:rPr>
              <w:t>8</w:t>
            </w:r>
          </w:p>
        </w:tc>
      </w:tr>
      <w:tr w:rsidR="00F84D45" w:rsidRPr="003C6E72" w14:paraId="555CF477" w14:textId="77777777" w:rsidTr="004579B3">
        <w:tc>
          <w:tcPr>
            <w:tcW w:w="4957" w:type="dxa"/>
            <w:tcMar>
              <w:top w:w="0" w:type="dxa"/>
              <w:left w:w="108" w:type="dxa"/>
              <w:bottom w:w="0" w:type="dxa"/>
              <w:right w:w="108" w:type="dxa"/>
            </w:tcMar>
          </w:tcPr>
          <w:p w14:paraId="69E998DD" w14:textId="612E0496" w:rsidR="00F84D45" w:rsidRPr="003C6E72" w:rsidRDefault="00F84D45" w:rsidP="004413E9">
            <w:pPr>
              <w:widowControl w:val="0"/>
              <w:overflowPunct w:val="0"/>
              <w:autoSpaceDE w:val="0"/>
              <w:autoSpaceDN w:val="0"/>
              <w:adjustRightInd w:val="0"/>
              <w:textAlignment w:val="baseline"/>
              <w:rPr>
                <w:rFonts w:ascii="Arial" w:hAnsi="Arial" w:cs="Mangal"/>
                <w:sz w:val="22"/>
                <w:szCs w:val="22"/>
              </w:rPr>
            </w:pPr>
            <w:r>
              <w:rPr>
                <w:rFonts w:ascii="Arial" w:hAnsi="Arial" w:cs="Mangal"/>
                <w:sz w:val="22"/>
                <w:szCs w:val="22"/>
              </w:rPr>
              <w:t>Mobilisation/ Training/ Parallel Run</w:t>
            </w:r>
          </w:p>
        </w:tc>
        <w:tc>
          <w:tcPr>
            <w:tcW w:w="3345" w:type="dxa"/>
            <w:shd w:val="clear" w:color="auto" w:fill="auto"/>
            <w:tcMar>
              <w:top w:w="0" w:type="dxa"/>
              <w:left w:w="108" w:type="dxa"/>
              <w:bottom w:w="0" w:type="dxa"/>
              <w:right w:w="108" w:type="dxa"/>
            </w:tcMar>
          </w:tcPr>
          <w:p w14:paraId="419A3E83" w14:textId="4D300A0C" w:rsidR="00F84D45" w:rsidRPr="00413B34" w:rsidRDefault="00F84D45" w:rsidP="004413E9">
            <w:pPr>
              <w:widowControl w:val="0"/>
              <w:overflowPunct w:val="0"/>
              <w:autoSpaceDE w:val="0"/>
              <w:autoSpaceDN w:val="0"/>
              <w:adjustRightInd w:val="0"/>
              <w:textAlignment w:val="baseline"/>
              <w:rPr>
                <w:rFonts w:ascii="Arial" w:hAnsi="Arial" w:cs="Mangal"/>
                <w:sz w:val="22"/>
                <w:szCs w:val="22"/>
              </w:rPr>
            </w:pPr>
            <w:r>
              <w:rPr>
                <w:rFonts w:ascii="Arial" w:hAnsi="Arial" w:cs="Mangal"/>
                <w:sz w:val="22"/>
                <w:szCs w:val="22"/>
              </w:rPr>
              <w:t>Jan – Mar 2018</w:t>
            </w:r>
          </w:p>
        </w:tc>
      </w:tr>
    </w:tbl>
    <w:p w14:paraId="536B463D" w14:textId="77777777" w:rsidR="00C3790C" w:rsidRPr="003C6E72" w:rsidRDefault="00C3790C" w:rsidP="00C3790C">
      <w:pPr>
        <w:ind w:left="851"/>
        <w:rPr>
          <w:rFonts w:ascii="Arial" w:hAnsi="Arial" w:cs="Mangal"/>
          <w:sz w:val="22"/>
          <w:szCs w:val="22"/>
        </w:rPr>
      </w:pPr>
    </w:p>
    <w:p w14:paraId="6AF3147A" w14:textId="77777777" w:rsidR="00BE1799" w:rsidRPr="003C6E72" w:rsidRDefault="00BE1799" w:rsidP="00BE1799">
      <w:pPr>
        <w:widowControl w:val="0"/>
        <w:overflowPunct w:val="0"/>
        <w:autoSpaceDE w:val="0"/>
        <w:autoSpaceDN w:val="0"/>
        <w:adjustRightInd w:val="0"/>
        <w:textAlignment w:val="baseline"/>
        <w:rPr>
          <w:rFonts w:ascii="Arial" w:hAnsi="Arial" w:cs="Mangal"/>
          <w:sz w:val="22"/>
          <w:szCs w:val="22"/>
          <w:lang w:eastAsia="en-US"/>
        </w:rPr>
      </w:pPr>
    </w:p>
    <w:p w14:paraId="46DFC424" w14:textId="4E8B402F"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TENDER</w:t>
      </w:r>
      <w:r w:rsidR="001D351F" w:rsidRPr="003C6E72">
        <w:rPr>
          <w:rFonts w:ascii="Arial" w:hAnsi="Arial" w:cs="Arial"/>
          <w:b/>
          <w:sz w:val="22"/>
          <w:szCs w:val="22"/>
        </w:rPr>
        <w:t xml:space="preserve"> RESPONSE</w:t>
      </w:r>
      <w:r w:rsidR="00700242" w:rsidRPr="003C6E72">
        <w:rPr>
          <w:rFonts w:ascii="Arial" w:hAnsi="Arial" w:cs="Arial"/>
          <w:b/>
          <w:sz w:val="22"/>
          <w:szCs w:val="22"/>
        </w:rPr>
        <w:t>S</w:t>
      </w:r>
    </w:p>
    <w:p w14:paraId="117463DC" w14:textId="77777777" w:rsidR="00E41F3E" w:rsidRPr="003C6E72" w:rsidRDefault="00E41F3E" w:rsidP="00E41F3E">
      <w:pPr>
        <w:rPr>
          <w:rFonts w:ascii="Arial" w:hAnsi="Arial" w:cs="Arial"/>
          <w:sz w:val="22"/>
          <w:szCs w:val="22"/>
        </w:rPr>
      </w:pPr>
    </w:p>
    <w:p w14:paraId="78FE645E" w14:textId="60B66BD5" w:rsidR="00E41F3E" w:rsidRPr="003C6E72" w:rsidRDefault="00E41F3E" w:rsidP="00B76D4F">
      <w:pPr>
        <w:numPr>
          <w:ilvl w:val="1"/>
          <w:numId w:val="10"/>
        </w:numPr>
        <w:jc w:val="both"/>
        <w:rPr>
          <w:rFonts w:ascii="Arial" w:hAnsi="Arial" w:cs="Arial"/>
          <w:b/>
          <w:sz w:val="22"/>
          <w:szCs w:val="22"/>
        </w:rPr>
      </w:pPr>
      <w:r w:rsidRPr="003C6E72">
        <w:rPr>
          <w:rFonts w:ascii="Arial" w:hAnsi="Arial" w:cs="Arial"/>
          <w:sz w:val="22"/>
          <w:szCs w:val="22"/>
        </w:rPr>
        <w:t>Tenderers are required to complete and return a response which shall consist of the following completed elements, plus any additional information they wish to submit:-</w:t>
      </w:r>
    </w:p>
    <w:p w14:paraId="525D5226" w14:textId="77777777" w:rsidR="00E41F3E" w:rsidRPr="003C6E72" w:rsidRDefault="00E41F3E" w:rsidP="00E41F3E">
      <w:pPr>
        <w:ind w:left="720"/>
        <w:jc w:val="both"/>
        <w:rPr>
          <w:rFonts w:ascii="Arial" w:hAnsi="Arial" w:cs="Arial"/>
          <w:sz w:val="22"/>
          <w:szCs w:val="22"/>
        </w:rPr>
      </w:pPr>
    </w:p>
    <w:p w14:paraId="23FB6DDE" w14:textId="1FC288A0" w:rsidR="00E41F3E"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 xml:space="preserve">Section C – Technical </w:t>
      </w:r>
      <w:r w:rsidR="001D351F" w:rsidRPr="003C6E72">
        <w:rPr>
          <w:rFonts w:ascii="Arial" w:hAnsi="Arial" w:cs="Arial"/>
          <w:sz w:val="22"/>
          <w:szCs w:val="22"/>
        </w:rPr>
        <w:t>Proposal</w:t>
      </w:r>
    </w:p>
    <w:p w14:paraId="7FB29C0F" w14:textId="77777777" w:rsidR="00E41F3E" w:rsidRPr="003C6E72" w:rsidRDefault="00E41F3E" w:rsidP="00E41F3E">
      <w:pPr>
        <w:ind w:left="1440"/>
        <w:jc w:val="both"/>
        <w:rPr>
          <w:rFonts w:ascii="Arial" w:hAnsi="Arial" w:cs="Arial"/>
          <w:sz w:val="22"/>
          <w:szCs w:val="22"/>
        </w:rPr>
      </w:pPr>
    </w:p>
    <w:p w14:paraId="00A152F1" w14:textId="1AF6D2EF" w:rsidR="001D351F"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 xml:space="preserve">Section D – </w:t>
      </w:r>
      <w:r w:rsidR="0007081C">
        <w:rPr>
          <w:rFonts w:ascii="Arial" w:hAnsi="Arial" w:cs="Arial"/>
          <w:sz w:val="22"/>
          <w:szCs w:val="22"/>
        </w:rPr>
        <w:t xml:space="preserve">Commercial Proposal/ </w:t>
      </w:r>
      <w:r w:rsidR="001D351F" w:rsidRPr="003C6E72">
        <w:rPr>
          <w:rFonts w:ascii="Arial" w:hAnsi="Arial" w:cs="Arial"/>
          <w:sz w:val="22"/>
          <w:szCs w:val="22"/>
        </w:rPr>
        <w:t xml:space="preserve">Pricing Schedule  </w:t>
      </w:r>
    </w:p>
    <w:p w14:paraId="07A44970" w14:textId="77777777" w:rsidR="001D351F" w:rsidRPr="003C6E72" w:rsidRDefault="001D351F" w:rsidP="001D351F">
      <w:pPr>
        <w:pStyle w:val="ListParagraph"/>
        <w:rPr>
          <w:rFonts w:ascii="Arial" w:hAnsi="Arial" w:cs="Arial"/>
          <w:sz w:val="22"/>
          <w:szCs w:val="22"/>
        </w:rPr>
      </w:pPr>
    </w:p>
    <w:p w14:paraId="49C47044" w14:textId="1348905D" w:rsidR="00E41F3E"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Section F - Form of Tender</w:t>
      </w:r>
    </w:p>
    <w:p w14:paraId="654D0467" w14:textId="77777777" w:rsidR="00DF1DD4" w:rsidRPr="003C6E72" w:rsidRDefault="00DF1DD4" w:rsidP="00DF1DD4">
      <w:pPr>
        <w:pStyle w:val="ListParagraph"/>
        <w:rPr>
          <w:rFonts w:ascii="Arial" w:hAnsi="Arial" w:cs="Arial"/>
          <w:sz w:val="22"/>
          <w:szCs w:val="22"/>
        </w:rPr>
      </w:pPr>
    </w:p>
    <w:p w14:paraId="61D3C20D" w14:textId="18746C31" w:rsidR="00E41F3E"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Section G - Form of Confidentiality Undertaking</w:t>
      </w:r>
    </w:p>
    <w:p w14:paraId="13C85E51" w14:textId="77777777" w:rsidR="00E41F3E" w:rsidRPr="003C6E72" w:rsidRDefault="00E41F3E" w:rsidP="00E41F3E">
      <w:pPr>
        <w:jc w:val="both"/>
        <w:rPr>
          <w:rFonts w:ascii="Arial" w:hAnsi="Arial" w:cs="Arial"/>
          <w:sz w:val="22"/>
          <w:szCs w:val="22"/>
        </w:rPr>
      </w:pPr>
    </w:p>
    <w:p w14:paraId="2E666CB1" w14:textId="77777777" w:rsidR="00E41F3E" w:rsidRPr="003C6E72" w:rsidRDefault="00E41F3E" w:rsidP="00E41F3E">
      <w:pPr>
        <w:jc w:val="both"/>
        <w:rPr>
          <w:rFonts w:ascii="Arial" w:hAnsi="Arial" w:cs="Arial"/>
          <w:sz w:val="22"/>
          <w:szCs w:val="22"/>
        </w:rPr>
      </w:pPr>
    </w:p>
    <w:p w14:paraId="0094AE51" w14:textId="112AADB6" w:rsidR="00E41F3E" w:rsidRPr="003C6E72" w:rsidRDefault="00E41F3E" w:rsidP="004A7B58">
      <w:pPr>
        <w:numPr>
          <w:ilvl w:val="1"/>
          <w:numId w:val="10"/>
        </w:numPr>
        <w:rPr>
          <w:rFonts w:ascii="Arial" w:hAnsi="Arial" w:cs="Arial"/>
          <w:b/>
          <w:sz w:val="22"/>
          <w:szCs w:val="22"/>
        </w:rPr>
      </w:pPr>
      <w:r w:rsidRPr="003C6E72">
        <w:rPr>
          <w:rFonts w:ascii="Arial" w:hAnsi="Arial" w:cs="Arial"/>
          <w:b/>
          <w:sz w:val="22"/>
          <w:szCs w:val="22"/>
        </w:rPr>
        <w:t xml:space="preserve">Technical </w:t>
      </w:r>
      <w:r w:rsidR="00B76D4F">
        <w:rPr>
          <w:rFonts w:ascii="Arial" w:hAnsi="Arial" w:cs="Arial"/>
          <w:b/>
          <w:sz w:val="22"/>
          <w:szCs w:val="22"/>
        </w:rPr>
        <w:t>Proposal</w:t>
      </w:r>
    </w:p>
    <w:p w14:paraId="62F00E19" w14:textId="77777777" w:rsidR="00E41F3E" w:rsidRPr="003C6E72" w:rsidRDefault="00E41F3E" w:rsidP="00E41F3E">
      <w:pPr>
        <w:rPr>
          <w:rFonts w:ascii="Arial" w:hAnsi="Arial" w:cs="Arial"/>
          <w:sz w:val="22"/>
          <w:szCs w:val="22"/>
        </w:rPr>
      </w:pPr>
    </w:p>
    <w:p w14:paraId="2E59C986" w14:textId="58017E13" w:rsidR="00E41F3E"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 xml:space="preserve">The </w:t>
      </w:r>
      <w:r w:rsidR="006216CF">
        <w:rPr>
          <w:rFonts w:ascii="Arial" w:hAnsi="Arial" w:cs="Arial"/>
          <w:sz w:val="22"/>
          <w:szCs w:val="22"/>
        </w:rPr>
        <w:t>t</w:t>
      </w:r>
      <w:r w:rsidRPr="003C6E72">
        <w:rPr>
          <w:rFonts w:ascii="Arial" w:hAnsi="Arial" w:cs="Arial"/>
          <w:sz w:val="22"/>
          <w:szCs w:val="22"/>
        </w:rPr>
        <w:t xml:space="preserve">enderer’s </w:t>
      </w:r>
      <w:r w:rsidR="00AD5A55">
        <w:rPr>
          <w:rFonts w:ascii="Arial" w:hAnsi="Arial" w:cs="Arial"/>
          <w:sz w:val="22"/>
          <w:szCs w:val="22"/>
        </w:rPr>
        <w:t>r</w:t>
      </w:r>
      <w:r w:rsidRPr="003C6E72">
        <w:rPr>
          <w:rFonts w:ascii="Arial" w:hAnsi="Arial" w:cs="Arial"/>
          <w:sz w:val="22"/>
          <w:szCs w:val="22"/>
        </w:rPr>
        <w:t xml:space="preserve">esponse for Section C Technical </w:t>
      </w:r>
      <w:r w:rsidR="00B76D4F">
        <w:rPr>
          <w:rFonts w:ascii="Arial" w:hAnsi="Arial" w:cs="Arial"/>
          <w:sz w:val="22"/>
          <w:szCs w:val="22"/>
        </w:rPr>
        <w:t>Proposal</w:t>
      </w:r>
      <w:r w:rsidRPr="003C6E72">
        <w:rPr>
          <w:rFonts w:ascii="Arial" w:hAnsi="Arial" w:cs="Arial"/>
          <w:sz w:val="22"/>
          <w:szCs w:val="22"/>
        </w:rPr>
        <w:t xml:space="preserve"> will be evaluated independently to the </w:t>
      </w:r>
      <w:r w:rsidR="00B76D4F">
        <w:rPr>
          <w:rFonts w:ascii="Arial" w:hAnsi="Arial" w:cs="Arial"/>
          <w:sz w:val="22"/>
          <w:szCs w:val="22"/>
        </w:rPr>
        <w:t>Commercial Proposal</w:t>
      </w:r>
      <w:r w:rsidRPr="003C6E72">
        <w:rPr>
          <w:rFonts w:ascii="Arial" w:hAnsi="Arial" w:cs="Arial"/>
          <w:sz w:val="22"/>
          <w:szCs w:val="22"/>
        </w:rPr>
        <w:t xml:space="preserve"> of your </w:t>
      </w:r>
      <w:r w:rsidR="00617208">
        <w:rPr>
          <w:rFonts w:ascii="Arial" w:hAnsi="Arial" w:cs="Arial"/>
          <w:sz w:val="22"/>
          <w:szCs w:val="22"/>
        </w:rPr>
        <w:t>r</w:t>
      </w:r>
      <w:r w:rsidRPr="003C6E72">
        <w:rPr>
          <w:rFonts w:ascii="Arial" w:hAnsi="Arial" w:cs="Arial"/>
          <w:sz w:val="22"/>
          <w:szCs w:val="22"/>
        </w:rPr>
        <w:t xml:space="preserve">esponse, therefore please ensure that your response to Section C is submitted as a separate file from the </w:t>
      </w:r>
      <w:r w:rsidR="00B76D4F">
        <w:rPr>
          <w:rFonts w:ascii="Arial" w:hAnsi="Arial" w:cs="Arial"/>
          <w:sz w:val="22"/>
          <w:szCs w:val="22"/>
        </w:rPr>
        <w:t>Commercial Proposal</w:t>
      </w:r>
      <w:r w:rsidRPr="003C6E72">
        <w:rPr>
          <w:rFonts w:ascii="Arial" w:hAnsi="Arial" w:cs="Arial"/>
          <w:sz w:val="22"/>
          <w:szCs w:val="22"/>
        </w:rPr>
        <w:t xml:space="preserve">. </w:t>
      </w:r>
    </w:p>
    <w:p w14:paraId="4594E2F6" w14:textId="77777777" w:rsidR="00E41F3E" w:rsidRPr="003C6E72" w:rsidRDefault="00E41F3E" w:rsidP="00E41F3E">
      <w:pPr>
        <w:jc w:val="both"/>
        <w:rPr>
          <w:rFonts w:ascii="Arial" w:hAnsi="Arial" w:cs="Arial"/>
          <w:sz w:val="22"/>
          <w:szCs w:val="22"/>
        </w:rPr>
      </w:pPr>
    </w:p>
    <w:p w14:paraId="7BD3C391" w14:textId="33773840" w:rsidR="00E41F3E" w:rsidRPr="003C6E72" w:rsidRDefault="00E41F3E" w:rsidP="004A7B58">
      <w:pPr>
        <w:numPr>
          <w:ilvl w:val="1"/>
          <w:numId w:val="10"/>
        </w:numPr>
        <w:jc w:val="both"/>
        <w:rPr>
          <w:rFonts w:ascii="Arial" w:hAnsi="Arial" w:cs="Arial"/>
          <w:b/>
          <w:sz w:val="22"/>
          <w:szCs w:val="22"/>
        </w:rPr>
      </w:pPr>
      <w:r w:rsidRPr="003C6E72">
        <w:rPr>
          <w:rFonts w:ascii="Arial" w:hAnsi="Arial" w:cs="Arial"/>
          <w:b/>
          <w:sz w:val="22"/>
          <w:szCs w:val="22"/>
        </w:rPr>
        <w:t xml:space="preserve">Commercial </w:t>
      </w:r>
      <w:r w:rsidR="00B76D4F">
        <w:rPr>
          <w:rFonts w:ascii="Arial" w:hAnsi="Arial" w:cs="Arial"/>
          <w:b/>
          <w:sz w:val="22"/>
          <w:szCs w:val="22"/>
        </w:rPr>
        <w:t>Proposal</w:t>
      </w:r>
      <w:r w:rsidRPr="003C6E72">
        <w:rPr>
          <w:rFonts w:ascii="Arial" w:hAnsi="Arial" w:cs="Arial"/>
          <w:b/>
          <w:sz w:val="22"/>
          <w:szCs w:val="22"/>
        </w:rPr>
        <w:t xml:space="preserve"> and Price Schedule  </w:t>
      </w:r>
    </w:p>
    <w:p w14:paraId="06028778" w14:textId="77777777" w:rsidR="00E41F3E" w:rsidRPr="003C6E72" w:rsidRDefault="00E41F3E" w:rsidP="00E41F3E">
      <w:pPr>
        <w:jc w:val="both"/>
        <w:rPr>
          <w:rFonts w:ascii="Arial" w:hAnsi="Arial" w:cs="Arial"/>
          <w:sz w:val="22"/>
          <w:szCs w:val="22"/>
        </w:rPr>
      </w:pPr>
    </w:p>
    <w:p w14:paraId="2A13A863" w14:textId="03D0B6B7" w:rsidR="00E41F3E"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 xml:space="preserve">Tenderers are required to complete and return the </w:t>
      </w:r>
      <w:r w:rsidRPr="00B76D4F">
        <w:rPr>
          <w:rFonts w:ascii="Arial" w:hAnsi="Arial" w:cs="Arial"/>
          <w:sz w:val="22"/>
          <w:szCs w:val="22"/>
        </w:rPr>
        <w:t xml:space="preserve">Commercial </w:t>
      </w:r>
      <w:r w:rsidR="00B76D4F">
        <w:rPr>
          <w:rFonts w:ascii="Arial" w:hAnsi="Arial" w:cs="Arial"/>
          <w:sz w:val="22"/>
          <w:szCs w:val="22"/>
        </w:rPr>
        <w:t>Proposal</w:t>
      </w:r>
      <w:r w:rsidR="008B57EF">
        <w:rPr>
          <w:rFonts w:ascii="Arial" w:hAnsi="Arial" w:cs="Arial"/>
          <w:sz w:val="22"/>
          <w:szCs w:val="22"/>
        </w:rPr>
        <w:t xml:space="preserve">/ </w:t>
      </w:r>
      <w:r w:rsidRPr="003C6E72">
        <w:rPr>
          <w:rFonts w:ascii="Arial" w:hAnsi="Arial" w:cs="Arial"/>
          <w:sz w:val="22"/>
          <w:szCs w:val="22"/>
        </w:rPr>
        <w:t xml:space="preserve">Price Schedule, Section D. Prices shown must be inclusive of all charges including postage, carriage and </w:t>
      </w:r>
      <w:r w:rsidR="00BD35E2">
        <w:rPr>
          <w:rFonts w:ascii="Arial" w:hAnsi="Arial" w:cs="Arial"/>
          <w:sz w:val="22"/>
          <w:szCs w:val="22"/>
        </w:rPr>
        <w:t>travelling expenses</w:t>
      </w:r>
      <w:r w:rsidRPr="003C6E72">
        <w:rPr>
          <w:rFonts w:ascii="Arial" w:hAnsi="Arial" w:cs="Arial"/>
          <w:sz w:val="22"/>
          <w:szCs w:val="22"/>
        </w:rPr>
        <w:t>, but exclusive of VAT.</w:t>
      </w:r>
    </w:p>
    <w:p w14:paraId="4F2FB4BB" w14:textId="77777777" w:rsidR="00E41F3E" w:rsidRPr="003C6E72" w:rsidRDefault="00E41F3E" w:rsidP="00E41F3E">
      <w:pPr>
        <w:jc w:val="both"/>
        <w:rPr>
          <w:rFonts w:ascii="Arial" w:hAnsi="Arial" w:cs="Arial"/>
          <w:sz w:val="22"/>
          <w:szCs w:val="22"/>
        </w:rPr>
      </w:pPr>
    </w:p>
    <w:p w14:paraId="5B27AF8D" w14:textId="77777777" w:rsidR="00E41F3E" w:rsidRPr="003C6E72" w:rsidRDefault="00E41F3E" w:rsidP="004A7B58">
      <w:pPr>
        <w:numPr>
          <w:ilvl w:val="1"/>
          <w:numId w:val="10"/>
        </w:numPr>
        <w:jc w:val="both"/>
        <w:rPr>
          <w:rFonts w:ascii="Arial" w:hAnsi="Arial" w:cs="Arial"/>
          <w:b/>
          <w:sz w:val="22"/>
          <w:szCs w:val="22"/>
        </w:rPr>
      </w:pPr>
      <w:r w:rsidRPr="003C6E72">
        <w:rPr>
          <w:rFonts w:ascii="Arial" w:hAnsi="Arial" w:cs="Arial"/>
          <w:b/>
          <w:sz w:val="22"/>
          <w:szCs w:val="22"/>
        </w:rPr>
        <w:t>Form of Tender</w:t>
      </w:r>
    </w:p>
    <w:p w14:paraId="1C869508" w14:textId="77777777" w:rsidR="00E41F3E" w:rsidRPr="003C6E72" w:rsidRDefault="00E41F3E" w:rsidP="00E41F3E">
      <w:pPr>
        <w:ind w:left="720"/>
        <w:jc w:val="both"/>
        <w:rPr>
          <w:rFonts w:ascii="Arial" w:hAnsi="Arial" w:cs="Arial"/>
          <w:sz w:val="22"/>
          <w:szCs w:val="22"/>
        </w:rPr>
      </w:pPr>
    </w:p>
    <w:p w14:paraId="72102174" w14:textId="5D3C4CE5" w:rsidR="00E41F3E"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 xml:space="preserve">Tenderers are required to complete and return a copy of the Form of Tender, Section F that has been wet signed, scanned as a PDF file and returned </w:t>
      </w:r>
      <w:r w:rsidRPr="00B76D4F">
        <w:rPr>
          <w:rFonts w:ascii="Arial" w:hAnsi="Arial" w:cs="Arial"/>
          <w:sz w:val="22"/>
          <w:szCs w:val="22"/>
        </w:rPr>
        <w:t xml:space="preserve">via </w:t>
      </w:r>
      <w:r w:rsidR="00B76D4F" w:rsidRPr="00B76D4F">
        <w:rPr>
          <w:rFonts w:ascii="Arial" w:hAnsi="Arial" w:cs="Arial"/>
          <w:sz w:val="22"/>
          <w:szCs w:val="22"/>
        </w:rPr>
        <w:t xml:space="preserve">email </w:t>
      </w:r>
      <w:r w:rsidRPr="00B76D4F">
        <w:rPr>
          <w:rFonts w:ascii="Arial" w:hAnsi="Arial" w:cs="Arial"/>
          <w:sz w:val="22"/>
          <w:szCs w:val="22"/>
        </w:rPr>
        <w:t>with</w:t>
      </w:r>
      <w:r w:rsidRPr="003C6E72">
        <w:rPr>
          <w:rFonts w:ascii="Arial" w:hAnsi="Arial" w:cs="Arial"/>
          <w:sz w:val="22"/>
          <w:szCs w:val="22"/>
        </w:rPr>
        <w:t xml:space="preserve"> the rest of the tender response.</w:t>
      </w:r>
    </w:p>
    <w:p w14:paraId="6FE05F44" w14:textId="77777777" w:rsidR="00E41F3E" w:rsidRPr="003C6E72" w:rsidRDefault="00E41F3E" w:rsidP="00E41F3E">
      <w:pPr>
        <w:ind w:left="720"/>
        <w:jc w:val="both"/>
        <w:rPr>
          <w:rFonts w:ascii="Arial" w:hAnsi="Arial" w:cs="Arial"/>
          <w:sz w:val="22"/>
          <w:szCs w:val="22"/>
        </w:rPr>
      </w:pPr>
    </w:p>
    <w:p w14:paraId="0DB3A4EC" w14:textId="77777777" w:rsidR="00E41F3E" w:rsidRPr="003C6E72" w:rsidRDefault="00E41F3E" w:rsidP="004A7B58">
      <w:pPr>
        <w:numPr>
          <w:ilvl w:val="1"/>
          <w:numId w:val="10"/>
        </w:numPr>
        <w:jc w:val="both"/>
        <w:rPr>
          <w:rFonts w:ascii="Arial" w:hAnsi="Arial" w:cs="Arial"/>
          <w:b/>
          <w:sz w:val="22"/>
          <w:szCs w:val="22"/>
        </w:rPr>
      </w:pPr>
      <w:r w:rsidRPr="003C6E72">
        <w:rPr>
          <w:rFonts w:ascii="Arial" w:hAnsi="Arial"/>
          <w:b/>
          <w:sz w:val="22"/>
          <w:szCs w:val="22"/>
        </w:rPr>
        <w:t>Form of Confidentiality Undertaking</w:t>
      </w:r>
    </w:p>
    <w:p w14:paraId="3FCAB6E5" w14:textId="77777777" w:rsidR="00E41F3E" w:rsidRPr="003C6E72" w:rsidRDefault="00E41F3E" w:rsidP="00E41F3E">
      <w:pPr>
        <w:ind w:left="720"/>
        <w:jc w:val="both"/>
        <w:rPr>
          <w:rFonts w:ascii="Arial" w:hAnsi="Arial"/>
          <w:sz w:val="22"/>
          <w:szCs w:val="22"/>
        </w:rPr>
      </w:pPr>
    </w:p>
    <w:p w14:paraId="5ED73BC4" w14:textId="77777777" w:rsidR="00E41F3E" w:rsidRPr="003C6E72" w:rsidRDefault="00E41F3E" w:rsidP="004A7B58">
      <w:pPr>
        <w:numPr>
          <w:ilvl w:val="2"/>
          <w:numId w:val="10"/>
        </w:numPr>
        <w:jc w:val="both"/>
        <w:rPr>
          <w:rFonts w:ascii="Arial" w:hAnsi="Arial"/>
          <w:sz w:val="22"/>
          <w:szCs w:val="22"/>
        </w:rPr>
      </w:pPr>
      <w:r w:rsidRPr="003C6E72">
        <w:rPr>
          <w:rFonts w:ascii="Arial" w:hAnsi="Arial"/>
          <w:sz w:val="22"/>
          <w:szCs w:val="22"/>
        </w:rPr>
        <w:t xml:space="preserve">Tenderers shall complete and return an electronic copy of the Form of Confidentiality Undertaking, Section G, as part of the tender response. </w:t>
      </w:r>
    </w:p>
    <w:p w14:paraId="021CC079" w14:textId="77777777" w:rsidR="00E41F3E" w:rsidRPr="003C6E72" w:rsidRDefault="00E41F3E" w:rsidP="00E41F3E">
      <w:pPr>
        <w:rPr>
          <w:rFonts w:ascii="Arial" w:hAnsi="Arial" w:cs="Arial"/>
          <w:sz w:val="22"/>
          <w:szCs w:val="22"/>
        </w:rPr>
      </w:pPr>
    </w:p>
    <w:p w14:paraId="24109582" w14:textId="77777777" w:rsidR="00E41F3E" w:rsidRPr="003C6E72" w:rsidRDefault="00E41F3E" w:rsidP="004A7B58">
      <w:pPr>
        <w:numPr>
          <w:ilvl w:val="1"/>
          <w:numId w:val="10"/>
        </w:numPr>
        <w:rPr>
          <w:rFonts w:ascii="Arial" w:hAnsi="Arial" w:cs="Arial"/>
          <w:b/>
          <w:sz w:val="22"/>
          <w:szCs w:val="22"/>
        </w:rPr>
      </w:pPr>
      <w:r w:rsidRPr="003C6E72">
        <w:rPr>
          <w:rFonts w:ascii="Arial" w:hAnsi="Arial" w:cs="Arial"/>
          <w:b/>
          <w:sz w:val="22"/>
          <w:szCs w:val="22"/>
        </w:rPr>
        <w:t>Parent/Holding Company Guarantee</w:t>
      </w:r>
    </w:p>
    <w:p w14:paraId="2B4474DF" w14:textId="77777777" w:rsidR="00E41F3E" w:rsidRPr="003C6E72" w:rsidRDefault="00E41F3E" w:rsidP="00E41F3E">
      <w:pPr>
        <w:rPr>
          <w:rFonts w:ascii="Arial" w:hAnsi="Arial" w:cs="Arial"/>
          <w:sz w:val="22"/>
          <w:szCs w:val="22"/>
        </w:rPr>
      </w:pPr>
    </w:p>
    <w:p w14:paraId="7C4454EB" w14:textId="436398F4" w:rsidR="00E41F3E" w:rsidRPr="003C6E72" w:rsidRDefault="00E41F3E" w:rsidP="004A7B58">
      <w:pPr>
        <w:numPr>
          <w:ilvl w:val="2"/>
          <w:numId w:val="10"/>
        </w:numPr>
        <w:jc w:val="both"/>
        <w:rPr>
          <w:rFonts w:ascii="Arial" w:hAnsi="Arial" w:cs="Arial"/>
          <w:sz w:val="22"/>
          <w:szCs w:val="22"/>
        </w:rPr>
      </w:pPr>
      <w:r w:rsidRPr="003C6E72">
        <w:rPr>
          <w:rFonts w:ascii="Arial" w:hAnsi="Arial" w:cs="Arial"/>
          <w:sz w:val="22"/>
          <w:szCs w:val="22"/>
        </w:rPr>
        <w:t xml:space="preserve">Tenderers may be required to provide a Parent/Holding Company Guarantee in the format detailed </w:t>
      </w:r>
      <w:r w:rsidRPr="00DF35DF">
        <w:rPr>
          <w:rFonts w:ascii="Arial" w:hAnsi="Arial" w:cs="Arial"/>
          <w:sz w:val="22"/>
          <w:szCs w:val="22"/>
        </w:rPr>
        <w:t>in</w:t>
      </w:r>
      <w:r w:rsidR="00DF35DF">
        <w:rPr>
          <w:rFonts w:ascii="Arial" w:hAnsi="Arial" w:cs="Arial"/>
          <w:sz w:val="22"/>
          <w:szCs w:val="22"/>
        </w:rPr>
        <w:t xml:space="preserve"> Appendix 1. </w:t>
      </w:r>
      <w:r w:rsidRPr="003C6E72">
        <w:rPr>
          <w:rFonts w:ascii="Arial" w:hAnsi="Arial" w:cs="Arial"/>
          <w:sz w:val="22"/>
          <w:szCs w:val="22"/>
        </w:rPr>
        <w:t xml:space="preserve">The Low Carbon Contracts Company reserves the right to require the completion of such a Guarantee by notification in the Acceptance Letter. </w:t>
      </w:r>
    </w:p>
    <w:p w14:paraId="647AA744" w14:textId="2940944E" w:rsidR="00E41F3E" w:rsidRDefault="00E41F3E" w:rsidP="00E41F3E">
      <w:pPr>
        <w:rPr>
          <w:rFonts w:ascii="Arial" w:hAnsi="Arial" w:cs="Arial"/>
          <w:sz w:val="22"/>
          <w:szCs w:val="22"/>
        </w:rPr>
      </w:pPr>
    </w:p>
    <w:p w14:paraId="2D863633" w14:textId="77777777" w:rsidR="00022888" w:rsidRPr="003C6E72" w:rsidRDefault="00022888" w:rsidP="00E41F3E">
      <w:pPr>
        <w:rPr>
          <w:rFonts w:ascii="Arial" w:hAnsi="Arial" w:cs="Arial"/>
          <w:sz w:val="22"/>
          <w:szCs w:val="22"/>
        </w:rPr>
      </w:pPr>
    </w:p>
    <w:p w14:paraId="506FCB1F" w14:textId="77777777"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 xml:space="preserve">Return of Tenders </w:t>
      </w:r>
    </w:p>
    <w:p w14:paraId="6BD041EB" w14:textId="77777777" w:rsidR="00E41F3E" w:rsidRPr="003C6E72" w:rsidRDefault="00E41F3E" w:rsidP="00E41F3E">
      <w:pPr>
        <w:rPr>
          <w:rFonts w:ascii="Arial" w:hAnsi="Arial" w:cs="Arial"/>
          <w:sz w:val="22"/>
          <w:szCs w:val="22"/>
        </w:rPr>
      </w:pPr>
    </w:p>
    <w:p w14:paraId="060C51DA" w14:textId="7B310374" w:rsidR="00F51436" w:rsidRPr="00F51436" w:rsidRDefault="00E41F3E" w:rsidP="004A7B58">
      <w:pPr>
        <w:numPr>
          <w:ilvl w:val="1"/>
          <w:numId w:val="10"/>
        </w:numPr>
        <w:rPr>
          <w:rFonts w:ascii="Arial" w:hAnsi="Arial" w:cs="Arial"/>
          <w:sz w:val="22"/>
          <w:szCs w:val="22"/>
        </w:rPr>
      </w:pPr>
      <w:r w:rsidRPr="003C6E72">
        <w:rPr>
          <w:rFonts w:ascii="Arial" w:hAnsi="Arial" w:cs="Arial"/>
          <w:sz w:val="22"/>
          <w:szCs w:val="22"/>
        </w:rPr>
        <w:t xml:space="preserve">Tenders are to be prepared and presented in the manner specified, which must be returned </w:t>
      </w:r>
      <w:r w:rsidR="00F51436">
        <w:rPr>
          <w:rFonts w:ascii="Arial" w:hAnsi="Arial" w:cs="Arial"/>
          <w:sz w:val="22"/>
          <w:szCs w:val="22"/>
        </w:rPr>
        <w:t xml:space="preserve">via email to: </w:t>
      </w:r>
      <w:hyperlink r:id="rId17" w:history="1">
        <w:r w:rsidR="00F51436" w:rsidRPr="007C32DB">
          <w:rPr>
            <w:rStyle w:val="Hyperlink"/>
            <w:rFonts w:ascii="Arial" w:hAnsi="Arial" w:cs="Arial"/>
            <w:sz w:val="22"/>
            <w:szCs w:val="22"/>
          </w:rPr>
          <w:t>procurement@lowcarboncontracts.uk</w:t>
        </w:r>
      </w:hyperlink>
      <w:r w:rsidR="00F51436">
        <w:rPr>
          <w:rFonts w:ascii="Arial" w:hAnsi="Arial" w:cs="Arial"/>
          <w:sz w:val="22"/>
          <w:szCs w:val="22"/>
        </w:rPr>
        <w:t xml:space="preserve"> </w:t>
      </w:r>
      <w:r w:rsidRPr="003C6E72">
        <w:rPr>
          <w:rFonts w:ascii="Arial" w:hAnsi="Arial" w:cs="Arial"/>
          <w:sz w:val="22"/>
          <w:szCs w:val="22"/>
        </w:rPr>
        <w:t xml:space="preserve">by </w:t>
      </w:r>
      <w:r w:rsidR="00DF35DF" w:rsidRPr="00DF35DF">
        <w:rPr>
          <w:rFonts w:ascii="Arial" w:hAnsi="Arial" w:cs="Arial"/>
          <w:b/>
          <w:sz w:val="22"/>
          <w:szCs w:val="22"/>
        </w:rPr>
        <w:t>12:00</w:t>
      </w:r>
      <w:r w:rsidR="00DF35DF">
        <w:rPr>
          <w:rFonts w:ascii="Arial" w:hAnsi="Arial" w:cs="Arial"/>
          <w:b/>
          <w:sz w:val="22"/>
          <w:szCs w:val="22"/>
        </w:rPr>
        <w:t>pm (</w:t>
      </w:r>
      <w:r w:rsidR="00DF35DF" w:rsidRPr="00DF35DF">
        <w:rPr>
          <w:rFonts w:ascii="Arial" w:hAnsi="Arial" w:cs="Arial"/>
          <w:b/>
          <w:sz w:val="22"/>
          <w:szCs w:val="22"/>
        </w:rPr>
        <w:t>noon</w:t>
      </w:r>
      <w:r w:rsidR="00DF35DF">
        <w:rPr>
          <w:rFonts w:ascii="Arial" w:hAnsi="Arial" w:cs="Arial"/>
          <w:b/>
          <w:sz w:val="22"/>
          <w:szCs w:val="22"/>
        </w:rPr>
        <w:t>)</w:t>
      </w:r>
      <w:r w:rsidR="00DF35DF" w:rsidRPr="00DF35DF">
        <w:rPr>
          <w:rFonts w:ascii="Arial" w:hAnsi="Arial" w:cs="Arial"/>
          <w:b/>
          <w:sz w:val="22"/>
          <w:szCs w:val="22"/>
        </w:rPr>
        <w:t xml:space="preserve"> on </w:t>
      </w:r>
      <w:r w:rsidR="005B3CC1">
        <w:rPr>
          <w:rFonts w:ascii="Arial" w:hAnsi="Arial" w:cs="Arial"/>
          <w:b/>
          <w:sz w:val="22"/>
          <w:szCs w:val="22"/>
        </w:rPr>
        <w:t xml:space="preserve">3 </w:t>
      </w:r>
      <w:bookmarkStart w:id="1" w:name="_GoBack"/>
      <w:bookmarkEnd w:id="1"/>
      <w:r w:rsidR="00F84D45">
        <w:rPr>
          <w:rFonts w:ascii="Arial" w:hAnsi="Arial" w:cs="Arial"/>
          <w:b/>
          <w:sz w:val="22"/>
          <w:szCs w:val="22"/>
        </w:rPr>
        <w:t>November</w:t>
      </w:r>
      <w:r w:rsidR="00DF35DF" w:rsidRPr="00DF35DF">
        <w:rPr>
          <w:rFonts w:ascii="Arial" w:hAnsi="Arial" w:cs="Arial"/>
          <w:b/>
          <w:sz w:val="22"/>
          <w:szCs w:val="22"/>
        </w:rPr>
        <w:t xml:space="preserve"> 2017.</w:t>
      </w:r>
      <w:r w:rsidR="00F51436">
        <w:rPr>
          <w:rFonts w:ascii="Arial" w:hAnsi="Arial" w:cs="Arial"/>
          <w:b/>
          <w:sz w:val="22"/>
          <w:szCs w:val="22"/>
        </w:rPr>
        <w:t xml:space="preserve"> </w:t>
      </w:r>
    </w:p>
    <w:p w14:paraId="49A65ABA" w14:textId="77777777" w:rsidR="00F51436" w:rsidRPr="00F51436" w:rsidRDefault="00F51436" w:rsidP="00F51436">
      <w:pPr>
        <w:ind w:left="851"/>
        <w:rPr>
          <w:rFonts w:ascii="Arial" w:hAnsi="Arial" w:cs="Arial"/>
          <w:sz w:val="22"/>
          <w:szCs w:val="22"/>
        </w:rPr>
      </w:pPr>
    </w:p>
    <w:p w14:paraId="2F7DD686" w14:textId="35ACA160" w:rsidR="00E41F3E" w:rsidRPr="003C6E72" w:rsidRDefault="00F51436" w:rsidP="004A7B58">
      <w:pPr>
        <w:numPr>
          <w:ilvl w:val="1"/>
          <w:numId w:val="10"/>
        </w:numPr>
        <w:rPr>
          <w:rFonts w:ascii="Arial" w:hAnsi="Arial" w:cs="Arial"/>
          <w:sz w:val="22"/>
          <w:szCs w:val="22"/>
        </w:rPr>
      </w:pPr>
      <w:r>
        <w:rPr>
          <w:rFonts w:ascii="Arial" w:hAnsi="Arial" w:cs="Arial"/>
          <w:sz w:val="22"/>
          <w:szCs w:val="22"/>
        </w:rPr>
        <w:t>T</w:t>
      </w:r>
      <w:r w:rsidRPr="00F51436">
        <w:rPr>
          <w:rFonts w:ascii="Arial" w:hAnsi="Arial" w:cs="Arial"/>
          <w:sz w:val="22"/>
          <w:szCs w:val="22"/>
        </w:rPr>
        <w:t>he tender reference CRN2017-0</w:t>
      </w:r>
      <w:r w:rsidR="00F84D45">
        <w:rPr>
          <w:rFonts w:ascii="Arial" w:hAnsi="Arial" w:cs="Arial"/>
          <w:sz w:val="22"/>
          <w:szCs w:val="22"/>
        </w:rPr>
        <w:t xml:space="preserve">21 </w:t>
      </w:r>
      <w:r>
        <w:rPr>
          <w:rFonts w:ascii="Arial" w:hAnsi="Arial" w:cs="Arial"/>
          <w:sz w:val="22"/>
          <w:szCs w:val="22"/>
        </w:rPr>
        <w:t xml:space="preserve">should be quoted </w:t>
      </w:r>
      <w:r w:rsidRPr="00F51436">
        <w:rPr>
          <w:rFonts w:ascii="Arial" w:hAnsi="Arial" w:cs="Arial"/>
          <w:sz w:val="22"/>
          <w:szCs w:val="22"/>
        </w:rPr>
        <w:t>on the subject line</w:t>
      </w:r>
      <w:r>
        <w:rPr>
          <w:rFonts w:ascii="Arial" w:hAnsi="Arial" w:cs="Arial"/>
          <w:b/>
          <w:sz w:val="22"/>
          <w:szCs w:val="22"/>
        </w:rPr>
        <w:t>.</w:t>
      </w:r>
    </w:p>
    <w:p w14:paraId="099B99CA" w14:textId="0CCEA769" w:rsidR="00E41F3E" w:rsidRDefault="00E41F3E" w:rsidP="00E41F3E">
      <w:pPr>
        <w:rPr>
          <w:rFonts w:ascii="Arial" w:hAnsi="Arial" w:cs="Arial"/>
          <w:sz w:val="22"/>
          <w:szCs w:val="22"/>
        </w:rPr>
      </w:pPr>
    </w:p>
    <w:p w14:paraId="0A6447ED" w14:textId="77777777" w:rsidR="00C3790C" w:rsidRPr="003C6E72" w:rsidRDefault="00C3790C" w:rsidP="004A7B58">
      <w:pPr>
        <w:numPr>
          <w:ilvl w:val="0"/>
          <w:numId w:val="10"/>
        </w:numPr>
        <w:rPr>
          <w:rFonts w:ascii="Arial" w:hAnsi="Arial" w:cs="Arial"/>
          <w:b/>
          <w:sz w:val="22"/>
          <w:szCs w:val="22"/>
        </w:rPr>
      </w:pPr>
      <w:r w:rsidRPr="003C6E72">
        <w:rPr>
          <w:rFonts w:ascii="Arial" w:hAnsi="Arial" w:cs="Arial"/>
          <w:b/>
          <w:sz w:val="22"/>
          <w:szCs w:val="22"/>
        </w:rPr>
        <w:lastRenderedPageBreak/>
        <w:t xml:space="preserve">Tenderer’s Queries </w:t>
      </w:r>
    </w:p>
    <w:p w14:paraId="44281801" w14:textId="77777777" w:rsidR="00C3790C" w:rsidRPr="003C6E72" w:rsidRDefault="00C3790C" w:rsidP="00C3790C">
      <w:pPr>
        <w:rPr>
          <w:rFonts w:ascii="Arial" w:hAnsi="Arial" w:cs="Arial"/>
          <w:sz w:val="22"/>
          <w:szCs w:val="22"/>
        </w:rPr>
      </w:pPr>
    </w:p>
    <w:p w14:paraId="512DAE16" w14:textId="2F17074C" w:rsidR="00C3790C" w:rsidRPr="003C6E72" w:rsidRDefault="00C3790C" w:rsidP="004A7B58">
      <w:pPr>
        <w:numPr>
          <w:ilvl w:val="1"/>
          <w:numId w:val="10"/>
        </w:numPr>
        <w:jc w:val="both"/>
        <w:rPr>
          <w:rFonts w:ascii="Arial" w:hAnsi="Arial" w:cs="Arial"/>
          <w:sz w:val="22"/>
          <w:szCs w:val="22"/>
        </w:rPr>
      </w:pPr>
      <w:r w:rsidRPr="003C6E72">
        <w:rPr>
          <w:rFonts w:ascii="Arial" w:hAnsi="Arial" w:cs="Arial"/>
          <w:sz w:val="22"/>
          <w:szCs w:val="22"/>
        </w:rPr>
        <w:t xml:space="preserve">The Low Carbon Contracts Company is committed to a competitive procurement process in which a level playing field is maintained by the equal availability of information to all </w:t>
      </w:r>
      <w:r w:rsidR="0007081C">
        <w:rPr>
          <w:rFonts w:ascii="Arial" w:hAnsi="Arial" w:cs="Arial"/>
          <w:sz w:val="22"/>
          <w:szCs w:val="22"/>
        </w:rPr>
        <w:t>t</w:t>
      </w:r>
      <w:r w:rsidRPr="003C6E72">
        <w:rPr>
          <w:rFonts w:ascii="Arial" w:hAnsi="Arial" w:cs="Arial"/>
          <w:sz w:val="22"/>
          <w:szCs w:val="22"/>
        </w:rPr>
        <w:t xml:space="preserve">enderers.  The Low Carbon Contracts Company shall respond to individual requests for clarification or further information from any </w:t>
      </w:r>
      <w:r w:rsidR="0007081C">
        <w:rPr>
          <w:rFonts w:ascii="Arial" w:hAnsi="Arial" w:cs="Arial"/>
          <w:sz w:val="22"/>
          <w:szCs w:val="22"/>
        </w:rPr>
        <w:t>t</w:t>
      </w:r>
      <w:r w:rsidRPr="003C6E72">
        <w:rPr>
          <w:rFonts w:ascii="Arial" w:hAnsi="Arial" w:cs="Arial"/>
          <w:sz w:val="22"/>
          <w:szCs w:val="22"/>
        </w:rPr>
        <w:t xml:space="preserve">enderer to all </w:t>
      </w:r>
      <w:r w:rsidR="0007081C">
        <w:rPr>
          <w:rFonts w:ascii="Arial" w:hAnsi="Arial" w:cs="Arial"/>
          <w:sz w:val="22"/>
          <w:szCs w:val="22"/>
        </w:rPr>
        <w:t>t</w:t>
      </w:r>
      <w:r w:rsidRPr="003C6E72">
        <w:rPr>
          <w:rFonts w:ascii="Arial" w:hAnsi="Arial" w:cs="Arial"/>
          <w:sz w:val="22"/>
          <w:szCs w:val="22"/>
        </w:rPr>
        <w:t>enderers.</w:t>
      </w:r>
    </w:p>
    <w:p w14:paraId="607C6605" w14:textId="77777777" w:rsidR="00C3790C" w:rsidRPr="003C6E72" w:rsidRDefault="00C3790C" w:rsidP="00C3790C">
      <w:pPr>
        <w:ind w:left="720"/>
        <w:jc w:val="both"/>
        <w:rPr>
          <w:rFonts w:ascii="Arial" w:hAnsi="Arial" w:cs="Arial"/>
          <w:sz w:val="22"/>
          <w:szCs w:val="22"/>
        </w:rPr>
      </w:pPr>
    </w:p>
    <w:p w14:paraId="50A4FBA9" w14:textId="6DAC716E" w:rsidR="00CC7053" w:rsidRPr="00CC7053" w:rsidRDefault="00CC7053" w:rsidP="00CC7053">
      <w:pPr>
        <w:pStyle w:val="ListParagraph"/>
        <w:numPr>
          <w:ilvl w:val="1"/>
          <w:numId w:val="10"/>
        </w:numPr>
        <w:jc w:val="both"/>
        <w:rPr>
          <w:rFonts w:ascii="Arial" w:hAnsi="Arial" w:cs="Arial"/>
          <w:sz w:val="22"/>
          <w:szCs w:val="22"/>
        </w:rPr>
      </w:pPr>
      <w:r w:rsidRPr="00CC7053">
        <w:rPr>
          <w:rFonts w:ascii="Arial" w:hAnsi="Arial" w:cs="Arial"/>
          <w:sz w:val="22"/>
          <w:szCs w:val="22"/>
        </w:rPr>
        <w:t xml:space="preserve">All tender enquiries shall be sent to the LCCC procurement email box: </w:t>
      </w:r>
      <w:hyperlink r:id="rId18" w:history="1">
        <w:r w:rsidRPr="00CC7053">
          <w:rPr>
            <w:rStyle w:val="Hyperlink"/>
            <w:rFonts w:ascii="Arial" w:hAnsi="Arial" w:cs="Arial"/>
            <w:sz w:val="22"/>
            <w:szCs w:val="22"/>
          </w:rPr>
          <w:t>procurement@lowcarboncontracts.uk</w:t>
        </w:r>
      </w:hyperlink>
      <w:r>
        <w:rPr>
          <w:rFonts w:ascii="Arial" w:hAnsi="Arial" w:cs="Arial"/>
          <w:sz w:val="22"/>
          <w:szCs w:val="22"/>
        </w:rPr>
        <w:t xml:space="preserve">, and </w:t>
      </w:r>
      <w:r w:rsidRPr="00CC7053">
        <w:rPr>
          <w:rFonts w:ascii="Arial" w:hAnsi="Arial" w:cs="Arial"/>
          <w:sz w:val="22"/>
          <w:szCs w:val="22"/>
        </w:rPr>
        <w:t>tenderers should not contact the LCCC procurement team directly.</w:t>
      </w:r>
    </w:p>
    <w:p w14:paraId="2C9E3211" w14:textId="77777777" w:rsidR="00CC7053" w:rsidRDefault="00CC7053" w:rsidP="00CC7053">
      <w:pPr>
        <w:pStyle w:val="ListParagraph"/>
        <w:jc w:val="both"/>
        <w:rPr>
          <w:rFonts w:ascii="Arial" w:hAnsi="Arial" w:cs="Arial"/>
          <w:sz w:val="22"/>
          <w:szCs w:val="22"/>
        </w:rPr>
      </w:pPr>
    </w:p>
    <w:p w14:paraId="1F62BA77" w14:textId="3B7F85EE" w:rsidR="00C3790C" w:rsidRPr="003C6E72" w:rsidRDefault="00CC7053" w:rsidP="00CC7053">
      <w:pPr>
        <w:numPr>
          <w:ilvl w:val="1"/>
          <w:numId w:val="10"/>
        </w:numPr>
        <w:jc w:val="both"/>
        <w:rPr>
          <w:rFonts w:ascii="Arial" w:hAnsi="Arial" w:cs="Arial"/>
          <w:sz w:val="22"/>
          <w:szCs w:val="22"/>
        </w:rPr>
      </w:pPr>
      <w:r>
        <w:rPr>
          <w:rFonts w:ascii="Arial" w:hAnsi="Arial" w:cs="Arial"/>
          <w:sz w:val="22"/>
          <w:szCs w:val="22"/>
        </w:rPr>
        <w:t>For the purpose of this tender, t</w:t>
      </w:r>
      <w:r w:rsidR="00C3790C" w:rsidRPr="003C6E72">
        <w:rPr>
          <w:rFonts w:ascii="Arial" w:hAnsi="Arial" w:cs="Arial"/>
          <w:sz w:val="22"/>
          <w:szCs w:val="22"/>
        </w:rPr>
        <w:t xml:space="preserve">he Low Carbon Contracts Company’s </w:t>
      </w:r>
      <w:r w:rsidR="0007081C">
        <w:rPr>
          <w:rFonts w:ascii="Arial" w:hAnsi="Arial" w:cs="Arial"/>
          <w:sz w:val="22"/>
          <w:szCs w:val="22"/>
        </w:rPr>
        <w:t>p</w:t>
      </w:r>
      <w:r w:rsidR="00C3790C" w:rsidRPr="003C6E72">
        <w:rPr>
          <w:rFonts w:ascii="Arial" w:hAnsi="Arial" w:cs="Arial"/>
          <w:sz w:val="22"/>
          <w:szCs w:val="22"/>
        </w:rPr>
        <w:t xml:space="preserve">rocurement </w:t>
      </w:r>
      <w:r>
        <w:rPr>
          <w:rFonts w:ascii="Arial" w:hAnsi="Arial" w:cs="Arial"/>
          <w:sz w:val="22"/>
          <w:szCs w:val="22"/>
        </w:rPr>
        <w:t>lead</w:t>
      </w:r>
      <w:r w:rsidR="00C3790C" w:rsidRPr="003C6E72">
        <w:rPr>
          <w:rFonts w:ascii="Arial" w:hAnsi="Arial" w:cs="Arial"/>
          <w:sz w:val="22"/>
          <w:szCs w:val="22"/>
        </w:rPr>
        <w:t xml:space="preserve"> is:</w:t>
      </w:r>
    </w:p>
    <w:p w14:paraId="2998293E" w14:textId="77777777" w:rsidR="00C3790C" w:rsidRPr="003C6E72" w:rsidRDefault="00C3790C" w:rsidP="00CC7053">
      <w:pPr>
        <w:pStyle w:val="ListParagraph"/>
        <w:jc w:val="both"/>
        <w:rPr>
          <w:rFonts w:ascii="Arial" w:hAnsi="Arial" w:cs="Arial"/>
          <w:b/>
          <w:sz w:val="22"/>
          <w:szCs w:val="22"/>
        </w:rPr>
      </w:pPr>
    </w:p>
    <w:p w14:paraId="4D730A56" w14:textId="77777777" w:rsidR="00C3790C" w:rsidRPr="003C6E72" w:rsidRDefault="00C3790C" w:rsidP="00C3790C">
      <w:pPr>
        <w:ind w:left="1355" w:firstLine="589"/>
        <w:rPr>
          <w:rFonts w:ascii="Arial" w:hAnsi="Arial" w:cs="Arial"/>
          <w:sz w:val="22"/>
          <w:szCs w:val="22"/>
        </w:rPr>
      </w:pPr>
      <w:r w:rsidRPr="003C6E72">
        <w:rPr>
          <w:rFonts w:ascii="Arial" w:hAnsi="Arial" w:cs="Arial"/>
          <w:sz w:val="22"/>
          <w:szCs w:val="22"/>
        </w:rPr>
        <w:t xml:space="preserve">Carol Lin, </w:t>
      </w:r>
      <w:r w:rsidRPr="003C6E72">
        <w:rPr>
          <w:rFonts w:ascii="Arial" w:hAnsi="Arial" w:cs="Arial"/>
          <w:color w:val="0000FF"/>
          <w:sz w:val="22"/>
          <w:szCs w:val="22"/>
        </w:rPr>
        <w:t xml:space="preserve"> </w:t>
      </w:r>
      <w:r w:rsidRPr="003C6E72">
        <w:rPr>
          <w:rFonts w:ascii="Arial" w:hAnsi="Arial" w:cs="Arial"/>
          <w:sz w:val="22"/>
          <w:szCs w:val="22"/>
        </w:rPr>
        <w:t xml:space="preserve">Procurement and Supply Chain Manager </w:t>
      </w:r>
    </w:p>
    <w:p w14:paraId="7A06F078" w14:textId="77777777" w:rsidR="00C3790C" w:rsidRPr="003C6E72" w:rsidRDefault="00C3790C" w:rsidP="00C3790C">
      <w:pPr>
        <w:ind w:left="1944" w:firstLine="216"/>
        <w:rPr>
          <w:rFonts w:ascii="Arial" w:hAnsi="Arial" w:cs="Arial"/>
          <w:sz w:val="22"/>
          <w:szCs w:val="22"/>
        </w:rPr>
      </w:pPr>
      <w:r w:rsidRPr="003C6E72">
        <w:rPr>
          <w:rFonts w:ascii="Arial" w:hAnsi="Arial" w:cs="Arial"/>
          <w:sz w:val="22"/>
          <w:szCs w:val="22"/>
        </w:rPr>
        <w:t xml:space="preserve">Email: </w:t>
      </w:r>
      <w:hyperlink r:id="rId19" w:history="1">
        <w:r w:rsidRPr="003C6E72">
          <w:rPr>
            <w:rStyle w:val="Hyperlink"/>
            <w:rFonts w:ascii="Arial" w:hAnsi="Arial" w:cs="Arial"/>
            <w:sz w:val="22"/>
            <w:szCs w:val="22"/>
          </w:rPr>
          <w:t>carol.lin@lowcarboncontracts.uk</w:t>
        </w:r>
      </w:hyperlink>
    </w:p>
    <w:p w14:paraId="7744250D" w14:textId="77777777" w:rsidR="00C3790C" w:rsidRPr="003C6E72" w:rsidRDefault="00C3790C" w:rsidP="00C3790C">
      <w:pPr>
        <w:ind w:left="1728" w:firstLine="432"/>
        <w:rPr>
          <w:rFonts w:ascii="Arial" w:hAnsi="Arial" w:cs="Arial"/>
          <w:sz w:val="22"/>
          <w:szCs w:val="22"/>
        </w:rPr>
      </w:pPr>
      <w:r w:rsidRPr="003C6E72">
        <w:rPr>
          <w:rFonts w:ascii="Arial" w:hAnsi="Arial" w:cs="Arial"/>
          <w:sz w:val="22"/>
          <w:szCs w:val="22"/>
        </w:rPr>
        <w:t>Tel: 0207 211 8598</w:t>
      </w:r>
    </w:p>
    <w:p w14:paraId="0C4E4E80" w14:textId="77777777" w:rsidR="00C3790C" w:rsidRPr="003C6E72" w:rsidRDefault="00C3790C" w:rsidP="00C3790C">
      <w:pPr>
        <w:jc w:val="both"/>
        <w:rPr>
          <w:rFonts w:ascii="Arial" w:hAnsi="Arial" w:cs="Arial"/>
          <w:sz w:val="22"/>
          <w:szCs w:val="22"/>
          <w:lang w:val="fr-FR"/>
        </w:rPr>
      </w:pPr>
    </w:p>
    <w:p w14:paraId="09222722" w14:textId="186CB104" w:rsidR="00C3790C" w:rsidRPr="003C6E72" w:rsidRDefault="00C3790C" w:rsidP="004A7B58">
      <w:pPr>
        <w:numPr>
          <w:ilvl w:val="1"/>
          <w:numId w:val="10"/>
        </w:numPr>
        <w:jc w:val="both"/>
        <w:rPr>
          <w:rFonts w:ascii="Arial" w:hAnsi="Arial" w:cs="Arial"/>
          <w:sz w:val="22"/>
          <w:szCs w:val="22"/>
        </w:rPr>
      </w:pPr>
      <w:r w:rsidRPr="003C6E72">
        <w:rPr>
          <w:rFonts w:ascii="Arial" w:hAnsi="Arial" w:cs="Arial"/>
          <w:sz w:val="22"/>
          <w:szCs w:val="22"/>
        </w:rPr>
        <w:t xml:space="preserve">While </w:t>
      </w:r>
      <w:r w:rsidR="00AD70F9">
        <w:rPr>
          <w:rFonts w:ascii="Arial" w:hAnsi="Arial" w:cs="Arial"/>
          <w:sz w:val="22"/>
          <w:szCs w:val="22"/>
        </w:rPr>
        <w:t>t</w:t>
      </w:r>
      <w:r w:rsidRPr="003C6E72">
        <w:rPr>
          <w:rFonts w:ascii="Arial" w:hAnsi="Arial" w:cs="Arial"/>
          <w:sz w:val="22"/>
          <w:szCs w:val="22"/>
        </w:rPr>
        <w:t xml:space="preserve">enderers are preparing tenders, they are positively encouraged to obtain further information regarding the </w:t>
      </w:r>
      <w:r w:rsidR="0007081C">
        <w:rPr>
          <w:rFonts w:ascii="Arial" w:hAnsi="Arial" w:cs="Arial"/>
          <w:sz w:val="22"/>
          <w:szCs w:val="22"/>
        </w:rPr>
        <w:t>g</w:t>
      </w:r>
      <w:r w:rsidRPr="003C6E72">
        <w:rPr>
          <w:rFonts w:ascii="Arial" w:hAnsi="Arial" w:cs="Arial"/>
          <w:sz w:val="22"/>
          <w:szCs w:val="22"/>
        </w:rPr>
        <w:t>oods/</w:t>
      </w:r>
      <w:r w:rsidR="0007081C">
        <w:rPr>
          <w:rFonts w:ascii="Arial" w:hAnsi="Arial" w:cs="Arial"/>
          <w:sz w:val="22"/>
          <w:szCs w:val="22"/>
        </w:rPr>
        <w:t>s</w:t>
      </w:r>
      <w:r w:rsidRPr="003C6E72">
        <w:rPr>
          <w:rFonts w:ascii="Arial" w:hAnsi="Arial" w:cs="Arial"/>
          <w:sz w:val="22"/>
          <w:szCs w:val="22"/>
        </w:rPr>
        <w:t>ervice to be provided by the means above to reduce the risk of disqualified tenders and to improve the quality of proposals.</w:t>
      </w:r>
    </w:p>
    <w:p w14:paraId="7E43F2DA" w14:textId="77777777" w:rsidR="00C3790C" w:rsidRPr="003C6E72" w:rsidRDefault="00C3790C" w:rsidP="00C3790C">
      <w:pPr>
        <w:ind w:left="720"/>
        <w:jc w:val="both"/>
        <w:rPr>
          <w:rFonts w:ascii="Arial" w:hAnsi="Arial" w:cs="Arial"/>
          <w:sz w:val="22"/>
          <w:szCs w:val="22"/>
        </w:rPr>
      </w:pPr>
    </w:p>
    <w:p w14:paraId="0FC89B8C" w14:textId="52A1FF4C" w:rsidR="00C3790C" w:rsidRPr="003C6E72" w:rsidRDefault="00C3790C" w:rsidP="004A7B58">
      <w:pPr>
        <w:numPr>
          <w:ilvl w:val="1"/>
          <w:numId w:val="10"/>
        </w:numPr>
        <w:jc w:val="both"/>
        <w:rPr>
          <w:rFonts w:ascii="Arial" w:hAnsi="Arial" w:cs="Arial"/>
          <w:sz w:val="22"/>
          <w:szCs w:val="22"/>
        </w:rPr>
      </w:pPr>
      <w:r w:rsidRPr="003C6E72">
        <w:rPr>
          <w:rFonts w:ascii="Arial" w:hAnsi="Arial" w:cs="Arial"/>
          <w:sz w:val="22"/>
          <w:szCs w:val="22"/>
        </w:rPr>
        <w:t xml:space="preserve">The Low Carbon Contracts Company will endeavour to answer all requests for clarifying information as quickly as possible.  The Low Carbon Contracts Company will not guarantee that any requests for clarifying information made within </w:t>
      </w:r>
      <w:r w:rsidRPr="003C6E72">
        <w:rPr>
          <w:rFonts w:ascii="Arial" w:hAnsi="Arial" w:cs="Arial"/>
          <w:b/>
          <w:sz w:val="22"/>
          <w:szCs w:val="22"/>
        </w:rPr>
        <w:t xml:space="preserve">seven </w:t>
      </w:r>
      <w:r w:rsidR="00E6251F">
        <w:rPr>
          <w:rFonts w:ascii="Arial" w:hAnsi="Arial" w:cs="Arial"/>
          <w:b/>
          <w:sz w:val="22"/>
          <w:szCs w:val="22"/>
        </w:rPr>
        <w:t xml:space="preserve"> (7) </w:t>
      </w:r>
      <w:r w:rsidRPr="003C6E72">
        <w:rPr>
          <w:rFonts w:ascii="Arial" w:hAnsi="Arial" w:cs="Arial"/>
          <w:b/>
          <w:sz w:val="22"/>
          <w:szCs w:val="22"/>
        </w:rPr>
        <w:t>calendar days</w:t>
      </w:r>
      <w:r w:rsidRPr="003C6E72">
        <w:rPr>
          <w:rFonts w:ascii="Arial" w:hAnsi="Arial" w:cs="Arial"/>
          <w:sz w:val="22"/>
          <w:szCs w:val="22"/>
        </w:rPr>
        <w:t xml:space="preserve"> prior to the deadline for receipt of tenders will be answered.</w:t>
      </w:r>
    </w:p>
    <w:p w14:paraId="1E03F133" w14:textId="77777777" w:rsidR="00C3790C" w:rsidRPr="003C6E72" w:rsidRDefault="00C3790C" w:rsidP="00C3790C">
      <w:pPr>
        <w:ind w:left="720"/>
        <w:jc w:val="both"/>
        <w:rPr>
          <w:rFonts w:ascii="Arial" w:hAnsi="Arial" w:cs="Arial"/>
          <w:sz w:val="22"/>
          <w:szCs w:val="22"/>
        </w:rPr>
      </w:pPr>
    </w:p>
    <w:p w14:paraId="1848F2DE" w14:textId="4B022B19" w:rsidR="00C3790C" w:rsidRPr="003C6E72" w:rsidRDefault="00C3790C" w:rsidP="004A7B58">
      <w:pPr>
        <w:numPr>
          <w:ilvl w:val="1"/>
          <w:numId w:val="10"/>
        </w:numPr>
        <w:jc w:val="both"/>
        <w:rPr>
          <w:rFonts w:ascii="Arial" w:hAnsi="Arial" w:cs="Arial"/>
          <w:sz w:val="22"/>
          <w:szCs w:val="22"/>
        </w:rPr>
      </w:pPr>
      <w:r w:rsidRPr="003C6E72">
        <w:rPr>
          <w:rFonts w:ascii="Arial" w:hAnsi="Arial" w:cs="Arial"/>
          <w:sz w:val="22"/>
          <w:szCs w:val="22"/>
        </w:rPr>
        <w:t xml:space="preserve">The Low Carbon Contracts Company will circulate details of enquiries and of its replies to them, except where the </w:t>
      </w:r>
      <w:r w:rsidR="00BD35E2">
        <w:rPr>
          <w:rFonts w:ascii="Arial" w:hAnsi="Arial" w:cs="Arial"/>
          <w:sz w:val="22"/>
          <w:szCs w:val="22"/>
        </w:rPr>
        <w:t>t</w:t>
      </w:r>
      <w:r w:rsidRPr="003C6E72">
        <w:rPr>
          <w:rFonts w:ascii="Arial" w:hAnsi="Arial" w:cs="Arial"/>
          <w:sz w:val="22"/>
          <w:szCs w:val="22"/>
        </w:rPr>
        <w:t>enderer has indicated that an enquiry is of a commercially sensitive nature, in which case the Low Carbon Contracts Company will either:</w:t>
      </w:r>
    </w:p>
    <w:p w14:paraId="4199F11C" w14:textId="77777777" w:rsidR="00C3790C" w:rsidRPr="003C6E72" w:rsidRDefault="00C3790C" w:rsidP="00C3790C">
      <w:pPr>
        <w:jc w:val="both"/>
        <w:rPr>
          <w:rFonts w:ascii="Arial" w:hAnsi="Arial" w:cs="Arial"/>
          <w:sz w:val="22"/>
          <w:szCs w:val="22"/>
        </w:rPr>
      </w:pPr>
    </w:p>
    <w:p w14:paraId="49C39D6E" w14:textId="77777777" w:rsidR="00C3790C" w:rsidRPr="003C6E72" w:rsidRDefault="00C3790C" w:rsidP="004A7B58">
      <w:pPr>
        <w:numPr>
          <w:ilvl w:val="2"/>
          <w:numId w:val="10"/>
        </w:numPr>
        <w:jc w:val="both"/>
        <w:rPr>
          <w:rFonts w:ascii="Arial" w:hAnsi="Arial" w:cs="Arial"/>
          <w:sz w:val="22"/>
          <w:szCs w:val="22"/>
        </w:rPr>
      </w:pPr>
      <w:r w:rsidRPr="003C6E72">
        <w:rPr>
          <w:rFonts w:ascii="Arial" w:hAnsi="Arial" w:cs="Arial"/>
          <w:sz w:val="22"/>
          <w:szCs w:val="22"/>
        </w:rPr>
        <w:t>treat both enquiry and response confidentially; or</w:t>
      </w:r>
    </w:p>
    <w:p w14:paraId="707B7221" w14:textId="5E3038AE" w:rsidR="00C3790C" w:rsidRPr="003C6E72" w:rsidRDefault="00C3790C" w:rsidP="004A7B58">
      <w:pPr>
        <w:numPr>
          <w:ilvl w:val="2"/>
          <w:numId w:val="10"/>
        </w:numPr>
        <w:jc w:val="both"/>
        <w:rPr>
          <w:rFonts w:ascii="Arial" w:hAnsi="Arial" w:cs="Arial"/>
          <w:sz w:val="22"/>
          <w:szCs w:val="22"/>
        </w:rPr>
      </w:pPr>
      <w:r w:rsidRPr="003C6E72">
        <w:rPr>
          <w:rFonts w:ascii="Arial" w:hAnsi="Arial" w:cs="Arial"/>
          <w:sz w:val="22"/>
          <w:szCs w:val="22"/>
        </w:rPr>
        <w:t xml:space="preserve">where the Low Carbon Contracts Company disagrees with the </w:t>
      </w:r>
      <w:r w:rsidR="00BD35E2">
        <w:rPr>
          <w:rFonts w:ascii="Arial" w:hAnsi="Arial" w:cs="Arial"/>
          <w:sz w:val="22"/>
          <w:szCs w:val="22"/>
        </w:rPr>
        <w:t>t</w:t>
      </w:r>
      <w:r w:rsidRPr="003C6E72">
        <w:rPr>
          <w:rFonts w:ascii="Arial" w:hAnsi="Arial" w:cs="Arial"/>
          <w:sz w:val="22"/>
          <w:szCs w:val="22"/>
        </w:rPr>
        <w:t xml:space="preserve">enderer's classification the Low Carbon Contracts Company will invite the </w:t>
      </w:r>
      <w:r w:rsidR="00BD35E2">
        <w:rPr>
          <w:rFonts w:ascii="Arial" w:hAnsi="Arial" w:cs="Arial"/>
          <w:sz w:val="22"/>
          <w:szCs w:val="22"/>
        </w:rPr>
        <w:t>t</w:t>
      </w:r>
      <w:r w:rsidRPr="003C6E72">
        <w:rPr>
          <w:rFonts w:ascii="Arial" w:hAnsi="Arial" w:cs="Arial"/>
          <w:sz w:val="22"/>
          <w:szCs w:val="22"/>
        </w:rPr>
        <w:t>enderer to re-classify or withdraw the enquiry.</w:t>
      </w:r>
    </w:p>
    <w:p w14:paraId="123BE0B1" w14:textId="25C08D78" w:rsidR="00C3790C" w:rsidRDefault="00C3790C" w:rsidP="00C3790C">
      <w:pPr>
        <w:ind w:left="360"/>
        <w:rPr>
          <w:rFonts w:ascii="Arial" w:hAnsi="Arial" w:cs="Arial"/>
          <w:b/>
          <w:sz w:val="22"/>
          <w:szCs w:val="22"/>
        </w:rPr>
      </w:pPr>
    </w:p>
    <w:p w14:paraId="670005A0" w14:textId="77777777" w:rsidR="00022888" w:rsidRPr="003C6E72" w:rsidRDefault="00022888" w:rsidP="00672665">
      <w:pPr>
        <w:shd w:val="clear" w:color="auto" w:fill="FFFFFF" w:themeFill="background1"/>
        <w:ind w:left="360"/>
        <w:rPr>
          <w:rFonts w:ascii="Arial" w:hAnsi="Arial" w:cs="Arial"/>
          <w:b/>
          <w:sz w:val="22"/>
          <w:szCs w:val="22"/>
        </w:rPr>
      </w:pPr>
    </w:p>
    <w:p w14:paraId="7F53BB81" w14:textId="77777777" w:rsidR="00C3790C" w:rsidRPr="003C6E72" w:rsidRDefault="00C3790C" w:rsidP="00672665">
      <w:pPr>
        <w:numPr>
          <w:ilvl w:val="0"/>
          <w:numId w:val="10"/>
        </w:numPr>
        <w:shd w:val="clear" w:color="auto" w:fill="FFFFFF" w:themeFill="background1"/>
        <w:rPr>
          <w:rFonts w:ascii="Arial" w:hAnsi="Arial" w:cs="Arial"/>
          <w:sz w:val="22"/>
          <w:szCs w:val="22"/>
        </w:rPr>
      </w:pPr>
      <w:r w:rsidRPr="003C6E72">
        <w:rPr>
          <w:rFonts w:ascii="Arial" w:hAnsi="Arial" w:cs="Arial"/>
          <w:b/>
          <w:sz w:val="22"/>
          <w:szCs w:val="22"/>
        </w:rPr>
        <w:t xml:space="preserve">Criteria for Award </w:t>
      </w:r>
    </w:p>
    <w:p w14:paraId="1F288FC5" w14:textId="3C4FC66B" w:rsidR="00A375BC" w:rsidRPr="003C6E72" w:rsidRDefault="00A375BC" w:rsidP="00672665">
      <w:pPr>
        <w:shd w:val="clear" w:color="auto" w:fill="FFFFFF" w:themeFill="background1"/>
        <w:ind w:left="851"/>
        <w:rPr>
          <w:rFonts w:ascii="Arial" w:hAnsi="Arial" w:cs="Arial"/>
          <w:sz w:val="22"/>
          <w:szCs w:val="22"/>
        </w:rPr>
      </w:pPr>
    </w:p>
    <w:p w14:paraId="5FEC0E01" w14:textId="36F17DC4" w:rsidR="00496E64" w:rsidRPr="00672665" w:rsidRDefault="00496E64" w:rsidP="00672665">
      <w:pPr>
        <w:numPr>
          <w:ilvl w:val="1"/>
          <w:numId w:val="10"/>
        </w:numPr>
        <w:shd w:val="clear" w:color="auto" w:fill="FFFFFF" w:themeFill="background1"/>
        <w:jc w:val="both"/>
        <w:rPr>
          <w:rFonts w:ascii="Arial" w:hAnsi="Arial" w:cs="Arial"/>
          <w:sz w:val="22"/>
          <w:szCs w:val="22"/>
        </w:rPr>
      </w:pPr>
      <w:r w:rsidRPr="00672665">
        <w:rPr>
          <w:rFonts w:ascii="Arial" w:hAnsi="Arial" w:cs="Mangal"/>
          <w:sz w:val="22"/>
          <w:szCs w:val="22"/>
          <w:lang w:eastAsia="en-US"/>
        </w:rPr>
        <w:t xml:space="preserve">A two-stage evaluation approach is used </w:t>
      </w:r>
      <w:r w:rsidR="001C2B6F" w:rsidRPr="00672665">
        <w:rPr>
          <w:rFonts w:ascii="Arial" w:hAnsi="Arial" w:cs="Mangal"/>
          <w:sz w:val="22"/>
          <w:szCs w:val="22"/>
          <w:lang w:eastAsia="en-US"/>
        </w:rPr>
        <w:t>to evaluate the tender responses</w:t>
      </w:r>
      <w:r w:rsidRPr="00672665">
        <w:rPr>
          <w:rFonts w:ascii="Arial" w:hAnsi="Arial" w:cs="Mangal"/>
          <w:sz w:val="22"/>
          <w:szCs w:val="22"/>
          <w:lang w:eastAsia="en-US"/>
        </w:rPr>
        <w:t>.</w:t>
      </w:r>
    </w:p>
    <w:p w14:paraId="25296426" w14:textId="77777777" w:rsidR="00496E64" w:rsidRPr="00672665" w:rsidRDefault="00496E64" w:rsidP="00672665">
      <w:pPr>
        <w:shd w:val="clear" w:color="auto" w:fill="FFFFFF" w:themeFill="background1"/>
        <w:ind w:left="851"/>
        <w:jc w:val="both"/>
        <w:rPr>
          <w:rFonts w:ascii="Arial" w:hAnsi="Arial" w:cs="Arial"/>
          <w:sz w:val="22"/>
          <w:szCs w:val="22"/>
        </w:rPr>
      </w:pPr>
    </w:p>
    <w:p w14:paraId="67C30A3B" w14:textId="7CB7FF02" w:rsidR="001C2B6F" w:rsidRPr="006B7A13" w:rsidRDefault="001C2B6F" w:rsidP="00672665">
      <w:pPr>
        <w:numPr>
          <w:ilvl w:val="1"/>
          <w:numId w:val="10"/>
        </w:numPr>
        <w:shd w:val="clear" w:color="auto" w:fill="FFFFFF" w:themeFill="background1"/>
        <w:jc w:val="both"/>
        <w:rPr>
          <w:rFonts w:ascii="Arial" w:hAnsi="Arial" w:cs="Arial"/>
          <w:sz w:val="22"/>
          <w:szCs w:val="22"/>
        </w:rPr>
      </w:pPr>
      <w:r w:rsidRPr="006B7A13">
        <w:rPr>
          <w:rFonts w:ascii="Arial" w:hAnsi="Arial" w:cs="Mangal"/>
          <w:sz w:val="22"/>
          <w:szCs w:val="22"/>
          <w:u w:val="single"/>
          <w:lang w:eastAsia="en-US"/>
        </w:rPr>
        <w:t>S</w:t>
      </w:r>
      <w:r w:rsidR="00496E64" w:rsidRPr="006B7A13">
        <w:rPr>
          <w:rFonts w:ascii="Arial" w:hAnsi="Arial" w:cs="Mangal"/>
          <w:sz w:val="22"/>
          <w:szCs w:val="22"/>
          <w:u w:val="single"/>
          <w:lang w:eastAsia="en-US"/>
        </w:rPr>
        <w:t>tage</w:t>
      </w:r>
      <w:r w:rsidR="007842DF" w:rsidRPr="006B7A13">
        <w:rPr>
          <w:rFonts w:ascii="Arial" w:hAnsi="Arial" w:cs="Mangal"/>
          <w:sz w:val="22"/>
          <w:szCs w:val="22"/>
          <w:u w:val="single"/>
          <w:lang w:eastAsia="en-US"/>
        </w:rPr>
        <w:t xml:space="preserve"> One evaluation</w:t>
      </w:r>
      <w:r w:rsidR="00496E64" w:rsidRPr="00672665">
        <w:rPr>
          <w:rFonts w:ascii="Arial" w:hAnsi="Arial" w:cs="Mangal"/>
          <w:sz w:val="22"/>
          <w:szCs w:val="22"/>
          <w:lang w:eastAsia="en-US"/>
        </w:rPr>
        <w:t>: Tender</w:t>
      </w:r>
      <w:r w:rsidRPr="00672665">
        <w:rPr>
          <w:rFonts w:ascii="Arial" w:hAnsi="Arial" w:cs="Mangal"/>
          <w:sz w:val="22"/>
          <w:szCs w:val="22"/>
          <w:lang w:eastAsia="en-US"/>
        </w:rPr>
        <w:t>s</w:t>
      </w:r>
      <w:r w:rsidR="00496E64" w:rsidRPr="00672665">
        <w:rPr>
          <w:rFonts w:ascii="Arial" w:hAnsi="Arial" w:cs="Mangal"/>
          <w:sz w:val="22"/>
          <w:szCs w:val="22"/>
          <w:lang w:eastAsia="en-US"/>
        </w:rPr>
        <w:t xml:space="preserve"> will be evaluated </w:t>
      </w:r>
      <w:r w:rsidRPr="00672665">
        <w:rPr>
          <w:rFonts w:ascii="Arial" w:hAnsi="Arial" w:cs="Mangal"/>
          <w:sz w:val="22"/>
          <w:szCs w:val="22"/>
          <w:lang w:eastAsia="en-US"/>
        </w:rPr>
        <w:t xml:space="preserve">on </w:t>
      </w:r>
      <w:r w:rsidR="00115B43">
        <w:rPr>
          <w:rFonts w:ascii="Arial" w:hAnsi="Arial" w:cs="Mangal"/>
          <w:sz w:val="22"/>
          <w:szCs w:val="22"/>
          <w:lang w:eastAsia="en-US"/>
        </w:rPr>
        <w:t>q</w:t>
      </w:r>
      <w:r w:rsidRPr="00672665">
        <w:rPr>
          <w:rFonts w:ascii="Arial" w:hAnsi="Arial" w:cs="Mangal"/>
          <w:sz w:val="22"/>
          <w:szCs w:val="22"/>
          <w:lang w:eastAsia="en-US"/>
        </w:rPr>
        <w:t xml:space="preserve">uality </w:t>
      </w:r>
      <w:r w:rsidR="006B7A13" w:rsidRPr="006B7A13">
        <w:rPr>
          <w:rFonts w:ascii="Arial" w:hAnsi="Arial" w:cs="Mangal"/>
          <w:sz w:val="22"/>
          <w:szCs w:val="22"/>
          <w:u w:val="single"/>
          <w:lang w:eastAsia="en-US"/>
        </w:rPr>
        <w:t>only</w:t>
      </w:r>
      <w:r w:rsidRPr="00672665">
        <w:rPr>
          <w:rFonts w:ascii="Arial" w:hAnsi="Arial" w:cs="Mangal"/>
          <w:sz w:val="22"/>
          <w:szCs w:val="22"/>
          <w:lang w:eastAsia="en-US"/>
        </w:rPr>
        <w:t xml:space="preserve"> based on the evaluation criteria</w:t>
      </w:r>
      <w:r w:rsidR="00174E8A" w:rsidRPr="00672665">
        <w:rPr>
          <w:rFonts w:ascii="Arial" w:hAnsi="Arial" w:cs="Mangal"/>
          <w:sz w:val="22"/>
          <w:szCs w:val="22"/>
          <w:lang w:eastAsia="en-US"/>
        </w:rPr>
        <w:t xml:space="preserve"> set out in 8.</w:t>
      </w:r>
      <w:r w:rsidR="00D2625F">
        <w:rPr>
          <w:rFonts w:ascii="Arial" w:hAnsi="Arial" w:cs="Mangal"/>
          <w:sz w:val="22"/>
          <w:szCs w:val="22"/>
          <w:lang w:eastAsia="en-US"/>
        </w:rPr>
        <w:t>8.1.</w:t>
      </w:r>
      <w:r w:rsidR="0042383A">
        <w:rPr>
          <w:rFonts w:ascii="Arial" w:hAnsi="Arial" w:cs="Mangal"/>
          <w:sz w:val="22"/>
          <w:szCs w:val="22"/>
          <w:lang w:eastAsia="en-US"/>
        </w:rPr>
        <w:t xml:space="preserve"> The </w:t>
      </w:r>
      <w:r w:rsidR="00115B43">
        <w:rPr>
          <w:rFonts w:ascii="Arial" w:hAnsi="Arial" w:cs="Mangal"/>
          <w:sz w:val="22"/>
          <w:szCs w:val="22"/>
          <w:lang w:eastAsia="en-US"/>
        </w:rPr>
        <w:t>c</w:t>
      </w:r>
      <w:r w:rsidR="0042383A">
        <w:rPr>
          <w:rFonts w:ascii="Arial" w:hAnsi="Arial" w:cs="Mangal"/>
          <w:sz w:val="22"/>
          <w:szCs w:val="22"/>
          <w:lang w:eastAsia="en-US"/>
        </w:rPr>
        <w:t xml:space="preserve">ommercial proposal will </w:t>
      </w:r>
      <w:r w:rsidR="0042383A" w:rsidRPr="0042383A">
        <w:rPr>
          <w:rFonts w:ascii="Arial" w:hAnsi="Arial" w:cs="Mangal"/>
          <w:sz w:val="22"/>
          <w:szCs w:val="22"/>
          <w:lang w:eastAsia="en-US"/>
        </w:rPr>
        <w:t>not</w:t>
      </w:r>
      <w:r w:rsidR="0042383A">
        <w:rPr>
          <w:rFonts w:ascii="Arial" w:hAnsi="Arial" w:cs="Mangal"/>
          <w:sz w:val="22"/>
          <w:szCs w:val="22"/>
          <w:lang w:eastAsia="en-US"/>
        </w:rPr>
        <w:t xml:space="preserve"> be evaluated until Stage Two.</w:t>
      </w:r>
    </w:p>
    <w:p w14:paraId="0AFA9835" w14:textId="77777777" w:rsidR="006B7A13" w:rsidRDefault="006B7A13" w:rsidP="006B7A13">
      <w:pPr>
        <w:pStyle w:val="ListParagraph"/>
        <w:rPr>
          <w:rFonts w:ascii="Arial" w:hAnsi="Arial" w:cs="Arial"/>
          <w:sz w:val="22"/>
          <w:szCs w:val="22"/>
        </w:rPr>
      </w:pPr>
    </w:p>
    <w:p w14:paraId="07D7EAAE" w14:textId="157902B7" w:rsidR="006B7A13" w:rsidRPr="006B7A13" w:rsidRDefault="006B7A13" w:rsidP="006B7A13">
      <w:pPr>
        <w:numPr>
          <w:ilvl w:val="1"/>
          <w:numId w:val="10"/>
        </w:numPr>
        <w:shd w:val="clear" w:color="auto" w:fill="FFFFFF" w:themeFill="background1"/>
        <w:jc w:val="both"/>
        <w:rPr>
          <w:rFonts w:ascii="Arial" w:hAnsi="Arial" w:cs="Mangal"/>
          <w:sz w:val="22"/>
          <w:szCs w:val="22"/>
          <w:lang w:eastAsia="en-US"/>
        </w:rPr>
      </w:pPr>
      <w:r w:rsidRPr="006B7A13">
        <w:rPr>
          <w:rFonts w:ascii="Arial" w:hAnsi="Arial" w:cs="Mangal"/>
          <w:sz w:val="22"/>
          <w:szCs w:val="22"/>
          <w:lang w:eastAsia="en-US"/>
        </w:rPr>
        <w:t xml:space="preserve">Following the conclusion of Stage One, Low Carbon Contracts Company will rank the responses and up to a maximum of five tenderers will be selected to Stage Two based on their highest </w:t>
      </w:r>
      <w:r w:rsidR="00115B43">
        <w:rPr>
          <w:rFonts w:ascii="Arial" w:hAnsi="Arial" w:cs="Mangal"/>
          <w:sz w:val="22"/>
          <w:szCs w:val="22"/>
          <w:lang w:eastAsia="en-US"/>
        </w:rPr>
        <w:t>q</w:t>
      </w:r>
      <w:r w:rsidRPr="006B7A13">
        <w:rPr>
          <w:rFonts w:ascii="Arial" w:hAnsi="Arial" w:cs="Mangal"/>
          <w:sz w:val="22"/>
          <w:szCs w:val="22"/>
          <w:lang w:eastAsia="en-US"/>
        </w:rPr>
        <w:t>uality scores.</w:t>
      </w:r>
    </w:p>
    <w:p w14:paraId="0152C611" w14:textId="77777777" w:rsidR="006B7A13" w:rsidRPr="006B7A13" w:rsidRDefault="006B7A13" w:rsidP="006B7A13">
      <w:pPr>
        <w:shd w:val="clear" w:color="auto" w:fill="FFFFFF" w:themeFill="background1"/>
        <w:ind w:left="851"/>
        <w:jc w:val="both"/>
        <w:rPr>
          <w:rFonts w:ascii="Arial" w:hAnsi="Arial" w:cs="Mangal"/>
          <w:sz w:val="22"/>
          <w:szCs w:val="22"/>
          <w:lang w:eastAsia="en-US"/>
        </w:rPr>
      </w:pPr>
    </w:p>
    <w:p w14:paraId="5F853E22" w14:textId="431B0CBC" w:rsidR="006B7A13" w:rsidRDefault="006B7A13" w:rsidP="006B7A13">
      <w:pPr>
        <w:numPr>
          <w:ilvl w:val="1"/>
          <w:numId w:val="10"/>
        </w:numPr>
        <w:shd w:val="clear" w:color="auto" w:fill="FFFFFF" w:themeFill="background1"/>
        <w:jc w:val="both"/>
        <w:rPr>
          <w:rFonts w:ascii="Arial" w:hAnsi="Arial" w:cs="Mangal"/>
          <w:sz w:val="22"/>
          <w:szCs w:val="22"/>
          <w:lang w:eastAsia="en-US"/>
        </w:rPr>
      </w:pPr>
      <w:r w:rsidRPr="006B7A13">
        <w:rPr>
          <w:rFonts w:ascii="Arial" w:hAnsi="Arial" w:cs="Mangal"/>
          <w:sz w:val="22"/>
          <w:szCs w:val="22"/>
          <w:u w:val="single"/>
          <w:lang w:eastAsia="en-US"/>
        </w:rPr>
        <w:t>Stage Two evaluation</w:t>
      </w:r>
      <w:r w:rsidRPr="006B7A13">
        <w:rPr>
          <w:rFonts w:ascii="Arial" w:hAnsi="Arial" w:cs="Mangal"/>
          <w:sz w:val="22"/>
          <w:szCs w:val="22"/>
          <w:lang w:eastAsia="en-US"/>
        </w:rPr>
        <w:t>: The sho</w:t>
      </w:r>
      <w:r w:rsidR="00176C35">
        <w:rPr>
          <w:rFonts w:ascii="Arial" w:hAnsi="Arial" w:cs="Mangal"/>
          <w:sz w:val="22"/>
          <w:szCs w:val="22"/>
          <w:lang w:eastAsia="en-US"/>
        </w:rPr>
        <w:t>r</w:t>
      </w:r>
      <w:r w:rsidRPr="006B7A13">
        <w:rPr>
          <w:rFonts w:ascii="Arial" w:hAnsi="Arial" w:cs="Mangal"/>
          <w:sz w:val="22"/>
          <w:szCs w:val="22"/>
          <w:lang w:eastAsia="en-US"/>
        </w:rPr>
        <w:t xml:space="preserve">tlisted tenderers will be asked to provide a demonstration/ presentation of the proposed payroll system and their </w:t>
      </w:r>
      <w:r w:rsidRPr="006B7A13">
        <w:rPr>
          <w:rFonts w:ascii="Arial" w:hAnsi="Arial" w:cs="Mangal"/>
          <w:sz w:val="22"/>
          <w:szCs w:val="22"/>
          <w:lang w:eastAsia="en-US"/>
        </w:rPr>
        <w:lastRenderedPageBreak/>
        <w:t xml:space="preserve">services. The Company shall provide notice and an agenda and such meetings shall take place at </w:t>
      </w:r>
      <w:r w:rsidR="00176C35">
        <w:rPr>
          <w:rFonts w:ascii="Arial" w:hAnsi="Arial" w:cs="Mangal"/>
          <w:sz w:val="22"/>
          <w:szCs w:val="22"/>
          <w:lang w:eastAsia="en-US"/>
        </w:rPr>
        <w:t xml:space="preserve">the </w:t>
      </w:r>
      <w:r w:rsidRPr="006B7A13">
        <w:rPr>
          <w:rFonts w:ascii="Arial" w:hAnsi="Arial" w:cs="Mangal"/>
          <w:sz w:val="22"/>
          <w:szCs w:val="22"/>
          <w:lang w:eastAsia="en-US"/>
        </w:rPr>
        <w:t xml:space="preserve">LCCC office. </w:t>
      </w:r>
      <w:r w:rsidR="00D2625F">
        <w:rPr>
          <w:rFonts w:ascii="Arial" w:hAnsi="Arial" w:cs="Mangal"/>
          <w:sz w:val="22"/>
          <w:szCs w:val="22"/>
          <w:lang w:eastAsia="en-US"/>
        </w:rPr>
        <w:t>It is envisaged that the presentation will be held in early December 2017, exact date to be agreed with shortlisted tenderers.</w:t>
      </w:r>
    </w:p>
    <w:p w14:paraId="403B8EAE" w14:textId="77777777" w:rsidR="006B7A13" w:rsidRDefault="006B7A13" w:rsidP="006B7A13">
      <w:pPr>
        <w:pStyle w:val="ListParagraph"/>
        <w:rPr>
          <w:rFonts w:ascii="Arial" w:hAnsi="Arial" w:cs="Mangal"/>
          <w:sz w:val="22"/>
          <w:szCs w:val="22"/>
          <w:lang w:eastAsia="en-US"/>
        </w:rPr>
      </w:pPr>
    </w:p>
    <w:p w14:paraId="30002982" w14:textId="1F7957CE" w:rsidR="006B7A13" w:rsidRDefault="006B7A13" w:rsidP="009034EA">
      <w:pPr>
        <w:pStyle w:val="ListParagraph"/>
        <w:numPr>
          <w:ilvl w:val="1"/>
          <w:numId w:val="10"/>
        </w:numPr>
        <w:jc w:val="both"/>
        <w:rPr>
          <w:rFonts w:ascii="Arial" w:hAnsi="Arial" w:cs="Mangal"/>
          <w:sz w:val="22"/>
          <w:szCs w:val="22"/>
          <w:lang w:eastAsia="en-US"/>
        </w:rPr>
      </w:pPr>
      <w:r w:rsidRPr="006B7A13">
        <w:rPr>
          <w:rFonts w:ascii="Arial" w:hAnsi="Arial" w:cs="Mangal"/>
          <w:sz w:val="22"/>
          <w:szCs w:val="22"/>
          <w:lang w:eastAsia="en-US"/>
        </w:rPr>
        <w:t>The same quality evaluation criteria (see 8.</w:t>
      </w:r>
      <w:r w:rsidR="00270B95">
        <w:rPr>
          <w:rFonts w:ascii="Arial" w:hAnsi="Arial" w:cs="Mangal"/>
          <w:sz w:val="22"/>
          <w:szCs w:val="22"/>
          <w:lang w:eastAsia="en-US"/>
        </w:rPr>
        <w:t>8.1</w:t>
      </w:r>
      <w:r w:rsidRPr="006B7A13">
        <w:rPr>
          <w:rFonts w:ascii="Arial" w:hAnsi="Arial" w:cs="Mangal"/>
          <w:sz w:val="22"/>
          <w:szCs w:val="22"/>
          <w:lang w:eastAsia="en-US"/>
        </w:rPr>
        <w:t>)  will be applied to evaluate the demonstration/ presentation.</w:t>
      </w:r>
    </w:p>
    <w:p w14:paraId="131EA32B" w14:textId="77777777" w:rsidR="0042383A" w:rsidRPr="0042383A" w:rsidRDefault="0042383A" w:rsidP="0042383A">
      <w:pPr>
        <w:pStyle w:val="ListParagraph"/>
        <w:rPr>
          <w:rFonts w:ascii="Arial" w:hAnsi="Arial" w:cs="Mangal"/>
          <w:sz w:val="22"/>
          <w:szCs w:val="22"/>
          <w:lang w:eastAsia="en-US"/>
        </w:rPr>
      </w:pPr>
    </w:p>
    <w:p w14:paraId="1C047C7F" w14:textId="6E1EDB42" w:rsidR="0042383A" w:rsidRPr="0042383A" w:rsidRDefault="0042383A" w:rsidP="0042383A">
      <w:pPr>
        <w:numPr>
          <w:ilvl w:val="1"/>
          <w:numId w:val="10"/>
        </w:numPr>
        <w:shd w:val="clear" w:color="auto" w:fill="FFFFFF" w:themeFill="background1"/>
        <w:jc w:val="both"/>
        <w:rPr>
          <w:rFonts w:ascii="Arial" w:hAnsi="Arial" w:cs="Mangal"/>
          <w:sz w:val="22"/>
          <w:szCs w:val="22"/>
          <w:lang w:eastAsia="en-US"/>
        </w:rPr>
      </w:pPr>
      <w:r>
        <w:rPr>
          <w:rFonts w:ascii="Arial" w:hAnsi="Arial" w:cs="Mangal"/>
          <w:sz w:val="22"/>
          <w:szCs w:val="22"/>
          <w:lang w:eastAsia="en-US"/>
        </w:rPr>
        <w:t>The Commercial proposal will be evaluated based on the methodology set out in  8.</w:t>
      </w:r>
      <w:r w:rsidR="00270B95">
        <w:rPr>
          <w:rFonts w:ascii="Arial" w:hAnsi="Arial" w:cs="Mangal"/>
          <w:sz w:val="22"/>
          <w:szCs w:val="22"/>
          <w:lang w:eastAsia="en-US"/>
        </w:rPr>
        <w:t>8</w:t>
      </w:r>
      <w:r>
        <w:rPr>
          <w:rFonts w:ascii="Arial" w:hAnsi="Arial" w:cs="Mangal"/>
          <w:sz w:val="22"/>
          <w:szCs w:val="22"/>
          <w:lang w:eastAsia="en-US"/>
        </w:rPr>
        <w:t>.</w:t>
      </w:r>
      <w:r w:rsidR="00861FB5">
        <w:rPr>
          <w:rFonts w:ascii="Arial" w:hAnsi="Arial" w:cs="Mangal"/>
          <w:sz w:val="22"/>
          <w:szCs w:val="22"/>
          <w:lang w:eastAsia="en-US"/>
        </w:rPr>
        <w:t>5.</w:t>
      </w:r>
      <w:r>
        <w:rPr>
          <w:rFonts w:ascii="Arial" w:hAnsi="Arial" w:cs="Mangal"/>
          <w:sz w:val="22"/>
          <w:szCs w:val="22"/>
          <w:lang w:eastAsia="en-US"/>
        </w:rPr>
        <w:t xml:space="preserve"> </w:t>
      </w:r>
      <w:r w:rsidRPr="0042383A">
        <w:rPr>
          <w:rFonts w:ascii="Arial" w:hAnsi="Arial" w:cs="Mangal"/>
          <w:sz w:val="22"/>
          <w:szCs w:val="22"/>
          <w:lang w:eastAsia="en-US"/>
        </w:rPr>
        <w:t>The Low Carbon Contracts Company reserves the right to clarify the pricing structure and cost breakdown.</w:t>
      </w:r>
    </w:p>
    <w:p w14:paraId="416736D7" w14:textId="77777777" w:rsidR="0042383A" w:rsidRPr="006B7A13" w:rsidRDefault="0042383A" w:rsidP="0042383A">
      <w:pPr>
        <w:shd w:val="clear" w:color="auto" w:fill="FFFFFF" w:themeFill="background1"/>
        <w:ind w:left="851"/>
        <w:jc w:val="both"/>
        <w:rPr>
          <w:rFonts w:ascii="Arial" w:hAnsi="Arial" w:cs="Mangal"/>
          <w:sz w:val="22"/>
          <w:szCs w:val="22"/>
          <w:lang w:eastAsia="en-US"/>
        </w:rPr>
      </w:pPr>
    </w:p>
    <w:p w14:paraId="396C49AD" w14:textId="1C28A9BB" w:rsidR="0042383A" w:rsidRPr="0042383A" w:rsidRDefault="0042383A" w:rsidP="0042383A">
      <w:pPr>
        <w:numPr>
          <w:ilvl w:val="1"/>
          <w:numId w:val="10"/>
        </w:numPr>
        <w:shd w:val="clear" w:color="auto" w:fill="FFFFFF" w:themeFill="background1"/>
        <w:jc w:val="both"/>
        <w:rPr>
          <w:rFonts w:ascii="Arial" w:hAnsi="Arial" w:cs="Mangal"/>
          <w:sz w:val="22"/>
          <w:szCs w:val="22"/>
          <w:lang w:eastAsia="en-US"/>
        </w:rPr>
      </w:pPr>
      <w:r w:rsidRPr="0042383A">
        <w:rPr>
          <w:rFonts w:ascii="Arial" w:hAnsi="Arial" w:cs="Mangal"/>
          <w:sz w:val="22"/>
          <w:szCs w:val="22"/>
          <w:lang w:eastAsia="en-US"/>
        </w:rPr>
        <w:t xml:space="preserve">Final scores will be calculated by combining the Stage Two quality score and the tendered price score in order to identify the most economically advantageous tender. </w:t>
      </w:r>
    </w:p>
    <w:p w14:paraId="39748D11" w14:textId="696803A6" w:rsidR="006B7A13" w:rsidRPr="00672665" w:rsidRDefault="006B7A13" w:rsidP="0042383A">
      <w:pPr>
        <w:shd w:val="clear" w:color="auto" w:fill="FFFFFF" w:themeFill="background1"/>
        <w:ind w:left="851"/>
        <w:jc w:val="both"/>
        <w:rPr>
          <w:rFonts w:ascii="Arial" w:hAnsi="Arial" w:cs="Arial"/>
          <w:sz w:val="22"/>
          <w:szCs w:val="22"/>
        </w:rPr>
      </w:pPr>
    </w:p>
    <w:p w14:paraId="1F0DC206" w14:textId="77777777" w:rsidR="006B7A13" w:rsidRPr="006B7A13" w:rsidRDefault="006B7A13" w:rsidP="0042383A">
      <w:pPr>
        <w:ind w:left="851"/>
        <w:rPr>
          <w:rFonts w:ascii="Arial" w:hAnsi="Arial" w:cs="Arial"/>
          <w:sz w:val="22"/>
          <w:szCs w:val="22"/>
        </w:rPr>
      </w:pPr>
    </w:p>
    <w:p w14:paraId="43389EDE" w14:textId="291993F9" w:rsidR="00A375BC" w:rsidRPr="003C6E72" w:rsidRDefault="0042383A" w:rsidP="004A7B58">
      <w:pPr>
        <w:numPr>
          <w:ilvl w:val="1"/>
          <w:numId w:val="10"/>
        </w:numPr>
        <w:rPr>
          <w:rFonts w:ascii="Arial" w:hAnsi="Arial" w:cs="Arial"/>
          <w:sz w:val="22"/>
          <w:szCs w:val="22"/>
        </w:rPr>
      </w:pPr>
      <w:r>
        <w:rPr>
          <w:rFonts w:ascii="Arial" w:hAnsi="Arial" w:cs="Mangal"/>
          <w:sz w:val="22"/>
          <w:szCs w:val="22"/>
          <w:lang w:eastAsia="en-US"/>
        </w:rPr>
        <w:t>Evauation Criteria</w:t>
      </w:r>
    </w:p>
    <w:p w14:paraId="6F1EE839" w14:textId="29B41821" w:rsidR="00C3790C" w:rsidRDefault="00C3790C" w:rsidP="00C3790C">
      <w:pPr>
        <w:widowControl w:val="0"/>
        <w:overflowPunct w:val="0"/>
        <w:autoSpaceDE w:val="0"/>
        <w:autoSpaceDN w:val="0"/>
        <w:adjustRightInd w:val="0"/>
        <w:textAlignment w:val="baseline"/>
        <w:rPr>
          <w:rFonts w:ascii="Arial" w:hAnsi="Arial" w:cs="Mangal"/>
          <w:sz w:val="22"/>
          <w:szCs w:val="22"/>
          <w:lang w:eastAsia="en-US"/>
        </w:rPr>
      </w:pPr>
    </w:p>
    <w:p w14:paraId="7D0E63C1" w14:textId="332F248F" w:rsidR="00270B95" w:rsidRPr="00270B95" w:rsidRDefault="00270B95" w:rsidP="00270B95">
      <w:pPr>
        <w:widowControl w:val="0"/>
        <w:overflowPunct w:val="0"/>
        <w:autoSpaceDE w:val="0"/>
        <w:autoSpaceDN w:val="0"/>
        <w:adjustRightInd w:val="0"/>
        <w:ind w:firstLine="720"/>
        <w:textAlignment w:val="baseline"/>
        <w:rPr>
          <w:rFonts w:ascii="Arial" w:hAnsi="Arial" w:cs="Mangal"/>
          <w:sz w:val="22"/>
          <w:szCs w:val="22"/>
          <w:u w:val="single"/>
          <w:lang w:eastAsia="en-US"/>
        </w:rPr>
      </w:pPr>
      <w:r w:rsidRPr="00270B95">
        <w:rPr>
          <w:rFonts w:ascii="Arial" w:eastAsia="Calibri" w:hAnsi="Arial" w:cs="Arial"/>
          <w:sz w:val="22"/>
          <w:szCs w:val="22"/>
          <w:u w:val="single"/>
        </w:rPr>
        <w:t xml:space="preserve">Quality Aspect </w:t>
      </w:r>
      <w:r w:rsidRPr="00270B95">
        <w:rPr>
          <w:rFonts w:ascii="Arial" w:eastAsia="Calibri" w:hAnsi="Arial" w:cs="Arial"/>
          <w:b/>
          <w:sz w:val="22"/>
          <w:szCs w:val="22"/>
          <w:u w:val="single"/>
        </w:rPr>
        <w:t>(60%)</w:t>
      </w:r>
      <w:r w:rsidRPr="00270B95">
        <w:rPr>
          <w:rFonts w:ascii="Arial" w:eastAsia="Calibri" w:hAnsi="Arial" w:cs="Arial"/>
          <w:sz w:val="22"/>
          <w:szCs w:val="22"/>
          <w:u w:val="single"/>
        </w:rPr>
        <w:t xml:space="preserve"> </w:t>
      </w:r>
    </w:p>
    <w:p w14:paraId="124AC2A0" w14:textId="77777777" w:rsidR="00270B95" w:rsidRPr="003C6E72" w:rsidRDefault="00270B95" w:rsidP="00C3790C">
      <w:pPr>
        <w:widowControl w:val="0"/>
        <w:overflowPunct w:val="0"/>
        <w:autoSpaceDE w:val="0"/>
        <w:autoSpaceDN w:val="0"/>
        <w:adjustRightInd w:val="0"/>
        <w:textAlignment w:val="baseline"/>
        <w:rPr>
          <w:rFonts w:ascii="Arial" w:hAnsi="Arial" w:cs="Mangal"/>
          <w:sz w:val="22"/>
          <w:szCs w:val="22"/>
          <w:lang w:eastAsia="en-US"/>
        </w:rPr>
      </w:pPr>
    </w:p>
    <w:p w14:paraId="0FBFBBC3" w14:textId="0BBCD1D4" w:rsidR="00C3790C" w:rsidRPr="003C6E72" w:rsidRDefault="00270B95" w:rsidP="003E238B">
      <w:pPr>
        <w:pStyle w:val="ListParagraph"/>
        <w:numPr>
          <w:ilvl w:val="2"/>
          <w:numId w:val="10"/>
        </w:numPr>
        <w:autoSpaceDE w:val="0"/>
        <w:autoSpaceDN w:val="0"/>
        <w:adjustRightInd w:val="0"/>
        <w:rPr>
          <w:rFonts w:ascii="Arial" w:eastAsia="Calibri" w:hAnsi="Arial" w:cs="Arial"/>
          <w:sz w:val="22"/>
          <w:szCs w:val="22"/>
        </w:rPr>
      </w:pPr>
      <w:r>
        <w:rPr>
          <w:rFonts w:ascii="Arial" w:eastAsia="Calibri" w:hAnsi="Arial" w:cs="Arial"/>
          <w:sz w:val="22"/>
          <w:szCs w:val="22"/>
        </w:rPr>
        <w:t>T</w:t>
      </w:r>
      <w:r w:rsidR="00C3790C" w:rsidRPr="003C6E72">
        <w:rPr>
          <w:rFonts w:ascii="Arial" w:eastAsia="Calibri" w:hAnsi="Arial" w:cs="Arial"/>
          <w:sz w:val="22"/>
          <w:szCs w:val="22"/>
        </w:rPr>
        <w:t>he following criteria will be used to evaluate the tenders</w:t>
      </w:r>
      <w:r w:rsidR="0042383A">
        <w:rPr>
          <w:rFonts w:ascii="Arial" w:eastAsia="Calibri" w:hAnsi="Arial" w:cs="Arial"/>
          <w:sz w:val="22"/>
          <w:szCs w:val="22"/>
        </w:rPr>
        <w:t>:</w:t>
      </w:r>
    </w:p>
    <w:p w14:paraId="22F626AB" w14:textId="3B8AC620" w:rsidR="003E238B" w:rsidRPr="003C6E72" w:rsidRDefault="003E238B" w:rsidP="003E238B">
      <w:pPr>
        <w:pStyle w:val="ListParagraph"/>
        <w:autoSpaceDE w:val="0"/>
        <w:autoSpaceDN w:val="0"/>
        <w:adjustRightInd w:val="0"/>
        <w:ind w:left="1418"/>
        <w:rPr>
          <w:rFonts w:ascii="Arial" w:eastAsia="Calibri" w:hAnsi="Arial" w:cs="Arial"/>
          <w:sz w:val="22"/>
          <w:szCs w:val="22"/>
        </w:rPr>
      </w:pPr>
    </w:p>
    <w:p w14:paraId="42C9F41A" w14:textId="406E5CD9" w:rsidR="003E238B" w:rsidRPr="003C6E72" w:rsidRDefault="003E238B" w:rsidP="003E238B">
      <w:pPr>
        <w:pStyle w:val="ListParagraph"/>
        <w:autoSpaceDE w:val="0"/>
        <w:autoSpaceDN w:val="0"/>
        <w:adjustRightInd w:val="0"/>
        <w:ind w:left="1418"/>
        <w:rPr>
          <w:rFonts w:ascii="Arial" w:eastAsia="Calibri" w:hAnsi="Arial"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2637"/>
      </w:tblGrid>
      <w:tr w:rsidR="003E238B" w:rsidRPr="003C6E72" w14:paraId="58D4EF92" w14:textId="77777777" w:rsidTr="00EF325B">
        <w:tc>
          <w:tcPr>
            <w:tcW w:w="5386" w:type="dxa"/>
            <w:shd w:val="clear" w:color="auto" w:fill="auto"/>
          </w:tcPr>
          <w:p w14:paraId="7085E56C" w14:textId="77777777" w:rsidR="003E238B" w:rsidRPr="003C6E72" w:rsidRDefault="003E238B" w:rsidP="003E238B">
            <w:pPr>
              <w:widowControl w:val="0"/>
              <w:overflowPunct w:val="0"/>
              <w:autoSpaceDE w:val="0"/>
              <w:autoSpaceDN w:val="0"/>
              <w:adjustRightInd w:val="0"/>
              <w:textAlignment w:val="baseline"/>
              <w:rPr>
                <w:rFonts w:ascii="Arial" w:hAnsi="Arial" w:cs="Mangal"/>
                <w:sz w:val="22"/>
                <w:szCs w:val="22"/>
                <w:lang w:eastAsia="en-US"/>
              </w:rPr>
            </w:pPr>
            <w:r w:rsidRPr="003C6E72">
              <w:rPr>
                <w:rFonts w:ascii="Arial" w:hAnsi="Arial" w:cs="Mangal"/>
                <w:sz w:val="22"/>
                <w:szCs w:val="22"/>
                <w:lang w:eastAsia="en-US"/>
              </w:rPr>
              <w:t>Criteria</w:t>
            </w:r>
          </w:p>
        </w:tc>
        <w:tc>
          <w:tcPr>
            <w:tcW w:w="2637" w:type="dxa"/>
            <w:shd w:val="clear" w:color="auto" w:fill="auto"/>
          </w:tcPr>
          <w:p w14:paraId="5BBF66BB" w14:textId="31D66762" w:rsidR="003E238B" w:rsidRPr="003C6E72" w:rsidRDefault="003E238B" w:rsidP="003E238B">
            <w:pPr>
              <w:widowControl w:val="0"/>
              <w:overflowPunct w:val="0"/>
              <w:autoSpaceDE w:val="0"/>
              <w:autoSpaceDN w:val="0"/>
              <w:adjustRightInd w:val="0"/>
              <w:textAlignment w:val="baseline"/>
              <w:rPr>
                <w:rFonts w:ascii="Arial" w:hAnsi="Arial" w:cs="Mangal"/>
                <w:sz w:val="22"/>
                <w:szCs w:val="22"/>
                <w:lang w:eastAsia="en-US"/>
              </w:rPr>
            </w:pPr>
            <w:r w:rsidRPr="003C6E72">
              <w:rPr>
                <w:rFonts w:ascii="Arial" w:hAnsi="Arial" w:cs="Mangal"/>
                <w:sz w:val="22"/>
                <w:szCs w:val="22"/>
                <w:lang w:eastAsia="en-US"/>
              </w:rPr>
              <w:t>Weightings</w:t>
            </w:r>
            <w:r w:rsidR="00277669">
              <w:rPr>
                <w:rFonts w:ascii="Arial" w:hAnsi="Arial" w:cs="Mangal"/>
                <w:sz w:val="22"/>
                <w:szCs w:val="22"/>
                <w:lang w:eastAsia="en-US"/>
              </w:rPr>
              <w:t xml:space="preserve">  (</w:t>
            </w:r>
            <w:r w:rsidR="00617208">
              <w:rPr>
                <w:rFonts w:ascii="Arial" w:hAnsi="Arial" w:cs="Mangal"/>
                <w:sz w:val="22"/>
                <w:szCs w:val="22"/>
                <w:lang w:eastAsia="en-US"/>
              </w:rPr>
              <w:t>6</w:t>
            </w:r>
            <w:r w:rsidR="00277669">
              <w:rPr>
                <w:rFonts w:ascii="Arial" w:hAnsi="Arial" w:cs="Mangal"/>
                <w:sz w:val="22"/>
                <w:szCs w:val="22"/>
                <w:lang w:eastAsia="en-US"/>
              </w:rPr>
              <w:t>0%)</w:t>
            </w:r>
          </w:p>
        </w:tc>
      </w:tr>
      <w:tr w:rsidR="003E238B" w:rsidRPr="003C6E72" w14:paraId="36EB747E" w14:textId="77777777" w:rsidTr="00EF325B">
        <w:tc>
          <w:tcPr>
            <w:tcW w:w="5386" w:type="dxa"/>
            <w:shd w:val="clear" w:color="auto" w:fill="auto"/>
          </w:tcPr>
          <w:p w14:paraId="5F334ABE" w14:textId="3CE69331" w:rsidR="003E238B" w:rsidRDefault="00762280" w:rsidP="003E238B">
            <w:pPr>
              <w:widowControl w:val="0"/>
              <w:overflowPunct w:val="0"/>
              <w:autoSpaceDE w:val="0"/>
              <w:autoSpaceDN w:val="0"/>
              <w:adjustRightInd w:val="0"/>
              <w:textAlignment w:val="baseline"/>
              <w:rPr>
                <w:rFonts w:ascii="Arial" w:hAnsi="Arial" w:cs="Mangal"/>
                <w:sz w:val="22"/>
                <w:szCs w:val="22"/>
                <w:lang w:eastAsia="en-US"/>
              </w:rPr>
            </w:pPr>
            <w:r>
              <w:rPr>
                <w:rFonts w:ascii="Arial" w:hAnsi="Arial" w:cs="Mangal"/>
                <w:sz w:val="22"/>
                <w:szCs w:val="22"/>
                <w:lang w:eastAsia="en-US"/>
              </w:rPr>
              <w:t>Confirmation of Mandatory Requirement</w:t>
            </w:r>
          </w:p>
          <w:p w14:paraId="1CAC2813" w14:textId="07D3B0D3" w:rsidR="00277669" w:rsidRPr="003C6E72" w:rsidRDefault="00277669" w:rsidP="003E238B">
            <w:pPr>
              <w:widowControl w:val="0"/>
              <w:overflowPunct w:val="0"/>
              <w:autoSpaceDE w:val="0"/>
              <w:autoSpaceDN w:val="0"/>
              <w:adjustRightInd w:val="0"/>
              <w:textAlignment w:val="baseline"/>
              <w:rPr>
                <w:rFonts w:ascii="Arial" w:hAnsi="Arial" w:cs="Mangal"/>
                <w:sz w:val="22"/>
                <w:szCs w:val="22"/>
                <w:lang w:eastAsia="en-US"/>
              </w:rPr>
            </w:pPr>
          </w:p>
        </w:tc>
        <w:tc>
          <w:tcPr>
            <w:tcW w:w="2637" w:type="dxa"/>
            <w:shd w:val="clear" w:color="auto" w:fill="auto"/>
          </w:tcPr>
          <w:p w14:paraId="138A2CF5" w14:textId="1F8223DD" w:rsidR="003E238B" w:rsidRPr="003C6E72" w:rsidRDefault="00762280" w:rsidP="00672665">
            <w:pPr>
              <w:widowControl w:val="0"/>
              <w:overflowPunct w:val="0"/>
              <w:autoSpaceDE w:val="0"/>
              <w:autoSpaceDN w:val="0"/>
              <w:adjustRightInd w:val="0"/>
              <w:jc w:val="center"/>
              <w:textAlignment w:val="baseline"/>
              <w:rPr>
                <w:rFonts w:ascii="Arial" w:hAnsi="Arial" w:cs="Mangal"/>
                <w:sz w:val="22"/>
                <w:szCs w:val="22"/>
                <w:lang w:eastAsia="en-US"/>
              </w:rPr>
            </w:pPr>
            <w:r>
              <w:rPr>
                <w:rFonts w:ascii="Arial" w:hAnsi="Arial" w:cs="Mangal"/>
                <w:sz w:val="22"/>
                <w:szCs w:val="22"/>
                <w:lang w:eastAsia="en-US"/>
              </w:rPr>
              <w:t>Pass/ Fail</w:t>
            </w:r>
          </w:p>
        </w:tc>
      </w:tr>
      <w:tr w:rsidR="003E238B" w:rsidRPr="003C6E72" w14:paraId="74F5E9EB" w14:textId="77777777" w:rsidTr="00EF325B">
        <w:tc>
          <w:tcPr>
            <w:tcW w:w="5386" w:type="dxa"/>
            <w:shd w:val="clear" w:color="auto" w:fill="auto"/>
          </w:tcPr>
          <w:p w14:paraId="344A4753" w14:textId="44ED1BDA" w:rsidR="003E238B" w:rsidRDefault="00762280" w:rsidP="003E238B">
            <w:pPr>
              <w:widowControl w:val="0"/>
              <w:overflowPunct w:val="0"/>
              <w:autoSpaceDE w:val="0"/>
              <w:autoSpaceDN w:val="0"/>
              <w:adjustRightInd w:val="0"/>
              <w:textAlignment w:val="baseline"/>
              <w:rPr>
                <w:rFonts w:ascii="Arial" w:hAnsi="Arial" w:cs="Mangal"/>
                <w:sz w:val="22"/>
                <w:szCs w:val="22"/>
                <w:lang w:eastAsia="en-US"/>
              </w:rPr>
            </w:pPr>
            <w:r>
              <w:rPr>
                <w:rFonts w:ascii="Arial" w:hAnsi="Arial" w:cs="Mangal"/>
                <w:sz w:val="22"/>
                <w:szCs w:val="22"/>
                <w:lang w:eastAsia="en-US"/>
              </w:rPr>
              <w:t>Understanding contract requirement and adding value</w:t>
            </w:r>
          </w:p>
          <w:p w14:paraId="01E0D62D" w14:textId="7D04980E" w:rsidR="00277669" w:rsidRPr="003C6E72" w:rsidRDefault="00277669" w:rsidP="003E238B">
            <w:pPr>
              <w:widowControl w:val="0"/>
              <w:overflowPunct w:val="0"/>
              <w:autoSpaceDE w:val="0"/>
              <w:autoSpaceDN w:val="0"/>
              <w:adjustRightInd w:val="0"/>
              <w:textAlignment w:val="baseline"/>
              <w:rPr>
                <w:rFonts w:ascii="Arial" w:hAnsi="Arial" w:cs="Mangal"/>
                <w:sz w:val="22"/>
                <w:szCs w:val="22"/>
                <w:lang w:eastAsia="en-US"/>
              </w:rPr>
            </w:pPr>
          </w:p>
        </w:tc>
        <w:tc>
          <w:tcPr>
            <w:tcW w:w="2637" w:type="dxa"/>
            <w:shd w:val="clear" w:color="auto" w:fill="auto"/>
          </w:tcPr>
          <w:p w14:paraId="29852C01" w14:textId="7055FB55" w:rsidR="003E238B" w:rsidRPr="003C6E72" w:rsidRDefault="00762280" w:rsidP="00672665">
            <w:pPr>
              <w:widowControl w:val="0"/>
              <w:overflowPunct w:val="0"/>
              <w:autoSpaceDE w:val="0"/>
              <w:autoSpaceDN w:val="0"/>
              <w:adjustRightInd w:val="0"/>
              <w:jc w:val="center"/>
              <w:textAlignment w:val="baseline"/>
              <w:rPr>
                <w:rFonts w:ascii="Arial" w:hAnsi="Arial" w:cs="Mangal"/>
                <w:sz w:val="22"/>
                <w:szCs w:val="22"/>
                <w:lang w:eastAsia="en-US"/>
              </w:rPr>
            </w:pPr>
            <w:r>
              <w:rPr>
                <w:rFonts w:ascii="Arial" w:hAnsi="Arial" w:cs="Mangal"/>
                <w:sz w:val="22"/>
                <w:szCs w:val="22"/>
                <w:lang w:eastAsia="en-US"/>
              </w:rPr>
              <w:t>2</w:t>
            </w:r>
            <w:r w:rsidR="00575B8C">
              <w:rPr>
                <w:rFonts w:ascii="Arial" w:hAnsi="Arial" w:cs="Mangal"/>
                <w:sz w:val="22"/>
                <w:szCs w:val="22"/>
                <w:lang w:eastAsia="en-US"/>
              </w:rPr>
              <w:t>0</w:t>
            </w:r>
          </w:p>
        </w:tc>
      </w:tr>
      <w:tr w:rsidR="003E238B" w:rsidRPr="003C6E72" w14:paraId="34973372" w14:textId="77777777" w:rsidTr="00EF325B">
        <w:tc>
          <w:tcPr>
            <w:tcW w:w="5386" w:type="dxa"/>
            <w:shd w:val="clear" w:color="auto" w:fill="auto"/>
          </w:tcPr>
          <w:p w14:paraId="13A62097" w14:textId="45955060" w:rsidR="003E238B" w:rsidRDefault="00762280" w:rsidP="003E238B">
            <w:pPr>
              <w:widowControl w:val="0"/>
              <w:overflowPunct w:val="0"/>
              <w:autoSpaceDE w:val="0"/>
              <w:autoSpaceDN w:val="0"/>
              <w:adjustRightInd w:val="0"/>
              <w:textAlignment w:val="baseline"/>
              <w:rPr>
                <w:rFonts w:ascii="Arial" w:hAnsi="Arial" w:cs="Mangal"/>
                <w:sz w:val="22"/>
                <w:szCs w:val="22"/>
                <w:lang w:eastAsia="en-US"/>
              </w:rPr>
            </w:pPr>
            <w:r>
              <w:rPr>
                <w:rFonts w:ascii="Arial" w:hAnsi="Arial" w:cs="Mangal"/>
                <w:sz w:val="22"/>
                <w:szCs w:val="22"/>
                <w:lang w:eastAsia="en-US"/>
              </w:rPr>
              <w:t>Proposed Approach and Implementation Plan</w:t>
            </w:r>
          </w:p>
          <w:p w14:paraId="191BDF20" w14:textId="37174B07" w:rsidR="00277669" w:rsidRPr="003C6E72" w:rsidRDefault="00277669" w:rsidP="003E238B">
            <w:pPr>
              <w:widowControl w:val="0"/>
              <w:overflowPunct w:val="0"/>
              <w:autoSpaceDE w:val="0"/>
              <w:autoSpaceDN w:val="0"/>
              <w:adjustRightInd w:val="0"/>
              <w:textAlignment w:val="baseline"/>
              <w:rPr>
                <w:rFonts w:ascii="Arial" w:hAnsi="Arial" w:cs="Mangal"/>
                <w:sz w:val="22"/>
                <w:szCs w:val="22"/>
                <w:lang w:eastAsia="en-US"/>
              </w:rPr>
            </w:pPr>
          </w:p>
        </w:tc>
        <w:tc>
          <w:tcPr>
            <w:tcW w:w="2637" w:type="dxa"/>
            <w:shd w:val="clear" w:color="auto" w:fill="auto"/>
          </w:tcPr>
          <w:p w14:paraId="5D4B80C0" w14:textId="6C7C6D64" w:rsidR="003E238B" w:rsidRPr="003C6E72" w:rsidRDefault="00575B8C" w:rsidP="00672665">
            <w:pPr>
              <w:widowControl w:val="0"/>
              <w:overflowPunct w:val="0"/>
              <w:autoSpaceDE w:val="0"/>
              <w:autoSpaceDN w:val="0"/>
              <w:adjustRightInd w:val="0"/>
              <w:jc w:val="center"/>
              <w:textAlignment w:val="baseline"/>
              <w:rPr>
                <w:rFonts w:ascii="Arial" w:hAnsi="Arial" w:cs="Mangal"/>
                <w:sz w:val="22"/>
                <w:szCs w:val="22"/>
                <w:lang w:eastAsia="en-US"/>
              </w:rPr>
            </w:pPr>
            <w:r>
              <w:rPr>
                <w:rFonts w:ascii="Arial" w:hAnsi="Arial" w:cs="Mangal"/>
                <w:sz w:val="22"/>
                <w:szCs w:val="22"/>
                <w:lang w:eastAsia="en-US"/>
              </w:rPr>
              <w:t>25</w:t>
            </w:r>
          </w:p>
        </w:tc>
      </w:tr>
      <w:tr w:rsidR="003E238B" w:rsidRPr="003C6E72" w14:paraId="7542D748" w14:textId="77777777" w:rsidTr="00EF325B">
        <w:tc>
          <w:tcPr>
            <w:tcW w:w="5386" w:type="dxa"/>
            <w:shd w:val="clear" w:color="auto" w:fill="auto"/>
          </w:tcPr>
          <w:p w14:paraId="48EF78C3" w14:textId="296287EA" w:rsidR="003E238B" w:rsidRDefault="00762280" w:rsidP="003E238B">
            <w:pPr>
              <w:widowControl w:val="0"/>
              <w:overflowPunct w:val="0"/>
              <w:autoSpaceDE w:val="0"/>
              <w:autoSpaceDN w:val="0"/>
              <w:adjustRightInd w:val="0"/>
              <w:textAlignment w:val="baseline"/>
              <w:rPr>
                <w:rFonts w:ascii="Arial" w:hAnsi="Arial" w:cs="Mangal"/>
                <w:sz w:val="22"/>
                <w:szCs w:val="22"/>
                <w:lang w:eastAsia="en-US"/>
              </w:rPr>
            </w:pPr>
            <w:r>
              <w:rPr>
                <w:rFonts w:ascii="Arial" w:hAnsi="Arial" w:cs="Mangal"/>
                <w:sz w:val="22"/>
                <w:szCs w:val="22"/>
                <w:lang w:eastAsia="en-US"/>
              </w:rPr>
              <w:t>Technical Capability</w:t>
            </w:r>
          </w:p>
          <w:p w14:paraId="279D7342" w14:textId="1CC83D97" w:rsidR="00277669" w:rsidRPr="003C6E72" w:rsidRDefault="00277669" w:rsidP="003E238B">
            <w:pPr>
              <w:widowControl w:val="0"/>
              <w:overflowPunct w:val="0"/>
              <w:autoSpaceDE w:val="0"/>
              <w:autoSpaceDN w:val="0"/>
              <w:adjustRightInd w:val="0"/>
              <w:textAlignment w:val="baseline"/>
              <w:rPr>
                <w:rFonts w:ascii="Arial" w:hAnsi="Arial" w:cs="Mangal"/>
                <w:sz w:val="22"/>
                <w:szCs w:val="22"/>
                <w:lang w:eastAsia="en-US"/>
              </w:rPr>
            </w:pPr>
          </w:p>
        </w:tc>
        <w:tc>
          <w:tcPr>
            <w:tcW w:w="2637" w:type="dxa"/>
            <w:shd w:val="clear" w:color="auto" w:fill="auto"/>
          </w:tcPr>
          <w:p w14:paraId="5E5B7275" w14:textId="2A46B40F" w:rsidR="003E238B" w:rsidRPr="003C6E72" w:rsidRDefault="00575B8C" w:rsidP="00672665">
            <w:pPr>
              <w:widowControl w:val="0"/>
              <w:overflowPunct w:val="0"/>
              <w:autoSpaceDE w:val="0"/>
              <w:autoSpaceDN w:val="0"/>
              <w:adjustRightInd w:val="0"/>
              <w:jc w:val="center"/>
              <w:textAlignment w:val="baseline"/>
              <w:rPr>
                <w:rFonts w:ascii="Arial" w:hAnsi="Arial" w:cs="Mangal"/>
                <w:sz w:val="22"/>
                <w:szCs w:val="22"/>
                <w:lang w:eastAsia="en-US"/>
              </w:rPr>
            </w:pPr>
            <w:r>
              <w:rPr>
                <w:rFonts w:ascii="Arial" w:hAnsi="Arial" w:cs="Mangal"/>
                <w:sz w:val="22"/>
                <w:szCs w:val="22"/>
                <w:lang w:eastAsia="en-US"/>
              </w:rPr>
              <w:t>15</w:t>
            </w:r>
          </w:p>
        </w:tc>
      </w:tr>
    </w:tbl>
    <w:p w14:paraId="38F0F850" w14:textId="6E70CB7D" w:rsidR="003E238B" w:rsidRPr="003C6E72" w:rsidRDefault="003E238B" w:rsidP="003E238B">
      <w:pPr>
        <w:pStyle w:val="ListParagraph"/>
        <w:autoSpaceDE w:val="0"/>
        <w:autoSpaceDN w:val="0"/>
        <w:adjustRightInd w:val="0"/>
        <w:ind w:left="1418"/>
        <w:rPr>
          <w:rFonts w:ascii="Arial" w:eastAsia="Calibri" w:hAnsi="Arial" w:cs="Arial"/>
          <w:sz w:val="22"/>
          <w:szCs w:val="22"/>
        </w:rPr>
      </w:pPr>
    </w:p>
    <w:p w14:paraId="783B701F" w14:textId="77777777" w:rsidR="003E238B" w:rsidRPr="003C6E72" w:rsidRDefault="003E238B" w:rsidP="003E238B">
      <w:pPr>
        <w:pStyle w:val="ListParagraph"/>
        <w:autoSpaceDE w:val="0"/>
        <w:autoSpaceDN w:val="0"/>
        <w:adjustRightInd w:val="0"/>
        <w:ind w:left="1418"/>
        <w:rPr>
          <w:rFonts w:ascii="Arial" w:eastAsia="Calibri" w:hAnsi="Arial" w:cs="Arial"/>
          <w:sz w:val="22"/>
          <w:szCs w:val="22"/>
        </w:rPr>
      </w:pPr>
    </w:p>
    <w:p w14:paraId="2DB2B152" w14:textId="024A65D8" w:rsidR="00C3790C" w:rsidRPr="003C6E72" w:rsidRDefault="00C3790C" w:rsidP="003E238B">
      <w:pPr>
        <w:pStyle w:val="ListParagraph"/>
        <w:numPr>
          <w:ilvl w:val="2"/>
          <w:numId w:val="10"/>
        </w:numPr>
        <w:autoSpaceDE w:val="0"/>
        <w:autoSpaceDN w:val="0"/>
        <w:adjustRightInd w:val="0"/>
        <w:rPr>
          <w:rFonts w:ascii="Arial" w:eastAsia="Calibri" w:hAnsi="Arial" w:cs="Arial"/>
          <w:sz w:val="22"/>
          <w:szCs w:val="22"/>
        </w:rPr>
      </w:pPr>
      <w:r w:rsidRPr="003C6E72">
        <w:rPr>
          <w:rFonts w:ascii="Arial" w:hAnsi="Arial" w:cs="Arial"/>
          <w:sz w:val="22"/>
          <w:szCs w:val="22"/>
        </w:rPr>
        <w:t>Each criterion will be given a score of the following:</w:t>
      </w:r>
    </w:p>
    <w:p w14:paraId="3B4971E7" w14:textId="77777777" w:rsidR="00C3790C" w:rsidRPr="003C6E72" w:rsidRDefault="00C3790C" w:rsidP="00C3790C">
      <w:pPr>
        <w:widowControl w:val="0"/>
        <w:overflowPunct w:val="0"/>
        <w:autoSpaceDE w:val="0"/>
        <w:autoSpaceDN w:val="0"/>
        <w:adjustRightInd w:val="0"/>
        <w:jc w:val="both"/>
        <w:textAlignment w:val="baseline"/>
        <w:rPr>
          <w:rFonts w:ascii="Arial" w:hAnsi="Arial"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7146"/>
      </w:tblGrid>
      <w:tr w:rsidR="00C3790C" w:rsidRPr="003C6E72" w14:paraId="775E8A30" w14:textId="77777777" w:rsidTr="00EF325B">
        <w:tc>
          <w:tcPr>
            <w:tcW w:w="850" w:type="dxa"/>
          </w:tcPr>
          <w:p w14:paraId="0BA37FF7" w14:textId="487964D3" w:rsidR="00C3790C" w:rsidRPr="003C6E72"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Score</w:t>
            </w:r>
            <w:r w:rsidR="00E631C7">
              <w:rPr>
                <w:rFonts w:ascii="Arial" w:hAnsi="Arial" w:cs="Arial"/>
                <w:sz w:val="22"/>
                <w:szCs w:val="22"/>
              </w:rPr>
              <w:t>*</w:t>
            </w:r>
          </w:p>
        </w:tc>
        <w:tc>
          <w:tcPr>
            <w:tcW w:w="7173" w:type="dxa"/>
          </w:tcPr>
          <w:p w14:paraId="1A70E06E" w14:textId="77777777" w:rsidR="00C3790C" w:rsidRPr="003C6E72"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Description</w:t>
            </w:r>
          </w:p>
        </w:tc>
      </w:tr>
      <w:tr w:rsidR="00C3790C" w:rsidRPr="003C6E72" w14:paraId="7642A0D7" w14:textId="77777777" w:rsidTr="00EF325B">
        <w:trPr>
          <w:trHeight w:hRule="exact" w:val="510"/>
        </w:trPr>
        <w:tc>
          <w:tcPr>
            <w:tcW w:w="850" w:type="dxa"/>
          </w:tcPr>
          <w:p w14:paraId="00E8566B" w14:textId="77777777" w:rsidR="00C3790C" w:rsidRPr="003C6E72" w:rsidRDefault="00C3790C" w:rsidP="00930DEA">
            <w:pPr>
              <w:widowControl w:val="0"/>
              <w:overflowPunct w:val="0"/>
              <w:autoSpaceDE w:val="0"/>
              <w:autoSpaceDN w:val="0"/>
              <w:adjustRightInd w:val="0"/>
              <w:spacing w:line="276" w:lineRule="auto"/>
              <w:jc w:val="center"/>
              <w:textAlignment w:val="baseline"/>
              <w:rPr>
                <w:rFonts w:ascii="Arial" w:hAnsi="Arial" w:cs="Arial"/>
                <w:sz w:val="22"/>
                <w:szCs w:val="22"/>
              </w:rPr>
            </w:pPr>
            <w:r w:rsidRPr="003C6E72">
              <w:rPr>
                <w:rFonts w:ascii="Arial" w:hAnsi="Arial" w:cs="Arial"/>
                <w:sz w:val="22"/>
                <w:szCs w:val="22"/>
              </w:rPr>
              <w:t>0</w:t>
            </w:r>
          </w:p>
        </w:tc>
        <w:tc>
          <w:tcPr>
            <w:tcW w:w="7173" w:type="dxa"/>
          </w:tcPr>
          <w:p w14:paraId="6C47E776" w14:textId="77777777" w:rsidR="00C3790C" w:rsidRPr="003C6E72" w:rsidRDefault="00C3790C" w:rsidP="00C3790C">
            <w:pPr>
              <w:widowControl w:val="0"/>
              <w:overflowPunct w:val="0"/>
              <w:autoSpaceDE w:val="0"/>
              <w:autoSpaceDN w:val="0"/>
              <w:adjustRightInd w:val="0"/>
              <w:textAlignment w:val="baseline"/>
              <w:rPr>
                <w:rFonts w:ascii="Arial" w:hAnsi="Arial" w:cs="Arial"/>
                <w:sz w:val="22"/>
                <w:szCs w:val="22"/>
              </w:rPr>
            </w:pPr>
            <w:r w:rsidRPr="003C6E72">
              <w:rPr>
                <w:rFonts w:ascii="Arial" w:hAnsi="Arial" w:cs="Arial"/>
                <w:sz w:val="22"/>
                <w:szCs w:val="22"/>
              </w:rPr>
              <w:t>Unacceptable</w:t>
            </w:r>
          </w:p>
          <w:p w14:paraId="1D879A99" w14:textId="77777777" w:rsidR="00C3790C" w:rsidRPr="003C6E72" w:rsidRDefault="00C3790C" w:rsidP="00C3790C">
            <w:pPr>
              <w:widowControl w:val="0"/>
              <w:overflowPunct w:val="0"/>
              <w:autoSpaceDE w:val="0"/>
              <w:autoSpaceDN w:val="0"/>
              <w:adjustRightInd w:val="0"/>
              <w:textAlignment w:val="baseline"/>
              <w:rPr>
                <w:rFonts w:ascii="Arial" w:hAnsi="Arial" w:cs="Arial"/>
                <w:color w:val="FF0000"/>
                <w:sz w:val="22"/>
                <w:szCs w:val="22"/>
              </w:rPr>
            </w:pPr>
            <w:r w:rsidRPr="003C6E72">
              <w:rPr>
                <w:rFonts w:ascii="Arial" w:hAnsi="Arial" w:cs="Arial"/>
                <w:sz w:val="22"/>
                <w:szCs w:val="22"/>
              </w:rPr>
              <w:t xml:space="preserve"> </w:t>
            </w:r>
          </w:p>
        </w:tc>
      </w:tr>
      <w:tr w:rsidR="00C3790C" w:rsidRPr="003C6E72" w14:paraId="709A3804" w14:textId="77777777" w:rsidTr="00EF325B">
        <w:trPr>
          <w:trHeight w:hRule="exact" w:val="510"/>
        </w:trPr>
        <w:tc>
          <w:tcPr>
            <w:tcW w:w="850" w:type="dxa"/>
          </w:tcPr>
          <w:p w14:paraId="75216052" w14:textId="77777777" w:rsidR="00C3790C" w:rsidRPr="003C6E72" w:rsidRDefault="00C3790C" w:rsidP="00930DEA">
            <w:pPr>
              <w:widowControl w:val="0"/>
              <w:overflowPunct w:val="0"/>
              <w:autoSpaceDE w:val="0"/>
              <w:autoSpaceDN w:val="0"/>
              <w:adjustRightInd w:val="0"/>
              <w:spacing w:line="276" w:lineRule="auto"/>
              <w:jc w:val="center"/>
              <w:textAlignment w:val="baseline"/>
              <w:rPr>
                <w:rFonts w:ascii="Arial" w:hAnsi="Arial" w:cs="Arial"/>
                <w:sz w:val="22"/>
                <w:szCs w:val="22"/>
              </w:rPr>
            </w:pPr>
            <w:r w:rsidRPr="003C6E72">
              <w:rPr>
                <w:rFonts w:ascii="Arial" w:hAnsi="Arial" w:cs="Arial"/>
                <w:sz w:val="22"/>
                <w:szCs w:val="22"/>
              </w:rPr>
              <w:t>1</w:t>
            </w:r>
          </w:p>
        </w:tc>
        <w:tc>
          <w:tcPr>
            <w:tcW w:w="7173" w:type="dxa"/>
          </w:tcPr>
          <w:p w14:paraId="41F53415" w14:textId="77777777" w:rsidR="00C3790C"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Unsatisfactory – well below requirement</w:t>
            </w:r>
          </w:p>
          <w:p w14:paraId="1C7932B0" w14:textId="1DAAF13B" w:rsidR="00F11570" w:rsidRPr="003C6E72" w:rsidRDefault="00F11570" w:rsidP="00C3790C">
            <w:pPr>
              <w:widowControl w:val="0"/>
              <w:overflowPunct w:val="0"/>
              <w:autoSpaceDE w:val="0"/>
              <w:autoSpaceDN w:val="0"/>
              <w:adjustRightInd w:val="0"/>
              <w:spacing w:line="276" w:lineRule="auto"/>
              <w:jc w:val="both"/>
              <w:textAlignment w:val="baseline"/>
              <w:rPr>
                <w:rFonts w:ascii="Arial" w:hAnsi="Arial" w:cs="Arial"/>
                <w:color w:val="FF0000"/>
                <w:sz w:val="22"/>
                <w:szCs w:val="22"/>
              </w:rPr>
            </w:pPr>
          </w:p>
        </w:tc>
      </w:tr>
      <w:tr w:rsidR="00C3790C" w:rsidRPr="003C6E72" w14:paraId="32186FD0" w14:textId="77777777" w:rsidTr="00EF325B">
        <w:trPr>
          <w:trHeight w:hRule="exact" w:val="510"/>
        </w:trPr>
        <w:tc>
          <w:tcPr>
            <w:tcW w:w="850" w:type="dxa"/>
          </w:tcPr>
          <w:p w14:paraId="6763E67D" w14:textId="77777777" w:rsidR="00C3790C" w:rsidRPr="003C6E72" w:rsidRDefault="00C3790C" w:rsidP="00930DEA">
            <w:pPr>
              <w:widowControl w:val="0"/>
              <w:overflowPunct w:val="0"/>
              <w:autoSpaceDE w:val="0"/>
              <w:autoSpaceDN w:val="0"/>
              <w:adjustRightInd w:val="0"/>
              <w:spacing w:line="276" w:lineRule="auto"/>
              <w:jc w:val="center"/>
              <w:textAlignment w:val="baseline"/>
              <w:rPr>
                <w:rFonts w:ascii="Arial" w:hAnsi="Arial" w:cs="Arial"/>
                <w:sz w:val="22"/>
                <w:szCs w:val="22"/>
              </w:rPr>
            </w:pPr>
            <w:r w:rsidRPr="003C6E72">
              <w:rPr>
                <w:rFonts w:ascii="Arial" w:hAnsi="Arial" w:cs="Arial"/>
                <w:sz w:val="22"/>
                <w:szCs w:val="22"/>
              </w:rPr>
              <w:t>2</w:t>
            </w:r>
          </w:p>
        </w:tc>
        <w:tc>
          <w:tcPr>
            <w:tcW w:w="7173" w:type="dxa"/>
          </w:tcPr>
          <w:p w14:paraId="72581690" w14:textId="77777777" w:rsidR="00C3790C"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Weak - below requirement</w:t>
            </w:r>
          </w:p>
          <w:p w14:paraId="7E8E3F1E" w14:textId="387818B1" w:rsidR="00F11570" w:rsidRPr="003C6E72" w:rsidRDefault="00F11570" w:rsidP="00C3790C">
            <w:pPr>
              <w:widowControl w:val="0"/>
              <w:overflowPunct w:val="0"/>
              <w:autoSpaceDE w:val="0"/>
              <w:autoSpaceDN w:val="0"/>
              <w:adjustRightInd w:val="0"/>
              <w:spacing w:line="276" w:lineRule="auto"/>
              <w:jc w:val="both"/>
              <w:textAlignment w:val="baseline"/>
              <w:rPr>
                <w:rFonts w:ascii="Arial" w:hAnsi="Arial" w:cs="Arial"/>
                <w:color w:val="FF0000"/>
                <w:sz w:val="22"/>
                <w:szCs w:val="22"/>
              </w:rPr>
            </w:pPr>
          </w:p>
        </w:tc>
      </w:tr>
      <w:tr w:rsidR="00C3790C" w:rsidRPr="003C6E72" w14:paraId="28D39F26" w14:textId="77777777" w:rsidTr="00EF325B">
        <w:trPr>
          <w:trHeight w:hRule="exact" w:val="510"/>
        </w:trPr>
        <w:tc>
          <w:tcPr>
            <w:tcW w:w="850" w:type="dxa"/>
          </w:tcPr>
          <w:p w14:paraId="6E865999" w14:textId="77777777" w:rsidR="00C3790C" w:rsidRPr="003C6E72" w:rsidRDefault="00C3790C" w:rsidP="00930DEA">
            <w:pPr>
              <w:widowControl w:val="0"/>
              <w:overflowPunct w:val="0"/>
              <w:autoSpaceDE w:val="0"/>
              <w:autoSpaceDN w:val="0"/>
              <w:adjustRightInd w:val="0"/>
              <w:spacing w:line="276" w:lineRule="auto"/>
              <w:jc w:val="center"/>
              <w:textAlignment w:val="baseline"/>
              <w:rPr>
                <w:rFonts w:ascii="Arial" w:hAnsi="Arial" w:cs="Arial"/>
                <w:sz w:val="22"/>
                <w:szCs w:val="22"/>
              </w:rPr>
            </w:pPr>
            <w:r w:rsidRPr="003C6E72">
              <w:rPr>
                <w:rFonts w:ascii="Arial" w:hAnsi="Arial" w:cs="Arial"/>
                <w:sz w:val="22"/>
                <w:szCs w:val="22"/>
              </w:rPr>
              <w:t>3</w:t>
            </w:r>
          </w:p>
        </w:tc>
        <w:tc>
          <w:tcPr>
            <w:tcW w:w="7173" w:type="dxa"/>
          </w:tcPr>
          <w:p w14:paraId="10F4B9CF" w14:textId="77777777" w:rsidR="00C3790C" w:rsidRDefault="00C3790C" w:rsidP="00C3790C">
            <w:pPr>
              <w:widowControl w:val="0"/>
              <w:overflowPunct w:val="0"/>
              <w:autoSpaceDE w:val="0"/>
              <w:autoSpaceDN w:val="0"/>
              <w:adjustRightInd w:val="0"/>
              <w:spacing w:line="276" w:lineRule="auto"/>
              <w:jc w:val="both"/>
              <w:textAlignment w:val="baseline"/>
              <w:rPr>
                <w:rFonts w:ascii="Arial" w:hAnsi="Arial" w:cs="Arial"/>
                <w:sz w:val="22"/>
                <w:szCs w:val="22"/>
              </w:rPr>
            </w:pPr>
            <w:r w:rsidRPr="003C6E72">
              <w:rPr>
                <w:rFonts w:ascii="Arial" w:hAnsi="Arial" w:cs="Arial"/>
                <w:sz w:val="22"/>
                <w:szCs w:val="22"/>
              </w:rPr>
              <w:t>Mostly meets the requirement</w:t>
            </w:r>
          </w:p>
          <w:p w14:paraId="33283706" w14:textId="03DEAF38" w:rsidR="00F11570" w:rsidRPr="003C6E72" w:rsidRDefault="00F11570" w:rsidP="00C3790C">
            <w:pPr>
              <w:widowControl w:val="0"/>
              <w:overflowPunct w:val="0"/>
              <w:autoSpaceDE w:val="0"/>
              <w:autoSpaceDN w:val="0"/>
              <w:adjustRightInd w:val="0"/>
              <w:spacing w:line="276" w:lineRule="auto"/>
              <w:jc w:val="both"/>
              <w:textAlignment w:val="baseline"/>
              <w:rPr>
                <w:rFonts w:ascii="Arial" w:hAnsi="Arial" w:cs="Arial"/>
                <w:color w:val="FF0000"/>
                <w:sz w:val="22"/>
                <w:szCs w:val="22"/>
              </w:rPr>
            </w:pPr>
          </w:p>
        </w:tc>
      </w:tr>
      <w:tr w:rsidR="00C3790C" w:rsidRPr="003C6E72" w14:paraId="5ED60B83" w14:textId="77777777" w:rsidTr="00EF325B">
        <w:trPr>
          <w:trHeight w:hRule="exact" w:val="510"/>
        </w:trPr>
        <w:tc>
          <w:tcPr>
            <w:tcW w:w="850" w:type="dxa"/>
          </w:tcPr>
          <w:p w14:paraId="598D3099" w14:textId="77777777" w:rsidR="00C3790C" w:rsidRPr="003C6E72" w:rsidRDefault="00C3790C" w:rsidP="00930DEA">
            <w:pPr>
              <w:widowControl w:val="0"/>
              <w:overflowPunct w:val="0"/>
              <w:autoSpaceDE w:val="0"/>
              <w:autoSpaceDN w:val="0"/>
              <w:adjustRightInd w:val="0"/>
              <w:spacing w:line="276" w:lineRule="auto"/>
              <w:jc w:val="center"/>
              <w:textAlignment w:val="baseline"/>
              <w:rPr>
                <w:rFonts w:ascii="Arial" w:hAnsi="Arial" w:cs="Arial"/>
                <w:sz w:val="22"/>
                <w:szCs w:val="22"/>
              </w:rPr>
            </w:pPr>
            <w:r w:rsidRPr="003C6E72">
              <w:rPr>
                <w:rFonts w:ascii="Arial" w:hAnsi="Arial" w:cs="Arial"/>
                <w:sz w:val="22"/>
                <w:szCs w:val="22"/>
              </w:rPr>
              <w:t>4</w:t>
            </w:r>
          </w:p>
        </w:tc>
        <w:tc>
          <w:tcPr>
            <w:tcW w:w="7173" w:type="dxa"/>
          </w:tcPr>
          <w:p w14:paraId="188E357A" w14:textId="77777777" w:rsidR="00C3790C" w:rsidRPr="003C6E72" w:rsidRDefault="00C3790C" w:rsidP="00C3790C">
            <w:pPr>
              <w:widowControl w:val="0"/>
              <w:overflowPunct w:val="0"/>
              <w:autoSpaceDE w:val="0"/>
              <w:autoSpaceDN w:val="0"/>
              <w:adjustRightInd w:val="0"/>
              <w:textAlignment w:val="baseline"/>
              <w:rPr>
                <w:rFonts w:ascii="Arial" w:hAnsi="Arial" w:cs="Arial"/>
                <w:sz w:val="22"/>
                <w:szCs w:val="22"/>
              </w:rPr>
            </w:pPr>
            <w:r w:rsidRPr="003C6E72">
              <w:rPr>
                <w:rFonts w:ascii="Arial" w:hAnsi="Arial" w:cs="Arial"/>
                <w:sz w:val="22"/>
                <w:szCs w:val="22"/>
              </w:rPr>
              <w:t>Good – completely meets the standard with moderate levels of assurance</w:t>
            </w:r>
          </w:p>
          <w:p w14:paraId="22A63F45" w14:textId="77777777" w:rsidR="00C3790C" w:rsidRPr="003C6E72" w:rsidRDefault="00C3790C" w:rsidP="00C3790C">
            <w:pPr>
              <w:widowControl w:val="0"/>
              <w:overflowPunct w:val="0"/>
              <w:autoSpaceDE w:val="0"/>
              <w:autoSpaceDN w:val="0"/>
              <w:adjustRightInd w:val="0"/>
              <w:spacing w:line="276" w:lineRule="auto"/>
              <w:jc w:val="both"/>
              <w:textAlignment w:val="baseline"/>
              <w:rPr>
                <w:rFonts w:ascii="Arial" w:hAnsi="Arial" w:cs="Arial"/>
                <w:b/>
                <w:color w:val="FF0000"/>
                <w:sz w:val="22"/>
                <w:szCs w:val="22"/>
              </w:rPr>
            </w:pPr>
          </w:p>
        </w:tc>
      </w:tr>
      <w:tr w:rsidR="00C3790C" w:rsidRPr="003C6E72" w14:paraId="79BEADC6" w14:textId="77777777" w:rsidTr="00EF325B">
        <w:trPr>
          <w:trHeight w:hRule="exact" w:val="510"/>
        </w:trPr>
        <w:tc>
          <w:tcPr>
            <w:tcW w:w="850" w:type="dxa"/>
          </w:tcPr>
          <w:p w14:paraId="54848B70" w14:textId="77777777" w:rsidR="00C3790C" w:rsidRPr="003C6E72" w:rsidRDefault="00C3790C" w:rsidP="00930DEA">
            <w:pPr>
              <w:widowControl w:val="0"/>
              <w:overflowPunct w:val="0"/>
              <w:autoSpaceDE w:val="0"/>
              <w:autoSpaceDN w:val="0"/>
              <w:adjustRightInd w:val="0"/>
              <w:spacing w:line="276" w:lineRule="auto"/>
              <w:jc w:val="center"/>
              <w:textAlignment w:val="baseline"/>
              <w:rPr>
                <w:rFonts w:ascii="Arial" w:hAnsi="Arial" w:cs="Arial"/>
                <w:sz w:val="22"/>
                <w:szCs w:val="22"/>
              </w:rPr>
            </w:pPr>
            <w:r w:rsidRPr="003C6E72">
              <w:rPr>
                <w:rFonts w:ascii="Arial" w:hAnsi="Arial" w:cs="Arial"/>
                <w:sz w:val="22"/>
                <w:szCs w:val="22"/>
              </w:rPr>
              <w:t>5</w:t>
            </w:r>
          </w:p>
        </w:tc>
        <w:tc>
          <w:tcPr>
            <w:tcW w:w="7173" w:type="dxa"/>
          </w:tcPr>
          <w:p w14:paraId="7BE62246" w14:textId="77777777" w:rsidR="00C3790C" w:rsidRPr="003C6E72" w:rsidRDefault="00C3790C" w:rsidP="00C3790C">
            <w:pPr>
              <w:widowControl w:val="0"/>
              <w:overflowPunct w:val="0"/>
              <w:autoSpaceDE w:val="0"/>
              <w:autoSpaceDN w:val="0"/>
              <w:adjustRightInd w:val="0"/>
              <w:textAlignment w:val="baseline"/>
              <w:rPr>
                <w:rFonts w:ascii="Arial" w:hAnsi="Arial" w:cs="Arial"/>
                <w:sz w:val="22"/>
                <w:szCs w:val="22"/>
              </w:rPr>
            </w:pPr>
            <w:r w:rsidRPr="003C6E72">
              <w:rPr>
                <w:rFonts w:ascii="Arial" w:hAnsi="Arial" w:cs="Arial"/>
                <w:sz w:val="22"/>
                <w:szCs w:val="22"/>
              </w:rPr>
              <w:t>Outstanding – completely meets the standard with high levels of assurance</w:t>
            </w:r>
          </w:p>
          <w:p w14:paraId="46BDC86C" w14:textId="77777777" w:rsidR="00C3790C" w:rsidRPr="003C6E72" w:rsidRDefault="00C3790C" w:rsidP="00C3790C">
            <w:pPr>
              <w:spacing w:line="276" w:lineRule="auto"/>
              <w:jc w:val="both"/>
              <w:rPr>
                <w:rFonts w:ascii="Arial" w:eastAsia="Calibri" w:hAnsi="Arial" w:cs="Arial"/>
                <w:color w:val="FF0000"/>
                <w:sz w:val="22"/>
                <w:szCs w:val="22"/>
                <w:lang w:eastAsia="en-US"/>
              </w:rPr>
            </w:pPr>
          </w:p>
        </w:tc>
      </w:tr>
    </w:tbl>
    <w:p w14:paraId="231D7D44" w14:textId="77777777" w:rsidR="00C3790C" w:rsidRPr="003C6E72" w:rsidRDefault="00C3790C" w:rsidP="00C3790C">
      <w:pPr>
        <w:widowControl w:val="0"/>
        <w:overflowPunct w:val="0"/>
        <w:autoSpaceDE w:val="0"/>
        <w:autoSpaceDN w:val="0"/>
        <w:adjustRightInd w:val="0"/>
        <w:textAlignment w:val="baseline"/>
        <w:rPr>
          <w:rFonts w:ascii="Arial" w:hAnsi="Arial" w:cs="Arial"/>
          <w:sz w:val="22"/>
          <w:szCs w:val="22"/>
        </w:rPr>
      </w:pPr>
    </w:p>
    <w:p w14:paraId="76890D52" w14:textId="7D211D73" w:rsidR="003E238B" w:rsidRPr="005D4BB0" w:rsidRDefault="00E631C7" w:rsidP="003E238B">
      <w:pPr>
        <w:ind w:left="360"/>
        <w:rPr>
          <w:bCs/>
          <w:i/>
          <w:sz w:val="18"/>
          <w:szCs w:val="18"/>
        </w:rPr>
      </w:pPr>
      <w:r>
        <w:rPr>
          <w:bCs/>
          <w:i/>
          <w:sz w:val="18"/>
          <w:szCs w:val="18"/>
        </w:rPr>
        <w:t>*</w:t>
      </w:r>
      <w:r w:rsidR="00AD70F9">
        <w:rPr>
          <w:bCs/>
          <w:i/>
          <w:sz w:val="18"/>
          <w:szCs w:val="18"/>
        </w:rPr>
        <w:t>the scale 20-100</w:t>
      </w:r>
      <w:r w:rsidR="005D4BB0" w:rsidRPr="005D4BB0">
        <w:rPr>
          <w:bCs/>
          <w:i/>
          <w:sz w:val="18"/>
          <w:szCs w:val="18"/>
        </w:rPr>
        <w:t xml:space="preserve"> </w:t>
      </w:r>
      <w:r w:rsidR="00AD70F9">
        <w:rPr>
          <w:bCs/>
          <w:i/>
          <w:sz w:val="18"/>
          <w:szCs w:val="18"/>
        </w:rPr>
        <w:t xml:space="preserve"> (1-5) </w:t>
      </w:r>
      <w:r w:rsidR="005D4BB0" w:rsidRPr="005D4BB0">
        <w:rPr>
          <w:bCs/>
          <w:i/>
          <w:sz w:val="18"/>
          <w:szCs w:val="18"/>
        </w:rPr>
        <w:t xml:space="preserve">will be </w:t>
      </w:r>
      <w:r w:rsidR="00AD70F9">
        <w:rPr>
          <w:bCs/>
          <w:i/>
          <w:sz w:val="18"/>
          <w:szCs w:val="18"/>
        </w:rPr>
        <w:t>used</w:t>
      </w:r>
      <w:r w:rsidR="005D4BB0">
        <w:rPr>
          <w:bCs/>
          <w:i/>
          <w:sz w:val="18"/>
          <w:szCs w:val="18"/>
        </w:rPr>
        <w:t xml:space="preserve"> in our scoring matrix</w:t>
      </w:r>
    </w:p>
    <w:p w14:paraId="58ACFAFF" w14:textId="54337A7A" w:rsidR="003E238B" w:rsidRPr="003C6E72" w:rsidRDefault="003E238B" w:rsidP="003E238B">
      <w:pPr>
        <w:ind w:left="360"/>
        <w:rPr>
          <w:b/>
          <w:bCs/>
          <w:sz w:val="22"/>
          <w:szCs w:val="22"/>
        </w:rPr>
      </w:pPr>
    </w:p>
    <w:p w14:paraId="0C47BB9C" w14:textId="77777777" w:rsidR="00273460" w:rsidRPr="00672665" w:rsidRDefault="00273460" w:rsidP="00672665">
      <w:pPr>
        <w:shd w:val="clear" w:color="auto" w:fill="FFFFFF" w:themeFill="background1"/>
        <w:ind w:left="851"/>
        <w:jc w:val="both"/>
        <w:rPr>
          <w:rFonts w:ascii="Arial" w:hAnsi="Arial" w:cs="Mangal"/>
          <w:sz w:val="22"/>
          <w:szCs w:val="22"/>
          <w:lang w:eastAsia="en-US"/>
        </w:rPr>
      </w:pPr>
    </w:p>
    <w:p w14:paraId="065655E4" w14:textId="77777777" w:rsidR="006B7A13" w:rsidRPr="006B7A13" w:rsidRDefault="006B7A13" w:rsidP="006B7A13">
      <w:pPr>
        <w:pStyle w:val="ListParagraph"/>
        <w:rPr>
          <w:rFonts w:ascii="Arial" w:hAnsi="Arial" w:cs="Mangal"/>
          <w:sz w:val="22"/>
          <w:szCs w:val="22"/>
          <w:lang w:eastAsia="en-US"/>
        </w:rPr>
      </w:pPr>
    </w:p>
    <w:p w14:paraId="4E8FDD39" w14:textId="77777777" w:rsidR="006B7A13" w:rsidRPr="006B7A13" w:rsidRDefault="006B7A13" w:rsidP="006B7A13">
      <w:pPr>
        <w:pStyle w:val="ListParagraph"/>
        <w:shd w:val="clear" w:color="auto" w:fill="FFFFFF" w:themeFill="background1"/>
        <w:ind w:left="1418"/>
        <w:jc w:val="both"/>
        <w:rPr>
          <w:rFonts w:ascii="Arial" w:hAnsi="Arial" w:cs="Mangal"/>
          <w:sz w:val="22"/>
          <w:szCs w:val="22"/>
          <w:lang w:eastAsia="en-US"/>
        </w:rPr>
      </w:pPr>
    </w:p>
    <w:p w14:paraId="2745FDA0" w14:textId="391932B4" w:rsidR="006B7A13" w:rsidRPr="00CA56B6" w:rsidRDefault="006B7A13" w:rsidP="00CA56B6">
      <w:pPr>
        <w:pStyle w:val="ListParagraph"/>
        <w:ind w:left="1418"/>
        <w:jc w:val="both"/>
        <w:rPr>
          <w:rFonts w:ascii="Arial" w:hAnsi="Arial" w:cs="Mangal"/>
          <w:sz w:val="22"/>
          <w:szCs w:val="22"/>
          <w:u w:val="single"/>
          <w:lang w:eastAsia="en-US"/>
        </w:rPr>
      </w:pPr>
      <w:r w:rsidRPr="00CA56B6">
        <w:rPr>
          <w:rFonts w:ascii="Arial" w:hAnsi="Arial" w:cs="Mangal"/>
          <w:sz w:val="22"/>
          <w:szCs w:val="22"/>
          <w:u w:val="single"/>
          <w:lang w:eastAsia="en-US"/>
        </w:rPr>
        <w:t xml:space="preserve">Commercial aspect </w:t>
      </w:r>
      <w:r w:rsidRPr="00CA56B6">
        <w:rPr>
          <w:rFonts w:ascii="Arial" w:hAnsi="Arial" w:cs="Mangal"/>
          <w:b/>
          <w:sz w:val="22"/>
          <w:szCs w:val="22"/>
          <w:u w:val="single"/>
          <w:lang w:eastAsia="en-US"/>
        </w:rPr>
        <w:t>(40%)</w:t>
      </w:r>
    </w:p>
    <w:p w14:paraId="431FB386" w14:textId="77777777" w:rsidR="006B7A13" w:rsidRPr="006B7A13" w:rsidRDefault="006B7A13" w:rsidP="006B7A13">
      <w:pPr>
        <w:ind w:left="851"/>
        <w:rPr>
          <w:rFonts w:ascii="Arial" w:hAnsi="Arial" w:cs="Mangal"/>
          <w:sz w:val="22"/>
          <w:szCs w:val="22"/>
          <w:lang w:eastAsia="en-US"/>
        </w:rPr>
      </w:pPr>
    </w:p>
    <w:p w14:paraId="3236F1B3" w14:textId="735FB172" w:rsidR="006B7A13" w:rsidRPr="00672665" w:rsidRDefault="006B7A13" w:rsidP="006B7A13">
      <w:pPr>
        <w:pStyle w:val="ListParagraph"/>
        <w:numPr>
          <w:ilvl w:val="2"/>
          <w:numId w:val="10"/>
        </w:numPr>
        <w:jc w:val="both"/>
        <w:rPr>
          <w:rFonts w:ascii="Arial" w:hAnsi="Arial" w:cs="Mangal"/>
          <w:sz w:val="22"/>
          <w:szCs w:val="22"/>
          <w:lang w:eastAsia="en-US"/>
        </w:rPr>
      </w:pPr>
      <w:r w:rsidRPr="006B7A13">
        <w:rPr>
          <w:rFonts w:ascii="Arial" w:hAnsi="Arial" w:cs="Mangal"/>
          <w:sz w:val="22"/>
          <w:szCs w:val="22"/>
          <w:lang w:eastAsia="en-US"/>
        </w:rPr>
        <w:t>The total cost of the services (Table A</w:t>
      </w:r>
      <w:r w:rsidR="00861FB5">
        <w:rPr>
          <w:rFonts w:ascii="Arial" w:hAnsi="Arial" w:cs="Mangal"/>
          <w:sz w:val="22"/>
          <w:szCs w:val="22"/>
          <w:lang w:eastAsia="en-US"/>
        </w:rPr>
        <w:t xml:space="preserve">  ( price (i) and (ii)</w:t>
      </w:r>
      <w:r w:rsidRPr="006B7A13">
        <w:rPr>
          <w:rFonts w:ascii="Arial" w:hAnsi="Arial" w:cs="Mangal"/>
          <w:sz w:val="22"/>
          <w:szCs w:val="22"/>
          <w:lang w:eastAsia="en-US"/>
        </w:rPr>
        <w:t xml:space="preserve"> in Schedule D) submitted by each tenderer will be calculated in accordance with the Inverse Price</w:t>
      </w:r>
      <w:r>
        <w:rPr>
          <w:rFonts w:ascii="Arial" w:hAnsi="Arial" w:cs="Mangal"/>
          <w:sz w:val="22"/>
          <w:szCs w:val="22"/>
          <w:lang w:eastAsia="en-US"/>
        </w:rPr>
        <w:t xml:space="preserve"> Proportion (IPP) </w:t>
      </w:r>
      <w:r w:rsidRPr="00617208">
        <w:rPr>
          <w:rFonts w:ascii="Arial" w:hAnsi="Arial" w:cs="Mangal"/>
          <w:sz w:val="22"/>
          <w:szCs w:val="22"/>
          <w:lang w:eastAsia="en-US"/>
        </w:rPr>
        <w:t xml:space="preserve">methodology. This means that the lowest evaluation price is divided by each evaluation price in turn, and the resulting value </w:t>
      </w:r>
      <w:r w:rsidRPr="00672665">
        <w:rPr>
          <w:rFonts w:ascii="Arial" w:hAnsi="Arial" w:cs="Mangal"/>
          <w:sz w:val="22"/>
          <w:szCs w:val="22"/>
          <w:lang w:eastAsia="en-US"/>
        </w:rPr>
        <w:t>is multiplied by the appropriate weighting.</w:t>
      </w:r>
    </w:p>
    <w:p w14:paraId="00E32797" w14:textId="77777777" w:rsidR="006B7A13" w:rsidRPr="00672665" w:rsidRDefault="006B7A13" w:rsidP="006B7A13">
      <w:pPr>
        <w:pStyle w:val="ListParagraph"/>
        <w:ind w:left="1418"/>
        <w:rPr>
          <w:rFonts w:ascii="Arial" w:hAnsi="Arial" w:cs="Mangal"/>
          <w:sz w:val="22"/>
          <w:szCs w:val="22"/>
          <w:lang w:eastAsia="en-US"/>
        </w:rPr>
      </w:pPr>
    </w:p>
    <w:p w14:paraId="25726AE1" w14:textId="77777777" w:rsidR="006B7A13" w:rsidRPr="00672665" w:rsidRDefault="006B7A13" w:rsidP="006B7A13">
      <w:pPr>
        <w:pStyle w:val="ListParagraph"/>
        <w:numPr>
          <w:ilvl w:val="2"/>
          <w:numId w:val="10"/>
        </w:numPr>
        <w:autoSpaceDE w:val="0"/>
        <w:autoSpaceDN w:val="0"/>
        <w:adjustRightInd w:val="0"/>
        <w:jc w:val="both"/>
        <w:rPr>
          <w:rFonts w:ascii="Arial" w:eastAsia="Calibri" w:hAnsi="Arial" w:cs="Arial"/>
          <w:sz w:val="22"/>
          <w:szCs w:val="22"/>
        </w:rPr>
      </w:pPr>
      <w:r w:rsidRPr="00672665">
        <w:rPr>
          <w:rFonts w:ascii="Arial" w:eastAsia="Calibri" w:hAnsi="Arial" w:cs="Arial"/>
          <w:sz w:val="22"/>
          <w:szCs w:val="22"/>
        </w:rPr>
        <w:t>The following sub-weighting will be applied to evaluate the pricing schedule.</w:t>
      </w:r>
    </w:p>
    <w:p w14:paraId="317AF4DC" w14:textId="77777777" w:rsidR="006B7A13" w:rsidRPr="00672665" w:rsidRDefault="006B7A13" w:rsidP="006B7A13">
      <w:pPr>
        <w:pStyle w:val="ListParagraph"/>
        <w:ind w:left="1418"/>
        <w:rPr>
          <w:rFonts w:ascii="Arial" w:hAnsi="Arial" w:cs="Mangal"/>
          <w:sz w:val="22"/>
          <w:szCs w:val="22"/>
          <w:lang w:eastAsia="en-US"/>
        </w:rPr>
      </w:pPr>
    </w:p>
    <w:tbl>
      <w:tblPr>
        <w:tblW w:w="0" w:type="auto"/>
        <w:tblInd w:w="1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126"/>
      </w:tblGrid>
      <w:tr w:rsidR="006B7A13" w:rsidRPr="00672665" w14:paraId="5EDC489C" w14:textId="77777777" w:rsidTr="00115B43">
        <w:tc>
          <w:tcPr>
            <w:tcW w:w="2977" w:type="dxa"/>
            <w:shd w:val="clear" w:color="auto" w:fill="auto"/>
          </w:tcPr>
          <w:p w14:paraId="551066F6" w14:textId="77777777" w:rsidR="006B7A13" w:rsidRPr="00672665" w:rsidRDefault="006B7A13" w:rsidP="00115B43">
            <w:pPr>
              <w:widowControl w:val="0"/>
              <w:overflowPunct w:val="0"/>
              <w:autoSpaceDE w:val="0"/>
              <w:autoSpaceDN w:val="0"/>
              <w:adjustRightInd w:val="0"/>
              <w:textAlignment w:val="baseline"/>
              <w:rPr>
                <w:rFonts w:ascii="Arial" w:hAnsi="Arial" w:cs="Mangal"/>
                <w:sz w:val="22"/>
                <w:szCs w:val="22"/>
                <w:lang w:eastAsia="en-US"/>
              </w:rPr>
            </w:pPr>
            <w:r w:rsidRPr="00672665">
              <w:rPr>
                <w:rFonts w:ascii="Arial" w:hAnsi="Arial" w:cs="Mangal"/>
                <w:sz w:val="22"/>
                <w:szCs w:val="22"/>
                <w:lang w:eastAsia="en-US"/>
              </w:rPr>
              <w:t>Criteria</w:t>
            </w:r>
          </w:p>
        </w:tc>
        <w:tc>
          <w:tcPr>
            <w:tcW w:w="2126" w:type="dxa"/>
            <w:shd w:val="clear" w:color="auto" w:fill="auto"/>
          </w:tcPr>
          <w:p w14:paraId="714AD50D" w14:textId="77777777" w:rsidR="006B7A13" w:rsidRPr="00672665" w:rsidRDefault="006B7A13" w:rsidP="00115B43">
            <w:pPr>
              <w:widowControl w:val="0"/>
              <w:overflowPunct w:val="0"/>
              <w:autoSpaceDE w:val="0"/>
              <w:autoSpaceDN w:val="0"/>
              <w:adjustRightInd w:val="0"/>
              <w:textAlignment w:val="baseline"/>
              <w:rPr>
                <w:rFonts w:ascii="Arial" w:hAnsi="Arial" w:cs="Mangal"/>
                <w:sz w:val="22"/>
                <w:szCs w:val="22"/>
                <w:lang w:eastAsia="en-US"/>
              </w:rPr>
            </w:pPr>
            <w:r w:rsidRPr="00672665">
              <w:rPr>
                <w:rFonts w:ascii="Arial" w:hAnsi="Arial" w:cs="Mangal"/>
                <w:sz w:val="22"/>
                <w:szCs w:val="22"/>
                <w:lang w:eastAsia="en-US"/>
              </w:rPr>
              <w:t>Weightings  (40%)</w:t>
            </w:r>
          </w:p>
        </w:tc>
      </w:tr>
      <w:tr w:rsidR="006B7A13" w:rsidRPr="00672665" w14:paraId="7B3A2577" w14:textId="77777777" w:rsidTr="00115B43">
        <w:tc>
          <w:tcPr>
            <w:tcW w:w="2977" w:type="dxa"/>
            <w:shd w:val="clear" w:color="auto" w:fill="auto"/>
          </w:tcPr>
          <w:p w14:paraId="43DA704C" w14:textId="77777777" w:rsidR="006B7A13" w:rsidRPr="00672665" w:rsidRDefault="006B7A13" w:rsidP="00115B43">
            <w:pPr>
              <w:widowControl w:val="0"/>
              <w:overflowPunct w:val="0"/>
              <w:autoSpaceDE w:val="0"/>
              <w:autoSpaceDN w:val="0"/>
              <w:adjustRightInd w:val="0"/>
              <w:textAlignment w:val="baseline"/>
              <w:rPr>
                <w:rFonts w:ascii="Arial" w:hAnsi="Arial" w:cs="Mangal"/>
                <w:sz w:val="22"/>
                <w:szCs w:val="22"/>
                <w:lang w:eastAsia="en-US"/>
              </w:rPr>
            </w:pPr>
            <w:r w:rsidRPr="00672665">
              <w:rPr>
                <w:rFonts w:ascii="Arial" w:hAnsi="Arial" w:cs="Mangal"/>
                <w:sz w:val="22"/>
                <w:szCs w:val="22"/>
                <w:lang w:eastAsia="en-US"/>
              </w:rPr>
              <w:t>Table A Price (i)</w:t>
            </w:r>
          </w:p>
          <w:p w14:paraId="2E12F578" w14:textId="77777777" w:rsidR="006B7A13" w:rsidRPr="00672665" w:rsidRDefault="006B7A13" w:rsidP="00115B43">
            <w:pPr>
              <w:widowControl w:val="0"/>
              <w:overflowPunct w:val="0"/>
              <w:autoSpaceDE w:val="0"/>
              <w:autoSpaceDN w:val="0"/>
              <w:adjustRightInd w:val="0"/>
              <w:textAlignment w:val="baseline"/>
              <w:rPr>
                <w:rFonts w:ascii="Arial" w:hAnsi="Arial" w:cs="Mangal"/>
                <w:sz w:val="22"/>
                <w:szCs w:val="22"/>
                <w:lang w:eastAsia="en-US"/>
              </w:rPr>
            </w:pPr>
          </w:p>
        </w:tc>
        <w:tc>
          <w:tcPr>
            <w:tcW w:w="2126" w:type="dxa"/>
            <w:shd w:val="clear" w:color="auto" w:fill="auto"/>
          </w:tcPr>
          <w:p w14:paraId="285FB89D" w14:textId="77777777" w:rsidR="006B7A13" w:rsidRPr="00672665" w:rsidRDefault="006B7A13" w:rsidP="00115B43">
            <w:pPr>
              <w:widowControl w:val="0"/>
              <w:overflowPunct w:val="0"/>
              <w:autoSpaceDE w:val="0"/>
              <w:autoSpaceDN w:val="0"/>
              <w:adjustRightInd w:val="0"/>
              <w:jc w:val="center"/>
              <w:textAlignment w:val="baseline"/>
              <w:rPr>
                <w:rFonts w:ascii="Arial" w:hAnsi="Arial" w:cs="Mangal"/>
                <w:sz w:val="22"/>
                <w:szCs w:val="22"/>
                <w:lang w:eastAsia="en-US"/>
              </w:rPr>
            </w:pPr>
            <w:r w:rsidRPr="00672665">
              <w:rPr>
                <w:rFonts w:ascii="Arial" w:hAnsi="Arial" w:cs="Mangal"/>
                <w:sz w:val="22"/>
                <w:szCs w:val="22"/>
                <w:lang w:eastAsia="en-US"/>
              </w:rPr>
              <w:t>20</w:t>
            </w:r>
          </w:p>
        </w:tc>
      </w:tr>
      <w:tr w:rsidR="006B7A13" w:rsidRPr="003C6E72" w14:paraId="6D4B6E5B" w14:textId="77777777" w:rsidTr="00115B43">
        <w:tc>
          <w:tcPr>
            <w:tcW w:w="2977" w:type="dxa"/>
            <w:shd w:val="clear" w:color="auto" w:fill="auto"/>
          </w:tcPr>
          <w:p w14:paraId="00BC3C8C" w14:textId="77777777" w:rsidR="006B7A13" w:rsidRPr="00672665" w:rsidRDefault="006B7A13" w:rsidP="00115B43">
            <w:pPr>
              <w:widowControl w:val="0"/>
              <w:overflowPunct w:val="0"/>
              <w:autoSpaceDE w:val="0"/>
              <w:autoSpaceDN w:val="0"/>
              <w:adjustRightInd w:val="0"/>
              <w:textAlignment w:val="baseline"/>
              <w:rPr>
                <w:rFonts w:ascii="Arial" w:hAnsi="Arial" w:cs="Mangal"/>
                <w:sz w:val="22"/>
                <w:szCs w:val="22"/>
                <w:lang w:eastAsia="en-US"/>
              </w:rPr>
            </w:pPr>
            <w:r w:rsidRPr="00672665">
              <w:rPr>
                <w:rFonts w:ascii="Arial" w:hAnsi="Arial" w:cs="Mangal"/>
                <w:sz w:val="22"/>
                <w:szCs w:val="22"/>
                <w:lang w:eastAsia="en-US"/>
              </w:rPr>
              <w:t>Table A price (ii)</w:t>
            </w:r>
          </w:p>
          <w:p w14:paraId="506B7324" w14:textId="77777777" w:rsidR="006B7A13" w:rsidRPr="00672665" w:rsidRDefault="006B7A13" w:rsidP="00115B43">
            <w:pPr>
              <w:widowControl w:val="0"/>
              <w:overflowPunct w:val="0"/>
              <w:autoSpaceDE w:val="0"/>
              <w:autoSpaceDN w:val="0"/>
              <w:adjustRightInd w:val="0"/>
              <w:textAlignment w:val="baseline"/>
              <w:rPr>
                <w:rFonts w:ascii="Arial" w:hAnsi="Arial" w:cs="Mangal"/>
                <w:sz w:val="22"/>
                <w:szCs w:val="22"/>
                <w:lang w:eastAsia="en-US"/>
              </w:rPr>
            </w:pPr>
          </w:p>
        </w:tc>
        <w:tc>
          <w:tcPr>
            <w:tcW w:w="2126" w:type="dxa"/>
            <w:shd w:val="clear" w:color="auto" w:fill="auto"/>
          </w:tcPr>
          <w:p w14:paraId="452D1355" w14:textId="77777777" w:rsidR="006B7A13" w:rsidRPr="003C6E72" w:rsidRDefault="006B7A13" w:rsidP="00115B43">
            <w:pPr>
              <w:widowControl w:val="0"/>
              <w:overflowPunct w:val="0"/>
              <w:autoSpaceDE w:val="0"/>
              <w:autoSpaceDN w:val="0"/>
              <w:adjustRightInd w:val="0"/>
              <w:jc w:val="center"/>
              <w:textAlignment w:val="baseline"/>
              <w:rPr>
                <w:rFonts w:ascii="Arial" w:hAnsi="Arial" w:cs="Mangal"/>
                <w:sz w:val="22"/>
                <w:szCs w:val="22"/>
                <w:lang w:eastAsia="en-US"/>
              </w:rPr>
            </w:pPr>
            <w:r w:rsidRPr="00672665">
              <w:rPr>
                <w:rFonts w:ascii="Arial" w:hAnsi="Arial" w:cs="Mangal"/>
                <w:sz w:val="22"/>
                <w:szCs w:val="22"/>
                <w:lang w:eastAsia="en-US"/>
              </w:rPr>
              <w:t>20</w:t>
            </w:r>
          </w:p>
        </w:tc>
      </w:tr>
    </w:tbl>
    <w:p w14:paraId="01D58808" w14:textId="77777777" w:rsidR="006B7A13" w:rsidRDefault="006B7A13" w:rsidP="006B7A13">
      <w:pPr>
        <w:pStyle w:val="ListParagraph"/>
        <w:ind w:left="1418"/>
        <w:rPr>
          <w:rFonts w:ascii="Arial" w:hAnsi="Arial" w:cs="Mangal"/>
          <w:sz w:val="22"/>
          <w:szCs w:val="22"/>
          <w:lang w:eastAsia="en-US"/>
        </w:rPr>
      </w:pPr>
    </w:p>
    <w:p w14:paraId="77D04ED4" w14:textId="77777777" w:rsidR="006B7A13" w:rsidRDefault="006B7A13" w:rsidP="006B7A13">
      <w:pPr>
        <w:pStyle w:val="ListParagraph"/>
        <w:ind w:left="1418"/>
        <w:rPr>
          <w:rFonts w:ascii="Arial" w:hAnsi="Arial" w:cs="Mangal"/>
          <w:sz w:val="22"/>
          <w:szCs w:val="22"/>
          <w:lang w:eastAsia="en-US"/>
        </w:rPr>
      </w:pPr>
    </w:p>
    <w:p w14:paraId="0D6D1681" w14:textId="77777777" w:rsidR="006B7A13" w:rsidRPr="004760DA" w:rsidRDefault="006B7A13" w:rsidP="006B7A13">
      <w:pPr>
        <w:pStyle w:val="ListParagraph"/>
        <w:numPr>
          <w:ilvl w:val="2"/>
          <w:numId w:val="10"/>
        </w:numPr>
        <w:rPr>
          <w:rFonts w:ascii="Arial" w:hAnsi="Arial" w:cs="Mangal"/>
          <w:sz w:val="22"/>
          <w:szCs w:val="22"/>
          <w:lang w:eastAsia="en-US"/>
        </w:rPr>
      </w:pPr>
      <w:r w:rsidRPr="004760DA">
        <w:rPr>
          <w:rFonts w:ascii="Arial" w:hAnsi="Arial" w:cs="Mangal"/>
          <w:sz w:val="22"/>
          <w:szCs w:val="22"/>
          <w:lang w:eastAsia="en-US"/>
        </w:rPr>
        <w:t xml:space="preserve">The </w:t>
      </w:r>
      <w:r>
        <w:rPr>
          <w:rFonts w:ascii="Arial" w:hAnsi="Arial" w:cs="Mangal"/>
          <w:sz w:val="22"/>
          <w:szCs w:val="22"/>
          <w:lang w:eastAsia="en-US"/>
        </w:rPr>
        <w:t>p</w:t>
      </w:r>
      <w:r w:rsidRPr="004760DA">
        <w:rPr>
          <w:rFonts w:ascii="Arial" w:hAnsi="Arial" w:cs="Mangal"/>
          <w:sz w:val="22"/>
          <w:szCs w:val="22"/>
          <w:lang w:eastAsia="en-US"/>
        </w:rPr>
        <w:t>ricing score formula is described as follows:</w:t>
      </w:r>
    </w:p>
    <w:p w14:paraId="2D05043E" w14:textId="77777777" w:rsidR="006B7A13" w:rsidRPr="004760DA" w:rsidRDefault="006B7A13" w:rsidP="006B7A13">
      <w:pPr>
        <w:ind w:left="851"/>
        <w:rPr>
          <w:rFonts w:ascii="Arial" w:hAnsi="Arial" w:cs="Arial"/>
          <w:sz w:val="22"/>
          <w:szCs w:val="22"/>
        </w:rPr>
      </w:pPr>
    </w:p>
    <w:p w14:paraId="34808CE6" w14:textId="77777777" w:rsidR="006B7A13" w:rsidRPr="004760DA" w:rsidRDefault="006B7A13" w:rsidP="006B7A13">
      <w:pPr>
        <w:ind w:left="851" w:firstLine="589"/>
        <w:rPr>
          <w:rFonts w:ascii="Arial" w:hAnsi="Arial" w:cs="Mangal"/>
          <w:sz w:val="22"/>
          <w:szCs w:val="22"/>
          <w:lang w:eastAsia="en-US"/>
        </w:rPr>
      </w:pPr>
      <w:r w:rsidRPr="004760DA">
        <w:rPr>
          <w:rFonts w:ascii="Arial" w:hAnsi="Arial" w:cs="Arial"/>
          <w:sz w:val="22"/>
          <w:szCs w:val="22"/>
          <w:u w:val="single"/>
        </w:rPr>
        <w:t>(</w:t>
      </w:r>
      <w:r w:rsidRPr="004760DA">
        <w:rPr>
          <w:rFonts w:ascii="Arial" w:hAnsi="Arial" w:cs="Mangal"/>
          <w:sz w:val="22"/>
          <w:szCs w:val="22"/>
          <w:u w:val="single"/>
          <w:lang w:eastAsia="en-US"/>
        </w:rPr>
        <w:t>Lowest Price Submitted)</w:t>
      </w:r>
      <w:r w:rsidRPr="004760DA">
        <w:rPr>
          <w:rFonts w:ascii="Arial" w:hAnsi="Arial" w:cs="Mangal"/>
          <w:sz w:val="22"/>
          <w:szCs w:val="22"/>
          <w:lang w:eastAsia="en-US"/>
        </w:rPr>
        <w:t xml:space="preserve"> × Financial Weighting</w:t>
      </w:r>
    </w:p>
    <w:p w14:paraId="42AA2D3E" w14:textId="77777777" w:rsidR="006B7A13" w:rsidRPr="004760DA" w:rsidRDefault="006B7A13" w:rsidP="006B7A13">
      <w:pPr>
        <w:ind w:left="851"/>
        <w:rPr>
          <w:rFonts w:ascii="Arial" w:hAnsi="Arial" w:cs="Mangal"/>
          <w:sz w:val="22"/>
          <w:szCs w:val="22"/>
          <w:lang w:eastAsia="en-US"/>
        </w:rPr>
      </w:pPr>
      <w:r w:rsidRPr="004760DA">
        <w:rPr>
          <w:rFonts w:ascii="Arial" w:hAnsi="Arial" w:cs="Mangal"/>
          <w:sz w:val="22"/>
          <w:szCs w:val="22"/>
          <w:lang w:eastAsia="en-US"/>
        </w:rPr>
        <w:t xml:space="preserve">      </w:t>
      </w:r>
      <w:r>
        <w:rPr>
          <w:rFonts w:ascii="Arial" w:hAnsi="Arial" w:cs="Mangal"/>
          <w:sz w:val="22"/>
          <w:szCs w:val="22"/>
          <w:lang w:eastAsia="en-US"/>
        </w:rPr>
        <w:tab/>
      </w:r>
      <w:r>
        <w:rPr>
          <w:rFonts w:ascii="Arial" w:hAnsi="Arial" w:cs="Mangal"/>
          <w:sz w:val="22"/>
          <w:szCs w:val="22"/>
          <w:lang w:eastAsia="en-US"/>
        </w:rPr>
        <w:tab/>
      </w:r>
      <w:r w:rsidRPr="004760DA">
        <w:rPr>
          <w:rFonts w:ascii="Arial" w:hAnsi="Arial" w:cs="Mangal"/>
          <w:sz w:val="22"/>
          <w:szCs w:val="22"/>
          <w:lang w:eastAsia="en-US"/>
        </w:rPr>
        <w:t xml:space="preserve">(Price of Supplier) </w:t>
      </w:r>
    </w:p>
    <w:p w14:paraId="15968DA0" w14:textId="77777777" w:rsidR="006B7A13" w:rsidRPr="004760DA" w:rsidRDefault="006B7A13" w:rsidP="006B7A13">
      <w:pPr>
        <w:ind w:left="851"/>
        <w:rPr>
          <w:rFonts w:ascii="Arial" w:hAnsi="Arial" w:cs="Mangal"/>
          <w:sz w:val="22"/>
          <w:szCs w:val="22"/>
          <w:lang w:eastAsia="en-US"/>
        </w:rPr>
      </w:pPr>
    </w:p>
    <w:p w14:paraId="4BC3EE65" w14:textId="77777777" w:rsidR="006B7A13" w:rsidRPr="004760DA" w:rsidRDefault="006B7A13" w:rsidP="006B7A13">
      <w:pPr>
        <w:ind w:left="851"/>
        <w:rPr>
          <w:rFonts w:ascii="Arial" w:hAnsi="Arial" w:cs="Mangal"/>
          <w:sz w:val="22"/>
          <w:szCs w:val="22"/>
          <w:lang w:eastAsia="en-US"/>
        </w:rPr>
      </w:pPr>
    </w:p>
    <w:p w14:paraId="369D662B" w14:textId="77777777" w:rsidR="006B7A13" w:rsidRPr="004760DA" w:rsidRDefault="006B7A13" w:rsidP="006B7A13">
      <w:pPr>
        <w:ind w:left="851"/>
        <w:rPr>
          <w:rFonts w:ascii="Arial" w:hAnsi="Arial" w:cs="Mangal"/>
          <w:sz w:val="22"/>
          <w:szCs w:val="22"/>
          <w:lang w:eastAsia="en-US"/>
        </w:rPr>
      </w:pPr>
      <w:r w:rsidRPr="004760DA">
        <w:rPr>
          <w:rFonts w:ascii="Arial" w:hAnsi="Arial" w:cs="Mangal"/>
          <w:sz w:val="22"/>
          <w:szCs w:val="22"/>
          <w:lang w:eastAsia="en-US"/>
        </w:rPr>
        <w:t>Example:</w:t>
      </w:r>
    </w:p>
    <w:p w14:paraId="4F65526B" w14:textId="77777777" w:rsidR="006B7A13" w:rsidRPr="004760DA" w:rsidRDefault="006B7A13" w:rsidP="006B7A13">
      <w:pPr>
        <w:ind w:left="851"/>
        <w:rPr>
          <w:rFonts w:ascii="Arial" w:hAnsi="Arial" w:cs="Mangal"/>
          <w:sz w:val="22"/>
          <w:szCs w:val="22"/>
          <w:lang w:eastAsia="en-US"/>
        </w:rPr>
      </w:pPr>
      <w:r w:rsidRPr="004760DA">
        <w:rPr>
          <w:rFonts w:ascii="Arial" w:hAnsi="Arial" w:cs="Mangal"/>
          <w:sz w:val="22"/>
          <w:szCs w:val="22"/>
          <w:lang w:eastAsia="en-US"/>
        </w:rPr>
        <w:t xml:space="preserve">Two suppliers submit tenders to the </w:t>
      </w:r>
      <w:r>
        <w:rPr>
          <w:rFonts w:ascii="Arial" w:hAnsi="Arial" w:cs="Mangal"/>
          <w:sz w:val="22"/>
          <w:szCs w:val="22"/>
          <w:lang w:eastAsia="en-US"/>
        </w:rPr>
        <w:t>Company</w:t>
      </w:r>
      <w:r w:rsidRPr="004760DA">
        <w:rPr>
          <w:rFonts w:ascii="Arial" w:hAnsi="Arial" w:cs="Mangal"/>
          <w:sz w:val="22"/>
          <w:szCs w:val="22"/>
          <w:lang w:eastAsia="en-US"/>
        </w:rPr>
        <w:t xml:space="preserve">. The </w:t>
      </w:r>
      <w:r>
        <w:rPr>
          <w:rFonts w:ascii="Arial" w:hAnsi="Arial" w:cs="Mangal"/>
          <w:sz w:val="22"/>
          <w:szCs w:val="22"/>
          <w:lang w:eastAsia="en-US"/>
        </w:rPr>
        <w:t>t</w:t>
      </w:r>
      <w:r w:rsidRPr="004760DA">
        <w:rPr>
          <w:rFonts w:ascii="Arial" w:hAnsi="Arial" w:cs="Mangal"/>
          <w:sz w:val="22"/>
          <w:szCs w:val="22"/>
          <w:lang w:eastAsia="en-US"/>
        </w:rPr>
        <w:t xml:space="preserve">ender process states weighting of </w:t>
      </w:r>
      <w:r w:rsidRPr="00273460">
        <w:rPr>
          <w:rFonts w:ascii="Arial" w:hAnsi="Arial" w:cs="Mangal"/>
          <w:sz w:val="22"/>
          <w:szCs w:val="22"/>
          <w:lang w:eastAsia="en-US"/>
        </w:rPr>
        <w:t xml:space="preserve">60% Quality and 40% Price: </w:t>
      </w:r>
    </w:p>
    <w:p w14:paraId="7D17A1B1" w14:textId="77777777" w:rsidR="006B7A13" w:rsidRPr="004760DA" w:rsidRDefault="006B7A13" w:rsidP="006B7A13">
      <w:pPr>
        <w:ind w:left="851"/>
        <w:rPr>
          <w:rFonts w:ascii="Arial" w:hAnsi="Arial" w:cs="Mangal"/>
          <w:sz w:val="22"/>
          <w:szCs w:val="22"/>
          <w:lang w:eastAsia="en-US"/>
        </w:rPr>
      </w:pPr>
    </w:p>
    <w:p w14:paraId="0EA306CE" w14:textId="77777777" w:rsidR="006B7A13" w:rsidRPr="004760DA" w:rsidRDefault="006B7A13" w:rsidP="006B7A13">
      <w:pPr>
        <w:ind w:left="851"/>
        <w:rPr>
          <w:rFonts w:ascii="Arial" w:hAnsi="Arial" w:cs="Mangal"/>
          <w:sz w:val="22"/>
          <w:szCs w:val="22"/>
          <w:lang w:eastAsia="en-US"/>
        </w:rPr>
      </w:pPr>
      <w:r w:rsidRPr="004760DA">
        <w:rPr>
          <w:rFonts w:ascii="Arial" w:hAnsi="Arial" w:cs="Mangal"/>
          <w:sz w:val="22"/>
          <w:szCs w:val="22"/>
          <w:lang w:eastAsia="en-US"/>
        </w:rPr>
        <w:t>Alpha Ltd:                     £</w:t>
      </w:r>
      <w:r>
        <w:rPr>
          <w:rFonts w:ascii="Arial" w:hAnsi="Arial" w:cs="Mangal"/>
          <w:sz w:val="22"/>
          <w:szCs w:val="22"/>
          <w:lang w:eastAsia="en-US"/>
        </w:rPr>
        <w:t>14</w:t>
      </w:r>
      <w:r w:rsidRPr="004760DA">
        <w:rPr>
          <w:rFonts w:ascii="Arial" w:hAnsi="Arial" w:cs="Mangal"/>
          <w:sz w:val="22"/>
          <w:szCs w:val="22"/>
          <w:lang w:eastAsia="en-US"/>
        </w:rPr>
        <w:t>0</w:t>
      </w:r>
      <w:r>
        <w:rPr>
          <w:rFonts w:ascii="Arial" w:hAnsi="Arial" w:cs="Mangal"/>
          <w:sz w:val="22"/>
          <w:szCs w:val="22"/>
          <w:lang w:eastAsia="en-US"/>
        </w:rPr>
        <w:t>,</w:t>
      </w:r>
      <w:r w:rsidRPr="004760DA">
        <w:rPr>
          <w:rFonts w:ascii="Arial" w:hAnsi="Arial" w:cs="Mangal"/>
          <w:sz w:val="22"/>
          <w:szCs w:val="22"/>
          <w:lang w:eastAsia="en-US"/>
        </w:rPr>
        <w:t>00</w:t>
      </w:r>
      <w:r>
        <w:rPr>
          <w:rFonts w:ascii="Arial" w:hAnsi="Arial" w:cs="Mangal"/>
          <w:sz w:val="22"/>
          <w:szCs w:val="22"/>
          <w:lang w:eastAsia="en-US"/>
        </w:rPr>
        <w:t>0</w:t>
      </w:r>
    </w:p>
    <w:p w14:paraId="1F48B7EC" w14:textId="77777777" w:rsidR="006B7A13" w:rsidRPr="004760DA" w:rsidRDefault="006B7A13" w:rsidP="006B7A13">
      <w:pPr>
        <w:ind w:left="851"/>
        <w:rPr>
          <w:rFonts w:ascii="Arial" w:hAnsi="Arial" w:cs="Mangal"/>
          <w:sz w:val="22"/>
          <w:szCs w:val="22"/>
          <w:lang w:eastAsia="en-US"/>
        </w:rPr>
      </w:pPr>
      <w:r w:rsidRPr="004760DA">
        <w:rPr>
          <w:rFonts w:ascii="Arial" w:hAnsi="Arial" w:cs="Mangal"/>
          <w:sz w:val="22"/>
          <w:szCs w:val="22"/>
          <w:lang w:eastAsia="en-US"/>
        </w:rPr>
        <w:t>Beta Ltd:                       £</w:t>
      </w:r>
      <w:r>
        <w:rPr>
          <w:rFonts w:ascii="Arial" w:hAnsi="Arial" w:cs="Mangal"/>
          <w:sz w:val="22"/>
          <w:szCs w:val="22"/>
          <w:lang w:eastAsia="en-US"/>
        </w:rPr>
        <w:t>200,000</w:t>
      </w:r>
    </w:p>
    <w:p w14:paraId="43C49D38" w14:textId="77777777" w:rsidR="006B7A13" w:rsidRPr="004760DA" w:rsidRDefault="006B7A13" w:rsidP="006B7A13">
      <w:pPr>
        <w:ind w:left="851"/>
        <w:rPr>
          <w:rFonts w:ascii="Arial" w:hAnsi="Arial" w:cs="Mangal"/>
          <w:sz w:val="22"/>
          <w:szCs w:val="22"/>
          <w:lang w:eastAsia="en-US"/>
        </w:rPr>
      </w:pPr>
    </w:p>
    <w:p w14:paraId="68D047EE" w14:textId="77777777" w:rsidR="006B7A13" w:rsidRPr="004760DA" w:rsidRDefault="006B7A13" w:rsidP="006B7A13">
      <w:pPr>
        <w:ind w:left="851"/>
        <w:rPr>
          <w:rFonts w:ascii="Arial" w:hAnsi="Arial" w:cs="Mangal"/>
          <w:sz w:val="22"/>
          <w:szCs w:val="22"/>
          <w:lang w:eastAsia="en-US"/>
        </w:rPr>
      </w:pPr>
      <w:r>
        <w:rPr>
          <w:rFonts w:ascii="Arial" w:hAnsi="Arial" w:cs="Mangal"/>
          <w:sz w:val="22"/>
          <w:szCs w:val="22"/>
          <w:lang w:eastAsia="en-US"/>
        </w:rPr>
        <w:t>Using the above formula, the suppliers</w:t>
      </w:r>
      <w:r w:rsidRPr="004760DA">
        <w:rPr>
          <w:rFonts w:ascii="Arial" w:hAnsi="Arial" w:cs="Mangal"/>
          <w:sz w:val="22"/>
          <w:szCs w:val="22"/>
          <w:lang w:eastAsia="en-US"/>
        </w:rPr>
        <w:t xml:space="preserve"> will receive the following price scores:</w:t>
      </w:r>
    </w:p>
    <w:p w14:paraId="19646675" w14:textId="77777777" w:rsidR="006B7A13" w:rsidRPr="004760DA" w:rsidRDefault="006B7A13" w:rsidP="006B7A13">
      <w:pPr>
        <w:shd w:val="clear" w:color="auto" w:fill="FFFFFF" w:themeFill="background1"/>
        <w:ind w:left="851"/>
        <w:rPr>
          <w:rFonts w:ascii="Arial" w:hAnsi="Arial" w:cs="Mangal"/>
          <w:sz w:val="22"/>
          <w:szCs w:val="22"/>
          <w:lang w:eastAsia="en-US"/>
        </w:rPr>
      </w:pPr>
    </w:p>
    <w:p w14:paraId="3BBB46AF" w14:textId="77777777" w:rsidR="006B7A13" w:rsidRDefault="006B7A13" w:rsidP="006B7A13">
      <w:pPr>
        <w:shd w:val="clear" w:color="auto" w:fill="FFFFFF" w:themeFill="background1"/>
        <w:ind w:left="851"/>
        <w:rPr>
          <w:rFonts w:ascii="Arial" w:hAnsi="Arial" w:cs="Mangal"/>
          <w:sz w:val="22"/>
          <w:szCs w:val="22"/>
          <w:lang w:eastAsia="en-US"/>
        </w:rPr>
      </w:pPr>
    </w:p>
    <w:p w14:paraId="1A93798C" w14:textId="77777777" w:rsidR="006B7A13" w:rsidRPr="00672665" w:rsidRDefault="006B7A13" w:rsidP="006B7A13">
      <w:pPr>
        <w:shd w:val="clear" w:color="auto" w:fill="FFFFFF" w:themeFill="background1"/>
        <w:ind w:left="851"/>
        <w:rPr>
          <w:rFonts w:ascii="Arial" w:hAnsi="Arial" w:cs="Mangal"/>
          <w:sz w:val="22"/>
          <w:szCs w:val="22"/>
          <w:lang w:eastAsia="en-US"/>
        </w:rPr>
      </w:pPr>
      <w:r w:rsidRPr="00672665">
        <w:rPr>
          <w:rFonts w:ascii="Arial" w:hAnsi="Arial" w:cs="Mangal"/>
          <w:sz w:val="22"/>
          <w:szCs w:val="22"/>
          <w:lang w:eastAsia="en-US"/>
        </w:rPr>
        <w:t>Alpha Ltd:         (140,000/140,000) x 40 = 40%</w:t>
      </w:r>
    </w:p>
    <w:p w14:paraId="26AABEC3" w14:textId="77777777" w:rsidR="006B7A13" w:rsidRPr="00672665" w:rsidRDefault="006B7A13" w:rsidP="006B7A13">
      <w:pPr>
        <w:shd w:val="clear" w:color="auto" w:fill="FFFFFF" w:themeFill="background1"/>
        <w:ind w:left="851"/>
        <w:rPr>
          <w:rFonts w:ascii="Arial" w:hAnsi="Arial" w:cs="Mangal"/>
          <w:sz w:val="22"/>
          <w:szCs w:val="22"/>
          <w:lang w:eastAsia="en-US"/>
        </w:rPr>
      </w:pPr>
      <w:r w:rsidRPr="00672665">
        <w:rPr>
          <w:rFonts w:ascii="Arial" w:hAnsi="Arial" w:cs="Mangal"/>
          <w:sz w:val="22"/>
          <w:szCs w:val="22"/>
          <w:lang w:eastAsia="en-US"/>
        </w:rPr>
        <w:t>Beta Ltd:           (140,000/200,000) x 40 = 28%</w:t>
      </w:r>
    </w:p>
    <w:p w14:paraId="7F64FC94" w14:textId="77777777" w:rsidR="006B7A13" w:rsidRPr="00672665" w:rsidRDefault="006B7A13" w:rsidP="006B7A13">
      <w:pPr>
        <w:shd w:val="clear" w:color="auto" w:fill="FFFFFF" w:themeFill="background1"/>
        <w:ind w:left="851"/>
        <w:rPr>
          <w:rFonts w:ascii="Arial" w:hAnsi="Arial" w:cs="Mangal"/>
          <w:sz w:val="22"/>
          <w:szCs w:val="22"/>
          <w:lang w:eastAsia="en-US"/>
        </w:rPr>
      </w:pPr>
    </w:p>
    <w:p w14:paraId="603AAD61" w14:textId="77777777" w:rsidR="006B7A13" w:rsidRPr="00672665" w:rsidRDefault="006B7A13" w:rsidP="006B7A13">
      <w:pPr>
        <w:shd w:val="clear" w:color="auto" w:fill="FFFFFF" w:themeFill="background1"/>
        <w:ind w:left="851"/>
        <w:rPr>
          <w:rFonts w:ascii="Arial" w:hAnsi="Arial" w:cs="Mangal"/>
          <w:sz w:val="22"/>
          <w:szCs w:val="22"/>
          <w:lang w:eastAsia="en-US"/>
        </w:rPr>
      </w:pPr>
    </w:p>
    <w:p w14:paraId="461A4691" w14:textId="77777777" w:rsidR="006B7A13" w:rsidRPr="00672665" w:rsidRDefault="006B7A13" w:rsidP="006B7A13">
      <w:pPr>
        <w:shd w:val="clear" w:color="auto" w:fill="FFFFFF" w:themeFill="background1"/>
        <w:ind w:left="851"/>
        <w:rPr>
          <w:rFonts w:ascii="Arial" w:hAnsi="Arial" w:cs="Mangal"/>
          <w:sz w:val="22"/>
          <w:szCs w:val="22"/>
          <w:lang w:eastAsia="en-US"/>
        </w:rPr>
      </w:pPr>
    </w:p>
    <w:p w14:paraId="79120AD4" w14:textId="77777777" w:rsidR="006B7A13" w:rsidRPr="00672665" w:rsidRDefault="006B7A13" w:rsidP="006B7A13">
      <w:pPr>
        <w:pStyle w:val="ListParagraph"/>
        <w:numPr>
          <w:ilvl w:val="2"/>
          <w:numId w:val="10"/>
        </w:numPr>
        <w:shd w:val="clear" w:color="auto" w:fill="FFFFFF" w:themeFill="background1"/>
        <w:jc w:val="both"/>
        <w:rPr>
          <w:rFonts w:ascii="Arial" w:hAnsi="Arial" w:cs="Mangal"/>
          <w:sz w:val="22"/>
          <w:szCs w:val="22"/>
          <w:lang w:eastAsia="en-US"/>
        </w:rPr>
      </w:pPr>
      <w:r w:rsidRPr="00672665">
        <w:rPr>
          <w:rFonts w:ascii="Arial" w:hAnsi="Arial" w:cs="Mangal"/>
          <w:sz w:val="22"/>
          <w:szCs w:val="22"/>
          <w:lang w:eastAsia="en-US"/>
        </w:rPr>
        <w:t>Table B is optional to complete and is used for tenderers to offer additional services if possible and therefore it will not be evaluated.</w:t>
      </w:r>
    </w:p>
    <w:p w14:paraId="44366545" w14:textId="77777777" w:rsidR="006B7A13" w:rsidRPr="00672665" w:rsidRDefault="006B7A13" w:rsidP="006B7A13">
      <w:pPr>
        <w:shd w:val="clear" w:color="auto" w:fill="FFFFFF" w:themeFill="background1"/>
        <w:ind w:left="851"/>
        <w:jc w:val="both"/>
        <w:rPr>
          <w:rFonts w:ascii="Arial" w:hAnsi="Arial" w:cs="Mangal"/>
          <w:sz w:val="22"/>
          <w:szCs w:val="22"/>
          <w:lang w:eastAsia="en-US"/>
        </w:rPr>
      </w:pPr>
    </w:p>
    <w:p w14:paraId="6B05994A" w14:textId="547D7024" w:rsidR="00C3790C" w:rsidRDefault="00C3790C" w:rsidP="00F11570">
      <w:pPr>
        <w:jc w:val="both"/>
        <w:rPr>
          <w:rFonts w:ascii="Arial" w:hAnsi="Arial" w:cs="Arial"/>
          <w:sz w:val="22"/>
          <w:szCs w:val="22"/>
        </w:rPr>
      </w:pPr>
    </w:p>
    <w:p w14:paraId="6B43E519" w14:textId="77777777" w:rsidR="00022888" w:rsidRPr="003C6E72" w:rsidRDefault="00022888" w:rsidP="00F11570">
      <w:pPr>
        <w:jc w:val="both"/>
        <w:rPr>
          <w:rFonts w:ascii="Arial" w:hAnsi="Arial" w:cs="Arial"/>
          <w:sz w:val="22"/>
          <w:szCs w:val="22"/>
        </w:rPr>
      </w:pPr>
    </w:p>
    <w:p w14:paraId="4AEB9A15" w14:textId="4CE16840" w:rsidR="00BB30D2" w:rsidRPr="003C6E72" w:rsidRDefault="00BB30D2" w:rsidP="00BB30D2">
      <w:pPr>
        <w:numPr>
          <w:ilvl w:val="0"/>
          <w:numId w:val="10"/>
        </w:numPr>
        <w:rPr>
          <w:rFonts w:ascii="Arial" w:hAnsi="Arial" w:cs="Arial"/>
          <w:b/>
          <w:sz w:val="22"/>
          <w:szCs w:val="22"/>
        </w:rPr>
      </w:pPr>
      <w:r>
        <w:rPr>
          <w:rFonts w:ascii="Arial" w:hAnsi="Arial" w:cs="Arial"/>
          <w:b/>
          <w:sz w:val="22"/>
          <w:szCs w:val="22"/>
        </w:rPr>
        <w:t>Post -tender clarifications</w:t>
      </w:r>
      <w:r w:rsidRPr="003C6E72">
        <w:rPr>
          <w:rFonts w:ascii="Arial" w:hAnsi="Arial" w:cs="Arial"/>
          <w:b/>
          <w:sz w:val="22"/>
          <w:szCs w:val="22"/>
        </w:rPr>
        <w:t xml:space="preserve"> </w:t>
      </w:r>
    </w:p>
    <w:p w14:paraId="4B82E3FB" w14:textId="77777777" w:rsidR="00BB30D2" w:rsidRPr="003C6E72" w:rsidRDefault="00BB30D2" w:rsidP="00BB30D2">
      <w:pPr>
        <w:rPr>
          <w:rFonts w:ascii="Arial" w:hAnsi="Arial" w:cs="Arial"/>
          <w:sz w:val="22"/>
          <w:szCs w:val="22"/>
        </w:rPr>
      </w:pPr>
    </w:p>
    <w:p w14:paraId="3CC0CE78" w14:textId="027C2007" w:rsidR="002A3C03" w:rsidRDefault="002A3C03" w:rsidP="007C4E70">
      <w:pPr>
        <w:numPr>
          <w:ilvl w:val="1"/>
          <w:numId w:val="10"/>
        </w:numPr>
        <w:jc w:val="both"/>
        <w:rPr>
          <w:rFonts w:ascii="Arial" w:hAnsi="Arial" w:cs="Arial"/>
          <w:sz w:val="22"/>
          <w:szCs w:val="22"/>
        </w:rPr>
      </w:pPr>
      <w:r w:rsidRPr="00BB30D2">
        <w:rPr>
          <w:rFonts w:ascii="Arial" w:hAnsi="Arial" w:cs="Arial"/>
          <w:sz w:val="22"/>
          <w:szCs w:val="22"/>
        </w:rPr>
        <w:t xml:space="preserve">During the evaluation process </w:t>
      </w:r>
      <w:r w:rsidR="006216CF" w:rsidRPr="00BB30D2">
        <w:rPr>
          <w:rFonts w:ascii="Arial" w:hAnsi="Arial" w:cs="Arial"/>
          <w:sz w:val="22"/>
          <w:szCs w:val="22"/>
        </w:rPr>
        <w:t>the Low Caron Contracts Company</w:t>
      </w:r>
      <w:r w:rsidRPr="00BB30D2">
        <w:rPr>
          <w:rFonts w:ascii="Arial" w:hAnsi="Arial" w:cs="Arial"/>
          <w:sz w:val="22"/>
          <w:szCs w:val="22"/>
        </w:rPr>
        <w:t xml:space="preserve"> may issue clarifications to </w:t>
      </w:r>
      <w:r w:rsidR="007C4E70">
        <w:rPr>
          <w:rFonts w:ascii="Arial" w:hAnsi="Arial" w:cs="Arial"/>
          <w:sz w:val="22"/>
          <w:szCs w:val="22"/>
        </w:rPr>
        <w:t>tenderers</w:t>
      </w:r>
      <w:r w:rsidRPr="00BB30D2">
        <w:rPr>
          <w:rFonts w:ascii="Arial" w:hAnsi="Arial" w:cs="Arial"/>
          <w:sz w:val="22"/>
          <w:szCs w:val="22"/>
        </w:rPr>
        <w:t xml:space="preserve">. </w:t>
      </w:r>
      <w:r w:rsidR="007C4E70">
        <w:rPr>
          <w:rFonts w:ascii="Arial" w:hAnsi="Arial" w:cs="Arial"/>
          <w:sz w:val="22"/>
          <w:szCs w:val="22"/>
        </w:rPr>
        <w:t>Tenderers</w:t>
      </w:r>
      <w:r w:rsidRPr="00BB30D2">
        <w:rPr>
          <w:rFonts w:ascii="Arial" w:hAnsi="Arial" w:cs="Arial"/>
          <w:sz w:val="22"/>
          <w:szCs w:val="22"/>
        </w:rPr>
        <w:t xml:space="preserve"> should respond to these clarifications within three (3) working days. </w:t>
      </w:r>
      <w:r w:rsidR="007C4E70">
        <w:rPr>
          <w:rFonts w:ascii="Arial" w:hAnsi="Arial" w:cs="Arial"/>
          <w:sz w:val="22"/>
          <w:szCs w:val="22"/>
        </w:rPr>
        <w:t>Tenderers</w:t>
      </w:r>
      <w:r w:rsidRPr="00BB30D2">
        <w:rPr>
          <w:rFonts w:ascii="Arial" w:hAnsi="Arial" w:cs="Arial"/>
          <w:sz w:val="22"/>
          <w:szCs w:val="22"/>
        </w:rPr>
        <w:t xml:space="preserve"> should only provide clarification of existing content in their response rather than introducing new material.</w:t>
      </w:r>
    </w:p>
    <w:p w14:paraId="7EFB189E" w14:textId="6EFE0579" w:rsidR="002A3C03" w:rsidRDefault="002A3C03" w:rsidP="002A3C03">
      <w:pPr>
        <w:rPr>
          <w:rFonts w:ascii="Arial" w:hAnsi="Arial" w:cs="Arial"/>
          <w:b/>
          <w:sz w:val="22"/>
          <w:szCs w:val="22"/>
        </w:rPr>
      </w:pPr>
    </w:p>
    <w:p w14:paraId="2224D3FE" w14:textId="77777777" w:rsidR="00022888" w:rsidRDefault="00022888" w:rsidP="002A3C03">
      <w:pPr>
        <w:rPr>
          <w:rFonts w:ascii="Arial" w:hAnsi="Arial" w:cs="Arial"/>
          <w:b/>
          <w:sz w:val="22"/>
          <w:szCs w:val="22"/>
        </w:rPr>
      </w:pPr>
    </w:p>
    <w:p w14:paraId="31679C52" w14:textId="2ECF6B0A"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Tender Costs</w:t>
      </w:r>
    </w:p>
    <w:p w14:paraId="6EE4C9A2" w14:textId="77777777" w:rsidR="00E41F3E" w:rsidRPr="003C6E72" w:rsidRDefault="00E41F3E" w:rsidP="00E41F3E">
      <w:pPr>
        <w:rPr>
          <w:rFonts w:ascii="Arial" w:hAnsi="Arial" w:cs="Arial"/>
          <w:sz w:val="22"/>
          <w:szCs w:val="22"/>
        </w:rPr>
      </w:pPr>
    </w:p>
    <w:p w14:paraId="5A182F81" w14:textId="77777777"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The Low Carbon Contracts Company will not be liable for any costs you incur in the preparation or submission of your tender including the cost of any aborted tender.</w:t>
      </w:r>
    </w:p>
    <w:p w14:paraId="3105E439" w14:textId="6DC74877" w:rsidR="00022888" w:rsidRDefault="00022888" w:rsidP="00E41F3E">
      <w:pPr>
        <w:rPr>
          <w:rFonts w:ascii="Arial" w:hAnsi="Arial" w:cs="Arial"/>
          <w:sz w:val="22"/>
          <w:szCs w:val="22"/>
        </w:rPr>
      </w:pPr>
    </w:p>
    <w:p w14:paraId="1133FEA3" w14:textId="77777777" w:rsidR="00022888" w:rsidRDefault="00022888" w:rsidP="00E41F3E">
      <w:pPr>
        <w:rPr>
          <w:rFonts w:ascii="Arial" w:hAnsi="Arial" w:cs="Arial"/>
          <w:sz w:val="22"/>
          <w:szCs w:val="22"/>
        </w:rPr>
      </w:pPr>
    </w:p>
    <w:p w14:paraId="68BAC143" w14:textId="77777777"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Tender Validity</w:t>
      </w:r>
    </w:p>
    <w:p w14:paraId="5F951E8D" w14:textId="77777777" w:rsidR="00E41F3E" w:rsidRPr="003C6E72" w:rsidRDefault="00E41F3E" w:rsidP="00E41F3E">
      <w:pPr>
        <w:rPr>
          <w:rFonts w:ascii="Arial" w:hAnsi="Arial" w:cs="Arial"/>
          <w:sz w:val="22"/>
          <w:szCs w:val="22"/>
        </w:rPr>
      </w:pPr>
    </w:p>
    <w:p w14:paraId="76C1E0AF" w14:textId="2B341652"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Your tender shall remain open for a</w:t>
      </w:r>
      <w:r w:rsidR="006216CF">
        <w:rPr>
          <w:rFonts w:ascii="Arial" w:hAnsi="Arial" w:cs="Arial"/>
          <w:sz w:val="22"/>
          <w:szCs w:val="22"/>
        </w:rPr>
        <w:t xml:space="preserve">cceptance for 90 days from the </w:t>
      </w:r>
      <w:r w:rsidR="00E6251F">
        <w:rPr>
          <w:rFonts w:ascii="Arial" w:hAnsi="Arial" w:cs="Arial"/>
          <w:sz w:val="22"/>
          <w:szCs w:val="22"/>
        </w:rPr>
        <w:t>t</w:t>
      </w:r>
      <w:r w:rsidRPr="003C6E72">
        <w:rPr>
          <w:rFonts w:ascii="Arial" w:hAnsi="Arial" w:cs="Arial"/>
          <w:sz w:val="22"/>
          <w:szCs w:val="22"/>
        </w:rPr>
        <w:t xml:space="preserve">ender </w:t>
      </w:r>
      <w:r w:rsidR="00E6251F">
        <w:rPr>
          <w:rFonts w:ascii="Arial" w:hAnsi="Arial" w:cs="Arial"/>
          <w:sz w:val="22"/>
          <w:szCs w:val="22"/>
        </w:rPr>
        <w:t>r</w:t>
      </w:r>
      <w:r w:rsidRPr="003C6E72">
        <w:rPr>
          <w:rFonts w:ascii="Arial" w:hAnsi="Arial" w:cs="Arial"/>
          <w:sz w:val="22"/>
          <w:szCs w:val="22"/>
        </w:rPr>
        <w:t xml:space="preserve">eturn </w:t>
      </w:r>
      <w:r w:rsidR="00E6251F">
        <w:rPr>
          <w:rFonts w:ascii="Arial" w:hAnsi="Arial" w:cs="Arial"/>
          <w:sz w:val="22"/>
          <w:szCs w:val="22"/>
        </w:rPr>
        <w:t>d</w:t>
      </w:r>
      <w:r w:rsidRPr="003C6E72">
        <w:rPr>
          <w:rFonts w:ascii="Arial" w:hAnsi="Arial" w:cs="Arial"/>
          <w:sz w:val="22"/>
          <w:szCs w:val="22"/>
        </w:rPr>
        <w:t>ate, in consideration for which the Low Carbon Contracts Company will pay the sum of £1.00 if demanded.</w:t>
      </w:r>
    </w:p>
    <w:p w14:paraId="38FA748F" w14:textId="73463615" w:rsidR="00022888" w:rsidRDefault="00022888" w:rsidP="00E41F3E">
      <w:pPr>
        <w:rPr>
          <w:rFonts w:ascii="Arial" w:hAnsi="Arial" w:cs="Arial"/>
          <w:sz w:val="22"/>
          <w:szCs w:val="22"/>
        </w:rPr>
      </w:pPr>
    </w:p>
    <w:p w14:paraId="6795BAC3" w14:textId="77777777" w:rsidR="00022888" w:rsidRPr="003C6E72" w:rsidRDefault="00022888" w:rsidP="00E41F3E">
      <w:pPr>
        <w:rPr>
          <w:rFonts w:ascii="Arial" w:hAnsi="Arial" w:cs="Arial"/>
          <w:sz w:val="22"/>
          <w:szCs w:val="22"/>
        </w:rPr>
      </w:pPr>
    </w:p>
    <w:p w14:paraId="4AC7010F" w14:textId="77777777"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Amendments to Tender Documents</w:t>
      </w:r>
    </w:p>
    <w:p w14:paraId="4F806FC5" w14:textId="77777777" w:rsidR="00E41F3E" w:rsidRPr="003C6E72" w:rsidRDefault="00E41F3E" w:rsidP="00E41F3E">
      <w:pPr>
        <w:ind w:firstLine="720"/>
        <w:rPr>
          <w:rFonts w:ascii="Arial" w:hAnsi="Arial" w:cs="Arial"/>
          <w:sz w:val="22"/>
          <w:szCs w:val="22"/>
        </w:rPr>
      </w:pPr>
    </w:p>
    <w:p w14:paraId="0D4CB1CF" w14:textId="3689F20F"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At any time prior to the deadline for receipt, the Low Carbon Contracts Company may amend the Tender Documents. Any such amendment will be notified to all prospective </w:t>
      </w:r>
      <w:r w:rsidR="006216CF">
        <w:rPr>
          <w:rFonts w:ascii="Arial" w:hAnsi="Arial" w:cs="Arial"/>
          <w:sz w:val="22"/>
          <w:szCs w:val="22"/>
        </w:rPr>
        <w:t>t</w:t>
      </w:r>
      <w:r w:rsidRPr="003C6E72">
        <w:rPr>
          <w:rFonts w:ascii="Arial" w:hAnsi="Arial" w:cs="Arial"/>
          <w:sz w:val="22"/>
          <w:szCs w:val="22"/>
        </w:rPr>
        <w:t xml:space="preserve">enderers. In order to give prospective </w:t>
      </w:r>
      <w:r w:rsidR="006216CF">
        <w:rPr>
          <w:rFonts w:ascii="Arial" w:hAnsi="Arial" w:cs="Arial"/>
          <w:sz w:val="22"/>
          <w:szCs w:val="22"/>
        </w:rPr>
        <w:t>t</w:t>
      </w:r>
      <w:r w:rsidRPr="003C6E72">
        <w:rPr>
          <w:rFonts w:ascii="Arial" w:hAnsi="Arial" w:cs="Arial"/>
          <w:sz w:val="22"/>
          <w:szCs w:val="22"/>
        </w:rPr>
        <w:t>enderers reasonable time in which to take the amendment into account in preparing their tenders the Low Carbon Contracts Company may, at their discretion, extend the deadline for receipt.</w:t>
      </w:r>
    </w:p>
    <w:p w14:paraId="524E127D" w14:textId="75EEF925" w:rsidR="00E41F3E" w:rsidRDefault="00E41F3E" w:rsidP="00E41F3E">
      <w:pPr>
        <w:rPr>
          <w:rFonts w:ascii="Arial" w:hAnsi="Arial" w:cs="Arial"/>
          <w:sz w:val="22"/>
          <w:szCs w:val="22"/>
        </w:rPr>
      </w:pPr>
    </w:p>
    <w:p w14:paraId="6BD8F8A0" w14:textId="77777777" w:rsidR="00022888" w:rsidRPr="003C6E72" w:rsidRDefault="00022888" w:rsidP="00E41F3E">
      <w:pPr>
        <w:rPr>
          <w:rFonts w:ascii="Arial" w:hAnsi="Arial" w:cs="Arial"/>
          <w:sz w:val="22"/>
          <w:szCs w:val="22"/>
        </w:rPr>
      </w:pPr>
    </w:p>
    <w:p w14:paraId="18281968" w14:textId="77777777"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Modification and Withdrawal</w:t>
      </w:r>
    </w:p>
    <w:p w14:paraId="55637602" w14:textId="77777777" w:rsidR="00E41F3E" w:rsidRPr="003C6E72" w:rsidRDefault="00E41F3E" w:rsidP="00B830E2">
      <w:pPr>
        <w:rPr>
          <w:rFonts w:ascii="Arial" w:hAnsi="Arial" w:cs="Arial"/>
          <w:sz w:val="22"/>
          <w:szCs w:val="22"/>
        </w:rPr>
      </w:pPr>
    </w:p>
    <w:p w14:paraId="63B312A6" w14:textId="17131CA3" w:rsidR="00E41F3E" w:rsidRPr="003C6E72" w:rsidRDefault="00E41F3E" w:rsidP="004A7B58">
      <w:pPr>
        <w:pStyle w:val="ListParagraph"/>
        <w:numPr>
          <w:ilvl w:val="1"/>
          <w:numId w:val="10"/>
        </w:numPr>
        <w:tabs>
          <w:tab w:val="left" w:pos="709"/>
        </w:tabs>
        <w:jc w:val="both"/>
        <w:rPr>
          <w:rFonts w:ascii="Arial" w:hAnsi="Arial" w:cs="Arial"/>
          <w:sz w:val="22"/>
          <w:szCs w:val="22"/>
        </w:rPr>
      </w:pPr>
      <w:r w:rsidRPr="003C6E72">
        <w:rPr>
          <w:rFonts w:ascii="Arial" w:hAnsi="Arial" w:cs="Arial"/>
          <w:sz w:val="22"/>
          <w:szCs w:val="22"/>
        </w:rPr>
        <w:t>Tenderers may modify their tender prior to the deadline for receipt. No tender may be modified subsequent to the deadline for receipt. Tenderers may withdraw their tenders at any time prior to accepting the notification of award.</w:t>
      </w:r>
    </w:p>
    <w:p w14:paraId="67DF6808" w14:textId="67303080" w:rsidR="00E41F3E" w:rsidRDefault="00E41F3E" w:rsidP="00B830E2">
      <w:pPr>
        <w:rPr>
          <w:rFonts w:ascii="Arial" w:hAnsi="Arial" w:cs="Arial"/>
          <w:sz w:val="22"/>
          <w:szCs w:val="22"/>
        </w:rPr>
      </w:pPr>
    </w:p>
    <w:p w14:paraId="3EC19E8E" w14:textId="77777777" w:rsidR="00022888" w:rsidRPr="003C6E72" w:rsidRDefault="00022888" w:rsidP="00B830E2">
      <w:pPr>
        <w:rPr>
          <w:rFonts w:ascii="Arial" w:hAnsi="Arial" w:cs="Arial"/>
          <w:sz w:val="22"/>
          <w:szCs w:val="22"/>
        </w:rPr>
      </w:pPr>
    </w:p>
    <w:p w14:paraId="00A6F32C" w14:textId="77777777" w:rsidR="00E41F3E" w:rsidRPr="003C6E72" w:rsidRDefault="00E41F3E" w:rsidP="004A7B58">
      <w:pPr>
        <w:numPr>
          <w:ilvl w:val="0"/>
          <w:numId w:val="10"/>
        </w:numPr>
        <w:jc w:val="both"/>
        <w:rPr>
          <w:rFonts w:ascii="Arial" w:hAnsi="Arial" w:cs="Arial"/>
          <w:b/>
          <w:sz w:val="22"/>
          <w:szCs w:val="22"/>
        </w:rPr>
      </w:pPr>
      <w:r w:rsidRPr="003C6E72">
        <w:rPr>
          <w:rFonts w:ascii="Arial" w:hAnsi="Arial" w:cs="Arial"/>
          <w:b/>
          <w:sz w:val="22"/>
          <w:szCs w:val="22"/>
        </w:rPr>
        <w:t>The Low Carbon Contracts Company’s Right to Accept Any Tender or Reject Any Or All Tenders</w:t>
      </w:r>
    </w:p>
    <w:p w14:paraId="1FCB808E" w14:textId="77777777" w:rsidR="00E41F3E" w:rsidRPr="003C6E72" w:rsidRDefault="00E41F3E" w:rsidP="00B830E2">
      <w:pPr>
        <w:ind w:firstLine="720"/>
        <w:jc w:val="both"/>
        <w:rPr>
          <w:rFonts w:ascii="Arial" w:hAnsi="Arial" w:cs="Arial"/>
          <w:sz w:val="22"/>
          <w:szCs w:val="22"/>
        </w:rPr>
      </w:pPr>
    </w:p>
    <w:p w14:paraId="5D0F8973" w14:textId="5173CA34"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Low Carbon Contracts Company reserves the right to accept or reject any tender and to abort the tender process and reject all tenders at any time prior to award of the </w:t>
      </w:r>
      <w:r w:rsidR="00774FC0">
        <w:rPr>
          <w:rFonts w:ascii="Arial" w:hAnsi="Arial" w:cs="Arial"/>
          <w:sz w:val="22"/>
          <w:szCs w:val="22"/>
        </w:rPr>
        <w:t>Contract</w:t>
      </w:r>
      <w:r w:rsidRPr="003C6E72">
        <w:rPr>
          <w:rFonts w:ascii="Arial" w:hAnsi="Arial" w:cs="Arial"/>
          <w:sz w:val="22"/>
          <w:szCs w:val="22"/>
        </w:rPr>
        <w:t xml:space="preserve"> without incurring any liability to the affected </w:t>
      </w:r>
      <w:r w:rsidR="006216CF">
        <w:rPr>
          <w:rFonts w:ascii="Arial" w:hAnsi="Arial" w:cs="Arial"/>
          <w:sz w:val="22"/>
          <w:szCs w:val="22"/>
        </w:rPr>
        <w:t>t</w:t>
      </w:r>
      <w:r w:rsidRPr="003C6E72">
        <w:rPr>
          <w:rFonts w:ascii="Arial" w:hAnsi="Arial" w:cs="Arial"/>
          <w:sz w:val="22"/>
          <w:szCs w:val="22"/>
        </w:rPr>
        <w:t>enderers. The Low Carbon Contracts Company is not bound to accept the lowest or any tender made as a result of this invitation and reserve</w:t>
      </w:r>
      <w:r w:rsidR="00774FC0">
        <w:rPr>
          <w:rFonts w:ascii="Arial" w:hAnsi="Arial" w:cs="Arial"/>
          <w:sz w:val="22"/>
          <w:szCs w:val="22"/>
        </w:rPr>
        <w:t>s</w:t>
      </w:r>
      <w:r w:rsidRPr="003C6E72">
        <w:rPr>
          <w:rFonts w:ascii="Arial" w:hAnsi="Arial" w:cs="Arial"/>
          <w:sz w:val="22"/>
          <w:szCs w:val="22"/>
        </w:rPr>
        <w:t xml:space="preserve"> the right to accept all or part of an offer, unless the </w:t>
      </w:r>
      <w:r w:rsidR="006216CF">
        <w:rPr>
          <w:rFonts w:ascii="Arial" w:hAnsi="Arial" w:cs="Arial"/>
          <w:sz w:val="22"/>
          <w:szCs w:val="22"/>
        </w:rPr>
        <w:t>t</w:t>
      </w:r>
      <w:r w:rsidRPr="003C6E72">
        <w:rPr>
          <w:rFonts w:ascii="Arial" w:hAnsi="Arial" w:cs="Arial"/>
          <w:sz w:val="22"/>
          <w:szCs w:val="22"/>
        </w:rPr>
        <w:t xml:space="preserve">enderer expressly stipulates to the contrary.  </w:t>
      </w:r>
    </w:p>
    <w:p w14:paraId="3818D928" w14:textId="561201AE" w:rsidR="00E41F3E" w:rsidRDefault="00E41F3E" w:rsidP="00B830E2">
      <w:pPr>
        <w:ind w:left="720"/>
        <w:rPr>
          <w:rFonts w:ascii="Arial" w:hAnsi="Arial" w:cs="Arial"/>
          <w:sz w:val="22"/>
          <w:szCs w:val="22"/>
        </w:rPr>
      </w:pPr>
    </w:p>
    <w:p w14:paraId="0BD744A9" w14:textId="77777777" w:rsidR="00022888" w:rsidRPr="003C6E72" w:rsidRDefault="00022888" w:rsidP="00B830E2">
      <w:pPr>
        <w:ind w:left="720"/>
        <w:rPr>
          <w:rFonts w:ascii="Arial" w:hAnsi="Arial" w:cs="Arial"/>
          <w:sz w:val="22"/>
          <w:szCs w:val="22"/>
        </w:rPr>
      </w:pPr>
    </w:p>
    <w:p w14:paraId="2C4FA38E" w14:textId="20C290B4" w:rsidR="00E41F3E" w:rsidRPr="00022888" w:rsidRDefault="00E41F3E" w:rsidP="004A7B58">
      <w:pPr>
        <w:numPr>
          <w:ilvl w:val="0"/>
          <w:numId w:val="10"/>
        </w:numPr>
        <w:rPr>
          <w:rFonts w:ascii="Arial" w:hAnsi="Arial" w:cs="Arial"/>
          <w:b/>
          <w:sz w:val="22"/>
          <w:szCs w:val="22"/>
        </w:rPr>
      </w:pPr>
      <w:r w:rsidRPr="00022888">
        <w:rPr>
          <w:rFonts w:ascii="Arial" w:hAnsi="Arial" w:cs="Arial"/>
          <w:b/>
          <w:sz w:val="22"/>
          <w:szCs w:val="22"/>
        </w:rPr>
        <w:t>Confidentiality of Tenders</w:t>
      </w:r>
    </w:p>
    <w:p w14:paraId="1C6DCBE5" w14:textId="77777777" w:rsidR="00E41F3E" w:rsidRPr="003C6E72" w:rsidRDefault="00E41F3E" w:rsidP="00E41F3E">
      <w:pPr>
        <w:jc w:val="both"/>
        <w:rPr>
          <w:rFonts w:ascii="Arial" w:hAnsi="Arial" w:cs="Arial"/>
          <w:sz w:val="22"/>
          <w:szCs w:val="22"/>
        </w:rPr>
      </w:pPr>
    </w:p>
    <w:p w14:paraId="3B33DCEB" w14:textId="6399D2BD"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w:t>
      </w:r>
      <w:r w:rsidR="006216CF">
        <w:rPr>
          <w:rFonts w:ascii="Arial" w:hAnsi="Arial" w:cs="Arial"/>
          <w:sz w:val="22"/>
          <w:szCs w:val="22"/>
        </w:rPr>
        <w:t>t</w:t>
      </w:r>
      <w:r w:rsidRPr="003C6E72">
        <w:rPr>
          <w:rFonts w:ascii="Arial" w:hAnsi="Arial" w:cs="Arial"/>
          <w:sz w:val="22"/>
          <w:szCs w:val="22"/>
        </w:rPr>
        <w:t>enderer must not tell anyone else,</w:t>
      </w:r>
      <w:r w:rsidR="006216CF">
        <w:rPr>
          <w:rFonts w:ascii="Arial" w:hAnsi="Arial" w:cs="Arial"/>
          <w:sz w:val="22"/>
          <w:szCs w:val="22"/>
        </w:rPr>
        <w:t xml:space="preserve"> even approximately, what </w:t>
      </w:r>
      <w:r w:rsidR="00176C35">
        <w:rPr>
          <w:rFonts w:ascii="Arial" w:hAnsi="Arial" w:cs="Arial"/>
          <w:sz w:val="22"/>
          <w:szCs w:val="22"/>
        </w:rPr>
        <w:t>its</w:t>
      </w:r>
      <w:r w:rsidR="006216CF">
        <w:rPr>
          <w:rFonts w:ascii="Arial" w:hAnsi="Arial" w:cs="Arial"/>
          <w:sz w:val="22"/>
          <w:szCs w:val="22"/>
        </w:rPr>
        <w:t xml:space="preserve"> t</w:t>
      </w:r>
      <w:r w:rsidRPr="003C6E72">
        <w:rPr>
          <w:rFonts w:ascii="Arial" w:hAnsi="Arial" w:cs="Arial"/>
          <w:sz w:val="22"/>
          <w:szCs w:val="22"/>
        </w:rPr>
        <w:t xml:space="preserve">ender price is or will be, before the time limit for delivery of </w:t>
      </w:r>
      <w:r w:rsidR="006216CF">
        <w:rPr>
          <w:rFonts w:ascii="Arial" w:hAnsi="Arial" w:cs="Arial"/>
          <w:sz w:val="22"/>
          <w:szCs w:val="22"/>
        </w:rPr>
        <w:t>t</w:t>
      </w:r>
      <w:r w:rsidRPr="003C6E72">
        <w:rPr>
          <w:rFonts w:ascii="Arial" w:hAnsi="Arial" w:cs="Arial"/>
          <w:sz w:val="22"/>
          <w:szCs w:val="22"/>
        </w:rPr>
        <w:t>enders.  The only exception is if you need an insurance quotation</w:t>
      </w:r>
      <w:r w:rsidR="001054B7">
        <w:rPr>
          <w:rFonts w:ascii="Arial" w:hAnsi="Arial" w:cs="Arial"/>
          <w:sz w:val="22"/>
          <w:szCs w:val="22"/>
        </w:rPr>
        <w:t xml:space="preserve"> and/or bond to calculate your t</w:t>
      </w:r>
      <w:r w:rsidRPr="003C6E72">
        <w:rPr>
          <w:rFonts w:ascii="Arial" w:hAnsi="Arial" w:cs="Arial"/>
          <w:sz w:val="22"/>
          <w:szCs w:val="22"/>
        </w:rPr>
        <w:t xml:space="preserve">ender price: you may give your bank, insurance company or brokers any essential information they ask for, so long as you do so in strict confidence.    </w:t>
      </w:r>
    </w:p>
    <w:p w14:paraId="4FAEFD36" w14:textId="77777777" w:rsidR="00E41F3E" w:rsidRPr="003C6E72" w:rsidRDefault="00E41F3E" w:rsidP="00E41F3E">
      <w:pPr>
        <w:jc w:val="both"/>
        <w:rPr>
          <w:rFonts w:ascii="Arial" w:hAnsi="Arial" w:cs="Arial"/>
          <w:sz w:val="22"/>
          <w:szCs w:val="22"/>
        </w:rPr>
      </w:pPr>
    </w:p>
    <w:p w14:paraId="0734D24B" w14:textId="4C68DF88"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w:t>
      </w:r>
      <w:r w:rsidR="006216CF">
        <w:rPr>
          <w:rFonts w:ascii="Arial" w:hAnsi="Arial" w:cs="Arial"/>
          <w:sz w:val="22"/>
          <w:szCs w:val="22"/>
        </w:rPr>
        <w:t>t</w:t>
      </w:r>
      <w:r w:rsidRPr="003C6E72">
        <w:rPr>
          <w:rFonts w:ascii="Arial" w:hAnsi="Arial" w:cs="Arial"/>
          <w:sz w:val="22"/>
          <w:szCs w:val="22"/>
        </w:rPr>
        <w:t>enderer must not try to obtain any i</w:t>
      </w:r>
      <w:r w:rsidR="001054B7">
        <w:rPr>
          <w:rFonts w:ascii="Arial" w:hAnsi="Arial" w:cs="Arial"/>
          <w:sz w:val="22"/>
          <w:szCs w:val="22"/>
        </w:rPr>
        <w:t>nformation about anyone else’s tender or proposed t</w:t>
      </w:r>
      <w:r w:rsidRPr="003C6E72">
        <w:rPr>
          <w:rFonts w:ascii="Arial" w:hAnsi="Arial" w:cs="Arial"/>
          <w:sz w:val="22"/>
          <w:szCs w:val="22"/>
        </w:rPr>
        <w:t xml:space="preserve">ender.     </w:t>
      </w:r>
    </w:p>
    <w:p w14:paraId="10743A47" w14:textId="77777777" w:rsidR="00E41F3E" w:rsidRPr="003C6E72" w:rsidRDefault="00E41F3E" w:rsidP="00E41F3E">
      <w:pPr>
        <w:jc w:val="both"/>
        <w:rPr>
          <w:rFonts w:ascii="Arial" w:hAnsi="Arial" w:cs="Arial"/>
          <w:sz w:val="22"/>
          <w:szCs w:val="22"/>
        </w:rPr>
      </w:pPr>
    </w:p>
    <w:p w14:paraId="55EC5DA7" w14:textId="1F368DBB"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w:t>
      </w:r>
      <w:r w:rsidR="006216CF">
        <w:rPr>
          <w:rFonts w:ascii="Arial" w:hAnsi="Arial" w:cs="Arial"/>
          <w:sz w:val="22"/>
          <w:szCs w:val="22"/>
        </w:rPr>
        <w:t>t</w:t>
      </w:r>
      <w:r w:rsidRPr="003C6E72">
        <w:rPr>
          <w:rFonts w:ascii="Arial" w:hAnsi="Arial" w:cs="Arial"/>
          <w:sz w:val="22"/>
          <w:szCs w:val="22"/>
        </w:rPr>
        <w:t xml:space="preserve">enderer must not make any arrangements with anyone else about whether or not they should tender, or about their or </w:t>
      </w:r>
      <w:r w:rsidR="00176C35">
        <w:rPr>
          <w:rFonts w:ascii="Arial" w:hAnsi="Arial" w:cs="Arial"/>
          <w:sz w:val="22"/>
          <w:szCs w:val="22"/>
        </w:rPr>
        <w:t>its</w:t>
      </w:r>
      <w:r w:rsidRPr="003C6E72">
        <w:rPr>
          <w:rFonts w:ascii="Arial" w:hAnsi="Arial" w:cs="Arial"/>
          <w:sz w:val="22"/>
          <w:szCs w:val="22"/>
        </w:rPr>
        <w:t xml:space="preserve"> tender price.  </w:t>
      </w:r>
    </w:p>
    <w:p w14:paraId="67D1C1C8" w14:textId="08FADE2E" w:rsidR="00E41F3E" w:rsidRDefault="00E41F3E" w:rsidP="00E41F3E">
      <w:pPr>
        <w:rPr>
          <w:rFonts w:ascii="Arial" w:hAnsi="Arial" w:cs="Arial"/>
          <w:sz w:val="22"/>
          <w:szCs w:val="22"/>
        </w:rPr>
      </w:pPr>
    </w:p>
    <w:p w14:paraId="1B2A33D9" w14:textId="77777777" w:rsidR="00022888" w:rsidRPr="003C6E72" w:rsidRDefault="00022888" w:rsidP="00E41F3E">
      <w:pPr>
        <w:rPr>
          <w:rFonts w:ascii="Arial" w:hAnsi="Arial" w:cs="Arial"/>
          <w:sz w:val="22"/>
          <w:szCs w:val="22"/>
        </w:rPr>
      </w:pPr>
    </w:p>
    <w:p w14:paraId="750407FE" w14:textId="77777777" w:rsidR="00E41F3E" w:rsidRPr="003C6E72" w:rsidRDefault="00E41F3E" w:rsidP="004A7B58">
      <w:pPr>
        <w:numPr>
          <w:ilvl w:val="0"/>
          <w:numId w:val="10"/>
        </w:numPr>
        <w:rPr>
          <w:rFonts w:ascii="Arial" w:hAnsi="Arial" w:cs="Arial"/>
          <w:b/>
          <w:sz w:val="22"/>
          <w:szCs w:val="22"/>
        </w:rPr>
      </w:pPr>
      <w:r w:rsidRPr="003C6E72">
        <w:rPr>
          <w:rFonts w:ascii="Arial" w:hAnsi="Arial" w:cs="Arial"/>
          <w:b/>
          <w:sz w:val="22"/>
          <w:szCs w:val="22"/>
        </w:rPr>
        <w:t>Freedom of Information</w:t>
      </w:r>
    </w:p>
    <w:p w14:paraId="36B3A285" w14:textId="77777777" w:rsidR="00E41F3E" w:rsidRPr="003C6E72" w:rsidRDefault="00E41F3E" w:rsidP="00E41F3E">
      <w:pPr>
        <w:rPr>
          <w:rFonts w:ascii="Arial" w:hAnsi="Arial" w:cs="Arial"/>
          <w:sz w:val="22"/>
          <w:szCs w:val="22"/>
        </w:rPr>
      </w:pPr>
    </w:p>
    <w:p w14:paraId="246E9CEA" w14:textId="0EBC349D"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Low Carbon Contracts Company and The Electricity Settlements Company are public authorities and as such are subject to the provisions of the Freedom of Information Act 2004 (which came into effect on 1st January 2005) and may therefore be required to provide information under the said Act.  Tenderers and Contractor(s) should be aware of this obligation and must specify in their </w:t>
      </w:r>
      <w:r w:rsidR="00E6251F">
        <w:rPr>
          <w:rFonts w:ascii="Arial" w:hAnsi="Arial" w:cs="Arial"/>
          <w:sz w:val="22"/>
          <w:szCs w:val="22"/>
        </w:rPr>
        <w:t>r</w:t>
      </w:r>
      <w:r w:rsidRPr="003C6E72">
        <w:rPr>
          <w:rFonts w:ascii="Arial" w:hAnsi="Arial" w:cs="Arial"/>
          <w:sz w:val="22"/>
          <w:szCs w:val="22"/>
        </w:rPr>
        <w:t>esponse if there is any information they require to remain confidential.  This will be honoured if authorised by the Act.</w:t>
      </w:r>
    </w:p>
    <w:p w14:paraId="42867342" w14:textId="22484D9F" w:rsidR="00E41F3E" w:rsidRDefault="00E41F3E" w:rsidP="00E41F3E">
      <w:pPr>
        <w:ind w:left="720"/>
        <w:jc w:val="both"/>
        <w:rPr>
          <w:rFonts w:ascii="Arial" w:hAnsi="Arial" w:cs="Arial"/>
          <w:sz w:val="22"/>
          <w:szCs w:val="22"/>
        </w:rPr>
      </w:pPr>
    </w:p>
    <w:p w14:paraId="4AD683AF" w14:textId="77777777" w:rsidR="00022888" w:rsidRPr="003C6E72" w:rsidRDefault="00022888" w:rsidP="00E41F3E">
      <w:pPr>
        <w:ind w:left="720"/>
        <w:jc w:val="both"/>
        <w:rPr>
          <w:rFonts w:ascii="Arial" w:hAnsi="Arial" w:cs="Arial"/>
          <w:sz w:val="22"/>
          <w:szCs w:val="22"/>
        </w:rPr>
      </w:pPr>
    </w:p>
    <w:p w14:paraId="3B0071EF" w14:textId="77777777" w:rsidR="00E41F3E" w:rsidRPr="00022888" w:rsidRDefault="00E41F3E" w:rsidP="004A7B58">
      <w:pPr>
        <w:numPr>
          <w:ilvl w:val="0"/>
          <w:numId w:val="10"/>
        </w:numPr>
        <w:jc w:val="both"/>
        <w:rPr>
          <w:rFonts w:ascii="Arial" w:hAnsi="Arial" w:cs="Arial"/>
          <w:b/>
          <w:sz w:val="22"/>
          <w:szCs w:val="22"/>
        </w:rPr>
      </w:pPr>
      <w:r w:rsidRPr="00022888">
        <w:rPr>
          <w:rFonts w:ascii="Arial" w:hAnsi="Arial" w:cs="Arial"/>
          <w:b/>
          <w:sz w:val="22"/>
          <w:szCs w:val="22"/>
        </w:rPr>
        <w:t>Intellectual property</w:t>
      </w:r>
    </w:p>
    <w:p w14:paraId="1B1FB831" w14:textId="77777777" w:rsidR="00E41F3E" w:rsidRPr="003C6E72" w:rsidRDefault="00E41F3E" w:rsidP="00E41F3E">
      <w:pPr>
        <w:ind w:left="720"/>
        <w:jc w:val="both"/>
        <w:rPr>
          <w:rFonts w:ascii="Arial" w:hAnsi="Arial" w:cs="Arial"/>
          <w:sz w:val="22"/>
          <w:szCs w:val="22"/>
        </w:rPr>
      </w:pPr>
    </w:p>
    <w:p w14:paraId="2AE9E587" w14:textId="61694AEA"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All intellectual property rights in this ITT and all material provided by the Company to tenderers in connection with this ITT shall be and remain the property of the </w:t>
      </w:r>
      <w:r w:rsidR="001054B7">
        <w:rPr>
          <w:rFonts w:ascii="Arial" w:hAnsi="Arial" w:cs="Arial"/>
          <w:sz w:val="22"/>
          <w:szCs w:val="22"/>
        </w:rPr>
        <w:t xml:space="preserve">Low Carbon Contracts </w:t>
      </w:r>
      <w:r w:rsidRPr="003C6E72">
        <w:rPr>
          <w:rFonts w:ascii="Arial" w:hAnsi="Arial" w:cs="Arial"/>
          <w:sz w:val="22"/>
          <w:szCs w:val="22"/>
        </w:rPr>
        <w:t xml:space="preserve">Company.  </w:t>
      </w:r>
    </w:p>
    <w:p w14:paraId="6A172895" w14:textId="77777777" w:rsidR="00E41F3E" w:rsidRPr="003C6E72" w:rsidRDefault="00E41F3E" w:rsidP="00E41F3E">
      <w:pPr>
        <w:ind w:left="720"/>
        <w:jc w:val="both"/>
        <w:rPr>
          <w:rFonts w:ascii="Arial" w:hAnsi="Arial" w:cs="Arial"/>
          <w:sz w:val="22"/>
          <w:szCs w:val="22"/>
        </w:rPr>
      </w:pPr>
    </w:p>
    <w:p w14:paraId="157CD358" w14:textId="27C6EC4B"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intellectual property in all deliverables shall be owned by the </w:t>
      </w:r>
      <w:r w:rsidR="001054B7">
        <w:rPr>
          <w:rFonts w:ascii="Arial" w:hAnsi="Arial" w:cs="Arial"/>
          <w:sz w:val="22"/>
          <w:szCs w:val="22"/>
        </w:rPr>
        <w:t xml:space="preserve">Low Carbon Contracts </w:t>
      </w:r>
      <w:r w:rsidRPr="003C6E72">
        <w:rPr>
          <w:rFonts w:ascii="Arial" w:hAnsi="Arial" w:cs="Arial"/>
          <w:sz w:val="22"/>
          <w:szCs w:val="22"/>
        </w:rPr>
        <w:t xml:space="preserve">Company.  No third party intellectual property shall be included in any deliverable without the Company’s prior written consent.  </w:t>
      </w:r>
    </w:p>
    <w:p w14:paraId="70C48A11" w14:textId="7B06B26D" w:rsidR="00E41F3E" w:rsidRDefault="00E41F3E" w:rsidP="00E41F3E">
      <w:pPr>
        <w:ind w:left="720"/>
        <w:jc w:val="both"/>
        <w:rPr>
          <w:rFonts w:ascii="Arial" w:hAnsi="Arial" w:cs="Arial"/>
          <w:sz w:val="22"/>
          <w:szCs w:val="22"/>
        </w:rPr>
      </w:pPr>
    </w:p>
    <w:p w14:paraId="4AF7F65C" w14:textId="77777777" w:rsidR="00022888" w:rsidRPr="003C6E72" w:rsidRDefault="00022888" w:rsidP="00E41F3E">
      <w:pPr>
        <w:ind w:left="720"/>
        <w:jc w:val="both"/>
        <w:rPr>
          <w:rFonts w:ascii="Arial" w:hAnsi="Arial" w:cs="Arial"/>
          <w:sz w:val="22"/>
          <w:szCs w:val="22"/>
        </w:rPr>
      </w:pPr>
    </w:p>
    <w:p w14:paraId="3EF1A9BC" w14:textId="77777777" w:rsidR="00E41F3E" w:rsidRPr="003C6E72" w:rsidRDefault="00E41F3E" w:rsidP="004A7B58">
      <w:pPr>
        <w:numPr>
          <w:ilvl w:val="0"/>
          <w:numId w:val="10"/>
        </w:numPr>
        <w:jc w:val="both"/>
        <w:rPr>
          <w:rFonts w:ascii="Arial" w:hAnsi="Arial" w:cs="Arial"/>
          <w:b/>
          <w:sz w:val="22"/>
          <w:szCs w:val="22"/>
        </w:rPr>
      </w:pPr>
      <w:r w:rsidRPr="003C6E72">
        <w:rPr>
          <w:rFonts w:ascii="Arial" w:hAnsi="Arial" w:cs="Arial"/>
          <w:b/>
          <w:sz w:val="22"/>
          <w:szCs w:val="22"/>
        </w:rPr>
        <w:t xml:space="preserve">Anti-Bribery </w:t>
      </w:r>
    </w:p>
    <w:p w14:paraId="58095901" w14:textId="77777777" w:rsidR="00E41F3E" w:rsidRPr="003C6E72" w:rsidRDefault="00E41F3E" w:rsidP="00E41F3E">
      <w:pPr>
        <w:ind w:left="720"/>
        <w:jc w:val="both"/>
        <w:rPr>
          <w:rFonts w:ascii="Arial" w:hAnsi="Arial" w:cs="Arial"/>
          <w:sz w:val="22"/>
          <w:szCs w:val="22"/>
        </w:rPr>
      </w:pPr>
    </w:p>
    <w:p w14:paraId="79A84EAE" w14:textId="7715E742"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The </w:t>
      </w:r>
      <w:r w:rsidR="00174E8A">
        <w:rPr>
          <w:rFonts w:ascii="Arial" w:hAnsi="Arial" w:cs="Arial"/>
          <w:sz w:val="22"/>
          <w:szCs w:val="22"/>
        </w:rPr>
        <w:t>Low Car</w:t>
      </w:r>
      <w:r w:rsidR="00176C35">
        <w:rPr>
          <w:rFonts w:ascii="Arial" w:hAnsi="Arial" w:cs="Arial"/>
          <w:sz w:val="22"/>
          <w:szCs w:val="22"/>
        </w:rPr>
        <w:t>b</w:t>
      </w:r>
      <w:r w:rsidR="00174E8A">
        <w:rPr>
          <w:rFonts w:ascii="Arial" w:hAnsi="Arial" w:cs="Arial"/>
          <w:sz w:val="22"/>
          <w:szCs w:val="22"/>
        </w:rPr>
        <w:t xml:space="preserve">on Contracts </w:t>
      </w:r>
      <w:r w:rsidRPr="003C6E72">
        <w:rPr>
          <w:rFonts w:ascii="Arial" w:hAnsi="Arial" w:cs="Arial"/>
          <w:sz w:val="22"/>
          <w:szCs w:val="22"/>
        </w:rPr>
        <w:t xml:space="preserve">Company requires full compliance with the Bribery Act 2010.  </w:t>
      </w:r>
    </w:p>
    <w:p w14:paraId="48DF68D0" w14:textId="6CC613DF" w:rsidR="00E41F3E" w:rsidRDefault="00E41F3E" w:rsidP="00E41F3E">
      <w:pPr>
        <w:ind w:left="720"/>
        <w:jc w:val="both"/>
        <w:rPr>
          <w:rFonts w:ascii="Arial" w:hAnsi="Arial" w:cs="Arial"/>
          <w:sz w:val="22"/>
          <w:szCs w:val="22"/>
        </w:rPr>
      </w:pPr>
    </w:p>
    <w:p w14:paraId="05F55225" w14:textId="77777777" w:rsidR="00022888" w:rsidRPr="003C6E72" w:rsidRDefault="00022888" w:rsidP="00E41F3E">
      <w:pPr>
        <w:ind w:left="720"/>
        <w:jc w:val="both"/>
        <w:rPr>
          <w:rFonts w:ascii="Arial" w:hAnsi="Arial" w:cs="Arial"/>
          <w:sz w:val="22"/>
          <w:szCs w:val="22"/>
        </w:rPr>
      </w:pPr>
    </w:p>
    <w:p w14:paraId="3DC4DA4A" w14:textId="77777777" w:rsidR="00E41F3E" w:rsidRPr="003C6E72" w:rsidRDefault="00E41F3E" w:rsidP="004A7B58">
      <w:pPr>
        <w:numPr>
          <w:ilvl w:val="0"/>
          <w:numId w:val="10"/>
        </w:numPr>
        <w:jc w:val="both"/>
        <w:rPr>
          <w:rFonts w:ascii="Arial" w:hAnsi="Arial" w:cs="Arial"/>
          <w:sz w:val="22"/>
          <w:szCs w:val="22"/>
        </w:rPr>
      </w:pPr>
      <w:r w:rsidRPr="003C6E72">
        <w:rPr>
          <w:rFonts w:ascii="Arial" w:hAnsi="Arial" w:cs="Arial"/>
          <w:b/>
          <w:sz w:val="22"/>
          <w:szCs w:val="22"/>
        </w:rPr>
        <w:t>Conflicts of Interest</w:t>
      </w:r>
    </w:p>
    <w:p w14:paraId="43F723D9" w14:textId="77777777" w:rsidR="00E41F3E" w:rsidRPr="003C6E72" w:rsidRDefault="00E41F3E" w:rsidP="00E41F3E">
      <w:pPr>
        <w:ind w:left="720"/>
        <w:jc w:val="both"/>
        <w:rPr>
          <w:rFonts w:ascii="Arial" w:hAnsi="Arial" w:cs="Arial"/>
          <w:sz w:val="22"/>
          <w:szCs w:val="22"/>
        </w:rPr>
      </w:pPr>
    </w:p>
    <w:p w14:paraId="7B2702F0" w14:textId="1FB91666"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Tenderers are required to declare in their proposals any conflict or potential conflict of interest and provide clear details of their plan for managing this.  It is possible that there may be circumstances where the </w:t>
      </w:r>
      <w:r w:rsidR="001054B7">
        <w:rPr>
          <w:rFonts w:ascii="Arial" w:hAnsi="Arial" w:cs="Arial"/>
          <w:sz w:val="22"/>
          <w:szCs w:val="22"/>
        </w:rPr>
        <w:t xml:space="preserve">Low Carbon Contracts </w:t>
      </w:r>
      <w:r w:rsidRPr="003C6E72">
        <w:rPr>
          <w:rFonts w:ascii="Arial" w:hAnsi="Arial" w:cs="Arial"/>
          <w:sz w:val="22"/>
          <w:szCs w:val="22"/>
        </w:rPr>
        <w:t>Company (in its absolute discretion) considers that such a conflict or potential conflict of interest would not be manageable or acceptable.  In which case, the Company may reject the tender.</w:t>
      </w:r>
    </w:p>
    <w:p w14:paraId="22A8997D" w14:textId="410B9A99" w:rsidR="00E41F3E" w:rsidRDefault="00E41F3E" w:rsidP="00E41F3E">
      <w:pPr>
        <w:ind w:left="720"/>
        <w:jc w:val="both"/>
        <w:rPr>
          <w:rFonts w:ascii="Arial" w:hAnsi="Arial" w:cs="Arial"/>
          <w:sz w:val="22"/>
          <w:szCs w:val="22"/>
        </w:rPr>
      </w:pPr>
    </w:p>
    <w:p w14:paraId="7536C7CE" w14:textId="77777777" w:rsidR="00022888" w:rsidRPr="003C6E72" w:rsidRDefault="00022888" w:rsidP="00E41F3E">
      <w:pPr>
        <w:ind w:left="720"/>
        <w:jc w:val="both"/>
        <w:rPr>
          <w:rFonts w:ascii="Arial" w:hAnsi="Arial" w:cs="Arial"/>
          <w:sz w:val="22"/>
          <w:szCs w:val="22"/>
        </w:rPr>
      </w:pPr>
    </w:p>
    <w:p w14:paraId="39152441" w14:textId="77777777" w:rsidR="00E41F3E" w:rsidRPr="003C6E72" w:rsidRDefault="00E41F3E" w:rsidP="004A7B58">
      <w:pPr>
        <w:numPr>
          <w:ilvl w:val="0"/>
          <w:numId w:val="10"/>
        </w:numPr>
        <w:jc w:val="both"/>
        <w:rPr>
          <w:rFonts w:ascii="Arial" w:hAnsi="Arial" w:cs="Arial"/>
          <w:b/>
          <w:sz w:val="22"/>
          <w:szCs w:val="22"/>
        </w:rPr>
      </w:pPr>
      <w:r w:rsidRPr="003C6E72">
        <w:rPr>
          <w:rFonts w:ascii="Arial" w:hAnsi="Arial" w:cs="Arial"/>
          <w:b/>
          <w:sz w:val="22"/>
          <w:szCs w:val="22"/>
        </w:rPr>
        <w:t>Confidentiality</w:t>
      </w:r>
    </w:p>
    <w:p w14:paraId="7B1CB544" w14:textId="77777777" w:rsidR="00E41F3E" w:rsidRPr="003C6E72" w:rsidRDefault="00E41F3E" w:rsidP="00E41F3E">
      <w:pPr>
        <w:ind w:left="720"/>
        <w:jc w:val="both"/>
        <w:rPr>
          <w:rFonts w:ascii="Arial" w:hAnsi="Arial" w:cs="Arial"/>
          <w:sz w:val="22"/>
          <w:szCs w:val="22"/>
        </w:rPr>
      </w:pPr>
    </w:p>
    <w:p w14:paraId="1762E1E0" w14:textId="18919564"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rPr>
        <w:t xml:space="preserve">Tenders must treat all information supplied in connection with this ITT as strictly confidential.  Neither this document, nor any part of it nor any other information supplied in connection with it may, except with the prior written consent of the </w:t>
      </w:r>
      <w:r w:rsidR="00174E8A">
        <w:rPr>
          <w:rFonts w:ascii="Arial" w:hAnsi="Arial" w:cs="Arial"/>
          <w:sz w:val="22"/>
          <w:szCs w:val="22"/>
        </w:rPr>
        <w:t xml:space="preserve">Low Carbon Contracts </w:t>
      </w:r>
      <w:r w:rsidRPr="003C6E72">
        <w:rPr>
          <w:rFonts w:ascii="Arial" w:hAnsi="Arial" w:cs="Arial"/>
          <w:sz w:val="22"/>
          <w:szCs w:val="22"/>
        </w:rPr>
        <w:t>Company, be published, reproduced, copied, distributed or disclosed to any person other than in confidence to the recipient's advisers nor used for any purpose other than consideration by the recipient of whether or not to submit a tender.</w:t>
      </w:r>
    </w:p>
    <w:p w14:paraId="477FFEB4" w14:textId="77777777" w:rsidR="00E41F3E" w:rsidRPr="003C6E72" w:rsidRDefault="00E41F3E" w:rsidP="00E41F3E">
      <w:pPr>
        <w:ind w:left="720"/>
        <w:jc w:val="both"/>
        <w:rPr>
          <w:rFonts w:ascii="Arial" w:hAnsi="Arial" w:cs="Arial"/>
          <w:sz w:val="22"/>
          <w:szCs w:val="22"/>
        </w:rPr>
      </w:pPr>
    </w:p>
    <w:p w14:paraId="145B1F4D" w14:textId="371B3310" w:rsidR="00E41F3E" w:rsidRPr="001054B7" w:rsidRDefault="00E41F3E" w:rsidP="004A7B58">
      <w:pPr>
        <w:numPr>
          <w:ilvl w:val="1"/>
          <w:numId w:val="10"/>
        </w:numPr>
        <w:jc w:val="both"/>
        <w:rPr>
          <w:rFonts w:ascii="Arial" w:hAnsi="Arial" w:cs="Arial"/>
          <w:sz w:val="22"/>
          <w:szCs w:val="22"/>
        </w:rPr>
      </w:pPr>
      <w:r w:rsidRPr="001054B7">
        <w:rPr>
          <w:rFonts w:ascii="Arial" w:hAnsi="Arial" w:cs="Arial"/>
          <w:sz w:val="22"/>
          <w:szCs w:val="22"/>
        </w:rPr>
        <w:t xml:space="preserve">By receiving and reviewing this ITT and/or by submitting a tender the tenderer agrees that it has a binding obligation to preserve the confidentiality of all such information / The tenderer shall sign and return the Confidentiality Agreement set out in </w:t>
      </w:r>
      <w:r w:rsidR="001054B7" w:rsidRPr="001054B7">
        <w:rPr>
          <w:rFonts w:ascii="Arial" w:hAnsi="Arial" w:cs="Arial"/>
          <w:sz w:val="22"/>
          <w:szCs w:val="22"/>
        </w:rPr>
        <w:t>Section G</w:t>
      </w:r>
      <w:r w:rsidR="001054B7">
        <w:rPr>
          <w:rFonts w:ascii="Arial" w:hAnsi="Arial" w:cs="Arial"/>
          <w:sz w:val="22"/>
          <w:szCs w:val="22"/>
        </w:rPr>
        <w:t>.</w:t>
      </w:r>
    </w:p>
    <w:p w14:paraId="06CC93A2" w14:textId="77777777" w:rsidR="00E41F3E" w:rsidRPr="003C6E72" w:rsidRDefault="00E41F3E" w:rsidP="00E41F3E">
      <w:pPr>
        <w:ind w:left="720"/>
        <w:jc w:val="both"/>
        <w:rPr>
          <w:rFonts w:ascii="Arial" w:hAnsi="Arial" w:cs="Arial"/>
          <w:sz w:val="22"/>
          <w:szCs w:val="22"/>
        </w:rPr>
      </w:pPr>
    </w:p>
    <w:p w14:paraId="71486C57" w14:textId="4F16F6E4" w:rsidR="00E41F3E" w:rsidRPr="003C6E72" w:rsidRDefault="00E41F3E" w:rsidP="004A7B58">
      <w:pPr>
        <w:numPr>
          <w:ilvl w:val="1"/>
          <w:numId w:val="10"/>
        </w:numPr>
        <w:jc w:val="both"/>
        <w:rPr>
          <w:rFonts w:ascii="Arial" w:hAnsi="Arial" w:cs="Arial"/>
          <w:sz w:val="22"/>
          <w:szCs w:val="22"/>
        </w:rPr>
      </w:pPr>
      <w:r w:rsidRPr="003C6E72">
        <w:rPr>
          <w:rFonts w:ascii="Arial" w:hAnsi="Arial" w:cs="Arial"/>
          <w:sz w:val="22"/>
          <w:szCs w:val="22"/>
          <w:lang w:val="en-US"/>
        </w:rPr>
        <w:t xml:space="preserve">This ITT and its accompanying documents shall remain the property of the </w:t>
      </w:r>
      <w:r w:rsidR="001054B7">
        <w:rPr>
          <w:rFonts w:ascii="Arial" w:hAnsi="Arial" w:cs="Arial"/>
          <w:sz w:val="22"/>
          <w:szCs w:val="22"/>
          <w:lang w:val="en-US"/>
        </w:rPr>
        <w:t xml:space="preserve">Low Carbon Contracts Company </w:t>
      </w:r>
      <w:r w:rsidRPr="003C6E72">
        <w:rPr>
          <w:rFonts w:ascii="Arial" w:hAnsi="Arial" w:cs="Arial"/>
          <w:sz w:val="22"/>
          <w:szCs w:val="22"/>
          <w:lang w:val="en-US"/>
        </w:rPr>
        <w:t>and must be returned promptly (without retaining any copies or reproductions) on demand.</w:t>
      </w:r>
    </w:p>
    <w:p w14:paraId="0BEECAD2" w14:textId="0102FFC2" w:rsidR="00BE1799" w:rsidRPr="003C6E72" w:rsidRDefault="00BE1799" w:rsidP="00E41F3E">
      <w:pPr>
        <w:jc w:val="both"/>
        <w:rPr>
          <w:rFonts w:ascii="Arial" w:hAnsi="Arial" w:cs="Arial"/>
          <w:sz w:val="22"/>
          <w:szCs w:val="22"/>
        </w:rPr>
      </w:pPr>
    </w:p>
    <w:p w14:paraId="6B1A5C5D" w14:textId="77777777" w:rsidR="00BE1799" w:rsidRPr="003C6E72" w:rsidRDefault="00BE1799" w:rsidP="00E41F3E">
      <w:pPr>
        <w:jc w:val="both"/>
        <w:rPr>
          <w:rFonts w:ascii="Arial" w:hAnsi="Arial" w:cs="Arial"/>
          <w:sz w:val="22"/>
          <w:szCs w:val="22"/>
        </w:rPr>
      </w:pPr>
    </w:p>
    <w:p w14:paraId="47BBD8EB" w14:textId="77777777" w:rsidR="00E41F3E" w:rsidRPr="003C6E72" w:rsidRDefault="00E41F3E" w:rsidP="00E41F3E">
      <w:pPr>
        <w:jc w:val="both"/>
        <w:rPr>
          <w:rFonts w:ascii="Arial" w:hAnsi="Arial" w:cs="Arial"/>
          <w:sz w:val="22"/>
          <w:szCs w:val="22"/>
        </w:rPr>
      </w:pPr>
    </w:p>
    <w:p w14:paraId="0C7D7954" w14:textId="77777777" w:rsidR="00E41F3E" w:rsidRPr="003C6E72" w:rsidRDefault="00E41F3E" w:rsidP="00E41F3E">
      <w:pPr>
        <w:rPr>
          <w:rFonts w:ascii="Arial" w:hAnsi="Arial" w:cs="Arial"/>
          <w:sz w:val="22"/>
          <w:szCs w:val="22"/>
        </w:rPr>
        <w:sectPr w:rsidR="00E41F3E" w:rsidRPr="003C6E72" w:rsidSect="00B84DA4">
          <w:headerReference w:type="even" r:id="rId20"/>
          <w:headerReference w:type="default" r:id="rId21"/>
          <w:headerReference w:type="first" r:id="rId22"/>
          <w:pgSz w:w="11906" w:h="16838"/>
          <w:pgMar w:top="1474" w:right="1797" w:bottom="1440" w:left="1797" w:header="709" w:footer="709" w:gutter="0"/>
          <w:cols w:space="708"/>
          <w:docGrid w:linePitch="360"/>
        </w:sectPr>
      </w:pPr>
    </w:p>
    <w:p w14:paraId="44A449B5" w14:textId="77777777" w:rsidR="00E41F3E" w:rsidRPr="003C6E72" w:rsidRDefault="00E41F3E" w:rsidP="00E41F3E">
      <w:pPr>
        <w:ind w:left="540"/>
        <w:jc w:val="center"/>
        <w:rPr>
          <w:rFonts w:ascii="Arial" w:hAnsi="Arial" w:cs="Arial"/>
          <w:b/>
          <w:sz w:val="22"/>
          <w:szCs w:val="22"/>
        </w:rPr>
      </w:pPr>
      <w:bookmarkStart w:id="2" w:name="_Ref153005515"/>
      <w:r w:rsidRPr="003C6E72">
        <w:rPr>
          <w:rFonts w:ascii="Arial" w:hAnsi="Arial" w:cs="Arial"/>
          <w:b/>
          <w:sz w:val="22"/>
          <w:szCs w:val="22"/>
        </w:rPr>
        <w:t>SECTION B - STATEMENT OF REQUIREMENT (SOR)</w:t>
      </w:r>
      <w:bookmarkEnd w:id="2"/>
    </w:p>
    <w:p w14:paraId="6DAC7573" w14:textId="68329C37" w:rsidR="00E41F3E" w:rsidRPr="003C6E72" w:rsidRDefault="00BC2B5B" w:rsidP="00E41F3E">
      <w:pPr>
        <w:jc w:val="both"/>
        <w:rPr>
          <w:rFonts w:ascii="Arial" w:hAnsi="Arial" w:cs="Arial"/>
          <w:sz w:val="22"/>
          <w:szCs w:val="22"/>
        </w:rPr>
      </w:pP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t>(Schedule 1)</w:t>
      </w:r>
    </w:p>
    <w:p w14:paraId="3D093887" w14:textId="00FC5BC0" w:rsidR="000B1B19" w:rsidRPr="003C6E72" w:rsidRDefault="000B1B19" w:rsidP="000B1B19">
      <w:pPr>
        <w:ind w:left="720"/>
        <w:jc w:val="both"/>
        <w:rPr>
          <w:rFonts w:ascii="Arial" w:hAnsi="Arial" w:cs="Arial"/>
          <w:b/>
          <w:sz w:val="22"/>
          <w:szCs w:val="22"/>
        </w:rPr>
      </w:pPr>
    </w:p>
    <w:p w14:paraId="2DF2DBE0" w14:textId="0FF3300B" w:rsidR="002E4A30" w:rsidRPr="003C6E72" w:rsidRDefault="002E4A30" w:rsidP="004A7B58">
      <w:pPr>
        <w:numPr>
          <w:ilvl w:val="0"/>
          <w:numId w:val="12"/>
        </w:numPr>
        <w:jc w:val="both"/>
        <w:rPr>
          <w:rFonts w:ascii="Arial" w:hAnsi="Arial" w:cs="Arial"/>
          <w:b/>
          <w:sz w:val="22"/>
          <w:szCs w:val="22"/>
        </w:rPr>
      </w:pPr>
      <w:r w:rsidRPr="003C6E72">
        <w:rPr>
          <w:rFonts w:ascii="Arial" w:hAnsi="Arial" w:cs="Arial"/>
          <w:b/>
          <w:sz w:val="22"/>
          <w:szCs w:val="22"/>
        </w:rPr>
        <w:t>Introduction</w:t>
      </w:r>
    </w:p>
    <w:p w14:paraId="58E9EFB9" w14:textId="77777777" w:rsidR="002E4A30" w:rsidRPr="003C6E72" w:rsidRDefault="002E4A30" w:rsidP="002E4A30">
      <w:pPr>
        <w:ind w:left="720"/>
        <w:jc w:val="both"/>
        <w:rPr>
          <w:rFonts w:ascii="Arial" w:hAnsi="Arial" w:cs="Arial"/>
          <w:sz w:val="22"/>
          <w:szCs w:val="22"/>
        </w:rPr>
      </w:pPr>
    </w:p>
    <w:p w14:paraId="3726E3C6" w14:textId="4A3BBC50" w:rsidR="002E4A30" w:rsidRPr="003C6E72" w:rsidRDefault="002E4A30" w:rsidP="004A7B58">
      <w:pPr>
        <w:numPr>
          <w:ilvl w:val="1"/>
          <w:numId w:val="12"/>
        </w:numPr>
        <w:jc w:val="both"/>
        <w:rPr>
          <w:rFonts w:ascii="Arial" w:hAnsi="Arial" w:cs="Arial"/>
          <w:sz w:val="22"/>
          <w:szCs w:val="22"/>
        </w:rPr>
      </w:pPr>
      <w:r w:rsidRPr="003C6E72">
        <w:rPr>
          <w:rFonts w:ascii="Arial" w:hAnsi="Arial" w:cs="Arial"/>
          <w:sz w:val="22"/>
          <w:szCs w:val="22"/>
        </w:rPr>
        <w:t>The Low Carbon Contracts Company (LCCC) and the Electricity Settlements Company (ESC) sit at the heart of the delivery of the UK’s goals for secure, affordable, and sustainable electricity.  These two private limited companies, wholly owned by the Secretary of State for Business, Energy &amp; Industrial Strategy, were created to deliver key elements of the government’s Electricity Market Reform Programme.</w:t>
      </w:r>
    </w:p>
    <w:p w14:paraId="70B41E2E" w14:textId="77777777" w:rsidR="002E4A30" w:rsidRPr="003C6E72" w:rsidRDefault="002E4A30" w:rsidP="002E4A30">
      <w:pPr>
        <w:ind w:left="851"/>
        <w:jc w:val="both"/>
        <w:rPr>
          <w:rFonts w:ascii="Arial" w:hAnsi="Arial" w:cs="Arial"/>
          <w:sz w:val="22"/>
          <w:szCs w:val="22"/>
        </w:rPr>
      </w:pPr>
    </w:p>
    <w:p w14:paraId="20251456" w14:textId="43730530" w:rsidR="002E4A30" w:rsidRPr="003C6E72" w:rsidRDefault="002E4A30" w:rsidP="004A7B58">
      <w:pPr>
        <w:numPr>
          <w:ilvl w:val="1"/>
          <w:numId w:val="12"/>
        </w:numPr>
        <w:jc w:val="both"/>
        <w:rPr>
          <w:rFonts w:ascii="Arial" w:hAnsi="Arial" w:cs="Arial"/>
          <w:sz w:val="22"/>
          <w:szCs w:val="22"/>
          <w:lang w:val="en-US"/>
        </w:rPr>
      </w:pPr>
      <w:r w:rsidRPr="003C6E72">
        <w:rPr>
          <w:rFonts w:ascii="Arial" w:hAnsi="Arial" w:cs="Arial"/>
          <w:sz w:val="22"/>
          <w:szCs w:val="22"/>
          <w:lang w:val="en-US"/>
        </w:rPr>
        <w:t xml:space="preserve">The biggest change to the electricity market since privatisation, the Government’s Electricity Market Reform programme (EMR) is designed to attract the £110 billion investment needed this decade to replace the UK’s ageing energy infrastructure with a more diverse and low-carbon energy mix. EMR will facilitate this vital investment through the introduction of two  schemes: the “Contract for Difference” (or “CFD”); and the “Capacity Market”. </w:t>
      </w:r>
    </w:p>
    <w:p w14:paraId="03F0C556" w14:textId="77777777" w:rsidR="002E4A30" w:rsidRPr="003C6E72" w:rsidRDefault="002E4A30" w:rsidP="002E4A30">
      <w:pPr>
        <w:ind w:left="851"/>
        <w:jc w:val="both"/>
        <w:rPr>
          <w:rFonts w:ascii="Arial" w:hAnsi="Arial" w:cs="Arial"/>
          <w:sz w:val="22"/>
          <w:szCs w:val="22"/>
          <w:lang w:val="en-US"/>
        </w:rPr>
      </w:pPr>
    </w:p>
    <w:p w14:paraId="4E430E13" w14:textId="01491C6B" w:rsidR="002E4A30" w:rsidRPr="003C6E72" w:rsidRDefault="0062474D" w:rsidP="004A7B58">
      <w:pPr>
        <w:numPr>
          <w:ilvl w:val="1"/>
          <w:numId w:val="12"/>
        </w:numPr>
        <w:jc w:val="both"/>
        <w:rPr>
          <w:rFonts w:ascii="Arial" w:hAnsi="Arial" w:cs="Arial"/>
          <w:sz w:val="22"/>
          <w:szCs w:val="22"/>
        </w:rPr>
      </w:pPr>
      <w:r>
        <w:rPr>
          <w:rFonts w:ascii="Arial" w:hAnsi="Arial" w:cs="Arial"/>
          <w:sz w:val="22"/>
          <w:szCs w:val="22"/>
        </w:rPr>
        <w:t>LCCC</w:t>
      </w:r>
      <w:r w:rsidRPr="003C6E72">
        <w:rPr>
          <w:rFonts w:ascii="Arial" w:hAnsi="Arial" w:cs="Arial"/>
          <w:sz w:val="22"/>
          <w:szCs w:val="22"/>
        </w:rPr>
        <w:t xml:space="preserve"> </w:t>
      </w:r>
      <w:r w:rsidR="002E4A30" w:rsidRPr="003C6E72">
        <w:rPr>
          <w:rFonts w:ascii="Arial" w:hAnsi="Arial" w:cs="Arial"/>
          <w:sz w:val="22"/>
          <w:szCs w:val="22"/>
        </w:rPr>
        <w:t xml:space="preserve">is the counterparty to CFDs, a role which involves management of the contracts as well as the Supplier Obligation Levy that funds CFD payments. Critical to these functions is power price forecasting and settlement activities. In all its operations, </w:t>
      </w:r>
      <w:r>
        <w:rPr>
          <w:rFonts w:ascii="Arial" w:hAnsi="Arial" w:cs="Arial"/>
          <w:sz w:val="22"/>
          <w:szCs w:val="22"/>
        </w:rPr>
        <w:t>LCCC</w:t>
      </w:r>
      <w:r w:rsidR="002E4A30" w:rsidRPr="003C6E72">
        <w:rPr>
          <w:rFonts w:ascii="Arial" w:hAnsi="Arial" w:cs="Arial"/>
          <w:sz w:val="22"/>
          <w:szCs w:val="22"/>
        </w:rPr>
        <w:t xml:space="preserve"> is led by its guiding principle to “maintain investor confidence in the CFD scheme and minimise costs to consumers”.  </w:t>
      </w:r>
      <w:r>
        <w:rPr>
          <w:rFonts w:ascii="Arial" w:hAnsi="Arial" w:cs="Arial"/>
          <w:sz w:val="22"/>
          <w:szCs w:val="22"/>
        </w:rPr>
        <w:t>LCCC</w:t>
      </w:r>
      <w:r w:rsidR="002E4A30" w:rsidRPr="003C6E72">
        <w:rPr>
          <w:rFonts w:ascii="Arial" w:hAnsi="Arial" w:cs="Arial"/>
          <w:sz w:val="22"/>
          <w:szCs w:val="22"/>
        </w:rPr>
        <w:t xml:space="preserve"> also runs Capacity Market settlement operations on behalf of the ESC. ESC’s role is to oversee the settlement of the Capacity Market to ensure that regular payments are made to capacity providers who have agreed to provide capacity at times of system stress. These capacity arrangements help to keep the lights on across Great Britain.</w:t>
      </w:r>
    </w:p>
    <w:p w14:paraId="74FFF00E" w14:textId="77777777" w:rsidR="002E4A30" w:rsidRPr="003C6E72" w:rsidRDefault="002E4A30" w:rsidP="002E4A30">
      <w:pPr>
        <w:pStyle w:val="ListParagraph"/>
        <w:rPr>
          <w:rFonts w:ascii="Arial" w:hAnsi="Arial" w:cs="Arial"/>
          <w:sz w:val="22"/>
          <w:szCs w:val="22"/>
        </w:rPr>
      </w:pPr>
    </w:p>
    <w:p w14:paraId="418FA8AF" w14:textId="0ED7FAD4" w:rsidR="004D7475" w:rsidRPr="00672665" w:rsidRDefault="004D7475" w:rsidP="004A7B58">
      <w:pPr>
        <w:numPr>
          <w:ilvl w:val="1"/>
          <w:numId w:val="12"/>
        </w:numPr>
        <w:jc w:val="both"/>
        <w:rPr>
          <w:rFonts w:ascii="Arial" w:hAnsi="Arial" w:cs="Arial"/>
          <w:sz w:val="22"/>
          <w:szCs w:val="22"/>
        </w:rPr>
      </w:pPr>
      <w:r w:rsidRPr="00672665">
        <w:rPr>
          <w:rFonts w:ascii="Arial" w:hAnsi="Arial" w:cs="Arial"/>
          <w:sz w:val="22"/>
          <w:szCs w:val="22"/>
        </w:rPr>
        <w:t>LCCC was set up in August 2014</w:t>
      </w:r>
      <w:r w:rsidR="00D2625F">
        <w:rPr>
          <w:rFonts w:ascii="Arial" w:hAnsi="Arial" w:cs="Arial"/>
          <w:sz w:val="22"/>
          <w:szCs w:val="22"/>
        </w:rPr>
        <w:t>. C</w:t>
      </w:r>
      <w:r w:rsidR="009034EA">
        <w:rPr>
          <w:rFonts w:ascii="Arial" w:hAnsi="Arial" w:cs="Arial"/>
          <w:sz w:val="22"/>
          <w:szCs w:val="22"/>
        </w:rPr>
        <w:t>urrently there are approximately 60 full time employees</w:t>
      </w:r>
      <w:r w:rsidRPr="00672665">
        <w:rPr>
          <w:rFonts w:ascii="Arial" w:hAnsi="Arial" w:cs="Arial"/>
          <w:sz w:val="22"/>
          <w:szCs w:val="22"/>
        </w:rPr>
        <w:t xml:space="preserve">. Details of the company can be found </w:t>
      </w:r>
      <w:r w:rsidR="00176C35">
        <w:rPr>
          <w:rFonts w:ascii="Arial" w:hAnsi="Arial" w:cs="Arial"/>
          <w:sz w:val="22"/>
          <w:szCs w:val="22"/>
        </w:rPr>
        <w:t>at</w:t>
      </w:r>
      <w:r w:rsidRPr="00672665">
        <w:rPr>
          <w:rFonts w:ascii="Arial" w:hAnsi="Arial" w:cs="Arial"/>
          <w:sz w:val="22"/>
          <w:szCs w:val="22"/>
        </w:rPr>
        <w:t xml:space="preserve"> </w:t>
      </w:r>
      <w:hyperlink r:id="rId23" w:history="1">
        <w:r w:rsidRPr="00672665">
          <w:rPr>
            <w:rStyle w:val="Hyperlink"/>
            <w:rFonts w:ascii="Arial" w:hAnsi="Arial" w:cs="Arial"/>
            <w:sz w:val="22"/>
            <w:szCs w:val="22"/>
          </w:rPr>
          <w:t>www.lowcarboncontracts.uk</w:t>
        </w:r>
      </w:hyperlink>
    </w:p>
    <w:p w14:paraId="0D42287C" w14:textId="77777777" w:rsidR="004D7475" w:rsidRDefault="004D7475" w:rsidP="004D7475">
      <w:pPr>
        <w:pStyle w:val="ListParagraph"/>
        <w:rPr>
          <w:rFonts w:ascii="Arial" w:hAnsi="Arial" w:cs="Arial"/>
          <w:sz w:val="22"/>
          <w:szCs w:val="22"/>
        </w:rPr>
      </w:pPr>
    </w:p>
    <w:p w14:paraId="56CBB45D" w14:textId="78F1C5E9" w:rsidR="002E4A30" w:rsidRPr="003C6E72" w:rsidRDefault="002E4A30" w:rsidP="009034EA">
      <w:pPr>
        <w:numPr>
          <w:ilvl w:val="1"/>
          <w:numId w:val="12"/>
        </w:numPr>
        <w:jc w:val="both"/>
        <w:rPr>
          <w:rFonts w:ascii="Arial" w:hAnsi="Arial" w:cs="Arial"/>
          <w:sz w:val="22"/>
          <w:szCs w:val="22"/>
        </w:rPr>
      </w:pPr>
      <w:r w:rsidRPr="003C6E72">
        <w:rPr>
          <w:rFonts w:ascii="Arial" w:hAnsi="Arial" w:cs="Arial"/>
          <w:sz w:val="22"/>
          <w:szCs w:val="22"/>
        </w:rPr>
        <w:t xml:space="preserve">It is the intention of LCCC to </w:t>
      </w:r>
      <w:r w:rsidR="004D7475">
        <w:rPr>
          <w:rFonts w:ascii="Arial" w:hAnsi="Arial" w:cs="Arial"/>
          <w:sz w:val="22"/>
          <w:szCs w:val="22"/>
        </w:rPr>
        <w:t xml:space="preserve">award a contract to a payroll management company </w:t>
      </w:r>
      <w:r w:rsidRPr="003C6E72">
        <w:rPr>
          <w:rFonts w:ascii="Arial" w:hAnsi="Arial" w:cs="Arial"/>
          <w:sz w:val="22"/>
          <w:szCs w:val="22"/>
        </w:rPr>
        <w:t xml:space="preserve">to provide </w:t>
      </w:r>
      <w:r w:rsidR="004D7475">
        <w:rPr>
          <w:rFonts w:ascii="Arial" w:hAnsi="Arial" w:cs="Arial"/>
          <w:sz w:val="22"/>
          <w:szCs w:val="22"/>
        </w:rPr>
        <w:t xml:space="preserve">such a </w:t>
      </w:r>
      <w:r w:rsidR="00EA17A1">
        <w:rPr>
          <w:rFonts w:ascii="Arial" w:hAnsi="Arial" w:cs="Arial"/>
          <w:sz w:val="22"/>
          <w:szCs w:val="22"/>
        </w:rPr>
        <w:t>critical business</w:t>
      </w:r>
      <w:r w:rsidR="004D7475">
        <w:rPr>
          <w:rFonts w:ascii="Arial" w:hAnsi="Arial" w:cs="Arial"/>
          <w:sz w:val="22"/>
          <w:szCs w:val="22"/>
        </w:rPr>
        <w:t xml:space="preserve"> function </w:t>
      </w:r>
      <w:r w:rsidRPr="003C6E72">
        <w:rPr>
          <w:rFonts w:ascii="Arial" w:hAnsi="Arial" w:cs="Arial"/>
          <w:sz w:val="22"/>
          <w:szCs w:val="22"/>
        </w:rPr>
        <w:t xml:space="preserve">from </w:t>
      </w:r>
      <w:r w:rsidR="004D7475">
        <w:rPr>
          <w:rFonts w:ascii="Arial" w:hAnsi="Arial" w:cs="Arial"/>
          <w:sz w:val="22"/>
          <w:szCs w:val="22"/>
        </w:rPr>
        <w:t>April 2018 f</w:t>
      </w:r>
      <w:r w:rsidRPr="003C6E72">
        <w:rPr>
          <w:rFonts w:ascii="Arial" w:hAnsi="Arial" w:cs="Arial"/>
          <w:sz w:val="22"/>
          <w:szCs w:val="22"/>
        </w:rPr>
        <w:t xml:space="preserve">or a period of </w:t>
      </w:r>
      <w:r w:rsidR="009034EA">
        <w:rPr>
          <w:rFonts w:ascii="Arial" w:hAnsi="Arial" w:cs="Arial"/>
          <w:sz w:val="22"/>
          <w:szCs w:val="22"/>
        </w:rPr>
        <w:t xml:space="preserve">five years (three (3) years fixed term </w:t>
      </w:r>
      <w:r w:rsidR="00222BE0">
        <w:rPr>
          <w:rFonts w:ascii="Arial" w:hAnsi="Arial" w:cs="Arial"/>
          <w:sz w:val="22"/>
          <w:szCs w:val="22"/>
        </w:rPr>
        <w:t xml:space="preserve">with </w:t>
      </w:r>
      <w:r w:rsidR="004D7475">
        <w:rPr>
          <w:rFonts w:ascii="Arial" w:hAnsi="Arial" w:cs="Arial"/>
          <w:sz w:val="22"/>
          <w:szCs w:val="22"/>
        </w:rPr>
        <w:t>a maximum of two</w:t>
      </w:r>
      <w:r w:rsidR="00222BE0">
        <w:rPr>
          <w:rFonts w:ascii="Arial" w:hAnsi="Arial" w:cs="Arial"/>
          <w:sz w:val="22"/>
          <w:szCs w:val="22"/>
        </w:rPr>
        <w:t>-year</w:t>
      </w:r>
      <w:r w:rsidR="003A3FA0">
        <w:rPr>
          <w:rFonts w:ascii="Arial" w:hAnsi="Arial" w:cs="Arial"/>
          <w:sz w:val="22"/>
          <w:szCs w:val="22"/>
        </w:rPr>
        <w:t xml:space="preserve"> (</w:t>
      </w:r>
      <w:r w:rsidR="004D7475">
        <w:rPr>
          <w:rFonts w:ascii="Arial" w:hAnsi="Arial" w:cs="Arial"/>
          <w:sz w:val="22"/>
          <w:szCs w:val="22"/>
        </w:rPr>
        <w:t>2</w:t>
      </w:r>
      <w:r w:rsidR="003A3FA0">
        <w:rPr>
          <w:rFonts w:ascii="Arial" w:hAnsi="Arial" w:cs="Arial"/>
          <w:sz w:val="22"/>
          <w:szCs w:val="22"/>
        </w:rPr>
        <w:t>)</w:t>
      </w:r>
      <w:r w:rsidR="00222BE0">
        <w:rPr>
          <w:rFonts w:ascii="Arial" w:hAnsi="Arial" w:cs="Arial"/>
          <w:sz w:val="22"/>
          <w:szCs w:val="22"/>
        </w:rPr>
        <w:t xml:space="preserve"> optional extension)</w:t>
      </w:r>
      <w:r w:rsidRPr="003C6E72">
        <w:rPr>
          <w:rFonts w:ascii="Arial" w:hAnsi="Arial" w:cs="Arial"/>
          <w:sz w:val="22"/>
          <w:szCs w:val="22"/>
        </w:rPr>
        <w:t xml:space="preserve">. </w:t>
      </w:r>
    </w:p>
    <w:p w14:paraId="3C89B3BF" w14:textId="77777777" w:rsidR="000B1B19" w:rsidRPr="003C6E72" w:rsidRDefault="000B1B19" w:rsidP="004A7B58">
      <w:pPr>
        <w:ind w:left="720"/>
        <w:jc w:val="both"/>
        <w:rPr>
          <w:rFonts w:ascii="Arial" w:hAnsi="Arial" w:cs="Arial"/>
          <w:b/>
          <w:sz w:val="22"/>
          <w:szCs w:val="22"/>
        </w:rPr>
      </w:pPr>
    </w:p>
    <w:p w14:paraId="4427AE31" w14:textId="32209C30" w:rsidR="004A7B58" w:rsidRPr="003C6E72" w:rsidRDefault="004A7B58" w:rsidP="009B5A3C">
      <w:pPr>
        <w:pStyle w:val="ListParagraph"/>
        <w:keepNext/>
        <w:numPr>
          <w:ilvl w:val="0"/>
          <w:numId w:val="12"/>
        </w:numPr>
        <w:spacing w:before="240" w:after="240"/>
        <w:jc w:val="both"/>
        <w:outlineLvl w:val="1"/>
        <w:rPr>
          <w:rFonts w:ascii="Arial" w:hAnsi="Arial" w:cs="Arial"/>
          <w:b/>
          <w:bCs/>
          <w:iCs/>
          <w:sz w:val="22"/>
          <w:szCs w:val="22"/>
          <w:lang w:eastAsia="en-US"/>
        </w:rPr>
      </w:pPr>
      <w:bookmarkStart w:id="3" w:name="_Toc353357559"/>
      <w:r w:rsidRPr="003C6E72">
        <w:rPr>
          <w:rFonts w:ascii="Arial" w:hAnsi="Arial" w:cs="Arial"/>
          <w:b/>
          <w:bCs/>
          <w:iCs/>
          <w:sz w:val="22"/>
          <w:szCs w:val="22"/>
          <w:lang w:eastAsia="en-US"/>
        </w:rPr>
        <w:t>Scope of the Requirement</w:t>
      </w:r>
      <w:bookmarkEnd w:id="3"/>
      <w:r w:rsidRPr="003C6E72">
        <w:rPr>
          <w:rFonts w:ascii="Arial" w:hAnsi="Arial" w:cs="Arial"/>
          <w:b/>
          <w:bCs/>
          <w:iCs/>
          <w:sz w:val="22"/>
          <w:szCs w:val="22"/>
          <w:lang w:eastAsia="en-US"/>
        </w:rPr>
        <w:t xml:space="preserve"> </w:t>
      </w:r>
    </w:p>
    <w:p w14:paraId="318BAA45" w14:textId="11D95530" w:rsidR="008F5EC9" w:rsidRPr="00672665" w:rsidRDefault="008F5EC9" w:rsidP="0062474D">
      <w:pPr>
        <w:numPr>
          <w:ilvl w:val="1"/>
          <w:numId w:val="12"/>
        </w:numPr>
        <w:jc w:val="both"/>
        <w:rPr>
          <w:rFonts w:ascii="Arial" w:hAnsi="Arial" w:cs="Arial"/>
          <w:sz w:val="22"/>
          <w:szCs w:val="22"/>
        </w:rPr>
      </w:pPr>
      <w:r w:rsidRPr="00672665">
        <w:rPr>
          <w:rFonts w:ascii="Arial" w:hAnsi="Arial" w:cs="Arial"/>
          <w:sz w:val="22"/>
          <w:szCs w:val="22"/>
        </w:rPr>
        <w:t>The</w:t>
      </w:r>
      <w:r w:rsidR="00710E55" w:rsidRPr="00672665">
        <w:rPr>
          <w:rFonts w:ascii="Arial" w:hAnsi="Arial" w:cs="Arial"/>
          <w:sz w:val="22"/>
          <w:szCs w:val="22"/>
        </w:rPr>
        <w:t xml:space="preserve"> Contractor</w:t>
      </w:r>
      <w:r w:rsidRPr="00672665">
        <w:rPr>
          <w:rFonts w:ascii="Arial" w:hAnsi="Arial" w:cs="Arial"/>
          <w:sz w:val="22"/>
          <w:szCs w:val="22"/>
        </w:rPr>
        <w:t xml:space="preserve"> must have </w:t>
      </w:r>
      <w:r w:rsidR="00174E8A" w:rsidRPr="00672665">
        <w:rPr>
          <w:rFonts w:ascii="Arial" w:hAnsi="Arial" w:cs="Arial"/>
          <w:sz w:val="22"/>
          <w:szCs w:val="22"/>
        </w:rPr>
        <w:t>extensive kn</w:t>
      </w:r>
      <w:r w:rsidRPr="00672665">
        <w:rPr>
          <w:rFonts w:ascii="Arial" w:hAnsi="Arial" w:cs="Arial"/>
          <w:sz w:val="22"/>
          <w:szCs w:val="22"/>
        </w:rPr>
        <w:t>owledge of the PAYE tax system, and the requirements from HM Revenue &amp; Customs (HMRC).</w:t>
      </w:r>
    </w:p>
    <w:p w14:paraId="7723E7D1" w14:textId="4B2A51A9" w:rsidR="008F5EC9" w:rsidRPr="00672665" w:rsidRDefault="008F5EC9" w:rsidP="008F5EC9">
      <w:pPr>
        <w:ind w:left="851"/>
        <w:jc w:val="both"/>
        <w:rPr>
          <w:rFonts w:ascii="Arial" w:hAnsi="Arial" w:cs="Arial"/>
          <w:sz w:val="22"/>
          <w:szCs w:val="22"/>
        </w:rPr>
      </w:pPr>
      <w:r w:rsidRPr="00672665">
        <w:rPr>
          <w:rFonts w:ascii="Arial" w:hAnsi="Arial" w:cs="Arial"/>
          <w:sz w:val="22"/>
          <w:szCs w:val="22"/>
        </w:rPr>
        <w:t xml:space="preserve"> </w:t>
      </w:r>
    </w:p>
    <w:p w14:paraId="4F78D126" w14:textId="08A28BF3" w:rsidR="00174E8A" w:rsidRPr="00672665" w:rsidRDefault="00174E8A" w:rsidP="0062474D">
      <w:pPr>
        <w:numPr>
          <w:ilvl w:val="1"/>
          <w:numId w:val="12"/>
        </w:numPr>
        <w:jc w:val="both"/>
        <w:rPr>
          <w:rFonts w:ascii="Arial" w:hAnsi="Arial" w:cs="Arial"/>
          <w:sz w:val="22"/>
          <w:szCs w:val="22"/>
        </w:rPr>
      </w:pPr>
      <w:r w:rsidRPr="00672665">
        <w:rPr>
          <w:rFonts w:ascii="Arial" w:hAnsi="Arial" w:cs="Arial"/>
          <w:sz w:val="22"/>
          <w:szCs w:val="22"/>
        </w:rPr>
        <w:t>The Contractor must have proven experience of payroll legislation and accredited BACs processes required for both monthly and annual payrolling processes.</w:t>
      </w:r>
    </w:p>
    <w:p w14:paraId="2980E455" w14:textId="77777777" w:rsidR="00174E8A" w:rsidRPr="00672665" w:rsidRDefault="00174E8A" w:rsidP="00174E8A">
      <w:pPr>
        <w:pStyle w:val="ListParagraph"/>
        <w:rPr>
          <w:rFonts w:ascii="Arial" w:hAnsi="Arial" w:cs="Arial"/>
          <w:sz w:val="22"/>
          <w:szCs w:val="22"/>
        </w:rPr>
      </w:pPr>
    </w:p>
    <w:p w14:paraId="0CAF73A8" w14:textId="7F4E4F9D" w:rsidR="008F5EC9" w:rsidRPr="00672665" w:rsidRDefault="008F5EC9" w:rsidP="0062474D">
      <w:pPr>
        <w:numPr>
          <w:ilvl w:val="1"/>
          <w:numId w:val="12"/>
        </w:numPr>
        <w:jc w:val="both"/>
        <w:rPr>
          <w:rFonts w:ascii="Arial" w:hAnsi="Arial" w:cs="Arial"/>
          <w:sz w:val="22"/>
          <w:szCs w:val="22"/>
        </w:rPr>
      </w:pPr>
      <w:r w:rsidRPr="00672665">
        <w:rPr>
          <w:rFonts w:ascii="Arial" w:hAnsi="Arial" w:cs="Arial"/>
          <w:sz w:val="22"/>
          <w:szCs w:val="22"/>
        </w:rPr>
        <w:t xml:space="preserve">The system </w:t>
      </w:r>
      <w:r w:rsidR="00EF2429" w:rsidRPr="00672665">
        <w:rPr>
          <w:rFonts w:ascii="Arial" w:hAnsi="Arial" w:cs="Arial"/>
          <w:sz w:val="22"/>
          <w:szCs w:val="22"/>
        </w:rPr>
        <w:t>must</w:t>
      </w:r>
      <w:r w:rsidRPr="00672665">
        <w:rPr>
          <w:rFonts w:ascii="Arial" w:hAnsi="Arial" w:cs="Arial"/>
          <w:sz w:val="22"/>
          <w:szCs w:val="22"/>
        </w:rPr>
        <w:t xml:space="preserve"> include an associated hosted software with a fully integrated HR and payroll system and the ability for </w:t>
      </w:r>
      <w:r w:rsidR="00EF2429" w:rsidRPr="00672665">
        <w:rPr>
          <w:rFonts w:ascii="Arial" w:hAnsi="Arial" w:cs="Arial"/>
          <w:sz w:val="22"/>
          <w:szCs w:val="22"/>
        </w:rPr>
        <w:t>local administrator access,</w:t>
      </w:r>
      <w:r w:rsidR="00176C35">
        <w:rPr>
          <w:rFonts w:ascii="Arial" w:hAnsi="Arial" w:cs="Arial"/>
          <w:sz w:val="22"/>
          <w:szCs w:val="22"/>
        </w:rPr>
        <w:t xml:space="preserve"> and</w:t>
      </w:r>
      <w:r w:rsidR="00EF2429" w:rsidRPr="00672665">
        <w:rPr>
          <w:rFonts w:ascii="Arial" w:hAnsi="Arial" w:cs="Arial"/>
          <w:sz w:val="22"/>
          <w:szCs w:val="22"/>
        </w:rPr>
        <w:t xml:space="preserve"> line manager and </w:t>
      </w:r>
      <w:r w:rsidRPr="00672665">
        <w:rPr>
          <w:rFonts w:ascii="Arial" w:hAnsi="Arial" w:cs="Arial"/>
          <w:sz w:val="22"/>
          <w:szCs w:val="22"/>
        </w:rPr>
        <w:t>employee self service capabilities.</w:t>
      </w:r>
    </w:p>
    <w:p w14:paraId="3C8F28A0" w14:textId="77777777" w:rsidR="000F19CC" w:rsidRPr="00672665" w:rsidRDefault="000F19CC" w:rsidP="000F19CC">
      <w:pPr>
        <w:pStyle w:val="ListParagraph"/>
        <w:rPr>
          <w:rFonts w:ascii="Arial" w:hAnsi="Arial" w:cs="Arial"/>
          <w:sz w:val="22"/>
          <w:szCs w:val="22"/>
        </w:rPr>
      </w:pPr>
    </w:p>
    <w:p w14:paraId="0B46C276" w14:textId="466DFF27" w:rsidR="000F19CC" w:rsidRPr="00672665" w:rsidRDefault="00710E55" w:rsidP="0062474D">
      <w:pPr>
        <w:numPr>
          <w:ilvl w:val="1"/>
          <w:numId w:val="12"/>
        </w:numPr>
        <w:jc w:val="both"/>
        <w:rPr>
          <w:rFonts w:ascii="Arial" w:hAnsi="Arial" w:cs="Arial"/>
          <w:sz w:val="22"/>
          <w:szCs w:val="22"/>
        </w:rPr>
      </w:pPr>
      <w:r w:rsidRPr="00672665">
        <w:rPr>
          <w:rFonts w:ascii="Arial" w:hAnsi="Arial" w:cs="Arial"/>
          <w:sz w:val="22"/>
          <w:szCs w:val="22"/>
        </w:rPr>
        <w:t>The Contractor</w:t>
      </w:r>
      <w:r w:rsidR="000F19CC" w:rsidRPr="00672665">
        <w:rPr>
          <w:rFonts w:ascii="Arial" w:hAnsi="Arial" w:cs="Arial"/>
          <w:sz w:val="22"/>
          <w:szCs w:val="22"/>
        </w:rPr>
        <w:t xml:space="preserve"> sh</w:t>
      </w:r>
      <w:r w:rsidR="00174E8A" w:rsidRPr="00672665">
        <w:rPr>
          <w:rFonts w:ascii="Arial" w:hAnsi="Arial" w:cs="Arial"/>
          <w:sz w:val="22"/>
          <w:szCs w:val="22"/>
        </w:rPr>
        <w:t>all</w:t>
      </w:r>
      <w:r w:rsidR="000F19CC" w:rsidRPr="00672665">
        <w:rPr>
          <w:rFonts w:ascii="Arial" w:hAnsi="Arial" w:cs="Arial"/>
          <w:sz w:val="22"/>
          <w:szCs w:val="22"/>
        </w:rPr>
        <w:t xml:space="preserve"> provide a payroll system with the following features:</w:t>
      </w:r>
    </w:p>
    <w:p w14:paraId="73A850F0" w14:textId="1607B7CC" w:rsidR="008F5EC9" w:rsidRPr="00672665" w:rsidRDefault="008F5EC9" w:rsidP="008F5EC9">
      <w:pPr>
        <w:ind w:left="851"/>
        <w:jc w:val="both"/>
        <w:rPr>
          <w:rFonts w:ascii="Arial" w:hAnsi="Arial" w:cs="Arial"/>
          <w:sz w:val="22"/>
          <w:szCs w:val="22"/>
        </w:rPr>
      </w:pPr>
    </w:p>
    <w:p w14:paraId="4122D4F7" w14:textId="161011AF" w:rsidR="000F19CC" w:rsidRDefault="000F19CC" w:rsidP="008F5EC9">
      <w:pPr>
        <w:ind w:left="851"/>
        <w:jc w:val="both"/>
        <w:rPr>
          <w:rFonts w:ascii="Arial" w:hAnsi="Arial" w:cs="Arial"/>
          <w:sz w:val="22"/>
          <w:szCs w:val="22"/>
          <w:highlight w:val="yellow"/>
        </w:rPr>
      </w:pPr>
    </w:p>
    <w:p w14:paraId="01832658" w14:textId="69C5AC1D" w:rsidR="000F19CC" w:rsidRDefault="000F19CC" w:rsidP="008F5EC9">
      <w:pPr>
        <w:ind w:left="851"/>
        <w:jc w:val="both"/>
        <w:rPr>
          <w:rFonts w:ascii="Arial" w:hAnsi="Arial" w:cs="Arial"/>
          <w:sz w:val="22"/>
          <w:szCs w:val="22"/>
          <w:highlight w:val="yellow"/>
        </w:rPr>
      </w:pPr>
    </w:p>
    <w:p w14:paraId="5F68C035" w14:textId="77777777" w:rsidR="000F19CC" w:rsidRDefault="000F19CC" w:rsidP="008F5EC9">
      <w:pPr>
        <w:ind w:left="851"/>
        <w:jc w:val="both"/>
        <w:rPr>
          <w:rFonts w:ascii="Arial" w:hAnsi="Arial" w:cs="Arial"/>
          <w:sz w:val="22"/>
          <w:szCs w:val="22"/>
          <w:highlight w:val="yellow"/>
        </w:rPr>
      </w:pPr>
    </w:p>
    <w:tbl>
      <w:tblPr>
        <w:tblW w:w="8500" w:type="dxa"/>
        <w:tblLayout w:type="fixed"/>
        <w:tblLook w:val="04A0" w:firstRow="1" w:lastRow="0" w:firstColumn="1" w:lastColumn="0" w:noHBand="0" w:noVBand="1"/>
      </w:tblPr>
      <w:tblGrid>
        <w:gridCol w:w="2830"/>
        <w:gridCol w:w="5670"/>
      </w:tblGrid>
      <w:tr w:rsidR="008F5EC9" w14:paraId="012B0F02" w14:textId="77777777" w:rsidTr="00444741">
        <w:trPr>
          <w:trHeight w:hRule="exact" w:val="510"/>
        </w:trPr>
        <w:tc>
          <w:tcPr>
            <w:tcW w:w="283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A7FA2DB" w14:textId="515796EA" w:rsidR="008F5EC9" w:rsidRDefault="0062474D">
            <w:pPr>
              <w:rPr>
                <w:rFonts w:ascii="Calibri" w:hAnsi="Calibri"/>
                <w:color w:val="000000"/>
                <w:sz w:val="22"/>
                <w:szCs w:val="22"/>
              </w:rPr>
            </w:pPr>
            <w:r w:rsidRPr="004D7475">
              <w:rPr>
                <w:rFonts w:ascii="Arial" w:hAnsi="Arial" w:cs="Arial"/>
                <w:sz w:val="22"/>
                <w:szCs w:val="22"/>
              </w:rPr>
              <w:t xml:space="preserve"> </w:t>
            </w:r>
            <w:r w:rsidR="008F5EC9">
              <w:rPr>
                <w:rFonts w:ascii="Calibri" w:hAnsi="Calibri"/>
                <w:color w:val="000000"/>
                <w:sz w:val="22"/>
                <w:szCs w:val="22"/>
              </w:rPr>
              <w:t>Area</w:t>
            </w:r>
          </w:p>
        </w:tc>
        <w:tc>
          <w:tcPr>
            <w:tcW w:w="5670" w:type="dxa"/>
            <w:tcBorders>
              <w:top w:val="single" w:sz="4" w:space="0" w:color="auto"/>
              <w:left w:val="nil"/>
              <w:bottom w:val="single" w:sz="4" w:space="0" w:color="auto"/>
              <w:right w:val="single" w:sz="4" w:space="0" w:color="auto"/>
            </w:tcBorders>
            <w:shd w:val="clear" w:color="auto" w:fill="auto"/>
            <w:vAlign w:val="bottom"/>
            <w:hideMark/>
          </w:tcPr>
          <w:p w14:paraId="0D97A41F" w14:textId="77777777" w:rsidR="008F5EC9" w:rsidRDefault="008F5EC9">
            <w:pPr>
              <w:rPr>
                <w:rFonts w:ascii="Calibri" w:hAnsi="Calibri"/>
                <w:color w:val="000000"/>
                <w:sz w:val="22"/>
                <w:szCs w:val="22"/>
              </w:rPr>
            </w:pPr>
            <w:r>
              <w:rPr>
                <w:rFonts w:ascii="Calibri" w:hAnsi="Calibri"/>
                <w:color w:val="000000"/>
                <w:sz w:val="22"/>
                <w:szCs w:val="22"/>
              </w:rPr>
              <w:t>Detail</w:t>
            </w:r>
          </w:p>
        </w:tc>
      </w:tr>
      <w:tr w:rsidR="005B1E72" w14:paraId="6B7CF615" w14:textId="77777777" w:rsidTr="00444741">
        <w:trPr>
          <w:trHeight w:hRule="exact" w:val="510"/>
        </w:trPr>
        <w:tc>
          <w:tcPr>
            <w:tcW w:w="8500" w:type="dxa"/>
            <w:gridSpan w:val="2"/>
            <w:tcBorders>
              <w:top w:val="nil"/>
              <w:left w:val="single" w:sz="4" w:space="0" w:color="auto"/>
              <w:bottom w:val="single" w:sz="4" w:space="0" w:color="auto"/>
              <w:right w:val="single" w:sz="4" w:space="0" w:color="auto"/>
            </w:tcBorders>
            <w:shd w:val="clear" w:color="000000" w:fill="E2EFDA"/>
            <w:vAlign w:val="bottom"/>
          </w:tcPr>
          <w:p w14:paraId="39A78A9A" w14:textId="37395D4B" w:rsidR="005B1E72" w:rsidRDefault="005B1E72">
            <w:pPr>
              <w:rPr>
                <w:rFonts w:ascii="Calibri" w:hAnsi="Calibri"/>
                <w:color w:val="000000"/>
                <w:sz w:val="22"/>
                <w:szCs w:val="22"/>
              </w:rPr>
            </w:pPr>
            <w:r>
              <w:rPr>
                <w:rFonts w:ascii="Calibri" w:hAnsi="Calibri"/>
                <w:color w:val="000000"/>
                <w:sz w:val="22"/>
                <w:szCs w:val="22"/>
              </w:rPr>
              <w:t>PAYROLL</w:t>
            </w:r>
          </w:p>
        </w:tc>
      </w:tr>
      <w:tr w:rsidR="008F5EC9" w14:paraId="1B5C9D87"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6BEB639D" w14:textId="3E0FAB1B" w:rsidR="008F5EC9" w:rsidRDefault="00E67F27">
            <w:pPr>
              <w:rPr>
                <w:rFonts w:ascii="Calibri" w:hAnsi="Calibri"/>
                <w:color w:val="000000"/>
                <w:sz w:val="22"/>
                <w:szCs w:val="22"/>
              </w:rPr>
            </w:pPr>
            <w:r>
              <w:rPr>
                <w:rFonts w:ascii="Calibri" w:hAnsi="Calibri"/>
                <w:color w:val="000000"/>
                <w:sz w:val="22"/>
                <w:szCs w:val="22"/>
              </w:rPr>
              <w:t xml:space="preserve">Proven </w:t>
            </w:r>
            <w:r w:rsidR="00E10365">
              <w:rPr>
                <w:rFonts w:ascii="Calibri" w:hAnsi="Calibri"/>
                <w:color w:val="000000"/>
                <w:sz w:val="22"/>
                <w:szCs w:val="22"/>
              </w:rPr>
              <w:t>accreditation</w:t>
            </w:r>
          </w:p>
        </w:tc>
        <w:tc>
          <w:tcPr>
            <w:tcW w:w="5670" w:type="dxa"/>
            <w:tcBorders>
              <w:top w:val="nil"/>
              <w:left w:val="nil"/>
              <w:bottom w:val="single" w:sz="4" w:space="0" w:color="auto"/>
              <w:right w:val="single" w:sz="4" w:space="0" w:color="auto"/>
            </w:tcBorders>
            <w:shd w:val="clear" w:color="000000" w:fill="E2EFDA"/>
            <w:vAlign w:val="bottom"/>
            <w:hideMark/>
          </w:tcPr>
          <w:p w14:paraId="7FDBEA96" w14:textId="77777777" w:rsidR="008F5EC9" w:rsidRDefault="00051B09">
            <w:pPr>
              <w:rPr>
                <w:rFonts w:ascii="Calibri" w:hAnsi="Calibri"/>
                <w:color w:val="000000"/>
                <w:sz w:val="22"/>
                <w:szCs w:val="22"/>
              </w:rPr>
            </w:pPr>
            <w:r>
              <w:rPr>
                <w:rFonts w:ascii="Calibri" w:hAnsi="Calibri"/>
                <w:color w:val="000000"/>
                <w:sz w:val="22"/>
                <w:szCs w:val="22"/>
              </w:rPr>
              <w:t>BACs registered bureau</w:t>
            </w:r>
          </w:p>
          <w:p w14:paraId="40597E77" w14:textId="79765812" w:rsidR="00051B09" w:rsidRDefault="00051B09">
            <w:pPr>
              <w:rPr>
                <w:rFonts w:ascii="Calibri" w:hAnsi="Calibri"/>
                <w:color w:val="000000"/>
                <w:sz w:val="22"/>
                <w:szCs w:val="22"/>
              </w:rPr>
            </w:pPr>
            <w:r>
              <w:rPr>
                <w:rFonts w:ascii="Calibri" w:hAnsi="Calibri"/>
                <w:color w:val="000000"/>
                <w:sz w:val="22"/>
                <w:szCs w:val="22"/>
              </w:rPr>
              <w:t>HRMC Accredited Payroll Software</w:t>
            </w:r>
          </w:p>
        </w:tc>
      </w:tr>
      <w:tr w:rsidR="00051B09" w14:paraId="1EE32EF6" w14:textId="77777777" w:rsidTr="00444741">
        <w:trPr>
          <w:trHeight w:hRule="exact" w:val="552"/>
        </w:trPr>
        <w:tc>
          <w:tcPr>
            <w:tcW w:w="2830" w:type="dxa"/>
            <w:tcBorders>
              <w:top w:val="nil"/>
              <w:left w:val="single" w:sz="4" w:space="0" w:color="auto"/>
              <w:bottom w:val="single" w:sz="4" w:space="0" w:color="auto"/>
              <w:right w:val="single" w:sz="4" w:space="0" w:color="auto"/>
            </w:tcBorders>
            <w:shd w:val="clear" w:color="000000" w:fill="E2EFDA"/>
            <w:vAlign w:val="bottom"/>
          </w:tcPr>
          <w:p w14:paraId="1468A982" w14:textId="78B25991" w:rsidR="00051B09" w:rsidRDefault="00051B09">
            <w:pPr>
              <w:rPr>
                <w:rFonts w:ascii="Calibri" w:hAnsi="Calibri"/>
                <w:color w:val="000000"/>
                <w:sz w:val="22"/>
                <w:szCs w:val="22"/>
              </w:rPr>
            </w:pPr>
            <w:r>
              <w:rPr>
                <w:rFonts w:ascii="Calibri" w:hAnsi="Calibri"/>
                <w:color w:val="000000"/>
                <w:sz w:val="22"/>
                <w:szCs w:val="22"/>
              </w:rPr>
              <w:t>Experience and Qualifications</w:t>
            </w:r>
          </w:p>
        </w:tc>
        <w:tc>
          <w:tcPr>
            <w:tcW w:w="5670" w:type="dxa"/>
            <w:tcBorders>
              <w:top w:val="nil"/>
              <w:left w:val="nil"/>
              <w:bottom w:val="single" w:sz="4" w:space="0" w:color="auto"/>
              <w:right w:val="single" w:sz="4" w:space="0" w:color="auto"/>
            </w:tcBorders>
            <w:shd w:val="clear" w:color="000000" w:fill="E2EFDA"/>
            <w:vAlign w:val="bottom"/>
          </w:tcPr>
          <w:p w14:paraId="0E3B9581" w14:textId="007DB04C" w:rsidR="00051B09" w:rsidRDefault="00051B09">
            <w:pPr>
              <w:rPr>
                <w:rFonts w:ascii="Calibri" w:hAnsi="Calibri"/>
                <w:color w:val="000000"/>
                <w:sz w:val="22"/>
                <w:szCs w:val="22"/>
              </w:rPr>
            </w:pPr>
            <w:r>
              <w:rPr>
                <w:rFonts w:ascii="Calibri" w:hAnsi="Calibri"/>
                <w:color w:val="000000"/>
                <w:sz w:val="22"/>
                <w:szCs w:val="22"/>
              </w:rPr>
              <w:t>Qualifications of key personal e.g. The Chartered Institute of Payroll Professionals (or equivalent)</w:t>
            </w:r>
          </w:p>
        </w:tc>
      </w:tr>
      <w:tr w:rsidR="008F5EC9" w14:paraId="5B956C42" w14:textId="77777777" w:rsidTr="00444741">
        <w:trPr>
          <w:trHeight w:hRule="exact" w:val="574"/>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4B13FE90" w14:textId="77777777" w:rsidR="008F5EC9" w:rsidRDefault="008F5EC9">
            <w:pPr>
              <w:rPr>
                <w:rFonts w:ascii="Calibri" w:hAnsi="Calibri"/>
                <w:color w:val="000000"/>
                <w:sz w:val="22"/>
                <w:szCs w:val="22"/>
              </w:rPr>
            </w:pPr>
            <w:r>
              <w:rPr>
                <w:rFonts w:ascii="Calibri" w:hAnsi="Calibri"/>
                <w:color w:val="000000"/>
                <w:sz w:val="22"/>
                <w:szCs w:val="22"/>
              </w:rPr>
              <w:t>Pay elements</w:t>
            </w:r>
          </w:p>
        </w:tc>
        <w:tc>
          <w:tcPr>
            <w:tcW w:w="5670" w:type="dxa"/>
            <w:tcBorders>
              <w:top w:val="nil"/>
              <w:left w:val="nil"/>
              <w:bottom w:val="single" w:sz="4" w:space="0" w:color="auto"/>
              <w:right w:val="single" w:sz="4" w:space="0" w:color="auto"/>
            </w:tcBorders>
            <w:shd w:val="clear" w:color="000000" w:fill="E2EFDA"/>
            <w:vAlign w:val="bottom"/>
            <w:hideMark/>
          </w:tcPr>
          <w:p w14:paraId="5919AED5" w14:textId="2BBD276A" w:rsidR="008F5EC9" w:rsidRDefault="00051B09">
            <w:pPr>
              <w:rPr>
                <w:rFonts w:ascii="Calibri" w:hAnsi="Calibri"/>
                <w:color w:val="000000"/>
                <w:sz w:val="22"/>
                <w:szCs w:val="22"/>
              </w:rPr>
            </w:pPr>
            <w:r>
              <w:rPr>
                <w:rFonts w:ascii="Calibri" w:hAnsi="Calibri"/>
                <w:color w:val="000000"/>
                <w:sz w:val="22"/>
                <w:szCs w:val="22"/>
              </w:rPr>
              <w:t xml:space="preserve">Can process payments such as </w:t>
            </w:r>
            <w:r w:rsidR="008F5EC9">
              <w:rPr>
                <w:rFonts w:ascii="Calibri" w:hAnsi="Calibri"/>
                <w:color w:val="000000"/>
                <w:sz w:val="22"/>
                <w:szCs w:val="22"/>
              </w:rPr>
              <w:t>Bonus</w:t>
            </w:r>
            <w:r>
              <w:rPr>
                <w:rFonts w:ascii="Calibri" w:hAnsi="Calibri"/>
                <w:color w:val="000000"/>
                <w:sz w:val="22"/>
                <w:szCs w:val="22"/>
              </w:rPr>
              <w:t>, Season Ticket Loans, Childcare Vouchers, Salary Sacrifice payments.</w:t>
            </w:r>
          </w:p>
        </w:tc>
      </w:tr>
      <w:tr w:rsidR="008F5EC9" w14:paraId="4B370516"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0E66F9F8" w14:textId="77777777" w:rsidR="008F5EC9" w:rsidRDefault="008F5EC9">
            <w:pPr>
              <w:rPr>
                <w:rFonts w:ascii="Calibri" w:hAnsi="Calibri"/>
                <w:color w:val="000000"/>
                <w:sz w:val="22"/>
                <w:szCs w:val="22"/>
              </w:rPr>
            </w:pPr>
            <w:r>
              <w:rPr>
                <w:rFonts w:ascii="Calibri" w:hAnsi="Calibri"/>
                <w:color w:val="000000"/>
                <w:sz w:val="22"/>
                <w:szCs w:val="22"/>
              </w:rPr>
              <w:t>Personal data transfer/ data protection (GDPR)</w:t>
            </w:r>
          </w:p>
        </w:tc>
        <w:tc>
          <w:tcPr>
            <w:tcW w:w="5670" w:type="dxa"/>
            <w:tcBorders>
              <w:top w:val="nil"/>
              <w:left w:val="nil"/>
              <w:bottom w:val="single" w:sz="4" w:space="0" w:color="auto"/>
              <w:right w:val="single" w:sz="4" w:space="0" w:color="auto"/>
            </w:tcBorders>
            <w:shd w:val="clear" w:color="000000" w:fill="E2EFDA"/>
            <w:vAlign w:val="bottom"/>
            <w:hideMark/>
          </w:tcPr>
          <w:p w14:paraId="1F905857" w14:textId="78A86E3D" w:rsidR="008F5EC9" w:rsidRDefault="00051B09">
            <w:pPr>
              <w:rPr>
                <w:rFonts w:ascii="Calibri" w:hAnsi="Calibri"/>
                <w:color w:val="000000"/>
                <w:sz w:val="22"/>
                <w:szCs w:val="22"/>
              </w:rPr>
            </w:pPr>
            <w:r>
              <w:rPr>
                <w:rFonts w:ascii="Calibri" w:hAnsi="Calibri"/>
                <w:color w:val="000000"/>
                <w:sz w:val="22"/>
                <w:szCs w:val="22"/>
              </w:rPr>
              <w:t xml:space="preserve">Compliance </w:t>
            </w:r>
            <w:r w:rsidR="00176C35">
              <w:rPr>
                <w:rFonts w:ascii="Calibri" w:hAnsi="Calibri"/>
                <w:color w:val="000000"/>
                <w:sz w:val="22"/>
                <w:szCs w:val="22"/>
              </w:rPr>
              <w:t>with the</w:t>
            </w:r>
            <w:r>
              <w:rPr>
                <w:rFonts w:ascii="Calibri" w:hAnsi="Calibri"/>
                <w:color w:val="000000"/>
                <w:sz w:val="22"/>
                <w:szCs w:val="22"/>
              </w:rPr>
              <w:t xml:space="preserve"> </w:t>
            </w:r>
            <w:r w:rsidR="008F5EC9">
              <w:rPr>
                <w:rFonts w:ascii="Calibri" w:hAnsi="Calibri"/>
                <w:color w:val="000000"/>
                <w:sz w:val="22"/>
                <w:szCs w:val="22"/>
              </w:rPr>
              <w:t>G</w:t>
            </w:r>
            <w:r>
              <w:rPr>
                <w:rFonts w:ascii="Calibri" w:hAnsi="Calibri"/>
                <w:color w:val="000000"/>
                <w:sz w:val="22"/>
                <w:szCs w:val="22"/>
              </w:rPr>
              <w:t xml:space="preserve">eneral </w:t>
            </w:r>
            <w:r w:rsidR="008F5EC9">
              <w:rPr>
                <w:rFonts w:ascii="Calibri" w:hAnsi="Calibri"/>
                <w:color w:val="000000"/>
                <w:sz w:val="22"/>
                <w:szCs w:val="22"/>
              </w:rPr>
              <w:t>D</w:t>
            </w:r>
            <w:r>
              <w:rPr>
                <w:rFonts w:ascii="Calibri" w:hAnsi="Calibri"/>
                <w:color w:val="000000"/>
                <w:sz w:val="22"/>
                <w:szCs w:val="22"/>
              </w:rPr>
              <w:t xml:space="preserve">ata </w:t>
            </w:r>
            <w:r w:rsidR="008F5EC9">
              <w:rPr>
                <w:rFonts w:ascii="Calibri" w:hAnsi="Calibri"/>
                <w:color w:val="000000"/>
                <w:sz w:val="22"/>
                <w:szCs w:val="22"/>
              </w:rPr>
              <w:t>P</w:t>
            </w:r>
            <w:r>
              <w:rPr>
                <w:rFonts w:ascii="Calibri" w:hAnsi="Calibri"/>
                <w:color w:val="000000"/>
                <w:sz w:val="22"/>
                <w:szCs w:val="22"/>
              </w:rPr>
              <w:t xml:space="preserve">rotection </w:t>
            </w:r>
            <w:r w:rsidR="008F5EC9">
              <w:rPr>
                <w:rFonts w:ascii="Calibri" w:hAnsi="Calibri"/>
                <w:color w:val="000000"/>
                <w:sz w:val="22"/>
                <w:szCs w:val="22"/>
              </w:rPr>
              <w:t>R</w:t>
            </w:r>
            <w:r>
              <w:rPr>
                <w:rFonts w:ascii="Calibri" w:hAnsi="Calibri"/>
                <w:color w:val="000000"/>
                <w:sz w:val="22"/>
                <w:szCs w:val="22"/>
              </w:rPr>
              <w:t>egulation</w:t>
            </w:r>
            <w:r w:rsidR="008F5EC9">
              <w:rPr>
                <w:rFonts w:ascii="Calibri" w:hAnsi="Calibri"/>
                <w:color w:val="000000"/>
                <w:sz w:val="22"/>
                <w:szCs w:val="22"/>
              </w:rPr>
              <w:t xml:space="preserve"> and </w:t>
            </w:r>
            <w:r>
              <w:rPr>
                <w:rFonts w:ascii="Calibri" w:hAnsi="Calibri"/>
                <w:color w:val="000000"/>
                <w:sz w:val="22"/>
                <w:szCs w:val="22"/>
              </w:rPr>
              <w:t xml:space="preserve">ability for </w:t>
            </w:r>
            <w:r w:rsidR="008F5EC9">
              <w:rPr>
                <w:rFonts w:ascii="Calibri" w:hAnsi="Calibri"/>
                <w:color w:val="000000"/>
                <w:sz w:val="22"/>
                <w:szCs w:val="22"/>
              </w:rPr>
              <w:t>secure email</w:t>
            </w:r>
            <w:r>
              <w:rPr>
                <w:rFonts w:ascii="Calibri" w:hAnsi="Calibri"/>
                <w:color w:val="000000"/>
                <w:sz w:val="22"/>
                <w:szCs w:val="22"/>
              </w:rPr>
              <w:t xml:space="preserve"> / data</w:t>
            </w:r>
            <w:r w:rsidR="008F5EC9">
              <w:rPr>
                <w:rFonts w:ascii="Calibri" w:hAnsi="Calibri"/>
                <w:color w:val="000000"/>
                <w:sz w:val="22"/>
                <w:szCs w:val="22"/>
              </w:rPr>
              <w:t xml:space="preserve"> transfer</w:t>
            </w:r>
          </w:p>
        </w:tc>
      </w:tr>
      <w:tr w:rsidR="008F5EC9" w14:paraId="4DB224CD" w14:textId="77777777" w:rsidTr="00444741">
        <w:trPr>
          <w:trHeight w:hRule="exact" w:val="688"/>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18CB0838" w14:textId="77777777" w:rsidR="008F5EC9" w:rsidRDefault="008F5EC9">
            <w:pPr>
              <w:rPr>
                <w:rFonts w:ascii="Calibri" w:hAnsi="Calibri"/>
                <w:color w:val="000000"/>
                <w:sz w:val="22"/>
                <w:szCs w:val="22"/>
              </w:rPr>
            </w:pPr>
            <w:r>
              <w:rPr>
                <w:rFonts w:ascii="Calibri" w:hAnsi="Calibri"/>
                <w:color w:val="000000"/>
                <w:sz w:val="22"/>
                <w:szCs w:val="22"/>
              </w:rPr>
              <w:t xml:space="preserve">Absence </w:t>
            </w:r>
          </w:p>
        </w:tc>
        <w:tc>
          <w:tcPr>
            <w:tcW w:w="5670" w:type="dxa"/>
            <w:tcBorders>
              <w:top w:val="nil"/>
              <w:left w:val="nil"/>
              <w:bottom w:val="single" w:sz="4" w:space="0" w:color="auto"/>
              <w:right w:val="single" w:sz="4" w:space="0" w:color="auto"/>
            </w:tcBorders>
            <w:shd w:val="clear" w:color="000000" w:fill="E2EFDA"/>
            <w:vAlign w:val="bottom"/>
            <w:hideMark/>
          </w:tcPr>
          <w:p w14:paraId="4006FD0C" w14:textId="709A1E68" w:rsidR="008F5EC9" w:rsidRDefault="00051B09">
            <w:pPr>
              <w:rPr>
                <w:rFonts w:ascii="Calibri" w:hAnsi="Calibri"/>
                <w:color w:val="000000"/>
                <w:sz w:val="22"/>
                <w:szCs w:val="22"/>
              </w:rPr>
            </w:pPr>
            <w:r>
              <w:rPr>
                <w:rFonts w:ascii="Calibri" w:hAnsi="Calibri"/>
                <w:color w:val="000000"/>
                <w:sz w:val="22"/>
                <w:szCs w:val="22"/>
              </w:rPr>
              <w:t xml:space="preserve">Payments to cover </w:t>
            </w:r>
            <w:r w:rsidR="008F5EC9">
              <w:rPr>
                <w:rFonts w:ascii="Calibri" w:hAnsi="Calibri"/>
                <w:color w:val="000000"/>
                <w:sz w:val="22"/>
                <w:szCs w:val="22"/>
              </w:rPr>
              <w:t>S</w:t>
            </w:r>
            <w:r>
              <w:rPr>
                <w:rFonts w:ascii="Calibri" w:hAnsi="Calibri"/>
                <w:color w:val="000000"/>
                <w:sz w:val="22"/>
                <w:szCs w:val="22"/>
              </w:rPr>
              <w:t>tatutory Sick Pay, Statutory Maternity Pay, Paternity Pay, Student Loan deductions, Jury Service</w:t>
            </w:r>
          </w:p>
        </w:tc>
      </w:tr>
      <w:tr w:rsidR="008F5EC9" w14:paraId="1276DE0B"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463AB333" w14:textId="77777777" w:rsidR="008F5EC9" w:rsidRDefault="008F5EC9">
            <w:pPr>
              <w:rPr>
                <w:rFonts w:ascii="Calibri" w:hAnsi="Calibri"/>
                <w:color w:val="000000"/>
                <w:sz w:val="22"/>
                <w:szCs w:val="22"/>
              </w:rPr>
            </w:pPr>
            <w:r>
              <w:rPr>
                <w:rFonts w:ascii="Calibri" w:hAnsi="Calibri"/>
                <w:color w:val="000000"/>
                <w:sz w:val="22"/>
                <w:szCs w:val="22"/>
              </w:rPr>
              <w:t>Payments</w:t>
            </w:r>
          </w:p>
        </w:tc>
        <w:tc>
          <w:tcPr>
            <w:tcW w:w="5670" w:type="dxa"/>
            <w:tcBorders>
              <w:top w:val="nil"/>
              <w:left w:val="nil"/>
              <w:bottom w:val="single" w:sz="4" w:space="0" w:color="auto"/>
              <w:right w:val="single" w:sz="4" w:space="0" w:color="auto"/>
            </w:tcBorders>
            <w:shd w:val="clear" w:color="000000" w:fill="E2EFDA"/>
            <w:vAlign w:val="bottom"/>
            <w:hideMark/>
          </w:tcPr>
          <w:p w14:paraId="54F9867D" w14:textId="0B6EFA8D" w:rsidR="008F5EC9" w:rsidRDefault="00051B09">
            <w:pPr>
              <w:rPr>
                <w:rFonts w:ascii="Calibri" w:hAnsi="Calibri"/>
                <w:color w:val="000000"/>
                <w:sz w:val="22"/>
                <w:szCs w:val="22"/>
              </w:rPr>
            </w:pPr>
            <w:r>
              <w:rPr>
                <w:rFonts w:ascii="Calibri" w:hAnsi="Calibri"/>
                <w:color w:val="000000"/>
                <w:sz w:val="22"/>
                <w:szCs w:val="22"/>
              </w:rPr>
              <w:t>Calculations of employee payment d</w:t>
            </w:r>
            <w:r w:rsidR="008F5EC9">
              <w:rPr>
                <w:rFonts w:ascii="Calibri" w:hAnsi="Calibri"/>
                <w:color w:val="000000"/>
                <w:sz w:val="22"/>
                <w:szCs w:val="22"/>
              </w:rPr>
              <w:t>ue on the last day of service</w:t>
            </w:r>
          </w:p>
        </w:tc>
      </w:tr>
      <w:tr w:rsidR="008F5EC9" w14:paraId="1CA07090"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7530F97A"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E2EFDA"/>
            <w:vAlign w:val="bottom"/>
            <w:hideMark/>
          </w:tcPr>
          <w:p w14:paraId="72DFA0F9" w14:textId="75EE5208" w:rsidR="008F5EC9" w:rsidRDefault="00051B09">
            <w:pPr>
              <w:rPr>
                <w:rFonts w:ascii="Calibri" w:hAnsi="Calibri"/>
                <w:color w:val="000000"/>
                <w:sz w:val="22"/>
                <w:szCs w:val="22"/>
              </w:rPr>
            </w:pPr>
            <w:r>
              <w:rPr>
                <w:rFonts w:ascii="Calibri" w:hAnsi="Calibri"/>
                <w:color w:val="000000"/>
                <w:sz w:val="22"/>
                <w:szCs w:val="22"/>
              </w:rPr>
              <w:t xml:space="preserve">Process </w:t>
            </w:r>
            <w:r w:rsidR="008F5EC9">
              <w:rPr>
                <w:rFonts w:ascii="Calibri" w:hAnsi="Calibri"/>
                <w:color w:val="000000"/>
                <w:sz w:val="22"/>
                <w:szCs w:val="22"/>
              </w:rPr>
              <w:t>temporary and permanent variations to pay</w:t>
            </w:r>
          </w:p>
        </w:tc>
      </w:tr>
      <w:tr w:rsidR="008F5EC9" w14:paraId="55D2CCAA"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520AF59D"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E2EFDA"/>
            <w:vAlign w:val="bottom"/>
            <w:hideMark/>
          </w:tcPr>
          <w:p w14:paraId="097D75CF" w14:textId="3B8EAD98" w:rsidR="008F5EC9" w:rsidRDefault="00051B09">
            <w:pPr>
              <w:rPr>
                <w:rFonts w:ascii="Calibri" w:hAnsi="Calibri"/>
                <w:color w:val="000000"/>
                <w:sz w:val="22"/>
                <w:szCs w:val="22"/>
              </w:rPr>
            </w:pPr>
            <w:r>
              <w:rPr>
                <w:rFonts w:ascii="Calibri" w:hAnsi="Calibri"/>
                <w:color w:val="000000"/>
                <w:sz w:val="22"/>
                <w:szCs w:val="22"/>
              </w:rPr>
              <w:t>P</w:t>
            </w:r>
            <w:r w:rsidR="008F5EC9">
              <w:rPr>
                <w:rFonts w:ascii="Calibri" w:hAnsi="Calibri"/>
                <w:color w:val="000000"/>
                <w:sz w:val="22"/>
                <w:szCs w:val="22"/>
              </w:rPr>
              <w:t>rocess emergency payment request</w:t>
            </w:r>
          </w:p>
        </w:tc>
      </w:tr>
      <w:tr w:rsidR="008F5EC9" w14:paraId="35874035"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13027AEA"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E2EFDA"/>
            <w:vAlign w:val="bottom"/>
            <w:hideMark/>
          </w:tcPr>
          <w:p w14:paraId="61321EB9" w14:textId="6B2827D3" w:rsidR="008F5EC9" w:rsidRDefault="008F5EC9">
            <w:pPr>
              <w:rPr>
                <w:rFonts w:ascii="Calibri" w:hAnsi="Calibri"/>
                <w:color w:val="000000"/>
                <w:sz w:val="22"/>
                <w:szCs w:val="22"/>
              </w:rPr>
            </w:pPr>
            <w:r>
              <w:rPr>
                <w:rFonts w:ascii="Calibri" w:hAnsi="Calibri"/>
                <w:color w:val="000000"/>
                <w:sz w:val="22"/>
                <w:szCs w:val="22"/>
              </w:rPr>
              <w:t>Net pay, gross pay</w:t>
            </w:r>
            <w:r w:rsidR="00051B09">
              <w:rPr>
                <w:rFonts w:ascii="Calibri" w:hAnsi="Calibri"/>
                <w:color w:val="000000"/>
                <w:sz w:val="22"/>
                <w:szCs w:val="22"/>
              </w:rPr>
              <w:t xml:space="preserve"> and </w:t>
            </w:r>
            <w:r>
              <w:rPr>
                <w:rFonts w:ascii="Calibri" w:hAnsi="Calibri"/>
                <w:color w:val="000000"/>
                <w:sz w:val="22"/>
                <w:szCs w:val="22"/>
              </w:rPr>
              <w:t>deduction</w:t>
            </w:r>
            <w:r w:rsidR="00051B09">
              <w:rPr>
                <w:rFonts w:ascii="Calibri" w:hAnsi="Calibri"/>
                <w:color w:val="000000"/>
                <w:sz w:val="22"/>
                <w:szCs w:val="22"/>
              </w:rPr>
              <w:t xml:space="preserve"> calculations</w:t>
            </w:r>
          </w:p>
        </w:tc>
      </w:tr>
      <w:tr w:rsidR="008F5EC9" w14:paraId="3D528B59"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20B70254"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E2EFDA"/>
            <w:vAlign w:val="bottom"/>
            <w:hideMark/>
          </w:tcPr>
          <w:p w14:paraId="27E11886" w14:textId="638D6C8C" w:rsidR="008F5EC9" w:rsidRDefault="008F5EC9">
            <w:pPr>
              <w:rPr>
                <w:rFonts w:ascii="Calibri" w:hAnsi="Calibri"/>
                <w:color w:val="000000"/>
                <w:sz w:val="22"/>
                <w:szCs w:val="22"/>
              </w:rPr>
            </w:pPr>
            <w:r>
              <w:rPr>
                <w:rFonts w:ascii="Calibri" w:hAnsi="Calibri"/>
                <w:color w:val="000000"/>
                <w:sz w:val="22"/>
                <w:szCs w:val="22"/>
              </w:rPr>
              <w:t xml:space="preserve">pension payments in accordance </w:t>
            </w:r>
            <w:r w:rsidR="00176C35">
              <w:rPr>
                <w:rFonts w:ascii="Calibri" w:hAnsi="Calibri"/>
                <w:color w:val="000000"/>
                <w:sz w:val="22"/>
                <w:szCs w:val="22"/>
              </w:rPr>
              <w:t>with</w:t>
            </w:r>
            <w:r w:rsidR="00051B09">
              <w:rPr>
                <w:rFonts w:ascii="Calibri" w:hAnsi="Calibri"/>
                <w:color w:val="000000"/>
                <w:sz w:val="22"/>
                <w:szCs w:val="22"/>
              </w:rPr>
              <w:t xml:space="preserve"> auto enrolment &amp;</w:t>
            </w:r>
            <w:r>
              <w:rPr>
                <w:rFonts w:ascii="Calibri" w:hAnsi="Calibri"/>
                <w:color w:val="000000"/>
                <w:sz w:val="22"/>
                <w:szCs w:val="22"/>
              </w:rPr>
              <w:t xml:space="preserve"> legislation</w:t>
            </w:r>
          </w:p>
        </w:tc>
      </w:tr>
      <w:tr w:rsidR="008F5EC9" w14:paraId="034BBFA6"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22B8971F"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E2EFDA"/>
            <w:vAlign w:val="bottom"/>
            <w:hideMark/>
          </w:tcPr>
          <w:p w14:paraId="1E8A51A3" w14:textId="7A01D5C4" w:rsidR="008F5EC9" w:rsidRDefault="008F5EC9">
            <w:pPr>
              <w:rPr>
                <w:rFonts w:ascii="Calibri" w:hAnsi="Calibri"/>
                <w:color w:val="000000"/>
                <w:sz w:val="22"/>
                <w:szCs w:val="22"/>
              </w:rPr>
            </w:pPr>
            <w:r>
              <w:rPr>
                <w:rFonts w:ascii="Calibri" w:hAnsi="Calibri"/>
                <w:color w:val="000000"/>
                <w:sz w:val="22"/>
                <w:szCs w:val="22"/>
              </w:rPr>
              <w:t>HMRC payments</w:t>
            </w:r>
            <w:r w:rsidR="00051B09">
              <w:rPr>
                <w:rFonts w:ascii="Calibri" w:hAnsi="Calibri"/>
                <w:color w:val="000000"/>
                <w:sz w:val="22"/>
                <w:szCs w:val="22"/>
              </w:rPr>
              <w:t xml:space="preserve"> (Tax and National Insurance calculated)</w:t>
            </w:r>
          </w:p>
        </w:tc>
      </w:tr>
      <w:tr w:rsidR="008F5EC9" w14:paraId="47563FA5"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0C03E733"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E2EFDA"/>
            <w:vAlign w:val="bottom"/>
            <w:hideMark/>
          </w:tcPr>
          <w:p w14:paraId="0CC9433C" w14:textId="4259DBDC" w:rsidR="008F5EC9" w:rsidRDefault="00051B09">
            <w:pPr>
              <w:rPr>
                <w:rFonts w:ascii="Calibri" w:hAnsi="Calibri"/>
                <w:color w:val="000000"/>
                <w:sz w:val="22"/>
                <w:szCs w:val="22"/>
              </w:rPr>
            </w:pPr>
            <w:r>
              <w:rPr>
                <w:rFonts w:ascii="Calibri" w:hAnsi="Calibri"/>
                <w:color w:val="000000"/>
                <w:sz w:val="22"/>
                <w:szCs w:val="22"/>
              </w:rPr>
              <w:t xml:space="preserve">Ability to make </w:t>
            </w:r>
            <w:r w:rsidR="008F5EC9">
              <w:rPr>
                <w:rFonts w:ascii="Calibri" w:hAnsi="Calibri"/>
                <w:color w:val="000000"/>
                <w:sz w:val="22"/>
                <w:szCs w:val="22"/>
              </w:rPr>
              <w:t>3rd party payments</w:t>
            </w:r>
            <w:r>
              <w:rPr>
                <w:rFonts w:ascii="Calibri" w:hAnsi="Calibri"/>
                <w:color w:val="000000"/>
                <w:sz w:val="22"/>
                <w:szCs w:val="22"/>
              </w:rPr>
              <w:t xml:space="preserve"> (Pension, HMRC etc)</w:t>
            </w:r>
          </w:p>
        </w:tc>
      </w:tr>
      <w:tr w:rsidR="008F5EC9" w14:paraId="78ADA1BE" w14:textId="77777777" w:rsidTr="00444741">
        <w:trPr>
          <w:trHeight w:hRule="exact" w:val="622"/>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52D4726F" w14:textId="77777777" w:rsidR="008F5EC9" w:rsidRDefault="008F5EC9">
            <w:pPr>
              <w:rPr>
                <w:rFonts w:ascii="Calibri" w:hAnsi="Calibri"/>
                <w:color w:val="000000"/>
                <w:sz w:val="22"/>
                <w:szCs w:val="22"/>
              </w:rPr>
            </w:pPr>
            <w:r>
              <w:rPr>
                <w:rFonts w:ascii="Calibri" w:hAnsi="Calibri"/>
                <w:color w:val="000000"/>
                <w:sz w:val="22"/>
                <w:szCs w:val="22"/>
              </w:rPr>
              <w:t>Payslips</w:t>
            </w:r>
          </w:p>
        </w:tc>
        <w:tc>
          <w:tcPr>
            <w:tcW w:w="5670" w:type="dxa"/>
            <w:tcBorders>
              <w:top w:val="nil"/>
              <w:left w:val="nil"/>
              <w:bottom w:val="single" w:sz="4" w:space="0" w:color="auto"/>
              <w:right w:val="single" w:sz="4" w:space="0" w:color="auto"/>
            </w:tcBorders>
            <w:shd w:val="clear" w:color="000000" w:fill="E2EFDA"/>
            <w:vAlign w:val="bottom"/>
            <w:hideMark/>
          </w:tcPr>
          <w:p w14:paraId="3B36EFD4" w14:textId="438A1EEF" w:rsidR="008F5EC9" w:rsidRDefault="008F5EC9">
            <w:pPr>
              <w:rPr>
                <w:rFonts w:ascii="Calibri" w:hAnsi="Calibri"/>
                <w:color w:val="000000"/>
                <w:sz w:val="22"/>
                <w:szCs w:val="22"/>
              </w:rPr>
            </w:pPr>
            <w:r>
              <w:rPr>
                <w:rFonts w:ascii="Calibri" w:hAnsi="Calibri"/>
                <w:color w:val="000000"/>
                <w:sz w:val="22"/>
                <w:szCs w:val="22"/>
              </w:rPr>
              <w:t>Online and Paper</w:t>
            </w:r>
            <w:r w:rsidR="00051B09">
              <w:rPr>
                <w:rFonts w:ascii="Calibri" w:hAnsi="Calibri"/>
                <w:color w:val="000000"/>
                <w:sz w:val="22"/>
                <w:szCs w:val="22"/>
              </w:rPr>
              <w:t>, with full payslips history and reprinting options. To include ePayslip and e P60</w:t>
            </w:r>
          </w:p>
        </w:tc>
      </w:tr>
      <w:tr w:rsidR="008F5EC9" w14:paraId="0EBEE02B" w14:textId="77777777" w:rsidTr="00444741">
        <w:trPr>
          <w:trHeight w:hRule="exact" w:val="56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3822F494" w14:textId="77777777" w:rsidR="008F5EC9" w:rsidRDefault="008F5EC9">
            <w:pPr>
              <w:rPr>
                <w:rFonts w:ascii="Calibri" w:hAnsi="Calibri"/>
                <w:color w:val="000000"/>
                <w:sz w:val="22"/>
                <w:szCs w:val="22"/>
              </w:rPr>
            </w:pPr>
            <w:r>
              <w:rPr>
                <w:rFonts w:ascii="Calibri" w:hAnsi="Calibri"/>
                <w:color w:val="000000"/>
                <w:sz w:val="22"/>
                <w:szCs w:val="22"/>
              </w:rPr>
              <w:t>Reporting</w:t>
            </w:r>
          </w:p>
        </w:tc>
        <w:tc>
          <w:tcPr>
            <w:tcW w:w="5670" w:type="dxa"/>
            <w:tcBorders>
              <w:top w:val="nil"/>
              <w:left w:val="nil"/>
              <w:bottom w:val="single" w:sz="4" w:space="0" w:color="auto"/>
              <w:right w:val="single" w:sz="4" w:space="0" w:color="auto"/>
            </w:tcBorders>
            <w:shd w:val="clear" w:color="000000" w:fill="E2EFDA"/>
            <w:vAlign w:val="bottom"/>
            <w:hideMark/>
          </w:tcPr>
          <w:p w14:paraId="300DA3AA" w14:textId="6DD39878" w:rsidR="008F5EC9" w:rsidRDefault="005B1E72">
            <w:pPr>
              <w:rPr>
                <w:rFonts w:ascii="Calibri" w:hAnsi="Calibri"/>
                <w:color w:val="000000"/>
                <w:sz w:val="22"/>
                <w:szCs w:val="22"/>
              </w:rPr>
            </w:pPr>
            <w:r>
              <w:rPr>
                <w:rFonts w:ascii="Calibri" w:hAnsi="Calibri"/>
                <w:color w:val="000000"/>
                <w:sz w:val="22"/>
                <w:szCs w:val="22"/>
              </w:rPr>
              <w:t>Payroll reports to cover i</w:t>
            </w:r>
            <w:r w:rsidR="008F5EC9">
              <w:rPr>
                <w:rFonts w:ascii="Calibri" w:hAnsi="Calibri"/>
                <w:color w:val="000000"/>
                <w:sz w:val="22"/>
                <w:szCs w:val="22"/>
              </w:rPr>
              <w:t>nputting, compliance and error</w:t>
            </w:r>
            <w:r w:rsidR="00176C35">
              <w:rPr>
                <w:rFonts w:ascii="Calibri" w:hAnsi="Calibri"/>
                <w:color w:val="000000"/>
                <w:sz w:val="22"/>
                <w:szCs w:val="22"/>
              </w:rPr>
              <w:t>/difference</w:t>
            </w:r>
            <w:r w:rsidR="008F5EC9">
              <w:rPr>
                <w:rFonts w:ascii="Calibri" w:hAnsi="Calibri"/>
                <w:color w:val="000000"/>
                <w:sz w:val="22"/>
                <w:szCs w:val="22"/>
              </w:rPr>
              <w:t xml:space="preserve"> reports highlighting any parameters to LCCC</w:t>
            </w:r>
          </w:p>
        </w:tc>
      </w:tr>
      <w:tr w:rsidR="008F5EC9" w14:paraId="2D862A03"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4BAA7822"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E2EFDA"/>
            <w:vAlign w:val="bottom"/>
            <w:hideMark/>
          </w:tcPr>
          <w:p w14:paraId="65CF9820" w14:textId="56251F87" w:rsidR="008F5EC9" w:rsidRDefault="008F5EC9">
            <w:pPr>
              <w:rPr>
                <w:rFonts w:ascii="Calibri" w:hAnsi="Calibri"/>
                <w:color w:val="000000"/>
                <w:sz w:val="22"/>
                <w:szCs w:val="22"/>
              </w:rPr>
            </w:pPr>
            <w:r>
              <w:rPr>
                <w:rFonts w:ascii="Calibri" w:hAnsi="Calibri"/>
                <w:color w:val="000000"/>
                <w:sz w:val="22"/>
                <w:szCs w:val="22"/>
              </w:rPr>
              <w:t>Interim</w:t>
            </w:r>
            <w:r w:rsidR="005B1E72">
              <w:rPr>
                <w:rFonts w:ascii="Calibri" w:hAnsi="Calibri"/>
                <w:color w:val="000000"/>
                <w:sz w:val="22"/>
                <w:szCs w:val="22"/>
              </w:rPr>
              <w:t xml:space="preserve"> payroll</w:t>
            </w:r>
            <w:r>
              <w:rPr>
                <w:rFonts w:ascii="Calibri" w:hAnsi="Calibri"/>
                <w:color w:val="000000"/>
                <w:sz w:val="22"/>
                <w:szCs w:val="22"/>
              </w:rPr>
              <w:t xml:space="preserve"> reports</w:t>
            </w:r>
          </w:p>
        </w:tc>
      </w:tr>
      <w:tr w:rsidR="008F5EC9" w14:paraId="01E7F3C4"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0F067C46"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E2EFDA"/>
            <w:vAlign w:val="bottom"/>
            <w:hideMark/>
          </w:tcPr>
          <w:p w14:paraId="06DA5257" w14:textId="439455CE" w:rsidR="008F5EC9" w:rsidRDefault="008F5EC9">
            <w:pPr>
              <w:rPr>
                <w:rFonts w:ascii="Calibri" w:hAnsi="Calibri"/>
                <w:color w:val="000000"/>
                <w:sz w:val="22"/>
                <w:szCs w:val="22"/>
              </w:rPr>
            </w:pPr>
            <w:r>
              <w:rPr>
                <w:rFonts w:ascii="Calibri" w:hAnsi="Calibri"/>
                <w:color w:val="000000"/>
                <w:sz w:val="22"/>
                <w:szCs w:val="22"/>
              </w:rPr>
              <w:t xml:space="preserve">Agreed suite of </w:t>
            </w:r>
            <w:r w:rsidR="005B1E72">
              <w:rPr>
                <w:rFonts w:ascii="Calibri" w:hAnsi="Calibri"/>
                <w:color w:val="000000"/>
                <w:sz w:val="22"/>
                <w:szCs w:val="22"/>
              </w:rPr>
              <w:t xml:space="preserve">client </w:t>
            </w:r>
            <w:r>
              <w:rPr>
                <w:rFonts w:ascii="Calibri" w:hAnsi="Calibri"/>
                <w:color w:val="000000"/>
                <w:sz w:val="22"/>
                <w:szCs w:val="22"/>
              </w:rPr>
              <w:t>reports</w:t>
            </w:r>
            <w:r w:rsidR="001809F3">
              <w:rPr>
                <w:rFonts w:ascii="Calibri" w:hAnsi="Calibri"/>
                <w:color w:val="000000"/>
                <w:sz w:val="22"/>
                <w:szCs w:val="22"/>
              </w:rPr>
              <w:t xml:space="preserve"> e.g. Monthly and Year to date</w:t>
            </w:r>
            <w:r w:rsidR="003022A6">
              <w:rPr>
                <w:rFonts w:ascii="Calibri" w:hAnsi="Calibri"/>
                <w:color w:val="000000"/>
                <w:sz w:val="22"/>
                <w:szCs w:val="22"/>
              </w:rPr>
              <w:t>. Reports to be at Employee line level for all payslip fields</w:t>
            </w:r>
          </w:p>
        </w:tc>
      </w:tr>
      <w:tr w:rsidR="008F5EC9" w14:paraId="4A1D9CEE"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3A7F4620"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E2EFDA"/>
            <w:vAlign w:val="bottom"/>
            <w:hideMark/>
          </w:tcPr>
          <w:p w14:paraId="3FB20723" w14:textId="77777777" w:rsidR="008F5EC9" w:rsidRDefault="008F5EC9">
            <w:pPr>
              <w:rPr>
                <w:rFonts w:ascii="Calibri" w:hAnsi="Calibri"/>
                <w:color w:val="000000"/>
                <w:sz w:val="22"/>
                <w:szCs w:val="22"/>
              </w:rPr>
            </w:pPr>
            <w:r>
              <w:rPr>
                <w:rFonts w:ascii="Calibri" w:hAnsi="Calibri"/>
                <w:color w:val="000000"/>
                <w:sz w:val="22"/>
                <w:szCs w:val="22"/>
              </w:rPr>
              <w:t>reconcile payments made via BACS</w:t>
            </w:r>
          </w:p>
        </w:tc>
      </w:tr>
      <w:tr w:rsidR="001809F3" w14:paraId="28D4621C"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tcPr>
          <w:p w14:paraId="6BDF6DC1" w14:textId="77777777" w:rsidR="001809F3" w:rsidRDefault="001809F3">
            <w:pPr>
              <w:rPr>
                <w:rFonts w:ascii="Calibri" w:hAnsi="Calibri"/>
                <w:color w:val="000000"/>
                <w:sz w:val="22"/>
                <w:szCs w:val="22"/>
              </w:rPr>
            </w:pPr>
          </w:p>
        </w:tc>
        <w:tc>
          <w:tcPr>
            <w:tcW w:w="5670" w:type="dxa"/>
            <w:tcBorders>
              <w:top w:val="nil"/>
              <w:left w:val="nil"/>
              <w:bottom w:val="single" w:sz="4" w:space="0" w:color="auto"/>
              <w:right w:val="single" w:sz="4" w:space="0" w:color="auto"/>
            </w:tcBorders>
            <w:shd w:val="clear" w:color="000000" w:fill="E2EFDA"/>
            <w:vAlign w:val="bottom"/>
          </w:tcPr>
          <w:p w14:paraId="75827521" w14:textId="21A42F04" w:rsidR="001809F3" w:rsidRDefault="001809F3">
            <w:pPr>
              <w:rPr>
                <w:rFonts w:ascii="Calibri" w:hAnsi="Calibri"/>
                <w:color w:val="000000"/>
                <w:sz w:val="22"/>
                <w:szCs w:val="22"/>
              </w:rPr>
            </w:pPr>
            <w:r>
              <w:rPr>
                <w:rFonts w:ascii="Calibri" w:hAnsi="Calibri"/>
                <w:color w:val="000000"/>
                <w:sz w:val="22"/>
                <w:szCs w:val="22"/>
              </w:rPr>
              <w:t>All reports available in Excel and PDF format</w:t>
            </w:r>
          </w:p>
        </w:tc>
      </w:tr>
      <w:tr w:rsidR="003022A6" w14:paraId="5E60749F"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tcPr>
          <w:p w14:paraId="5254263F" w14:textId="77777777" w:rsidR="003022A6" w:rsidRDefault="003022A6">
            <w:pPr>
              <w:rPr>
                <w:rFonts w:ascii="Calibri" w:hAnsi="Calibri"/>
                <w:color w:val="000000"/>
                <w:sz w:val="22"/>
                <w:szCs w:val="22"/>
              </w:rPr>
            </w:pPr>
          </w:p>
        </w:tc>
        <w:tc>
          <w:tcPr>
            <w:tcW w:w="5670" w:type="dxa"/>
            <w:tcBorders>
              <w:top w:val="nil"/>
              <w:left w:val="nil"/>
              <w:bottom w:val="single" w:sz="4" w:space="0" w:color="auto"/>
              <w:right w:val="single" w:sz="4" w:space="0" w:color="auto"/>
            </w:tcBorders>
            <w:shd w:val="clear" w:color="000000" w:fill="E2EFDA"/>
            <w:vAlign w:val="bottom"/>
          </w:tcPr>
          <w:p w14:paraId="014C1223" w14:textId="65F511AD" w:rsidR="003022A6" w:rsidRDefault="003022A6">
            <w:pPr>
              <w:rPr>
                <w:rFonts w:ascii="Calibri" w:hAnsi="Calibri"/>
                <w:color w:val="000000"/>
                <w:sz w:val="22"/>
                <w:szCs w:val="22"/>
              </w:rPr>
            </w:pPr>
            <w:r>
              <w:rPr>
                <w:rFonts w:ascii="Calibri" w:hAnsi="Calibri"/>
                <w:color w:val="000000"/>
                <w:sz w:val="22"/>
                <w:szCs w:val="22"/>
              </w:rPr>
              <w:t>Report Design tool</w:t>
            </w:r>
          </w:p>
        </w:tc>
      </w:tr>
      <w:tr w:rsidR="008F5EC9" w14:paraId="3F9BCA60"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6D1A4414" w14:textId="77777777" w:rsidR="008F5EC9" w:rsidRDefault="008F5EC9">
            <w:pPr>
              <w:rPr>
                <w:rFonts w:ascii="Calibri" w:hAnsi="Calibri"/>
                <w:color w:val="000000"/>
                <w:sz w:val="22"/>
                <w:szCs w:val="22"/>
              </w:rPr>
            </w:pPr>
            <w:r>
              <w:rPr>
                <w:rFonts w:ascii="Calibri" w:hAnsi="Calibri"/>
                <w:color w:val="000000"/>
                <w:sz w:val="22"/>
                <w:szCs w:val="22"/>
              </w:rPr>
              <w:t>Year end and processing</w:t>
            </w:r>
          </w:p>
        </w:tc>
        <w:tc>
          <w:tcPr>
            <w:tcW w:w="5670" w:type="dxa"/>
            <w:tcBorders>
              <w:top w:val="nil"/>
              <w:left w:val="nil"/>
              <w:bottom w:val="single" w:sz="4" w:space="0" w:color="auto"/>
              <w:right w:val="single" w:sz="4" w:space="0" w:color="auto"/>
            </w:tcBorders>
            <w:shd w:val="clear" w:color="000000" w:fill="E2EFDA"/>
            <w:vAlign w:val="bottom"/>
            <w:hideMark/>
          </w:tcPr>
          <w:p w14:paraId="23B2A981" w14:textId="77777777" w:rsidR="008F5EC9" w:rsidRDefault="008F5EC9">
            <w:pPr>
              <w:rPr>
                <w:rFonts w:ascii="Calibri" w:hAnsi="Calibri"/>
                <w:color w:val="000000"/>
                <w:sz w:val="22"/>
                <w:szCs w:val="22"/>
              </w:rPr>
            </w:pPr>
            <w:r>
              <w:rPr>
                <w:rFonts w:ascii="Calibri" w:hAnsi="Calibri"/>
                <w:color w:val="000000"/>
                <w:sz w:val="22"/>
                <w:szCs w:val="22"/>
              </w:rPr>
              <w:t>Monthly balancing of payroll to a final year end P35</w:t>
            </w:r>
          </w:p>
        </w:tc>
      </w:tr>
      <w:tr w:rsidR="008F5EC9" w14:paraId="5674C03C"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56AFA5C2"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E2EFDA"/>
            <w:vAlign w:val="bottom"/>
            <w:hideMark/>
          </w:tcPr>
          <w:p w14:paraId="2B76D7FF" w14:textId="77777777" w:rsidR="008F5EC9" w:rsidRDefault="008F5EC9">
            <w:pPr>
              <w:rPr>
                <w:rFonts w:ascii="Calibri" w:hAnsi="Calibri"/>
                <w:color w:val="000000"/>
                <w:sz w:val="22"/>
                <w:szCs w:val="22"/>
              </w:rPr>
            </w:pPr>
            <w:r>
              <w:rPr>
                <w:rFonts w:ascii="Calibri" w:hAnsi="Calibri"/>
                <w:color w:val="000000"/>
                <w:sz w:val="22"/>
                <w:szCs w:val="22"/>
              </w:rPr>
              <w:t>Pension auto enrolment</w:t>
            </w:r>
          </w:p>
        </w:tc>
      </w:tr>
      <w:tr w:rsidR="008F5EC9" w14:paraId="62942A30"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57FF97C9"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E2EFDA"/>
            <w:vAlign w:val="bottom"/>
            <w:hideMark/>
          </w:tcPr>
          <w:p w14:paraId="036ED9A2" w14:textId="77777777" w:rsidR="008F5EC9" w:rsidRDefault="008F5EC9">
            <w:pPr>
              <w:rPr>
                <w:rFonts w:ascii="Calibri" w:hAnsi="Calibri"/>
                <w:color w:val="000000"/>
                <w:sz w:val="22"/>
                <w:szCs w:val="22"/>
              </w:rPr>
            </w:pPr>
            <w:r>
              <w:rPr>
                <w:rFonts w:ascii="Calibri" w:hAnsi="Calibri"/>
                <w:color w:val="000000"/>
                <w:sz w:val="22"/>
                <w:szCs w:val="22"/>
              </w:rPr>
              <w:t>P45s</w:t>
            </w:r>
          </w:p>
        </w:tc>
      </w:tr>
      <w:tr w:rsidR="008F5EC9" w14:paraId="7452449F"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69235E82"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E2EFDA"/>
            <w:vAlign w:val="bottom"/>
            <w:hideMark/>
          </w:tcPr>
          <w:p w14:paraId="0CED90B9" w14:textId="76883200" w:rsidR="008F5EC9" w:rsidRDefault="008F5EC9">
            <w:pPr>
              <w:rPr>
                <w:rFonts w:ascii="Calibri" w:hAnsi="Calibri"/>
                <w:color w:val="000000"/>
                <w:sz w:val="22"/>
                <w:szCs w:val="22"/>
              </w:rPr>
            </w:pPr>
            <w:r>
              <w:rPr>
                <w:rFonts w:ascii="Calibri" w:hAnsi="Calibri"/>
                <w:color w:val="000000"/>
                <w:sz w:val="22"/>
                <w:szCs w:val="22"/>
              </w:rPr>
              <w:t>P11D(</w:t>
            </w:r>
            <w:r w:rsidR="005B1E72">
              <w:rPr>
                <w:rFonts w:ascii="Calibri" w:hAnsi="Calibri"/>
                <w:color w:val="000000"/>
                <w:sz w:val="22"/>
                <w:szCs w:val="22"/>
              </w:rPr>
              <w:t>b</w:t>
            </w:r>
            <w:r>
              <w:rPr>
                <w:rFonts w:ascii="Calibri" w:hAnsi="Calibri"/>
                <w:color w:val="000000"/>
                <w:sz w:val="22"/>
                <w:szCs w:val="22"/>
              </w:rPr>
              <w:t>)</w:t>
            </w:r>
          </w:p>
        </w:tc>
      </w:tr>
      <w:tr w:rsidR="008F5EC9" w14:paraId="3F8A336F"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131F7589"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E2EFDA"/>
            <w:vAlign w:val="bottom"/>
            <w:hideMark/>
          </w:tcPr>
          <w:p w14:paraId="38ECC04B" w14:textId="77777777" w:rsidR="008F5EC9" w:rsidRDefault="008F5EC9">
            <w:pPr>
              <w:rPr>
                <w:rFonts w:ascii="Calibri" w:hAnsi="Calibri"/>
                <w:color w:val="000000"/>
                <w:sz w:val="22"/>
                <w:szCs w:val="22"/>
              </w:rPr>
            </w:pPr>
            <w:r>
              <w:rPr>
                <w:rFonts w:ascii="Calibri" w:hAnsi="Calibri"/>
                <w:color w:val="000000"/>
                <w:sz w:val="22"/>
                <w:szCs w:val="22"/>
              </w:rPr>
              <w:t>P60s</w:t>
            </w:r>
          </w:p>
        </w:tc>
      </w:tr>
      <w:tr w:rsidR="008F5EC9" w14:paraId="0E4C72F2" w14:textId="77777777" w:rsidTr="00444741">
        <w:trPr>
          <w:trHeight w:hRule="exact" w:val="577"/>
        </w:trPr>
        <w:tc>
          <w:tcPr>
            <w:tcW w:w="2830" w:type="dxa"/>
            <w:tcBorders>
              <w:top w:val="nil"/>
              <w:left w:val="single" w:sz="4" w:space="0" w:color="auto"/>
              <w:bottom w:val="single" w:sz="4" w:space="0" w:color="auto"/>
              <w:right w:val="single" w:sz="4" w:space="0" w:color="auto"/>
            </w:tcBorders>
            <w:shd w:val="clear" w:color="000000" w:fill="E2EFDA"/>
            <w:vAlign w:val="bottom"/>
            <w:hideMark/>
          </w:tcPr>
          <w:p w14:paraId="33E40BDB"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E2EFDA"/>
            <w:vAlign w:val="bottom"/>
            <w:hideMark/>
          </w:tcPr>
          <w:p w14:paraId="4EA7A4ED" w14:textId="77777777" w:rsidR="008F5EC9" w:rsidRDefault="008F5EC9">
            <w:pPr>
              <w:rPr>
                <w:rFonts w:ascii="Calibri" w:hAnsi="Calibri"/>
                <w:color w:val="000000"/>
                <w:sz w:val="22"/>
                <w:szCs w:val="22"/>
              </w:rPr>
            </w:pPr>
            <w:r>
              <w:rPr>
                <w:rFonts w:ascii="Calibri" w:hAnsi="Calibri"/>
                <w:color w:val="000000"/>
                <w:sz w:val="22"/>
                <w:szCs w:val="22"/>
              </w:rPr>
              <w:t>Full Payment Submission (FPS) files and Employer Payment Summary (EPS) to HMRC</w:t>
            </w:r>
          </w:p>
        </w:tc>
      </w:tr>
      <w:tr w:rsidR="005B1E72" w14:paraId="290E19B2" w14:textId="77777777" w:rsidTr="00444741">
        <w:trPr>
          <w:trHeight w:hRule="exact" w:val="510"/>
        </w:trPr>
        <w:tc>
          <w:tcPr>
            <w:tcW w:w="8500" w:type="dxa"/>
            <w:gridSpan w:val="2"/>
            <w:tcBorders>
              <w:top w:val="nil"/>
              <w:left w:val="single" w:sz="4" w:space="0" w:color="auto"/>
              <w:bottom w:val="single" w:sz="4" w:space="0" w:color="auto"/>
              <w:right w:val="single" w:sz="4" w:space="0" w:color="auto"/>
            </w:tcBorders>
            <w:shd w:val="clear" w:color="000000" w:fill="D6DCE4"/>
            <w:vAlign w:val="bottom"/>
          </w:tcPr>
          <w:p w14:paraId="5F3C5823" w14:textId="33972DEC" w:rsidR="005B1E72" w:rsidRDefault="005B1E72">
            <w:pPr>
              <w:rPr>
                <w:rFonts w:ascii="Calibri" w:hAnsi="Calibri"/>
                <w:color w:val="000000"/>
                <w:sz w:val="22"/>
                <w:szCs w:val="22"/>
              </w:rPr>
            </w:pPr>
            <w:r>
              <w:rPr>
                <w:rFonts w:ascii="Calibri" w:hAnsi="Calibri"/>
                <w:color w:val="000000"/>
                <w:sz w:val="22"/>
                <w:szCs w:val="22"/>
              </w:rPr>
              <w:t>HR SOFTWARE</w:t>
            </w:r>
          </w:p>
        </w:tc>
      </w:tr>
      <w:tr w:rsidR="008F5EC9" w14:paraId="4AB8C101"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D6DCE4"/>
            <w:vAlign w:val="bottom"/>
            <w:hideMark/>
          </w:tcPr>
          <w:p w14:paraId="25E260CB" w14:textId="77777777" w:rsidR="008F5EC9" w:rsidRDefault="008F5EC9">
            <w:pPr>
              <w:rPr>
                <w:rFonts w:ascii="Calibri" w:hAnsi="Calibri"/>
                <w:color w:val="000000"/>
                <w:sz w:val="22"/>
                <w:szCs w:val="22"/>
              </w:rPr>
            </w:pPr>
            <w:r>
              <w:rPr>
                <w:rFonts w:ascii="Calibri" w:hAnsi="Calibri"/>
                <w:color w:val="000000"/>
                <w:sz w:val="22"/>
                <w:szCs w:val="22"/>
              </w:rPr>
              <w:t>Application</w:t>
            </w:r>
          </w:p>
        </w:tc>
        <w:tc>
          <w:tcPr>
            <w:tcW w:w="5670" w:type="dxa"/>
            <w:tcBorders>
              <w:top w:val="nil"/>
              <w:left w:val="nil"/>
              <w:bottom w:val="single" w:sz="4" w:space="0" w:color="auto"/>
              <w:right w:val="single" w:sz="4" w:space="0" w:color="auto"/>
            </w:tcBorders>
            <w:shd w:val="clear" w:color="000000" w:fill="D6DCE4"/>
            <w:vAlign w:val="bottom"/>
            <w:hideMark/>
          </w:tcPr>
          <w:p w14:paraId="78A80C08" w14:textId="622C2433" w:rsidR="008F5EC9" w:rsidRDefault="008F5EC9">
            <w:pPr>
              <w:rPr>
                <w:rFonts w:ascii="Calibri" w:hAnsi="Calibri"/>
                <w:color w:val="000000"/>
                <w:sz w:val="22"/>
                <w:szCs w:val="22"/>
              </w:rPr>
            </w:pPr>
            <w:r>
              <w:rPr>
                <w:rFonts w:ascii="Calibri" w:hAnsi="Calibri"/>
                <w:color w:val="000000"/>
                <w:sz w:val="22"/>
                <w:szCs w:val="22"/>
              </w:rPr>
              <w:t>Core employee database</w:t>
            </w:r>
            <w:r w:rsidR="00770A9E">
              <w:rPr>
                <w:rFonts w:ascii="Calibri" w:hAnsi="Calibri"/>
                <w:color w:val="000000"/>
                <w:sz w:val="22"/>
                <w:szCs w:val="22"/>
              </w:rPr>
              <w:t xml:space="preserve"> able to provide headcount information</w:t>
            </w:r>
          </w:p>
        </w:tc>
      </w:tr>
      <w:tr w:rsidR="008F5EC9" w14:paraId="35B376BE"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D6DCE4"/>
            <w:vAlign w:val="bottom"/>
            <w:hideMark/>
          </w:tcPr>
          <w:p w14:paraId="2CD13242"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6DCE4"/>
            <w:vAlign w:val="bottom"/>
            <w:hideMark/>
          </w:tcPr>
          <w:p w14:paraId="7081E138" w14:textId="7E0973BB" w:rsidR="008F5EC9" w:rsidRDefault="008F5EC9">
            <w:pPr>
              <w:rPr>
                <w:rFonts w:ascii="Calibri" w:hAnsi="Calibri"/>
                <w:color w:val="000000"/>
                <w:sz w:val="22"/>
                <w:szCs w:val="22"/>
              </w:rPr>
            </w:pPr>
            <w:r>
              <w:rPr>
                <w:rFonts w:ascii="Calibri" w:hAnsi="Calibri"/>
                <w:color w:val="000000"/>
                <w:sz w:val="22"/>
                <w:szCs w:val="22"/>
              </w:rPr>
              <w:t>Data import</w:t>
            </w:r>
            <w:r w:rsidR="005B1E72">
              <w:rPr>
                <w:rFonts w:ascii="Calibri" w:hAnsi="Calibri"/>
                <w:color w:val="000000"/>
                <w:sz w:val="22"/>
                <w:szCs w:val="22"/>
              </w:rPr>
              <w:t xml:space="preserve"> ability </w:t>
            </w:r>
          </w:p>
        </w:tc>
      </w:tr>
      <w:tr w:rsidR="008F5EC9" w14:paraId="6E911CCD" w14:textId="77777777" w:rsidTr="00444741">
        <w:trPr>
          <w:trHeight w:hRule="exact" w:val="510"/>
        </w:trPr>
        <w:tc>
          <w:tcPr>
            <w:tcW w:w="2830"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40DF3895"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4E8A72A3" w14:textId="0A994123" w:rsidR="008F5EC9" w:rsidRDefault="008F5EC9">
            <w:pPr>
              <w:rPr>
                <w:rFonts w:ascii="Calibri" w:hAnsi="Calibri"/>
                <w:color w:val="000000"/>
                <w:sz w:val="22"/>
                <w:szCs w:val="22"/>
              </w:rPr>
            </w:pPr>
            <w:r>
              <w:rPr>
                <w:rFonts w:ascii="Calibri" w:hAnsi="Calibri"/>
                <w:color w:val="000000"/>
                <w:sz w:val="22"/>
                <w:szCs w:val="22"/>
              </w:rPr>
              <w:t>Document attachment</w:t>
            </w:r>
            <w:r w:rsidR="005B1E72">
              <w:rPr>
                <w:rFonts w:ascii="Calibri" w:hAnsi="Calibri"/>
                <w:color w:val="000000"/>
                <w:sz w:val="22"/>
                <w:szCs w:val="22"/>
              </w:rPr>
              <w:t xml:space="preserve"> ability (i.e. medical certificates)</w:t>
            </w:r>
          </w:p>
        </w:tc>
      </w:tr>
      <w:tr w:rsidR="008F5EC9" w14:paraId="6FAEC965" w14:textId="77777777" w:rsidTr="00444741">
        <w:trPr>
          <w:trHeight w:hRule="exact" w:val="510"/>
        </w:trPr>
        <w:tc>
          <w:tcPr>
            <w:tcW w:w="2830"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500AC521"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4839691E" w14:textId="77777777" w:rsidR="008F5EC9" w:rsidRDefault="008F5EC9">
            <w:pPr>
              <w:rPr>
                <w:rFonts w:ascii="Calibri" w:hAnsi="Calibri"/>
                <w:color w:val="000000"/>
                <w:sz w:val="22"/>
                <w:szCs w:val="22"/>
              </w:rPr>
            </w:pPr>
            <w:r>
              <w:rPr>
                <w:rFonts w:ascii="Calibri" w:hAnsi="Calibri"/>
                <w:color w:val="000000"/>
                <w:sz w:val="22"/>
                <w:szCs w:val="22"/>
              </w:rPr>
              <w:t>Employee number generation</w:t>
            </w:r>
          </w:p>
        </w:tc>
      </w:tr>
      <w:tr w:rsidR="008F5EC9" w14:paraId="58487247" w14:textId="77777777" w:rsidTr="00444741">
        <w:trPr>
          <w:trHeight w:hRule="exact" w:val="510"/>
        </w:trPr>
        <w:tc>
          <w:tcPr>
            <w:tcW w:w="2830"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1F710CFF"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4F0C5C4A" w14:textId="157516CA" w:rsidR="008F5EC9" w:rsidRDefault="008F5EC9">
            <w:pPr>
              <w:rPr>
                <w:rFonts w:ascii="Calibri" w:hAnsi="Calibri"/>
                <w:color w:val="000000"/>
                <w:sz w:val="22"/>
                <w:szCs w:val="22"/>
              </w:rPr>
            </w:pPr>
            <w:r>
              <w:rPr>
                <w:rFonts w:ascii="Calibri" w:hAnsi="Calibri"/>
                <w:color w:val="000000"/>
                <w:sz w:val="22"/>
                <w:szCs w:val="22"/>
              </w:rPr>
              <w:t>Organisational charting</w:t>
            </w:r>
            <w:r w:rsidR="001809F3">
              <w:rPr>
                <w:rFonts w:ascii="Calibri" w:hAnsi="Calibri"/>
                <w:color w:val="000000"/>
                <w:sz w:val="22"/>
                <w:szCs w:val="22"/>
              </w:rPr>
              <w:t xml:space="preserve"> / hierarchy</w:t>
            </w:r>
          </w:p>
        </w:tc>
      </w:tr>
      <w:tr w:rsidR="001809F3" w14:paraId="449F5D45" w14:textId="77777777" w:rsidTr="00444741">
        <w:trPr>
          <w:trHeight w:hRule="exact" w:val="510"/>
        </w:trPr>
        <w:tc>
          <w:tcPr>
            <w:tcW w:w="2830" w:type="dxa"/>
            <w:tcBorders>
              <w:top w:val="single" w:sz="4" w:space="0" w:color="auto"/>
              <w:left w:val="single" w:sz="4" w:space="0" w:color="auto"/>
              <w:bottom w:val="single" w:sz="4" w:space="0" w:color="auto"/>
              <w:right w:val="single" w:sz="4" w:space="0" w:color="auto"/>
            </w:tcBorders>
            <w:shd w:val="clear" w:color="000000" w:fill="D6DCE4"/>
            <w:vAlign w:val="bottom"/>
          </w:tcPr>
          <w:p w14:paraId="1C499400" w14:textId="77777777" w:rsidR="001809F3" w:rsidRDefault="001809F3">
            <w:pPr>
              <w:rPr>
                <w:rFonts w:ascii="Calibri" w:hAnsi="Calibri"/>
                <w:color w:val="000000"/>
                <w:sz w:val="22"/>
                <w:szCs w:val="22"/>
              </w:rPr>
            </w:pPr>
          </w:p>
        </w:tc>
        <w:tc>
          <w:tcPr>
            <w:tcW w:w="5670" w:type="dxa"/>
            <w:tcBorders>
              <w:top w:val="single" w:sz="4" w:space="0" w:color="auto"/>
              <w:left w:val="single" w:sz="4" w:space="0" w:color="auto"/>
              <w:bottom w:val="single" w:sz="4" w:space="0" w:color="auto"/>
              <w:right w:val="single" w:sz="4" w:space="0" w:color="auto"/>
            </w:tcBorders>
            <w:shd w:val="clear" w:color="000000" w:fill="D6DCE4"/>
            <w:vAlign w:val="bottom"/>
          </w:tcPr>
          <w:p w14:paraId="4DBF72AE" w14:textId="2BBD402B" w:rsidR="001809F3" w:rsidRDefault="001809F3">
            <w:pPr>
              <w:rPr>
                <w:rFonts w:ascii="Calibri" w:hAnsi="Calibri"/>
                <w:color w:val="000000"/>
                <w:sz w:val="22"/>
                <w:szCs w:val="22"/>
              </w:rPr>
            </w:pPr>
            <w:r>
              <w:rPr>
                <w:rFonts w:ascii="Calibri" w:hAnsi="Calibri"/>
                <w:color w:val="000000"/>
                <w:sz w:val="22"/>
                <w:szCs w:val="22"/>
              </w:rPr>
              <w:t>Department name / Cost Centres</w:t>
            </w:r>
            <w:r w:rsidR="009C4738">
              <w:rPr>
                <w:rFonts w:ascii="Calibri" w:hAnsi="Calibri"/>
                <w:color w:val="000000"/>
                <w:sz w:val="22"/>
                <w:szCs w:val="22"/>
              </w:rPr>
              <w:t xml:space="preserve"> / nominal code</w:t>
            </w:r>
            <w:r>
              <w:rPr>
                <w:rFonts w:ascii="Calibri" w:hAnsi="Calibri"/>
                <w:color w:val="000000"/>
                <w:sz w:val="22"/>
                <w:szCs w:val="22"/>
              </w:rPr>
              <w:t xml:space="preserve"> for all employees</w:t>
            </w:r>
          </w:p>
        </w:tc>
      </w:tr>
      <w:tr w:rsidR="008F5EC9" w14:paraId="360F7EAB" w14:textId="77777777" w:rsidTr="00444741">
        <w:trPr>
          <w:trHeight w:hRule="exact" w:val="510"/>
        </w:trPr>
        <w:tc>
          <w:tcPr>
            <w:tcW w:w="2830"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6E54FE2F"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single" w:sz="4" w:space="0" w:color="auto"/>
              <w:left w:val="nil"/>
              <w:bottom w:val="single" w:sz="4" w:space="0" w:color="auto"/>
              <w:right w:val="single" w:sz="4" w:space="0" w:color="auto"/>
            </w:tcBorders>
            <w:shd w:val="clear" w:color="000000" w:fill="D6DCE4"/>
            <w:vAlign w:val="bottom"/>
            <w:hideMark/>
          </w:tcPr>
          <w:p w14:paraId="4DA83C99" w14:textId="2EE15B27" w:rsidR="008F5EC9" w:rsidRDefault="008F5EC9">
            <w:pPr>
              <w:rPr>
                <w:rFonts w:ascii="Calibri" w:hAnsi="Calibri"/>
                <w:color w:val="000000"/>
                <w:sz w:val="22"/>
                <w:szCs w:val="22"/>
              </w:rPr>
            </w:pPr>
            <w:r>
              <w:rPr>
                <w:rFonts w:ascii="Calibri" w:hAnsi="Calibri"/>
                <w:color w:val="000000"/>
                <w:sz w:val="22"/>
                <w:szCs w:val="22"/>
              </w:rPr>
              <w:t xml:space="preserve">Triggered alerts </w:t>
            </w:r>
            <w:r w:rsidR="005B1E72">
              <w:rPr>
                <w:rFonts w:ascii="Calibri" w:hAnsi="Calibri"/>
                <w:color w:val="000000"/>
                <w:sz w:val="22"/>
                <w:szCs w:val="22"/>
              </w:rPr>
              <w:t>(e.g. probation period, approval requests)</w:t>
            </w:r>
          </w:p>
        </w:tc>
      </w:tr>
      <w:tr w:rsidR="008F5EC9" w14:paraId="6736C074"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D6DCE4"/>
            <w:vAlign w:val="bottom"/>
            <w:hideMark/>
          </w:tcPr>
          <w:p w14:paraId="0B7B3BEB"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6DCE4"/>
            <w:vAlign w:val="bottom"/>
            <w:hideMark/>
          </w:tcPr>
          <w:p w14:paraId="11B65907" w14:textId="77777777" w:rsidR="008F5EC9" w:rsidRDefault="008F5EC9">
            <w:pPr>
              <w:rPr>
                <w:rFonts w:ascii="Calibri" w:hAnsi="Calibri"/>
                <w:color w:val="000000"/>
                <w:sz w:val="22"/>
                <w:szCs w:val="22"/>
              </w:rPr>
            </w:pPr>
            <w:r>
              <w:rPr>
                <w:rFonts w:ascii="Calibri" w:hAnsi="Calibri"/>
                <w:color w:val="000000"/>
                <w:sz w:val="22"/>
                <w:szCs w:val="22"/>
              </w:rPr>
              <w:t>Sickness Absence management</w:t>
            </w:r>
          </w:p>
        </w:tc>
      </w:tr>
      <w:tr w:rsidR="008F5EC9" w14:paraId="5F7ADCBD"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D6DCE4"/>
            <w:vAlign w:val="bottom"/>
            <w:hideMark/>
          </w:tcPr>
          <w:p w14:paraId="3A82129C"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6DCE4"/>
            <w:vAlign w:val="bottom"/>
            <w:hideMark/>
          </w:tcPr>
          <w:p w14:paraId="2B10B6CD" w14:textId="61F31E36" w:rsidR="008F5EC9" w:rsidRDefault="008F5EC9">
            <w:pPr>
              <w:rPr>
                <w:rFonts w:ascii="Calibri" w:hAnsi="Calibri"/>
                <w:color w:val="000000"/>
                <w:sz w:val="22"/>
                <w:szCs w:val="22"/>
              </w:rPr>
            </w:pPr>
            <w:r>
              <w:rPr>
                <w:rFonts w:ascii="Calibri" w:hAnsi="Calibri"/>
                <w:color w:val="000000"/>
                <w:sz w:val="22"/>
                <w:szCs w:val="22"/>
              </w:rPr>
              <w:t>Expense</w:t>
            </w:r>
            <w:r w:rsidR="005B1E72">
              <w:rPr>
                <w:rFonts w:ascii="Calibri" w:hAnsi="Calibri"/>
                <w:color w:val="000000"/>
                <w:sz w:val="22"/>
                <w:szCs w:val="22"/>
              </w:rPr>
              <w:t xml:space="preserve"> entry and document attachment</w:t>
            </w:r>
          </w:p>
        </w:tc>
      </w:tr>
      <w:tr w:rsidR="008F5EC9" w14:paraId="005A4CC7"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D6DCE4"/>
            <w:vAlign w:val="bottom"/>
            <w:hideMark/>
          </w:tcPr>
          <w:p w14:paraId="0773150E"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D6DCE4"/>
            <w:vAlign w:val="bottom"/>
            <w:hideMark/>
          </w:tcPr>
          <w:p w14:paraId="64FB7E1E" w14:textId="46DAF354" w:rsidR="008F5EC9" w:rsidRDefault="005B1E72">
            <w:pPr>
              <w:rPr>
                <w:rFonts w:ascii="Calibri" w:hAnsi="Calibri"/>
                <w:color w:val="000000"/>
                <w:sz w:val="22"/>
                <w:szCs w:val="22"/>
              </w:rPr>
            </w:pPr>
            <w:r>
              <w:rPr>
                <w:rFonts w:ascii="Calibri" w:hAnsi="Calibri"/>
                <w:color w:val="000000"/>
                <w:sz w:val="22"/>
                <w:szCs w:val="22"/>
              </w:rPr>
              <w:t>Holiday l</w:t>
            </w:r>
            <w:r w:rsidR="008F5EC9">
              <w:rPr>
                <w:rFonts w:ascii="Calibri" w:hAnsi="Calibri"/>
                <w:color w:val="000000"/>
                <w:sz w:val="22"/>
                <w:szCs w:val="22"/>
              </w:rPr>
              <w:t>eave calculation</w:t>
            </w:r>
            <w:r>
              <w:rPr>
                <w:rFonts w:ascii="Calibri" w:hAnsi="Calibri"/>
                <w:color w:val="000000"/>
                <w:sz w:val="22"/>
                <w:szCs w:val="22"/>
              </w:rPr>
              <w:t xml:space="preserve"> and diary</w:t>
            </w:r>
          </w:p>
        </w:tc>
      </w:tr>
      <w:tr w:rsidR="005B1E72" w14:paraId="71CCABA1"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D6DCE4"/>
            <w:vAlign w:val="bottom"/>
          </w:tcPr>
          <w:p w14:paraId="4AF1746D" w14:textId="77777777" w:rsidR="005B1E72" w:rsidRDefault="005B1E72">
            <w:pPr>
              <w:rPr>
                <w:rFonts w:ascii="Calibri" w:hAnsi="Calibri"/>
                <w:color w:val="000000"/>
                <w:sz w:val="22"/>
                <w:szCs w:val="22"/>
              </w:rPr>
            </w:pPr>
          </w:p>
        </w:tc>
        <w:tc>
          <w:tcPr>
            <w:tcW w:w="5670" w:type="dxa"/>
            <w:tcBorders>
              <w:top w:val="nil"/>
              <w:left w:val="nil"/>
              <w:bottom w:val="single" w:sz="4" w:space="0" w:color="auto"/>
              <w:right w:val="single" w:sz="4" w:space="0" w:color="auto"/>
            </w:tcBorders>
            <w:shd w:val="clear" w:color="000000" w:fill="D6DCE4"/>
            <w:vAlign w:val="bottom"/>
          </w:tcPr>
          <w:p w14:paraId="2C0C6007" w14:textId="238E6F53" w:rsidR="005B1E72" w:rsidRDefault="00820D77">
            <w:pPr>
              <w:rPr>
                <w:rFonts w:ascii="Calibri" w:hAnsi="Calibri"/>
                <w:color w:val="000000"/>
                <w:sz w:val="22"/>
                <w:szCs w:val="22"/>
              </w:rPr>
            </w:pPr>
            <w:r>
              <w:rPr>
                <w:rFonts w:ascii="Calibri" w:hAnsi="Calibri"/>
                <w:color w:val="000000"/>
                <w:sz w:val="22"/>
                <w:szCs w:val="22"/>
              </w:rPr>
              <w:t>Audit trail – all system entries recorded</w:t>
            </w:r>
          </w:p>
        </w:tc>
      </w:tr>
      <w:tr w:rsidR="008F5EC9" w14:paraId="404784B0" w14:textId="77777777" w:rsidTr="00444741">
        <w:trPr>
          <w:trHeight w:hRule="exact" w:val="637"/>
        </w:trPr>
        <w:tc>
          <w:tcPr>
            <w:tcW w:w="2830" w:type="dxa"/>
            <w:tcBorders>
              <w:top w:val="nil"/>
              <w:left w:val="single" w:sz="4" w:space="0" w:color="auto"/>
              <w:bottom w:val="single" w:sz="4" w:space="0" w:color="auto"/>
              <w:right w:val="single" w:sz="4" w:space="0" w:color="auto"/>
            </w:tcBorders>
            <w:shd w:val="clear" w:color="000000" w:fill="D6DCE4"/>
            <w:vAlign w:val="bottom"/>
            <w:hideMark/>
          </w:tcPr>
          <w:p w14:paraId="23401C3A" w14:textId="77777777" w:rsidR="008F5EC9" w:rsidRDefault="008F5EC9">
            <w:pPr>
              <w:rPr>
                <w:rFonts w:ascii="Calibri" w:hAnsi="Calibri"/>
                <w:color w:val="000000"/>
                <w:sz w:val="22"/>
                <w:szCs w:val="22"/>
              </w:rPr>
            </w:pPr>
            <w:r>
              <w:rPr>
                <w:rFonts w:ascii="Calibri" w:hAnsi="Calibri"/>
                <w:color w:val="000000"/>
                <w:sz w:val="22"/>
                <w:szCs w:val="22"/>
              </w:rPr>
              <w:t>Self Service</w:t>
            </w:r>
          </w:p>
        </w:tc>
        <w:tc>
          <w:tcPr>
            <w:tcW w:w="5670" w:type="dxa"/>
            <w:tcBorders>
              <w:top w:val="nil"/>
              <w:left w:val="nil"/>
              <w:bottom w:val="single" w:sz="4" w:space="0" w:color="auto"/>
              <w:right w:val="single" w:sz="4" w:space="0" w:color="auto"/>
            </w:tcBorders>
            <w:shd w:val="clear" w:color="000000" w:fill="D6DCE4"/>
            <w:vAlign w:val="bottom"/>
            <w:hideMark/>
          </w:tcPr>
          <w:p w14:paraId="6D879DCF" w14:textId="081273B1" w:rsidR="008F5EC9" w:rsidRDefault="008F5EC9">
            <w:pPr>
              <w:rPr>
                <w:rFonts w:ascii="Calibri" w:hAnsi="Calibri"/>
                <w:color w:val="000000"/>
                <w:sz w:val="22"/>
                <w:szCs w:val="22"/>
              </w:rPr>
            </w:pPr>
            <w:r>
              <w:rPr>
                <w:rFonts w:ascii="Calibri" w:hAnsi="Calibri"/>
                <w:color w:val="000000"/>
                <w:sz w:val="22"/>
                <w:szCs w:val="22"/>
              </w:rPr>
              <w:t xml:space="preserve">Self-service access and </w:t>
            </w:r>
            <w:r w:rsidR="005B1E72">
              <w:rPr>
                <w:rFonts w:ascii="Calibri" w:hAnsi="Calibri"/>
                <w:color w:val="000000"/>
                <w:sz w:val="22"/>
                <w:szCs w:val="22"/>
              </w:rPr>
              <w:t xml:space="preserve">individual </w:t>
            </w:r>
            <w:r>
              <w:rPr>
                <w:rFonts w:ascii="Calibri" w:hAnsi="Calibri"/>
                <w:color w:val="000000"/>
                <w:sz w:val="22"/>
                <w:szCs w:val="22"/>
              </w:rPr>
              <w:t>personal data management</w:t>
            </w:r>
            <w:r w:rsidR="00176C35">
              <w:rPr>
                <w:rFonts w:ascii="Calibri" w:hAnsi="Calibri"/>
                <w:color w:val="000000"/>
                <w:sz w:val="22"/>
                <w:szCs w:val="22"/>
              </w:rPr>
              <w:t xml:space="preserve"> &amp; different access for self service/other roles</w:t>
            </w:r>
          </w:p>
        </w:tc>
      </w:tr>
      <w:tr w:rsidR="008F5EC9" w14:paraId="18E9C6AA"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D6DCE4"/>
            <w:vAlign w:val="bottom"/>
            <w:hideMark/>
          </w:tcPr>
          <w:p w14:paraId="12BA2D1B" w14:textId="77777777" w:rsidR="008F5EC9" w:rsidRDefault="008F5EC9">
            <w:pPr>
              <w:rPr>
                <w:rFonts w:ascii="Calibri" w:hAnsi="Calibri"/>
                <w:color w:val="000000"/>
                <w:sz w:val="22"/>
                <w:szCs w:val="22"/>
              </w:rPr>
            </w:pPr>
            <w:r>
              <w:rPr>
                <w:rFonts w:ascii="Calibri" w:hAnsi="Calibri"/>
                <w:color w:val="000000"/>
                <w:sz w:val="22"/>
                <w:szCs w:val="22"/>
              </w:rPr>
              <w:t>Training</w:t>
            </w:r>
          </w:p>
        </w:tc>
        <w:tc>
          <w:tcPr>
            <w:tcW w:w="5670" w:type="dxa"/>
            <w:tcBorders>
              <w:top w:val="nil"/>
              <w:left w:val="nil"/>
              <w:bottom w:val="single" w:sz="4" w:space="0" w:color="auto"/>
              <w:right w:val="single" w:sz="4" w:space="0" w:color="auto"/>
            </w:tcBorders>
            <w:shd w:val="clear" w:color="000000" w:fill="D6DCE4"/>
            <w:vAlign w:val="bottom"/>
            <w:hideMark/>
          </w:tcPr>
          <w:p w14:paraId="0B611E22" w14:textId="56D3B814" w:rsidR="008F5EC9" w:rsidRDefault="008F5EC9">
            <w:pPr>
              <w:rPr>
                <w:rFonts w:ascii="Calibri" w:hAnsi="Calibri"/>
                <w:color w:val="000000"/>
                <w:sz w:val="22"/>
                <w:szCs w:val="22"/>
              </w:rPr>
            </w:pPr>
            <w:r>
              <w:rPr>
                <w:rFonts w:ascii="Calibri" w:hAnsi="Calibri"/>
                <w:color w:val="000000"/>
                <w:sz w:val="22"/>
                <w:szCs w:val="22"/>
              </w:rPr>
              <w:t>System</w:t>
            </w:r>
            <w:r w:rsidR="005B1E72">
              <w:rPr>
                <w:rFonts w:ascii="Calibri" w:hAnsi="Calibri"/>
                <w:color w:val="000000"/>
                <w:sz w:val="22"/>
                <w:szCs w:val="22"/>
              </w:rPr>
              <w:t xml:space="preserve"> administrator</w:t>
            </w:r>
            <w:r>
              <w:rPr>
                <w:rFonts w:ascii="Calibri" w:hAnsi="Calibri"/>
                <w:color w:val="000000"/>
                <w:sz w:val="22"/>
                <w:szCs w:val="22"/>
              </w:rPr>
              <w:t>, Super user and all users</w:t>
            </w:r>
          </w:p>
        </w:tc>
      </w:tr>
      <w:tr w:rsidR="008F5EC9" w14:paraId="4B98AC45"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FFF2CC"/>
            <w:vAlign w:val="bottom"/>
            <w:hideMark/>
          </w:tcPr>
          <w:p w14:paraId="725534CA" w14:textId="77777777" w:rsidR="008F5EC9" w:rsidRDefault="008F5EC9">
            <w:pPr>
              <w:rPr>
                <w:rFonts w:ascii="Calibri" w:hAnsi="Calibri"/>
                <w:color w:val="000000"/>
                <w:sz w:val="22"/>
                <w:szCs w:val="22"/>
              </w:rPr>
            </w:pPr>
            <w:r>
              <w:rPr>
                <w:rFonts w:ascii="Calibri" w:hAnsi="Calibri"/>
                <w:color w:val="000000"/>
                <w:sz w:val="22"/>
                <w:szCs w:val="22"/>
              </w:rPr>
              <w:t xml:space="preserve">LCCC technical environment </w:t>
            </w:r>
          </w:p>
        </w:tc>
        <w:tc>
          <w:tcPr>
            <w:tcW w:w="5670" w:type="dxa"/>
            <w:tcBorders>
              <w:top w:val="nil"/>
              <w:left w:val="nil"/>
              <w:bottom w:val="single" w:sz="4" w:space="0" w:color="auto"/>
              <w:right w:val="single" w:sz="4" w:space="0" w:color="auto"/>
            </w:tcBorders>
            <w:shd w:val="clear" w:color="000000" w:fill="FFF2CC"/>
            <w:vAlign w:val="bottom"/>
            <w:hideMark/>
          </w:tcPr>
          <w:p w14:paraId="49D72D2E" w14:textId="20940EEA" w:rsidR="008F5EC9" w:rsidRDefault="00820D77">
            <w:pPr>
              <w:rPr>
                <w:rFonts w:ascii="Calibri" w:hAnsi="Calibri"/>
                <w:color w:val="000000"/>
                <w:sz w:val="22"/>
                <w:szCs w:val="22"/>
              </w:rPr>
            </w:pPr>
            <w:r>
              <w:rPr>
                <w:rFonts w:ascii="Calibri" w:hAnsi="Calibri"/>
                <w:color w:val="000000"/>
                <w:sz w:val="22"/>
                <w:szCs w:val="22"/>
              </w:rPr>
              <w:t xml:space="preserve">System can be used on </w:t>
            </w:r>
            <w:r w:rsidR="008F5EC9">
              <w:rPr>
                <w:rFonts w:ascii="Calibri" w:hAnsi="Calibri"/>
                <w:color w:val="000000"/>
                <w:sz w:val="22"/>
                <w:szCs w:val="22"/>
              </w:rPr>
              <w:t>Servers, Web based on line portal</w:t>
            </w:r>
          </w:p>
        </w:tc>
      </w:tr>
      <w:tr w:rsidR="008F5EC9" w14:paraId="32D84237"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FFF2CC"/>
            <w:vAlign w:val="bottom"/>
            <w:hideMark/>
          </w:tcPr>
          <w:p w14:paraId="3B15AF27"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FFF2CC"/>
            <w:vAlign w:val="bottom"/>
            <w:hideMark/>
          </w:tcPr>
          <w:p w14:paraId="49ED4E13" w14:textId="24D19C21" w:rsidR="008F5EC9" w:rsidRDefault="00820D77">
            <w:pPr>
              <w:rPr>
                <w:rFonts w:ascii="Calibri" w:hAnsi="Calibri"/>
                <w:color w:val="000000"/>
                <w:sz w:val="22"/>
                <w:szCs w:val="22"/>
              </w:rPr>
            </w:pPr>
            <w:r>
              <w:rPr>
                <w:rFonts w:ascii="Calibri" w:hAnsi="Calibri"/>
                <w:color w:val="000000"/>
                <w:sz w:val="22"/>
                <w:szCs w:val="22"/>
              </w:rPr>
              <w:t xml:space="preserve">Your </w:t>
            </w:r>
            <w:r w:rsidR="008F5EC9">
              <w:rPr>
                <w:rFonts w:ascii="Calibri" w:hAnsi="Calibri"/>
                <w:color w:val="000000"/>
                <w:sz w:val="22"/>
                <w:szCs w:val="22"/>
              </w:rPr>
              <w:t>accredit</w:t>
            </w:r>
            <w:r>
              <w:rPr>
                <w:rFonts w:ascii="Calibri" w:hAnsi="Calibri"/>
                <w:color w:val="000000"/>
                <w:sz w:val="22"/>
                <w:szCs w:val="22"/>
              </w:rPr>
              <w:t xml:space="preserve">ations </w:t>
            </w:r>
            <w:r w:rsidR="008F5EC9">
              <w:rPr>
                <w:rFonts w:ascii="Calibri" w:hAnsi="Calibri"/>
                <w:color w:val="000000"/>
                <w:sz w:val="22"/>
                <w:szCs w:val="22"/>
              </w:rPr>
              <w:t xml:space="preserve"> </w:t>
            </w:r>
            <w:r>
              <w:rPr>
                <w:rFonts w:ascii="Calibri" w:hAnsi="Calibri"/>
                <w:color w:val="000000"/>
                <w:sz w:val="22"/>
                <w:szCs w:val="22"/>
              </w:rPr>
              <w:t xml:space="preserve">and </w:t>
            </w:r>
            <w:r w:rsidR="008F5EC9">
              <w:rPr>
                <w:rFonts w:ascii="Calibri" w:hAnsi="Calibri"/>
                <w:color w:val="000000"/>
                <w:sz w:val="22"/>
                <w:szCs w:val="22"/>
              </w:rPr>
              <w:t>system security (such as IS</w:t>
            </w:r>
            <w:r>
              <w:rPr>
                <w:rFonts w:ascii="Calibri" w:hAnsi="Calibri"/>
                <w:color w:val="000000"/>
                <w:sz w:val="22"/>
                <w:szCs w:val="22"/>
              </w:rPr>
              <w:t>O</w:t>
            </w:r>
            <w:r w:rsidR="008F5EC9">
              <w:rPr>
                <w:rFonts w:ascii="Calibri" w:hAnsi="Calibri"/>
                <w:color w:val="000000"/>
                <w:sz w:val="22"/>
                <w:szCs w:val="22"/>
              </w:rPr>
              <w:t xml:space="preserve"> 27001 or cyber essentials +)</w:t>
            </w:r>
          </w:p>
        </w:tc>
      </w:tr>
      <w:tr w:rsidR="008F5EC9" w14:paraId="4AE93821"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FFF2CC"/>
            <w:vAlign w:val="bottom"/>
            <w:hideMark/>
          </w:tcPr>
          <w:p w14:paraId="2D710D2D" w14:textId="77777777" w:rsidR="008F5EC9" w:rsidRDefault="008F5EC9">
            <w:pPr>
              <w:rPr>
                <w:rFonts w:ascii="Calibri" w:hAnsi="Calibri"/>
                <w:color w:val="000000"/>
                <w:sz w:val="22"/>
                <w:szCs w:val="22"/>
              </w:rPr>
            </w:pPr>
            <w:r>
              <w:rPr>
                <w:rFonts w:ascii="Calibri" w:hAnsi="Calibri"/>
                <w:color w:val="000000"/>
                <w:sz w:val="22"/>
                <w:szCs w:val="22"/>
              </w:rPr>
              <w:t> </w:t>
            </w:r>
          </w:p>
        </w:tc>
        <w:tc>
          <w:tcPr>
            <w:tcW w:w="5670" w:type="dxa"/>
            <w:tcBorders>
              <w:top w:val="nil"/>
              <w:left w:val="nil"/>
              <w:bottom w:val="single" w:sz="4" w:space="0" w:color="auto"/>
              <w:right w:val="single" w:sz="4" w:space="0" w:color="auto"/>
            </w:tcBorders>
            <w:shd w:val="clear" w:color="000000" w:fill="FFF2CC"/>
            <w:vAlign w:val="bottom"/>
            <w:hideMark/>
          </w:tcPr>
          <w:p w14:paraId="65133EFA" w14:textId="1F17EDA0" w:rsidR="008F5EC9" w:rsidRDefault="008F5EC9">
            <w:pPr>
              <w:rPr>
                <w:rFonts w:ascii="Calibri" w:hAnsi="Calibri"/>
                <w:color w:val="000000"/>
                <w:sz w:val="22"/>
                <w:szCs w:val="22"/>
              </w:rPr>
            </w:pPr>
            <w:r>
              <w:rPr>
                <w:rFonts w:ascii="Calibri" w:hAnsi="Calibri"/>
                <w:color w:val="000000"/>
                <w:sz w:val="22"/>
                <w:szCs w:val="22"/>
              </w:rPr>
              <w:t>Internet explorer compat</w:t>
            </w:r>
            <w:r w:rsidR="00176C35">
              <w:rPr>
                <w:rFonts w:ascii="Calibri" w:hAnsi="Calibri"/>
                <w:color w:val="000000"/>
                <w:sz w:val="22"/>
                <w:szCs w:val="22"/>
              </w:rPr>
              <w:t>i</w:t>
            </w:r>
            <w:r>
              <w:rPr>
                <w:rFonts w:ascii="Calibri" w:hAnsi="Calibri"/>
                <w:color w:val="000000"/>
                <w:sz w:val="22"/>
                <w:szCs w:val="22"/>
              </w:rPr>
              <w:t xml:space="preserve">ble (on a </w:t>
            </w:r>
            <w:r w:rsidR="00176C35">
              <w:rPr>
                <w:rFonts w:ascii="Calibri" w:hAnsi="Calibri"/>
                <w:color w:val="000000"/>
                <w:sz w:val="22"/>
                <w:szCs w:val="22"/>
              </w:rPr>
              <w:t>M</w:t>
            </w:r>
            <w:r>
              <w:rPr>
                <w:rFonts w:ascii="Calibri" w:hAnsi="Calibri"/>
                <w:color w:val="000000"/>
                <w:sz w:val="22"/>
                <w:szCs w:val="22"/>
              </w:rPr>
              <w:t>icrosoft environ</w:t>
            </w:r>
            <w:r w:rsidR="00E10365">
              <w:rPr>
                <w:rFonts w:ascii="Calibri" w:hAnsi="Calibri"/>
                <w:color w:val="000000"/>
                <w:sz w:val="22"/>
                <w:szCs w:val="22"/>
              </w:rPr>
              <w:t>men</w:t>
            </w:r>
            <w:r>
              <w:rPr>
                <w:rFonts w:ascii="Calibri" w:hAnsi="Calibri"/>
                <w:color w:val="000000"/>
                <w:sz w:val="22"/>
                <w:szCs w:val="22"/>
              </w:rPr>
              <w:t xml:space="preserve">t)  </w:t>
            </w:r>
          </w:p>
        </w:tc>
      </w:tr>
      <w:tr w:rsidR="000F19CC" w14:paraId="2C41314D" w14:textId="77777777" w:rsidTr="00444741">
        <w:trPr>
          <w:trHeight w:hRule="exact" w:val="510"/>
        </w:trPr>
        <w:tc>
          <w:tcPr>
            <w:tcW w:w="2830" w:type="dxa"/>
            <w:tcBorders>
              <w:top w:val="nil"/>
              <w:left w:val="single" w:sz="4" w:space="0" w:color="auto"/>
              <w:bottom w:val="single" w:sz="4" w:space="0" w:color="auto"/>
              <w:right w:val="single" w:sz="4" w:space="0" w:color="auto"/>
            </w:tcBorders>
            <w:shd w:val="clear" w:color="000000" w:fill="FFF2CC"/>
            <w:vAlign w:val="bottom"/>
          </w:tcPr>
          <w:p w14:paraId="13AAD510" w14:textId="77777777" w:rsidR="000F19CC" w:rsidRDefault="000F19CC">
            <w:pPr>
              <w:rPr>
                <w:rFonts w:ascii="Calibri" w:hAnsi="Calibri"/>
                <w:color w:val="000000"/>
                <w:sz w:val="22"/>
                <w:szCs w:val="22"/>
              </w:rPr>
            </w:pPr>
          </w:p>
        </w:tc>
        <w:tc>
          <w:tcPr>
            <w:tcW w:w="5670" w:type="dxa"/>
            <w:tcBorders>
              <w:top w:val="nil"/>
              <w:left w:val="nil"/>
              <w:bottom w:val="single" w:sz="4" w:space="0" w:color="auto"/>
              <w:right w:val="single" w:sz="4" w:space="0" w:color="auto"/>
            </w:tcBorders>
            <w:shd w:val="clear" w:color="000000" w:fill="FFF2CC"/>
            <w:vAlign w:val="bottom"/>
          </w:tcPr>
          <w:p w14:paraId="1BBC9231" w14:textId="510086F1" w:rsidR="000F19CC" w:rsidRDefault="000F19CC">
            <w:pPr>
              <w:rPr>
                <w:rFonts w:ascii="Calibri" w:hAnsi="Calibri"/>
                <w:color w:val="000000"/>
                <w:sz w:val="22"/>
                <w:szCs w:val="22"/>
              </w:rPr>
            </w:pPr>
            <w:r>
              <w:rPr>
                <w:rFonts w:ascii="Calibri" w:hAnsi="Calibri"/>
                <w:color w:val="000000"/>
                <w:sz w:val="22"/>
                <w:szCs w:val="22"/>
              </w:rPr>
              <w:t>Sa</w:t>
            </w:r>
            <w:r w:rsidR="00176C35">
              <w:rPr>
                <w:rFonts w:ascii="Calibri" w:hAnsi="Calibri"/>
                <w:color w:val="000000"/>
                <w:sz w:val="22"/>
                <w:szCs w:val="22"/>
              </w:rPr>
              <w:t>f</w:t>
            </w:r>
            <w:r>
              <w:rPr>
                <w:rFonts w:ascii="Calibri" w:hAnsi="Calibri"/>
                <w:color w:val="000000"/>
                <w:sz w:val="22"/>
                <w:szCs w:val="22"/>
              </w:rPr>
              <w:t>ari compat</w:t>
            </w:r>
            <w:r w:rsidR="00176C35">
              <w:rPr>
                <w:rFonts w:ascii="Calibri" w:hAnsi="Calibri"/>
                <w:color w:val="000000"/>
                <w:sz w:val="22"/>
                <w:szCs w:val="22"/>
              </w:rPr>
              <w:t>i</w:t>
            </w:r>
            <w:r>
              <w:rPr>
                <w:rFonts w:ascii="Calibri" w:hAnsi="Calibri"/>
                <w:color w:val="000000"/>
                <w:sz w:val="22"/>
                <w:szCs w:val="22"/>
              </w:rPr>
              <w:t>ble (on iphones and ipads)</w:t>
            </w:r>
          </w:p>
        </w:tc>
      </w:tr>
    </w:tbl>
    <w:p w14:paraId="5E6594EA" w14:textId="77777777" w:rsidR="000F19CC" w:rsidRDefault="000F19CC" w:rsidP="000F19CC">
      <w:pPr>
        <w:pStyle w:val="ListParagraph"/>
        <w:keepNext/>
        <w:spacing w:before="240" w:after="240"/>
        <w:ind w:left="360"/>
        <w:jc w:val="both"/>
        <w:outlineLvl w:val="1"/>
        <w:rPr>
          <w:rFonts w:ascii="Arial" w:hAnsi="Arial" w:cs="Arial"/>
          <w:b/>
          <w:bCs/>
          <w:iCs/>
          <w:sz w:val="22"/>
          <w:szCs w:val="22"/>
          <w:lang w:eastAsia="en-US"/>
        </w:rPr>
      </w:pPr>
      <w:bookmarkStart w:id="4" w:name="_Toc353357562"/>
    </w:p>
    <w:p w14:paraId="608A65E5" w14:textId="168A9AE9" w:rsidR="00AE25CC" w:rsidRDefault="004A7B58" w:rsidP="00D94378">
      <w:pPr>
        <w:pStyle w:val="ListParagraph"/>
        <w:keepNext/>
        <w:numPr>
          <w:ilvl w:val="0"/>
          <w:numId w:val="12"/>
        </w:numPr>
        <w:spacing w:before="240" w:after="240"/>
        <w:jc w:val="both"/>
        <w:outlineLvl w:val="1"/>
        <w:rPr>
          <w:rFonts w:ascii="Arial" w:hAnsi="Arial" w:cs="Arial"/>
          <w:b/>
          <w:bCs/>
          <w:iCs/>
          <w:sz w:val="22"/>
          <w:szCs w:val="22"/>
          <w:lang w:eastAsia="en-US"/>
        </w:rPr>
      </w:pPr>
      <w:r w:rsidRPr="003C6E72">
        <w:rPr>
          <w:rFonts w:ascii="Arial" w:hAnsi="Arial" w:cs="Arial"/>
          <w:b/>
          <w:bCs/>
          <w:iCs/>
          <w:sz w:val="22"/>
          <w:szCs w:val="22"/>
          <w:lang w:eastAsia="en-US"/>
        </w:rPr>
        <w:t>Reporting</w:t>
      </w:r>
      <w:bookmarkEnd w:id="4"/>
    </w:p>
    <w:p w14:paraId="7CE07801" w14:textId="1C45B713" w:rsidR="004A7B58" w:rsidRDefault="00AE25CC" w:rsidP="00AE25CC">
      <w:pPr>
        <w:pStyle w:val="ListParagraph"/>
        <w:keepNext/>
        <w:spacing w:before="240" w:after="240"/>
        <w:ind w:left="851" w:hanging="567"/>
        <w:jc w:val="both"/>
        <w:outlineLvl w:val="1"/>
        <w:rPr>
          <w:rFonts w:ascii="Arial" w:hAnsi="Arial" w:cs="Mangal"/>
          <w:color w:val="000000"/>
          <w:sz w:val="22"/>
          <w:szCs w:val="22"/>
        </w:rPr>
      </w:pPr>
      <w:r w:rsidRPr="00AE25CC">
        <w:rPr>
          <w:rFonts w:ascii="Arial" w:hAnsi="Arial" w:cs="Arial"/>
          <w:bCs/>
          <w:iCs/>
          <w:sz w:val="22"/>
          <w:szCs w:val="22"/>
          <w:lang w:eastAsia="en-US"/>
        </w:rPr>
        <w:t>3.1</w:t>
      </w:r>
      <w:r w:rsidR="004A7B58" w:rsidRPr="00AE25CC">
        <w:rPr>
          <w:rFonts w:ascii="Arial" w:hAnsi="Arial" w:cs="Arial"/>
          <w:bCs/>
          <w:iCs/>
          <w:sz w:val="22"/>
          <w:szCs w:val="22"/>
          <w:lang w:eastAsia="en-US"/>
        </w:rPr>
        <w:t xml:space="preserve"> </w:t>
      </w:r>
      <w:r>
        <w:rPr>
          <w:rFonts w:ascii="Arial" w:hAnsi="Arial" w:cs="Arial"/>
          <w:bCs/>
          <w:iCs/>
          <w:sz w:val="22"/>
          <w:szCs w:val="22"/>
          <w:lang w:eastAsia="en-US"/>
        </w:rPr>
        <w:tab/>
      </w:r>
      <w:r w:rsidR="004A7B58" w:rsidRPr="00AE25CC">
        <w:rPr>
          <w:rFonts w:ascii="Arial" w:hAnsi="Arial" w:cs="Mangal"/>
          <w:color w:val="000000"/>
          <w:sz w:val="22"/>
          <w:szCs w:val="22"/>
        </w:rPr>
        <w:t xml:space="preserve">The </w:t>
      </w:r>
      <w:r w:rsidR="00710E55">
        <w:rPr>
          <w:rFonts w:ascii="Arial" w:hAnsi="Arial" w:cs="Mangal"/>
          <w:color w:val="000000"/>
          <w:sz w:val="22"/>
          <w:szCs w:val="22"/>
        </w:rPr>
        <w:t>Contractor</w:t>
      </w:r>
      <w:r w:rsidR="004A7B58" w:rsidRPr="00AE25CC">
        <w:rPr>
          <w:rFonts w:ascii="Arial" w:hAnsi="Arial" w:cs="Mangal"/>
          <w:bCs/>
          <w:color w:val="000000"/>
          <w:sz w:val="22"/>
          <w:szCs w:val="22"/>
        </w:rPr>
        <w:t xml:space="preserve"> </w:t>
      </w:r>
      <w:r w:rsidR="004A7B58" w:rsidRPr="00AE25CC">
        <w:rPr>
          <w:rFonts w:ascii="Arial" w:hAnsi="Arial" w:cs="Mangal"/>
          <w:color w:val="000000"/>
          <w:sz w:val="22"/>
          <w:szCs w:val="22"/>
        </w:rPr>
        <w:t xml:space="preserve">will provide management information (MI) </w:t>
      </w:r>
      <w:r w:rsidR="00176C35">
        <w:rPr>
          <w:rFonts w:ascii="Arial" w:hAnsi="Arial" w:cs="Mangal"/>
          <w:color w:val="000000"/>
          <w:sz w:val="22"/>
          <w:szCs w:val="22"/>
        </w:rPr>
        <w:t>as</w:t>
      </w:r>
      <w:r w:rsidR="004D7475">
        <w:rPr>
          <w:rFonts w:ascii="Arial" w:hAnsi="Arial" w:cs="Mangal"/>
          <w:color w:val="000000"/>
          <w:sz w:val="22"/>
          <w:szCs w:val="22"/>
        </w:rPr>
        <w:t xml:space="preserve"> required.</w:t>
      </w:r>
    </w:p>
    <w:p w14:paraId="6E2B8EB0" w14:textId="77777777" w:rsidR="009034EA" w:rsidRPr="00AE25CC" w:rsidRDefault="009034EA" w:rsidP="00AE25CC">
      <w:pPr>
        <w:pStyle w:val="ListParagraph"/>
        <w:keepNext/>
        <w:spacing w:before="240" w:after="240"/>
        <w:ind w:left="851" w:hanging="567"/>
        <w:jc w:val="both"/>
        <w:outlineLvl w:val="1"/>
        <w:rPr>
          <w:rFonts w:ascii="Arial" w:hAnsi="Arial" w:cs="Arial"/>
          <w:bCs/>
          <w:iCs/>
          <w:sz w:val="22"/>
          <w:szCs w:val="22"/>
          <w:lang w:eastAsia="en-US"/>
        </w:rPr>
      </w:pPr>
    </w:p>
    <w:p w14:paraId="0815F677" w14:textId="4ED6CA99" w:rsidR="00D94378" w:rsidRDefault="00D94378" w:rsidP="00D94378">
      <w:pPr>
        <w:pStyle w:val="ListParagraph"/>
        <w:keepNext/>
        <w:numPr>
          <w:ilvl w:val="0"/>
          <w:numId w:val="12"/>
        </w:numPr>
        <w:spacing w:before="240" w:after="240"/>
        <w:jc w:val="both"/>
        <w:outlineLvl w:val="1"/>
        <w:rPr>
          <w:rFonts w:ascii="Arial" w:hAnsi="Arial" w:cs="Arial"/>
          <w:b/>
          <w:bCs/>
          <w:iCs/>
          <w:sz w:val="22"/>
          <w:szCs w:val="22"/>
          <w:lang w:eastAsia="en-US"/>
        </w:rPr>
      </w:pPr>
      <w:r w:rsidRPr="003C6E72">
        <w:rPr>
          <w:rFonts w:ascii="Arial" w:hAnsi="Arial" w:cs="Arial"/>
          <w:b/>
          <w:bCs/>
          <w:iCs/>
          <w:sz w:val="22"/>
          <w:szCs w:val="22"/>
          <w:lang w:eastAsia="en-US"/>
        </w:rPr>
        <w:t>Outputs</w:t>
      </w:r>
    </w:p>
    <w:p w14:paraId="19CA2FB2" w14:textId="7CBB0800" w:rsidR="00A01EAD" w:rsidRPr="003C6E72" w:rsidRDefault="00A01EAD" w:rsidP="00A01EAD">
      <w:pPr>
        <w:pStyle w:val="ListParagraph"/>
        <w:keepNext/>
        <w:numPr>
          <w:ilvl w:val="1"/>
          <w:numId w:val="12"/>
        </w:numPr>
        <w:spacing w:before="240" w:after="240"/>
        <w:jc w:val="both"/>
        <w:outlineLvl w:val="1"/>
        <w:rPr>
          <w:rFonts w:ascii="Arial" w:hAnsi="Arial" w:cs="Arial"/>
          <w:bCs/>
          <w:iCs/>
          <w:sz w:val="22"/>
          <w:szCs w:val="22"/>
          <w:lang w:eastAsia="en-US"/>
        </w:rPr>
      </w:pPr>
      <w:r w:rsidRPr="003C6E72">
        <w:rPr>
          <w:rFonts w:ascii="Arial" w:hAnsi="Arial" w:cs="Arial"/>
          <w:bCs/>
          <w:iCs/>
          <w:sz w:val="22"/>
          <w:szCs w:val="22"/>
          <w:lang w:eastAsia="en-US"/>
        </w:rPr>
        <w:t xml:space="preserve">The </w:t>
      </w:r>
      <w:r w:rsidR="00710E55">
        <w:rPr>
          <w:rFonts w:ascii="Arial" w:hAnsi="Arial" w:cs="Arial"/>
          <w:bCs/>
          <w:iCs/>
          <w:sz w:val="22"/>
          <w:szCs w:val="22"/>
          <w:lang w:eastAsia="en-US"/>
        </w:rPr>
        <w:t>Contractor</w:t>
      </w:r>
      <w:r w:rsidRPr="003C6E72">
        <w:rPr>
          <w:rFonts w:ascii="Arial" w:hAnsi="Arial" w:cs="Arial"/>
          <w:bCs/>
          <w:iCs/>
          <w:sz w:val="22"/>
          <w:szCs w:val="22"/>
          <w:lang w:eastAsia="en-US"/>
        </w:rPr>
        <w:t xml:space="preserve"> shall provide a dedicated single point of contact whom LCCC shall liaise with. The contact will support building a professional relationship with LCCC’s HR team</w:t>
      </w:r>
      <w:r w:rsidR="004D7475">
        <w:rPr>
          <w:rFonts w:ascii="Arial" w:hAnsi="Arial" w:cs="Arial"/>
          <w:bCs/>
          <w:iCs/>
          <w:sz w:val="22"/>
          <w:szCs w:val="22"/>
          <w:lang w:eastAsia="en-US"/>
        </w:rPr>
        <w:t>.</w:t>
      </w:r>
      <w:r w:rsidRPr="003C6E72">
        <w:rPr>
          <w:rFonts w:ascii="Arial" w:hAnsi="Arial" w:cs="Arial"/>
          <w:bCs/>
          <w:iCs/>
          <w:sz w:val="22"/>
          <w:szCs w:val="22"/>
          <w:lang w:eastAsia="en-US"/>
        </w:rPr>
        <w:t xml:space="preserve">  </w:t>
      </w:r>
    </w:p>
    <w:p w14:paraId="7C94753C" w14:textId="6255C89E" w:rsidR="00A01EAD" w:rsidRDefault="00A01EAD" w:rsidP="00A01EAD">
      <w:pPr>
        <w:pStyle w:val="ListParagraph"/>
        <w:keepNext/>
        <w:numPr>
          <w:ilvl w:val="1"/>
          <w:numId w:val="12"/>
        </w:numPr>
        <w:spacing w:before="240" w:after="240"/>
        <w:jc w:val="both"/>
        <w:outlineLvl w:val="1"/>
        <w:rPr>
          <w:rFonts w:ascii="Arial" w:hAnsi="Arial" w:cs="Arial"/>
          <w:bCs/>
          <w:iCs/>
          <w:sz w:val="22"/>
          <w:szCs w:val="22"/>
          <w:lang w:eastAsia="en-US"/>
        </w:rPr>
      </w:pPr>
      <w:r w:rsidRPr="003C6E72">
        <w:rPr>
          <w:rFonts w:ascii="Arial" w:hAnsi="Arial" w:cs="Arial"/>
          <w:bCs/>
          <w:iCs/>
          <w:sz w:val="22"/>
          <w:szCs w:val="22"/>
          <w:lang w:eastAsia="en-US"/>
        </w:rPr>
        <w:t xml:space="preserve">The contact will also be the escalation point for any areas of concern that arise. </w:t>
      </w:r>
    </w:p>
    <w:p w14:paraId="0FFE3682" w14:textId="77777777" w:rsidR="00D207A2" w:rsidRDefault="00D207A2" w:rsidP="00D207A2">
      <w:pPr>
        <w:pStyle w:val="ListParagraph"/>
        <w:keepNext/>
        <w:spacing w:before="240" w:after="240"/>
        <w:ind w:left="851"/>
        <w:jc w:val="both"/>
        <w:outlineLvl w:val="1"/>
        <w:rPr>
          <w:rFonts w:ascii="Arial" w:hAnsi="Arial" w:cs="Arial"/>
          <w:bCs/>
          <w:iCs/>
          <w:sz w:val="22"/>
          <w:szCs w:val="22"/>
          <w:lang w:eastAsia="en-US"/>
        </w:rPr>
      </w:pPr>
    </w:p>
    <w:p w14:paraId="24380053" w14:textId="4882E09A" w:rsidR="00A01EAD" w:rsidRPr="003C6E72" w:rsidRDefault="009214B5" w:rsidP="00D94378">
      <w:pPr>
        <w:pStyle w:val="ListParagraph"/>
        <w:keepNext/>
        <w:numPr>
          <w:ilvl w:val="0"/>
          <w:numId w:val="12"/>
        </w:numPr>
        <w:spacing w:before="240" w:after="240"/>
        <w:jc w:val="both"/>
        <w:outlineLvl w:val="1"/>
        <w:rPr>
          <w:rFonts w:ascii="Arial" w:hAnsi="Arial" w:cs="Arial"/>
          <w:b/>
          <w:bCs/>
          <w:iCs/>
          <w:sz w:val="22"/>
          <w:szCs w:val="22"/>
          <w:lang w:eastAsia="en-US"/>
        </w:rPr>
      </w:pPr>
      <w:r>
        <w:rPr>
          <w:rFonts w:ascii="Arial" w:hAnsi="Arial" w:cs="Arial"/>
          <w:b/>
          <w:bCs/>
          <w:iCs/>
          <w:sz w:val="22"/>
          <w:szCs w:val="22"/>
          <w:lang w:eastAsia="en-US"/>
        </w:rPr>
        <w:t>Innovation</w:t>
      </w:r>
      <w:r w:rsidR="00A01EAD">
        <w:rPr>
          <w:rFonts w:ascii="Arial" w:hAnsi="Arial" w:cs="Arial"/>
          <w:b/>
          <w:bCs/>
          <w:iCs/>
          <w:sz w:val="22"/>
          <w:szCs w:val="22"/>
          <w:lang w:eastAsia="en-US"/>
        </w:rPr>
        <w:t xml:space="preserve"> and business continuity</w:t>
      </w:r>
    </w:p>
    <w:p w14:paraId="0CF8AABD" w14:textId="398D207B" w:rsidR="00E41F3E" w:rsidRPr="00D207A2" w:rsidRDefault="00E41F3E" w:rsidP="00A01EAD">
      <w:pPr>
        <w:pStyle w:val="ListParagraph"/>
        <w:keepNext/>
        <w:numPr>
          <w:ilvl w:val="1"/>
          <w:numId w:val="18"/>
        </w:numPr>
        <w:spacing w:before="240" w:after="240"/>
        <w:ind w:left="851" w:hanging="567"/>
        <w:jc w:val="both"/>
        <w:outlineLvl w:val="1"/>
        <w:rPr>
          <w:rFonts w:ascii="Arial" w:hAnsi="Arial" w:cs="Arial"/>
          <w:bCs/>
          <w:iCs/>
          <w:sz w:val="22"/>
          <w:szCs w:val="22"/>
          <w:lang w:eastAsia="en-US"/>
        </w:rPr>
      </w:pPr>
      <w:bookmarkStart w:id="5" w:name="_Toc353357564"/>
      <w:bookmarkEnd w:id="5"/>
      <w:r w:rsidRPr="00A01EAD">
        <w:rPr>
          <w:rFonts w:ascii="Arial" w:hAnsi="Arial" w:cs="Arial"/>
          <w:sz w:val="22"/>
          <w:szCs w:val="22"/>
        </w:rPr>
        <w:t xml:space="preserve">On an on-going basis, the </w:t>
      </w:r>
      <w:r w:rsidR="00710E55">
        <w:rPr>
          <w:rFonts w:ascii="Arial" w:hAnsi="Arial" w:cs="Arial"/>
          <w:sz w:val="22"/>
          <w:szCs w:val="22"/>
        </w:rPr>
        <w:t>Contractor</w:t>
      </w:r>
      <w:r w:rsidRPr="00A01EAD">
        <w:rPr>
          <w:rFonts w:ascii="Arial" w:hAnsi="Arial" w:cs="Arial"/>
          <w:sz w:val="22"/>
          <w:szCs w:val="22"/>
        </w:rPr>
        <w:t xml:space="preserve"> shall be required to monitor the market for technological advances/changes and suggest improvements to the systems used as part of the delivery of the service under the Contract. However, </w:t>
      </w:r>
      <w:r w:rsidR="00A01EAD" w:rsidRPr="00A01EAD">
        <w:rPr>
          <w:rFonts w:ascii="Arial" w:hAnsi="Arial" w:cs="Arial"/>
          <w:sz w:val="22"/>
          <w:szCs w:val="22"/>
        </w:rPr>
        <w:t>LCCC</w:t>
      </w:r>
      <w:r w:rsidRPr="00A01EAD">
        <w:rPr>
          <w:rFonts w:ascii="Arial" w:hAnsi="Arial" w:cs="Arial"/>
          <w:sz w:val="22"/>
          <w:szCs w:val="22"/>
        </w:rPr>
        <w:t xml:space="preserve"> reserve</w:t>
      </w:r>
      <w:r w:rsidR="00176C35">
        <w:rPr>
          <w:rFonts w:ascii="Arial" w:hAnsi="Arial" w:cs="Arial"/>
          <w:sz w:val="22"/>
          <w:szCs w:val="22"/>
        </w:rPr>
        <w:t>s</w:t>
      </w:r>
      <w:r w:rsidRPr="00A01EAD">
        <w:rPr>
          <w:rFonts w:ascii="Arial" w:hAnsi="Arial" w:cs="Arial"/>
          <w:sz w:val="22"/>
          <w:szCs w:val="22"/>
        </w:rPr>
        <w:t xml:space="preserve"> the right to either accept or decline such suggestions at </w:t>
      </w:r>
      <w:r w:rsidR="00176C35">
        <w:rPr>
          <w:rFonts w:ascii="Arial" w:hAnsi="Arial" w:cs="Arial"/>
          <w:sz w:val="22"/>
          <w:szCs w:val="22"/>
        </w:rPr>
        <w:t>its</w:t>
      </w:r>
      <w:r w:rsidRPr="00A01EAD">
        <w:rPr>
          <w:rFonts w:ascii="Arial" w:hAnsi="Arial" w:cs="Arial"/>
          <w:sz w:val="22"/>
          <w:szCs w:val="22"/>
        </w:rPr>
        <w:t xml:space="preserve"> discretion.</w:t>
      </w:r>
    </w:p>
    <w:p w14:paraId="5654EF1F" w14:textId="7623DA95" w:rsidR="005220AF" w:rsidRPr="00FF3CC2" w:rsidRDefault="00E41F3E" w:rsidP="00AE25CC">
      <w:pPr>
        <w:pStyle w:val="ListParagraph"/>
        <w:keepNext/>
        <w:numPr>
          <w:ilvl w:val="1"/>
          <w:numId w:val="18"/>
        </w:numPr>
        <w:spacing w:before="240" w:after="240"/>
        <w:ind w:left="851" w:hanging="698"/>
        <w:jc w:val="both"/>
        <w:outlineLvl w:val="1"/>
        <w:rPr>
          <w:rFonts w:ascii="Arial" w:hAnsi="Arial" w:cs="Arial"/>
          <w:sz w:val="22"/>
          <w:szCs w:val="22"/>
        </w:rPr>
      </w:pPr>
      <w:r w:rsidRPr="00FF3CC2">
        <w:rPr>
          <w:rFonts w:ascii="Arial" w:hAnsi="Arial" w:cs="Arial"/>
          <w:sz w:val="22"/>
          <w:szCs w:val="22"/>
        </w:rPr>
        <w:t xml:space="preserve">The </w:t>
      </w:r>
      <w:r w:rsidR="00710E55">
        <w:rPr>
          <w:rFonts w:ascii="Arial" w:hAnsi="Arial" w:cs="Arial"/>
          <w:sz w:val="22"/>
          <w:szCs w:val="22"/>
        </w:rPr>
        <w:t>Contractor</w:t>
      </w:r>
      <w:r w:rsidR="00D207A2" w:rsidRPr="00FF3CC2">
        <w:rPr>
          <w:rFonts w:ascii="Arial" w:hAnsi="Arial" w:cs="Arial"/>
          <w:sz w:val="22"/>
          <w:szCs w:val="22"/>
        </w:rPr>
        <w:t xml:space="preserve"> </w:t>
      </w:r>
      <w:r w:rsidRPr="00FF3CC2">
        <w:rPr>
          <w:rFonts w:ascii="Arial" w:hAnsi="Arial" w:cs="Arial"/>
          <w:sz w:val="22"/>
          <w:szCs w:val="22"/>
        </w:rPr>
        <w:t xml:space="preserve">shall be required to demonstrate that </w:t>
      </w:r>
      <w:r w:rsidR="00176C35">
        <w:rPr>
          <w:rFonts w:ascii="Arial" w:hAnsi="Arial" w:cs="Arial"/>
          <w:sz w:val="22"/>
          <w:szCs w:val="22"/>
        </w:rPr>
        <w:t xml:space="preserve">it has </w:t>
      </w:r>
      <w:r w:rsidRPr="00FF3CC2">
        <w:rPr>
          <w:rFonts w:ascii="Arial" w:hAnsi="Arial" w:cs="Arial"/>
          <w:sz w:val="22"/>
          <w:szCs w:val="22"/>
        </w:rPr>
        <w:t xml:space="preserve"> a robust Business Continuity &amp; Disaster Recovery Plan in place from the commencement </w:t>
      </w:r>
      <w:r w:rsidR="00FF3CC2" w:rsidRPr="00FF3CC2">
        <w:rPr>
          <w:rFonts w:ascii="Arial" w:hAnsi="Arial" w:cs="Arial"/>
          <w:sz w:val="22"/>
          <w:szCs w:val="22"/>
        </w:rPr>
        <w:t xml:space="preserve">date </w:t>
      </w:r>
      <w:r w:rsidRPr="00FF3CC2">
        <w:rPr>
          <w:rFonts w:ascii="Arial" w:hAnsi="Arial" w:cs="Arial"/>
          <w:sz w:val="22"/>
          <w:szCs w:val="22"/>
        </w:rPr>
        <w:t>and for the duration of the Contract.</w:t>
      </w:r>
      <w:r w:rsidRPr="00FF3CC2">
        <w:rPr>
          <w:rFonts w:ascii="Arial" w:hAnsi="Arial" w:cs="Arial"/>
          <w:b/>
          <w:sz w:val="22"/>
          <w:szCs w:val="22"/>
        </w:rPr>
        <w:tab/>
      </w:r>
      <w:r w:rsidRPr="00FF3CC2">
        <w:rPr>
          <w:rFonts w:ascii="Arial" w:hAnsi="Arial" w:cs="Arial"/>
          <w:b/>
          <w:sz w:val="22"/>
          <w:szCs w:val="22"/>
        </w:rPr>
        <w:tab/>
      </w:r>
    </w:p>
    <w:p w14:paraId="0D07D3E9" w14:textId="77777777" w:rsidR="005220AF" w:rsidRPr="003C6E72" w:rsidRDefault="005220AF" w:rsidP="00E41F3E">
      <w:pPr>
        <w:ind w:left="720" w:hanging="720"/>
        <w:jc w:val="center"/>
        <w:rPr>
          <w:rFonts w:ascii="Arial" w:hAnsi="Arial" w:cs="Arial"/>
          <w:sz w:val="22"/>
          <w:szCs w:val="22"/>
        </w:rPr>
      </w:pPr>
    </w:p>
    <w:p w14:paraId="6B342F2F" w14:textId="77777777" w:rsidR="000C3687" w:rsidRPr="003C6E72" w:rsidRDefault="000C3687" w:rsidP="00E41F3E">
      <w:pPr>
        <w:ind w:left="720" w:hanging="720"/>
        <w:jc w:val="center"/>
        <w:rPr>
          <w:rFonts w:ascii="Arial" w:hAnsi="Arial" w:cs="Arial"/>
          <w:sz w:val="22"/>
          <w:szCs w:val="22"/>
        </w:rPr>
        <w:sectPr w:rsidR="000C3687" w:rsidRPr="003C6E72">
          <w:headerReference w:type="even" r:id="rId24"/>
          <w:headerReference w:type="default" r:id="rId25"/>
          <w:headerReference w:type="first" r:id="rId26"/>
          <w:pgSz w:w="11906" w:h="16838"/>
          <w:pgMar w:top="1440" w:right="1800" w:bottom="1440" w:left="1800" w:header="708" w:footer="708" w:gutter="0"/>
          <w:cols w:space="708"/>
          <w:docGrid w:linePitch="360"/>
        </w:sectPr>
      </w:pPr>
    </w:p>
    <w:p w14:paraId="5C32E612" w14:textId="3B8C1350" w:rsidR="00E41F3E" w:rsidRPr="003C6E72" w:rsidRDefault="00E41F3E" w:rsidP="00E41F3E">
      <w:pPr>
        <w:ind w:left="720" w:hanging="720"/>
        <w:jc w:val="center"/>
        <w:rPr>
          <w:rFonts w:ascii="Arial" w:hAnsi="Arial" w:cs="Arial"/>
          <w:b/>
          <w:sz w:val="22"/>
          <w:szCs w:val="22"/>
        </w:rPr>
      </w:pPr>
      <w:bookmarkStart w:id="6" w:name="_Ref153005543"/>
      <w:r w:rsidRPr="003C6E72">
        <w:rPr>
          <w:rFonts w:ascii="Arial" w:hAnsi="Arial" w:cs="Arial"/>
          <w:b/>
          <w:sz w:val="22"/>
          <w:szCs w:val="22"/>
        </w:rPr>
        <w:t xml:space="preserve">SECTION C - TECHNICAL </w:t>
      </w:r>
      <w:bookmarkEnd w:id="6"/>
      <w:r w:rsidR="00B47B29">
        <w:rPr>
          <w:rFonts w:ascii="Arial" w:hAnsi="Arial" w:cs="Arial"/>
          <w:b/>
          <w:sz w:val="22"/>
          <w:szCs w:val="22"/>
        </w:rPr>
        <w:t>PROPOSAL</w:t>
      </w:r>
    </w:p>
    <w:p w14:paraId="27B125B2" w14:textId="77777777" w:rsidR="00E41F3E" w:rsidRPr="003C6E72" w:rsidRDefault="00E41F3E" w:rsidP="00E41F3E">
      <w:pPr>
        <w:rPr>
          <w:rFonts w:ascii="Arial" w:hAnsi="Arial" w:cs="Arial"/>
          <w:sz w:val="22"/>
          <w:szCs w:val="22"/>
        </w:rPr>
      </w:pPr>
    </w:p>
    <w:p w14:paraId="51FFD962" w14:textId="77777777" w:rsidR="00E41F3E" w:rsidRPr="003C6E72" w:rsidRDefault="00E41F3E" w:rsidP="004A7B58">
      <w:pPr>
        <w:numPr>
          <w:ilvl w:val="0"/>
          <w:numId w:val="2"/>
        </w:numPr>
        <w:tabs>
          <w:tab w:val="clear" w:pos="360"/>
        </w:tabs>
        <w:ind w:left="720" w:hanging="720"/>
        <w:rPr>
          <w:rFonts w:ascii="Arial" w:hAnsi="Arial" w:cs="Arial"/>
          <w:b/>
          <w:sz w:val="22"/>
          <w:szCs w:val="22"/>
        </w:rPr>
      </w:pPr>
      <w:r w:rsidRPr="003C6E72">
        <w:rPr>
          <w:rFonts w:ascii="Arial" w:hAnsi="Arial" w:cs="Arial"/>
          <w:b/>
          <w:sz w:val="22"/>
          <w:szCs w:val="22"/>
        </w:rPr>
        <w:t>General</w:t>
      </w:r>
    </w:p>
    <w:p w14:paraId="5F435586" w14:textId="77777777" w:rsidR="00E41F3E" w:rsidRPr="003C6E72" w:rsidRDefault="00E41F3E" w:rsidP="00E41F3E">
      <w:pPr>
        <w:rPr>
          <w:rFonts w:ascii="Arial" w:hAnsi="Arial" w:cs="Arial"/>
          <w:sz w:val="22"/>
          <w:szCs w:val="22"/>
        </w:rPr>
      </w:pPr>
    </w:p>
    <w:p w14:paraId="3534D61D" w14:textId="7154568E" w:rsidR="00E41F3E" w:rsidRPr="003C6E72" w:rsidRDefault="00E41F3E" w:rsidP="004A7B58">
      <w:pPr>
        <w:numPr>
          <w:ilvl w:val="1"/>
          <w:numId w:val="2"/>
        </w:numPr>
        <w:tabs>
          <w:tab w:val="clear" w:pos="1800"/>
        </w:tabs>
        <w:ind w:left="720" w:hanging="720"/>
        <w:jc w:val="both"/>
        <w:rPr>
          <w:rFonts w:ascii="Arial" w:hAnsi="Arial" w:cs="Arial"/>
          <w:sz w:val="22"/>
          <w:szCs w:val="22"/>
        </w:rPr>
      </w:pPr>
      <w:r w:rsidRPr="003C6E72">
        <w:rPr>
          <w:rFonts w:ascii="Arial" w:hAnsi="Arial" w:cs="Arial"/>
          <w:sz w:val="22"/>
          <w:szCs w:val="22"/>
        </w:rPr>
        <w:t xml:space="preserve">The following </w:t>
      </w:r>
      <w:r w:rsidR="00B47B29">
        <w:rPr>
          <w:rFonts w:ascii="Arial" w:hAnsi="Arial" w:cs="Arial"/>
          <w:sz w:val="22"/>
          <w:szCs w:val="22"/>
        </w:rPr>
        <w:t>s</w:t>
      </w:r>
      <w:r w:rsidRPr="003C6E72">
        <w:rPr>
          <w:rFonts w:ascii="Arial" w:hAnsi="Arial" w:cs="Arial"/>
          <w:sz w:val="22"/>
          <w:szCs w:val="22"/>
        </w:rPr>
        <w:t xml:space="preserve">ection is designed to satisfy the Low Carbon Contracts Company that you have the technical ability and the management controls to perform this </w:t>
      </w:r>
      <w:r w:rsidR="004E7F7F">
        <w:rPr>
          <w:rFonts w:ascii="Arial" w:hAnsi="Arial" w:cs="Arial"/>
          <w:sz w:val="22"/>
          <w:szCs w:val="22"/>
        </w:rPr>
        <w:t>contract</w:t>
      </w:r>
      <w:r w:rsidRPr="003C6E72">
        <w:rPr>
          <w:rFonts w:ascii="Arial" w:hAnsi="Arial" w:cs="Arial"/>
          <w:sz w:val="22"/>
          <w:szCs w:val="22"/>
        </w:rPr>
        <w:t xml:space="preserve"> efficiently, reliably and cost-effectively.  </w:t>
      </w:r>
    </w:p>
    <w:p w14:paraId="4706E79C" w14:textId="77777777" w:rsidR="00E41F3E" w:rsidRPr="003C6E72" w:rsidRDefault="00E41F3E" w:rsidP="00E41F3E">
      <w:pPr>
        <w:ind w:left="720" w:hanging="720"/>
        <w:jc w:val="both"/>
        <w:rPr>
          <w:rFonts w:ascii="Arial" w:hAnsi="Arial" w:cs="Arial"/>
          <w:sz w:val="22"/>
          <w:szCs w:val="22"/>
        </w:rPr>
      </w:pPr>
    </w:p>
    <w:p w14:paraId="6EF013AD" w14:textId="4DCF030A" w:rsidR="00E41F3E" w:rsidRPr="003C6E72" w:rsidRDefault="00E41F3E" w:rsidP="004A7B58">
      <w:pPr>
        <w:numPr>
          <w:ilvl w:val="1"/>
          <w:numId w:val="2"/>
        </w:numPr>
        <w:tabs>
          <w:tab w:val="clear" w:pos="1800"/>
        </w:tabs>
        <w:ind w:left="720" w:hanging="720"/>
        <w:jc w:val="both"/>
        <w:rPr>
          <w:rFonts w:ascii="Arial" w:hAnsi="Arial" w:cs="Arial"/>
          <w:sz w:val="22"/>
          <w:szCs w:val="22"/>
        </w:rPr>
      </w:pPr>
      <w:r w:rsidRPr="003C6E72">
        <w:rPr>
          <w:rFonts w:ascii="Arial" w:hAnsi="Arial" w:cs="Arial"/>
          <w:sz w:val="22"/>
          <w:szCs w:val="22"/>
        </w:rPr>
        <w:t xml:space="preserve">Responses to this Section C Technical </w:t>
      </w:r>
      <w:r w:rsidR="00FF3CC2">
        <w:rPr>
          <w:rFonts w:ascii="Arial" w:hAnsi="Arial" w:cs="Arial"/>
          <w:sz w:val="22"/>
          <w:szCs w:val="22"/>
        </w:rPr>
        <w:t>Proposal</w:t>
      </w:r>
      <w:r w:rsidRPr="003C6E72">
        <w:rPr>
          <w:rFonts w:ascii="Arial" w:hAnsi="Arial" w:cs="Arial"/>
          <w:sz w:val="22"/>
          <w:szCs w:val="22"/>
        </w:rPr>
        <w:t xml:space="preserve"> will be evaluated independently of the responses to Section D Commercial </w:t>
      </w:r>
      <w:r w:rsidR="00B47B29">
        <w:rPr>
          <w:rFonts w:ascii="Arial" w:hAnsi="Arial" w:cs="Arial"/>
          <w:sz w:val="22"/>
          <w:szCs w:val="22"/>
        </w:rPr>
        <w:t>Proposal</w:t>
      </w:r>
      <w:r w:rsidRPr="003C6E72">
        <w:rPr>
          <w:rFonts w:ascii="Arial" w:hAnsi="Arial" w:cs="Arial"/>
          <w:sz w:val="22"/>
          <w:szCs w:val="22"/>
        </w:rPr>
        <w:t>. Please therefore ensure that your response to th</w:t>
      </w:r>
      <w:r w:rsidR="0031639F">
        <w:rPr>
          <w:rFonts w:ascii="Arial" w:hAnsi="Arial" w:cs="Arial"/>
          <w:sz w:val="22"/>
          <w:szCs w:val="22"/>
        </w:rPr>
        <w:t>is</w:t>
      </w:r>
      <w:r w:rsidRPr="003C6E72">
        <w:rPr>
          <w:rFonts w:ascii="Arial" w:hAnsi="Arial" w:cs="Arial"/>
          <w:sz w:val="22"/>
          <w:szCs w:val="22"/>
        </w:rPr>
        <w:t xml:space="preserve"> Section</w:t>
      </w:r>
      <w:r w:rsidR="0031639F">
        <w:rPr>
          <w:rFonts w:ascii="Arial" w:hAnsi="Arial" w:cs="Arial"/>
          <w:sz w:val="22"/>
          <w:szCs w:val="22"/>
        </w:rPr>
        <w:t xml:space="preserve"> C</w:t>
      </w:r>
      <w:r w:rsidRPr="003C6E72">
        <w:rPr>
          <w:rFonts w:ascii="Arial" w:hAnsi="Arial" w:cs="Arial"/>
          <w:sz w:val="22"/>
          <w:szCs w:val="22"/>
        </w:rPr>
        <w:t xml:space="preserve"> </w:t>
      </w:r>
      <w:r w:rsidR="0031639F">
        <w:rPr>
          <w:rFonts w:ascii="Arial" w:hAnsi="Arial" w:cs="Arial"/>
          <w:sz w:val="22"/>
          <w:szCs w:val="22"/>
        </w:rPr>
        <w:t>is</w:t>
      </w:r>
      <w:r w:rsidRPr="003C6E72">
        <w:rPr>
          <w:rFonts w:ascii="Arial" w:hAnsi="Arial" w:cs="Arial"/>
          <w:sz w:val="22"/>
          <w:szCs w:val="22"/>
        </w:rPr>
        <w:t xml:space="preserve"> submitted as</w:t>
      </w:r>
      <w:r w:rsidR="003F0F71">
        <w:rPr>
          <w:rFonts w:ascii="Arial" w:hAnsi="Arial" w:cs="Arial"/>
          <w:sz w:val="22"/>
          <w:szCs w:val="22"/>
        </w:rPr>
        <w:t xml:space="preserve"> a </w:t>
      </w:r>
      <w:r w:rsidRPr="003C6E72">
        <w:rPr>
          <w:rFonts w:ascii="Arial" w:hAnsi="Arial" w:cs="Arial"/>
          <w:sz w:val="22"/>
          <w:szCs w:val="22"/>
        </w:rPr>
        <w:t xml:space="preserve"> separate file.</w:t>
      </w:r>
    </w:p>
    <w:p w14:paraId="0B2FC30B" w14:textId="77777777" w:rsidR="00E41F3E" w:rsidRPr="003C6E72" w:rsidRDefault="00E41F3E" w:rsidP="00E41F3E">
      <w:pPr>
        <w:jc w:val="both"/>
        <w:rPr>
          <w:rFonts w:ascii="Arial" w:hAnsi="Arial" w:cs="Arial"/>
          <w:sz w:val="22"/>
          <w:szCs w:val="22"/>
        </w:rPr>
      </w:pPr>
    </w:p>
    <w:p w14:paraId="63540688" w14:textId="55D9FE70" w:rsidR="00237DF1" w:rsidRPr="000A1C18" w:rsidRDefault="00D2625F" w:rsidP="00BF047B">
      <w:pPr>
        <w:numPr>
          <w:ilvl w:val="1"/>
          <w:numId w:val="2"/>
        </w:numPr>
        <w:shd w:val="clear" w:color="auto" w:fill="FFFFFF" w:themeFill="background1"/>
        <w:tabs>
          <w:tab w:val="clear" w:pos="1800"/>
        </w:tabs>
        <w:ind w:left="720" w:hanging="720"/>
        <w:jc w:val="both"/>
        <w:rPr>
          <w:rFonts w:ascii="Arial" w:hAnsi="Arial" w:cs="Arial"/>
          <w:sz w:val="22"/>
          <w:szCs w:val="22"/>
        </w:rPr>
      </w:pPr>
      <w:r>
        <w:rPr>
          <w:rFonts w:ascii="Arial" w:hAnsi="Arial" w:cs="Arial"/>
          <w:sz w:val="22"/>
          <w:szCs w:val="22"/>
        </w:rPr>
        <w:t>Tenderers</w:t>
      </w:r>
      <w:r w:rsidR="00237DF1" w:rsidRPr="00B47B29">
        <w:rPr>
          <w:rFonts w:ascii="Arial" w:hAnsi="Arial" w:cs="Arial"/>
          <w:sz w:val="22"/>
          <w:szCs w:val="22"/>
        </w:rPr>
        <w:t xml:space="preserve"> are invited to submit </w:t>
      </w:r>
      <w:r w:rsidR="00FF3CC2">
        <w:rPr>
          <w:rFonts w:ascii="Arial" w:hAnsi="Arial" w:cs="Arial"/>
          <w:sz w:val="22"/>
          <w:szCs w:val="22"/>
        </w:rPr>
        <w:t>the proposal</w:t>
      </w:r>
      <w:r w:rsidR="007C4E70">
        <w:rPr>
          <w:rFonts w:ascii="Arial" w:hAnsi="Arial" w:cs="Arial"/>
          <w:sz w:val="22"/>
          <w:szCs w:val="22"/>
        </w:rPr>
        <w:t xml:space="preserve"> with </w:t>
      </w:r>
      <w:r w:rsidR="00237DF1" w:rsidRPr="00B47B29">
        <w:rPr>
          <w:rFonts w:ascii="Arial" w:hAnsi="Arial" w:cs="Arial"/>
          <w:sz w:val="22"/>
          <w:szCs w:val="22"/>
        </w:rPr>
        <w:t xml:space="preserve">no more than </w:t>
      </w:r>
      <w:r w:rsidR="00B47B29" w:rsidRPr="00BF047B">
        <w:rPr>
          <w:rFonts w:ascii="Arial" w:hAnsi="Arial" w:cs="Arial"/>
          <w:b/>
          <w:sz w:val="22"/>
          <w:szCs w:val="22"/>
        </w:rPr>
        <w:t>2</w:t>
      </w:r>
      <w:r w:rsidR="00237DF1" w:rsidRPr="00BF047B">
        <w:rPr>
          <w:rFonts w:ascii="Arial" w:hAnsi="Arial" w:cs="Arial"/>
          <w:b/>
          <w:sz w:val="22"/>
          <w:szCs w:val="22"/>
        </w:rPr>
        <w:t>0 pages</w:t>
      </w:r>
      <w:r w:rsidR="0031639F">
        <w:rPr>
          <w:rFonts w:ascii="Arial" w:hAnsi="Arial" w:cs="Arial"/>
          <w:b/>
          <w:sz w:val="22"/>
          <w:szCs w:val="22"/>
        </w:rPr>
        <w:t xml:space="preserve"> </w:t>
      </w:r>
      <w:r w:rsidR="007C4E70">
        <w:rPr>
          <w:rFonts w:ascii="Arial" w:hAnsi="Arial" w:cs="Arial"/>
          <w:sz w:val="22"/>
          <w:szCs w:val="22"/>
        </w:rPr>
        <w:t>(</w:t>
      </w:r>
      <w:r w:rsidR="00B47B29" w:rsidRPr="00B47B29">
        <w:rPr>
          <w:rFonts w:ascii="Arial" w:hAnsi="Arial" w:cs="Arial"/>
          <w:sz w:val="22"/>
          <w:szCs w:val="22"/>
        </w:rPr>
        <w:t xml:space="preserve"> </w:t>
      </w:r>
      <w:r w:rsidR="00387744">
        <w:rPr>
          <w:rFonts w:ascii="Arial" w:hAnsi="Arial" w:cs="Arial"/>
          <w:sz w:val="22"/>
          <w:szCs w:val="22"/>
        </w:rPr>
        <w:t xml:space="preserve">a page is a </w:t>
      </w:r>
      <w:r w:rsidR="00B47B29" w:rsidRPr="00B47B29">
        <w:rPr>
          <w:rFonts w:ascii="Arial" w:hAnsi="Arial" w:cs="Arial"/>
          <w:sz w:val="22"/>
          <w:szCs w:val="22"/>
        </w:rPr>
        <w:t>A4-side, font</w:t>
      </w:r>
      <w:r w:rsidR="007C4E70">
        <w:rPr>
          <w:rFonts w:ascii="Arial" w:hAnsi="Arial" w:cs="Arial"/>
          <w:sz w:val="22"/>
          <w:szCs w:val="22"/>
        </w:rPr>
        <w:t xml:space="preserve"> 12</w:t>
      </w:r>
      <w:r w:rsidR="00BF047B">
        <w:rPr>
          <w:rFonts w:ascii="Arial" w:hAnsi="Arial" w:cs="Arial"/>
          <w:sz w:val="22"/>
          <w:szCs w:val="22"/>
        </w:rPr>
        <w:t>, including appendices, diagrams, tables or lists</w:t>
      </w:r>
      <w:r>
        <w:rPr>
          <w:rFonts w:ascii="Arial" w:hAnsi="Arial" w:cs="Arial"/>
          <w:sz w:val="22"/>
          <w:szCs w:val="22"/>
        </w:rPr>
        <w:t xml:space="preserve">, but </w:t>
      </w:r>
      <w:r w:rsidRPr="00D2625F">
        <w:rPr>
          <w:rFonts w:ascii="Arial" w:hAnsi="Arial" w:cs="Arial"/>
          <w:sz w:val="22"/>
          <w:szCs w:val="22"/>
          <w:u w:val="single"/>
        </w:rPr>
        <w:t>excluding</w:t>
      </w:r>
      <w:r>
        <w:rPr>
          <w:rFonts w:ascii="Arial" w:hAnsi="Arial" w:cs="Arial"/>
          <w:sz w:val="22"/>
          <w:szCs w:val="22"/>
        </w:rPr>
        <w:t xml:space="preserve"> sample reports required in Section 1</w:t>
      </w:r>
      <w:r w:rsidR="00A36740">
        <w:rPr>
          <w:rFonts w:ascii="Arial" w:hAnsi="Arial" w:cs="Arial"/>
          <w:sz w:val="22"/>
          <w:szCs w:val="22"/>
        </w:rPr>
        <w:t xml:space="preserve"> Part II</w:t>
      </w:r>
      <w:r w:rsidR="00BF047B">
        <w:rPr>
          <w:rFonts w:ascii="Arial" w:hAnsi="Arial" w:cs="Arial"/>
          <w:sz w:val="22"/>
          <w:szCs w:val="22"/>
        </w:rPr>
        <w:t>.)</w:t>
      </w:r>
    </w:p>
    <w:p w14:paraId="38F8E9BA" w14:textId="77777777" w:rsidR="00BF047B" w:rsidRPr="00BF047B" w:rsidRDefault="00BF047B" w:rsidP="00BF047B">
      <w:pPr>
        <w:shd w:val="clear" w:color="auto" w:fill="FFFFFF" w:themeFill="background1"/>
        <w:ind w:left="720"/>
        <w:jc w:val="both"/>
        <w:rPr>
          <w:rFonts w:ascii="Arial" w:hAnsi="Arial" w:cs="Arial"/>
          <w:sz w:val="22"/>
          <w:szCs w:val="22"/>
        </w:rPr>
      </w:pPr>
    </w:p>
    <w:p w14:paraId="7B290235" w14:textId="40E62074" w:rsidR="00E47120" w:rsidRDefault="00D207A2" w:rsidP="00BF047B">
      <w:pPr>
        <w:numPr>
          <w:ilvl w:val="1"/>
          <w:numId w:val="2"/>
        </w:numPr>
        <w:shd w:val="clear" w:color="auto" w:fill="FFFFFF" w:themeFill="background1"/>
        <w:tabs>
          <w:tab w:val="clear" w:pos="1800"/>
        </w:tabs>
        <w:ind w:left="720" w:hanging="720"/>
        <w:jc w:val="both"/>
        <w:rPr>
          <w:rFonts w:ascii="Arial" w:hAnsi="Arial" w:cs="Arial"/>
          <w:sz w:val="22"/>
          <w:szCs w:val="22"/>
        </w:rPr>
      </w:pPr>
      <w:r w:rsidRPr="000A1C18">
        <w:rPr>
          <w:rFonts w:ascii="Arial" w:hAnsi="Arial" w:cs="Arial"/>
          <w:sz w:val="22"/>
          <w:szCs w:val="22"/>
        </w:rPr>
        <w:t>Tenderers</w:t>
      </w:r>
      <w:r w:rsidR="00E47120" w:rsidRPr="000A1C18">
        <w:rPr>
          <w:rFonts w:ascii="Arial" w:hAnsi="Arial" w:cs="Arial"/>
          <w:sz w:val="22"/>
          <w:szCs w:val="22"/>
        </w:rPr>
        <w:t xml:space="preserve"> are strongly advised to structure their quality submission in the following way:</w:t>
      </w:r>
    </w:p>
    <w:p w14:paraId="5777CBA5" w14:textId="77777777" w:rsidR="00710E55" w:rsidRPr="000A1C18" w:rsidRDefault="00710E55" w:rsidP="00710E55">
      <w:pPr>
        <w:shd w:val="clear" w:color="auto" w:fill="FFFFFF" w:themeFill="background1"/>
        <w:ind w:left="720"/>
        <w:jc w:val="both"/>
        <w:rPr>
          <w:rFonts w:ascii="Arial" w:hAnsi="Arial" w:cs="Arial"/>
          <w:sz w:val="22"/>
          <w:szCs w:val="22"/>
        </w:rPr>
      </w:pPr>
    </w:p>
    <w:p w14:paraId="6F469B6B" w14:textId="77777777" w:rsidR="00E47120" w:rsidRPr="003C6E72" w:rsidRDefault="00E47120" w:rsidP="00E47120">
      <w:pPr>
        <w:widowControl w:val="0"/>
        <w:overflowPunct w:val="0"/>
        <w:autoSpaceDE w:val="0"/>
        <w:autoSpaceDN w:val="0"/>
        <w:adjustRightInd w:val="0"/>
        <w:jc w:val="both"/>
        <w:textAlignment w:val="baseline"/>
        <w:rPr>
          <w:rFonts w:ascii="Arial" w:hAnsi="Arial" w:cs="Arial"/>
          <w:sz w:val="22"/>
          <w:szCs w:val="22"/>
        </w:rPr>
      </w:pPr>
    </w:p>
    <w:p w14:paraId="326F3B42" w14:textId="07DB8543" w:rsidR="00E47120" w:rsidRPr="008470C2" w:rsidRDefault="00710E55" w:rsidP="00E47120">
      <w:pPr>
        <w:widowControl w:val="0"/>
        <w:overflowPunct w:val="0"/>
        <w:autoSpaceDE w:val="0"/>
        <w:autoSpaceDN w:val="0"/>
        <w:adjustRightInd w:val="0"/>
        <w:jc w:val="both"/>
        <w:textAlignment w:val="baseline"/>
        <w:rPr>
          <w:rFonts w:ascii="Arial" w:hAnsi="Arial" w:cs="Arial"/>
          <w:b/>
          <w:sz w:val="22"/>
          <w:szCs w:val="22"/>
          <w:u w:val="single"/>
        </w:rPr>
      </w:pPr>
      <w:r w:rsidRPr="008470C2">
        <w:rPr>
          <w:rFonts w:ascii="Arial" w:hAnsi="Arial" w:cs="Arial"/>
          <w:b/>
          <w:sz w:val="22"/>
          <w:szCs w:val="22"/>
          <w:u w:val="single"/>
        </w:rPr>
        <w:t>Section 1 – Confirmation of the Mandatory Requirement</w:t>
      </w:r>
      <w:r w:rsidR="00F9130A" w:rsidRPr="008470C2">
        <w:rPr>
          <w:rFonts w:ascii="Arial" w:hAnsi="Arial" w:cs="Arial"/>
          <w:b/>
          <w:sz w:val="22"/>
          <w:szCs w:val="22"/>
          <w:u w:val="single"/>
        </w:rPr>
        <w:t>s</w:t>
      </w:r>
      <w:r w:rsidRPr="008470C2">
        <w:rPr>
          <w:rFonts w:ascii="Arial" w:hAnsi="Arial" w:cs="Arial"/>
          <w:b/>
          <w:sz w:val="22"/>
          <w:szCs w:val="22"/>
          <w:u w:val="single"/>
        </w:rPr>
        <w:t xml:space="preserve"> (see Annex 1)</w:t>
      </w:r>
    </w:p>
    <w:p w14:paraId="32C23D84" w14:textId="7CA5BB2B" w:rsidR="00710E55" w:rsidRPr="008470C2" w:rsidRDefault="00710E55" w:rsidP="00E47120">
      <w:pPr>
        <w:widowControl w:val="0"/>
        <w:overflowPunct w:val="0"/>
        <w:autoSpaceDE w:val="0"/>
        <w:autoSpaceDN w:val="0"/>
        <w:adjustRightInd w:val="0"/>
        <w:jc w:val="both"/>
        <w:textAlignment w:val="baseline"/>
        <w:rPr>
          <w:rFonts w:ascii="Arial" w:hAnsi="Arial" w:cs="Arial"/>
          <w:b/>
          <w:sz w:val="22"/>
          <w:szCs w:val="22"/>
          <w:u w:val="single"/>
        </w:rPr>
      </w:pPr>
    </w:p>
    <w:p w14:paraId="538935F7" w14:textId="05C77AE7" w:rsidR="00F9130A" w:rsidRPr="008470C2" w:rsidRDefault="00F613CC" w:rsidP="00EA06B0">
      <w:pPr>
        <w:pStyle w:val="Heading3"/>
        <w:spacing w:before="0"/>
        <w:jc w:val="both"/>
        <w:rPr>
          <w:rFonts w:ascii="Arial" w:eastAsia="Times New Roman" w:hAnsi="Arial" w:cs="Times New Roman"/>
          <w:color w:val="auto"/>
          <w:kern w:val="28"/>
          <w:lang w:eastAsia="en-US"/>
        </w:rPr>
      </w:pPr>
      <w:r w:rsidRPr="008470C2">
        <w:rPr>
          <w:rFonts w:ascii="Arial" w:eastAsia="Times New Roman" w:hAnsi="Arial" w:cs="Times New Roman"/>
          <w:b/>
          <w:color w:val="auto"/>
          <w:kern w:val="28"/>
          <w:lang w:eastAsia="en-US"/>
        </w:rPr>
        <w:t xml:space="preserve">Tenderers </w:t>
      </w:r>
      <w:r w:rsidR="00F9130A" w:rsidRPr="008470C2">
        <w:rPr>
          <w:rFonts w:ascii="Arial" w:eastAsia="Times New Roman" w:hAnsi="Arial" w:cs="Times New Roman"/>
          <w:b/>
          <w:color w:val="auto"/>
          <w:kern w:val="28"/>
          <w:lang w:eastAsia="en-US"/>
        </w:rPr>
        <w:t>who do not demonstrate 100% compliance with the mandatory requirements</w:t>
      </w:r>
      <w:r w:rsidR="00444741" w:rsidRPr="008470C2">
        <w:rPr>
          <w:rFonts w:ascii="Arial" w:eastAsia="Times New Roman" w:hAnsi="Arial" w:cs="Times New Roman"/>
          <w:b/>
          <w:color w:val="auto"/>
          <w:kern w:val="28"/>
          <w:lang w:eastAsia="en-US"/>
        </w:rPr>
        <w:t xml:space="preserve">  (Part I and II)</w:t>
      </w:r>
      <w:r w:rsidR="00F9130A" w:rsidRPr="008470C2">
        <w:rPr>
          <w:rFonts w:ascii="Arial" w:eastAsia="Times New Roman" w:hAnsi="Arial" w:cs="Times New Roman"/>
          <w:b/>
          <w:color w:val="auto"/>
          <w:kern w:val="28"/>
          <w:lang w:eastAsia="en-US"/>
        </w:rPr>
        <w:t xml:space="preserve"> will </w:t>
      </w:r>
      <w:r w:rsidR="00EA06B0" w:rsidRPr="008470C2">
        <w:rPr>
          <w:rFonts w:ascii="Arial" w:eastAsia="Times New Roman" w:hAnsi="Arial" w:cs="Times New Roman"/>
          <w:b/>
          <w:color w:val="auto"/>
          <w:kern w:val="28"/>
          <w:lang w:eastAsia="en-US"/>
        </w:rPr>
        <w:t xml:space="preserve">be deemed to have failed this section and will be excluded from </w:t>
      </w:r>
      <w:r w:rsidR="00254CA9" w:rsidRPr="008470C2">
        <w:rPr>
          <w:rFonts w:ascii="Arial" w:eastAsia="Times New Roman" w:hAnsi="Arial" w:cs="Times New Roman"/>
          <w:b/>
          <w:color w:val="auto"/>
          <w:kern w:val="28"/>
          <w:lang w:eastAsia="en-US"/>
        </w:rPr>
        <w:t>further</w:t>
      </w:r>
      <w:r w:rsidR="008470C2">
        <w:rPr>
          <w:rFonts w:ascii="Arial" w:eastAsia="Times New Roman" w:hAnsi="Arial" w:cs="Times New Roman"/>
          <w:b/>
          <w:color w:val="auto"/>
          <w:kern w:val="28"/>
          <w:lang w:eastAsia="en-US"/>
        </w:rPr>
        <w:t xml:space="preserve"> consideration</w:t>
      </w:r>
      <w:r w:rsidR="00EA06B0" w:rsidRPr="008470C2">
        <w:rPr>
          <w:rFonts w:ascii="Arial" w:eastAsia="Times New Roman" w:hAnsi="Arial" w:cs="Times New Roman"/>
          <w:color w:val="auto"/>
          <w:kern w:val="28"/>
          <w:lang w:eastAsia="en-US"/>
        </w:rPr>
        <w:t>.</w:t>
      </w:r>
    </w:p>
    <w:p w14:paraId="7D0A4EA6" w14:textId="111E5737" w:rsidR="00F613CC" w:rsidRPr="008470C2" w:rsidRDefault="00F613CC" w:rsidP="00E47120">
      <w:pPr>
        <w:widowControl w:val="0"/>
        <w:overflowPunct w:val="0"/>
        <w:autoSpaceDE w:val="0"/>
        <w:autoSpaceDN w:val="0"/>
        <w:adjustRightInd w:val="0"/>
        <w:jc w:val="both"/>
        <w:textAlignment w:val="baseline"/>
        <w:rPr>
          <w:rFonts w:ascii="Arial" w:hAnsi="Arial" w:cs="Arial"/>
          <w:b/>
          <w:sz w:val="22"/>
          <w:szCs w:val="22"/>
          <w:u w:val="single"/>
        </w:rPr>
      </w:pPr>
      <w:r w:rsidRPr="008470C2">
        <w:rPr>
          <w:rFonts w:ascii="Arial" w:hAnsi="Arial" w:cs="Arial"/>
          <w:b/>
          <w:sz w:val="22"/>
          <w:szCs w:val="22"/>
          <w:u w:val="single"/>
        </w:rPr>
        <w:t xml:space="preserve"> </w:t>
      </w:r>
    </w:p>
    <w:p w14:paraId="6A4638CD" w14:textId="77777777" w:rsidR="00710E55" w:rsidRPr="008470C2" w:rsidRDefault="00710E55" w:rsidP="00E47120">
      <w:pPr>
        <w:widowControl w:val="0"/>
        <w:overflowPunct w:val="0"/>
        <w:autoSpaceDE w:val="0"/>
        <w:autoSpaceDN w:val="0"/>
        <w:adjustRightInd w:val="0"/>
        <w:jc w:val="both"/>
        <w:textAlignment w:val="baseline"/>
        <w:rPr>
          <w:rFonts w:ascii="Arial" w:hAnsi="Arial" w:cs="Arial"/>
          <w:b/>
          <w:sz w:val="22"/>
          <w:szCs w:val="22"/>
          <w:u w:val="single"/>
        </w:rPr>
      </w:pPr>
    </w:p>
    <w:p w14:paraId="70412459" w14:textId="2EFDEAA6" w:rsidR="00E47120" w:rsidRPr="008470C2" w:rsidRDefault="00E47120" w:rsidP="00E47120">
      <w:pPr>
        <w:widowControl w:val="0"/>
        <w:overflowPunct w:val="0"/>
        <w:autoSpaceDE w:val="0"/>
        <w:autoSpaceDN w:val="0"/>
        <w:adjustRightInd w:val="0"/>
        <w:jc w:val="both"/>
        <w:textAlignment w:val="baseline"/>
        <w:rPr>
          <w:rFonts w:ascii="Arial" w:hAnsi="Arial" w:cs="Arial"/>
          <w:b/>
          <w:sz w:val="22"/>
          <w:szCs w:val="22"/>
          <w:u w:val="single"/>
        </w:rPr>
      </w:pPr>
      <w:r w:rsidRPr="008470C2">
        <w:rPr>
          <w:rFonts w:ascii="Arial" w:hAnsi="Arial" w:cs="Arial"/>
          <w:b/>
          <w:sz w:val="22"/>
          <w:szCs w:val="22"/>
          <w:u w:val="single"/>
        </w:rPr>
        <w:t xml:space="preserve">Section </w:t>
      </w:r>
      <w:r w:rsidR="00710E55" w:rsidRPr="008470C2">
        <w:rPr>
          <w:rFonts w:ascii="Arial" w:hAnsi="Arial" w:cs="Arial"/>
          <w:b/>
          <w:sz w:val="22"/>
          <w:szCs w:val="22"/>
          <w:u w:val="single"/>
        </w:rPr>
        <w:t>2</w:t>
      </w:r>
      <w:r w:rsidRPr="008470C2">
        <w:rPr>
          <w:rFonts w:ascii="Arial" w:hAnsi="Arial" w:cs="Arial"/>
          <w:b/>
          <w:sz w:val="22"/>
          <w:szCs w:val="22"/>
          <w:u w:val="single"/>
        </w:rPr>
        <w:t xml:space="preserve"> – Understanding requirements and adding value</w:t>
      </w:r>
      <w:r w:rsidR="004E6DA0" w:rsidRPr="008470C2">
        <w:rPr>
          <w:rFonts w:ascii="Arial" w:hAnsi="Arial" w:cs="Arial"/>
          <w:b/>
          <w:sz w:val="22"/>
          <w:szCs w:val="22"/>
          <w:u w:val="single"/>
        </w:rPr>
        <w:t xml:space="preserve">/ </w:t>
      </w:r>
      <w:r w:rsidR="009214B5" w:rsidRPr="008470C2">
        <w:rPr>
          <w:rFonts w:ascii="Arial" w:hAnsi="Arial" w:cs="Arial"/>
          <w:b/>
          <w:sz w:val="22"/>
          <w:szCs w:val="22"/>
          <w:u w:val="single"/>
        </w:rPr>
        <w:t>innovation</w:t>
      </w:r>
      <w:r w:rsidRPr="008470C2">
        <w:rPr>
          <w:rFonts w:ascii="Arial" w:hAnsi="Arial" w:cs="Arial"/>
          <w:b/>
          <w:sz w:val="22"/>
          <w:szCs w:val="22"/>
          <w:u w:val="single"/>
        </w:rPr>
        <w:t xml:space="preserve"> </w:t>
      </w:r>
    </w:p>
    <w:p w14:paraId="5E93EB4C" w14:textId="2179AF3A" w:rsidR="00A049FC" w:rsidRPr="008470C2" w:rsidRDefault="00E67F27" w:rsidP="00E47120">
      <w:pPr>
        <w:widowControl w:val="0"/>
        <w:overflowPunct w:val="0"/>
        <w:autoSpaceDE w:val="0"/>
        <w:autoSpaceDN w:val="0"/>
        <w:adjustRightInd w:val="0"/>
        <w:jc w:val="both"/>
        <w:textAlignment w:val="baseline"/>
        <w:rPr>
          <w:rFonts w:ascii="Arial" w:hAnsi="Arial" w:cs="Arial"/>
          <w:sz w:val="22"/>
          <w:szCs w:val="22"/>
        </w:rPr>
      </w:pPr>
      <w:r w:rsidRPr="008470C2">
        <w:rPr>
          <w:rFonts w:ascii="Arial" w:hAnsi="Arial" w:cs="Arial"/>
          <w:sz w:val="22"/>
          <w:szCs w:val="22"/>
        </w:rPr>
        <w:t>Tenderers</w:t>
      </w:r>
      <w:r w:rsidR="00E47120" w:rsidRPr="008470C2">
        <w:rPr>
          <w:rFonts w:ascii="Arial" w:hAnsi="Arial" w:cs="Arial"/>
          <w:sz w:val="22"/>
          <w:szCs w:val="22"/>
        </w:rPr>
        <w:t xml:space="preserve"> </w:t>
      </w:r>
      <w:r w:rsidR="00F77464" w:rsidRPr="008470C2">
        <w:rPr>
          <w:rFonts w:ascii="Arial" w:hAnsi="Arial" w:cs="Arial"/>
          <w:sz w:val="22"/>
          <w:szCs w:val="22"/>
        </w:rPr>
        <w:t>should provide their company information</w:t>
      </w:r>
      <w:r w:rsidR="00A049FC" w:rsidRPr="008470C2">
        <w:rPr>
          <w:rFonts w:ascii="Arial" w:hAnsi="Arial" w:cs="Arial"/>
          <w:sz w:val="22"/>
          <w:szCs w:val="22"/>
        </w:rPr>
        <w:t xml:space="preserve"> including an audited account for the last three years, and </w:t>
      </w:r>
      <w:r w:rsidR="00F613CC" w:rsidRPr="008470C2">
        <w:rPr>
          <w:rFonts w:ascii="Arial" w:hAnsi="Arial" w:cs="Arial"/>
          <w:sz w:val="22"/>
          <w:szCs w:val="22"/>
        </w:rPr>
        <w:t xml:space="preserve">contact details of </w:t>
      </w:r>
      <w:r w:rsidR="00387744" w:rsidRPr="008470C2">
        <w:rPr>
          <w:rFonts w:ascii="Arial" w:hAnsi="Arial" w:cs="Arial"/>
          <w:sz w:val="22"/>
          <w:szCs w:val="22"/>
        </w:rPr>
        <w:t xml:space="preserve">three external </w:t>
      </w:r>
      <w:r w:rsidR="00A049FC" w:rsidRPr="008470C2">
        <w:rPr>
          <w:rFonts w:ascii="Arial" w:hAnsi="Arial" w:cs="Arial"/>
          <w:sz w:val="22"/>
          <w:szCs w:val="22"/>
        </w:rPr>
        <w:t>references.</w:t>
      </w:r>
      <w:r w:rsidR="00387744" w:rsidRPr="008470C2">
        <w:rPr>
          <w:rFonts w:ascii="Arial" w:hAnsi="Arial" w:cs="Arial"/>
          <w:sz w:val="22"/>
          <w:szCs w:val="22"/>
        </w:rPr>
        <w:t xml:space="preserve"> Acceptable references are required prior to the award of the </w:t>
      </w:r>
      <w:r w:rsidR="004E7F7F" w:rsidRPr="008470C2">
        <w:rPr>
          <w:rFonts w:ascii="Arial" w:hAnsi="Arial" w:cs="Arial"/>
          <w:sz w:val="22"/>
          <w:szCs w:val="22"/>
        </w:rPr>
        <w:t>contract</w:t>
      </w:r>
      <w:r w:rsidR="00387744" w:rsidRPr="008470C2">
        <w:rPr>
          <w:rFonts w:ascii="Arial" w:hAnsi="Arial" w:cs="Arial"/>
          <w:sz w:val="22"/>
          <w:szCs w:val="22"/>
        </w:rPr>
        <w:t>.</w:t>
      </w:r>
    </w:p>
    <w:p w14:paraId="20D56E76" w14:textId="77777777" w:rsidR="00A049FC" w:rsidRPr="008470C2" w:rsidRDefault="00A049FC" w:rsidP="00E47120">
      <w:pPr>
        <w:widowControl w:val="0"/>
        <w:overflowPunct w:val="0"/>
        <w:autoSpaceDE w:val="0"/>
        <w:autoSpaceDN w:val="0"/>
        <w:adjustRightInd w:val="0"/>
        <w:jc w:val="both"/>
        <w:textAlignment w:val="baseline"/>
        <w:rPr>
          <w:rFonts w:ascii="Arial" w:hAnsi="Arial" w:cs="Arial"/>
          <w:sz w:val="22"/>
          <w:szCs w:val="22"/>
        </w:rPr>
      </w:pPr>
    </w:p>
    <w:p w14:paraId="0E1C4E37" w14:textId="15821C6D" w:rsidR="00E47120" w:rsidRPr="008470C2" w:rsidRDefault="00A049FC" w:rsidP="00E47120">
      <w:pPr>
        <w:widowControl w:val="0"/>
        <w:overflowPunct w:val="0"/>
        <w:autoSpaceDE w:val="0"/>
        <w:autoSpaceDN w:val="0"/>
        <w:adjustRightInd w:val="0"/>
        <w:jc w:val="both"/>
        <w:textAlignment w:val="baseline"/>
        <w:rPr>
          <w:rFonts w:ascii="Arial" w:hAnsi="Arial" w:cs="Arial"/>
          <w:sz w:val="22"/>
          <w:szCs w:val="22"/>
        </w:rPr>
      </w:pPr>
      <w:r w:rsidRPr="008470C2">
        <w:rPr>
          <w:rFonts w:ascii="Arial" w:hAnsi="Arial" w:cs="Arial"/>
          <w:sz w:val="22"/>
          <w:szCs w:val="22"/>
        </w:rPr>
        <w:t>Tender</w:t>
      </w:r>
      <w:r w:rsidR="00575B8C" w:rsidRPr="008470C2">
        <w:rPr>
          <w:rFonts w:ascii="Arial" w:hAnsi="Arial" w:cs="Arial"/>
          <w:sz w:val="22"/>
          <w:szCs w:val="22"/>
        </w:rPr>
        <w:t>er</w:t>
      </w:r>
      <w:r w:rsidRPr="008470C2">
        <w:rPr>
          <w:rFonts w:ascii="Arial" w:hAnsi="Arial" w:cs="Arial"/>
          <w:sz w:val="22"/>
          <w:szCs w:val="22"/>
        </w:rPr>
        <w:t xml:space="preserve">s </w:t>
      </w:r>
      <w:r w:rsidR="00E47120" w:rsidRPr="008470C2">
        <w:rPr>
          <w:rFonts w:ascii="Arial" w:hAnsi="Arial" w:cs="Arial"/>
          <w:sz w:val="22"/>
          <w:szCs w:val="22"/>
        </w:rPr>
        <w:t>should provide evidence to demonstrate an understanding of the tender requirements, and how they will add value in deli</w:t>
      </w:r>
      <w:r w:rsidR="00E67F27" w:rsidRPr="008470C2">
        <w:rPr>
          <w:rFonts w:ascii="Arial" w:hAnsi="Arial" w:cs="Arial"/>
          <w:sz w:val="22"/>
          <w:szCs w:val="22"/>
        </w:rPr>
        <w:t xml:space="preserve">vering against the requirements, </w:t>
      </w:r>
      <w:r w:rsidR="00DB231B" w:rsidRPr="008470C2">
        <w:rPr>
          <w:rFonts w:ascii="Arial" w:hAnsi="Arial" w:cs="Arial"/>
          <w:sz w:val="22"/>
          <w:szCs w:val="22"/>
        </w:rPr>
        <w:t xml:space="preserve">which may </w:t>
      </w:r>
      <w:r w:rsidR="00E67F27" w:rsidRPr="008470C2">
        <w:rPr>
          <w:rFonts w:ascii="Arial" w:hAnsi="Arial" w:cs="Arial"/>
          <w:sz w:val="22"/>
          <w:szCs w:val="22"/>
        </w:rPr>
        <w:t>includ</w:t>
      </w:r>
      <w:r w:rsidR="00DB231B" w:rsidRPr="008470C2">
        <w:rPr>
          <w:rFonts w:ascii="Arial" w:hAnsi="Arial" w:cs="Arial"/>
          <w:sz w:val="22"/>
          <w:szCs w:val="22"/>
        </w:rPr>
        <w:t>e</w:t>
      </w:r>
      <w:r w:rsidR="00E67F27" w:rsidRPr="008470C2">
        <w:rPr>
          <w:rFonts w:ascii="Arial" w:hAnsi="Arial" w:cs="Arial"/>
          <w:sz w:val="22"/>
          <w:szCs w:val="22"/>
        </w:rPr>
        <w:t xml:space="preserve"> </w:t>
      </w:r>
      <w:r w:rsidR="00DB231B" w:rsidRPr="008470C2">
        <w:rPr>
          <w:rFonts w:ascii="Arial" w:hAnsi="Arial" w:cs="Arial"/>
          <w:sz w:val="22"/>
          <w:szCs w:val="22"/>
        </w:rPr>
        <w:t>software enhanc</w:t>
      </w:r>
      <w:r w:rsidR="00176C35">
        <w:rPr>
          <w:rFonts w:ascii="Arial" w:hAnsi="Arial" w:cs="Arial"/>
          <w:sz w:val="22"/>
          <w:szCs w:val="22"/>
        </w:rPr>
        <w:t>ments</w:t>
      </w:r>
      <w:r w:rsidR="00DB231B" w:rsidRPr="008470C2">
        <w:rPr>
          <w:rFonts w:ascii="Arial" w:hAnsi="Arial" w:cs="Arial"/>
          <w:sz w:val="22"/>
          <w:szCs w:val="22"/>
        </w:rPr>
        <w:t xml:space="preserve"> such as </w:t>
      </w:r>
      <w:r w:rsidR="00E67F27" w:rsidRPr="008470C2">
        <w:rPr>
          <w:rFonts w:ascii="Arial" w:hAnsi="Arial" w:cs="Arial"/>
          <w:sz w:val="22"/>
          <w:szCs w:val="22"/>
        </w:rPr>
        <w:t>reporting</w:t>
      </w:r>
      <w:r w:rsidR="00DB231B" w:rsidRPr="008470C2">
        <w:rPr>
          <w:rFonts w:ascii="Arial" w:hAnsi="Arial" w:cs="Arial"/>
          <w:sz w:val="22"/>
          <w:szCs w:val="22"/>
        </w:rPr>
        <w:t xml:space="preserve"> modules</w:t>
      </w:r>
      <w:r w:rsidR="00E67F27" w:rsidRPr="008470C2">
        <w:rPr>
          <w:rFonts w:ascii="Arial" w:hAnsi="Arial" w:cs="Arial"/>
          <w:sz w:val="22"/>
          <w:szCs w:val="22"/>
        </w:rPr>
        <w:t>, e-recruitment, training records, performance appraisal records etc.</w:t>
      </w:r>
    </w:p>
    <w:p w14:paraId="6EF14C66" w14:textId="77777777" w:rsidR="00E47120" w:rsidRPr="008470C2" w:rsidRDefault="00E47120" w:rsidP="00E47120">
      <w:pPr>
        <w:widowControl w:val="0"/>
        <w:overflowPunct w:val="0"/>
        <w:autoSpaceDE w:val="0"/>
        <w:autoSpaceDN w:val="0"/>
        <w:adjustRightInd w:val="0"/>
        <w:jc w:val="both"/>
        <w:textAlignment w:val="baseline"/>
        <w:rPr>
          <w:rFonts w:ascii="Arial" w:hAnsi="Arial" w:cs="Arial"/>
          <w:sz w:val="22"/>
          <w:szCs w:val="22"/>
        </w:rPr>
      </w:pPr>
    </w:p>
    <w:p w14:paraId="166A0495" w14:textId="77777777" w:rsidR="002D37B9" w:rsidRDefault="002D37B9" w:rsidP="00E47120">
      <w:pPr>
        <w:widowControl w:val="0"/>
        <w:overflowPunct w:val="0"/>
        <w:autoSpaceDE w:val="0"/>
        <w:autoSpaceDN w:val="0"/>
        <w:adjustRightInd w:val="0"/>
        <w:jc w:val="both"/>
        <w:textAlignment w:val="baseline"/>
        <w:rPr>
          <w:rFonts w:ascii="Arial" w:hAnsi="Arial" w:cs="Arial"/>
          <w:b/>
          <w:sz w:val="22"/>
          <w:szCs w:val="22"/>
          <w:u w:val="single"/>
        </w:rPr>
      </w:pPr>
    </w:p>
    <w:p w14:paraId="3A0CDCA4" w14:textId="3B7F1C36" w:rsidR="00E47120" w:rsidRPr="008470C2" w:rsidRDefault="00E47120" w:rsidP="00E47120">
      <w:pPr>
        <w:widowControl w:val="0"/>
        <w:overflowPunct w:val="0"/>
        <w:autoSpaceDE w:val="0"/>
        <w:autoSpaceDN w:val="0"/>
        <w:adjustRightInd w:val="0"/>
        <w:jc w:val="both"/>
        <w:textAlignment w:val="baseline"/>
        <w:rPr>
          <w:rFonts w:ascii="Arial" w:hAnsi="Arial" w:cs="Arial"/>
          <w:b/>
          <w:sz w:val="22"/>
          <w:szCs w:val="22"/>
          <w:u w:val="single"/>
        </w:rPr>
      </w:pPr>
      <w:r w:rsidRPr="008470C2">
        <w:rPr>
          <w:rFonts w:ascii="Arial" w:hAnsi="Arial" w:cs="Arial"/>
          <w:b/>
          <w:sz w:val="22"/>
          <w:szCs w:val="22"/>
          <w:u w:val="single"/>
        </w:rPr>
        <w:t xml:space="preserve">Section </w:t>
      </w:r>
      <w:r w:rsidR="00F77464" w:rsidRPr="008470C2">
        <w:rPr>
          <w:rFonts w:ascii="Arial" w:hAnsi="Arial" w:cs="Arial"/>
          <w:b/>
          <w:sz w:val="22"/>
          <w:szCs w:val="22"/>
          <w:u w:val="single"/>
        </w:rPr>
        <w:t>3</w:t>
      </w:r>
      <w:r w:rsidRPr="008470C2">
        <w:rPr>
          <w:rFonts w:ascii="Arial" w:hAnsi="Arial" w:cs="Arial"/>
          <w:b/>
          <w:sz w:val="22"/>
          <w:szCs w:val="22"/>
          <w:u w:val="single"/>
        </w:rPr>
        <w:t xml:space="preserve"> – Proposed Approach</w:t>
      </w:r>
    </w:p>
    <w:p w14:paraId="1A795586" w14:textId="3B893081" w:rsidR="00E47120" w:rsidRPr="008470C2" w:rsidRDefault="00E67F27" w:rsidP="00E47120">
      <w:pPr>
        <w:widowControl w:val="0"/>
        <w:overflowPunct w:val="0"/>
        <w:autoSpaceDE w:val="0"/>
        <w:autoSpaceDN w:val="0"/>
        <w:adjustRightInd w:val="0"/>
        <w:jc w:val="both"/>
        <w:textAlignment w:val="baseline"/>
        <w:rPr>
          <w:rFonts w:ascii="Arial" w:hAnsi="Arial" w:cs="Arial"/>
          <w:sz w:val="22"/>
          <w:szCs w:val="22"/>
        </w:rPr>
      </w:pPr>
      <w:r w:rsidRPr="008470C2">
        <w:rPr>
          <w:rFonts w:ascii="Arial" w:hAnsi="Arial" w:cs="Arial"/>
          <w:sz w:val="22"/>
          <w:szCs w:val="22"/>
        </w:rPr>
        <w:t>Tenderers</w:t>
      </w:r>
      <w:r w:rsidR="00E47120" w:rsidRPr="008470C2">
        <w:rPr>
          <w:rFonts w:ascii="Arial" w:hAnsi="Arial" w:cs="Arial"/>
          <w:sz w:val="22"/>
          <w:szCs w:val="22"/>
        </w:rPr>
        <w:t xml:space="preserve"> should outline the </w:t>
      </w:r>
      <w:r w:rsidRPr="008470C2">
        <w:rPr>
          <w:rFonts w:ascii="Arial" w:hAnsi="Arial" w:cs="Arial"/>
          <w:sz w:val="22"/>
          <w:szCs w:val="22"/>
        </w:rPr>
        <w:t>payroll management processes, including security, data protection, business continuity and disaster recovery plan</w:t>
      </w:r>
      <w:r w:rsidR="00DB231B" w:rsidRPr="008470C2">
        <w:rPr>
          <w:rFonts w:ascii="Arial" w:hAnsi="Arial" w:cs="Arial"/>
          <w:sz w:val="22"/>
          <w:szCs w:val="22"/>
        </w:rPr>
        <w:t>s</w:t>
      </w:r>
      <w:r w:rsidRPr="008470C2">
        <w:rPr>
          <w:rFonts w:ascii="Arial" w:hAnsi="Arial" w:cs="Arial"/>
          <w:sz w:val="22"/>
          <w:szCs w:val="22"/>
        </w:rPr>
        <w:t xml:space="preserve">, </w:t>
      </w:r>
      <w:r w:rsidR="00DB231B" w:rsidRPr="008470C2">
        <w:rPr>
          <w:rFonts w:ascii="Arial" w:hAnsi="Arial" w:cs="Arial"/>
          <w:sz w:val="22"/>
          <w:szCs w:val="22"/>
        </w:rPr>
        <w:t xml:space="preserve">KPI </w:t>
      </w:r>
      <w:r w:rsidRPr="008470C2">
        <w:rPr>
          <w:rFonts w:ascii="Arial" w:hAnsi="Arial" w:cs="Arial"/>
          <w:sz w:val="22"/>
          <w:szCs w:val="22"/>
        </w:rPr>
        <w:t>performance management, technical support</w:t>
      </w:r>
      <w:r w:rsidR="00DB231B" w:rsidRPr="008470C2">
        <w:rPr>
          <w:rFonts w:ascii="Arial" w:hAnsi="Arial" w:cs="Arial"/>
          <w:sz w:val="22"/>
          <w:szCs w:val="22"/>
        </w:rPr>
        <w:t xml:space="preserve"> available</w:t>
      </w:r>
      <w:r w:rsidR="00E32365" w:rsidRPr="008470C2">
        <w:rPr>
          <w:rFonts w:ascii="Arial" w:hAnsi="Arial" w:cs="Arial"/>
          <w:sz w:val="22"/>
          <w:szCs w:val="22"/>
        </w:rPr>
        <w:t xml:space="preserve">, and application of </w:t>
      </w:r>
      <w:r w:rsidR="00DB231B" w:rsidRPr="008470C2">
        <w:rPr>
          <w:rFonts w:ascii="Arial" w:hAnsi="Arial" w:cs="Arial"/>
          <w:sz w:val="22"/>
          <w:szCs w:val="22"/>
        </w:rPr>
        <w:t xml:space="preserve">any helpdesk </w:t>
      </w:r>
      <w:r w:rsidRPr="008470C2">
        <w:rPr>
          <w:rFonts w:ascii="Arial" w:hAnsi="Arial" w:cs="Arial"/>
          <w:sz w:val="22"/>
          <w:szCs w:val="22"/>
        </w:rPr>
        <w:t xml:space="preserve"> etc</w:t>
      </w:r>
      <w:r w:rsidR="00E47120" w:rsidRPr="008470C2">
        <w:rPr>
          <w:rFonts w:ascii="Arial" w:hAnsi="Arial" w:cs="Arial"/>
          <w:sz w:val="22"/>
          <w:szCs w:val="22"/>
        </w:rPr>
        <w:t>.</w:t>
      </w:r>
    </w:p>
    <w:p w14:paraId="7E0EE294" w14:textId="2DA6842B" w:rsidR="00575B8C" w:rsidRPr="008470C2" w:rsidRDefault="00575B8C" w:rsidP="00E47120">
      <w:pPr>
        <w:widowControl w:val="0"/>
        <w:overflowPunct w:val="0"/>
        <w:autoSpaceDE w:val="0"/>
        <w:autoSpaceDN w:val="0"/>
        <w:adjustRightInd w:val="0"/>
        <w:jc w:val="both"/>
        <w:textAlignment w:val="baseline"/>
        <w:rPr>
          <w:rFonts w:ascii="Arial" w:hAnsi="Arial" w:cs="Arial"/>
          <w:sz w:val="22"/>
          <w:szCs w:val="22"/>
        </w:rPr>
      </w:pPr>
    </w:p>
    <w:p w14:paraId="68292E00" w14:textId="2A7D5559" w:rsidR="00575B8C" w:rsidRPr="008470C2" w:rsidRDefault="00575B8C" w:rsidP="00E47120">
      <w:pPr>
        <w:widowControl w:val="0"/>
        <w:overflowPunct w:val="0"/>
        <w:autoSpaceDE w:val="0"/>
        <w:autoSpaceDN w:val="0"/>
        <w:adjustRightInd w:val="0"/>
        <w:jc w:val="both"/>
        <w:textAlignment w:val="baseline"/>
        <w:rPr>
          <w:rFonts w:ascii="Arial" w:hAnsi="Arial" w:cs="Arial"/>
          <w:sz w:val="22"/>
          <w:szCs w:val="22"/>
        </w:rPr>
      </w:pPr>
      <w:r w:rsidRPr="008470C2">
        <w:rPr>
          <w:rFonts w:ascii="Arial" w:hAnsi="Arial" w:cs="Arial"/>
          <w:sz w:val="22"/>
          <w:szCs w:val="22"/>
        </w:rPr>
        <w:t>Tenderers should provide an implementation</w:t>
      </w:r>
      <w:r w:rsidR="00F613CC" w:rsidRPr="008470C2">
        <w:rPr>
          <w:rFonts w:ascii="Arial" w:hAnsi="Arial" w:cs="Arial"/>
          <w:sz w:val="22"/>
          <w:szCs w:val="22"/>
        </w:rPr>
        <w:t>/ transition</w:t>
      </w:r>
      <w:r w:rsidRPr="008470C2">
        <w:rPr>
          <w:rFonts w:ascii="Arial" w:hAnsi="Arial" w:cs="Arial"/>
          <w:sz w:val="22"/>
          <w:szCs w:val="22"/>
        </w:rPr>
        <w:t xml:space="preserve"> plan with key milestones</w:t>
      </w:r>
      <w:r w:rsidR="00816A6A" w:rsidRPr="008470C2">
        <w:rPr>
          <w:rFonts w:ascii="Arial" w:hAnsi="Arial" w:cs="Arial"/>
          <w:sz w:val="22"/>
          <w:szCs w:val="22"/>
        </w:rPr>
        <w:t xml:space="preserve">, </w:t>
      </w:r>
      <w:r w:rsidR="00DB231B" w:rsidRPr="008470C2">
        <w:rPr>
          <w:rFonts w:ascii="Arial" w:hAnsi="Arial" w:cs="Arial"/>
          <w:sz w:val="22"/>
          <w:szCs w:val="22"/>
        </w:rPr>
        <w:t xml:space="preserve">data validation </w:t>
      </w:r>
      <w:r w:rsidR="00816A6A" w:rsidRPr="008470C2">
        <w:rPr>
          <w:rFonts w:ascii="Arial" w:hAnsi="Arial" w:cs="Arial"/>
          <w:sz w:val="22"/>
          <w:szCs w:val="22"/>
        </w:rPr>
        <w:t>activities, training</w:t>
      </w:r>
      <w:r w:rsidR="00444741" w:rsidRPr="008470C2">
        <w:rPr>
          <w:rFonts w:ascii="Arial" w:hAnsi="Arial" w:cs="Arial"/>
          <w:sz w:val="22"/>
          <w:szCs w:val="22"/>
        </w:rPr>
        <w:t xml:space="preserve">, </w:t>
      </w:r>
      <w:r w:rsidRPr="008470C2">
        <w:rPr>
          <w:rFonts w:ascii="Arial" w:hAnsi="Arial" w:cs="Arial"/>
          <w:sz w:val="22"/>
          <w:szCs w:val="22"/>
        </w:rPr>
        <w:t>and parallel run proposal.</w:t>
      </w:r>
    </w:p>
    <w:p w14:paraId="7AD82A64" w14:textId="507F0BB3" w:rsidR="00816A6A" w:rsidRPr="008470C2" w:rsidRDefault="00816A6A" w:rsidP="00E47120">
      <w:pPr>
        <w:widowControl w:val="0"/>
        <w:overflowPunct w:val="0"/>
        <w:autoSpaceDE w:val="0"/>
        <w:autoSpaceDN w:val="0"/>
        <w:adjustRightInd w:val="0"/>
        <w:jc w:val="both"/>
        <w:textAlignment w:val="baseline"/>
        <w:rPr>
          <w:rFonts w:ascii="Arial" w:hAnsi="Arial" w:cs="Arial"/>
          <w:sz w:val="22"/>
          <w:szCs w:val="22"/>
        </w:rPr>
      </w:pPr>
    </w:p>
    <w:p w14:paraId="3BD2B645" w14:textId="77777777" w:rsidR="00E47120" w:rsidRPr="008470C2" w:rsidRDefault="00E47120" w:rsidP="00E47120">
      <w:pPr>
        <w:widowControl w:val="0"/>
        <w:overflowPunct w:val="0"/>
        <w:autoSpaceDE w:val="0"/>
        <w:autoSpaceDN w:val="0"/>
        <w:adjustRightInd w:val="0"/>
        <w:jc w:val="both"/>
        <w:textAlignment w:val="baseline"/>
        <w:rPr>
          <w:rFonts w:ascii="Arial" w:hAnsi="Arial" w:cs="Arial"/>
          <w:sz w:val="22"/>
          <w:szCs w:val="22"/>
        </w:rPr>
      </w:pPr>
    </w:p>
    <w:p w14:paraId="1DA73E93" w14:textId="03FE7D7F" w:rsidR="00E47120" w:rsidRPr="008470C2" w:rsidRDefault="00E47120" w:rsidP="00E47120">
      <w:pPr>
        <w:widowControl w:val="0"/>
        <w:overflowPunct w:val="0"/>
        <w:autoSpaceDE w:val="0"/>
        <w:autoSpaceDN w:val="0"/>
        <w:adjustRightInd w:val="0"/>
        <w:jc w:val="both"/>
        <w:textAlignment w:val="baseline"/>
        <w:rPr>
          <w:rFonts w:ascii="Arial" w:hAnsi="Arial" w:cs="Arial"/>
          <w:b/>
          <w:sz w:val="22"/>
          <w:szCs w:val="22"/>
          <w:u w:val="single"/>
        </w:rPr>
      </w:pPr>
      <w:r w:rsidRPr="008470C2">
        <w:rPr>
          <w:rFonts w:ascii="Arial" w:hAnsi="Arial" w:cs="Arial"/>
          <w:b/>
          <w:sz w:val="22"/>
          <w:szCs w:val="22"/>
          <w:u w:val="single"/>
        </w:rPr>
        <w:t xml:space="preserve">Section </w:t>
      </w:r>
      <w:r w:rsidR="00F77464" w:rsidRPr="008470C2">
        <w:rPr>
          <w:rFonts w:ascii="Arial" w:hAnsi="Arial" w:cs="Arial"/>
          <w:b/>
          <w:sz w:val="22"/>
          <w:szCs w:val="22"/>
          <w:u w:val="single"/>
        </w:rPr>
        <w:t>4</w:t>
      </w:r>
      <w:r w:rsidRPr="008470C2">
        <w:rPr>
          <w:rFonts w:ascii="Arial" w:hAnsi="Arial" w:cs="Arial"/>
          <w:b/>
          <w:sz w:val="22"/>
          <w:szCs w:val="22"/>
          <w:u w:val="single"/>
        </w:rPr>
        <w:t xml:space="preserve"> – </w:t>
      </w:r>
      <w:r w:rsidR="00E32365" w:rsidRPr="008470C2">
        <w:rPr>
          <w:rFonts w:ascii="Arial" w:hAnsi="Arial" w:cs="Arial"/>
          <w:b/>
          <w:sz w:val="22"/>
          <w:szCs w:val="22"/>
          <w:u w:val="single"/>
        </w:rPr>
        <w:t>Technical Capability</w:t>
      </w:r>
      <w:r w:rsidRPr="008470C2">
        <w:rPr>
          <w:rFonts w:ascii="Arial" w:hAnsi="Arial" w:cs="Arial"/>
          <w:b/>
          <w:sz w:val="22"/>
          <w:szCs w:val="22"/>
          <w:u w:val="single"/>
        </w:rPr>
        <w:t xml:space="preserve"> </w:t>
      </w:r>
    </w:p>
    <w:p w14:paraId="37D036BF" w14:textId="6C59A8FB" w:rsidR="00710E55" w:rsidRDefault="00E32365" w:rsidP="00444741">
      <w:pPr>
        <w:widowControl w:val="0"/>
        <w:overflowPunct w:val="0"/>
        <w:autoSpaceDE w:val="0"/>
        <w:autoSpaceDN w:val="0"/>
        <w:adjustRightInd w:val="0"/>
        <w:jc w:val="both"/>
        <w:textAlignment w:val="baseline"/>
        <w:rPr>
          <w:rFonts w:ascii="Arial" w:hAnsi="Arial" w:cs="Arial"/>
          <w:sz w:val="22"/>
          <w:szCs w:val="22"/>
        </w:rPr>
      </w:pPr>
      <w:r w:rsidRPr="008470C2">
        <w:rPr>
          <w:rFonts w:ascii="Arial" w:hAnsi="Arial" w:cs="Arial"/>
          <w:sz w:val="22"/>
          <w:szCs w:val="22"/>
        </w:rPr>
        <w:t>Contractors should provide details of their technical capability</w:t>
      </w:r>
      <w:r w:rsidR="00575B8C" w:rsidRPr="008470C2">
        <w:rPr>
          <w:rFonts w:ascii="Arial" w:hAnsi="Arial" w:cs="Arial"/>
          <w:sz w:val="22"/>
          <w:szCs w:val="22"/>
        </w:rPr>
        <w:t xml:space="preserve"> with the payroll system</w:t>
      </w:r>
      <w:r w:rsidRPr="008470C2">
        <w:rPr>
          <w:rFonts w:ascii="Arial" w:hAnsi="Arial" w:cs="Arial"/>
          <w:sz w:val="22"/>
          <w:szCs w:val="22"/>
        </w:rPr>
        <w:t xml:space="preserve">, such as </w:t>
      </w:r>
      <w:r w:rsidR="00575B8C" w:rsidRPr="008470C2">
        <w:rPr>
          <w:rFonts w:ascii="Arial" w:hAnsi="Arial" w:cs="Arial"/>
          <w:sz w:val="22"/>
          <w:szCs w:val="22"/>
        </w:rPr>
        <w:t>website</w:t>
      </w:r>
      <w:r w:rsidRPr="008470C2">
        <w:rPr>
          <w:rFonts w:ascii="Arial" w:hAnsi="Arial" w:cs="Arial"/>
          <w:sz w:val="22"/>
          <w:szCs w:val="22"/>
        </w:rPr>
        <w:t xml:space="preserve"> support, speed of loading time, compa</w:t>
      </w:r>
      <w:r w:rsidR="00176C35">
        <w:rPr>
          <w:rFonts w:ascii="Arial" w:hAnsi="Arial" w:cs="Arial"/>
          <w:sz w:val="22"/>
          <w:szCs w:val="22"/>
        </w:rPr>
        <w:t>ti</w:t>
      </w:r>
      <w:r w:rsidRPr="008470C2">
        <w:rPr>
          <w:rFonts w:ascii="Arial" w:hAnsi="Arial" w:cs="Arial"/>
          <w:sz w:val="22"/>
          <w:szCs w:val="22"/>
        </w:rPr>
        <w:t>bility</w:t>
      </w:r>
      <w:r w:rsidR="00575B8C" w:rsidRPr="008470C2">
        <w:rPr>
          <w:rFonts w:ascii="Arial" w:hAnsi="Arial" w:cs="Arial"/>
          <w:sz w:val="22"/>
          <w:szCs w:val="22"/>
        </w:rPr>
        <w:t>, website navigation, user-friendiness, aesthetic</w:t>
      </w:r>
      <w:r w:rsidR="00444741" w:rsidRPr="008470C2">
        <w:rPr>
          <w:rFonts w:ascii="Arial" w:hAnsi="Arial" w:cs="Arial"/>
          <w:sz w:val="22"/>
          <w:szCs w:val="22"/>
        </w:rPr>
        <w:t xml:space="preserve">, and ability for LCCC to ‘trial’ the system </w:t>
      </w:r>
      <w:r w:rsidRPr="008470C2">
        <w:rPr>
          <w:rFonts w:ascii="Arial" w:hAnsi="Arial" w:cs="Arial"/>
          <w:sz w:val="22"/>
          <w:szCs w:val="22"/>
        </w:rPr>
        <w:t>etc.</w:t>
      </w:r>
      <w:r w:rsidRPr="003C6E72">
        <w:rPr>
          <w:rFonts w:ascii="Arial" w:hAnsi="Arial" w:cs="Arial"/>
          <w:sz w:val="22"/>
          <w:szCs w:val="22"/>
        </w:rPr>
        <w:t xml:space="preserve"> </w:t>
      </w:r>
      <w:r w:rsidR="00710E55">
        <w:rPr>
          <w:rFonts w:ascii="Arial" w:hAnsi="Arial" w:cs="Arial"/>
          <w:sz w:val="22"/>
          <w:szCs w:val="22"/>
        </w:rPr>
        <w:br w:type="page"/>
      </w:r>
    </w:p>
    <w:p w14:paraId="1AC39F84" w14:textId="0C05E73A" w:rsidR="00710E55" w:rsidRPr="008470C2" w:rsidRDefault="00710E55">
      <w:pPr>
        <w:spacing w:after="160" w:line="259" w:lineRule="auto"/>
        <w:rPr>
          <w:rFonts w:ascii="Arial" w:hAnsi="Arial" w:cs="Arial"/>
          <w:b/>
          <w:sz w:val="22"/>
          <w:szCs w:val="22"/>
        </w:rPr>
      </w:pPr>
      <w:r w:rsidRPr="008470C2">
        <w:rPr>
          <w:rFonts w:ascii="Arial" w:hAnsi="Arial" w:cs="Arial"/>
          <w:b/>
          <w:sz w:val="22"/>
          <w:szCs w:val="22"/>
        </w:rPr>
        <w:t>Section C Annex 1 Confirmation of Mandartory Requirements</w:t>
      </w:r>
    </w:p>
    <w:p w14:paraId="140D492B" w14:textId="77777777" w:rsidR="000D1C6E" w:rsidRDefault="000D1C6E" w:rsidP="00E41F3E">
      <w:pPr>
        <w:rPr>
          <w:rFonts w:ascii="Arial" w:hAnsi="Arial" w:cs="Arial"/>
          <w:sz w:val="22"/>
          <w:szCs w:val="22"/>
        </w:rPr>
      </w:pPr>
    </w:p>
    <w:p w14:paraId="31C89B79" w14:textId="24F98919" w:rsidR="00444741" w:rsidRDefault="00444741" w:rsidP="00E41F3E">
      <w:pPr>
        <w:rPr>
          <w:rFonts w:ascii="Arial" w:hAnsi="Arial" w:cs="Arial"/>
          <w:sz w:val="22"/>
          <w:szCs w:val="22"/>
        </w:rPr>
      </w:pPr>
      <w:r w:rsidRPr="001A6802">
        <w:rPr>
          <w:rFonts w:ascii="Arial" w:hAnsi="Arial" w:cs="Arial"/>
          <w:sz w:val="22"/>
          <w:szCs w:val="22"/>
        </w:rPr>
        <w:t>Part I:</w:t>
      </w:r>
      <w:r w:rsidR="001A6802" w:rsidRPr="001A6802">
        <w:rPr>
          <w:rFonts w:ascii="Arial" w:hAnsi="Arial" w:cs="Arial"/>
          <w:sz w:val="22"/>
          <w:szCs w:val="22"/>
        </w:rPr>
        <w:t xml:space="preserve"> Tenderers must complete the following table</w:t>
      </w:r>
      <w:r w:rsidR="001A6802">
        <w:rPr>
          <w:rFonts w:ascii="Arial" w:hAnsi="Arial" w:cs="Arial"/>
          <w:sz w:val="22"/>
          <w:szCs w:val="22"/>
        </w:rPr>
        <w:t xml:space="preserve"> as part of their tender submission</w:t>
      </w:r>
    </w:p>
    <w:p w14:paraId="37EEAB40" w14:textId="77777777" w:rsidR="00444741" w:rsidRDefault="00444741" w:rsidP="00E41F3E">
      <w:pPr>
        <w:rPr>
          <w:rFonts w:ascii="Arial" w:hAnsi="Arial" w:cs="Arial"/>
          <w:sz w:val="22"/>
          <w:szCs w:val="22"/>
        </w:rPr>
      </w:pPr>
    </w:p>
    <w:p w14:paraId="3B5861CB" w14:textId="321C8177" w:rsidR="00672665" w:rsidRDefault="00672665" w:rsidP="00E41F3E">
      <w:pPr>
        <w:rPr>
          <w:rFonts w:ascii="Arial" w:hAnsi="Arial" w:cs="Arial"/>
          <w:sz w:val="22"/>
          <w:szCs w:val="22"/>
        </w:rPr>
      </w:pPr>
    </w:p>
    <w:tbl>
      <w:tblPr>
        <w:tblW w:w="8500" w:type="dxa"/>
        <w:tblLook w:val="04A0" w:firstRow="1" w:lastRow="0" w:firstColumn="1" w:lastColumn="0" w:noHBand="0" w:noVBand="1"/>
      </w:tblPr>
      <w:tblGrid>
        <w:gridCol w:w="2053"/>
        <w:gridCol w:w="4746"/>
        <w:gridCol w:w="1701"/>
      </w:tblGrid>
      <w:tr w:rsidR="00444741" w14:paraId="489FCA96" w14:textId="0775C103" w:rsidTr="00444741">
        <w:trPr>
          <w:trHeight w:hRule="exact" w:val="794"/>
        </w:trPr>
        <w:tc>
          <w:tcPr>
            <w:tcW w:w="20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CFE0D80" w14:textId="77777777" w:rsidR="00444741" w:rsidRDefault="00444741" w:rsidP="00672665">
            <w:pPr>
              <w:rPr>
                <w:rFonts w:ascii="Calibri" w:hAnsi="Calibri"/>
                <w:color w:val="000000"/>
                <w:sz w:val="22"/>
                <w:szCs w:val="22"/>
              </w:rPr>
            </w:pPr>
            <w:r>
              <w:rPr>
                <w:rFonts w:ascii="Calibri" w:hAnsi="Calibri"/>
                <w:color w:val="000000"/>
                <w:sz w:val="22"/>
                <w:szCs w:val="22"/>
              </w:rPr>
              <w:t>Area</w:t>
            </w:r>
          </w:p>
        </w:tc>
        <w:tc>
          <w:tcPr>
            <w:tcW w:w="4746" w:type="dxa"/>
            <w:tcBorders>
              <w:top w:val="single" w:sz="4" w:space="0" w:color="auto"/>
              <w:left w:val="nil"/>
              <w:bottom w:val="single" w:sz="4" w:space="0" w:color="auto"/>
              <w:right w:val="single" w:sz="4" w:space="0" w:color="auto"/>
            </w:tcBorders>
            <w:shd w:val="clear" w:color="auto" w:fill="auto"/>
            <w:vAlign w:val="bottom"/>
            <w:hideMark/>
          </w:tcPr>
          <w:p w14:paraId="2958A432" w14:textId="77777777" w:rsidR="00444741" w:rsidRDefault="00444741" w:rsidP="00672665">
            <w:pPr>
              <w:rPr>
                <w:rFonts w:ascii="Calibri" w:hAnsi="Calibri"/>
                <w:color w:val="000000"/>
                <w:sz w:val="22"/>
                <w:szCs w:val="22"/>
              </w:rPr>
            </w:pPr>
            <w:r>
              <w:rPr>
                <w:rFonts w:ascii="Calibri" w:hAnsi="Calibri"/>
                <w:color w:val="000000"/>
                <w:sz w:val="22"/>
                <w:szCs w:val="22"/>
              </w:rPr>
              <w:t>Detail</w:t>
            </w:r>
          </w:p>
        </w:tc>
        <w:tc>
          <w:tcPr>
            <w:tcW w:w="1701" w:type="dxa"/>
            <w:tcBorders>
              <w:top w:val="single" w:sz="4" w:space="0" w:color="auto"/>
              <w:left w:val="nil"/>
              <w:bottom w:val="single" w:sz="4" w:space="0" w:color="auto"/>
              <w:right w:val="single" w:sz="4" w:space="0" w:color="auto"/>
            </w:tcBorders>
          </w:tcPr>
          <w:p w14:paraId="002E7D51" w14:textId="77777777" w:rsidR="00444741" w:rsidRDefault="00444741" w:rsidP="00444741">
            <w:pPr>
              <w:jc w:val="center"/>
              <w:rPr>
                <w:rFonts w:ascii="Calibri" w:hAnsi="Calibri"/>
                <w:color w:val="000000"/>
                <w:sz w:val="22"/>
                <w:szCs w:val="22"/>
              </w:rPr>
            </w:pPr>
            <w:r>
              <w:rPr>
                <w:rFonts w:ascii="Calibri" w:hAnsi="Calibri"/>
                <w:color w:val="000000"/>
                <w:sz w:val="22"/>
                <w:szCs w:val="22"/>
              </w:rPr>
              <w:t>mandatory requirements</w:t>
            </w:r>
          </w:p>
          <w:p w14:paraId="4B7A528D" w14:textId="128A38DD" w:rsidR="00444741" w:rsidRDefault="00444741" w:rsidP="00444741">
            <w:pPr>
              <w:rPr>
                <w:rFonts w:ascii="Calibri" w:hAnsi="Calibri"/>
                <w:color w:val="000000"/>
                <w:sz w:val="22"/>
                <w:szCs w:val="22"/>
              </w:rPr>
            </w:pPr>
            <w:r>
              <w:rPr>
                <w:rFonts w:ascii="Calibri" w:hAnsi="Calibri"/>
                <w:color w:val="000000"/>
                <w:sz w:val="22"/>
                <w:szCs w:val="22"/>
              </w:rPr>
              <w:t xml:space="preserve"> ( yes  </w:t>
            </w:r>
            <w:r w:rsidRPr="00710E55">
              <w:rPr>
                <w:rFonts w:ascii="Calibri" w:hAnsi="Calibri"/>
                <w:color w:val="000000"/>
                <w:sz w:val="22"/>
                <w:szCs w:val="22"/>
              </w:rPr>
              <w:t>√ or No X</w:t>
            </w:r>
            <w:r>
              <w:rPr>
                <w:rFonts w:ascii="Calibri" w:hAnsi="Calibri"/>
                <w:color w:val="000000"/>
                <w:sz w:val="22"/>
                <w:szCs w:val="22"/>
              </w:rPr>
              <w:t>)</w:t>
            </w:r>
          </w:p>
        </w:tc>
      </w:tr>
      <w:tr w:rsidR="00444741" w14:paraId="67B41B6C" w14:textId="2EBDC97C" w:rsidTr="00444741">
        <w:trPr>
          <w:trHeight w:hRule="exact" w:val="794"/>
        </w:trPr>
        <w:tc>
          <w:tcPr>
            <w:tcW w:w="6799" w:type="dxa"/>
            <w:gridSpan w:val="2"/>
            <w:tcBorders>
              <w:top w:val="nil"/>
              <w:left w:val="single" w:sz="4" w:space="0" w:color="auto"/>
              <w:bottom w:val="single" w:sz="4" w:space="0" w:color="auto"/>
              <w:right w:val="single" w:sz="4" w:space="0" w:color="auto"/>
            </w:tcBorders>
            <w:shd w:val="clear" w:color="000000" w:fill="E2EFDA"/>
            <w:vAlign w:val="bottom"/>
          </w:tcPr>
          <w:p w14:paraId="352BADB7" w14:textId="77777777" w:rsidR="00444741" w:rsidRDefault="00444741" w:rsidP="00672665">
            <w:pPr>
              <w:rPr>
                <w:rFonts w:ascii="Calibri" w:hAnsi="Calibri"/>
                <w:color w:val="000000"/>
                <w:sz w:val="22"/>
                <w:szCs w:val="22"/>
              </w:rPr>
            </w:pPr>
            <w:r>
              <w:rPr>
                <w:rFonts w:ascii="Calibri" w:hAnsi="Calibri"/>
                <w:color w:val="000000"/>
                <w:sz w:val="22"/>
                <w:szCs w:val="22"/>
              </w:rPr>
              <w:t>PAYROLL</w:t>
            </w:r>
          </w:p>
        </w:tc>
        <w:tc>
          <w:tcPr>
            <w:tcW w:w="1701" w:type="dxa"/>
            <w:tcBorders>
              <w:top w:val="nil"/>
              <w:left w:val="single" w:sz="4" w:space="0" w:color="auto"/>
              <w:bottom w:val="single" w:sz="4" w:space="0" w:color="auto"/>
              <w:right w:val="single" w:sz="4" w:space="0" w:color="auto"/>
            </w:tcBorders>
            <w:shd w:val="clear" w:color="auto" w:fill="A8D08D" w:themeFill="accent6" w:themeFillTint="99"/>
          </w:tcPr>
          <w:p w14:paraId="41E760DB" w14:textId="77777777" w:rsidR="00444741" w:rsidRDefault="00444741" w:rsidP="00672665">
            <w:pPr>
              <w:rPr>
                <w:rFonts w:ascii="Calibri" w:hAnsi="Calibri"/>
                <w:color w:val="000000"/>
                <w:sz w:val="22"/>
                <w:szCs w:val="22"/>
              </w:rPr>
            </w:pPr>
          </w:p>
        </w:tc>
      </w:tr>
      <w:tr w:rsidR="00F556F2" w14:paraId="2D901F75" w14:textId="647B7DFC"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038CE531" w14:textId="4DDAEDE6" w:rsidR="00F556F2" w:rsidRDefault="00F556F2" w:rsidP="00F556F2">
            <w:pPr>
              <w:rPr>
                <w:rFonts w:ascii="Calibri" w:hAnsi="Calibri"/>
                <w:color w:val="000000"/>
                <w:sz w:val="22"/>
                <w:szCs w:val="22"/>
              </w:rPr>
            </w:pPr>
            <w:r>
              <w:rPr>
                <w:rFonts w:ascii="Calibri" w:hAnsi="Calibri"/>
                <w:color w:val="000000"/>
                <w:sz w:val="22"/>
                <w:szCs w:val="22"/>
              </w:rPr>
              <w:t>Proven accreditation</w:t>
            </w:r>
          </w:p>
        </w:tc>
        <w:tc>
          <w:tcPr>
            <w:tcW w:w="4746" w:type="dxa"/>
            <w:tcBorders>
              <w:top w:val="nil"/>
              <w:left w:val="nil"/>
              <w:bottom w:val="single" w:sz="4" w:space="0" w:color="auto"/>
              <w:right w:val="single" w:sz="4" w:space="0" w:color="auto"/>
            </w:tcBorders>
            <w:shd w:val="clear" w:color="000000" w:fill="E2EFDA"/>
            <w:vAlign w:val="bottom"/>
            <w:hideMark/>
          </w:tcPr>
          <w:p w14:paraId="15AE1C30" w14:textId="77777777" w:rsidR="00F556F2" w:rsidRDefault="00F556F2" w:rsidP="00F556F2">
            <w:pPr>
              <w:rPr>
                <w:rFonts w:ascii="Calibri" w:hAnsi="Calibri"/>
                <w:color w:val="000000"/>
                <w:sz w:val="22"/>
                <w:szCs w:val="22"/>
              </w:rPr>
            </w:pPr>
            <w:r>
              <w:rPr>
                <w:rFonts w:ascii="Calibri" w:hAnsi="Calibri"/>
                <w:color w:val="000000"/>
                <w:sz w:val="22"/>
                <w:szCs w:val="22"/>
              </w:rPr>
              <w:t>BACs registered bureau</w:t>
            </w:r>
          </w:p>
          <w:p w14:paraId="123F9DA9" w14:textId="537C0A18" w:rsidR="00F556F2" w:rsidRDefault="00F556F2" w:rsidP="00F556F2">
            <w:pPr>
              <w:rPr>
                <w:rFonts w:ascii="Calibri" w:hAnsi="Calibri"/>
                <w:color w:val="000000"/>
                <w:sz w:val="22"/>
                <w:szCs w:val="22"/>
              </w:rPr>
            </w:pPr>
            <w:r>
              <w:rPr>
                <w:rFonts w:ascii="Calibri" w:hAnsi="Calibri"/>
                <w:color w:val="000000"/>
                <w:sz w:val="22"/>
                <w:szCs w:val="22"/>
              </w:rPr>
              <w:t>HRMC Accredited Payroll Software</w:t>
            </w:r>
          </w:p>
        </w:tc>
        <w:tc>
          <w:tcPr>
            <w:tcW w:w="1701" w:type="dxa"/>
            <w:tcBorders>
              <w:top w:val="nil"/>
              <w:left w:val="nil"/>
              <w:bottom w:val="single" w:sz="4" w:space="0" w:color="auto"/>
              <w:right w:val="single" w:sz="4" w:space="0" w:color="auto"/>
            </w:tcBorders>
            <w:shd w:val="clear" w:color="auto" w:fill="A8D08D" w:themeFill="accent6" w:themeFillTint="99"/>
          </w:tcPr>
          <w:p w14:paraId="709D10E0" w14:textId="77777777" w:rsidR="00F556F2" w:rsidRDefault="00F556F2" w:rsidP="00F556F2">
            <w:pPr>
              <w:rPr>
                <w:rFonts w:ascii="Calibri" w:hAnsi="Calibri"/>
                <w:color w:val="000000"/>
                <w:sz w:val="22"/>
                <w:szCs w:val="22"/>
              </w:rPr>
            </w:pPr>
          </w:p>
        </w:tc>
      </w:tr>
      <w:tr w:rsidR="00F556F2" w14:paraId="7D31ED21" w14:textId="549D4388"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tcPr>
          <w:p w14:paraId="0D1394CA" w14:textId="7848F28C" w:rsidR="00F556F2" w:rsidRDefault="00F556F2" w:rsidP="00F556F2">
            <w:pPr>
              <w:rPr>
                <w:rFonts w:ascii="Calibri" w:hAnsi="Calibri"/>
                <w:color w:val="000000"/>
                <w:sz w:val="22"/>
                <w:szCs w:val="22"/>
              </w:rPr>
            </w:pPr>
            <w:r>
              <w:rPr>
                <w:rFonts w:ascii="Calibri" w:hAnsi="Calibri"/>
                <w:color w:val="000000"/>
                <w:sz w:val="22"/>
                <w:szCs w:val="22"/>
              </w:rPr>
              <w:t>Experience and Qualifications</w:t>
            </w:r>
          </w:p>
        </w:tc>
        <w:tc>
          <w:tcPr>
            <w:tcW w:w="4746" w:type="dxa"/>
            <w:tcBorders>
              <w:top w:val="nil"/>
              <w:left w:val="nil"/>
              <w:bottom w:val="single" w:sz="4" w:space="0" w:color="auto"/>
              <w:right w:val="single" w:sz="4" w:space="0" w:color="auto"/>
            </w:tcBorders>
            <w:shd w:val="clear" w:color="000000" w:fill="E2EFDA"/>
            <w:vAlign w:val="bottom"/>
          </w:tcPr>
          <w:p w14:paraId="433FAF39" w14:textId="5A7FB53B" w:rsidR="00F556F2" w:rsidRDefault="00F556F2" w:rsidP="00F556F2">
            <w:pPr>
              <w:rPr>
                <w:rFonts w:ascii="Calibri" w:hAnsi="Calibri"/>
                <w:color w:val="000000"/>
                <w:sz w:val="22"/>
                <w:szCs w:val="22"/>
              </w:rPr>
            </w:pPr>
            <w:r>
              <w:rPr>
                <w:rFonts w:ascii="Calibri" w:hAnsi="Calibri"/>
                <w:color w:val="000000"/>
                <w:sz w:val="22"/>
                <w:szCs w:val="22"/>
              </w:rPr>
              <w:t>Qualifications of key personal e.g. The Chartered Institute of Payroll Professionals (or equivalent)</w:t>
            </w:r>
          </w:p>
        </w:tc>
        <w:tc>
          <w:tcPr>
            <w:tcW w:w="1701" w:type="dxa"/>
            <w:tcBorders>
              <w:top w:val="nil"/>
              <w:left w:val="nil"/>
              <w:bottom w:val="single" w:sz="4" w:space="0" w:color="auto"/>
              <w:right w:val="single" w:sz="4" w:space="0" w:color="auto"/>
            </w:tcBorders>
            <w:shd w:val="clear" w:color="auto" w:fill="A8D08D" w:themeFill="accent6" w:themeFillTint="99"/>
          </w:tcPr>
          <w:p w14:paraId="30349073" w14:textId="77777777" w:rsidR="00F556F2" w:rsidRDefault="00F556F2" w:rsidP="00F556F2">
            <w:pPr>
              <w:rPr>
                <w:rFonts w:ascii="Calibri" w:hAnsi="Calibri"/>
                <w:color w:val="000000"/>
                <w:sz w:val="22"/>
                <w:szCs w:val="22"/>
              </w:rPr>
            </w:pPr>
          </w:p>
        </w:tc>
      </w:tr>
      <w:tr w:rsidR="00F556F2" w14:paraId="1F83C519" w14:textId="6B964FA9"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7F62F981" w14:textId="1026EAEF" w:rsidR="00F556F2" w:rsidRDefault="00F556F2" w:rsidP="00F556F2">
            <w:pPr>
              <w:rPr>
                <w:rFonts w:ascii="Calibri" w:hAnsi="Calibri"/>
                <w:color w:val="000000"/>
                <w:sz w:val="22"/>
                <w:szCs w:val="22"/>
              </w:rPr>
            </w:pPr>
            <w:r>
              <w:rPr>
                <w:rFonts w:ascii="Calibri" w:hAnsi="Calibri"/>
                <w:color w:val="000000"/>
                <w:sz w:val="22"/>
                <w:szCs w:val="22"/>
              </w:rPr>
              <w:t>Pay elements</w:t>
            </w:r>
          </w:p>
        </w:tc>
        <w:tc>
          <w:tcPr>
            <w:tcW w:w="4746" w:type="dxa"/>
            <w:tcBorders>
              <w:top w:val="nil"/>
              <w:left w:val="nil"/>
              <w:bottom w:val="single" w:sz="4" w:space="0" w:color="auto"/>
              <w:right w:val="single" w:sz="4" w:space="0" w:color="auto"/>
            </w:tcBorders>
            <w:shd w:val="clear" w:color="000000" w:fill="E2EFDA"/>
            <w:vAlign w:val="bottom"/>
            <w:hideMark/>
          </w:tcPr>
          <w:p w14:paraId="130AC712" w14:textId="324EDF3A" w:rsidR="00F556F2" w:rsidRDefault="00F556F2" w:rsidP="00F556F2">
            <w:pPr>
              <w:rPr>
                <w:rFonts w:ascii="Calibri" w:hAnsi="Calibri"/>
                <w:color w:val="000000"/>
                <w:sz w:val="22"/>
                <w:szCs w:val="22"/>
              </w:rPr>
            </w:pPr>
            <w:r>
              <w:rPr>
                <w:rFonts w:ascii="Calibri" w:hAnsi="Calibri"/>
                <w:color w:val="000000"/>
                <w:sz w:val="22"/>
                <w:szCs w:val="22"/>
              </w:rPr>
              <w:t>Can process payments such as Bonus, Season Ticket Loans, Childcare Vouchers, Salary Sacrifice payments.</w:t>
            </w:r>
          </w:p>
        </w:tc>
        <w:tc>
          <w:tcPr>
            <w:tcW w:w="1701" w:type="dxa"/>
            <w:tcBorders>
              <w:top w:val="nil"/>
              <w:left w:val="nil"/>
              <w:bottom w:val="single" w:sz="4" w:space="0" w:color="auto"/>
              <w:right w:val="single" w:sz="4" w:space="0" w:color="auto"/>
            </w:tcBorders>
            <w:shd w:val="clear" w:color="auto" w:fill="A8D08D" w:themeFill="accent6" w:themeFillTint="99"/>
          </w:tcPr>
          <w:p w14:paraId="007AF5F8" w14:textId="77777777" w:rsidR="00F556F2" w:rsidRDefault="00F556F2" w:rsidP="00F556F2">
            <w:pPr>
              <w:rPr>
                <w:rFonts w:ascii="Calibri" w:hAnsi="Calibri"/>
                <w:color w:val="000000"/>
                <w:sz w:val="22"/>
                <w:szCs w:val="22"/>
              </w:rPr>
            </w:pPr>
          </w:p>
        </w:tc>
      </w:tr>
      <w:tr w:rsidR="00F556F2" w14:paraId="603AC705" w14:textId="083ACA0B"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1D2D1578" w14:textId="3EA4C59D" w:rsidR="00F556F2" w:rsidRDefault="00F556F2" w:rsidP="00F556F2">
            <w:pPr>
              <w:rPr>
                <w:rFonts w:ascii="Calibri" w:hAnsi="Calibri"/>
                <w:color w:val="000000"/>
                <w:sz w:val="22"/>
                <w:szCs w:val="22"/>
              </w:rPr>
            </w:pPr>
            <w:r>
              <w:rPr>
                <w:rFonts w:ascii="Calibri" w:hAnsi="Calibri"/>
                <w:color w:val="000000"/>
                <w:sz w:val="22"/>
                <w:szCs w:val="22"/>
              </w:rPr>
              <w:t>Personal data transfer/ data protection (GDPR)</w:t>
            </w:r>
          </w:p>
        </w:tc>
        <w:tc>
          <w:tcPr>
            <w:tcW w:w="4746" w:type="dxa"/>
            <w:tcBorders>
              <w:top w:val="nil"/>
              <w:left w:val="nil"/>
              <w:bottom w:val="single" w:sz="4" w:space="0" w:color="auto"/>
              <w:right w:val="single" w:sz="4" w:space="0" w:color="auto"/>
            </w:tcBorders>
            <w:shd w:val="clear" w:color="000000" w:fill="E2EFDA"/>
            <w:vAlign w:val="bottom"/>
            <w:hideMark/>
          </w:tcPr>
          <w:p w14:paraId="659D57B6" w14:textId="2AB78F9B" w:rsidR="00F556F2" w:rsidRDefault="00F556F2" w:rsidP="00F556F2">
            <w:pPr>
              <w:rPr>
                <w:rFonts w:ascii="Calibri" w:hAnsi="Calibri"/>
                <w:color w:val="000000"/>
                <w:sz w:val="22"/>
                <w:szCs w:val="22"/>
              </w:rPr>
            </w:pPr>
            <w:r>
              <w:rPr>
                <w:rFonts w:ascii="Calibri" w:hAnsi="Calibri"/>
                <w:color w:val="000000"/>
                <w:sz w:val="22"/>
                <w:szCs w:val="22"/>
              </w:rPr>
              <w:t>Compliance with the General Data Protection Regulation and ability for secure email / data transfer</w:t>
            </w:r>
          </w:p>
        </w:tc>
        <w:tc>
          <w:tcPr>
            <w:tcW w:w="1701" w:type="dxa"/>
            <w:tcBorders>
              <w:top w:val="nil"/>
              <w:left w:val="nil"/>
              <w:bottom w:val="single" w:sz="4" w:space="0" w:color="auto"/>
              <w:right w:val="single" w:sz="4" w:space="0" w:color="auto"/>
            </w:tcBorders>
            <w:shd w:val="clear" w:color="auto" w:fill="A8D08D" w:themeFill="accent6" w:themeFillTint="99"/>
          </w:tcPr>
          <w:p w14:paraId="5265BC26" w14:textId="77777777" w:rsidR="00F556F2" w:rsidRDefault="00F556F2" w:rsidP="00F556F2">
            <w:pPr>
              <w:rPr>
                <w:rFonts w:ascii="Calibri" w:hAnsi="Calibri"/>
                <w:color w:val="000000"/>
                <w:sz w:val="22"/>
                <w:szCs w:val="22"/>
              </w:rPr>
            </w:pPr>
          </w:p>
        </w:tc>
      </w:tr>
      <w:tr w:rsidR="00F556F2" w14:paraId="404FBB08" w14:textId="23EFCCF8"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49F1E5DB" w14:textId="0D3D8381" w:rsidR="00F556F2" w:rsidRDefault="00F556F2" w:rsidP="00F556F2">
            <w:pPr>
              <w:rPr>
                <w:rFonts w:ascii="Calibri" w:hAnsi="Calibri"/>
                <w:color w:val="000000"/>
                <w:sz w:val="22"/>
                <w:szCs w:val="22"/>
              </w:rPr>
            </w:pPr>
            <w:r>
              <w:rPr>
                <w:rFonts w:ascii="Calibri" w:hAnsi="Calibri"/>
                <w:color w:val="000000"/>
                <w:sz w:val="22"/>
                <w:szCs w:val="22"/>
              </w:rPr>
              <w:t xml:space="preserve">Absence </w:t>
            </w:r>
          </w:p>
        </w:tc>
        <w:tc>
          <w:tcPr>
            <w:tcW w:w="4746" w:type="dxa"/>
            <w:tcBorders>
              <w:top w:val="nil"/>
              <w:left w:val="nil"/>
              <w:bottom w:val="single" w:sz="4" w:space="0" w:color="auto"/>
              <w:right w:val="single" w:sz="4" w:space="0" w:color="auto"/>
            </w:tcBorders>
            <w:shd w:val="clear" w:color="000000" w:fill="E2EFDA"/>
            <w:vAlign w:val="bottom"/>
            <w:hideMark/>
          </w:tcPr>
          <w:p w14:paraId="600BD0A2" w14:textId="431D9C35" w:rsidR="00F556F2" w:rsidRDefault="00F556F2" w:rsidP="00F556F2">
            <w:pPr>
              <w:rPr>
                <w:rFonts w:ascii="Calibri" w:hAnsi="Calibri"/>
                <w:color w:val="000000"/>
                <w:sz w:val="22"/>
                <w:szCs w:val="22"/>
              </w:rPr>
            </w:pPr>
            <w:r>
              <w:rPr>
                <w:rFonts w:ascii="Calibri" w:hAnsi="Calibri"/>
                <w:color w:val="000000"/>
                <w:sz w:val="22"/>
                <w:szCs w:val="22"/>
              </w:rPr>
              <w:t>Payments to cover Statutory Sick Pay, Statutory Maternity Pay, Paternity Pay, Student Loan deductions, Jury Service</w:t>
            </w:r>
          </w:p>
        </w:tc>
        <w:tc>
          <w:tcPr>
            <w:tcW w:w="1701" w:type="dxa"/>
            <w:tcBorders>
              <w:top w:val="nil"/>
              <w:left w:val="nil"/>
              <w:bottom w:val="single" w:sz="4" w:space="0" w:color="auto"/>
              <w:right w:val="single" w:sz="4" w:space="0" w:color="auto"/>
            </w:tcBorders>
            <w:shd w:val="clear" w:color="auto" w:fill="A8D08D" w:themeFill="accent6" w:themeFillTint="99"/>
          </w:tcPr>
          <w:p w14:paraId="41970914" w14:textId="77777777" w:rsidR="00F556F2" w:rsidRDefault="00F556F2" w:rsidP="00F556F2">
            <w:pPr>
              <w:rPr>
                <w:rFonts w:ascii="Calibri" w:hAnsi="Calibri"/>
                <w:color w:val="000000"/>
                <w:sz w:val="22"/>
                <w:szCs w:val="22"/>
              </w:rPr>
            </w:pPr>
          </w:p>
        </w:tc>
      </w:tr>
      <w:tr w:rsidR="00F556F2" w14:paraId="0ECC330B" w14:textId="5A442CF0"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4DC6F620" w14:textId="74C1E41B" w:rsidR="00F556F2" w:rsidRDefault="00F556F2" w:rsidP="00F556F2">
            <w:pPr>
              <w:rPr>
                <w:rFonts w:ascii="Calibri" w:hAnsi="Calibri"/>
                <w:color w:val="000000"/>
                <w:sz w:val="22"/>
                <w:szCs w:val="22"/>
              </w:rPr>
            </w:pPr>
            <w:r>
              <w:rPr>
                <w:rFonts w:ascii="Calibri" w:hAnsi="Calibri"/>
                <w:color w:val="000000"/>
                <w:sz w:val="22"/>
                <w:szCs w:val="22"/>
              </w:rPr>
              <w:t>Payments</w:t>
            </w:r>
          </w:p>
        </w:tc>
        <w:tc>
          <w:tcPr>
            <w:tcW w:w="4746" w:type="dxa"/>
            <w:tcBorders>
              <w:top w:val="nil"/>
              <w:left w:val="nil"/>
              <w:bottom w:val="single" w:sz="4" w:space="0" w:color="auto"/>
              <w:right w:val="single" w:sz="4" w:space="0" w:color="auto"/>
            </w:tcBorders>
            <w:shd w:val="clear" w:color="000000" w:fill="E2EFDA"/>
            <w:vAlign w:val="bottom"/>
            <w:hideMark/>
          </w:tcPr>
          <w:p w14:paraId="64DD09C2" w14:textId="630A221E" w:rsidR="00F556F2" w:rsidRDefault="00F556F2" w:rsidP="00F556F2">
            <w:pPr>
              <w:rPr>
                <w:rFonts w:ascii="Calibri" w:hAnsi="Calibri"/>
                <w:color w:val="000000"/>
                <w:sz w:val="22"/>
                <w:szCs w:val="22"/>
              </w:rPr>
            </w:pPr>
            <w:r>
              <w:rPr>
                <w:rFonts w:ascii="Calibri" w:hAnsi="Calibri"/>
                <w:color w:val="000000"/>
                <w:sz w:val="22"/>
                <w:szCs w:val="22"/>
              </w:rPr>
              <w:t>Calculations of employee payment due on the last day of service</w:t>
            </w:r>
          </w:p>
        </w:tc>
        <w:tc>
          <w:tcPr>
            <w:tcW w:w="1701" w:type="dxa"/>
            <w:tcBorders>
              <w:top w:val="nil"/>
              <w:left w:val="nil"/>
              <w:bottom w:val="single" w:sz="4" w:space="0" w:color="auto"/>
              <w:right w:val="single" w:sz="4" w:space="0" w:color="auto"/>
            </w:tcBorders>
            <w:shd w:val="clear" w:color="auto" w:fill="A8D08D" w:themeFill="accent6" w:themeFillTint="99"/>
          </w:tcPr>
          <w:p w14:paraId="047CE9E1" w14:textId="77777777" w:rsidR="00F556F2" w:rsidRDefault="00F556F2" w:rsidP="00F556F2">
            <w:pPr>
              <w:rPr>
                <w:rFonts w:ascii="Calibri" w:hAnsi="Calibri"/>
                <w:color w:val="000000"/>
                <w:sz w:val="22"/>
                <w:szCs w:val="22"/>
              </w:rPr>
            </w:pPr>
          </w:p>
        </w:tc>
      </w:tr>
      <w:tr w:rsidR="00F556F2" w14:paraId="644FAED8" w14:textId="4725056D"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4ACEDF1F" w14:textId="21B9D5A2"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E2EFDA"/>
            <w:vAlign w:val="bottom"/>
            <w:hideMark/>
          </w:tcPr>
          <w:p w14:paraId="7D5295F4" w14:textId="0F823806" w:rsidR="00F556F2" w:rsidRDefault="00F556F2" w:rsidP="00F556F2">
            <w:pPr>
              <w:rPr>
                <w:rFonts w:ascii="Calibri" w:hAnsi="Calibri"/>
                <w:color w:val="000000"/>
                <w:sz w:val="22"/>
                <w:szCs w:val="22"/>
              </w:rPr>
            </w:pPr>
            <w:r>
              <w:rPr>
                <w:rFonts w:ascii="Calibri" w:hAnsi="Calibri"/>
                <w:color w:val="000000"/>
                <w:sz w:val="22"/>
                <w:szCs w:val="22"/>
              </w:rPr>
              <w:t>Process temporary and permanent variations to pay</w:t>
            </w:r>
          </w:p>
        </w:tc>
        <w:tc>
          <w:tcPr>
            <w:tcW w:w="1701" w:type="dxa"/>
            <w:tcBorders>
              <w:top w:val="nil"/>
              <w:left w:val="nil"/>
              <w:bottom w:val="single" w:sz="4" w:space="0" w:color="auto"/>
              <w:right w:val="single" w:sz="4" w:space="0" w:color="auto"/>
            </w:tcBorders>
            <w:shd w:val="clear" w:color="auto" w:fill="A8D08D" w:themeFill="accent6" w:themeFillTint="99"/>
          </w:tcPr>
          <w:p w14:paraId="724DF246" w14:textId="77777777" w:rsidR="00F556F2" w:rsidRDefault="00F556F2" w:rsidP="00F556F2">
            <w:pPr>
              <w:rPr>
                <w:rFonts w:ascii="Calibri" w:hAnsi="Calibri"/>
                <w:color w:val="000000"/>
                <w:sz w:val="22"/>
                <w:szCs w:val="22"/>
              </w:rPr>
            </w:pPr>
          </w:p>
        </w:tc>
      </w:tr>
      <w:tr w:rsidR="00F556F2" w14:paraId="2E0E569A" w14:textId="335452CE"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5FF38263" w14:textId="0CF804FB"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E2EFDA"/>
            <w:vAlign w:val="bottom"/>
            <w:hideMark/>
          </w:tcPr>
          <w:p w14:paraId="1BDDFBB7" w14:textId="3C4C7E6D" w:rsidR="00F556F2" w:rsidRDefault="00F556F2" w:rsidP="00F556F2">
            <w:pPr>
              <w:rPr>
                <w:rFonts w:ascii="Calibri" w:hAnsi="Calibri"/>
                <w:color w:val="000000"/>
                <w:sz w:val="22"/>
                <w:szCs w:val="22"/>
              </w:rPr>
            </w:pPr>
            <w:r>
              <w:rPr>
                <w:rFonts w:ascii="Calibri" w:hAnsi="Calibri"/>
                <w:color w:val="000000"/>
                <w:sz w:val="22"/>
                <w:szCs w:val="22"/>
              </w:rPr>
              <w:t>Process emergency payment request</w:t>
            </w:r>
          </w:p>
        </w:tc>
        <w:tc>
          <w:tcPr>
            <w:tcW w:w="1701" w:type="dxa"/>
            <w:tcBorders>
              <w:top w:val="nil"/>
              <w:left w:val="nil"/>
              <w:bottom w:val="single" w:sz="4" w:space="0" w:color="auto"/>
              <w:right w:val="single" w:sz="4" w:space="0" w:color="auto"/>
            </w:tcBorders>
            <w:shd w:val="clear" w:color="auto" w:fill="A8D08D" w:themeFill="accent6" w:themeFillTint="99"/>
          </w:tcPr>
          <w:p w14:paraId="44F9678D" w14:textId="77777777" w:rsidR="00F556F2" w:rsidRDefault="00F556F2" w:rsidP="00F556F2">
            <w:pPr>
              <w:rPr>
                <w:rFonts w:ascii="Calibri" w:hAnsi="Calibri"/>
                <w:color w:val="000000"/>
                <w:sz w:val="22"/>
                <w:szCs w:val="22"/>
              </w:rPr>
            </w:pPr>
          </w:p>
        </w:tc>
      </w:tr>
      <w:tr w:rsidR="00F556F2" w14:paraId="4A7B2324" w14:textId="2F066756"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771D117B" w14:textId="1BF7A4AC"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E2EFDA"/>
            <w:vAlign w:val="bottom"/>
            <w:hideMark/>
          </w:tcPr>
          <w:p w14:paraId="31349D16" w14:textId="57CCF830" w:rsidR="00F556F2" w:rsidRDefault="00F556F2" w:rsidP="00F556F2">
            <w:pPr>
              <w:rPr>
                <w:rFonts w:ascii="Calibri" w:hAnsi="Calibri"/>
                <w:color w:val="000000"/>
                <w:sz w:val="22"/>
                <w:szCs w:val="22"/>
              </w:rPr>
            </w:pPr>
            <w:r>
              <w:rPr>
                <w:rFonts w:ascii="Calibri" w:hAnsi="Calibri"/>
                <w:color w:val="000000"/>
                <w:sz w:val="22"/>
                <w:szCs w:val="22"/>
              </w:rPr>
              <w:t>Net pay, gross pay and deduction calculations</w:t>
            </w:r>
          </w:p>
        </w:tc>
        <w:tc>
          <w:tcPr>
            <w:tcW w:w="1701" w:type="dxa"/>
            <w:tcBorders>
              <w:top w:val="nil"/>
              <w:left w:val="nil"/>
              <w:bottom w:val="single" w:sz="4" w:space="0" w:color="auto"/>
              <w:right w:val="single" w:sz="4" w:space="0" w:color="auto"/>
            </w:tcBorders>
            <w:shd w:val="clear" w:color="auto" w:fill="A8D08D" w:themeFill="accent6" w:themeFillTint="99"/>
          </w:tcPr>
          <w:p w14:paraId="23B7234A" w14:textId="77777777" w:rsidR="00F556F2" w:rsidRDefault="00F556F2" w:rsidP="00F556F2">
            <w:pPr>
              <w:rPr>
                <w:rFonts w:ascii="Calibri" w:hAnsi="Calibri"/>
                <w:color w:val="000000"/>
                <w:sz w:val="22"/>
                <w:szCs w:val="22"/>
              </w:rPr>
            </w:pPr>
          </w:p>
        </w:tc>
      </w:tr>
      <w:tr w:rsidR="00F556F2" w14:paraId="1A39AE35" w14:textId="43D18794"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71000739" w14:textId="376C9C6E"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E2EFDA"/>
            <w:vAlign w:val="bottom"/>
            <w:hideMark/>
          </w:tcPr>
          <w:p w14:paraId="29220C2C" w14:textId="6500FCDF" w:rsidR="00F556F2" w:rsidRDefault="00F556F2" w:rsidP="00F556F2">
            <w:pPr>
              <w:rPr>
                <w:rFonts w:ascii="Calibri" w:hAnsi="Calibri"/>
                <w:color w:val="000000"/>
                <w:sz w:val="22"/>
                <w:szCs w:val="22"/>
              </w:rPr>
            </w:pPr>
            <w:r>
              <w:rPr>
                <w:rFonts w:ascii="Calibri" w:hAnsi="Calibri"/>
                <w:color w:val="000000"/>
                <w:sz w:val="22"/>
                <w:szCs w:val="22"/>
              </w:rPr>
              <w:t>pension payments in accordance with auto enrolment &amp; legislation</w:t>
            </w:r>
          </w:p>
        </w:tc>
        <w:tc>
          <w:tcPr>
            <w:tcW w:w="1701" w:type="dxa"/>
            <w:tcBorders>
              <w:top w:val="nil"/>
              <w:left w:val="nil"/>
              <w:bottom w:val="single" w:sz="4" w:space="0" w:color="auto"/>
              <w:right w:val="single" w:sz="4" w:space="0" w:color="auto"/>
            </w:tcBorders>
            <w:shd w:val="clear" w:color="auto" w:fill="A8D08D" w:themeFill="accent6" w:themeFillTint="99"/>
          </w:tcPr>
          <w:p w14:paraId="584B0D5C" w14:textId="77777777" w:rsidR="00F556F2" w:rsidRDefault="00F556F2" w:rsidP="00F556F2">
            <w:pPr>
              <w:rPr>
                <w:rFonts w:ascii="Calibri" w:hAnsi="Calibri"/>
                <w:color w:val="000000"/>
                <w:sz w:val="22"/>
                <w:szCs w:val="22"/>
              </w:rPr>
            </w:pPr>
          </w:p>
        </w:tc>
      </w:tr>
      <w:tr w:rsidR="00F556F2" w14:paraId="1B37E328" w14:textId="524C5F08"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31DCDFE7" w14:textId="6519CA8A"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E2EFDA"/>
            <w:vAlign w:val="bottom"/>
            <w:hideMark/>
          </w:tcPr>
          <w:p w14:paraId="018660B0" w14:textId="121C4383" w:rsidR="00F556F2" w:rsidRDefault="00F556F2" w:rsidP="00F556F2">
            <w:pPr>
              <w:rPr>
                <w:rFonts w:ascii="Calibri" w:hAnsi="Calibri"/>
                <w:color w:val="000000"/>
                <w:sz w:val="22"/>
                <w:szCs w:val="22"/>
              </w:rPr>
            </w:pPr>
            <w:r>
              <w:rPr>
                <w:rFonts w:ascii="Calibri" w:hAnsi="Calibri"/>
                <w:color w:val="000000"/>
                <w:sz w:val="22"/>
                <w:szCs w:val="22"/>
              </w:rPr>
              <w:t>HMRC payments (Tax and National Insurance calculated)</w:t>
            </w:r>
          </w:p>
        </w:tc>
        <w:tc>
          <w:tcPr>
            <w:tcW w:w="1701" w:type="dxa"/>
            <w:tcBorders>
              <w:top w:val="nil"/>
              <w:left w:val="nil"/>
              <w:bottom w:val="single" w:sz="4" w:space="0" w:color="auto"/>
              <w:right w:val="single" w:sz="4" w:space="0" w:color="auto"/>
            </w:tcBorders>
            <w:shd w:val="clear" w:color="auto" w:fill="A8D08D" w:themeFill="accent6" w:themeFillTint="99"/>
          </w:tcPr>
          <w:p w14:paraId="56E6A33A" w14:textId="77777777" w:rsidR="00F556F2" w:rsidRDefault="00F556F2" w:rsidP="00F556F2">
            <w:pPr>
              <w:rPr>
                <w:rFonts w:ascii="Calibri" w:hAnsi="Calibri"/>
                <w:color w:val="000000"/>
                <w:sz w:val="22"/>
                <w:szCs w:val="22"/>
              </w:rPr>
            </w:pPr>
          </w:p>
        </w:tc>
      </w:tr>
      <w:tr w:rsidR="00F556F2" w14:paraId="62D70CC8" w14:textId="6910C26F"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4A12373F" w14:textId="54F71B24"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E2EFDA"/>
            <w:vAlign w:val="bottom"/>
            <w:hideMark/>
          </w:tcPr>
          <w:p w14:paraId="37DE3654" w14:textId="7053BDE7" w:rsidR="00F556F2" w:rsidRDefault="00F556F2" w:rsidP="00F556F2">
            <w:pPr>
              <w:rPr>
                <w:rFonts w:ascii="Calibri" w:hAnsi="Calibri"/>
                <w:color w:val="000000"/>
                <w:sz w:val="22"/>
                <w:szCs w:val="22"/>
              </w:rPr>
            </w:pPr>
            <w:r>
              <w:rPr>
                <w:rFonts w:ascii="Calibri" w:hAnsi="Calibri"/>
                <w:color w:val="000000"/>
                <w:sz w:val="22"/>
                <w:szCs w:val="22"/>
              </w:rPr>
              <w:t>Ability to make 3rd party payments (Pension, HMRC etc)</w:t>
            </w:r>
          </w:p>
        </w:tc>
        <w:tc>
          <w:tcPr>
            <w:tcW w:w="1701" w:type="dxa"/>
            <w:tcBorders>
              <w:top w:val="nil"/>
              <w:left w:val="nil"/>
              <w:bottom w:val="single" w:sz="4" w:space="0" w:color="auto"/>
              <w:right w:val="single" w:sz="4" w:space="0" w:color="auto"/>
            </w:tcBorders>
            <w:shd w:val="clear" w:color="auto" w:fill="A8D08D" w:themeFill="accent6" w:themeFillTint="99"/>
          </w:tcPr>
          <w:p w14:paraId="42FFF869" w14:textId="77777777" w:rsidR="00F556F2" w:rsidRDefault="00F556F2" w:rsidP="00F556F2">
            <w:pPr>
              <w:rPr>
                <w:rFonts w:ascii="Calibri" w:hAnsi="Calibri"/>
                <w:color w:val="000000"/>
                <w:sz w:val="22"/>
                <w:szCs w:val="22"/>
              </w:rPr>
            </w:pPr>
          </w:p>
        </w:tc>
      </w:tr>
      <w:tr w:rsidR="00F556F2" w14:paraId="1B56071F" w14:textId="70E9B70C"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6F122D72" w14:textId="11851FC2" w:rsidR="00F556F2" w:rsidRDefault="00F556F2" w:rsidP="00F556F2">
            <w:pPr>
              <w:rPr>
                <w:rFonts w:ascii="Calibri" w:hAnsi="Calibri"/>
                <w:color w:val="000000"/>
                <w:sz w:val="22"/>
                <w:szCs w:val="22"/>
              </w:rPr>
            </w:pPr>
            <w:r>
              <w:rPr>
                <w:rFonts w:ascii="Calibri" w:hAnsi="Calibri"/>
                <w:color w:val="000000"/>
                <w:sz w:val="22"/>
                <w:szCs w:val="22"/>
              </w:rPr>
              <w:t>Payslips</w:t>
            </w:r>
          </w:p>
        </w:tc>
        <w:tc>
          <w:tcPr>
            <w:tcW w:w="4746" w:type="dxa"/>
            <w:tcBorders>
              <w:top w:val="nil"/>
              <w:left w:val="nil"/>
              <w:bottom w:val="single" w:sz="4" w:space="0" w:color="auto"/>
              <w:right w:val="single" w:sz="4" w:space="0" w:color="auto"/>
            </w:tcBorders>
            <w:shd w:val="clear" w:color="000000" w:fill="E2EFDA"/>
            <w:vAlign w:val="bottom"/>
            <w:hideMark/>
          </w:tcPr>
          <w:p w14:paraId="2766519F" w14:textId="564F3275" w:rsidR="00F556F2" w:rsidRDefault="00F556F2" w:rsidP="00F556F2">
            <w:pPr>
              <w:rPr>
                <w:rFonts w:ascii="Calibri" w:hAnsi="Calibri"/>
                <w:color w:val="000000"/>
                <w:sz w:val="22"/>
                <w:szCs w:val="22"/>
              </w:rPr>
            </w:pPr>
            <w:r>
              <w:rPr>
                <w:rFonts w:ascii="Calibri" w:hAnsi="Calibri"/>
                <w:color w:val="000000"/>
                <w:sz w:val="22"/>
                <w:szCs w:val="22"/>
              </w:rPr>
              <w:t>Online and Paper, with full payslips history and reprinting options. To include ePayslip and e P60</w:t>
            </w:r>
          </w:p>
        </w:tc>
        <w:tc>
          <w:tcPr>
            <w:tcW w:w="1701" w:type="dxa"/>
            <w:tcBorders>
              <w:top w:val="nil"/>
              <w:left w:val="nil"/>
              <w:bottom w:val="single" w:sz="4" w:space="0" w:color="auto"/>
              <w:right w:val="single" w:sz="4" w:space="0" w:color="auto"/>
            </w:tcBorders>
            <w:shd w:val="clear" w:color="auto" w:fill="A8D08D" w:themeFill="accent6" w:themeFillTint="99"/>
          </w:tcPr>
          <w:p w14:paraId="51203E92" w14:textId="77777777" w:rsidR="00F556F2" w:rsidRDefault="00F556F2" w:rsidP="00F556F2">
            <w:pPr>
              <w:rPr>
                <w:rFonts w:ascii="Calibri" w:hAnsi="Calibri"/>
                <w:color w:val="000000"/>
                <w:sz w:val="22"/>
                <w:szCs w:val="22"/>
              </w:rPr>
            </w:pPr>
          </w:p>
        </w:tc>
      </w:tr>
      <w:tr w:rsidR="00F556F2" w14:paraId="6F109BE3" w14:textId="5D0D4094"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4E5BF93E" w14:textId="479F8FCE" w:rsidR="00F556F2" w:rsidRDefault="00F556F2" w:rsidP="00F556F2">
            <w:pPr>
              <w:rPr>
                <w:rFonts w:ascii="Calibri" w:hAnsi="Calibri"/>
                <w:color w:val="000000"/>
                <w:sz w:val="22"/>
                <w:szCs w:val="22"/>
              </w:rPr>
            </w:pPr>
            <w:r>
              <w:rPr>
                <w:rFonts w:ascii="Calibri" w:hAnsi="Calibri"/>
                <w:color w:val="000000"/>
                <w:sz w:val="22"/>
                <w:szCs w:val="22"/>
              </w:rPr>
              <w:t>Reporting</w:t>
            </w:r>
          </w:p>
        </w:tc>
        <w:tc>
          <w:tcPr>
            <w:tcW w:w="4746" w:type="dxa"/>
            <w:tcBorders>
              <w:top w:val="nil"/>
              <w:left w:val="nil"/>
              <w:bottom w:val="single" w:sz="4" w:space="0" w:color="auto"/>
              <w:right w:val="single" w:sz="4" w:space="0" w:color="auto"/>
            </w:tcBorders>
            <w:shd w:val="clear" w:color="000000" w:fill="E2EFDA"/>
            <w:vAlign w:val="bottom"/>
            <w:hideMark/>
          </w:tcPr>
          <w:p w14:paraId="39759637" w14:textId="30C5A26F" w:rsidR="00F556F2" w:rsidRDefault="00F556F2" w:rsidP="00F556F2">
            <w:pPr>
              <w:rPr>
                <w:rFonts w:ascii="Calibri" w:hAnsi="Calibri"/>
                <w:color w:val="000000"/>
                <w:sz w:val="22"/>
                <w:szCs w:val="22"/>
              </w:rPr>
            </w:pPr>
            <w:r>
              <w:rPr>
                <w:rFonts w:ascii="Calibri" w:hAnsi="Calibri"/>
                <w:color w:val="000000"/>
                <w:sz w:val="22"/>
                <w:szCs w:val="22"/>
              </w:rPr>
              <w:t>Payroll reports to cover inputting, compliance and error/difference reports highlighting any parameters to LCCC</w:t>
            </w:r>
          </w:p>
        </w:tc>
        <w:tc>
          <w:tcPr>
            <w:tcW w:w="1701" w:type="dxa"/>
            <w:tcBorders>
              <w:top w:val="nil"/>
              <w:left w:val="nil"/>
              <w:bottom w:val="single" w:sz="4" w:space="0" w:color="auto"/>
              <w:right w:val="single" w:sz="4" w:space="0" w:color="auto"/>
            </w:tcBorders>
            <w:shd w:val="clear" w:color="auto" w:fill="A8D08D" w:themeFill="accent6" w:themeFillTint="99"/>
          </w:tcPr>
          <w:p w14:paraId="607349ED" w14:textId="77777777" w:rsidR="00F556F2" w:rsidRDefault="00F556F2" w:rsidP="00F556F2">
            <w:pPr>
              <w:rPr>
                <w:rFonts w:ascii="Calibri" w:hAnsi="Calibri"/>
                <w:color w:val="000000"/>
                <w:sz w:val="22"/>
                <w:szCs w:val="22"/>
              </w:rPr>
            </w:pPr>
          </w:p>
        </w:tc>
      </w:tr>
      <w:tr w:rsidR="00F556F2" w14:paraId="55CA7912" w14:textId="41E7F2F9"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6B39407C" w14:textId="675ED646"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E2EFDA"/>
            <w:vAlign w:val="bottom"/>
            <w:hideMark/>
          </w:tcPr>
          <w:p w14:paraId="0E6BB9FB" w14:textId="41A201B8" w:rsidR="00F556F2" w:rsidRDefault="00F556F2" w:rsidP="00F556F2">
            <w:pPr>
              <w:rPr>
                <w:rFonts w:ascii="Calibri" w:hAnsi="Calibri"/>
                <w:color w:val="000000"/>
                <w:sz w:val="22"/>
                <w:szCs w:val="22"/>
              </w:rPr>
            </w:pPr>
            <w:r>
              <w:rPr>
                <w:rFonts w:ascii="Calibri" w:hAnsi="Calibri"/>
                <w:color w:val="000000"/>
                <w:sz w:val="22"/>
                <w:szCs w:val="22"/>
              </w:rPr>
              <w:t>Interim payroll reports</w:t>
            </w:r>
          </w:p>
        </w:tc>
        <w:tc>
          <w:tcPr>
            <w:tcW w:w="1701" w:type="dxa"/>
            <w:tcBorders>
              <w:top w:val="nil"/>
              <w:left w:val="nil"/>
              <w:bottom w:val="single" w:sz="4" w:space="0" w:color="auto"/>
              <w:right w:val="single" w:sz="4" w:space="0" w:color="auto"/>
            </w:tcBorders>
            <w:shd w:val="clear" w:color="auto" w:fill="A8D08D" w:themeFill="accent6" w:themeFillTint="99"/>
          </w:tcPr>
          <w:p w14:paraId="7A61072E" w14:textId="77777777" w:rsidR="00F556F2" w:rsidRDefault="00F556F2" w:rsidP="00F556F2">
            <w:pPr>
              <w:rPr>
                <w:rFonts w:ascii="Calibri" w:hAnsi="Calibri"/>
                <w:color w:val="000000"/>
                <w:sz w:val="22"/>
                <w:szCs w:val="22"/>
              </w:rPr>
            </w:pPr>
          </w:p>
        </w:tc>
      </w:tr>
      <w:tr w:rsidR="00F556F2" w14:paraId="27C43DD7" w14:textId="775D6FE9"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53938BCB" w14:textId="5CB0FA85"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E2EFDA"/>
            <w:vAlign w:val="bottom"/>
            <w:hideMark/>
          </w:tcPr>
          <w:p w14:paraId="5E66C5EF" w14:textId="48E145D3" w:rsidR="00F556F2" w:rsidRDefault="00F556F2" w:rsidP="00F556F2">
            <w:pPr>
              <w:rPr>
                <w:rFonts w:ascii="Calibri" w:hAnsi="Calibri"/>
                <w:color w:val="000000"/>
                <w:sz w:val="22"/>
                <w:szCs w:val="22"/>
              </w:rPr>
            </w:pPr>
            <w:r>
              <w:rPr>
                <w:rFonts w:ascii="Calibri" w:hAnsi="Calibri"/>
                <w:color w:val="000000"/>
                <w:sz w:val="22"/>
                <w:szCs w:val="22"/>
              </w:rPr>
              <w:t>Agreed suite of client reports e.g. Monthly and Year to date. Reports to be at Employee line level for all payslip fields</w:t>
            </w:r>
          </w:p>
        </w:tc>
        <w:tc>
          <w:tcPr>
            <w:tcW w:w="1701" w:type="dxa"/>
            <w:tcBorders>
              <w:top w:val="nil"/>
              <w:left w:val="nil"/>
              <w:bottom w:val="single" w:sz="4" w:space="0" w:color="auto"/>
              <w:right w:val="single" w:sz="4" w:space="0" w:color="auto"/>
            </w:tcBorders>
            <w:shd w:val="clear" w:color="auto" w:fill="A8D08D" w:themeFill="accent6" w:themeFillTint="99"/>
          </w:tcPr>
          <w:p w14:paraId="569B35C1" w14:textId="77777777" w:rsidR="00F556F2" w:rsidRDefault="00F556F2" w:rsidP="00F556F2">
            <w:pPr>
              <w:rPr>
                <w:rFonts w:ascii="Calibri" w:hAnsi="Calibri"/>
                <w:color w:val="000000"/>
                <w:sz w:val="22"/>
                <w:szCs w:val="22"/>
              </w:rPr>
            </w:pPr>
          </w:p>
        </w:tc>
      </w:tr>
      <w:tr w:rsidR="00F556F2" w14:paraId="70624BCC" w14:textId="1B6A0D8C"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2E8516AE" w14:textId="17E1B8B5"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E2EFDA"/>
            <w:vAlign w:val="bottom"/>
            <w:hideMark/>
          </w:tcPr>
          <w:p w14:paraId="42C3E62E" w14:textId="101BBAA9" w:rsidR="00F556F2" w:rsidRDefault="00F556F2" w:rsidP="00F556F2">
            <w:pPr>
              <w:rPr>
                <w:rFonts w:ascii="Calibri" w:hAnsi="Calibri"/>
                <w:color w:val="000000"/>
                <w:sz w:val="22"/>
                <w:szCs w:val="22"/>
              </w:rPr>
            </w:pPr>
            <w:r>
              <w:rPr>
                <w:rFonts w:ascii="Calibri" w:hAnsi="Calibri"/>
                <w:color w:val="000000"/>
                <w:sz w:val="22"/>
                <w:szCs w:val="22"/>
              </w:rPr>
              <w:t>reconcile payments made via BACS</w:t>
            </w:r>
          </w:p>
        </w:tc>
        <w:tc>
          <w:tcPr>
            <w:tcW w:w="1701" w:type="dxa"/>
            <w:tcBorders>
              <w:top w:val="nil"/>
              <w:left w:val="nil"/>
              <w:bottom w:val="single" w:sz="4" w:space="0" w:color="auto"/>
              <w:right w:val="single" w:sz="4" w:space="0" w:color="auto"/>
            </w:tcBorders>
            <w:shd w:val="clear" w:color="auto" w:fill="A8D08D" w:themeFill="accent6" w:themeFillTint="99"/>
          </w:tcPr>
          <w:p w14:paraId="4E9684EE" w14:textId="77777777" w:rsidR="00F556F2" w:rsidRDefault="00F556F2" w:rsidP="00F556F2">
            <w:pPr>
              <w:rPr>
                <w:rFonts w:ascii="Calibri" w:hAnsi="Calibri"/>
                <w:color w:val="000000"/>
                <w:sz w:val="22"/>
                <w:szCs w:val="22"/>
              </w:rPr>
            </w:pPr>
          </w:p>
        </w:tc>
      </w:tr>
      <w:tr w:rsidR="00F556F2" w14:paraId="67DBE8C1" w14:textId="77777777"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tcPr>
          <w:p w14:paraId="6F63D772" w14:textId="1E796F65" w:rsidR="00F556F2" w:rsidRDefault="00F556F2" w:rsidP="00F556F2">
            <w:pPr>
              <w:rPr>
                <w:rFonts w:ascii="Calibri" w:hAnsi="Calibri"/>
                <w:color w:val="000000"/>
                <w:sz w:val="22"/>
                <w:szCs w:val="22"/>
              </w:rPr>
            </w:pPr>
          </w:p>
        </w:tc>
        <w:tc>
          <w:tcPr>
            <w:tcW w:w="4746" w:type="dxa"/>
            <w:tcBorders>
              <w:top w:val="nil"/>
              <w:left w:val="nil"/>
              <w:bottom w:val="single" w:sz="4" w:space="0" w:color="auto"/>
              <w:right w:val="single" w:sz="4" w:space="0" w:color="auto"/>
            </w:tcBorders>
            <w:shd w:val="clear" w:color="000000" w:fill="E2EFDA"/>
            <w:vAlign w:val="bottom"/>
          </w:tcPr>
          <w:p w14:paraId="644D1C16" w14:textId="7FEB40D6" w:rsidR="00F556F2" w:rsidRDefault="00F556F2" w:rsidP="00F556F2">
            <w:pPr>
              <w:rPr>
                <w:rFonts w:ascii="Calibri" w:hAnsi="Calibri"/>
                <w:color w:val="000000"/>
                <w:sz w:val="22"/>
                <w:szCs w:val="22"/>
              </w:rPr>
            </w:pPr>
            <w:r>
              <w:rPr>
                <w:rFonts w:ascii="Calibri" w:hAnsi="Calibri"/>
                <w:color w:val="000000"/>
                <w:sz w:val="22"/>
                <w:szCs w:val="22"/>
              </w:rPr>
              <w:t>All reports available in Excel and PDF format</w:t>
            </w:r>
          </w:p>
        </w:tc>
        <w:tc>
          <w:tcPr>
            <w:tcW w:w="1701" w:type="dxa"/>
            <w:tcBorders>
              <w:top w:val="nil"/>
              <w:left w:val="nil"/>
              <w:bottom w:val="single" w:sz="4" w:space="0" w:color="auto"/>
              <w:right w:val="single" w:sz="4" w:space="0" w:color="auto"/>
            </w:tcBorders>
            <w:shd w:val="clear" w:color="auto" w:fill="A8D08D" w:themeFill="accent6" w:themeFillTint="99"/>
          </w:tcPr>
          <w:p w14:paraId="7D3B5294" w14:textId="7076F3F2" w:rsidR="00F556F2" w:rsidRDefault="00F556F2" w:rsidP="00F556F2">
            <w:pPr>
              <w:rPr>
                <w:rFonts w:ascii="Calibri" w:hAnsi="Calibri"/>
                <w:color w:val="000000"/>
                <w:sz w:val="22"/>
                <w:szCs w:val="22"/>
              </w:rPr>
            </w:pPr>
          </w:p>
        </w:tc>
      </w:tr>
      <w:tr w:rsidR="00F556F2" w14:paraId="603B4BA5" w14:textId="77777777"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tcPr>
          <w:p w14:paraId="3C1DCBA1" w14:textId="77777777" w:rsidR="00F556F2" w:rsidRDefault="00F556F2" w:rsidP="00F556F2">
            <w:pPr>
              <w:rPr>
                <w:rFonts w:ascii="Calibri" w:hAnsi="Calibri"/>
                <w:color w:val="000000"/>
                <w:sz w:val="22"/>
                <w:szCs w:val="22"/>
              </w:rPr>
            </w:pPr>
          </w:p>
        </w:tc>
        <w:tc>
          <w:tcPr>
            <w:tcW w:w="4746" w:type="dxa"/>
            <w:tcBorders>
              <w:top w:val="nil"/>
              <w:left w:val="nil"/>
              <w:bottom w:val="single" w:sz="4" w:space="0" w:color="auto"/>
              <w:right w:val="single" w:sz="4" w:space="0" w:color="auto"/>
            </w:tcBorders>
            <w:shd w:val="clear" w:color="000000" w:fill="E2EFDA"/>
            <w:vAlign w:val="bottom"/>
          </w:tcPr>
          <w:p w14:paraId="5E19C46A" w14:textId="0989FCF9" w:rsidR="00F556F2" w:rsidRDefault="00F556F2" w:rsidP="00F556F2">
            <w:pPr>
              <w:rPr>
                <w:rFonts w:ascii="Calibri" w:hAnsi="Calibri"/>
                <w:color w:val="000000"/>
                <w:sz w:val="22"/>
                <w:szCs w:val="22"/>
              </w:rPr>
            </w:pPr>
            <w:r>
              <w:rPr>
                <w:rFonts w:ascii="Calibri" w:hAnsi="Calibri"/>
                <w:color w:val="000000"/>
                <w:sz w:val="22"/>
                <w:szCs w:val="22"/>
              </w:rPr>
              <w:t>Report Design tool</w:t>
            </w:r>
          </w:p>
        </w:tc>
        <w:tc>
          <w:tcPr>
            <w:tcW w:w="1701" w:type="dxa"/>
            <w:tcBorders>
              <w:top w:val="nil"/>
              <w:left w:val="nil"/>
              <w:bottom w:val="single" w:sz="4" w:space="0" w:color="auto"/>
              <w:right w:val="single" w:sz="4" w:space="0" w:color="auto"/>
            </w:tcBorders>
            <w:shd w:val="clear" w:color="auto" w:fill="A8D08D" w:themeFill="accent6" w:themeFillTint="99"/>
          </w:tcPr>
          <w:p w14:paraId="1D910A0D" w14:textId="77777777" w:rsidR="00F556F2" w:rsidRDefault="00F556F2" w:rsidP="00F556F2">
            <w:pPr>
              <w:rPr>
                <w:rFonts w:ascii="Calibri" w:hAnsi="Calibri"/>
                <w:color w:val="000000"/>
                <w:sz w:val="22"/>
                <w:szCs w:val="22"/>
              </w:rPr>
            </w:pPr>
          </w:p>
        </w:tc>
      </w:tr>
      <w:tr w:rsidR="00F556F2" w14:paraId="6722C053" w14:textId="7F768CD4"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0602D031" w14:textId="4BBFF802" w:rsidR="00F556F2" w:rsidRDefault="00F556F2" w:rsidP="00F556F2">
            <w:pPr>
              <w:rPr>
                <w:rFonts w:ascii="Calibri" w:hAnsi="Calibri"/>
                <w:color w:val="000000"/>
                <w:sz w:val="22"/>
                <w:szCs w:val="22"/>
              </w:rPr>
            </w:pPr>
            <w:r>
              <w:rPr>
                <w:rFonts w:ascii="Calibri" w:hAnsi="Calibri"/>
                <w:color w:val="000000"/>
                <w:sz w:val="22"/>
                <w:szCs w:val="22"/>
              </w:rPr>
              <w:t>Year end and processing</w:t>
            </w:r>
          </w:p>
        </w:tc>
        <w:tc>
          <w:tcPr>
            <w:tcW w:w="4746" w:type="dxa"/>
            <w:tcBorders>
              <w:top w:val="nil"/>
              <w:left w:val="nil"/>
              <w:bottom w:val="single" w:sz="4" w:space="0" w:color="auto"/>
              <w:right w:val="single" w:sz="4" w:space="0" w:color="auto"/>
            </w:tcBorders>
            <w:shd w:val="clear" w:color="000000" w:fill="E2EFDA"/>
            <w:vAlign w:val="bottom"/>
            <w:hideMark/>
          </w:tcPr>
          <w:p w14:paraId="34F99DAD" w14:textId="21393180" w:rsidR="00F556F2" w:rsidRDefault="00F556F2" w:rsidP="00F556F2">
            <w:pPr>
              <w:rPr>
                <w:rFonts w:ascii="Calibri" w:hAnsi="Calibri"/>
                <w:color w:val="000000"/>
                <w:sz w:val="22"/>
                <w:szCs w:val="22"/>
              </w:rPr>
            </w:pPr>
            <w:r>
              <w:rPr>
                <w:rFonts w:ascii="Calibri" w:hAnsi="Calibri"/>
                <w:color w:val="000000"/>
                <w:sz w:val="22"/>
                <w:szCs w:val="22"/>
              </w:rPr>
              <w:t>Monthly balancing of payroll to a final year end P35</w:t>
            </w:r>
          </w:p>
        </w:tc>
        <w:tc>
          <w:tcPr>
            <w:tcW w:w="1701" w:type="dxa"/>
            <w:tcBorders>
              <w:top w:val="nil"/>
              <w:left w:val="nil"/>
              <w:bottom w:val="single" w:sz="4" w:space="0" w:color="auto"/>
              <w:right w:val="single" w:sz="4" w:space="0" w:color="auto"/>
            </w:tcBorders>
            <w:shd w:val="clear" w:color="auto" w:fill="A8D08D" w:themeFill="accent6" w:themeFillTint="99"/>
          </w:tcPr>
          <w:p w14:paraId="02059037" w14:textId="77777777" w:rsidR="00F556F2" w:rsidRDefault="00F556F2" w:rsidP="00F556F2">
            <w:pPr>
              <w:rPr>
                <w:rFonts w:ascii="Calibri" w:hAnsi="Calibri"/>
                <w:color w:val="000000"/>
                <w:sz w:val="22"/>
                <w:szCs w:val="22"/>
              </w:rPr>
            </w:pPr>
          </w:p>
        </w:tc>
      </w:tr>
      <w:tr w:rsidR="00F556F2" w14:paraId="56109078" w14:textId="2A7A3060"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3B391F1F" w14:textId="134C4FF0"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E2EFDA"/>
            <w:vAlign w:val="bottom"/>
            <w:hideMark/>
          </w:tcPr>
          <w:p w14:paraId="196BC27A" w14:textId="251EBF7B" w:rsidR="00F556F2" w:rsidRDefault="00F556F2" w:rsidP="00F556F2">
            <w:pPr>
              <w:rPr>
                <w:rFonts w:ascii="Calibri" w:hAnsi="Calibri"/>
                <w:color w:val="000000"/>
                <w:sz w:val="22"/>
                <w:szCs w:val="22"/>
              </w:rPr>
            </w:pPr>
            <w:r>
              <w:rPr>
                <w:rFonts w:ascii="Calibri" w:hAnsi="Calibri"/>
                <w:color w:val="000000"/>
                <w:sz w:val="22"/>
                <w:szCs w:val="22"/>
              </w:rPr>
              <w:t>Pension auto enrolment</w:t>
            </w:r>
          </w:p>
        </w:tc>
        <w:tc>
          <w:tcPr>
            <w:tcW w:w="1701" w:type="dxa"/>
            <w:tcBorders>
              <w:top w:val="nil"/>
              <w:left w:val="nil"/>
              <w:bottom w:val="single" w:sz="4" w:space="0" w:color="auto"/>
              <w:right w:val="single" w:sz="4" w:space="0" w:color="auto"/>
            </w:tcBorders>
            <w:shd w:val="clear" w:color="auto" w:fill="A8D08D" w:themeFill="accent6" w:themeFillTint="99"/>
          </w:tcPr>
          <w:p w14:paraId="2C9E94AA" w14:textId="77777777" w:rsidR="00F556F2" w:rsidRDefault="00F556F2" w:rsidP="00F556F2">
            <w:pPr>
              <w:rPr>
                <w:rFonts w:ascii="Calibri" w:hAnsi="Calibri"/>
                <w:color w:val="000000"/>
                <w:sz w:val="22"/>
                <w:szCs w:val="22"/>
              </w:rPr>
            </w:pPr>
          </w:p>
        </w:tc>
      </w:tr>
      <w:tr w:rsidR="00F556F2" w14:paraId="1DCA70C6" w14:textId="5ABA1AAB"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548336BE" w14:textId="70F3A0C4"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E2EFDA"/>
            <w:vAlign w:val="bottom"/>
            <w:hideMark/>
          </w:tcPr>
          <w:p w14:paraId="48D7E71F" w14:textId="2EA4DA4F" w:rsidR="00F556F2" w:rsidRDefault="00F556F2" w:rsidP="00F556F2">
            <w:pPr>
              <w:rPr>
                <w:rFonts w:ascii="Calibri" w:hAnsi="Calibri"/>
                <w:color w:val="000000"/>
                <w:sz w:val="22"/>
                <w:szCs w:val="22"/>
              </w:rPr>
            </w:pPr>
            <w:r>
              <w:rPr>
                <w:rFonts w:ascii="Calibri" w:hAnsi="Calibri"/>
                <w:color w:val="000000"/>
                <w:sz w:val="22"/>
                <w:szCs w:val="22"/>
              </w:rPr>
              <w:t>P45s</w:t>
            </w:r>
          </w:p>
        </w:tc>
        <w:tc>
          <w:tcPr>
            <w:tcW w:w="1701" w:type="dxa"/>
            <w:tcBorders>
              <w:top w:val="nil"/>
              <w:left w:val="nil"/>
              <w:bottom w:val="single" w:sz="4" w:space="0" w:color="auto"/>
              <w:right w:val="single" w:sz="4" w:space="0" w:color="auto"/>
            </w:tcBorders>
            <w:shd w:val="clear" w:color="auto" w:fill="A8D08D" w:themeFill="accent6" w:themeFillTint="99"/>
          </w:tcPr>
          <w:p w14:paraId="309DF4F4" w14:textId="77777777" w:rsidR="00F556F2" w:rsidRDefault="00F556F2" w:rsidP="00F556F2">
            <w:pPr>
              <w:rPr>
                <w:rFonts w:ascii="Calibri" w:hAnsi="Calibri"/>
                <w:color w:val="000000"/>
                <w:sz w:val="22"/>
                <w:szCs w:val="22"/>
              </w:rPr>
            </w:pPr>
          </w:p>
        </w:tc>
      </w:tr>
      <w:tr w:rsidR="00F556F2" w14:paraId="5EFB804D" w14:textId="36CAFE85"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7A550D9B" w14:textId="137029CA"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E2EFDA"/>
            <w:vAlign w:val="bottom"/>
            <w:hideMark/>
          </w:tcPr>
          <w:p w14:paraId="2BF7DD8F" w14:textId="02063D13" w:rsidR="00F556F2" w:rsidRDefault="00F556F2" w:rsidP="00F556F2">
            <w:pPr>
              <w:rPr>
                <w:rFonts w:ascii="Calibri" w:hAnsi="Calibri"/>
                <w:color w:val="000000"/>
                <w:sz w:val="22"/>
                <w:szCs w:val="22"/>
              </w:rPr>
            </w:pPr>
            <w:r>
              <w:rPr>
                <w:rFonts w:ascii="Calibri" w:hAnsi="Calibri"/>
                <w:color w:val="000000"/>
                <w:sz w:val="22"/>
                <w:szCs w:val="22"/>
              </w:rPr>
              <w:t>P11D(b)</w:t>
            </w:r>
          </w:p>
        </w:tc>
        <w:tc>
          <w:tcPr>
            <w:tcW w:w="1701" w:type="dxa"/>
            <w:tcBorders>
              <w:top w:val="nil"/>
              <w:left w:val="nil"/>
              <w:bottom w:val="single" w:sz="4" w:space="0" w:color="auto"/>
              <w:right w:val="single" w:sz="4" w:space="0" w:color="auto"/>
            </w:tcBorders>
            <w:shd w:val="clear" w:color="auto" w:fill="A8D08D" w:themeFill="accent6" w:themeFillTint="99"/>
          </w:tcPr>
          <w:p w14:paraId="249311E7" w14:textId="77777777" w:rsidR="00F556F2" w:rsidRDefault="00F556F2" w:rsidP="00F556F2">
            <w:pPr>
              <w:rPr>
                <w:rFonts w:ascii="Calibri" w:hAnsi="Calibri"/>
                <w:color w:val="000000"/>
                <w:sz w:val="22"/>
                <w:szCs w:val="22"/>
              </w:rPr>
            </w:pPr>
          </w:p>
        </w:tc>
      </w:tr>
      <w:tr w:rsidR="00F556F2" w14:paraId="331DF303" w14:textId="39229FBD"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71760381" w14:textId="71AF1079"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E2EFDA"/>
            <w:vAlign w:val="bottom"/>
            <w:hideMark/>
          </w:tcPr>
          <w:p w14:paraId="57715D87" w14:textId="03C936A1" w:rsidR="00F556F2" w:rsidRDefault="00F556F2" w:rsidP="00F556F2">
            <w:pPr>
              <w:rPr>
                <w:rFonts w:ascii="Calibri" w:hAnsi="Calibri"/>
                <w:color w:val="000000"/>
                <w:sz w:val="22"/>
                <w:szCs w:val="22"/>
              </w:rPr>
            </w:pPr>
            <w:r>
              <w:rPr>
                <w:rFonts w:ascii="Calibri" w:hAnsi="Calibri"/>
                <w:color w:val="000000"/>
                <w:sz w:val="22"/>
                <w:szCs w:val="22"/>
              </w:rPr>
              <w:t>P60s</w:t>
            </w:r>
          </w:p>
        </w:tc>
        <w:tc>
          <w:tcPr>
            <w:tcW w:w="1701" w:type="dxa"/>
            <w:tcBorders>
              <w:top w:val="nil"/>
              <w:left w:val="nil"/>
              <w:bottom w:val="single" w:sz="4" w:space="0" w:color="auto"/>
              <w:right w:val="single" w:sz="4" w:space="0" w:color="auto"/>
            </w:tcBorders>
            <w:shd w:val="clear" w:color="auto" w:fill="A8D08D" w:themeFill="accent6" w:themeFillTint="99"/>
          </w:tcPr>
          <w:p w14:paraId="0056E0D1" w14:textId="77777777" w:rsidR="00F556F2" w:rsidRDefault="00F556F2" w:rsidP="00F556F2">
            <w:pPr>
              <w:rPr>
                <w:rFonts w:ascii="Calibri" w:hAnsi="Calibri"/>
                <w:color w:val="000000"/>
                <w:sz w:val="22"/>
                <w:szCs w:val="22"/>
              </w:rPr>
            </w:pPr>
          </w:p>
        </w:tc>
      </w:tr>
      <w:tr w:rsidR="00F556F2" w14:paraId="46717A32" w14:textId="1FFB6C86"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E2EFDA"/>
            <w:vAlign w:val="bottom"/>
            <w:hideMark/>
          </w:tcPr>
          <w:p w14:paraId="1F00944E" w14:textId="413925D2"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E2EFDA"/>
            <w:vAlign w:val="bottom"/>
            <w:hideMark/>
          </w:tcPr>
          <w:p w14:paraId="7446427C" w14:textId="10F3AA3D" w:rsidR="00F556F2" w:rsidRDefault="00F556F2" w:rsidP="00F556F2">
            <w:pPr>
              <w:rPr>
                <w:rFonts w:ascii="Calibri" w:hAnsi="Calibri"/>
                <w:color w:val="000000"/>
                <w:sz w:val="22"/>
                <w:szCs w:val="22"/>
              </w:rPr>
            </w:pPr>
            <w:r>
              <w:rPr>
                <w:rFonts w:ascii="Calibri" w:hAnsi="Calibri"/>
                <w:color w:val="000000"/>
                <w:sz w:val="22"/>
                <w:szCs w:val="22"/>
              </w:rPr>
              <w:t>Full Payment Submission (FPS) files and Employer Payment Summary (EPS) to HMRC</w:t>
            </w:r>
          </w:p>
        </w:tc>
        <w:tc>
          <w:tcPr>
            <w:tcW w:w="1701" w:type="dxa"/>
            <w:tcBorders>
              <w:top w:val="nil"/>
              <w:left w:val="nil"/>
              <w:bottom w:val="single" w:sz="4" w:space="0" w:color="auto"/>
              <w:right w:val="single" w:sz="4" w:space="0" w:color="auto"/>
            </w:tcBorders>
            <w:shd w:val="clear" w:color="auto" w:fill="A8D08D" w:themeFill="accent6" w:themeFillTint="99"/>
          </w:tcPr>
          <w:p w14:paraId="0B7F05CF" w14:textId="77777777" w:rsidR="00F556F2" w:rsidRDefault="00F556F2" w:rsidP="00F556F2">
            <w:pPr>
              <w:rPr>
                <w:rFonts w:ascii="Calibri" w:hAnsi="Calibri"/>
                <w:color w:val="000000"/>
                <w:sz w:val="22"/>
                <w:szCs w:val="22"/>
              </w:rPr>
            </w:pPr>
          </w:p>
        </w:tc>
      </w:tr>
      <w:tr w:rsidR="001809F3" w14:paraId="113BCA98" w14:textId="230E8FBF" w:rsidTr="00444741">
        <w:trPr>
          <w:trHeight w:hRule="exact" w:val="794"/>
        </w:trPr>
        <w:tc>
          <w:tcPr>
            <w:tcW w:w="6799" w:type="dxa"/>
            <w:gridSpan w:val="2"/>
            <w:tcBorders>
              <w:top w:val="nil"/>
              <w:left w:val="single" w:sz="4" w:space="0" w:color="auto"/>
              <w:bottom w:val="single" w:sz="4" w:space="0" w:color="auto"/>
              <w:right w:val="single" w:sz="4" w:space="0" w:color="auto"/>
            </w:tcBorders>
            <w:shd w:val="clear" w:color="000000" w:fill="D6DCE4"/>
            <w:vAlign w:val="bottom"/>
          </w:tcPr>
          <w:p w14:paraId="0A69A06A" w14:textId="77777777" w:rsidR="001809F3" w:rsidRDefault="001809F3" w:rsidP="001809F3">
            <w:pPr>
              <w:rPr>
                <w:rFonts w:ascii="Calibri" w:hAnsi="Calibri"/>
                <w:color w:val="000000"/>
                <w:sz w:val="22"/>
                <w:szCs w:val="22"/>
              </w:rPr>
            </w:pPr>
            <w:r>
              <w:rPr>
                <w:rFonts w:ascii="Calibri" w:hAnsi="Calibri"/>
                <w:color w:val="000000"/>
                <w:sz w:val="22"/>
                <w:szCs w:val="22"/>
              </w:rPr>
              <w:t>HR SOFTWARE</w:t>
            </w:r>
          </w:p>
        </w:tc>
        <w:tc>
          <w:tcPr>
            <w:tcW w:w="1701" w:type="dxa"/>
            <w:tcBorders>
              <w:top w:val="nil"/>
              <w:left w:val="single" w:sz="4" w:space="0" w:color="auto"/>
              <w:bottom w:val="single" w:sz="4" w:space="0" w:color="auto"/>
              <w:right w:val="single" w:sz="4" w:space="0" w:color="auto"/>
            </w:tcBorders>
            <w:shd w:val="clear" w:color="auto" w:fill="A8D08D" w:themeFill="accent6" w:themeFillTint="99"/>
          </w:tcPr>
          <w:p w14:paraId="00AD590C" w14:textId="77777777" w:rsidR="001809F3" w:rsidRDefault="001809F3" w:rsidP="001809F3">
            <w:pPr>
              <w:rPr>
                <w:rFonts w:ascii="Calibri" w:hAnsi="Calibri"/>
                <w:color w:val="000000"/>
                <w:sz w:val="22"/>
                <w:szCs w:val="22"/>
              </w:rPr>
            </w:pPr>
          </w:p>
        </w:tc>
      </w:tr>
      <w:tr w:rsidR="00F556F2" w14:paraId="2C32D149" w14:textId="153DDFDA"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D6DCE4"/>
            <w:vAlign w:val="bottom"/>
            <w:hideMark/>
          </w:tcPr>
          <w:p w14:paraId="3DD7D2A8" w14:textId="693149C9" w:rsidR="00F556F2" w:rsidRDefault="00F556F2" w:rsidP="00F556F2">
            <w:pPr>
              <w:rPr>
                <w:rFonts w:ascii="Calibri" w:hAnsi="Calibri"/>
                <w:color w:val="000000"/>
                <w:sz w:val="22"/>
                <w:szCs w:val="22"/>
              </w:rPr>
            </w:pPr>
            <w:r>
              <w:rPr>
                <w:rFonts w:ascii="Calibri" w:hAnsi="Calibri"/>
                <w:color w:val="000000"/>
                <w:sz w:val="22"/>
                <w:szCs w:val="22"/>
              </w:rPr>
              <w:t>Application</w:t>
            </w:r>
          </w:p>
        </w:tc>
        <w:tc>
          <w:tcPr>
            <w:tcW w:w="4746" w:type="dxa"/>
            <w:tcBorders>
              <w:top w:val="nil"/>
              <w:left w:val="nil"/>
              <w:bottom w:val="single" w:sz="4" w:space="0" w:color="auto"/>
              <w:right w:val="single" w:sz="4" w:space="0" w:color="auto"/>
            </w:tcBorders>
            <w:shd w:val="clear" w:color="000000" w:fill="D6DCE4"/>
            <w:vAlign w:val="bottom"/>
            <w:hideMark/>
          </w:tcPr>
          <w:p w14:paraId="1BB93BAB" w14:textId="506CE1D6" w:rsidR="00F556F2" w:rsidRDefault="00F556F2" w:rsidP="00F556F2">
            <w:pPr>
              <w:rPr>
                <w:rFonts w:ascii="Calibri" w:hAnsi="Calibri"/>
                <w:color w:val="000000"/>
                <w:sz w:val="22"/>
                <w:szCs w:val="22"/>
              </w:rPr>
            </w:pPr>
            <w:r>
              <w:rPr>
                <w:rFonts w:ascii="Calibri" w:hAnsi="Calibri"/>
                <w:color w:val="000000"/>
                <w:sz w:val="22"/>
                <w:szCs w:val="22"/>
              </w:rPr>
              <w:t>Core employee database able to provide headcount information</w:t>
            </w:r>
          </w:p>
        </w:tc>
        <w:tc>
          <w:tcPr>
            <w:tcW w:w="1701" w:type="dxa"/>
            <w:tcBorders>
              <w:top w:val="nil"/>
              <w:left w:val="nil"/>
              <w:bottom w:val="single" w:sz="4" w:space="0" w:color="auto"/>
              <w:right w:val="single" w:sz="4" w:space="0" w:color="auto"/>
            </w:tcBorders>
            <w:shd w:val="clear" w:color="auto" w:fill="A8D08D" w:themeFill="accent6" w:themeFillTint="99"/>
          </w:tcPr>
          <w:p w14:paraId="01C17469" w14:textId="77777777" w:rsidR="00F556F2" w:rsidRDefault="00F556F2" w:rsidP="00F556F2">
            <w:pPr>
              <w:rPr>
                <w:rFonts w:ascii="Calibri" w:hAnsi="Calibri"/>
                <w:color w:val="000000"/>
                <w:sz w:val="22"/>
                <w:szCs w:val="22"/>
              </w:rPr>
            </w:pPr>
          </w:p>
        </w:tc>
      </w:tr>
      <w:tr w:rsidR="00F556F2" w14:paraId="71BAF854" w14:textId="759B8053"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D6DCE4"/>
            <w:vAlign w:val="bottom"/>
            <w:hideMark/>
          </w:tcPr>
          <w:p w14:paraId="34939FE8" w14:textId="0EC1AD58"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D6DCE4"/>
            <w:vAlign w:val="bottom"/>
            <w:hideMark/>
          </w:tcPr>
          <w:p w14:paraId="1E6A5E93" w14:textId="71297146" w:rsidR="00F556F2" w:rsidRDefault="00F556F2" w:rsidP="00F556F2">
            <w:pPr>
              <w:rPr>
                <w:rFonts w:ascii="Calibri" w:hAnsi="Calibri"/>
                <w:color w:val="000000"/>
                <w:sz w:val="22"/>
                <w:szCs w:val="22"/>
              </w:rPr>
            </w:pPr>
            <w:r>
              <w:rPr>
                <w:rFonts w:ascii="Calibri" w:hAnsi="Calibri"/>
                <w:color w:val="000000"/>
                <w:sz w:val="22"/>
                <w:szCs w:val="22"/>
              </w:rPr>
              <w:t xml:space="preserve">Data import ability </w:t>
            </w:r>
          </w:p>
        </w:tc>
        <w:tc>
          <w:tcPr>
            <w:tcW w:w="1701" w:type="dxa"/>
            <w:tcBorders>
              <w:top w:val="nil"/>
              <w:left w:val="nil"/>
              <w:bottom w:val="single" w:sz="4" w:space="0" w:color="auto"/>
              <w:right w:val="single" w:sz="4" w:space="0" w:color="auto"/>
            </w:tcBorders>
            <w:shd w:val="clear" w:color="auto" w:fill="A8D08D" w:themeFill="accent6" w:themeFillTint="99"/>
          </w:tcPr>
          <w:p w14:paraId="6996DDBC" w14:textId="77777777" w:rsidR="00F556F2" w:rsidRDefault="00F556F2" w:rsidP="00F556F2">
            <w:pPr>
              <w:rPr>
                <w:rFonts w:ascii="Calibri" w:hAnsi="Calibri"/>
                <w:color w:val="000000"/>
                <w:sz w:val="22"/>
                <w:szCs w:val="22"/>
              </w:rPr>
            </w:pPr>
          </w:p>
        </w:tc>
      </w:tr>
      <w:tr w:rsidR="00F556F2" w14:paraId="7C475754" w14:textId="5BC56BE8" w:rsidTr="00444741">
        <w:trPr>
          <w:trHeight w:hRule="exact" w:val="794"/>
        </w:trPr>
        <w:tc>
          <w:tcPr>
            <w:tcW w:w="2053"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2CD5A0EF" w14:textId="2D3B5CBE"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1A8BB264" w14:textId="132F3521" w:rsidR="00F556F2" w:rsidRDefault="00F556F2" w:rsidP="00F556F2">
            <w:pPr>
              <w:rPr>
                <w:rFonts w:ascii="Calibri" w:hAnsi="Calibri"/>
                <w:color w:val="000000"/>
                <w:sz w:val="22"/>
                <w:szCs w:val="22"/>
              </w:rPr>
            </w:pPr>
            <w:r>
              <w:rPr>
                <w:rFonts w:ascii="Calibri" w:hAnsi="Calibri"/>
                <w:color w:val="000000"/>
                <w:sz w:val="22"/>
                <w:szCs w:val="22"/>
              </w:rPr>
              <w:t>Document attachment ability (i.e. medical certificates)</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3FC991BA" w14:textId="77777777" w:rsidR="00F556F2" w:rsidRDefault="00F556F2" w:rsidP="00F556F2">
            <w:pPr>
              <w:rPr>
                <w:rFonts w:ascii="Calibri" w:hAnsi="Calibri"/>
                <w:color w:val="000000"/>
                <w:sz w:val="22"/>
                <w:szCs w:val="22"/>
              </w:rPr>
            </w:pPr>
          </w:p>
        </w:tc>
      </w:tr>
      <w:tr w:rsidR="00F556F2" w14:paraId="41B175CE" w14:textId="32E85C5F" w:rsidTr="00444741">
        <w:trPr>
          <w:trHeight w:hRule="exact" w:val="794"/>
        </w:trPr>
        <w:tc>
          <w:tcPr>
            <w:tcW w:w="2053"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57EE29C6" w14:textId="03821D0E"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66C57F4C" w14:textId="13F4F727" w:rsidR="00F556F2" w:rsidRDefault="00F556F2" w:rsidP="00F556F2">
            <w:pPr>
              <w:rPr>
                <w:rFonts w:ascii="Calibri" w:hAnsi="Calibri"/>
                <w:color w:val="000000"/>
                <w:sz w:val="22"/>
                <w:szCs w:val="22"/>
              </w:rPr>
            </w:pPr>
            <w:r>
              <w:rPr>
                <w:rFonts w:ascii="Calibri" w:hAnsi="Calibri"/>
                <w:color w:val="000000"/>
                <w:sz w:val="22"/>
                <w:szCs w:val="22"/>
              </w:rPr>
              <w:t>Employee number generation</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172C6D26" w14:textId="77777777" w:rsidR="00F556F2" w:rsidRDefault="00F556F2" w:rsidP="00F556F2">
            <w:pPr>
              <w:rPr>
                <w:rFonts w:ascii="Calibri" w:hAnsi="Calibri"/>
                <w:color w:val="000000"/>
                <w:sz w:val="22"/>
                <w:szCs w:val="22"/>
              </w:rPr>
            </w:pPr>
          </w:p>
        </w:tc>
      </w:tr>
      <w:tr w:rsidR="00F556F2" w14:paraId="40BC3FA3" w14:textId="1E640CF8" w:rsidTr="00444741">
        <w:trPr>
          <w:trHeight w:hRule="exact" w:val="794"/>
        </w:trPr>
        <w:tc>
          <w:tcPr>
            <w:tcW w:w="2053"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50012897" w14:textId="02993E12"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577F1101" w14:textId="287F4004" w:rsidR="00F556F2" w:rsidRDefault="00F556F2" w:rsidP="00F556F2">
            <w:pPr>
              <w:rPr>
                <w:rFonts w:ascii="Calibri" w:hAnsi="Calibri"/>
                <w:color w:val="000000"/>
                <w:sz w:val="22"/>
                <w:szCs w:val="22"/>
              </w:rPr>
            </w:pPr>
            <w:r>
              <w:rPr>
                <w:rFonts w:ascii="Calibri" w:hAnsi="Calibri"/>
                <w:color w:val="000000"/>
                <w:sz w:val="22"/>
                <w:szCs w:val="22"/>
              </w:rPr>
              <w:t>Organisational charting / hierarchy</w:t>
            </w:r>
          </w:p>
        </w:tc>
        <w:tc>
          <w:tcPr>
            <w:tcW w:w="1701"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7F52487A" w14:textId="77777777" w:rsidR="00F556F2" w:rsidRDefault="00F556F2" w:rsidP="00F556F2">
            <w:pPr>
              <w:rPr>
                <w:rFonts w:ascii="Calibri" w:hAnsi="Calibri"/>
                <w:color w:val="000000"/>
                <w:sz w:val="22"/>
                <w:szCs w:val="22"/>
              </w:rPr>
            </w:pPr>
          </w:p>
        </w:tc>
      </w:tr>
      <w:tr w:rsidR="00F556F2" w14:paraId="4047EEA4" w14:textId="77777777" w:rsidTr="001809F3">
        <w:trPr>
          <w:trHeight w:hRule="exact" w:val="794"/>
        </w:trPr>
        <w:tc>
          <w:tcPr>
            <w:tcW w:w="2053" w:type="dxa"/>
            <w:tcBorders>
              <w:top w:val="single" w:sz="4" w:space="0" w:color="auto"/>
              <w:left w:val="single" w:sz="4" w:space="0" w:color="auto"/>
              <w:bottom w:val="single" w:sz="4" w:space="0" w:color="auto"/>
              <w:right w:val="single" w:sz="4" w:space="0" w:color="auto"/>
            </w:tcBorders>
            <w:shd w:val="clear" w:color="000000" w:fill="D6DCE4"/>
            <w:vAlign w:val="bottom"/>
          </w:tcPr>
          <w:p w14:paraId="760AC711" w14:textId="7B268071" w:rsidR="00F556F2" w:rsidRDefault="00F556F2" w:rsidP="00F556F2">
            <w:pPr>
              <w:rPr>
                <w:rFonts w:ascii="Calibri" w:hAnsi="Calibri"/>
                <w:color w:val="000000"/>
                <w:sz w:val="22"/>
                <w:szCs w:val="22"/>
              </w:rPr>
            </w:pPr>
          </w:p>
        </w:tc>
        <w:tc>
          <w:tcPr>
            <w:tcW w:w="4746" w:type="dxa"/>
            <w:tcBorders>
              <w:top w:val="single" w:sz="4" w:space="0" w:color="auto"/>
              <w:left w:val="single" w:sz="4" w:space="0" w:color="auto"/>
              <w:bottom w:val="single" w:sz="4" w:space="0" w:color="auto"/>
              <w:right w:val="single" w:sz="4" w:space="0" w:color="auto"/>
            </w:tcBorders>
            <w:shd w:val="clear" w:color="000000" w:fill="D6DCE4"/>
            <w:vAlign w:val="bottom"/>
          </w:tcPr>
          <w:p w14:paraId="1683DFB3" w14:textId="6A5EAB20" w:rsidR="00F556F2" w:rsidRDefault="00F556F2" w:rsidP="00F556F2">
            <w:pPr>
              <w:rPr>
                <w:rFonts w:ascii="Calibri" w:hAnsi="Calibri"/>
                <w:color w:val="000000"/>
                <w:sz w:val="22"/>
                <w:szCs w:val="22"/>
              </w:rPr>
            </w:pPr>
            <w:r>
              <w:rPr>
                <w:rFonts w:ascii="Calibri" w:hAnsi="Calibri"/>
                <w:color w:val="000000"/>
                <w:sz w:val="22"/>
                <w:szCs w:val="22"/>
              </w:rPr>
              <w:t>Department name / Cost Centres / nominal code for all employees</w:t>
            </w:r>
          </w:p>
        </w:tc>
        <w:tc>
          <w:tcPr>
            <w:tcW w:w="1701" w:type="dxa"/>
            <w:tcBorders>
              <w:top w:val="single" w:sz="4" w:space="0" w:color="auto"/>
              <w:left w:val="nil"/>
              <w:bottom w:val="single" w:sz="4" w:space="0" w:color="auto"/>
              <w:right w:val="single" w:sz="4" w:space="0" w:color="auto"/>
            </w:tcBorders>
            <w:shd w:val="clear" w:color="auto" w:fill="A8D08D" w:themeFill="accent6" w:themeFillTint="99"/>
          </w:tcPr>
          <w:p w14:paraId="5C2987B4" w14:textId="6306137D" w:rsidR="00F556F2" w:rsidRDefault="00F556F2" w:rsidP="00F556F2">
            <w:pPr>
              <w:rPr>
                <w:rFonts w:ascii="Calibri" w:hAnsi="Calibri"/>
                <w:color w:val="000000"/>
                <w:sz w:val="22"/>
                <w:szCs w:val="22"/>
              </w:rPr>
            </w:pPr>
          </w:p>
        </w:tc>
      </w:tr>
      <w:tr w:rsidR="00F556F2" w14:paraId="7A5BCF7E" w14:textId="12B36DFA" w:rsidTr="00444741">
        <w:trPr>
          <w:trHeight w:hRule="exact" w:val="794"/>
        </w:trPr>
        <w:tc>
          <w:tcPr>
            <w:tcW w:w="2053" w:type="dxa"/>
            <w:tcBorders>
              <w:top w:val="single" w:sz="4" w:space="0" w:color="auto"/>
              <w:left w:val="single" w:sz="4" w:space="0" w:color="auto"/>
              <w:bottom w:val="single" w:sz="4" w:space="0" w:color="auto"/>
              <w:right w:val="single" w:sz="4" w:space="0" w:color="auto"/>
            </w:tcBorders>
            <w:shd w:val="clear" w:color="000000" w:fill="D6DCE4"/>
            <w:vAlign w:val="bottom"/>
            <w:hideMark/>
          </w:tcPr>
          <w:p w14:paraId="10E215C0" w14:textId="1013F2D1"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single" w:sz="4" w:space="0" w:color="auto"/>
              <w:left w:val="nil"/>
              <w:bottom w:val="single" w:sz="4" w:space="0" w:color="auto"/>
              <w:right w:val="single" w:sz="4" w:space="0" w:color="auto"/>
            </w:tcBorders>
            <w:shd w:val="clear" w:color="000000" w:fill="D6DCE4"/>
            <w:vAlign w:val="bottom"/>
            <w:hideMark/>
          </w:tcPr>
          <w:p w14:paraId="4C692FCE" w14:textId="685F28C8" w:rsidR="00F556F2" w:rsidRDefault="00F556F2" w:rsidP="00F556F2">
            <w:pPr>
              <w:rPr>
                <w:rFonts w:ascii="Calibri" w:hAnsi="Calibri"/>
                <w:color w:val="000000"/>
                <w:sz w:val="22"/>
                <w:szCs w:val="22"/>
              </w:rPr>
            </w:pPr>
            <w:r>
              <w:rPr>
                <w:rFonts w:ascii="Calibri" w:hAnsi="Calibri"/>
                <w:color w:val="000000"/>
                <w:sz w:val="22"/>
                <w:szCs w:val="22"/>
              </w:rPr>
              <w:t>Triggered alerts (e.g. probation period, approval requests)</w:t>
            </w:r>
          </w:p>
        </w:tc>
        <w:tc>
          <w:tcPr>
            <w:tcW w:w="1701" w:type="dxa"/>
            <w:tcBorders>
              <w:top w:val="single" w:sz="4" w:space="0" w:color="auto"/>
              <w:left w:val="nil"/>
              <w:bottom w:val="single" w:sz="4" w:space="0" w:color="auto"/>
              <w:right w:val="single" w:sz="4" w:space="0" w:color="auto"/>
            </w:tcBorders>
            <w:shd w:val="clear" w:color="auto" w:fill="A8D08D" w:themeFill="accent6" w:themeFillTint="99"/>
          </w:tcPr>
          <w:p w14:paraId="088EDAD4" w14:textId="3580F4A9" w:rsidR="00F556F2" w:rsidRDefault="00F556F2" w:rsidP="00F556F2">
            <w:pPr>
              <w:rPr>
                <w:rFonts w:ascii="Calibri" w:hAnsi="Calibri"/>
                <w:color w:val="000000"/>
                <w:sz w:val="22"/>
                <w:szCs w:val="22"/>
              </w:rPr>
            </w:pPr>
          </w:p>
        </w:tc>
      </w:tr>
      <w:tr w:rsidR="00F556F2" w14:paraId="14E53832" w14:textId="6B6DA3AC"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D6DCE4"/>
            <w:vAlign w:val="bottom"/>
            <w:hideMark/>
          </w:tcPr>
          <w:p w14:paraId="2F3416ED" w14:textId="611B402B"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D6DCE4"/>
            <w:vAlign w:val="bottom"/>
            <w:hideMark/>
          </w:tcPr>
          <w:p w14:paraId="7C604934" w14:textId="6CBF6A54" w:rsidR="00F556F2" w:rsidRDefault="00F556F2" w:rsidP="00F556F2">
            <w:pPr>
              <w:rPr>
                <w:rFonts w:ascii="Calibri" w:hAnsi="Calibri"/>
                <w:color w:val="000000"/>
                <w:sz w:val="22"/>
                <w:szCs w:val="22"/>
              </w:rPr>
            </w:pPr>
            <w:r>
              <w:rPr>
                <w:rFonts w:ascii="Calibri" w:hAnsi="Calibri"/>
                <w:color w:val="000000"/>
                <w:sz w:val="22"/>
                <w:szCs w:val="22"/>
              </w:rPr>
              <w:t>Sickness Absence management</w:t>
            </w:r>
          </w:p>
        </w:tc>
        <w:tc>
          <w:tcPr>
            <w:tcW w:w="1701" w:type="dxa"/>
            <w:tcBorders>
              <w:top w:val="nil"/>
              <w:left w:val="nil"/>
              <w:bottom w:val="single" w:sz="4" w:space="0" w:color="auto"/>
              <w:right w:val="single" w:sz="4" w:space="0" w:color="auto"/>
            </w:tcBorders>
            <w:shd w:val="clear" w:color="auto" w:fill="A8D08D" w:themeFill="accent6" w:themeFillTint="99"/>
          </w:tcPr>
          <w:p w14:paraId="682CE136" w14:textId="40A2A461" w:rsidR="00F556F2" w:rsidRDefault="00F556F2" w:rsidP="00F556F2">
            <w:pPr>
              <w:rPr>
                <w:rFonts w:ascii="Calibri" w:hAnsi="Calibri"/>
                <w:color w:val="000000"/>
                <w:sz w:val="22"/>
                <w:szCs w:val="22"/>
              </w:rPr>
            </w:pPr>
          </w:p>
        </w:tc>
      </w:tr>
      <w:tr w:rsidR="00F556F2" w14:paraId="6CEA9B62" w14:textId="1CC8CBD5"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D6DCE4"/>
            <w:vAlign w:val="bottom"/>
            <w:hideMark/>
          </w:tcPr>
          <w:p w14:paraId="38A983A5" w14:textId="05AC45FB"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D6DCE4"/>
            <w:vAlign w:val="bottom"/>
            <w:hideMark/>
          </w:tcPr>
          <w:p w14:paraId="5A2C3498" w14:textId="0FE2A034" w:rsidR="00F556F2" w:rsidRDefault="00F556F2" w:rsidP="00F556F2">
            <w:pPr>
              <w:rPr>
                <w:rFonts w:ascii="Calibri" w:hAnsi="Calibri"/>
                <w:color w:val="000000"/>
                <w:sz w:val="22"/>
                <w:szCs w:val="22"/>
              </w:rPr>
            </w:pPr>
            <w:r>
              <w:rPr>
                <w:rFonts w:ascii="Calibri" w:hAnsi="Calibri"/>
                <w:color w:val="000000"/>
                <w:sz w:val="22"/>
                <w:szCs w:val="22"/>
              </w:rPr>
              <w:t>Expense entry and document attachment</w:t>
            </w:r>
          </w:p>
        </w:tc>
        <w:tc>
          <w:tcPr>
            <w:tcW w:w="1701" w:type="dxa"/>
            <w:tcBorders>
              <w:top w:val="nil"/>
              <w:left w:val="nil"/>
              <w:bottom w:val="single" w:sz="4" w:space="0" w:color="auto"/>
              <w:right w:val="single" w:sz="4" w:space="0" w:color="auto"/>
            </w:tcBorders>
            <w:shd w:val="clear" w:color="auto" w:fill="A8D08D" w:themeFill="accent6" w:themeFillTint="99"/>
          </w:tcPr>
          <w:p w14:paraId="5E405D7A" w14:textId="0D7425B3" w:rsidR="00F556F2" w:rsidRDefault="00F556F2" w:rsidP="00F556F2">
            <w:pPr>
              <w:rPr>
                <w:rFonts w:ascii="Calibri" w:hAnsi="Calibri"/>
                <w:color w:val="000000"/>
                <w:sz w:val="22"/>
                <w:szCs w:val="22"/>
              </w:rPr>
            </w:pPr>
          </w:p>
        </w:tc>
      </w:tr>
      <w:tr w:rsidR="00F556F2" w14:paraId="64E7E964" w14:textId="664F0CE0"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D6DCE4"/>
            <w:vAlign w:val="bottom"/>
            <w:hideMark/>
          </w:tcPr>
          <w:p w14:paraId="7F57FB94" w14:textId="256A2CA9"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D6DCE4"/>
            <w:vAlign w:val="bottom"/>
            <w:hideMark/>
          </w:tcPr>
          <w:p w14:paraId="6D5B5C11" w14:textId="33DA9543" w:rsidR="00F556F2" w:rsidRDefault="00F556F2" w:rsidP="00F556F2">
            <w:pPr>
              <w:rPr>
                <w:rFonts w:ascii="Calibri" w:hAnsi="Calibri"/>
                <w:color w:val="000000"/>
                <w:sz w:val="22"/>
                <w:szCs w:val="22"/>
              </w:rPr>
            </w:pPr>
            <w:r>
              <w:rPr>
                <w:rFonts w:ascii="Calibri" w:hAnsi="Calibri"/>
                <w:color w:val="000000"/>
                <w:sz w:val="22"/>
                <w:szCs w:val="22"/>
              </w:rPr>
              <w:t>Holiday leave calculation and diary</w:t>
            </w:r>
          </w:p>
        </w:tc>
        <w:tc>
          <w:tcPr>
            <w:tcW w:w="1701" w:type="dxa"/>
            <w:tcBorders>
              <w:top w:val="nil"/>
              <w:left w:val="nil"/>
              <w:bottom w:val="single" w:sz="4" w:space="0" w:color="auto"/>
              <w:right w:val="single" w:sz="4" w:space="0" w:color="auto"/>
            </w:tcBorders>
            <w:shd w:val="clear" w:color="auto" w:fill="A8D08D" w:themeFill="accent6" w:themeFillTint="99"/>
          </w:tcPr>
          <w:p w14:paraId="01ADDB60" w14:textId="5A5D51AF" w:rsidR="00F556F2" w:rsidRDefault="00F556F2" w:rsidP="00F556F2">
            <w:pPr>
              <w:rPr>
                <w:rFonts w:ascii="Calibri" w:hAnsi="Calibri"/>
                <w:color w:val="000000"/>
                <w:sz w:val="22"/>
                <w:szCs w:val="22"/>
              </w:rPr>
            </w:pPr>
          </w:p>
        </w:tc>
      </w:tr>
      <w:tr w:rsidR="00F556F2" w14:paraId="275B9ED5" w14:textId="05C597DE"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D6DCE4"/>
            <w:vAlign w:val="bottom"/>
          </w:tcPr>
          <w:p w14:paraId="2FF18CDA" w14:textId="47852806" w:rsidR="00F556F2" w:rsidRDefault="00F556F2" w:rsidP="00F556F2">
            <w:pPr>
              <w:rPr>
                <w:rFonts w:ascii="Calibri" w:hAnsi="Calibri"/>
                <w:color w:val="000000"/>
                <w:sz w:val="22"/>
                <w:szCs w:val="22"/>
              </w:rPr>
            </w:pPr>
          </w:p>
        </w:tc>
        <w:tc>
          <w:tcPr>
            <w:tcW w:w="4746" w:type="dxa"/>
            <w:tcBorders>
              <w:top w:val="nil"/>
              <w:left w:val="nil"/>
              <w:bottom w:val="single" w:sz="4" w:space="0" w:color="auto"/>
              <w:right w:val="single" w:sz="4" w:space="0" w:color="auto"/>
            </w:tcBorders>
            <w:shd w:val="clear" w:color="000000" w:fill="D6DCE4"/>
            <w:vAlign w:val="bottom"/>
          </w:tcPr>
          <w:p w14:paraId="60B553C5" w14:textId="18C2D40F" w:rsidR="00F556F2" w:rsidRDefault="00F556F2" w:rsidP="00F556F2">
            <w:pPr>
              <w:rPr>
                <w:rFonts w:ascii="Calibri" w:hAnsi="Calibri"/>
                <w:color w:val="000000"/>
                <w:sz w:val="22"/>
                <w:szCs w:val="22"/>
              </w:rPr>
            </w:pPr>
            <w:r>
              <w:rPr>
                <w:rFonts w:ascii="Calibri" w:hAnsi="Calibri"/>
                <w:color w:val="000000"/>
                <w:sz w:val="22"/>
                <w:szCs w:val="22"/>
              </w:rPr>
              <w:t>Audit trail – all system entries recorded</w:t>
            </w:r>
          </w:p>
        </w:tc>
        <w:tc>
          <w:tcPr>
            <w:tcW w:w="1701" w:type="dxa"/>
            <w:tcBorders>
              <w:top w:val="nil"/>
              <w:left w:val="nil"/>
              <w:bottom w:val="single" w:sz="4" w:space="0" w:color="auto"/>
              <w:right w:val="single" w:sz="4" w:space="0" w:color="auto"/>
            </w:tcBorders>
            <w:shd w:val="clear" w:color="auto" w:fill="A8D08D" w:themeFill="accent6" w:themeFillTint="99"/>
          </w:tcPr>
          <w:p w14:paraId="085FD6A7" w14:textId="0FEE6429" w:rsidR="00F556F2" w:rsidRDefault="00F556F2" w:rsidP="00F556F2">
            <w:pPr>
              <w:rPr>
                <w:rFonts w:ascii="Calibri" w:hAnsi="Calibri"/>
                <w:color w:val="000000"/>
                <w:sz w:val="22"/>
                <w:szCs w:val="22"/>
              </w:rPr>
            </w:pPr>
          </w:p>
        </w:tc>
      </w:tr>
      <w:tr w:rsidR="00F556F2" w14:paraId="76DE3DBB" w14:textId="5FBA7536"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D6DCE4"/>
            <w:vAlign w:val="bottom"/>
            <w:hideMark/>
          </w:tcPr>
          <w:p w14:paraId="00E92B4C" w14:textId="1DFD91A1" w:rsidR="00F556F2" w:rsidRDefault="00F556F2" w:rsidP="00F556F2">
            <w:pPr>
              <w:rPr>
                <w:rFonts w:ascii="Calibri" w:hAnsi="Calibri"/>
                <w:color w:val="000000"/>
                <w:sz w:val="22"/>
                <w:szCs w:val="22"/>
              </w:rPr>
            </w:pPr>
            <w:r>
              <w:rPr>
                <w:rFonts w:ascii="Calibri" w:hAnsi="Calibri"/>
                <w:color w:val="000000"/>
                <w:sz w:val="22"/>
                <w:szCs w:val="22"/>
              </w:rPr>
              <w:t>Self Service</w:t>
            </w:r>
          </w:p>
        </w:tc>
        <w:tc>
          <w:tcPr>
            <w:tcW w:w="4746" w:type="dxa"/>
            <w:tcBorders>
              <w:top w:val="nil"/>
              <w:left w:val="nil"/>
              <w:bottom w:val="single" w:sz="4" w:space="0" w:color="auto"/>
              <w:right w:val="single" w:sz="4" w:space="0" w:color="auto"/>
            </w:tcBorders>
            <w:shd w:val="clear" w:color="000000" w:fill="D6DCE4"/>
            <w:vAlign w:val="bottom"/>
            <w:hideMark/>
          </w:tcPr>
          <w:p w14:paraId="0C2EB4E4" w14:textId="61A5EBC2" w:rsidR="00F556F2" w:rsidRDefault="00F556F2" w:rsidP="00F556F2">
            <w:pPr>
              <w:rPr>
                <w:rFonts w:ascii="Calibri" w:hAnsi="Calibri"/>
                <w:color w:val="000000"/>
                <w:sz w:val="22"/>
                <w:szCs w:val="22"/>
              </w:rPr>
            </w:pPr>
            <w:r>
              <w:rPr>
                <w:rFonts w:ascii="Calibri" w:hAnsi="Calibri"/>
                <w:color w:val="000000"/>
                <w:sz w:val="22"/>
                <w:szCs w:val="22"/>
              </w:rPr>
              <w:t>Self-service access and individual personal data management &amp; different access for self service/other roles</w:t>
            </w:r>
          </w:p>
        </w:tc>
        <w:tc>
          <w:tcPr>
            <w:tcW w:w="1701" w:type="dxa"/>
            <w:tcBorders>
              <w:top w:val="nil"/>
              <w:left w:val="nil"/>
              <w:bottom w:val="single" w:sz="4" w:space="0" w:color="auto"/>
              <w:right w:val="single" w:sz="4" w:space="0" w:color="auto"/>
            </w:tcBorders>
            <w:shd w:val="clear" w:color="auto" w:fill="A8D08D" w:themeFill="accent6" w:themeFillTint="99"/>
          </w:tcPr>
          <w:p w14:paraId="0F2F7E2D" w14:textId="5BB5BAD4" w:rsidR="00F556F2" w:rsidRDefault="00F556F2" w:rsidP="00F556F2">
            <w:pPr>
              <w:rPr>
                <w:rFonts w:ascii="Calibri" w:hAnsi="Calibri"/>
                <w:color w:val="000000"/>
                <w:sz w:val="22"/>
                <w:szCs w:val="22"/>
              </w:rPr>
            </w:pPr>
          </w:p>
        </w:tc>
      </w:tr>
      <w:tr w:rsidR="00F556F2" w14:paraId="70A928C6" w14:textId="2C0843F7" w:rsidTr="00444741">
        <w:trPr>
          <w:trHeight w:hRule="exact" w:val="794"/>
        </w:trPr>
        <w:tc>
          <w:tcPr>
            <w:tcW w:w="2053" w:type="dxa"/>
            <w:tcBorders>
              <w:top w:val="nil"/>
              <w:left w:val="single" w:sz="4" w:space="0" w:color="auto"/>
              <w:bottom w:val="single" w:sz="4" w:space="0" w:color="auto"/>
              <w:right w:val="single" w:sz="4" w:space="0" w:color="auto"/>
            </w:tcBorders>
            <w:shd w:val="clear" w:color="000000" w:fill="D6DCE4"/>
            <w:vAlign w:val="bottom"/>
            <w:hideMark/>
          </w:tcPr>
          <w:p w14:paraId="46F32F66" w14:textId="336A99B7" w:rsidR="00F556F2" w:rsidRDefault="00F556F2" w:rsidP="00F556F2">
            <w:pPr>
              <w:rPr>
                <w:rFonts w:ascii="Calibri" w:hAnsi="Calibri"/>
                <w:color w:val="000000"/>
                <w:sz w:val="22"/>
                <w:szCs w:val="22"/>
              </w:rPr>
            </w:pPr>
            <w:r>
              <w:rPr>
                <w:rFonts w:ascii="Calibri" w:hAnsi="Calibri"/>
                <w:color w:val="000000"/>
                <w:sz w:val="22"/>
                <w:szCs w:val="22"/>
              </w:rPr>
              <w:t>Training</w:t>
            </w:r>
          </w:p>
        </w:tc>
        <w:tc>
          <w:tcPr>
            <w:tcW w:w="4746" w:type="dxa"/>
            <w:tcBorders>
              <w:top w:val="nil"/>
              <w:left w:val="nil"/>
              <w:bottom w:val="single" w:sz="4" w:space="0" w:color="auto"/>
              <w:right w:val="single" w:sz="4" w:space="0" w:color="auto"/>
            </w:tcBorders>
            <w:shd w:val="clear" w:color="000000" w:fill="D6DCE4"/>
            <w:vAlign w:val="bottom"/>
            <w:hideMark/>
          </w:tcPr>
          <w:p w14:paraId="7A6E330B" w14:textId="2C32E58C" w:rsidR="00F556F2" w:rsidRDefault="00F556F2" w:rsidP="00F556F2">
            <w:pPr>
              <w:rPr>
                <w:rFonts w:ascii="Calibri" w:hAnsi="Calibri"/>
                <w:color w:val="000000"/>
                <w:sz w:val="22"/>
                <w:szCs w:val="22"/>
              </w:rPr>
            </w:pPr>
            <w:r>
              <w:rPr>
                <w:rFonts w:ascii="Calibri" w:hAnsi="Calibri"/>
                <w:color w:val="000000"/>
                <w:sz w:val="22"/>
                <w:szCs w:val="22"/>
              </w:rPr>
              <w:t>System administrator, Super user and all users</w:t>
            </w:r>
          </w:p>
        </w:tc>
        <w:tc>
          <w:tcPr>
            <w:tcW w:w="1701" w:type="dxa"/>
            <w:tcBorders>
              <w:top w:val="nil"/>
              <w:left w:val="nil"/>
              <w:bottom w:val="single" w:sz="4" w:space="0" w:color="auto"/>
              <w:right w:val="single" w:sz="4" w:space="0" w:color="auto"/>
            </w:tcBorders>
            <w:shd w:val="clear" w:color="auto" w:fill="A8D08D" w:themeFill="accent6" w:themeFillTint="99"/>
          </w:tcPr>
          <w:p w14:paraId="5424165F" w14:textId="26677309" w:rsidR="00F556F2" w:rsidRDefault="00F556F2" w:rsidP="00F556F2">
            <w:pPr>
              <w:rPr>
                <w:rFonts w:ascii="Calibri" w:hAnsi="Calibri"/>
                <w:color w:val="000000"/>
                <w:sz w:val="22"/>
                <w:szCs w:val="22"/>
              </w:rPr>
            </w:pPr>
          </w:p>
        </w:tc>
      </w:tr>
      <w:tr w:rsidR="00F556F2" w14:paraId="6922F6EC" w14:textId="077B2AD5" w:rsidTr="00444741">
        <w:trPr>
          <w:trHeight w:hRule="exact" w:val="680"/>
        </w:trPr>
        <w:tc>
          <w:tcPr>
            <w:tcW w:w="2053" w:type="dxa"/>
            <w:tcBorders>
              <w:top w:val="nil"/>
              <w:left w:val="single" w:sz="4" w:space="0" w:color="auto"/>
              <w:bottom w:val="single" w:sz="4" w:space="0" w:color="auto"/>
              <w:right w:val="single" w:sz="4" w:space="0" w:color="auto"/>
            </w:tcBorders>
            <w:shd w:val="clear" w:color="000000" w:fill="FFF2CC"/>
            <w:vAlign w:val="bottom"/>
            <w:hideMark/>
          </w:tcPr>
          <w:p w14:paraId="37266094" w14:textId="731554C7" w:rsidR="00F556F2" w:rsidRDefault="00F556F2" w:rsidP="00F556F2">
            <w:pPr>
              <w:rPr>
                <w:rFonts w:ascii="Calibri" w:hAnsi="Calibri"/>
                <w:color w:val="000000"/>
                <w:sz w:val="22"/>
                <w:szCs w:val="22"/>
              </w:rPr>
            </w:pPr>
            <w:r>
              <w:rPr>
                <w:rFonts w:ascii="Calibri" w:hAnsi="Calibri"/>
                <w:color w:val="000000"/>
                <w:sz w:val="22"/>
                <w:szCs w:val="22"/>
              </w:rPr>
              <w:t xml:space="preserve">LCCC technical environment </w:t>
            </w:r>
          </w:p>
        </w:tc>
        <w:tc>
          <w:tcPr>
            <w:tcW w:w="4746" w:type="dxa"/>
            <w:tcBorders>
              <w:top w:val="nil"/>
              <w:left w:val="nil"/>
              <w:bottom w:val="single" w:sz="4" w:space="0" w:color="auto"/>
              <w:right w:val="single" w:sz="4" w:space="0" w:color="auto"/>
            </w:tcBorders>
            <w:shd w:val="clear" w:color="000000" w:fill="FFF2CC"/>
            <w:vAlign w:val="bottom"/>
            <w:hideMark/>
          </w:tcPr>
          <w:p w14:paraId="5653D519" w14:textId="17392A61" w:rsidR="00F556F2" w:rsidRDefault="00F556F2" w:rsidP="00F556F2">
            <w:pPr>
              <w:rPr>
                <w:rFonts w:ascii="Calibri" w:hAnsi="Calibri"/>
                <w:color w:val="000000"/>
                <w:sz w:val="22"/>
                <w:szCs w:val="22"/>
              </w:rPr>
            </w:pPr>
            <w:r>
              <w:rPr>
                <w:rFonts w:ascii="Calibri" w:hAnsi="Calibri"/>
                <w:color w:val="000000"/>
                <w:sz w:val="22"/>
                <w:szCs w:val="22"/>
              </w:rPr>
              <w:t>System can be used on Servers, Web based on line portal</w:t>
            </w:r>
          </w:p>
        </w:tc>
        <w:tc>
          <w:tcPr>
            <w:tcW w:w="1701" w:type="dxa"/>
            <w:tcBorders>
              <w:top w:val="nil"/>
              <w:left w:val="nil"/>
              <w:bottom w:val="single" w:sz="4" w:space="0" w:color="auto"/>
              <w:right w:val="single" w:sz="4" w:space="0" w:color="auto"/>
            </w:tcBorders>
            <w:shd w:val="clear" w:color="auto" w:fill="A8D08D" w:themeFill="accent6" w:themeFillTint="99"/>
          </w:tcPr>
          <w:p w14:paraId="1B26EB92" w14:textId="45D531E0" w:rsidR="00F556F2" w:rsidRDefault="00F556F2" w:rsidP="00F556F2">
            <w:pPr>
              <w:rPr>
                <w:rFonts w:ascii="Calibri" w:hAnsi="Calibri"/>
                <w:color w:val="000000"/>
                <w:sz w:val="22"/>
                <w:szCs w:val="22"/>
              </w:rPr>
            </w:pPr>
          </w:p>
        </w:tc>
      </w:tr>
      <w:tr w:rsidR="00F556F2" w14:paraId="40B3F52D" w14:textId="3F2810BD" w:rsidTr="00444741">
        <w:trPr>
          <w:trHeight w:hRule="exact" w:val="680"/>
        </w:trPr>
        <w:tc>
          <w:tcPr>
            <w:tcW w:w="2053" w:type="dxa"/>
            <w:tcBorders>
              <w:top w:val="nil"/>
              <w:left w:val="single" w:sz="4" w:space="0" w:color="auto"/>
              <w:bottom w:val="single" w:sz="4" w:space="0" w:color="auto"/>
              <w:right w:val="single" w:sz="4" w:space="0" w:color="auto"/>
            </w:tcBorders>
            <w:shd w:val="clear" w:color="000000" w:fill="FFF2CC"/>
            <w:vAlign w:val="bottom"/>
            <w:hideMark/>
          </w:tcPr>
          <w:p w14:paraId="7D67A993" w14:textId="44CAA4CD"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FFF2CC"/>
            <w:vAlign w:val="bottom"/>
            <w:hideMark/>
          </w:tcPr>
          <w:p w14:paraId="0CE1778C" w14:textId="690D1C29" w:rsidR="00F556F2" w:rsidRDefault="00F556F2" w:rsidP="00F556F2">
            <w:pPr>
              <w:rPr>
                <w:rFonts w:ascii="Calibri" w:hAnsi="Calibri"/>
                <w:color w:val="000000"/>
                <w:sz w:val="22"/>
                <w:szCs w:val="22"/>
              </w:rPr>
            </w:pPr>
            <w:r>
              <w:rPr>
                <w:rFonts w:ascii="Calibri" w:hAnsi="Calibri"/>
                <w:color w:val="000000"/>
                <w:sz w:val="22"/>
                <w:szCs w:val="22"/>
              </w:rPr>
              <w:t>Your accreditations  and system security (such as ISO 27001 or cyber essentials +)</w:t>
            </w:r>
          </w:p>
        </w:tc>
        <w:tc>
          <w:tcPr>
            <w:tcW w:w="1701" w:type="dxa"/>
            <w:tcBorders>
              <w:top w:val="nil"/>
              <w:left w:val="nil"/>
              <w:bottom w:val="single" w:sz="4" w:space="0" w:color="auto"/>
              <w:right w:val="single" w:sz="4" w:space="0" w:color="auto"/>
            </w:tcBorders>
            <w:shd w:val="clear" w:color="auto" w:fill="A8D08D" w:themeFill="accent6" w:themeFillTint="99"/>
          </w:tcPr>
          <w:p w14:paraId="7F16EE2F" w14:textId="2C7802F2" w:rsidR="00F556F2" w:rsidRDefault="00F556F2" w:rsidP="00F556F2">
            <w:pPr>
              <w:rPr>
                <w:rFonts w:ascii="Calibri" w:hAnsi="Calibri"/>
                <w:color w:val="000000"/>
                <w:sz w:val="22"/>
                <w:szCs w:val="22"/>
              </w:rPr>
            </w:pPr>
          </w:p>
        </w:tc>
      </w:tr>
      <w:tr w:rsidR="00F556F2" w14:paraId="0AF77A52" w14:textId="2DBC84E0" w:rsidTr="00444741">
        <w:trPr>
          <w:trHeight w:hRule="exact" w:val="680"/>
        </w:trPr>
        <w:tc>
          <w:tcPr>
            <w:tcW w:w="2053" w:type="dxa"/>
            <w:tcBorders>
              <w:top w:val="nil"/>
              <w:left w:val="single" w:sz="4" w:space="0" w:color="auto"/>
              <w:bottom w:val="single" w:sz="4" w:space="0" w:color="auto"/>
              <w:right w:val="single" w:sz="4" w:space="0" w:color="auto"/>
            </w:tcBorders>
            <w:shd w:val="clear" w:color="000000" w:fill="FFF2CC"/>
            <w:vAlign w:val="bottom"/>
            <w:hideMark/>
          </w:tcPr>
          <w:p w14:paraId="52D1857B" w14:textId="504159E4" w:rsidR="00F556F2" w:rsidRDefault="00F556F2" w:rsidP="00F556F2">
            <w:pPr>
              <w:rPr>
                <w:rFonts w:ascii="Calibri" w:hAnsi="Calibri"/>
                <w:color w:val="000000"/>
                <w:sz w:val="22"/>
                <w:szCs w:val="22"/>
              </w:rPr>
            </w:pPr>
            <w:r>
              <w:rPr>
                <w:rFonts w:ascii="Calibri" w:hAnsi="Calibri"/>
                <w:color w:val="000000"/>
                <w:sz w:val="22"/>
                <w:szCs w:val="22"/>
              </w:rPr>
              <w:t> </w:t>
            </w:r>
          </w:p>
        </w:tc>
        <w:tc>
          <w:tcPr>
            <w:tcW w:w="4746" w:type="dxa"/>
            <w:tcBorders>
              <w:top w:val="nil"/>
              <w:left w:val="nil"/>
              <w:bottom w:val="single" w:sz="4" w:space="0" w:color="auto"/>
              <w:right w:val="single" w:sz="4" w:space="0" w:color="auto"/>
            </w:tcBorders>
            <w:shd w:val="clear" w:color="000000" w:fill="FFF2CC"/>
            <w:vAlign w:val="bottom"/>
            <w:hideMark/>
          </w:tcPr>
          <w:p w14:paraId="4AFA9A1F" w14:textId="1E7DAACE" w:rsidR="00F556F2" w:rsidRDefault="00F556F2" w:rsidP="00F556F2">
            <w:pPr>
              <w:rPr>
                <w:rFonts w:ascii="Calibri" w:hAnsi="Calibri"/>
                <w:color w:val="000000"/>
                <w:sz w:val="22"/>
                <w:szCs w:val="22"/>
              </w:rPr>
            </w:pPr>
            <w:r>
              <w:rPr>
                <w:rFonts w:ascii="Calibri" w:hAnsi="Calibri"/>
                <w:color w:val="000000"/>
                <w:sz w:val="22"/>
                <w:szCs w:val="22"/>
              </w:rPr>
              <w:t xml:space="preserve">Internet explorer compatible (on a Microsoft environment)  </w:t>
            </w:r>
          </w:p>
        </w:tc>
        <w:tc>
          <w:tcPr>
            <w:tcW w:w="1701" w:type="dxa"/>
            <w:tcBorders>
              <w:top w:val="nil"/>
              <w:left w:val="nil"/>
              <w:bottom w:val="single" w:sz="4" w:space="0" w:color="auto"/>
              <w:right w:val="single" w:sz="4" w:space="0" w:color="auto"/>
            </w:tcBorders>
            <w:shd w:val="clear" w:color="auto" w:fill="A8D08D" w:themeFill="accent6" w:themeFillTint="99"/>
          </w:tcPr>
          <w:p w14:paraId="34424C55" w14:textId="68C4D97E" w:rsidR="00F556F2" w:rsidRDefault="00F556F2" w:rsidP="00F556F2">
            <w:pPr>
              <w:rPr>
                <w:rFonts w:ascii="Calibri" w:hAnsi="Calibri"/>
                <w:color w:val="000000"/>
                <w:sz w:val="22"/>
                <w:szCs w:val="22"/>
              </w:rPr>
            </w:pPr>
          </w:p>
        </w:tc>
      </w:tr>
      <w:tr w:rsidR="00F556F2" w14:paraId="63774A0C" w14:textId="6E77333D" w:rsidTr="00444741">
        <w:trPr>
          <w:trHeight w:hRule="exact" w:val="680"/>
        </w:trPr>
        <w:tc>
          <w:tcPr>
            <w:tcW w:w="2053" w:type="dxa"/>
            <w:tcBorders>
              <w:top w:val="nil"/>
              <w:left w:val="single" w:sz="4" w:space="0" w:color="auto"/>
              <w:bottom w:val="single" w:sz="4" w:space="0" w:color="auto"/>
              <w:right w:val="single" w:sz="4" w:space="0" w:color="auto"/>
            </w:tcBorders>
            <w:shd w:val="clear" w:color="000000" w:fill="FFF2CC"/>
            <w:vAlign w:val="bottom"/>
          </w:tcPr>
          <w:p w14:paraId="531C5436" w14:textId="24443C2A" w:rsidR="00F556F2" w:rsidRDefault="00F556F2" w:rsidP="00F556F2">
            <w:pPr>
              <w:rPr>
                <w:rFonts w:ascii="Calibri" w:hAnsi="Calibri"/>
                <w:color w:val="000000"/>
                <w:sz w:val="22"/>
                <w:szCs w:val="22"/>
              </w:rPr>
            </w:pPr>
          </w:p>
        </w:tc>
        <w:tc>
          <w:tcPr>
            <w:tcW w:w="4746" w:type="dxa"/>
            <w:tcBorders>
              <w:top w:val="nil"/>
              <w:left w:val="nil"/>
              <w:bottom w:val="single" w:sz="4" w:space="0" w:color="auto"/>
              <w:right w:val="single" w:sz="4" w:space="0" w:color="auto"/>
            </w:tcBorders>
            <w:shd w:val="clear" w:color="000000" w:fill="FFF2CC"/>
            <w:vAlign w:val="bottom"/>
          </w:tcPr>
          <w:p w14:paraId="00D76CD8" w14:textId="009CBD87" w:rsidR="00F556F2" w:rsidRDefault="00F556F2" w:rsidP="00F556F2">
            <w:pPr>
              <w:rPr>
                <w:rFonts w:ascii="Calibri" w:hAnsi="Calibri"/>
                <w:color w:val="000000"/>
                <w:sz w:val="22"/>
                <w:szCs w:val="22"/>
              </w:rPr>
            </w:pPr>
            <w:r>
              <w:rPr>
                <w:rFonts w:ascii="Calibri" w:hAnsi="Calibri"/>
                <w:color w:val="000000"/>
                <w:sz w:val="22"/>
                <w:szCs w:val="22"/>
              </w:rPr>
              <w:t>Safari compatible (on iphones and ipads)</w:t>
            </w:r>
          </w:p>
        </w:tc>
        <w:tc>
          <w:tcPr>
            <w:tcW w:w="1701" w:type="dxa"/>
            <w:tcBorders>
              <w:top w:val="nil"/>
              <w:left w:val="nil"/>
              <w:bottom w:val="single" w:sz="4" w:space="0" w:color="auto"/>
              <w:right w:val="single" w:sz="4" w:space="0" w:color="auto"/>
            </w:tcBorders>
            <w:shd w:val="clear" w:color="auto" w:fill="A8D08D" w:themeFill="accent6" w:themeFillTint="99"/>
          </w:tcPr>
          <w:p w14:paraId="6DF5AD9C" w14:textId="2A15E022" w:rsidR="00F556F2" w:rsidRDefault="00F556F2" w:rsidP="00F556F2">
            <w:pPr>
              <w:rPr>
                <w:rFonts w:ascii="Calibri" w:hAnsi="Calibri"/>
                <w:color w:val="000000"/>
                <w:sz w:val="22"/>
                <w:szCs w:val="22"/>
              </w:rPr>
            </w:pPr>
          </w:p>
        </w:tc>
      </w:tr>
    </w:tbl>
    <w:p w14:paraId="0A9F6E7A" w14:textId="5BF24378" w:rsidR="00672665" w:rsidRDefault="00672665" w:rsidP="00E41F3E">
      <w:pPr>
        <w:rPr>
          <w:rFonts w:ascii="Arial" w:hAnsi="Arial" w:cs="Arial"/>
          <w:sz w:val="22"/>
          <w:szCs w:val="22"/>
        </w:rPr>
      </w:pPr>
    </w:p>
    <w:p w14:paraId="78134874" w14:textId="77777777" w:rsidR="008470C2" w:rsidRDefault="008470C2" w:rsidP="00E41F3E">
      <w:pPr>
        <w:rPr>
          <w:rFonts w:ascii="Arial" w:hAnsi="Arial" w:cs="Arial"/>
          <w:sz w:val="22"/>
          <w:szCs w:val="22"/>
        </w:rPr>
      </w:pPr>
    </w:p>
    <w:p w14:paraId="48115DD4" w14:textId="5B9867FA" w:rsidR="00672665" w:rsidRDefault="00672665" w:rsidP="00E41F3E">
      <w:pPr>
        <w:rPr>
          <w:rFonts w:ascii="Arial" w:hAnsi="Arial" w:cs="Arial"/>
          <w:sz w:val="22"/>
          <w:szCs w:val="22"/>
        </w:rPr>
      </w:pPr>
    </w:p>
    <w:p w14:paraId="00D9CDA5" w14:textId="13D0AADB" w:rsidR="00672665" w:rsidRDefault="00672665" w:rsidP="00E41F3E">
      <w:pPr>
        <w:rPr>
          <w:rFonts w:ascii="Arial" w:hAnsi="Arial" w:cs="Arial"/>
          <w:sz w:val="22"/>
          <w:szCs w:val="22"/>
        </w:rPr>
      </w:pPr>
    </w:p>
    <w:p w14:paraId="7C105872" w14:textId="2D5F2CB2" w:rsidR="001A6802" w:rsidRPr="00D2625F" w:rsidRDefault="00444741" w:rsidP="00E41F3E">
      <w:pPr>
        <w:rPr>
          <w:rFonts w:ascii="Arial" w:hAnsi="Arial" w:cs="Arial"/>
          <w:sz w:val="22"/>
          <w:szCs w:val="22"/>
        </w:rPr>
      </w:pPr>
      <w:r w:rsidRPr="00D2625F">
        <w:rPr>
          <w:rFonts w:ascii="Arial" w:hAnsi="Arial" w:cs="Arial"/>
          <w:sz w:val="22"/>
          <w:szCs w:val="22"/>
        </w:rPr>
        <w:t>Part</w:t>
      </w:r>
      <w:r w:rsidR="001A6802" w:rsidRPr="00D2625F">
        <w:rPr>
          <w:rFonts w:ascii="Arial" w:hAnsi="Arial" w:cs="Arial"/>
          <w:sz w:val="22"/>
          <w:szCs w:val="22"/>
        </w:rPr>
        <w:t xml:space="preserve"> II: Tenderers must submit the following samples (generated from the payroll system) as part of their tender submission</w:t>
      </w:r>
      <w:r w:rsidR="00D2625F">
        <w:rPr>
          <w:rFonts w:ascii="Arial" w:hAnsi="Arial" w:cs="Arial"/>
          <w:sz w:val="22"/>
          <w:szCs w:val="22"/>
        </w:rPr>
        <w:t xml:space="preserve">. </w:t>
      </w:r>
    </w:p>
    <w:p w14:paraId="00121C7E" w14:textId="0C85625B" w:rsidR="001A6802" w:rsidRPr="00D2625F" w:rsidRDefault="001A6802" w:rsidP="00E41F3E">
      <w:pPr>
        <w:rPr>
          <w:rFonts w:ascii="Arial" w:hAnsi="Arial" w:cs="Arial"/>
          <w:sz w:val="22"/>
          <w:szCs w:val="22"/>
        </w:rPr>
      </w:pPr>
    </w:p>
    <w:p w14:paraId="741B04D6" w14:textId="4F2EDF56" w:rsidR="001A6802" w:rsidRPr="00D2625F" w:rsidRDefault="001A6802" w:rsidP="00E41F3E">
      <w:pPr>
        <w:rPr>
          <w:rFonts w:ascii="Arial" w:hAnsi="Arial" w:cs="Arial"/>
          <w:sz w:val="22"/>
          <w:szCs w:val="22"/>
        </w:rPr>
      </w:pPr>
    </w:p>
    <w:p w14:paraId="543AC387" w14:textId="617CEB6F" w:rsidR="001A6802" w:rsidRPr="00D2625F" w:rsidRDefault="001A6802" w:rsidP="001A6802">
      <w:pPr>
        <w:pStyle w:val="ListParagraph"/>
        <w:numPr>
          <w:ilvl w:val="3"/>
          <w:numId w:val="2"/>
        </w:numPr>
        <w:tabs>
          <w:tab w:val="clear" w:pos="5040"/>
        </w:tabs>
        <w:ind w:left="1134" w:hanging="425"/>
        <w:rPr>
          <w:rFonts w:ascii="Arial" w:hAnsi="Arial" w:cs="Arial"/>
          <w:sz w:val="22"/>
          <w:szCs w:val="22"/>
        </w:rPr>
      </w:pPr>
      <w:r w:rsidRPr="00D2625F">
        <w:rPr>
          <w:rFonts w:ascii="Arial" w:hAnsi="Arial" w:cs="Arial"/>
          <w:sz w:val="22"/>
          <w:szCs w:val="22"/>
        </w:rPr>
        <w:t>HR Application</w:t>
      </w:r>
      <w:r w:rsidRPr="00D2625F">
        <w:rPr>
          <w:rFonts w:ascii="Arial" w:hAnsi="Arial" w:cs="Arial"/>
          <w:sz w:val="22"/>
          <w:szCs w:val="22"/>
        </w:rPr>
        <w:tab/>
        <w:t>- core typical fields</w:t>
      </w:r>
    </w:p>
    <w:p w14:paraId="4BBB25FD" w14:textId="784E986E" w:rsidR="001A6802" w:rsidRPr="00D2625F" w:rsidRDefault="001A6802" w:rsidP="001A6802">
      <w:pPr>
        <w:pStyle w:val="ListParagraph"/>
        <w:ind w:left="2574" w:firstLine="306"/>
        <w:rPr>
          <w:rFonts w:ascii="Arial" w:hAnsi="Arial" w:cs="Arial"/>
          <w:sz w:val="22"/>
          <w:szCs w:val="22"/>
        </w:rPr>
      </w:pPr>
      <w:r w:rsidRPr="00D2625F">
        <w:rPr>
          <w:rFonts w:ascii="Arial" w:hAnsi="Arial" w:cs="Arial"/>
          <w:sz w:val="22"/>
          <w:szCs w:val="22"/>
        </w:rPr>
        <w:t>- triggered alert samples</w:t>
      </w:r>
    </w:p>
    <w:p w14:paraId="24846A69" w14:textId="06C52020" w:rsidR="001A6802" w:rsidRPr="00D2625F" w:rsidRDefault="001A6802" w:rsidP="001A6802">
      <w:pPr>
        <w:ind w:left="2160" w:firstLine="720"/>
        <w:rPr>
          <w:rFonts w:ascii="Arial" w:hAnsi="Arial" w:cs="Arial"/>
          <w:sz w:val="22"/>
          <w:szCs w:val="22"/>
        </w:rPr>
      </w:pPr>
      <w:r w:rsidRPr="00D2625F">
        <w:rPr>
          <w:rFonts w:ascii="Arial" w:hAnsi="Arial" w:cs="Arial"/>
          <w:sz w:val="22"/>
          <w:szCs w:val="22"/>
        </w:rPr>
        <w:t xml:space="preserve">- </w:t>
      </w:r>
      <w:r w:rsidR="00C9608A">
        <w:rPr>
          <w:rFonts w:ascii="Arial" w:hAnsi="Arial" w:cs="Arial"/>
          <w:sz w:val="22"/>
          <w:szCs w:val="22"/>
        </w:rPr>
        <w:t>s</w:t>
      </w:r>
      <w:r w:rsidRPr="00D2625F">
        <w:rPr>
          <w:rFonts w:ascii="Arial" w:hAnsi="Arial" w:cs="Arial"/>
          <w:sz w:val="22"/>
          <w:szCs w:val="22"/>
        </w:rPr>
        <w:t>ample report</w:t>
      </w:r>
      <w:r w:rsidR="00C87809" w:rsidRPr="00D2625F">
        <w:rPr>
          <w:rFonts w:ascii="Arial" w:hAnsi="Arial" w:cs="Arial"/>
          <w:sz w:val="22"/>
          <w:szCs w:val="22"/>
        </w:rPr>
        <w:t xml:space="preserve"> (e.g absence report</w:t>
      </w:r>
      <w:r w:rsidR="00C9608A">
        <w:rPr>
          <w:rFonts w:ascii="Arial" w:hAnsi="Arial" w:cs="Arial"/>
          <w:sz w:val="22"/>
          <w:szCs w:val="22"/>
        </w:rPr>
        <w:t xml:space="preserve"> etc</w:t>
      </w:r>
      <w:r w:rsidR="00C87809" w:rsidRPr="00D2625F">
        <w:rPr>
          <w:rFonts w:ascii="Arial" w:hAnsi="Arial" w:cs="Arial"/>
          <w:sz w:val="22"/>
          <w:szCs w:val="22"/>
        </w:rPr>
        <w:t>)</w:t>
      </w:r>
    </w:p>
    <w:p w14:paraId="72CFF68A" w14:textId="36EA69F6" w:rsidR="001A6802" w:rsidRPr="00D2625F" w:rsidRDefault="001A6802" w:rsidP="001A6802">
      <w:pPr>
        <w:pStyle w:val="ListParagraph"/>
        <w:ind w:left="1134"/>
        <w:rPr>
          <w:rFonts w:ascii="Arial" w:hAnsi="Arial" w:cs="Arial"/>
          <w:sz w:val="22"/>
          <w:szCs w:val="22"/>
        </w:rPr>
      </w:pPr>
      <w:r w:rsidRPr="00D2625F">
        <w:rPr>
          <w:rFonts w:ascii="Arial" w:hAnsi="Arial" w:cs="Arial"/>
          <w:sz w:val="22"/>
          <w:szCs w:val="22"/>
        </w:rPr>
        <w:t xml:space="preserve"> </w:t>
      </w:r>
    </w:p>
    <w:p w14:paraId="59EFC5CD" w14:textId="0E343FD7" w:rsidR="001A6802" w:rsidRPr="00D2625F" w:rsidRDefault="001A6802" w:rsidP="001A6802">
      <w:pPr>
        <w:pStyle w:val="ListParagraph"/>
        <w:numPr>
          <w:ilvl w:val="3"/>
          <w:numId w:val="2"/>
        </w:numPr>
        <w:tabs>
          <w:tab w:val="clear" w:pos="5040"/>
          <w:tab w:val="left" w:pos="2977"/>
        </w:tabs>
        <w:ind w:left="1134" w:hanging="425"/>
        <w:rPr>
          <w:rFonts w:ascii="Arial" w:hAnsi="Arial" w:cs="Arial"/>
          <w:sz w:val="22"/>
          <w:szCs w:val="22"/>
        </w:rPr>
      </w:pPr>
      <w:r w:rsidRPr="00D2625F">
        <w:rPr>
          <w:rFonts w:ascii="Arial" w:hAnsi="Arial" w:cs="Arial"/>
          <w:sz w:val="22"/>
          <w:szCs w:val="22"/>
        </w:rPr>
        <w:t>Payroll Application</w:t>
      </w:r>
      <w:r w:rsidRPr="00D2625F">
        <w:rPr>
          <w:rFonts w:ascii="Arial" w:hAnsi="Arial" w:cs="Arial"/>
          <w:sz w:val="22"/>
          <w:szCs w:val="22"/>
        </w:rPr>
        <w:tab/>
        <w:t xml:space="preserve">  - </w:t>
      </w:r>
      <w:r w:rsidR="00C87809" w:rsidRPr="00D2625F">
        <w:rPr>
          <w:rFonts w:ascii="Arial" w:hAnsi="Arial" w:cs="Arial"/>
          <w:sz w:val="22"/>
          <w:szCs w:val="22"/>
        </w:rPr>
        <w:t>monthly payroll s</w:t>
      </w:r>
      <w:r w:rsidRPr="00D2625F">
        <w:rPr>
          <w:rFonts w:ascii="Arial" w:hAnsi="Arial" w:cs="Arial"/>
          <w:sz w:val="22"/>
          <w:szCs w:val="22"/>
        </w:rPr>
        <w:t>ample report</w:t>
      </w:r>
    </w:p>
    <w:p w14:paraId="620C91D1" w14:textId="550956B3" w:rsidR="001A6802" w:rsidRPr="00D2625F" w:rsidRDefault="000D1C6E" w:rsidP="001A6802">
      <w:pPr>
        <w:pStyle w:val="ListParagraph"/>
        <w:numPr>
          <w:ilvl w:val="0"/>
          <w:numId w:val="35"/>
        </w:numPr>
        <w:tabs>
          <w:tab w:val="left" w:pos="3261"/>
        </w:tabs>
        <w:ind w:left="3261" w:hanging="142"/>
        <w:rPr>
          <w:rFonts w:ascii="Arial" w:hAnsi="Arial" w:cs="Arial"/>
          <w:sz w:val="22"/>
          <w:szCs w:val="22"/>
        </w:rPr>
      </w:pPr>
      <w:r>
        <w:rPr>
          <w:rFonts w:ascii="Arial" w:hAnsi="Arial" w:cs="Arial"/>
          <w:sz w:val="22"/>
          <w:szCs w:val="22"/>
        </w:rPr>
        <w:t>s</w:t>
      </w:r>
      <w:r w:rsidR="001A6802" w:rsidRPr="00D2625F">
        <w:rPr>
          <w:rFonts w:ascii="Arial" w:hAnsi="Arial" w:cs="Arial"/>
          <w:sz w:val="22"/>
          <w:szCs w:val="22"/>
        </w:rPr>
        <w:t>ample report to General Ledger</w:t>
      </w:r>
    </w:p>
    <w:p w14:paraId="6E4C2075" w14:textId="5CB7ABBC" w:rsidR="00672665" w:rsidRDefault="00672665" w:rsidP="00E41F3E">
      <w:pPr>
        <w:rPr>
          <w:rFonts w:ascii="Arial" w:hAnsi="Arial" w:cs="Arial"/>
          <w:sz w:val="22"/>
          <w:szCs w:val="22"/>
        </w:rPr>
      </w:pPr>
    </w:p>
    <w:p w14:paraId="0D442524" w14:textId="5C7D758B" w:rsidR="00672665" w:rsidRDefault="00672665" w:rsidP="00E41F3E">
      <w:pPr>
        <w:rPr>
          <w:rFonts w:ascii="Arial" w:hAnsi="Arial" w:cs="Arial"/>
          <w:sz w:val="22"/>
          <w:szCs w:val="22"/>
        </w:rPr>
      </w:pPr>
    </w:p>
    <w:p w14:paraId="54133913" w14:textId="77777777" w:rsidR="00672665" w:rsidRPr="003C6E72" w:rsidRDefault="00672665" w:rsidP="00E41F3E">
      <w:pPr>
        <w:rPr>
          <w:rFonts w:ascii="Arial" w:hAnsi="Arial" w:cs="Arial"/>
          <w:sz w:val="22"/>
          <w:szCs w:val="22"/>
        </w:rPr>
        <w:sectPr w:rsidR="00672665" w:rsidRPr="003C6E72">
          <w:headerReference w:type="default" r:id="rId27"/>
          <w:pgSz w:w="11906" w:h="16838"/>
          <w:pgMar w:top="1440" w:right="1800" w:bottom="1440" w:left="1800" w:header="708" w:footer="708" w:gutter="0"/>
          <w:cols w:space="708"/>
          <w:docGrid w:linePitch="360"/>
        </w:sectPr>
      </w:pPr>
    </w:p>
    <w:p w14:paraId="69DC9091" w14:textId="21545738" w:rsidR="00E41F3E" w:rsidRDefault="00E41F3E" w:rsidP="00E41F3E">
      <w:pPr>
        <w:ind w:left="540"/>
        <w:jc w:val="center"/>
        <w:rPr>
          <w:rFonts w:ascii="Arial" w:hAnsi="Arial" w:cs="Arial"/>
          <w:b/>
          <w:sz w:val="22"/>
          <w:szCs w:val="22"/>
        </w:rPr>
      </w:pPr>
      <w:bookmarkStart w:id="7" w:name="_Ref153005568"/>
      <w:r w:rsidRPr="003C6E72">
        <w:rPr>
          <w:rFonts w:ascii="Arial" w:hAnsi="Arial" w:cs="Arial"/>
          <w:b/>
          <w:sz w:val="22"/>
          <w:szCs w:val="22"/>
        </w:rPr>
        <w:t xml:space="preserve">SECTION D - COMMERCIAL </w:t>
      </w:r>
      <w:r w:rsidR="00A04017">
        <w:rPr>
          <w:rFonts w:ascii="Arial" w:hAnsi="Arial" w:cs="Arial"/>
          <w:b/>
          <w:sz w:val="22"/>
          <w:szCs w:val="22"/>
        </w:rPr>
        <w:t>PROPOSAL</w:t>
      </w:r>
      <w:bookmarkEnd w:id="7"/>
      <w:r w:rsidR="00A04017">
        <w:rPr>
          <w:rFonts w:ascii="Arial" w:hAnsi="Arial" w:cs="Arial"/>
          <w:b/>
          <w:sz w:val="22"/>
          <w:szCs w:val="22"/>
        </w:rPr>
        <w:t xml:space="preserve">  AND PRIC</w:t>
      </w:r>
      <w:r w:rsidR="00176C35">
        <w:rPr>
          <w:rFonts w:ascii="Arial" w:hAnsi="Arial" w:cs="Arial"/>
          <w:b/>
          <w:sz w:val="22"/>
          <w:szCs w:val="22"/>
        </w:rPr>
        <w:t>I</w:t>
      </w:r>
      <w:r w:rsidR="00A04017">
        <w:rPr>
          <w:rFonts w:ascii="Arial" w:hAnsi="Arial" w:cs="Arial"/>
          <w:b/>
          <w:sz w:val="22"/>
          <w:szCs w:val="22"/>
        </w:rPr>
        <w:t>NG SCHEDULE</w:t>
      </w:r>
    </w:p>
    <w:p w14:paraId="35D619EE" w14:textId="32580200" w:rsidR="00A04017" w:rsidRPr="003C6E72" w:rsidRDefault="00A04017" w:rsidP="00E41F3E">
      <w:pPr>
        <w:ind w:left="540"/>
        <w:jc w:val="center"/>
        <w:rPr>
          <w:rFonts w:ascii="Arial" w:hAnsi="Arial" w:cs="Arial"/>
          <w:b/>
          <w:sz w:val="22"/>
          <w:szCs w:val="22"/>
        </w:rPr>
      </w:pPr>
      <w:r>
        <w:rPr>
          <w:rFonts w:ascii="Arial" w:hAnsi="Arial" w:cs="Arial"/>
          <w:b/>
          <w:sz w:val="22"/>
          <w:szCs w:val="22"/>
        </w:rPr>
        <w:t>(</w:t>
      </w:r>
      <w:r w:rsidRPr="00A04017">
        <w:rPr>
          <w:rFonts w:ascii="Arial" w:hAnsi="Arial" w:cs="Arial"/>
          <w:sz w:val="22"/>
          <w:szCs w:val="22"/>
        </w:rPr>
        <w:t>Schedule 2)</w:t>
      </w:r>
    </w:p>
    <w:p w14:paraId="4DA30B41" w14:textId="77777777" w:rsidR="00E41F3E" w:rsidRPr="003C6E72" w:rsidRDefault="00E41F3E" w:rsidP="00E41F3E">
      <w:pPr>
        <w:rPr>
          <w:rFonts w:ascii="Arial" w:hAnsi="Arial" w:cs="Arial"/>
          <w:sz w:val="22"/>
          <w:szCs w:val="22"/>
        </w:rPr>
      </w:pPr>
    </w:p>
    <w:p w14:paraId="02F38AC4" w14:textId="77777777" w:rsidR="00E41F3E" w:rsidRPr="003C6E72" w:rsidRDefault="00E41F3E" w:rsidP="004A7B58">
      <w:pPr>
        <w:numPr>
          <w:ilvl w:val="0"/>
          <w:numId w:val="3"/>
        </w:numPr>
        <w:tabs>
          <w:tab w:val="clear" w:pos="360"/>
        </w:tabs>
        <w:ind w:left="720" w:hanging="720"/>
        <w:jc w:val="both"/>
        <w:rPr>
          <w:rFonts w:ascii="Arial" w:hAnsi="Arial" w:cs="Arial"/>
          <w:b/>
          <w:sz w:val="22"/>
          <w:szCs w:val="22"/>
        </w:rPr>
      </w:pPr>
      <w:r w:rsidRPr="003C6E72">
        <w:rPr>
          <w:rFonts w:ascii="Arial" w:hAnsi="Arial" w:cs="Arial"/>
          <w:b/>
          <w:sz w:val="22"/>
          <w:szCs w:val="22"/>
        </w:rPr>
        <w:t>General</w:t>
      </w:r>
    </w:p>
    <w:p w14:paraId="541F45FD" w14:textId="77777777" w:rsidR="00E41F3E" w:rsidRPr="003C6E72" w:rsidRDefault="00E41F3E" w:rsidP="00E41F3E">
      <w:pPr>
        <w:jc w:val="both"/>
        <w:rPr>
          <w:rFonts w:ascii="Arial" w:hAnsi="Arial" w:cs="Arial"/>
          <w:sz w:val="22"/>
          <w:szCs w:val="22"/>
        </w:rPr>
      </w:pPr>
    </w:p>
    <w:p w14:paraId="4ECCCB03" w14:textId="1E03824A" w:rsidR="00E41F3E" w:rsidRPr="003C6E72" w:rsidRDefault="00E41F3E" w:rsidP="004A7B58">
      <w:pPr>
        <w:numPr>
          <w:ilvl w:val="1"/>
          <w:numId w:val="3"/>
        </w:numPr>
        <w:tabs>
          <w:tab w:val="clear" w:pos="1800"/>
        </w:tabs>
        <w:ind w:left="720" w:hanging="720"/>
        <w:jc w:val="both"/>
        <w:rPr>
          <w:rFonts w:ascii="Arial" w:hAnsi="Arial" w:cs="Arial"/>
          <w:sz w:val="22"/>
          <w:szCs w:val="22"/>
        </w:rPr>
      </w:pPr>
      <w:r w:rsidRPr="003C6E72">
        <w:rPr>
          <w:rFonts w:ascii="Arial" w:hAnsi="Arial" w:cs="Arial"/>
          <w:sz w:val="22"/>
          <w:szCs w:val="22"/>
        </w:rPr>
        <w:t xml:space="preserve">As part of the </w:t>
      </w:r>
      <w:r w:rsidR="002C003D">
        <w:rPr>
          <w:rFonts w:ascii="Arial" w:hAnsi="Arial" w:cs="Arial"/>
          <w:sz w:val="22"/>
          <w:szCs w:val="22"/>
        </w:rPr>
        <w:t>r</w:t>
      </w:r>
      <w:r w:rsidRPr="003C6E72">
        <w:rPr>
          <w:rFonts w:ascii="Arial" w:hAnsi="Arial" w:cs="Arial"/>
          <w:sz w:val="22"/>
          <w:szCs w:val="22"/>
        </w:rPr>
        <w:t xml:space="preserve">esponse, </w:t>
      </w:r>
      <w:r w:rsidR="002C003D">
        <w:rPr>
          <w:rFonts w:ascii="Arial" w:hAnsi="Arial" w:cs="Arial"/>
          <w:sz w:val="22"/>
          <w:szCs w:val="22"/>
        </w:rPr>
        <w:t>t</w:t>
      </w:r>
      <w:r w:rsidRPr="003C6E72">
        <w:rPr>
          <w:rFonts w:ascii="Arial" w:hAnsi="Arial" w:cs="Arial"/>
          <w:sz w:val="22"/>
          <w:szCs w:val="22"/>
        </w:rPr>
        <w:t>enderers shall provide</w:t>
      </w:r>
      <w:r w:rsidR="00BC7C91">
        <w:rPr>
          <w:rFonts w:ascii="Arial" w:hAnsi="Arial" w:cs="Arial"/>
          <w:sz w:val="22"/>
          <w:szCs w:val="22"/>
        </w:rPr>
        <w:t xml:space="preserve"> pricing</w:t>
      </w:r>
      <w:r w:rsidRPr="003C6E72">
        <w:rPr>
          <w:rFonts w:ascii="Arial" w:hAnsi="Arial" w:cs="Arial"/>
          <w:sz w:val="22"/>
          <w:szCs w:val="22"/>
        </w:rPr>
        <w:t xml:space="preserve"> information in accordance with Section B Statement of Requirement and Section C Technical </w:t>
      </w:r>
      <w:r w:rsidR="00A04017">
        <w:rPr>
          <w:rFonts w:ascii="Arial" w:hAnsi="Arial" w:cs="Arial"/>
          <w:sz w:val="22"/>
          <w:szCs w:val="22"/>
        </w:rPr>
        <w:t>Proposal</w:t>
      </w:r>
      <w:r w:rsidRPr="003C6E72">
        <w:rPr>
          <w:rFonts w:ascii="Arial" w:hAnsi="Arial" w:cs="Arial"/>
          <w:sz w:val="22"/>
          <w:szCs w:val="22"/>
        </w:rPr>
        <w:t>.</w:t>
      </w:r>
    </w:p>
    <w:p w14:paraId="2195033D" w14:textId="77777777" w:rsidR="00E41F3E" w:rsidRPr="003C6E72" w:rsidRDefault="00E41F3E" w:rsidP="00E41F3E">
      <w:pPr>
        <w:ind w:left="720" w:hanging="720"/>
        <w:jc w:val="both"/>
        <w:rPr>
          <w:rFonts w:ascii="Arial" w:hAnsi="Arial" w:cs="Arial"/>
          <w:sz w:val="22"/>
          <w:szCs w:val="22"/>
        </w:rPr>
      </w:pPr>
    </w:p>
    <w:p w14:paraId="6CAA0A22" w14:textId="5F223D64" w:rsidR="00E41F3E" w:rsidRPr="003C6E72" w:rsidRDefault="00E41F3E" w:rsidP="004A7B58">
      <w:pPr>
        <w:numPr>
          <w:ilvl w:val="1"/>
          <w:numId w:val="3"/>
        </w:numPr>
        <w:tabs>
          <w:tab w:val="clear" w:pos="1800"/>
        </w:tabs>
        <w:ind w:left="720" w:hanging="720"/>
        <w:jc w:val="both"/>
        <w:rPr>
          <w:rFonts w:ascii="Arial" w:hAnsi="Arial" w:cs="Arial"/>
          <w:sz w:val="22"/>
          <w:szCs w:val="22"/>
        </w:rPr>
      </w:pPr>
      <w:r w:rsidRPr="003C6E72">
        <w:rPr>
          <w:rFonts w:ascii="Arial" w:hAnsi="Arial" w:cs="Arial"/>
          <w:sz w:val="22"/>
          <w:szCs w:val="22"/>
        </w:rPr>
        <w:t xml:space="preserve">Responses to the Section D Commercial </w:t>
      </w:r>
      <w:r w:rsidR="00A04017">
        <w:rPr>
          <w:rFonts w:ascii="Arial" w:hAnsi="Arial" w:cs="Arial"/>
          <w:sz w:val="22"/>
          <w:szCs w:val="22"/>
        </w:rPr>
        <w:t>Proposal/</w:t>
      </w:r>
      <w:r w:rsidRPr="003C6E72">
        <w:rPr>
          <w:rFonts w:ascii="Arial" w:hAnsi="Arial" w:cs="Arial"/>
          <w:sz w:val="22"/>
          <w:szCs w:val="22"/>
        </w:rPr>
        <w:t xml:space="preserve"> Price Schedule will be evaluated independently to the </w:t>
      </w:r>
      <w:r w:rsidR="00A04017">
        <w:rPr>
          <w:rFonts w:ascii="Arial" w:hAnsi="Arial" w:cs="Arial"/>
          <w:sz w:val="22"/>
          <w:szCs w:val="22"/>
        </w:rPr>
        <w:t>Technical Proposal</w:t>
      </w:r>
      <w:r w:rsidRPr="003C6E72">
        <w:rPr>
          <w:rFonts w:ascii="Arial" w:hAnsi="Arial" w:cs="Arial"/>
          <w:sz w:val="22"/>
          <w:szCs w:val="22"/>
        </w:rPr>
        <w:t>. Please therefore ensure that</w:t>
      </w:r>
      <w:r w:rsidR="00BC7C91">
        <w:rPr>
          <w:rFonts w:ascii="Arial" w:hAnsi="Arial" w:cs="Arial"/>
          <w:sz w:val="22"/>
          <w:szCs w:val="22"/>
        </w:rPr>
        <w:t xml:space="preserve"> your response</w:t>
      </w:r>
      <w:r w:rsidRPr="003C6E72">
        <w:rPr>
          <w:rFonts w:ascii="Arial" w:hAnsi="Arial" w:cs="Arial"/>
          <w:sz w:val="22"/>
          <w:szCs w:val="22"/>
        </w:rPr>
        <w:t xml:space="preserve"> to th</w:t>
      </w:r>
      <w:r w:rsidR="00BC7C91">
        <w:rPr>
          <w:rFonts w:ascii="Arial" w:hAnsi="Arial" w:cs="Arial"/>
          <w:sz w:val="22"/>
          <w:szCs w:val="22"/>
        </w:rPr>
        <w:t>is</w:t>
      </w:r>
      <w:r w:rsidRPr="003C6E72">
        <w:rPr>
          <w:rFonts w:ascii="Arial" w:hAnsi="Arial" w:cs="Arial"/>
          <w:sz w:val="22"/>
          <w:szCs w:val="22"/>
        </w:rPr>
        <w:t xml:space="preserve"> Section</w:t>
      </w:r>
      <w:r w:rsidR="00BC7C91">
        <w:rPr>
          <w:rFonts w:ascii="Arial" w:hAnsi="Arial" w:cs="Arial"/>
          <w:sz w:val="22"/>
          <w:szCs w:val="22"/>
        </w:rPr>
        <w:t xml:space="preserve"> is</w:t>
      </w:r>
      <w:r w:rsidRPr="003C6E72">
        <w:rPr>
          <w:rFonts w:ascii="Arial" w:hAnsi="Arial" w:cs="Arial"/>
          <w:sz w:val="22"/>
          <w:szCs w:val="22"/>
        </w:rPr>
        <w:t xml:space="preserve"> submitted as</w:t>
      </w:r>
      <w:r w:rsidR="003F0F71">
        <w:rPr>
          <w:rFonts w:ascii="Arial" w:hAnsi="Arial" w:cs="Arial"/>
          <w:sz w:val="22"/>
          <w:szCs w:val="22"/>
        </w:rPr>
        <w:t xml:space="preserve"> a</w:t>
      </w:r>
      <w:r w:rsidRPr="003C6E72">
        <w:rPr>
          <w:rFonts w:ascii="Arial" w:hAnsi="Arial" w:cs="Arial"/>
          <w:sz w:val="22"/>
          <w:szCs w:val="22"/>
        </w:rPr>
        <w:t xml:space="preserve"> separate file.</w:t>
      </w:r>
    </w:p>
    <w:p w14:paraId="5253A56C" w14:textId="77777777" w:rsidR="00E41F3E" w:rsidRPr="003C6E72" w:rsidRDefault="00E41F3E" w:rsidP="00E41F3E">
      <w:pPr>
        <w:ind w:left="720" w:hanging="720"/>
        <w:jc w:val="both"/>
        <w:rPr>
          <w:rFonts w:ascii="Arial" w:hAnsi="Arial" w:cs="Arial"/>
          <w:sz w:val="22"/>
          <w:szCs w:val="22"/>
        </w:rPr>
      </w:pPr>
    </w:p>
    <w:p w14:paraId="259DD0C7" w14:textId="77777777" w:rsidR="00E41F3E" w:rsidRPr="003C6E72" w:rsidRDefault="00E41F3E" w:rsidP="00E41F3E">
      <w:pPr>
        <w:ind w:left="720" w:hanging="720"/>
        <w:jc w:val="both"/>
        <w:rPr>
          <w:rFonts w:ascii="Arial" w:hAnsi="Arial" w:cs="Arial"/>
          <w:sz w:val="22"/>
          <w:szCs w:val="22"/>
        </w:rPr>
      </w:pPr>
    </w:p>
    <w:p w14:paraId="019D0698" w14:textId="485714BE" w:rsidR="00E41F3E" w:rsidRPr="00CC2549" w:rsidRDefault="00E41F3E" w:rsidP="004A7B58">
      <w:pPr>
        <w:numPr>
          <w:ilvl w:val="0"/>
          <w:numId w:val="4"/>
        </w:numPr>
        <w:jc w:val="both"/>
        <w:rPr>
          <w:rFonts w:ascii="Arial" w:hAnsi="Arial" w:cs="Arial"/>
          <w:sz w:val="22"/>
          <w:szCs w:val="22"/>
        </w:rPr>
      </w:pPr>
      <w:r w:rsidRPr="003C6E72">
        <w:rPr>
          <w:rFonts w:ascii="Arial" w:hAnsi="Arial" w:cs="Arial"/>
          <w:b/>
          <w:sz w:val="22"/>
          <w:szCs w:val="22"/>
        </w:rPr>
        <w:t>Insurance</w:t>
      </w:r>
    </w:p>
    <w:p w14:paraId="4FC3AAF1" w14:textId="48B8C8BC" w:rsidR="00CC2549" w:rsidRDefault="00CC2549" w:rsidP="00CC2549">
      <w:pPr>
        <w:ind w:left="720"/>
        <w:jc w:val="both"/>
        <w:rPr>
          <w:rFonts w:ascii="Arial" w:hAnsi="Arial" w:cs="Arial"/>
          <w:sz w:val="22"/>
          <w:szCs w:val="22"/>
        </w:rPr>
      </w:pPr>
    </w:p>
    <w:p w14:paraId="7AD3FC26" w14:textId="36486D78" w:rsidR="00CC2549" w:rsidRPr="003C6E72" w:rsidRDefault="00CC2549" w:rsidP="00CC2549">
      <w:pPr>
        <w:numPr>
          <w:ilvl w:val="1"/>
          <w:numId w:val="4"/>
        </w:numPr>
        <w:jc w:val="both"/>
        <w:rPr>
          <w:rFonts w:ascii="Arial" w:hAnsi="Arial" w:cs="Arial"/>
          <w:sz w:val="22"/>
          <w:szCs w:val="22"/>
        </w:rPr>
      </w:pPr>
      <w:r w:rsidRPr="003C6E72">
        <w:rPr>
          <w:rFonts w:ascii="Arial" w:hAnsi="Arial" w:cs="Arial"/>
          <w:sz w:val="22"/>
          <w:szCs w:val="22"/>
        </w:rPr>
        <w:t xml:space="preserve">Please enclose documentary evidence from your current insurer(s) or registered insurance broker of the insurance policy or policies intended to be effected for the duration of the proposed </w:t>
      </w:r>
      <w:r w:rsidR="004E7F7F">
        <w:rPr>
          <w:rFonts w:ascii="Arial" w:hAnsi="Arial" w:cs="Arial"/>
          <w:sz w:val="22"/>
          <w:szCs w:val="22"/>
        </w:rPr>
        <w:t>Contract</w:t>
      </w:r>
      <w:r w:rsidRPr="003C6E72">
        <w:rPr>
          <w:rFonts w:ascii="Arial" w:hAnsi="Arial" w:cs="Arial"/>
          <w:sz w:val="22"/>
          <w:szCs w:val="22"/>
        </w:rPr>
        <w:t>, namely:</w:t>
      </w:r>
    </w:p>
    <w:p w14:paraId="317D24D5" w14:textId="77777777" w:rsidR="00CC2549" w:rsidRPr="003C6E72" w:rsidRDefault="00CC2549" w:rsidP="00CC2549">
      <w:pPr>
        <w:jc w:val="both"/>
        <w:rPr>
          <w:rFonts w:ascii="Arial" w:hAnsi="Arial" w:cs="Arial"/>
          <w:sz w:val="22"/>
          <w:szCs w:val="22"/>
        </w:rPr>
      </w:pPr>
    </w:p>
    <w:p w14:paraId="28FACFEE" w14:textId="07499EE1" w:rsidR="00CC2549" w:rsidRPr="003C6E72" w:rsidRDefault="00CC2549" w:rsidP="00CC2549">
      <w:pPr>
        <w:numPr>
          <w:ilvl w:val="2"/>
          <w:numId w:val="4"/>
        </w:numPr>
        <w:tabs>
          <w:tab w:val="clear" w:pos="720"/>
        </w:tabs>
        <w:ind w:left="1440"/>
        <w:jc w:val="both"/>
        <w:rPr>
          <w:rFonts w:ascii="Arial" w:hAnsi="Arial" w:cs="Arial"/>
          <w:sz w:val="22"/>
          <w:szCs w:val="22"/>
        </w:rPr>
      </w:pPr>
      <w:r w:rsidRPr="003C6E72">
        <w:rPr>
          <w:rFonts w:ascii="Arial" w:hAnsi="Arial" w:cs="Arial"/>
          <w:sz w:val="22"/>
          <w:szCs w:val="22"/>
        </w:rPr>
        <w:t>Public Liability - the Low Carbon Contracts Company require</w:t>
      </w:r>
      <w:r w:rsidR="00176C35">
        <w:rPr>
          <w:rFonts w:ascii="Arial" w:hAnsi="Arial" w:cs="Arial"/>
          <w:sz w:val="22"/>
          <w:szCs w:val="22"/>
        </w:rPr>
        <w:t>s</w:t>
      </w:r>
      <w:r w:rsidRPr="003C6E72">
        <w:rPr>
          <w:rFonts w:ascii="Arial" w:hAnsi="Arial" w:cs="Arial"/>
          <w:sz w:val="22"/>
          <w:szCs w:val="22"/>
        </w:rPr>
        <w:t xml:space="preserve"> a limit of indemnity of not less than £5m for each and every incident and unlimited in the aggregate. </w:t>
      </w:r>
    </w:p>
    <w:p w14:paraId="39079B0E" w14:textId="77777777" w:rsidR="00CC2549" w:rsidRPr="003C6E72" w:rsidRDefault="00CC2549" w:rsidP="00CC2549">
      <w:pPr>
        <w:ind w:left="1440"/>
        <w:jc w:val="both"/>
        <w:rPr>
          <w:rFonts w:ascii="Arial" w:hAnsi="Arial" w:cs="Arial"/>
          <w:sz w:val="22"/>
          <w:szCs w:val="22"/>
        </w:rPr>
      </w:pPr>
    </w:p>
    <w:p w14:paraId="73D42766" w14:textId="00A30100" w:rsidR="00CC2549" w:rsidRDefault="00CC2549" w:rsidP="00CC2549">
      <w:pPr>
        <w:numPr>
          <w:ilvl w:val="2"/>
          <w:numId w:val="4"/>
        </w:numPr>
        <w:tabs>
          <w:tab w:val="clear" w:pos="720"/>
        </w:tabs>
        <w:ind w:left="1440"/>
        <w:jc w:val="both"/>
        <w:rPr>
          <w:rFonts w:ascii="Arial" w:hAnsi="Arial" w:cs="Arial"/>
          <w:sz w:val="22"/>
          <w:szCs w:val="22"/>
        </w:rPr>
      </w:pPr>
      <w:r w:rsidRPr="003C6E72">
        <w:rPr>
          <w:rFonts w:ascii="Arial" w:hAnsi="Arial" w:cs="Arial"/>
          <w:sz w:val="22"/>
          <w:szCs w:val="22"/>
        </w:rPr>
        <w:t>Employers Liability - the Low Carbon Contracts Company require</w:t>
      </w:r>
      <w:r w:rsidR="00176C35">
        <w:rPr>
          <w:rFonts w:ascii="Arial" w:hAnsi="Arial" w:cs="Arial"/>
          <w:sz w:val="22"/>
          <w:szCs w:val="22"/>
        </w:rPr>
        <w:t>s</w:t>
      </w:r>
      <w:r w:rsidRPr="003C6E72">
        <w:rPr>
          <w:rFonts w:ascii="Arial" w:hAnsi="Arial" w:cs="Arial"/>
          <w:sz w:val="22"/>
          <w:szCs w:val="22"/>
        </w:rPr>
        <w:t xml:space="preserve"> a limit of indemnity in accordance with the Employers Liability (Compulsory Insurance) Regulations 1998. The cover must provide indemnity to principle.</w:t>
      </w:r>
    </w:p>
    <w:p w14:paraId="2CF8608D" w14:textId="77777777" w:rsidR="00CC2549" w:rsidRDefault="00CC2549" w:rsidP="00CC2549">
      <w:pPr>
        <w:pStyle w:val="ListParagraph"/>
        <w:rPr>
          <w:rFonts w:ascii="Arial" w:hAnsi="Arial" w:cs="Arial"/>
          <w:sz w:val="22"/>
          <w:szCs w:val="22"/>
        </w:rPr>
      </w:pPr>
    </w:p>
    <w:p w14:paraId="340527B1" w14:textId="77777777" w:rsidR="00CC2549" w:rsidRPr="00CC2549" w:rsidRDefault="00CC2549" w:rsidP="00CC2549">
      <w:pPr>
        <w:ind w:left="720"/>
        <w:jc w:val="both"/>
        <w:rPr>
          <w:rFonts w:ascii="Arial" w:hAnsi="Arial" w:cs="Arial"/>
          <w:sz w:val="22"/>
          <w:szCs w:val="22"/>
        </w:rPr>
      </w:pPr>
    </w:p>
    <w:p w14:paraId="1F1F854A" w14:textId="77777777" w:rsidR="00CC2549" w:rsidRPr="00CC2549" w:rsidRDefault="00CC2549" w:rsidP="00CC2549">
      <w:pPr>
        <w:pStyle w:val="ListParagraph"/>
        <w:numPr>
          <w:ilvl w:val="0"/>
          <w:numId w:val="4"/>
        </w:numPr>
        <w:jc w:val="both"/>
        <w:rPr>
          <w:rFonts w:ascii="Arial" w:hAnsi="Arial" w:cs="Arial"/>
          <w:b/>
          <w:sz w:val="22"/>
          <w:szCs w:val="22"/>
        </w:rPr>
      </w:pPr>
      <w:r w:rsidRPr="00CC2549">
        <w:rPr>
          <w:rFonts w:ascii="Arial" w:hAnsi="Arial" w:cs="Arial"/>
          <w:b/>
          <w:sz w:val="22"/>
          <w:szCs w:val="22"/>
        </w:rPr>
        <w:t>Anti-Competitive Practices</w:t>
      </w:r>
    </w:p>
    <w:p w14:paraId="1F5FE359" w14:textId="56F6B1B0" w:rsidR="00CC2549" w:rsidRDefault="00CC2549" w:rsidP="00CC2549">
      <w:pPr>
        <w:ind w:left="720"/>
        <w:jc w:val="both"/>
        <w:rPr>
          <w:rFonts w:ascii="Arial" w:hAnsi="Arial" w:cs="Arial"/>
          <w:sz w:val="22"/>
          <w:szCs w:val="22"/>
        </w:rPr>
      </w:pPr>
    </w:p>
    <w:p w14:paraId="639849D7" w14:textId="0E5917BF" w:rsidR="00CC2549" w:rsidRDefault="00CC2549" w:rsidP="00CC2549">
      <w:pPr>
        <w:numPr>
          <w:ilvl w:val="1"/>
          <w:numId w:val="4"/>
        </w:numPr>
        <w:jc w:val="both"/>
        <w:rPr>
          <w:rFonts w:ascii="Arial" w:hAnsi="Arial" w:cs="Arial"/>
          <w:sz w:val="22"/>
          <w:szCs w:val="22"/>
        </w:rPr>
      </w:pPr>
      <w:r w:rsidRPr="00CC2549">
        <w:rPr>
          <w:rFonts w:ascii="Arial" w:hAnsi="Arial" w:cs="Arial"/>
          <w:sz w:val="22"/>
          <w:szCs w:val="22"/>
        </w:rPr>
        <w:t xml:space="preserve">In the last three years, has your company ever been charged with anti-competitive practices, price-fixing, bid-rigging, </w:t>
      </w:r>
      <w:r w:rsidR="00176C35">
        <w:rPr>
          <w:rFonts w:ascii="Arial" w:hAnsi="Arial" w:cs="Arial"/>
          <w:sz w:val="22"/>
          <w:szCs w:val="22"/>
        </w:rPr>
        <w:t xml:space="preserve">or </w:t>
      </w:r>
      <w:r w:rsidRPr="00CC2549">
        <w:rPr>
          <w:rFonts w:ascii="Arial" w:hAnsi="Arial" w:cs="Arial"/>
          <w:sz w:val="22"/>
          <w:szCs w:val="22"/>
        </w:rPr>
        <w:t>brib</w:t>
      </w:r>
      <w:r w:rsidR="00176C35">
        <w:rPr>
          <w:rFonts w:ascii="Arial" w:hAnsi="Arial" w:cs="Arial"/>
          <w:sz w:val="22"/>
          <w:szCs w:val="22"/>
        </w:rPr>
        <w:t>ery</w:t>
      </w:r>
      <w:r w:rsidRPr="00CC2549">
        <w:rPr>
          <w:rFonts w:ascii="Arial" w:hAnsi="Arial" w:cs="Arial"/>
          <w:sz w:val="22"/>
          <w:szCs w:val="22"/>
        </w:rPr>
        <w:t xml:space="preserve">?  </w:t>
      </w:r>
    </w:p>
    <w:p w14:paraId="106B8081" w14:textId="77777777" w:rsidR="00CC2549" w:rsidRDefault="00CC2549" w:rsidP="00CC2549">
      <w:pPr>
        <w:ind w:left="720"/>
        <w:jc w:val="both"/>
        <w:rPr>
          <w:rFonts w:ascii="Arial" w:hAnsi="Arial" w:cs="Arial"/>
          <w:sz w:val="22"/>
          <w:szCs w:val="22"/>
        </w:rPr>
      </w:pPr>
    </w:p>
    <w:p w14:paraId="452A5574" w14:textId="33E8F0EF" w:rsidR="00CC2549" w:rsidRPr="00CC2549" w:rsidRDefault="00CC2549" w:rsidP="00CC2549">
      <w:pPr>
        <w:numPr>
          <w:ilvl w:val="1"/>
          <w:numId w:val="4"/>
        </w:numPr>
        <w:jc w:val="both"/>
        <w:rPr>
          <w:rFonts w:ascii="Arial" w:hAnsi="Arial" w:cs="Arial"/>
          <w:sz w:val="22"/>
          <w:szCs w:val="22"/>
        </w:rPr>
      </w:pPr>
      <w:r w:rsidRPr="00CC2549">
        <w:rPr>
          <w:rFonts w:ascii="Arial" w:hAnsi="Arial" w:cs="Arial"/>
          <w:sz w:val="22"/>
          <w:szCs w:val="22"/>
        </w:rPr>
        <w:t xml:space="preserve">If your answer to </w:t>
      </w:r>
      <w:r w:rsidR="004E6DA0">
        <w:rPr>
          <w:rFonts w:ascii="Arial" w:hAnsi="Arial" w:cs="Arial"/>
          <w:sz w:val="22"/>
          <w:szCs w:val="22"/>
        </w:rPr>
        <w:t>3</w:t>
      </w:r>
      <w:r w:rsidRPr="00CC2549">
        <w:rPr>
          <w:rFonts w:ascii="Arial" w:hAnsi="Arial" w:cs="Arial"/>
          <w:sz w:val="22"/>
          <w:szCs w:val="22"/>
        </w:rPr>
        <w:t>.1 is yes, please provide information regarding the remedies made.</w:t>
      </w:r>
    </w:p>
    <w:p w14:paraId="28662D7F" w14:textId="6F24FF6D" w:rsidR="00CC2549" w:rsidRDefault="00CC2549" w:rsidP="00CC2549">
      <w:pPr>
        <w:ind w:left="720"/>
        <w:jc w:val="both"/>
        <w:rPr>
          <w:rFonts w:ascii="Arial" w:hAnsi="Arial" w:cs="Arial"/>
          <w:sz w:val="22"/>
          <w:szCs w:val="22"/>
        </w:rPr>
      </w:pPr>
    </w:p>
    <w:p w14:paraId="1100584E" w14:textId="77777777" w:rsidR="00CC2549" w:rsidRDefault="00CC2549" w:rsidP="00CC2549">
      <w:pPr>
        <w:ind w:left="720"/>
        <w:jc w:val="both"/>
        <w:rPr>
          <w:rFonts w:ascii="Arial" w:hAnsi="Arial" w:cs="Arial"/>
          <w:b/>
          <w:sz w:val="22"/>
          <w:szCs w:val="22"/>
        </w:rPr>
      </w:pPr>
    </w:p>
    <w:p w14:paraId="402536A8" w14:textId="6E74C6ED" w:rsidR="00CC2549" w:rsidRPr="003C6E72" w:rsidRDefault="00CC2549" w:rsidP="00CC2549">
      <w:pPr>
        <w:numPr>
          <w:ilvl w:val="0"/>
          <w:numId w:val="4"/>
        </w:numPr>
        <w:jc w:val="both"/>
        <w:rPr>
          <w:rFonts w:ascii="Arial" w:hAnsi="Arial" w:cs="Arial"/>
          <w:b/>
          <w:sz w:val="22"/>
          <w:szCs w:val="22"/>
        </w:rPr>
      </w:pPr>
      <w:r w:rsidRPr="003C6E72">
        <w:rPr>
          <w:rFonts w:ascii="Arial" w:hAnsi="Arial" w:cs="Arial"/>
          <w:b/>
          <w:sz w:val="22"/>
          <w:szCs w:val="22"/>
        </w:rPr>
        <w:t>Price Schedule</w:t>
      </w:r>
    </w:p>
    <w:p w14:paraId="6EAEA611" w14:textId="77777777" w:rsidR="00CC2549" w:rsidRPr="003C6E72" w:rsidRDefault="00CC2549" w:rsidP="00CC2549">
      <w:pPr>
        <w:jc w:val="both"/>
        <w:rPr>
          <w:rFonts w:ascii="Arial" w:hAnsi="Arial" w:cs="Arial"/>
          <w:sz w:val="22"/>
          <w:szCs w:val="22"/>
        </w:rPr>
      </w:pPr>
    </w:p>
    <w:p w14:paraId="3D25CE9D" w14:textId="61409603" w:rsidR="00CC2549" w:rsidRPr="003C6E72" w:rsidRDefault="00EF7E48" w:rsidP="00CC2549">
      <w:pPr>
        <w:numPr>
          <w:ilvl w:val="1"/>
          <w:numId w:val="4"/>
        </w:numPr>
        <w:jc w:val="both"/>
        <w:rPr>
          <w:rFonts w:ascii="Arial" w:hAnsi="Arial" w:cs="Arial"/>
          <w:sz w:val="22"/>
          <w:szCs w:val="22"/>
        </w:rPr>
      </w:pPr>
      <w:r>
        <w:rPr>
          <w:rFonts w:ascii="Arial" w:hAnsi="Arial" w:cs="Arial"/>
          <w:bCs/>
          <w:sz w:val="22"/>
          <w:szCs w:val="22"/>
          <w:lang w:eastAsia="en-US"/>
        </w:rPr>
        <w:t>Tenderers</w:t>
      </w:r>
      <w:r w:rsidRPr="008B57EF">
        <w:rPr>
          <w:rFonts w:ascii="Arial" w:hAnsi="Arial" w:cs="Arial"/>
          <w:bCs/>
          <w:sz w:val="22"/>
          <w:szCs w:val="22"/>
          <w:lang w:eastAsia="en-US"/>
        </w:rPr>
        <w:t xml:space="preserve"> will be required to submit their </w:t>
      </w:r>
      <w:r w:rsidR="00B24F7A">
        <w:rPr>
          <w:rFonts w:ascii="Arial" w:hAnsi="Arial" w:cs="Arial"/>
          <w:bCs/>
          <w:sz w:val="22"/>
          <w:szCs w:val="22"/>
          <w:lang w:eastAsia="en-US"/>
        </w:rPr>
        <w:t>service charge</w:t>
      </w:r>
      <w:r w:rsidR="002C003D">
        <w:rPr>
          <w:rFonts w:ascii="Arial" w:hAnsi="Arial" w:cs="Arial"/>
          <w:bCs/>
          <w:sz w:val="22"/>
          <w:szCs w:val="22"/>
          <w:lang w:eastAsia="en-US"/>
        </w:rPr>
        <w:t xml:space="preserve"> and other applicable </w:t>
      </w:r>
      <w:r w:rsidR="00B24F7A">
        <w:rPr>
          <w:rFonts w:ascii="Arial" w:hAnsi="Arial" w:cs="Arial"/>
          <w:bCs/>
          <w:sz w:val="22"/>
          <w:szCs w:val="22"/>
          <w:lang w:eastAsia="en-US"/>
        </w:rPr>
        <w:t xml:space="preserve">costs </w:t>
      </w:r>
      <w:r>
        <w:rPr>
          <w:rFonts w:ascii="Arial" w:hAnsi="Arial" w:cs="Arial"/>
          <w:sz w:val="22"/>
          <w:szCs w:val="22"/>
        </w:rPr>
        <w:t xml:space="preserve">in </w:t>
      </w:r>
      <w:r w:rsidR="008C2E1F">
        <w:rPr>
          <w:rFonts w:ascii="Arial" w:hAnsi="Arial" w:cs="Arial"/>
          <w:sz w:val="22"/>
          <w:szCs w:val="22"/>
        </w:rPr>
        <w:t>Table 1</w:t>
      </w:r>
      <w:r w:rsidR="00BB65A6">
        <w:rPr>
          <w:rFonts w:ascii="Arial" w:hAnsi="Arial" w:cs="Arial"/>
          <w:sz w:val="22"/>
          <w:szCs w:val="22"/>
        </w:rPr>
        <w:t xml:space="preserve"> (A+B)</w:t>
      </w:r>
      <w:r>
        <w:rPr>
          <w:rFonts w:ascii="Arial" w:hAnsi="Arial" w:cs="Arial"/>
          <w:sz w:val="22"/>
          <w:szCs w:val="22"/>
        </w:rPr>
        <w:t xml:space="preserve"> below</w:t>
      </w:r>
      <w:r w:rsidR="008C2E1F">
        <w:rPr>
          <w:rFonts w:ascii="Arial" w:hAnsi="Arial" w:cs="Arial"/>
          <w:sz w:val="22"/>
          <w:szCs w:val="22"/>
        </w:rPr>
        <w:t>.</w:t>
      </w:r>
      <w:r w:rsidR="001D5DAB">
        <w:rPr>
          <w:rFonts w:ascii="Arial" w:hAnsi="Arial" w:cs="Arial"/>
          <w:sz w:val="22"/>
          <w:szCs w:val="22"/>
        </w:rPr>
        <w:t xml:space="preserve"> Prices on both tables should be quoted based on 100 employees.</w:t>
      </w:r>
    </w:p>
    <w:p w14:paraId="6E74415D" w14:textId="77777777" w:rsidR="00CC2549" w:rsidRPr="003C6E72" w:rsidRDefault="00CC2549" w:rsidP="00CC2549">
      <w:pPr>
        <w:jc w:val="both"/>
        <w:rPr>
          <w:rFonts w:ascii="Arial" w:hAnsi="Arial" w:cs="Arial"/>
          <w:sz w:val="22"/>
          <w:szCs w:val="22"/>
        </w:rPr>
      </w:pPr>
    </w:p>
    <w:p w14:paraId="518569A4" w14:textId="7297F625" w:rsidR="008B57EF" w:rsidRPr="003C6E72" w:rsidRDefault="008B57EF" w:rsidP="008B57EF">
      <w:pPr>
        <w:numPr>
          <w:ilvl w:val="1"/>
          <w:numId w:val="4"/>
        </w:numPr>
        <w:jc w:val="both"/>
        <w:rPr>
          <w:rFonts w:ascii="Arial" w:hAnsi="Arial" w:cs="Arial"/>
          <w:sz w:val="22"/>
          <w:szCs w:val="22"/>
        </w:rPr>
      </w:pPr>
      <w:r w:rsidRPr="003C6E72">
        <w:rPr>
          <w:rFonts w:ascii="Arial" w:hAnsi="Arial" w:cs="Arial"/>
          <w:sz w:val="22"/>
          <w:szCs w:val="22"/>
        </w:rPr>
        <w:t xml:space="preserve">Prices quoted are to be in £Sterling strictly net and inclusive of </w:t>
      </w:r>
      <w:r w:rsidR="00EF7E48" w:rsidRPr="00EF7E48">
        <w:rPr>
          <w:rFonts w:ascii="Arial" w:hAnsi="Arial" w:cs="Arial"/>
          <w:b/>
          <w:sz w:val="22"/>
          <w:szCs w:val="22"/>
        </w:rPr>
        <w:t>ALL</w:t>
      </w:r>
      <w:r w:rsidRPr="003C6E72">
        <w:rPr>
          <w:rFonts w:ascii="Arial" w:hAnsi="Arial" w:cs="Arial"/>
          <w:sz w:val="22"/>
          <w:szCs w:val="22"/>
        </w:rPr>
        <w:t xml:space="preserve"> costs associated with the provision of the service</w:t>
      </w:r>
      <w:r w:rsidR="0077077D">
        <w:rPr>
          <w:rFonts w:ascii="Arial" w:hAnsi="Arial" w:cs="Arial"/>
          <w:sz w:val="22"/>
          <w:szCs w:val="22"/>
        </w:rPr>
        <w:t xml:space="preserve">, </w:t>
      </w:r>
      <w:r w:rsidR="0077077D" w:rsidRPr="008B57EF">
        <w:rPr>
          <w:rFonts w:ascii="Arial" w:hAnsi="Arial" w:cs="Mangal"/>
          <w:sz w:val="22"/>
          <w:szCs w:val="22"/>
        </w:rPr>
        <w:t xml:space="preserve">including </w:t>
      </w:r>
      <w:r w:rsidR="00B24F7A">
        <w:rPr>
          <w:rFonts w:ascii="Arial" w:hAnsi="Arial" w:cs="Mangal"/>
          <w:sz w:val="22"/>
          <w:szCs w:val="22"/>
        </w:rPr>
        <w:t>training, communication</w:t>
      </w:r>
      <w:r w:rsidR="0077077D" w:rsidRPr="008B57EF">
        <w:rPr>
          <w:rFonts w:ascii="Arial" w:hAnsi="Arial" w:cs="Mangal"/>
          <w:sz w:val="22"/>
          <w:szCs w:val="22"/>
        </w:rPr>
        <w:t>, travel and subsistence</w:t>
      </w:r>
      <w:r w:rsidR="00EF7E48">
        <w:rPr>
          <w:rFonts w:ascii="Arial" w:hAnsi="Arial" w:cs="Mangal"/>
          <w:sz w:val="22"/>
          <w:szCs w:val="22"/>
        </w:rPr>
        <w:t xml:space="preserve"> etc</w:t>
      </w:r>
      <w:r w:rsidR="0077077D" w:rsidRPr="008B57EF">
        <w:rPr>
          <w:rFonts w:ascii="Arial" w:hAnsi="Arial" w:cs="Mangal"/>
          <w:sz w:val="22"/>
          <w:szCs w:val="22"/>
        </w:rPr>
        <w:t>.</w:t>
      </w:r>
      <w:r w:rsidRPr="003C6E72">
        <w:rPr>
          <w:rFonts w:ascii="Arial" w:hAnsi="Arial" w:cs="Arial"/>
          <w:sz w:val="22"/>
          <w:szCs w:val="22"/>
        </w:rPr>
        <w:t xml:space="preserve">  The prices quoted will be exclusive of any UK Value Added Tax (VAT). </w:t>
      </w:r>
    </w:p>
    <w:p w14:paraId="0632A6E0" w14:textId="77777777" w:rsidR="008B57EF" w:rsidRPr="003C6E72" w:rsidRDefault="008B57EF" w:rsidP="008B57EF">
      <w:pPr>
        <w:jc w:val="both"/>
        <w:rPr>
          <w:rFonts w:ascii="Arial" w:hAnsi="Arial" w:cs="Arial"/>
          <w:sz w:val="22"/>
          <w:szCs w:val="22"/>
        </w:rPr>
      </w:pPr>
    </w:p>
    <w:p w14:paraId="6038A13C" w14:textId="00CCFA75" w:rsidR="008B57EF" w:rsidRDefault="008B57EF" w:rsidP="008B57EF">
      <w:pPr>
        <w:numPr>
          <w:ilvl w:val="1"/>
          <w:numId w:val="4"/>
        </w:numPr>
        <w:jc w:val="both"/>
        <w:rPr>
          <w:rFonts w:ascii="Arial" w:hAnsi="Arial" w:cs="Arial"/>
          <w:sz w:val="22"/>
          <w:szCs w:val="22"/>
        </w:rPr>
      </w:pPr>
      <w:r w:rsidRPr="00A04017">
        <w:rPr>
          <w:rFonts w:ascii="Arial" w:hAnsi="Arial" w:cs="Arial"/>
          <w:sz w:val="22"/>
          <w:szCs w:val="22"/>
        </w:rPr>
        <w:t>Discount allowed for prompt monthly and other period of settlement of accounts should be quoted</w:t>
      </w:r>
      <w:r w:rsidR="008470C2">
        <w:rPr>
          <w:rFonts w:ascii="Arial" w:hAnsi="Arial" w:cs="Arial"/>
          <w:sz w:val="22"/>
          <w:szCs w:val="22"/>
        </w:rPr>
        <w:t xml:space="preserve"> in Table B</w:t>
      </w:r>
      <w:r w:rsidRPr="00A04017">
        <w:rPr>
          <w:rFonts w:ascii="Arial" w:hAnsi="Arial" w:cs="Arial"/>
          <w:sz w:val="22"/>
          <w:szCs w:val="22"/>
        </w:rPr>
        <w:t xml:space="preserve">.  </w:t>
      </w:r>
    </w:p>
    <w:p w14:paraId="24EC90DE" w14:textId="77777777" w:rsidR="008B57EF" w:rsidRDefault="008B57EF" w:rsidP="008B57EF">
      <w:pPr>
        <w:pStyle w:val="ListParagraph"/>
        <w:rPr>
          <w:rFonts w:ascii="Arial" w:hAnsi="Arial" w:cs="Arial"/>
          <w:sz w:val="22"/>
          <w:szCs w:val="22"/>
        </w:rPr>
      </w:pPr>
    </w:p>
    <w:p w14:paraId="227E4F65" w14:textId="68D66F25" w:rsidR="008B57EF" w:rsidRDefault="008B57EF" w:rsidP="008B57EF">
      <w:pPr>
        <w:numPr>
          <w:ilvl w:val="1"/>
          <w:numId w:val="4"/>
        </w:numPr>
        <w:jc w:val="both"/>
        <w:rPr>
          <w:rFonts w:ascii="Arial" w:hAnsi="Arial" w:cs="Arial"/>
          <w:sz w:val="22"/>
          <w:szCs w:val="22"/>
        </w:rPr>
      </w:pPr>
      <w:r w:rsidRPr="008B57EF">
        <w:rPr>
          <w:rFonts w:ascii="Arial" w:hAnsi="Arial" w:cs="Arial"/>
          <w:sz w:val="22"/>
          <w:szCs w:val="22"/>
        </w:rPr>
        <w:t xml:space="preserve">The prices tendered shall remain fixed for </w:t>
      </w:r>
      <w:r>
        <w:rPr>
          <w:rFonts w:ascii="Arial" w:hAnsi="Arial" w:cs="Arial"/>
          <w:sz w:val="22"/>
          <w:szCs w:val="22"/>
        </w:rPr>
        <w:t xml:space="preserve">the duration of the </w:t>
      </w:r>
      <w:r w:rsidR="004E7F7F">
        <w:rPr>
          <w:rFonts w:ascii="Arial" w:hAnsi="Arial" w:cs="Arial"/>
          <w:sz w:val="22"/>
          <w:szCs w:val="22"/>
        </w:rPr>
        <w:t>contract</w:t>
      </w:r>
      <w:r>
        <w:rPr>
          <w:rFonts w:ascii="Arial" w:hAnsi="Arial" w:cs="Arial"/>
          <w:sz w:val="22"/>
          <w:szCs w:val="22"/>
        </w:rPr>
        <w:t>.</w:t>
      </w:r>
    </w:p>
    <w:p w14:paraId="1421F18E" w14:textId="77777777" w:rsidR="00EB79E0" w:rsidRPr="003C6E72" w:rsidRDefault="00EB79E0" w:rsidP="00E41F3E">
      <w:pPr>
        <w:rPr>
          <w:rFonts w:ascii="Arial" w:hAnsi="Arial" w:cs="Arial"/>
          <w:sz w:val="22"/>
          <w:szCs w:val="22"/>
        </w:rPr>
      </w:pPr>
    </w:p>
    <w:p w14:paraId="1EA42922" w14:textId="77777777" w:rsidR="008470C2" w:rsidRDefault="008470C2" w:rsidP="00E41F3E">
      <w:pPr>
        <w:rPr>
          <w:rFonts w:ascii="Arial" w:hAnsi="Arial" w:cs="Arial"/>
          <w:sz w:val="22"/>
          <w:szCs w:val="22"/>
          <w:highlight w:val="yellow"/>
        </w:rPr>
        <w:sectPr w:rsidR="008470C2" w:rsidSect="008470C2">
          <w:headerReference w:type="even" r:id="rId28"/>
          <w:headerReference w:type="default" r:id="rId29"/>
          <w:headerReference w:type="first" r:id="rId30"/>
          <w:pgSz w:w="11906" w:h="16838" w:code="9"/>
          <w:pgMar w:top="1440" w:right="1797" w:bottom="1440" w:left="1797" w:header="709" w:footer="709" w:gutter="0"/>
          <w:cols w:space="708"/>
          <w:docGrid w:linePitch="360"/>
        </w:sectPr>
      </w:pPr>
    </w:p>
    <w:p w14:paraId="795C0304" w14:textId="35191E5E" w:rsidR="008C2E1F" w:rsidRPr="008470C2" w:rsidRDefault="00BB65A6" w:rsidP="00E41F3E">
      <w:pPr>
        <w:rPr>
          <w:rFonts w:ascii="Arial" w:hAnsi="Arial" w:cs="Arial"/>
          <w:b/>
          <w:sz w:val="22"/>
          <w:szCs w:val="22"/>
        </w:rPr>
      </w:pPr>
      <w:r w:rsidRPr="008470C2">
        <w:rPr>
          <w:rFonts w:ascii="Arial" w:hAnsi="Arial" w:cs="Arial"/>
          <w:b/>
          <w:sz w:val="22"/>
          <w:szCs w:val="22"/>
        </w:rPr>
        <w:t>S</w:t>
      </w:r>
      <w:r w:rsidR="004E7F7F" w:rsidRPr="008470C2">
        <w:rPr>
          <w:rFonts w:ascii="Arial" w:hAnsi="Arial" w:cs="Arial"/>
          <w:b/>
          <w:sz w:val="22"/>
          <w:szCs w:val="22"/>
        </w:rPr>
        <w:t xml:space="preserve">ection </w:t>
      </w:r>
      <w:r w:rsidRPr="008470C2">
        <w:rPr>
          <w:rFonts w:ascii="Arial" w:hAnsi="Arial" w:cs="Arial"/>
          <w:b/>
          <w:sz w:val="22"/>
          <w:szCs w:val="22"/>
        </w:rPr>
        <w:t xml:space="preserve"> D</w:t>
      </w:r>
      <w:r w:rsidR="004E7F7F" w:rsidRPr="008470C2">
        <w:rPr>
          <w:rFonts w:ascii="Arial" w:hAnsi="Arial" w:cs="Arial"/>
          <w:b/>
          <w:sz w:val="22"/>
          <w:szCs w:val="22"/>
        </w:rPr>
        <w:t xml:space="preserve"> Pricing Schedule</w:t>
      </w:r>
      <w:r w:rsidR="00D86735">
        <w:rPr>
          <w:rFonts w:ascii="Arial" w:hAnsi="Arial" w:cs="Arial"/>
          <w:b/>
          <w:sz w:val="22"/>
          <w:szCs w:val="22"/>
        </w:rPr>
        <w:t>+</w:t>
      </w:r>
      <w:r w:rsidR="00C87809">
        <w:rPr>
          <w:rFonts w:ascii="Arial" w:hAnsi="Arial" w:cs="Arial"/>
          <w:b/>
          <w:sz w:val="22"/>
          <w:szCs w:val="22"/>
        </w:rPr>
        <w:t>+</w:t>
      </w:r>
    </w:p>
    <w:p w14:paraId="2668D35A" w14:textId="655F929A" w:rsidR="008C2E1F" w:rsidRDefault="008C2E1F" w:rsidP="00E41F3E">
      <w:pPr>
        <w:rPr>
          <w:rFonts w:ascii="Arial" w:hAnsi="Arial" w:cs="Arial"/>
          <w:b/>
          <w:sz w:val="22"/>
          <w:szCs w:val="22"/>
          <w:highlight w:val="yellow"/>
        </w:rPr>
      </w:pPr>
    </w:p>
    <w:p w14:paraId="3D9C1E18" w14:textId="587CBB57" w:rsidR="00900ECF" w:rsidRDefault="00900ECF" w:rsidP="00E41F3E">
      <w:pPr>
        <w:rPr>
          <w:rFonts w:ascii="Arial" w:hAnsi="Arial" w:cs="Arial"/>
          <w:b/>
          <w:sz w:val="22"/>
          <w:szCs w:val="22"/>
        </w:rPr>
      </w:pPr>
    </w:p>
    <w:p w14:paraId="189B74DF" w14:textId="33B487D5" w:rsidR="00EB79E0" w:rsidRPr="00900ECF" w:rsidRDefault="00EA06B0" w:rsidP="00E41F3E">
      <w:pPr>
        <w:rPr>
          <w:rFonts w:ascii="Arial" w:hAnsi="Arial" w:cs="Arial"/>
          <w:b/>
          <w:sz w:val="22"/>
          <w:szCs w:val="22"/>
        </w:rPr>
      </w:pPr>
      <w:r w:rsidRPr="00900ECF">
        <w:rPr>
          <w:rFonts w:ascii="Arial" w:hAnsi="Arial" w:cs="Arial"/>
          <w:b/>
          <w:sz w:val="22"/>
          <w:szCs w:val="22"/>
        </w:rPr>
        <w:t xml:space="preserve">Table </w:t>
      </w:r>
      <w:r w:rsidR="008C2E1F" w:rsidRPr="00900ECF">
        <w:rPr>
          <w:rFonts w:ascii="Arial" w:hAnsi="Arial" w:cs="Arial"/>
          <w:b/>
          <w:sz w:val="22"/>
          <w:szCs w:val="22"/>
        </w:rPr>
        <w:t>A</w:t>
      </w:r>
      <w:r w:rsidR="00B65864">
        <w:rPr>
          <w:rFonts w:ascii="Arial" w:hAnsi="Arial" w:cs="Arial"/>
          <w:b/>
          <w:sz w:val="22"/>
          <w:szCs w:val="22"/>
        </w:rPr>
        <w:t xml:space="preserve"> -</w:t>
      </w:r>
      <w:r w:rsidR="00900ECF">
        <w:rPr>
          <w:rFonts w:ascii="Arial" w:hAnsi="Arial" w:cs="Arial"/>
          <w:b/>
          <w:sz w:val="22"/>
          <w:szCs w:val="22"/>
        </w:rPr>
        <w:t xml:space="preserve"> Set Up Costs</w:t>
      </w:r>
      <w:r w:rsidR="008C2E1F" w:rsidRPr="00900ECF">
        <w:rPr>
          <w:rFonts w:ascii="Arial" w:hAnsi="Arial" w:cs="Arial"/>
          <w:b/>
          <w:sz w:val="22"/>
          <w:szCs w:val="22"/>
        </w:rPr>
        <w:t>:</w:t>
      </w:r>
    </w:p>
    <w:p w14:paraId="7BCFB3FF" w14:textId="4C543C6A" w:rsidR="00816A6A" w:rsidRDefault="00816A6A" w:rsidP="00E41F3E">
      <w:pPr>
        <w:rPr>
          <w:rFonts w:ascii="Arial" w:hAnsi="Arial" w:cs="Arial"/>
          <w:sz w:val="22"/>
          <w:szCs w:val="22"/>
        </w:rPr>
      </w:pPr>
    </w:p>
    <w:p w14:paraId="73446DDC" w14:textId="77777777" w:rsidR="00816A6A" w:rsidRDefault="00816A6A" w:rsidP="00E41F3E">
      <w:pPr>
        <w:rPr>
          <w:rFonts w:ascii="Arial" w:hAnsi="Arial" w:cs="Arial"/>
          <w:sz w:val="22"/>
          <w:szCs w:val="22"/>
        </w:rPr>
      </w:pPr>
    </w:p>
    <w:tbl>
      <w:tblPr>
        <w:tblStyle w:val="TableGrid"/>
        <w:tblW w:w="8282" w:type="dxa"/>
        <w:tblInd w:w="-5" w:type="dxa"/>
        <w:tblLook w:val="04A0" w:firstRow="1" w:lastRow="0" w:firstColumn="1" w:lastColumn="0" w:noHBand="0" w:noVBand="1"/>
      </w:tblPr>
      <w:tblGrid>
        <w:gridCol w:w="2896"/>
        <w:gridCol w:w="2491"/>
        <w:gridCol w:w="2895"/>
      </w:tblGrid>
      <w:tr w:rsidR="00B62E7B" w14:paraId="244CA46D" w14:textId="77777777" w:rsidTr="00AB2E5E">
        <w:tc>
          <w:tcPr>
            <w:tcW w:w="2896" w:type="dxa"/>
          </w:tcPr>
          <w:p w14:paraId="7C36F6EA" w14:textId="77777777" w:rsidR="00B62E7B" w:rsidRPr="00900ECF" w:rsidRDefault="00B62E7B" w:rsidP="005247F0">
            <w:pPr>
              <w:jc w:val="both"/>
              <w:rPr>
                <w:rFonts w:ascii="Arial" w:hAnsi="Arial" w:cs="Arial"/>
                <w:b/>
                <w:sz w:val="22"/>
                <w:szCs w:val="22"/>
              </w:rPr>
            </w:pPr>
            <w:r w:rsidRPr="00900ECF">
              <w:rPr>
                <w:rFonts w:ascii="Arial" w:hAnsi="Arial" w:cs="Arial"/>
                <w:b/>
                <w:sz w:val="22"/>
                <w:szCs w:val="22"/>
              </w:rPr>
              <w:t xml:space="preserve">Description </w:t>
            </w:r>
          </w:p>
          <w:p w14:paraId="63AB5AE7" w14:textId="77777777" w:rsidR="00B62E7B" w:rsidRPr="00900ECF" w:rsidRDefault="00B62E7B" w:rsidP="005247F0">
            <w:pPr>
              <w:jc w:val="both"/>
              <w:rPr>
                <w:rFonts w:ascii="Arial" w:hAnsi="Arial" w:cs="Arial"/>
                <w:b/>
                <w:sz w:val="22"/>
                <w:szCs w:val="22"/>
              </w:rPr>
            </w:pPr>
          </w:p>
        </w:tc>
        <w:tc>
          <w:tcPr>
            <w:tcW w:w="2491" w:type="dxa"/>
          </w:tcPr>
          <w:p w14:paraId="20E1D58E" w14:textId="77777777" w:rsidR="00B62E7B" w:rsidRDefault="00B62E7B" w:rsidP="005247F0">
            <w:pPr>
              <w:jc w:val="both"/>
              <w:rPr>
                <w:rFonts w:ascii="Arial" w:hAnsi="Arial" w:cs="Arial"/>
                <w:b/>
                <w:sz w:val="22"/>
                <w:szCs w:val="22"/>
              </w:rPr>
            </w:pPr>
            <w:r w:rsidRPr="00900ECF">
              <w:rPr>
                <w:rFonts w:ascii="Arial" w:hAnsi="Arial" w:cs="Arial"/>
                <w:b/>
                <w:sz w:val="22"/>
                <w:szCs w:val="22"/>
              </w:rPr>
              <w:t xml:space="preserve">unit rate £ </w:t>
            </w:r>
          </w:p>
          <w:p w14:paraId="3C16BB11" w14:textId="3244827E" w:rsidR="00B62E7B" w:rsidRPr="00900ECF" w:rsidRDefault="00B62E7B" w:rsidP="005247F0">
            <w:pPr>
              <w:jc w:val="both"/>
              <w:rPr>
                <w:rFonts w:ascii="Arial" w:hAnsi="Arial" w:cs="Arial"/>
                <w:b/>
                <w:sz w:val="22"/>
                <w:szCs w:val="22"/>
              </w:rPr>
            </w:pPr>
            <w:r w:rsidRPr="00900ECF">
              <w:rPr>
                <w:rFonts w:ascii="Arial" w:hAnsi="Arial" w:cs="Arial"/>
                <w:b/>
                <w:sz w:val="22"/>
                <w:szCs w:val="22"/>
              </w:rPr>
              <w:t>(rate per employee)*</w:t>
            </w:r>
            <w:r w:rsidR="00C87809">
              <w:rPr>
                <w:rFonts w:ascii="Arial" w:hAnsi="Arial" w:cs="Arial"/>
                <w:b/>
                <w:sz w:val="22"/>
                <w:szCs w:val="22"/>
              </w:rPr>
              <w:t>*</w:t>
            </w:r>
          </w:p>
        </w:tc>
        <w:tc>
          <w:tcPr>
            <w:tcW w:w="2895" w:type="dxa"/>
          </w:tcPr>
          <w:p w14:paraId="3AD588FB" w14:textId="22B4F7E6" w:rsidR="00B62E7B" w:rsidRPr="00900ECF" w:rsidRDefault="00B62E7B" w:rsidP="00AB2E5E">
            <w:pPr>
              <w:jc w:val="center"/>
              <w:rPr>
                <w:rFonts w:ascii="Arial" w:hAnsi="Arial" w:cs="Arial"/>
                <w:b/>
                <w:sz w:val="22"/>
                <w:szCs w:val="22"/>
              </w:rPr>
            </w:pPr>
            <w:r w:rsidRPr="00900ECF">
              <w:rPr>
                <w:rFonts w:ascii="Arial" w:hAnsi="Arial" w:cs="Arial"/>
                <w:b/>
                <w:sz w:val="22"/>
                <w:szCs w:val="22"/>
              </w:rPr>
              <w:t xml:space="preserve">cost £ </w:t>
            </w:r>
          </w:p>
        </w:tc>
      </w:tr>
      <w:tr w:rsidR="00B62E7B" w14:paraId="01F34007" w14:textId="77777777" w:rsidTr="00AB2E5E">
        <w:tc>
          <w:tcPr>
            <w:tcW w:w="2896" w:type="dxa"/>
            <w:vAlign w:val="bottom"/>
          </w:tcPr>
          <w:p w14:paraId="23A628BB" w14:textId="77777777" w:rsidR="00B62E7B" w:rsidRDefault="00B62E7B" w:rsidP="00CF51A7">
            <w:pPr>
              <w:jc w:val="both"/>
              <w:rPr>
                <w:rFonts w:ascii="Arial" w:hAnsi="Arial" w:cs="Arial"/>
                <w:sz w:val="22"/>
                <w:szCs w:val="22"/>
              </w:rPr>
            </w:pPr>
            <w:r>
              <w:rPr>
                <w:rFonts w:ascii="Arial" w:hAnsi="Arial" w:cs="Arial"/>
                <w:sz w:val="22"/>
                <w:szCs w:val="22"/>
              </w:rPr>
              <w:t>Transfer of data</w:t>
            </w:r>
          </w:p>
          <w:p w14:paraId="1E32707D" w14:textId="5EE57429" w:rsidR="00B62E7B" w:rsidRDefault="00B62E7B" w:rsidP="00CF51A7">
            <w:pPr>
              <w:jc w:val="both"/>
              <w:rPr>
                <w:rFonts w:ascii="Arial" w:hAnsi="Arial" w:cs="Arial"/>
                <w:sz w:val="22"/>
                <w:szCs w:val="22"/>
              </w:rPr>
            </w:pPr>
          </w:p>
        </w:tc>
        <w:tc>
          <w:tcPr>
            <w:tcW w:w="2491" w:type="dxa"/>
          </w:tcPr>
          <w:p w14:paraId="5E74B622" w14:textId="77777777" w:rsidR="00B62E7B" w:rsidRDefault="00B62E7B" w:rsidP="00CF51A7">
            <w:pPr>
              <w:jc w:val="both"/>
              <w:rPr>
                <w:rFonts w:ascii="Arial" w:hAnsi="Arial" w:cs="Arial"/>
                <w:sz w:val="22"/>
                <w:szCs w:val="22"/>
              </w:rPr>
            </w:pPr>
          </w:p>
        </w:tc>
        <w:tc>
          <w:tcPr>
            <w:tcW w:w="2895" w:type="dxa"/>
            <w:shd w:val="clear" w:color="auto" w:fill="FFFFFF" w:themeFill="background1"/>
          </w:tcPr>
          <w:p w14:paraId="691ED3A8" w14:textId="77777777" w:rsidR="00B62E7B" w:rsidRDefault="00B62E7B" w:rsidP="00CF51A7">
            <w:pPr>
              <w:jc w:val="both"/>
              <w:rPr>
                <w:rFonts w:ascii="Arial" w:hAnsi="Arial" w:cs="Arial"/>
                <w:sz w:val="22"/>
                <w:szCs w:val="22"/>
              </w:rPr>
            </w:pPr>
          </w:p>
        </w:tc>
      </w:tr>
      <w:tr w:rsidR="00B62E7B" w14:paraId="44159231" w14:textId="77777777" w:rsidTr="00AB2E5E">
        <w:tc>
          <w:tcPr>
            <w:tcW w:w="2896" w:type="dxa"/>
            <w:vAlign w:val="bottom"/>
          </w:tcPr>
          <w:p w14:paraId="71DDF4FE" w14:textId="77777777" w:rsidR="00B62E7B" w:rsidRDefault="00B62E7B" w:rsidP="00CF51A7">
            <w:pPr>
              <w:jc w:val="both"/>
              <w:rPr>
                <w:rFonts w:ascii="Arial" w:hAnsi="Arial" w:cs="Arial"/>
                <w:sz w:val="22"/>
                <w:szCs w:val="22"/>
              </w:rPr>
            </w:pPr>
            <w:r>
              <w:rPr>
                <w:rFonts w:ascii="Arial" w:hAnsi="Arial" w:cs="Arial"/>
                <w:sz w:val="22"/>
                <w:szCs w:val="22"/>
              </w:rPr>
              <w:t>Training</w:t>
            </w:r>
          </w:p>
          <w:p w14:paraId="2C8139F5" w14:textId="1554D0E1" w:rsidR="00B62E7B" w:rsidRDefault="00B62E7B" w:rsidP="00CF51A7">
            <w:pPr>
              <w:jc w:val="both"/>
              <w:rPr>
                <w:rFonts w:ascii="Arial" w:hAnsi="Arial" w:cs="Arial"/>
                <w:sz w:val="22"/>
                <w:szCs w:val="22"/>
              </w:rPr>
            </w:pPr>
          </w:p>
        </w:tc>
        <w:tc>
          <w:tcPr>
            <w:tcW w:w="2491" w:type="dxa"/>
          </w:tcPr>
          <w:p w14:paraId="54DCD70C" w14:textId="77777777" w:rsidR="00B62E7B" w:rsidRDefault="00B62E7B" w:rsidP="00CF51A7">
            <w:pPr>
              <w:jc w:val="both"/>
              <w:rPr>
                <w:rFonts w:ascii="Arial" w:hAnsi="Arial" w:cs="Arial"/>
                <w:sz w:val="22"/>
                <w:szCs w:val="22"/>
              </w:rPr>
            </w:pPr>
          </w:p>
        </w:tc>
        <w:tc>
          <w:tcPr>
            <w:tcW w:w="2895" w:type="dxa"/>
            <w:shd w:val="clear" w:color="auto" w:fill="FFFFFF" w:themeFill="background1"/>
          </w:tcPr>
          <w:p w14:paraId="0AB07489" w14:textId="77777777" w:rsidR="00B62E7B" w:rsidRDefault="00B62E7B" w:rsidP="00CF51A7">
            <w:pPr>
              <w:jc w:val="both"/>
              <w:rPr>
                <w:rFonts w:ascii="Arial" w:hAnsi="Arial" w:cs="Arial"/>
                <w:sz w:val="22"/>
                <w:szCs w:val="22"/>
              </w:rPr>
            </w:pPr>
          </w:p>
        </w:tc>
      </w:tr>
      <w:tr w:rsidR="00B62E7B" w14:paraId="61FDE184" w14:textId="77777777" w:rsidTr="00AB2E5E">
        <w:tc>
          <w:tcPr>
            <w:tcW w:w="2896" w:type="dxa"/>
            <w:vAlign w:val="bottom"/>
          </w:tcPr>
          <w:p w14:paraId="6CF0328C" w14:textId="77777777" w:rsidR="00B62E7B" w:rsidRDefault="00B62E7B" w:rsidP="00CF51A7">
            <w:pPr>
              <w:jc w:val="both"/>
              <w:rPr>
                <w:rFonts w:ascii="Arial" w:hAnsi="Arial" w:cs="Arial"/>
                <w:sz w:val="22"/>
                <w:szCs w:val="22"/>
              </w:rPr>
            </w:pPr>
            <w:r>
              <w:rPr>
                <w:rFonts w:ascii="Arial" w:hAnsi="Arial" w:cs="Arial"/>
                <w:sz w:val="22"/>
                <w:szCs w:val="22"/>
              </w:rPr>
              <w:t>Parallel run</w:t>
            </w:r>
          </w:p>
          <w:p w14:paraId="03174B70" w14:textId="205EB91C" w:rsidR="00B62E7B" w:rsidRDefault="00B62E7B" w:rsidP="00CF51A7">
            <w:pPr>
              <w:jc w:val="both"/>
              <w:rPr>
                <w:rFonts w:ascii="Arial" w:hAnsi="Arial" w:cs="Arial"/>
                <w:sz w:val="22"/>
                <w:szCs w:val="22"/>
              </w:rPr>
            </w:pPr>
          </w:p>
        </w:tc>
        <w:tc>
          <w:tcPr>
            <w:tcW w:w="2491" w:type="dxa"/>
          </w:tcPr>
          <w:p w14:paraId="36DBD247" w14:textId="77777777" w:rsidR="00B62E7B" w:rsidRDefault="00B62E7B" w:rsidP="00CF51A7">
            <w:pPr>
              <w:jc w:val="both"/>
              <w:rPr>
                <w:rFonts w:ascii="Arial" w:hAnsi="Arial" w:cs="Arial"/>
                <w:sz w:val="22"/>
                <w:szCs w:val="22"/>
              </w:rPr>
            </w:pPr>
          </w:p>
        </w:tc>
        <w:tc>
          <w:tcPr>
            <w:tcW w:w="2895" w:type="dxa"/>
            <w:shd w:val="clear" w:color="auto" w:fill="FFFFFF" w:themeFill="background1"/>
          </w:tcPr>
          <w:p w14:paraId="506C1F3D" w14:textId="77777777" w:rsidR="00B62E7B" w:rsidRDefault="00B62E7B" w:rsidP="00CF51A7">
            <w:pPr>
              <w:jc w:val="both"/>
              <w:rPr>
                <w:rFonts w:ascii="Arial" w:hAnsi="Arial" w:cs="Arial"/>
                <w:sz w:val="22"/>
                <w:szCs w:val="22"/>
              </w:rPr>
            </w:pPr>
          </w:p>
        </w:tc>
      </w:tr>
      <w:tr w:rsidR="00B62E7B" w14:paraId="5A57A91E" w14:textId="77777777" w:rsidTr="00115B43">
        <w:tc>
          <w:tcPr>
            <w:tcW w:w="8282" w:type="dxa"/>
            <w:gridSpan w:val="3"/>
            <w:vAlign w:val="bottom"/>
          </w:tcPr>
          <w:p w14:paraId="76500700" w14:textId="77777777" w:rsidR="00B62E7B" w:rsidRDefault="00B62E7B" w:rsidP="00CF51A7">
            <w:pPr>
              <w:jc w:val="right"/>
              <w:rPr>
                <w:rFonts w:ascii="Arial" w:hAnsi="Arial" w:cs="Arial"/>
                <w:sz w:val="22"/>
                <w:szCs w:val="22"/>
              </w:rPr>
            </w:pPr>
          </w:p>
          <w:p w14:paraId="3D54B928" w14:textId="4895FBA5" w:rsidR="00B62E7B" w:rsidRPr="00B62E7B" w:rsidRDefault="00B76ABC" w:rsidP="001D5DAB">
            <w:pPr>
              <w:jc w:val="center"/>
              <w:rPr>
                <w:rFonts w:ascii="Arial" w:hAnsi="Arial" w:cs="Arial"/>
                <w:b/>
                <w:sz w:val="22"/>
                <w:szCs w:val="22"/>
              </w:rPr>
            </w:pPr>
            <w:r>
              <w:rPr>
                <w:rFonts w:ascii="Arial" w:hAnsi="Arial" w:cs="Arial"/>
                <w:b/>
                <w:sz w:val="22"/>
                <w:szCs w:val="22"/>
              </w:rPr>
              <w:t>Sub-total ( set up c</w:t>
            </w:r>
            <w:r w:rsidR="00B62E7B">
              <w:rPr>
                <w:rFonts w:ascii="Arial" w:hAnsi="Arial" w:cs="Arial"/>
                <w:b/>
                <w:sz w:val="22"/>
                <w:szCs w:val="22"/>
              </w:rPr>
              <w:t>ost for 100 employees</w:t>
            </w:r>
            <w:r>
              <w:rPr>
                <w:rFonts w:ascii="Arial" w:hAnsi="Arial" w:cs="Arial"/>
                <w:b/>
                <w:sz w:val="22"/>
                <w:szCs w:val="22"/>
              </w:rPr>
              <w:t>): £</w:t>
            </w:r>
            <w:r w:rsidR="001D5DAB">
              <w:rPr>
                <w:rFonts w:ascii="Arial" w:hAnsi="Arial" w:cs="Arial"/>
                <w:b/>
                <w:sz w:val="22"/>
                <w:szCs w:val="22"/>
              </w:rPr>
              <w:t xml:space="preserve">    </w:t>
            </w:r>
          </w:p>
          <w:p w14:paraId="32DBE2A8" w14:textId="2FB13BED" w:rsidR="00B62E7B" w:rsidRDefault="00B62E7B" w:rsidP="005247F0">
            <w:pPr>
              <w:jc w:val="both"/>
              <w:rPr>
                <w:rFonts w:ascii="Arial" w:hAnsi="Arial" w:cs="Arial"/>
                <w:sz w:val="22"/>
                <w:szCs w:val="22"/>
              </w:rPr>
            </w:pPr>
          </w:p>
        </w:tc>
      </w:tr>
    </w:tbl>
    <w:p w14:paraId="11AED269" w14:textId="77777777" w:rsidR="004E7F7F" w:rsidRDefault="004E7F7F" w:rsidP="00E41F3E">
      <w:pPr>
        <w:rPr>
          <w:rFonts w:ascii="Arial" w:hAnsi="Arial" w:cs="Arial"/>
          <w:sz w:val="22"/>
          <w:szCs w:val="22"/>
        </w:rPr>
      </w:pPr>
    </w:p>
    <w:p w14:paraId="2CD14823" w14:textId="77777777" w:rsidR="00900ECF" w:rsidRDefault="00900ECF" w:rsidP="00E41F3E">
      <w:pPr>
        <w:rPr>
          <w:rFonts w:ascii="Arial" w:hAnsi="Arial" w:cs="Arial"/>
          <w:sz w:val="22"/>
          <w:szCs w:val="22"/>
        </w:rPr>
      </w:pPr>
    </w:p>
    <w:p w14:paraId="42D1E60A" w14:textId="37C09C0C" w:rsidR="00900ECF" w:rsidRDefault="00900ECF" w:rsidP="00900ECF">
      <w:pPr>
        <w:rPr>
          <w:rFonts w:ascii="Arial" w:hAnsi="Arial" w:cs="Arial"/>
          <w:b/>
          <w:sz w:val="22"/>
          <w:szCs w:val="22"/>
        </w:rPr>
      </w:pPr>
      <w:r w:rsidRPr="00900ECF">
        <w:rPr>
          <w:rFonts w:ascii="Arial" w:hAnsi="Arial" w:cs="Arial"/>
          <w:b/>
          <w:sz w:val="22"/>
          <w:szCs w:val="22"/>
        </w:rPr>
        <w:t>Table A</w:t>
      </w:r>
      <w:r w:rsidR="00B65864">
        <w:rPr>
          <w:rFonts w:ascii="Arial" w:hAnsi="Arial" w:cs="Arial"/>
          <w:b/>
          <w:sz w:val="22"/>
          <w:szCs w:val="22"/>
        </w:rPr>
        <w:t xml:space="preserve"> - </w:t>
      </w:r>
      <w:r w:rsidR="00EB4C6F">
        <w:rPr>
          <w:rFonts w:ascii="Arial" w:hAnsi="Arial" w:cs="Arial"/>
          <w:b/>
          <w:sz w:val="22"/>
          <w:szCs w:val="22"/>
        </w:rPr>
        <w:t>Business As Usual costs</w:t>
      </w:r>
      <w:r w:rsidRPr="00900ECF">
        <w:rPr>
          <w:rFonts w:ascii="Arial" w:hAnsi="Arial" w:cs="Arial"/>
          <w:b/>
          <w:sz w:val="22"/>
          <w:szCs w:val="22"/>
        </w:rPr>
        <w:t>:</w:t>
      </w:r>
    </w:p>
    <w:p w14:paraId="32EE17FD" w14:textId="77777777" w:rsidR="00900ECF" w:rsidRPr="00900ECF" w:rsidRDefault="00900ECF" w:rsidP="00900ECF">
      <w:pPr>
        <w:rPr>
          <w:rFonts w:ascii="Arial" w:hAnsi="Arial" w:cs="Arial"/>
          <w:b/>
          <w:sz w:val="22"/>
          <w:szCs w:val="22"/>
        </w:rPr>
      </w:pPr>
    </w:p>
    <w:tbl>
      <w:tblPr>
        <w:tblStyle w:val="TableGrid"/>
        <w:tblW w:w="10663" w:type="dxa"/>
        <w:tblInd w:w="-1312" w:type="dxa"/>
        <w:tblLook w:val="04A0" w:firstRow="1" w:lastRow="0" w:firstColumn="1" w:lastColumn="0" w:noHBand="0" w:noVBand="1"/>
      </w:tblPr>
      <w:tblGrid>
        <w:gridCol w:w="2333"/>
        <w:gridCol w:w="2093"/>
        <w:gridCol w:w="992"/>
        <w:gridCol w:w="992"/>
        <w:gridCol w:w="993"/>
        <w:gridCol w:w="992"/>
        <w:gridCol w:w="992"/>
        <w:gridCol w:w="1276"/>
      </w:tblGrid>
      <w:tr w:rsidR="00205C39" w14:paraId="433CA3C8" w14:textId="3DC77506" w:rsidTr="00D2625F">
        <w:trPr>
          <w:trHeight w:val="51"/>
        </w:trPr>
        <w:tc>
          <w:tcPr>
            <w:tcW w:w="2333" w:type="dxa"/>
          </w:tcPr>
          <w:p w14:paraId="1F2AE0E9" w14:textId="77777777" w:rsidR="00205C39" w:rsidRPr="00900ECF" w:rsidRDefault="00205C39" w:rsidP="00900ECF">
            <w:pPr>
              <w:jc w:val="both"/>
              <w:rPr>
                <w:rFonts w:ascii="Arial" w:hAnsi="Arial" w:cs="Arial"/>
                <w:b/>
                <w:sz w:val="22"/>
                <w:szCs w:val="22"/>
              </w:rPr>
            </w:pPr>
            <w:r w:rsidRPr="00900ECF">
              <w:rPr>
                <w:rFonts w:ascii="Arial" w:hAnsi="Arial" w:cs="Arial"/>
                <w:b/>
                <w:sz w:val="22"/>
                <w:szCs w:val="22"/>
              </w:rPr>
              <w:t xml:space="preserve">Description </w:t>
            </w:r>
          </w:p>
          <w:p w14:paraId="42113DAE" w14:textId="77777777" w:rsidR="00205C39" w:rsidRDefault="00205C39" w:rsidP="00900ECF">
            <w:pPr>
              <w:jc w:val="both"/>
              <w:rPr>
                <w:rFonts w:ascii="Arial" w:hAnsi="Arial" w:cs="Arial"/>
                <w:sz w:val="22"/>
                <w:szCs w:val="22"/>
              </w:rPr>
            </w:pPr>
          </w:p>
        </w:tc>
        <w:tc>
          <w:tcPr>
            <w:tcW w:w="2093" w:type="dxa"/>
          </w:tcPr>
          <w:p w14:paraId="2A7818AD" w14:textId="4A421928" w:rsidR="00205C39" w:rsidRDefault="00205C39" w:rsidP="00900ECF">
            <w:pPr>
              <w:jc w:val="both"/>
              <w:rPr>
                <w:rFonts w:ascii="Arial" w:hAnsi="Arial" w:cs="Arial"/>
                <w:sz w:val="22"/>
                <w:szCs w:val="22"/>
              </w:rPr>
            </w:pPr>
            <w:r w:rsidRPr="00900ECF">
              <w:rPr>
                <w:rFonts w:ascii="Arial" w:hAnsi="Arial" w:cs="Arial"/>
                <w:b/>
                <w:sz w:val="22"/>
                <w:szCs w:val="22"/>
              </w:rPr>
              <w:t>unit rate£ (rate per employee)*</w:t>
            </w:r>
            <w:r w:rsidR="00C87809">
              <w:rPr>
                <w:rFonts w:ascii="Arial" w:hAnsi="Arial" w:cs="Arial"/>
                <w:b/>
                <w:sz w:val="22"/>
                <w:szCs w:val="22"/>
              </w:rPr>
              <w:t>*</w:t>
            </w:r>
          </w:p>
        </w:tc>
        <w:tc>
          <w:tcPr>
            <w:tcW w:w="992" w:type="dxa"/>
          </w:tcPr>
          <w:p w14:paraId="1EB8F042" w14:textId="1CF30EA4" w:rsidR="00205C39" w:rsidRDefault="00205C39" w:rsidP="001E50FD">
            <w:pPr>
              <w:jc w:val="center"/>
              <w:rPr>
                <w:rFonts w:ascii="Arial" w:hAnsi="Arial" w:cs="Arial"/>
                <w:sz w:val="22"/>
                <w:szCs w:val="22"/>
              </w:rPr>
            </w:pPr>
            <w:r w:rsidRPr="00900ECF">
              <w:rPr>
                <w:rFonts w:ascii="Arial" w:hAnsi="Arial" w:cs="Arial"/>
                <w:b/>
                <w:sz w:val="22"/>
                <w:szCs w:val="22"/>
              </w:rPr>
              <w:t>Year 1 £</w:t>
            </w:r>
          </w:p>
        </w:tc>
        <w:tc>
          <w:tcPr>
            <w:tcW w:w="992" w:type="dxa"/>
          </w:tcPr>
          <w:p w14:paraId="37E5C8F4" w14:textId="3385648C" w:rsidR="00205C39" w:rsidRDefault="00205C39" w:rsidP="001E50FD">
            <w:pPr>
              <w:jc w:val="center"/>
              <w:rPr>
                <w:rFonts w:ascii="Arial" w:hAnsi="Arial" w:cs="Arial"/>
                <w:sz w:val="22"/>
                <w:szCs w:val="22"/>
              </w:rPr>
            </w:pPr>
            <w:r w:rsidRPr="00900ECF">
              <w:rPr>
                <w:rFonts w:ascii="Arial" w:hAnsi="Arial" w:cs="Arial"/>
                <w:b/>
                <w:sz w:val="22"/>
                <w:szCs w:val="22"/>
              </w:rPr>
              <w:t>Year 2 £</w:t>
            </w:r>
          </w:p>
        </w:tc>
        <w:tc>
          <w:tcPr>
            <w:tcW w:w="993" w:type="dxa"/>
          </w:tcPr>
          <w:p w14:paraId="055AFC3B" w14:textId="1F6F26D4" w:rsidR="00205C39" w:rsidRDefault="00205C39" w:rsidP="001E50FD">
            <w:pPr>
              <w:jc w:val="center"/>
              <w:rPr>
                <w:rFonts w:ascii="Arial" w:hAnsi="Arial" w:cs="Arial"/>
                <w:sz w:val="22"/>
                <w:szCs w:val="22"/>
              </w:rPr>
            </w:pPr>
            <w:r w:rsidRPr="00900ECF">
              <w:rPr>
                <w:rFonts w:ascii="Arial" w:hAnsi="Arial" w:cs="Arial"/>
                <w:b/>
                <w:sz w:val="22"/>
                <w:szCs w:val="22"/>
              </w:rPr>
              <w:t>Year 3 £</w:t>
            </w:r>
          </w:p>
        </w:tc>
        <w:tc>
          <w:tcPr>
            <w:tcW w:w="992" w:type="dxa"/>
          </w:tcPr>
          <w:p w14:paraId="0E8B10C5" w14:textId="06314FF0" w:rsidR="00205C39" w:rsidRDefault="00205C39" w:rsidP="001E50FD">
            <w:pPr>
              <w:jc w:val="center"/>
              <w:rPr>
                <w:rFonts w:ascii="Arial" w:hAnsi="Arial" w:cs="Arial"/>
                <w:sz w:val="22"/>
                <w:szCs w:val="22"/>
              </w:rPr>
            </w:pPr>
            <w:r w:rsidRPr="00900ECF">
              <w:rPr>
                <w:rFonts w:ascii="Arial" w:hAnsi="Arial" w:cs="Arial"/>
                <w:b/>
                <w:sz w:val="22"/>
                <w:szCs w:val="22"/>
              </w:rPr>
              <w:t>Year 4 £</w:t>
            </w:r>
          </w:p>
        </w:tc>
        <w:tc>
          <w:tcPr>
            <w:tcW w:w="992" w:type="dxa"/>
          </w:tcPr>
          <w:p w14:paraId="080F04ED" w14:textId="2CD45127" w:rsidR="00205C39" w:rsidRDefault="00205C39" w:rsidP="001E50FD">
            <w:pPr>
              <w:jc w:val="center"/>
              <w:rPr>
                <w:rFonts w:ascii="Arial" w:hAnsi="Arial" w:cs="Arial"/>
                <w:sz w:val="22"/>
                <w:szCs w:val="22"/>
              </w:rPr>
            </w:pPr>
            <w:r w:rsidRPr="00900ECF">
              <w:rPr>
                <w:rFonts w:ascii="Arial" w:hAnsi="Arial" w:cs="Arial"/>
                <w:b/>
                <w:sz w:val="22"/>
                <w:szCs w:val="22"/>
              </w:rPr>
              <w:t>Year 5 £</w:t>
            </w:r>
          </w:p>
        </w:tc>
        <w:tc>
          <w:tcPr>
            <w:tcW w:w="1276" w:type="dxa"/>
          </w:tcPr>
          <w:p w14:paraId="27E13A94" w14:textId="30B3C500" w:rsidR="00205C39" w:rsidRPr="00900ECF" w:rsidRDefault="00205C39" w:rsidP="00AB2E5E">
            <w:pPr>
              <w:jc w:val="center"/>
              <w:rPr>
                <w:rFonts w:ascii="Arial" w:hAnsi="Arial" w:cs="Arial"/>
                <w:b/>
                <w:sz w:val="22"/>
                <w:szCs w:val="22"/>
              </w:rPr>
            </w:pPr>
            <w:r w:rsidRPr="00900ECF">
              <w:rPr>
                <w:rFonts w:ascii="Arial" w:hAnsi="Arial" w:cs="Arial"/>
                <w:b/>
                <w:sz w:val="22"/>
                <w:szCs w:val="22"/>
              </w:rPr>
              <w:t xml:space="preserve">cost £ </w:t>
            </w:r>
          </w:p>
        </w:tc>
      </w:tr>
      <w:tr w:rsidR="00205C39" w14:paraId="30D36A35" w14:textId="4FDB7742" w:rsidTr="00D2625F">
        <w:trPr>
          <w:trHeight w:val="555"/>
        </w:trPr>
        <w:tc>
          <w:tcPr>
            <w:tcW w:w="2333" w:type="dxa"/>
            <w:vAlign w:val="bottom"/>
          </w:tcPr>
          <w:p w14:paraId="0034C5AB" w14:textId="10252024" w:rsidR="00205C39" w:rsidRDefault="00205C39" w:rsidP="001E50FD">
            <w:pPr>
              <w:jc w:val="both"/>
              <w:rPr>
                <w:rFonts w:ascii="Arial" w:hAnsi="Arial" w:cs="Arial"/>
                <w:sz w:val="22"/>
                <w:szCs w:val="22"/>
              </w:rPr>
            </w:pPr>
            <w:r>
              <w:rPr>
                <w:rFonts w:ascii="Arial" w:hAnsi="Arial" w:cs="Arial"/>
                <w:sz w:val="22"/>
                <w:szCs w:val="22"/>
              </w:rPr>
              <w:t>Employee salary payroll</w:t>
            </w:r>
          </w:p>
        </w:tc>
        <w:tc>
          <w:tcPr>
            <w:tcW w:w="2093" w:type="dxa"/>
            <w:shd w:val="clear" w:color="auto" w:fill="FFFFFF" w:themeFill="background1"/>
          </w:tcPr>
          <w:p w14:paraId="038FD863" w14:textId="77777777" w:rsidR="00205C39" w:rsidRPr="00900ECF" w:rsidRDefault="00205C39" w:rsidP="001B1618">
            <w:pPr>
              <w:jc w:val="both"/>
              <w:rPr>
                <w:rFonts w:ascii="Arial" w:hAnsi="Arial" w:cs="Arial"/>
                <w:sz w:val="22"/>
                <w:szCs w:val="22"/>
              </w:rPr>
            </w:pPr>
          </w:p>
        </w:tc>
        <w:tc>
          <w:tcPr>
            <w:tcW w:w="992" w:type="dxa"/>
          </w:tcPr>
          <w:p w14:paraId="31E5A033" w14:textId="77777777" w:rsidR="00205C39" w:rsidRDefault="00205C39" w:rsidP="001B1618">
            <w:pPr>
              <w:jc w:val="both"/>
              <w:rPr>
                <w:rFonts w:ascii="Arial" w:hAnsi="Arial" w:cs="Arial"/>
                <w:sz w:val="22"/>
                <w:szCs w:val="22"/>
              </w:rPr>
            </w:pPr>
          </w:p>
        </w:tc>
        <w:tc>
          <w:tcPr>
            <w:tcW w:w="992" w:type="dxa"/>
          </w:tcPr>
          <w:p w14:paraId="513F86C3" w14:textId="77777777" w:rsidR="00205C39" w:rsidRDefault="00205C39" w:rsidP="001B1618">
            <w:pPr>
              <w:jc w:val="both"/>
              <w:rPr>
                <w:rFonts w:ascii="Arial" w:hAnsi="Arial" w:cs="Arial"/>
                <w:sz w:val="22"/>
                <w:szCs w:val="22"/>
              </w:rPr>
            </w:pPr>
          </w:p>
        </w:tc>
        <w:tc>
          <w:tcPr>
            <w:tcW w:w="993" w:type="dxa"/>
          </w:tcPr>
          <w:p w14:paraId="0D21D690" w14:textId="77777777" w:rsidR="00205C39" w:rsidRDefault="00205C39" w:rsidP="001B1618">
            <w:pPr>
              <w:jc w:val="both"/>
              <w:rPr>
                <w:rFonts w:ascii="Arial" w:hAnsi="Arial" w:cs="Arial"/>
                <w:sz w:val="22"/>
                <w:szCs w:val="22"/>
              </w:rPr>
            </w:pPr>
          </w:p>
        </w:tc>
        <w:tc>
          <w:tcPr>
            <w:tcW w:w="992" w:type="dxa"/>
          </w:tcPr>
          <w:p w14:paraId="6630FF1E" w14:textId="77777777" w:rsidR="00205C39" w:rsidRDefault="00205C39" w:rsidP="001B1618">
            <w:pPr>
              <w:jc w:val="both"/>
              <w:rPr>
                <w:rFonts w:ascii="Arial" w:hAnsi="Arial" w:cs="Arial"/>
                <w:sz w:val="22"/>
                <w:szCs w:val="22"/>
              </w:rPr>
            </w:pPr>
          </w:p>
        </w:tc>
        <w:tc>
          <w:tcPr>
            <w:tcW w:w="992" w:type="dxa"/>
          </w:tcPr>
          <w:p w14:paraId="00B81392" w14:textId="77777777" w:rsidR="00205C39" w:rsidRDefault="00205C39" w:rsidP="001B1618">
            <w:pPr>
              <w:jc w:val="both"/>
              <w:rPr>
                <w:rFonts w:ascii="Arial" w:hAnsi="Arial" w:cs="Arial"/>
                <w:sz w:val="22"/>
                <w:szCs w:val="22"/>
              </w:rPr>
            </w:pPr>
          </w:p>
        </w:tc>
        <w:tc>
          <w:tcPr>
            <w:tcW w:w="1276" w:type="dxa"/>
          </w:tcPr>
          <w:p w14:paraId="317B0D0D" w14:textId="77777777" w:rsidR="00205C39" w:rsidRDefault="00205C39" w:rsidP="001B1618">
            <w:pPr>
              <w:jc w:val="both"/>
              <w:rPr>
                <w:rFonts w:ascii="Arial" w:hAnsi="Arial" w:cs="Arial"/>
                <w:sz w:val="22"/>
                <w:szCs w:val="22"/>
              </w:rPr>
            </w:pPr>
          </w:p>
        </w:tc>
      </w:tr>
      <w:tr w:rsidR="00205C39" w14:paraId="6A74C137" w14:textId="7927F2DC" w:rsidTr="00D2625F">
        <w:tc>
          <w:tcPr>
            <w:tcW w:w="2333" w:type="dxa"/>
            <w:vAlign w:val="bottom"/>
          </w:tcPr>
          <w:p w14:paraId="0876A274" w14:textId="729775FC" w:rsidR="00205C39" w:rsidRDefault="00205C39" w:rsidP="001E50FD">
            <w:pPr>
              <w:jc w:val="both"/>
              <w:rPr>
                <w:rFonts w:ascii="Arial" w:hAnsi="Arial" w:cs="Arial"/>
                <w:sz w:val="22"/>
                <w:szCs w:val="22"/>
              </w:rPr>
            </w:pPr>
            <w:r>
              <w:rPr>
                <w:rFonts w:ascii="Arial" w:hAnsi="Arial" w:cs="Arial"/>
                <w:sz w:val="22"/>
                <w:szCs w:val="22"/>
              </w:rPr>
              <w:t>3</w:t>
            </w:r>
            <w:r w:rsidRPr="00672665">
              <w:rPr>
                <w:rFonts w:ascii="Arial" w:hAnsi="Arial" w:cs="Arial"/>
                <w:sz w:val="22"/>
                <w:szCs w:val="22"/>
                <w:vertAlign w:val="superscript"/>
              </w:rPr>
              <w:t>rd</w:t>
            </w:r>
            <w:r>
              <w:rPr>
                <w:rFonts w:ascii="Arial" w:hAnsi="Arial" w:cs="Arial"/>
                <w:sz w:val="22"/>
                <w:szCs w:val="22"/>
              </w:rPr>
              <w:t xml:space="preserve"> Party payments (HMRC / Pension)</w:t>
            </w:r>
          </w:p>
        </w:tc>
        <w:tc>
          <w:tcPr>
            <w:tcW w:w="2093" w:type="dxa"/>
            <w:shd w:val="clear" w:color="auto" w:fill="FFFFFF" w:themeFill="background1"/>
          </w:tcPr>
          <w:p w14:paraId="4A42F982" w14:textId="77777777" w:rsidR="00205C39" w:rsidRPr="00900ECF" w:rsidRDefault="00205C39" w:rsidP="001B1618">
            <w:pPr>
              <w:jc w:val="both"/>
              <w:rPr>
                <w:rFonts w:ascii="Arial" w:hAnsi="Arial" w:cs="Arial"/>
                <w:sz w:val="22"/>
                <w:szCs w:val="22"/>
              </w:rPr>
            </w:pPr>
          </w:p>
        </w:tc>
        <w:tc>
          <w:tcPr>
            <w:tcW w:w="992" w:type="dxa"/>
          </w:tcPr>
          <w:p w14:paraId="487AEF7F" w14:textId="77777777" w:rsidR="00205C39" w:rsidRDefault="00205C39" w:rsidP="001B1618">
            <w:pPr>
              <w:jc w:val="both"/>
              <w:rPr>
                <w:rFonts w:ascii="Arial" w:hAnsi="Arial" w:cs="Arial"/>
                <w:sz w:val="22"/>
                <w:szCs w:val="22"/>
              </w:rPr>
            </w:pPr>
          </w:p>
        </w:tc>
        <w:tc>
          <w:tcPr>
            <w:tcW w:w="992" w:type="dxa"/>
          </w:tcPr>
          <w:p w14:paraId="2F42B474" w14:textId="77777777" w:rsidR="00205C39" w:rsidRDefault="00205C39" w:rsidP="001B1618">
            <w:pPr>
              <w:jc w:val="both"/>
              <w:rPr>
                <w:rFonts w:ascii="Arial" w:hAnsi="Arial" w:cs="Arial"/>
                <w:sz w:val="22"/>
                <w:szCs w:val="22"/>
              </w:rPr>
            </w:pPr>
          </w:p>
        </w:tc>
        <w:tc>
          <w:tcPr>
            <w:tcW w:w="993" w:type="dxa"/>
          </w:tcPr>
          <w:p w14:paraId="2D118D66" w14:textId="77777777" w:rsidR="00205C39" w:rsidRDefault="00205C39" w:rsidP="001B1618">
            <w:pPr>
              <w:jc w:val="both"/>
              <w:rPr>
                <w:rFonts w:ascii="Arial" w:hAnsi="Arial" w:cs="Arial"/>
                <w:sz w:val="22"/>
                <w:szCs w:val="22"/>
              </w:rPr>
            </w:pPr>
          </w:p>
        </w:tc>
        <w:tc>
          <w:tcPr>
            <w:tcW w:w="992" w:type="dxa"/>
          </w:tcPr>
          <w:p w14:paraId="156A51EE" w14:textId="77777777" w:rsidR="00205C39" w:rsidRDefault="00205C39" w:rsidP="001B1618">
            <w:pPr>
              <w:jc w:val="both"/>
              <w:rPr>
                <w:rFonts w:ascii="Arial" w:hAnsi="Arial" w:cs="Arial"/>
                <w:sz w:val="22"/>
                <w:szCs w:val="22"/>
              </w:rPr>
            </w:pPr>
          </w:p>
        </w:tc>
        <w:tc>
          <w:tcPr>
            <w:tcW w:w="992" w:type="dxa"/>
          </w:tcPr>
          <w:p w14:paraId="2AD5E311" w14:textId="77777777" w:rsidR="00205C39" w:rsidRDefault="00205C39" w:rsidP="001B1618">
            <w:pPr>
              <w:jc w:val="both"/>
              <w:rPr>
                <w:rFonts w:ascii="Arial" w:hAnsi="Arial" w:cs="Arial"/>
                <w:sz w:val="22"/>
                <w:szCs w:val="22"/>
              </w:rPr>
            </w:pPr>
          </w:p>
        </w:tc>
        <w:tc>
          <w:tcPr>
            <w:tcW w:w="1276" w:type="dxa"/>
          </w:tcPr>
          <w:p w14:paraId="0C9CDC35" w14:textId="77777777" w:rsidR="00205C39" w:rsidRDefault="00205C39" w:rsidP="001B1618">
            <w:pPr>
              <w:jc w:val="both"/>
              <w:rPr>
                <w:rFonts w:ascii="Arial" w:hAnsi="Arial" w:cs="Arial"/>
                <w:sz w:val="22"/>
                <w:szCs w:val="22"/>
              </w:rPr>
            </w:pPr>
          </w:p>
        </w:tc>
      </w:tr>
      <w:tr w:rsidR="00205C39" w14:paraId="390A7B21" w14:textId="01B9E65C" w:rsidTr="00D2625F">
        <w:tc>
          <w:tcPr>
            <w:tcW w:w="2333" w:type="dxa"/>
            <w:vAlign w:val="bottom"/>
          </w:tcPr>
          <w:p w14:paraId="49D47174" w14:textId="09217F3F" w:rsidR="00205C39" w:rsidRDefault="00205C39" w:rsidP="001E50FD">
            <w:pPr>
              <w:jc w:val="both"/>
              <w:rPr>
                <w:rFonts w:ascii="Arial" w:hAnsi="Arial" w:cs="Arial"/>
                <w:sz w:val="22"/>
                <w:szCs w:val="22"/>
              </w:rPr>
            </w:pPr>
            <w:r>
              <w:rPr>
                <w:rFonts w:ascii="Arial" w:hAnsi="Arial" w:cs="Arial"/>
                <w:sz w:val="22"/>
                <w:szCs w:val="22"/>
              </w:rPr>
              <w:t>P60/P11D / HMRC returns  (year end)</w:t>
            </w:r>
          </w:p>
        </w:tc>
        <w:tc>
          <w:tcPr>
            <w:tcW w:w="2093" w:type="dxa"/>
            <w:shd w:val="clear" w:color="auto" w:fill="FFFFFF" w:themeFill="background1"/>
          </w:tcPr>
          <w:p w14:paraId="76113D10" w14:textId="77777777" w:rsidR="00205C39" w:rsidRPr="00900ECF" w:rsidRDefault="00205C39" w:rsidP="001B1618">
            <w:pPr>
              <w:jc w:val="both"/>
              <w:rPr>
                <w:rFonts w:ascii="Arial" w:hAnsi="Arial" w:cs="Arial"/>
                <w:sz w:val="22"/>
                <w:szCs w:val="22"/>
              </w:rPr>
            </w:pPr>
          </w:p>
        </w:tc>
        <w:tc>
          <w:tcPr>
            <w:tcW w:w="992" w:type="dxa"/>
          </w:tcPr>
          <w:p w14:paraId="28D16469" w14:textId="77777777" w:rsidR="00205C39" w:rsidRDefault="00205C39" w:rsidP="001B1618">
            <w:pPr>
              <w:jc w:val="both"/>
              <w:rPr>
                <w:rFonts w:ascii="Arial" w:hAnsi="Arial" w:cs="Arial"/>
                <w:sz w:val="22"/>
                <w:szCs w:val="22"/>
              </w:rPr>
            </w:pPr>
          </w:p>
        </w:tc>
        <w:tc>
          <w:tcPr>
            <w:tcW w:w="992" w:type="dxa"/>
          </w:tcPr>
          <w:p w14:paraId="0405D023" w14:textId="77777777" w:rsidR="00205C39" w:rsidRDefault="00205C39" w:rsidP="001B1618">
            <w:pPr>
              <w:jc w:val="both"/>
              <w:rPr>
                <w:rFonts w:ascii="Arial" w:hAnsi="Arial" w:cs="Arial"/>
                <w:sz w:val="22"/>
                <w:szCs w:val="22"/>
              </w:rPr>
            </w:pPr>
          </w:p>
        </w:tc>
        <w:tc>
          <w:tcPr>
            <w:tcW w:w="993" w:type="dxa"/>
          </w:tcPr>
          <w:p w14:paraId="6E0E86D5" w14:textId="77777777" w:rsidR="00205C39" w:rsidRDefault="00205C39" w:rsidP="001B1618">
            <w:pPr>
              <w:jc w:val="both"/>
              <w:rPr>
                <w:rFonts w:ascii="Arial" w:hAnsi="Arial" w:cs="Arial"/>
                <w:sz w:val="22"/>
                <w:szCs w:val="22"/>
              </w:rPr>
            </w:pPr>
          </w:p>
        </w:tc>
        <w:tc>
          <w:tcPr>
            <w:tcW w:w="992" w:type="dxa"/>
          </w:tcPr>
          <w:p w14:paraId="3E579B74" w14:textId="77777777" w:rsidR="00205C39" w:rsidRDefault="00205C39" w:rsidP="001B1618">
            <w:pPr>
              <w:jc w:val="both"/>
              <w:rPr>
                <w:rFonts w:ascii="Arial" w:hAnsi="Arial" w:cs="Arial"/>
                <w:sz w:val="22"/>
                <w:szCs w:val="22"/>
              </w:rPr>
            </w:pPr>
          </w:p>
        </w:tc>
        <w:tc>
          <w:tcPr>
            <w:tcW w:w="992" w:type="dxa"/>
          </w:tcPr>
          <w:p w14:paraId="41F39791" w14:textId="77777777" w:rsidR="00205C39" w:rsidRDefault="00205C39" w:rsidP="001B1618">
            <w:pPr>
              <w:jc w:val="both"/>
              <w:rPr>
                <w:rFonts w:ascii="Arial" w:hAnsi="Arial" w:cs="Arial"/>
                <w:sz w:val="22"/>
                <w:szCs w:val="22"/>
              </w:rPr>
            </w:pPr>
          </w:p>
        </w:tc>
        <w:tc>
          <w:tcPr>
            <w:tcW w:w="1276" w:type="dxa"/>
          </w:tcPr>
          <w:p w14:paraId="53C7146A" w14:textId="77777777" w:rsidR="00205C39" w:rsidRDefault="00205C39" w:rsidP="001B1618">
            <w:pPr>
              <w:jc w:val="both"/>
              <w:rPr>
                <w:rFonts w:ascii="Arial" w:hAnsi="Arial" w:cs="Arial"/>
                <w:sz w:val="22"/>
                <w:szCs w:val="22"/>
              </w:rPr>
            </w:pPr>
          </w:p>
        </w:tc>
      </w:tr>
      <w:tr w:rsidR="00205C39" w14:paraId="02295F81" w14:textId="63746424" w:rsidTr="00D2625F">
        <w:tc>
          <w:tcPr>
            <w:tcW w:w="2333" w:type="dxa"/>
          </w:tcPr>
          <w:p w14:paraId="5F78AC91" w14:textId="77777777" w:rsidR="00205C39" w:rsidRDefault="00205C39" w:rsidP="001B1618">
            <w:pPr>
              <w:rPr>
                <w:rFonts w:ascii="Arial" w:hAnsi="Arial" w:cs="Arial"/>
                <w:sz w:val="22"/>
                <w:szCs w:val="22"/>
              </w:rPr>
            </w:pPr>
            <w:r>
              <w:rPr>
                <w:rFonts w:ascii="Arial" w:hAnsi="Arial" w:cs="Arial"/>
                <w:sz w:val="22"/>
                <w:szCs w:val="22"/>
              </w:rPr>
              <w:t>Maintenance / Support/ help desk</w:t>
            </w:r>
          </w:p>
        </w:tc>
        <w:tc>
          <w:tcPr>
            <w:tcW w:w="2093" w:type="dxa"/>
            <w:shd w:val="clear" w:color="auto" w:fill="FFFFFF" w:themeFill="background1"/>
          </w:tcPr>
          <w:p w14:paraId="3381189C" w14:textId="77777777" w:rsidR="00205C39" w:rsidRPr="00900ECF" w:rsidRDefault="00205C39" w:rsidP="001B1618">
            <w:pPr>
              <w:jc w:val="both"/>
              <w:rPr>
                <w:rFonts w:ascii="Arial" w:hAnsi="Arial" w:cs="Arial"/>
                <w:sz w:val="22"/>
                <w:szCs w:val="22"/>
              </w:rPr>
            </w:pPr>
          </w:p>
        </w:tc>
        <w:tc>
          <w:tcPr>
            <w:tcW w:w="992" w:type="dxa"/>
          </w:tcPr>
          <w:p w14:paraId="7B8CA4B4" w14:textId="77777777" w:rsidR="00205C39" w:rsidRDefault="00205C39" w:rsidP="001B1618">
            <w:pPr>
              <w:jc w:val="both"/>
              <w:rPr>
                <w:rFonts w:ascii="Arial" w:hAnsi="Arial" w:cs="Arial"/>
                <w:sz w:val="22"/>
                <w:szCs w:val="22"/>
              </w:rPr>
            </w:pPr>
          </w:p>
        </w:tc>
        <w:tc>
          <w:tcPr>
            <w:tcW w:w="992" w:type="dxa"/>
          </w:tcPr>
          <w:p w14:paraId="5D978427" w14:textId="77777777" w:rsidR="00205C39" w:rsidRDefault="00205C39" w:rsidP="001B1618">
            <w:pPr>
              <w:jc w:val="both"/>
              <w:rPr>
                <w:rFonts w:ascii="Arial" w:hAnsi="Arial" w:cs="Arial"/>
                <w:sz w:val="22"/>
                <w:szCs w:val="22"/>
              </w:rPr>
            </w:pPr>
          </w:p>
        </w:tc>
        <w:tc>
          <w:tcPr>
            <w:tcW w:w="993" w:type="dxa"/>
          </w:tcPr>
          <w:p w14:paraId="18B5A243" w14:textId="77777777" w:rsidR="00205C39" w:rsidRDefault="00205C39" w:rsidP="001B1618">
            <w:pPr>
              <w:jc w:val="both"/>
              <w:rPr>
                <w:rFonts w:ascii="Arial" w:hAnsi="Arial" w:cs="Arial"/>
                <w:sz w:val="22"/>
                <w:szCs w:val="22"/>
              </w:rPr>
            </w:pPr>
          </w:p>
        </w:tc>
        <w:tc>
          <w:tcPr>
            <w:tcW w:w="992" w:type="dxa"/>
          </w:tcPr>
          <w:p w14:paraId="0B1EB2DE" w14:textId="77777777" w:rsidR="00205C39" w:rsidRDefault="00205C39" w:rsidP="001B1618">
            <w:pPr>
              <w:jc w:val="both"/>
              <w:rPr>
                <w:rFonts w:ascii="Arial" w:hAnsi="Arial" w:cs="Arial"/>
                <w:sz w:val="22"/>
                <w:szCs w:val="22"/>
              </w:rPr>
            </w:pPr>
          </w:p>
        </w:tc>
        <w:tc>
          <w:tcPr>
            <w:tcW w:w="992" w:type="dxa"/>
          </w:tcPr>
          <w:p w14:paraId="33C0AFE9" w14:textId="77777777" w:rsidR="00205C39" w:rsidRDefault="00205C39" w:rsidP="001B1618">
            <w:pPr>
              <w:jc w:val="both"/>
              <w:rPr>
                <w:rFonts w:ascii="Arial" w:hAnsi="Arial" w:cs="Arial"/>
                <w:sz w:val="22"/>
                <w:szCs w:val="22"/>
              </w:rPr>
            </w:pPr>
          </w:p>
        </w:tc>
        <w:tc>
          <w:tcPr>
            <w:tcW w:w="1276" w:type="dxa"/>
          </w:tcPr>
          <w:p w14:paraId="033292C5" w14:textId="77777777" w:rsidR="00205C39" w:rsidRDefault="00205C39" w:rsidP="001B1618">
            <w:pPr>
              <w:jc w:val="both"/>
              <w:rPr>
                <w:rFonts w:ascii="Arial" w:hAnsi="Arial" w:cs="Arial"/>
                <w:sz w:val="22"/>
                <w:szCs w:val="22"/>
              </w:rPr>
            </w:pPr>
          </w:p>
        </w:tc>
      </w:tr>
      <w:tr w:rsidR="00205C39" w14:paraId="7B997FBC" w14:textId="7E0A28C9" w:rsidTr="00D2625F">
        <w:tc>
          <w:tcPr>
            <w:tcW w:w="2333" w:type="dxa"/>
          </w:tcPr>
          <w:p w14:paraId="56D30B89" w14:textId="77777777" w:rsidR="00205C39" w:rsidRDefault="00205C39" w:rsidP="001B1618">
            <w:pPr>
              <w:jc w:val="both"/>
              <w:rPr>
                <w:rFonts w:ascii="Arial" w:hAnsi="Arial" w:cs="Arial"/>
                <w:sz w:val="22"/>
                <w:szCs w:val="22"/>
              </w:rPr>
            </w:pPr>
            <w:r>
              <w:rPr>
                <w:rFonts w:ascii="Arial" w:hAnsi="Arial" w:cs="Arial"/>
                <w:sz w:val="22"/>
                <w:szCs w:val="22"/>
              </w:rPr>
              <w:t>Software licences</w:t>
            </w:r>
          </w:p>
          <w:p w14:paraId="796E6DB5" w14:textId="77777777" w:rsidR="00205C39" w:rsidRDefault="00205C39" w:rsidP="001B1618">
            <w:pPr>
              <w:jc w:val="both"/>
              <w:rPr>
                <w:rFonts w:ascii="Arial" w:hAnsi="Arial" w:cs="Arial"/>
                <w:sz w:val="22"/>
                <w:szCs w:val="22"/>
              </w:rPr>
            </w:pPr>
          </w:p>
        </w:tc>
        <w:tc>
          <w:tcPr>
            <w:tcW w:w="2093" w:type="dxa"/>
            <w:shd w:val="clear" w:color="auto" w:fill="FFFFFF" w:themeFill="background1"/>
          </w:tcPr>
          <w:p w14:paraId="1C73BFB4" w14:textId="77777777" w:rsidR="00205C39" w:rsidRPr="00900ECF" w:rsidRDefault="00205C39" w:rsidP="001B1618">
            <w:pPr>
              <w:jc w:val="both"/>
              <w:rPr>
                <w:rFonts w:ascii="Arial" w:hAnsi="Arial" w:cs="Arial"/>
                <w:sz w:val="22"/>
                <w:szCs w:val="22"/>
              </w:rPr>
            </w:pPr>
          </w:p>
        </w:tc>
        <w:tc>
          <w:tcPr>
            <w:tcW w:w="992" w:type="dxa"/>
          </w:tcPr>
          <w:p w14:paraId="28CCC045" w14:textId="77777777" w:rsidR="00205C39" w:rsidRDefault="00205C39" w:rsidP="001B1618">
            <w:pPr>
              <w:jc w:val="both"/>
              <w:rPr>
                <w:rFonts w:ascii="Arial" w:hAnsi="Arial" w:cs="Arial"/>
                <w:sz w:val="22"/>
                <w:szCs w:val="22"/>
              </w:rPr>
            </w:pPr>
          </w:p>
        </w:tc>
        <w:tc>
          <w:tcPr>
            <w:tcW w:w="992" w:type="dxa"/>
          </w:tcPr>
          <w:p w14:paraId="51F8DC86" w14:textId="77777777" w:rsidR="00205C39" w:rsidRDefault="00205C39" w:rsidP="001B1618">
            <w:pPr>
              <w:jc w:val="both"/>
              <w:rPr>
                <w:rFonts w:ascii="Arial" w:hAnsi="Arial" w:cs="Arial"/>
                <w:sz w:val="22"/>
                <w:szCs w:val="22"/>
              </w:rPr>
            </w:pPr>
          </w:p>
        </w:tc>
        <w:tc>
          <w:tcPr>
            <w:tcW w:w="993" w:type="dxa"/>
          </w:tcPr>
          <w:p w14:paraId="5330E921" w14:textId="77777777" w:rsidR="00205C39" w:rsidRDefault="00205C39" w:rsidP="001B1618">
            <w:pPr>
              <w:jc w:val="both"/>
              <w:rPr>
                <w:rFonts w:ascii="Arial" w:hAnsi="Arial" w:cs="Arial"/>
                <w:sz w:val="22"/>
                <w:szCs w:val="22"/>
              </w:rPr>
            </w:pPr>
          </w:p>
        </w:tc>
        <w:tc>
          <w:tcPr>
            <w:tcW w:w="992" w:type="dxa"/>
          </w:tcPr>
          <w:p w14:paraId="166C78C6" w14:textId="77777777" w:rsidR="00205C39" w:rsidRDefault="00205C39" w:rsidP="001B1618">
            <w:pPr>
              <w:jc w:val="both"/>
              <w:rPr>
                <w:rFonts w:ascii="Arial" w:hAnsi="Arial" w:cs="Arial"/>
                <w:sz w:val="22"/>
                <w:szCs w:val="22"/>
              </w:rPr>
            </w:pPr>
          </w:p>
        </w:tc>
        <w:tc>
          <w:tcPr>
            <w:tcW w:w="992" w:type="dxa"/>
          </w:tcPr>
          <w:p w14:paraId="5A61F8FA" w14:textId="77777777" w:rsidR="00205C39" w:rsidRDefault="00205C39" w:rsidP="001B1618">
            <w:pPr>
              <w:jc w:val="both"/>
              <w:rPr>
                <w:rFonts w:ascii="Arial" w:hAnsi="Arial" w:cs="Arial"/>
                <w:sz w:val="22"/>
                <w:szCs w:val="22"/>
              </w:rPr>
            </w:pPr>
          </w:p>
        </w:tc>
        <w:tc>
          <w:tcPr>
            <w:tcW w:w="1276" w:type="dxa"/>
          </w:tcPr>
          <w:p w14:paraId="66CB971C" w14:textId="77777777" w:rsidR="00205C39" w:rsidRDefault="00205C39" w:rsidP="001B1618">
            <w:pPr>
              <w:jc w:val="both"/>
              <w:rPr>
                <w:rFonts w:ascii="Arial" w:hAnsi="Arial" w:cs="Arial"/>
                <w:sz w:val="22"/>
                <w:szCs w:val="22"/>
              </w:rPr>
            </w:pPr>
          </w:p>
        </w:tc>
      </w:tr>
      <w:tr w:rsidR="00205C39" w14:paraId="14C55A62" w14:textId="77777777" w:rsidTr="00D2625F">
        <w:tc>
          <w:tcPr>
            <w:tcW w:w="10663" w:type="dxa"/>
            <w:gridSpan w:val="8"/>
          </w:tcPr>
          <w:p w14:paraId="6E5A53E9" w14:textId="77777777" w:rsidR="00205C39" w:rsidRDefault="00205C39" w:rsidP="00205C39">
            <w:pPr>
              <w:rPr>
                <w:rFonts w:ascii="Arial" w:hAnsi="Arial" w:cs="Arial"/>
                <w:sz w:val="22"/>
                <w:szCs w:val="22"/>
              </w:rPr>
            </w:pPr>
          </w:p>
          <w:p w14:paraId="56593F97" w14:textId="782059E5" w:rsidR="00205C39" w:rsidRDefault="001E50FD" w:rsidP="001D5DAB">
            <w:pPr>
              <w:jc w:val="center"/>
              <w:rPr>
                <w:rFonts w:ascii="Arial" w:hAnsi="Arial" w:cs="Arial"/>
                <w:sz w:val="22"/>
                <w:szCs w:val="22"/>
              </w:rPr>
            </w:pPr>
            <w:r>
              <w:rPr>
                <w:rFonts w:ascii="Arial" w:hAnsi="Arial" w:cs="Arial"/>
                <w:b/>
                <w:sz w:val="22"/>
                <w:szCs w:val="22"/>
              </w:rPr>
              <w:t xml:space="preserve">              </w:t>
            </w:r>
            <w:r w:rsidR="00205C39" w:rsidRPr="00EB51D1">
              <w:rPr>
                <w:rFonts w:ascii="Arial" w:hAnsi="Arial" w:cs="Arial"/>
                <w:b/>
                <w:sz w:val="22"/>
                <w:szCs w:val="22"/>
              </w:rPr>
              <w:t>Sub-total</w:t>
            </w:r>
            <w:r w:rsidR="00205C39">
              <w:rPr>
                <w:rFonts w:ascii="Arial" w:hAnsi="Arial" w:cs="Arial"/>
                <w:b/>
                <w:sz w:val="22"/>
                <w:szCs w:val="22"/>
              </w:rPr>
              <w:t xml:space="preserve"> (monthly payroll for 100 employees)</w:t>
            </w:r>
            <w:r w:rsidR="00B65864">
              <w:rPr>
                <w:rFonts w:ascii="Arial" w:hAnsi="Arial" w:cs="Arial"/>
                <w:b/>
                <w:sz w:val="22"/>
                <w:szCs w:val="22"/>
              </w:rPr>
              <w:t xml:space="preserve"> for five years</w:t>
            </w:r>
            <w:r w:rsidR="00205C39">
              <w:rPr>
                <w:rFonts w:ascii="Arial" w:hAnsi="Arial" w:cs="Arial"/>
                <w:b/>
                <w:sz w:val="22"/>
                <w:szCs w:val="22"/>
              </w:rPr>
              <w:t>: £</w:t>
            </w:r>
          </w:p>
          <w:p w14:paraId="2D00DA59" w14:textId="41578A16" w:rsidR="00205C39" w:rsidRDefault="00205C39" w:rsidP="001B1618">
            <w:pPr>
              <w:jc w:val="both"/>
              <w:rPr>
                <w:rFonts w:ascii="Arial" w:hAnsi="Arial" w:cs="Arial"/>
                <w:sz w:val="22"/>
                <w:szCs w:val="22"/>
              </w:rPr>
            </w:pPr>
          </w:p>
        </w:tc>
      </w:tr>
    </w:tbl>
    <w:p w14:paraId="3CB931F2" w14:textId="1820CDBA" w:rsidR="00205C39" w:rsidRDefault="00205C39" w:rsidP="00E41F3E">
      <w:pPr>
        <w:rPr>
          <w:rFonts w:ascii="Arial" w:hAnsi="Arial" w:cs="Arial"/>
          <w:sz w:val="22"/>
          <w:szCs w:val="22"/>
        </w:rPr>
      </w:pPr>
    </w:p>
    <w:p w14:paraId="03267B60" w14:textId="6D836BB9" w:rsidR="002D66C0" w:rsidRDefault="00287403" w:rsidP="002D66C0">
      <w:pPr>
        <w:pStyle w:val="ListParagraph"/>
        <w:rPr>
          <w:rFonts w:ascii="Arial" w:hAnsi="Arial" w:cs="Arial"/>
          <w:sz w:val="22"/>
          <w:szCs w:val="22"/>
        </w:rPr>
      </w:pPr>
      <w:r>
        <w:rPr>
          <w:rFonts w:ascii="Arial" w:hAnsi="Arial" w:cs="Arial"/>
          <w:sz w:val="22"/>
          <w:szCs w:val="22"/>
        </w:rPr>
        <w:t>*</w:t>
      </w:r>
      <w:r w:rsidR="002D66C0">
        <w:rPr>
          <w:rFonts w:ascii="Arial" w:hAnsi="Arial" w:cs="Arial"/>
          <w:sz w:val="22"/>
          <w:szCs w:val="22"/>
        </w:rPr>
        <w:t>* please state ‘N/A’ if it is not applicable</w:t>
      </w:r>
    </w:p>
    <w:p w14:paraId="7D6A04E2" w14:textId="77777777" w:rsidR="00D86735" w:rsidRPr="00EB51D1" w:rsidRDefault="00D86735" w:rsidP="002D66C0">
      <w:pPr>
        <w:pStyle w:val="ListParagraph"/>
        <w:rPr>
          <w:rFonts w:ascii="Arial" w:hAnsi="Arial" w:cs="Arial"/>
          <w:sz w:val="22"/>
          <w:szCs w:val="22"/>
        </w:rPr>
      </w:pPr>
    </w:p>
    <w:p w14:paraId="165B8AF7" w14:textId="77777777" w:rsidR="00B65864" w:rsidRDefault="00D86735" w:rsidP="00E41F3E">
      <w:pPr>
        <w:rPr>
          <w:rFonts w:ascii="Arial" w:hAnsi="Arial" w:cs="Arial"/>
          <w:sz w:val="22"/>
          <w:szCs w:val="22"/>
        </w:rPr>
      </w:pPr>
      <w:r>
        <w:rPr>
          <w:rFonts w:ascii="Arial" w:hAnsi="Arial" w:cs="Arial"/>
          <w:sz w:val="22"/>
          <w:szCs w:val="22"/>
        </w:rPr>
        <w:tab/>
        <w:t>+</w:t>
      </w:r>
      <w:r w:rsidR="00C87809">
        <w:rPr>
          <w:rFonts w:ascii="Arial" w:hAnsi="Arial" w:cs="Arial"/>
          <w:sz w:val="22"/>
          <w:szCs w:val="22"/>
        </w:rPr>
        <w:t>+</w:t>
      </w:r>
      <w:r>
        <w:rPr>
          <w:rFonts w:ascii="Arial" w:hAnsi="Arial" w:cs="Arial"/>
          <w:sz w:val="22"/>
          <w:szCs w:val="22"/>
        </w:rPr>
        <w:t xml:space="preserve"> tenderers should raise clarification to LCCC if items required in the pricing schedule are not listed in the above tables.</w:t>
      </w:r>
    </w:p>
    <w:p w14:paraId="24535ACC" w14:textId="32AF9E60" w:rsidR="00900ECF" w:rsidRDefault="00D86735" w:rsidP="00E41F3E">
      <w:pPr>
        <w:rPr>
          <w:rFonts w:ascii="Arial" w:hAnsi="Arial" w:cs="Arial"/>
          <w:sz w:val="22"/>
          <w:szCs w:val="22"/>
        </w:rPr>
      </w:pPr>
      <w:r>
        <w:rPr>
          <w:rFonts w:ascii="Arial" w:hAnsi="Arial" w:cs="Arial"/>
          <w:sz w:val="22"/>
          <w:szCs w:val="22"/>
        </w:rPr>
        <w:t xml:space="preserve"> </w:t>
      </w:r>
    </w:p>
    <w:p w14:paraId="49AD3F95" w14:textId="67CB7B6F" w:rsidR="00B76ABC" w:rsidRDefault="00B76ABC" w:rsidP="00E41F3E">
      <w:pPr>
        <w:rPr>
          <w:rFonts w:ascii="Arial" w:hAnsi="Arial" w:cs="Arial"/>
          <w:b/>
          <w:sz w:val="22"/>
          <w:szCs w:val="22"/>
        </w:rPr>
      </w:pPr>
    </w:p>
    <w:p w14:paraId="7B78A914" w14:textId="077693AF" w:rsidR="00B65864" w:rsidRDefault="00D85474" w:rsidP="00B65864">
      <w:pPr>
        <w:ind w:hanging="426"/>
        <w:rPr>
          <w:rFonts w:ascii="Arial" w:hAnsi="Arial" w:cs="Arial"/>
          <w:b/>
          <w:sz w:val="28"/>
          <w:szCs w:val="28"/>
        </w:rPr>
      </w:pPr>
      <w:r w:rsidRPr="00D2625F">
        <w:rPr>
          <w:rFonts w:ascii="Arial" w:hAnsi="Arial" w:cs="Arial"/>
          <w:b/>
          <w:sz w:val="28"/>
          <w:szCs w:val="28"/>
        </w:rPr>
        <w:t>Price (i) -</w:t>
      </w:r>
      <w:r w:rsidR="00B65864">
        <w:rPr>
          <w:rFonts w:ascii="Arial" w:hAnsi="Arial" w:cs="Arial"/>
          <w:b/>
          <w:sz w:val="28"/>
          <w:szCs w:val="28"/>
        </w:rPr>
        <w:t>T</w:t>
      </w:r>
      <w:r w:rsidR="00CF51A7" w:rsidRPr="00D2625F">
        <w:rPr>
          <w:rFonts w:ascii="Arial" w:hAnsi="Arial" w:cs="Arial"/>
          <w:b/>
          <w:sz w:val="28"/>
          <w:szCs w:val="28"/>
        </w:rPr>
        <w:t xml:space="preserve">otal cost for </w:t>
      </w:r>
      <w:r w:rsidR="00DF3333" w:rsidRPr="00D2625F">
        <w:rPr>
          <w:rFonts w:ascii="Arial" w:hAnsi="Arial" w:cs="Arial"/>
          <w:b/>
          <w:sz w:val="28"/>
          <w:szCs w:val="28"/>
        </w:rPr>
        <w:t>year 1, 2 and 3</w:t>
      </w:r>
      <w:r w:rsidR="00EB4C6F" w:rsidRPr="00D2625F">
        <w:rPr>
          <w:rFonts w:ascii="Arial" w:hAnsi="Arial" w:cs="Arial"/>
          <w:b/>
          <w:sz w:val="28"/>
          <w:szCs w:val="28"/>
        </w:rPr>
        <w:t xml:space="preserve"> (including set up </w:t>
      </w:r>
      <w:r w:rsidR="00B65864">
        <w:rPr>
          <w:rFonts w:ascii="Arial" w:hAnsi="Arial" w:cs="Arial"/>
          <w:b/>
          <w:sz w:val="28"/>
          <w:szCs w:val="28"/>
        </w:rPr>
        <w:t>costs):</w:t>
      </w:r>
    </w:p>
    <w:p w14:paraId="0CCEF432" w14:textId="77777777" w:rsidR="00B65864" w:rsidRDefault="00B65864" w:rsidP="00B65864">
      <w:pPr>
        <w:rPr>
          <w:rFonts w:ascii="Arial" w:hAnsi="Arial" w:cs="Arial"/>
          <w:b/>
          <w:sz w:val="28"/>
          <w:szCs w:val="28"/>
        </w:rPr>
      </w:pPr>
    </w:p>
    <w:p w14:paraId="5E2592B0" w14:textId="688EC3E3" w:rsidR="00CF51A7" w:rsidRPr="00D2625F" w:rsidRDefault="00B65864" w:rsidP="00B65864">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Pr>
          <w:rFonts w:ascii="Arial" w:hAnsi="Arial" w:cs="Arial"/>
          <w:b/>
          <w:sz w:val="28"/>
          <w:szCs w:val="28"/>
        </w:rPr>
        <w:tab/>
      </w:r>
      <w:r w:rsidR="00B62E7B" w:rsidRPr="00D2625F">
        <w:rPr>
          <w:rFonts w:ascii="Arial" w:hAnsi="Arial" w:cs="Arial"/>
          <w:b/>
          <w:sz w:val="28"/>
          <w:szCs w:val="28"/>
        </w:rPr>
        <w:t>£ ________</w:t>
      </w:r>
      <w:r>
        <w:rPr>
          <w:rFonts w:ascii="Arial" w:hAnsi="Arial" w:cs="Arial"/>
          <w:b/>
          <w:sz w:val="28"/>
          <w:szCs w:val="28"/>
        </w:rPr>
        <w:t>_</w:t>
      </w:r>
      <w:r w:rsidR="00B62E7B" w:rsidRPr="00D2625F">
        <w:rPr>
          <w:rFonts w:ascii="Arial" w:hAnsi="Arial" w:cs="Arial"/>
          <w:b/>
          <w:sz w:val="28"/>
          <w:szCs w:val="28"/>
        </w:rPr>
        <w:t>____</w:t>
      </w:r>
      <w:r>
        <w:rPr>
          <w:rFonts w:ascii="Arial" w:hAnsi="Arial" w:cs="Arial"/>
          <w:b/>
          <w:sz w:val="28"/>
          <w:szCs w:val="28"/>
        </w:rPr>
        <w:t>______</w:t>
      </w:r>
    </w:p>
    <w:p w14:paraId="38B6CC57" w14:textId="3B4BF2DE" w:rsidR="00CF51A7" w:rsidRPr="00D2625F" w:rsidRDefault="00CF51A7" w:rsidP="00E41F3E">
      <w:pPr>
        <w:rPr>
          <w:rFonts w:ascii="Arial" w:hAnsi="Arial" w:cs="Arial"/>
          <w:b/>
          <w:sz w:val="28"/>
          <w:szCs w:val="28"/>
        </w:rPr>
      </w:pPr>
    </w:p>
    <w:p w14:paraId="1FC7A30B" w14:textId="77777777" w:rsidR="00205C39" w:rsidRPr="00D2625F" w:rsidRDefault="00205C39" w:rsidP="00E41F3E">
      <w:pPr>
        <w:rPr>
          <w:rFonts w:ascii="Arial" w:hAnsi="Arial" w:cs="Arial"/>
          <w:b/>
          <w:sz w:val="28"/>
          <w:szCs w:val="28"/>
        </w:rPr>
      </w:pPr>
    </w:p>
    <w:p w14:paraId="0E479300" w14:textId="5F5C3BE8" w:rsidR="00F77BEF" w:rsidRPr="00B65864" w:rsidRDefault="00D85474" w:rsidP="00B65864">
      <w:pPr>
        <w:ind w:hanging="426"/>
        <w:rPr>
          <w:rFonts w:ascii="Arial" w:hAnsi="Arial" w:cs="Arial"/>
          <w:b/>
          <w:sz w:val="28"/>
          <w:szCs w:val="28"/>
        </w:rPr>
      </w:pPr>
      <w:r w:rsidRPr="00D2625F">
        <w:rPr>
          <w:rFonts w:ascii="Arial" w:hAnsi="Arial" w:cs="Arial"/>
          <w:b/>
          <w:sz w:val="28"/>
          <w:szCs w:val="28"/>
        </w:rPr>
        <w:t xml:space="preserve">Price (ii) - </w:t>
      </w:r>
      <w:r w:rsidR="002F4FD5" w:rsidRPr="00D2625F">
        <w:rPr>
          <w:rFonts w:ascii="Arial" w:hAnsi="Arial" w:cs="Arial"/>
          <w:b/>
          <w:sz w:val="28"/>
          <w:szCs w:val="28"/>
        </w:rPr>
        <w:t>Total cost for</w:t>
      </w:r>
      <w:r w:rsidR="00DF3333" w:rsidRPr="00D2625F">
        <w:rPr>
          <w:rFonts w:ascii="Arial" w:hAnsi="Arial" w:cs="Arial"/>
          <w:b/>
          <w:sz w:val="28"/>
          <w:szCs w:val="28"/>
        </w:rPr>
        <w:t xml:space="preserve"> year 4 and 5: </w:t>
      </w:r>
      <w:r w:rsidR="00B65864">
        <w:rPr>
          <w:rFonts w:ascii="Arial" w:hAnsi="Arial" w:cs="Arial"/>
          <w:b/>
          <w:sz w:val="28"/>
          <w:szCs w:val="28"/>
        </w:rPr>
        <w:tab/>
      </w:r>
      <w:r w:rsidR="00DF3333" w:rsidRPr="00D2625F">
        <w:rPr>
          <w:rFonts w:ascii="Arial" w:hAnsi="Arial" w:cs="Arial"/>
          <w:b/>
          <w:sz w:val="28"/>
          <w:szCs w:val="28"/>
        </w:rPr>
        <w:t>£__________________</w:t>
      </w:r>
      <w:r w:rsidR="00B65864">
        <w:rPr>
          <w:rFonts w:ascii="Arial" w:hAnsi="Arial" w:cs="Arial"/>
          <w:b/>
          <w:sz w:val="28"/>
          <w:szCs w:val="28"/>
        </w:rPr>
        <w:t>_</w:t>
      </w:r>
    </w:p>
    <w:p w14:paraId="7723AB29" w14:textId="34ECD168" w:rsidR="001E50FD" w:rsidRDefault="001E50FD">
      <w:pPr>
        <w:spacing w:after="160" w:line="259" w:lineRule="auto"/>
        <w:rPr>
          <w:rFonts w:ascii="Arial" w:hAnsi="Arial" w:cs="Arial"/>
          <w:sz w:val="22"/>
          <w:szCs w:val="22"/>
        </w:rPr>
      </w:pPr>
      <w:r>
        <w:rPr>
          <w:rFonts w:ascii="Arial" w:hAnsi="Arial" w:cs="Arial"/>
          <w:sz w:val="22"/>
          <w:szCs w:val="22"/>
        </w:rPr>
        <w:br w:type="page"/>
      </w:r>
    </w:p>
    <w:p w14:paraId="7C2A5E57" w14:textId="77777777" w:rsidR="00816A6A" w:rsidRDefault="00816A6A" w:rsidP="00E41F3E">
      <w:pPr>
        <w:rPr>
          <w:rFonts w:ascii="Arial" w:hAnsi="Arial" w:cs="Arial"/>
          <w:sz w:val="22"/>
          <w:szCs w:val="22"/>
        </w:rPr>
      </w:pPr>
    </w:p>
    <w:p w14:paraId="5DF7F6C1" w14:textId="77777777" w:rsidR="00816A6A" w:rsidRDefault="00816A6A" w:rsidP="00E41F3E">
      <w:pPr>
        <w:rPr>
          <w:rFonts w:ascii="Arial" w:hAnsi="Arial" w:cs="Arial"/>
          <w:sz w:val="22"/>
          <w:szCs w:val="22"/>
        </w:rPr>
      </w:pPr>
    </w:p>
    <w:p w14:paraId="2EF389F5" w14:textId="731B786F" w:rsidR="008C2E1F" w:rsidRPr="00B62E7B" w:rsidRDefault="00EA06B0" w:rsidP="00E41F3E">
      <w:pPr>
        <w:rPr>
          <w:rFonts w:ascii="Arial" w:hAnsi="Arial" w:cs="Arial"/>
          <w:b/>
          <w:sz w:val="22"/>
          <w:szCs w:val="22"/>
        </w:rPr>
      </w:pPr>
      <w:r w:rsidRPr="00B62E7B">
        <w:rPr>
          <w:rFonts w:ascii="Arial" w:hAnsi="Arial" w:cs="Arial"/>
          <w:b/>
          <w:sz w:val="22"/>
          <w:szCs w:val="22"/>
        </w:rPr>
        <w:t xml:space="preserve">Table </w:t>
      </w:r>
      <w:r w:rsidR="008C2E1F" w:rsidRPr="00B62E7B">
        <w:rPr>
          <w:rFonts w:ascii="Arial" w:hAnsi="Arial" w:cs="Arial"/>
          <w:b/>
          <w:sz w:val="22"/>
          <w:szCs w:val="22"/>
        </w:rPr>
        <w:t>B.</w:t>
      </w:r>
      <w:r w:rsidR="004E7F7F" w:rsidRPr="00B62E7B">
        <w:rPr>
          <w:rFonts w:ascii="Arial" w:hAnsi="Arial" w:cs="Arial"/>
          <w:b/>
          <w:sz w:val="22"/>
          <w:szCs w:val="22"/>
        </w:rPr>
        <w:t xml:space="preserve"> Optional Items</w:t>
      </w:r>
      <w:r w:rsidR="0096250C" w:rsidRPr="00B62E7B">
        <w:rPr>
          <w:rFonts w:ascii="Arial" w:hAnsi="Arial" w:cs="Arial"/>
          <w:b/>
          <w:sz w:val="22"/>
          <w:szCs w:val="22"/>
        </w:rPr>
        <w:t xml:space="preserve"> to be offered</w:t>
      </w:r>
      <w:r w:rsidR="008C2E1F" w:rsidRPr="00B62E7B">
        <w:rPr>
          <w:rFonts w:ascii="Arial" w:hAnsi="Arial" w:cs="Arial"/>
          <w:b/>
          <w:sz w:val="22"/>
          <w:szCs w:val="22"/>
        </w:rPr>
        <w:t>:</w:t>
      </w:r>
    </w:p>
    <w:p w14:paraId="512AABC5" w14:textId="53D4ED1C" w:rsidR="007F0EA1" w:rsidRDefault="007F0EA1" w:rsidP="00E41F3E">
      <w:pPr>
        <w:rPr>
          <w:rFonts w:ascii="Arial" w:hAnsi="Arial" w:cs="Arial"/>
          <w:sz w:val="22"/>
          <w:szCs w:val="22"/>
        </w:rPr>
      </w:pPr>
    </w:p>
    <w:p w14:paraId="04CF011F" w14:textId="3A4C4063" w:rsidR="00EB79E0" w:rsidRPr="003C6E72" w:rsidRDefault="00EB79E0" w:rsidP="00E41F3E">
      <w:pPr>
        <w:rPr>
          <w:rFonts w:ascii="Arial" w:hAnsi="Arial" w:cs="Arial"/>
          <w:sz w:val="22"/>
          <w:szCs w:val="22"/>
        </w:rPr>
      </w:pPr>
    </w:p>
    <w:tbl>
      <w:tblPr>
        <w:tblStyle w:val="TableGrid"/>
        <w:tblW w:w="0" w:type="auto"/>
        <w:tblInd w:w="390" w:type="dxa"/>
        <w:tblLook w:val="04A0" w:firstRow="1" w:lastRow="0" w:firstColumn="1" w:lastColumn="0" w:noHBand="0" w:noVBand="1"/>
      </w:tblPr>
      <w:tblGrid>
        <w:gridCol w:w="1448"/>
        <w:gridCol w:w="4536"/>
        <w:gridCol w:w="1701"/>
      </w:tblGrid>
      <w:tr w:rsidR="006413EC" w14:paraId="0ED1F1E3" w14:textId="77777777" w:rsidTr="00636594">
        <w:tc>
          <w:tcPr>
            <w:tcW w:w="1448" w:type="dxa"/>
          </w:tcPr>
          <w:p w14:paraId="7EE4D2AB" w14:textId="042692FA" w:rsidR="006413EC" w:rsidRDefault="006413EC" w:rsidP="007F4A4D">
            <w:pPr>
              <w:jc w:val="both"/>
              <w:rPr>
                <w:rFonts w:ascii="Arial" w:hAnsi="Arial" w:cs="Arial"/>
                <w:sz w:val="22"/>
                <w:szCs w:val="22"/>
              </w:rPr>
            </w:pPr>
            <w:r>
              <w:rPr>
                <w:rFonts w:ascii="Arial" w:hAnsi="Arial" w:cs="Arial"/>
                <w:sz w:val="22"/>
                <w:szCs w:val="22"/>
              </w:rPr>
              <w:t>Item</w:t>
            </w:r>
          </w:p>
        </w:tc>
        <w:tc>
          <w:tcPr>
            <w:tcW w:w="4536" w:type="dxa"/>
          </w:tcPr>
          <w:p w14:paraId="2B72E767" w14:textId="43DA14E5" w:rsidR="006413EC" w:rsidRDefault="006413EC" w:rsidP="007F4A4D">
            <w:pPr>
              <w:jc w:val="both"/>
              <w:rPr>
                <w:rFonts w:ascii="Arial" w:hAnsi="Arial" w:cs="Arial"/>
                <w:sz w:val="22"/>
                <w:szCs w:val="22"/>
              </w:rPr>
            </w:pPr>
            <w:r>
              <w:rPr>
                <w:rFonts w:ascii="Arial" w:hAnsi="Arial" w:cs="Arial"/>
                <w:sz w:val="22"/>
                <w:szCs w:val="22"/>
              </w:rPr>
              <w:t>Details</w:t>
            </w:r>
          </w:p>
          <w:p w14:paraId="722428DD" w14:textId="77777777" w:rsidR="006413EC" w:rsidRDefault="006413EC" w:rsidP="007F4A4D">
            <w:pPr>
              <w:jc w:val="both"/>
              <w:rPr>
                <w:rFonts w:ascii="Arial" w:hAnsi="Arial" w:cs="Arial"/>
                <w:sz w:val="22"/>
                <w:szCs w:val="22"/>
              </w:rPr>
            </w:pPr>
          </w:p>
        </w:tc>
        <w:tc>
          <w:tcPr>
            <w:tcW w:w="1701" w:type="dxa"/>
          </w:tcPr>
          <w:p w14:paraId="7040AD4E" w14:textId="70BF46C4" w:rsidR="006413EC" w:rsidRDefault="00F77BEF" w:rsidP="00F77BEF">
            <w:pPr>
              <w:jc w:val="both"/>
              <w:rPr>
                <w:rFonts w:ascii="Arial" w:hAnsi="Arial" w:cs="Arial"/>
                <w:sz w:val="22"/>
                <w:szCs w:val="22"/>
              </w:rPr>
            </w:pPr>
            <w:r>
              <w:rPr>
                <w:rFonts w:ascii="Arial" w:hAnsi="Arial" w:cs="Arial"/>
                <w:sz w:val="22"/>
                <w:szCs w:val="22"/>
              </w:rPr>
              <w:t>Charge £</w:t>
            </w:r>
          </w:p>
        </w:tc>
      </w:tr>
      <w:tr w:rsidR="006413EC" w14:paraId="1A41FD8D" w14:textId="77777777" w:rsidTr="00636594">
        <w:tc>
          <w:tcPr>
            <w:tcW w:w="1448" w:type="dxa"/>
          </w:tcPr>
          <w:p w14:paraId="27395A39" w14:textId="102B1C8C" w:rsidR="006413EC" w:rsidRDefault="006413EC" w:rsidP="007F4A4D">
            <w:pPr>
              <w:jc w:val="both"/>
              <w:rPr>
                <w:rFonts w:ascii="Arial" w:hAnsi="Arial" w:cs="Arial"/>
                <w:sz w:val="22"/>
                <w:szCs w:val="22"/>
              </w:rPr>
            </w:pPr>
          </w:p>
        </w:tc>
        <w:tc>
          <w:tcPr>
            <w:tcW w:w="4536" w:type="dxa"/>
          </w:tcPr>
          <w:p w14:paraId="2AFCBA46" w14:textId="67CD7AEC" w:rsidR="009718C5" w:rsidRDefault="0096250C" w:rsidP="007F4A4D">
            <w:pPr>
              <w:jc w:val="both"/>
              <w:rPr>
                <w:rFonts w:ascii="Arial" w:hAnsi="Arial" w:cs="Arial"/>
                <w:sz w:val="22"/>
                <w:szCs w:val="22"/>
              </w:rPr>
            </w:pPr>
            <w:r>
              <w:rPr>
                <w:rFonts w:ascii="Arial" w:hAnsi="Arial" w:cs="Arial"/>
                <w:sz w:val="22"/>
                <w:szCs w:val="22"/>
              </w:rPr>
              <w:t>(tenderer to add)</w:t>
            </w:r>
          </w:p>
          <w:p w14:paraId="649E140B" w14:textId="0227D0C0" w:rsidR="006413EC" w:rsidRDefault="006413EC" w:rsidP="007F4A4D">
            <w:pPr>
              <w:jc w:val="both"/>
              <w:rPr>
                <w:rFonts w:ascii="Arial" w:hAnsi="Arial" w:cs="Arial"/>
                <w:sz w:val="22"/>
                <w:szCs w:val="22"/>
              </w:rPr>
            </w:pPr>
          </w:p>
        </w:tc>
        <w:tc>
          <w:tcPr>
            <w:tcW w:w="1701" w:type="dxa"/>
          </w:tcPr>
          <w:p w14:paraId="1F73D5E5" w14:textId="77777777" w:rsidR="006413EC" w:rsidRDefault="006413EC" w:rsidP="007F4A4D">
            <w:pPr>
              <w:jc w:val="both"/>
              <w:rPr>
                <w:rFonts w:ascii="Arial" w:hAnsi="Arial" w:cs="Arial"/>
                <w:sz w:val="22"/>
                <w:szCs w:val="22"/>
              </w:rPr>
            </w:pPr>
          </w:p>
        </w:tc>
      </w:tr>
      <w:tr w:rsidR="006413EC" w14:paraId="788C629D" w14:textId="77777777" w:rsidTr="009718C5">
        <w:trPr>
          <w:trHeight w:val="561"/>
        </w:trPr>
        <w:tc>
          <w:tcPr>
            <w:tcW w:w="1448" w:type="dxa"/>
          </w:tcPr>
          <w:p w14:paraId="70A8BFA5" w14:textId="71253DC0" w:rsidR="006413EC" w:rsidRDefault="006413EC" w:rsidP="007F4A4D">
            <w:pPr>
              <w:jc w:val="both"/>
              <w:rPr>
                <w:rFonts w:ascii="Arial" w:hAnsi="Arial" w:cs="Arial"/>
                <w:sz w:val="22"/>
                <w:szCs w:val="22"/>
              </w:rPr>
            </w:pPr>
          </w:p>
        </w:tc>
        <w:tc>
          <w:tcPr>
            <w:tcW w:w="4536" w:type="dxa"/>
          </w:tcPr>
          <w:p w14:paraId="71F5ED5E" w14:textId="2C14A856" w:rsidR="006413EC" w:rsidRDefault="00F77BEF" w:rsidP="009718C5">
            <w:pPr>
              <w:jc w:val="both"/>
              <w:rPr>
                <w:rFonts w:ascii="Arial" w:hAnsi="Arial" w:cs="Arial"/>
                <w:sz w:val="22"/>
                <w:szCs w:val="22"/>
              </w:rPr>
            </w:pPr>
            <w:r>
              <w:rPr>
                <w:rFonts w:ascii="Arial" w:hAnsi="Arial" w:cs="Arial"/>
                <w:sz w:val="22"/>
                <w:szCs w:val="22"/>
              </w:rPr>
              <w:t xml:space="preserve"> </w:t>
            </w:r>
          </w:p>
        </w:tc>
        <w:tc>
          <w:tcPr>
            <w:tcW w:w="1701" w:type="dxa"/>
          </w:tcPr>
          <w:p w14:paraId="02A0126F" w14:textId="67513F09" w:rsidR="006413EC" w:rsidRDefault="006413EC" w:rsidP="007F4A4D">
            <w:pPr>
              <w:jc w:val="both"/>
              <w:rPr>
                <w:rFonts w:ascii="Arial" w:hAnsi="Arial" w:cs="Arial"/>
                <w:sz w:val="22"/>
                <w:szCs w:val="22"/>
              </w:rPr>
            </w:pPr>
          </w:p>
        </w:tc>
      </w:tr>
      <w:tr w:rsidR="00F77BEF" w14:paraId="52239469" w14:textId="77777777" w:rsidTr="009718C5">
        <w:trPr>
          <w:trHeight w:val="555"/>
        </w:trPr>
        <w:tc>
          <w:tcPr>
            <w:tcW w:w="1448" w:type="dxa"/>
          </w:tcPr>
          <w:p w14:paraId="426F280E" w14:textId="77777777" w:rsidR="00F77BEF" w:rsidRDefault="00F77BEF" w:rsidP="007F4A4D">
            <w:pPr>
              <w:jc w:val="both"/>
              <w:rPr>
                <w:rFonts w:ascii="Arial" w:hAnsi="Arial" w:cs="Arial"/>
                <w:sz w:val="22"/>
                <w:szCs w:val="22"/>
              </w:rPr>
            </w:pPr>
          </w:p>
        </w:tc>
        <w:tc>
          <w:tcPr>
            <w:tcW w:w="4536" w:type="dxa"/>
          </w:tcPr>
          <w:p w14:paraId="3D608018" w14:textId="77777777" w:rsidR="00F77BEF" w:rsidRDefault="00F77BEF" w:rsidP="007F4A4D">
            <w:pPr>
              <w:jc w:val="both"/>
              <w:rPr>
                <w:rFonts w:ascii="Arial" w:hAnsi="Arial" w:cs="Arial"/>
                <w:sz w:val="22"/>
                <w:szCs w:val="22"/>
              </w:rPr>
            </w:pPr>
          </w:p>
        </w:tc>
        <w:tc>
          <w:tcPr>
            <w:tcW w:w="1701" w:type="dxa"/>
          </w:tcPr>
          <w:p w14:paraId="3A1EFED9" w14:textId="77777777" w:rsidR="00F77BEF" w:rsidRDefault="00F77BEF" w:rsidP="007F4A4D">
            <w:pPr>
              <w:jc w:val="both"/>
              <w:rPr>
                <w:rFonts w:ascii="Arial" w:hAnsi="Arial" w:cs="Arial"/>
                <w:sz w:val="22"/>
                <w:szCs w:val="22"/>
              </w:rPr>
            </w:pPr>
          </w:p>
        </w:tc>
      </w:tr>
      <w:tr w:rsidR="00F77BEF" w14:paraId="73D8640B" w14:textId="77777777" w:rsidTr="009718C5">
        <w:trPr>
          <w:trHeight w:val="563"/>
        </w:trPr>
        <w:tc>
          <w:tcPr>
            <w:tcW w:w="1448" w:type="dxa"/>
          </w:tcPr>
          <w:p w14:paraId="3A016838" w14:textId="77777777" w:rsidR="00F77BEF" w:rsidRDefault="00F77BEF" w:rsidP="007F4A4D">
            <w:pPr>
              <w:jc w:val="both"/>
              <w:rPr>
                <w:rFonts w:ascii="Arial" w:hAnsi="Arial" w:cs="Arial"/>
                <w:sz w:val="22"/>
                <w:szCs w:val="22"/>
              </w:rPr>
            </w:pPr>
          </w:p>
        </w:tc>
        <w:tc>
          <w:tcPr>
            <w:tcW w:w="4536" w:type="dxa"/>
          </w:tcPr>
          <w:p w14:paraId="630811A5" w14:textId="74AEAE3F" w:rsidR="00F77BEF" w:rsidRDefault="009718C5" w:rsidP="007F4A4D">
            <w:pPr>
              <w:jc w:val="both"/>
              <w:rPr>
                <w:rFonts w:ascii="Arial" w:hAnsi="Arial" w:cs="Arial"/>
                <w:sz w:val="22"/>
                <w:szCs w:val="22"/>
              </w:rPr>
            </w:pPr>
            <w:r>
              <w:rPr>
                <w:rFonts w:ascii="Arial" w:hAnsi="Arial" w:cs="Arial"/>
                <w:sz w:val="22"/>
                <w:szCs w:val="22"/>
              </w:rPr>
              <w:t xml:space="preserve"> </w:t>
            </w:r>
          </w:p>
        </w:tc>
        <w:tc>
          <w:tcPr>
            <w:tcW w:w="1701" w:type="dxa"/>
          </w:tcPr>
          <w:p w14:paraId="4799D6F6" w14:textId="77777777" w:rsidR="00F77BEF" w:rsidRDefault="00F77BEF" w:rsidP="007F4A4D">
            <w:pPr>
              <w:jc w:val="both"/>
              <w:rPr>
                <w:rFonts w:ascii="Arial" w:hAnsi="Arial" w:cs="Arial"/>
                <w:sz w:val="22"/>
                <w:szCs w:val="22"/>
              </w:rPr>
            </w:pPr>
          </w:p>
        </w:tc>
      </w:tr>
    </w:tbl>
    <w:p w14:paraId="737F14CB" w14:textId="4CC76635" w:rsidR="000F288D" w:rsidRDefault="000F288D" w:rsidP="000F288D">
      <w:pPr>
        <w:jc w:val="both"/>
        <w:rPr>
          <w:rFonts w:ascii="Arial" w:hAnsi="Arial" w:cs="Arial"/>
          <w:sz w:val="22"/>
          <w:szCs w:val="22"/>
        </w:rPr>
      </w:pPr>
    </w:p>
    <w:p w14:paraId="18A8E42F" w14:textId="4E020496" w:rsidR="004E7F7F" w:rsidRDefault="004E7F7F" w:rsidP="000F288D">
      <w:pPr>
        <w:jc w:val="both"/>
        <w:rPr>
          <w:rFonts w:ascii="Arial" w:hAnsi="Arial" w:cs="Arial"/>
          <w:sz w:val="22"/>
          <w:szCs w:val="22"/>
        </w:rPr>
      </w:pPr>
    </w:p>
    <w:p w14:paraId="3E76DCDD" w14:textId="207A7748" w:rsidR="004E7F7F" w:rsidRDefault="004E7F7F" w:rsidP="000F288D">
      <w:pPr>
        <w:jc w:val="both"/>
        <w:rPr>
          <w:rFonts w:ascii="Arial" w:hAnsi="Arial" w:cs="Arial"/>
          <w:sz w:val="22"/>
          <w:szCs w:val="22"/>
        </w:rPr>
      </w:pPr>
    </w:p>
    <w:p w14:paraId="153EB8EF" w14:textId="26573F9B" w:rsidR="004E7F7F" w:rsidRDefault="004E7F7F" w:rsidP="000F288D">
      <w:pPr>
        <w:jc w:val="both"/>
        <w:rPr>
          <w:rFonts w:ascii="Arial" w:hAnsi="Arial" w:cs="Arial"/>
          <w:sz w:val="22"/>
          <w:szCs w:val="22"/>
        </w:rPr>
      </w:pPr>
    </w:p>
    <w:p w14:paraId="2A4EC94E" w14:textId="77777777" w:rsidR="004E7F7F" w:rsidRDefault="004E7F7F" w:rsidP="000F288D">
      <w:pPr>
        <w:jc w:val="both"/>
        <w:rPr>
          <w:rFonts w:ascii="Arial" w:hAnsi="Arial" w:cs="Arial"/>
          <w:sz w:val="22"/>
          <w:szCs w:val="22"/>
        </w:rPr>
      </w:pPr>
    </w:p>
    <w:p w14:paraId="20F86C5F" w14:textId="77777777" w:rsidR="002F4FD5" w:rsidRDefault="002F4FD5" w:rsidP="002F4FD5">
      <w:pPr>
        <w:rPr>
          <w:rFonts w:ascii="Arial" w:hAnsi="Arial" w:cs="Arial"/>
          <w:sz w:val="22"/>
          <w:szCs w:val="22"/>
        </w:rPr>
      </w:pPr>
    </w:p>
    <w:p w14:paraId="25D12969" w14:textId="4DA3D392" w:rsidR="000F288D" w:rsidRPr="003C6E72" w:rsidRDefault="002F4FD5" w:rsidP="002F4FD5">
      <w:pPr>
        <w:rPr>
          <w:rFonts w:ascii="Arial" w:hAnsi="Arial" w:cs="Arial"/>
          <w:sz w:val="22"/>
          <w:szCs w:val="22"/>
        </w:rPr>
      </w:pPr>
      <w:r>
        <w:rPr>
          <w:rFonts w:ascii="Arial" w:hAnsi="Arial" w:cs="Arial"/>
          <w:sz w:val="22"/>
          <w:szCs w:val="22"/>
        </w:rPr>
        <w:t>Signed</w:t>
      </w:r>
      <w:r w:rsidR="000F288D" w:rsidRPr="003C6E72">
        <w:rPr>
          <w:rFonts w:ascii="Arial" w:hAnsi="Arial" w:cs="Arial"/>
          <w:sz w:val="22"/>
          <w:szCs w:val="22"/>
        </w:rPr>
        <w:t>..............................................</w:t>
      </w:r>
      <w:r>
        <w:rPr>
          <w:rFonts w:ascii="Arial" w:hAnsi="Arial" w:cs="Arial"/>
          <w:sz w:val="22"/>
          <w:szCs w:val="22"/>
        </w:rPr>
        <w:t>..............Name</w:t>
      </w:r>
      <w:r w:rsidR="000F288D" w:rsidRPr="003C6E72">
        <w:rPr>
          <w:rFonts w:ascii="Arial" w:hAnsi="Arial" w:cs="Arial"/>
          <w:sz w:val="22"/>
          <w:szCs w:val="22"/>
        </w:rPr>
        <w:t>............................</w:t>
      </w:r>
      <w:r>
        <w:rPr>
          <w:rFonts w:ascii="Arial" w:hAnsi="Arial" w:cs="Arial"/>
          <w:sz w:val="22"/>
          <w:szCs w:val="22"/>
        </w:rPr>
        <w:t>...........................</w:t>
      </w:r>
    </w:p>
    <w:p w14:paraId="642E7224" w14:textId="4F8573EB" w:rsidR="000F288D" w:rsidRDefault="000F288D" w:rsidP="000F288D">
      <w:pPr>
        <w:jc w:val="both"/>
        <w:rPr>
          <w:rFonts w:ascii="Arial" w:hAnsi="Arial" w:cs="Arial"/>
          <w:sz w:val="22"/>
          <w:szCs w:val="22"/>
        </w:rPr>
      </w:pPr>
    </w:p>
    <w:p w14:paraId="4DBCD9EF" w14:textId="77777777" w:rsidR="00205C39" w:rsidRDefault="00205C39" w:rsidP="000F288D">
      <w:pPr>
        <w:jc w:val="both"/>
        <w:rPr>
          <w:rFonts w:ascii="Arial" w:hAnsi="Arial" w:cs="Arial"/>
          <w:sz w:val="22"/>
          <w:szCs w:val="22"/>
        </w:rPr>
      </w:pPr>
    </w:p>
    <w:p w14:paraId="1FCC83FA" w14:textId="77777777" w:rsidR="00205C39" w:rsidRDefault="00205C39" w:rsidP="000F288D">
      <w:pPr>
        <w:jc w:val="both"/>
        <w:rPr>
          <w:rFonts w:ascii="Arial" w:hAnsi="Arial" w:cs="Arial"/>
          <w:sz w:val="22"/>
          <w:szCs w:val="22"/>
        </w:rPr>
      </w:pPr>
    </w:p>
    <w:p w14:paraId="28AE59A3" w14:textId="339CC208" w:rsidR="000F288D" w:rsidRPr="003C6E72" w:rsidRDefault="000F288D" w:rsidP="000F288D">
      <w:pPr>
        <w:jc w:val="both"/>
        <w:rPr>
          <w:rFonts w:ascii="Arial" w:hAnsi="Arial" w:cs="Arial"/>
          <w:sz w:val="22"/>
          <w:szCs w:val="22"/>
        </w:rPr>
      </w:pPr>
      <w:r>
        <w:rPr>
          <w:rFonts w:ascii="Arial" w:hAnsi="Arial" w:cs="Arial"/>
          <w:sz w:val="22"/>
          <w:szCs w:val="22"/>
        </w:rPr>
        <w:t xml:space="preserve">Position  </w:t>
      </w:r>
      <w:r w:rsidRPr="003C6E72">
        <w:rPr>
          <w:rFonts w:ascii="Arial" w:hAnsi="Arial" w:cs="Arial"/>
          <w:sz w:val="22"/>
          <w:szCs w:val="22"/>
        </w:rPr>
        <w:t>...........................................................................................</w:t>
      </w:r>
      <w:r>
        <w:rPr>
          <w:rFonts w:ascii="Arial" w:hAnsi="Arial" w:cs="Arial"/>
          <w:sz w:val="22"/>
          <w:szCs w:val="22"/>
        </w:rPr>
        <w:t>..........</w:t>
      </w:r>
      <w:r w:rsidR="002F4FD5">
        <w:rPr>
          <w:rFonts w:ascii="Arial" w:hAnsi="Arial" w:cs="Arial"/>
          <w:sz w:val="22"/>
          <w:szCs w:val="22"/>
        </w:rPr>
        <w:t>...................</w:t>
      </w:r>
      <w:r>
        <w:rPr>
          <w:rFonts w:ascii="Arial" w:hAnsi="Arial" w:cs="Arial"/>
          <w:sz w:val="22"/>
          <w:szCs w:val="22"/>
        </w:rPr>
        <w:t>.</w:t>
      </w:r>
    </w:p>
    <w:p w14:paraId="0D1ED4E5" w14:textId="3DE32455" w:rsidR="000F288D" w:rsidRDefault="000F288D" w:rsidP="000F288D">
      <w:pPr>
        <w:jc w:val="both"/>
        <w:rPr>
          <w:rFonts w:ascii="Arial" w:hAnsi="Arial" w:cs="Arial"/>
          <w:sz w:val="22"/>
          <w:szCs w:val="22"/>
        </w:rPr>
      </w:pPr>
    </w:p>
    <w:p w14:paraId="1E8CFC2C" w14:textId="77777777" w:rsidR="00205C39" w:rsidRDefault="00205C39" w:rsidP="000F288D">
      <w:pPr>
        <w:jc w:val="both"/>
        <w:rPr>
          <w:rFonts w:ascii="Arial" w:hAnsi="Arial" w:cs="Arial"/>
          <w:sz w:val="22"/>
          <w:szCs w:val="22"/>
        </w:rPr>
      </w:pPr>
    </w:p>
    <w:p w14:paraId="2DE8396C" w14:textId="77777777" w:rsidR="00205C39" w:rsidRDefault="00205C39" w:rsidP="000F288D">
      <w:pPr>
        <w:jc w:val="both"/>
        <w:rPr>
          <w:rFonts w:ascii="Arial" w:hAnsi="Arial" w:cs="Arial"/>
          <w:sz w:val="22"/>
          <w:szCs w:val="22"/>
        </w:rPr>
      </w:pPr>
    </w:p>
    <w:p w14:paraId="72DA0957" w14:textId="6B9E2B18" w:rsidR="000F288D" w:rsidRPr="003C6E72" w:rsidRDefault="000F288D" w:rsidP="000F288D">
      <w:pPr>
        <w:jc w:val="both"/>
        <w:rPr>
          <w:rFonts w:ascii="Arial" w:hAnsi="Arial" w:cs="Arial"/>
          <w:sz w:val="22"/>
          <w:szCs w:val="22"/>
        </w:rPr>
      </w:pPr>
      <w:r>
        <w:rPr>
          <w:rFonts w:ascii="Arial" w:hAnsi="Arial" w:cs="Arial"/>
          <w:sz w:val="22"/>
          <w:szCs w:val="22"/>
        </w:rPr>
        <w:t>On behalf of the company</w:t>
      </w:r>
      <w:r w:rsidRPr="003C6E72">
        <w:rPr>
          <w:rFonts w:ascii="Arial" w:hAnsi="Arial" w:cs="Arial"/>
          <w:sz w:val="22"/>
          <w:szCs w:val="22"/>
        </w:rPr>
        <w:t xml:space="preserve">  ................................................................</w:t>
      </w:r>
      <w:r>
        <w:rPr>
          <w:rFonts w:ascii="Arial" w:hAnsi="Arial" w:cs="Arial"/>
          <w:sz w:val="22"/>
          <w:szCs w:val="22"/>
        </w:rPr>
        <w:t>........</w:t>
      </w:r>
      <w:r w:rsidRPr="003C6E72">
        <w:rPr>
          <w:rFonts w:ascii="Arial" w:hAnsi="Arial" w:cs="Arial"/>
          <w:sz w:val="22"/>
          <w:szCs w:val="22"/>
        </w:rPr>
        <w:t>.</w:t>
      </w:r>
      <w:r w:rsidR="002F4FD5">
        <w:rPr>
          <w:rFonts w:ascii="Arial" w:hAnsi="Arial" w:cs="Arial"/>
          <w:sz w:val="22"/>
          <w:szCs w:val="22"/>
        </w:rPr>
        <w:t>.................</w:t>
      </w:r>
      <w:r w:rsidRPr="003C6E72">
        <w:rPr>
          <w:rFonts w:ascii="Arial" w:hAnsi="Arial" w:cs="Arial"/>
          <w:sz w:val="22"/>
          <w:szCs w:val="22"/>
        </w:rPr>
        <w:t>..</w:t>
      </w:r>
    </w:p>
    <w:p w14:paraId="1A4EF92C" w14:textId="77777777" w:rsidR="00EB79E0" w:rsidRPr="003C6E72" w:rsidRDefault="00EB79E0" w:rsidP="00E41F3E">
      <w:pPr>
        <w:rPr>
          <w:rFonts w:ascii="Arial" w:hAnsi="Arial" w:cs="Arial"/>
          <w:sz w:val="22"/>
          <w:szCs w:val="22"/>
        </w:rPr>
        <w:sectPr w:rsidR="00EB79E0" w:rsidRPr="003C6E72" w:rsidSect="002D66C0">
          <w:pgSz w:w="11906" w:h="16838" w:code="9"/>
          <w:pgMar w:top="1440" w:right="1797" w:bottom="1440" w:left="1797" w:header="709" w:footer="709" w:gutter="0"/>
          <w:cols w:space="708"/>
          <w:docGrid w:linePitch="360"/>
        </w:sectPr>
      </w:pPr>
    </w:p>
    <w:p w14:paraId="2754409B" w14:textId="77777777" w:rsidR="00E41F3E" w:rsidRPr="003C6E72" w:rsidRDefault="00E41F3E" w:rsidP="00E41F3E">
      <w:pPr>
        <w:ind w:left="540"/>
        <w:jc w:val="center"/>
        <w:rPr>
          <w:rFonts w:ascii="Arial" w:hAnsi="Arial" w:cs="Arial"/>
          <w:b/>
          <w:sz w:val="22"/>
          <w:szCs w:val="22"/>
        </w:rPr>
      </w:pPr>
      <w:bookmarkStart w:id="8" w:name="_Ref153005599"/>
      <w:r w:rsidRPr="003C6E72">
        <w:rPr>
          <w:rFonts w:ascii="Arial" w:hAnsi="Arial" w:cs="Arial"/>
          <w:b/>
          <w:sz w:val="22"/>
          <w:szCs w:val="22"/>
        </w:rPr>
        <w:t>SECTION E - TERMS AND CONDITIONS</w:t>
      </w:r>
      <w:bookmarkEnd w:id="8"/>
    </w:p>
    <w:p w14:paraId="265849CE" w14:textId="0416D150" w:rsidR="00E41F3E" w:rsidRDefault="00E41F3E" w:rsidP="00E41F3E">
      <w:pPr>
        <w:rPr>
          <w:rFonts w:ascii="Arial" w:hAnsi="Arial" w:cs="Arial"/>
          <w:sz w:val="22"/>
          <w:szCs w:val="22"/>
        </w:rPr>
      </w:pPr>
    </w:p>
    <w:p w14:paraId="7A68A1F5" w14:textId="7EB65861" w:rsidR="001F7D4E" w:rsidRDefault="001F7D4E" w:rsidP="00E41F3E">
      <w:pPr>
        <w:rPr>
          <w:rFonts w:ascii="Arial" w:hAnsi="Arial" w:cs="Arial"/>
          <w:sz w:val="22"/>
          <w:szCs w:val="22"/>
        </w:rPr>
      </w:pPr>
    </w:p>
    <w:p w14:paraId="34697F58" w14:textId="77777777" w:rsidR="001F7D4E" w:rsidRPr="003C6E72" w:rsidRDefault="001F7D4E" w:rsidP="00E41F3E">
      <w:pPr>
        <w:rPr>
          <w:rFonts w:ascii="Arial" w:hAnsi="Arial" w:cs="Arial"/>
          <w:sz w:val="22"/>
          <w:szCs w:val="22"/>
        </w:rPr>
      </w:pPr>
    </w:p>
    <w:p w14:paraId="29A4A154" w14:textId="75E3167B" w:rsidR="00BC2B5B" w:rsidRPr="003C6E72" w:rsidRDefault="00BC2B5B" w:rsidP="001F7D4E">
      <w:pPr>
        <w:ind w:left="2160" w:firstLine="720"/>
        <w:rPr>
          <w:rFonts w:ascii="Arial" w:hAnsi="Arial" w:cs="Arial"/>
          <w:sz w:val="22"/>
          <w:szCs w:val="22"/>
        </w:rPr>
      </w:pPr>
      <w:r w:rsidRPr="003C6E72">
        <w:rPr>
          <w:rFonts w:ascii="Arial" w:hAnsi="Arial" w:cs="Arial"/>
          <w:sz w:val="22"/>
          <w:szCs w:val="22"/>
        </w:rPr>
        <w:t>See Schedule 3</w:t>
      </w:r>
      <w:r w:rsidR="00BC7C91">
        <w:rPr>
          <w:rFonts w:ascii="Arial" w:hAnsi="Arial" w:cs="Arial"/>
          <w:sz w:val="22"/>
          <w:szCs w:val="22"/>
        </w:rPr>
        <w:t xml:space="preserve"> (separate document)</w:t>
      </w:r>
    </w:p>
    <w:p w14:paraId="24143AAE" w14:textId="77777777" w:rsidR="00E41F3E" w:rsidRPr="003C6E72" w:rsidRDefault="00E41F3E" w:rsidP="00E41F3E">
      <w:pPr>
        <w:rPr>
          <w:rFonts w:ascii="Arial" w:hAnsi="Arial" w:cs="Arial"/>
          <w:sz w:val="22"/>
          <w:szCs w:val="22"/>
        </w:rPr>
      </w:pPr>
    </w:p>
    <w:p w14:paraId="371BECB2" w14:textId="77777777" w:rsidR="00E41F3E" w:rsidRPr="003C6E72" w:rsidRDefault="00E41F3E" w:rsidP="00E41F3E">
      <w:pPr>
        <w:rPr>
          <w:rFonts w:ascii="Arial" w:hAnsi="Arial" w:cs="Arial"/>
          <w:sz w:val="22"/>
          <w:szCs w:val="22"/>
        </w:rPr>
      </w:pPr>
    </w:p>
    <w:p w14:paraId="45542714" w14:textId="77777777" w:rsidR="00E41F3E" w:rsidRPr="003C6E72" w:rsidRDefault="00E41F3E" w:rsidP="00E41F3E">
      <w:pPr>
        <w:rPr>
          <w:rFonts w:ascii="Arial" w:hAnsi="Arial" w:cs="Arial"/>
          <w:sz w:val="22"/>
          <w:szCs w:val="22"/>
        </w:rPr>
        <w:sectPr w:rsidR="00E41F3E" w:rsidRPr="003C6E72">
          <w:headerReference w:type="even" r:id="rId31"/>
          <w:headerReference w:type="default" r:id="rId32"/>
          <w:headerReference w:type="first" r:id="rId33"/>
          <w:pgSz w:w="11906" w:h="16838"/>
          <w:pgMar w:top="1440" w:right="1800" w:bottom="1440" w:left="1800" w:header="708" w:footer="708" w:gutter="0"/>
          <w:cols w:space="708"/>
          <w:docGrid w:linePitch="360"/>
        </w:sectPr>
      </w:pPr>
    </w:p>
    <w:p w14:paraId="486C0FDE" w14:textId="77777777" w:rsidR="00E41F3E" w:rsidRPr="003C6E72" w:rsidRDefault="00E41F3E" w:rsidP="00E41F3E">
      <w:pPr>
        <w:pBdr>
          <w:top w:val="single" w:sz="4" w:space="1" w:color="auto"/>
          <w:left w:val="single" w:sz="4" w:space="4" w:color="auto"/>
          <w:bottom w:val="single" w:sz="4" w:space="1" w:color="auto"/>
          <w:right w:val="single" w:sz="4" w:space="6" w:color="auto"/>
        </w:pBdr>
        <w:jc w:val="center"/>
        <w:rPr>
          <w:rFonts w:ascii="Arial" w:hAnsi="Arial" w:cs="Arial"/>
          <w:b/>
          <w:color w:val="FF0000"/>
          <w:sz w:val="22"/>
          <w:szCs w:val="22"/>
        </w:rPr>
      </w:pPr>
      <w:bookmarkStart w:id="9" w:name="_Ref153005625"/>
      <w:r w:rsidRPr="003C6E72">
        <w:rPr>
          <w:rFonts w:ascii="Arial" w:hAnsi="Arial" w:cs="Arial"/>
          <w:b/>
          <w:color w:val="FF0000"/>
          <w:sz w:val="22"/>
          <w:szCs w:val="22"/>
        </w:rPr>
        <w:t xml:space="preserve">PLEASE NOTE THAT THIS DOCUMENT MUST BE WET SIGNED, SCANNED AS A PDF </w:t>
      </w:r>
      <w:smartTag w:uri="urn:schemas-microsoft-com:office:smarttags" w:element="stockticker">
        <w:r w:rsidRPr="003C6E72">
          <w:rPr>
            <w:rFonts w:ascii="Arial" w:hAnsi="Arial" w:cs="Arial"/>
            <w:b/>
            <w:color w:val="FF0000"/>
            <w:sz w:val="22"/>
            <w:szCs w:val="22"/>
          </w:rPr>
          <w:t>FILE</w:t>
        </w:r>
      </w:smartTag>
      <w:r w:rsidRPr="003C6E72">
        <w:rPr>
          <w:rFonts w:ascii="Arial" w:hAnsi="Arial" w:cs="Arial"/>
          <w:b/>
          <w:color w:val="FF0000"/>
          <w:sz w:val="22"/>
          <w:szCs w:val="22"/>
        </w:rPr>
        <w:t xml:space="preserve"> </w:t>
      </w:r>
      <w:smartTag w:uri="urn:schemas-microsoft-com:office:smarttags" w:element="stockticker">
        <w:r w:rsidRPr="003C6E72">
          <w:rPr>
            <w:rFonts w:ascii="Arial" w:hAnsi="Arial" w:cs="Arial"/>
            <w:b/>
            <w:color w:val="FF0000"/>
            <w:sz w:val="22"/>
            <w:szCs w:val="22"/>
          </w:rPr>
          <w:t>AND</w:t>
        </w:r>
      </w:smartTag>
      <w:r w:rsidRPr="003C6E72">
        <w:rPr>
          <w:rFonts w:ascii="Arial" w:hAnsi="Arial" w:cs="Arial"/>
          <w:b/>
          <w:color w:val="FF0000"/>
          <w:sz w:val="22"/>
          <w:szCs w:val="22"/>
        </w:rPr>
        <w:t xml:space="preserve"> RETURNED AS AN ELECTRONIC </w:t>
      </w:r>
      <w:smartTag w:uri="urn:schemas-microsoft-com:office:smarttags" w:element="stockticker">
        <w:r w:rsidRPr="003C6E72">
          <w:rPr>
            <w:rFonts w:ascii="Arial" w:hAnsi="Arial" w:cs="Arial"/>
            <w:b/>
            <w:color w:val="FF0000"/>
            <w:sz w:val="22"/>
            <w:szCs w:val="22"/>
          </w:rPr>
          <w:t>COPY</w:t>
        </w:r>
      </w:smartTag>
      <w:r w:rsidRPr="003C6E72">
        <w:rPr>
          <w:rFonts w:ascii="Arial" w:hAnsi="Arial" w:cs="Arial"/>
          <w:b/>
          <w:color w:val="FF0000"/>
          <w:sz w:val="22"/>
          <w:szCs w:val="22"/>
        </w:rPr>
        <w:t xml:space="preserve"> WITH THE REST OF THE TENDER RESPONSE DOCUMENTS.</w:t>
      </w:r>
    </w:p>
    <w:bookmarkEnd w:id="9"/>
    <w:p w14:paraId="74A99D2C" w14:textId="77777777" w:rsidR="00E41F3E" w:rsidRPr="003C6E72" w:rsidRDefault="00E41F3E" w:rsidP="00E41F3E">
      <w:pPr>
        <w:ind w:left="540"/>
        <w:jc w:val="center"/>
        <w:rPr>
          <w:rFonts w:ascii="Arial" w:hAnsi="Arial" w:cs="Arial"/>
          <w:b/>
          <w:sz w:val="22"/>
          <w:szCs w:val="22"/>
        </w:rPr>
      </w:pPr>
      <w:r w:rsidRPr="003C6E72">
        <w:rPr>
          <w:rFonts w:ascii="Arial" w:hAnsi="Arial" w:cs="Arial"/>
          <w:b/>
          <w:sz w:val="22"/>
          <w:szCs w:val="22"/>
        </w:rPr>
        <w:t xml:space="preserve">SECTION F - </w:t>
      </w:r>
      <w:smartTag w:uri="urn:schemas-microsoft-com:office:smarttags" w:element="stockticker">
        <w:r w:rsidRPr="003C6E72">
          <w:rPr>
            <w:rFonts w:ascii="Arial" w:hAnsi="Arial" w:cs="Arial"/>
            <w:b/>
            <w:sz w:val="22"/>
            <w:szCs w:val="22"/>
          </w:rPr>
          <w:t>FORM</w:t>
        </w:r>
      </w:smartTag>
      <w:r w:rsidRPr="003C6E72">
        <w:rPr>
          <w:rFonts w:ascii="Arial" w:hAnsi="Arial" w:cs="Arial"/>
          <w:b/>
          <w:sz w:val="22"/>
          <w:szCs w:val="22"/>
        </w:rPr>
        <w:t xml:space="preserve"> OF TENDER</w:t>
      </w:r>
    </w:p>
    <w:p w14:paraId="29FFA5E9"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ab/>
      </w:r>
    </w:p>
    <w:p w14:paraId="4F8C981C" w14:textId="77777777" w:rsidR="00E41F3E" w:rsidRPr="003C6E72" w:rsidRDefault="00E41F3E" w:rsidP="00E41F3E">
      <w:pPr>
        <w:ind w:left="720" w:hanging="720"/>
        <w:jc w:val="both"/>
        <w:rPr>
          <w:rFonts w:ascii="Arial" w:hAnsi="Arial"/>
          <w:sz w:val="22"/>
          <w:szCs w:val="22"/>
        </w:rPr>
      </w:pPr>
      <w:r w:rsidRPr="003C6E72">
        <w:rPr>
          <w:rFonts w:ascii="Arial" w:hAnsi="Arial" w:cs="Arial"/>
          <w:sz w:val="22"/>
          <w:szCs w:val="22"/>
        </w:rPr>
        <w:t>To:</w:t>
      </w:r>
      <w:r w:rsidRPr="003C6E72">
        <w:rPr>
          <w:rFonts w:ascii="Arial" w:hAnsi="Arial" w:cs="Arial"/>
          <w:sz w:val="22"/>
          <w:szCs w:val="22"/>
        </w:rPr>
        <w:tab/>
        <w:t xml:space="preserve">The </w:t>
      </w:r>
      <w:r w:rsidRPr="003C6E72">
        <w:rPr>
          <w:rFonts w:ascii="Arial" w:hAnsi="Arial"/>
          <w:b/>
          <w:bCs/>
          <w:sz w:val="22"/>
          <w:szCs w:val="22"/>
        </w:rPr>
        <w:t xml:space="preserve">Procurement and Supply Chain Manager, </w:t>
      </w:r>
      <w:r w:rsidRPr="003C6E72">
        <w:rPr>
          <w:rFonts w:ascii="Arial" w:hAnsi="Arial"/>
          <w:sz w:val="22"/>
          <w:szCs w:val="22"/>
        </w:rPr>
        <w:t xml:space="preserve">Low Carbon Contracts Company Ltd Fleetbank House, 2-6 Salisbury Square, EC4Y 8JX </w:t>
      </w:r>
    </w:p>
    <w:p w14:paraId="5FB45A6A"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ab/>
      </w:r>
    </w:p>
    <w:p w14:paraId="24FD7218" w14:textId="2E3860AC"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 xml:space="preserve">I/We the undersigned do hereby contract and agree on the acceptance of this tender to supply goods and/or services to the Low Carbon Contracts Company for the Provision of </w:t>
      </w:r>
      <w:r w:rsidR="00B5185E">
        <w:rPr>
          <w:rFonts w:ascii="Arial" w:hAnsi="Arial" w:cs="Arial"/>
          <w:sz w:val="22"/>
          <w:szCs w:val="22"/>
        </w:rPr>
        <w:t>Payroll Management</w:t>
      </w:r>
      <w:r w:rsidR="00FD09A2">
        <w:rPr>
          <w:rFonts w:ascii="Arial" w:hAnsi="Arial" w:cs="Arial"/>
          <w:sz w:val="22"/>
          <w:szCs w:val="22"/>
        </w:rPr>
        <w:t xml:space="preserve"> Services</w:t>
      </w:r>
      <w:r w:rsidRPr="003C6E72">
        <w:rPr>
          <w:rFonts w:ascii="Arial" w:hAnsi="Arial" w:cs="Arial"/>
          <w:sz w:val="22"/>
          <w:szCs w:val="22"/>
        </w:rPr>
        <w:t xml:space="preserve"> at the rates or prices specified in the Price Schedule Section D.</w:t>
      </w:r>
    </w:p>
    <w:p w14:paraId="2A0ED78A" w14:textId="77777777" w:rsidR="00E41F3E" w:rsidRPr="003C6E72" w:rsidRDefault="00E41F3E" w:rsidP="00E41F3E">
      <w:pPr>
        <w:jc w:val="both"/>
        <w:rPr>
          <w:rFonts w:ascii="Arial" w:hAnsi="Arial" w:cs="Arial"/>
          <w:sz w:val="22"/>
          <w:szCs w:val="22"/>
        </w:rPr>
      </w:pPr>
    </w:p>
    <w:p w14:paraId="166F944A" w14:textId="010B913F"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 xml:space="preserve">Conditions of the </w:t>
      </w:r>
      <w:r w:rsidR="00B5185E">
        <w:rPr>
          <w:rFonts w:ascii="Arial" w:hAnsi="Arial" w:cs="Arial"/>
          <w:sz w:val="22"/>
          <w:szCs w:val="22"/>
        </w:rPr>
        <w:t>Contract</w:t>
      </w:r>
      <w:r w:rsidRPr="003C6E72">
        <w:rPr>
          <w:rFonts w:ascii="Arial" w:hAnsi="Arial" w:cs="Arial"/>
          <w:sz w:val="22"/>
          <w:szCs w:val="22"/>
        </w:rPr>
        <w:t xml:space="preserve">. I agree that this tender and any </w:t>
      </w:r>
      <w:r w:rsidR="004E7F7F">
        <w:rPr>
          <w:rFonts w:ascii="Arial" w:hAnsi="Arial" w:cs="Arial"/>
          <w:sz w:val="22"/>
          <w:szCs w:val="22"/>
        </w:rPr>
        <w:t>Contract</w:t>
      </w:r>
      <w:r w:rsidRPr="003C6E72">
        <w:rPr>
          <w:rFonts w:ascii="Arial" w:hAnsi="Arial" w:cs="Arial"/>
          <w:sz w:val="22"/>
          <w:szCs w:val="22"/>
        </w:rPr>
        <w:t xml:space="preserve"> that may result from it shall be based upon the documents listed below:-</w:t>
      </w:r>
    </w:p>
    <w:p w14:paraId="5198957A" w14:textId="77777777" w:rsidR="00E41F3E" w:rsidRPr="003C6E72" w:rsidRDefault="00E41F3E" w:rsidP="00E41F3E">
      <w:pPr>
        <w:jc w:val="both"/>
        <w:rPr>
          <w:rFonts w:ascii="Arial" w:hAnsi="Arial" w:cs="Arial"/>
          <w:sz w:val="22"/>
          <w:szCs w:val="22"/>
        </w:rPr>
      </w:pPr>
    </w:p>
    <w:p w14:paraId="65AB44CE"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Invitation &amp; Instructions to Tender (Section A)</w:t>
      </w:r>
    </w:p>
    <w:p w14:paraId="767B8AB8"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Statement of Requirement (Section B)</w:t>
      </w:r>
    </w:p>
    <w:p w14:paraId="2E5777F0" w14:textId="5380BBC5" w:rsidR="00E41F3E" w:rsidRDefault="00E41F3E" w:rsidP="004A7B58">
      <w:pPr>
        <w:numPr>
          <w:ilvl w:val="1"/>
          <w:numId w:val="7"/>
        </w:numPr>
        <w:tabs>
          <w:tab w:val="clear" w:pos="1800"/>
        </w:tabs>
        <w:ind w:left="1440"/>
        <w:jc w:val="both"/>
        <w:rPr>
          <w:rFonts w:ascii="Arial" w:hAnsi="Arial" w:cs="Arial"/>
          <w:sz w:val="22"/>
          <w:szCs w:val="22"/>
          <w:lang w:val="fr-FR"/>
        </w:rPr>
      </w:pPr>
      <w:r w:rsidRPr="003C6E72">
        <w:rPr>
          <w:rFonts w:ascii="Arial" w:hAnsi="Arial" w:cs="Arial"/>
          <w:sz w:val="22"/>
          <w:szCs w:val="22"/>
        </w:rPr>
        <w:t xml:space="preserve">Technical </w:t>
      </w:r>
      <w:r w:rsidR="00FD09A2">
        <w:rPr>
          <w:rFonts w:ascii="Arial" w:hAnsi="Arial" w:cs="Arial"/>
          <w:sz w:val="22"/>
          <w:szCs w:val="22"/>
        </w:rPr>
        <w:t>proposal</w:t>
      </w:r>
      <w:r w:rsidRPr="003C6E72">
        <w:rPr>
          <w:rFonts w:ascii="Arial" w:hAnsi="Arial" w:cs="Arial"/>
          <w:sz w:val="22"/>
          <w:szCs w:val="22"/>
        </w:rPr>
        <w:t xml:space="preserve"> (Section C)</w:t>
      </w:r>
      <w:r w:rsidRPr="003C6E72">
        <w:rPr>
          <w:rFonts w:ascii="Arial" w:hAnsi="Arial" w:cs="Arial"/>
          <w:sz w:val="22"/>
          <w:szCs w:val="22"/>
          <w:lang w:val="fr-FR"/>
        </w:rPr>
        <w:t xml:space="preserve"> </w:t>
      </w:r>
    </w:p>
    <w:p w14:paraId="3456198E" w14:textId="0B17B9A3" w:rsidR="00FD09A2" w:rsidRPr="003C6E72" w:rsidRDefault="00FD09A2" w:rsidP="004A7B58">
      <w:pPr>
        <w:numPr>
          <w:ilvl w:val="1"/>
          <w:numId w:val="7"/>
        </w:numPr>
        <w:tabs>
          <w:tab w:val="clear" w:pos="1800"/>
        </w:tabs>
        <w:ind w:left="1440"/>
        <w:jc w:val="both"/>
        <w:rPr>
          <w:rFonts w:ascii="Arial" w:hAnsi="Arial" w:cs="Arial"/>
          <w:sz w:val="22"/>
          <w:szCs w:val="22"/>
          <w:lang w:val="fr-FR"/>
        </w:rPr>
      </w:pPr>
      <w:r>
        <w:rPr>
          <w:rFonts w:ascii="Arial" w:hAnsi="Arial" w:cs="Arial"/>
          <w:sz w:val="22"/>
          <w:szCs w:val="22"/>
          <w:lang w:val="fr-FR"/>
        </w:rPr>
        <w:t>Completed Technical Proposal (Section C)</w:t>
      </w:r>
    </w:p>
    <w:p w14:paraId="2D821A78"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Price Schedule (Section D)</w:t>
      </w:r>
    </w:p>
    <w:p w14:paraId="733E26B0"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Completed Price Schedule (Section D)</w:t>
      </w:r>
    </w:p>
    <w:p w14:paraId="325F1783" w14:textId="6E08BC6D"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 xml:space="preserve">Conditions of the </w:t>
      </w:r>
      <w:r w:rsidR="004E7F7F">
        <w:rPr>
          <w:rFonts w:ascii="Arial" w:hAnsi="Arial" w:cs="Arial"/>
          <w:sz w:val="22"/>
          <w:szCs w:val="22"/>
        </w:rPr>
        <w:t>Contract</w:t>
      </w:r>
      <w:r w:rsidRPr="003C6E72">
        <w:rPr>
          <w:rFonts w:ascii="Arial" w:hAnsi="Arial" w:cs="Arial"/>
          <w:sz w:val="22"/>
          <w:szCs w:val="22"/>
        </w:rPr>
        <w:t xml:space="preserve"> (Section E)</w:t>
      </w:r>
    </w:p>
    <w:p w14:paraId="0515D3E3"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Form of Tender (Section F)</w:t>
      </w:r>
    </w:p>
    <w:p w14:paraId="316E5008"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Completed Form of Tender (Section F)</w:t>
      </w:r>
    </w:p>
    <w:p w14:paraId="70010EF5" w14:textId="77777777" w:rsidR="00E41F3E" w:rsidRPr="003C6E72"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Form of Confidentiality Undertaking (Section F)</w:t>
      </w:r>
    </w:p>
    <w:p w14:paraId="73A7B4DA" w14:textId="646D2D01" w:rsidR="00E41F3E" w:rsidRDefault="00E41F3E" w:rsidP="004A7B58">
      <w:pPr>
        <w:numPr>
          <w:ilvl w:val="1"/>
          <w:numId w:val="7"/>
        </w:numPr>
        <w:tabs>
          <w:tab w:val="clear" w:pos="1800"/>
        </w:tabs>
        <w:ind w:left="1440"/>
        <w:jc w:val="both"/>
        <w:rPr>
          <w:rFonts w:ascii="Arial" w:hAnsi="Arial" w:cs="Arial"/>
          <w:sz w:val="22"/>
          <w:szCs w:val="22"/>
        </w:rPr>
      </w:pPr>
      <w:r w:rsidRPr="003C6E72">
        <w:rPr>
          <w:rFonts w:ascii="Arial" w:hAnsi="Arial" w:cs="Arial"/>
          <w:sz w:val="22"/>
          <w:szCs w:val="22"/>
        </w:rPr>
        <w:t xml:space="preserve">Completed Form of Confidentiality Undertaking (Section </w:t>
      </w:r>
      <w:r w:rsidR="00552735">
        <w:rPr>
          <w:rFonts w:ascii="Arial" w:hAnsi="Arial" w:cs="Arial"/>
          <w:sz w:val="22"/>
          <w:szCs w:val="22"/>
        </w:rPr>
        <w:t>G</w:t>
      </w:r>
      <w:r w:rsidRPr="003C6E72">
        <w:rPr>
          <w:rFonts w:ascii="Arial" w:hAnsi="Arial" w:cs="Arial"/>
          <w:sz w:val="22"/>
          <w:szCs w:val="22"/>
        </w:rPr>
        <w:t>)</w:t>
      </w:r>
    </w:p>
    <w:p w14:paraId="4B7B336E" w14:textId="00B7A472" w:rsidR="002C207C" w:rsidRDefault="00E41F3E" w:rsidP="002C207C">
      <w:pPr>
        <w:numPr>
          <w:ilvl w:val="1"/>
          <w:numId w:val="7"/>
        </w:numPr>
        <w:tabs>
          <w:tab w:val="clear" w:pos="1800"/>
        </w:tabs>
        <w:ind w:left="1440"/>
        <w:jc w:val="both"/>
        <w:rPr>
          <w:rFonts w:ascii="Arial" w:hAnsi="Arial" w:cs="Arial"/>
          <w:sz w:val="22"/>
          <w:szCs w:val="22"/>
        </w:rPr>
      </w:pPr>
      <w:r w:rsidRPr="002C207C">
        <w:rPr>
          <w:rFonts w:ascii="Arial" w:hAnsi="Arial" w:cs="Arial"/>
          <w:sz w:val="22"/>
          <w:szCs w:val="22"/>
        </w:rPr>
        <w:t>The Low Carbon Contracts Company’s Acceptance Letter and any agreed co</w:t>
      </w:r>
      <w:r w:rsidR="002C207C" w:rsidRPr="002C207C">
        <w:rPr>
          <w:rFonts w:ascii="Arial" w:hAnsi="Arial" w:cs="Arial"/>
          <w:sz w:val="22"/>
          <w:szCs w:val="22"/>
        </w:rPr>
        <w:t>rrespondence referenced therein</w:t>
      </w:r>
    </w:p>
    <w:p w14:paraId="53B0C957" w14:textId="2D034BF6" w:rsidR="00E41F3E" w:rsidRPr="002C207C" w:rsidRDefault="002C207C" w:rsidP="002C207C">
      <w:pPr>
        <w:numPr>
          <w:ilvl w:val="1"/>
          <w:numId w:val="7"/>
        </w:numPr>
        <w:tabs>
          <w:tab w:val="clear" w:pos="1800"/>
        </w:tabs>
        <w:ind w:left="1440"/>
        <w:jc w:val="both"/>
        <w:rPr>
          <w:rFonts w:ascii="Arial" w:hAnsi="Arial" w:cs="Arial"/>
          <w:sz w:val="22"/>
          <w:szCs w:val="22"/>
        </w:rPr>
      </w:pPr>
      <w:r w:rsidRPr="002C207C">
        <w:rPr>
          <w:rFonts w:ascii="Arial" w:hAnsi="Arial" w:cs="Arial"/>
          <w:sz w:val="22"/>
          <w:szCs w:val="22"/>
        </w:rPr>
        <w:t>A</w:t>
      </w:r>
      <w:r w:rsidR="00E41F3E" w:rsidRPr="002C207C">
        <w:rPr>
          <w:rFonts w:ascii="Arial" w:hAnsi="Arial" w:cs="Arial"/>
          <w:sz w:val="22"/>
          <w:szCs w:val="22"/>
        </w:rPr>
        <w:t>ny special conditions agreed and confirmed in writing on the Low Carbon Contracts Company Order Form(s).</w:t>
      </w:r>
    </w:p>
    <w:p w14:paraId="4028E97E" w14:textId="77777777" w:rsidR="00E41F3E" w:rsidRPr="003C6E72" w:rsidRDefault="00E41F3E" w:rsidP="00E41F3E">
      <w:pPr>
        <w:ind w:left="1440"/>
        <w:jc w:val="both"/>
        <w:rPr>
          <w:rFonts w:ascii="Arial" w:hAnsi="Arial" w:cs="Arial"/>
          <w:sz w:val="22"/>
          <w:szCs w:val="22"/>
        </w:rPr>
      </w:pPr>
    </w:p>
    <w:p w14:paraId="7C926D46" w14:textId="77777777"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 xml:space="preserve">I/We understand that you are not bound to accept the lowest bid or any tender you may receive.  </w:t>
      </w:r>
    </w:p>
    <w:p w14:paraId="187702DB" w14:textId="77777777" w:rsidR="00E41F3E" w:rsidRPr="003C6E72" w:rsidRDefault="00E41F3E" w:rsidP="00E41F3E">
      <w:pPr>
        <w:ind w:firstLine="1440"/>
        <w:jc w:val="both"/>
        <w:rPr>
          <w:rFonts w:ascii="Arial" w:hAnsi="Arial" w:cs="Arial"/>
          <w:sz w:val="22"/>
          <w:szCs w:val="22"/>
        </w:rPr>
      </w:pPr>
    </w:p>
    <w:p w14:paraId="28B538BE" w14:textId="69F6B45B"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 xml:space="preserve">I/We agree that any </w:t>
      </w:r>
      <w:r w:rsidR="004E7F7F">
        <w:rPr>
          <w:rFonts w:ascii="Arial" w:hAnsi="Arial" w:cs="Arial"/>
          <w:sz w:val="22"/>
          <w:szCs w:val="22"/>
        </w:rPr>
        <w:t>Contract</w:t>
      </w:r>
      <w:r w:rsidRPr="003C6E72">
        <w:rPr>
          <w:rFonts w:ascii="Arial" w:hAnsi="Arial" w:cs="Arial"/>
          <w:sz w:val="22"/>
          <w:szCs w:val="22"/>
        </w:rPr>
        <w:t xml:space="preserve"> that may result from this tender shall be subject to the law &amp; jurisdiction of the Courts of England.</w:t>
      </w:r>
    </w:p>
    <w:p w14:paraId="4B4E98CE" w14:textId="77777777" w:rsidR="00E41F3E" w:rsidRPr="003C6E72" w:rsidRDefault="00E41F3E" w:rsidP="00E41F3E">
      <w:pPr>
        <w:jc w:val="both"/>
        <w:rPr>
          <w:rFonts w:ascii="Arial" w:hAnsi="Arial" w:cs="Arial"/>
          <w:sz w:val="22"/>
          <w:szCs w:val="22"/>
        </w:rPr>
      </w:pPr>
    </w:p>
    <w:p w14:paraId="2148F120" w14:textId="77777777"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I/We agree to hold this tender open for acceptance for a period of 90 days from Tender Return Date in consideration for which the Low Carbon Contracts Company shall pay me/us the sum of £1.00 if demanded. I/We understand that until such time as the Low Carbon Contracts Company formally accepts this tender in writing no other contract or obligation (including without limitation the costs of any abortive tender) shall exist between us.</w:t>
      </w:r>
    </w:p>
    <w:p w14:paraId="06572DBF" w14:textId="77777777" w:rsidR="00E41F3E" w:rsidRPr="003C6E72" w:rsidRDefault="00E41F3E" w:rsidP="00E41F3E">
      <w:pPr>
        <w:jc w:val="both"/>
        <w:rPr>
          <w:rFonts w:ascii="Arial" w:hAnsi="Arial" w:cs="Arial"/>
          <w:sz w:val="22"/>
          <w:szCs w:val="22"/>
        </w:rPr>
      </w:pPr>
    </w:p>
    <w:p w14:paraId="5982B90C" w14:textId="294B1F16" w:rsidR="00E41F3E" w:rsidRDefault="00E41F3E" w:rsidP="004A7B58">
      <w:pPr>
        <w:numPr>
          <w:ilvl w:val="0"/>
          <w:numId w:val="7"/>
        </w:numPr>
        <w:jc w:val="both"/>
        <w:rPr>
          <w:rFonts w:ascii="Arial" w:hAnsi="Arial" w:cs="Arial"/>
          <w:sz w:val="22"/>
          <w:szCs w:val="22"/>
        </w:rPr>
      </w:pPr>
      <w:r w:rsidRPr="003C6E72">
        <w:rPr>
          <w:rFonts w:ascii="Arial" w:hAnsi="Arial" w:cs="Arial"/>
          <w:sz w:val="22"/>
          <w:szCs w:val="22"/>
        </w:rPr>
        <w:t>I/We agree that any other terms and/or conditions of the Contract and/or any general reservations which may be printed on any correspondence emanating from me/us in connection with this tender, shall not be applicable to this tender or to the Contract .</w:t>
      </w:r>
    </w:p>
    <w:p w14:paraId="719B7326" w14:textId="66EE9C86" w:rsidR="00E41F3E" w:rsidRPr="00FD09A2" w:rsidRDefault="00E41F3E" w:rsidP="00FD09A2">
      <w:pPr>
        <w:ind w:left="720"/>
        <w:jc w:val="both"/>
        <w:rPr>
          <w:rFonts w:ascii="Arial" w:hAnsi="Arial" w:cs="Arial"/>
          <w:sz w:val="22"/>
          <w:szCs w:val="22"/>
        </w:rPr>
      </w:pPr>
    </w:p>
    <w:p w14:paraId="739D629A" w14:textId="77777777"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I/We confirm that I/we am/are of sound financial standing and have and will continue to have sufficient capital, skilled staff, equipment and other resources available to provide the Goods/Services.</w:t>
      </w:r>
    </w:p>
    <w:p w14:paraId="77DC9A10" w14:textId="77777777" w:rsidR="00E41F3E" w:rsidRPr="003C6E72" w:rsidRDefault="00E41F3E" w:rsidP="00E41F3E">
      <w:pPr>
        <w:jc w:val="both"/>
        <w:rPr>
          <w:rFonts w:ascii="Arial" w:hAnsi="Arial" w:cs="Arial"/>
          <w:sz w:val="22"/>
          <w:szCs w:val="22"/>
        </w:rPr>
      </w:pPr>
    </w:p>
    <w:p w14:paraId="650F5C35" w14:textId="236AFD4D"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 xml:space="preserve">I/We confirm I/we have full power and authority to enter into the Contract / </w:t>
      </w:r>
      <w:r w:rsidR="004E7F7F">
        <w:rPr>
          <w:rFonts w:ascii="Arial" w:hAnsi="Arial" w:cs="Arial"/>
          <w:sz w:val="22"/>
          <w:szCs w:val="22"/>
        </w:rPr>
        <w:t>Contract</w:t>
      </w:r>
      <w:r w:rsidRPr="003C6E72">
        <w:rPr>
          <w:rFonts w:ascii="Arial" w:hAnsi="Arial" w:cs="Arial"/>
          <w:sz w:val="22"/>
          <w:szCs w:val="22"/>
        </w:rPr>
        <w:t xml:space="preserve"> and ability to provide the Goods/Services.</w:t>
      </w:r>
    </w:p>
    <w:p w14:paraId="19515BF6" w14:textId="77777777" w:rsidR="00E41F3E" w:rsidRPr="003C6E72" w:rsidRDefault="00E41F3E" w:rsidP="00E41F3E">
      <w:pPr>
        <w:ind w:firstLine="60"/>
        <w:jc w:val="both"/>
        <w:rPr>
          <w:rFonts w:ascii="Arial" w:hAnsi="Arial" w:cs="Arial"/>
          <w:sz w:val="22"/>
          <w:szCs w:val="22"/>
        </w:rPr>
      </w:pPr>
    </w:p>
    <w:p w14:paraId="6141A5C3" w14:textId="77777777"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Bona Fide Tender.   I/We certify that this is a bona fide tender, intended to be competitive, and that I/we have not fixed or adjusted the amount of the tender by or under or in accordance with any agreement or arrangement with any other person. I/We also certify that I/we have not done and I/we undertake that I/we will not do at any time before the hour and date specified for the return of this tender any of the following acts: -</w:t>
      </w:r>
    </w:p>
    <w:p w14:paraId="2E8108ED" w14:textId="77777777" w:rsidR="00E41F3E" w:rsidRPr="003C6E72" w:rsidRDefault="00E41F3E" w:rsidP="00E41F3E">
      <w:pPr>
        <w:jc w:val="both"/>
        <w:rPr>
          <w:rFonts w:ascii="Arial" w:hAnsi="Arial" w:cs="Arial"/>
          <w:sz w:val="22"/>
          <w:szCs w:val="22"/>
        </w:rPr>
      </w:pPr>
    </w:p>
    <w:p w14:paraId="274032D5" w14:textId="77777777" w:rsidR="00E41F3E" w:rsidRPr="003C6E72" w:rsidRDefault="00E41F3E" w:rsidP="004A7B58">
      <w:pPr>
        <w:numPr>
          <w:ilvl w:val="2"/>
          <w:numId w:val="7"/>
        </w:numPr>
        <w:jc w:val="both"/>
        <w:rPr>
          <w:rFonts w:ascii="Arial" w:hAnsi="Arial" w:cs="Arial"/>
          <w:sz w:val="22"/>
          <w:szCs w:val="22"/>
        </w:rPr>
      </w:pPr>
      <w:r w:rsidRPr="003C6E72">
        <w:rPr>
          <w:rFonts w:ascii="Arial" w:hAnsi="Arial" w:cs="Arial"/>
          <w:sz w:val="22"/>
          <w:szCs w:val="22"/>
        </w:rPr>
        <w:t>Communicate to a person other than the person calling for this tender the amount or approximate amount of the tender, except where the disclosure, in confidence, of the approximate amount of the tender was necessary to obtain insurance premium quotations and bonds required for the preparation of the tender;</w:t>
      </w:r>
    </w:p>
    <w:p w14:paraId="64EADAD6" w14:textId="77777777" w:rsidR="00E41F3E" w:rsidRPr="003C6E72" w:rsidRDefault="00E41F3E" w:rsidP="00E41F3E">
      <w:pPr>
        <w:jc w:val="both"/>
        <w:rPr>
          <w:rFonts w:ascii="Arial" w:hAnsi="Arial" w:cs="Arial"/>
          <w:sz w:val="22"/>
          <w:szCs w:val="22"/>
        </w:rPr>
      </w:pPr>
    </w:p>
    <w:p w14:paraId="20DA2C32" w14:textId="77777777" w:rsidR="00E41F3E" w:rsidRPr="003C6E72" w:rsidRDefault="00E41F3E" w:rsidP="004A7B58">
      <w:pPr>
        <w:numPr>
          <w:ilvl w:val="2"/>
          <w:numId w:val="7"/>
        </w:numPr>
        <w:jc w:val="both"/>
        <w:rPr>
          <w:rFonts w:ascii="Arial" w:hAnsi="Arial" w:cs="Arial"/>
          <w:sz w:val="22"/>
          <w:szCs w:val="22"/>
        </w:rPr>
      </w:pPr>
      <w:r w:rsidRPr="003C6E72">
        <w:rPr>
          <w:rFonts w:ascii="Arial" w:hAnsi="Arial" w:cs="Arial"/>
          <w:sz w:val="22"/>
          <w:szCs w:val="22"/>
        </w:rPr>
        <w:t>Enter into any agreement or arrangement with any other person that s/he shall refrain from submitting a tender or as to the amount of any tender to be submitted;</w:t>
      </w:r>
    </w:p>
    <w:p w14:paraId="6CDE3594" w14:textId="77777777" w:rsidR="00E41F3E" w:rsidRPr="003C6E72" w:rsidRDefault="00E41F3E" w:rsidP="00E41F3E">
      <w:pPr>
        <w:jc w:val="both"/>
        <w:rPr>
          <w:rFonts w:ascii="Arial" w:hAnsi="Arial" w:cs="Arial"/>
          <w:sz w:val="22"/>
          <w:szCs w:val="22"/>
        </w:rPr>
      </w:pPr>
    </w:p>
    <w:p w14:paraId="23BA708B" w14:textId="1BFD2D5B" w:rsidR="00E41F3E" w:rsidRPr="003C6E72" w:rsidRDefault="00E41F3E" w:rsidP="004A7B58">
      <w:pPr>
        <w:numPr>
          <w:ilvl w:val="2"/>
          <w:numId w:val="7"/>
        </w:numPr>
        <w:jc w:val="both"/>
        <w:rPr>
          <w:rFonts w:ascii="Arial" w:hAnsi="Arial" w:cs="Arial"/>
          <w:sz w:val="22"/>
          <w:szCs w:val="22"/>
        </w:rPr>
      </w:pPr>
      <w:r w:rsidRPr="003C6E72">
        <w:rPr>
          <w:rFonts w:ascii="Arial" w:hAnsi="Arial" w:cs="Arial"/>
          <w:sz w:val="22"/>
          <w:szCs w:val="22"/>
        </w:rPr>
        <w:t xml:space="preserve">Offer or pay or give or agree to pay any sum of money or valuable consideration directly or indirectly to any person for doing or having done or causing or having caused to be done in relation to any other tender or proposed tender for the said </w:t>
      </w:r>
      <w:r w:rsidR="004E7F7F">
        <w:rPr>
          <w:rFonts w:ascii="Arial" w:hAnsi="Arial" w:cs="Arial"/>
          <w:sz w:val="22"/>
          <w:szCs w:val="22"/>
        </w:rPr>
        <w:t>Contract</w:t>
      </w:r>
      <w:r w:rsidRPr="003C6E72">
        <w:rPr>
          <w:rFonts w:ascii="Arial" w:hAnsi="Arial" w:cs="Arial"/>
          <w:sz w:val="22"/>
          <w:szCs w:val="22"/>
        </w:rPr>
        <w:t xml:space="preserve"> any act or thing of the sort described above.</w:t>
      </w:r>
    </w:p>
    <w:p w14:paraId="427C4F0D" w14:textId="77777777" w:rsidR="00E41F3E" w:rsidRPr="003C6E72" w:rsidRDefault="00E41F3E" w:rsidP="00E41F3E">
      <w:pPr>
        <w:jc w:val="both"/>
        <w:rPr>
          <w:rFonts w:ascii="Arial" w:hAnsi="Arial" w:cs="Arial"/>
          <w:sz w:val="22"/>
          <w:szCs w:val="22"/>
        </w:rPr>
      </w:pPr>
    </w:p>
    <w:p w14:paraId="35F1754C" w14:textId="77777777" w:rsidR="00E41F3E" w:rsidRPr="003C6E72" w:rsidRDefault="00E41F3E" w:rsidP="004A7B58">
      <w:pPr>
        <w:numPr>
          <w:ilvl w:val="0"/>
          <w:numId w:val="7"/>
        </w:numPr>
        <w:jc w:val="both"/>
        <w:rPr>
          <w:rFonts w:ascii="Arial" w:hAnsi="Arial" w:cs="Arial"/>
          <w:sz w:val="22"/>
          <w:szCs w:val="22"/>
        </w:rPr>
      </w:pPr>
      <w:r w:rsidRPr="003C6E72">
        <w:rPr>
          <w:rFonts w:ascii="Arial" w:hAnsi="Arial" w:cs="Arial"/>
          <w:sz w:val="22"/>
          <w:szCs w:val="22"/>
        </w:rPr>
        <w:t>In this Form of Tender, the word "person" includes any person or any body or association, corporate or un-incorporate; and "any agreement or arrangement" includes any such transaction, formal or informal, and whether legally binding or not.</w:t>
      </w:r>
    </w:p>
    <w:p w14:paraId="0B2DBAB5" w14:textId="77777777" w:rsidR="00E41F3E" w:rsidRPr="003C6E72" w:rsidRDefault="00E41F3E" w:rsidP="00E41F3E">
      <w:pPr>
        <w:jc w:val="both"/>
        <w:rPr>
          <w:rFonts w:ascii="Arial" w:hAnsi="Arial" w:cs="Arial"/>
          <w:sz w:val="22"/>
          <w:szCs w:val="22"/>
        </w:rPr>
      </w:pPr>
    </w:p>
    <w:p w14:paraId="746059EA"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Note:  This Form of Tender must be signed by a director or responsible official in the case of the company, or by a partner or principal in the case of a private firm not being a company.</w:t>
      </w:r>
    </w:p>
    <w:p w14:paraId="2F664DA3" w14:textId="77777777" w:rsidR="00E41F3E" w:rsidRPr="003C6E72" w:rsidRDefault="00E41F3E" w:rsidP="00E41F3E">
      <w:pPr>
        <w:jc w:val="both"/>
        <w:rPr>
          <w:rFonts w:ascii="Arial" w:hAnsi="Arial" w:cs="Arial"/>
          <w:sz w:val="22"/>
          <w:szCs w:val="22"/>
        </w:rPr>
      </w:pPr>
    </w:p>
    <w:p w14:paraId="02BD21C9"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 xml:space="preserve">Signed  ...........................................................................................................................  </w:t>
      </w:r>
    </w:p>
    <w:p w14:paraId="2CC5DF02" w14:textId="77777777" w:rsidR="00E41F3E" w:rsidRPr="003C6E72" w:rsidRDefault="00E41F3E" w:rsidP="00E41F3E">
      <w:pPr>
        <w:jc w:val="both"/>
        <w:rPr>
          <w:rFonts w:ascii="Arial" w:hAnsi="Arial" w:cs="Arial"/>
          <w:sz w:val="22"/>
          <w:szCs w:val="22"/>
        </w:rPr>
      </w:pPr>
    </w:p>
    <w:p w14:paraId="3E09120A"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Name (BLOCK CAPITALS)  .........................................................................................</w:t>
      </w:r>
    </w:p>
    <w:p w14:paraId="7D05F0F5" w14:textId="77777777" w:rsidR="00E41F3E" w:rsidRPr="003C6E72" w:rsidRDefault="00E41F3E" w:rsidP="00E41F3E">
      <w:pPr>
        <w:jc w:val="both"/>
        <w:rPr>
          <w:rFonts w:ascii="Arial" w:hAnsi="Arial" w:cs="Arial"/>
          <w:sz w:val="22"/>
          <w:szCs w:val="22"/>
        </w:rPr>
      </w:pPr>
    </w:p>
    <w:p w14:paraId="67F9D359"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in the capacity of  ...........................................................................................................</w:t>
      </w:r>
    </w:p>
    <w:p w14:paraId="762DF058" w14:textId="77777777" w:rsidR="00E41F3E" w:rsidRPr="003C6E72" w:rsidRDefault="00E41F3E" w:rsidP="00E41F3E">
      <w:pPr>
        <w:jc w:val="both"/>
        <w:rPr>
          <w:rFonts w:ascii="Arial" w:hAnsi="Arial" w:cs="Arial"/>
          <w:sz w:val="22"/>
          <w:szCs w:val="22"/>
        </w:rPr>
      </w:pPr>
    </w:p>
    <w:p w14:paraId="5B6A5934"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duly authorised to sign tenders for and on behalf of:</w:t>
      </w:r>
    </w:p>
    <w:p w14:paraId="19ECF5D6" w14:textId="77777777" w:rsidR="00E41F3E" w:rsidRPr="003C6E72" w:rsidRDefault="00E41F3E" w:rsidP="00E41F3E">
      <w:pPr>
        <w:jc w:val="both"/>
        <w:rPr>
          <w:rFonts w:ascii="Arial" w:hAnsi="Arial" w:cs="Arial"/>
          <w:sz w:val="22"/>
          <w:szCs w:val="22"/>
        </w:rPr>
      </w:pPr>
    </w:p>
    <w:p w14:paraId="329FD355"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Name of Tenderer  .........................................................................................................</w:t>
      </w:r>
    </w:p>
    <w:p w14:paraId="387B2D62" w14:textId="77777777" w:rsidR="00E41F3E" w:rsidRPr="003C6E72" w:rsidRDefault="00E41F3E" w:rsidP="00E41F3E">
      <w:pPr>
        <w:jc w:val="both"/>
        <w:rPr>
          <w:rFonts w:ascii="Arial" w:hAnsi="Arial" w:cs="Arial"/>
          <w:sz w:val="22"/>
          <w:szCs w:val="22"/>
        </w:rPr>
      </w:pPr>
    </w:p>
    <w:p w14:paraId="6888E9B5" w14:textId="29E307B5" w:rsidR="00E41F3E" w:rsidRPr="003C6E72" w:rsidRDefault="00E41F3E" w:rsidP="00E41F3E">
      <w:pPr>
        <w:jc w:val="both"/>
        <w:rPr>
          <w:rFonts w:ascii="Arial" w:hAnsi="Arial" w:cs="Arial"/>
          <w:sz w:val="22"/>
          <w:szCs w:val="22"/>
        </w:rPr>
      </w:pPr>
      <w:r w:rsidRPr="003C6E72">
        <w:rPr>
          <w:rFonts w:ascii="Arial" w:hAnsi="Arial" w:cs="Arial"/>
          <w:sz w:val="22"/>
          <w:szCs w:val="22"/>
        </w:rPr>
        <w:t>Postal Address  ..............................................................................</w:t>
      </w:r>
      <w:r w:rsidR="00FD09A2">
        <w:rPr>
          <w:rFonts w:ascii="Arial" w:hAnsi="Arial" w:cs="Arial"/>
          <w:sz w:val="22"/>
          <w:szCs w:val="22"/>
        </w:rPr>
        <w:t>...............................</w:t>
      </w:r>
    </w:p>
    <w:p w14:paraId="6878E3FD"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ab/>
        <w:t xml:space="preserve">   ........................................................................................................................................</w:t>
      </w:r>
    </w:p>
    <w:p w14:paraId="2CC23EBF" w14:textId="5B0EA129" w:rsidR="00E41F3E" w:rsidRPr="003C6E72" w:rsidRDefault="00E41F3E" w:rsidP="00E41F3E">
      <w:pPr>
        <w:jc w:val="both"/>
        <w:rPr>
          <w:rFonts w:ascii="Arial" w:hAnsi="Arial" w:cs="Arial"/>
          <w:sz w:val="22"/>
          <w:szCs w:val="22"/>
        </w:rPr>
      </w:pPr>
      <w:r w:rsidRPr="003C6E72">
        <w:rPr>
          <w:rFonts w:ascii="Arial" w:hAnsi="Arial" w:cs="Arial"/>
          <w:sz w:val="22"/>
          <w:szCs w:val="22"/>
        </w:rPr>
        <w:t>Postcode  ..................................................</w:t>
      </w:r>
    </w:p>
    <w:p w14:paraId="32EDED8C" w14:textId="77777777" w:rsidR="00E41F3E" w:rsidRPr="003C6E72" w:rsidRDefault="00E41F3E" w:rsidP="00E41F3E">
      <w:pPr>
        <w:jc w:val="both"/>
        <w:rPr>
          <w:rFonts w:ascii="Arial" w:hAnsi="Arial" w:cs="Arial"/>
          <w:sz w:val="22"/>
          <w:szCs w:val="22"/>
        </w:rPr>
      </w:pPr>
    </w:p>
    <w:p w14:paraId="49986528" w14:textId="77777777" w:rsidR="00E63008" w:rsidRDefault="00E41F3E" w:rsidP="00E41F3E">
      <w:pPr>
        <w:jc w:val="both"/>
        <w:rPr>
          <w:rFonts w:ascii="Arial" w:hAnsi="Arial" w:cs="Arial"/>
          <w:sz w:val="22"/>
          <w:szCs w:val="22"/>
        </w:rPr>
        <w:sectPr w:rsidR="00E63008" w:rsidSect="00145316">
          <w:headerReference w:type="default" r:id="rId34"/>
          <w:pgSz w:w="11906" w:h="16838"/>
          <w:pgMar w:top="1440" w:right="1800" w:bottom="1440" w:left="1800" w:header="708" w:footer="708" w:gutter="0"/>
          <w:cols w:space="708"/>
          <w:docGrid w:linePitch="360"/>
        </w:sectPr>
      </w:pPr>
      <w:r w:rsidRPr="003C6E72">
        <w:rPr>
          <w:rFonts w:ascii="Arial" w:hAnsi="Arial" w:cs="Arial"/>
          <w:sz w:val="22"/>
          <w:szCs w:val="22"/>
        </w:rPr>
        <w:t xml:space="preserve">Telephone No  ............................................  Date </w:t>
      </w:r>
      <w:r w:rsidR="00FD09A2">
        <w:rPr>
          <w:rFonts w:ascii="Arial" w:hAnsi="Arial" w:cs="Arial"/>
          <w:sz w:val="22"/>
          <w:szCs w:val="22"/>
        </w:rPr>
        <w:t>………………………………………</w:t>
      </w:r>
    </w:p>
    <w:p w14:paraId="6F35615D" w14:textId="77777777" w:rsidR="00E41F3E" w:rsidRPr="003C6E72" w:rsidRDefault="00E41F3E" w:rsidP="00E41F3E">
      <w:pPr>
        <w:ind w:left="540"/>
        <w:jc w:val="center"/>
        <w:rPr>
          <w:rFonts w:ascii="Arial" w:hAnsi="Arial" w:cs="Arial"/>
          <w:b/>
          <w:sz w:val="22"/>
          <w:szCs w:val="22"/>
        </w:rPr>
      </w:pPr>
    </w:p>
    <w:p w14:paraId="6DE51635" w14:textId="50BEE656" w:rsidR="00E41F3E" w:rsidRPr="003C6E72" w:rsidRDefault="00E41F3E" w:rsidP="00E41F3E">
      <w:pPr>
        <w:jc w:val="center"/>
        <w:rPr>
          <w:rFonts w:ascii="Arial" w:hAnsi="Arial" w:cs="Arial"/>
          <w:b/>
          <w:sz w:val="22"/>
          <w:szCs w:val="22"/>
        </w:rPr>
      </w:pPr>
      <w:bookmarkStart w:id="10" w:name="_Ref153005881"/>
      <w:r w:rsidRPr="003C6E72">
        <w:rPr>
          <w:rFonts w:ascii="Arial" w:hAnsi="Arial" w:cs="Arial"/>
          <w:b/>
          <w:sz w:val="22"/>
          <w:szCs w:val="22"/>
        </w:rPr>
        <w:t xml:space="preserve">SECTION G - </w:t>
      </w:r>
      <w:smartTag w:uri="urn:schemas-microsoft-com:office:smarttags" w:element="stockticker">
        <w:r w:rsidRPr="003C6E72">
          <w:rPr>
            <w:rFonts w:ascii="Arial" w:hAnsi="Arial" w:cs="Arial"/>
            <w:b/>
            <w:sz w:val="22"/>
            <w:szCs w:val="22"/>
          </w:rPr>
          <w:t>FORM</w:t>
        </w:r>
      </w:smartTag>
      <w:r w:rsidRPr="003C6E72">
        <w:rPr>
          <w:rFonts w:ascii="Arial" w:hAnsi="Arial" w:cs="Arial"/>
          <w:b/>
          <w:sz w:val="22"/>
          <w:szCs w:val="22"/>
        </w:rPr>
        <w:t xml:space="preserve"> OF CONFIDENTIALITY UNDERTAKING</w:t>
      </w:r>
      <w:bookmarkEnd w:id="10"/>
    </w:p>
    <w:p w14:paraId="0891DEFA" w14:textId="77777777" w:rsidR="00E41F3E" w:rsidRPr="003C6E72" w:rsidRDefault="00E41F3E" w:rsidP="00E41F3E">
      <w:pPr>
        <w:rPr>
          <w:rFonts w:ascii="Arial" w:hAnsi="Arial" w:cs="Arial"/>
          <w:color w:val="FF0000"/>
          <w:sz w:val="22"/>
          <w:szCs w:val="22"/>
        </w:rPr>
      </w:pPr>
    </w:p>
    <w:p w14:paraId="5F23C9B3" w14:textId="194B8AFE" w:rsidR="00E41F3E" w:rsidRPr="003C6E72" w:rsidRDefault="00E41F3E" w:rsidP="00FD09A2">
      <w:pPr>
        <w:jc w:val="center"/>
        <w:rPr>
          <w:rFonts w:ascii="Arial" w:hAnsi="Arial" w:cs="Arial"/>
          <w:sz w:val="22"/>
          <w:szCs w:val="22"/>
        </w:rPr>
      </w:pPr>
      <w:r w:rsidRPr="003C6E72">
        <w:rPr>
          <w:rFonts w:ascii="Arial" w:hAnsi="Arial" w:cs="Arial"/>
          <w:sz w:val="22"/>
          <w:szCs w:val="22"/>
        </w:rPr>
        <w:t xml:space="preserve">Provision of </w:t>
      </w:r>
      <w:r w:rsidR="00552735">
        <w:rPr>
          <w:rFonts w:ascii="Arial" w:hAnsi="Arial" w:cs="Arial"/>
          <w:sz w:val="22"/>
          <w:szCs w:val="22"/>
        </w:rPr>
        <w:t xml:space="preserve">Payroll Management </w:t>
      </w:r>
      <w:r w:rsidR="00FD09A2">
        <w:rPr>
          <w:rFonts w:ascii="Arial" w:hAnsi="Arial" w:cs="Arial"/>
          <w:sz w:val="22"/>
          <w:szCs w:val="22"/>
        </w:rPr>
        <w:t>Services</w:t>
      </w:r>
      <w:r w:rsidRPr="003C6E72">
        <w:rPr>
          <w:rFonts w:ascii="Arial" w:hAnsi="Arial" w:cs="Arial"/>
          <w:sz w:val="22"/>
          <w:szCs w:val="22"/>
        </w:rPr>
        <w:t xml:space="preserve">  ref: CRN201</w:t>
      </w:r>
      <w:r w:rsidR="00FD09A2">
        <w:rPr>
          <w:rFonts w:ascii="Arial" w:hAnsi="Arial" w:cs="Arial"/>
          <w:sz w:val="22"/>
          <w:szCs w:val="22"/>
        </w:rPr>
        <w:t>7-0</w:t>
      </w:r>
      <w:r w:rsidR="00B5185E">
        <w:rPr>
          <w:rFonts w:ascii="Arial" w:hAnsi="Arial" w:cs="Arial"/>
          <w:sz w:val="22"/>
          <w:szCs w:val="22"/>
        </w:rPr>
        <w:t>2</w:t>
      </w:r>
      <w:r w:rsidR="006C0A29">
        <w:rPr>
          <w:rFonts w:ascii="Arial" w:hAnsi="Arial" w:cs="Arial"/>
          <w:sz w:val="22"/>
          <w:szCs w:val="22"/>
        </w:rPr>
        <w:t>1</w:t>
      </w:r>
    </w:p>
    <w:p w14:paraId="7AFDD0A9" w14:textId="77777777" w:rsidR="00E41F3E" w:rsidRPr="003C6E72" w:rsidRDefault="00E41F3E" w:rsidP="00E41F3E">
      <w:pPr>
        <w:jc w:val="both"/>
        <w:rPr>
          <w:rFonts w:ascii="Arial" w:hAnsi="Arial" w:cs="Arial"/>
          <w:sz w:val="22"/>
          <w:szCs w:val="22"/>
        </w:rPr>
      </w:pPr>
    </w:p>
    <w:p w14:paraId="763ACE2A"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 xml:space="preserve">To: </w:t>
      </w:r>
      <w:r w:rsidRPr="003C6E72">
        <w:rPr>
          <w:rFonts w:ascii="Arial" w:hAnsi="Arial"/>
          <w:sz w:val="22"/>
          <w:szCs w:val="22"/>
        </w:rPr>
        <w:t xml:space="preserve">The </w:t>
      </w:r>
      <w:r w:rsidRPr="003C6E72">
        <w:rPr>
          <w:rFonts w:ascii="Arial" w:hAnsi="Arial"/>
          <w:b/>
          <w:bCs/>
          <w:sz w:val="22"/>
          <w:szCs w:val="22"/>
        </w:rPr>
        <w:t xml:space="preserve">Procurement and Supply Chain Manager, </w:t>
      </w:r>
      <w:r w:rsidRPr="003C6E72">
        <w:rPr>
          <w:rFonts w:ascii="Arial" w:hAnsi="Arial"/>
          <w:sz w:val="22"/>
          <w:szCs w:val="22"/>
        </w:rPr>
        <w:t>Low Carbon Contracts Company Ltd</w:t>
      </w:r>
    </w:p>
    <w:p w14:paraId="3D98C838" w14:textId="77777777" w:rsidR="00E41F3E" w:rsidRPr="003C6E72" w:rsidRDefault="00E41F3E" w:rsidP="00E41F3E">
      <w:pPr>
        <w:jc w:val="both"/>
        <w:rPr>
          <w:rFonts w:ascii="Arial" w:hAnsi="Arial" w:cs="Arial"/>
          <w:sz w:val="22"/>
          <w:szCs w:val="22"/>
        </w:rPr>
      </w:pPr>
    </w:p>
    <w:p w14:paraId="2945E55C"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 xml:space="preserve">TENDERER’S UNDERTAKING IN RESPECT OF CONFIDENTIALITY </w:t>
      </w:r>
      <w:smartTag w:uri="urn:schemas-microsoft-com:office:smarttags" w:element="stockticker">
        <w:r w:rsidRPr="003C6E72">
          <w:rPr>
            <w:rFonts w:ascii="Arial" w:hAnsi="Arial" w:cs="Arial"/>
            <w:sz w:val="22"/>
            <w:szCs w:val="22"/>
          </w:rPr>
          <w:t>AND</w:t>
        </w:r>
      </w:smartTag>
      <w:r w:rsidRPr="003C6E72">
        <w:rPr>
          <w:rFonts w:ascii="Arial" w:hAnsi="Arial" w:cs="Arial"/>
          <w:sz w:val="22"/>
          <w:szCs w:val="22"/>
        </w:rPr>
        <w:t xml:space="preserve"> CANVASSING</w:t>
      </w:r>
    </w:p>
    <w:p w14:paraId="797CCC2A" w14:textId="77777777" w:rsidR="00E41F3E" w:rsidRPr="003C6E72" w:rsidRDefault="00E41F3E" w:rsidP="00E41F3E">
      <w:pPr>
        <w:jc w:val="both"/>
        <w:rPr>
          <w:rFonts w:ascii="Arial" w:hAnsi="Arial" w:cs="Arial"/>
          <w:sz w:val="22"/>
          <w:szCs w:val="22"/>
        </w:rPr>
      </w:pPr>
    </w:p>
    <w:p w14:paraId="43B16DFB" w14:textId="52400777" w:rsidR="00E41F3E" w:rsidRPr="003C6E72" w:rsidRDefault="00E41F3E" w:rsidP="00E41F3E">
      <w:pPr>
        <w:jc w:val="both"/>
        <w:rPr>
          <w:rFonts w:ascii="Arial" w:hAnsi="Arial" w:cs="Arial"/>
          <w:sz w:val="22"/>
          <w:szCs w:val="22"/>
        </w:rPr>
      </w:pPr>
      <w:r w:rsidRPr="003C6E72">
        <w:rPr>
          <w:rFonts w:ascii="Arial" w:hAnsi="Arial" w:cs="Arial"/>
          <w:sz w:val="22"/>
          <w:szCs w:val="22"/>
        </w:rPr>
        <w:t>We</w:t>
      </w:r>
      <w:r w:rsidR="00FD09A2">
        <w:rPr>
          <w:rFonts w:ascii="Arial" w:hAnsi="Arial" w:cs="Arial"/>
          <w:sz w:val="22"/>
          <w:szCs w:val="22"/>
        </w:rPr>
        <w:t>,</w:t>
      </w:r>
      <w:r w:rsidRPr="003C6E72">
        <w:rPr>
          <w:rFonts w:ascii="Arial" w:hAnsi="Arial" w:cs="Arial"/>
          <w:sz w:val="22"/>
          <w:szCs w:val="22"/>
        </w:rPr>
        <w:t xml:space="preserve"> hereby undertake as follows:</w:t>
      </w:r>
    </w:p>
    <w:p w14:paraId="08D50071" w14:textId="77777777" w:rsidR="00E41F3E" w:rsidRPr="003C6E72" w:rsidRDefault="00E41F3E" w:rsidP="00E41F3E">
      <w:pPr>
        <w:jc w:val="both"/>
        <w:rPr>
          <w:rFonts w:ascii="Arial" w:hAnsi="Arial" w:cs="Arial"/>
          <w:sz w:val="22"/>
          <w:szCs w:val="22"/>
        </w:rPr>
      </w:pPr>
    </w:p>
    <w:p w14:paraId="6E7EA2C0" w14:textId="77777777" w:rsidR="00E41F3E" w:rsidRPr="003C6E72" w:rsidRDefault="00E41F3E" w:rsidP="004A7B58">
      <w:pPr>
        <w:numPr>
          <w:ilvl w:val="0"/>
          <w:numId w:val="8"/>
        </w:numPr>
        <w:jc w:val="both"/>
        <w:rPr>
          <w:rFonts w:ascii="Arial" w:hAnsi="Arial" w:cs="Arial"/>
          <w:sz w:val="22"/>
          <w:szCs w:val="22"/>
        </w:rPr>
      </w:pPr>
      <w:r w:rsidRPr="003C6E72">
        <w:rPr>
          <w:rFonts w:ascii="Arial" w:hAnsi="Arial" w:cs="Arial"/>
          <w:sz w:val="22"/>
          <w:szCs w:val="22"/>
        </w:rPr>
        <w:t>to treat all information contained in the following as strictly private and confidential:</w:t>
      </w:r>
    </w:p>
    <w:p w14:paraId="0B368655" w14:textId="77777777" w:rsidR="00E41F3E" w:rsidRPr="003C6E72" w:rsidRDefault="00E41F3E" w:rsidP="004A7B58">
      <w:pPr>
        <w:numPr>
          <w:ilvl w:val="2"/>
          <w:numId w:val="5"/>
        </w:numPr>
        <w:jc w:val="both"/>
        <w:rPr>
          <w:rFonts w:ascii="Arial" w:hAnsi="Arial" w:cs="Arial"/>
          <w:sz w:val="22"/>
          <w:szCs w:val="22"/>
        </w:rPr>
      </w:pPr>
      <w:r w:rsidRPr="003C6E72">
        <w:rPr>
          <w:rFonts w:ascii="Arial" w:hAnsi="Arial" w:cs="Arial"/>
          <w:sz w:val="22"/>
          <w:szCs w:val="22"/>
        </w:rPr>
        <w:t>the Invitation to Tender (</w:t>
      </w:r>
      <w:smartTag w:uri="urn:schemas-microsoft-com:office:smarttags" w:element="stockticker">
        <w:r w:rsidRPr="003C6E72">
          <w:rPr>
            <w:rFonts w:ascii="Arial" w:hAnsi="Arial" w:cs="Arial"/>
            <w:sz w:val="22"/>
            <w:szCs w:val="22"/>
          </w:rPr>
          <w:t>ITT</w:t>
        </w:r>
      </w:smartTag>
      <w:r w:rsidRPr="003C6E72">
        <w:rPr>
          <w:rFonts w:ascii="Arial" w:hAnsi="Arial" w:cs="Arial"/>
          <w:sz w:val="22"/>
          <w:szCs w:val="22"/>
        </w:rPr>
        <w:t>) document, complete with all appendices and schedules;</w:t>
      </w:r>
    </w:p>
    <w:p w14:paraId="45CC119E" w14:textId="77777777" w:rsidR="00E41F3E" w:rsidRPr="003C6E72" w:rsidRDefault="00E41F3E" w:rsidP="004A7B58">
      <w:pPr>
        <w:numPr>
          <w:ilvl w:val="2"/>
          <w:numId w:val="5"/>
        </w:numPr>
        <w:jc w:val="both"/>
        <w:rPr>
          <w:rFonts w:ascii="Arial" w:hAnsi="Arial" w:cs="Arial"/>
          <w:sz w:val="22"/>
          <w:szCs w:val="22"/>
        </w:rPr>
      </w:pPr>
      <w:r w:rsidRPr="003C6E72">
        <w:rPr>
          <w:rFonts w:ascii="Arial" w:hAnsi="Arial" w:cs="Arial"/>
          <w:sz w:val="22"/>
          <w:szCs w:val="22"/>
        </w:rPr>
        <w:t>all telephone conversations, meetings and correspondence with the Low Carbon Contracts Company or its Advisors;</w:t>
      </w:r>
    </w:p>
    <w:p w14:paraId="40CCB0B7" w14:textId="77777777" w:rsidR="00E41F3E" w:rsidRPr="003C6E72" w:rsidRDefault="00E41F3E" w:rsidP="004A7B58">
      <w:pPr>
        <w:numPr>
          <w:ilvl w:val="2"/>
          <w:numId w:val="5"/>
        </w:numPr>
        <w:jc w:val="both"/>
        <w:rPr>
          <w:rFonts w:ascii="Arial" w:hAnsi="Arial" w:cs="Arial"/>
          <w:sz w:val="22"/>
          <w:szCs w:val="22"/>
        </w:rPr>
      </w:pPr>
      <w:r w:rsidRPr="003C6E72">
        <w:rPr>
          <w:rFonts w:ascii="Arial" w:hAnsi="Arial" w:cs="Arial"/>
          <w:sz w:val="22"/>
          <w:szCs w:val="22"/>
        </w:rPr>
        <w:t>any other information gained from any other contact whatsoever made with the Low Carbon Contracts Company, its Officers, employees, representatives or agents;</w:t>
      </w:r>
    </w:p>
    <w:p w14:paraId="07A43FEA" w14:textId="77777777" w:rsidR="00E41F3E" w:rsidRPr="003C6E72" w:rsidRDefault="00E41F3E" w:rsidP="00E41F3E">
      <w:pPr>
        <w:ind w:firstLine="720"/>
        <w:jc w:val="both"/>
        <w:rPr>
          <w:rFonts w:ascii="Arial" w:hAnsi="Arial" w:cs="Arial"/>
          <w:sz w:val="22"/>
          <w:szCs w:val="22"/>
        </w:rPr>
      </w:pPr>
    </w:p>
    <w:p w14:paraId="4334A8E8" w14:textId="77777777" w:rsidR="00E41F3E" w:rsidRPr="003C6E72" w:rsidRDefault="00E41F3E" w:rsidP="004A7B58">
      <w:pPr>
        <w:numPr>
          <w:ilvl w:val="0"/>
          <w:numId w:val="5"/>
        </w:numPr>
        <w:jc w:val="both"/>
        <w:rPr>
          <w:rFonts w:ascii="Arial" w:hAnsi="Arial" w:cs="Arial"/>
          <w:sz w:val="22"/>
          <w:szCs w:val="22"/>
        </w:rPr>
      </w:pPr>
      <w:r w:rsidRPr="003C6E72">
        <w:rPr>
          <w:rFonts w:ascii="Arial" w:hAnsi="Arial" w:cs="Arial"/>
          <w:sz w:val="22"/>
          <w:szCs w:val="22"/>
        </w:rPr>
        <w:t xml:space="preserve">to ensure that the </w:t>
      </w:r>
      <w:smartTag w:uri="urn:schemas-microsoft-com:office:smarttags" w:element="stockticker">
        <w:r w:rsidRPr="003C6E72">
          <w:rPr>
            <w:rFonts w:ascii="Arial" w:hAnsi="Arial" w:cs="Arial"/>
            <w:sz w:val="22"/>
            <w:szCs w:val="22"/>
          </w:rPr>
          <w:t>ITT</w:t>
        </w:r>
      </w:smartTag>
      <w:r w:rsidRPr="003C6E72">
        <w:rPr>
          <w:rFonts w:ascii="Arial" w:hAnsi="Arial" w:cs="Arial"/>
          <w:sz w:val="22"/>
          <w:szCs w:val="22"/>
        </w:rPr>
        <w:t xml:space="preserve"> or any other documents relating to the project are only ever made available to a Tenderer who has entered into this undertaking and its directors, employees and professional advisers and/or financiers who are directly involved in the process of submitting a Tender;</w:t>
      </w:r>
    </w:p>
    <w:p w14:paraId="5640AF43" w14:textId="77777777" w:rsidR="00E41F3E" w:rsidRPr="003C6E72" w:rsidRDefault="00E41F3E" w:rsidP="00E41F3E">
      <w:pPr>
        <w:ind w:firstLine="720"/>
        <w:jc w:val="both"/>
        <w:rPr>
          <w:rFonts w:ascii="Arial" w:hAnsi="Arial" w:cs="Arial"/>
          <w:sz w:val="22"/>
          <w:szCs w:val="22"/>
        </w:rPr>
      </w:pPr>
    </w:p>
    <w:p w14:paraId="0A907529" w14:textId="77777777" w:rsidR="00E41F3E" w:rsidRPr="003C6E72" w:rsidRDefault="00E41F3E" w:rsidP="004A7B58">
      <w:pPr>
        <w:numPr>
          <w:ilvl w:val="0"/>
          <w:numId w:val="5"/>
        </w:numPr>
        <w:jc w:val="both"/>
        <w:rPr>
          <w:rFonts w:ascii="Arial" w:hAnsi="Arial" w:cs="Arial"/>
          <w:sz w:val="22"/>
          <w:szCs w:val="22"/>
        </w:rPr>
      </w:pPr>
      <w:r w:rsidRPr="003C6E72">
        <w:rPr>
          <w:rFonts w:ascii="Arial" w:hAnsi="Arial" w:cs="Arial"/>
          <w:sz w:val="22"/>
          <w:szCs w:val="22"/>
        </w:rPr>
        <w:t xml:space="preserve">to ensure that the </w:t>
      </w:r>
      <w:smartTag w:uri="urn:schemas-microsoft-com:office:smarttags" w:element="stockticker">
        <w:r w:rsidRPr="003C6E72">
          <w:rPr>
            <w:rFonts w:ascii="Arial" w:hAnsi="Arial" w:cs="Arial"/>
            <w:sz w:val="22"/>
            <w:szCs w:val="22"/>
          </w:rPr>
          <w:t>ITT</w:t>
        </w:r>
      </w:smartTag>
      <w:r w:rsidRPr="003C6E72">
        <w:rPr>
          <w:rFonts w:ascii="Arial" w:hAnsi="Arial" w:cs="Arial"/>
          <w:sz w:val="22"/>
          <w:szCs w:val="22"/>
        </w:rPr>
        <w:t xml:space="preserve"> or any other documents relating to the project are not copied in whole or in part, reproduced, distributed or otherwise made available to any third parties in any circumstances nor use them for any purpose other than that for which they are intended by the Low Carbon Contracts Company without the prior written consent of the Low Carbon Contracts Company; and</w:t>
      </w:r>
    </w:p>
    <w:p w14:paraId="62EB54DF" w14:textId="77777777" w:rsidR="00E41F3E" w:rsidRPr="003C6E72" w:rsidRDefault="00E41F3E" w:rsidP="00E41F3E">
      <w:pPr>
        <w:ind w:firstLine="720"/>
        <w:jc w:val="both"/>
        <w:rPr>
          <w:rFonts w:ascii="Arial" w:hAnsi="Arial" w:cs="Arial"/>
          <w:sz w:val="22"/>
          <w:szCs w:val="22"/>
        </w:rPr>
      </w:pPr>
    </w:p>
    <w:p w14:paraId="7923EAF1" w14:textId="77777777" w:rsidR="00E41F3E" w:rsidRPr="003C6E72" w:rsidRDefault="00E41F3E" w:rsidP="004A7B58">
      <w:pPr>
        <w:numPr>
          <w:ilvl w:val="0"/>
          <w:numId w:val="5"/>
        </w:numPr>
        <w:jc w:val="both"/>
        <w:rPr>
          <w:rFonts w:ascii="Arial" w:hAnsi="Arial" w:cs="Arial"/>
          <w:sz w:val="22"/>
          <w:szCs w:val="22"/>
        </w:rPr>
      </w:pPr>
      <w:r w:rsidRPr="003C6E72">
        <w:rPr>
          <w:rFonts w:ascii="Arial" w:hAnsi="Arial" w:cs="Arial"/>
          <w:sz w:val="22"/>
          <w:szCs w:val="22"/>
        </w:rPr>
        <w:t>to ensure that we do not undertake any publicity activities with any section of the media in relation to the Project without the prior written consent of the Low Carbon Contracts Company.</w:t>
      </w:r>
    </w:p>
    <w:p w14:paraId="71F90A05" w14:textId="77777777" w:rsidR="00E41F3E" w:rsidRPr="003C6E72" w:rsidRDefault="00E41F3E" w:rsidP="00E41F3E">
      <w:pPr>
        <w:jc w:val="both"/>
        <w:rPr>
          <w:rFonts w:ascii="Arial" w:hAnsi="Arial" w:cs="Arial"/>
          <w:sz w:val="22"/>
          <w:szCs w:val="22"/>
        </w:rPr>
      </w:pPr>
    </w:p>
    <w:p w14:paraId="7A02665D"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The above undertaking does not apply to any information which is or becomes publicly available or is shown by reference to written records to have been properly obtained from a third party (in each case otherwise than through a breach of any confidentiality undertaking).</w:t>
      </w:r>
    </w:p>
    <w:p w14:paraId="491DE410" w14:textId="77777777" w:rsidR="00E41F3E" w:rsidRPr="003C6E72" w:rsidRDefault="00E41F3E" w:rsidP="00E41F3E">
      <w:pPr>
        <w:jc w:val="both"/>
        <w:rPr>
          <w:rFonts w:ascii="Arial" w:hAnsi="Arial" w:cs="Arial"/>
          <w:sz w:val="22"/>
          <w:szCs w:val="22"/>
        </w:rPr>
      </w:pPr>
    </w:p>
    <w:p w14:paraId="1AC31168"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We also hereby undertake that neither we nor any person employed by us or acting on our behalf will canvass or solicit any Member, Officer or Employee of the Low Carbon Contracts Company and the in connection with the tendering process for the Service.</w:t>
      </w:r>
    </w:p>
    <w:p w14:paraId="487F8338" w14:textId="77777777" w:rsidR="00E41F3E" w:rsidRPr="003C6E72" w:rsidRDefault="00E41F3E" w:rsidP="00E41F3E">
      <w:pPr>
        <w:jc w:val="both"/>
        <w:rPr>
          <w:rFonts w:ascii="Arial" w:hAnsi="Arial" w:cs="Arial"/>
          <w:sz w:val="22"/>
          <w:szCs w:val="22"/>
        </w:rPr>
      </w:pPr>
    </w:p>
    <w:p w14:paraId="5ED9DD46"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We understand and accept that this letter shall continue in full force and effect unless specifically repealed by the Low Carbon Contracts Company in writing and agree to be legally bound by all the undertakings in this letter.</w:t>
      </w:r>
    </w:p>
    <w:p w14:paraId="670AAFC7" w14:textId="77777777" w:rsidR="00E41F3E" w:rsidRPr="003C6E72" w:rsidRDefault="00E41F3E" w:rsidP="00E41F3E">
      <w:pPr>
        <w:jc w:val="both"/>
        <w:rPr>
          <w:rFonts w:ascii="Arial" w:hAnsi="Arial" w:cs="Arial"/>
          <w:sz w:val="22"/>
          <w:szCs w:val="22"/>
        </w:rPr>
      </w:pPr>
    </w:p>
    <w:p w14:paraId="0B744EA6" w14:textId="1EFE6646" w:rsidR="00FD09A2" w:rsidRDefault="00E41F3E" w:rsidP="00FD09A2">
      <w:pPr>
        <w:jc w:val="both"/>
        <w:rPr>
          <w:rFonts w:ascii="Arial" w:hAnsi="Arial" w:cs="Arial"/>
          <w:sz w:val="22"/>
          <w:szCs w:val="22"/>
        </w:rPr>
      </w:pPr>
      <w:r w:rsidRPr="003C6E72">
        <w:rPr>
          <w:rFonts w:ascii="Arial" w:hAnsi="Arial" w:cs="Arial"/>
          <w:b/>
          <w:sz w:val="22"/>
          <w:szCs w:val="22"/>
        </w:rPr>
        <w:t xml:space="preserve">Name: </w:t>
      </w:r>
      <w:r w:rsidR="00FD09A2">
        <w:rPr>
          <w:rFonts w:ascii="Arial" w:hAnsi="Arial" w:cs="Arial"/>
          <w:b/>
          <w:sz w:val="22"/>
          <w:szCs w:val="22"/>
        </w:rPr>
        <w:t>……………………………………………..</w:t>
      </w:r>
      <w:r w:rsidRPr="003C6E72">
        <w:rPr>
          <w:rFonts w:ascii="Arial" w:hAnsi="Arial" w:cs="Arial"/>
          <w:b/>
          <w:sz w:val="22"/>
          <w:szCs w:val="22"/>
        </w:rPr>
        <w:t xml:space="preserve">Title: </w:t>
      </w:r>
      <w:r w:rsidR="006C0A29">
        <w:rPr>
          <w:rFonts w:ascii="Arial" w:hAnsi="Arial" w:cs="Arial"/>
          <w:b/>
          <w:sz w:val="22"/>
          <w:szCs w:val="22"/>
        </w:rPr>
        <w:t>……………………………………</w:t>
      </w:r>
    </w:p>
    <w:p w14:paraId="5D129525" w14:textId="77777777" w:rsidR="00FD09A2" w:rsidRPr="00FD09A2" w:rsidRDefault="00FD09A2" w:rsidP="00FD09A2">
      <w:pPr>
        <w:jc w:val="both"/>
        <w:rPr>
          <w:rFonts w:ascii="Arial" w:hAnsi="Arial" w:cs="Arial"/>
          <w:b/>
          <w:sz w:val="22"/>
          <w:szCs w:val="22"/>
        </w:rPr>
      </w:pPr>
    </w:p>
    <w:p w14:paraId="23B51EF5" w14:textId="604792A5" w:rsidR="00E41F3E" w:rsidRPr="00FD09A2" w:rsidRDefault="00E41F3E" w:rsidP="00FD09A2">
      <w:pPr>
        <w:jc w:val="both"/>
        <w:rPr>
          <w:rFonts w:ascii="Arial" w:hAnsi="Arial" w:cs="Arial"/>
          <w:sz w:val="22"/>
          <w:szCs w:val="22"/>
        </w:rPr>
        <w:sectPr w:rsidR="00E41F3E" w:rsidRPr="00FD09A2" w:rsidSect="00145316">
          <w:headerReference w:type="default" r:id="rId35"/>
          <w:pgSz w:w="11906" w:h="16838"/>
          <w:pgMar w:top="1440" w:right="1800" w:bottom="1440" w:left="1800" w:header="708" w:footer="708" w:gutter="0"/>
          <w:cols w:space="708"/>
          <w:docGrid w:linePitch="360"/>
        </w:sectPr>
      </w:pPr>
      <w:r w:rsidRPr="003C6E72">
        <w:rPr>
          <w:rFonts w:ascii="Arial" w:hAnsi="Arial" w:cs="Arial"/>
          <w:b/>
          <w:sz w:val="22"/>
          <w:szCs w:val="22"/>
        </w:rPr>
        <w:t xml:space="preserve">Organisation: </w:t>
      </w:r>
      <w:r w:rsidR="00FD09A2">
        <w:rPr>
          <w:rFonts w:ascii="Arial" w:hAnsi="Arial" w:cs="Arial"/>
          <w:b/>
          <w:sz w:val="22"/>
          <w:szCs w:val="22"/>
        </w:rPr>
        <w:t>…………………………………………………………………………</w:t>
      </w:r>
      <w:r w:rsidR="006C0A29">
        <w:rPr>
          <w:rFonts w:ascii="Arial" w:hAnsi="Arial" w:cs="Arial"/>
          <w:b/>
          <w:sz w:val="22"/>
          <w:szCs w:val="22"/>
        </w:rPr>
        <w:t>…</w:t>
      </w:r>
      <w:r w:rsidR="00FD09A2">
        <w:rPr>
          <w:rFonts w:ascii="Arial" w:hAnsi="Arial" w:cs="Arial"/>
          <w:b/>
          <w:sz w:val="22"/>
          <w:szCs w:val="22"/>
        </w:rPr>
        <w:t>…..</w:t>
      </w:r>
    </w:p>
    <w:p w14:paraId="28ED9A75" w14:textId="77777777" w:rsidR="006C0A29" w:rsidRDefault="00E41F3E" w:rsidP="00E41F3E">
      <w:pPr>
        <w:ind w:left="540"/>
        <w:jc w:val="center"/>
        <w:rPr>
          <w:rFonts w:ascii="Arial" w:hAnsi="Arial" w:cs="Arial"/>
          <w:b/>
          <w:sz w:val="22"/>
          <w:szCs w:val="22"/>
        </w:rPr>
      </w:pPr>
      <w:bookmarkStart w:id="11" w:name="_Ref153006141"/>
      <w:r w:rsidRPr="003C6E72">
        <w:rPr>
          <w:rFonts w:ascii="Arial" w:hAnsi="Arial" w:cs="Arial"/>
          <w:b/>
          <w:sz w:val="22"/>
          <w:szCs w:val="22"/>
        </w:rPr>
        <w:t>APPENDIX I - PARENT/HOLDING COMPANY GUARANTEE</w:t>
      </w:r>
      <w:bookmarkEnd w:id="11"/>
      <w:r w:rsidR="00FD09A2">
        <w:rPr>
          <w:rFonts w:ascii="Arial" w:hAnsi="Arial" w:cs="Arial"/>
          <w:b/>
          <w:sz w:val="22"/>
          <w:szCs w:val="22"/>
        </w:rPr>
        <w:t xml:space="preserve">  </w:t>
      </w:r>
    </w:p>
    <w:p w14:paraId="28C05102" w14:textId="77777777" w:rsidR="006C0A29" w:rsidRDefault="006C0A29" w:rsidP="00E41F3E">
      <w:pPr>
        <w:ind w:left="540"/>
        <w:jc w:val="center"/>
        <w:rPr>
          <w:rFonts w:ascii="Arial" w:hAnsi="Arial" w:cs="Arial"/>
          <w:b/>
          <w:sz w:val="22"/>
          <w:szCs w:val="22"/>
        </w:rPr>
      </w:pPr>
    </w:p>
    <w:p w14:paraId="76717125" w14:textId="032E780E" w:rsidR="00E41F3E" w:rsidRPr="003C6E72" w:rsidRDefault="00FD09A2" w:rsidP="00E41F3E">
      <w:pPr>
        <w:ind w:left="540"/>
        <w:jc w:val="center"/>
        <w:rPr>
          <w:rFonts w:ascii="Arial" w:hAnsi="Arial" w:cs="Arial"/>
          <w:b/>
          <w:sz w:val="22"/>
          <w:szCs w:val="22"/>
        </w:rPr>
      </w:pPr>
      <w:r>
        <w:rPr>
          <w:rFonts w:ascii="Arial" w:hAnsi="Arial" w:cs="Arial"/>
          <w:b/>
          <w:sz w:val="22"/>
          <w:szCs w:val="22"/>
        </w:rPr>
        <w:t>(Reference Only)</w:t>
      </w:r>
    </w:p>
    <w:p w14:paraId="790E97F7" w14:textId="77777777" w:rsidR="00E41F3E" w:rsidRPr="003C6E72" w:rsidRDefault="00E41F3E" w:rsidP="00E41F3E">
      <w:pPr>
        <w:rPr>
          <w:rFonts w:ascii="Arial" w:hAnsi="Arial" w:cs="Arial"/>
          <w:sz w:val="22"/>
          <w:szCs w:val="22"/>
        </w:rPr>
      </w:pPr>
    </w:p>
    <w:p w14:paraId="3FE8E4ED"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REFERENCE: CRN201*/***</w:t>
      </w:r>
    </w:p>
    <w:p w14:paraId="64A33E39" w14:textId="77777777" w:rsidR="00E41F3E" w:rsidRPr="003C6E72" w:rsidRDefault="00E41F3E" w:rsidP="00E41F3E">
      <w:pPr>
        <w:jc w:val="both"/>
        <w:rPr>
          <w:rFonts w:ascii="Arial" w:hAnsi="Arial" w:cs="Arial"/>
          <w:sz w:val="22"/>
          <w:szCs w:val="22"/>
        </w:rPr>
      </w:pPr>
    </w:p>
    <w:p w14:paraId="6D00C861" w14:textId="29BE74B6" w:rsidR="00E41F3E" w:rsidRPr="003C6E72" w:rsidRDefault="00E41F3E" w:rsidP="00E41F3E">
      <w:pPr>
        <w:jc w:val="both"/>
        <w:rPr>
          <w:rFonts w:ascii="Arial" w:hAnsi="Arial" w:cs="Arial"/>
          <w:sz w:val="22"/>
          <w:szCs w:val="22"/>
        </w:rPr>
      </w:pPr>
      <w:r w:rsidRPr="003C6E72">
        <w:rPr>
          <w:rFonts w:ascii="Arial" w:hAnsi="Arial" w:cs="Arial"/>
          <w:sz w:val="22"/>
          <w:szCs w:val="22"/>
        </w:rPr>
        <w:t>THIS DEED OF GUARANTEE is made the ______________day of____________________</w:t>
      </w:r>
      <w:r w:rsidR="00833B66">
        <w:rPr>
          <w:rFonts w:ascii="Arial" w:hAnsi="Arial" w:cs="Arial"/>
          <w:sz w:val="22"/>
          <w:szCs w:val="22"/>
        </w:rPr>
        <w:t xml:space="preserve">  </w:t>
      </w:r>
      <w:r w:rsidRPr="003C6E72">
        <w:rPr>
          <w:rFonts w:ascii="Arial" w:hAnsi="Arial" w:cs="Arial"/>
          <w:sz w:val="22"/>
          <w:szCs w:val="22"/>
        </w:rPr>
        <w:t xml:space="preserve">between ________________________________ (“the Guarantor”) whose registered office is at </w:t>
      </w:r>
    </w:p>
    <w:p w14:paraId="5214168A"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 xml:space="preserve">_________________________________________________________________________________of the one part and The </w:t>
      </w:r>
      <w:r w:rsidRPr="003C6E72">
        <w:rPr>
          <w:rFonts w:ascii="Arial" w:hAnsi="Arial" w:cs="Arial"/>
          <w:b/>
          <w:bCs/>
          <w:sz w:val="22"/>
          <w:szCs w:val="22"/>
        </w:rPr>
        <w:t xml:space="preserve">Procurement and Supply Chain Manager, </w:t>
      </w:r>
      <w:r w:rsidRPr="003C6E72">
        <w:rPr>
          <w:rFonts w:ascii="Arial" w:hAnsi="Arial" w:cs="Arial"/>
          <w:sz w:val="22"/>
          <w:szCs w:val="22"/>
        </w:rPr>
        <w:t xml:space="preserve">Low Carbon Contracts Company Ltd Fleetbank House, 2-6 Salisbury Square, EC4Y 8JX of the other part. </w:t>
      </w:r>
    </w:p>
    <w:p w14:paraId="67B19C26" w14:textId="77777777" w:rsidR="00E41F3E" w:rsidRPr="003C6E72" w:rsidRDefault="00E41F3E" w:rsidP="00E41F3E">
      <w:pPr>
        <w:jc w:val="both"/>
        <w:rPr>
          <w:rFonts w:ascii="Arial" w:hAnsi="Arial" w:cs="Arial"/>
          <w:sz w:val="22"/>
          <w:szCs w:val="22"/>
        </w:rPr>
      </w:pPr>
    </w:p>
    <w:p w14:paraId="23C04CDA"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WHEREAS: -</w:t>
      </w:r>
    </w:p>
    <w:p w14:paraId="23510204" w14:textId="77777777" w:rsidR="00E41F3E" w:rsidRPr="003C6E72" w:rsidRDefault="00E41F3E" w:rsidP="00E41F3E">
      <w:pPr>
        <w:jc w:val="both"/>
        <w:rPr>
          <w:rFonts w:ascii="Arial" w:hAnsi="Arial" w:cs="Arial"/>
          <w:sz w:val="22"/>
          <w:szCs w:val="22"/>
        </w:rPr>
      </w:pPr>
    </w:p>
    <w:p w14:paraId="75C71D7B" w14:textId="7CA0BA29" w:rsidR="00E41F3E" w:rsidRPr="003C6E72" w:rsidRDefault="00E41F3E" w:rsidP="00E41F3E">
      <w:pPr>
        <w:jc w:val="both"/>
        <w:rPr>
          <w:rFonts w:ascii="Arial" w:hAnsi="Arial" w:cs="Arial"/>
          <w:sz w:val="22"/>
          <w:szCs w:val="22"/>
        </w:rPr>
      </w:pPr>
      <w:r w:rsidRPr="003C6E72">
        <w:rPr>
          <w:rFonts w:ascii="Arial" w:hAnsi="Arial" w:cs="Arial"/>
          <w:sz w:val="22"/>
          <w:szCs w:val="22"/>
        </w:rPr>
        <w:t>(i)</w:t>
      </w:r>
      <w:r w:rsidRPr="003C6E72">
        <w:rPr>
          <w:rFonts w:ascii="Arial" w:hAnsi="Arial" w:cs="Arial"/>
          <w:sz w:val="22"/>
          <w:szCs w:val="22"/>
        </w:rPr>
        <w:tab/>
        <w:t xml:space="preserve">______________________________________________ (“the Contractor”) whose registered office is at __________________________________________________________________ has executed on the ____________________day of __________________________ an Agreement (“the </w:t>
      </w:r>
      <w:r w:rsidR="004E7F7F">
        <w:rPr>
          <w:rFonts w:ascii="Arial" w:hAnsi="Arial" w:cs="Arial"/>
          <w:sz w:val="22"/>
          <w:szCs w:val="22"/>
        </w:rPr>
        <w:t>Contract</w:t>
      </w:r>
      <w:r w:rsidRPr="003C6E72">
        <w:rPr>
          <w:rFonts w:ascii="Arial" w:hAnsi="Arial" w:cs="Arial"/>
          <w:sz w:val="22"/>
          <w:szCs w:val="22"/>
        </w:rPr>
        <w:t>”) with the Low Carbon Contracts Company Ltd for the Provision of *************add contract title)</w:t>
      </w:r>
      <w:r w:rsidRPr="003C6E72">
        <w:rPr>
          <w:rFonts w:ascii="Arial" w:hAnsi="Arial" w:cs="Arial"/>
          <w:bCs/>
          <w:snapToGrid w:val="0"/>
          <w:color w:val="000000"/>
          <w:sz w:val="22"/>
          <w:szCs w:val="22"/>
          <w:lang w:eastAsia="en-US"/>
        </w:rPr>
        <w:t xml:space="preserve"> </w:t>
      </w:r>
      <w:r w:rsidRPr="003C6E72">
        <w:rPr>
          <w:rFonts w:ascii="Arial" w:hAnsi="Arial" w:cs="Arial"/>
          <w:sz w:val="22"/>
          <w:szCs w:val="22"/>
        </w:rPr>
        <w:t xml:space="preserve">and the Low Carbon Contracts Company Ltd has executed the </w:t>
      </w:r>
      <w:r w:rsidR="004E7F7F">
        <w:rPr>
          <w:rFonts w:ascii="Arial" w:hAnsi="Arial" w:cs="Arial"/>
          <w:sz w:val="22"/>
          <w:szCs w:val="22"/>
        </w:rPr>
        <w:t>Contract</w:t>
      </w:r>
      <w:r w:rsidRPr="003C6E72">
        <w:rPr>
          <w:rFonts w:ascii="Arial" w:hAnsi="Arial" w:cs="Arial"/>
          <w:sz w:val="22"/>
          <w:szCs w:val="22"/>
        </w:rPr>
        <w:t xml:space="preserve"> in consideration inter alia of the Contractor procuring this Deed by the Guarantor.</w:t>
      </w:r>
    </w:p>
    <w:p w14:paraId="72C2E334" w14:textId="77777777" w:rsidR="00E41F3E" w:rsidRPr="003C6E72" w:rsidRDefault="00E41F3E" w:rsidP="00E41F3E">
      <w:pPr>
        <w:jc w:val="both"/>
        <w:rPr>
          <w:rFonts w:ascii="Arial" w:hAnsi="Arial" w:cs="Arial"/>
          <w:sz w:val="22"/>
          <w:szCs w:val="22"/>
        </w:rPr>
      </w:pPr>
    </w:p>
    <w:p w14:paraId="399334E8"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(ii)</w:t>
      </w:r>
      <w:r w:rsidRPr="003C6E72">
        <w:rPr>
          <w:rFonts w:ascii="Arial" w:hAnsi="Arial" w:cs="Arial"/>
          <w:sz w:val="22"/>
          <w:szCs w:val="22"/>
        </w:rPr>
        <w:tab/>
        <w:t>The Guarantor is the parent company of the Contractor.</w:t>
      </w:r>
    </w:p>
    <w:p w14:paraId="5F617B3A" w14:textId="77777777" w:rsidR="00E41F3E" w:rsidRPr="003C6E72" w:rsidRDefault="00E41F3E" w:rsidP="00E41F3E">
      <w:pPr>
        <w:jc w:val="both"/>
        <w:rPr>
          <w:rFonts w:ascii="Arial" w:hAnsi="Arial" w:cs="Arial"/>
          <w:sz w:val="22"/>
          <w:szCs w:val="22"/>
        </w:rPr>
      </w:pPr>
    </w:p>
    <w:p w14:paraId="39C13CD5" w14:textId="540BAACE" w:rsidR="00E41F3E" w:rsidRPr="003C6E72" w:rsidRDefault="00E41F3E" w:rsidP="00E41F3E">
      <w:pPr>
        <w:jc w:val="both"/>
        <w:rPr>
          <w:rFonts w:ascii="Arial" w:hAnsi="Arial" w:cs="Arial"/>
          <w:sz w:val="22"/>
          <w:szCs w:val="22"/>
        </w:rPr>
      </w:pPr>
      <w:r w:rsidRPr="003C6E72">
        <w:rPr>
          <w:rFonts w:ascii="Arial" w:hAnsi="Arial" w:cs="Arial"/>
          <w:sz w:val="22"/>
          <w:szCs w:val="22"/>
        </w:rPr>
        <w:t>(iii)</w:t>
      </w:r>
      <w:r w:rsidRPr="003C6E72">
        <w:rPr>
          <w:rFonts w:ascii="Arial" w:hAnsi="Arial" w:cs="Arial"/>
          <w:sz w:val="22"/>
          <w:szCs w:val="22"/>
        </w:rPr>
        <w:tab/>
        <w:t xml:space="preserve">The Guarantor agrees to guarantee the performance by the Contractor of its obligations under the </w:t>
      </w:r>
      <w:r w:rsidR="004E7F7F">
        <w:rPr>
          <w:rFonts w:ascii="Arial" w:hAnsi="Arial" w:cs="Arial"/>
          <w:sz w:val="22"/>
          <w:szCs w:val="22"/>
        </w:rPr>
        <w:t>Contract</w:t>
      </w:r>
      <w:r w:rsidRPr="003C6E72">
        <w:rPr>
          <w:rFonts w:ascii="Arial" w:hAnsi="Arial" w:cs="Arial"/>
          <w:sz w:val="22"/>
          <w:szCs w:val="22"/>
        </w:rPr>
        <w:t xml:space="preserve"> in accordance with the terms and conditions hereinafter appearing.</w:t>
      </w:r>
    </w:p>
    <w:p w14:paraId="45478C46" w14:textId="77777777" w:rsidR="00E41F3E" w:rsidRPr="003C6E72" w:rsidRDefault="00E41F3E" w:rsidP="00E41F3E">
      <w:pPr>
        <w:jc w:val="both"/>
        <w:rPr>
          <w:rFonts w:ascii="Arial" w:hAnsi="Arial" w:cs="Arial"/>
          <w:sz w:val="22"/>
          <w:szCs w:val="22"/>
        </w:rPr>
      </w:pPr>
    </w:p>
    <w:p w14:paraId="64DD2B8D" w14:textId="77777777" w:rsidR="00E41F3E" w:rsidRPr="003C6E72" w:rsidRDefault="00E41F3E" w:rsidP="00E41F3E">
      <w:pPr>
        <w:jc w:val="both"/>
        <w:rPr>
          <w:rFonts w:ascii="Arial" w:hAnsi="Arial" w:cs="Arial"/>
          <w:sz w:val="22"/>
          <w:szCs w:val="22"/>
        </w:rPr>
      </w:pPr>
      <w:smartTag w:uri="urn:schemas-microsoft-com:office:smarttags" w:element="stockticker">
        <w:r w:rsidRPr="003C6E72">
          <w:rPr>
            <w:rFonts w:ascii="Arial" w:hAnsi="Arial" w:cs="Arial"/>
            <w:sz w:val="22"/>
            <w:szCs w:val="22"/>
          </w:rPr>
          <w:t>NOW</w:t>
        </w:r>
      </w:smartTag>
      <w:r w:rsidRPr="003C6E72">
        <w:rPr>
          <w:rFonts w:ascii="Arial" w:hAnsi="Arial" w:cs="Arial"/>
          <w:sz w:val="22"/>
          <w:szCs w:val="22"/>
        </w:rPr>
        <w:t xml:space="preserve"> THIS DEED WITNESSES as follows: -</w:t>
      </w:r>
    </w:p>
    <w:p w14:paraId="13DC9D10" w14:textId="77777777" w:rsidR="00E41F3E" w:rsidRPr="003C6E72" w:rsidRDefault="00E41F3E" w:rsidP="00E41F3E">
      <w:pPr>
        <w:jc w:val="both"/>
        <w:rPr>
          <w:rFonts w:ascii="Arial" w:hAnsi="Arial" w:cs="Arial"/>
          <w:sz w:val="22"/>
          <w:szCs w:val="22"/>
        </w:rPr>
      </w:pPr>
    </w:p>
    <w:p w14:paraId="11822451" w14:textId="678D0A4F" w:rsidR="00E41F3E" w:rsidRPr="003C6E72" w:rsidRDefault="00E41F3E" w:rsidP="00E41F3E">
      <w:pPr>
        <w:jc w:val="both"/>
        <w:rPr>
          <w:rFonts w:ascii="Arial" w:hAnsi="Arial" w:cs="Arial"/>
          <w:sz w:val="22"/>
          <w:szCs w:val="22"/>
        </w:rPr>
      </w:pPr>
      <w:r w:rsidRPr="003C6E72">
        <w:rPr>
          <w:rFonts w:ascii="Arial" w:hAnsi="Arial" w:cs="Arial"/>
          <w:sz w:val="22"/>
          <w:szCs w:val="22"/>
        </w:rPr>
        <w:t>1</w:t>
      </w:r>
      <w:r w:rsidRPr="003C6E72">
        <w:rPr>
          <w:rFonts w:ascii="Arial" w:hAnsi="Arial" w:cs="Arial"/>
          <w:sz w:val="22"/>
          <w:szCs w:val="22"/>
        </w:rPr>
        <w:tab/>
        <w:t xml:space="preserve">In consideration of the Low Carbon Contracts Company Ltd agreeing to enter into the </w:t>
      </w:r>
      <w:r w:rsidR="004E7F7F">
        <w:rPr>
          <w:rFonts w:ascii="Arial" w:hAnsi="Arial" w:cs="Arial"/>
          <w:sz w:val="22"/>
          <w:szCs w:val="22"/>
        </w:rPr>
        <w:t>Contract</w:t>
      </w:r>
      <w:r w:rsidRPr="003C6E72">
        <w:rPr>
          <w:rFonts w:ascii="Arial" w:hAnsi="Arial" w:cs="Arial"/>
          <w:sz w:val="22"/>
          <w:szCs w:val="22"/>
        </w:rPr>
        <w:t xml:space="preserve"> with the Contractor the Guarantor guarantees to the Low Carbon Contracts Company Ltd the punctual true and faithful performance and observance by the Contractor of all the obligations terms and conditions on its part to be performed and observed under the terms of the </w:t>
      </w:r>
      <w:r w:rsidR="004E7F7F">
        <w:rPr>
          <w:rFonts w:ascii="Arial" w:hAnsi="Arial" w:cs="Arial"/>
          <w:sz w:val="22"/>
          <w:szCs w:val="22"/>
        </w:rPr>
        <w:t>Contract</w:t>
      </w:r>
      <w:r w:rsidRPr="003C6E72">
        <w:rPr>
          <w:rFonts w:ascii="Arial" w:hAnsi="Arial" w:cs="Arial"/>
          <w:sz w:val="22"/>
          <w:szCs w:val="22"/>
        </w:rPr>
        <w:t xml:space="preserve"> and any extension or amendment thereof and binds itself properly to perform and observe or cause to be performed and observed any such obligations terms and conditions which the Contractor shall fail to perform and observe.</w:t>
      </w:r>
    </w:p>
    <w:p w14:paraId="48B7DF10" w14:textId="77777777" w:rsidR="00E41F3E" w:rsidRPr="003C6E72" w:rsidRDefault="00E41F3E" w:rsidP="00E41F3E">
      <w:pPr>
        <w:jc w:val="both"/>
        <w:rPr>
          <w:rFonts w:ascii="Arial" w:hAnsi="Arial" w:cs="Arial"/>
          <w:sz w:val="22"/>
          <w:szCs w:val="22"/>
        </w:rPr>
      </w:pPr>
    </w:p>
    <w:p w14:paraId="50F54606" w14:textId="658DF985" w:rsidR="00E41F3E" w:rsidRPr="003C6E72" w:rsidRDefault="00E41F3E" w:rsidP="00E41F3E">
      <w:pPr>
        <w:jc w:val="both"/>
        <w:rPr>
          <w:rFonts w:ascii="Arial" w:hAnsi="Arial" w:cs="Arial"/>
          <w:sz w:val="22"/>
          <w:szCs w:val="22"/>
        </w:rPr>
      </w:pPr>
      <w:r w:rsidRPr="003C6E72">
        <w:rPr>
          <w:rFonts w:ascii="Arial" w:hAnsi="Arial" w:cs="Arial"/>
          <w:sz w:val="22"/>
          <w:szCs w:val="22"/>
        </w:rPr>
        <w:t>2</w:t>
      </w:r>
      <w:r w:rsidRPr="003C6E72">
        <w:rPr>
          <w:rFonts w:ascii="Arial" w:hAnsi="Arial" w:cs="Arial"/>
          <w:sz w:val="22"/>
          <w:szCs w:val="22"/>
        </w:rPr>
        <w:tab/>
        <w:t xml:space="preserve">The Guarantor hereby agrees to indemnify and keep indemnified the Low Carbon Contracts Company Ltd against all losses damages costs and expenses which may be incurred by the Low Carbon Contracts Company Ltd by reason or in consequence of any failure by the Contractor punctually truly and faithfully to perform and observe all or any of the obligations terms and conditions on it’s part to be performed and observed under the terms of the </w:t>
      </w:r>
      <w:r w:rsidR="004E7F7F">
        <w:rPr>
          <w:rFonts w:ascii="Arial" w:hAnsi="Arial" w:cs="Arial"/>
          <w:sz w:val="22"/>
          <w:szCs w:val="22"/>
        </w:rPr>
        <w:t>Contract</w:t>
      </w:r>
      <w:r w:rsidRPr="003C6E72">
        <w:rPr>
          <w:rFonts w:ascii="Arial" w:hAnsi="Arial" w:cs="Arial"/>
          <w:sz w:val="22"/>
          <w:szCs w:val="22"/>
        </w:rPr>
        <w:t xml:space="preserve"> and any extension or amendment thereof.</w:t>
      </w:r>
    </w:p>
    <w:p w14:paraId="6C8C2C85" w14:textId="77777777" w:rsidR="00E41F3E" w:rsidRPr="003C6E72" w:rsidRDefault="00E41F3E" w:rsidP="00E41F3E">
      <w:pPr>
        <w:jc w:val="both"/>
        <w:rPr>
          <w:rFonts w:ascii="Arial" w:hAnsi="Arial" w:cs="Arial"/>
          <w:sz w:val="22"/>
          <w:szCs w:val="22"/>
        </w:rPr>
      </w:pPr>
    </w:p>
    <w:p w14:paraId="5894CA13" w14:textId="29E762F6" w:rsidR="00E41F3E" w:rsidRPr="003C6E72" w:rsidRDefault="00E41F3E" w:rsidP="00E41F3E">
      <w:pPr>
        <w:jc w:val="both"/>
        <w:rPr>
          <w:rFonts w:ascii="Arial" w:hAnsi="Arial" w:cs="Arial"/>
          <w:sz w:val="22"/>
          <w:szCs w:val="22"/>
        </w:rPr>
      </w:pPr>
      <w:r w:rsidRPr="003C6E72">
        <w:rPr>
          <w:rFonts w:ascii="Arial" w:hAnsi="Arial" w:cs="Arial"/>
          <w:sz w:val="22"/>
          <w:szCs w:val="22"/>
        </w:rPr>
        <w:t>3</w:t>
      </w:r>
      <w:r w:rsidRPr="003C6E72">
        <w:rPr>
          <w:rFonts w:ascii="Arial" w:hAnsi="Arial" w:cs="Arial"/>
          <w:sz w:val="22"/>
          <w:szCs w:val="22"/>
        </w:rPr>
        <w:tab/>
        <w:t xml:space="preserve">The Guarantee and Indemnity hereby given shall not in any way be discharged nor the liability of the Guarantor hereunder be affected by any alteration to or variation of the </w:t>
      </w:r>
      <w:r w:rsidR="004E7F7F">
        <w:rPr>
          <w:rFonts w:ascii="Arial" w:hAnsi="Arial" w:cs="Arial"/>
          <w:sz w:val="22"/>
          <w:szCs w:val="22"/>
        </w:rPr>
        <w:t>Contract</w:t>
      </w:r>
      <w:r w:rsidRPr="003C6E72">
        <w:rPr>
          <w:rFonts w:ascii="Arial" w:hAnsi="Arial" w:cs="Arial"/>
          <w:sz w:val="22"/>
          <w:szCs w:val="22"/>
        </w:rPr>
        <w:t xml:space="preserve"> or by any time or any other indulgence granted to the Contractor by the Low Carbon Contracts Company Ltd or by operation of the law and if this Guarantee and Indemnity shall not operate for any reason as a Guarantee the Guarantor shall nevertheless be liable as principle in respect of the Indemnity. </w:t>
      </w:r>
    </w:p>
    <w:p w14:paraId="5F191A22" w14:textId="77777777" w:rsidR="00E41F3E" w:rsidRPr="003C6E72" w:rsidRDefault="00E41F3E" w:rsidP="00E41F3E">
      <w:pPr>
        <w:jc w:val="both"/>
        <w:rPr>
          <w:rFonts w:ascii="Arial" w:hAnsi="Arial" w:cs="Arial"/>
          <w:sz w:val="22"/>
          <w:szCs w:val="22"/>
        </w:rPr>
      </w:pPr>
    </w:p>
    <w:p w14:paraId="610C8562"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4</w:t>
      </w:r>
      <w:r w:rsidRPr="003C6E72">
        <w:rPr>
          <w:rFonts w:ascii="Arial" w:hAnsi="Arial" w:cs="Arial"/>
          <w:sz w:val="22"/>
          <w:szCs w:val="22"/>
        </w:rPr>
        <w:tab/>
        <w:t>This Deed shall be subject to English Law in all respects (including formation) and shall be construed and interpreted in accordance with English Law and shall be subject to the jurisdiction of the Courts of England.</w:t>
      </w:r>
    </w:p>
    <w:p w14:paraId="3865E42F" w14:textId="77777777" w:rsidR="00E41F3E" w:rsidRPr="003C6E72" w:rsidRDefault="00E41F3E" w:rsidP="00E41F3E">
      <w:pPr>
        <w:jc w:val="both"/>
        <w:rPr>
          <w:rFonts w:ascii="Arial" w:hAnsi="Arial" w:cs="Arial"/>
          <w:sz w:val="22"/>
          <w:szCs w:val="22"/>
        </w:rPr>
      </w:pPr>
    </w:p>
    <w:p w14:paraId="37EFA1E9"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Executed as a Deed by the Parties on the date which first appears in this instrument.</w:t>
      </w:r>
    </w:p>
    <w:p w14:paraId="7F234261" w14:textId="77777777" w:rsidR="00E41F3E" w:rsidRPr="003C6E72" w:rsidRDefault="00E41F3E" w:rsidP="00E41F3E">
      <w:pPr>
        <w:jc w:val="both"/>
        <w:rPr>
          <w:rFonts w:ascii="Arial" w:hAnsi="Arial" w:cs="Arial"/>
          <w:sz w:val="22"/>
          <w:szCs w:val="22"/>
        </w:rPr>
      </w:pPr>
    </w:p>
    <w:p w14:paraId="06B6822C" w14:textId="70C9A70E" w:rsidR="00E41F3E" w:rsidRPr="003C6E72" w:rsidRDefault="00E41F3E" w:rsidP="00E41F3E">
      <w:pPr>
        <w:jc w:val="both"/>
        <w:rPr>
          <w:rFonts w:ascii="Arial" w:hAnsi="Arial" w:cs="Arial"/>
          <w:sz w:val="22"/>
          <w:szCs w:val="22"/>
        </w:rPr>
      </w:pPr>
    </w:p>
    <w:p w14:paraId="22AC7A13" w14:textId="77777777" w:rsidR="00E41F3E" w:rsidRPr="003C6E72" w:rsidRDefault="00E41F3E" w:rsidP="00E41F3E">
      <w:pPr>
        <w:jc w:val="both"/>
        <w:rPr>
          <w:rFonts w:ascii="Arial" w:hAnsi="Arial" w:cs="Arial"/>
          <w:sz w:val="22"/>
          <w:szCs w:val="22"/>
        </w:rPr>
      </w:pPr>
    </w:p>
    <w:p w14:paraId="4DD3E532" w14:textId="77777777" w:rsidR="00E41F3E" w:rsidRPr="003C6E72" w:rsidRDefault="00E41F3E" w:rsidP="00E41F3E">
      <w:pPr>
        <w:jc w:val="both"/>
        <w:rPr>
          <w:rFonts w:ascii="Arial" w:hAnsi="Arial" w:cs="Arial"/>
          <w:sz w:val="22"/>
          <w:szCs w:val="22"/>
        </w:rPr>
      </w:pPr>
    </w:p>
    <w:p w14:paraId="550C9524"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THE COMMON SEAL of _________________________________</w:t>
      </w:r>
      <w:r w:rsidRPr="003C6E72">
        <w:rPr>
          <w:rFonts w:ascii="Arial" w:hAnsi="Arial" w:cs="Arial"/>
          <w:sz w:val="22"/>
          <w:szCs w:val="22"/>
        </w:rPr>
        <w:tab/>
      </w:r>
    </w:p>
    <w:p w14:paraId="5EC26815"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was hereunto affixed by Order of the</w:t>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p>
    <w:p w14:paraId="631FDDF2"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Board in the presence of: -</w:t>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p>
    <w:p w14:paraId="58927177" w14:textId="77777777" w:rsidR="00E41F3E" w:rsidRPr="003C6E72" w:rsidRDefault="00E41F3E" w:rsidP="00E41F3E">
      <w:pPr>
        <w:jc w:val="both"/>
        <w:rPr>
          <w:rFonts w:ascii="Arial" w:hAnsi="Arial" w:cs="Arial"/>
          <w:sz w:val="22"/>
          <w:szCs w:val="22"/>
        </w:rPr>
      </w:pPr>
    </w:p>
    <w:p w14:paraId="0517D94C"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Director</w:t>
      </w:r>
    </w:p>
    <w:p w14:paraId="7EF7DDC5"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Secretary</w:t>
      </w:r>
    </w:p>
    <w:p w14:paraId="0603D25E" w14:textId="77777777" w:rsidR="00E41F3E" w:rsidRPr="003C6E72" w:rsidRDefault="00E41F3E" w:rsidP="00E41F3E">
      <w:pPr>
        <w:jc w:val="both"/>
        <w:rPr>
          <w:rFonts w:ascii="Arial" w:hAnsi="Arial" w:cs="Arial"/>
          <w:sz w:val="22"/>
          <w:szCs w:val="22"/>
        </w:rPr>
      </w:pPr>
    </w:p>
    <w:p w14:paraId="5BAA271B" w14:textId="77777777" w:rsidR="00E41F3E" w:rsidRPr="003C6E72" w:rsidRDefault="00E41F3E" w:rsidP="00E41F3E">
      <w:pPr>
        <w:jc w:val="both"/>
        <w:rPr>
          <w:rFonts w:ascii="Arial" w:hAnsi="Arial" w:cs="Arial"/>
          <w:sz w:val="22"/>
          <w:szCs w:val="22"/>
        </w:rPr>
      </w:pPr>
    </w:p>
    <w:p w14:paraId="29AB112C" w14:textId="77777777" w:rsidR="00E41F3E" w:rsidRPr="003C6E72" w:rsidRDefault="00E41F3E" w:rsidP="00E41F3E">
      <w:pPr>
        <w:jc w:val="both"/>
        <w:rPr>
          <w:rFonts w:ascii="Arial" w:hAnsi="Arial" w:cs="Arial"/>
          <w:sz w:val="22"/>
          <w:szCs w:val="22"/>
        </w:rPr>
      </w:pPr>
    </w:p>
    <w:p w14:paraId="22BEA113" w14:textId="77777777" w:rsidR="00E41F3E" w:rsidRPr="003C6E72" w:rsidRDefault="00E41F3E" w:rsidP="00E41F3E">
      <w:pPr>
        <w:jc w:val="both"/>
        <w:rPr>
          <w:rFonts w:ascii="Arial" w:hAnsi="Arial"/>
          <w:caps/>
          <w:sz w:val="22"/>
          <w:szCs w:val="22"/>
        </w:rPr>
      </w:pPr>
      <w:r w:rsidRPr="003C6E72">
        <w:rPr>
          <w:rFonts w:ascii="Arial" w:hAnsi="Arial" w:cs="Arial"/>
          <w:sz w:val="22"/>
          <w:szCs w:val="22"/>
        </w:rPr>
        <w:t xml:space="preserve">The COMMON SEAL of the Low Carbon Contracts Company Ltd </w:t>
      </w:r>
    </w:p>
    <w:p w14:paraId="06361273"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was hereunto affixed in the presence of: -</w:t>
      </w:r>
      <w:r w:rsidRPr="003C6E72">
        <w:rPr>
          <w:rFonts w:ascii="Arial" w:hAnsi="Arial" w:cs="Arial"/>
          <w:sz w:val="22"/>
          <w:szCs w:val="22"/>
        </w:rPr>
        <w:tab/>
      </w:r>
    </w:p>
    <w:p w14:paraId="636E7043" w14:textId="77777777" w:rsidR="00E41F3E" w:rsidRPr="003C6E72" w:rsidRDefault="00E41F3E" w:rsidP="00E41F3E">
      <w:pPr>
        <w:jc w:val="both"/>
        <w:rPr>
          <w:rFonts w:ascii="Arial" w:hAnsi="Arial" w:cs="Arial"/>
          <w:sz w:val="22"/>
          <w:szCs w:val="22"/>
        </w:rPr>
      </w:pPr>
    </w:p>
    <w:p w14:paraId="1ED593CE" w14:textId="77777777" w:rsidR="00E41F3E" w:rsidRPr="003C6E72" w:rsidRDefault="00E41F3E" w:rsidP="00E41F3E">
      <w:pPr>
        <w:jc w:val="both"/>
        <w:rPr>
          <w:rFonts w:ascii="Arial" w:hAnsi="Arial" w:cs="Arial"/>
          <w:sz w:val="22"/>
          <w:szCs w:val="22"/>
        </w:rPr>
      </w:pPr>
      <w:r w:rsidRPr="003C6E72">
        <w:rPr>
          <w:rFonts w:ascii="Arial" w:hAnsi="Arial" w:cs="Arial"/>
          <w:sz w:val="22"/>
          <w:szCs w:val="22"/>
        </w:rPr>
        <w:t>Head of Legal</w:t>
      </w:r>
    </w:p>
    <w:p w14:paraId="02941B09" w14:textId="77777777" w:rsidR="00E41F3E" w:rsidRPr="003C6E72" w:rsidRDefault="00E41F3E" w:rsidP="00E41F3E">
      <w:pPr>
        <w:jc w:val="both"/>
        <w:rPr>
          <w:rFonts w:ascii="Arial" w:hAnsi="Arial" w:cs="Arial"/>
          <w:sz w:val="22"/>
          <w:szCs w:val="22"/>
        </w:rPr>
      </w:pPr>
    </w:p>
    <w:p w14:paraId="06DDC98B" w14:textId="77777777" w:rsidR="00E41F3E" w:rsidRPr="003C6E72" w:rsidRDefault="00E41F3E" w:rsidP="00E41F3E">
      <w:pPr>
        <w:rPr>
          <w:rFonts w:ascii="Arial" w:hAnsi="Arial" w:cs="Arial"/>
          <w:sz w:val="22"/>
          <w:szCs w:val="22"/>
        </w:rPr>
      </w:pPr>
      <w:r w:rsidRPr="003C6E72">
        <w:rPr>
          <w:rFonts w:ascii="Arial" w:hAnsi="Arial" w:cs="Arial"/>
          <w:sz w:val="22"/>
          <w:szCs w:val="22"/>
        </w:rPr>
        <w:t>DATED</w:t>
      </w:r>
      <w:r w:rsidRPr="003C6E72">
        <w:rPr>
          <w:rFonts w:ascii="Arial" w:hAnsi="Arial" w:cs="Arial"/>
          <w:sz w:val="22"/>
          <w:szCs w:val="22"/>
        </w:rPr>
        <w:tab/>
      </w:r>
      <w:r w:rsidRPr="003C6E72">
        <w:rPr>
          <w:rFonts w:ascii="Arial" w:hAnsi="Arial" w:cs="Arial"/>
          <w:sz w:val="22"/>
          <w:szCs w:val="22"/>
        </w:rPr>
        <w:tab/>
      </w:r>
      <w:r w:rsidRPr="003C6E72">
        <w:rPr>
          <w:rFonts w:ascii="Arial" w:hAnsi="Arial" w:cs="Arial"/>
          <w:sz w:val="22"/>
          <w:szCs w:val="22"/>
        </w:rPr>
        <w:tab/>
      </w:r>
    </w:p>
    <w:p w14:paraId="05897F7E" w14:textId="77777777" w:rsidR="00E41F3E" w:rsidRPr="003C6E72" w:rsidRDefault="00E41F3E" w:rsidP="00E41F3E">
      <w:pPr>
        <w:rPr>
          <w:rFonts w:ascii="Arial" w:hAnsi="Arial" w:cs="Arial"/>
          <w:sz w:val="22"/>
          <w:szCs w:val="22"/>
        </w:rPr>
      </w:pPr>
    </w:p>
    <w:p w14:paraId="06ECAC68" w14:textId="77777777" w:rsidR="00E41F3E" w:rsidRPr="003C6E72" w:rsidRDefault="00E41F3E" w:rsidP="00E41F3E">
      <w:pPr>
        <w:rPr>
          <w:rFonts w:ascii="Arial" w:hAnsi="Arial" w:cs="Arial"/>
          <w:sz w:val="22"/>
          <w:szCs w:val="22"/>
        </w:rPr>
      </w:pPr>
    </w:p>
    <w:p w14:paraId="409EB95F" w14:textId="77777777" w:rsidR="00E41F3E" w:rsidRPr="003C6E72" w:rsidRDefault="00E41F3E" w:rsidP="00E41F3E">
      <w:pPr>
        <w:rPr>
          <w:rFonts w:ascii="Arial" w:hAnsi="Arial" w:cs="Arial"/>
          <w:sz w:val="22"/>
          <w:szCs w:val="22"/>
        </w:rPr>
      </w:pPr>
    </w:p>
    <w:p w14:paraId="243A4F2A" w14:textId="77777777" w:rsidR="00E41F3E" w:rsidRPr="003C6E72" w:rsidRDefault="00E41F3E" w:rsidP="00E41F3E">
      <w:pPr>
        <w:rPr>
          <w:rFonts w:ascii="Arial" w:hAnsi="Arial" w:cs="Arial"/>
          <w:sz w:val="22"/>
          <w:szCs w:val="22"/>
        </w:rPr>
      </w:pPr>
    </w:p>
    <w:p w14:paraId="6BFBCAC2" w14:textId="77777777" w:rsidR="00E41F3E" w:rsidRPr="003C6E72" w:rsidRDefault="00E41F3E" w:rsidP="00E41F3E">
      <w:pPr>
        <w:rPr>
          <w:rFonts w:ascii="Arial" w:hAnsi="Arial" w:cs="Arial"/>
          <w:sz w:val="22"/>
          <w:szCs w:val="22"/>
        </w:rPr>
      </w:pPr>
      <w:r w:rsidRPr="003C6E72">
        <w:rPr>
          <w:rFonts w:ascii="Arial" w:hAnsi="Arial" w:cs="Arial"/>
          <w:sz w:val="22"/>
          <w:szCs w:val="22"/>
        </w:rPr>
        <w:t xml:space="preserve"> </w:t>
      </w:r>
    </w:p>
    <w:p w14:paraId="359E5FC6" w14:textId="77777777" w:rsidR="00E41F3E" w:rsidRPr="003C6E72" w:rsidRDefault="00E41F3E" w:rsidP="00E41F3E">
      <w:pPr>
        <w:rPr>
          <w:rFonts w:ascii="Arial" w:hAnsi="Arial" w:cs="Arial"/>
          <w:sz w:val="22"/>
          <w:szCs w:val="22"/>
        </w:rPr>
      </w:pPr>
    </w:p>
    <w:p w14:paraId="17CD0CF8" w14:textId="77777777" w:rsidR="00E41F3E" w:rsidRPr="003C6E72" w:rsidRDefault="00E41F3E" w:rsidP="00E41F3E">
      <w:pPr>
        <w:rPr>
          <w:rFonts w:ascii="Arial" w:hAnsi="Arial" w:cs="Arial"/>
          <w:sz w:val="22"/>
          <w:szCs w:val="22"/>
        </w:rPr>
      </w:pPr>
      <w:r w:rsidRPr="003C6E72">
        <w:rPr>
          <w:rFonts w:ascii="Arial" w:hAnsi="Arial" w:cs="Arial"/>
          <w:sz w:val="22"/>
          <w:szCs w:val="22"/>
        </w:rPr>
        <w:t xml:space="preserve"> </w:t>
      </w:r>
    </w:p>
    <w:p w14:paraId="307737FF" w14:textId="77777777" w:rsidR="00E41F3E" w:rsidRPr="003C6E72" w:rsidRDefault="00E41F3E" w:rsidP="00E41F3E">
      <w:pPr>
        <w:rPr>
          <w:rFonts w:ascii="Arial" w:hAnsi="Arial" w:cs="Arial"/>
          <w:sz w:val="22"/>
          <w:szCs w:val="22"/>
        </w:rPr>
      </w:pPr>
    </w:p>
    <w:p w14:paraId="68AC0A6D" w14:textId="7C315D6A" w:rsidR="00145316" w:rsidRDefault="00145316">
      <w:pPr>
        <w:rPr>
          <w:sz w:val="22"/>
          <w:szCs w:val="22"/>
        </w:rPr>
      </w:pPr>
    </w:p>
    <w:p w14:paraId="0CD99469" w14:textId="64BD5A40" w:rsidR="00EF7E48" w:rsidRDefault="00EF7E48">
      <w:pPr>
        <w:rPr>
          <w:sz w:val="22"/>
          <w:szCs w:val="22"/>
        </w:rPr>
      </w:pPr>
    </w:p>
    <w:p w14:paraId="4F3C26D6" w14:textId="7D0D1C36" w:rsidR="00EF7E48" w:rsidRDefault="00EF7E48">
      <w:pPr>
        <w:rPr>
          <w:sz w:val="22"/>
          <w:szCs w:val="22"/>
        </w:rPr>
      </w:pPr>
    </w:p>
    <w:p w14:paraId="7B003CEC" w14:textId="761A1090" w:rsidR="00EF7E48" w:rsidRDefault="00EF7E48">
      <w:pPr>
        <w:rPr>
          <w:sz w:val="22"/>
          <w:szCs w:val="22"/>
        </w:rPr>
      </w:pPr>
    </w:p>
    <w:p w14:paraId="60FA6A95" w14:textId="7E8A8F48" w:rsidR="00EF7E48" w:rsidRDefault="00EF7E48">
      <w:pPr>
        <w:rPr>
          <w:sz w:val="22"/>
          <w:szCs w:val="22"/>
        </w:rPr>
      </w:pPr>
    </w:p>
    <w:p w14:paraId="24A7ACCD" w14:textId="0C62B122" w:rsidR="00EF7E48" w:rsidRDefault="00EF7E48">
      <w:pPr>
        <w:rPr>
          <w:sz w:val="22"/>
          <w:szCs w:val="22"/>
        </w:rPr>
      </w:pPr>
    </w:p>
    <w:p w14:paraId="41320C2A" w14:textId="6422DA5D" w:rsidR="00EF7E48" w:rsidRDefault="00EF7E48">
      <w:pPr>
        <w:rPr>
          <w:sz w:val="22"/>
          <w:szCs w:val="22"/>
        </w:rPr>
      </w:pPr>
    </w:p>
    <w:p w14:paraId="28201A0C" w14:textId="44AE3AF9" w:rsidR="00EF7E48" w:rsidRDefault="00EF7E48">
      <w:pPr>
        <w:rPr>
          <w:sz w:val="22"/>
          <w:szCs w:val="22"/>
        </w:rPr>
      </w:pPr>
    </w:p>
    <w:p w14:paraId="6B1934F3" w14:textId="775D9F32" w:rsidR="00EF7E48" w:rsidRDefault="00EF7E48">
      <w:pPr>
        <w:rPr>
          <w:sz w:val="22"/>
          <w:szCs w:val="22"/>
        </w:rPr>
      </w:pPr>
    </w:p>
    <w:p w14:paraId="5DB12E68" w14:textId="26AF4734" w:rsidR="00EF7E48" w:rsidRDefault="00EF7E48">
      <w:pPr>
        <w:rPr>
          <w:sz w:val="22"/>
          <w:szCs w:val="22"/>
        </w:rPr>
      </w:pPr>
    </w:p>
    <w:p w14:paraId="2D4B50A3" w14:textId="314651A3" w:rsidR="00EF7E48" w:rsidRDefault="00EF7E48">
      <w:pPr>
        <w:rPr>
          <w:sz w:val="22"/>
          <w:szCs w:val="22"/>
        </w:rPr>
      </w:pPr>
    </w:p>
    <w:p w14:paraId="71B69FBF" w14:textId="69B8C799" w:rsidR="00EF7E48" w:rsidRDefault="00EF7E48">
      <w:pPr>
        <w:rPr>
          <w:sz w:val="22"/>
          <w:szCs w:val="22"/>
        </w:rPr>
      </w:pPr>
    </w:p>
    <w:p w14:paraId="70CE1BB6" w14:textId="39ED97F3" w:rsidR="00EF7E48" w:rsidRDefault="00EF7E48">
      <w:pPr>
        <w:rPr>
          <w:sz w:val="22"/>
          <w:szCs w:val="22"/>
        </w:rPr>
      </w:pPr>
    </w:p>
    <w:p w14:paraId="6AEB196B" w14:textId="59DB81DA" w:rsidR="00EF7E48" w:rsidRDefault="00EF7E48">
      <w:pPr>
        <w:rPr>
          <w:sz w:val="22"/>
          <w:szCs w:val="22"/>
        </w:rPr>
      </w:pPr>
    </w:p>
    <w:p w14:paraId="55116794" w14:textId="21A94507" w:rsidR="00EF7E48" w:rsidRPr="003C6E72" w:rsidRDefault="00EF7E48" w:rsidP="00EF7E48">
      <w:pPr>
        <w:jc w:val="center"/>
        <w:rPr>
          <w:sz w:val="22"/>
          <w:szCs w:val="22"/>
        </w:rPr>
      </w:pPr>
      <w:r>
        <w:rPr>
          <w:sz w:val="22"/>
          <w:szCs w:val="22"/>
        </w:rPr>
        <w:t>END</w:t>
      </w:r>
    </w:p>
    <w:sectPr w:rsidR="00EF7E48" w:rsidRPr="003C6E72" w:rsidSect="00145316">
      <w:headerReference w:type="even" r:id="rId36"/>
      <w:headerReference w:type="default" r:id="rId37"/>
      <w:headerReference w:type="first" r:id="rId38"/>
      <w:pgSz w:w="11909" w:h="16834"/>
      <w:pgMar w:top="1258" w:right="1797" w:bottom="1440" w:left="1843"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A133D7" w14:textId="77777777" w:rsidR="00D2625F" w:rsidRDefault="00D2625F" w:rsidP="00E41F3E">
      <w:r>
        <w:separator/>
      </w:r>
    </w:p>
  </w:endnote>
  <w:endnote w:type="continuationSeparator" w:id="0">
    <w:p w14:paraId="2F9EC9F7" w14:textId="77777777" w:rsidR="00D2625F" w:rsidRDefault="00D2625F" w:rsidP="00E41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angal">
    <w:panose1 w:val="00000400000000000000"/>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0469275"/>
      <w:docPartObj>
        <w:docPartGallery w:val="Page Numbers (Bottom of Page)"/>
        <w:docPartUnique/>
      </w:docPartObj>
    </w:sdtPr>
    <w:sdtEndPr/>
    <w:sdtContent>
      <w:p w14:paraId="2D815582" w14:textId="0B322A91" w:rsidR="00D2625F" w:rsidRPr="006C0A29" w:rsidRDefault="00D2625F">
        <w:pPr>
          <w:pStyle w:val="Footer"/>
          <w:jc w:val="center"/>
          <w:rPr>
            <w:sz w:val="20"/>
            <w:szCs w:val="20"/>
          </w:rPr>
        </w:pPr>
        <w:r w:rsidRPr="006C0A29">
          <w:rPr>
            <w:sz w:val="20"/>
            <w:szCs w:val="20"/>
          </w:rPr>
          <w:t>[</w:t>
        </w:r>
        <w:r w:rsidRPr="006C0A29">
          <w:rPr>
            <w:sz w:val="20"/>
            <w:szCs w:val="20"/>
          </w:rPr>
          <w:fldChar w:fldCharType="begin"/>
        </w:r>
        <w:r w:rsidRPr="006C0A29">
          <w:rPr>
            <w:sz w:val="20"/>
            <w:szCs w:val="20"/>
          </w:rPr>
          <w:instrText xml:space="preserve"> PAGE   \* MERGEFORMAT </w:instrText>
        </w:r>
        <w:r w:rsidRPr="006C0A29">
          <w:rPr>
            <w:sz w:val="20"/>
            <w:szCs w:val="20"/>
          </w:rPr>
          <w:fldChar w:fldCharType="separate"/>
        </w:r>
        <w:r w:rsidR="005B3CC1">
          <w:rPr>
            <w:noProof/>
            <w:sz w:val="20"/>
            <w:szCs w:val="20"/>
          </w:rPr>
          <w:t>6</w:t>
        </w:r>
        <w:r w:rsidRPr="006C0A29">
          <w:rPr>
            <w:noProof/>
            <w:sz w:val="20"/>
            <w:szCs w:val="20"/>
          </w:rPr>
          <w:fldChar w:fldCharType="end"/>
        </w:r>
        <w:r w:rsidRPr="006C0A29">
          <w:rPr>
            <w:sz w:val="20"/>
            <w:szCs w:val="20"/>
          </w:rPr>
          <w:t>]</w:t>
        </w:r>
      </w:p>
    </w:sdtContent>
  </w:sdt>
  <w:p w14:paraId="42C8E95E" w14:textId="1450D043" w:rsidR="00D2625F" w:rsidRPr="00234EAD" w:rsidRDefault="00D2625F">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8F1DD9" w14:textId="77777777" w:rsidR="00D2625F" w:rsidRDefault="00D2625F" w:rsidP="00E41F3E">
      <w:r>
        <w:separator/>
      </w:r>
    </w:p>
  </w:footnote>
  <w:footnote w:type="continuationSeparator" w:id="0">
    <w:p w14:paraId="2F1FA358" w14:textId="77777777" w:rsidR="00D2625F" w:rsidRDefault="00D2625F" w:rsidP="00E41F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020E00" w14:textId="0137FE63" w:rsidR="00D2625F" w:rsidRPr="002001F2" w:rsidRDefault="00D2625F">
    <w:pPr>
      <w:pStyle w:val="Header"/>
      <w:rPr>
        <w:rFonts w:ascii="Arial" w:hAnsi="Arial" w:cs="Arial"/>
        <w:b/>
        <w:color w:val="000000"/>
        <w:sz w:val="20"/>
        <w:szCs w:val="20"/>
      </w:rPr>
    </w:pPr>
    <w:r>
      <w:rPr>
        <w:rFonts w:ascii="Arial" w:hAnsi="Arial" w:cs="Arial"/>
        <w:b/>
        <w:sz w:val="20"/>
        <w:szCs w:val="20"/>
      </w:rPr>
      <w:t>CRN2017-015</w:t>
    </w:r>
    <w:r w:rsidRPr="00170008">
      <w:rPr>
        <w:rFonts w:ascii="Arial" w:hAnsi="Arial" w:cs="Arial"/>
        <w:b/>
        <w:sz w:val="20"/>
        <w:szCs w:val="20"/>
      </w:rPr>
      <w:t xml:space="preserve"> </w:t>
    </w:r>
    <w:r>
      <w:rPr>
        <w:rFonts w:ascii="Arial" w:hAnsi="Arial" w:cs="Arial"/>
        <w:b/>
        <w:color w:val="0000FF"/>
        <w:sz w:val="20"/>
        <w:szCs w:val="20"/>
      </w:rPr>
      <w:tab/>
    </w:r>
    <w:r w:rsidRPr="00DC52BF">
      <w:rPr>
        <w:rFonts w:ascii="Arial" w:hAnsi="Arial" w:cs="Arial"/>
        <w:b/>
        <w:color w:val="000000"/>
        <w:sz w:val="20"/>
        <w:szCs w:val="20"/>
      </w:rPr>
      <w:t>RESTRICTED - CONTRACTS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C7012" w14:textId="77777777" w:rsidR="00D2625F" w:rsidRDefault="00D2625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22C25" w14:textId="721473B0" w:rsidR="00D2625F" w:rsidRPr="00737239" w:rsidRDefault="00D2625F">
    <w:pPr>
      <w:pStyle w:val="Header"/>
      <w:rPr>
        <w:rFonts w:ascii="Arial" w:hAnsi="Arial" w:cs="Arial"/>
        <w:sz w:val="18"/>
        <w:szCs w:val="18"/>
      </w:rPr>
    </w:pPr>
    <w:r w:rsidRPr="00737239">
      <w:rPr>
        <w:rFonts w:ascii="Arial" w:hAnsi="Arial" w:cs="Arial"/>
        <w:sz w:val="18"/>
        <w:szCs w:val="18"/>
      </w:rPr>
      <w:t>CRN201</w:t>
    </w:r>
    <w:r>
      <w:rPr>
        <w:rFonts w:ascii="Arial" w:hAnsi="Arial" w:cs="Arial"/>
        <w:sz w:val="18"/>
        <w:szCs w:val="18"/>
      </w:rPr>
      <w:t>7-021</w:t>
    </w:r>
    <w:r w:rsidRPr="00737239">
      <w:rPr>
        <w:rFonts w:ascii="Arial" w:hAnsi="Arial" w:cs="Arial"/>
        <w:sz w:val="18"/>
        <w:szCs w:val="18"/>
      </w:rPr>
      <w:t xml:space="preserve"> </w:t>
    </w:r>
    <w:r w:rsidRPr="00737239">
      <w:rPr>
        <w:rFonts w:ascii="Arial" w:hAnsi="Arial" w:cs="Arial"/>
        <w:sz w:val="18"/>
        <w:szCs w:val="18"/>
      </w:rPr>
      <w:tab/>
      <w:t>RESTRICTED - CONTRACTS</w:t>
    </w:r>
    <w:r w:rsidRPr="00737239">
      <w:rPr>
        <w:rFonts w:ascii="Arial" w:hAnsi="Arial" w:cs="Arial"/>
        <w:sz w:val="18"/>
        <w:szCs w:val="18"/>
      </w:rPr>
      <w:tab/>
    </w:r>
    <w:r w:rsidRPr="00A04017">
      <w:rPr>
        <w:rFonts w:ascii="Arial" w:hAnsi="Arial" w:cs="Arial"/>
        <w:sz w:val="18"/>
        <w:szCs w:val="18"/>
      </w:rPr>
      <w:t xml:space="preserve">SECTION </w:t>
    </w:r>
    <w:r>
      <w:rPr>
        <w:rFonts w:ascii="Arial" w:hAnsi="Arial" w:cs="Arial"/>
        <w:sz w:val="18"/>
        <w:szCs w:val="18"/>
      </w:rPr>
      <w:t>C</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10FBE" w14:textId="77777777" w:rsidR="00D2625F" w:rsidRDefault="00D2625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09DED" w14:textId="0A112EA2" w:rsidR="00D2625F" w:rsidRPr="0096250C" w:rsidRDefault="00D2625F">
    <w:pPr>
      <w:pStyle w:val="Header"/>
      <w:rPr>
        <w:rFonts w:ascii="Arial" w:hAnsi="Arial" w:cs="Arial"/>
        <w:sz w:val="18"/>
        <w:szCs w:val="18"/>
      </w:rPr>
    </w:pPr>
    <w:r w:rsidRPr="0096250C">
      <w:rPr>
        <w:rFonts w:ascii="Arial" w:hAnsi="Arial" w:cs="Arial"/>
        <w:sz w:val="18"/>
        <w:szCs w:val="18"/>
      </w:rPr>
      <w:t xml:space="preserve">CRN2017-021 </w:t>
    </w:r>
    <w:r w:rsidRPr="0096250C">
      <w:rPr>
        <w:rFonts w:ascii="Arial" w:hAnsi="Arial" w:cs="Arial"/>
        <w:sz w:val="18"/>
        <w:szCs w:val="18"/>
      </w:rPr>
      <w:tab/>
      <w:t>RESTRICTED - CONTRACTS</w:t>
    </w:r>
    <w:r w:rsidRPr="0096250C">
      <w:rPr>
        <w:rFonts w:ascii="Arial" w:hAnsi="Arial" w:cs="Arial"/>
        <w:sz w:val="18"/>
        <w:szCs w:val="18"/>
      </w:rPr>
      <w:tab/>
      <w:t>SECTION D</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4F9380" w14:textId="77777777" w:rsidR="00D2625F" w:rsidRDefault="00D2625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DE38F" w14:textId="77777777" w:rsidR="00D2625F" w:rsidRDefault="00D2625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70C80" w14:textId="02CAAF62" w:rsidR="00D2625F" w:rsidRPr="00170008" w:rsidRDefault="00D2625F">
    <w:pPr>
      <w:pStyle w:val="Header"/>
      <w:rPr>
        <w:rFonts w:ascii="Arial" w:hAnsi="Arial" w:cs="Arial"/>
        <w:b/>
        <w:sz w:val="20"/>
        <w:szCs w:val="20"/>
      </w:rPr>
    </w:pPr>
    <w:r>
      <w:rPr>
        <w:rFonts w:ascii="Arial" w:hAnsi="Arial" w:cs="Arial"/>
        <w:b/>
        <w:sz w:val="20"/>
        <w:szCs w:val="20"/>
      </w:rPr>
      <w:t>CRN2017-021</w:t>
    </w:r>
    <w:r w:rsidRPr="00170008">
      <w:rPr>
        <w:rFonts w:ascii="Arial" w:hAnsi="Arial" w:cs="Arial"/>
        <w:b/>
        <w:sz w:val="20"/>
        <w:szCs w:val="20"/>
      </w:rPr>
      <w:tab/>
      <w:t>RESTRICTED - CONTRACTS</w:t>
    </w:r>
    <w:r w:rsidRPr="00170008">
      <w:rPr>
        <w:rFonts w:ascii="Arial" w:hAnsi="Arial" w:cs="Arial"/>
        <w:b/>
        <w:sz w:val="20"/>
        <w:szCs w:val="20"/>
      </w:rPr>
      <w:tab/>
      <w:t>SECTION 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FDF80" w14:textId="77777777" w:rsidR="00D2625F" w:rsidRDefault="00D2625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B34FB" w14:textId="2E152EB8" w:rsidR="00D2625F" w:rsidRPr="00170008" w:rsidRDefault="00D2625F">
    <w:pPr>
      <w:pStyle w:val="Header"/>
      <w:rPr>
        <w:rFonts w:ascii="Arial" w:hAnsi="Arial" w:cs="Arial"/>
        <w:b/>
        <w:sz w:val="20"/>
        <w:szCs w:val="20"/>
      </w:rPr>
    </w:pPr>
    <w:r>
      <w:rPr>
        <w:rFonts w:ascii="Arial" w:hAnsi="Arial" w:cs="Arial"/>
        <w:b/>
        <w:sz w:val="20"/>
        <w:szCs w:val="20"/>
      </w:rPr>
      <w:t>CRN2017-021</w:t>
    </w:r>
    <w:r w:rsidRPr="00170008">
      <w:rPr>
        <w:rFonts w:ascii="Arial" w:hAnsi="Arial" w:cs="Arial"/>
        <w:b/>
        <w:sz w:val="20"/>
        <w:szCs w:val="20"/>
      </w:rPr>
      <w:tab/>
      <w:t>RESTRICTED - CONTRACTS</w:t>
    </w:r>
    <w:r w:rsidRPr="00170008">
      <w:rPr>
        <w:rFonts w:ascii="Arial" w:hAnsi="Arial" w:cs="Arial"/>
        <w:b/>
        <w:sz w:val="20"/>
        <w:szCs w:val="20"/>
      </w:rPr>
      <w:tab/>
      <w:t xml:space="preserve">SECTION </w:t>
    </w:r>
    <w:r>
      <w:rPr>
        <w:rFonts w:ascii="Arial" w:hAnsi="Arial" w:cs="Arial"/>
        <w:b/>
        <w:sz w:val="20"/>
        <w:szCs w:val="20"/>
      </w:rPr>
      <w:t>F</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98935E" w14:textId="0D04F667" w:rsidR="00D2625F" w:rsidRPr="00170008" w:rsidRDefault="00D2625F">
    <w:pPr>
      <w:pStyle w:val="Header"/>
      <w:rPr>
        <w:rFonts w:ascii="Arial" w:hAnsi="Arial" w:cs="Arial"/>
        <w:b/>
        <w:sz w:val="20"/>
        <w:szCs w:val="20"/>
      </w:rPr>
    </w:pPr>
    <w:r>
      <w:rPr>
        <w:rFonts w:ascii="Arial" w:hAnsi="Arial" w:cs="Arial"/>
        <w:b/>
        <w:sz w:val="20"/>
        <w:szCs w:val="20"/>
      </w:rPr>
      <w:t>CRN2017-021</w:t>
    </w:r>
    <w:r w:rsidRPr="00170008">
      <w:rPr>
        <w:rFonts w:ascii="Arial" w:hAnsi="Arial" w:cs="Arial"/>
        <w:b/>
        <w:sz w:val="20"/>
        <w:szCs w:val="20"/>
      </w:rPr>
      <w:tab/>
      <w:t>RESTRICTED - CONTRACTS</w:t>
    </w:r>
    <w:r w:rsidRPr="00170008">
      <w:rPr>
        <w:rFonts w:ascii="Arial" w:hAnsi="Arial" w:cs="Arial"/>
        <w:b/>
        <w:sz w:val="20"/>
        <w:szCs w:val="20"/>
      </w:rPr>
      <w:tab/>
      <w:t xml:space="preserve">SECTION </w:t>
    </w:r>
    <w:r>
      <w:rPr>
        <w:rFonts w:ascii="Arial" w:hAnsi="Arial" w:cs="Arial"/>
        <w:b/>
        <w:sz w:val="20"/>
        <w:szCs w:val="20"/>
      </w:rPr>
      <w:t>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2CBF" w14:textId="77777777" w:rsidR="00D2625F" w:rsidRDefault="00D2625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41A022" w14:textId="77777777" w:rsidR="00D2625F" w:rsidRDefault="00D2625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AAA2A" w14:textId="1E7B06EA" w:rsidR="00D2625F" w:rsidRPr="00170008" w:rsidRDefault="00D2625F" w:rsidP="00145316">
    <w:pPr>
      <w:pStyle w:val="Header"/>
      <w:tabs>
        <w:tab w:val="clear" w:pos="4153"/>
        <w:tab w:val="left" w:pos="2520"/>
        <w:tab w:val="left" w:pos="2880"/>
        <w:tab w:val="right" w:pos="14400"/>
      </w:tabs>
      <w:rPr>
        <w:sz w:val="20"/>
        <w:szCs w:val="20"/>
      </w:rPr>
    </w:pPr>
    <w:r>
      <w:rPr>
        <w:rFonts w:ascii="Arial" w:hAnsi="Arial" w:cs="Arial"/>
        <w:b/>
        <w:sz w:val="20"/>
        <w:szCs w:val="20"/>
      </w:rPr>
      <w:t>CRN2017-021</w:t>
    </w:r>
    <w:r w:rsidRPr="00170008">
      <w:rPr>
        <w:rFonts w:ascii="Arial" w:hAnsi="Arial"/>
        <w:b/>
        <w:sz w:val="20"/>
        <w:szCs w:val="20"/>
      </w:rPr>
      <w:t xml:space="preserve"> </w:t>
    </w:r>
    <w:r w:rsidRPr="00170008">
      <w:rPr>
        <w:rFonts w:ascii="Arial" w:hAnsi="Arial"/>
        <w:b/>
        <w:sz w:val="20"/>
        <w:szCs w:val="20"/>
      </w:rPr>
      <w:tab/>
      <w:t>RESTRICTED - CONTRACTS</w:t>
    </w:r>
    <w:r w:rsidRPr="00170008">
      <w:rPr>
        <w:rFonts w:ascii="Arial" w:hAnsi="Arial"/>
        <w:b/>
        <w:sz w:val="20"/>
        <w:szCs w:val="20"/>
      </w:rPr>
      <w:tab/>
    </w:r>
    <w:r w:rsidRPr="00170008">
      <w:rPr>
        <w:rFonts w:ascii="Arial" w:hAnsi="Arial" w:cs="Arial"/>
        <w:b/>
        <w:sz w:val="20"/>
        <w:szCs w:val="20"/>
      </w:rPr>
      <w:t>APPENDIX I</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A6D29" w14:textId="77777777" w:rsidR="00D2625F" w:rsidRDefault="00D26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82F41" w14:textId="363B0FE9" w:rsidR="00D2625F" w:rsidRPr="00B84DA4" w:rsidRDefault="00D2625F">
    <w:pPr>
      <w:pStyle w:val="Header"/>
      <w:rPr>
        <w:rFonts w:ascii="Arial" w:hAnsi="Arial" w:cs="Arial"/>
        <w:sz w:val="18"/>
        <w:szCs w:val="18"/>
      </w:rPr>
    </w:pPr>
    <w:r w:rsidRPr="00B84DA4">
      <w:rPr>
        <w:rFonts w:ascii="Arial" w:hAnsi="Arial" w:cs="Arial"/>
        <w:sz w:val="18"/>
        <w:szCs w:val="18"/>
      </w:rPr>
      <w:t>CRN2017-0</w:t>
    </w:r>
    <w:r>
      <w:rPr>
        <w:rFonts w:ascii="Arial" w:hAnsi="Arial" w:cs="Arial"/>
        <w:sz w:val="18"/>
        <w:szCs w:val="18"/>
      </w:rPr>
      <w:t>21</w:t>
    </w:r>
    <w:r w:rsidRPr="00B84DA4">
      <w:rPr>
        <w:rFonts w:ascii="Arial" w:hAnsi="Arial" w:cs="Arial"/>
        <w:color w:val="0000FF"/>
        <w:sz w:val="18"/>
        <w:szCs w:val="18"/>
      </w:rPr>
      <w:t xml:space="preserve"> </w:t>
    </w:r>
    <w:r w:rsidRPr="00B84DA4">
      <w:rPr>
        <w:rFonts w:ascii="Arial" w:hAnsi="Arial" w:cs="Arial"/>
        <w:color w:val="0000FF"/>
        <w:sz w:val="18"/>
        <w:szCs w:val="18"/>
      </w:rPr>
      <w:tab/>
    </w:r>
    <w:r w:rsidRPr="00B84DA4">
      <w:rPr>
        <w:rFonts w:ascii="Arial" w:hAnsi="Arial" w:cs="Arial"/>
        <w:color w:val="000000"/>
        <w:sz w:val="18"/>
        <w:szCs w:val="18"/>
      </w:rPr>
      <w:t>RESTRICTED - CONTRACTS</w:t>
    </w:r>
    <w:r w:rsidRPr="00B84DA4">
      <w:rPr>
        <w:rFonts w:ascii="Arial" w:hAnsi="Arial" w:cs="Arial"/>
        <w:color w:val="0000FF"/>
        <w:sz w:val="18"/>
        <w:szCs w:val="18"/>
      </w:rPr>
      <w:tab/>
    </w:r>
    <w:r w:rsidRPr="00B84DA4">
      <w:rPr>
        <w:rFonts w:ascii="Arial" w:hAnsi="Arial" w:cs="Arial"/>
        <w:sz w:val="18"/>
        <w:szCs w:val="18"/>
      </w:rPr>
      <w:t>SECTION 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4F3B0" w14:textId="77777777" w:rsidR="00D2625F" w:rsidRDefault="00D2625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7D106" w14:textId="77777777" w:rsidR="00D2625F" w:rsidRDefault="00D2625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D9302" w14:textId="24A26124" w:rsidR="00D2625F" w:rsidRPr="00B84DA4" w:rsidRDefault="00D2625F">
    <w:pPr>
      <w:pStyle w:val="Header"/>
      <w:rPr>
        <w:rFonts w:ascii="Arial" w:hAnsi="Arial" w:cs="Arial"/>
        <w:sz w:val="18"/>
        <w:szCs w:val="18"/>
      </w:rPr>
    </w:pPr>
    <w:r w:rsidRPr="00B84DA4">
      <w:rPr>
        <w:rFonts w:ascii="Arial" w:hAnsi="Arial" w:cs="Arial"/>
        <w:sz w:val="18"/>
        <w:szCs w:val="18"/>
      </w:rPr>
      <w:t>CRN2017-0</w:t>
    </w:r>
    <w:r>
      <w:rPr>
        <w:rFonts w:ascii="Arial" w:hAnsi="Arial" w:cs="Arial"/>
        <w:sz w:val="18"/>
        <w:szCs w:val="18"/>
      </w:rPr>
      <w:t>21</w:t>
    </w:r>
    <w:r w:rsidRPr="00B84DA4">
      <w:rPr>
        <w:rFonts w:ascii="Arial" w:hAnsi="Arial" w:cs="Arial"/>
        <w:color w:val="0000FF"/>
        <w:sz w:val="18"/>
        <w:szCs w:val="18"/>
      </w:rPr>
      <w:tab/>
    </w:r>
    <w:r w:rsidRPr="00B84DA4">
      <w:rPr>
        <w:rFonts w:ascii="Arial" w:hAnsi="Arial" w:cs="Arial"/>
        <w:color w:val="000000"/>
        <w:sz w:val="18"/>
        <w:szCs w:val="18"/>
      </w:rPr>
      <w:t>RESTRICTED - CONTRACTS</w:t>
    </w:r>
    <w:r w:rsidRPr="00B84DA4">
      <w:rPr>
        <w:rFonts w:ascii="Arial" w:hAnsi="Arial" w:cs="Arial"/>
        <w:color w:val="0000FF"/>
        <w:sz w:val="18"/>
        <w:szCs w:val="18"/>
      </w:rPr>
      <w:tab/>
    </w:r>
    <w:r w:rsidRPr="00B84DA4">
      <w:rPr>
        <w:rFonts w:ascii="Arial" w:hAnsi="Arial" w:cs="Arial"/>
        <w:sz w:val="18"/>
        <w:szCs w:val="18"/>
      </w:rPr>
      <w:t>SECTION 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FEBAF" w14:textId="77777777" w:rsidR="00D2625F" w:rsidRDefault="00D2625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F1ED7F" w14:textId="77777777" w:rsidR="00D2625F" w:rsidRDefault="00D2625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D9B1D4" w14:textId="262DC1A5" w:rsidR="00D2625F" w:rsidRPr="00737239" w:rsidRDefault="00D2625F">
    <w:pPr>
      <w:pStyle w:val="Header"/>
      <w:rPr>
        <w:rFonts w:ascii="Arial" w:hAnsi="Arial" w:cs="Arial"/>
        <w:sz w:val="18"/>
        <w:szCs w:val="18"/>
      </w:rPr>
    </w:pPr>
    <w:r w:rsidRPr="00737239">
      <w:rPr>
        <w:rFonts w:ascii="Arial" w:hAnsi="Arial" w:cs="Arial"/>
        <w:sz w:val="18"/>
        <w:szCs w:val="18"/>
      </w:rPr>
      <w:t>CRN201</w:t>
    </w:r>
    <w:r>
      <w:rPr>
        <w:rFonts w:ascii="Arial" w:hAnsi="Arial" w:cs="Arial"/>
        <w:sz w:val="18"/>
        <w:szCs w:val="18"/>
      </w:rPr>
      <w:t>7-021</w:t>
    </w:r>
    <w:r w:rsidRPr="00737239">
      <w:rPr>
        <w:rFonts w:ascii="Arial" w:hAnsi="Arial" w:cs="Arial"/>
        <w:sz w:val="18"/>
        <w:szCs w:val="18"/>
      </w:rPr>
      <w:t xml:space="preserve"> </w:t>
    </w:r>
    <w:r w:rsidRPr="00737239">
      <w:rPr>
        <w:rFonts w:ascii="Arial" w:hAnsi="Arial" w:cs="Arial"/>
        <w:sz w:val="18"/>
        <w:szCs w:val="18"/>
      </w:rPr>
      <w:tab/>
      <w:t>RESTRICTED - CONTRACTS</w:t>
    </w:r>
    <w:r w:rsidRPr="00737239">
      <w:rPr>
        <w:rFonts w:ascii="Arial" w:hAnsi="Arial" w:cs="Arial"/>
        <w:sz w:val="18"/>
        <w:szCs w:val="18"/>
      </w:rPr>
      <w:tab/>
    </w:r>
    <w:r w:rsidRPr="00237DF1">
      <w:rPr>
        <w:rFonts w:ascii="Arial" w:hAnsi="Arial" w:cs="Arial"/>
        <w:sz w:val="18"/>
        <w:szCs w:val="18"/>
      </w:rPr>
      <w:t>SECTION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90B"/>
    <w:multiLevelType w:val="multilevel"/>
    <w:tmpl w:val="1278D2E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b w:val="0"/>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1" w15:restartNumberingAfterBreak="0">
    <w:nsid w:val="00A32C7F"/>
    <w:multiLevelType w:val="hybridMultilevel"/>
    <w:tmpl w:val="B400E358"/>
    <w:lvl w:ilvl="0" w:tplc="A7E809A0">
      <w:start w:val="1"/>
      <w:numFmt w:val="bullet"/>
      <w:lvlText w:val="-"/>
      <w:lvlJc w:val="left"/>
      <w:pPr>
        <w:ind w:left="3240" w:hanging="360"/>
      </w:pPr>
      <w:rPr>
        <w:rFonts w:ascii="Arial" w:eastAsia="Times New Roman"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02397309"/>
    <w:multiLevelType w:val="hybridMultilevel"/>
    <w:tmpl w:val="D360B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8723BA"/>
    <w:multiLevelType w:val="hybridMultilevel"/>
    <w:tmpl w:val="44025E74"/>
    <w:lvl w:ilvl="0" w:tplc="352068E2">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9A3ECA"/>
    <w:multiLevelType w:val="hybridMultilevel"/>
    <w:tmpl w:val="C3A2B566"/>
    <w:lvl w:ilvl="0" w:tplc="EE3ACA5C">
      <w:start w:val="1"/>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662B02"/>
    <w:multiLevelType w:val="hybridMultilevel"/>
    <w:tmpl w:val="04B033DC"/>
    <w:lvl w:ilvl="0" w:tplc="0809000F">
      <w:start w:val="1"/>
      <w:numFmt w:val="decimal"/>
      <w:lvlText w:val="%1."/>
      <w:lvlJc w:val="left"/>
      <w:pPr>
        <w:tabs>
          <w:tab w:val="num" w:pos="720"/>
        </w:tabs>
        <w:ind w:left="720" w:hanging="360"/>
      </w:pPr>
      <w:rPr>
        <w:rFonts w:hint="default"/>
      </w:rPr>
    </w:lvl>
    <w:lvl w:ilvl="1" w:tplc="151294B4">
      <w:start w:val="1"/>
      <w:numFmt w:val="decimal"/>
      <w:lvlText w:val="(%2)"/>
      <w:lvlJc w:val="left"/>
      <w:pPr>
        <w:tabs>
          <w:tab w:val="num" w:pos="1800"/>
        </w:tabs>
        <w:ind w:left="1800" w:hanging="720"/>
      </w:pPr>
      <w:rPr>
        <w:rFonts w:hint="default"/>
      </w:rPr>
    </w:lvl>
    <w:lvl w:ilvl="2" w:tplc="D20CCF68">
      <w:start w:val="1"/>
      <w:numFmt w:val="lowerRoman"/>
      <w:lvlText w:val="(%3)"/>
      <w:lvlJc w:val="left"/>
      <w:pPr>
        <w:tabs>
          <w:tab w:val="num" w:pos="2700"/>
        </w:tabs>
        <w:ind w:left="2700" w:hanging="72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B881016"/>
    <w:multiLevelType w:val="hybridMultilevel"/>
    <w:tmpl w:val="9D787944"/>
    <w:lvl w:ilvl="0" w:tplc="08090001">
      <w:start w:val="1"/>
      <w:numFmt w:val="bullet"/>
      <w:lvlText w:val=""/>
      <w:lvlJc w:val="left"/>
      <w:pPr>
        <w:ind w:left="2007" w:hanging="360"/>
      </w:pPr>
      <w:rPr>
        <w:rFonts w:ascii="Symbol" w:hAnsi="Symbol" w:hint="default"/>
      </w:rPr>
    </w:lvl>
    <w:lvl w:ilvl="1" w:tplc="08090003">
      <w:start w:val="1"/>
      <w:numFmt w:val="bullet"/>
      <w:lvlText w:val="o"/>
      <w:lvlJc w:val="left"/>
      <w:pPr>
        <w:ind w:left="2727" w:hanging="360"/>
      </w:pPr>
      <w:rPr>
        <w:rFonts w:ascii="Courier New" w:hAnsi="Courier New" w:cs="Courier New" w:hint="default"/>
      </w:rPr>
    </w:lvl>
    <w:lvl w:ilvl="2" w:tplc="08090005">
      <w:start w:val="1"/>
      <w:numFmt w:val="bullet"/>
      <w:lvlText w:val=""/>
      <w:lvlJc w:val="left"/>
      <w:pPr>
        <w:ind w:left="3447" w:hanging="360"/>
      </w:pPr>
      <w:rPr>
        <w:rFonts w:ascii="Wingdings" w:hAnsi="Wingdings" w:hint="default"/>
      </w:rPr>
    </w:lvl>
    <w:lvl w:ilvl="3" w:tplc="08090001">
      <w:start w:val="1"/>
      <w:numFmt w:val="bullet"/>
      <w:lvlText w:val=""/>
      <w:lvlJc w:val="left"/>
      <w:pPr>
        <w:ind w:left="4167" w:hanging="360"/>
      </w:pPr>
      <w:rPr>
        <w:rFonts w:ascii="Symbol" w:hAnsi="Symbol" w:hint="default"/>
      </w:rPr>
    </w:lvl>
    <w:lvl w:ilvl="4" w:tplc="08090003">
      <w:start w:val="1"/>
      <w:numFmt w:val="bullet"/>
      <w:lvlText w:val="o"/>
      <w:lvlJc w:val="left"/>
      <w:pPr>
        <w:ind w:left="4887" w:hanging="360"/>
      </w:pPr>
      <w:rPr>
        <w:rFonts w:ascii="Courier New" w:hAnsi="Courier New" w:cs="Courier New" w:hint="default"/>
      </w:rPr>
    </w:lvl>
    <w:lvl w:ilvl="5" w:tplc="08090005">
      <w:start w:val="1"/>
      <w:numFmt w:val="bullet"/>
      <w:lvlText w:val=""/>
      <w:lvlJc w:val="left"/>
      <w:pPr>
        <w:ind w:left="5607" w:hanging="360"/>
      </w:pPr>
      <w:rPr>
        <w:rFonts w:ascii="Wingdings" w:hAnsi="Wingdings" w:hint="default"/>
      </w:rPr>
    </w:lvl>
    <w:lvl w:ilvl="6" w:tplc="08090001">
      <w:start w:val="1"/>
      <w:numFmt w:val="bullet"/>
      <w:lvlText w:val=""/>
      <w:lvlJc w:val="left"/>
      <w:pPr>
        <w:ind w:left="6327" w:hanging="360"/>
      </w:pPr>
      <w:rPr>
        <w:rFonts w:ascii="Symbol" w:hAnsi="Symbol" w:hint="default"/>
      </w:rPr>
    </w:lvl>
    <w:lvl w:ilvl="7" w:tplc="08090003">
      <w:start w:val="1"/>
      <w:numFmt w:val="bullet"/>
      <w:lvlText w:val="o"/>
      <w:lvlJc w:val="left"/>
      <w:pPr>
        <w:ind w:left="7047" w:hanging="360"/>
      </w:pPr>
      <w:rPr>
        <w:rFonts w:ascii="Courier New" w:hAnsi="Courier New" w:cs="Courier New" w:hint="default"/>
      </w:rPr>
    </w:lvl>
    <w:lvl w:ilvl="8" w:tplc="08090005">
      <w:start w:val="1"/>
      <w:numFmt w:val="bullet"/>
      <w:lvlText w:val=""/>
      <w:lvlJc w:val="left"/>
      <w:pPr>
        <w:ind w:left="7767" w:hanging="360"/>
      </w:pPr>
      <w:rPr>
        <w:rFonts w:ascii="Wingdings" w:hAnsi="Wingdings" w:hint="default"/>
      </w:rPr>
    </w:lvl>
  </w:abstractNum>
  <w:abstractNum w:abstractNumId="7" w15:restartNumberingAfterBreak="0">
    <w:nsid w:val="120F79C5"/>
    <w:multiLevelType w:val="multilevel"/>
    <w:tmpl w:val="DE645E7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23F239D"/>
    <w:multiLevelType w:val="hybridMultilevel"/>
    <w:tmpl w:val="1382A042"/>
    <w:lvl w:ilvl="0" w:tplc="A7226892">
      <w:start w:val="2"/>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6C53F9"/>
    <w:multiLevelType w:val="multilevel"/>
    <w:tmpl w:val="0E6E12FC"/>
    <w:lvl w:ilvl="0">
      <w:start w:val="1"/>
      <w:numFmt w:val="decimal"/>
      <w:lvlRestart w:val="0"/>
      <w:lvlText w:val="%1."/>
      <w:lvlJc w:val="left"/>
      <w:pPr>
        <w:tabs>
          <w:tab w:val="num" w:pos="720"/>
        </w:tabs>
        <w:ind w:left="720" w:hanging="720"/>
      </w:pPr>
      <w:rPr>
        <w:effect w:val="none"/>
      </w:rPr>
    </w:lvl>
    <w:lvl w:ilvl="1">
      <w:start w:val="1"/>
      <w:numFmt w:val="decimal"/>
      <w:lvlText w:val="%1.%2"/>
      <w:lvlJc w:val="left"/>
      <w:pPr>
        <w:tabs>
          <w:tab w:val="num" w:pos="1440"/>
        </w:tabs>
        <w:ind w:left="1440" w:hanging="720"/>
      </w:pPr>
      <w:rPr>
        <w:effect w:val="none"/>
      </w:rPr>
    </w:lvl>
    <w:lvl w:ilvl="2">
      <w:start w:val="1"/>
      <w:numFmt w:val="decimal"/>
      <w:lvlText w:val="%1.%2.%3"/>
      <w:lvlJc w:val="left"/>
      <w:pPr>
        <w:tabs>
          <w:tab w:val="num" w:pos="2160"/>
        </w:tabs>
        <w:ind w:left="2160" w:hanging="720"/>
      </w:pPr>
      <w:rPr>
        <w:b w:val="0"/>
        <w:effect w:val="none"/>
      </w:rPr>
    </w:lvl>
    <w:lvl w:ilvl="3">
      <w:start w:val="1"/>
      <w:numFmt w:val="decimal"/>
      <w:lvlText w:val="%1.%2.%3.%4"/>
      <w:lvlJc w:val="left"/>
      <w:pPr>
        <w:tabs>
          <w:tab w:val="num" w:pos="2139"/>
        </w:tabs>
        <w:ind w:left="2139" w:hanging="720"/>
      </w:pPr>
      <w:rPr>
        <w:effect w:val="none"/>
      </w:rPr>
    </w:lvl>
    <w:lvl w:ilvl="4">
      <w:start w:val="1"/>
      <w:numFmt w:val="lowerLetter"/>
      <w:lvlText w:val="(%5)"/>
      <w:lvlJc w:val="left"/>
      <w:pPr>
        <w:tabs>
          <w:tab w:val="num" w:pos="3600"/>
        </w:tabs>
        <w:ind w:left="3600" w:hanging="720"/>
      </w:pPr>
      <w:rPr>
        <w:effect w:val="none"/>
      </w:rPr>
    </w:lvl>
    <w:lvl w:ilvl="5">
      <w:start w:val="1"/>
      <w:numFmt w:val="lowerRoman"/>
      <w:lvlText w:val="(%6)"/>
      <w:lvlJc w:val="left"/>
      <w:pPr>
        <w:tabs>
          <w:tab w:val="num" w:pos="4320"/>
        </w:tabs>
        <w:ind w:left="4320" w:hanging="720"/>
      </w:pPr>
      <w:rPr>
        <w:effect w:val="none"/>
      </w:rPr>
    </w:lvl>
    <w:lvl w:ilvl="6">
      <w:start w:val="1"/>
      <w:numFmt w:val="decimal"/>
      <w:lvlText w:val="(%7)"/>
      <w:lvlJc w:val="left"/>
      <w:pPr>
        <w:tabs>
          <w:tab w:val="num" w:pos="5040"/>
        </w:tabs>
        <w:ind w:left="5040" w:hanging="720"/>
      </w:pPr>
      <w:rPr>
        <w:effect w:val="none"/>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6E2070C"/>
    <w:multiLevelType w:val="multilevel"/>
    <w:tmpl w:val="90708B80"/>
    <w:lvl w:ilvl="0">
      <w:start w:val="1"/>
      <w:numFmt w:val="decimal"/>
      <w:lvlText w:val="%1"/>
      <w:lvlJc w:val="left"/>
      <w:pPr>
        <w:tabs>
          <w:tab w:val="num" w:pos="432"/>
        </w:tabs>
        <w:ind w:left="432" w:hanging="432"/>
      </w:pPr>
    </w:lvl>
    <w:lvl w:ilvl="1">
      <w:start w:val="1"/>
      <w:numFmt w:val="decimal"/>
      <w:lvlText w:val="%1.%2"/>
      <w:lvlJc w:val="left"/>
      <w:pPr>
        <w:tabs>
          <w:tab w:val="num" w:pos="567"/>
        </w:tabs>
        <w:ind w:left="567" w:hanging="567"/>
      </w:pPr>
      <w:rPr>
        <w:rFonts w:ascii="Arial" w:hAnsi="Arial" w:cs="Arial" w:hint="default"/>
        <w:b/>
        <w:bCs w:val="0"/>
        <w:i w:val="0"/>
        <w:iCs w:val="0"/>
        <w:caps w:val="0"/>
        <w:smallCaps w:val="0"/>
        <w:strike w:val="0"/>
        <w:dstrike w:val="0"/>
        <w:outline w:val="0"/>
        <w:shadow w:val="0"/>
        <w:emboss w:val="0"/>
        <w:imprint w:val="0"/>
        <w:noProof w:val="0"/>
        <w:vanish w:val="0"/>
        <w:webHidden w:val="0"/>
        <w:spacing w:val="0"/>
        <w:kern w:val="0"/>
        <w:position w:val="0"/>
        <w:sz w:val="24"/>
        <w:szCs w:val="24"/>
        <w:u w:val="none"/>
        <w:effect w:val="none"/>
        <w:vertAlign w:val="baseline"/>
        <w:em w:val="none"/>
        <w:specVanish w:val="0"/>
      </w:rPr>
    </w:lvl>
    <w:lvl w:ilvl="2">
      <w:start w:val="1"/>
      <w:numFmt w:val="decimal"/>
      <w:lvlText w:val="%1.%2.%3"/>
      <w:lvlJc w:val="left"/>
      <w:pPr>
        <w:tabs>
          <w:tab w:val="num" w:pos="1287"/>
        </w:tabs>
        <w:ind w:left="1287" w:hanging="720"/>
      </w:pPr>
      <w:rPr>
        <w:rFonts w:cs="Times New Roman"/>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3">
      <w:start w:val="1"/>
      <w:numFmt w:val="decimal"/>
      <w:lvlText w:val="%1.%2.%3.%4"/>
      <w:lvlJc w:val="left"/>
      <w:pPr>
        <w:tabs>
          <w:tab w:val="num" w:pos="1857"/>
        </w:tabs>
        <w:ind w:left="1857" w:hanging="864"/>
      </w:pPr>
      <w:rPr>
        <w:b w:val="0"/>
        <w:color w:val="auto"/>
      </w:rPr>
    </w:lvl>
    <w:lvl w:ilvl="4">
      <w:start w:val="1"/>
      <w:numFmt w:val="decimal"/>
      <w:lvlText w:val="%1.%2.%3.%4.%5"/>
      <w:lvlJc w:val="left"/>
      <w:pPr>
        <w:tabs>
          <w:tab w:val="num" w:pos="1434"/>
        </w:tabs>
        <w:ind w:left="1434"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1E8C1E18"/>
    <w:multiLevelType w:val="multilevel"/>
    <w:tmpl w:val="88047CC8"/>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1F0E0E2C"/>
    <w:multiLevelType w:val="hybridMultilevel"/>
    <w:tmpl w:val="84D66A04"/>
    <w:lvl w:ilvl="0" w:tplc="31B68A84">
      <w:start w:val="1"/>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13" w15:restartNumberingAfterBreak="0">
    <w:nsid w:val="21754488"/>
    <w:multiLevelType w:val="multilevel"/>
    <w:tmpl w:val="79D0C6E0"/>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3FF19D4"/>
    <w:multiLevelType w:val="hybridMultilevel"/>
    <w:tmpl w:val="5862192C"/>
    <w:lvl w:ilvl="0" w:tplc="996E7E00">
      <w:start w:val="1"/>
      <w:numFmt w:val="upperLetter"/>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C3346"/>
    <w:multiLevelType w:val="hybridMultilevel"/>
    <w:tmpl w:val="91060B74"/>
    <w:lvl w:ilvl="0" w:tplc="26863382">
      <w:start w:val="1"/>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16" w15:restartNumberingAfterBreak="0">
    <w:nsid w:val="2F4E1153"/>
    <w:multiLevelType w:val="hybridMultilevel"/>
    <w:tmpl w:val="CA604F06"/>
    <w:lvl w:ilvl="0" w:tplc="57E0A678">
      <w:start w:val="1"/>
      <w:numFmt w:val="bullet"/>
      <w:lvlText w:val="-"/>
      <w:lvlJc w:val="left"/>
      <w:pPr>
        <w:ind w:left="3600" w:hanging="360"/>
      </w:pPr>
      <w:rPr>
        <w:rFonts w:ascii="Arial" w:eastAsia="Times New Roman" w:hAnsi="Arial" w:cs="Aria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17" w15:restartNumberingAfterBreak="0">
    <w:nsid w:val="30072FB2"/>
    <w:multiLevelType w:val="hybridMultilevel"/>
    <w:tmpl w:val="91060B74"/>
    <w:lvl w:ilvl="0" w:tplc="26863382">
      <w:start w:val="1"/>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18" w15:restartNumberingAfterBreak="0">
    <w:nsid w:val="3DA22B93"/>
    <w:multiLevelType w:val="hybridMultilevel"/>
    <w:tmpl w:val="91060B74"/>
    <w:lvl w:ilvl="0" w:tplc="26863382">
      <w:start w:val="1"/>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19" w15:restartNumberingAfterBreak="0">
    <w:nsid w:val="422C58A5"/>
    <w:multiLevelType w:val="multilevel"/>
    <w:tmpl w:val="0D9217B2"/>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567"/>
      </w:pPr>
      <w:rPr>
        <w:rFonts w:hint="default"/>
        <w:b w:val="0"/>
      </w:rPr>
    </w:lvl>
    <w:lvl w:ilvl="2">
      <w:start w:val="1"/>
      <w:numFmt w:val="decimal"/>
      <w:lvlText w:val="%1.%2.%3."/>
      <w:lvlJc w:val="left"/>
      <w:pPr>
        <w:ind w:left="1418" w:hanging="698"/>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3A71787"/>
    <w:multiLevelType w:val="hybridMultilevel"/>
    <w:tmpl w:val="84820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BF1DD4"/>
    <w:multiLevelType w:val="hybridMultilevel"/>
    <w:tmpl w:val="CBA2C4B4"/>
    <w:lvl w:ilvl="0" w:tplc="86C6D52E">
      <w:start w:val="1"/>
      <w:numFmt w:val="bullet"/>
      <w:lvlText w:val="-"/>
      <w:lvlJc w:val="left"/>
      <w:pPr>
        <w:ind w:left="3960" w:hanging="360"/>
      </w:pPr>
      <w:rPr>
        <w:rFonts w:ascii="Arial" w:eastAsia="Times New Roman"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2" w15:restartNumberingAfterBreak="0">
    <w:nsid w:val="4564455C"/>
    <w:multiLevelType w:val="multilevel"/>
    <w:tmpl w:val="1A323926"/>
    <w:lvl w:ilvl="0">
      <w:start w:val="1"/>
      <w:numFmt w:val="decimal"/>
      <w:lvlRestart w:val="0"/>
      <w:lvlText w:val="%1."/>
      <w:lvlJc w:val="left"/>
      <w:pPr>
        <w:tabs>
          <w:tab w:val="num" w:pos="720"/>
        </w:tabs>
        <w:ind w:left="720" w:hanging="720"/>
      </w:pPr>
      <w:rPr>
        <w:rFonts w:hint="default"/>
        <w:effect w:val="none"/>
      </w:rPr>
    </w:lvl>
    <w:lvl w:ilvl="1">
      <w:start w:val="1"/>
      <w:numFmt w:val="decimal"/>
      <w:lvlRestart w:val="0"/>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b w:val="0"/>
        <w:effect w:val="none"/>
      </w:rPr>
    </w:lvl>
    <w:lvl w:ilvl="3">
      <w:start w:val="1"/>
      <w:numFmt w:val="decimal"/>
      <w:lvlText w:val="%1.%2.%3.%4"/>
      <w:lvlJc w:val="left"/>
      <w:pPr>
        <w:tabs>
          <w:tab w:val="num" w:pos="2139"/>
        </w:tabs>
        <w:ind w:left="2139" w:hanging="720"/>
      </w:pPr>
      <w:rPr>
        <w:rFonts w:hint="default"/>
        <w:effect w:val="none"/>
      </w:rPr>
    </w:lvl>
    <w:lvl w:ilvl="4">
      <w:start w:val="1"/>
      <w:numFmt w:val="lowerLetter"/>
      <w:lvlText w:val="(%5)"/>
      <w:lvlJc w:val="left"/>
      <w:pPr>
        <w:tabs>
          <w:tab w:val="num" w:pos="3600"/>
        </w:tabs>
        <w:ind w:left="3600" w:hanging="720"/>
      </w:pPr>
      <w:rPr>
        <w:rFonts w:hint="default"/>
        <w:effect w:val="none"/>
      </w:rPr>
    </w:lvl>
    <w:lvl w:ilvl="5">
      <w:start w:val="1"/>
      <w:numFmt w:val="lowerRoman"/>
      <w:lvlText w:val="(%6)"/>
      <w:lvlJc w:val="left"/>
      <w:pPr>
        <w:tabs>
          <w:tab w:val="num" w:pos="4320"/>
        </w:tabs>
        <w:ind w:left="4320" w:hanging="720"/>
      </w:pPr>
      <w:rPr>
        <w:rFonts w:hint="default"/>
        <w:effect w:val="none"/>
      </w:rPr>
    </w:lvl>
    <w:lvl w:ilvl="6">
      <w:start w:val="1"/>
      <w:numFmt w:val="decimal"/>
      <w:lvlText w:val="(%7)"/>
      <w:lvlJc w:val="left"/>
      <w:pPr>
        <w:tabs>
          <w:tab w:val="num" w:pos="5040"/>
        </w:tabs>
        <w:ind w:left="5040" w:hanging="720"/>
      </w:pPr>
      <w:rPr>
        <w:rFonts w:hint="default"/>
        <w:effect w:val="none"/>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72340C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07C75D0"/>
    <w:multiLevelType w:val="hybridMultilevel"/>
    <w:tmpl w:val="EA8A31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8021B58"/>
    <w:multiLevelType w:val="multilevel"/>
    <w:tmpl w:val="281C39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decimal"/>
      <w:lvlText w:val="%1.%2.%3"/>
      <w:lvlJc w:val="left"/>
      <w:pPr>
        <w:tabs>
          <w:tab w:val="num" w:pos="3600"/>
        </w:tabs>
        <w:ind w:left="3600" w:hanging="720"/>
      </w:pPr>
      <w:rPr>
        <w:rFonts w:hint="default"/>
      </w:rPr>
    </w:lvl>
    <w:lvl w:ilvl="3">
      <w:start w:val="1"/>
      <w:numFmt w:val="lowerLetter"/>
      <w:lvlText w:val="(%4)"/>
      <w:lvlJc w:val="left"/>
      <w:pPr>
        <w:tabs>
          <w:tab w:val="num" w:pos="5040"/>
        </w:tabs>
        <w:ind w:left="5040" w:hanging="720"/>
      </w:pPr>
      <w:rPr>
        <w:rFonts w:ascii="Times New Roman" w:eastAsia="Times New Roman" w:hAnsi="Times New Roman" w:cs="Times New Roman"/>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6" w15:restartNumberingAfterBreak="0">
    <w:nsid w:val="5FF507BE"/>
    <w:multiLevelType w:val="hybridMultilevel"/>
    <w:tmpl w:val="9612CBD6"/>
    <w:lvl w:ilvl="0" w:tplc="9454E214">
      <w:start w:val="1"/>
      <w:numFmt w:val="bullet"/>
      <w:lvlText w:val="-"/>
      <w:lvlJc w:val="left"/>
      <w:pPr>
        <w:ind w:left="3300" w:hanging="360"/>
      </w:pPr>
      <w:rPr>
        <w:rFonts w:ascii="Arial" w:eastAsia="Times New Roman" w:hAnsi="Arial" w:cs="Arial" w:hint="default"/>
      </w:rPr>
    </w:lvl>
    <w:lvl w:ilvl="1" w:tplc="08090003" w:tentative="1">
      <w:start w:val="1"/>
      <w:numFmt w:val="bullet"/>
      <w:lvlText w:val="o"/>
      <w:lvlJc w:val="left"/>
      <w:pPr>
        <w:ind w:left="4020" w:hanging="360"/>
      </w:pPr>
      <w:rPr>
        <w:rFonts w:ascii="Courier New" w:hAnsi="Courier New" w:cs="Courier New" w:hint="default"/>
      </w:rPr>
    </w:lvl>
    <w:lvl w:ilvl="2" w:tplc="08090005" w:tentative="1">
      <w:start w:val="1"/>
      <w:numFmt w:val="bullet"/>
      <w:lvlText w:val=""/>
      <w:lvlJc w:val="left"/>
      <w:pPr>
        <w:ind w:left="4740" w:hanging="360"/>
      </w:pPr>
      <w:rPr>
        <w:rFonts w:ascii="Wingdings" w:hAnsi="Wingdings" w:hint="default"/>
      </w:rPr>
    </w:lvl>
    <w:lvl w:ilvl="3" w:tplc="08090001" w:tentative="1">
      <w:start w:val="1"/>
      <w:numFmt w:val="bullet"/>
      <w:lvlText w:val=""/>
      <w:lvlJc w:val="left"/>
      <w:pPr>
        <w:ind w:left="5460" w:hanging="360"/>
      </w:pPr>
      <w:rPr>
        <w:rFonts w:ascii="Symbol" w:hAnsi="Symbol" w:hint="default"/>
      </w:rPr>
    </w:lvl>
    <w:lvl w:ilvl="4" w:tplc="08090003" w:tentative="1">
      <w:start w:val="1"/>
      <w:numFmt w:val="bullet"/>
      <w:lvlText w:val="o"/>
      <w:lvlJc w:val="left"/>
      <w:pPr>
        <w:ind w:left="6180" w:hanging="360"/>
      </w:pPr>
      <w:rPr>
        <w:rFonts w:ascii="Courier New" w:hAnsi="Courier New" w:cs="Courier New" w:hint="default"/>
      </w:rPr>
    </w:lvl>
    <w:lvl w:ilvl="5" w:tplc="08090005" w:tentative="1">
      <w:start w:val="1"/>
      <w:numFmt w:val="bullet"/>
      <w:lvlText w:val=""/>
      <w:lvlJc w:val="left"/>
      <w:pPr>
        <w:ind w:left="6900" w:hanging="360"/>
      </w:pPr>
      <w:rPr>
        <w:rFonts w:ascii="Wingdings" w:hAnsi="Wingdings" w:hint="default"/>
      </w:rPr>
    </w:lvl>
    <w:lvl w:ilvl="6" w:tplc="08090001" w:tentative="1">
      <w:start w:val="1"/>
      <w:numFmt w:val="bullet"/>
      <w:lvlText w:val=""/>
      <w:lvlJc w:val="left"/>
      <w:pPr>
        <w:ind w:left="7620" w:hanging="360"/>
      </w:pPr>
      <w:rPr>
        <w:rFonts w:ascii="Symbol" w:hAnsi="Symbol" w:hint="default"/>
      </w:rPr>
    </w:lvl>
    <w:lvl w:ilvl="7" w:tplc="08090003" w:tentative="1">
      <w:start w:val="1"/>
      <w:numFmt w:val="bullet"/>
      <w:lvlText w:val="o"/>
      <w:lvlJc w:val="left"/>
      <w:pPr>
        <w:ind w:left="8340" w:hanging="360"/>
      </w:pPr>
      <w:rPr>
        <w:rFonts w:ascii="Courier New" w:hAnsi="Courier New" w:cs="Courier New" w:hint="default"/>
      </w:rPr>
    </w:lvl>
    <w:lvl w:ilvl="8" w:tplc="08090005" w:tentative="1">
      <w:start w:val="1"/>
      <w:numFmt w:val="bullet"/>
      <w:lvlText w:val=""/>
      <w:lvlJc w:val="left"/>
      <w:pPr>
        <w:ind w:left="9060" w:hanging="360"/>
      </w:pPr>
      <w:rPr>
        <w:rFonts w:ascii="Wingdings" w:hAnsi="Wingdings" w:hint="default"/>
      </w:rPr>
    </w:lvl>
  </w:abstractNum>
  <w:abstractNum w:abstractNumId="27" w15:restartNumberingAfterBreak="0">
    <w:nsid w:val="617A42AC"/>
    <w:multiLevelType w:val="hybridMultilevel"/>
    <w:tmpl w:val="F724D780"/>
    <w:lvl w:ilvl="0" w:tplc="0809000F">
      <w:start w:val="1"/>
      <w:numFmt w:val="decimal"/>
      <w:lvlText w:val="%1."/>
      <w:lvlJc w:val="left"/>
      <w:pPr>
        <w:tabs>
          <w:tab w:val="num" w:pos="720"/>
        </w:tabs>
        <w:ind w:left="720" w:hanging="360"/>
      </w:pPr>
    </w:lvl>
    <w:lvl w:ilvl="1" w:tplc="21A4EC12">
      <w:start w:val="1"/>
      <w:numFmt w:val="decimal"/>
      <w:lvlText w:val="%2."/>
      <w:lvlJc w:val="left"/>
      <w:pPr>
        <w:tabs>
          <w:tab w:val="num" w:pos="1440"/>
        </w:tabs>
        <w:ind w:left="1440" w:hanging="360"/>
      </w:pPr>
      <w:rPr>
        <w:rFonts w:hint="default"/>
      </w:rPr>
    </w:lvl>
    <w:lvl w:ilvl="2" w:tplc="0809001B">
      <w:start w:val="1"/>
      <w:numFmt w:val="lowerRoman"/>
      <w:lvlText w:val="%3."/>
      <w:lvlJc w:val="right"/>
      <w:pPr>
        <w:tabs>
          <w:tab w:val="num" w:pos="2160"/>
        </w:tabs>
        <w:ind w:left="2160" w:hanging="180"/>
      </w:pPr>
    </w:lvl>
    <w:lvl w:ilvl="3" w:tplc="A7A0267A">
      <w:start w:val="4"/>
      <w:numFmt w:val="bullet"/>
      <w:lvlText w:val="-"/>
      <w:lvlJc w:val="left"/>
      <w:pPr>
        <w:tabs>
          <w:tab w:val="num" w:pos="2880"/>
        </w:tabs>
        <w:ind w:left="2880" w:hanging="360"/>
      </w:pPr>
      <w:rPr>
        <w:rFonts w:ascii="Arial" w:eastAsia="Times New Roman" w:hAnsi="Arial" w:cs="Arial" w:hint="default"/>
      </w:rPr>
    </w:lvl>
    <w:lvl w:ilvl="4" w:tplc="01A0C00A">
      <w:start w:val="9"/>
      <w:numFmt w:val="decimal"/>
      <w:lvlText w:val="%5"/>
      <w:lvlJc w:val="left"/>
      <w:pPr>
        <w:ind w:left="3600" w:hanging="360"/>
      </w:pPr>
      <w:rPr>
        <w:rFonts w:cs="Arial" w:hint="default"/>
      </w:r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31F63A9"/>
    <w:multiLevelType w:val="multilevel"/>
    <w:tmpl w:val="D9808CF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800"/>
        </w:tabs>
        <w:ind w:left="1800" w:hanging="360"/>
      </w:pPr>
      <w:rPr>
        <w:rFonts w:hint="default"/>
      </w:rPr>
    </w:lvl>
    <w:lvl w:ilvl="2">
      <w:start w:val="1"/>
      <w:numFmt w:val="lowerLetter"/>
      <w:lvlText w:val="(%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10080"/>
        </w:tabs>
        <w:ind w:left="10080" w:hanging="144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3320"/>
        </w:tabs>
        <w:ind w:left="13320" w:hanging="1800"/>
      </w:pPr>
      <w:rPr>
        <w:rFonts w:hint="default"/>
      </w:rPr>
    </w:lvl>
  </w:abstractNum>
  <w:abstractNum w:abstractNumId="29" w15:restartNumberingAfterBreak="0">
    <w:nsid w:val="66911024"/>
    <w:multiLevelType w:val="multilevel"/>
    <w:tmpl w:val="AFFCE81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571"/>
        </w:tabs>
        <w:ind w:left="1571"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B0C0B8E"/>
    <w:multiLevelType w:val="hybridMultilevel"/>
    <w:tmpl w:val="CC1CFE4A"/>
    <w:lvl w:ilvl="0" w:tplc="D75EB73A">
      <w:start w:val="2"/>
      <w:numFmt w:val="upperRoman"/>
      <w:lvlText w:val="%1."/>
      <w:lvlJc w:val="left"/>
      <w:pPr>
        <w:ind w:left="1080" w:hanging="72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BA57733"/>
    <w:multiLevelType w:val="hybridMultilevel"/>
    <w:tmpl w:val="9C62EDA2"/>
    <w:lvl w:ilvl="0" w:tplc="737E42E4">
      <w:start w:val="1"/>
      <w:numFmt w:val="upperLetter"/>
      <w:lvlText w:val="%1."/>
      <w:lvlJc w:val="left"/>
      <w:pPr>
        <w:ind w:left="720" w:hanging="36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790F13"/>
    <w:multiLevelType w:val="hybridMultilevel"/>
    <w:tmpl w:val="584245DC"/>
    <w:lvl w:ilvl="0" w:tplc="CA56FB40">
      <w:start w:val="1"/>
      <w:numFmt w:val="upperRoman"/>
      <w:lvlText w:val="%1."/>
      <w:lvlJc w:val="left"/>
      <w:pPr>
        <w:ind w:left="1080" w:hanging="720"/>
      </w:pPr>
      <w:rPr>
        <w:rFonts w:ascii="Times New Roman" w:hAnsi="Times New Roman" w:cs="Times New Roman"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7BC3C19"/>
    <w:multiLevelType w:val="hybridMultilevel"/>
    <w:tmpl w:val="E6E202CC"/>
    <w:lvl w:ilvl="0" w:tplc="B3B4869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397386"/>
    <w:multiLevelType w:val="hybridMultilevel"/>
    <w:tmpl w:val="DF881B16"/>
    <w:lvl w:ilvl="0" w:tplc="87AE94A4">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798231B1"/>
    <w:multiLevelType w:val="multilevel"/>
    <w:tmpl w:val="0D9217B2"/>
    <w:lvl w:ilvl="0">
      <w:start w:val="1"/>
      <w:numFmt w:val="decimal"/>
      <w:lvlText w:val="%1."/>
      <w:lvlJc w:val="left"/>
      <w:pPr>
        <w:ind w:left="360" w:hanging="360"/>
      </w:pPr>
      <w:rPr>
        <w:rFonts w:hint="default"/>
      </w:rPr>
    </w:lvl>
    <w:lvl w:ilvl="1">
      <w:start w:val="1"/>
      <w:numFmt w:val="decimal"/>
      <w:lvlText w:val="%1.%2."/>
      <w:lvlJc w:val="left"/>
      <w:pPr>
        <w:tabs>
          <w:tab w:val="num" w:pos="851"/>
        </w:tabs>
        <w:ind w:left="851" w:hanging="567"/>
      </w:pPr>
      <w:rPr>
        <w:rFonts w:hint="default"/>
        <w:b w:val="0"/>
      </w:rPr>
    </w:lvl>
    <w:lvl w:ilvl="2">
      <w:start w:val="1"/>
      <w:numFmt w:val="decimal"/>
      <w:lvlText w:val="%1.%2.%3."/>
      <w:lvlJc w:val="left"/>
      <w:pPr>
        <w:ind w:left="1418" w:hanging="698"/>
      </w:pPr>
      <w:rPr>
        <w:rFonts w:hint="default"/>
      </w:rPr>
    </w:lvl>
    <w:lvl w:ilvl="3">
      <w:start w:val="1"/>
      <w:numFmt w:val="decimal"/>
      <w:lvlText w:val="%1.%2.%3.%4."/>
      <w:lvlJc w:val="left"/>
      <w:pPr>
        <w:ind w:left="149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491B50"/>
    <w:multiLevelType w:val="hybridMultilevel"/>
    <w:tmpl w:val="5D3E7DB2"/>
    <w:lvl w:ilvl="0" w:tplc="7F14B466">
      <w:start w:val="1"/>
      <w:numFmt w:val="decimal"/>
      <w:pStyle w:val="HeadingJosh"/>
      <w:lvlText w:val="%1."/>
      <w:lvlJc w:val="left"/>
      <w:pPr>
        <w:tabs>
          <w:tab w:val="num" w:pos="720"/>
        </w:tabs>
        <w:ind w:left="720" w:hanging="360"/>
      </w:pPr>
      <w:rPr>
        <w:rFonts w:cs="Times New Roman" w:hint="default"/>
        <w:b/>
      </w:rPr>
    </w:lvl>
    <w:lvl w:ilvl="1" w:tplc="663A2DE6">
      <w:start w:val="1"/>
      <w:numFmt w:val="lowerLetter"/>
      <w:lvlText w:val="%2."/>
      <w:lvlJc w:val="left"/>
      <w:pPr>
        <w:tabs>
          <w:tab w:val="num" w:pos="1440"/>
        </w:tabs>
        <w:ind w:left="1440" w:hanging="360"/>
      </w:pPr>
      <w:rPr>
        <w:rFonts w:cs="Times New Roman"/>
        <w:b w:val="0"/>
        <w:color w:val="auto"/>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5"/>
  </w:num>
  <w:num w:numId="3">
    <w:abstractNumId w:val="28"/>
  </w:num>
  <w:num w:numId="4">
    <w:abstractNumId w:val="13"/>
  </w:num>
  <w:num w:numId="5">
    <w:abstractNumId w:val="27"/>
  </w:num>
  <w:num w:numId="6">
    <w:abstractNumId w:val="29"/>
  </w:num>
  <w:num w:numId="7">
    <w:abstractNumId w:val="5"/>
  </w:num>
  <w:num w:numId="8">
    <w:abstractNumId w:val="34"/>
  </w:num>
  <w:num w:numId="9">
    <w:abstractNumId w:val="36"/>
  </w:num>
  <w:num w:numId="10">
    <w:abstractNumId w:val="35"/>
  </w:num>
  <w:num w:numId="11">
    <w:abstractNumId w:val="20"/>
  </w:num>
  <w:num w:numId="12">
    <w:abstractNumId w:val="19"/>
  </w:num>
  <w:num w:numId="13">
    <w:abstractNumId w:val="9"/>
  </w:num>
  <w:num w:numId="14">
    <w:abstractNumId w:val="2"/>
  </w:num>
  <w:num w:numId="15">
    <w:abstractNumId w:val="23"/>
  </w:num>
  <w:num w:numId="16">
    <w:abstractNumId w:val="7"/>
  </w:num>
  <w:num w:numId="17">
    <w:abstractNumId w:val="22"/>
  </w:num>
  <w:num w:numId="18">
    <w:abstractNumId w:val="11"/>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8"/>
  </w:num>
  <w:num w:numId="22">
    <w:abstractNumId w:val="33"/>
  </w:num>
  <w:num w:numId="23">
    <w:abstractNumId w:val="24"/>
  </w:num>
  <w:num w:numId="24">
    <w:abstractNumId w:val="12"/>
  </w:num>
  <w:num w:numId="25">
    <w:abstractNumId w:val="15"/>
  </w:num>
  <w:num w:numId="26">
    <w:abstractNumId w:val="17"/>
  </w:num>
  <w:num w:numId="27">
    <w:abstractNumId w:val="14"/>
  </w:num>
  <w:num w:numId="28">
    <w:abstractNumId w:val="31"/>
  </w:num>
  <w:num w:numId="29">
    <w:abstractNumId w:val="30"/>
  </w:num>
  <w:num w:numId="30">
    <w:abstractNumId w:val="32"/>
  </w:num>
  <w:num w:numId="31">
    <w:abstractNumId w:val="4"/>
  </w:num>
  <w:num w:numId="32">
    <w:abstractNumId w:val="1"/>
  </w:num>
  <w:num w:numId="33">
    <w:abstractNumId w:val="16"/>
  </w:num>
  <w:num w:numId="34">
    <w:abstractNumId w:val="21"/>
  </w:num>
  <w:num w:numId="35">
    <w:abstractNumId w:val="26"/>
  </w:num>
  <w:num w:numId="36">
    <w:abstractNumId w:val="3"/>
  </w:num>
  <w:num w:numId="37">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F3E"/>
    <w:rsid w:val="00015FF1"/>
    <w:rsid w:val="00017F7A"/>
    <w:rsid w:val="00022888"/>
    <w:rsid w:val="00051B09"/>
    <w:rsid w:val="00052173"/>
    <w:rsid w:val="00061050"/>
    <w:rsid w:val="0007081C"/>
    <w:rsid w:val="00070FDA"/>
    <w:rsid w:val="000A1C18"/>
    <w:rsid w:val="000A3C4D"/>
    <w:rsid w:val="000B1B19"/>
    <w:rsid w:val="000C3687"/>
    <w:rsid w:val="000D1C6E"/>
    <w:rsid w:val="000F19CC"/>
    <w:rsid w:val="000F288D"/>
    <w:rsid w:val="001054B7"/>
    <w:rsid w:val="00115B43"/>
    <w:rsid w:val="00145316"/>
    <w:rsid w:val="00157BCE"/>
    <w:rsid w:val="00174E8A"/>
    <w:rsid w:val="00176C35"/>
    <w:rsid w:val="001809F3"/>
    <w:rsid w:val="00190DFA"/>
    <w:rsid w:val="0019448D"/>
    <w:rsid w:val="00196BB5"/>
    <w:rsid w:val="001A6802"/>
    <w:rsid w:val="001B1618"/>
    <w:rsid w:val="001C2B6F"/>
    <w:rsid w:val="001C5F2D"/>
    <w:rsid w:val="001D351F"/>
    <w:rsid w:val="001D3BA7"/>
    <w:rsid w:val="001D5DAB"/>
    <w:rsid w:val="001E50FD"/>
    <w:rsid w:val="001F69CF"/>
    <w:rsid w:val="001F7D4E"/>
    <w:rsid w:val="002044F7"/>
    <w:rsid w:val="00205C39"/>
    <w:rsid w:val="00222BE0"/>
    <w:rsid w:val="00234EAD"/>
    <w:rsid w:val="00237DF1"/>
    <w:rsid w:val="00254CA9"/>
    <w:rsid w:val="00270B95"/>
    <w:rsid w:val="00273460"/>
    <w:rsid w:val="00277669"/>
    <w:rsid w:val="00287403"/>
    <w:rsid w:val="00296EAF"/>
    <w:rsid w:val="002A3C03"/>
    <w:rsid w:val="002A605E"/>
    <w:rsid w:val="002C003D"/>
    <w:rsid w:val="002C207C"/>
    <w:rsid w:val="002D06E6"/>
    <w:rsid w:val="002D37B9"/>
    <w:rsid w:val="002D66C0"/>
    <w:rsid w:val="002E4A30"/>
    <w:rsid w:val="002F13B5"/>
    <w:rsid w:val="002F33D2"/>
    <w:rsid w:val="002F4FD5"/>
    <w:rsid w:val="002F6437"/>
    <w:rsid w:val="003022A6"/>
    <w:rsid w:val="0030661D"/>
    <w:rsid w:val="0031639F"/>
    <w:rsid w:val="003852D6"/>
    <w:rsid w:val="00387744"/>
    <w:rsid w:val="003A3FA0"/>
    <w:rsid w:val="003C6E72"/>
    <w:rsid w:val="003E238B"/>
    <w:rsid w:val="003E3E58"/>
    <w:rsid w:val="003F0F71"/>
    <w:rsid w:val="00413B34"/>
    <w:rsid w:val="0042383A"/>
    <w:rsid w:val="00434E42"/>
    <w:rsid w:val="004413E9"/>
    <w:rsid w:val="00444741"/>
    <w:rsid w:val="00446985"/>
    <w:rsid w:val="004579B3"/>
    <w:rsid w:val="004760DA"/>
    <w:rsid w:val="00480EC8"/>
    <w:rsid w:val="00496E64"/>
    <w:rsid w:val="004A7B58"/>
    <w:rsid w:val="004D7475"/>
    <w:rsid w:val="004E516C"/>
    <w:rsid w:val="004E6DA0"/>
    <w:rsid w:val="004E7F7F"/>
    <w:rsid w:val="005220AF"/>
    <w:rsid w:val="005247F0"/>
    <w:rsid w:val="0054754E"/>
    <w:rsid w:val="00552735"/>
    <w:rsid w:val="00554371"/>
    <w:rsid w:val="00572079"/>
    <w:rsid w:val="00575B8C"/>
    <w:rsid w:val="005B1E72"/>
    <w:rsid w:val="005B3CC1"/>
    <w:rsid w:val="005D4BB0"/>
    <w:rsid w:val="00617208"/>
    <w:rsid w:val="006216CF"/>
    <w:rsid w:val="0062474D"/>
    <w:rsid w:val="00636594"/>
    <w:rsid w:val="006413EC"/>
    <w:rsid w:val="00645874"/>
    <w:rsid w:val="00652889"/>
    <w:rsid w:val="006719BD"/>
    <w:rsid w:val="00672665"/>
    <w:rsid w:val="006B7347"/>
    <w:rsid w:val="006B7A13"/>
    <w:rsid w:val="006C0A29"/>
    <w:rsid w:val="006E562B"/>
    <w:rsid w:val="006E6A8E"/>
    <w:rsid w:val="006F3477"/>
    <w:rsid w:val="00700242"/>
    <w:rsid w:val="00710E55"/>
    <w:rsid w:val="00737239"/>
    <w:rsid w:val="00762280"/>
    <w:rsid w:val="00767160"/>
    <w:rsid w:val="0077077D"/>
    <w:rsid w:val="00770A9E"/>
    <w:rsid w:val="00774FC0"/>
    <w:rsid w:val="007842DF"/>
    <w:rsid w:val="007C4E70"/>
    <w:rsid w:val="007D0E5F"/>
    <w:rsid w:val="007F0EA1"/>
    <w:rsid w:val="007F4A4D"/>
    <w:rsid w:val="00815FEC"/>
    <w:rsid w:val="00816A6A"/>
    <w:rsid w:val="00820D77"/>
    <w:rsid w:val="00833B66"/>
    <w:rsid w:val="008470C2"/>
    <w:rsid w:val="00861FB5"/>
    <w:rsid w:val="008B57EF"/>
    <w:rsid w:val="008C2E1F"/>
    <w:rsid w:val="008D7A5F"/>
    <w:rsid w:val="008F5EC9"/>
    <w:rsid w:val="00900ECF"/>
    <w:rsid w:val="009034EA"/>
    <w:rsid w:val="009214B5"/>
    <w:rsid w:val="00930CFB"/>
    <w:rsid w:val="00930DEA"/>
    <w:rsid w:val="0096250C"/>
    <w:rsid w:val="00963A85"/>
    <w:rsid w:val="0096707C"/>
    <w:rsid w:val="009718C5"/>
    <w:rsid w:val="009815F0"/>
    <w:rsid w:val="009B174F"/>
    <w:rsid w:val="009B5A3C"/>
    <w:rsid w:val="009C4738"/>
    <w:rsid w:val="00A01EAD"/>
    <w:rsid w:val="00A04017"/>
    <w:rsid w:val="00A049FC"/>
    <w:rsid w:val="00A313A9"/>
    <w:rsid w:val="00A36740"/>
    <w:rsid w:val="00A375BC"/>
    <w:rsid w:val="00A8111C"/>
    <w:rsid w:val="00A81D8F"/>
    <w:rsid w:val="00AA7102"/>
    <w:rsid w:val="00AB2E5E"/>
    <w:rsid w:val="00AD5A55"/>
    <w:rsid w:val="00AD6ACC"/>
    <w:rsid w:val="00AD70F9"/>
    <w:rsid w:val="00AE25CC"/>
    <w:rsid w:val="00B24F7A"/>
    <w:rsid w:val="00B47B29"/>
    <w:rsid w:val="00B5185E"/>
    <w:rsid w:val="00B60E32"/>
    <w:rsid w:val="00B62E7B"/>
    <w:rsid w:val="00B65864"/>
    <w:rsid w:val="00B76ABC"/>
    <w:rsid w:val="00B76D4F"/>
    <w:rsid w:val="00B830E2"/>
    <w:rsid w:val="00B84DA4"/>
    <w:rsid w:val="00BB30D2"/>
    <w:rsid w:val="00BB53B8"/>
    <w:rsid w:val="00BB65A6"/>
    <w:rsid w:val="00BC2B5B"/>
    <w:rsid w:val="00BC7C91"/>
    <w:rsid w:val="00BD35E2"/>
    <w:rsid w:val="00BE03EF"/>
    <w:rsid w:val="00BE1799"/>
    <w:rsid w:val="00BF047B"/>
    <w:rsid w:val="00C35971"/>
    <w:rsid w:val="00C3790C"/>
    <w:rsid w:val="00C636EA"/>
    <w:rsid w:val="00C70A19"/>
    <w:rsid w:val="00C76D4F"/>
    <w:rsid w:val="00C87809"/>
    <w:rsid w:val="00C9608A"/>
    <w:rsid w:val="00CA3DBC"/>
    <w:rsid w:val="00CA56B6"/>
    <w:rsid w:val="00CB079F"/>
    <w:rsid w:val="00CC2549"/>
    <w:rsid w:val="00CC7053"/>
    <w:rsid w:val="00CF51A7"/>
    <w:rsid w:val="00D10C4E"/>
    <w:rsid w:val="00D207A2"/>
    <w:rsid w:val="00D2625F"/>
    <w:rsid w:val="00D448D9"/>
    <w:rsid w:val="00D44A67"/>
    <w:rsid w:val="00D50627"/>
    <w:rsid w:val="00D85474"/>
    <w:rsid w:val="00D86735"/>
    <w:rsid w:val="00D94378"/>
    <w:rsid w:val="00DA4C31"/>
    <w:rsid w:val="00DB231B"/>
    <w:rsid w:val="00DB380B"/>
    <w:rsid w:val="00DC4F33"/>
    <w:rsid w:val="00DF1DD4"/>
    <w:rsid w:val="00DF3333"/>
    <w:rsid w:val="00DF35DF"/>
    <w:rsid w:val="00E039B3"/>
    <w:rsid w:val="00E04716"/>
    <w:rsid w:val="00E10365"/>
    <w:rsid w:val="00E17309"/>
    <w:rsid w:val="00E238E7"/>
    <w:rsid w:val="00E32365"/>
    <w:rsid w:val="00E41F3E"/>
    <w:rsid w:val="00E47120"/>
    <w:rsid w:val="00E6251F"/>
    <w:rsid w:val="00E63008"/>
    <w:rsid w:val="00E631C7"/>
    <w:rsid w:val="00E67F27"/>
    <w:rsid w:val="00EA06B0"/>
    <w:rsid w:val="00EA17A1"/>
    <w:rsid w:val="00EA3769"/>
    <w:rsid w:val="00EB4C6F"/>
    <w:rsid w:val="00EB51D1"/>
    <w:rsid w:val="00EB6BED"/>
    <w:rsid w:val="00EB79E0"/>
    <w:rsid w:val="00EF2429"/>
    <w:rsid w:val="00EF325B"/>
    <w:rsid w:val="00EF7E48"/>
    <w:rsid w:val="00F11570"/>
    <w:rsid w:val="00F22EDD"/>
    <w:rsid w:val="00F51436"/>
    <w:rsid w:val="00F556F2"/>
    <w:rsid w:val="00F613CC"/>
    <w:rsid w:val="00F67E3F"/>
    <w:rsid w:val="00F77464"/>
    <w:rsid w:val="00F77BEF"/>
    <w:rsid w:val="00F84D45"/>
    <w:rsid w:val="00F9130A"/>
    <w:rsid w:val="00F97939"/>
    <w:rsid w:val="00FA7A4C"/>
    <w:rsid w:val="00FB4847"/>
    <w:rsid w:val="00FD09A2"/>
    <w:rsid w:val="00FE129B"/>
    <w:rsid w:val="00FF3C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73729"/>
    <o:shapelayout v:ext="edit">
      <o:idmap v:ext="edit" data="1"/>
    </o:shapelayout>
  </w:shapeDefaults>
  <w:decimalSymbol w:val="."/>
  <w:listSeparator w:val=","/>
  <w14:docId w14:val="530A5AC5"/>
  <w15:chartTrackingRefBased/>
  <w15:docId w15:val="{834FF955-8E7A-4366-8216-EA2BB6CE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F5EC9"/>
    <w:pPr>
      <w:spacing w:after="0" w:line="240" w:lineRule="auto"/>
    </w:pPr>
    <w:rPr>
      <w:rFonts w:ascii="Times New Roman" w:eastAsia="Times New Roman" w:hAnsi="Times New Roman" w:cs="Times New Roman"/>
      <w:sz w:val="24"/>
      <w:szCs w:val="24"/>
      <w:lang w:eastAsia="en-GB"/>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I"/>
    <w:basedOn w:val="Normal"/>
    <w:next w:val="Normal"/>
    <w:link w:val="Heading1Char"/>
    <w:uiPriority w:val="9"/>
    <w:qFormat/>
    <w:rsid w:val="00E41F3E"/>
    <w:pPr>
      <w:keepNext/>
      <w:jc w:val="center"/>
      <w:outlineLvl w:val="0"/>
    </w:pPr>
    <w:rPr>
      <w:b/>
      <w:snapToGrid w:val="0"/>
      <w:sz w:val="22"/>
      <w:szCs w:val="20"/>
      <w:lang w:eastAsia="en-US"/>
    </w:rPr>
  </w:style>
  <w:style w:type="paragraph" w:styleId="Heading2">
    <w:name w:val="heading 2"/>
    <w:aliases w:val="KJL:1st Level,Heading Two,h2,(1.1,1.2,1.3 etc),Prophead 2,2,RFP Heading 2,Activity,l2,H2,Major,PARA2,headi,heading2,h21,h22,21,1.1 Heading 2,h211,h23,h212,h24,h213,h221,h2111,h231,h2121,paragraaf titel,Lev 2,lev2,Outline2,HD2,PIP Head 2,m,2m,l"/>
    <w:basedOn w:val="Normal"/>
    <w:next w:val="Normal"/>
    <w:link w:val="Heading2Char"/>
    <w:uiPriority w:val="9"/>
    <w:qFormat/>
    <w:rsid w:val="00E41F3E"/>
    <w:pPr>
      <w:keepNext/>
      <w:spacing w:before="240" w:after="60"/>
      <w:outlineLvl w:val="1"/>
    </w:pPr>
    <w:rPr>
      <w:rFonts w:ascii="Arial" w:hAnsi="Arial" w:cs="Arial"/>
      <w:b/>
      <w:bCs/>
      <w:i/>
      <w:iCs/>
      <w:sz w:val="28"/>
      <w:szCs w:val="28"/>
    </w:rPr>
  </w:style>
  <w:style w:type="paragraph" w:styleId="Heading3">
    <w:name w:val="heading 3"/>
    <w:aliases w:val="Heading 3 Char1,Heading 3 Char Char,Heading 3 Char1 Char Char,Heading 3 Char Char Char Char,Heading 3 Char1 Char Char Char Char,Heading 3 Char Char Char Char Char Char,Heading 3 Char1 Char Char Char Char Char Char,Minor,Para Heading 3,h3,h31"/>
    <w:basedOn w:val="Normal"/>
    <w:next w:val="Normal"/>
    <w:link w:val="Heading3Char"/>
    <w:uiPriority w:val="9"/>
    <w:semiHidden/>
    <w:unhideWhenUsed/>
    <w:qFormat/>
    <w:rsid w:val="000B1B19"/>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aliases w:val="Heading 4 Char1 Char,Heading 4 Char Char Char,Heading 4 Char1 Char Char Char,Heading 4 Char Char Char Char Char,Heading 4 Char1 Char Char Char Char Char,Heading 4 Char Char Char Char Char Char Char,4 Char Char Char,h4,H41,H42,H43,H44,H45,H46,H"/>
    <w:basedOn w:val="Normal"/>
    <w:next w:val="Normal"/>
    <w:link w:val="Heading4Char"/>
    <w:uiPriority w:val="9"/>
    <w:qFormat/>
    <w:rsid w:val="00E41F3E"/>
    <w:pPr>
      <w:keepNext/>
      <w:spacing w:before="240" w:after="60"/>
      <w:outlineLvl w:val="3"/>
    </w:pPr>
    <w:rPr>
      <w:b/>
      <w:bCs/>
      <w:sz w:val="28"/>
      <w:szCs w:val="28"/>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d"/>
    <w:basedOn w:val="Normal"/>
    <w:link w:val="Heading5Char"/>
    <w:uiPriority w:val="9"/>
    <w:semiHidden/>
    <w:unhideWhenUsed/>
    <w:qFormat/>
    <w:rsid w:val="003E238B"/>
    <w:pPr>
      <w:keepNext/>
      <w:tabs>
        <w:tab w:val="num" w:pos="1434"/>
      </w:tabs>
      <w:ind w:left="1434" w:hanging="1008"/>
      <w:outlineLvl w:val="4"/>
    </w:pPr>
    <w:rPr>
      <w:rFonts w:ascii="Arial Narrow" w:eastAsiaTheme="minorHAnsi" w:hAnsi="Arial Narrow"/>
      <w:lang w:eastAsia="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uiPriority w:val="9"/>
    <w:qFormat/>
    <w:rsid w:val="00E41F3E"/>
    <w:pPr>
      <w:spacing w:before="240" w:after="60"/>
      <w:outlineLvl w:val="5"/>
    </w:pPr>
    <w:rPr>
      <w:b/>
      <w:bCs/>
      <w:sz w:val="22"/>
      <w:szCs w:val="22"/>
    </w:rPr>
  </w:style>
  <w:style w:type="paragraph" w:styleId="Heading7">
    <w:name w:val="heading 7"/>
    <w:basedOn w:val="Normal"/>
    <w:link w:val="Heading7Char"/>
    <w:uiPriority w:val="9"/>
    <w:semiHidden/>
    <w:unhideWhenUsed/>
    <w:qFormat/>
    <w:rsid w:val="003E238B"/>
    <w:pPr>
      <w:tabs>
        <w:tab w:val="num" w:pos="1296"/>
      </w:tabs>
      <w:spacing w:before="240" w:after="60"/>
      <w:ind w:left="1296" w:hanging="1296"/>
      <w:outlineLvl w:val="6"/>
    </w:pPr>
    <w:rPr>
      <w:rFonts w:eastAsiaTheme="minorHAnsi"/>
      <w:lang w:eastAsia="en-US"/>
    </w:rPr>
  </w:style>
  <w:style w:type="paragraph" w:styleId="Heading8">
    <w:name w:val="heading 8"/>
    <w:basedOn w:val="Normal"/>
    <w:link w:val="Heading8Char"/>
    <w:uiPriority w:val="9"/>
    <w:semiHidden/>
    <w:unhideWhenUsed/>
    <w:qFormat/>
    <w:rsid w:val="003E238B"/>
    <w:pPr>
      <w:tabs>
        <w:tab w:val="num" w:pos="1440"/>
      </w:tabs>
      <w:spacing w:before="240" w:after="60"/>
      <w:ind w:left="1440" w:hanging="1440"/>
      <w:outlineLvl w:val="7"/>
    </w:pPr>
    <w:rPr>
      <w:rFonts w:eastAsiaTheme="minorHAnsi"/>
      <w:i/>
      <w:iCs/>
      <w:lang w:eastAsia="en-US"/>
    </w:rPr>
  </w:style>
  <w:style w:type="paragraph" w:styleId="Heading9">
    <w:name w:val="heading 9"/>
    <w:basedOn w:val="Normal"/>
    <w:link w:val="Heading9Char"/>
    <w:uiPriority w:val="9"/>
    <w:semiHidden/>
    <w:unhideWhenUsed/>
    <w:qFormat/>
    <w:rsid w:val="003E238B"/>
    <w:pPr>
      <w:tabs>
        <w:tab w:val="num" w:pos="1584"/>
      </w:tabs>
      <w:spacing w:before="240" w:after="60"/>
      <w:ind w:left="1584" w:hanging="1584"/>
      <w:outlineLvl w:val="8"/>
    </w:pPr>
    <w:rPr>
      <w:rFonts w:ascii="Arial" w:eastAsiaTheme="minorHAnsi" w:hAnsi="Arial"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basedOn w:val="DefaultParagraphFont"/>
    <w:link w:val="Heading1"/>
    <w:rsid w:val="00E41F3E"/>
    <w:rPr>
      <w:rFonts w:ascii="Times New Roman" w:eastAsia="Times New Roman" w:hAnsi="Times New Roman" w:cs="Times New Roman"/>
      <w:b/>
      <w:snapToGrid w:val="0"/>
      <w:szCs w:val="20"/>
    </w:rPr>
  </w:style>
  <w:style w:type="character" w:customStyle="1" w:styleId="Heading2Char">
    <w:name w:val="Heading 2 Char"/>
    <w:aliases w:val="KJL:1st Level Char,Heading Two Char,h2 Char,(1.1 Char,1.2 Char,1.3 etc) Char,Prophead 2 Char,2 Char,RFP Heading 2 Char,Activity Char,l2 Char,H2 Char,Major Char,PARA2 Char,headi Char,heading2 Char,h21 Char,h22 Char,21 Char,h211 Char,m Char"/>
    <w:basedOn w:val="DefaultParagraphFont"/>
    <w:link w:val="Heading2"/>
    <w:rsid w:val="00E41F3E"/>
    <w:rPr>
      <w:rFonts w:ascii="Arial" w:eastAsia="Times New Roman" w:hAnsi="Arial" w:cs="Arial"/>
      <w:b/>
      <w:bCs/>
      <w:i/>
      <w:iCs/>
      <w:sz w:val="28"/>
      <w:szCs w:val="28"/>
      <w:lang w:eastAsia="en-GB"/>
    </w:rPr>
  </w:style>
  <w:style w:type="character" w:customStyle="1" w:styleId="Heading4Char">
    <w:name w:val="Heading 4 Char"/>
    <w:aliases w:val="Heading 4 Char1 Char Char,Heading 4 Char Char Char Char,Heading 4 Char1 Char Char Char Char,Heading 4 Char Char Char Char Char Char,Heading 4 Char1 Char Char Char Char Char Char,Heading 4 Char Char Char Char Char Char Char Char,h4 Char"/>
    <w:basedOn w:val="DefaultParagraphFont"/>
    <w:link w:val="Heading4"/>
    <w:rsid w:val="00E41F3E"/>
    <w:rPr>
      <w:rFonts w:ascii="Times New Roman" w:eastAsia="Times New Roman" w:hAnsi="Times New Roman" w:cs="Times New Roman"/>
      <w:b/>
      <w:bCs/>
      <w:sz w:val="28"/>
      <w:szCs w:val="28"/>
      <w:lang w:eastAsia="en-GB"/>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basedOn w:val="DefaultParagraphFont"/>
    <w:link w:val="Heading6"/>
    <w:rsid w:val="00E41F3E"/>
    <w:rPr>
      <w:rFonts w:ascii="Times New Roman" w:eastAsia="Times New Roman" w:hAnsi="Times New Roman" w:cs="Times New Roman"/>
      <w:b/>
      <w:bCs/>
      <w:lang w:eastAsia="en-GB"/>
    </w:rPr>
  </w:style>
  <w:style w:type="paragraph" w:styleId="Title">
    <w:name w:val="Title"/>
    <w:basedOn w:val="Normal"/>
    <w:link w:val="TitleChar"/>
    <w:qFormat/>
    <w:rsid w:val="00E41F3E"/>
    <w:pPr>
      <w:jc w:val="center"/>
    </w:pPr>
    <w:rPr>
      <w:b/>
      <w:snapToGrid w:val="0"/>
      <w:sz w:val="36"/>
      <w:szCs w:val="20"/>
      <w:lang w:eastAsia="en-US"/>
    </w:rPr>
  </w:style>
  <w:style w:type="character" w:customStyle="1" w:styleId="TitleChar">
    <w:name w:val="Title Char"/>
    <w:basedOn w:val="DefaultParagraphFont"/>
    <w:link w:val="Title"/>
    <w:rsid w:val="00E41F3E"/>
    <w:rPr>
      <w:rFonts w:ascii="Times New Roman" w:eastAsia="Times New Roman" w:hAnsi="Times New Roman" w:cs="Times New Roman"/>
      <w:b/>
      <w:snapToGrid w:val="0"/>
      <w:sz w:val="36"/>
      <w:szCs w:val="20"/>
    </w:rPr>
  </w:style>
  <w:style w:type="paragraph" w:styleId="Header">
    <w:name w:val="header"/>
    <w:basedOn w:val="Normal"/>
    <w:link w:val="HeaderChar"/>
    <w:uiPriority w:val="99"/>
    <w:rsid w:val="00E41F3E"/>
    <w:pPr>
      <w:tabs>
        <w:tab w:val="center" w:pos="4153"/>
        <w:tab w:val="right" w:pos="8306"/>
      </w:tabs>
    </w:pPr>
  </w:style>
  <w:style w:type="character" w:customStyle="1" w:styleId="HeaderChar">
    <w:name w:val="Header Char"/>
    <w:basedOn w:val="DefaultParagraphFont"/>
    <w:link w:val="Header"/>
    <w:uiPriority w:val="99"/>
    <w:rsid w:val="00E41F3E"/>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41F3E"/>
    <w:pPr>
      <w:tabs>
        <w:tab w:val="center" w:pos="4153"/>
        <w:tab w:val="right" w:pos="8306"/>
      </w:tabs>
    </w:pPr>
  </w:style>
  <w:style w:type="character" w:customStyle="1" w:styleId="FooterChar">
    <w:name w:val="Footer Char"/>
    <w:basedOn w:val="DefaultParagraphFont"/>
    <w:link w:val="Footer"/>
    <w:uiPriority w:val="99"/>
    <w:rsid w:val="00E41F3E"/>
    <w:rPr>
      <w:rFonts w:ascii="Times New Roman" w:eastAsia="Times New Roman" w:hAnsi="Times New Roman" w:cs="Times New Roman"/>
      <w:sz w:val="24"/>
      <w:szCs w:val="24"/>
      <w:lang w:eastAsia="en-GB"/>
    </w:rPr>
  </w:style>
  <w:style w:type="table" w:styleId="TableGrid">
    <w:name w:val="Table Grid"/>
    <w:basedOn w:val="TableNormal"/>
    <w:rsid w:val="00E41F3E"/>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E41F3E"/>
    <w:pPr>
      <w:jc w:val="center"/>
    </w:pPr>
    <w:rPr>
      <w:b/>
      <w:snapToGrid w:val="0"/>
      <w:szCs w:val="20"/>
      <w:lang w:eastAsia="en-US"/>
    </w:rPr>
  </w:style>
  <w:style w:type="character" w:customStyle="1" w:styleId="BodyTextChar">
    <w:name w:val="Body Text Char"/>
    <w:basedOn w:val="DefaultParagraphFont"/>
    <w:link w:val="BodyText"/>
    <w:rsid w:val="00E41F3E"/>
    <w:rPr>
      <w:rFonts w:ascii="Times New Roman" w:eastAsia="Times New Roman" w:hAnsi="Times New Roman" w:cs="Times New Roman"/>
      <w:b/>
      <w:snapToGrid w:val="0"/>
      <w:sz w:val="24"/>
      <w:szCs w:val="20"/>
    </w:rPr>
  </w:style>
  <w:style w:type="paragraph" w:styleId="BodyText3">
    <w:name w:val="Body Text 3"/>
    <w:basedOn w:val="Normal"/>
    <w:link w:val="BodyText3Char"/>
    <w:rsid w:val="00E41F3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rFonts w:ascii="Arial" w:hAnsi="Arial"/>
      <w:sz w:val="20"/>
      <w:szCs w:val="20"/>
      <w:lang w:val="en-US"/>
    </w:rPr>
  </w:style>
  <w:style w:type="character" w:customStyle="1" w:styleId="BodyText3Char">
    <w:name w:val="Body Text 3 Char"/>
    <w:basedOn w:val="DefaultParagraphFont"/>
    <w:link w:val="BodyText3"/>
    <w:rsid w:val="00E41F3E"/>
    <w:rPr>
      <w:rFonts w:ascii="Arial" w:eastAsia="Times New Roman" w:hAnsi="Arial" w:cs="Times New Roman"/>
      <w:sz w:val="20"/>
      <w:szCs w:val="20"/>
      <w:lang w:val="en-US" w:eastAsia="en-GB"/>
    </w:rPr>
  </w:style>
  <w:style w:type="paragraph" w:styleId="z-TopofForm">
    <w:name w:val="HTML Top of Form"/>
    <w:basedOn w:val="Normal"/>
    <w:next w:val="Normal"/>
    <w:link w:val="z-TopofFormChar"/>
    <w:hidden/>
    <w:rsid w:val="00E41F3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E41F3E"/>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rsid w:val="00E41F3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E41F3E"/>
    <w:rPr>
      <w:rFonts w:ascii="Arial" w:eastAsia="Times New Roman" w:hAnsi="Arial" w:cs="Arial"/>
      <w:vanish/>
      <w:sz w:val="16"/>
      <w:szCs w:val="16"/>
      <w:lang w:eastAsia="en-GB"/>
    </w:rPr>
  </w:style>
  <w:style w:type="character" w:styleId="PageNumber">
    <w:name w:val="page number"/>
    <w:basedOn w:val="DefaultParagraphFont"/>
    <w:rsid w:val="00E41F3E"/>
  </w:style>
  <w:style w:type="paragraph" w:customStyle="1" w:styleId="spa4">
    <w:name w:val="spa4"/>
    <w:basedOn w:val="Normal"/>
    <w:rsid w:val="00E41F3E"/>
    <w:pPr>
      <w:spacing w:before="120" w:after="60"/>
      <w:ind w:left="720"/>
    </w:pPr>
    <w:rPr>
      <w:rFonts w:ascii="Arial" w:hAnsi="Arial" w:cs="Arial"/>
      <w:sz w:val="20"/>
      <w:szCs w:val="20"/>
    </w:rPr>
  </w:style>
  <w:style w:type="paragraph" w:styleId="ListParagraph">
    <w:name w:val="List Paragraph"/>
    <w:basedOn w:val="Normal"/>
    <w:uiPriority w:val="34"/>
    <w:qFormat/>
    <w:rsid w:val="00E41F3E"/>
    <w:pPr>
      <w:ind w:left="720"/>
    </w:pPr>
  </w:style>
  <w:style w:type="paragraph" w:customStyle="1" w:styleId="Style1">
    <w:name w:val="Style1"/>
    <w:basedOn w:val="Normal"/>
    <w:rsid w:val="00E41F3E"/>
    <w:pPr>
      <w:spacing w:line="240" w:lineRule="exact"/>
    </w:pPr>
    <w:rPr>
      <w:sz w:val="20"/>
      <w:szCs w:val="20"/>
    </w:rPr>
  </w:style>
  <w:style w:type="paragraph" w:styleId="BodyTextFirstIndent">
    <w:name w:val="Body Text First Indent"/>
    <w:basedOn w:val="BodyText"/>
    <w:link w:val="BodyTextFirstIndentChar"/>
    <w:rsid w:val="00E41F3E"/>
    <w:pPr>
      <w:spacing w:after="120"/>
      <w:ind w:firstLine="210"/>
      <w:jc w:val="left"/>
    </w:pPr>
    <w:rPr>
      <w:b w:val="0"/>
      <w:snapToGrid/>
      <w:szCs w:val="24"/>
      <w:lang w:eastAsia="en-GB"/>
    </w:rPr>
  </w:style>
  <w:style w:type="character" w:customStyle="1" w:styleId="BodyTextFirstIndentChar">
    <w:name w:val="Body Text First Indent Char"/>
    <w:basedOn w:val="BodyTextChar"/>
    <w:link w:val="BodyTextFirstIndent"/>
    <w:rsid w:val="00E41F3E"/>
    <w:rPr>
      <w:rFonts w:ascii="Times New Roman" w:eastAsia="Times New Roman" w:hAnsi="Times New Roman" w:cs="Times New Roman"/>
      <w:b w:val="0"/>
      <w:snapToGrid/>
      <w:sz w:val="24"/>
      <w:szCs w:val="24"/>
      <w:lang w:eastAsia="en-GB"/>
    </w:rPr>
  </w:style>
  <w:style w:type="paragraph" w:styleId="BodyTextIndent2">
    <w:name w:val="Body Text Indent 2"/>
    <w:basedOn w:val="Normal"/>
    <w:link w:val="BodyTextIndent2Char"/>
    <w:rsid w:val="00E41F3E"/>
    <w:pPr>
      <w:spacing w:after="120" w:line="480" w:lineRule="auto"/>
      <w:ind w:left="283"/>
    </w:pPr>
  </w:style>
  <w:style w:type="character" w:customStyle="1" w:styleId="BodyTextIndent2Char">
    <w:name w:val="Body Text Indent 2 Char"/>
    <w:basedOn w:val="DefaultParagraphFont"/>
    <w:link w:val="BodyTextIndent2"/>
    <w:rsid w:val="00E41F3E"/>
    <w:rPr>
      <w:rFonts w:ascii="Times New Roman" w:eastAsia="Times New Roman" w:hAnsi="Times New Roman" w:cs="Times New Roman"/>
      <w:sz w:val="24"/>
      <w:szCs w:val="24"/>
      <w:lang w:eastAsia="en-GB"/>
    </w:rPr>
  </w:style>
  <w:style w:type="paragraph" w:customStyle="1" w:styleId="HeadingJosh">
    <w:name w:val="Heading Josh"/>
    <w:basedOn w:val="Normal"/>
    <w:rsid w:val="00E41F3E"/>
    <w:pPr>
      <w:numPr>
        <w:numId w:val="9"/>
      </w:numPr>
    </w:pPr>
    <w:rPr>
      <w:rFonts w:ascii="Arial" w:hAnsi="Arial"/>
      <w:b/>
      <w:lang w:eastAsia="en-US"/>
    </w:rPr>
  </w:style>
  <w:style w:type="paragraph" w:styleId="BalloonText">
    <w:name w:val="Balloon Text"/>
    <w:basedOn w:val="Normal"/>
    <w:link w:val="BalloonTextChar"/>
    <w:uiPriority w:val="99"/>
    <w:semiHidden/>
    <w:unhideWhenUsed/>
    <w:rsid w:val="00E41F3E"/>
    <w:rPr>
      <w:rFonts w:ascii="Tahoma" w:hAnsi="Tahoma" w:cs="Tahoma"/>
      <w:sz w:val="16"/>
      <w:szCs w:val="16"/>
    </w:rPr>
  </w:style>
  <w:style w:type="character" w:customStyle="1" w:styleId="BalloonTextChar">
    <w:name w:val="Balloon Text Char"/>
    <w:basedOn w:val="DefaultParagraphFont"/>
    <w:link w:val="BalloonText"/>
    <w:uiPriority w:val="99"/>
    <w:semiHidden/>
    <w:rsid w:val="00E41F3E"/>
    <w:rPr>
      <w:rFonts w:ascii="Tahoma" w:eastAsia="Times New Roman" w:hAnsi="Tahoma" w:cs="Tahoma"/>
      <w:sz w:val="16"/>
      <w:szCs w:val="16"/>
      <w:lang w:eastAsia="en-GB"/>
    </w:rPr>
  </w:style>
  <w:style w:type="character" w:styleId="CommentReference">
    <w:name w:val="annotation reference"/>
    <w:uiPriority w:val="99"/>
    <w:unhideWhenUsed/>
    <w:rsid w:val="00E41F3E"/>
    <w:rPr>
      <w:sz w:val="16"/>
      <w:szCs w:val="16"/>
    </w:rPr>
  </w:style>
  <w:style w:type="paragraph" w:styleId="CommentText">
    <w:name w:val="annotation text"/>
    <w:basedOn w:val="Normal"/>
    <w:link w:val="CommentTextChar"/>
    <w:uiPriority w:val="99"/>
    <w:semiHidden/>
    <w:unhideWhenUsed/>
    <w:rsid w:val="00E41F3E"/>
    <w:rPr>
      <w:sz w:val="20"/>
      <w:szCs w:val="20"/>
    </w:rPr>
  </w:style>
  <w:style w:type="character" w:customStyle="1" w:styleId="CommentTextChar">
    <w:name w:val="Comment Text Char"/>
    <w:basedOn w:val="DefaultParagraphFont"/>
    <w:link w:val="CommentText"/>
    <w:uiPriority w:val="99"/>
    <w:semiHidden/>
    <w:rsid w:val="00E41F3E"/>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E41F3E"/>
    <w:rPr>
      <w:b/>
      <w:bCs/>
    </w:rPr>
  </w:style>
  <w:style w:type="character" w:customStyle="1" w:styleId="CommentSubjectChar">
    <w:name w:val="Comment Subject Char"/>
    <w:basedOn w:val="CommentTextChar"/>
    <w:link w:val="CommentSubject"/>
    <w:uiPriority w:val="99"/>
    <w:semiHidden/>
    <w:rsid w:val="00E41F3E"/>
    <w:rPr>
      <w:rFonts w:ascii="Times New Roman" w:eastAsia="Times New Roman" w:hAnsi="Times New Roman" w:cs="Times New Roman"/>
      <w:b/>
      <w:bCs/>
      <w:sz w:val="20"/>
      <w:szCs w:val="20"/>
      <w:lang w:eastAsia="en-GB"/>
    </w:rPr>
  </w:style>
  <w:style w:type="paragraph" w:customStyle="1" w:styleId="CharChar1">
    <w:name w:val="Char Char1"/>
    <w:basedOn w:val="Normal"/>
    <w:semiHidden/>
    <w:rsid w:val="00E41F3E"/>
    <w:pPr>
      <w:spacing w:after="160" w:line="240" w:lineRule="exact"/>
    </w:pPr>
    <w:rPr>
      <w:rFonts w:ascii="Verdana" w:hAnsi="Verdana"/>
      <w:szCs w:val="20"/>
      <w:lang w:val="en-US" w:eastAsia="en-US"/>
    </w:rPr>
  </w:style>
  <w:style w:type="character" w:styleId="Hyperlink">
    <w:name w:val="Hyperlink"/>
    <w:uiPriority w:val="99"/>
    <w:unhideWhenUsed/>
    <w:rsid w:val="00E41F3E"/>
    <w:rPr>
      <w:color w:val="0000FF"/>
      <w:u w:val="single"/>
    </w:rPr>
  </w:style>
  <w:style w:type="character" w:customStyle="1" w:styleId="Heading3Char">
    <w:name w:val="Heading 3 Char"/>
    <w:aliases w:val="Heading 3 Char1 Char,Heading 3 Char Char Char,Heading 3 Char1 Char Char Char,Heading 3 Char Char Char Char Char,Heading 3 Char1 Char Char Char Char Char,Heading 3 Char Char Char Char Char Char Char,Minor Char,Para Heading 3 Char,h3 Char"/>
    <w:basedOn w:val="DefaultParagraphFont"/>
    <w:link w:val="Heading3"/>
    <w:uiPriority w:val="9"/>
    <w:semiHidden/>
    <w:rsid w:val="000B1B19"/>
    <w:rPr>
      <w:rFonts w:asciiTheme="majorHAnsi" w:eastAsiaTheme="majorEastAsia" w:hAnsiTheme="majorHAnsi" w:cstheme="majorBidi"/>
      <w:color w:val="1F4D78" w:themeColor="accent1" w:themeShade="7F"/>
      <w:sz w:val="24"/>
      <w:szCs w:val="24"/>
      <w:lang w:eastAsia="en-GB"/>
    </w:rPr>
  </w:style>
  <w:style w:type="character" w:customStyle="1" w:styleId="Heading5Char">
    <w:name w:val="Heading 5 Char"/>
    <w:aliases w:val="h5 Char,Heading 5(unused) Char,Level 3 - (i) Char,H5 Char,Roman list Char,H51 Char,Appendix A to X Char,Heading 5   Appendix A to X Char,PR13 Char,Second Subheading Char,i) ii) iii) Char,Lev 5 Char,Level 3 - i Char,5 Char,l5 Char,sb Char"/>
    <w:basedOn w:val="DefaultParagraphFont"/>
    <w:link w:val="Heading5"/>
    <w:uiPriority w:val="9"/>
    <w:semiHidden/>
    <w:rsid w:val="003E238B"/>
    <w:rPr>
      <w:rFonts w:ascii="Arial Narrow" w:hAnsi="Arial Narrow" w:cs="Times New Roman"/>
      <w:sz w:val="24"/>
      <w:szCs w:val="24"/>
    </w:rPr>
  </w:style>
  <w:style w:type="character" w:customStyle="1" w:styleId="Heading7Char">
    <w:name w:val="Heading 7 Char"/>
    <w:basedOn w:val="DefaultParagraphFont"/>
    <w:link w:val="Heading7"/>
    <w:uiPriority w:val="9"/>
    <w:semiHidden/>
    <w:rsid w:val="003E238B"/>
    <w:rPr>
      <w:rFonts w:ascii="Times New Roman" w:hAnsi="Times New Roman" w:cs="Times New Roman"/>
      <w:sz w:val="24"/>
      <w:szCs w:val="24"/>
    </w:rPr>
  </w:style>
  <w:style w:type="character" w:customStyle="1" w:styleId="Heading8Char">
    <w:name w:val="Heading 8 Char"/>
    <w:basedOn w:val="DefaultParagraphFont"/>
    <w:link w:val="Heading8"/>
    <w:uiPriority w:val="9"/>
    <w:semiHidden/>
    <w:rsid w:val="003E238B"/>
    <w:rPr>
      <w:rFonts w:ascii="Times New Roman" w:hAnsi="Times New Roman" w:cs="Times New Roman"/>
      <w:i/>
      <w:iCs/>
      <w:sz w:val="24"/>
      <w:szCs w:val="24"/>
    </w:rPr>
  </w:style>
  <w:style w:type="character" w:customStyle="1" w:styleId="Heading9Char">
    <w:name w:val="Heading 9 Char"/>
    <w:basedOn w:val="DefaultParagraphFont"/>
    <w:link w:val="Heading9"/>
    <w:uiPriority w:val="9"/>
    <w:semiHidden/>
    <w:rsid w:val="003E238B"/>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83631">
      <w:bodyDiv w:val="1"/>
      <w:marLeft w:val="0"/>
      <w:marRight w:val="0"/>
      <w:marTop w:val="0"/>
      <w:marBottom w:val="0"/>
      <w:divBdr>
        <w:top w:val="none" w:sz="0" w:space="0" w:color="auto"/>
        <w:left w:val="none" w:sz="0" w:space="0" w:color="auto"/>
        <w:bottom w:val="none" w:sz="0" w:space="0" w:color="auto"/>
        <w:right w:val="none" w:sz="0" w:space="0" w:color="auto"/>
      </w:divBdr>
    </w:div>
    <w:div w:id="556476952">
      <w:bodyDiv w:val="1"/>
      <w:marLeft w:val="0"/>
      <w:marRight w:val="0"/>
      <w:marTop w:val="0"/>
      <w:marBottom w:val="0"/>
      <w:divBdr>
        <w:top w:val="none" w:sz="0" w:space="0" w:color="auto"/>
        <w:left w:val="none" w:sz="0" w:space="0" w:color="auto"/>
        <w:bottom w:val="none" w:sz="0" w:space="0" w:color="auto"/>
        <w:right w:val="none" w:sz="0" w:space="0" w:color="auto"/>
      </w:divBdr>
    </w:div>
    <w:div w:id="791366996">
      <w:bodyDiv w:val="1"/>
      <w:marLeft w:val="0"/>
      <w:marRight w:val="0"/>
      <w:marTop w:val="0"/>
      <w:marBottom w:val="0"/>
      <w:divBdr>
        <w:top w:val="none" w:sz="0" w:space="0" w:color="auto"/>
        <w:left w:val="none" w:sz="0" w:space="0" w:color="auto"/>
        <w:bottom w:val="none" w:sz="0" w:space="0" w:color="auto"/>
        <w:right w:val="none" w:sz="0" w:space="0" w:color="auto"/>
      </w:divBdr>
    </w:div>
    <w:div w:id="823744811">
      <w:bodyDiv w:val="1"/>
      <w:marLeft w:val="0"/>
      <w:marRight w:val="0"/>
      <w:marTop w:val="0"/>
      <w:marBottom w:val="0"/>
      <w:divBdr>
        <w:top w:val="none" w:sz="0" w:space="0" w:color="auto"/>
        <w:left w:val="none" w:sz="0" w:space="0" w:color="auto"/>
        <w:bottom w:val="none" w:sz="0" w:space="0" w:color="auto"/>
        <w:right w:val="none" w:sz="0" w:space="0" w:color="auto"/>
      </w:divBdr>
    </w:div>
    <w:div w:id="1007832426">
      <w:bodyDiv w:val="1"/>
      <w:marLeft w:val="0"/>
      <w:marRight w:val="0"/>
      <w:marTop w:val="0"/>
      <w:marBottom w:val="0"/>
      <w:divBdr>
        <w:top w:val="none" w:sz="0" w:space="0" w:color="auto"/>
        <w:left w:val="none" w:sz="0" w:space="0" w:color="auto"/>
        <w:bottom w:val="none" w:sz="0" w:space="0" w:color="auto"/>
        <w:right w:val="none" w:sz="0" w:space="0" w:color="auto"/>
      </w:divBdr>
    </w:div>
    <w:div w:id="1626233834">
      <w:bodyDiv w:val="1"/>
      <w:marLeft w:val="0"/>
      <w:marRight w:val="0"/>
      <w:marTop w:val="0"/>
      <w:marBottom w:val="0"/>
      <w:divBdr>
        <w:top w:val="none" w:sz="0" w:space="0" w:color="auto"/>
        <w:left w:val="none" w:sz="0" w:space="0" w:color="auto"/>
        <w:bottom w:val="none" w:sz="0" w:space="0" w:color="auto"/>
        <w:right w:val="none" w:sz="0" w:space="0" w:color="auto"/>
      </w:divBdr>
    </w:div>
    <w:div w:id="2131120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procurement@lowcarboncontracts.uk" TargetMode="External"/><Relationship Id="rId26" Type="http://schemas.openxmlformats.org/officeDocument/2006/relationships/header" Target="header10.xm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6.xml"/><Relationship Id="rId34" Type="http://schemas.openxmlformats.org/officeDocument/2006/relationships/header" Target="header18.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procurement@lowcarboncontracts.uk" TargetMode="External"/><Relationship Id="rId25" Type="http://schemas.openxmlformats.org/officeDocument/2006/relationships/header" Target="header9.xml"/><Relationship Id="rId33" Type="http://schemas.openxmlformats.org/officeDocument/2006/relationships/header" Target="header17.xml"/><Relationship Id="rId38" Type="http://schemas.openxmlformats.org/officeDocument/2006/relationships/header" Target="header22.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32" Type="http://schemas.openxmlformats.org/officeDocument/2006/relationships/header" Target="header16.xml"/><Relationship Id="rId37" Type="http://schemas.openxmlformats.org/officeDocument/2006/relationships/header" Target="header2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lowcarboncontracts.uk" TargetMode="External"/><Relationship Id="rId28" Type="http://schemas.openxmlformats.org/officeDocument/2006/relationships/header" Target="header12.xml"/><Relationship Id="rId36" Type="http://schemas.openxmlformats.org/officeDocument/2006/relationships/header" Target="header20.xml"/><Relationship Id="rId10" Type="http://schemas.openxmlformats.org/officeDocument/2006/relationships/endnotes" Target="endnotes.xml"/><Relationship Id="rId19" Type="http://schemas.openxmlformats.org/officeDocument/2006/relationships/hyperlink" Target="mailto:carol.lin@lowcarboncontracts.uk" TargetMode="External"/><Relationship Id="rId31" Type="http://schemas.openxmlformats.org/officeDocument/2006/relationships/header" Target="header1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4.xml"/><Relationship Id="rId35" Type="http://schemas.openxmlformats.org/officeDocument/2006/relationships/header" Target="header1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AF61EDF035A644AFA8D74E2583764D" ma:contentTypeVersion="0" ma:contentTypeDescription="Create a new document." ma:contentTypeScope="" ma:versionID="2c84da8674c2bfa810b2a11cf21fd5a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F1F9E-85FF-413F-BD12-656137C0EEB1}">
  <ds:schemaRefs>
    <ds:schemaRef ds:uri="http://schemas.microsoft.com/sharepoint/v3/contenttype/forms"/>
  </ds:schemaRefs>
</ds:datastoreItem>
</file>

<file path=customXml/itemProps2.xml><?xml version="1.0" encoding="utf-8"?>
<ds:datastoreItem xmlns:ds="http://schemas.openxmlformats.org/officeDocument/2006/customXml" ds:itemID="{3925D697-C8DF-46F4-8ECA-3581BD82C2EC}">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E416F888-277E-40B1-A665-6DA97E5419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72F8277-2279-4438-9D11-895ABE38A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27</Pages>
  <Words>6152</Words>
  <Characters>35067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Vneeta Bariana</dc:creator>
  <cp:keywords/>
  <dc:description/>
  <cp:lastModifiedBy>Carol Lin</cp:lastModifiedBy>
  <cp:revision>10</cp:revision>
  <cp:lastPrinted>2017-10-13T09:30:00Z</cp:lastPrinted>
  <dcterms:created xsi:type="dcterms:W3CDTF">2017-10-13T08:05:00Z</dcterms:created>
  <dcterms:modified xsi:type="dcterms:W3CDTF">2017-10-13T09:34:00Z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0x010100B3AF61EDF035A644AFA8D74E2583764D</vt:lpwstr>
  </property>
</Properties>
</file>