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033CE" w14:textId="5A79ED8C" w:rsidR="00735F62" w:rsidRDefault="00735F62" w:rsidP="00D12551">
      <w:pPr>
        <w:rPr>
          <w:rFonts w:cs="Arial"/>
        </w:rPr>
      </w:pPr>
      <w:r>
        <w:rPr>
          <w:rFonts w:cs="Arial"/>
        </w:rPr>
        <w:t>Project 653.</w:t>
      </w:r>
    </w:p>
    <w:p w14:paraId="129AEADB" w14:textId="0F4F9BBD" w:rsidR="00735F62" w:rsidRPr="00735F62" w:rsidRDefault="00735F62" w:rsidP="00D12551">
      <w:pPr>
        <w:rPr>
          <w:rFonts w:cs="Arial"/>
          <w:b/>
          <w:sz w:val="28"/>
          <w:szCs w:val="28"/>
        </w:rPr>
      </w:pPr>
      <w:r w:rsidRPr="00735F62">
        <w:rPr>
          <w:rFonts w:cs="Arial"/>
          <w:b/>
          <w:sz w:val="28"/>
          <w:szCs w:val="28"/>
        </w:rPr>
        <w:t>NHS East Staffordshire CCG. Community Minor Surgery Service</w:t>
      </w:r>
    </w:p>
    <w:p w14:paraId="4B4C1362" w14:textId="77777777" w:rsidR="00735F62" w:rsidRDefault="00735F62" w:rsidP="00D12551">
      <w:pPr>
        <w:rPr>
          <w:rFonts w:cs="Arial"/>
        </w:rPr>
      </w:pPr>
    </w:p>
    <w:p w14:paraId="2371D586" w14:textId="6810103E" w:rsidR="00D12551" w:rsidRDefault="00D12551" w:rsidP="00D12551">
      <w:pPr>
        <w:rPr>
          <w:rFonts w:cs="Arial"/>
        </w:rPr>
      </w:pPr>
      <w:r>
        <w:rPr>
          <w:rFonts w:cs="Arial"/>
        </w:rPr>
        <w:t>Scope of Appointments and Procedures</w:t>
      </w:r>
      <w:bookmarkStart w:id="0" w:name="_GoBack"/>
      <w:bookmarkEnd w:id="0"/>
    </w:p>
    <w:p w14:paraId="61193A76" w14:textId="77777777" w:rsidR="00D12551" w:rsidRDefault="00D12551" w:rsidP="00D12551">
      <w:pPr>
        <w:rPr>
          <w:rFonts w:cs="Arial"/>
          <w:b/>
        </w:rPr>
      </w:pPr>
      <w:r>
        <w:rPr>
          <w:rFonts w:cs="Arial"/>
          <w:b/>
        </w:rPr>
        <w:t>Outpatient Appointments:</w:t>
      </w:r>
    </w:p>
    <w:p w14:paraId="1FE4B755" w14:textId="77777777" w:rsidR="00D12551" w:rsidRDefault="00D12551" w:rsidP="00D12551">
      <w:pPr>
        <w:rPr>
          <w:rFonts w:cs="Arial"/>
          <w:b/>
        </w:rPr>
      </w:pPr>
    </w:p>
    <w:tbl>
      <w:tblPr>
        <w:tblW w:w="7225" w:type="dxa"/>
        <w:tblLook w:val="04A0" w:firstRow="1" w:lastRow="0" w:firstColumn="1" w:lastColumn="0" w:noHBand="0" w:noVBand="1"/>
      </w:tblPr>
      <w:tblGrid>
        <w:gridCol w:w="2689"/>
        <w:gridCol w:w="938"/>
        <w:gridCol w:w="3598"/>
      </w:tblGrid>
      <w:tr w:rsidR="00D12551" w14:paraId="3156CE6D" w14:textId="77777777" w:rsidTr="00D12551">
        <w:trPr>
          <w:trHeight w:val="79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59F206" w14:textId="77777777" w:rsidR="00D12551" w:rsidRDefault="00D1255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en-GB"/>
              </w:rPr>
              <w:t>Speciality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A6A839" w14:textId="77777777" w:rsidR="00D12551" w:rsidRDefault="00D1255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en-GB"/>
              </w:rPr>
              <w:t>HRG Code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9905697" w14:textId="77777777" w:rsidR="00D12551" w:rsidRDefault="00D1255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en-GB"/>
              </w:rPr>
              <w:t>Appointment Type</w:t>
            </w:r>
          </w:p>
        </w:tc>
      </w:tr>
      <w:tr w:rsidR="00D12551" w14:paraId="7130FF3A" w14:textId="77777777" w:rsidTr="00D12551">
        <w:trPr>
          <w:trHeight w:val="264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F0E7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General Surgery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CECB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WF01B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92BC5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First Outpatient Appointment</w:t>
            </w:r>
          </w:p>
        </w:tc>
      </w:tr>
      <w:tr w:rsidR="00D12551" w14:paraId="37E26480" w14:textId="77777777" w:rsidTr="00D12551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4C07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A166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WF01A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C5D0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Follow-up Outpatient Appointment</w:t>
            </w:r>
          </w:p>
        </w:tc>
      </w:tr>
      <w:tr w:rsidR="00D12551" w14:paraId="54C4550A" w14:textId="77777777" w:rsidTr="00D12551">
        <w:trPr>
          <w:trHeight w:val="264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553A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Urology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3390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WF01B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FC93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First Outpatient Appointment</w:t>
            </w:r>
          </w:p>
        </w:tc>
      </w:tr>
      <w:tr w:rsidR="00D12551" w14:paraId="1675B435" w14:textId="77777777" w:rsidTr="00D12551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3EF9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7DDE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WF01A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9C51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Follow-up Outpatient Appointment</w:t>
            </w:r>
          </w:p>
        </w:tc>
      </w:tr>
      <w:tr w:rsidR="00D12551" w14:paraId="3FB8AF16" w14:textId="77777777" w:rsidTr="00D12551">
        <w:trPr>
          <w:trHeight w:val="264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147E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Trauma &amp; Orthopaedics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0B4D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WF01B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6788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First Outpatient Appointment</w:t>
            </w:r>
          </w:p>
        </w:tc>
      </w:tr>
      <w:tr w:rsidR="00D12551" w14:paraId="4E7AA6AC" w14:textId="77777777" w:rsidTr="00D12551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C14D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6670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WF01A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AAC2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Follow-up Outpatient Appointment</w:t>
            </w:r>
          </w:p>
        </w:tc>
      </w:tr>
      <w:tr w:rsidR="00D12551" w14:paraId="75296630" w14:textId="77777777" w:rsidTr="00D12551">
        <w:trPr>
          <w:trHeight w:val="264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F84A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ENT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06A0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WF01B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F680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First Outpatient Appointment</w:t>
            </w:r>
          </w:p>
        </w:tc>
      </w:tr>
      <w:tr w:rsidR="00D12551" w14:paraId="006C2DFE" w14:textId="77777777" w:rsidTr="00D12551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2989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4E67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WF01A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92E4" w14:textId="77777777" w:rsidR="00D12551" w:rsidRDefault="00D12551">
            <w:pPr>
              <w:spacing w:after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Follow-up Outpatient Appointment</w:t>
            </w:r>
          </w:p>
        </w:tc>
      </w:tr>
    </w:tbl>
    <w:p w14:paraId="512D11BC" w14:textId="77777777" w:rsidR="00D12551" w:rsidRDefault="00D12551" w:rsidP="00D12551">
      <w:pPr>
        <w:rPr>
          <w:rFonts w:cs="Arial"/>
          <w:b/>
        </w:rPr>
      </w:pPr>
    </w:p>
    <w:p w14:paraId="490E366F" w14:textId="77777777" w:rsidR="00D12551" w:rsidRDefault="00D12551" w:rsidP="00D12551">
      <w:pPr>
        <w:rPr>
          <w:rFonts w:cs="Arial"/>
          <w:b/>
        </w:rPr>
      </w:pPr>
      <w:r>
        <w:rPr>
          <w:rFonts w:cs="Arial"/>
          <w:b/>
        </w:rPr>
        <w:t>Outpatient Procedures:</w:t>
      </w:r>
    </w:p>
    <w:p w14:paraId="414B1D29" w14:textId="77777777" w:rsidR="00D12551" w:rsidRDefault="00D12551" w:rsidP="00D12551">
      <w:pPr>
        <w:rPr>
          <w:rFonts w:cs="Arial"/>
          <w:b/>
          <w:color w:val="FF0000"/>
        </w:rPr>
      </w:pPr>
    </w:p>
    <w:tbl>
      <w:tblPr>
        <w:tblW w:w="8217" w:type="dxa"/>
        <w:tblLook w:val="04A0" w:firstRow="1" w:lastRow="0" w:firstColumn="1" w:lastColumn="0" w:noHBand="0" w:noVBand="1"/>
      </w:tblPr>
      <w:tblGrid>
        <w:gridCol w:w="1117"/>
        <w:gridCol w:w="7100"/>
      </w:tblGrid>
      <w:tr w:rsidR="00D12551" w14:paraId="55A0169B" w14:textId="77777777" w:rsidTr="00D12551">
        <w:trPr>
          <w:trHeight w:val="82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AA89C1" w14:textId="77777777" w:rsidR="00D12551" w:rsidRDefault="00D12551">
            <w:pPr>
              <w:spacing w:after="0"/>
              <w:jc w:val="center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HRG code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3A57B" w14:textId="77777777" w:rsidR="00D12551" w:rsidRDefault="00D12551">
            <w:pPr>
              <w:spacing w:after="0"/>
              <w:jc w:val="center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HRG name</w:t>
            </w:r>
          </w:p>
        </w:tc>
      </w:tr>
      <w:tr w:rsidR="00D12551" w14:paraId="5FC70CCD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0179D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CA05A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E40A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Minor Neck Procedures, 19 years and over</w:t>
            </w:r>
          </w:p>
        </w:tc>
      </w:tr>
      <w:tr w:rsidR="00D12551" w14:paraId="595A0EA2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30503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CA12Z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43D8D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Major Treatment of Epistaxis</w:t>
            </w:r>
          </w:p>
        </w:tc>
      </w:tr>
      <w:tr w:rsidR="00D12551" w14:paraId="4B0AD5FF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3078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CA13A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60B6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Minor Treatment of Epistaxis, 19 years and over</w:t>
            </w:r>
          </w:p>
        </w:tc>
      </w:tr>
      <w:tr w:rsidR="00D12551" w14:paraId="215B31EA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7418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CA14Z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C277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Nasal Polypectomy</w:t>
            </w:r>
          </w:p>
        </w:tc>
      </w:tr>
      <w:tr w:rsidR="00D12551" w14:paraId="6C0E10E0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99F3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CA15Z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E51B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Excision or Biopsy, of Lesion of Internal Nose</w:t>
            </w:r>
          </w:p>
        </w:tc>
      </w:tr>
      <w:tr w:rsidR="00D12551" w14:paraId="69061D2C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59EF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CA16Z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09B5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Excision or Biopsy, of Lesion of External Nose</w:t>
            </w:r>
          </w:p>
        </w:tc>
      </w:tr>
      <w:tr w:rsidR="00D12551" w14:paraId="3C877A23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1892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CA24A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6EFB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Minor Nose Procedures, 19 years and over</w:t>
            </w:r>
          </w:p>
        </w:tc>
      </w:tr>
      <w:tr w:rsidR="00D12551" w14:paraId="13A8B3FC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5A5F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CA25A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8B732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Minimal Nose Procedures, 19 years and over</w:t>
            </w:r>
          </w:p>
        </w:tc>
      </w:tr>
      <w:tr w:rsidR="00D12551" w14:paraId="3DBB6EAD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9493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CA29Z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B6EE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Minor Sinus Procedures</w:t>
            </w:r>
          </w:p>
        </w:tc>
      </w:tr>
      <w:tr w:rsidR="00D12551" w14:paraId="22B6B366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AEC0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CA34A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D5AB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Excision or Biopsy, of Lesion of External Ear, 19 years and over</w:t>
            </w:r>
          </w:p>
        </w:tc>
      </w:tr>
      <w:tr w:rsidR="00D12551" w14:paraId="122C4759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2552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CA35A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AFC0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Insertion of Grommets, 19 years and over</w:t>
            </w:r>
          </w:p>
        </w:tc>
      </w:tr>
      <w:tr w:rsidR="00D12551" w14:paraId="1097F8B8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9D8B4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CA36A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5425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Clearance of External Auditory Canal, 19 years and over</w:t>
            </w:r>
          </w:p>
        </w:tc>
      </w:tr>
      <w:tr w:rsidR="00D12551" w14:paraId="252593C7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6630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CA37A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13E2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Audiometry or Hearing Assessment, 19 years and over</w:t>
            </w:r>
          </w:p>
        </w:tc>
      </w:tr>
      <w:tr w:rsidR="00D12551" w14:paraId="554DF018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087E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CA43Z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A363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Balance Assessment</w:t>
            </w:r>
          </w:p>
        </w:tc>
      </w:tr>
      <w:tr w:rsidR="00D12551" w14:paraId="59C486C4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AE79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CA53A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250E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Intermediate Ear Procedures, 19 years and over</w:t>
            </w:r>
          </w:p>
        </w:tc>
      </w:tr>
      <w:tr w:rsidR="00D12551" w14:paraId="7B090583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F0A2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CA54A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521D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Minor Ear Procedures, 19 years and over</w:t>
            </w:r>
          </w:p>
        </w:tc>
      </w:tr>
      <w:tr w:rsidR="00D12551" w14:paraId="58036236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70C5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CA55A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0AE9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Minimal Ear Procedures, 19 years and over</w:t>
            </w:r>
          </w:p>
        </w:tc>
      </w:tr>
      <w:tr w:rsidR="00D12551" w14:paraId="42854077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9C18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CA65Z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FC77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Frenotomy or Frenectomy</w:t>
            </w:r>
          </w:p>
        </w:tc>
      </w:tr>
      <w:tr w:rsidR="00D12551" w14:paraId="2E3A018D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E9E7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CA66A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0022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Excision or Biopsy, of Lesion of Mouth, 19 years and over</w:t>
            </w:r>
          </w:p>
        </w:tc>
      </w:tr>
      <w:tr w:rsidR="00D12551" w14:paraId="11047821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58F7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lastRenderedPageBreak/>
              <w:t>CA68A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ADEE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Therapeutic Endoscopic, Larynx or Pharynx Procedures, 19 years and over</w:t>
            </w:r>
          </w:p>
        </w:tc>
      </w:tr>
      <w:tr w:rsidR="00D12551" w14:paraId="71C75B46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4D59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CA69A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1347C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Diagnostic, Laryngoscopy or </w:t>
            </w:r>
            <w:proofErr w:type="spellStart"/>
            <w:r>
              <w:rPr>
                <w:rFonts w:eastAsia="Times New Roman" w:cs="Arial"/>
                <w:lang w:eastAsia="en-GB"/>
              </w:rPr>
              <w:t>Pharyngoscopy</w:t>
            </w:r>
            <w:proofErr w:type="spellEnd"/>
            <w:r>
              <w:rPr>
                <w:rFonts w:eastAsia="Times New Roman" w:cs="Arial"/>
                <w:lang w:eastAsia="en-GB"/>
              </w:rPr>
              <w:t>, 19 years and over</w:t>
            </w:r>
          </w:p>
        </w:tc>
      </w:tr>
      <w:tr w:rsidR="00D12551" w14:paraId="2E55087C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91A8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CA71A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C02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Diagnostic Nasopharyngoscopy, 19 years and over</w:t>
            </w:r>
          </w:p>
        </w:tc>
      </w:tr>
      <w:tr w:rsidR="00D12551" w14:paraId="15E75074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35C22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CA84B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4B16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Intermediate, Mouth or Throat Procedures, 19 years and over, with CC Score 0-1</w:t>
            </w:r>
          </w:p>
        </w:tc>
      </w:tr>
      <w:tr w:rsidR="00D12551" w14:paraId="20F2649C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343A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CA85A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76DB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Minor, Mouth or Throat Procedures, 19 years and over</w:t>
            </w:r>
          </w:p>
        </w:tc>
      </w:tr>
      <w:tr w:rsidR="00D12551" w14:paraId="29F5C709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7F3B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CA86A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A3A5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Minimal, Mouth or Throat Procedures, 19 years and over</w:t>
            </w:r>
          </w:p>
        </w:tc>
      </w:tr>
      <w:tr w:rsidR="00D12551" w14:paraId="0C56C75F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72CB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CA98Z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BD5F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Reduction of Fracture of Nasal Bone</w:t>
            </w:r>
          </w:p>
        </w:tc>
      </w:tr>
      <w:tr w:rsidR="00D12551" w14:paraId="2970CE0E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4387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FZ13C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7ED7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Minor Therapeutic or Diagnostic, General Abdominal Procedures, 19 years and over</w:t>
            </w:r>
          </w:p>
        </w:tc>
      </w:tr>
      <w:tr w:rsidR="00D12551" w14:paraId="6F33288F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C1A8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FZ23A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2A51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Minor Anal Procedures, 19 years and over</w:t>
            </w:r>
          </w:p>
        </w:tc>
      </w:tr>
      <w:tr w:rsidR="00D12551" w14:paraId="79568A5C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EC90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FZ57Z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1877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Diagnostic or Therapeutic, Rigid Sigmoidoscopy, 19 years and over</w:t>
            </w:r>
          </w:p>
        </w:tc>
      </w:tr>
      <w:tr w:rsidR="00D12551" w14:paraId="6F30921B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D274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HN15A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5654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Minor Hip Procedures for Non-Trauma, 19 years and over</w:t>
            </w:r>
          </w:p>
        </w:tc>
      </w:tr>
      <w:tr w:rsidR="00D12551" w14:paraId="27F97ECF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FB7D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HN16A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B09F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Minimal Hip Procedures, 19 years and over</w:t>
            </w:r>
          </w:p>
        </w:tc>
      </w:tr>
      <w:tr w:rsidR="00D12551" w14:paraId="7396DC45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83C6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HN25A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FBBB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Minor Knee Procedures for Non-Trauma, 19 years and over</w:t>
            </w:r>
          </w:p>
        </w:tc>
      </w:tr>
      <w:tr w:rsidR="00D12551" w14:paraId="61F20CE0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2AC4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HN26A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8A08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Minimal Knee Procedures, 19 years and over</w:t>
            </w:r>
          </w:p>
        </w:tc>
      </w:tr>
      <w:tr w:rsidR="00D12551" w14:paraId="1D1CC1AF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E184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HN35A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4D42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Minor Foot Procedures for Non-Trauma, 19 years and over</w:t>
            </w:r>
          </w:p>
        </w:tc>
      </w:tr>
      <w:tr w:rsidR="00D12551" w14:paraId="2F0C833C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F0ED8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HN36Z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5E1E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Minimal Foot Procedures</w:t>
            </w:r>
          </w:p>
        </w:tc>
      </w:tr>
      <w:tr w:rsidR="00D12551" w14:paraId="1C192976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6293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HN45A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69B6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Minor Hand Procedures for Non-Trauma, 19 years and over</w:t>
            </w:r>
          </w:p>
        </w:tc>
      </w:tr>
      <w:tr w:rsidR="00D12551" w14:paraId="381301F9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4C24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HN46Z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C45D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Minimal Hand Procedures</w:t>
            </w:r>
          </w:p>
        </w:tc>
      </w:tr>
      <w:tr w:rsidR="00D12551" w14:paraId="0EDB5B7D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6D4C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HN55Z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0CD28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Minor Shoulder Procedures for Non-Trauma</w:t>
            </w:r>
          </w:p>
        </w:tc>
      </w:tr>
      <w:tr w:rsidR="00D12551" w14:paraId="3A9355D4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89BA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HN56Z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6AB5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Minimal Shoulder Procedures</w:t>
            </w:r>
          </w:p>
        </w:tc>
      </w:tr>
      <w:tr w:rsidR="00D12551" w14:paraId="33A77F60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08912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HN66Z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5653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Minimal Elbow Procedures</w:t>
            </w:r>
          </w:p>
        </w:tc>
      </w:tr>
      <w:tr w:rsidR="00D12551" w14:paraId="3DC34C3E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5BD1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HN93Z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47E0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Other Muscle, Tendon, Fascia or Ligament Procedures</w:t>
            </w:r>
          </w:p>
        </w:tc>
      </w:tr>
      <w:tr w:rsidR="00D12551" w14:paraId="0897C82F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C7B6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LB15E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34C9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Minor Bladder Procedures, 19 years and over</w:t>
            </w:r>
          </w:p>
        </w:tc>
      </w:tr>
      <w:tr w:rsidR="00D12551" w14:paraId="70BDF3EE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594A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LB17Z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37C9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Introduction of Therapeutic Substance into Bladder</w:t>
            </w:r>
          </w:p>
        </w:tc>
      </w:tr>
      <w:tr w:rsidR="00D12551" w14:paraId="420A0EF8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F077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LB54A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DA93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Minor, Scrotum, Testis or Vas Deferens Procedures, 19 years and over</w:t>
            </w:r>
          </w:p>
        </w:tc>
      </w:tr>
      <w:tr w:rsidR="00D12551" w14:paraId="07843042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D2A92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LB55A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DACA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Minor or Intermediate, Urethra Procedures, 19 years and over</w:t>
            </w:r>
          </w:p>
        </w:tc>
      </w:tr>
      <w:tr w:rsidR="00D12551" w14:paraId="4E088092" w14:textId="77777777" w:rsidTr="00D12551">
        <w:trPr>
          <w:trHeight w:val="288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0248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LB56A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67BD" w14:textId="77777777" w:rsidR="00D12551" w:rsidRDefault="00D12551">
            <w:pPr>
              <w:spacing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Minor Penis Procedures, 19 years and over</w:t>
            </w:r>
          </w:p>
        </w:tc>
      </w:tr>
    </w:tbl>
    <w:p w14:paraId="373942BF" w14:textId="77777777" w:rsidR="00D12551" w:rsidRDefault="00D12551" w:rsidP="00D12551">
      <w:pPr>
        <w:widowControl/>
        <w:autoSpaceDE w:val="0"/>
        <w:autoSpaceDN w:val="0"/>
        <w:adjustRightInd w:val="0"/>
        <w:spacing w:after="0" w:line="240" w:lineRule="auto"/>
        <w:rPr>
          <w:rFonts w:ascii="GDSTransportWebsite" w:hAnsi="GDSTransportWebsite" w:cs="GDSTransportWebsite"/>
          <w:color w:val="000000"/>
          <w:sz w:val="24"/>
          <w:szCs w:val="24"/>
        </w:rPr>
      </w:pPr>
    </w:p>
    <w:p w14:paraId="2AC26DD5" w14:textId="77777777" w:rsidR="00135DED" w:rsidRDefault="00135DED"/>
    <w:sectPr w:rsidR="00135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DSTransportWebsi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51"/>
    <w:rsid w:val="00135DED"/>
    <w:rsid w:val="00292570"/>
    <w:rsid w:val="00735F62"/>
    <w:rsid w:val="00D1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E687"/>
  <w15:chartTrackingRefBased/>
  <w15:docId w15:val="{B551A9C9-5826-41B2-B30C-9E000F7C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12551"/>
    <w:rPr>
      <w:rFonts w:ascii="Arial" w:hAnsi="Arial"/>
      <w:sz w:val="20"/>
    </w:rPr>
  </w:style>
  <w:style w:type="paragraph" w:styleId="Heading1">
    <w:name w:val="heading 1"/>
    <w:basedOn w:val="Normal"/>
    <w:link w:val="Heading1Char"/>
    <w:uiPriority w:val="1"/>
    <w:qFormat/>
    <w:rsid w:val="00292570"/>
    <w:pPr>
      <w:spacing w:before="168"/>
      <w:ind w:left="167"/>
      <w:outlineLvl w:val="0"/>
    </w:pPr>
    <w:rPr>
      <w:rFonts w:eastAsia="Arial"/>
      <w:bCs/>
      <w:color w:val="004689" w:themeColor="accent1" w:themeShade="BF"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292570"/>
    <w:pPr>
      <w:spacing w:before="54"/>
      <w:outlineLvl w:val="1"/>
    </w:pPr>
    <w:rPr>
      <w:rFonts w:eastAsia="Arial"/>
      <w:bCs/>
      <w:color w:val="004689" w:themeColor="accent1" w:themeShade="BF"/>
      <w:sz w:val="32"/>
      <w:szCs w:val="36"/>
    </w:rPr>
  </w:style>
  <w:style w:type="paragraph" w:styleId="Heading3">
    <w:name w:val="heading 3"/>
    <w:basedOn w:val="Normal"/>
    <w:link w:val="Heading3Char"/>
    <w:uiPriority w:val="1"/>
    <w:qFormat/>
    <w:rsid w:val="00292570"/>
    <w:pPr>
      <w:outlineLvl w:val="2"/>
    </w:pPr>
    <w:rPr>
      <w:rFonts w:eastAsia="Arial"/>
      <w:bCs/>
      <w:color w:val="004689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92570"/>
    <w:rPr>
      <w:rFonts w:ascii="Arial" w:eastAsia="Arial" w:hAnsi="Arial"/>
      <w:bCs/>
      <w:color w:val="004689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292570"/>
    <w:rPr>
      <w:rFonts w:ascii="Arial" w:eastAsia="Arial" w:hAnsi="Arial"/>
      <w:bCs/>
      <w:color w:val="004689" w:themeColor="accent1" w:themeShade="BF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292570"/>
    <w:rPr>
      <w:rFonts w:ascii="Arial" w:eastAsia="Arial" w:hAnsi="Arial"/>
      <w:bCs/>
      <w:color w:val="004689" w:themeColor="accent1" w:themeShade="BF"/>
      <w:sz w:val="24"/>
      <w:szCs w:val="24"/>
    </w:rPr>
  </w:style>
  <w:style w:type="paragraph" w:styleId="NoSpacing">
    <w:name w:val="No Spacing"/>
    <w:uiPriority w:val="1"/>
    <w:qFormat/>
    <w:rsid w:val="00292570"/>
    <w:rPr>
      <w:rFonts w:ascii="Arial" w:hAnsi="Arial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292570"/>
  </w:style>
  <w:style w:type="character" w:customStyle="1" w:styleId="ListParagraphChar">
    <w:name w:val="List Paragraph Char"/>
    <w:link w:val="ListParagraph"/>
    <w:uiPriority w:val="34"/>
    <w:locked/>
    <w:rsid w:val="0029257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HS new">
  <a:themeElements>
    <a:clrScheme name="NHS new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EB8"/>
      </a:accent1>
      <a:accent2>
        <a:srgbClr val="003087"/>
      </a:accent2>
      <a:accent3>
        <a:srgbClr val="0071CE"/>
      </a:accent3>
      <a:accent4>
        <a:srgbClr val="41B6E6"/>
      </a:accent4>
      <a:accent5>
        <a:srgbClr val="000000"/>
      </a:accent5>
      <a:accent6>
        <a:srgbClr val="00A9CE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HS new" id="{AE59F0E4-5AE6-854F-88F1-F1C5FD994ED7}" vid="{95EDDDF2-761E-084A-9602-11D3C14A93F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Klimczak</dc:creator>
  <cp:keywords/>
  <dc:description/>
  <cp:lastModifiedBy>Roman Klimczak</cp:lastModifiedBy>
  <cp:revision>3</cp:revision>
  <dcterms:created xsi:type="dcterms:W3CDTF">2019-01-03T16:00:00Z</dcterms:created>
  <dcterms:modified xsi:type="dcterms:W3CDTF">2019-01-04T09:19:00Z</dcterms:modified>
</cp:coreProperties>
</file>