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E5C73" w14:textId="77777777" w:rsidR="00C46B6C" w:rsidRDefault="00EB1EC9">
      <w:pPr>
        <w:pStyle w:val="Heading1"/>
      </w:pPr>
      <w:r>
        <w:t>Framework Schedule 6 (Order Form Template and Call-Off Schedules)</w:t>
      </w:r>
    </w:p>
    <w:p w14:paraId="295D76E7" w14:textId="77777777" w:rsidR="00C46B6C" w:rsidRDefault="00C46B6C">
      <w:pPr>
        <w:rPr>
          <w:b/>
        </w:rPr>
      </w:pPr>
    </w:p>
    <w:p w14:paraId="01A74E91" w14:textId="77777777" w:rsidR="00C46B6C" w:rsidRDefault="00EB1EC9">
      <w:pPr>
        <w:pStyle w:val="Heading1"/>
      </w:pPr>
      <w:r>
        <w:t xml:space="preserve">Order Form </w:t>
      </w:r>
    </w:p>
    <w:p w14:paraId="17DD66B2" w14:textId="77777777" w:rsidR="00C46B6C" w:rsidRDefault="00EB1EC9">
      <w:r>
        <w:t>CALL-OFF REFERENCE:</w:t>
      </w:r>
      <w:r>
        <w:tab/>
      </w:r>
      <w:r>
        <w:tab/>
        <w:t>CCIT22A11</w:t>
      </w:r>
    </w:p>
    <w:p w14:paraId="23B9706D" w14:textId="193824E9" w:rsidR="00C46B6C" w:rsidRDefault="00EB1EC9">
      <w:r>
        <w:t>THE BUYER:</w:t>
      </w:r>
      <w:r>
        <w:tab/>
      </w:r>
      <w:r>
        <w:tab/>
      </w:r>
      <w:r>
        <w:tab/>
      </w:r>
      <w:r w:rsidR="00E73139">
        <w:t xml:space="preserve">           </w:t>
      </w:r>
      <w:r>
        <w:t>Ministry of Defence</w:t>
      </w:r>
    </w:p>
    <w:p w14:paraId="3247DDB5" w14:textId="3F26FB70" w:rsidR="00E73139" w:rsidRPr="00E73139" w:rsidRDefault="00EB1EC9" w:rsidP="00E73139">
      <w:pPr>
        <w:ind w:left="3544" w:hanging="3544"/>
        <w:rPr>
          <w:rFonts w:cs="Arial"/>
          <w:b/>
          <w:bCs/>
          <w:color w:val="FF0000"/>
        </w:rPr>
      </w:pPr>
      <w:r>
        <w:t>BUYER ADDRESS</w:t>
      </w:r>
      <w:r w:rsidR="00E73139">
        <w:t>:</w:t>
      </w:r>
      <w:r>
        <w:tab/>
      </w:r>
      <w:r w:rsidR="00E73139" w:rsidRPr="00E73139">
        <w:rPr>
          <w:rFonts w:cs="Arial"/>
          <w:b/>
          <w:bCs/>
          <w:color w:val="FF0000"/>
        </w:rPr>
        <w:t>R</w:t>
      </w:r>
      <w:r w:rsidR="00E73139">
        <w:rPr>
          <w:rFonts w:cs="Arial"/>
          <w:b/>
          <w:bCs/>
          <w:color w:val="FF0000"/>
        </w:rPr>
        <w:t>EDACTED TEXT under FOIA Section 40, Personal Information</w:t>
      </w:r>
      <w:r w:rsidR="00E73139" w:rsidRPr="00E73139">
        <w:rPr>
          <w:rFonts w:cs="Arial"/>
          <w:b/>
          <w:bCs/>
          <w:color w:val="FF0000"/>
        </w:rPr>
        <w:t>.</w:t>
      </w:r>
    </w:p>
    <w:p w14:paraId="3D91C4EB" w14:textId="09E8E84C" w:rsidR="00C46B6C" w:rsidRDefault="00EB1EC9" w:rsidP="00E73139">
      <w:r>
        <w:t xml:space="preserve">THE SUPPLIER: </w:t>
      </w:r>
      <w:r>
        <w:tab/>
      </w:r>
      <w:r>
        <w:tab/>
      </w:r>
      <w:r w:rsidR="00E73139">
        <w:t xml:space="preserve">           </w:t>
      </w:r>
      <w:proofErr w:type="spellStart"/>
      <w:r w:rsidR="00956F14">
        <w:t>Centerprise</w:t>
      </w:r>
      <w:proofErr w:type="spellEnd"/>
      <w:r w:rsidR="00956F14">
        <w:t xml:space="preserve"> International Limited</w:t>
      </w:r>
      <w:r>
        <w:t xml:space="preserve"> </w:t>
      </w:r>
    </w:p>
    <w:p w14:paraId="1C3C3A6C" w14:textId="306B579C" w:rsidR="00C46B6C" w:rsidRDefault="00EB1EC9" w:rsidP="00956F14">
      <w:pPr>
        <w:ind w:left="3544" w:hanging="3544"/>
      </w:pPr>
      <w:r>
        <w:t xml:space="preserve">SUPPLIER ADDRESS: </w:t>
      </w:r>
      <w:r>
        <w:tab/>
      </w:r>
      <w:r w:rsidR="00E73139" w:rsidRPr="00E73139">
        <w:rPr>
          <w:rFonts w:cs="Arial"/>
          <w:b/>
          <w:bCs/>
          <w:color w:val="FF0000"/>
        </w:rPr>
        <w:t>R</w:t>
      </w:r>
      <w:r w:rsidR="00E73139">
        <w:rPr>
          <w:rFonts w:cs="Arial"/>
          <w:b/>
          <w:bCs/>
          <w:color w:val="FF0000"/>
        </w:rPr>
        <w:t>EDACTED TEXT under FOIA Section 40, Personal Information</w:t>
      </w:r>
      <w:r w:rsidR="00E73139" w:rsidRPr="00E73139">
        <w:rPr>
          <w:rFonts w:cs="Arial"/>
          <w:b/>
          <w:bCs/>
          <w:color w:val="FF0000"/>
        </w:rPr>
        <w:t>.</w:t>
      </w:r>
    </w:p>
    <w:p w14:paraId="4D9A0CE9" w14:textId="1284F4BA" w:rsidR="00C46B6C" w:rsidRDefault="00EB1EC9">
      <w:r>
        <w:t xml:space="preserve">REGISTRATION NUMBER: </w:t>
      </w:r>
      <w:r>
        <w:tab/>
      </w:r>
      <w:r>
        <w:tab/>
      </w:r>
      <w:r w:rsidR="00956F14" w:rsidRPr="00956F14">
        <w:t>01738519</w:t>
      </w:r>
      <w:r>
        <w:t xml:space="preserve"> </w:t>
      </w:r>
    </w:p>
    <w:p w14:paraId="29EE3205" w14:textId="7A8DB131" w:rsidR="00C46B6C" w:rsidRDefault="00EB1EC9">
      <w:r>
        <w:t xml:space="preserve">DUNS NUMBER:       </w:t>
      </w:r>
      <w:r>
        <w:tab/>
      </w:r>
      <w:r>
        <w:tab/>
      </w:r>
      <w:r>
        <w:tab/>
      </w:r>
      <w:r w:rsidR="00956F14">
        <w:t>289724130</w:t>
      </w:r>
    </w:p>
    <w:p w14:paraId="3201A875" w14:textId="77777777" w:rsidR="00C46B6C" w:rsidRDefault="00C46B6C"/>
    <w:p w14:paraId="04A864A7" w14:textId="77777777" w:rsidR="00C46B6C" w:rsidRDefault="00EB1EC9">
      <w:pPr>
        <w:pStyle w:val="Heading2"/>
      </w:pPr>
      <w:r>
        <w:t>APPLICABLE FRAMEWORK CONTRACT</w:t>
      </w:r>
    </w:p>
    <w:p w14:paraId="4B2A0D78" w14:textId="33522A9F" w:rsidR="00C46B6C" w:rsidRDefault="00EB1EC9">
      <w:r>
        <w:t xml:space="preserve">This Order Form is for the provision of the Call-Off Deliverables and dated </w:t>
      </w:r>
      <w:r w:rsidR="00956F14">
        <w:t>15/02/2023</w:t>
      </w:r>
    </w:p>
    <w:p w14:paraId="27539447" w14:textId="77777777" w:rsidR="00C46B6C" w:rsidRDefault="00EB1EC9">
      <w:r>
        <w:t xml:space="preserve">It’s issued under the Framework Contract with the reference number RM6068 for the provision of Technology Products and Associated Services.   </w:t>
      </w:r>
    </w:p>
    <w:p w14:paraId="4C6C3FE9" w14:textId="77777777" w:rsidR="00C46B6C" w:rsidRDefault="00EB1EC9">
      <w:pPr>
        <w:pStyle w:val="Heading2"/>
      </w:pPr>
      <w:r>
        <w:t>CALL-OFF LOT(S):</w:t>
      </w:r>
    </w:p>
    <w:p w14:paraId="6FDC987F" w14:textId="77777777" w:rsidR="00C46B6C" w:rsidRDefault="00EB1EC9">
      <w:pPr>
        <w:pStyle w:val="ListParagraph"/>
        <w:numPr>
          <w:ilvl w:val="0"/>
          <w:numId w:val="1"/>
        </w:numPr>
      </w:pPr>
      <w:r>
        <w:t>Lot 4 Information Assured Products &amp; Associated Services</w:t>
      </w:r>
    </w:p>
    <w:p w14:paraId="7CD32B95" w14:textId="77777777" w:rsidR="00C46B6C" w:rsidRDefault="00EB1EC9">
      <w:pPr>
        <w:pStyle w:val="Heading2"/>
      </w:pPr>
      <w:r>
        <w:t>CALL-OFF INCORPORATED TERMS</w:t>
      </w:r>
    </w:p>
    <w:p w14:paraId="4C3BDF40" w14:textId="77777777" w:rsidR="00C46B6C" w:rsidRDefault="00EB1EC9">
      <w:r>
        <w:t>The following documents are incorporated into this Call-Off Contract. Where numbers are missing we are not using those schedules. If the documents conflict, the following order of precedence applies:</w:t>
      </w:r>
    </w:p>
    <w:p w14:paraId="2FF07849" w14:textId="77777777" w:rsidR="00C46B6C" w:rsidRDefault="00EB1EC9">
      <w:pPr>
        <w:pStyle w:val="ListParagraph"/>
        <w:numPr>
          <w:ilvl w:val="0"/>
          <w:numId w:val="2"/>
        </w:numPr>
      </w:pPr>
      <w:r>
        <w:t>This Order Form including the Call-Off Special Terms and Call-Off Special Schedules.</w:t>
      </w:r>
    </w:p>
    <w:p w14:paraId="374360C9" w14:textId="77777777" w:rsidR="00C46B6C" w:rsidRDefault="00EB1EC9">
      <w:pPr>
        <w:pStyle w:val="ListParagraph"/>
        <w:numPr>
          <w:ilvl w:val="0"/>
          <w:numId w:val="2"/>
        </w:numPr>
      </w:pPr>
      <w:r>
        <w:t>Joint Schedule 1(Definitions and Interpretation) RM6068</w:t>
      </w:r>
    </w:p>
    <w:p w14:paraId="2EE4D7D0" w14:textId="77777777" w:rsidR="00C46B6C" w:rsidRDefault="00EB1EC9">
      <w:pPr>
        <w:pStyle w:val="ListParagraph"/>
        <w:numPr>
          <w:ilvl w:val="0"/>
          <w:numId w:val="2"/>
        </w:numPr>
      </w:pPr>
      <w:r>
        <w:t>The following Schedules in equal order of precedence:</w:t>
      </w:r>
    </w:p>
    <w:p w14:paraId="1C380368" w14:textId="77777777" w:rsidR="00C46B6C" w:rsidRDefault="00EB1EC9">
      <w:pPr>
        <w:pStyle w:val="ListParagraph"/>
        <w:numPr>
          <w:ilvl w:val="0"/>
          <w:numId w:val="3"/>
        </w:numPr>
      </w:pPr>
      <w:r>
        <w:t xml:space="preserve">Joint Schedules for RM6068 </w:t>
      </w:r>
    </w:p>
    <w:p w14:paraId="2BE77324" w14:textId="77777777" w:rsidR="00C46B6C" w:rsidRDefault="00EB1EC9">
      <w:pPr>
        <w:pStyle w:val="ListParagraph"/>
        <w:numPr>
          <w:ilvl w:val="1"/>
          <w:numId w:val="3"/>
        </w:numPr>
      </w:pPr>
      <w:r>
        <w:t xml:space="preserve">Joint Schedule 2 (Variation Form) </w:t>
      </w:r>
    </w:p>
    <w:p w14:paraId="6938F50E" w14:textId="77777777" w:rsidR="00C46B6C" w:rsidRDefault="00EB1EC9">
      <w:pPr>
        <w:pStyle w:val="ListParagraph"/>
        <w:numPr>
          <w:ilvl w:val="1"/>
          <w:numId w:val="3"/>
        </w:numPr>
      </w:pPr>
      <w:r>
        <w:t>Joint Schedule 3 (Insurance Requirements)</w:t>
      </w:r>
    </w:p>
    <w:p w14:paraId="491E1724" w14:textId="77777777" w:rsidR="00C46B6C" w:rsidRDefault="00EB1EC9">
      <w:pPr>
        <w:pStyle w:val="ListParagraph"/>
        <w:numPr>
          <w:ilvl w:val="1"/>
          <w:numId w:val="3"/>
        </w:numPr>
      </w:pPr>
      <w:r>
        <w:t>Joint Schedule 4 (Commercially Sensitive Information)</w:t>
      </w:r>
    </w:p>
    <w:p w14:paraId="226A9FFD" w14:textId="77777777" w:rsidR="00C46B6C" w:rsidRDefault="00EB1EC9">
      <w:pPr>
        <w:pStyle w:val="ListParagraph"/>
        <w:numPr>
          <w:ilvl w:val="1"/>
          <w:numId w:val="3"/>
        </w:numPr>
      </w:pPr>
      <w:r>
        <w:t xml:space="preserve">Joint Schedule 10 (Rectification Plan) </w:t>
      </w:r>
      <w:r>
        <w:tab/>
      </w:r>
      <w:r>
        <w:tab/>
      </w:r>
      <w:r>
        <w:tab/>
      </w:r>
    </w:p>
    <w:p w14:paraId="6F887391" w14:textId="77777777" w:rsidR="00C46B6C" w:rsidRDefault="00EB1EC9">
      <w:pPr>
        <w:pStyle w:val="ListParagraph"/>
        <w:numPr>
          <w:ilvl w:val="1"/>
          <w:numId w:val="3"/>
        </w:numPr>
      </w:pPr>
      <w:r>
        <w:t>Joint Schedule 11 (Processing Data)</w:t>
      </w:r>
      <w:r>
        <w:tab/>
      </w:r>
      <w:r>
        <w:tab/>
      </w:r>
    </w:p>
    <w:p w14:paraId="60C66687" w14:textId="77777777" w:rsidR="00C46B6C" w:rsidRDefault="00EB1EC9">
      <w:pPr>
        <w:pStyle w:val="ListParagraph"/>
        <w:numPr>
          <w:ilvl w:val="0"/>
          <w:numId w:val="3"/>
        </w:numPr>
      </w:pPr>
      <w:r>
        <w:lastRenderedPageBreak/>
        <w:t>Call-Off Schedules for CCIT22A11</w:t>
      </w:r>
      <w:r>
        <w:tab/>
      </w:r>
      <w:r>
        <w:tab/>
      </w:r>
      <w:r>
        <w:tab/>
      </w:r>
    </w:p>
    <w:p w14:paraId="365835C4" w14:textId="77777777" w:rsidR="00C46B6C" w:rsidRDefault="00EB1EC9">
      <w:pPr>
        <w:pStyle w:val="ListParagraph"/>
        <w:numPr>
          <w:ilvl w:val="1"/>
          <w:numId w:val="3"/>
        </w:numPr>
      </w:pPr>
      <w:r w:rsidRPr="009D6933">
        <w:t xml:space="preserve"> </w:t>
      </w:r>
      <w:r>
        <w:t>Call-Off Schedule 5 (Pricing Details)</w:t>
      </w:r>
      <w:r>
        <w:tab/>
      </w:r>
      <w:r>
        <w:tab/>
      </w:r>
      <w:r>
        <w:tab/>
      </w:r>
      <w:r>
        <w:tab/>
      </w:r>
    </w:p>
    <w:p w14:paraId="7113692E" w14:textId="77777777" w:rsidR="00C46B6C" w:rsidRDefault="00EB1EC9">
      <w:pPr>
        <w:pStyle w:val="ListParagraph"/>
        <w:numPr>
          <w:ilvl w:val="1"/>
          <w:numId w:val="3"/>
        </w:numPr>
      </w:pPr>
      <w:r w:rsidRPr="009D6933">
        <w:t xml:space="preserve"> </w:t>
      </w:r>
      <w:r>
        <w:t>Call-Off Schedule 7 (Key Supplier Staff)</w:t>
      </w:r>
      <w:r>
        <w:tab/>
      </w:r>
      <w:r>
        <w:tab/>
      </w:r>
      <w:r>
        <w:tab/>
      </w:r>
    </w:p>
    <w:p w14:paraId="10B706C5" w14:textId="77777777" w:rsidR="00C46B6C" w:rsidRDefault="00EB1EC9">
      <w:pPr>
        <w:pStyle w:val="ListParagraph"/>
        <w:numPr>
          <w:ilvl w:val="1"/>
          <w:numId w:val="3"/>
        </w:numPr>
      </w:pPr>
      <w:r w:rsidRPr="009D6933">
        <w:t xml:space="preserve"> </w:t>
      </w:r>
      <w:r>
        <w:t xml:space="preserve">Call-Off Schedule 14 (Service Levels) </w:t>
      </w:r>
      <w:r>
        <w:tab/>
      </w:r>
      <w:r>
        <w:tab/>
      </w:r>
      <w:r>
        <w:tab/>
        <w:t xml:space="preserve"> </w:t>
      </w:r>
    </w:p>
    <w:p w14:paraId="588B6D2F" w14:textId="77777777" w:rsidR="00C46B6C" w:rsidRDefault="00EB1EC9">
      <w:pPr>
        <w:pStyle w:val="ListParagraph"/>
        <w:numPr>
          <w:ilvl w:val="1"/>
          <w:numId w:val="3"/>
        </w:numPr>
      </w:pPr>
      <w:r w:rsidRPr="009D6933">
        <w:t xml:space="preserve"> </w:t>
      </w:r>
      <w:r>
        <w:t xml:space="preserve">Call-Off Schedule 17 (MOD Terms) </w:t>
      </w:r>
      <w:r>
        <w:tab/>
      </w:r>
      <w:r>
        <w:tab/>
      </w:r>
      <w:r>
        <w:tab/>
      </w:r>
      <w:r>
        <w:tab/>
        <w:t xml:space="preserve"> </w:t>
      </w:r>
    </w:p>
    <w:p w14:paraId="77E8980F" w14:textId="77777777" w:rsidR="00C46B6C" w:rsidRDefault="00EB1EC9">
      <w:pPr>
        <w:pStyle w:val="ListParagraph"/>
        <w:numPr>
          <w:ilvl w:val="1"/>
          <w:numId w:val="3"/>
        </w:numPr>
      </w:pPr>
      <w:r w:rsidRPr="009D6933">
        <w:t xml:space="preserve"> </w:t>
      </w:r>
      <w:r>
        <w:t>Call-Off Schedule 20 (Call-Off Specification)</w:t>
      </w:r>
      <w:r>
        <w:tab/>
      </w:r>
      <w:r>
        <w:tab/>
        <w:t xml:space="preserve"> </w:t>
      </w:r>
    </w:p>
    <w:p w14:paraId="311E7E8C" w14:textId="77777777" w:rsidR="00C46B6C" w:rsidRDefault="00EB1EC9">
      <w:pPr>
        <w:pStyle w:val="ListParagraph"/>
        <w:numPr>
          <w:ilvl w:val="0"/>
          <w:numId w:val="2"/>
        </w:numPr>
      </w:pPr>
      <w:r>
        <w:t>CCS Core Terms (version 3.0.6)</w:t>
      </w:r>
    </w:p>
    <w:p w14:paraId="79E98783" w14:textId="77777777" w:rsidR="00C46B6C" w:rsidRDefault="00EB1EC9">
      <w:pPr>
        <w:pStyle w:val="ListParagraph"/>
        <w:numPr>
          <w:ilvl w:val="0"/>
          <w:numId w:val="2"/>
        </w:numPr>
      </w:pPr>
      <w:r>
        <w:t xml:space="preserve">Joint Schedule 5 (Corporate Social Responsibility) RM6068 </w:t>
      </w:r>
    </w:p>
    <w:p w14:paraId="0F00B7CF" w14:textId="77777777" w:rsidR="00C46B6C" w:rsidRDefault="00EB1EC9">
      <w:r>
        <w:t xml:space="preserve">No other Supplier terms are part of the Call-Off Contract. That includes any terms written on the back of, added to this Order Form, or presented at the time of delivery. </w:t>
      </w:r>
    </w:p>
    <w:p w14:paraId="2998468F" w14:textId="77777777" w:rsidR="00C46B6C" w:rsidRDefault="00EB1EC9">
      <w:pPr>
        <w:pStyle w:val="Heading2"/>
      </w:pPr>
      <w:r>
        <w:t>CALL-</w:t>
      </w:r>
      <w:r>
        <w:rPr>
          <w:rStyle w:val="FooterChar"/>
        </w:rPr>
        <w:t>OFF</w:t>
      </w:r>
      <w:r>
        <w:t xml:space="preserve"> SPECIAL TERMS</w:t>
      </w:r>
    </w:p>
    <w:p w14:paraId="51D7A4EE" w14:textId="77777777" w:rsidR="00C46B6C" w:rsidRDefault="00EB1EC9">
      <w:r>
        <w:t>None</w:t>
      </w:r>
    </w:p>
    <w:p w14:paraId="58DF1527" w14:textId="77777777" w:rsidR="00C46B6C" w:rsidRDefault="00C46B6C"/>
    <w:p w14:paraId="5CD51AEC" w14:textId="0797D65A" w:rsidR="00C46B6C" w:rsidRDefault="00EB1EC9">
      <w:r>
        <w:t>CALL-OFF START DATE:</w:t>
      </w:r>
      <w:r>
        <w:tab/>
      </w:r>
      <w:r>
        <w:tab/>
        <w:t xml:space="preserve">                 </w:t>
      </w:r>
      <w:r w:rsidR="00956F14">
        <w:t>22/02/2023</w:t>
      </w:r>
    </w:p>
    <w:p w14:paraId="42FAD687" w14:textId="41CCF87A" w:rsidR="00C20727" w:rsidRDefault="00EB1EC9">
      <w:r>
        <w:t>CALL-OFF INITIAL PERIOD:</w:t>
      </w:r>
      <w:r>
        <w:tab/>
      </w:r>
      <w:r>
        <w:tab/>
        <w:t xml:space="preserve">                 </w:t>
      </w:r>
      <w:r w:rsidR="00956F14">
        <w:t>One-off purchase</w:t>
      </w:r>
      <w:r>
        <w:t xml:space="preserve"> </w:t>
      </w:r>
    </w:p>
    <w:p w14:paraId="2C04D295" w14:textId="77777777" w:rsidR="00C46B6C" w:rsidRDefault="00EB1EC9">
      <w:r>
        <w:t>CALL-OFF OPTIONAL EXTENSION</w:t>
      </w:r>
      <w:r>
        <w:tab/>
        <w:t xml:space="preserve"> PERIOD   No options to extend</w:t>
      </w:r>
    </w:p>
    <w:p w14:paraId="500F7A4A" w14:textId="77777777" w:rsidR="00C46B6C" w:rsidRDefault="00C46B6C"/>
    <w:p w14:paraId="7CD352C1" w14:textId="77777777" w:rsidR="00C46B6C" w:rsidRDefault="00EB1EC9">
      <w:pPr>
        <w:pStyle w:val="Heading2"/>
      </w:pPr>
      <w:r>
        <w:t xml:space="preserve">CALL-OFF DELIVERABLES </w:t>
      </w:r>
    </w:p>
    <w:p w14:paraId="521AA934" w14:textId="77777777" w:rsidR="00C46B6C" w:rsidRDefault="00EB1EC9">
      <w:r>
        <w:t>See details in Call-Off Schedule 20 (Call-Off Specification)</w:t>
      </w:r>
    </w:p>
    <w:p w14:paraId="63DA09BA" w14:textId="77777777" w:rsidR="00C46B6C" w:rsidRDefault="00C46B6C"/>
    <w:tbl>
      <w:tblPr>
        <w:tblW w:w="9776" w:type="dxa"/>
        <w:tblCellMar>
          <w:left w:w="10" w:type="dxa"/>
          <w:right w:w="10" w:type="dxa"/>
        </w:tblCellMar>
        <w:tblLook w:val="0000" w:firstRow="0" w:lastRow="0" w:firstColumn="0" w:lastColumn="0" w:noHBand="0" w:noVBand="0"/>
      </w:tblPr>
      <w:tblGrid>
        <w:gridCol w:w="2500"/>
        <w:gridCol w:w="1737"/>
        <w:gridCol w:w="4349"/>
        <w:gridCol w:w="1190"/>
      </w:tblGrid>
      <w:tr w:rsidR="00C46B6C" w14:paraId="05764B21" w14:textId="77777777">
        <w:tc>
          <w:tcPr>
            <w:tcW w:w="2500"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3EB41C9B" w14:textId="77777777" w:rsidR="00C46B6C" w:rsidRDefault="00EB1EC9">
            <w:r>
              <w:rPr>
                <w:rFonts w:eastAsia="STZhongsong"/>
                <w:b/>
                <w:sz w:val="24"/>
              </w:rPr>
              <w:t>Item</w:t>
            </w:r>
          </w:p>
        </w:tc>
        <w:tc>
          <w:tcPr>
            <w:tcW w:w="1737"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1EBA3FB3" w14:textId="77777777" w:rsidR="00C46B6C" w:rsidRDefault="00EB1EC9">
            <w:pPr>
              <w:rPr>
                <w:rFonts w:eastAsia="STZhongsong"/>
                <w:b/>
                <w:sz w:val="24"/>
              </w:rPr>
            </w:pPr>
            <w:r>
              <w:rPr>
                <w:rFonts w:eastAsia="STZhongsong"/>
                <w:b/>
                <w:sz w:val="24"/>
              </w:rPr>
              <w:t>Manufacturer</w:t>
            </w:r>
          </w:p>
        </w:tc>
        <w:tc>
          <w:tcPr>
            <w:tcW w:w="4349"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6A2A8440" w14:textId="77777777" w:rsidR="00C46B6C" w:rsidRDefault="00EB1EC9">
            <w:pPr>
              <w:rPr>
                <w:rFonts w:eastAsia="STZhongsong"/>
                <w:b/>
                <w:sz w:val="24"/>
              </w:rPr>
            </w:pPr>
            <w:r>
              <w:rPr>
                <w:rFonts w:eastAsia="STZhongsong"/>
                <w:b/>
                <w:sz w:val="24"/>
              </w:rPr>
              <w:t>Part Number/Specification</w:t>
            </w:r>
          </w:p>
        </w:tc>
        <w:tc>
          <w:tcPr>
            <w:tcW w:w="1190"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7C207D5D" w14:textId="77777777" w:rsidR="00C46B6C" w:rsidRDefault="00EB1EC9">
            <w:pPr>
              <w:rPr>
                <w:rFonts w:eastAsia="STZhongsong"/>
                <w:b/>
                <w:sz w:val="24"/>
              </w:rPr>
            </w:pPr>
            <w:r>
              <w:rPr>
                <w:rFonts w:eastAsia="STZhongsong"/>
                <w:b/>
                <w:sz w:val="24"/>
              </w:rPr>
              <w:t>Quantity</w:t>
            </w:r>
          </w:p>
        </w:tc>
      </w:tr>
      <w:tr w:rsidR="00C46B6C" w14:paraId="0D7116B3" w14:textId="77777777">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EBA9" w14:textId="77777777" w:rsidR="00C46B6C" w:rsidRDefault="00EB1EC9">
            <w:pPr>
              <w:rPr>
                <w:rFonts w:eastAsia="STZhongsong"/>
                <w:sz w:val="24"/>
              </w:rPr>
            </w:pPr>
            <w:r>
              <w:rPr>
                <w:rFonts w:eastAsia="STZhongsong"/>
                <w:sz w:val="24"/>
              </w:rPr>
              <w:t>File Servers &amp; Domain Controllers</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96E7D" w14:textId="77777777" w:rsidR="00C46B6C" w:rsidRDefault="00EB1EC9">
            <w:pPr>
              <w:rPr>
                <w:rFonts w:eastAsia="STZhongsong"/>
                <w:sz w:val="24"/>
              </w:rPr>
            </w:pPr>
            <w:r>
              <w:rPr>
                <w:rFonts w:eastAsia="STZhongsong"/>
                <w:sz w:val="24"/>
              </w:rPr>
              <w:t>Dell</w:t>
            </w:r>
          </w:p>
        </w:tc>
        <w:tc>
          <w:tcPr>
            <w:tcW w:w="4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7ED0" w14:textId="77777777" w:rsidR="00C46B6C" w:rsidRDefault="00EB1EC9">
            <w:pPr>
              <w:rPr>
                <w:rFonts w:eastAsia="STZhongsong"/>
                <w:sz w:val="24"/>
              </w:rPr>
            </w:pPr>
            <w:r>
              <w:rPr>
                <w:rFonts w:eastAsia="STZhongsong"/>
                <w:sz w:val="24"/>
              </w:rPr>
              <w:t>PowerEdge T550</w:t>
            </w:r>
          </w:p>
          <w:p w14:paraId="463DBD64" w14:textId="77777777" w:rsidR="00C46B6C" w:rsidRDefault="00EB1EC9">
            <w:pPr>
              <w:rPr>
                <w:rFonts w:eastAsia="STZhongsong"/>
                <w:sz w:val="24"/>
              </w:rPr>
            </w:pPr>
            <w:r>
              <w:rPr>
                <w:rFonts w:eastAsia="STZhongsong"/>
                <w:sz w:val="24"/>
              </w:rPr>
              <w:t>Order Code: pet5509a</w:t>
            </w:r>
          </w:p>
          <w:p w14:paraId="49977846" w14:textId="77777777" w:rsidR="00C46B6C" w:rsidRDefault="00EB1EC9">
            <w:pPr>
              <w:rPr>
                <w:rFonts w:eastAsia="STZhongsong"/>
                <w:b/>
                <w:sz w:val="24"/>
              </w:rPr>
            </w:pPr>
            <w:r>
              <w:rPr>
                <w:rFonts w:eastAsia="STZhongsong"/>
                <w:b/>
                <w:sz w:val="24"/>
              </w:rPr>
              <w:t xml:space="preserve">See Call-Off Schedule 20 </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F231" w14:textId="77777777" w:rsidR="00C46B6C" w:rsidRDefault="00EB1EC9">
            <w:pPr>
              <w:rPr>
                <w:rFonts w:eastAsia="STZhongsong"/>
                <w:sz w:val="24"/>
              </w:rPr>
            </w:pPr>
            <w:r>
              <w:rPr>
                <w:rFonts w:eastAsia="STZhongsong"/>
                <w:sz w:val="24"/>
              </w:rPr>
              <w:t>4</w:t>
            </w:r>
          </w:p>
        </w:tc>
      </w:tr>
      <w:tr w:rsidR="00C46B6C" w14:paraId="17B478F0" w14:textId="77777777">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07CC9" w14:textId="77777777" w:rsidR="00C46B6C" w:rsidRDefault="00EB1EC9">
            <w:pPr>
              <w:rPr>
                <w:rFonts w:eastAsia="STZhongsong"/>
                <w:sz w:val="24"/>
              </w:rPr>
            </w:pPr>
            <w:r>
              <w:rPr>
                <w:rFonts w:eastAsia="STZhongsong"/>
                <w:sz w:val="24"/>
              </w:rPr>
              <w:t>Workstations</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007DB" w14:textId="77777777" w:rsidR="00C46B6C" w:rsidRDefault="00EB1EC9">
            <w:pPr>
              <w:rPr>
                <w:rFonts w:eastAsia="STZhongsong"/>
                <w:sz w:val="24"/>
              </w:rPr>
            </w:pPr>
            <w:r>
              <w:rPr>
                <w:rFonts w:eastAsia="STZhongsong"/>
                <w:sz w:val="24"/>
              </w:rPr>
              <w:t>Dell</w:t>
            </w:r>
          </w:p>
        </w:tc>
        <w:tc>
          <w:tcPr>
            <w:tcW w:w="4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A386C" w14:textId="77777777" w:rsidR="00C46B6C" w:rsidRDefault="00EB1EC9">
            <w:pPr>
              <w:rPr>
                <w:rFonts w:eastAsia="STZhongsong"/>
                <w:sz w:val="24"/>
              </w:rPr>
            </w:pPr>
            <w:r>
              <w:rPr>
                <w:rFonts w:eastAsia="STZhongsong"/>
                <w:sz w:val="24"/>
              </w:rPr>
              <w:t>Precision Tower 5820</w:t>
            </w:r>
          </w:p>
          <w:p w14:paraId="0CD3553D" w14:textId="77777777" w:rsidR="00C46B6C" w:rsidRDefault="00EB1EC9">
            <w:pPr>
              <w:rPr>
                <w:rFonts w:eastAsia="STZhongsong"/>
                <w:sz w:val="24"/>
              </w:rPr>
            </w:pPr>
            <w:r>
              <w:rPr>
                <w:rFonts w:eastAsia="STZhongsong"/>
                <w:sz w:val="24"/>
              </w:rPr>
              <w:t>Order Code: xctopt5820corexemea</w:t>
            </w:r>
          </w:p>
          <w:p w14:paraId="2279BC03" w14:textId="77777777" w:rsidR="00C46B6C" w:rsidRDefault="00EB1EC9">
            <w:pPr>
              <w:rPr>
                <w:rFonts w:eastAsia="STZhongsong"/>
                <w:b/>
                <w:sz w:val="24"/>
              </w:rPr>
            </w:pPr>
            <w:r>
              <w:rPr>
                <w:rFonts w:eastAsia="STZhongsong"/>
                <w:b/>
                <w:sz w:val="24"/>
              </w:rPr>
              <w:t>See Call-Off Schedule 20</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E7111" w14:textId="77777777" w:rsidR="00C46B6C" w:rsidRDefault="00EB1EC9">
            <w:pPr>
              <w:rPr>
                <w:rFonts w:eastAsia="STZhongsong"/>
                <w:sz w:val="24"/>
              </w:rPr>
            </w:pPr>
            <w:r>
              <w:rPr>
                <w:rFonts w:eastAsia="STZhongsong"/>
                <w:sz w:val="24"/>
              </w:rPr>
              <w:t>5</w:t>
            </w:r>
          </w:p>
        </w:tc>
      </w:tr>
      <w:tr w:rsidR="00C46B6C" w14:paraId="5DE1416D" w14:textId="77777777">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047EA" w14:textId="77777777" w:rsidR="00C46B6C" w:rsidRDefault="00EB1EC9">
            <w:pPr>
              <w:rPr>
                <w:rFonts w:eastAsia="STZhongsong"/>
                <w:sz w:val="24"/>
              </w:rPr>
            </w:pPr>
            <w:r>
              <w:rPr>
                <w:rFonts w:eastAsia="STZhongsong"/>
                <w:sz w:val="24"/>
              </w:rPr>
              <w:t>Hard Drives for Servers &amp; Workstations</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37C61" w14:textId="77777777" w:rsidR="00C46B6C" w:rsidRDefault="00EB1EC9">
            <w:pPr>
              <w:rPr>
                <w:rFonts w:eastAsia="STZhongsong"/>
                <w:sz w:val="24"/>
              </w:rPr>
            </w:pPr>
            <w:r>
              <w:rPr>
                <w:rFonts w:eastAsia="STZhongsong"/>
                <w:sz w:val="24"/>
              </w:rPr>
              <w:t>Western Digital</w:t>
            </w:r>
          </w:p>
        </w:tc>
        <w:tc>
          <w:tcPr>
            <w:tcW w:w="4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75AB3" w14:textId="77777777" w:rsidR="00C46B6C" w:rsidRDefault="00EB1EC9">
            <w:pPr>
              <w:rPr>
                <w:rFonts w:eastAsia="STZhongsong"/>
                <w:sz w:val="24"/>
              </w:rPr>
            </w:pPr>
            <w:r>
              <w:rPr>
                <w:rFonts w:eastAsia="STZhongsong"/>
                <w:sz w:val="24"/>
              </w:rPr>
              <w:t>WD121KRYZ</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F529D" w14:textId="77777777" w:rsidR="00C46B6C" w:rsidRDefault="00EB1EC9">
            <w:pPr>
              <w:rPr>
                <w:rFonts w:eastAsia="STZhongsong"/>
                <w:sz w:val="24"/>
              </w:rPr>
            </w:pPr>
            <w:r>
              <w:rPr>
                <w:rFonts w:eastAsia="STZhongsong"/>
                <w:sz w:val="24"/>
              </w:rPr>
              <w:t>30</w:t>
            </w:r>
          </w:p>
        </w:tc>
      </w:tr>
      <w:tr w:rsidR="00C46B6C" w14:paraId="46C9D138" w14:textId="77777777">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7DE1F" w14:textId="77777777" w:rsidR="00C46B6C" w:rsidRDefault="00EB1EC9">
            <w:pPr>
              <w:rPr>
                <w:rFonts w:eastAsia="STZhongsong"/>
                <w:sz w:val="24"/>
              </w:rPr>
            </w:pPr>
            <w:r>
              <w:rPr>
                <w:rFonts w:eastAsia="STZhongsong"/>
                <w:sz w:val="24"/>
              </w:rPr>
              <w:t>KVM Switch</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117D7" w14:textId="77777777" w:rsidR="00C46B6C" w:rsidRDefault="00EB1EC9">
            <w:pPr>
              <w:rPr>
                <w:rFonts w:eastAsia="STZhongsong"/>
                <w:sz w:val="24"/>
              </w:rPr>
            </w:pPr>
            <w:r>
              <w:rPr>
                <w:rFonts w:eastAsia="STZhongsong"/>
                <w:sz w:val="24"/>
              </w:rPr>
              <w:t>Aten</w:t>
            </w:r>
          </w:p>
        </w:tc>
        <w:tc>
          <w:tcPr>
            <w:tcW w:w="4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C5F02" w14:textId="77777777" w:rsidR="00C46B6C" w:rsidRDefault="00EB1EC9">
            <w:pPr>
              <w:rPr>
                <w:rFonts w:eastAsia="STZhongsong"/>
                <w:sz w:val="24"/>
              </w:rPr>
            </w:pPr>
            <w:r>
              <w:rPr>
                <w:rFonts w:eastAsia="STZhongsong"/>
                <w:sz w:val="24"/>
              </w:rPr>
              <w:t>CS1914</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5A9A3" w14:textId="77777777" w:rsidR="00C46B6C" w:rsidRDefault="00EB1EC9">
            <w:pPr>
              <w:rPr>
                <w:rFonts w:eastAsia="STZhongsong"/>
                <w:sz w:val="24"/>
              </w:rPr>
            </w:pPr>
            <w:r>
              <w:rPr>
                <w:rFonts w:eastAsia="STZhongsong"/>
                <w:sz w:val="24"/>
              </w:rPr>
              <w:t>1</w:t>
            </w:r>
          </w:p>
        </w:tc>
      </w:tr>
      <w:tr w:rsidR="00C46B6C" w14:paraId="4CB0FEEE" w14:textId="77777777">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C26B0" w14:textId="77777777" w:rsidR="00C46B6C" w:rsidRDefault="00EB1EC9">
            <w:pPr>
              <w:rPr>
                <w:rFonts w:eastAsia="STZhongsong"/>
                <w:sz w:val="24"/>
              </w:rPr>
            </w:pPr>
            <w:r>
              <w:rPr>
                <w:rFonts w:eastAsia="STZhongsong"/>
                <w:sz w:val="24"/>
              </w:rPr>
              <w:t>Network Packet Switches</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50382" w14:textId="77777777" w:rsidR="00C46B6C" w:rsidRDefault="00EB1EC9">
            <w:pPr>
              <w:rPr>
                <w:rFonts w:eastAsia="STZhongsong"/>
                <w:sz w:val="24"/>
              </w:rPr>
            </w:pPr>
            <w:r>
              <w:rPr>
                <w:rFonts w:eastAsia="STZhongsong"/>
                <w:sz w:val="24"/>
              </w:rPr>
              <w:t>Cisco</w:t>
            </w:r>
          </w:p>
        </w:tc>
        <w:tc>
          <w:tcPr>
            <w:tcW w:w="4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45657" w14:textId="77777777" w:rsidR="00C46B6C" w:rsidRDefault="00EB1EC9">
            <w:pPr>
              <w:rPr>
                <w:rFonts w:eastAsia="STZhongsong"/>
                <w:sz w:val="24"/>
              </w:rPr>
            </w:pPr>
            <w:r>
              <w:rPr>
                <w:rFonts w:eastAsia="STZhongsong"/>
                <w:sz w:val="24"/>
              </w:rPr>
              <w:t>CBS250-48T-4G</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0FF5A" w14:textId="77777777" w:rsidR="00C46B6C" w:rsidRDefault="00EB1EC9">
            <w:pPr>
              <w:rPr>
                <w:rFonts w:eastAsia="STZhongsong"/>
                <w:sz w:val="24"/>
              </w:rPr>
            </w:pPr>
            <w:r>
              <w:rPr>
                <w:rFonts w:eastAsia="STZhongsong"/>
                <w:sz w:val="24"/>
              </w:rPr>
              <w:t>8</w:t>
            </w:r>
          </w:p>
        </w:tc>
      </w:tr>
      <w:tr w:rsidR="00C46B6C" w14:paraId="1554661A" w14:textId="77777777">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0C521" w14:textId="77777777" w:rsidR="00C46B6C" w:rsidRDefault="00EB1EC9">
            <w:pPr>
              <w:rPr>
                <w:rFonts w:eastAsia="STZhongsong"/>
                <w:sz w:val="24"/>
              </w:rPr>
            </w:pPr>
            <w:r>
              <w:rPr>
                <w:rFonts w:eastAsia="STZhongsong"/>
                <w:sz w:val="24"/>
              </w:rPr>
              <w:t>Printer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76692" w14:textId="77777777" w:rsidR="00C46B6C" w:rsidRDefault="00EB1EC9">
            <w:pPr>
              <w:rPr>
                <w:rFonts w:eastAsia="STZhongsong"/>
                <w:sz w:val="24"/>
              </w:rPr>
            </w:pPr>
            <w:r>
              <w:rPr>
                <w:rFonts w:eastAsia="STZhongsong"/>
                <w:sz w:val="24"/>
              </w:rPr>
              <w:t>Xerox</w:t>
            </w:r>
          </w:p>
        </w:tc>
        <w:tc>
          <w:tcPr>
            <w:tcW w:w="4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6B1E1" w14:textId="77777777" w:rsidR="00C46B6C" w:rsidRDefault="00EB1EC9">
            <w:pPr>
              <w:rPr>
                <w:rFonts w:eastAsia="STZhongsong"/>
                <w:sz w:val="24"/>
              </w:rPr>
            </w:pPr>
            <w:proofErr w:type="spellStart"/>
            <w:r>
              <w:rPr>
                <w:rFonts w:eastAsia="STZhongsong"/>
                <w:sz w:val="24"/>
              </w:rPr>
              <w:t>Versalink</w:t>
            </w:r>
            <w:proofErr w:type="spellEnd"/>
            <w:r>
              <w:rPr>
                <w:rFonts w:eastAsia="STZhongsong"/>
                <w:sz w:val="24"/>
              </w:rPr>
              <w:t xml:space="preserve"> C7000N</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2B91E" w14:textId="77777777" w:rsidR="00C46B6C" w:rsidRDefault="00EB1EC9">
            <w:pPr>
              <w:rPr>
                <w:rFonts w:eastAsia="STZhongsong"/>
                <w:sz w:val="24"/>
              </w:rPr>
            </w:pPr>
            <w:r>
              <w:rPr>
                <w:rFonts w:eastAsia="STZhongsong"/>
                <w:sz w:val="24"/>
              </w:rPr>
              <w:t>2</w:t>
            </w:r>
          </w:p>
        </w:tc>
      </w:tr>
      <w:tr w:rsidR="00C46B6C" w14:paraId="39B8CC97" w14:textId="77777777">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DC1BE" w14:textId="77777777" w:rsidR="00C46B6C" w:rsidRDefault="00EB1EC9">
            <w:pPr>
              <w:rPr>
                <w:rFonts w:eastAsia="STZhongsong"/>
                <w:sz w:val="24"/>
              </w:rPr>
            </w:pPr>
            <w:r>
              <w:rPr>
                <w:rFonts w:eastAsia="STZhongsong"/>
                <w:sz w:val="24"/>
              </w:rPr>
              <w:t>PCs</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E8F1C" w14:textId="77777777" w:rsidR="00C46B6C" w:rsidRDefault="00EB1EC9">
            <w:pPr>
              <w:rPr>
                <w:rFonts w:eastAsia="STZhongsong"/>
                <w:sz w:val="24"/>
              </w:rPr>
            </w:pPr>
            <w:r>
              <w:rPr>
                <w:rFonts w:eastAsia="STZhongsong"/>
                <w:sz w:val="24"/>
              </w:rPr>
              <w:t>Dell</w:t>
            </w:r>
          </w:p>
        </w:tc>
        <w:tc>
          <w:tcPr>
            <w:tcW w:w="4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4ED08" w14:textId="77777777" w:rsidR="00C46B6C" w:rsidRDefault="00EB1EC9">
            <w:pPr>
              <w:rPr>
                <w:rFonts w:eastAsia="STZhongsong"/>
                <w:sz w:val="24"/>
              </w:rPr>
            </w:pPr>
            <w:proofErr w:type="spellStart"/>
            <w:r>
              <w:rPr>
                <w:rFonts w:eastAsia="STZhongsong"/>
                <w:sz w:val="24"/>
              </w:rPr>
              <w:t>Optiplex</w:t>
            </w:r>
            <w:proofErr w:type="spellEnd"/>
            <w:r>
              <w:rPr>
                <w:rFonts w:eastAsia="STZhongsong"/>
                <w:sz w:val="24"/>
              </w:rPr>
              <w:t xml:space="preserve"> 3000 Tower</w:t>
            </w:r>
          </w:p>
          <w:p w14:paraId="2B2606CD" w14:textId="77777777" w:rsidR="00C46B6C" w:rsidRDefault="00EB1EC9">
            <w:pPr>
              <w:rPr>
                <w:rFonts w:eastAsia="STZhongsong"/>
                <w:sz w:val="24"/>
              </w:rPr>
            </w:pPr>
            <w:r>
              <w:rPr>
                <w:rFonts w:eastAsia="STZhongsong"/>
                <w:sz w:val="24"/>
              </w:rPr>
              <w:lastRenderedPageBreak/>
              <w:t>Order Code: gctoo3000mt_vp</w:t>
            </w:r>
          </w:p>
          <w:p w14:paraId="6CDFB778" w14:textId="77777777" w:rsidR="00C46B6C" w:rsidRDefault="00EB1EC9">
            <w:pPr>
              <w:rPr>
                <w:rFonts w:eastAsia="STZhongsong"/>
                <w:b/>
                <w:sz w:val="24"/>
              </w:rPr>
            </w:pPr>
            <w:r>
              <w:rPr>
                <w:rFonts w:eastAsia="STZhongsong"/>
                <w:b/>
                <w:sz w:val="24"/>
              </w:rPr>
              <w:t>See Call-Off Schedule 20</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E5DFE" w14:textId="77777777" w:rsidR="00C46B6C" w:rsidRDefault="00EB1EC9">
            <w:pPr>
              <w:rPr>
                <w:rFonts w:eastAsia="STZhongsong"/>
                <w:sz w:val="24"/>
              </w:rPr>
            </w:pPr>
            <w:r>
              <w:rPr>
                <w:rFonts w:eastAsia="STZhongsong"/>
                <w:sz w:val="24"/>
              </w:rPr>
              <w:lastRenderedPageBreak/>
              <w:t>5</w:t>
            </w:r>
          </w:p>
        </w:tc>
      </w:tr>
      <w:tr w:rsidR="00C46B6C" w14:paraId="35232B31" w14:textId="77777777">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853E" w14:textId="77777777" w:rsidR="00C46B6C" w:rsidRDefault="00EB1EC9">
            <w:pPr>
              <w:rPr>
                <w:rFonts w:eastAsia="STZhongsong"/>
                <w:sz w:val="24"/>
              </w:rPr>
            </w:pPr>
            <w:r>
              <w:rPr>
                <w:rFonts w:eastAsia="STZhongsong"/>
                <w:sz w:val="24"/>
              </w:rPr>
              <w:t>Ruggedised Hard Drives</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D3A78" w14:textId="77777777" w:rsidR="00C46B6C" w:rsidRDefault="00EB1EC9">
            <w:pPr>
              <w:rPr>
                <w:rFonts w:eastAsia="STZhongsong"/>
                <w:sz w:val="24"/>
              </w:rPr>
            </w:pPr>
            <w:r>
              <w:rPr>
                <w:rFonts w:eastAsia="STZhongsong"/>
                <w:sz w:val="24"/>
              </w:rPr>
              <w:t>LaCie</w:t>
            </w:r>
          </w:p>
        </w:tc>
        <w:tc>
          <w:tcPr>
            <w:tcW w:w="4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8E81C" w14:textId="77777777" w:rsidR="00C46B6C" w:rsidRDefault="00EB1EC9">
            <w:pPr>
              <w:rPr>
                <w:rFonts w:eastAsia="STZhongsong"/>
                <w:sz w:val="24"/>
              </w:rPr>
            </w:pPr>
            <w:r>
              <w:rPr>
                <w:rFonts w:eastAsia="STZhongsong"/>
                <w:sz w:val="24"/>
              </w:rPr>
              <w:t>STJJ5000400</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D4956" w14:textId="77777777" w:rsidR="00C46B6C" w:rsidRDefault="00EB1EC9">
            <w:pPr>
              <w:rPr>
                <w:rFonts w:eastAsia="STZhongsong"/>
                <w:sz w:val="24"/>
              </w:rPr>
            </w:pPr>
            <w:r>
              <w:rPr>
                <w:rFonts w:eastAsia="STZhongsong"/>
                <w:sz w:val="24"/>
              </w:rPr>
              <w:t>4</w:t>
            </w:r>
          </w:p>
        </w:tc>
      </w:tr>
      <w:tr w:rsidR="00C46B6C" w14:paraId="4CC4B687" w14:textId="77777777">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CC8D0" w14:textId="77777777" w:rsidR="00C46B6C" w:rsidRDefault="00EB1EC9">
            <w:pPr>
              <w:rPr>
                <w:rFonts w:eastAsia="STZhongsong"/>
                <w:sz w:val="24"/>
              </w:rPr>
            </w:pPr>
            <w:r>
              <w:rPr>
                <w:rFonts w:eastAsia="STZhongsong"/>
                <w:sz w:val="24"/>
              </w:rPr>
              <w:t>User Computer Account Licences</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092C4" w14:textId="77777777" w:rsidR="00C46B6C" w:rsidRDefault="00EB1EC9">
            <w:pPr>
              <w:rPr>
                <w:rFonts w:eastAsia="STZhongsong"/>
                <w:sz w:val="24"/>
              </w:rPr>
            </w:pPr>
            <w:r>
              <w:rPr>
                <w:rFonts w:eastAsia="STZhongsong"/>
                <w:sz w:val="24"/>
              </w:rPr>
              <w:t>Microsoft</w:t>
            </w:r>
          </w:p>
        </w:tc>
        <w:tc>
          <w:tcPr>
            <w:tcW w:w="4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B3811" w14:textId="77777777" w:rsidR="00C46B6C" w:rsidRDefault="00EB1EC9">
            <w:pPr>
              <w:rPr>
                <w:rFonts w:eastAsia="STZhongsong"/>
                <w:sz w:val="24"/>
              </w:rPr>
            </w:pPr>
            <w:r>
              <w:rPr>
                <w:rFonts w:eastAsia="STZhongsong"/>
                <w:sz w:val="24"/>
              </w:rPr>
              <w:t>User CALs for Server 2022</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2B19E" w14:textId="77777777" w:rsidR="00C46B6C" w:rsidRDefault="00EB1EC9">
            <w:pPr>
              <w:rPr>
                <w:rFonts w:eastAsia="STZhongsong"/>
                <w:sz w:val="24"/>
              </w:rPr>
            </w:pPr>
            <w:r>
              <w:rPr>
                <w:rFonts w:eastAsia="STZhongsong"/>
                <w:sz w:val="24"/>
              </w:rPr>
              <w:t>30</w:t>
            </w:r>
          </w:p>
        </w:tc>
      </w:tr>
      <w:tr w:rsidR="00C46B6C" w14:paraId="55DE74F9" w14:textId="77777777">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B3D1C" w14:textId="77777777" w:rsidR="00C46B6C" w:rsidRDefault="00EB1EC9">
            <w:pPr>
              <w:rPr>
                <w:rFonts w:eastAsia="STZhongsong"/>
                <w:sz w:val="24"/>
              </w:rPr>
            </w:pPr>
            <w:r>
              <w:rPr>
                <w:rFonts w:eastAsia="STZhongsong"/>
                <w:sz w:val="24"/>
              </w:rPr>
              <w:t>Solaris Operating System</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43816" w14:textId="77777777" w:rsidR="00C46B6C" w:rsidRDefault="00EB1EC9">
            <w:pPr>
              <w:rPr>
                <w:rFonts w:eastAsia="STZhongsong"/>
                <w:sz w:val="24"/>
              </w:rPr>
            </w:pPr>
            <w:r>
              <w:rPr>
                <w:rFonts w:eastAsia="STZhongsong"/>
                <w:sz w:val="24"/>
              </w:rPr>
              <w:t>Oracle</w:t>
            </w:r>
          </w:p>
        </w:tc>
        <w:tc>
          <w:tcPr>
            <w:tcW w:w="4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86077" w14:textId="77777777" w:rsidR="00C46B6C" w:rsidRDefault="00EB1EC9">
            <w:pPr>
              <w:rPr>
                <w:rFonts w:eastAsia="STZhongsong"/>
                <w:sz w:val="24"/>
              </w:rPr>
            </w:pPr>
            <w:r>
              <w:rPr>
                <w:rFonts w:eastAsia="STZhongsong"/>
                <w:sz w:val="24"/>
              </w:rPr>
              <w:t xml:space="preserve">3 year licence for 2 socket </w:t>
            </w:r>
            <w:proofErr w:type="gramStart"/>
            <w:r>
              <w:rPr>
                <w:rFonts w:eastAsia="STZhongsong"/>
                <w:sz w:val="24"/>
              </w:rPr>
              <w:t>server</w:t>
            </w:r>
            <w:proofErr w:type="gramEnd"/>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958BF" w14:textId="77777777" w:rsidR="00C46B6C" w:rsidRDefault="00EB1EC9">
            <w:pPr>
              <w:rPr>
                <w:rFonts w:eastAsia="STZhongsong"/>
                <w:sz w:val="24"/>
              </w:rPr>
            </w:pPr>
            <w:r>
              <w:rPr>
                <w:rFonts w:eastAsia="STZhongsong"/>
                <w:sz w:val="24"/>
              </w:rPr>
              <w:t>1</w:t>
            </w:r>
          </w:p>
        </w:tc>
      </w:tr>
      <w:tr w:rsidR="00C46B6C" w14:paraId="0AD6711A" w14:textId="77777777">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A4946" w14:textId="77777777" w:rsidR="00C46B6C" w:rsidRDefault="00EB1EC9">
            <w:pPr>
              <w:rPr>
                <w:rFonts w:eastAsia="STZhongsong"/>
                <w:sz w:val="24"/>
              </w:rPr>
            </w:pPr>
            <w:proofErr w:type="spellStart"/>
            <w:r>
              <w:rPr>
                <w:rFonts w:eastAsia="STZhongsong"/>
                <w:sz w:val="24"/>
              </w:rPr>
              <w:t>Anti Malware</w:t>
            </w:r>
            <w:proofErr w:type="spellEnd"/>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9F3F3" w14:textId="77777777" w:rsidR="00C46B6C" w:rsidRDefault="00EB1EC9">
            <w:pPr>
              <w:rPr>
                <w:rFonts w:eastAsia="STZhongsong"/>
                <w:sz w:val="24"/>
              </w:rPr>
            </w:pPr>
            <w:proofErr w:type="spellStart"/>
            <w:r>
              <w:rPr>
                <w:rFonts w:eastAsia="STZhongsong"/>
                <w:sz w:val="24"/>
              </w:rPr>
              <w:t>Mcafee</w:t>
            </w:r>
            <w:proofErr w:type="spellEnd"/>
          </w:p>
        </w:tc>
        <w:tc>
          <w:tcPr>
            <w:tcW w:w="4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06BDE" w14:textId="77777777" w:rsidR="00C46B6C" w:rsidRDefault="00EB1EC9">
            <w:pPr>
              <w:rPr>
                <w:rFonts w:eastAsia="STZhongsong"/>
                <w:sz w:val="24"/>
              </w:rPr>
            </w:pPr>
            <w:r>
              <w:rPr>
                <w:rFonts w:eastAsia="STZhongsong"/>
                <w:sz w:val="24"/>
              </w:rPr>
              <w:t>Endpoint Security</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2580" w14:textId="77777777" w:rsidR="00C46B6C" w:rsidRDefault="00EB1EC9">
            <w:pPr>
              <w:rPr>
                <w:rFonts w:eastAsia="STZhongsong"/>
                <w:sz w:val="24"/>
              </w:rPr>
            </w:pPr>
            <w:r>
              <w:rPr>
                <w:rFonts w:eastAsia="STZhongsong"/>
                <w:sz w:val="24"/>
              </w:rPr>
              <w:t>35</w:t>
            </w:r>
          </w:p>
        </w:tc>
      </w:tr>
      <w:tr w:rsidR="00C46B6C" w14:paraId="5B376ED6" w14:textId="77777777">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D9E80" w14:textId="77777777" w:rsidR="00C46B6C" w:rsidRDefault="00EB1EC9">
            <w:pPr>
              <w:rPr>
                <w:rFonts w:eastAsia="STZhongsong"/>
                <w:sz w:val="24"/>
              </w:rPr>
            </w:pPr>
            <w:r>
              <w:rPr>
                <w:rFonts w:eastAsia="STZhongsong"/>
                <w:sz w:val="24"/>
              </w:rPr>
              <w:t>Database Software</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68D37" w14:textId="77777777" w:rsidR="00C46B6C" w:rsidRDefault="00EB1EC9">
            <w:pPr>
              <w:rPr>
                <w:rFonts w:eastAsia="STZhongsong"/>
                <w:sz w:val="24"/>
              </w:rPr>
            </w:pPr>
            <w:r>
              <w:rPr>
                <w:rFonts w:eastAsia="STZhongsong"/>
                <w:sz w:val="24"/>
              </w:rPr>
              <w:t>Microsoft</w:t>
            </w:r>
          </w:p>
        </w:tc>
        <w:tc>
          <w:tcPr>
            <w:tcW w:w="4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41BFF" w14:textId="77777777" w:rsidR="00C46B6C" w:rsidRDefault="00EB1EC9">
            <w:pPr>
              <w:rPr>
                <w:rFonts w:eastAsia="STZhongsong"/>
                <w:sz w:val="24"/>
              </w:rPr>
            </w:pPr>
            <w:r>
              <w:rPr>
                <w:rFonts w:eastAsia="STZhongsong"/>
                <w:sz w:val="24"/>
              </w:rPr>
              <w:t>Access (Stand alone, not subscription)</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D522" w14:textId="77777777" w:rsidR="00C46B6C" w:rsidRDefault="00EB1EC9">
            <w:pPr>
              <w:rPr>
                <w:rFonts w:eastAsia="STZhongsong"/>
                <w:sz w:val="24"/>
              </w:rPr>
            </w:pPr>
            <w:r>
              <w:rPr>
                <w:rFonts w:eastAsia="STZhongsong"/>
                <w:sz w:val="24"/>
              </w:rPr>
              <w:t>8</w:t>
            </w:r>
          </w:p>
        </w:tc>
      </w:tr>
      <w:tr w:rsidR="00C46B6C" w14:paraId="24ED39C7" w14:textId="77777777">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400C0" w14:textId="77777777" w:rsidR="00C46B6C" w:rsidRDefault="00EB1EC9">
            <w:pPr>
              <w:rPr>
                <w:rFonts w:eastAsia="STZhongsong"/>
                <w:sz w:val="24"/>
              </w:rPr>
            </w:pPr>
            <w:r>
              <w:rPr>
                <w:rFonts w:eastAsia="STZhongsong"/>
                <w:sz w:val="24"/>
              </w:rPr>
              <w:t>Retail Windows Desktop operating system</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DAD00" w14:textId="77777777" w:rsidR="00C46B6C" w:rsidRDefault="00EB1EC9">
            <w:pPr>
              <w:rPr>
                <w:rFonts w:eastAsia="STZhongsong"/>
                <w:sz w:val="24"/>
              </w:rPr>
            </w:pPr>
            <w:r>
              <w:rPr>
                <w:rFonts w:eastAsia="STZhongsong"/>
                <w:sz w:val="24"/>
              </w:rPr>
              <w:t>Microsoft</w:t>
            </w:r>
          </w:p>
        </w:tc>
        <w:tc>
          <w:tcPr>
            <w:tcW w:w="4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2BE86" w14:textId="77777777" w:rsidR="00C46B6C" w:rsidRDefault="00EB1EC9">
            <w:pPr>
              <w:rPr>
                <w:rFonts w:eastAsia="STZhongsong"/>
                <w:sz w:val="24"/>
              </w:rPr>
            </w:pPr>
            <w:r>
              <w:rPr>
                <w:rFonts w:eastAsia="STZhongsong"/>
                <w:sz w:val="24"/>
              </w:rPr>
              <w:t>FQC-10528</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41F99" w14:textId="77777777" w:rsidR="00C46B6C" w:rsidRDefault="00EB1EC9">
            <w:pPr>
              <w:rPr>
                <w:rFonts w:eastAsia="STZhongsong"/>
                <w:sz w:val="24"/>
              </w:rPr>
            </w:pPr>
            <w:r>
              <w:rPr>
                <w:rFonts w:eastAsia="STZhongsong"/>
                <w:sz w:val="24"/>
              </w:rPr>
              <w:t>8</w:t>
            </w:r>
          </w:p>
        </w:tc>
      </w:tr>
      <w:tr w:rsidR="00C46B6C" w14:paraId="6B76BB13" w14:textId="77777777">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E513F" w14:textId="77777777" w:rsidR="00C46B6C" w:rsidRDefault="00EB1EC9">
            <w:pPr>
              <w:rPr>
                <w:rFonts w:eastAsia="STZhongsong"/>
                <w:sz w:val="24"/>
              </w:rPr>
            </w:pPr>
            <w:r>
              <w:rPr>
                <w:rFonts w:eastAsia="STZhongsong"/>
                <w:sz w:val="24"/>
              </w:rPr>
              <w:t>PDF Editor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FC270" w14:textId="77777777" w:rsidR="00C46B6C" w:rsidRDefault="00EB1EC9">
            <w:pPr>
              <w:rPr>
                <w:rFonts w:eastAsia="STZhongsong"/>
                <w:sz w:val="24"/>
              </w:rPr>
            </w:pPr>
            <w:r>
              <w:rPr>
                <w:rFonts w:eastAsia="STZhongsong"/>
                <w:sz w:val="24"/>
              </w:rPr>
              <w:t xml:space="preserve">Foxit </w:t>
            </w:r>
          </w:p>
        </w:tc>
        <w:tc>
          <w:tcPr>
            <w:tcW w:w="4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339BF" w14:textId="77777777" w:rsidR="00C46B6C" w:rsidRDefault="00EB1EC9">
            <w:pPr>
              <w:rPr>
                <w:rFonts w:eastAsia="STZhongsong"/>
                <w:sz w:val="24"/>
              </w:rPr>
            </w:pPr>
            <w:r>
              <w:rPr>
                <w:rFonts w:eastAsia="STZhongsong"/>
                <w:sz w:val="24"/>
              </w:rPr>
              <w:t xml:space="preserve">PDF Editor Pro </w:t>
            </w:r>
          </w:p>
          <w:p w14:paraId="28EB465B" w14:textId="77777777" w:rsidR="00C46B6C" w:rsidRDefault="00EB1EC9">
            <w:pPr>
              <w:rPr>
                <w:rFonts w:eastAsia="STZhongsong"/>
                <w:sz w:val="24"/>
              </w:rPr>
            </w:pPr>
            <w:r>
              <w:rPr>
                <w:rFonts w:eastAsia="STZhongsong"/>
                <w:sz w:val="24"/>
              </w:rPr>
              <w:t>(One Time Licence, not Subscription)</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6CF2C" w14:textId="77777777" w:rsidR="00C46B6C" w:rsidRDefault="00EB1EC9">
            <w:pPr>
              <w:rPr>
                <w:rFonts w:eastAsia="STZhongsong"/>
                <w:sz w:val="24"/>
              </w:rPr>
            </w:pPr>
            <w:r>
              <w:rPr>
                <w:rFonts w:eastAsia="STZhongsong"/>
                <w:sz w:val="24"/>
              </w:rPr>
              <w:t>1</w:t>
            </w:r>
          </w:p>
        </w:tc>
      </w:tr>
    </w:tbl>
    <w:p w14:paraId="44F3BDEA" w14:textId="77777777" w:rsidR="00C46B6C" w:rsidRDefault="00C46B6C"/>
    <w:p w14:paraId="55C99725" w14:textId="77777777" w:rsidR="00C46B6C" w:rsidRDefault="00EB1EC9">
      <w:pPr>
        <w:pStyle w:val="Heading2"/>
      </w:pPr>
      <w:r>
        <w:t>LOCATION FOR DELIVERY</w:t>
      </w:r>
    </w:p>
    <w:p w14:paraId="31B837D1" w14:textId="77777777" w:rsidR="00C46B6C" w:rsidRDefault="00EB1EC9">
      <w:r>
        <w:t xml:space="preserve">All items will be delivered to the Contracting Authority’s address: </w:t>
      </w:r>
    </w:p>
    <w:p w14:paraId="30F55EC9" w14:textId="71AA3DDC" w:rsidR="00E73139" w:rsidRPr="00E73139" w:rsidRDefault="00E73139">
      <w:pPr>
        <w:pStyle w:val="Heading2"/>
      </w:pPr>
      <w:r w:rsidRPr="00E73139">
        <w:rPr>
          <w:rFonts w:cs="Arial"/>
          <w:bCs/>
          <w:color w:val="FF0000"/>
          <w:sz w:val="22"/>
          <w:szCs w:val="22"/>
        </w:rPr>
        <w:t>REDACTED TEXT under FOIA Section 40, Personal Information</w:t>
      </w:r>
      <w:r w:rsidRPr="00E73139">
        <w:rPr>
          <w:rFonts w:cs="Arial"/>
          <w:color w:val="0B0C0C"/>
          <w:sz w:val="22"/>
          <w:szCs w:val="22"/>
        </w:rPr>
        <w:t>.</w:t>
      </w:r>
    </w:p>
    <w:p w14:paraId="17976FC3" w14:textId="63B4FA5B" w:rsidR="00C46B6C" w:rsidRDefault="00EB1EC9">
      <w:pPr>
        <w:pStyle w:val="Heading2"/>
      </w:pPr>
      <w:r>
        <w:t>DATES FOR DELIVERY OF THE DELIVERABLES</w:t>
      </w:r>
    </w:p>
    <w:p w14:paraId="27A75619" w14:textId="4D8C2FAD" w:rsidR="00C46B6C" w:rsidRDefault="00956F14">
      <w:r>
        <w:t>Before Close of Play 31</w:t>
      </w:r>
      <w:r w:rsidRPr="00956F14">
        <w:rPr>
          <w:vertAlign w:val="superscript"/>
        </w:rPr>
        <w:t>st</w:t>
      </w:r>
      <w:r>
        <w:t xml:space="preserve"> of March 2023.</w:t>
      </w:r>
    </w:p>
    <w:p w14:paraId="160DF051" w14:textId="2FC91F8E" w:rsidR="00452085" w:rsidRDefault="00452085"/>
    <w:p w14:paraId="2325B6CE" w14:textId="77777777" w:rsidR="00452085" w:rsidRDefault="00452085" w:rsidP="00452085">
      <w:r>
        <w:t>The CBS250-48T-4G from Cisco requires a lead time of 70 days so will be delivered after</w:t>
      </w:r>
    </w:p>
    <w:p w14:paraId="78E2C0CB" w14:textId="77777777" w:rsidR="00452085" w:rsidRDefault="00452085" w:rsidP="00452085">
      <w:r>
        <w:t>Close of Play 31st March 2023. The supplier is required to keep the Contracting Authority</w:t>
      </w:r>
    </w:p>
    <w:p w14:paraId="2E0B2249" w14:textId="77777777" w:rsidR="00452085" w:rsidRDefault="00452085" w:rsidP="00452085">
      <w:r>
        <w:t>informed of the delivery status of CBS250-48T-4G where possible so they can take delivery</w:t>
      </w:r>
    </w:p>
    <w:p w14:paraId="51CC530A" w14:textId="7C2F0BC7" w:rsidR="00452085" w:rsidRDefault="00452085" w:rsidP="00452085">
      <w:r>
        <w:t>for the rest of the equipment prior to Close of Play 31st of March 2023.</w:t>
      </w:r>
      <w:bookmarkStart w:id="0" w:name="_GoBack"/>
      <w:bookmarkEnd w:id="0"/>
    </w:p>
    <w:p w14:paraId="599EC7C9" w14:textId="77777777" w:rsidR="00C46B6C" w:rsidRDefault="00C46B6C"/>
    <w:p w14:paraId="3B634788" w14:textId="77777777" w:rsidR="00C46B6C" w:rsidRDefault="00EB1EC9">
      <w:pPr>
        <w:pStyle w:val="Heading2"/>
      </w:pPr>
      <w:r>
        <w:t>TESTING OF DELIVERABLES</w:t>
      </w:r>
    </w:p>
    <w:p w14:paraId="6ABBFA41" w14:textId="77777777" w:rsidR="00C46B6C" w:rsidRDefault="00EB1EC9">
      <w:pPr>
        <w:rPr>
          <w:shd w:val="clear" w:color="auto" w:fill="00FFFF"/>
        </w:rPr>
      </w:pPr>
      <w:r>
        <w:t>Option A: None</w:t>
      </w:r>
    </w:p>
    <w:p w14:paraId="487C8540" w14:textId="77777777" w:rsidR="00C46B6C" w:rsidRDefault="00EB1EC9">
      <w:pPr>
        <w:pStyle w:val="Heading2"/>
      </w:pPr>
      <w:r>
        <w:t>WARRANTY PERIOD</w:t>
      </w:r>
    </w:p>
    <w:p w14:paraId="6C10C8D5" w14:textId="77777777" w:rsidR="00C46B6C" w:rsidRDefault="00EB1EC9">
      <w:r>
        <w:t>90 Days</w:t>
      </w:r>
    </w:p>
    <w:p w14:paraId="5AF57263" w14:textId="77777777" w:rsidR="00C46B6C" w:rsidRDefault="00EB1EC9">
      <w:pPr>
        <w:pStyle w:val="Heading2"/>
      </w:pPr>
      <w:r>
        <w:lastRenderedPageBreak/>
        <w:t xml:space="preserve">MAXIMUM LIABILITY </w:t>
      </w:r>
    </w:p>
    <w:p w14:paraId="15322618" w14:textId="77777777" w:rsidR="00C46B6C" w:rsidRDefault="00EB1EC9">
      <w:r>
        <w:t>The limitation of liability for this Call-Off Contract is stated in Clause 11.2 of the Core Terms.</w:t>
      </w:r>
    </w:p>
    <w:p w14:paraId="3FEC304C" w14:textId="77777777" w:rsidR="00C46B6C" w:rsidRDefault="00C46B6C">
      <w:pPr>
        <w:rPr>
          <w:shd w:val="clear" w:color="auto" w:fill="00FFFF"/>
        </w:rPr>
      </w:pPr>
    </w:p>
    <w:p w14:paraId="6305BBAF" w14:textId="1FFF1814" w:rsidR="00C46B6C" w:rsidRDefault="00EB1EC9">
      <w:r>
        <w:t xml:space="preserve">The Estimated Year 1 Charges used to calculate liability in the first Contract Year is </w:t>
      </w:r>
      <w:r w:rsidR="00956F14" w:rsidRPr="0011597D">
        <w:rPr>
          <w:color w:val="000000"/>
          <w:sz w:val="24"/>
          <w:szCs w:val="24"/>
        </w:rPr>
        <w:t>£67,244.00</w:t>
      </w:r>
    </w:p>
    <w:p w14:paraId="6DFE0DE0" w14:textId="77777777" w:rsidR="00C46B6C" w:rsidRDefault="00EB1EC9">
      <w:pPr>
        <w:pStyle w:val="Heading2"/>
      </w:pPr>
      <w:r>
        <w:t>CALL-OFF CHARGES</w:t>
      </w:r>
    </w:p>
    <w:p w14:paraId="46673A65" w14:textId="77777777" w:rsidR="00C46B6C" w:rsidRDefault="00EB1EC9">
      <w:r>
        <w:t>See details in Call-Off Schedule 5 (Pricing Details)</w:t>
      </w:r>
    </w:p>
    <w:p w14:paraId="0137FD73" w14:textId="77777777" w:rsidR="00C46B6C" w:rsidRDefault="00C46B6C">
      <w:pPr>
        <w:ind w:firstLine="60"/>
      </w:pPr>
    </w:p>
    <w:p w14:paraId="5C02E690" w14:textId="77777777" w:rsidR="00C46B6C" w:rsidRDefault="00EB1EC9">
      <w:r>
        <w:t>The Charges will not be impacted by any change to the Framework Prices. The Charges can only be changed by agreement in writing between the Buyer and the Supplier because of a Specific Change in Law or Benchmarking using Call-Off Schedule 16 (Benchmarking) where this is used.</w:t>
      </w:r>
    </w:p>
    <w:p w14:paraId="76540E95" w14:textId="77777777" w:rsidR="00C46B6C" w:rsidRDefault="00C46B6C"/>
    <w:p w14:paraId="11C0617E" w14:textId="77777777" w:rsidR="00C46B6C" w:rsidRDefault="00EB1EC9">
      <w:pPr>
        <w:pStyle w:val="Heading2"/>
      </w:pPr>
      <w:r>
        <w:t>REIMBURSABLE EXPENSES</w:t>
      </w:r>
    </w:p>
    <w:p w14:paraId="1C68DFE3" w14:textId="77777777" w:rsidR="00C46B6C" w:rsidRDefault="00EB1EC9">
      <w:r>
        <w:t>None</w:t>
      </w:r>
    </w:p>
    <w:p w14:paraId="7E61DB62" w14:textId="77777777" w:rsidR="00C46B6C" w:rsidRDefault="00C46B6C"/>
    <w:p w14:paraId="0B2A293A" w14:textId="77777777" w:rsidR="00C46B6C" w:rsidRDefault="00EB1EC9">
      <w:pPr>
        <w:pStyle w:val="Heading2"/>
      </w:pPr>
      <w:r>
        <w:t>PAYMENT METHOD</w:t>
      </w:r>
    </w:p>
    <w:p w14:paraId="6B7C5BD4" w14:textId="77777777" w:rsidR="00C46B6C" w:rsidRDefault="00EB1EC9">
      <w:pPr>
        <w:pStyle w:val="Heading2"/>
      </w:pPr>
      <w:r>
        <w:rPr>
          <w:rFonts w:cs="Arial"/>
          <w:b w:val="0"/>
          <w:color w:val="000000"/>
          <w:sz w:val="22"/>
          <w:szCs w:val="24"/>
          <w:shd w:val="clear" w:color="auto" w:fill="FFFFFF"/>
        </w:rPr>
        <w:t xml:space="preserve">Payment can only be made following satisfactory delivery of all agreed certified products and deliverables. </w:t>
      </w:r>
    </w:p>
    <w:p w14:paraId="1CDBB1FA" w14:textId="77777777" w:rsidR="00C46B6C" w:rsidRDefault="00EB1EC9">
      <w:pPr>
        <w:pStyle w:val="Heading2"/>
      </w:pPr>
      <w:r>
        <w:rPr>
          <w:rFonts w:cs="Arial"/>
          <w:b w:val="0"/>
          <w:color w:val="000000"/>
          <w:sz w:val="22"/>
          <w:szCs w:val="24"/>
          <w:shd w:val="clear" w:color="auto" w:fill="FFFFFF"/>
        </w:rPr>
        <w:t xml:space="preserve">Before payment can be considered, each invoice must include a detailed elemental breakdown of work completed and the associated costs. </w:t>
      </w:r>
    </w:p>
    <w:p w14:paraId="33479545" w14:textId="77777777" w:rsidR="00C46B6C" w:rsidRDefault="00EB1EC9">
      <w:pPr>
        <w:pStyle w:val="Heading2"/>
        <w:rPr>
          <w:rFonts w:cs="Arial"/>
          <w:b w:val="0"/>
          <w:color w:val="000000"/>
          <w:sz w:val="22"/>
          <w:szCs w:val="24"/>
          <w:shd w:val="clear" w:color="auto" w:fill="FFFFFF"/>
        </w:rPr>
      </w:pPr>
      <w:r>
        <w:rPr>
          <w:rFonts w:cs="Arial"/>
          <w:b w:val="0"/>
          <w:color w:val="000000"/>
          <w:sz w:val="22"/>
          <w:szCs w:val="24"/>
          <w:shd w:val="clear" w:color="auto" w:fill="FFFFFF"/>
        </w:rPr>
        <w:t>Invoices should be submitted via Exostar.</w:t>
      </w:r>
    </w:p>
    <w:p w14:paraId="5C363C8D" w14:textId="77777777" w:rsidR="00C46B6C" w:rsidRDefault="00EB1EC9">
      <w:pPr>
        <w:pStyle w:val="Heading2"/>
        <w:ind w:left="720" w:hanging="720"/>
        <w:rPr>
          <w:b w:val="0"/>
          <w:bCs/>
          <w:sz w:val="24"/>
        </w:rPr>
      </w:pPr>
      <w:r>
        <w:rPr>
          <w:rFonts w:eastAsia="Arial" w:cs="Arial"/>
          <w:b w:val="0"/>
          <w:bCs/>
          <w:sz w:val="24"/>
          <w:szCs w:val="22"/>
        </w:rPr>
        <w:t>The payment method for this Call-Off Contract is the Authorities e-Payment system</w:t>
      </w:r>
      <w:r w:rsidR="00C20727">
        <w:rPr>
          <w:rFonts w:eastAsia="Arial" w:cs="Arial"/>
          <w:b w:val="0"/>
          <w:bCs/>
          <w:sz w:val="24"/>
          <w:szCs w:val="22"/>
        </w:rPr>
        <w:t xml:space="preserve"> </w:t>
      </w:r>
      <w:r>
        <w:rPr>
          <w:rFonts w:eastAsia="Arial" w:cs="Arial"/>
          <w:b w:val="0"/>
          <w:bCs/>
          <w:sz w:val="24"/>
          <w:szCs w:val="22"/>
        </w:rPr>
        <w:t>CP&amp;F (Contracting, Purchasing and Finance) in accordance with the following conditions;</w:t>
      </w:r>
    </w:p>
    <w:p w14:paraId="27BDC7D0" w14:textId="77777777" w:rsidR="00C46B6C" w:rsidRDefault="00EB1EC9">
      <w:pPr>
        <w:pStyle w:val="Heading2"/>
        <w:numPr>
          <w:ilvl w:val="1"/>
          <w:numId w:val="0"/>
        </w:numPr>
        <w:ind w:left="720" w:hanging="720"/>
        <w:rPr>
          <w:b w:val="0"/>
          <w:bCs/>
          <w:sz w:val="24"/>
        </w:rPr>
      </w:pPr>
      <w:r>
        <w:rPr>
          <w:rFonts w:eastAsia="Arial" w:cs="Arial"/>
          <w:b w:val="0"/>
          <w:bCs/>
          <w:sz w:val="24"/>
          <w:szCs w:val="22"/>
        </w:rPr>
        <w:t>DEFCON *5J (18/11/16)</w:t>
      </w:r>
    </w:p>
    <w:p w14:paraId="36A74131" w14:textId="77777777" w:rsidR="00C46B6C" w:rsidRDefault="00EB1EC9">
      <w:pPr>
        <w:pStyle w:val="Heading2"/>
        <w:numPr>
          <w:ilvl w:val="1"/>
          <w:numId w:val="0"/>
        </w:numPr>
        <w:ind w:left="720" w:hanging="720"/>
        <w:rPr>
          <w:b w:val="0"/>
          <w:bCs/>
          <w:sz w:val="24"/>
        </w:rPr>
      </w:pPr>
      <w:r>
        <w:rPr>
          <w:rFonts w:eastAsia="Arial" w:cs="Arial"/>
          <w:b w:val="0"/>
          <w:bCs/>
          <w:sz w:val="24"/>
          <w:szCs w:val="22"/>
        </w:rPr>
        <w:t>DEFCON *129J (18/11/16)</w:t>
      </w:r>
    </w:p>
    <w:p w14:paraId="497CCB58" w14:textId="77777777" w:rsidR="00C46B6C" w:rsidRDefault="00EB1EC9">
      <w:pPr>
        <w:pStyle w:val="Heading2"/>
        <w:numPr>
          <w:ilvl w:val="1"/>
          <w:numId w:val="0"/>
        </w:numPr>
        <w:ind w:left="720" w:hanging="720"/>
        <w:rPr>
          <w:rFonts w:eastAsia="Arial" w:cs="Arial"/>
          <w:b w:val="0"/>
          <w:bCs/>
          <w:sz w:val="24"/>
          <w:szCs w:val="22"/>
        </w:rPr>
      </w:pPr>
      <w:r>
        <w:rPr>
          <w:rFonts w:eastAsia="Arial" w:cs="Arial"/>
          <w:b w:val="0"/>
          <w:bCs/>
          <w:sz w:val="24"/>
          <w:szCs w:val="22"/>
        </w:rPr>
        <w:t>DEFCON *522 (18/11/16)</w:t>
      </w:r>
    </w:p>
    <w:p w14:paraId="5391C0F0" w14:textId="77777777" w:rsidR="00C46B6C" w:rsidRDefault="00C46B6C"/>
    <w:p w14:paraId="19A3AC74" w14:textId="77777777" w:rsidR="00C46B6C" w:rsidRDefault="00EB1EC9">
      <w:pPr>
        <w:pStyle w:val="Heading2"/>
      </w:pPr>
      <w:r>
        <w:lastRenderedPageBreak/>
        <w:t xml:space="preserve">BUYER’S INVOICE ADDRESS: </w:t>
      </w:r>
    </w:p>
    <w:p w14:paraId="1046FF6F" w14:textId="77777777" w:rsidR="00E73139" w:rsidRPr="00E73139" w:rsidRDefault="00E73139">
      <w:pPr>
        <w:pStyle w:val="Heading2"/>
        <w:rPr>
          <w:rFonts w:cs="Arial"/>
          <w:color w:val="0B0C0C"/>
          <w:sz w:val="22"/>
          <w:szCs w:val="22"/>
        </w:rPr>
      </w:pPr>
      <w:r w:rsidRPr="00E73139">
        <w:rPr>
          <w:rFonts w:cs="Arial"/>
          <w:bCs/>
          <w:color w:val="FF0000"/>
          <w:sz w:val="22"/>
          <w:szCs w:val="22"/>
        </w:rPr>
        <w:t>REDACTED TEXT under FOIA Section 40, Personal Information</w:t>
      </w:r>
      <w:r w:rsidRPr="00E73139">
        <w:rPr>
          <w:rFonts w:cs="Arial"/>
          <w:color w:val="0B0C0C"/>
          <w:sz w:val="22"/>
          <w:szCs w:val="22"/>
        </w:rPr>
        <w:t>.</w:t>
      </w:r>
    </w:p>
    <w:p w14:paraId="76EF9A75" w14:textId="2C4C9042" w:rsidR="00C46B6C" w:rsidRDefault="00EB1EC9">
      <w:pPr>
        <w:pStyle w:val="Heading2"/>
      </w:pPr>
      <w:r>
        <w:t>BUYER’S AUTHORISED REPRESENTATIVE</w:t>
      </w:r>
    </w:p>
    <w:p w14:paraId="28817FBD" w14:textId="17A7D5E2" w:rsidR="00C46B6C" w:rsidRPr="00E73139" w:rsidRDefault="00E73139" w:rsidP="00E73139">
      <w:pPr>
        <w:pStyle w:val="Heading2"/>
        <w:rPr>
          <w:rFonts w:cs="Arial"/>
          <w:color w:val="0B0C0C"/>
          <w:sz w:val="22"/>
          <w:szCs w:val="22"/>
        </w:rPr>
      </w:pPr>
      <w:r w:rsidRPr="00E73139">
        <w:rPr>
          <w:rFonts w:cs="Arial"/>
          <w:bCs/>
          <w:color w:val="FF0000"/>
          <w:sz w:val="22"/>
          <w:szCs w:val="22"/>
        </w:rPr>
        <w:t>REDACTED TEXT under FOIA Section 40, Personal Information</w:t>
      </w:r>
      <w:r w:rsidRPr="00E73139">
        <w:rPr>
          <w:rFonts w:cs="Arial"/>
          <w:color w:val="0B0C0C"/>
          <w:sz w:val="22"/>
          <w:szCs w:val="22"/>
        </w:rPr>
        <w:t>.</w:t>
      </w:r>
    </w:p>
    <w:p w14:paraId="0B0E40E4" w14:textId="77777777" w:rsidR="00C46B6C" w:rsidRDefault="00EB1EC9">
      <w:pPr>
        <w:pStyle w:val="Heading2"/>
      </w:pPr>
      <w:r>
        <w:t>BUYER’S ENVIRONMENTAL POLICY</w:t>
      </w:r>
    </w:p>
    <w:p w14:paraId="3CDC2C64" w14:textId="77777777" w:rsidR="00C46B6C" w:rsidRDefault="00EB1EC9">
      <w:r>
        <w:t xml:space="preserve">This is available online at: </w:t>
      </w:r>
      <w:hyperlink r:id="rId7" w:history="1">
        <w:r>
          <w:rPr>
            <w:rStyle w:val="Hyperlink"/>
            <w:sz w:val="24"/>
            <w:szCs w:val="24"/>
          </w:rPr>
          <w:t>https://assets.publishing.service.gov.uk/government/uploads/system/uploads/attachment_data/file/973707/20210326_Climate_Change_Sust_Strategy_v1.pdf</w:t>
        </w:r>
      </w:hyperlink>
    </w:p>
    <w:p w14:paraId="659FCFB1" w14:textId="77777777" w:rsidR="00C46B6C" w:rsidRDefault="00C46B6C"/>
    <w:p w14:paraId="3EEFB190" w14:textId="77777777" w:rsidR="00C46B6C" w:rsidRDefault="00EB1EC9">
      <w:pPr>
        <w:pStyle w:val="Heading2"/>
      </w:pPr>
      <w:r>
        <w:t>BUYER’S SECURITY POLICY</w:t>
      </w:r>
    </w:p>
    <w:p w14:paraId="0C7BA93F" w14:textId="77777777" w:rsidR="00C46B6C" w:rsidRDefault="00EB1EC9">
      <w:r>
        <w:t>DEFCON 660 (</w:t>
      </w:r>
      <w:proofErr w:type="spellStart"/>
      <w:r>
        <w:t>Edn</w:t>
      </w:r>
      <w:proofErr w:type="spellEnd"/>
      <w:r>
        <w:t xml:space="preserve"> 12/15)</w:t>
      </w:r>
    </w:p>
    <w:p w14:paraId="7F1897BF" w14:textId="77777777" w:rsidR="00C46B6C" w:rsidRDefault="00C46B6C"/>
    <w:p w14:paraId="6D826DA0" w14:textId="77777777" w:rsidR="00C46B6C" w:rsidRDefault="00EB1EC9">
      <w:pPr>
        <w:pStyle w:val="Heading2"/>
      </w:pPr>
      <w:r>
        <w:t>SUPPLIER’S AUTHORISED REPRESENTATIVE</w:t>
      </w:r>
    </w:p>
    <w:p w14:paraId="4D2D2BD2" w14:textId="77777777" w:rsidR="00E73139" w:rsidRPr="00E73139" w:rsidRDefault="00E73139" w:rsidP="00E73139">
      <w:pPr>
        <w:pStyle w:val="Heading2"/>
        <w:rPr>
          <w:rFonts w:cs="Arial"/>
          <w:color w:val="0B0C0C"/>
          <w:sz w:val="22"/>
          <w:szCs w:val="22"/>
        </w:rPr>
      </w:pPr>
      <w:r w:rsidRPr="00E73139">
        <w:rPr>
          <w:rFonts w:cs="Arial"/>
          <w:bCs/>
          <w:color w:val="FF0000"/>
          <w:sz w:val="22"/>
          <w:szCs w:val="22"/>
        </w:rPr>
        <w:t>REDACTED TEXT under FOIA Section 40, Personal Information</w:t>
      </w:r>
      <w:r w:rsidRPr="00E73139">
        <w:rPr>
          <w:rFonts w:cs="Arial"/>
          <w:color w:val="0B0C0C"/>
          <w:sz w:val="22"/>
          <w:szCs w:val="22"/>
        </w:rPr>
        <w:t>.</w:t>
      </w:r>
    </w:p>
    <w:p w14:paraId="50063374" w14:textId="77777777" w:rsidR="00C46B6C" w:rsidRDefault="00C46B6C"/>
    <w:p w14:paraId="18F0BC50" w14:textId="77777777" w:rsidR="00C46B6C" w:rsidRDefault="00EB1EC9">
      <w:pPr>
        <w:pStyle w:val="Heading2"/>
      </w:pPr>
      <w:r>
        <w:t>SUPPLIER’S CONTRACT MANAGER</w:t>
      </w:r>
    </w:p>
    <w:p w14:paraId="58F7000A" w14:textId="77777777" w:rsidR="00E73139" w:rsidRPr="00E73139" w:rsidRDefault="00E73139" w:rsidP="00E73139">
      <w:pPr>
        <w:pStyle w:val="Heading2"/>
        <w:rPr>
          <w:rFonts w:cs="Arial"/>
          <w:color w:val="0B0C0C"/>
          <w:sz w:val="22"/>
          <w:szCs w:val="22"/>
        </w:rPr>
      </w:pPr>
      <w:r w:rsidRPr="00E73139">
        <w:rPr>
          <w:rFonts w:cs="Arial"/>
          <w:bCs/>
          <w:color w:val="FF0000"/>
          <w:sz w:val="22"/>
          <w:szCs w:val="22"/>
        </w:rPr>
        <w:t>REDACTED TEXT under FOIA Section 40, Personal Information</w:t>
      </w:r>
      <w:r w:rsidRPr="00E73139">
        <w:rPr>
          <w:rFonts w:cs="Arial"/>
          <w:color w:val="0B0C0C"/>
          <w:sz w:val="22"/>
          <w:szCs w:val="22"/>
        </w:rPr>
        <w:t>.</w:t>
      </w:r>
    </w:p>
    <w:p w14:paraId="3FF23516" w14:textId="77777777" w:rsidR="00C46B6C" w:rsidRDefault="00EB1EC9">
      <w:pPr>
        <w:pStyle w:val="Heading2"/>
      </w:pPr>
      <w:r>
        <w:t>PROGRESS REPORT FREQUENCY</w:t>
      </w:r>
    </w:p>
    <w:p w14:paraId="49EB62B6" w14:textId="77777777" w:rsidR="00C46B6C" w:rsidRDefault="00EB1EC9">
      <w:r>
        <w:t>Not Required</w:t>
      </w:r>
    </w:p>
    <w:p w14:paraId="6636B229" w14:textId="77777777" w:rsidR="00C46B6C" w:rsidRDefault="00EB1EC9">
      <w:pPr>
        <w:pStyle w:val="Heading2"/>
      </w:pPr>
      <w:r>
        <w:t>PROGRESS MEETING FREQUENCY</w:t>
      </w:r>
    </w:p>
    <w:p w14:paraId="5B5DCB20" w14:textId="77777777" w:rsidR="00C46B6C" w:rsidRDefault="00EB1EC9">
      <w:r>
        <w:t>N/A</w:t>
      </w:r>
    </w:p>
    <w:p w14:paraId="38466A9C" w14:textId="77777777" w:rsidR="00C46B6C" w:rsidRDefault="00EB1EC9">
      <w:pPr>
        <w:pStyle w:val="Heading2"/>
      </w:pPr>
      <w:r>
        <w:t>KEY STAFF</w:t>
      </w:r>
    </w:p>
    <w:p w14:paraId="16C956ED" w14:textId="77777777" w:rsidR="00E73139" w:rsidRPr="00E73139" w:rsidRDefault="00E73139" w:rsidP="00E73139">
      <w:pPr>
        <w:pStyle w:val="Heading2"/>
        <w:rPr>
          <w:rFonts w:cs="Arial"/>
          <w:color w:val="0B0C0C"/>
          <w:sz w:val="22"/>
          <w:szCs w:val="22"/>
        </w:rPr>
      </w:pPr>
      <w:r w:rsidRPr="00E73139">
        <w:rPr>
          <w:rFonts w:cs="Arial"/>
          <w:bCs/>
          <w:color w:val="FF0000"/>
          <w:sz w:val="22"/>
          <w:szCs w:val="22"/>
        </w:rPr>
        <w:t>REDACTED TEXT under FOIA Section 40, Personal Information</w:t>
      </w:r>
      <w:r w:rsidRPr="00E73139">
        <w:rPr>
          <w:rFonts w:cs="Arial"/>
          <w:color w:val="0B0C0C"/>
          <w:sz w:val="22"/>
          <w:szCs w:val="22"/>
        </w:rPr>
        <w:t>.</w:t>
      </w:r>
    </w:p>
    <w:p w14:paraId="6E0602AF" w14:textId="77777777" w:rsidR="00C46B6C" w:rsidRDefault="00C46B6C"/>
    <w:p w14:paraId="77A1D3EE" w14:textId="77777777" w:rsidR="00C46B6C" w:rsidRDefault="00EB1EC9">
      <w:pPr>
        <w:pStyle w:val="Heading2"/>
      </w:pPr>
      <w:r>
        <w:lastRenderedPageBreak/>
        <w:t>KEY SUBCONTRACTOR(S)</w:t>
      </w:r>
    </w:p>
    <w:p w14:paraId="164C4215" w14:textId="696B589E" w:rsidR="00C46B6C" w:rsidRDefault="00956F14">
      <w:r>
        <w:t>N/A</w:t>
      </w:r>
    </w:p>
    <w:p w14:paraId="068FD368" w14:textId="77777777" w:rsidR="00C46B6C" w:rsidRDefault="00C46B6C"/>
    <w:p w14:paraId="56AE03F6" w14:textId="77777777" w:rsidR="00C46B6C" w:rsidRDefault="00EB1EC9">
      <w:pPr>
        <w:pStyle w:val="Heading2"/>
      </w:pPr>
      <w:r>
        <w:t>COMMERCIALLY SENSITIVE INFORMATION</w:t>
      </w:r>
    </w:p>
    <w:p w14:paraId="6CDAE3A2" w14:textId="571A8734" w:rsidR="00C46B6C" w:rsidRDefault="00956F14">
      <w:r>
        <w:t>N/A</w:t>
      </w:r>
    </w:p>
    <w:p w14:paraId="245BB3F1" w14:textId="77777777" w:rsidR="00C46B6C" w:rsidRDefault="00C46B6C"/>
    <w:p w14:paraId="6D12E237" w14:textId="77777777" w:rsidR="00C46B6C" w:rsidRDefault="00EB1EC9">
      <w:pPr>
        <w:pStyle w:val="Heading2"/>
      </w:pPr>
      <w:r>
        <w:t>SERVICE CREDITS</w:t>
      </w:r>
    </w:p>
    <w:p w14:paraId="087D44A1" w14:textId="77777777" w:rsidR="00C46B6C" w:rsidRDefault="00EB1EC9">
      <w:r>
        <w:t>N/A</w:t>
      </w:r>
    </w:p>
    <w:p w14:paraId="48BE96A6" w14:textId="77777777" w:rsidR="00C46B6C" w:rsidRDefault="00EB1EC9">
      <w:pPr>
        <w:pStyle w:val="Heading2"/>
      </w:pPr>
      <w:r>
        <w:t>ADDITIONAL INSURANCES</w:t>
      </w:r>
    </w:p>
    <w:p w14:paraId="52A6470E" w14:textId="77777777" w:rsidR="00C46B6C" w:rsidRDefault="00EB1EC9">
      <w:r>
        <w:t>N/A</w:t>
      </w:r>
    </w:p>
    <w:p w14:paraId="5000BB60" w14:textId="77777777" w:rsidR="00C46B6C" w:rsidRDefault="00EB1EC9">
      <w:pPr>
        <w:pStyle w:val="Heading2"/>
      </w:pPr>
      <w:r>
        <w:t>GUARANTEE</w:t>
      </w:r>
    </w:p>
    <w:p w14:paraId="4721432B" w14:textId="77777777" w:rsidR="00C46B6C" w:rsidRDefault="00C20727">
      <w:r>
        <w:t>Not Applicable</w:t>
      </w:r>
    </w:p>
    <w:p w14:paraId="621A94AC" w14:textId="77777777" w:rsidR="00C46B6C" w:rsidRDefault="00C46B6C"/>
    <w:p w14:paraId="30C67256" w14:textId="77777777" w:rsidR="00C46B6C" w:rsidRDefault="00EB1EC9">
      <w:pPr>
        <w:pStyle w:val="Heading2"/>
      </w:pPr>
      <w:r>
        <w:t>SOCIAL VALUE COMMITMENT</w:t>
      </w:r>
    </w:p>
    <w:p w14:paraId="481D1DA4" w14:textId="564A43C1" w:rsidR="00C46B6C" w:rsidRDefault="001B239A">
      <w:pPr>
        <w:spacing w:after="0"/>
        <w:jc w:val="both"/>
        <w:rPr>
          <w:rFonts w:cs="Arial"/>
          <w:sz w:val="24"/>
          <w:szCs w:val="24"/>
        </w:rPr>
      </w:pPr>
      <w:r>
        <w:rPr>
          <w:rFonts w:cs="Arial"/>
          <w:sz w:val="24"/>
          <w:szCs w:val="24"/>
        </w:rPr>
        <w:t>N/A</w:t>
      </w:r>
    </w:p>
    <w:p w14:paraId="2006F299" w14:textId="77777777" w:rsidR="00C46B6C" w:rsidRDefault="00C46B6C"/>
    <w:p w14:paraId="45959F23" w14:textId="77777777" w:rsidR="00C46B6C" w:rsidRDefault="00EB1EC9">
      <w:r>
        <w:t>For and on behalf of the Supplier:</w:t>
      </w:r>
    </w:p>
    <w:p w14:paraId="1806ED77" w14:textId="3E95D026" w:rsidR="00C46B6C" w:rsidRDefault="00EB1EC9">
      <w:r>
        <w:t>Signature:</w:t>
      </w:r>
      <w:r w:rsidR="00E73139">
        <w:t xml:space="preserve"> </w:t>
      </w:r>
      <w:r w:rsidR="00E73139">
        <w:rPr>
          <w:rFonts w:cs="Arial"/>
          <w:b/>
          <w:bCs/>
          <w:color w:val="FF0000"/>
        </w:rPr>
        <w:t>REDACTED TEXT under FOIA Section 40, Personal Information</w:t>
      </w:r>
      <w:r w:rsidR="00E73139">
        <w:rPr>
          <w:rFonts w:cs="Arial"/>
          <w:color w:val="0B0C0C"/>
        </w:rPr>
        <w:t>.</w:t>
      </w:r>
      <w:r>
        <w:tab/>
      </w:r>
      <w:r>
        <w:tab/>
      </w:r>
    </w:p>
    <w:p w14:paraId="5CD0A959" w14:textId="166B6424" w:rsidR="00C46B6C" w:rsidRDefault="00EB1EC9">
      <w:r>
        <w:t>Name:</w:t>
      </w:r>
      <w:r>
        <w:tab/>
      </w:r>
      <w:r w:rsidR="00E73139">
        <w:rPr>
          <w:rFonts w:cs="Arial"/>
          <w:b/>
          <w:bCs/>
          <w:color w:val="FF0000"/>
        </w:rPr>
        <w:t>REDACTED TEXT under FOIA Section 40, Personal Information</w:t>
      </w:r>
      <w:r w:rsidR="00E73139">
        <w:rPr>
          <w:rFonts w:cs="Arial"/>
          <w:color w:val="0B0C0C"/>
        </w:rPr>
        <w:t>.</w:t>
      </w:r>
    </w:p>
    <w:p w14:paraId="4BFDA13C" w14:textId="0B71CC3C" w:rsidR="00C46B6C" w:rsidRDefault="00EB1EC9">
      <w:r>
        <w:t>Role:</w:t>
      </w:r>
      <w:r w:rsidR="00E73139">
        <w:t xml:space="preserve"> </w:t>
      </w:r>
      <w:r w:rsidR="00E73139">
        <w:rPr>
          <w:rFonts w:cs="Arial"/>
          <w:b/>
          <w:bCs/>
          <w:color w:val="FF0000"/>
        </w:rPr>
        <w:t>REDACTED TEXT under FOIA Section 40, Personal Information</w:t>
      </w:r>
      <w:r w:rsidR="00E73139">
        <w:rPr>
          <w:rFonts w:cs="Arial"/>
          <w:color w:val="0B0C0C"/>
        </w:rPr>
        <w:t>.</w:t>
      </w:r>
      <w:r>
        <w:tab/>
      </w:r>
      <w:r>
        <w:tab/>
      </w:r>
    </w:p>
    <w:p w14:paraId="5C1F55D5" w14:textId="77777777" w:rsidR="00C46B6C" w:rsidRDefault="00EB1EC9">
      <w:r>
        <w:t>Date:</w:t>
      </w:r>
      <w:r>
        <w:tab/>
      </w:r>
      <w:r>
        <w:tab/>
      </w:r>
    </w:p>
    <w:p w14:paraId="392CC0D1" w14:textId="77777777" w:rsidR="00C46B6C" w:rsidRDefault="00C46B6C"/>
    <w:p w14:paraId="04EDF61C" w14:textId="77777777" w:rsidR="00C46B6C" w:rsidRDefault="00C46B6C"/>
    <w:p w14:paraId="38073E07" w14:textId="77777777" w:rsidR="00C46B6C" w:rsidRDefault="00EB1EC9">
      <w:r>
        <w:t>For and on behalf of Buyer:</w:t>
      </w:r>
    </w:p>
    <w:p w14:paraId="08E372AE" w14:textId="7546979B" w:rsidR="00C46B6C" w:rsidRDefault="00EB1EC9">
      <w:r>
        <w:t xml:space="preserve">Signature: </w:t>
      </w:r>
      <w:r w:rsidR="00E73139">
        <w:rPr>
          <w:rFonts w:cs="Arial"/>
          <w:b/>
          <w:bCs/>
          <w:color w:val="FF0000"/>
        </w:rPr>
        <w:t>REDACTED TEXT under FOIA Section 40, Personal Information</w:t>
      </w:r>
      <w:r w:rsidR="00E73139">
        <w:rPr>
          <w:rFonts w:cs="Arial"/>
          <w:color w:val="0B0C0C"/>
        </w:rPr>
        <w:t>.</w:t>
      </w:r>
    </w:p>
    <w:p w14:paraId="18B3326A" w14:textId="7969E4B8" w:rsidR="00C46B6C" w:rsidRDefault="00EB1EC9">
      <w:r>
        <w:t>Name:</w:t>
      </w:r>
      <w:r w:rsidR="00E73139">
        <w:t xml:space="preserve"> </w:t>
      </w:r>
      <w:r w:rsidR="00E73139">
        <w:rPr>
          <w:rFonts w:cs="Arial"/>
          <w:b/>
          <w:bCs/>
          <w:color w:val="FF0000"/>
        </w:rPr>
        <w:t>REDACTED TEXT under FOIA Section 40, Personal Information</w:t>
      </w:r>
      <w:r w:rsidR="00E73139">
        <w:rPr>
          <w:rFonts w:cs="Arial"/>
          <w:color w:val="0B0C0C"/>
        </w:rPr>
        <w:t>.</w:t>
      </w:r>
    </w:p>
    <w:p w14:paraId="2DA1BEA3" w14:textId="0A7C4B40" w:rsidR="00C46B6C" w:rsidRDefault="00EB1EC9">
      <w:r>
        <w:t>Role:</w:t>
      </w:r>
      <w:r w:rsidR="00E73139">
        <w:t xml:space="preserve"> </w:t>
      </w:r>
      <w:r w:rsidR="00E73139">
        <w:rPr>
          <w:rFonts w:cs="Arial"/>
          <w:b/>
          <w:bCs/>
          <w:color w:val="FF0000"/>
        </w:rPr>
        <w:t>REDACTED TEXT under FOIA Section 40, Personal Information</w:t>
      </w:r>
      <w:r w:rsidR="00E73139">
        <w:rPr>
          <w:rFonts w:cs="Arial"/>
          <w:color w:val="0B0C0C"/>
        </w:rPr>
        <w:t>.</w:t>
      </w:r>
    </w:p>
    <w:p w14:paraId="311B3A8C" w14:textId="77777777" w:rsidR="00C46B6C" w:rsidRDefault="00EB1EC9">
      <w:r>
        <w:t>Date:</w:t>
      </w:r>
    </w:p>
    <w:p w14:paraId="7CA1E3B3" w14:textId="77777777" w:rsidR="00C46B6C" w:rsidRDefault="00C46B6C"/>
    <w:p w14:paraId="69A937DF" w14:textId="77777777" w:rsidR="00C46B6C" w:rsidRDefault="00C46B6C"/>
    <w:sectPr w:rsidR="00C46B6C">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59189" w14:textId="77777777" w:rsidR="00CE286F" w:rsidRDefault="00CE286F">
      <w:pPr>
        <w:spacing w:after="0"/>
      </w:pPr>
      <w:r>
        <w:separator/>
      </w:r>
    </w:p>
  </w:endnote>
  <w:endnote w:type="continuationSeparator" w:id="0">
    <w:p w14:paraId="7065960D" w14:textId="77777777" w:rsidR="00CE286F" w:rsidRDefault="00CE28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D2461" w14:textId="77777777" w:rsidR="00C46B6C" w:rsidRDefault="00EB1EC9">
    <w:pPr>
      <w:jc w:val="right"/>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D83FC" w14:textId="77777777" w:rsidR="00CE286F" w:rsidRDefault="00CE286F">
      <w:pPr>
        <w:spacing w:after="0"/>
      </w:pPr>
      <w:r>
        <w:rPr>
          <w:color w:val="000000"/>
        </w:rPr>
        <w:separator/>
      </w:r>
    </w:p>
  </w:footnote>
  <w:footnote w:type="continuationSeparator" w:id="0">
    <w:p w14:paraId="442F1382" w14:textId="77777777" w:rsidR="00CE286F" w:rsidRDefault="00CE286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B8E5E" w14:textId="77777777" w:rsidR="00C46B6C" w:rsidRDefault="00EB1EC9">
    <w:r>
      <w:t xml:space="preserve">Framework Schedule 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86773"/>
    <w:multiLevelType w:val="multilevel"/>
    <w:tmpl w:val="C83654BE"/>
    <w:lvl w:ilvl="0">
      <w:start w:val="1"/>
      <w:numFmt w:val="decimal"/>
      <w:lvlText w:val="%1"/>
      <w:lvlJc w:val="left"/>
      <w:pPr>
        <w:ind w:left="432" w:hanging="432"/>
      </w:pPr>
      <w:rPr>
        <w:rFonts w:ascii="Arial" w:eastAsia="Arial" w:hAnsi="Arial" w:cs="Arial"/>
        <w:b w:val="0"/>
      </w:rPr>
    </w:lvl>
    <w:lvl w:ilvl="1">
      <w:numFmt w:val="bullet"/>
      <w:lvlText w:val=""/>
      <w:lvlJc w:val="left"/>
      <w:pPr>
        <w:ind w:left="576" w:hanging="576"/>
      </w:pPr>
      <w:rPr>
        <w:rFonts w:ascii="Symbol" w:eastAsia="Calibri" w:hAnsi="Symbol" w:cs="Calibri"/>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35FF3B0F"/>
    <w:multiLevelType w:val="multilevel"/>
    <w:tmpl w:val="D8282ADE"/>
    <w:lvl w:ilvl="0">
      <w:numFmt w:val="bullet"/>
      <w:lvlText w:val=""/>
      <w:lvlJc w:val="left"/>
      <w:pPr>
        <w:ind w:left="720" w:hanging="360"/>
      </w:pPr>
      <w:rPr>
        <w:rFonts w:ascii="Symbol" w:eastAsia="Calibri" w:hAnsi="Symbo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E60055C"/>
    <w:multiLevelType w:val="multilevel"/>
    <w:tmpl w:val="8DC67014"/>
    <w:lvl w:ilvl="0">
      <w:numFmt w:val="bullet"/>
      <w:lvlText w:val="o"/>
      <w:lvlJc w:val="left"/>
      <w:pPr>
        <w:ind w:left="1080" w:hanging="72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B6C"/>
    <w:rsid w:val="001909A4"/>
    <w:rsid w:val="00195AFE"/>
    <w:rsid w:val="001B239A"/>
    <w:rsid w:val="002F499E"/>
    <w:rsid w:val="00452085"/>
    <w:rsid w:val="00697E93"/>
    <w:rsid w:val="008A5E2C"/>
    <w:rsid w:val="00956F14"/>
    <w:rsid w:val="009D6933"/>
    <w:rsid w:val="00C20727"/>
    <w:rsid w:val="00C46B6C"/>
    <w:rsid w:val="00CE286F"/>
    <w:rsid w:val="00E73139"/>
    <w:rsid w:val="00EB1E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4230B"/>
  <w15:docId w15:val="{100459AC-ACAD-4C5B-BC21-05A720B11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autoSpaceDN w:val="0"/>
        <w:spacing w:after="12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rFonts w:eastAsia="Calibri" w:cs="Calibri"/>
    </w:rPr>
  </w:style>
  <w:style w:type="paragraph" w:styleId="Heading1">
    <w:name w:val="heading 1"/>
    <w:basedOn w:val="Normal"/>
    <w:next w:val="Normal"/>
    <w:uiPriority w:val="9"/>
    <w:qFormat/>
    <w:pPr>
      <w:keepNext/>
      <w:keepLines/>
      <w:spacing w:before="240" w:after="240"/>
      <w:outlineLvl w:val="0"/>
    </w:pPr>
    <w:rPr>
      <w:rFonts w:eastAsia="Times New Roman" w:cs="Times New Roman"/>
      <w:b/>
      <w:color w:val="000000"/>
      <w:sz w:val="36"/>
      <w:szCs w:val="32"/>
    </w:rPr>
  </w:style>
  <w:style w:type="paragraph" w:styleId="Heading2">
    <w:name w:val="heading 2"/>
    <w:basedOn w:val="Normal"/>
    <w:next w:val="Normal"/>
    <w:uiPriority w:val="9"/>
    <w:unhideWhenUsed/>
    <w:qFormat/>
    <w:pPr>
      <w:keepNext/>
      <w:keepLines/>
      <w:widowControl w:val="0"/>
      <w:spacing w:before="240" w:line="360" w:lineRule="auto"/>
      <w:outlineLvl w:val="1"/>
    </w:pPr>
    <w:rPr>
      <w:rFonts w:eastAsia="Times New Roman" w:cs="Times New Roman"/>
      <w:b/>
      <w:sz w:val="28"/>
      <w:szCs w:val="26"/>
    </w:rPr>
  </w:style>
  <w:style w:type="paragraph" w:styleId="Heading3">
    <w:name w:val="heading 3"/>
    <w:basedOn w:val="Normal"/>
    <w:next w:val="Normal"/>
    <w:uiPriority w:val="9"/>
    <w:semiHidden/>
    <w:unhideWhenUsed/>
    <w:qFormat/>
    <w:pPr>
      <w:keepNext/>
      <w:keepLines/>
      <w:spacing w:before="40" w:line="360" w:lineRule="auto"/>
      <w:outlineLvl w:val="2"/>
    </w:pPr>
    <w:rPr>
      <w:rFonts w:eastAsia="Times New Roman" w:cs="Times New Roman"/>
      <w:b/>
      <w:color w:val="000000"/>
      <w:sz w:val="24"/>
      <w:szCs w:val="24"/>
    </w:rPr>
  </w:style>
  <w:style w:type="paragraph" w:styleId="Heading4">
    <w:name w:val="heading 4"/>
    <w:basedOn w:val="Normal"/>
    <w:next w:val="Normal"/>
    <w:uiPriority w:val="9"/>
    <w:semiHidden/>
    <w:unhideWhenUsed/>
    <w:qFormat/>
    <w:pPr>
      <w:keepNext/>
      <w:keepLines/>
      <w:spacing w:before="120" w:after="80" w:line="360" w:lineRule="auto"/>
      <w:outlineLvl w:val="3"/>
    </w:pPr>
    <w:rPr>
      <w:rFonts w:eastAsia="Times New Roman" w:cs="Times New Roman"/>
      <w:b/>
      <w:iCs/>
      <w:color w:val="000000"/>
    </w:rPr>
  </w:style>
  <w:style w:type="paragraph" w:styleId="Heading5">
    <w:name w:val="heading 5"/>
    <w:basedOn w:val="Normal"/>
    <w:next w:val="Normal"/>
    <w:uiPriority w:val="9"/>
    <w:semiHidden/>
    <w:unhideWhenUsed/>
    <w:qFormat/>
    <w:pPr>
      <w:keepNext/>
      <w:keepLines/>
      <w:spacing w:before="40" w:after="0"/>
      <w:outlineLvl w:val="4"/>
    </w:pPr>
    <w:rPr>
      <w:rFonts w:ascii="Calibri Light" w:eastAsia="Times New Roman" w:hAnsi="Calibri Light" w:cs="Times New Roman"/>
      <w:color w:val="2E74B5"/>
    </w:rPr>
  </w:style>
  <w:style w:type="paragraph" w:styleId="Heading6">
    <w:name w:val="heading 6"/>
    <w:basedOn w:val="Normal"/>
    <w:next w:val="Normal"/>
    <w:uiPriority w:val="9"/>
    <w:semiHidden/>
    <w:unhideWhenUsed/>
    <w:qFormat/>
    <w:pPr>
      <w:keepNext/>
      <w:keepLines/>
      <w:spacing w:before="40" w:after="0"/>
      <w:outlineLvl w:val="5"/>
    </w:pPr>
    <w:rPr>
      <w:rFonts w:ascii="Calibri Light" w:eastAsia="Times New Roman" w:hAnsi="Calibri Light" w:cs="Times New Roman"/>
      <w:color w:val="1F4D78"/>
    </w:rPr>
  </w:style>
  <w:style w:type="paragraph" w:styleId="Heading7">
    <w:name w:val="heading 7"/>
    <w:basedOn w:val="Normal"/>
    <w:next w:val="Normal"/>
    <w:pPr>
      <w:keepNext/>
      <w:keepLines/>
      <w:spacing w:before="40" w:after="0"/>
      <w:outlineLvl w:val="6"/>
    </w:pPr>
    <w:rPr>
      <w:rFonts w:ascii="Calibri Light" w:eastAsia="Times New Roman" w:hAnsi="Calibri Light" w:cs="Times New Roman"/>
      <w:i/>
      <w:iCs/>
      <w:color w:val="1F4D78"/>
    </w:rPr>
  </w:style>
  <w:style w:type="paragraph" w:styleId="Heading8">
    <w:name w:val="heading 8"/>
    <w:basedOn w:val="Normal"/>
    <w:next w:val="Normal"/>
    <w:pPr>
      <w:keepNext/>
      <w:keepLines/>
      <w:spacing w:before="40" w:after="0"/>
      <w:outlineLvl w:val="7"/>
    </w:pPr>
    <w:rPr>
      <w:rFonts w:ascii="Calibri Light" w:eastAsia="Times New Roman" w:hAnsi="Calibri Light" w:cs="Times New Roman"/>
      <w:color w:val="272727"/>
      <w:sz w:val="21"/>
      <w:szCs w:val="21"/>
    </w:rPr>
  </w:style>
  <w:style w:type="paragraph" w:styleId="Heading9">
    <w:name w:val="heading 9"/>
    <w:basedOn w:val="Normal"/>
    <w:next w:val="Normal"/>
    <w:pPr>
      <w:keepNext/>
      <w:keepLines/>
      <w:spacing w:before="40" w:after="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360" w:after="240" w:line="480" w:lineRule="auto"/>
      <w:ind w:left="431" w:hanging="431"/>
    </w:pPr>
    <w:rPr>
      <w:rFonts w:eastAsia="Times New Roman" w:cs="Times New Roman"/>
      <w:b/>
      <w:spacing w:val="-10"/>
      <w:kern w:val="3"/>
      <w:sz w:val="36"/>
      <w:szCs w:val="56"/>
    </w:rPr>
  </w:style>
  <w:style w:type="paragraph" w:styleId="NoSpacing">
    <w:name w:val="No Spacing"/>
    <w:autoRedefine/>
    <w:pPr>
      <w:widowControl w:val="0"/>
      <w:suppressAutoHyphens/>
      <w:spacing w:after="0"/>
      <w:ind w:left="792" w:hanging="432"/>
    </w:pPr>
    <w:rPr>
      <w:rFonts w:eastAsia="Calibri" w:cs="Calibri"/>
      <w:sz w:val="24"/>
      <w:szCs w:val="24"/>
    </w:rPr>
  </w:style>
  <w:style w:type="character" w:customStyle="1" w:styleId="Heading2Char">
    <w:name w:val="Heading 2 Char"/>
    <w:basedOn w:val="DefaultParagraphFont"/>
    <w:rPr>
      <w:rFonts w:ascii="Arial" w:eastAsia="Times New Roman" w:hAnsi="Arial" w:cs="Times New Roman"/>
      <w:b/>
      <w:sz w:val="28"/>
      <w:szCs w:val="26"/>
      <w:lang w:eastAsia="en-GB"/>
    </w:rPr>
  </w:style>
  <w:style w:type="character" w:customStyle="1" w:styleId="TitleChar">
    <w:name w:val="Title Char"/>
    <w:basedOn w:val="DefaultParagraphFont"/>
    <w:rPr>
      <w:rFonts w:ascii="Arial" w:eastAsia="Times New Roman" w:hAnsi="Arial" w:cs="Times New Roman"/>
      <w:b/>
      <w:spacing w:val="-10"/>
      <w:kern w:val="3"/>
      <w:sz w:val="36"/>
      <w:szCs w:val="56"/>
      <w:lang w:eastAsia="en-GB"/>
    </w:rPr>
  </w:style>
  <w:style w:type="character" w:customStyle="1" w:styleId="Heading1Char">
    <w:name w:val="Heading 1 Char"/>
    <w:basedOn w:val="DefaultParagraphFont"/>
    <w:rPr>
      <w:rFonts w:ascii="Arial" w:eastAsia="Times New Roman" w:hAnsi="Arial" w:cs="Times New Roman"/>
      <w:b/>
      <w:color w:val="000000"/>
      <w:sz w:val="36"/>
      <w:szCs w:val="32"/>
      <w:lang w:eastAsia="en-GB"/>
    </w:rPr>
  </w:style>
  <w:style w:type="character" w:customStyle="1" w:styleId="Heading3Char">
    <w:name w:val="Heading 3 Char"/>
    <w:basedOn w:val="DefaultParagraphFont"/>
    <w:rPr>
      <w:rFonts w:ascii="Arial" w:eastAsia="Times New Roman" w:hAnsi="Arial" w:cs="Times New Roman"/>
      <w:b/>
      <w:color w:val="000000"/>
      <w:sz w:val="24"/>
      <w:szCs w:val="24"/>
      <w:lang w:eastAsia="en-GB"/>
    </w:rPr>
  </w:style>
  <w:style w:type="character" w:customStyle="1" w:styleId="Heading4Char">
    <w:name w:val="Heading 4 Char"/>
    <w:basedOn w:val="DefaultParagraphFont"/>
    <w:rPr>
      <w:rFonts w:ascii="Arial" w:eastAsia="Times New Roman" w:hAnsi="Arial" w:cs="Times New Roman"/>
      <w:b/>
      <w:iCs/>
      <w:color w:val="000000"/>
      <w:lang w:eastAsia="en-GB"/>
    </w:rPr>
  </w:style>
  <w:style w:type="paragraph" w:styleId="ListParagraph">
    <w:name w:val="List Paragraph"/>
    <w:basedOn w:val="Normal"/>
    <w:pPr>
      <w:ind w:left="720"/>
    </w:pPr>
  </w:style>
  <w:style w:type="character" w:customStyle="1" w:styleId="Heading5Char">
    <w:name w:val="Heading 5 Char"/>
    <w:basedOn w:val="DefaultParagraphFont"/>
    <w:rPr>
      <w:rFonts w:ascii="Calibri Light" w:eastAsia="Times New Roman" w:hAnsi="Calibri Light" w:cs="Times New Roman"/>
      <w:color w:val="2E74B5"/>
      <w:lang w:eastAsia="en-GB"/>
    </w:rPr>
  </w:style>
  <w:style w:type="character" w:customStyle="1" w:styleId="Heading6Char">
    <w:name w:val="Heading 6 Char"/>
    <w:basedOn w:val="DefaultParagraphFont"/>
    <w:rPr>
      <w:rFonts w:ascii="Calibri Light" w:eastAsia="Times New Roman" w:hAnsi="Calibri Light" w:cs="Times New Roman"/>
      <w:color w:val="1F4D78"/>
      <w:lang w:eastAsia="en-GB"/>
    </w:rPr>
  </w:style>
  <w:style w:type="character" w:customStyle="1" w:styleId="Heading7Char">
    <w:name w:val="Heading 7 Char"/>
    <w:basedOn w:val="DefaultParagraphFont"/>
    <w:rPr>
      <w:rFonts w:ascii="Calibri Light" w:eastAsia="Times New Roman" w:hAnsi="Calibri Light" w:cs="Times New Roman"/>
      <w:i/>
      <w:iCs/>
      <w:color w:val="1F4D78"/>
      <w:lang w:eastAsia="en-GB"/>
    </w:rPr>
  </w:style>
  <w:style w:type="character" w:customStyle="1" w:styleId="Heading8Char">
    <w:name w:val="Heading 8 Char"/>
    <w:basedOn w:val="DefaultParagraphFont"/>
    <w:rPr>
      <w:rFonts w:ascii="Calibri Light" w:eastAsia="Times New Roman" w:hAnsi="Calibri Light" w:cs="Times New Roman"/>
      <w:color w:val="272727"/>
      <w:sz w:val="21"/>
      <w:szCs w:val="21"/>
      <w:lang w:eastAsia="en-GB"/>
    </w:rPr>
  </w:style>
  <w:style w:type="character" w:customStyle="1" w:styleId="Heading9Char">
    <w:name w:val="Heading 9 Char"/>
    <w:basedOn w:val="DefaultParagraphFont"/>
    <w:rPr>
      <w:rFonts w:ascii="Calibri Light" w:eastAsia="Times New Roman" w:hAnsi="Calibri Light" w:cs="Times New Roman"/>
      <w:i/>
      <w:iCs/>
      <w:color w:val="272727"/>
      <w:sz w:val="21"/>
      <w:szCs w:val="21"/>
      <w:lang w:eastAsia="en-GB"/>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rPr>
      <w:rFonts w:ascii="Arial" w:eastAsia="Calibri" w:hAnsi="Arial" w:cs="Arial"/>
      <w:lang w:eastAsia="en-GB"/>
    </w:r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rFonts w:ascii="Arial" w:eastAsia="Calibri" w:hAnsi="Arial" w:cs="Arial"/>
      <w:lang w:eastAsia="en-GB"/>
    </w:rPr>
  </w:style>
  <w:style w:type="character" w:styleId="Hyperlink">
    <w:name w:val="Hyperlink"/>
    <w:basedOn w:val="DefaultParagraphFont"/>
    <w:rPr>
      <w:color w:val="0563C1"/>
      <w:u w:val="single"/>
    </w:rPr>
  </w:style>
  <w:style w:type="paragraph" w:styleId="TOCHeading">
    <w:name w:val="TOC Heading"/>
    <w:basedOn w:val="Heading1"/>
    <w:next w:val="Normal"/>
    <w:rPr>
      <w:rFonts w:ascii="Calibri Light" w:hAnsi="Calibri Light"/>
      <w:b w:val="0"/>
      <w:color w:val="2E74B5"/>
      <w:sz w:val="32"/>
      <w:lang w:val="en-US" w:eastAsia="en-US"/>
    </w:rPr>
  </w:style>
  <w:style w:type="paragraph" w:styleId="TOC1">
    <w:name w:val="toc 1"/>
    <w:basedOn w:val="Normal"/>
    <w:next w:val="Normal"/>
    <w:autoRedefine/>
    <w:pPr>
      <w:tabs>
        <w:tab w:val="right" w:leader="dot" w:pos="9016"/>
      </w:tabs>
      <w:spacing w:after="100"/>
    </w:pPr>
  </w:style>
  <w:style w:type="paragraph" w:styleId="TOC2">
    <w:name w:val="toc 2"/>
    <w:basedOn w:val="Normal"/>
    <w:next w:val="Normal"/>
    <w:autoRedefine/>
    <w:pPr>
      <w:spacing w:after="100"/>
      <w:ind w:left="2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eastAsia="Calibri" w:hAnsi="Segoe UI" w:cs="Segoe UI"/>
      <w:sz w:val="18"/>
      <w:szCs w:val="18"/>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eastAsia="Calibri" w:cs="Calibri"/>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eastAsia="Calibri" w:cs="Calibri"/>
      <w:b/>
      <w:bCs/>
      <w:sz w:val="20"/>
      <w:szCs w:val="20"/>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ssets.publishing.service.gov.uk/government/uploads/system/uploads/attachment_data/file/973707/20210326_Climate_Change_Sust_Strategy_v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975</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Janjua, Hana D (Def Comrcl DCGP-21A-09)</dc:creator>
  <cp:lastModifiedBy>Charlie Beresford</cp:lastModifiedBy>
  <cp:revision>4</cp:revision>
  <dcterms:created xsi:type="dcterms:W3CDTF">2023-02-13T15:59:00Z</dcterms:created>
  <dcterms:modified xsi:type="dcterms:W3CDTF">2023-03-07T10:47:00Z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28611e-2819-430a-bdf7-3581be6cbbdd_Enabled">
    <vt:lpwstr>true</vt:lpwstr>
  </property>
  <property fmtid="{D5CDD505-2E9C-101B-9397-08002B2CF9AE}" pid="3" name="MSIP_Label_8e28611e-2819-430a-bdf7-3581be6cbbdd_SetDate">
    <vt:lpwstr>2022-11-29T10:12:59Z</vt:lpwstr>
  </property>
  <property fmtid="{D5CDD505-2E9C-101B-9397-08002B2CF9AE}" pid="4" name="MSIP_Label_8e28611e-2819-430a-bdf7-3581be6cbbdd_Method">
    <vt:lpwstr>Privileged</vt:lpwstr>
  </property>
  <property fmtid="{D5CDD505-2E9C-101B-9397-08002B2CF9AE}" pid="5" name="MSIP_Label_8e28611e-2819-430a-bdf7-3581be6cbbdd_Name">
    <vt:lpwstr>MOD-1-NWR-‘NON-WORK  RELATED’</vt:lpwstr>
  </property>
  <property fmtid="{D5CDD505-2E9C-101B-9397-08002B2CF9AE}" pid="6" name="MSIP_Label_8e28611e-2819-430a-bdf7-3581be6cbbdd_SiteId">
    <vt:lpwstr>be7760ed-5953-484b-ae95-d0a16dfa09e5</vt:lpwstr>
  </property>
  <property fmtid="{D5CDD505-2E9C-101B-9397-08002B2CF9AE}" pid="7" name="MSIP_Label_8e28611e-2819-430a-bdf7-3581be6cbbdd_ActionId">
    <vt:lpwstr>4d70a1ef-5328-4ebf-8268-a527f68795b2</vt:lpwstr>
  </property>
  <property fmtid="{D5CDD505-2E9C-101B-9397-08002B2CF9AE}" pid="8" name="MSIP_Label_8e28611e-2819-430a-bdf7-3581be6cbbdd_ContentBits">
    <vt:lpwstr>0</vt:lpwstr>
  </property>
</Properties>
</file>