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4E44" w14:textId="25BF3F64" w:rsidR="009706D9" w:rsidRPr="008E4F0F" w:rsidRDefault="009706D9" w:rsidP="009706D9">
      <w:pPr>
        <w:autoSpaceDE w:val="0"/>
        <w:autoSpaceDN w:val="0"/>
        <w:adjustRightInd w:val="0"/>
        <w:spacing w:after="240" w:line="240" w:lineRule="auto"/>
        <w:jc w:val="both"/>
        <w:rPr>
          <w:rFonts w:cs="Arial"/>
          <w:b/>
          <w:bCs/>
          <w:iCs/>
          <w:szCs w:val="24"/>
        </w:rPr>
      </w:pPr>
      <w:r>
        <w:rPr>
          <w:rFonts w:cs="Arial"/>
          <w:b/>
          <w:bCs/>
          <w:iCs/>
          <w:szCs w:val="24"/>
        </w:rPr>
        <w:t xml:space="preserve">Latest/Revised </w:t>
      </w:r>
      <w:r w:rsidRPr="008E4F0F">
        <w:rPr>
          <w:rFonts w:cs="Arial"/>
          <w:b/>
          <w:bCs/>
          <w:iCs/>
          <w:szCs w:val="24"/>
        </w:rPr>
        <w:t>Deliverables and Payment Schedule Table</w:t>
      </w:r>
    </w:p>
    <w:tbl>
      <w:tblPr>
        <w:tblW w:w="9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715"/>
        <w:gridCol w:w="3160"/>
        <w:gridCol w:w="1935"/>
        <w:gridCol w:w="2843"/>
      </w:tblGrid>
      <w:tr w:rsidR="009706D9" w:rsidRPr="009706D9" w14:paraId="04E10BED" w14:textId="77777777" w:rsidTr="009706D9">
        <w:trPr>
          <w:trHeight w:val="3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04DCC50" w14:textId="77777777" w:rsidR="009706D9" w:rsidRDefault="009706D9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3A3EC89" w14:textId="77777777" w:rsidR="009706D9" w:rsidRPr="009706D9" w:rsidRDefault="009706D9">
            <w:pPr>
              <w:rPr>
                <w:rFonts w:ascii="Calibri" w:hAnsi="Calibri"/>
                <w:b/>
                <w:bCs/>
                <w:color w:val="FFFFFF" w:themeColor="background1"/>
                <w:kern w:val="2"/>
                <w:sz w:val="22"/>
              </w:rPr>
            </w:pPr>
            <w:r w:rsidRPr="009706D9">
              <w:rPr>
                <w:rFonts w:ascii="Calibri" w:hAnsi="Calibri"/>
                <w:b/>
                <w:bCs/>
                <w:color w:val="FFFFFF" w:themeColor="background1"/>
              </w:rPr>
              <w:t>Project Deliverables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2B60495" w14:textId="77777777" w:rsidR="009706D9" w:rsidRPr="009706D9" w:rsidRDefault="009706D9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706D9">
              <w:rPr>
                <w:rFonts w:ascii="Calibri" w:hAnsi="Calibri"/>
                <w:b/>
                <w:bCs/>
                <w:color w:val="FFFFFF" w:themeColor="background1"/>
              </w:rPr>
              <w:t>Detail of Deliverables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BDAA68B" w14:textId="77777777" w:rsidR="009706D9" w:rsidRPr="009706D9" w:rsidRDefault="009706D9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706D9">
              <w:rPr>
                <w:rFonts w:ascii="Calibri" w:hAnsi="Calibri"/>
                <w:b/>
                <w:bCs/>
                <w:color w:val="FFFFFF" w:themeColor="background1"/>
              </w:rPr>
              <w:t>Responsible Party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E33D0E0" w14:textId="77777777" w:rsidR="009706D9" w:rsidRPr="009706D9" w:rsidRDefault="009706D9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706D9">
              <w:rPr>
                <w:rFonts w:ascii="Calibri" w:hAnsi="Calibri"/>
                <w:b/>
                <w:bCs/>
                <w:color w:val="FFFFFF" w:themeColor="background1"/>
              </w:rPr>
              <w:t>Payment Schedule, Date of completion, end (e.g. by week 2):</w:t>
            </w:r>
          </w:p>
        </w:tc>
      </w:tr>
      <w:tr w:rsidR="009706D9" w14:paraId="008EA311" w14:textId="77777777" w:rsidTr="009706D9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41D0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A3AD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Kick off Meeting 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F8E4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to discuss the proposed scope and approach to the project (as defined in the bid/project specification) and gather stakeholder input. Agreement of timetable for further deliverables (listed below)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22E4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 Defra Project Manager, SWS Taskforce and Project Advisory Group 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330F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Week 1 (week immediately after contract is awarded) </w:t>
            </w:r>
          </w:p>
        </w:tc>
      </w:tr>
      <w:tr w:rsidR="009706D9" w14:paraId="3E1FB675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63C4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A56EF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Refined Project Plan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D016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refined project plan sent to Defra, SWS Taskforce and Project Advisory Group. </w:t>
            </w:r>
          </w:p>
          <w:p w14:paraId="0C7CBDDA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project plan will provide an updated methodology and timetable (beyond the original proposal) following the kick-off meeting.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1037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 Defra Project Manager, SWS Taskforce and Project Advisory Group. 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D46A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End of week 3 </w:t>
            </w:r>
          </w:p>
        </w:tc>
      </w:tr>
      <w:tr w:rsidR="009706D9" w14:paraId="6CBF0C8C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7913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AE2F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Project Plan update Meeting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32A92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Discussion of the project plan to agree its outlook and reach consensus on next steps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19A7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 Defra Project Manager, SWS Taskforce and Project Advisory Group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5E3C0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End of week 4 </w:t>
            </w:r>
          </w:p>
        </w:tc>
      </w:tr>
      <w:tr w:rsidR="009706D9" w14:paraId="33B9A880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41DB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5715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Project Management Meeting 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1A974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Project Management Review meeting between the Contractor presents and Defra and / SWS Taskforce on project progress.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A567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 Defra Project Manager, SWS Taskforce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273A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End of week 8 </w:t>
            </w:r>
          </w:p>
        </w:tc>
      </w:tr>
      <w:tr w:rsidR="009706D9" w14:paraId="388C5B63" w14:textId="77777777" w:rsidTr="009706D9">
        <w:trPr>
          <w:trHeight w:val="300"/>
        </w:trPr>
        <w:tc>
          <w:tcPr>
            <w:tcW w:w="9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F476" w14:textId="77777777" w:rsidR="009706D9" w:rsidRDefault="009706D9">
            <w:pPr>
              <w:jc w:val="center"/>
              <w:rPr>
                <w:rFonts w:ascii="Calibri" w:hAnsi="Calibri"/>
                <w:b/>
                <w:bCs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FF0000"/>
              </w:rPr>
              <w:t>The details and dates of the following deliverables will be agreed between Defra, the SWS Taskforce and the successful contractor.</w:t>
            </w:r>
          </w:p>
        </w:tc>
      </w:tr>
      <w:tr w:rsidR="009706D9" w14:paraId="190AA643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BD01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1B99C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Progress review Presentation (Data findings)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A8564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between Defra, SWS Taskforce, Project Advisory Group and the Contractor to discuss progress and next steps (suggested completion date for data gathering).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C2093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 Defra, SWS Taskforce and Project Advisory Group to review and input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A79AD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trike/>
                <w:highlight w:val="yellow"/>
              </w:rPr>
              <w:t>End of week 16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</w:rPr>
              <w:t>End of week 14</w:t>
            </w:r>
            <w:r>
              <w:rPr>
                <w:rFonts w:ascii="Calibri" w:hAnsi="Calibri"/>
                <w:b/>
                <w:bCs/>
              </w:rPr>
              <w:t xml:space="preserve"> (50% payment) </w:t>
            </w:r>
          </w:p>
        </w:tc>
      </w:tr>
      <w:tr w:rsidR="009706D9" w14:paraId="17A29022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0599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8D55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Progress review Presentation (Economic modelling)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CC0B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between Defra, SWS Taskforce, Project Advisory Group and the Contractor to discuss progress and next steps (suggested completion date for economic modelling).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BDDA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 Defra, SWS Taskforce and Project Advisory Group to review and input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37C6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trike/>
                <w:highlight w:val="yellow"/>
              </w:rPr>
              <w:t>End of week 20</w:t>
            </w:r>
            <w:r>
              <w:rPr>
                <w:rFonts w:ascii="Calibri" w:hAnsi="Calibri"/>
                <w:b/>
                <w:bCs/>
                <w:strike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Start of week 18 </w:t>
            </w:r>
            <w:r>
              <w:rPr>
                <w:rFonts w:ascii="Calibri" w:hAnsi="Calibri"/>
                <w:b/>
                <w:bCs/>
              </w:rPr>
              <w:t>(30% of payment) </w:t>
            </w:r>
          </w:p>
        </w:tc>
      </w:tr>
      <w:tr w:rsidR="009706D9" w14:paraId="75488B25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1CBA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E423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Progress review Presentation (Implementation Models)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EE104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 presents proposals on potential models of implementation and potential positive/negative consequences.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292D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 Defra, SWS Taskforce and Project Advisory Group to review and input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6B35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trike/>
                <w:highlight w:val="yellow"/>
              </w:rPr>
              <w:t>Start of week 24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</w:rPr>
              <w:t>Beginning of week 21</w:t>
            </w:r>
            <w:r>
              <w:rPr>
                <w:rFonts w:ascii="Calibri" w:hAnsi="Calibri"/>
                <w:b/>
                <w:bCs/>
              </w:rPr>
              <w:t xml:space="preserve"> (10% of payment) </w:t>
            </w:r>
          </w:p>
        </w:tc>
      </w:tr>
      <w:tr w:rsidR="009706D9" w14:paraId="0020AA6A" w14:textId="77777777" w:rsidTr="009706D9">
        <w:trPr>
          <w:trHeight w:val="30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F01CD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FCF4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Final Report Presentation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8CA45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Final report to be submitted to Defra. </w:t>
            </w:r>
          </w:p>
          <w:p w14:paraId="68E4AAA8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 an independent report authored by the Contractor, no influence on content at this stage by Defra or SWS Taskforce.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D6F5" w14:textId="77777777" w:rsidR="009706D9" w:rsidRDefault="00970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Contractor, Defra and SWS Taskforce to review the report regarding service levels and quality. 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4C5F" w14:textId="77777777" w:rsidR="009706D9" w:rsidRDefault="00970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trike/>
                <w:highlight w:val="yellow"/>
              </w:rPr>
              <w:t>End of month week 28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</w:rPr>
              <w:t>Beginning of week 23</w:t>
            </w:r>
            <w:r>
              <w:rPr>
                <w:rFonts w:ascii="Calibri" w:hAnsi="Calibri"/>
                <w:b/>
                <w:bCs/>
              </w:rPr>
              <w:t xml:space="preserve"> (10% balance payment) </w:t>
            </w:r>
          </w:p>
        </w:tc>
      </w:tr>
    </w:tbl>
    <w:p w14:paraId="522F2D4D" w14:textId="77777777" w:rsidR="006753FB" w:rsidRDefault="006753FB"/>
    <w:sectPr w:rsidR="00675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D9"/>
    <w:rsid w:val="000410FD"/>
    <w:rsid w:val="002160BF"/>
    <w:rsid w:val="002224DB"/>
    <w:rsid w:val="006753FB"/>
    <w:rsid w:val="009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1B1A"/>
  <w15:chartTrackingRefBased/>
  <w15:docId w15:val="{F598A53E-9266-40CD-945A-D460273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706D9"/>
    <w:pPr>
      <w:spacing w:before="240" w:after="120" w:line="276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6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6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6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6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6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6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6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6D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6D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6D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6D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6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6D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0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>Defra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Mpehla, Victor</dc:creator>
  <cp:keywords/>
  <dc:description/>
  <cp:lastModifiedBy>Mpehla, Victor</cp:lastModifiedBy>
  <cp:revision>1</cp:revision>
  <dcterms:created xsi:type="dcterms:W3CDTF">2024-10-01T11:08:00Z</dcterms:created>
  <dcterms:modified xsi:type="dcterms:W3CDTF">2024-10-01T11:11:00Z</dcterms:modified>
</cp:coreProperties>
</file>