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F3944" w14:textId="1E20B4A1" w:rsidR="00CF7D4D" w:rsidRDefault="00CF7D4D">
      <w:pPr>
        <w:pStyle w:val="BodyA"/>
        <w:rPr>
          <w:rFonts w:hint="eastAsia"/>
        </w:rPr>
      </w:pPr>
    </w:p>
    <w:p w14:paraId="46BF2E54" w14:textId="77777777" w:rsidR="009810C3" w:rsidRPr="009810C3" w:rsidRDefault="009810C3" w:rsidP="009810C3">
      <w:pPr>
        <w:pStyle w:val="Body"/>
        <w:rPr>
          <w:rFonts w:ascii="Helvetica Neue" w:hAnsi="Helvetica Neue" w:hint="eastAsia"/>
          <w:sz w:val="22"/>
          <w:szCs w:val="22"/>
        </w:rPr>
      </w:pPr>
    </w:p>
    <w:p w14:paraId="2F61302C" w14:textId="77777777" w:rsidR="009810C3" w:rsidRPr="009810C3" w:rsidRDefault="009810C3" w:rsidP="009810C3">
      <w:pPr>
        <w:pStyle w:val="Body"/>
        <w:rPr>
          <w:rFonts w:ascii="Helvetica Neue" w:hAnsi="Helvetica Neue" w:hint="eastAsia"/>
          <w:sz w:val="22"/>
          <w:szCs w:val="22"/>
        </w:rPr>
      </w:pPr>
    </w:p>
    <w:p w14:paraId="3E81D1CA" w14:textId="77777777" w:rsidR="009810C3" w:rsidRPr="009810C3" w:rsidRDefault="009810C3" w:rsidP="009810C3">
      <w:pPr>
        <w:pStyle w:val="Body"/>
        <w:rPr>
          <w:rFonts w:ascii="Helvetica Neue" w:hAnsi="Helvetica Neue" w:hint="eastAsia"/>
          <w:sz w:val="22"/>
          <w:szCs w:val="22"/>
        </w:rPr>
      </w:pPr>
    </w:p>
    <w:p w14:paraId="155A0901" w14:textId="77777777" w:rsidR="009810C3" w:rsidRPr="009810C3" w:rsidRDefault="009810C3" w:rsidP="009810C3">
      <w:pPr>
        <w:pStyle w:val="Body"/>
        <w:rPr>
          <w:rFonts w:ascii="Helvetica Neue" w:hAnsi="Helvetica Neue" w:hint="eastAsia"/>
          <w:sz w:val="22"/>
          <w:szCs w:val="22"/>
        </w:rPr>
      </w:pPr>
    </w:p>
    <w:p w14:paraId="3A181DF1" w14:textId="77777777" w:rsidR="009810C3" w:rsidRPr="009810C3" w:rsidRDefault="009810C3" w:rsidP="009810C3">
      <w:pPr>
        <w:pStyle w:val="Body"/>
        <w:rPr>
          <w:rFonts w:ascii="Helvetica Neue" w:hAnsi="Helvetica Neue" w:hint="eastAsia"/>
          <w:b/>
          <w:sz w:val="22"/>
          <w:szCs w:val="22"/>
        </w:rPr>
      </w:pPr>
    </w:p>
    <w:p w14:paraId="4A417154" w14:textId="06C4061B" w:rsidR="009810C3" w:rsidRPr="009810C3" w:rsidRDefault="00DB2651" w:rsidP="009810C3">
      <w:pPr>
        <w:pStyle w:val="Body"/>
        <w:spacing w:after="120"/>
        <w:rPr>
          <w:rFonts w:ascii="Helvetica Neue" w:hAnsi="Helvetica Neue" w:hint="eastAsia"/>
          <w:b/>
          <w:bCs/>
          <w:sz w:val="28"/>
          <w:szCs w:val="28"/>
        </w:rPr>
      </w:pPr>
      <w:r>
        <w:rPr>
          <w:rFonts w:ascii="Helvetica Neue" w:hAnsi="Helvetica Neue"/>
          <w:b/>
          <w:bCs/>
          <w:sz w:val="28"/>
          <w:szCs w:val="28"/>
        </w:rPr>
        <w:t xml:space="preserve">RFQ 173 </w:t>
      </w:r>
      <w:r w:rsidR="009810C3" w:rsidRPr="009810C3">
        <w:rPr>
          <w:rFonts w:ascii="Helvetica Neue" w:hAnsi="Helvetica Neue"/>
          <w:b/>
          <w:bCs/>
          <w:sz w:val="28"/>
          <w:szCs w:val="28"/>
        </w:rPr>
        <w:t>Further Education Capital Allocation (FECA) projects 2020-21</w:t>
      </w:r>
    </w:p>
    <w:p w14:paraId="4BA587FE" w14:textId="77777777" w:rsidR="009810C3" w:rsidRPr="009810C3" w:rsidRDefault="009810C3" w:rsidP="009810C3">
      <w:pPr>
        <w:pStyle w:val="Body"/>
        <w:spacing w:after="120"/>
        <w:rPr>
          <w:rFonts w:ascii="Helvetica Neue" w:hAnsi="Helvetica Neue" w:hint="eastAsia"/>
          <w:b/>
          <w:bCs/>
          <w:sz w:val="28"/>
          <w:szCs w:val="28"/>
        </w:rPr>
      </w:pPr>
      <w:r w:rsidRPr="009810C3">
        <w:rPr>
          <w:rFonts w:ascii="Helvetica Neue" w:hAnsi="Helvetica Neue"/>
          <w:b/>
          <w:bCs/>
          <w:sz w:val="28"/>
          <w:szCs w:val="28"/>
        </w:rPr>
        <w:t>Stage 1 Tender Document</w:t>
      </w:r>
    </w:p>
    <w:p w14:paraId="1FA3D209" w14:textId="77777777" w:rsidR="009810C3" w:rsidRDefault="009810C3" w:rsidP="009810C3">
      <w:pPr>
        <w:pStyle w:val="Body"/>
        <w:spacing w:after="120"/>
        <w:rPr>
          <w:rFonts w:ascii="Helvetica Neue" w:hAnsi="Helvetica Neue" w:hint="eastAsia"/>
          <w:sz w:val="22"/>
          <w:szCs w:val="22"/>
        </w:rPr>
      </w:pPr>
    </w:p>
    <w:p w14:paraId="285F0B5E" w14:textId="2F425AD8" w:rsidR="009810C3" w:rsidRPr="009810C3" w:rsidRDefault="009810C3" w:rsidP="009810C3">
      <w:pPr>
        <w:pStyle w:val="Body"/>
        <w:spacing w:after="120"/>
        <w:rPr>
          <w:rFonts w:ascii="Helvetica Neue" w:hAnsi="Helvetica Neue" w:hint="eastAsia"/>
          <w:sz w:val="22"/>
          <w:szCs w:val="22"/>
        </w:rPr>
      </w:pPr>
      <w:r w:rsidRPr="009810C3">
        <w:rPr>
          <w:rFonts w:ascii="Helvetica Neue" w:hAnsi="Helvetica Neue"/>
          <w:sz w:val="22"/>
          <w:szCs w:val="22"/>
        </w:rPr>
        <w:t>For</w:t>
      </w:r>
    </w:p>
    <w:p w14:paraId="6143E4CC" w14:textId="505939A6" w:rsidR="009810C3" w:rsidRDefault="009810C3" w:rsidP="009810C3">
      <w:pPr>
        <w:pStyle w:val="Body"/>
        <w:rPr>
          <w:rFonts w:ascii="Helvetica Neue" w:hAnsi="Helvetica Neue" w:hint="eastAsia"/>
          <w:sz w:val="22"/>
          <w:szCs w:val="22"/>
        </w:rPr>
      </w:pPr>
    </w:p>
    <w:p w14:paraId="04AD432D" w14:textId="267E3DD8" w:rsidR="009810C3" w:rsidRDefault="009810C3" w:rsidP="009810C3">
      <w:pPr>
        <w:pStyle w:val="Body"/>
        <w:rPr>
          <w:rFonts w:ascii="Arial" w:eastAsia="Times New Roman" w:hAnsi="Arial" w:cs="Arial"/>
          <w:color w:val="auto"/>
          <w:spacing w:val="-3"/>
          <w:sz w:val="22"/>
          <w:bdr w:val="none" w:sz="0" w:space="0" w:color="auto"/>
          <w:lang w:eastAsia="en-US"/>
        </w:rPr>
      </w:pPr>
      <w:bookmarkStart w:id="0" w:name="_Hlk61512246"/>
      <w:r w:rsidRPr="009810C3">
        <w:rPr>
          <w:rFonts w:ascii="Arial" w:eastAsia="Times New Roman" w:hAnsi="Arial" w:cs="Arial"/>
          <w:color w:val="auto"/>
          <w:spacing w:val="-3"/>
          <w:sz w:val="22"/>
          <w:bdr w:val="none" w:sz="0" w:space="0" w:color="auto"/>
          <w:lang w:eastAsia="en-US"/>
        </w:rPr>
        <w:t xml:space="preserve">City College Plymouth </w:t>
      </w:r>
      <w:bookmarkEnd w:id="0"/>
    </w:p>
    <w:p w14:paraId="54173ED7" w14:textId="77777777" w:rsidR="00A42F0D" w:rsidRPr="009810C3" w:rsidRDefault="00A42F0D" w:rsidP="009810C3">
      <w:pPr>
        <w:pStyle w:val="Body"/>
        <w:rPr>
          <w:rFonts w:ascii="Helvetica Neue" w:hAnsi="Helvetica Neue" w:hint="eastAsia"/>
          <w:b/>
          <w:sz w:val="22"/>
          <w:szCs w:val="22"/>
        </w:rPr>
      </w:pPr>
    </w:p>
    <w:p w14:paraId="05F6B964" w14:textId="4C0E2E5B" w:rsidR="009810C3" w:rsidRDefault="00A42F0D" w:rsidP="009810C3">
      <w:pPr>
        <w:pStyle w:val="Body"/>
        <w:rPr>
          <w:rFonts w:ascii="Helvetica Neue" w:hAnsi="Helvetica Neue" w:hint="eastAsia"/>
          <w:b/>
          <w:sz w:val="22"/>
          <w:szCs w:val="22"/>
        </w:rPr>
      </w:pPr>
      <w:r>
        <w:rPr>
          <w:rFonts w:ascii="Arial" w:eastAsia="Arial" w:hAnsi="Arial" w:cs="Arial"/>
          <w:noProof/>
          <w:sz w:val="20"/>
          <w:szCs w:val="20"/>
        </w:rPr>
        <w:drawing>
          <wp:inline distT="0" distB="0" distL="0" distR="0" wp14:anchorId="571532F9" wp14:editId="3B176706">
            <wp:extent cx="1314450" cy="1314450"/>
            <wp:effectExtent l="0" t="0" r="0" b="0"/>
            <wp:docPr id="8" name="Picture 8" descr="A picture containing text,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P Logo.jpg"/>
                    <pic:cNvPicPr/>
                  </pic:nvPicPr>
                  <pic:blipFill>
                    <a:blip r:embed="rId7">
                      <a:extLst>
                        <a:ext uri="{28A0092B-C50C-407E-A947-70E740481C1C}">
                          <a14:useLocalDpi xmlns:a14="http://schemas.microsoft.com/office/drawing/2010/main" val="0"/>
                        </a:ext>
                      </a:extLst>
                    </a:blip>
                    <a:stretch>
                      <a:fillRect/>
                    </a:stretch>
                  </pic:blipFill>
                  <pic:spPr>
                    <a:xfrm>
                      <a:off x="0" y="0"/>
                      <a:ext cx="1315038" cy="1315038"/>
                    </a:xfrm>
                    <a:prstGeom prst="rect">
                      <a:avLst/>
                    </a:prstGeom>
                  </pic:spPr>
                </pic:pic>
              </a:graphicData>
            </a:graphic>
          </wp:inline>
        </w:drawing>
      </w:r>
    </w:p>
    <w:p w14:paraId="7145D7F6" w14:textId="1F7ADA60" w:rsidR="009810C3" w:rsidRDefault="009810C3" w:rsidP="009810C3">
      <w:pPr>
        <w:pStyle w:val="Body"/>
        <w:rPr>
          <w:rFonts w:ascii="Helvetica Neue" w:hAnsi="Helvetica Neue" w:hint="eastAsia"/>
          <w:b/>
          <w:sz w:val="22"/>
          <w:szCs w:val="22"/>
        </w:rPr>
      </w:pPr>
    </w:p>
    <w:p w14:paraId="47185ED4" w14:textId="47B3063D" w:rsidR="009810C3" w:rsidRDefault="009810C3" w:rsidP="009810C3">
      <w:pPr>
        <w:pStyle w:val="Body"/>
        <w:rPr>
          <w:rFonts w:ascii="Helvetica Neue" w:hAnsi="Helvetica Neue" w:hint="eastAsia"/>
          <w:b/>
          <w:sz w:val="22"/>
          <w:szCs w:val="22"/>
        </w:rPr>
      </w:pPr>
    </w:p>
    <w:p w14:paraId="359E5FC9" w14:textId="77777777" w:rsidR="009810C3" w:rsidRPr="009810C3" w:rsidRDefault="009810C3" w:rsidP="009810C3">
      <w:pPr>
        <w:pStyle w:val="Body"/>
        <w:spacing w:after="120"/>
        <w:rPr>
          <w:rFonts w:ascii="Helvetica Neue" w:hAnsi="Helvetica Neue" w:hint="eastAsia"/>
          <w:sz w:val="22"/>
          <w:szCs w:val="22"/>
        </w:rPr>
      </w:pPr>
      <w:r w:rsidRPr="009810C3">
        <w:rPr>
          <w:rFonts w:ascii="Helvetica Neue" w:hAnsi="Helvetica Neue"/>
          <w:sz w:val="22"/>
          <w:szCs w:val="22"/>
        </w:rPr>
        <w:t xml:space="preserve">At </w:t>
      </w:r>
    </w:p>
    <w:p w14:paraId="17CD6A1A" w14:textId="77777777" w:rsidR="009810C3" w:rsidRPr="009810C3" w:rsidRDefault="009810C3" w:rsidP="009810C3">
      <w:pPr>
        <w:pStyle w:val="Body"/>
        <w:spacing w:after="120"/>
        <w:rPr>
          <w:rFonts w:ascii="Helvetica Neue" w:hAnsi="Helvetica Neue" w:hint="eastAsia"/>
          <w:sz w:val="22"/>
          <w:szCs w:val="22"/>
        </w:rPr>
      </w:pPr>
    </w:p>
    <w:p w14:paraId="3E6C373F" w14:textId="4AAAA754" w:rsidR="009810C3" w:rsidRPr="009810C3" w:rsidRDefault="009810C3" w:rsidP="009810C3">
      <w:pPr>
        <w:pStyle w:val="Body"/>
        <w:spacing w:after="120"/>
        <w:rPr>
          <w:rFonts w:ascii="Helvetica Neue" w:hAnsi="Helvetica Neue" w:hint="eastAsia"/>
          <w:sz w:val="22"/>
          <w:szCs w:val="22"/>
        </w:rPr>
      </w:pPr>
      <w:r w:rsidRPr="009810C3">
        <w:rPr>
          <w:rFonts w:ascii="Helvetica Neue" w:hAnsi="Helvetica Neue"/>
          <w:sz w:val="22"/>
          <w:szCs w:val="22"/>
        </w:rPr>
        <w:t>Pace Building, 15-17 Union Street, Plymouth, PL1 2SU</w:t>
      </w:r>
    </w:p>
    <w:p w14:paraId="58903085" w14:textId="77777777" w:rsidR="009810C3" w:rsidRPr="009810C3" w:rsidRDefault="009810C3" w:rsidP="009810C3">
      <w:pPr>
        <w:pStyle w:val="Body"/>
        <w:spacing w:after="120"/>
        <w:rPr>
          <w:rFonts w:ascii="Helvetica Neue" w:hAnsi="Helvetica Neue" w:hint="eastAsia"/>
          <w:sz w:val="22"/>
          <w:szCs w:val="22"/>
        </w:rPr>
      </w:pPr>
      <w:r w:rsidRPr="009810C3">
        <w:rPr>
          <w:rFonts w:ascii="Helvetica Neue" w:hAnsi="Helvetica Neue"/>
          <w:sz w:val="22"/>
          <w:szCs w:val="22"/>
        </w:rPr>
        <w:t>And</w:t>
      </w:r>
    </w:p>
    <w:p w14:paraId="2EA246D8" w14:textId="113351CF" w:rsidR="009810C3" w:rsidRPr="009810C3" w:rsidRDefault="009810C3" w:rsidP="009810C3">
      <w:pPr>
        <w:pStyle w:val="Body"/>
        <w:spacing w:after="120"/>
        <w:rPr>
          <w:rFonts w:ascii="Helvetica Neue" w:hAnsi="Helvetica Neue" w:hint="eastAsia"/>
          <w:sz w:val="22"/>
          <w:szCs w:val="22"/>
        </w:rPr>
      </w:pPr>
      <w:r w:rsidRPr="009810C3">
        <w:rPr>
          <w:rFonts w:ascii="Helvetica Neue" w:hAnsi="Helvetica Neue"/>
          <w:sz w:val="22"/>
          <w:szCs w:val="22"/>
        </w:rPr>
        <w:t>Digital Village (Library/Stem Building)</w:t>
      </w:r>
      <w:r w:rsidR="00FA797E">
        <w:rPr>
          <w:rFonts w:ascii="Helvetica Neue" w:hAnsi="Helvetica Neue"/>
          <w:sz w:val="22"/>
          <w:szCs w:val="22"/>
        </w:rPr>
        <w:t>,</w:t>
      </w:r>
      <w:r w:rsidRPr="009810C3">
        <w:rPr>
          <w:rFonts w:ascii="Helvetica Neue" w:hAnsi="Helvetica Neue"/>
          <w:sz w:val="22"/>
          <w:szCs w:val="22"/>
        </w:rPr>
        <w:t xml:space="preserve"> Kings Road Centre</w:t>
      </w:r>
      <w:r w:rsidR="00FA797E">
        <w:rPr>
          <w:rFonts w:ascii="Helvetica Neue" w:hAnsi="Helvetica Neue"/>
          <w:sz w:val="22"/>
          <w:szCs w:val="22"/>
        </w:rPr>
        <w:t>,</w:t>
      </w:r>
      <w:r w:rsidRPr="009810C3">
        <w:rPr>
          <w:rFonts w:ascii="Helvetica Neue" w:hAnsi="Helvetica Neue"/>
          <w:sz w:val="22"/>
          <w:szCs w:val="22"/>
        </w:rPr>
        <w:t xml:space="preserve"> Devonport</w:t>
      </w:r>
      <w:r w:rsidR="00FA797E">
        <w:rPr>
          <w:rFonts w:ascii="Helvetica Neue" w:hAnsi="Helvetica Neue"/>
          <w:sz w:val="22"/>
          <w:szCs w:val="22"/>
        </w:rPr>
        <w:t>,</w:t>
      </w:r>
      <w:r w:rsidRPr="009810C3">
        <w:rPr>
          <w:rFonts w:ascii="Helvetica Neue" w:hAnsi="Helvetica Neue"/>
          <w:sz w:val="22"/>
          <w:szCs w:val="22"/>
        </w:rPr>
        <w:t xml:space="preserve"> PL1 5QG</w:t>
      </w:r>
    </w:p>
    <w:p w14:paraId="22848EDB" w14:textId="6ABD5445" w:rsidR="009810C3" w:rsidRDefault="009810C3" w:rsidP="009810C3">
      <w:pPr>
        <w:pStyle w:val="Body"/>
        <w:spacing w:after="120"/>
        <w:rPr>
          <w:rFonts w:ascii="Helvetica Neue" w:hAnsi="Helvetica Neue" w:hint="eastAsia"/>
          <w:sz w:val="22"/>
          <w:szCs w:val="22"/>
        </w:rPr>
      </w:pPr>
    </w:p>
    <w:p w14:paraId="7C56D353" w14:textId="77777777" w:rsidR="009810C3" w:rsidRPr="009810C3" w:rsidRDefault="009810C3" w:rsidP="009810C3">
      <w:pPr>
        <w:pStyle w:val="Body"/>
        <w:spacing w:after="120"/>
        <w:rPr>
          <w:rFonts w:ascii="Helvetica Neue" w:hAnsi="Helvetica Neue" w:hint="eastAsia"/>
          <w:sz w:val="22"/>
          <w:szCs w:val="22"/>
        </w:rPr>
      </w:pPr>
    </w:p>
    <w:p w14:paraId="6C428BB2" w14:textId="77777777" w:rsidR="009810C3" w:rsidRPr="009810C3" w:rsidRDefault="009810C3" w:rsidP="009810C3">
      <w:pPr>
        <w:pStyle w:val="Body"/>
        <w:spacing w:after="120"/>
        <w:rPr>
          <w:rFonts w:ascii="Helvetica Neue" w:hAnsi="Helvetica Neue" w:hint="eastAsia"/>
          <w:sz w:val="22"/>
          <w:szCs w:val="22"/>
        </w:rPr>
      </w:pPr>
    </w:p>
    <w:p w14:paraId="4FF6226D" w14:textId="77777777" w:rsidR="009810C3" w:rsidRPr="009810C3" w:rsidRDefault="009810C3" w:rsidP="009810C3">
      <w:pPr>
        <w:pStyle w:val="Body"/>
        <w:spacing w:after="120"/>
        <w:rPr>
          <w:rFonts w:ascii="Helvetica Neue" w:hAnsi="Helvetica Neue" w:hint="eastAsia"/>
          <w:sz w:val="22"/>
          <w:szCs w:val="22"/>
        </w:rPr>
      </w:pPr>
    </w:p>
    <w:p w14:paraId="57AB94DA" w14:textId="77777777" w:rsidR="009810C3" w:rsidRPr="009810C3" w:rsidRDefault="009810C3" w:rsidP="009810C3">
      <w:pPr>
        <w:pStyle w:val="Body"/>
        <w:rPr>
          <w:rFonts w:ascii="Helvetica Neue" w:hAnsi="Helvetica Neue" w:hint="eastAsia"/>
          <w:sz w:val="22"/>
          <w:szCs w:val="22"/>
        </w:rPr>
      </w:pPr>
    </w:p>
    <w:p w14:paraId="6C7A6654" w14:textId="77777777" w:rsidR="009810C3" w:rsidRPr="009810C3" w:rsidRDefault="009810C3" w:rsidP="009810C3">
      <w:pPr>
        <w:pStyle w:val="Body"/>
        <w:rPr>
          <w:rFonts w:ascii="Helvetica Neue" w:hAnsi="Helvetica Neue" w:hint="eastAsia"/>
          <w:sz w:val="22"/>
          <w:szCs w:val="22"/>
        </w:rPr>
      </w:pPr>
    </w:p>
    <w:p w14:paraId="2EB49D60" w14:textId="77777777" w:rsidR="009810C3" w:rsidRPr="009810C3" w:rsidRDefault="009810C3" w:rsidP="009810C3">
      <w:pPr>
        <w:pStyle w:val="Body"/>
        <w:rPr>
          <w:rFonts w:ascii="Helvetica Neue" w:hAnsi="Helvetica Neue" w:hint="eastAsia"/>
          <w:sz w:val="22"/>
          <w:szCs w:val="22"/>
        </w:rPr>
      </w:pPr>
    </w:p>
    <w:p w14:paraId="62064543" w14:textId="77777777" w:rsidR="009810C3" w:rsidRPr="009810C3" w:rsidRDefault="009810C3" w:rsidP="009810C3">
      <w:pPr>
        <w:pStyle w:val="Body"/>
        <w:rPr>
          <w:rFonts w:ascii="Helvetica Neue" w:hAnsi="Helvetica Neue" w:hint="eastAsia"/>
          <w:sz w:val="22"/>
          <w:szCs w:val="22"/>
        </w:rPr>
      </w:pPr>
    </w:p>
    <w:p w14:paraId="7F76584D" w14:textId="77777777" w:rsidR="009810C3" w:rsidRDefault="009810C3" w:rsidP="009810C3">
      <w:pPr>
        <w:rPr>
          <w:rFonts w:ascii="Helvetica Neue" w:hAnsi="Helvetica Neue" w:cs="Arial Unicode MS" w:hint="eastAsia"/>
          <w:b/>
          <w:color w:val="000000"/>
          <w:sz w:val="22"/>
          <w:szCs w:val="22"/>
          <w:u w:color="000000"/>
          <w:lang w:eastAsia="en-GB"/>
        </w:rPr>
      </w:pPr>
    </w:p>
    <w:p w14:paraId="328AC807" w14:textId="77777777" w:rsidR="009810C3" w:rsidRDefault="009810C3" w:rsidP="009810C3">
      <w:pPr>
        <w:rPr>
          <w:rFonts w:ascii="Helvetica Neue" w:hAnsi="Helvetica Neue" w:cs="Arial Unicode MS" w:hint="eastAsia"/>
          <w:b/>
          <w:color w:val="000000"/>
          <w:sz w:val="22"/>
          <w:szCs w:val="22"/>
          <w:u w:color="000000"/>
          <w:lang w:eastAsia="en-GB"/>
        </w:rPr>
      </w:pPr>
    </w:p>
    <w:p w14:paraId="3DD879B6" w14:textId="77777777" w:rsidR="00A42F0D" w:rsidRDefault="00A42F0D" w:rsidP="009810C3">
      <w:pPr>
        <w:rPr>
          <w:rFonts w:ascii="Helvetica Neue" w:hAnsi="Helvetica Neue" w:cs="Arial Unicode MS" w:hint="eastAsia"/>
          <w:b/>
          <w:color w:val="000000"/>
          <w:sz w:val="22"/>
          <w:szCs w:val="22"/>
          <w:u w:color="000000"/>
          <w:lang w:eastAsia="en-GB"/>
        </w:rPr>
      </w:pPr>
    </w:p>
    <w:p w14:paraId="161D9BFF" w14:textId="77777777" w:rsidR="00A42F0D" w:rsidRDefault="00A42F0D" w:rsidP="009810C3">
      <w:pPr>
        <w:rPr>
          <w:rFonts w:ascii="Helvetica Neue" w:hAnsi="Helvetica Neue" w:cs="Arial Unicode MS" w:hint="eastAsia"/>
          <w:b/>
          <w:color w:val="000000"/>
          <w:sz w:val="22"/>
          <w:szCs w:val="22"/>
          <w:u w:color="000000"/>
          <w:lang w:eastAsia="en-GB"/>
        </w:rPr>
      </w:pPr>
    </w:p>
    <w:p w14:paraId="69BA768A" w14:textId="77777777" w:rsidR="00A42F0D" w:rsidRDefault="00A42F0D" w:rsidP="009810C3">
      <w:pPr>
        <w:rPr>
          <w:rFonts w:ascii="Helvetica Neue" w:hAnsi="Helvetica Neue" w:cs="Arial Unicode MS" w:hint="eastAsia"/>
          <w:b/>
          <w:color w:val="000000"/>
          <w:sz w:val="22"/>
          <w:szCs w:val="22"/>
          <w:u w:color="000000"/>
          <w:lang w:eastAsia="en-GB"/>
        </w:rPr>
      </w:pPr>
    </w:p>
    <w:p w14:paraId="4600022B" w14:textId="0F7A4C1F" w:rsidR="009810C3" w:rsidRPr="009810C3" w:rsidRDefault="009810C3" w:rsidP="009810C3">
      <w:pPr>
        <w:rPr>
          <w:rFonts w:ascii="Helvetica Neue" w:hAnsi="Helvetica Neue" w:cs="Arial Unicode MS" w:hint="eastAsia"/>
          <w:b/>
          <w:color w:val="000000"/>
          <w:sz w:val="22"/>
          <w:szCs w:val="22"/>
          <w:u w:color="000000"/>
          <w:lang w:eastAsia="en-GB"/>
        </w:rPr>
      </w:pPr>
      <w:r w:rsidRPr="009810C3">
        <w:rPr>
          <w:rFonts w:ascii="Helvetica Neue" w:hAnsi="Helvetica Neue" w:cs="Arial Unicode MS"/>
          <w:b/>
          <w:color w:val="000000"/>
          <w:sz w:val="22"/>
          <w:szCs w:val="22"/>
          <w:u w:color="000000"/>
          <w:lang w:eastAsia="en-GB"/>
        </w:rPr>
        <w:t>CONFIDENTIAL – SUBJECT TO CONTRACT</w:t>
      </w:r>
    </w:p>
    <w:p w14:paraId="095FFDBF" w14:textId="77777777" w:rsidR="009810C3" w:rsidRPr="009810C3" w:rsidRDefault="009810C3" w:rsidP="009810C3">
      <w:pPr>
        <w:pStyle w:val="Body"/>
        <w:rPr>
          <w:rFonts w:ascii="Helvetica Neue" w:hAnsi="Helvetica Neue" w:hint="eastAsia"/>
          <w:sz w:val="22"/>
          <w:szCs w:val="22"/>
        </w:rPr>
      </w:pPr>
    </w:p>
    <w:p w14:paraId="42963EDC" w14:textId="1A7B5B34" w:rsidR="009810C3" w:rsidRPr="009810C3" w:rsidRDefault="009810C3" w:rsidP="009810C3">
      <w:pPr>
        <w:pStyle w:val="Body"/>
        <w:rPr>
          <w:rFonts w:ascii="Helvetica Neue" w:hAnsi="Helvetica Neue" w:hint="eastAsia"/>
          <w:bCs/>
          <w:sz w:val="22"/>
          <w:szCs w:val="22"/>
        </w:rPr>
      </w:pPr>
      <w:r w:rsidRPr="009810C3">
        <w:rPr>
          <w:rFonts w:ascii="Helvetica Neue" w:hAnsi="Helvetica Neue"/>
          <w:bCs/>
          <w:sz w:val="22"/>
          <w:szCs w:val="22"/>
        </w:rPr>
        <w:t xml:space="preserve">Date – </w:t>
      </w:r>
      <w:r w:rsidR="00A42F0D">
        <w:rPr>
          <w:rFonts w:ascii="Helvetica Neue" w:hAnsi="Helvetica Neue"/>
          <w:bCs/>
          <w:sz w:val="22"/>
          <w:szCs w:val="22"/>
        </w:rPr>
        <w:t>2</w:t>
      </w:r>
      <w:r w:rsidR="002F6438">
        <w:rPr>
          <w:rFonts w:ascii="Helvetica Neue" w:hAnsi="Helvetica Neue"/>
          <w:bCs/>
          <w:sz w:val="22"/>
          <w:szCs w:val="22"/>
        </w:rPr>
        <w:t>2</w:t>
      </w:r>
      <w:r w:rsidR="002F6438" w:rsidRPr="002F6438">
        <w:rPr>
          <w:rFonts w:ascii="Helvetica Neue" w:hAnsi="Helvetica Neue"/>
          <w:bCs/>
          <w:sz w:val="22"/>
          <w:szCs w:val="22"/>
          <w:vertAlign w:val="superscript"/>
        </w:rPr>
        <w:t>nd</w:t>
      </w:r>
      <w:r w:rsidR="002F6438">
        <w:rPr>
          <w:rFonts w:ascii="Helvetica Neue" w:hAnsi="Helvetica Neue"/>
          <w:bCs/>
          <w:sz w:val="22"/>
          <w:szCs w:val="22"/>
        </w:rPr>
        <w:t xml:space="preserve"> </w:t>
      </w:r>
      <w:r>
        <w:rPr>
          <w:rFonts w:ascii="Helvetica Neue" w:hAnsi="Helvetica Neue"/>
          <w:bCs/>
          <w:sz w:val="22"/>
          <w:szCs w:val="22"/>
        </w:rPr>
        <w:t>January 2021</w:t>
      </w:r>
    </w:p>
    <w:p w14:paraId="18F659C9" w14:textId="77777777" w:rsidR="009810C3" w:rsidRPr="009810C3" w:rsidRDefault="009810C3" w:rsidP="009810C3">
      <w:pPr>
        <w:pStyle w:val="Body"/>
        <w:rPr>
          <w:rFonts w:ascii="Helvetica Neue" w:hAnsi="Helvetica Neue" w:hint="eastAsia"/>
          <w:bCs/>
          <w:sz w:val="22"/>
          <w:szCs w:val="22"/>
        </w:rPr>
      </w:pPr>
      <w:r w:rsidRPr="009810C3">
        <w:rPr>
          <w:rFonts w:ascii="Helvetica Neue" w:hAnsi="Helvetica Neue"/>
          <w:bCs/>
          <w:sz w:val="22"/>
          <w:szCs w:val="22"/>
        </w:rPr>
        <w:t>Status – Tender Stage 1</w:t>
      </w:r>
    </w:p>
    <w:p w14:paraId="6604A193" w14:textId="77777777" w:rsidR="009810C3" w:rsidRDefault="009810C3" w:rsidP="009810C3">
      <w:pPr>
        <w:pStyle w:val="Body"/>
        <w:rPr>
          <w:rFonts w:ascii="Helvetica Neue" w:hAnsi="Helvetica Neue" w:hint="eastAsia"/>
          <w:b/>
          <w:bCs/>
          <w:sz w:val="22"/>
          <w:szCs w:val="22"/>
        </w:rPr>
      </w:pPr>
    </w:p>
    <w:p w14:paraId="3DDF4205" w14:textId="52AA97C1" w:rsidR="009810C3" w:rsidRPr="009810C3" w:rsidRDefault="009810C3" w:rsidP="009810C3">
      <w:pPr>
        <w:pStyle w:val="Body"/>
        <w:rPr>
          <w:rFonts w:ascii="Helvetica Neue" w:hAnsi="Helvetica Neue" w:hint="eastAsia"/>
          <w:b/>
          <w:bCs/>
          <w:sz w:val="22"/>
          <w:szCs w:val="22"/>
        </w:rPr>
      </w:pPr>
      <w:r w:rsidRPr="009810C3">
        <w:rPr>
          <w:rFonts w:ascii="Helvetica Neue" w:hAnsi="Helvetica Neue"/>
          <w:b/>
          <w:bCs/>
          <w:sz w:val="22"/>
          <w:szCs w:val="22"/>
        </w:rPr>
        <w:lastRenderedPageBreak/>
        <w:t>Contents</w:t>
      </w:r>
    </w:p>
    <w:p w14:paraId="05016A81" w14:textId="77777777" w:rsidR="009810C3" w:rsidRDefault="009810C3" w:rsidP="009810C3">
      <w:pPr>
        <w:pStyle w:val="Body"/>
        <w:rPr>
          <w:rFonts w:ascii="Helvetica Neue" w:hAnsi="Helvetica Neue" w:hint="eastAsia"/>
          <w:b/>
          <w:bCs/>
          <w:sz w:val="22"/>
          <w:szCs w:val="22"/>
        </w:rPr>
      </w:pPr>
    </w:p>
    <w:p w14:paraId="38F49707" w14:textId="1082CD0F" w:rsidR="009810C3" w:rsidRPr="009810C3" w:rsidRDefault="009810C3" w:rsidP="009810C3">
      <w:pPr>
        <w:pStyle w:val="Body"/>
        <w:spacing w:after="120"/>
        <w:rPr>
          <w:rFonts w:ascii="Helvetica Neue" w:hAnsi="Helvetica Neue" w:hint="eastAsia"/>
          <w:b/>
          <w:bCs/>
          <w:sz w:val="22"/>
          <w:szCs w:val="22"/>
        </w:rPr>
      </w:pPr>
      <w:r w:rsidRPr="009810C3">
        <w:rPr>
          <w:rFonts w:ascii="Helvetica Neue" w:hAnsi="Helvetica Neue"/>
          <w:b/>
          <w:bCs/>
          <w:sz w:val="22"/>
          <w:szCs w:val="22"/>
        </w:rPr>
        <w:t>PART A – Project Information</w:t>
      </w:r>
    </w:p>
    <w:p w14:paraId="1A52BFE3" w14:textId="77777777" w:rsidR="009810C3" w:rsidRPr="009810C3" w:rsidRDefault="009810C3" w:rsidP="009810C3">
      <w:pPr>
        <w:pStyle w:val="Body"/>
        <w:numPr>
          <w:ilvl w:val="0"/>
          <w:numId w:val="1"/>
        </w:numPr>
        <w:spacing w:after="120"/>
        <w:rPr>
          <w:rFonts w:ascii="Helvetica Neue" w:hAnsi="Helvetica Neue" w:hint="eastAsia"/>
          <w:sz w:val="22"/>
          <w:szCs w:val="22"/>
        </w:rPr>
      </w:pPr>
      <w:r w:rsidRPr="009810C3">
        <w:rPr>
          <w:rFonts w:ascii="Helvetica Neue" w:hAnsi="Helvetica Neue"/>
          <w:sz w:val="22"/>
          <w:szCs w:val="22"/>
        </w:rPr>
        <w:t>Project Details</w:t>
      </w:r>
      <w:r w:rsidRPr="009810C3">
        <w:rPr>
          <w:rFonts w:ascii="Helvetica Neue" w:hAnsi="Helvetica Neue"/>
          <w:sz w:val="22"/>
          <w:szCs w:val="22"/>
        </w:rPr>
        <w:tab/>
      </w:r>
    </w:p>
    <w:p w14:paraId="739820DB" w14:textId="77777777" w:rsidR="009810C3" w:rsidRPr="009810C3" w:rsidRDefault="009810C3" w:rsidP="009810C3">
      <w:pPr>
        <w:pStyle w:val="Body"/>
        <w:numPr>
          <w:ilvl w:val="0"/>
          <w:numId w:val="1"/>
        </w:numPr>
        <w:spacing w:after="120"/>
        <w:rPr>
          <w:rFonts w:ascii="Helvetica Neue" w:hAnsi="Helvetica Neue" w:hint="eastAsia"/>
          <w:sz w:val="22"/>
          <w:szCs w:val="22"/>
        </w:rPr>
      </w:pPr>
      <w:r w:rsidRPr="009810C3">
        <w:rPr>
          <w:rFonts w:ascii="Helvetica Neue" w:hAnsi="Helvetica Neue"/>
          <w:sz w:val="22"/>
          <w:szCs w:val="22"/>
        </w:rPr>
        <w:t>Project Team</w:t>
      </w:r>
    </w:p>
    <w:p w14:paraId="2E317702" w14:textId="607541C2" w:rsidR="009810C3" w:rsidRPr="009810C3" w:rsidRDefault="00510ADB" w:rsidP="009810C3">
      <w:pPr>
        <w:pStyle w:val="Body"/>
        <w:numPr>
          <w:ilvl w:val="0"/>
          <w:numId w:val="1"/>
        </w:numPr>
        <w:spacing w:after="120"/>
        <w:rPr>
          <w:rFonts w:ascii="Helvetica Neue" w:hAnsi="Helvetica Neue" w:hint="eastAsia"/>
          <w:sz w:val="22"/>
          <w:szCs w:val="22"/>
        </w:rPr>
      </w:pPr>
      <w:r>
        <w:rPr>
          <w:rFonts w:ascii="Helvetica Neue" w:hAnsi="Helvetica Neue"/>
          <w:sz w:val="22"/>
          <w:szCs w:val="22"/>
        </w:rPr>
        <w:t xml:space="preserve">Background &amp; </w:t>
      </w:r>
      <w:r w:rsidR="009810C3" w:rsidRPr="009810C3">
        <w:rPr>
          <w:rFonts w:ascii="Helvetica Neue" w:hAnsi="Helvetica Neue"/>
          <w:sz w:val="22"/>
          <w:szCs w:val="22"/>
        </w:rPr>
        <w:t>Project Description</w:t>
      </w:r>
      <w:r w:rsidR="009810C3" w:rsidRPr="009810C3">
        <w:rPr>
          <w:rFonts w:ascii="Helvetica Neue" w:hAnsi="Helvetica Neue"/>
          <w:sz w:val="22"/>
          <w:szCs w:val="22"/>
        </w:rPr>
        <w:tab/>
      </w:r>
    </w:p>
    <w:p w14:paraId="3AAF4E89" w14:textId="77777777" w:rsidR="009810C3" w:rsidRPr="009810C3" w:rsidRDefault="009810C3" w:rsidP="009810C3">
      <w:pPr>
        <w:pStyle w:val="Body"/>
        <w:numPr>
          <w:ilvl w:val="0"/>
          <w:numId w:val="1"/>
        </w:numPr>
        <w:spacing w:after="120"/>
        <w:rPr>
          <w:rFonts w:ascii="Helvetica Neue" w:hAnsi="Helvetica Neue" w:hint="eastAsia"/>
          <w:sz w:val="22"/>
          <w:szCs w:val="22"/>
        </w:rPr>
      </w:pPr>
      <w:r w:rsidRPr="009810C3">
        <w:rPr>
          <w:rFonts w:ascii="Helvetica Neue" w:hAnsi="Helvetica Neue"/>
          <w:sz w:val="22"/>
          <w:szCs w:val="22"/>
        </w:rPr>
        <w:t>Project Information</w:t>
      </w:r>
    </w:p>
    <w:p w14:paraId="7264AA32" w14:textId="77777777" w:rsidR="009810C3" w:rsidRPr="009810C3" w:rsidRDefault="009810C3" w:rsidP="009810C3">
      <w:pPr>
        <w:pStyle w:val="Body"/>
        <w:numPr>
          <w:ilvl w:val="0"/>
          <w:numId w:val="1"/>
        </w:numPr>
        <w:spacing w:after="120"/>
        <w:rPr>
          <w:rFonts w:ascii="Helvetica Neue" w:hAnsi="Helvetica Neue" w:hint="eastAsia"/>
          <w:sz w:val="22"/>
          <w:szCs w:val="22"/>
        </w:rPr>
      </w:pPr>
      <w:r w:rsidRPr="009810C3">
        <w:rPr>
          <w:rFonts w:ascii="Helvetica Neue" w:hAnsi="Helvetica Neue"/>
          <w:sz w:val="22"/>
          <w:szCs w:val="22"/>
        </w:rPr>
        <w:t>Programme</w:t>
      </w:r>
    </w:p>
    <w:p w14:paraId="48396708" w14:textId="77777777" w:rsidR="009810C3" w:rsidRDefault="009810C3" w:rsidP="009810C3">
      <w:pPr>
        <w:pStyle w:val="Body"/>
        <w:spacing w:after="120"/>
        <w:rPr>
          <w:rFonts w:ascii="Helvetica Neue" w:hAnsi="Helvetica Neue" w:hint="eastAsia"/>
          <w:b/>
          <w:sz w:val="22"/>
          <w:szCs w:val="22"/>
        </w:rPr>
      </w:pPr>
    </w:p>
    <w:p w14:paraId="709ED800" w14:textId="225F973B" w:rsidR="009810C3" w:rsidRPr="009810C3" w:rsidRDefault="009810C3" w:rsidP="009810C3">
      <w:pPr>
        <w:pStyle w:val="Body"/>
        <w:spacing w:after="120"/>
        <w:rPr>
          <w:rFonts w:ascii="Helvetica Neue" w:hAnsi="Helvetica Neue" w:hint="eastAsia"/>
          <w:b/>
          <w:sz w:val="22"/>
          <w:szCs w:val="22"/>
        </w:rPr>
      </w:pPr>
      <w:r w:rsidRPr="009810C3">
        <w:rPr>
          <w:rFonts w:ascii="Helvetica Neue" w:hAnsi="Helvetica Neue"/>
          <w:b/>
          <w:sz w:val="22"/>
          <w:szCs w:val="22"/>
        </w:rPr>
        <w:t>PART B – Tender</w:t>
      </w:r>
    </w:p>
    <w:p w14:paraId="18D17D3A" w14:textId="77777777" w:rsidR="009810C3" w:rsidRPr="009810C3" w:rsidRDefault="009810C3" w:rsidP="00E069A3">
      <w:pPr>
        <w:pStyle w:val="Body"/>
        <w:numPr>
          <w:ilvl w:val="0"/>
          <w:numId w:val="1"/>
        </w:numPr>
        <w:spacing w:after="120"/>
        <w:rPr>
          <w:rFonts w:ascii="Helvetica Neue" w:hAnsi="Helvetica Neue" w:hint="eastAsia"/>
          <w:sz w:val="22"/>
          <w:szCs w:val="22"/>
        </w:rPr>
      </w:pPr>
      <w:r w:rsidRPr="009810C3">
        <w:rPr>
          <w:rFonts w:ascii="Helvetica Neue" w:hAnsi="Helvetica Neue"/>
          <w:sz w:val="22"/>
          <w:szCs w:val="22"/>
        </w:rPr>
        <w:t>Instructions for Tendering</w:t>
      </w:r>
    </w:p>
    <w:p w14:paraId="37BDCC0C" w14:textId="77777777" w:rsidR="009810C3" w:rsidRPr="009810C3" w:rsidRDefault="009810C3" w:rsidP="009810C3">
      <w:pPr>
        <w:pStyle w:val="Body"/>
        <w:numPr>
          <w:ilvl w:val="0"/>
          <w:numId w:val="1"/>
        </w:numPr>
        <w:spacing w:after="120"/>
        <w:rPr>
          <w:rFonts w:ascii="Helvetica Neue" w:hAnsi="Helvetica Neue" w:hint="eastAsia"/>
          <w:sz w:val="22"/>
          <w:szCs w:val="22"/>
        </w:rPr>
      </w:pPr>
      <w:r w:rsidRPr="009810C3">
        <w:rPr>
          <w:rFonts w:ascii="Helvetica Neue" w:hAnsi="Helvetica Neue"/>
          <w:sz w:val="22"/>
          <w:szCs w:val="22"/>
        </w:rPr>
        <w:t>Evaluation criteria</w:t>
      </w:r>
    </w:p>
    <w:p w14:paraId="2A78E9E2" w14:textId="77777777" w:rsidR="00F53AEE" w:rsidRDefault="009810C3" w:rsidP="009810C3">
      <w:pPr>
        <w:pStyle w:val="Body"/>
        <w:numPr>
          <w:ilvl w:val="0"/>
          <w:numId w:val="1"/>
        </w:numPr>
        <w:spacing w:after="120"/>
        <w:rPr>
          <w:rFonts w:ascii="Helvetica Neue" w:hAnsi="Helvetica Neue" w:hint="eastAsia"/>
          <w:sz w:val="22"/>
          <w:szCs w:val="22"/>
        </w:rPr>
      </w:pPr>
      <w:r w:rsidRPr="009810C3">
        <w:rPr>
          <w:rFonts w:ascii="Helvetica Neue" w:hAnsi="Helvetica Neue"/>
          <w:sz w:val="22"/>
          <w:szCs w:val="22"/>
        </w:rPr>
        <w:t xml:space="preserve">Preliminaries </w:t>
      </w:r>
    </w:p>
    <w:p w14:paraId="0749C81F" w14:textId="3D3B4906" w:rsidR="009810C3" w:rsidRPr="009810C3" w:rsidRDefault="009810C3" w:rsidP="009810C3">
      <w:pPr>
        <w:pStyle w:val="Body"/>
        <w:numPr>
          <w:ilvl w:val="0"/>
          <w:numId w:val="1"/>
        </w:numPr>
        <w:spacing w:after="120"/>
        <w:rPr>
          <w:rFonts w:ascii="Helvetica Neue" w:hAnsi="Helvetica Neue" w:hint="eastAsia"/>
          <w:sz w:val="22"/>
          <w:szCs w:val="22"/>
        </w:rPr>
      </w:pPr>
      <w:r>
        <w:rPr>
          <w:rFonts w:ascii="Helvetica Neue" w:hAnsi="Helvetica Neue"/>
          <w:sz w:val="22"/>
          <w:szCs w:val="22"/>
        </w:rPr>
        <w:t xml:space="preserve">Draft </w:t>
      </w:r>
      <w:r w:rsidR="00F53AEE">
        <w:rPr>
          <w:rFonts w:ascii="Helvetica Neue" w:hAnsi="Helvetica Neue"/>
          <w:sz w:val="22"/>
          <w:szCs w:val="22"/>
        </w:rPr>
        <w:t xml:space="preserve">Building </w:t>
      </w:r>
      <w:r>
        <w:rPr>
          <w:rFonts w:ascii="Helvetica Neue" w:hAnsi="Helvetica Neue"/>
          <w:sz w:val="22"/>
          <w:szCs w:val="22"/>
        </w:rPr>
        <w:t>Contract Conditions</w:t>
      </w:r>
    </w:p>
    <w:p w14:paraId="47B8D11A" w14:textId="1B6F3789" w:rsidR="00F53AEE" w:rsidRDefault="00F53AEE" w:rsidP="009810C3">
      <w:pPr>
        <w:pStyle w:val="Body"/>
        <w:numPr>
          <w:ilvl w:val="0"/>
          <w:numId w:val="1"/>
        </w:numPr>
        <w:spacing w:after="120"/>
        <w:rPr>
          <w:rFonts w:ascii="Helvetica Neue" w:hAnsi="Helvetica Neue" w:hint="eastAsia"/>
          <w:sz w:val="22"/>
          <w:szCs w:val="22"/>
        </w:rPr>
      </w:pPr>
      <w:r>
        <w:rPr>
          <w:rFonts w:ascii="Helvetica Neue" w:hAnsi="Helvetica Neue"/>
          <w:sz w:val="22"/>
          <w:szCs w:val="22"/>
        </w:rPr>
        <w:t>Quality Questionnaire</w:t>
      </w:r>
    </w:p>
    <w:p w14:paraId="7430D58F" w14:textId="266D3C8E" w:rsidR="009810C3" w:rsidRPr="009810C3" w:rsidRDefault="009810C3" w:rsidP="009810C3">
      <w:pPr>
        <w:pStyle w:val="Body"/>
        <w:numPr>
          <w:ilvl w:val="0"/>
          <w:numId w:val="1"/>
        </w:numPr>
        <w:spacing w:after="120"/>
        <w:rPr>
          <w:rFonts w:ascii="Helvetica Neue" w:hAnsi="Helvetica Neue" w:hint="eastAsia"/>
          <w:sz w:val="22"/>
          <w:szCs w:val="22"/>
        </w:rPr>
      </w:pPr>
      <w:r w:rsidRPr="009810C3">
        <w:rPr>
          <w:rFonts w:ascii="Helvetica Neue" w:hAnsi="Helvetica Neue"/>
          <w:sz w:val="22"/>
          <w:szCs w:val="22"/>
        </w:rPr>
        <w:t>Pricing and Resource Schedules</w:t>
      </w:r>
    </w:p>
    <w:p w14:paraId="107DB7B4" w14:textId="77777777" w:rsidR="009810C3" w:rsidRPr="009810C3" w:rsidRDefault="009810C3" w:rsidP="009810C3">
      <w:pPr>
        <w:pStyle w:val="Body"/>
        <w:spacing w:after="120"/>
        <w:rPr>
          <w:rFonts w:ascii="Helvetica Neue" w:hAnsi="Helvetica Neue" w:hint="eastAsia"/>
          <w:sz w:val="22"/>
          <w:szCs w:val="22"/>
        </w:rPr>
      </w:pPr>
    </w:p>
    <w:p w14:paraId="41FD2578" w14:textId="1B94489A" w:rsidR="009810C3" w:rsidRPr="009810C3" w:rsidRDefault="009810C3" w:rsidP="009810C3">
      <w:pPr>
        <w:pStyle w:val="Body"/>
        <w:spacing w:after="120"/>
        <w:rPr>
          <w:rFonts w:ascii="Helvetica Neue" w:hAnsi="Helvetica Neue" w:hint="eastAsia"/>
          <w:sz w:val="22"/>
          <w:szCs w:val="22"/>
        </w:rPr>
      </w:pPr>
      <w:r w:rsidRPr="009810C3">
        <w:rPr>
          <w:rFonts w:ascii="Helvetica Neue" w:hAnsi="Helvetica Neue"/>
          <w:sz w:val="22"/>
          <w:szCs w:val="22"/>
        </w:rPr>
        <w:t>Appendix 1 Project Information (</w:t>
      </w:r>
      <w:r w:rsidR="0055516F">
        <w:rPr>
          <w:rFonts w:ascii="Helvetica Neue" w:hAnsi="Helvetica Neue"/>
          <w:sz w:val="22"/>
          <w:szCs w:val="22"/>
        </w:rPr>
        <w:t>D</w:t>
      </w:r>
      <w:r w:rsidRPr="009810C3">
        <w:rPr>
          <w:rFonts w:ascii="Helvetica Neue" w:hAnsi="Helvetica Neue"/>
          <w:sz w:val="22"/>
          <w:szCs w:val="22"/>
        </w:rPr>
        <w:t>rawings, specification</w:t>
      </w:r>
      <w:r w:rsidR="0055516F">
        <w:rPr>
          <w:rFonts w:ascii="Helvetica Neue" w:hAnsi="Helvetica Neue"/>
          <w:sz w:val="22"/>
          <w:szCs w:val="22"/>
        </w:rPr>
        <w:t>s</w:t>
      </w:r>
      <w:r w:rsidRPr="009810C3">
        <w:rPr>
          <w:rFonts w:ascii="Helvetica Neue" w:hAnsi="Helvetica Neue"/>
          <w:sz w:val="22"/>
          <w:szCs w:val="22"/>
        </w:rPr>
        <w:t>, survey</w:t>
      </w:r>
      <w:r w:rsidR="00AB3CE4">
        <w:rPr>
          <w:rFonts w:ascii="Helvetica Neue" w:hAnsi="Helvetica Neue"/>
          <w:sz w:val="22"/>
          <w:szCs w:val="22"/>
        </w:rPr>
        <w:t>s, photographs</w:t>
      </w:r>
      <w:r w:rsidRPr="009810C3">
        <w:rPr>
          <w:rFonts w:ascii="Helvetica Neue" w:hAnsi="Helvetica Neue"/>
          <w:sz w:val="22"/>
          <w:szCs w:val="22"/>
        </w:rPr>
        <w:t>)</w:t>
      </w:r>
    </w:p>
    <w:p w14:paraId="27934576" w14:textId="77777777" w:rsidR="009810C3" w:rsidRPr="009810C3" w:rsidRDefault="009810C3" w:rsidP="009810C3">
      <w:pPr>
        <w:pStyle w:val="Body"/>
        <w:spacing w:after="120"/>
        <w:rPr>
          <w:rFonts w:ascii="Helvetica Neue" w:hAnsi="Helvetica Neue" w:hint="eastAsia"/>
          <w:sz w:val="22"/>
          <w:szCs w:val="22"/>
        </w:rPr>
      </w:pPr>
      <w:r w:rsidRPr="009810C3">
        <w:rPr>
          <w:rFonts w:ascii="Helvetica Neue" w:hAnsi="Helvetica Neue"/>
          <w:sz w:val="22"/>
          <w:szCs w:val="22"/>
        </w:rPr>
        <w:t>Appendix 2 Project Programme</w:t>
      </w:r>
      <w:r w:rsidRPr="009810C3">
        <w:rPr>
          <w:rFonts w:ascii="Helvetica Neue" w:hAnsi="Helvetica Neue"/>
          <w:sz w:val="22"/>
          <w:szCs w:val="22"/>
        </w:rPr>
        <w:tab/>
      </w:r>
    </w:p>
    <w:p w14:paraId="41B46C73" w14:textId="737772EA" w:rsidR="009810C3" w:rsidRPr="009810C3" w:rsidRDefault="009810C3" w:rsidP="009810C3">
      <w:pPr>
        <w:pStyle w:val="Body"/>
        <w:spacing w:after="120"/>
        <w:rPr>
          <w:rFonts w:ascii="Helvetica Neue" w:hAnsi="Helvetica Neue" w:hint="eastAsia"/>
          <w:sz w:val="22"/>
          <w:szCs w:val="22"/>
        </w:rPr>
      </w:pPr>
      <w:r w:rsidRPr="009810C3">
        <w:rPr>
          <w:rFonts w:ascii="Helvetica Neue" w:hAnsi="Helvetica Neue"/>
          <w:sz w:val="22"/>
          <w:szCs w:val="22"/>
        </w:rPr>
        <w:t xml:space="preserve">Appendix </w:t>
      </w:r>
      <w:r w:rsidR="00EB5BCA">
        <w:rPr>
          <w:rFonts w:ascii="Helvetica Neue" w:hAnsi="Helvetica Neue"/>
          <w:sz w:val="22"/>
          <w:szCs w:val="22"/>
        </w:rPr>
        <w:t>3</w:t>
      </w:r>
      <w:r w:rsidRPr="009810C3">
        <w:rPr>
          <w:rFonts w:ascii="Helvetica Neue" w:hAnsi="Helvetica Neue"/>
          <w:sz w:val="22"/>
          <w:szCs w:val="22"/>
        </w:rPr>
        <w:t xml:space="preserve"> Draft Contract Conditions (Based on JCT </w:t>
      </w:r>
      <w:r>
        <w:rPr>
          <w:rFonts w:ascii="Helvetica Neue" w:hAnsi="Helvetica Neue"/>
          <w:sz w:val="22"/>
          <w:szCs w:val="22"/>
        </w:rPr>
        <w:t>ICD 2016</w:t>
      </w:r>
      <w:r w:rsidRPr="009810C3">
        <w:rPr>
          <w:rFonts w:ascii="Helvetica Neue" w:hAnsi="Helvetica Neue"/>
          <w:sz w:val="22"/>
          <w:szCs w:val="22"/>
        </w:rPr>
        <w:t>)</w:t>
      </w:r>
      <w:r w:rsidRPr="009810C3">
        <w:rPr>
          <w:rFonts w:ascii="Helvetica Neue" w:hAnsi="Helvetica Neue"/>
          <w:sz w:val="22"/>
          <w:szCs w:val="22"/>
        </w:rPr>
        <w:tab/>
      </w:r>
    </w:p>
    <w:p w14:paraId="14300C19" w14:textId="182A8EC5" w:rsidR="00EB5BCA" w:rsidRDefault="009810C3" w:rsidP="009810C3">
      <w:pPr>
        <w:pStyle w:val="Body"/>
        <w:spacing w:after="120"/>
        <w:rPr>
          <w:rFonts w:ascii="Helvetica Neue" w:hAnsi="Helvetica Neue" w:hint="eastAsia"/>
          <w:sz w:val="22"/>
          <w:szCs w:val="22"/>
        </w:rPr>
      </w:pPr>
      <w:bookmarkStart w:id="1" w:name="_Hlk479332334"/>
      <w:r w:rsidRPr="009810C3">
        <w:rPr>
          <w:rFonts w:ascii="Helvetica Neue" w:hAnsi="Helvetica Neue"/>
          <w:sz w:val="22"/>
          <w:szCs w:val="22"/>
        </w:rPr>
        <w:t xml:space="preserve">Appendix </w:t>
      </w:r>
      <w:r w:rsidR="00F53AEE">
        <w:rPr>
          <w:rFonts w:ascii="Helvetica Neue" w:hAnsi="Helvetica Neue"/>
          <w:sz w:val="22"/>
          <w:szCs w:val="22"/>
        </w:rPr>
        <w:t>4</w:t>
      </w:r>
      <w:r w:rsidRPr="009810C3">
        <w:rPr>
          <w:rFonts w:ascii="Helvetica Neue" w:hAnsi="Helvetica Neue"/>
          <w:sz w:val="22"/>
          <w:szCs w:val="22"/>
        </w:rPr>
        <w:t xml:space="preserve"> Pricing and Resource Schedules </w:t>
      </w:r>
    </w:p>
    <w:p w14:paraId="3E0B0304" w14:textId="77777777" w:rsidR="00BE0A5D" w:rsidRPr="00BE0A5D" w:rsidRDefault="00EB5BCA" w:rsidP="009810C3">
      <w:pPr>
        <w:pStyle w:val="Body"/>
        <w:spacing w:after="120"/>
        <w:rPr>
          <w:rFonts w:ascii="Helvetica Neue" w:hAnsi="Helvetica Neue" w:hint="eastAsia"/>
          <w:sz w:val="22"/>
          <w:szCs w:val="22"/>
        </w:rPr>
      </w:pPr>
      <w:r w:rsidRPr="00BE0A5D">
        <w:rPr>
          <w:rFonts w:ascii="Helvetica Neue" w:hAnsi="Helvetica Neue"/>
          <w:sz w:val="22"/>
          <w:szCs w:val="22"/>
        </w:rPr>
        <w:t xml:space="preserve">Appendix </w:t>
      </w:r>
      <w:r w:rsidR="00F53AEE" w:rsidRPr="00BE0A5D">
        <w:rPr>
          <w:rFonts w:ascii="Helvetica Neue" w:hAnsi="Helvetica Neue"/>
          <w:sz w:val="22"/>
          <w:szCs w:val="22"/>
        </w:rPr>
        <w:t>5</w:t>
      </w:r>
      <w:r w:rsidRPr="00BE0A5D">
        <w:rPr>
          <w:rFonts w:ascii="Helvetica Neue" w:hAnsi="Helvetica Neue"/>
          <w:sz w:val="22"/>
          <w:szCs w:val="22"/>
        </w:rPr>
        <w:t xml:space="preserve"> Quality </w:t>
      </w:r>
      <w:r w:rsidR="009810C3" w:rsidRPr="00BE0A5D">
        <w:rPr>
          <w:rFonts w:ascii="Helvetica Neue" w:hAnsi="Helvetica Neue"/>
          <w:sz w:val="22"/>
          <w:szCs w:val="22"/>
        </w:rPr>
        <w:t xml:space="preserve">Questionnaire Document </w:t>
      </w:r>
      <w:bookmarkEnd w:id="1"/>
    </w:p>
    <w:p w14:paraId="3C2F34A7" w14:textId="486BA9CE" w:rsidR="00BE0A5D" w:rsidRDefault="00BE0A5D" w:rsidP="00BE0A5D">
      <w:pPr>
        <w:pStyle w:val="Body"/>
        <w:spacing w:after="120"/>
        <w:rPr>
          <w:rFonts w:ascii="Helvetica Neue" w:hAnsi="Helvetica Neue" w:hint="eastAsia"/>
          <w:sz w:val="22"/>
          <w:szCs w:val="22"/>
        </w:rPr>
      </w:pPr>
      <w:r w:rsidRPr="00BE0A5D">
        <w:rPr>
          <w:rFonts w:ascii="Helvetica Neue" w:hAnsi="Helvetica Neue"/>
          <w:sz w:val="22"/>
          <w:szCs w:val="22"/>
        </w:rPr>
        <w:t xml:space="preserve">Appendix </w:t>
      </w:r>
      <w:r>
        <w:rPr>
          <w:rFonts w:ascii="Helvetica Neue" w:hAnsi="Helvetica Neue"/>
          <w:sz w:val="22"/>
          <w:szCs w:val="22"/>
        </w:rPr>
        <w:t>6</w:t>
      </w:r>
      <w:r w:rsidRPr="00BE0A5D">
        <w:rPr>
          <w:rFonts w:ascii="Helvetica Neue" w:hAnsi="Helvetica Neue"/>
          <w:sz w:val="22"/>
          <w:szCs w:val="22"/>
        </w:rPr>
        <w:t xml:space="preserve"> CCP Conditions of Purchase of Goods/Services</w:t>
      </w:r>
    </w:p>
    <w:p w14:paraId="0A71E536" w14:textId="08443A61" w:rsidR="00BE0A5D" w:rsidRDefault="00BE0A5D" w:rsidP="00BE0A5D">
      <w:pPr>
        <w:pStyle w:val="Body"/>
        <w:spacing w:after="120"/>
        <w:rPr>
          <w:rFonts w:ascii="Helvetica Neue" w:hAnsi="Helvetica Neue" w:hint="eastAsia"/>
          <w:sz w:val="22"/>
          <w:szCs w:val="22"/>
        </w:rPr>
      </w:pPr>
      <w:r>
        <w:rPr>
          <w:rFonts w:ascii="Helvetica Neue" w:hAnsi="Helvetica Neue"/>
          <w:sz w:val="22"/>
          <w:szCs w:val="22"/>
        </w:rPr>
        <w:t>Appendix 7 Agreement conditions acceptance and declaration form</w:t>
      </w:r>
    </w:p>
    <w:p w14:paraId="5D9724F6" w14:textId="77777777" w:rsidR="00BE0A5D" w:rsidRDefault="00BE0A5D" w:rsidP="00BE0A5D">
      <w:pPr>
        <w:pStyle w:val="Body"/>
        <w:rPr>
          <w:rFonts w:ascii="Helvetica Neue" w:hAnsi="Helvetica Neue" w:hint="eastAsia"/>
          <w:sz w:val="22"/>
          <w:szCs w:val="22"/>
        </w:rPr>
      </w:pPr>
    </w:p>
    <w:p w14:paraId="037D07D1" w14:textId="77777777" w:rsidR="00BE0A5D" w:rsidRDefault="00BE0A5D" w:rsidP="00BE0A5D">
      <w:pPr>
        <w:pStyle w:val="Body"/>
        <w:rPr>
          <w:rFonts w:ascii="Helvetica Neue" w:hAnsi="Helvetica Neue" w:hint="eastAsia"/>
          <w:sz w:val="22"/>
          <w:szCs w:val="22"/>
        </w:rPr>
      </w:pPr>
    </w:p>
    <w:p w14:paraId="481C8886" w14:textId="3B155FDA" w:rsidR="009810C3" w:rsidRPr="009810C3" w:rsidRDefault="009810C3" w:rsidP="009810C3">
      <w:pPr>
        <w:pStyle w:val="Body"/>
        <w:spacing w:after="120"/>
        <w:rPr>
          <w:rFonts w:ascii="Helvetica Neue" w:hAnsi="Helvetica Neue" w:hint="eastAsia"/>
          <w:sz w:val="22"/>
          <w:szCs w:val="22"/>
        </w:rPr>
      </w:pPr>
      <w:r w:rsidRPr="009810C3">
        <w:rPr>
          <w:rFonts w:ascii="Helvetica Neue" w:hAnsi="Helvetica Neue"/>
          <w:sz w:val="22"/>
          <w:szCs w:val="22"/>
        </w:rPr>
        <w:tab/>
      </w:r>
    </w:p>
    <w:p w14:paraId="7E0C5713" w14:textId="77777777" w:rsidR="009810C3" w:rsidRPr="009810C3" w:rsidRDefault="009810C3" w:rsidP="009810C3">
      <w:pPr>
        <w:pStyle w:val="Body"/>
        <w:rPr>
          <w:rFonts w:ascii="Helvetica Neue" w:hAnsi="Helvetica Neue" w:hint="eastAsia"/>
          <w:sz w:val="22"/>
          <w:szCs w:val="22"/>
        </w:rPr>
      </w:pPr>
    </w:p>
    <w:p w14:paraId="3A756D83" w14:textId="77777777" w:rsidR="009810C3" w:rsidRPr="009810C3" w:rsidRDefault="009810C3" w:rsidP="009810C3">
      <w:pPr>
        <w:pStyle w:val="Body"/>
        <w:rPr>
          <w:rFonts w:ascii="Helvetica Neue" w:hAnsi="Helvetica Neue" w:hint="eastAsia"/>
          <w:sz w:val="22"/>
          <w:szCs w:val="22"/>
        </w:rPr>
      </w:pPr>
    </w:p>
    <w:p w14:paraId="45F70CF0" w14:textId="77777777" w:rsidR="009810C3" w:rsidRPr="009810C3" w:rsidRDefault="009810C3" w:rsidP="009810C3">
      <w:pPr>
        <w:pStyle w:val="Body"/>
        <w:rPr>
          <w:rFonts w:ascii="Helvetica Neue" w:hAnsi="Helvetica Neue" w:hint="eastAsia"/>
          <w:sz w:val="22"/>
          <w:szCs w:val="22"/>
        </w:rPr>
      </w:pPr>
    </w:p>
    <w:p w14:paraId="31B81E91" w14:textId="77777777" w:rsidR="009810C3" w:rsidRPr="009810C3" w:rsidRDefault="009810C3" w:rsidP="009810C3">
      <w:pPr>
        <w:pStyle w:val="Body"/>
        <w:rPr>
          <w:rFonts w:ascii="Helvetica Neue" w:hAnsi="Helvetica Neue" w:hint="eastAsia"/>
          <w:sz w:val="22"/>
          <w:szCs w:val="22"/>
        </w:rPr>
      </w:pPr>
      <w:r w:rsidRPr="009810C3">
        <w:rPr>
          <w:rFonts w:ascii="Helvetica Neue" w:hAnsi="Helvetica Neue"/>
          <w:sz w:val="22"/>
          <w:szCs w:val="22"/>
        </w:rPr>
        <w:br w:type="page"/>
      </w:r>
    </w:p>
    <w:p w14:paraId="7F79702C" w14:textId="77777777" w:rsidR="009810C3" w:rsidRPr="009810C3" w:rsidRDefault="009810C3" w:rsidP="009810C3">
      <w:pPr>
        <w:pStyle w:val="Body"/>
        <w:rPr>
          <w:rFonts w:ascii="Helvetica Neue" w:hAnsi="Helvetica Neue" w:hint="eastAsia"/>
          <w:b/>
          <w:sz w:val="22"/>
          <w:szCs w:val="22"/>
          <w:u w:val="single"/>
        </w:rPr>
      </w:pPr>
      <w:r w:rsidRPr="009810C3">
        <w:rPr>
          <w:rFonts w:ascii="Helvetica Neue" w:hAnsi="Helvetica Neue"/>
          <w:b/>
          <w:sz w:val="22"/>
          <w:szCs w:val="22"/>
          <w:u w:val="single"/>
        </w:rPr>
        <w:lastRenderedPageBreak/>
        <w:t>PART A – Project Information</w:t>
      </w:r>
    </w:p>
    <w:p w14:paraId="70D13D78" w14:textId="77777777" w:rsidR="009810C3" w:rsidRPr="009810C3" w:rsidRDefault="009810C3" w:rsidP="009810C3">
      <w:pPr>
        <w:pStyle w:val="Body"/>
        <w:rPr>
          <w:rFonts w:ascii="Helvetica Neue" w:hAnsi="Helvetica Neue" w:hint="eastAsia"/>
          <w:b/>
          <w:sz w:val="22"/>
          <w:szCs w:val="22"/>
          <w:u w:val="single"/>
        </w:rPr>
      </w:pPr>
    </w:p>
    <w:p w14:paraId="26301D9B" w14:textId="77777777" w:rsidR="009810C3" w:rsidRPr="009810C3" w:rsidRDefault="009810C3" w:rsidP="009810C3">
      <w:pPr>
        <w:pStyle w:val="Body"/>
        <w:rPr>
          <w:rFonts w:ascii="Helvetica Neue" w:hAnsi="Helvetica Neue" w:hint="eastAsia"/>
          <w:b/>
          <w:sz w:val="22"/>
          <w:szCs w:val="22"/>
        </w:rPr>
      </w:pPr>
      <w:r w:rsidRPr="009810C3">
        <w:rPr>
          <w:rFonts w:ascii="Helvetica Neue" w:hAnsi="Helvetica Neue"/>
          <w:b/>
          <w:sz w:val="22"/>
          <w:szCs w:val="22"/>
        </w:rPr>
        <w:t>1.0 Project Details</w:t>
      </w:r>
    </w:p>
    <w:p w14:paraId="1EEC8446" w14:textId="77777777" w:rsidR="009810C3" w:rsidRPr="009810C3" w:rsidRDefault="009810C3" w:rsidP="009810C3">
      <w:pPr>
        <w:pStyle w:val="Body"/>
        <w:rPr>
          <w:rFonts w:ascii="Helvetica Neue" w:hAnsi="Helvetica Neue" w:hint="eastAsia"/>
          <w:b/>
          <w:sz w:val="22"/>
          <w:szCs w:val="22"/>
          <w:u w:val="single"/>
        </w:rPr>
      </w:pPr>
    </w:p>
    <w:tbl>
      <w:tblPr>
        <w:tblStyle w:val="TableGrid"/>
        <w:tblW w:w="0" w:type="auto"/>
        <w:jc w:val="center"/>
        <w:tblLook w:val="04A0" w:firstRow="1" w:lastRow="0" w:firstColumn="1" w:lastColumn="0" w:noHBand="0" w:noVBand="1"/>
      </w:tblPr>
      <w:tblGrid>
        <w:gridCol w:w="3823"/>
        <w:gridCol w:w="5799"/>
      </w:tblGrid>
      <w:tr w:rsidR="009810C3" w:rsidRPr="009810C3" w14:paraId="52EBFA19" w14:textId="77777777" w:rsidTr="00E349D7">
        <w:trPr>
          <w:trHeight w:val="567"/>
          <w:jc w:val="center"/>
        </w:trPr>
        <w:tc>
          <w:tcPr>
            <w:tcW w:w="3823" w:type="dxa"/>
            <w:vAlign w:val="center"/>
          </w:tcPr>
          <w:p w14:paraId="729B3769" w14:textId="77777777" w:rsidR="009810C3" w:rsidRP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Project Name</w:t>
            </w:r>
          </w:p>
        </w:tc>
        <w:tc>
          <w:tcPr>
            <w:tcW w:w="5799" w:type="dxa"/>
            <w:vAlign w:val="center"/>
          </w:tcPr>
          <w:p w14:paraId="0C546D3A" w14:textId="77777777" w:rsid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Further Education Capital Allocation (FECA) projects 2020-21</w:t>
            </w:r>
          </w:p>
          <w:p w14:paraId="47A9AA02" w14:textId="75D876DA" w:rsidR="009810C3" w:rsidRP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p>
        </w:tc>
      </w:tr>
      <w:tr w:rsidR="009810C3" w:rsidRPr="009810C3" w14:paraId="41BE5DE1" w14:textId="77777777" w:rsidTr="00E349D7">
        <w:trPr>
          <w:trHeight w:val="567"/>
          <w:jc w:val="center"/>
        </w:trPr>
        <w:tc>
          <w:tcPr>
            <w:tcW w:w="3823" w:type="dxa"/>
            <w:vAlign w:val="center"/>
          </w:tcPr>
          <w:p w14:paraId="41E67616" w14:textId="77777777" w:rsidR="009810C3" w:rsidRP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Description of work</w:t>
            </w:r>
          </w:p>
        </w:tc>
        <w:tc>
          <w:tcPr>
            <w:tcW w:w="5799" w:type="dxa"/>
            <w:vAlign w:val="center"/>
          </w:tcPr>
          <w:p w14:paraId="4B2F6F95" w14:textId="77777777" w:rsidR="009810C3" w:rsidRDefault="009810C3" w:rsidP="009810C3">
            <w:pPr>
              <w:pStyle w:val="Body"/>
              <w:rPr>
                <w:rFonts w:ascii="Helvetica Neue" w:hAnsi="Helvetica Neue"/>
                <w:sz w:val="22"/>
                <w:szCs w:val="22"/>
                <w:lang w:val="en-GB" w:eastAsia="en-GB"/>
              </w:rPr>
            </w:pPr>
            <w:r>
              <w:rPr>
                <w:rFonts w:ascii="Helvetica Neue" w:hAnsi="Helvetica Neue"/>
                <w:sz w:val="22"/>
                <w:szCs w:val="22"/>
                <w:lang w:val="en-GB" w:eastAsia="en-GB"/>
              </w:rPr>
              <w:t xml:space="preserve">Refurbishment and Remodelling of </w:t>
            </w:r>
            <w:r w:rsidRPr="009810C3">
              <w:rPr>
                <w:rFonts w:ascii="Helvetica Neue" w:hAnsi="Helvetica Neue"/>
                <w:sz w:val="22"/>
                <w:szCs w:val="22"/>
                <w:lang w:val="en-GB" w:eastAsia="en-GB"/>
              </w:rPr>
              <w:t>Pace Building</w:t>
            </w:r>
            <w:r>
              <w:rPr>
                <w:rFonts w:ascii="Helvetica Neue" w:hAnsi="Helvetica Neue"/>
                <w:sz w:val="22"/>
                <w:szCs w:val="22"/>
                <w:lang w:val="en-GB" w:eastAsia="en-GB"/>
              </w:rPr>
              <w:t xml:space="preserve"> a</w:t>
            </w:r>
            <w:r w:rsidRPr="009810C3">
              <w:rPr>
                <w:rFonts w:ascii="Helvetica Neue" w:hAnsi="Helvetica Neue"/>
                <w:sz w:val="22"/>
                <w:szCs w:val="22"/>
                <w:lang w:val="en-GB" w:eastAsia="en-GB"/>
              </w:rPr>
              <w:t>nd</w:t>
            </w:r>
            <w:r>
              <w:rPr>
                <w:rFonts w:ascii="Helvetica Neue" w:hAnsi="Helvetica Neue"/>
                <w:sz w:val="22"/>
                <w:szCs w:val="22"/>
                <w:lang w:val="en-GB" w:eastAsia="en-GB"/>
              </w:rPr>
              <w:t xml:space="preserve"> </w:t>
            </w:r>
            <w:r w:rsidRPr="009810C3">
              <w:rPr>
                <w:rFonts w:ascii="Helvetica Neue" w:hAnsi="Helvetica Neue"/>
                <w:sz w:val="22"/>
                <w:szCs w:val="22"/>
                <w:lang w:val="en-GB" w:eastAsia="en-GB"/>
              </w:rPr>
              <w:t>Digital Village (Library/Stem Building)</w:t>
            </w:r>
          </w:p>
          <w:p w14:paraId="414CFE23" w14:textId="1019DC91" w:rsidR="009810C3" w:rsidRPr="009810C3" w:rsidRDefault="009810C3" w:rsidP="009810C3">
            <w:pPr>
              <w:pStyle w:val="Body"/>
              <w:rPr>
                <w:rFonts w:ascii="Helvetica Neue" w:hAnsi="Helvetica Neue"/>
                <w:sz w:val="22"/>
                <w:szCs w:val="22"/>
                <w:lang w:val="en-GB" w:eastAsia="en-GB"/>
              </w:rPr>
            </w:pPr>
          </w:p>
        </w:tc>
      </w:tr>
      <w:tr w:rsidR="009810C3" w:rsidRPr="009810C3" w14:paraId="521F328C" w14:textId="77777777" w:rsidTr="00E349D7">
        <w:trPr>
          <w:trHeight w:val="567"/>
          <w:jc w:val="center"/>
        </w:trPr>
        <w:tc>
          <w:tcPr>
            <w:tcW w:w="3823" w:type="dxa"/>
            <w:vAlign w:val="center"/>
          </w:tcPr>
          <w:p w14:paraId="3F24606C" w14:textId="77777777" w:rsidR="009810C3" w:rsidRP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Employer</w:t>
            </w:r>
          </w:p>
        </w:tc>
        <w:tc>
          <w:tcPr>
            <w:tcW w:w="5799" w:type="dxa"/>
            <w:vAlign w:val="center"/>
          </w:tcPr>
          <w:p w14:paraId="7193E759" w14:textId="083D66B4" w:rsidR="009810C3" w:rsidRP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Pr>
                <w:rFonts w:ascii="Helvetica Neue" w:hAnsi="Helvetica Neue"/>
                <w:sz w:val="22"/>
                <w:szCs w:val="22"/>
                <w:lang w:val="en-GB" w:eastAsia="en-GB"/>
              </w:rPr>
              <w:t>City College Plymouth (CCP hereafter)</w:t>
            </w:r>
          </w:p>
        </w:tc>
      </w:tr>
      <w:tr w:rsidR="009810C3" w:rsidRPr="009810C3" w14:paraId="268F4C9D" w14:textId="77777777" w:rsidTr="00E349D7">
        <w:trPr>
          <w:trHeight w:val="567"/>
          <w:jc w:val="center"/>
        </w:trPr>
        <w:tc>
          <w:tcPr>
            <w:tcW w:w="3823" w:type="dxa"/>
            <w:vAlign w:val="center"/>
          </w:tcPr>
          <w:p w14:paraId="11E31062" w14:textId="77777777" w:rsidR="009810C3" w:rsidRP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Location</w:t>
            </w:r>
          </w:p>
        </w:tc>
        <w:tc>
          <w:tcPr>
            <w:tcW w:w="5799" w:type="dxa"/>
            <w:vAlign w:val="center"/>
          </w:tcPr>
          <w:p w14:paraId="0214F9DD" w14:textId="77777777" w:rsid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 xml:space="preserve">Pace Building, </w:t>
            </w:r>
          </w:p>
          <w:p w14:paraId="2B94CA5D" w14:textId="77777777" w:rsid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 xml:space="preserve">15-17 Union Street, </w:t>
            </w:r>
          </w:p>
          <w:p w14:paraId="314C1199" w14:textId="77777777" w:rsid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 xml:space="preserve">Plymouth, </w:t>
            </w:r>
          </w:p>
          <w:p w14:paraId="69023C20" w14:textId="06241526" w:rsid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PL1 2SU</w:t>
            </w:r>
          </w:p>
          <w:p w14:paraId="6F34AFD1" w14:textId="77777777" w:rsid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p>
          <w:p w14:paraId="4E6918E5" w14:textId="77777777" w:rsid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 xml:space="preserve">Digital Village (Library/Stem Building) </w:t>
            </w:r>
          </w:p>
          <w:p w14:paraId="0BCB7033" w14:textId="169C1C89" w:rsid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Kings Road Centre</w:t>
            </w:r>
            <w:r>
              <w:rPr>
                <w:rFonts w:ascii="Helvetica Neue" w:hAnsi="Helvetica Neue"/>
                <w:sz w:val="22"/>
                <w:szCs w:val="22"/>
                <w:lang w:val="en-GB" w:eastAsia="en-GB"/>
              </w:rPr>
              <w:t>,</w:t>
            </w:r>
            <w:r w:rsidRPr="009810C3">
              <w:rPr>
                <w:rFonts w:ascii="Helvetica Neue" w:hAnsi="Helvetica Neue"/>
                <w:sz w:val="22"/>
                <w:szCs w:val="22"/>
                <w:lang w:val="en-GB" w:eastAsia="en-GB"/>
              </w:rPr>
              <w:t xml:space="preserve"> </w:t>
            </w:r>
          </w:p>
          <w:p w14:paraId="59FB0340" w14:textId="77777777" w:rsid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Devonport</w:t>
            </w:r>
            <w:r>
              <w:rPr>
                <w:rFonts w:ascii="Helvetica Neue" w:hAnsi="Helvetica Neue"/>
                <w:sz w:val="22"/>
                <w:szCs w:val="22"/>
                <w:lang w:val="en-GB" w:eastAsia="en-GB"/>
              </w:rPr>
              <w:t>,</w:t>
            </w:r>
            <w:r w:rsidRPr="009810C3">
              <w:rPr>
                <w:rFonts w:ascii="Helvetica Neue" w:hAnsi="Helvetica Neue"/>
                <w:sz w:val="22"/>
                <w:szCs w:val="22"/>
                <w:lang w:val="en-GB" w:eastAsia="en-GB"/>
              </w:rPr>
              <w:t xml:space="preserve"> </w:t>
            </w:r>
          </w:p>
          <w:p w14:paraId="4EF84C2D" w14:textId="4D5BE8B3" w:rsidR="009810C3" w:rsidRP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PL1 5QG</w:t>
            </w:r>
          </w:p>
        </w:tc>
      </w:tr>
      <w:tr w:rsidR="009810C3" w:rsidRPr="009810C3" w14:paraId="6E7CE2A3" w14:textId="77777777" w:rsidTr="00E349D7">
        <w:trPr>
          <w:trHeight w:val="567"/>
          <w:jc w:val="center"/>
        </w:trPr>
        <w:tc>
          <w:tcPr>
            <w:tcW w:w="3823" w:type="dxa"/>
            <w:vAlign w:val="center"/>
          </w:tcPr>
          <w:p w14:paraId="627AFCF3" w14:textId="77777777" w:rsidR="009810C3" w:rsidRP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Project Manager</w:t>
            </w:r>
          </w:p>
        </w:tc>
        <w:tc>
          <w:tcPr>
            <w:tcW w:w="5799" w:type="dxa"/>
            <w:vAlign w:val="center"/>
          </w:tcPr>
          <w:p w14:paraId="2346CEEB" w14:textId="4608F870" w:rsidR="009810C3" w:rsidRP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Pr>
                <w:rFonts w:ascii="Helvetica Neue" w:hAnsi="Helvetica Neue"/>
                <w:sz w:val="22"/>
                <w:szCs w:val="22"/>
                <w:lang w:val="en-GB" w:eastAsia="en-GB"/>
              </w:rPr>
              <w:t>Paul Bennett</w:t>
            </w:r>
            <w:r w:rsidRPr="009810C3">
              <w:rPr>
                <w:rFonts w:ascii="Helvetica Neue" w:hAnsi="Helvetica Neue"/>
                <w:sz w:val="22"/>
                <w:szCs w:val="22"/>
                <w:lang w:val="en-GB" w:eastAsia="en-GB"/>
              </w:rPr>
              <w:t>, Ravenslade Ltd</w:t>
            </w:r>
          </w:p>
        </w:tc>
      </w:tr>
      <w:tr w:rsidR="009810C3" w:rsidRPr="009810C3" w14:paraId="6395B328" w14:textId="77777777" w:rsidTr="00E349D7">
        <w:trPr>
          <w:trHeight w:val="567"/>
          <w:jc w:val="center"/>
        </w:trPr>
        <w:tc>
          <w:tcPr>
            <w:tcW w:w="3823" w:type="dxa"/>
            <w:vAlign w:val="center"/>
          </w:tcPr>
          <w:p w14:paraId="480F7C2E" w14:textId="77777777" w:rsidR="009810C3" w:rsidRPr="00A42F0D"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A42F0D">
              <w:rPr>
                <w:rFonts w:ascii="Helvetica Neue" w:hAnsi="Helvetica Neue"/>
                <w:sz w:val="22"/>
                <w:szCs w:val="22"/>
                <w:lang w:val="en-GB" w:eastAsia="en-GB"/>
              </w:rPr>
              <w:t>Programme</w:t>
            </w:r>
          </w:p>
        </w:tc>
        <w:tc>
          <w:tcPr>
            <w:tcW w:w="5799" w:type="dxa"/>
            <w:vAlign w:val="center"/>
          </w:tcPr>
          <w:p w14:paraId="6B3235C5" w14:textId="4FB433DD" w:rsidR="009810C3" w:rsidRPr="00A42F0D" w:rsidRDefault="00566A2D" w:rsidP="009810C3">
            <w:pPr>
              <w:pStyle w:val="Body"/>
              <w:pBdr>
                <w:top w:val="nil"/>
                <w:left w:val="nil"/>
                <w:bottom w:val="nil"/>
                <w:right w:val="nil"/>
                <w:between w:val="nil"/>
                <w:bar w:val="nil"/>
              </w:pBdr>
              <w:rPr>
                <w:rFonts w:ascii="Helvetica Neue" w:hAnsi="Helvetica Neue"/>
                <w:sz w:val="22"/>
                <w:szCs w:val="22"/>
                <w:lang w:val="en-GB" w:eastAsia="en-GB"/>
              </w:rPr>
            </w:pPr>
            <w:r w:rsidRPr="00A42F0D">
              <w:rPr>
                <w:rFonts w:ascii="Helvetica Neue" w:hAnsi="Helvetica Neue"/>
                <w:sz w:val="22"/>
                <w:szCs w:val="22"/>
                <w:lang w:val="en-GB" w:eastAsia="en-GB"/>
              </w:rPr>
              <w:t>PACE Building 15 weeks including enabling works (strip out)</w:t>
            </w:r>
          </w:p>
          <w:p w14:paraId="4F367AB4" w14:textId="77777777" w:rsidR="00566A2D" w:rsidRPr="00A42F0D" w:rsidRDefault="00566A2D" w:rsidP="009810C3">
            <w:pPr>
              <w:pStyle w:val="Body"/>
              <w:pBdr>
                <w:top w:val="nil"/>
                <w:left w:val="nil"/>
                <w:bottom w:val="nil"/>
                <w:right w:val="nil"/>
                <w:between w:val="nil"/>
                <w:bar w:val="nil"/>
              </w:pBdr>
              <w:rPr>
                <w:rFonts w:ascii="Helvetica Neue" w:hAnsi="Helvetica Neue"/>
                <w:sz w:val="22"/>
                <w:szCs w:val="22"/>
                <w:lang w:val="en-GB" w:eastAsia="en-GB"/>
              </w:rPr>
            </w:pPr>
          </w:p>
          <w:p w14:paraId="481A6892" w14:textId="77777777" w:rsidR="00566A2D" w:rsidRPr="00A42F0D" w:rsidRDefault="00566A2D" w:rsidP="009810C3">
            <w:pPr>
              <w:pStyle w:val="Body"/>
              <w:pBdr>
                <w:top w:val="nil"/>
                <w:left w:val="nil"/>
                <w:bottom w:val="nil"/>
                <w:right w:val="nil"/>
                <w:between w:val="nil"/>
                <w:bar w:val="nil"/>
              </w:pBdr>
              <w:rPr>
                <w:rFonts w:ascii="Helvetica Neue" w:hAnsi="Helvetica Neue"/>
                <w:sz w:val="22"/>
                <w:szCs w:val="22"/>
                <w:lang w:val="en-GB" w:eastAsia="en-GB"/>
              </w:rPr>
            </w:pPr>
            <w:r w:rsidRPr="00A42F0D">
              <w:rPr>
                <w:rFonts w:ascii="Helvetica Neue" w:hAnsi="Helvetica Neue"/>
                <w:sz w:val="22"/>
                <w:szCs w:val="22"/>
                <w:lang w:val="en-GB" w:eastAsia="en-GB"/>
              </w:rPr>
              <w:t>Digital Village (10 weeks)</w:t>
            </w:r>
          </w:p>
          <w:p w14:paraId="151BB905" w14:textId="7940DAE4" w:rsidR="00E349D7" w:rsidRPr="00A42F0D" w:rsidRDefault="00E349D7" w:rsidP="009810C3">
            <w:pPr>
              <w:pStyle w:val="Body"/>
              <w:pBdr>
                <w:top w:val="nil"/>
                <w:left w:val="nil"/>
                <w:bottom w:val="nil"/>
                <w:right w:val="nil"/>
                <w:between w:val="nil"/>
                <w:bar w:val="nil"/>
              </w:pBdr>
              <w:rPr>
                <w:rFonts w:ascii="Helvetica Neue" w:hAnsi="Helvetica Neue"/>
                <w:sz w:val="22"/>
                <w:szCs w:val="22"/>
                <w:lang w:val="en-GB" w:eastAsia="en-GB"/>
              </w:rPr>
            </w:pPr>
          </w:p>
        </w:tc>
      </w:tr>
      <w:tr w:rsidR="009810C3" w:rsidRPr="009810C3" w14:paraId="4B9E8A78" w14:textId="77777777" w:rsidTr="00E349D7">
        <w:trPr>
          <w:trHeight w:val="567"/>
          <w:jc w:val="center"/>
        </w:trPr>
        <w:tc>
          <w:tcPr>
            <w:tcW w:w="3823" w:type="dxa"/>
            <w:vAlign w:val="center"/>
          </w:tcPr>
          <w:p w14:paraId="0106E42B" w14:textId="25813120" w:rsidR="009810C3" w:rsidRPr="009810C3" w:rsidRDefault="00566A2D" w:rsidP="009810C3">
            <w:pPr>
              <w:pStyle w:val="Body"/>
              <w:pBdr>
                <w:top w:val="nil"/>
                <w:left w:val="nil"/>
                <w:bottom w:val="nil"/>
                <w:right w:val="nil"/>
                <w:between w:val="nil"/>
                <w:bar w:val="nil"/>
              </w:pBdr>
              <w:rPr>
                <w:rFonts w:ascii="Helvetica Neue" w:hAnsi="Helvetica Neue"/>
                <w:sz w:val="22"/>
                <w:szCs w:val="22"/>
                <w:lang w:val="en-GB" w:eastAsia="en-GB"/>
              </w:rPr>
            </w:pPr>
            <w:r>
              <w:rPr>
                <w:rFonts w:ascii="Helvetica Neue" w:hAnsi="Helvetica Neue"/>
                <w:sz w:val="22"/>
                <w:szCs w:val="22"/>
                <w:lang w:val="en-GB" w:eastAsia="en-GB"/>
              </w:rPr>
              <w:t>Client Budget</w:t>
            </w:r>
          </w:p>
        </w:tc>
        <w:tc>
          <w:tcPr>
            <w:tcW w:w="5799" w:type="dxa"/>
            <w:vAlign w:val="center"/>
          </w:tcPr>
          <w:p w14:paraId="006C08E9" w14:textId="6C8B8E61" w:rsidR="009810C3" w:rsidRP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Circa £</w:t>
            </w:r>
            <w:r w:rsidR="00566A2D">
              <w:rPr>
                <w:rFonts w:ascii="Helvetica Neue" w:hAnsi="Helvetica Neue"/>
                <w:sz w:val="22"/>
                <w:szCs w:val="22"/>
                <w:lang w:val="en-GB" w:eastAsia="en-GB"/>
              </w:rPr>
              <w:t>0.5m</w:t>
            </w:r>
            <w:r w:rsidRPr="009810C3">
              <w:rPr>
                <w:rFonts w:ascii="Helvetica Neue" w:hAnsi="Helvetica Neue"/>
                <w:sz w:val="22"/>
                <w:szCs w:val="22"/>
                <w:lang w:val="en-GB" w:eastAsia="en-GB"/>
              </w:rPr>
              <w:t xml:space="preserve"> (incl Prelims &amp; OH&amp;P)</w:t>
            </w:r>
          </w:p>
        </w:tc>
      </w:tr>
      <w:tr w:rsidR="009810C3" w:rsidRPr="009810C3" w14:paraId="03ACB3D3" w14:textId="77777777" w:rsidTr="00E349D7">
        <w:trPr>
          <w:trHeight w:val="567"/>
          <w:jc w:val="center"/>
        </w:trPr>
        <w:tc>
          <w:tcPr>
            <w:tcW w:w="3823" w:type="dxa"/>
            <w:vAlign w:val="center"/>
          </w:tcPr>
          <w:p w14:paraId="1C32E8EF" w14:textId="77777777" w:rsidR="009810C3" w:rsidRP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Form of Procurement</w:t>
            </w:r>
          </w:p>
        </w:tc>
        <w:tc>
          <w:tcPr>
            <w:tcW w:w="5799" w:type="dxa"/>
            <w:vAlign w:val="center"/>
          </w:tcPr>
          <w:p w14:paraId="681EE10E" w14:textId="5518477E" w:rsidR="009810C3" w:rsidRP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 xml:space="preserve">Traditional, two-stage, JCT 2016 </w:t>
            </w:r>
            <w:r w:rsidR="00566A2D">
              <w:rPr>
                <w:rFonts w:ascii="Helvetica Neue" w:hAnsi="Helvetica Neue"/>
                <w:sz w:val="22"/>
                <w:szCs w:val="22"/>
                <w:lang w:val="en-GB" w:eastAsia="en-GB"/>
              </w:rPr>
              <w:t>ICD</w:t>
            </w:r>
            <w:r w:rsidR="00BF51B9">
              <w:rPr>
                <w:rFonts w:ascii="Helvetica Neue" w:hAnsi="Helvetica Neue"/>
                <w:sz w:val="22"/>
                <w:szCs w:val="22"/>
                <w:lang w:val="en-GB" w:eastAsia="en-GB"/>
              </w:rPr>
              <w:t xml:space="preserve"> (Contract TBC)</w:t>
            </w:r>
          </w:p>
        </w:tc>
      </w:tr>
      <w:tr w:rsidR="009810C3" w:rsidRPr="009810C3" w14:paraId="19D51DC7" w14:textId="77777777" w:rsidTr="00E349D7">
        <w:trPr>
          <w:trHeight w:val="567"/>
          <w:jc w:val="center"/>
        </w:trPr>
        <w:tc>
          <w:tcPr>
            <w:tcW w:w="3823" w:type="dxa"/>
            <w:vAlign w:val="center"/>
          </w:tcPr>
          <w:p w14:paraId="137B620C" w14:textId="77777777" w:rsidR="009810C3" w:rsidRP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Current RIBA stage</w:t>
            </w:r>
          </w:p>
        </w:tc>
        <w:tc>
          <w:tcPr>
            <w:tcW w:w="5799" w:type="dxa"/>
            <w:vAlign w:val="center"/>
          </w:tcPr>
          <w:p w14:paraId="7F6D2944" w14:textId="77777777" w:rsidR="009810C3" w:rsidRP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Stage 3</w:t>
            </w:r>
          </w:p>
        </w:tc>
      </w:tr>
      <w:tr w:rsidR="009810C3" w:rsidRPr="009810C3" w14:paraId="1C13DEDA" w14:textId="77777777" w:rsidTr="00E349D7">
        <w:trPr>
          <w:trHeight w:val="567"/>
          <w:jc w:val="center"/>
        </w:trPr>
        <w:tc>
          <w:tcPr>
            <w:tcW w:w="3823" w:type="dxa"/>
            <w:vAlign w:val="center"/>
          </w:tcPr>
          <w:p w14:paraId="1FE40960" w14:textId="77777777" w:rsidR="009810C3" w:rsidRP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 xml:space="preserve">Main Contractor Selection </w:t>
            </w:r>
          </w:p>
        </w:tc>
        <w:tc>
          <w:tcPr>
            <w:tcW w:w="5799" w:type="dxa"/>
            <w:shd w:val="clear" w:color="auto" w:fill="auto"/>
            <w:vAlign w:val="center"/>
          </w:tcPr>
          <w:p w14:paraId="0A48768E" w14:textId="4C4F5D80" w:rsidR="009810C3" w:rsidRP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 xml:space="preserve">Stage 1 – Price Evaluation </w:t>
            </w:r>
            <w:r w:rsidR="00566A2D">
              <w:rPr>
                <w:rFonts w:ascii="Helvetica Neue" w:hAnsi="Helvetica Neue"/>
                <w:sz w:val="22"/>
                <w:szCs w:val="22"/>
                <w:lang w:val="en-GB" w:eastAsia="en-GB"/>
              </w:rPr>
              <w:t>(Prelims &amp; OH&amp;P)</w:t>
            </w:r>
          </w:p>
          <w:p w14:paraId="18F8CE6D" w14:textId="0B5FE0E7" w:rsidR="00566A2D" w:rsidRP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Stage 2 – Negotiated (open book) Tender</w:t>
            </w:r>
          </w:p>
        </w:tc>
      </w:tr>
      <w:tr w:rsidR="009810C3" w:rsidRPr="009810C3" w14:paraId="1F9B7E5E" w14:textId="77777777" w:rsidTr="00E349D7">
        <w:trPr>
          <w:trHeight w:val="567"/>
          <w:jc w:val="center"/>
        </w:trPr>
        <w:tc>
          <w:tcPr>
            <w:tcW w:w="3823" w:type="dxa"/>
            <w:vAlign w:val="center"/>
          </w:tcPr>
          <w:p w14:paraId="41590DF6" w14:textId="77777777" w:rsidR="009810C3" w:rsidRP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 xml:space="preserve">Stage 1 tender return date </w:t>
            </w:r>
          </w:p>
        </w:tc>
        <w:tc>
          <w:tcPr>
            <w:tcW w:w="5799" w:type="dxa"/>
            <w:shd w:val="clear" w:color="auto" w:fill="auto"/>
            <w:vAlign w:val="center"/>
          </w:tcPr>
          <w:p w14:paraId="10797C1F" w14:textId="47AB5DCA" w:rsidR="009810C3" w:rsidRPr="00A42F0D" w:rsidRDefault="009810C3" w:rsidP="009810C3">
            <w:pPr>
              <w:pStyle w:val="Body"/>
              <w:pBdr>
                <w:top w:val="nil"/>
                <w:left w:val="nil"/>
                <w:bottom w:val="nil"/>
                <w:right w:val="nil"/>
                <w:between w:val="nil"/>
                <w:bar w:val="nil"/>
              </w:pBdr>
              <w:rPr>
                <w:rFonts w:ascii="Helvetica Neue" w:hAnsi="Helvetica Neue"/>
                <w:b/>
                <w:sz w:val="22"/>
                <w:szCs w:val="22"/>
                <w:lang w:val="en-GB" w:eastAsia="en-GB"/>
              </w:rPr>
            </w:pPr>
            <w:r w:rsidRPr="00A42F0D">
              <w:rPr>
                <w:rFonts w:ascii="Helvetica Neue" w:hAnsi="Helvetica Neue"/>
                <w:b/>
                <w:sz w:val="22"/>
                <w:szCs w:val="22"/>
                <w:lang w:val="en-GB" w:eastAsia="en-GB"/>
              </w:rPr>
              <w:t xml:space="preserve">No later than </w:t>
            </w:r>
            <w:r w:rsidR="00065836">
              <w:rPr>
                <w:rFonts w:ascii="Helvetica Neue" w:hAnsi="Helvetica Neue"/>
                <w:b/>
                <w:sz w:val="22"/>
                <w:szCs w:val="22"/>
                <w:lang w:val="en-GB" w:eastAsia="en-GB"/>
              </w:rPr>
              <w:t>17</w:t>
            </w:r>
            <w:r w:rsidR="00593E96">
              <w:rPr>
                <w:rFonts w:ascii="Helvetica Neue" w:hAnsi="Helvetica Neue"/>
                <w:b/>
                <w:sz w:val="22"/>
                <w:szCs w:val="22"/>
                <w:lang w:val="en-GB" w:eastAsia="en-GB"/>
              </w:rPr>
              <w:t>.00</w:t>
            </w:r>
            <w:r w:rsidRPr="00A42F0D">
              <w:rPr>
                <w:rFonts w:ascii="Helvetica Neue" w:hAnsi="Helvetica Neue"/>
                <w:b/>
                <w:sz w:val="22"/>
                <w:szCs w:val="22"/>
                <w:lang w:val="en-GB" w:eastAsia="en-GB"/>
              </w:rPr>
              <w:t xml:space="preserve">pm </w:t>
            </w:r>
            <w:r w:rsidR="00566A2D" w:rsidRPr="00A42F0D">
              <w:rPr>
                <w:rFonts w:ascii="Helvetica Neue" w:hAnsi="Helvetica Neue"/>
                <w:b/>
                <w:sz w:val="22"/>
                <w:szCs w:val="22"/>
                <w:lang w:val="en-GB" w:eastAsia="en-GB"/>
              </w:rPr>
              <w:t>2</w:t>
            </w:r>
            <w:r w:rsidR="00593E96">
              <w:rPr>
                <w:rFonts w:ascii="Helvetica Neue" w:hAnsi="Helvetica Neue"/>
                <w:b/>
                <w:sz w:val="22"/>
                <w:szCs w:val="22"/>
                <w:lang w:val="en-GB" w:eastAsia="en-GB"/>
              </w:rPr>
              <w:t>9</w:t>
            </w:r>
            <w:r w:rsidR="00566A2D" w:rsidRPr="00A42F0D">
              <w:rPr>
                <w:rFonts w:ascii="Helvetica Neue" w:hAnsi="Helvetica Neue"/>
                <w:b/>
                <w:sz w:val="22"/>
                <w:szCs w:val="22"/>
                <w:vertAlign w:val="superscript"/>
                <w:lang w:val="en-GB" w:eastAsia="en-GB"/>
              </w:rPr>
              <w:t>th</w:t>
            </w:r>
            <w:r w:rsidR="00566A2D" w:rsidRPr="00A42F0D">
              <w:rPr>
                <w:rFonts w:ascii="Helvetica Neue" w:hAnsi="Helvetica Neue"/>
                <w:b/>
                <w:sz w:val="22"/>
                <w:szCs w:val="22"/>
                <w:lang w:val="en-GB" w:eastAsia="en-GB"/>
              </w:rPr>
              <w:t xml:space="preserve"> January 2021</w:t>
            </w:r>
          </w:p>
        </w:tc>
      </w:tr>
      <w:tr w:rsidR="009810C3" w:rsidRPr="009810C3" w14:paraId="26A400A4" w14:textId="77777777" w:rsidTr="00E349D7">
        <w:trPr>
          <w:trHeight w:val="567"/>
          <w:jc w:val="center"/>
        </w:trPr>
        <w:tc>
          <w:tcPr>
            <w:tcW w:w="3823" w:type="dxa"/>
            <w:vAlign w:val="center"/>
          </w:tcPr>
          <w:p w14:paraId="2B4B8C1B" w14:textId="77777777" w:rsidR="009810C3" w:rsidRP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 xml:space="preserve">Notice of stage 1 Contract award </w:t>
            </w:r>
          </w:p>
        </w:tc>
        <w:tc>
          <w:tcPr>
            <w:tcW w:w="5799" w:type="dxa"/>
            <w:shd w:val="clear" w:color="auto" w:fill="auto"/>
            <w:vAlign w:val="center"/>
          </w:tcPr>
          <w:p w14:paraId="0C4AA4E1" w14:textId="69E703AB" w:rsidR="009810C3" w:rsidRPr="00A42F0D" w:rsidRDefault="00593E96" w:rsidP="009810C3">
            <w:pPr>
              <w:pStyle w:val="Body"/>
              <w:pBdr>
                <w:top w:val="nil"/>
                <w:left w:val="nil"/>
                <w:bottom w:val="nil"/>
                <w:right w:val="nil"/>
                <w:between w:val="nil"/>
                <w:bar w:val="nil"/>
              </w:pBdr>
              <w:rPr>
                <w:rFonts w:ascii="Helvetica Neue" w:hAnsi="Helvetica Neue"/>
                <w:sz w:val="22"/>
                <w:szCs w:val="22"/>
                <w:lang w:val="en-GB" w:eastAsia="en-GB"/>
              </w:rPr>
            </w:pPr>
            <w:r>
              <w:rPr>
                <w:rFonts w:ascii="Helvetica Neue" w:hAnsi="Helvetica Neue"/>
                <w:sz w:val="22"/>
                <w:szCs w:val="22"/>
                <w:lang w:val="en-GB" w:eastAsia="en-GB"/>
              </w:rPr>
              <w:t>8</w:t>
            </w:r>
            <w:r w:rsidRPr="00593E96">
              <w:rPr>
                <w:rFonts w:ascii="Helvetica Neue" w:hAnsi="Helvetica Neue"/>
                <w:sz w:val="22"/>
                <w:szCs w:val="22"/>
                <w:vertAlign w:val="superscript"/>
                <w:lang w:val="en-GB" w:eastAsia="en-GB"/>
              </w:rPr>
              <w:t>th</w:t>
            </w:r>
            <w:r>
              <w:rPr>
                <w:rFonts w:ascii="Helvetica Neue" w:hAnsi="Helvetica Neue"/>
                <w:sz w:val="22"/>
                <w:szCs w:val="22"/>
                <w:lang w:val="en-GB" w:eastAsia="en-GB"/>
              </w:rPr>
              <w:t xml:space="preserve"> </w:t>
            </w:r>
            <w:r w:rsidR="00C21DB9">
              <w:rPr>
                <w:rFonts w:ascii="Helvetica Neue" w:hAnsi="Helvetica Neue"/>
                <w:sz w:val="22"/>
                <w:szCs w:val="22"/>
                <w:lang w:val="en-GB" w:eastAsia="en-GB"/>
              </w:rPr>
              <w:t>February</w:t>
            </w:r>
            <w:r w:rsidR="00566A2D" w:rsidRPr="00A42F0D">
              <w:rPr>
                <w:rFonts w:ascii="Helvetica Neue" w:hAnsi="Helvetica Neue"/>
                <w:sz w:val="22"/>
                <w:szCs w:val="22"/>
                <w:lang w:val="en-GB" w:eastAsia="en-GB"/>
              </w:rPr>
              <w:t xml:space="preserve"> 2021</w:t>
            </w:r>
          </w:p>
        </w:tc>
      </w:tr>
      <w:tr w:rsidR="009810C3" w:rsidRPr="009810C3" w14:paraId="63C32386" w14:textId="77777777" w:rsidTr="00E349D7">
        <w:trPr>
          <w:trHeight w:val="567"/>
          <w:jc w:val="center"/>
        </w:trPr>
        <w:tc>
          <w:tcPr>
            <w:tcW w:w="3823" w:type="dxa"/>
            <w:vAlign w:val="center"/>
          </w:tcPr>
          <w:p w14:paraId="7CB95031" w14:textId="77777777" w:rsidR="009810C3" w:rsidRP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Anticipated stage 2 Tender release</w:t>
            </w:r>
          </w:p>
        </w:tc>
        <w:tc>
          <w:tcPr>
            <w:tcW w:w="5799" w:type="dxa"/>
            <w:shd w:val="clear" w:color="auto" w:fill="auto"/>
            <w:vAlign w:val="center"/>
          </w:tcPr>
          <w:p w14:paraId="6C4665FA" w14:textId="1CC5DA2E" w:rsidR="009810C3" w:rsidRPr="00A42F0D" w:rsidRDefault="00593E96" w:rsidP="009810C3">
            <w:pPr>
              <w:pStyle w:val="Body"/>
              <w:pBdr>
                <w:top w:val="nil"/>
                <w:left w:val="nil"/>
                <w:bottom w:val="nil"/>
                <w:right w:val="nil"/>
                <w:between w:val="nil"/>
                <w:bar w:val="nil"/>
              </w:pBdr>
              <w:rPr>
                <w:rFonts w:ascii="Helvetica Neue" w:hAnsi="Helvetica Neue"/>
                <w:sz w:val="22"/>
                <w:szCs w:val="22"/>
                <w:lang w:val="en-GB" w:eastAsia="en-GB"/>
              </w:rPr>
            </w:pPr>
            <w:r>
              <w:rPr>
                <w:rFonts w:ascii="Helvetica Neue" w:hAnsi="Helvetica Neue"/>
                <w:sz w:val="22"/>
                <w:szCs w:val="22"/>
                <w:lang w:val="en-GB" w:eastAsia="en-GB"/>
              </w:rPr>
              <w:t>25</w:t>
            </w:r>
            <w:r w:rsidR="00566A2D" w:rsidRPr="00A42F0D">
              <w:rPr>
                <w:rFonts w:ascii="Helvetica Neue" w:hAnsi="Helvetica Neue"/>
                <w:sz w:val="22"/>
                <w:szCs w:val="22"/>
                <w:vertAlign w:val="superscript"/>
                <w:lang w:val="en-GB" w:eastAsia="en-GB"/>
              </w:rPr>
              <w:t>th</w:t>
            </w:r>
            <w:r w:rsidR="00566A2D" w:rsidRPr="00A42F0D">
              <w:rPr>
                <w:rFonts w:ascii="Helvetica Neue" w:hAnsi="Helvetica Neue"/>
                <w:sz w:val="22"/>
                <w:szCs w:val="22"/>
                <w:lang w:val="en-GB" w:eastAsia="en-GB"/>
              </w:rPr>
              <w:t xml:space="preserve"> February 2021</w:t>
            </w:r>
          </w:p>
        </w:tc>
      </w:tr>
      <w:tr w:rsidR="009810C3" w:rsidRPr="009810C3" w14:paraId="2D975172" w14:textId="77777777" w:rsidTr="00E349D7">
        <w:trPr>
          <w:trHeight w:val="567"/>
          <w:jc w:val="center"/>
        </w:trPr>
        <w:tc>
          <w:tcPr>
            <w:tcW w:w="3823" w:type="dxa"/>
            <w:vAlign w:val="center"/>
          </w:tcPr>
          <w:p w14:paraId="5036C7AF" w14:textId="77777777" w:rsidR="009810C3" w:rsidRP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Start on Site</w:t>
            </w:r>
          </w:p>
        </w:tc>
        <w:tc>
          <w:tcPr>
            <w:tcW w:w="5799" w:type="dxa"/>
            <w:shd w:val="clear" w:color="auto" w:fill="auto"/>
            <w:vAlign w:val="center"/>
          </w:tcPr>
          <w:p w14:paraId="3C7ED5A4" w14:textId="3D50C862" w:rsidR="009810C3" w:rsidRPr="00A42F0D" w:rsidRDefault="00566A2D" w:rsidP="009810C3">
            <w:pPr>
              <w:pStyle w:val="Body"/>
              <w:pBdr>
                <w:top w:val="nil"/>
                <w:left w:val="nil"/>
                <w:bottom w:val="nil"/>
                <w:right w:val="nil"/>
                <w:between w:val="nil"/>
                <w:bar w:val="nil"/>
              </w:pBdr>
              <w:rPr>
                <w:rFonts w:ascii="Helvetica Neue" w:hAnsi="Helvetica Neue"/>
                <w:sz w:val="22"/>
                <w:szCs w:val="22"/>
                <w:lang w:val="en-GB" w:eastAsia="en-GB"/>
              </w:rPr>
            </w:pPr>
            <w:r w:rsidRPr="00A42F0D">
              <w:rPr>
                <w:rFonts w:ascii="Helvetica Neue" w:hAnsi="Helvetica Neue"/>
                <w:sz w:val="22"/>
                <w:szCs w:val="22"/>
                <w:lang w:val="en-GB" w:eastAsia="en-GB"/>
              </w:rPr>
              <w:t xml:space="preserve">PACE Building </w:t>
            </w:r>
            <w:r w:rsidR="00593E96">
              <w:rPr>
                <w:rFonts w:ascii="Helvetica Neue" w:hAnsi="Helvetica Neue"/>
                <w:sz w:val="22"/>
                <w:szCs w:val="22"/>
                <w:lang w:val="en-GB" w:eastAsia="en-GB"/>
              </w:rPr>
              <w:t>25</w:t>
            </w:r>
            <w:r w:rsidR="00593E96" w:rsidRPr="00593E96">
              <w:rPr>
                <w:rFonts w:ascii="Helvetica Neue" w:hAnsi="Helvetica Neue"/>
                <w:sz w:val="22"/>
                <w:szCs w:val="22"/>
                <w:vertAlign w:val="superscript"/>
                <w:lang w:val="en-GB" w:eastAsia="en-GB"/>
              </w:rPr>
              <w:t>th</w:t>
            </w:r>
            <w:r w:rsidR="00593E96">
              <w:rPr>
                <w:rFonts w:ascii="Helvetica Neue" w:hAnsi="Helvetica Neue"/>
                <w:sz w:val="22"/>
                <w:szCs w:val="22"/>
                <w:lang w:val="en-GB" w:eastAsia="en-GB"/>
              </w:rPr>
              <w:t xml:space="preserve"> March</w:t>
            </w:r>
            <w:r w:rsidRPr="00A42F0D">
              <w:rPr>
                <w:rFonts w:ascii="Helvetica Neue" w:hAnsi="Helvetica Neue"/>
                <w:sz w:val="22"/>
                <w:szCs w:val="22"/>
                <w:lang w:val="en-GB" w:eastAsia="en-GB"/>
              </w:rPr>
              <w:t xml:space="preserve"> 2021</w:t>
            </w:r>
          </w:p>
          <w:p w14:paraId="60977604" w14:textId="20C9A0D4" w:rsidR="00566A2D" w:rsidRPr="00A42F0D" w:rsidRDefault="00566A2D" w:rsidP="009810C3">
            <w:pPr>
              <w:pStyle w:val="Body"/>
              <w:pBdr>
                <w:top w:val="nil"/>
                <w:left w:val="nil"/>
                <w:bottom w:val="nil"/>
                <w:right w:val="nil"/>
                <w:between w:val="nil"/>
                <w:bar w:val="nil"/>
              </w:pBdr>
              <w:rPr>
                <w:rFonts w:ascii="Helvetica Neue" w:hAnsi="Helvetica Neue"/>
                <w:sz w:val="22"/>
                <w:szCs w:val="22"/>
                <w:lang w:val="en-GB" w:eastAsia="en-GB"/>
              </w:rPr>
            </w:pPr>
            <w:r w:rsidRPr="00A42F0D">
              <w:rPr>
                <w:rFonts w:ascii="Helvetica Neue" w:hAnsi="Helvetica Neue"/>
                <w:sz w:val="22"/>
                <w:szCs w:val="22"/>
                <w:lang w:val="en-GB" w:eastAsia="en-GB"/>
              </w:rPr>
              <w:t xml:space="preserve">Digital Village </w:t>
            </w:r>
            <w:r w:rsidR="00593E96">
              <w:rPr>
                <w:rFonts w:ascii="Helvetica Neue" w:hAnsi="Helvetica Neue"/>
                <w:sz w:val="22"/>
                <w:szCs w:val="22"/>
                <w:lang w:val="en-GB" w:eastAsia="en-GB"/>
              </w:rPr>
              <w:t>10</w:t>
            </w:r>
            <w:r w:rsidR="00593E96" w:rsidRPr="00593E96">
              <w:rPr>
                <w:rFonts w:ascii="Helvetica Neue" w:hAnsi="Helvetica Neue"/>
                <w:sz w:val="22"/>
                <w:szCs w:val="22"/>
                <w:vertAlign w:val="superscript"/>
                <w:lang w:val="en-GB" w:eastAsia="en-GB"/>
              </w:rPr>
              <w:t>th</w:t>
            </w:r>
            <w:r w:rsidR="00593E96">
              <w:rPr>
                <w:rFonts w:ascii="Helvetica Neue" w:hAnsi="Helvetica Neue"/>
                <w:sz w:val="22"/>
                <w:szCs w:val="22"/>
                <w:lang w:val="en-GB" w:eastAsia="en-GB"/>
              </w:rPr>
              <w:t xml:space="preserve"> May </w:t>
            </w:r>
            <w:r w:rsidRPr="00A42F0D">
              <w:rPr>
                <w:rFonts w:ascii="Helvetica Neue" w:hAnsi="Helvetica Neue"/>
                <w:sz w:val="22"/>
                <w:szCs w:val="22"/>
                <w:lang w:val="en-GB" w:eastAsia="en-GB"/>
              </w:rPr>
              <w:t>2021</w:t>
            </w:r>
          </w:p>
        </w:tc>
      </w:tr>
      <w:tr w:rsidR="009810C3" w:rsidRPr="009810C3" w14:paraId="7D0E0A78" w14:textId="77777777" w:rsidTr="00E349D7">
        <w:trPr>
          <w:trHeight w:val="567"/>
          <w:jc w:val="center"/>
        </w:trPr>
        <w:tc>
          <w:tcPr>
            <w:tcW w:w="3823" w:type="dxa"/>
            <w:vAlign w:val="center"/>
          </w:tcPr>
          <w:p w14:paraId="211C3BA9" w14:textId="77777777" w:rsidR="009810C3" w:rsidRP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Anticipated Completion</w:t>
            </w:r>
          </w:p>
        </w:tc>
        <w:tc>
          <w:tcPr>
            <w:tcW w:w="5799" w:type="dxa"/>
            <w:shd w:val="clear" w:color="auto" w:fill="auto"/>
            <w:vAlign w:val="center"/>
          </w:tcPr>
          <w:p w14:paraId="7BE28297" w14:textId="0A63311F" w:rsidR="00566A2D" w:rsidRPr="00A42F0D" w:rsidRDefault="00566A2D" w:rsidP="00566A2D">
            <w:pPr>
              <w:pStyle w:val="Body"/>
              <w:pBdr>
                <w:top w:val="nil"/>
                <w:left w:val="nil"/>
                <w:bottom w:val="nil"/>
                <w:right w:val="nil"/>
                <w:between w:val="nil"/>
                <w:bar w:val="nil"/>
              </w:pBdr>
              <w:rPr>
                <w:rFonts w:ascii="Helvetica Neue" w:hAnsi="Helvetica Neue"/>
                <w:sz w:val="22"/>
                <w:szCs w:val="22"/>
                <w:lang w:val="en-GB" w:eastAsia="en-GB"/>
              </w:rPr>
            </w:pPr>
            <w:r w:rsidRPr="00A42F0D">
              <w:rPr>
                <w:rFonts w:ascii="Helvetica Neue" w:hAnsi="Helvetica Neue"/>
                <w:sz w:val="22"/>
                <w:szCs w:val="22"/>
                <w:lang w:val="en-GB" w:eastAsia="en-GB"/>
              </w:rPr>
              <w:t xml:space="preserve">PACE Building </w:t>
            </w:r>
            <w:r w:rsidR="00C21DB9">
              <w:rPr>
                <w:rFonts w:ascii="Helvetica Neue" w:hAnsi="Helvetica Neue"/>
                <w:sz w:val="22"/>
                <w:szCs w:val="22"/>
                <w:lang w:val="en-GB" w:eastAsia="en-GB"/>
              </w:rPr>
              <w:t xml:space="preserve"> </w:t>
            </w:r>
            <w:r w:rsidR="00593E96">
              <w:rPr>
                <w:rFonts w:ascii="Helvetica Neue" w:hAnsi="Helvetica Neue"/>
                <w:sz w:val="22"/>
                <w:szCs w:val="22"/>
                <w:lang w:val="en-GB" w:eastAsia="en-GB"/>
              </w:rPr>
              <w:t>15</w:t>
            </w:r>
            <w:r w:rsidR="00593E96" w:rsidRPr="00593E96">
              <w:rPr>
                <w:rFonts w:ascii="Helvetica Neue" w:hAnsi="Helvetica Neue"/>
                <w:sz w:val="22"/>
                <w:szCs w:val="22"/>
                <w:vertAlign w:val="superscript"/>
                <w:lang w:val="en-GB" w:eastAsia="en-GB"/>
              </w:rPr>
              <w:t>th</w:t>
            </w:r>
            <w:r w:rsidR="00593E96">
              <w:rPr>
                <w:rFonts w:ascii="Helvetica Neue" w:hAnsi="Helvetica Neue"/>
                <w:sz w:val="22"/>
                <w:szCs w:val="22"/>
                <w:lang w:val="en-GB" w:eastAsia="en-GB"/>
              </w:rPr>
              <w:t xml:space="preserve"> July</w:t>
            </w:r>
            <w:r w:rsidR="00C21DB9">
              <w:rPr>
                <w:rFonts w:ascii="Helvetica Neue" w:hAnsi="Helvetica Neue"/>
                <w:sz w:val="22"/>
                <w:szCs w:val="22"/>
                <w:lang w:val="en-GB" w:eastAsia="en-GB"/>
              </w:rPr>
              <w:t xml:space="preserve"> 2021</w:t>
            </w:r>
          </w:p>
          <w:p w14:paraId="5329938B" w14:textId="42D1A8C4" w:rsidR="009810C3" w:rsidRPr="00A42F0D" w:rsidRDefault="00566A2D" w:rsidP="00566A2D">
            <w:pPr>
              <w:pStyle w:val="Body"/>
              <w:pBdr>
                <w:top w:val="nil"/>
                <w:left w:val="nil"/>
                <w:bottom w:val="nil"/>
                <w:right w:val="nil"/>
                <w:between w:val="nil"/>
                <w:bar w:val="nil"/>
              </w:pBdr>
              <w:rPr>
                <w:rFonts w:ascii="Helvetica Neue" w:hAnsi="Helvetica Neue"/>
                <w:sz w:val="22"/>
                <w:szCs w:val="22"/>
                <w:lang w:val="en-GB" w:eastAsia="en-GB"/>
              </w:rPr>
            </w:pPr>
            <w:r w:rsidRPr="00A42F0D">
              <w:rPr>
                <w:rFonts w:ascii="Helvetica Neue" w:hAnsi="Helvetica Neue"/>
                <w:sz w:val="22"/>
                <w:szCs w:val="22"/>
                <w:lang w:val="en-GB" w:eastAsia="en-GB"/>
              </w:rPr>
              <w:t xml:space="preserve">Digital Village </w:t>
            </w:r>
            <w:r w:rsidR="00593E96">
              <w:rPr>
                <w:rFonts w:ascii="Helvetica Neue" w:hAnsi="Helvetica Neue"/>
                <w:sz w:val="22"/>
                <w:szCs w:val="22"/>
                <w:lang w:val="en-GB" w:eastAsia="en-GB"/>
              </w:rPr>
              <w:t>16</w:t>
            </w:r>
            <w:r w:rsidR="00593E96" w:rsidRPr="00593E96">
              <w:rPr>
                <w:rFonts w:ascii="Helvetica Neue" w:hAnsi="Helvetica Neue"/>
                <w:sz w:val="22"/>
                <w:szCs w:val="22"/>
                <w:vertAlign w:val="superscript"/>
                <w:lang w:val="en-GB" w:eastAsia="en-GB"/>
              </w:rPr>
              <w:t>th</w:t>
            </w:r>
            <w:r w:rsidR="00593E96">
              <w:rPr>
                <w:rFonts w:ascii="Helvetica Neue" w:hAnsi="Helvetica Neue"/>
                <w:sz w:val="22"/>
                <w:szCs w:val="22"/>
                <w:lang w:val="en-GB" w:eastAsia="en-GB"/>
              </w:rPr>
              <w:t xml:space="preserve"> July</w:t>
            </w:r>
            <w:r w:rsidR="00C21DB9">
              <w:rPr>
                <w:rFonts w:ascii="Helvetica Neue" w:hAnsi="Helvetica Neue"/>
                <w:sz w:val="22"/>
                <w:szCs w:val="22"/>
                <w:lang w:val="en-GB" w:eastAsia="en-GB"/>
              </w:rPr>
              <w:t xml:space="preserve"> 2021</w:t>
            </w:r>
          </w:p>
        </w:tc>
      </w:tr>
      <w:tr w:rsidR="009810C3" w:rsidRPr="009810C3" w14:paraId="07CA48C1" w14:textId="77777777" w:rsidTr="00E349D7">
        <w:trPr>
          <w:trHeight w:val="567"/>
          <w:jc w:val="center"/>
        </w:trPr>
        <w:tc>
          <w:tcPr>
            <w:tcW w:w="3823" w:type="dxa"/>
            <w:vAlign w:val="center"/>
          </w:tcPr>
          <w:p w14:paraId="1EB488AB" w14:textId="77777777" w:rsidR="009810C3" w:rsidRP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Sectional Completions</w:t>
            </w:r>
          </w:p>
        </w:tc>
        <w:tc>
          <w:tcPr>
            <w:tcW w:w="5799" w:type="dxa"/>
            <w:shd w:val="clear" w:color="auto" w:fill="auto"/>
            <w:vAlign w:val="center"/>
          </w:tcPr>
          <w:p w14:paraId="0EEBD154" w14:textId="004444B8" w:rsidR="009810C3" w:rsidRPr="009810C3" w:rsidRDefault="009810C3" w:rsidP="009810C3">
            <w:pPr>
              <w:pStyle w:val="Body"/>
              <w:pBdr>
                <w:top w:val="nil"/>
                <w:left w:val="nil"/>
                <w:bottom w:val="nil"/>
                <w:right w:val="nil"/>
                <w:between w:val="nil"/>
                <w:bar w:val="nil"/>
              </w:pBdr>
              <w:rPr>
                <w:rFonts w:ascii="Helvetica Neue" w:hAnsi="Helvetica Neue"/>
                <w:sz w:val="22"/>
                <w:szCs w:val="22"/>
                <w:lang w:val="en-GB" w:eastAsia="en-GB"/>
              </w:rPr>
            </w:pPr>
            <w:r w:rsidRPr="009810C3">
              <w:rPr>
                <w:rFonts w:ascii="Helvetica Neue" w:hAnsi="Helvetica Neue"/>
                <w:sz w:val="22"/>
                <w:szCs w:val="22"/>
                <w:lang w:val="en-GB" w:eastAsia="en-GB"/>
              </w:rPr>
              <w:t>Yes – project to be delivered in Sections as detailed on the Programme</w:t>
            </w:r>
          </w:p>
        </w:tc>
      </w:tr>
    </w:tbl>
    <w:p w14:paraId="037AFE1A" w14:textId="77777777" w:rsidR="00F23A0D" w:rsidRDefault="00F23A0D" w:rsidP="009810C3">
      <w:pPr>
        <w:pStyle w:val="Body"/>
        <w:rPr>
          <w:rFonts w:ascii="Helvetica Neue" w:hAnsi="Helvetica Neue" w:hint="eastAsia"/>
          <w:b/>
          <w:sz w:val="22"/>
          <w:szCs w:val="22"/>
        </w:rPr>
      </w:pPr>
    </w:p>
    <w:p w14:paraId="2E054C10" w14:textId="5CB41448" w:rsidR="009810C3" w:rsidRPr="009810C3" w:rsidRDefault="009810C3" w:rsidP="009810C3">
      <w:pPr>
        <w:pStyle w:val="Body"/>
        <w:rPr>
          <w:rFonts w:ascii="Helvetica Neue" w:hAnsi="Helvetica Neue" w:hint="eastAsia"/>
          <w:b/>
          <w:sz w:val="22"/>
          <w:szCs w:val="22"/>
        </w:rPr>
      </w:pPr>
      <w:r w:rsidRPr="009810C3">
        <w:rPr>
          <w:rFonts w:ascii="Helvetica Neue" w:hAnsi="Helvetica Neue"/>
          <w:b/>
          <w:sz w:val="22"/>
          <w:szCs w:val="22"/>
        </w:rPr>
        <w:lastRenderedPageBreak/>
        <w:t>2.0 Professional Team</w:t>
      </w:r>
    </w:p>
    <w:p w14:paraId="1C43D7C2" w14:textId="77777777" w:rsidR="009810C3" w:rsidRPr="009810C3" w:rsidRDefault="009810C3" w:rsidP="009810C3">
      <w:pPr>
        <w:pStyle w:val="Body"/>
        <w:rPr>
          <w:rFonts w:ascii="Helvetica Neue" w:hAnsi="Helvetica Neue" w:hint="eastAsia"/>
          <w:b/>
          <w:sz w:val="22"/>
          <w:szCs w:val="22"/>
          <w:u w:val="single"/>
        </w:rPr>
      </w:pPr>
    </w:p>
    <w:p w14:paraId="71B8EE10" w14:textId="77777777" w:rsidR="009810C3" w:rsidRPr="009810C3" w:rsidRDefault="009810C3" w:rsidP="009810C3">
      <w:pPr>
        <w:pStyle w:val="Body"/>
        <w:rPr>
          <w:rFonts w:ascii="Helvetica Neue" w:hAnsi="Helvetica Neue" w:hint="eastAsia"/>
          <w:b/>
          <w:sz w:val="22"/>
          <w:szCs w:val="22"/>
        </w:rPr>
      </w:pPr>
      <w:r w:rsidRPr="009810C3">
        <w:rPr>
          <w:rFonts w:ascii="Helvetica Neue" w:hAnsi="Helvetica Neue"/>
          <w:b/>
          <w:sz w:val="22"/>
          <w:szCs w:val="22"/>
        </w:rPr>
        <w:t>Design Team</w:t>
      </w:r>
    </w:p>
    <w:tbl>
      <w:tblPr>
        <w:tblW w:w="9793" w:type="dxa"/>
        <w:tblInd w:w="-5" w:type="dxa"/>
        <w:tblLook w:val="04A0" w:firstRow="1" w:lastRow="0" w:firstColumn="1" w:lastColumn="0" w:noHBand="0" w:noVBand="1"/>
      </w:tblPr>
      <w:tblGrid>
        <w:gridCol w:w="2040"/>
        <w:gridCol w:w="3630"/>
        <w:gridCol w:w="4123"/>
      </w:tblGrid>
      <w:tr w:rsidR="009810C3" w:rsidRPr="009810C3" w14:paraId="497FC55E" w14:textId="77777777" w:rsidTr="009810C3">
        <w:trPr>
          <w:trHeight w:val="300"/>
        </w:trPr>
        <w:tc>
          <w:tcPr>
            <w:tcW w:w="2040"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5E91CBAE" w14:textId="77777777" w:rsidR="009810C3" w:rsidRPr="009810C3" w:rsidRDefault="009810C3" w:rsidP="009810C3">
            <w:pPr>
              <w:pStyle w:val="Body"/>
              <w:rPr>
                <w:rFonts w:ascii="Helvetica Neue" w:hAnsi="Helvetica Neue" w:hint="eastAsia"/>
                <w:sz w:val="22"/>
                <w:szCs w:val="22"/>
              </w:rPr>
            </w:pPr>
            <w:r w:rsidRPr="009810C3">
              <w:rPr>
                <w:rFonts w:ascii="Helvetica Neue" w:hAnsi="Helvetica Neue"/>
                <w:sz w:val="22"/>
                <w:szCs w:val="22"/>
              </w:rPr>
              <w:t>Contact</w:t>
            </w:r>
          </w:p>
        </w:tc>
        <w:tc>
          <w:tcPr>
            <w:tcW w:w="3630" w:type="dxa"/>
            <w:tcBorders>
              <w:top w:val="single" w:sz="4" w:space="0" w:color="auto"/>
              <w:left w:val="nil"/>
              <w:bottom w:val="single" w:sz="4" w:space="0" w:color="auto"/>
              <w:right w:val="single" w:sz="4" w:space="0" w:color="auto"/>
            </w:tcBorders>
            <w:shd w:val="clear" w:color="000000" w:fill="FCE4D6"/>
            <w:noWrap/>
            <w:vAlign w:val="bottom"/>
            <w:hideMark/>
          </w:tcPr>
          <w:p w14:paraId="1A3FB365" w14:textId="77777777" w:rsidR="009810C3" w:rsidRPr="009810C3" w:rsidRDefault="009810C3" w:rsidP="009810C3">
            <w:pPr>
              <w:pStyle w:val="Body"/>
              <w:rPr>
                <w:rFonts w:ascii="Helvetica Neue" w:hAnsi="Helvetica Neue" w:hint="eastAsia"/>
                <w:sz w:val="22"/>
                <w:szCs w:val="22"/>
              </w:rPr>
            </w:pPr>
            <w:r w:rsidRPr="009810C3">
              <w:rPr>
                <w:rFonts w:ascii="Helvetica Neue" w:hAnsi="Helvetica Neue"/>
                <w:sz w:val="22"/>
                <w:szCs w:val="22"/>
              </w:rPr>
              <w:t>Role</w:t>
            </w:r>
          </w:p>
        </w:tc>
        <w:tc>
          <w:tcPr>
            <w:tcW w:w="4123" w:type="dxa"/>
            <w:tcBorders>
              <w:top w:val="single" w:sz="4" w:space="0" w:color="auto"/>
              <w:left w:val="nil"/>
              <w:bottom w:val="single" w:sz="4" w:space="0" w:color="auto"/>
              <w:right w:val="single" w:sz="4" w:space="0" w:color="auto"/>
            </w:tcBorders>
            <w:shd w:val="clear" w:color="000000" w:fill="FCE4D6"/>
            <w:noWrap/>
            <w:vAlign w:val="bottom"/>
            <w:hideMark/>
          </w:tcPr>
          <w:p w14:paraId="18D1F3B9" w14:textId="77777777" w:rsidR="009810C3" w:rsidRPr="009810C3" w:rsidRDefault="009810C3" w:rsidP="009810C3">
            <w:pPr>
              <w:pStyle w:val="Body"/>
              <w:rPr>
                <w:rFonts w:ascii="Helvetica Neue" w:hAnsi="Helvetica Neue" w:hint="eastAsia"/>
                <w:sz w:val="22"/>
                <w:szCs w:val="22"/>
              </w:rPr>
            </w:pPr>
            <w:r w:rsidRPr="009810C3">
              <w:rPr>
                <w:rFonts w:ascii="Helvetica Neue" w:hAnsi="Helvetica Neue"/>
                <w:sz w:val="22"/>
                <w:szCs w:val="22"/>
              </w:rPr>
              <w:t>Company / Contact</w:t>
            </w:r>
          </w:p>
        </w:tc>
      </w:tr>
      <w:tr w:rsidR="009810C3" w:rsidRPr="009810C3" w14:paraId="6055E8C9" w14:textId="77777777" w:rsidTr="009810C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C373BA" w14:textId="3D1DD643" w:rsidR="009810C3" w:rsidRPr="009810C3" w:rsidRDefault="007125C9" w:rsidP="009810C3">
            <w:pPr>
              <w:pStyle w:val="Body"/>
              <w:rPr>
                <w:rFonts w:ascii="Helvetica Neue" w:hAnsi="Helvetica Neue" w:hint="eastAsia"/>
                <w:sz w:val="22"/>
                <w:szCs w:val="22"/>
              </w:rPr>
            </w:pPr>
            <w:r>
              <w:rPr>
                <w:rFonts w:ascii="Helvetica Neue" w:hAnsi="Helvetica Neue"/>
                <w:sz w:val="22"/>
                <w:szCs w:val="22"/>
              </w:rPr>
              <w:t>Paul Bennett</w:t>
            </w:r>
          </w:p>
        </w:tc>
        <w:tc>
          <w:tcPr>
            <w:tcW w:w="3630" w:type="dxa"/>
            <w:tcBorders>
              <w:top w:val="nil"/>
              <w:left w:val="nil"/>
              <w:bottom w:val="single" w:sz="4" w:space="0" w:color="auto"/>
              <w:right w:val="single" w:sz="4" w:space="0" w:color="auto"/>
            </w:tcBorders>
            <w:shd w:val="clear" w:color="auto" w:fill="auto"/>
            <w:noWrap/>
            <w:vAlign w:val="bottom"/>
            <w:hideMark/>
          </w:tcPr>
          <w:p w14:paraId="763B7278" w14:textId="77777777" w:rsidR="009810C3" w:rsidRPr="009810C3" w:rsidRDefault="009810C3" w:rsidP="009810C3">
            <w:pPr>
              <w:pStyle w:val="Body"/>
              <w:rPr>
                <w:rFonts w:ascii="Helvetica Neue" w:hAnsi="Helvetica Neue" w:hint="eastAsia"/>
                <w:sz w:val="22"/>
                <w:szCs w:val="22"/>
              </w:rPr>
            </w:pPr>
            <w:r w:rsidRPr="009810C3">
              <w:rPr>
                <w:rFonts w:ascii="Helvetica Neue" w:hAnsi="Helvetica Neue"/>
                <w:sz w:val="22"/>
                <w:szCs w:val="22"/>
              </w:rPr>
              <w:t>Project Manager</w:t>
            </w:r>
          </w:p>
        </w:tc>
        <w:tc>
          <w:tcPr>
            <w:tcW w:w="4123" w:type="dxa"/>
            <w:tcBorders>
              <w:top w:val="nil"/>
              <w:left w:val="nil"/>
              <w:bottom w:val="single" w:sz="4" w:space="0" w:color="auto"/>
              <w:right w:val="single" w:sz="4" w:space="0" w:color="auto"/>
            </w:tcBorders>
            <w:shd w:val="clear" w:color="auto" w:fill="auto"/>
            <w:noWrap/>
            <w:vAlign w:val="bottom"/>
            <w:hideMark/>
          </w:tcPr>
          <w:p w14:paraId="61A365DF" w14:textId="77777777" w:rsidR="009810C3" w:rsidRPr="009810C3" w:rsidRDefault="009810C3" w:rsidP="009810C3">
            <w:pPr>
              <w:pStyle w:val="Body"/>
              <w:rPr>
                <w:rFonts w:ascii="Helvetica Neue" w:hAnsi="Helvetica Neue" w:hint="eastAsia"/>
                <w:sz w:val="22"/>
                <w:szCs w:val="22"/>
              </w:rPr>
            </w:pPr>
            <w:r w:rsidRPr="009810C3">
              <w:rPr>
                <w:rFonts w:ascii="Helvetica Neue" w:hAnsi="Helvetica Neue"/>
                <w:sz w:val="22"/>
                <w:szCs w:val="22"/>
              </w:rPr>
              <w:t>Ravenslade Limited</w:t>
            </w:r>
          </w:p>
          <w:p w14:paraId="5487F4A7" w14:textId="35A0994F" w:rsidR="009810C3" w:rsidRPr="009810C3" w:rsidRDefault="003315E2" w:rsidP="009810C3">
            <w:pPr>
              <w:pStyle w:val="Body"/>
              <w:rPr>
                <w:rFonts w:ascii="Helvetica Neue" w:hAnsi="Helvetica Neue" w:hint="eastAsia"/>
                <w:sz w:val="22"/>
                <w:szCs w:val="22"/>
              </w:rPr>
            </w:pPr>
            <w:hyperlink r:id="rId8" w:history="1">
              <w:r w:rsidR="007125C9" w:rsidRPr="007125C9">
                <w:rPr>
                  <w:rStyle w:val="Hyperlink"/>
                  <w:rFonts w:ascii="Helvetica Neue" w:hAnsi="Helvetica Neue"/>
                  <w:sz w:val="22"/>
                  <w:szCs w:val="22"/>
                </w:rPr>
                <w:t>pbennett</w:t>
              </w:r>
              <w:r w:rsidR="007125C9" w:rsidRPr="00A209A2">
                <w:rPr>
                  <w:rStyle w:val="Hyperlink"/>
                  <w:rFonts w:ascii="Helvetica Neue" w:hAnsi="Helvetica Neue"/>
                  <w:sz w:val="22"/>
                  <w:szCs w:val="22"/>
                </w:rPr>
                <w:t>@ravenslade.co.uk</w:t>
              </w:r>
            </w:hyperlink>
          </w:p>
          <w:p w14:paraId="2691C200" w14:textId="628D1C02" w:rsidR="007125C9" w:rsidRDefault="009810C3" w:rsidP="009810C3">
            <w:pPr>
              <w:pStyle w:val="Body"/>
              <w:rPr>
                <w:rFonts w:ascii="Helvetica Neue" w:hAnsi="Helvetica Neue" w:hint="eastAsia"/>
                <w:sz w:val="22"/>
                <w:szCs w:val="22"/>
              </w:rPr>
            </w:pPr>
            <w:r w:rsidRPr="009810C3">
              <w:rPr>
                <w:rFonts w:ascii="Helvetica Neue" w:hAnsi="Helvetica Neue"/>
                <w:sz w:val="22"/>
                <w:szCs w:val="22"/>
              </w:rPr>
              <w:t>01392 367979</w:t>
            </w:r>
          </w:p>
          <w:p w14:paraId="7EC17FEF" w14:textId="0CB8D822" w:rsidR="007125C9" w:rsidRPr="009810C3" w:rsidRDefault="007125C9" w:rsidP="009810C3">
            <w:pPr>
              <w:pStyle w:val="Body"/>
              <w:rPr>
                <w:rFonts w:ascii="Helvetica Neue" w:hAnsi="Helvetica Neue" w:hint="eastAsia"/>
                <w:sz w:val="22"/>
                <w:szCs w:val="22"/>
              </w:rPr>
            </w:pPr>
            <w:r w:rsidRPr="007125C9">
              <w:rPr>
                <w:rFonts w:ascii="Helvetica Neue" w:hAnsi="Helvetica Neue"/>
                <w:sz w:val="22"/>
                <w:szCs w:val="22"/>
              </w:rPr>
              <w:t>07857</w:t>
            </w:r>
            <w:r>
              <w:rPr>
                <w:rFonts w:ascii="Helvetica Neue" w:hAnsi="Helvetica Neue"/>
                <w:sz w:val="22"/>
                <w:szCs w:val="22"/>
              </w:rPr>
              <w:t xml:space="preserve"> </w:t>
            </w:r>
            <w:r w:rsidRPr="007125C9">
              <w:rPr>
                <w:rFonts w:ascii="Helvetica Neue" w:hAnsi="Helvetica Neue"/>
                <w:sz w:val="22"/>
                <w:szCs w:val="22"/>
              </w:rPr>
              <w:t>887973</w:t>
            </w:r>
          </w:p>
        </w:tc>
      </w:tr>
      <w:tr w:rsidR="009810C3" w:rsidRPr="009810C3" w14:paraId="705E38AA" w14:textId="77777777" w:rsidTr="009810C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D055B0" w14:textId="77777777" w:rsidR="009810C3" w:rsidRPr="009810C3" w:rsidRDefault="009810C3" w:rsidP="009810C3">
            <w:pPr>
              <w:pStyle w:val="Body"/>
              <w:rPr>
                <w:rFonts w:ascii="Helvetica Neue" w:hAnsi="Helvetica Neue" w:hint="eastAsia"/>
                <w:sz w:val="22"/>
                <w:szCs w:val="22"/>
              </w:rPr>
            </w:pPr>
            <w:r w:rsidRPr="009810C3">
              <w:rPr>
                <w:rFonts w:ascii="Helvetica Neue" w:hAnsi="Helvetica Neue"/>
                <w:sz w:val="22"/>
                <w:szCs w:val="22"/>
              </w:rPr>
              <w:t>Pete Rice</w:t>
            </w:r>
          </w:p>
        </w:tc>
        <w:tc>
          <w:tcPr>
            <w:tcW w:w="3630" w:type="dxa"/>
            <w:tcBorders>
              <w:top w:val="nil"/>
              <w:left w:val="nil"/>
              <w:bottom w:val="single" w:sz="4" w:space="0" w:color="auto"/>
              <w:right w:val="single" w:sz="4" w:space="0" w:color="auto"/>
            </w:tcBorders>
            <w:shd w:val="clear" w:color="auto" w:fill="auto"/>
            <w:noWrap/>
            <w:vAlign w:val="bottom"/>
            <w:hideMark/>
          </w:tcPr>
          <w:p w14:paraId="057425A5" w14:textId="77777777" w:rsidR="009810C3" w:rsidRPr="009810C3" w:rsidRDefault="009810C3" w:rsidP="009810C3">
            <w:pPr>
              <w:pStyle w:val="Body"/>
              <w:rPr>
                <w:rFonts w:ascii="Helvetica Neue" w:hAnsi="Helvetica Neue" w:hint="eastAsia"/>
                <w:sz w:val="22"/>
                <w:szCs w:val="22"/>
              </w:rPr>
            </w:pPr>
            <w:r w:rsidRPr="009810C3">
              <w:rPr>
                <w:rFonts w:ascii="Helvetica Neue" w:hAnsi="Helvetica Neue"/>
                <w:sz w:val="22"/>
                <w:szCs w:val="22"/>
              </w:rPr>
              <w:t>Quantity Surveyor</w:t>
            </w:r>
          </w:p>
        </w:tc>
        <w:tc>
          <w:tcPr>
            <w:tcW w:w="4123" w:type="dxa"/>
            <w:tcBorders>
              <w:top w:val="nil"/>
              <w:left w:val="nil"/>
              <w:bottom w:val="single" w:sz="4" w:space="0" w:color="auto"/>
              <w:right w:val="single" w:sz="4" w:space="0" w:color="auto"/>
            </w:tcBorders>
            <w:shd w:val="clear" w:color="auto" w:fill="auto"/>
            <w:noWrap/>
            <w:vAlign w:val="bottom"/>
            <w:hideMark/>
          </w:tcPr>
          <w:p w14:paraId="53D4E336" w14:textId="77777777" w:rsidR="009810C3" w:rsidRPr="009810C3" w:rsidRDefault="009810C3" w:rsidP="009810C3">
            <w:pPr>
              <w:pStyle w:val="Body"/>
              <w:rPr>
                <w:rFonts w:ascii="Helvetica Neue" w:hAnsi="Helvetica Neue" w:hint="eastAsia"/>
                <w:sz w:val="22"/>
                <w:szCs w:val="22"/>
              </w:rPr>
            </w:pPr>
            <w:r w:rsidRPr="009810C3">
              <w:rPr>
                <w:rFonts w:ascii="Helvetica Neue" w:hAnsi="Helvetica Neue"/>
                <w:sz w:val="22"/>
                <w:szCs w:val="22"/>
              </w:rPr>
              <w:t>Ravenslade Limited</w:t>
            </w:r>
          </w:p>
          <w:p w14:paraId="291D7845" w14:textId="77777777" w:rsidR="009810C3" w:rsidRPr="009810C3" w:rsidRDefault="003315E2" w:rsidP="009810C3">
            <w:pPr>
              <w:pStyle w:val="Body"/>
              <w:rPr>
                <w:rFonts w:ascii="Helvetica Neue" w:hAnsi="Helvetica Neue" w:hint="eastAsia"/>
                <w:sz w:val="22"/>
                <w:szCs w:val="22"/>
              </w:rPr>
            </w:pPr>
            <w:hyperlink r:id="rId9" w:history="1">
              <w:r w:rsidR="009810C3" w:rsidRPr="009810C3">
                <w:rPr>
                  <w:rStyle w:val="Hyperlink"/>
                  <w:rFonts w:ascii="Helvetica Neue" w:hAnsi="Helvetica Neue"/>
                  <w:sz w:val="22"/>
                  <w:szCs w:val="22"/>
                </w:rPr>
                <w:t>price@ravenslade.co.uk</w:t>
              </w:r>
            </w:hyperlink>
          </w:p>
          <w:p w14:paraId="35742E5D" w14:textId="77777777" w:rsidR="009810C3" w:rsidRDefault="009810C3" w:rsidP="009810C3">
            <w:pPr>
              <w:pStyle w:val="Body"/>
              <w:rPr>
                <w:rFonts w:ascii="Helvetica Neue" w:hAnsi="Helvetica Neue" w:hint="eastAsia"/>
                <w:sz w:val="22"/>
                <w:szCs w:val="22"/>
              </w:rPr>
            </w:pPr>
            <w:r w:rsidRPr="009810C3">
              <w:rPr>
                <w:rFonts w:ascii="Helvetica Neue" w:hAnsi="Helvetica Neue"/>
                <w:sz w:val="22"/>
                <w:szCs w:val="22"/>
              </w:rPr>
              <w:t>01392 367979</w:t>
            </w:r>
          </w:p>
          <w:p w14:paraId="6A9BA6E3" w14:textId="2A483E5C" w:rsidR="007125C9" w:rsidRPr="009810C3" w:rsidRDefault="007125C9" w:rsidP="009810C3">
            <w:pPr>
              <w:pStyle w:val="Body"/>
              <w:rPr>
                <w:rFonts w:ascii="Helvetica Neue" w:hAnsi="Helvetica Neue" w:hint="eastAsia"/>
                <w:sz w:val="22"/>
                <w:szCs w:val="22"/>
              </w:rPr>
            </w:pPr>
            <w:r>
              <w:rPr>
                <w:rFonts w:ascii="Helvetica Neue" w:hAnsi="Helvetica Neue"/>
                <w:sz w:val="22"/>
                <w:szCs w:val="22"/>
              </w:rPr>
              <w:t>07590 847653</w:t>
            </w:r>
          </w:p>
        </w:tc>
      </w:tr>
      <w:tr w:rsidR="009810C3" w:rsidRPr="009810C3" w14:paraId="08B853C7" w14:textId="77777777" w:rsidTr="009810C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D69905" w14:textId="5256D9A2" w:rsidR="009810C3" w:rsidRPr="009810C3" w:rsidRDefault="007125C9" w:rsidP="009810C3">
            <w:pPr>
              <w:pStyle w:val="Body"/>
              <w:rPr>
                <w:rFonts w:ascii="Helvetica Neue" w:hAnsi="Helvetica Neue" w:hint="eastAsia"/>
                <w:sz w:val="22"/>
                <w:szCs w:val="22"/>
              </w:rPr>
            </w:pPr>
            <w:r>
              <w:rPr>
                <w:rFonts w:ascii="Helvetica Neue" w:hAnsi="Helvetica Neue"/>
                <w:sz w:val="22"/>
                <w:szCs w:val="22"/>
              </w:rPr>
              <w:t>Dale Beeson</w:t>
            </w:r>
          </w:p>
        </w:tc>
        <w:tc>
          <w:tcPr>
            <w:tcW w:w="3630" w:type="dxa"/>
            <w:tcBorders>
              <w:top w:val="nil"/>
              <w:left w:val="nil"/>
              <w:bottom w:val="single" w:sz="4" w:space="0" w:color="auto"/>
              <w:right w:val="single" w:sz="4" w:space="0" w:color="auto"/>
            </w:tcBorders>
            <w:shd w:val="clear" w:color="auto" w:fill="auto"/>
            <w:noWrap/>
            <w:vAlign w:val="bottom"/>
            <w:hideMark/>
          </w:tcPr>
          <w:p w14:paraId="16B94E47" w14:textId="7B6B4F0F" w:rsidR="009810C3" w:rsidRPr="009810C3" w:rsidRDefault="007125C9" w:rsidP="009810C3">
            <w:pPr>
              <w:pStyle w:val="Body"/>
              <w:rPr>
                <w:rFonts w:ascii="Helvetica Neue" w:hAnsi="Helvetica Neue" w:hint="eastAsia"/>
                <w:sz w:val="22"/>
                <w:szCs w:val="22"/>
              </w:rPr>
            </w:pPr>
            <w:r>
              <w:rPr>
                <w:rFonts w:ascii="Helvetica Neue" w:hAnsi="Helvetica Neue"/>
                <w:sz w:val="22"/>
                <w:szCs w:val="22"/>
              </w:rPr>
              <w:t>Architect</w:t>
            </w:r>
            <w:r w:rsidR="00BA76F7">
              <w:rPr>
                <w:rFonts w:ascii="Helvetica Neue" w:hAnsi="Helvetica Neue"/>
                <w:sz w:val="22"/>
                <w:szCs w:val="22"/>
              </w:rPr>
              <w:t>/Principal Designer</w:t>
            </w:r>
          </w:p>
        </w:tc>
        <w:tc>
          <w:tcPr>
            <w:tcW w:w="4123" w:type="dxa"/>
            <w:tcBorders>
              <w:top w:val="nil"/>
              <w:left w:val="nil"/>
              <w:bottom w:val="single" w:sz="4" w:space="0" w:color="auto"/>
              <w:right w:val="single" w:sz="4" w:space="0" w:color="auto"/>
            </w:tcBorders>
            <w:shd w:val="clear" w:color="auto" w:fill="auto"/>
            <w:noWrap/>
            <w:vAlign w:val="bottom"/>
            <w:hideMark/>
          </w:tcPr>
          <w:p w14:paraId="7CE5F179" w14:textId="6AA00772" w:rsidR="00BA76F7" w:rsidRDefault="00BA76F7" w:rsidP="009810C3">
            <w:pPr>
              <w:pStyle w:val="Body"/>
              <w:rPr>
                <w:rFonts w:ascii="Helvetica Neue" w:hAnsi="Helvetica Neue" w:hint="eastAsia"/>
                <w:sz w:val="22"/>
                <w:szCs w:val="22"/>
              </w:rPr>
            </w:pPr>
            <w:r w:rsidRPr="00BA76F7">
              <w:rPr>
                <w:rFonts w:ascii="Helvetica Neue" w:hAnsi="Helvetica Neue"/>
                <w:sz w:val="22"/>
                <w:szCs w:val="22"/>
              </w:rPr>
              <w:t>Architects Design</w:t>
            </w:r>
            <w:r>
              <w:rPr>
                <w:rFonts w:ascii="Helvetica Neue" w:hAnsi="Helvetica Neue"/>
                <w:sz w:val="22"/>
                <w:szCs w:val="22"/>
              </w:rPr>
              <w:t xml:space="preserve"> G</w:t>
            </w:r>
            <w:r w:rsidRPr="00BA76F7">
              <w:rPr>
                <w:rFonts w:ascii="Helvetica Neue" w:hAnsi="Helvetica Neue"/>
                <w:sz w:val="22"/>
                <w:szCs w:val="22"/>
              </w:rPr>
              <w:t>roup</w:t>
            </w:r>
          </w:p>
          <w:p w14:paraId="4419A483" w14:textId="0584186B" w:rsidR="009810C3" w:rsidRPr="00BA76F7" w:rsidRDefault="003315E2" w:rsidP="009810C3">
            <w:pPr>
              <w:pStyle w:val="Body"/>
              <w:rPr>
                <w:rStyle w:val="Hyperlink"/>
              </w:rPr>
            </w:pPr>
            <w:hyperlink r:id="rId10" w:history="1">
              <w:r w:rsidR="00BA76F7">
                <w:rPr>
                  <w:rStyle w:val="Hyperlink"/>
                  <w:rFonts w:ascii="Helvetica Neue" w:hAnsi="Helvetica Neue"/>
                  <w:sz w:val="22"/>
                  <w:szCs w:val="22"/>
                </w:rPr>
                <w:t>d</w:t>
              </w:r>
              <w:r w:rsidR="00BA76F7" w:rsidRPr="00BA76F7">
                <w:rPr>
                  <w:rStyle w:val="Hyperlink"/>
                  <w:rFonts w:ascii="Helvetica Neue" w:hAnsi="Helvetica Neue"/>
                  <w:sz w:val="22"/>
                  <w:szCs w:val="22"/>
                </w:rPr>
                <w:t>ale.beeson@architects-adg.co.uk</w:t>
              </w:r>
            </w:hyperlink>
          </w:p>
          <w:p w14:paraId="26C90457" w14:textId="308D1721" w:rsidR="00BA76F7" w:rsidRPr="009810C3" w:rsidRDefault="00BA76F7" w:rsidP="009810C3">
            <w:pPr>
              <w:pStyle w:val="Body"/>
              <w:rPr>
                <w:rFonts w:ascii="Helvetica Neue" w:hAnsi="Helvetica Neue" w:hint="eastAsia"/>
                <w:sz w:val="22"/>
                <w:szCs w:val="22"/>
              </w:rPr>
            </w:pPr>
            <w:r w:rsidRPr="00BA76F7">
              <w:rPr>
                <w:rFonts w:ascii="Helvetica Neue" w:hAnsi="Helvetica Neue"/>
                <w:sz w:val="22"/>
                <w:szCs w:val="22"/>
              </w:rPr>
              <w:t>01752 388888</w:t>
            </w:r>
          </w:p>
        </w:tc>
      </w:tr>
      <w:tr w:rsidR="009810C3" w:rsidRPr="009810C3" w14:paraId="04216AE4" w14:textId="77777777" w:rsidTr="009810C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72A86D" w14:textId="2FE9EF14" w:rsidR="009810C3" w:rsidRPr="009810C3" w:rsidRDefault="00BA76F7" w:rsidP="009810C3">
            <w:pPr>
              <w:pStyle w:val="Body"/>
              <w:rPr>
                <w:rFonts w:ascii="Helvetica Neue" w:hAnsi="Helvetica Neue" w:hint="eastAsia"/>
                <w:sz w:val="22"/>
                <w:szCs w:val="22"/>
              </w:rPr>
            </w:pPr>
            <w:r>
              <w:rPr>
                <w:rFonts w:ascii="Helvetica Neue" w:hAnsi="Helvetica Neue"/>
                <w:sz w:val="22"/>
                <w:szCs w:val="22"/>
              </w:rPr>
              <w:t>Stephan Oatway</w:t>
            </w:r>
          </w:p>
        </w:tc>
        <w:tc>
          <w:tcPr>
            <w:tcW w:w="3630" w:type="dxa"/>
            <w:tcBorders>
              <w:top w:val="nil"/>
              <w:left w:val="nil"/>
              <w:bottom w:val="single" w:sz="4" w:space="0" w:color="auto"/>
              <w:right w:val="single" w:sz="4" w:space="0" w:color="auto"/>
            </w:tcBorders>
            <w:shd w:val="clear" w:color="auto" w:fill="auto"/>
            <w:noWrap/>
            <w:vAlign w:val="bottom"/>
            <w:hideMark/>
          </w:tcPr>
          <w:p w14:paraId="23B41ABE" w14:textId="564E922B" w:rsidR="009810C3" w:rsidRPr="009810C3" w:rsidRDefault="00BA76F7" w:rsidP="009810C3">
            <w:pPr>
              <w:pStyle w:val="Body"/>
              <w:rPr>
                <w:rFonts w:ascii="Helvetica Neue" w:hAnsi="Helvetica Neue" w:hint="eastAsia"/>
                <w:sz w:val="22"/>
                <w:szCs w:val="22"/>
              </w:rPr>
            </w:pPr>
            <w:r>
              <w:rPr>
                <w:rFonts w:ascii="Helvetica Neue" w:hAnsi="Helvetica Neue"/>
                <w:sz w:val="22"/>
                <w:szCs w:val="22"/>
              </w:rPr>
              <w:t>MEP Consultant</w:t>
            </w:r>
            <w:r w:rsidR="009810C3" w:rsidRPr="009810C3">
              <w:rPr>
                <w:rFonts w:ascii="Helvetica Neue" w:hAnsi="Helvetica Neue"/>
                <w:sz w:val="22"/>
                <w:szCs w:val="22"/>
              </w:rPr>
              <w:t xml:space="preserve"> </w:t>
            </w:r>
          </w:p>
        </w:tc>
        <w:tc>
          <w:tcPr>
            <w:tcW w:w="4123" w:type="dxa"/>
            <w:tcBorders>
              <w:top w:val="nil"/>
              <w:left w:val="nil"/>
              <w:bottom w:val="single" w:sz="4" w:space="0" w:color="auto"/>
              <w:right w:val="single" w:sz="4" w:space="0" w:color="auto"/>
            </w:tcBorders>
            <w:shd w:val="clear" w:color="auto" w:fill="auto"/>
            <w:noWrap/>
            <w:vAlign w:val="bottom"/>
            <w:hideMark/>
          </w:tcPr>
          <w:p w14:paraId="4F72A6E4" w14:textId="07C4D1D0" w:rsidR="009810C3" w:rsidRPr="009810C3" w:rsidRDefault="00BA76F7" w:rsidP="009810C3">
            <w:pPr>
              <w:pStyle w:val="Body"/>
              <w:rPr>
                <w:rFonts w:ascii="Helvetica Neue" w:hAnsi="Helvetica Neue" w:hint="eastAsia"/>
                <w:sz w:val="22"/>
                <w:szCs w:val="22"/>
              </w:rPr>
            </w:pPr>
            <w:r>
              <w:rPr>
                <w:rFonts w:ascii="Helvetica Neue" w:hAnsi="Helvetica Neue"/>
                <w:sz w:val="22"/>
                <w:szCs w:val="22"/>
              </w:rPr>
              <w:t>Oatway Design</w:t>
            </w:r>
          </w:p>
          <w:p w14:paraId="5F64A938" w14:textId="22E1C213" w:rsidR="00BA76F7" w:rsidRDefault="003315E2" w:rsidP="009810C3">
            <w:pPr>
              <w:pStyle w:val="Body"/>
              <w:rPr>
                <w:rFonts w:ascii="Helvetica Neue" w:hAnsi="Helvetica Neue" w:hint="eastAsia"/>
                <w:sz w:val="22"/>
                <w:szCs w:val="22"/>
              </w:rPr>
            </w:pPr>
            <w:hyperlink r:id="rId11" w:history="1">
              <w:r w:rsidR="00BA76F7" w:rsidRPr="00A209A2">
                <w:rPr>
                  <w:rStyle w:val="Hyperlink"/>
                  <w:rFonts w:ascii="Helvetica Neue" w:hAnsi="Helvetica Neue"/>
                  <w:sz w:val="22"/>
                  <w:szCs w:val="22"/>
                </w:rPr>
                <w:t>s.oatway@oatwaydesign.co.uk</w:t>
              </w:r>
            </w:hyperlink>
          </w:p>
          <w:p w14:paraId="6746566B" w14:textId="77777777" w:rsidR="00BA76F7" w:rsidRDefault="00BA76F7" w:rsidP="009810C3">
            <w:pPr>
              <w:pStyle w:val="Body"/>
              <w:rPr>
                <w:rFonts w:ascii="Helvetica Neue" w:hAnsi="Helvetica Neue" w:hint="eastAsia"/>
                <w:sz w:val="22"/>
                <w:szCs w:val="22"/>
              </w:rPr>
            </w:pPr>
            <w:r w:rsidRPr="00BA76F7">
              <w:rPr>
                <w:rFonts w:ascii="Helvetica Neue" w:hAnsi="Helvetica Neue"/>
                <w:sz w:val="22"/>
                <w:szCs w:val="22"/>
              </w:rPr>
              <w:t>01752 569365</w:t>
            </w:r>
          </w:p>
          <w:p w14:paraId="5625D321" w14:textId="2FBD204F" w:rsidR="00BA76F7" w:rsidRPr="009810C3" w:rsidRDefault="00BA76F7" w:rsidP="009810C3">
            <w:pPr>
              <w:pStyle w:val="Body"/>
              <w:rPr>
                <w:rFonts w:ascii="Helvetica Neue" w:hAnsi="Helvetica Neue" w:hint="eastAsia"/>
                <w:sz w:val="22"/>
                <w:szCs w:val="22"/>
              </w:rPr>
            </w:pPr>
            <w:r w:rsidRPr="00BA76F7">
              <w:rPr>
                <w:rFonts w:ascii="Helvetica Neue" w:hAnsi="Helvetica Neue"/>
                <w:sz w:val="22"/>
                <w:szCs w:val="22"/>
              </w:rPr>
              <w:t>07801 495228</w:t>
            </w:r>
          </w:p>
        </w:tc>
      </w:tr>
      <w:tr w:rsidR="009810C3" w:rsidRPr="009810C3" w14:paraId="4C9ABE2E" w14:textId="77777777" w:rsidTr="009810C3">
        <w:trPr>
          <w:trHeight w:val="690"/>
        </w:trPr>
        <w:tc>
          <w:tcPr>
            <w:tcW w:w="2040" w:type="dxa"/>
            <w:tcBorders>
              <w:top w:val="nil"/>
              <w:left w:val="nil"/>
              <w:bottom w:val="single" w:sz="4" w:space="0" w:color="auto"/>
              <w:right w:val="nil"/>
            </w:tcBorders>
            <w:shd w:val="clear" w:color="auto" w:fill="auto"/>
            <w:noWrap/>
            <w:vAlign w:val="bottom"/>
            <w:hideMark/>
          </w:tcPr>
          <w:p w14:paraId="66F48838" w14:textId="77777777" w:rsidR="009810C3" w:rsidRPr="009810C3" w:rsidRDefault="009810C3" w:rsidP="009810C3">
            <w:pPr>
              <w:pStyle w:val="Body"/>
              <w:rPr>
                <w:rFonts w:ascii="Helvetica Neue" w:hAnsi="Helvetica Neue" w:hint="eastAsia"/>
                <w:b/>
                <w:bCs/>
                <w:sz w:val="22"/>
                <w:szCs w:val="22"/>
              </w:rPr>
            </w:pPr>
            <w:r w:rsidRPr="009810C3">
              <w:rPr>
                <w:rFonts w:ascii="Helvetica Neue" w:hAnsi="Helvetica Neue"/>
                <w:b/>
                <w:bCs/>
                <w:sz w:val="22"/>
                <w:szCs w:val="22"/>
              </w:rPr>
              <w:t>Other Consultants</w:t>
            </w:r>
          </w:p>
        </w:tc>
        <w:tc>
          <w:tcPr>
            <w:tcW w:w="3630" w:type="dxa"/>
            <w:tcBorders>
              <w:top w:val="nil"/>
              <w:left w:val="nil"/>
              <w:bottom w:val="single" w:sz="4" w:space="0" w:color="auto"/>
              <w:right w:val="nil"/>
            </w:tcBorders>
            <w:shd w:val="clear" w:color="auto" w:fill="auto"/>
            <w:noWrap/>
            <w:vAlign w:val="bottom"/>
            <w:hideMark/>
          </w:tcPr>
          <w:p w14:paraId="4E1AC0A2" w14:textId="77777777" w:rsidR="009810C3" w:rsidRPr="009810C3" w:rsidRDefault="009810C3" w:rsidP="009810C3">
            <w:pPr>
              <w:pStyle w:val="Body"/>
              <w:rPr>
                <w:rFonts w:ascii="Helvetica Neue" w:hAnsi="Helvetica Neue" w:hint="eastAsia"/>
                <w:sz w:val="22"/>
                <w:szCs w:val="22"/>
              </w:rPr>
            </w:pPr>
            <w:r w:rsidRPr="009810C3">
              <w:rPr>
                <w:rFonts w:ascii="Helvetica Neue" w:hAnsi="Helvetica Neue"/>
                <w:sz w:val="22"/>
                <w:szCs w:val="22"/>
              </w:rPr>
              <w:t> </w:t>
            </w:r>
          </w:p>
        </w:tc>
        <w:tc>
          <w:tcPr>
            <w:tcW w:w="4123" w:type="dxa"/>
            <w:tcBorders>
              <w:top w:val="nil"/>
              <w:left w:val="nil"/>
              <w:bottom w:val="nil"/>
              <w:right w:val="nil"/>
            </w:tcBorders>
            <w:shd w:val="clear" w:color="auto" w:fill="auto"/>
            <w:noWrap/>
            <w:vAlign w:val="bottom"/>
            <w:hideMark/>
          </w:tcPr>
          <w:p w14:paraId="735CDD17" w14:textId="77777777" w:rsidR="009810C3" w:rsidRPr="009810C3" w:rsidRDefault="009810C3" w:rsidP="009810C3">
            <w:pPr>
              <w:pStyle w:val="Body"/>
              <w:rPr>
                <w:rFonts w:ascii="Helvetica Neue" w:hAnsi="Helvetica Neue" w:hint="eastAsia"/>
                <w:sz w:val="22"/>
                <w:szCs w:val="22"/>
              </w:rPr>
            </w:pPr>
          </w:p>
        </w:tc>
      </w:tr>
      <w:tr w:rsidR="009810C3" w:rsidRPr="009810C3" w14:paraId="7C1409C3" w14:textId="77777777" w:rsidTr="009810C3">
        <w:trPr>
          <w:trHeight w:val="300"/>
        </w:trPr>
        <w:tc>
          <w:tcPr>
            <w:tcW w:w="2040" w:type="dxa"/>
            <w:tcBorders>
              <w:top w:val="nil"/>
              <w:left w:val="single" w:sz="4" w:space="0" w:color="auto"/>
              <w:bottom w:val="single" w:sz="4" w:space="0" w:color="auto"/>
              <w:right w:val="single" w:sz="4" w:space="0" w:color="auto"/>
            </w:tcBorders>
            <w:shd w:val="clear" w:color="000000" w:fill="E2EFDA"/>
            <w:noWrap/>
            <w:vAlign w:val="bottom"/>
            <w:hideMark/>
          </w:tcPr>
          <w:p w14:paraId="677ECA3E" w14:textId="77777777" w:rsidR="009810C3" w:rsidRPr="009810C3" w:rsidRDefault="009810C3" w:rsidP="009810C3">
            <w:pPr>
              <w:pStyle w:val="Body"/>
              <w:rPr>
                <w:rFonts w:ascii="Helvetica Neue" w:hAnsi="Helvetica Neue" w:hint="eastAsia"/>
                <w:sz w:val="22"/>
                <w:szCs w:val="22"/>
              </w:rPr>
            </w:pPr>
            <w:r w:rsidRPr="009810C3">
              <w:rPr>
                <w:rFonts w:ascii="Helvetica Neue" w:hAnsi="Helvetica Neue"/>
                <w:sz w:val="22"/>
                <w:szCs w:val="22"/>
              </w:rPr>
              <w:t>Contact</w:t>
            </w:r>
          </w:p>
        </w:tc>
        <w:tc>
          <w:tcPr>
            <w:tcW w:w="3630" w:type="dxa"/>
            <w:tcBorders>
              <w:top w:val="nil"/>
              <w:left w:val="nil"/>
              <w:bottom w:val="single" w:sz="4" w:space="0" w:color="auto"/>
              <w:right w:val="single" w:sz="4" w:space="0" w:color="auto"/>
            </w:tcBorders>
            <w:shd w:val="clear" w:color="000000" w:fill="E2EFDA"/>
            <w:noWrap/>
            <w:vAlign w:val="bottom"/>
            <w:hideMark/>
          </w:tcPr>
          <w:p w14:paraId="06219D12" w14:textId="77777777" w:rsidR="009810C3" w:rsidRPr="009810C3" w:rsidRDefault="009810C3" w:rsidP="009810C3">
            <w:pPr>
              <w:pStyle w:val="Body"/>
              <w:rPr>
                <w:rFonts w:ascii="Helvetica Neue" w:hAnsi="Helvetica Neue" w:hint="eastAsia"/>
                <w:sz w:val="22"/>
                <w:szCs w:val="22"/>
              </w:rPr>
            </w:pPr>
            <w:r w:rsidRPr="009810C3">
              <w:rPr>
                <w:rFonts w:ascii="Helvetica Neue" w:hAnsi="Helvetica Neue"/>
                <w:sz w:val="22"/>
                <w:szCs w:val="22"/>
              </w:rPr>
              <w:t>Role</w:t>
            </w:r>
          </w:p>
        </w:tc>
        <w:tc>
          <w:tcPr>
            <w:tcW w:w="4123" w:type="dxa"/>
            <w:tcBorders>
              <w:top w:val="single" w:sz="4" w:space="0" w:color="auto"/>
              <w:left w:val="nil"/>
              <w:bottom w:val="single" w:sz="4" w:space="0" w:color="auto"/>
              <w:right w:val="single" w:sz="4" w:space="0" w:color="auto"/>
            </w:tcBorders>
            <w:shd w:val="clear" w:color="000000" w:fill="E2EFDA"/>
            <w:noWrap/>
            <w:vAlign w:val="bottom"/>
            <w:hideMark/>
          </w:tcPr>
          <w:p w14:paraId="52936845" w14:textId="77777777" w:rsidR="009810C3" w:rsidRPr="009810C3" w:rsidRDefault="009810C3" w:rsidP="009810C3">
            <w:pPr>
              <w:pStyle w:val="Body"/>
              <w:rPr>
                <w:rFonts w:ascii="Helvetica Neue" w:hAnsi="Helvetica Neue" w:hint="eastAsia"/>
                <w:sz w:val="22"/>
                <w:szCs w:val="22"/>
              </w:rPr>
            </w:pPr>
            <w:r w:rsidRPr="009810C3">
              <w:rPr>
                <w:rFonts w:ascii="Helvetica Neue" w:hAnsi="Helvetica Neue"/>
                <w:sz w:val="22"/>
                <w:szCs w:val="22"/>
              </w:rPr>
              <w:t>company</w:t>
            </w:r>
          </w:p>
        </w:tc>
      </w:tr>
      <w:tr w:rsidR="009810C3" w:rsidRPr="009810C3" w14:paraId="68689106" w14:textId="77777777" w:rsidTr="009810C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C770DB" w14:textId="7331F1FF" w:rsidR="009810C3" w:rsidRPr="009810C3" w:rsidRDefault="00C04F58" w:rsidP="009810C3">
            <w:pPr>
              <w:pStyle w:val="Body"/>
              <w:rPr>
                <w:rFonts w:ascii="Helvetica Neue" w:hAnsi="Helvetica Neue" w:hint="eastAsia"/>
                <w:sz w:val="22"/>
                <w:szCs w:val="22"/>
              </w:rPr>
            </w:pPr>
            <w:r>
              <w:rPr>
                <w:rFonts w:ascii="Helvetica Neue" w:hAnsi="Helvetica Neue"/>
                <w:sz w:val="22"/>
                <w:szCs w:val="22"/>
              </w:rPr>
              <w:t>Cheryl Couling</w:t>
            </w:r>
          </w:p>
        </w:tc>
        <w:tc>
          <w:tcPr>
            <w:tcW w:w="3630" w:type="dxa"/>
            <w:tcBorders>
              <w:top w:val="nil"/>
              <w:left w:val="nil"/>
              <w:bottom w:val="single" w:sz="4" w:space="0" w:color="auto"/>
              <w:right w:val="single" w:sz="4" w:space="0" w:color="auto"/>
            </w:tcBorders>
            <w:shd w:val="clear" w:color="auto" w:fill="auto"/>
            <w:noWrap/>
            <w:vAlign w:val="bottom"/>
            <w:hideMark/>
          </w:tcPr>
          <w:p w14:paraId="29415482" w14:textId="7DBC8DB6" w:rsidR="009810C3" w:rsidRPr="009810C3" w:rsidRDefault="00BA76F7" w:rsidP="009810C3">
            <w:pPr>
              <w:pStyle w:val="Body"/>
              <w:rPr>
                <w:rFonts w:ascii="Helvetica Neue" w:hAnsi="Helvetica Neue" w:hint="eastAsia"/>
                <w:sz w:val="22"/>
                <w:szCs w:val="22"/>
              </w:rPr>
            </w:pPr>
            <w:r>
              <w:rPr>
                <w:rFonts w:ascii="Helvetica Neue" w:hAnsi="Helvetica Neue"/>
                <w:sz w:val="22"/>
                <w:szCs w:val="22"/>
              </w:rPr>
              <w:t>Building Control</w:t>
            </w:r>
          </w:p>
        </w:tc>
        <w:tc>
          <w:tcPr>
            <w:tcW w:w="4123" w:type="dxa"/>
            <w:tcBorders>
              <w:top w:val="nil"/>
              <w:left w:val="nil"/>
              <w:bottom w:val="single" w:sz="4" w:space="0" w:color="auto"/>
              <w:right w:val="single" w:sz="4" w:space="0" w:color="auto"/>
            </w:tcBorders>
            <w:shd w:val="clear" w:color="auto" w:fill="auto"/>
            <w:noWrap/>
            <w:vAlign w:val="bottom"/>
            <w:hideMark/>
          </w:tcPr>
          <w:p w14:paraId="46CA00CD" w14:textId="57448C85" w:rsidR="00C04F58" w:rsidRDefault="00C04F58" w:rsidP="009810C3">
            <w:pPr>
              <w:pStyle w:val="Body"/>
              <w:rPr>
                <w:rFonts w:ascii="Helvetica Neue" w:hAnsi="Helvetica Neue" w:hint="eastAsia"/>
                <w:sz w:val="22"/>
                <w:szCs w:val="22"/>
              </w:rPr>
            </w:pPr>
            <w:r>
              <w:rPr>
                <w:rFonts w:ascii="Helvetica Neue" w:hAnsi="Helvetica Neue"/>
                <w:sz w:val="22"/>
                <w:szCs w:val="22"/>
              </w:rPr>
              <w:t>Plymouth City Council</w:t>
            </w:r>
          </w:p>
          <w:p w14:paraId="2EB24A73" w14:textId="1A1FF69C" w:rsidR="00C04F58" w:rsidRDefault="003315E2" w:rsidP="009810C3">
            <w:pPr>
              <w:pStyle w:val="Body"/>
              <w:rPr>
                <w:rFonts w:ascii="Helvetica Neue" w:hAnsi="Helvetica Neue" w:hint="eastAsia"/>
                <w:sz w:val="22"/>
                <w:szCs w:val="22"/>
              </w:rPr>
            </w:pPr>
            <w:hyperlink r:id="rId12" w:history="1">
              <w:r w:rsidR="00C04F58" w:rsidRPr="00B9705A">
                <w:rPr>
                  <w:rStyle w:val="Hyperlink"/>
                  <w:rFonts w:ascii="Helvetica Neue" w:hAnsi="Helvetica Neue"/>
                  <w:sz w:val="22"/>
                  <w:szCs w:val="22"/>
                </w:rPr>
                <w:t>Cheryl.couling@plymouth.gov.uk</w:t>
              </w:r>
            </w:hyperlink>
          </w:p>
          <w:p w14:paraId="2180E1F1" w14:textId="68309D0E" w:rsidR="009810C3" w:rsidRPr="009810C3" w:rsidRDefault="00C04F58" w:rsidP="009810C3">
            <w:pPr>
              <w:pStyle w:val="Body"/>
              <w:rPr>
                <w:rFonts w:ascii="Helvetica Neue" w:hAnsi="Helvetica Neue" w:hint="eastAsia"/>
                <w:sz w:val="22"/>
                <w:szCs w:val="22"/>
              </w:rPr>
            </w:pPr>
            <w:r>
              <w:rPr>
                <w:rFonts w:ascii="Helvetica Neue" w:hAnsi="Helvetica Neue"/>
                <w:sz w:val="22"/>
                <w:szCs w:val="22"/>
              </w:rPr>
              <w:t>01752 304303</w:t>
            </w:r>
          </w:p>
        </w:tc>
      </w:tr>
    </w:tbl>
    <w:p w14:paraId="75364FDF" w14:textId="77777777" w:rsidR="009810C3" w:rsidRPr="009810C3" w:rsidRDefault="009810C3" w:rsidP="009810C3">
      <w:pPr>
        <w:pStyle w:val="Body"/>
        <w:rPr>
          <w:rFonts w:ascii="Helvetica Neue" w:hAnsi="Helvetica Neue" w:hint="eastAsia"/>
          <w:sz w:val="22"/>
          <w:szCs w:val="22"/>
        </w:rPr>
      </w:pPr>
    </w:p>
    <w:p w14:paraId="3FA30257" w14:textId="77777777" w:rsidR="009810C3" w:rsidRPr="009810C3" w:rsidRDefault="009810C3" w:rsidP="009810C3">
      <w:pPr>
        <w:pStyle w:val="Body"/>
        <w:rPr>
          <w:rFonts w:ascii="Helvetica Neue" w:hAnsi="Helvetica Neue" w:hint="eastAsia"/>
          <w:sz w:val="22"/>
          <w:szCs w:val="22"/>
        </w:rPr>
      </w:pPr>
      <w:r w:rsidRPr="009810C3">
        <w:rPr>
          <w:rFonts w:ascii="Helvetica Neue" w:hAnsi="Helvetica Neue"/>
          <w:sz w:val="22"/>
          <w:szCs w:val="22"/>
        </w:rPr>
        <w:br w:type="page"/>
      </w:r>
    </w:p>
    <w:p w14:paraId="19EFE19B" w14:textId="54A4943E" w:rsidR="009810C3" w:rsidRPr="00593E96" w:rsidRDefault="009810C3" w:rsidP="009810C3">
      <w:pPr>
        <w:pStyle w:val="Body"/>
        <w:rPr>
          <w:rFonts w:ascii="Helvetica Neue" w:hAnsi="Helvetica Neue" w:hint="eastAsia"/>
          <w:b/>
          <w:sz w:val="22"/>
          <w:szCs w:val="22"/>
        </w:rPr>
      </w:pPr>
      <w:r w:rsidRPr="009810C3">
        <w:rPr>
          <w:rFonts w:ascii="Helvetica Neue" w:hAnsi="Helvetica Neue"/>
          <w:b/>
          <w:sz w:val="22"/>
          <w:szCs w:val="22"/>
        </w:rPr>
        <w:lastRenderedPageBreak/>
        <w:t xml:space="preserve">3.0 </w:t>
      </w:r>
      <w:r w:rsidR="00510ADB">
        <w:rPr>
          <w:rFonts w:ascii="Helvetica Neue" w:hAnsi="Helvetica Neue"/>
          <w:b/>
          <w:sz w:val="22"/>
          <w:szCs w:val="22"/>
        </w:rPr>
        <w:t xml:space="preserve">Background and </w:t>
      </w:r>
      <w:r w:rsidRPr="009810C3">
        <w:rPr>
          <w:rFonts w:ascii="Helvetica Neue" w:hAnsi="Helvetica Neue"/>
          <w:b/>
          <w:sz w:val="22"/>
          <w:szCs w:val="22"/>
        </w:rPr>
        <w:t>Project Description</w:t>
      </w:r>
    </w:p>
    <w:p w14:paraId="7E2088B4" w14:textId="5DEA790B" w:rsidR="00FF7F84" w:rsidRDefault="00FF7F84" w:rsidP="00065836">
      <w:pPr>
        <w:pStyle w:val="Body"/>
        <w:jc w:val="both"/>
        <w:rPr>
          <w:rFonts w:ascii="Helvetica Neue" w:hAnsi="Helvetica Neue" w:hint="eastAsia"/>
          <w:sz w:val="22"/>
          <w:szCs w:val="22"/>
        </w:rPr>
      </w:pPr>
      <w:r w:rsidRPr="00FF7F84">
        <w:rPr>
          <w:rFonts w:ascii="Helvetica Neue" w:hAnsi="Helvetica Neue"/>
          <w:sz w:val="22"/>
          <w:szCs w:val="22"/>
        </w:rPr>
        <w:t>City College Plymouth</w:t>
      </w:r>
      <w:r>
        <w:rPr>
          <w:rFonts w:ascii="Helvetica Neue" w:hAnsi="Helvetica Neue"/>
          <w:sz w:val="22"/>
          <w:szCs w:val="22"/>
        </w:rPr>
        <w:t xml:space="preserve"> (CCP)</w:t>
      </w:r>
      <w:r w:rsidRPr="00FF7F84">
        <w:rPr>
          <w:rFonts w:ascii="Helvetica Neue" w:hAnsi="Helvetica Neue"/>
          <w:sz w:val="22"/>
          <w:szCs w:val="22"/>
        </w:rPr>
        <w:t xml:space="preserve"> has a learning environment and organisational culture that impacts positively on the health, wellbeing and sustainability of our community and enables all of our students and staff to achieve their full potential. The College operates on two sites within the city, serving 12,449 students and employing over 600 staff. The College operates </w:t>
      </w:r>
      <w:r w:rsidR="00B02C93" w:rsidRPr="00FF7F84">
        <w:rPr>
          <w:rFonts w:ascii="Helvetica Neue" w:hAnsi="Helvetica Neue"/>
          <w:sz w:val="22"/>
          <w:szCs w:val="22"/>
        </w:rPr>
        <w:t>year-round</w:t>
      </w:r>
      <w:r w:rsidRPr="00FF7F84">
        <w:rPr>
          <w:rFonts w:ascii="Helvetica Neue" w:hAnsi="Helvetica Neue"/>
          <w:sz w:val="22"/>
          <w:szCs w:val="22"/>
        </w:rPr>
        <w:t>, with opening times from 0800-2100 on some days.</w:t>
      </w:r>
    </w:p>
    <w:p w14:paraId="0754BE32" w14:textId="5911455A" w:rsidR="00510ADB" w:rsidRDefault="00510ADB" w:rsidP="00065836">
      <w:pPr>
        <w:pStyle w:val="Body"/>
        <w:jc w:val="both"/>
        <w:rPr>
          <w:rFonts w:ascii="Helvetica Neue" w:hAnsi="Helvetica Neue" w:hint="eastAsia"/>
          <w:sz w:val="22"/>
          <w:szCs w:val="22"/>
        </w:rPr>
      </w:pPr>
    </w:p>
    <w:p w14:paraId="78AEFF07" w14:textId="6EFBDF0F" w:rsidR="00510ADB" w:rsidRDefault="00510ADB" w:rsidP="00065836">
      <w:pPr>
        <w:pStyle w:val="Body"/>
        <w:jc w:val="both"/>
        <w:rPr>
          <w:rFonts w:ascii="Helvetica Neue" w:hAnsi="Helvetica Neue" w:hint="eastAsia"/>
          <w:sz w:val="22"/>
          <w:szCs w:val="22"/>
        </w:rPr>
      </w:pPr>
      <w:r w:rsidRPr="00510ADB">
        <w:rPr>
          <w:rFonts w:ascii="Helvetica Neue" w:hAnsi="Helvetica Neue"/>
          <w:sz w:val="22"/>
          <w:szCs w:val="22"/>
        </w:rPr>
        <w:t xml:space="preserve">The College was awarded the Teaching Excellence Framework Gold award for its university-level provision and its most recent Ofsted inspection confirmed that the College continues to be ‘Good’ with outstanding features. The College was rated first in the South West and second nationally for student satisfaction in the latest FE Choices student satisfaction survey. </w:t>
      </w:r>
    </w:p>
    <w:p w14:paraId="4FA929C6" w14:textId="77777777" w:rsidR="00510ADB" w:rsidRPr="00510ADB" w:rsidRDefault="00510ADB" w:rsidP="00065836">
      <w:pPr>
        <w:pStyle w:val="Body"/>
        <w:jc w:val="both"/>
        <w:rPr>
          <w:rFonts w:ascii="Helvetica Neue" w:hAnsi="Helvetica Neue" w:hint="eastAsia"/>
          <w:sz w:val="22"/>
          <w:szCs w:val="22"/>
        </w:rPr>
      </w:pPr>
    </w:p>
    <w:p w14:paraId="068217D0" w14:textId="77777777" w:rsidR="00510ADB" w:rsidRDefault="00510ADB" w:rsidP="00065836">
      <w:pPr>
        <w:pStyle w:val="Body"/>
        <w:jc w:val="both"/>
        <w:rPr>
          <w:rFonts w:ascii="Helvetica Neue" w:hAnsi="Helvetica Neue" w:hint="eastAsia"/>
          <w:sz w:val="22"/>
          <w:szCs w:val="22"/>
        </w:rPr>
      </w:pPr>
      <w:r w:rsidRPr="00510ADB">
        <w:rPr>
          <w:rFonts w:ascii="Helvetica Neue" w:hAnsi="Helvetica Neue"/>
          <w:sz w:val="22"/>
          <w:szCs w:val="22"/>
        </w:rPr>
        <w:t>City College supports the region’s employers with their award-winning Apprenticeship</w:t>
      </w:r>
      <w:r>
        <w:rPr>
          <w:rFonts w:ascii="Helvetica Neue" w:hAnsi="Helvetica Neue"/>
          <w:sz w:val="22"/>
          <w:szCs w:val="22"/>
        </w:rPr>
        <w:t xml:space="preserve"> </w:t>
      </w:r>
      <w:r w:rsidRPr="00510ADB">
        <w:rPr>
          <w:rFonts w:ascii="Helvetica Neue" w:hAnsi="Helvetica Neue"/>
          <w:sz w:val="22"/>
          <w:szCs w:val="22"/>
        </w:rPr>
        <w:t xml:space="preserve">provision, as well as providing a range of courses and bespoke training programmes which enable employees to upskill or retrain to better support their business’ requirements. Their successful partnership working with the local business community resulted in a 99.5% satisfaction rate in the </w:t>
      </w:r>
      <w:r>
        <w:rPr>
          <w:rFonts w:ascii="Helvetica Neue" w:hAnsi="Helvetica Neue"/>
          <w:sz w:val="22"/>
          <w:szCs w:val="22"/>
        </w:rPr>
        <w:t>G</w:t>
      </w:r>
      <w:r w:rsidRPr="00510ADB">
        <w:rPr>
          <w:rFonts w:ascii="Helvetica Neue" w:hAnsi="Helvetica Neue"/>
          <w:sz w:val="22"/>
          <w:szCs w:val="22"/>
        </w:rPr>
        <w:t xml:space="preserve">overnment’s national ‘FE Choices employer satisfaction survey 2016 to 2017’ - placing them first in the country for general further education colleges.   </w:t>
      </w:r>
    </w:p>
    <w:p w14:paraId="7414567C" w14:textId="4F95E804" w:rsidR="00510ADB" w:rsidRPr="00510ADB" w:rsidRDefault="00510ADB" w:rsidP="00065836">
      <w:pPr>
        <w:pStyle w:val="Body"/>
        <w:jc w:val="both"/>
        <w:rPr>
          <w:rFonts w:ascii="Helvetica Neue" w:hAnsi="Helvetica Neue" w:hint="eastAsia"/>
          <w:sz w:val="22"/>
          <w:szCs w:val="22"/>
        </w:rPr>
      </w:pPr>
      <w:r w:rsidRPr="00510ADB">
        <w:rPr>
          <w:rFonts w:ascii="Helvetica Neue" w:hAnsi="Helvetica Neue"/>
          <w:sz w:val="22"/>
          <w:szCs w:val="22"/>
        </w:rPr>
        <w:t xml:space="preserve"> </w:t>
      </w:r>
    </w:p>
    <w:p w14:paraId="069E6896" w14:textId="3770D3A1" w:rsidR="00510ADB" w:rsidRDefault="00510ADB" w:rsidP="00065836">
      <w:pPr>
        <w:pStyle w:val="Body"/>
        <w:jc w:val="both"/>
        <w:rPr>
          <w:rFonts w:ascii="Helvetica Neue" w:hAnsi="Helvetica Neue" w:hint="eastAsia"/>
          <w:sz w:val="22"/>
          <w:szCs w:val="22"/>
        </w:rPr>
      </w:pPr>
      <w:r w:rsidRPr="00510ADB">
        <w:rPr>
          <w:rFonts w:ascii="Helvetica Neue" w:hAnsi="Helvetica Neue"/>
          <w:sz w:val="22"/>
          <w:szCs w:val="22"/>
        </w:rPr>
        <w:t>City College Plymouth offers a wide range of academic and vocational courses in a variety of subjects. The total number of students supported by the College is 12,449 –</w:t>
      </w:r>
      <w:r>
        <w:rPr>
          <w:rFonts w:ascii="Helvetica Neue" w:hAnsi="Helvetica Neue"/>
          <w:sz w:val="22"/>
          <w:szCs w:val="22"/>
        </w:rPr>
        <w:t xml:space="preserve"> </w:t>
      </w:r>
      <w:r w:rsidRPr="00510ADB">
        <w:rPr>
          <w:rFonts w:ascii="Helvetica Neue" w:hAnsi="Helvetica Neue"/>
          <w:sz w:val="22"/>
          <w:szCs w:val="22"/>
        </w:rPr>
        <w:t xml:space="preserve">comprising of: 4,024 full-time students, including 604 higher education students and 145 </w:t>
      </w:r>
      <w:r w:rsidR="00B02C93" w:rsidRPr="00510ADB">
        <w:rPr>
          <w:rFonts w:ascii="Helvetica Neue" w:hAnsi="Helvetica Neue"/>
          <w:sz w:val="22"/>
          <w:szCs w:val="22"/>
        </w:rPr>
        <w:t>non-EU</w:t>
      </w:r>
      <w:r w:rsidRPr="00510ADB">
        <w:rPr>
          <w:rFonts w:ascii="Helvetica Neue" w:hAnsi="Helvetica Neue"/>
          <w:sz w:val="22"/>
          <w:szCs w:val="22"/>
        </w:rPr>
        <w:t xml:space="preserve"> students; 8,425 part-time students; and 1,594 apprentices. The College also employs over 600 staff.</w:t>
      </w:r>
    </w:p>
    <w:p w14:paraId="680B3E92" w14:textId="77777777" w:rsidR="00FF7F84" w:rsidRDefault="00FF7F84" w:rsidP="00065836">
      <w:pPr>
        <w:pStyle w:val="Body"/>
        <w:jc w:val="both"/>
        <w:rPr>
          <w:rFonts w:ascii="Helvetica Neue" w:hAnsi="Helvetica Neue" w:hint="eastAsia"/>
          <w:sz w:val="22"/>
          <w:szCs w:val="22"/>
        </w:rPr>
      </w:pPr>
    </w:p>
    <w:p w14:paraId="233242CD" w14:textId="0A7D66DD" w:rsidR="009810C3" w:rsidRDefault="00FF7F84" w:rsidP="00065836">
      <w:pPr>
        <w:pStyle w:val="Body"/>
        <w:jc w:val="both"/>
        <w:rPr>
          <w:rFonts w:ascii="Helvetica Neue" w:hAnsi="Helvetica Neue" w:hint="eastAsia"/>
          <w:sz w:val="22"/>
          <w:szCs w:val="22"/>
        </w:rPr>
      </w:pPr>
      <w:r>
        <w:rPr>
          <w:rFonts w:ascii="Helvetica Neue" w:hAnsi="Helvetica Neue"/>
          <w:sz w:val="22"/>
          <w:szCs w:val="22"/>
        </w:rPr>
        <w:t>CCP</w:t>
      </w:r>
      <w:r w:rsidR="00355F57" w:rsidRPr="00355F57">
        <w:rPr>
          <w:rFonts w:ascii="Helvetica Neue" w:hAnsi="Helvetica Neue"/>
          <w:sz w:val="22"/>
          <w:szCs w:val="22"/>
        </w:rPr>
        <w:t xml:space="preserve"> has recently been granted ESFA Capital Funding for works and upgrades to the College. The College has identified </w:t>
      </w:r>
      <w:r>
        <w:rPr>
          <w:rFonts w:ascii="Helvetica Neue" w:hAnsi="Helvetica Neue"/>
          <w:sz w:val="22"/>
          <w:szCs w:val="22"/>
        </w:rPr>
        <w:t>two projects that it is planning to undertake in 2020-21 &amp; 2021-22 financial years. The PACE building located in Union Street, Plymouth is the first priority and the current requirement is for funding to be expended by the</w:t>
      </w:r>
      <w:r w:rsidR="00355F57" w:rsidRPr="00355F57">
        <w:rPr>
          <w:rFonts w:ascii="Helvetica Neue" w:hAnsi="Helvetica Neue"/>
          <w:sz w:val="22"/>
          <w:szCs w:val="22"/>
        </w:rPr>
        <w:t xml:space="preserve"> 31</w:t>
      </w:r>
      <w:r w:rsidRPr="00FF7F84">
        <w:rPr>
          <w:rFonts w:ascii="Helvetica Neue" w:hAnsi="Helvetica Neue"/>
          <w:sz w:val="22"/>
          <w:szCs w:val="22"/>
          <w:vertAlign w:val="superscript"/>
        </w:rPr>
        <w:t>st</w:t>
      </w:r>
      <w:r>
        <w:rPr>
          <w:rFonts w:ascii="Helvetica Neue" w:hAnsi="Helvetica Neue"/>
          <w:sz w:val="22"/>
          <w:szCs w:val="22"/>
        </w:rPr>
        <w:t xml:space="preserve"> </w:t>
      </w:r>
      <w:r w:rsidR="00355F57" w:rsidRPr="00355F57">
        <w:rPr>
          <w:rFonts w:ascii="Helvetica Neue" w:hAnsi="Helvetica Neue"/>
          <w:sz w:val="22"/>
          <w:szCs w:val="22"/>
        </w:rPr>
        <w:t>March 2021</w:t>
      </w:r>
      <w:r>
        <w:rPr>
          <w:rFonts w:ascii="Helvetica Neue" w:hAnsi="Helvetica Neue"/>
          <w:sz w:val="22"/>
          <w:szCs w:val="22"/>
        </w:rPr>
        <w:t>,</w:t>
      </w:r>
      <w:r w:rsidR="00355F57">
        <w:rPr>
          <w:rFonts w:ascii="Helvetica Neue" w:hAnsi="Helvetica Neue"/>
          <w:sz w:val="22"/>
          <w:szCs w:val="22"/>
        </w:rPr>
        <w:t xml:space="preserve"> </w:t>
      </w:r>
      <w:r w:rsidR="00362FDB">
        <w:rPr>
          <w:rFonts w:ascii="Helvetica Neue" w:hAnsi="Helvetica Neue"/>
          <w:sz w:val="22"/>
          <w:szCs w:val="22"/>
        </w:rPr>
        <w:t>however a limited extension has been requested by CCP</w:t>
      </w:r>
      <w:r w:rsidR="00355F57" w:rsidRPr="00355F57">
        <w:rPr>
          <w:rFonts w:ascii="Helvetica Neue" w:hAnsi="Helvetica Neue"/>
          <w:sz w:val="22"/>
          <w:szCs w:val="22"/>
        </w:rPr>
        <w:t>.</w:t>
      </w:r>
      <w:r>
        <w:rPr>
          <w:rFonts w:ascii="Helvetica Neue" w:hAnsi="Helvetica Neue"/>
          <w:sz w:val="22"/>
          <w:szCs w:val="22"/>
        </w:rPr>
        <w:t xml:space="preserve"> The refurbishment and remodelling of the three storey PACE building will form section 1 of the build contract.</w:t>
      </w:r>
    </w:p>
    <w:p w14:paraId="676C9F33" w14:textId="4D2461F6" w:rsidR="00FF7F84" w:rsidRDefault="00FF7F84" w:rsidP="00065836">
      <w:pPr>
        <w:pStyle w:val="Body"/>
        <w:jc w:val="both"/>
        <w:rPr>
          <w:rFonts w:ascii="Helvetica Neue" w:hAnsi="Helvetica Neue" w:hint="eastAsia"/>
          <w:sz w:val="22"/>
          <w:szCs w:val="22"/>
        </w:rPr>
      </w:pPr>
    </w:p>
    <w:p w14:paraId="07CEEC91" w14:textId="17CCBC78" w:rsidR="00FF7F84" w:rsidRDefault="00FF7F84" w:rsidP="00065836">
      <w:pPr>
        <w:pStyle w:val="Body"/>
        <w:jc w:val="both"/>
        <w:rPr>
          <w:rFonts w:ascii="Helvetica Neue" w:hAnsi="Helvetica Neue" w:hint="eastAsia"/>
          <w:sz w:val="22"/>
          <w:szCs w:val="22"/>
        </w:rPr>
      </w:pPr>
      <w:r>
        <w:rPr>
          <w:rFonts w:ascii="Helvetica Neue" w:hAnsi="Helvetica Neue"/>
          <w:sz w:val="22"/>
          <w:szCs w:val="22"/>
        </w:rPr>
        <w:t>Section 2 will incorporate the creation of the “Digital Village” concept at CCP’s Kings Road campus. The works will involve the refurbishment and remodelling of the existing library and associated ancillary spaces, including in the adjoining STEM building.</w:t>
      </w:r>
    </w:p>
    <w:p w14:paraId="20DAB0CA" w14:textId="77777777" w:rsidR="00355F57" w:rsidRPr="009810C3" w:rsidRDefault="00355F57" w:rsidP="00065836">
      <w:pPr>
        <w:pStyle w:val="Body"/>
        <w:jc w:val="both"/>
        <w:rPr>
          <w:rFonts w:ascii="Helvetica Neue" w:hAnsi="Helvetica Neue" w:hint="eastAsia"/>
          <w:sz w:val="22"/>
          <w:szCs w:val="22"/>
        </w:rPr>
      </w:pPr>
    </w:p>
    <w:p w14:paraId="67DDA361" w14:textId="48D7ED62" w:rsidR="009810C3" w:rsidRPr="00593E96" w:rsidRDefault="009810C3" w:rsidP="00065836">
      <w:pPr>
        <w:pStyle w:val="Body"/>
        <w:jc w:val="both"/>
        <w:rPr>
          <w:rFonts w:ascii="Helvetica Neue" w:hAnsi="Helvetica Neue" w:hint="eastAsia"/>
          <w:b/>
          <w:sz w:val="22"/>
          <w:szCs w:val="22"/>
        </w:rPr>
      </w:pPr>
      <w:r w:rsidRPr="009810C3">
        <w:rPr>
          <w:rFonts w:ascii="Helvetica Neue" w:hAnsi="Helvetica Neue"/>
          <w:b/>
          <w:sz w:val="22"/>
          <w:szCs w:val="22"/>
        </w:rPr>
        <w:t>4.0 Project Information</w:t>
      </w:r>
    </w:p>
    <w:p w14:paraId="3CD19B94" w14:textId="67F67571" w:rsidR="009810C3" w:rsidRPr="009810C3" w:rsidRDefault="009810C3" w:rsidP="00065836">
      <w:pPr>
        <w:pStyle w:val="Body"/>
        <w:jc w:val="both"/>
        <w:rPr>
          <w:rFonts w:ascii="Helvetica Neue" w:hAnsi="Helvetica Neue" w:hint="eastAsia"/>
          <w:sz w:val="22"/>
          <w:szCs w:val="22"/>
        </w:rPr>
      </w:pPr>
      <w:r w:rsidRPr="009810C3">
        <w:rPr>
          <w:rFonts w:ascii="Helvetica Neue" w:hAnsi="Helvetica Neue"/>
          <w:sz w:val="22"/>
          <w:szCs w:val="22"/>
        </w:rPr>
        <w:t xml:space="preserve">The following project information is included in Appendix 1, as </w:t>
      </w:r>
      <w:r w:rsidR="00593E96">
        <w:rPr>
          <w:rFonts w:ascii="Helvetica Neue" w:hAnsi="Helvetica Neue"/>
          <w:sz w:val="22"/>
          <w:szCs w:val="22"/>
        </w:rPr>
        <w:t>listed in the Appendix</w:t>
      </w:r>
      <w:r w:rsidRPr="009810C3">
        <w:rPr>
          <w:rFonts w:ascii="Helvetica Neue" w:hAnsi="Helvetica Neue"/>
          <w:sz w:val="22"/>
          <w:szCs w:val="22"/>
        </w:rPr>
        <w:t>:</w:t>
      </w:r>
    </w:p>
    <w:p w14:paraId="504A405A" w14:textId="77777777" w:rsidR="009810C3" w:rsidRPr="009810C3" w:rsidRDefault="009810C3" w:rsidP="00065836">
      <w:pPr>
        <w:pStyle w:val="Body"/>
        <w:jc w:val="both"/>
        <w:rPr>
          <w:rFonts w:ascii="Helvetica Neue" w:hAnsi="Helvetica Neue" w:hint="eastAsia"/>
          <w:sz w:val="22"/>
          <w:szCs w:val="22"/>
        </w:rPr>
      </w:pPr>
    </w:p>
    <w:p w14:paraId="4B939064" w14:textId="2947B62E" w:rsidR="009810C3" w:rsidRPr="009810C3" w:rsidRDefault="009810C3" w:rsidP="00065836">
      <w:pPr>
        <w:pStyle w:val="Body"/>
        <w:numPr>
          <w:ilvl w:val="0"/>
          <w:numId w:val="2"/>
        </w:numPr>
        <w:jc w:val="both"/>
        <w:rPr>
          <w:rFonts w:ascii="Helvetica Neue" w:hAnsi="Helvetica Neue" w:hint="eastAsia"/>
          <w:sz w:val="22"/>
          <w:szCs w:val="22"/>
        </w:rPr>
      </w:pPr>
      <w:r w:rsidRPr="009810C3">
        <w:rPr>
          <w:rFonts w:ascii="Helvetica Neue" w:hAnsi="Helvetica Neue"/>
          <w:sz w:val="22"/>
          <w:szCs w:val="22"/>
        </w:rPr>
        <w:t>Drawings (Architec</w:t>
      </w:r>
      <w:r w:rsidR="00FF7F84">
        <w:rPr>
          <w:rFonts w:ascii="Helvetica Neue" w:hAnsi="Helvetica Neue"/>
          <w:sz w:val="22"/>
          <w:szCs w:val="22"/>
        </w:rPr>
        <w:t xml:space="preserve">t </w:t>
      </w:r>
      <w:r w:rsidR="00362FDB">
        <w:rPr>
          <w:rFonts w:ascii="Helvetica Neue" w:hAnsi="Helvetica Neue"/>
          <w:sz w:val="22"/>
          <w:szCs w:val="22"/>
        </w:rPr>
        <w:t>Interior design consultant</w:t>
      </w:r>
      <w:r w:rsidRPr="009810C3">
        <w:rPr>
          <w:rFonts w:ascii="Helvetica Neue" w:hAnsi="Helvetica Neue"/>
          <w:sz w:val="22"/>
          <w:szCs w:val="22"/>
        </w:rPr>
        <w:t>)</w:t>
      </w:r>
    </w:p>
    <w:p w14:paraId="7717220B" w14:textId="2807E13F" w:rsidR="009810C3" w:rsidRPr="009810C3" w:rsidRDefault="009810C3" w:rsidP="00065836">
      <w:pPr>
        <w:pStyle w:val="Body"/>
        <w:numPr>
          <w:ilvl w:val="0"/>
          <w:numId w:val="2"/>
        </w:numPr>
        <w:jc w:val="both"/>
        <w:rPr>
          <w:rFonts w:ascii="Helvetica Neue" w:hAnsi="Helvetica Neue" w:hint="eastAsia"/>
          <w:sz w:val="22"/>
          <w:szCs w:val="22"/>
        </w:rPr>
      </w:pPr>
      <w:r w:rsidRPr="009810C3">
        <w:rPr>
          <w:rFonts w:ascii="Helvetica Neue" w:hAnsi="Helvetica Neue"/>
          <w:sz w:val="22"/>
          <w:szCs w:val="22"/>
        </w:rPr>
        <w:t>Specifications (</w:t>
      </w:r>
      <w:r w:rsidR="00362FDB">
        <w:rPr>
          <w:rFonts w:ascii="Helvetica Neue" w:hAnsi="Helvetica Neue"/>
          <w:sz w:val="22"/>
          <w:szCs w:val="22"/>
        </w:rPr>
        <w:t>MEP strategy</w:t>
      </w:r>
      <w:r w:rsidRPr="009810C3">
        <w:rPr>
          <w:rFonts w:ascii="Helvetica Neue" w:hAnsi="Helvetica Neue"/>
          <w:sz w:val="22"/>
          <w:szCs w:val="22"/>
        </w:rPr>
        <w:t>)</w:t>
      </w:r>
    </w:p>
    <w:p w14:paraId="0F2DE967" w14:textId="7504532E" w:rsidR="009810C3" w:rsidRDefault="009810C3" w:rsidP="00065836">
      <w:pPr>
        <w:pStyle w:val="Body"/>
        <w:numPr>
          <w:ilvl w:val="0"/>
          <w:numId w:val="2"/>
        </w:numPr>
        <w:jc w:val="both"/>
        <w:rPr>
          <w:rFonts w:ascii="Helvetica Neue" w:hAnsi="Helvetica Neue" w:hint="eastAsia"/>
          <w:sz w:val="22"/>
          <w:szCs w:val="22"/>
        </w:rPr>
      </w:pPr>
      <w:r w:rsidRPr="009810C3">
        <w:rPr>
          <w:rFonts w:ascii="Helvetica Neue" w:hAnsi="Helvetica Neue"/>
          <w:sz w:val="22"/>
          <w:szCs w:val="22"/>
        </w:rPr>
        <w:t>Surveys (</w:t>
      </w:r>
      <w:r w:rsidR="00FF7F84">
        <w:rPr>
          <w:rFonts w:ascii="Helvetica Neue" w:hAnsi="Helvetica Neue"/>
          <w:sz w:val="22"/>
          <w:szCs w:val="22"/>
        </w:rPr>
        <w:t xml:space="preserve">HSG 264 </w:t>
      </w:r>
      <w:r w:rsidRPr="009810C3">
        <w:rPr>
          <w:rFonts w:ascii="Helvetica Neue" w:hAnsi="Helvetica Neue"/>
          <w:sz w:val="22"/>
          <w:szCs w:val="22"/>
        </w:rPr>
        <w:t>asbestos</w:t>
      </w:r>
      <w:r w:rsidR="00FF7F84">
        <w:rPr>
          <w:rFonts w:ascii="Helvetica Neue" w:hAnsi="Helvetica Neue"/>
          <w:sz w:val="22"/>
          <w:szCs w:val="22"/>
        </w:rPr>
        <w:t xml:space="preserve"> survey</w:t>
      </w:r>
      <w:r w:rsidRPr="009810C3">
        <w:rPr>
          <w:rFonts w:ascii="Helvetica Neue" w:hAnsi="Helvetica Neue"/>
          <w:sz w:val="22"/>
          <w:szCs w:val="22"/>
        </w:rPr>
        <w:t>)</w:t>
      </w:r>
    </w:p>
    <w:p w14:paraId="41F7F177" w14:textId="2E30AFBE" w:rsidR="00593E96" w:rsidRDefault="00593E96" w:rsidP="00065836">
      <w:pPr>
        <w:pStyle w:val="Body"/>
        <w:numPr>
          <w:ilvl w:val="0"/>
          <w:numId w:val="2"/>
        </w:numPr>
        <w:jc w:val="both"/>
        <w:rPr>
          <w:rFonts w:ascii="Helvetica Neue" w:hAnsi="Helvetica Neue" w:hint="eastAsia"/>
          <w:sz w:val="22"/>
          <w:szCs w:val="22"/>
        </w:rPr>
      </w:pPr>
      <w:r>
        <w:rPr>
          <w:rFonts w:ascii="Helvetica Neue" w:hAnsi="Helvetica Neue"/>
          <w:sz w:val="22"/>
          <w:szCs w:val="22"/>
        </w:rPr>
        <w:t>Scope of building works (Digital Village)</w:t>
      </w:r>
    </w:p>
    <w:p w14:paraId="1383592F" w14:textId="6C4E9B74" w:rsidR="00593E96" w:rsidRDefault="00593E96" w:rsidP="00065836">
      <w:pPr>
        <w:pStyle w:val="Body"/>
        <w:numPr>
          <w:ilvl w:val="0"/>
          <w:numId w:val="2"/>
        </w:numPr>
        <w:jc w:val="both"/>
        <w:rPr>
          <w:rFonts w:ascii="Helvetica Neue" w:hAnsi="Helvetica Neue" w:hint="eastAsia"/>
          <w:sz w:val="22"/>
          <w:szCs w:val="22"/>
        </w:rPr>
      </w:pPr>
      <w:r>
        <w:rPr>
          <w:rFonts w:ascii="Helvetica Neue" w:hAnsi="Helvetica Neue"/>
          <w:sz w:val="22"/>
          <w:szCs w:val="22"/>
        </w:rPr>
        <w:t>Existing plans (Digital Village)</w:t>
      </w:r>
    </w:p>
    <w:p w14:paraId="1EAE9B3E" w14:textId="3C66B9FF" w:rsidR="00593E96" w:rsidRPr="009810C3" w:rsidRDefault="00593E96" w:rsidP="00065836">
      <w:pPr>
        <w:pStyle w:val="Body"/>
        <w:numPr>
          <w:ilvl w:val="0"/>
          <w:numId w:val="2"/>
        </w:numPr>
        <w:jc w:val="both"/>
        <w:rPr>
          <w:rFonts w:ascii="Helvetica Neue" w:hAnsi="Helvetica Neue" w:hint="eastAsia"/>
          <w:sz w:val="22"/>
          <w:szCs w:val="22"/>
        </w:rPr>
      </w:pPr>
      <w:r>
        <w:rPr>
          <w:rFonts w:ascii="Helvetica Neue" w:hAnsi="Helvetica Neue"/>
          <w:sz w:val="22"/>
          <w:szCs w:val="22"/>
        </w:rPr>
        <w:t>Site photographs</w:t>
      </w:r>
      <w:r w:rsidR="00032B4A">
        <w:rPr>
          <w:rFonts w:ascii="Helvetica Neue" w:hAnsi="Helvetica Neue"/>
          <w:sz w:val="22"/>
          <w:szCs w:val="22"/>
        </w:rPr>
        <w:t xml:space="preserve"> (On request due to upload/size limits)</w:t>
      </w:r>
    </w:p>
    <w:p w14:paraId="6F5FCF29" w14:textId="77777777" w:rsidR="009810C3" w:rsidRPr="009810C3" w:rsidRDefault="009810C3" w:rsidP="00065836">
      <w:pPr>
        <w:pStyle w:val="Body"/>
        <w:jc w:val="both"/>
        <w:rPr>
          <w:rFonts w:ascii="Helvetica Neue" w:hAnsi="Helvetica Neue" w:hint="eastAsia"/>
          <w:sz w:val="22"/>
          <w:szCs w:val="22"/>
        </w:rPr>
      </w:pPr>
    </w:p>
    <w:p w14:paraId="5E0E43F5" w14:textId="0591905E" w:rsidR="009810C3" w:rsidRPr="00593E96" w:rsidRDefault="009810C3" w:rsidP="00065836">
      <w:pPr>
        <w:pStyle w:val="Body"/>
        <w:numPr>
          <w:ilvl w:val="0"/>
          <w:numId w:val="3"/>
        </w:numPr>
        <w:jc w:val="both"/>
        <w:rPr>
          <w:rFonts w:ascii="Helvetica Neue" w:hAnsi="Helvetica Neue" w:hint="eastAsia"/>
          <w:b/>
          <w:sz w:val="22"/>
          <w:szCs w:val="22"/>
        </w:rPr>
      </w:pPr>
      <w:r w:rsidRPr="009810C3">
        <w:rPr>
          <w:rFonts w:ascii="Helvetica Neue" w:hAnsi="Helvetica Neue"/>
          <w:b/>
          <w:sz w:val="22"/>
          <w:szCs w:val="22"/>
        </w:rPr>
        <w:t>Project Programme</w:t>
      </w:r>
    </w:p>
    <w:p w14:paraId="645206A3" w14:textId="77777777" w:rsidR="009810C3" w:rsidRPr="009810C3" w:rsidRDefault="009810C3" w:rsidP="00065836">
      <w:pPr>
        <w:pStyle w:val="Body"/>
        <w:jc w:val="both"/>
        <w:rPr>
          <w:rFonts w:ascii="Helvetica Neue" w:hAnsi="Helvetica Neue" w:hint="eastAsia"/>
          <w:sz w:val="22"/>
          <w:szCs w:val="22"/>
        </w:rPr>
      </w:pPr>
      <w:r w:rsidRPr="009810C3">
        <w:rPr>
          <w:rFonts w:ascii="Helvetica Neue" w:hAnsi="Helvetica Neue"/>
          <w:sz w:val="22"/>
          <w:szCs w:val="22"/>
        </w:rPr>
        <w:t>Included in Appendix 2. Please note that the project will be delivered in Sections.</w:t>
      </w:r>
    </w:p>
    <w:p w14:paraId="46B442B3" w14:textId="6B115BFE" w:rsidR="009810C3" w:rsidRPr="009810C3" w:rsidRDefault="009810C3" w:rsidP="00065836">
      <w:pPr>
        <w:pStyle w:val="Body"/>
        <w:jc w:val="both"/>
        <w:rPr>
          <w:rFonts w:ascii="Helvetica Neue" w:hAnsi="Helvetica Neue" w:hint="eastAsia"/>
          <w:sz w:val="22"/>
          <w:szCs w:val="22"/>
        </w:rPr>
      </w:pPr>
      <w:r w:rsidRPr="009810C3">
        <w:rPr>
          <w:rFonts w:ascii="Helvetica Neue" w:hAnsi="Helvetica Neue"/>
          <w:b/>
          <w:sz w:val="22"/>
          <w:szCs w:val="22"/>
          <w:u w:val="single"/>
        </w:rPr>
        <w:br w:type="page"/>
      </w:r>
    </w:p>
    <w:p w14:paraId="0C6FA286" w14:textId="77777777" w:rsidR="009810C3" w:rsidRPr="009810C3" w:rsidRDefault="009810C3" w:rsidP="009810C3">
      <w:pPr>
        <w:pStyle w:val="Body"/>
        <w:rPr>
          <w:rFonts w:ascii="Helvetica Neue" w:hAnsi="Helvetica Neue" w:hint="eastAsia"/>
          <w:b/>
          <w:sz w:val="22"/>
          <w:szCs w:val="22"/>
          <w:u w:val="single"/>
        </w:rPr>
      </w:pPr>
      <w:r w:rsidRPr="009810C3">
        <w:rPr>
          <w:rFonts w:ascii="Helvetica Neue" w:hAnsi="Helvetica Neue"/>
          <w:b/>
          <w:sz w:val="22"/>
          <w:szCs w:val="22"/>
          <w:u w:val="single"/>
        </w:rPr>
        <w:lastRenderedPageBreak/>
        <w:t>PART B – Tender</w:t>
      </w:r>
    </w:p>
    <w:p w14:paraId="31BAABD3" w14:textId="77777777" w:rsidR="009810C3" w:rsidRPr="009810C3" w:rsidRDefault="009810C3" w:rsidP="009810C3">
      <w:pPr>
        <w:pStyle w:val="Body"/>
        <w:rPr>
          <w:rFonts w:ascii="Helvetica Neue" w:hAnsi="Helvetica Neue" w:hint="eastAsia"/>
          <w:b/>
          <w:sz w:val="22"/>
          <w:szCs w:val="22"/>
          <w:u w:val="single"/>
        </w:rPr>
      </w:pPr>
    </w:p>
    <w:p w14:paraId="0068C22E" w14:textId="04E4EA24" w:rsidR="009810C3" w:rsidRPr="00BE0A5D" w:rsidRDefault="009810C3" w:rsidP="009810C3">
      <w:pPr>
        <w:pStyle w:val="Body"/>
        <w:numPr>
          <w:ilvl w:val="0"/>
          <w:numId w:val="3"/>
        </w:numPr>
        <w:rPr>
          <w:rFonts w:ascii="Helvetica Neue" w:hAnsi="Helvetica Neue" w:hint="eastAsia"/>
          <w:b/>
          <w:sz w:val="22"/>
          <w:szCs w:val="22"/>
        </w:rPr>
      </w:pPr>
      <w:r w:rsidRPr="009810C3">
        <w:rPr>
          <w:rFonts w:ascii="Helvetica Neue" w:hAnsi="Helvetica Neue"/>
          <w:b/>
          <w:sz w:val="22"/>
          <w:szCs w:val="22"/>
        </w:rPr>
        <w:t>Information for Tenderer’s</w:t>
      </w:r>
    </w:p>
    <w:p w14:paraId="4DEE108A" w14:textId="6AFAB00C" w:rsidR="009810C3" w:rsidRPr="009810C3" w:rsidRDefault="009810C3" w:rsidP="00065836">
      <w:pPr>
        <w:pStyle w:val="Body"/>
        <w:jc w:val="both"/>
        <w:rPr>
          <w:rFonts w:ascii="Helvetica Neue" w:hAnsi="Helvetica Neue" w:hint="eastAsia"/>
          <w:sz w:val="22"/>
          <w:szCs w:val="22"/>
        </w:rPr>
      </w:pPr>
      <w:r w:rsidRPr="009810C3">
        <w:rPr>
          <w:rFonts w:ascii="Helvetica Neue" w:hAnsi="Helvetica Neue"/>
          <w:sz w:val="22"/>
          <w:szCs w:val="22"/>
        </w:rPr>
        <w:t xml:space="preserve">The Employer, </w:t>
      </w:r>
      <w:r w:rsidR="002E3F04">
        <w:rPr>
          <w:rFonts w:ascii="Helvetica Neue" w:hAnsi="Helvetica Neue"/>
          <w:sz w:val="22"/>
          <w:szCs w:val="22"/>
        </w:rPr>
        <w:t xml:space="preserve">City College Plymouth of </w:t>
      </w:r>
      <w:r w:rsidR="002E3F04" w:rsidRPr="002E3F04">
        <w:rPr>
          <w:rFonts w:ascii="Helvetica Neue" w:hAnsi="Helvetica Neue" w:hint="eastAsia"/>
          <w:sz w:val="22"/>
          <w:szCs w:val="22"/>
        </w:rPr>
        <w:t>Kings R</w:t>
      </w:r>
      <w:r w:rsidR="002E3F04">
        <w:rPr>
          <w:rFonts w:ascii="Helvetica Neue" w:hAnsi="Helvetica Neue"/>
          <w:sz w:val="22"/>
          <w:szCs w:val="22"/>
        </w:rPr>
        <w:t>oad,</w:t>
      </w:r>
      <w:r w:rsidR="002E3F04" w:rsidRPr="002E3F04">
        <w:rPr>
          <w:rFonts w:ascii="Helvetica Neue" w:hAnsi="Helvetica Neue" w:hint="eastAsia"/>
          <w:sz w:val="22"/>
          <w:szCs w:val="22"/>
        </w:rPr>
        <w:t xml:space="preserve"> Plymouth</w:t>
      </w:r>
      <w:r w:rsidR="002E3F04">
        <w:rPr>
          <w:rFonts w:ascii="Helvetica Neue" w:hAnsi="Helvetica Neue"/>
          <w:sz w:val="22"/>
          <w:szCs w:val="22"/>
        </w:rPr>
        <w:t>,</w:t>
      </w:r>
      <w:r w:rsidR="002E3F04" w:rsidRPr="002E3F04">
        <w:rPr>
          <w:rFonts w:ascii="Helvetica Neue" w:hAnsi="Helvetica Neue" w:hint="eastAsia"/>
          <w:sz w:val="22"/>
          <w:szCs w:val="22"/>
        </w:rPr>
        <w:t xml:space="preserve"> </w:t>
      </w:r>
      <w:r w:rsidR="002E3F04" w:rsidRPr="002E3F04">
        <w:rPr>
          <w:rFonts w:ascii="Helvetica Neue" w:hAnsi="Helvetica Neue"/>
          <w:sz w:val="22"/>
          <w:szCs w:val="22"/>
        </w:rPr>
        <w:t>PL1 5QG</w:t>
      </w:r>
      <w:r w:rsidR="002E3F04">
        <w:rPr>
          <w:rFonts w:ascii="Helvetica Neue" w:hAnsi="Helvetica Neue"/>
          <w:sz w:val="22"/>
          <w:szCs w:val="22"/>
        </w:rPr>
        <w:t>,</w:t>
      </w:r>
      <w:r w:rsidRPr="009810C3">
        <w:rPr>
          <w:rFonts w:ascii="Helvetica Neue" w:hAnsi="Helvetica Neue"/>
          <w:sz w:val="22"/>
          <w:szCs w:val="22"/>
        </w:rPr>
        <w:t xml:space="preserve"> is desirous of receiving a stage 1 tender return, including a full response to the qualitative and price questions included in these documents.</w:t>
      </w:r>
    </w:p>
    <w:p w14:paraId="40FD4FF5" w14:textId="77777777" w:rsidR="009810C3" w:rsidRPr="009810C3" w:rsidRDefault="009810C3" w:rsidP="00065836">
      <w:pPr>
        <w:pStyle w:val="Body"/>
        <w:jc w:val="both"/>
        <w:rPr>
          <w:rFonts w:ascii="Helvetica Neue" w:hAnsi="Helvetica Neue" w:hint="eastAsia"/>
          <w:sz w:val="22"/>
          <w:szCs w:val="22"/>
        </w:rPr>
      </w:pPr>
    </w:p>
    <w:p w14:paraId="50F1395A" w14:textId="77777777" w:rsidR="009810C3" w:rsidRPr="009810C3" w:rsidRDefault="009810C3" w:rsidP="00065836">
      <w:pPr>
        <w:pStyle w:val="Body"/>
        <w:numPr>
          <w:ilvl w:val="1"/>
          <w:numId w:val="3"/>
        </w:numPr>
        <w:jc w:val="both"/>
        <w:rPr>
          <w:rFonts w:ascii="Helvetica Neue" w:hAnsi="Helvetica Neue" w:hint="eastAsia"/>
          <w:b/>
          <w:sz w:val="22"/>
          <w:szCs w:val="22"/>
        </w:rPr>
      </w:pPr>
      <w:r w:rsidRPr="009810C3">
        <w:rPr>
          <w:rFonts w:ascii="Helvetica Neue" w:hAnsi="Helvetica Neue"/>
          <w:b/>
          <w:sz w:val="22"/>
          <w:szCs w:val="22"/>
        </w:rPr>
        <w:t>Introduction</w:t>
      </w:r>
      <w:bookmarkStart w:id="2" w:name="_Hlk479059598"/>
    </w:p>
    <w:bookmarkEnd w:id="2"/>
    <w:p w14:paraId="5132193F" w14:textId="06072787" w:rsidR="009810C3" w:rsidRDefault="009810C3" w:rsidP="00065836">
      <w:pPr>
        <w:pStyle w:val="Body"/>
        <w:ind w:left="709"/>
        <w:jc w:val="both"/>
        <w:rPr>
          <w:rFonts w:ascii="Helvetica Neue" w:hAnsi="Helvetica Neue" w:hint="eastAsia"/>
          <w:sz w:val="22"/>
          <w:szCs w:val="22"/>
        </w:rPr>
      </w:pPr>
      <w:r w:rsidRPr="009810C3">
        <w:rPr>
          <w:rFonts w:ascii="Helvetica Neue" w:hAnsi="Helvetica Neue"/>
          <w:sz w:val="22"/>
          <w:szCs w:val="22"/>
        </w:rPr>
        <w:t xml:space="preserve">It is the intention of the Employer to appoint a single contractor </w:t>
      </w:r>
      <w:r w:rsidR="00F53AEE">
        <w:rPr>
          <w:rFonts w:ascii="Helvetica Neue" w:hAnsi="Helvetica Neue"/>
          <w:sz w:val="22"/>
          <w:szCs w:val="22"/>
        </w:rPr>
        <w:t>using a two-stage tender process.</w:t>
      </w:r>
      <w:r w:rsidR="00A42F0D" w:rsidRPr="00A42F0D">
        <w:t xml:space="preserve"> </w:t>
      </w:r>
    </w:p>
    <w:p w14:paraId="403C907A" w14:textId="77777777" w:rsidR="002E3F04" w:rsidRPr="009810C3" w:rsidRDefault="002E3F04" w:rsidP="00065836">
      <w:pPr>
        <w:pStyle w:val="Body"/>
        <w:ind w:left="709"/>
        <w:jc w:val="both"/>
        <w:rPr>
          <w:rFonts w:ascii="Helvetica Neue" w:hAnsi="Helvetica Neue" w:hint="eastAsia"/>
          <w:sz w:val="22"/>
          <w:szCs w:val="22"/>
        </w:rPr>
      </w:pPr>
    </w:p>
    <w:p w14:paraId="09FF60C7" w14:textId="1AB02273" w:rsidR="009810C3" w:rsidRDefault="009810C3" w:rsidP="00065836">
      <w:pPr>
        <w:pStyle w:val="Body"/>
        <w:ind w:left="709"/>
        <w:jc w:val="both"/>
        <w:rPr>
          <w:rFonts w:ascii="Helvetica Neue" w:hAnsi="Helvetica Neue" w:hint="eastAsia"/>
          <w:sz w:val="22"/>
          <w:szCs w:val="22"/>
        </w:rPr>
      </w:pPr>
      <w:r w:rsidRPr="009810C3">
        <w:rPr>
          <w:rFonts w:ascii="Helvetica Neue" w:hAnsi="Helvetica Neue"/>
          <w:sz w:val="22"/>
          <w:szCs w:val="22"/>
        </w:rPr>
        <w:t xml:space="preserve">The </w:t>
      </w:r>
      <w:r w:rsidR="00F53AEE">
        <w:rPr>
          <w:rFonts w:ascii="Helvetica Neue" w:hAnsi="Helvetica Neue"/>
          <w:sz w:val="22"/>
          <w:szCs w:val="22"/>
        </w:rPr>
        <w:t>stage 1 t</w:t>
      </w:r>
      <w:r w:rsidRPr="009810C3">
        <w:rPr>
          <w:rFonts w:ascii="Helvetica Neue" w:hAnsi="Helvetica Neue"/>
          <w:sz w:val="22"/>
          <w:szCs w:val="22"/>
        </w:rPr>
        <w:t xml:space="preserve">ender must be </w:t>
      </w:r>
      <w:r w:rsidR="00F53AEE" w:rsidRPr="009810C3">
        <w:rPr>
          <w:rFonts w:ascii="Helvetica Neue" w:hAnsi="Helvetica Neue"/>
          <w:sz w:val="22"/>
          <w:szCs w:val="22"/>
        </w:rPr>
        <w:t>completed</w:t>
      </w:r>
      <w:r w:rsidR="00F53AEE" w:rsidRPr="009810C3">
        <w:rPr>
          <w:rFonts w:ascii="Helvetica Neue" w:hAnsi="Helvetica Neue" w:hint="eastAsia"/>
          <w:sz w:val="22"/>
          <w:szCs w:val="22"/>
        </w:rPr>
        <w:t>,</w:t>
      </w:r>
      <w:r w:rsidRPr="009810C3">
        <w:rPr>
          <w:rFonts w:ascii="Helvetica Neue" w:hAnsi="Helvetica Neue"/>
          <w:sz w:val="22"/>
          <w:szCs w:val="22"/>
        </w:rPr>
        <w:t xml:space="preserve"> and all the required information must be submitted in accordance with the instructions below. A </w:t>
      </w:r>
      <w:r w:rsidR="00F53AEE">
        <w:rPr>
          <w:rFonts w:ascii="Helvetica Neue" w:hAnsi="Helvetica Neue"/>
          <w:sz w:val="22"/>
          <w:szCs w:val="22"/>
        </w:rPr>
        <w:t>t</w:t>
      </w:r>
      <w:r w:rsidRPr="009810C3">
        <w:rPr>
          <w:rFonts w:ascii="Helvetica Neue" w:hAnsi="Helvetica Neue"/>
          <w:sz w:val="22"/>
          <w:szCs w:val="22"/>
        </w:rPr>
        <w:t>ender which does not comply may be rejected by the Employer whose decision on such matters shall be final.</w:t>
      </w:r>
    </w:p>
    <w:p w14:paraId="27C49DAB" w14:textId="77777777" w:rsidR="002E3F04" w:rsidRPr="009810C3" w:rsidRDefault="002E3F04" w:rsidP="00065836">
      <w:pPr>
        <w:pStyle w:val="Body"/>
        <w:ind w:left="709"/>
        <w:jc w:val="both"/>
        <w:rPr>
          <w:rFonts w:ascii="Helvetica Neue" w:hAnsi="Helvetica Neue" w:hint="eastAsia"/>
          <w:sz w:val="22"/>
          <w:szCs w:val="22"/>
        </w:rPr>
      </w:pPr>
    </w:p>
    <w:p w14:paraId="2530726F" w14:textId="34FC59DC" w:rsidR="009810C3" w:rsidRPr="009810C3" w:rsidRDefault="009810C3" w:rsidP="00065836">
      <w:pPr>
        <w:pStyle w:val="Body"/>
        <w:ind w:left="709"/>
        <w:jc w:val="both"/>
        <w:rPr>
          <w:rFonts w:ascii="Helvetica Neue" w:hAnsi="Helvetica Neue" w:hint="eastAsia"/>
          <w:sz w:val="22"/>
          <w:szCs w:val="22"/>
        </w:rPr>
      </w:pPr>
      <w:r w:rsidRPr="009810C3">
        <w:rPr>
          <w:rFonts w:ascii="Helvetica Neue" w:hAnsi="Helvetica Neue"/>
          <w:sz w:val="22"/>
          <w:szCs w:val="22"/>
        </w:rPr>
        <w:t xml:space="preserve">If the Contractor cannot </w:t>
      </w:r>
      <w:r w:rsidR="00F53AEE">
        <w:rPr>
          <w:rFonts w:ascii="Helvetica Neue" w:hAnsi="Helvetica Neue"/>
          <w:sz w:val="22"/>
          <w:szCs w:val="22"/>
        </w:rPr>
        <w:t>t</w:t>
      </w:r>
      <w:r w:rsidRPr="009810C3">
        <w:rPr>
          <w:rFonts w:ascii="Helvetica Neue" w:hAnsi="Helvetica Neue"/>
          <w:sz w:val="22"/>
          <w:szCs w:val="22"/>
        </w:rPr>
        <w:t xml:space="preserve">ender for any part(s) of the work as defined in this document the Project Manager must be informed as soon as possible, defining the relevant part(s) and stating the reason(s) for the inability to </w:t>
      </w:r>
      <w:r w:rsidR="00413118">
        <w:rPr>
          <w:rFonts w:ascii="Helvetica Neue" w:hAnsi="Helvetica Neue"/>
          <w:sz w:val="22"/>
          <w:szCs w:val="22"/>
        </w:rPr>
        <w:t>t</w:t>
      </w:r>
      <w:r w:rsidRPr="009810C3">
        <w:rPr>
          <w:rFonts w:ascii="Helvetica Neue" w:hAnsi="Helvetica Neue"/>
          <w:sz w:val="22"/>
          <w:szCs w:val="22"/>
        </w:rPr>
        <w:t>ender.</w:t>
      </w:r>
    </w:p>
    <w:p w14:paraId="4EA2D262" w14:textId="77777777" w:rsidR="009810C3" w:rsidRPr="009810C3" w:rsidRDefault="009810C3" w:rsidP="00065836">
      <w:pPr>
        <w:pStyle w:val="Body"/>
        <w:jc w:val="both"/>
        <w:rPr>
          <w:rFonts w:ascii="Helvetica Neue" w:hAnsi="Helvetica Neue" w:hint="eastAsia"/>
          <w:sz w:val="22"/>
          <w:szCs w:val="22"/>
        </w:rPr>
      </w:pPr>
    </w:p>
    <w:p w14:paraId="576DCD12" w14:textId="77777777" w:rsidR="009810C3" w:rsidRPr="009810C3" w:rsidRDefault="009810C3" w:rsidP="00065836">
      <w:pPr>
        <w:pStyle w:val="Body"/>
        <w:numPr>
          <w:ilvl w:val="1"/>
          <w:numId w:val="3"/>
        </w:numPr>
        <w:jc w:val="both"/>
        <w:rPr>
          <w:rFonts w:ascii="Helvetica Neue" w:hAnsi="Helvetica Neue" w:hint="eastAsia"/>
          <w:b/>
          <w:sz w:val="22"/>
          <w:szCs w:val="22"/>
        </w:rPr>
      </w:pPr>
      <w:r w:rsidRPr="009810C3">
        <w:rPr>
          <w:rFonts w:ascii="Helvetica Neue" w:hAnsi="Helvetica Neue"/>
          <w:b/>
          <w:bCs/>
          <w:sz w:val="22"/>
          <w:szCs w:val="22"/>
        </w:rPr>
        <w:t>Confidentiality</w:t>
      </w:r>
    </w:p>
    <w:p w14:paraId="2A6112B8" w14:textId="05095BE7" w:rsidR="009810C3" w:rsidRPr="009810C3" w:rsidRDefault="009810C3" w:rsidP="00065836">
      <w:pPr>
        <w:pStyle w:val="Body"/>
        <w:ind w:left="709"/>
        <w:jc w:val="both"/>
        <w:rPr>
          <w:rFonts w:ascii="Helvetica Neue" w:hAnsi="Helvetica Neue" w:hint="eastAsia"/>
          <w:bCs/>
          <w:sz w:val="22"/>
          <w:szCs w:val="22"/>
        </w:rPr>
      </w:pPr>
      <w:r w:rsidRPr="009810C3">
        <w:rPr>
          <w:rFonts w:ascii="Helvetica Neue" w:hAnsi="Helvetica Neue"/>
          <w:bCs/>
          <w:sz w:val="22"/>
          <w:szCs w:val="22"/>
        </w:rPr>
        <w:t xml:space="preserve">The </w:t>
      </w:r>
      <w:r w:rsidR="00413118">
        <w:rPr>
          <w:rFonts w:ascii="Helvetica Neue" w:hAnsi="Helvetica Neue"/>
          <w:bCs/>
          <w:sz w:val="22"/>
          <w:szCs w:val="22"/>
        </w:rPr>
        <w:t>t</w:t>
      </w:r>
      <w:r w:rsidRPr="009810C3">
        <w:rPr>
          <w:rFonts w:ascii="Helvetica Neue" w:hAnsi="Helvetica Neue"/>
          <w:bCs/>
          <w:sz w:val="22"/>
          <w:szCs w:val="22"/>
        </w:rPr>
        <w:t xml:space="preserve">ender documents and any addenda thereto and electronic media are confidential, contain proprietary information belonging to the Employer, and may not be wholly or partially reproduced or disclosed (other than for the purpose of submitting a </w:t>
      </w:r>
      <w:r w:rsidR="00413118">
        <w:rPr>
          <w:rFonts w:ascii="Helvetica Neue" w:hAnsi="Helvetica Neue"/>
          <w:bCs/>
          <w:sz w:val="22"/>
          <w:szCs w:val="22"/>
        </w:rPr>
        <w:t>t</w:t>
      </w:r>
      <w:r w:rsidRPr="009810C3">
        <w:rPr>
          <w:rFonts w:ascii="Helvetica Neue" w:hAnsi="Helvetica Neue"/>
          <w:bCs/>
          <w:sz w:val="22"/>
          <w:szCs w:val="22"/>
        </w:rPr>
        <w:t>ender), without the prior written permission of the Employer.</w:t>
      </w:r>
      <w:bookmarkStart w:id="3" w:name="_Toc400438483"/>
      <w:bookmarkStart w:id="4" w:name="_Toc400438587"/>
      <w:bookmarkStart w:id="5" w:name="_Toc400440823"/>
      <w:bookmarkStart w:id="6" w:name="_Toc400440928"/>
      <w:bookmarkStart w:id="7" w:name="_Toc400440980"/>
      <w:bookmarkStart w:id="8" w:name="_Toc400441157"/>
      <w:bookmarkStart w:id="9" w:name="_Toc400514861"/>
      <w:bookmarkStart w:id="10" w:name="_Toc400514965"/>
      <w:bookmarkStart w:id="11" w:name="_Toc400517211"/>
      <w:bookmarkStart w:id="12" w:name="_Toc402944142"/>
      <w:bookmarkStart w:id="13" w:name="_Toc402944459"/>
      <w:bookmarkStart w:id="14" w:name="_Toc403184470"/>
      <w:bookmarkStart w:id="15" w:name="_Toc403184677"/>
      <w:bookmarkStart w:id="16" w:name="_Ref409079837"/>
      <w:bookmarkStart w:id="17" w:name="_Toc470081854"/>
    </w:p>
    <w:p w14:paraId="6917D4E3" w14:textId="77777777" w:rsidR="009810C3" w:rsidRPr="009810C3" w:rsidRDefault="009810C3" w:rsidP="00065836">
      <w:pPr>
        <w:pStyle w:val="Body"/>
        <w:jc w:val="both"/>
        <w:rPr>
          <w:rFonts w:ascii="Helvetica Neue" w:hAnsi="Helvetica Neue" w:hint="eastAsia"/>
          <w:sz w:val="22"/>
          <w:szCs w:val="22"/>
        </w:rPr>
      </w:pPr>
    </w:p>
    <w:p w14:paraId="524F0392" w14:textId="77777777" w:rsidR="009810C3" w:rsidRPr="009810C3" w:rsidRDefault="009810C3" w:rsidP="00065836">
      <w:pPr>
        <w:pStyle w:val="Body"/>
        <w:numPr>
          <w:ilvl w:val="1"/>
          <w:numId w:val="3"/>
        </w:numPr>
        <w:jc w:val="both"/>
        <w:rPr>
          <w:rFonts w:ascii="Helvetica Neue" w:hAnsi="Helvetica Neue" w:hint="eastAsia"/>
          <w:b/>
          <w:sz w:val="22"/>
          <w:szCs w:val="22"/>
        </w:rPr>
      </w:pPr>
      <w:r w:rsidRPr="009810C3">
        <w:rPr>
          <w:rFonts w:ascii="Helvetica Neue" w:hAnsi="Helvetica Neue"/>
          <w:b/>
          <w:bCs/>
          <w:sz w:val="22"/>
          <w:szCs w:val="22"/>
        </w:rPr>
        <w:t>Collusion Between Tenderers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3C48E296" w14:textId="77777777" w:rsidR="009810C3" w:rsidRPr="009810C3" w:rsidRDefault="009810C3" w:rsidP="00065836">
      <w:pPr>
        <w:pStyle w:val="Body"/>
        <w:ind w:left="709"/>
        <w:jc w:val="both"/>
        <w:rPr>
          <w:rFonts w:ascii="Helvetica Neue" w:hAnsi="Helvetica Neue" w:hint="eastAsia"/>
          <w:bCs/>
          <w:sz w:val="22"/>
          <w:szCs w:val="22"/>
        </w:rPr>
      </w:pPr>
      <w:r w:rsidRPr="009810C3">
        <w:rPr>
          <w:rFonts w:ascii="Helvetica Neue" w:hAnsi="Helvetica Neue"/>
          <w:bCs/>
          <w:sz w:val="22"/>
          <w:szCs w:val="22"/>
        </w:rPr>
        <w:t>Every person or body submitting a tender in respect of this enquiry shall do so in accordance with the following conditions: -</w:t>
      </w:r>
    </w:p>
    <w:p w14:paraId="53297992" w14:textId="77777777" w:rsidR="009810C3" w:rsidRPr="009810C3" w:rsidRDefault="009810C3" w:rsidP="00065836">
      <w:pPr>
        <w:pStyle w:val="Body"/>
        <w:jc w:val="both"/>
        <w:rPr>
          <w:rFonts w:ascii="Helvetica Neue" w:hAnsi="Helvetica Neue" w:hint="eastAsia"/>
          <w:sz w:val="22"/>
          <w:szCs w:val="22"/>
        </w:rPr>
      </w:pPr>
    </w:p>
    <w:p w14:paraId="7929B126" w14:textId="77777777" w:rsidR="009810C3" w:rsidRPr="009810C3" w:rsidRDefault="009810C3" w:rsidP="00065836">
      <w:pPr>
        <w:pStyle w:val="Body"/>
        <w:numPr>
          <w:ilvl w:val="2"/>
          <w:numId w:val="3"/>
        </w:numPr>
        <w:jc w:val="both"/>
        <w:rPr>
          <w:rFonts w:ascii="Helvetica Neue" w:hAnsi="Helvetica Neue" w:hint="eastAsia"/>
          <w:sz w:val="22"/>
          <w:szCs w:val="22"/>
        </w:rPr>
      </w:pPr>
      <w:r w:rsidRPr="009810C3">
        <w:rPr>
          <w:rFonts w:ascii="Helvetica Neue" w:hAnsi="Helvetica Neue"/>
          <w:sz w:val="22"/>
          <w:szCs w:val="22"/>
        </w:rPr>
        <w:t>The tender shall be a bona fide tender and shall not be fixed or adjusted by or in accordance with any arrangement with any other person;</w:t>
      </w:r>
    </w:p>
    <w:p w14:paraId="4F7DFA36" w14:textId="77777777" w:rsidR="009810C3" w:rsidRPr="009810C3" w:rsidRDefault="009810C3" w:rsidP="00065836">
      <w:pPr>
        <w:pStyle w:val="Body"/>
        <w:numPr>
          <w:ilvl w:val="2"/>
          <w:numId w:val="3"/>
        </w:numPr>
        <w:jc w:val="both"/>
        <w:rPr>
          <w:rFonts w:ascii="Helvetica Neue" w:hAnsi="Helvetica Neue" w:hint="eastAsia"/>
          <w:sz w:val="22"/>
          <w:szCs w:val="22"/>
        </w:rPr>
      </w:pPr>
      <w:r w:rsidRPr="009810C3">
        <w:rPr>
          <w:rFonts w:ascii="Helvetica Neue" w:hAnsi="Helvetica Neue"/>
          <w:sz w:val="22"/>
          <w:szCs w:val="22"/>
        </w:rPr>
        <w:t>The Tenderer shall not communicate to any person the amount, or approximate amount, of the tender, or proposed tender, except where the disclosure in confidence of the approximate amount of the tender is necessary to obtain insurance premium or bond quotations for the purpose of the tender;</w:t>
      </w:r>
    </w:p>
    <w:p w14:paraId="2EF4C9C0" w14:textId="77777777" w:rsidR="009810C3" w:rsidRPr="009810C3" w:rsidRDefault="009810C3" w:rsidP="00065836">
      <w:pPr>
        <w:pStyle w:val="Body"/>
        <w:numPr>
          <w:ilvl w:val="2"/>
          <w:numId w:val="3"/>
        </w:numPr>
        <w:jc w:val="both"/>
        <w:rPr>
          <w:rFonts w:ascii="Helvetica Neue" w:hAnsi="Helvetica Neue" w:hint="eastAsia"/>
          <w:sz w:val="22"/>
          <w:szCs w:val="22"/>
        </w:rPr>
      </w:pPr>
      <w:r w:rsidRPr="009810C3">
        <w:rPr>
          <w:rFonts w:ascii="Helvetica Neue" w:hAnsi="Helvetica Neue"/>
          <w:sz w:val="22"/>
          <w:szCs w:val="22"/>
        </w:rPr>
        <w:t>The Tenderer shall not enter into any arrangement with any other person such that the other person shall refrain from tendering or as to the amount of any other tender to be submitted;</w:t>
      </w:r>
    </w:p>
    <w:p w14:paraId="7FECA64F" w14:textId="77777777" w:rsidR="009810C3" w:rsidRPr="009810C3" w:rsidRDefault="009810C3" w:rsidP="00065836">
      <w:pPr>
        <w:pStyle w:val="Body"/>
        <w:numPr>
          <w:ilvl w:val="2"/>
          <w:numId w:val="3"/>
        </w:numPr>
        <w:jc w:val="both"/>
        <w:rPr>
          <w:rFonts w:ascii="Helvetica Neue" w:hAnsi="Helvetica Neue" w:hint="eastAsia"/>
          <w:sz w:val="22"/>
          <w:szCs w:val="22"/>
        </w:rPr>
      </w:pPr>
      <w:r w:rsidRPr="009810C3">
        <w:rPr>
          <w:rFonts w:ascii="Helvetica Neue" w:hAnsi="Helvetica Neue"/>
          <w:sz w:val="22"/>
          <w:szCs w:val="22"/>
        </w:rPr>
        <w:t>The Tenderer shall neither offer nor agree to pay or give any sum of money or consideration directly or indirectly to any person for doing or having done or causing in relation to the tender any act or thing of a nature described above.</w:t>
      </w:r>
    </w:p>
    <w:p w14:paraId="34B5238E" w14:textId="77777777" w:rsidR="009810C3" w:rsidRPr="009810C3" w:rsidRDefault="009810C3" w:rsidP="00065836">
      <w:pPr>
        <w:pStyle w:val="Body"/>
        <w:jc w:val="both"/>
        <w:rPr>
          <w:rFonts w:ascii="Helvetica Neue" w:hAnsi="Helvetica Neue" w:hint="eastAsia"/>
          <w:sz w:val="22"/>
          <w:szCs w:val="22"/>
        </w:rPr>
      </w:pPr>
    </w:p>
    <w:p w14:paraId="2421C5FF" w14:textId="77777777" w:rsidR="009810C3" w:rsidRPr="009810C3" w:rsidRDefault="009810C3" w:rsidP="00065836">
      <w:pPr>
        <w:pStyle w:val="Body"/>
        <w:ind w:left="709"/>
        <w:jc w:val="both"/>
        <w:rPr>
          <w:rFonts w:ascii="Helvetica Neue" w:hAnsi="Helvetica Neue" w:hint="eastAsia"/>
          <w:sz w:val="22"/>
          <w:szCs w:val="22"/>
        </w:rPr>
      </w:pPr>
      <w:r w:rsidRPr="009810C3">
        <w:rPr>
          <w:rFonts w:ascii="Helvetica Neue" w:hAnsi="Helvetica Neue"/>
          <w:sz w:val="22"/>
          <w:szCs w:val="22"/>
        </w:rPr>
        <w:t>In the event of any breach the Employer shall be entitled at his discretion to determine any contract or agreement made pursuant to the tender and to claim damages from the Tenderer.</w:t>
      </w:r>
    </w:p>
    <w:p w14:paraId="24749447" w14:textId="77777777" w:rsidR="002E3F04" w:rsidRPr="009810C3" w:rsidRDefault="002E3F04" w:rsidP="00065836">
      <w:pPr>
        <w:pStyle w:val="Body"/>
        <w:jc w:val="both"/>
        <w:rPr>
          <w:rFonts w:ascii="Helvetica Neue" w:hAnsi="Helvetica Neue" w:hint="eastAsia"/>
          <w:sz w:val="22"/>
          <w:szCs w:val="22"/>
        </w:rPr>
      </w:pPr>
    </w:p>
    <w:p w14:paraId="4E6D8BD9" w14:textId="4BBB5093" w:rsidR="009810C3" w:rsidRPr="002E3F04" w:rsidRDefault="009810C3" w:rsidP="00065836">
      <w:pPr>
        <w:pStyle w:val="Body"/>
        <w:numPr>
          <w:ilvl w:val="1"/>
          <w:numId w:val="3"/>
        </w:numPr>
        <w:jc w:val="both"/>
        <w:rPr>
          <w:rFonts w:ascii="Helvetica Neue" w:hAnsi="Helvetica Neue" w:hint="eastAsia"/>
          <w:b/>
          <w:sz w:val="22"/>
          <w:szCs w:val="22"/>
        </w:rPr>
      </w:pPr>
      <w:r w:rsidRPr="009810C3">
        <w:rPr>
          <w:rFonts w:ascii="Helvetica Neue" w:hAnsi="Helvetica Neue"/>
          <w:b/>
          <w:bCs/>
          <w:sz w:val="22"/>
          <w:szCs w:val="22"/>
        </w:rPr>
        <w:t>Tender Costs and Acceptance</w:t>
      </w:r>
    </w:p>
    <w:p w14:paraId="5B9AE5E9" w14:textId="77777777" w:rsidR="009810C3" w:rsidRPr="009810C3" w:rsidRDefault="009810C3" w:rsidP="00065836">
      <w:pPr>
        <w:pStyle w:val="Body"/>
        <w:ind w:left="709"/>
        <w:jc w:val="both"/>
        <w:rPr>
          <w:rFonts w:ascii="Helvetica Neue" w:hAnsi="Helvetica Neue" w:hint="eastAsia"/>
          <w:bCs/>
          <w:sz w:val="22"/>
          <w:szCs w:val="22"/>
        </w:rPr>
      </w:pPr>
      <w:r w:rsidRPr="009810C3">
        <w:rPr>
          <w:rFonts w:ascii="Helvetica Neue" w:hAnsi="Helvetica Neue"/>
          <w:bCs/>
          <w:sz w:val="22"/>
          <w:szCs w:val="22"/>
        </w:rPr>
        <w:t xml:space="preserve">The Employer will not be liable for any costs incurred in the preparation and submission of the tender or the provision of any additional information requested by the Employer, or for the Tenderer’s attendance at any pre- or post-tender meetings. </w:t>
      </w:r>
    </w:p>
    <w:p w14:paraId="607312EE" w14:textId="21BFC704" w:rsidR="009810C3" w:rsidRPr="009810C3" w:rsidRDefault="009810C3" w:rsidP="00065836">
      <w:pPr>
        <w:pStyle w:val="Body"/>
        <w:ind w:left="709"/>
        <w:jc w:val="both"/>
        <w:rPr>
          <w:rFonts w:ascii="Helvetica Neue" w:hAnsi="Helvetica Neue" w:hint="eastAsia"/>
          <w:sz w:val="22"/>
          <w:szCs w:val="22"/>
        </w:rPr>
      </w:pPr>
      <w:r w:rsidRPr="009810C3">
        <w:rPr>
          <w:rFonts w:ascii="Helvetica Neue" w:hAnsi="Helvetica Neue"/>
          <w:sz w:val="22"/>
          <w:szCs w:val="22"/>
        </w:rPr>
        <w:t xml:space="preserve">The Employer offers no guarantee that the lowest or any tender will be accepted. Responses to this </w:t>
      </w:r>
      <w:r w:rsidR="00413118">
        <w:rPr>
          <w:rFonts w:ascii="Helvetica Neue" w:hAnsi="Helvetica Neue"/>
          <w:sz w:val="22"/>
          <w:szCs w:val="22"/>
        </w:rPr>
        <w:t>t</w:t>
      </w:r>
      <w:r w:rsidRPr="009810C3">
        <w:rPr>
          <w:rFonts w:ascii="Helvetica Neue" w:hAnsi="Helvetica Neue"/>
          <w:sz w:val="22"/>
          <w:szCs w:val="22"/>
        </w:rPr>
        <w:t xml:space="preserve">ender </w:t>
      </w:r>
      <w:r w:rsidR="00413118">
        <w:rPr>
          <w:rFonts w:ascii="Helvetica Neue" w:hAnsi="Helvetica Neue"/>
          <w:sz w:val="22"/>
          <w:szCs w:val="22"/>
        </w:rPr>
        <w:t>invitation</w:t>
      </w:r>
      <w:r w:rsidRPr="009810C3">
        <w:rPr>
          <w:rFonts w:ascii="Helvetica Neue" w:hAnsi="Helvetica Neue"/>
          <w:sz w:val="22"/>
          <w:szCs w:val="22"/>
        </w:rPr>
        <w:t xml:space="preserve"> will not in any way bind </w:t>
      </w:r>
      <w:r w:rsidR="0024710F">
        <w:rPr>
          <w:rFonts w:ascii="Helvetica Neue" w:hAnsi="Helvetica Neue"/>
          <w:sz w:val="22"/>
          <w:szCs w:val="22"/>
        </w:rPr>
        <w:t>CCP</w:t>
      </w:r>
      <w:r w:rsidRPr="009810C3">
        <w:rPr>
          <w:rFonts w:ascii="Helvetica Neue" w:hAnsi="Helvetica Neue"/>
          <w:sz w:val="22"/>
          <w:szCs w:val="22"/>
        </w:rPr>
        <w:t xml:space="preserve"> to accept any proposal put forward by respondents.</w:t>
      </w:r>
    </w:p>
    <w:p w14:paraId="1490B43B" w14:textId="77D0CBFE" w:rsidR="002E3F04" w:rsidRPr="00BE0A5D" w:rsidRDefault="009810C3" w:rsidP="00065836">
      <w:pPr>
        <w:pStyle w:val="Body"/>
        <w:numPr>
          <w:ilvl w:val="1"/>
          <w:numId w:val="3"/>
        </w:numPr>
        <w:jc w:val="both"/>
        <w:rPr>
          <w:rFonts w:ascii="Helvetica Neue" w:hAnsi="Helvetica Neue" w:hint="eastAsia"/>
          <w:b/>
          <w:bCs/>
          <w:sz w:val="22"/>
          <w:szCs w:val="22"/>
        </w:rPr>
      </w:pPr>
      <w:r w:rsidRPr="009810C3">
        <w:rPr>
          <w:rFonts w:ascii="Helvetica Neue" w:hAnsi="Helvetica Neue"/>
          <w:b/>
          <w:bCs/>
          <w:sz w:val="22"/>
          <w:szCs w:val="22"/>
        </w:rPr>
        <w:lastRenderedPageBreak/>
        <w:t>Tender Queries</w:t>
      </w:r>
    </w:p>
    <w:p w14:paraId="3D9006B6" w14:textId="52F177E0" w:rsidR="009810C3" w:rsidRPr="009810C3" w:rsidRDefault="009810C3" w:rsidP="00065836">
      <w:pPr>
        <w:pStyle w:val="Body"/>
        <w:ind w:left="709"/>
        <w:jc w:val="both"/>
        <w:rPr>
          <w:rFonts w:ascii="Helvetica Neue" w:hAnsi="Helvetica Neue" w:hint="eastAsia"/>
          <w:bCs/>
          <w:sz w:val="22"/>
          <w:szCs w:val="22"/>
        </w:rPr>
      </w:pPr>
      <w:r w:rsidRPr="009810C3">
        <w:rPr>
          <w:rFonts w:ascii="Helvetica Neue" w:hAnsi="Helvetica Neue"/>
          <w:bCs/>
          <w:sz w:val="22"/>
          <w:szCs w:val="22"/>
        </w:rPr>
        <w:t xml:space="preserve">Should the Tenderer find discrepancies in, or omissions from the tender documentation, should the intent or meaning appear unclear, or should any question arise relating to the documents, the Tenderer shall request clarification from the Employer.  </w:t>
      </w:r>
    </w:p>
    <w:p w14:paraId="595E3CF2" w14:textId="77777777" w:rsidR="009810C3" w:rsidRPr="009810C3" w:rsidRDefault="009810C3" w:rsidP="00065836">
      <w:pPr>
        <w:pStyle w:val="Body"/>
        <w:jc w:val="both"/>
        <w:rPr>
          <w:rFonts w:ascii="Helvetica Neue" w:hAnsi="Helvetica Neue" w:hint="eastAsia"/>
          <w:bCs/>
          <w:sz w:val="22"/>
          <w:szCs w:val="22"/>
        </w:rPr>
      </w:pPr>
    </w:p>
    <w:p w14:paraId="71444B29" w14:textId="6CC5ACBA" w:rsidR="00B620F2" w:rsidRPr="00B620F2" w:rsidRDefault="00B620F2" w:rsidP="00065836">
      <w:pPr>
        <w:pStyle w:val="Body"/>
        <w:numPr>
          <w:ilvl w:val="2"/>
          <w:numId w:val="3"/>
        </w:numPr>
        <w:jc w:val="both"/>
        <w:rPr>
          <w:rFonts w:ascii="Helvetica Neue" w:hAnsi="Helvetica Neue" w:hint="eastAsia"/>
          <w:bCs/>
          <w:sz w:val="22"/>
          <w:szCs w:val="22"/>
        </w:rPr>
      </w:pPr>
      <w:r w:rsidRPr="00B620F2">
        <w:rPr>
          <w:rFonts w:ascii="Helvetica Neue" w:hAnsi="Helvetica Neue"/>
          <w:bCs/>
          <w:sz w:val="22"/>
          <w:szCs w:val="22"/>
        </w:rPr>
        <w:t>You may contact the following person if you have any questions or require clarification</w:t>
      </w:r>
      <w:r>
        <w:rPr>
          <w:rFonts w:ascii="Helvetica Neue" w:hAnsi="Helvetica Neue"/>
          <w:bCs/>
          <w:sz w:val="22"/>
          <w:szCs w:val="22"/>
        </w:rPr>
        <w:t>s:</w:t>
      </w:r>
    </w:p>
    <w:p w14:paraId="1D9FC5A4" w14:textId="77777777" w:rsidR="00B620F2" w:rsidRDefault="00B620F2" w:rsidP="00065836">
      <w:pPr>
        <w:pStyle w:val="Body"/>
        <w:ind w:left="2160"/>
        <w:jc w:val="both"/>
        <w:rPr>
          <w:rFonts w:ascii="Helvetica Neue" w:hAnsi="Helvetica Neue" w:hint="eastAsia"/>
          <w:bCs/>
          <w:sz w:val="22"/>
          <w:szCs w:val="22"/>
        </w:rPr>
      </w:pPr>
    </w:p>
    <w:p w14:paraId="64044753" w14:textId="2C4CC258" w:rsidR="00B620F2" w:rsidRPr="00362FDB" w:rsidRDefault="003315E2" w:rsidP="00065836">
      <w:pPr>
        <w:pStyle w:val="Body"/>
        <w:ind w:left="2160"/>
        <w:jc w:val="both"/>
        <w:rPr>
          <w:rFonts w:ascii="Helvetica Neue" w:hAnsi="Helvetica Neue" w:hint="eastAsia"/>
          <w:bCs/>
          <w:sz w:val="22"/>
          <w:szCs w:val="22"/>
        </w:rPr>
      </w:pPr>
      <w:r>
        <w:rPr>
          <w:rFonts w:ascii="Helvetica Neue" w:hAnsi="Helvetica Neue"/>
          <w:bCs/>
          <w:sz w:val="22"/>
          <w:szCs w:val="22"/>
        </w:rPr>
        <w:t>Adam Baker</w:t>
      </w:r>
    </w:p>
    <w:p w14:paraId="1331167E" w14:textId="77777777" w:rsidR="00B620F2" w:rsidRPr="00362FDB" w:rsidRDefault="00B620F2" w:rsidP="00065836">
      <w:pPr>
        <w:pStyle w:val="Body"/>
        <w:ind w:left="2160"/>
        <w:jc w:val="both"/>
        <w:rPr>
          <w:rFonts w:ascii="Helvetica Neue" w:hAnsi="Helvetica Neue" w:hint="eastAsia"/>
          <w:bCs/>
          <w:sz w:val="22"/>
          <w:szCs w:val="22"/>
        </w:rPr>
      </w:pPr>
      <w:r w:rsidRPr="00362FDB">
        <w:rPr>
          <w:rFonts w:ascii="Helvetica Neue" w:hAnsi="Helvetica Neue"/>
          <w:bCs/>
          <w:sz w:val="22"/>
          <w:szCs w:val="22"/>
        </w:rPr>
        <w:t xml:space="preserve">Procurement Officer </w:t>
      </w:r>
    </w:p>
    <w:p w14:paraId="5D38A35B" w14:textId="6D30A2D9" w:rsidR="00B620F2" w:rsidRPr="00362FDB" w:rsidRDefault="00B620F2" w:rsidP="00065836">
      <w:pPr>
        <w:pStyle w:val="Body"/>
        <w:ind w:left="2160"/>
        <w:jc w:val="both"/>
        <w:rPr>
          <w:rFonts w:ascii="Helvetica Neue" w:hAnsi="Helvetica Neue" w:hint="eastAsia"/>
          <w:bCs/>
          <w:sz w:val="22"/>
          <w:szCs w:val="22"/>
        </w:rPr>
      </w:pPr>
      <w:r w:rsidRPr="00362FDB">
        <w:rPr>
          <w:rFonts w:ascii="Helvetica Neue" w:hAnsi="Helvetica Neue"/>
          <w:bCs/>
          <w:sz w:val="22"/>
          <w:szCs w:val="22"/>
        </w:rPr>
        <w:t xml:space="preserve">Phone: 01752 </w:t>
      </w:r>
      <w:r w:rsidR="003315E2">
        <w:rPr>
          <w:rFonts w:ascii="Helvetica Neue" w:hAnsi="Helvetica Neue"/>
          <w:bCs/>
          <w:sz w:val="22"/>
          <w:szCs w:val="22"/>
        </w:rPr>
        <w:t>305313</w:t>
      </w:r>
      <w:bookmarkStart w:id="18" w:name="_GoBack"/>
      <w:bookmarkEnd w:id="18"/>
      <w:r w:rsidRPr="00362FDB">
        <w:rPr>
          <w:rFonts w:ascii="Helvetica Neue" w:hAnsi="Helvetica Neue"/>
          <w:bCs/>
          <w:sz w:val="22"/>
          <w:szCs w:val="22"/>
        </w:rPr>
        <w:t xml:space="preserve"> </w:t>
      </w:r>
    </w:p>
    <w:p w14:paraId="60DFD41D" w14:textId="77777777" w:rsidR="00B620F2" w:rsidRPr="00362FDB" w:rsidRDefault="00B620F2" w:rsidP="00065836">
      <w:pPr>
        <w:pStyle w:val="Body"/>
        <w:ind w:left="2160"/>
        <w:jc w:val="both"/>
        <w:rPr>
          <w:rFonts w:ascii="Helvetica Neue" w:hAnsi="Helvetica Neue" w:hint="eastAsia"/>
          <w:bCs/>
          <w:sz w:val="22"/>
          <w:szCs w:val="22"/>
        </w:rPr>
      </w:pPr>
      <w:r w:rsidRPr="00362FDB">
        <w:rPr>
          <w:rFonts w:ascii="Helvetica Neue" w:hAnsi="Helvetica Neue"/>
          <w:bCs/>
          <w:sz w:val="22"/>
          <w:szCs w:val="22"/>
        </w:rPr>
        <w:t xml:space="preserve">Email: tenders@cityplym.ac.uk </w:t>
      </w:r>
    </w:p>
    <w:p w14:paraId="32D83951" w14:textId="77777777" w:rsidR="00B620F2" w:rsidRPr="00362FDB" w:rsidRDefault="00B620F2" w:rsidP="00065836">
      <w:pPr>
        <w:pStyle w:val="Body"/>
        <w:ind w:left="2160"/>
        <w:jc w:val="both"/>
        <w:rPr>
          <w:rFonts w:ascii="Helvetica Neue" w:hAnsi="Helvetica Neue" w:hint="eastAsia"/>
          <w:bCs/>
          <w:sz w:val="22"/>
          <w:szCs w:val="22"/>
        </w:rPr>
      </w:pPr>
    </w:p>
    <w:p w14:paraId="59C2B90F" w14:textId="55F6FA55" w:rsidR="009810C3" w:rsidRDefault="00B620F2" w:rsidP="00065836">
      <w:pPr>
        <w:pStyle w:val="Body"/>
        <w:ind w:left="2160"/>
        <w:jc w:val="both"/>
        <w:rPr>
          <w:rFonts w:ascii="Helvetica Neue" w:hAnsi="Helvetica Neue" w:hint="eastAsia"/>
          <w:bCs/>
          <w:sz w:val="22"/>
          <w:szCs w:val="22"/>
        </w:rPr>
      </w:pPr>
      <w:r w:rsidRPr="00362FDB">
        <w:rPr>
          <w:rFonts w:ascii="Helvetica Neue" w:hAnsi="Helvetica Neue"/>
          <w:bCs/>
          <w:sz w:val="22"/>
          <w:szCs w:val="22"/>
        </w:rPr>
        <w:t xml:space="preserve">All correspondence during the </w:t>
      </w:r>
      <w:r w:rsidR="00413118" w:rsidRPr="00362FDB">
        <w:rPr>
          <w:rFonts w:ascii="Helvetica Neue" w:hAnsi="Helvetica Neue"/>
          <w:bCs/>
          <w:sz w:val="22"/>
          <w:szCs w:val="22"/>
        </w:rPr>
        <w:t>t</w:t>
      </w:r>
      <w:r w:rsidRPr="00362FDB">
        <w:rPr>
          <w:rFonts w:ascii="Helvetica Neue" w:hAnsi="Helvetica Neue"/>
          <w:bCs/>
          <w:sz w:val="22"/>
          <w:szCs w:val="22"/>
        </w:rPr>
        <w:t xml:space="preserve">ender </w:t>
      </w:r>
      <w:r w:rsidR="00413118" w:rsidRPr="00362FDB">
        <w:rPr>
          <w:rFonts w:ascii="Helvetica Neue" w:hAnsi="Helvetica Neue"/>
          <w:bCs/>
          <w:sz w:val="22"/>
          <w:szCs w:val="22"/>
        </w:rPr>
        <w:t xml:space="preserve">period </w:t>
      </w:r>
      <w:r w:rsidRPr="00362FDB">
        <w:rPr>
          <w:rFonts w:ascii="Helvetica Neue" w:hAnsi="Helvetica Neue"/>
          <w:bCs/>
          <w:sz w:val="22"/>
          <w:szCs w:val="22"/>
        </w:rPr>
        <w:t xml:space="preserve">should be </w:t>
      </w:r>
      <w:r w:rsidR="00413118" w:rsidRPr="00362FDB">
        <w:rPr>
          <w:rFonts w:ascii="Helvetica Neue" w:hAnsi="Helvetica Neue"/>
          <w:bCs/>
          <w:sz w:val="22"/>
          <w:szCs w:val="22"/>
        </w:rPr>
        <w:t>channelle</w:t>
      </w:r>
      <w:r w:rsidR="00413118" w:rsidRPr="00362FDB">
        <w:rPr>
          <w:rFonts w:ascii="Helvetica Neue" w:hAnsi="Helvetica Neue" w:hint="eastAsia"/>
          <w:bCs/>
          <w:sz w:val="22"/>
          <w:szCs w:val="22"/>
        </w:rPr>
        <w:t>d</w:t>
      </w:r>
      <w:r w:rsidRPr="00362FDB">
        <w:rPr>
          <w:rFonts w:ascii="Helvetica Neue" w:hAnsi="Helvetica Neue"/>
          <w:bCs/>
          <w:sz w:val="22"/>
          <w:szCs w:val="22"/>
        </w:rPr>
        <w:t xml:space="preserve"> via the Procurement Officer using the above details only. Bidders found to have gained an unfair advantage shall be disqualified from the current opportunity and future opportunities with the College for a minimum of four (4) years.</w:t>
      </w:r>
      <w:r w:rsidRPr="00B620F2">
        <w:rPr>
          <w:rFonts w:ascii="Helvetica Neue" w:hAnsi="Helvetica Neue"/>
          <w:bCs/>
          <w:sz w:val="22"/>
          <w:szCs w:val="22"/>
        </w:rPr>
        <w:t xml:space="preserve">  </w:t>
      </w:r>
    </w:p>
    <w:p w14:paraId="03494CE4" w14:textId="77777777" w:rsidR="00B620F2" w:rsidRPr="009810C3" w:rsidRDefault="00B620F2" w:rsidP="00065836">
      <w:pPr>
        <w:pStyle w:val="Body"/>
        <w:ind w:left="2160"/>
        <w:jc w:val="both"/>
        <w:rPr>
          <w:rFonts w:ascii="Helvetica Neue" w:hAnsi="Helvetica Neue" w:hint="eastAsia"/>
          <w:bCs/>
          <w:sz w:val="22"/>
          <w:szCs w:val="22"/>
        </w:rPr>
      </w:pPr>
    </w:p>
    <w:p w14:paraId="1E42521D" w14:textId="77777777" w:rsidR="009810C3" w:rsidRPr="009810C3" w:rsidRDefault="009810C3" w:rsidP="00065836">
      <w:pPr>
        <w:pStyle w:val="Body"/>
        <w:numPr>
          <w:ilvl w:val="2"/>
          <w:numId w:val="3"/>
        </w:numPr>
        <w:jc w:val="both"/>
        <w:rPr>
          <w:rFonts w:ascii="Helvetica Neue" w:hAnsi="Helvetica Neue" w:hint="eastAsia"/>
          <w:bCs/>
          <w:sz w:val="22"/>
          <w:szCs w:val="22"/>
        </w:rPr>
      </w:pPr>
      <w:r w:rsidRPr="009810C3">
        <w:rPr>
          <w:rFonts w:ascii="Helvetica Neue" w:hAnsi="Helvetica Neue"/>
          <w:bCs/>
          <w:sz w:val="22"/>
          <w:szCs w:val="22"/>
        </w:rPr>
        <w:t xml:space="preserve">Please ensure that your query is entitled with the following key information: </w:t>
      </w:r>
    </w:p>
    <w:p w14:paraId="7154D7F5" w14:textId="77777777" w:rsidR="009810C3" w:rsidRPr="009810C3" w:rsidRDefault="009810C3" w:rsidP="00065836">
      <w:pPr>
        <w:pStyle w:val="Body"/>
        <w:jc w:val="both"/>
        <w:rPr>
          <w:rFonts w:ascii="Helvetica Neue" w:hAnsi="Helvetica Neue" w:hint="eastAsia"/>
          <w:bCs/>
          <w:sz w:val="22"/>
          <w:szCs w:val="22"/>
        </w:rPr>
      </w:pPr>
    </w:p>
    <w:p w14:paraId="5EEDBF66" w14:textId="71C08913" w:rsidR="009810C3" w:rsidRPr="009810C3" w:rsidRDefault="009810C3" w:rsidP="00065836">
      <w:pPr>
        <w:pStyle w:val="Body"/>
        <w:ind w:left="1440" w:firstLine="720"/>
        <w:jc w:val="both"/>
        <w:rPr>
          <w:rFonts w:ascii="Helvetica Neue" w:hAnsi="Helvetica Neue" w:hint="eastAsia"/>
          <w:bCs/>
          <w:sz w:val="22"/>
          <w:szCs w:val="22"/>
        </w:rPr>
      </w:pPr>
      <w:r w:rsidRPr="009810C3">
        <w:rPr>
          <w:rFonts w:ascii="Helvetica Neue" w:hAnsi="Helvetica Neue"/>
          <w:bCs/>
          <w:sz w:val="22"/>
          <w:szCs w:val="22"/>
        </w:rPr>
        <w:t xml:space="preserve">‘Tender Query – </w:t>
      </w:r>
      <w:r w:rsidR="002E3F04">
        <w:rPr>
          <w:rFonts w:ascii="Helvetica Neue" w:hAnsi="Helvetica Neue"/>
          <w:bCs/>
          <w:sz w:val="22"/>
          <w:szCs w:val="22"/>
        </w:rPr>
        <w:t>CCP FECA</w:t>
      </w:r>
      <w:r w:rsidRPr="009810C3">
        <w:rPr>
          <w:rFonts w:ascii="Helvetica Neue" w:hAnsi="Helvetica Neue"/>
          <w:bCs/>
          <w:sz w:val="22"/>
          <w:szCs w:val="22"/>
        </w:rPr>
        <w:t xml:space="preserve"> – [Brief Description of Query]’</w:t>
      </w:r>
    </w:p>
    <w:p w14:paraId="61D48D63" w14:textId="77777777" w:rsidR="009810C3" w:rsidRPr="009810C3" w:rsidRDefault="009810C3" w:rsidP="00065836">
      <w:pPr>
        <w:pStyle w:val="Body"/>
        <w:jc w:val="both"/>
        <w:rPr>
          <w:rFonts w:ascii="Helvetica Neue" w:hAnsi="Helvetica Neue" w:hint="eastAsia"/>
          <w:bCs/>
          <w:sz w:val="22"/>
          <w:szCs w:val="22"/>
        </w:rPr>
      </w:pPr>
    </w:p>
    <w:p w14:paraId="3240E6EF" w14:textId="3C381D88" w:rsidR="009810C3" w:rsidRPr="009810C3" w:rsidRDefault="009810C3" w:rsidP="00065836">
      <w:pPr>
        <w:pStyle w:val="Body"/>
        <w:numPr>
          <w:ilvl w:val="2"/>
          <w:numId w:val="3"/>
        </w:numPr>
        <w:jc w:val="both"/>
        <w:rPr>
          <w:rFonts w:ascii="Helvetica Neue" w:hAnsi="Helvetica Neue" w:hint="eastAsia"/>
          <w:b/>
          <w:bCs/>
          <w:sz w:val="22"/>
          <w:szCs w:val="22"/>
        </w:rPr>
      </w:pPr>
      <w:r w:rsidRPr="009810C3">
        <w:rPr>
          <w:rFonts w:ascii="Helvetica Neue" w:hAnsi="Helvetica Neue"/>
          <w:bCs/>
          <w:sz w:val="22"/>
          <w:szCs w:val="22"/>
        </w:rPr>
        <w:t xml:space="preserve">Any information that is dispensed in response to requests for clarification will be distributed to all the Tenderers involved in this process as opposed to solely the organisation that requested the information. The only </w:t>
      </w:r>
      <w:r w:rsidR="0044245C">
        <w:rPr>
          <w:rFonts w:ascii="Helvetica Neue" w:hAnsi="Helvetica Neue"/>
          <w:bCs/>
          <w:sz w:val="22"/>
          <w:szCs w:val="22"/>
        </w:rPr>
        <w:t>c</w:t>
      </w:r>
      <w:r w:rsidRPr="009810C3">
        <w:rPr>
          <w:rFonts w:ascii="Helvetica Neue" w:hAnsi="Helvetica Neue"/>
          <w:bCs/>
          <w:sz w:val="22"/>
          <w:szCs w:val="22"/>
        </w:rPr>
        <w:t>ircumstance in which this procedure may be waived is if a tenderer considers their enquiry to be innovative to their specific offer in which case this should be clearly communicated within the correspondence.  The Employer will decide whether the request for information is deemed “innovative” to the applicant’s offer and if not considered to fall within that category the applicant will be informed so they may decide whether to continue with this line of enquiry.</w:t>
      </w:r>
      <w:r w:rsidRPr="009810C3">
        <w:rPr>
          <w:rFonts w:ascii="Helvetica Neue" w:hAnsi="Helvetica Neue"/>
          <w:b/>
          <w:bCs/>
          <w:sz w:val="22"/>
          <w:szCs w:val="22"/>
        </w:rPr>
        <w:t xml:space="preserve"> </w:t>
      </w:r>
      <w:bookmarkStart w:id="19" w:name="_Hlk479060009"/>
    </w:p>
    <w:bookmarkEnd w:id="19"/>
    <w:p w14:paraId="7EE81BBD" w14:textId="77777777" w:rsidR="009810C3" w:rsidRPr="009810C3" w:rsidRDefault="009810C3" w:rsidP="00065836">
      <w:pPr>
        <w:pStyle w:val="Body"/>
        <w:jc w:val="both"/>
        <w:rPr>
          <w:rFonts w:ascii="Helvetica Neue" w:hAnsi="Helvetica Neue" w:hint="eastAsia"/>
          <w:b/>
          <w:sz w:val="22"/>
          <w:szCs w:val="22"/>
        </w:rPr>
      </w:pPr>
    </w:p>
    <w:p w14:paraId="75BF7A6F" w14:textId="5EA4B724" w:rsidR="002E3F04" w:rsidRPr="0044245C" w:rsidRDefault="009810C3" w:rsidP="00065836">
      <w:pPr>
        <w:pStyle w:val="Body"/>
        <w:numPr>
          <w:ilvl w:val="1"/>
          <w:numId w:val="3"/>
        </w:numPr>
        <w:jc w:val="both"/>
        <w:rPr>
          <w:rFonts w:ascii="Helvetica Neue" w:hAnsi="Helvetica Neue" w:hint="eastAsia"/>
          <w:b/>
          <w:bCs/>
          <w:sz w:val="22"/>
          <w:szCs w:val="22"/>
        </w:rPr>
      </w:pPr>
      <w:r w:rsidRPr="009810C3">
        <w:rPr>
          <w:rFonts w:ascii="Helvetica Neue" w:hAnsi="Helvetica Neue"/>
          <w:b/>
          <w:sz w:val="22"/>
          <w:szCs w:val="22"/>
        </w:rPr>
        <w:t>Information to be Provided by the Tenderer</w:t>
      </w:r>
      <w:bookmarkStart w:id="20" w:name="_Hlk479060383"/>
    </w:p>
    <w:bookmarkEnd w:id="20"/>
    <w:p w14:paraId="3EA8E28E" w14:textId="77777777" w:rsidR="009810C3" w:rsidRPr="009810C3" w:rsidRDefault="009810C3" w:rsidP="00065836">
      <w:pPr>
        <w:pStyle w:val="Body"/>
        <w:jc w:val="both"/>
        <w:rPr>
          <w:rFonts w:ascii="Helvetica Neue" w:hAnsi="Helvetica Neue" w:hint="eastAsia"/>
          <w:sz w:val="22"/>
          <w:szCs w:val="22"/>
        </w:rPr>
      </w:pPr>
      <w:r w:rsidRPr="009810C3">
        <w:rPr>
          <w:rFonts w:ascii="Helvetica Neue" w:hAnsi="Helvetica Neue"/>
          <w:b/>
          <w:sz w:val="22"/>
          <w:szCs w:val="22"/>
        </w:rPr>
        <w:tab/>
      </w:r>
      <w:r w:rsidRPr="009810C3">
        <w:rPr>
          <w:rFonts w:ascii="Helvetica Neue" w:hAnsi="Helvetica Neue"/>
          <w:sz w:val="22"/>
          <w:szCs w:val="22"/>
        </w:rPr>
        <w:t xml:space="preserve">The Tenderer shall provide the following information as part of his tender submission: </w:t>
      </w:r>
    </w:p>
    <w:p w14:paraId="700838A6" w14:textId="77777777" w:rsidR="009810C3" w:rsidRPr="009810C3" w:rsidRDefault="009810C3" w:rsidP="00065836">
      <w:pPr>
        <w:pStyle w:val="Body"/>
        <w:jc w:val="both"/>
        <w:rPr>
          <w:rFonts w:ascii="Helvetica Neue" w:hAnsi="Helvetica Neue" w:hint="eastAsia"/>
          <w:bCs/>
          <w:sz w:val="22"/>
          <w:szCs w:val="22"/>
        </w:rPr>
      </w:pPr>
    </w:p>
    <w:p w14:paraId="3EC9C665" w14:textId="427FE2A0" w:rsidR="0044245C" w:rsidRDefault="009810C3" w:rsidP="00065836">
      <w:pPr>
        <w:pStyle w:val="Body"/>
        <w:numPr>
          <w:ilvl w:val="2"/>
          <w:numId w:val="10"/>
        </w:numPr>
        <w:jc w:val="both"/>
        <w:rPr>
          <w:rFonts w:ascii="Helvetica Neue" w:hAnsi="Helvetica Neue" w:hint="eastAsia"/>
          <w:bCs/>
          <w:sz w:val="22"/>
          <w:szCs w:val="22"/>
        </w:rPr>
      </w:pPr>
      <w:r w:rsidRPr="00362FDB">
        <w:rPr>
          <w:rFonts w:ascii="Helvetica Neue" w:hAnsi="Helvetica Neue"/>
          <w:bCs/>
          <w:sz w:val="22"/>
          <w:szCs w:val="22"/>
        </w:rPr>
        <w:t xml:space="preserve">Answers to quality questionnaire included below, item </w:t>
      </w:r>
      <w:r w:rsidR="00F53AEE" w:rsidRPr="00362FDB">
        <w:rPr>
          <w:rFonts w:ascii="Helvetica Neue" w:hAnsi="Helvetica Neue"/>
          <w:bCs/>
          <w:sz w:val="22"/>
          <w:szCs w:val="22"/>
        </w:rPr>
        <w:t>10</w:t>
      </w:r>
      <w:r w:rsidRPr="00362FDB">
        <w:rPr>
          <w:rFonts w:ascii="Helvetica Neue" w:hAnsi="Helvetica Neue"/>
          <w:bCs/>
          <w:sz w:val="22"/>
          <w:szCs w:val="22"/>
        </w:rPr>
        <w:t xml:space="preserve">. Maximum of one A4 page per answer unless stated, minimum font size 11. </w:t>
      </w:r>
    </w:p>
    <w:p w14:paraId="3F25F741" w14:textId="77777777" w:rsidR="00065836" w:rsidRPr="00593E96" w:rsidRDefault="00065836" w:rsidP="00065836">
      <w:pPr>
        <w:pStyle w:val="Body"/>
        <w:ind w:left="1080"/>
        <w:jc w:val="both"/>
        <w:rPr>
          <w:rFonts w:ascii="Helvetica Neue" w:hAnsi="Helvetica Neue" w:hint="eastAsia"/>
          <w:bCs/>
          <w:sz w:val="22"/>
          <w:szCs w:val="22"/>
        </w:rPr>
      </w:pPr>
      <w:bookmarkStart w:id="21" w:name="_Hlk62202723"/>
    </w:p>
    <w:bookmarkEnd w:id="21"/>
    <w:p w14:paraId="67506093" w14:textId="77777777" w:rsidR="009810C3" w:rsidRPr="009810C3" w:rsidRDefault="009810C3" w:rsidP="00065836">
      <w:pPr>
        <w:pStyle w:val="Body"/>
        <w:numPr>
          <w:ilvl w:val="2"/>
          <w:numId w:val="10"/>
        </w:numPr>
        <w:jc w:val="both"/>
        <w:rPr>
          <w:rFonts w:ascii="Helvetica Neue" w:hAnsi="Helvetica Neue" w:hint="eastAsia"/>
          <w:bCs/>
          <w:sz w:val="22"/>
          <w:szCs w:val="22"/>
        </w:rPr>
      </w:pPr>
      <w:r w:rsidRPr="009810C3">
        <w:rPr>
          <w:rFonts w:ascii="Helvetica Neue" w:hAnsi="Helvetica Neue"/>
          <w:bCs/>
          <w:sz w:val="22"/>
          <w:szCs w:val="22"/>
        </w:rPr>
        <w:t>Priced Submissions:</w:t>
      </w:r>
    </w:p>
    <w:p w14:paraId="3C1CF6ED" w14:textId="77777777" w:rsidR="009810C3" w:rsidRPr="009810C3" w:rsidRDefault="009810C3" w:rsidP="00065836">
      <w:pPr>
        <w:pStyle w:val="Body"/>
        <w:numPr>
          <w:ilvl w:val="0"/>
          <w:numId w:val="4"/>
        </w:numPr>
        <w:jc w:val="both"/>
        <w:rPr>
          <w:rFonts w:ascii="Helvetica Neue" w:hAnsi="Helvetica Neue" w:hint="eastAsia"/>
          <w:bCs/>
          <w:sz w:val="22"/>
          <w:szCs w:val="22"/>
        </w:rPr>
      </w:pPr>
      <w:r w:rsidRPr="009810C3">
        <w:rPr>
          <w:rFonts w:ascii="Helvetica Neue" w:hAnsi="Helvetica Neue"/>
          <w:bCs/>
          <w:sz w:val="22"/>
          <w:szCs w:val="22"/>
        </w:rPr>
        <w:t>Contractors Preliminaries – Staff (Fixed)</w:t>
      </w:r>
    </w:p>
    <w:p w14:paraId="3E39A994" w14:textId="77777777" w:rsidR="009810C3" w:rsidRPr="009810C3" w:rsidRDefault="009810C3" w:rsidP="00065836">
      <w:pPr>
        <w:pStyle w:val="Body"/>
        <w:numPr>
          <w:ilvl w:val="0"/>
          <w:numId w:val="4"/>
        </w:numPr>
        <w:jc w:val="both"/>
        <w:rPr>
          <w:rFonts w:ascii="Helvetica Neue" w:hAnsi="Helvetica Neue" w:hint="eastAsia"/>
          <w:bCs/>
          <w:sz w:val="22"/>
          <w:szCs w:val="22"/>
        </w:rPr>
      </w:pPr>
      <w:r w:rsidRPr="009810C3">
        <w:rPr>
          <w:rFonts w:ascii="Helvetica Neue" w:hAnsi="Helvetica Neue"/>
          <w:bCs/>
          <w:sz w:val="22"/>
          <w:szCs w:val="22"/>
        </w:rPr>
        <w:t>Contractors Preliminaries – Other (Fixed)</w:t>
      </w:r>
    </w:p>
    <w:p w14:paraId="16C7722E" w14:textId="2E8B5E5E" w:rsidR="0044245C" w:rsidRDefault="009810C3" w:rsidP="00065836">
      <w:pPr>
        <w:pStyle w:val="Body"/>
        <w:numPr>
          <w:ilvl w:val="0"/>
          <w:numId w:val="4"/>
        </w:numPr>
        <w:jc w:val="both"/>
        <w:rPr>
          <w:rFonts w:ascii="Helvetica Neue" w:hAnsi="Helvetica Neue" w:hint="eastAsia"/>
          <w:bCs/>
          <w:sz w:val="22"/>
          <w:szCs w:val="22"/>
        </w:rPr>
      </w:pPr>
      <w:r w:rsidRPr="009810C3">
        <w:rPr>
          <w:rFonts w:ascii="Helvetica Neue" w:hAnsi="Helvetica Neue"/>
          <w:bCs/>
          <w:sz w:val="22"/>
          <w:szCs w:val="22"/>
        </w:rPr>
        <w:t>Overhead &amp; Profit % and Total (Fixed)</w:t>
      </w:r>
    </w:p>
    <w:p w14:paraId="33B00940" w14:textId="77777777" w:rsidR="00065836" w:rsidRPr="00593E96" w:rsidRDefault="00065836" w:rsidP="00065836">
      <w:pPr>
        <w:pStyle w:val="Body"/>
        <w:ind w:left="2160"/>
        <w:jc w:val="both"/>
        <w:rPr>
          <w:rFonts w:ascii="Helvetica Neue" w:hAnsi="Helvetica Neue" w:hint="eastAsia"/>
          <w:bCs/>
          <w:sz w:val="22"/>
          <w:szCs w:val="22"/>
        </w:rPr>
      </w:pPr>
    </w:p>
    <w:p w14:paraId="26E8A59D" w14:textId="77777777" w:rsidR="009810C3" w:rsidRPr="009810C3" w:rsidRDefault="009810C3" w:rsidP="00065836">
      <w:pPr>
        <w:pStyle w:val="Body"/>
        <w:numPr>
          <w:ilvl w:val="2"/>
          <w:numId w:val="10"/>
        </w:numPr>
        <w:jc w:val="both"/>
        <w:rPr>
          <w:rFonts w:ascii="Helvetica Neue" w:hAnsi="Helvetica Neue" w:hint="eastAsia"/>
          <w:bCs/>
          <w:sz w:val="22"/>
          <w:szCs w:val="22"/>
        </w:rPr>
      </w:pPr>
      <w:r w:rsidRPr="009810C3">
        <w:rPr>
          <w:rFonts w:ascii="Helvetica Neue" w:hAnsi="Helvetica Neue"/>
          <w:bCs/>
          <w:sz w:val="22"/>
          <w:szCs w:val="22"/>
        </w:rPr>
        <w:t xml:space="preserve">The following supplemental information will also be required for review by the Employer: </w:t>
      </w:r>
      <w:bookmarkStart w:id="22" w:name="_Hlk62202772"/>
    </w:p>
    <w:bookmarkEnd w:id="22"/>
    <w:p w14:paraId="3B7DC545" w14:textId="77777777" w:rsidR="00BE0A5D" w:rsidRPr="00BE0A5D" w:rsidRDefault="00BE0A5D" w:rsidP="00065836">
      <w:pPr>
        <w:pStyle w:val="Body"/>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hint="eastAsia"/>
          <w:bCs/>
          <w:sz w:val="22"/>
          <w:szCs w:val="22"/>
        </w:rPr>
      </w:pPr>
      <w:r w:rsidRPr="00BE0A5D">
        <w:rPr>
          <w:rFonts w:ascii="Helvetica Neue" w:hAnsi="Helvetica Neue"/>
          <w:bCs/>
          <w:sz w:val="22"/>
          <w:szCs w:val="22"/>
        </w:rPr>
        <w:t>Current Anti-Slavery Policy</w:t>
      </w:r>
    </w:p>
    <w:p w14:paraId="6305C8B9" w14:textId="77777777" w:rsidR="00BE0A5D" w:rsidRPr="00BE0A5D" w:rsidRDefault="00BE0A5D" w:rsidP="00065836">
      <w:pPr>
        <w:pStyle w:val="Body"/>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hint="eastAsia"/>
          <w:bCs/>
          <w:sz w:val="22"/>
          <w:szCs w:val="22"/>
        </w:rPr>
      </w:pPr>
      <w:r w:rsidRPr="00BE0A5D">
        <w:rPr>
          <w:rFonts w:ascii="Helvetica Neue" w:hAnsi="Helvetica Neue"/>
          <w:bCs/>
          <w:sz w:val="22"/>
          <w:szCs w:val="22"/>
        </w:rPr>
        <w:t>Current Anti-Bribery Policy</w:t>
      </w:r>
    </w:p>
    <w:p w14:paraId="6FF2472F" w14:textId="77777777" w:rsidR="00BE0A5D" w:rsidRPr="00BE0A5D" w:rsidRDefault="00BE0A5D" w:rsidP="00065836">
      <w:pPr>
        <w:pStyle w:val="Body"/>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hint="eastAsia"/>
          <w:bCs/>
          <w:sz w:val="22"/>
          <w:szCs w:val="22"/>
        </w:rPr>
      </w:pPr>
      <w:r w:rsidRPr="00BE0A5D">
        <w:rPr>
          <w:rFonts w:ascii="Helvetica Neue" w:hAnsi="Helvetica Neue"/>
          <w:bCs/>
          <w:sz w:val="22"/>
          <w:szCs w:val="22"/>
        </w:rPr>
        <w:t>Current Environmental Policy</w:t>
      </w:r>
    </w:p>
    <w:p w14:paraId="3CA1B815" w14:textId="77777777" w:rsidR="00BE0A5D" w:rsidRPr="00BE0A5D" w:rsidRDefault="00BE0A5D" w:rsidP="00065836">
      <w:pPr>
        <w:pStyle w:val="Body"/>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hint="eastAsia"/>
          <w:bCs/>
          <w:sz w:val="22"/>
          <w:szCs w:val="22"/>
        </w:rPr>
      </w:pPr>
      <w:r w:rsidRPr="00BE0A5D">
        <w:rPr>
          <w:rFonts w:ascii="Helvetica Neue" w:hAnsi="Helvetica Neue"/>
          <w:bCs/>
          <w:sz w:val="22"/>
          <w:szCs w:val="22"/>
        </w:rPr>
        <w:t>Public liability Insurance</w:t>
      </w:r>
    </w:p>
    <w:p w14:paraId="231FC796" w14:textId="400C408A" w:rsidR="00BE0A5D" w:rsidRDefault="00BE0A5D" w:rsidP="00065836">
      <w:pPr>
        <w:pStyle w:val="Body"/>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hint="eastAsia"/>
          <w:bCs/>
          <w:sz w:val="22"/>
          <w:szCs w:val="22"/>
        </w:rPr>
      </w:pPr>
      <w:r w:rsidRPr="00BE0A5D">
        <w:rPr>
          <w:rFonts w:ascii="Helvetica Neue" w:hAnsi="Helvetica Neue"/>
          <w:bCs/>
          <w:sz w:val="22"/>
          <w:szCs w:val="22"/>
        </w:rPr>
        <w:t xml:space="preserve">Health and Safety policy and relevant memberships </w:t>
      </w:r>
    </w:p>
    <w:p w14:paraId="3114BD42" w14:textId="77777777" w:rsidR="00894F88" w:rsidRDefault="00894F88" w:rsidP="00894F88">
      <w:pPr>
        <w:pStyle w:val="Body"/>
        <w:pBdr>
          <w:top w:val="none" w:sz="0" w:space="0" w:color="auto"/>
          <w:left w:val="none" w:sz="0" w:space="0" w:color="auto"/>
          <w:bottom w:val="none" w:sz="0" w:space="0" w:color="auto"/>
          <w:right w:val="none" w:sz="0" w:space="0" w:color="auto"/>
          <w:between w:val="none" w:sz="0" w:space="0" w:color="auto"/>
          <w:bar w:val="none" w:sz="0" w:color="auto"/>
        </w:pBdr>
        <w:ind w:left="2160"/>
        <w:jc w:val="both"/>
        <w:rPr>
          <w:rFonts w:ascii="Helvetica Neue" w:hAnsi="Helvetica Neue" w:hint="eastAsia"/>
          <w:bCs/>
          <w:sz w:val="22"/>
          <w:szCs w:val="22"/>
        </w:rPr>
      </w:pPr>
    </w:p>
    <w:p w14:paraId="0AD22571" w14:textId="581EF11F" w:rsidR="00BE0A5D" w:rsidRPr="00894F88" w:rsidRDefault="00894F88" w:rsidP="00894F88">
      <w:pPr>
        <w:pStyle w:val="ListParagraph"/>
        <w:numPr>
          <w:ilvl w:val="2"/>
          <w:numId w:val="10"/>
        </w:numPr>
        <w:rPr>
          <w:rFonts w:ascii="Helvetica Neue" w:eastAsia="Arial Unicode MS" w:hAnsi="Helvetica Neue" w:cs="Arial Unicode MS" w:hint="eastAsia"/>
          <w:bCs/>
          <w:sz w:val="22"/>
          <w:szCs w:val="22"/>
          <w:lang w:val="en-GB"/>
        </w:rPr>
      </w:pPr>
      <w:r w:rsidRPr="00894F88">
        <w:rPr>
          <w:rFonts w:ascii="Helvetica Neue" w:eastAsia="Arial Unicode MS" w:hAnsi="Helvetica Neue" w:cs="Arial Unicode MS"/>
          <w:bCs/>
          <w:sz w:val="22"/>
          <w:szCs w:val="22"/>
          <w:lang w:val="en-GB"/>
        </w:rPr>
        <w:t>Sign</w:t>
      </w:r>
      <w:r>
        <w:rPr>
          <w:rFonts w:ascii="Helvetica Neue" w:eastAsia="Arial Unicode MS" w:hAnsi="Helvetica Neue" w:cs="Arial Unicode MS"/>
          <w:bCs/>
          <w:sz w:val="22"/>
          <w:szCs w:val="22"/>
          <w:lang w:val="en-GB"/>
        </w:rPr>
        <w:t>ed</w:t>
      </w:r>
      <w:r w:rsidRPr="00894F88">
        <w:rPr>
          <w:rFonts w:ascii="Helvetica Neue" w:eastAsia="Arial Unicode MS" w:hAnsi="Helvetica Neue" w:cs="Arial Unicode MS"/>
          <w:bCs/>
          <w:sz w:val="22"/>
          <w:szCs w:val="22"/>
          <w:lang w:val="en-GB"/>
        </w:rPr>
        <w:t xml:space="preserve"> Appendix 7 Agreement conditions acceptance and declaration form</w:t>
      </w:r>
    </w:p>
    <w:p w14:paraId="0CBCA250" w14:textId="3BAB94E1" w:rsidR="00065836" w:rsidRDefault="00065836" w:rsidP="00BE0A5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hint="eastAsia"/>
          <w:bCs/>
          <w:sz w:val="22"/>
          <w:szCs w:val="22"/>
          <w:highlight w:val="yellow"/>
        </w:rPr>
      </w:pPr>
    </w:p>
    <w:p w14:paraId="407B4FF5" w14:textId="55B74A23" w:rsidR="00065836" w:rsidRDefault="00065836" w:rsidP="00BE0A5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hint="eastAsia"/>
          <w:bCs/>
          <w:sz w:val="22"/>
          <w:szCs w:val="22"/>
          <w:highlight w:val="yellow"/>
        </w:rPr>
      </w:pPr>
    </w:p>
    <w:p w14:paraId="7DDAE862" w14:textId="77777777" w:rsidR="009810C3" w:rsidRPr="009810C3" w:rsidRDefault="009810C3" w:rsidP="00065836">
      <w:pPr>
        <w:pStyle w:val="Body"/>
        <w:numPr>
          <w:ilvl w:val="1"/>
          <w:numId w:val="3"/>
        </w:numPr>
        <w:jc w:val="both"/>
        <w:rPr>
          <w:rFonts w:ascii="Helvetica Neue" w:hAnsi="Helvetica Neue" w:hint="eastAsia"/>
          <w:b/>
          <w:bCs/>
          <w:sz w:val="22"/>
          <w:szCs w:val="22"/>
        </w:rPr>
      </w:pPr>
      <w:r w:rsidRPr="009810C3">
        <w:rPr>
          <w:rFonts w:ascii="Helvetica Neue" w:hAnsi="Helvetica Neue"/>
          <w:b/>
          <w:sz w:val="22"/>
          <w:szCs w:val="22"/>
        </w:rPr>
        <w:lastRenderedPageBreak/>
        <w:t>Compliant Offers</w:t>
      </w:r>
      <w:bookmarkStart w:id="23" w:name="_Hlk479060458"/>
    </w:p>
    <w:bookmarkEnd w:id="23"/>
    <w:p w14:paraId="521201C5" w14:textId="77777777" w:rsidR="009810C3" w:rsidRPr="009810C3" w:rsidRDefault="009810C3" w:rsidP="00065836">
      <w:pPr>
        <w:pStyle w:val="Body"/>
        <w:ind w:left="709"/>
        <w:jc w:val="both"/>
        <w:rPr>
          <w:rFonts w:ascii="Helvetica Neue" w:hAnsi="Helvetica Neue" w:hint="eastAsia"/>
          <w:b/>
          <w:sz w:val="22"/>
          <w:szCs w:val="22"/>
        </w:rPr>
      </w:pPr>
      <w:r w:rsidRPr="009810C3">
        <w:rPr>
          <w:rFonts w:ascii="Helvetica Neue" w:hAnsi="Helvetica Neue"/>
          <w:b/>
          <w:sz w:val="22"/>
          <w:szCs w:val="22"/>
        </w:rPr>
        <w:tab/>
      </w:r>
      <w:r w:rsidRPr="009810C3">
        <w:rPr>
          <w:rFonts w:ascii="Helvetica Neue" w:hAnsi="Helvetica Neue"/>
          <w:sz w:val="22"/>
          <w:szCs w:val="22"/>
        </w:rPr>
        <w:t>The Employer wishes to receive a fully compliant Tender made without qualification. Qualification may only be made in relation to requirements of the Employer which the Tenderer feels unable to comply with under any circumstances, or at any price.  If the Tenderer wishes to make any qualifications this must be done by clearly indicating the item as a qualification and providing full details and the reason for each qualification</w:t>
      </w:r>
      <w:r w:rsidRPr="009810C3">
        <w:rPr>
          <w:rFonts w:ascii="Helvetica Neue" w:hAnsi="Helvetica Neue"/>
          <w:b/>
          <w:sz w:val="22"/>
          <w:szCs w:val="22"/>
        </w:rPr>
        <w:t>.</w:t>
      </w:r>
    </w:p>
    <w:p w14:paraId="7C5A49D2" w14:textId="77777777" w:rsidR="002E3F04" w:rsidRDefault="009810C3" w:rsidP="00065836">
      <w:pPr>
        <w:pStyle w:val="Body"/>
        <w:ind w:left="709"/>
        <w:jc w:val="both"/>
        <w:rPr>
          <w:rFonts w:ascii="Helvetica Neue" w:hAnsi="Helvetica Neue" w:hint="eastAsia"/>
          <w:bCs/>
          <w:sz w:val="22"/>
          <w:szCs w:val="22"/>
        </w:rPr>
      </w:pPr>
      <w:r w:rsidRPr="009810C3">
        <w:rPr>
          <w:rFonts w:ascii="Helvetica Neue" w:hAnsi="Helvetica Neue"/>
          <w:bCs/>
          <w:sz w:val="22"/>
          <w:szCs w:val="22"/>
        </w:rPr>
        <w:tab/>
      </w:r>
    </w:p>
    <w:p w14:paraId="17DABA4F" w14:textId="71C3B742" w:rsidR="009810C3" w:rsidRPr="009810C3" w:rsidRDefault="009810C3" w:rsidP="00065836">
      <w:pPr>
        <w:pStyle w:val="Body"/>
        <w:ind w:left="709"/>
        <w:jc w:val="both"/>
        <w:rPr>
          <w:rFonts w:ascii="Helvetica Neue" w:hAnsi="Helvetica Neue" w:hint="eastAsia"/>
          <w:bCs/>
          <w:sz w:val="22"/>
          <w:szCs w:val="22"/>
        </w:rPr>
      </w:pPr>
      <w:r w:rsidRPr="009810C3">
        <w:rPr>
          <w:rFonts w:ascii="Helvetica Neue" w:hAnsi="Helvetica Neue"/>
          <w:bCs/>
          <w:sz w:val="22"/>
          <w:szCs w:val="22"/>
        </w:rPr>
        <w:t>Notwithstanding the above, the Employer reserves the right to disregard the Tenderer’s offer if it contains qualifications or omissions.</w:t>
      </w:r>
    </w:p>
    <w:p w14:paraId="3D2A3713" w14:textId="77777777" w:rsidR="009810C3" w:rsidRPr="009810C3" w:rsidRDefault="009810C3" w:rsidP="00065836">
      <w:pPr>
        <w:pStyle w:val="Body"/>
        <w:jc w:val="both"/>
        <w:rPr>
          <w:rFonts w:ascii="Helvetica Neue" w:hAnsi="Helvetica Neue" w:hint="eastAsia"/>
          <w:bCs/>
          <w:sz w:val="22"/>
          <w:szCs w:val="22"/>
        </w:rPr>
      </w:pPr>
    </w:p>
    <w:p w14:paraId="178FAD98" w14:textId="77777777" w:rsidR="009810C3" w:rsidRPr="009810C3" w:rsidRDefault="009810C3" w:rsidP="00065836">
      <w:pPr>
        <w:pStyle w:val="Body"/>
        <w:numPr>
          <w:ilvl w:val="1"/>
          <w:numId w:val="3"/>
        </w:numPr>
        <w:jc w:val="both"/>
        <w:rPr>
          <w:rFonts w:ascii="Helvetica Neue" w:hAnsi="Helvetica Neue" w:hint="eastAsia"/>
          <w:b/>
          <w:bCs/>
          <w:sz w:val="22"/>
          <w:szCs w:val="22"/>
        </w:rPr>
      </w:pPr>
      <w:r w:rsidRPr="009810C3">
        <w:rPr>
          <w:rFonts w:ascii="Helvetica Neue" w:hAnsi="Helvetica Neue"/>
          <w:b/>
          <w:sz w:val="22"/>
          <w:szCs w:val="22"/>
        </w:rPr>
        <w:t>Alternative Offers</w:t>
      </w:r>
    </w:p>
    <w:p w14:paraId="7E0363F3" w14:textId="77777777" w:rsidR="009810C3" w:rsidRPr="009810C3" w:rsidRDefault="009810C3" w:rsidP="00065836">
      <w:pPr>
        <w:pStyle w:val="Body"/>
        <w:ind w:left="709"/>
        <w:jc w:val="both"/>
        <w:rPr>
          <w:rFonts w:ascii="Helvetica Neue" w:hAnsi="Helvetica Neue" w:hint="eastAsia"/>
          <w:sz w:val="22"/>
          <w:szCs w:val="22"/>
        </w:rPr>
      </w:pPr>
      <w:r w:rsidRPr="009810C3">
        <w:rPr>
          <w:rFonts w:ascii="Helvetica Neue" w:hAnsi="Helvetica Neue"/>
          <w:b/>
          <w:sz w:val="22"/>
          <w:szCs w:val="22"/>
        </w:rPr>
        <w:tab/>
      </w:r>
      <w:r w:rsidRPr="009810C3">
        <w:rPr>
          <w:rFonts w:ascii="Helvetica Neue" w:hAnsi="Helvetica Neue"/>
          <w:sz w:val="22"/>
          <w:szCs w:val="22"/>
        </w:rPr>
        <w:t>In addition to the compliant offer the Tenderer may put forward alternative offers for the Employer’s consideration.   Alternatives may relate to methods of work execution, but must bring benefits in terms of cost, time or quality, ideally to both the Employer and the Tenderer.  Any alternatives shall be clearly titled and described.</w:t>
      </w:r>
    </w:p>
    <w:p w14:paraId="631E6945" w14:textId="77777777" w:rsidR="009810C3" w:rsidRPr="009810C3" w:rsidRDefault="009810C3" w:rsidP="00065836">
      <w:pPr>
        <w:pStyle w:val="Body"/>
        <w:jc w:val="both"/>
        <w:rPr>
          <w:rFonts w:ascii="Helvetica Neue" w:hAnsi="Helvetica Neue" w:hint="eastAsia"/>
          <w:bCs/>
          <w:sz w:val="22"/>
          <w:szCs w:val="22"/>
        </w:rPr>
      </w:pPr>
    </w:p>
    <w:p w14:paraId="20B96FFC" w14:textId="77777777" w:rsidR="009810C3" w:rsidRPr="009810C3" w:rsidRDefault="009810C3" w:rsidP="00065836">
      <w:pPr>
        <w:pStyle w:val="Body"/>
        <w:numPr>
          <w:ilvl w:val="1"/>
          <w:numId w:val="3"/>
        </w:numPr>
        <w:jc w:val="both"/>
        <w:rPr>
          <w:rFonts w:ascii="Helvetica Neue" w:hAnsi="Helvetica Neue" w:hint="eastAsia"/>
          <w:b/>
          <w:bCs/>
          <w:sz w:val="22"/>
          <w:szCs w:val="22"/>
        </w:rPr>
      </w:pPr>
      <w:bookmarkStart w:id="24" w:name="_Hlk479061012"/>
      <w:r w:rsidRPr="009810C3">
        <w:rPr>
          <w:rFonts w:ascii="Helvetica Neue" w:hAnsi="Helvetica Neue"/>
          <w:b/>
          <w:sz w:val="22"/>
          <w:szCs w:val="22"/>
        </w:rPr>
        <w:t>Pricing Errors</w:t>
      </w:r>
      <w:bookmarkStart w:id="25" w:name="_Hlk479060956"/>
    </w:p>
    <w:bookmarkEnd w:id="24"/>
    <w:bookmarkEnd w:id="25"/>
    <w:p w14:paraId="0509C9F4" w14:textId="77777777" w:rsidR="009810C3" w:rsidRPr="009810C3" w:rsidRDefault="009810C3" w:rsidP="00065836">
      <w:pPr>
        <w:pStyle w:val="Body"/>
        <w:ind w:left="709"/>
        <w:jc w:val="both"/>
        <w:rPr>
          <w:rFonts w:ascii="Helvetica Neue" w:hAnsi="Helvetica Neue" w:hint="eastAsia"/>
          <w:sz w:val="22"/>
          <w:szCs w:val="22"/>
        </w:rPr>
      </w:pPr>
      <w:r w:rsidRPr="009810C3">
        <w:rPr>
          <w:rFonts w:ascii="Helvetica Neue" w:hAnsi="Helvetica Neue"/>
          <w:b/>
          <w:sz w:val="22"/>
          <w:szCs w:val="22"/>
        </w:rPr>
        <w:tab/>
      </w:r>
      <w:r w:rsidRPr="009810C3">
        <w:rPr>
          <w:rFonts w:ascii="Helvetica Neue" w:hAnsi="Helvetica Neue"/>
          <w:sz w:val="22"/>
          <w:szCs w:val="22"/>
        </w:rPr>
        <w:t>Should a genuine error be discovered in the Tenderer’s pricing during the evaluation period the Tenderer may be given an opportunity of confirming his offer or of amending it to correct the error.</w:t>
      </w:r>
    </w:p>
    <w:p w14:paraId="639539FB" w14:textId="77777777" w:rsidR="009810C3" w:rsidRPr="009810C3" w:rsidRDefault="009810C3" w:rsidP="00065836">
      <w:pPr>
        <w:pStyle w:val="Body"/>
        <w:jc w:val="both"/>
        <w:rPr>
          <w:rFonts w:ascii="Helvetica Neue" w:hAnsi="Helvetica Neue" w:hint="eastAsia"/>
          <w:bCs/>
          <w:sz w:val="22"/>
          <w:szCs w:val="22"/>
        </w:rPr>
      </w:pPr>
      <w:r w:rsidRPr="009810C3">
        <w:rPr>
          <w:rFonts w:ascii="Helvetica Neue" w:hAnsi="Helvetica Neue"/>
          <w:bCs/>
          <w:sz w:val="22"/>
          <w:szCs w:val="22"/>
        </w:rPr>
        <w:t xml:space="preserve"> </w:t>
      </w:r>
    </w:p>
    <w:p w14:paraId="6EDE2FB1" w14:textId="77777777" w:rsidR="009810C3" w:rsidRPr="009810C3" w:rsidRDefault="009810C3" w:rsidP="00065836">
      <w:pPr>
        <w:pStyle w:val="Body"/>
        <w:numPr>
          <w:ilvl w:val="1"/>
          <w:numId w:val="3"/>
        </w:numPr>
        <w:jc w:val="both"/>
        <w:rPr>
          <w:rFonts w:ascii="Helvetica Neue" w:hAnsi="Helvetica Neue" w:hint="eastAsia"/>
          <w:b/>
          <w:bCs/>
          <w:sz w:val="22"/>
          <w:szCs w:val="22"/>
        </w:rPr>
      </w:pPr>
      <w:r w:rsidRPr="009810C3">
        <w:rPr>
          <w:rFonts w:ascii="Helvetica Neue" w:hAnsi="Helvetica Neue"/>
          <w:b/>
          <w:sz w:val="22"/>
          <w:szCs w:val="22"/>
        </w:rPr>
        <w:t xml:space="preserve"> Tender Results</w:t>
      </w:r>
      <w:bookmarkStart w:id="26" w:name="_Hlk479060872"/>
    </w:p>
    <w:bookmarkEnd w:id="26"/>
    <w:p w14:paraId="5CD88D83" w14:textId="77777777" w:rsidR="009810C3" w:rsidRPr="009810C3" w:rsidRDefault="009810C3" w:rsidP="00065836">
      <w:pPr>
        <w:pStyle w:val="Body"/>
        <w:ind w:left="709"/>
        <w:jc w:val="both"/>
        <w:rPr>
          <w:rFonts w:ascii="Helvetica Neue" w:hAnsi="Helvetica Neue" w:hint="eastAsia"/>
          <w:b/>
          <w:sz w:val="22"/>
          <w:szCs w:val="22"/>
        </w:rPr>
      </w:pPr>
      <w:r w:rsidRPr="009810C3">
        <w:rPr>
          <w:rFonts w:ascii="Helvetica Neue" w:hAnsi="Helvetica Neue"/>
          <w:b/>
          <w:sz w:val="22"/>
          <w:szCs w:val="22"/>
        </w:rPr>
        <w:tab/>
      </w:r>
      <w:r w:rsidRPr="009810C3">
        <w:rPr>
          <w:rFonts w:ascii="Helvetica Neue" w:hAnsi="Helvetica Neue"/>
          <w:sz w:val="22"/>
          <w:szCs w:val="22"/>
        </w:rPr>
        <w:t>On completion of the tender process and successful award of a contract, a briefing on the assessment of the Tenderer’s offer will be provided if requested.</w:t>
      </w:r>
    </w:p>
    <w:p w14:paraId="7AB9D04D" w14:textId="77777777" w:rsidR="009810C3" w:rsidRPr="009810C3" w:rsidRDefault="009810C3" w:rsidP="00065836">
      <w:pPr>
        <w:pStyle w:val="Body"/>
        <w:jc w:val="both"/>
        <w:rPr>
          <w:rFonts w:ascii="Helvetica Neue" w:hAnsi="Helvetica Neue" w:hint="eastAsia"/>
          <w:bCs/>
          <w:sz w:val="22"/>
          <w:szCs w:val="22"/>
        </w:rPr>
      </w:pPr>
    </w:p>
    <w:p w14:paraId="45790186" w14:textId="77777777" w:rsidR="009810C3" w:rsidRPr="009810C3" w:rsidRDefault="009810C3" w:rsidP="00065836">
      <w:pPr>
        <w:pStyle w:val="Body"/>
        <w:numPr>
          <w:ilvl w:val="1"/>
          <w:numId w:val="3"/>
        </w:numPr>
        <w:jc w:val="both"/>
        <w:rPr>
          <w:rFonts w:ascii="Helvetica Neue" w:hAnsi="Helvetica Neue" w:hint="eastAsia"/>
          <w:b/>
          <w:bCs/>
          <w:sz w:val="22"/>
          <w:szCs w:val="22"/>
        </w:rPr>
      </w:pPr>
      <w:r w:rsidRPr="009810C3">
        <w:rPr>
          <w:rFonts w:ascii="Helvetica Neue" w:hAnsi="Helvetica Neue"/>
          <w:b/>
          <w:bCs/>
          <w:sz w:val="22"/>
          <w:szCs w:val="22"/>
        </w:rPr>
        <w:t xml:space="preserve"> Supporting Information</w:t>
      </w:r>
      <w:bookmarkStart w:id="27" w:name="_Hlk479172874"/>
    </w:p>
    <w:bookmarkEnd w:id="27"/>
    <w:p w14:paraId="4E3C4CB8" w14:textId="5EBA8503" w:rsidR="009810C3" w:rsidRPr="009810C3" w:rsidRDefault="009810C3" w:rsidP="00065836">
      <w:pPr>
        <w:pStyle w:val="Body"/>
        <w:ind w:left="709"/>
        <w:jc w:val="both"/>
        <w:rPr>
          <w:rFonts w:ascii="Helvetica Neue" w:hAnsi="Helvetica Neue" w:hint="eastAsia"/>
          <w:bCs/>
          <w:sz w:val="22"/>
          <w:szCs w:val="22"/>
        </w:rPr>
      </w:pPr>
      <w:r w:rsidRPr="009810C3">
        <w:rPr>
          <w:rFonts w:ascii="Helvetica Neue" w:hAnsi="Helvetica Neue"/>
          <w:bCs/>
          <w:sz w:val="22"/>
          <w:szCs w:val="22"/>
        </w:rPr>
        <w:t xml:space="preserve">Supporting information will not form part of the formal tender submission as detailed in </w:t>
      </w:r>
      <w:r w:rsidR="00593E96">
        <w:rPr>
          <w:rFonts w:ascii="Helvetica Neue" w:hAnsi="Helvetica Neue"/>
          <w:bCs/>
          <w:sz w:val="22"/>
          <w:szCs w:val="22"/>
        </w:rPr>
        <w:t>6</w:t>
      </w:r>
      <w:r w:rsidRPr="009810C3">
        <w:rPr>
          <w:rFonts w:ascii="Helvetica Neue" w:hAnsi="Helvetica Neue"/>
          <w:bCs/>
          <w:sz w:val="22"/>
          <w:szCs w:val="22"/>
        </w:rPr>
        <w:t xml:space="preserve">.6 above.  Tenderers are requested to </w:t>
      </w:r>
      <w:r w:rsidR="00593E96">
        <w:rPr>
          <w:rFonts w:ascii="Helvetica Neue" w:hAnsi="Helvetica Neue"/>
          <w:bCs/>
          <w:sz w:val="22"/>
          <w:szCs w:val="22"/>
        </w:rPr>
        <w:t>contain their responses to the page limits where stated</w:t>
      </w:r>
      <w:r w:rsidRPr="009810C3">
        <w:rPr>
          <w:rFonts w:ascii="Helvetica Neue" w:hAnsi="Helvetica Neue"/>
          <w:bCs/>
          <w:sz w:val="22"/>
          <w:szCs w:val="22"/>
        </w:rPr>
        <w:t xml:space="preserve">. </w:t>
      </w:r>
    </w:p>
    <w:p w14:paraId="7A57FCEA" w14:textId="77777777" w:rsidR="009810C3" w:rsidRPr="009810C3" w:rsidRDefault="009810C3" w:rsidP="00065836">
      <w:pPr>
        <w:pStyle w:val="Body"/>
        <w:jc w:val="both"/>
        <w:rPr>
          <w:rFonts w:ascii="Helvetica Neue" w:hAnsi="Helvetica Neue" w:hint="eastAsia"/>
          <w:bCs/>
          <w:sz w:val="22"/>
          <w:szCs w:val="22"/>
        </w:rPr>
      </w:pPr>
    </w:p>
    <w:p w14:paraId="1607DDEB" w14:textId="3C7D9B1A" w:rsidR="00510ADB" w:rsidRPr="00BE0A5D" w:rsidRDefault="009810C3" w:rsidP="00065836">
      <w:pPr>
        <w:pStyle w:val="Body"/>
        <w:numPr>
          <w:ilvl w:val="1"/>
          <w:numId w:val="3"/>
        </w:numPr>
        <w:jc w:val="both"/>
        <w:rPr>
          <w:rFonts w:ascii="Helvetica Neue" w:hAnsi="Helvetica Neue" w:hint="eastAsia"/>
          <w:b/>
          <w:bCs/>
          <w:sz w:val="22"/>
          <w:szCs w:val="22"/>
        </w:rPr>
      </w:pPr>
      <w:r w:rsidRPr="009810C3">
        <w:rPr>
          <w:rFonts w:ascii="Helvetica Neue" w:hAnsi="Helvetica Neue"/>
          <w:b/>
          <w:bCs/>
          <w:sz w:val="22"/>
          <w:szCs w:val="22"/>
        </w:rPr>
        <w:t xml:space="preserve">Submission of Documents </w:t>
      </w:r>
    </w:p>
    <w:p w14:paraId="127FC9EF" w14:textId="1851D292" w:rsidR="002E3F04" w:rsidRPr="002E3F04" w:rsidRDefault="002E3F04" w:rsidP="00065836">
      <w:pPr>
        <w:pStyle w:val="Body"/>
        <w:ind w:left="709"/>
        <w:jc w:val="both"/>
        <w:rPr>
          <w:rFonts w:ascii="Helvetica Neue" w:hAnsi="Helvetica Neue" w:hint="eastAsia"/>
          <w:bCs/>
          <w:sz w:val="22"/>
          <w:szCs w:val="22"/>
        </w:rPr>
      </w:pPr>
      <w:r w:rsidRPr="002E3F04">
        <w:rPr>
          <w:rFonts w:ascii="Helvetica Neue" w:hAnsi="Helvetica Neue"/>
          <w:bCs/>
          <w:sz w:val="22"/>
          <w:szCs w:val="22"/>
        </w:rPr>
        <w:t xml:space="preserve">Electronic submissions in response to this </w:t>
      </w:r>
      <w:r w:rsidR="00510ADB">
        <w:rPr>
          <w:rFonts w:ascii="Helvetica Neue" w:hAnsi="Helvetica Neue"/>
          <w:bCs/>
          <w:sz w:val="22"/>
          <w:szCs w:val="22"/>
        </w:rPr>
        <w:t>Stage 1 ITT</w:t>
      </w:r>
      <w:r w:rsidRPr="002E3F04">
        <w:rPr>
          <w:rFonts w:ascii="Helvetica Neue" w:hAnsi="Helvetica Neue"/>
          <w:bCs/>
          <w:sz w:val="22"/>
          <w:szCs w:val="22"/>
        </w:rPr>
        <w:t xml:space="preserve"> are required and must meet the following criteria:  </w:t>
      </w:r>
    </w:p>
    <w:p w14:paraId="17926764" w14:textId="77777777" w:rsidR="00510ADB" w:rsidRDefault="00510ADB" w:rsidP="00065836">
      <w:pPr>
        <w:pStyle w:val="Body"/>
        <w:ind w:left="709"/>
        <w:jc w:val="both"/>
        <w:rPr>
          <w:rFonts w:ascii="Helvetica Neue" w:hAnsi="Helvetica Neue" w:hint="eastAsia"/>
          <w:bCs/>
          <w:sz w:val="22"/>
          <w:szCs w:val="22"/>
        </w:rPr>
      </w:pPr>
    </w:p>
    <w:p w14:paraId="4B729DD4" w14:textId="7EFD4DB1" w:rsidR="002E3F04" w:rsidRDefault="002E3F04" w:rsidP="00065836">
      <w:pPr>
        <w:pStyle w:val="Body"/>
        <w:ind w:left="709"/>
        <w:jc w:val="both"/>
        <w:rPr>
          <w:rFonts w:ascii="Helvetica Neue" w:hAnsi="Helvetica Neue" w:hint="eastAsia"/>
          <w:bCs/>
          <w:sz w:val="22"/>
          <w:szCs w:val="22"/>
        </w:rPr>
      </w:pPr>
      <w:r w:rsidRPr="002E3F04">
        <w:rPr>
          <w:rFonts w:ascii="Helvetica Neue" w:hAnsi="Helvetica Neue"/>
          <w:bCs/>
          <w:sz w:val="22"/>
          <w:szCs w:val="22"/>
        </w:rPr>
        <w:t xml:space="preserve">Sent via email to: </w:t>
      </w:r>
      <w:hyperlink r:id="rId13" w:history="1">
        <w:r w:rsidR="00510ADB" w:rsidRPr="00A209A2">
          <w:rPr>
            <w:rStyle w:val="Hyperlink"/>
            <w:rFonts w:ascii="Helvetica Neue" w:hAnsi="Helvetica Neue"/>
            <w:bCs/>
            <w:sz w:val="22"/>
            <w:szCs w:val="22"/>
          </w:rPr>
          <w:t>tenders@cityplym.ac.uk</w:t>
        </w:r>
      </w:hyperlink>
    </w:p>
    <w:p w14:paraId="0893CDF6" w14:textId="77777777" w:rsidR="00510ADB" w:rsidRPr="002E3F04" w:rsidRDefault="00510ADB" w:rsidP="00065836">
      <w:pPr>
        <w:pStyle w:val="Body"/>
        <w:ind w:left="709"/>
        <w:jc w:val="both"/>
        <w:rPr>
          <w:rFonts w:ascii="Helvetica Neue" w:hAnsi="Helvetica Neue" w:hint="eastAsia"/>
          <w:bCs/>
          <w:sz w:val="22"/>
          <w:szCs w:val="22"/>
        </w:rPr>
      </w:pPr>
    </w:p>
    <w:p w14:paraId="071DBD37" w14:textId="569A8CFD" w:rsidR="002E3F04" w:rsidRDefault="002E3F04" w:rsidP="00065836">
      <w:pPr>
        <w:pStyle w:val="Body"/>
        <w:ind w:left="709"/>
        <w:jc w:val="both"/>
        <w:rPr>
          <w:rFonts w:ascii="Helvetica Neue" w:hAnsi="Helvetica Neue" w:hint="eastAsia"/>
          <w:bCs/>
          <w:sz w:val="22"/>
          <w:szCs w:val="22"/>
        </w:rPr>
      </w:pPr>
      <w:r w:rsidRPr="002E3F04">
        <w:rPr>
          <w:rFonts w:ascii="Helvetica Neue" w:hAnsi="Helvetica Neue"/>
          <w:bCs/>
          <w:sz w:val="22"/>
          <w:szCs w:val="22"/>
        </w:rPr>
        <w:t xml:space="preserve">Document standards: </w:t>
      </w:r>
    </w:p>
    <w:p w14:paraId="1AF08960" w14:textId="5C4DBA94" w:rsidR="002E3F04" w:rsidRPr="002E3F04" w:rsidRDefault="002E3F04" w:rsidP="00065836">
      <w:pPr>
        <w:pStyle w:val="Body"/>
        <w:numPr>
          <w:ilvl w:val="0"/>
          <w:numId w:val="13"/>
        </w:numPr>
        <w:ind w:left="993" w:hanging="284"/>
        <w:jc w:val="both"/>
        <w:rPr>
          <w:rFonts w:ascii="Helvetica Neue" w:hAnsi="Helvetica Neue" w:hint="eastAsia"/>
          <w:bCs/>
          <w:sz w:val="22"/>
          <w:szCs w:val="22"/>
        </w:rPr>
      </w:pPr>
      <w:r w:rsidRPr="002E3F04">
        <w:rPr>
          <w:rFonts w:ascii="Helvetica Neue" w:hAnsi="Helvetica Neue" w:hint="eastAsia"/>
          <w:bCs/>
          <w:sz w:val="22"/>
          <w:szCs w:val="22"/>
        </w:rPr>
        <w:t xml:space="preserve">Text must be in Microsoft Word format; </w:t>
      </w:r>
    </w:p>
    <w:p w14:paraId="6E5AE4AA" w14:textId="50A3D67D" w:rsidR="002E3F04" w:rsidRPr="002E3F04" w:rsidRDefault="002E3F04" w:rsidP="00065836">
      <w:pPr>
        <w:pStyle w:val="Body"/>
        <w:numPr>
          <w:ilvl w:val="0"/>
          <w:numId w:val="13"/>
        </w:numPr>
        <w:ind w:left="993" w:hanging="284"/>
        <w:jc w:val="both"/>
        <w:rPr>
          <w:rFonts w:ascii="Helvetica Neue" w:hAnsi="Helvetica Neue" w:hint="eastAsia"/>
          <w:bCs/>
          <w:sz w:val="22"/>
          <w:szCs w:val="22"/>
        </w:rPr>
      </w:pPr>
      <w:r w:rsidRPr="002E3F04">
        <w:rPr>
          <w:rFonts w:ascii="Helvetica Neue" w:hAnsi="Helvetica Neue" w:hint="eastAsia"/>
          <w:bCs/>
          <w:sz w:val="22"/>
          <w:szCs w:val="22"/>
        </w:rPr>
        <w:t xml:space="preserve">Price tables must be in Microsoft Excel format (using pricing schedule in </w:t>
      </w:r>
      <w:r w:rsidRPr="002E3F04">
        <w:rPr>
          <w:rFonts w:ascii="Helvetica Neue" w:hAnsi="Helvetica Neue"/>
          <w:bCs/>
          <w:sz w:val="22"/>
          <w:szCs w:val="22"/>
        </w:rPr>
        <w:t xml:space="preserve">Appendix </w:t>
      </w:r>
      <w:r w:rsidR="00F53AEE">
        <w:rPr>
          <w:rFonts w:ascii="Helvetica Neue" w:hAnsi="Helvetica Neue"/>
          <w:bCs/>
          <w:sz w:val="22"/>
          <w:szCs w:val="22"/>
        </w:rPr>
        <w:t>4</w:t>
      </w:r>
      <w:r w:rsidRPr="002E3F04">
        <w:rPr>
          <w:rFonts w:ascii="Helvetica Neue" w:hAnsi="Helvetica Neue"/>
          <w:bCs/>
          <w:sz w:val="22"/>
          <w:szCs w:val="22"/>
        </w:rPr>
        <w:t xml:space="preserve">); </w:t>
      </w:r>
    </w:p>
    <w:p w14:paraId="561EDCF2" w14:textId="2847FD7B" w:rsidR="009810C3" w:rsidRPr="009810C3" w:rsidRDefault="002E3F04" w:rsidP="00065836">
      <w:pPr>
        <w:pStyle w:val="Body"/>
        <w:numPr>
          <w:ilvl w:val="0"/>
          <w:numId w:val="13"/>
        </w:numPr>
        <w:ind w:left="993" w:hanging="284"/>
        <w:jc w:val="both"/>
        <w:rPr>
          <w:rFonts w:ascii="Helvetica Neue" w:hAnsi="Helvetica Neue" w:hint="eastAsia"/>
          <w:bCs/>
          <w:sz w:val="22"/>
          <w:szCs w:val="22"/>
        </w:rPr>
      </w:pPr>
      <w:r w:rsidRPr="002E3F04">
        <w:rPr>
          <w:rFonts w:ascii="Helvetica Neue" w:hAnsi="Helvetica Neue" w:hint="eastAsia"/>
          <w:bCs/>
          <w:sz w:val="22"/>
          <w:szCs w:val="22"/>
        </w:rPr>
        <w:t>Supportive evidence may additionally be submitted in PDF format;</w:t>
      </w:r>
    </w:p>
    <w:p w14:paraId="40DA3842" w14:textId="77777777" w:rsidR="00510ADB" w:rsidRDefault="009810C3" w:rsidP="00065836">
      <w:pPr>
        <w:pStyle w:val="Body"/>
        <w:numPr>
          <w:ilvl w:val="0"/>
          <w:numId w:val="13"/>
        </w:numPr>
        <w:ind w:left="993" w:hanging="284"/>
        <w:jc w:val="both"/>
        <w:rPr>
          <w:rFonts w:ascii="Helvetica Neue" w:hAnsi="Helvetica Neue" w:hint="eastAsia"/>
          <w:bCs/>
          <w:sz w:val="22"/>
          <w:szCs w:val="22"/>
        </w:rPr>
      </w:pPr>
      <w:r w:rsidRPr="009810C3">
        <w:rPr>
          <w:rFonts w:ascii="Helvetica Neue" w:hAnsi="Helvetica Neue"/>
          <w:bCs/>
          <w:sz w:val="22"/>
          <w:szCs w:val="22"/>
        </w:rPr>
        <w:t>Tenders will be rejected if they are not properly completed.</w:t>
      </w:r>
    </w:p>
    <w:p w14:paraId="4EE7B689" w14:textId="2A5275B8" w:rsidR="00510ADB" w:rsidRDefault="00510ADB" w:rsidP="00065836">
      <w:pPr>
        <w:pStyle w:val="Body"/>
        <w:numPr>
          <w:ilvl w:val="0"/>
          <w:numId w:val="13"/>
        </w:numPr>
        <w:ind w:left="993" w:hanging="284"/>
        <w:jc w:val="both"/>
        <w:rPr>
          <w:rFonts w:ascii="Helvetica Neue" w:hAnsi="Helvetica Neue" w:hint="eastAsia"/>
          <w:bCs/>
          <w:sz w:val="22"/>
          <w:szCs w:val="22"/>
        </w:rPr>
      </w:pPr>
      <w:r w:rsidRPr="00510ADB">
        <w:rPr>
          <w:rFonts w:ascii="Helvetica Neue" w:hAnsi="Helvetica Neue" w:hint="eastAsia"/>
          <w:bCs/>
          <w:sz w:val="22"/>
          <w:szCs w:val="22"/>
        </w:rPr>
        <w:t xml:space="preserve">Images, Designs, and other supporting evidence may be in either JPEG or PDF </w:t>
      </w:r>
      <w:r w:rsidRPr="00510ADB">
        <w:rPr>
          <w:rFonts w:ascii="Helvetica Neue" w:hAnsi="Helvetica Neue"/>
          <w:bCs/>
          <w:sz w:val="22"/>
          <w:szCs w:val="22"/>
        </w:rPr>
        <w:t>format</w:t>
      </w:r>
      <w:r>
        <w:rPr>
          <w:rFonts w:ascii="Helvetica Neue" w:hAnsi="Helvetica Neue"/>
          <w:bCs/>
          <w:sz w:val="22"/>
          <w:szCs w:val="22"/>
        </w:rPr>
        <w:t>.</w:t>
      </w:r>
    </w:p>
    <w:p w14:paraId="723DFC70" w14:textId="737E49F2" w:rsidR="00510ADB" w:rsidRPr="00510ADB" w:rsidRDefault="00510ADB" w:rsidP="00065836">
      <w:pPr>
        <w:pStyle w:val="Body"/>
        <w:numPr>
          <w:ilvl w:val="0"/>
          <w:numId w:val="13"/>
        </w:numPr>
        <w:ind w:left="993" w:hanging="284"/>
        <w:jc w:val="both"/>
        <w:rPr>
          <w:rFonts w:ascii="Helvetica Neue" w:hAnsi="Helvetica Neue" w:hint="eastAsia"/>
          <w:bCs/>
          <w:sz w:val="22"/>
          <w:szCs w:val="22"/>
        </w:rPr>
      </w:pPr>
      <w:r w:rsidRPr="00510ADB">
        <w:rPr>
          <w:rFonts w:ascii="Helvetica Neue" w:hAnsi="Helvetica Neue" w:hint="eastAsia"/>
          <w:bCs/>
          <w:sz w:val="22"/>
          <w:szCs w:val="22"/>
        </w:rPr>
        <w:t xml:space="preserve">Signed Agreement Acceptance and Declaration. </w:t>
      </w:r>
    </w:p>
    <w:p w14:paraId="4F0A569D" w14:textId="77777777" w:rsidR="00510ADB" w:rsidRPr="00510ADB" w:rsidRDefault="00510ADB" w:rsidP="00065836">
      <w:pPr>
        <w:pStyle w:val="Body"/>
        <w:jc w:val="both"/>
        <w:rPr>
          <w:rFonts w:ascii="Helvetica Neue" w:hAnsi="Helvetica Neue" w:hint="eastAsia"/>
          <w:bCs/>
          <w:sz w:val="22"/>
          <w:szCs w:val="22"/>
        </w:rPr>
      </w:pPr>
      <w:r w:rsidRPr="00510ADB">
        <w:rPr>
          <w:rFonts w:ascii="Helvetica Neue" w:hAnsi="Helvetica Neue"/>
          <w:bCs/>
          <w:sz w:val="22"/>
          <w:szCs w:val="22"/>
        </w:rPr>
        <w:t xml:space="preserve"> </w:t>
      </w:r>
    </w:p>
    <w:p w14:paraId="3812CB1E" w14:textId="387AE66A" w:rsidR="00510ADB" w:rsidRPr="00510ADB" w:rsidRDefault="00510ADB" w:rsidP="00065836">
      <w:pPr>
        <w:pStyle w:val="Body"/>
        <w:ind w:left="709"/>
        <w:jc w:val="both"/>
        <w:rPr>
          <w:rFonts w:ascii="Helvetica Neue" w:hAnsi="Helvetica Neue" w:hint="eastAsia"/>
          <w:bCs/>
          <w:sz w:val="22"/>
          <w:szCs w:val="22"/>
        </w:rPr>
      </w:pPr>
      <w:r w:rsidRPr="00510ADB">
        <w:rPr>
          <w:rFonts w:ascii="Helvetica Neue" w:hAnsi="Helvetica Neue"/>
          <w:bCs/>
          <w:sz w:val="22"/>
          <w:szCs w:val="22"/>
        </w:rPr>
        <w:t xml:space="preserve">Please note that the College is able to accept submissions sent in a compressed or “.zip” file format, so long as the files contained meet the standards described above.  </w:t>
      </w:r>
    </w:p>
    <w:p w14:paraId="19C0D103" w14:textId="77777777" w:rsidR="00510ADB" w:rsidRDefault="00510ADB" w:rsidP="00065836">
      <w:pPr>
        <w:pStyle w:val="Body"/>
        <w:ind w:left="709"/>
        <w:jc w:val="both"/>
        <w:rPr>
          <w:rFonts w:ascii="Helvetica Neue" w:hAnsi="Helvetica Neue" w:hint="eastAsia"/>
          <w:bCs/>
          <w:sz w:val="22"/>
          <w:szCs w:val="22"/>
        </w:rPr>
      </w:pPr>
    </w:p>
    <w:p w14:paraId="3636DC24" w14:textId="15166157" w:rsidR="00510ADB" w:rsidRPr="009810C3" w:rsidRDefault="00510ADB" w:rsidP="00065836">
      <w:pPr>
        <w:pStyle w:val="Body"/>
        <w:ind w:left="709"/>
        <w:jc w:val="both"/>
        <w:rPr>
          <w:rFonts w:ascii="Helvetica Neue" w:hAnsi="Helvetica Neue" w:hint="eastAsia"/>
          <w:bCs/>
          <w:sz w:val="22"/>
          <w:szCs w:val="22"/>
        </w:rPr>
      </w:pPr>
      <w:r w:rsidRPr="00510ADB">
        <w:rPr>
          <w:rFonts w:ascii="Helvetica Neue" w:hAnsi="Helvetica Neue"/>
          <w:bCs/>
          <w:sz w:val="22"/>
          <w:szCs w:val="22"/>
        </w:rPr>
        <w:t>WARRANTY: By submitting your tender bid, you are warrantying to the College that you have not breached our canvassing or soliciting clause. If any successful tenderer awarded a contract is found to have provided an inaccurate warranty, then the College reserves the right to terminate the awarded contract with immediate effect and re-tender the contract from which the successful tenderer will be excluded from re-bidding and shall be disqualified from any future opportunities for a period of four years.</w:t>
      </w:r>
    </w:p>
    <w:p w14:paraId="3C116FC3" w14:textId="58298784" w:rsidR="009810C3" w:rsidRPr="00BE0A5D" w:rsidRDefault="009810C3" w:rsidP="00065836">
      <w:pPr>
        <w:pStyle w:val="Body"/>
        <w:numPr>
          <w:ilvl w:val="1"/>
          <w:numId w:val="3"/>
        </w:numPr>
        <w:jc w:val="both"/>
        <w:rPr>
          <w:rFonts w:ascii="Helvetica Neue" w:hAnsi="Helvetica Neue" w:hint="eastAsia"/>
          <w:b/>
          <w:bCs/>
          <w:sz w:val="22"/>
          <w:szCs w:val="22"/>
        </w:rPr>
      </w:pPr>
      <w:r w:rsidRPr="009810C3">
        <w:rPr>
          <w:rFonts w:ascii="Helvetica Neue" w:hAnsi="Helvetica Neue"/>
          <w:b/>
          <w:bCs/>
          <w:sz w:val="22"/>
          <w:szCs w:val="22"/>
        </w:rPr>
        <w:lastRenderedPageBreak/>
        <w:t>Stage 1 Tender Return Date</w:t>
      </w:r>
    </w:p>
    <w:p w14:paraId="03F95DE4" w14:textId="3C2054DA" w:rsidR="009810C3" w:rsidRPr="00C21DB9" w:rsidRDefault="009810C3" w:rsidP="00065836">
      <w:pPr>
        <w:pStyle w:val="Body"/>
        <w:ind w:left="709"/>
        <w:jc w:val="both"/>
        <w:rPr>
          <w:rFonts w:ascii="Helvetica Neue" w:hAnsi="Helvetica Neue" w:hint="eastAsia"/>
          <w:bCs/>
          <w:sz w:val="22"/>
          <w:szCs w:val="22"/>
        </w:rPr>
      </w:pPr>
      <w:r w:rsidRPr="00C21DB9">
        <w:rPr>
          <w:rFonts w:ascii="Helvetica Neue" w:hAnsi="Helvetica Neue"/>
          <w:bCs/>
          <w:sz w:val="22"/>
          <w:szCs w:val="22"/>
        </w:rPr>
        <w:t xml:space="preserve">The final tender is to be returned not later than </w:t>
      </w:r>
      <w:r w:rsidR="00065836">
        <w:rPr>
          <w:rFonts w:ascii="Helvetica Neue" w:hAnsi="Helvetica Neue"/>
          <w:b/>
          <w:sz w:val="22"/>
          <w:szCs w:val="22"/>
        </w:rPr>
        <w:t>17.00pm</w:t>
      </w:r>
      <w:r w:rsidRPr="00C21DB9">
        <w:rPr>
          <w:rFonts w:ascii="Helvetica Neue" w:hAnsi="Helvetica Neue"/>
          <w:b/>
          <w:sz w:val="22"/>
          <w:szCs w:val="22"/>
        </w:rPr>
        <w:t xml:space="preserve"> on </w:t>
      </w:r>
      <w:r w:rsidR="00C21DB9" w:rsidRPr="00C21DB9">
        <w:rPr>
          <w:rFonts w:ascii="Helvetica Neue" w:hAnsi="Helvetica Neue"/>
          <w:b/>
          <w:sz w:val="22"/>
          <w:szCs w:val="22"/>
        </w:rPr>
        <w:t>29</w:t>
      </w:r>
      <w:r w:rsidR="00510ADB" w:rsidRPr="00C21DB9">
        <w:rPr>
          <w:rFonts w:ascii="Helvetica Neue" w:hAnsi="Helvetica Neue"/>
          <w:b/>
          <w:sz w:val="22"/>
          <w:szCs w:val="22"/>
          <w:vertAlign w:val="superscript"/>
        </w:rPr>
        <w:t>th</w:t>
      </w:r>
      <w:r w:rsidR="00510ADB" w:rsidRPr="00C21DB9">
        <w:rPr>
          <w:rFonts w:ascii="Helvetica Neue" w:hAnsi="Helvetica Neue"/>
          <w:b/>
          <w:sz w:val="22"/>
          <w:szCs w:val="22"/>
        </w:rPr>
        <w:t xml:space="preserve"> </w:t>
      </w:r>
      <w:r w:rsidR="00510ADB" w:rsidRPr="00C21DB9">
        <w:rPr>
          <w:rFonts w:ascii="Helvetica Neue" w:hAnsi="Helvetica Neue" w:hint="eastAsia"/>
          <w:b/>
          <w:sz w:val="22"/>
          <w:szCs w:val="22"/>
        </w:rPr>
        <w:t>January</w:t>
      </w:r>
      <w:r w:rsidR="00510ADB" w:rsidRPr="00C21DB9">
        <w:rPr>
          <w:rFonts w:ascii="Helvetica Neue" w:hAnsi="Helvetica Neue"/>
          <w:b/>
          <w:sz w:val="22"/>
          <w:szCs w:val="22"/>
        </w:rPr>
        <w:t xml:space="preserve"> 2021</w:t>
      </w:r>
      <w:r w:rsidRPr="00C21DB9">
        <w:rPr>
          <w:rFonts w:ascii="Helvetica Neue" w:hAnsi="Helvetica Neue"/>
          <w:bCs/>
          <w:sz w:val="22"/>
          <w:szCs w:val="22"/>
        </w:rPr>
        <w:t xml:space="preserve">. Tenders </w:t>
      </w:r>
    </w:p>
    <w:p w14:paraId="1093A356" w14:textId="4D488E0D" w:rsidR="009810C3" w:rsidRPr="00C21DB9" w:rsidRDefault="009810C3" w:rsidP="00065836">
      <w:pPr>
        <w:pStyle w:val="Body"/>
        <w:ind w:left="709"/>
        <w:jc w:val="both"/>
        <w:rPr>
          <w:rFonts w:ascii="Helvetica Neue" w:hAnsi="Helvetica Neue" w:hint="eastAsia"/>
          <w:bCs/>
          <w:sz w:val="22"/>
          <w:szCs w:val="22"/>
        </w:rPr>
      </w:pPr>
      <w:r w:rsidRPr="00C21DB9">
        <w:rPr>
          <w:rFonts w:ascii="Helvetica Neue" w:hAnsi="Helvetica Neue"/>
          <w:bCs/>
          <w:sz w:val="22"/>
          <w:szCs w:val="22"/>
        </w:rPr>
        <w:t xml:space="preserve">must be returned to the address outlined in </w:t>
      </w:r>
      <w:r w:rsidR="00F53AEE" w:rsidRPr="00C21DB9">
        <w:rPr>
          <w:rFonts w:ascii="Helvetica Neue" w:hAnsi="Helvetica Neue"/>
          <w:bCs/>
          <w:sz w:val="22"/>
          <w:szCs w:val="22"/>
        </w:rPr>
        <w:t>6</w:t>
      </w:r>
      <w:r w:rsidRPr="00C21DB9">
        <w:rPr>
          <w:rFonts w:ascii="Helvetica Neue" w:hAnsi="Helvetica Neue"/>
          <w:bCs/>
          <w:sz w:val="22"/>
          <w:szCs w:val="22"/>
        </w:rPr>
        <w:t xml:space="preserve">.12 above. Tenders will be accepted via </w:t>
      </w:r>
    </w:p>
    <w:p w14:paraId="0AEDD3DE" w14:textId="323D118D" w:rsidR="00E6750D" w:rsidRDefault="009810C3" w:rsidP="00065836">
      <w:pPr>
        <w:pStyle w:val="Body"/>
        <w:ind w:left="709"/>
        <w:jc w:val="both"/>
        <w:rPr>
          <w:rFonts w:ascii="Helvetica Neue" w:hAnsi="Helvetica Neue" w:hint="eastAsia"/>
          <w:bCs/>
          <w:sz w:val="22"/>
          <w:szCs w:val="22"/>
        </w:rPr>
      </w:pPr>
      <w:r w:rsidRPr="00C21DB9">
        <w:rPr>
          <w:rFonts w:ascii="Helvetica Neue" w:hAnsi="Helvetica Neue"/>
          <w:bCs/>
          <w:sz w:val="22"/>
          <w:szCs w:val="22"/>
        </w:rPr>
        <w:t>email.</w:t>
      </w:r>
      <w:r w:rsidRPr="009810C3">
        <w:rPr>
          <w:rFonts w:ascii="Helvetica Neue" w:hAnsi="Helvetica Neue"/>
          <w:bCs/>
          <w:sz w:val="22"/>
          <w:szCs w:val="22"/>
        </w:rPr>
        <w:t xml:space="preserve"> </w:t>
      </w:r>
    </w:p>
    <w:p w14:paraId="6BD72224" w14:textId="77777777" w:rsidR="00BE0A5D" w:rsidRDefault="00BE0A5D" w:rsidP="00065836">
      <w:pPr>
        <w:pStyle w:val="Body"/>
        <w:ind w:left="709"/>
        <w:jc w:val="both"/>
        <w:rPr>
          <w:rFonts w:ascii="Helvetica Neue" w:hAnsi="Helvetica Neue" w:hint="eastAsia"/>
          <w:bCs/>
          <w:sz w:val="22"/>
          <w:szCs w:val="22"/>
        </w:rPr>
      </w:pPr>
    </w:p>
    <w:p w14:paraId="1FDD29B5" w14:textId="24CA09B6" w:rsidR="00BE0A5D" w:rsidRPr="00BE0A5D" w:rsidRDefault="00BE0A5D" w:rsidP="00065836">
      <w:pPr>
        <w:pStyle w:val="Body"/>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hint="eastAsia"/>
          <w:b/>
          <w:bCs/>
          <w:sz w:val="22"/>
          <w:szCs w:val="22"/>
        </w:rPr>
      </w:pPr>
      <w:r>
        <w:rPr>
          <w:rFonts w:ascii="Helvetica Neue" w:hAnsi="Helvetica Neue"/>
          <w:b/>
          <w:bCs/>
          <w:sz w:val="22"/>
          <w:szCs w:val="22"/>
        </w:rPr>
        <w:t xml:space="preserve">Freedom of information </w:t>
      </w:r>
    </w:p>
    <w:p w14:paraId="0295CDAA" w14:textId="77777777" w:rsidR="00BE0A5D" w:rsidRPr="00BE0A5D" w:rsidRDefault="00BE0A5D" w:rsidP="00065836">
      <w:pPr>
        <w:ind w:left="720"/>
        <w:jc w:val="both"/>
        <w:rPr>
          <w:rFonts w:asciiTheme="minorHAnsi" w:hAnsiTheme="minorHAnsi" w:hint="eastAsia"/>
          <w:sz w:val="22"/>
          <w:szCs w:val="22"/>
        </w:rPr>
      </w:pPr>
      <w:r w:rsidRPr="00BE0A5D">
        <w:rPr>
          <w:rFonts w:asciiTheme="minorHAnsi" w:hAnsiTheme="minorHAnsi"/>
          <w:sz w:val="22"/>
          <w:szCs w:val="22"/>
        </w:rPr>
        <w:t xml:space="preserve">Under the Freedom of Information Act 2000 the College cannot guarantee that information provided by bidders during the course of this RFQ procedure or any resulting contract will be held as confidential.  The College will not routinely release information to interested parties unless required to do so in order to meet our statutory obligations. </w:t>
      </w:r>
    </w:p>
    <w:p w14:paraId="47FF9C1E" w14:textId="77777777" w:rsidR="00BE0A5D" w:rsidRDefault="00BE0A5D" w:rsidP="00065836">
      <w:pPr>
        <w:ind w:left="720"/>
        <w:jc w:val="both"/>
        <w:rPr>
          <w:rFonts w:asciiTheme="minorHAnsi" w:hAnsiTheme="minorHAnsi" w:hint="eastAsia"/>
        </w:rPr>
      </w:pPr>
    </w:p>
    <w:p w14:paraId="26EA9DC0" w14:textId="74B02135" w:rsidR="00BE0A5D" w:rsidRPr="00BE0A5D" w:rsidRDefault="00BE0A5D" w:rsidP="00065836">
      <w:pPr>
        <w:pStyle w:val="ListParagraph"/>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b/>
          <w:sz w:val="22"/>
          <w:szCs w:val="22"/>
        </w:rPr>
      </w:pPr>
      <w:r w:rsidRPr="00BE0A5D">
        <w:rPr>
          <w:rFonts w:asciiTheme="minorHAnsi" w:hAnsiTheme="minorHAnsi"/>
          <w:b/>
          <w:sz w:val="22"/>
          <w:szCs w:val="22"/>
        </w:rPr>
        <w:t>General Data and Protection Regulation (GDPR) 2018</w:t>
      </w:r>
    </w:p>
    <w:p w14:paraId="11B287B3" w14:textId="77777777" w:rsidR="00BE0A5D" w:rsidRPr="00BE0A5D" w:rsidRDefault="00BE0A5D" w:rsidP="00065836">
      <w:pPr>
        <w:ind w:left="720"/>
        <w:jc w:val="both"/>
        <w:rPr>
          <w:rFonts w:asciiTheme="minorHAnsi" w:hAnsiTheme="minorHAnsi" w:hint="eastAsia"/>
          <w:sz w:val="22"/>
          <w:szCs w:val="22"/>
          <w:lang w:val="en-US"/>
        </w:rPr>
      </w:pPr>
      <w:r w:rsidRPr="00BE0A5D">
        <w:rPr>
          <w:rFonts w:asciiTheme="minorHAnsi" w:hAnsiTheme="minorHAnsi"/>
          <w:sz w:val="22"/>
          <w:szCs w:val="22"/>
        </w:rPr>
        <w:t>All bidders must comply with the General Data Protection Regulation (GDPR) 2018 in respect of using and processing personal information. Bidders must have in place technical and organisational safeguards to protect personal data from unauthorised use, disclosure or loss.</w:t>
      </w:r>
    </w:p>
    <w:p w14:paraId="068C2427" w14:textId="77777777" w:rsidR="00BE0A5D" w:rsidRPr="00BE0A5D" w:rsidRDefault="00BE0A5D" w:rsidP="00065836">
      <w:pPr>
        <w:ind w:left="720"/>
        <w:jc w:val="both"/>
        <w:rPr>
          <w:rFonts w:asciiTheme="minorHAnsi" w:hAnsiTheme="minorHAnsi" w:hint="eastAsia"/>
          <w:sz w:val="22"/>
          <w:szCs w:val="22"/>
        </w:rPr>
      </w:pPr>
    </w:p>
    <w:p w14:paraId="090C934E" w14:textId="3745A9B4" w:rsidR="00BE0A5D" w:rsidRPr="00BE0A5D" w:rsidRDefault="00BE0A5D" w:rsidP="00065836">
      <w:pPr>
        <w:ind w:left="720"/>
        <w:jc w:val="both"/>
        <w:rPr>
          <w:rFonts w:asciiTheme="minorHAnsi" w:hAnsiTheme="minorHAnsi" w:hint="eastAsia"/>
          <w:sz w:val="22"/>
          <w:szCs w:val="22"/>
        </w:rPr>
      </w:pPr>
      <w:r w:rsidRPr="00BE0A5D">
        <w:rPr>
          <w:rFonts w:asciiTheme="minorHAnsi" w:hAnsiTheme="minorHAnsi"/>
          <w:sz w:val="22"/>
          <w:szCs w:val="22"/>
        </w:rPr>
        <w:t>The College reserves the right to request a copy of your privacy statement if you are the successful bidder.</w:t>
      </w:r>
    </w:p>
    <w:p w14:paraId="22F7F589" w14:textId="77777777" w:rsidR="00BE0A5D" w:rsidRPr="00BE0A5D" w:rsidRDefault="00BE0A5D" w:rsidP="00065836">
      <w:pPr>
        <w:jc w:val="both"/>
        <w:rPr>
          <w:rFonts w:ascii="Helvetica Neue" w:hAnsi="Helvetica Neue" w:cs="Arial Unicode MS" w:hint="eastAsia"/>
          <w:b/>
          <w:bCs/>
          <w:color w:val="000000"/>
          <w:sz w:val="22"/>
          <w:szCs w:val="22"/>
          <w:lang w:eastAsia="en-GB"/>
        </w:rPr>
      </w:pPr>
    </w:p>
    <w:p w14:paraId="1D935FFD" w14:textId="726060D2" w:rsidR="00BE0A5D" w:rsidRPr="00BE0A5D" w:rsidRDefault="00BE0A5D" w:rsidP="00065836">
      <w:pPr>
        <w:ind w:left="720"/>
        <w:jc w:val="both"/>
        <w:rPr>
          <w:rFonts w:ascii="Helvetica Neue" w:hAnsi="Helvetica Neue" w:cs="Arial Unicode MS" w:hint="eastAsia"/>
          <w:b/>
          <w:bCs/>
          <w:color w:val="000000"/>
          <w:sz w:val="22"/>
          <w:szCs w:val="22"/>
          <w:lang w:eastAsia="en-GB"/>
        </w:rPr>
      </w:pPr>
      <w:r w:rsidRPr="00BE0A5D">
        <w:rPr>
          <w:rFonts w:ascii="Helvetica Neue" w:hAnsi="Helvetica Neue" w:cs="Arial Unicode MS"/>
          <w:b/>
          <w:bCs/>
          <w:color w:val="000000"/>
          <w:sz w:val="22"/>
          <w:szCs w:val="22"/>
          <w:lang w:eastAsia="en-GB"/>
        </w:rPr>
        <w:t xml:space="preserve">Please also note colleges Terms and conditions </w:t>
      </w:r>
      <w:r>
        <w:rPr>
          <w:rFonts w:ascii="Helvetica Neue" w:hAnsi="Helvetica Neue" w:cs="Arial Unicode MS"/>
          <w:b/>
          <w:bCs/>
          <w:color w:val="000000"/>
          <w:sz w:val="22"/>
          <w:szCs w:val="22"/>
          <w:lang w:eastAsia="en-GB"/>
        </w:rPr>
        <w:t>A</w:t>
      </w:r>
      <w:r w:rsidRPr="00BE0A5D">
        <w:rPr>
          <w:rFonts w:ascii="Helvetica Neue" w:hAnsi="Helvetica Neue" w:cs="Arial Unicode MS"/>
          <w:b/>
          <w:bCs/>
          <w:color w:val="000000"/>
          <w:sz w:val="22"/>
          <w:szCs w:val="22"/>
          <w:lang w:eastAsia="en-GB"/>
        </w:rPr>
        <w:t xml:space="preserve">ppendix </w:t>
      </w:r>
      <w:r>
        <w:rPr>
          <w:rFonts w:ascii="Helvetica Neue" w:hAnsi="Helvetica Neue" w:cs="Arial Unicode MS"/>
          <w:b/>
          <w:bCs/>
          <w:color w:val="000000"/>
          <w:sz w:val="22"/>
          <w:szCs w:val="22"/>
          <w:lang w:eastAsia="en-GB"/>
        </w:rPr>
        <w:t>6</w:t>
      </w:r>
      <w:r w:rsidRPr="00BE0A5D">
        <w:rPr>
          <w:rFonts w:ascii="Helvetica Neue" w:hAnsi="Helvetica Neue" w:cs="Arial Unicode MS"/>
          <w:b/>
          <w:bCs/>
          <w:color w:val="000000"/>
          <w:sz w:val="22"/>
          <w:szCs w:val="22"/>
          <w:lang w:eastAsia="en-GB"/>
        </w:rPr>
        <w:t xml:space="preserve"> and </w:t>
      </w:r>
      <w:bookmarkStart w:id="28" w:name="_Hlk62202548"/>
      <w:r w:rsidRPr="00BE0A5D">
        <w:rPr>
          <w:rFonts w:ascii="Helvetica Neue" w:hAnsi="Helvetica Neue" w:cs="Arial Unicode MS"/>
          <w:b/>
          <w:bCs/>
          <w:color w:val="000000"/>
          <w:sz w:val="22"/>
          <w:szCs w:val="22"/>
          <w:lang w:eastAsia="en-GB"/>
        </w:rPr>
        <w:t xml:space="preserve">sign and return </w:t>
      </w:r>
      <w:r>
        <w:rPr>
          <w:rFonts w:ascii="Helvetica Neue" w:hAnsi="Helvetica Neue" w:cs="Arial Unicode MS"/>
          <w:b/>
          <w:bCs/>
          <w:color w:val="000000"/>
          <w:sz w:val="22"/>
          <w:szCs w:val="22"/>
          <w:lang w:eastAsia="en-GB"/>
        </w:rPr>
        <w:t>A</w:t>
      </w:r>
      <w:r w:rsidRPr="00BE0A5D">
        <w:rPr>
          <w:rFonts w:ascii="Helvetica Neue" w:hAnsi="Helvetica Neue" w:cs="Arial Unicode MS"/>
          <w:b/>
          <w:bCs/>
          <w:color w:val="000000"/>
          <w:sz w:val="22"/>
          <w:szCs w:val="22"/>
          <w:lang w:eastAsia="en-GB"/>
        </w:rPr>
        <w:t xml:space="preserve">ppendix </w:t>
      </w:r>
      <w:r>
        <w:rPr>
          <w:rFonts w:ascii="Helvetica Neue" w:hAnsi="Helvetica Neue" w:cs="Arial Unicode MS"/>
          <w:b/>
          <w:bCs/>
          <w:color w:val="000000"/>
          <w:sz w:val="22"/>
          <w:szCs w:val="22"/>
          <w:lang w:eastAsia="en-GB"/>
        </w:rPr>
        <w:t>7</w:t>
      </w:r>
      <w:r w:rsidRPr="00BE0A5D">
        <w:rPr>
          <w:rFonts w:ascii="Helvetica Neue" w:hAnsi="Helvetica Neue" w:cs="Arial Unicode MS"/>
          <w:b/>
          <w:bCs/>
          <w:color w:val="000000"/>
          <w:sz w:val="22"/>
          <w:szCs w:val="22"/>
          <w:lang w:eastAsia="en-GB"/>
        </w:rPr>
        <w:t xml:space="preserve"> </w:t>
      </w:r>
      <w:r w:rsidRPr="00BE0A5D">
        <w:rPr>
          <w:rFonts w:ascii="Helvetica Neue" w:hAnsi="Helvetica Neue"/>
          <w:b/>
          <w:sz w:val="22"/>
          <w:szCs w:val="22"/>
        </w:rPr>
        <w:t>Agreement conditions acceptance and declaration form</w:t>
      </w:r>
      <w:bookmarkEnd w:id="28"/>
      <w:r w:rsidRPr="00BE0A5D">
        <w:rPr>
          <w:rFonts w:ascii="Helvetica Neue" w:hAnsi="Helvetica Neue" w:cs="Arial Unicode MS"/>
          <w:b/>
          <w:bCs/>
          <w:color w:val="000000"/>
          <w:sz w:val="22"/>
          <w:szCs w:val="22"/>
          <w:lang w:eastAsia="en-GB"/>
        </w:rPr>
        <w:t xml:space="preserve">.  </w:t>
      </w:r>
    </w:p>
    <w:p w14:paraId="1D297239" w14:textId="77777777" w:rsidR="00BE0A5D" w:rsidRDefault="00BE0A5D" w:rsidP="002E3F04">
      <w:pPr>
        <w:pStyle w:val="Body"/>
        <w:ind w:left="709"/>
        <w:rPr>
          <w:rFonts w:ascii="Helvetica Neue" w:hAnsi="Helvetica Neue" w:hint="eastAsia"/>
          <w:bCs/>
          <w:sz w:val="22"/>
          <w:szCs w:val="22"/>
        </w:rPr>
      </w:pPr>
    </w:p>
    <w:p w14:paraId="77A2EEFF" w14:textId="77777777" w:rsidR="00E6750D" w:rsidRDefault="00E6750D">
      <w:pPr>
        <w:rPr>
          <w:rFonts w:ascii="Helvetica Neue" w:hAnsi="Helvetica Neue" w:cs="Arial Unicode MS" w:hint="eastAsia"/>
          <w:bCs/>
          <w:color w:val="000000"/>
          <w:sz w:val="22"/>
          <w:szCs w:val="22"/>
          <w:u w:color="000000"/>
          <w:lang w:eastAsia="en-GB"/>
        </w:rPr>
      </w:pPr>
      <w:r>
        <w:rPr>
          <w:rFonts w:ascii="Helvetica Neue" w:hAnsi="Helvetica Neue" w:hint="eastAsia"/>
          <w:bCs/>
          <w:sz w:val="22"/>
          <w:szCs w:val="22"/>
        </w:rPr>
        <w:br w:type="page"/>
      </w:r>
    </w:p>
    <w:p w14:paraId="6241D560" w14:textId="77777777" w:rsidR="009810C3" w:rsidRPr="009810C3" w:rsidRDefault="009810C3" w:rsidP="009810C3">
      <w:pPr>
        <w:pStyle w:val="Body"/>
        <w:numPr>
          <w:ilvl w:val="0"/>
          <w:numId w:val="3"/>
        </w:numPr>
        <w:rPr>
          <w:rFonts w:ascii="Helvetica Neue" w:hAnsi="Helvetica Neue" w:hint="eastAsia"/>
          <w:b/>
          <w:sz w:val="22"/>
          <w:szCs w:val="22"/>
        </w:rPr>
      </w:pPr>
      <w:bookmarkStart w:id="29" w:name="_Hlk485916240"/>
      <w:r w:rsidRPr="009810C3">
        <w:rPr>
          <w:rFonts w:ascii="Helvetica Neue" w:hAnsi="Helvetica Neue"/>
          <w:b/>
          <w:sz w:val="22"/>
          <w:szCs w:val="22"/>
        </w:rPr>
        <w:lastRenderedPageBreak/>
        <w:t>Evaluation Criteria</w:t>
      </w:r>
    </w:p>
    <w:p w14:paraId="12A3B0D3" w14:textId="77777777" w:rsidR="009810C3" w:rsidRPr="009810C3" w:rsidRDefault="009810C3" w:rsidP="009810C3">
      <w:pPr>
        <w:pStyle w:val="Body"/>
        <w:rPr>
          <w:rFonts w:ascii="Helvetica Neue" w:hAnsi="Helvetica Neue" w:hint="eastAsia"/>
          <w:b/>
          <w:sz w:val="22"/>
          <w:szCs w:val="22"/>
        </w:rPr>
      </w:pPr>
    </w:p>
    <w:p w14:paraId="2CC3462D" w14:textId="77777777" w:rsidR="009810C3" w:rsidRPr="009810C3" w:rsidRDefault="009810C3" w:rsidP="00065836">
      <w:pPr>
        <w:pStyle w:val="Body"/>
        <w:numPr>
          <w:ilvl w:val="1"/>
          <w:numId w:val="3"/>
        </w:numPr>
        <w:rPr>
          <w:rFonts w:ascii="Helvetica Neue" w:hAnsi="Helvetica Neue" w:hint="eastAsia"/>
          <w:b/>
          <w:sz w:val="22"/>
          <w:szCs w:val="22"/>
        </w:rPr>
      </w:pPr>
      <w:r w:rsidRPr="009810C3">
        <w:rPr>
          <w:rFonts w:ascii="Helvetica Neue" w:hAnsi="Helvetica Neue"/>
          <w:b/>
          <w:sz w:val="22"/>
          <w:szCs w:val="22"/>
        </w:rPr>
        <w:t>Tender Evaluation</w:t>
      </w:r>
    </w:p>
    <w:p w14:paraId="2860F0AA" w14:textId="748236DE" w:rsidR="00B620F2" w:rsidRPr="00B620F2" w:rsidRDefault="00B620F2" w:rsidP="00065836">
      <w:pPr>
        <w:pStyle w:val="Body"/>
        <w:ind w:left="709"/>
        <w:jc w:val="both"/>
        <w:rPr>
          <w:rFonts w:ascii="Helvetica Neue" w:hAnsi="Helvetica Neue" w:hint="eastAsia"/>
          <w:sz w:val="22"/>
          <w:szCs w:val="22"/>
        </w:rPr>
      </w:pPr>
      <w:r w:rsidRPr="00B620F2">
        <w:rPr>
          <w:rFonts w:ascii="Helvetica Neue" w:hAnsi="Helvetica Neue"/>
          <w:sz w:val="22"/>
          <w:szCs w:val="22"/>
        </w:rPr>
        <w:t>The successful supplier will have provided the Most Economically Advantageous</w:t>
      </w:r>
      <w:r w:rsidR="00065836">
        <w:rPr>
          <w:rFonts w:ascii="Helvetica Neue" w:hAnsi="Helvetica Neue"/>
          <w:sz w:val="22"/>
          <w:szCs w:val="22"/>
        </w:rPr>
        <w:t xml:space="preserve"> </w:t>
      </w:r>
      <w:r w:rsidRPr="00B620F2">
        <w:rPr>
          <w:rFonts w:ascii="Helvetica Neue" w:hAnsi="Helvetica Neue"/>
          <w:sz w:val="22"/>
          <w:szCs w:val="22"/>
        </w:rPr>
        <w:t>Tender (MEAT) to the college. It should be noted that the bidder with the lowest</w:t>
      </w:r>
      <w:r w:rsidR="00065836">
        <w:rPr>
          <w:rFonts w:ascii="Helvetica Neue" w:hAnsi="Helvetica Neue"/>
          <w:sz w:val="22"/>
          <w:szCs w:val="22"/>
        </w:rPr>
        <w:t xml:space="preserve"> </w:t>
      </w:r>
      <w:r w:rsidRPr="00B620F2">
        <w:rPr>
          <w:rFonts w:ascii="Helvetica Neue" w:hAnsi="Helvetica Neue"/>
          <w:sz w:val="22"/>
          <w:szCs w:val="22"/>
        </w:rPr>
        <w:t xml:space="preserve">submitted prices will not necessarily be </w:t>
      </w:r>
      <w:proofErr w:type="spellStart"/>
      <w:r w:rsidR="00B02C93" w:rsidRPr="00B620F2">
        <w:rPr>
          <w:rFonts w:ascii="Helvetica Neue" w:hAnsi="Helvetica Neue"/>
          <w:sz w:val="22"/>
          <w:szCs w:val="22"/>
        </w:rPr>
        <w:t>downselected</w:t>
      </w:r>
      <w:proofErr w:type="spellEnd"/>
      <w:r w:rsidRPr="00B620F2">
        <w:rPr>
          <w:rFonts w:ascii="Helvetica Neue" w:hAnsi="Helvetica Neue"/>
          <w:sz w:val="22"/>
          <w:szCs w:val="22"/>
        </w:rPr>
        <w:t>. All bidders will be notified via</w:t>
      </w:r>
      <w:r w:rsidR="00065836">
        <w:rPr>
          <w:rFonts w:ascii="Helvetica Neue" w:hAnsi="Helvetica Neue"/>
          <w:sz w:val="22"/>
          <w:szCs w:val="22"/>
        </w:rPr>
        <w:t xml:space="preserve"> </w:t>
      </w:r>
      <w:r w:rsidRPr="00B620F2">
        <w:rPr>
          <w:rFonts w:ascii="Helvetica Neue" w:hAnsi="Helvetica Neue"/>
          <w:sz w:val="22"/>
          <w:szCs w:val="22"/>
        </w:rPr>
        <w:t>email of the results of the outcome no later than 90 days from the date of submission.</w:t>
      </w:r>
      <w:r w:rsidR="00065836">
        <w:rPr>
          <w:rFonts w:ascii="Helvetica Neue" w:hAnsi="Helvetica Neue"/>
          <w:sz w:val="22"/>
          <w:szCs w:val="22"/>
        </w:rPr>
        <w:t xml:space="preserve"> </w:t>
      </w:r>
      <w:r w:rsidRPr="00B620F2">
        <w:rPr>
          <w:rFonts w:ascii="Helvetica Neue" w:hAnsi="Helvetica Neue"/>
          <w:sz w:val="22"/>
          <w:szCs w:val="22"/>
        </w:rPr>
        <w:t>The date of contract award will be provided within that email.</w:t>
      </w:r>
    </w:p>
    <w:p w14:paraId="616F2BE1" w14:textId="77777777" w:rsidR="009810C3" w:rsidRPr="009810C3" w:rsidRDefault="009810C3" w:rsidP="00065836">
      <w:pPr>
        <w:pStyle w:val="Body"/>
        <w:ind w:left="709"/>
        <w:jc w:val="both"/>
        <w:rPr>
          <w:rFonts w:ascii="Helvetica Neue" w:hAnsi="Helvetica Neue" w:hint="eastAsia"/>
          <w:sz w:val="22"/>
          <w:szCs w:val="22"/>
        </w:rPr>
      </w:pPr>
    </w:p>
    <w:p w14:paraId="0DE60092" w14:textId="5A07B39B" w:rsidR="009810C3" w:rsidRPr="009810C3" w:rsidRDefault="009810C3" w:rsidP="00065836">
      <w:pPr>
        <w:pStyle w:val="Body"/>
        <w:ind w:left="709"/>
        <w:jc w:val="both"/>
        <w:rPr>
          <w:rFonts w:ascii="Helvetica Neue" w:hAnsi="Helvetica Neue" w:hint="eastAsia"/>
          <w:bCs/>
          <w:sz w:val="22"/>
          <w:szCs w:val="22"/>
        </w:rPr>
      </w:pPr>
      <w:r w:rsidRPr="009810C3">
        <w:rPr>
          <w:rFonts w:ascii="Helvetica Neue" w:hAnsi="Helvetica Neue"/>
          <w:bCs/>
          <w:sz w:val="22"/>
          <w:szCs w:val="22"/>
        </w:rPr>
        <w:t>PERIOD OF VALIDITY: Tenders must remain open for consideration (unless previously</w:t>
      </w:r>
      <w:r w:rsidR="00065836">
        <w:rPr>
          <w:rFonts w:ascii="Helvetica Neue" w:hAnsi="Helvetica Neue"/>
          <w:bCs/>
          <w:sz w:val="22"/>
          <w:szCs w:val="22"/>
        </w:rPr>
        <w:t xml:space="preserve"> </w:t>
      </w:r>
      <w:r w:rsidRPr="009810C3">
        <w:rPr>
          <w:rFonts w:ascii="Helvetica Neue" w:hAnsi="Helvetica Neue"/>
          <w:bCs/>
          <w:sz w:val="22"/>
          <w:szCs w:val="22"/>
        </w:rPr>
        <w:t>withdrawn) for not less than 3 months from the date fixed for the submission or lodgement of tenders.</w:t>
      </w:r>
    </w:p>
    <w:p w14:paraId="4BB08681" w14:textId="77777777" w:rsidR="009810C3" w:rsidRPr="009810C3" w:rsidRDefault="009810C3" w:rsidP="00065836">
      <w:pPr>
        <w:pStyle w:val="Body"/>
        <w:rPr>
          <w:rFonts w:ascii="Helvetica Neue" w:hAnsi="Helvetica Neue" w:hint="eastAsia"/>
          <w:bCs/>
          <w:sz w:val="22"/>
          <w:szCs w:val="22"/>
        </w:rPr>
      </w:pPr>
    </w:p>
    <w:p w14:paraId="4E24E14F" w14:textId="77777777" w:rsidR="009810C3" w:rsidRPr="009810C3" w:rsidRDefault="009810C3" w:rsidP="00065836">
      <w:pPr>
        <w:pStyle w:val="Body"/>
        <w:numPr>
          <w:ilvl w:val="1"/>
          <w:numId w:val="3"/>
        </w:numPr>
        <w:rPr>
          <w:rFonts w:ascii="Helvetica Neue" w:hAnsi="Helvetica Neue" w:hint="eastAsia"/>
          <w:b/>
          <w:sz w:val="22"/>
          <w:szCs w:val="22"/>
        </w:rPr>
      </w:pPr>
      <w:r w:rsidRPr="009810C3">
        <w:rPr>
          <w:rFonts w:ascii="Helvetica Neue" w:hAnsi="Helvetica Neue"/>
          <w:b/>
          <w:sz w:val="22"/>
          <w:szCs w:val="22"/>
        </w:rPr>
        <w:t>Award Criteria</w:t>
      </w:r>
    </w:p>
    <w:p w14:paraId="77E47F25" w14:textId="366D8CDE" w:rsidR="009810C3" w:rsidRPr="009810C3" w:rsidRDefault="009810C3" w:rsidP="00065836">
      <w:pPr>
        <w:pStyle w:val="Body"/>
        <w:ind w:left="709"/>
        <w:jc w:val="both"/>
        <w:rPr>
          <w:rFonts w:ascii="Helvetica Neue" w:hAnsi="Helvetica Neue" w:hint="eastAsia"/>
          <w:sz w:val="22"/>
          <w:szCs w:val="22"/>
        </w:rPr>
      </w:pPr>
      <w:r w:rsidRPr="009810C3">
        <w:rPr>
          <w:rFonts w:ascii="Helvetica Neue" w:hAnsi="Helvetica Neue"/>
          <w:sz w:val="22"/>
          <w:szCs w:val="22"/>
        </w:rPr>
        <w:t xml:space="preserve">Please note that the following weightings are </w:t>
      </w:r>
      <w:r w:rsidR="00362FDB" w:rsidRPr="009810C3">
        <w:rPr>
          <w:rFonts w:ascii="Helvetica Neue" w:hAnsi="Helvetica Neue"/>
          <w:sz w:val="22"/>
          <w:szCs w:val="22"/>
        </w:rPr>
        <w:t>indicative</w:t>
      </w:r>
      <w:r w:rsidR="00362FDB" w:rsidRPr="009810C3">
        <w:rPr>
          <w:rFonts w:ascii="Helvetica Neue" w:hAnsi="Helvetica Neue" w:hint="eastAsia"/>
          <w:sz w:val="22"/>
          <w:szCs w:val="22"/>
        </w:rPr>
        <w:t>,</w:t>
      </w:r>
      <w:r w:rsidRPr="009810C3">
        <w:rPr>
          <w:rFonts w:ascii="Helvetica Neue" w:hAnsi="Helvetica Neue"/>
          <w:sz w:val="22"/>
          <w:szCs w:val="22"/>
        </w:rPr>
        <w:t xml:space="preserve"> and the Employer reserves the right to change these weightings without notice.</w:t>
      </w:r>
    </w:p>
    <w:p w14:paraId="13EE9A6B" w14:textId="77777777" w:rsidR="009810C3" w:rsidRPr="009810C3" w:rsidRDefault="009810C3" w:rsidP="009810C3">
      <w:pPr>
        <w:pStyle w:val="Body"/>
        <w:rPr>
          <w:rFonts w:ascii="Helvetica Neue" w:hAnsi="Helvetica Neue" w:hint="eastAsia"/>
          <w:bCs/>
          <w:sz w:val="22"/>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30"/>
        <w:gridCol w:w="1376"/>
      </w:tblGrid>
      <w:tr w:rsidR="009810C3" w:rsidRPr="009810C3" w14:paraId="54105FF7" w14:textId="77777777" w:rsidTr="00F73A5C">
        <w:tc>
          <w:tcPr>
            <w:tcW w:w="6930" w:type="dxa"/>
            <w:shd w:val="clear" w:color="auto" w:fill="CCFFFF"/>
          </w:tcPr>
          <w:p w14:paraId="43A6A49B" w14:textId="77777777" w:rsidR="009810C3" w:rsidRPr="009810C3" w:rsidRDefault="009810C3" w:rsidP="009810C3">
            <w:pPr>
              <w:pStyle w:val="Body"/>
              <w:rPr>
                <w:rFonts w:ascii="Helvetica Neue" w:hAnsi="Helvetica Neue" w:hint="eastAsia"/>
                <w:b/>
                <w:sz w:val="22"/>
                <w:szCs w:val="22"/>
              </w:rPr>
            </w:pPr>
            <w:r w:rsidRPr="009810C3">
              <w:rPr>
                <w:rFonts w:ascii="Helvetica Neue" w:hAnsi="Helvetica Neue"/>
                <w:b/>
                <w:sz w:val="22"/>
                <w:szCs w:val="22"/>
              </w:rPr>
              <w:t>Element</w:t>
            </w:r>
          </w:p>
        </w:tc>
        <w:tc>
          <w:tcPr>
            <w:tcW w:w="1376" w:type="dxa"/>
            <w:shd w:val="clear" w:color="auto" w:fill="CCFFFF"/>
          </w:tcPr>
          <w:p w14:paraId="6B05AED0" w14:textId="77777777" w:rsidR="009810C3" w:rsidRPr="009810C3" w:rsidRDefault="009810C3" w:rsidP="009810C3">
            <w:pPr>
              <w:pStyle w:val="Body"/>
              <w:rPr>
                <w:rFonts w:ascii="Helvetica Neue" w:hAnsi="Helvetica Neue" w:hint="eastAsia"/>
                <w:b/>
                <w:sz w:val="22"/>
                <w:szCs w:val="22"/>
              </w:rPr>
            </w:pPr>
            <w:r w:rsidRPr="009810C3">
              <w:rPr>
                <w:rFonts w:ascii="Helvetica Neue" w:hAnsi="Helvetica Neue"/>
                <w:b/>
                <w:sz w:val="22"/>
                <w:szCs w:val="22"/>
              </w:rPr>
              <w:t>Weighting</w:t>
            </w:r>
          </w:p>
        </w:tc>
      </w:tr>
      <w:tr w:rsidR="009810C3" w:rsidRPr="009810C3" w14:paraId="2A8B2974" w14:textId="77777777" w:rsidTr="00F73A5C">
        <w:trPr>
          <w:trHeight w:val="360"/>
        </w:trPr>
        <w:tc>
          <w:tcPr>
            <w:tcW w:w="6930" w:type="dxa"/>
            <w:shd w:val="clear" w:color="auto" w:fill="auto"/>
          </w:tcPr>
          <w:p w14:paraId="133E710F" w14:textId="77777777" w:rsidR="009810C3" w:rsidRPr="00320149" w:rsidRDefault="009810C3" w:rsidP="009810C3">
            <w:pPr>
              <w:pStyle w:val="Body"/>
              <w:rPr>
                <w:rFonts w:ascii="Helvetica Neue" w:hAnsi="Helvetica Neue" w:hint="eastAsia"/>
                <w:b/>
                <w:sz w:val="22"/>
                <w:szCs w:val="22"/>
              </w:rPr>
            </w:pPr>
            <w:r w:rsidRPr="00320149">
              <w:rPr>
                <w:rFonts w:ascii="Helvetica Neue" w:hAnsi="Helvetica Neue"/>
                <w:b/>
                <w:sz w:val="22"/>
                <w:szCs w:val="22"/>
              </w:rPr>
              <w:t>Pricing (Preliminaries, Overheads and Profit)</w:t>
            </w:r>
          </w:p>
        </w:tc>
        <w:tc>
          <w:tcPr>
            <w:tcW w:w="1376" w:type="dxa"/>
            <w:shd w:val="clear" w:color="auto" w:fill="auto"/>
          </w:tcPr>
          <w:p w14:paraId="5D83F642" w14:textId="39BA9A5D" w:rsidR="009810C3" w:rsidRPr="00320149" w:rsidRDefault="00C21DB9" w:rsidP="009810C3">
            <w:pPr>
              <w:pStyle w:val="Body"/>
              <w:rPr>
                <w:rFonts w:ascii="Helvetica Neue" w:hAnsi="Helvetica Neue" w:hint="eastAsia"/>
                <w:b/>
                <w:sz w:val="22"/>
                <w:szCs w:val="22"/>
              </w:rPr>
            </w:pPr>
            <w:r>
              <w:rPr>
                <w:rFonts w:ascii="Helvetica Neue" w:hAnsi="Helvetica Neue"/>
                <w:b/>
                <w:sz w:val="22"/>
                <w:szCs w:val="22"/>
              </w:rPr>
              <w:t>6</w:t>
            </w:r>
            <w:r w:rsidR="00B620F2" w:rsidRPr="00320149">
              <w:rPr>
                <w:rFonts w:ascii="Helvetica Neue" w:hAnsi="Helvetica Neue"/>
                <w:b/>
                <w:sz w:val="22"/>
                <w:szCs w:val="22"/>
              </w:rPr>
              <w:t>0%</w:t>
            </w:r>
          </w:p>
        </w:tc>
      </w:tr>
      <w:tr w:rsidR="009810C3" w:rsidRPr="009810C3" w14:paraId="6A241395" w14:textId="77777777" w:rsidTr="00F73A5C">
        <w:trPr>
          <w:trHeight w:val="269"/>
        </w:trPr>
        <w:tc>
          <w:tcPr>
            <w:tcW w:w="6930" w:type="dxa"/>
            <w:shd w:val="clear" w:color="auto" w:fill="auto"/>
          </w:tcPr>
          <w:p w14:paraId="37C21B10" w14:textId="77777777" w:rsidR="009810C3" w:rsidRPr="00320149" w:rsidRDefault="009810C3" w:rsidP="009810C3">
            <w:pPr>
              <w:pStyle w:val="Body"/>
              <w:rPr>
                <w:rFonts w:ascii="Helvetica Neue" w:hAnsi="Helvetica Neue" w:hint="eastAsia"/>
                <w:b/>
                <w:sz w:val="22"/>
                <w:szCs w:val="22"/>
              </w:rPr>
            </w:pPr>
          </w:p>
        </w:tc>
        <w:tc>
          <w:tcPr>
            <w:tcW w:w="1376" w:type="dxa"/>
            <w:shd w:val="clear" w:color="auto" w:fill="auto"/>
          </w:tcPr>
          <w:p w14:paraId="2C94F913" w14:textId="77777777" w:rsidR="009810C3" w:rsidRPr="00320149" w:rsidRDefault="009810C3" w:rsidP="009810C3">
            <w:pPr>
              <w:pStyle w:val="Body"/>
              <w:rPr>
                <w:rFonts w:ascii="Helvetica Neue" w:hAnsi="Helvetica Neue" w:hint="eastAsia"/>
                <w:b/>
                <w:sz w:val="22"/>
                <w:szCs w:val="22"/>
              </w:rPr>
            </w:pPr>
          </w:p>
        </w:tc>
      </w:tr>
      <w:tr w:rsidR="009810C3" w:rsidRPr="009810C3" w14:paraId="5A582BC4" w14:textId="77777777" w:rsidTr="00F73A5C">
        <w:tc>
          <w:tcPr>
            <w:tcW w:w="6930" w:type="dxa"/>
            <w:shd w:val="clear" w:color="auto" w:fill="auto"/>
          </w:tcPr>
          <w:p w14:paraId="0510387D" w14:textId="77777777" w:rsidR="009810C3" w:rsidRPr="00320149" w:rsidRDefault="009810C3" w:rsidP="009810C3">
            <w:pPr>
              <w:pStyle w:val="Body"/>
              <w:rPr>
                <w:rFonts w:ascii="Helvetica Neue" w:hAnsi="Helvetica Neue" w:hint="eastAsia"/>
                <w:b/>
                <w:sz w:val="22"/>
                <w:szCs w:val="22"/>
              </w:rPr>
            </w:pPr>
            <w:r w:rsidRPr="00320149">
              <w:rPr>
                <w:rFonts w:ascii="Helvetica Neue" w:hAnsi="Helvetica Neue"/>
                <w:b/>
                <w:sz w:val="22"/>
                <w:szCs w:val="22"/>
              </w:rPr>
              <w:t>Qualitative Elements</w:t>
            </w:r>
          </w:p>
        </w:tc>
        <w:tc>
          <w:tcPr>
            <w:tcW w:w="1376" w:type="dxa"/>
            <w:shd w:val="clear" w:color="auto" w:fill="auto"/>
          </w:tcPr>
          <w:p w14:paraId="5A53C277" w14:textId="64534AF7" w:rsidR="009810C3" w:rsidRPr="00320149" w:rsidRDefault="009810C3" w:rsidP="009810C3">
            <w:pPr>
              <w:pStyle w:val="Body"/>
              <w:rPr>
                <w:rFonts w:ascii="Helvetica Neue" w:hAnsi="Helvetica Neue" w:hint="eastAsia"/>
                <w:b/>
                <w:sz w:val="22"/>
                <w:szCs w:val="22"/>
              </w:rPr>
            </w:pPr>
          </w:p>
        </w:tc>
      </w:tr>
      <w:tr w:rsidR="009810C3" w:rsidRPr="009810C3" w14:paraId="228D6041" w14:textId="77777777" w:rsidTr="00F73A5C">
        <w:trPr>
          <w:trHeight w:val="369"/>
        </w:trPr>
        <w:tc>
          <w:tcPr>
            <w:tcW w:w="6930" w:type="dxa"/>
            <w:shd w:val="clear" w:color="auto" w:fill="auto"/>
          </w:tcPr>
          <w:p w14:paraId="0393E48F" w14:textId="77777777" w:rsidR="009810C3" w:rsidRPr="00320149" w:rsidRDefault="009810C3" w:rsidP="009810C3">
            <w:pPr>
              <w:pStyle w:val="Body"/>
              <w:rPr>
                <w:rFonts w:ascii="Helvetica Neue" w:hAnsi="Helvetica Neue" w:hint="eastAsia"/>
                <w:sz w:val="22"/>
                <w:szCs w:val="22"/>
              </w:rPr>
            </w:pPr>
            <w:r w:rsidRPr="00320149">
              <w:rPr>
                <w:rFonts w:ascii="Helvetica Neue" w:hAnsi="Helvetica Neue"/>
                <w:sz w:val="22"/>
                <w:szCs w:val="22"/>
              </w:rPr>
              <w:t>1.   Proposals for the Project Team</w:t>
            </w:r>
          </w:p>
        </w:tc>
        <w:tc>
          <w:tcPr>
            <w:tcW w:w="1376" w:type="dxa"/>
            <w:shd w:val="clear" w:color="auto" w:fill="auto"/>
          </w:tcPr>
          <w:p w14:paraId="5BB3FA12" w14:textId="701FCF51" w:rsidR="009810C3" w:rsidRPr="00320149" w:rsidRDefault="00F73A5C" w:rsidP="009810C3">
            <w:pPr>
              <w:pStyle w:val="Body"/>
              <w:rPr>
                <w:rFonts w:ascii="Helvetica Neue" w:hAnsi="Helvetica Neue" w:hint="eastAsia"/>
                <w:b/>
                <w:sz w:val="22"/>
                <w:szCs w:val="22"/>
              </w:rPr>
            </w:pPr>
            <w:r w:rsidRPr="00320149">
              <w:rPr>
                <w:rFonts w:ascii="Helvetica Neue" w:hAnsi="Helvetica Neue"/>
                <w:b/>
                <w:sz w:val="22"/>
                <w:szCs w:val="22"/>
              </w:rPr>
              <w:t>1</w:t>
            </w:r>
            <w:r w:rsidR="0041503C" w:rsidRPr="00320149">
              <w:rPr>
                <w:rFonts w:ascii="Helvetica Neue" w:hAnsi="Helvetica Neue"/>
                <w:b/>
                <w:sz w:val="22"/>
                <w:szCs w:val="22"/>
              </w:rPr>
              <w:t>0</w:t>
            </w:r>
            <w:r w:rsidRPr="00320149">
              <w:rPr>
                <w:rFonts w:ascii="Helvetica Neue" w:hAnsi="Helvetica Neue"/>
                <w:b/>
                <w:sz w:val="22"/>
                <w:szCs w:val="22"/>
              </w:rPr>
              <w:t>%</w:t>
            </w:r>
          </w:p>
        </w:tc>
      </w:tr>
      <w:tr w:rsidR="009810C3" w:rsidRPr="009810C3" w14:paraId="1D12B091" w14:textId="77777777" w:rsidTr="00F73A5C">
        <w:trPr>
          <w:trHeight w:val="397"/>
        </w:trPr>
        <w:tc>
          <w:tcPr>
            <w:tcW w:w="6930" w:type="dxa"/>
            <w:shd w:val="clear" w:color="auto" w:fill="auto"/>
          </w:tcPr>
          <w:p w14:paraId="24B25DAE" w14:textId="70E931AE" w:rsidR="009810C3" w:rsidRPr="00320149" w:rsidRDefault="009810C3" w:rsidP="009810C3">
            <w:pPr>
              <w:pStyle w:val="Body"/>
              <w:rPr>
                <w:rFonts w:ascii="Helvetica Neue" w:hAnsi="Helvetica Neue" w:hint="eastAsia"/>
                <w:sz w:val="22"/>
                <w:szCs w:val="22"/>
              </w:rPr>
            </w:pPr>
            <w:r w:rsidRPr="00320149">
              <w:rPr>
                <w:rFonts w:ascii="Helvetica Neue" w:hAnsi="Helvetica Neue"/>
                <w:sz w:val="22"/>
                <w:szCs w:val="22"/>
              </w:rPr>
              <w:t>2.   Experience (</w:t>
            </w:r>
            <w:r w:rsidR="00894F88">
              <w:rPr>
                <w:rFonts w:ascii="Helvetica Neue" w:hAnsi="Helvetica Neue"/>
                <w:sz w:val="22"/>
                <w:szCs w:val="22"/>
              </w:rPr>
              <w:t>Education</w:t>
            </w:r>
            <w:r w:rsidRPr="00320149">
              <w:rPr>
                <w:rFonts w:ascii="Helvetica Neue" w:hAnsi="Helvetica Neue"/>
                <w:sz w:val="22"/>
                <w:szCs w:val="22"/>
              </w:rPr>
              <w:t xml:space="preserve">, Refurb, </w:t>
            </w:r>
            <w:r w:rsidR="00C21DB9">
              <w:rPr>
                <w:rFonts w:ascii="Helvetica Neue" w:hAnsi="Helvetica Neue"/>
                <w:sz w:val="22"/>
                <w:szCs w:val="22"/>
              </w:rPr>
              <w:t xml:space="preserve">Operational </w:t>
            </w:r>
            <w:r w:rsidR="00B620F2" w:rsidRPr="00320149">
              <w:rPr>
                <w:rFonts w:ascii="Helvetica Neue" w:hAnsi="Helvetica Neue"/>
                <w:sz w:val="22"/>
                <w:szCs w:val="22"/>
              </w:rPr>
              <w:t>Environment</w:t>
            </w:r>
            <w:r w:rsidRPr="00320149">
              <w:rPr>
                <w:rFonts w:ascii="Helvetica Neue" w:hAnsi="Helvetica Neue"/>
                <w:sz w:val="22"/>
                <w:szCs w:val="22"/>
              </w:rPr>
              <w:t>)</w:t>
            </w:r>
          </w:p>
        </w:tc>
        <w:tc>
          <w:tcPr>
            <w:tcW w:w="1376" w:type="dxa"/>
            <w:shd w:val="clear" w:color="auto" w:fill="auto"/>
          </w:tcPr>
          <w:p w14:paraId="69C09B4C" w14:textId="217C504F" w:rsidR="009810C3" w:rsidRPr="00320149" w:rsidRDefault="00F73A5C" w:rsidP="009810C3">
            <w:pPr>
              <w:pStyle w:val="Body"/>
              <w:rPr>
                <w:rFonts w:ascii="Helvetica Neue" w:hAnsi="Helvetica Neue" w:hint="eastAsia"/>
                <w:b/>
                <w:sz w:val="22"/>
                <w:szCs w:val="22"/>
              </w:rPr>
            </w:pPr>
            <w:r w:rsidRPr="00320149">
              <w:rPr>
                <w:rFonts w:ascii="Helvetica Neue" w:hAnsi="Helvetica Neue"/>
                <w:b/>
                <w:sz w:val="22"/>
                <w:szCs w:val="22"/>
              </w:rPr>
              <w:t>1</w:t>
            </w:r>
            <w:r w:rsidR="0041503C" w:rsidRPr="00320149">
              <w:rPr>
                <w:rFonts w:ascii="Helvetica Neue" w:hAnsi="Helvetica Neue"/>
                <w:b/>
                <w:sz w:val="22"/>
                <w:szCs w:val="22"/>
              </w:rPr>
              <w:t>0</w:t>
            </w:r>
            <w:r w:rsidRPr="00320149">
              <w:rPr>
                <w:rFonts w:ascii="Helvetica Neue" w:hAnsi="Helvetica Neue"/>
                <w:b/>
                <w:sz w:val="22"/>
                <w:szCs w:val="22"/>
              </w:rPr>
              <w:t>%</w:t>
            </w:r>
          </w:p>
        </w:tc>
      </w:tr>
      <w:tr w:rsidR="009810C3" w:rsidRPr="009810C3" w14:paraId="70DD4A20" w14:textId="77777777" w:rsidTr="00F73A5C">
        <w:trPr>
          <w:trHeight w:val="397"/>
        </w:trPr>
        <w:tc>
          <w:tcPr>
            <w:tcW w:w="6930" w:type="dxa"/>
            <w:shd w:val="clear" w:color="auto" w:fill="auto"/>
          </w:tcPr>
          <w:p w14:paraId="5DB39D4F" w14:textId="3E80E31B" w:rsidR="009810C3" w:rsidRPr="00320149" w:rsidRDefault="00EB5BCA" w:rsidP="009810C3">
            <w:pPr>
              <w:pStyle w:val="Body"/>
              <w:rPr>
                <w:rFonts w:ascii="Helvetica Neue" w:hAnsi="Helvetica Neue" w:hint="eastAsia"/>
                <w:sz w:val="22"/>
                <w:szCs w:val="22"/>
              </w:rPr>
            </w:pPr>
            <w:r w:rsidRPr="00320149">
              <w:rPr>
                <w:rFonts w:ascii="Helvetica Neue" w:hAnsi="Helvetica Neue"/>
                <w:sz w:val="22"/>
                <w:szCs w:val="22"/>
              </w:rPr>
              <w:t>3</w:t>
            </w:r>
            <w:r w:rsidR="009810C3" w:rsidRPr="00320149">
              <w:rPr>
                <w:rFonts w:ascii="Helvetica Neue" w:hAnsi="Helvetica Neue"/>
                <w:sz w:val="22"/>
                <w:szCs w:val="22"/>
              </w:rPr>
              <w:t xml:space="preserve">.   Programme </w:t>
            </w:r>
          </w:p>
        </w:tc>
        <w:tc>
          <w:tcPr>
            <w:tcW w:w="1376" w:type="dxa"/>
            <w:shd w:val="clear" w:color="auto" w:fill="auto"/>
          </w:tcPr>
          <w:p w14:paraId="4EA6D244" w14:textId="373AC2E3" w:rsidR="009810C3" w:rsidRPr="00320149" w:rsidRDefault="00F73A5C" w:rsidP="009810C3">
            <w:pPr>
              <w:pStyle w:val="Body"/>
              <w:rPr>
                <w:rFonts w:ascii="Helvetica Neue" w:hAnsi="Helvetica Neue" w:hint="eastAsia"/>
                <w:b/>
                <w:sz w:val="22"/>
                <w:szCs w:val="22"/>
              </w:rPr>
            </w:pPr>
            <w:r w:rsidRPr="00320149">
              <w:rPr>
                <w:rFonts w:ascii="Helvetica Neue" w:hAnsi="Helvetica Neue"/>
                <w:b/>
                <w:sz w:val="22"/>
                <w:szCs w:val="22"/>
              </w:rPr>
              <w:t>10%</w:t>
            </w:r>
          </w:p>
        </w:tc>
      </w:tr>
      <w:tr w:rsidR="00C21DB9" w:rsidRPr="00C21DB9" w14:paraId="2E7613ED" w14:textId="77777777" w:rsidTr="00C21DB9">
        <w:trPr>
          <w:trHeight w:val="415"/>
        </w:trPr>
        <w:tc>
          <w:tcPr>
            <w:tcW w:w="6930" w:type="dxa"/>
            <w:shd w:val="clear" w:color="auto" w:fill="auto"/>
          </w:tcPr>
          <w:p w14:paraId="118EE779" w14:textId="3CC95171" w:rsidR="00C21DB9" w:rsidRPr="00C21DB9" w:rsidRDefault="00C21DB9" w:rsidP="00C21DB9">
            <w:pPr>
              <w:pStyle w:val="Body"/>
              <w:rPr>
                <w:rFonts w:ascii="Helvetica Neue" w:hAnsi="Helvetica Neue" w:hint="eastAsia"/>
                <w:sz w:val="22"/>
                <w:szCs w:val="22"/>
              </w:rPr>
            </w:pPr>
            <w:r w:rsidRPr="00C21DB9">
              <w:rPr>
                <w:rFonts w:ascii="Helvetica Neue" w:hAnsi="Helvetica Neue"/>
                <w:sz w:val="22"/>
                <w:szCs w:val="22"/>
              </w:rPr>
              <w:t>4.</w:t>
            </w:r>
            <w:r>
              <w:rPr>
                <w:rFonts w:ascii="Helvetica Neue" w:hAnsi="Helvetica Neue"/>
                <w:sz w:val="22"/>
                <w:szCs w:val="22"/>
              </w:rPr>
              <w:t xml:space="preserve">   Covid risk assessments and method statements</w:t>
            </w:r>
          </w:p>
        </w:tc>
        <w:tc>
          <w:tcPr>
            <w:tcW w:w="1376" w:type="dxa"/>
            <w:shd w:val="clear" w:color="auto" w:fill="auto"/>
          </w:tcPr>
          <w:p w14:paraId="3252D304" w14:textId="10A9730B" w:rsidR="00C21DB9" w:rsidRPr="00C21DB9" w:rsidRDefault="00C21DB9" w:rsidP="009810C3">
            <w:pPr>
              <w:pStyle w:val="Body"/>
              <w:rPr>
                <w:rFonts w:ascii="Helvetica Neue" w:hAnsi="Helvetica Neue" w:hint="eastAsia"/>
                <w:b/>
                <w:bCs/>
                <w:sz w:val="22"/>
                <w:szCs w:val="22"/>
              </w:rPr>
            </w:pPr>
            <w:r w:rsidRPr="00C21DB9">
              <w:rPr>
                <w:rFonts w:ascii="Helvetica Neue" w:hAnsi="Helvetica Neue"/>
                <w:b/>
                <w:bCs/>
                <w:sz w:val="22"/>
                <w:szCs w:val="22"/>
              </w:rPr>
              <w:t>10%</w:t>
            </w:r>
          </w:p>
        </w:tc>
      </w:tr>
      <w:tr w:rsidR="009810C3" w:rsidRPr="009810C3" w14:paraId="7C103CDF" w14:textId="77777777" w:rsidTr="00F73A5C">
        <w:tc>
          <w:tcPr>
            <w:tcW w:w="6930" w:type="dxa"/>
            <w:shd w:val="clear" w:color="auto" w:fill="CCFFFF"/>
          </w:tcPr>
          <w:p w14:paraId="18BC9FD8" w14:textId="77777777" w:rsidR="009810C3" w:rsidRPr="00320149" w:rsidRDefault="009810C3" w:rsidP="009810C3">
            <w:pPr>
              <w:pStyle w:val="Body"/>
              <w:rPr>
                <w:rFonts w:ascii="Helvetica Neue" w:hAnsi="Helvetica Neue" w:hint="eastAsia"/>
                <w:b/>
                <w:sz w:val="22"/>
                <w:szCs w:val="22"/>
              </w:rPr>
            </w:pPr>
            <w:r w:rsidRPr="00320149">
              <w:rPr>
                <w:rFonts w:ascii="Helvetica Neue" w:hAnsi="Helvetica Neue"/>
                <w:b/>
                <w:sz w:val="22"/>
                <w:szCs w:val="22"/>
              </w:rPr>
              <w:t>Total:</w:t>
            </w:r>
          </w:p>
        </w:tc>
        <w:tc>
          <w:tcPr>
            <w:tcW w:w="1376" w:type="dxa"/>
            <w:shd w:val="clear" w:color="auto" w:fill="CCFFFF"/>
          </w:tcPr>
          <w:p w14:paraId="174CE595" w14:textId="77777777" w:rsidR="009810C3" w:rsidRPr="00320149" w:rsidRDefault="009810C3" w:rsidP="009810C3">
            <w:pPr>
              <w:pStyle w:val="Body"/>
              <w:rPr>
                <w:rFonts w:ascii="Helvetica Neue" w:hAnsi="Helvetica Neue" w:hint="eastAsia"/>
                <w:b/>
                <w:sz w:val="22"/>
                <w:szCs w:val="22"/>
              </w:rPr>
            </w:pPr>
            <w:r w:rsidRPr="00320149">
              <w:rPr>
                <w:rFonts w:ascii="Helvetica Neue" w:hAnsi="Helvetica Neue"/>
                <w:b/>
                <w:sz w:val="22"/>
                <w:szCs w:val="22"/>
              </w:rPr>
              <w:t>100%</w:t>
            </w:r>
          </w:p>
        </w:tc>
      </w:tr>
    </w:tbl>
    <w:p w14:paraId="15FC3C9D" w14:textId="77777777" w:rsidR="009810C3" w:rsidRPr="009810C3" w:rsidRDefault="009810C3" w:rsidP="009810C3">
      <w:pPr>
        <w:pStyle w:val="Body"/>
        <w:rPr>
          <w:rFonts w:ascii="Helvetica Neue" w:hAnsi="Helvetica Neue" w:hint="eastAsia"/>
          <w:b/>
          <w:sz w:val="22"/>
          <w:szCs w:val="22"/>
        </w:rPr>
      </w:pPr>
    </w:p>
    <w:p w14:paraId="08AE016B" w14:textId="6DCAEC4B" w:rsidR="009810C3" w:rsidRPr="009810C3" w:rsidRDefault="009810C3" w:rsidP="00F73A5C">
      <w:pPr>
        <w:pStyle w:val="Body"/>
        <w:ind w:left="709"/>
        <w:rPr>
          <w:rFonts w:ascii="Helvetica Neue" w:hAnsi="Helvetica Neue" w:hint="eastAsia"/>
          <w:b/>
          <w:sz w:val="22"/>
          <w:szCs w:val="22"/>
        </w:rPr>
      </w:pPr>
      <w:r w:rsidRPr="009810C3">
        <w:rPr>
          <w:rFonts w:ascii="Helvetica Neue" w:hAnsi="Helvetica Neue"/>
          <w:b/>
          <w:sz w:val="22"/>
          <w:szCs w:val="22"/>
        </w:rPr>
        <w:t>(Please note for qualitative questions 1-</w:t>
      </w:r>
      <w:r w:rsidR="00C21DB9">
        <w:rPr>
          <w:rFonts w:ascii="Helvetica Neue" w:hAnsi="Helvetica Neue"/>
          <w:b/>
          <w:sz w:val="22"/>
          <w:szCs w:val="22"/>
        </w:rPr>
        <w:t>4</w:t>
      </w:r>
      <w:r w:rsidRPr="009810C3">
        <w:rPr>
          <w:rFonts w:ascii="Helvetica Neue" w:hAnsi="Helvetica Neue"/>
          <w:b/>
          <w:sz w:val="22"/>
          <w:szCs w:val="22"/>
        </w:rPr>
        <w:t xml:space="preserve"> where questions are in two or more parts that all parts will carry an equal weighting).</w:t>
      </w:r>
    </w:p>
    <w:p w14:paraId="16792A0F" w14:textId="77777777" w:rsidR="009810C3" w:rsidRPr="009810C3" w:rsidRDefault="009810C3" w:rsidP="009810C3">
      <w:pPr>
        <w:pStyle w:val="Body"/>
        <w:rPr>
          <w:rFonts w:ascii="Helvetica Neue" w:hAnsi="Helvetica Neue" w:hint="eastAsia"/>
          <w:b/>
          <w:sz w:val="22"/>
          <w:szCs w:val="22"/>
        </w:rPr>
      </w:pPr>
    </w:p>
    <w:p w14:paraId="414F402A" w14:textId="23C1F133" w:rsidR="009810C3" w:rsidRPr="009810C3" w:rsidRDefault="009810C3" w:rsidP="00065836">
      <w:pPr>
        <w:pStyle w:val="Body"/>
        <w:numPr>
          <w:ilvl w:val="1"/>
          <w:numId w:val="3"/>
        </w:numPr>
        <w:jc w:val="both"/>
        <w:rPr>
          <w:rFonts w:ascii="Helvetica Neue" w:hAnsi="Helvetica Neue" w:hint="eastAsia"/>
          <w:b/>
          <w:sz w:val="22"/>
          <w:szCs w:val="22"/>
        </w:rPr>
      </w:pPr>
      <w:r w:rsidRPr="009810C3">
        <w:rPr>
          <w:rFonts w:ascii="Helvetica Neue" w:hAnsi="Helvetica Neue"/>
          <w:b/>
          <w:sz w:val="22"/>
          <w:szCs w:val="22"/>
        </w:rPr>
        <w:t>Interview</w:t>
      </w:r>
      <w:r w:rsidR="00B620F2">
        <w:rPr>
          <w:rFonts w:ascii="Helvetica Neue" w:hAnsi="Helvetica Neue"/>
          <w:b/>
          <w:sz w:val="22"/>
          <w:szCs w:val="22"/>
        </w:rPr>
        <w:t xml:space="preserve"> – </w:t>
      </w:r>
    </w:p>
    <w:p w14:paraId="185D6660" w14:textId="5A7540EF" w:rsidR="009810C3" w:rsidRPr="009810C3" w:rsidRDefault="009810C3" w:rsidP="00065836">
      <w:pPr>
        <w:pStyle w:val="Body"/>
        <w:ind w:left="709"/>
        <w:jc w:val="both"/>
        <w:rPr>
          <w:rFonts w:ascii="Helvetica Neue" w:hAnsi="Helvetica Neue" w:hint="eastAsia"/>
          <w:sz w:val="22"/>
          <w:szCs w:val="22"/>
        </w:rPr>
      </w:pPr>
      <w:r w:rsidRPr="009810C3">
        <w:rPr>
          <w:rFonts w:ascii="Helvetica Neue" w:hAnsi="Helvetica Neue"/>
          <w:sz w:val="22"/>
          <w:szCs w:val="22"/>
        </w:rPr>
        <w:t>Please note the date for Contractor interviews</w:t>
      </w:r>
      <w:r w:rsidR="00362FDB">
        <w:rPr>
          <w:rFonts w:ascii="Helvetica Neue" w:hAnsi="Helvetica Neue"/>
          <w:sz w:val="22"/>
          <w:szCs w:val="22"/>
        </w:rPr>
        <w:t xml:space="preserve"> </w:t>
      </w:r>
      <w:r w:rsidR="00C21DB9">
        <w:rPr>
          <w:rFonts w:ascii="Helvetica Neue" w:hAnsi="Helvetica Neue"/>
          <w:sz w:val="22"/>
          <w:szCs w:val="22"/>
        </w:rPr>
        <w:t>for shortlisted tenderers</w:t>
      </w:r>
      <w:r w:rsidRPr="009810C3">
        <w:rPr>
          <w:rFonts w:ascii="Helvetica Neue" w:hAnsi="Helvetica Neue"/>
          <w:sz w:val="22"/>
          <w:szCs w:val="22"/>
        </w:rPr>
        <w:t xml:space="preserve"> will be</w:t>
      </w:r>
      <w:r w:rsidR="00362FDB">
        <w:rPr>
          <w:rFonts w:ascii="Helvetica Neue" w:hAnsi="Helvetica Neue"/>
          <w:sz w:val="22"/>
          <w:szCs w:val="22"/>
        </w:rPr>
        <w:t xml:space="preserve"> the</w:t>
      </w:r>
      <w:r w:rsidRPr="009810C3">
        <w:rPr>
          <w:rFonts w:ascii="Helvetica Neue" w:hAnsi="Helvetica Neue"/>
          <w:sz w:val="22"/>
          <w:szCs w:val="22"/>
        </w:rPr>
        <w:t xml:space="preserve"> </w:t>
      </w:r>
      <w:r w:rsidR="00C21DB9">
        <w:rPr>
          <w:rFonts w:ascii="Helvetica Neue" w:hAnsi="Helvetica Neue"/>
          <w:b/>
          <w:bCs/>
          <w:sz w:val="22"/>
          <w:szCs w:val="22"/>
        </w:rPr>
        <w:t>4</w:t>
      </w:r>
      <w:r w:rsidR="00F73A5C" w:rsidRPr="00320149">
        <w:rPr>
          <w:rFonts w:ascii="Helvetica Neue" w:hAnsi="Helvetica Neue"/>
          <w:b/>
          <w:bCs/>
          <w:sz w:val="22"/>
          <w:szCs w:val="22"/>
          <w:vertAlign w:val="superscript"/>
        </w:rPr>
        <w:t>th</w:t>
      </w:r>
      <w:r w:rsidR="00F73A5C" w:rsidRPr="00320149">
        <w:rPr>
          <w:rFonts w:ascii="Helvetica Neue" w:hAnsi="Helvetica Neue"/>
          <w:b/>
          <w:bCs/>
          <w:sz w:val="22"/>
          <w:szCs w:val="22"/>
        </w:rPr>
        <w:t xml:space="preserve"> </w:t>
      </w:r>
      <w:r w:rsidR="00C21DB9">
        <w:rPr>
          <w:rFonts w:ascii="Helvetica Neue" w:hAnsi="Helvetica Neue"/>
          <w:b/>
          <w:bCs/>
          <w:sz w:val="22"/>
          <w:szCs w:val="22"/>
        </w:rPr>
        <w:t>February</w:t>
      </w:r>
      <w:r w:rsidR="00F73A5C" w:rsidRPr="00320149">
        <w:rPr>
          <w:rFonts w:ascii="Helvetica Neue" w:hAnsi="Helvetica Neue"/>
          <w:b/>
          <w:bCs/>
          <w:sz w:val="22"/>
          <w:szCs w:val="22"/>
        </w:rPr>
        <w:t xml:space="preserve"> 2021</w:t>
      </w:r>
      <w:r w:rsidRPr="00320149">
        <w:rPr>
          <w:rFonts w:ascii="Helvetica Neue" w:hAnsi="Helvetica Neue"/>
          <w:sz w:val="22"/>
          <w:szCs w:val="22"/>
        </w:rPr>
        <w:t>. The format</w:t>
      </w:r>
      <w:r w:rsidRPr="009810C3">
        <w:rPr>
          <w:rFonts w:ascii="Helvetica Neue" w:hAnsi="Helvetica Neue"/>
          <w:sz w:val="22"/>
          <w:szCs w:val="22"/>
        </w:rPr>
        <w:t xml:space="preserve"> of the interview will be confirmed to the shortlisted </w:t>
      </w:r>
      <w:r w:rsidR="00C21DB9">
        <w:rPr>
          <w:rFonts w:ascii="Helvetica Neue" w:hAnsi="Helvetica Neue"/>
          <w:sz w:val="22"/>
          <w:szCs w:val="22"/>
        </w:rPr>
        <w:t>tenderers</w:t>
      </w:r>
      <w:r w:rsidRPr="009810C3">
        <w:rPr>
          <w:rFonts w:ascii="Helvetica Neue" w:hAnsi="Helvetica Neue"/>
          <w:sz w:val="22"/>
          <w:szCs w:val="22"/>
        </w:rPr>
        <w:t xml:space="preserve">. We would anticipate the format to include a short presentation of </w:t>
      </w:r>
      <w:r w:rsidR="00F73A5C">
        <w:rPr>
          <w:rFonts w:ascii="Helvetica Neue" w:hAnsi="Helvetica Neue"/>
          <w:sz w:val="22"/>
          <w:szCs w:val="22"/>
        </w:rPr>
        <w:t>organisational capability and experience</w:t>
      </w:r>
      <w:r w:rsidRPr="009810C3">
        <w:rPr>
          <w:rFonts w:ascii="Helvetica Neue" w:hAnsi="Helvetica Neue"/>
          <w:sz w:val="22"/>
          <w:szCs w:val="22"/>
        </w:rPr>
        <w:t xml:space="preserve"> followed by a series of questions from the client team with a total duration of circa 1 hour.</w:t>
      </w:r>
    </w:p>
    <w:p w14:paraId="522D1F8E" w14:textId="4B8D416B" w:rsidR="00454C66" w:rsidRDefault="00454C66" w:rsidP="00065836">
      <w:pPr>
        <w:jc w:val="both"/>
        <w:rPr>
          <w:rFonts w:ascii="Helvetica Neue" w:hAnsi="Helvetica Neue" w:cs="Arial Unicode MS" w:hint="eastAsia"/>
          <w:b/>
          <w:color w:val="000000"/>
          <w:sz w:val="22"/>
          <w:szCs w:val="22"/>
          <w:u w:color="000000"/>
          <w:lang w:eastAsia="en-GB"/>
        </w:rPr>
      </w:pPr>
      <w:r>
        <w:rPr>
          <w:rFonts w:ascii="Helvetica Neue" w:hAnsi="Helvetica Neue" w:hint="eastAsia"/>
          <w:b/>
          <w:sz w:val="22"/>
          <w:szCs w:val="22"/>
        </w:rPr>
        <w:br w:type="page"/>
      </w:r>
    </w:p>
    <w:p w14:paraId="28206AA5" w14:textId="77777777" w:rsidR="009810C3" w:rsidRPr="009810C3" w:rsidRDefault="009810C3" w:rsidP="009810C3">
      <w:pPr>
        <w:pStyle w:val="Body"/>
        <w:numPr>
          <w:ilvl w:val="0"/>
          <w:numId w:val="3"/>
        </w:numPr>
        <w:rPr>
          <w:rFonts w:ascii="Helvetica Neue" w:hAnsi="Helvetica Neue" w:hint="eastAsia"/>
          <w:b/>
          <w:sz w:val="22"/>
          <w:szCs w:val="22"/>
        </w:rPr>
      </w:pPr>
      <w:r w:rsidRPr="009810C3">
        <w:rPr>
          <w:rFonts w:ascii="Helvetica Neue" w:hAnsi="Helvetica Neue"/>
          <w:b/>
          <w:sz w:val="22"/>
          <w:szCs w:val="22"/>
        </w:rPr>
        <w:lastRenderedPageBreak/>
        <w:t>Preliminaries</w:t>
      </w:r>
      <w:bookmarkStart w:id="30" w:name="_Hlk479062612"/>
    </w:p>
    <w:p w14:paraId="7EA81088" w14:textId="77777777" w:rsidR="009810C3" w:rsidRPr="009810C3" w:rsidRDefault="009810C3" w:rsidP="009810C3">
      <w:pPr>
        <w:pStyle w:val="Body"/>
        <w:rPr>
          <w:rFonts w:ascii="Helvetica Neue" w:hAnsi="Helvetica Neue" w:hint="eastAsia"/>
          <w:b/>
          <w:sz w:val="22"/>
          <w:szCs w:val="22"/>
        </w:rPr>
      </w:pPr>
    </w:p>
    <w:bookmarkEnd w:id="30"/>
    <w:p w14:paraId="108F3462" w14:textId="77777777" w:rsidR="009810C3" w:rsidRPr="009810C3" w:rsidRDefault="009810C3" w:rsidP="00065836">
      <w:pPr>
        <w:pStyle w:val="Body"/>
        <w:numPr>
          <w:ilvl w:val="1"/>
          <w:numId w:val="3"/>
        </w:numPr>
        <w:jc w:val="both"/>
        <w:rPr>
          <w:rFonts w:ascii="Helvetica Neue" w:hAnsi="Helvetica Neue" w:hint="eastAsia"/>
          <w:sz w:val="22"/>
          <w:szCs w:val="22"/>
        </w:rPr>
      </w:pPr>
      <w:r w:rsidRPr="009810C3">
        <w:rPr>
          <w:rFonts w:ascii="Helvetica Neue" w:hAnsi="Helvetica Neue"/>
          <w:bCs/>
          <w:sz w:val="22"/>
          <w:szCs w:val="22"/>
        </w:rPr>
        <w:t xml:space="preserve">The pricing element carries a percentage weighting as stated in the table above. </w:t>
      </w:r>
    </w:p>
    <w:p w14:paraId="60D95A8F" w14:textId="77777777" w:rsidR="009810C3" w:rsidRPr="009810C3" w:rsidRDefault="009810C3" w:rsidP="00065836">
      <w:pPr>
        <w:pStyle w:val="Body"/>
        <w:jc w:val="both"/>
        <w:rPr>
          <w:rFonts w:ascii="Helvetica Neue" w:hAnsi="Helvetica Neue" w:hint="eastAsia"/>
          <w:b/>
          <w:bCs/>
          <w:sz w:val="22"/>
          <w:szCs w:val="22"/>
        </w:rPr>
      </w:pPr>
    </w:p>
    <w:p w14:paraId="0D73FA51" w14:textId="26D2A14B" w:rsidR="009810C3" w:rsidRPr="009810C3" w:rsidRDefault="009810C3" w:rsidP="00065836">
      <w:pPr>
        <w:pStyle w:val="Body"/>
        <w:numPr>
          <w:ilvl w:val="1"/>
          <w:numId w:val="3"/>
        </w:numPr>
        <w:jc w:val="both"/>
        <w:rPr>
          <w:rFonts w:ascii="Helvetica Neue" w:hAnsi="Helvetica Neue" w:hint="eastAsia"/>
          <w:sz w:val="22"/>
          <w:szCs w:val="22"/>
        </w:rPr>
      </w:pPr>
      <w:r w:rsidRPr="009810C3">
        <w:rPr>
          <w:rFonts w:ascii="Helvetica Neue" w:hAnsi="Helvetica Neue"/>
          <w:sz w:val="22"/>
          <w:szCs w:val="22"/>
        </w:rPr>
        <w:t xml:space="preserve">The Tenderer is to complete the Pricing and Resource schedules attached at Appendix </w:t>
      </w:r>
      <w:r w:rsidR="00DA22D6">
        <w:rPr>
          <w:rFonts w:ascii="Helvetica Neue" w:hAnsi="Helvetica Neue"/>
          <w:sz w:val="22"/>
          <w:szCs w:val="22"/>
        </w:rPr>
        <w:t>4</w:t>
      </w:r>
      <w:r w:rsidRPr="009810C3">
        <w:rPr>
          <w:rFonts w:ascii="Helvetica Neue" w:hAnsi="Helvetica Neue"/>
          <w:sz w:val="22"/>
          <w:szCs w:val="22"/>
        </w:rPr>
        <w:t>. Resource allocations must be completed fully to demonstrate the level of resources that will be employed on the project.</w:t>
      </w:r>
    </w:p>
    <w:p w14:paraId="3556AB26" w14:textId="77777777" w:rsidR="009810C3" w:rsidRPr="009810C3" w:rsidRDefault="009810C3" w:rsidP="00065836">
      <w:pPr>
        <w:pStyle w:val="Body"/>
        <w:jc w:val="both"/>
        <w:rPr>
          <w:rFonts w:ascii="Helvetica Neue" w:hAnsi="Helvetica Neue" w:hint="eastAsia"/>
          <w:sz w:val="22"/>
          <w:szCs w:val="22"/>
        </w:rPr>
      </w:pPr>
    </w:p>
    <w:p w14:paraId="58F0B3B5" w14:textId="77777777" w:rsidR="009810C3" w:rsidRPr="009810C3" w:rsidRDefault="009810C3" w:rsidP="00065836">
      <w:pPr>
        <w:pStyle w:val="Body"/>
        <w:numPr>
          <w:ilvl w:val="1"/>
          <w:numId w:val="3"/>
        </w:numPr>
        <w:jc w:val="both"/>
        <w:rPr>
          <w:rFonts w:ascii="Helvetica Neue" w:hAnsi="Helvetica Neue" w:hint="eastAsia"/>
          <w:sz w:val="22"/>
          <w:szCs w:val="22"/>
        </w:rPr>
      </w:pPr>
      <w:r w:rsidRPr="009810C3">
        <w:rPr>
          <w:rFonts w:ascii="Helvetica Neue" w:hAnsi="Helvetica Neue"/>
          <w:sz w:val="22"/>
          <w:szCs w:val="22"/>
        </w:rPr>
        <w:t>Contractor’s Preliminaries allowances must include the following items:</w:t>
      </w:r>
    </w:p>
    <w:p w14:paraId="252B1DF7" w14:textId="77777777" w:rsidR="009810C3" w:rsidRPr="009810C3" w:rsidRDefault="009810C3" w:rsidP="00065836">
      <w:pPr>
        <w:pStyle w:val="Body"/>
        <w:numPr>
          <w:ilvl w:val="4"/>
          <w:numId w:val="6"/>
        </w:numPr>
        <w:jc w:val="both"/>
        <w:rPr>
          <w:rFonts w:ascii="Helvetica Neue" w:hAnsi="Helvetica Neue" w:hint="eastAsia"/>
          <w:sz w:val="22"/>
          <w:szCs w:val="22"/>
        </w:rPr>
      </w:pPr>
      <w:r w:rsidRPr="009810C3">
        <w:rPr>
          <w:rFonts w:ascii="Helvetica Neue" w:hAnsi="Helvetica Neue"/>
          <w:sz w:val="22"/>
          <w:szCs w:val="22"/>
        </w:rPr>
        <w:t>Access Scaffolding</w:t>
      </w:r>
    </w:p>
    <w:p w14:paraId="02296633" w14:textId="34F228AA" w:rsidR="009810C3" w:rsidRDefault="009810C3" w:rsidP="00065836">
      <w:pPr>
        <w:pStyle w:val="Body"/>
        <w:numPr>
          <w:ilvl w:val="4"/>
          <w:numId w:val="6"/>
        </w:numPr>
        <w:jc w:val="both"/>
        <w:rPr>
          <w:rFonts w:ascii="Helvetica Neue" w:hAnsi="Helvetica Neue" w:hint="eastAsia"/>
          <w:sz w:val="22"/>
          <w:szCs w:val="22"/>
        </w:rPr>
      </w:pPr>
      <w:r w:rsidRPr="009810C3">
        <w:rPr>
          <w:rFonts w:ascii="Helvetica Neue" w:hAnsi="Helvetica Neue"/>
          <w:sz w:val="22"/>
          <w:szCs w:val="22"/>
        </w:rPr>
        <w:t>Access equipment</w:t>
      </w:r>
    </w:p>
    <w:p w14:paraId="490ECEEF" w14:textId="04D77F27" w:rsidR="005A301E" w:rsidRPr="009810C3" w:rsidRDefault="005A301E" w:rsidP="00065836">
      <w:pPr>
        <w:pStyle w:val="Body"/>
        <w:numPr>
          <w:ilvl w:val="4"/>
          <w:numId w:val="6"/>
        </w:numPr>
        <w:jc w:val="both"/>
        <w:rPr>
          <w:rFonts w:ascii="Helvetica Neue" w:hAnsi="Helvetica Neue" w:hint="eastAsia"/>
          <w:sz w:val="22"/>
          <w:szCs w:val="22"/>
        </w:rPr>
      </w:pPr>
      <w:r>
        <w:rPr>
          <w:rFonts w:ascii="Helvetica Neue" w:hAnsi="Helvetica Neue" w:hint="eastAsia"/>
          <w:sz w:val="22"/>
          <w:szCs w:val="22"/>
        </w:rPr>
        <w:t>Roof</w:t>
      </w:r>
      <w:r>
        <w:rPr>
          <w:rFonts w:ascii="Helvetica Neue" w:hAnsi="Helvetica Neue"/>
          <w:sz w:val="22"/>
          <w:szCs w:val="22"/>
        </w:rPr>
        <w:t xml:space="preserve"> edge protection (M&amp;E Installations)</w:t>
      </w:r>
    </w:p>
    <w:p w14:paraId="0942615C" w14:textId="77777777" w:rsidR="009810C3" w:rsidRPr="009810C3" w:rsidRDefault="009810C3" w:rsidP="00065836">
      <w:pPr>
        <w:pStyle w:val="Body"/>
        <w:numPr>
          <w:ilvl w:val="4"/>
          <w:numId w:val="6"/>
        </w:numPr>
        <w:jc w:val="both"/>
        <w:rPr>
          <w:rFonts w:ascii="Helvetica Neue" w:hAnsi="Helvetica Neue" w:hint="eastAsia"/>
          <w:sz w:val="22"/>
          <w:szCs w:val="22"/>
        </w:rPr>
      </w:pPr>
      <w:r w:rsidRPr="009810C3">
        <w:rPr>
          <w:rFonts w:ascii="Helvetica Neue" w:hAnsi="Helvetica Neue"/>
          <w:sz w:val="22"/>
          <w:szCs w:val="22"/>
        </w:rPr>
        <w:t>Cranes and Lifting Equipment</w:t>
      </w:r>
    </w:p>
    <w:p w14:paraId="529DCE0E" w14:textId="77777777" w:rsidR="009810C3" w:rsidRPr="009810C3" w:rsidRDefault="009810C3" w:rsidP="00065836">
      <w:pPr>
        <w:pStyle w:val="Body"/>
        <w:numPr>
          <w:ilvl w:val="4"/>
          <w:numId w:val="6"/>
        </w:numPr>
        <w:jc w:val="both"/>
        <w:rPr>
          <w:rFonts w:ascii="Helvetica Neue" w:hAnsi="Helvetica Neue" w:hint="eastAsia"/>
          <w:sz w:val="22"/>
          <w:szCs w:val="22"/>
        </w:rPr>
      </w:pPr>
      <w:r w:rsidRPr="009810C3">
        <w:rPr>
          <w:rFonts w:ascii="Helvetica Neue" w:hAnsi="Helvetica Neue"/>
          <w:sz w:val="22"/>
          <w:szCs w:val="22"/>
        </w:rPr>
        <w:t>Waste disposal</w:t>
      </w:r>
    </w:p>
    <w:p w14:paraId="6FA6EB1E" w14:textId="72D9F071" w:rsidR="00454C66" w:rsidRPr="00454C66" w:rsidRDefault="00454C66" w:rsidP="00065836">
      <w:pPr>
        <w:pStyle w:val="ListParagraph"/>
        <w:numPr>
          <w:ilvl w:val="4"/>
          <w:numId w:val="6"/>
        </w:numPr>
        <w:jc w:val="both"/>
        <w:rPr>
          <w:rFonts w:ascii="Helvetica Neue" w:eastAsia="Arial Unicode MS" w:hAnsi="Helvetica Neue" w:cs="Arial Unicode MS" w:hint="eastAsia"/>
          <w:sz w:val="22"/>
          <w:szCs w:val="22"/>
          <w:lang w:val="en-GB"/>
        </w:rPr>
      </w:pPr>
      <w:r w:rsidRPr="00454C66">
        <w:rPr>
          <w:rFonts w:ascii="Helvetica Neue" w:eastAsia="Arial Unicode MS" w:hAnsi="Helvetica Neue" w:cs="Arial Unicode MS"/>
          <w:sz w:val="22"/>
          <w:szCs w:val="22"/>
          <w:lang w:val="en-GB"/>
        </w:rPr>
        <w:t>Hoardings</w:t>
      </w:r>
      <w:r w:rsidR="00362FDB">
        <w:rPr>
          <w:rFonts w:ascii="Helvetica Neue" w:eastAsia="Arial Unicode MS" w:hAnsi="Helvetica Neue" w:cs="Arial Unicode MS"/>
          <w:sz w:val="22"/>
          <w:szCs w:val="22"/>
          <w:lang w:val="en-GB"/>
        </w:rPr>
        <w:t>,</w:t>
      </w:r>
      <w:r w:rsidRPr="00454C66">
        <w:rPr>
          <w:rFonts w:ascii="Helvetica Neue" w:eastAsia="Arial Unicode MS" w:hAnsi="Helvetica Neue" w:cs="Arial Unicode MS"/>
          <w:sz w:val="22"/>
          <w:szCs w:val="22"/>
          <w:lang w:val="en-GB"/>
        </w:rPr>
        <w:t xml:space="preserve"> fencing</w:t>
      </w:r>
      <w:r w:rsidR="00362FDB">
        <w:rPr>
          <w:rFonts w:ascii="Helvetica Neue" w:eastAsia="Arial Unicode MS" w:hAnsi="Helvetica Neue" w:cs="Arial Unicode MS"/>
          <w:sz w:val="22"/>
          <w:szCs w:val="22"/>
          <w:lang w:val="en-GB"/>
        </w:rPr>
        <w:t>, protection of existing finishes</w:t>
      </w:r>
    </w:p>
    <w:p w14:paraId="54E6EEE2" w14:textId="183342E7" w:rsidR="009810C3" w:rsidRPr="001E61DE" w:rsidRDefault="001E61DE" w:rsidP="00065836">
      <w:pPr>
        <w:pStyle w:val="Body"/>
        <w:numPr>
          <w:ilvl w:val="4"/>
          <w:numId w:val="6"/>
        </w:numPr>
        <w:jc w:val="both"/>
        <w:rPr>
          <w:rFonts w:ascii="Helvetica Neue" w:hAnsi="Helvetica Neue" w:hint="eastAsia"/>
          <w:sz w:val="22"/>
          <w:szCs w:val="22"/>
        </w:rPr>
      </w:pPr>
      <w:r>
        <w:rPr>
          <w:rFonts w:ascii="Helvetica Neue" w:hAnsi="Helvetica Neue"/>
          <w:sz w:val="22"/>
          <w:szCs w:val="22"/>
        </w:rPr>
        <w:t>Welfare</w:t>
      </w:r>
    </w:p>
    <w:p w14:paraId="3A67283F" w14:textId="67F65050" w:rsidR="009810C3" w:rsidRPr="009810C3" w:rsidRDefault="001E61DE" w:rsidP="00065836">
      <w:pPr>
        <w:pStyle w:val="Body"/>
        <w:numPr>
          <w:ilvl w:val="4"/>
          <w:numId w:val="6"/>
        </w:numPr>
        <w:jc w:val="both"/>
        <w:rPr>
          <w:rFonts w:ascii="Helvetica Neue" w:hAnsi="Helvetica Neue" w:hint="eastAsia"/>
          <w:sz w:val="22"/>
          <w:szCs w:val="22"/>
        </w:rPr>
      </w:pPr>
      <w:r>
        <w:rPr>
          <w:rFonts w:ascii="Helvetica Neue" w:hAnsi="Helvetica Neue"/>
          <w:sz w:val="22"/>
          <w:szCs w:val="22"/>
        </w:rPr>
        <w:t>S</w:t>
      </w:r>
      <w:r w:rsidR="009810C3" w:rsidRPr="009810C3">
        <w:rPr>
          <w:rFonts w:ascii="Helvetica Neue" w:hAnsi="Helvetica Neue"/>
          <w:sz w:val="22"/>
          <w:szCs w:val="22"/>
        </w:rPr>
        <w:t>ite security</w:t>
      </w:r>
      <w:r>
        <w:rPr>
          <w:rFonts w:ascii="Helvetica Neue" w:hAnsi="Helvetica Neue"/>
          <w:sz w:val="22"/>
          <w:szCs w:val="22"/>
        </w:rPr>
        <w:t>/CCTV</w:t>
      </w:r>
    </w:p>
    <w:p w14:paraId="227FD20E" w14:textId="77777777" w:rsidR="009810C3" w:rsidRPr="009810C3" w:rsidRDefault="009810C3" w:rsidP="00065836">
      <w:pPr>
        <w:pStyle w:val="Body"/>
        <w:jc w:val="both"/>
        <w:rPr>
          <w:rFonts w:ascii="Helvetica Neue" w:hAnsi="Helvetica Neue" w:hint="eastAsia"/>
          <w:sz w:val="22"/>
          <w:szCs w:val="22"/>
        </w:rPr>
      </w:pPr>
    </w:p>
    <w:p w14:paraId="1CAA1C69" w14:textId="77777777" w:rsidR="009810C3" w:rsidRPr="009810C3" w:rsidRDefault="009810C3" w:rsidP="00065836">
      <w:pPr>
        <w:pStyle w:val="Body"/>
        <w:numPr>
          <w:ilvl w:val="1"/>
          <w:numId w:val="3"/>
        </w:numPr>
        <w:jc w:val="both"/>
        <w:rPr>
          <w:rFonts w:ascii="Helvetica Neue" w:hAnsi="Helvetica Neue" w:hint="eastAsia"/>
          <w:sz w:val="22"/>
          <w:szCs w:val="22"/>
        </w:rPr>
      </w:pPr>
      <w:r w:rsidRPr="009810C3">
        <w:rPr>
          <w:rFonts w:ascii="Helvetica Neue" w:hAnsi="Helvetica Neue"/>
          <w:sz w:val="22"/>
          <w:szCs w:val="22"/>
        </w:rPr>
        <w:t>Within Preliminaries staff costs the tenderer shall include the total cost for all grades of staff that are to be employed on the project, including their estimated hours and hourly rate. These rates will be fixed for the duration of stage 1 and be taken forward to stage 2.</w:t>
      </w:r>
    </w:p>
    <w:p w14:paraId="451099E6" w14:textId="77777777" w:rsidR="009810C3" w:rsidRPr="009810C3" w:rsidRDefault="009810C3" w:rsidP="00065836">
      <w:pPr>
        <w:pStyle w:val="Body"/>
        <w:jc w:val="both"/>
        <w:rPr>
          <w:rFonts w:ascii="Helvetica Neue" w:hAnsi="Helvetica Neue" w:hint="eastAsia"/>
          <w:sz w:val="22"/>
          <w:szCs w:val="22"/>
        </w:rPr>
      </w:pPr>
    </w:p>
    <w:p w14:paraId="3A925723" w14:textId="7054CE6B" w:rsidR="00362FDB" w:rsidRPr="00320149" w:rsidRDefault="009810C3" w:rsidP="00065836">
      <w:pPr>
        <w:pStyle w:val="Body"/>
        <w:numPr>
          <w:ilvl w:val="1"/>
          <w:numId w:val="3"/>
        </w:numPr>
        <w:jc w:val="both"/>
        <w:rPr>
          <w:rFonts w:ascii="Helvetica Neue" w:hAnsi="Helvetica Neue" w:hint="eastAsia"/>
          <w:sz w:val="22"/>
          <w:szCs w:val="22"/>
        </w:rPr>
      </w:pPr>
      <w:r w:rsidRPr="00320149">
        <w:rPr>
          <w:rFonts w:ascii="Helvetica Neue" w:hAnsi="Helvetica Neue"/>
          <w:sz w:val="22"/>
          <w:szCs w:val="22"/>
        </w:rPr>
        <w:t xml:space="preserve">The Providers Preliminaries shall allow for the anticipated </w:t>
      </w:r>
      <w:r w:rsidR="00362FDB" w:rsidRPr="00320149">
        <w:rPr>
          <w:rFonts w:ascii="Helvetica Neue" w:hAnsi="Helvetica Neue"/>
          <w:sz w:val="22"/>
          <w:szCs w:val="22"/>
        </w:rPr>
        <w:t xml:space="preserve">total </w:t>
      </w:r>
      <w:r w:rsidRPr="00320149">
        <w:rPr>
          <w:rFonts w:ascii="Helvetica Neue" w:hAnsi="Helvetica Neue"/>
          <w:sz w:val="22"/>
          <w:szCs w:val="22"/>
        </w:rPr>
        <w:t xml:space="preserve">programme </w:t>
      </w:r>
      <w:r w:rsidR="00362FDB" w:rsidRPr="00320149">
        <w:rPr>
          <w:rFonts w:ascii="Helvetica Neue" w:hAnsi="Helvetica Neue"/>
          <w:sz w:val="22"/>
          <w:szCs w:val="22"/>
        </w:rPr>
        <w:t xml:space="preserve">duration </w:t>
      </w:r>
      <w:r w:rsidRPr="00320149">
        <w:rPr>
          <w:rFonts w:ascii="Helvetica Neue" w:hAnsi="Helvetica Neue"/>
          <w:sz w:val="22"/>
          <w:szCs w:val="22"/>
        </w:rPr>
        <w:t xml:space="preserve">of </w:t>
      </w:r>
      <w:r w:rsidR="001E61DE" w:rsidRPr="00320149">
        <w:rPr>
          <w:rFonts w:ascii="Helvetica Neue" w:hAnsi="Helvetica Neue"/>
          <w:b/>
          <w:sz w:val="22"/>
          <w:szCs w:val="22"/>
        </w:rPr>
        <w:t>25</w:t>
      </w:r>
      <w:r w:rsidRPr="00320149">
        <w:rPr>
          <w:rFonts w:ascii="Helvetica Neue" w:hAnsi="Helvetica Neue"/>
          <w:sz w:val="22"/>
          <w:szCs w:val="22"/>
        </w:rPr>
        <w:t xml:space="preserve"> </w:t>
      </w:r>
      <w:r w:rsidR="001E61DE" w:rsidRPr="00320149">
        <w:rPr>
          <w:rFonts w:ascii="Helvetica Neue" w:hAnsi="Helvetica Neue"/>
          <w:sz w:val="22"/>
          <w:szCs w:val="22"/>
        </w:rPr>
        <w:t>weeks</w:t>
      </w:r>
      <w:r w:rsidR="00362FDB" w:rsidRPr="00320149">
        <w:rPr>
          <w:rFonts w:ascii="Helvetica Neue" w:hAnsi="Helvetica Neue"/>
          <w:sz w:val="22"/>
          <w:szCs w:val="22"/>
        </w:rPr>
        <w:t>:</w:t>
      </w:r>
    </w:p>
    <w:p w14:paraId="1B25A851" w14:textId="44FCA062" w:rsidR="00362FDB" w:rsidRDefault="00362FDB" w:rsidP="00065836">
      <w:pPr>
        <w:pStyle w:val="ListParagraph"/>
        <w:jc w:val="both"/>
        <w:rPr>
          <w:rFonts w:ascii="Helvetica Neue" w:hAnsi="Helvetica Neue"/>
          <w:sz w:val="22"/>
          <w:szCs w:val="22"/>
          <w:highlight w:val="yellow"/>
        </w:rPr>
      </w:pPr>
    </w:p>
    <w:p w14:paraId="6440746D" w14:textId="77777777" w:rsidR="00362FDB" w:rsidRPr="009810C3" w:rsidRDefault="00362FDB" w:rsidP="00065836">
      <w:pPr>
        <w:pStyle w:val="Body"/>
        <w:ind w:left="1080"/>
        <w:jc w:val="both"/>
        <w:rPr>
          <w:rFonts w:ascii="Helvetica Neue" w:hAnsi="Helvetica Neue" w:hint="eastAsia"/>
          <w:sz w:val="22"/>
          <w:szCs w:val="22"/>
        </w:rPr>
      </w:pPr>
      <w:r w:rsidRPr="009810C3">
        <w:rPr>
          <w:rFonts w:ascii="Helvetica Neue" w:hAnsi="Helvetica Neue"/>
          <w:sz w:val="22"/>
          <w:szCs w:val="22"/>
        </w:rPr>
        <w:t>The Providers Preliminaries shall also take account of the sectional completion requirements shown on the programme.</w:t>
      </w:r>
    </w:p>
    <w:p w14:paraId="2AA1B85B" w14:textId="192A3774" w:rsidR="00362FDB" w:rsidRPr="00320149" w:rsidRDefault="00362FDB" w:rsidP="00065836">
      <w:pPr>
        <w:pStyle w:val="ListParagraph"/>
        <w:ind w:left="1080"/>
        <w:jc w:val="both"/>
        <w:rPr>
          <w:rFonts w:ascii="Helvetica Neue" w:hAnsi="Helvetica Neue"/>
          <w:sz w:val="22"/>
          <w:szCs w:val="22"/>
        </w:rPr>
      </w:pPr>
    </w:p>
    <w:p w14:paraId="3C11676B" w14:textId="6D474B23" w:rsidR="00362FDB" w:rsidRPr="00320149" w:rsidRDefault="00362FDB" w:rsidP="00065836">
      <w:pPr>
        <w:pStyle w:val="Body"/>
        <w:ind w:left="1080"/>
        <w:jc w:val="both"/>
        <w:rPr>
          <w:rFonts w:ascii="Helvetica Neue" w:hAnsi="Helvetica Neue" w:hint="eastAsia"/>
          <w:sz w:val="22"/>
          <w:szCs w:val="22"/>
        </w:rPr>
      </w:pPr>
      <w:r w:rsidRPr="00320149">
        <w:rPr>
          <w:rFonts w:ascii="Helvetica Neue" w:hAnsi="Helvetica Neue"/>
          <w:sz w:val="22"/>
          <w:szCs w:val="22"/>
        </w:rPr>
        <w:t>Enablin</w:t>
      </w:r>
      <w:r w:rsidRPr="00320149">
        <w:rPr>
          <w:rFonts w:ascii="Helvetica Neue" w:hAnsi="Helvetica Neue" w:hint="eastAsia"/>
          <w:sz w:val="22"/>
          <w:szCs w:val="22"/>
        </w:rPr>
        <w:t>g</w:t>
      </w:r>
      <w:r w:rsidRPr="00320149">
        <w:rPr>
          <w:rFonts w:ascii="Helvetica Neue" w:hAnsi="Helvetica Neue"/>
          <w:sz w:val="22"/>
          <w:szCs w:val="22"/>
        </w:rPr>
        <w:t xml:space="preserve"> Works – 4 weeks</w:t>
      </w:r>
    </w:p>
    <w:p w14:paraId="631A6D5B" w14:textId="24D4CEE6" w:rsidR="00362FDB" w:rsidRPr="00320149" w:rsidRDefault="00362FDB" w:rsidP="00065836">
      <w:pPr>
        <w:pStyle w:val="Body"/>
        <w:ind w:left="1080"/>
        <w:jc w:val="both"/>
        <w:rPr>
          <w:rFonts w:ascii="Helvetica Neue" w:hAnsi="Helvetica Neue" w:hint="eastAsia"/>
          <w:sz w:val="22"/>
          <w:szCs w:val="22"/>
        </w:rPr>
      </w:pPr>
      <w:r w:rsidRPr="00320149">
        <w:rPr>
          <w:rFonts w:ascii="Helvetica Neue" w:hAnsi="Helvetica Neue"/>
          <w:sz w:val="22"/>
          <w:szCs w:val="22"/>
        </w:rPr>
        <w:t>Section 1 PACE Building – 1</w:t>
      </w:r>
      <w:r w:rsidR="00320149">
        <w:rPr>
          <w:rFonts w:ascii="Helvetica Neue" w:hAnsi="Helvetica Neue"/>
          <w:sz w:val="22"/>
          <w:szCs w:val="22"/>
        </w:rPr>
        <w:t>1</w:t>
      </w:r>
      <w:r w:rsidRPr="00320149">
        <w:rPr>
          <w:rFonts w:ascii="Helvetica Neue" w:hAnsi="Helvetica Neue"/>
          <w:sz w:val="22"/>
          <w:szCs w:val="22"/>
        </w:rPr>
        <w:t xml:space="preserve"> weeks</w:t>
      </w:r>
    </w:p>
    <w:p w14:paraId="71D9FA80" w14:textId="184CBD29" w:rsidR="00362FDB" w:rsidRPr="00320149" w:rsidRDefault="00362FDB" w:rsidP="00065836">
      <w:pPr>
        <w:pStyle w:val="Body"/>
        <w:ind w:left="1080"/>
        <w:jc w:val="both"/>
        <w:rPr>
          <w:rFonts w:ascii="Helvetica Neue" w:hAnsi="Helvetica Neue" w:hint="eastAsia"/>
          <w:sz w:val="22"/>
          <w:szCs w:val="22"/>
        </w:rPr>
      </w:pPr>
      <w:r w:rsidRPr="00320149">
        <w:rPr>
          <w:rFonts w:ascii="Helvetica Neue" w:hAnsi="Helvetica Neue"/>
          <w:sz w:val="22"/>
          <w:szCs w:val="22"/>
        </w:rPr>
        <w:t xml:space="preserve">Section 2 Digital Village – </w:t>
      </w:r>
      <w:r w:rsidR="00320149">
        <w:rPr>
          <w:rFonts w:ascii="Helvetica Neue" w:hAnsi="Helvetica Neue"/>
          <w:sz w:val="22"/>
          <w:szCs w:val="22"/>
        </w:rPr>
        <w:t>10</w:t>
      </w:r>
      <w:r w:rsidRPr="00320149">
        <w:rPr>
          <w:rFonts w:ascii="Helvetica Neue" w:hAnsi="Helvetica Neue"/>
          <w:sz w:val="22"/>
          <w:szCs w:val="22"/>
        </w:rPr>
        <w:t xml:space="preserve"> weeks</w:t>
      </w:r>
    </w:p>
    <w:p w14:paraId="0B293F4B" w14:textId="77777777" w:rsidR="00362FDB" w:rsidRPr="00320149" w:rsidRDefault="00362FDB" w:rsidP="00065836">
      <w:pPr>
        <w:pStyle w:val="Body"/>
        <w:ind w:left="1080"/>
        <w:jc w:val="both"/>
        <w:rPr>
          <w:rFonts w:ascii="Helvetica Neue" w:hAnsi="Helvetica Neue" w:hint="eastAsia"/>
          <w:sz w:val="22"/>
          <w:szCs w:val="22"/>
        </w:rPr>
      </w:pPr>
    </w:p>
    <w:p w14:paraId="21109C3B" w14:textId="345F1A8E" w:rsidR="009810C3" w:rsidRPr="009810C3" w:rsidRDefault="009810C3" w:rsidP="00065836">
      <w:pPr>
        <w:pStyle w:val="Body"/>
        <w:ind w:left="1080"/>
        <w:jc w:val="both"/>
        <w:rPr>
          <w:rFonts w:ascii="Helvetica Neue" w:hAnsi="Helvetica Neue" w:hint="eastAsia"/>
          <w:sz w:val="22"/>
          <w:szCs w:val="22"/>
        </w:rPr>
      </w:pPr>
      <w:r w:rsidRPr="00320149">
        <w:rPr>
          <w:rFonts w:ascii="Helvetica Neue" w:hAnsi="Helvetica Neue"/>
          <w:sz w:val="22"/>
          <w:szCs w:val="22"/>
        </w:rPr>
        <w:t xml:space="preserve">commencing </w:t>
      </w:r>
      <w:r w:rsidR="001E61DE" w:rsidRPr="00320149">
        <w:rPr>
          <w:rFonts w:ascii="Helvetica Neue" w:hAnsi="Helvetica Neue"/>
          <w:sz w:val="22"/>
          <w:szCs w:val="22"/>
        </w:rPr>
        <w:t>February 2021</w:t>
      </w:r>
      <w:r w:rsidRPr="00320149">
        <w:rPr>
          <w:rFonts w:ascii="Helvetica Neue" w:hAnsi="Helvetica Neue"/>
          <w:sz w:val="22"/>
          <w:szCs w:val="22"/>
        </w:rPr>
        <w:t xml:space="preserve"> with completion during </w:t>
      </w:r>
      <w:r w:rsidR="001E61DE" w:rsidRPr="00320149">
        <w:rPr>
          <w:rFonts w:ascii="Helvetica Neue" w:hAnsi="Helvetica Neue"/>
          <w:sz w:val="22"/>
          <w:szCs w:val="22"/>
        </w:rPr>
        <w:t>June</w:t>
      </w:r>
      <w:r w:rsidRPr="00320149">
        <w:rPr>
          <w:rFonts w:ascii="Helvetica Neue" w:hAnsi="Helvetica Neue"/>
          <w:sz w:val="22"/>
          <w:szCs w:val="22"/>
        </w:rPr>
        <w:t xml:space="preserve"> 2021. If the Provider wishes to offer an alternative programme, this will only be considered if it accompanies a fully priced compliant bid. </w:t>
      </w:r>
    </w:p>
    <w:p w14:paraId="446CFB05" w14:textId="77777777" w:rsidR="009810C3" w:rsidRPr="009810C3" w:rsidRDefault="009810C3" w:rsidP="00065836">
      <w:pPr>
        <w:pStyle w:val="Body"/>
        <w:jc w:val="both"/>
        <w:rPr>
          <w:rFonts w:ascii="Helvetica Neue" w:hAnsi="Helvetica Neue" w:hint="eastAsia"/>
          <w:sz w:val="22"/>
          <w:szCs w:val="22"/>
        </w:rPr>
      </w:pPr>
    </w:p>
    <w:p w14:paraId="23E6C85C" w14:textId="73F3EBE5" w:rsidR="009810C3" w:rsidRPr="009810C3" w:rsidRDefault="009810C3" w:rsidP="00065836">
      <w:pPr>
        <w:pStyle w:val="Body"/>
        <w:numPr>
          <w:ilvl w:val="1"/>
          <w:numId w:val="3"/>
        </w:numPr>
        <w:jc w:val="both"/>
        <w:rPr>
          <w:rFonts w:ascii="Helvetica Neue" w:hAnsi="Helvetica Neue" w:hint="eastAsia"/>
          <w:sz w:val="22"/>
          <w:szCs w:val="22"/>
        </w:rPr>
      </w:pPr>
      <w:r w:rsidRPr="009810C3">
        <w:rPr>
          <w:rFonts w:ascii="Helvetica Neue" w:hAnsi="Helvetica Neue"/>
          <w:sz w:val="22"/>
          <w:szCs w:val="22"/>
        </w:rPr>
        <w:t xml:space="preserve">Please identify and allow within Prelims </w:t>
      </w:r>
      <w:r w:rsidR="00787C51">
        <w:rPr>
          <w:rFonts w:ascii="Helvetica Neue" w:hAnsi="Helvetica Neue"/>
          <w:sz w:val="22"/>
          <w:szCs w:val="22"/>
        </w:rPr>
        <w:t>Employer’s Requirements</w:t>
      </w:r>
      <w:r w:rsidRPr="009810C3">
        <w:rPr>
          <w:rFonts w:ascii="Helvetica Neue" w:hAnsi="Helvetica Neue"/>
          <w:sz w:val="22"/>
          <w:szCs w:val="22"/>
        </w:rPr>
        <w:t xml:space="preserve"> for the following Employer Specific Requirements. </w:t>
      </w:r>
    </w:p>
    <w:p w14:paraId="67A12738" w14:textId="77777777" w:rsidR="009810C3" w:rsidRPr="009810C3" w:rsidRDefault="009810C3" w:rsidP="00065836">
      <w:pPr>
        <w:pStyle w:val="Body"/>
        <w:jc w:val="both"/>
        <w:rPr>
          <w:rFonts w:ascii="Helvetica Neue" w:hAnsi="Helvetica Neue" w:hint="eastAsia"/>
          <w:sz w:val="22"/>
          <w:szCs w:val="22"/>
        </w:rPr>
      </w:pPr>
    </w:p>
    <w:p w14:paraId="7DF60CE8" w14:textId="77777777" w:rsidR="009810C3" w:rsidRPr="009810C3" w:rsidRDefault="009810C3" w:rsidP="00065836">
      <w:pPr>
        <w:pStyle w:val="Body"/>
        <w:numPr>
          <w:ilvl w:val="4"/>
          <w:numId w:val="5"/>
        </w:numPr>
        <w:jc w:val="both"/>
        <w:rPr>
          <w:rFonts w:ascii="Helvetica Neue" w:hAnsi="Helvetica Neue" w:hint="eastAsia"/>
          <w:sz w:val="22"/>
          <w:szCs w:val="22"/>
        </w:rPr>
      </w:pPr>
      <w:r w:rsidRPr="009810C3">
        <w:rPr>
          <w:rFonts w:ascii="Helvetica Neue" w:hAnsi="Helvetica Neue"/>
          <w:sz w:val="22"/>
          <w:szCs w:val="22"/>
        </w:rPr>
        <w:t>PPE for 6 people (hat, gloves, boots, Hi-Viz jacket, eye protection)</w:t>
      </w:r>
    </w:p>
    <w:p w14:paraId="7473FEC2" w14:textId="12463F55" w:rsidR="009810C3" w:rsidRDefault="009810C3" w:rsidP="00065836">
      <w:pPr>
        <w:pStyle w:val="Body"/>
        <w:numPr>
          <w:ilvl w:val="4"/>
          <w:numId w:val="5"/>
        </w:numPr>
        <w:jc w:val="both"/>
        <w:rPr>
          <w:rFonts w:ascii="Helvetica Neue" w:hAnsi="Helvetica Neue" w:hint="eastAsia"/>
          <w:sz w:val="22"/>
          <w:szCs w:val="22"/>
        </w:rPr>
      </w:pPr>
      <w:r w:rsidRPr="009810C3">
        <w:rPr>
          <w:rFonts w:ascii="Helvetica Neue" w:hAnsi="Helvetica Neue"/>
          <w:sz w:val="22"/>
          <w:szCs w:val="22"/>
        </w:rPr>
        <w:t>Registration to the Considerate Constructors Scheme (CCS).</w:t>
      </w:r>
    </w:p>
    <w:p w14:paraId="2BF86D35" w14:textId="47C8B57F" w:rsidR="00C21DB9" w:rsidRPr="009810C3" w:rsidRDefault="00C21DB9" w:rsidP="00065836">
      <w:pPr>
        <w:pStyle w:val="Body"/>
        <w:numPr>
          <w:ilvl w:val="4"/>
          <w:numId w:val="5"/>
        </w:numPr>
        <w:jc w:val="both"/>
        <w:rPr>
          <w:rFonts w:ascii="Helvetica Neue" w:hAnsi="Helvetica Neue" w:hint="eastAsia"/>
          <w:sz w:val="22"/>
          <w:szCs w:val="22"/>
        </w:rPr>
      </w:pPr>
      <w:r>
        <w:rPr>
          <w:rFonts w:ascii="Helvetica Neue" w:hAnsi="Helvetica Neue"/>
          <w:sz w:val="22"/>
          <w:szCs w:val="22"/>
        </w:rPr>
        <w:t xml:space="preserve">Enhanced DBS checking required for all Contractor employees and his appointed Subcontractors for Section </w:t>
      </w:r>
      <w:r w:rsidR="00894F88">
        <w:rPr>
          <w:rFonts w:ascii="Helvetica Neue" w:hAnsi="Helvetica Neue"/>
          <w:sz w:val="22"/>
          <w:szCs w:val="22"/>
        </w:rPr>
        <w:t>2</w:t>
      </w:r>
      <w:r>
        <w:rPr>
          <w:rFonts w:ascii="Helvetica Neue" w:hAnsi="Helvetica Neue"/>
          <w:sz w:val="22"/>
          <w:szCs w:val="22"/>
        </w:rPr>
        <w:t xml:space="preserve"> </w:t>
      </w:r>
      <w:r w:rsidR="00894F88">
        <w:rPr>
          <w:rFonts w:ascii="Helvetica Neue" w:hAnsi="Helvetica Neue"/>
          <w:sz w:val="22"/>
          <w:szCs w:val="22"/>
        </w:rPr>
        <w:t>Digital Village at the Kings Road Campus</w:t>
      </w:r>
      <w:r>
        <w:rPr>
          <w:rFonts w:ascii="Helvetica Neue" w:hAnsi="Helvetica Neue"/>
          <w:sz w:val="22"/>
          <w:szCs w:val="22"/>
        </w:rPr>
        <w:t>.</w:t>
      </w:r>
    </w:p>
    <w:p w14:paraId="6C2D3D9A" w14:textId="1A24C06C" w:rsidR="009810C3" w:rsidRPr="009810C3" w:rsidRDefault="009810C3" w:rsidP="00065836">
      <w:pPr>
        <w:pStyle w:val="Body"/>
        <w:jc w:val="both"/>
        <w:rPr>
          <w:rFonts w:ascii="Helvetica Neue" w:hAnsi="Helvetica Neue" w:hint="eastAsia"/>
          <w:b/>
          <w:sz w:val="22"/>
          <w:szCs w:val="22"/>
        </w:rPr>
      </w:pPr>
    </w:p>
    <w:p w14:paraId="33CD6EAB" w14:textId="1DA68DA3" w:rsidR="009810C3" w:rsidRPr="009810C3" w:rsidRDefault="009810C3" w:rsidP="00065836">
      <w:pPr>
        <w:pStyle w:val="Body"/>
        <w:numPr>
          <w:ilvl w:val="1"/>
          <w:numId w:val="3"/>
        </w:numPr>
        <w:jc w:val="both"/>
        <w:rPr>
          <w:rFonts w:ascii="Helvetica Neue" w:hAnsi="Helvetica Neue" w:hint="eastAsia"/>
          <w:sz w:val="22"/>
          <w:szCs w:val="22"/>
        </w:rPr>
      </w:pPr>
      <w:r w:rsidRPr="009810C3">
        <w:rPr>
          <w:rFonts w:ascii="Helvetica Neue" w:hAnsi="Helvetica Neue"/>
          <w:sz w:val="22"/>
          <w:szCs w:val="22"/>
        </w:rPr>
        <w:t xml:space="preserve">The estimated construction cost stated in Appendix </w:t>
      </w:r>
      <w:r w:rsidR="00DA22D6">
        <w:rPr>
          <w:rFonts w:ascii="Helvetica Neue" w:hAnsi="Helvetica Neue"/>
          <w:sz w:val="22"/>
          <w:szCs w:val="22"/>
        </w:rPr>
        <w:t>4</w:t>
      </w:r>
      <w:r w:rsidRPr="009810C3">
        <w:rPr>
          <w:rFonts w:ascii="Helvetica Neue" w:hAnsi="Helvetica Neue"/>
          <w:sz w:val="22"/>
          <w:szCs w:val="22"/>
        </w:rPr>
        <w:t xml:space="preserve"> Pricing and Resource Schedules (excluding Prelims, OH&amp;P) is provided for context only and will not form part of the evaluation.</w:t>
      </w:r>
    </w:p>
    <w:p w14:paraId="283D785C" w14:textId="77777777" w:rsidR="009810C3" w:rsidRPr="009810C3" w:rsidRDefault="009810C3" w:rsidP="00065836">
      <w:pPr>
        <w:pStyle w:val="Body"/>
        <w:jc w:val="both"/>
        <w:rPr>
          <w:rFonts w:ascii="Helvetica Neue" w:hAnsi="Helvetica Neue" w:hint="eastAsia"/>
          <w:sz w:val="22"/>
          <w:szCs w:val="22"/>
        </w:rPr>
      </w:pPr>
    </w:p>
    <w:p w14:paraId="593F3664" w14:textId="7C9A630E" w:rsidR="009810C3" w:rsidRPr="009810C3" w:rsidRDefault="009810C3" w:rsidP="00065836">
      <w:pPr>
        <w:pStyle w:val="Body"/>
        <w:numPr>
          <w:ilvl w:val="1"/>
          <w:numId w:val="3"/>
        </w:numPr>
        <w:jc w:val="both"/>
        <w:rPr>
          <w:rFonts w:ascii="Helvetica Neue" w:hAnsi="Helvetica Neue" w:hint="eastAsia"/>
          <w:sz w:val="22"/>
          <w:szCs w:val="22"/>
        </w:rPr>
      </w:pPr>
      <w:r w:rsidRPr="009810C3">
        <w:rPr>
          <w:rFonts w:ascii="Helvetica Neue" w:hAnsi="Helvetica Neue"/>
          <w:sz w:val="22"/>
          <w:szCs w:val="22"/>
        </w:rPr>
        <w:t xml:space="preserve">The Contractor shall be aware of </w:t>
      </w:r>
      <w:r w:rsidR="00DA22D6">
        <w:rPr>
          <w:rFonts w:ascii="Helvetica Neue" w:hAnsi="Helvetica Neue"/>
          <w:sz w:val="22"/>
          <w:szCs w:val="22"/>
        </w:rPr>
        <w:t>any</w:t>
      </w:r>
      <w:r w:rsidRPr="009810C3">
        <w:rPr>
          <w:rFonts w:ascii="Helvetica Neue" w:hAnsi="Helvetica Neue"/>
          <w:sz w:val="22"/>
          <w:szCs w:val="22"/>
        </w:rPr>
        <w:t xml:space="preserve"> Contractor Designed Elements listed in the Draft Building Contract (Appendix </w:t>
      </w:r>
      <w:r w:rsidR="00DA22D6">
        <w:rPr>
          <w:rFonts w:ascii="Helvetica Neue" w:hAnsi="Helvetica Neue"/>
          <w:sz w:val="22"/>
          <w:szCs w:val="22"/>
        </w:rPr>
        <w:t>3</w:t>
      </w:r>
      <w:r w:rsidRPr="009810C3">
        <w:rPr>
          <w:rFonts w:ascii="Helvetica Neue" w:hAnsi="Helvetica Neue"/>
          <w:sz w:val="22"/>
          <w:szCs w:val="22"/>
        </w:rPr>
        <w:t>) and make due allowance for management and coordination of these items within his priced submission.</w:t>
      </w:r>
    </w:p>
    <w:p w14:paraId="10D4F66A" w14:textId="77777777" w:rsidR="009810C3" w:rsidRPr="009810C3" w:rsidRDefault="009810C3" w:rsidP="009810C3">
      <w:pPr>
        <w:pStyle w:val="Body"/>
        <w:numPr>
          <w:ilvl w:val="0"/>
          <w:numId w:val="3"/>
        </w:numPr>
        <w:rPr>
          <w:rFonts w:ascii="Helvetica Neue" w:hAnsi="Helvetica Neue" w:hint="eastAsia"/>
          <w:b/>
          <w:sz w:val="22"/>
          <w:szCs w:val="22"/>
        </w:rPr>
      </w:pPr>
      <w:r w:rsidRPr="009810C3">
        <w:rPr>
          <w:rFonts w:ascii="Helvetica Neue" w:hAnsi="Helvetica Neue"/>
          <w:b/>
          <w:sz w:val="22"/>
          <w:szCs w:val="22"/>
        </w:rPr>
        <w:lastRenderedPageBreak/>
        <w:t>Draft Construction Contract</w:t>
      </w:r>
      <w:bookmarkStart w:id="31" w:name="_Hlk479068237"/>
    </w:p>
    <w:bookmarkEnd w:id="31"/>
    <w:p w14:paraId="54FE091D" w14:textId="4E58FE81" w:rsidR="009810C3" w:rsidRPr="009810C3" w:rsidRDefault="009810C3" w:rsidP="009810C3">
      <w:pPr>
        <w:pStyle w:val="Body"/>
        <w:rPr>
          <w:rFonts w:ascii="Helvetica Neue" w:hAnsi="Helvetica Neue" w:hint="eastAsia"/>
          <w:sz w:val="22"/>
          <w:szCs w:val="22"/>
        </w:rPr>
      </w:pPr>
      <w:r w:rsidRPr="009810C3">
        <w:rPr>
          <w:rFonts w:ascii="Helvetica Neue" w:hAnsi="Helvetica Neue"/>
          <w:sz w:val="22"/>
          <w:szCs w:val="22"/>
        </w:rPr>
        <w:t xml:space="preserve">The Draft Construction Contract is based on the JCT </w:t>
      </w:r>
      <w:r w:rsidR="00454C66">
        <w:rPr>
          <w:rFonts w:ascii="Helvetica Neue" w:hAnsi="Helvetica Neue"/>
          <w:sz w:val="22"/>
          <w:szCs w:val="22"/>
        </w:rPr>
        <w:t>ICD</w:t>
      </w:r>
      <w:r w:rsidRPr="009810C3">
        <w:rPr>
          <w:rFonts w:ascii="Helvetica Neue" w:hAnsi="Helvetica Neue"/>
          <w:sz w:val="22"/>
          <w:szCs w:val="22"/>
        </w:rPr>
        <w:t xml:space="preserve"> 2016</w:t>
      </w:r>
      <w:r w:rsidR="00454C66">
        <w:rPr>
          <w:rFonts w:ascii="Helvetica Neue" w:hAnsi="Helvetica Neue"/>
          <w:sz w:val="22"/>
          <w:szCs w:val="22"/>
        </w:rPr>
        <w:t>.</w:t>
      </w:r>
    </w:p>
    <w:p w14:paraId="30B077C0" w14:textId="77777777" w:rsidR="009810C3" w:rsidRPr="009810C3" w:rsidRDefault="009810C3" w:rsidP="009810C3">
      <w:pPr>
        <w:pStyle w:val="Body"/>
        <w:rPr>
          <w:rFonts w:ascii="Helvetica Neue" w:hAnsi="Helvetica Neue" w:hint="eastAsia"/>
          <w:sz w:val="22"/>
          <w:szCs w:val="22"/>
        </w:rPr>
      </w:pPr>
    </w:p>
    <w:p w14:paraId="7CEECEE6" w14:textId="5523D299" w:rsidR="009810C3" w:rsidRPr="009810C3" w:rsidRDefault="009810C3" w:rsidP="009810C3">
      <w:pPr>
        <w:pStyle w:val="Body"/>
        <w:rPr>
          <w:rFonts w:ascii="Helvetica Neue" w:hAnsi="Helvetica Neue" w:hint="eastAsia"/>
          <w:sz w:val="22"/>
          <w:szCs w:val="22"/>
        </w:rPr>
      </w:pPr>
      <w:r w:rsidRPr="009810C3">
        <w:rPr>
          <w:rFonts w:ascii="Helvetica Neue" w:hAnsi="Helvetica Neue"/>
          <w:sz w:val="22"/>
          <w:szCs w:val="22"/>
        </w:rPr>
        <w:t xml:space="preserve">The </w:t>
      </w:r>
      <w:r w:rsidR="00454C66">
        <w:rPr>
          <w:rFonts w:ascii="Helvetica Neue" w:hAnsi="Helvetica Neue"/>
          <w:sz w:val="22"/>
          <w:szCs w:val="22"/>
        </w:rPr>
        <w:t>Preliminaries/</w:t>
      </w:r>
      <w:r w:rsidRPr="009810C3">
        <w:rPr>
          <w:rFonts w:ascii="Helvetica Neue" w:hAnsi="Helvetica Neue"/>
          <w:sz w:val="22"/>
          <w:szCs w:val="22"/>
        </w:rPr>
        <w:t xml:space="preserve">Draft Contract </w:t>
      </w:r>
      <w:r w:rsidR="00454C66">
        <w:rPr>
          <w:rFonts w:ascii="Helvetica Neue" w:hAnsi="Helvetica Neue"/>
          <w:sz w:val="22"/>
          <w:szCs w:val="22"/>
        </w:rPr>
        <w:t>Conditions are</w:t>
      </w:r>
      <w:r w:rsidRPr="009810C3">
        <w:rPr>
          <w:rFonts w:ascii="Helvetica Neue" w:hAnsi="Helvetica Neue"/>
          <w:sz w:val="22"/>
          <w:szCs w:val="22"/>
        </w:rPr>
        <w:t xml:space="preserve"> attached at Appendix </w:t>
      </w:r>
      <w:r w:rsidR="00EB5BCA">
        <w:rPr>
          <w:rFonts w:ascii="Helvetica Neue" w:hAnsi="Helvetica Neue"/>
          <w:sz w:val="22"/>
          <w:szCs w:val="22"/>
        </w:rPr>
        <w:t>3</w:t>
      </w:r>
    </w:p>
    <w:p w14:paraId="708438B3" w14:textId="77777777" w:rsidR="009810C3" w:rsidRPr="009810C3" w:rsidRDefault="009810C3" w:rsidP="009810C3">
      <w:pPr>
        <w:pStyle w:val="Body"/>
        <w:rPr>
          <w:rFonts w:ascii="Helvetica Neue" w:hAnsi="Helvetica Neue" w:hint="eastAsia"/>
          <w:b/>
          <w:sz w:val="22"/>
          <w:szCs w:val="22"/>
        </w:rPr>
      </w:pPr>
    </w:p>
    <w:p w14:paraId="651CF7D6" w14:textId="77777777" w:rsidR="009810C3" w:rsidRPr="009810C3" w:rsidRDefault="009810C3" w:rsidP="009810C3">
      <w:pPr>
        <w:pStyle w:val="Body"/>
        <w:rPr>
          <w:rFonts w:ascii="Helvetica Neue" w:hAnsi="Helvetica Neue" w:hint="eastAsia"/>
          <w:bCs/>
          <w:sz w:val="22"/>
          <w:szCs w:val="22"/>
        </w:rPr>
      </w:pPr>
    </w:p>
    <w:p w14:paraId="235CB1F9" w14:textId="77777777" w:rsidR="009810C3" w:rsidRPr="009810C3" w:rsidRDefault="009810C3" w:rsidP="009810C3">
      <w:pPr>
        <w:pStyle w:val="Body"/>
        <w:rPr>
          <w:rFonts w:ascii="Helvetica Neue" w:hAnsi="Helvetica Neue" w:hint="eastAsia"/>
          <w:bCs/>
          <w:sz w:val="22"/>
          <w:szCs w:val="22"/>
        </w:rPr>
      </w:pPr>
      <w:r w:rsidRPr="009810C3">
        <w:rPr>
          <w:rFonts w:ascii="Helvetica Neue" w:hAnsi="Helvetica Neue"/>
          <w:bCs/>
          <w:sz w:val="22"/>
          <w:szCs w:val="22"/>
        </w:rPr>
        <w:br w:type="page"/>
      </w:r>
    </w:p>
    <w:p w14:paraId="4B81D1A6" w14:textId="5B145324" w:rsidR="00EB5BCA" w:rsidRPr="00EB5BCA" w:rsidRDefault="009810C3" w:rsidP="00EB5BCA">
      <w:pPr>
        <w:pStyle w:val="Body"/>
        <w:numPr>
          <w:ilvl w:val="0"/>
          <w:numId w:val="3"/>
        </w:numPr>
        <w:rPr>
          <w:rFonts w:ascii="Helvetica Neue" w:hAnsi="Helvetica Neue" w:hint="eastAsia"/>
          <w:b/>
          <w:sz w:val="22"/>
          <w:szCs w:val="22"/>
        </w:rPr>
      </w:pPr>
      <w:r w:rsidRPr="009810C3">
        <w:rPr>
          <w:rFonts w:ascii="Helvetica Neue" w:hAnsi="Helvetica Neue"/>
          <w:b/>
          <w:bCs/>
          <w:sz w:val="22"/>
          <w:szCs w:val="22"/>
        </w:rPr>
        <w:lastRenderedPageBreak/>
        <w:t>Quality Questionnaire – Please note that an editable MS Word version is attached separately</w:t>
      </w:r>
      <w:r w:rsidR="00EB5BCA">
        <w:rPr>
          <w:rFonts w:ascii="Helvetica Neue" w:hAnsi="Helvetica Neue"/>
          <w:b/>
          <w:sz w:val="22"/>
          <w:szCs w:val="22"/>
        </w:rPr>
        <w:t xml:space="preserve"> in Appendix </w:t>
      </w:r>
      <w:r w:rsidR="00DA22D6">
        <w:rPr>
          <w:rFonts w:ascii="Helvetica Neue" w:hAnsi="Helvetica Neue"/>
          <w:b/>
          <w:sz w:val="22"/>
          <w:szCs w:val="22"/>
        </w:rPr>
        <w:t>5</w:t>
      </w:r>
    </w:p>
    <w:p w14:paraId="752B9B07" w14:textId="77777777" w:rsidR="00EB5BCA" w:rsidRPr="00EB5BCA" w:rsidRDefault="00EB5BCA" w:rsidP="00EB5BCA">
      <w:pPr>
        <w:pStyle w:val="Body"/>
        <w:rPr>
          <w:rFonts w:ascii="Helvetica Neue" w:hAnsi="Helvetica Neue" w:hint="eastAsia"/>
          <w:b/>
          <w:bCs/>
          <w:sz w:val="22"/>
          <w:szCs w:val="22"/>
        </w:rPr>
      </w:pPr>
    </w:p>
    <w:tbl>
      <w:tblPr>
        <w:tblStyle w:val="TableGrid"/>
        <w:tblW w:w="0" w:type="auto"/>
        <w:tblLook w:val="04A0" w:firstRow="1" w:lastRow="0" w:firstColumn="1" w:lastColumn="0" w:noHBand="0" w:noVBand="1"/>
      </w:tblPr>
      <w:tblGrid>
        <w:gridCol w:w="1280"/>
        <w:gridCol w:w="7739"/>
      </w:tblGrid>
      <w:tr w:rsidR="00CB7E81" w:rsidRPr="00CB7E81" w14:paraId="50E0E9B4" w14:textId="77777777" w:rsidTr="00B41F14">
        <w:tc>
          <w:tcPr>
            <w:tcW w:w="9010" w:type="dxa"/>
            <w:gridSpan w:val="2"/>
          </w:tcPr>
          <w:p w14:paraId="76A5C76F" w14:textId="77777777" w:rsidR="00CB7E81" w:rsidRPr="00CB7E81" w:rsidRDefault="00CB7E81" w:rsidP="00CB7E81">
            <w:pPr>
              <w:pStyle w:val="Body"/>
              <w:rPr>
                <w:rFonts w:ascii="Helvetica Neue" w:eastAsia="Arial Unicode MS" w:hAnsi="Helvetica Neue" w:hint="eastAsia"/>
                <w:b/>
                <w:bCs/>
                <w:sz w:val="22"/>
                <w:szCs w:val="22"/>
                <w:bdr w:val="nil"/>
                <w:lang w:eastAsia="en-GB"/>
              </w:rPr>
            </w:pPr>
            <w:r w:rsidRPr="00CB7E81">
              <w:rPr>
                <w:rFonts w:ascii="Helvetica Neue" w:eastAsia="Arial Unicode MS" w:hAnsi="Helvetica Neue"/>
                <w:b/>
                <w:bCs/>
                <w:sz w:val="22"/>
                <w:szCs w:val="22"/>
                <w:bdr w:val="nil"/>
                <w:lang w:eastAsia="en-GB"/>
              </w:rPr>
              <w:t>Q1 – Proposals for the Project Team</w:t>
            </w:r>
          </w:p>
        </w:tc>
      </w:tr>
      <w:tr w:rsidR="00CB7E81" w:rsidRPr="00CB7E81" w14:paraId="16345CE6" w14:textId="77777777" w:rsidTr="00B41F14">
        <w:tc>
          <w:tcPr>
            <w:tcW w:w="1271" w:type="dxa"/>
          </w:tcPr>
          <w:p w14:paraId="5F728C4F" w14:textId="77777777" w:rsidR="00CB7E81" w:rsidRPr="00CB7E81" w:rsidRDefault="00CB7E81" w:rsidP="00CB7E81">
            <w:pPr>
              <w:pStyle w:val="Body"/>
              <w:rPr>
                <w:rFonts w:ascii="Helvetica Neue" w:eastAsia="Arial Unicode MS" w:hAnsi="Helvetica Neue" w:hint="eastAsia"/>
                <w:b/>
                <w:bCs/>
                <w:sz w:val="22"/>
                <w:szCs w:val="22"/>
                <w:bdr w:val="nil"/>
                <w:lang w:eastAsia="en-GB"/>
              </w:rPr>
            </w:pPr>
            <w:r w:rsidRPr="00CB7E81">
              <w:rPr>
                <w:rFonts w:ascii="Helvetica Neue" w:eastAsia="Arial Unicode MS" w:hAnsi="Helvetica Neue"/>
                <w:b/>
                <w:bCs/>
                <w:sz w:val="22"/>
                <w:szCs w:val="22"/>
                <w:bdr w:val="nil"/>
                <w:lang w:eastAsia="en-GB"/>
              </w:rPr>
              <w:t>Weighting</w:t>
            </w:r>
          </w:p>
        </w:tc>
        <w:tc>
          <w:tcPr>
            <w:tcW w:w="7739" w:type="dxa"/>
          </w:tcPr>
          <w:p w14:paraId="487D9E72" w14:textId="77777777" w:rsidR="00CB7E81" w:rsidRPr="00CB7E81" w:rsidRDefault="00CB7E81" w:rsidP="00CB7E81">
            <w:pPr>
              <w:pStyle w:val="Body"/>
              <w:rPr>
                <w:rFonts w:ascii="Helvetica Neue" w:eastAsia="Arial Unicode MS" w:hAnsi="Helvetica Neue" w:hint="eastAsia"/>
                <w:b/>
                <w:bCs/>
                <w:sz w:val="22"/>
                <w:szCs w:val="22"/>
                <w:bdr w:val="nil"/>
                <w:lang w:eastAsia="en-GB"/>
              </w:rPr>
            </w:pPr>
            <w:r w:rsidRPr="00CB7E81">
              <w:rPr>
                <w:rFonts w:ascii="Helvetica Neue" w:eastAsia="Arial Unicode MS" w:hAnsi="Helvetica Neue"/>
                <w:b/>
                <w:bCs/>
                <w:sz w:val="22"/>
                <w:szCs w:val="22"/>
                <w:bdr w:val="nil"/>
                <w:lang w:eastAsia="en-GB"/>
              </w:rPr>
              <w:t>10%</w:t>
            </w:r>
          </w:p>
        </w:tc>
      </w:tr>
      <w:tr w:rsidR="00CB7E81" w:rsidRPr="00CB7E81" w14:paraId="48C8A2A0" w14:textId="77777777" w:rsidTr="00B41F14">
        <w:tc>
          <w:tcPr>
            <w:tcW w:w="1271" w:type="dxa"/>
          </w:tcPr>
          <w:p w14:paraId="71DCA317" w14:textId="77777777" w:rsidR="00CB7E81" w:rsidRPr="00CB7E81" w:rsidRDefault="00CB7E81" w:rsidP="00CB7E81">
            <w:pPr>
              <w:pStyle w:val="Body"/>
              <w:rPr>
                <w:rFonts w:ascii="Helvetica Neue" w:eastAsia="Arial Unicode MS" w:hAnsi="Helvetica Neue" w:hint="eastAsia"/>
                <w:b/>
                <w:bCs/>
                <w:sz w:val="22"/>
                <w:szCs w:val="22"/>
                <w:bdr w:val="nil"/>
                <w:lang w:eastAsia="en-GB"/>
              </w:rPr>
            </w:pPr>
            <w:r w:rsidRPr="00CB7E81">
              <w:rPr>
                <w:rFonts w:ascii="Helvetica Neue" w:eastAsia="Arial Unicode MS" w:hAnsi="Helvetica Neue"/>
                <w:b/>
                <w:bCs/>
                <w:sz w:val="22"/>
                <w:szCs w:val="22"/>
                <w:bdr w:val="nil"/>
                <w:lang w:eastAsia="en-GB"/>
              </w:rPr>
              <w:t>Question</w:t>
            </w:r>
          </w:p>
        </w:tc>
        <w:tc>
          <w:tcPr>
            <w:tcW w:w="7739" w:type="dxa"/>
          </w:tcPr>
          <w:p w14:paraId="3869AAC2" w14:textId="77777777" w:rsidR="00CB7E81" w:rsidRPr="00CB7E81" w:rsidRDefault="00CB7E81" w:rsidP="00CB7E81">
            <w:pPr>
              <w:pStyle w:val="Body"/>
              <w:rPr>
                <w:rFonts w:ascii="Helvetica Neue" w:eastAsia="Arial Unicode MS" w:hAnsi="Helvetica Neue" w:hint="eastAsia"/>
                <w:i/>
                <w:sz w:val="22"/>
                <w:szCs w:val="22"/>
                <w:bdr w:val="nil"/>
                <w:lang w:eastAsia="en-GB"/>
              </w:rPr>
            </w:pPr>
            <w:r w:rsidRPr="00CB7E81">
              <w:rPr>
                <w:rFonts w:ascii="Helvetica Neue" w:eastAsia="Arial Unicode MS" w:hAnsi="Helvetica Neue"/>
                <w:i/>
                <w:sz w:val="22"/>
                <w:szCs w:val="22"/>
                <w:bdr w:val="nil"/>
                <w:lang w:eastAsia="en-GB"/>
              </w:rPr>
              <w:t>Please outline your proposed project team including summary CV’s. Your response should include comments on why you consider the individual skills of the team members to be appropriate for this project and their availability for the proposed construction works</w:t>
            </w:r>
          </w:p>
        </w:tc>
      </w:tr>
      <w:tr w:rsidR="00CB7E81" w:rsidRPr="00CB7E81" w14:paraId="008A0B8E" w14:textId="77777777" w:rsidTr="00B41F14">
        <w:trPr>
          <w:trHeight w:val="471"/>
        </w:trPr>
        <w:tc>
          <w:tcPr>
            <w:tcW w:w="1271" w:type="dxa"/>
          </w:tcPr>
          <w:p w14:paraId="5413BF46" w14:textId="77777777" w:rsidR="00CB7E81" w:rsidRPr="00CB7E81" w:rsidRDefault="00CB7E81" w:rsidP="00CB7E81">
            <w:pPr>
              <w:pStyle w:val="Body"/>
              <w:rPr>
                <w:rFonts w:ascii="Helvetica Neue" w:eastAsia="Arial Unicode MS" w:hAnsi="Helvetica Neue" w:hint="eastAsia"/>
                <w:b/>
                <w:bCs/>
                <w:sz w:val="22"/>
                <w:szCs w:val="22"/>
                <w:bdr w:val="nil"/>
                <w:lang w:eastAsia="en-GB"/>
              </w:rPr>
            </w:pPr>
            <w:r w:rsidRPr="00CB7E81">
              <w:rPr>
                <w:rFonts w:ascii="Helvetica Neue" w:eastAsia="Arial Unicode MS" w:hAnsi="Helvetica Neue"/>
                <w:b/>
                <w:bCs/>
                <w:sz w:val="22"/>
                <w:szCs w:val="22"/>
                <w:bdr w:val="nil"/>
                <w:lang w:eastAsia="en-GB"/>
              </w:rPr>
              <w:t>Answer</w:t>
            </w:r>
          </w:p>
        </w:tc>
        <w:tc>
          <w:tcPr>
            <w:tcW w:w="7739" w:type="dxa"/>
          </w:tcPr>
          <w:p w14:paraId="149DB088" w14:textId="77777777" w:rsidR="00CB7E81" w:rsidRPr="00CB7E81" w:rsidRDefault="00CB7E81" w:rsidP="00CB7E81">
            <w:pPr>
              <w:pStyle w:val="Body"/>
              <w:rPr>
                <w:rFonts w:ascii="Helvetica Neue" w:eastAsia="Arial Unicode MS" w:hAnsi="Helvetica Neue" w:hint="eastAsia"/>
                <w:b/>
                <w:bCs/>
                <w:sz w:val="22"/>
                <w:szCs w:val="22"/>
                <w:bdr w:val="nil"/>
                <w:lang w:eastAsia="en-GB"/>
              </w:rPr>
            </w:pPr>
          </w:p>
        </w:tc>
      </w:tr>
      <w:tr w:rsidR="00CB7E81" w:rsidRPr="00CB7E81" w14:paraId="0CE60C98" w14:textId="77777777" w:rsidTr="00B41F14">
        <w:tc>
          <w:tcPr>
            <w:tcW w:w="9010" w:type="dxa"/>
            <w:gridSpan w:val="2"/>
          </w:tcPr>
          <w:p w14:paraId="4AE9F843" w14:textId="4CBDC47B" w:rsidR="00CB7E81" w:rsidRPr="00CB7E81" w:rsidRDefault="00CB7E81" w:rsidP="00CB7E81">
            <w:pPr>
              <w:pStyle w:val="Body"/>
              <w:rPr>
                <w:rFonts w:ascii="Helvetica Neue" w:eastAsia="Arial Unicode MS" w:hAnsi="Helvetica Neue" w:hint="eastAsia"/>
                <w:b/>
                <w:bCs/>
                <w:i/>
                <w:sz w:val="22"/>
                <w:szCs w:val="22"/>
                <w:bdr w:val="nil"/>
                <w:lang w:eastAsia="en-GB"/>
              </w:rPr>
            </w:pPr>
            <w:r w:rsidRPr="00CB7E81">
              <w:rPr>
                <w:rFonts w:ascii="Helvetica Neue" w:eastAsia="Arial Unicode MS" w:hAnsi="Helvetica Neue"/>
                <w:b/>
                <w:bCs/>
                <w:i/>
                <w:sz w:val="22"/>
                <w:szCs w:val="22"/>
                <w:bdr w:val="nil"/>
                <w:lang w:eastAsia="en-GB"/>
              </w:rPr>
              <w:t xml:space="preserve">Response to be limited to </w:t>
            </w:r>
            <w:r>
              <w:rPr>
                <w:rFonts w:ascii="Helvetica Neue" w:eastAsia="Arial Unicode MS" w:hAnsi="Helvetica Neue"/>
                <w:b/>
                <w:bCs/>
                <w:i/>
                <w:sz w:val="22"/>
                <w:szCs w:val="22"/>
                <w:bdr w:val="nil"/>
                <w:lang w:eastAsia="en-GB"/>
              </w:rPr>
              <w:t>two</w:t>
            </w:r>
            <w:r w:rsidRPr="00CB7E81">
              <w:rPr>
                <w:rFonts w:ascii="Helvetica Neue" w:eastAsia="Arial Unicode MS" w:hAnsi="Helvetica Neue"/>
                <w:b/>
                <w:bCs/>
                <w:i/>
                <w:sz w:val="22"/>
                <w:szCs w:val="22"/>
                <w:bdr w:val="nil"/>
                <w:lang w:eastAsia="en-GB"/>
              </w:rPr>
              <w:t xml:space="preserve"> A4 page</w:t>
            </w:r>
            <w:r>
              <w:rPr>
                <w:rFonts w:ascii="Helvetica Neue" w:eastAsia="Arial Unicode MS" w:hAnsi="Helvetica Neue"/>
                <w:b/>
                <w:bCs/>
                <w:i/>
                <w:sz w:val="22"/>
                <w:szCs w:val="22"/>
                <w:bdr w:val="nil"/>
                <w:lang w:eastAsia="en-GB"/>
              </w:rPr>
              <w:t>s</w:t>
            </w:r>
          </w:p>
        </w:tc>
      </w:tr>
    </w:tbl>
    <w:p w14:paraId="707DD186" w14:textId="77777777" w:rsidR="00CB7E81" w:rsidRPr="00CB7E81" w:rsidRDefault="00CB7E81" w:rsidP="00CB7E81">
      <w:pPr>
        <w:pStyle w:val="Body"/>
        <w:rPr>
          <w:rFonts w:ascii="Helvetica Neue" w:hAnsi="Helvetica Neue" w:hint="eastAsia"/>
          <w:b/>
          <w:bCs/>
          <w:sz w:val="22"/>
          <w:szCs w:val="22"/>
        </w:rPr>
      </w:pPr>
      <w:r w:rsidRPr="00CB7E81">
        <w:rPr>
          <w:rFonts w:ascii="Helvetica Neue" w:hAnsi="Helvetica Neue"/>
          <w:b/>
          <w:bCs/>
          <w:sz w:val="22"/>
          <w:szCs w:val="22"/>
        </w:rPr>
        <w:t xml:space="preserve"> </w:t>
      </w:r>
    </w:p>
    <w:tbl>
      <w:tblPr>
        <w:tblStyle w:val="TableGrid"/>
        <w:tblW w:w="0" w:type="auto"/>
        <w:tblLook w:val="04A0" w:firstRow="1" w:lastRow="0" w:firstColumn="1" w:lastColumn="0" w:noHBand="0" w:noVBand="1"/>
      </w:tblPr>
      <w:tblGrid>
        <w:gridCol w:w="1280"/>
        <w:gridCol w:w="7739"/>
      </w:tblGrid>
      <w:tr w:rsidR="00CB7E81" w:rsidRPr="00CB7E81" w14:paraId="7FF6FE3F" w14:textId="77777777" w:rsidTr="00B41F14">
        <w:tc>
          <w:tcPr>
            <w:tcW w:w="9010" w:type="dxa"/>
            <w:gridSpan w:val="2"/>
          </w:tcPr>
          <w:p w14:paraId="25DBE543" w14:textId="77777777" w:rsidR="00CB7E81" w:rsidRPr="00CB7E81" w:rsidRDefault="00CB7E81" w:rsidP="00CB7E81">
            <w:pPr>
              <w:pStyle w:val="Body"/>
              <w:rPr>
                <w:rFonts w:ascii="Helvetica Neue" w:eastAsia="Arial Unicode MS" w:hAnsi="Helvetica Neue" w:hint="eastAsia"/>
                <w:b/>
                <w:bCs/>
                <w:sz w:val="22"/>
                <w:szCs w:val="22"/>
                <w:bdr w:val="nil"/>
                <w:lang w:eastAsia="en-GB"/>
              </w:rPr>
            </w:pPr>
            <w:r w:rsidRPr="00CB7E81">
              <w:rPr>
                <w:rFonts w:ascii="Helvetica Neue" w:eastAsia="Arial Unicode MS" w:hAnsi="Helvetica Neue"/>
                <w:b/>
                <w:bCs/>
                <w:sz w:val="22"/>
                <w:szCs w:val="22"/>
                <w:bdr w:val="nil"/>
                <w:lang w:eastAsia="en-GB"/>
              </w:rPr>
              <w:t>Q2 - Company Experience (Education, Refurbishment, Live Environment)</w:t>
            </w:r>
          </w:p>
        </w:tc>
      </w:tr>
      <w:tr w:rsidR="00CB7E81" w:rsidRPr="00CB7E81" w14:paraId="0A3EB775" w14:textId="77777777" w:rsidTr="00B41F14">
        <w:tc>
          <w:tcPr>
            <w:tcW w:w="1271" w:type="dxa"/>
          </w:tcPr>
          <w:p w14:paraId="4184BEF5" w14:textId="77777777" w:rsidR="00CB7E81" w:rsidRPr="00CB7E81" w:rsidRDefault="00CB7E81" w:rsidP="00CB7E81">
            <w:pPr>
              <w:pStyle w:val="Body"/>
              <w:rPr>
                <w:rFonts w:ascii="Helvetica Neue" w:eastAsia="Arial Unicode MS" w:hAnsi="Helvetica Neue" w:hint="eastAsia"/>
                <w:b/>
                <w:bCs/>
                <w:sz w:val="22"/>
                <w:szCs w:val="22"/>
                <w:bdr w:val="nil"/>
                <w:lang w:eastAsia="en-GB"/>
              </w:rPr>
            </w:pPr>
            <w:r w:rsidRPr="00CB7E81">
              <w:rPr>
                <w:rFonts w:ascii="Helvetica Neue" w:eastAsia="Arial Unicode MS" w:hAnsi="Helvetica Neue"/>
                <w:b/>
                <w:bCs/>
                <w:sz w:val="22"/>
                <w:szCs w:val="22"/>
                <w:bdr w:val="nil"/>
                <w:lang w:eastAsia="en-GB"/>
              </w:rPr>
              <w:t>Weighting</w:t>
            </w:r>
          </w:p>
        </w:tc>
        <w:tc>
          <w:tcPr>
            <w:tcW w:w="7739" w:type="dxa"/>
          </w:tcPr>
          <w:p w14:paraId="1C9E9173" w14:textId="77777777" w:rsidR="00CB7E81" w:rsidRPr="00CB7E81" w:rsidRDefault="00CB7E81" w:rsidP="00CB7E81">
            <w:pPr>
              <w:pStyle w:val="Body"/>
              <w:rPr>
                <w:rFonts w:ascii="Helvetica Neue" w:eastAsia="Arial Unicode MS" w:hAnsi="Helvetica Neue" w:hint="eastAsia"/>
                <w:b/>
                <w:bCs/>
                <w:sz w:val="22"/>
                <w:szCs w:val="22"/>
                <w:bdr w:val="nil"/>
                <w:lang w:eastAsia="en-GB"/>
              </w:rPr>
            </w:pPr>
            <w:r w:rsidRPr="00CB7E81">
              <w:rPr>
                <w:rFonts w:ascii="Helvetica Neue" w:eastAsia="Arial Unicode MS" w:hAnsi="Helvetica Neue"/>
                <w:b/>
                <w:bCs/>
                <w:sz w:val="22"/>
                <w:szCs w:val="22"/>
                <w:bdr w:val="nil"/>
                <w:lang w:eastAsia="en-GB"/>
              </w:rPr>
              <w:t>10%</w:t>
            </w:r>
          </w:p>
        </w:tc>
      </w:tr>
      <w:tr w:rsidR="00CB7E81" w:rsidRPr="00CB7E81" w14:paraId="772D5A51" w14:textId="77777777" w:rsidTr="00B41F14">
        <w:tc>
          <w:tcPr>
            <w:tcW w:w="1271" w:type="dxa"/>
          </w:tcPr>
          <w:p w14:paraId="2310AC58" w14:textId="77777777" w:rsidR="00CB7E81" w:rsidRPr="00CB7E81" w:rsidRDefault="00CB7E81" w:rsidP="00CB7E81">
            <w:pPr>
              <w:pStyle w:val="Body"/>
              <w:rPr>
                <w:rFonts w:ascii="Helvetica Neue" w:eastAsia="Arial Unicode MS" w:hAnsi="Helvetica Neue" w:hint="eastAsia"/>
                <w:b/>
                <w:bCs/>
                <w:sz w:val="22"/>
                <w:szCs w:val="22"/>
                <w:bdr w:val="nil"/>
                <w:lang w:eastAsia="en-GB"/>
              </w:rPr>
            </w:pPr>
            <w:r w:rsidRPr="00CB7E81">
              <w:rPr>
                <w:rFonts w:ascii="Helvetica Neue" w:eastAsia="Arial Unicode MS" w:hAnsi="Helvetica Neue"/>
                <w:b/>
                <w:bCs/>
                <w:sz w:val="22"/>
                <w:szCs w:val="22"/>
                <w:bdr w:val="nil"/>
                <w:lang w:eastAsia="en-GB"/>
              </w:rPr>
              <w:t>Question</w:t>
            </w:r>
          </w:p>
        </w:tc>
        <w:tc>
          <w:tcPr>
            <w:tcW w:w="7739" w:type="dxa"/>
          </w:tcPr>
          <w:p w14:paraId="51B05F38" w14:textId="6A313E77" w:rsidR="00CB7E81" w:rsidRPr="00CB7E81" w:rsidRDefault="00CB7E81" w:rsidP="00CB7E81">
            <w:pPr>
              <w:pStyle w:val="Body"/>
              <w:rPr>
                <w:rFonts w:ascii="Helvetica Neue" w:eastAsia="Arial Unicode MS" w:hAnsi="Helvetica Neue" w:hint="eastAsia"/>
                <w:i/>
                <w:sz w:val="22"/>
                <w:szCs w:val="22"/>
                <w:bdr w:val="nil"/>
                <w:lang w:eastAsia="en-GB"/>
              </w:rPr>
            </w:pPr>
            <w:r w:rsidRPr="00CB7E81">
              <w:rPr>
                <w:rFonts w:ascii="Helvetica Neue" w:eastAsia="Arial Unicode MS" w:hAnsi="Helvetica Neue"/>
                <w:i/>
                <w:sz w:val="22"/>
                <w:szCs w:val="22"/>
                <w:bdr w:val="nil"/>
                <w:lang w:eastAsia="en-GB"/>
              </w:rPr>
              <w:t>2a) With reference to this specific project, please outline the expertise that your company has of:</w:t>
            </w:r>
            <w:r>
              <w:rPr>
                <w:rFonts w:ascii="Helvetica Neue" w:eastAsia="Arial Unicode MS" w:hAnsi="Helvetica Neue"/>
                <w:i/>
                <w:sz w:val="22"/>
                <w:szCs w:val="22"/>
                <w:bdr w:val="nil"/>
                <w:lang w:eastAsia="en-GB"/>
              </w:rPr>
              <w:t xml:space="preserve"> </w:t>
            </w:r>
          </w:p>
          <w:p w14:paraId="7641CA79" w14:textId="3032B60B" w:rsidR="00CB7E81" w:rsidRPr="00CB7E81" w:rsidRDefault="00CB7E81" w:rsidP="00CB7E81">
            <w:pPr>
              <w:pStyle w:val="Body"/>
              <w:numPr>
                <w:ilvl w:val="0"/>
                <w:numId w:val="7"/>
              </w:numPr>
              <w:rPr>
                <w:rFonts w:ascii="Helvetica Neue" w:eastAsia="Arial Unicode MS" w:hAnsi="Helvetica Neue" w:hint="eastAsia"/>
                <w:i/>
                <w:sz w:val="22"/>
                <w:szCs w:val="22"/>
                <w:bdr w:val="nil"/>
                <w:lang w:eastAsia="en-GB"/>
              </w:rPr>
            </w:pPr>
            <w:r w:rsidRPr="00CB7E81">
              <w:rPr>
                <w:rFonts w:ascii="Helvetica Neue" w:eastAsia="Arial Unicode MS" w:hAnsi="Helvetica Neue"/>
                <w:i/>
                <w:sz w:val="22"/>
                <w:szCs w:val="22"/>
                <w:bdr w:val="nil"/>
                <w:lang w:eastAsia="en-GB"/>
              </w:rPr>
              <w:t>Refurbishment and remodeling of education buildings</w:t>
            </w:r>
          </w:p>
          <w:p w14:paraId="550169B5" w14:textId="51EF09D7" w:rsidR="00CB7E81" w:rsidRPr="00CB7E81" w:rsidRDefault="00CB7E81" w:rsidP="00CB7E81">
            <w:pPr>
              <w:pStyle w:val="Body"/>
              <w:numPr>
                <w:ilvl w:val="0"/>
                <w:numId w:val="7"/>
              </w:numPr>
              <w:rPr>
                <w:rFonts w:ascii="Helvetica Neue" w:eastAsia="Arial Unicode MS" w:hAnsi="Helvetica Neue" w:hint="eastAsia"/>
                <w:i/>
                <w:sz w:val="22"/>
                <w:szCs w:val="22"/>
                <w:bdr w:val="nil"/>
                <w:lang w:eastAsia="en-GB"/>
              </w:rPr>
            </w:pPr>
            <w:r w:rsidRPr="00CB7E81">
              <w:rPr>
                <w:rFonts w:ascii="Helvetica Neue" w:eastAsia="Arial Unicode MS" w:hAnsi="Helvetica Neue"/>
                <w:i/>
                <w:sz w:val="22"/>
                <w:szCs w:val="22"/>
                <w:bdr w:val="nil"/>
                <w:lang w:eastAsia="en-GB"/>
              </w:rPr>
              <w:t>Management of refurbishment projects in operational environments</w:t>
            </w:r>
          </w:p>
          <w:p w14:paraId="3241385F" w14:textId="77777777" w:rsidR="00CB7E81" w:rsidRPr="00CB7E81" w:rsidRDefault="00CB7E81" w:rsidP="00CB7E81">
            <w:pPr>
              <w:pStyle w:val="Body"/>
              <w:rPr>
                <w:rFonts w:ascii="Helvetica Neue" w:eastAsia="Arial Unicode MS" w:hAnsi="Helvetica Neue" w:hint="eastAsia"/>
                <w:i/>
                <w:sz w:val="22"/>
                <w:szCs w:val="22"/>
                <w:bdr w:val="nil"/>
                <w:lang w:eastAsia="en-GB"/>
              </w:rPr>
            </w:pPr>
          </w:p>
          <w:p w14:paraId="0B1C5268" w14:textId="77777777" w:rsidR="00CB7E81" w:rsidRPr="00CB7E81" w:rsidRDefault="00CB7E81" w:rsidP="00CB7E81">
            <w:pPr>
              <w:pStyle w:val="Body"/>
              <w:rPr>
                <w:rFonts w:ascii="Helvetica Neue" w:eastAsia="Arial Unicode MS" w:hAnsi="Helvetica Neue" w:hint="eastAsia"/>
                <w:i/>
                <w:sz w:val="22"/>
                <w:szCs w:val="22"/>
                <w:bdr w:val="nil"/>
                <w:lang w:eastAsia="en-GB"/>
              </w:rPr>
            </w:pPr>
            <w:r w:rsidRPr="00CB7E81">
              <w:rPr>
                <w:rFonts w:ascii="Helvetica Neue" w:eastAsia="Arial Unicode MS" w:hAnsi="Helvetica Neue"/>
                <w:i/>
                <w:sz w:val="22"/>
                <w:szCs w:val="22"/>
                <w:bdr w:val="nil"/>
                <w:lang w:eastAsia="en-GB"/>
              </w:rPr>
              <w:t>2b) With reference to previously completed projects please reference 3 key ‘lessons learned’ and how you would approach these issues on the FECA project</w:t>
            </w:r>
          </w:p>
          <w:p w14:paraId="5892149B" w14:textId="77777777" w:rsidR="00CB7E81" w:rsidRPr="00CB7E81" w:rsidRDefault="00CB7E81" w:rsidP="00CB7E81">
            <w:pPr>
              <w:pStyle w:val="Body"/>
              <w:rPr>
                <w:rFonts w:ascii="Helvetica Neue" w:eastAsia="Arial Unicode MS" w:hAnsi="Helvetica Neue" w:hint="eastAsia"/>
                <w:i/>
                <w:sz w:val="22"/>
                <w:szCs w:val="22"/>
                <w:bdr w:val="nil"/>
                <w:lang w:eastAsia="en-GB"/>
              </w:rPr>
            </w:pPr>
          </w:p>
        </w:tc>
      </w:tr>
      <w:tr w:rsidR="00CB7E81" w:rsidRPr="00CB7E81" w14:paraId="65E79A17" w14:textId="77777777" w:rsidTr="00B41F14">
        <w:trPr>
          <w:trHeight w:val="384"/>
        </w:trPr>
        <w:tc>
          <w:tcPr>
            <w:tcW w:w="1271" w:type="dxa"/>
          </w:tcPr>
          <w:p w14:paraId="21EED7BA" w14:textId="77777777" w:rsidR="00CB7E81" w:rsidRPr="00CB7E81" w:rsidRDefault="00CB7E81" w:rsidP="00CB7E81">
            <w:pPr>
              <w:pStyle w:val="Body"/>
              <w:rPr>
                <w:rFonts w:ascii="Helvetica Neue" w:eastAsia="Arial Unicode MS" w:hAnsi="Helvetica Neue" w:hint="eastAsia"/>
                <w:b/>
                <w:bCs/>
                <w:sz w:val="22"/>
                <w:szCs w:val="22"/>
                <w:bdr w:val="nil"/>
                <w:lang w:eastAsia="en-GB"/>
              </w:rPr>
            </w:pPr>
            <w:r w:rsidRPr="00CB7E81">
              <w:rPr>
                <w:rFonts w:ascii="Helvetica Neue" w:eastAsia="Arial Unicode MS" w:hAnsi="Helvetica Neue"/>
                <w:b/>
                <w:bCs/>
                <w:sz w:val="22"/>
                <w:szCs w:val="22"/>
                <w:bdr w:val="nil"/>
                <w:lang w:eastAsia="en-GB"/>
              </w:rPr>
              <w:t>Answer</w:t>
            </w:r>
          </w:p>
        </w:tc>
        <w:tc>
          <w:tcPr>
            <w:tcW w:w="7739" w:type="dxa"/>
          </w:tcPr>
          <w:p w14:paraId="62D6CF9D" w14:textId="77777777" w:rsidR="00CB7E81" w:rsidRPr="00CB7E81" w:rsidRDefault="00CB7E81" w:rsidP="00CB7E81">
            <w:pPr>
              <w:pStyle w:val="Body"/>
              <w:rPr>
                <w:rFonts w:ascii="Helvetica Neue" w:eastAsia="Arial Unicode MS" w:hAnsi="Helvetica Neue" w:hint="eastAsia"/>
                <w:b/>
                <w:bCs/>
                <w:sz w:val="22"/>
                <w:szCs w:val="22"/>
                <w:bdr w:val="nil"/>
                <w:lang w:eastAsia="en-GB"/>
              </w:rPr>
            </w:pPr>
          </w:p>
        </w:tc>
      </w:tr>
      <w:tr w:rsidR="00CB7E81" w:rsidRPr="00CB7E81" w14:paraId="45C85CAD" w14:textId="77777777" w:rsidTr="00B41F14">
        <w:tc>
          <w:tcPr>
            <w:tcW w:w="9010" w:type="dxa"/>
            <w:gridSpan w:val="2"/>
          </w:tcPr>
          <w:p w14:paraId="010F5F51" w14:textId="3BF44B0C" w:rsidR="00CB7E81" w:rsidRPr="00CB7E81" w:rsidRDefault="00CB7E81" w:rsidP="00CB7E81">
            <w:pPr>
              <w:pStyle w:val="Body"/>
              <w:rPr>
                <w:rFonts w:ascii="Helvetica Neue" w:eastAsia="Arial Unicode MS" w:hAnsi="Helvetica Neue" w:hint="eastAsia"/>
                <w:b/>
                <w:bCs/>
                <w:i/>
                <w:sz w:val="22"/>
                <w:szCs w:val="22"/>
                <w:bdr w:val="nil"/>
                <w:lang w:eastAsia="en-GB"/>
              </w:rPr>
            </w:pPr>
            <w:r w:rsidRPr="00CB7E81">
              <w:rPr>
                <w:rFonts w:ascii="Helvetica Neue" w:eastAsia="Arial Unicode MS" w:hAnsi="Helvetica Neue"/>
                <w:b/>
                <w:bCs/>
                <w:i/>
                <w:sz w:val="22"/>
                <w:szCs w:val="22"/>
                <w:bdr w:val="nil"/>
                <w:lang w:eastAsia="en-GB"/>
              </w:rPr>
              <w:t xml:space="preserve">Response to be limited to </w:t>
            </w:r>
            <w:r>
              <w:rPr>
                <w:rFonts w:ascii="Helvetica Neue" w:eastAsia="Arial Unicode MS" w:hAnsi="Helvetica Neue"/>
                <w:b/>
                <w:bCs/>
                <w:i/>
                <w:sz w:val="22"/>
                <w:szCs w:val="22"/>
                <w:bdr w:val="nil"/>
                <w:lang w:eastAsia="en-GB"/>
              </w:rPr>
              <w:t>two</w:t>
            </w:r>
            <w:r w:rsidRPr="00CB7E81">
              <w:rPr>
                <w:rFonts w:ascii="Helvetica Neue" w:eastAsia="Arial Unicode MS" w:hAnsi="Helvetica Neue"/>
                <w:b/>
                <w:bCs/>
                <w:i/>
                <w:sz w:val="22"/>
                <w:szCs w:val="22"/>
                <w:bdr w:val="nil"/>
                <w:lang w:eastAsia="en-GB"/>
              </w:rPr>
              <w:t xml:space="preserve"> A4 page</w:t>
            </w:r>
            <w:r>
              <w:rPr>
                <w:rFonts w:ascii="Helvetica Neue" w:eastAsia="Arial Unicode MS" w:hAnsi="Helvetica Neue"/>
                <w:b/>
                <w:bCs/>
                <w:i/>
                <w:sz w:val="22"/>
                <w:szCs w:val="22"/>
                <w:bdr w:val="nil"/>
                <w:lang w:eastAsia="en-GB"/>
              </w:rPr>
              <w:t>s</w:t>
            </w:r>
          </w:p>
        </w:tc>
      </w:tr>
    </w:tbl>
    <w:p w14:paraId="32981FCF" w14:textId="77777777" w:rsidR="00CB7E81" w:rsidRPr="00CB7E81" w:rsidRDefault="00CB7E81" w:rsidP="00CB7E81">
      <w:pPr>
        <w:pStyle w:val="Body"/>
        <w:rPr>
          <w:rFonts w:ascii="Helvetica Neue" w:hAnsi="Helvetica Neue" w:hint="eastAsia"/>
          <w:b/>
          <w:bCs/>
          <w:sz w:val="22"/>
          <w:szCs w:val="22"/>
        </w:rPr>
      </w:pPr>
    </w:p>
    <w:tbl>
      <w:tblPr>
        <w:tblStyle w:val="TableGrid"/>
        <w:tblW w:w="0" w:type="auto"/>
        <w:tblLook w:val="04A0" w:firstRow="1" w:lastRow="0" w:firstColumn="1" w:lastColumn="0" w:noHBand="0" w:noVBand="1"/>
      </w:tblPr>
      <w:tblGrid>
        <w:gridCol w:w="1280"/>
        <w:gridCol w:w="7739"/>
      </w:tblGrid>
      <w:tr w:rsidR="00CB7E81" w:rsidRPr="00CB7E81" w14:paraId="2277D8D4" w14:textId="77777777" w:rsidTr="00B41F14">
        <w:tc>
          <w:tcPr>
            <w:tcW w:w="9010" w:type="dxa"/>
            <w:gridSpan w:val="2"/>
          </w:tcPr>
          <w:p w14:paraId="110907AB" w14:textId="77777777" w:rsidR="00CB7E81" w:rsidRPr="00CB7E81" w:rsidRDefault="00CB7E81" w:rsidP="00CB7E81">
            <w:pPr>
              <w:pStyle w:val="Body"/>
              <w:rPr>
                <w:rFonts w:ascii="Helvetica Neue" w:eastAsia="Arial Unicode MS" w:hAnsi="Helvetica Neue" w:hint="eastAsia"/>
                <w:b/>
                <w:bCs/>
                <w:sz w:val="22"/>
                <w:szCs w:val="22"/>
                <w:bdr w:val="nil"/>
                <w:lang w:eastAsia="en-GB"/>
              </w:rPr>
            </w:pPr>
            <w:r w:rsidRPr="00CB7E81">
              <w:rPr>
                <w:rFonts w:ascii="Helvetica Neue" w:eastAsia="Arial Unicode MS" w:hAnsi="Helvetica Neue"/>
                <w:b/>
                <w:bCs/>
                <w:sz w:val="22"/>
                <w:szCs w:val="22"/>
                <w:bdr w:val="nil"/>
                <w:lang w:eastAsia="en-GB"/>
              </w:rPr>
              <w:t>Q3 - Programme</w:t>
            </w:r>
            <w:r w:rsidRPr="00CB7E81">
              <w:rPr>
                <w:rFonts w:ascii="Helvetica Neue" w:eastAsia="Arial Unicode MS" w:hAnsi="Helvetica Neue"/>
                <w:b/>
                <w:bCs/>
                <w:sz w:val="22"/>
                <w:szCs w:val="22"/>
                <w:bdr w:val="nil"/>
                <w:lang w:eastAsia="en-GB"/>
              </w:rPr>
              <w:tab/>
            </w:r>
          </w:p>
        </w:tc>
      </w:tr>
      <w:tr w:rsidR="00CB7E81" w:rsidRPr="00CB7E81" w14:paraId="4E92FCFA" w14:textId="77777777" w:rsidTr="00B41F14">
        <w:tc>
          <w:tcPr>
            <w:tcW w:w="1271" w:type="dxa"/>
          </w:tcPr>
          <w:p w14:paraId="6AC60F36" w14:textId="77777777" w:rsidR="00CB7E81" w:rsidRPr="00CB7E81" w:rsidRDefault="00CB7E81" w:rsidP="00CB7E81">
            <w:pPr>
              <w:pStyle w:val="Body"/>
              <w:rPr>
                <w:rFonts w:ascii="Helvetica Neue" w:eastAsia="Arial Unicode MS" w:hAnsi="Helvetica Neue" w:hint="eastAsia"/>
                <w:b/>
                <w:bCs/>
                <w:sz w:val="22"/>
                <w:szCs w:val="22"/>
                <w:bdr w:val="nil"/>
                <w:lang w:eastAsia="en-GB"/>
              </w:rPr>
            </w:pPr>
            <w:r w:rsidRPr="00CB7E81">
              <w:rPr>
                <w:rFonts w:ascii="Helvetica Neue" w:eastAsia="Arial Unicode MS" w:hAnsi="Helvetica Neue"/>
                <w:b/>
                <w:bCs/>
                <w:sz w:val="22"/>
                <w:szCs w:val="22"/>
                <w:bdr w:val="nil"/>
                <w:lang w:eastAsia="en-GB"/>
              </w:rPr>
              <w:t>Weighting</w:t>
            </w:r>
          </w:p>
        </w:tc>
        <w:tc>
          <w:tcPr>
            <w:tcW w:w="7739" w:type="dxa"/>
          </w:tcPr>
          <w:p w14:paraId="4B426E6C" w14:textId="77777777" w:rsidR="00CB7E81" w:rsidRPr="00CB7E81" w:rsidRDefault="00CB7E81" w:rsidP="00CB7E81">
            <w:pPr>
              <w:pStyle w:val="Body"/>
              <w:rPr>
                <w:rFonts w:ascii="Helvetica Neue" w:eastAsia="Arial Unicode MS" w:hAnsi="Helvetica Neue" w:hint="eastAsia"/>
                <w:b/>
                <w:bCs/>
                <w:sz w:val="22"/>
                <w:szCs w:val="22"/>
                <w:bdr w:val="nil"/>
                <w:lang w:eastAsia="en-GB"/>
              </w:rPr>
            </w:pPr>
            <w:r w:rsidRPr="00CB7E81">
              <w:rPr>
                <w:rFonts w:ascii="Helvetica Neue" w:eastAsia="Arial Unicode MS" w:hAnsi="Helvetica Neue"/>
                <w:b/>
                <w:bCs/>
                <w:sz w:val="22"/>
                <w:szCs w:val="22"/>
                <w:bdr w:val="nil"/>
                <w:lang w:eastAsia="en-GB"/>
              </w:rPr>
              <w:t>10%</w:t>
            </w:r>
          </w:p>
        </w:tc>
      </w:tr>
      <w:tr w:rsidR="00CB7E81" w:rsidRPr="00CB7E81" w14:paraId="7D53ACFA" w14:textId="77777777" w:rsidTr="00B41F14">
        <w:tc>
          <w:tcPr>
            <w:tcW w:w="1271" w:type="dxa"/>
          </w:tcPr>
          <w:p w14:paraId="77FFD131" w14:textId="77777777" w:rsidR="00CB7E81" w:rsidRPr="00CB7E81" w:rsidRDefault="00CB7E81" w:rsidP="00CB7E81">
            <w:pPr>
              <w:pStyle w:val="Body"/>
              <w:rPr>
                <w:rFonts w:ascii="Helvetica Neue" w:eastAsia="Arial Unicode MS" w:hAnsi="Helvetica Neue" w:hint="eastAsia"/>
                <w:b/>
                <w:bCs/>
                <w:sz w:val="22"/>
                <w:szCs w:val="22"/>
                <w:bdr w:val="nil"/>
                <w:lang w:eastAsia="en-GB"/>
              </w:rPr>
            </w:pPr>
            <w:r w:rsidRPr="00CB7E81">
              <w:rPr>
                <w:rFonts w:ascii="Helvetica Neue" w:eastAsia="Arial Unicode MS" w:hAnsi="Helvetica Neue"/>
                <w:b/>
                <w:bCs/>
                <w:sz w:val="22"/>
                <w:szCs w:val="22"/>
                <w:bdr w:val="nil"/>
                <w:lang w:eastAsia="en-GB"/>
              </w:rPr>
              <w:t>Question</w:t>
            </w:r>
          </w:p>
        </w:tc>
        <w:tc>
          <w:tcPr>
            <w:tcW w:w="7739" w:type="dxa"/>
          </w:tcPr>
          <w:p w14:paraId="2C0944DB" w14:textId="1ECADDBE" w:rsidR="00CB7E81" w:rsidRPr="00CB7E81" w:rsidRDefault="00CB7E81" w:rsidP="00CB7E81">
            <w:pPr>
              <w:pStyle w:val="Body"/>
              <w:rPr>
                <w:rFonts w:ascii="Helvetica Neue" w:eastAsia="Arial Unicode MS" w:hAnsi="Helvetica Neue" w:hint="eastAsia"/>
                <w:i/>
                <w:sz w:val="22"/>
                <w:szCs w:val="22"/>
                <w:bdr w:val="nil"/>
                <w:lang w:eastAsia="en-GB"/>
              </w:rPr>
            </w:pPr>
            <w:r>
              <w:rPr>
                <w:rFonts w:ascii="Helvetica Neue" w:eastAsia="Arial Unicode MS" w:hAnsi="Helvetica Neue"/>
                <w:i/>
                <w:sz w:val="22"/>
                <w:szCs w:val="22"/>
                <w:bdr w:val="nil"/>
                <w:lang w:eastAsia="en-GB"/>
              </w:rPr>
              <w:t>3</w:t>
            </w:r>
            <w:r w:rsidRPr="00CB7E81">
              <w:rPr>
                <w:rFonts w:ascii="Helvetica Neue" w:eastAsia="Arial Unicode MS" w:hAnsi="Helvetica Neue"/>
                <w:i/>
                <w:sz w:val="22"/>
                <w:szCs w:val="22"/>
                <w:bdr w:val="nil"/>
                <w:lang w:eastAsia="en-GB"/>
              </w:rPr>
              <w:t>a) A key element of this project is completion to the agreed timescales as funding for the project is time limited. With reference to the indicative construction programme in Appendix 2 please provide two examples of projects completed to strict time constraints</w:t>
            </w:r>
          </w:p>
          <w:p w14:paraId="7AA3495E" w14:textId="77777777" w:rsidR="00CB7E81" w:rsidRPr="00CB7E81" w:rsidRDefault="00CB7E81" w:rsidP="00CB7E81">
            <w:pPr>
              <w:pStyle w:val="Body"/>
              <w:rPr>
                <w:rFonts w:ascii="Helvetica Neue" w:eastAsia="Arial Unicode MS" w:hAnsi="Helvetica Neue" w:hint="eastAsia"/>
                <w:i/>
                <w:sz w:val="22"/>
                <w:szCs w:val="22"/>
                <w:bdr w:val="nil"/>
                <w:lang w:eastAsia="en-GB"/>
              </w:rPr>
            </w:pPr>
          </w:p>
          <w:p w14:paraId="654283BF" w14:textId="6C52528E" w:rsidR="00CB7E81" w:rsidRPr="00CB7E81" w:rsidRDefault="00CB7E81" w:rsidP="00CB7E81">
            <w:pPr>
              <w:pStyle w:val="Body"/>
              <w:rPr>
                <w:rFonts w:ascii="Helvetica Neue" w:eastAsia="Arial Unicode MS" w:hAnsi="Helvetica Neue" w:hint="eastAsia"/>
                <w:i/>
                <w:sz w:val="22"/>
                <w:szCs w:val="22"/>
                <w:bdr w:val="nil"/>
                <w:lang w:eastAsia="en-GB"/>
              </w:rPr>
            </w:pPr>
            <w:r>
              <w:rPr>
                <w:rFonts w:ascii="Helvetica Neue" w:eastAsia="Arial Unicode MS" w:hAnsi="Helvetica Neue"/>
                <w:i/>
                <w:sz w:val="22"/>
                <w:szCs w:val="22"/>
                <w:bdr w:val="nil"/>
                <w:lang w:eastAsia="en-GB"/>
              </w:rPr>
              <w:t>3</w:t>
            </w:r>
            <w:r w:rsidRPr="00CB7E81">
              <w:rPr>
                <w:rFonts w:ascii="Helvetica Neue" w:eastAsia="Arial Unicode MS" w:hAnsi="Helvetica Neue"/>
                <w:i/>
                <w:sz w:val="22"/>
                <w:szCs w:val="22"/>
                <w:bdr w:val="nil"/>
                <w:lang w:eastAsia="en-GB"/>
              </w:rPr>
              <w:t>b) With reference to the indicative construction programme and the design information provided please highlight three specific areas of the project where there is a high risk of programme slippage, and state the actions that you would take to address these risks</w:t>
            </w:r>
          </w:p>
          <w:p w14:paraId="43C5261B" w14:textId="77777777" w:rsidR="00CB7E81" w:rsidRPr="00CB7E81" w:rsidRDefault="00CB7E81" w:rsidP="00CB7E81">
            <w:pPr>
              <w:pStyle w:val="Body"/>
              <w:rPr>
                <w:rFonts w:ascii="Helvetica Neue" w:eastAsia="Arial Unicode MS" w:hAnsi="Helvetica Neue" w:hint="eastAsia"/>
                <w:b/>
                <w:bCs/>
                <w:i/>
                <w:sz w:val="22"/>
                <w:szCs w:val="22"/>
                <w:bdr w:val="nil"/>
                <w:lang w:eastAsia="en-GB"/>
              </w:rPr>
            </w:pPr>
          </w:p>
        </w:tc>
      </w:tr>
      <w:tr w:rsidR="00CB7E81" w:rsidRPr="00CB7E81" w14:paraId="61766BAA" w14:textId="77777777" w:rsidTr="00B41F14">
        <w:trPr>
          <w:trHeight w:val="429"/>
        </w:trPr>
        <w:tc>
          <w:tcPr>
            <w:tcW w:w="1271" w:type="dxa"/>
          </w:tcPr>
          <w:p w14:paraId="0E1FE47D" w14:textId="77777777" w:rsidR="00CB7E81" w:rsidRPr="00CB7E81" w:rsidRDefault="00CB7E81" w:rsidP="00CB7E81">
            <w:pPr>
              <w:pStyle w:val="Body"/>
              <w:rPr>
                <w:rFonts w:ascii="Helvetica Neue" w:eastAsia="Arial Unicode MS" w:hAnsi="Helvetica Neue" w:hint="eastAsia"/>
                <w:b/>
                <w:bCs/>
                <w:sz w:val="22"/>
                <w:szCs w:val="22"/>
                <w:bdr w:val="nil"/>
                <w:lang w:eastAsia="en-GB"/>
              </w:rPr>
            </w:pPr>
            <w:r w:rsidRPr="00CB7E81">
              <w:rPr>
                <w:rFonts w:ascii="Helvetica Neue" w:eastAsia="Arial Unicode MS" w:hAnsi="Helvetica Neue"/>
                <w:b/>
                <w:bCs/>
                <w:sz w:val="22"/>
                <w:szCs w:val="22"/>
                <w:bdr w:val="nil"/>
                <w:lang w:eastAsia="en-GB"/>
              </w:rPr>
              <w:t>Answer</w:t>
            </w:r>
          </w:p>
        </w:tc>
        <w:tc>
          <w:tcPr>
            <w:tcW w:w="7739" w:type="dxa"/>
          </w:tcPr>
          <w:p w14:paraId="788D5803" w14:textId="77777777" w:rsidR="00CB7E81" w:rsidRPr="00CB7E81" w:rsidRDefault="00CB7E81" w:rsidP="00CB7E81">
            <w:pPr>
              <w:pStyle w:val="Body"/>
              <w:rPr>
                <w:rFonts w:ascii="Helvetica Neue" w:eastAsia="Arial Unicode MS" w:hAnsi="Helvetica Neue" w:hint="eastAsia"/>
                <w:b/>
                <w:bCs/>
                <w:sz w:val="22"/>
                <w:szCs w:val="22"/>
                <w:bdr w:val="nil"/>
                <w:lang w:eastAsia="en-GB"/>
              </w:rPr>
            </w:pPr>
          </w:p>
        </w:tc>
      </w:tr>
      <w:tr w:rsidR="00CB7E81" w:rsidRPr="00CB7E81" w14:paraId="745A3B36" w14:textId="77777777" w:rsidTr="00B41F14">
        <w:tc>
          <w:tcPr>
            <w:tcW w:w="9010" w:type="dxa"/>
            <w:gridSpan w:val="2"/>
          </w:tcPr>
          <w:p w14:paraId="170D4D46" w14:textId="77777777" w:rsidR="00CB7E81" w:rsidRPr="00CB7E81" w:rsidRDefault="00CB7E81" w:rsidP="00CB7E81">
            <w:pPr>
              <w:pStyle w:val="Body"/>
              <w:rPr>
                <w:rFonts w:ascii="Helvetica Neue" w:eastAsia="Arial Unicode MS" w:hAnsi="Helvetica Neue" w:hint="eastAsia"/>
                <w:b/>
                <w:bCs/>
                <w:i/>
                <w:sz w:val="22"/>
                <w:szCs w:val="22"/>
                <w:bdr w:val="nil"/>
                <w:lang w:eastAsia="en-GB"/>
              </w:rPr>
            </w:pPr>
            <w:r w:rsidRPr="00CB7E81">
              <w:rPr>
                <w:rFonts w:ascii="Helvetica Neue" w:eastAsia="Arial Unicode MS" w:hAnsi="Helvetica Neue"/>
                <w:b/>
                <w:bCs/>
                <w:i/>
                <w:sz w:val="22"/>
                <w:szCs w:val="22"/>
                <w:bdr w:val="nil"/>
                <w:lang w:eastAsia="en-GB"/>
              </w:rPr>
              <w:t>Response to be limited to one A4 page</w:t>
            </w:r>
          </w:p>
        </w:tc>
      </w:tr>
    </w:tbl>
    <w:p w14:paraId="449E7D14" w14:textId="77777777" w:rsidR="00CB7E81" w:rsidRPr="00CB7E81" w:rsidRDefault="00CB7E81" w:rsidP="00CB7E81">
      <w:pPr>
        <w:pStyle w:val="Body"/>
        <w:rPr>
          <w:rFonts w:ascii="Helvetica Neue" w:hAnsi="Helvetica Neue" w:hint="eastAsia"/>
          <w:b/>
          <w:bCs/>
          <w:sz w:val="22"/>
          <w:szCs w:val="22"/>
        </w:rPr>
      </w:pPr>
    </w:p>
    <w:tbl>
      <w:tblPr>
        <w:tblStyle w:val="TableGrid"/>
        <w:tblW w:w="0" w:type="auto"/>
        <w:tblLook w:val="04A0" w:firstRow="1" w:lastRow="0" w:firstColumn="1" w:lastColumn="0" w:noHBand="0" w:noVBand="1"/>
      </w:tblPr>
      <w:tblGrid>
        <w:gridCol w:w="1280"/>
        <w:gridCol w:w="7739"/>
      </w:tblGrid>
      <w:tr w:rsidR="00CB7E81" w:rsidRPr="00CB7E81" w14:paraId="70C48BD7" w14:textId="77777777" w:rsidTr="00B41F14">
        <w:tc>
          <w:tcPr>
            <w:tcW w:w="9010" w:type="dxa"/>
            <w:gridSpan w:val="2"/>
          </w:tcPr>
          <w:p w14:paraId="0F3148DA" w14:textId="77777777" w:rsidR="00CB7E81" w:rsidRPr="00CB7E81" w:rsidRDefault="00CB7E81" w:rsidP="00CB7E81">
            <w:pPr>
              <w:pStyle w:val="Body"/>
              <w:rPr>
                <w:rFonts w:ascii="Helvetica Neue" w:eastAsia="Arial Unicode MS" w:hAnsi="Helvetica Neue" w:hint="eastAsia"/>
                <w:b/>
                <w:bCs/>
                <w:sz w:val="22"/>
                <w:szCs w:val="22"/>
                <w:bdr w:val="nil"/>
                <w:lang w:eastAsia="en-GB"/>
              </w:rPr>
            </w:pPr>
            <w:r w:rsidRPr="00CB7E81">
              <w:rPr>
                <w:rFonts w:ascii="Helvetica Neue" w:eastAsia="Arial Unicode MS" w:hAnsi="Helvetica Neue"/>
                <w:b/>
                <w:bCs/>
                <w:sz w:val="22"/>
                <w:szCs w:val="22"/>
                <w:bdr w:val="nil"/>
                <w:lang w:eastAsia="en-GB"/>
              </w:rPr>
              <w:t>Q4 – Covid-19</w:t>
            </w:r>
          </w:p>
        </w:tc>
      </w:tr>
      <w:tr w:rsidR="00CB7E81" w:rsidRPr="00CB7E81" w14:paraId="0692BAD3" w14:textId="77777777" w:rsidTr="00B41F14">
        <w:tc>
          <w:tcPr>
            <w:tcW w:w="1271" w:type="dxa"/>
          </w:tcPr>
          <w:p w14:paraId="3F359D3C" w14:textId="77777777" w:rsidR="00CB7E81" w:rsidRPr="00CB7E81" w:rsidRDefault="00CB7E81" w:rsidP="00CB7E81">
            <w:pPr>
              <w:pStyle w:val="Body"/>
              <w:rPr>
                <w:rFonts w:ascii="Helvetica Neue" w:eastAsia="Arial Unicode MS" w:hAnsi="Helvetica Neue" w:hint="eastAsia"/>
                <w:b/>
                <w:bCs/>
                <w:sz w:val="22"/>
                <w:szCs w:val="22"/>
                <w:bdr w:val="nil"/>
                <w:lang w:eastAsia="en-GB"/>
              </w:rPr>
            </w:pPr>
            <w:r w:rsidRPr="00CB7E81">
              <w:rPr>
                <w:rFonts w:ascii="Helvetica Neue" w:eastAsia="Arial Unicode MS" w:hAnsi="Helvetica Neue"/>
                <w:b/>
                <w:bCs/>
                <w:sz w:val="22"/>
                <w:szCs w:val="22"/>
                <w:bdr w:val="nil"/>
                <w:lang w:eastAsia="en-GB"/>
              </w:rPr>
              <w:t>Weighting</w:t>
            </w:r>
          </w:p>
        </w:tc>
        <w:tc>
          <w:tcPr>
            <w:tcW w:w="7739" w:type="dxa"/>
          </w:tcPr>
          <w:p w14:paraId="06DDD075" w14:textId="77777777" w:rsidR="00CB7E81" w:rsidRPr="00CB7E81" w:rsidRDefault="00CB7E81" w:rsidP="00CB7E81">
            <w:pPr>
              <w:pStyle w:val="Body"/>
              <w:rPr>
                <w:rFonts w:ascii="Helvetica Neue" w:eastAsia="Arial Unicode MS" w:hAnsi="Helvetica Neue" w:hint="eastAsia"/>
                <w:b/>
                <w:bCs/>
                <w:sz w:val="22"/>
                <w:szCs w:val="22"/>
                <w:bdr w:val="nil"/>
                <w:lang w:eastAsia="en-GB"/>
              </w:rPr>
            </w:pPr>
            <w:r w:rsidRPr="00CB7E81">
              <w:rPr>
                <w:rFonts w:ascii="Helvetica Neue" w:eastAsia="Arial Unicode MS" w:hAnsi="Helvetica Neue"/>
                <w:b/>
                <w:bCs/>
                <w:sz w:val="22"/>
                <w:szCs w:val="22"/>
                <w:bdr w:val="nil"/>
                <w:lang w:eastAsia="en-GB"/>
              </w:rPr>
              <w:t>10%</w:t>
            </w:r>
          </w:p>
        </w:tc>
      </w:tr>
      <w:tr w:rsidR="00CB7E81" w:rsidRPr="00CB7E81" w14:paraId="253E2C1E" w14:textId="77777777" w:rsidTr="00B41F14">
        <w:tc>
          <w:tcPr>
            <w:tcW w:w="1271" w:type="dxa"/>
          </w:tcPr>
          <w:p w14:paraId="4615EB79" w14:textId="77777777" w:rsidR="00CB7E81" w:rsidRPr="00CB7E81" w:rsidRDefault="00CB7E81" w:rsidP="00CB7E81">
            <w:pPr>
              <w:pStyle w:val="Body"/>
              <w:rPr>
                <w:rFonts w:ascii="Helvetica Neue" w:eastAsia="Arial Unicode MS" w:hAnsi="Helvetica Neue" w:hint="eastAsia"/>
                <w:b/>
                <w:bCs/>
                <w:sz w:val="22"/>
                <w:szCs w:val="22"/>
                <w:bdr w:val="nil"/>
                <w:lang w:eastAsia="en-GB"/>
              </w:rPr>
            </w:pPr>
            <w:r w:rsidRPr="00CB7E81">
              <w:rPr>
                <w:rFonts w:ascii="Helvetica Neue" w:eastAsia="Arial Unicode MS" w:hAnsi="Helvetica Neue"/>
                <w:b/>
                <w:bCs/>
                <w:sz w:val="22"/>
                <w:szCs w:val="22"/>
                <w:bdr w:val="nil"/>
                <w:lang w:eastAsia="en-GB"/>
              </w:rPr>
              <w:t>Question</w:t>
            </w:r>
          </w:p>
        </w:tc>
        <w:tc>
          <w:tcPr>
            <w:tcW w:w="7739" w:type="dxa"/>
          </w:tcPr>
          <w:p w14:paraId="51F74AFC" w14:textId="4FE00B92" w:rsidR="00CB7E81" w:rsidRPr="00CB7E81" w:rsidRDefault="00CB7E81" w:rsidP="00CB7E81">
            <w:pPr>
              <w:pStyle w:val="Body"/>
              <w:rPr>
                <w:rFonts w:ascii="Helvetica Neue" w:eastAsia="Arial Unicode MS" w:hAnsi="Helvetica Neue" w:hint="eastAsia"/>
                <w:i/>
                <w:sz w:val="22"/>
                <w:szCs w:val="22"/>
                <w:bdr w:val="nil"/>
                <w:lang w:eastAsia="en-GB"/>
              </w:rPr>
            </w:pPr>
            <w:r w:rsidRPr="00CB7E81">
              <w:rPr>
                <w:rFonts w:ascii="Helvetica Neue" w:eastAsia="Arial Unicode MS" w:hAnsi="Helvetica Neue"/>
                <w:i/>
                <w:sz w:val="22"/>
                <w:szCs w:val="22"/>
                <w:bdr w:val="nil"/>
                <w:lang w:eastAsia="en-GB"/>
              </w:rPr>
              <w:t>Please provide your current Covid-19 Risk Assessments and Method Statements</w:t>
            </w:r>
          </w:p>
          <w:p w14:paraId="17049112" w14:textId="77777777" w:rsidR="00CB7E81" w:rsidRPr="00CB7E81" w:rsidRDefault="00CB7E81" w:rsidP="00CB7E81">
            <w:pPr>
              <w:pStyle w:val="Body"/>
              <w:rPr>
                <w:rFonts w:ascii="Helvetica Neue" w:eastAsia="Arial Unicode MS" w:hAnsi="Helvetica Neue" w:hint="eastAsia"/>
                <w:b/>
                <w:bCs/>
                <w:i/>
                <w:sz w:val="22"/>
                <w:szCs w:val="22"/>
                <w:bdr w:val="nil"/>
                <w:lang w:eastAsia="en-GB"/>
              </w:rPr>
            </w:pPr>
          </w:p>
        </w:tc>
      </w:tr>
      <w:tr w:rsidR="00CB7E81" w:rsidRPr="00CB7E81" w14:paraId="70A245A6" w14:textId="77777777" w:rsidTr="00B41F14">
        <w:trPr>
          <w:trHeight w:val="384"/>
        </w:trPr>
        <w:tc>
          <w:tcPr>
            <w:tcW w:w="1271" w:type="dxa"/>
          </w:tcPr>
          <w:p w14:paraId="5D2F46CD" w14:textId="77777777" w:rsidR="00CB7E81" w:rsidRPr="00CB7E81" w:rsidRDefault="00CB7E81" w:rsidP="00CB7E81">
            <w:pPr>
              <w:pStyle w:val="Body"/>
              <w:rPr>
                <w:rFonts w:ascii="Helvetica Neue" w:eastAsia="Arial Unicode MS" w:hAnsi="Helvetica Neue" w:hint="eastAsia"/>
                <w:b/>
                <w:bCs/>
                <w:sz w:val="22"/>
                <w:szCs w:val="22"/>
                <w:bdr w:val="nil"/>
                <w:lang w:eastAsia="en-GB"/>
              </w:rPr>
            </w:pPr>
            <w:r w:rsidRPr="00CB7E81">
              <w:rPr>
                <w:rFonts w:ascii="Helvetica Neue" w:eastAsia="Arial Unicode MS" w:hAnsi="Helvetica Neue"/>
                <w:b/>
                <w:bCs/>
                <w:sz w:val="22"/>
                <w:szCs w:val="22"/>
                <w:bdr w:val="nil"/>
                <w:lang w:eastAsia="en-GB"/>
              </w:rPr>
              <w:t>Answer</w:t>
            </w:r>
          </w:p>
        </w:tc>
        <w:tc>
          <w:tcPr>
            <w:tcW w:w="7739" w:type="dxa"/>
          </w:tcPr>
          <w:p w14:paraId="79BC0062" w14:textId="77777777" w:rsidR="00CB7E81" w:rsidRPr="00CB7E81" w:rsidRDefault="00CB7E81" w:rsidP="00CB7E81">
            <w:pPr>
              <w:pStyle w:val="Body"/>
              <w:rPr>
                <w:rFonts w:ascii="Helvetica Neue" w:eastAsia="Arial Unicode MS" w:hAnsi="Helvetica Neue" w:hint="eastAsia"/>
                <w:b/>
                <w:bCs/>
                <w:sz w:val="22"/>
                <w:szCs w:val="22"/>
                <w:bdr w:val="nil"/>
                <w:lang w:eastAsia="en-GB"/>
              </w:rPr>
            </w:pPr>
          </w:p>
          <w:p w14:paraId="3C67AE9B" w14:textId="77777777" w:rsidR="00CB7E81" w:rsidRPr="00CB7E81" w:rsidRDefault="00CB7E81" w:rsidP="00CB7E81">
            <w:pPr>
              <w:pStyle w:val="Body"/>
              <w:rPr>
                <w:rFonts w:ascii="Helvetica Neue" w:eastAsia="Arial Unicode MS" w:hAnsi="Helvetica Neue" w:hint="eastAsia"/>
                <w:b/>
                <w:bCs/>
                <w:sz w:val="22"/>
                <w:szCs w:val="22"/>
                <w:bdr w:val="nil"/>
                <w:lang w:eastAsia="en-GB"/>
              </w:rPr>
            </w:pPr>
          </w:p>
        </w:tc>
      </w:tr>
      <w:tr w:rsidR="00CB7E81" w:rsidRPr="00CB7E81" w14:paraId="4DD8016B" w14:textId="77777777" w:rsidTr="00B41F14">
        <w:tc>
          <w:tcPr>
            <w:tcW w:w="9010" w:type="dxa"/>
            <w:gridSpan w:val="2"/>
          </w:tcPr>
          <w:p w14:paraId="1C56ED3D" w14:textId="77777777" w:rsidR="00CB7E81" w:rsidRPr="00CB7E81" w:rsidRDefault="00CB7E81" w:rsidP="00CB7E81">
            <w:pPr>
              <w:pStyle w:val="Body"/>
              <w:rPr>
                <w:rFonts w:ascii="Helvetica Neue" w:eastAsia="Arial Unicode MS" w:hAnsi="Helvetica Neue" w:hint="eastAsia"/>
                <w:b/>
                <w:bCs/>
                <w:i/>
                <w:sz w:val="22"/>
                <w:szCs w:val="22"/>
                <w:bdr w:val="nil"/>
                <w:lang w:eastAsia="en-GB"/>
              </w:rPr>
            </w:pPr>
            <w:r w:rsidRPr="00CB7E81">
              <w:rPr>
                <w:rFonts w:ascii="Helvetica Neue" w:eastAsia="Arial Unicode MS" w:hAnsi="Helvetica Neue"/>
                <w:b/>
                <w:bCs/>
                <w:i/>
                <w:sz w:val="22"/>
                <w:szCs w:val="22"/>
                <w:bdr w:val="nil"/>
                <w:lang w:eastAsia="en-GB"/>
              </w:rPr>
              <w:t>Response to be limited to 10 A4 pages</w:t>
            </w:r>
          </w:p>
        </w:tc>
      </w:tr>
    </w:tbl>
    <w:p w14:paraId="203B4C83" w14:textId="77777777" w:rsidR="00EB5BCA" w:rsidRPr="009810C3" w:rsidRDefault="00EB5BCA" w:rsidP="00EB5BCA">
      <w:pPr>
        <w:pStyle w:val="Body"/>
        <w:rPr>
          <w:rFonts w:ascii="Helvetica Neue" w:hAnsi="Helvetica Neue" w:hint="eastAsia"/>
          <w:b/>
          <w:sz w:val="22"/>
          <w:szCs w:val="22"/>
        </w:rPr>
      </w:pPr>
    </w:p>
    <w:bookmarkEnd w:id="29"/>
    <w:p w14:paraId="4A6DD380" w14:textId="77777777" w:rsidR="009810C3" w:rsidRPr="009810C3" w:rsidRDefault="009810C3" w:rsidP="009810C3">
      <w:pPr>
        <w:pStyle w:val="Body"/>
        <w:numPr>
          <w:ilvl w:val="0"/>
          <w:numId w:val="3"/>
        </w:numPr>
        <w:rPr>
          <w:rFonts w:ascii="Helvetica Neue" w:hAnsi="Helvetica Neue" w:hint="eastAsia"/>
          <w:b/>
          <w:sz w:val="22"/>
          <w:szCs w:val="22"/>
        </w:rPr>
      </w:pPr>
      <w:r w:rsidRPr="009810C3">
        <w:rPr>
          <w:rFonts w:ascii="Helvetica Neue" w:hAnsi="Helvetica Neue"/>
          <w:b/>
          <w:bCs/>
          <w:sz w:val="22"/>
          <w:szCs w:val="22"/>
        </w:rPr>
        <w:lastRenderedPageBreak/>
        <w:t>Pricing and Resource Schedules</w:t>
      </w:r>
    </w:p>
    <w:p w14:paraId="2A24E050" w14:textId="1B76A98C" w:rsidR="009810C3" w:rsidRPr="009810C3" w:rsidRDefault="009810C3" w:rsidP="00065836">
      <w:pPr>
        <w:pStyle w:val="Body"/>
        <w:jc w:val="both"/>
        <w:rPr>
          <w:rFonts w:ascii="Helvetica Neue" w:hAnsi="Helvetica Neue" w:hint="eastAsia"/>
          <w:sz w:val="22"/>
          <w:szCs w:val="22"/>
        </w:rPr>
      </w:pPr>
      <w:r w:rsidRPr="009810C3">
        <w:rPr>
          <w:rFonts w:ascii="Helvetica Neue" w:hAnsi="Helvetica Neue"/>
          <w:sz w:val="22"/>
          <w:szCs w:val="22"/>
        </w:rPr>
        <w:t xml:space="preserve">Please see Appendix </w:t>
      </w:r>
      <w:r w:rsidR="00DA22D6">
        <w:rPr>
          <w:rFonts w:ascii="Helvetica Neue" w:hAnsi="Helvetica Neue"/>
          <w:sz w:val="22"/>
          <w:szCs w:val="22"/>
        </w:rPr>
        <w:t>4</w:t>
      </w:r>
      <w:r w:rsidRPr="009810C3">
        <w:rPr>
          <w:rFonts w:ascii="Helvetica Neue" w:hAnsi="Helvetica Neue"/>
          <w:sz w:val="22"/>
          <w:szCs w:val="22"/>
        </w:rPr>
        <w:t>. The Tenderer shall complete all yellow boxes on the schedules provided and must ensure that all calculations are checked for arithmetically accuracy. The estimated construction cost is provided as a guide only and will not form part of the overall evaluation.</w:t>
      </w:r>
    </w:p>
    <w:p w14:paraId="78353991" w14:textId="2CEE781F" w:rsidR="00330BAC" w:rsidRDefault="00330BAC" w:rsidP="00065836">
      <w:pPr>
        <w:pStyle w:val="Body"/>
        <w:jc w:val="both"/>
        <w:rPr>
          <w:rFonts w:ascii="Helvetica Neue" w:hAnsi="Helvetica Neue" w:hint="eastAsia"/>
          <w:sz w:val="22"/>
          <w:szCs w:val="22"/>
        </w:rPr>
      </w:pPr>
    </w:p>
    <w:p w14:paraId="53830E42" w14:textId="7020AD42" w:rsidR="00330BAC" w:rsidRDefault="00330BAC" w:rsidP="00065836">
      <w:pPr>
        <w:pStyle w:val="Body"/>
        <w:jc w:val="both"/>
        <w:rPr>
          <w:rFonts w:ascii="Helvetica Neue" w:hAnsi="Helvetica Neue" w:hint="eastAsia"/>
          <w:sz w:val="22"/>
          <w:szCs w:val="22"/>
        </w:rPr>
      </w:pPr>
      <w:r w:rsidRPr="00A42F0D">
        <w:rPr>
          <w:rFonts w:ascii="Helvetica Neue" w:hAnsi="Helvetica Neue"/>
          <w:sz w:val="22"/>
          <w:szCs w:val="22"/>
        </w:rPr>
        <w:t>The Tender</w:t>
      </w:r>
      <w:r>
        <w:rPr>
          <w:rFonts w:ascii="Helvetica Neue" w:hAnsi="Helvetica Neue"/>
          <w:sz w:val="22"/>
          <w:szCs w:val="22"/>
        </w:rPr>
        <w:t>er</w:t>
      </w:r>
      <w:r w:rsidRPr="00A42F0D">
        <w:rPr>
          <w:rFonts w:ascii="Helvetica Neue" w:hAnsi="Helvetica Neue"/>
          <w:sz w:val="22"/>
          <w:szCs w:val="22"/>
        </w:rPr>
        <w:t xml:space="preserve"> shall note that it </w:t>
      </w:r>
      <w:r>
        <w:rPr>
          <w:rFonts w:ascii="Helvetica Neue" w:hAnsi="Helvetica Neue"/>
          <w:sz w:val="22"/>
          <w:szCs w:val="22"/>
        </w:rPr>
        <w:t>is the</w:t>
      </w:r>
      <w:r w:rsidRPr="00A42F0D">
        <w:rPr>
          <w:rFonts w:ascii="Helvetica Neue" w:hAnsi="Helvetica Neue"/>
          <w:sz w:val="22"/>
          <w:szCs w:val="22"/>
        </w:rPr>
        <w:t xml:space="preserve"> Employer</w:t>
      </w:r>
      <w:r>
        <w:rPr>
          <w:rFonts w:ascii="Helvetica Neue" w:hAnsi="Helvetica Neue"/>
          <w:sz w:val="22"/>
          <w:szCs w:val="22"/>
        </w:rPr>
        <w:t>’s intention</w:t>
      </w:r>
      <w:r w:rsidRPr="00A42F0D">
        <w:rPr>
          <w:rFonts w:ascii="Helvetica Neue" w:hAnsi="Helvetica Neue"/>
          <w:sz w:val="22"/>
          <w:szCs w:val="22"/>
        </w:rPr>
        <w:t xml:space="preserve"> to develop the design during RIBA Stage 3 &amp; 4 with input from the appointed Contractor</w:t>
      </w:r>
      <w:r w:rsidR="00894F88">
        <w:rPr>
          <w:rFonts w:ascii="Helvetica Neue" w:hAnsi="Helvetica Neue"/>
          <w:sz w:val="22"/>
          <w:szCs w:val="22"/>
        </w:rPr>
        <w:t xml:space="preserve"> as requested</w:t>
      </w:r>
      <w:r w:rsidRPr="00A42F0D">
        <w:rPr>
          <w:rFonts w:ascii="Helvetica Neue" w:hAnsi="Helvetica Neue"/>
          <w:sz w:val="22"/>
          <w:szCs w:val="22"/>
        </w:rPr>
        <w:t>. At the end of RIBA Stage 4 the appointed Contractor will be asked to submit a formal tender for the full cost of the works. The Contractor’s stage 2 tender will be prepared on an ‘open book’ basis with the involvement of the Employer’s appointed Quantity Surveyor and Project Manager as required. The Contractor will be required to demonstrate the standards of market testing in accordance with City College Plymouth’s Financial Regulations and Standing Orders. Quotations and workings must be provided to the Employer’s appointed representatives when requested.</w:t>
      </w:r>
    </w:p>
    <w:p w14:paraId="51DD5202" w14:textId="329FFBE2" w:rsidR="00E65052" w:rsidRDefault="00E65052" w:rsidP="009810C3">
      <w:pPr>
        <w:pStyle w:val="Body"/>
        <w:rPr>
          <w:rFonts w:ascii="Helvetica Neue" w:hAnsi="Helvetica Neue" w:hint="eastAsia"/>
          <w:sz w:val="22"/>
          <w:szCs w:val="22"/>
        </w:rPr>
      </w:pPr>
    </w:p>
    <w:p w14:paraId="283E255C" w14:textId="77777777" w:rsidR="009810C3" w:rsidRPr="009810C3" w:rsidRDefault="009810C3" w:rsidP="009810C3">
      <w:pPr>
        <w:pStyle w:val="Body"/>
        <w:rPr>
          <w:rFonts w:ascii="Helvetica Neue" w:hAnsi="Helvetica Neue" w:hint="eastAsia"/>
          <w:sz w:val="22"/>
          <w:szCs w:val="22"/>
        </w:rPr>
      </w:pPr>
    </w:p>
    <w:p w14:paraId="732C06D9" w14:textId="2CB32A3C" w:rsidR="009810C3" w:rsidRPr="009810C3" w:rsidRDefault="009810C3" w:rsidP="009810C3">
      <w:pPr>
        <w:pStyle w:val="Body"/>
        <w:rPr>
          <w:rFonts w:ascii="Helvetica Neue" w:hAnsi="Helvetica Neue" w:hint="eastAsia"/>
          <w:b/>
          <w:sz w:val="22"/>
          <w:szCs w:val="22"/>
        </w:rPr>
      </w:pPr>
      <w:r w:rsidRPr="009810C3">
        <w:rPr>
          <w:rFonts w:ascii="Helvetica Neue" w:hAnsi="Helvetica Neue"/>
          <w:sz w:val="22"/>
          <w:szCs w:val="22"/>
        </w:rPr>
        <w:br w:type="page"/>
      </w:r>
      <w:r w:rsidRPr="009810C3">
        <w:rPr>
          <w:rFonts w:ascii="Helvetica Neue" w:hAnsi="Helvetica Neue"/>
          <w:b/>
          <w:sz w:val="22"/>
          <w:szCs w:val="22"/>
        </w:rPr>
        <w:lastRenderedPageBreak/>
        <w:t xml:space="preserve">Appendix 1 </w:t>
      </w:r>
      <w:r w:rsidR="0055516F" w:rsidRPr="0055516F">
        <w:rPr>
          <w:rFonts w:ascii="Helvetica Neue" w:hAnsi="Helvetica Neue"/>
          <w:b/>
          <w:sz w:val="22"/>
          <w:szCs w:val="22"/>
        </w:rPr>
        <w:t>Project Information (Drawings, specifications, survey</w:t>
      </w:r>
      <w:r w:rsidR="00AB3CE4">
        <w:rPr>
          <w:rFonts w:ascii="Helvetica Neue" w:hAnsi="Helvetica Neue"/>
          <w:b/>
          <w:sz w:val="22"/>
          <w:szCs w:val="22"/>
        </w:rPr>
        <w:t>s, photographs</w:t>
      </w:r>
      <w:r w:rsidR="0055516F" w:rsidRPr="0055516F">
        <w:rPr>
          <w:rFonts w:ascii="Helvetica Neue" w:hAnsi="Helvetica Neue"/>
          <w:b/>
          <w:sz w:val="22"/>
          <w:szCs w:val="22"/>
        </w:rPr>
        <w:t>)</w:t>
      </w:r>
    </w:p>
    <w:p w14:paraId="7B0F9728" w14:textId="1A3762E1" w:rsidR="009810C3" w:rsidRPr="009810C3" w:rsidRDefault="009810C3" w:rsidP="009810C3">
      <w:pPr>
        <w:pStyle w:val="Body"/>
        <w:rPr>
          <w:rFonts w:ascii="Helvetica Neue" w:hAnsi="Helvetica Neue" w:hint="eastAsia"/>
          <w:b/>
          <w:sz w:val="22"/>
          <w:szCs w:val="22"/>
        </w:rPr>
      </w:pPr>
    </w:p>
    <w:p w14:paraId="168E957B" w14:textId="62392631" w:rsidR="00A91FBC" w:rsidRPr="00A91FBC" w:rsidRDefault="00B02C93" w:rsidP="00A91FBC">
      <w:pPr>
        <w:rPr>
          <w:rFonts w:ascii="Helvetica Neue" w:hAnsi="Helvetica Neue" w:hint="eastAsia"/>
          <w:b/>
          <w:sz w:val="22"/>
          <w:szCs w:val="22"/>
          <w:u w:val="single"/>
        </w:rPr>
      </w:pPr>
      <w:r>
        <w:rPr>
          <w:rFonts w:ascii="Helvetica Neue" w:hAnsi="Helvetica Neue"/>
          <w:b/>
          <w:sz w:val="22"/>
          <w:szCs w:val="22"/>
          <w:u w:val="single"/>
        </w:rPr>
        <w:t xml:space="preserve">1. </w:t>
      </w:r>
      <w:r w:rsidR="00A91FBC" w:rsidRPr="00A91FBC">
        <w:rPr>
          <w:rFonts w:ascii="Helvetica Neue" w:hAnsi="Helvetica Neue"/>
          <w:b/>
          <w:sz w:val="22"/>
          <w:szCs w:val="22"/>
          <w:u w:val="single"/>
        </w:rPr>
        <w:t>PACE Building:</w:t>
      </w:r>
    </w:p>
    <w:p w14:paraId="5C1DBB5F" w14:textId="77777777" w:rsidR="00A91FBC" w:rsidRDefault="00A91FBC">
      <w:pPr>
        <w:rPr>
          <w:rFonts w:ascii="Helvetica Neue" w:hAnsi="Helvetica Neue" w:hint="eastAsia"/>
          <w:b/>
          <w:sz w:val="22"/>
          <w:szCs w:val="22"/>
        </w:rPr>
      </w:pPr>
    </w:p>
    <w:p w14:paraId="75CD8100" w14:textId="7BAA1276" w:rsidR="001B2A43" w:rsidRPr="00B02C93" w:rsidRDefault="001B2A43" w:rsidP="00B02C93">
      <w:pPr>
        <w:pStyle w:val="ListParagraph"/>
        <w:numPr>
          <w:ilvl w:val="0"/>
          <w:numId w:val="18"/>
        </w:numPr>
        <w:rPr>
          <w:rFonts w:ascii="Helvetica Neue" w:hAnsi="Helvetica Neue"/>
          <w:b/>
          <w:sz w:val="22"/>
          <w:szCs w:val="22"/>
        </w:rPr>
      </w:pPr>
      <w:r w:rsidRPr="00B02C93">
        <w:rPr>
          <w:rFonts w:ascii="Helvetica Neue" w:hAnsi="Helvetica Neue"/>
          <w:b/>
          <w:sz w:val="22"/>
          <w:szCs w:val="22"/>
        </w:rPr>
        <w:t>Architectural (ADG)</w:t>
      </w:r>
    </w:p>
    <w:p w14:paraId="1752EE2A" w14:textId="77777777" w:rsidR="00EA5231" w:rsidRDefault="00EA5231">
      <w:pPr>
        <w:rPr>
          <w:rFonts w:ascii="Helvetica Neue" w:hAnsi="Helvetica Neue" w:hint="eastAsia"/>
          <w:b/>
          <w:sz w:val="22"/>
          <w:szCs w:val="22"/>
        </w:rPr>
      </w:pPr>
    </w:p>
    <w:tbl>
      <w:tblPr>
        <w:tblStyle w:val="TableGrid"/>
        <w:tblW w:w="0" w:type="auto"/>
        <w:tblLook w:val="04A0" w:firstRow="1" w:lastRow="0" w:firstColumn="1" w:lastColumn="0" w:noHBand="0" w:noVBand="1"/>
      </w:tblPr>
      <w:tblGrid>
        <w:gridCol w:w="1980"/>
        <w:gridCol w:w="7022"/>
        <w:gridCol w:w="620"/>
      </w:tblGrid>
      <w:tr w:rsidR="00EA5231" w14:paraId="567C1481" w14:textId="77777777" w:rsidTr="00A91FBC">
        <w:tc>
          <w:tcPr>
            <w:tcW w:w="1980" w:type="dxa"/>
          </w:tcPr>
          <w:p w14:paraId="639040BE" w14:textId="391AF7BC" w:rsidR="00EA5231" w:rsidRDefault="00EA5231">
            <w:pPr>
              <w:rPr>
                <w:rFonts w:ascii="Helvetica Neue" w:hAnsi="Helvetica Neue"/>
                <w:b/>
                <w:sz w:val="22"/>
                <w:szCs w:val="22"/>
              </w:rPr>
            </w:pPr>
            <w:r>
              <w:rPr>
                <w:rFonts w:ascii="Helvetica Neue" w:hAnsi="Helvetica Neue"/>
                <w:b/>
                <w:sz w:val="22"/>
                <w:szCs w:val="22"/>
              </w:rPr>
              <w:t>Drawing No.</w:t>
            </w:r>
          </w:p>
        </w:tc>
        <w:tc>
          <w:tcPr>
            <w:tcW w:w="7022" w:type="dxa"/>
          </w:tcPr>
          <w:p w14:paraId="30109796" w14:textId="62C6C3A8" w:rsidR="00EA5231" w:rsidRDefault="00EA5231">
            <w:pPr>
              <w:rPr>
                <w:rFonts w:ascii="Helvetica Neue" w:hAnsi="Helvetica Neue"/>
                <w:b/>
                <w:sz w:val="22"/>
                <w:szCs w:val="22"/>
              </w:rPr>
            </w:pPr>
            <w:r>
              <w:rPr>
                <w:rFonts w:ascii="Helvetica Neue" w:hAnsi="Helvetica Neue"/>
                <w:b/>
                <w:sz w:val="22"/>
                <w:szCs w:val="22"/>
              </w:rPr>
              <w:t>Drawing Title</w:t>
            </w:r>
          </w:p>
        </w:tc>
        <w:tc>
          <w:tcPr>
            <w:tcW w:w="620" w:type="dxa"/>
          </w:tcPr>
          <w:p w14:paraId="079411D0" w14:textId="0CA1DC69" w:rsidR="00EA5231" w:rsidRDefault="00A91FBC">
            <w:pPr>
              <w:rPr>
                <w:rFonts w:ascii="Helvetica Neue" w:hAnsi="Helvetica Neue"/>
                <w:b/>
                <w:sz w:val="22"/>
                <w:szCs w:val="22"/>
              </w:rPr>
            </w:pPr>
            <w:r>
              <w:rPr>
                <w:rFonts w:ascii="Helvetica Neue" w:hAnsi="Helvetica Neue"/>
                <w:b/>
                <w:sz w:val="22"/>
                <w:szCs w:val="22"/>
              </w:rPr>
              <w:t>Rev</w:t>
            </w:r>
          </w:p>
        </w:tc>
      </w:tr>
      <w:tr w:rsidR="00EA5231" w14:paraId="07B6F94E" w14:textId="77777777" w:rsidTr="00A91FBC">
        <w:tc>
          <w:tcPr>
            <w:tcW w:w="1980" w:type="dxa"/>
          </w:tcPr>
          <w:p w14:paraId="712B7EB0" w14:textId="18034EA8" w:rsidR="00EA5231" w:rsidRPr="00A91FBC" w:rsidRDefault="00A91FBC">
            <w:pPr>
              <w:rPr>
                <w:rFonts w:ascii="Helvetica Neue" w:hAnsi="Helvetica Neue"/>
                <w:bCs/>
                <w:sz w:val="22"/>
                <w:szCs w:val="22"/>
              </w:rPr>
            </w:pPr>
            <w:r w:rsidRPr="00A91FBC">
              <w:rPr>
                <w:rFonts w:ascii="Helvetica Neue" w:hAnsi="Helvetica Neue"/>
                <w:bCs/>
                <w:sz w:val="22"/>
                <w:szCs w:val="22"/>
              </w:rPr>
              <w:t>01</w:t>
            </w:r>
            <w:r>
              <w:rPr>
                <w:rFonts w:ascii="Helvetica Neue" w:hAnsi="Helvetica Neue"/>
                <w:bCs/>
                <w:sz w:val="22"/>
                <w:szCs w:val="22"/>
              </w:rPr>
              <w:t>0</w:t>
            </w:r>
          </w:p>
        </w:tc>
        <w:tc>
          <w:tcPr>
            <w:tcW w:w="7022" w:type="dxa"/>
          </w:tcPr>
          <w:p w14:paraId="2CA8205F" w14:textId="567A2326" w:rsidR="00EA5231" w:rsidRPr="00A91FBC" w:rsidRDefault="00A91FBC">
            <w:pPr>
              <w:rPr>
                <w:rFonts w:ascii="Helvetica Neue" w:hAnsi="Helvetica Neue"/>
                <w:bCs/>
                <w:sz w:val="22"/>
                <w:szCs w:val="22"/>
              </w:rPr>
            </w:pPr>
            <w:r w:rsidRPr="00A91FBC">
              <w:rPr>
                <w:rFonts w:ascii="Helvetica Neue" w:hAnsi="Helvetica Neue"/>
                <w:bCs/>
                <w:sz w:val="22"/>
                <w:szCs w:val="22"/>
              </w:rPr>
              <w:t>Ground Floor Plan Existing and Proposed Layouts</w:t>
            </w:r>
          </w:p>
        </w:tc>
        <w:tc>
          <w:tcPr>
            <w:tcW w:w="620" w:type="dxa"/>
          </w:tcPr>
          <w:p w14:paraId="48EEAEDC" w14:textId="14C9A578" w:rsidR="00EA5231" w:rsidRPr="00A91FBC" w:rsidRDefault="00A91FBC">
            <w:pPr>
              <w:rPr>
                <w:rFonts w:ascii="Helvetica Neue" w:hAnsi="Helvetica Neue"/>
                <w:bCs/>
                <w:sz w:val="22"/>
                <w:szCs w:val="22"/>
              </w:rPr>
            </w:pPr>
            <w:r>
              <w:rPr>
                <w:rFonts w:ascii="Helvetica Neue" w:hAnsi="Helvetica Neue"/>
                <w:bCs/>
                <w:sz w:val="22"/>
                <w:szCs w:val="22"/>
              </w:rPr>
              <w:t>B</w:t>
            </w:r>
          </w:p>
        </w:tc>
      </w:tr>
      <w:tr w:rsidR="00A91FBC" w14:paraId="337EBBC2" w14:textId="77777777" w:rsidTr="00A91FBC">
        <w:tc>
          <w:tcPr>
            <w:tcW w:w="1980" w:type="dxa"/>
          </w:tcPr>
          <w:p w14:paraId="1186CE7A" w14:textId="79B0B389" w:rsidR="00A91FBC" w:rsidRDefault="00A91FBC" w:rsidP="00A91FBC">
            <w:pPr>
              <w:rPr>
                <w:rFonts w:ascii="Helvetica Neue" w:hAnsi="Helvetica Neue"/>
                <w:b/>
                <w:sz w:val="22"/>
                <w:szCs w:val="22"/>
              </w:rPr>
            </w:pPr>
            <w:r w:rsidRPr="00A91FBC">
              <w:rPr>
                <w:rFonts w:ascii="Helvetica Neue" w:hAnsi="Helvetica Neue"/>
                <w:bCs/>
                <w:sz w:val="22"/>
                <w:szCs w:val="22"/>
              </w:rPr>
              <w:t>011</w:t>
            </w:r>
          </w:p>
        </w:tc>
        <w:tc>
          <w:tcPr>
            <w:tcW w:w="7022" w:type="dxa"/>
          </w:tcPr>
          <w:p w14:paraId="7BABC714" w14:textId="4AA76FB1" w:rsidR="00A91FBC" w:rsidRDefault="00A91FBC" w:rsidP="00A91FBC">
            <w:pPr>
              <w:rPr>
                <w:rFonts w:ascii="Helvetica Neue" w:hAnsi="Helvetica Neue"/>
                <w:b/>
                <w:sz w:val="22"/>
                <w:szCs w:val="22"/>
              </w:rPr>
            </w:pPr>
            <w:r>
              <w:rPr>
                <w:rFonts w:ascii="Helvetica Neue" w:hAnsi="Helvetica Neue"/>
                <w:bCs/>
                <w:sz w:val="22"/>
                <w:szCs w:val="22"/>
              </w:rPr>
              <w:t xml:space="preserve">First </w:t>
            </w:r>
            <w:r w:rsidRPr="00A91FBC">
              <w:rPr>
                <w:rFonts w:ascii="Helvetica Neue" w:hAnsi="Helvetica Neue"/>
                <w:bCs/>
                <w:sz w:val="22"/>
                <w:szCs w:val="22"/>
              </w:rPr>
              <w:t>Floor Plan Existing and Proposed Layouts</w:t>
            </w:r>
          </w:p>
        </w:tc>
        <w:tc>
          <w:tcPr>
            <w:tcW w:w="620" w:type="dxa"/>
          </w:tcPr>
          <w:p w14:paraId="08014347" w14:textId="7AC9D52B" w:rsidR="00A91FBC" w:rsidRDefault="00A91FBC" w:rsidP="00A91FBC">
            <w:pPr>
              <w:rPr>
                <w:rFonts w:ascii="Helvetica Neue" w:hAnsi="Helvetica Neue"/>
                <w:b/>
                <w:sz w:val="22"/>
                <w:szCs w:val="22"/>
              </w:rPr>
            </w:pPr>
            <w:r w:rsidRPr="00A91FBC">
              <w:rPr>
                <w:rFonts w:ascii="Helvetica Neue" w:hAnsi="Helvetica Neue"/>
                <w:bCs/>
                <w:sz w:val="22"/>
                <w:szCs w:val="22"/>
              </w:rPr>
              <w:t>A</w:t>
            </w:r>
          </w:p>
        </w:tc>
      </w:tr>
      <w:tr w:rsidR="00A91FBC" w14:paraId="2F15C673" w14:textId="77777777" w:rsidTr="00A91FBC">
        <w:tc>
          <w:tcPr>
            <w:tcW w:w="1980" w:type="dxa"/>
          </w:tcPr>
          <w:p w14:paraId="1FF5C776" w14:textId="5EBB1EB6" w:rsidR="00A91FBC" w:rsidRDefault="00A91FBC" w:rsidP="00A91FBC">
            <w:pPr>
              <w:rPr>
                <w:rFonts w:ascii="Helvetica Neue" w:hAnsi="Helvetica Neue"/>
                <w:b/>
                <w:sz w:val="22"/>
                <w:szCs w:val="22"/>
              </w:rPr>
            </w:pPr>
            <w:r w:rsidRPr="00A91FBC">
              <w:rPr>
                <w:rFonts w:ascii="Helvetica Neue" w:hAnsi="Helvetica Neue"/>
                <w:bCs/>
                <w:sz w:val="22"/>
                <w:szCs w:val="22"/>
              </w:rPr>
              <w:t>01</w:t>
            </w:r>
            <w:r>
              <w:rPr>
                <w:rFonts w:ascii="Helvetica Neue" w:hAnsi="Helvetica Neue"/>
                <w:bCs/>
                <w:sz w:val="22"/>
                <w:szCs w:val="22"/>
              </w:rPr>
              <w:t>2</w:t>
            </w:r>
          </w:p>
        </w:tc>
        <w:tc>
          <w:tcPr>
            <w:tcW w:w="7022" w:type="dxa"/>
          </w:tcPr>
          <w:p w14:paraId="32F1C65F" w14:textId="72FA402B" w:rsidR="00A91FBC" w:rsidRDefault="00A91FBC" w:rsidP="00A91FBC">
            <w:pPr>
              <w:rPr>
                <w:rFonts w:ascii="Helvetica Neue" w:hAnsi="Helvetica Neue"/>
                <w:b/>
                <w:sz w:val="22"/>
                <w:szCs w:val="22"/>
              </w:rPr>
            </w:pPr>
            <w:r>
              <w:rPr>
                <w:rFonts w:ascii="Helvetica Neue" w:hAnsi="Helvetica Neue"/>
                <w:bCs/>
                <w:sz w:val="22"/>
                <w:szCs w:val="22"/>
              </w:rPr>
              <w:t>Second</w:t>
            </w:r>
            <w:r w:rsidRPr="00A91FBC">
              <w:rPr>
                <w:rFonts w:ascii="Helvetica Neue" w:hAnsi="Helvetica Neue"/>
                <w:bCs/>
                <w:sz w:val="22"/>
                <w:szCs w:val="22"/>
              </w:rPr>
              <w:t xml:space="preserve"> Floor Plan Existing and Proposed Layouts</w:t>
            </w:r>
          </w:p>
        </w:tc>
        <w:tc>
          <w:tcPr>
            <w:tcW w:w="620" w:type="dxa"/>
          </w:tcPr>
          <w:p w14:paraId="0053EF73" w14:textId="068EE70C" w:rsidR="00A91FBC" w:rsidRDefault="00A91FBC" w:rsidP="00A91FBC">
            <w:pPr>
              <w:rPr>
                <w:rFonts w:ascii="Helvetica Neue" w:hAnsi="Helvetica Neue"/>
                <w:b/>
                <w:sz w:val="22"/>
                <w:szCs w:val="22"/>
              </w:rPr>
            </w:pPr>
            <w:r w:rsidRPr="00A91FBC">
              <w:rPr>
                <w:rFonts w:ascii="Helvetica Neue" w:hAnsi="Helvetica Neue"/>
                <w:bCs/>
                <w:sz w:val="22"/>
                <w:szCs w:val="22"/>
              </w:rPr>
              <w:t>A</w:t>
            </w:r>
          </w:p>
        </w:tc>
      </w:tr>
    </w:tbl>
    <w:p w14:paraId="5C7DBA63" w14:textId="5D03C798" w:rsidR="00A91FBC" w:rsidRDefault="00A91FBC">
      <w:pPr>
        <w:rPr>
          <w:rFonts w:ascii="Helvetica Neue" w:hAnsi="Helvetica Neue" w:hint="eastAsia"/>
          <w:b/>
          <w:sz w:val="22"/>
          <w:szCs w:val="22"/>
        </w:rPr>
      </w:pPr>
    </w:p>
    <w:p w14:paraId="79587EAF" w14:textId="6A31E88B" w:rsidR="00552DAA" w:rsidRPr="00552DAA" w:rsidRDefault="00552DAA" w:rsidP="00552DAA">
      <w:pPr>
        <w:pStyle w:val="ListParagraph"/>
        <w:numPr>
          <w:ilvl w:val="0"/>
          <w:numId w:val="18"/>
        </w:numPr>
        <w:rPr>
          <w:rFonts w:ascii="Helvetica Neue" w:hAnsi="Helvetica Neue"/>
          <w:b/>
          <w:sz w:val="22"/>
          <w:szCs w:val="22"/>
        </w:rPr>
      </w:pPr>
      <w:r w:rsidRPr="00552DAA">
        <w:rPr>
          <w:rFonts w:ascii="Helvetica Neue" w:hAnsi="Helvetica Neue"/>
          <w:b/>
          <w:sz w:val="22"/>
          <w:szCs w:val="22"/>
        </w:rPr>
        <w:t>Building Regs Notes.doc</w:t>
      </w:r>
    </w:p>
    <w:p w14:paraId="750CE742" w14:textId="53CC649D" w:rsidR="00552DAA" w:rsidRPr="00552DAA" w:rsidRDefault="00552DAA" w:rsidP="00552DAA">
      <w:pPr>
        <w:pStyle w:val="ListParagraph"/>
        <w:rPr>
          <w:rFonts w:ascii="Helvetica Neue" w:hAnsi="Helvetica Neue"/>
          <w:bCs/>
          <w:sz w:val="22"/>
          <w:szCs w:val="22"/>
        </w:rPr>
      </w:pPr>
      <w:r w:rsidRPr="00552DAA">
        <w:rPr>
          <w:rFonts w:ascii="Helvetica Neue" w:hAnsi="Helvetica Neue"/>
          <w:bCs/>
          <w:sz w:val="22"/>
          <w:szCs w:val="22"/>
        </w:rPr>
        <w:t>Document Title: 21701: City College- PACE Building - Outline Specification / Building Regulation Notes – To follow w/c 25/01</w:t>
      </w:r>
    </w:p>
    <w:p w14:paraId="1FD77ECD" w14:textId="77777777" w:rsidR="00552DAA" w:rsidRDefault="00552DAA">
      <w:pPr>
        <w:rPr>
          <w:rFonts w:ascii="Helvetica Neue" w:hAnsi="Helvetica Neue" w:hint="eastAsia"/>
          <w:b/>
          <w:sz w:val="22"/>
          <w:szCs w:val="22"/>
        </w:rPr>
      </w:pPr>
    </w:p>
    <w:p w14:paraId="105B6C81" w14:textId="771B2074" w:rsidR="00A91FBC" w:rsidRPr="00B02C93" w:rsidRDefault="00A91FBC" w:rsidP="00B02C93">
      <w:pPr>
        <w:pStyle w:val="ListParagraph"/>
        <w:numPr>
          <w:ilvl w:val="0"/>
          <w:numId w:val="18"/>
        </w:numPr>
        <w:rPr>
          <w:rFonts w:ascii="Helvetica Neue" w:hAnsi="Helvetica Neue"/>
          <w:b/>
          <w:sz w:val="22"/>
          <w:szCs w:val="22"/>
        </w:rPr>
      </w:pPr>
      <w:r w:rsidRPr="00B02C93">
        <w:rPr>
          <w:rFonts w:ascii="Helvetica Neue" w:hAnsi="Helvetica Neue"/>
          <w:b/>
          <w:sz w:val="22"/>
          <w:szCs w:val="22"/>
        </w:rPr>
        <w:t>Interiors (</w:t>
      </w:r>
      <w:r w:rsidR="00B02C93" w:rsidRPr="00B02C93">
        <w:rPr>
          <w:rFonts w:ascii="Helvetica Neue" w:hAnsi="Helvetica Neue"/>
          <w:b/>
          <w:sz w:val="22"/>
          <w:szCs w:val="22"/>
        </w:rPr>
        <w:t>For information only – Loose F&amp;E to be procured by the Employer</w:t>
      </w:r>
      <w:r w:rsidRPr="00B02C93">
        <w:rPr>
          <w:rFonts w:ascii="Helvetica Neue" w:hAnsi="Helvetica Neue"/>
          <w:b/>
          <w:sz w:val="22"/>
          <w:szCs w:val="22"/>
        </w:rPr>
        <w:t>)</w:t>
      </w:r>
    </w:p>
    <w:p w14:paraId="236D5864" w14:textId="77777777" w:rsidR="00A91FBC" w:rsidRDefault="00A91FBC">
      <w:pPr>
        <w:rPr>
          <w:rFonts w:ascii="Helvetica Neue" w:hAnsi="Helvetica Neue" w:hint="eastAsia"/>
          <w:b/>
          <w:sz w:val="22"/>
          <w:szCs w:val="22"/>
        </w:rPr>
      </w:pPr>
    </w:p>
    <w:tbl>
      <w:tblPr>
        <w:tblStyle w:val="TableGrid"/>
        <w:tblW w:w="0" w:type="auto"/>
        <w:tblLook w:val="04A0" w:firstRow="1" w:lastRow="0" w:firstColumn="1" w:lastColumn="0" w:noHBand="0" w:noVBand="1"/>
      </w:tblPr>
      <w:tblGrid>
        <w:gridCol w:w="1980"/>
        <w:gridCol w:w="7022"/>
        <w:gridCol w:w="620"/>
      </w:tblGrid>
      <w:tr w:rsidR="00A91FBC" w14:paraId="3099C825" w14:textId="77777777" w:rsidTr="00276AF7">
        <w:tc>
          <w:tcPr>
            <w:tcW w:w="1980" w:type="dxa"/>
          </w:tcPr>
          <w:p w14:paraId="5E645AC1" w14:textId="77777777" w:rsidR="00A91FBC" w:rsidRDefault="00A91FBC" w:rsidP="00276AF7">
            <w:pPr>
              <w:rPr>
                <w:rFonts w:ascii="Helvetica Neue" w:hAnsi="Helvetica Neue"/>
                <w:b/>
                <w:sz w:val="22"/>
                <w:szCs w:val="22"/>
              </w:rPr>
            </w:pPr>
            <w:r>
              <w:rPr>
                <w:rFonts w:ascii="Helvetica Neue" w:hAnsi="Helvetica Neue"/>
                <w:b/>
                <w:sz w:val="22"/>
                <w:szCs w:val="22"/>
              </w:rPr>
              <w:t>Drawing No.</w:t>
            </w:r>
          </w:p>
        </w:tc>
        <w:tc>
          <w:tcPr>
            <w:tcW w:w="7022" w:type="dxa"/>
          </w:tcPr>
          <w:p w14:paraId="4AFA8271" w14:textId="77777777" w:rsidR="00A91FBC" w:rsidRDefault="00A91FBC" w:rsidP="00276AF7">
            <w:pPr>
              <w:rPr>
                <w:rFonts w:ascii="Helvetica Neue" w:hAnsi="Helvetica Neue"/>
                <w:b/>
                <w:sz w:val="22"/>
                <w:szCs w:val="22"/>
              </w:rPr>
            </w:pPr>
            <w:r>
              <w:rPr>
                <w:rFonts w:ascii="Helvetica Neue" w:hAnsi="Helvetica Neue"/>
                <w:b/>
                <w:sz w:val="22"/>
                <w:szCs w:val="22"/>
              </w:rPr>
              <w:t>Drawing Title</w:t>
            </w:r>
          </w:p>
        </w:tc>
        <w:tc>
          <w:tcPr>
            <w:tcW w:w="620" w:type="dxa"/>
          </w:tcPr>
          <w:p w14:paraId="076B0B36" w14:textId="77777777" w:rsidR="00A91FBC" w:rsidRDefault="00A91FBC" w:rsidP="00276AF7">
            <w:pPr>
              <w:rPr>
                <w:rFonts w:ascii="Helvetica Neue" w:hAnsi="Helvetica Neue"/>
                <w:b/>
                <w:sz w:val="22"/>
                <w:szCs w:val="22"/>
              </w:rPr>
            </w:pPr>
            <w:r>
              <w:rPr>
                <w:rFonts w:ascii="Helvetica Neue" w:hAnsi="Helvetica Neue"/>
                <w:b/>
                <w:sz w:val="22"/>
                <w:szCs w:val="22"/>
              </w:rPr>
              <w:t>Rev</w:t>
            </w:r>
          </w:p>
        </w:tc>
      </w:tr>
      <w:tr w:rsidR="00A91FBC" w14:paraId="19249053" w14:textId="77777777" w:rsidTr="00276AF7">
        <w:tc>
          <w:tcPr>
            <w:tcW w:w="1980" w:type="dxa"/>
          </w:tcPr>
          <w:p w14:paraId="558E0874" w14:textId="77777777" w:rsidR="00A91FBC" w:rsidRPr="00A91FBC" w:rsidRDefault="00A91FBC" w:rsidP="00276AF7">
            <w:pPr>
              <w:rPr>
                <w:rFonts w:ascii="Helvetica Neue" w:hAnsi="Helvetica Neue"/>
                <w:bCs/>
                <w:sz w:val="22"/>
                <w:szCs w:val="22"/>
              </w:rPr>
            </w:pPr>
            <w:r w:rsidRPr="00A91FBC">
              <w:rPr>
                <w:rFonts w:ascii="Helvetica Neue" w:hAnsi="Helvetica Neue"/>
                <w:bCs/>
                <w:sz w:val="22"/>
                <w:szCs w:val="22"/>
              </w:rPr>
              <w:t>CCP-256-G100</w:t>
            </w:r>
          </w:p>
        </w:tc>
        <w:tc>
          <w:tcPr>
            <w:tcW w:w="7022" w:type="dxa"/>
          </w:tcPr>
          <w:p w14:paraId="44E720FC" w14:textId="77777777" w:rsidR="00A91FBC" w:rsidRPr="00A91FBC" w:rsidRDefault="00A91FBC" w:rsidP="00276AF7">
            <w:pPr>
              <w:rPr>
                <w:rFonts w:ascii="Helvetica Neue" w:hAnsi="Helvetica Neue"/>
                <w:bCs/>
                <w:sz w:val="22"/>
                <w:szCs w:val="22"/>
              </w:rPr>
            </w:pPr>
            <w:r w:rsidRPr="00A91FBC">
              <w:rPr>
                <w:rFonts w:ascii="Helvetica Neue" w:hAnsi="Helvetica Neue"/>
                <w:bCs/>
                <w:sz w:val="22"/>
                <w:szCs w:val="22"/>
              </w:rPr>
              <w:t>Proposed Ground Floor</w:t>
            </w:r>
          </w:p>
        </w:tc>
        <w:tc>
          <w:tcPr>
            <w:tcW w:w="620" w:type="dxa"/>
          </w:tcPr>
          <w:p w14:paraId="71E92B07" w14:textId="77777777" w:rsidR="00A91FBC" w:rsidRPr="00A91FBC" w:rsidRDefault="00A91FBC" w:rsidP="00276AF7">
            <w:pPr>
              <w:rPr>
                <w:rFonts w:ascii="Helvetica Neue" w:hAnsi="Helvetica Neue"/>
                <w:bCs/>
                <w:sz w:val="22"/>
                <w:szCs w:val="22"/>
              </w:rPr>
            </w:pPr>
            <w:r w:rsidRPr="00A91FBC">
              <w:rPr>
                <w:rFonts w:ascii="Helvetica Neue" w:hAnsi="Helvetica Neue"/>
                <w:bCs/>
                <w:sz w:val="22"/>
                <w:szCs w:val="22"/>
              </w:rPr>
              <w:t>B</w:t>
            </w:r>
          </w:p>
        </w:tc>
      </w:tr>
      <w:tr w:rsidR="00A91FBC" w14:paraId="3116C5C8" w14:textId="77777777" w:rsidTr="00276AF7">
        <w:tc>
          <w:tcPr>
            <w:tcW w:w="1980" w:type="dxa"/>
          </w:tcPr>
          <w:p w14:paraId="2AC17F78" w14:textId="05BD2A16" w:rsidR="00A91FBC" w:rsidRPr="00A91FBC" w:rsidRDefault="00A91FBC" w:rsidP="00276AF7">
            <w:pPr>
              <w:rPr>
                <w:rFonts w:ascii="Helvetica Neue" w:hAnsi="Helvetica Neue"/>
                <w:bCs/>
                <w:sz w:val="22"/>
                <w:szCs w:val="22"/>
              </w:rPr>
            </w:pPr>
            <w:r w:rsidRPr="00A91FBC">
              <w:rPr>
                <w:rFonts w:ascii="Helvetica Neue" w:hAnsi="Helvetica Neue"/>
                <w:bCs/>
                <w:sz w:val="22"/>
                <w:szCs w:val="22"/>
              </w:rPr>
              <w:t>-</w:t>
            </w:r>
          </w:p>
        </w:tc>
        <w:tc>
          <w:tcPr>
            <w:tcW w:w="7022" w:type="dxa"/>
          </w:tcPr>
          <w:p w14:paraId="5C43E4BA" w14:textId="001B51CC" w:rsidR="00A91FBC" w:rsidRPr="00A91FBC" w:rsidRDefault="00A91FBC" w:rsidP="00276AF7">
            <w:pPr>
              <w:rPr>
                <w:rFonts w:ascii="Helvetica Neue" w:hAnsi="Helvetica Neue"/>
                <w:bCs/>
                <w:sz w:val="22"/>
                <w:szCs w:val="22"/>
              </w:rPr>
            </w:pPr>
            <w:r w:rsidRPr="00A91FBC">
              <w:rPr>
                <w:rFonts w:ascii="Helvetica Neue" w:hAnsi="Helvetica Neue"/>
                <w:bCs/>
                <w:sz w:val="22"/>
                <w:szCs w:val="22"/>
              </w:rPr>
              <w:t>City College PACE Building Presentation</w:t>
            </w:r>
          </w:p>
        </w:tc>
        <w:tc>
          <w:tcPr>
            <w:tcW w:w="620" w:type="dxa"/>
          </w:tcPr>
          <w:p w14:paraId="33AA8E03" w14:textId="45044E21" w:rsidR="00A91FBC" w:rsidRPr="00A91FBC" w:rsidRDefault="00A91FBC" w:rsidP="00276AF7">
            <w:pPr>
              <w:rPr>
                <w:rFonts w:ascii="Helvetica Neue" w:hAnsi="Helvetica Neue"/>
                <w:bCs/>
                <w:sz w:val="22"/>
                <w:szCs w:val="22"/>
              </w:rPr>
            </w:pPr>
            <w:r w:rsidRPr="00A91FBC">
              <w:rPr>
                <w:rFonts w:ascii="Helvetica Neue" w:hAnsi="Helvetica Neue"/>
                <w:bCs/>
                <w:sz w:val="22"/>
                <w:szCs w:val="22"/>
              </w:rPr>
              <w:t>-</w:t>
            </w:r>
          </w:p>
        </w:tc>
      </w:tr>
    </w:tbl>
    <w:p w14:paraId="75B28043" w14:textId="2CA4B583" w:rsidR="001B2A43" w:rsidRDefault="001B2A43">
      <w:pPr>
        <w:rPr>
          <w:rFonts w:ascii="Helvetica Neue" w:hAnsi="Helvetica Neue" w:cs="Arial Unicode MS" w:hint="eastAsia"/>
          <w:b/>
          <w:color w:val="000000"/>
          <w:sz w:val="22"/>
          <w:szCs w:val="22"/>
          <w:u w:color="000000"/>
          <w:lang w:eastAsia="en-GB"/>
        </w:rPr>
      </w:pPr>
    </w:p>
    <w:p w14:paraId="7764990E" w14:textId="4E834732" w:rsidR="00A91FBC" w:rsidRDefault="00276AF7" w:rsidP="00B02C93">
      <w:pPr>
        <w:pStyle w:val="Body"/>
        <w:numPr>
          <w:ilvl w:val="0"/>
          <w:numId w:val="18"/>
        </w:numPr>
        <w:rPr>
          <w:rFonts w:ascii="Helvetica Neue" w:hAnsi="Helvetica Neue" w:hint="eastAsia"/>
          <w:b/>
          <w:sz w:val="22"/>
          <w:szCs w:val="22"/>
        </w:rPr>
      </w:pPr>
      <w:r>
        <w:rPr>
          <w:rFonts w:ascii="Helvetica Neue" w:hAnsi="Helvetica Neue"/>
          <w:b/>
          <w:sz w:val="22"/>
          <w:szCs w:val="22"/>
        </w:rPr>
        <w:t>MEP (Oatway Design)</w:t>
      </w:r>
    </w:p>
    <w:p w14:paraId="1D4F28B3" w14:textId="00D92536" w:rsidR="00276AF7" w:rsidRDefault="00276AF7" w:rsidP="009810C3">
      <w:pPr>
        <w:pStyle w:val="Body"/>
        <w:rPr>
          <w:rFonts w:ascii="Helvetica Neue" w:hAnsi="Helvetica Neue" w:hint="eastAsia"/>
          <w:b/>
          <w:sz w:val="22"/>
          <w:szCs w:val="22"/>
        </w:rPr>
      </w:pPr>
    </w:p>
    <w:tbl>
      <w:tblPr>
        <w:tblStyle w:val="TableGrid"/>
        <w:tblW w:w="0" w:type="auto"/>
        <w:tblLook w:val="04A0" w:firstRow="1" w:lastRow="0" w:firstColumn="1" w:lastColumn="0" w:noHBand="0" w:noVBand="1"/>
      </w:tblPr>
      <w:tblGrid>
        <w:gridCol w:w="1980"/>
        <w:gridCol w:w="7022"/>
        <w:gridCol w:w="620"/>
      </w:tblGrid>
      <w:tr w:rsidR="00276AF7" w14:paraId="2B809FB1" w14:textId="77777777" w:rsidTr="00276AF7">
        <w:tc>
          <w:tcPr>
            <w:tcW w:w="1980" w:type="dxa"/>
          </w:tcPr>
          <w:p w14:paraId="0C40B65D" w14:textId="77777777" w:rsidR="00276AF7" w:rsidRDefault="00276AF7" w:rsidP="00276AF7">
            <w:pPr>
              <w:rPr>
                <w:rFonts w:ascii="Helvetica Neue" w:hAnsi="Helvetica Neue"/>
                <w:b/>
                <w:sz w:val="22"/>
                <w:szCs w:val="22"/>
              </w:rPr>
            </w:pPr>
            <w:r>
              <w:rPr>
                <w:rFonts w:ascii="Helvetica Neue" w:hAnsi="Helvetica Neue"/>
                <w:b/>
                <w:sz w:val="22"/>
                <w:szCs w:val="22"/>
              </w:rPr>
              <w:t>Drawing No.</w:t>
            </w:r>
          </w:p>
        </w:tc>
        <w:tc>
          <w:tcPr>
            <w:tcW w:w="7022" w:type="dxa"/>
          </w:tcPr>
          <w:p w14:paraId="29A0CED3" w14:textId="77777777" w:rsidR="00276AF7" w:rsidRDefault="00276AF7" w:rsidP="00276AF7">
            <w:pPr>
              <w:rPr>
                <w:rFonts w:ascii="Helvetica Neue" w:hAnsi="Helvetica Neue"/>
                <w:b/>
                <w:sz w:val="22"/>
                <w:szCs w:val="22"/>
              </w:rPr>
            </w:pPr>
            <w:r>
              <w:rPr>
                <w:rFonts w:ascii="Helvetica Neue" w:hAnsi="Helvetica Neue"/>
                <w:b/>
                <w:sz w:val="22"/>
                <w:szCs w:val="22"/>
              </w:rPr>
              <w:t>Drawing Title</w:t>
            </w:r>
          </w:p>
        </w:tc>
        <w:tc>
          <w:tcPr>
            <w:tcW w:w="620" w:type="dxa"/>
          </w:tcPr>
          <w:p w14:paraId="192B419B" w14:textId="77777777" w:rsidR="00276AF7" w:rsidRDefault="00276AF7" w:rsidP="00276AF7">
            <w:pPr>
              <w:rPr>
                <w:rFonts w:ascii="Helvetica Neue" w:hAnsi="Helvetica Neue"/>
                <w:b/>
                <w:sz w:val="22"/>
                <w:szCs w:val="22"/>
              </w:rPr>
            </w:pPr>
            <w:r>
              <w:rPr>
                <w:rFonts w:ascii="Helvetica Neue" w:hAnsi="Helvetica Neue"/>
                <w:b/>
                <w:sz w:val="22"/>
                <w:szCs w:val="22"/>
              </w:rPr>
              <w:t>Rev</w:t>
            </w:r>
          </w:p>
        </w:tc>
      </w:tr>
      <w:tr w:rsidR="00276AF7" w14:paraId="2B073F40" w14:textId="77777777" w:rsidTr="00276AF7">
        <w:tc>
          <w:tcPr>
            <w:tcW w:w="1980" w:type="dxa"/>
          </w:tcPr>
          <w:p w14:paraId="007B0E9D" w14:textId="73A23F92" w:rsidR="00F23A0D" w:rsidRPr="00A91FBC" w:rsidRDefault="00F23A0D" w:rsidP="00276AF7">
            <w:pPr>
              <w:rPr>
                <w:rFonts w:ascii="Helvetica Neue" w:hAnsi="Helvetica Neue"/>
                <w:bCs/>
                <w:sz w:val="22"/>
                <w:szCs w:val="22"/>
              </w:rPr>
            </w:pPr>
            <w:r>
              <w:rPr>
                <w:rFonts w:ascii="Helvetica Neue" w:hAnsi="Helvetica Neue"/>
                <w:bCs/>
                <w:sz w:val="22"/>
                <w:szCs w:val="22"/>
              </w:rPr>
              <w:t>-</w:t>
            </w:r>
          </w:p>
        </w:tc>
        <w:tc>
          <w:tcPr>
            <w:tcW w:w="7022" w:type="dxa"/>
          </w:tcPr>
          <w:p w14:paraId="0BEC5130" w14:textId="35B050EE" w:rsidR="00276AF7" w:rsidRPr="00A91FBC" w:rsidRDefault="00276AF7" w:rsidP="00276AF7">
            <w:pPr>
              <w:rPr>
                <w:rFonts w:ascii="Helvetica Neue" w:hAnsi="Helvetica Neue"/>
                <w:bCs/>
                <w:sz w:val="22"/>
                <w:szCs w:val="22"/>
              </w:rPr>
            </w:pPr>
            <w:r w:rsidRPr="00276AF7">
              <w:rPr>
                <w:rFonts w:ascii="Helvetica Neue" w:hAnsi="Helvetica Neue"/>
                <w:bCs/>
                <w:sz w:val="22"/>
                <w:szCs w:val="22"/>
              </w:rPr>
              <w:t>P1246 - M&amp;E Preliminary Scope of Works P0</w:t>
            </w:r>
          </w:p>
        </w:tc>
        <w:tc>
          <w:tcPr>
            <w:tcW w:w="620" w:type="dxa"/>
          </w:tcPr>
          <w:p w14:paraId="03F3621A" w14:textId="7F865EE8" w:rsidR="00276AF7" w:rsidRPr="00A91FBC" w:rsidRDefault="00276AF7" w:rsidP="00276AF7">
            <w:pPr>
              <w:rPr>
                <w:rFonts w:ascii="Helvetica Neue" w:hAnsi="Helvetica Neue"/>
                <w:bCs/>
                <w:sz w:val="22"/>
                <w:szCs w:val="22"/>
              </w:rPr>
            </w:pPr>
            <w:r>
              <w:rPr>
                <w:rFonts w:ascii="Helvetica Neue" w:hAnsi="Helvetica Neue"/>
                <w:bCs/>
                <w:sz w:val="22"/>
                <w:szCs w:val="22"/>
              </w:rPr>
              <w:t>P0</w:t>
            </w:r>
          </w:p>
        </w:tc>
      </w:tr>
    </w:tbl>
    <w:p w14:paraId="2575355A" w14:textId="77777777" w:rsidR="00276AF7" w:rsidRDefault="00276AF7" w:rsidP="009810C3">
      <w:pPr>
        <w:pStyle w:val="Body"/>
        <w:rPr>
          <w:rFonts w:ascii="Helvetica Neue" w:hAnsi="Helvetica Neue" w:hint="eastAsia"/>
          <w:b/>
          <w:sz w:val="22"/>
          <w:szCs w:val="22"/>
        </w:rPr>
      </w:pPr>
    </w:p>
    <w:p w14:paraId="37DB8745" w14:textId="6198700C" w:rsidR="00F23A0D" w:rsidRDefault="00F23A0D" w:rsidP="00B02C93">
      <w:pPr>
        <w:pStyle w:val="Body"/>
        <w:numPr>
          <w:ilvl w:val="0"/>
          <w:numId w:val="18"/>
        </w:numPr>
        <w:rPr>
          <w:rFonts w:ascii="Helvetica Neue" w:hAnsi="Helvetica Neue" w:hint="eastAsia"/>
          <w:b/>
          <w:sz w:val="22"/>
          <w:szCs w:val="22"/>
        </w:rPr>
      </w:pPr>
      <w:r>
        <w:rPr>
          <w:rFonts w:ascii="Helvetica Neue" w:hAnsi="Helvetica Neue"/>
          <w:b/>
          <w:sz w:val="22"/>
          <w:szCs w:val="22"/>
        </w:rPr>
        <w:t>R&amp;D Asbestos Survey</w:t>
      </w:r>
    </w:p>
    <w:p w14:paraId="300F748C" w14:textId="3F09DC60" w:rsidR="00F23A0D" w:rsidRPr="00BF51B9" w:rsidRDefault="00BF51B9" w:rsidP="00B02C93">
      <w:pPr>
        <w:pStyle w:val="Body"/>
        <w:ind w:left="720"/>
        <w:rPr>
          <w:rFonts w:ascii="Helvetica Neue" w:hAnsi="Helvetica Neue" w:hint="eastAsia"/>
          <w:bCs/>
          <w:sz w:val="22"/>
          <w:szCs w:val="22"/>
        </w:rPr>
      </w:pPr>
      <w:r w:rsidRPr="00BF51B9">
        <w:rPr>
          <w:rFonts w:ascii="Helvetica Neue" w:hAnsi="Helvetica Neue"/>
          <w:bCs/>
          <w:sz w:val="22"/>
          <w:szCs w:val="22"/>
        </w:rPr>
        <w:t xml:space="preserve">By </w:t>
      </w:r>
      <w:proofErr w:type="spellStart"/>
      <w:r w:rsidR="00F23A0D" w:rsidRPr="00BF51B9">
        <w:rPr>
          <w:rFonts w:ascii="Helvetica Neue" w:hAnsi="Helvetica Neue"/>
          <w:bCs/>
          <w:sz w:val="22"/>
          <w:szCs w:val="22"/>
        </w:rPr>
        <w:t>Applecliff</w:t>
      </w:r>
      <w:proofErr w:type="spellEnd"/>
      <w:r w:rsidR="00973B05" w:rsidRPr="00BF51B9">
        <w:rPr>
          <w:rFonts w:ascii="Helvetica Neue" w:hAnsi="Helvetica Neue"/>
          <w:bCs/>
          <w:sz w:val="22"/>
          <w:szCs w:val="22"/>
        </w:rPr>
        <w:t xml:space="preserve"> (To Follow w/c 25/01)</w:t>
      </w:r>
    </w:p>
    <w:p w14:paraId="6B40ACB3" w14:textId="6352C88C" w:rsidR="00F23A0D" w:rsidRDefault="00F23A0D" w:rsidP="009810C3">
      <w:pPr>
        <w:pStyle w:val="Body"/>
        <w:rPr>
          <w:rFonts w:ascii="Helvetica Neue" w:hAnsi="Helvetica Neue" w:hint="eastAsia"/>
          <w:b/>
          <w:sz w:val="22"/>
          <w:szCs w:val="22"/>
        </w:rPr>
      </w:pPr>
    </w:p>
    <w:p w14:paraId="79E4932C" w14:textId="3D46F572" w:rsidR="00F61C89" w:rsidRPr="00AB3CE4" w:rsidRDefault="00F61C89" w:rsidP="00AB3CE4">
      <w:pPr>
        <w:pStyle w:val="Body"/>
        <w:numPr>
          <w:ilvl w:val="0"/>
          <w:numId w:val="18"/>
        </w:numPr>
        <w:rPr>
          <w:rFonts w:ascii="Helvetica Neue" w:hAnsi="Helvetica Neue" w:hint="eastAsia"/>
          <w:b/>
          <w:sz w:val="22"/>
          <w:szCs w:val="22"/>
        </w:rPr>
      </w:pPr>
      <w:r w:rsidRPr="00AB3CE4">
        <w:rPr>
          <w:rFonts w:ascii="Helvetica Neue" w:hAnsi="Helvetica Neue" w:hint="eastAsia"/>
          <w:b/>
          <w:sz w:val="22"/>
          <w:szCs w:val="22"/>
        </w:rPr>
        <w:t>Site</w:t>
      </w:r>
      <w:r w:rsidRPr="00AB3CE4">
        <w:rPr>
          <w:rFonts w:ascii="Helvetica Neue" w:hAnsi="Helvetica Neue"/>
          <w:b/>
          <w:sz w:val="22"/>
          <w:szCs w:val="22"/>
        </w:rPr>
        <w:t xml:space="preserve"> Photographs</w:t>
      </w:r>
      <w:r w:rsidR="007F4931">
        <w:rPr>
          <w:rFonts w:ascii="Helvetica Neue" w:hAnsi="Helvetica Neue"/>
          <w:b/>
          <w:sz w:val="22"/>
          <w:szCs w:val="22"/>
        </w:rPr>
        <w:t xml:space="preserve"> </w:t>
      </w:r>
      <w:r w:rsidR="007F4931">
        <w:rPr>
          <w:rFonts w:ascii="Helvetica Neue" w:hAnsi="Helvetica Neue"/>
          <w:sz w:val="22"/>
          <w:szCs w:val="22"/>
        </w:rPr>
        <w:t>(On request due to upload/size limits)</w:t>
      </w:r>
    </w:p>
    <w:p w14:paraId="7D5BB3C3" w14:textId="4DA48D49" w:rsidR="00F61C89" w:rsidRDefault="00F61C89" w:rsidP="009810C3">
      <w:pPr>
        <w:pStyle w:val="Body"/>
        <w:rPr>
          <w:rFonts w:ascii="Helvetica Neue" w:hAnsi="Helvetica Neue" w:hint="eastAsia"/>
          <w:b/>
          <w:sz w:val="22"/>
          <w:szCs w:val="22"/>
        </w:rPr>
      </w:pPr>
    </w:p>
    <w:p w14:paraId="48BBE33F" w14:textId="390CB80C" w:rsidR="00F23A0D" w:rsidRPr="00A91FBC" w:rsidRDefault="00B02C93" w:rsidP="00F23A0D">
      <w:pPr>
        <w:rPr>
          <w:rFonts w:ascii="Helvetica Neue" w:hAnsi="Helvetica Neue" w:hint="eastAsia"/>
          <w:b/>
          <w:sz w:val="22"/>
          <w:szCs w:val="22"/>
          <w:u w:val="single"/>
        </w:rPr>
      </w:pPr>
      <w:r>
        <w:rPr>
          <w:rFonts w:ascii="Helvetica Neue" w:hAnsi="Helvetica Neue"/>
          <w:b/>
          <w:sz w:val="22"/>
          <w:szCs w:val="22"/>
          <w:u w:val="single"/>
        </w:rPr>
        <w:t xml:space="preserve">2. </w:t>
      </w:r>
      <w:r w:rsidR="00F23A0D">
        <w:rPr>
          <w:rFonts w:ascii="Helvetica Neue" w:hAnsi="Helvetica Neue"/>
          <w:b/>
          <w:sz w:val="22"/>
          <w:szCs w:val="22"/>
          <w:u w:val="single"/>
        </w:rPr>
        <w:t>Digital Village</w:t>
      </w:r>
      <w:r w:rsidR="00F23A0D" w:rsidRPr="00A91FBC">
        <w:rPr>
          <w:rFonts w:ascii="Helvetica Neue" w:hAnsi="Helvetica Neue"/>
          <w:b/>
          <w:sz w:val="22"/>
          <w:szCs w:val="22"/>
          <w:u w:val="single"/>
        </w:rPr>
        <w:t>:</w:t>
      </w:r>
    </w:p>
    <w:p w14:paraId="6B09D667" w14:textId="61959F19" w:rsidR="00F23A0D" w:rsidRDefault="00F23A0D" w:rsidP="00F23A0D">
      <w:pPr>
        <w:rPr>
          <w:rFonts w:ascii="Helvetica Neue" w:hAnsi="Helvetica Neue" w:hint="eastAsia"/>
          <w:b/>
          <w:sz w:val="22"/>
          <w:szCs w:val="22"/>
        </w:rPr>
      </w:pPr>
    </w:p>
    <w:p w14:paraId="440566B6" w14:textId="3F8506AF" w:rsidR="00B02C93" w:rsidRPr="00B02C93" w:rsidRDefault="00B02C93" w:rsidP="00B02C93">
      <w:pPr>
        <w:pStyle w:val="ListParagraph"/>
        <w:numPr>
          <w:ilvl w:val="0"/>
          <w:numId w:val="17"/>
        </w:numPr>
        <w:rPr>
          <w:rFonts w:ascii="Helvetica Neue" w:hAnsi="Helvetica Neue"/>
          <w:b/>
          <w:sz w:val="22"/>
          <w:szCs w:val="22"/>
        </w:rPr>
      </w:pPr>
      <w:r w:rsidRPr="00B02C93">
        <w:rPr>
          <w:rFonts w:ascii="Helvetica Neue" w:hAnsi="Helvetica Neue"/>
          <w:b/>
          <w:sz w:val="22"/>
          <w:szCs w:val="22"/>
        </w:rPr>
        <w:t xml:space="preserve">City College Plymouth, </w:t>
      </w:r>
      <w:r w:rsidR="00C70BCD">
        <w:rPr>
          <w:rFonts w:ascii="Helvetica Neue" w:hAnsi="Helvetica Neue"/>
          <w:b/>
          <w:sz w:val="22"/>
          <w:szCs w:val="22"/>
        </w:rPr>
        <w:t>Digital Village Stage 1 Brief</w:t>
      </w:r>
    </w:p>
    <w:p w14:paraId="2A7EFCC7" w14:textId="64B43548" w:rsidR="00AB3CE4" w:rsidRDefault="00AB3CE4" w:rsidP="00B02C93">
      <w:pPr>
        <w:pStyle w:val="ListParagraph"/>
        <w:rPr>
          <w:rFonts w:ascii="Helvetica Neue" w:hAnsi="Helvetica Neue"/>
          <w:b/>
          <w:sz w:val="22"/>
          <w:szCs w:val="22"/>
        </w:rPr>
      </w:pPr>
    </w:p>
    <w:p w14:paraId="706D06EF" w14:textId="5132075C" w:rsidR="00AB3CE4" w:rsidRPr="00B02C93" w:rsidRDefault="00AB3CE4" w:rsidP="00AB3CE4">
      <w:pPr>
        <w:pStyle w:val="ListParagraph"/>
        <w:numPr>
          <w:ilvl w:val="0"/>
          <w:numId w:val="17"/>
        </w:numPr>
        <w:rPr>
          <w:rFonts w:ascii="Helvetica Neue" w:hAnsi="Helvetica Neue"/>
          <w:b/>
          <w:sz w:val="22"/>
          <w:szCs w:val="22"/>
        </w:rPr>
      </w:pPr>
      <w:r>
        <w:rPr>
          <w:rFonts w:ascii="Helvetica Neue" w:hAnsi="Helvetica Neue"/>
          <w:b/>
          <w:sz w:val="22"/>
          <w:szCs w:val="22"/>
        </w:rPr>
        <w:t>Digital Village Conceptual Ideas</w:t>
      </w:r>
    </w:p>
    <w:p w14:paraId="6B96856D" w14:textId="77777777" w:rsidR="00B02C93" w:rsidRDefault="00B02C93" w:rsidP="00F23A0D">
      <w:pPr>
        <w:rPr>
          <w:rFonts w:ascii="Helvetica Neue" w:hAnsi="Helvetica Neue" w:hint="eastAsia"/>
          <w:b/>
          <w:sz w:val="22"/>
          <w:szCs w:val="22"/>
        </w:rPr>
      </w:pPr>
    </w:p>
    <w:p w14:paraId="73732A8C" w14:textId="49387694" w:rsidR="00F23A0D" w:rsidRPr="00B02C93" w:rsidRDefault="00CB7E81" w:rsidP="00B02C93">
      <w:pPr>
        <w:pStyle w:val="ListParagraph"/>
        <w:numPr>
          <w:ilvl w:val="0"/>
          <w:numId w:val="16"/>
        </w:numPr>
        <w:rPr>
          <w:rFonts w:ascii="Helvetica Neue" w:hAnsi="Helvetica Neue"/>
          <w:b/>
          <w:sz w:val="22"/>
          <w:szCs w:val="22"/>
        </w:rPr>
      </w:pPr>
      <w:r w:rsidRPr="00B02C93">
        <w:rPr>
          <w:rFonts w:ascii="Helvetica Neue" w:hAnsi="Helvetica Neue"/>
          <w:b/>
          <w:sz w:val="22"/>
          <w:szCs w:val="22"/>
        </w:rPr>
        <w:t>Existing plans (not</w:t>
      </w:r>
      <w:r w:rsidR="00B02C93" w:rsidRPr="00B02C93">
        <w:rPr>
          <w:rFonts w:ascii="Helvetica Neue" w:hAnsi="Helvetica Neue"/>
          <w:b/>
          <w:sz w:val="22"/>
          <w:szCs w:val="22"/>
        </w:rPr>
        <w:t>e refurbishment/remodel</w:t>
      </w:r>
      <w:r w:rsidR="00B02C93">
        <w:rPr>
          <w:rFonts w:ascii="Helvetica Neue" w:hAnsi="Helvetica Neue"/>
          <w:b/>
          <w:sz w:val="22"/>
          <w:szCs w:val="22"/>
        </w:rPr>
        <w:t>i</w:t>
      </w:r>
      <w:r w:rsidR="00B02C93" w:rsidRPr="00B02C93">
        <w:rPr>
          <w:rFonts w:ascii="Helvetica Neue" w:hAnsi="Helvetica Neue"/>
          <w:b/>
          <w:sz w:val="22"/>
          <w:szCs w:val="22"/>
        </w:rPr>
        <w:t>ng areas highlighted in orange)</w:t>
      </w:r>
    </w:p>
    <w:p w14:paraId="243423E3" w14:textId="77777777" w:rsidR="00F23A0D" w:rsidRDefault="00F23A0D" w:rsidP="00F23A0D">
      <w:pPr>
        <w:rPr>
          <w:rFonts w:ascii="Helvetica Neue" w:hAnsi="Helvetica Neue" w:hint="eastAsia"/>
          <w:b/>
          <w:sz w:val="22"/>
          <w:szCs w:val="22"/>
        </w:rPr>
      </w:pPr>
    </w:p>
    <w:tbl>
      <w:tblPr>
        <w:tblStyle w:val="TableGrid"/>
        <w:tblW w:w="0" w:type="auto"/>
        <w:tblLook w:val="04A0" w:firstRow="1" w:lastRow="0" w:firstColumn="1" w:lastColumn="0" w:noHBand="0" w:noVBand="1"/>
      </w:tblPr>
      <w:tblGrid>
        <w:gridCol w:w="1980"/>
        <w:gridCol w:w="7022"/>
        <w:gridCol w:w="620"/>
      </w:tblGrid>
      <w:tr w:rsidR="00F23A0D" w:rsidRPr="00F23A0D" w14:paraId="2DC2FCCC" w14:textId="77777777" w:rsidTr="00B41F14">
        <w:tc>
          <w:tcPr>
            <w:tcW w:w="1980" w:type="dxa"/>
          </w:tcPr>
          <w:p w14:paraId="7F518C02" w14:textId="77777777" w:rsidR="00F23A0D" w:rsidRPr="00B02C93" w:rsidRDefault="00F23A0D" w:rsidP="00B41F14">
            <w:pPr>
              <w:rPr>
                <w:rFonts w:ascii="Helvetica Neue" w:hAnsi="Helvetica Neue"/>
                <w:b/>
                <w:sz w:val="22"/>
                <w:szCs w:val="22"/>
              </w:rPr>
            </w:pPr>
            <w:r w:rsidRPr="00B02C93">
              <w:rPr>
                <w:rFonts w:ascii="Helvetica Neue" w:hAnsi="Helvetica Neue"/>
                <w:b/>
                <w:sz w:val="22"/>
                <w:szCs w:val="22"/>
              </w:rPr>
              <w:t>Drawing No.</w:t>
            </w:r>
          </w:p>
        </w:tc>
        <w:tc>
          <w:tcPr>
            <w:tcW w:w="7022" w:type="dxa"/>
          </w:tcPr>
          <w:p w14:paraId="7675330B" w14:textId="77777777" w:rsidR="00F23A0D" w:rsidRPr="00B02C93" w:rsidRDefault="00F23A0D" w:rsidP="00B41F14">
            <w:pPr>
              <w:rPr>
                <w:rFonts w:ascii="Helvetica Neue" w:hAnsi="Helvetica Neue"/>
                <w:b/>
                <w:sz w:val="22"/>
                <w:szCs w:val="22"/>
              </w:rPr>
            </w:pPr>
            <w:r w:rsidRPr="00B02C93">
              <w:rPr>
                <w:rFonts w:ascii="Helvetica Neue" w:hAnsi="Helvetica Neue"/>
                <w:b/>
                <w:sz w:val="22"/>
                <w:szCs w:val="22"/>
              </w:rPr>
              <w:t>Drawing Title</w:t>
            </w:r>
          </w:p>
        </w:tc>
        <w:tc>
          <w:tcPr>
            <w:tcW w:w="620" w:type="dxa"/>
          </w:tcPr>
          <w:p w14:paraId="093412D4" w14:textId="77777777" w:rsidR="00F23A0D" w:rsidRPr="00B02C93" w:rsidRDefault="00F23A0D" w:rsidP="00B41F14">
            <w:pPr>
              <w:rPr>
                <w:rFonts w:ascii="Helvetica Neue" w:hAnsi="Helvetica Neue"/>
                <w:b/>
                <w:sz w:val="22"/>
                <w:szCs w:val="22"/>
              </w:rPr>
            </w:pPr>
            <w:r w:rsidRPr="00B02C93">
              <w:rPr>
                <w:rFonts w:ascii="Helvetica Neue" w:hAnsi="Helvetica Neue"/>
                <w:b/>
                <w:sz w:val="22"/>
                <w:szCs w:val="22"/>
              </w:rPr>
              <w:t>Rev</w:t>
            </w:r>
          </w:p>
        </w:tc>
      </w:tr>
      <w:tr w:rsidR="00F23A0D" w:rsidRPr="00F23A0D" w14:paraId="598A1985" w14:textId="77777777" w:rsidTr="00B41F14">
        <w:tc>
          <w:tcPr>
            <w:tcW w:w="1980" w:type="dxa"/>
          </w:tcPr>
          <w:p w14:paraId="2C68F747" w14:textId="3ADABD65" w:rsidR="00B02C93" w:rsidRPr="00B02C93" w:rsidRDefault="00B02C93" w:rsidP="00B41F14">
            <w:pPr>
              <w:rPr>
                <w:rFonts w:ascii="Helvetica Neue" w:hAnsi="Helvetica Neue"/>
                <w:bCs/>
                <w:sz w:val="22"/>
                <w:szCs w:val="22"/>
              </w:rPr>
            </w:pPr>
            <w:r w:rsidRPr="00B02C93">
              <w:rPr>
                <w:rFonts w:ascii="Helvetica Neue" w:hAnsi="Helvetica Neue"/>
                <w:bCs/>
                <w:sz w:val="22"/>
                <w:szCs w:val="22"/>
              </w:rPr>
              <w:t>-</w:t>
            </w:r>
          </w:p>
        </w:tc>
        <w:tc>
          <w:tcPr>
            <w:tcW w:w="7022" w:type="dxa"/>
          </w:tcPr>
          <w:p w14:paraId="51E3181D" w14:textId="4F94804B" w:rsidR="00F23A0D" w:rsidRPr="00B02C93" w:rsidRDefault="00B02C93" w:rsidP="00B41F14">
            <w:pPr>
              <w:rPr>
                <w:rFonts w:ascii="Helvetica Neue" w:hAnsi="Helvetica Neue"/>
                <w:bCs/>
                <w:sz w:val="22"/>
                <w:szCs w:val="22"/>
              </w:rPr>
            </w:pPr>
            <w:r w:rsidRPr="00B02C93">
              <w:rPr>
                <w:rFonts w:ascii="Helvetica Neue" w:hAnsi="Helvetica Neue"/>
                <w:bCs/>
                <w:sz w:val="22"/>
                <w:szCs w:val="22"/>
              </w:rPr>
              <w:t xml:space="preserve">Kings Road Tower 1st </w:t>
            </w:r>
            <w:r w:rsidRPr="00B02C93">
              <w:rPr>
                <w:rFonts w:ascii="Helvetica Neue" w:hAnsi="Helvetica Neue"/>
                <w:bCs/>
                <w:sz w:val="22"/>
                <w:szCs w:val="22"/>
                <w:lang w:val="en-GB"/>
              </w:rPr>
              <w:t>flr</w:t>
            </w:r>
            <w:r w:rsidRPr="00B02C93">
              <w:rPr>
                <w:rFonts w:ascii="Helvetica Neue" w:hAnsi="Helvetica Neue"/>
                <w:bCs/>
                <w:sz w:val="22"/>
                <w:szCs w:val="22"/>
              </w:rPr>
              <w:t xml:space="preserve"> (inc Lib)-Layout1 (markup)</w:t>
            </w:r>
          </w:p>
        </w:tc>
        <w:tc>
          <w:tcPr>
            <w:tcW w:w="620" w:type="dxa"/>
          </w:tcPr>
          <w:p w14:paraId="1020E8A7" w14:textId="74A08F80" w:rsidR="00F23A0D" w:rsidRPr="00B02C93" w:rsidRDefault="00B02C93" w:rsidP="00B41F14">
            <w:pPr>
              <w:rPr>
                <w:rFonts w:ascii="Helvetica Neue" w:hAnsi="Helvetica Neue"/>
                <w:bCs/>
                <w:sz w:val="22"/>
                <w:szCs w:val="22"/>
              </w:rPr>
            </w:pPr>
            <w:r w:rsidRPr="00B02C93">
              <w:rPr>
                <w:rFonts w:ascii="Helvetica Neue" w:hAnsi="Helvetica Neue"/>
                <w:bCs/>
                <w:sz w:val="22"/>
                <w:szCs w:val="22"/>
              </w:rPr>
              <w:t>-</w:t>
            </w:r>
          </w:p>
        </w:tc>
      </w:tr>
      <w:tr w:rsidR="00F23A0D" w:rsidRPr="00F23A0D" w14:paraId="24036D09" w14:textId="77777777" w:rsidTr="00B41F14">
        <w:tc>
          <w:tcPr>
            <w:tcW w:w="1980" w:type="dxa"/>
          </w:tcPr>
          <w:p w14:paraId="2201EEC4" w14:textId="24169BA5" w:rsidR="00F23A0D" w:rsidRPr="00AB3CE4" w:rsidRDefault="00B02C93" w:rsidP="00B41F14">
            <w:pPr>
              <w:rPr>
                <w:rFonts w:ascii="Helvetica Neue" w:hAnsi="Helvetica Neue"/>
                <w:bCs/>
                <w:sz w:val="22"/>
                <w:szCs w:val="22"/>
              </w:rPr>
            </w:pPr>
            <w:r w:rsidRPr="00AB3CE4">
              <w:rPr>
                <w:rFonts w:ascii="Helvetica Neue" w:hAnsi="Helvetica Neue"/>
                <w:bCs/>
                <w:sz w:val="22"/>
                <w:szCs w:val="22"/>
              </w:rPr>
              <w:t>002</w:t>
            </w:r>
          </w:p>
        </w:tc>
        <w:tc>
          <w:tcPr>
            <w:tcW w:w="7022" w:type="dxa"/>
          </w:tcPr>
          <w:p w14:paraId="3F319AD0" w14:textId="67F485EC" w:rsidR="00F23A0D" w:rsidRPr="00AB3CE4" w:rsidRDefault="00B02C93" w:rsidP="00B41F14">
            <w:pPr>
              <w:rPr>
                <w:rFonts w:ascii="Helvetica Neue" w:hAnsi="Helvetica Neue"/>
                <w:bCs/>
                <w:sz w:val="22"/>
                <w:szCs w:val="22"/>
              </w:rPr>
            </w:pPr>
            <w:r w:rsidRPr="00AB3CE4">
              <w:rPr>
                <w:rFonts w:ascii="Helvetica Neue" w:hAnsi="Helvetica Neue"/>
                <w:bCs/>
                <w:sz w:val="22"/>
                <w:szCs w:val="22"/>
              </w:rPr>
              <w:t>STEM Level-1 (markup) – First Floor Plan – Media &amp; Digital</w:t>
            </w:r>
          </w:p>
        </w:tc>
        <w:tc>
          <w:tcPr>
            <w:tcW w:w="620" w:type="dxa"/>
          </w:tcPr>
          <w:p w14:paraId="6D0CED95" w14:textId="08371074" w:rsidR="00F23A0D" w:rsidRPr="00B02C93" w:rsidRDefault="00B02C93" w:rsidP="00B41F14">
            <w:pPr>
              <w:rPr>
                <w:rFonts w:ascii="Helvetica Neue" w:hAnsi="Helvetica Neue"/>
                <w:bCs/>
                <w:sz w:val="22"/>
                <w:szCs w:val="22"/>
                <w:highlight w:val="yellow"/>
              </w:rPr>
            </w:pPr>
            <w:r w:rsidRPr="00B02C93">
              <w:rPr>
                <w:rFonts w:ascii="Helvetica Neue" w:hAnsi="Helvetica Neue"/>
                <w:bCs/>
                <w:sz w:val="22"/>
                <w:szCs w:val="22"/>
              </w:rPr>
              <w:t>P5</w:t>
            </w:r>
          </w:p>
        </w:tc>
      </w:tr>
      <w:tr w:rsidR="00C77E48" w:rsidRPr="00F23A0D" w14:paraId="67864B63" w14:textId="77777777" w:rsidTr="00B41F14">
        <w:tc>
          <w:tcPr>
            <w:tcW w:w="1980" w:type="dxa"/>
          </w:tcPr>
          <w:p w14:paraId="2404E803" w14:textId="25C0D00E" w:rsidR="00C77E48" w:rsidRPr="00AB3CE4" w:rsidRDefault="00C77E48" w:rsidP="00B41F14">
            <w:pPr>
              <w:rPr>
                <w:rFonts w:ascii="Helvetica Neue" w:hAnsi="Helvetica Neue"/>
                <w:bCs/>
                <w:sz w:val="22"/>
                <w:szCs w:val="22"/>
              </w:rPr>
            </w:pPr>
            <w:r>
              <w:rPr>
                <w:rFonts w:ascii="Helvetica Neue" w:hAnsi="Helvetica Neue"/>
                <w:bCs/>
                <w:sz w:val="22"/>
                <w:szCs w:val="22"/>
              </w:rPr>
              <w:t>-</w:t>
            </w:r>
          </w:p>
        </w:tc>
        <w:tc>
          <w:tcPr>
            <w:tcW w:w="7022" w:type="dxa"/>
          </w:tcPr>
          <w:p w14:paraId="6B458617" w14:textId="6606964C" w:rsidR="00C77E48" w:rsidRPr="00AB3CE4" w:rsidRDefault="00C77E48" w:rsidP="00B41F14">
            <w:pPr>
              <w:rPr>
                <w:rFonts w:ascii="Helvetica Neue" w:hAnsi="Helvetica Neue"/>
                <w:bCs/>
                <w:sz w:val="22"/>
                <w:szCs w:val="22"/>
              </w:rPr>
            </w:pPr>
            <w:r w:rsidRPr="00C77E48">
              <w:rPr>
                <w:rFonts w:ascii="Helvetica Neue" w:hAnsi="Helvetica Neue"/>
                <w:bCs/>
                <w:sz w:val="22"/>
                <w:szCs w:val="22"/>
              </w:rPr>
              <w:t>Kings Road Site Plan-Layout1</w:t>
            </w:r>
          </w:p>
        </w:tc>
        <w:tc>
          <w:tcPr>
            <w:tcW w:w="620" w:type="dxa"/>
          </w:tcPr>
          <w:p w14:paraId="653619BD" w14:textId="70FA78E2" w:rsidR="00C77E48" w:rsidRPr="00B02C93" w:rsidRDefault="00C77E48" w:rsidP="00B41F14">
            <w:pPr>
              <w:rPr>
                <w:rFonts w:ascii="Helvetica Neue" w:hAnsi="Helvetica Neue"/>
                <w:bCs/>
                <w:sz w:val="22"/>
                <w:szCs w:val="22"/>
              </w:rPr>
            </w:pPr>
            <w:r>
              <w:rPr>
                <w:rFonts w:ascii="Helvetica Neue" w:hAnsi="Helvetica Neue"/>
                <w:bCs/>
                <w:sz w:val="22"/>
                <w:szCs w:val="22"/>
              </w:rPr>
              <w:t>-</w:t>
            </w:r>
          </w:p>
        </w:tc>
      </w:tr>
    </w:tbl>
    <w:p w14:paraId="02A06471" w14:textId="77777777" w:rsidR="00F23A0D" w:rsidRPr="00F23A0D" w:rsidRDefault="00F23A0D" w:rsidP="00F23A0D">
      <w:pPr>
        <w:rPr>
          <w:rFonts w:ascii="Helvetica Neue" w:hAnsi="Helvetica Neue" w:hint="eastAsia"/>
          <w:b/>
          <w:sz w:val="22"/>
          <w:szCs w:val="22"/>
          <w:highlight w:val="yellow"/>
        </w:rPr>
      </w:pPr>
    </w:p>
    <w:p w14:paraId="1A0E8666" w14:textId="6B57FBB3" w:rsidR="00F23A0D" w:rsidRDefault="00F23A0D" w:rsidP="00F23A0D">
      <w:pPr>
        <w:pStyle w:val="Body"/>
        <w:numPr>
          <w:ilvl w:val="0"/>
          <w:numId w:val="16"/>
        </w:numPr>
        <w:rPr>
          <w:rFonts w:ascii="Helvetica Neue" w:hAnsi="Helvetica Neue" w:hint="eastAsia"/>
          <w:b/>
          <w:sz w:val="22"/>
          <w:szCs w:val="22"/>
        </w:rPr>
      </w:pPr>
      <w:r w:rsidRPr="00B02C93">
        <w:rPr>
          <w:rFonts w:ascii="Helvetica Neue" w:hAnsi="Helvetica Neue"/>
          <w:b/>
          <w:sz w:val="22"/>
          <w:szCs w:val="22"/>
        </w:rPr>
        <w:t>MEP (Oatway Design)</w:t>
      </w:r>
      <w:r w:rsidR="00DE4B87">
        <w:rPr>
          <w:rFonts w:ascii="Helvetica Neue" w:hAnsi="Helvetica Neue"/>
          <w:b/>
          <w:sz w:val="22"/>
          <w:szCs w:val="22"/>
        </w:rPr>
        <w:t xml:space="preserve"> – Information as referenced for</w:t>
      </w:r>
      <w:r w:rsidR="00DE4B87" w:rsidRPr="00DE4B87">
        <w:rPr>
          <w:rFonts w:ascii="Helvetica Neue" w:hAnsi="Helvetica Neue"/>
          <w:b/>
          <w:sz w:val="22"/>
          <w:szCs w:val="22"/>
        </w:rPr>
        <w:t xml:space="preserve"> PACE Building</w:t>
      </w:r>
      <w:r w:rsidR="000D0931">
        <w:rPr>
          <w:rFonts w:ascii="Helvetica Neue" w:hAnsi="Helvetica Neue"/>
          <w:b/>
          <w:sz w:val="22"/>
          <w:szCs w:val="22"/>
        </w:rPr>
        <w:t xml:space="preserve"> above</w:t>
      </w:r>
    </w:p>
    <w:p w14:paraId="355F9EDB" w14:textId="305DFA8C" w:rsidR="00A91FBC" w:rsidRDefault="00A91FBC" w:rsidP="009810C3">
      <w:pPr>
        <w:pStyle w:val="Body"/>
        <w:rPr>
          <w:rFonts w:ascii="Helvetica Neue" w:hAnsi="Helvetica Neue" w:hint="eastAsia"/>
          <w:b/>
          <w:sz w:val="22"/>
          <w:szCs w:val="22"/>
        </w:rPr>
      </w:pPr>
    </w:p>
    <w:p w14:paraId="20618F2C" w14:textId="2ECBB906" w:rsidR="00F23A0D" w:rsidRPr="00AB3CE4" w:rsidRDefault="00AB3CE4" w:rsidP="00AB3CE4">
      <w:pPr>
        <w:pStyle w:val="Body"/>
        <w:numPr>
          <w:ilvl w:val="0"/>
          <w:numId w:val="16"/>
        </w:numPr>
        <w:rPr>
          <w:rFonts w:ascii="Helvetica Neue" w:hAnsi="Helvetica Neue" w:hint="eastAsia"/>
          <w:b/>
          <w:sz w:val="22"/>
          <w:szCs w:val="22"/>
        </w:rPr>
      </w:pPr>
      <w:r w:rsidRPr="00AB3CE4">
        <w:rPr>
          <w:rFonts w:ascii="Helvetica Neue" w:hAnsi="Helvetica Neue" w:hint="eastAsia"/>
          <w:b/>
          <w:sz w:val="22"/>
          <w:szCs w:val="22"/>
        </w:rPr>
        <w:t>Site</w:t>
      </w:r>
      <w:r w:rsidRPr="00AB3CE4">
        <w:rPr>
          <w:rFonts w:ascii="Helvetica Neue" w:hAnsi="Helvetica Neue"/>
          <w:b/>
          <w:sz w:val="22"/>
          <w:szCs w:val="22"/>
        </w:rPr>
        <w:t xml:space="preserve"> Photographs</w:t>
      </w:r>
      <w:r w:rsidR="007F4931">
        <w:rPr>
          <w:rFonts w:ascii="Helvetica Neue" w:hAnsi="Helvetica Neue"/>
          <w:b/>
          <w:sz w:val="22"/>
          <w:szCs w:val="22"/>
        </w:rPr>
        <w:t xml:space="preserve"> </w:t>
      </w:r>
      <w:r w:rsidR="007F4931">
        <w:rPr>
          <w:rFonts w:ascii="Helvetica Neue" w:hAnsi="Helvetica Neue"/>
          <w:sz w:val="22"/>
          <w:szCs w:val="22"/>
        </w:rPr>
        <w:t>(On request due to upload/size limits)</w:t>
      </w:r>
      <w:r w:rsidR="00F23A0D" w:rsidRPr="00AB3CE4">
        <w:rPr>
          <w:rFonts w:ascii="Helvetica Neue" w:hAnsi="Helvetica Neue" w:hint="eastAsia"/>
          <w:b/>
          <w:sz w:val="22"/>
          <w:szCs w:val="22"/>
        </w:rPr>
        <w:br w:type="page"/>
      </w:r>
    </w:p>
    <w:p w14:paraId="2026E221" w14:textId="5FA074AE" w:rsidR="009810C3" w:rsidRDefault="009810C3" w:rsidP="009810C3">
      <w:pPr>
        <w:pStyle w:val="Body"/>
        <w:rPr>
          <w:rFonts w:ascii="Helvetica Neue" w:hAnsi="Helvetica Neue" w:hint="eastAsia"/>
          <w:b/>
          <w:sz w:val="22"/>
          <w:szCs w:val="22"/>
        </w:rPr>
      </w:pPr>
      <w:r w:rsidRPr="009810C3">
        <w:rPr>
          <w:rFonts w:ascii="Helvetica Neue" w:hAnsi="Helvetica Neue"/>
          <w:b/>
          <w:sz w:val="22"/>
          <w:szCs w:val="22"/>
        </w:rPr>
        <w:lastRenderedPageBreak/>
        <w:t>Appendix 2 Project Programme</w:t>
      </w:r>
      <w:r w:rsidRPr="009810C3">
        <w:rPr>
          <w:rFonts w:ascii="Helvetica Neue" w:hAnsi="Helvetica Neue"/>
          <w:b/>
          <w:sz w:val="22"/>
          <w:szCs w:val="22"/>
        </w:rPr>
        <w:tab/>
      </w:r>
    </w:p>
    <w:p w14:paraId="29A91001" w14:textId="55D7B334" w:rsidR="00F61C89" w:rsidRDefault="00F61C89" w:rsidP="009810C3">
      <w:pPr>
        <w:pStyle w:val="Body"/>
        <w:rPr>
          <w:rFonts w:ascii="Helvetica Neue" w:hAnsi="Helvetica Neue" w:hint="eastAsia"/>
          <w:b/>
          <w:sz w:val="22"/>
          <w:szCs w:val="22"/>
        </w:rPr>
      </w:pPr>
    </w:p>
    <w:p w14:paraId="4F02BE9C" w14:textId="2C8BAE26" w:rsidR="00F61C89" w:rsidRPr="009810C3" w:rsidRDefault="00F61C89" w:rsidP="00F61C89">
      <w:pPr>
        <w:pStyle w:val="Body"/>
        <w:numPr>
          <w:ilvl w:val="0"/>
          <w:numId w:val="16"/>
        </w:numPr>
        <w:rPr>
          <w:rFonts w:ascii="Helvetica Neue" w:hAnsi="Helvetica Neue" w:hint="eastAsia"/>
          <w:b/>
          <w:sz w:val="22"/>
          <w:szCs w:val="22"/>
        </w:rPr>
      </w:pPr>
      <w:r w:rsidRPr="00F61C89">
        <w:rPr>
          <w:rFonts w:ascii="Helvetica Neue" w:hAnsi="Helvetica Neue"/>
          <w:b/>
          <w:sz w:val="22"/>
          <w:szCs w:val="22"/>
        </w:rPr>
        <w:t>City College FECA Master Programme -v2-210121</w:t>
      </w:r>
    </w:p>
    <w:p w14:paraId="0EBDC490" w14:textId="77777777" w:rsidR="009810C3" w:rsidRPr="009810C3" w:rsidRDefault="009810C3" w:rsidP="009810C3">
      <w:pPr>
        <w:pStyle w:val="Body"/>
        <w:rPr>
          <w:rFonts w:ascii="Helvetica Neue" w:hAnsi="Helvetica Neue" w:hint="eastAsia"/>
          <w:b/>
          <w:sz w:val="22"/>
          <w:szCs w:val="22"/>
        </w:rPr>
      </w:pPr>
      <w:r w:rsidRPr="009810C3">
        <w:rPr>
          <w:rFonts w:ascii="Helvetica Neue" w:hAnsi="Helvetica Neue"/>
          <w:b/>
          <w:sz w:val="22"/>
          <w:szCs w:val="22"/>
        </w:rPr>
        <w:br w:type="page"/>
      </w:r>
    </w:p>
    <w:p w14:paraId="20D13EB7" w14:textId="78581C46" w:rsidR="009810C3" w:rsidRDefault="009810C3" w:rsidP="009810C3">
      <w:pPr>
        <w:pStyle w:val="Body"/>
        <w:rPr>
          <w:rFonts w:ascii="Helvetica Neue" w:hAnsi="Helvetica Neue" w:hint="eastAsia"/>
          <w:b/>
          <w:sz w:val="22"/>
          <w:szCs w:val="22"/>
        </w:rPr>
      </w:pPr>
      <w:r w:rsidRPr="009810C3">
        <w:rPr>
          <w:rFonts w:ascii="Helvetica Neue" w:hAnsi="Helvetica Neue"/>
          <w:b/>
          <w:sz w:val="22"/>
          <w:szCs w:val="22"/>
        </w:rPr>
        <w:lastRenderedPageBreak/>
        <w:t xml:space="preserve">Appendix </w:t>
      </w:r>
      <w:r w:rsidR="00EB5BCA">
        <w:rPr>
          <w:rFonts w:ascii="Helvetica Neue" w:hAnsi="Helvetica Neue"/>
          <w:b/>
          <w:sz w:val="22"/>
          <w:szCs w:val="22"/>
        </w:rPr>
        <w:t>3</w:t>
      </w:r>
      <w:r w:rsidRPr="009810C3">
        <w:rPr>
          <w:rFonts w:ascii="Helvetica Neue" w:hAnsi="Helvetica Neue"/>
          <w:b/>
          <w:sz w:val="22"/>
          <w:szCs w:val="22"/>
        </w:rPr>
        <w:t xml:space="preserve"> Draft Contract Conditions (Based on JCT </w:t>
      </w:r>
      <w:r w:rsidR="00B25C10">
        <w:rPr>
          <w:rFonts w:ascii="Helvetica Neue" w:hAnsi="Helvetica Neue"/>
          <w:b/>
          <w:sz w:val="22"/>
          <w:szCs w:val="22"/>
        </w:rPr>
        <w:t>ICD</w:t>
      </w:r>
      <w:r w:rsidRPr="009810C3">
        <w:rPr>
          <w:rFonts w:ascii="Helvetica Neue" w:hAnsi="Helvetica Neue"/>
          <w:b/>
          <w:sz w:val="22"/>
          <w:szCs w:val="22"/>
        </w:rPr>
        <w:t xml:space="preserve"> 2016)</w:t>
      </w:r>
      <w:r w:rsidRPr="009810C3">
        <w:rPr>
          <w:rFonts w:ascii="Helvetica Neue" w:hAnsi="Helvetica Neue"/>
          <w:b/>
          <w:sz w:val="22"/>
          <w:szCs w:val="22"/>
        </w:rPr>
        <w:tab/>
      </w:r>
    </w:p>
    <w:p w14:paraId="67419B9E" w14:textId="5AFBF5B5" w:rsidR="00BF51B9" w:rsidRDefault="00BF51B9" w:rsidP="009810C3">
      <w:pPr>
        <w:pStyle w:val="Body"/>
        <w:rPr>
          <w:rFonts w:ascii="Helvetica Neue" w:hAnsi="Helvetica Neue" w:hint="eastAsia"/>
          <w:b/>
          <w:sz w:val="22"/>
          <w:szCs w:val="22"/>
        </w:rPr>
      </w:pPr>
    </w:p>
    <w:p w14:paraId="0F0DFD85" w14:textId="5C8B0A06" w:rsidR="00BF51B9" w:rsidRDefault="00BF51B9" w:rsidP="00BF51B9">
      <w:pPr>
        <w:pStyle w:val="Body"/>
        <w:numPr>
          <w:ilvl w:val="0"/>
          <w:numId w:val="16"/>
        </w:numPr>
        <w:rPr>
          <w:rFonts w:ascii="Helvetica Neue" w:hAnsi="Helvetica Neue" w:hint="eastAsia"/>
          <w:b/>
          <w:sz w:val="22"/>
          <w:szCs w:val="22"/>
        </w:rPr>
      </w:pPr>
      <w:r w:rsidRPr="00BF51B9">
        <w:rPr>
          <w:rFonts w:ascii="Helvetica Neue" w:hAnsi="Helvetica Neue"/>
          <w:b/>
          <w:sz w:val="22"/>
          <w:szCs w:val="22"/>
        </w:rPr>
        <w:t>FECA Preliminaries JCT ICD 2016</w:t>
      </w:r>
    </w:p>
    <w:p w14:paraId="7331E46D" w14:textId="5C153171" w:rsidR="00F61C89" w:rsidRDefault="00F61C89" w:rsidP="009810C3">
      <w:pPr>
        <w:pStyle w:val="Body"/>
        <w:rPr>
          <w:rFonts w:ascii="Helvetica Neue" w:hAnsi="Helvetica Neue" w:hint="eastAsia"/>
          <w:b/>
          <w:sz w:val="22"/>
          <w:szCs w:val="22"/>
        </w:rPr>
      </w:pPr>
    </w:p>
    <w:p w14:paraId="3416A207" w14:textId="77777777" w:rsidR="00F61C89" w:rsidRPr="009810C3" w:rsidRDefault="00F61C89" w:rsidP="009810C3">
      <w:pPr>
        <w:pStyle w:val="Body"/>
        <w:rPr>
          <w:rFonts w:ascii="Helvetica Neue" w:hAnsi="Helvetica Neue" w:hint="eastAsia"/>
          <w:b/>
          <w:sz w:val="22"/>
          <w:szCs w:val="22"/>
        </w:rPr>
      </w:pPr>
    </w:p>
    <w:p w14:paraId="165FB4F2" w14:textId="77777777" w:rsidR="009810C3" w:rsidRPr="009810C3" w:rsidRDefault="009810C3" w:rsidP="009810C3">
      <w:pPr>
        <w:pStyle w:val="Body"/>
        <w:rPr>
          <w:rFonts w:ascii="Helvetica Neue" w:hAnsi="Helvetica Neue" w:hint="eastAsia"/>
          <w:b/>
          <w:sz w:val="22"/>
          <w:szCs w:val="22"/>
        </w:rPr>
      </w:pPr>
      <w:r w:rsidRPr="009810C3">
        <w:rPr>
          <w:rFonts w:ascii="Helvetica Neue" w:hAnsi="Helvetica Neue"/>
          <w:b/>
          <w:sz w:val="22"/>
          <w:szCs w:val="22"/>
        </w:rPr>
        <w:br w:type="page"/>
      </w:r>
    </w:p>
    <w:p w14:paraId="3A67068F" w14:textId="008DA37F" w:rsidR="00EB5BCA" w:rsidRDefault="009810C3" w:rsidP="009810C3">
      <w:pPr>
        <w:pStyle w:val="Body"/>
        <w:rPr>
          <w:rFonts w:ascii="Helvetica Neue" w:hAnsi="Helvetica Neue" w:hint="eastAsia"/>
          <w:b/>
          <w:sz w:val="22"/>
          <w:szCs w:val="22"/>
        </w:rPr>
      </w:pPr>
      <w:r w:rsidRPr="009810C3">
        <w:rPr>
          <w:rFonts w:ascii="Helvetica Neue" w:hAnsi="Helvetica Neue"/>
          <w:b/>
          <w:sz w:val="22"/>
          <w:szCs w:val="22"/>
        </w:rPr>
        <w:lastRenderedPageBreak/>
        <w:t xml:space="preserve">Appendix </w:t>
      </w:r>
      <w:r w:rsidR="00F53AEE">
        <w:rPr>
          <w:rFonts w:ascii="Helvetica Neue" w:hAnsi="Helvetica Neue"/>
          <w:b/>
          <w:sz w:val="22"/>
          <w:szCs w:val="22"/>
        </w:rPr>
        <w:t>4</w:t>
      </w:r>
      <w:r w:rsidRPr="009810C3">
        <w:rPr>
          <w:rFonts w:ascii="Helvetica Neue" w:hAnsi="Helvetica Neue"/>
          <w:b/>
          <w:sz w:val="22"/>
          <w:szCs w:val="22"/>
        </w:rPr>
        <w:t xml:space="preserve"> Pricing and Resource Schedules </w:t>
      </w:r>
    </w:p>
    <w:p w14:paraId="54C5DD1B" w14:textId="45C047D3" w:rsidR="00BF51B9" w:rsidRDefault="00BF51B9" w:rsidP="009810C3">
      <w:pPr>
        <w:pStyle w:val="Body"/>
        <w:rPr>
          <w:rFonts w:ascii="Helvetica Neue" w:hAnsi="Helvetica Neue" w:hint="eastAsia"/>
          <w:b/>
          <w:sz w:val="22"/>
          <w:szCs w:val="22"/>
        </w:rPr>
      </w:pPr>
    </w:p>
    <w:p w14:paraId="7C9047FC" w14:textId="6277C2CA" w:rsidR="00BF51B9" w:rsidRDefault="00BF51B9" w:rsidP="00BF51B9">
      <w:pPr>
        <w:pStyle w:val="Body"/>
        <w:numPr>
          <w:ilvl w:val="0"/>
          <w:numId w:val="16"/>
        </w:numPr>
        <w:rPr>
          <w:rFonts w:ascii="Helvetica Neue" w:hAnsi="Helvetica Neue" w:hint="eastAsia"/>
          <w:b/>
          <w:sz w:val="22"/>
          <w:szCs w:val="22"/>
        </w:rPr>
      </w:pPr>
      <w:r w:rsidRPr="00BF51B9">
        <w:rPr>
          <w:rFonts w:ascii="Helvetica Neue" w:hAnsi="Helvetica Neue"/>
          <w:b/>
          <w:sz w:val="22"/>
          <w:szCs w:val="22"/>
        </w:rPr>
        <w:t>Appendix 4 - CCP FECA Pricing Schedule</w:t>
      </w:r>
    </w:p>
    <w:p w14:paraId="72DF0804" w14:textId="77777777" w:rsidR="00EB5BCA" w:rsidRDefault="00EB5BCA">
      <w:pPr>
        <w:rPr>
          <w:rFonts w:ascii="Helvetica Neue" w:hAnsi="Helvetica Neue" w:cs="Arial Unicode MS" w:hint="eastAsia"/>
          <w:b/>
          <w:color w:val="000000"/>
          <w:sz w:val="22"/>
          <w:szCs w:val="22"/>
          <w:u w:color="000000"/>
          <w:lang w:eastAsia="en-GB"/>
        </w:rPr>
      </w:pPr>
      <w:r>
        <w:rPr>
          <w:rFonts w:ascii="Helvetica Neue" w:hAnsi="Helvetica Neue" w:hint="eastAsia"/>
          <w:b/>
          <w:sz w:val="22"/>
          <w:szCs w:val="22"/>
        </w:rPr>
        <w:br w:type="page"/>
      </w:r>
    </w:p>
    <w:p w14:paraId="58408A03" w14:textId="34DACAD8" w:rsidR="009810C3" w:rsidRDefault="00EB5BCA" w:rsidP="009810C3">
      <w:pPr>
        <w:pStyle w:val="Body"/>
        <w:rPr>
          <w:rFonts w:ascii="Helvetica Neue" w:hAnsi="Helvetica Neue" w:hint="eastAsia"/>
          <w:b/>
          <w:sz w:val="22"/>
          <w:szCs w:val="22"/>
        </w:rPr>
      </w:pPr>
      <w:r>
        <w:rPr>
          <w:rFonts w:ascii="Helvetica Neue" w:hAnsi="Helvetica Neue"/>
          <w:b/>
          <w:sz w:val="22"/>
          <w:szCs w:val="22"/>
        </w:rPr>
        <w:lastRenderedPageBreak/>
        <w:t xml:space="preserve">Appendix </w:t>
      </w:r>
      <w:r w:rsidR="00F53AEE">
        <w:rPr>
          <w:rFonts w:ascii="Helvetica Neue" w:hAnsi="Helvetica Neue"/>
          <w:b/>
          <w:sz w:val="22"/>
          <w:szCs w:val="22"/>
        </w:rPr>
        <w:t>5</w:t>
      </w:r>
      <w:r>
        <w:rPr>
          <w:rFonts w:ascii="Helvetica Neue" w:hAnsi="Helvetica Neue"/>
          <w:b/>
          <w:sz w:val="22"/>
          <w:szCs w:val="22"/>
        </w:rPr>
        <w:t xml:space="preserve"> </w:t>
      </w:r>
      <w:r w:rsidRPr="00EB5BCA">
        <w:rPr>
          <w:rFonts w:ascii="Helvetica Neue" w:hAnsi="Helvetica Neue"/>
          <w:b/>
          <w:sz w:val="22"/>
          <w:szCs w:val="22"/>
        </w:rPr>
        <w:t>Quality Questionnaire Document</w:t>
      </w:r>
    </w:p>
    <w:p w14:paraId="0E4F1D50" w14:textId="77777777" w:rsidR="00BF51B9" w:rsidRDefault="00BF51B9">
      <w:pPr>
        <w:rPr>
          <w:rFonts w:ascii="Helvetica Neue" w:hAnsi="Helvetica Neue" w:hint="eastAsia"/>
          <w:sz w:val="22"/>
          <w:szCs w:val="22"/>
        </w:rPr>
      </w:pPr>
    </w:p>
    <w:p w14:paraId="2F455350" w14:textId="6427DBA8" w:rsidR="00BE0A5D" w:rsidRPr="00BF51B9" w:rsidRDefault="00BF51B9" w:rsidP="00BF51B9">
      <w:pPr>
        <w:pStyle w:val="ListParagraph"/>
        <w:numPr>
          <w:ilvl w:val="0"/>
          <w:numId w:val="16"/>
        </w:numPr>
        <w:rPr>
          <w:rFonts w:ascii="Helvetica Neue" w:hAnsi="Helvetica Neue" w:cs="Arial Unicode MS"/>
          <w:sz w:val="22"/>
          <w:szCs w:val="22"/>
          <w:lang w:val="en-GB"/>
        </w:rPr>
      </w:pPr>
      <w:r w:rsidRPr="00BF51B9">
        <w:rPr>
          <w:rFonts w:ascii="Helvetica Neue" w:hAnsi="Helvetica Neue"/>
          <w:sz w:val="22"/>
          <w:szCs w:val="22"/>
        </w:rPr>
        <w:t>Appendix 5 - Quality Questionnaire</w:t>
      </w:r>
      <w:r w:rsidR="00BE0A5D" w:rsidRPr="00BF51B9">
        <w:rPr>
          <w:rFonts w:ascii="Helvetica Neue" w:hAnsi="Helvetica Neue" w:hint="eastAsia"/>
          <w:sz w:val="22"/>
          <w:szCs w:val="22"/>
        </w:rPr>
        <w:br w:type="page"/>
      </w:r>
    </w:p>
    <w:p w14:paraId="6BE08FF7" w14:textId="1646A56F" w:rsidR="00BE0A5D" w:rsidRPr="00BE0A5D" w:rsidRDefault="00BE0A5D" w:rsidP="00BE0A5D">
      <w:pPr>
        <w:pStyle w:val="Body"/>
        <w:spacing w:after="120"/>
        <w:rPr>
          <w:rFonts w:ascii="Helvetica Neue" w:hAnsi="Helvetica Neue" w:hint="eastAsia"/>
          <w:b/>
          <w:bCs/>
          <w:sz w:val="22"/>
          <w:szCs w:val="22"/>
        </w:rPr>
      </w:pPr>
      <w:r w:rsidRPr="00BE0A5D">
        <w:rPr>
          <w:rFonts w:ascii="Helvetica Neue" w:hAnsi="Helvetica Neue"/>
          <w:b/>
          <w:bCs/>
          <w:sz w:val="22"/>
          <w:szCs w:val="22"/>
        </w:rPr>
        <w:lastRenderedPageBreak/>
        <w:t>Appendix 6 CCP Conditions of Purchase of Goods/Services</w:t>
      </w:r>
    </w:p>
    <w:p w14:paraId="5C609092" w14:textId="77777777" w:rsidR="00BE0A5D" w:rsidRDefault="00BE0A5D">
      <w:pPr>
        <w:rPr>
          <w:rFonts w:ascii="Helvetica Neue" w:hAnsi="Helvetica Neue" w:cs="Arial Unicode MS" w:hint="eastAsia"/>
          <w:color w:val="000000"/>
          <w:sz w:val="22"/>
          <w:szCs w:val="22"/>
          <w:u w:color="000000"/>
          <w:lang w:eastAsia="en-GB"/>
        </w:rPr>
      </w:pPr>
      <w:r>
        <w:rPr>
          <w:rFonts w:ascii="Helvetica Neue" w:hAnsi="Helvetica Neue" w:hint="eastAsia"/>
          <w:sz w:val="22"/>
          <w:szCs w:val="22"/>
        </w:rPr>
        <w:br w:type="page"/>
      </w:r>
    </w:p>
    <w:p w14:paraId="20FFF42A" w14:textId="119A028D" w:rsidR="00BE0A5D" w:rsidRPr="00BE0A5D" w:rsidRDefault="00BE0A5D" w:rsidP="00BE0A5D">
      <w:pPr>
        <w:pStyle w:val="Body"/>
        <w:spacing w:after="120"/>
        <w:rPr>
          <w:rFonts w:ascii="Helvetica Neue" w:hAnsi="Helvetica Neue" w:hint="eastAsia"/>
          <w:b/>
          <w:bCs/>
          <w:sz w:val="22"/>
          <w:szCs w:val="22"/>
        </w:rPr>
      </w:pPr>
      <w:r w:rsidRPr="00BE0A5D">
        <w:rPr>
          <w:rFonts w:ascii="Helvetica Neue" w:hAnsi="Helvetica Neue"/>
          <w:b/>
          <w:bCs/>
          <w:sz w:val="22"/>
          <w:szCs w:val="22"/>
        </w:rPr>
        <w:lastRenderedPageBreak/>
        <w:t>Appendix 7 Agreement conditions acceptance and declaration form</w:t>
      </w:r>
    </w:p>
    <w:p w14:paraId="48A48DCB" w14:textId="77777777" w:rsidR="00BE0A5D" w:rsidRPr="009810C3" w:rsidRDefault="00BE0A5D" w:rsidP="009810C3">
      <w:pPr>
        <w:pStyle w:val="Body"/>
        <w:rPr>
          <w:rFonts w:ascii="Helvetica Neue" w:hAnsi="Helvetica Neue" w:hint="eastAsia"/>
          <w:b/>
          <w:sz w:val="22"/>
          <w:szCs w:val="22"/>
        </w:rPr>
      </w:pPr>
    </w:p>
    <w:p w14:paraId="47D82F56" w14:textId="77777777" w:rsidR="00CF7D4D" w:rsidRDefault="00CF7D4D">
      <w:pPr>
        <w:pStyle w:val="Body"/>
      </w:pPr>
    </w:p>
    <w:sectPr w:rsidR="00CF7D4D" w:rsidSect="009810C3">
      <w:headerReference w:type="default" r:id="rId14"/>
      <w:pgSz w:w="11900" w:h="16840"/>
      <w:pgMar w:top="1701" w:right="1134" w:bottom="1701"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D2791" w14:textId="77777777" w:rsidR="004E2B55" w:rsidRDefault="004E2B55">
      <w:r>
        <w:separator/>
      </w:r>
    </w:p>
  </w:endnote>
  <w:endnote w:type="continuationSeparator" w:id="0">
    <w:p w14:paraId="302C4624" w14:textId="77777777" w:rsidR="004E2B55" w:rsidRDefault="004E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89D28" w14:textId="77777777" w:rsidR="004E2B55" w:rsidRDefault="004E2B55">
      <w:r>
        <w:separator/>
      </w:r>
    </w:p>
  </w:footnote>
  <w:footnote w:type="continuationSeparator" w:id="0">
    <w:p w14:paraId="7B74AD1F" w14:textId="77777777" w:rsidR="004E2B55" w:rsidRDefault="004E2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E2BC6" w14:textId="3C455D04" w:rsidR="00276AF7" w:rsidRDefault="00276AF7" w:rsidP="00A42F0D">
    <w:pPr>
      <w:pStyle w:val="Body"/>
      <w:ind w:left="7200" w:firstLine="720"/>
    </w:pPr>
    <w:r>
      <w:rPr>
        <w:noProof/>
      </w:rPr>
      <w:t xml:space="preserve"> </w:t>
    </w:r>
    <w:r>
      <w:rPr>
        <w:noProof/>
      </w:rPr>
      <w:drawing>
        <wp:anchor distT="152400" distB="152400" distL="152400" distR="152400" simplePos="0" relativeHeight="251658240" behindDoc="1" locked="0" layoutInCell="1" allowOverlap="1" wp14:anchorId="2793DD90" wp14:editId="2BD4B9EA">
          <wp:simplePos x="0" y="0"/>
          <wp:positionH relativeFrom="margin">
            <wp:posOffset>-501016</wp:posOffset>
          </wp:positionH>
          <wp:positionV relativeFrom="page">
            <wp:posOffset>219075</wp:posOffset>
          </wp:positionV>
          <wp:extent cx="7172325" cy="10563225"/>
          <wp:effectExtent l="0" t="0" r="9525" b="9525"/>
          <wp:wrapNone/>
          <wp:docPr id="1073741825" name="officeArt object" descr="ravenslade-01.png"/>
          <wp:cNvGraphicFramePr/>
          <a:graphic xmlns:a="http://schemas.openxmlformats.org/drawingml/2006/main">
            <a:graphicData uri="http://schemas.openxmlformats.org/drawingml/2006/picture">
              <pic:pic xmlns:pic="http://schemas.openxmlformats.org/drawingml/2006/picture">
                <pic:nvPicPr>
                  <pic:cNvPr id="1073741825" name="ravenslade-01.png" descr="ravenslade-01.png"/>
                  <pic:cNvPicPr>
                    <a:picLocks noChangeAspect="1"/>
                  </pic:cNvPicPr>
                </pic:nvPicPr>
                <pic:blipFill>
                  <a:blip r:embed="rId1"/>
                  <a:srcRect/>
                  <a:stretch>
                    <a:fillRect/>
                  </a:stretch>
                </pic:blipFill>
                <pic:spPr>
                  <a:xfrm>
                    <a:off x="0" y="0"/>
                    <a:ext cx="7172325" cy="105632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2E87A959" w14:textId="4A7C3791" w:rsidR="00276AF7" w:rsidRDefault="00276AF7">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0E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DE07596"/>
    <w:multiLevelType w:val="hybridMultilevel"/>
    <w:tmpl w:val="C676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1012E8"/>
    <w:multiLevelType w:val="hybridMultilevel"/>
    <w:tmpl w:val="00A290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297C41B6"/>
    <w:multiLevelType w:val="hybridMultilevel"/>
    <w:tmpl w:val="435EF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B4DCC"/>
    <w:multiLevelType w:val="hybridMultilevel"/>
    <w:tmpl w:val="E43EBCC6"/>
    <w:lvl w:ilvl="0" w:tplc="FC10783A">
      <w:numFmt w:val="bullet"/>
      <w:lvlText w:val=""/>
      <w:lvlJc w:val="left"/>
      <w:pPr>
        <w:ind w:left="1069" w:hanging="360"/>
      </w:pPr>
      <w:rPr>
        <w:rFonts w:ascii="Arial Unicode MS" w:eastAsia="Arial Unicode MS" w:hAnsi="Arial Unicode MS" w:cs="Arial Unicode MS" w:hint="eastAsia"/>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2D7652F6"/>
    <w:multiLevelType w:val="hybridMultilevel"/>
    <w:tmpl w:val="E7D0D28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32C276C4"/>
    <w:multiLevelType w:val="multilevel"/>
    <w:tmpl w:val="381285B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7FD137D"/>
    <w:multiLevelType w:val="hybridMultilevel"/>
    <w:tmpl w:val="D0422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D90E7F"/>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15:restartNumberingAfterBreak="0">
    <w:nsid w:val="4CD0192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F925FC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59252EC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B661FBD"/>
    <w:multiLevelType w:val="hybridMultilevel"/>
    <w:tmpl w:val="4AD06A80"/>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6B27008C"/>
    <w:multiLevelType w:val="hybridMultilevel"/>
    <w:tmpl w:val="49B8752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74A10645"/>
    <w:multiLevelType w:val="hybridMultilevel"/>
    <w:tmpl w:val="B828578C"/>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78F51AD9"/>
    <w:multiLevelType w:val="multilevel"/>
    <w:tmpl w:val="7B446B1C"/>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6" w15:restartNumberingAfterBreak="0">
    <w:nsid w:val="7E2347E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5"/>
  </w:num>
  <w:num w:numId="2">
    <w:abstractNumId w:val="8"/>
  </w:num>
  <w:num w:numId="3">
    <w:abstractNumId w:val="6"/>
  </w:num>
  <w:num w:numId="4">
    <w:abstractNumId w:val="13"/>
  </w:num>
  <w:num w:numId="5">
    <w:abstractNumId w:val="10"/>
  </w:num>
  <w:num w:numId="6">
    <w:abstractNumId w:val="11"/>
  </w:num>
  <w:num w:numId="7">
    <w:abstractNumId w:val="0"/>
  </w:num>
  <w:num w:numId="8">
    <w:abstractNumId w:val="16"/>
  </w:num>
  <w:num w:numId="9">
    <w:abstractNumId w:val="12"/>
  </w:num>
  <w:num w:numId="10">
    <w:abstractNumId w:val="9"/>
  </w:num>
  <w:num w:numId="11">
    <w:abstractNumId w:val="5"/>
  </w:num>
  <w:num w:numId="12">
    <w:abstractNumId w:val="4"/>
  </w:num>
  <w:num w:numId="13">
    <w:abstractNumId w:val="2"/>
  </w:num>
  <w:num w:numId="14">
    <w:abstractNumId w:val="12"/>
  </w:num>
  <w:num w:numId="1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D4D"/>
    <w:rsid w:val="00032B4A"/>
    <w:rsid w:val="00065836"/>
    <w:rsid w:val="00083573"/>
    <w:rsid w:val="000D0931"/>
    <w:rsid w:val="0012487D"/>
    <w:rsid w:val="001B2A43"/>
    <w:rsid w:val="001E61DE"/>
    <w:rsid w:val="00220EE0"/>
    <w:rsid w:val="0024710F"/>
    <w:rsid w:val="00264080"/>
    <w:rsid w:val="00276AF7"/>
    <w:rsid w:val="00280D39"/>
    <w:rsid w:val="002E3F04"/>
    <w:rsid w:val="002E76B2"/>
    <w:rsid w:val="002F6438"/>
    <w:rsid w:val="00320149"/>
    <w:rsid w:val="00325203"/>
    <w:rsid w:val="00330BAC"/>
    <w:rsid w:val="003315E2"/>
    <w:rsid w:val="00355F57"/>
    <w:rsid w:val="00362FDB"/>
    <w:rsid w:val="003C3773"/>
    <w:rsid w:val="00413118"/>
    <w:rsid w:val="00414639"/>
    <w:rsid w:val="0041503C"/>
    <w:rsid w:val="0044245C"/>
    <w:rsid w:val="00454C66"/>
    <w:rsid w:val="004C386C"/>
    <w:rsid w:val="004E2B55"/>
    <w:rsid w:val="004F32F2"/>
    <w:rsid w:val="00510ADB"/>
    <w:rsid w:val="00552DAA"/>
    <w:rsid w:val="0055516F"/>
    <w:rsid w:val="00566A2D"/>
    <w:rsid w:val="00593E96"/>
    <w:rsid w:val="005A301E"/>
    <w:rsid w:val="007125C9"/>
    <w:rsid w:val="00787C51"/>
    <w:rsid w:val="007E3843"/>
    <w:rsid w:val="007E6D7F"/>
    <w:rsid w:val="007F4931"/>
    <w:rsid w:val="00846F20"/>
    <w:rsid w:val="00894F88"/>
    <w:rsid w:val="00973B05"/>
    <w:rsid w:val="009810C3"/>
    <w:rsid w:val="00A15074"/>
    <w:rsid w:val="00A42F0D"/>
    <w:rsid w:val="00A91FBC"/>
    <w:rsid w:val="00AB3CE4"/>
    <w:rsid w:val="00AE1CB6"/>
    <w:rsid w:val="00B02C93"/>
    <w:rsid w:val="00B2332B"/>
    <w:rsid w:val="00B25C10"/>
    <w:rsid w:val="00B620F2"/>
    <w:rsid w:val="00B90876"/>
    <w:rsid w:val="00BA76F7"/>
    <w:rsid w:val="00BE0A5D"/>
    <w:rsid w:val="00BF51B9"/>
    <w:rsid w:val="00C04F58"/>
    <w:rsid w:val="00C21DB9"/>
    <w:rsid w:val="00C64C10"/>
    <w:rsid w:val="00C70BCD"/>
    <w:rsid w:val="00C77E48"/>
    <w:rsid w:val="00CB7E81"/>
    <w:rsid w:val="00CF7D4D"/>
    <w:rsid w:val="00D42C2D"/>
    <w:rsid w:val="00D934C0"/>
    <w:rsid w:val="00DA22D6"/>
    <w:rsid w:val="00DB2651"/>
    <w:rsid w:val="00DE4B87"/>
    <w:rsid w:val="00E069A3"/>
    <w:rsid w:val="00E349D7"/>
    <w:rsid w:val="00E65052"/>
    <w:rsid w:val="00E6750D"/>
    <w:rsid w:val="00E96F79"/>
    <w:rsid w:val="00EA5231"/>
    <w:rsid w:val="00EB5BCA"/>
    <w:rsid w:val="00F06D5C"/>
    <w:rsid w:val="00F23A0D"/>
    <w:rsid w:val="00F53AEE"/>
    <w:rsid w:val="00F61C89"/>
    <w:rsid w:val="00F73A5C"/>
    <w:rsid w:val="00FA797E"/>
    <w:rsid w:val="00FF7AB6"/>
    <w:rsid w:val="00FF7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546CAA"/>
  <w15:docId w15:val="{A98198A2-ECF6-4E1F-A30D-CFF096EC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Neue" w:hAnsi="Helvetica Neue" w:cs="Arial Unicode MS"/>
      <w:color w:val="000000"/>
      <w:sz w:val="22"/>
      <w:szCs w:val="22"/>
      <w:u w:color="000000"/>
      <w:lang w:val="en-US"/>
    </w:rPr>
  </w:style>
  <w:style w:type="paragraph" w:styleId="ListParagraph">
    <w:name w:val="List Paragraph"/>
    <w:qFormat/>
    <w:pPr>
      <w:ind w:left="720"/>
    </w:pPr>
    <w:rPr>
      <w:rFonts w:eastAsia="Times New Roman"/>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00"/>
      <w:sz w:val="22"/>
      <w:szCs w:val="22"/>
      <w:u w:val="single" w:color="000000"/>
      <w:lang w:val="en-US"/>
    </w:rPr>
  </w:style>
  <w:style w:type="paragraph" w:styleId="Header">
    <w:name w:val="header"/>
    <w:basedOn w:val="Normal"/>
    <w:link w:val="HeaderChar"/>
    <w:uiPriority w:val="99"/>
    <w:unhideWhenUsed/>
    <w:rsid w:val="004F32F2"/>
    <w:pPr>
      <w:tabs>
        <w:tab w:val="center" w:pos="4513"/>
        <w:tab w:val="right" w:pos="9026"/>
      </w:tabs>
    </w:pPr>
  </w:style>
  <w:style w:type="character" w:customStyle="1" w:styleId="HeaderChar">
    <w:name w:val="Header Char"/>
    <w:basedOn w:val="DefaultParagraphFont"/>
    <w:link w:val="Header"/>
    <w:uiPriority w:val="99"/>
    <w:rsid w:val="004F32F2"/>
    <w:rPr>
      <w:sz w:val="24"/>
      <w:szCs w:val="24"/>
      <w:lang w:val="en-US" w:eastAsia="en-US"/>
    </w:rPr>
  </w:style>
  <w:style w:type="paragraph" w:styleId="Footer">
    <w:name w:val="footer"/>
    <w:basedOn w:val="Normal"/>
    <w:link w:val="FooterChar"/>
    <w:uiPriority w:val="99"/>
    <w:unhideWhenUsed/>
    <w:rsid w:val="004F32F2"/>
    <w:pPr>
      <w:tabs>
        <w:tab w:val="center" w:pos="4513"/>
        <w:tab w:val="right" w:pos="9026"/>
      </w:tabs>
    </w:pPr>
  </w:style>
  <w:style w:type="character" w:customStyle="1" w:styleId="FooterChar">
    <w:name w:val="Footer Char"/>
    <w:basedOn w:val="DefaultParagraphFont"/>
    <w:link w:val="Footer"/>
    <w:uiPriority w:val="99"/>
    <w:rsid w:val="004F32F2"/>
    <w:rPr>
      <w:sz w:val="24"/>
      <w:szCs w:val="24"/>
      <w:lang w:val="en-US" w:eastAsia="en-US"/>
    </w:rPr>
  </w:style>
  <w:style w:type="table" w:styleId="TableGrid">
    <w:name w:val="Table Grid"/>
    <w:basedOn w:val="TableNormal"/>
    <w:uiPriority w:val="99"/>
    <w:rsid w:val="009810C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81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946239">
      <w:bodyDiv w:val="1"/>
      <w:marLeft w:val="0"/>
      <w:marRight w:val="0"/>
      <w:marTop w:val="0"/>
      <w:marBottom w:val="0"/>
      <w:divBdr>
        <w:top w:val="none" w:sz="0" w:space="0" w:color="auto"/>
        <w:left w:val="none" w:sz="0" w:space="0" w:color="auto"/>
        <w:bottom w:val="none" w:sz="0" w:space="0" w:color="auto"/>
        <w:right w:val="none" w:sz="0" w:space="0" w:color="auto"/>
      </w:divBdr>
    </w:div>
    <w:div w:id="747505220">
      <w:bodyDiv w:val="1"/>
      <w:marLeft w:val="0"/>
      <w:marRight w:val="0"/>
      <w:marTop w:val="0"/>
      <w:marBottom w:val="0"/>
      <w:divBdr>
        <w:top w:val="none" w:sz="0" w:space="0" w:color="auto"/>
        <w:left w:val="none" w:sz="0" w:space="0" w:color="auto"/>
        <w:bottom w:val="none" w:sz="0" w:space="0" w:color="auto"/>
        <w:right w:val="none" w:sz="0" w:space="0" w:color="auto"/>
      </w:divBdr>
    </w:div>
    <w:div w:id="1421487523">
      <w:bodyDiv w:val="1"/>
      <w:marLeft w:val="0"/>
      <w:marRight w:val="0"/>
      <w:marTop w:val="0"/>
      <w:marBottom w:val="0"/>
      <w:divBdr>
        <w:top w:val="none" w:sz="0" w:space="0" w:color="auto"/>
        <w:left w:val="none" w:sz="0" w:space="0" w:color="auto"/>
        <w:bottom w:val="none" w:sz="0" w:space="0" w:color="auto"/>
        <w:right w:val="none" w:sz="0" w:space="0" w:color="auto"/>
      </w:divBdr>
    </w:div>
    <w:div w:id="149503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bennett@ravenslade.co.uk" TargetMode="External"/><Relationship Id="rId13" Type="http://schemas.openxmlformats.org/officeDocument/2006/relationships/hyperlink" Target="mailto:tenders@cityplym.ac.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Cheryl.couling@plymouth.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atway@oatwaydesign.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holt@gjrarchitects.co.uk" TargetMode="External"/><Relationship Id="rId4" Type="http://schemas.openxmlformats.org/officeDocument/2006/relationships/webSettings" Target="webSettings.xml"/><Relationship Id="rId9" Type="http://schemas.openxmlformats.org/officeDocument/2006/relationships/hyperlink" Target="mailto:price@ravenslade.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21</Pages>
  <Words>3575</Words>
  <Characters>20383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Adam Baker</cp:lastModifiedBy>
  <cp:revision>11</cp:revision>
  <dcterms:created xsi:type="dcterms:W3CDTF">2021-01-22T13:21:00Z</dcterms:created>
  <dcterms:modified xsi:type="dcterms:W3CDTF">2021-01-22T14:37:00Z</dcterms:modified>
</cp:coreProperties>
</file>