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988B" w14:textId="77777777" w:rsidR="000F03CB" w:rsidRDefault="00625957">
      <w:pPr>
        <w:pStyle w:val="Heading1"/>
      </w:pPr>
      <w:r>
        <w:t>Joint Schedule 10 (Rectification Plan)</w:t>
      </w:r>
    </w:p>
    <w:tbl>
      <w:tblPr>
        <w:tblW w:w="9101" w:type="dxa"/>
        <w:tblInd w:w="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3060"/>
        <w:gridCol w:w="69"/>
        <w:gridCol w:w="915"/>
        <w:gridCol w:w="37"/>
        <w:gridCol w:w="2044"/>
      </w:tblGrid>
      <w:tr w:rsidR="000F03CB" w14:paraId="2FA38859" w14:textId="7777777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910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07E331" w14:textId="77777777" w:rsidR="000F03CB" w:rsidRDefault="00625957">
            <w:pPr>
              <w:spacing w:before="120" w:after="80" w:line="360" w:lineRule="auto"/>
              <w:jc w:val="center"/>
            </w:pPr>
            <w:bookmarkStart w:id="0" w:name="_heading=h.gjdgxs"/>
            <w:bookmarkEnd w:id="0"/>
            <w:r>
              <w:rPr>
                <w:rFonts w:ascii="Arial" w:hAnsi="Arial" w:cs="Arial"/>
                <w:sz w:val="27"/>
                <w:szCs w:val="27"/>
              </w:rPr>
              <w:t>Request for 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Revised</w:t>
            </w:r>
            <w:r>
              <w:rPr>
                <w:rFonts w:ascii="Arial" w:hAnsi="Arial" w:cs="Arial"/>
                <w:sz w:val="27"/>
                <w:szCs w:val="27"/>
              </w:rPr>
              <w:t>] Rectification Plan</w:t>
            </w:r>
          </w:p>
        </w:tc>
      </w:tr>
      <w:tr w:rsidR="000F03CB" w14:paraId="41D09F69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B284FE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Details of the Default: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A4C2C3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0F03CB" w14:paraId="7D4FCD33" w14:textId="77777777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80609F" w14:textId="77777777" w:rsidR="000F03CB" w:rsidRDefault="00625957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Deadline for receiving the 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Revised</w:t>
            </w:r>
            <w:r>
              <w:rPr>
                <w:rFonts w:ascii="Arial" w:hAnsi="Arial" w:cs="Arial"/>
                <w:sz w:val="27"/>
                <w:szCs w:val="27"/>
              </w:rPr>
              <w:t>] Rectification Plan: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07C008" w14:textId="77777777" w:rsidR="000F03CB" w:rsidRDefault="00625957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add</w:t>
            </w:r>
            <w:r>
              <w:rPr>
                <w:rFonts w:ascii="Arial" w:hAnsi="Arial" w:cs="Arial"/>
                <w:sz w:val="27"/>
                <w:szCs w:val="27"/>
              </w:rPr>
              <w:t xml:space="preserve"> date (minimum 10 days from request)]</w:t>
            </w:r>
          </w:p>
          <w:p w14:paraId="4F5EA795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0F03CB" w14:paraId="7F09A461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802811" w14:textId="77777777" w:rsidR="000F03CB" w:rsidRDefault="00625957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Signed by 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CCS/Buyer</w:t>
            </w:r>
            <w:r>
              <w:rPr>
                <w:rFonts w:ascii="Arial" w:hAnsi="Arial" w:cs="Arial"/>
                <w:sz w:val="27"/>
                <w:szCs w:val="27"/>
              </w:rPr>
              <w:t>]:</w:t>
            </w:r>
          </w:p>
        </w:tc>
        <w:tc>
          <w:tcPr>
            <w:tcW w:w="31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8E0ED5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DBE88F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Date:</w:t>
            </w:r>
          </w:p>
        </w:tc>
        <w:tc>
          <w:tcPr>
            <w:tcW w:w="20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756DFF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0F03CB" w14:paraId="3FDB8F3F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10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F407CA" w14:textId="77777777" w:rsidR="000F03CB" w:rsidRDefault="00625957">
            <w:pPr>
              <w:spacing w:before="120" w:after="80" w:line="360" w:lineRule="auto"/>
              <w:jc w:val="center"/>
            </w:pPr>
            <w:r>
              <w:rPr>
                <w:rFonts w:ascii="Arial" w:hAnsi="Arial" w:cs="Arial"/>
                <w:sz w:val="27"/>
                <w:szCs w:val="27"/>
              </w:rPr>
              <w:t>Supplier 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Revised</w:t>
            </w:r>
            <w:r>
              <w:rPr>
                <w:rFonts w:ascii="Arial" w:hAnsi="Arial" w:cs="Arial"/>
                <w:sz w:val="27"/>
                <w:szCs w:val="27"/>
              </w:rPr>
              <w:t>] Rectification Plan</w:t>
            </w:r>
          </w:p>
        </w:tc>
      </w:tr>
      <w:tr w:rsidR="000F03CB" w14:paraId="081E4DB9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134CEF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Cause of the Default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7B5FFE" w14:textId="77777777" w:rsidR="000F03CB" w:rsidRDefault="00625957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add</w:t>
            </w:r>
            <w:r>
              <w:rPr>
                <w:rFonts w:ascii="Arial" w:hAnsi="Arial" w:cs="Arial"/>
                <w:sz w:val="27"/>
                <w:szCs w:val="27"/>
              </w:rPr>
              <w:t xml:space="preserve"> cause]</w:t>
            </w:r>
          </w:p>
        </w:tc>
      </w:tr>
      <w:tr w:rsidR="000F03CB" w14:paraId="2903C036" w14:textId="7777777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985966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Anticipated impact assessment: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AA5175" w14:textId="77777777" w:rsidR="000F03CB" w:rsidRDefault="00625957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add</w:t>
            </w:r>
            <w:r>
              <w:rPr>
                <w:rFonts w:ascii="Arial" w:hAnsi="Arial" w:cs="Arial"/>
                <w:sz w:val="27"/>
                <w:szCs w:val="27"/>
              </w:rPr>
              <w:t xml:space="preserve"> impact]</w:t>
            </w:r>
          </w:p>
        </w:tc>
      </w:tr>
      <w:tr w:rsidR="000F03CB" w14:paraId="088DBF5D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F18EC5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Actual effect of Default: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FEC30E" w14:textId="77777777" w:rsidR="000F03CB" w:rsidRDefault="00625957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add</w:t>
            </w:r>
            <w:r>
              <w:rPr>
                <w:rFonts w:ascii="Arial" w:hAnsi="Arial" w:cs="Arial"/>
                <w:sz w:val="27"/>
                <w:szCs w:val="27"/>
              </w:rPr>
              <w:t xml:space="preserve"> effect]</w:t>
            </w:r>
          </w:p>
        </w:tc>
      </w:tr>
      <w:tr w:rsidR="000F03CB" w14:paraId="6DDDE528" w14:textId="7777777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97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F30D01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Steps to be taken to rectification:</w:t>
            </w: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46BE5F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Steps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228A5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Timescale</w:t>
            </w:r>
          </w:p>
        </w:tc>
      </w:tr>
      <w:tr w:rsidR="000F03CB" w14:paraId="1DB68EA1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AD179B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6F887A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D36AD6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  <w:shd w:val="clear" w:color="auto" w:fill="FFFF00"/>
              </w:rPr>
            </w:pP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[date]</w:t>
            </w:r>
          </w:p>
        </w:tc>
      </w:tr>
      <w:tr w:rsidR="000F03CB" w14:paraId="289379E3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8A65C4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6F01A4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2.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9EF114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  <w:shd w:val="clear" w:color="auto" w:fill="FFFF00"/>
              </w:rPr>
            </w:pP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[date]</w:t>
            </w:r>
          </w:p>
        </w:tc>
      </w:tr>
      <w:tr w:rsidR="000F03CB" w14:paraId="40C9F16F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B7C96A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B6BA13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3.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0D718D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  <w:shd w:val="clear" w:color="auto" w:fill="FFFF00"/>
              </w:rPr>
            </w:pP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[date]</w:t>
            </w:r>
          </w:p>
        </w:tc>
      </w:tr>
      <w:tr w:rsidR="000F03CB" w14:paraId="06C54254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40068B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47C675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4.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9546AD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  <w:shd w:val="clear" w:color="auto" w:fill="FFFF00"/>
              </w:rPr>
            </w:pP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[date]</w:t>
            </w:r>
          </w:p>
        </w:tc>
      </w:tr>
      <w:tr w:rsidR="000F03CB" w14:paraId="272C8FBF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8E3E25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F30308" w14:textId="77777777" w:rsidR="000F03CB" w:rsidRDefault="00625957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[…]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C831D4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  <w:shd w:val="clear" w:color="auto" w:fill="FFFF00"/>
              </w:rPr>
            </w:pP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[date]</w:t>
            </w:r>
          </w:p>
        </w:tc>
      </w:tr>
      <w:tr w:rsidR="000F03CB" w14:paraId="002653F0" w14:textId="7777777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93646E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lastRenderedPageBreak/>
              <w:t>Timescale for complete Rectification of Default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80CC30" w14:textId="77777777" w:rsidR="000F03CB" w:rsidRDefault="00625957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X</w:t>
            </w:r>
            <w:r>
              <w:rPr>
                <w:rFonts w:ascii="Arial" w:hAnsi="Arial" w:cs="Arial"/>
                <w:sz w:val="27"/>
                <w:szCs w:val="27"/>
              </w:rPr>
              <w:t>] Working Days</w:t>
            </w:r>
          </w:p>
        </w:tc>
      </w:tr>
      <w:tr w:rsidR="000F03CB" w14:paraId="41918FF5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97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ED376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Steps taken to prevent recurrence of Default</w:t>
            </w: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B33555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Steps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11A91C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Timescale</w:t>
            </w:r>
          </w:p>
        </w:tc>
      </w:tr>
      <w:tr w:rsidR="000F03CB" w14:paraId="47E53A9E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4C7C5B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4B5412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E52C66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  <w:shd w:val="clear" w:color="auto" w:fill="FFFF00"/>
              </w:rPr>
            </w:pP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[date]</w:t>
            </w:r>
          </w:p>
        </w:tc>
      </w:tr>
      <w:tr w:rsidR="000F03CB" w14:paraId="5D67F12F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069903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28EB38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2.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D4A919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  <w:shd w:val="clear" w:color="auto" w:fill="FFFF00"/>
              </w:rPr>
            </w:pP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[date]</w:t>
            </w:r>
          </w:p>
        </w:tc>
      </w:tr>
      <w:tr w:rsidR="000F03CB" w14:paraId="26186B83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9C6E63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43D5C2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3.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6C4ED1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  <w:shd w:val="clear" w:color="auto" w:fill="FFFF00"/>
              </w:rPr>
            </w:pP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[date]</w:t>
            </w:r>
          </w:p>
        </w:tc>
      </w:tr>
      <w:tr w:rsidR="000F03CB" w14:paraId="60723F1F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E1544A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6B4A3E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4.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0BD836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  <w:shd w:val="clear" w:color="auto" w:fill="FFFF00"/>
              </w:rPr>
            </w:pP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[date]</w:t>
            </w:r>
          </w:p>
        </w:tc>
      </w:tr>
      <w:tr w:rsidR="000F03CB" w14:paraId="264F26BD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EC683F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680684" w14:textId="77777777" w:rsidR="000F03CB" w:rsidRDefault="00625957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[…]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CEB053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  <w:shd w:val="clear" w:color="auto" w:fill="FFFF00"/>
              </w:rPr>
            </w:pP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[date]</w:t>
            </w:r>
          </w:p>
        </w:tc>
      </w:tr>
      <w:tr w:rsidR="000F03CB" w14:paraId="46E50835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8DD82F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Signed by the Supplier:</w:t>
            </w: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AB4D67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C54973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  <w:p w14:paraId="2E9FA34F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Date:</w:t>
            </w:r>
          </w:p>
        </w:tc>
        <w:tc>
          <w:tcPr>
            <w:tcW w:w="20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48E212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  <w:p w14:paraId="3015943F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0F03CB" w14:paraId="4064726D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10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78B27E" w14:textId="77777777" w:rsidR="000F03CB" w:rsidRDefault="00625957">
            <w:pPr>
              <w:spacing w:before="120" w:after="80" w:line="360" w:lineRule="auto"/>
              <w:jc w:val="center"/>
            </w:pPr>
            <w:r>
              <w:rPr>
                <w:rFonts w:ascii="Arial" w:hAnsi="Arial" w:cs="Arial"/>
                <w:sz w:val="27"/>
                <w:szCs w:val="27"/>
              </w:rPr>
              <w:t>Review of Rectification Plan 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CCS/Buyer</w:t>
            </w:r>
            <w:r>
              <w:rPr>
                <w:rFonts w:ascii="Arial" w:hAnsi="Arial" w:cs="Arial"/>
                <w:sz w:val="27"/>
                <w:szCs w:val="27"/>
              </w:rPr>
              <w:t>]</w:t>
            </w:r>
          </w:p>
        </w:tc>
      </w:tr>
      <w:tr w:rsidR="000F03CB" w14:paraId="57E67257" w14:textId="77777777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869397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Outcome of review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D8F973" w14:textId="77777777" w:rsidR="000F03CB" w:rsidRDefault="00625957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Plan Accepted] [Plan Rejected] [Revised Plan Requested</w:t>
            </w:r>
            <w:r>
              <w:rPr>
                <w:rFonts w:ascii="Arial" w:hAnsi="Arial" w:cs="Arial"/>
                <w:sz w:val="27"/>
                <w:szCs w:val="27"/>
              </w:rPr>
              <w:t>]</w:t>
            </w:r>
          </w:p>
        </w:tc>
      </w:tr>
      <w:tr w:rsidR="000F03CB" w14:paraId="259DDEFE" w14:textId="77777777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BD4AF9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Reasons for Rejection (if applicable)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F2045A" w14:textId="77777777" w:rsidR="000F03CB" w:rsidRDefault="00625957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add</w:t>
            </w:r>
            <w:r>
              <w:rPr>
                <w:rFonts w:ascii="Arial" w:hAnsi="Arial" w:cs="Arial"/>
                <w:sz w:val="27"/>
                <w:szCs w:val="27"/>
              </w:rPr>
              <w:t xml:space="preserve"> reasons]</w:t>
            </w:r>
            <w:bookmarkStart w:id="1" w:name="bookmark=id.30j0zll"/>
            <w:bookmarkEnd w:id="1"/>
          </w:p>
        </w:tc>
      </w:tr>
      <w:tr w:rsidR="000F03CB" w14:paraId="38586B4C" w14:textId="77777777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807823" w14:textId="77777777" w:rsidR="000F03CB" w:rsidRDefault="00625957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Signed by 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CCS/Buyer</w:t>
            </w:r>
            <w:r>
              <w:rPr>
                <w:rFonts w:ascii="Arial" w:hAnsi="Arial" w:cs="Arial"/>
                <w:sz w:val="27"/>
                <w:szCs w:val="27"/>
              </w:rPr>
              <w:t>]</w:t>
            </w: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8DA397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C9BFA2" w14:textId="77777777" w:rsidR="000F03CB" w:rsidRDefault="00625957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Date:</w:t>
            </w:r>
          </w:p>
        </w:tc>
        <w:tc>
          <w:tcPr>
            <w:tcW w:w="20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C97348" w14:textId="77777777" w:rsidR="000F03CB" w:rsidRDefault="000F03CB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</w:tr>
    </w:tbl>
    <w:p w14:paraId="331909CB" w14:textId="77777777" w:rsidR="000F03CB" w:rsidRDefault="000F03CB">
      <w:pPr>
        <w:spacing w:before="120" w:after="80" w:line="360" w:lineRule="auto"/>
        <w:rPr>
          <w:rFonts w:ascii="Arial" w:hAnsi="Arial" w:cs="Arial"/>
          <w:sz w:val="27"/>
          <w:szCs w:val="27"/>
        </w:rPr>
      </w:pPr>
    </w:p>
    <w:p w14:paraId="629979A6" w14:textId="77777777" w:rsidR="000F03CB" w:rsidRDefault="000F03CB">
      <w:pPr>
        <w:tabs>
          <w:tab w:val="left" w:pos="7680"/>
        </w:tabs>
        <w:spacing w:before="120" w:after="80" w:line="360" w:lineRule="auto"/>
        <w:rPr>
          <w:rFonts w:ascii="Arial" w:hAnsi="Arial" w:cs="Arial"/>
          <w:sz w:val="27"/>
          <w:szCs w:val="27"/>
        </w:rPr>
      </w:pPr>
    </w:p>
    <w:sectPr w:rsidR="000F03CB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CDFC" w14:textId="77777777" w:rsidR="00625957" w:rsidRDefault="00625957">
      <w:r>
        <w:separator/>
      </w:r>
    </w:p>
  </w:endnote>
  <w:endnote w:type="continuationSeparator" w:id="0">
    <w:p w14:paraId="53AC9E9A" w14:textId="77777777" w:rsidR="00625957" w:rsidRDefault="0062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BC88" w14:textId="77777777" w:rsidR="00625957" w:rsidRDefault="00625957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Framework Ref: RM6273 Employee Benefits and Services</w:t>
    </w:r>
  </w:p>
  <w:p w14:paraId="4BB0B746" w14:textId="77777777" w:rsidR="00625957" w:rsidRDefault="00625957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  <w:p w14:paraId="5573DAA9" w14:textId="77777777" w:rsidR="00625957" w:rsidRDefault="00625957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Model Version: 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9F5C" w14:textId="77777777" w:rsidR="00625957" w:rsidRDefault="00625957">
      <w:r>
        <w:rPr>
          <w:color w:val="000000"/>
        </w:rPr>
        <w:separator/>
      </w:r>
    </w:p>
  </w:footnote>
  <w:footnote w:type="continuationSeparator" w:id="0">
    <w:p w14:paraId="3A32ABC4" w14:textId="77777777" w:rsidR="00625957" w:rsidRDefault="00625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C4C1" w14:textId="77777777" w:rsidR="00625957" w:rsidRDefault="00625957">
    <w:pPr>
      <w:pStyle w:val="Standard"/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14:paraId="3795F3BC" w14:textId="77777777" w:rsidR="00625957" w:rsidRDefault="00625957">
    <w:pPr>
      <w:pStyle w:val="Standard"/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0EB4420D" w14:textId="77777777" w:rsidR="00625957" w:rsidRDefault="00625957">
    <w:pPr>
      <w:pStyle w:val="Standard"/>
      <w:rPr>
        <w:rFonts w:ascii="Arial" w:eastAsia="Arial" w:hAnsi="Arial" w:cs="Arial"/>
        <w:color w:val="BFBFB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03CB"/>
    <w:rsid w:val="000F03CB"/>
    <w:rsid w:val="0062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AF55B"/>
  <w15:docId w15:val="{6A9ABE46-9D45-457F-8B36-0B7FCF0C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before="120" w:after="80" w:line="360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0" w:after="0" w:line="240" w:lineRule="auto"/>
    </w:pPr>
    <w:rPr>
      <w:rFonts w:cs="Calibri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outlineLvl w:val="0"/>
    </w:pPr>
    <w:rPr>
      <w:rFonts w:ascii="Arial" w:hAnsi="Arial"/>
      <w:sz w:val="44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1"/>
    </w:pPr>
    <w:rPr>
      <w:rFonts w:ascii="Arial" w:hAnsi="Arial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2"/>
    </w:pPr>
    <w:rPr>
      <w:rFonts w:ascii="Arial" w:eastAsia="Times New Roman" w:hAnsi="Arial" w:cs="Mangal"/>
      <w:sz w:val="32"/>
      <w:szCs w:val="2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20" w:after="80" w:line="360" w:lineRule="auto"/>
      <w:jc w:val="both"/>
      <w:outlineLvl w:val="3"/>
    </w:pPr>
    <w:rPr>
      <w:rFonts w:ascii="Arial" w:eastAsia="Times New Roman" w:hAnsi="Arial" w:cs="Mangal"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Arial" w:hAnsi="Arial" w:cs="Calibri"/>
      <w:sz w:val="36"/>
      <w:szCs w:val="36"/>
      <w:lang w:eastAsia="zh-CN" w:bidi="hi-IN"/>
    </w:rPr>
  </w:style>
  <w:style w:type="character" w:customStyle="1" w:styleId="Heading1Char">
    <w:name w:val="Heading 1 Char"/>
    <w:basedOn w:val="DefaultParagraphFont"/>
    <w:rPr>
      <w:rFonts w:ascii="Arial" w:hAnsi="Arial" w:cs="Calibri"/>
      <w:sz w:val="44"/>
      <w:szCs w:val="48"/>
      <w:lang w:eastAsia="zh-CN" w:bidi="hi-IN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Mangal"/>
      <w:sz w:val="32"/>
      <w:szCs w:val="21"/>
      <w:lang w:eastAsia="zh-CN" w:bidi="hi-IN"/>
    </w:rPr>
  </w:style>
  <w:style w:type="character" w:customStyle="1" w:styleId="Heading4Char">
    <w:name w:val="Heading 4 Char"/>
    <w:basedOn w:val="DefaultParagraphFont"/>
    <w:rPr>
      <w:rFonts w:ascii="Arial" w:eastAsia="Times New Roman" w:hAnsi="Arial" w:cs="Mangal"/>
      <w:iCs/>
      <w:sz w:val="28"/>
      <w:szCs w:val="20"/>
      <w:lang w:eastAsia="zh-CN" w:bidi="hi-IN"/>
    </w:rPr>
  </w:style>
  <w:style w:type="paragraph" w:customStyle="1" w:styleId="Standard">
    <w:name w:val="Standard"/>
    <w:pPr>
      <w:suppressAutoHyphens/>
      <w:spacing w:before="0" w:after="160" w:line="256" w:lineRule="auto"/>
    </w:pPr>
    <w:rPr>
      <w:rFonts w:cs="Calibri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0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45" ma:contentTypeDescription="Document related to procurement procurement contracts" ma:contentTypeScope="" ma:versionID="2ab7f830b9f5f2e38a801be23f0b67d2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07345a749caf889b03c39aad30675e91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ContractNumber_x002f_Title" minOccurs="0"/>
                <xsd:element ref="ns4:Contract_x0020_Number_x0020__x002f__x0020_Title_x003a__x0020_Title" minOccurs="0"/>
                <xsd:element ref="ns4:Contract_x0020_Numbe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indexed="true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ber_x002f_Title" ma:index="35" nillable="true" ma:displayName="Contract Number / Title" ma:format="Dropdown" ma:list="86820b80-ce23-4eef-b10c-f169d3b90d19" ma:internalName="ContractNumber_x002f_Title" ma:showField="Title">
      <xsd:simpleType>
        <xsd:restriction base="dms:Lookup"/>
      </xsd:simpleType>
    </xsd:element>
    <xsd:element name="Contract_x0020_Number_x0020__x002f__x0020_Title_x003a__x0020_Title" ma:index="36" nillable="true" ma:displayName="Contract Number / Title: Title" ma:format="Dropdown" ma:list="86820b80-ce23-4eef-b10c-f169d3b90d19" ma:internalName="Contract_x0020_Number_x0020__x002f__x0020_Title_x003a__x0020_Title" ma:readOnly="true" ma:showField="Title">
      <xsd:simpleType>
        <xsd:restriction base="dms:Lookup"/>
      </xsd:simpleType>
    </xsd:element>
    <xsd:element name="Contract_x0020_Number" ma:index="37" nillable="true" ma:displayName="Contract Number" ma:list="{86820b80-ce23-4eef-b10c-f169d3b90d19}" ma:internalName="Contract_x0020_Number" ma:showField="Title">
      <xsd:simpleType>
        <xsd:restriction base="dms:Lookup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dexed="true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Contract_x0020_Number xmlns="86820b80-ce23-4eef-b10c-f169d3b90d19" xsi:nil="true"/>
    <ContractNumber_x002f_Title xmlns="86820b80-ce23-4eef-b10c-f169d3b90d19" xsi:nil="true"/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2</Value>
    </TaxCatchAll>
    <Category_x0020_Manager xmlns="eb65cd42-cecf-4c4b-b24d-4d9e9f1ba8c4">
      <UserInfo>
        <DisplayName>Loren Williams</DisplayName>
        <AccountId>955</AccountId>
        <AccountType/>
      </UserInfo>
    </Category_x0020_Manager>
    <Category_x0020_Lead xmlns="eb65cd42-cecf-4c4b-b24d-4d9e9f1ba8c4">
      <UserInfo>
        <DisplayName/>
        <AccountId xsi:nil="true"/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  <Category_x0020_Head xmlns="eb65cd42-cecf-4c4b-b24d-4d9e9f1ba8c4">
      <UserInfo>
        <DisplayName>Richard Capp</DisplayName>
        <AccountId>2811</AccountId>
        <AccountType/>
      </UserInfo>
    </Category_x0020_Head>
    <_Flow_SignoffStatus xmlns="86820b80-ce23-4eef-b10c-f169d3b90d19" xsi:nil="true"/>
  </documentManagement>
</p:properties>
</file>

<file path=customXml/itemProps1.xml><?xml version="1.0" encoding="utf-8"?>
<ds:datastoreItem xmlns:ds="http://schemas.openxmlformats.org/officeDocument/2006/customXml" ds:itemID="{1F5749BB-C333-4674-90B2-80002B1F13EA}"/>
</file>

<file path=customXml/itemProps2.xml><?xml version="1.0" encoding="utf-8"?>
<ds:datastoreItem xmlns:ds="http://schemas.openxmlformats.org/officeDocument/2006/customXml" ds:itemID="{5458D20B-12C7-43AF-B4D2-739BCB671BCD}"/>
</file>

<file path=customXml/itemProps3.xml><?xml version="1.0" encoding="utf-8"?>
<ds:datastoreItem xmlns:ds="http://schemas.openxmlformats.org/officeDocument/2006/customXml" ds:itemID="{3BDAA016-585A-4F44-B01F-83155F05402A}"/>
</file>

<file path=customXml/itemProps4.xml><?xml version="1.0" encoding="utf-8"?>
<ds:datastoreItem xmlns:ds="http://schemas.openxmlformats.org/officeDocument/2006/customXml" ds:itemID="{2A084A6B-D6EA-4302-BE5B-D3D3A6544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4</DocSecurity>
  <Lines>6</Lines>
  <Paragraphs>1</Paragraphs>
  <ScaleCrop>false</ScaleCrop>
  <Company>DVSA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Underwood</dc:creator>
  <dc:description/>
  <cp:lastModifiedBy>Leyshon-Breeze, Katie</cp:lastModifiedBy>
  <cp:revision>2</cp:revision>
  <dcterms:created xsi:type="dcterms:W3CDTF">2023-11-22T16:12:00Z</dcterms:created>
  <dcterms:modified xsi:type="dcterms:W3CDTF">2023-11-22T16:12:00Z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0x0101001BA10D29B7A6C9469786144FEBAE6C8500D403F13DB1A1924EB2844D347C921956</vt:lpwstr>
  </property>
  <property fmtid="{D5CDD505-2E9C-101B-9397-08002B2CF9AE}" pid="3" name="CommercialCategory">
    <vt:lpwstr>2</vt:lpwstr>
  </property>
  <property fmtid="{D5CDD505-2E9C-101B-9397-08002B2CF9AE}" pid="4" name="_docset_NoMedatataSyncRequired">
    <vt:lpwstr>False</vt:lpwstr>
  </property>
  <property fmtid="{D5CDD505-2E9C-101B-9397-08002B2CF9AE}" pid="5" name="Commercial Activity">
    <vt:lpwstr/>
  </property>
  <property fmtid="{D5CDD505-2E9C-101B-9397-08002B2CF9AE}" pid="6" name="Commercial_x0020_Activity">
    <vt:lpwstr/>
  </property>
</Properties>
</file>