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F4146B4" w:rsidR="0084655D" w:rsidRPr="00FC381C" w:rsidRDefault="00FC381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C381C">
        <w:rPr>
          <w:rFonts w:ascii="Arial" w:eastAsia="Times New Roman" w:hAnsi="Arial" w:cs="Arial"/>
          <w:b/>
          <w:lang w:eastAsia="en-GB"/>
        </w:rPr>
        <w:t>Enterprise Rent-A-Car UK Ltd,</w:t>
      </w:r>
    </w:p>
    <w:p w14:paraId="18B770E1" w14:textId="428158D3" w:rsidR="00672D6B" w:rsidRDefault="00934D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F02A7BF" w14:textId="13EA182A" w:rsidR="00934DC1" w:rsidRDefault="00934D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6ADCB91" w14:textId="77777777" w:rsidR="00934DC1" w:rsidRPr="0084655D" w:rsidRDefault="00934DC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9576807" w14:textId="619C4148" w:rsidR="00FC381C" w:rsidRPr="00FC381C" w:rsidRDefault="0084655D" w:rsidP="00FC38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934DC1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660458A" w14:textId="07D06AC2" w:rsidR="00934DC1" w:rsidRDefault="00934DC1" w:rsidP="00934DC1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  <w:proofErr w:type="spellEnd"/>
    </w:p>
    <w:p w14:paraId="4E53B5CA" w14:textId="4A0D2C10" w:rsidR="0084655D" w:rsidRPr="00FC381C" w:rsidRDefault="0084655D" w:rsidP="00934DC1">
      <w:pPr>
        <w:spacing w:after="120" w:line="240" w:lineRule="atLeast"/>
        <w:ind w:left="5812" w:right="3"/>
        <w:jc w:val="both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65FAC">
        <w:rPr>
          <w:rFonts w:ascii="Arial" w:eastAsia="Times New Roman" w:hAnsi="Arial" w:cs="Arial"/>
          <w:b/>
          <w:i/>
          <w:lang w:eastAsia="en-GB"/>
        </w:rPr>
        <w:t>7</w:t>
      </w:r>
      <w:r w:rsidR="00FC381C" w:rsidRPr="00E31066">
        <w:rPr>
          <w:rFonts w:ascii="Arial" w:eastAsia="Times New Roman" w:hAnsi="Arial" w:cs="Arial"/>
          <w:b/>
          <w:i/>
          <w:lang w:eastAsia="en-GB"/>
        </w:rPr>
        <w:t>th December 2023</w:t>
      </w:r>
    </w:p>
    <w:p w14:paraId="7C71F5A6" w14:textId="6634849D" w:rsidR="0084655D" w:rsidRPr="0084655D" w:rsidRDefault="00934DC1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C381C" w:rsidRPr="00FC381C">
        <w:rPr>
          <w:rFonts w:ascii="Arial" w:eastAsia="Times New Roman" w:hAnsi="Arial" w:cs="Arial"/>
          <w:b/>
          <w:i/>
          <w:lang w:eastAsia="en-GB"/>
        </w:rPr>
        <w:t>CCVH23A02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58A7B6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34DC1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8484CD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C381C" w:rsidRPr="00FC381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Vehicle Hire Contract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3606DF75" w:rsidR="00F25935" w:rsidRPr="00FC381C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C381C">
        <w:rPr>
          <w:rFonts w:ascii="Arial" w:hAnsi="Arial" w:cs="Arial"/>
          <w:sz w:val="22"/>
          <w:szCs w:val="22"/>
        </w:rPr>
        <w:t>Furthe</w:t>
      </w:r>
      <w:r w:rsidR="00AE4134" w:rsidRPr="00FC381C">
        <w:rPr>
          <w:rFonts w:ascii="Arial" w:hAnsi="Arial" w:cs="Arial"/>
          <w:sz w:val="22"/>
          <w:szCs w:val="22"/>
        </w:rPr>
        <w:t>r to your submission of a bid</w:t>
      </w:r>
      <w:r w:rsidRPr="00FC381C">
        <w:rPr>
          <w:rFonts w:ascii="Arial" w:hAnsi="Arial" w:cs="Arial"/>
          <w:sz w:val="22"/>
          <w:szCs w:val="22"/>
        </w:rPr>
        <w:t xml:space="preserve"> for the a</w:t>
      </w:r>
      <w:r w:rsidR="00AE4134" w:rsidRPr="00FC381C">
        <w:rPr>
          <w:rFonts w:ascii="Arial" w:hAnsi="Arial" w:cs="Arial"/>
          <w:sz w:val="22"/>
          <w:szCs w:val="22"/>
        </w:rPr>
        <w:t xml:space="preserve">bove Procurement, on behalf of </w:t>
      </w:r>
      <w:r w:rsidR="00FC381C" w:rsidRPr="00FC381C">
        <w:rPr>
          <w:rFonts w:ascii="Arial" w:hAnsi="Arial" w:cs="Arial"/>
          <w:sz w:val="22"/>
          <w:szCs w:val="22"/>
        </w:rPr>
        <w:t>Crown Commercial Service</w:t>
      </w:r>
      <w:r w:rsidR="006B3C65" w:rsidRPr="00FC381C">
        <w:rPr>
          <w:rFonts w:ascii="Arial" w:hAnsi="Arial" w:cs="Arial"/>
          <w:sz w:val="22"/>
          <w:szCs w:val="22"/>
        </w:rPr>
        <w:t xml:space="preserve"> (the </w:t>
      </w:r>
      <w:r w:rsidR="007F7964" w:rsidRPr="00FC381C">
        <w:rPr>
          <w:rFonts w:ascii="Arial" w:hAnsi="Arial" w:cs="Arial"/>
          <w:sz w:val="22"/>
          <w:szCs w:val="22"/>
        </w:rPr>
        <w:t>“</w:t>
      </w:r>
      <w:r w:rsidR="00FC381C" w:rsidRPr="00FC381C">
        <w:rPr>
          <w:rFonts w:ascii="Arial" w:hAnsi="Arial" w:cs="Arial"/>
          <w:sz w:val="22"/>
          <w:szCs w:val="22"/>
        </w:rPr>
        <w:t>Buyer</w:t>
      </w:r>
      <w:r w:rsidR="007F7964" w:rsidRPr="00FC381C">
        <w:rPr>
          <w:rFonts w:ascii="Arial" w:hAnsi="Arial" w:cs="Arial"/>
          <w:sz w:val="22"/>
          <w:szCs w:val="22"/>
        </w:rPr>
        <w:t>”</w:t>
      </w:r>
      <w:r w:rsidRPr="00FC381C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FC381C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28074388" w14:textId="759DE7AC" w:rsidR="006A421C" w:rsidRPr="00FC381C" w:rsidRDefault="006A421C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FC381C">
        <w:rPr>
          <w:rFonts w:ascii="Arial" w:eastAsiaTheme="minorEastAsia" w:hAnsi="Arial" w:cs="Arial"/>
          <w:color w:val="000000"/>
        </w:rPr>
        <w:t xml:space="preserve">The attached </w:t>
      </w:r>
      <w:r w:rsidR="003206F0" w:rsidRPr="00FC381C">
        <w:rPr>
          <w:rFonts w:ascii="Arial" w:eastAsiaTheme="minorEastAsia" w:hAnsi="Arial" w:cs="Arial"/>
          <w:color w:val="000000"/>
        </w:rPr>
        <w:t>appendix provides</w:t>
      </w:r>
      <w:r w:rsidRPr="00FC381C">
        <w:rPr>
          <w:rFonts w:ascii="Arial" w:eastAsiaTheme="minorEastAsia" w:hAnsi="Arial" w:cs="Arial"/>
          <w:color w:val="000000"/>
        </w:rPr>
        <w:t xml:space="preserve"> deta</w:t>
      </w:r>
      <w:r w:rsidR="00AE4134" w:rsidRPr="00FC381C">
        <w:rPr>
          <w:rFonts w:ascii="Arial" w:eastAsiaTheme="minorEastAsia" w:hAnsi="Arial" w:cs="Arial"/>
          <w:color w:val="000000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D22D0C2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C381C" w:rsidRPr="00FC381C">
        <w:rPr>
          <w:rFonts w:ascii="Arial" w:eastAsiaTheme="minorEastAsia" w:hAnsi="Arial" w:cs="Arial"/>
        </w:rPr>
        <w:t>1</w:t>
      </w:r>
      <w:r w:rsidR="00B155EC">
        <w:rPr>
          <w:rFonts w:ascii="Arial" w:eastAsiaTheme="minorEastAsia" w:hAnsi="Arial" w:cs="Arial"/>
        </w:rPr>
        <w:t>8</w:t>
      </w:r>
      <w:r w:rsidR="00FC381C" w:rsidRPr="00FC381C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FC381C" w:rsidRPr="00FC381C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FC381C" w:rsidRPr="00FC381C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C381C" w:rsidRPr="00FC381C">
        <w:rPr>
          <w:rFonts w:ascii="Arial" w:eastAsiaTheme="minorEastAsia" w:hAnsi="Arial" w:cs="Arial"/>
        </w:rPr>
        <w:t>1</w:t>
      </w:r>
      <w:r w:rsidR="00B155EC">
        <w:rPr>
          <w:rFonts w:ascii="Arial" w:eastAsiaTheme="minorEastAsia" w:hAnsi="Arial" w:cs="Arial"/>
        </w:rPr>
        <w:t>7</w:t>
      </w:r>
      <w:r w:rsidR="00FC381C" w:rsidRPr="00FC381C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C381C" w:rsidRPr="00FC381C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FC381C" w:rsidRPr="00FC381C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FC381C">
        <w:rPr>
          <w:rFonts w:ascii="Arial" w:eastAsiaTheme="minorEastAsia" w:hAnsi="Arial" w:cs="Arial"/>
        </w:rPr>
        <w:t xml:space="preserve">The </w:t>
      </w:r>
      <w:r w:rsidR="00425261" w:rsidRPr="00FC381C">
        <w:rPr>
          <w:rFonts w:ascii="Arial" w:eastAsiaTheme="minorEastAsia" w:hAnsi="Arial" w:cs="Arial"/>
        </w:rPr>
        <w:t>Buyer</w:t>
      </w:r>
      <w:r w:rsidR="008527C4" w:rsidRPr="00FC381C">
        <w:rPr>
          <w:rFonts w:ascii="Arial" w:eastAsiaTheme="minorEastAsia" w:hAnsi="Arial" w:cs="Arial"/>
        </w:rPr>
        <w:t xml:space="preserve"> reserves the option to extend the call-</w:t>
      </w:r>
      <w:r w:rsidR="00EF70D5" w:rsidRPr="00FC381C">
        <w:rPr>
          <w:rFonts w:ascii="Arial" w:eastAsiaTheme="minorEastAsia" w:hAnsi="Arial" w:cs="Arial"/>
        </w:rPr>
        <w:t xml:space="preserve">off contract by </w:t>
      </w:r>
      <w:r w:rsidR="00FC381C" w:rsidRPr="00FC381C">
        <w:rPr>
          <w:rFonts w:ascii="Arial" w:eastAsiaTheme="minorEastAsia" w:hAnsi="Arial" w:cs="Arial"/>
        </w:rPr>
        <w:t>2</w:t>
      </w:r>
      <w:r w:rsidR="00EF70D5" w:rsidRPr="00FC381C">
        <w:rPr>
          <w:rFonts w:ascii="Arial" w:eastAsiaTheme="minorEastAsia" w:hAnsi="Arial" w:cs="Arial"/>
        </w:rPr>
        <w:t xml:space="preserve"> periods of </w:t>
      </w:r>
      <w:r w:rsidR="00FC381C" w:rsidRPr="00FC381C">
        <w:rPr>
          <w:rFonts w:ascii="Arial" w:eastAsiaTheme="minorEastAsia" w:hAnsi="Arial" w:cs="Arial"/>
        </w:rPr>
        <w:t>12</w:t>
      </w:r>
      <w:r w:rsidR="00EF70D5" w:rsidRPr="00FC381C">
        <w:rPr>
          <w:rFonts w:ascii="Arial" w:eastAsiaTheme="minorEastAsia" w:hAnsi="Arial" w:cs="Arial"/>
        </w:rPr>
        <w:t xml:space="preserve"> </w:t>
      </w:r>
      <w:r w:rsidR="008527C4" w:rsidRPr="00FC381C">
        <w:rPr>
          <w:rFonts w:ascii="Arial" w:eastAsiaTheme="minorEastAsia" w:hAnsi="Arial" w:cs="Arial"/>
        </w:rPr>
        <w:t>months</w:t>
      </w:r>
      <w:r w:rsidR="00FC381C" w:rsidRPr="00FC381C">
        <w:rPr>
          <w:rFonts w:ascii="Arial" w:eastAsiaTheme="minorEastAsia" w:hAnsi="Arial" w:cs="Arial"/>
        </w:rPr>
        <w:t xml:space="preserve"> (</w:t>
      </w:r>
      <w:r w:rsidR="00AB0FBC">
        <w:rPr>
          <w:rFonts w:ascii="Arial" w:eastAsiaTheme="minorEastAsia" w:hAnsi="Arial" w:cs="Arial"/>
        </w:rPr>
        <w:t>1+1+1</w:t>
      </w:r>
      <w:r w:rsidR="00FC381C" w:rsidRPr="00FC381C">
        <w:rPr>
          <w:rFonts w:ascii="Arial" w:eastAsiaTheme="minorEastAsia" w:hAnsi="Arial" w:cs="Arial"/>
        </w:rPr>
        <w:t>)</w:t>
      </w:r>
      <w:r w:rsidR="008527C4" w:rsidRPr="00FC381C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C381C" w:rsidRPr="00FC381C">
        <w:rPr>
          <w:rFonts w:ascii="Arial" w:eastAsiaTheme="minorEastAsia" w:hAnsi="Arial" w:cs="Arial"/>
        </w:rPr>
        <w:t>90,000.00 ex VAT and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FC381C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4B15F04" w14:textId="77777777" w:rsidR="00FC381C" w:rsidRPr="00FC381C" w:rsidRDefault="00F25935" w:rsidP="00FC381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C381C">
        <w:rPr>
          <w:rFonts w:ascii="Arial" w:eastAsiaTheme="minorEastAsia" w:hAnsi="Arial" w:cs="Arial"/>
        </w:rPr>
        <w:t xml:space="preserve">Call </w:t>
      </w:r>
      <w:r w:rsidR="00FC381C" w:rsidRPr="00FC381C">
        <w:rPr>
          <w:rFonts w:ascii="Arial" w:eastAsiaTheme="minorEastAsia" w:hAnsi="Arial" w:cs="Arial"/>
        </w:rPr>
        <w:t>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C381C" w:rsidRPr="00FC381C">
        <w:rPr>
          <w:rFonts w:ascii="Arial" w:eastAsiaTheme="minorEastAsia" w:hAnsi="Arial" w:cs="Arial"/>
        </w:rPr>
        <w:t>RM6265 Vehicle Hire</w:t>
      </w:r>
    </w:p>
    <w:p w14:paraId="0AE2825F" w14:textId="54E5E537" w:rsidR="00785C69" w:rsidRDefault="00FC381C" w:rsidP="00FC381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C381C">
        <w:rPr>
          <w:rFonts w:ascii="Arial" w:eastAsiaTheme="minorEastAsia" w:hAnsi="Arial" w:cs="Arial"/>
        </w:rPr>
        <w:t xml:space="preserve">Solutions, Lot 1: Hire of Vehicles up to 3.5T </w:t>
      </w:r>
      <w:r w:rsidR="00F25935"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 w:rsidR="00F25935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89031F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</w:t>
      </w:r>
      <w:r w:rsidR="00FC381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C381C" w:rsidRPr="00FC381C">
        <w:rPr>
          <w:rFonts w:ascii="Arial" w:eastAsiaTheme="minorEastAsia" w:hAnsi="Arial" w:cs="Arial"/>
        </w:rPr>
        <w:t>1</w:t>
      </w:r>
      <w:r w:rsidR="00FC381C" w:rsidRPr="00E31066">
        <w:rPr>
          <w:rFonts w:ascii="Arial" w:eastAsiaTheme="minorEastAsia" w:hAnsi="Arial" w:cs="Arial"/>
        </w:rPr>
        <w:t>2:00 1</w:t>
      </w:r>
      <w:r w:rsidR="00465FAC">
        <w:rPr>
          <w:rFonts w:ascii="Arial" w:eastAsiaTheme="minorEastAsia" w:hAnsi="Arial" w:cs="Arial"/>
        </w:rPr>
        <w:t>1</w:t>
      </w:r>
      <w:r w:rsidR="00FC381C" w:rsidRPr="00E31066">
        <w:rPr>
          <w:rFonts w:ascii="Arial" w:eastAsiaTheme="minorEastAsia" w:hAnsi="Arial" w:cs="Arial"/>
        </w:rPr>
        <w:t>th December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FC381C">
        <w:rPr>
          <w:rFonts w:ascii="Arial" w:eastAsiaTheme="minorEastAsia" w:hAnsi="Arial" w:cs="Arial"/>
        </w:rPr>
        <w:t xml:space="preserve">You are reminded that no engagement with the </w:t>
      </w:r>
      <w:r w:rsidR="00425261" w:rsidRPr="00FC381C">
        <w:rPr>
          <w:rFonts w:ascii="Arial" w:eastAsiaTheme="minorEastAsia" w:hAnsi="Arial" w:cs="Arial"/>
        </w:rPr>
        <w:t>Buyer</w:t>
      </w:r>
      <w:r w:rsidR="00AE4134" w:rsidRPr="00FC381C">
        <w:rPr>
          <w:rFonts w:ascii="Arial" w:eastAsiaTheme="minorEastAsia" w:hAnsi="Arial" w:cs="Arial"/>
        </w:rPr>
        <w:t xml:space="preserve">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F295B74" w14:textId="2CADFD75" w:rsidR="00672D6B" w:rsidRPr="0084497D" w:rsidRDefault="00AE4134" w:rsidP="00934DC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192" w:type="dxa"/>
        <w:tblInd w:w="108" w:type="dxa"/>
        <w:tblLook w:val="0000" w:firstRow="0" w:lastRow="0" w:firstColumn="0" w:lastColumn="0" w:noHBand="0" w:noVBand="0"/>
      </w:tblPr>
      <w:tblGrid>
        <w:gridCol w:w="8256"/>
        <w:gridCol w:w="2936"/>
      </w:tblGrid>
      <w:tr w:rsidR="0084655D" w:rsidRPr="0084655D" w14:paraId="54AB368E" w14:textId="77777777" w:rsidTr="00934DC1">
        <w:trPr>
          <w:cantSplit/>
        </w:trPr>
        <w:tc>
          <w:tcPr>
            <w:tcW w:w="11192" w:type="dxa"/>
            <w:gridSpan w:val="2"/>
          </w:tcPr>
          <w:p w14:paraId="3FDE77EB" w14:textId="09CDF05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C381C" w:rsidRPr="00FC381C">
              <w:rPr>
                <w:rFonts w:ascii="Arial" w:eastAsia="Times New Roman" w:hAnsi="Arial" w:cs="Arial"/>
                <w:b/>
                <w:i/>
              </w:rPr>
              <w:t>Crown Commercial Service</w:t>
            </w:r>
          </w:p>
        </w:tc>
      </w:tr>
      <w:tr w:rsidR="0084655D" w:rsidRPr="0084655D" w14:paraId="706B5E0D" w14:textId="77777777" w:rsidTr="00934DC1">
        <w:tc>
          <w:tcPr>
            <w:tcW w:w="8256" w:type="dxa"/>
          </w:tcPr>
          <w:p w14:paraId="14911774" w14:textId="2B0E95EE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34DC1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934DC1">
              <w:rPr>
                <w:rFonts w:ascii="Arial" w:hAnsi="Arial" w:cs="Arial"/>
                <w:color w:val="0B0C0C"/>
              </w:rPr>
              <w:t>.</w:t>
            </w:r>
          </w:p>
          <w:p w14:paraId="4758CAAA" w14:textId="7A524EEE" w:rsidR="00FC381C" w:rsidRPr="00FC381C" w:rsidRDefault="00FC381C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FC381C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934DC1">
        <w:tc>
          <w:tcPr>
            <w:tcW w:w="8256" w:type="dxa"/>
          </w:tcPr>
          <w:p w14:paraId="532BA32F" w14:textId="11FBF58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34DC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934DC1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934DC1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934DC1">
        <w:tc>
          <w:tcPr>
            <w:tcW w:w="8256" w:type="dxa"/>
          </w:tcPr>
          <w:p w14:paraId="44927738" w14:textId="1DB7604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C381C">
              <w:rPr>
                <w:rFonts w:ascii="Arial" w:eastAsia="Times New Roman" w:hAnsi="Arial" w:cs="Arial"/>
              </w:rPr>
              <w:t xml:space="preserve"> </w:t>
            </w:r>
            <w:r w:rsidR="00465FAC">
              <w:rPr>
                <w:rFonts w:ascii="Arial" w:eastAsia="Times New Roman" w:hAnsi="Arial" w:cs="Arial"/>
              </w:rPr>
              <w:t>7</w:t>
            </w:r>
            <w:r w:rsidR="00FC381C" w:rsidRPr="00E31066">
              <w:rPr>
                <w:rFonts w:ascii="Arial" w:eastAsia="Times New Roman" w:hAnsi="Arial" w:cs="Arial"/>
              </w:rPr>
              <w:t>th December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05D31" w14:textId="77777777" w:rsidR="006358DF" w:rsidRDefault="006358DF" w:rsidP="0071513A">
      <w:pPr>
        <w:spacing w:after="0" w:line="240" w:lineRule="auto"/>
      </w:pPr>
      <w:r>
        <w:separator/>
      </w:r>
    </w:p>
  </w:endnote>
  <w:endnote w:type="continuationSeparator" w:id="0">
    <w:p w14:paraId="58B6FB12" w14:textId="77777777" w:rsidR="006358DF" w:rsidRDefault="006358DF" w:rsidP="0071513A">
      <w:pPr>
        <w:spacing w:after="0" w:line="240" w:lineRule="auto"/>
      </w:pPr>
      <w:r>
        <w:continuationSeparator/>
      </w:r>
    </w:p>
  </w:endnote>
  <w:endnote w:type="continuationNotice" w:id="1">
    <w:p w14:paraId="46CA78A3" w14:textId="77777777" w:rsidR="006358DF" w:rsidRDefault="00635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DDD8DA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465FAC">
      <w:rPr>
        <w:rFonts w:ascii="Arial" w:hAnsi="Arial" w:cs="Arial"/>
        <w:sz w:val="20"/>
        <w:szCs w:val="20"/>
      </w:rPr>
      <w:t>7</w:t>
    </w:r>
    <w:r w:rsidR="00FC381C" w:rsidRPr="00E31066">
      <w:rPr>
        <w:rFonts w:ascii="Arial" w:hAnsi="Arial" w:cs="Arial"/>
        <w:sz w:val="20"/>
        <w:szCs w:val="20"/>
      </w:rPr>
      <w:t>th December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D7E5E" w14:textId="77777777" w:rsidR="006358DF" w:rsidRDefault="006358DF" w:rsidP="0071513A">
      <w:pPr>
        <w:spacing w:after="0" w:line="240" w:lineRule="auto"/>
      </w:pPr>
      <w:r>
        <w:separator/>
      </w:r>
    </w:p>
  </w:footnote>
  <w:footnote w:type="continuationSeparator" w:id="0">
    <w:p w14:paraId="2BF00B87" w14:textId="77777777" w:rsidR="006358DF" w:rsidRDefault="006358DF" w:rsidP="0071513A">
      <w:pPr>
        <w:spacing w:after="0" w:line="240" w:lineRule="auto"/>
      </w:pPr>
      <w:r>
        <w:continuationSeparator/>
      </w:r>
    </w:p>
  </w:footnote>
  <w:footnote w:type="continuationNotice" w:id="1">
    <w:p w14:paraId="4BA8B7F0" w14:textId="77777777" w:rsidR="006358DF" w:rsidRDefault="006358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358D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03C6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65FAC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358DF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31DBD"/>
    <w:rsid w:val="00934DC1"/>
    <w:rsid w:val="00954DE5"/>
    <w:rsid w:val="00977196"/>
    <w:rsid w:val="00984F1A"/>
    <w:rsid w:val="009C0C87"/>
    <w:rsid w:val="009F11F4"/>
    <w:rsid w:val="009F37CB"/>
    <w:rsid w:val="009F3D7F"/>
    <w:rsid w:val="00A1051E"/>
    <w:rsid w:val="00A75AD5"/>
    <w:rsid w:val="00A86445"/>
    <w:rsid w:val="00AA1694"/>
    <w:rsid w:val="00AB0FBC"/>
    <w:rsid w:val="00AC6F3D"/>
    <w:rsid w:val="00AD0B6C"/>
    <w:rsid w:val="00AD5D64"/>
    <w:rsid w:val="00AE4134"/>
    <w:rsid w:val="00B075D4"/>
    <w:rsid w:val="00B155EC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5B53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1066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C381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5</cp:revision>
  <dcterms:created xsi:type="dcterms:W3CDTF">2023-12-06T08:59:00Z</dcterms:created>
  <dcterms:modified xsi:type="dcterms:W3CDTF">2023-12-19T09:34:00Z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