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1DABA" w14:textId="77777777" w:rsidR="00685564" w:rsidRPr="005E4B31" w:rsidRDefault="00685564" w:rsidP="00685564">
      <w:pPr>
        <w:pStyle w:val="Title"/>
        <w:spacing w:after="120"/>
        <w:jc w:val="center"/>
        <w:rPr>
          <w:rFonts w:ascii="Arial" w:hAnsi="Arial" w:cs="Arial"/>
          <w:color w:val="auto"/>
          <w:sz w:val="24"/>
          <w:szCs w:val="24"/>
        </w:rPr>
      </w:pPr>
      <w:r w:rsidRPr="005E4B31">
        <w:rPr>
          <w:rFonts w:ascii="Arial" w:hAnsi="Arial" w:cs="Arial"/>
          <w:color w:val="auto"/>
          <w:sz w:val="24"/>
          <w:szCs w:val="24"/>
        </w:rPr>
        <w:t xml:space="preserve">TOR: </w:t>
      </w:r>
      <w:r w:rsidR="005E4B31" w:rsidRPr="005E4B31">
        <w:rPr>
          <w:rFonts w:ascii="Arial" w:hAnsi="Arial" w:cs="Arial"/>
          <w:color w:val="auto"/>
          <w:sz w:val="24"/>
          <w:szCs w:val="24"/>
        </w:rPr>
        <w:t>Achieving net-zero GHG emissions in the UK</w:t>
      </w:r>
    </w:p>
    <w:p w14:paraId="77D1DABB" w14:textId="77777777" w:rsidR="00685564" w:rsidRPr="005E4B31" w:rsidRDefault="00685564" w:rsidP="00685564">
      <w:pPr>
        <w:spacing w:after="120"/>
        <w:rPr>
          <w:rFonts w:ascii="Arial" w:eastAsia="Times New Roman" w:hAnsi="Arial" w:cs="Arial"/>
          <w:b/>
          <w:bCs/>
          <w:sz w:val="22"/>
          <w:szCs w:val="22"/>
        </w:rPr>
      </w:pPr>
      <w:r w:rsidRPr="005E4B31">
        <w:rPr>
          <w:rFonts w:ascii="Arial" w:eastAsia="Times New Roman" w:hAnsi="Arial" w:cs="Arial"/>
          <w:b/>
          <w:bCs/>
          <w:sz w:val="22"/>
          <w:szCs w:val="22"/>
        </w:rPr>
        <w:t>1. Name of Programme Team:</w:t>
      </w:r>
    </w:p>
    <w:p w14:paraId="77D1DABC" w14:textId="77777777" w:rsidR="00685564" w:rsidRPr="005E4B31" w:rsidRDefault="005E4B31" w:rsidP="00685564">
      <w:pPr>
        <w:spacing w:after="120"/>
        <w:rPr>
          <w:rFonts w:ascii="Arial" w:hAnsi="Arial" w:cs="Arial"/>
          <w:sz w:val="22"/>
          <w:szCs w:val="22"/>
        </w:rPr>
      </w:pPr>
      <w:r w:rsidRPr="005E4B31">
        <w:rPr>
          <w:rFonts w:ascii="Arial" w:hAnsi="Arial" w:cs="Arial"/>
          <w:sz w:val="22"/>
          <w:szCs w:val="22"/>
        </w:rPr>
        <w:t>Climate Change Team</w:t>
      </w:r>
      <w:r w:rsidR="00685564" w:rsidRPr="005E4B31">
        <w:rPr>
          <w:rFonts w:ascii="Arial" w:hAnsi="Arial" w:cs="Arial"/>
          <w:sz w:val="22"/>
          <w:szCs w:val="22"/>
        </w:rPr>
        <w:t xml:space="preserve"> – WWF-UK</w:t>
      </w:r>
    </w:p>
    <w:p w14:paraId="77D1DABD" w14:textId="77777777" w:rsidR="00685564" w:rsidRPr="005E4B31" w:rsidRDefault="00685564" w:rsidP="00685564">
      <w:pPr>
        <w:spacing w:after="120"/>
        <w:rPr>
          <w:rFonts w:ascii="Arial" w:hAnsi="Arial" w:cs="Arial"/>
          <w:sz w:val="22"/>
          <w:szCs w:val="22"/>
        </w:rPr>
      </w:pPr>
      <w:r w:rsidRPr="005E4B31">
        <w:rPr>
          <w:rFonts w:ascii="Arial" w:eastAsia="Times New Roman" w:hAnsi="Arial" w:cs="Arial"/>
          <w:b/>
          <w:bCs/>
          <w:sz w:val="22"/>
          <w:szCs w:val="22"/>
        </w:rPr>
        <w:t>2. Name of Project:</w:t>
      </w:r>
    </w:p>
    <w:p w14:paraId="2DBC96D0" w14:textId="112C9B58" w:rsidR="008F0353" w:rsidRPr="005E4B31" w:rsidRDefault="00B13D36" w:rsidP="00AE1EC2">
      <w:pPr>
        <w:spacing w:after="120"/>
        <w:rPr>
          <w:rFonts w:ascii="Arial" w:hAnsi="Arial" w:cs="Arial"/>
          <w:sz w:val="22"/>
          <w:szCs w:val="22"/>
        </w:rPr>
      </w:pPr>
      <w:r>
        <w:rPr>
          <w:rFonts w:ascii="Arial" w:hAnsi="Arial" w:cs="Arial"/>
          <w:sz w:val="22"/>
          <w:szCs w:val="22"/>
        </w:rPr>
        <w:t xml:space="preserve">How to achieve net-zero GHG </w:t>
      </w:r>
      <w:r w:rsidR="00AE1EC2">
        <w:rPr>
          <w:rFonts w:ascii="Arial" w:hAnsi="Arial" w:cs="Arial"/>
          <w:sz w:val="22"/>
          <w:szCs w:val="22"/>
        </w:rPr>
        <w:t xml:space="preserve">emissions </w:t>
      </w:r>
    </w:p>
    <w:p w14:paraId="77D1DABF" w14:textId="77777777" w:rsidR="00685564" w:rsidRPr="005E4B31" w:rsidRDefault="00685564" w:rsidP="00685564">
      <w:pPr>
        <w:spacing w:after="120"/>
        <w:rPr>
          <w:rFonts w:ascii="Arial" w:eastAsia="Times New Roman" w:hAnsi="Arial" w:cs="Arial"/>
          <w:b/>
          <w:bCs/>
          <w:sz w:val="22"/>
          <w:szCs w:val="22"/>
        </w:rPr>
      </w:pPr>
      <w:r w:rsidRPr="005E4B31">
        <w:rPr>
          <w:rFonts w:ascii="Arial" w:eastAsia="Times New Roman" w:hAnsi="Arial" w:cs="Arial"/>
          <w:b/>
          <w:bCs/>
          <w:sz w:val="22"/>
          <w:szCs w:val="22"/>
        </w:rPr>
        <w:t>3. Purpose of project:</w:t>
      </w:r>
    </w:p>
    <w:p w14:paraId="77D1DAC0" w14:textId="47887C91" w:rsidR="005E4B31" w:rsidRPr="005E4B31" w:rsidRDefault="005E4B31" w:rsidP="00685564">
      <w:pPr>
        <w:spacing w:after="120"/>
        <w:rPr>
          <w:rFonts w:ascii="Arial" w:hAnsi="Arial" w:cs="Arial"/>
          <w:sz w:val="22"/>
          <w:szCs w:val="22"/>
        </w:rPr>
      </w:pPr>
      <w:r w:rsidRPr="005E4B31">
        <w:rPr>
          <w:rFonts w:ascii="Arial" w:hAnsi="Arial" w:cs="Arial"/>
          <w:sz w:val="22"/>
          <w:szCs w:val="22"/>
        </w:rPr>
        <w:t xml:space="preserve">This project seeks to </w:t>
      </w:r>
      <w:r w:rsidR="00AE1EC2">
        <w:rPr>
          <w:rFonts w:ascii="Arial" w:hAnsi="Arial" w:cs="Arial"/>
          <w:sz w:val="22"/>
          <w:szCs w:val="22"/>
        </w:rPr>
        <w:t>explore</w:t>
      </w:r>
      <w:r w:rsidR="00AE1EC2" w:rsidRPr="008F0353">
        <w:rPr>
          <w:rFonts w:ascii="Arial" w:hAnsi="Arial" w:cs="Arial"/>
          <w:sz w:val="22"/>
          <w:szCs w:val="22"/>
        </w:rPr>
        <w:t xml:space="preserve"> the levels of public investment and policies </w:t>
      </w:r>
      <w:r w:rsidR="00687662">
        <w:rPr>
          <w:rFonts w:ascii="Arial" w:hAnsi="Arial" w:cs="Arial"/>
          <w:sz w:val="22"/>
          <w:szCs w:val="22"/>
        </w:rPr>
        <w:t>needed</w:t>
      </w:r>
      <w:r w:rsidR="00AE1EC2" w:rsidRPr="008F0353">
        <w:rPr>
          <w:rFonts w:ascii="Arial" w:hAnsi="Arial" w:cs="Arial"/>
          <w:sz w:val="22"/>
          <w:szCs w:val="22"/>
        </w:rPr>
        <w:t xml:space="preserve"> to be on track for the net zero transition, in a way that works for both people and nature.</w:t>
      </w:r>
    </w:p>
    <w:p w14:paraId="77D1DAC1" w14:textId="77777777" w:rsidR="00685564" w:rsidRPr="005E4B31" w:rsidRDefault="00685564" w:rsidP="00685564">
      <w:pPr>
        <w:spacing w:after="120"/>
        <w:rPr>
          <w:rFonts w:ascii="Arial" w:eastAsia="Times New Roman" w:hAnsi="Arial" w:cs="Arial"/>
          <w:b/>
          <w:bCs/>
          <w:sz w:val="22"/>
          <w:szCs w:val="22"/>
        </w:rPr>
      </w:pPr>
      <w:r w:rsidRPr="005E4B31">
        <w:rPr>
          <w:rFonts w:ascii="Arial" w:eastAsia="Times New Roman" w:hAnsi="Arial" w:cs="Arial"/>
          <w:b/>
          <w:bCs/>
          <w:sz w:val="22"/>
          <w:szCs w:val="22"/>
        </w:rPr>
        <w:t>4. Background Information:</w:t>
      </w:r>
    </w:p>
    <w:p w14:paraId="12071DE4" w14:textId="77777777" w:rsidR="00060CE3" w:rsidRDefault="00BF752E" w:rsidP="00BF752E">
      <w:pPr>
        <w:spacing w:after="120"/>
        <w:rPr>
          <w:rFonts w:ascii="Arial" w:hAnsi="Arial" w:cs="Arial"/>
          <w:sz w:val="22"/>
          <w:szCs w:val="22"/>
          <w:lang w:val="en-US"/>
        </w:rPr>
      </w:pPr>
      <w:r w:rsidRPr="00BF752E">
        <w:rPr>
          <w:rFonts w:ascii="Arial" w:hAnsi="Arial" w:cs="Arial"/>
          <w:sz w:val="22"/>
          <w:szCs w:val="22"/>
          <w:lang w:val="en-US"/>
        </w:rPr>
        <w:t xml:space="preserve">The UK government recently took the first step in showing climate and environmental leadership through a legally-binding net zero greenhouse gas emissions target by 2050 and a commitment to leave the environment in a better state for the next generation. </w:t>
      </w:r>
    </w:p>
    <w:p w14:paraId="5FBC2095" w14:textId="36126847" w:rsidR="00060CE3" w:rsidRDefault="00BF752E" w:rsidP="00BF752E">
      <w:pPr>
        <w:spacing w:after="120"/>
        <w:rPr>
          <w:rFonts w:ascii="Arial" w:hAnsi="Arial" w:cs="Arial"/>
          <w:sz w:val="22"/>
          <w:szCs w:val="22"/>
          <w:lang w:val="en-US"/>
        </w:rPr>
      </w:pPr>
      <w:r w:rsidRPr="00BF752E">
        <w:rPr>
          <w:rFonts w:ascii="Arial" w:hAnsi="Arial" w:cs="Arial"/>
          <w:sz w:val="22"/>
          <w:szCs w:val="22"/>
          <w:lang w:val="en-US"/>
        </w:rPr>
        <w:t xml:space="preserve">However, Government actions must swiftly move beyond target setting if we are to meet these commitments, and put Britain on a pathway to a net zero GHG economy – as set out by the </w:t>
      </w:r>
      <w:hyperlink r:id="rId11" w:history="1">
        <w:r w:rsidRPr="00BF752E">
          <w:rPr>
            <w:rStyle w:val="Hyperlink"/>
            <w:rFonts w:ascii="Arial" w:hAnsi="Arial" w:cs="Arial"/>
            <w:sz w:val="22"/>
            <w:szCs w:val="22"/>
            <w:lang w:val="en-US"/>
          </w:rPr>
          <w:t>CCC report on long term emissions targets</w:t>
        </w:r>
      </w:hyperlink>
      <w:r w:rsidRPr="00BF752E">
        <w:rPr>
          <w:rFonts w:ascii="Arial" w:hAnsi="Arial" w:cs="Arial"/>
          <w:sz w:val="22"/>
          <w:szCs w:val="22"/>
          <w:vertAlign w:val="superscript"/>
          <w:lang w:val="en-US"/>
        </w:rPr>
        <w:footnoteReference w:id="1"/>
      </w:r>
      <w:r w:rsidRPr="00BF752E">
        <w:rPr>
          <w:rFonts w:ascii="Arial" w:hAnsi="Arial" w:cs="Arial"/>
          <w:sz w:val="22"/>
          <w:szCs w:val="22"/>
          <w:lang w:val="en-US"/>
        </w:rPr>
        <w:t xml:space="preserve">, and in </w:t>
      </w:r>
      <w:hyperlink r:id="rId12" w:history="1">
        <w:r w:rsidRPr="00BF752E">
          <w:rPr>
            <w:rStyle w:val="Hyperlink"/>
            <w:rFonts w:ascii="Arial" w:hAnsi="Arial" w:cs="Arial"/>
            <w:sz w:val="22"/>
            <w:szCs w:val="22"/>
            <w:lang w:val="en-US"/>
          </w:rPr>
          <w:t>WWF’s Keeping it Cool report</w:t>
        </w:r>
      </w:hyperlink>
      <w:r w:rsidRPr="00BF752E">
        <w:rPr>
          <w:rFonts w:ascii="Arial" w:hAnsi="Arial" w:cs="Arial"/>
          <w:sz w:val="22"/>
          <w:szCs w:val="22"/>
          <w:lang w:val="en-US"/>
        </w:rPr>
        <w:t>.</w:t>
      </w:r>
      <w:r w:rsidRPr="00BF752E">
        <w:rPr>
          <w:rFonts w:ascii="Arial" w:hAnsi="Arial" w:cs="Arial"/>
          <w:sz w:val="22"/>
          <w:szCs w:val="22"/>
          <w:vertAlign w:val="superscript"/>
          <w:lang w:val="en-US"/>
        </w:rPr>
        <w:footnoteReference w:id="2"/>
      </w:r>
      <w:r w:rsidRPr="00BF752E">
        <w:rPr>
          <w:rFonts w:ascii="Arial" w:hAnsi="Arial" w:cs="Arial"/>
          <w:sz w:val="22"/>
          <w:szCs w:val="22"/>
          <w:lang w:val="en-US"/>
        </w:rPr>
        <w:t xml:space="preserve"> According to the CCC’s most recent analysis, the UK economy is not on track to meet the fourth and fifth carbon budgets (which in themselves do not account for the more ambitious net zero target).</w:t>
      </w:r>
      <w:r w:rsidRPr="00BF752E">
        <w:rPr>
          <w:rFonts w:ascii="Arial" w:hAnsi="Arial" w:cs="Arial"/>
          <w:sz w:val="22"/>
          <w:szCs w:val="22"/>
          <w:vertAlign w:val="superscript"/>
          <w:lang w:val="en-US"/>
        </w:rPr>
        <w:footnoteReference w:id="3"/>
      </w:r>
      <w:r w:rsidRPr="00BF752E">
        <w:rPr>
          <w:rFonts w:ascii="Arial" w:hAnsi="Arial" w:cs="Arial"/>
          <w:sz w:val="22"/>
          <w:szCs w:val="22"/>
          <w:lang w:val="en-US"/>
        </w:rPr>
        <w:t xml:space="preserve"> </w:t>
      </w:r>
    </w:p>
    <w:p w14:paraId="4A543DFB" w14:textId="547097A2" w:rsidR="00BF752E" w:rsidRPr="00BF752E" w:rsidRDefault="00124EF8" w:rsidP="00BF752E">
      <w:pPr>
        <w:spacing w:after="120"/>
        <w:rPr>
          <w:rFonts w:ascii="Arial" w:hAnsi="Arial" w:cs="Arial"/>
          <w:sz w:val="22"/>
          <w:szCs w:val="22"/>
          <w:lang w:val="en-US"/>
        </w:rPr>
      </w:pPr>
      <w:r>
        <w:rPr>
          <w:rFonts w:ascii="Arial" w:hAnsi="Arial" w:cs="Arial"/>
          <w:sz w:val="22"/>
          <w:szCs w:val="22"/>
          <w:lang w:val="en-US"/>
        </w:rPr>
        <w:t>Last year WWF UK commissioned Keeping it Cool. The report produced two net-zero pathways</w:t>
      </w:r>
      <w:r w:rsidR="00EA5726">
        <w:rPr>
          <w:rFonts w:ascii="Arial" w:hAnsi="Arial" w:cs="Arial"/>
          <w:sz w:val="22"/>
          <w:szCs w:val="22"/>
          <w:lang w:val="en-US"/>
        </w:rPr>
        <w:t xml:space="preserve"> 2050 and 2045. </w:t>
      </w:r>
      <w:r w:rsidR="00BF752E" w:rsidRPr="00BF752E">
        <w:rPr>
          <w:rFonts w:ascii="Arial" w:hAnsi="Arial" w:cs="Arial"/>
          <w:sz w:val="22"/>
          <w:szCs w:val="22"/>
          <w:lang w:val="en-US"/>
        </w:rPr>
        <w:t>While we believe the end date for net zero should be brought forward significantly</w:t>
      </w:r>
      <w:r w:rsidR="00932409">
        <w:rPr>
          <w:rFonts w:ascii="Arial" w:hAnsi="Arial" w:cs="Arial"/>
          <w:sz w:val="22"/>
          <w:szCs w:val="22"/>
          <w:lang w:val="en-US"/>
        </w:rPr>
        <w:t xml:space="preserve"> to 2045 at the latest</w:t>
      </w:r>
      <w:r w:rsidR="00BF752E" w:rsidRPr="00BF752E">
        <w:rPr>
          <w:rFonts w:ascii="Arial" w:hAnsi="Arial" w:cs="Arial"/>
          <w:sz w:val="22"/>
          <w:szCs w:val="22"/>
          <w:lang w:val="en-US"/>
        </w:rPr>
        <w:t xml:space="preserve">, we are calling for immediate bold policies and financial commitments to fairly and democratically transform all sectors of the economy and restore our natural landscape over the next 18 months.  </w:t>
      </w:r>
    </w:p>
    <w:p w14:paraId="77D1DAC8" w14:textId="77777777" w:rsidR="005E4B31" w:rsidRPr="005E4B31" w:rsidRDefault="005E4B31" w:rsidP="005E4B31">
      <w:pPr>
        <w:rPr>
          <w:rFonts w:ascii="Arial" w:hAnsi="Arial" w:cs="Arial"/>
          <w:b/>
          <w:sz w:val="22"/>
          <w:szCs w:val="22"/>
        </w:rPr>
      </w:pPr>
    </w:p>
    <w:p w14:paraId="77D1DAC9" w14:textId="77777777" w:rsidR="005E4B31" w:rsidRPr="005E4B31" w:rsidRDefault="005E4B31" w:rsidP="005E4B31">
      <w:pPr>
        <w:rPr>
          <w:rFonts w:ascii="Arial" w:hAnsi="Arial" w:cs="Arial"/>
          <w:b/>
          <w:sz w:val="22"/>
          <w:szCs w:val="22"/>
        </w:rPr>
      </w:pPr>
      <w:r w:rsidRPr="005E4B31">
        <w:rPr>
          <w:rFonts w:ascii="Arial" w:hAnsi="Arial" w:cs="Arial"/>
          <w:b/>
          <w:sz w:val="22"/>
          <w:szCs w:val="22"/>
        </w:rPr>
        <w:t>5. Project Scope and Purpose</w:t>
      </w:r>
    </w:p>
    <w:p w14:paraId="6CE6A21B" w14:textId="77777777" w:rsidR="00124969" w:rsidRDefault="00124969" w:rsidP="005E4B31">
      <w:pPr>
        <w:rPr>
          <w:rFonts w:ascii="Arial" w:hAnsi="Arial" w:cs="Arial"/>
          <w:b/>
          <w:sz w:val="22"/>
          <w:szCs w:val="22"/>
        </w:rPr>
      </w:pPr>
    </w:p>
    <w:p w14:paraId="5B536BF4" w14:textId="77777777" w:rsidR="00854E8A" w:rsidRPr="005E4B31" w:rsidRDefault="005E4B31" w:rsidP="00854E8A">
      <w:pPr>
        <w:spacing w:after="120"/>
        <w:rPr>
          <w:rFonts w:ascii="Arial" w:hAnsi="Arial" w:cs="Arial"/>
          <w:sz w:val="22"/>
          <w:szCs w:val="22"/>
        </w:rPr>
      </w:pPr>
      <w:r w:rsidRPr="005E4B31">
        <w:rPr>
          <w:rFonts w:ascii="Arial" w:eastAsia="Times New Roman" w:hAnsi="Arial" w:cs="Arial"/>
          <w:sz w:val="22"/>
          <w:szCs w:val="22"/>
          <w:lang w:eastAsia="en-GB"/>
        </w:rPr>
        <w:t>WWF</w:t>
      </w:r>
      <w:r w:rsidR="007960F3">
        <w:rPr>
          <w:rFonts w:ascii="Arial" w:eastAsia="Times New Roman" w:hAnsi="Arial" w:cs="Arial"/>
          <w:sz w:val="22"/>
          <w:szCs w:val="22"/>
          <w:lang w:eastAsia="en-GB"/>
        </w:rPr>
        <w:t xml:space="preserve"> would like to build on </w:t>
      </w:r>
      <w:r w:rsidR="00CD1D66">
        <w:rPr>
          <w:rFonts w:ascii="Arial" w:eastAsia="Times New Roman" w:hAnsi="Arial" w:cs="Arial"/>
          <w:sz w:val="22"/>
          <w:szCs w:val="22"/>
          <w:lang w:eastAsia="en-GB"/>
        </w:rPr>
        <w:t xml:space="preserve">the </w:t>
      </w:r>
      <w:r w:rsidR="007960F3">
        <w:rPr>
          <w:rFonts w:ascii="Arial" w:eastAsia="Times New Roman" w:hAnsi="Arial" w:cs="Arial"/>
          <w:sz w:val="22"/>
          <w:szCs w:val="22"/>
          <w:lang w:eastAsia="en-GB"/>
        </w:rPr>
        <w:t xml:space="preserve">Keeping it Cool report and the CCC’s net-zero advice </w:t>
      </w:r>
      <w:r w:rsidR="00CF0CF6">
        <w:rPr>
          <w:rFonts w:ascii="Arial" w:eastAsia="Times New Roman" w:hAnsi="Arial" w:cs="Arial"/>
          <w:sz w:val="22"/>
          <w:szCs w:val="22"/>
          <w:lang w:eastAsia="en-GB"/>
        </w:rPr>
        <w:t xml:space="preserve">to map out the </w:t>
      </w:r>
      <w:r w:rsidR="00CF0CF6" w:rsidRPr="008F0353">
        <w:rPr>
          <w:rFonts w:ascii="Arial" w:hAnsi="Arial" w:cs="Arial"/>
          <w:sz w:val="22"/>
          <w:szCs w:val="22"/>
        </w:rPr>
        <w:t xml:space="preserve">levels of </w:t>
      </w:r>
      <w:r w:rsidR="00854E8A" w:rsidRPr="008F0353">
        <w:rPr>
          <w:rFonts w:ascii="Arial" w:hAnsi="Arial" w:cs="Arial"/>
          <w:sz w:val="22"/>
          <w:szCs w:val="22"/>
        </w:rPr>
        <w:t xml:space="preserve">public investment and policies </w:t>
      </w:r>
      <w:r w:rsidR="00854E8A">
        <w:rPr>
          <w:rFonts w:ascii="Arial" w:hAnsi="Arial" w:cs="Arial"/>
          <w:sz w:val="22"/>
          <w:szCs w:val="22"/>
        </w:rPr>
        <w:t>needed</w:t>
      </w:r>
      <w:r w:rsidR="00854E8A" w:rsidRPr="008F0353">
        <w:rPr>
          <w:rFonts w:ascii="Arial" w:hAnsi="Arial" w:cs="Arial"/>
          <w:sz w:val="22"/>
          <w:szCs w:val="22"/>
        </w:rPr>
        <w:t xml:space="preserve"> to be on track for the net zero transition, in a way that works for both people and nature.</w:t>
      </w:r>
    </w:p>
    <w:p w14:paraId="1E395BCE" w14:textId="3ABF635B" w:rsidR="00FE0ABE" w:rsidRPr="00FE0ABE" w:rsidRDefault="00FE0ABE" w:rsidP="00854E8A">
      <w:pPr>
        <w:spacing w:after="120"/>
        <w:rPr>
          <w:rFonts w:ascii="Arial" w:eastAsia="Times New Roman" w:hAnsi="Arial" w:cs="Arial"/>
          <w:b/>
          <w:sz w:val="22"/>
          <w:szCs w:val="22"/>
          <w:u w:val="single"/>
          <w:lang w:eastAsia="en-GB"/>
        </w:rPr>
      </w:pPr>
      <w:r w:rsidRPr="00FE0ABE">
        <w:rPr>
          <w:rFonts w:ascii="Arial" w:eastAsia="Times New Roman" w:hAnsi="Arial" w:cs="Arial"/>
          <w:b/>
          <w:sz w:val="22"/>
          <w:szCs w:val="22"/>
          <w:u w:val="single"/>
          <w:lang w:eastAsia="en-GB"/>
        </w:rPr>
        <w:t xml:space="preserve">Cost of net-zero </w:t>
      </w:r>
    </w:p>
    <w:p w14:paraId="164A2844" w14:textId="2A3B9147" w:rsidR="00FB6FB8" w:rsidRDefault="005E4B31" w:rsidP="005E4B31">
      <w:pPr>
        <w:rPr>
          <w:rFonts w:ascii="Arial" w:eastAsia="Times New Roman" w:hAnsi="Arial" w:cs="Arial"/>
          <w:sz w:val="22"/>
          <w:szCs w:val="22"/>
          <w:lang w:eastAsia="en-GB"/>
        </w:rPr>
      </w:pPr>
      <w:r w:rsidRPr="005E4B31">
        <w:rPr>
          <w:rFonts w:ascii="Arial" w:eastAsia="Times New Roman" w:hAnsi="Arial" w:cs="Arial"/>
          <w:sz w:val="22"/>
          <w:szCs w:val="22"/>
          <w:lang w:eastAsia="en-GB"/>
        </w:rPr>
        <w:t xml:space="preserve">We want to use this report to help raise </w:t>
      </w:r>
      <w:r w:rsidR="00CF0CF6">
        <w:rPr>
          <w:rFonts w:ascii="Arial" w:eastAsia="Times New Roman" w:hAnsi="Arial" w:cs="Arial"/>
          <w:sz w:val="22"/>
          <w:szCs w:val="22"/>
          <w:lang w:eastAsia="en-GB"/>
        </w:rPr>
        <w:t xml:space="preserve">UK Government’s </w:t>
      </w:r>
      <w:r w:rsidRPr="005E4B31">
        <w:rPr>
          <w:rFonts w:ascii="Arial" w:eastAsia="Times New Roman" w:hAnsi="Arial" w:cs="Arial"/>
          <w:sz w:val="22"/>
          <w:szCs w:val="22"/>
          <w:lang w:eastAsia="en-GB"/>
        </w:rPr>
        <w:t>ambition on tackling climate change</w:t>
      </w:r>
      <w:r w:rsidR="00CF6B58">
        <w:rPr>
          <w:rFonts w:ascii="Arial" w:eastAsia="Times New Roman" w:hAnsi="Arial" w:cs="Arial"/>
          <w:sz w:val="22"/>
          <w:szCs w:val="22"/>
          <w:lang w:eastAsia="en-GB"/>
        </w:rPr>
        <w:t xml:space="preserve"> by demonstrating the benefits of early action. </w:t>
      </w:r>
      <w:r w:rsidRPr="005E4B31">
        <w:rPr>
          <w:rFonts w:ascii="Arial" w:eastAsia="Times New Roman" w:hAnsi="Arial" w:cs="Arial"/>
          <w:sz w:val="22"/>
          <w:szCs w:val="22"/>
          <w:lang w:eastAsia="en-GB"/>
        </w:rPr>
        <w:t xml:space="preserve">We are looking for a study </w:t>
      </w:r>
      <w:r w:rsidR="00C57D04">
        <w:rPr>
          <w:rFonts w:ascii="Arial" w:eastAsia="Times New Roman" w:hAnsi="Arial" w:cs="Arial"/>
          <w:sz w:val="22"/>
          <w:szCs w:val="22"/>
          <w:lang w:eastAsia="en-GB"/>
        </w:rPr>
        <w:t xml:space="preserve">that can build on </w:t>
      </w:r>
      <w:r w:rsidR="005B33E9">
        <w:rPr>
          <w:rFonts w:ascii="Arial" w:eastAsia="Times New Roman" w:hAnsi="Arial" w:cs="Arial"/>
          <w:sz w:val="22"/>
          <w:szCs w:val="22"/>
          <w:lang w:eastAsia="en-GB"/>
        </w:rPr>
        <w:t>previous</w:t>
      </w:r>
      <w:r w:rsidR="009C39C4">
        <w:rPr>
          <w:rFonts w:ascii="Arial" w:eastAsia="Times New Roman" w:hAnsi="Arial" w:cs="Arial"/>
          <w:sz w:val="22"/>
          <w:szCs w:val="22"/>
          <w:lang w:eastAsia="en-GB"/>
        </w:rPr>
        <w:t xml:space="preserve"> cost analysis and </w:t>
      </w:r>
      <w:r w:rsidR="005B33E9">
        <w:rPr>
          <w:rFonts w:ascii="Arial" w:eastAsia="Times New Roman" w:hAnsi="Arial" w:cs="Arial"/>
          <w:sz w:val="22"/>
          <w:szCs w:val="22"/>
          <w:lang w:eastAsia="en-GB"/>
        </w:rPr>
        <w:t>map out</w:t>
      </w:r>
      <w:r w:rsidRPr="005E4B31">
        <w:rPr>
          <w:rFonts w:ascii="Arial" w:eastAsia="Times New Roman" w:hAnsi="Arial" w:cs="Arial"/>
          <w:sz w:val="22"/>
          <w:szCs w:val="22"/>
          <w:lang w:eastAsia="en-GB"/>
        </w:rPr>
        <w:t xml:space="preserve"> what policies and </w:t>
      </w:r>
      <w:r w:rsidR="005B33E9">
        <w:rPr>
          <w:rFonts w:ascii="Arial" w:eastAsia="Times New Roman" w:hAnsi="Arial" w:cs="Arial"/>
          <w:sz w:val="22"/>
          <w:szCs w:val="22"/>
          <w:lang w:eastAsia="en-GB"/>
        </w:rPr>
        <w:t xml:space="preserve">financial </w:t>
      </w:r>
      <w:r w:rsidRPr="005E4B31">
        <w:rPr>
          <w:rFonts w:ascii="Arial" w:eastAsia="Times New Roman" w:hAnsi="Arial" w:cs="Arial"/>
          <w:sz w:val="22"/>
          <w:szCs w:val="22"/>
          <w:lang w:eastAsia="en-GB"/>
        </w:rPr>
        <w:t xml:space="preserve">measures </w:t>
      </w:r>
      <w:r w:rsidR="000635AE">
        <w:rPr>
          <w:rFonts w:ascii="Arial" w:eastAsia="Times New Roman" w:hAnsi="Arial" w:cs="Arial"/>
          <w:sz w:val="22"/>
          <w:szCs w:val="22"/>
          <w:lang w:eastAsia="en-GB"/>
        </w:rPr>
        <w:t>could be implemented or expanded</w:t>
      </w:r>
      <w:r w:rsidRPr="005E4B31">
        <w:rPr>
          <w:rFonts w:ascii="Arial" w:eastAsia="Times New Roman" w:hAnsi="Arial" w:cs="Arial"/>
          <w:sz w:val="22"/>
          <w:szCs w:val="22"/>
          <w:lang w:eastAsia="en-GB"/>
        </w:rPr>
        <w:t xml:space="preserve"> across the entire UK economy</w:t>
      </w:r>
      <w:r w:rsidR="009C39C4">
        <w:rPr>
          <w:rFonts w:ascii="Arial" w:eastAsia="Times New Roman" w:hAnsi="Arial" w:cs="Arial"/>
          <w:sz w:val="22"/>
          <w:szCs w:val="22"/>
          <w:lang w:eastAsia="en-GB"/>
        </w:rPr>
        <w:t xml:space="preserve"> over the next 10 years</w:t>
      </w:r>
      <w:r w:rsidRPr="005E4B31">
        <w:rPr>
          <w:rFonts w:ascii="Arial" w:eastAsia="Times New Roman" w:hAnsi="Arial" w:cs="Arial"/>
          <w:sz w:val="22"/>
          <w:szCs w:val="22"/>
          <w:lang w:eastAsia="en-GB"/>
        </w:rPr>
        <w:t>. This could</w:t>
      </w:r>
      <w:r w:rsidR="00E362AA">
        <w:rPr>
          <w:rFonts w:ascii="Arial" w:eastAsia="Times New Roman" w:hAnsi="Arial" w:cs="Arial"/>
          <w:sz w:val="22"/>
          <w:szCs w:val="22"/>
          <w:lang w:eastAsia="en-GB"/>
        </w:rPr>
        <w:t xml:space="preserve"> be drawn </w:t>
      </w:r>
      <w:r w:rsidR="004D0954">
        <w:rPr>
          <w:rFonts w:ascii="Arial" w:eastAsia="Times New Roman" w:hAnsi="Arial" w:cs="Arial"/>
          <w:sz w:val="22"/>
          <w:szCs w:val="22"/>
          <w:lang w:eastAsia="en-GB"/>
        </w:rPr>
        <w:t xml:space="preserve">on from </w:t>
      </w:r>
      <w:r w:rsidRPr="005E4B31">
        <w:rPr>
          <w:rFonts w:ascii="Arial" w:eastAsia="Times New Roman" w:hAnsi="Arial" w:cs="Arial"/>
          <w:sz w:val="22"/>
          <w:szCs w:val="22"/>
          <w:lang w:eastAsia="en-GB"/>
        </w:rPr>
        <w:t>the CCC’s 2050 scenario</w:t>
      </w:r>
      <w:r w:rsidR="000D4783">
        <w:rPr>
          <w:rStyle w:val="FootnoteReference"/>
          <w:rFonts w:ascii="Arial" w:eastAsia="Times New Roman" w:hAnsi="Arial" w:cs="Arial"/>
          <w:sz w:val="22"/>
          <w:szCs w:val="22"/>
          <w:lang w:eastAsia="en-GB"/>
        </w:rPr>
        <w:footnoteReference w:id="4"/>
      </w:r>
      <w:r w:rsidRPr="005E4B31">
        <w:rPr>
          <w:rFonts w:ascii="Arial" w:eastAsia="Times New Roman" w:hAnsi="Arial" w:cs="Arial"/>
          <w:sz w:val="22"/>
          <w:szCs w:val="22"/>
          <w:lang w:eastAsia="en-GB"/>
        </w:rPr>
        <w:t xml:space="preserve"> highlight the necessary </w:t>
      </w:r>
      <w:r w:rsidR="00C41A35">
        <w:rPr>
          <w:rFonts w:ascii="Arial" w:eastAsia="Times New Roman" w:hAnsi="Arial" w:cs="Arial"/>
          <w:sz w:val="22"/>
          <w:szCs w:val="22"/>
          <w:lang w:eastAsia="en-GB"/>
        </w:rPr>
        <w:t>additional measures</w:t>
      </w:r>
      <w:r w:rsidR="00C41A35" w:rsidRPr="005E4B31">
        <w:rPr>
          <w:rFonts w:ascii="Arial" w:eastAsia="Times New Roman" w:hAnsi="Arial" w:cs="Arial"/>
          <w:sz w:val="22"/>
          <w:szCs w:val="22"/>
          <w:lang w:eastAsia="en-GB"/>
        </w:rPr>
        <w:t xml:space="preserve"> </w:t>
      </w:r>
      <w:r w:rsidRPr="005E4B31">
        <w:rPr>
          <w:rFonts w:ascii="Arial" w:eastAsia="Times New Roman" w:hAnsi="Arial" w:cs="Arial"/>
          <w:sz w:val="22"/>
          <w:szCs w:val="22"/>
          <w:lang w:eastAsia="en-GB"/>
        </w:rPr>
        <w:t xml:space="preserve">needed to achieve 1.5°C consistent within the UK policy framework. We want this report to look at emissions across </w:t>
      </w:r>
      <w:r w:rsidR="00AA5762">
        <w:rPr>
          <w:rFonts w:ascii="Arial" w:eastAsia="Times New Roman" w:hAnsi="Arial" w:cs="Arial"/>
          <w:sz w:val="22"/>
          <w:szCs w:val="22"/>
          <w:lang w:eastAsia="en-GB"/>
        </w:rPr>
        <w:t>all sectors</w:t>
      </w:r>
      <w:r w:rsidRPr="005E4B31">
        <w:rPr>
          <w:rFonts w:ascii="Arial" w:eastAsia="Times New Roman" w:hAnsi="Arial" w:cs="Arial"/>
          <w:sz w:val="22"/>
          <w:szCs w:val="22"/>
          <w:lang w:eastAsia="en-GB"/>
        </w:rPr>
        <w:t xml:space="preserve">, building on previous work in these areas from WWF (see references below). </w:t>
      </w:r>
    </w:p>
    <w:p w14:paraId="4A411D72" w14:textId="4BDB7BC0" w:rsidR="00AA7D62" w:rsidRDefault="00AA7D62" w:rsidP="005E4B31">
      <w:pPr>
        <w:rPr>
          <w:rFonts w:ascii="Arial" w:eastAsia="Times New Roman" w:hAnsi="Arial" w:cs="Arial"/>
          <w:sz w:val="22"/>
          <w:szCs w:val="22"/>
          <w:lang w:eastAsia="en-GB"/>
        </w:rPr>
      </w:pPr>
    </w:p>
    <w:p w14:paraId="61E787E2" w14:textId="77777777" w:rsidR="00FE0ABE" w:rsidRPr="00FE0ABE" w:rsidRDefault="00FE0ABE" w:rsidP="005E4B31">
      <w:pPr>
        <w:rPr>
          <w:rFonts w:ascii="Arial" w:eastAsia="Times New Roman" w:hAnsi="Arial" w:cs="Arial"/>
          <w:b/>
          <w:sz w:val="22"/>
          <w:szCs w:val="22"/>
          <w:u w:val="single"/>
          <w:lang w:val="en-US" w:eastAsia="en-GB"/>
        </w:rPr>
      </w:pPr>
      <w:r w:rsidRPr="00FE0ABE">
        <w:rPr>
          <w:rFonts w:ascii="Arial" w:eastAsia="Times New Roman" w:hAnsi="Arial" w:cs="Arial"/>
          <w:b/>
          <w:sz w:val="22"/>
          <w:szCs w:val="22"/>
          <w:u w:val="single"/>
          <w:lang w:val="en-US" w:eastAsia="en-GB"/>
        </w:rPr>
        <w:t xml:space="preserve">Economic Opportunities </w:t>
      </w:r>
    </w:p>
    <w:p w14:paraId="7395C8FF" w14:textId="22BA58A5" w:rsidR="00FB6FB8" w:rsidRDefault="00FB6FB8" w:rsidP="005E4B31">
      <w:pPr>
        <w:rPr>
          <w:rFonts w:ascii="Arial" w:eastAsia="Times New Roman" w:hAnsi="Arial" w:cs="Arial"/>
          <w:sz w:val="22"/>
          <w:szCs w:val="22"/>
          <w:lang w:val="en-US" w:eastAsia="en-GB"/>
        </w:rPr>
      </w:pPr>
      <w:r w:rsidRPr="00FB6FB8">
        <w:rPr>
          <w:rFonts w:ascii="Arial" w:eastAsia="Times New Roman" w:hAnsi="Arial" w:cs="Arial"/>
          <w:sz w:val="22"/>
          <w:szCs w:val="22"/>
          <w:lang w:val="en-US" w:eastAsia="en-GB"/>
        </w:rPr>
        <w:t xml:space="preserve">We believe that there are significant economic opportunities for the UK, dependent on strategic decisions on how we </w:t>
      </w:r>
      <w:proofErr w:type="spellStart"/>
      <w:r w:rsidRPr="00FB6FB8">
        <w:rPr>
          <w:rFonts w:ascii="Arial" w:eastAsia="Times New Roman" w:hAnsi="Arial" w:cs="Arial"/>
          <w:sz w:val="22"/>
          <w:szCs w:val="22"/>
          <w:lang w:val="en-US" w:eastAsia="en-GB"/>
        </w:rPr>
        <w:t>decarbonise</w:t>
      </w:r>
      <w:proofErr w:type="spellEnd"/>
      <w:r w:rsidRPr="00FB6FB8">
        <w:rPr>
          <w:rFonts w:ascii="Arial" w:eastAsia="Times New Roman" w:hAnsi="Arial" w:cs="Arial"/>
          <w:sz w:val="22"/>
          <w:szCs w:val="22"/>
          <w:lang w:val="en-US" w:eastAsia="en-GB"/>
        </w:rPr>
        <w:t xml:space="preserve"> and expand our green finance markets. The </w:t>
      </w:r>
      <w:r w:rsidRPr="00FB6FB8">
        <w:rPr>
          <w:rFonts w:ascii="Arial" w:eastAsia="Times New Roman" w:hAnsi="Arial" w:cs="Arial"/>
          <w:sz w:val="22"/>
          <w:szCs w:val="22"/>
          <w:lang w:val="en-US" w:eastAsia="en-GB"/>
        </w:rPr>
        <w:lastRenderedPageBreak/>
        <w:t xml:space="preserve">Treasury </w:t>
      </w:r>
      <w:proofErr w:type="gramStart"/>
      <w:r w:rsidRPr="00FB6FB8">
        <w:rPr>
          <w:rFonts w:ascii="Arial" w:eastAsia="Times New Roman" w:hAnsi="Arial" w:cs="Arial"/>
          <w:sz w:val="22"/>
          <w:szCs w:val="22"/>
          <w:lang w:val="en-US" w:eastAsia="en-GB"/>
        </w:rPr>
        <w:t>in particular has</w:t>
      </w:r>
      <w:proofErr w:type="gramEnd"/>
      <w:r w:rsidRPr="00FB6FB8">
        <w:rPr>
          <w:rFonts w:ascii="Arial" w:eastAsia="Times New Roman" w:hAnsi="Arial" w:cs="Arial"/>
          <w:sz w:val="22"/>
          <w:szCs w:val="22"/>
          <w:lang w:val="en-US" w:eastAsia="en-GB"/>
        </w:rPr>
        <w:t xml:space="preserve"> a very important role to play in providing the strategic direction, appropriate fiscal conditions and market mechanisms to accelerate affordable private sector investment and funding for innovation. This should enable Government </w:t>
      </w:r>
      <w:proofErr w:type="gramStart"/>
      <w:r w:rsidRPr="00FB6FB8">
        <w:rPr>
          <w:rFonts w:ascii="Arial" w:eastAsia="Times New Roman" w:hAnsi="Arial" w:cs="Arial"/>
          <w:sz w:val="22"/>
          <w:szCs w:val="22"/>
          <w:lang w:val="en-US" w:eastAsia="en-GB"/>
        </w:rPr>
        <w:t>as a whole to</w:t>
      </w:r>
      <w:proofErr w:type="gramEnd"/>
      <w:r w:rsidRPr="00FB6FB8">
        <w:rPr>
          <w:rFonts w:ascii="Arial" w:eastAsia="Times New Roman" w:hAnsi="Arial" w:cs="Arial"/>
          <w:sz w:val="22"/>
          <w:szCs w:val="22"/>
          <w:lang w:val="en-US" w:eastAsia="en-GB"/>
        </w:rPr>
        <w:t xml:space="preserve"> create the appropriate policy frameworks which create markets for a growing range of ultra-low carbon goods and services, and strong and sustainable growth which benefits UK citizens.</w:t>
      </w:r>
    </w:p>
    <w:p w14:paraId="1436F46E" w14:textId="1B4BD58A" w:rsidR="006A23DA" w:rsidRDefault="006A23DA" w:rsidP="005E4B31">
      <w:pPr>
        <w:rPr>
          <w:rFonts w:ascii="Arial" w:eastAsia="Times New Roman" w:hAnsi="Arial" w:cs="Arial"/>
          <w:sz w:val="22"/>
          <w:szCs w:val="22"/>
          <w:lang w:val="en-US" w:eastAsia="en-GB"/>
        </w:rPr>
      </w:pPr>
    </w:p>
    <w:p w14:paraId="1198D2DE" w14:textId="77777777" w:rsidR="00FE0ABE" w:rsidRPr="00FE0ABE" w:rsidRDefault="00FE0ABE" w:rsidP="005E4B31">
      <w:pPr>
        <w:rPr>
          <w:rFonts w:ascii="Arial" w:eastAsia="Times New Roman" w:hAnsi="Arial" w:cs="Arial"/>
          <w:b/>
          <w:sz w:val="22"/>
          <w:szCs w:val="22"/>
          <w:u w:val="single"/>
          <w:lang w:eastAsia="en-GB"/>
        </w:rPr>
      </w:pPr>
      <w:r w:rsidRPr="00FE0ABE">
        <w:rPr>
          <w:rFonts w:ascii="Arial" w:eastAsia="Times New Roman" w:hAnsi="Arial" w:cs="Arial"/>
          <w:b/>
          <w:sz w:val="22"/>
          <w:szCs w:val="22"/>
          <w:u w:val="single"/>
          <w:lang w:eastAsia="en-GB"/>
        </w:rPr>
        <w:t>Just Transition</w:t>
      </w:r>
    </w:p>
    <w:p w14:paraId="474BBDBD" w14:textId="19C0B97E" w:rsidR="006A23DA" w:rsidRDefault="006A23DA" w:rsidP="005E4B31">
      <w:pPr>
        <w:rPr>
          <w:rFonts w:ascii="Arial" w:eastAsia="Times New Roman" w:hAnsi="Arial" w:cs="Arial"/>
          <w:sz w:val="22"/>
          <w:szCs w:val="22"/>
          <w:lang w:eastAsia="en-GB"/>
        </w:rPr>
      </w:pPr>
      <w:r w:rsidRPr="006A23DA">
        <w:rPr>
          <w:rFonts w:ascii="Arial" w:eastAsia="Times New Roman" w:hAnsi="Arial" w:cs="Arial"/>
          <w:sz w:val="22"/>
          <w:szCs w:val="22"/>
          <w:lang w:eastAsia="en-GB"/>
        </w:rPr>
        <w:t>It is also critical to ensure that, as the UK manages this transition, it does not lead to inequalities and undesirable environmental and social outcomes. We therefore call for a holistic approach to planning and decision-making which accounts for the full range of costs and benefits of different policy interventions, potential positive and negative knock-on effects to social inequality, sustainable development and environmental degradation. This must include considering the investment needed for nature – both as a means of mitigating and removing carbon emissions, but also as it its role in creating resilient societies, ensuring those most vulnerable to the inevitable climate impacts are protected.</w:t>
      </w:r>
    </w:p>
    <w:p w14:paraId="577BAC4D" w14:textId="3E8DE3DC" w:rsidR="00442C3E" w:rsidRDefault="00442C3E" w:rsidP="005E4B31">
      <w:pPr>
        <w:rPr>
          <w:rFonts w:ascii="Arial" w:eastAsia="Times New Roman" w:hAnsi="Arial" w:cs="Arial"/>
          <w:sz w:val="22"/>
          <w:szCs w:val="22"/>
          <w:lang w:eastAsia="en-GB"/>
        </w:rPr>
      </w:pPr>
    </w:p>
    <w:p w14:paraId="36080CE3" w14:textId="77777777" w:rsidR="00FE0ABE" w:rsidRPr="00FE0ABE" w:rsidRDefault="00FE0ABE" w:rsidP="005E4B31">
      <w:pPr>
        <w:rPr>
          <w:rFonts w:ascii="Arial" w:eastAsia="Times New Roman" w:hAnsi="Arial" w:cs="Arial"/>
          <w:b/>
          <w:sz w:val="22"/>
          <w:szCs w:val="22"/>
          <w:u w:val="single"/>
          <w:lang w:eastAsia="en-GB"/>
        </w:rPr>
      </w:pPr>
      <w:r w:rsidRPr="00FE0ABE">
        <w:rPr>
          <w:rFonts w:ascii="Arial" w:eastAsia="Times New Roman" w:hAnsi="Arial" w:cs="Arial"/>
          <w:b/>
          <w:sz w:val="22"/>
          <w:szCs w:val="22"/>
          <w:u w:val="single"/>
          <w:lang w:eastAsia="en-GB"/>
        </w:rPr>
        <w:t>Cost of not acting</w:t>
      </w:r>
    </w:p>
    <w:p w14:paraId="7718F9DD" w14:textId="135FE898" w:rsidR="007332D2" w:rsidRDefault="00442C3E" w:rsidP="00126922">
      <w:pPr>
        <w:rPr>
          <w:rFonts w:ascii="Arial" w:eastAsia="Times New Roman" w:hAnsi="Arial" w:cs="Arial"/>
          <w:sz w:val="22"/>
          <w:szCs w:val="22"/>
          <w:lang w:eastAsia="en-GB"/>
        </w:rPr>
      </w:pPr>
      <w:r w:rsidRPr="00442C3E">
        <w:rPr>
          <w:rFonts w:ascii="Arial" w:eastAsia="Times New Roman" w:hAnsi="Arial" w:cs="Arial"/>
          <w:sz w:val="22"/>
          <w:szCs w:val="22"/>
          <w:lang w:eastAsia="en-GB"/>
        </w:rPr>
        <w:t xml:space="preserve">We know the costs of not investing this amount now will be much larger over the long term. As Lord Stern’s 2006 review estimated, the economic costs of not tackling climate change would be 5% GDP in 2050, or 11-14% GDP when wider impacts like health were included. </w:t>
      </w:r>
      <w:r w:rsidR="00C5570E">
        <w:rPr>
          <w:rFonts w:ascii="Arial" w:eastAsia="Times New Roman" w:hAnsi="Arial" w:cs="Arial"/>
          <w:sz w:val="22"/>
          <w:szCs w:val="22"/>
          <w:lang w:eastAsia="en-GB"/>
        </w:rPr>
        <w:t>We want to highlight th</w:t>
      </w:r>
      <w:r w:rsidR="00144B03">
        <w:rPr>
          <w:rFonts w:ascii="Arial" w:eastAsia="Times New Roman" w:hAnsi="Arial" w:cs="Arial"/>
          <w:sz w:val="22"/>
          <w:szCs w:val="22"/>
          <w:lang w:eastAsia="en-GB"/>
        </w:rPr>
        <w:t>at the</w:t>
      </w:r>
      <w:r w:rsidRPr="00442C3E">
        <w:rPr>
          <w:rFonts w:ascii="Arial" w:eastAsia="Times New Roman" w:hAnsi="Arial" w:cs="Arial"/>
          <w:sz w:val="22"/>
          <w:szCs w:val="22"/>
          <w:lang w:eastAsia="en-GB"/>
        </w:rPr>
        <w:t xml:space="preserve"> benefits of </w:t>
      </w:r>
      <w:r w:rsidR="00144B03" w:rsidRPr="00442C3E">
        <w:rPr>
          <w:rFonts w:ascii="Arial" w:eastAsia="Times New Roman" w:hAnsi="Arial" w:cs="Arial"/>
          <w:sz w:val="22"/>
          <w:szCs w:val="22"/>
          <w:lang w:eastAsia="en-GB"/>
        </w:rPr>
        <w:t>invest</w:t>
      </w:r>
      <w:r w:rsidR="00144B03">
        <w:rPr>
          <w:rFonts w:ascii="Arial" w:eastAsia="Times New Roman" w:hAnsi="Arial" w:cs="Arial"/>
          <w:sz w:val="22"/>
          <w:szCs w:val="22"/>
          <w:lang w:eastAsia="en-GB"/>
        </w:rPr>
        <w:t>ing now</w:t>
      </w:r>
      <w:r w:rsidRPr="00442C3E">
        <w:rPr>
          <w:rFonts w:ascii="Arial" w:eastAsia="Times New Roman" w:hAnsi="Arial" w:cs="Arial"/>
          <w:sz w:val="22"/>
          <w:szCs w:val="22"/>
          <w:lang w:eastAsia="en-GB"/>
        </w:rPr>
        <w:t xml:space="preserve"> </w:t>
      </w:r>
      <w:r w:rsidR="00144B03">
        <w:rPr>
          <w:rFonts w:ascii="Arial" w:eastAsia="Times New Roman" w:hAnsi="Arial" w:cs="Arial"/>
          <w:sz w:val="22"/>
          <w:szCs w:val="22"/>
          <w:lang w:eastAsia="en-GB"/>
        </w:rPr>
        <w:t xml:space="preserve">will outweigh delayed action. For </w:t>
      </w:r>
      <w:proofErr w:type="gramStart"/>
      <w:r w:rsidR="00144B03">
        <w:rPr>
          <w:rFonts w:ascii="Arial" w:eastAsia="Times New Roman" w:hAnsi="Arial" w:cs="Arial"/>
          <w:sz w:val="22"/>
          <w:szCs w:val="22"/>
          <w:lang w:eastAsia="en-GB"/>
        </w:rPr>
        <w:t>example</w:t>
      </w:r>
      <w:proofErr w:type="gramEnd"/>
      <w:r w:rsidR="00144B03">
        <w:rPr>
          <w:rFonts w:ascii="Arial" w:eastAsia="Times New Roman" w:hAnsi="Arial" w:cs="Arial"/>
          <w:sz w:val="22"/>
          <w:szCs w:val="22"/>
          <w:lang w:eastAsia="en-GB"/>
        </w:rPr>
        <w:t xml:space="preserve"> highlighting benefits </w:t>
      </w:r>
      <w:r w:rsidR="00283AA0">
        <w:rPr>
          <w:rFonts w:ascii="Arial" w:eastAsia="Times New Roman" w:hAnsi="Arial" w:cs="Arial"/>
          <w:sz w:val="22"/>
          <w:szCs w:val="22"/>
          <w:lang w:eastAsia="en-GB"/>
        </w:rPr>
        <w:t>of</w:t>
      </w:r>
      <w:r w:rsidR="00144B03">
        <w:rPr>
          <w:rFonts w:ascii="Arial" w:eastAsia="Times New Roman" w:hAnsi="Arial" w:cs="Arial"/>
          <w:sz w:val="22"/>
          <w:szCs w:val="22"/>
          <w:lang w:eastAsia="en-GB"/>
        </w:rPr>
        <w:t xml:space="preserve"> </w:t>
      </w:r>
      <w:r w:rsidRPr="00442C3E">
        <w:rPr>
          <w:rFonts w:ascii="Arial" w:eastAsia="Times New Roman" w:hAnsi="Arial" w:cs="Arial"/>
          <w:sz w:val="22"/>
          <w:szCs w:val="22"/>
          <w:lang w:eastAsia="en-GB"/>
        </w:rPr>
        <w:t xml:space="preserve">healthier cleaner air </w:t>
      </w:r>
      <w:r w:rsidR="00283AA0">
        <w:rPr>
          <w:rFonts w:ascii="Arial" w:eastAsia="Times New Roman" w:hAnsi="Arial" w:cs="Arial"/>
          <w:sz w:val="22"/>
          <w:szCs w:val="22"/>
          <w:lang w:eastAsia="en-GB"/>
        </w:rPr>
        <w:t>and</w:t>
      </w:r>
      <w:r w:rsidRPr="00442C3E">
        <w:rPr>
          <w:rFonts w:ascii="Arial" w:eastAsia="Times New Roman" w:hAnsi="Arial" w:cs="Arial"/>
          <w:sz w:val="22"/>
          <w:szCs w:val="22"/>
          <w:lang w:eastAsia="en-GB"/>
        </w:rPr>
        <w:t xml:space="preserve"> warmer homes</w:t>
      </w:r>
      <w:r w:rsidR="00283AA0">
        <w:rPr>
          <w:rFonts w:ascii="Arial" w:eastAsia="Times New Roman" w:hAnsi="Arial" w:cs="Arial"/>
          <w:sz w:val="22"/>
          <w:szCs w:val="22"/>
          <w:lang w:eastAsia="en-GB"/>
        </w:rPr>
        <w:t xml:space="preserve"> as well as the </w:t>
      </w:r>
      <w:r w:rsidR="00126922">
        <w:rPr>
          <w:rFonts w:ascii="Arial" w:eastAsia="Times New Roman" w:hAnsi="Arial" w:cs="Arial"/>
          <w:sz w:val="22"/>
          <w:szCs w:val="22"/>
          <w:lang w:eastAsia="en-GB"/>
        </w:rPr>
        <w:t xml:space="preserve">job </w:t>
      </w:r>
      <w:r w:rsidR="00283AA0">
        <w:rPr>
          <w:rFonts w:ascii="Arial" w:eastAsia="Times New Roman" w:hAnsi="Arial" w:cs="Arial"/>
          <w:sz w:val="22"/>
          <w:szCs w:val="22"/>
          <w:lang w:eastAsia="en-GB"/>
        </w:rPr>
        <w:t>opportunit</w:t>
      </w:r>
      <w:r w:rsidR="00126922">
        <w:rPr>
          <w:rFonts w:ascii="Arial" w:eastAsia="Times New Roman" w:hAnsi="Arial" w:cs="Arial"/>
          <w:sz w:val="22"/>
          <w:szCs w:val="22"/>
          <w:lang w:eastAsia="en-GB"/>
        </w:rPr>
        <w:t>ies</w:t>
      </w:r>
      <w:r w:rsidR="00283AA0">
        <w:rPr>
          <w:rFonts w:ascii="Arial" w:eastAsia="Times New Roman" w:hAnsi="Arial" w:cs="Arial"/>
          <w:sz w:val="22"/>
          <w:szCs w:val="22"/>
          <w:lang w:eastAsia="en-GB"/>
        </w:rPr>
        <w:t xml:space="preserve"> available </w:t>
      </w:r>
      <w:r w:rsidRPr="00442C3E">
        <w:rPr>
          <w:rFonts w:ascii="Arial" w:eastAsia="Times New Roman" w:hAnsi="Arial" w:cs="Arial"/>
          <w:sz w:val="22"/>
          <w:szCs w:val="22"/>
          <w:lang w:eastAsia="en-GB"/>
        </w:rPr>
        <w:t xml:space="preserve">in the industries of the future. </w:t>
      </w:r>
    </w:p>
    <w:p w14:paraId="616ABA9A" w14:textId="5685864D" w:rsidR="00DC434C" w:rsidRDefault="00DC434C" w:rsidP="00126922">
      <w:pPr>
        <w:rPr>
          <w:rFonts w:ascii="Arial" w:eastAsia="Times New Roman" w:hAnsi="Arial" w:cs="Arial"/>
          <w:sz w:val="22"/>
          <w:szCs w:val="22"/>
          <w:lang w:eastAsia="en-GB"/>
        </w:rPr>
      </w:pPr>
    </w:p>
    <w:p w14:paraId="5E00A623" w14:textId="7D283CCC" w:rsidR="00DC434C" w:rsidRDefault="00FD4AC0" w:rsidP="00DC434C">
      <w:pPr>
        <w:rPr>
          <w:rFonts w:ascii="Arial" w:eastAsia="Times New Roman" w:hAnsi="Arial" w:cs="Arial"/>
          <w:sz w:val="22"/>
          <w:szCs w:val="22"/>
          <w:lang w:eastAsia="en-GB"/>
        </w:rPr>
      </w:pPr>
      <w:r>
        <w:rPr>
          <w:rFonts w:ascii="Arial" w:eastAsia="Times New Roman" w:hAnsi="Arial" w:cs="Arial"/>
          <w:sz w:val="22"/>
          <w:szCs w:val="22"/>
          <w:lang w:eastAsia="en-GB"/>
        </w:rPr>
        <w:t>Overall,</w:t>
      </w:r>
      <w:r w:rsidR="00DC434C">
        <w:rPr>
          <w:rFonts w:ascii="Arial" w:eastAsia="Times New Roman" w:hAnsi="Arial" w:cs="Arial"/>
          <w:sz w:val="22"/>
          <w:szCs w:val="22"/>
          <w:lang w:eastAsia="en-GB"/>
        </w:rPr>
        <w:t xml:space="preserve"> we would like a report that covers </w:t>
      </w:r>
      <w:r w:rsidR="00DC434C" w:rsidRPr="00AA7D62">
        <w:rPr>
          <w:rFonts w:ascii="Arial" w:eastAsia="Times New Roman" w:hAnsi="Arial" w:cs="Arial"/>
          <w:sz w:val="22"/>
          <w:szCs w:val="22"/>
          <w:lang w:eastAsia="en-GB"/>
        </w:rPr>
        <w:t xml:space="preserve">total level of investment required in different sectors to get </w:t>
      </w:r>
      <w:r w:rsidR="006210F5">
        <w:rPr>
          <w:rFonts w:ascii="Arial" w:eastAsia="Times New Roman" w:hAnsi="Arial" w:cs="Arial"/>
          <w:sz w:val="22"/>
          <w:szCs w:val="22"/>
          <w:lang w:eastAsia="en-GB"/>
        </w:rPr>
        <w:t xml:space="preserve">on track to achieve </w:t>
      </w:r>
      <w:r w:rsidR="00DC434C" w:rsidRPr="00AA7D62">
        <w:rPr>
          <w:rFonts w:ascii="Arial" w:eastAsia="Times New Roman" w:hAnsi="Arial" w:cs="Arial"/>
          <w:sz w:val="22"/>
          <w:szCs w:val="22"/>
          <w:lang w:eastAsia="en-GB"/>
        </w:rPr>
        <w:t>net zero</w:t>
      </w:r>
      <w:r w:rsidR="006210F5">
        <w:rPr>
          <w:rFonts w:ascii="Arial" w:eastAsia="Times New Roman" w:hAnsi="Arial" w:cs="Arial"/>
          <w:sz w:val="22"/>
          <w:szCs w:val="22"/>
          <w:lang w:eastAsia="en-GB"/>
        </w:rPr>
        <w:t xml:space="preserve"> over the next 10 years</w:t>
      </w:r>
      <w:r w:rsidR="00DC434C" w:rsidRPr="00AA7D62">
        <w:rPr>
          <w:rFonts w:ascii="Arial" w:eastAsia="Times New Roman" w:hAnsi="Arial" w:cs="Arial"/>
          <w:sz w:val="22"/>
          <w:szCs w:val="22"/>
          <w:lang w:eastAsia="en-GB"/>
        </w:rPr>
        <w:t xml:space="preserve">. </w:t>
      </w:r>
      <w:r w:rsidR="00C1762A">
        <w:rPr>
          <w:rFonts w:ascii="Arial" w:eastAsia="Times New Roman" w:hAnsi="Arial" w:cs="Arial"/>
          <w:sz w:val="22"/>
          <w:szCs w:val="22"/>
          <w:lang w:eastAsia="en-GB"/>
        </w:rPr>
        <w:t xml:space="preserve">We would like to work out the </w:t>
      </w:r>
      <w:r w:rsidR="00DC434C" w:rsidRPr="00AA7D62">
        <w:rPr>
          <w:rFonts w:ascii="Arial" w:eastAsia="Times New Roman" w:hAnsi="Arial" w:cs="Arial"/>
          <w:sz w:val="22"/>
          <w:szCs w:val="22"/>
          <w:lang w:eastAsia="en-GB"/>
        </w:rPr>
        <w:t xml:space="preserve">public investment cost and how </w:t>
      </w:r>
      <w:r w:rsidR="00C1762A">
        <w:rPr>
          <w:rFonts w:ascii="Arial" w:eastAsia="Times New Roman" w:hAnsi="Arial" w:cs="Arial"/>
          <w:sz w:val="22"/>
          <w:szCs w:val="22"/>
          <w:lang w:eastAsia="en-GB"/>
        </w:rPr>
        <w:t>Government can</w:t>
      </w:r>
      <w:r w:rsidR="00DC434C" w:rsidRPr="00AA7D62">
        <w:rPr>
          <w:rFonts w:ascii="Arial" w:eastAsia="Times New Roman" w:hAnsi="Arial" w:cs="Arial"/>
          <w:sz w:val="22"/>
          <w:szCs w:val="22"/>
          <w:lang w:eastAsia="en-GB"/>
        </w:rPr>
        <w:t xml:space="preserve"> use this to leverage in private funding </w:t>
      </w:r>
      <w:r w:rsidR="003D154C">
        <w:rPr>
          <w:rFonts w:ascii="Arial" w:eastAsia="Times New Roman" w:hAnsi="Arial" w:cs="Arial"/>
          <w:sz w:val="22"/>
          <w:szCs w:val="22"/>
          <w:lang w:eastAsia="en-GB"/>
        </w:rPr>
        <w:t>as well as</w:t>
      </w:r>
      <w:r w:rsidR="00DC434C" w:rsidRPr="00AA7D62">
        <w:rPr>
          <w:rFonts w:ascii="Arial" w:eastAsia="Times New Roman" w:hAnsi="Arial" w:cs="Arial"/>
          <w:sz w:val="22"/>
          <w:szCs w:val="22"/>
          <w:lang w:eastAsia="en-GB"/>
        </w:rPr>
        <w:t xml:space="preserve"> what policies and regulations can be used to pull in private funding (and reduce the scale of public funding</w:t>
      </w:r>
      <w:r w:rsidR="003D154C">
        <w:rPr>
          <w:rFonts w:ascii="Arial" w:eastAsia="Times New Roman" w:hAnsi="Arial" w:cs="Arial"/>
          <w:sz w:val="22"/>
          <w:szCs w:val="22"/>
          <w:lang w:eastAsia="en-GB"/>
        </w:rPr>
        <w:t>). Throughout the report we want to cover</w:t>
      </w:r>
      <w:r w:rsidR="00DC434C" w:rsidRPr="00AA7D62">
        <w:rPr>
          <w:rFonts w:ascii="Arial" w:eastAsia="Times New Roman" w:hAnsi="Arial" w:cs="Arial"/>
          <w:sz w:val="22"/>
          <w:szCs w:val="22"/>
          <w:lang w:eastAsia="en-GB"/>
        </w:rPr>
        <w:t xml:space="preserve"> justice issues to ensure that the government does not disadvantage the poor and bring</w:t>
      </w:r>
      <w:r w:rsidR="00A26958">
        <w:rPr>
          <w:rFonts w:ascii="Arial" w:eastAsia="Times New Roman" w:hAnsi="Arial" w:cs="Arial"/>
          <w:sz w:val="22"/>
          <w:szCs w:val="22"/>
          <w:lang w:eastAsia="en-GB"/>
        </w:rPr>
        <w:t>s</w:t>
      </w:r>
      <w:r w:rsidR="00DC434C" w:rsidRPr="00AA7D62">
        <w:rPr>
          <w:rFonts w:ascii="Arial" w:eastAsia="Times New Roman" w:hAnsi="Arial" w:cs="Arial"/>
          <w:sz w:val="22"/>
          <w:szCs w:val="22"/>
          <w:lang w:eastAsia="en-GB"/>
        </w:rPr>
        <w:t xml:space="preserve"> people with them. </w:t>
      </w:r>
    </w:p>
    <w:p w14:paraId="77D1DAD0" w14:textId="77777777" w:rsidR="005E4B31" w:rsidRPr="005E4B31" w:rsidRDefault="005E4B31" w:rsidP="005E4B31">
      <w:pPr>
        <w:rPr>
          <w:rFonts w:ascii="Arial" w:hAnsi="Arial" w:cs="Arial"/>
          <w:b/>
          <w:sz w:val="22"/>
          <w:szCs w:val="22"/>
        </w:rPr>
      </w:pPr>
    </w:p>
    <w:p w14:paraId="77D1DAD1" w14:textId="77777777" w:rsidR="005E4B31" w:rsidRPr="005E4B31" w:rsidRDefault="005E4B31" w:rsidP="005E4B31">
      <w:pPr>
        <w:rPr>
          <w:rFonts w:ascii="Arial" w:hAnsi="Arial" w:cs="Arial"/>
          <w:b/>
          <w:sz w:val="22"/>
          <w:szCs w:val="22"/>
        </w:rPr>
      </w:pPr>
      <w:r w:rsidRPr="005E4B31">
        <w:rPr>
          <w:rFonts w:ascii="Arial" w:hAnsi="Arial" w:cs="Arial"/>
          <w:b/>
          <w:sz w:val="22"/>
          <w:szCs w:val="22"/>
        </w:rPr>
        <w:t>6.</w:t>
      </w:r>
      <w:r w:rsidR="00E92B70">
        <w:rPr>
          <w:rFonts w:ascii="Arial" w:hAnsi="Arial" w:cs="Arial"/>
          <w:b/>
          <w:sz w:val="22"/>
          <w:szCs w:val="22"/>
        </w:rPr>
        <w:t xml:space="preserve"> </w:t>
      </w:r>
      <w:r w:rsidRPr="005E4B31">
        <w:rPr>
          <w:rFonts w:ascii="Arial" w:hAnsi="Arial" w:cs="Arial"/>
          <w:b/>
          <w:sz w:val="22"/>
          <w:szCs w:val="22"/>
        </w:rPr>
        <w:t>Outputs</w:t>
      </w:r>
    </w:p>
    <w:p w14:paraId="77D1DAD2" w14:textId="77777777" w:rsidR="005E4B31" w:rsidRPr="005E4B31" w:rsidRDefault="005E4B31" w:rsidP="005E4B31">
      <w:pPr>
        <w:rPr>
          <w:rFonts w:ascii="Arial" w:hAnsi="Arial" w:cs="Arial"/>
          <w:b/>
          <w:sz w:val="22"/>
          <w:szCs w:val="22"/>
        </w:rPr>
      </w:pPr>
    </w:p>
    <w:p w14:paraId="6E18841F" w14:textId="7D53FE26" w:rsidR="00652003" w:rsidRPr="005E4B31" w:rsidRDefault="005E4B31" w:rsidP="005E4B31">
      <w:pPr>
        <w:rPr>
          <w:rFonts w:ascii="Arial" w:eastAsia="Times New Roman" w:hAnsi="Arial" w:cs="Arial"/>
          <w:sz w:val="22"/>
          <w:szCs w:val="22"/>
          <w:lang w:eastAsia="en-GB"/>
        </w:rPr>
      </w:pPr>
      <w:r w:rsidRPr="005E4B31">
        <w:rPr>
          <w:rFonts w:ascii="Arial" w:eastAsia="Times New Roman" w:hAnsi="Arial" w:cs="Arial"/>
          <w:sz w:val="22"/>
          <w:szCs w:val="22"/>
          <w:lang w:eastAsia="en-GB"/>
        </w:rPr>
        <w:t>WWF expects this project to be delivered in the form of a written report (MS Word Document and pdf) and summary presentation (PowerPoint presentation). We may opt to publish the content of the report in full, and/or to produce separately branded materials highlighting the report's key conclusions.</w:t>
      </w:r>
      <w:r w:rsidR="00987D4E">
        <w:rPr>
          <w:rFonts w:ascii="Arial" w:eastAsia="Times New Roman" w:hAnsi="Arial" w:cs="Arial"/>
          <w:sz w:val="22"/>
          <w:szCs w:val="22"/>
          <w:lang w:eastAsia="en-GB"/>
        </w:rPr>
        <w:t xml:space="preserve"> </w:t>
      </w:r>
      <w:r w:rsidR="00652003">
        <w:rPr>
          <w:rFonts w:ascii="Arial" w:eastAsia="Times New Roman" w:hAnsi="Arial" w:cs="Arial"/>
          <w:sz w:val="22"/>
          <w:szCs w:val="22"/>
          <w:lang w:eastAsia="en-GB"/>
        </w:rPr>
        <w:t>WWF will set up an expert review panel</w:t>
      </w:r>
      <w:r w:rsidR="00987D4E">
        <w:rPr>
          <w:rFonts w:ascii="Arial" w:eastAsia="Times New Roman" w:hAnsi="Arial" w:cs="Arial"/>
          <w:sz w:val="22"/>
          <w:szCs w:val="22"/>
          <w:lang w:eastAsia="en-GB"/>
        </w:rPr>
        <w:t xml:space="preserve"> to cover key sector areas. </w:t>
      </w:r>
    </w:p>
    <w:p w14:paraId="77D1DAEB" w14:textId="77777777" w:rsidR="00F578DE" w:rsidRDefault="00F578DE" w:rsidP="005E4B31">
      <w:pPr>
        <w:rPr>
          <w:rFonts w:ascii="Arial" w:hAnsi="Arial" w:cs="Arial"/>
          <w:b/>
          <w:sz w:val="22"/>
          <w:szCs w:val="22"/>
        </w:rPr>
      </w:pPr>
    </w:p>
    <w:p w14:paraId="77D1DAEC" w14:textId="207F3442" w:rsidR="005E4B31" w:rsidRPr="005E4B31" w:rsidRDefault="00240686" w:rsidP="005E4B31">
      <w:pPr>
        <w:rPr>
          <w:rFonts w:ascii="Arial" w:hAnsi="Arial" w:cs="Arial"/>
          <w:b/>
          <w:sz w:val="22"/>
          <w:szCs w:val="22"/>
        </w:rPr>
      </w:pPr>
      <w:r>
        <w:rPr>
          <w:rFonts w:ascii="Arial" w:hAnsi="Arial" w:cs="Arial"/>
          <w:b/>
          <w:sz w:val="22"/>
          <w:szCs w:val="22"/>
        </w:rPr>
        <w:t>7</w:t>
      </w:r>
      <w:r w:rsidR="00F578DE">
        <w:rPr>
          <w:rFonts w:ascii="Arial" w:hAnsi="Arial" w:cs="Arial"/>
          <w:b/>
          <w:sz w:val="22"/>
          <w:szCs w:val="22"/>
        </w:rPr>
        <w:t xml:space="preserve">. </w:t>
      </w:r>
      <w:r w:rsidR="005E4B31" w:rsidRPr="005E4B31">
        <w:rPr>
          <w:rFonts w:ascii="Arial" w:hAnsi="Arial" w:cs="Arial"/>
          <w:b/>
          <w:sz w:val="22"/>
          <w:szCs w:val="22"/>
        </w:rPr>
        <w:t xml:space="preserve">References </w:t>
      </w:r>
    </w:p>
    <w:p w14:paraId="77D1DAEE" w14:textId="3C7B203E" w:rsidR="005E4B31" w:rsidRPr="00A14592" w:rsidRDefault="0040653A" w:rsidP="005E4B31">
      <w:pPr>
        <w:pStyle w:val="ListParagraph"/>
        <w:numPr>
          <w:ilvl w:val="1"/>
          <w:numId w:val="8"/>
        </w:numPr>
        <w:rPr>
          <w:rFonts w:ascii="Arial" w:hAnsi="Arial" w:cs="Arial"/>
        </w:rPr>
      </w:pPr>
      <w:r>
        <w:rPr>
          <w:rFonts w:ascii="Arial" w:eastAsia="Times New Roman" w:hAnsi="Arial" w:cs="Arial"/>
          <w:lang w:eastAsia="en-GB"/>
        </w:rPr>
        <w:t xml:space="preserve">Joint NGO spending review analysis </w:t>
      </w:r>
    </w:p>
    <w:p w14:paraId="5679DC14" w14:textId="77777777" w:rsidR="00B87209" w:rsidRPr="00B87209" w:rsidRDefault="0040665B" w:rsidP="005E4B31">
      <w:pPr>
        <w:pStyle w:val="ListParagraph"/>
        <w:numPr>
          <w:ilvl w:val="1"/>
          <w:numId w:val="8"/>
        </w:numPr>
        <w:rPr>
          <w:rFonts w:ascii="Arial" w:hAnsi="Arial" w:cs="Arial"/>
        </w:rPr>
      </w:pPr>
      <w:hyperlink r:id="rId13" w:history="1">
        <w:r w:rsidR="00A14592" w:rsidRPr="00A14592">
          <w:rPr>
            <w:rStyle w:val="Hyperlink"/>
            <w:rFonts w:ascii="Arial" w:eastAsia="Times New Roman" w:hAnsi="Arial" w:cs="Arial"/>
            <w:lang w:eastAsia="en-GB"/>
          </w:rPr>
          <w:t>Keeping it Cool</w:t>
        </w:r>
      </w:hyperlink>
    </w:p>
    <w:p w14:paraId="5A90BED1" w14:textId="5FF71B1B" w:rsidR="00A14592" w:rsidRPr="005E4B31" w:rsidRDefault="0040665B" w:rsidP="005E4B31">
      <w:pPr>
        <w:pStyle w:val="ListParagraph"/>
        <w:numPr>
          <w:ilvl w:val="1"/>
          <w:numId w:val="8"/>
        </w:numPr>
        <w:rPr>
          <w:rFonts w:ascii="Arial" w:hAnsi="Arial" w:cs="Arial"/>
        </w:rPr>
      </w:pPr>
      <w:hyperlink r:id="rId14" w:history="1">
        <w:r w:rsidR="00B87209" w:rsidRPr="00B87209">
          <w:rPr>
            <w:rStyle w:val="Hyperlink"/>
            <w:rFonts w:ascii="Arial" w:eastAsia="Times New Roman" w:hAnsi="Arial" w:cs="Arial"/>
            <w:lang w:eastAsia="en-GB"/>
          </w:rPr>
          <w:t xml:space="preserve">Climate Emergency Package </w:t>
        </w:r>
      </w:hyperlink>
      <w:r w:rsidR="00A14592">
        <w:rPr>
          <w:rFonts w:ascii="Arial" w:eastAsia="Times New Roman" w:hAnsi="Arial" w:cs="Arial"/>
          <w:lang w:eastAsia="en-GB"/>
        </w:rPr>
        <w:t xml:space="preserve"> </w:t>
      </w:r>
    </w:p>
    <w:p w14:paraId="77D1DAEF" w14:textId="77777777" w:rsidR="005E4B31" w:rsidRPr="005E4B31" w:rsidRDefault="0040665B" w:rsidP="005E4B31">
      <w:pPr>
        <w:pStyle w:val="ListParagraph"/>
        <w:numPr>
          <w:ilvl w:val="1"/>
          <w:numId w:val="8"/>
        </w:numPr>
        <w:rPr>
          <w:rFonts w:ascii="Arial" w:hAnsi="Arial" w:cs="Arial"/>
        </w:rPr>
      </w:pPr>
      <w:hyperlink r:id="rId15" w:history="1">
        <w:r w:rsidR="005E4B31" w:rsidRPr="005E4B31">
          <w:rPr>
            <w:rStyle w:val="Hyperlink"/>
            <w:rFonts w:ascii="Arial" w:eastAsia="Times New Roman" w:hAnsi="Arial" w:cs="Arial"/>
            <w:i/>
            <w:iCs/>
            <w:lang w:eastAsia="en-GB"/>
          </w:rPr>
          <w:t>Accelerating the EV transition - Part 1: environmental and economic impacts</w:t>
        </w:r>
        <w:r w:rsidR="005E4B31" w:rsidRPr="005E4B31">
          <w:rPr>
            <w:rStyle w:val="Hyperlink"/>
            <w:rFonts w:ascii="Arial" w:eastAsia="Times New Roman" w:hAnsi="Arial" w:cs="Arial"/>
            <w:lang w:eastAsia="en-GB"/>
          </w:rPr>
          <w:t>’</w:t>
        </w:r>
      </w:hyperlink>
      <w:r w:rsidR="005E4B31" w:rsidRPr="005E4B31">
        <w:rPr>
          <w:rFonts w:ascii="Arial" w:eastAsia="Times New Roman" w:hAnsi="Arial" w:cs="Arial"/>
          <w:lang w:eastAsia="en-GB"/>
        </w:rPr>
        <w:t xml:space="preserve"> </w:t>
      </w:r>
    </w:p>
    <w:p w14:paraId="77D1DAF0" w14:textId="77777777" w:rsidR="005E4B31" w:rsidRPr="005E4B31" w:rsidRDefault="0040665B" w:rsidP="005E4B31">
      <w:pPr>
        <w:pStyle w:val="ListParagraph"/>
        <w:numPr>
          <w:ilvl w:val="1"/>
          <w:numId w:val="8"/>
        </w:numPr>
        <w:rPr>
          <w:rFonts w:ascii="Arial" w:hAnsi="Arial" w:cs="Arial"/>
        </w:rPr>
      </w:pPr>
      <w:hyperlink r:id="rId16" w:history="1">
        <w:r w:rsidR="005E4B31" w:rsidRPr="005E4B31">
          <w:rPr>
            <w:rStyle w:val="Hyperlink"/>
            <w:rFonts w:ascii="Arial" w:eastAsia="Times New Roman" w:hAnsi="Arial" w:cs="Arial"/>
            <w:lang w:eastAsia="en-GB"/>
          </w:rPr>
          <w:t>Accelerating the EV transition Part 2: electricity system impacts</w:t>
        </w:r>
      </w:hyperlink>
      <w:r w:rsidR="005E4B31" w:rsidRPr="005E4B31">
        <w:rPr>
          <w:rFonts w:ascii="Arial" w:eastAsia="Times New Roman" w:hAnsi="Arial" w:cs="Arial"/>
          <w:lang w:eastAsia="en-GB"/>
        </w:rPr>
        <w:t xml:space="preserve"> </w:t>
      </w:r>
    </w:p>
    <w:p w14:paraId="77D1DAF1" w14:textId="77777777" w:rsidR="005E4B31" w:rsidRPr="005E4B31" w:rsidRDefault="0040665B" w:rsidP="005E4B31">
      <w:pPr>
        <w:pStyle w:val="ListParagraph"/>
        <w:numPr>
          <w:ilvl w:val="1"/>
          <w:numId w:val="8"/>
        </w:numPr>
        <w:rPr>
          <w:rFonts w:ascii="Arial" w:hAnsi="Arial" w:cs="Arial"/>
        </w:rPr>
      </w:pPr>
      <w:hyperlink r:id="rId17" w:history="1">
        <w:r w:rsidR="005E4B31" w:rsidRPr="005E4B31">
          <w:rPr>
            <w:rStyle w:val="Hyperlink"/>
            <w:rFonts w:ascii="Arial" w:eastAsia="Times New Roman" w:hAnsi="Arial" w:cs="Arial"/>
            <w:lang w:eastAsia="en-GB"/>
          </w:rPr>
          <w:t>Coal to Clean with Sandbag</w:t>
        </w:r>
      </w:hyperlink>
      <w:r w:rsidR="005E4B31" w:rsidRPr="005E4B31">
        <w:rPr>
          <w:rFonts w:ascii="Arial" w:eastAsia="Times New Roman" w:hAnsi="Arial" w:cs="Arial"/>
          <w:lang w:eastAsia="en-GB"/>
        </w:rPr>
        <w:t xml:space="preserve"> </w:t>
      </w:r>
    </w:p>
    <w:p w14:paraId="77D1DAF2" w14:textId="77777777" w:rsidR="005E4B31" w:rsidRPr="005E4B31" w:rsidRDefault="0040665B" w:rsidP="005E4B31">
      <w:pPr>
        <w:pStyle w:val="ListParagraph"/>
        <w:numPr>
          <w:ilvl w:val="1"/>
          <w:numId w:val="8"/>
        </w:numPr>
        <w:rPr>
          <w:rFonts w:ascii="Arial" w:hAnsi="Arial" w:cs="Arial"/>
        </w:rPr>
      </w:pPr>
      <w:hyperlink r:id="rId18" w:history="1">
        <w:r w:rsidR="005E4B31" w:rsidRPr="005E4B31">
          <w:rPr>
            <w:rStyle w:val="Hyperlink"/>
            <w:rFonts w:ascii="Arial" w:hAnsi="Arial" w:cs="Arial"/>
          </w:rPr>
          <w:t>Grounded report</w:t>
        </w:r>
      </w:hyperlink>
    </w:p>
    <w:p w14:paraId="77D1DAF3" w14:textId="77777777" w:rsidR="005E4B31" w:rsidRPr="005E4B31" w:rsidRDefault="0040665B" w:rsidP="005E4B31">
      <w:pPr>
        <w:pStyle w:val="ListParagraph"/>
        <w:numPr>
          <w:ilvl w:val="1"/>
          <w:numId w:val="8"/>
        </w:numPr>
        <w:rPr>
          <w:rFonts w:ascii="Arial" w:hAnsi="Arial" w:cs="Arial"/>
        </w:rPr>
      </w:pPr>
      <w:hyperlink r:id="rId19" w:history="1">
        <w:r w:rsidR="005E4B31" w:rsidRPr="005E4B31">
          <w:rPr>
            <w:rStyle w:val="Hyperlink"/>
            <w:rFonts w:ascii="Arial" w:hAnsi="Arial" w:cs="Arial"/>
          </w:rPr>
          <w:t>Positive Energy: how renewable electricity can transform the UK by 2030</w:t>
        </w:r>
      </w:hyperlink>
    </w:p>
    <w:p w14:paraId="77D1DAF4" w14:textId="77777777" w:rsidR="005E4B31" w:rsidRPr="005E4B31" w:rsidRDefault="005E4B31" w:rsidP="005E4B31">
      <w:pPr>
        <w:rPr>
          <w:rFonts w:ascii="Arial" w:hAnsi="Arial" w:cs="Arial"/>
          <w:sz w:val="22"/>
          <w:szCs w:val="22"/>
        </w:rPr>
      </w:pPr>
    </w:p>
    <w:p w14:paraId="77D1DAF5" w14:textId="6982E43C" w:rsidR="005E4B31" w:rsidRDefault="00240686" w:rsidP="005E4B31">
      <w:pPr>
        <w:rPr>
          <w:rFonts w:ascii="Arial" w:hAnsi="Arial" w:cs="Arial"/>
          <w:b/>
          <w:sz w:val="22"/>
          <w:szCs w:val="22"/>
        </w:rPr>
      </w:pPr>
      <w:r>
        <w:rPr>
          <w:rFonts w:ascii="Arial" w:hAnsi="Arial" w:cs="Arial"/>
          <w:b/>
          <w:sz w:val="22"/>
          <w:szCs w:val="22"/>
        </w:rPr>
        <w:t>8</w:t>
      </w:r>
      <w:r w:rsidR="005E4B31" w:rsidRPr="005E4B31">
        <w:rPr>
          <w:rFonts w:ascii="Arial" w:hAnsi="Arial" w:cs="Arial"/>
          <w:b/>
          <w:sz w:val="22"/>
          <w:szCs w:val="22"/>
        </w:rPr>
        <w:t>. Indicative Timeline with Key Deliverables</w:t>
      </w:r>
    </w:p>
    <w:p w14:paraId="5D7AC410" w14:textId="49C073BA" w:rsidR="005871F3" w:rsidRDefault="005871F3" w:rsidP="005E4B31">
      <w:pPr>
        <w:rPr>
          <w:rFonts w:ascii="Arial" w:hAnsi="Arial" w:cs="Arial"/>
          <w:b/>
          <w:sz w:val="22"/>
          <w:szCs w:val="22"/>
        </w:rPr>
      </w:pPr>
    </w:p>
    <w:p w14:paraId="4E310FE3" w14:textId="77777777" w:rsidR="005871F3" w:rsidRDefault="005871F3" w:rsidP="005871F3">
      <w:pPr>
        <w:pStyle w:val="NoSpacing"/>
        <w:jc w:val="both"/>
        <w:rPr>
          <w:rStyle w:val="Emphasis"/>
          <w:rFonts w:asciiTheme="minorHAnsi" w:eastAsiaTheme="majorEastAsia" w:hAnsiTheme="minorHAnsi" w:cstheme="minorHAnsi"/>
        </w:rPr>
      </w:pPr>
      <w:r w:rsidRPr="005129A8">
        <w:rPr>
          <w:rStyle w:val="Emphasis"/>
          <w:rFonts w:asciiTheme="minorHAnsi" w:eastAsiaTheme="majorEastAsia" w:hAnsiTheme="minorHAnsi" w:cstheme="minorHAnsi"/>
        </w:rPr>
        <w:t>Please use contact details below if this timetable presents any issues.</w:t>
      </w:r>
    </w:p>
    <w:p w14:paraId="77D1DAF6" w14:textId="77777777" w:rsidR="005E4B31" w:rsidRPr="005E4B31" w:rsidRDefault="005E4B31" w:rsidP="005E4B31">
      <w:pPr>
        <w:rPr>
          <w:rFonts w:ascii="Arial" w:hAnsi="Arial" w:cs="Arial"/>
          <w:b/>
          <w:sz w:val="22"/>
          <w:szCs w:val="22"/>
        </w:rPr>
      </w:pPr>
    </w:p>
    <w:p w14:paraId="77D1DAF7" w14:textId="2F354FBC" w:rsidR="005E4B31" w:rsidRPr="005E4B31" w:rsidRDefault="00472CFC" w:rsidP="005E4B31">
      <w:pPr>
        <w:pStyle w:val="ListParagraph"/>
        <w:numPr>
          <w:ilvl w:val="0"/>
          <w:numId w:val="6"/>
        </w:numPr>
        <w:rPr>
          <w:rFonts w:ascii="Arial" w:hAnsi="Arial" w:cs="Arial"/>
        </w:rPr>
      </w:pPr>
      <w:r>
        <w:rPr>
          <w:rFonts w:ascii="Arial" w:hAnsi="Arial" w:cs="Arial"/>
          <w:b/>
          <w:u w:val="single"/>
        </w:rPr>
        <w:lastRenderedPageBreak/>
        <w:t>10</w:t>
      </w:r>
      <w:r w:rsidR="007D4172">
        <w:rPr>
          <w:rFonts w:ascii="Arial" w:hAnsi="Arial" w:cs="Arial"/>
          <w:b/>
          <w:u w:val="single"/>
        </w:rPr>
        <w:t>am 22</w:t>
      </w:r>
      <w:r w:rsidR="007D4172" w:rsidRPr="007D4172">
        <w:rPr>
          <w:rFonts w:ascii="Arial" w:hAnsi="Arial" w:cs="Arial"/>
          <w:b/>
          <w:u w:val="single"/>
          <w:vertAlign w:val="superscript"/>
        </w:rPr>
        <w:t>nd</w:t>
      </w:r>
      <w:r w:rsidR="007D4172">
        <w:rPr>
          <w:rFonts w:ascii="Arial" w:hAnsi="Arial" w:cs="Arial"/>
          <w:b/>
          <w:u w:val="single"/>
        </w:rPr>
        <w:t xml:space="preserve"> </w:t>
      </w:r>
      <w:r w:rsidR="00EA3D86">
        <w:rPr>
          <w:rFonts w:ascii="Arial" w:hAnsi="Arial" w:cs="Arial"/>
          <w:b/>
          <w:u w:val="single"/>
        </w:rPr>
        <w:t>August</w:t>
      </w:r>
      <w:r w:rsidR="00403199">
        <w:rPr>
          <w:rFonts w:ascii="Arial" w:hAnsi="Arial" w:cs="Arial"/>
          <w:b/>
          <w:u w:val="single"/>
        </w:rPr>
        <w:t xml:space="preserve"> 2019</w:t>
      </w:r>
      <w:r w:rsidR="005E4B31" w:rsidRPr="005E4B31">
        <w:rPr>
          <w:rFonts w:ascii="Arial" w:hAnsi="Arial" w:cs="Arial"/>
        </w:rPr>
        <w:t>: Closing date for tenders. Respondents to have submitted a proposal outlining a methodological approach to delivering this project, according to the scope and specification, for decision by WWF.</w:t>
      </w:r>
      <w:r w:rsidR="00E16F1A">
        <w:rPr>
          <w:rFonts w:ascii="Arial" w:hAnsi="Arial" w:cs="Arial"/>
        </w:rPr>
        <w:t xml:space="preserve"> Please contact </w:t>
      </w:r>
      <w:hyperlink r:id="rId20" w:history="1">
        <w:r w:rsidR="00E16F1A" w:rsidRPr="00AD315E">
          <w:rPr>
            <w:rStyle w:val="Hyperlink"/>
            <w:rFonts w:ascii="Arial" w:hAnsi="Arial" w:cs="Arial"/>
          </w:rPr>
          <w:t>IODowd@wwf.org.uk</w:t>
        </w:r>
      </w:hyperlink>
      <w:r w:rsidR="00E16F1A">
        <w:rPr>
          <w:rFonts w:ascii="Arial" w:hAnsi="Arial" w:cs="Arial"/>
        </w:rPr>
        <w:t xml:space="preserve"> if you have any questions. </w:t>
      </w:r>
    </w:p>
    <w:p w14:paraId="77D1DAF8" w14:textId="02CAE17D" w:rsidR="005E4B31" w:rsidRPr="005E4B31" w:rsidRDefault="008D61D8" w:rsidP="005E4B31">
      <w:pPr>
        <w:pStyle w:val="ListParagraph"/>
        <w:numPr>
          <w:ilvl w:val="0"/>
          <w:numId w:val="6"/>
        </w:numPr>
        <w:rPr>
          <w:rFonts w:ascii="Arial" w:hAnsi="Arial" w:cs="Arial"/>
        </w:rPr>
      </w:pPr>
      <w:r>
        <w:rPr>
          <w:rFonts w:ascii="Arial" w:hAnsi="Arial" w:cs="Arial"/>
        </w:rPr>
        <w:t>30</w:t>
      </w:r>
      <w:r w:rsidRPr="008D61D8">
        <w:rPr>
          <w:rFonts w:ascii="Arial" w:hAnsi="Arial" w:cs="Arial"/>
          <w:vertAlign w:val="superscript"/>
        </w:rPr>
        <w:t>th</w:t>
      </w:r>
      <w:r>
        <w:rPr>
          <w:rFonts w:ascii="Arial" w:hAnsi="Arial" w:cs="Arial"/>
        </w:rPr>
        <w:t xml:space="preserve"> August</w:t>
      </w:r>
      <w:r w:rsidR="00403199">
        <w:rPr>
          <w:rFonts w:ascii="Arial" w:hAnsi="Arial" w:cs="Arial"/>
        </w:rPr>
        <w:t xml:space="preserve"> 2019</w:t>
      </w:r>
      <w:r w:rsidR="005E4B31" w:rsidRPr="005E4B31">
        <w:rPr>
          <w:rFonts w:ascii="Arial" w:hAnsi="Arial" w:cs="Arial"/>
        </w:rPr>
        <w:t>: WWF decision on preferred proposal.</w:t>
      </w:r>
    </w:p>
    <w:p w14:paraId="77D1DAF9" w14:textId="5A12C645" w:rsidR="005E4B31" w:rsidRPr="005E4B31" w:rsidRDefault="00CC6185" w:rsidP="005E4B31">
      <w:pPr>
        <w:pStyle w:val="ListParagraph"/>
        <w:numPr>
          <w:ilvl w:val="0"/>
          <w:numId w:val="6"/>
        </w:numPr>
        <w:rPr>
          <w:rFonts w:ascii="Arial" w:hAnsi="Arial" w:cs="Arial"/>
        </w:rPr>
      </w:pPr>
      <w:r>
        <w:rPr>
          <w:rFonts w:ascii="Arial" w:hAnsi="Arial" w:cs="Arial"/>
        </w:rPr>
        <w:t>2</w:t>
      </w:r>
      <w:r w:rsidRPr="00CC6185">
        <w:rPr>
          <w:rFonts w:ascii="Arial" w:hAnsi="Arial" w:cs="Arial"/>
          <w:vertAlign w:val="superscript"/>
        </w:rPr>
        <w:t>nd</w:t>
      </w:r>
      <w:r>
        <w:rPr>
          <w:rFonts w:ascii="Arial" w:hAnsi="Arial" w:cs="Arial"/>
        </w:rPr>
        <w:t xml:space="preserve"> -6</w:t>
      </w:r>
      <w:r w:rsidRPr="00CC6185">
        <w:rPr>
          <w:rFonts w:ascii="Arial" w:hAnsi="Arial" w:cs="Arial"/>
          <w:vertAlign w:val="superscript"/>
        </w:rPr>
        <w:t>th</w:t>
      </w:r>
      <w:r>
        <w:rPr>
          <w:rFonts w:ascii="Arial" w:hAnsi="Arial" w:cs="Arial"/>
        </w:rPr>
        <w:t xml:space="preserve"> September</w:t>
      </w:r>
      <w:r w:rsidR="00403199">
        <w:rPr>
          <w:rFonts w:ascii="Arial" w:hAnsi="Arial" w:cs="Arial"/>
        </w:rPr>
        <w:t xml:space="preserve"> 2019</w:t>
      </w:r>
      <w:r w:rsidR="005E4B31" w:rsidRPr="005E4B31">
        <w:rPr>
          <w:rFonts w:ascii="Arial" w:hAnsi="Arial" w:cs="Arial"/>
        </w:rPr>
        <w:t>: Kick-off meeting at WWF’s Living Planet Centre to refine scope / questions / and timeline.</w:t>
      </w:r>
    </w:p>
    <w:p w14:paraId="77D1DAFA" w14:textId="7A8A119A" w:rsidR="005E4B31" w:rsidRPr="005E4B31" w:rsidRDefault="00662D69" w:rsidP="005E4B31">
      <w:pPr>
        <w:pStyle w:val="ListParagraph"/>
        <w:numPr>
          <w:ilvl w:val="0"/>
          <w:numId w:val="6"/>
        </w:numPr>
        <w:rPr>
          <w:rFonts w:ascii="Arial" w:hAnsi="Arial" w:cs="Arial"/>
        </w:rPr>
      </w:pPr>
      <w:r>
        <w:rPr>
          <w:rFonts w:ascii="Arial" w:hAnsi="Arial" w:cs="Arial"/>
        </w:rPr>
        <w:t xml:space="preserve">Early to </w:t>
      </w:r>
      <w:r w:rsidR="00A00FE8">
        <w:rPr>
          <w:rFonts w:ascii="Arial" w:hAnsi="Arial" w:cs="Arial"/>
        </w:rPr>
        <w:t>mid-November</w:t>
      </w:r>
      <w:r w:rsidR="00403199">
        <w:rPr>
          <w:rFonts w:ascii="Arial" w:hAnsi="Arial" w:cs="Arial"/>
        </w:rPr>
        <w:t xml:space="preserve"> 2019</w:t>
      </w:r>
      <w:r w:rsidR="005E4B31" w:rsidRPr="005E4B31">
        <w:rPr>
          <w:rFonts w:ascii="Arial" w:hAnsi="Arial" w:cs="Arial"/>
        </w:rPr>
        <w:t>: Delivery of draft for review by WWF.</w:t>
      </w:r>
    </w:p>
    <w:p w14:paraId="77D1DAFB" w14:textId="0DD66D83" w:rsidR="005E4B31" w:rsidRPr="005E4B31" w:rsidRDefault="00662D69" w:rsidP="005E4B31">
      <w:pPr>
        <w:pStyle w:val="ListParagraph"/>
        <w:numPr>
          <w:ilvl w:val="0"/>
          <w:numId w:val="6"/>
        </w:numPr>
        <w:rPr>
          <w:rFonts w:ascii="Arial" w:hAnsi="Arial" w:cs="Arial"/>
        </w:rPr>
      </w:pPr>
      <w:r>
        <w:rPr>
          <w:rFonts w:ascii="Arial" w:hAnsi="Arial" w:cs="Arial"/>
        </w:rPr>
        <w:t>End of November/ December</w:t>
      </w:r>
      <w:r w:rsidR="005E4B31" w:rsidRPr="005E4B31">
        <w:rPr>
          <w:rFonts w:ascii="Arial" w:hAnsi="Arial" w:cs="Arial"/>
        </w:rPr>
        <w:t>: Delivery of final report and presentation to WWF.</w:t>
      </w:r>
    </w:p>
    <w:p w14:paraId="77D1DAFC" w14:textId="77777777" w:rsidR="005E4B31" w:rsidRPr="005E4B31" w:rsidRDefault="005E4B31" w:rsidP="005E4B31">
      <w:pPr>
        <w:pStyle w:val="ListParagraph"/>
        <w:numPr>
          <w:ilvl w:val="0"/>
          <w:numId w:val="6"/>
        </w:numPr>
        <w:rPr>
          <w:rFonts w:ascii="Arial" w:hAnsi="Arial" w:cs="Arial"/>
        </w:rPr>
      </w:pPr>
      <w:r w:rsidRPr="005E4B31">
        <w:rPr>
          <w:rFonts w:ascii="Arial" w:hAnsi="Arial" w:cs="Arial"/>
        </w:rPr>
        <w:t xml:space="preserve">The consultant will keep the WWF team updated on progress with brief </w:t>
      </w:r>
      <w:r w:rsidR="00C41B85">
        <w:rPr>
          <w:rFonts w:ascii="Arial" w:hAnsi="Arial" w:cs="Arial"/>
        </w:rPr>
        <w:t>weekly</w:t>
      </w:r>
      <w:r w:rsidRPr="005E4B31">
        <w:rPr>
          <w:rFonts w:ascii="Arial" w:hAnsi="Arial" w:cs="Arial"/>
        </w:rPr>
        <w:t xml:space="preserve"> </w:t>
      </w:r>
      <w:r w:rsidR="00C41B85">
        <w:rPr>
          <w:rFonts w:ascii="Arial" w:hAnsi="Arial" w:cs="Arial"/>
        </w:rPr>
        <w:t>phone calls</w:t>
      </w:r>
      <w:r w:rsidRPr="005E4B31">
        <w:rPr>
          <w:rFonts w:ascii="Arial" w:hAnsi="Arial" w:cs="Arial"/>
        </w:rPr>
        <w:t>.</w:t>
      </w:r>
    </w:p>
    <w:p w14:paraId="77D1DAFD" w14:textId="16855EF3" w:rsidR="005E4B31" w:rsidRPr="005E4B31" w:rsidRDefault="00240686" w:rsidP="005E4B31">
      <w:pPr>
        <w:rPr>
          <w:rFonts w:ascii="Arial" w:hAnsi="Arial" w:cs="Arial"/>
          <w:b/>
          <w:sz w:val="22"/>
          <w:szCs w:val="22"/>
        </w:rPr>
      </w:pPr>
      <w:r>
        <w:rPr>
          <w:rFonts w:ascii="Arial" w:hAnsi="Arial" w:cs="Arial"/>
          <w:b/>
          <w:sz w:val="22"/>
          <w:szCs w:val="22"/>
        </w:rPr>
        <w:t>9</w:t>
      </w:r>
      <w:r w:rsidR="005E4B31" w:rsidRPr="005E4B31">
        <w:rPr>
          <w:rFonts w:ascii="Arial" w:hAnsi="Arial" w:cs="Arial"/>
          <w:b/>
          <w:sz w:val="22"/>
          <w:szCs w:val="22"/>
        </w:rPr>
        <w:t xml:space="preserve">. Payment Arrangements </w:t>
      </w:r>
    </w:p>
    <w:p w14:paraId="77D1DAFE" w14:textId="77777777" w:rsidR="005E4B31" w:rsidRPr="005E4B31" w:rsidRDefault="005E4B31" w:rsidP="005E4B31">
      <w:pPr>
        <w:rPr>
          <w:rFonts w:ascii="Arial" w:hAnsi="Arial" w:cs="Arial"/>
          <w:b/>
          <w:sz w:val="22"/>
          <w:szCs w:val="22"/>
        </w:rPr>
      </w:pPr>
    </w:p>
    <w:p w14:paraId="77D1DAFF" w14:textId="2D3484A3" w:rsidR="005E4B31" w:rsidRDefault="005E4B31" w:rsidP="005E4B31">
      <w:pPr>
        <w:rPr>
          <w:rFonts w:ascii="Arial" w:hAnsi="Arial" w:cs="Arial"/>
          <w:sz w:val="22"/>
          <w:szCs w:val="22"/>
        </w:rPr>
      </w:pPr>
      <w:r w:rsidRPr="005E4B31">
        <w:rPr>
          <w:rFonts w:ascii="Arial" w:hAnsi="Arial" w:cs="Arial"/>
          <w:sz w:val="22"/>
          <w:szCs w:val="22"/>
        </w:rPr>
        <w:t>We invite respondents to indicate their budget requirements for this project within their proposal, WWF’s normal process is to make 100% of payment upon delivery of the requested products, but alternative payment schedules could be considered.</w:t>
      </w:r>
    </w:p>
    <w:p w14:paraId="52D13249" w14:textId="3E8308E4" w:rsidR="002D4664" w:rsidRDefault="002D4664" w:rsidP="005E4B31">
      <w:pPr>
        <w:rPr>
          <w:rFonts w:ascii="Arial" w:hAnsi="Arial" w:cs="Arial"/>
          <w:sz w:val="22"/>
          <w:szCs w:val="22"/>
        </w:rPr>
      </w:pPr>
    </w:p>
    <w:p w14:paraId="43F8DBA9" w14:textId="0225836B" w:rsidR="002D4664" w:rsidRDefault="00D55398" w:rsidP="00B40C9D">
      <w:pPr>
        <w:rPr>
          <w:rFonts w:ascii="Arial" w:hAnsi="Arial" w:cs="Arial"/>
          <w:sz w:val="22"/>
          <w:szCs w:val="22"/>
        </w:rPr>
      </w:pPr>
      <w:r w:rsidRPr="00D55398">
        <w:rPr>
          <w:rFonts w:ascii="Arial" w:hAnsi="Arial" w:cs="Arial"/>
          <w:sz w:val="22"/>
          <w:szCs w:val="22"/>
        </w:rPr>
        <w:t xml:space="preserve">WWF anticipates a budget of </w:t>
      </w:r>
      <w:proofErr w:type="spellStart"/>
      <w:r w:rsidRPr="00D55398">
        <w:rPr>
          <w:rFonts w:ascii="Arial" w:hAnsi="Arial" w:cs="Arial"/>
          <w:sz w:val="22"/>
          <w:szCs w:val="22"/>
        </w:rPr>
        <w:t>approx</w:t>
      </w:r>
      <w:proofErr w:type="spellEnd"/>
      <w:r w:rsidRPr="00D55398">
        <w:rPr>
          <w:rFonts w:ascii="Arial" w:hAnsi="Arial" w:cs="Arial"/>
          <w:sz w:val="22"/>
          <w:szCs w:val="22"/>
        </w:rPr>
        <w:t xml:space="preserve"> £25 000 - £3</w:t>
      </w:r>
      <w:r>
        <w:rPr>
          <w:rFonts w:ascii="Arial" w:hAnsi="Arial" w:cs="Arial"/>
          <w:sz w:val="22"/>
          <w:szCs w:val="22"/>
        </w:rPr>
        <w:t>5</w:t>
      </w:r>
      <w:r w:rsidRPr="00D55398">
        <w:rPr>
          <w:rFonts w:ascii="Arial" w:hAnsi="Arial" w:cs="Arial"/>
          <w:sz w:val="22"/>
          <w:szCs w:val="22"/>
        </w:rPr>
        <w:t xml:space="preserve"> 000 (including VAT) is necessary for this work. </w:t>
      </w:r>
    </w:p>
    <w:p w14:paraId="742F421C" w14:textId="54082CC0" w:rsidR="00DC1154" w:rsidRDefault="00DC1154" w:rsidP="00B40C9D">
      <w:pPr>
        <w:rPr>
          <w:rFonts w:ascii="Arial" w:hAnsi="Arial" w:cs="Arial"/>
          <w:sz w:val="22"/>
          <w:szCs w:val="22"/>
        </w:rPr>
      </w:pPr>
    </w:p>
    <w:p w14:paraId="669B9285" w14:textId="2A13EA95" w:rsidR="00DC1154" w:rsidRPr="00DC1154" w:rsidRDefault="00DC1154" w:rsidP="00DC1154">
      <w:pPr>
        <w:rPr>
          <w:rFonts w:ascii="Arial" w:hAnsi="Arial" w:cs="Arial"/>
          <w:b/>
          <w:sz w:val="22"/>
          <w:szCs w:val="22"/>
        </w:rPr>
      </w:pPr>
      <w:r>
        <w:rPr>
          <w:rFonts w:ascii="Arial" w:hAnsi="Arial" w:cs="Arial"/>
          <w:b/>
          <w:sz w:val="22"/>
          <w:szCs w:val="22"/>
        </w:rPr>
        <w:t xml:space="preserve">10. </w:t>
      </w:r>
      <w:r w:rsidRPr="00DC1154">
        <w:rPr>
          <w:rFonts w:ascii="Arial" w:hAnsi="Arial" w:cs="Arial"/>
          <w:b/>
          <w:sz w:val="22"/>
          <w:szCs w:val="22"/>
        </w:rPr>
        <w:t>Response to Call for Proposals</w:t>
      </w:r>
    </w:p>
    <w:p w14:paraId="025CB6A9" w14:textId="77777777" w:rsidR="00DC1154" w:rsidRDefault="00DC1154" w:rsidP="00DC1154">
      <w:pPr>
        <w:rPr>
          <w:rFonts w:ascii="Arial" w:hAnsi="Arial" w:cs="Arial"/>
          <w:sz w:val="22"/>
          <w:szCs w:val="22"/>
        </w:rPr>
      </w:pPr>
    </w:p>
    <w:p w14:paraId="7950DE37" w14:textId="514DBA9C" w:rsidR="00DC1154" w:rsidRPr="00DC1154" w:rsidRDefault="00DC1154" w:rsidP="00DC1154">
      <w:pPr>
        <w:rPr>
          <w:rFonts w:ascii="Arial" w:hAnsi="Arial" w:cs="Arial"/>
          <w:sz w:val="22"/>
          <w:szCs w:val="22"/>
        </w:rPr>
      </w:pPr>
      <w:r w:rsidRPr="00DC1154">
        <w:rPr>
          <w:rFonts w:ascii="Arial" w:hAnsi="Arial" w:cs="Arial"/>
          <w:sz w:val="22"/>
          <w:szCs w:val="22"/>
        </w:rPr>
        <w:t xml:space="preserve">All responses to this call for proposals should be submitted to </w:t>
      </w:r>
      <w:hyperlink r:id="rId21" w:history="1">
        <w:r w:rsidR="007D4172" w:rsidRPr="00AA3376">
          <w:rPr>
            <w:rStyle w:val="Hyperlink"/>
            <w:rFonts w:ascii="Arial" w:hAnsi="Arial" w:cs="Arial"/>
            <w:sz w:val="22"/>
            <w:szCs w:val="22"/>
          </w:rPr>
          <w:t>IODowd@wwf.org.uk</w:t>
        </w:r>
      </w:hyperlink>
      <w:r w:rsidR="007D4172">
        <w:rPr>
          <w:rFonts w:ascii="Arial" w:hAnsi="Arial" w:cs="Arial"/>
          <w:sz w:val="22"/>
          <w:szCs w:val="22"/>
        </w:rPr>
        <w:t xml:space="preserve"> </w:t>
      </w:r>
      <w:r w:rsidRPr="00DC1154">
        <w:rPr>
          <w:rFonts w:ascii="Arial" w:hAnsi="Arial" w:cs="Arial"/>
          <w:sz w:val="22"/>
          <w:szCs w:val="22"/>
        </w:rPr>
        <w:t xml:space="preserve">no later than </w:t>
      </w:r>
      <w:r w:rsidR="00472CFC">
        <w:rPr>
          <w:rFonts w:ascii="Arial" w:hAnsi="Arial" w:cs="Arial"/>
          <w:sz w:val="22"/>
          <w:szCs w:val="22"/>
        </w:rPr>
        <w:t>10</w:t>
      </w:r>
      <w:r w:rsidR="009A2FCC">
        <w:rPr>
          <w:rFonts w:ascii="Arial" w:hAnsi="Arial" w:cs="Arial"/>
          <w:sz w:val="22"/>
          <w:szCs w:val="22"/>
        </w:rPr>
        <w:t xml:space="preserve">am </w:t>
      </w:r>
      <w:r w:rsidRPr="00DC1154">
        <w:rPr>
          <w:rFonts w:ascii="Arial" w:hAnsi="Arial" w:cs="Arial"/>
          <w:sz w:val="22"/>
          <w:szCs w:val="22"/>
        </w:rPr>
        <w:t xml:space="preserve">on </w:t>
      </w:r>
      <w:r w:rsidR="009A2FCC">
        <w:rPr>
          <w:rFonts w:ascii="Arial" w:hAnsi="Arial" w:cs="Arial"/>
          <w:sz w:val="22"/>
          <w:szCs w:val="22"/>
        </w:rPr>
        <w:t xml:space="preserve">Thursday </w:t>
      </w:r>
      <w:r w:rsidR="007D4172">
        <w:rPr>
          <w:rFonts w:ascii="Arial" w:hAnsi="Arial" w:cs="Arial"/>
          <w:sz w:val="22"/>
          <w:szCs w:val="22"/>
        </w:rPr>
        <w:t>22</w:t>
      </w:r>
      <w:r w:rsidR="007D4172" w:rsidRPr="007D4172">
        <w:rPr>
          <w:rFonts w:ascii="Arial" w:hAnsi="Arial" w:cs="Arial"/>
          <w:sz w:val="22"/>
          <w:szCs w:val="22"/>
          <w:vertAlign w:val="superscript"/>
        </w:rPr>
        <w:t>nd</w:t>
      </w:r>
      <w:r w:rsidR="007D4172">
        <w:rPr>
          <w:rFonts w:ascii="Arial" w:hAnsi="Arial" w:cs="Arial"/>
          <w:sz w:val="22"/>
          <w:szCs w:val="22"/>
        </w:rPr>
        <w:t xml:space="preserve"> August 2019.</w:t>
      </w:r>
    </w:p>
    <w:p w14:paraId="2E69E562" w14:textId="77777777" w:rsidR="00DC1154" w:rsidRPr="00DC1154" w:rsidRDefault="00DC1154" w:rsidP="00DC1154">
      <w:pPr>
        <w:rPr>
          <w:rFonts w:ascii="Arial" w:hAnsi="Arial" w:cs="Arial"/>
          <w:sz w:val="22"/>
          <w:szCs w:val="22"/>
        </w:rPr>
      </w:pPr>
    </w:p>
    <w:p w14:paraId="2F91AEC1" w14:textId="071EB438" w:rsidR="00DC1154" w:rsidRPr="00DC1154" w:rsidRDefault="00DC1154" w:rsidP="00DC1154">
      <w:pPr>
        <w:rPr>
          <w:rFonts w:ascii="Arial" w:hAnsi="Arial" w:cs="Arial"/>
          <w:sz w:val="22"/>
          <w:szCs w:val="22"/>
        </w:rPr>
      </w:pPr>
      <w:r w:rsidRPr="00DC1154">
        <w:rPr>
          <w:rFonts w:ascii="Arial" w:hAnsi="Arial" w:cs="Arial"/>
          <w:sz w:val="22"/>
          <w:szCs w:val="22"/>
        </w:rPr>
        <w:t>In their bid, consultants should set out and support with evidence where necessary their proposed approach and methodology, their relevant experience, an outline project plan and full costs and expenses. The response should also note the consultants’ preferred approaches to future advocacy work (see output section) with the report and to how the report would be presented in terms of identity and ownership (see output and copyright sections above).</w:t>
      </w:r>
    </w:p>
    <w:p w14:paraId="02E9E6E7" w14:textId="77777777" w:rsidR="00DC1154" w:rsidRPr="00DC1154" w:rsidRDefault="00DC1154" w:rsidP="00DC1154">
      <w:pPr>
        <w:rPr>
          <w:rFonts w:ascii="Arial" w:hAnsi="Arial" w:cs="Arial"/>
          <w:sz w:val="22"/>
          <w:szCs w:val="22"/>
        </w:rPr>
      </w:pPr>
    </w:p>
    <w:p w14:paraId="624BD5A7" w14:textId="77777777" w:rsidR="00DC1154" w:rsidRPr="00DC1154" w:rsidRDefault="00DC1154" w:rsidP="00DC1154">
      <w:pPr>
        <w:rPr>
          <w:rFonts w:ascii="Arial" w:hAnsi="Arial" w:cs="Arial"/>
          <w:sz w:val="22"/>
          <w:szCs w:val="22"/>
        </w:rPr>
      </w:pPr>
      <w:r w:rsidRPr="00DC1154">
        <w:rPr>
          <w:rFonts w:ascii="Arial" w:hAnsi="Arial" w:cs="Arial"/>
          <w:sz w:val="22"/>
          <w:szCs w:val="22"/>
        </w:rPr>
        <w:t>Responses to</w:t>
      </w:r>
      <w:bookmarkStart w:id="0" w:name="_GoBack"/>
      <w:bookmarkEnd w:id="0"/>
      <w:r w:rsidRPr="00DC1154">
        <w:rPr>
          <w:rFonts w:ascii="Arial" w:hAnsi="Arial" w:cs="Arial"/>
          <w:sz w:val="22"/>
          <w:szCs w:val="22"/>
        </w:rPr>
        <w:t xml:space="preserve"> the call for proposals will be judged primarily on:</w:t>
      </w:r>
    </w:p>
    <w:p w14:paraId="1250482E" w14:textId="4AD0E561" w:rsidR="00DC1154" w:rsidRPr="00805625" w:rsidRDefault="00DC1154" w:rsidP="00805625">
      <w:pPr>
        <w:pStyle w:val="ListParagraph"/>
        <w:numPr>
          <w:ilvl w:val="0"/>
          <w:numId w:val="8"/>
        </w:numPr>
        <w:rPr>
          <w:rFonts w:ascii="Arial" w:hAnsi="Arial" w:cs="Arial"/>
        </w:rPr>
      </w:pPr>
      <w:r w:rsidRPr="00805625">
        <w:rPr>
          <w:rFonts w:ascii="Arial" w:hAnsi="Arial" w:cs="Arial"/>
        </w:rPr>
        <w:t>Value for money</w:t>
      </w:r>
    </w:p>
    <w:p w14:paraId="2CEDD565" w14:textId="460F2C5E" w:rsidR="00DC1154" w:rsidRPr="00805625" w:rsidRDefault="00DC1154" w:rsidP="00805625">
      <w:pPr>
        <w:pStyle w:val="ListParagraph"/>
        <w:numPr>
          <w:ilvl w:val="0"/>
          <w:numId w:val="8"/>
        </w:numPr>
        <w:rPr>
          <w:rFonts w:ascii="Arial" w:hAnsi="Arial" w:cs="Arial"/>
        </w:rPr>
      </w:pPr>
      <w:r w:rsidRPr="00805625">
        <w:rPr>
          <w:rFonts w:ascii="Arial" w:hAnsi="Arial" w:cs="Arial"/>
        </w:rPr>
        <w:t>Understanding of the project brief</w:t>
      </w:r>
    </w:p>
    <w:p w14:paraId="3B203E83" w14:textId="12C1AF83" w:rsidR="00DC1154" w:rsidRPr="00805625" w:rsidRDefault="00DC1154" w:rsidP="00805625">
      <w:pPr>
        <w:pStyle w:val="ListParagraph"/>
        <w:numPr>
          <w:ilvl w:val="0"/>
          <w:numId w:val="8"/>
        </w:numPr>
        <w:rPr>
          <w:rFonts w:ascii="Arial" w:hAnsi="Arial" w:cs="Arial"/>
        </w:rPr>
      </w:pPr>
      <w:r w:rsidRPr="00805625">
        <w:rPr>
          <w:rFonts w:ascii="Arial" w:hAnsi="Arial" w:cs="Arial"/>
        </w:rPr>
        <w:t>Rigour of proposed methodology</w:t>
      </w:r>
    </w:p>
    <w:p w14:paraId="6CCD70D2" w14:textId="6D0E7C17" w:rsidR="00805625" w:rsidRDefault="00DC1154" w:rsidP="00805625">
      <w:pPr>
        <w:pStyle w:val="ListParagraph"/>
        <w:numPr>
          <w:ilvl w:val="0"/>
          <w:numId w:val="8"/>
        </w:numPr>
        <w:rPr>
          <w:rFonts w:ascii="Arial" w:hAnsi="Arial" w:cs="Arial"/>
        </w:rPr>
      </w:pPr>
      <w:r w:rsidRPr="00805625">
        <w:rPr>
          <w:rFonts w:ascii="Arial" w:hAnsi="Arial" w:cs="Arial"/>
        </w:rPr>
        <w:t xml:space="preserve">Focus </w:t>
      </w:r>
      <w:r w:rsidR="004A288D" w:rsidRPr="00805625">
        <w:rPr>
          <w:rFonts w:ascii="Arial" w:hAnsi="Arial" w:cs="Arial"/>
        </w:rPr>
        <w:t xml:space="preserve">and detail </w:t>
      </w:r>
      <w:r w:rsidRPr="00805625">
        <w:rPr>
          <w:rFonts w:ascii="Arial" w:hAnsi="Arial" w:cs="Arial"/>
        </w:rPr>
        <w:t xml:space="preserve">on </w:t>
      </w:r>
      <w:r w:rsidR="00287B9D" w:rsidRPr="00805625">
        <w:rPr>
          <w:rFonts w:ascii="Arial" w:hAnsi="Arial" w:cs="Arial"/>
        </w:rPr>
        <w:t xml:space="preserve">investment and policies </w:t>
      </w:r>
      <w:r w:rsidR="00805625" w:rsidRPr="00805625">
        <w:rPr>
          <w:rFonts w:ascii="Arial" w:hAnsi="Arial" w:cs="Arial"/>
        </w:rPr>
        <w:t>required to achieve net-zero</w:t>
      </w:r>
    </w:p>
    <w:p w14:paraId="5FBB6D79" w14:textId="016B5B43" w:rsidR="00805625" w:rsidRPr="00805625" w:rsidRDefault="00805625" w:rsidP="00805625">
      <w:pPr>
        <w:pStyle w:val="ListParagraph"/>
        <w:numPr>
          <w:ilvl w:val="0"/>
          <w:numId w:val="8"/>
        </w:numPr>
        <w:rPr>
          <w:rFonts w:ascii="Arial" w:hAnsi="Arial" w:cs="Arial"/>
        </w:rPr>
      </w:pPr>
      <w:r>
        <w:rPr>
          <w:rFonts w:ascii="Arial" w:hAnsi="Arial" w:cs="Arial"/>
        </w:rPr>
        <w:t xml:space="preserve">Timeline and deliverables </w:t>
      </w:r>
    </w:p>
    <w:p w14:paraId="77D1DB00" w14:textId="77777777" w:rsidR="005E4B31" w:rsidRPr="005E4B31" w:rsidRDefault="005E4B31" w:rsidP="005E4B31">
      <w:pPr>
        <w:rPr>
          <w:rFonts w:ascii="Arial" w:hAnsi="Arial" w:cs="Arial"/>
          <w:b/>
          <w:sz w:val="22"/>
          <w:szCs w:val="22"/>
        </w:rPr>
      </w:pPr>
    </w:p>
    <w:p w14:paraId="77D1DB01" w14:textId="5FBAAB33" w:rsidR="005E4B31" w:rsidRPr="005E4B31" w:rsidRDefault="005E4B31" w:rsidP="005E4B31">
      <w:pPr>
        <w:rPr>
          <w:rFonts w:ascii="Arial" w:hAnsi="Arial" w:cs="Arial"/>
          <w:b/>
          <w:sz w:val="22"/>
          <w:szCs w:val="22"/>
        </w:rPr>
      </w:pPr>
      <w:r w:rsidRPr="005E4B31">
        <w:rPr>
          <w:rFonts w:ascii="Arial" w:hAnsi="Arial" w:cs="Arial"/>
          <w:b/>
          <w:sz w:val="22"/>
          <w:szCs w:val="22"/>
        </w:rPr>
        <w:t>1</w:t>
      </w:r>
      <w:r w:rsidR="00F64ACF">
        <w:rPr>
          <w:rFonts w:ascii="Arial" w:hAnsi="Arial" w:cs="Arial"/>
          <w:b/>
          <w:sz w:val="22"/>
          <w:szCs w:val="22"/>
        </w:rPr>
        <w:t>1</w:t>
      </w:r>
      <w:r w:rsidRPr="005E4B31">
        <w:rPr>
          <w:rFonts w:ascii="Arial" w:hAnsi="Arial" w:cs="Arial"/>
          <w:b/>
          <w:sz w:val="22"/>
          <w:szCs w:val="22"/>
        </w:rPr>
        <w:t>. Contact Details</w:t>
      </w:r>
    </w:p>
    <w:p w14:paraId="77D1DB06" w14:textId="5DC5C338" w:rsidR="00186647" w:rsidRPr="00F04B73" w:rsidRDefault="005E4B31" w:rsidP="006B1094">
      <w:pPr>
        <w:rPr>
          <w:rFonts w:ascii="Georgia" w:hAnsi="Georgia" w:cs="Arial"/>
        </w:rPr>
      </w:pPr>
      <w:r w:rsidRPr="005E4B31">
        <w:rPr>
          <w:rFonts w:ascii="Arial" w:hAnsi="Arial" w:cs="Arial"/>
          <w:sz w:val="22"/>
          <w:szCs w:val="22"/>
        </w:rPr>
        <w:t xml:space="preserve">Isabella O’Dowd, Climate </w:t>
      </w:r>
      <w:r w:rsidR="0040653A">
        <w:rPr>
          <w:rFonts w:ascii="Arial" w:hAnsi="Arial" w:cs="Arial"/>
          <w:sz w:val="22"/>
          <w:szCs w:val="22"/>
        </w:rPr>
        <w:t>Change</w:t>
      </w:r>
      <w:r w:rsidRPr="005E4B31">
        <w:rPr>
          <w:rFonts w:ascii="Arial" w:hAnsi="Arial" w:cs="Arial"/>
          <w:sz w:val="22"/>
          <w:szCs w:val="22"/>
        </w:rPr>
        <w:t xml:space="preserve"> Specialist, WWF</w:t>
      </w:r>
      <w:r w:rsidRPr="005E4B31">
        <w:rPr>
          <w:rFonts w:ascii="Arial" w:hAnsi="Arial" w:cs="Arial"/>
          <w:sz w:val="22"/>
          <w:szCs w:val="22"/>
        </w:rPr>
        <w:br/>
      </w:r>
      <w:hyperlink r:id="rId22" w:history="1">
        <w:r w:rsidRPr="005E4B31">
          <w:rPr>
            <w:rStyle w:val="Hyperlink"/>
            <w:rFonts w:ascii="Arial" w:hAnsi="Arial" w:cs="Arial"/>
            <w:sz w:val="22"/>
            <w:szCs w:val="22"/>
          </w:rPr>
          <w:t>iodowd@wwf.org.uk</w:t>
        </w:r>
      </w:hyperlink>
      <w:r w:rsidRPr="005E4B31">
        <w:rPr>
          <w:rFonts w:ascii="Arial" w:hAnsi="Arial" w:cs="Arial"/>
          <w:sz w:val="22"/>
          <w:szCs w:val="22"/>
        </w:rPr>
        <w:t xml:space="preserve"> / +44 1483 412298</w:t>
      </w:r>
      <w:r w:rsidR="00C7591A">
        <w:rPr>
          <w:rFonts w:ascii="Arial" w:hAnsi="Arial" w:cs="Arial"/>
          <w:sz w:val="22"/>
          <w:szCs w:val="22"/>
        </w:rPr>
        <w:t>,</w:t>
      </w:r>
      <w:r w:rsidR="005F6E09">
        <w:rPr>
          <w:rFonts w:ascii="Arial" w:hAnsi="Arial" w:cs="Arial"/>
          <w:sz w:val="22"/>
          <w:szCs w:val="22"/>
        </w:rPr>
        <w:t xml:space="preserve"> </w:t>
      </w:r>
      <w:r w:rsidR="00C7591A">
        <w:rPr>
          <w:rFonts w:ascii="Arial" w:hAnsi="Arial" w:cs="Arial"/>
          <w:sz w:val="22"/>
          <w:szCs w:val="22"/>
        </w:rPr>
        <w:t>+44 7887716333</w:t>
      </w:r>
    </w:p>
    <w:p w14:paraId="77D1DB07" w14:textId="77777777" w:rsidR="00E85F4F" w:rsidRPr="00F04B73" w:rsidRDefault="00E85F4F" w:rsidP="006B1094">
      <w:pPr>
        <w:rPr>
          <w:rFonts w:ascii="Georgia" w:hAnsi="Georgia" w:cs="Arial"/>
        </w:rPr>
      </w:pPr>
    </w:p>
    <w:p w14:paraId="77D1DB09" w14:textId="77777777" w:rsidR="00E85F4F" w:rsidRPr="00F04B73" w:rsidRDefault="00E85F4F" w:rsidP="006B1094">
      <w:pPr>
        <w:rPr>
          <w:rFonts w:ascii="Georgia" w:hAnsi="Georgia" w:cs="Arial"/>
        </w:rPr>
      </w:pPr>
    </w:p>
    <w:p w14:paraId="77D1DB0A" w14:textId="77777777" w:rsidR="00E85F4F" w:rsidRPr="00F04B73" w:rsidRDefault="00E85F4F" w:rsidP="006B1094">
      <w:pPr>
        <w:rPr>
          <w:rFonts w:ascii="Georgia" w:hAnsi="Georgia" w:cs="Arial"/>
        </w:rPr>
      </w:pPr>
    </w:p>
    <w:p w14:paraId="77D1DB0B" w14:textId="77777777" w:rsidR="00E85F4F" w:rsidRPr="00F04B73" w:rsidRDefault="00E85F4F" w:rsidP="006B1094">
      <w:pPr>
        <w:rPr>
          <w:rFonts w:ascii="Georgia" w:hAnsi="Georgia" w:cs="Arial"/>
        </w:rPr>
      </w:pPr>
    </w:p>
    <w:p w14:paraId="77D1DB0C" w14:textId="77777777" w:rsidR="00E85F4F" w:rsidRPr="00F04B73" w:rsidRDefault="00E85F4F" w:rsidP="006B1094">
      <w:pPr>
        <w:rPr>
          <w:rFonts w:ascii="Georgia" w:hAnsi="Georgia" w:cs="Arial"/>
        </w:rPr>
      </w:pPr>
    </w:p>
    <w:p w14:paraId="77D1DB0D" w14:textId="77777777" w:rsidR="00E85F4F" w:rsidRPr="00F04B73" w:rsidRDefault="00E85F4F" w:rsidP="006B1094">
      <w:pPr>
        <w:rPr>
          <w:rFonts w:ascii="Georgia" w:hAnsi="Georgia" w:cs="Arial"/>
        </w:rPr>
      </w:pPr>
    </w:p>
    <w:p w14:paraId="77D1DB0E" w14:textId="77777777" w:rsidR="00E85F4F" w:rsidRPr="00F04B73" w:rsidRDefault="00E85F4F" w:rsidP="006B1094">
      <w:pPr>
        <w:rPr>
          <w:rFonts w:ascii="Georgia" w:hAnsi="Georgia" w:cs="Arial"/>
        </w:rPr>
      </w:pPr>
    </w:p>
    <w:sectPr w:rsidR="00E85F4F" w:rsidRPr="00F04B73" w:rsidSect="00186647">
      <w:headerReference w:type="default" r:id="rId23"/>
      <w:footerReference w:type="defaul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66F27" w14:textId="77777777" w:rsidR="0040665B" w:rsidRDefault="0040665B" w:rsidP="006B6431">
      <w:r>
        <w:separator/>
      </w:r>
    </w:p>
  </w:endnote>
  <w:endnote w:type="continuationSeparator" w:id="0">
    <w:p w14:paraId="35200C5E" w14:textId="77777777" w:rsidR="0040665B" w:rsidRDefault="0040665B" w:rsidP="006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18"/>
        <w:szCs w:val="18"/>
      </w:rPr>
      <w:id w:val="5334820"/>
      <w:docPartObj>
        <w:docPartGallery w:val="Page Numbers (Bottom of Page)"/>
        <w:docPartUnique/>
      </w:docPartObj>
    </w:sdtPr>
    <w:sdtEndPr>
      <w:rPr>
        <w:noProof/>
      </w:rPr>
    </w:sdtEndPr>
    <w:sdtContent>
      <w:p w14:paraId="77D1DB16" w14:textId="7A473034" w:rsidR="001A4640" w:rsidRPr="001A4640" w:rsidRDefault="001A4640">
        <w:pPr>
          <w:pStyle w:val="Footer"/>
          <w:jc w:val="right"/>
          <w:rPr>
            <w:rFonts w:ascii="Georgia" w:hAnsi="Georgia"/>
            <w:sz w:val="18"/>
            <w:szCs w:val="18"/>
          </w:rPr>
        </w:pPr>
        <w:r w:rsidRPr="001A4640">
          <w:rPr>
            <w:rFonts w:ascii="Georgia" w:hAnsi="Georgia"/>
            <w:sz w:val="18"/>
            <w:szCs w:val="18"/>
          </w:rPr>
          <w:fldChar w:fldCharType="begin"/>
        </w:r>
        <w:r w:rsidRPr="001A4640">
          <w:rPr>
            <w:rFonts w:ascii="Georgia" w:hAnsi="Georgia"/>
            <w:sz w:val="18"/>
            <w:szCs w:val="18"/>
          </w:rPr>
          <w:instrText xml:space="preserve"> PAGE   \* MERGEFORMAT </w:instrText>
        </w:r>
        <w:r w:rsidRPr="001A4640">
          <w:rPr>
            <w:rFonts w:ascii="Georgia" w:hAnsi="Georgia"/>
            <w:sz w:val="18"/>
            <w:szCs w:val="18"/>
          </w:rPr>
          <w:fldChar w:fldCharType="separate"/>
        </w:r>
        <w:r w:rsidR="00495A88">
          <w:rPr>
            <w:rFonts w:ascii="Georgia" w:hAnsi="Georgia"/>
            <w:noProof/>
            <w:sz w:val="18"/>
            <w:szCs w:val="18"/>
          </w:rPr>
          <w:t>3</w:t>
        </w:r>
        <w:r w:rsidRPr="001A4640">
          <w:rPr>
            <w:rFonts w:ascii="Georgia" w:hAnsi="Georgia"/>
            <w:noProof/>
            <w:sz w:val="18"/>
            <w:szCs w:val="18"/>
          </w:rPr>
          <w:fldChar w:fldCharType="end"/>
        </w:r>
      </w:p>
    </w:sdtContent>
  </w:sdt>
  <w:p w14:paraId="77D1DB17" w14:textId="77777777" w:rsidR="00D9489E" w:rsidRDefault="00D9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571389"/>
      <w:docPartObj>
        <w:docPartGallery w:val="Page Numbers (Bottom of Page)"/>
        <w:docPartUnique/>
      </w:docPartObj>
    </w:sdtPr>
    <w:sdtEndPr>
      <w:rPr>
        <w:noProof/>
      </w:rPr>
    </w:sdtEndPr>
    <w:sdtContent>
      <w:p w14:paraId="77D1DB19" w14:textId="03816FD5" w:rsidR="00F35DF0" w:rsidRDefault="00F35DF0">
        <w:pPr>
          <w:pStyle w:val="Footer"/>
          <w:jc w:val="right"/>
        </w:pPr>
        <w:r w:rsidRPr="00F35DF0">
          <w:rPr>
            <w:rFonts w:ascii="Georgia" w:hAnsi="Georgia"/>
            <w:sz w:val="18"/>
            <w:szCs w:val="18"/>
          </w:rPr>
          <w:fldChar w:fldCharType="begin"/>
        </w:r>
        <w:r w:rsidRPr="00F35DF0">
          <w:rPr>
            <w:rFonts w:ascii="Georgia" w:hAnsi="Georgia"/>
            <w:sz w:val="18"/>
            <w:szCs w:val="18"/>
          </w:rPr>
          <w:instrText xml:space="preserve"> PAGE   \* MERGEFORMAT </w:instrText>
        </w:r>
        <w:r w:rsidRPr="00F35DF0">
          <w:rPr>
            <w:rFonts w:ascii="Georgia" w:hAnsi="Georgia"/>
            <w:sz w:val="18"/>
            <w:szCs w:val="18"/>
          </w:rPr>
          <w:fldChar w:fldCharType="separate"/>
        </w:r>
        <w:r w:rsidR="00495A88">
          <w:rPr>
            <w:rFonts w:ascii="Georgia" w:hAnsi="Georgia"/>
            <w:noProof/>
            <w:sz w:val="18"/>
            <w:szCs w:val="18"/>
          </w:rPr>
          <w:t>1</w:t>
        </w:r>
        <w:r w:rsidRPr="00F35DF0">
          <w:rPr>
            <w:rFonts w:ascii="Georgia" w:hAnsi="Georgia"/>
            <w:noProof/>
            <w:sz w:val="18"/>
            <w:szCs w:val="18"/>
          </w:rPr>
          <w:fldChar w:fldCharType="end"/>
        </w:r>
      </w:p>
    </w:sdtContent>
  </w:sdt>
  <w:p w14:paraId="77D1DB1A" w14:textId="77777777" w:rsidR="00F35DF0" w:rsidRDefault="00F3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2986" w14:textId="77777777" w:rsidR="0040665B" w:rsidRDefault="0040665B" w:rsidP="006B6431">
      <w:r>
        <w:separator/>
      </w:r>
    </w:p>
  </w:footnote>
  <w:footnote w:type="continuationSeparator" w:id="0">
    <w:p w14:paraId="43EE46B1" w14:textId="77777777" w:rsidR="0040665B" w:rsidRDefault="0040665B" w:rsidP="006B6431">
      <w:r>
        <w:continuationSeparator/>
      </w:r>
    </w:p>
  </w:footnote>
  <w:footnote w:id="1">
    <w:p w14:paraId="1CDAB0BC" w14:textId="77777777" w:rsidR="00BF752E" w:rsidRPr="008F7B35" w:rsidRDefault="00BF752E" w:rsidP="00BF752E">
      <w:pPr>
        <w:pStyle w:val="FootnoteText"/>
        <w:rPr>
          <w:rFonts w:ascii="Arial" w:hAnsi="Arial" w:cs="Arial"/>
          <w:sz w:val="18"/>
          <w:szCs w:val="18"/>
        </w:rPr>
      </w:pPr>
      <w:r w:rsidRPr="008F7B35">
        <w:rPr>
          <w:rStyle w:val="FootnoteReference"/>
          <w:rFonts w:ascii="Arial" w:hAnsi="Arial" w:cs="Arial"/>
          <w:sz w:val="18"/>
          <w:szCs w:val="18"/>
        </w:rPr>
        <w:footnoteRef/>
      </w:r>
      <w:r w:rsidRPr="008F7B35">
        <w:rPr>
          <w:rFonts w:ascii="Arial" w:hAnsi="Arial" w:cs="Arial"/>
          <w:sz w:val="18"/>
          <w:szCs w:val="18"/>
        </w:rPr>
        <w:t xml:space="preserve"> https://www.theccc.org.uk/publication/net-zero-the-uks-contribution-to-stopping-global-warming/</w:t>
      </w:r>
    </w:p>
  </w:footnote>
  <w:footnote w:id="2">
    <w:p w14:paraId="0CBADB04" w14:textId="77777777" w:rsidR="00BF752E" w:rsidRPr="008F7B35" w:rsidRDefault="00BF752E" w:rsidP="00BF752E">
      <w:pPr>
        <w:pStyle w:val="FootnoteText"/>
        <w:rPr>
          <w:rFonts w:ascii="Arial" w:hAnsi="Arial" w:cs="Arial"/>
          <w:sz w:val="18"/>
          <w:szCs w:val="18"/>
        </w:rPr>
      </w:pPr>
      <w:r w:rsidRPr="008F7B35">
        <w:rPr>
          <w:rStyle w:val="FootnoteReference"/>
          <w:rFonts w:ascii="Arial" w:hAnsi="Arial" w:cs="Arial"/>
          <w:sz w:val="18"/>
          <w:szCs w:val="18"/>
        </w:rPr>
        <w:footnoteRef/>
      </w:r>
      <w:r w:rsidRPr="008F7B35">
        <w:rPr>
          <w:rFonts w:ascii="Arial" w:hAnsi="Arial" w:cs="Arial"/>
          <w:sz w:val="18"/>
          <w:szCs w:val="18"/>
        </w:rPr>
        <w:t xml:space="preserve"> https://www.wwf.org.uk/sites/default/files/2018-11/NetZeroReportART.pdf</w:t>
      </w:r>
    </w:p>
  </w:footnote>
  <w:footnote w:id="3">
    <w:p w14:paraId="7770DD33" w14:textId="77777777" w:rsidR="00BF752E" w:rsidRPr="000A6C63" w:rsidRDefault="00BF752E" w:rsidP="00BF752E">
      <w:pPr>
        <w:pStyle w:val="FootnoteText"/>
      </w:pPr>
      <w:r w:rsidRPr="008F7B35">
        <w:rPr>
          <w:rStyle w:val="FootnoteReference"/>
          <w:rFonts w:ascii="Arial" w:hAnsi="Arial" w:cs="Arial"/>
          <w:sz w:val="18"/>
          <w:szCs w:val="18"/>
        </w:rPr>
        <w:footnoteRef/>
      </w:r>
      <w:r w:rsidRPr="008F7B35">
        <w:rPr>
          <w:rFonts w:ascii="Arial" w:hAnsi="Arial" w:cs="Arial"/>
          <w:sz w:val="18"/>
          <w:szCs w:val="18"/>
        </w:rPr>
        <w:t xml:space="preserve"> https://www.theccc.org.uk/wp-content/uploads/2019/07/2019-Progress-Report-Summary.pdf</w:t>
      </w:r>
    </w:p>
  </w:footnote>
  <w:footnote w:id="4">
    <w:p w14:paraId="62FB7CF6" w14:textId="4FBB8B1B" w:rsidR="000D4783" w:rsidRDefault="000D4783">
      <w:pPr>
        <w:pStyle w:val="FootnoteText"/>
      </w:pPr>
      <w:r>
        <w:rPr>
          <w:rStyle w:val="FootnoteReference"/>
        </w:rPr>
        <w:footnoteRef/>
      </w:r>
      <w:r>
        <w:t xml:space="preserve"> </w:t>
      </w:r>
      <w:r w:rsidRPr="000D4783">
        <w:rPr>
          <w:rFonts w:ascii="Arial" w:hAnsi="Arial" w:cs="Arial"/>
          <w:sz w:val="18"/>
        </w:rPr>
        <w:t xml:space="preserve">CCC. (2012). The 2050 target. Retrieved from </w:t>
      </w:r>
      <w:hyperlink r:id="rId1" w:history="1">
        <w:r w:rsidR="00222905" w:rsidRPr="00AD315E">
          <w:rPr>
            <w:rStyle w:val="Hyperlink"/>
            <w:rFonts w:ascii="Arial" w:hAnsi="Arial" w:cs="Arial"/>
            <w:sz w:val="18"/>
          </w:rPr>
          <w:t>https://www.theccc.org.uk/wpcontent/uploads/2012/04/CCC_IAS_Tech-Rep_2050Target_Interactive.pdf</w:t>
        </w:r>
      </w:hyperlink>
      <w:r w:rsidR="00222905">
        <w:rPr>
          <w:rFonts w:ascii="Arial" w:hAnsi="Arial" w:cs="Arial"/>
          <w:sz w:val="18"/>
        </w:rPr>
        <w:t xml:space="preserve"> </w:t>
      </w:r>
      <w:hyperlink r:id="rId2" w:history="1">
        <w:r w:rsidR="00222905" w:rsidRPr="00AD315E">
          <w:rPr>
            <w:rStyle w:val="Hyperlink"/>
            <w:rFonts w:ascii="Arial" w:hAnsi="Arial" w:cs="Arial"/>
            <w:sz w:val="18"/>
          </w:rPr>
          <w:t>https://www.theccc.org.uk/wp-content/uploads/2019/05/Advisory-Group-on-Costs-and-Benefits-of-Net-Zero.pdf</w:t>
        </w:r>
      </w:hyperlink>
      <w:r w:rsidR="00222905">
        <w:rPr>
          <w:rFonts w:ascii="Arial" w:hAnsi="Arial" w:cs="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1DB14" w14:textId="77777777" w:rsidR="006B6431" w:rsidRDefault="006B643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AF877B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34CD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7E7F21"/>
    <w:multiLevelType w:val="hybridMultilevel"/>
    <w:tmpl w:val="E2242F52"/>
    <w:lvl w:ilvl="0" w:tplc="9B3E0FEA">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78A0"/>
    <w:multiLevelType w:val="hybridMultilevel"/>
    <w:tmpl w:val="AB2E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A03DE"/>
    <w:multiLevelType w:val="hybridMultilevel"/>
    <w:tmpl w:val="F4AE6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6221916"/>
    <w:multiLevelType w:val="hybridMultilevel"/>
    <w:tmpl w:val="4316056A"/>
    <w:lvl w:ilvl="0" w:tplc="C1BA8510">
      <w:start w:val="1"/>
      <w:numFmt w:val="decimal"/>
      <w:pStyle w:val="NumberedList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pStyle w:val="NumberedList3"/>
      <w:lvlText w:val="%4."/>
      <w:lvlJc w:val="left"/>
      <w:pPr>
        <w:ind w:left="4680" w:hanging="360"/>
      </w:pPr>
    </w:lvl>
    <w:lvl w:ilvl="4" w:tplc="08090019" w:tentative="1">
      <w:start w:val="1"/>
      <w:numFmt w:val="lowerLetter"/>
      <w:pStyle w:val="NumberedList4"/>
      <w:lvlText w:val="%5."/>
      <w:lvlJc w:val="left"/>
      <w:pPr>
        <w:ind w:left="5400" w:hanging="360"/>
      </w:pPr>
    </w:lvl>
    <w:lvl w:ilvl="5" w:tplc="0809001B" w:tentative="1">
      <w:start w:val="1"/>
      <w:numFmt w:val="lowerRoman"/>
      <w:pStyle w:val="NumberedList5"/>
      <w:lvlText w:val="%6."/>
      <w:lvlJc w:val="right"/>
      <w:pPr>
        <w:ind w:left="6120" w:hanging="180"/>
      </w:pPr>
    </w:lvl>
    <w:lvl w:ilvl="6" w:tplc="0809000F" w:tentative="1">
      <w:start w:val="1"/>
      <w:numFmt w:val="decimal"/>
      <w:pStyle w:val="NumberedList6"/>
      <w:lvlText w:val="%7."/>
      <w:lvlJc w:val="left"/>
      <w:pPr>
        <w:ind w:left="6840" w:hanging="360"/>
      </w:pPr>
    </w:lvl>
    <w:lvl w:ilvl="7" w:tplc="08090019" w:tentative="1">
      <w:start w:val="1"/>
      <w:numFmt w:val="lowerLetter"/>
      <w:pStyle w:val="NumberedList7"/>
      <w:lvlText w:val="%8."/>
      <w:lvlJc w:val="left"/>
      <w:pPr>
        <w:ind w:left="7560" w:hanging="360"/>
      </w:pPr>
    </w:lvl>
    <w:lvl w:ilvl="8" w:tplc="0809001B" w:tentative="1">
      <w:start w:val="1"/>
      <w:numFmt w:val="lowerRoman"/>
      <w:pStyle w:val="NumberedList8"/>
      <w:lvlText w:val="%9."/>
      <w:lvlJc w:val="right"/>
      <w:pPr>
        <w:ind w:left="8280" w:hanging="180"/>
      </w:pPr>
    </w:lvl>
  </w:abstractNum>
  <w:abstractNum w:abstractNumId="6" w15:restartNumberingAfterBreak="0">
    <w:nsid w:val="3206429B"/>
    <w:multiLevelType w:val="hybridMultilevel"/>
    <w:tmpl w:val="95F8B0B6"/>
    <w:lvl w:ilvl="0" w:tplc="2D78B12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B9C8D604">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42DAC"/>
    <w:multiLevelType w:val="hybridMultilevel"/>
    <w:tmpl w:val="975C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36D9E"/>
    <w:multiLevelType w:val="hybridMultilevel"/>
    <w:tmpl w:val="95FC69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632899"/>
    <w:multiLevelType w:val="multilevel"/>
    <w:tmpl w:val="C276D858"/>
    <w:name w:val="NumberListTemplate"/>
    <w:lvl w:ilvl="0">
      <w:start w:val="1"/>
      <w:numFmt w:val="decimal"/>
      <w:suff w:val="nothing"/>
      <w:lvlText w:val=""/>
      <w:lvlJc w:val="left"/>
      <w:pPr>
        <w:tabs>
          <w:tab w:val="num" w:pos="0"/>
        </w:tabs>
        <w:ind w:left="0" w:firstLine="0"/>
      </w:pPr>
    </w:lvl>
    <w:lvl w:ilvl="1">
      <w:start w:val="1"/>
      <w:numFmt w:val="decimal"/>
      <w:lvlText w:val="%2."/>
      <w:lvlJc w:val="left"/>
      <w:pPr>
        <w:tabs>
          <w:tab w:val="num" w:pos="454"/>
        </w:tabs>
        <w:ind w:left="454" w:hanging="454"/>
      </w:pPr>
    </w:lvl>
    <w:lvl w:ilvl="2">
      <w:start w:val="1"/>
      <w:numFmt w:val="decimal"/>
      <w:lvlText w:val="%3."/>
      <w:lvlJc w:val="left"/>
      <w:pPr>
        <w:tabs>
          <w:tab w:val="num" w:pos="907"/>
        </w:tabs>
        <w:ind w:left="907" w:hanging="453"/>
      </w:pPr>
    </w:lvl>
    <w:lvl w:ilvl="3">
      <w:start w:val="1"/>
      <w:numFmt w:val="lowerRoman"/>
      <w:lvlText w:val="%4."/>
      <w:lvlJc w:val="left"/>
      <w:pPr>
        <w:tabs>
          <w:tab w:val="num" w:pos="1020"/>
        </w:tabs>
        <w:ind w:left="1020" w:hanging="340"/>
      </w:pPr>
    </w:lvl>
    <w:lvl w:ilvl="4">
      <w:start w:val="1"/>
      <w:numFmt w:val="upperLetter"/>
      <w:lvlText w:val="%5."/>
      <w:lvlJc w:val="left"/>
      <w:pPr>
        <w:tabs>
          <w:tab w:val="num" w:pos="1361"/>
        </w:tabs>
        <w:ind w:left="1361" w:hanging="341"/>
      </w:pPr>
    </w:lvl>
    <w:lvl w:ilvl="5">
      <w:start w:val="1"/>
      <w:numFmt w:val="upp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num w:numId="1">
    <w:abstractNumId w:val="9"/>
  </w:num>
  <w:num w:numId="2">
    <w:abstractNumId w:val="1"/>
  </w:num>
  <w:num w:numId="3">
    <w:abstractNumId w:val="2"/>
  </w:num>
  <w:num w:numId="4">
    <w:abstractNumId w:val="5"/>
  </w:num>
  <w:num w:numId="5">
    <w:abstractNumId w:val="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31"/>
    <w:rsid w:val="00007EC6"/>
    <w:rsid w:val="000521B1"/>
    <w:rsid w:val="00060CE3"/>
    <w:rsid w:val="00061445"/>
    <w:rsid w:val="000635AE"/>
    <w:rsid w:val="000B7815"/>
    <w:rsid w:val="000D4783"/>
    <w:rsid w:val="000D7193"/>
    <w:rsid w:val="000E22CA"/>
    <w:rsid w:val="00124969"/>
    <w:rsid w:val="00124EF8"/>
    <w:rsid w:val="00126922"/>
    <w:rsid w:val="0014265E"/>
    <w:rsid w:val="00144B03"/>
    <w:rsid w:val="00186647"/>
    <w:rsid w:val="001A4640"/>
    <w:rsid w:val="001D6B92"/>
    <w:rsid w:val="00222905"/>
    <w:rsid w:val="00240686"/>
    <w:rsid w:val="002512AA"/>
    <w:rsid w:val="00283AA0"/>
    <w:rsid w:val="00287B9D"/>
    <w:rsid w:val="002A4895"/>
    <w:rsid w:val="002D3476"/>
    <w:rsid w:val="002D42D6"/>
    <w:rsid w:val="002D4664"/>
    <w:rsid w:val="00300F18"/>
    <w:rsid w:val="00370A00"/>
    <w:rsid w:val="003B545B"/>
    <w:rsid w:val="003B72BC"/>
    <w:rsid w:val="003D154C"/>
    <w:rsid w:val="00403199"/>
    <w:rsid w:val="00404D03"/>
    <w:rsid w:val="00405B7E"/>
    <w:rsid w:val="0040653A"/>
    <w:rsid w:val="0040665B"/>
    <w:rsid w:val="00442C3E"/>
    <w:rsid w:val="00472CFC"/>
    <w:rsid w:val="00495A88"/>
    <w:rsid w:val="004A288D"/>
    <w:rsid w:val="004D0954"/>
    <w:rsid w:val="004D22A3"/>
    <w:rsid w:val="004D25F7"/>
    <w:rsid w:val="0050413B"/>
    <w:rsid w:val="00544FDB"/>
    <w:rsid w:val="005871F3"/>
    <w:rsid w:val="005B33E9"/>
    <w:rsid w:val="005C5808"/>
    <w:rsid w:val="005E4B31"/>
    <w:rsid w:val="005F6E09"/>
    <w:rsid w:val="006210F5"/>
    <w:rsid w:val="00644725"/>
    <w:rsid w:val="00650351"/>
    <w:rsid w:val="00651102"/>
    <w:rsid w:val="00652003"/>
    <w:rsid w:val="00662D69"/>
    <w:rsid w:val="00670ADB"/>
    <w:rsid w:val="00685564"/>
    <w:rsid w:val="00687662"/>
    <w:rsid w:val="006A23DA"/>
    <w:rsid w:val="006B1094"/>
    <w:rsid w:val="006B6431"/>
    <w:rsid w:val="006B7897"/>
    <w:rsid w:val="006C59F8"/>
    <w:rsid w:val="00722A16"/>
    <w:rsid w:val="007332D2"/>
    <w:rsid w:val="00787274"/>
    <w:rsid w:val="007960F3"/>
    <w:rsid w:val="007A496B"/>
    <w:rsid w:val="007A4AF9"/>
    <w:rsid w:val="007D4172"/>
    <w:rsid w:val="007F6638"/>
    <w:rsid w:val="00805625"/>
    <w:rsid w:val="0084704C"/>
    <w:rsid w:val="00854E8A"/>
    <w:rsid w:val="0086650D"/>
    <w:rsid w:val="00882ED8"/>
    <w:rsid w:val="008922D9"/>
    <w:rsid w:val="008D61D8"/>
    <w:rsid w:val="008F0353"/>
    <w:rsid w:val="00932409"/>
    <w:rsid w:val="00987D4E"/>
    <w:rsid w:val="009966FE"/>
    <w:rsid w:val="009A2FCC"/>
    <w:rsid w:val="009C39C4"/>
    <w:rsid w:val="009D0248"/>
    <w:rsid w:val="009D75F6"/>
    <w:rsid w:val="00A00FE8"/>
    <w:rsid w:val="00A07C51"/>
    <w:rsid w:val="00A14592"/>
    <w:rsid w:val="00A26958"/>
    <w:rsid w:val="00A308B8"/>
    <w:rsid w:val="00A7202C"/>
    <w:rsid w:val="00A73470"/>
    <w:rsid w:val="00AA5762"/>
    <w:rsid w:val="00AA7D62"/>
    <w:rsid w:val="00AB315A"/>
    <w:rsid w:val="00AD4586"/>
    <w:rsid w:val="00AE1EC2"/>
    <w:rsid w:val="00B07434"/>
    <w:rsid w:val="00B13D36"/>
    <w:rsid w:val="00B40C9D"/>
    <w:rsid w:val="00B72186"/>
    <w:rsid w:val="00B76326"/>
    <w:rsid w:val="00B83D59"/>
    <w:rsid w:val="00B8603B"/>
    <w:rsid w:val="00B87209"/>
    <w:rsid w:val="00BA72A0"/>
    <w:rsid w:val="00BE563B"/>
    <w:rsid w:val="00BE7FC4"/>
    <w:rsid w:val="00BF752E"/>
    <w:rsid w:val="00C139E7"/>
    <w:rsid w:val="00C161B8"/>
    <w:rsid w:val="00C1762A"/>
    <w:rsid w:val="00C26835"/>
    <w:rsid w:val="00C41A35"/>
    <w:rsid w:val="00C41B85"/>
    <w:rsid w:val="00C420F3"/>
    <w:rsid w:val="00C5570E"/>
    <w:rsid w:val="00C57D04"/>
    <w:rsid w:val="00C7591A"/>
    <w:rsid w:val="00C83304"/>
    <w:rsid w:val="00CC6185"/>
    <w:rsid w:val="00CD1D66"/>
    <w:rsid w:val="00CF0CF6"/>
    <w:rsid w:val="00CF6B58"/>
    <w:rsid w:val="00D27355"/>
    <w:rsid w:val="00D43AD3"/>
    <w:rsid w:val="00D55398"/>
    <w:rsid w:val="00D770FE"/>
    <w:rsid w:val="00D91DA0"/>
    <w:rsid w:val="00D9489E"/>
    <w:rsid w:val="00DA001E"/>
    <w:rsid w:val="00DA3623"/>
    <w:rsid w:val="00DC1154"/>
    <w:rsid w:val="00DC36E3"/>
    <w:rsid w:val="00DC434C"/>
    <w:rsid w:val="00E16F1A"/>
    <w:rsid w:val="00E32E94"/>
    <w:rsid w:val="00E362AA"/>
    <w:rsid w:val="00E623D7"/>
    <w:rsid w:val="00E85F4F"/>
    <w:rsid w:val="00E92B70"/>
    <w:rsid w:val="00EA3D86"/>
    <w:rsid w:val="00EA5726"/>
    <w:rsid w:val="00EC1ADD"/>
    <w:rsid w:val="00EC2BF7"/>
    <w:rsid w:val="00F04B73"/>
    <w:rsid w:val="00F11D68"/>
    <w:rsid w:val="00F35DF0"/>
    <w:rsid w:val="00F578DE"/>
    <w:rsid w:val="00F64ACF"/>
    <w:rsid w:val="00FB2A6E"/>
    <w:rsid w:val="00FB6FB8"/>
    <w:rsid w:val="00FD4AC0"/>
    <w:rsid w:val="00FD5DBD"/>
    <w:rsid w:val="00FE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DABA"/>
  <w15:docId w15:val="{43426C0B-9B73-41BF-9901-0A73084B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564"/>
    <w:pPr>
      <w:suppressAutoHyphens/>
      <w:spacing w:after="0" w:line="240" w:lineRule="auto"/>
    </w:pPr>
    <w:rPr>
      <w:rFonts w:ascii="Times New Roman" w:eastAsia="Calibri" w:hAnsi="Times New Roman" w:cs="Times New Roman"/>
      <w:sz w:val="24"/>
      <w:szCs w:val="24"/>
      <w:lang w:eastAsia="ar-SA"/>
    </w:rPr>
  </w:style>
  <w:style w:type="paragraph" w:styleId="Heading1">
    <w:name w:val="heading 1"/>
    <w:basedOn w:val="Normal"/>
    <w:next w:val="Normal"/>
    <w:link w:val="Heading1Char"/>
    <w:uiPriority w:val="9"/>
    <w:qFormat/>
    <w:rsid w:val="007F6638"/>
    <w:pPr>
      <w:keepNext/>
      <w:keepLines/>
      <w:suppressAutoHyphens w:val="0"/>
      <w:spacing w:before="480" w:line="276" w:lineRule="auto"/>
      <w:outlineLvl w:val="0"/>
    </w:pPr>
    <w:rPr>
      <w:rFonts w:ascii="Arial" w:eastAsiaTheme="majorEastAsia" w:hAnsi="Arial" w:cstheme="majorBidi"/>
      <w:b/>
      <w:bCs/>
      <w:sz w:val="48"/>
      <w:szCs w:val="28"/>
      <w:lang w:eastAsia="en-US"/>
    </w:rPr>
  </w:style>
  <w:style w:type="paragraph" w:styleId="Heading2">
    <w:name w:val="heading 2"/>
    <w:basedOn w:val="Normal"/>
    <w:next w:val="Normal"/>
    <w:link w:val="Heading2Char"/>
    <w:uiPriority w:val="9"/>
    <w:unhideWhenUsed/>
    <w:qFormat/>
    <w:rsid w:val="00544FDB"/>
    <w:pPr>
      <w:keepNext/>
      <w:keepLines/>
      <w:suppressAutoHyphens w:val="0"/>
      <w:spacing w:before="200" w:after="100" w:afterAutospacing="1" w:line="276" w:lineRule="auto"/>
      <w:outlineLvl w:val="1"/>
    </w:pPr>
    <w:rPr>
      <w:rFonts w:ascii="Arial" w:eastAsiaTheme="majorEastAsia" w:hAnsi="Arial" w:cstheme="majorBidi"/>
      <w:b/>
      <w:bCs/>
      <w:caps/>
      <w:color w:val="000000" w:themeColor="text1"/>
      <w:sz w:val="22"/>
      <w:szCs w:val="26"/>
      <w:lang w:eastAsia="en-US"/>
    </w:rPr>
  </w:style>
  <w:style w:type="paragraph" w:styleId="Heading3">
    <w:name w:val="heading 3"/>
    <w:basedOn w:val="Normal"/>
    <w:next w:val="Normal"/>
    <w:link w:val="Heading3Char"/>
    <w:uiPriority w:val="9"/>
    <w:unhideWhenUsed/>
    <w:qFormat/>
    <w:rsid w:val="007F6638"/>
    <w:pPr>
      <w:keepNext/>
      <w:keepLines/>
      <w:suppressAutoHyphens w:val="0"/>
      <w:spacing w:before="200" w:line="276" w:lineRule="auto"/>
      <w:outlineLvl w:val="2"/>
    </w:pPr>
    <w:rPr>
      <w:rFonts w:ascii="Arial" w:eastAsiaTheme="majorEastAsia" w:hAnsi="Arial" w:cstheme="majorBidi"/>
      <w:b/>
      <w:bCs/>
      <w:sz w:val="22"/>
      <w:szCs w:val="22"/>
      <w:u w:val="single"/>
      <w:lang w:eastAsia="en-US"/>
    </w:rPr>
  </w:style>
  <w:style w:type="paragraph" w:styleId="Heading4">
    <w:name w:val="heading 4"/>
    <w:basedOn w:val="Normal"/>
    <w:next w:val="Normal"/>
    <w:link w:val="Heading4Char"/>
    <w:uiPriority w:val="9"/>
    <w:unhideWhenUsed/>
    <w:rsid w:val="00650351"/>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unhideWhenUsed/>
    <w:rsid w:val="00650351"/>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rsid w:val="00650351"/>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hAnsi="Tahoma" w:cs="Tahoma"/>
      <w:sz w:val="16"/>
      <w:szCs w:val="16"/>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Base">
    <w:name w:val="Base"/>
    <w:basedOn w:val="Normal"/>
    <w:link w:val="BaseChar"/>
    <w:rsid w:val="006B1094"/>
    <w:pPr>
      <w:suppressAutoHyphens w:val="0"/>
      <w:spacing w:line="271" w:lineRule="auto"/>
    </w:pPr>
    <w:rPr>
      <w:rFonts w:ascii="Georgia" w:eastAsia="Times New Roman" w:hAnsi="Georgia"/>
      <w:sz w:val="22"/>
      <w:lang w:eastAsia="en-GB"/>
    </w:rPr>
  </w:style>
  <w:style w:type="character" w:customStyle="1" w:styleId="BaseChar">
    <w:name w:val="Base Char"/>
    <w:basedOn w:val="DefaultParagraphFont"/>
    <w:link w:val="Base"/>
    <w:rsid w:val="006B1094"/>
    <w:rPr>
      <w:rFonts w:ascii="Georgia" w:eastAsia="Times New Roman" w:hAnsi="Georgia" w:cs="Times New Roman"/>
      <w:szCs w:val="24"/>
      <w:lang w:eastAsia="en-GB"/>
    </w:rPr>
  </w:style>
  <w:style w:type="paragraph" w:customStyle="1" w:styleId="Bullets">
    <w:name w:val="Bullets"/>
    <w:basedOn w:val="ListBullet"/>
    <w:next w:val="ListBullet"/>
    <w:qFormat/>
    <w:rsid w:val="007F6638"/>
    <w:pPr>
      <w:numPr>
        <w:numId w:val="3"/>
      </w:numPr>
      <w:spacing w:before="280" w:after="280" w:line="271" w:lineRule="auto"/>
      <w:ind w:left="360"/>
    </w:pPr>
    <w:rPr>
      <w:rFonts w:ascii="Georgia" w:eastAsia="Times New Roman" w:hAnsi="Georgia" w:cs="Times New Roman"/>
      <w:szCs w:val="24"/>
      <w:lang w:eastAsia="en-GB"/>
    </w:rPr>
  </w:style>
  <w:style w:type="paragraph" w:customStyle="1" w:styleId="NumberedList1">
    <w:name w:val="Numbered List 1"/>
    <w:basedOn w:val="Normal"/>
    <w:qFormat/>
    <w:rsid w:val="00B8603B"/>
    <w:pPr>
      <w:numPr>
        <w:numId w:val="4"/>
      </w:numPr>
      <w:suppressAutoHyphens w:val="0"/>
      <w:spacing w:after="200" w:line="276" w:lineRule="auto"/>
      <w:ind w:left="360"/>
    </w:pPr>
    <w:rPr>
      <w:rFonts w:ascii="Georgia" w:eastAsiaTheme="minorHAnsi" w:hAnsi="Georgia" w:cstheme="minorBidi"/>
      <w:sz w:val="22"/>
      <w:szCs w:val="22"/>
      <w:lang w:eastAsia="en-US"/>
    </w:rPr>
  </w:style>
  <w:style w:type="paragraph" w:customStyle="1" w:styleId="NumberedList3">
    <w:name w:val="Numbered List 3"/>
    <w:basedOn w:val="NumberedList1"/>
    <w:rsid w:val="006B1094"/>
    <w:pPr>
      <w:numPr>
        <w:ilvl w:val="3"/>
      </w:numPr>
    </w:pPr>
  </w:style>
  <w:style w:type="paragraph" w:customStyle="1" w:styleId="NumberedList4">
    <w:name w:val="Numbered List 4"/>
    <w:basedOn w:val="NumberedList3"/>
    <w:rsid w:val="006B1094"/>
    <w:pPr>
      <w:numPr>
        <w:ilvl w:val="4"/>
      </w:numPr>
    </w:pPr>
  </w:style>
  <w:style w:type="paragraph" w:customStyle="1" w:styleId="NumberedList5">
    <w:name w:val="Numbered List 5"/>
    <w:basedOn w:val="NumberedList4"/>
    <w:rsid w:val="006B1094"/>
    <w:pPr>
      <w:numPr>
        <w:ilvl w:val="5"/>
      </w:numPr>
    </w:pPr>
  </w:style>
  <w:style w:type="paragraph" w:customStyle="1" w:styleId="NumberedList6">
    <w:name w:val="Numbered List 6"/>
    <w:basedOn w:val="NumberedList5"/>
    <w:rsid w:val="006B1094"/>
    <w:pPr>
      <w:numPr>
        <w:ilvl w:val="6"/>
      </w:numPr>
    </w:pPr>
  </w:style>
  <w:style w:type="paragraph" w:customStyle="1" w:styleId="NumberedList7">
    <w:name w:val="Numbered List 7"/>
    <w:basedOn w:val="NumberedList6"/>
    <w:rsid w:val="006B1094"/>
    <w:pPr>
      <w:numPr>
        <w:ilvl w:val="7"/>
      </w:numPr>
    </w:pPr>
  </w:style>
  <w:style w:type="paragraph" w:customStyle="1" w:styleId="NumberedList8">
    <w:name w:val="Numbered List 8"/>
    <w:basedOn w:val="NumberedList7"/>
    <w:rsid w:val="006B1094"/>
    <w:pPr>
      <w:numPr>
        <w:ilvl w:val="8"/>
      </w:numPr>
    </w:pPr>
  </w:style>
  <w:style w:type="character" w:customStyle="1" w:styleId="Heading1Char">
    <w:name w:val="Heading 1 Char"/>
    <w:basedOn w:val="DefaultParagraphFont"/>
    <w:link w:val="Heading1"/>
    <w:uiPriority w:val="9"/>
    <w:rsid w:val="007F6638"/>
    <w:rPr>
      <w:rFonts w:ascii="Arial" w:eastAsiaTheme="majorEastAsia" w:hAnsi="Arial" w:cstheme="majorBidi"/>
      <w:b/>
      <w:bCs/>
      <w:sz w:val="48"/>
      <w:szCs w:val="28"/>
    </w:rPr>
  </w:style>
  <w:style w:type="character" w:customStyle="1" w:styleId="Heading2Char">
    <w:name w:val="Heading 2 Char"/>
    <w:basedOn w:val="DefaultParagraphFont"/>
    <w:link w:val="Heading2"/>
    <w:uiPriority w:val="9"/>
    <w:rsid w:val="00544FDB"/>
    <w:rPr>
      <w:rFonts w:ascii="Arial" w:eastAsiaTheme="majorEastAsia" w:hAnsi="Arial" w:cstheme="majorBidi"/>
      <w:b/>
      <w:bCs/>
      <w:caps/>
      <w:color w:val="000000" w:themeColor="text1"/>
      <w:szCs w:val="26"/>
    </w:rPr>
  </w:style>
  <w:style w:type="character" w:customStyle="1" w:styleId="Heading3Char">
    <w:name w:val="Heading 3 Char"/>
    <w:basedOn w:val="DefaultParagraphFont"/>
    <w:link w:val="Heading3"/>
    <w:uiPriority w:val="9"/>
    <w:rsid w:val="007F6638"/>
    <w:rPr>
      <w:rFonts w:ascii="Arial" w:eastAsiaTheme="majorEastAsia" w:hAnsi="Arial" w:cstheme="majorBidi"/>
      <w:b/>
      <w:bCs/>
      <w:u w:val="single"/>
    </w:rPr>
  </w:style>
  <w:style w:type="character" w:customStyle="1" w:styleId="Heading4Char">
    <w:name w:val="Heading 4 Char"/>
    <w:basedOn w:val="DefaultParagraphFont"/>
    <w:link w:val="Heading4"/>
    <w:uiPriority w:val="9"/>
    <w:rsid w:val="006503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503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50351"/>
    <w:rPr>
      <w:rFonts w:asciiTheme="majorHAnsi" w:eastAsiaTheme="majorEastAsia" w:hAnsiTheme="majorHAnsi" w:cstheme="majorBidi"/>
      <w:i/>
      <w:iCs/>
      <w:color w:val="243F60" w:themeColor="accent1" w:themeShade="7F"/>
    </w:rPr>
  </w:style>
  <w:style w:type="character" w:styleId="BookTitle">
    <w:name w:val="Book Title"/>
    <w:basedOn w:val="DefaultParagraphFont"/>
    <w:uiPriority w:val="33"/>
    <w:rsid w:val="00650351"/>
    <w:rPr>
      <w:b/>
      <w:bCs/>
      <w:smallCaps/>
      <w:spacing w:val="5"/>
    </w:rPr>
  </w:style>
  <w:style w:type="paragraph" w:styleId="ListParagraph">
    <w:name w:val="List Paragraph"/>
    <w:basedOn w:val="Normal"/>
    <w:uiPriority w:val="34"/>
    <w:qFormat/>
    <w:rsid w:val="00B8603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semiHidden/>
    <w:unhideWhenUsed/>
    <w:rsid w:val="00B8603B"/>
    <w:pPr>
      <w:numPr>
        <w:numId w:val="2"/>
      </w:numPr>
      <w:suppressAutoHyphens w:val="0"/>
      <w:spacing w:after="200" w:line="276" w:lineRule="auto"/>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9"/>
    <w:semiHidden/>
    <w:unhideWhenUsed/>
    <w:rsid w:val="00B8603B"/>
    <w:pPr>
      <w:numPr>
        <w:numId w:val="5"/>
      </w:numPr>
      <w:suppressAutoHyphens w:val="0"/>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85564"/>
    <w:rPr>
      <w:color w:val="0000FF" w:themeColor="hyperlink"/>
      <w:u w:val="single"/>
    </w:rPr>
  </w:style>
  <w:style w:type="paragraph" w:styleId="Title">
    <w:name w:val="Title"/>
    <w:basedOn w:val="Normal"/>
    <w:next w:val="Normal"/>
    <w:link w:val="TitleChar"/>
    <w:uiPriority w:val="10"/>
    <w:qFormat/>
    <w:rsid w:val="006855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556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field-value1">
    <w:name w:val="field-value1"/>
    <w:basedOn w:val="DefaultParagraphFont"/>
    <w:rsid w:val="00685564"/>
  </w:style>
  <w:style w:type="character" w:styleId="CommentReference">
    <w:name w:val="annotation reference"/>
    <w:basedOn w:val="DefaultParagraphFont"/>
    <w:uiPriority w:val="99"/>
    <w:semiHidden/>
    <w:unhideWhenUsed/>
    <w:rsid w:val="005E4B31"/>
    <w:rPr>
      <w:sz w:val="16"/>
      <w:szCs w:val="16"/>
    </w:rPr>
  </w:style>
  <w:style w:type="paragraph" w:styleId="CommentText">
    <w:name w:val="annotation text"/>
    <w:basedOn w:val="Normal"/>
    <w:link w:val="CommentTextChar"/>
    <w:uiPriority w:val="99"/>
    <w:semiHidden/>
    <w:unhideWhenUsed/>
    <w:rsid w:val="005E4B31"/>
    <w:pPr>
      <w:suppressAutoHyphens w:val="0"/>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E4B31"/>
    <w:rPr>
      <w:sz w:val="20"/>
      <w:szCs w:val="20"/>
    </w:rPr>
  </w:style>
  <w:style w:type="paragraph" w:styleId="FootnoteText">
    <w:name w:val="footnote text"/>
    <w:basedOn w:val="Normal"/>
    <w:link w:val="FootnoteTextChar"/>
    <w:uiPriority w:val="99"/>
    <w:semiHidden/>
    <w:unhideWhenUsed/>
    <w:rsid w:val="005E4B31"/>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E4B31"/>
    <w:rPr>
      <w:sz w:val="20"/>
      <w:szCs w:val="20"/>
    </w:rPr>
  </w:style>
  <w:style w:type="character" w:styleId="FootnoteReference">
    <w:name w:val="footnote reference"/>
    <w:aliases w:val="~FootnoteRef,fr,(Diplomarbeit FZ),-E Fußnotenzeichen,EN Footnote Reference,number,SUPERS,Footnote reference number,Footnote symbol,note TESI,FR,Times 10 Point,Exposant 3 Point,Ref,de nota al pie,stylish,Footnote Reference Superscript"/>
    <w:basedOn w:val="DefaultParagraphFont"/>
    <w:uiPriority w:val="99"/>
    <w:unhideWhenUsed/>
    <w:rsid w:val="005E4B31"/>
    <w:rPr>
      <w:vertAlign w:val="superscript"/>
    </w:rPr>
  </w:style>
  <w:style w:type="paragraph" w:styleId="CommentSubject">
    <w:name w:val="annotation subject"/>
    <w:basedOn w:val="CommentText"/>
    <w:next w:val="CommentText"/>
    <w:link w:val="CommentSubjectChar"/>
    <w:uiPriority w:val="99"/>
    <w:semiHidden/>
    <w:unhideWhenUsed/>
    <w:rsid w:val="00A308B8"/>
    <w:pPr>
      <w:suppressAutoHyphens/>
      <w:spacing w:after="0"/>
    </w:pPr>
    <w:rPr>
      <w:rFonts w:ascii="Times New Roman" w:eastAsia="Calibri" w:hAnsi="Times New Roman" w:cs="Times New Roman"/>
      <w:b/>
      <w:bCs/>
      <w:lang w:eastAsia="ar-SA"/>
    </w:rPr>
  </w:style>
  <w:style w:type="character" w:customStyle="1" w:styleId="CommentSubjectChar">
    <w:name w:val="Comment Subject Char"/>
    <w:basedOn w:val="CommentTextChar"/>
    <w:link w:val="CommentSubject"/>
    <w:uiPriority w:val="99"/>
    <w:semiHidden/>
    <w:rsid w:val="00A308B8"/>
    <w:rPr>
      <w:rFonts w:ascii="Times New Roman" w:eastAsia="Calibri" w:hAnsi="Times New Roman" w:cs="Times New Roman"/>
      <w:b/>
      <w:bCs/>
      <w:sz w:val="20"/>
      <w:szCs w:val="20"/>
      <w:lang w:eastAsia="ar-SA"/>
    </w:rPr>
  </w:style>
  <w:style w:type="character" w:styleId="UnresolvedMention">
    <w:name w:val="Unresolved Mention"/>
    <w:basedOn w:val="DefaultParagraphFont"/>
    <w:uiPriority w:val="99"/>
    <w:semiHidden/>
    <w:unhideWhenUsed/>
    <w:rsid w:val="00BF752E"/>
    <w:rPr>
      <w:color w:val="605E5C"/>
      <w:shd w:val="clear" w:color="auto" w:fill="E1DFDD"/>
    </w:rPr>
  </w:style>
  <w:style w:type="paragraph" w:styleId="NoSpacing">
    <w:name w:val="No Spacing"/>
    <w:qFormat/>
    <w:rsid w:val="005871F3"/>
    <w:pPr>
      <w:spacing w:after="0" w:line="240" w:lineRule="auto"/>
    </w:pPr>
    <w:rPr>
      <w:rFonts w:ascii="Georgia" w:eastAsia="Times New Roman" w:hAnsi="Georgia" w:cs="Times New Roman"/>
      <w:szCs w:val="24"/>
      <w:lang w:eastAsia="en-GB"/>
    </w:rPr>
  </w:style>
  <w:style w:type="character" w:styleId="Emphasis">
    <w:name w:val="Emphasis"/>
    <w:basedOn w:val="DefaultParagraphFont"/>
    <w:uiPriority w:val="20"/>
    <w:qFormat/>
    <w:rsid w:val="005871F3"/>
    <w:rPr>
      <w:i/>
      <w:iCs/>
    </w:rPr>
  </w:style>
  <w:style w:type="character" w:styleId="FollowedHyperlink">
    <w:name w:val="FollowedHyperlink"/>
    <w:basedOn w:val="DefaultParagraphFont"/>
    <w:uiPriority w:val="99"/>
    <w:semiHidden/>
    <w:unhideWhenUsed/>
    <w:rsid w:val="00495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09385">
      <w:bodyDiv w:val="1"/>
      <w:marLeft w:val="0"/>
      <w:marRight w:val="0"/>
      <w:marTop w:val="0"/>
      <w:marBottom w:val="0"/>
      <w:divBdr>
        <w:top w:val="none" w:sz="0" w:space="0" w:color="auto"/>
        <w:left w:val="none" w:sz="0" w:space="0" w:color="auto"/>
        <w:bottom w:val="none" w:sz="0" w:space="0" w:color="auto"/>
        <w:right w:val="none" w:sz="0" w:space="0" w:color="auto"/>
      </w:divBdr>
    </w:div>
    <w:div w:id="755781295">
      <w:bodyDiv w:val="1"/>
      <w:marLeft w:val="0"/>
      <w:marRight w:val="0"/>
      <w:marTop w:val="0"/>
      <w:marBottom w:val="0"/>
      <w:divBdr>
        <w:top w:val="none" w:sz="0" w:space="0" w:color="auto"/>
        <w:left w:val="none" w:sz="0" w:space="0" w:color="auto"/>
        <w:bottom w:val="none" w:sz="0" w:space="0" w:color="auto"/>
        <w:right w:val="none" w:sz="0" w:space="0" w:color="auto"/>
      </w:divBdr>
    </w:div>
    <w:div w:id="13661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sites/default/files/2018-11/NetZeroReportART.pdf" TargetMode="External"/><Relationship Id="rId18" Type="http://schemas.openxmlformats.org/officeDocument/2006/relationships/hyperlink" Target="https://www.wwf.org.uk/sites/default/files/2017-05/WWF_Grounded_report_FINAL_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ODowd@wwf.org.uk" TargetMode="External"/><Relationship Id="rId7" Type="http://schemas.openxmlformats.org/officeDocument/2006/relationships/settings" Target="settings.xml"/><Relationship Id="rId12" Type="http://schemas.openxmlformats.org/officeDocument/2006/relationships/hyperlink" Target="https://www.wwf.org.uk/sites/default/files/2018-11/NetZeroReportART.pdf" TargetMode="External"/><Relationship Id="rId17" Type="http://schemas.openxmlformats.org/officeDocument/2006/relationships/hyperlink" Target="https://sandbag.org.uk/wp-content/uploads/2018/05/Coal-To-Clean-May-2018-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wf.org.uk/sites/default/files/2018-06/Final%20WWF%20Accelerating%20the%20EV%20transition%20-%20part%202.pdf" TargetMode="External"/><Relationship Id="rId20" Type="http://schemas.openxmlformats.org/officeDocument/2006/relationships/hyperlink" Target="mailto:IODowd@ww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cc.org.uk/publication/net-zero-the-uks-contribution-to-stopping-global-warmi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wf.org.uk/sites/default/files/2018-03/Final%20-%20WWF%20-%20accelerating%20the%20EV%20transition%20-%20part%201.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assets.wwf.org.uk/downloads/positive_energy_final_design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sites/default/files/2019-04/Climate%20leaflet%20A5%20BOOKLET%20V5.pdf" TargetMode="External"/><Relationship Id="rId22" Type="http://schemas.openxmlformats.org/officeDocument/2006/relationships/hyperlink" Target="mailto:iodowd@wwf.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heccc.org.uk/wp-content/uploads/2019/05/Advisory-Group-on-Costs-and-Benefits-of-Net-Zero.pdf" TargetMode="External"/><Relationship Id="rId1" Type="http://schemas.openxmlformats.org/officeDocument/2006/relationships/hyperlink" Target="https://www.theccc.org.uk/wpcontent/uploads/2012/04/CCC_IAS_Tech-Rep_2050Target_Intera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77C9833052B46A29C98E166AD098A" ma:contentTypeVersion="6" ma:contentTypeDescription="Create a new document." ma:contentTypeScope="" ma:versionID="e8a1d0668e25fab5d564a75e7abe24e7">
  <xsd:schema xmlns:xsd="http://www.w3.org/2001/XMLSchema" xmlns:xs="http://www.w3.org/2001/XMLSchema" xmlns:p="http://schemas.microsoft.com/office/2006/metadata/properties" xmlns:ns3="c87e41a5-ab14-4a52-aae7-7c9f8813ac59" targetNamespace="http://schemas.microsoft.com/office/2006/metadata/properties" ma:root="true" ma:fieldsID="9fc255a22fdc16c0d86fe2e2a594a571" ns3:_="">
    <xsd:import namespace="c87e41a5-ab14-4a52-aae7-7c9f8813ac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e41a5-ab14-4a52-aae7-7c9f8813a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07E3-9C64-4A16-B4E8-63C671F3571C}">
  <ds:schemaRefs>
    <ds:schemaRef ds:uri="http://schemas.microsoft.com/sharepoint/v3/contenttype/forms"/>
  </ds:schemaRefs>
</ds:datastoreItem>
</file>

<file path=customXml/itemProps2.xml><?xml version="1.0" encoding="utf-8"?>
<ds:datastoreItem xmlns:ds="http://schemas.openxmlformats.org/officeDocument/2006/customXml" ds:itemID="{95771AE7-663D-42A6-8F61-634FEA94E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e41a5-ab14-4a52-aae7-7c9f8813a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C88D8-2E4D-4A12-88C1-C8110BCE01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A54AD1-94AC-43FA-830E-CBA4CB51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Collins</dc:creator>
  <cp:lastModifiedBy>Tim Lowe</cp:lastModifiedBy>
  <cp:revision>3</cp:revision>
  <cp:lastPrinted>2013-08-07T08:07:00Z</cp:lastPrinted>
  <dcterms:created xsi:type="dcterms:W3CDTF">2019-08-08T08:42:00Z</dcterms:created>
  <dcterms:modified xsi:type="dcterms:W3CDTF">2019-08-08T08:52:00Z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0x010100A8377C9833052B46A29C98E166AD098A</vt:lpwstr>
  </property>
</Properties>
</file>