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44" w:rsidRPr="00BE443A" w:rsidRDefault="00155F6E">
      <w:pPr>
        <w:tabs>
          <w:tab w:val="left" w:pos="-720"/>
        </w:tabs>
        <w:suppressAutoHyphens/>
        <w:jc w:val="center"/>
        <w:rPr>
          <w:rFonts w:ascii="Roboto" w:hAnsi="Roboto"/>
          <w:spacing w:val="-3"/>
        </w:rPr>
      </w:pPr>
      <w:r w:rsidRPr="00BE443A">
        <w:rPr>
          <w:rFonts w:ascii="Roboto" w:hAnsi="Roboto"/>
          <w:b/>
          <w:noProof/>
          <w:lang w:eastAsia="en-GB"/>
        </w:rPr>
        <w:drawing>
          <wp:inline distT="0" distB="0" distL="0" distR="0">
            <wp:extent cx="5302861" cy="714375"/>
            <wp:effectExtent l="0" t="0" r="0" b="0"/>
            <wp:docPr id="1" name="Picture 1" descr="K:\Branding\Logos\Generic\Mono\RAF logo lscapeB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Branding\Logos\Generic\Mono\RAF logo lscapeBla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2861" cy="714375"/>
                    </a:xfrm>
                    <a:prstGeom prst="rect">
                      <a:avLst/>
                    </a:prstGeom>
                    <a:noFill/>
                    <a:ln>
                      <a:noFill/>
                    </a:ln>
                  </pic:spPr>
                </pic:pic>
              </a:graphicData>
            </a:graphic>
          </wp:inline>
        </w:drawing>
      </w: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7F5A4A" w:rsidRPr="00BE443A" w:rsidRDefault="007F5A4A" w:rsidP="009730D9">
      <w:pPr>
        <w:spacing w:line="360" w:lineRule="auto"/>
        <w:rPr>
          <w:rFonts w:ascii="Roboto" w:hAnsi="Roboto"/>
          <w:b/>
          <w:sz w:val="22"/>
          <w:szCs w:val="22"/>
        </w:rPr>
      </w:pPr>
      <w:r w:rsidRPr="00BE443A">
        <w:rPr>
          <w:rFonts w:ascii="Roboto" w:hAnsi="Roboto"/>
          <w:b/>
          <w:sz w:val="22"/>
          <w:szCs w:val="22"/>
        </w:rPr>
        <w:t>Model Terms and Conditions of Goods</w:t>
      </w:r>
    </w:p>
    <w:p w:rsidR="002604C9" w:rsidRPr="00BE443A" w:rsidRDefault="00155F6E" w:rsidP="009730D9">
      <w:pPr>
        <w:spacing w:line="360" w:lineRule="auto"/>
        <w:rPr>
          <w:rFonts w:ascii="Roboto" w:hAnsi="Roboto"/>
          <w:noProof/>
          <w:sz w:val="22"/>
          <w:szCs w:val="22"/>
        </w:rPr>
      </w:pPr>
      <w:r w:rsidRPr="00BE443A">
        <w:rPr>
          <w:rFonts w:ascii="Roboto" w:hAnsi="Roboto"/>
          <w:b/>
          <w:sz w:val="22"/>
          <w:szCs w:val="22"/>
        </w:rPr>
        <w:t>April 2014</w:t>
      </w:r>
      <w:r w:rsidR="00E81044" w:rsidRPr="00BE443A">
        <w:rPr>
          <w:rFonts w:ascii="Roboto" w:hAnsi="Roboto"/>
          <w:sz w:val="22"/>
          <w:szCs w:val="22"/>
        </w:rPr>
        <w:br w:type="page"/>
      </w:r>
      <w:r w:rsidR="009730D9" w:rsidRPr="00BE443A">
        <w:rPr>
          <w:rFonts w:ascii="Roboto" w:hAnsi="Roboto"/>
          <w:b/>
          <w:sz w:val="22"/>
          <w:szCs w:val="22"/>
        </w:rPr>
        <w:lastRenderedPageBreak/>
        <w:t>CONTENTS</w:t>
      </w:r>
      <w:r w:rsidR="002A7C74" w:rsidRPr="00BE443A">
        <w:rPr>
          <w:rFonts w:ascii="Roboto" w:hAnsi="Roboto"/>
          <w:sz w:val="22"/>
          <w:szCs w:val="22"/>
        </w:rPr>
        <w:fldChar w:fldCharType="begin"/>
      </w:r>
      <w:r w:rsidR="009730D9" w:rsidRPr="00BE443A">
        <w:rPr>
          <w:rFonts w:ascii="Roboto" w:hAnsi="Roboto"/>
          <w:sz w:val="22"/>
          <w:szCs w:val="22"/>
        </w:rPr>
        <w:instrText xml:space="preserve"> TOC \h \z \t "Test1,2,Test2,1" </w:instrText>
      </w:r>
      <w:r w:rsidR="002A7C74" w:rsidRPr="00BE443A">
        <w:rPr>
          <w:rFonts w:ascii="Roboto" w:hAnsi="Roboto"/>
          <w:sz w:val="22"/>
          <w:szCs w:val="22"/>
        </w:rPr>
        <w:fldChar w:fldCharType="separate"/>
      </w:r>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070" w:history="1">
        <w:r w:rsidR="002604C9" w:rsidRPr="00BE443A">
          <w:rPr>
            <w:rStyle w:val="Hyperlink"/>
            <w:rFonts w:ascii="Roboto" w:hAnsi="Roboto"/>
            <w:noProof/>
            <w:sz w:val="22"/>
            <w:szCs w:val="22"/>
          </w:rPr>
          <w:t>1.</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GENERAL PROVISIONS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1" w:history="1">
        <w:r w:rsidR="002604C9" w:rsidRPr="00BE443A">
          <w:rPr>
            <w:rStyle w:val="Hyperlink"/>
            <w:rFonts w:ascii="Roboto" w:hAnsi="Roboto"/>
            <w:noProof/>
            <w:sz w:val="22"/>
            <w:szCs w:val="22"/>
          </w:rPr>
          <w:t>1.1. Definitions and Interpretation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2" w:history="1">
        <w:r w:rsidR="002604C9" w:rsidRPr="00BE443A">
          <w:rPr>
            <w:rStyle w:val="Hyperlink"/>
            <w:rFonts w:ascii="Roboto" w:hAnsi="Roboto"/>
            <w:noProof/>
            <w:sz w:val="22"/>
            <w:szCs w:val="22"/>
          </w:rPr>
          <w:t>1.2. Client’s Obligations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9</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3" w:history="1">
        <w:r w:rsidR="002604C9" w:rsidRPr="00BE443A">
          <w:rPr>
            <w:rStyle w:val="Hyperlink"/>
            <w:rFonts w:ascii="Roboto" w:hAnsi="Roboto"/>
            <w:noProof/>
            <w:sz w:val="22"/>
            <w:szCs w:val="22"/>
          </w:rPr>
          <w:t>1.3. Initial Contract Period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9</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4" w:history="1">
        <w:r w:rsidR="002604C9" w:rsidRPr="00BE443A">
          <w:rPr>
            <w:rStyle w:val="Hyperlink"/>
            <w:rFonts w:ascii="Roboto" w:hAnsi="Roboto"/>
            <w:noProof/>
            <w:sz w:val="22"/>
            <w:szCs w:val="22"/>
          </w:rPr>
          <w:t>1.4. Contractor’s Status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10</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5" w:history="1">
        <w:r w:rsidR="002604C9" w:rsidRPr="00BE443A">
          <w:rPr>
            <w:rStyle w:val="Hyperlink"/>
            <w:rFonts w:ascii="Roboto" w:hAnsi="Roboto"/>
            <w:noProof/>
            <w:sz w:val="22"/>
            <w:szCs w:val="22"/>
          </w:rPr>
          <w:t>1.5. Notices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10</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6" w:history="1">
        <w:r w:rsidR="002604C9" w:rsidRPr="00BE443A">
          <w:rPr>
            <w:rStyle w:val="Hyperlink"/>
            <w:rFonts w:ascii="Roboto" w:hAnsi="Roboto"/>
            <w:noProof/>
            <w:sz w:val="22"/>
            <w:szCs w:val="22"/>
          </w:rPr>
          <w:t>1.6. Mistakes in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7" w:history="1">
        <w:r w:rsidR="002604C9" w:rsidRPr="00BE443A">
          <w:rPr>
            <w:rStyle w:val="Hyperlink"/>
            <w:rFonts w:ascii="Roboto" w:hAnsi="Roboto"/>
            <w:noProof/>
            <w:sz w:val="22"/>
            <w:szCs w:val="22"/>
          </w:rPr>
          <w:t>1.7. Conflicts of Interest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078" w:history="1">
        <w:r w:rsidR="002604C9" w:rsidRPr="00BE443A">
          <w:rPr>
            <w:rStyle w:val="Hyperlink"/>
            <w:rFonts w:ascii="Roboto" w:hAnsi="Roboto"/>
            <w:iCs/>
            <w:noProof/>
            <w:sz w:val="22"/>
            <w:szCs w:val="22"/>
          </w:rPr>
          <w:t>2.</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THE GOODS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79" w:history="1">
        <w:r w:rsidR="002604C9" w:rsidRPr="00BE443A">
          <w:rPr>
            <w:rStyle w:val="Hyperlink"/>
            <w:rFonts w:ascii="Roboto" w:hAnsi="Roboto"/>
            <w:noProof/>
            <w:sz w:val="22"/>
            <w:szCs w:val="22"/>
          </w:rPr>
          <w:t>2.1. The Specification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0" w:history="1">
        <w:r w:rsidR="002604C9" w:rsidRPr="00BE443A">
          <w:rPr>
            <w:rStyle w:val="Hyperlink"/>
            <w:rFonts w:ascii="Roboto" w:hAnsi="Roboto"/>
            <w:noProof/>
            <w:sz w:val="22"/>
            <w:szCs w:val="22"/>
          </w:rPr>
          <w:t>2.2. The Goods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1" w:history="1">
        <w:r w:rsidR="002604C9" w:rsidRPr="00BE443A">
          <w:rPr>
            <w:rStyle w:val="Hyperlink"/>
            <w:rFonts w:ascii="Roboto" w:hAnsi="Roboto"/>
            <w:noProof/>
            <w:sz w:val="22"/>
            <w:szCs w:val="22"/>
          </w:rPr>
          <w:t>2.3. Delivery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2" w:history="1">
        <w:r w:rsidR="002604C9" w:rsidRPr="00BE443A">
          <w:rPr>
            <w:rStyle w:val="Hyperlink"/>
            <w:rFonts w:ascii="Roboto" w:hAnsi="Roboto"/>
            <w:noProof/>
            <w:sz w:val="22"/>
            <w:szCs w:val="22"/>
          </w:rPr>
          <w:t>2.4. Risk and Ownership</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3" w:history="1">
        <w:r w:rsidR="002604C9" w:rsidRPr="00BE443A">
          <w:rPr>
            <w:rStyle w:val="Hyperlink"/>
            <w:rFonts w:ascii="Roboto" w:hAnsi="Roboto"/>
            <w:noProof/>
            <w:sz w:val="22"/>
            <w:szCs w:val="22"/>
          </w:rPr>
          <w:t>2.5. Non - Delivery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4" w:history="1">
        <w:r w:rsidR="002604C9" w:rsidRPr="00BE443A">
          <w:rPr>
            <w:rStyle w:val="Hyperlink"/>
            <w:rFonts w:ascii="Roboto" w:hAnsi="Roboto"/>
            <w:iCs/>
            <w:noProof/>
            <w:sz w:val="22"/>
            <w:szCs w:val="22"/>
          </w:rPr>
          <w:t>2.6.</w:t>
        </w:r>
        <w:r w:rsidR="002604C9" w:rsidRPr="00BE443A">
          <w:rPr>
            <w:rStyle w:val="Hyperlink"/>
            <w:rFonts w:ascii="Roboto" w:hAnsi="Roboto"/>
            <w:noProof/>
            <w:sz w:val="22"/>
            <w:szCs w:val="22"/>
          </w:rPr>
          <w:t xml:space="preserve"> Inspection, Rejection and Guarantee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13</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5" w:history="1">
        <w:r w:rsidR="002604C9" w:rsidRPr="00BE443A">
          <w:rPr>
            <w:rStyle w:val="Hyperlink"/>
            <w:rFonts w:ascii="Roboto" w:hAnsi="Roboto"/>
            <w:noProof/>
            <w:sz w:val="22"/>
            <w:szCs w:val="22"/>
          </w:rPr>
          <w:t>2.7. Labelling and Packaging</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6" w:history="1">
        <w:r w:rsidR="002604C9" w:rsidRPr="00BE443A">
          <w:rPr>
            <w:rStyle w:val="Hyperlink"/>
            <w:rFonts w:ascii="Roboto" w:hAnsi="Roboto"/>
            <w:noProof/>
            <w:sz w:val="22"/>
            <w:szCs w:val="22"/>
          </w:rPr>
          <w:t>2.8. Training</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7" w:history="1">
        <w:r w:rsidR="002604C9" w:rsidRPr="00BE443A">
          <w:rPr>
            <w:rStyle w:val="Hyperlink"/>
            <w:rFonts w:ascii="Roboto" w:hAnsi="Roboto"/>
            <w:noProof/>
            <w:sz w:val="22"/>
            <w:szCs w:val="22"/>
          </w:rPr>
          <w:t>2.9. Contract Performance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8" w:history="1">
        <w:r w:rsidR="002604C9" w:rsidRPr="00BE443A">
          <w:rPr>
            <w:rStyle w:val="Hyperlink"/>
            <w:rFonts w:ascii="Roboto" w:hAnsi="Roboto"/>
            <w:noProof/>
            <w:sz w:val="22"/>
            <w:szCs w:val="22"/>
          </w:rPr>
          <w:t>2.10. Manner of Carrying out Installation Work</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15</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89" w:history="1">
        <w:r w:rsidR="002604C9" w:rsidRPr="00BE443A">
          <w:rPr>
            <w:rStyle w:val="Hyperlink"/>
            <w:rFonts w:ascii="Roboto" w:hAnsi="Roboto"/>
            <w:noProof/>
            <w:sz w:val="22"/>
            <w:szCs w:val="22"/>
          </w:rPr>
          <w:t>2.11. Property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16</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090" w:history="1">
        <w:r w:rsidR="002604C9" w:rsidRPr="00BE443A">
          <w:rPr>
            <w:rStyle w:val="Hyperlink"/>
            <w:rFonts w:ascii="Roboto" w:hAnsi="Roboto"/>
            <w:noProof/>
            <w:sz w:val="22"/>
            <w:szCs w:val="22"/>
          </w:rPr>
          <w:t>3.</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PAYMENT AND CONTRACT PRICE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17</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1" w:history="1">
        <w:r w:rsidR="002604C9" w:rsidRPr="00BE443A">
          <w:rPr>
            <w:rStyle w:val="Hyperlink"/>
            <w:rFonts w:ascii="Roboto" w:hAnsi="Roboto"/>
            <w:noProof/>
            <w:sz w:val="22"/>
            <w:szCs w:val="22"/>
          </w:rPr>
          <w:t>3.1. Contract Price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17</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2" w:history="1">
        <w:r w:rsidR="002604C9" w:rsidRPr="00BE443A">
          <w:rPr>
            <w:rStyle w:val="Hyperlink"/>
            <w:rFonts w:ascii="Roboto" w:hAnsi="Roboto"/>
            <w:noProof/>
            <w:sz w:val="22"/>
            <w:szCs w:val="22"/>
          </w:rPr>
          <w:t>3.2. Payment and VAT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17</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3" w:history="1">
        <w:r w:rsidR="002604C9" w:rsidRPr="00BE443A">
          <w:rPr>
            <w:rStyle w:val="Hyperlink"/>
            <w:rFonts w:ascii="Roboto" w:hAnsi="Roboto"/>
            <w:noProof/>
            <w:sz w:val="22"/>
            <w:szCs w:val="22"/>
          </w:rPr>
          <w:t>3.3. Recovery of Sums Due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18</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4" w:history="1">
        <w:r w:rsidR="002604C9" w:rsidRPr="00BE443A">
          <w:rPr>
            <w:rStyle w:val="Hyperlink"/>
            <w:rFonts w:ascii="Roboto" w:hAnsi="Roboto"/>
            <w:noProof/>
            <w:sz w:val="22"/>
            <w:szCs w:val="22"/>
          </w:rPr>
          <w:t>3.4. Price adjustment on extension of the Initial Contract Period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18</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5" w:history="1">
        <w:r w:rsidR="002604C9" w:rsidRPr="00BE443A">
          <w:rPr>
            <w:rStyle w:val="Hyperlink"/>
            <w:rFonts w:ascii="Roboto" w:hAnsi="Roboto"/>
            <w:noProof/>
            <w:sz w:val="22"/>
            <w:szCs w:val="22"/>
          </w:rPr>
          <w:t>3.5. Euro</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19</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096" w:history="1">
        <w:r w:rsidR="002604C9" w:rsidRPr="00BE443A">
          <w:rPr>
            <w:rStyle w:val="Hyperlink"/>
            <w:rFonts w:ascii="Roboto" w:hAnsi="Roboto"/>
            <w:noProof/>
            <w:sz w:val="22"/>
            <w:szCs w:val="22"/>
          </w:rPr>
          <w:t>4.</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STATUTORY OBLIGATIONS AND REGULATIONS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19</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7" w:history="1">
        <w:r w:rsidR="002604C9" w:rsidRPr="00BE443A">
          <w:rPr>
            <w:rStyle w:val="Hyperlink"/>
            <w:rFonts w:ascii="Roboto" w:hAnsi="Roboto"/>
            <w:noProof/>
            <w:sz w:val="22"/>
            <w:szCs w:val="22"/>
          </w:rPr>
          <w:t>4.1. Prevention of Corruption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19</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8" w:history="1">
        <w:r w:rsidR="002604C9" w:rsidRPr="00BE443A">
          <w:rPr>
            <w:rStyle w:val="Hyperlink"/>
            <w:rFonts w:ascii="Roboto" w:hAnsi="Roboto"/>
            <w:noProof/>
            <w:sz w:val="22"/>
            <w:szCs w:val="22"/>
          </w:rPr>
          <w:t>4.2. Prevention of Fraud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20</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099" w:history="1">
        <w:r w:rsidR="002604C9" w:rsidRPr="00BE443A">
          <w:rPr>
            <w:rStyle w:val="Hyperlink"/>
            <w:rFonts w:ascii="Roboto" w:hAnsi="Roboto"/>
            <w:noProof/>
            <w:sz w:val="22"/>
            <w:szCs w:val="22"/>
          </w:rPr>
          <w:t>4.3. Discrimination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20</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0" w:history="1">
        <w:r w:rsidR="002604C9" w:rsidRPr="00BE443A">
          <w:rPr>
            <w:rStyle w:val="Hyperlink"/>
            <w:rFonts w:ascii="Roboto" w:hAnsi="Roboto"/>
            <w:noProof/>
            <w:sz w:val="22"/>
            <w:szCs w:val="22"/>
          </w:rPr>
          <w:t>4.4. The Contracts (Rights of Third Parties) Act 1999</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1" w:history="1">
        <w:r w:rsidR="002604C9" w:rsidRPr="00BE443A">
          <w:rPr>
            <w:rStyle w:val="Hyperlink"/>
            <w:rFonts w:ascii="Roboto" w:hAnsi="Roboto"/>
            <w:noProof/>
            <w:sz w:val="22"/>
            <w:szCs w:val="22"/>
          </w:rPr>
          <w:t>4.5. Environmental Requirements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2" w:history="1">
        <w:r w:rsidR="002604C9" w:rsidRPr="00BE443A">
          <w:rPr>
            <w:rStyle w:val="Hyperlink"/>
            <w:rFonts w:ascii="Roboto" w:hAnsi="Roboto"/>
            <w:noProof/>
            <w:sz w:val="22"/>
            <w:szCs w:val="22"/>
          </w:rPr>
          <w:t>4.6. Health and Safety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21</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103" w:history="1">
        <w:r w:rsidR="002604C9" w:rsidRPr="00BE443A">
          <w:rPr>
            <w:rStyle w:val="Hyperlink"/>
            <w:rFonts w:ascii="Roboto" w:hAnsi="Roboto"/>
            <w:noProof/>
            <w:sz w:val="22"/>
            <w:szCs w:val="22"/>
          </w:rPr>
          <w:t>5.</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PROTECTION OF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4" w:history="1">
        <w:r w:rsidR="002604C9" w:rsidRPr="00BE443A">
          <w:rPr>
            <w:rStyle w:val="Hyperlink"/>
            <w:rFonts w:ascii="Roboto" w:hAnsi="Roboto"/>
            <w:noProof/>
            <w:sz w:val="22"/>
            <w:szCs w:val="22"/>
          </w:rPr>
          <w:t>5.1. Data Protection Act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5" w:history="1">
        <w:r w:rsidR="002604C9" w:rsidRPr="00BE443A">
          <w:rPr>
            <w:rStyle w:val="Hyperlink"/>
            <w:rFonts w:ascii="Roboto" w:hAnsi="Roboto"/>
            <w:noProof/>
            <w:sz w:val="22"/>
            <w:szCs w:val="22"/>
          </w:rPr>
          <w:t>5.2. Official Secrets Acts 1911 to 1989, S182 of the Finance Act 1989</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6" w:history="1">
        <w:r w:rsidR="002604C9" w:rsidRPr="00BE443A">
          <w:rPr>
            <w:rStyle w:val="Hyperlink"/>
            <w:rFonts w:ascii="Roboto" w:hAnsi="Roboto"/>
            <w:noProof/>
            <w:sz w:val="22"/>
            <w:szCs w:val="22"/>
          </w:rPr>
          <w:t>5.3. Confidential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7" w:history="1">
        <w:r w:rsidR="002604C9" w:rsidRPr="00BE443A">
          <w:rPr>
            <w:rStyle w:val="Hyperlink"/>
            <w:rFonts w:ascii="Roboto" w:hAnsi="Roboto"/>
            <w:noProof/>
            <w:sz w:val="22"/>
            <w:szCs w:val="22"/>
          </w:rPr>
          <w:t>5.4. Freedom of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25</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8" w:history="1">
        <w:r w:rsidR="002604C9" w:rsidRPr="00BE443A">
          <w:rPr>
            <w:rStyle w:val="Hyperlink"/>
            <w:rFonts w:ascii="Roboto" w:hAnsi="Roboto"/>
            <w:noProof/>
            <w:sz w:val="22"/>
            <w:szCs w:val="22"/>
          </w:rPr>
          <w:t>5.5. Publicity, Media and Official Enquiries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26</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09" w:history="1">
        <w:r w:rsidR="002604C9" w:rsidRPr="00BE443A">
          <w:rPr>
            <w:rStyle w:val="Hyperlink"/>
            <w:rFonts w:ascii="Roboto" w:hAnsi="Roboto"/>
            <w:noProof/>
            <w:sz w:val="22"/>
            <w:szCs w:val="22"/>
          </w:rPr>
          <w:t>5.6. Security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26</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0" w:history="1">
        <w:r w:rsidR="002604C9" w:rsidRPr="00BE443A">
          <w:rPr>
            <w:rStyle w:val="Hyperlink"/>
            <w:rFonts w:ascii="Roboto" w:hAnsi="Roboto"/>
            <w:noProof/>
            <w:sz w:val="22"/>
            <w:szCs w:val="22"/>
          </w:rPr>
          <w:t>5.7. Contractor’s Staff</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26</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1" w:history="1">
        <w:r w:rsidR="002604C9" w:rsidRPr="00BE443A">
          <w:rPr>
            <w:rStyle w:val="Hyperlink"/>
            <w:rFonts w:ascii="Roboto" w:hAnsi="Roboto"/>
            <w:noProof/>
            <w:sz w:val="22"/>
            <w:szCs w:val="22"/>
          </w:rPr>
          <w:t>5.8. Intellectual Property Rights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27</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2" w:history="1">
        <w:r w:rsidR="002604C9" w:rsidRPr="00BE443A">
          <w:rPr>
            <w:rStyle w:val="Hyperlink"/>
            <w:rFonts w:ascii="Roboto" w:hAnsi="Roboto"/>
            <w:noProof/>
            <w:sz w:val="22"/>
            <w:szCs w:val="22"/>
          </w:rPr>
          <w:t>5.9. Audit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30</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113" w:history="1">
        <w:r w:rsidR="002604C9" w:rsidRPr="00BE443A">
          <w:rPr>
            <w:rStyle w:val="Hyperlink"/>
            <w:rFonts w:ascii="Roboto" w:hAnsi="Roboto"/>
            <w:noProof/>
            <w:sz w:val="22"/>
            <w:szCs w:val="22"/>
          </w:rPr>
          <w:t>6.</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CONTROL OF THE CONTRACT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30</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4" w:history="1">
        <w:r w:rsidR="002604C9" w:rsidRPr="00BE443A">
          <w:rPr>
            <w:rStyle w:val="Hyperlink"/>
            <w:rFonts w:ascii="Roboto" w:hAnsi="Roboto"/>
            <w:noProof/>
            <w:sz w:val="22"/>
            <w:szCs w:val="22"/>
          </w:rPr>
          <w:t>6.1. Transfer and Sub-Contracting</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30</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5" w:history="1">
        <w:r w:rsidR="002604C9" w:rsidRPr="00BE443A">
          <w:rPr>
            <w:rStyle w:val="Hyperlink"/>
            <w:rFonts w:ascii="Roboto" w:hAnsi="Roboto"/>
            <w:noProof/>
            <w:sz w:val="22"/>
            <w:szCs w:val="22"/>
          </w:rPr>
          <w:t>6.2. Waiver</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6" w:history="1">
        <w:r w:rsidR="002604C9" w:rsidRPr="00BE443A">
          <w:rPr>
            <w:rStyle w:val="Hyperlink"/>
            <w:rFonts w:ascii="Roboto" w:hAnsi="Roboto"/>
            <w:noProof/>
            <w:sz w:val="22"/>
            <w:szCs w:val="22"/>
          </w:rPr>
          <w:t>6.3. Variation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7" w:history="1">
        <w:r w:rsidR="002604C9" w:rsidRPr="00BE443A">
          <w:rPr>
            <w:rStyle w:val="Hyperlink"/>
            <w:rFonts w:ascii="Roboto" w:hAnsi="Roboto"/>
            <w:noProof/>
            <w:sz w:val="22"/>
            <w:szCs w:val="22"/>
          </w:rPr>
          <w:t>6.4. Severability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33</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8" w:history="1">
        <w:r w:rsidR="002604C9" w:rsidRPr="00BE443A">
          <w:rPr>
            <w:rStyle w:val="Hyperlink"/>
            <w:rFonts w:ascii="Roboto" w:hAnsi="Roboto"/>
            <w:noProof/>
            <w:sz w:val="22"/>
            <w:szCs w:val="22"/>
          </w:rPr>
          <w:t>6.5. Remedies Cumulative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33</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19" w:history="1">
        <w:r w:rsidR="002604C9" w:rsidRPr="00BE443A">
          <w:rPr>
            <w:rStyle w:val="Hyperlink"/>
            <w:rFonts w:ascii="Roboto" w:hAnsi="Roboto"/>
            <w:noProof/>
            <w:sz w:val="22"/>
            <w:szCs w:val="22"/>
          </w:rPr>
          <w:t>6.6. Extension of Initial Contract Period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33</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0" w:history="1">
        <w:r w:rsidR="002604C9" w:rsidRPr="00BE443A">
          <w:rPr>
            <w:rStyle w:val="Hyperlink"/>
            <w:rFonts w:ascii="Roboto" w:hAnsi="Roboto"/>
            <w:noProof/>
            <w:sz w:val="22"/>
            <w:szCs w:val="22"/>
          </w:rPr>
          <w:t>6.7. Entire Agreement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1" w:history="1">
        <w:r w:rsidR="002604C9" w:rsidRPr="00BE443A">
          <w:rPr>
            <w:rStyle w:val="Hyperlink"/>
            <w:rFonts w:ascii="Roboto" w:hAnsi="Roboto"/>
            <w:noProof/>
            <w:sz w:val="22"/>
            <w:szCs w:val="22"/>
          </w:rPr>
          <w:t>6.8. Counterparts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122" w:history="1">
        <w:r w:rsidR="002604C9" w:rsidRPr="00BE443A">
          <w:rPr>
            <w:rStyle w:val="Hyperlink"/>
            <w:rFonts w:ascii="Roboto" w:hAnsi="Roboto"/>
            <w:noProof/>
            <w:sz w:val="22"/>
            <w:szCs w:val="22"/>
          </w:rPr>
          <w:t>7.</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LIABILITIES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3" w:history="1">
        <w:r w:rsidR="002604C9" w:rsidRPr="00BE443A">
          <w:rPr>
            <w:rStyle w:val="Hyperlink"/>
            <w:rFonts w:ascii="Roboto" w:hAnsi="Roboto"/>
            <w:noProof/>
            <w:sz w:val="22"/>
            <w:szCs w:val="22"/>
          </w:rPr>
          <w:t>7.1. Liability, Indemnity and Insurance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4" w:history="1">
        <w:r w:rsidR="002604C9" w:rsidRPr="00BE443A">
          <w:rPr>
            <w:rStyle w:val="Hyperlink"/>
            <w:rFonts w:ascii="Roboto" w:hAnsi="Roboto"/>
            <w:noProof/>
            <w:sz w:val="22"/>
            <w:szCs w:val="22"/>
          </w:rPr>
          <w:t>7.2. Warranties and Representations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36</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125" w:history="1">
        <w:r w:rsidR="002604C9" w:rsidRPr="00BE443A">
          <w:rPr>
            <w:rStyle w:val="Hyperlink"/>
            <w:rFonts w:ascii="Roboto" w:hAnsi="Roboto"/>
            <w:noProof/>
            <w:sz w:val="22"/>
            <w:szCs w:val="22"/>
          </w:rPr>
          <w:t>8.</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DEFAULT, DISRUPTION AND TERMINATION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37</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6" w:history="1">
        <w:r w:rsidR="002604C9" w:rsidRPr="00BE443A">
          <w:rPr>
            <w:rStyle w:val="Hyperlink"/>
            <w:rFonts w:ascii="Roboto" w:hAnsi="Roboto"/>
            <w:noProof/>
            <w:sz w:val="22"/>
            <w:szCs w:val="22"/>
          </w:rPr>
          <w:t>8.1. Termination on insolvency and change of control</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37</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7" w:history="1">
        <w:r w:rsidR="002604C9" w:rsidRPr="00BE443A">
          <w:rPr>
            <w:rStyle w:val="Hyperlink"/>
            <w:rFonts w:ascii="Roboto" w:hAnsi="Roboto"/>
            <w:noProof/>
            <w:sz w:val="22"/>
            <w:szCs w:val="22"/>
          </w:rPr>
          <w:t>8.2. Termination on Default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38</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8" w:history="1">
        <w:r w:rsidR="002604C9" w:rsidRPr="00BE443A">
          <w:rPr>
            <w:rStyle w:val="Hyperlink"/>
            <w:rFonts w:ascii="Roboto" w:hAnsi="Roboto"/>
            <w:noProof/>
            <w:sz w:val="22"/>
            <w:szCs w:val="22"/>
          </w:rPr>
          <w:t>8.3. Break</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39</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29" w:history="1">
        <w:r w:rsidR="002604C9" w:rsidRPr="00BE443A">
          <w:rPr>
            <w:rStyle w:val="Hyperlink"/>
            <w:rFonts w:ascii="Roboto" w:hAnsi="Roboto"/>
            <w:noProof/>
            <w:sz w:val="22"/>
            <w:szCs w:val="22"/>
          </w:rPr>
          <w:t>8.4. Consequences of Expiry or Termination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39</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30" w:history="1">
        <w:r w:rsidR="002604C9" w:rsidRPr="00BE443A">
          <w:rPr>
            <w:rStyle w:val="Hyperlink"/>
            <w:rFonts w:ascii="Roboto" w:hAnsi="Roboto"/>
            <w:noProof/>
            <w:sz w:val="22"/>
            <w:szCs w:val="22"/>
          </w:rPr>
          <w:t>8.5. Disruption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31" w:history="1">
        <w:r w:rsidR="002604C9" w:rsidRPr="00BE443A">
          <w:rPr>
            <w:rStyle w:val="Hyperlink"/>
            <w:rFonts w:ascii="Roboto" w:hAnsi="Roboto"/>
            <w:noProof/>
            <w:sz w:val="22"/>
            <w:szCs w:val="22"/>
          </w:rPr>
          <w:t>8.6. Recovery upon Termination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41</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32" w:history="1">
        <w:r w:rsidR="002604C9" w:rsidRPr="00BE443A">
          <w:rPr>
            <w:rStyle w:val="Hyperlink"/>
            <w:rFonts w:ascii="Roboto" w:hAnsi="Roboto"/>
            <w:iCs/>
            <w:noProof/>
            <w:sz w:val="22"/>
            <w:szCs w:val="22"/>
          </w:rPr>
          <w:t>8.7.</w:t>
        </w:r>
        <w:r w:rsidR="002604C9" w:rsidRPr="00BE443A">
          <w:rPr>
            <w:rStyle w:val="Hyperlink"/>
            <w:rFonts w:ascii="Roboto" w:hAnsi="Roboto"/>
            <w:noProof/>
            <w:sz w:val="22"/>
            <w:szCs w:val="22"/>
          </w:rPr>
          <w:t xml:space="preserve"> Force Majeure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42</w:t>
        </w:r>
        <w:r w:rsidR="002A7C74" w:rsidRPr="00BE443A">
          <w:rPr>
            <w:rFonts w:ascii="Roboto" w:hAnsi="Roboto"/>
            <w:noProof/>
            <w:webHidden/>
            <w:sz w:val="22"/>
            <w:szCs w:val="22"/>
          </w:rPr>
          <w:fldChar w:fldCharType="end"/>
        </w:r>
      </w:hyperlink>
    </w:p>
    <w:p w:rsidR="002604C9" w:rsidRPr="00BE443A" w:rsidRDefault="004C65D0">
      <w:pPr>
        <w:pStyle w:val="TOC1"/>
        <w:tabs>
          <w:tab w:val="left" w:pos="480"/>
          <w:tab w:val="right" w:leader="dot" w:pos="8731"/>
        </w:tabs>
        <w:rPr>
          <w:rFonts w:ascii="Roboto" w:hAnsi="Roboto" w:cs="Times New Roman"/>
          <w:b w:val="0"/>
          <w:noProof/>
          <w:sz w:val="22"/>
          <w:szCs w:val="22"/>
          <w:lang w:eastAsia="en-GB"/>
        </w:rPr>
      </w:pPr>
      <w:hyperlink w:anchor="_Toc221417133" w:history="1">
        <w:r w:rsidR="002604C9" w:rsidRPr="00BE443A">
          <w:rPr>
            <w:rStyle w:val="Hyperlink"/>
            <w:rFonts w:ascii="Roboto" w:hAnsi="Roboto"/>
            <w:noProof/>
            <w:sz w:val="22"/>
            <w:szCs w:val="22"/>
          </w:rPr>
          <w:t>9.</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DISPUTES AND LAW</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34" w:history="1">
        <w:r w:rsidR="002604C9" w:rsidRPr="00BE443A">
          <w:rPr>
            <w:rStyle w:val="Hyperlink"/>
            <w:rFonts w:ascii="Roboto" w:hAnsi="Roboto"/>
            <w:noProof/>
            <w:sz w:val="22"/>
            <w:szCs w:val="22"/>
          </w:rPr>
          <w:t>9.1. Governing Law and Jurisdiction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42</w:t>
        </w:r>
        <w:r w:rsidR="002A7C74" w:rsidRPr="00BE443A">
          <w:rPr>
            <w:rFonts w:ascii="Roboto" w:hAnsi="Roboto"/>
            <w:noProof/>
            <w:webHidden/>
            <w:sz w:val="22"/>
            <w:szCs w:val="22"/>
          </w:rPr>
          <w:fldChar w:fldCharType="end"/>
        </w:r>
      </w:hyperlink>
    </w:p>
    <w:p w:rsidR="002604C9" w:rsidRPr="00BE443A" w:rsidRDefault="004C65D0">
      <w:pPr>
        <w:pStyle w:val="TOC2"/>
        <w:tabs>
          <w:tab w:val="right" w:leader="dot" w:pos="8731"/>
        </w:tabs>
        <w:rPr>
          <w:rFonts w:ascii="Roboto" w:hAnsi="Roboto" w:cs="Times New Roman"/>
          <w:noProof/>
          <w:sz w:val="22"/>
          <w:szCs w:val="22"/>
          <w:lang w:eastAsia="en-GB"/>
        </w:rPr>
      </w:pPr>
      <w:hyperlink w:anchor="_Toc221417135" w:history="1">
        <w:r w:rsidR="002604C9" w:rsidRPr="00BE443A">
          <w:rPr>
            <w:rStyle w:val="Hyperlink"/>
            <w:rFonts w:ascii="Roboto" w:hAnsi="Roboto"/>
            <w:noProof/>
            <w:sz w:val="22"/>
            <w:szCs w:val="22"/>
          </w:rPr>
          <w:t>9.2. Dispute Resolution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43</w:t>
        </w:r>
        <w:r w:rsidR="002A7C74" w:rsidRPr="00BE443A">
          <w:rPr>
            <w:rFonts w:ascii="Roboto" w:hAnsi="Roboto"/>
            <w:noProof/>
            <w:webHidden/>
            <w:sz w:val="22"/>
            <w:szCs w:val="22"/>
          </w:rPr>
          <w:fldChar w:fldCharType="end"/>
        </w:r>
      </w:hyperlink>
    </w:p>
    <w:p w:rsidR="009730D9" w:rsidRPr="00BE443A" w:rsidRDefault="002A7C74" w:rsidP="009730D9">
      <w:pPr>
        <w:spacing w:line="360" w:lineRule="auto"/>
        <w:rPr>
          <w:rFonts w:ascii="Roboto" w:hAnsi="Roboto"/>
          <w:sz w:val="22"/>
          <w:szCs w:val="22"/>
        </w:rPr>
      </w:pPr>
      <w:r w:rsidRPr="00BE443A">
        <w:rPr>
          <w:rFonts w:ascii="Roboto" w:hAnsi="Roboto"/>
          <w:sz w:val="22"/>
          <w:szCs w:val="22"/>
        </w:rPr>
        <w:fldChar w:fldCharType="end"/>
      </w:r>
    </w:p>
    <w:p w:rsidR="00E81044" w:rsidRPr="00BE443A" w:rsidRDefault="00E81044" w:rsidP="006C37E9">
      <w:pPr>
        <w:pStyle w:val="Test2"/>
        <w:tabs>
          <w:tab w:val="clear" w:pos="360"/>
          <w:tab w:val="num" w:pos="1080"/>
        </w:tabs>
        <w:rPr>
          <w:rFonts w:ascii="Roboto" w:hAnsi="Roboto"/>
          <w:sz w:val="22"/>
          <w:szCs w:val="22"/>
        </w:rPr>
      </w:pPr>
      <w:r w:rsidRPr="00BE443A">
        <w:rPr>
          <w:rFonts w:ascii="Roboto" w:hAnsi="Roboto"/>
          <w:sz w:val="22"/>
          <w:szCs w:val="22"/>
        </w:rPr>
        <w:br w:type="page"/>
      </w:r>
      <w:bookmarkStart w:id="0" w:name="_Toc221417070"/>
      <w:r w:rsidRPr="00BE443A">
        <w:rPr>
          <w:rFonts w:ascii="Roboto" w:hAnsi="Roboto"/>
          <w:sz w:val="22"/>
          <w:szCs w:val="22"/>
        </w:rPr>
        <w:lastRenderedPageBreak/>
        <w:t>GENERAL PROVISIONS</w:t>
      </w:r>
      <w:bookmarkEnd w:id="0"/>
    </w:p>
    <w:p w:rsidR="00E81044" w:rsidRPr="00BE443A" w:rsidRDefault="00E81044" w:rsidP="009730D9">
      <w:pPr>
        <w:tabs>
          <w:tab w:val="left" w:pos="-720"/>
          <w:tab w:val="left" w:pos="1418"/>
        </w:tabs>
        <w:suppressAutoHyphens/>
        <w:jc w:val="both"/>
        <w:rPr>
          <w:rFonts w:ascii="Roboto" w:hAnsi="Roboto"/>
          <w:sz w:val="22"/>
          <w:szCs w:val="22"/>
        </w:rPr>
      </w:pPr>
    </w:p>
    <w:p w:rsidR="00AB49ED" w:rsidRPr="00BE443A" w:rsidRDefault="00E81044" w:rsidP="009730D9">
      <w:pPr>
        <w:pStyle w:val="Test1"/>
        <w:rPr>
          <w:rFonts w:ascii="Roboto" w:hAnsi="Roboto"/>
          <w:sz w:val="22"/>
          <w:szCs w:val="22"/>
        </w:rPr>
      </w:pPr>
      <w:bookmarkStart w:id="1" w:name="_Toc221417071"/>
      <w:r w:rsidRPr="00BE443A">
        <w:rPr>
          <w:rFonts w:ascii="Roboto" w:hAnsi="Roboto"/>
          <w:sz w:val="22"/>
          <w:szCs w:val="22"/>
        </w:rPr>
        <w:t>Definitions and Interpretation</w:t>
      </w:r>
      <w:bookmarkEnd w:id="1"/>
      <w:r w:rsidR="00AB49ED" w:rsidRPr="00BE443A">
        <w:rPr>
          <w:rFonts w:ascii="Roboto" w:hAnsi="Roboto"/>
          <w:sz w:val="22"/>
          <w:szCs w:val="22"/>
        </w:rPr>
        <w:br/>
      </w:r>
    </w:p>
    <w:p w:rsidR="007F5A4A" w:rsidRPr="00BE443A" w:rsidRDefault="00E81044" w:rsidP="00421BD7">
      <w:pPr>
        <w:tabs>
          <w:tab w:val="left" w:pos="-720"/>
          <w:tab w:val="left" w:pos="1418"/>
        </w:tabs>
        <w:suppressAutoHyphens/>
        <w:ind w:left="1134" w:hanging="425"/>
        <w:rPr>
          <w:rFonts w:ascii="Roboto" w:hAnsi="Roboto"/>
          <w:sz w:val="22"/>
          <w:szCs w:val="22"/>
        </w:rPr>
      </w:pPr>
      <w:r w:rsidRPr="00BE443A">
        <w:rPr>
          <w:rFonts w:ascii="Roboto" w:hAnsi="Roboto"/>
          <w:sz w:val="22"/>
          <w:szCs w:val="22"/>
        </w:rPr>
        <w:t>In this Contract unless the context otherwise requires the following provisions shall have the meanings given to them below:</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Approval</w:t>
      </w:r>
      <w:r w:rsidRPr="00BE443A">
        <w:rPr>
          <w:rFonts w:ascii="Roboto" w:hAnsi="Roboto"/>
          <w:sz w:val="22"/>
          <w:szCs w:val="22"/>
        </w:rPr>
        <w:t>” means the written consent of the Client.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Client</w:t>
      </w:r>
      <w:r w:rsidRPr="00BE443A">
        <w:rPr>
          <w:rFonts w:ascii="Roboto" w:hAnsi="Roboto"/>
          <w:sz w:val="22"/>
          <w:szCs w:val="22"/>
        </w:rPr>
        <w:t xml:space="preserve">” means </w:t>
      </w:r>
      <w:r w:rsidR="00155F6E" w:rsidRPr="00BE443A">
        <w:rPr>
          <w:rFonts w:ascii="Roboto" w:hAnsi="Roboto"/>
          <w:sz w:val="22"/>
          <w:szCs w:val="22"/>
        </w:rPr>
        <w:t xml:space="preserve">the </w:t>
      </w:r>
      <w:r w:rsidR="00084422" w:rsidRPr="00BE443A">
        <w:rPr>
          <w:rFonts w:ascii="Roboto" w:hAnsi="Roboto"/>
          <w:sz w:val="22"/>
          <w:szCs w:val="22"/>
        </w:rPr>
        <w:t xml:space="preserve">Royal </w:t>
      </w:r>
      <w:r w:rsidR="00155F6E" w:rsidRPr="00BE443A">
        <w:rPr>
          <w:rFonts w:ascii="Roboto" w:hAnsi="Roboto"/>
          <w:sz w:val="22"/>
          <w:szCs w:val="22"/>
        </w:rPr>
        <w:t>Air Force Museum</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Commencement Date</w:t>
      </w:r>
      <w:r w:rsidRPr="00BE443A">
        <w:rPr>
          <w:rFonts w:ascii="Roboto" w:hAnsi="Roboto"/>
          <w:sz w:val="22"/>
          <w:szCs w:val="22"/>
        </w:rPr>
        <w:t>” means the date of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Commercially Sensitive Information</w:t>
      </w:r>
      <w:r w:rsidRPr="00BE443A">
        <w:rPr>
          <w:rFonts w:ascii="Roboto" w:hAnsi="Roboto"/>
          <w:sz w:val="22"/>
          <w:szCs w:val="22"/>
        </w:rPr>
        <w:t>” means the information</w:t>
      </w:r>
      <w:r w:rsidR="007F5A4A" w:rsidRPr="00BE443A">
        <w:rPr>
          <w:rFonts w:ascii="Roboto" w:hAnsi="Roboto"/>
          <w:sz w:val="22"/>
          <w:szCs w:val="22"/>
        </w:rPr>
        <w:t xml:space="preserve"> (</w:t>
      </w:r>
      <w:proofErr w:type="spellStart"/>
      <w:r w:rsidR="007F5A4A" w:rsidRPr="00BE443A">
        <w:rPr>
          <w:rFonts w:ascii="Roboto" w:hAnsi="Roboto"/>
          <w:sz w:val="22"/>
          <w:szCs w:val="22"/>
        </w:rPr>
        <w:t>i</w:t>
      </w:r>
      <w:proofErr w:type="spellEnd"/>
      <w:r w:rsidR="007F5A4A" w:rsidRPr="00BE443A">
        <w:rPr>
          <w:rFonts w:ascii="Roboto" w:hAnsi="Roboto"/>
          <w:sz w:val="22"/>
          <w:szCs w:val="22"/>
        </w:rPr>
        <w:t>) listed in the Commercially Sensitive Information Schedule; or (ii) notified to the Client in writing (prior to the commencement of this Contract) which has been clearly marked as Commercially Sensitive Information comprised of information:</w:t>
      </w:r>
    </w:p>
    <w:p w:rsidR="00380EEC" w:rsidRPr="00BE443A" w:rsidRDefault="00380EEC" w:rsidP="00380EEC">
      <w:pPr>
        <w:tabs>
          <w:tab w:val="left" w:pos="-720"/>
          <w:tab w:val="left" w:pos="1418"/>
        </w:tabs>
        <w:suppressAutoHyphens/>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 xml:space="preserve">which is provided by the Contractor to the Client in confidence </w:t>
      </w:r>
      <w:r w:rsidR="001169E8" w:rsidRPr="00BE443A">
        <w:rPr>
          <w:rFonts w:ascii="Roboto" w:hAnsi="Roboto"/>
          <w:sz w:val="22"/>
          <w:szCs w:val="22"/>
        </w:rPr>
        <w:t xml:space="preserve">for the </w:t>
      </w:r>
      <w:r w:rsidRPr="00BE443A">
        <w:rPr>
          <w:rFonts w:ascii="Roboto" w:hAnsi="Roboto"/>
          <w:sz w:val="22"/>
          <w:szCs w:val="22"/>
        </w:rPr>
        <w:t xml:space="preserve">period </w:t>
      </w:r>
      <w:r w:rsidR="001169E8" w:rsidRPr="00BE443A">
        <w:rPr>
          <w:rFonts w:ascii="Roboto" w:hAnsi="Roboto"/>
          <w:sz w:val="22"/>
          <w:szCs w:val="22"/>
        </w:rPr>
        <w:t>set out in that Schedule or notification; and/or</w:t>
      </w:r>
    </w:p>
    <w:p w:rsidR="001169E8" w:rsidRPr="00BE443A" w:rsidRDefault="001169E8" w:rsidP="001169E8">
      <w:pPr>
        <w:tabs>
          <w:tab w:val="left" w:pos="-720"/>
          <w:tab w:val="left" w:pos="1418"/>
        </w:tabs>
        <w:suppressAutoHyphens/>
        <w:ind w:left="1494"/>
        <w:rPr>
          <w:rFonts w:ascii="Roboto" w:hAnsi="Roboto"/>
          <w:sz w:val="22"/>
          <w:szCs w:val="22"/>
        </w:rPr>
      </w:pPr>
    </w:p>
    <w:p w:rsidR="001169E8" w:rsidRPr="00BE443A" w:rsidRDefault="00E81044" w:rsidP="001169E8">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that constitutes a trade secret.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Confidential Information</w:t>
      </w:r>
      <w:r w:rsidRPr="00BE443A">
        <w:rPr>
          <w:rFonts w:ascii="Roboto" w:hAnsi="Roboto"/>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BE443A">
        <w:rPr>
          <w:rFonts w:ascii="Roboto" w:hAnsi="Roboto"/>
          <w:sz w:val="22"/>
          <w:szCs w:val="22"/>
        </w:rPr>
        <w:t xml:space="preserve"> </w:t>
      </w:r>
      <w:r w:rsidRPr="00BE443A">
        <w:rPr>
          <w:rFonts w:ascii="Roboto" w:hAnsi="Roboto"/>
          <w:sz w:val="22"/>
          <w:szCs w:val="22"/>
        </w:rPr>
        <w:t>and know-how of either Party and all personal data and sensitive personal data within the meaning of the DPA.</w:t>
      </w:r>
      <w:r w:rsidR="002D7D7C" w:rsidRPr="00BE443A">
        <w:rPr>
          <w:rFonts w:ascii="Roboto" w:hAnsi="Roboto"/>
          <w:sz w:val="22"/>
          <w:szCs w:val="22"/>
        </w:rPr>
        <w:t xml:space="preserve"> </w:t>
      </w:r>
      <w:r w:rsidRPr="00BE443A">
        <w:rPr>
          <w:rFonts w:ascii="Roboto" w:hAnsi="Roboto"/>
          <w:sz w:val="22"/>
          <w:szCs w:val="22"/>
        </w:rPr>
        <w:t>Confidential</w:t>
      </w:r>
      <w:r w:rsidR="000C7FC0" w:rsidRPr="00BE443A">
        <w:rPr>
          <w:rFonts w:ascii="Roboto" w:hAnsi="Roboto"/>
          <w:sz w:val="22"/>
          <w:szCs w:val="22"/>
        </w:rPr>
        <w:t xml:space="preserve"> </w:t>
      </w:r>
      <w:r w:rsidRPr="00BE443A">
        <w:rPr>
          <w:rFonts w:ascii="Roboto" w:hAnsi="Roboto"/>
          <w:sz w:val="22"/>
          <w:szCs w:val="22"/>
        </w:rPr>
        <w:t>Information shall not include information which:</w:t>
      </w:r>
    </w:p>
    <w:p w:rsidR="00380EEC" w:rsidRPr="00BE443A" w:rsidRDefault="00380EEC" w:rsidP="00380EEC">
      <w:pPr>
        <w:tabs>
          <w:tab w:val="left" w:pos="-720"/>
          <w:tab w:val="left" w:pos="1134"/>
        </w:tabs>
        <w:suppressAutoHyphens/>
        <w:rPr>
          <w:rFonts w:ascii="Roboto" w:hAnsi="Roboto"/>
          <w:sz w:val="22"/>
          <w:szCs w:val="22"/>
        </w:rPr>
      </w:pPr>
    </w:p>
    <w:p w:rsidR="001169E8" w:rsidRPr="00BE443A" w:rsidRDefault="00E81044" w:rsidP="001169E8">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was public knowledge at the time of disclosure (otherwise</w:t>
      </w:r>
      <w:r w:rsidR="00884FFF" w:rsidRPr="00BE443A">
        <w:rPr>
          <w:rFonts w:ascii="Roboto" w:hAnsi="Roboto"/>
          <w:sz w:val="22"/>
          <w:szCs w:val="22"/>
        </w:rPr>
        <w:t xml:space="preserve"> </w:t>
      </w:r>
      <w:r w:rsidRPr="00BE443A">
        <w:rPr>
          <w:rFonts w:ascii="Roboto" w:hAnsi="Roboto"/>
          <w:sz w:val="22"/>
          <w:szCs w:val="22"/>
        </w:rPr>
        <w:t xml:space="preserve">than by </w:t>
      </w:r>
      <w:r w:rsidR="001169E8" w:rsidRPr="00BE443A">
        <w:rPr>
          <w:rFonts w:ascii="Roboto" w:hAnsi="Roboto"/>
          <w:sz w:val="22"/>
          <w:szCs w:val="22"/>
        </w:rPr>
        <w:t>breach</w:t>
      </w:r>
    </w:p>
    <w:p w:rsidR="001169E8" w:rsidRPr="00BE443A" w:rsidRDefault="00E81044" w:rsidP="00F00A34">
      <w:pPr>
        <w:tabs>
          <w:tab w:val="left" w:pos="-720"/>
          <w:tab w:val="left" w:pos="1418"/>
        </w:tabs>
        <w:suppressAutoHyphens/>
        <w:ind w:left="1418"/>
        <w:rPr>
          <w:rFonts w:ascii="Roboto" w:hAnsi="Roboto"/>
          <w:sz w:val="22"/>
          <w:szCs w:val="22"/>
        </w:rPr>
      </w:pPr>
      <w:r w:rsidRPr="00BE443A">
        <w:rPr>
          <w:rFonts w:ascii="Roboto" w:hAnsi="Roboto"/>
          <w:sz w:val="22"/>
          <w:szCs w:val="22"/>
        </w:rPr>
        <w:t xml:space="preserve">of clause </w:t>
      </w:r>
      <w:r w:rsidR="00011031" w:rsidRPr="00BE443A">
        <w:rPr>
          <w:rFonts w:ascii="Roboto" w:hAnsi="Roboto"/>
          <w:sz w:val="22"/>
          <w:szCs w:val="22"/>
        </w:rPr>
        <w:t>5.3</w:t>
      </w:r>
      <w:r w:rsidRPr="00BE443A">
        <w:rPr>
          <w:rFonts w:ascii="Roboto" w:hAnsi="Roboto"/>
          <w:b/>
          <w:color w:val="FF0000"/>
          <w:sz w:val="22"/>
          <w:szCs w:val="22"/>
        </w:rPr>
        <w:t xml:space="preserve"> </w:t>
      </w:r>
      <w:r w:rsidRPr="00BE443A">
        <w:rPr>
          <w:rFonts w:ascii="Roboto" w:hAnsi="Roboto"/>
          <w:sz w:val="22"/>
          <w:szCs w:val="22"/>
        </w:rPr>
        <w:t>(Confidential Information));</w:t>
      </w:r>
      <w:r w:rsidR="001169E8" w:rsidRPr="00BE443A">
        <w:rPr>
          <w:rFonts w:ascii="Roboto" w:hAnsi="Roboto"/>
          <w:sz w:val="22"/>
          <w:szCs w:val="22"/>
        </w:rPr>
        <w:t xml:space="preserve"> </w:t>
      </w:r>
    </w:p>
    <w:p w:rsidR="001169E8" w:rsidRPr="00BE443A" w:rsidRDefault="001169E8" w:rsidP="001169E8">
      <w:pPr>
        <w:tabs>
          <w:tab w:val="left" w:pos="-720"/>
          <w:tab w:val="left" w:pos="1418"/>
        </w:tabs>
        <w:suppressAutoHyphens/>
        <w:ind w:left="1418"/>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 xml:space="preserve">was in the possession of the receiving Party, without restriction as to </w:t>
      </w:r>
      <w:r w:rsidR="001169E8" w:rsidRPr="00BE443A">
        <w:rPr>
          <w:rFonts w:ascii="Roboto" w:hAnsi="Roboto"/>
          <w:sz w:val="22"/>
          <w:szCs w:val="22"/>
        </w:rPr>
        <w:t>i</w:t>
      </w:r>
      <w:r w:rsidRPr="00BE443A">
        <w:rPr>
          <w:rFonts w:ascii="Roboto" w:hAnsi="Roboto"/>
          <w:sz w:val="22"/>
          <w:szCs w:val="22"/>
        </w:rPr>
        <w:t>ts disclosure, before receiving it from the disclosing Party;</w:t>
      </w:r>
    </w:p>
    <w:p w:rsidR="001169E8" w:rsidRPr="00BE443A" w:rsidRDefault="001169E8" w:rsidP="001169E8">
      <w:pPr>
        <w:tabs>
          <w:tab w:val="left" w:pos="-720"/>
          <w:tab w:val="left" w:pos="1134"/>
        </w:tabs>
        <w:suppressAutoHyphens/>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is received from a third party (who lawfully acquired it) without restriction as to its disclosure; or</w:t>
      </w:r>
    </w:p>
    <w:p w:rsidR="001169E8" w:rsidRPr="00BE443A" w:rsidRDefault="001169E8" w:rsidP="001169E8">
      <w:pPr>
        <w:pStyle w:val="ListParagraph"/>
        <w:rPr>
          <w:rFonts w:ascii="Roboto" w:hAnsi="Roboto"/>
          <w:sz w:val="22"/>
          <w:szCs w:val="22"/>
        </w:rPr>
      </w:pPr>
    </w:p>
    <w:p w:rsidR="001169E8" w:rsidRPr="00BE443A" w:rsidRDefault="00E81044" w:rsidP="00380EEC">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is independently developed without access to the Confidential Information.</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w:t>
      </w:r>
      <w:r w:rsidRPr="00BE443A">
        <w:rPr>
          <w:rFonts w:ascii="Roboto" w:hAnsi="Roboto"/>
          <w:sz w:val="22"/>
          <w:szCs w:val="22"/>
        </w:rPr>
        <w:t>” means this written agreement between the Client and the Contractor consisting of these clauses and any attached Schedules.</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Contracting Authority</w:t>
      </w:r>
      <w:r w:rsidRPr="00BE443A">
        <w:rPr>
          <w:rFonts w:ascii="Roboto" w:hAnsi="Roboto"/>
          <w:sz w:val="22"/>
          <w:szCs w:val="22"/>
        </w:rPr>
        <w:t>” means any contracting authority as defined in Regulation 3 of the Public Contracts Regulations 2006.</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Contractor</w:t>
      </w:r>
      <w:r w:rsidRPr="00BE443A">
        <w:rPr>
          <w:rFonts w:ascii="Roboto" w:hAnsi="Roboto"/>
          <w:sz w:val="22"/>
          <w:szCs w:val="22"/>
        </w:rPr>
        <w:t xml:space="preserve">” means the person, firm or company with whom the Client enters </w:t>
      </w:r>
      <w:r w:rsidRPr="00BE443A">
        <w:rPr>
          <w:rFonts w:ascii="Roboto" w:hAnsi="Roboto"/>
          <w:sz w:val="22"/>
          <w:szCs w:val="22"/>
        </w:rPr>
        <w:lastRenderedPageBreak/>
        <w:t>into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 Period</w:t>
      </w:r>
      <w:r w:rsidRPr="00BE443A">
        <w:rPr>
          <w:rFonts w:ascii="Roboto" w:hAnsi="Roboto"/>
          <w:sz w:val="22"/>
          <w:szCs w:val="22"/>
        </w:rPr>
        <w:t>” means the period from the Commencement Date to:</w:t>
      </w:r>
      <w:r w:rsidR="006C4E4E" w:rsidRPr="00BE443A">
        <w:rPr>
          <w:rFonts w:ascii="Roboto" w:hAnsi="Roboto"/>
          <w:sz w:val="22"/>
          <w:szCs w:val="22"/>
        </w:rPr>
        <w:br/>
      </w:r>
    </w:p>
    <w:p w:rsidR="001169E8" w:rsidRPr="00BE443A" w:rsidRDefault="00E81044" w:rsidP="001169E8">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the date of expiry set out in clause A2 (Initial Contract</w:t>
      </w:r>
      <w:r w:rsidR="006C4E4E" w:rsidRPr="00BE443A">
        <w:rPr>
          <w:rFonts w:ascii="Roboto" w:hAnsi="Roboto"/>
          <w:sz w:val="22"/>
          <w:szCs w:val="22"/>
        </w:rPr>
        <w:t xml:space="preserve"> </w:t>
      </w:r>
      <w:r w:rsidRPr="00BE443A">
        <w:rPr>
          <w:rFonts w:ascii="Roboto" w:hAnsi="Roboto"/>
          <w:sz w:val="22"/>
          <w:szCs w:val="22"/>
        </w:rPr>
        <w:t>Period), or</w:t>
      </w:r>
    </w:p>
    <w:p w:rsidR="001169E8" w:rsidRPr="00BE443A" w:rsidRDefault="001169E8" w:rsidP="001169E8">
      <w:pPr>
        <w:pStyle w:val="ListParagraph"/>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following an extension pursuant to clause F8 (Extension of Initial Contract Period), the date of expiry of the extended period,</w:t>
      </w:r>
    </w:p>
    <w:p w:rsidR="001169E8" w:rsidRPr="00BE443A" w:rsidRDefault="001169E8" w:rsidP="001169E8">
      <w:pPr>
        <w:pStyle w:val="ListParagraph"/>
        <w:rPr>
          <w:rFonts w:ascii="Roboto" w:hAnsi="Roboto"/>
          <w:sz w:val="22"/>
          <w:szCs w:val="22"/>
        </w:rPr>
      </w:pPr>
    </w:p>
    <w:p w:rsidR="001169E8" w:rsidRPr="00BE443A" w:rsidRDefault="00E81044" w:rsidP="00F00A34">
      <w:pPr>
        <w:numPr>
          <w:ilvl w:val="0"/>
          <w:numId w:val="29"/>
        </w:numPr>
        <w:tabs>
          <w:tab w:val="left" w:pos="-720"/>
        </w:tabs>
        <w:suppressAutoHyphens/>
        <w:ind w:left="1134" w:firstLine="0"/>
        <w:rPr>
          <w:rFonts w:ascii="Roboto" w:hAnsi="Roboto"/>
          <w:sz w:val="22"/>
          <w:szCs w:val="22"/>
        </w:rPr>
      </w:pPr>
      <w:r w:rsidRPr="00BE443A">
        <w:rPr>
          <w:rFonts w:ascii="Roboto" w:hAnsi="Roboto"/>
          <w:sz w:val="22"/>
          <w:szCs w:val="22"/>
        </w:rPr>
        <w:t>or such earlier date of termination or partial termination of the agreement in accordance with the Law or the provisions of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 Price</w:t>
      </w:r>
      <w:r w:rsidRPr="00BE443A">
        <w:rPr>
          <w:rFonts w:ascii="Roboto" w:hAnsi="Roboto"/>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BE443A">
        <w:rPr>
          <w:rFonts w:ascii="Roboto" w:hAnsi="Roboto"/>
          <w:sz w:val="22"/>
          <w:szCs w:val="22"/>
        </w:rPr>
        <w:t>3.4</w:t>
      </w:r>
      <w:r w:rsidRPr="00BE443A">
        <w:rPr>
          <w:rFonts w:ascii="Roboto" w:hAnsi="Roboto"/>
          <w:b/>
          <w:color w:val="FF0000"/>
          <w:sz w:val="22"/>
          <w:szCs w:val="22"/>
        </w:rPr>
        <w:t xml:space="preserve"> </w:t>
      </w:r>
      <w:r w:rsidRPr="00BE443A">
        <w:rPr>
          <w:rFonts w:ascii="Roboto" w:hAnsi="Roboto"/>
          <w:sz w:val="22"/>
          <w:szCs w:val="22"/>
        </w:rPr>
        <w:t>(Price Adjustment on Extension of Initial Contract Period).</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Crown</w:t>
      </w:r>
      <w:r w:rsidRPr="00BE443A">
        <w:rPr>
          <w:rFonts w:ascii="Roboto" w:hAnsi="Roboto"/>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Default</w:t>
      </w:r>
      <w:r w:rsidRPr="00BE443A">
        <w:rPr>
          <w:rFonts w:ascii="Roboto" w:hAnsi="Roboto"/>
          <w:sz w:val="22"/>
          <w:szCs w:val="22"/>
        </w:rPr>
        <w:t>” means any breach of the ob</w:t>
      </w:r>
      <w:r w:rsidR="00F36B46" w:rsidRPr="00BE443A">
        <w:rPr>
          <w:rFonts w:ascii="Roboto" w:hAnsi="Roboto"/>
          <w:sz w:val="22"/>
          <w:szCs w:val="22"/>
        </w:rPr>
        <w:t>ligations of the relevant Party</w:t>
      </w:r>
      <w:r w:rsidR="00421BD7" w:rsidRPr="00BE443A">
        <w:rPr>
          <w:rFonts w:ascii="Roboto" w:hAnsi="Roboto"/>
          <w:sz w:val="22"/>
          <w:szCs w:val="22"/>
        </w:rPr>
        <w:t xml:space="preserve"> </w:t>
      </w:r>
      <w:r w:rsidRPr="00BE443A">
        <w:rPr>
          <w:rFonts w:ascii="Roboto" w:hAnsi="Roboto"/>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DPA</w:t>
      </w:r>
      <w:r w:rsidRPr="00BE443A">
        <w:rPr>
          <w:rFonts w:ascii="Roboto" w:hAnsi="Roboto"/>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Environmental Information Regulations</w:t>
      </w:r>
      <w:r w:rsidRPr="00BE443A">
        <w:rPr>
          <w:rFonts w:ascii="Roboto" w:hAnsi="Roboto"/>
          <w:sz w:val="22"/>
          <w:szCs w:val="22"/>
        </w:rPr>
        <w:t>” means the Environmental Information Regulations 2004 and any guidance and/or codes of practice issued by the Information Commissioner or relevant government department in relation to such regulations.</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Equipment</w:t>
      </w:r>
      <w:r w:rsidRPr="00BE443A">
        <w:rPr>
          <w:rFonts w:ascii="Roboto" w:hAnsi="Roboto"/>
          <w:sz w:val="22"/>
          <w:szCs w:val="22"/>
        </w:rPr>
        <w:t>” means the Contractor’s equipment, plant, materials and such other items supplied and used by the Contractor in the performance of its obligations under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Fees Regulations</w:t>
      </w:r>
      <w:r w:rsidRPr="00BE443A">
        <w:rPr>
          <w:rFonts w:ascii="Roboto" w:hAnsi="Roboto"/>
          <w:sz w:val="22"/>
          <w:szCs w:val="22"/>
        </w:rPr>
        <w:t>” means the Freedom of Information and Data Protection (Appropriate Limit and Fees) Regulations 2004.</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FOIA</w:t>
      </w:r>
      <w:r w:rsidRPr="00BE443A">
        <w:rPr>
          <w:rFonts w:ascii="Roboto" w:hAnsi="Roboto"/>
          <w:sz w:val="22"/>
          <w:szCs w:val="22"/>
        </w:rPr>
        <w:t xml:space="preserve">” means the Freedom of Information Act 2000 and any subordinate legislation made under this Act from time to time together with any guidance </w:t>
      </w:r>
      <w:r w:rsidRPr="00BE443A">
        <w:rPr>
          <w:rFonts w:ascii="Roboto" w:hAnsi="Roboto"/>
          <w:sz w:val="22"/>
          <w:szCs w:val="22"/>
        </w:rPr>
        <w:lastRenderedPageBreak/>
        <w:t>and/or codes of practice issued by the Information Commissioner or relevant government department in relation to such legislation.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Force Majeure</w:t>
      </w:r>
      <w:r w:rsidRPr="00BE443A">
        <w:rPr>
          <w:rFonts w:ascii="Roboto" w:hAnsi="Roboto"/>
          <w:sz w:val="22"/>
          <w:szCs w:val="22"/>
        </w:rPr>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380EEC" w:rsidRPr="00BE443A" w:rsidRDefault="00380EEC" w:rsidP="00380EEC">
      <w:pPr>
        <w:tabs>
          <w:tab w:val="left" w:pos="-720"/>
          <w:tab w:val="left" w:pos="1134"/>
        </w:tabs>
        <w:suppressAutoHyphens/>
        <w:ind w:left="1134"/>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any industrial action occurring wi</w:t>
      </w:r>
      <w:r w:rsidR="001169E8" w:rsidRPr="00BE443A">
        <w:rPr>
          <w:rFonts w:ascii="Roboto" w:hAnsi="Roboto"/>
          <w:sz w:val="22"/>
          <w:szCs w:val="22"/>
        </w:rPr>
        <w:t xml:space="preserve">thin the Contractor’s or </w:t>
      </w:r>
      <w:r w:rsidRPr="00BE443A">
        <w:rPr>
          <w:rFonts w:ascii="Roboto" w:hAnsi="Roboto"/>
          <w:sz w:val="22"/>
          <w:szCs w:val="22"/>
        </w:rPr>
        <w:t>any sub-contractor’s organisation; or</w:t>
      </w:r>
    </w:p>
    <w:p w:rsidR="00010254" w:rsidRPr="00BE443A" w:rsidRDefault="00010254" w:rsidP="00010254">
      <w:pPr>
        <w:tabs>
          <w:tab w:val="left" w:pos="-720"/>
          <w:tab w:val="left" w:pos="1134"/>
        </w:tabs>
        <w:suppressAutoHyphens/>
        <w:ind w:left="1134"/>
        <w:rPr>
          <w:rFonts w:ascii="Roboto" w:hAnsi="Roboto"/>
          <w:sz w:val="22"/>
          <w:szCs w:val="22"/>
        </w:rPr>
      </w:pPr>
    </w:p>
    <w:p w:rsidR="00F00A34" w:rsidRPr="00BE443A" w:rsidRDefault="001169E8"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 xml:space="preserve">the failure by any </w:t>
      </w:r>
      <w:r w:rsidR="00E81044" w:rsidRPr="00BE443A">
        <w:rPr>
          <w:rFonts w:ascii="Roboto" w:hAnsi="Roboto"/>
          <w:sz w:val="22"/>
          <w:szCs w:val="22"/>
        </w:rPr>
        <w:t>sub-contra</w:t>
      </w:r>
      <w:r w:rsidRPr="00BE443A">
        <w:rPr>
          <w:rFonts w:ascii="Roboto" w:hAnsi="Roboto"/>
          <w:sz w:val="22"/>
          <w:szCs w:val="22"/>
        </w:rPr>
        <w:t xml:space="preserve">ctor to perform its obligations </w:t>
      </w:r>
      <w:r w:rsidR="00F00A34" w:rsidRPr="00BE443A">
        <w:rPr>
          <w:rFonts w:ascii="Roboto" w:hAnsi="Roboto"/>
          <w:sz w:val="22"/>
          <w:szCs w:val="22"/>
        </w:rPr>
        <w:t xml:space="preserve">under any sub-   </w:t>
      </w:r>
      <w:r w:rsidR="00E81044" w:rsidRPr="00BE443A">
        <w:rPr>
          <w:rFonts w:ascii="Roboto" w:hAnsi="Roboto"/>
          <w:sz w:val="22"/>
          <w:szCs w:val="22"/>
        </w:rPr>
        <w:t>contract.</w:t>
      </w:r>
    </w:p>
    <w:p w:rsidR="0038725A" w:rsidRPr="00BE443A" w:rsidRDefault="00F00A34" w:rsidP="00F00A34">
      <w:pPr>
        <w:tabs>
          <w:tab w:val="left" w:pos="-720"/>
          <w:tab w:val="left" w:pos="1134"/>
        </w:tabs>
        <w:suppressAutoHyphens/>
        <w:ind w:left="1134"/>
        <w:rPr>
          <w:rFonts w:ascii="Roboto" w:hAnsi="Roboto"/>
          <w:sz w:val="22"/>
          <w:szCs w:val="22"/>
        </w:rPr>
      </w:pPr>
      <w:r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Fraud</w:t>
      </w:r>
      <w:r w:rsidR="00E81044" w:rsidRPr="00BE443A">
        <w:rPr>
          <w:rFonts w:ascii="Roboto" w:hAnsi="Roboto"/>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BE443A">
        <w:rPr>
          <w:rFonts w:ascii="Roboto" w:hAnsi="Roboto"/>
          <w:sz w:val="22"/>
          <w:szCs w:val="22"/>
        </w:rPr>
        <w:br/>
      </w:r>
      <w:r w:rsidR="005C5313"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Good Industry Practice</w:t>
      </w:r>
      <w:r w:rsidR="00E81044" w:rsidRPr="00BE443A">
        <w:rPr>
          <w:rFonts w:ascii="Roboto" w:hAnsi="Roboto"/>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BE443A">
        <w:rPr>
          <w:rFonts w:ascii="Roboto" w:hAnsi="Roboto"/>
          <w:sz w:val="22"/>
          <w:szCs w:val="22"/>
        </w:rPr>
        <w:br/>
      </w:r>
      <w:r w:rsidR="00391B5B" w:rsidRPr="00BE443A">
        <w:rPr>
          <w:rFonts w:ascii="Roboto" w:hAnsi="Roboto"/>
          <w:sz w:val="22"/>
          <w:szCs w:val="22"/>
        </w:rPr>
        <w:br/>
        <w:t>”</w:t>
      </w:r>
      <w:r w:rsidR="00391B5B" w:rsidRPr="00BE443A">
        <w:rPr>
          <w:rFonts w:ascii="Roboto" w:hAnsi="Roboto"/>
          <w:b/>
          <w:sz w:val="22"/>
          <w:szCs w:val="22"/>
        </w:rPr>
        <w:t>Goods</w:t>
      </w:r>
      <w:r w:rsidR="00391B5B" w:rsidRPr="00BE443A">
        <w:rPr>
          <w:rFonts w:ascii="Roboto" w:hAnsi="Roboto"/>
          <w:sz w:val="22"/>
          <w:szCs w:val="22"/>
        </w:rPr>
        <w:t>” means any such goods as are to be supplied by the Contractor (or by the Contractor’s sub-contractor) under the Contract as specified in the Specification</w:t>
      </w:r>
      <w:r w:rsidR="0038725A" w:rsidRPr="00BE443A">
        <w:rPr>
          <w:rFonts w:ascii="Roboto" w:hAnsi="Roboto"/>
          <w:sz w:val="22"/>
          <w:szCs w:val="22"/>
        </w:rPr>
        <w:t>.</w:t>
      </w:r>
      <w:r w:rsidR="00391B5B" w:rsidRPr="00BE443A">
        <w:rPr>
          <w:rFonts w:ascii="Roboto" w:hAnsi="Roboto"/>
          <w:sz w:val="22"/>
          <w:szCs w:val="22"/>
        </w:rPr>
        <w:br/>
      </w:r>
      <w:r w:rsidR="005C5313"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Information</w:t>
      </w:r>
      <w:r w:rsidR="00E81044" w:rsidRPr="00BE443A">
        <w:rPr>
          <w:rFonts w:ascii="Roboto" w:hAnsi="Roboto"/>
          <w:sz w:val="22"/>
          <w:szCs w:val="22"/>
        </w:rPr>
        <w:t>” has the meaning given under section 84 of the FOIA.</w:t>
      </w:r>
      <w:r w:rsidR="005C5313" w:rsidRPr="00BE443A">
        <w:rPr>
          <w:rFonts w:ascii="Roboto" w:hAnsi="Roboto"/>
          <w:sz w:val="22"/>
          <w:szCs w:val="22"/>
        </w:rPr>
        <w:br/>
      </w:r>
      <w:r w:rsidR="005C5313"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Initial Contract Period</w:t>
      </w:r>
      <w:r w:rsidR="00E81044" w:rsidRPr="00BE443A">
        <w:rPr>
          <w:rFonts w:ascii="Roboto" w:hAnsi="Roboto"/>
          <w:sz w:val="22"/>
          <w:szCs w:val="22"/>
        </w:rPr>
        <w:t xml:space="preserve">” means the period from the Commencement Date to the date of expiry set out in clause </w:t>
      </w:r>
      <w:r w:rsidR="00011031" w:rsidRPr="00BE443A">
        <w:rPr>
          <w:rFonts w:ascii="Roboto" w:hAnsi="Roboto"/>
          <w:sz w:val="22"/>
          <w:szCs w:val="22"/>
        </w:rPr>
        <w:t>1.2</w:t>
      </w:r>
      <w:r w:rsidR="00E81044" w:rsidRPr="00BE443A">
        <w:rPr>
          <w:rFonts w:ascii="Roboto" w:hAnsi="Roboto"/>
          <w:sz w:val="22"/>
          <w:szCs w:val="22"/>
        </w:rPr>
        <w:t xml:space="preserve"> (Initial Contract Period), or such earlier date</w:t>
      </w:r>
      <w:r w:rsidR="00010254" w:rsidRPr="00BE443A">
        <w:rPr>
          <w:rFonts w:ascii="Roboto" w:hAnsi="Roboto"/>
          <w:sz w:val="22"/>
          <w:szCs w:val="22"/>
        </w:rPr>
        <w:t xml:space="preserve"> of termination of the Contract</w:t>
      </w:r>
      <w:r w:rsidR="00E81044" w:rsidRPr="00BE443A">
        <w:rPr>
          <w:rFonts w:ascii="Roboto" w:hAnsi="Roboto"/>
          <w:sz w:val="22"/>
          <w:szCs w:val="22"/>
        </w:rPr>
        <w:t xml:space="preserve"> in accordance with the Law or the provisions of the Contract.</w:t>
      </w:r>
      <w:r w:rsidR="005C5313" w:rsidRPr="00BE443A">
        <w:rPr>
          <w:rFonts w:ascii="Roboto" w:hAnsi="Roboto"/>
          <w:sz w:val="22"/>
          <w:szCs w:val="22"/>
        </w:rPr>
        <w:br/>
      </w:r>
      <w:r w:rsidR="00391B5B" w:rsidRPr="00BE443A">
        <w:rPr>
          <w:rFonts w:ascii="Roboto" w:hAnsi="Roboto"/>
          <w:sz w:val="22"/>
          <w:szCs w:val="22"/>
        </w:rPr>
        <w:br/>
      </w:r>
      <w:r w:rsidR="00010254" w:rsidRPr="00BE443A">
        <w:rPr>
          <w:rFonts w:ascii="Roboto" w:hAnsi="Roboto"/>
          <w:sz w:val="22"/>
          <w:szCs w:val="22"/>
        </w:rPr>
        <w:t>“</w:t>
      </w:r>
      <w:r w:rsidR="00391B5B" w:rsidRPr="00BE443A">
        <w:rPr>
          <w:rFonts w:ascii="Roboto" w:hAnsi="Roboto"/>
          <w:b/>
          <w:sz w:val="22"/>
          <w:szCs w:val="22"/>
        </w:rPr>
        <w:t>Installation Works</w:t>
      </w:r>
      <w:r w:rsidR="00391B5B" w:rsidRPr="00BE443A">
        <w:rPr>
          <w:rFonts w:ascii="Roboto" w:hAnsi="Roboto"/>
          <w:sz w:val="22"/>
          <w:szCs w:val="22"/>
        </w:rPr>
        <w:t xml:space="preserve">” means, </w:t>
      </w:r>
      <w:r w:rsidR="0038725A" w:rsidRPr="00BE443A">
        <w:rPr>
          <w:rFonts w:ascii="Roboto" w:hAnsi="Roboto"/>
          <w:sz w:val="22"/>
          <w:szCs w:val="22"/>
        </w:rPr>
        <w:t xml:space="preserve">as the context so requires, </w:t>
      </w:r>
    </w:p>
    <w:p w:rsidR="00380EEC" w:rsidRPr="00BE443A" w:rsidRDefault="00380EEC" w:rsidP="00380EEC">
      <w:pPr>
        <w:tabs>
          <w:tab w:val="left" w:pos="-720"/>
          <w:tab w:val="left" w:pos="1134"/>
        </w:tabs>
        <w:suppressAutoHyphens/>
        <w:ind w:left="1134"/>
        <w:rPr>
          <w:rFonts w:ascii="Roboto" w:hAnsi="Roboto"/>
          <w:sz w:val="22"/>
          <w:szCs w:val="22"/>
        </w:rPr>
      </w:pPr>
    </w:p>
    <w:p w:rsidR="0038725A" w:rsidRPr="00BE443A" w:rsidRDefault="00391B5B" w:rsidP="00F00A34">
      <w:pPr>
        <w:numPr>
          <w:ilvl w:val="0"/>
          <w:numId w:val="29"/>
        </w:numPr>
        <w:tabs>
          <w:tab w:val="left" w:pos="-720"/>
          <w:tab w:val="left" w:pos="1134"/>
          <w:tab w:val="left" w:pos="1418"/>
        </w:tabs>
        <w:suppressAutoHyphens/>
        <w:ind w:left="1418" w:hanging="284"/>
        <w:rPr>
          <w:rFonts w:ascii="Roboto" w:hAnsi="Roboto"/>
          <w:sz w:val="22"/>
          <w:szCs w:val="22"/>
        </w:rPr>
      </w:pPr>
      <w:r w:rsidRPr="00BE443A">
        <w:rPr>
          <w:rFonts w:ascii="Roboto" w:hAnsi="Roboto"/>
          <w:sz w:val="22"/>
          <w:szCs w:val="22"/>
        </w:rPr>
        <w:t>collectively, all works which the Con</w:t>
      </w:r>
      <w:r w:rsidR="0038725A" w:rsidRPr="00BE443A">
        <w:rPr>
          <w:rFonts w:ascii="Roboto" w:hAnsi="Roboto"/>
          <w:sz w:val="22"/>
          <w:szCs w:val="22"/>
        </w:rPr>
        <w:t xml:space="preserve">tractor is to carry out at the </w:t>
      </w:r>
      <w:r w:rsidRPr="00BE443A">
        <w:rPr>
          <w:rFonts w:ascii="Roboto" w:hAnsi="Roboto"/>
          <w:sz w:val="22"/>
          <w:szCs w:val="22"/>
        </w:rPr>
        <w:t>beginning of the Contract Period to i</w:t>
      </w:r>
      <w:r w:rsidR="0038725A" w:rsidRPr="00BE443A">
        <w:rPr>
          <w:rFonts w:ascii="Roboto" w:hAnsi="Roboto"/>
          <w:sz w:val="22"/>
          <w:szCs w:val="22"/>
        </w:rPr>
        <w:t xml:space="preserve">nstall the Goods in accordance with the </w:t>
      </w:r>
      <w:r w:rsidRPr="00BE443A">
        <w:rPr>
          <w:rFonts w:ascii="Roboto" w:hAnsi="Roboto"/>
          <w:sz w:val="22"/>
          <w:szCs w:val="22"/>
        </w:rPr>
        <w:t>Specification; or</w:t>
      </w:r>
    </w:p>
    <w:p w:rsidR="0038725A" w:rsidRPr="00BE443A" w:rsidRDefault="0038725A" w:rsidP="0038725A">
      <w:pPr>
        <w:tabs>
          <w:tab w:val="left" w:pos="-720"/>
          <w:tab w:val="left" w:pos="1134"/>
        </w:tabs>
        <w:suppressAutoHyphens/>
        <w:ind w:left="1134"/>
        <w:rPr>
          <w:rFonts w:ascii="Roboto" w:hAnsi="Roboto"/>
          <w:sz w:val="22"/>
          <w:szCs w:val="22"/>
        </w:rPr>
      </w:pPr>
    </w:p>
    <w:p w:rsidR="00F00A34" w:rsidRPr="00BE443A" w:rsidRDefault="00391B5B"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where there are a series of work</w:t>
      </w:r>
      <w:r w:rsidR="0038725A" w:rsidRPr="00BE443A">
        <w:rPr>
          <w:rFonts w:ascii="Roboto" w:hAnsi="Roboto"/>
          <w:sz w:val="22"/>
          <w:szCs w:val="22"/>
        </w:rPr>
        <w:t xml:space="preserve">s to be carried out during the </w:t>
      </w:r>
      <w:r w:rsidRPr="00BE443A">
        <w:rPr>
          <w:rFonts w:ascii="Roboto" w:hAnsi="Roboto"/>
          <w:sz w:val="22"/>
          <w:szCs w:val="22"/>
        </w:rPr>
        <w:t>Contract Period to install th</w:t>
      </w:r>
      <w:r w:rsidR="0038725A" w:rsidRPr="00BE443A">
        <w:rPr>
          <w:rFonts w:ascii="Roboto" w:hAnsi="Roboto"/>
          <w:sz w:val="22"/>
          <w:szCs w:val="22"/>
        </w:rPr>
        <w:t xml:space="preserve">e Goods in accordance with the </w:t>
      </w:r>
      <w:r w:rsidRPr="00BE443A">
        <w:rPr>
          <w:rFonts w:ascii="Roboto" w:hAnsi="Roboto"/>
          <w:sz w:val="22"/>
          <w:szCs w:val="22"/>
        </w:rPr>
        <w:t>Specification, each set of installation works</w:t>
      </w:r>
      <w:r w:rsidR="0038725A" w:rsidRPr="00BE443A">
        <w:rPr>
          <w:rFonts w:ascii="Roboto" w:hAnsi="Roboto"/>
          <w:sz w:val="22"/>
          <w:szCs w:val="22"/>
        </w:rPr>
        <w:t>.</w:t>
      </w:r>
      <w:r w:rsidRPr="00BE443A">
        <w:rPr>
          <w:rFonts w:ascii="Roboto" w:hAnsi="Roboto"/>
          <w:sz w:val="22"/>
          <w:szCs w:val="22"/>
        </w:rPr>
        <w:br/>
      </w:r>
      <w:r w:rsidRPr="00BE443A">
        <w:rPr>
          <w:rFonts w:ascii="Roboto" w:hAnsi="Roboto"/>
          <w:sz w:val="22"/>
          <w:szCs w:val="22"/>
        </w:rPr>
        <w:tab/>
      </w:r>
    </w:p>
    <w:p w:rsidR="00F00A34" w:rsidRPr="00BE443A" w:rsidRDefault="00F00A34" w:rsidP="00F00A34">
      <w:pPr>
        <w:pStyle w:val="ListParagraph"/>
        <w:rPr>
          <w:rFonts w:ascii="Roboto" w:hAnsi="Roboto"/>
          <w:sz w:val="22"/>
          <w:szCs w:val="22"/>
        </w:rPr>
      </w:pPr>
    </w:p>
    <w:p w:rsidR="0038725A" w:rsidRPr="00BE443A" w:rsidRDefault="00E81044" w:rsidP="00F00A34">
      <w:pPr>
        <w:tabs>
          <w:tab w:val="left" w:pos="-720"/>
          <w:tab w:val="left" w:pos="1418"/>
        </w:tabs>
        <w:suppressAutoHyphens/>
        <w:ind w:left="1134"/>
        <w:rPr>
          <w:rFonts w:ascii="Roboto" w:hAnsi="Roboto"/>
          <w:sz w:val="22"/>
          <w:szCs w:val="22"/>
        </w:rPr>
      </w:pPr>
      <w:r w:rsidRPr="00BE443A">
        <w:rPr>
          <w:rFonts w:ascii="Roboto" w:hAnsi="Roboto"/>
          <w:sz w:val="22"/>
          <w:szCs w:val="22"/>
        </w:rPr>
        <w:t>“</w:t>
      </w:r>
      <w:r w:rsidRPr="00BE443A">
        <w:rPr>
          <w:rFonts w:ascii="Roboto" w:hAnsi="Roboto"/>
          <w:b/>
          <w:sz w:val="22"/>
          <w:szCs w:val="22"/>
        </w:rPr>
        <w:t>Intellectual Property Rights</w:t>
      </w:r>
      <w:r w:rsidRPr="00BE443A">
        <w:rPr>
          <w:rFonts w:ascii="Roboto" w:hAnsi="Roboto"/>
          <w:sz w:val="22"/>
          <w:szCs w:val="22"/>
        </w:rPr>
        <w:t xml:space="preserve">” means patents, inventions, </w:t>
      </w:r>
      <w:proofErr w:type="spellStart"/>
      <w:r w:rsidRPr="00BE443A">
        <w:rPr>
          <w:rFonts w:ascii="Roboto" w:hAnsi="Roboto"/>
          <w:sz w:val="22"/>
          <w:szCs w:val="22"/>
        </w:rPr>
        <w:t>trade marks</w:t>
      </w:r>
      <w:proofErr w:type="spellEnd"/>
      <w:r w:rsidRPr="00BE443A">
        <w:rPr>
          <w:rFonts w:ascii="Roboto" w:hAnsi="Roboto"/>
          <w:sz w:val="22"/>
          <w:szCs w:val="22"/>
        </w:rPr>
        <w:t xml:space="preserve">, service marks, logos, design rights (whether registerable or otherwise), applications </w:t>
      </w:r>
      <w:r w:rsidRPr="00BE443A">
        <w:rPr>
          <w:rFonts w:ascii="Roboto" w:hAnsi="Roboto"/>
          <w:sz w:val="22"/>
          <w:szCs w:val="22"/>
        </w:rPr>
        <w:lastRenderedPageBreak/>
        <w:t>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Law</w:t>
      </w:r>
      <w:r w:rsidRPr="00BE443A">
        <w:rPr>
          <w:rFonts w:ascii="Roboto" w:hAnsi="Roboto"/>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w:t>
      </w:r>
      <w:r w:rsidR="0038725A" w:rsidRPr="00BE443A">
        <w:rPr>
          <w:rFonts w:ascii="Roboto" w:hAnsi="Roboto"/>
          <w:sz w:val="22"/>
          <w:szCs w:val="22"/>
        </w:rPr>
        <w:t xml:space="preserve"> court of law, or directives or </w:t>
      </w:r>
      <w:r w:rsidRPr="00BE443A">
        <w:rPr>
          <w:rFonts w:ascii="Roboto" w:hAnsi="Roboto"/>
          <w:sz w:val="22"/>
          <w:szCs w:val="22"/>
        </w:rPr>
        <w:t>requirements or any Regulatory Body of which the Contractor is bound to comply.</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Month</w:t>
      </w:r>
      <w:r w:rsidRPr="00BE443A">
        <w:rPr>
          <w:rFonts w:ascii="Roboto" w:hAnsi="Roboto"/>
          <w:sz w:val="22"/>
          <w:szCs w:val="22"/>
        </w:rPr>
        <w:t>” means calendar month.</w:t>
      </w:r>
      <w:r w:rsidR="004135FA" w:rsidRPr="00BE443A">
        <w:rPr>
          <w:rFonts w:ascii="Roboto" w:hAnsi="Roboto"/>
          <w:sz w:val="22"/>
          <w:szCs w:val="22"/>
        </w:rPr>
        <w:br/>
      </w:r>
      <w:r w:rsidR="004135FA"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Party</w:t>
      </w:r>
      <w:r w:rsidRPr="00BE443A">
        <w:rPr>
          <w:rFonts w:ascii="Roboto" w:hAnsi="Roboto"/>
          <w:sz w:val="22"/>
          <w:szCs w:val="22"/>
        </w:rPr>
        <w:t>” means a party to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Premises</w:t>
      </w:r>
      <w:r w:rsidRPr="00BE443A">
        <w:rPr>
          <w:rFonts w:ascii="Roboto" w:hAnsi="Roboto"/>
          <w:sz w:val="22"/>
          <w:szCs w:val="22"/>
        </w:rPr>
        <w:t>” means the location where the Services are to be supplied, as set out in the Specification.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Pricing Schedule</w:t>
      </w:r>
      <w:r w:rsidRPr="00BE443A">
        <w:rPr>
          <w:rFonts w:ascii="Roboto" w:hAnsi="Roboto"/>
          <w:sz w:val="22"/>
          <w:szCs w:val="22"/>
        </w:rPr>
        <w:t>” means the Schedule containing details of the Contract Price.</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Property</w:t>
      </w:r>
      <w:r w:rsidRPr="00BE443A">
        <w:rPr>
          <w:rFonts w:ascii="Roboto" w:hAnsi="Roboto"/>
          <w:sz w:val="22"/>
          <w:szCs w:val="22"/>
        </w:rPr>
        <w:t>” means the property, other than real property, issued or made available to the Contractor by the Client in connection with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Quality Standards</w:t>
      </w:r>
      <w:r w:rsidRPr="00BE443A">
        <w:rPr>
          <w:rFonts w:ascii="Roboto" w:hAnsi="Roboto"/>
          <w:sz w:val="22"/>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Receipt</w:t>
      </w:r>
      <w:r w:rsidRPr="00BE443A">
        <w:rPr>
          <w:rFonts w:ascii="Roboto" w:hAnsi="Roboto"/>
          <w:sz w:val="22"/>
          <w:szCs w:val="22"/>
        </w:rPr>
        <w:t xml:space="preserve">” means the physical or electronic arrival of the invoice at the address of the Client detailed at clause </w:t>
      </w:r>
      <w:r w:rsidR="0089276B" w:rsidRPr="00BE443A">
        <w:rPr>
          <w:rFonts w:ascii="Roboto" w:hAnsi="Roboto"/>
          <w:sz w:val="22"/>
          <w:szCs w:val="22"/>
        </w:rPr>
        <w:t>1.5.3</w:t>
      </w:r>
      <w:r w:rsidRPr="00BE443A">
        <w:rPr>
          <w:rFonts w:ascii="Roboto" w:hAnsi="Roboto"/>
          <w:sz w:val="22"/>
          <w:szCs w:val="22"/>
        </w:rPr>
        <w:t xml:space="preserve"> or at any other address given by the Client to the Contractor for the submission of invoices.</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Regulatory Bodies</w:t>
      </w:r>
      <w:r w:rsidRPr="00BE443A">
        <w:rPr>
          <w:rFonts w:ascii="Roboto" w:hAnsi="Roboto"/>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Replacement Contractor</w:t>
      </w:r>
      <w:r w:rsidRPr="00BE443A">
        <w:rPr>
          <w:rFonts w:ascii="Roboto" w:hAnsi="Roboto"/>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lastRenderedPageBreak/>
        <w:t>“</w:t>
      </w:r>
      <w:r w:rsidRPr="00BE443A">
        <w:rPr>
          <w:rFonts w:ascii="Roboto" w:hAnsi="Roboto"/>
          <w:b/>
          <w:sz w:val="22"/>
          <w:szCs w:val="22"/>
        </w:rPr>
        <w:t>Request for Information</w:t>
      </w:r>
      <w:r w:rsidRPr="00BE443A">
        <w:rPr>
          <w:rFonts w:ascii="Roboto" w:hAnsi="Roboto"/>
          <w:sz w:val="22"/>
          <w:szCs w:val="22"/>
        </w:rPr>
        <w:t>” shall have the meaning set out in FOIA or the Environmental Information Regulations as relevant (where the meaning set out for the term “request” shall apply).</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Schedule</w:t>
      </w:r>
      <w:r w:rsidRPr="00BE443A">
        <w:rPr>
          <w:rFonts w:ascii="Roboto" w:hAnsi="Roboto"/>
          <w:sz w:val="22"/>
          <w:szCs w:val="22"/>
        </w:rPr>
        <w:t xml:space="preserve">” means a schedule attached to, and forming part of, </w:t>
      </w:r>
      <w:r w:rsidR="00AE326F" w:rsidRPr="00BE443A">
        <w:rPr>
          <w:rFonts w:ascii="Roboto" w:hAnsi="Roboto"/>
          <w:sz w:val="22"/>
          <w:szCs w:val="22"/>
        </w:rPr>
        <w:t>the Contract</w:t>
      </w:r>
      <w:r w:rsidRPr="00BE443A">
        <w:rPr>
          <w:rFonts w:ascii="Roboto" w:hAnsi="Roboto"/>
          <w:sz w:val="22"/>
          <w:szCs w:val="22"/>
        </w:rPr>
        <w: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Specification</w:t>
      </w:r>
      <w:r w:rsidRPr="00BE443A">
        <w:rPr>
          <w:rFonts w:ascii="Roboto" w:hAnsi="Roboto"/>
          <w:sz w:val="22"/>
          <w:szCs w:val="22"/>
        </w:rPr>
        <w:t xml:space="preserve">” means the description of the Services to be supplied under the Contract </w:t>
      </w:r>
      <w:r w:rsidR="002D0501" w:rsidRPr="00BE443A">
        <w:rPr>
          <w:rFonts w:ascii="Roboto" w:hAnsi="Roboto"/>
          <w:sz w:val="22"/>
          <w:szCs w:val="22"/>
        </w:rPr>
        <w:t xml:space="preserve">including, where appropriate, </w:t>
      </w:r>
      <w:r w:rsidR="00F22C01" w:rsidRPr="00BE443A">
        <w:rPr>
          <w:rFonts w:ascii="Roboto" w:hAnsi="Roboto"/>
          <w:sz w:val="22"/>
          <w:szCs w:val="22"/>
        </w:rPr>
        <w:t xml:space="preserve">the quantity of the Goods and any applicable Quality Standards; </w:t>
      </w:r>
      <w:r w:rsidR="007E6F0F" w:rsidRPr="00BE443A">
        <w:rPr>
          <w:rFonts w:ascii="Roboto" w:hAnsi="Roboto"/>
          <w:sz w:val="22"/>
          <w:szCs w:val="22"/>
        </w:rPr>
        <w:t>the location to which the Goods are to be delivered and, where relevant, installed; a description of any installation works to be carried out by the Contractor or any Staff; any equipment with which the Goods must be compatible; the date(s) and time(s) of delivery of the Goods and any necessary training or instruction to be given to the Client by the Contractor in connection with the use or maintenance of the Goods.</w:t>
      </w:r>
      <w:r w:rsidR="007E6F0F"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Specification Schedule</w:t>
      </w:r>
      <w:r w:rsidRPr="00BE443A">
        <w:rPr>
          <w:rFonts w:ascii="Roboto" w:hAnsi="Roboto"/>
          <w:sz w:val="22"/>
          <w:szCs w:val="22"/>
        </w:rPr>
        <w:t>” means the Schedule containing details of the Specification.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Staff</w:t>
      </w:r>
      <w:r w:rsidRPr="00BE443A">
        <w:rPr>
          <w:rFonts w:ascii="Roboto" w:hAnsi="Roboto"/>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Tender</w:t>
      </w:r>
      <w:r w:rsidRPr="00BE443A">
        <w:rPr>
          <w:rFonts w:ascii="Roboto" w:hAnsi="Roboto"/>
          <w:sz w:val="22"/>
          <w:szCs w:val="22"/>
        </w:rPr>
        <w:t>” means the document(s) submitted by the Contractor to the Client in response to the Client’s invitation to suppliers for formal offers to supply it with the Services.</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Variation</w:t>
      </w:r>
      <w:r w:rsidRPr="00BE443A">
        <w:rPr>
          <w:rFonts w:ascii="Roboto" w:hAnsi="Roboto"/>
          <w:sz w:val="22"/>
          <w:szCs w:val="22"/>
        </w:rPr>
        <w:t xml:space="preserve">” has the meaning given to it in clause </w:t>
      </w:r>
      <w:r w:rsidR="0089276B" w:rsidRPr="00BE443A">
        <w:rPr>
          <w:rFonts w:ascii="Roboto" w:hAnsi="Roboto"/>
          <w:sz w:val="22"/>
          <w:szCs w:val="22"/>
        </w:rPr>
        <w:t>6.3.1</w:t>
      </w:r>
      <w:r w:rsidRPr="00BE443A">
        <w:rPr>
          <w:rFonts w:ascii="Roboto" w:hAnsi="Roboto"/>
          <w:sz w:val="22"/>
          <w:szCs w:val="22"/>
        </w:rPr>
        <w:t xml:space="preserve"> (Variation).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VAT</w:t>
      </w:r>
      <w:r w:rsidRPr="00BE443A">
        <w:rPr>
          <w:rFonts w:ascii="Roboto" w:hAnsi="Roboto"/>
          <w:sz w:val="22"/>
          <w:szCs w:val="22"/>
        </w:rPr>
        <w:t>” means value added tax in accordance with the provisions of the Value Added Tax Act 1994.</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Working Day</w:t>
      </w:r>
      <w:r w:rsidRPr="00BE443A">
        <w:rPr>
          <w:rFonts w:ascii="Roboto" w:hAnsi="Roboto"/>
          <w:sz w:val="22"/>
          <w:szCs w:val="22"/>
        </w:rPr>
        <w:t xml:space="preserve">” means a day (other than a Saturday or Sunday) on which banks are open for general business in the City of London. </w:t>
      </w:r>
      <w:r w:rsidR="001B1079" w:rsidRPr="00BE443A">
        <w:rPr>
          <w:rFonts w:ascii="Roboto" w:hAnsi="Roboto"/>
          <w:sz w:val="22"/>
          <w:szCs w:val="22"/>
        </w:rPr>
        <w:br/>
      </w:r>
      <w:r w:rsidR="001B1079" w:rsidRPr="00BE443A">
        <w:rPr>
          <w:rFonts w:ascii="Roboto" w:hAnsi="Roboto"/>
          <w:sz w:val="22"/>
          <w:szCs w:val="22"/>
        </w:rPr>
        <w:br/>
      </w:r>
      <w:r w:rsidRPr="00BE443A">
        <w:rPr>
          <w:rFonts w:ascii="Roboto" w:hAnsi="Roboto"/>
          <w:sz w:val="22"/>
          <w:szCs w:val="22"/>
        </w:rPr>
        <w:t>The interpretation and construction of this Contract shall be subject to the following provisions:</w:t>
      </w:r>
    </w:p>
    <w:p w:rsidR="00380EEC" w:rsidRPr="00BE443A" w:rsidRDefault="00380EEC" w:rsidP="00380EEC">
      <w:pPr>
        <w:tabs>
          <w:tab w:val="left" w:pos="-720"/>
          <w:tab w:val="left" w:pos="1134"/>
        </w:tabs>
        <w:suppressAutoHyphens/>
        <w:ind w:left="1134"/>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words importing the singular meaning include where the context so admits the plural meaning and vice versa;</w:t>
      </w:r>
    </w:p>
    <w:p w:rsidR="0038725A" w:rsidRPr="00BE443A" w:rsidRDefault="0038725A" w:rsidP="0038725A">
      <w:pPr>
        <w:tabs>
          <w:tab w:val="left" w:pos="-720"/>
          <w:tab w:val="left" w:pos="1134"/>
        </w:tabs>
        <w:suppressAutoHyphens/>
        <w:ind w:left="1134"/>
        <w:rPr>
          <w:rFonts w:ascii="Roboto" w:hAnsi="Roboto"/>
          <w:sz w:val="22"/>
          <w:szCs w:val="22"/>
        </w:rPr>
      </w:pPr>
    </w:p>
    <w:p w:rsidR="0038725A" w:rsidRPr="00BE443A" w:rsidRDefault="00E81044" w:rsidP="001169E8">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words importing the masculine include the feminine and the neuter;</w:t>
      </w:r>
    </w:p>
    <w:p w:rsidR="0038725A" w:rsidRPr="00BE443A" w:rsidRDefault="0038725A" w:rsidP="0038725A">
      <w:pPr>
        <w:pStyle w:val="ListParagraph"/>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reference to a clause is a r</w:t>
      </w:r>
      <w:r w:rsidR="0038725A" w:rsidRPr="00BE443A">
        <w:rPr>
          <w:rFonts w:ascii="Roboto" w:hAnsi="Roboto"/>
          <w:sz w:val="22"/>
          <w:szCs w:val="22"/>
        </w:rPr>
        <w:t xml:space="preserve">eference to the whole of that </w:t>
      </w:r>
      <w:r w:rsidRPr="00BE443A">
        <w:rPr>
          <w:rFonts w:ascii="Roboto" w:hAnsi="Roboto"/>
          <w:sz w:val="22"/>
          <w:szCs w:val="22"/>
        </w:rPr>
        <w:t>clause unless stated otherwise;</w:t>
      </w:r>
    </w:p>
    <w:p w:rsidR="0038725A" w:rsidRPr="00BE443A" w:rsidRDefault="0038725A" w:rsidP="0038725A">
      <w:pPr>
        <w:pStyle w:val="ListParagraph"/>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reference to any statute, enactment, order, regulation or other similar instrument shall be construed as a reference to the statute,</w:t>
      </w:r>
      <w:r w:rsidR="00A7590D" w:rsidRPr="00BE443A">
        <w:rPr>
          <w:rFonts w:ascii="Roboto" w:hAnsi="Roboto"/>
          <w:sz w:val="22"/>
          <w:szCs w:val="22"/>
        </w:rPr>
        <w:t xml:space="preserve"> </w:t>
      </w:r>
      <w:r w:rsidRPr="00BE443A">
        <w:rPr>
          <w:rFonts w:ascii="Roboto" w:hAnsi="Roboto"/>
          <w:sz w:val="22"/>
          <w:szCs w:val="22"/>
        </w:rPr>
        <w:t>enactment, order, regulation or instrument as amended by any</w:t>
      </w:r>
      <w:r w:rsidR="00A7590D" w:rsidRPr="00BE443A">
        <w:rPr>
          <w:rFonts w:ascii="Roboto" w:hAnsi="Roboto"/>
          <w:sz w:val="22"/>
          <w:szCs w:val="22"/>
        </w:rPr>
        <w:t xml:space="preserve"> </w:t>
      </w:r>
      <w:r w:rsidRPr="00BE443A">
        <w:rPr>
          <w:rFonts w:ascii="Roboto" w:hAnsi="Roboto"/>
          <w:sz w:val="22"/>
          <w:szCs w:val="22"/>
        </w:rPr>
        <w:t>subsequent enactment, modification, order, regulation or instrumen</w:t>
      </w:r>
      <w:r w:rsidR="0038725A" w:rsidRPr="00BE443A">
        <w:rPr>
          <w:rFonts w:ascii="Roboto" w:hAnsi="Roboto"/>
          <w:sz w:val="22"/>
          <w:szCs w:val="22"/>
        </w:rPr>
        <w:t>t as subsequently amended or re-</w:t>
      </w:r>
      <w:r w:rsidRPr="00BE443A">
        <w:rPr>
          <w:rFonts w:ascii="Roboto" w:hAnsi="Roboto"/>
          <w:sz w:val="22"/>
          <w:szCs w:val="22"/>
        </w:rPr>
        <w:t>enacted;</w:t>
      </w:r>
    </w:p>
    <w:p w:rsidR="0038725A" w:rsidRPr="00BE443A" w:rsidRDefault="0038725A" w:rsidP="00F00A34">
      <w:pPr>
        <w:pStyle w:val="ListParagraph"/>
        <w:tabs>
          <w:tab w:val="left" w:pos="1418"/>
        </w:tabs>
        <w:ind w:left="1418" w:hanging="284"/>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reference to any person shall include natural persons and partnerships, firms and other incorporated bodies and all other legal persons of whatever kind and however constituted and their successors and permitted assigns or transferees;</w:t>
      </w:r>
    </w:p>
    <w:p w:rsidR="0038725A" w:rsidRPr="00BE443A" w:rsidRDefault="0038725A" w:rsidP="0038725A">
      <w:pPr>
        <w:pStyle w:val="ListParagraph"/>
        <w:rPr>
          <w:rFonts w:ascii="Roboto" w:hAnsi="Roboto"/>
          <w:sz w:val="22"/>
          <w:szCs w:val="22"/>
        </w:rPr>
      </w:pPr>
    </w:p>
    <w:p w:rsidR="00EA5BC9"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the words “include”, “includes” and “including” are to be construed as if they were immediately followed by the words “without limitation”; and</w:t>
      </w:r>
    </w:p>
    <w:p w:rsidR="00EA5BC9" w:rsidRPr="00BE443A" w:rsidRDefault="00EA5BC9" w:rsidP="00EA5BC9">
      <w:pPr>
        <w:pStyle w:val="ListParagraph"/>
        <w:rPr>
          <w:rFonts w:ascii="Roboto" w:hAnsi="Roboto"/>
          <w:sz w:val="22"/>
          <w:szCs w:val="22"/>
        </w:rPr>
      </w:pPr>
    </w:p>
    <w:p w:rsidR="00E81044" w:rsidRPr="00BE443A" w:rsidRDefault="00870CDD"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headings are included in the Contract for ease of reference only and shall not affect the interpretation or construction of the Contract.</w:t>
      </w:r>
      <w:r w:rsidRPr="00BE443A">
        <w:rPr>
          <w:rFonts w:ascii="Roboto" w:hAnsi="Roboto"/>
          <w:sz w:val="22"/>
          <w:szCs w:val="22"/>
        </w:rPr>
        <w:br/>
      </w:r>
    </w:p>
    <w:p w:rsidR="00EE1AB5" w:rsidRPr="00BE443A" w:rsidRDefault="00EE1AB5" w:rsidP="009730D9">
      <w:pPr>
        <w:pStyle w:val="Test1"/>
        <w:rPr>
          <w:rFonts w:ascii="Roboto" w:hAnsi="Roboto"/>
          <w:sz w:val="22"/>
          <w:szCs w:val="22"/>
        </w:rPr>
      </w:pPr>
      <w:bookmarkStart w:id="2" w:name="_Toc221417072"/>
      <w:r w:rsidRPr="00BE443A">
        <w:rPr>
          <w:rFonts w:ascii="Roboto" w:hAnsi="Roboto"/>
          <w:sz w:val="22"/>
          <w:szCs w:val="22"/>
        </w:rPr>
        <w:t>Client’s Obligations</w:t>
      </w:r>
      <w:bookmarkEnd w:id="2"/>
      <w:r w:rsidRPr="00BE443A">
        <w:rPr>
          <w:rFonts w:ascii="Roboto" w:hAnsi="Roboto"/>
          <w:sz w:val="22"/>
          <w:szCs w:val="22"/>
        </w:rPr>
        <w:br/>
      </w:r>
    </w:p>
    <w:p w:rsidR="00EE1AB5" w:rsidRPr="00BE443A" w:rsidRDefault="00EE1AB5" w:rsidP="00C42AE4">
      <w:pPr>
        <w:pStyle w:val="Test3"/>
        <w:rPr>
          <w:rFonts w:ascii="Roboto" w:hAnsi="Roboto"/>
          <w:sz w:val="22"/>
          <w:szCs w:val="22"/>
        </w:rPr>
      </w:pPr>
      <w:r w:rsidRPr="00BE443A">
        <w:rPr>
          <w:rFonts w:ascii="Roboto" w:hAnsi="Roboto"/>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Pr="00BE443A">
        <w:rPr>
          <w:rFonts w:ascii="Roboto" w:hAnsi="Roboto"/>
          <w:sz w:val="22"/>
          <w:szCs w:val="22"/>
        </w:rPr>
        <w:br/>
      </w:r>
    </w:p>
    <w:p w:rsidR="00AB49ED" w:rsidRPr="00BE443A" w:rsidRDefault="00870CDD" w:rsidP="009730D9">
      <w:pPr>
        <w:pStyle w:val="Test1"/>
        <w:rPr>
          <w:rFonts w:ascii="Roboto" w:hAnsi="Roboto"/>
          <w:sz w:val="22"/>
          <w:szCs w:val="22"/>
        </w:rPr>
      </w:pPr>
      <w:bookmarkStart w:id="3" w:name="_Toc221417073"/>
      <w:r w:rsidRPr="00BE443A">
        <w:rPr>
          <w:rFonts w:ascii="Roboto" w:hAnsi="Roboto"/>
          <w:sz w:val="22"/>
          <w:szCs w:val="22"/>
        </w:rPr>
        <w:t>Initial Contract Period</w:t>
      </w:r>
      <w:bookmarkEnd w:id="3"/>
      <w:r w:rsidR="00AB49ED" w:rsidRPr="00BE443A">
        <w:rPr>
          <w:rFonts w:ascii="Roboto" w:hAnsi="Roboto"/>
          <w:sz w:val="22"/>
          <w:szCs w:val="22"/>
        </w:rPr>
        <w:br/>
      </w:r>
    </w:p>
    <w:p w:rsidR="00870CDD" w:rsidRPr="00BE443A" w:rsidRDefault="00E81044" w:rsidP="00AB49E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 shall take effect on the Commencement Date and shall expire automatically </w:t>
      </w:r>
      <w:r w:rsidRPr="00C6750C">
        <w:rPr>
          <w:rFonts w:ascii="Roboto" w:hAnsi="Roboto"/>
          <w:sz w:val="22"/>
          <w:szCs w:val="22"/>
        </w:rPr>
        <w:t>on</w:t>
      </w:r>
      <w:r w:rsidR="00C15C54" w:rsidRPr="00C6750C">
        <w:rPr>
          <w:rFonts w:ascii="Roboto" w:hAnsi="Roboto"/>
          <w:b/>
          <w:sz w:val="22"/>
          <w:szCs w:val="22"/>
        </w:rPr>
        <w:t xml:space="preserve"> </w:t>
      </w:r>
      <w:r w:rsidR="004C65D0">
        <w:rPr>
          <w:rFonts w:ascii="Roboto" w:hAnsi="Roboto"/>
          <w:b/>
          <w:sz w:val="22"/>
          <w:szCs w:val="22"/>
        </w:rPr>
        <w:t>30 September 2019</w:t>
      </w:r>
      <w:r w:rsidRPr="00C6750C">
        <w:rPr>
          <w:rFonts w:ascii="Roboto" w:hAnsi="Roboto"/>
          <w:b/>
          <w:sz w:val="22"/>
          <w:szCs w:val="22"/>
        </w:rPr>
        <w:t>,</w:t>
      </w:r>
      <w:r w:rsidRPr="00C6750C">
        <w:rPr>
          <w:rFonts w:ascii="Roboto" w:hAnsi="Roboto"/>
          <w:sz w:val="22"/>
          <w:szCs w:val="22"/>
        </w:rPr>
        <w:t xml:space="preserve"> </w:t>
      </w:r>
      <w:r w:rsidRPr="00BE443A">
        <w:rPr>
          <w:rFonts w:ascii="Roboto" w:hAnsi="Roboto"/>
          <w:sz w:val="22"/>
          <w:szCs w:val="22"/>
        </w:rPr>
        <w:t xml:space="preserve">unless it is otherwise terminated in accordance with the provisions of the Contract, or otherwise lawfully terminated, or extended under clause </w:t>
      </w:r>
      <w:r w:rsidR="0089276B" w:rsidRPr="00BE443A">
        <w:rPr>
          <w:rFonts w:ascii="Roboto" w:hAnsi="Roboto"/>
          <w:sz w:val="22"/>
          <w:szCs w:val="22"/>
        </w:rPr>
        <w:t>6.7</w:t>
      </w:r>
      <w:r w:rsidRPr="00BE443A">
        <w:rPr>
          <w:rFonts w:ascii="Roboto" w:hAnsi="Roboto"/>
          <w:sz w:val="22"/>
          <w:szCs w:val="22"/>
        </w:rPr>
        <w:t xml:space="preserve"> (Extension of Initial Contract Period).</w:t>
      </w:r>
      <w:r w:rsidR="00870CDD" w:rsidRPr="00BE443A">
        <w:rPr>
          <w:rFonts w:ascii="Roboto" w:hAnsi="Roboto"/>
          <w:sz w:val="22"/>
          <w:szCs w:val="22"/>
        </w:rPr>
        <w:br/>
      </w:r>
    </w:p>
    <w:p w:rsidR="00AB49ED" w:rsidRPr="00BE443A" w:rsidRDefault="00E81044" w:rsidP="009730D9">
      <w:pPr>
        <w:pStyle w:val="Test1"/>
        <w:rPr>
          <w:rFonts w:ascii="Roboto" w:hAnsi="Roboto"/>
          <w:sz w:val="22"/>
          <w:szCs w:val="22"/>
        </w:rPr>
      </w:pPr>
      <w:bookmarkStart w:id="4" w:name="_Toc221417074"/>
      <w:r w:rsidRPr="00BE443A">
        <w:rPr>
          <w:rFonts w:ascii="Roboto" w:hAnsi="Roboto"/>
          <w:sz w:val="22"/>
          <w:szCs w:val="22"/>
        </w:rPr>
        <w:t>Contractor’s Status</w:t>
      </w:r>
      <w:bookmarkStart w:id="5" w:name="_GoBack"/>
      <w:bookmarkEnd w:id="4"/>
      <w:bookmarkEnd w:id="5"/>
      <w:r w:rsidR="00AB49ED" w:rsidRPr="00BE443A">
        <w:rPr>
          <w:rFonts w:ascii="Roboto" w:hAnsi="Roboto"/>
          <w:sz w:val="22"/>
          <w:szCs w:val="22"/>
        </w:rPr>
        <w:br/>
      </w:r>
    </w:p>
    <w:p w:rsidR="00AB49ED" w:rsidRPr="00BE443A" w:rsidRDefault="00E81044" w:rsidP="00421BD7">
      <w:pPr>
        <w:numPr>
          <w:ilvl w:val="2"/>
          <w:numId w:val="2"/>
        </w:numPr>
        <w:tabs>
          <w:tab w:val="left" w:pos="-720"/>
        </w:tabs>
        <w:suppressAutoHyphens/>
        <w:rPr>
          <w:rFonts w:ascii="Roboto" w:hAnsi="Roboto"/>
          <w:sz w:val="22"/>
          <w:szCs w:val="22"/>
        </w:rPr>
      </w:pPr>
      <w:r w:rsidRPr="00BE443A">
        <w:rPr>
          <w:rFonts w:ascii="Roboto" w:hAnsi="Roboto"/>
          <w:sz w:val="22"/>
          <w:szCs w:val="22"/>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r w:rsidR="00AB49ED" w:rsidRPr="00BE443A">
        <w:rPr>
          <w:rFonts w:ascii="Roboto" w:hAnsi="Roboto"/>
          <w:sz w:val="22"/>
          <w:szCs w:val="22"/>
        </w:rPr>
        <w:br/>
      </w:r>
    </w:p>
    <w:p w:rsidR="00C137E6" w:rsidRPr="00BE443A" w:rsidRDefault="00E81044" w:rsidP="009730D9">
      <w:pPr>
        <w:pStyle w:val="Test1"/>
        <w:rPr>
          <w:rFonts w:ascii="Roboto" w:hAnsi="Roboto"/>
          <w:b w:val="0"/>
          <w:bCs w:val="0"/>
          <w:sz w:val="22"/>
          <w:szCs w:val="22"/>
        </w:rPr>
      </w:pPr>
      <w:bookmarkStart w:id="6" w:name="_Toc221417075"/>
      <w:r w:rsidRPr="00BE443A">
        <w:rPr>
          <w:rFonts w:ascii="Roboto" w:hAnsi="Roboto"/>
          <w:sz w:val="22"/>
          <w:szCs w:val="22"/>
        </w:rPr>
        <w:t>Notices</w:t>
      </w:r>
      <w:bookmarkEnd w:id="6"/>
      <w:r w:rsidR="00C137E6" w:rsidRPr="00BE443A">
        <w:rPr>
          <w:rFonts w:ascii="Roboto" w:hAnsi="Roboto"/>
          <w:b w:val="0"/>
          <w:bCs w:val="0"/>
          <w:sz w:val="22"/>
          <w:szCs w:val="22"/>
        </w:rPr>
        <w:br/>
      </w:r>
    </w:p>
    <w:p w:rsidR="00884FFF" w:rsidRPr="00BE443A" w:rsidRDefault="00E81044" w:rsidP="00C137E6">
      <w:pPr>
        <w:numPr>
          <w:ilvl w:val="2"/>
          <w:numId w:val="2"/>
        </w:numPr>
        <w:tabs>
          <w:tab w:val="left" w:pos="-720"/>
        </w:tabs>
        <w:suppressAutoHyphens/>
        <w:rPr>
          <w:rFonts w:ascii="Roboto" w:hAnsi="Roboto"/>
          <w:b/>
          <w:bCs/>
          <w:sz w:val="22"/>
          <w:szCs w:val="22"/>
        </w:rPr>
      </w:pPr>
      <w:r w:rsidRPr="00BE443A">
        <w:rPr>
          <w:rFonts w:ascii="Roboto" w:hAnsi="Roboto"/>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BE443A">
        <w:rPr>
          <w:rFonts w:ascii="Roboto" w:hAnsi="Roboto"/>
          <w:sz w:val="22"/>
          <w:szCs w:val="22"/>
        </w:rPr>
        <w:br/>
      </w:r>
    </w:p>
    <w:p w:rsidR="00891881" w:rsidRPr="00BE443A" w:rsidRDefault="00E81044" w:rsidP="00884FFF">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BE443A">
        <w:rPr>
          <w:rFonts w:ascii="Roboto" w:hAnsi="Roboto"/>
          <w:sz w:val="22"/>
          <w:szCs w:val="22"/>
        </w:rPr>
        <w:t>1.</w:t>
      </w:r>
      <w:r w:rsidRPr="00BE443A">
        <w:rPr>
          <w:rFonts w:ascii="Roboto" w:hAnsi="Roboto"/>
          <w:sz w:val="22"/>
          <w:szCs w:val="22"/>
        </w:rPr>
        <w:t>5.3.</w:t>
      </w:r>
      <w:r w:rsidRPr="00BE443A">
        <w:rPr>
          <w:rFonts w:ascii="Roboto" w:hAnsi="Roboto"/>
          <w:b/>
          <w:color w:val="FF0000"/>
          <w:sz w:val="22"/>
          <w:szCs w:val="22"/>
        </w:rPr>
        <w:t xml:space="preserve">  </w:t>
      </w:r>
      <w:r w:rsidRPr="00BE443A">
        <w:rPr>
          <w:rFonts w:ascii="Roboto" w:hAnsi="Roboto"/>
          <w:sz w:val="22"/>
          <w:szCs w:val="22"/>
        </w:rPr>
        <w:t xml:space="preserve">Provided the </w:t>
      </w:r>
      <w:r w:rsidRPr="00BE443A">
        <w:rPr>
          <w:rFonts w:ascii="Roboto" w:hAnsi="Roboto"/>
          <w:sz w:val="22"/>
          <w:szCs w:val="22"/>
        </w:rPr>
        <w:lastRenderedPageBreak/>
        <w:t>relevant communication is not returned as undelivered, the notice or communication shall be deemed to have been given 2 Working Days after the day on w</w:t>
      </w:r>
      <w:r w:rsidR="00E24D1B" w:rsidRPr="00BE443A">
        <w:rPr>
          <w:rFonts w:ascii="Roboto" w:hAnsi="Roboto"/>
          <w:sz w:val="22"/>
          <w:szCs w:val="22"/>
        </w:rPr>
        <w:t xml:space="preserve">hich the letter was posted, or </w:t>
      </w:r>
      <w:r w:rsidRPr="00BE443A">
        <w:rPr>
          <w:rFonts w:ascii="Roboto" w:hAnsi="Roboto"/>
          <w:sz w:val="22"/>
          <w:szCs w:val="22"/>
        </w:rPr>
        <w:t xml:space="preserve">4 hours, in the case of electronic mail or facsimile transmission or sooner where the other Party acknowledges receipt of such letters, facsimile transmission or item of electronic mail. </w:t>
      </w:r>
      <w:r w:rsidR="00891881" w:rsidRPr="00BE443A">
        <w:rPr>
          <w:rFonts w:ascii="Roboto" w:hAnsi="Roboto"/>
          <w:sz w:val="22"/>
          <w:szCs w:val="22"/>
        </w:rPr>
        <w:br/>
      </w:r>
    </w:p>
    <w:p w:rsidR="00781386" w:rsidRPr="00BE443A" w:rsidRDefault="00E81044" w:rsidP="00884FFF">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For the purposes of clause </w:t>
      </w:r>
      <w:r w:rsidR="00E24D1B" w:rsidRPr="00BE443A">
        <w:rPr>
          <w:rFonts w:ascii="Roboto" w:hAnsi="Roboto"/>
          <w:b/>
          <w:sz w:val="22"/>
          <w:szCs w:val="22"/>
        </w:rPr>
        <w:t>1.</w:t>
      </w:r>
      <w:r w:rsidRPr="00BE443A">
        <w:rPr>
          <w:rFonts w:ascii="Roboto" w:hAnsi="Roboto"/>
          <w:b/>
          <w:sz w:val="22"/>
          <w:szCs w:val="22"/>
        </w:rPr>
        <w:t>5.2</w:t>
      </w:r>
      <w:r w:rsidRPr="00BE443A">
        <w:rPr>
          <w:rFonts w:ascii="Roboto" w:hAnsi="Roboto"/>
          <w:sz w:val="22"/>
          <w:szCs w:val="22"/>
        </w:rPr>
        <w:t>, the address of each Party shall be:</w:t>
      </w:r>
      <w:r w:rsidR="00781386" w:rsidRPr="00BE443A">
        <w:rPr>
          <w:rFonts w:ascii="Roboto" w:hAnsi="Roboto"/>
          <w:sz w:val="22"/>
          <w:szCs w:val="22"/>
        </w:rPr>
        <w:br/>
      </w:r>
      <w:r w:rsidR="00781386" w:rsidRPr="00BE443A">
        <w:rPr>
          <w:rFonts w:ascii="Roboto" w:hAnsi="Roboto"/>
          <w:color w:val="FF0000"/>
          <w:sz w:val="22"/>
          <w:szCs w:val="22"/>
        </w:rPr>
        <w:tab/>
      </w:r>
      <w:r w:rsidR="00781386" w:rsidRPr="00BE443A">
        <w:rPr>
          <w:rFonts w:ascii="Roboto" w:hAnsi="Roboto"/>
          <w:b/>
          <w:color w:val="FF0000"/>
          <w:sz w:val="22"/>
          <w:szCs w:val="22"/>
          <w:highlight w:val="yellow"/>
        </w:rPr>
        <w:t>For the Client:</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[Address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For the attention of:</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Tel:</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Email</w:t>
      </w:r>
      <w:r w:rsidR="00F00A34" w:rsidRPr="00BE443A">
        <w:rPr>
          <w:rFonts w:ascii="Roboto" w:hAnsi="Roboto"/>
          <w:b/>
          <w:color w:val="FF0000"/>
          <w:sz w:val="22"/>
          <w:szCs w:val="22"/>
          <w:highlight w:val="yellow"/>
        </w:rPr>
        <w:t>:</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For the Contractor</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[Address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For the attention of:</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Tel:</w:t>
      </w:r>
      <w:r w:rsidR="00781386" w:rsidRPr="00BE443A">
        <w:rPr>
          <w:rFonts w:ascii="Roboto" w:hAnsi="Roboto"/>
          <w:b/>
          <w:color w:val="FF0000"/>
          <w:sz w:val="22"/>
          <w:szCs w:val="22"/>
          <w:highlight w:val="yellow"/>
        </w:rPr>
        <w:br/>
      </w:r>
      <w:r w:rsidR="00781386" w:rsidRPr="00BE443A">
        <w:rPr>
          <w:rFonts w:ascii="Roboto" w:hAnsi="Roboto"/>
          <w:b/>
          <w:sz w:val="22"/>
          <w:szCs w:val="22"/>
          <w:highlight w:val="yellow"/>
        </w:rPr>
        <w:tab/>
      </w:r>
      <w:r w:rsidR="00781386" w:rsidRPr="00BE443A">
        <w:rPr>
          <w:rFonts w:ascii="Roboto" w:hAnsi="Roboto"/>
          <w:b/>
          <w:color w:val="FF0000"/>
          <w:sz w:val="22"/>
          <w:szCs w:val="22"/>
          <w:highlight w:val="yellow"/>
        </w:rPr>
        <w:t>Email:</w:t>
      </w:r>
      <w:r w:rsidR="00781386" w:rsidRPr="00BE443A">
        <w:rPr>
          <w:rFonts w:ascii="Roboto" w:hAnsi="Roboto"/>
          <w:b/>
          <w:sz w:val="22"/>
          <w:szCs w:val="22"/>
        </w:rPr>
        <w:br/>
      </w:r>
    </w:p>
    <w:p w:rsidR="00781386" w:rsidRPr="00BE443A" w:rsidRDefault="00E81044" w:rsidP="00781386">
      <w:pPr>
        <w:numPr>
          <w:ilvl w:val="2"/>
          <w:numId w:val="2"/>
        </w:numPr>
        <w:tabs>
          <w:tab w:val="left" w:pos="-720"/>
        </w:tabs>
        <w:suppressAutoHyphens/>
        <w:rPr>
          <w:rFonts w:ascii="Roboto" w:hAnsi="Roboto"/>
          <w:sz w:val="22"/>
          <w:szCs w:val="22"/>
        </w:rPr>
      </w:pPr>
      <w:r w:rsidRPr="00BE443A">
        <w:rPr>
          <w:rFonts w:ascii="Roboto" w:hAnsi="Roboto"/>
          <w:sz w:val="22"/>
          <w:szCs w:val="22"/>
        </w:rPr>
        <w:t>Either Party may change its address for service by serving a notice in accordance with this clause.</w:t>
      </w:r>
      <w:r w:rsidR="00781386" w:rsidRPr="00BE443A">
        <w:rPr>
          <w:rFonts w:ascii="Roboto" w:hAnsi="Roboto"/>
          <w:sz w:val="22"/>
          <w:szCs w:val="22"/>
        </w:rPr>
        <w:br/>
      </w:r>
    </w:p>
    <w:p w:rsidR="00AB49ED" w:rsidRPr="00BE443A" w:rsidRDefault="00E81044" w:rsidP="009730D9">
      <w:pPr>
        <w:pStyle w:val="Test1"/>
        <w:rPr>
          <w:rFonts w:ascii="Roboto" w:hAnsi="Roboto"/>
          <w:b w:val="0"/>
          <w:sz w:val="22"/>
          <w:szCs w:val="22"/>
        </w:rPr>
      </w:pPr>
      <w:bookmarkStart w:id="7" w:name="_Toc221417076"/>
      <w:r w:rsidRPr="00BE443A">
        <w:rPr>
          <w:rFonts w:ascii="Roboto" w:hAnsi="Roboto"/>
          <w:sz w:val="22"/>
          <w:szCs w:val="22"/>
        </w:rPr>
        <w:t>Mistakes in Information</w:t>
      </w:r>
      <w:bookmarkEnd w:id="7"/>
      <w:r w:rsidR="00AB49ED" w:rsidRPr="00BE443A">
        <w:rPr>
          <w:rFonts w:ascii="Roboto" w:hAnsi="Roboto"/>
          <w:b w:val="0"/>
          <w:sz w:val="22"/>
          <w:szCs w:val="22"/>
        </w:rPr>
        <w:br/>
      </w:r>
    </w:p>
    <w:p w:rsidR="003E64B7" w:rsidRPr="00BE443A" w:rsidRDefault="00E81044" w:rsidP="00AB49ED">
      <w:pPr>
        <w:numPr>
          <w:ilvl w:val="2"/>
          <w:numId w:val="2"/>
        </w:numPr>
        <w:tabs>
          <w:tab w:val="left" w:pos="-720"/>
        </w:tabs>
        <w:suppressAutoHyphens/>
        <w:rPr>
          <w:rFonts w:ascii="Roboto" w:hAnsi="Roboto"/>
          <w:b/>
          <w:sz w:val="22"/>
          <w:szCs w:val="22"/>
        </w:rPr>
      </w:pPr>
      <w:r w:rsidRPr="00BE443A">
        <w:rPr>
          <w:rFonts w:ascii="Roboto" w:hAnsi="Roboto"/>
          <w:sz w:val="22"/>
          <w:szCs w:val="22"/>
        </w:rPr>
        <w:t xml:space="preserve">The Contractor shall be responsible for the accuracy of all drawings, documentation and information supplied to the Client by the Contractor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supply of the Services and shall pay the Client any extra costs occasioned by any discrepancies, errors or omissions therein.</w:t>
      </w:r>
      <w:r w:rsidR="003E64B7" w:rsidRPr="00BE443A">
        <w:rPr>
          <w:rFonts w:ascii="Roboto" w:hAnsi="Roboto"/>
          <w:sz w:val="22"/>
          <w:szCs w:val="22"/>
        </w:rPr>
        <w:br/>
      </w:r>
    </w:p>
    <w:p w:rsidR="00AB49ED" w:rsidRPr="00BE443A" w:rsidRDefault="00E81044" w:rsidP="009730D9">
      <w:pPr>
        <w:pStyle w:val="Test1"/>
        <w:rPr>
          <w:rFonts w:ascii="Roboto" w:hAnsi="Roboto"/>
          <w:sz w:val="22"/>
          <w:szCs w:val="22"/>
        </w:rPr>
      </w:pPr>
      <w:bookmarkStart w:id="8" w:name="_Toc221417077"/>
      <w:r w:rsidRPr="00BE443A">
        <w:rPr>
          <w:rFonts w:ascii="Roboto" w:hAnsi="Roboto"/>
          <w:sz w:val="22"/>
          <w:szCs w:val="22"/>
        </w:rPr>
        <w:t>Conflicts of Interest</w:t>
      </w:r>
      <w:bookmarkEnd w:id="8"/>
      <w:r w:rsidR="00AB49ED" w:rsidRPr="00BE443A">
        <w:rPr>
          <w:rFonts w:ascii="Roboto" w:hAnsi="Roboto"/>
          <w:b w:val="0"/>
          <w:sz w:val="22"/>
          <w:szCs w:val="22"/>
        </w:rPr>
        <w:br/>
      </w:r>
    </w:p>
    <w:p w:rsidR="00AB49ED" w:rsidRPr="00BE443A" w:rsidRDefault="00E81044" w:rsidP="00AB49E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w:t>
      </w:r>
      <w:proofErr w:type="gramStart"/>
      <w:r w:rsidRPr="00BE443A">
        <w:rPr>
          <w:rFonts w:ascii="Roboto" w:hAnsi="Roboto"/>
          <w:sz w:val="22"/>
          <w:szCs w:val="22"/>
        </w:rPr>
        <w:t>particulars of</w:t>
      </w:r>
      <w:proofErr w:type="gramEnd"/>
      <w:r w:rsidRPr="00BE443A">
        <w:rPr>
          <w:rFonts w:ascii="Roboto" w:hAnsi="Roboto"/>
          <w:sz w:val="22"/>
          <w:szCs w:val="22"/>
        </w:rPr>
        <w:t xml:space="preserve"> any such conflict of interest which may arise.</w:t>
      </w:r>
      <w:r w:rsidR="00AB49ED" w:rsidRPr="00BE443A">
        <w:rPr>
          <w:rFonts w:ascii="Roboto" w:hAnsi="Roboto"/>
          <w:sz w:val="22"/>
          <w:szCs w:val="22"/>
        </w:rPr>
        <w:br/>
      </w:r>
    </w:p>
    <w:p w:rsidR="003E64B7" w:rsidRPr="00BE443A" w:rsidRDefault="00E81044" w:rsidP="00AB49E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w:t>
      </w:r>
      <w:r w:rsidRPr="00BE443A">
        <w:rPr>
          <w:rFonts w:ascii="Roboto" w:hAnsi="Roboto"/>
          <w:sz w:val="22"/>
          <w:szCs w:val="22"/>
        </w:rPr>
        <w:lastRenderedPageBreak/>
        <w:t>shall have accrued or shall thereafter accrue to the Client.</w:t>
      </w:r>
      <w:r w:rsidR="003E64B7" w:rsidRPr="00BE443A">
        <w:rPr>
          <w:rFonts w:ascii="Roboto" w:hAnsi="Roboto"/>
          <w:sz w:val="22"/>
          <w:szCs w:val="22"/>
        </w:rPr>
        <w:br/>
      </w:r>
    </w:p>
    <w:p w:rsidR="003E64B7" w:rsidRPr="00BE443A" w:rsidRDefault="00EE1AB5" w:rsidP="009730D9">
      <w:pPr>
        <w:pStyle w:val="Test2"/>
        <w:rPr>
          <w:rFonts w:ascii="Roboto" w:hAnsi="Roboto"/>
          <w:b w:val="0"/>
          <w:i/>
          <w:iCs/>
          <w:sz w:val="22"/>
          <w:szCs w:val="22"/>
        </w:rPr>
      </w:pPr>
      <w:bookmarkStart w:id="9" w:name="_Toc221417078"/>
      <w:r w:rsidRPr="00BE443A">
        <w:rPr>
          <w:rFonts w:ascii="Roboto" w:hAnsi="Roboto"/>
          <w:sz w:val="22"/>
          <w:szCs w:val="22"/>
        </w:rPr>
        <w:t>THE GOODS</w:t>
      </w:r>
      <w:bookmarkEnd w:id="9"/>
      <w:r w:rsidR="003E64B7" w:rsidRPr="00BE443A">
        <w:rPr>
          <w:rFonts w:ascii="Roboto" w:hAnsi="Roboto"/>
          <w:b w:val="0"/>
          <w:sz w:val="22"/>
          <w:szCs w:val="22"/>
        </w:rPr>
        <w:br/>
      </w:r>
    </w:p>
    <w:p w:rsidR="00B04681" w:rsidRPr="00BE443A" w:rsidRDefault="00E81044" w:rsidP="009730D9">
      <w:pPr>
        <w:pStyle w:val="Test1"/>
        <w:rPr>
          <w:rFonts w:ascii="Roboto" w:hAnsi="Roboto"/>
          <w:b w:val="0"/>
          <w:bCs w:val="0"/>
          <w:sz w:val="22"/>
          <w:szCs w:val="22"/>
        </w:rPr>
      </w:pPr>
      <w:bookmarkStart w:id="10" w:name="_Toc221417079"/>
      <w:r w:rsidRPr="00BE443A">
        <w:rPr>
          <w:rFonts w:ascii="Roboto" w:hAnsi="Roboto"/>
          <w:sz w:val="22"/>
          <w:szCs w:val="22"/>
        </w:rPr>
        <w:t xml:space="preserve">The </w:t>
      </w:r>
      <w:r w:rsidR="00EE1AB5" w:rsidRPr="00BE443A">
        <w:rPr>
          <w:rFonts w:ascii="Roboto" w:hAnsi="Roboto"/>
          <w:sz w:val="22"/>
          <w:szCs w:val="22"/>
        </w:rPr>
        <w:t>Specification</w:t>
      </w:r>
      <w:bookmarkEnd w:id="10"/>
      <w:r w:rsidR="00B04681" w:rsidRPr="00BE443A">
        <w:rPr>
          <w:rFonts w:ascii="Roboto" w:hAnsi="Roboto"/>
          <w:b w:val="0"/>
          <w:iCs/>
          <w:sz w:val="22"/>
          <w:szCs w:val="22"/>
        </w:rPr>
        <w:br/>
      </w:r>
    </w:p>
    <w:p w:rsidR="00B04681" w:rsidRPr="00BE443A" w:rsidRDefault="00EE1AB5" w:rsidP="00B04681">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The Contractor shall supply and, where relevant, install the Goods </w:t>
      </w:r>
      <w:r w:rsidRPr="00BE443A">
        <w:rPr>
          <w:rFonts w:ascii="Roboto" w:hAnsi="Roboto"/>
          <w:sz w:val="22"/>
          <w:szCs w:val="22"/>
        </w:rPr>
        <w:tab/>
      </w:r>
      <w:proofErr w:type="gramStart"/>
      <w:r w:rsidRPr="00BE443A">
        <w:rPr>
          <w:rFonts w:ascii="Roboto" w:hAnsi="Roboto"/>
          <w:sz w:val="22"/>
          <w:szCs w:val="22"/>
        </w:rPr>
        <w:tab/>
        <w:t xml:space="preserve">  in</w:t>
      </w:r>
      <w:proofErr w:type="gramEnd"/>
      <w:r w:rsidRPr="00BE443A">
        <w:rPr>
          <w:rFonts w:ascii="Roboto" w:hAnsi="Roboto"/>
          <w:sz w:val="22"/>
          <w:szCs w:val="22"/>
        </w:rPr>
        <w:t xml:space="preserve"> accordance with the specification</w:t>
      </w:r>
      <w:r w:rsidR="00B04681" w:rsidRPr="00BE443A">
        <w:rPr>
          <w:rFonts w:ascii="Roboto" w:hAnsi="Roboto"/>
          <w:sz w:val="22"/>
          <w:szCs w:val="22"/>
        </w:rPr>
        <w:br/>
      </w:r>
    </w:p>
    <w:p w:rsidR="00EE1AB5" w:rsidRPr="00BE443A" w:rsidRDefault="00EE1AB5" w:rsidP="00EE1AB5">
      <w:pPr>
        <w:pStyle w:val="Test1"/>
        <w:rPr>
          <w:rFonts w:ascii="Roboto" w:hAnsi="Roboto"/>
          <w:sz w:val="22"/>
          <w:szCs w:val="22"/>
        </w:rPr>
      </w:pPr>
      <w:bookmarkStart w:id="11" w:name="_Toc221417080"/>
      <w:r w:rsidRPr="00BE443A">
        <w:rPr>
          <w:rFonts w:ascii="Roboto" w:hAnsi="Roboto"/>
          <w:sz w:val="22"/>
          <w:szCs w:val="22"/>
        </w:rPr>
        <w:t>The Goods</w:t>
      </w:r>
      <w:bookmarkEnd w:id="11"/>
      <w:r w:rsidRPr="00BE443A">
        <w:rPr>
          <w:rFonts w:ascii="Roboto" w:hAnsi="Roboto"/>
          <w:sz w:val="22"/>
          <w:szCs w:val="22"/>
        </w:rPr>
        <w:br/>
      </w:r>
    </w:p>
    <w:p w:rsidR="00EE1AB5" w:rsidRPr="00BE443A" w:rsidRDefault="00EE1AB5" w:rsidP="00C42AE4">
      <w:pPr>
        <w:pStyle w:val="Test3"/>
        <w:rPr>
          <w:rFonts w:ascii="Roboto" w:hAnsi="Roboto"/>
          <w:sz w:val="22"/>
          <w:szCs w:val="22"/>
        </w:rPr>
      </w:pPr>
      <w:r w:rsidRPr="00BE443A">
        <w:rPr>
          <w:rFonts w:ascii="Roboto" w:hAnsi="Roboto"/>
          <w:sz w:val="22"/>
          <w:szCs w:val="22"/>
        </w:rPr>
        <w:t xml:space="preserve">If requested by the Client, the Contractor shall provide the Client </w:t>
      </w:r>
      <w:r w:rsidRPr="00BE443A">
        <w:rPr>
          <w:rFonts w:ascii="Roboto" w:hAnsi="Roboto"/>
          <w:sz w:val="22"/>
          <w:szCs w:val="22"/>
        </w:rPr>
        <w:tab/>
        <w:t>with samples of Goods for evaluation and approval at the Contractor’s cost and expense.</w:t>
      </w:r>
      <w:r w:rsidRPr="00BE443A">
        <w:rPr>
          <w:rFonts w:ascii="Roboto" w:hAnsi="Roboto"/>
          <w:sz w:val="22"/>
          <w:szCs w:val="22"/>
        </w:rPr>
        <w:br/>
      </w:r>
    </w:p>
    <w:p w:rsidR="00EE1AB5" w:rsidRPr="00BE443A" w:rsidRDefault="00EE1AB5" w:rsidP="00C42AE4">
      <w:pPr>
        <w:pStyle w:val="Test3"/>
        <w:rPr>
          <w:rFonts w:ascii="Roboto" w:hAnsi="Roboto"/>
          <w:sz w:val="22"/>
          <w:szCs w:val="22"/>
        </w:rPr>
      </w:pPr>
      <w:r w:rsidRPr="00BE443A">
        <w:rPr>
          <w:rFonts w:ascii="Roboto" w:hAnsi="Roboto"/>
          <w:sz w:val="22"/>
          <w:szCs w:val="22"/>
        </w:rPr>
        <w:t xml:space="preserve">The Contractor shall ensure that the Goods are fully compatible </w:t>
      </w:r>
      <w:r w:rsidRPr="00BE443A">
        <w:rPr>
          <w:rFonts w:ascii="Roboto" w:hAnsi="Roboto"/>
          <w:sz w:val="22"/>
          <w:szCs w:val="22"/>
        </w:rPr>
        <w:tab/>
      </w:r>
      <w:r w:rsidRPr="00BE443A">
        <w:rPr>
          <w:rFonts w:ascii="Roboto" w:hAnsi="Roboto"/>
          <w:sz w:val="22"/>
          <w:szCs w:val="22"/>
        </w:rPr>
        <w:tab/>
        <w:t>with any equipment, to the extent specified in the Specification.</w:t>
      </w:r>
      <w:r w:rsidRPr="00BE443A">
        <w:rPr>
          <w:rFonts w:ascii="Roboto" w:hAnsi="Roboto"/>
          <w:sz w:val="22"/>
          <w:szCs w:val="22"/>
        </w:rPr>
        <w:br/>
      </w:r>
    </w:p>
    <w:p w:rsidR="00327392" w:rsidRPr="00BE443A" w:rsidRDefault="00EE1AB5" w:rsidP="00C42AE4">
      <w:pPr>
        <w:pStyle w:val="Test3"/>
        <w:rPr>
          <w:rFonts w:ascii="Roboto" w:hAnsi="Roboto"/>
          <w:sz w:val="22"/>
          <w:szCs w:val="22"/>
        </w:rPr>
      </w:pPr>
      <w:r w:rsidRPr="00BE443A">
        <w:rPr>
          <w:rFonts w:ascii="Roboto" w:hAnsi="Roboto"/>
          <w:sz w:val="22"/>
          <w:szCs w:val="22"/>
        </w:rPr>
        <w:t>The Contractor acknowledges that the Client relies on the skill and judgement of the Contractor in the supply of the Goods and the performance of its obligations under the Contract.</w:t>
      </w:r>
      <w:r w:rsidR="00327392" w:rsidRPr="00BE443A">
        <w:rPr>
          <w:rFonts w:ascii="Roboto" w:hAnsi="Roboto"/>
          <w:sz w:val="22"/>
          <w:szCs w:val="22"/>
        </w:rPr>
        <w:br/>
      </w:r>
    </w:p>
    <w:p w:rsidR="00327392" w:rsidRPr="00BE443A" w:rsidRDefault="00327392" w:rsidP="00327392">
      <w:pPr>
        <w:pStyle w:val="Test1"/>
        <w:rPr>
          <w:rFonts w:ascii="Roboto" w:hAnsi="Roboto"/>
          <w:sz w:val="22"/>
          <w:szCs w:val="22"/>
        </w:rPr>
      </w:pPr>
      <w:bookmarkStart w:id="12" w:name="_Toc221417081"/>
      <w:r w:rsidRPr="00BE443A">
        <w:rPr>
          <w:rFonts w:ascii="Roboto" w:hAnsi="Roboto"/>
          <w:sz w:val="22"/>
          <w:szCs w:val="22"/>
        </w:rPr>
        <w:t>Delivery</w:t>
      </w:r>
      <w:bookmarkEnd w:id="12"/>
      <w:r w:rsidRPr="00BE443A">
        <w:rPr>
          <w:rFonts w:ascii="Roboto" w:hAnsi="Roboto"/>
          <w:sz w:val="22"/>
          <w:szCs w:val="22"/>
        </w:rPr>
        <w:br/>
      </w:r>
    </w:p>
    <w:p w:rsidR="00DE0619" w:rsidRPr="00BE443A" w:rsidRDefault="00327392" w:rsidP="00C42AE4">
      <w:pPr>
        <w:pStyle w:val="Test3"/>
        <w:rPr>
          <w:rFonts w:ascii="Roboto" w:hAnsi="Roboto"/>
          <w:sz w:val="22"/>
          <w:szCs w:val="22"/>
        </w:rPr>
      </w:pPr>
      <w:r w:rsidRPr="00BE443A">
        <w:rPr>
          <w:rFonts w:ascii="Roboto" w:hAnsi="Roboto"/>
          <w:sz w:val="22"/>
          <w:szCs w:val="22"/>
        </w:rPr>
        <w:t>The Contractor</w:t>
      </w:r>
      <w:r w:rsidR="00DE0619" w:rsidRPr="00BE443A">
        <w:rPr>
          <w:rFonts w:ascii="Roboto" w:hAnsi="Roboto"/>
          <w:sz w:val="22"/>
          <w:szCs w:val="22"/>
        </w:rPr>
        <w:t xml:space="preserve"> shall deliver the Goods at the times(s) and date(s) specified in the Specification.</w:t>
      </w:r>
      <w:r w:rsidR="00DE0619" w:rsidRPr="00BE443A">
        <w:rPr>
          <w:rFonts w:ascii="Roboto" w:hAnsi="Roboto"/>
          <w:sz w:val="22"/>
          <w:szCs w:val="22"/>
        </w:rPr>
        <w:br/>
      </w:r>
    </w:p>
    <w:p w:rsidR="003E64B7" w:rsidRPr="00BE443A" w:rsidRDefault="00DE0619" w:rsidP="00C42AE4">
      <w:pPr>
        <w:pStyle w:val="Test3"/>
        <w:rPr>
          <w:rFonts w:ascii="Roboto" w:hAnsi="Roboto"/>
          <w:sz w:val="22"/>
          <w:szCs w:val="22"/>
        </w:rPr>
      </w:pPr>
      <w:r w:rsidRPr="00BE443A">
        <w:rPr>
          <w:rFonts w:ascii="Roboto" w:hAnsi="Roboto"/>
          <w:sz w:val="22"/>
          <w:szCs w:val="22"/>
        </w:rPr>
        <w:t>Unless otherwise stated in the Specification, where the Goods are delivered by the Contractor, the point of delivery shall be when the Goods are removed from</w:t>
      </w:r>
      <w:r w:rsidR="00862DF8" w:rsidRPr="00BE443A">
        <w:rPr>
          <w:rFonts w:ascii="Roboto" w:hAnsi="Roboto"/>
          <w:sz w:val="22"/>
          <w:szCs w:val="22"/>
        </w:rPr>
        <w:t xml:space="preserve"> the transporting vehicle at the Premises. Where the Goods are collected by the Client, the point of delivery shall be when the Goods are loaded on the Client’s vehicle.</w:t>
      </w:r>
      <w:r w:rsidR="00506FD6" w:rsidRPr="00BE443A">
        <w:rPr>
          <w:rFonts w:ascii="Roboto" w:hAnsi="Roboto"/>
          <w:sz w:val="22"/>
          <w:szCs w:val="22"/>
        </w:rPr>
        <w:br/>
      </w:r>
    </w:p>
    <w:p w:rsidR="002D5141" w:rsidRPr="00BE443A" w:rsidRDefault="00862DF8" w:rsidP="00AB49ED">
      <w:pPr>
        <w:numPr>
          <w:ilvl w:val="2"/>
          <w:numId w:val="2"/>
        </w:numPr>
        <w:tabs>
          <w:tab w:val="left" w:pos="-720"/>
        </w:tabs>
        <w:suppressAutoHyphens/>
        <w:rPr>
          <w:rFonts w:ascii="Roboto" w:hAnsi="Roboto"/>
          <w:sz w:val="22"/>
          <w:szCs w:val="22"/>
        </w:rPr>
      </w:pPr>
      <w:r w:rsidRPr="00BE443A">
        <w:rPr>
          <w:rFonts w:ascii="Roboto" w:hAnsi="Roboto"/>
          <w:sz w:val="22"/>
          <w:szCs w:val="22"/>
        </w:rPr>
        <w:t>Except where otherwise provided in the Contract, delivery shall include the unloading, stacking or installation of the Goods by the Staff or the Contractor’s suppliers or carriers at such place as the Client or duly authorised person shall reasonably direct.</w:t>
      </w:r>
      <w:r w:rsidR="002D5141" w:rsidRPr="00BE443A">
        <w:rPr>
          <w:rFonts w:ascii="Roboto" w:hAnsi="Roboto"/>
          <w:sz w:val="22"/>
          <w:szCs w:val="22"/>
        </w:rPr>
        <w:br/>
      </w:r>
    </w:p>
    <w:p w:rsidR="00B51EAA" w:rsidRPr="00BE443A" w:rsidRDefault="002D5141" w:rsidP="00AB49ED">
      <w:pPr>
        <w:numPr>
          <w:ilvl w:val="2"/>
          <w:numId w:val="2"/>
        </w:numPr>
        <w:tabs>
          <w:tab w:val="left" w:pos="-720"/>
        </w:tabs>
        <w:suppressAutoHyphens/>
        <w:rPr>
          <w:rFonts w:ascii="Roboto" w:hAnsi="Roboto"/>
          <w:sz w:val="22"/>
          <w:szCs w:val="22"/>
        </w:rPr>
      </w:pPr>
      <w:r w:rsidRPr="00BE443A">
        <w:rPr>
          <w:rFonts w:ascii="Roboto" w:hAnsi="Roboto"/>
          <w:sz w:val="22"/>
          <w:szCs w:val="22"/>
        </w:rPr>
        <w:t>The Client shall be under no obligation</w:t>
      </w:r>
      <w:r w:rsidR="005F0BA8" w:rsidRPr="00BE443A">
        <w:rPr>
          <w:rFonts w:ascii="Roboto" w:hAnsi="Roboto"/>
          <w:sz w:val="22"/>
          <w:szCs w:val="22"/>
        </w:rPr>
        <w:t xml:space="preserve"> to accept or pay for any Goods delivered </w:t>
      </w:r>
      <w:proofErr w:type="gramStart"/>
      <w:r w:rsidR="005F0BA8" w:rsidRPr="00BE443A">
        <w:rPr>
          <w:rFonts w:ascii="Roboto" w:hAnsi="Roboto"/>
          <w:sz w:val="22"/>
          <w:szCs w:val="22"/>
        </w:rPr>
        <w:t>in excess of</w:t>
      </w:r>
      <w:proofErr w:type="gramEnd"/>
      <w:r w:rsidR="005F0BA8" w:rsidRPr="00BE443A">
        <w:rPr>
          <w:rFonts w:ascii="Roboto" w:hAnsi="Roboto"/>
          <w:sz w:val="22"/>
          <w:szCs w:val="22"/>
        </w:rPr>
        <w:t xml:space="preserve"> the quantity ordered.  If the Client elects not to accept such over-delivered Goods it shall give notice in writing</w:t>
      </w:r>
      <w:r w:rsidR="00AA1361" w:rsidRPr="00BE443A">
        <w:rPr>
          <w:rFonts w:ascii="Roboto" w:hAnsi="Roboto"/>
          <w:sz w:val="22"/>
          <w:szCs w:val="22"/>
        </w:rPr>
        <w:t xml:space="preserve"> to the Contractor to remove them within 5 Working Days</w:t>
      </w:r>
      <w:r w:rsidR="00B51EAA" w:rsidRPr="00BE443A">
        <w:rPr>
          <w:rFonts w:ascii="Roboto" w:hAnsi="Roboto"/>
          <w:sz w:val="22"/>
          <w:szCs w:val="22"/>
        </w:rPr>
        <w:t xml:space="preserve"> and to refund to the Client any expenses incurred by it </w:t>
      </w:r>
      <w:proofErr w:type="gramStart"/>
      <w:r w:rsidR="00B51EAA" w:rsidRPr="00BE443A">
        <w:rPr>
          <w:rFonts w:ascii="Roboto" w:hAnsi="Roboto"/>
          <w:sz w:val="22"/>
          <w:szCs w:val="22"/>
        </w:rPr>
        <w:t>as a result of</w:t>
      </w:r>
      <w:proofErr w:type="gramEnd"/>
      <w:r w:rsidR="00B51EAA" w:rsidRPr="00BE443A">
        <w:rPr>
          <w:rFonts w:ascii="Roboto" w:hAnsi="Roboto"/>
          <w:sz w:val="22"/>
          <w:szCs w:val="22"/>
        </w:rPr>
        <w:t xml:space="preserve"> such over-delivery (including but not limited to the costs of moving and storing the Goods), failing which the Client may dispose of such Goods and charge the Contractor for the costs of such disposal. The risk in any over-delivered Goods shall remain with the Contractor unless they are accepted by the Client.</w:t>
      </w:r>
      <w:r w:rsidR="00B51EAA" w:rsidRPr="00BE443A">
        <w:rPr>
          <w:rFonts w:ascii="Roboto" w:hAnsi="Roboto"/>
          <w:sz w:val="22"/>
          <w:szCs w:val="22"/>
        </w:rPr>
        <w:br/>
      </w:r>
    </w:p>
    <w:p w:rsidR="009B4A5F" w:rsidRPr="00BE443A" w:rsidRDefault="00B51EAA" w:rsidP="00862DF8">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The Client shall be under no obligation to accept or pay for any Goods supplied earlier than the date for</w:t>
      </w:r>
      <w:r w:rsidR="006E7D71" w:rsidRPr="00BE443A">
        <w:rPr>
          <w:rFonts w:ascii="Roboto" w:hAnsi="Roboto"/>
          <w:sz w:val="22"/>
          <w:szCs w:val="22"/>
        </w:rPr>
        <w:t xml:space="preserve"> delivery stated in the Specification.</w:t>
      </w:r>
      <w:r w:rsidR="009B4A5F" w:rsidRPr="00BE443A">
        <w:rPr>
          <w:rFonts w:ascii="Roboto" w:hAnsi="Roboto"/>
          <w:sz w:val="22"/>
          <w:szCs w:val="22"/>
        </w:rPr>
        <w:br/>
      </w:r>
    </w:p>
    <w:p w:rsidR="00431DF5" w:rsidRPr="00BE443A" w:rsidRDefault="00431DF5" w:rsidP="009730D9">
      <w:pPr>
        <w:pStyle w:val="Test1"/>
        <w:rPr>
          <w:rFonts w:ascii="Roboto" w:hAnsi="Roboto"/>
          <w:sz w:val="22"/>
          <w:szCs w:val="22"/>
        </w:rPr>
      </w:pPr>
      <w:bookmarkStart w:id="13" w:name="_Toc221417082"/>
      <w:r w:rsidRPr="00BE443A">
        <w:rPr>
          <w:rFonts w:ascii="Roboto" w:hAnsi="Roboto"/>
          <w:sz w:val="22"/>
          <w:szCs w:val="22"/>
        </w:rPr>
        <w:t>Risk and Ownership</w:t>
      </w:r>
      <w:bookmarkEnd w:id="13"/>
      <w:r w:rsidRPr="00BE443A">
        <w:rPr>
          <w:rFonts w:ascii="Roboto" w:hAnsi="Roboto"/>
          <w:sz w:val="22"/>
          <w:szCs w:val="22"/>
        </w:rPr>
        <w:br/>
      </w:r>
    </w:p>
    <w:p w:rsidR="00431DF5" w:rsidRPr="00BE443A" w:rsidRDefault="00431DF5" w:rsidP="00C42AE4">
      <w:pPr>
        <w:pStyle w:val="Test3"/>
        <w:rPr>
          <w:rFonts w:ascii="Roboto" w:hAnsi="Roboto"/>
          <w:sz w:val="22"/>
          <w:szCs w:val="22"/>
        </w:rPr>
      </w:pPr>
      <w:r w:rsidRPr="00BE443A">
        <w:rPr>
          <w:rFonts w:ascii="Roboto" w:hAnsi="Roboto"/>
          <w:sz w:val="22"/>
          <w:szCs w:val="22"/>
        </w:rPr>
        <w:t>Subject to clause 2.3.4, risk in the Goods shall, without prejudice to any other rights or remedies of the Client (including the Client’s rights and remedies under clause 2.6 (Inspection, Rejection and Guarantee)), pass to the Client at the time of delivery.</w:t>
      </w:r>
      <w:r w:rsidRPr="00BE443A">
        <w:rPr>
          <w:rFonts w:ascii="Roboto" w:hAnsi="Roboto"/>
          <w:sz w:val="22"/>
          <w:szCs w:val="22"/>
        </w:rPr>
        <w:br/>
      </w:r>
    </w:p>
    <w:p w:rsidR="00431DF5" w:rsidRPr="00BE443A" w:rsidRDefault="00431DF5" w:rsidP="00F00A34">
      <w:pPr>
        <w:pStyle w:val="Test3"/>
        <w:rPr>
          <w:rFonts w:ascii="Roboto" w:hAnsi="Roboto"/>
          <w:sz w:val="22"/>
          <w:szCs w:val="22"/>
        </w:rPr>
      </w:pPr>
      <w:r w:rsidRPr="00BE443A">
        <w:rPr>
          <w:rFonts w:ascii="Roboto" w:hAnsi="Roboto"/>
          <w:sz w:val="22"/>
          <w:szCs w:val="22"/>
        </w:rPr>
        <w:t>Ownership in the Goods shall, without prejudice to any other rights or remedies of the Client (including the Client’s rights and remedies under clause 2.6 (Inspection, Rejection and Guarantee)), pass to the Client at the time of delivery (or payment, if earlier).</w:t>
      </w:r>
      <w:r w:rsidRPr="00BE443A">
        <w:rPr>
          <w:rFonts w:ascii="Roboto" w:hAnsi="Roboto"/>
          <w:sz w:val="22"/>
          <w:szCs w:val="22"/>
        </w:rPr>
        <w:br/>
      </w:r>
    </w:p>
    <w:p w:rsidR="00C80B45" w:rsidRPr="00BE443A" w:rsidRDefault="00674ABB" w:rsidP="009730D9">
      <w:pPr>
        <w:pStyle w:val="Test1"/>
        <w:rPr>
          <w:rFonts w:ascii="Roboto" w:hAnsi="Roboto"/>
          <w:sz w:val="22"/>
          <w:szCs w:val="22"/>
        </w:rPr>
      </w:pPr>
      <w:bookmarkStart w:id="14" w:name="_Toc221417083"/>
      <w:r w:rsidRPr="00BE443A">
        <w:rPr>
          <w:rFonts w:ascii="Roboto" w:hAnsi="Roboto"/>
          <w:sz w:val="22"/>
          <w:szCs w:val="22"/>
        </w:rPr>
        <w:t>Non - Delivery</w:t>
      </w:r>
      <w:bookmarkEnd w:id="14"/>
      <w:r w:rsidR="00C80B45" w:rsidRPr="00BE443A">
        <w:rPr>
          <w:rFonts w:ascii="Roboto" w:hAnsi="Roboto"/>
          <w:b w:val="0"/>
          <w:bCs w:val="0"/>
          <w:sz w:val="22"/>
          <w:szCs w:val="22"/>
        </w:rPr>
        <w:br/>
      </w:r>
    </w:p>
    <w:p w:rsidR="0006380C" w:rsidRPr="00BE443A" w:rsidRDefault="00674ABB" w:rsidP="00C80B45">
      <w:pPr>
        <w:numPr>
          <w:ilvl w:val="2"/>
          <w:numId w:val="2"/>
        </w:numPr>
        <w:tabs>
          <w:tab w:val="left" w:pos="-720"/>
        </w:tabs>
        <w:suppressAutoHyphens/>
        <w:rPr>
          <w:rFonts w:ascii="Roboto" w:hAnsi="Roboto"/>
          <w:sz w:val="22"/>
          <w:szCs w:val="22"/>
        </w:rPr>
      </w:pPr>
      <w:r w:rsidRPr="00BE443A">
        <w:rPr>
          <w:rFonts w:ascii="Roboto" w:hAnsi="Roboto"/>
          <w:sz w:val="22"/>
          <w:szCs w:val="22"/>
        </w:rPr>
        <w:t>On dispatch of any consignment of the Goods, the Contractor shall send the Client an advice note specifying the means of transport, the place and date of dispatch, the number of packages and their weight and volume. Where the Goods, having been placed in transit, fail to be delivered to the Client on the due date for delivery, the Client shall, (provided that the Client has been advised in writing of the dispatch of the Goods), within 10 Working Days of the notified date of delivery, give notice to the Contractor that the Goods have not been delivered and may request the Contractor free of charge to deliver substitute Goods within the timescales specified by the Client</w:t>
      </w:r>
      <w:r w:rsidR="008B5754" w:rsidRPr="00BE443A">
        <w:rPr>
          <w:rFonts w:ascii="Roboto" w:hAnsi="Roboto"/>
          <w:sz w:val="22"/>
          <w:szCs w:val="22"/>
        </w:rPr>
        <w:t>.</w:t>
      </w:r>
      <w:r w:rsidR="0006380C" w:rsidRPr="00BE443A">
        <w:rPr>
          <w:rFonts w:ascii="Roboto" w:hAnsi="Roboto"/>
          <w:sz w:val="22"/>
          <w:szCs w:val="22"/>
        </w:rPr>
        <w:br/>
      </w:r>
    </w:p>
    <w:p w:rsidR="004D7A5E" w:rsidRPr="00BE443A" w:rsidRDefault="00D47F21" w:rsidP="009730D9">
      <w:pPr>
        <w:pStyle w:val="Test1"/>
        <w:rPr>
          <w:rFonts w:ascii="Roboto" w:hAnsi="Roboto"/>
          <w:b w:val="0"/>
          <w:bCs w:val="0"/>
          <w:i/>
          <w:iCs/>
          <w:sz w:val="22"/>
          <w:szCs w:val="22"/>
        </w:rPr>
      </w:pPr>
      <w:bookmarkStart w:id="15" w:name="_Toc221417084"/>
      <w:r w:rsidRPr="00BE443A">
        <w:rPr>
          <w:rFonts w:ascii="Roboto" w:hAnsi="Roboto"/>
          <w:sz w:val="22"/>
          <w:szCs w:val="22"/>
        </w:rPr>
        <w:t>Inspection, Rejection and Guarantee</w:t>
      </w:r>
      <w:bookmarkEnd w:id="15"/>
      <w:r w:rsidR="004D7A5E" w:rsidRPr="00BE443A">
        <w:rPr>
          <w:rFonts w:ascii="Roboto" w:hAnsi="Roboto"/>
          <w:b w:val="0"/>
          <w:sz w:val="22"/>
          <w:szCs w:val="22"/>
        </w:rPr>
        <w:br/>
      </w:r>
    </w:p>
    <w:p w:rsidR="00A9543F" w:rsidRPr="00BE443A" w:rsidRDefault="00D47F21" w:rsidP="004D7A5E">
      <w:pPr>
        <w:numPr>
          <w:ilvl w:val="2"/>
          <w:numId w:val="2"/>
        </w:numPr>
        <w:tabs>
          <w:tab w:val="left" w:pos="-720"/>
        </w:tabs>
        <w:suppressAutoHyphens/>
        <w:rPr>
          <w:rFonts w:ascii="Roboto" w:hAnsi="Roboto"/>
          <w:b/>
          <w:bCs/>
          <w:i/>
          <w:iCs/>
          <w:sz w:val="22"/>
          <w:szCs w:val="22"/>
        </w:rPr>
      </w:pPr>
      <w:r w:rsidRPr="00BE443A">
        <w:rPr>
          <w:rFonts w:ascii="Roboto" w:hAnsi="Roboto"/>
          <w:sz w:val="22"/>
          <w:szCs w:val="22"/>
        </w:rPr>
        <w:t>The Client or its authorised representatives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any such inspection or test and no approval given during or after such inspection or test shall constitute a waiver by the Client of any rights or remedies in respect of the Goods and the Client reserves the right to rej</w:t>
      </w:r>
      <w:r w:rsidR="00556CC8" w:rsidRPr="00BE443A">
        <w:rPr>
          <w:rFonts w:ascii="Roboto" w:hAnsi="Roboto"/>
          <w:sz w:val="22"/>
          <w:szCs w:val="22"/>
        </w:rPr>
        <w:t>ect the Goods in accordance with clause 2.5.2</w:t>
      </w:r>
      <w:r w:rsidRPr="00BE443A">
        <w:rPr>
          <w:rFonts w:ascii="Roboto" w:hAnsi="Roboto"/>
          <w:sz w:val="22"/>
          <w:szCs w:val="22"/>
        </w:rPr>
        <w:br/>
      </w:r>
    </w:p>
    <w:p w:rsidR="0052140D" w:rsidRPr="00BE443A" w:rsidRDefault="0052140D" w:rsidP="00A9543F">
      <w:pPr>
        <w:numPr>
          <w:ilvl w:val="2"/>
          <w:numId w:val="2"/>
        </w:numPr>
        <w:tabs>
          <w:tab w:val="left" w:pos="-720"/>
        </w:tabs>
        <w:suppressAutoHyphens/>
        <w:rPr>
          <w:rFonts w:ascii="Roboto" w:hAnsi="Roboto"/>
          <w:sz w:val="22"/>
          <w:szCs w:val="22"/>
        </w:rPr>
      </w:pPr>
      <w:r w:rsidRPr="00BE443A">
        <w:rPr>
          <w:rFonts w:ascii="Roboto" w:hAnsi="Roboto"/>
          <w:sz w:val="22"/>
          <w:szCs w:val="22"/>
        </w:rPr>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w:t>
      </w:r>
      <w:r w:rsidR="00380EEC" w:rsidRPr="00BE443A">
        <w:rPr>
          <w:rFonts w:ascii="Roboto" w:hAnsi="Roboto"/>
          <w:sz w:val="22"/>
          <w:szCs w:val="22"/>
        </w:rPr>
        <w:t>er rights and remedies) either:</w:t>
      </w:r>
    </w:p>
    <w:p w:rsidR="00380EEC" w:rsidRPr="00BE443A" w:rsidRDefault="00380EEC" w:rsidP="00380EEC">
      <w:pPr>
        <w:tabs>
          <w:tab w:val="left" w:pos="-720"/>
        </w:tabs>
        <w:suppressAutoHyphens/>
        <w:ind w:left="1418"/>
        <w:rPr>
          <w:rFonts w:ascii="Roboto" w:hAnsi="Roboto"/>
          <w:sz w:val="22"/>
          <w:szCs w:val="22"/>
        </w:rPr>
      </w:pPr>
    </w:p>
    <w:p w:rsidR="006F77D5" w:rsidRPr="00BE443A" w:rsidRDefault="0052140D" w:rsidP="006F77D5">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have such Goods promptly, and in any event within 5 Working Days, either repaired by the Contractor or replaces by the Contractor with Goods which conform in all respects with the approved sample or with the Specification and due delivery shall not be deemed to have </w:t>
      </w:r>
      <w:r w:rsidRPr="00BE443A">
        <w:rPr>
          <w:rFonts w:ascii="Roboto" w:hAnsi="Roboto"/>
          <w:sz w:val="22"/>
          <w:szCs w:val="22"/>
        </w:rPr>
        <w:lastRenderedPageBreak/>
        <w:t>taken place until such repair or replacement has occurred; or</w:t>
      </w:r>
      <w:r w:rsidR="006F77D5" w:rsidRPr="00BE443A">
        <w:rPr>
          <w:rFonts w:ascii="Roboto" w:hAnsi="Roboto"/>
          <w:sz w:val="22"/>
          <w:szCs w:val="22"/>
        </w:rPr>
        <w:br/>
      </w:r>
    </w:p>
    <w:p w:rsidR="00A9543F" w:rsidRPr="00BE443A" w:rsidRDefault="0052140D" w:rsidP="006F77D5">
      <w:pPr>
        <w:numPr>
          <w:ilvl w:val="3"/>
          <w:numId w:val="2"/>
        </w:numPr>
        <w:tabs>
          <w:tab w:val="left" w:pos="-720"/>
        </w:tabs>
        <w:suppressAutoHyphens/>
        <w:rPr>
          <w:rFonts w:ascii="Roboto" w:hAnsi="Roboto"/>
          <w:sz w:val="22"/>
          <w:szCs w:val="22"/>
        </w:rPr>
      </w:pPr>
      <w:r w:rsidRPr="00BE443A">
        <w:rPr>
          <w:rFonts w:ascii="Roboto" w:hAnsi="Roboto"/>
          <w:sz w:val="22"/>
          <w:szCs w:val="22"/>
        </w:rPr>
        <w:t>treat the Contract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r w:rsidR="00A9543F" w:rsidRPr="00BE443A">
        <w:rPr>
          <w:rFonts w:ascii="Roboto" w:hAnsi="Roboto"/>
          <w:sz w:val="22"/>
          <w:szCs w:val="22"/>
        </w:rPr>
        <w:br/>
      </w:r>
    </w:p>
    <w:p w:rsidR="00E162E2" w:rsidRPr="00BE443A" w:rsidRDefault="006F77D5" w:rsidP="006F77D5">
      <w:pPr>
        <w:tabs>
          <w:tab w:val="left" w:pos="-720"/>
        </w:tabs>
        <w:suppressAutoHyphens/>
        <w:ind w:left="851"/>
        <w:rPr>
          <w:rFonts w:ascii="Roboto" w:hAnsi="Roboto"/>
          <w:bCs/>
          <w:iCs/>
          <w:sz w:val="22"/>
          <w:szCs w:val="22"/>
        </w:rPr>
      </w:pPr>
      <w:r w:rsidRPr="00BE443A">
        <w:rPr>
          <w:rFonts w:ascii="Roboto" w:hAnsi="Roboto"/>
          <w:sz w:val="22"/>
          <w:szCs w:val="22"/>
        </w:rPr>
        <w:tab/>
        <w:t xml:space="preserve">For the avoidance of doubt, the Client will be deemed to have </w:t>
      </w:r>
      <w:r w:rsidRPr="00BE443A">
        <w:rPr>
          <w:rFonts w:ascii="Roboto" w:hAnsi="Roboto"/>
          <w:sz w:val="22"/>
          <w:szCs w:val="22"/>
        </w:rPr>
        <w:tab/>
        <w:t xml:space="preserve">accepted the Goods if it expressly states the same in writing or fails </w:t>
      </w:r>
      <w:r w:rsidRPr="00BE443A">
        <w:rPr>
          <w:rFonts w:ascii="Roboto" w:hAnsi="Roboto"/>
          <w:sz w:val="22"/>
          <w:szCs w:val="22"/>
        </w:rPr>
        <w:tab/>
        <w:t>to reject the Goods in accordance with this clause 2.</w:t>
      </w:r>
      <w:r w:rsidR="00566B7B" w:rsidRPr="00BE443A">
        <w:rPr>
          <w:rFonts w:ascii="Roboto" w:hAnsi="Roboto"/>
          <w:sz w:val="22"/>
          <w:szCs w:val="22"/>
        </w:rPr>
        <w:t>5</w:t>
      </w:r>
      <w:r w:rsidRPr="00BE443A">
        <w:rPr>
          <w:rFonts w:ascii="Roboto" w:hAnsi="Roboto"/>
          <w:sz w:val="22"/>
          <w:szCs w:val="22"/>
        </w:rPr>
        <w:t>.2</w:t>
      </w:r>
      <w:r w:rsidR="00E162E2" w:rsidRPr="00BE443A">
        <w:rPr>
          <w:rFonts w:ascii="Roboto" w:hAnsi="Roboto"/>
          <w:sz w:val="22"/>
          <w:szCs w:val="22"/>
        </w:rPr>
        <w:br/>
      </w:r>
    </w:p>
    <w:p w:rsidR="00E162E2" w:rsidRPr="00BE443A" w:rsidRDefault="00566B7B" w:rsidP="00E162E2">
      <w:pPr>
        <w:numPr>
          <w:ilvl w:val="2"/>
          <w:numId w:val="2"/>
        </w:numPr>
        <w:tabs>
          <w:tab w:val="left" w:pos="-720"/>
        </w:tabs>
        <w:suppressAutoHyphens/>
        <w:rPr>
          <w:rFonts w:ascii="Roboto" w:hAnsi="Roboto"/>
          <w:sz w:val="22"/>
          <w:szCs w:val="22"/>
        </w:rPr>
      </w:pPr>
      <w:r w:rsidRPr="00BE443A">
        <w:rPr>
          <w:rFonts w:ascii="Roboto" w:hAnsi="Roboto"/>
          <w:sz w:val="22"/>
          <w:szCs w:val="22"/>
        </w:rPr>
        <w:t>The issue by the Client of a receipt note for the Goods shall not constitute any acknowledgement of the condition, quantity or nature of those Goods, or the Client’s acceptance of them.</w:t>
      </w:r>
      <w:r w:rsidR="00E162E2" w:rsidRPr="00BE443A">
        <w:rPr>
          <w:rFonts w:ascii="Roboto" w:hAnsi="Roboto"/>
          <w:sz w:val="22"/>
          <w:szCs w:val="22"/>
        </w:rPr>
        <w:br/>
      </w:r>
    </w:p>
    <w:p w:rsidR="007D3A85" w:rsidRPr="00BE443A" w:rsidRDefault="007D3A85" w:rsidP="007D3A85">
      <w:pPr>
        <w:numPr>
          <w:ilvl w:val="2"/>
          <w:numId w:val="2"/>
        </w:numPr>
        <w:tabs>
          <w:tab w:val="left" w:pos="-720"/>
        </w:tabs>
        <w:suppressAutoHyphens/>
        <w:rPr>
          <w:rFonts w:ascii="Roboto" w:hAnsi="Roboto"/>
          <w:sz w:val="22"/>
          <w:szCs w:val="22"/>
        </w:rPr>
      </w:pPr>
      <w:r w:rsidRPr="00BE443A">
        <w:rPr>
          <w:rFonts w:ascii="Roboto" w:hAnsi="Roboto"/>
          <w:sz w:val="22"/>
          <w:szCs w:val="22"/>
        </w:rPr>
        <w:t>The Contractor herby guarantees the Goods for the period from the date of delivery to the date 18 Months thereafter against faulty materials or workmanship. If the Client shall within such guarantee period or within 25 Working Days thereafter give notice in writing to the Contractor of any defect in any of the Goods</w:t>
      </w:r>
      <w:r w:rsidR="002C2D09" w:rsidRPr="00BE443A">
        <w:rPr>
          <w:rFonts w:ascii="Roboto" w:hAnsi="Roboto"/>
          <w:sz w:val="22"/>
          <w:szCs w:val="22"/>
        </w:rPr>
        <w:t xml:space="preserve"> as may have arisen during each guarantee period under proper and normal use, the Contractor shall (without prejudice to any other rights and remedies which the Client may have)</w:t>
      </w:r>
      <w:r w:rsidR="001553F4" w:rsidRPr="00BE443A">
        <w:rPr>
          <w:rFonts w:ascii="Roboto" w:hAnsi="Roboto"/>
          <w:sz w:val="22"/>
          <w:szCs w:val="22"/>
        </w:rPr>
        <w:t xml:space="preserve"> promptly remedy such defects (whether by repair or replacement as the Client shall elect) free of charge.</w:t>
      </w:r>
      <w:r w:rsidRPr="00BE443A">
        <w:rPr>
          <w:rFonts w:ascii="Roboto" w:hAnsi="Roboto"/>
          <w:sz w:val="22"/>
          <w:szCs w:val="22"/>
        </w:rPr>
        <w:br/>
      </w:r>
    </w:p>
    <w:p w:rsidR="00E75AA9" w:rsidRPr="00BE443A" w:rsidRDefault="0024651C" w:rsidP="007D3A85">
      <w:pPr>
        <w:numPr>
          <w:ilvl w:val="2"/>
          <w:numId w:val="2"/>
        </w:numPr>
        <w:tabs>
          <w:tab w:val="left" w:pos="-720"/>
        </w:tabs>
        <w:suppressAutoHyphens/>
        <w:rPr>
          <w:rFonts w:ascii="Roboto" w:hAnsi="Roboto"/>
          <w:sz w:val="22"/>
          <w:szCs w:val="22"/>
        </w:rPr>
      </w:pPr>
      <w:r w:rsidRPr="00BE443A">
        <w:rPr>
          <w:rFonts w:ascii="Roboto" w:hAnsi="Roboto"/>
          <w:sz w:val="22"/>
          <w:szCs w:val="22"/>
        </w:rPr>
        <w:t>Any Goods rejected or returned by the Client as described in clause 2.5.2 shall be returned to the Contractor at the Contractor’s risk and expense.</w:t>
      </w:r>
      <w:r w:rsidR="00E75AA9" w:rsidRPr="00BE443A">
        <w:rPr>
          <w:rFonts w:ascii="Roboto" w:hAnsi="Roboto"/>
          <w:b/>
          <w:bCs/>
          <w:sz w:val="22"/>
          <w:szCs w:val="22"/>
        </w:rPr>
        <w:br/>
      </w:r>
    </w:p>
    <w:p w:rsidR="00E75AA9" w:rsidRPr="00BE443A" w:rsidRDefault="00431DF5" w:rsidP="0024651C">
      <w:pPr>
        <w:pStyle w:val="Test1"/>
        <w:rPr>
          <w:rFonts w:ascii="Roboto" w:hAnsi="Roboto"/>
          <w:sz w:val="22"/>
          <w:szCs w:val="22"/>
        </w:rPr>
      </w:pPr>
      <w:bookmarkStart w:id="16" w:name="_Toc221417085"/>
      <w:r w:rsidRPr="00BE443A">
        <w:rPr>
          <w:rFonts w:ascii="Roboto" w:hAnsi="Roboto"/>
          <w:sz w:val="22"/>
          <w:szCs w:val="22"/>
        </w:rPr>
        <w:t>Labelling and Packaging</w:t>
      </w:r>
      <w:bookmarkEnd w:id="16"/>
      <w:r w:rsidRPr="00BE443A">
        <w:rPr>
          <w:rFonts w:ascii="Roboto" w:hAnsi="Roboto"/>
          <w:sz w:val="22"/>
          <w:szCs w:val="22"/>
        </w:rPr>
        <w:br/>
      </w:r>
    </w:p>
    <w:p w:rsidR="00E75AA9" w:rsidRPr="00BE443A" w:rsidRDefault="00431DF5" w:rsidP="00E75AA9">
      <w:pPr>
        <w:numPr>
          <w:ilvl w:val="2"/>
          <w:numId w:val="2"/>
        </w:numPr>
        <w:tabs>
          <w:tab w:val="left" w:pos="-720"/>
        </w:tabs>
        <w:suppressAutoHyphens/>
        <w:rPr>
          <w:rFonts w:ascii="Roboto" w:hAnsi="Roboto"/>
          <w:sz w:val="22"/>
          <w:szCs w:val="22"/>
        </w:rPr>
      </w:pPr>
      <w:r w:rsidRPr="00BE443A">
        <w:rPr>
          <w:rFonts w:ascii="Roboto" w:hAnsi="Roboto"/>
          <w:sz w:val="22"/>
          <w:szCs w:val="22"/>
        </w:rPr>
        <w:t>The Goods shall be packed and marked in a proper</w:t>
      </w:r>
      <w:r w:rsidR="0015563B" w:rsidRPr="00BE443A">
        <w:rPr>
          <w:rFonts w:ascii="Roboto" w:hAnsi="Roboto"/>
          <w:sz w:val="22"/>
          <w:szCs w:val="22"/>
        </w:rPr>
        <w:t xml:space="preserve"> manner and in accordance with the Client’s instructions and any statutory requirements and any requirements of the carriers. </w:t>
      </w:r>
      <w:r w:rsidR="0015563B" w:rsidRPr="00BE443A">
        <w:rPr>
          <w:rFonts w:ascii="Roboto" w:hAnsi="Roboto"/>
          <w:sz w:val="22"/>
          <w:szCs w:val="22"/>
        </w:rPr>
        <w:br/>
      </w:r>
    </w:p>
    <w:p w:rsidR="00C80B45" w:rsidRPr="00BE443A" w:rsidRDefault="00596AE7" w:rsidP="009730D9">
      <w:pPr>
        <w:pStyle w:val="Test1"/>
        <w:rPr>
          <w:rFonts w:ascii="Roboto" w:hAnsi="Roboto"/>
          <w:sz w:val="22"/>
          <w:szCs w:val="22"/>
        </w:rPr>
      </w:pPr>
      <w:bookmarkStart w:id="17" w:name="_Toc221417086"/>
      <w:r w:rsidRPr="00BE443A">
        <w:rPr>
          <w:rFonts w:ascii="Roboto" w:hAnsi="Roboto"/>
          <w:sz w:val="22"/>
          <w:szCs w:val="22"/>
        </w:rPr>
        <w:t>Training</w:t>
      </w:r>
      <w:bookmarkEnd w:id="17"/>
      <w:r w:rsidR="00C80B45" w:rsidRPr="00BE443A">
        <w:rPr>
          <w:rFonts w:ascii="Roboto" w:hAnsi="Roboto"/>
          <w:b w:val="0"/>
          <w:sz w:val="22"/>
          <w:szCs w:val="22"/>
        </w:rPr>
        <w:br/>
      </w:r>
    </w:p>
    <w:p w:rsidR="00596AE7" w:rsidRPr="00BE443A" w:rsidRDefault="00596AE7" w:rsidP="00C80B45">
      <w:pPr>
        <w:numPr>
          <w:ilvl w:val="2"/>
          <w:numId w:val="2"/>
        </w:numPr>
        <w:tabs>
          <w:tab w:val="left" w:pos="-720"/>
        </w:tabs>
        <w:suppressAutoHyphens/>
        <w:rPr>
          <w:rFonts w:ascii="Roboto" w:hAnsi="Roboto"/>
          <w:sz w:val="22"/>
          <w:szCs w:val="22"/>
        </w:rPr>
      </w:pPr>
      <w:r w:rsidRPr="00BE443A">
        <w:rPr>
          <w:rFonts w:ascii="Roboto" w:hAnsi="Roboto"/>
          <w:sz w:val="22"/>
          <w:szCs w:val="22"/>
        </w:rPr>
        <w:t>Where indicated in the Specification, the Contract Price shall include the cost of instruction of the Client’s personnel in the use and maintenance of the Goods and such instruction shall be in accordance with the requirements detailed in the Specification</w:t>
      </w:r>
      <w:r w:rsidRPr="00BE443A">
        <w:rPr>
          <w:rFonts w:ascii="Roboto" w:hAnsi="Roboto"/>
          <w:sz w:val="22"/>
          <w:szCs w:val="22"/>
        </w:rPr>
        <w:br/>
      </w:r>
    </w:p>
    <w:p w:rsidR="00596AE7" w:rsidRPr="00BE443A" w:rsidRDefault="00596AE7" w:rsidP="00596AE7">
      <w:pPr>
        <w:pStyle w:val="Test1"/>
        <w:rPr>
          <w:rFonts w:ascii="Roboto" w:hAnsi="Roboto"/>
          <w:sz w:val="22"/>
          <w:szCs w:val="22"/>
        </w:rPr>
      </w:pPr>
      <w:bookmarkStart w:id="18" w:name="_Toc221417087"/>
      <w:r w:rsidRPr="00BE443A">
        <w:rPr>
          <w:rFonts w:ascii="Roboto" w:hAnsi="Roboto"/>
          <w:sz w:val="22"/>
          <w:szCs w:val="22"/>
        </w:rPr>
        <w:t>Contract Performance</w:t>
      </w:r>
      <w:bookmarkEnd w:id="18"/>
      <w:r w:rsidRPr="00BE443A">
        <w:rPr>
          <w:rFonts w:ascii="Roboto" w:hAnsi="Roboto"/>
          <w:sz w:val="22"/>
          <w:szCs w:val="22"/>
        </w:rPr>
        <w:br/>
      </w:r>
    </w:p>
    <w:p w:rsidR="00596AE7" w:rsidRPr="00BE443A" w:rsidRDefault="00596AE7" w:rsidP="00C42AE4">
      <w:pPr>
        <w:pStyle w:val="Test3"/>
        <w:rPr>
          <w:rFonts w:ascii="Roboto" w:hAnsi="Roboto"/>
          <w:sz w:val="22"/>
          <w:szCs w:val="22"/>
        </w:rPr>
      </w:pPr>
      <w:r w:rsidRPr="00BE443A">
        <w:rPr>
          <w:rFonts w:ascii="Roboto" w:hAnsi="Roboto"/>
          <w:sz w:val="22"/>
          <w:szCs w:val="22"/>
        </w:rPr>
        <w:t xml:space="preserve">The Contractor shall perform its </w:t>
      </w:r>
      <w:r w:rsidR="00380EEC" w:rsidRPr="00BE443A">
        <w:rPr>
          <w:rFonts w:ascii="Roboto" w:hAnsi="Roboto"/>
          <w:sz w:val="22"/>
          <w:szCs w:val="22"/>
        </w:rPr>
        <w:t>obligations under the Contract:</w:t>
      </w:r>
    </w:p>
    <w:p w:rsidR="00380EEC" w:rsidRPr="00BE443A" w:rsidRDefault="00380EEC" w:rsidP="00380EEC">
      <w:pPr>
        <w:pStyle w:val="Test3"/>
        <w:numPr>
          <w:ilvl w:val="0"/>
          <w:numId w:val="0"/>
        </w:numPr>
        <w:ind w:left="1418"/>
        <w:rPr>
          <w:rFonts w:ascii="Roboto" w:hAnsi="Roboto"/>
          <w:sz w:val="22"/>
          <w:szCs w:val="22"/>
        </w:rPr>
      </w:pPr>
    </w:p>
    <w:p w:rsidR="00596AE7" w:rsidRPr="00BE443A" w:rsidRDefault="00596AE7" w:rsidP="00C42AE4">
      <w:pPr>
        <w:pStyle w:val="Test4"/>
        <w:rPr>
          <w:rFonts w:ascii="Roboto" w:hAnsi="Roboto"/>
          <w:sz w:val="22"/>
          <w:szCs w:val="22"/>
        </w:rPr>
      </w:pPr>
      <w:r w:rsidRPr="00BE443A">
        <w:rPr>
          <w:rFonts w:ascii="Roboto" w:hAnsi="Roboto"/>
          <w:sz w:val="22"/>
          <w:szCs w:val="22"/>
        </w:rPr>
        <w:t>with appropriately experienced, qualified and trained personnel with all due skill, care and diligence;</w:t>
      </w:r>
      <w:r w:rsidRPr="00BE443A">
        <w:rPr>
          <w:rFonts w:ascii="Roboto" w:hAnsi="Roboto"/>
          <w:sz w:val="22"/>
          <w:szCs w:val="22"/>
        </w:rPr>
        <w:br/>
      </w:r>
    </w:p>
    <w:p w:rsidR="00596AE7" w:rsidRPr="00BE443A" w:rsidRDefault="00596AE7" w:rsidP="00C42AE4">
      <w:pPr>
        <w:pStyle w:val="Test4"/>
        <w:rPr>
          <w:rFonts w:ascii="Roboto" w:hAnsi="Roboto"/>
          <w:sz w:val="22"/>
          <w:szCs w:val="22"/>
        </w:rPr>
      </w:pPr>
      <w:r w:rsidRPr="00BE443A">
        <w:rPr>
          <w:rFonts w:ascii="Roboto" w:hAnsi="Roboto"/>
          <w:sz w:val="22"/>
          <w:szCs w:val="22"/>
        </w:rPr>
        <w:lastRenderedPageBreak/>
        <w:t>in accordance with Good Industry Practice; and</w:t>
      </w:r>
      <w:r w:rsidRPr="00BE443A">
        <w:rPr>
          <w:rFonts w:ascii="Roboto" w:hAnsi="Roboto"/>
          <w:sz w:val="22"/>
          <w:szCs w:val="22"/>
        </w:rPr>
        <w:br/>
      </w:r>
    </w:p>
    <w:p w:rsidR="00241C42" w:rsidRPr="00BE443A" w:rsidRDefault="00596AE7" w:rsidP="00C42AE4">
      <w:pPr>
        <w:pStyle w:val="Test4"/>
        <w:rPr>
          <w:rFonts w:ascii="Roboto" w:hAnsi="Roboto"/>
          <w:sz w:val="22"/>
          <w:szCs w:val="22"/>
        </w:rPr>
      </w:pPr>
      <w:r w:rsidRPr="00BE443A">
        <w:rPr>
          <w:rFonts w:ascii="Roboto" w:hAnsi="Roboto"/>
          <w:sz w:val="22"/>
          <w:szCs w:val="22"/>
        </w:rPr>
        <w:t>in compliance with all applicable Laws</w:t>
      </w:r>
      <w:r w:rsidR="00241C42" w:rsidRPr="00BE443A">
        <w:rPr>
          <w:rFonts w:ascii="Roboto" w:hAnsi="Roboto"/>
          <w:sz w:val="22"/>
          <w:szCs w:val="22"/>
        </w:rPr>
        <w:t>.</w:t>
      </w:r>
      <w:r w:rsidR="00241C42" w:rsidRPr="00BE443A">
        <w:rPr>
          <w:rFonts w:ascii="Roboto" w:hAnsi="Roboto"/>
          <w:sz w:val="22"/>
          <w:szCs w:val="22"/>
        </w:rPr>
        <w:br/>
      </w:r>
    </w:p>
    <w:p w:rsidR="00241C42" w:rsidRPr="00BE443A" w:rsidRDefault="00241C42" w:rsidP="00C42AE4">
      <w:pPr>
        <w:pStyle w:val="Test3"/>
        <w:rPr>
          <w:rFonts w:ascii="Roboto" w:hAnsi="Roboto"/>
          <w:sz w:val="22"/>
          <w:szCs w:val="22"/>
        </w:rPr>
      </w:pPr>
      <w:r w:rsidRPr="00BE443A">
        <w:rPr>
          <w:rFonts w:ascii="Roboto" w:hAnsi="Roboto"/>
          <w:sz w:val="22"/>
          <w:szCs w:val="22"/>
        </w:rPr>
        <w:t>The Contractor shall ensure that</w:t>
      </w:r>
      <w:r w:rsidRPr="00BE443A">
        <w:rPr>
          <w:rFonts w:ascii="Roboto" w:hAnsi="Roboto"/>
          <w:sz w:val="22"/>
          <w:szCs w:val="22"/>
        </w:rPr>
        <w:br/>
      </w:r>
    </w:p>
    <w:p w:rsidR="00241C42" w:rsidRPr="00BE443A" w:rsidRDefault="00241C42" w:rsidP="00013EA2">
      <w:pPr>
        <w:pStyle w:val="Test4"/>
        <w:rPr>
          <w:rFonts w:ascii="Roboto" w:hAnsi="Roboto"/>
          <w:sz w:val="22"/>
          <w:szCs w:val="22"/>
        </w:rPr>
      </w:pPr>
      <w:r w:rsidRPr="00BE443A">
        <w:rPr>
          <w:rFonts w:ascii="Roboto" w:hAnsi="Roboto"/>
          <w:sz w:val="22"/>
          <w:szCs w:val="22"/>
        </w:rPr>
        <w:t>the Goods conform in all respects with the Specification and, where applicable, with any sample approved by the Client;</w:t>
      </w:r>
      <w:r w:rsidRPr="00BE443A">
        <w:rPr>
          <w:rFonts w:ascii="Roboto" w:hAnsi="Roboto"/>
          <w:sz w:val="22"/>
          <w:szCs w:val="22"/>
        </w:rPr>
        <w:br/>
      </w:r>
    </w:p>
    <w:p w:rsidR="00241C42" w:rsidRPr="00BE443A" w:rsidRDefault="00241C42" w:rsidP="00013EA2">
      <w:pPr>
        <w:pStyle w:val="Test4"/>
        <w:rPr>
          <w:rFonts w:ascii="Roboto" w:hAnsi="Roboto"/>
          <w:sz w:val="22"/>
          <w:szCs w:val="22"/>
        </w:rPr>
      </w:pPr>
      <w:r w:rsidRPr="00BE443A">
        <w:rPr>
          <w:rFonts w:ascii="Roboto" w:hAnsi="Roboto"/>
          <w:sz w:val="22"/>
          <w:szCs w:val="22"/>
        </w:rPr>
        <w:t xml:space="preserve">the Goods operate in accordance with the relevant technical specifications and correspond with the requirements of the Specification and any </w:t>
      </w:r>
      <w:proofErr w:type="gramStart"/>
      <w:r w:rsidRPr="00BE443A">
        <w:rPr>
          <w:rFonts w:ascii="Roboto" w:hAnsi="Roboto"/>
          <w:sz w:val="22"/>
          <w:szCs w:val="22"/>
        </w:rPr>
        <w:t>particulars specified</w:t>
      </w:r>
      <w:proofErr w:type="gramEnd"/>
      <w:r w:rsidRPr="00BE443A">
        <w:rPr>
          <w:rFonts w:ascii="Roboto" w:hAnsi="Roboto"/>
          <w:sz w:val="22"/>
          <w:szCs w:val="22"/>
        </w:rPr>
        <w:t xml:space="preserve"> in the Contract;</w:t>
      </w:r>
      <w:r w:rsidRPr="00BE443A">
        <w:rPr>
          <w:rFonts w:ascii="Roboto" w:hAnsi="Roboto"/>
          <w:sz w:val="22"/>
          <w:szCs w:val="22"/>
        </w:rPr>
        <w:br/>
      </w:r>
    </w:p>
    <w:p w:rsidR="00241C42" w:rsidRPr="00BE443A" w:rsidRDefault="00241C42" w:rsidP="00013EA2">
      <w:pPr>
        <w:pStyle w:val="Test4"/>
        <w:rPr>
          <w:rFonts w:ascii="Roboto" w:hAnsi="Roboto"/>
          <w:sz w:val="22"/>
          <w:szCs w:val="22"/>
        </w:rPr>
      </w:pPr>
      <w:r w:rsidRPr="00BE443A">
        <w:rPr>
          <w:rFonts w:ascii="Roboto" w:hAnsi="Roboto"/>
          <w:sz w:val="22"/>
          <w:szCs w:val="22"/>
        </w:rPr>
        <w:t>the Goods conform in all respects with all applicable Laws; and</w:t>
      </w:r>
      <w:r w:rsidRPr="00BE443A">
        <w:rPr>
          <w:rFonts w:ascii="Roboto" w:hAnsi="Roboto"/>
          <w:sz w:val="22"/>
          <w:szCs w:val="22"/>
        </w:rPr>
        <w:br/>
      </w:r>
    </w:p>
    <w:p w:rsidR="00A01AB1" w:rsidRPr="00BE443A" w:rsidRDefault="00241C42" w:rsidP="00013EA2">
      <w:pPr>
        <w:pStyle w:val="Test4"/>
        <w:rPr>
          <w:rFonts w:ascii="Roboto" w:hAnsi="Roboto"/>
          <w:sz w:val="22"/>
          <w:szCs w:val="22"/>
        </w:rPr>
      </w:pPr>
      <w:r w:rsidRPr="00BE443A">
        <w:rPr>
          <w:rFonts w:ascii="Roboto" w:hAnsi="Roboto"/>
          <w:sz w:val="22"/>
          <w:szCs w:val="22"/>
        </w:rPr>
        <w:t xml:space="preserve">the Goods are free from defects in design, materials and workmanship and are fit and sufficient for all the purposes for which such Goods are ordinarily used and for any </w:t>
      </w:r>
      <w:proofErr w:type="gramStart"/>
      <w:r w:rsidRPr="00BE443A">
        <w:rPr>
          <w:rFonts w:ascii="Roboto" w:hAnsi="Roboto"/>
          <w:sz w:val="22"/>
          <w:szCs w:val="22"/>
        </w:rPr>
        <w:t>particular purpose</w:t>
      </w:r>
      <w:proofErr w:type="gramEnd"/>
      <w:r w:rsidRPr="00BE443A">
        <w:rPr>
          <w:rFonts w:ascii="Roboto" w:hAnsi="Roboto"/>
          <w:sz w:val="22"/>
          <w:szCs w:val="22"/>
        </w:rPr>
        <w:t xml:space="preserve"> made known to the Contractor by the Client.</w:t>
      </w:r>
      <w:r w:rsidR="00A01AB1" w:rsidRPr="00BE443A">
        <w:rPr>
          <w:rFonts w:ascii="Roboto" w:hAnsi="Roboto"/>
          <w:sz w:val="22"/>
          <w:szCs w:val="22"/>
        </w:rPr>
        <w:br/>
      </w:r>
    </w:p>
    <w:p w:rsidR="00A01AB1" w:rsidRPr="00BE443A" w:rsidRDefault="00A01AB1" w:rsidP="00A01AB1">
      <w:pPr>
        <w:pStyle w:val="Test1"/>
        <w:rPr>
          <w:rFonts w:ascii="Roboto" w:hAnsi="Roboto"/>
          <w:sz w:val="22"/>
          <w:szCs w:val="22"/>
        </w:rPr>
      </w:pPr>
      <w:bookmarkStart w:id="19" w:name="_Toc221417088"/>
      <w:r w:rsidRPr="00BE443A">
        <w:rPr>
          <w:rFonts w:ascii="Roboto" w:hAnsi="Roboto"/>
          <w:sz w:val="22"/>
          <w:szCs w:val="22"/>
        </w:rPr>
        <w:t>Manner of Carrying out Installation Work</w:t>
      </w:r>
      <w:bookmarkEnd w:id="19"/>
      <w:r w:rsidRPr="00BE443A">
        <w:rPr>
          <w:rFonts w:ascii="Roboto" w:hAnsi="Roboto"/>
          <w:sz w:val="22"/>
          <w:szCs w:val="22"/>
        </w:rPr>
        <w:br/>
      </w:r>
    </w:p>
    <w:p w:rsidR="00FA564E" w:rsidRPr="00BE443A" w:rsidRDefault="00A01AB1" w:rsidP="00013EA2">
      <w:pPr>
        <w:pStyle w:val="Test3"/>
        <w:rPr>
          <w:rFonts w:ascii="Roboto" w:hAnsi="Roboto"/>
          <w:sz w:val="22"/>
          <w:szCs w:val="22"/>
        </w:rPr>
      </w:pPr>
      <w:r w:rsidRPr="00BE443A">
        <w:rPr>
          <w:rFonts w:ascii="Roboto" w:hAnsi="Roboto"/>
          <w:sz w:val="22"/>
          <w:szCs w:val="22"/>
        </w:rPr>
        <w:t xml:space="preserve">The Contractor shall not deliver any materials or plant or commence any work on the Premises without obtaining prior Approval. Notwithstanding the foregoing, the Contractor shall, at the Client’s written request, remove from the </w:t>
      </w:r>
      <w:r w:rsidR="00FA564E" w:rsidRPr="00BE443A">
        <w:rPr>
          <w:rFonts w:ascii="Roboto" w:hAnsi="Roboto"/>
          <w:sz w:val="22"/>
          <w:szCs w:val="22"/>
        </w:rPr>
        <w:t>Premises any materials brought into the Premises by the Contractor, which in the reasonable opinion of the Client are either hazardous, noxious or not in accordance with the Contract and substitute proper and suitable materials at the Contractor’s expense as soon as reasonably practicable.</w:t>
      </w:r>
      <w:r w:rsidR="00FA564E" w:rsidRPr="00BE443A">
        <w:rPr>
          <w:rFonts w:ascii="Roboto" w:hAnsi="Roboto"/>
          <w:sz w:val="22"/>
          <w:szCs w:val="22"/>
        </w:rPr>
        <w:br/>
      </w:r>
    </w:p>
    <w:p w:rsidR="00D76847" w:rsidRPr="00BE443A" w:rsidRDefault="00FA564E" w:rsidP="00013EA2">
      <w:pPr>
        <w:pStyle w:val="Test3"/>
        <w:rPr>
          <w:rFonts w:ascii="Roboto" w:hAnsi="Roboto"/>
          <w:sz w:val="22"/>
          <w:szCs w:val="22"/>
        </w:rPr>
      </w:pPr>
      <w:r w:rsidRPr="00BE443A">
        <w:rPr>
          <w:rFonts w:ascii="Roboto" w:hAnsi="Roboto"/>
          <w:sz w:val="22"/>
          <w:szCs w:val="22"/>
        </w:rPr>
        <w:t xml:space="preserve">Any access to, or occupation of, the Premises which the Client may grant the Contractor from time to time shall be on a non-exclusive licence basis free of charge. The Contractor shall use the Premises solely </w:t>
      </w:r>
      <w:proofErr w:type="gramStart"/>
      <w:r w:rsidRPr="00BE443A">
        <w:rPr>
          <w:rFonts w:ascii="Roboto" w:hAnsi="Roboto"/>
          <w:sz w:val="22"/>
          <w:szCs w:val="22"/>
        </w:rPr>
        <w:t>for the purpose of</w:t>
      </w:r>
      <w:proofErr w:type="gramEnd"/>
      <w:r w:rsidRPr="00BE443A">
        <w:rPr>
          <w:rFonts w:ascii="Roboto" w:hAnsi="Roboto"/>
          <w:sz w:val="22"/>
          <w:szCs w:val="22"/>
        </w:rPr>
        <w:t xml:space="preserve"> performing its obligations under the Contract and shall limit access to the Premises to such Staff as is necessary for that purpose. The Contractor shall co-operate (and ensure that its Staff co-operate) with such other persons working concurrently on the Premises as the Client may reasonably request.</w:t>
      </w:r>
      <w:r w:rsidR="00D76847" w:rsidRPr="00BE443A">
        <w:rPr>
          <w:rFonts w:ascii="Roboto" w:hAnsi="Roboto"/>
          <w:sz w:val="22"/>
          <w:szCs w:val="22"/>
        </w:rPr>
        <w:br/>
      </w:r>
    </w:p>
    <w:p w:rsidR="00D76847" w:rsidRPr="00BE443A" w:rsidRDefault="00D76847" w:rsidP="00013EA2">
      <w:pPr>
        <w:pStyle w:val="Test3"/>
        <w:rPr>
          <w:rFonts w:ascii="Roboto" w:hAnsi="Roboto"/>
          <w:sz w:val="22"/>
          <w:szCs w:val="22"/>
        </w:rPr>
      </w:pPr>
      <w:r w:rsidRPr="00BE443A">
        <w:rPr>
          <w:rFonts w:ascii="Roboto" w:hAnsi="Roboto"/>
          <w:sz w:val="22"/>
          <w:szCs w:val="22"/>
        </w:rPr>
        <w:t>When the Contractor reasonably believes it has completed the Installation Works it shall notify the Client in writing. Following receipt of such notice, the Client shall inspect the Installation Works and shall, by giving written notice to the Contractor:</w:t>
      </w:r>
      <w:r w:rsidRPr="00BE443A">
        <w:rPr>
          <w:rFonts w:ascii="Roboto" w:hAnsi="Roboto"/>
          <w:sz w:val="22"/>
          <w:szCs w:val="22"/>
        </w:rPr>
        <w:br/>
      </w:r>
    </w:p>
    <w:p w:rsidR="00D76847" w:rsidRPr="00BE443A" w:rsidRDefault="00D76847" w:rsidP="00013EA2">
      <w:pPr>
        <w:pStyle w:val="Test4"/>
        <w:rPr>
          <w:rFonts w:ascii="Roboto" w:hAnsi="Roboto"/>
          <w:sz w:val="22"/>
          <w:szCs w:val="22"/>
        </w:rPr>
      </w:pPr>
      <w:r w:rsidRPr="00BE443A">
        <w:rPr>
          <w:rFonts w:ascii="Roboto" w:hAnsi="Roboto"/>
          <w:sz w:val="22"/>
          <w:szCs w:val="22"/>
        </w:rPr>
        <w:t>accept the Installation Works, or</w:t>
      </w:r>
      <w:r w:rsidRPr="00BE443A">
        <w:rPr>
          <w:rFonts w:ascii="Roboto" w:hAnsi="Roboto"/>
          <w:sz w:val="22"/>
          <w:szCs w:val="22"/>
        </w:rPr>
        <w:br/>
      </w:r>
    </w:p>
    <w:p w:rsidR="00D76847" w:rsidRPr="00BE443A" w:rsidRDefault="00D76847" w:rsidP="00013EA2">
      <w:pPr>
        <w:pStyle w:val="Test4"/>
        <w:rPr>
          <w:rFonts w:ascii="Roboto" w:hAnsi="Roboto"/>
          <w:sz w:val="22"/>
          <w:szCs w:val="22"/>
        </w:rPr>
      </w:pPr>
      <w:r w:rsidRPr="00BE443A">
        <w:rPr>
          <w:rFonts w:ascii="Roboto" w:hAnsi="Roboto"/>
          <w:sz w:val="22"/>
          <w:szCs w:val="22"/>
        </w:rPr>
        <w:t>reject the Installation Works and provide reasons to the Contractor if, in the Client’s reasonable opinion, the Installation Works do not meet the requirements set out in the Specification.</w:t>
      </w:r>
      <w:r w:rsidRPr="00BE443A">
        <w:rPr>
          <w:rFonts w:ascii="Roboto" w:hAnsi="Roboto"/>
          <w:sz w:val="22"/>
          <w:szCs w:val="22"/>
        </w:rPr>
        <w:br/>
      </w:r>
    </w:p>
    <w:p w:rsidR="00D76847" w:rsidRPr="00BE443A" w:rsidRDefault="00D76847" w:rsidP="00013EA2">
      <w:pPr>
        <w:pStyle w:val="Test3"/>
        <w:rPr>
          <w:rFonts w:ascii="Roboto" w:hAnsi="Roboto"/>
          <w:sz w:val="22"/>
          <w:szCs w:val="22"/>
        </w:rPr>
      </w:pPr>
      <w:r w:rsidRPr="00BE443A">
        <w:rPr>
          <w:rFonts w:ascii="Roboto" w:hAnsi="Roboto"/>
          <w:sz w:val="22"/>
          <w:szCs w:val="22"/>
        </w:rPr>
        <w:lastRenderedPageBreak/>
        <w:t>If the Client rejects the Installation Works in accordance with clause 2.10.3 (b) the Contractor shall immediately rectify or remedy any defects and if, in the Client’s reasonable opinion, the Installation Works do not, within 5 Working Days, meet the requirements set out in the Specification, the Client may terminate the Contract with immediate effect by notice in writing.</w:t>
      </w:r>
      <w:r w:rsidRPr="00BE443A">
        <w:rPr>
          <w:rFonts w:ascii="Roboto" w:hAnsi="Roboto"/>
          <w:sz w:val="22"/>
          <w:szCs w:val="22"/>
        </w:rPr>
        <w:br/>
      </w:r>
    </w:p>
    <w:p w:rsidR="00471A94" w:rsidRPr="00BE443A" w:rsidRDefault="00D76847" w:rsidP="00013EA2">
      <w:pPr>
        <w:pStyle w:val="Test3"/>
        <w:rPr>
          <w:rFonts w:ascii="Roboto" w:hAnsi="Roboto"/>
          <w:sz w:val="22"/>
          <w:szCs w:val="22"/>
        </w:rPr>
      </w:pPr>
      <w:r w:rsidRPr="00BE443A">
        <w:rPr>
          <w:rFonts w:ascii="Roboto" w:hAnsi="Roboto"/>
          <w:sz w:val="22"/>
          <w:szCs w:val="22"/>
        </w:rPr>
        <w:t xml:space="preserve">The Installation Works shall be deemed to be completed when the Contractor receives a notice issued by the Client in accordance with clause 2.10.3 (a). Notwithstanding acceptance of any Installation Works in accordance with that clause, the Contractor shall remain solely responsible for ensuring that the Goods and the Installation Works conform to the Specification. No rights of estoppel or waiver shall arise </w:t>
      </w:r>
      <w:proofErr w:type="gramStart"/>
      <w:r w:rsidRPr="00BE443A">
        <w:rPr>
          <w:rFonts w:ascii="Roboto" w:hAnsi="Roboto"/>
          <w:sz w:val="22"/>
          <w:szCs w:val="22"/>
        </w:rPr>
        <w:t>as a result of</w:t>
      </w:r>
      <w:proofErr w:type="gramEnd"/>
      <w:r w:rsidRPr="00BE443A">
        <w:rPr>
          <w:rFonts w:ascii="Roboto" w:hAnsi="Roboto"/>
          <w:sz w:val="22"/>
          <w:szCs w:val="22"/>
        </w:rPr>
        <w:t xml:space="preserve"> the acceptance by the Client of the Installation Works.</w:t>
      </w:r>
      <w:r w:rsidR="00471A94" w:rsidRPr="00BE443A">
        <w:rPr>
          <w:rFonts w:ascii="Roboto" w:hAnsi="Roboto"/>
          <w:sz w:val="22"/>
          <w:szCs w:val="22"/>
        </w:rPr>
        <w:br/>
      </w:r>
    </w:p>
    <w:p w:rsidR="00471A94" w:rsidRPr="00BE443A" w:rsidRDefault="00471A94" w:rsidP="00013EA2">
      <w:pPr>
        <w:pStyle w:val="Test3"/>
        <w:rPr>
          <w:rFonts w:ascii="Roboto" w:hAnsi="Roboto"/>
          <w:sz w:val="22"/>
          <w:szCs w:val="22"/>
        </w:rPr>
      </w:pPr>
      <w:r w:rsidRPr="00BE443A">
        <w:rPr>
          <w:rFonts w:ascii="Roboto" w:hAnsi="Roboto"/>
          <w:sz w:val="22"/>
          <w:szCs w:val="22"/>
        </w:rPr>
        <w:t>Throughout the Contract Period, the Contractor shall:</w:t>
      </w:r>
      <w:r w:rsidRPr="00BE443A">
        <w:rPr>
          <w:rFonts w:ascii="Roboto" w:hAnsi="Roboto"/>
          <w:sz w:val="22"/>
          <w:szCs w:val="22"/>
        </w:rPr>
        <w:br/>
      </w:r>
    </w:p>
    <w:p w:rsidR="00471A94" w:rsidRPr="00BE443A" w:rsidRDefault="00471A94" w:rsidP="00013EA2">
      <w:pPr>
        <w:pStyle w:val="Test4"/>
        <w:rPr>
          <w:rFonts w:ascii="Roboto" w:hAnsi="Roboto"/>
          <w:sz w:val="22"/>
          <w:szCs w:val="22"/>
        </w:rPr>
      </w:pPr>
      <w:r w:rsidRPr="00BE443A">
        <w:rPr>
          <w:rFonts w:ascii="Roboto" w:hAnsi="Roboto"/>
          <w:sz w:val="22"/>
          <w:szCs w:val="22"/>
        </w:rPr>
        <w:t xml:space="preserve">have </w:t>
      </w:r>
      <w:proofErr w:type="gramStart"/>
      <w:r w:rsidRPr="00BE443A">
        <w:rPr>
          <w:rFonts w:ascii="Roboto" w:hAnsi="Roboto"/>
          <w:sz w:val="22"/>
          <w:szCs w:val="22"/>
        </w:rPr>
        <w:t>at all times</w:t>
      </w:r>
      <w:proofErr w:type="gramEnd"/>
      <w:r w:rsidRPr="00BE443A">
        <w:rPr>
          <w:rFonts w:ascii="Roboto" w:hAnsi="Roboto"/>
          <w:sz w:val="22"/>
          <w:szCs w:val="22"/>
        </w:rPr>
        <w:t xml:space="preserve"> all licences, approvals and consents necessary to enable the Contractor and Staff to carry out the Installation Works;</w:t>
      </w:r>
      <w:r w:rsidRPr="00BE443A">
        <w:rPr>
          <w:rFonts w:ascii="Roboto" w:hAnsi="Roboto"/>
          <w:sz w:val="22"/>
          <w:szCs w:val="22"/>
        </w:rPr>
        <w:br/>
      </w:r>
    </w:p>
    <w:p w:rsidR="00666AB2" w:rsidRPr="00BE443A" w:rsidRDefault="00471A94" w:rsidP="00013EA2">
      <w:pPr>
        <w:pStyle w:val="Test4"/>
        <w:rPr>
          <w:rFonts w:ascii="Roboto" w:hAnsi="Roboto"/>
          <w:sz w:val="22"/>
          <w:szCs w:val="22"/>
        </w:rPr>
      </w:pPr>
      <w:r w:rsidRPr="00BE443A">
        <w:rPr>
          <w:rFonts w:ascii="Roboto" w:hAnsi="Roboto"/>
          <w:sz w:val="22"/>
          <w:szCs w:val="22"/>
        </w:rPr>
        <w:t>provide all tools and equipment (or procure the provision of all tools and equipment) necessary for completion of the Installation Works</w:t>
      </w:r>
      <w:r w:rsidR="00666AB2" w:rsidRPr="00BE443A">
        <w:rPr>
          <w:rFonts w:ascii="Roboto" w:hAnsi="Roboto"/>
          <w:sz w:val="22"/>
          <w:szCs w:val="22"/>
        </w:rPr>
        <w:t>:</w:t>
      </w:r>
      <w:r w:rsidR="00666AB2" w:rsidRPr="00BE443A">
        <w:rPr>
          <w:rFonts w:ascii="Roboto" w:hAnsi="Roboto"/>
          <w:sz w:val="22"/>
          <w:szCs w:val="22"/>
        </w:rPr>
        <w:br/>
      </w:r>
    </w:p>
    <w:p w:rsidR="00666AB2" w:rsidRPr="00BE443A" w:rsidRDefault="00666AB2" w:rsidP="00013EA2">
      <w:pPr>
        <w:pStyle w:val="Test4"/>
        <w:rPr>
          <w:rFonts w:ascii="Roboto" w:hAnsi="Roboto"/>
          <w:sz w:val="22"/>
          <w:szCs w:val="22"/>
        </w:rPr>
      </w:pPr>
      <w:r w:rsidRPr="00BE443A">
        <w:rPr>
          <w:rFonts w:ascii="Roboto" w:hAnsi="Roboto"/>
          <w:sz w:val="22"/>
          <w:szCs w:val="22"/>
        </w:rPr>
        <w:t>not, in the performance of its obligations under the Contract, in any manner endanger the safety or unlawfully interfere with the safety or convenience of the public.</w:t>
      </w:r>
      <w:r w:rsidRPr="00BE443A">
        <w:rPr>
          <w:rFonts w:ascii="Roboto" w:hAnsi="Roboto"/>
          <w:sz w:val="22"/>
          <w:szCs w:val="22"/>
        </w:rPr>
        <w:br/>
      </w:r>
    </w:p>
    <w:p w:rsidR="00666AB2" w:rsidRPr="00BE443A" w:rsidRDefault="00666AB2" w:rsidP="00013EA2">
      <w:pPr>
        <w:pStyle w:val="Test3"/>
        <w:rPr>
          <w:rFonts w:ascii="Roboto" w:hAnsi="Roboto"/>
          <w:sz w:val="22"/>
          <w:szCs w:val="22"/>
        </w:rPr>
      </w:pPr>
      <w:r w:rsidRPr="00BE443A">
        <w:rPr>
          <w:rFonts w:ascii="Roboto" w:hAnsi="Roboto"/>
          <w:sz w:val="22"/>
          <w:szCs w:val="22"/>
        </w:rPr>
        <w:t>On completion of any Installation Works the Contractor shall remove its plant, equipment and unused materials and shall leave the Premises in a clean, safe and tidy condition. The Contractor is solely responsible for making good any damage to the Premises or any objects contained therein, other</w:t>
      </w:r>
      <w:r w:rsidR="00596AE7" w:rsidRPr="00BE443A">
        <w:rPr>
          <w:rFonts w:ascii="Roboto" w:hAnsi="Roboto"/>
          <w:sz w:val="22"/>
          <w:szCs w:val="22"/>
        </w:rPr>
        <w:t xml:space="preserve"> </w:t>
      </w:r>
      <w:r w:rsidRPr="00BE443A">
        <w:rPr>
          <w:rFonts w:ascii="Roboto" w:hAnsi="Roboto"/>
          <w:sz w:val="22"/>
          <w:szCs w:val="22"/>
        </w:rPr>
        <w:t>than fair wear and tear, which is caused by the Contractor or any Staff.</w:t>
      </w:r>
      <w:r w:rsidRPr="00BE443A">
        <w:rPr>
          <w:rFonts w:ascii="Roboto" w:hAnsi="Roboto"/>
          <w:sz w:val="22"/>
          <w:szCs w:val="22"/>
        </w:rPr>
        <w:br/>
      </w:r>
    </w:p>
    <w:p w:rsidR="00666AB2" w:rsidRPr="00BE443A" w:rsidRDefault="00666AB2" w:rsidP="00666AB2">
      <w:pPr>
        <w:pStyle w:val="Test1"/>
        <w:rPr>
          <w:rFonts w:ascii="Roboto" w:hAnsi="Roboto"/>
          <w:sz w:val="22"/>
          <w:szCs w:val="22"/>
        </w:rPr>
      </w:pPr>
      <w:bookmarkStart w:id="20" w:name="_Toc221417089"/>
      <w:r w:rsidRPr="00BE443A">
        <w:rPr>
          <w:rFonts w:ascii="Roboto" w:hAnsi="Roboto"/>
          <w:sz w:val="22"/>
          <w:szCs w:val="22"/>
        </w:rPr>
        <w:t>Property</w:t>
      </w:r>
      <w:bookmarkEnd w:id="20"/>
      <w:r w:rsidRPr="00BE443A">
        <w:rPr>
          <w:rFonts w:ascii="Roboto" w:hAnsi="Roboto"/>
          <w:sz w:val="22"/>
          <w:szCs w:val="22"/>
        </w:rPr>
        <w:br/>
      </w:r>
    </w:p>
    <w:p w:rsidR="00F10AF9" w:rsidRPr="00BE443A" w:rsidRDefault="00666AB2" w:rsidP="00013EA2">
      <w:pPr>
        <w:pStyle w:val="Test3"/>
        <w:rPr>
          <w:rFonts w:ascii="Roboto" w:hAnsi="Roboto"/>
          <w:sz w:val="22"/>
          <w:szCs w:val="22"/>
        </w:rPr>
      </w:pPr>
      <w:r w:rsidRPr="00BE443A">
        <w:rPr>
          <w:rFonts w:ascii="Roboto" w:hAnsi="Roboto"/>
          <w:sz w:val="22"/>
          <w:szCs w:val="22"/>
        </w:rPr>
        <w:t xml:space="preserve">Where the Client </w:t>
      </w:r>
      <w:proofErr w:type="gramStart"/>
      <w:r w:rsidRPr="00BE443A">
        <w:rPr>
          <w:rFonts w:ascii="Roboto" w:hAnsi="Roboto"/>
          <w:sz w:val="22"/>
          <w:szCs w:val="22"/>
        </w:rPr>
        <w:t>issues</w:t>
      </w:r>
      <w:proofErr w:type="gramEnd"/>
      <w:r w:rsidRPr="00BE443A">
        <w:rPr>
          <w:rFonts w:ascii="Roboto" w:hAnsi="Roboto"/>
          <w:sz w:val="22"/>
          <w:szCs w:val="22"/>
        </w:rPr>
        <w:t xml:space="preserve"> Property free of charge to the Contractor such Property shall be and remain the property of the Client and the Contractor irrevocably licences the Client and its agents to enter any premises of the Contractor during normal business hours on reasonable notice to recover any such Property. The Contractor shall not in any circumstances have a lien or any other interest on the Property and the Contractor shall </w:t>
      </w:r>
      <w:proofErr w:type="gramStart"/>
      <w:r w:rsidRPr="00BE443A">
        <w:rPr>
          <w:rFonts w:ascii="Roboto" w:hAnsi="Roboto"/>
          <w:sz w:val="22"/>
          <w:szCs w:val="22"/>
        </w:rPr>
        <w:t>at all times</w:t>
      </w:r>
      <w:proofErr w:type="gramEnd"/>
      <w:r w:rsidRPr="00BE443A">
        <w:rPr>
          <w:rFonts w:ascii="Roboto" w:hAnsi="Roboto"/>
          <w:sz w:val="22"/>
          <w:szCs w:val="22"/>
        </w:rPr>
        <w:t xml:space="preserve"> possess the Property as fiduciary agent and bailee of the Client. The Contractor shall take all reasonable steps to ensure that the title of the Client to the Property and the exclusion of any such lien</w:t>
      </w:r>
      <w:r w:rsidR="00F10AF9" w:rsidRPr="00BE443A">
        <w:rPr>
          <w:rFonts w:ascii="Roboto" w:hAnsi="Roboto"/>
          <w:sz w:val="22"/>
          <w:szCs w:val="22"/>
        </w:rPr>
        <w:t xml:space="preserve"> or other interest are brought to the notice of all sub-contractors and other appropriate persons and shall, at the Client’s request, store the Property separately and ensure that it is clearly identifiable as belonging to the Client</w:t>
      </w:r>
      <w:r w:rsidR="00F10AF9" w:rsidRPr="00BE443A">
        <w:rPr>
          <w:rFonts w:ascii="Roboto" w:hAnsi="Roboto"/>
          <w:sz w:val="22"/>
          <w:szCs w:val="22"/>
        </w:rPr>
        <w:br/>
      </w:r>
    </w:p>
    <w:p w:rsidR="00F10AF9" w:rsidRPr="00BE443A" w:rsidRDefault="00F10AF9" w:rsidP="00013EA2">
      <w:pPr>
        <w:pStyle w:val="Test3"/>
        <w:rPr>
          <w:rFonts w:ascii="Roboto" w:hAnsi="Roboto"/>
          <w:sz w:val="22"/>
          <w:szCs w:val="22"/>
        </w:rPr>
      </w:pPr>
      <w:r w:rsidRPr="00BE443A">
        <w:rPr>
          <w:rFonts w:ascii="Roboto" w:hAnsi="Roboto"/>
          <w:sz w:val="22"/>
          <w:szCs w:val="22"/>
        </w:rPr>
        <w:t xml:space="preserve">The Property shall be deemed to be in good condition when received by or on behalf of the Contractor unless the Contractor notifies the Client </w:t>
      </w:r>
      <w:r w:rsidRPr="00BE443A">
        <w:rPr>
          <w:rFonts w:ascii="Roboto" w:hAnsi="Roboto"/>
          <w:sz w:val="22"/>
          <w:szCs w:val="22"/>
        </w:rPr>
        <w:lastRenderedPageBreak/>
        <w:t>otherwise within 5 Working Days of receipt.</w:t>
      </w:r>
      <w:r w:rsidRPr="00BE443A">
        <w:rPr>
          <w:rFonts w:ascii="Roboto" w:hAnsi="Roboto"/>
          <w:sz w:val="22"/>
          <w:szCs w:val="22"/>
        </w:rPr>
        <w:br/>
      </w:r>
    </w:p>
    <w:p w:rsidR="00F10AF9" w:rsidRPr="00BE443A" w:rsidRDefault="00F10AF9" w:rsidP="00013EA2">
      <w:pPr>
        <w:pStyle w:val="Test3"/>
        <w:rPr>
          <w:rFonts w:ascii="Roboto" w:hAnsi="Roboto"/>
          <w:sz w:val="22"/>
          <w:szCs w:val="22"/>
        </w:rPr>
      </w:pPr>
      <w:r w:rsidRPr="00BE443A">
        <w:rPr>
          <w:rFonts w:ascii="Roboto" w:hAnsi="Roboto"/>
          <w:sz w:val="22"/>
          <w:szCs w:val="22"/>
        </w:rPr>
        <w:t xml:space="preserve">The Contractor shall maintain the Property in good order and condition (excluding fair wear and tear), and shall use the Property, solely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 and for no other purpose without prior Approval.</w:t>
      </w:r>
      <w:r w:rsidRPr="00BE443A">
        <w:rPr>
          <w:rFonts w:ascii="Roboto" w:hAnsi="Roboto"/>
          <w:sz w:val="22"/>
          <w:szCs w:val="22"/>
        </w:rPr>
        <w:br/>
      </w:r>
    </w:p>
    <w:p w:rsidR="002A5497" w:rsidRPr="00BE443A" w:rsidRDefault="00F10AF9" w:rsidP="00013EA2">
      <w:pPr>
        <w:pStyle w:val="Test3"/>
        <w:rPr>
          <w:rFonts w:ascii="Roboto" w:hAnsi="Roboto"/>
          <w:sz w:val="22"/>
          <w:szCs w:val="22"/>
        </w:rPr>
      </w:pPr>
      <w:r w:rsidRPr="00BE443A">
        <w:rPr>
          <w:rFonts w:ascii="Roboto" w:hAnsi="Roboto"/>
          <w:sz w:val="22"/>
          <w:szCs w:val="22"/>
        </w:rPr>
        <w:t xml:space="preserve">The Contractor shall </w:t>
      </w:r>
      <w:r w:rsidR="002A5497" w:rsidRPr="00BE443A">
        <w:rPr>
          <w:rFonts w:ascii="Roboto" w:hAnsi="Roboto"/>
          <w:sz w:val="22"/>
          <w:szCs w:val="22"/>
        </w:rPr>
        <w:t>ensure the security of the Property whilst in its possession, either on the Premises or elsewhere during the supply of the Goods, in accordance with the Client’s reasonable security requirements as required from time to time.</w:t>
      </w:r>
      <w:r w:rsidR="002A5497" w:rsidRPr="00BE443A">
        <w:rPr>
          <w:rFonts w:ascii="Roboto" w:hAnsi="Roboto"/>
          <w:sz w:val="22"/>
          <w:szCs w:val="22"/>
        </w:rPr>
        <w:br/>
      </w:r>
    </w:p>
    <w:p w:rsidR="00380EEC" w:rsidRPr="00BE443A" w:rsidRDefault="002A5497" w:rsidP="00F00A34">
      <w:pPr>
        <w:pStyle w:val="Test3"/>
        <w:rPr>
          <w:rFonts w:ascii="Roboto" w:hAnsi="Roboto"/>
          <w:sz w:val="22"/>
          <w:szCs w:val="22"/>
        </w:rPr>
      </w:pPr>
      <w:r w:rsidRPr="00BE443A">
        <w:rPr>
          <w:rFonts w:ascii="Roboto" w:hAnsi="Roboto"/>
          <w:sz w:val="22"/>
          <w:szCs w:val="22"/>
        </w:rPr>
        <w:t>The Contractor shall be liable for all loss of, or damage to, the Property (excluding fair wear and tear) unless such loss or damage was caused by the Client’s Default.</w:t>
      </w:r>
      <w:r w:rsidR="008E5431" w:rsidRPr="00BE443A">
        <w:rPr>
          <w:rFonts w:ascii="Roboto" w:hAnsi="Roboto"/>
          <w:sz w:val="22"/>
          <w:szCs w:val="22"/>
        </w:rPr>
        <w:t xml:space="preserve"> The Contractor shall inform the Client within 2 Working Days of becoming aware of any defects appearing in, or losses or damage occurring to, the Property.</w:t>
      </w:r>
      <w:r w:rsidR="006D0B36" w:rsidRPr="00BE443A">
        <w:rPr>
          <w:rFonts w:ascii="Roboto" w:hAnsi="Roboto"/>
          <w:sz w:val="22"/>
          <w:szCs w:val="22"/>
        </w:rPr>
        <w:br/>
      </w:r>
    </w:p>
    <w:p w:rsidR="00B80D51" w:rsidRPr="00BE443A" w:rsidRDefault="00E81044" w:rsidP="009730D9">
      <w:pPr>
        <w:pStyle w:val="Test2"/>
        <w:rPr>
          <w:rFonts w:ascii="Roboto" w:hAnsi="Roboto"/>
          <w:b w:val="0"/>
          <w:bCs w:val="0"/>
          <w:sz w:val="22"/>
          <w:szCs w:val="22"/>
        </w:rPr>
      </w:pPr>
      <w:bookmarkStart w:id="21" w:name="_Toc221417090"/>
      <w:r w:rsidRPr="00BE443A">
        <w:rPr>
          <w:rFonts w:ascii="Roboto" w:hAnsi="Roboto"/>
          <w:sz w:val="22"/>
          <w:szCs w:val="22"/>
        </w:rPr>
        <w:t>PAYMENT AND CONTRACT PRICE</w:t>
      </w:r>
      <w:bookmarkEnd w:id="21"/>
      <w:r w:rsidR="00647666" w:rsidRPr="00BE443A">
        <w:rPr>
          <w:rFonts w:ascii="Roboto" w:hAnsi="Roboto"/>
          <w:b w:val="0"/>
          <w:sz w:val="22"/>
          <w:szCs w:val="22"/>
        </w:rPr>
        <w:br/>
      </w:r>
    </w:p>
    <w:p w:rsidR="00B80D51" w:rsidRPr="00BE443A" w:rsidRDefault="00E81044" w:rsidP="009730D9">
      <w:pPr>
        <w:pStyle w:val="Test1"/>
        <w:rPr>
          <w:rFonts w:ascii="Roboto" w:hAnsi="Roboto"/>
          <w:sz w:val="22"/>
          <w:szCs w:val="22"/>
        </w:rPr>
      </w:pPr>
      <w:bookmarkStart w:id="22" w:name="_Toc221417091"/>
      <w:r w:rsidRPr="00BE443A">
        <w:rPr>
          <w:rFonts w:ascii="Roboto" w:hAnsi="Roboto"/>
          <w:sz w:val="22"/>
          <w:szCs w:val="22"/>
        </w:rPr>
        <w:t>Contract Price</w:t>
      </w:r>
      <w:bookmarkEnd w:id="22"/>
      <w:r w:rsidR="00C80B45" w:rsidRPr="00BE443A">
        <w:rPr>
          <w:rFonts w:ascii="Roboto" w:hAnsi="Roboto"/>
          <w:b w:val="0"/>
          <w:bCs w:val="0"/>
          <w:sz w:val="22"/>
          <w:szCs w:val="22"/>
        </w:rPr>
        <w:br/>
      </w:r>
    </w:p>
    <w:p w:rsidR="00B80D51" w:rsidRPr="00BE443A" w:rsidRDefault="00E81044" w:rsidP="00B80D51">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In consideration of the Contractor’s performance of its obligations under the Contract, the Client shall pay the Contract Price in accordance with clause </w:t>
      </w:r>
      <w:r w:rsidR="004D7A5E" w:rsidRPr="00BE443A">
        <w:rPr>
          <w:rFonts w:ascii="Roboto" w:hAnsi="Roboto"/>
          <w:sz w:val="22"/>
          <w:szCs w:val="22"/>
        </w:rPr>
        <w:t>3.2</w:t>
      </w:r>
      <w:r w:rsidRPr="00BE443A">
        <w:rPr>
          <w:rFonts w:ascii="Roboto" w:hAnsi="Roboto"/>
          <w:sz w:val="22"/>
          <w:szCs w:val="22"/>
        </w:rPr>
        <w:t xml:space="preserve"> (Payment and VAT).</w:t>
      </w:r>
      <w:r w:rsidR="00B80D51" w:rsidRPr="00BE443A">
        <w:rPr>
          <w:rFonts w:ascii="Roboto" w:hAnsi="Roboto"/>
          <w:sz w:val="22"/>
          <w:szCs w:val="22"/>
        </w:rPr>
        <w:br/>
      </w:r>
    </w:p>
    <w:p w:rsidR="00B80D51" w:rsidRPr="00BE443A" w:rsidRDefault="00E81044" w:rsidP="00B80D51">
      <w:pPr>
        <w:numPr>
          <w:ilvl w:val="2"/>
          <w:numId w:val="2"/>
        </w:numPr>
        <w:tabs>
          <w:tab w:val="left" w:pos="-720"/>
        </w:tabs>
        <w:suppressAutoHyphens/>
        <w:rPr>
          <w:rFonts w:ascii="Roboto" w:hAnsi="Roboto"/>
          <w:b/>
          <w:bCs/>
          <w:sz w:val="22"/>
          <w:szCs w:val="22"/>
        </w:rPr>
      </w:pPr>
      <w:r w:rsidRPr="00BE443A">
        <w:rPr>
          <w:rFonts w:ascii="Roboto" w:hAnsi="Roboto"/>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BE443A">
        <w:rPr>
          <w:rFonts w:ascii="Roboto" w:hAnsi="Roboto"/>
          <w:sz w:val="22"/>
          <w:szCs w:val="22"/>
        </w:rPr>
        <w:br/>
      </w:r>
    </w:p>
    <w:p w:rsidR="00173EB1" w:rsidRPr="00BE443A" w:rsidRDefault="00E81044" w:rsidP="009730D9">
      <w:pPr>
        <w:pStyle w:val="Test1"/>
        <w:rPr>
          <w:rFonts w:ascii="Roboto" w:hAnsi="Roboto"/>
          <w:sz w:val="22"/>
          <w:szCs w:val="22"/>
        </w:rPr>
      </w:pPr>
      <w:bookmarkStart w:id="23" w:name="_Toc221417092"/>
      <w:r w:rsidRPr="00BE443A">
        <w:rPr>
          <w:rFonts w:ascii="Roboto" w:hAnsi="Roboto"/>
          <w:sz w:val="22"/>
          <w:szCs w:val="22"/>
        </w:rPr>
        <w:t>Payment and VAT</w:t>
      </w:r>
      <w:bookmarkEnd w:id="23"/>
      <w:r w:rsidR="00173EB1" w:rsidRPr="00BE443A">
        <w:rPr>
          <w:rFonts w:ascii="Roboto" w:hAnsi="Roboto"/>
          <w:b w:val="0"/>
          <w:bCs w:val="0"/>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Client shall pay all sums due to the Contractor within 30 days of Receipt of a valid invoice, submitted monthly in arrears.</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ensure that each invoice contains all appropriate references and a detailed breakdown of the Services supplied and that it is supported by any other documentation reasonably required by the Client to substantiate the invoice.</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b/>
          <w:bCs/>
          <w:i/>
          <w:iCs/>
          <w:sz w:val="22"/>
          <w:szCs w:val="22"/>
        </w:rPr>
      </w:pPr>
      <w:r w:rsidRPr="00BE443A">
        <w:rPr>
          <w:rFonts w:ascii="Roboto" w:hAnsi="Roboto"/>
          <w:sz w:val="22"/>
          <w:szCs w:val="22"/>
        </w:rPr>
        <w:t xml:space="preserve">Where the Contractor enters into a sub-contract with a supplier or contractor </w:t>
      </w:r>
      <w:proofErr w:type="gramStart"/>
      <w:r w:rsidRPr="00BE443A">
        <w:rPr>
          <w:rFonts w:ascii="Roboto" w:hAnsi="Roboto"/>
          <w:sz w:val="22"/>
          <w:szCs w:val="22"/>
        </w:rPr>
        <w:t>for the purpose of</w:t>
      </w:r>
      <w:proofErr w:type="gramEnd"/>
      <w:r w:rsidRPr="00BE443A">
        <w:rPr>
          <w:rFonts w:ascii="Roboto" w:hAnsi="Roboto"/>
          <w:sz w:val="22"/>
          <w:szCs w:val="22"/>
        </w:rPr>
        <w:t xml:space="preserve">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add VAT to the Contract Price at the prevailing rate as applicable.</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 xml:space="preserve">The Contractor shall indemnify the Client on a continuing basis against any liability, including any interest, penalties or costs </w:t>
      </w:r>
      <w:r w:rsidR="000608B5" w:rsidRPr="00BE443A">
        <w:rPr>
          <w:rFonts w:ascii="Roboto" w:hAnsi="Roboto"/>
          <w:sz w:val="22"/>
          <w:szCs w:val="22"/>
        </w:rPr>
        <w:t>incurred</w:t>
      </w:r>
      <w:r w:rsidRPr="00BE443A">
        <w:rPr>
          <w:rFonts w:ascii="Roboto" w:hAnsi="Roboto"/>
          <w:sz w:val="22"/>
          <w:szCs w:val="22"/>
        </w:rPr>
        <w:t xml:space="preserve"> which is levied, demanded or assessed on the Client at any time in respect of the Contractor’s failure to account for or to pay any VAT relating to payments made to the Contractor under the Contract. Any amounts due under this clause </w:t>
      </w:r>
      <w:r w:rsidR="00375EEC" w:rsidRPr="00BE443A">
        <w:rPr>
          <w:rFonts w:ascii="Roboto" w:hAnsi="Roboto"/>
          <w:sz w:val="22"/>
          <w:szCs w:val="22"/>
        </w:rPr>
        <w:t>3.</w:t>
      </w:r>
      <w:r w:rsidRPr="00BE443A">
        <w:rPr>
          <w:rFonts w:ascii="Roboto" w:hAnsi="Roboto"/>
          <w:sz w:val="22"/>
          <w:szCs w:val="22"/>
        </w:rPr>
        <w:t>2.5 shall be paid by the Contractor to the Client not less than 5 Working Days before the date upon which the tax or other liability is payable by the Client.</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The Contractor shall not suspend the supply of the Services unless the Contractor is entitled to terminate the Contract under clause </w:t>
      </w:r>
      <w:r w:rsidR="00375EEC" w:rsidRPr="00BE443A">
        <w:rPr>
          <w:rFonts w:ascii="Roboto" w:hAnsi="Roboto"/>
          <w:sz w:val="22"/>
          <w:szCs w:val="22"/>
        </w:rPr>
        <w:t>8.</w:t>
      </w:r>
      <w:r w:rsidRPr="00BE443A">
        <w:rPr>
          <w:rFonts w:ascii="Roboto" w:hAnsi="Roboto"/>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BE443A">
        <w:rPr>
          <w:rFonts w:ascii="Roboto" w:hAnsi="Roboto"/>
          <w:sz w:val="22"/>
          <w:szCs w:val="22"/>
        </w:rPr>
        <w:br/>
      </w:r>
    </w:p>
    <w:p w:rsidR="00173EB1" w:rsidRPr="00BE443A" w:rsidRDefault="00E81044" w:rsidP="009730D9">
      <w:pPr>
        <w:pStyle w:val="Test1"/>
        <w:rPr>
          <w:rFonts w:ascii="Roboto" w:hAnsi="Roboto"/>
          <w:sz w:val="22"/>
          <w:szCs w:val="22"/>
        </w:rPr>
      </w:pPr>
      <w:bookmarkStart w:id="24" w:name="_Toc221417093"/>
      <w:r w:rsidRPr="00BE443A">
        <w:rPr>
          <w:rFonts w:ascii="Roboto" w:hAnsi="Roboto"/>
          <w:sz w:val="22"/>
          <w:szCs w:val="22"/>
        </w:rPr>
        <w:t>Recovery of Sums Due</w:t>
      </w:r>
      <w:bookmarkEnd w:id="24"/>
      <w:r w:rsidR="00173EB1" w:rsidRPr="00BE443A">
        <w:rPr>
          <w:rFonts w:ascii="Roboto" w:hAnsi="Roboto"/>
          <w:b w:val="0"/>
          <w:bCs w:val="0"/>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Any overpayment by either Party, whether of the Contract Price or of VAT or otherwise, shall be a sum of money recoverable by the Party who made the overpayment from the Party in receipt of the overpayment.</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All payments due shall be made within a reasonable time unless otherwise specified in the Contract, in cleared funds, to such bank or building society account as the recipient Party may from time to time direct.</w:t>
      </w:r>
      <w:r w:rsidR="00173EB1" w:rsidRPr="00BE443A">
        <w:rPr>
          <w:rFonts w:ascii="Roboto" w:hAnsi="Roboto"/>
          <w:sz w:val="22"/>
          <w:szCs w:val="22"/>
        </w:rPr>
        <w:br/>
      </w:r>
    </w:p>
    <w:p w:rsidR="00285BEE" w:rsidRPr="00BE443A" w:rsidRDefault="00E81044" w:rsidP="009730D9">
      <w:pPr>
        <w:pStyle w:val="Test1"/>
        <w:rPr>
          <w:rFonts w:ascii="Roboto" w:hAnsi="Roboto"/>
          <w:sz w:val="22"/>
          <w:szCs w:val="22"/>
        </w:rPr>
      </w:pPr>
      <w:bookmarkStart w:id="25" w:name="_Toc221417094"/>
      <w:r w:rsidRPr="00BE443A">
        <w:rPr>
          <w:rFonts w:ascii="Roboto" w:hAnsi="Roboto"/>
          <w:sz w:val="22"/>
          <w:szCs w:val="22"/>
        </w:rPr>
        <w:t>Price adjustment on extension of the Initial Contract Period</w:t>
      </w:r>
      <w:bookmarkEnd w:id="25"/>
      <w:r w:rsidR="00285BEE" w:rsidRPr="00BE443A">
        <w:rPr>
          <w:rFonts w:ascii="Roboto" w:hAnsi="Roboto"/>
          <w:b w:val="0"/>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 Price shall apply for the Initial Contract Period.  In the event that the Client agrees to extend the Initial Contract Period pursuant to clause </w:t>
      </w:r>
      <w:r w:rsidR="00375EEC" w:rsidRPr="00BE443A">
        <w:rPr>
          <w:rFonts w:ascii="Roboto" w:hAnsi="Roboto"/>
          <w:sz w:val="22"/>
          <w:szCs w:val="22"/>
        </w:rPr>
        <w:t>6.7</w:t>
      </w:r>
      <w:r w:rsidRPr="00BE443A">
        <w:rPr>
          <w:rFonts w:ascii="Roboto" w:hAnsi="Roboto"/>
          <w:sz w:val="22"/>
          <w:szCs w:val="22"/>
        </w:rPr>
        <w:t xml:space="preserve"> (Extension of Initial Contract Period) the Client shall, in the </w:t>
      </w:r>
      <w:proofErr w:type="gramStart"/>
      <w:r w:rsidRPr="00BE443A">
        <w:rPr>
          <w:rFonts w:ascii="Roboto" w:hAnsi="Roboto"/>
          <w:sz w:val="22"/>
          <w:szCs w:val="22"/>
        </w:rPr>
        <w:t>6 month</w:t>
      </w:r>
      <w:proofErr w:type="gramEnd"/>
      <w:r w:rsidRPr="00BE443A">
        <w:rPr>
          <w:rFonts w:ascii="Roboto" w:hAnsi="Roboto"/>
          <w:sz w:val="22"/>
          <w:szCs w:val="22"/>
        </w:rPr>
        <w:t xml:space="preserve"> period prior to the expiry of the Initial Contract Period, enter into good faith negotiations with the Contractor (for a period of not more than 30 Working Days) to agree a variation in the Contract Price.</w:t>
      </w:r>
      <w:r w:rsidR="00285BEE" w:rsidRPr="00BE443A">
        <w:rPr>
          <w:rFonts w:ascii="Roboto" w:hAnsi="Roboto"/>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If the Parties are unable to agree a variation in the Contract Price in accordance with clause </w:t>
      </w:r>
      <w:r w:rsidR="00375EEC" w:rsidRPr="00BE443A">
        <w:rPr>
          <w:rFonts w:ascii="Roboto" w:hAnsi="Roboto"/>
          <w:sz w:val="22"/>
          <w:szCs w:val="22"/>
        </w:rPr>
        <w:t>6.</w:t>
      </w:r>
      <w:r w:rsidRPr="00BE443A">
        <w:rPr>
          <w:rFonts w:ascii="Roboto" w:hAnsi="Roboto"/>
          <w:sz w:val="22"/>
          <w:szCs w:val="22"/>
        </w:rPr>
        <w:t xml:space="preserve">4.1, the Contract shall terminate at the end of </w:t>
      </w:r>
      <w:r w:rsidRPr="00BE443A">
        <w:rPr>
          <w:rFonts w:ascii="Roboto" w:hAnsi="Roboto"/>
          <w:sz w:val="22"/>
          <w:szCs w:val="22"/>
        </w:rPr>
        <w:lastRenderedPageBreak/>
        <w:t>the Initial Contract Period.</w:t>
      </w:r>
      <w:r w:rsidR="00285BEE" w:rsidRPr="00BE443A">
        <w:rPr>
          <w:rFonts w:ascii="Roboto" w:hAnsi="Roboto"/>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BE443A">
        <w:rPr>
          <w:rFonts w:ascii="Roboto" w:hAnsi="Roboto"/>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Any increase in the Contract Price pursuant to clause </w:t>
      </w:r>
      <w:r w:rsidR="00375EEC" w:rsidRPr="00BE443A">
        <w:rPr>
          <w:rFonts w:ascii="Roboto" w:hAnsi="Roboto"/>
          <w:sz w:val="22"/>
          <w:szCs w:val="22"/>
        </w:rPr>
        <w:t>6.</w:t>
      </w:r>
      <w:r w:rsidRPr="00BE443A">
        <w:rPr>
          <w:rFonts w:ascii="Roboto" w:hAnsi="Roboto"/>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BE443A">
        <w:rPr>
          <w:rFonts w:ascii="Roboto" w:hAnsi="Roboto"/>
          <w:sz w:val="22"/>
          <w:szCs w:val="22"/>
        </w:rPr>
        <w:br/>
      </w:r>
    </w:p>
    <w:p w:rsidR="00285BEE" w:rsidRPr="00BE443A" w:rsidRDefault="00E81044" w:rsidP="009730D9">
      <w:pPr>
        <w:pStyle w:val="Test1"/>
        <w:rPr>
          <w:rFonts w:ascii="Roboto" w:hAnsi="Roboto"/>
          <w:sz w:val="22"/>
          <w:szCs w:val="22"/>
        </w:rPr>
      </w:pPr>
      <w:bookmarkStart w:id="26" w:name="_Toc221417095"/>
      <w:r w:rsidRPr="00BE443A">
        <w:rPr>
          <w:rFonts w:ascii="Roboto" w:hAnsi="Roboto"/>
          <w:sz w:val="22"/>
          <w:szCs w:val="22"/>
        </w:rPr>
        <w:t>Euro</w:t>
      </w:r>
      <w:bookmarkEnd w:id="26"/>
      <w:r w:rsidR="00285BEE" w:rsidRPr="00BE443A">
        <w:rPr>
          <w:rFonts w:ascii="Roboto" w:hAnsi="Roboto"/>
          <w:b w:val="0"/>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Any requirement of Law to account for the Services in Euro</w:t>
      </w:r>
      <w:r w:rsidR="00A354AE" w:rsidRPr="00BE443A">
        <w:rPr>
          <w:rFonts w:ascii="Roboto" w:hAnsi="Roboto"/>
          <w:sz w:val="22"/>
          <w:szCs w:val="22"/>
        </w:rPr>
        <w:t>s</w:t>
      </w:r>
      <w:r w:rsidRPr="00BE443A">
        <w:rPr>
          <w:rFonts w:ascii="Roboto" w:hAnsi="Roboto"/>
          <w:sz w:val="22"/>
          <w:szCs w:val="22"/>
        </w:rPr>
        <w:t>, (or to prepare for such accounting) instead of and/or in addition to sterling, shall be implemented by the Contractor free of charge to the Client.</w:t>
      </w:r>
      <w:r w:rsidR="00285BEE" w:rsidRPr="00BE443A">
        <w:rPr>
          <w:rFonts w:ascii="Roboto" w:hAnsi="Roboto"/>
          <w:sz w:val="22"/>
          <w:szCs w:val="22"/>
        </w:rPr>
        <w:br/>
      </w:r>
    </w:p>
    <w:p w:rsidR="00380EEC" w:rsidRPr="00BE443A" w:rsidRDefault="00E81044" w:rsidP="00F00A34">
      <w:pPr>
        <w:numPr>
          <w:ilvl w:val="2"/>
          <w:numId w:val="2"/>
        </w:numPr>
        <w:tabs>
          <w:tab w:val="left" w:pos="-720"/>
        </w:tabs>
        <w:suppressAutoHyphens/>
        <w:rPr>
          <w:rFonts w:ascii="Roboto" w:hAnsi="Roboto"/>
          <w:b/>
          <w:sz w:val="22"/>
          <w:szCs w:val="22"/>
        </w:rPr>
      </w:pPr>
      <w:r w:rsidRPr="00BE443A">
        <w:rPr>
          <w:rFonts w:ascii="Roboto" w:hAnsi="Roboto"/>
          <w:sz w:val="22"/>
          <w:szCs w:val="22"/>
        </w:rPr>
        <w:t xml:space="preserve">The Client shall provide all reasonable assistance to facilitate compliance with clause </w:t>
      </w:r>
      <w:r w:rsidR="00375EEC" w:rsidRPr="00BE443A">
        <w:rPr>
          <w:rFonts w:ascii="Roboto" w:hAnsi="Roboto"/>
          <w:sz w:val="22"/>
          <w:szCs w:val="22"/>
        </w:rPr>
        <w:t>3.5.1</w:t>
      </w:r>
      <w:r w:rsidRPr="00BE443A">
        <w:rPr>
          <w:rFonts w:ascii="Roboto" w:hAnsi="Roboto"/>
          <w:sz w:val="22"/>
          <w:szCs w:val="22"/>
        </w:rPr>
        <w:t xml:space="preserve"> by the Contractor. </w:t>
      </w:r>
    </w:p>
    <w:p w:rsidR="00285BEE" w:rsidRPr="00BE443A" w:rsidRDefault="00285BEE" w:rsidP="00F00A34">
      <w:pPr>
        <w:pStyle w:val="Test1"/>
        <w:numPr>
          <w:ilvl w:val="0"/>
          <w:numId w:val="0"/>
        </w:numPr>
        <w:ind w:left="360"/>
        <w:rPr>
          <w:rFonts w:ascii="Roboto" w:hAnsi="Roboto"/>
          <w:sz w:val="22"/>
          <w:szCs w:val="22"/>
        </w:rPr>
      </w:pPr>
    </w:p>
    <w:p w:rsidR="00285BEE" w:rsidRPr="00BE443A" w:rsidRDefault="00E81044" w:rsidP="006C37E9">
      <w:pPr>
        <w:pStyle w:val="Test2"/>
        <w:tabs>
          <w:tab w:val="clear" w:pos="360"/>
          <w:tab w:val="num" w:pos="-927"/>
        </w:tabs>
        <w:rPr>
          <w:rFonts w:ascii="Roboto" w:hAnsi="Roboto"/>
          <w:b w:val="0"/>
          <w:bCs w:val="0"/>
          <w:sz w:val="22"/>
          <w:szCs w:val="22"/>
        </w:rPr>
      </w:pPr>
      <w:bookmarkStart w:id="27" w:name="_Toc221417096"/>
      <w:r w:rsidRPr="00BE443A">
        <w:rPr>
          <w:rFonts w:ascii="Roboto" w:hAnsi="Roboto"/>
          <w:sz w:val="22"/>
          <w:szCs w:val="22"/>
        </w:rPr>
        <w:t>STATUTORY OBLIGATIONS AND REGULATIONS</w:t>
      </w:r>
      <w:bookmarkEnd w:id="27"/>
      <w:r w:rsidR="00285BEE" w:rsidRPr="00BE443A">
        <w:rPr>
          <w:rFonts w:ascii="Roboto" w:hAnsi="Roboto"/>
          <w:b w:val="0"/>
          <w:sz w:val="22"/>
          <w:szCs w:val="22"/>
        </w:rPr>
        <w:br/>
      </w:r>
    </w:p>
    <w:p w:rsidR="0046127E" w:rsidRPr="00BE443A" w:rsidRDefault="00E81044" w:rsidP="009730D9">
      <w:pPr>
        <w:pStyle w:val="Test1"/>
        <w:rPr>
          <w:rFonts w:ascii="Roboto" w:hAnsi="Roboto"/>
          <w:sz w:val="22"/>
          <w:szCs w:val="22"/>
        </w:rPr>
      </w:pPr>
      <w:bookmarkStart w:id="28" w:name="_Toc221417097"/>
      <w:r w:rsidRPr="00BE443A">
        <w:rPr>
          <w:rFonts w:ascii="Roboto" w:hAnsi="Roboto"/>
          <w:sz w:val="22"/>
          <w:szCs w:val="22"/>
        </w:rPr>
        <w:t>Prevention of Corruption</w:t>
      </w:r>
      <w:bookmarkEnd w:id="28"/>
      <w:r w:rsidR="0046127E" w:rsidRPr="00BE443A">
        <w:rPr>
          <w:rFonts w:ascii="Roboto" w:hAnsi="Roboto"/>
          <w:b w:val="0"/>
          <w:bCs w:val="0"/>
          <w:sz w:val="22"/>
          <w:szCs w:val="22"/>
        </w:rPr>
        <w:br/>
      </w:r>
    </w:p>
    <w:p w:rsidR="0046127E" w:rsidRPr="00BE443A" w:rsidRDefault="00E81044" w:rsidP="00E2130D">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r w:rsidR="0046127E" w:rsidRPr="00BE443A">
        <w:rPr>
          <w:rFonts w:ascii="Roboto" w:hAnsi="Roboto"/>
          <w:sz w:val="22"/>
          <w:szCs w:val="22"/>
        </w:rPr>
        <w:br/>
      </w:r>
    </w:p>
    <w:p w:rsidR="0046127E" w:rsidRPr="00BE443A" w:rsidRDefault="00E81044" w:rsidP="0046127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warrants </w:t>
      </w:r>
      <w:r w:rsidR="006C37E9" w:rsidRPr="00BE443A">
        <w:rPr>
          <w:rFonts w:ascii="Roboto" w:hAnsi="Roboto"/>
          <w:sz w:val="22"/>
          <w:szCs w:val="22"/>
        </w:rPr>
        <w:t>that:</w:t>
      </w:r>
    </w:p>
    <w:p w:rsidR="006C37E9" w:rsidRPr="00BE443A" w:rsidRDefault="006C37E9" w:rsidP="006C37E9">
      <w:pPr>
        <w:numPr>
          <w:ilvl w:val="0"/>
          <w:numId w:val="30"/>
        </w:numPr>
        <w:rPr>
          <w:rFonts w:ascii="Roboto" w:hAnsi="Roboto"/>
          <w:sz w:val="22"/>
          <w:szCs w:val="22"/>
        </w:rPr>
      </w:pPr>
      <w:r w:rsidRPr="00BE443A">
        <w:rPr>
          <w:rFonts w:ascii="Roboto" w:hAnsi="Roboto"/>
          <w:sz w:val="22"/>
          <w:szCs w:val="22"/>
        </w:rPr>
        <w:t xml:space="preserve">it has not paid commission or agreed to pay commission to the Client or any other public body or any person employed by or on behalf of the Client or any other public body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 or</w:t>
      </w:r>
    </w:p>
    <w:p w:rsidR="006C37E9" w:rsidRPr="00BE443A" w:rsidRDefault="006C37E9" w:rsidP="006C37E9">
      <w:pPr>
        <w:pStyle w:val="Test"/>
        <w:numPr>
          <w:ilvl w:val="0"/>
          <w:numId w:val="30"/>
        </w:numPr>
        <w:rPr>
          <w:rFonts w:ascii="Roboto" w:hAnsi="Roboto"/>
          <w:b w:val="0"/>
          <w:sz w:val="22"/>
          <w:szCs w:val="22"/>
        </w:rPr>
      </w:pPr>
      <w:r w:rsidRPr="00BE443A">
        <w:rPr>
          <w:rFonts w:ascii="Roboto" w:hAnsi="Roboto"/>
          <w:b w:val="0"/>
          <w:sz w:val="22"/>
          <w:szCs w:val="22"/>
        </w:rPr>
        <w:t>otherwise committed an offence under the Bribery Act 2010.</w:t>
      </w:r>
    </w:p>
    <w:p w:rsidR="006C37E9" w:rsidRPr="00BE443A" w:rsidRDefault="006C37E9" w:rsidP="006C37E9">
      <w:pPr>
        <w:pStyle w:val="Test"/>
        <w:numPr>
          <w:ilvl w:val="0"/>
          <w:numId w:val="0"/>
        </w:numPr>
        <w:ind w:left="360" w:hanging="360"/>
        <w:rPr>
          <w:rFonts w:ascii="Roboto" w:hAnsi="Roboto"/>
          <w:sz w:val="22"/>
          <w:szCs w:val="22"/>
        </w:rPr>
      </w:pPr>
    </w:p>
    <w:p w:rsidR="0046127E" w:rsidRPr="00BE443A" w:rsidRDefault="00E81044" w:rsidP="0046127E">
      <w:pPr>
        <w:numPr>
          <w:ilvl w:val="2"/>
          <w:numId w:val="2"/>
        </w:numPr>
        <w:tabs>
          <w:tab w:val="left" w:pos="-720"/>
        </w:tabs>
        <w:suppressAutoHyphens/>
        <w:rPr>
          <w:rFonts w:ascii="Roboto" w:hAnsi="Roboto"/>
          <w:sz w:val="22"/>
          <w:szCs w:val="22"/>
        </w:rPr>
      </w:pPr>
      <w:r w:rsidRPr="00BE443A">
        <w:rPr>
          <w:rFonts w:ascii="Roboto" w:hAnsi="Roboto"/>
          <w:sz w:val="22"/>
          <w:szCs w:val="22"/>
        </w:rPr>
        <w:t>If the Contractor, its Staff or anyone acting on the Contractor’s behalf, engages in conduct prohibited by clauses</w:t>
      </w:r>
      <w:r w:rsidR="00375EEC" w:rsidRPr="00BE443A">
        <w:rPr>
          <w:rFonts w:ascii="Roboto" w:hAnsi="Roboto"/>
          <w:sz w:val="22"/>
          <w:szCs w:val="22"/>
        </w:rPr>
        <w:t xml:space="preserve"> 4.</w:t>
      </w:r>
      <w:r w:rsidRPr="00BE443A">
        <w:rPr>
          <w:rFonts w:ascii="Roboto" w:hAnsi="Roboto"/>
          <w:sz w:val="22"/>
          <w:szCs w:val="22"/>
        </w:rPr>
        <w:t xml:space="preserve">1.1 or </w:t>
      </w:r>
      <w:r w:rsidR="00375EEC" w:rsidRPr="00BE443A">
        <w:rPr>
          <w:rFonts w:ascii="Roboto" w:hAnsi="Roboto"/>
          <w:sz w:val="22"/>
          <w:szCs w:val="22"/>
        </w:rPr>
        <w:t>4.</w:t>
      </w:r>
      <w:r w:rsidRPr="00BE443A">
        <w:rPr>
          <w:rFonts w:ascii="Roboto" w:hAnsi="Roboto"/>
          <w:sz w:val="22"/>
          <w:szCs w:val="22"/>
        </w:rPr>
        <w:t>1.2, the Client may:</w:t>
      </w:r>
      <w:r w:rsidR="0046127E" w:rsidRPr="00BE443A">
        <w:rPr>
          <w:rFonts w:ascii="Roboto" w:hAnsi="Roboto"/>
          <w:sz w:val="22"/>
          <w:szCs w:val="22"/>
        </w:rPr>
        <w:br/>
      </w:r>
    </w:p>
    <w:p w:rsidR="0046127E" w:rsidRPr="00BE443A" w:rsidRDefault="00E81044" w:rsidP="00573473">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w:t>
      </w:r>
      <w:r w:rsidRPr="00BE443A">
        <w:rPr>
          <w:rFonts w:ascii="Roboto" w:hAnsi="Roboto"/>
          <w:sz w:val="22"/>
          <w:szCs w:val="22"/>
        </w:rPr>
        <w:lastRenderedPageBreak/>
        <w:t>Contract Period; or</w:t>
      </w:r>
      <w:r w:rsidR="0046127E" w:rsidRPr="00BE443A">
        <w:rPr>
          <w:rFonts w:ascii="Roboto" w:hAnsi="Roboto"/>
          <w:sz w:val="22"/>
          <w:szCs w:val="22"/>
        </w:rPr>
        <w:br/>
      </w:r>
    </w:p>
    <w:p w:rsidR="0046127E" w:rsidRPr="00BE443A" w:rsidRDefault="00E81044" w:rsidP="00573473">
      <w:pPr>
        <w:numPr>
          <w:ilvl w:val="3"/>
          <w:numId w:val="2"/>
        </w:numPr>
        <w:tabs>
          <w:tab w:val="left" w:pos="-720"/>
        </w:tabs>
        <w:suppressAutoHyphens/>
        <w:rPr>
          <w:rFonts w:ascii="Roboto" w:hAnsi="Roboto"/>
          <w:b/>
          <w:bCs/>
          <w:sz w:val="22"/>
          <w:szCs w:val="22"/>
        </w:rPr>
      </w:pPr>
      <w:r w:rsidRPr="00BE443A">
        <w:rPr>
          <w:rFonts w:ascii="Roboto" w:hAnsi="Roboto"/>
          <w:sz w:val="22"/>
          <w:szCs w:val="22"/>
        </w:rPr>
        <w:t xml:space="preserve">recover in full from the Contractor any other loss sustained by the Client in consequence of any breach </w:t>
      </w:r>
      <w:proofErr w:type="gramStart"/>
      <w:r w:rsidRPr="00BE443A">
        <w:rPr>
          <w:rFonts w:ascii="Roboto" w:hAnsi="Roboto"/>
          <w:sz w:val="22"/>
          <w:szCs w:val="22"/>
        </w:rPr>
        <w:t>of  those</w:t>
      </w:r>
      <w:proofErr w:type="gramEnd"/>
      <w:r w:rsidRPr="00BE443A">
        <w:rPr>
          <w:rFonts w:ascii="Roboto" w:hAnsi="Roboto"/>
          <w:sz w:val="22"/>
          <w:szCs w:val="22"/>
        </w:rPr>
        <w:t xml:space="preserve"> clauses.</w:t>
      </w:r>
      <w:r w:rsidR="0046127E" w:rsidRPr="00BE443A">
        <w:rPr>
          <w:rFonts w:ascii="Roboto" w:hAnsi="Roboto"/>
          <w:sz w:val="22"/>
          <w:szCs w:val="22"/>
        </w:rPr>
        <w:br/>
      </w:r>
    </w:p>
    <w:p w:rsidR="0046127E" w:rsidRPr="00BE443A" w:rsidRDefault="00E81044" w:rsidP="009730D9">
      <w:pPr>
        <w:pStyle w:val="Test1"/>
        <w:rPr>
          <w:rFonts w:ascii="Roboto" w:hAnsi="Roboto"/>
          <w:b w:val="0"/>
          <w:sz w:val="22"/>
          <w:szCs w:val="22"/>
        </w:rPr>
      </w:pPr>
      <w:bookmarkStart w:id="29" w:name="_Toc221417098"/>
      <w:r w:rsidRPr="00BE443A">
        <w:rPr>
          <w:rFonts w:ascii="Roboto" w:hAnsi="Roboto"/>
          <w:sz w:val="22"/>
          <w:szCs w:val="22"/>
        </w:rPr>
        <w:t>Prevention of Fraud</w:t>
      </w:r>
      <w:bookmarkEnd w:id="29"/>
      <w:r w:rsidR="0046127E" w:rsidRPr="00BE443A">
        <w:rPr>
          <w:rFonts w:ascii="Roboto" w:hAnsi="Roboto"/>
          <w:b w:val="0"/>
          <w:sz w:val="22"/>
          <w:szCs w:val="22"/>
        </w:rPr>
        <w:br/>
      </w:r>
    </w:p>
    <w:p w:rsidR="00E2130D" w:rsidRPr="00BE443A" w:rsidRDefault="00E81044" w:rsidP="00E2130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take all reasonable steps, in accordance with Good Industry Practice, to prevent Fraud by Staff and the Contractor (including its shareholders, members, directors)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receipt of monies from the Client.</w:t>
      </w:r>
      <w:r w:rsidR="00E2130D" w:rsidRPr="00BE443A">
        <w:rPr>
          <w:rFonts w:ascii="Roboto" w:hAnsi="Roboto"/>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notify the Client immediately if it has reason to suspect that any Fraud has occurred or is occurring or is likely to occur.</w:t>
      </w:r>
      <w:r w:rsidR="007A3059" w:rsidRPr="00BE443A">
        <w:rPr>
          <w:rFonts w:ascii="Roboto" w:hAnsi="Roboto"/>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If the Contractor or its Staff commits Fraud in relation to this or any other contract with the Crown (including the Client) the Client may:</w:t>
      </w:r>
      <w:r w:rsidR="007A3059" w:rsidRPr="00BE443A">
        <w:rPr>
          <w:rFonts w:ascii="Roboto" w:hAnsi="Roboto"/>
          <w:sz w:val="22"/>
          <w:szCs w:val="22"/>
        </w:rPr>
        <w:br/>
      </w:r>
    </w:p>
    <w:p w:rsidR="007A3059" w:rsidRPr="00BE443A" w:rsidRDefault="00E81044" w:rsidP="00573824">
      <w:pPr>
        <w:pStyle w:val="Test4"/>
        <w:rPr>
          <w:rFonts w:ascii="Roboto" w:hAnsi="Roboto"/>
          <w:sz w:val="22"/>
          <w:szCs w:val="22"/>
        </w:rPr>
      </w:pPr>
      <w:r w:rsidRPr="00BE443A">
        <w:rPr>
          <w:rFonts w:ascii="Roboto" w:hAnsi="Roboto"/>
          <w:sz w:val="22"/>
          <w:szCs w:val="22"/>
        </w:rPr>
        <w:t xml:space="preserve">terminate the Contract and recover from the Contractor the amount of any loss suffered by the Client resulting from the </w:t>
      </w:r>
      <w:proofErr w:type="gramStart"/>
      <w:r w:rsidRPr="00BE443A">
        <w:rPr>
          <w:rFonts w:ascii="Roboto" w:hAnsi="Roboto"/>
          <w:sz w:val="22"/>
          <w:szCs w:val="22"/>
        </w:rPr>
        <w:t>termination,  including</w:t>
      </w:r>
      <w:proofErr w:type="gramEnd"/>
      <w:r w:rsidRPr="00BE443A">
        <w:rPr>
          <w:rFonts w:ascii="Roboto" w:hAnsi="Roboto"/>
          <w:sz w:val="22"/>
          <w:szCs w:val="22"/>
        </w:rPr>
        <w:t xml:space="preserve"> the cost reasonably incurred by the Client of making other arrangements for the supply of the Services and any additional expenditure incurred by the Client throughout the remainder of the Contract Period; or</w:t>
      </w:r>
      <w:r w:rsidR="007A3059" w:rsidRPr="00BE443A">
        <w:rPr>
          <w:rFonts w:ascii="Roboto" w:hAnsi="Roboto"/>
          <w:sz w:val="22"/>
          <w:szCs w:val="22"/>
        </w:rPr>
        <w:br/>
      </w:r>
    </w:p>
    <w:p w:rsidR="007A3059" w:rsidRPr="00BE443A" w:rsidRDefault="00E81044" w:rsidP="00573824">
      <w:pPr>
        <w:pStyle w:val="Test4"/>
        <w:rPr>
          <w:rFonts w:ascii="Roboto" w:hAnsi="Roboto"/>
          <w:b/>
          <w:sz w:val="22"/>
          <w:szCs w:val="22"/>
        </w:rPr>
      </w:pPr>
      <w:r w:rsidRPr="00BE443A">
        <w:rPr>
          <w:rFonts w:ascii="Roboto" w:hAnsi="Roboto"/>
          <w:sz w:val="22"/>
          <w:szCs w:val="22"/>
        </w:rPr>
        <w:t xml:space="preserve">recover in </w:t>
      </w:r>
      <w:proofErr w:type="gramStart"/>
      <w:r w:rsidRPr="00BE443A">
        <w:rPr>
          <w:rFonts w:ascii="Roboto" w:hAnsi="Roboto"/>
          <w:sz w:val="22"/>
          <w:szCs w:val="22"/>
        </w:rPr>
        <w:t>full from</w:t>
      </w:r>
      <w:proofErr w:type="gramEnd"/>
      <w:r w:rsidRPr="00BE443A">
        <w:rPr>
          <w:rFonts w:ascii="Roboto" w:hAnsi="Roboto"/>
          <w:sz w:val="22"/>
          <w:szCs w:val="22"/>
        </w:rPr>
        <w:t xml:space="preserve"> the Contractor any other loss sustained by the Client in consequence of any breach of this clause.</w:t>
      </w:r>
      <w:r w:rsidR="007A3059" w:rsidRPr="00BE443A">
        <w:rPr>
          <w:rFonts w:ascii="Roboto" w:hAnsi="Roboto"/>
          <w:sz w:val="22"/>
          <w:szCs w:val="22"/>
        </w:rPr>
        <w:br/>
      </w:r>
    </w:p>
    <w:p w:rsidR="007A3059" w:rsidRPr="00BE443A" w:rsidRDefault="00E81044" w:rsidP="009730D9">
      <w:pPr>
        <w:pStyle w:val="Test1"/>
        <w:rPr>
          <w:rFonts w:ascii="Roboto" w:hAnsi="Roboto"/>
          <w:sz w:val="22"/>
          <w:szCs w:val="22"/>
        </w:rPr>
      </w:pPr>
      <w:bookmarkStart w:id="30" w:name="_Toc221417099"/>
      <w:r w:rsidRPr="00BE443A">
        <w:rPr>
          <w:rFonts w:ascii="Roboto" w:hAnsi="Roboto"/>
          <w:sz w:val="22"/>
          <w:szCs w:val="22"/>
        </w:rPr>
        <w:t>Discrimination</w:t>
      </w:r>
      <w:bookmarkEnd w:id="30"/>
      <w:r w:rsidR="007A3059" w:rsidRPr="00BE443A">
        <w:rPr>
          <w:rFonts w:ascii="Roboto" w:hAnsi="Roboto"/>
          <w:b w:val="0"/>
          <w:bCs w:val="0"/>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B06F94" w:rsidRPr="00BE443A">
        <w:rPr>
          <w:rFonts w:ascii="Roboto" w:hAnsi="Roboto"/>
          <w:sz w:val="22"/>
          <w:szCs w:val="22"/>
        </w:rPr>
        <w:t>bility Discrimination Act 1995</w:t>
      </w:r>
      <w:r w:rsidRPr="00BE443A">
        <w:rPr>
          <w:rFonts w:ascii="Roboto" w:hAnsi="Roboto"/>
          <w:sz w:val="22"/>
          <w:szCs w:val="22"/>
        </w:rPr>
        <w:t xml:space="preserve">, the Employment Equality (Age) Regulations 2006, the Equality Act 2006, </w:t>
      </w:r>
      <w:r w:rsidR="00B06F94" w:rsidRPr="00BE443A">
        <w:rPr>
          <w:rFonts w:ascii="Roboto" w:hAnsi="Roboto"/>
          <w:sz w:val="22"/>
          <w:szCs w:val="22"/>
        </w:rPr>
        <w:t xml:space="preserve">the Equality Act 2010, </w:t>
      </w:r>
      <w:r w:rsidRPr="00BE443A">
        <w:rPr>
          <w:rFonts w:ascii="Roboto" w:hAnsi="Roboto"/>
          <w:sz w:val="22"/>
          <w:szCs w:val="22"/>
        </w:rPr>
        <w:t>the Human Rights Act 1998 or other relevant or equivalent legislation, or any statutory modification or re-enactment thereof.</w:t>
      </w:r>
      <w:r w:rsidR="007A3059" w:rsidRPr="00BE443A">
        <w:rPr>
          <w:rFonts w:ascii="Roboto" w:hAnsi="Roboto"/>
          <w:sz w:val="22"/>
          <w:szCs w:val="22"/>
        </w:rPr>
        <w:br/>
      </w:r>
    </w:p>
    <w:p w:rsidR="007A3059" w:rsidRPr="00BE443A" w:rsidRDefault="00E81044" w:rsidP="007A3059">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The Contractor shall take all reasonable steps to secure the observance of clause </w:t>
      </w:r>
      <w:r w:rsidR="00014EC9" w:rsidRPr="00BE443A">
        <w:rPr>
          <w:rFonts w:ascii="Roboto" w:hAnsi="Roboto"/>
          <w:sz w:val="22"/>
          <w:szCs w:val="22"/>
        </w:rPr>
        <w:t>4.</w:t>
      </w:r>
      <w:r w:rsidRPr="00BE443A">
        <w:rPr>
          <w:rFonts w:ascii="Roboto" w:hAnsi="Roboto"/>
          <w:sz w:val="22"/>
          <w:szCs w:val="22"/>
        </w:rPr>
        <w:t>3.1 by all Staff.</w:t>
      </w:r>
      <w:r w:rsidR="007A3059" w:rsidRPr="00BE443A">
        <w:rPr>
          <w:rFonts w:ascii="Roboto" w:hAnsi="Roboto"/>
          <w:sz w:val="22"/>
          <w:szCs w:val="22"/>
        </w:rPr>
        <w:br/>
      </w:r>
    </w:p>
    <w:p w:rsidR="007A3059" w:rsidRPr="00BE443A" w:rsidRDefault="00E81044" w:rsidP="009730D9">
      <w:pPr>
        <w:pStyle w:val="Test1"/>
        <w:rPr>
          <w:rFonts w:ascii="Roboto" w:hAnsi="Roboto"/>
          <w:sz w:val="22"/>
          <w:szCs w:val="22"/>
        </w:rPr>
      </w:pPr>
      <w:bookmarkStart w:id="31" w:name="_Toc221417100"/>
      <w:r w:rsidRPr="00BE443A">
        <w:rPr>
          <w:rFonts w:ascii="Roboto" w:hAnsi="Roboto"/>
          <w:sz w:val="22"/>
          <w:szCs w:val="22"/>
        </w:rPr>
        <w:t>The Contracts (Rights of Third Parties) Act 1999</w:t>
      </w:r>
      <w:bookmarkEnd w:id="31"/>
      <w:r w:rsidR="007A3059" w:rsidRPr="00BE443A">
        <w:rPr>
          <w:rFonts w:ascii="Roboto" w:hAnsi="Roboto"/>
          <w:b w:val="0"/>
          <w:bCs w:val="0"/>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w:t>
      </w:r>
      <w:r w:rsidRPr="00BE443A">
        <w:rPr>
          <w:rFonts w:ascii="Roboto" w:hAnsi="Roboto"/>
          <w:sz w:val="22"/>
          <w:szCs w:val="22"/>
        </w:rPr>
        <w:lastRenderedPageBreak/>
        <w:t>apply to the Crown.</w:t>
      </w:r>
      <w:r w:rsidR="00345ECF" w:rsidRPr="00BE443A">
        <w:rPr>
          <w:rFonts w:ascii="Roboto" w:hAnsi="Roboto"/>
          <w:sz w:val="22"/>
          <w:szCs w:val="22"/>
        </w:rPr>
        <w:br/>
      </w:r>
    </w:p>
    <w:p w:rsidR="00AD349E" w:rsidRPr="00BE443A" w:rsidRDefault="00E81044" w:rsidP="009730D9">
      <w:pPr>
        <w:pStyle w:val="Test1"/>
        <w:rPr>
          <w:rFonts w:ascii="Roboto" w:hAnsi="Roboto"/>
          <w:sz w:val="22"/>
          <w:szCs w:val="22"/>
        </w:rPr>
      </w:pPr>
      <w:bookmarkStart w:id="32" w:name="_Toc221417101"/>
      <w:r w:rsidRPr="00BE443A">
        <w:rPr>
          <w:rFonts w:ascii="Roboto" w:hAnsi="Roboto"/>
          <w:sz w:val="22"/>
          <w:szCs w:val="22"/>
        </w:rPr>
        <w:t>Environmental Requirements</w:t>
      </w:r>
      <w:bookmarkEnd w:id="32"/>
      <w:r w:rsidR="00AD349E" w:rsidRPr="00BE443A">
        <w:rPr>
          <w:rFonts w:ascii="Roboto" w:hAnsi="Roboto"/>
          <w:b w:val="0"/>
          <w:sz w:val="22"/>
          <w:szCs w:val="22"/>
        </w:rPr>
        <w:br/>
      </w:r>
    </w:p>
    <w:p w:rsidR="00AD349E" w:rsidRPr="00BE443A" w:rsidRDefault="00E81044" w:rsidP="00AD349E">
      <w:pPr>
        <w:numPr>
          <w:ilvl w:val="2"/>
          <w:numId w:val="2"/>
        </w:numPr>
        <w:tabs>
          <w:tab w:val="left" w:pos="-720"/>
        </w:tabs>
        <w:suppressAutoHyphens/>
        <w:rPr>
          <w:rFonts w:ascii="Roboto" w:hAnsi="Roboto"/>
          <w:b/>
          <w:bCs/>
          <w:sz w:val="22"/>
          <w:szCs w:val="22"/>
        </w:rPr>
      </w:pPr>
      <w:r w:rsidRPr="00BE443A">
        <w:rPr>
          <w:rFonts w:ascii="Roboto" w:hAnsi="Roboto"/>
          <w:sz w:val="22"/>
          <w:szCs w:val="22"/>
        </w:rPr>
        <w:t>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r w:rsidR="00AD349E" w:rsidRPr="00BE443A">
        <w:rPr>
          <w:rFonts w:ascii="Roboto" w:hAnsi="Roboto"/>
          <w:sz w:val="22"/>
          <w:szCs w:val="22"/>
        </w:rPr>
        <w:br/>
      </w:r>
    </w:p>
    <w:p w:rsidR="00AD349E" w:rsidRPr="00BE443A" w:rsidRDefault="00E81044" w:rsidP="009730D9">
      <w:pPr>
        <w:pStyle w:val="Test1"/>
        <w:rPr>
          <w:rFonts w:ascii="Roboto" w:hAnsi="Roboto"/>
          <w:sz w:val="22"/>
          <w:szCs w:val="22"/>
        </w:rPr>
      </w:pPr>
      <w:bookmarkStart w:id="33" w:name="_Toc221417102"/>
      <w:r w:rsidRPr="00BE443A">
        <w:rPr>
          <w:rFonts w:ascii="Roboto" w:hAnsi="Roboto"/>
          <w:sz w:val="22"/>
          <w:szCs w:val="22"/>
        </w:rPr>
        <w:t>Health and Safety</w:t>
      </w:r>
      <w:bookmarkEnd w:id="33"/>
      <w:r w:rsidR="00AD349E" w:rsidRPr="00BE443A">
        <w:rPr>
          <w:rFonts w:ascii="Roboto" w:hAnsi="Roboto"/>
          <w:b w:val="0"/>
          <w:bCs w:val="0"/>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lang w:val="en-US"/>
        </w:rPr>
        <w:t xml:space="preserve">The Contractor shall promptly notify the Client of any health and safety hazards which may arise </w:t>
      </w:r>
      <w:proofErr w:type="gramStart"/>
      <w:r w:rsidRPr="00BE443A">
        <w:rPr>
          <w:rFonts w:ascii="Roboto" w:hAnsi="Roboto"/>
          <w:sz w:val="22"/>
          <w:szCs w:val="22"/>
          <w:lang w:val="en-US"/>
        </w:rPr>
        <w:t>in connection with</w:t>
      </w:r>
      <w:proofErr w:type="gramEnd"/>
      <w:r w:rsidRPr="00BE443A">
        <w:rPr>
          <w:rFonts w:ascii="Roboto" w:hAnsi="Roboto"/>
          <w:sz w:val="22"/>
          <w:szCs w:val="22"/>
          <w:lang w:val="en-US"/>
        </w:rPr>
        <w:t xml:space="preserve"> the performance of its obligations under the Contract.</w:t>
      </w:r>
      <w:r w:rsidRPr="00BE443A">
        <w:rPr>
          <w:rFonts w:ascii="Roboto" w:hAnsi="Roboto"/>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BE443A">
        <w:rPr>
          <w:rFonts w:ascii="Roboto" w:hAnsi="Roboto"/>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rPr>
        <w:t>While on the Premises, the Contractor shall comply with any health and safety measures implemented by the Client in respect of Staff and other persons working there.</w:t>
      </w:r>
      <w:r w:rsidR="00AD349E" w:rsidRPr="00BE443A">
        <w:rPr>
          <w:rFonts w:ascii="Roboto" w:hAnsi="Roboto"/>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BE443A">
        <w:rPr>
          <w:rFonts w:ascii="Roboto" w:hAnsi="Roboto"/>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BE443A">
        <w:rPr>
          <w:rFonts w:ascii="Roboto" w:hAnsi="Roboto"/>
          <w:sz w:val="22"/>
          <w:szCs w:val="22"/>
        </w:rPr>
        <w:br/>
      </w:r>
    </w:p>
    <w:p w:rsidR="00DE0407" w:rsidRPr="00BE443A" w:rsidRDefault="00E81044" w:rsidP="00DE0407">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ensure that its health and safety policy statement (as required by the Health and Safety at Work etc Act 1974) is made available to the Client on request.</w:t>
      </w:r>
      <w:r w:rsidR="00DE0407" w:rsidRPr="00BE443A">
        <w:rPr>
          <w:rFonts w:ascii="Roboto" w:hAnsi="Roboto"/>
          <w:sz w:val="22"/>
          <w:szCs w:val="22"/>
        </w:rPr>
        <w:br/>
      </w:r>
    </w:p>
    <w:p w:rsidR="00DE0407" w:rsidRPr="00BE443A" w:rsidRDefault="00E81044" w:rsidP="009730D9">
      <w:pPr>
        <w:pStyle w:val="Test2"/>
        <w:rPr>
          <w:rFonts w:ascii="Roboto" w:hAnsi="Roboto"/>
          <w:b w:val="0"/>
          <w:sz w:val="22"/>
          <w:szCs w:val="22"/>
        </w:rPr>
      </w:pPr>
      <w:bookmarkStart w:id="34" w:name="_Toc221417103"/>
      <w:r w:rsidRPr="00BE443A">
        <w:rPr>
          <w:rFonts w:ascii="Roboto" w:hAnsi="Roboto"/>
          <w:sz w:val="22"/>
          <w:szCs w:val="22"/>
        </w:rPr>
        <w:t>PROTECTION OF INFORMATION</w:t>
      </w:r>
      <w:bookmarkEnd w:id="34"/>
      <w:r w:rsidR="00DE0407" w:rsidRPr="00BE443A">
        <w:rPr>
          <w:rFonts w:ascii="Roboto" w:hAnsi="Roboto"/>
          <w:b w:val="0"/>
          <w:sz w:val="22"/>
          <w:szCs w:val="22"/>
        </w:rPr>
        <w:br/>
      </w:r>
    </w:p>
    <w:p w:rsidR="00391549" w:rsidRPr="00BE443A" w:rsidRDefault="00E81044" w:rsidP="009730D9">
      <w:pPr>
        <w:pStyle w:val="Test1"/>
        <w:rPr>
          <w:rFonts w:ascii="Roboto" w:hAnsi="Roboto"/>
          <w:b w:val="0"/>
          <w:sz w:val="22"/>
          <w:szCs w:val="22"/>
        </w:rPr>
      </w:pPr>
      <w:bookmarkStart w:id="35" w:name="_Toc221417104"/>
      <w:r w:rsidRPr="00BE443A">
        <w:rPr>
          <w:rFonts w:ascii="Roboto" w:hAnsi="Roboto"/>
          <w:sz w:val="22"/>
          <w:szCs w:val="22"/>
        </w:rPr>
        <w:t>Data Protection Act</w:t>
      </w:r>
      <w:bookmarkEnd w:id="35"/>
      <w:r w:rsidR="00391549" w:rsidRPr="00BE443A">
        <w:rPr>
          <w:rFonts w:ascii="Roboto" w:hAnsi="Roboto"/>
          <w:b w:val="0"/>
          <w:sz w:val="22"/>
          <w:szCs w:val="22"/>
        </w:rPr>
        <w:br/>
      </w:r>
    </w:p>
    <w:p w:rsidR="00391549" w:rsidRPr="00BE443A" w:rsidRDefault="00E81044" w:rsidP="0039154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(and shall ensure that </w:t>
      </w:r>
      <w:r w:rsidR="00A354AE" w:rsidRPr="00BE443A">
        <w:rPr>
          <w:rFonts w:ascii="Roboto" w:hAnsi="Roboto"/>
          <w:sz w:val="22"/>
          <w:szCs w:val="22"/>
        </w:rPr>
        <w:t>its entire</w:t>
      </w:r>
      <w:r w:rsidRPr="00BE443A">
        <w:rPr>
          <w:rFonts w:ascii="Roboto" w:hAnsi="Roboto"/>
          <w:sz w:val="22"/>
          <w:szCs w:val="22"/>
        </w:rPr>
        <w:t xml:space="preserve"> Staff) comply with any notification requirements under the DPA and both Parties will duly observe all their obligations under the DPA which arise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w:t>
      </w:r>
      <w:r w:rsidR="00391549" w:rsidRPr="00BE443A">
        <w:rPr>
          <w:rFonts w:ascii="Roboto" w:hAnsi="Roboto"/>
          <w:sz w:val="22"/>
          <w:szCs w:val="22"/>
        </w:rPr>
        <w:br/>
      </w:r>
    </w:p>
    <w:p w:rsidR="00391549" w:rsidRPr="00BE443A" w:rsidRDefault="00E81044" w:rsidP="0039154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Notwithstanding the general obligation in clause </w:t>
      </w:r>
      <w:r w:rsidR="00C45F27" w:rsidRPr="00BE443A">
        <w:rPr>
          <w:rFonts w:ascii="Roboto" w:hAnsi="Roboto"/>
          <w:sz w:val="22"/>
          <w:szCs w:val="22"/>
        </w:rPr>
        <w:t>5.</w:t>
      </w:r>
      <w:r w:rsidRPr="00BE443A">
        <w:rPr>
          <w:rFonts w:ascii="Roboto" w:hAnsi="Roboto"/>
          <w:sz w:val="22"/>
          <w:szCs w:val="22"/>
        </w:rPr>
        <w:t>1.</w:t>
      </w:r>
      <w:r w:rsidR="004A5D2B" w:rsidRPr="00BE443A">
        <w:rPr>
          <w:rFonts w:ascii="Roboto" w:hAnsi="Roboto"/>
          <w:sz w:val="22"/>
          <w:szCs w:val="22"/>
        </w:rPr>
        <w:t>1</w:t>
      </w:r>
      <w:r w:rsidRPr="00BE443A">
        <w:rPr>
          <w:rFonts w:ascii="Roboto" w:hAnsi="Roboto"/>
          <w:sz w:val="22"/>
          <w:szCs w:val="22"/>
        </w:rPr>
        <w:t xml:space="preserve">, where the Contractor is processing Personal Data (as defined by the DPA) as a Data </w:t>
      </w:r>
      <w:r w:rsidRPr="00BE443A">
        <w:rPr>
          <w:rFonts w:ascii="Roboto" w:hAnsi="Roboto"/>
          <w:sz w:val="22"/>
          <w:szCs w:val="22"/>
        </w:rPr>
        <w:lastRenderedPageBreak/>
        <w:t>Processor for the Client</w:t>
      </w:r>
      <w:r w:rsidR="00C028B0" w:rsidRPr="00BE443A">
        <w:rPr>
          <w:rFonts w:ascii="Roboto" w:hAnsi="Roboto"/>
          <w:sz w:val="22"/>
          <w:szCs w:val="22"/>
        </w:rPr>
        <w:t xml:space="preserve"> (as defined by the DPA)</w:t>
      </w:r>
      <w:r w:rsidRPr="00BE443A">
        <w:rPr>
          <w:rFonts w:ascii="Roboto" w:hAnsi="Roboto"/>
          <w:sz w:val="22"/>
          <w:szCs w:val="22"/>
        </w:rPr>
        <w:t xml:space="preserve"> the Contractor shall</w:t>
      </w:r>
      <w:r w:rsidR="00C028B0" w:rsidRPr="00BE443A">
        <w:rPr>
          <w:rFonts w:ascii="Roboto" w:hAnsi="Roboto"/>
          <w:sz w:val="22"/>
          <w:szCs w:val="22"/>
        </w:rPr>
        <w:t xml:space="preserve"> ensure that it has in place appropriate technical and organisational measures to ensure the security of the Personnel Data (and to guard against unauthorised or unlawful processing of the Personal Data and against accidental loss or destruction of, or damage to, the Personal Data), as required under the Seventh Data Protection Pr</w:t>
      </w:r>
      <w:r w:rsidR="002E0F71" w:rsidRPr="00BE443A">
        <w:rPr>
          <w:rFonts w:ascii="Roboto" w:hAnsi="Roboto"/>
          <w:sz w:val="22"/>
          <w:szCs w:val="22"/>
        </w:rPr>
        <w:t>inciple in Schedule 1 to the DPA; and</w:t>
      </w:r>
      <w:r w:rsidR="00391549" w:rsidRPr="00BE443A">
        <w:rPr>
          <w:rFonts w:ascii="Roboto" w:hAnsi="Roboto"/>
          <w:sz w:val="22"/>
          <w:szCs w:val="22"/>
        </w:rPr>
        <w:br/>
      </w:r>
    </w:p>
    <w:p w:rsidR="00391549" w:rsidRPr="00BE443A" w:rsidRDefault="002E0F71" w:rsidP="002E0F71">
      <w:pPr>
        <w:numPr>
          <w:ilvl w:val="3"/>
          <w:numId w:val="2"/>
        </w:numPr>
        <w:tabs>
          <w:tab w:val="left" w:pos="-720"/>
        </w:tabs>
        <w:suppressAutoHyphens/>
        <w:rPr>
          <w:rFonts w:ascii="Roboto" w:hAnsi="Roboto"/>
          <w:sz w:val="22"/>
          <w:szCs w:val="22"/>
        </w:rPr>
      </w:pPr>
      <w:r w:rsidRPr="00BE443A">
        <w:rPr>
          <w:rFonts w:ascii="Roboto" w:hAnsi="Roboto"/>
          <w:sz w:val="22"/>
          <w:szCs w:val="22"/>
        </w:rPr>
        <w:t>provide the Client with such information as the Client may reasonably request to satisfy itself that the Contractor is complying with its obligations under the DPA;</w:t>
      </w:r>
      <w:r w:rsidR="00391549" w:rsidRPr="00BE443A">
        <w:rPr>
          <w:rFonts w:ascii="Roboto" w:hAnsi="Roboto"/>
          <w:sz w:val="22"/>
          <w:szCs w:val="22"/>
        </w:rPr>
        <w:br/>
      </w:r>
    </w:p>
    <w:p w:rsidR="002E0F71" w:rsidRPr="00BE443A" w:rsidRDefault="002E0F71" w:rsidP="002E0F71">
      <w:pPr>
        <w:numPr>
          <w:ilvl w:val="3"/>
          <w:numId w:val="2"/>
        </w:numPr>
        <w:tabs>
          <w:tab w:val="left" w:pos="-720"/>
        </w:tabs>
        <w:suppressAutoHyphens/>
        <w:rPr>
          <w:rFonts w:ascii="Roboto" w:hAnsi="Roboto"/>
          <w:sz w:val="22"/>
          <w:szCs w:val="22"/>
        </w:rPr>
      </w:pPr>
      <w:r w:rsidRPr="00BE443A">
        <w:rPr>
          <w:rFonts w:ascii="Roboto" w:hAnsi="Roboto"/>
          <w:sz w:val="22"/>
          <w:szCs w:val="22"/>
        </w:rPr>
        <w:t>promptly notify the Client of any breach of the security measures to be put in place pursuant to this clause</w:t>
      </w:r>
      <w:r w:rsidR="00E81044" w:rsidRPr="00BE443A">
        <w:rPr>
          <w:rFonts w:ascii="Roboto" w:hAnsi="Roboto"/>
          <w:sz w:val="22"/>
          <w:szCs w:val="22"/>
        </w:rPr>
        <w:t>;</w:t>
      </w:r>
      <w:r w:rsidRPr="00BE443A">
        <w:rPr>
          <w:rFonts w:ascii="Roboto" w:hAnsi="Roboto"/>
          <w:sz w:val="22"/>
          <w:szCs w:val="22"/>
        </w:rPr>
        <w:t xml:space="preserve"> and</w:t>
      </w:r>
      <w:r w:rsidRPr="00BE443A">
        <w:rPr>
          <w:rFonts w:ascii="Roboto" w:hAnsi="Roboto"/>
          <w:sz w:val="22"/>
          <w:szCs w:val="22"/>
        </w:rPr>
        <w:br/>
      </w:r>
    </w:p>
    <w:p w:rsidR="00F83915" w:rsidRPr="00BE443A" w:rsidRDefault="002E0F71" w:rsidP="00F83915">
      <w:pPr>
        <w:numPr>
          <w:ilvl w:val="3"/>
          <w:numId w:val="2"/>
        </w:numPr>
        <w:tabs>
          <w:tab w:val="left" w:pos="-720"/>
        </w:tabs>
        <w:suppressAutoHyphens/>
        <w:rPr>
          <w:rFonts w:ascii="Roboto" w:hAnsi="Roboto"/>
          <w:sz w:val="22"/>
          <w:szCs w:val="22"/>
        </w:rPr>
      </w:pPr>
      <w:r w:rsidRPr="00BE443A">
        <w:rPr>
          <w:rFonts w:ascii="Roboto" w:hAnsi="Roboto"/>
          <w:sz w:val="22"/>
          <w:szCs w:val="22"/>
        </w:rPr>
        <w:t>ensure that it does not knowingly or negligently do or omit to do anything which places the Client in breach of the Client’s obligations under the DPA.</w:t>
      </w:r>
      <w:r w:rsidR="00F83915" w:rsidRPr="00BE443A">
        <w:rPr>
          <w:rFonts w:ascii="Roboto" w:hAnsi="Roboto"/>
          <w:sz w:val="22"/>
          <w:szCs w:val="22"/>
        </w:rPr>
        <w:br/>
      </w:r>
    </w:p>
    <w:p w:rsidR="00813635" w:rsidRPr="00BE443A" w:rsidRDefault="00E81044" w:rsidP="009730D9">
      <w:pPr>
        <w:pStyle w:val="Test1"/>
        <w:rPr>
          <w:rFonts w:ascii="Roboto" w:hAnsi="Roboto"/>
          <w:sz w:val="22"/>
          <w:szCs w:val="22"/>
        </w:rPr>
      </w:pPr>
      <w:bookmarkStart w:id="36" w:name="_Toc221417105"/>
      <w:r w:rsidRPr="00BE443A">
        <w:rPr>
          <w:rFonts w:ascii="Roboto" w:hAnsi="Roboto"/>
          <w:sz w:val="22"/>
          <w:szCs w:val="22"/>
        </w:rPr>
        <w:t>Official Secrets Acts 1911 to 1989, S182 of the Finance Act 1989</w:t>
      </w:r>
      <w:bookmarkEnd w:id="36"/>
      <w:r w:rsidR="00813635" w:rsidRPr="00BE443A">
        <w:rPr>
          <w:rFonts w:ascii="Roboto" w:hAnsi="Roboto"/>
          <w:b w:val="0"/>
          <w:sz w:val="22"/>
          <w:szCs w:val="22"/>
        </w:rPr>
        <w:br/>
      </w:r>
    </w:p>
    <w:p w:rsidR="00813635" w:rsidRPr="00BE443A" w:rsidRDefault="00E81044" w:rsidP="00813635">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comply with, and shall ensure that its Staff comply with, the provisions of:</w:t>
      </w:r>
      <w:r w:rsidR="00813635" w:rsidRPr="00BE443A">
        <w:rPr>
          <w:rFonts w:ascii="Roboto" w:hAnsi="Roboto"/>
          <w:sz w:val="22"/>
          <w:szCs w:val="22"/>
        </w:rPr>
        <w:br/>
      </w:r>
    </w:p>
    <w:p w:rsidR="00813635" w:rsidRPr="00BE443A" w:rsidRDefault="00E81044" w:rsidP="00813635">
      <w:pPr>
        <w:numPr>
          <w:ilvl w:val="3"/>
          <w:numId w:val="2"/>
        </w:numPr>
        <w:tabs>
          <w:tab w:val="left" w:pos="-720"/>
        </w:tabs>
        <w:suppressAutoHyphens/>
        <w:rPr>
          <w:rFonts w:ascii="Roboto" w:hAnsi="Roboto"/>
          <w:sz w:val="22"/>
          <w:szCs w:val="22"/>
        </w:rPr>
      </w:pPr>
      <w:r w:rsidRPr="00BE443A">
        <w:rPr>
          <w:rFonts w:ascii="Roboto" w:hAnsi="Roboto"/>
          <w:sz w:val="22"/>
          <w:szCs w:val="22"/>
        </w:rPr>
        <w:t>the Official Secrets Acts 1911 to 1989; and</w:t>
      </w:r>
      <w:r w:rsidR="00813635" w:rsidRPr="00BE443A">
        <w:rPr>
          <w:rFonts w:ascii="Roboto" w:hAnsi="Roboto"/>
          <w:sz w:val="22"/>
          <w:szCs w:val="22"/>
        </w:rPr>
        <w:br/>
      </w:r>
    </w:p>
    <w:p w:rsidR="00813635" w:rsidRPr="00BE443A" w:rsidRDefault="00E81044" w:rsidP="00813635">
      <w:pPr>
        <w:numPr>
          <w:ilvl w:val="3"/>
          <w:numId w:val="2"/>
        </w:numPr>
        <w:tabs>
          <w:tab w:val="left" w:pos="-720"/>
        </w:tabs>
        <w:suppressAutoHyphens/>
        <w:rPr>
          <w:rFonts w:ascii="Roboto" w:hAnsi="Roboto"/>
          <w:sz w:val="22"/>
          <w:szCs w:val="22"/>
        </w:rPr>
      </w:pPr>
      <w:r w:rsidRPr="00BE443A">
        <w:rPr>
          <w:rFonts w:ascii="Roboto" w:hAnsi="Roboto"/>
          <w:sz w:val="22"/>
          <w:szCs w:val="22"/>
        </w:rPr>
        <w:t>Section 182 of the Finance Act 1989.</w:t>
      </w:r>
      <w:r w:rsidR="00813635" w:rsidRPr="00BE443A">
        <w:rPr>
          <w:rFonts w:ascii="Roboto" w:hAnsi="Roboto"/>
          <w:sz w:val="22"/>
          <w:szCs w:val="22"/>
        </w:rPr>
        <w:br/>
      </w:r>
    </w:p>
    <w:p w:rsidR="009779E4" w:rsidRPr="00BE443A" w:rsidRDefault="00E81044" w:rsidP="00813635">
      <w:pPr>
        <w:numPr>
          <w:ilvl w:val="2"/>
          <w:numId w:val="2"/>
        </w:numPr>
        <w:tabs>
          <w:tab w:val="left" w:pos="-720"/>
        </w:tabs>
        <w:suppressAutoHyphens/>
        <w:rPr>
          <w:rFonts w:ascii="Roboto" w:hAnsi="Roboto"/>
          <w:i/>
          <w:iCs/>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the Contractor or its Staff fail to comply with this clause, the Client reserves the right to terminate the Contract by giving notice in writing to the Contractor.</w:t>
      </w:r>
    </w:p>
    <w:p w:rsidR="00A354AE" w:rsidRPr="00BE443A" w:rsidRDefault="00A354AE" w:rsidP="00A354AE">
      <w:pPr>
        <w:pStyle w:val="Test1"/>
        <w:numPr>
          <w:ilvl w:val="0"/>
          <w:numId w:val="0"/>
        </w:numPr>
        <w:ind w:left="851"/>
        <w:rPr>
          <w:rFonts w:ascii="Roboto" w:hAnsi="Roboto"/>
        </w:rPr>
      </w:pPr>
    </w:p>
    <w:p w:rsidR="00A354AE" w:rsidRPr="00BE443A" w:rsidRDefault="00A354AE" w:rsidP="00A354AE">
      <w:pPr>
        <w:pStyle w:val="Test1"/>
        <w:numPr>
          <w:ilvl w:val="0"/>
          <w:numId w:val="0"/>
        </w:numPr>
        <w:ind w:left="851"/>
        <w:rPr>
          <w:rFonts w:ascii="Roboto" w:hAnsi="Roboto"/>
        </w:rPr>
      </w:pPr>
    </w:p>
    <w:p w:rsidR="00813635" w:rsidRPr="00BE443A" w:rsidRDefault="00813635" w:rsidP="009779E4">
      <w:pPr>
        <w:tabs>
          <w:tab w:val="left" w:pos="-720"/>
        </w:tabs>
        <w:suppressAutoHyphens/>
        <w:rPr>
          <w:rFonts w:ascii="Roboto" w:hAnsi="Roboto"/>
          <w:i/>
          <w:iCs/>
          <w:sz w:val="22"/>
          <w:szCs w:val="22"/>
        </w:rPr>
      </w:pPr>
    </w:p>
    <w:p w:rsidR="00813635" w:rsidRPr="00BE443A" w:rsidRDefault="00E81044" w:rsidP="009730D9">
      <w:pPr>
        <w:pStyle w:val="Test1"/>
        <w:rPr>
          <w:rFonts w:ascii="Roboto" w:hAnsi="Roboto"/>
          <w:b w:val="0"/>
          <w:sz w:val="22"/>
          <w:szCs w:val="22"/>
        </w:rPr>
      </w:pPr>
      <w:bookmarkStart w:id="37" w:name="_Toc221417106"/>
      <w:r w:rsidRPr="00BE443A">
        <w:rPr>
          <w:rFonts w:ascii="Roboto" w:hAnsi="Roboto"/>
          <w:sz w:val="22"/>
          <w:szCs w:val="22"/>
        </w:rPr>
        <w:t>Confidential Information</w:t>
      </w:r>
      <w:bookmarkEnd w:id="37"/>
      <w:r w:rsidR="00813635" w:rsidRPr="00BE443A">
        <w:rPr>
          <w:rFonts w:ascii="Roboto" w:hAnsi="Roboto"/>
          <w:b w:val="0"/>
          <w:sz w:val="22"/>
          <w:szCs w:val="22"/>
        </w:rPr>
        <w:br/>
      </w:r>
    </w:p>
    <w:p w:rsidR="00813635" w:rsidRPr="00BE443A" w:rsidRDefault="00E81044" w:rsidP="00813635">
      <w:pPr>
        <w:numPr>
          <w:ilvl w:val="2"/>
          <w:numId w:val="2"/>
        </w:numPr>
        <w:tabs>
          <w:tab w:val="left" w:pos="-720"/>
        </w:tabs>
        <w:suppressAutoHyphens/>
        <w:rPr>
          <w:rFonts w:ascii="Roboto" w:hAnsi="Roboto"/>
          <w:sz w:val="22"/>
          <w:szCs w:val="22"/>
        </w:rPr>
      </w:pPr>
      <w:r w:rsidRPr="00BE443A">
        <w:rPr>
          <w:rFonts w:ascii="Roboto" w:hAnsi="Roboto"/>
          <w:sz w:val="22"/>
          <w:szCs w:val="22"/>
        </w:rPr>
        <w:t>Except to the extent set out in this clause or where disclosure is expressly permitted elsewhere in this Contract, each Party shall:</w:t>
      </w:r>
      <w:r w:rsidR="00813635" w:rsidRPr="00BE443A">
        <w:rPr>
          <w:rFonts w:ascii="Roboto" w:hAnsi="Roboto"/>
          <w:sz w:val="22"/>
          <w:szCs w:val="22"/>
        </w:rPr>
        <w:br/>
      </w:r>
    </w:p>
    <w:p w:rsidR="002E0F71" w:rsidRPr="00BE443A" w:rsidRDefault="00E81044" w:rsidP="002E0F71">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treat </w:t>
      </w:r>
      <w:r w:rsidR="002E0F71" w:rsidRPr="00BE443A">
        <w:rPr>
          <w:rFonts w:ascii="Roboto" w:hAnsi="Roboto"/>
          <w:sz w:val="22"/>
          <w:szCs w:val="22"/>
        </w:rPr>
        <w:t>all Confidential Information belonging to the other Party as confidential and use all reasonable endeavours to prevent their Staff from making any disclosure to any person of any such Confidential Information; and</w:t>
      </w:r>
      <w:r w:rsidR="002E0F71" w:rsidRPr="00BE443A">
        <w:rPr>
          <w:rFonts w:ascii="Roboto" w:hAnsi="Roboto"/>
          <w:sz w:val="22"/>
          <w:szCs w:val="22"/>
        </w:rPr>
        <w:br/>
      </w:r>
    </w:p>
    <w:p w:rsidR="00813635" w:rsidRPr="00BE443A" w:rsidRDefault="00E81044" w:rsidP="002E0F71">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not disclose </w:t>
      </w:r>
      <w:r w:rsidR="00DF55C1" w:rsidRPr="00BE443A">
        <w:rPr>
          <w:rFonts w:ascii="Roboto" w:hAnsi="Roboto"/>
          <w:sz w:val="22"/>
          <w:szCs w:val="22"/>
        </w:rPr>
        <w:t>any</w:t>
      </w:r>
      <w:r w:rsidRPr="00BE443A">
        <w:rPr>
          <w:rFonts w:ascii="Roboto" w:hAnsi="Roboto"/>
          <w:sz w:val="22"/>
          <w:szCs w:val="22"/>
        </w:rPr>
        <w:t xml:space="preserve"> Confidential Information </w:t>
      </w:r>
      <w:r w:rsidR="00DF55C1" w:rsidRPr="00BE443A">
        <w:rPr>
          <w:rFonts w:ascii="Roboto" w:hAnsi="Roboto"/>
          <w:sz w:val="22"/>
          <w:szCs w:val="22"/>
        </w:rPr>
        <w:t>belonging to the other Party to any other person without the prior written consent of the other Party, except to such persons and to such extent as may be necessary for the performance of either Party’s obligations under the Contract or except where disclosure is otherwise expressly permitted by the provisions of the Contract</w:t>
      </w:r>
      <w:r w:rsidR="00DF55C1" w:rsidRPr="00BE443A">
        <w:rPr>
          <w:rFonts w:ascii="Roboto" w:hAnsi="Roboto"/>
          <w:sz w:val="22"/>
          <w:szCs w:val="22"/>
        </w:rPr>
        <w:br/>
      </w:r>
    </w:p>
    <w:p w:rsidR="00DF55C1" w:rsidRPr="00BE443A" w:rsidRDefault="00DF55C1" w:rsidP="00DF55C1">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The Contractor shall not use any Confidential Information it receives from the Client otherwise than for the purposes of the Contract.</w:t>
      </w:r>
      <w:r w:rsidRPr="00BE443A">
        <w:rPr>
          <w:rFonts w:ascii="Roboto" w:hAnsi="Roboto"/>
          <w:sz w:val="22"/>
          <w:szCs w:val="22"/>
        </w:rPr>
        <w:br/>
      </w:r>
    </w:p>
    <w:p w:rsidR="00BE4ED9" w:rsidRPr="00BE443A" w:rsidRDefault="00DF55C1" w:rsidP="00BE4ED9">
      <w:pPr>
        <w:numPr>
          <w:ilvl w:val="2"/>
          <w:numId w:val="2"/>
        </w:numPr>
        <w:tabs>
          <w:tab w:val="left" w:pos="-720"/>
        </w:tabs>
        <w:suppressAutoHyphens/>
        <w:rPr>
          <w:rFonts w:ascii="Roboto" w:hAnsi="Roboto"/>
          <w:sz w:val="22"/>
          <w:szCs w:val="22"/>
        </w:rPr>
      </w:pPr>
      <w:r w:rsidRPr="00BE443A">
        <w:rPr>
          <w:rFonts w:ascii="Roboto" w:hAnsi="Roboto"/>
          <w:sz w:val="22"/>
          <w:szCs w:val="22"/>
        </w:rPr>
        <w:t>Nothing in clauses 5.3.1 to 5.3.2 shall prevent the Client disclosing any Confidential Information obtained from the Contractor:</w:t>
      </w:r>
      <w:r w:rsidR="00BE4ED9" w:rsidRPr="00BE443A">
        <w:rPr>
          <w:rFonts w:ascii="Roboto" w:hAnsi="Roboto"/>
          <w:sz w:val="22"/>
          <w:szCs w:val="22"/>
        </w:rPr>
        <w:br/>
      </w:r>
    </w:p>
    <w:p w:rsidR="00DF55C1" w:rsidRPr="00BE443A" w:rsidRDefault="00DF55C1" w:rsidP="00DF55C1">
      <w:pPr>
        <w:numPr>
          <w:ilvl w:val="3"/>
          <w:numId w:val="2"/>
        </w:numPr>
        <w:tabs>
          <w:tab w:val="left" w:pos="-720"/>
        </w:tabs>
        <w:suppressAutoHyphens/>
        <w:rPr>
          <w:rFonts w:ascii="Roboto" w:hAnsi="Roboto"/>
          <w:sz w:val="22"/>
          <w:szCs w:val="22"/>
        </w:rPr>
      </w:pPr>
      <w:proofErr w:type="gramStart"/>
      <w:r w:rsidRPr="00BE443A">
        <w:rPr>
          <w:rFonts w:ascii="Roboto" w:hAnsi="Roboto"/>
          <w:sz w:val="22"/>
          <w:szCs w:val="22"/>
        </w:rPr>
        <w:t>for the purpose of</w:t>
      </w:r>
      <w:proofErr w:type="gramEnd"/>
      <w:r w:rsidRPr="00BE443A">
        <w:rPr>
          <w:rFonts w:ascii="Roboto" w:hAnsi="Roboto"/>
          <w:sz w:val="22"/>
          <w:szCs w:val="22"/>
        </w:rPr>
        <w:t xml:space="preserve"> the examination and certification of the Client’s accounts; or</w:t>
      </w:r>
      <w:r w:rsidRPr="00BE443A">
        <w:rPr>
          <w:rFonts w:ascii="Roboto" w:hAnsi="Roboto"/>
          <w:sz w:val="22"/>
          <w:szCs w:val="22"/>
        </w:rPr>
        <w:br/>
      </w:r>
    </w:p>
    <w:p w:rsidR="00DF55C1" w:rsidRPr="00BE443A" w:rsidRDefault="00DF55C1" w:rsidP="00DF55C1">
      <w:pPr>
        <w:numPr>
          <w:ilvl w:val="3"/>
          <w:numId w:val="2"/>
        </w:numPr>
        <w:tabs>
          <w:tab w:val="left" w:pos="-720"/>
        </w:tabs>
        <w:suppressAutoHyphens/>
        <w:rPr>
          <w:rFonts w:ascii="Roboto" w:hAnsi="Roboto"/>
          <w:sz w:val="22"/>
          <w:szCs w:val="22"/>
        </w:rPr>
      </w:pPr>
      <w:proofErr w:type="gramStart"/>
      <w:r w:rsidRPr="00BE443A">
        <w:rPr>
          <w:rFonts w:ascii="Roboto" w:hAnsi="Roboto"/>
          <w:sz w:val="22"/>
          <w:szCs w:val="22"/>
        </w:rPr>
        <w:t>for the purpose of</w:t>
      </w:r>
      <w:proofErr w:type="gramEnd"/>
      <w:r w:rsidRPr="00BE443A">
        <w:rPr>
          <w:rFonts w:ascii="Roboto" w:hAnsi="Roboto"/>
          <w:sz w:val="22"/>
          <w:szCs w:val="22"/>
        </w:rPr>
        <w:t xml:space="preserve"> any examination pursuant to Section 6(1) of the National Audit Act 1983 of the economy, efficiency and effectiveness with which the Client has used its resources; or</w:t>
      </w:r>
      <w:r w:rsidRPr="00BE443A">
        <w:rPr>
          <w:rFonts w:ascii="Roboto" w:hAnsi="Roboto"/>
          <w:sz w:val="22"/>
          <w:szCs w:val="22"/>
        </w:rPr>
        <w:br/>
      </w:r>
    </w:p>
    <w:p w:rsidR="00FB0693" w:rsidRPr="00BE443A" w:rsidRDefault="00E81044" w:rsidP="00FB0693">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to any </w:t>
      </w:r>
      <w:r w:rsidR="00C46164" w:rsidRPr="00BE443A">
        <w:rPr>
          <w:rFonts w:ascii="Roboto" w:hAnsi="Roboto"/>
          <w:sz w:val="22"/>
          <w:szCs w:val="22"/>
        </w:rPr>
        <w:t>government department</w:t>
      </w:r>
      <w:r w:rsidRPr="00BE443A">
        <w:rPr>
          <w:rFonts w:ascii="Roboto" w:hAnsi="Roboto"/>
          <w:sz w:val="22"/>
          <w:szCs w:val="22"/>
        </w:rPr>
        <w:t xml:space="preserve"> or any other Contracting Authority</w:t>
      </w:r>
      <w:r w:rsidR="00C46164" w:rsidRPr="00BE443A">
        <w:rPr>
          <w:rFonts w:ascii="Roboto" w:hAnsi="Roboto"/>
          <w:sz w:val="22"/>
          <w:szCs w:val="22"/>
        </w:rPr>
        <w:t xml:space="preserve"> and the Contractor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r w:rsidR="00FB0693" w:rsidRPr="00BE443A">
        <w:rPr>
          <w:rFonts w:ascii="Roboto" w:hAnsi="Roboto"/>
          <w:sz w:val="22"/>
          <w:szCs w:val="22"/>
        </w:rPr>
        <w:br/>
      </w:r>
    </w:p>
    <w:p w:rsidR="00F02C30" w:rsidRPr="00BE443A" w:rsidRDefault="00E81044" w:rsidP="00FB0693">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to any consultant, contractor or other person engaged by the Client </w:t>
      </w:r>
      <w:r w:rsidR="00FB0693" w:rsidRPr="00BE443A">
        <w:rPr>
          <w:rFonts w:ascii="Roboto" w:hAnsi="Roboto"/>
          <w:sz w:val="22"/>
          <w:szCs w:val="22"/>
        </w:rPr>
        <w:t>provided that in disclosing information under sub- paragraphs (c) and (d) the Client discloses only the information which is necessary for the purpose concerned and requests that the information is treated in confidence and that a confidentiality undertaking is given where appropriate.</w:t>
      </w:r>
      <w:r w:rsidR="00F02C30" w:rsidRPr="00BE443A">
        <w:rPr>
          <w:rFonts w:ascii="Roboto" w:hAnsi="Roboto"/>
          <w:sz w:val="22"/>
          <w:szCs w:val="22"/>
        </w:rPr>
        <w:br/>
      </w:r>
    </w:p>
    <w:p w:rsidR="002E21BD" w:rsidRPr="00BE443A" w:rsidRDefault="00A568CF" w:rsidP="002E21BD">
      <w:pPr>
        <w:numPr>
          <w:ilvl w:val="2"/>
          <w:numId w:val="2"/>
        </w:numPr>
        <w:tabs>
          <w:tab w:val="left" w:pos="-720"/>
        </w:tabs>
        <w:suppressAutoHyphens/>
        <w:rPr>
          <w:rFonts w:ascii="Roboto" w:hAnsi="Roboto"/>
          <w:sz w:val="22"/>
          <w:szCs w:val="22"/>
        </w:rPr>
      </w:pPr>
      <w:r w:rsidRPr="00BE443A">
        <w:rPr>
          <w:rFonts w:ascii="Roboto" w:hAnsi="Roboto"/>
          <w:sz w:val="22"/>
          <w:szCs w:val="22"/>
        </w:rPr>
        <w:t>Nothing in clauses 5.3.1 to 5.3.2 shall prevent either Party from:</w:t>
      </w:r>
      <w:r w:rsidRPr="00BE443A">
        <w:rPr>
          <w:rFonts w:ascii="Roboto" w:hAnsi="Roboto"/>
          <w:sz w:val="22"/>
          <w:szCs w:val="22"/>
        </w:rPr>
        <w:br/>
      </w:r>
    </w:p>
    <w:p w:rsidR="00A568CF" w:rsidRPr="00BE443A" w:rsidRDefault="00A568CF" w:rsidP="00A568C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using any techniques, ideas or know-how gained during the performance of its obligations under the Contract </w:t>
      </w:r>
      <w:proofErr w:type="gramStart"/>
      <w:r w:rsidRPr="00BE443A">
        <w:rPr>
          <w:rFonts w:ascii="Roboto" w:hAnsi="Roboto"/>
          <w:sz w:val="22"/>
          <w:szCs w:val="22"/>
        </w:rPr>
        <w:t>in the course of</w:t>
      </w:r>
      <w:proofErr w:type="gramEnd"/>
      <w:r w:rsidRPr="00BE443A">
        <w:rPr>
          <w:rFonts w:ascii="Roboto" w:hAnsi="Roboto"/>
          <w:sz w:val="22"/>
          <w:szCs w:val="22"/>
        </w:rPr>
        <w:t xml:space="preserve"> its normal business, to the extent that this does not result in a disclosure of the other Party’s Confidential Information or an infringement of the other Party’s Intellectual Property Rights, or</w:t>
      </w:r>
      <w:r w:rsidRPr="00BE443A">
        <w:rPr>
          <w:rFonts w:ascii="Roboto" w:hAnsi="Roboto"/>
          <w:sz w:val="22"/>
          <w:szCs w:val="22"/>
        </w:rPr>
        <w:br/>
      </w:r>
    </w:p>
    <w:p w:rsidR="00A568CF" w:rsidRPr="00BE443A" w:rsidRDefault="00A568CF" w:rsidP="00A568CF">
      <w:pPr>
        <w:numPr>
          <w:ilvl w:val="3"/>
          <w:numId w:val="2"/>
        </w:numPr>
        <w:tabs>
          <w:tab w:val="left" w:pos="-720"/>
        </w:tabs>
        <w:suppressAutoHyphens/>
        <w:rPr>
          <w:rFonts w:ascii="Roboto" w:hAnsi="Roboto"/>
          <w:sz w:val="22"/>
          <w:szCs w:val="22"/>
        </w:rPr>
      </w:pPr>
      <w:r w:rsidRPr="00BE443A">
        <w:rPr>
          <w:rFonts w:ascii="Roboto" w:hAnsi="Roboto"/>
          <w:sz w:val="22"/>
          <w:szCs w:val="22"/>
        </w:rPr>
        <w:t>disclosing Confidential Information which must be disclosed pursuant to a statutory, legal or parliamentary obligation placed upon the Party making the disclosure, including any requirements for disclosure under the FOIA or the Environmental Information Regulations.</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the Contractor fails to comply with clauses 5.3.1 to 5.3.2, the Client reserves the right to terminate the Contract with immediate effect by notice in writing.</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Clauses 5.3.1 to 5.3.5 are without prejudice to the application of the Official Secrets Act 1911 to 1989 to any Confidential Information.</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proofErr w:type="gramStart"/>
      <w:r w:rsidRPr="00BE443A">
        <w:rPr>
          <w:rFonts w:ascii="Roboto" w:hAnsi="Roboto"/>
          <w:sz w:val="22"/>
          <w:szCs w:val="22"/>
        </w:rPr>
        <w:t>In order to</w:t>
      </w:r>
      <w:proofErr w:type="gramEnd"/>
      <w:r w:rsidRPr="00BE443A">
        <w:rPr>
          <w:rFonts w:ascii="Roboto" w:hAnsi="Roboto"/>
          <w:sz w:val="22"/>
          <w:szCs w:val="22"/>
        </w:rPr>
        <w:t xml:space="preserve"> ensure that no unauthorised person gains access to any Confidential Information or any data obtained in the supply of the Goods </w:t>
      </w:r>
      <w:r w:rsidRPr="00BE443A">
        <w:rPr>
          <w:rFonts w:ascii="Roboto" w:hAnsi="Roboto"/>
          <w:sz w:val="22"/>
          <w:szCs w:val="22"/>
        </w:rPr>
        <w:lastRenderedPageBreak/>
        <w:t>under the Contract, the Contractor undertakes to maintain adequate security arrangements that meet the requirements of professional standards and best practice.</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 xml:space="preserve">The Contractor will immediately notify the Client of any breach of security in relation to Confidential Information and all data obtained in the supply of the Goods under the Contract and will keep a record of such breaches. The Contractor will use its best endeavours to recover such Confidential Information or data however it may be recorded. This obligation is in addition to the Contractor’s obligations under clause 5.3.1 to 5.3.2. The Contractor will co-operate with the Client in any investigation that the Client considers necessary to undertake </w:t>
      </w:r>
      <w:proofErr w:type="gramStart"/>
      <w:r w:rsidRPr="00BE443A">
        <w:rPr>
          <w:rFonts w:ascii="Roboto" w:hAnsi="Roboto"/>
          <w:sz w:val="22"/>
          <w:szCs w:val="22"/>
        </w:rPr>
        <w:t>as a result of</w:t>
      </w:r>
      <w:proofErr w:type="gramEnd"/>
      <w:r w:rsidRPr="00BE443A">
        <w:rPr>
          <w:rFonts w:ascii="Roboto" w:hAnsi="Roboto"/>
          <w:sz w:val="22"/>
          <w:szCs w:val="22"/>
        </w:rPr>
        <w:t xml:space="preserve"> any breach of security in relation to Confidential Information or data.</w:t>
      </w:r>
      <w:r w:rsidRPr="00BE443A">
        <w:rPr>
          <w:rFonts w:ascii="Roboto" w:hAnsi="Roboto"/>
          <w:sz w:val="22"/>
          <w:szCs w:val="22"/>
        </w:rPr>
        <w:br/>
      </w:r>
    </w:p>
    <w:p w:rsidR="00380EEC" w:rsidRPr="00BE443A" w:rsidRDefault="00A568CF"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The Contractor shall, at its own expense, alter any security systems at any time during the Contract Period at the Client’s request if the Client reasonably believes the Contractor has faile</w:t>
      </w:r>
      <w:r w:rsidR="00380EEC" w:rsidRPr="00BE443A">
        <w:rPr>
          <w:rFonts w:ascii="Roboto" w:hAnsi="Roboto"/>
          <w:sz w:val="22"/>
          <w:szCs w:val="22"/>
        </w:rPr>
        <w:t>d to comply with clause 5.3.7.</w:t>
      </w:r>
    </w:p>
    <w:p w:rsidR="00380EEC" w:rsidRPr="00BE443A" w:rsidRDefault="00380EEC" w:rsidP="00380EEC">
      <w:pPr>
        <w:tabs>
          <w:tab w:val="left" w:pos="-720"/>
        </w:tabs>
        <w:suppressAutoHyphens/>
        <w:ind w:left="1418"/>
        <w:rPr>
          <w:rFonts w:ascii="Roboto" w:hAnsi="Roboto"/>
          <w:sz w:val="22"/>
          <w:szCs w:val="22"/>
          <w:u w:val="single"/>
        </w:rPr>
      </w:pPr>
    </w:p>
    <w:p w:rsidR="00DD4CA6" w:rsidRPr="00BE443A" w:rsidRDefault="00380EEC"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t>
      </w:r>
      <w:r w:rsidR="00DD4CA6" w:rsidRPr="00BE443A">
        <w:rPr>
          <w:rFonts w:ascii="Roboto" w:hAnsi="Roboto"/>
          <w:sz w:val="22"/>
          <w:szCs w:val="22"/>
        </w:rPr>
        <w:t xml:space="preserve">with the provisions of the FOIA.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w:t>
      </w:r>
      <w:proofErr w:type="gramStart"/>
      <w:r w:rsidR="00DD4CA6" w:rsidRPr="00BE443A">
        <w:rPr>
          <w:rFonts w:ascii="Roboto" w:hAnsi="Roboto"/>
          <w:sz w:val="22"/>
          <w:szCs w:val="22"/>
        </w:rPr>
        <w:t>general public</w:t>
      </w:r>
      <w:proofErr w:type="gramEnd"/>
      <w:r w:rsidR="00DD4CA6" w:rsidRPr="00BE443A">
        <w:rPr>
          <w:rFonts w:ascii="Roboto" w:hAnsi="Roboto"/>
          <w:sz w:val="22"/>
          <w:szCs w:val="22"/>
        </w:rPr>
        <w:t>.</w:t>
      </w:r>
    </w:p>
    <w:p w:rsidR="00E201A9" w:rsidRPr="00BE443A" w:rsidRDefault="00E201A9" w:rsidP="00E201A9">
      <w:pPr>
        <w:pStyle w:val="ListParagraph"/>
        <w:rPr>
          <w:rFonts w:ascii="Roboto" w:hAnsi="Roboto"/>
          <w:sz w:val="22"/>
          <w:szCs w:val="22"/>
          <w:u w:val="single"/>
        </w:rPr>
      </w:pPr>
    </w:p>
    <w:p w:rsidR="00E201A9" w:rsidRPr="00BE443A" w:rsidRDefault="00E201A9" w:rsidP="00F93244">
      <w:pPr>
        <w:numPr>
          <w:ilvl w:val="2"/>
          <w:numId w:val="2"/>
        </w:numPr>
        <w:tabs>
          <w:tab w:val="left" w:pos="-720"/>
        </w:tabs>
        <w:suppressAutoHyphens/>
        <w:rPr>
          <w:rFonts w:ascii="Roboto" w:hAnsi="Roboto"/>
          <w:sz w:val="22"/>
          <w:szCs w:val="22"/>
        </w:rPr>
      </w:pPr>
      <w:r w:rsidRPr="00BE443A">
        <w:rPr>
          <w:rFonts w:ascii="Roboto" w:hAnsi="Roboto"/>
          <w:sz w:val="22"/>
          <w:szCs w:val="22"/>
        </w:rPr>
        <w:t>The Client may consult with the Contractor to inform its decision regarding any redactions but the Client shall have the final decision in its absolute discretion.</w:t>
      </w:r>
    </w:p>
    <w:p w:rsidR="00E201A9" w:rsidRPr="00BE443A" w:rsidRDefault="00E201A9" w:rsidP="00E201A9">
      <w:pPr>
        <w:pStyle w:val="ListParagraph"/>
        <w:rPr>
          <w:rFonts w:ascii="Roboto" w:hAnsi="Roboto"/>
          <w:sz w:val="22"/>
          <w:szCs w:val="22"/>
        </w:rPr>
      </w:pPr>
    </w:p>
    <w:p w:rsidR="00F93244" w:rsidRPr="00BE443A" w:rsidRDefault="00E201A9" w:rsidP="00E201A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assist and cooperate with the Client to enable the Client to publish this Contract. </w:t>
      </w:r>
      <w:r w:rsidR="00A568CF" w:rsidRPr="00BE443A">
        <w:rPr>
          <w:rFonts w:ascii="Roboto" w:hAnsi="Roboto"/>
          <w:sz w:val="22"/>
          <w:szCs w:val="22"/>
        </w:rPr>
        <w:br/>
      </w:r>
    </w:p>
    <w:p w:rsidR="0075342A" w:rsidRPr="00BE443A" w:rsidRDefault="00E81044" w:rsidP="009730D9">
      <w:pPr>
        <w:pStyle w:val="Test1"/>
        <w:rPr>
          <w:rFonts w:ascii="Roboto" w:hAnsi="Roboto"/>
          <w:sz w:val="22"/>
          <w:szCs w:val="22"/>
        </w:rPr>
      </w:pPr>
      <w:bookmarkStart w:id="38" w:name="_Toc221417107"/>
      <w:r w:rsidRPr="00BE443A">
        <w:rPr>
          <w:rFonts w:ascii="Roboto" w:hAnsi="Roboto"/>
          <w:sz w:val="22"/>
          <w:szCs w:val="22"/>
        </w:rPr>
        <w:t>Freedom of Information</w:t>
      </w:r>
      <w:bookmarkEnd w:id="38"/>
      <w:r w:rsidR="0075342A" w:rsidRPr="00BE443A">
        <w:rPr>
          <w:rFonts w:ascii="Roboto" w:hAnsi="Roboto"/>
          <w:b w:val="0"/>
          <w:sz w:val="22"/>
          <w:szCs w:val="22"/>
        </w:rPr>
        <w:br/>
      </w:r>
    </w:p>
    <w:p w:rsidR="0075342A" w:rsidRPr="00BE443A" w:rsidRDefault="00E81044" w:rsidP="0075342A">
      <w:pPr>
        <w:numPr>
          <w:ilvl w:val="2"/>
          <w:numId w:val="2"/>
        </w:numPr>
        <w:tabs>
          <w:tab w:val="left" w:pos="-720"/>
        </w:tabs>
        <w:suppressAutoHyphens/>
        <w:rPr>
          <w:rFonts w:ascii="Roboto" w:hAnsi="Roboto"/>
          <w:sz w:val="22"/>
          <w:szCs w:val="22"/>
        </w:rPr>
      </w:pPr>
      <w:r w:rsidRPr="00BE443A">
        <w:rPr>
          <w:rFonts w:ascii="Roboto" w:hAnsi="Roboto"/>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BE443A">
        <w:rPr>
          <w:rFonts w:ascii="Roboto" w:hAnsi="Roboto"/>
          <w:sz w:val="22"/>
          <w:szCs w:val="22"/>
        </w:rPr>
        <w:br/>
      </w:r>
    </w:p>
    <w:p w:rsidR="0075342A" w:rsidRPr="00BE443A" w:rsidRDefault="00E81044" w:rsidP="0075342A">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and shall procure that any sub-contractors shall transfer to the Client all Requests for Information that it receives as soon as practicable and in any event within two Working Days of receiving a Request for Information;</w:t>
      </w:r>
      <w:r w:rsidR="0075342A" w:rsidRPr="00BE443A">
        <w:rPr>
          <w:rFonts w:ascii="Roboto" w:hAnsi="Roboto"/>
          <w:sz w:val="22"/>
          <w:szCs w:val="22"/>
        </w:rPr>
        <w:br/>
      </w:r>
    </w:p>
    <w:p w:rsidR="00DA771F" w:rsidRPr="00BE443A" w:rsidRDefault="00E81044" w:rsidP="00DA771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provide the Client with a copy of all Information in its possession, or power in the form that the Client requires within [five] Working Days </w:t>
      </w:r>
      <w:r w:rsidRPr="00BE443A">
        <w:rPr>
          <w:rFonts w:ascii="Roboto" w:hAnsi="Roboto"/>
          <w:sz w:val="22"/>
          <w:szCs w:val="22"/>
        </w:rPr>
        <w:lastRenderedPageBreak/>
        <w:t xml:space="preserve">(or such other period as the Client may specify) of the Client's request; and </w:t>
      </w:r>
      <w:r w:rsidR="00DA771F" w:rsidRPr="00BE443A">
        <w:rPr>
          <w:rFonts w:ascii="Roboto" w:hAnsi="Roboto"/>
          <w:sz w:val="22"/>
          <w:szCs w:val="22"/>
        </w:rPr>
        <w:br/>
      </w:r>
    </w:p>
    <w:p w:rsidR="006A379B" w:rsidRPr="00BE443A" w:rsidRDefault="00E81044" w:rsidP="00DA771F">
      <w:pPr>
        <w:numPr>
          <w:ilvl w:val="3"/>
          <w:numId w:val="2"/>
        </w:numPr>
        <w:tabs>
          <w:tab w:val="left" w:pos="-720"/>
        </w:tabs>
        <w:suppressAutoHyphens/>
        <w:rPr>
          <w:rFonts w:ascii="Roboto" w:hAnsi="Roboto"/>
          <w:sz w:val="22"/>
          <w:szCs w:val="22"/>
        </w:rPr>
      </w:pPr>
      <w:r w:rsidRPr="00BE443A">
        <w:rPr>
          <w:rFonts w:ascii="Roboto" w:hAnsi="Roboto"/>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z w:val="22"/>
          <w:szCs w:val="22"/>
        </w:rPr>
        <w:t>In no event shall the Contractor respond directly to a Request for Information unless expressly authorised to do so by the Client.</w:t>
      </w:r>
      <w:r w:rsidR="00E26CA2"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acknowledges that (notwithstanding the provisions of Clause </w:t>
      </w:r>
      <w:r w:rsidR="00A6162E" w:rsidRPr="00BE443A">
        <w:rPr>
          <w:rFonts w:ascii="Roboto" w:hAnsi="Roboto"/>
          <w:sz w:val="22"/>
          <w:szCs w:val="22"/>
        </w:rPr>
        <w:t>42</w:t>
      </w:r>
      <w:r w:rsidRPr="00BE443A">
        <w:rPr>
          <w:rFonts w:ascii="Roboto" w:hAnsi="Roboto"/>
          <w:sz w:val="22"/>
          <w:szCs w:val="22"/>
        </w:rPr>
        <w:t>) the Client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 in certain circumstances:</w:t>
      </w:r>
      <w:r w:rsidR="00E26CA2" w:rsidRPr="00BE443A">
        <w:rPr>
          <w:rFonts w:ascii="Roboto" w:hAnsi="Roboto"/>
          <w:sz w:val="22"/>
          <w:szCs w:val="22"/>
        </w:rPr>
        <w:br/>
      </w:r>
    </w:p>
    <w:p w:rsidR="00A6162E" w:rsidRPr="00BE443A" w:rsidRDefault="00E81044" w:rsidP="00A6162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without consulting the Contractor; or </w:t>
      </w:r>
      <w:r w:rsidR="00A6162E" w:rsidRPr="00BE443A">
        <w:rPr>
          <w:rFonts w:ascii="Roboto" w:hAnsi="Roboto"/>
          <w:sz w:val="22"/>
          <w:szCs w:val="22"/>
        </w:rPr>
        <w:br/>
      </w:r>
    </w:p>
    <w:p w:rsidR="00A6162E" w:rsidRPr="00BE443A" w:rsidRDefault="00E81044" w:rsidP="00A6162E">
      <w:pPr>
        <w:numPr>
          <w:ilvl w:val="3"/>
          <w:numId w:val="2"/>
        </w:numPr>
        <w:tabs>
          <w:tab w:val="left" w:pos="-720"/>
        </w:tabs>
        <w:suppressAutoHyphens/>
        <w:rPr>
          <w:rFonts w:ascii="Roboto" w:hAnsi="Roboto"/>
          <w:sz w:val="22"/>
          <w:szCs w:val="22"/>
        </w:rPr>
      </w:pPr>
      <w:r w:rsidRPr="00BE443A">
        <w:rPr>
          <w:rFonts w:ascii="Roboto" w:hAnsi="Roboto"/>
          <w:sz w:val="22"/>
          <w:szCs w:val="22"/>
        </w:rPr>
        <w:t>following consultation with the Contractor and having taken their views into account;</w:t>
      </w:r>
      <w:r w:rsidR="00A6162E" w:rsidRPr="00BE443A">
        <w:rPr>
          <w:rFonts w:ascii="Roboto" w:hAnsi="Roboto"/>
          <w:sz w:val="22"/>
          <w:szCs w:val="22"/>
        </w:rPr>
        <w:br/>
      </w:r>
    </w:p>
    <w:p w:rsidR="00E26CA2" w:rsidRPr="00BE443A" w:rsidRDefault="00E81044" w:rsidP="00A6162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provided always that where </w:t>
      </w:r>
      <w:r w:rsidR="00405FED" w:rsidRPr="00BE443A">
        <w:rPr>
          <w:rFonts w:ascii="Roboto" w:hAnsi="Roboto"/>
          <w:sz w:val="22"/>
          <w:szCs w:val="22"/>
        </w:rPr>
        <w:t>5.</w:t>
      </w:r>
      <w:r w:rsidRPr="00BE443A">
        <w:rPr>
          <w:rFonts w:ascii="Roboto" w:hAnsi="Roboto"/>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pacing w:val="-3"/>
          <w:sz w:val="22"/>
          <w:szCs w:val="22"/>
        </w:rPr>
        <w:t xml:space="preserve">The Contractor shall ensure that all Information is retained for disclosure and shall permit the Client to inspect such records as requested from time to time. </w:t>
      </w:r>
      <w:r w:rsidR="00E26CA2" w:rsidRPr="00BE443A">
        <w:rPr>
          <w:rFonts w:ascii="Roboto" w:hAnsi="Roboto"/>
          <w:spacing w:val="-3"/>
          <w:sz w:val="22"/>
          <w:szCs w:val="22"/>
        </w:rPr>
        <w:br/>
      </w:r>
    </w:p>
    <w:p w:rsidR="009779E4" w:rsidRPr="00BE443A" w:rsidRDefault="00E81044" w:rsidP="009779E4">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BE443A">
        <w:rPr>
          <w:rFonts w:ascii="Roboto" w:hAnsi="Roboto"/>
          <w:sz w:val="22"/>
          <w:szCs w:val="22"/>
        </w:rPr>
        <w:t>5.4</w:t>
      </w:r>
      <w:r w:rsidRPr="00BE443A">
        <w:rPr>
          <w:rFonts w:ascii="Roboto" w:hAnsi="Roboto"/>
          <w:sz w:val="22"/>
          <w:szCs w:val="22"/>
        </w:rPr>
        <w:t xml:space="preserve">. </w:t>
      </w:r>
      <w:r w:rsidR="009779E4" w:rsidRPr="00BE443A">
        <w:rPr>
          <w:rFonts w:ascii="Roboto" w:hAnsi="Roboto"/>
          <w:sz w:val="22"/>
          <w:szCs w:val="22"/>
        </w:rPr>
        <w:br/>
      </w:r>
    </w:p>
    <w:p w:rsidR="008B597B" w:rsidRPr="00BE443A" w:rsidRDefault="00E81044" w:rsidP="009730D9">
      <w:pPr>
        <w:pStyle w:val="Test1"/>
        <w:rPr>
          <w:rFonts w:ascii="Roboto" w:hAnsi="Roboto"/>
          <w:sz w:val="22"/>
          <w:szCs w:val="22"/>
        </w:rPr>
      </w:pPr>
      <w:bookmarkStart w:id="39" w:name="_Toc221417108"/>
      <w:r w:rsidRPr="00BE443A">
        <w:rPr>
          <w:rFonts w:ascii="Roboto" w:hAnsi="Roboto"/>
          <w:sz w:val="22"/>
          <w:szCs w:val="22"/>
        </w:rPr>
        <w:t>Publicity, Media and Official Enquiries</w:t>
      </w:r>
      <w:bookmarkEnd w:id="39"/>
      <w:r w:rsidR="008B597B" w:rsidRPr="00BE443A">
        <w:rPr>
          <w:rFonts w:ascii="Roboto" w:hAnsi="Roboto"/>
          <w:b w:val="0"/>
          <w:sz w:val="22"/>
          <w:szCs w:val="22"/>
        </w:rPr>
        <w:br/>
      </w:r>
    </w:p>
    <w:p w:rsidR="008B597B" w:rsidRPr="00BE443A" w:rsidRDefault="00E81044" w:rsidP="008B597B">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BE443A">
        <w:rPr>
          <w:rFonts w:ascii="Roboto" w:hAnsi="Roboto"/>
          <w:sz w:val="22"/>
          <w:szCs w:val="22"/>
        </w:rPr>
        <w:br/>
      </w:r>
    </w:p>
    <w:p w:rsidR="008B597B" w:rsidRPr="00BE443A" w:rsidRDefault="00E81044" w:rsidP="008B597B">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 xml:space="preserve">Both Parties shall take reasonable steps to ensure that their servants, employees, agents, sub-contractors, suppliers, professional advisors and consultants comply with clause </w:t>
      </w:r>
      <w:r w:rsidR="002B51AC" w:rsidRPr="00BE443A">
        <w:rPr>
          <w:rFonts w:ascii="Roboto" w:hAnsi="Roboto"/>
          <w:sz w:val="22"/>
          <w:szCs w:val="22"/>
        </w:rPr>
        <w:t>5.5.1.</w:t>
      </w:r>
      <w:r w:rsidR="008B597B" w:rsidRPr="00BE443A">
        <w:rPr>
          <w:rFonts w:ascii="Roboto" w:hAnsi="Roboto"/>
          <w:b/>
          <w:color w:val="FF0000"/>
          <w:sz w:val="22"/>
          <w:szCs w:val="22"/>
        </w:rPr>
        <w:br/>
      </w:r>
    </w:p>
    <w:p w:rsidR="008B597B" w:rsidRPr="00BE443A" w:rsidRDefault="00E81044" w:rsidP="009730D9">
      <w:pPr>
        <w:pStyle w:val="Test1"/>
        <w:rPr>
          <w:rFonts w:ascii="Roboto" w:hAnsi="Roboto"/>
          <w:sz w:val="22"/>
          <w:szCs w:val="22"/>
        </w:rPr>
      </w:pPr>
      <w:bookmarkStart w:id="40" w:name="_Toc221417109"/>
      <w:r w:rsidRPr="00BE443A">
        <w:rPr>
          <w:rFonts w:ascii="Roboto" w:hAnsi="Roboto"/>
          <w:sz w:val="22"/>
          <w:szCs w:val="22"/>
        </w:rPr>
        <w:t>Security</w:t>
      </w:r>
      <w:bookmarkEnd w:id="40"/>
      <w:r w:rsidR="008B597B" w:rsidRPr="00BE443A">
        <w:rPr>
          <w:rFonts w:ascii="Roboto" w:hAnsi="Roboto"/>
          <w:b w:val="0"/>
          <w:sz w:val="22"/>
          <w:szCs w:val="22"/>
        </w:rPr>
        <w:br/>
      </w:r>
    </w:p>
    <w:p w:rsidR="00573473" w:rsidRPr="00BE443A" w:rsidRDefault="00E81044" w:rsidP="00A7590D">
      <w:pPr>
        <w:numPr>
          <w:ilvl w:val="2"/>
          <w:numId w:val="2"/>
        </w:numPr>
        <w:tabs>
          <w:tab w:val="left" w:pos="-720"/>
        </w:tabs>
        <w:suppressAutoHyphens/>
        <w:rPr>
          <w:rFonts w:ascii="Roboto" w:hAnsi="Roboto"/>
          <w:i/>
          <w:iCs/>
          <w:color w:val="FF0000"/>
          <w:sz w:val="22"/>
          <w:szCs w:val="22"/>
        </w:rPr>
      </w:pPr>
      <w:r w:rsidRPr="00BE443A">
        <w:rPr>
          <w:rFonts w:ascii="Roboto" w:hAnsi="Roboto"/>
          <w:sz w:val="22"/>
          <w:szCs w:val="22"/>
        </w:rPr>
        <w:t xml:space="preserve">The Client shall be responsible for maintaining the security of the Premises in accordance with its standard security requirements.  The Contractor shall comply with all security requirements of the Client while on the Premises, and shall ensure that all Staff comply with such requirements. </w:t>
      </w:r>
      <w:r w:rsidR="00573473" w:rsidRPr="00BE443A">
        <w:rPr>
          <w:rFonts w:ascii="Roboto" w:hAnsi="Roboto"/>
          <w:sz w:val="22"/>
          <w:szCs w:val="22"/>
        </w:rPr>
        <w:br/>
      </w:r>
    </w:p>
    <w:p w:rsidR="00573473" w:rsidRPr="00BE443A" w:rsidRDefault="00573473" w:rsidP="00573473">
      <w:pPr>
        <w:pStyle w:val="Test1"/>
        <w:rPr>
          <w:rFonts w:ascii="Roboto" w:hAnsi="Roboto"/>
          <w:color w:val="FF0000"/>
          <w:sz w:val="22"/>
          <w:szCs w:val="22"/>
        </w:rPr>
      </w:pPr>
      <w:bookmarkStart w:id="41" w:name="_Toc221417110"/>
      <w:r w:rsidRPr="00BE443A">
        <w:rPr>
          <w:rFonts w:ascii="Roboto" w:hAnsi="Roboto"/>
          <w:sz w:val="22"/>
          <w:szCs w:val="22"/>
        </w:rPr>
        <w:t>Contractor’s Staff</w:t>
      </w:r>
      <w:bookmarkEnd w:id="41"/>
      <w:r w:rsidRPr="00BE443A">
        <w:rPr>
          <w:rFonts w:ascii="Roboto" w:hAnsi="Roboto"/>
          <w:sz w:val="22"/>
          <w:szCs w:val="22"/>
        </w:rPr>
        <w:br/>
      </w:r>
    </w:p>
    <w:p w:rsidR="00573473" w:rsidRPr="00BE443A" w:rsidRDefault="00573473" w:rsidP="00573824">
      <w:pPr>
        <w:pStyle w:val="Test3"/>
        <w:rPr>
          <w:rFonts w:ascii="Roboto" w:hAnsi="Roboto"/>
          <w:color w:val="FF0000"/>
          <w:sz w:val="22"/>
          <w:szCs w:val="22"/>
        </w:rPr>
      </w:pPr>
      <w:r w:rsidRPr="00BE443A">
        <w:rPr>
          <w:rFonts w:ascii="Roboto" w:hAnsi="Roboto"/>
          <w:sz w:val="22"/>
          <w:szCs w:val="22"/>
        </w:rPr>
        <w:t>The Client may, by written notice to the Contractor, refuse to admit onto, or withdraw permission to remain on the Premises:</w:t>
      </w:r>
      <w:r w:rsidRPr="00BE443A">
        <w:rPr>
          <w:rFonts w:ascii="Roboto" w:hAnsi="Roboto"/>
          <w:sz w:val="22"/>
          <w:szCs w:val="22"/>
        </w:rPr>
        <w:br/>
      </w:r>
    </w:p>
    <w:p w:rsidR="00573473" w:rsidRPr="00BE443A" w:rsidRDefault="00573473" w:rsidP="00573824">
      <w:pPr>
        <w:pStyle w:val="Test4"/>
        <w:rPr>
          <w:rFonts w:ascii="Roboto" w:hAnsi="Roboto"/>
          <w:color w:val="FF0000"/>
          <w:sz w:val="22"/>
          <w:szCs w:val="22"/>
        </w:rPr>
      </w:pPr>
      <w:r w:rsidRPr="00BE443A">
        <w:rPr>
          <w:rFonts w:ascii="Roboto" w:hAnsi="Roboto"/>
          <w:sz w:val="22"/>
          <w:szCs w:val="22"/>
        </w:rPr>
        <w:t>any member of the Staff; or</w:t>
      </w:r>
      <w:r w:rsidRPr="00BE443A">
        <w:rPr>
          <w:rFonts w:ascii="Roboto" w:hAnsi="Roboto"/>
          <w:sz w:val="22"/>
          <w:szCs w:val="22"/>
        </w:rPr>
        <w:br/>
      </w:r>
    </w:p>
    <w:p w:rsidR="00573473" w:rsidRPr="00BE443A" w:rsidRDefault="00573473" w:rsidP="00573824">
      <w:pPr>
        <w:pStyle w:val="Test4"/>
        <w:rPr>
          <w:rFonts w:ascii="Roboto" w:hAnsi="Roboto"/>
          <w:color w:val="FF0000"/>
          <w:sz w:val="22"/>
          <w:szCs w:val="22"/>
        </w:rPr>
      </w:pPr>
      <w:r w:rsidRPr="00BE443A">
        <w:rPr>
          <w:rFonts w:ascii="Roboto" w:hAnsi="Roboto"/>
          <w:sz w:val="22"/>
          <w:szCs w:val="22"/>
        </w:rPr>
        <w:t>any person employed or engaged by any member of Staff,</w:t>
      </w:r>
      <w:r w:rsidRPr="00BE443A">
        <w:rPr>
          <w:rFonts w:ascii="Roboto" w:hAnsi="Roboto"/>
          <w:sz w:val="22"/>
          <w:szCs w:val="22"/>
        </w:rPr>
        <w:br/>
      </w:r>
    </w:p>
    <w:p w:rsidR="00573473" w:rsidRPr="00BE443A" w:rsidRDefault="00573473" w:rsidP="00573824">
      <w:pPr>
        <w:pStyle w:val="Test5"/>
        <w:rPr>
          <w:rFonts w:ascii="Roboto" w:hAnsi="Roboto"/>
          <w:sz w:val="22"/>
          <w:szCs w:val="22"/>
        </w:rPr>
      </w:pPr>
      <w:r w:rsidRPr="00BE443A">
        <w:rPr>
          <w:rFonts w:ascii="Roboto" w:hAnsi="Roboto"/>
          <w:sz w:val="22"/>
          <w:szCs w:val="22"/>
        </w:rPr>
        <w:t>whose admission or continued presence would, in the reasonable opinion of the Client be undesirable.</w:t>
      </w:r>
      <w:r w:rsidRPr="00BE443A">
        <w:rPr>
          <w:rFonts w:ascii="Roboto" w:hAnsi="Roboto"/>
          <w:sz w:val="22"/>
          <w:szCs w:val="22"/>
        </w:rPr>
        <w:br/>
      </w:r>
    </w:p>
    <w:p w:rsidR="001F7FA8" w:rsidRPr="00BE443A" w:rsidRDefault="00573473" w:rsidP="00573824">
      <w:pPr>
        <w:pStyle w:val="Test3"/>
        <w:rPr>
          <w:rFonts w:ascii="Roboto" w:hAnsi="Roboto"/>
          <w:color w:val="FF0000"/>
          <w:sz w:val="22"/>
          <w:szCs w:val="22"/>
        </w:rPr>
      </w:pPr>
      <w:r w:rsidRPr="00BE443A">
        <w:rPr>
          <w:rFonts w:ascii="Roboto" w:hAnsi="Roboto"/>
          <w:sz w:val="22"/>
          <w:szCs w:val="22"/>
        </w:rPr>
        <w:t xml:space="preserve">At the Client’s written request, the Contractor shall provide a list of the names and addresses of all persons who may require admission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w:t>
      </w:r>
      <w:r w:rsidR="001F7FA8" w:rsidRPr="00BE443A">
        <w:rPr>
          <w:rFonts w:ascii="Roboto" w:hAnsi="Roboto"/>
          <w:sz w:val="22"/>
          <w:szCs w:val="22"/>
        </w:rPr>
        <w:t>Contract to the Premises, specifying the capacities in which they are concerned with the Contract and giving such other particulars as the Client may reasonably request.</w:t>
      </w:r>
      <w:r w:rsidR="001F7FA8" w:rsidRPr="00BE443A">
        <w:rPr>
          <w:rFonts w:ascii="Roboto" w:hAnsi="Roboto"/>
          <w:sz w:val="22"/>
          <w:szCs w:val="22"/>
        </w:rPr>
        <w:br/>
      </w:r>
    </w:p>
    <w:p w:rsidR="001F7FA8" w:rsidRPr="00BE443A" w:rsidRDefault="001F7FA8" w:rsidP="00573824">
      <w:pPr>
        <w:pStyle w:val="Test3"/>
        <w:rPr>
          <w:rFonts w:ascii="Roboto" w:hAnsi="Roboto"/>
          <w:color w:val="FF0000"/>
          <w:sz w:val="22"/>
          <w:szCs w:val="22"/>
        </w:rPr>
      </w:pPr>
      <w:r w:rsidRPr="00BE443A">
        <w:rPr>
          <w:rFonts w:ascii="Roboto" w:hAnsi="Roboto"/>
          <w:sz w:val="22"/>
          <w:szCs w:val="22"/>
        </w:rPr>
        <w:t>The Contractor’s Staff, engaged within the boundaries of the Premises, shall comply with such rules, regulations and requirements (including those relating to security arrangements) as may be in force from time to time for the conduct of personnel when at or outside the Premises.</w:t>
      </w:r>
      <w:r w:rsidRPr="00BE443A">
        <w:rPr>
          <w:rFonts w:ascii="Roboto" w:hAnsi="Roboto"/>
          <w:sz w:val="22"/>
          <w:szCs w:val="22"/>
        </w:rPr>
        <w:br/>
      </w:r>
    </w:p>
    <w:p w:rsidR="0057128F" w:rsidRPr="00BE443A" w:rsidRDefault="001F7FA8" w:rsidP="00573824">
      <w:pPr>
        <w:pStyle w:val="Test3"/>
        <w:rPr>
          <w:rFonts w:ascii="Roboto" w:hAnsi="Roboto"/>
          <w:color w:val="FF0000"/>
          <w:sz w:val="22"/>
          <w:szCs w:val="22"/>
        </w:rPr>
      </w:pPr>
      <w:r w:rsidRPr="00BE443A">
        <w:rPr>
          <w:rFonts w:ascii="Roboto" w:hAnsi="Roboto"/>
          <w:sz w:val="22"/>
          <w:szCs w:val="22"/>
        </w:rPr>
        <w:t>If the Contractor fails to comply with clause 5.7.2 within 2 Months of the date of the request and in the reasonable opinion of the Client</w:t>
      </w:r>
      <w:r w:rsidR="0057128F" w:rsidRPr="00BE443A">
        <w:rPr>
          <w:rFonts w:ascii="Roboto" w:hAnsi="Roboto"/>
          <w:sz w:val="22"/>
          <w:szCs w:val="22"/>
        </w:rPr>
        <w:t xml:space="preserve"> such failure maybe prejudicial to the interests of the Crown then the Client may terminate the Contract, provided always that such termination shall not prejudice or affect any right of action or remedy which shall have accrued or shall thereafter accrue to the Client. </w:t>
      </w:r>
      <w:r w:rsidR="0057128F" w:rsidRPr="00BE443A">
        <w:rPr>
          <w:rFonts w:ascii="Roboto" w:hAnsi="Roboto"/>
          <w:sz w:val="22"/>
          <w:szCs w:val="22"/>
        </w:rPr>
        <w:br/>
      </w:r>
    </w:p>
    <w:p w:rsidR="008B597B" w:rsidRPr="00BE443A" w:rsidRDefault="0057128F" w:rsidP="00573824">
      <w:pPr>
        <w:pStyle w:val="Test3"/>
        <w:rPr>
          <w:rFonts w:ascii="Roboto" w:hAnsi="Roboto"/>
          <w:color w:val="FF0000"/>
          <w:sz w:val="22"/>
          <w:szCs w:val="22"/>
        </w:rPr>
      </w:pPr>
      <w:r w:rsidRPr="00BE443A">
        <w:rPr>
          <w:rFonts w:ascii="Roboto" w:hAnsi="Roboto"/>
          <w:sz w:val="22"/>
          <w:szCs w:val="22"/>
        </w:rPr>
        <w:t>The decision of the Client as to whether any person is to be refused access to the Premises and as to whether the Contractor has failed to comply with clause 5.7.2 shall be final and conclusive.</w:t>
      </w:r>
      <w:r w:rsidR="008B597B" w:rsidRPr="00BE443A">
        <w:rPr>
          <w:rFonts w:ascii="Roboto" w:hAnsi="Roboto"/>
          <w:sz w:val="22"/>
          <w:szCs w:val="22"/>
        </w:rPr>
        <w:br/>
      </w:r>
    </w:p>
    <w:p w:rsidR="00506FD6" w:rsidRPr="00BE443A" w:rsidRDefault="00E81044" w:rsidP="009730D9">
      <w:pPr>
        <w:pStyle w:val="Test1"/>
        <w:rPr>
          <w:rFonts w:ascii="Roboto" w:hAnsi="Roboto"/>
          <w:sz w:val="22"/>
          <w:szCs w:val="22"/>
        </w:rPr>
      </w:pPr>
      <w:bookmarkStart w:id="42" w:name="_Toc221417111"/>
      <w:r w:rsidRPr="00BE443A">
        <w:rPr>
          <w:rFonts w:ascii="Roboto" w:hAnsi="Roboto"/>
          <w:sz w:val="22"/>
          <w:szCs w:val="22"/>
        </w:rPr>
        <w:t>Intellectual Property Rights</w:t>
      </w:r>
      <w:bookmarkEnd w:id="42"/>
      <w:r w:rsidRPr="00BE443A">
        <w:rPr>
          <w:rFonts w:ascii="Roboto" w:hAnsi="Roboto"/>
          <w:b w:val="0"/>
          <w:sz w:val="22"/>
          <w:szCs w:val="22"/>
        </w:rPr>
        <w:t xml:space="preserve">  </w:t>
      </w:r>
      <w:r w:rsidR="00506FD6" w:rsidRPr="00BE443A">
        <w:rPr>
          <w:rFonts w:ascii="Roboto" w:hAnsi="Roboto"/>
          <w:b w:val="0"/>
          <w:sz w:val="22"/>
          <w:szCs w:val="22"/>
        </w:rPr>
        <w:br/>
      </w:r>
    </w:p>
    <w:p w:rsidR="006F13FC" w:rsidRPr="00BE443A" w:rsidRDefault="00A826A3" w:rsidP="006F13FC">
      <w:pPr>
        <w:numPr>
          <w:ilvl w:val="2"/>
          <w:numId w:val="2"/>
        </w:numPr>
        <w:tabs>
          <w:tab w:val="left" w:pos="-720"/>
        </w:tabs>
        <w:suppressAutoHyphens/>
        <w:rPr>
          <w:rFonts w:ascii="Roboto" w:hAnsi="Roboto"/>
          <w:sz w:val="22"/>
          <w:szCs w:val="22"/>
        </w:rPr>
      </w:pPr>
      <w:r w:rsidRPr="00BE443A">
        <w:rPr>
          <w:rFonts w:ascii="Roboto" w:hAnsi="Roboto"/>
          <w:sz w:val="22"/>
          <w:szCs w:val="22"/>
        </w:rPr>
        <w:t>Subject to clause 5.8.11, a</w:t>
      </w:r>
      <w:r w:rsidR="00E81044" w:rsidRPr="00BE443A">
        <w:rPr>
          <w:rFonts w:ascii="Roboto" w:hAnsi="Roboto"/>
          <w:sz w:val="22"/>
          <w:szCs w:val="22"/>
        </w:rPr>
        <w:t xml:space="preserve">ll Intellectual Property Rights in any guidance, specifications, instructions, toolkits, plans, data, drawings, databases, </w:t>
      </w:r>
      <w:r w:rsidR="00E81044" w:rsidRPr="00BE443A">
        <w:rPr>
          <w:rFonts w:ascii="Roboto" w:hAnsi="Roboto"/>
          <w:sz w:val="22"/>
          <w:szCs w:val="22"/>
        </w:rPr>
        <w:lastRenderedPageBreak/>
        <w:t>patents, patterns, models, designs or other material (the "</w:t>
      </w:r>
      <w:r w:rsidR="00E81044" w:rsidRPr="00BE443A">
        <w:rPr>
          <w:rFonts w:ascii="Roboto" w:hAnsi="Roboto"/>
          <w:b/>
          <w:sz w:val="22"/>
          <w:szCs w:val="22"/>
        </w:rPr>
        <w:t>IP Materials</w:t>
      </w:r>
      <w:r w:rsidR="00E81044" w:rsidRPr="00BE443A">
        <w:rPr>
          <w:rFonts w:ascii="Roboto" w:hAnsi="Roboto"/>
          <w:sz w:val="22"/>
          <w:szCs w:val="22"/>
        </w:rPr>
        <w:t>"):</w:t>
      </w:r>
      <w:r w:rsidR="006F13FC" w:rsidRPr="00BE443A">
        <w:rPr>
          <w:rFonts w:ascii="Roboto" w:hAnsi="Roboto"/>
          <w:sz w:val="22"/>
          <w:szCs w:val="22"/>
        </w:rPr>
        <w:br/>
      </w:r>
    </w:p>
    <w:p w:rsidR="006F13FC" w:rsidRPr="00BE443A" w:rsidRDefault="00E81044" w:rsidP="00490AAE">
      <w:pPr>
        <w:numPr>
          <w:ilvl w:val="3"/>
          <w:numId w:val="2"/>
        </w:numPr>
        <w:tabs>
          <w:tab w:val="left" w:pos="-720"/>
        </w:tabs>
        <w:suppressAutoHyphens/>
        <w:ind w:left="1843" w:hanging="425"/>
        <w:rPr>
          <w:rFonts w:ascii="Roboto" w:hAnsi="Roboto"/>
          <w:sz w:val="22"/>
          <w:szCs w:val="22"/>
        </w:rPr>
      </w:pPr>
      <w:r w:rsidRPr="00BE443A">
        <w:rPr>
          <w:rFonts w:ascii="Roboto" w:hAnsi="Roboto"/>
          <w:sz w:val="22"/>
          <w:szCs w:val="22"/>
        </w:rPr>
        <w:t>furnished to or made available to the Contractor by or on behalf of the Client shall remain the property of the Client; and</w:t>
      </w:r>
      <w:r w:rsidR="006F13FC" w:rsidRPr="00BE443A">
        <w:rPr>
          <w:rFonts w:ascii="Roboto" w:hAnsi="Roboto"/>
          <w:sz w:val="22"/>
          <w:szCs w:val="22"/>
        </w:rPr>
        <w:br/>
      </w:r>
    </w:p>
    <w:p w:rsidR="00755383" w:rsidRPr="00BE443A" w:rsidRDefault="00E81044" w:rsidP="00B562D0">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prepared by or for the Contractor on behalf of the Client for use, or intended use, in relation to the performance by the Contractor of its obligations under </w:t>
      </w:r>
      <w:proofErr w:type="gramStart"/>
      <w:r w:rsidRPr="00BE443A">
        <w:rPr>
          <w:rFonts w:ascii="Roboto" w:hAnsi="Roboto"/>
          <w:sz w:val="22"/>
          <w:szCs w:val="22"/>
        </w:rPr>
        <w:t>the  Contract</w:t>
      </w:r>
      <w:proofErr w:type="gramEnd"/>
      <w:r w:rsidRPr="00BE443A">
        <w:rPr>
          <w:rFonts w:ascii="Roboto" w:hAnsi="Roboto"/>
          <w:sz w:val="22"/>
          <w:szCs w:val="22"/>
        </w:rPr>
        <w:t xml:space="preserve"> shall belong to the Client;</w:t>
      </w:r>
      <w:r w:rsidR="00755383" w:rsidRPr="00BE443A">
        <w:rPr>
          <w:rFonts w:ascii="Roboto" w:hAnsi="Roboto"/>
          <w:sz w:val="22"/>
          <w:szCs w:val="22"/>
        </w:rPr>
        <w:br/>
      </w:r>
    </w:p>
    <w:p w:rsidR="006F13FC" w:rsidRPr="00BE443A" w:rsidRDefault="00E81044" w:rsidP="00755383">
      <w:pPr>
        <w:tabs>
          <w:tab w:val="left" w:pos="-720"/>
        </w:tabs>
        <w:suppressAutoHyphens/>
        <w:ind w:left="1418"/>
        <w:rPr>
          <w:rFonts w:ascii="Roboto" w:hAnsi="Roboto"/>
          <w:sz w:val="22"/>
          <w:szCs w:val="22"/>
        </w:rPr>
      </w:pPr>
      <w:r w:rsidRPr="00BE443A">
        <w:rPr>
          <w:rFonts w:ascii="Roboto" w:hAnsi="Roboto"/>
          <w:sz w:val="22"/>
          <w:szCs w:val="22"/>
        </w:rPr>
        <w:t>and the Contractor shall not, and shall ensure that the Staff shall not, (except when necessary for the performance of the Contract) without prior Approval, use or disclose any Intellectual Property Rights in the IP Materials.</w:t>
      </w:r>
      <w:r w:rsidR="006F13FC"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hereby assigns to the Client, with full title guarantee, all Intellectual Property Rights which may subsist in the IP Materials prepared in accordance with clause </w:t>
      </w:r>
      <w:r w:rsidR="002B51AC" w:rsidRPr="00BE443A">
        <w:rPr>
          <w:rFonts w:ascii="Roboto" w:hAnsi="Roboto"/>
          <w:sz w:val="22"/>
          <w:szCs w:val="22"/>
        </w:rPr>
        <w:t>5.</w:t>
      </w:r>
      <w:r w:rsidR="00B562D0" w:rsidRPr="00BE443A">
        <w:rPr>
          <w:rFonts w:ascii="Roboto" w:hAnsi="Roboto"/>
          <w:sz w:val="22"/>
          <w:szCs w:val="22"/>
        </w:rPr>
        <w:t>8</w:t>
      </w:r>
      <w:r w:rsidRPr="00BE443A">
        <w:rPr>
          <w:rFonts w:ascii="Roboto" w:hAnsi="Roboto"/>
          <w:sz w:val="22"/>
          <w:szCs w:val="22"/>
        </w:rPr>
        <w:t xml:space="preserve">.1(b).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waive or procure a waiver of any moral rights subsisting in copyright produced by the Contract or the performance of the Contract. </w:t>
      </w:r>
      <w:r w:rsidR="00E2031E"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ensure that the </w:t>
      </w:r>
      <w:proofErr w:type="gramStart"/>
      <w:r w:rsidRPr="00BE443A">
        <w:rPr>
          <w:rFonts w:ascii="Roboto" w:hAnsi="Roboto"/>
          <w:sz w:val="22"/>
          <w:szCs w:val="22"/>
        </w:rPr>
        <w:t>third party</w:t>
      </w:r>
      <w:proofErr w:type="gramEnd"/>
      <w:r w:rsidRPr="00BE443A">
        <w:rPr>
          <w:rFonts w:ascii="Roboto" w:hAnsi="Roboto"/>
          <w:sz w:val="22"/>
          <w:szCs w:val="22"/>
        </w:rPr>
        <w:t xml:space="preserve">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third party supplying services to the Client.</w:t>
      </w:r>
      <w:r w:rsidR="00E2031E"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r w:rsidR="00E2031E" w:rsidRPr="00BE443A">
        <w:rPr>
          <w:rFonts w:ascii="Roboto" w:hAnsi="Roboto"/>
          <w:sz w:val="22"/>
          <w:szCs w:val="22"/>
        </w:rPr>
        <w:br/>
      </w:r>
    </w:p>
    <w:p w:rsidR="00E2031E" w:rsidRPr="00BE443A" w:rsidRDefault="00E81044" w:rsidP="00E2031E">
      <w:pPr>
        <w:numPr>
          <w:ilvl w:val="3"/>
          <w:numId w:val="2"/>
        </w:numPr>
        <w:tabs>
          <w:tab w:val="left" w:pos="-720"/>
        </w:tabs>
        <w:suppressAutoHyphens/>
        <w:rPr>
          <w:rFonts w:ascii="Roboto" w:hAnsi="Roboto"/>
          <w:sz w:val="22"/>
          <w:szCs w:val="22"/>
        </w:rPr>
      </w:pPr>
      <w:r w:rsidRPr="00BE443A">
        <w:rPr>
          <w:rFonts w:ascii="Roboto" w:hAnsi="Roboto"/>
          <w:sz w:val="22"/>
          <w:szCs w:val="22"/>
        </w:rPr>
        <w:t>items or materials based upon designs supplied by the Client; or</w:t>
      </w:r>
      <w:r w:rsidR="00E2031E" w:rsidRPr="00BE443A">
        <w:rPr>
          <w:rFonts w:ascii="Roboto" w:hAnsi="Roboto"/>
          <w:sz w:val="22"/>
          <w:szCs w:val="22"/>
        </w:rPr>
        <w:br/>
      </w:r>
    </w:p>
    <w:p w:rsidR="00E2031E" w:rsidRPr="00BE443A" w:rsidRDefault="00E81044" w:rsidP="00490AAE">
      <w:pPr>
        <w:numPr>
          <w:ilvl w:val="3"/>
          <w:numId w:val="2"/>
        </w:numPr>
        <w:tabs>
          <w:tab w:val="left" w:pos="-720"/>
        </w:tabs>
        <w:suppressAutoHyphens/>
        <w:rPr>
          <w:rFonts w:ascii="Roboto" w:hAnsi="Roboto"/>
          <w:sz w:val="22"/>
          <w:szCs w:val="22"/>
        </w:rPr>
      </w:pPr>
      <w:r w:rsidRPr="00BE443A">
        <w:rPr>
          <w:rFonts w:ascii="Roboto" w:hAnsi="Roboto"/>
          <w:sz w:val="22"/>
          <w:szCs w:val="22"/>
        </w:rPr>
        <w:t>the use of data supplied by the Cli</w:t>
      </w:r>
      <w:r w:rsidR="00490AAE" w:rsidRPr="00BE443A">
        <w:rPr>
          <w:rFonts w:ascii="Roboto" w:hAnsi="Roboto"/>
          <w:sz w:val="22"/>
          <w:szCs w:val="22"/>
        </w:rPr>
        <w:t xml:space="preserve">ent which is not required to be </w:t>
      </w:r>
      <w:r w:rsidRPr="00BE443A">
        <w:rPr>
          <w:rFonts w:ascii="Roboto" w:hAnsi="Roboto"/>
          <w:sz w:val="22"/>
          <w:szCs w:val="22"/>
        </w:rPr>
        <w:t xml:space="preserve">verified by the Contractor under </w:t>
      </w:r>
      <w:proofErr w:type="gramStart"/>
      <w:r w:rsidRPr="00BE443A">
        <w:rPr>
          <w:rFonts w:ascii="Roboto" w:hAnsi="Roboto"/>
          <w:sz w:val="22"/>
          <w:szCs w:val="22"/>
        </w:rPr>
        <w:t>any  provision</w:t>
      </w:r>
      <w:proofErr w:type="gramEnd"/>
      <w:r w:rsidRPr="00BE443A">
        <w:rPr>
          <w:rFonts w:ascii="Roboto" w:hAnsi="Roboto"/>
          <w:sz w:val="22"/>
          <w:szCs w:val="22"/>
        </w:rPr>
        <w:t xml:space="preserve"> of the Contract.</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lastRenderedPageBreak/>
        <w:t>The Client shall notify the Contractor in writing of any claim or demand brought against the Client for infringement or alleged infringement of any Intellectual Property Right in materials supplied or licensed by the Contractor.</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Contractor shall at its own expense conduct all negotiations and any litigation arising </w:t>
      </w:r>
      <w:proofErr w:type="gramStart"/>
      <w:r w:rsidRPr="00BE443A">
        <w:rPr>
          <w:rFonts w:ascii="Roboto" w:hAnsi="Roboto"/>
          <w:sz w:val="22"/>
          <w:szCs w:val="22"/>
        </w:rPr>
        <w:t>in connection with</w:t>
      </w:r>
      <w:proofErr w:type="gramEnd"/>
      <w:r w:rsidRPr="00BE443A">
        <w:rPr>
          <w:rFonts w:ascii="Roboto" w:hAnsi="Roboto"/>
          <w:sz w:val="22"/>
          <w:szCs w:val="22"/>
        </w:rPr>
        <w:t xml:space="preserve"> any claim for breach of Intellectual Property Rights in materials supplied or licensed by the Contractor, provided always that the Contractor:</w:t>
      </w:r>
      <w:r w:rsidR="00E2031E" w:rsidRPr="00BE443A">
        <w:rPr>
          <w:rFonts w:ascii="Roboto" w:hAnsi="Roboto"/>
          <w:sz w:val="22"/>
          <w:szCs w:val="22"/>
        </w:rPr>
        <w:br/>
      </w:r>
    </w:p>
    <w:p w:rsidR="00E2031E" w:rsidRPr="00BE443A" w:rsidRDefault="00E81044" w:rsidP="00490AAE">
      <w:pPr>
        <w:numPr>
          <w:ilvl w:val="3"/>
          <w:numId w:val="2"/>
        </w:numPr>
        <w:tabs>
          <w:tab w:val="left" w:pos="-720"/>
        </w:tabs>
        <w:suppressAutoHyphens/>
        <w:rPr>
          <w:rFonts w:ascii="Roboto" w:hAnsi="Roboto"/>
          <w:sz w:val="22"/>
          <w:szCs w:val="22"/>
        </w:rPr>
      </w:pPr>
      <w:r w:rsidRPr="00BE443A">
        <w:rPr>
          <w:rFonts w:ascii="Roboto" w:hAnsi="Roboto"/>
          <w:sz w:val="22"/>
          <w:szCs w:val="22"/>
        </w:rPr>
        <w:t>shall consult the Client on all substantiv</w:t>
      </w:r>
      <w:r w:rsidR="00490AAE" w:rsidRPr="00BE443A">
        <w:rPr>
          <w:rFonts w:ascii="Roboto" w:hAnsi="Roboto"/>
          <w:sz w:val="22"/>
          <w:szCs w:val="22"/>
        </w:rPr>
        <w:t xml:space="preserve">e issues which arise during the </w:t>
      </w:r>
      <w:r w:rsidRPr="00BE443A">
        <w:rPr>
          <w:rFonts w:ascii="Roboto" w:hAnsi="Roboto"/>
          <w:sz w:val="22"/>
          <w:szCs w:val="22"/>
        </w:rPr>
        <w:t>conduct of such litigation and negotiations;</w:t>
      </w:r>
      <w:r w:rsidR="00E2031E" w:rsidRPr="00BE443A">
        <w:rPr>
          <w:rFonts w:ascii="Roboto" w:hAnsi="Roboto"/>
          <w:sz w:val="22"/>
          <w:szCs w:val="22"/>
        </w:rPr>
        <w:br/>
      </w:r>
    </w:p>
    <w:p w:rsidR="00E2031E" w:rsidRPr="00BE443A" w:rsidRDefault="00E81044" w:rsidP="00E2031E">
      <w:pPr>
        <w:numPr>
          <w:ilvl w:val="3"/>
          <w:numId w:val="2"/>
        </w:numPr>
        <w:tabs>
          <w:tab w:val="left" w:pos="-720"/>
        </w:tabs>
        <w:suppressAutoHyphens/>
        <w:rPr>
          <w:rFonts w:ascii="Roboto" w:hAnsi="Roboto"/>
          <w:sz w:val="22"/>
          <w:szCs w:val="22"/>
        </w:rPr>
      </w:pPr>
      <w:r w:rsidRPr="00BE443A">
        <w:rPr>
          <w:rFonts w:ascii="Roboto" w:hAnsi="Roboto"/>
          <w:sz w:val="22"/>
          <w:szCs w:val="22"/>
        </w:rPr>
        <w:t>shall take due and proper account of the interests of the Client; and</w:t>
      </w:r>
      <w:r w:rsidR="00E2031E" w:rsidRPr="00BE443A">
        <w:rPr>
          <w:rFonts w:ascii="Roboto" w:hAnsi="Roboto"/>
          <w:sz w:val="22"/>
          <w:szCs w:val="22"/>
        </w:rPr>
        <w:br/>
      </w:r>
    </w:p>
    <w:p w:rsidR="00E2031E" w:rsidRPr="00BE443A" w:rsidRDefault="00E81044" w:rsidP="00490AAE">
      <w:pPr>
        <w:numPr>
          <w:ilvl w:val="3"/>
          <w:numId w:val="2"/>
        </w:numPr>
        <w:tabs>
          <w:tab w:val="left" w:pos="-720"/>
          <w:tab w:val="left" w:pos="1843"/>
        </w:tabs>
        <w:suppressAutoHyphens/>
        <w:ind w:left="1843" w:hanging="425"/>
        <w:rPr>
          <w:rFonts w:ascii="Roboto" w:hAnsi="Roboto"/>
          <w:sz w:val="22"/>
          <w:szCs w:val="22"/>
        </w:rPr>
      </w:pPr>
      <w:r w:rsidRPr="00BE443A">
        <w:rPr>
          <w:rFonts w:ascii="Roboto" w:hAnsi="Roboto"/>
          <w:sz w:val="22"/>
          <w:szCs w:val="22"/>
        </w:rPr>
        <w:t>shall not settle or compromise any c</w:t>
      </w:r>
      <w:r w:rsidR="00490AAE" w:rsidRPr="00BE443A">
        <w:rPr>
          <w:rFonts w:ascii="Roboto" w:hAnsi="Roboto"/>
          <w:sz w:val="22"/>
          <w:szCs w:val="22"/>
        </w:rPr>
        <w:t xml:space="preserve">laim without the Client’s prior    </w:t>
      </w:r>
      <w:r w:rsidRPr="00BE443A">
        <w:rPr>
          <w:rFonts w:ascii="Roboto" w:hAnsi="Roboto"/>
          <w:sz w:val="22"/>
          <w:szCs w:val="22"/>
        </w:rPr>
        <w:t>written consent (not to be unreasonably withheld or delayed).</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BE443A">
        <w:rPr>
          <w:rFonts w:ascii="Roboto" w:hAnsi="Roboto"/>
          <w:sz w:val="22"/>
          <w:szCs w:val="22"/>
        </w:rPr>
        <w:t>5.</w:t>
      </w:r>
      <w:r w:rsidR="00260BDF" w:rsidRPr="00BE443A">
        <w:rPr>
          <w:rFonts w:ascii="Roboto" w:hAnsi="Roboto"/>
          <w:sz w:val="22"/>
          <w:szCs w:val="22"/>
        </w:rPr>
        <w:t>8</w:t>
      </w:r>
      <w:r w:rsidR="00070044" w:rsidRPr="00BE443A">
        <w:rPr>
          <w:rFonts w:ascii="Roboto" w:hAnsi="Roboto"/>
          <w:sz w:val="22"/>
          <w:szCs w:val="22"/>
        </w:rPr>
        <w:t>.5</w:t>
      </w:r>
      <w:r w:rsidRPr="00BE443A">
        <w:rPr>
          <w:rFonts w:ascii="Roboto" w:hAnsi="Roboto"/>
          <w:sz w:val="22"/>
          <w:szCs w:val="22"/>
        </w:rPr>
        <w:t>.</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Client shall not make any admissions which may be prejudicial to the defence or settlement of any claim, demand or action for infringement or alleged infringement of any Intellectual Property Right by the Client or the Contractor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performance of its obligations under the Contract.</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a claim, demand or action for infringement or alleged infringement of any Intellectual Property Right is made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 or in the reasonable opinion of the Contractor is likely to be made, the Contractor shall notify the Client and, at its own expense and subject to the consent of the Client (not to be unreasonably withheld or delayed), use its best endeavours to:</w:t>
      </w:r>
      <w:r w:rsidR="00E2031E" w:rsidRPr="00BE443A">
        <w:rPr>
          <w:rFonts w:ascii="Roboto" w:hAnsi="Roboto"/>
          <w:sz w:val="22"/>
          <w:szCs w:val="22"/>
        </w:rPr>
        <w:br/>
      </w:r>
    </w:p>
    <w:p w:rsidR="00E2031E" w:rsidRPr="00BE443A" w:rsidRDefault="00E81044" w:rsidP="00F6344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w:t>
      </w:r>
      <w:proofErr w:type="gramStart"/>
      <w:r w:rsidRPr="00BE443A">
        <w:rPr>
          <w:rFonts w:ascii="Roboto" w:hAnsi="Roboto"/>
          <w:sz w:val="22"/>
          <w:szCs w:val="22"/>
        </w:rPr>
        <w:t>mutandis  to</w:t>
      </w:r>
      <w:proofErr w:type="gramEnd"/>
      <w:r w:rsidRPr="00BE443A">
        <w:rPr>
          <w:rFonts w:ascii="Roboto" w:hAnsi="Roboto"/>
          <w:sz w:val="22"/>
          <w:szCs w:val="22"/>
        </w:rPr>
        <w:t xml:space="preserve"> such modified Services or to the substitute Services; or</w:t>
      </w:r>
      <w:r w:rsidR="00E2031E" w:rsidRPr="00BE443A">
        <w:rPr>
          <w:rFonts w:ascii="Roboto" w:hAnsi="Roboto"/>
          <w:sz w:val="22"/>
          <w:szCs w:val="22"/>
        </w:rPr>
        <w:br/>
      </w:r>
    </w:p>
    <w:p w:rsidR="00E2031E" w:rsidRPr="00BE443A" w:rsidRDefault="00E81044" w:rsidP="00F6344C">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procure a licence to use and supply the Services, which are the subject of the alleged infringement, on terms which are acceptable to the Client,</w:t>
      </w:r>
      <w:r w:rsidR="00E2031E" w:rsidRPr="00BE443A">
        <w:rPr>
          <w:rFonts w:ascii="Roboto" w:hAnsi="Roboto"/>
          <w:sz w:val="22"/>
          <w:szCs w:val="22"/>
        </w:rPr>
        <w:br/>
      </w:r>
    </w:p>
    <w:p w:rsidR="00E2031E" w:rsidRPr="00BE443A" w:rsidRDefault="00E2031E" w:rsidP="00875D2A">
      <w:pPr>
        <w:tabs>
          <w:tab w:val="left" w:pos="-720"/>
          <w:tab w:val="left" w:pos="0"/>
        </w:tabs>
        <w:suppressAutoHyphens/>
        <w:ind w:left="1418"/>
        <w:rPr>
          <w:rFonts w:ascii="Roboto" w:hAnsi="Roboto"/>
          <w:sz w:val="22"/>
          <w:szCs w:val="22"/>
        </w:rPr>
      </w:pPr>
      <w:r w:rsidRPr="00BE443A">
        <w:rPr>
          <w:rFonts w:ascii="Roboto" w:hAnsi="Roboto"/>
          <w:sz w:val="22"/>
          <w:szCs w:val="22"/>
        </w:rPr>
        <w:tab/>
      </w:r>
      <w:r w:rsidR="00E81044" w:rsidRPr="00BE443A">
        <w:rPr>
          <w:rFonts w:ascii="Roboto" w:hAnsi="Roboto"/>
          <w:sz w:val="22"/>
          <w:szCs w:val="22"/>
        </w:rPr>
        <w:t xml:space="preserve">and </w:t>
      </w:r>
      <w:proofErr w:type="gramStart"/>
      <w:r w:rsidR="00E81044" w:rsidRPr="00BE443A">
        <w:rPr>
          <w:rFonts w:ascii="Roboto" w:hAnsi="Roboto"/>
          <w:sz w:val="22"/>
          <w:szCs w:val="22"/>
        </w:rPr>
        <w:t>in the event that</w:t>
      </w:r>
      <w:proofErr w:type="gramEnd"/>
      <w:r w:rsidR="00E81044" w:rsidRPr="00BE443A">
        <w:rPr>
          <w:rFonts w:ascii="Roboto" w:hAnsi="Roboto"/>
          <w:sz w:val="22"/>
          <w:szCs w:val="22"/>
        </w:rPr>
        <w:t xml:space="preserve"> the Contractor is unable to comply with clauses </w:t>
      </w:r>
      <w:r w:rsidR="0088526B" w:rsidRPr="00BE443A">
        <w:rPr>
          <w:rFonts w:ascii="Roboto" w:hAnsi="Roboto"/>
          <w:sz w:val="22"/>
          <w:szCs w:val="22"/>
        </w:rPr>
        <w:t>5.</w:t>
      </w:r>
      <w:r w:rsidR="00F6344C" w:rsidRPr="00BE443A">
        <w:rPr>
          <w:rFonts w:ascii="Roboto" w:hAnsi="Roboto"/>
          <w:sz w:val="22"/>
          <w:szCs w:val="22"/>
        </w:rPr>
        <w:t>8.10</w:t>
      </w:r>
      <w:r w:rsidR="00E81044" w:rsidRPr="00BE443A">
        <w:rPr>
          <w:rFonts w:ascii="Roboto" w:hAnsi="Roboto"/>
          <w:sz w:val="22"/>
          <w:szCs w:val="22"/>
        </w:rPr>
        <w:t xml:space="preserve"> within 20 Working Days of receipt of the Contractor’s </w:t>
      </w:r>
      <w:r w:rsidRPr="00BE443A">
        <w:rPr>
          <w:rFonts w:ascii="Roboto" w:hAnsi="Roboto"/>
          <w:sz w:val="22"/>
          <w:szCs w:val="22"/>
        </w:rPr>
        <w:tab/>
      </w:r>
      <w:r w:rsidR="00E81044" w:rsidRPr="00BE443A">
        <w:rPr>
          <w:rFonts w:ascii="Roboto" w:hAnsi="Roboto"/>
          <w:sz w:val="22"/>
          <w:szCs w:val="22"/>
        </w:rPr>
        <w:t>notification the Client may terminate the Contract with immediate effect by notice in writing.</w:t>
      </w:r>
      <w:r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Contractor grants to the Client a royalty-free, irrevocable and non-exclusive licence (with a right to sub-licence) to use any Intellectual Property Rights that the Contractor owned or developed prior to the Commencement Date and which the Client reasonably requires </w:t>
      </w:r>
      <w:proofErr w:type="gramStart"/>
      <w:r w:rsidRPr="00BE443A">
        <w:rPr>
          <w:rFonts w:ascii="Roboto" w:hAnsi="Roboto"/>
          <w:sz w:val="22"/>
          <w:szCs w:val="22"/>
        </w:rPr>
        <w:t xml:space="preserve">in order </w:t>
      </w:r>
      <w:r w:rsidR="00F6344C" w:rsidRPr="00BE443A">
        <w:rPr>
          <w:rFonts w:ascii="Roboto" w:hAnsi="Roboto"/>
          <w:sz w:val="22"/>
          <w:szCs w:val="22"/>
        </w:rPr>
        <w:t>to</w:t>
      </w:r>
      <w:proofErr w:type="gramEnd"/>
      <w:r w:rsidR="00F6344C" w:rsidRPr="00BE443A">
        <w:rPr>
          <w:rFonts w:ascii="Roboto" w:hAnsi="Roboto"/>
          <w:sz w:val="22"/>
          <w:szCs w:val="22"/>
        </w:rPr>
        <w:t xml:space="preserve"> use the Goods and </w:t>
      </w:r>
      <w:r w:rsidRPr="00BE443A">
        <w:rPr>
          <w:rFonts w:ascii="Roboto" w:hAnsi="Roboto"/>
          <w:sz w:val="22"/>
          <w:szCs w:val="22"/>
        </w:rPr>
        <w:t>exercise its rights and ta</w:t>
      </w:r>
      <w:r w:rsidR="00F6344C" w:rsidRPr="00BE443A">
        <w:rPr>
          <w:rFonts w:ascii="Roboto" w:hAnsi="Roboto"/>
          <w:sz w:val="22"/>
          <w:szCs w:val="22"/>
        </w:rPr>
        <w:t>ke the benefit of this Contract</w:t>
      </w:r>
      <w:r w:rsidRPr="00BE443A">
        <w:rPr>
          <w:rFonts w:ascii="Roboto" w:hAnsi="Roboto"/>
          <w:sz w:val="22"/>
          <w:szCs w:val="22"/>
        </w:rPr>
        <w:t>.</w:t>
      </w:r>
      <w:r w:rsidR="00CC12C3"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43" w:name="_Toc221417112"/>
      <w:r w:rsidRPr="00BE443A">
        <w:rPr>
          <w:rFonts w:ascii="Roboto" w:hAnsi="Roboto"/>
          <w:sz w:val="22"/>
          <w:szCs w:val="22"/>
        </w:rPr>
        <w:t>Audit</w:t>
      </w:r>
      <w:bookmarkEnd w:id="43"/>
      <w:r w:rsidR="00755383" w:rsidRPr="00BE443A">
        <w:rPr>
          <w:rFonts w:ascii="Roboto" w:hAnsi="Roboto"/>
          <w:b w:val="0"/>
          <w:sz w:val="22"/>
          <w:szCs w:val="22"/>
        </w:rPr>
        <w:br/>
      </w:r>
    </w:p>
    <w:p w:rsidR="005C7EF7"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Contractor shall keep and maintain until 6 years after the end of the Contract Period, or as long a period as may be agreed between the Parties, full and accurate records of the Contract including the </w:t>
      </w:r>
      <w:proofErr w:type="gramStart"/>
      <w:r w:rsidRPr="00BE443A">
        <w:rPr>
          <w:rFonts w:ascii="Roboto" w:hAnsi="Roboto"/>
          <w:sz w:val="22"/>
          <w:szCs w:val="22"/>
        </w:rPr>
        <w:t>Services  supplied</w:t>
      </w:r>
      <w:proofErr w:type="gramEnd"/>
      <w:r w:rsidRPr="00BE443A">
        <w:rPr>
          <w:rFonts w:ascii="Roboto" w:hAnsi="Roboto"/>
          <w:sz w:val="22"/>
          <w:szCs w:val="22"/>
        </w:rPr>
        <w:t xml:space="preserve">  under it, all expenditure reimbursed by the Client, and all payments made by the Client.  The Contractor shall on request afford the Client or the Client’s representatives such access to those records as may </w:t>
      </w:r>
      <w:r w:rsidR="003707C5" w:rsidRPr="00BE443A">
        <w:rPr>
          <w:rFonts w:ascii="Roboto" w:hAnsi="Roboto"/>
          <w:sz w:val="22"/>
          <w:szCs w:val="22"/>
        </w:rPr>
        <w:t>be requested by</w:t>
      </w:r>
      <w:r w:rsidRPr="00BE443A">
        <w:rPr>
          <w:rFonts w:ascii="Roboto" w:hAnsi="Roboto"/>
          <w:sz w:val="22"/>
          <w:szCs w:val="22"/>
        </w:rPr>
        <w:t xml:space="preserve"> the Client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w:t>
      </w:r>
      <w:r w:rsidR="005C7EF7" w:rsidRPr="00BE443A">
        <w:rPr>
          <w:rFonts w:ascii="Roboto" w:hAnsi="Roboto"/>
          <w:sz w:val="22"/>
          <w:szCs w:val="22"/>
        </w:rPr>
        <w:br/>
      </w:r>
    </w:p>
    <w:p w:rsidR="00E54FB8" w:rsidRPr="00BE443A" w:rsidRDefault="00E81044" w:rsidP="009730D9">
      <w:pPr>
        <w:pStyle w:val="Test2"/>
        <w:rPr>
          <w:rFonts w:ascii="Roboto" w:hAnsi="Roboto"/>
          <w:sz w:val="22"/>
          <w:szCs w:val="22"/>
        </w:rPr>
      </w:pPr>
      <w:bookmarkStart w:id="44" w:name="_Toc221417113"/>
      <w:r w:rsidRPr="00BE443A">
        <w:rPr>
          <w:rFonts w:ascii="Roboto" w:hAnsi="Roboto"/>
          <w:sz w:val="22"/>
          <w:szCs w:val="22"/>
        </w:rPr>
        <w:t>CONTROL OF THE CONTRACT</w:t>
      </w:r>
      <w:bookmarkEnd w:id="44"/>
      <w:r w:rsidR="00E54FB8" w:rsidRPr="00BE443A">
        <w:rPr>
          <w:rFonts w:ascii="Roboto" w:hAnsi="Roboto"/>
          <w:b w:val="0"/>
          <w:sz w:val="22"/>
          <w:szCs w:val="22"/>
        </w:rPr>
        <w:br/>
      </w:r>
    </w:p>
    <w:p w:rsidR="00AA5C3A" w:rsidRPr="00BE443A" w:rsidRDefault="00E81044" w:rsidP="009730D9">
      <w:pPr>
        <w:pStyle w:val="Test1"/>
        <w:rPr>
          <w:rFonts w:ascii="Roboto" w:hAnsi="Roboto"/>
          <w:sz w:val="22"/>
          <w:szCs w:val="22"/>
        </w:rPr>
      </w:pPr>
      <w:bookmarkStart w:id="45" w:name="_Toc221417114"/>
      <w:r w:rsidRPr="00BE443A">
        <w:rPr>
          <w:rFonts w:ascii="Roboto" w:hAnsi="Roboto"/>
          <w:sz w:val="22"/>
          <w:szCs w:val="22"/>
        </w:rPr>
        <w:t>Transfer and Sub-Contracting</w:t>
      </w:r>
      <w:bookmarkEnd w:id="45"/>
      <w:r w:rsidR="00AA5C3A" w:rsidRPr="00BE443A">
        <w:rPr>
          <w:rFonts w:ascii="Roboto" w:hAnsi="Roboto"/>
          <w:b w:val="0"/>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Except where </w:t>
      </w:r>
      <w:r w:rsidR="00D17684" w:rsidRPr="00BE443A">
        <w:rPr>
          <w:rFonts w:ascii="Roboto" w:hAnsi="Roboto"/>
          <w:sz w:val="22"/>
          <w:szCs w:val="22"/>
        </w:rPr>
        <w:t>6.</w:t>
      </w:r>
      <w:r w:rsidRPr="00BE443A">
        <w:rPr>
          <w:rFonts w:ascii="Roboto" w:hAnsi="Roboto"/>
          <w:sz w:val="22"/>
          <w:szCs w:val="22"/>
        </w:rPr>
        <w:t>1.4</w:t>
      </w:r>
      <w:r w:rsidRPr="00BE443A">
        <w:rPr>
          <w:rFonts w:ascii="Roboto" w:hAnsi="Roboto"/>
          <w:b/>
          <w:color w:val="FF0000"/>
          <w:sz w:val="22"/>
          <w:szCs w:val="22"/>
        </w:rPr>
        <w:t xml:space="preserve"> </w:t>
      </w:r>
      <w:r w:rsidRPr="00BE443A">
        <w:rPr>
          <w:rFonts w:ascii="Roboto" w:hAnsi="Roboto"/>
          <w:sz w:val="22"/>
          <w:szCs w:val="22"/>
        </w:rPr>
        <w:t>and</w:t>
      </w:r>
      <w:r w:rsidR="00D17684" w:rsidRPr="00BE443A">
        <w:rPr>
          <w:rFonts w:ascii="Roboto" w:hAnsi="Roboto"/>
          <w:sz w:val="22"/>
          <w:szCs w:val="22"/>
        </w:rPr>
        <w:t xml:space="preserve"> 6.1.</w:t>
      </w:r>
      <w:r w:rsidRPr="00BE443A">
        <w:rPr>
          <w:rFonts w:ascii="Roboto" w:hAnsi="Roboto"/>
          <w:sz w:val="22"/>
          <w:szCs w:val="22"/>
        </w:rPr>
        <w:t>5</w:t>
      </w:r>
      <w:r w:rsidRPr="00BE443A">
        <w:rPr>
          <w:rFonts w:ascii="Roboto" w:hAnsi="Roboto"/>
          <w:b/>
          <w:color w:val="FF0000"/>
          <w:sz w:val="22"/>
          <w:szCs w:val="22"/>
        </w:rPr>
        <w:t xml:space="preserve"> </w:t>
      </w:r>
      <w:r w:rsidRPr="00BE443A">
        <w:rPr>
          <w:rFonts w:ascii="Roboto" w:hAnsi="Roboto"/>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b/>
          <w:bCs/>
          <w:i/>
          <w:iCs/>
          <w:sz w:val="22"/>
          <w:szCs w:val="22"/>
        </w:rPr>
      </w:pPr>
      <w:r w:rsidRPr="00BE443A">
        <w:rPr>
          <w:rFonts w:ascii="Roboto" w:hAnsi="Roboto"/>
          <w:sz w:val="22"/>
          <w:szCs w:val="22"/>
        </w:rPr>
        <w:t>The Contractor shall be responsible for the acts and omissions of its sub-contractors as though they are its own.</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Where the Client has consented to the placing of sub-contracts, copies of each sub-contract shall, at the request of the Client, be sent by the Contractor to the Client as soon as reasonably practicable.</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Notwithstanding clause </w:t>
      </w:r>
      <w:r w:rsidR="00D17684" w:rsidRPr="00BE443A">
        <w:rPr>
          <w:rFonts w:ascii="Roboto" w:hAnsi="Roboto"/>
          <w:sz w:val="22"/>
          <w:szCs w:val="22"/>
        </w:rPr>
        <w:t>6.</w:t>
      </w:r>
      <w:r w:rsidRPr="00BE443A">
        <w:rPr>
          <w:rFonts w:ascii="Roboto" w:hAnsi="Roboto"/>
          <w:sz w:val="22"/>
          <w:szCs w:val="22"/>
        </w:rPr>
        <w:t>1.1, the Contractor may assign to a third party (“</w:t>
      </w:r>
      <w:r w:rsidRPr="00BE443A">
        <w:rPr>
          <w:rFonts w:ascii="Roboto" w:hAnsi="Roboto"/>
          <w:b/>
          <w:bCs/>
          <w:sz w:val="22"/>
          <w:szCs w:val="22"/>
        </w:rPr>
        <w:t>the Assignee</w:t>
      </w:r>
      <w:r w:rsidRPr="00BE443A">
        <w:rPr>
          <w:rFonts w:ascii="Roboto" w:hAnsi="Roboto"/>
          <w:sz w:val="22"/>
          <w:szCs w:val="22"/>
        </w:rPr>
        <w:t xml:space="preserve">”) the right to receive payment of the Contract Price or any part thereof due to the Contractor under this Contract (including any interest which the Client incurs under clause </w:t>
      </w:r>
      <w:r w:rsidR="000E7972" w:rsidRPr="00BE443A">
        <w:rPr>
          <w:rFonts w:ascii="Roboto" w:hAnsi="Roboto"/>
          <w:sz w:val="22"/>
          <w:szCs w:val="22"/>
        </w:rPr>
        <w:t>3.</w:t>
      </w:r>
      <w:r w:rsidRPr="00BE443A">
        <w:rPr>
          <w:rFonts w:ascii="Roboto" w:hAnsi="Roboto"/>
          <w:sz w:val="22"/>
          <w:szCs w:val="22"/>
        </w:rPr>
        <w:t xml:space="preserve">2.6). Any assignment under this clause </w:t>
      </w:r>
      <w:r w:rsidR="000E7972" w:rsidRPr="00BE443A">
        <w:rPr>
          <w:rFonts w:ascii="Roboto" w:hAnsi="Roboto"/>
          <w:sz w:val="22"/>
          <w:szCs w:val="22"/>
        </w:rPr>
        <w:t>6.</w:t>
      </w:r>
      <w:r w:rsidRPr="00BE443A">
        <w:rPr>
          <w:rFonts w:ascii="Roboto" w:hAnsi="Roboto"/>
          <w:sz w:val="22"/>
          <w:szCs w:val="22"/>
        </w:rPr>
        <w:t>1.4 shall be subject to:</w:t>
      </w:r>
      <w:r w:rsidR="00AA5C3A" w:rsidRPr="00BE443A">
        <w:rPr>
          <w:rFonts w:ascii="Roboto" w:hAnsi="Roboto"/>
          <w:sz w:val="22"/>
          <w:szCs w:val="22"/>
        </w:rPr>
        <w:br/>
      </w:r>
    </w:p>
    <w:p w:rsidR="00AA5C3A" w:rsidRPr="00BE443A" w:rsidRDefault="00E81044" w:rsidP="001A0E4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reduction of any sums in respect of which the Client exercises it right of recovery under clause </w:t>
      </w:r>
      <w:r w:rsidR="000E7972" w:rsidRPr="00BE443A">
        <w:rPr>
          <w:rFonts w:ascii="Roboto" w:hAnsi="Roboto"/>
          <w:sz w:val="22"/>
          <w:szCs w:val="22"/>
        </w:rPr>
        <w:t>3.</w:t>
      </w:r>
      <w:r w:rsidRPr="00BE443A">
        <w:rPr>
          <w:rFonts w:ascii="Roboto" w:hAnsi="Roboto"/>
          <w:sz w:val="22"/>
          <w:szCs w:val="22"/>
        </w:rPr>
        <w:t>3 (Recovery of Sums Due);</w:t>
      </w:r>
      <w:r w:rsidR="00AA5C3A" w:rsidRPr="00BE443A">
        <w:rPr>
          <w:rFonts w:ascii="Roboto" w:hAnsi="Roboto"/>
          <w:sz w:val="22"/>
          <w:szCs w:val="22"/>
        </w:rPr>
        <w:br/>
      </w:r>
    </w:p>
    <w:p w:rsidR="00AA5C3A" w:rsidRPr="00BE443A" w:rsidRDefault="00E81044" w:rsidP="001A0E4F">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all related rights of the Client under the contact in relation to</w:t>
      </w:r>
      <w:r w:rsidR="00AA5C3A" w:rsidRPr="00BE443A">
        <w:rPr>
          <w:rFonts w:ascii="Roboto" w:hAnsi="Roboto"/>
          <w:sz w:val="22"/>
          <w:szCs w:val="22"/>
        </w:rPr>
        <w:t xml:space="preserve"> </w:t>
      </w:r>
      <w:r w:rsidRPr="00BE443A">
        <w:rPr>
          <w:rFonts w:ascii="Roboto" w:hAnsi="Roboto"/>
          <w:sz w:val="22"/>
          <w:szCs w:val="22"/>
        </w:rPr>
        <w:t>the recovery of sums due but unpaid; and</w:t>
      </w:r>
      <w:r w:rsidR="00AA5C3A" w:rsidRPr="00BE443A">
        <w:rPr>
          <w:rFonts w:ascii="Roboto" w:hAnsi="Roboto"/>
          <w:sz w:val="22"/>
          <w:szCs w:val="22"/>
        </w:rPr>
        <w:br/>
      </w:r>
    </w:p>
    <w:p w:rsidR="00AA5C3A" w:rsidRPr="00BE443A" w:rsidRDefault="00E81044" w:rsidP="00AA5C3A">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Client receiving notification under both clauses </w:t>
      </w:r>
      <w:r w:rsidR="000E7972" w:rsidRPr="00BE443A">
        <w:rPr>
          <w:rFonts w:ascii="Roboto" w:hAnsi="Roboto"/>
          <w:sz w:val="22"/>
          <w:szCs w:val="22"/>
        </w:rPr>
        <w:t>6.</w:t>
      </w:r>
      <w:r w:rsidRPr="00BE443A">
        <w:rPr>
          <w:rFonts w:ascii="Roboto" w:hAnsi="Roboto"/>
          <w:sz w:val="22"/>
          <w:szCs w:val="22"/>
        </w:rPr>
        <w:t xml:space="preserve">1.5 and </w:t>
      </w:r>
      <w:r w:rsidR="000E7972" w:rsidRPr="00BE443A">
        <w:rPr>
          <w:rFonts w:ascii="Roboto" w:hAnsi="Roboto"/>
          <w:sz w:val="22"/>
          <w:szCs w:val="22"/>
        </w:rPr>
        <w:t>6.</w:t>
      </w:r>
      <w:r w:rsidRPr="00BE443A">
        <w:rPr>
          <w:rFonts w:ascii="Roboto" w:hAnsi="Roboto"/>
          <w:sz w:val="22"/>
          <w:szCs w:val="22"/>
        </w:rPr>
        <w:t xml:space="preserve">1.6. </w:t>
      </w:r>
      <w:r w:rsidR="00AA5C3A" w:rsidRPr="00BE443A">
        <w:rPr>
          <w:rFonts w:ascii="Roboto" w:hAnsi="Roboto"/>
          <w:b/>
          <w:color w:val="FF0000"/>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the Contractor assigns the right to receive the Contract price under clause </w:t>
      </w:r>
      <w:r w:rsidR="000E7972" w:rsidRPr="00BE443A">
        <w:rPr>
          <w:rFonts w:ascii="Roboto" w:hAnsi="Roboto"/>
          <w:sz w:val="22"/>
          <w:szCs w:val="22"/>
        </w:rPr>
        <w:t>6.</w:t>
      </w:r>
      <w:r w:rsidRPr="00BE443A">
        <w:rPr>
          <w:rFonts w:ascii="Roboto" w:hAnsi="Roboto"/>
          <w:sz w:val="22"/>
          <w:szCs w:val="22"/>
        </w:rPr>
        <w:t>1.4, the Contractor or the Assignee shall notify the Client in writing of the assignment and the date upon which the assignment becomes effective.</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ensure that the Assignee notifies the Client of the Assignee’s contact information and bank account details to which the Client shall make payment.</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provisions of clause </w:t>
      </w:r>
      <w:r w:rsidR="004C0BBF" w:rsidRPr="00BE443A">
        <w:rPr>
          <w:rFonts w:ascii="Roboto" w:hAnsi="Roboto"/>
          <w:sz w:val="22"/>
          <w:szCs w:val="22"/>
        </w:rPr>
        <w:t>3.2</w:t>
      </w:r>
      <w:r w:rsidRPr="00BE443A">
        <w:rPr>
          <w:rFonts w:ascii="Roboto" w:hAnsi="Roboto"/>
          <w:sz w:val="22"/>
          <w:szCs w:val="22"/>
        </w:rPr>
        <w:t xml:space="preserve"> (Payment and VAT) shall continue to apply in all other respects after the assignment and shall not be amended without the Approval of the Client.</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clause </w:t>
      </w:r>
      <w:r w:rsidR="004C0BBF" w:rsidRPr="00BE443A">
        <w:rPr>
          <w:rFonts w:ascii="Roboto" w:hAnsi="Roboto"/>
          <w:sz w:val="22"/>
          <w:szCs w:val="22"/>
        </w:rPr>
        <w:t>6.</w:t>
      </w:r>
      <w:r w:rsidRPr="00BE443A">
        <w:rPr>
          <w:rFonts w:ascii="Roboto" w:hAnsi="Roboto"/>
          <w:sz w:val="22"/>
          <w:szCs w:val="22"/>
        </w:rPr>
        <w:t>1.10, the Client may assign, novate or otherwise dispose of its rights and obligations under the Contract or any part thereof to:</w:t>
      </w:r>
      <w:r w:rsidR="00AA5C3A" w:rsidRPr="00BE443A">
        <w:rPr>
          <w:rFonts w:ascii="Roboto" w:hAnsi="Roboto"/>
          <w:sz w:val="22"/>
          <w:szCs w:val="22"/>
        </w:rPr>
        <w:br/>
      </w:r>
    </w:p>
    <w:p w:rsidR="00AA5C3A" w:rsidRPr="00BE443A" w:rsidRDefault="00E81044" w:rsidP="00AA5C3A">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any Contracting Authority; or</w:t>
      </w:r>
      <w:r w:rsidR="00AA5C3A" w:rsidRPr="00BE443A">
        <w:rPr>
          <w:rFonts w:ascii="Roboto" w:hAnsi="Roboto"/>
          <w:sz w:val="22"/>
          <w:szCs w:val="22"/>
        </w:rPr>
        <w:br/>
      </w:r>
    </w:p>
    <w:p w:rsidR="00AA5C3A"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t>any other body established by the Crown or under statute in order substantially to perform any of the functions that had previously been performed by the Client; or</w:t>
      </w:r>
      <w:r w:rsidR="00AA5C3A" w:rsidRPr="00BE443A">
        <w:rPr>
          <w:rFonts w:ascii="Roboto" w:hAnsi="Roboto"/>
          <w:sz w:val="22"/>
          <w:szCs w:val="22"/>
        </w:rPr>
        <w:br/>
      </w:r>
    </w:p>
    <w:p w:rsidR="00AA5C3A"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t>any private sector body which substantially performs the functions of the Client,</w:t>
      </w:r>
      <w:r w:rsidR="00AA5C3A" w:rsidRPr="00BE443A">
        <w:rPr>
          <w:rFonts w:ascii="Roboto" w:hAnsi="Roboto"/>
          <w:sz w:val="22"/>
          <w:szCs w:val="22"/>
        </w:rPr>
        <w:br/>
      </w:r>
    </w:p>
    <w:p w:rsidR="00AA5C3A" w:rsidRPr="00BE443A" w:rsidRDefault="00E81044" w:rsidP="00AA5C3A">
      <w:pPr>
        <w:tabs>
          <w:tab w:val="left" w:pos="-720"/>
          <w:tab w:val="left" w:pos="0"/>
        </w:tabs>
        <w:suppressAutoHyphens/>
        <w:ind w:left="1418"/>
        <w:rPr>
          <w:rFonts w:ascii="Roboto" w:hAnsi="Roboto"/>
          <w:sz w:val="22"/>
          <w:szCs w:val="22"/>
        </w:rPr>
      </w:pPr>
      <w:r w:rsidRPr="00BE443A">
        <w:rPr>
          <w:rFonts w:ascii="Roboto" w:hAnsi="Roboto"/>
          <w:sz w:val="22"/>
          <w:szCs w:val="22"/>
        </w:rPr>
        <w:t xml:space="preserve">provided that any such assignment, novation or other disposal shall not increase the burden of the Contractor’s obligations </w:t>
      </w:r>
      <w:proofErr w:type="gramStart"/>
      <w:r w:rsidRPr="00BE443A">
        <w:rPr>
          <w:rFonts w:ascii="Roboto" w:hAnsi="Roboto"/>
          <w:sz w:val="22"/>
          <w:szCs w:val="22"/>
        </w:rPr>
        <w:t>under  the</w:t>
      </w:r>
      <w:proofErr w:type="gramEnd"/>
      <w:r w:rsidRPr="00BE443A">
        <w:rPr>
          <w:rFonts w:ascii="Roboto" w:hAnsi="Roboto"/>
          <w:sz w:val="22"/>
          <w:szCs w:val="22"/>
        </w:rPr>
        <w:t xml:space="preserve"> Contract. </w:t>
      </w:r>
      <w:r w:rsidR="00AA5C3A" w:rsidRPr="00BE443A">
        <w:rPr>
          <w:rFonts w:ascii="Roboto" w:hAnsi="Roboto"/>
          <w:sz w:val="22"/>
          <w:szCs w:val="22"/>
        </w:rPr>
        <w:br/>
      </w:r>
    </w:p>
    <w:p w:rsidR="00951CF8" w:rsidRPr="00BE443A" w:rsidRDefault="00E81044" w:rsidP="00951CF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Any change in the legal status of the Client such that it ceases to be a Contracting Authority shall not, subject to clause </w:t>
      </w:r>
      <w:r w:rsidR="004C0BBF" w:rsidRPr="00BE443A">
        <w:rPr>
          <w:rFonts w:ascii="Roboto" w:hAnsi="Roboto"/>
          <w:sz w:val="22"/>
          <w:szCs w:val="22"/>
        </w:rPr>
        <w:t>6.</w:t>
      </w:r>
      <w:r w:rsidRPr="00BE443A">
        <w:rPr>
          <w:rFonts w:ascii="Roboto" w:hAnsi="Roboto"/>
          <w:sz w:val="22"/>
          <w:szCs w:val="22"/>
        </w:rPr>
        <w:t>1.8, affect the validity of the Contract.  In such circumstances, the Contract shall bind and inure to the benefit of any successor body to the Client.</w:t>
      </w:r>
      <w:r w:rsidR="00951CF8" w:rsidRPr="00BE443A">
        <w:rPr>
          <w:rFonts w:ascii="Roboto" w:hAnsi="Roboto"/>
          <w:sz w:val="22"/>
          <w:szCs w:val="22"/>
        </w:rPr>
        <w:br/>
      </w:r>
    </w:p>
    <w:p w:rsidR="00951CF8" w:rsidRPr="00BE443A" w:rsidRDefault="00E81044" w:rsidP="00951CF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rights and obligations under the Contract are assigned, novated or otherwise disposed of pursuant to clause </w:t>
      </w:r>
      <w:r w:rsidR="004C0BBF" w:rsidRPr="00BE443A">
        <w:rPr>
          <w:rFonts w:ascii="Roboto" w:hAnsi="Roboto"/>
          <w:sz w:val="22"/>
          <w:szCs w:val="22"/>
        </w:rPr>
        <w:t>6.</w:t>
      </w:r>
      <w:r w:rsidRPr="00BE443A">
        <w:rPr>
          <w:rFonts w:ascii="Roboto" w:hAnsi="Roboto"/>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BE443A">
        <w:rPr>
          <w:rFonts w:ascii="Roboto" w:hAnsi="Roboto"/>
          <w:b/>
          <w:bCs/>
          <w:sz w:val="22"/>
          <w:szCs w:val="22"/>
        </w:rPr>
        <w:t xml:space="preserve"> “</w:t>
      </w:r>
      <w:r w:rsidRPr="00BE443A">
        <w:rPr>
          <w:rFonts w:ascii="Roboto" w:hAnsi="Roboto"/>
          <w:bCs/>
          <w:sz w:val="22"/>
          <w:szCs w:val="22"/>
        </w:rPr>
        <w:t>Transferee”</w:t>
      </w:r>
      <w:r w:rsidRPr="00BE443A">
        <w:rPr>
          <w:rFonts w:ascii="Roboto" w:hAnsi="Roboto"/>
          <w:sz w:val="22"/>
          <w:szCs w:val="22"/>
        </w:rPr>
        <w:t>):</w:t>
      </w:r>
      <w:r w:rsidR="00951CF8" w:rsidRPr="00BE443A">
        <w:rPr>
          <w:rFonts w:ascii="Roboto" w:hAnsi="Roboto"/>
          <w:sz w:val="22"/>
          <w:szCs w:val="22"/>
        </w:rPr>
        <w:br/>
      </w:r>
    </w:p>
    <w:p w:rsidR="00951CF8"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rights of termination of the Client </w:t>
      </w:r>
      <w:proofErr w:type="gramStart"/>
      <w:r w:rsidRPr="00BE443A">
        <w:rPr>
          <w:rFonts w:ascii="Roboto" w:hAnsi="Roboto"/>
          <w:sz w:val="22"/>
          <w:szCs w:val="22"/>
        </w:rPr>
        <w:t>in  clauses</w:t>
      </w:r>
      <w:proofErr w:type="gramEnd"/>
      <w:r w:rsidRPr="00BE443A">
        <w:rPr>
          <w:rFonts w:ascii="Roboto" w:hAnsi="Roboto"/>
          <w:sz w:val="22"/>
          <w:szCs w:val="22"/>
        </w:rPr>
        <w:t xml:space="preserve"> H1 (Termination on change of control and insolvency) and H2 (Termination on Default) shall be available to the Contractor in the event of respectively, the bankruptcy or  insolvency, or Default of the Transferee; and</w:t>
      </w:r>
      <w:r w:rsidR="00951CF8" w:rsidRPr="00BE443A">
        <w:rPr>
          <w:rFonts w:ascii="Roboto" w:hAnsi="Roboto"/>
          <w:sz w:val="22"/>
          <w:szCs w:val="22"/>
        </w:rPr>
        <w:br/>
      </w:r>
    </w:p>
    <w:p w:rsidR="00951CF8"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the Transferee shall only be able to assign, novate or otherwise dispose of its rights and obligations under the Contract or any part thereof with the prior consent in writing of the Contractor.</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Client may disclose to any Transferee any Confidential Information of the Contractor which relates to the performance of the Contractor’s obligations under the Contract.  In such </w:t>
      </w:r>
      <w:proofErr w:type="gramStart"/>
      <w:r w:rsidRPr="00BE443A">
        <w:rPr>
          <w:rFonts w:ascii="Roboto" w:hAnsi="Roboto"/>
          <w:sz w:val="22"/>
          <w:szCs w:val="22"/>
        </w:rPr>
        <w:t>circumstances</w:t>
      </w:r>
      <w:proofErr w:type="gramEnd"/>
      <w:r w:rsidRPr="00BE443A">
        <w:rPr>
          <w:rFonts w:ascii="Roboto" w:hAnsi="Roboto"/>
          <w:sz w:val="22"/>
          <w:szCs w:val="22"/>
        </w:rPr>
        <w:t xml:space="preserve">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w:t>
      </w:r>
      <w:proofErr w:type="gramStart"/>
      <w:r w:rsidRPr="00BE443A">
        <w:rPr>
          <w:rFonts w:ascii="Roboto" w:hAnsi="Roboto"/>
          <w:sz w:val="22"/>
          <w:szCs w:val="22"/>
        </w:rPr>
        <w:t>for the purpose of</w:t>
      </w:r>
      <w:proofErr w:type="gramEnd"/>
      <w:r w:rsidRPr="00BE443A">
        <w:rPr>
          <w:rFonts w:ascii="Roboto" w:hAnsi="Roboto"/>
          <w:sz w:val="22"/>
          <w:szCs w:val="22"/>
        </w:rPr>
        <w:t xml:space="preserve"> giving that other party the full benefit of the provisions of the Contract. </w:t>
      </w:r>
      <w:r w:rsidR="001370FB" w:rsidRPr="00BE443A">
        <w:rPr>
          <w:rFonts w:ascii="Roboto" w:hAnsi="Roboto"/>
          <w:sz w:val="22"/>
          <w:szCs w:val="22"/>
        </w:rPr>
        <w:br/>
      </w:r>
    </w:p>
    <w:p w:rsidR="00951CF8" w:rsidRPr="00BE443A" w:rsidRDefault="00E81044" w:rsidP="009730D9">
      <w:pPr>
        <w:pStyle w:val="Test1"/>
        <w:rPr>
          <w:rFonts w:ascii="Roboto" w:hAnsi="Roboto"/>
          <w:sz w:val="22"/>
          <w:szCs w:val="22"/>
        </w:rPr>
      </w:pPr>
      <w:bookmarkStart w:id="46" w:name="_Toc221417115"/>
      <w:r w:rsidRPr="00BE443A">
        <w:rPr>
          <w:rFonts w:ascii="Roboto" w:hAnsi="Roboto"/>
          <w:sz w:val="22"/>
          <w:szCs w:val="22"/>
        </w:rPr>
        <w:t>Waiver</w:t>
      </w:r>
      <w:bookmarkEnd w:id="46"/>
      <w:r w:rsidR="00951CF8" w:rsidRPr="00BE443A">
        <w:rPr>
          <w:rFonts w:ascii="Roboto" w:hAnsi="Roboto"/>
          <w:b w:val="0"/>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No waiver shall be effective unless it is expressly stated to be a waiver and communicated to the other Party in writing in accordance with clause </w:t>
      </w:r>
      <w:r w:rsidR="004F057E" w:rsidRPr="00BE443A">
        <w:rPr>
          <w:rFonts w:ascii="Roboto" w:hAnsi="Roboto"/>
          <w:sz w:val="22"/>
          <w:szCs w:val="22"/>
        </w:rPr>
        <w:t>1.</w:t>
      </w:r>
      <w:r w:rsidRPr="00BE443A">
        <w:rPr>
          <w:rFonts w:ascii="Roboto" w:hAnsi="Roboto"/>
          <w:sz w:val="22"/>
          <w:szCs w:val="22"/>
        </w:rPr>
        <w:t>6 (Notices).</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b/>
          <w:bCs/>
          <w:sz w:val="22"/>
          <w:szCs w:val="22"/>
        </w:rPr>
      </w:pPr>
      <w:r w:rsidRPr="00BE443A">
        <w:rPr>
          <w:rFonts w:ascii="Roboto" w:hAnsi="Roboto"/>
          <w:sz w:val="22"/>
          <w:szCs w:val="22"/>
        </w:rPr>
        <w:t>A waiver of any right or remedy arising from a breach of the Contract shall not constitute a waiver of any right or remedy arising from any other or subsequent breach of the Contract.</w:t>
      </w:r>
      <w:r w:rsidR="00951CF8" w:rsidRPr="00BE443A">
        <w:rPr>
          <w:rFonts w:ascii="Roboto" w:hAnsi="Roboto"/>
          <w:sz w:val="22"/>
          <w:szCs w:val="22"/>
        </w:rPr>
        <w:br/>
      </w:r>
    </w:p>
    <w:p w:rsidR="00951CF8" w:rsidRPr="00BE443A" w:rsidRDefault="00E81044" w:rsidP="009730D9">
      <w:pPr>
        <w:pStyle w:val="Test1"/>
        <w:rPr>
          <w:rFonts w:ascii="Roboto" w:hAnsi="Roboto"/>
          <w:sz w:val="22"/>
          <w:szCs w:val="22"/>
        </w:rPr>
      </w:pPr>
      <w:bookmarkStart w:id="47" w:name="_Toc221417116"/>
      <w:r w:rsidRPr="00BE443A">
        <w:rPr>
          <w:rFonts w:ascii="Roboto" w:hAnsi="Roboto"/>
          <w:sz w:val="22"/>
          <w:szCs w:val="22"/>
        </w:rPr>
        <w:t>Variation</w:t>
      </w:r>
      <w:bookmarkEnd w:id="47"/>
      <w:r w:rsidR="00951CF8" w:rsidRPr="00BE443A">
        <w:rPr>
          <w:rFonts w:ascii="Roboto" w:hAnsi="Roboto"/>
          <w:b w:val="0"/>
          <w:bCs w:val="0"/>
          <w:sz w:val="22"/>
          <w:szCs w:val="22"/>
        </w:rPr>
        <w:br/>
      </w:r>
    </w:p>
    <w:p w:rsidR="002204C9" w:rsidRPr="00BE443A" w:rsidRDefault="00E81044" w:rsidP="002204C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Subject to the provisions of this clause </w:t>
      </w:r>
      <w:r w:rsidR="00CA22D3" w:rsidRPr="00BE443A">
        <w:rPr>
          <w:rFonts w:ascii="Roboto" w:hAnsi="Roboto"/>
          <w:sz w:val="22"/>
          <w:szCs w:val="22"/>
        </w:rPr>
        <w:t>6.</w:t>
      </w:r>
      <w:r w:rsidRPr="00BE443A">
        <w:rPr>
          <w:rFonts w:ascii="Roboto" w:hAnsi="Roboto"/>
          <w:sz w:val="22"/>
          <w:szCs w:val="22"/>
        </w:rPr>
        <w:t>3, the Client may request a variation to the Specification provided that such variation does not amount to a material change to the Specification.  Such a change is hereinafter called a “Variation”.</w:t>
      </w:r>
      <w:r w:rsidR="002204C9" w:rsidRPr="00BE443A">
        <w:rPr>
          <w:rFonts w:ascii="Roboto" w:hAnsi="Roboto"/>
          <w:sz w:val="22"/>
          <w:szCs w:val="22"/>
        </w:rPr>
        <w:br/>
      </w:r>
    </w:p>
    <w:p w:rsidR="002204C9" w:rsidRPr="00BE443A" w:rsidRDefault="00E81044" w:rsidP="002204C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Client may request a Variation by notifying the Contractor in writing of the “Variation” and giving the Contractor sufficient information to assess the extent of the Variation and consider whether any change to the Contract Price is required </w:t>
      </w:r>
      <w:proofErr w:type="gramStart"/>
      <w:r w:rsidRPr="00BE443A">
        <w:rPr>
          <w:rFonts w:ascii="Roboto" w:hAnsi="Roboto"/>
          <w:sz w:val="22"/>
          <w:szCs w:val="22"/>
        </w:rPr>
        <w:t>in order to</w:t>
      </w:r>
      <w:proofErr w:type="gramEnd"/>
      <w:r w:rsidRPr="00BE443A">
        <w:rPr>
          <w:rFonts w:ascii="Roboto" w:hAnsi="Roboto"/>
          <w:sz w:val="22"/>
          <w:szCs w:val="22"/>
        </w:rPr>
        <w:t xml:space="preserve"> implement the Variation. The Client shall specify a time limit within which the Contractor shall respond to the request for a Variation.  Such time limits shall be reasonable having regard to the nature of the Variation. If the Contractor accepts the Variation it shall confirm the same in writing.</w:t>
      </w:r>
      <w:r w:rsidR="002204C9" w:rsidRPr="00BE443A">
        <w:rPr>
          <w:rFonts w:ascii="Roboto" w:hAnsi="Roboto"/>
          <w:sz w:val="22"/>
          <w:szCs w:val="22"/>
        </w:rPr>
        <w:br/>
      </w:r>
    </w:p>
    <w:p w:rsidR="001C42E8" w:rsidRPr="00BE443A" w:rsidRDefault="00E81044" w:rsidP="001C42E8">
      <w:pPr>
        <w:numPr>
          <w:ilvl w:val="2"/>
          <w:numId w:val="2"/>
        </w:numPr>
        <w:tabs>
          <w:tab w:val="left" w:pos="-720"/>
        </w:tabs>
        <w:suppressAutoHyphens/>
        <w:rPr>
          <w:rFonts w:ascii="Roboto" w:hAnsi="Roboto"/>
          <w:sz w:val="22"/>
          <w:szCs w:val="22"/>
        </w:rPr>
      </w:pPr>
      <w:proofErr w:type="gramStart"/>
      <w:r w:rsidRPr="00BE443A">
        <w:rPr>
          <w:rFonts w:ascii="Roboto" w:hAnsi="Roboto"/>
          <w:sz w:val="22"/>
          <w:szCs w:val="22"/>
        </w:rPr>
        <w:lastRenderedPageBreak/>
        <w:t>In the event that</w:t>
      </w:r>
      <w:proofErr w:type="gramEnd"/>
      <w:r w:rsidRPr="00BE443A">
        <w:rPr>
          <w:rFonts w:ascii="Roboto" w:hAnsi="Roboto"/>
          <w:sz w:val="22"/>
          <w:szCs w:val="22"/>
        </w:rPr>
        <w:t xml:space="preserve"> the Contractor is unable to accept the Variation to the Specification or where the Parties are unable to agree a change to the Contract Price, the Client may;</w:t>
      </w:r>
      <w:r w:rsidR="001C42E8" w:rsidRPr="00BE443A">
        <w:rPr>
          <w:rFonts w:ascii="Roboto" w:hAnsi="Roboto"/>
          <w:sz w:val="22"/>
          <w:szCs w:val="22"/>
        </w:rPr>
        <w:br/>
      </w:r>
    </w:p>
    <w:p w:rsidR="001C42E8" w:rsidRPr="00BE443A" w:rsidRDefault="00E81044" w:rsidP="00754A0C">
      <w:pPr>
        <w:pStyle w:val="Test4"/>
        <w:rPr>
          <w:rFonts w:ascii="Roboto" w:hAnsi="Roboto"/>
          <w:sz w:val="22"/>
          <w:szCs w:val="22"/>
        </w:rPr>
      </w:pPr>
      <w:r w:rsidRPr="00BE443A">
        <w:rPr>
          <w:rFonts w:ascii="Roboto" w:hAnsi="Roboto"/>
          <w:sz w:val="22"/>
          <w:szCs w:val="22"/>
        </w:rPr>
        <w:t>allow the Contractor to fulfil its obligations under the Contract without the variation to the Specification;</w:t>
      </w:r>
      <w:r w:rsidR="001C42E8" w:rsidRPr="00BE443A">
        <w:rPr>
          <w:rFonts w:ascii="Roboto" w:hAnsi="Roboto"/>
          <w:sz w:val="22"/>
          <w:szCs w:val="22"/>
        </w:rPr>
        <w:br/>
      </w:r>
    </w:p>
    <w:p w:rsidR="001C42E8" w:rsidRPr="00BE443A" w:rsidRDefault="00E81044" w:rsidP="00754A0C">
      <w:pPr>
        <w:pStyle w:val="Test4"/>
        <w:rPr>
          <w:rFonts w:ascii="Roboto" w:hAnsi="Roboto"/>
          <w:sz w:val="22"/>
          <w:szCs w:val="22"/>
        </w:rPr>
      </w:pPr>
      <w:r w:rsidRPr="00BE443A">
        <w:rPr>
          <w:rFonts w:ascii="Roboto" w:hAnsi="Roboto"/>
          <w:sz w:val="22"/>
          <w:szCs w:val="22"/>
        </w:rPr>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BE443A">
        <w:rPr>
          <w:rFonts w:ascii="Roboto" w:hAnsi="Roboto"/>
          <w:sz w:val="22"/>
          <w:szCs w:val="22"/>
        </w:rPr>
        <w:t>Clause 9.</w:t>
      </w:r>
      <w:r w:rsidRPr="00BE443A">
        <w:rPr>
          <w:rFonts w:ascii="Roboto" w:hAnsi="Roboto"/>
          <w:sz w:val="22"/>
          <w:szCs w:val="22"/>
        </w:rPr>
        <w:t xml:space="preserve">2. </w:t>
      </w:r>
      <w:r w:rsidR="001C42E8"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48" w:name="_Toc221417117"/>
      <w:r w:rsidRPr="00BE443A">
        <w:rPr>
          <w:rFonts w:ascii="Roboto" w:hAnsi="Roboto"/>
          <w:sz w:val="22"/>
          <w:szCs w:val="22"/>
        </w:rPr>
        <w:t>Severability</w:t>
      </w:r>
      <w:bookmarkEnd w:id="48"/>
      <w:r w:rsidR="00755383" w:rsidRPr="00BE443A">
        <w:rPr>
          <w:rFonts w:ascii="Roboto" w:hAnsi="Roboto"/>
          <w:b w:val="0"/>
          <w:sz w:val="22"/>
          <w:szCs w:val="22"/>
        </w:rPr>
        <w:br/>
      </w:r>
    </w:p>
    <w:p w:rsidR="00812958" w:rsidRPr="00BE443A" w:rsidRDefault="00E81044" w:rsidP="00755383">
      <w:pPr>
        <w:numPr>
          <w:ilvl w:val="2"/>
          <w:numId w:val="2"/>
        </w:numPr>
        <w:tabs>
          <w:tab w:val="left" w:pos="-720"/>
        </w:tabs>
        <w:suppressAutoHyphens/>
        <w:rPr>
          <w:rFonts w:ascii="Roboto" w:hAnsi="Roboto"/>
          <w:sz w:val="22"/>
          <w:szCs w:val="22"/>
        </w:rPr>
      </w:pPr>
      <w:r w:rsidRPr="00BE443A">
        <w:rPr>
          <w:rFonts w:ascii="Roboto" w:hAnsi="Roboto"/>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49" w:name="_Toc221417118"/>
      <w:r w:rsidRPr="00BE443A">
        <w:rPr>
          <w:rFonts w:ascii="Roboto" w:hAnsi="Roboto"/>
          <w:sz w:val="22"/>
          <w:szCs w:val="22"/>
        </w:rPr>
        <w:t>Remedies Cumulative</w:t>
      </w:r>
      <w:bookmarkEnd w:id="49"/>
      <w:r w:rsidR="00755383" w:rsidRPr="00BE443A">
        <w:rPr>
          <w:rFonts w:ascii="Roboto" w:hAnsi="Roboto"/>
          <w:b w:val="0"/>
          <w:sz w:val="22"/>
          <w:szCs w:val="22"/>
        </w:rPr>
        <w:br/>
      </w:r>
    </w:p>
    <w:p w:rsidR="000459F7" w:rsidRPr="00BE443A" w:rsidRDefault="00E81044" w:rsidP="00755383">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Except as otherwise expressly provided by the Contract, all remedies available to either Party for breach of </w:t>
      </w:r>
      <w:proofErr w:type="gramStart"/>
      <w:r w:rsidRPr="00BE443A">
        <w:rPr>
          <w:rFonts w:ascii="Roboto" w:hAnsi="Roboto"/>
          <w:sz w:val="22"/>
          <w:szCs w:val="22"/>
        </w:rPr>
        <w:t>the  Contract</w:t>
      </w:r>
      <w:proofErr w:type="gramEnd"/>
      <w:r w:rsidRPr="00BE443A">
        <w:rPr>
          <w:rFonts w:ascii="Roboto" w:hAnsi="Roboto"/>
          <w:sz w:val="22"/>
          <w:szCs w:val="22"/>
        </w:rPr>
        <w:t xml:space="preserve"> are cumulative and may be exercised concurrently or separately, and the exercise of any one remedy shall not be deemed an election of such remedy to the exclusion of other remedies</w:t>
      </w:r>
      <w:r w:rsidR="000459F7" w:rsidRPr="00BE443A">
        <w:rPr>
          <w:rFonts w:ascii="Roboto" w:hAnsi="Roboto"/>
          <w:sz w:val="22"/>
          <w:szCs w:val="22"/>
        </w:rPr>
        <w:br/>
      </w:r>
    </w:p>
    <w:p w:rsidR="00755383" w:rsidRPr="00BE443A" w:rsidRDefault="00E81044" w:rsidP="009730D9">
      <w:pPr>
        <w:pStyle w:val="Test1"/>
        <w:rPr>
          <w:rFonts w:ascii="Roboto" w:hAnsi="Roboto"/>
          <w:b w:val="0"/>
          <w:bCs w:val="0"/>
          <w:sz w:val="22"/>
          <w:szCs w:val="22"/>
        </w:rPr>
      </w:pPr>
      <w:bookmarkStart w:id="50" w:name="_Toc221417119"/>
      <w:r w:rsidRPr="00BE443A">
        <w:rPr>
          <w:rFonts w:ascii="Roboto" w:hAnsi="Roboto"/>
          <w:sz w:val="22"/>
          <w:szCs w:val="22"/>
        </w:rPr>
        <w:t>Extension of Initial Contract Period</w:t>
      </w:r>
      <w:bookmarkEnd w:id="50"/>
      <w:r w:rsidR="00755383" w:rsidRPr="00BE443A">
        <w:rPr>
          <w:rFonts w:ascii="Roboto" w:hAnsi="Roboto"/>
          <w:b w:val="0"/>
          <w:sz w:val="22"/>
          <w:szCs w:val="22"/>
        </w:rPr>
        <w:br/>
      </w:r>
    </w:p>
    <w:p w:rsidR="00015DA5" w:rsidRPr="00BE443A" w:rsidRDefault="00E81044" w:rsidP="00755383">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Subject to clause </w:t>
      </w:r>
      <w:r w:rsidR="00983A27" w:rsidRPr="00BE443A">
        <w:rPr>
          <w:rFonts w:ascii="Roboto" w:hAnsi="Roboto"/>
          <w:sz w:val="22"/>
          <w:szCs w:val="22"/>
        </w:rPr>
        <w:t>3.4</w:t>
      </w:r>
      <w:r w:rsidRPr="00BE443A">
        <w:rPr>
          <w:rFonts w:ascii="Roboto" w:hAnsi="Roboto"/>
          <w:sz w:val="22"/>
          <w:szCs w:val="22"/>
        </w:rPr>
        <w:t>. (Price adjustment on extension of the Initial Contract Period), the Client may, by giving written notice t</w:t>
      </w:r>
      <w:r w:rsidR="00983A27" w:rsidRPr="00BE443A">
        <w:rPr>
          <w:rFonts w:ascii="Roboto" w:hAnsi="Roboto"/>
          <w:sz w:val="22"/>
          <w:szCs w:val="22"/>
        </w:rPr>
        <w:t>o the Contractor not less than 3</w:t>
      </w:r>
      <w:r w:rsidRPr="00BE443A">
        <w:rPr>
          <w:rFonts w:ascii="Roboto" w:hAnsi="Roboto"/>
          <w:sz w:val="22"/>
          <w:szCs w:val="22"/>
        </w:rPr>
        <w:t xml:space="preserve"> Months prior to the last day of the Initial Contract Period, extend the Contract for a further period of up to </w:t>
      </w:r>
      <w:r w:rsidR="00983A27" w:rsidRPr="00BE443A">
        <w:rPr>
          <w:rFonts w:ascii="Roboto" w:hAnsi="Roboto"/>
          <w:sz w:val="22"/>
          <w:szCs w:val="22"/>
        </w:rPr>
        <w:t>12 Month</w:t>
      </w:r>
      <w:r w:rsidRPr="00BE443A">
        <w:rPr>
          <w:rFonts w:ascii="Roboto" w:hAnsi="Roboto"/>
          <w:sz w:val="22"/>
          <w:szCs w:val="22"/>
        </w:rPr>
        <w:t xml:space="preserve">s.  The provisions of the Contract will apply (subject to any Variation or adjustment to the Contract Price pursuant to clause </w:t>
      </w:r>
      <w:r w:rsidR="00983A27" w:rsidRPr="00BE443A">
        <w:rPr>
          <w:rFonts w:ascii="Roboto" w:hAnsi="Roboto"/>
          <w:sz w:val="22"/>
          <w:szCs w:val="22"/>
        </w:rPr>
        <w:t>3.</w:t>
      </w:r>
      <w:r w:rsidRPr="00BE443A">
        <w:rPr>
          <w:rFonts w:ascii="Roboto" w:hAnsi="Roboto"/>
          <w:sz w:val="22"/>
          <w:szCs w:val="22"/>
        </w:rPr>
        <w:t xml:space="preserve">4 (Price adjustment on extension of the Initial Contract Period)) throughout any such extended period. </w:t>
      </w:r>
      <w:r w:rsidR="00015DA5" w:rsidRPr="00BE443A">
        <w:rPr>
          <w:rFonts w:ascii="Roboto" w:hAnsi="Roboto"/>
          <w:sz w:val="22"/>
          <w:szCs w:val="22"/>
        </w:rPr>
        <w:br/>
      </w:r>
    </w:p>
    <w:p w:rsidR="00015DA5" w:rsidRPr="00BE443A" w:rsidRDefault="00E81044" w:rsidP="009730D9">
      <w:pPr>
        <w:pStyle w:val="Test1"/>
        <w:rPr>
          <w:rFonts w:ascii="Roboto" w:hAnsi="Roboto"/>
          <w:sz w:val="22"/>
          <w:szCs w:val="22"/>
        </w:rPr>
      </w:pPr>
      <w:bookmarkStart w:id="51" w:name="_Toc221417120"/>
      <w:r w:rsidRPr="00BE443A">
        <w:rPr>
          <w:rFonts w:ascii="Roboto" w:hAnsi="Roboto"/>
          <w:sz w:val="22"/>
          <w:szCs w:val="22"/>
        </w:rPr>
        <w:t>Entire Agreement</w:t>
      </w:r>
      <w:bookmarkEnd w:id="51"/>
      <w:r w:rsidR="00015DA5" w:rsidRPr="00BE443A">
        <w:rPr>
          <w:rFonts w:ascii="Roboto" w:hAnsi="Roboto"/>
          <w:b w:val="0"/>
          <w:bCs w:val="0"/>
          <w:sz w:val="22"/>
          <w:szCs w:val="22"/>
        </w:rPr>
        <w:br/>
      </w:r>
    </w:p>
    <w:p w:rsidR="00015DA5" w:rsidRPr="00BE443A" w:rsidRDefault="00E81044" w:rsidP="00015DA5">
      <w:pPr>
        <w:numPr>
          <w:ilvl w:val="2"/>
          <w:numId w:val="2"/>
        </w:numPr>
        <w:tabs>
          <w:tab w:val="left" w:pos="-720"/>
        </w:tabs>
        <w:suppressAutoHyphens/>
        <w:rPr>
          <w:rFonts w:ascii="Roboto" w:hAnsi="Roboto"/>
          <w:sz w:val="22"/>
          <w:szCs w:val="22"/>
        </w:rPr>
      </w:pPr>
      <w:r w:rsidRPr="00BE443A">
        <w:rPr>
          <w:rFonts w:ascii="Roboto" w:hAnsi="Roboto"/>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BE443A">
        <w:rPr>
          <w:rFonts w:ascii="Roboto" w:hAnsi="Roboto"/>
          <w:sz w:val="22"/>
          <w:szCs w:val="22"/>
        </w:rPr>
        <w:br/>
      </w:r>
    </w:p>
    <w:p w:rsidR="00015DA5" w:rsidRPr="00BE443A" w:rsidRDefault="00E81044" w:rsidP="00015DA5">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In the event of, and only to the extent of, any conflict between the clauses of the Contract, any document referred to in those clauses and the Schedules, the conflict shall be resolved in accordance with the following order of precedence:</w:t>
      </w:r>
      <w:r w:rsidR="00015DA5" w:rsidRPr="00BE443A">
        <w:rPr>
          <w:rFonts w:ascii="Roboto" w:hAnsi="Roboto"/>
          <w:sz w:val="22"/>
          <w:szCs w:val="22"/>
        </w:rPr>
        <w:br/>
      </w:r>
    </w:p>
    <w:p w:rsidR="00015DA5" w:rsidRPr="00BE443A" w:rsidRDefault="00E81044" w:rsidP="00015DA5">
      <w:pPr>
        <w:numPr>
          <w:ilvl w:val="3"/>
          <w:numId w:val="2"/>
        </w:numPr>
        <w:tabs>
          <w:tab w:val="left" w:pos="-720"/>
        </w:tabs>
        <w:suppressAutoHyphens/>
        <w:rPr>
          <w:rFonts w:ascii="Roboto" w:hAnsi="Roboto"/>
          <w:sz w:val="22"/>
          <w:szCs w:val="22"/>
        </w:rPr>
      </w:pPr>
      <w:r w:rsidRPr="00BE443A">
        <w:rPr>
          <w:rFonts w:ascii="Roboto" w:hAnsi="Roboto"/>
          <w:sz w:val="22"/>
          <w:szCs w:val="22"/>
        </w:rPr>
        <w:t>the clauses of the Contract;</w:t>
      </w:r>
      <w:r w:rsidR="00015DA5" w:rsidRPr="00BE443A">
        <w:rPr>
          <w:rFonts w:ascii="Roboto" w:hAnsi="Roboto"/>
          <w:sz w:val="22"/>
          <w:szCs w:val="22"/>
        </w:rPr>
        <w:br/>
      </w:r>
    </w:p>
    <w:p w:rsidR="00015DA5" w:rsidRPr="00BE443A" w:rsidRDefault="00E81044" w:rsidP="00015DA5">
      <w:pPr>
        <w:numPr>
          <w:ilvl w:val="3"/>
          <w:numId w:val="2"/>
        </w:numPr>
        <w:tabs>
          <w:tab w:val="left" w:pos="-720"/>
        </w:tabs>
        <w:suppressAutoHyphens/>
        <w:rPr>
          <w:rFonts w:ascii="Roboto" w:hAnsi="Roboto"/>
          <w:sz w:val="22"/>
          <w:szCs w:val="22"/>
        </w:rPr>
      </w:pPr>
      <w:r w:rsidRPr="00BE443A">
        <w:rPr>
          <w:rFonts w:ascii="Roboto" w:hAnsi="Roboto"/>
          <w:sz w:val="22"/>
          <w:szCs w:val="22"/>
        </w:rPr>
        <w:t>the Schedules; and</w:t>
      </w:r>
      <w:r w:rsidR="00015DA5" w:rsidRPr="00BE443A">
        <w:rPr>
          <w:rFonts w:ascii="Roboto" w:hAnsi="Roboto"/>
          <w:sz w:val="22"/>
          <w:szCs w:val="22"/>
        </w:rPr>
        <w:br/>
      </w:r>
    </w:p>
    <w:p w:rsidR="00015DA5" w:rsidRPr="00BE443A" w:rsidRDefault="00E81044" w:rsidP="00015DA5">
      <w:pPr>
        <w:numPr>
          <w:ilvl w:val="3"/>
          <w:numId w:val="2"/>
        </w:numPr>
        <w:tabs>
          <w:tab w:val="left" w:pos="-720"/>
        </w:tabs>
        <w:suppressAutoHyphens/>
        <w:rPr>
          <w:rFonts w:ascii="Roboto" w:hAnsi="Roboto"/>
          <w:b/>
          <w:bCs/>
          <w:sz w:val="22"/>
          <w:szCs w:val="22"/>
        </w:rPr>
      </w:pPr>
      <w:r w:rsidRPr="00BE443A">
        <w:rPr>
          <w:rFonts w:ascii="Roboto" w:hAnsi="Roboto"/>
          <w:sz w:val="22"/>
          <w:szCs w:val="22"/>
        </w:rPr>
        <w:t>any other document referred to in the clauses of the Contract.</w:t>
      </w:r>
      <w:r w:rsidR="00015DA5"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52" w:name="_Toc221417121"/>
      <w:r w:rsidRPr="00BE443A">
        <w:rPr>
          <w:rFonts w:ascii="Roboto" w:hAnsi="Roboto"/>
          <w:sz w:val="22"/>
          <w:szCs w:val="22"/>
        </w:rPr>
        <w:t>Counterparts</w:t>
      </w:r>
      <w:bookmarkEnd w:id="52"/>
      <w:r w:rsidR="00755383" w:rsidRPr="00BE443A">
        <w:rPr>
          <w:rFonts w:ascii="Roboto" w:hAnsi="Roboto"/>
          <w:b w:val="0"/>
          <w:bCs w:val="0"/>
          <w:sz w:val="22"/>
          <w:szCs w:val="22"/>
        </w:rPr>
        <w:br/>
      </w:r>
    </w:p>
    <w:p w:rsidR="008F3F3C"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This Contract may be executed in counterparts, each of which when executed and delivered shall constitute an original but all counterparts together shall constitute one and the same instrument.</w:t>
      </w:r>
      <w:r w:rsidR="008F3F3C" w:rsidRPr="00BE443A">
        <w:rPr>
          <w:rFonts w:ascii="Roboto" w:hAnsi="Roboto"/>
          <w:sz w:val="22"/>
          <w:szCs w:val="22"/>
        </w:rPr>
        <w:br/>
      </w:r>
    </w:p>
    <w:p w:rsidR="008F3F3C" w:rsidRPr="00BE443A" w:rsidRDefault="00E81044" w:rsidP="009730D9">
      <w:pPr>
        <w:pStyle w:val="Test2"/>
        <w:rPr>
          <w:rFonts w:ascii="Roboto" w:hAnsi="Roboto"/>
          <w:sz w:val="22"/>
          <w:szCs w:val="22"/>
        </w:rPr>
      </w:pPr>
      <w:bookmarkStart w:id="53" w:name="_Toc221417122"/>
      <w:r w:rsidRPr="00BE443A">
        <w:rPr>
          <w:rFonts w:ascii="Roboto" w:hAnsi="Roboto"/>
          <w:sz w:val="22"/>
          <w:szCs w:val="22"/>
        </w:rPr>
        <w:t>LIABILITIES</w:t>
      </w:r>
      <w:bookmarkEnd w:id="53"/>
      <w:r w:rsidR="008F3F3C" w:rsidRPr="00BE443A">
        <w:rPr>
          <w:rFonts w:ascii="Roboto" w:hAnsi="Roboto"/>
          <w:b w:val="0"/>
          <w:sz w:val="22"/>
          <w:szCs w:val="22"/>
        </w:rPr>
        <w:br/>
      </w:r>
    </w:p>
    <w:p w:rsidR="008F3F3C" w:rsidRPr="00BE443A" w:rsidRDefault="00E81044" w:rsidP="009730D9">
      <w:pPr>
        <w:pStyle w:val="Test1"/>
        <w:rPr>
          <w:rFonts w:ascii="Roboto" w:hAnsi="Roboto"/>
          <w:sz w:val="22"/>
          <w:szCs w:val="22"/>
        </w:rPr>
      </w:pPr>
      <w:bookmarkStart w:id="54" w:name="_Toc221417123"/>
      <w:r w:rsidRPr="00BE443A">
        <w:rPr>
          <w:rFonts w:ascii="Roboto" w:hAnsi="Roboto"/>
          <w:sz w:val="22"/>
          <w:szCs w:val="22"/>
        </w:rPr>
        <w:t>Liability, Indemnity and Insurance</w:t>
      </w:r>
      <w:bookmarkEnd w:id="54"/>
      <w:r w:rsidR="008F3F3C" w:rsidRPr="00BE443A">
        <w:rPr>
          <w:rFonts w:ascii="Roboto" w:hAnsi="Roboto"/>
          <w:b w:val="0"/>
          <w:sz w:val="22"/>
          <w:szCs w:val="22"/>
        </w:rPr>
        <w:br/>
      </w:r>
    </w:p>
    <w:p w:rsidR="008F3F3C" w:rsidRPr="00BE443A" w:rsidRDefault="00E81044" w:rsidP="008F3F3C">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Neither Party excludes or limits liability to the other Party for:</w:t>
      </w:r>
      <w:r w:rsidR="008F3F3C" w:rsidRPr="00BE443A">
        <w:rPr>
          <w:rFonts w:ascii="Roboto" w:hAnsi="Roboto"/>
          <w:sz w:val="22"/>
          <w:szCs w:val="22"/>
        </w:rPr>
        <w:br/>
      </w:r>
    </w:p>
    <w:p w:rsidR="008F3F3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death or personal injury caused by its negligence; or</w:t>
      </w:r>
      <w:r w:rsidR="008F3F3C" w:rsidRPr="00BE443A">
        <w:rPr>
          <w:rFonts w:ascii="Roboto" w:hAnsi="Roboto"/>
          <w:sz w:val="22"/>
          <w:szCs w:val="22"/>
        </w:rPr>
        <w:br/>
      </w:r>
    </w:p>
    <w:p w:rsidR="008F3F3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Fraud; or</w:t>
      </w:r>
      <w:r w:rsidR="008F3F3C" w:rsidRPr="00BE443A">
        <w:rPr>
          <w:rFonts w:ascii="Roboto" w:hAnsi="Roboto"/>
          <w:sz w:val="22"/>
          <w:szCs w:val="22"/>
        </w:rPr>
        <w:br/>
      </w:r>
    </w:p>
    <w:p w:rsidR="008F3F3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fraudulent misrepresentation; or</w:t>
      </w:r>
      <w:r w:rsidR="008F3F3C" w:rsidRPr="00BE443A">
        <w:rPr>
          <w:rFonts w:ascii="Roboto" w:hAnsi="Roboto"/>
          <w:sz w:val="22"/>
          <w:szCs w:val="22"/>
        </w:rPr>
        <w:br/>
      </w:r>
    </w:p>
    <w:p w:rsidR="00CA7B1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any breach of any obligations implied by Section 2 of the Supply of Goods and Services Act 1982.</w:t>
      </w:r>
      <w:r w:rsidR="00CA7B1C" w:rsidRPr="00BE443A">
        <w:rPr>
          <w:rFonts w:ascii="Roboto" w:hAnsi="Roboto"/>
          <w:sz w:val="22"/>
          <w:szCs w:val="22"/>
        </w:rPr>
        <w:br/>
      </w:r>
    </w:p>
    <w:p w:rsidR="008F3F3C" w:rsidRPr="00BE443A" w:rsidRDefault="00CA7B1C" w:rsidP="00CA7B1C">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clauses 7.1.3, the Contractor shall indemnify the Client and keep the Client indemnified fully against all claims, proceedings, actions, damages, costs, expenses and any other liabilities which may arise out of, or in consequence of, the supply, installation and/or commissioning of the Goods, or </w:t>
      </w:r>
      <w:r w:rsidR="006022F3" w:rsidRPr="00BE443A">
        <w:rPr>
          <w:rFonts w:ascii="Roboto" w:hAnsi="Roboto"/>
          <w:sz w:val="22"/>
          <w:szCs w:val="22"/>
        </w:rPr>
        <w:t>the late or purported supply, installation and/or commissioning of the Goods,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8F3F3C" w:rsidRPr="00BE443A">
        <w:rPr>
          <w:rFonts w:ascii="Roboto" w:hAnsi="Roboto"/>
          <w:sz w:val="22"/>
          <w:szCs w:val="22"/>
        </w:rPr>
        <w:br/>
      </w:r>
    </w:p>
    <w:p w:rsidR="000A67F5" w:rsidRPr="00BE443A" w:rsidRDefault="00E81044" w:rsidP="000A67F5">
      <w:pPr>
        <w:numPr>
          <w:ilvl w:val="2"/>
          <w:numId w:val="2"/>
        </w:numPr>
        <w:tabs>
          <w:tab w:val="left" w:pos="-720"/>
          <w:tab w:val="left" w:pos="0"/>
        </w:tabs>
        <w:suppressAutoHyphens/>
        <w:rPr>
          <w:rFonts w:ascii="Roboto" w:hAnsi="Roboto"/>
          <w:i/>
          <w:iCs/>
          <w:sz w:val="22"/>
          <w:szCs w:val="22"/>
        </w:rPr>
      </w:pPr>
      <w:r w:rsidRPr="00BE443A">
        <w:rPr>
          <w:rFonts w:ascii="Roboto" w:hAnsi="Roboto"/>
          <w:sz w:val="22"/>
          <w:szCs w:val="22"/>
        </w:rPr>
        <w:t xml:space="preserve"> The Contractor shall not be responsible for any injury, loss, </w:t>
      </w:r>
      <w:proofErr w:type="gramStart"/>
      <w:r w:rsidRPr="00BE443A">
        <w:rPr>
          <w:rFonts w:ascii="Roboto" w:hAnsi="Roboto"/>
          <w:sz w:val="22"/>
          <w:szCs w:val="22"/>
        </w:rPr>
        <w:t>damage,  cost</w:t>
      </w:r>
      <w:proofErr w:type="gramEnd"/>
      <w:r w:rsidRPr="00BE443A">
        <w:rPr>
          <w:rFonts w:ascii="Roboto" w:hAnsi="Roboto"/>
          <w:sz w:val="22"/>
          <w:szCs w:val="22"/>
        </w:rPr>
        <w:t xml:space="preserve"> or expense if and to the extent that it is caused by the negligence or wilful misconduct of the Client or by breach by the Client of its obligations under the Contract.</w:t>
      </w:r>
      <w:r w:rsidR="000A67F5" w:rsidRPr="00BE443A">
        <w:rPr>
          <w:rFonts w:ascii="Roboto" w:hAnsi="Roboto"/>
          <w:sz w:val="22"/>
          <w:szCs w:val="22"/>
        </w:rPr>
        <w:br/>
      </w:r>
    </w:p>
    <w:p w:rsidR="000A67F5" w:rsidRPr="00BE443A" w:rsidRDefault="00E81044" w:rsidP="000A67F5">
      <w:pPr>
        <w:numPr>
          <w:ilvl w:val="2"/>
          <w:numId w:val="2"/>
        </w:numPr>
        <w:tabs>
          <w:tab w:val="left" w:pos="-720"/>
          <w:tab w:val="left" w:pos="0"/>
        </w:tabs>
        <w:suppressAutoHyphens/>
        <w:rPr>
          <w:rFonts w:ascii="Roboto" w:hAnsi="Roboto"/>
          <w:iCs/>
          <w:sz w:val="22"/>
          <w:szCs w:val="22"/>
        </w:rPr>
      </w:pPr>
      <w:r w:rsidRPr="00BE443A">
        <w:rPr>
          <w:rFonts w:ascii="Roboto" w:hAnsi="Roboto"/>
          <w:iCs/>
          <w:sz w:val="22"/>
          <w:szCs w:val="22"/>
        </w:rPr>
        <w:lastRenderedPageBreak/>
        <w:t xml:space="preserve">Subject always to clause </w:t>
      </w:r>
      <w:r w:rsidR="00A500DE" w:rsidRPr="00BE443A">
        <w:rPr>
          <w:rFonts w:ascii="Roboto" w:hAnsi="Roboto"/>
          <w:iCs/>
          <w:sz w:val="22"/>
          <w:szCs w:val="22"/>
        </w:rPr>
        <w:t>7.</w:t>
      </w:r>
      <w:r w:rsidRPr="00BE443A">
        <w:rPr>
          <w:rFonts w:ascii="Roboto" w:hAnsi="Roboto"/>
          <w:iCs/>
          <w:sz w:val="22"/>
          <w:szCs w:val="22"/>
        </w:rPr>
        <w:t>1.1, in no event shall either Party be liable to the other for any:</w:t>
      </w:r>
      <w:r w:rsidR="000A67F5" w:rsidRPr="00BE443A">
        <w:rPr>
          <w:rFonts w:ascii="Roboto" w:hAnsi="Roboto"/>
          <w:iCs/>
          <w:sz w:val="22"/>
          <w:szCs w:val="22"/>
        </w:rPr>
        <w:br/>
      </w:r>
    </w:p>
    <w:p w:rsidR="000A67F5" w:rsidRPr="00BE443A" w:rsidRDefault="00E81044" w:rsidP="000A67F5">
      <w:pPr>
        <w:numPr>
          <w:ilvl w:val="3"/>
          <w:numId w:val="2"/>
        </w:numPr>
        <w:tabs>
          <w:tab w:val="left" w:pos="-720"/>
        </w:tabs>
        <w:suppressAutoHyphens/>
        <w:rPr>
          <w:rFonts w:ascii="Roboto" w:hAnsi="Roboto"/>
          <w:iCs/>
          <w:sz w:val="22"/>
          <w:szCs w:val="22"/>
        </w:rPr>
      </w:pPr>
      <w:r w:rsidRPr="00BE443A">
        <w:rPr>
          <w:rFonts w:ascii="Roboto" w:hAnsi="Roboto"/>
          <w:iCs/>
          <w:sz w:val="22"/>
          <w:szCs w:val="22"/>
        </w:rPr>
        <w:t>loss of profits, business, revenue or goodwill; and/o</w:t>
      </w:r>
      <w:r w:rsidR="000A67F5" w:rsidRPr="00BE443A">
        <w:rPr>
          <w:rFonts w:ascii="Roboto" w:hAnsi="Roboto"/>
          <w:iCs/>
          <w:sz w:val="22"/>
          <w:szCs w:val="22"/>
        </w:rPr>
        <w:t>r</w:t>
      </w:r>
      <w:r w:rsidR="000A67F5" w:rsidRPr="00BE443A">
        <w:rPr>
          <w:rFonts w:ascii="Roboto" w:hAnsi="Roboto"/>
          <w:iCs/>
          <w:sz w:val="22"/>
          <w:szCs w:val="22"/>
        </w:rPr>
        <w:br/>
      </w:r>
    </w:p>
    <w:p w:rsidR="000A67F5" w:rsidRPr="00BE443A" w:rsidRDefault="00E81044" w:rsidP="000A67F5">
      <w:pPr>
        <w:numPr>
          <w:ilvl w:val="3"/>
          <w:numId w:val="2"/>
        </w:numPr>
        <w:tabs>
          <w:tab w:val="left" w:pos="-720"/>
        </w:tabs>
        <w:suppressAutoHyphens/>
        <w:rPr>
          <w:rFonts w:ascii="Roboto" w:hAnsi="Roboto"/>
          <w:sz w:val="22"/>
          <w:szCs w:val="22"/>
        </w:rPr>
      </w:pPr>
      <w:r w:rsidRPr="00BE443A">
        <w:rPr>
          <w:rFonts w:ascii="Roboto" w:hAnsi="Roboto"/>
          <w:iCs/>
          <w:sz w:val="22"/>
          <w:szCs w:val="22"/>
        </w:rPr>
        <w:t>loss of savings (whether an</w:t>
      </w:r>
      <w:r w:rsidR="00A500DE" w:rsidRPr="00BE443A">
        <w:rPr>
          <w:rFonts w:ascii="Roboto" w:hAnsi="Roboto"/>
          <w:iCs/>
          <w:sz w:val="22"/>
          <w:szCs w:val="22"/>
        </w:rPr>
        <w:t>ticipated or otherwise); and/or</w:t>
      </w:r>
      <w:r w:rsidR="000A67F5" w:rsidRPr="00BE443A">
        <w:rPr>
          <w:rFonts w:ascii="Roboto" w:hAnsi="Roboto"/>
          <w:iCs/>
          <w:sz w:val="22"/>
          <w:szCs w:val="22"/>
        </w:rPr>
        <w:br/>
      </w:r>
    </w:p>
    <w:p w:rsidR="000A67F5" w:rsidRPr="00BE443A" w:rsidRDefault="00E81044" w:rsidP="000A67F5">
      <w:pPr>
        <w:numPr>
          <w:ilvl w:val="3"/>
          <w:numId w:val="2"/>
        </w:numPr>
        <w:tabs>
          <w:tab w:val="left" w:pos="-720"/>
        </w:tabs>
        <w:suppressAutoHyphens/>
        <w:rPr>
          <w:rFonts w:ascii="Roboto" w:hAnsi="Roboto"/>
          <w:iCs/>
          <w:sz w:val="22"/>
          <w:szCs w:val="22"/>
        </w:rPr>
      </w:pPr>
      <w:r w:rsidRPr="00BE443A">
        <w:rPr>
          <w:rFonts w:ascii="Roboto" w:hAnsi="Roboto"/>
          <w:iCs/>
          <w:sz w:val="22"/>
          <w:szCs w:val="22"/>
        </w:rPr>
        <w:t xml:space="preserve"> indirect or consequential loss or damage.</w:t>
      </w:r>
      <w:r w:rsidR="000A67F5" w:rsidRPr="00BE443A">
        <w:rPr>
          <w:rFonts w:ascii="Roboto" w:hAnsi="Roboto"/>
          <w:i/>
          <w:iCs/>
          <w:sz w:val="22"/>
          <w:szCs w:val="22"/>
        </w:rPr>
        <w:br/>
      </w:r>
    </w:p>
    <w:p w:rsidR="000A67F5" w:rsidRPr="00BE443A" w:rsidRDefault="00E81044" w:rsidP="000A67F5">
      <w:pPr>
        <w:numPr>
          <w:ilvl w:val="2"/>
          <w:numId w:val="2"/>
        </w:numPr>
        <w:tabs>
          <w:tab w:val="left" w:pos="-720"/>
        </w:tabs>
        <w:suppressAutoHyphens/>
        <w:rPr>
          <w:rFonts w:ascii="Roboto" w:hAnsi="Roboto"/>
          <w:b/>
          <w:bCs/>
          <w:i/>
          <w:sz w:val="22"/>
          <w:szCs w:val="22"/>
        </w:rPr>
      </w:pPr>
      <w:r w:rsidRPr="00BE443A">
        <w:rPr>
          <w:rFonts w:ascii="Roboto" w:hAnsi="Roboto"/>
          <w:sz w:val="22"/>
          <w:szCs w:val="22"/>
        </w:rPr>
        <w:t>The Contractor shall not exclude liability for additional operational, administrative costs and/or expenses or wasted expenditure resulting from the direct Default of the Contractor.</w:t>
      </w:r>
      <w:r w:rsidR="000A67F5" w:rsidRPr="00BE443A">
        <w:rPr>
          <w:rFonts w:ascii="Roboto" w:hAnsi="Roboto"/>
          <w:sz w:val="22"/>
          <w:szCs w:val="22"/>
        </w:rPr>
        <w:br/>
      </w:r>
    </w:p>
    <w:p w:rsidR="00A308BF" w:rsidRPr="00BE443A" w:rsidRDefault="00E81044" w:rsidP="00A308BF">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w:t>
      </w:r>
      <w:proofErr w:type="gramStart"/>
      <w:r w:rsidRPr="00BE443A">
        <w:rPr>
          <w:rFonts w:ascii="Roboto" w:hAnsi="Roboto"/>
          <w:sz w:val="22"/>
          <w:szCs w:val="22"/>
        </w:rPr>
        <w:t>effect</w:t>
      </w:r>
      <w:proofErr w:type="gramEnd"/>
      <w:r w:rsidRPr="00BE443A">
        <w:rPr>
          <w:rFonts w:ascii="Roboto" w:hAnsi="Roboto"/>
          <w:sz w:val="22"/>
          <w:szCs w:val="22"/>
        </w:rPr>
        <w:t xml:space="preserve">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w:t>
      </w:r>
      <w:r w:rsidR="00C50013" w:rsidRPr="00BE443A">
        <w:rPr>
          <w:rFonts w:ascii="Roboto" w:hAnsi="Roboto"/>
          <w:sz w:val="22"/>
          <w:szCs w:val="22"/>
        </w:rPr>
        <w:t>uration of the Contract Period</w:t>
      </w:r>
      <w:r w:rsidR="00F91A10" w:rsidRPr="00BE443A">
        <w:rPr>
          <w:rFonts w:ascii="Roboto" w:hAnsi="Roboto"/>
          <w:sz w:val="22"/>
          <w:szCs w:val="22"/>
        </w:rPr>
        <w:t>.</w:t>
      </w:r>
      <w:r w:rsidR="00F91A10" w:rsidRPr="00BE443A">
        <w:rPr>
          <w:rFonts w:ascii="Roboto" w:hAnsi="Roboto"/>
          <w:sz w:val="22"/>
          <w:szCs w:val="22"/>
        </w:rPr>
        <w:br/>
      </w:r>
      <w:r w:rsidR="00C50013" w:rsidRPr="00BE443A">
        <w:rPr>
          <w:rFonts w:ascii="Roboto" w:hAnsi="Roboto"/>
          <w:sz w:val="22"/>
          <w:szCs w:val="22"/>
        </w:rPr>
        <w:t xml:space="preserve"> </w:t>
      </w:r>
    </w:p>
    <w:p w:rsidR="00A308BF" w:rsidRPr="00BE443A" w:rsidRDefault="00E81044" w:rsidP="00A308BF">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hold employer’s liability insurance in respect of Staff in accordance with any legal requirement from time to time in force.</w:t>
      </w:r>
      <w:r w:rsidR="00A308BF" w:rsidRPr="00BE443A">
        <w:rPr>
          <w:rFonts w:ascii="Roboto" w:hAnsi="Roboto"/>
          <w:sz w:val="22"/>
          <w:szCs w:val="22"/>
        </w:rPr>
        <w:br/>
      </w:r>
    </w:p>
    <w:p w:rsidR="00A308BF" w:rsidRPr="00BE443A" w:rsidRDefault="00E81044" w:rsidP="00A308BF">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r w:rsidR="00A308BF" w:rsidRPr="00BE443A">
        <w:rPr>
          <w:rFonts w:ascii="Roboto" w:hAnsi="Roboto"/>
          <w:sz w:val="22"/>
          <w:szCs w:val="22"/>
        </w:rPr>
        <w:br/>
      </w:r>
    </w:p>
    <w:p w:rsidR="00A308BF" w:rsidRPr="00BE443A" w:rsidRDefault="00E81044" w:rsidP="00A308BF">
      <w:pPr>
        <w:numPr>
          <w:ilvl w:val="2"/>
          <w:numId w:val="2"/>
        </w:numPr>
        <w:tabs>
          <w:tab w:val="left" w:pos="-720"/>
        </w:tabs>
        <w:suppressAutoHyphens/>
        <w:rPr>
          <w:rFonts w:ascii="Roboto" w:hAnsi="Roboto"/>
          <w:b/>
          <w:bCs/>
          <w:sz w:val="22"/>
          <w:szCs w:val="22"/>
          <w:lang w:val="en-US"/>
        </w:rPr>
      </w:pPr>
      <w:r w:rsidRPr="00BE443A">
        <w:rPr>
          <w:rFonts w:ascii="Roboto" w:hAnsi="Roboto"/>
          <w:sz w:val="22"/>
          <w:szCs w:val="22"/>
        </w:rPr>
        <w:t>If, for whatever reason, the Contractor fails to give effect to and maintain the insurances required by the provisions of the Contract the Client may make alternative arrangements to protect its interests and may recover the costs of such arrangements from the Contractor.</w:t>
      </w:r>
      <w:r w:rsidR="00A308BF" w:rsidRPr="00BE443A">
        <w:rPr>
          <w:rFonts w:ascii="Roboto" w:hAnsi="Roboto"/>
          <w:sz w:val="22"/>
          <w:szCs w:val="22"/>
        </w:rPr>
        <w:br/>
      </w:r>
    </w:p>
    <w:p w:rsidR="004B01B8" w:rsidRPr="00BE443A" w:rsidRDefault="00E81044" w:rsidP="004B01B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BE443A">
        <w:rPr>
          <w:rFonts w:ascii="Roboto" w:hAnsi="Roboto"/>
          <w:sz w:val="22"/>
          <w:szCs w:val="22"/>
        </w:rPr>
        <w:t>7.</w:t>
      </w:r>
      <w:r w:rsidRPr="00BE443A">
        <w:rPr>
          <w:rFonts w:ascii="Roboto" w:hAnsi="Roboto"/>
          <w:sz w:val="22"/>
          <w:szCs w:val="22"/>
        </w:rPr>
        <w:t>1.2.</w:t>
      </w:r>
      <w:r w:rsidR="004B01B8"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55" w:name="_Toc221417124"/>
      <w:r w:rsidRPr="00BE443A">
        <w:rPr>
          <w:rFonts w:ascii="Roboto" w:hAnsi="Roboto"/>
          <w:sz w:val="22"/>
          <w:szCs w:val="22"/>
        </w:rPr>
        <w:t>Warranties and Representations</w:t>
      </w:r>
      <w:bookmarkEnd w:id="55"/>
      <w:r w:rsidR="00755383" w:rsidRPr="00BE443A">
        <w:rPr>
          <w:rFonts w:ascii="Roboto" w:hAnsi="Roboto"/>
          <w:b w:val="0"/>
          <w:sz w:val="22"/>
          <w:szCs w:val="22"/>
        </w:rPr>
        <w:br/>
      </w:r>
    </w:p>
    <w:p w:rsidR="00755383" w:rsidRPr="00BE443A" w:rsidRDefault="00E81044" w:rsidP="00756191">
      <w:pPr>
        <w:numPr>
          <w:ilvl w:val="2"/>
          <w:numId w:val="2"/>
        </w:numPr>
        <w:tabs>
          <w:tab w:val="left" w:pos="-720"/>
        </w:tabs>
        <w:suppressAutoHyphens/>
        <w:rPr>
          <w:rFonts w:ascii="Roboto" w:hAnsi="Roboto"/>
          <w:sz w:val="22"/>
          <w:szCs w:val="22"/>
        </w:rPr>
      </w:pPr>
      <w:r w:rsidRPr="00BE443A">
        <w:rPr>
          <w:rFonts w:ascii="Roboto" w:hAnsi="Roboto"/>
          <w:sz w:val="22"/>
          <w:szCs w:val="22"/>
        </w:rPr>
        <w:t>The Contractor warrants and represents that:</w:t>
      </w:r>
      <w:r w:rsidR="00755383" w:rsidRPr="00BE443A">
        <w:rPr>
          <w:rFonts w:ascii="Roboto" w:hAnsi="Roboto"/>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z w:val="22"/>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r w:rsidR="00755383" w:rsidRPr="00BE443A">
        <w:rPr>
          <w:rFonts w:ascii="Roboto" w:hAnsi="Roboto"/>
          <w:sz w:val="22"/>
          <w:szCs w:val="22"/>
        </w:rPr>
        <w:br/>
      </w:r>
    </w:p>
    <w:p w:rsidR="00755383" w:rsidRPr="00BE443A" w:rsidRDefault="00E81044" w:rsidP="009F17F6">
      <w:pPr>
        <w:numPr>
          <w:ilvl w:val="3"/>
          <w:numId w:val="2"/>
        </w:numPr>
        <w:tabs>
          <w:tab w:val="left" w:pos="-720"/>
        </w:tabs>
        <w:suppressAutoHyphens/>
        <w:rPr>
          <w:rFonts w:ascii="Roboto" w:hAnsi="Roboto"/>
          <w:spacing w:val="-2"/>
          <w:sz w:val="22"/>
          <w:szCs w:val="22"/>
        </w:rPr>
      </w:pPr>
      <w:r w:rsidRPr="00BE443A">
        <w:rPr>
          <w:rFonts w:ascii="Roboto" w:hAnsi="Roboto"/>
          <w:sz w:val="22"/>
          <w:szCs w:val="22"/>
        </w:rPr>
        <w:lastRenderedPageBreak/>
        <w:t xml:space="preserve">in entering the </w:t>
      </w:r>
      <w:proofErr w:type="gramStart"/>
      <w:r w:rsidRPr="00BE443A">
        <w:rPr>
          <w:rFonts w:ascii="Roboto" w:hAnsi="Roboto"/>
          <w:sz w:val="22"/>
          <w:szCs w:val="22"/>
        </w:rPr>
        <w:t>Contract</w:t>
      </w:r>
      <w:proofErr w:type="gramEnd"/>
      <w:r w:rsidRPr="00BE443A">
        <w:rPr>
          <w:rFonts w:ascii="Roboto" w:hAnsi="Roboto"/>
          <w:sz w:val="22"/>
          <w:szCs w:val="22"/>
        </w:rPr>
        <w:t xml:space="preserve"> it has not committed any Fraud;</w:t>
      </w:r>
      <w:r w:rsidR="00755383" w:rsidRPr="00BE443A">
        <w:rPr>
          <w:rFonts w:ascii="Roboto" w:hAnsi="Roboto"/>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 xml:space="preserve">as at the Commencement Date, all information contained </w:t>
      </w:r>
      <w:proofErr w:type="gramStart"/>
      <w:r w:rsidRPr="00BE443A">
        <w:rPr>
          <w:rFonts w:ascii="Roboto" w:hAnsi="Roboto"/>
          <w:spacing w:val="-2"/>
          <w:sz w:val="22"/>
          <w:szCs w:val="22"/>
        </w:rPr>
        <w:t>in  the</w:t>
      </w:r>
      <w:proofErr w:type="gramEnd"/>
      <w:r w:rsidRPr="00BE443A">
        <w:rPr>
          <w:rFonts w:ascii="Roboto" w:hAnsi="Roboto"/>
          <w:spacing w:val="-2"/>
          <w:sz w:val="22"/>
          <w:szCs w:val="22"/>
        </w:rPr>
        <w:t xml:space="preserve"> Tender remains true, accurate and not misleading, save as may have been specifically disclosed in writing to the Client prior to execution of the Contract;</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is not subject to any contractual obligation, compliance with which is likely to have a material adverse effect on its ability to perform its obligations under the Contract;</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owns, has obtained or is able to obtain, valid licences for all Intellectual Property Rights that are necessary for the performance of its obligations under the Contract;</w:t>
      </w:r>
      <w:r w:rsidR="00755383" w:rsidRPr="00BE443A">
        <w:rPr>
          <w:rFonts w:ascii="Roboto" w:hAnsi="Roboto"/>
          <w:spacing w:val="-2"/>
          <w:sz w:val="22"/>
          <w:szCs w:val="22"/>
        </w:rPr>
        <w:br/>
      </w:r>
    </w:p>
    <w:p w:rsidR="009F17F6" w:rsidRPr="00BE443A" w:rsidRDefault="00E81044" w:rsidP="009F17F6">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in the three 3 years prior to the date of the Contract:</w:t>
      </w:r>
      <w:r w:rsidR="009F17F6" w:rsidRPr="00BE443A">
        <w:rPr>
          <w:rFonts w:ascii="Roboto" w:hAnsi="Roboto"/>
          <w:spacing w:val="-2"/>
          <w:sz w:val="22"/>
          <w:szCs w:val="22"/>
        </w:rPr>
        <w:br/>
      </w:r>
    </w:p>
    <w:p w:rsidR="009F17F6"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has conducted all financial accounting and reporting activities in compliance in all material respects with the generally accepted accounting principles that apply to it in any country where it files accounts;</w:t>
      </w:r>
      <w:r w:rsidR="009F17F6" w:rsidRPr="00BE443A">
        <w:rPr>
          <w:rFonts w:ascii="Roboto" w:hAnsi="Roboto"/>
          <w:spacing w:val="-2"/>
          <w:sz w:val="22"/>
          <w:szCs w:val="22"/>
        </w:rPr>
        <w:br/>
      </w:r>
    </w:p>
    <w:p w:rsidR="009F17F6"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has been in full compliance with all applicable securities and tax laws and regulations in the jurisdiction in which it is established; and</w:t>
      </w:r>
      <w:r w:rsidR="009F17F6" w:rsidRPr="00BE443A">
        <w:rPr>
          <w:rFonts w:ascii="Roboto" w:hAnsi="Roboto"/>
          <w:spacing w:val="-2"/>
          <w:sz w:val="22"/>
          <w:szCs w:val="22"/>
        </w:rPr>
        <w:br/>
      </w:r>
    </w:p>
    <w:p w:rsidR="001B57D5" w:rsidRPr="00BE443A" w:rsidRDefault="00E81044" w:rsidP="00D63022">
      <w:pPr>
        <w:numPr>
          <w:ilvl w:val="3"/>
          <w:numId w:val="2"/>
        </w:numPr>
        <w:tabs>
          <w:tab w:val="left" w:pos="-720"/>
        </w:tabs>
        <w:suppressAutoHyphens/>
        <w:rPr>
          <w:rFonts w:ascii="Roboto" w:hAnsi="Roboto"/>
          <w:b/>
          <w:bCs/>
          <w:sz w:val="22"/>
          <w:szCs w:val="22"/>
          <w:u w:val="single"/>
        </w:rPr>
      </w:pPr>
      <w:r w:rsidRPr="00BE443A">
        <w:rPr>
          <w:rFonts w:ascii="Roboto" w:hAnsi="Roboto"/>
          <w:spacing w:val="-2"/>
          <w:sz w:val="22"/>
          <w:szCs w:val="22"/>
        </w:rPr>
        <w:t xml:space="preserve">it has not done or omitted to do anything which could have a material adverse effect on its assets, financial condition or position as an ongoing business concern or its ability to fulfil its obligations under the Contract. </w:t>
      </w:r>
      <w:r w:rsidR="001B57D5" w:rsidRPr="00BE443A">
        <w:rPr>
          <w:rFonts w:ascii="Roboto" w:hAnsi="Roboto"/>
          <w:spacing w:val="-2"/>
          <w:sz w:val="22"/>
          <w:szCs w:val="22"/>
        </w:rPr>
        <w:br/>
      </w:r>
    </w:p>
    <w:p w:rsidR="001B57D5" w:rsidRPr="00BE443A" w:rsidRDefault="00E81044" w:rsidP="009730D9">
      <w:pPr>
        <w:pStyle w:val="Test2"/>
        <w:rPr>
          <w:rFonts w:ascii="Roboto" w:hAnsi="Roboto"/>
          <w:sz w:val="22"/>
          <w:szCs w:val="22"/>
        </w:rPr>
      </w:pPr>
      <w:bookmarkStart w:id="56" w:name="_Toc221417125"/>
      <w:r w:rsidRPr="00BE443A">
        <w:rPr>
          <w:rFonts w:ascii="Roboto" w:hAnsi="Roboto"/>
          <w:sz w:val="22"/>
          <w:szCs w:val="22"/>
        </w:rPr>
        <w:t>DEFAULT, DISRUPTION AND TERMINATION</w:t>
      </w:r>
      <w:bookmarkEnd w:id="56"/>
      <w:r w:rsidR="001B57D5" w:rsidRPr="00BE443A">
        <w:rPr>
          <w:rFonts w:ascii="Roboto" w:hAnsi="Roboto"/>
          <w:b w:val="0"/>
          <w:bCs w:val="0"/>
          <w:sz w:val="22"/>
          <w:szCs w:val="22"/>
        </w:rPr>
        <w:br/>
      </w:r>
    </w:p>
    <w:p w:rsidR="001B57D5" w:rsidRPr="00BE443A" w:rsidRDefault="00E81044" w:rsidP="009730D9">
      <w:pPr>
        <w:pStyle w:val="Test1"/>
        <w:rPr>
          <w:rFonts w:ascii="Roboto" w:hAnsi="Roboto"/>
          <w:sz w:val="22"/>
          <w:szCs w:val="22"/>
        </w:rPr>
      </w:pPr>
      <w:bookmarkStart w:id="57" w:name="_Toc221417126"/>
      <w:r w:rsidRPr="00BE443A">
        <w:rPr>
          <w:rFonts w:ascii="Roboto" w:hAnsi="Roboto"/>
          <w:sz w:val="22"/>
          <w:szCs w:val="22"/>
        </w:rPr>
        <w:t>Termination on insolvency and change of control</w:t>
      </w:r>
      <w:bookmarkEnd w:id="57"/>
      <w:r w:rsidR="001B57D5" w:rsidRPr="00BE443A">
        <w:rPr>
          <w:rFonts w:ascii="Roboto" w:hAnsi="Roboto"/>
          <w:b w:val="0"/>
          <w:sz w:val="22"/>
          <w:szCs w:val="22"/>
        </w:rPr>
        <w:br/>
      </w:r>
    </w:p>
    <w:p w:rsidR="001B57D5" w:rsidRPr="00BE443A" w:rsidRDefault="00E81044" w:rsidP="001B57D5">
      <w:pPr>
        <w:numPr>
          <w:ilvl w:val="2"/>
          <w:numId w:val="2"/>
        </w:numPr>
        <w:tabs>
          <w:tab w:val="left" w:pos="-720"/>
        </w:tabs>
        <w:suppressAutoHyphens/>
        <w:rPr>
          <w:rFonts w:ascii="Roboto" w:hAnsi="Roboto"/>
          <w:sz w:val="22"/>
          <w:szCs w:val="22"/>
        </w:rPr>
      </w:pPr>
      <w:r w:rsidRPr="00BE443A">
        <w:rPr>
          <w:rFonts w:ascii="Roboto" w:hAnsi="Roboto"/>
          <w:sz w:val="22"/>
          <w:szCs w:val="22"/>
        </w:rPr>
        <w:t>The Client may terminate the Contract with immediate effect by notice in writing where the Contractor is a company and in respect of the Contractor:</w:t>
      </w:r>
      <w:r w:rsidR="001B57D5" w:rsidRPr="00BE443A">
        <w:rPr>
          <w:rFonts w:ascii="Roboto" w:hAnsi="Roboto"/>
          <w:sz w:val="22"/>
          <w:szCs w:val="22"/>
        </w:rPr>
        <w:br/>
      </w:r>
    </w:p>
    <w:p w:rsidR="001B57D5" w:rsidRPr="00BE443A" w:rsidRDefault="00E81044" w:rsidP="00F0597F">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a proposal is made for a voluntary arrangement within Part I of the Insolvency Act 1986 or of any other composition scheme or arrangement with, or assignment for the benefit of, its creditors; or</w:t>
      </w:r>
      <w:r w:rsidR="001B57D5" w:rsidRPr="00BE443A">
        <w:rPr>
          <w:rFonts w:ascii="Roboto" w:hAnsi="Roboto"/>
          <w:sz w:val="22"/>
          <w:szCs w:val="22"/>
        </w:rPr>
        <w:br/>
      </w:r>
    </w:p>
    <w:p w:rsidR="001B57D5" w:rsidRPr="00BE443A" w:rsidRDefault="00E81044" w:rsidP="00F0597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a shareholders’ meeting is convened </w:t>
      </w:r>
      <w:proofErr w:type="gramStart"/>
      <w:r w:rsidRPr="00BE443A">
        <w:rPr>
          <w:rFonts w:ascii="Roboto" w:hAnsi="Roboto"/>
          <w:sz w:val="22"/>
          <w:szCs w:val="22"/>
        </w:rPr>
        <w:t>for the purpose of</w:t>
      </w:r>
      <w:proofErr w:type="gramEnd"/>
      <w:r w:rsidRPr="00BE443A">
        <w:rPr>
          <w:rFonts w:ascii="Roboto" w:hAnsi="Roboto"/>
          <w:sz w:val="22"/>
          <w:szCs w:val="22"/>
        </w:rPr>
        <w:t xml:space="preserve"> considering a resolution that it be wound up or a resolution for its winding-up is passed (other than as part of, and exclusively for the purpose of, a bona fide reconstruction or amalgamation);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receiver, administrative receiver or similar officer is appointed over the whole or any part of its business or assets;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an application order is made either for the appointment of an administrator or for an administration order, an administrator is appointed, or notice of intention to appoint an administrator is given;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it is or becomes insolvent within the meaning of section 123 of the Insolvency Act 1986;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being a “small company” within the meaning of section </w:t>
      </w:r>
      <w:r w:rsidR="00B06F94" w:rsidRPr="00BE443A">
        <w:rPr>
          <w:rFonts w:ascii="Roboto" w:hAnsi="Roboto"/>
          <w:sz w:val="22"/>
          <w:szCs w:val="22"/>
        </w:rPr>
        <w:t>382</w:t>
      </w:r>
      <w:r w:rsidRPr="00BE443A">
        <w:rPr>
          <w:rFonts w:ascii="Roboto" w:hAnsi="Roboto"/>
          <w:sz w:val="22"/>
          <w:szCs w:val="22"/>
        </w:rPr>
        <w:t xml:space="preserve"> of the Companies Act </w:t>
      </w:r>
      <w:r w:rsidR="00B06F94" w:rsidRPr="00BE443A">
        <w:rPr>
          <w:rFonts w:ascii="Roboto" w:hAnsi="Roboto"/>
          <w:sz w:val="22"/>
          <w:szCs w:val="22"/>
        </w:rPr>
        <w:t>2006</w:t>
      </w:r>
      <w:r w:rsidRPr="00BE443A">
        <w:rPr>
          <w:rFonts w:ascii="Roboto" w:hAnsi="Roboto"/>
          <w:sz w:val="22"/>
          <w:szCs w:val="22"/>
        </w:rPr>
        <w:t>, a moratorium comes into force pursuant to Schedule A1 of the Insolvency Act 1986; or</w:t>
      </w:r>
      <w:r w:rsidR="001B57D5" w:rsidRPr="00BE443A">
        <w:rPr>
          <w:rFonts w:ascii="Roboto" w:hAnsi="Roboto"/>
          <w:sz w:val="22"/>
          <w:szCs w:val="22"/>
        </w:rPr>
        <w:br/>
      </w:r>
    </w:p>
    <w:p w:rsidR="0039259F"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any event </w:t>
      </w:r>
      <w:proofErr w:type="gramStart"/>
      <w:r w:rsidRPr="00BE443A">
        <w:rPr>
          <w:rFonts w:ascii="Roboto" w:hAnsi="Roboto"/>
          <w:sz w:val="22"/>
          <w:szCs w:val="22"/>
        </w:rPr>
        <w:t>similar to</w:t>
      </w:r>
      <w:proofErr w:type="gramEnd"/>
      <w:r w:rsidRPr="00BE443A">
        <w:rPr>
          <w:rFonts w:ascii="Roboto" w:hAnsi="Roboto"/>
          <w:sz w:val="22"/>
          <w:szCs w:val="22"/>
        </w:rPr>
        <w:t xml:space="preserve"> those listed in H1.1(a)-(g) occurs under the law of any other jurisdiction.</w:t>
      </w:r>
      <w:r w:rsidR="0039259F" w:rsidRPr="00BE443A">
        <w:rPr>
          <w:rFonts w:ascii="Roboto" w:hAnsi="Roboto"/>
          <w:sz w:val="22"/>
          <w:szCs w:val="22"/>
        </w:rPr>
        <w:br/>
      </w:r>
    </w:p>
    <w:p w:rsidR="0039259F" w:rsidRPr="00BE443A" w:rsidRDefault="00E81044" w:rsidP="0039259F">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Client may terminate the Contract with immediate effect by notice in writing where the Contractor is an individual and:</w:t>
      </w:r>
      <w:r w:rsidR="0039259F" w:rsidRPr="00BE443A">
        <w:rPr>
          <w:rFonts w:ascii="Roboto" w:hAnsi="Roboto"/>
          <w:sz w:val="22"/>
          <w:szCs w:val="22"/>
        </w:rPr>
        <w:br/>
      </w:r>
    </w:p>
    <w:p w:rsidR="0039259F" w:rsidRPr="00BE443A" w:rsidRDefault="00E81044" w:rsidP="00041255">
      <w:pPr>
        <w:numPr>
          <w:ilvl w:val="3"/>
          <w:numId w:val="2"/>
        </w:numPr>
        <w:tabs>
          <w:tab w:val="left" w:pos="-720"/>
        </w:tabs>
        <w:suppressAutoHyphens/>
        <w:rPr>
          <w:rFonts w:ascii="Roboto" w:hAnsi="Roboto"/>
          <w:sz w:val="22"/>
          <w:szCs w:val="22"/>
        </w:rPr>
      </w:pPr>
      <w:r w:rsidRPr="00BE443A">
        <w:rPr>
          <w:rFonts w:ascii="Roboto" w:hAnsi="Roboto"/>
          <w:sz w:val="22"/>
          <w:szCs w:val="22"/>
        </w:rPr>
        <w:t>an application for an interim order is made pursuant to sections 252-253 of the Insolvency Act 1986 or a proposal is made for any composition scheme or arrangement with, or assignment for the benefit of, the Contractor’s creditors; or</w:t>
      </w:r>
      <w:r w:rsidR="0039259F" w:rsidRPr="00BE443A">
        <w:rPr>
          <w:rFonts w:ascii="Roboto" w:hAnsi="Roboto"/>
          <w:sz w:val="22"/>
          <w:szCs w:val="22"/>
        </w:rPr>
        <w:br/>
      </w:r>
    </w:p>
    <w:p w:rsidR="0039259F" w:rsidRPr="00BE443A" w:rsidRDefault="00E81044" w:rsidP="00041255">
      <w:pPr>
        <w:numPr>
          <w:ilvl w:val="3"/>
          <w:numId w:val="2"/>
        </w:numPr>
        <w:tabs>
          <w:tab w:val="left" w:pos="-720"/>
        </w:tabs>
        <w:suppressAutoHyphens/>
        <w:rPr>
          <w:rFonts w:ascii="Roboto" w:hAnsi="Roboto"/>
          <w:sz w:val="22"/>
          <w:szCs w:val="22"/>
        </w:rPr>
      </w:pPr>
      <w:r w:rsidRPr="00BE443A">
        <w:rPr>
          <w:rFonts w:ascii="Roboto" w:hAnsi="Roboto"/>
          <w:sz w:val="22"/>
          <w:szCs w:val="22"/>
        </w:rPr>
        <w:t>a petition is presented and not dismissed within 14 days or order made for the Contractor’s bankruptcy;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a receiver, or similar officer is appointed over the whole or any part of the Contractor’s assets or a person becomes entitled to appoint a receiver, or similar officer over the whole or any part of his assets;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the Contractor is unable to pay his debts or has no reasonable prospect of doing so, in either case within the meaning of section 268 of the Insolvency Act 1986;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he dies or is adjudged incapable of managing his affairs within the meaning of Par</w:t>
      </w:r>
      <w:r w:rsidR="00B06F94" w:rsidRPr="00BE443A">
        <w:rPr>
          <w:rFonts w:ascii="Roboto" w:hAnsi="Roboto"/>
          <w:sz w:val="22"/>
          <w:szCs w:val="22"/>
        </w:rPr>
        <w:t xml:space="preserve">t </w:t>
      </w:r>
      <w:r w:rsidRPr="00BE443A">
        <w:rPr>
          <w:rFonts w:ascii="Roboto" w:hAnsi="Roboto"/>
          <w:sz w:val="22"/>
          <w:szCs w:val="22"/>
        </w:rPr>
        <w:t>I of the Mental Capacity Act 2005;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he suspends or ceases, or threatens to suspend or cease, to carry on all or a substantial part of his business.</w:t>
      </w:r>
      <w:r w:rsidR="0039259F" w:rsidRPr="00BE443A">
        <w:rPr>
          <w:rFonts w:ascii="Roboto" w:hAnsi="Roboto"/>
          <w:sz w:val="22"/>
          <w:szCs w:val="22"/>
        </w:rPr>
        <w:br/>
      </w:r>
    </w:p>
    <w:p w:rsidR="00662960" w:rsidRPr="00BE443A" w:rsidRDefault="00E81044" w:rsidP="00662960">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notify the Client immediately if the Contractor undergoes a change of control w</w:t>
      </w:r>
      <w:r w:rsidR="00B06F94" w:rsidRPr="00BE443A">
        <w:rPr>
          <w:rFonts w:ascii="Roboto" w:hAnsi="Roboto"/>
          <w:sz w:val="22"/>
          <w:szCs w:val="22"/>
        </w:rPr>
        <w:t>ithin the meaning of section 450</w:t>
      </w:r>
      <w:r w:rsidRPr="00BE443A">
        <w:rPr>
          <w:rFonts w:ascii="Roboto" w:hAnsi="Roboto"/>
          <w:sz w:val="22"/>
          <w:szCs w:val="22"/>
        </w:rPr>
        <w:t xml:space="preserve"> of the </w:t>
      </w:r>
      <w:r w:rsidR="00B06F94" w:rsidRPr="00BE443A">
        <w:rPr>
          <w:rFonts w:ascii="Roboto" w:hAnsi="Roboto"/>
          <w:sz w:val="22"/>
          <w:szCs w:val="22"/>
        </w:rPr>
        <w:t>Corporation Tax</w:t>
      </w:r>
      <w:r w:rsidRPr="00BE443A">
        <w:rPr>
          <w:rFonts w:ascii="Roboto" w:hAnsi="Roboto"/>
          <w:sz w:val="22"/>
          <w:szCs w:val="22"/>
        </w:rPr>
        <w:t xml:space="preserve"> Act </w:t>
      </w:r>
      <w:r w:rsidR="00B06F94" w:rsidRPr="00BE443A">
        <w:rPr>
          <w:rFonts w:ascii="Roboto" w:hAnsi="Roboto"/>
          <w:sz w:val="22"/>
          <w:szCs w:val="22"/>
        </w:rPr>
        <w:t xml:space="preserve">2010 </w:t>
      </w:r>
      <w:r w:rsidRPr="00BE443A">
        <w:rPr>
          <w:rFonts w:ascii="Roboto" w:hAnsi="Roboto"/>
          <w:sz w:val="22"/>
          <w:szCs w:val="22"/>
        </w:rPr>
        <w:t>(</w:t>
      </w:r>
      <w:r w:rsidRPr="00BE443A">
        <w:rPr>
          <w:rFonts w:ascii="Roboto" w:hAnsi="Roboto"/>
          <w:b/>
          <w:bCs/>
          <w:sz w:val="22"/>
          <w:szCs w:val="22"/>
        </w:rPr>
        <w:t>“change of control”</w:t>
      </w:r>
      <w:r w:rsidRPr="00BE443A">
        <w:rPr>
          <w:rFonts w:ascii="Roboto" w:hAnsi="Roboto"/>
          <w:sz w:val="22"/>
          <w:szCs w:val="22"/>
        </w:rPr>
        <w:t>). The Client may terminate the Contract by notice in writing with immediate effect within six months of:</w:t>
      </w:r>
      <w:r w:rsidR="00662960" w:rsidRPr="00BE443A">
        <w:rPr>
          <w:rFonts w:ascii="Roboto" w:hAnsi="Roboto"/>
          <w:sz w:val="22"/>
          <w:szCs w:val="22"/>
        </w:rPr>
        <w:br/>
      </w:r>
    </w:p>
    <w:p w:rsidR="00662960" w:rsidRPr="00BE443A" w:rsidRDefault="00E81044" w:rsidP="00662960">
      <w:pPr>
        <w:numPr>
          <w:ilvl w:val="3"/>
          <w:numId w:val="2"/>
        </w:numPr>
        <w:tabs>
          <w:tab w:val="left" w:pos="-720"/>
        </w:tabs>
        <w:suppressAutoHyphens/>
        <w:rPr>
          <w:rFonts w:ascii="Roboto" w:hAnsi="Roboto"/>
          <w:sz w:val="22"/>
          <w:szCs w:val="22"/>
        </w:rPr>
      </w:pPr>
      <w:r w:rsidRPr="00BE443A">
        <w:rPr>
          <w:rFonts w:ascii="Roboto" w:hAnsi="Roboto"/>
          <w:sz w:val="22"/>
          <w:szCs w:val="22"/>
        </w:rPr>
        <w:t>being notified that a change of control has occurred; or</w:t>
      </w:r>
      <w:r w:rsidR="00662960" w:rsidRPr="00BE443A">
        <w:rPr>
          <w:rFonts w:ascii="Roboto" w:hAnsi="Roboto"/>
          <w:sz w:val="22"/>
          <w:szCs w:val="22"/>
        </w:rPr>
        <w:br/>
      </w:r>
    </w:p>
    <w:p w:rsidR="00662960"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where no notification has been made, the date that the Client becomes aware of the change of control,</w:t>
      </w:r>
      <w:r w:rsidR="00662960" w:rsidRPr="00BE443A">
        <w:rPr>
          <w:rFonts w:ascii="Roboto" w:hAnsi="Roboto"/>
          <w:sz w:val="22"/>
          <w:szCs w:val="22"/>
        </w:rPr>
        <w:br/>
      </w:r>
    </w:p>
    <w:p w:rsidR="005108A5" w:rsidRPr="00BE443A" w:rsidRDefault="00662960" w:rsidP="001165DC">
      <w:pPr>
        <w:tabs>
          <w:tab w:val="left" w:pos="-720"/>
          <w:tab w:val="left" w:pos="0"/>
        </w:tabs>
        <w:suppressAutoHyphens/>
        <w:ind w:left="1418"/>
        <w:rPr>
          <w:rFonts w:ascii="Roboto" w:hAnsi="Roboto"/>
          <w:sz w:val="22"/>
          <w:szCs w:val="22"/>
        </w:rPr>
      </w:pPr>
      <w:r w:rsidRPr="00BE443A">
        <w:rPr>
          <w:rFonts w:ascii="Roboto" w:hAnsi="Roboto"/>
          <w:sz w:val="22"/>
          <w:szCs w:val="22"/>
        </w:rPr>
        <w:tab/>
      </w:r>
      <w:r w:rsidR="00E81044" w:rsidRPr="00BE443A">
        <w:rPr>
          <w:rFonts w:ascii="Roboto" w:hAnsi="Roboto"/>
          <w:sz w:val="22"/>
          <w:szCs w:val="22"/>
        </w:rPr>
        <w:t xml:space="preserve">but shall not be permitted to terminate where an Approval was </w:t>
      </w:r>
      <w:r w:rsidR="005108A5" w:rsidRPr="00BE443A">
        <w:rPr>
          <w:rFonts w:ascii="Roboto" w:hAnsi="Roboto"/>
          <w:sz w:val="22"/>
          <w:szCs w:val="22"/>
        </w:rPr>
        <w:t xml:space="preserve">granted </w:t>
      </w:r>
      <w:r w:rsidR="00E81044" w:rsidRPr="00BE443A">
        <w:rPr>
          <w:rFonts w:ascii="Roboto" w:hAnsi="Roboto"/>
          <w:sz w:val="22"/>
          <w:szCs w:val="22"/>
        </w:rPr>
        <w:t>prior to the change of control.</w:t>
      </w:r>
      <w:r w:rsidRPr="00BE443A">
        <w:rPr>
          <w:rFonts w:ascii="Roboto" w:hAnsi="Roboto"/>
          <w:sz w:val="22"/>
          <w:szCs w:val="22"/>
        </w:rPr>
        <w:br/>
      </w:r>
    </w:p>
    <w:p w:rsidR="00662960" w:rsidRPr="00BE443A" w:rsidRDefault="00E81044" w:rsidP="009730D9">
      <w:pPr>
        <w:pStyle w:val="Test1"/>
        <w:rPr>
          <w:rFonts w:ascii="Roboto" w:hAnsi="Roboto"/>
          <w:sz w:val="22"/>
          <w:szCs w:val="22"/>
        </w:rPr>
      </w:pPr>
      <w:bookmarkStart w:id="58" w:name="_Toc221417127"/>
      <w:r w:rsidRPr="00BE443A">
        <w:rPr>
          <w:rFonts w:ascii="Roboto" w:hAnsi="Roboto"/>
          <w:sz w:val="22"/>
          <w:szCs w:val="22"/>
        </w:rPr>
        <w:t>Termination on Default</w:t>
      </w:r>
      <w:bookmarkEnd w:id="58"/>
      <w:r w:rsidR="00662960" w:rsidRPr="00BE443A">
        <w:rPr>
          <w:rFonts w:ascii="Roboto" w:hAnsi="Roboto"/>
          <w:b w:val="0"/>
          <w:sz w:val="22"/>
          <w:szCs w:val="22"/>
        </w:rPr>
        <w:br/>
      </w:r>
    </w:p>
    <w:p w:rsidR="00ED04B5" w:rsidRPr="00BE443A" w:rsidRDefault="00E81044" w:rsidP="00ED04B5">
      <w:pPr>
        <w:numPr>
          <w:ilvl w:val="2"/>
          <w:numId w:val="2"/>
        </w:numPr>
        <w:tabs>
          <w:tab w:val="left" w:pos="-720"/>
          <w:tab w:val="left" w:pos="0"/>
        </w:tabs>
        <w:suppressAutoHyphens/>
        <w:rPr>
          <w:rFonts w:ascii="Roboto" w:hAnsi="Roboto"/>
          <w:b/>
          <w:bCs/>
          <w:i/>
          <w:iCs/>
          <w:sz w:val="22"/>
          <w:szCs w:val="22"/>
        </w:rPr>
      </w:pPr>
      <w:r w:rsidRPr="00BE443A">
        <w:rPr>
          <w:rFonts w:ascii="Roboto" w:hAnsi="Roboto"/>
          <w:sz w:val="22"/>
          <w:szCs w:val="22"/>
        </w:rPr>
        <w:t>The Client may terminate the Contract by written notice to the Contractor with immediate effect if the Contractor commits a Default and if:</w:t>
      </w:r>
      <w:r w:rsidR="00ED04B5" w:rsidRPr="00BE443A">
        <w:rPr>
          <w:rFonts w:ascii="Roboto" w:hAnsi="Roboto"/>
          <w:sz w:val="22"/>
          <w:szCs w:val="22"/>
        </w:rPr>
        <w:br/>
      </w:r>
    </w:p>
    <w:p w:rsidR="00ED04B5"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Contractor has not remedied the Default to the satisfaction of the Client within 25 Working </w:t>
      </w:r>
      <w:proofErr w:type="gramStart"/>
      <w:r w:rsidRPr="00BE443A">
        <w:rPr>
          <w:rFonts w:ascii="Roboto" w:hAnsi="Roboto"/>
          <w:sz w:val="22"/>
          <w:szCs w:val="22"/>
        </w:rPr>
        <w:t>Days,  or</w:t>
      </w:r>
      <w:proofErr w:type="gramEnd"/>
      <w:r w:rsidRPr="00BE443A">
        <w:rPr>
          <w:rFonts w:ascii="Roboto" w:hAnsi="Roboto"/>
          <w:sz w:val="22"/>
          <w:szCs w:val="22"/>
        </w:rPr>
        <w:t xml:space="preserve"> such other period as may be specified by the Client, after issue of a written notice specifying the Default and requesting it to be remedied; or</w:t>
      </w:r>
      <w:r w:rsidR="00ED04B5" w:rsidRPr="00BE443A">
        <w:rPr>
          <w:rFonts w:ascii="Roboto" w:hAnsi="Roboto"/>
          <w:sz w:val="22"/>
          <w:szCs w:val="22"/>
        </w:rPr>
        <w:br/>
      </w:r>
    </w:p>
    <w:p w:rsidR="00ED04B5"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Default is not, in the opinion of the </w:t>
      </w:r>
      <w:proofErr w:type="gramStart"/>
      <w:r w:rsidRPr="00BE443A">
        <w:rPr>
          <w:rFonts w:ascii="Roboto" w:hAnsi="Roboto"/>
          <w:sz w:val="22"/>
          <w:szCs w:val="22"/>
        </w:rPr>
        <w:t>Client,  capable</w:t>
      </w:r>
      <w:proofErr w:type="gramEnd"/>
      <w:r w:rsidRPr="00BE443A">
        <w:rPr>
          <w:rFonts w:ascii="Roboto" w:hAnsi="Roboto"/>
          <w:sz w:val="22"/>
          <w:szCs w:val="22"/>
        </w:rPr>
        <w:t xml:space="preserve"> of remedy; or</w:t>
      </w:r>
      <w:r w:rsidR="00ED04B5" w:rsidRPr="00BE443A">
        <w:rPr>
          <w:rFonts w:ascii="Roboto" w:hAnsi="Roboto"/>
          <w:sz w:val="22"/>
          <w:szCs w:val="22"/>
        </w:rPr>
        <w:br/>
      </w:r>
    </w:p>
    <w:p w:rsidR="00ED04B5" w:rsidRPr="00BE443A" w:rsidRDefault="00E81044" w:rsidP="00ED04B5">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the Default is a material breach of the Contract.</w:t>
      </w:r>
      <w:r w:rsidR="00ED04B5" w:rsidRPr="00BE443A">
        <w:rPr>
          <w:rFonts w:ascii="Roboto" w:hAnsi="Roboto"/>
          <w:sz w:val="22"/>
          <w:szCs w:val="22"/>
        </w:rPr>
        <w:br/>
      </w:r>
    </w:p>
    <w:p w:rsidR="00ED04B5" w:rsidRPr="00BE443A" w:rsidRDefault="00E81044" w:rsidP="00ED04B5">
      <w:pPr>
        <w:numPr>
          <w:ilvl w:val="2"/>
          <w:numId w:val="2"/>
        </w:numPr>
        <w:tabs>
          <w:tab w:val="left" w:pos="-720"/>
          <w:tab w:val="left" w:pos="0"/>
        </w:tabs>
        <w:suppressAutoHyphens/>
        <w:rPr>
          <w:rFonts w:ascii="Roboto" w:hAnsi="Roboto"/>
          <w:b/>
          <w:bCs/>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r w:rsidR="00ED04B5" w:rsidRPr="00BE443A">
        <w:rPr>
          <w:rFonts w:ascii="Roboto" w:hAnsi="Roboto"/>
          <w:sz w:val="22"/>
          <w:szCs w:val="22"/>
        </w:rPr>
        <w:br/>
      </w:r>
    </w:p>
    <w:p w:rsidR="00ED04B5" w:rsidRPr="00BE443A" w:rsidRDefault="00E81044" w:rsidP="00ED04B5">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w:t>
      </w:r>
      <w:r w:rsidRPr="00BE443A">
        <w:rPr>
          <w:rFonts w:ascii="Roboto" w:hAnsi="Roboto"/>
          <w:sz w:val="22"/>
          <w:szCs w:val="22"/>
        </w:rPr>
        <w:lastRenderedPageBreak/>
        <w:t xml:space="preserve">in writing with immediate effect, save that such right of termination shall not apply where the failure to pay is due to the Client exercising its rights under clauses </w:t>
      </w:r>
      <w:r w:rsidR="009F1AAF" w:rsidRPr="00BE443A">
        <w:rPr>
          <w:rFonts w:ascii="Roboto" w:hAnsi="Roboto"/>
          <w:sz w:val="22"/>
          <w:szCs w:val="22"/>
        </w:rPr>
        <w:t>3.</w:t>
      </w:r>
      <w:r w:rsidRPr="00BE443A">
        <w:rPr>
          <w:rFonts w:ascii="Roboto" w:hAnsi="Roboto"/>
          <w:sz w:val="22"/>
          <w:szCs w:val="22"/>
        </w:rPr>
        <w:t>3.1(Recovery of Sums Due).</w:t>
      </w:r>
      <w:r w:rsidR="00ED04B5"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59" w:name="_Toc221417128"/>
      <w:r w:rsidRPr="00BE443A">
        <w:rPr>
          <w:rFonts w:ascii="Roboto" w:hAnsi="Roboto"/>
          <w:sz w:val="22"/>
          <w:szCs w:val="22"/>
        </w:rPr>
        <w:t>Break</w:t>
      </w:r>
      <w:bookmarkEnd w:id="59"/>
      <w:r w:rsidR="00755383" w:rsidRPr="00BE443A">
        <w:rPr>
          <w:rFonts w:ascii="Roboto" w:hAnsi="Roboto"/>
          <w:b w:val="0"/>
          <w:sz w:val="22"/>
          <w:szCs w:val="22"/>
        </w:rPr>
        <w:br/>
      </w:r>
    </w:p>
    <w:p w:rsidR="00E0038A"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Client shall have the right to terminate the Contract at any time by giving 3 Months’ written notice to the Contractor.</w:t>
      </w:r>
    </w:p>
    <w:p w:rsidR="00CC12C3" w:rsidRPr="00BE443A" w:rsidRDefault="00CC12C3" w:rsidP="00CC12C3">
      <w:pPr>
        <w:pStyle w:val="Test1"/>
        <w:numPr>
          <w:ilvl w:val="0"/>
          <w:numId w:val="0"/>
        </w:numPr>
        <w:ind w:left="851"/>
        <w:rPr>
          <w:rFonts w:ascii="Roboto" w:hAnsi="Roboto"/>
          <w:sz w:val="22"/>
          <w:szCs w:val="22"/>
        </w:rPr>
      </w:pPr>
    </w:p>
    <w:p w:rsidR="00E0038A" w:rsidRPr="00BE443A" w:rsidRDefault="00E81044" w:rsidP="009730D9">
      <w:pPr>
        <w:pStyle w:val="Test1"/>
        <w:rPr>
          <w:rFonts w:ascii="Roboto" w:hAnsi="Roboto"/>
          <w:sz w:val="22"/>
          <w:szCs w:val="22"/>
        </w:rPr>
      </w:pPr>
      <w:bookmarkStart w:id="60" w:name="_Toc221417129"/>
      <w:r w:rsidRPr="00BE443A">
        <w:rPr>
          <w:rFonts w:ascii="Roboto" w:hAnsi="Roboto"/>
          <w:sz w:val="22"/>
          <w:szCs w:val="22"/>
        </w:rPr>
        <w:t>Consequences of Expiry or Termination</w:t>
      </w:r>
      <w:bookmarkEnd w:id="60"/>
      <w:r w:rsidR="00E0038A" w:rsidRPr="00BE443A">
        <w:rPr>
          <w:rFonts w:ascii="Roboto" w:hAnsi="Roboto"/>
          <w:b w:val="0"/>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Where the Client terminates the Contract under </w:t>
      </w:r>
      <w:proofErr w:type="gramStart"/>
      <w:r w:rsidRPr="00BE443A">
        <w:rPr>
          <w:rFonts w:ascii="Roboto" w:hAnsi="Roboto"/>
          <w:sz w:val="22"/>
          <w:szCs w:val="22"/>
        </w:rPr>
        <w:t xml:space="preserve">clause  </w:t>
      </w:r>
      <w:r w:rsidR="009F1AAF" w:rsidRPr="00BE443A">
        <w:rPr>
          <w:rFonts w:ascii="Roboto" w:hAnsi="Roboto"/>
          <w:sz w:val="22"/>
          <w:szCs w:val="22"/>
        </w:rPr>
        <w:t>8.2</w:t>
      </w:r>
      <w:proofErr w:type="gramEnd"/>
      <w:r w:rsidRPr="00BE443A">
        <w:rPr>
          <w:rFonts w:ascii="Roboto" w:hAnsi="Roboto"/>
          <w:b/>
          <w:color w:val="FF0000"/>
          <w:sz w:val="22"/>
          <w:szCs w:val="22"/>
        </w:rPr>
        <w:t xml:space="preserve"> </w:t>
      </w:r>
      <w:r w:rsidRPr="00BE443A">
        <w:rPr>
          <w:rFonts w:ascii="Roboto" w:hAnsi="Roboto"/>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BE443A">
        <w:rPr>
          <w:rFonts w:ascii="Roboto" w:hAnsi="Roboto"/>
          <w:sz w:val="22"/>
          <w:szCs w:val="22"/>
        </w:rPr>
        <w:t>8.2</w:t>
      </w:r>
      <w:r w:rsidRPr="00BE443A">
        <w:rPr>
          <w:rFonts w:ascii="Roboto" w:hAnsi="Roboto"/>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clause </w:t>
      </w:r>
      <w:r w:rsidR="009F1AAF" w:rsidRPr="00BE443A">
        <w:rPr>
          <w:rFonts w:ascii="Roboto" w:hAnsi="Roboto"/>
          <w:sz w:val="22"/>
          <w:szCs w:val="22"/>
        </w:rPr>
        <w:t>7.1</w:t>
      </w:r>
      <w:r w:rsidRPr="00BE443A">
        <w:rPr>
          <w:rFonts w:ascii="Roboto" w:hAnsi="Roboto"/>
          <w:sz w:val="22"/>
          <w:szCs w:val="22"/>
        </w:rPr>
        <w:t xml:space="preserve">, where the Client terminates the Contract under clause </w:t>
      </w:r>
      <w:r w:rsidR="009F1AAF" w:rsidRPr="00BE443A">
        <w:rPr>
          <w:rFonts w:ascii="Roboto" w:hAnsi="Roboto"/>
          <w:sz w:val="22"/>
          <w:szCs w:val="22"/>
        </w:rPr>
        <w:t>8.3</w:t>
      </w:r>
      <w:r w:rsidRPr="00BE443A">
        <w:rPr>
          <w:rFonts w:ascii="Roboto" w:hAnsi="Roboto"/>
          <w:b/>
          <w:color w:val="FF0000"/>
          <w:sz w:val="22"/>
          <w:szCs w:val="22"/>
        </w:rPr>
        <w:t xml:space="preserve"> </w:t>
      </w:r>
      <w:r w:rsidRPr="00BE443A">
        <w:rPr>
          <w:rFonts w:ascii="Roboto" w:hAnsi="Roboto"/>
          <w:sz w:val="22"/>
          <w:szCs w:val="22"/>
        </w:rPr>
        <w:t xml:space="preserve">(Break), the Client shall indemnify the Contractor against any commitments, liabilities or expenditure which represent an unavoidable direct loss to the Contractor </w:t>
      </w:r>
      <w:proofErr w:type="gramStart"/>
      <w:r w:rsidRPr="00BE443A">
        <w:rPr>
          <w:rFonts w:ascii="Roboto" w:hAnsi="Roboto"/>
          <w:sz w:val="22"/>
          <w:szCs w:val="22"/>
        </w:rPr>
        <w:t>by reason of</w:t>
      </w:r>
      <w:proofErr w:type="gramEnd"/>
      <w:r w:rsidRPr="00BE443A">
        <w:rPr>
          <w:rFonts w:ascii="Roboto" w:hAnsi="Roboto"/>
          <w:sz w:val="22"/>
          <w:szCs w:val="22"/>
        </w:rPr>
        <w:t xml:space="preserve">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w:t>
      </w:r>
      <w:proofErr w:type="gramStart"/>
      <w:r w:rsidRPr="00BE443A">
        <w:rPr>
          <w:rFonts w:ascii="Roboto" w:hAnsi="Roboto"/>
          <w:sz w:val="22"/>
          <w:szCs w:val="22"/>
        </w:rPr>
        <w:t>actually incurred</w:t>
      </w:r>
      <w:proofErr w:type="gramEnd"/>
      <w:r w:rsidRPr="00BE443A">
        <w:rPr>
          <w:rFonts w:ascii="Roboto" w:hAnsi="Roboto"/>
          <w:sz w:val="22"/>
          <w:szCs w:val="22"/>
        </w:rPr>
        <w:t xml:space="preserve"> by the Contractor as a result of termination under clause </w:t>
      </w:r>
      <w:r w:rsidR="009F1AAF" w:rsidRPr="00BE443A">
        <w:rPr>
          <w:rFonts w:ascii="Roboto" w:hAnsi="Roboto"/>
          <w:sz w:val="22"/>
          <w:szCs w:val="22"/>
        </w:rPr>
        <w:t>8.3</w:t>
      </w:r>
      <w:r w:rsidRPr="00BE443A">
        <w:rPr>
          <w:rFonts w:ascii="Roboto" w:hAnsi="Roboto"/>
          <w:sz w:val="22"/>
          <w:szCs w:val="22"/>
        </w:rPr>
        <w:t xml:space="preserve"> (Break).</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Client shall not be liable under clause </w:t>
      </w:r>
      <w:r w:rsidR="009F1AAF" w:rsidRPr="00BE443A">
        <w:rPr>
          <w:rFonts w:ascii="Roboto" w:hAnsi="Roboto"/>
          <w:sz w:val="22"/>
          <w:szCs w:val="22"/>
        </w:rPr>
        <w:t>8.4.2</w:t>
      </w:r>
      <w:r w:rsidRPr="00BE443A">
        <w:rPr>
          <w:rFonts w:ascii="Roboto" w:hAnsi="Roboto"/>
          <w:sz w:val="22"/>
          <w:szCs w:val="22"/>
        </w:rPr>
        <w:t xml:space="preserve"> to pay any sum which:</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was claimable under insurance held by the Contractor, and the Contractor has failed to make a claim on its insurance, or has failed to make a claim in accordance with the procedural requirements of the insurance policy;</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when added to any sums paid or due to the Contractor under the Contract, exceeds the total sum that would have been payable to the Contractor if the Contract had not been terminated prior to the expiry of </w:t>
      </w:r>
      <w:proofErr w:type="gramStart"/>
      <w:r w:rsidRPr="00BE443A">
        <w:rPr>
          <w:rFonts w:ascii="Roboto" w:hAnsi="Roboto"/>
          <w:sz w:val="22"/>
          <w:szCs w:val="22"/>
        </w:rPr>
        <w:t>the  Contract</w:t>
      </w:r>
      <w:proofErr w:type="gramEnd"/>
      <w:r w:rsidRPr="00BE443A">
        <w:rPr>
          <w:rFonts w:ascii="Roboto" w:hAnsi="Roboto"/>
          <w:sz w:val="22"/>
          <w:szCs w:val="22"/>
        </w:rPr>
        <w:t xml:space="preserve"> Period; or</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 xml:space="preserve">is a claim by the Contractor for loss of profit, due to early termination of the </w:t>
      </w:r>
      <w:proofErr w:type="gramStart"/>
      <w:r w:rsidRPr="00BE443A">
        <w:rPr>
          <w:rFonts w:ascii="Roboto" w:hAnsi="Roboto"/>
          <w:sz w:val="22"/>
          <w:szCs w:val="22"/>
        </w:rPr>
        <w:t>Contract.</w:t>
      </w:r>
      <w:proofErr w:type="gramEnd"/>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Save as otherwise expressly provided in the Contract:</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termination of the Contract shall not affect the continuing rights, remedies or obligations of the Client or the Contractor under clauses </w:t>
      </w:r>
      <w:r w:rsidR="007E0545" w:rsidRPr="00BE443A">
        <w:rPr>
          <w:rFonts w:ascii="Roboto" w:hAnsi="Roboto"/>
          <w:sz w:val="22"/>
          <w:szCs w:val="22"/>
        </w:rPr>
        <w:t>3.2</w:t>
      </w:r>
      <w:r w:rsidRPr="00BE443A">
        <w:rPr>
          <w:rFonts w:ascii="Roboto" w:hAnsi="Roboto"/>
          <w:sz w:val="22"/>
          <w:szCs w:val="22"/>
        </w:rPr>
        <w:t xml:space="preserve"> (Payment and VAT), </w:t>
      </w:r>
      <w:r w:rsidR="007E0545" w:rsidRPr="00BE443A">
        <w:rPr>
          <w:rFonts w:ascii="Roboto" w:hAnsi="Roboto"/>
          <w:sz w:val="22"/>
          <w:szCs w:val="22"/>
        </w:rPr>
        <w:t>3.3</w:t>
      </w:r>
      <w:r w:rsidRPr="00BE443A">
        <w:rPr>
          <w:rFonts w:ascii="Roboto" w:hAnsi="Roboto"/>
          <w:b/>
          <w:color w:val="FF0000"/>
          <w:sz w:val="22"/>
          <w:szCs w:val="22"/>
        </w:rPr>
        <w:t xml:space="preserve"> </w:t>
      </w:r>
      <w:r w:rsidRPr="00BE443A">
        <w:rPr>
          <w:rFonts w:ascii="Roboto" w:hAnsi="Roboto"/>
          <w:sz w:val="22"/>
          <w:szCs w:val="22"/>
        </w:rPr>
        <w:t xml:space="preserve">(Recovery of Sums Due), </w:t>
      </w:r>
      <w:r w:rsidR="00783201" w:rsidRPr="00BE443A">
        <w:rPr>
          <w:rFonts w:ascii="Roboto" w:hAnsi="Roboto"/>
          <w:sz w:val="22"/>
          <w:szCs w:val="22"/>
        </w:rPr>
        <w:t>4.1</w:t>
      </w:r>
      <w:r w:rsidRPr="00BE443A">
        <w:rPr>
          <w:rFonts w:ascii="Roboto" w:hAnsi="Roboto"/>
          <w:sz w:val="22"/>
          <w:szCs w:val="22"/>
        </w:rPr>
        <w:t xml:space="preserve"> (Prevention of Corruption), </w:t>
      </w:r>
      <w:r w:rsidR="00783201" w:rsidRPr="00BE443A">
        <w:rPr>
          <w:rFonts w:ascii="Roboto" w:hAnsi="Roboto"/>
          <w:sz w:val="22"/>
          <w:szCs w:val="22"/>
        </w:rPr>
        <w:t>5.1</w:t>
      </w:r>
      <w:r w:rsidRPr="00BE443A">
        <w:rPr>
          <w:rFonts w:ascii="Roboto" w:hAnsi="Roboto"/>
          <w:sz w:val="22"/>
          <w:szCs w:val="22"/>
        </w:rPr>
        <w:t xml:space="preserve"> (Data Protection Act), </w:t>
      </w:r>
      <w:r w:rsidR="00783201" w:rsidRPr="00BE443A">
        <w:rPr>
          <w:rFonts w:ascii="Roboto" w:hAnsi="Roboto"/>
          <w:sz w:val="22"/>
          <w:szCs w:val="22"/>
        </w:rPr>
        <w:t>5.2</w:t>
      </w:r>
      <w:r w:rsidRPr="00BE443A">
        <w:rPr>
          <w:rFonts w:ascii="Roboto" w:hAnsi="Roboto"/>
          <w:sz w:val="22"/>
          <w:szCs w:val="22"/>
        </w:rPr>
        <w:t xml:space="preserve"> (Official Secrets Acts 1911 to 1989, Section 182 of the Finance Act 1989</w:t>
      </w:r>
      <w:r w:rsidRPr="00BE443A">
        <w:rPr>
          <w:rFonts w:ascii="Roboto" w:hAnsi="Roboto"/>
          <w:b/>
          <w:sz w:val="22"/>
          <w:szCs w:val="22"/>
        </w:rPr>
        <w:t>),</w:t>
      </w:r>
      <w:r w:rsidR="005D5DE8" w:rsidRPr="00BE443A">
        <w:rPr>
          <w:rFonts w:ascii="Roboto" w:hAnsi="Roboto"/>
          <w:b/>
          <w:color w:val="FF0000"/>
          <w:sz w:val="22"/>
          <w:szCs w:val="22"/>
        </w:rPr>
        <w:t xml:space="preserve"> </w:t>
      </w:r>
      <w:r w:rsidR="005D5DE8" w:rsidRPr="00BE443A">
        <w:rPr>
          <w:rFonts w:ascii="Roboto" w:hAnsi="Roboto"/>
          <w:sz w:val="22"/>
          <w:szCs w:val="22"/>
        </w:rPr>
        <w:t>5.3</w:t>
      </w:r>
      <w:r w:rsidRPr="00BE443A">
        <w:rPr>
          <w:rFonts w:ascii="Roboto" w:hAnsi="Roboto"/>
          <w:sz w:val="22"/>
          <w:szCs w:val="22"/>
        </w:rPr>
        <w:t xml:space="preserve"> (Confidential Information), </w:t>
      </w:r>
      <w:r w:rsidR="005D5DE8" w:rsidRPr="00BE443A">
        <w:rPr>
          <w:rFonts w:ascii="Roboto" w:hAnsi="Roboto"/>
          <w:sz w:val="22"/>
          <w:szCs w:val="22"/>
        </w:rPr>
        <w:t>5.</w:t>
      </w:r>
      <w:r w:rsidRPr="00BE443A">
        <w:rPr>
          <w:rFonts w:ascii="Roboto" w:hAnsi="Roboto"/>
          <w:sz w:val="22"/>
          <w:szCs w:val="22"/>
        </w:rPr>
        <w:t xml:space="preserve">4 (Freedom of Information), </w:t>
      </w:r>
      <w:r w:rsidR="005D5DE8" w:rsidRPr="00BE443A">
        <w:rPr>
          <w:rFonts w:ascii="Roboto" w:hAnsi="Roboto"/>
          <w:sz w:val="22"/>
          <w:szCs w:val="22"/>
        </w:rPr>
        <w:t>5.7</w:t>
      </w:r>
      <w:r w:rsidRPr="00BE443A">
        <w:rPr>
          <w:rFonts w:ascii="Roboto" w:hAnsi="Roboto"/>
          <w:sz w:val="22"/>
          <w:szCs w:val="22"/>
        </w:rPr>
        <w:t xml:space="preserve"> (Intellectual Property Rights), </w:t>
      </w:r>
      <w:r w:rsidR="005D5DE8" w:rsidRPr="00BE443A">
        <w:rPr>
          <w:rFonts w:ascii="Roboto" w:hAnsi="Roboto"/>
          <w:sz w:val="22"/>
          <w:szCs w:val="22"/>
        </w:rPr>
        <w:t>5.</w:t>
      </w:r>
      <w:r w:rsidRPr="00BE443A">
        <w:rPr>
          <w:rFonts w:ascii="Roboto" w:hAnsi="Roboto"/>
          <w:sz w:val="22"/>
          <w:szCs w:val="22"/>
        </w:rPr>
        <w:t xml:space="preserve">8 (Audit), </w:t>
      </w:r>
      <w:r w:rsidR="005D5DE8" w:rsidRPr="00BE443A">
        <w:rPr>
          <w:rFonts w:ascii="Roboto" w:hAnsi="Roboto"/>
          <w:sz w:val="22"/>
          <w:szCs w:val="22"/>
        </w:rPr>
        <w:t>5.6</w:t>
      </w:r>
      <w:r w:rsidRPr="00BE443A">
        <w:rPr>
          <w:rFonts w:ascii="Roboto" w:hAnsi="Roboto"/>
          <w:sz w:val="22"/>
          <w:szCs w:val="22"/>
        </w:rPr>
        <w:t xml:space="preserve"> Remedies Cumulative), </w:t>
      </w:r>
      <w:r w:rsidR="005D5DE8" w:rsidRPr="00BE443A">
        <w:rPr>
          <w:rFonts w:ascii="Roboto" w:hAnsi="Roboto"/>
          <w:sz w:val="22"/>
          <w:szCs w:val="22"/>
        </w:rPr>
        <w:t>7.1</w:t>
      </w:r>
      <w:r w:rsidRPr="00BE443A">
        <w:rPr>
          <w:rFonts w:ascii="Roboto" w:hAnsi="Roboto"/>
          <w:sz w:val="22"/>
          <w:szCs w:val="22"/>
        </w:rPr>
        <w:t xml:space="preserve"> (Liability, Indemnity and Insurance), </w:t>
      </w:r>
      <w:r w:rsidR="005D5DE8" w:rsidRPr="00BE443A">
        <w:rPr>
          <w:rFonts w:ascii="Roboto" w:hAnsi="Roboto"/>
          <w:sz w:val="22"/>
          <w:szCs w:val="22"/>
        </w:rPr>
        <w:t>8.4</w:t>
      </w:r>
      <w:r w:rsidRPr="00BE443A">
        <w:rPr>
          <w:rFonts w:ascii="Roboto" w:hAnsi="Roboto"/>
          <w:b/>
          <w:color w:val="FF0000"/>
          <w:sz w:val="22"/>
          <w:szCs w:val="22"/>
        </w:rPr>
        <w:t xml:space="preserve"> </w:t>
      </w:r>
      <w:r w:rsidRPr="00BE443A">
        <w:rPr>
          <w:rFonts w:ascii="Roboto" w:hAnsi="Roboto"/>
          <w:sz w:val="22"/>
          <w:szCs w:val="22"/>
        </w:rPr>
        <w:t xml:space="preserve">(Consequences of Expiry or Termination), </w:t>
      </w:r>
      <w:r w:rsidR="005D5DE8" w:rsidRPr="00BE443A">
        <w:rPr>
          <w:rFonts w:ascii="Roboto" w:hAnsi="Roboto"/>
          <w:sz w:val="22"/>
          <w:szCs w:val="22"/>
        </w:rPr>
        <w:t>8.6</w:t>
      </w:r>
      <w:r w:rsidRPr="00BE443A">
        <w:rPr>
          <w:rFonts w:ascii="Roboto" w:hAnsi="Roboto"/>
          <w:sz w:val="22"/>
          <w:szCs w:val="22"/>
        </w:rPr>
        <w:t xml:space="preserve"> (Recovery upon Expiry or Termination) and </w:t>
      </w:r>
      <w:r w:rsidR="005D5DE8" w:rsidRPr="00BE443A">
        <w:rPr>
          <w:rFonts w:ascii="Roboto" w:hAnsi="Roboto"/>
          <w:sz w:val="22"/>
          <w:szCs w:val="22"/>
        </w:rPr>
        <w:t>9.1</w:t>
      </w:r>
      <w:r w:rsidRPr="00BE443A">
        <w:rPr>
          <w:rFonts w:ascii="Roboto" w:hAnsi="Roboto"/>
          <w:sz w:val="22"/>
          <w:szCs w:val="22"/>
        </w:rPr>
        <w:t xml:space="preserve"> (Governing Law and Jurisdiction).</w:t>
      </w:r>
      <w:r w:rsidR="00E0038A" w:rsidRPr="00BE443A">
        <w:rPr>
          <w:rFonts w:ascii="Roboto" w:hAnsi="Roboto"/>
          <w:sz w:val="22"/>
          <w:szCs w:val="22"/>
        </w:rPr>
        <w:br/>
      </w:r>
    </w:p>
    <w:p w:rsidR="00E0038A" w:rsidRPr="00BE443A" w:rsidRDefault="00E81044" w:rsidP="009730D9">
      <w:pPr>
        <w:pStyle w:val="Test1"/>
        <w:rPr>
          <w:rFonts w:ascii="Roboto" w:hAnsi="Roboto"/>
          <w:sz w:val="22"/>
          <w:szCs w:val="22"/>
        </w:rPr>
      </w:pPr>
      <w:bookmarkStart w:id="61" w:name="_Toc221417130"/>
      <w:r w:rsidRPr="00BE443A">
        <w:rPr>
          <w:rFonts w:ascii="Roboto" w:hAnsi="Roboto"/>
          <w:sz w:val="22"/>
          <w:szCs w:val="22"/>
        </w:rPr>
        <w:t>Disruption</w:t>
      </w:r>
      <w:bookmarkEnd w:id="61"/>
      <w:r w:rsidR="00E0038A" w:rsidRPr="00BE443A">
        <w:rPr>
          <w:rFonts w:ascii="Roboto" w:hAnsi="Roboto"/>
          <w:b w:val="0"/>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In the event of industrial action by the Staff, the Contractor shall seek Approval to its proposals to continue to perform its obligations under the Contract.</w:t>
      </w:r>
      <w:r w:rsidR="00E0038A" w:rsidRPr="00BE443A">
        <w:rPr>
          <w:rFonts w:ascii="Roboto" w:hAnsi="Roboto"/>
          <w:sz w:val="22"/>
          <w:szCs w:val="22"/>
        </w:rPr>
        <w:br/>
      </w:r>
    </w:p>
    <w:p w:rsidR="00F23B64" w:rsidRPr="00BE443A" w:rsidRDefault="00E81044" w:rsidP="00F23B64">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Contractor’s proposals referred to in clause </w:t>
      </w:r>
      <w:r w:rsidR="003C6318" w:rsidRPr="00BE443A">
        <w:rPr>
          <w:rFonts w:ascii="Roboto" w:hAnsi="Roboto"/>
          <w:sz w:val="22"/>
          <w:szCs w:val="22"/>
        </w:rPr>
        <w:t>8.</w:t>
      </w:r>
      <w:r w:rsidRPr="00BE443A">
        <w:rPr>
          <w:rFonts w:ascii="Roboto" w:hAnsi="Roboto"/>
          <w:sz w:val="22"/>
          <w:szCs w:val="22"/>
        </w:rPr>
        <w:t>5.3 are considered insufficient or unacceptable by the Client acting reasonably, then the Contract may be terminated with immediate effect by t</w:t>
      </w:r>
      <w:r w:rsidR="00E0038A" w:rsidRPr="00BE443A">
        <w:rPr>
          <w:rFonts w:ascii="Roboto" w:hAnsi="Roboto"/>
          <w:sz w:val="22"/>
          <w:szCs w:val="22"/>
        </w:rPr>
        <w:t>he Client by notice in writing.</w:t>
      </w:r>
      <w:r w:rsidR="00E000B4" w:rsidRPr="00BE443A">
        <w:rPr>
          <w:rFonts w:ascii="Roboto" w:hAnsi="Roboto"/>
          <w:sz w:val="22"/>
          <w:szCs w:val="22"/>
        </w:rPr>
        <w:br/>
      </w:r>
    </w:p>
    <w:p w:rsidR="00F23B64" w:rsidRPr="00BE443A" w:rsidRDefault="00E81044" w:rsidP="009730D9">
      <w:pPr>
        <w:pStyle w:val="Test1"/>
        <w:rPr>
          <w:rFonts w:ascii="Roboto" w:hAnsi="Roboto"/>
          <w:sz w:val="22"/>
          <w:szCs w:val="22"/>
        </w:rPr>
      </w:pPr>
      <w:bookmarkStart w:id="62" w:name="_Toc221417131"/>
      <w:r w:rsidRPr="00BE443A">
        <w:rPr>
          <w:rFonts w:ascii="Roboto" w:hAnsi="Roboto"/>
          <w:sz w:val="22"/>
          <w:szCs w:val="22"/>
        </w:rPr>
        <w:t>Recovery upon Termination</w:t>
      </w:r>
      <w:bookmarkEnd w:id="62"/>
      <w:r w:rsidR="00F23B64" w:rsidRPr="00BE443A">
        <w:rPr>
          <w:rFonts w:ascii="Roboto" w:hAnsi="Roboto"/>
          <w:b w:val="0"/>
          <w:sz w:val="22"/>
          <w:szCs w:val="22"/>
        </w:rPr>
        <w:br/>
      </w:r>
    </w:p>
    <w:p w:rsidR="00F23B64" w:rsidRPr="00BE443A" w:rsidRDefault="00E81044" w:rsidP="00F23B64">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On the termination of the Contract for any reason, the Contractor shall:</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 xml:space="preserve">immediately return to the Client </w:t>
      </w:r>
      <w:proofErr w:type="gramStart"/>
      <w:r w:rsidRPr="00BE443A">
        <w:rPr>
          <w:rFonts w:ascii="Roboto" w:hAnsi="Roboto"/>
          <w:sz w:val="22"/>
          <w:szCs w:val="22"/>
        </w:rPr>
        <w:t>all</w:t>
      </w:r>
      <w:proofErr w:type="gramEnd"/>
      <w:r w:rsidRPr="00BE443A">
        <w:rPr>
          <w:rFonts w:ascii="Roboto" w:hAnsi="Roboto"/>
          <w:sz w:val="22"/>
          <w:szCs w:val="22"/>
        </w:rPr>
        <w:t xml:space="preserve"> Confidential Information, Personal Data and IP Materials in its possession or in the possession or under the control of any permitted suppliers or sub-contractors, which was </w:t>
      </w:r>
      <w:r w:rsidRPr="00BE443A">
        <w:rPr>
          <w:rFonts w:ascii="Roboto" w:hAnsi="Roboto"/>
          <w:sz w:val="22"/>
          <w:szCs w:val="22"/>
        </w:rPr>
        <w:lastRenderedPageBreak/>
        <w:t>obtained or produced in the course of providing the Services;</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 xml:space="preserve">immediately deliver to the Client all Property (including materials, documents, information and access keys) provided to the Contractor under clause </w:t>
      </w:r>
      <w:r w:rsidR="002A0E46" w:rsidRPr="00BE443A">
        <w:rPr>
          <w:rFonts w:ascii="Roboto" w:hAnsi="Roboto"/>
          <w:sz w:val="22"/>
          <w:szCs w:val="22"/>
        </w:rPr>
        <w:t>2.8</w:t>
      </w:r>
      <w:r w:rsidRPr="00BE443A">
        <w:rPr>
          <w:rFonts w:ascii="Roboto" w:hAnsi="Roboto"/>
          <w:sz w:val="22"/>
          <w:szCs w:val="22"/>
        </w:rPr>
        <w:t>.  Such property shall be handed back in good working order (allowance shall be made for reasonable wear and tear);</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assist and co-operate with the Client to ensure an orderly transition of the provision of the Services to the Replacement Contractor and/or the completion of any work in progress.</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 xml:space="preserve">promptly provide all information concerning the provision of the Services which may reasonably be requested by the Client for the purposes of adequately understanding the </w:t>
      </w:r>
      <w:proofErr w:type="gramStart"/>
      <w:r w:rsidRPr="00BE443A">
        <w:rPr>
          <w:rFonts w:ascii="Roboto" w:hAnsi="Roboto"/>
          <w:sz w:val="22"/>
          <w:szCs w:val="22"/>
        </w:rPr>
        <w:t>manner in which</w:t>
      </w:r>
      <w:proofErr w:type="gramEnd"/>
      <w:r w:rsidRPr="00BE443A">
        <w:rPr>
          <w:rFonts w:ascii="Roboto" w:hAnsi="Roboto"/>
          <w:sz w:val="22"/>
          <w:szCs w:val="22"/>
        </w:rPr>
        <w:t xml:space="preserve"> the Services have been provided or for the purpose of allowing the Client or the Replacement Contractor to conduct due diligence.</w:t>
      </w:r>
      <w:r w:rsidR="00F23B64" w:rsidRPr="00BE443A">
        <w:rPr>
          <w:rFonts w:ascii="Roboto" w:hAnsi="Roboto"/>
          <w:sz w:val="22"/>
          <w:szCs w:val="22"/>
        </w:rPr>
        <w:br/>
      </w:r>
    </w:p>
    <w:p w:rsidR="00F23B64" w:rsidRPr="00BE443A" w:rsidRDefault="00E81044" w:rsidP="00F23B64">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Contractor fails to comply with clause </w:t>
      </w:r>
      <w:r w:rsidR="00C1451D" w:rsidRPr="00BE443A">
        <w:rPr>
          <w:rFonts w:ascii="Roboto" w:hAnsi="Roboto"/>
          <w:sz w:val="22"/>
          <w:szCs w:val="22"/>
        </w:rPr>
        <w:t>8.</w:t>
      </w:r>
      <w:r w:rsidRPr="00BE443A">
        <w:rPr>
          <w:rFonts w:ascii="Roboto" w:hAnsi="Roboto"/>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BE443A">
        <w:rPr>
          <w:rFonts w:ascii="Roboto" w:hAnsi="Roboto"/>
          <w:sz w:val="22"/>
          <w:szCs w:val="22"/>
        </w:rPr>
        <w:br/>
      </w:r>
    </w:p>
    <w:p w:rsidR="00F23B64" w:rsidRPr="00BE443A" w:rsidRDefault="00E81044" w:rsidP="00F23B64">
      <w:pPr>
        <w:numPr>
          <w:ilvl w:val="2"/>
          <w:numId w:val="2"/>
        </w:numPr>
        <w:tabs>
          <w:tab w:val="left" w:pos="-720"/>
          <w:tab w:val="left" w:pos="0"/>
        </w:tabs>
        <w:suppressAutoHyphens/>
        <w:rPr>
          <w:rFonts w:ascii="Roboto" w:hAnsi="Roboto"/>
          <w:i/>
          <w:iCs/>
          <w:color w:val="FF0000"/>
          <w:sz w:val="22"/>
          <w:szCs w:val="22"/>
        </w:rPr>
      </w:pPr>
      <w:r w:rsidRPr="00BE443A">
        <w:rPr>
          <w:rFonts w:ascii="Roboto" w:hAnsi="Roboto"/>
          <w:sz w:val="22"/>
          <w:szCs w:val="22"/>
        </w:rPr>
        <w:t xml:space="preserve">Where the end of the Contract Period arises due to the Contractor’s Default, the Contractor shall provide all assistance under clause </w:t>
      </w:r>
      <w:r w:rsidR="00C1451D" w:rsidRPr="00BE443A">
        <w:rPr>
          <w:rFonts w:ascii="Roboto" w:hAnsi="Roboto"/>
          <w:sz w:val="22"/>
          <w:szCs w:val="22"/>
        </w:rPr>
        <w:t>8.6.1</w:t>
      </w:r>
      <w:r w:rsidRPr="00BE443A">
        <w:rPr>
          <w:rFonts w:ascii="Roboto" w:hAnsi="Roboto"/>
          <w:sz w:val="22"/>
          <w:szCs w:val="22"/>
        </w:rPr>
        <w:t>(c) and (d) free of charge.  Otherwise, the Client shall pay the Contractor’s reasonable costs of providing the assistance and the Contractor shall take all reasonable steps to mitigate such costs.</w:t>
      </w:r>
      <w:r w:rsidR="00EB53F4" w:rsidRPr="00BE443A">
        <w:rPr>
          <w:rFonts w:ascii="Roboto" w:hAnsi="Roboto"/>
          <w:sz w:val="22"/>
          <w:szCs w:val="22"/>
        </w:rPr>
        <w:br/>
      </w:r>
    </w:p>
    <w:p w:rsidR="00F23B64" w:rsidRPr="00BE443A" w:rsidRDefault="00E81044" w:rsidP="009730D9">
      <w:pPr>
        <w:pStyle w:val="Test1"/>
        <w:rPr>
          <w:rFonts w:ascii="Roboto" w:hAnsi="Roboto"/>
          <w:iCs/>
          <w:sz w:val="22"/>
          <w:szCs w:val="22"/>
        </w:rPr>
      </w:pPr>
      <w:r w:rsidRPr="00BE443A">
        <w:rPr>
          <w:rFonts w:ascii="Roboto" w:hAnsi="Roboto"/>
          <w:sz w:val="22"/>
          <w:szCs w:val="22"/>
        </w:rPr>
        <w:tab/>
      </w:r>
      <w:bookmarkStart w:id="63" w:name="_Toc221417132"/>
      <w:r w:rsidRPr="00BE443A">
        <w:rPr>
          <w:rFonts w:ascii="Roboto" w:hAnsi="Roboto"/>
          <w:sz w:val="22"/>
          <w:szCs w:val="22"/>
        </w:rPr>
        <w:t>Force Majeure</w:t>
      </w:r>
      <w:bookmarkEnd w:id="63"/>
      <w:r w:rsidR="00F23B64" w:rsidRPr="00BE443A">
        <w:rPr>
          <w:rFonts w:ascii="Roboto" w:hAnsi="Roboto"/>
          <w:b w:val="0"/>
          <w:iCs/>
          <w:sz w:val="22"/>
          <w:szCs w:val="22"/>
        </w:rPr>
        <w:br/>
      </w:r>
    </w:p>
    <w:p w:rsidR="00F23B64" w:rsidRPr="00BE443A" w:rsidRDefault="00E81044" w:rsidP="00F23B64">
      <w:pPr>
        <w:numPr>
          <w:ilvl w:val="2"/>
          <w:numId w:val="2"/>
        </w:numPr>
        <w:tabs>
          <w:tab w:val="left" w:pos="-720"/>
          <w:tab w:val="left" w:pos="0"/>
        </w:tabs>
        <w:suppressAutoHyphens/>
        <w:rPr>
          <w:rFonts w:ascii="Roboto" w:hAnsi="Roboto"/>
          <w:iCs/>
          <w:sz w:val="22"/>
          <w:szCs w:val="22"/>
        </w:rPr>
      </w:pPr>
      <w:r w:rsidRPr="00BE443A">
        <w:rPr>
          <w:rFonts w:ascii="Roboto" w:hAnsi="Roboto"/>
          <w:iCs/>
          <w:sz w:val="22"/>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BE443A">
        <w:rPr>
          <w:rFonts w:ascii="Roboto" w:hAnsi="Roboto"/>
          <w:iCs/>
          <w:sz w:val="22"/>
          <w:szCs w:val="22"/>
        </w:rPr>
        <w:t>in excess of</w:t>
      </w:r>
      <w:proofErr w:type="gramEnd"/>
      <w:r w:rsidRPr="00BE443A">
        <w:rPr>
          <w:rFonts w:ascii="Roboto" w:hAnsi="Roboto"/>
          <w:iCs/>
          <w:sz w:val="22"/>
          <w:szCs w:val="22"/>
        </w:rPr>
        <w:t xml:space="preserve"> 6 Months, either Party may terminate the Contract with immediate effect by notice in writing.</w:t>
      </w:r>
      <w:r w:rsidR="00F23B64" w:rsidRPr="00BE443A">
        <w:rPr>
          <w:rFonts w:ascii="Roboto" w:hAnsi="Roboto"/>
          <w:iCs/>
          <w:sz w:val="22"/>
          <w:szCs w:val="22"/>
        </w:rPr>
        <w:br/>
      </w:r>
    </w:p>
    <w:p w:rsidR="00F23B64" w:rsidRPr="00BE443A" w:rsidRDefault="00E81044" w:rsidP="00F23B64">
      <w:pPr>
        <w:numPr>
          <w:ilvl w:val="2"/>
          <w:numId w:val="2"/>
        </w:numPr>
        <w:tabs>
          <w:tab w:val="left" w:pos="-720"/>
          <w:tab w:val="left" w:pos="0"/>
        </w:tabs>
        <w:suppressAutoHyphens/>
        <w:rPr>
          <w:rFonts w:ascii="Roboto" w:hAnsi="Roboto"/>
          <w:iCs/>
          <w:sz w:val="22"/>
          <w:szCs w:val="22"/>
        </w:rPr>
      </w:pPr>
      <w:r w:rsidRPr="00BE443A">
        <w:rPr>
          <w:rFonts w:ascii="Roboto" w:hAnsi="Roboto"/>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BE443A">
        <w:rPr>
          <w:rFonts w:ascii="Roboto" w:hAnsi="Roboto"/>
          <w:iCs/>
          <w:sz w:val="22"/>
          <w:szCs w:val="22"/>
        </w:rPr>
        <w:br/>
      </w:r>
    </w:p>
    <w:p w:rsidR="00F23B64"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either Party becomes aware of Force Majeure which gives rise to, </w:t>
      </w:r>
      <w:proofErr w:type="gramStart"/>
      <w:r w:rsidRPr="00BE443A">
        <w:rPr>
          <w:rFonts w:ascii="Roboto" w:hAnsi="Roboto"/>
          <w:sz w:val="22"/>
          <w:szCs w:val="22"/>
        </w:rPr>
        <w:t>or  is</w:t>
      </w:r>
      <w:proofErr w:type="gramEnd"/>
      <w:r w:rsidRPr="00BE443A">
        <w:rPr>
          <w:rFonts w:ascii="Roboto" w:hAnsi="Roboto"/>
          <w:sz w:val="22"/>
          <w:szCs w:val="22"/>
        </w:rPr>
        <w:t xml:space="preserve"> likely to give rise to, any  failure or delay on its part as described in  clause  </w:t>
      </w:r>
      <w:r w:rsidR="00C1451D" w:rsidRPr="00BE443A">
        <w:rPr>
          <w:rFonts w:ascii="Roboto" w:hAnsi="Roboto"/>
          <w:sz w:val="22"/>
          <w:szCs w:val="22"/>
        </w:rPr>
        <w:t>8.</w:t>
      </w:r>
      <w:r w:rsidRPr="00BE443A">
        <w:rPr>
          <w:rFonts w:ascii="Roboto" w:hAnsi="Roboto"/>
          <w:sz w:val="22"/>
          <w:szCs w:val="22"/>
        </w:rPr>
        <w:t xml:space="preserve">7.1 it shall  immediately  notify the other by the most expeditious </w:t>
      </w:r>
      <w:r w:rsidRPr="00BE443A">
        <w:rPr>
          <w:rFonts w:ascii="Roboto" w:hAnsi="Roboto"/>
          <w:sz w:val="22"/>
          <w:szCs w:val="22"/>
        </w:rPr>
        <w:lastRenderedPageBreak/>
        <w:t>method then available and shall inform the other of the period for which it is estimated that such failure or delay shall continue.</w:t>
      </w:r>
      <w:r w:rsidR="00755383" w:rsidRPr="00BE443A">
        <w:rPr>
          <w:rFonts w:ascii="Roboto" w:hAnsi="Roboto"/>
          <w:sz w:val="22"/>
          <w:szCs w:val="22"/>
        </w:rPr>
        <w:br/>
      </w:r>
    </w:p>
    <w:p w:rsidR="00790D0D" w:rsidRPr="00BE443A" w:rsidRDefault="00E81044" w:rsidP="009730D9">
      <w:pPr>
        <w:pStyle w:val="Test2"/>
        <w:rPr>
          <w:rFonts w:ascii="Roboto" w:hAnsi="Roboto"/>
          <w:sz w:val="22"/>
          <w:szCs w:val="22"/>
        </w:rPr>
      </w:pPr>
      <w:bookmarkStart w:id="64" w:name="_Toc221417133"/>
      <w:r w:rsidRPr="00BE443A">
        <w:rPr>
          <w:rFonts w:ascii="Roboto" w:hAnsi="Roboto"/>
          <w:sz w:val="22"/>
          <w:szCs w:val="22"/>
        </w:rPr>
        <w:t>DISPUTES AND LAW</w:t>
      </w:r>
      <w:bookmarkEnd w:id="64"/>
      <w:r w:rsidR="00790D0D" w:rsidRPr="00BE443A">
        <w:rPr>
          <w:rFonts w:ascii="Roboto" w:hAnsi="Roboto"/>
          <w:b w:val="0"/>
          <w:sz w:val="22"/>
          <w:szCs w:val="22"/>
        </w:rPr>
        <w:br/>
      </w:r>
    </w:p>
    <w:p w:rsidR="009730D9" w:rsidRPr="00BE443A" w:rsidRDefault="00E81044" w:rsidP="009730D9">
      <w:pPr>
        <w:pStyle w:val="Test1"/>
        <w:rPr>
          <w:rFonts w:ascii="Roboto" w:hAnsi="Roboto"/>
          <w:sz w:val="22"/>
          <w:szCs w:val="22"/>
        </w:rPr>
      </w:pPr>
      <w:bookmarkStart w:id="65" w:name="_Toc221417134"/>
      <w:r w:rsidRPr="00BE443A">
        <w:rPr>
          <w:rFonts w:ascii="Roboto" w:hAnsi="Roboto"/>
          <w:sz w:val="22"/>
          <w:szCs w:val="22"/>
        </w:rPr>
        <w:t>Governing Law and Jurisdiction</w:t>
      </w:r>
      <w:bookmarkEnd w:id="65"/>
      <w:r w:rsidR="009730D9" w:rsidRPr="00BE443A">
        <w:rPr>
          <w:rFonts w:ascii="Roboto" w:hAnsi="Roboto"/>
          <w:sz w:val="22"/>
          <w:szCs w:val="22"/>
        </w:rPr>
        <w:br/>
      </w:r>
    </w:p>
    <w:p w:rsidR="00790D0D" w:rsidRPr="00BE443A" w:rsidRDefault="00E81044" w:rsidP="009730D9">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the provisions of clause </w:t>
      </w:r>
      <w:r w:rsidR="00C1451D" w:rsidRPr="00BE443A">
        <w:rPr>
          <w:rFonts w:ascii="Roboto" w:hAnsi="Roboto"/>
          <w:sz w:val="22"/>
          <w:szCs w:val="22"/>
        </w:rPr>
        <w:t>9.2,</w:t>
      </w:r>
      <w:r w:rsidRPr="00BE443A">
        <w:rPr>
          <w:rFonts w:ascii="Roboto" w:hAnsi="Roboto"/>
          <w:sz w:val="22"/>
          <w:szCs w:val="22"/>
        </w:rPr>
        <w:t xml:space="preserve"> the Client and the Contractor accept the exclusive jurisdiction of the English courts and agree that the Contract and all non-contractual obligations and other matters arising from or connected with it are to be governed and construed according to English Law. </w:t>
      </w:r>
      <w:r w:rsidR="00790D0D" w:rsidRPr="00BE443A">
        <w:rPr>
          <w:rFonts w:ascii="Roboto" w:hAnsi="Roboto"/>
          <w:sz w:val="22"/>
          <w:szCs w:val="22"/>
        </w:rPr>
        <w:br/>
      </w:r>
    </w:p>
    <w:p w:rsidR="003B1A58" w:rsidRPr="00BE443A" w:rsidRDefault="00E81044" w:rsidP="009730D9">
      <w:pPr>
        <w:pStyle w:val="Test1"/>
        <w:rPr>
          <w:rFonts w:ascii="Roboto" w:hAnsi="Roboto"/>
          <w:sz w:val="22"/>
          <w:szCs w:val="22"/>
        </w:rPr>
      </w:pPr>
      <w:bookmarkStart w:id="66" w:name="_Toc221417135"/>
      <w:r w:rsidRPr="00BE443A">
        <w:rPr>
          <w:rFonts w:ascii="Roboto" w:hAnsi="Roboto"/>
          <w:sz w:val="22"/>
          <w:szCs w:val="22"/>
        </w:rPr>
        <w:t>Dispute Resolution</w:t>
      </w:r>
      <w:bookmarkEnd w:id="66"/>
      <w:r w:rsidR="003B1A58" w:rsidRPr="00BE443A">
        <w:rPr>
          <w:rFonts w:ascii="Roboto" w:hAnsi="Roboto"/>
          <w:b w:val="0"/>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Parties shall attempt in good faith to negotiate a settlement to any dispute between them arising out of or in connection with the Contract within 20 Working </w:t>
      </w:r>
      <w:proofErr w:type="gramStart"/>
      <w:r w:rsidRPr="00BE443A">
        <w:rPr>
          <w:rFonts w:ascii="Roboto" w:hAnsi="Roboto"/>
          <w:sz w:val="22"/>
          <w:szCs w:val="22"/>
        </w:rPr>
        <w:t>Days  of</w:t>
      </w:r>
      <w:proofErr w:type="gramEnd"/>
      <w:r w:rsidRPr="00BE443A">
        <w:rPr>
          <w:rFonts w:ascii="Roboto" w:hAnsi="Roboto"/>
          <w:sz w:val="22"/>
          <w:szCs w:val="22"/>
        </w:rPr>
        <w:t xml:space="preserve"> either Party notifying the other of the dispute and such efforts shall involve the escalation of the dispute to the finance director (or equivalent)] of each Party.</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dispute cannot be resolved by the Parties pursuant to clause </w:t>
      </w:r>
      <w:r w:rsidR="00E50664" w:rsidRPr="00BE443A">
        <w:rPr>
          <w:rFonts w:ascii="Roboto" w:hAnsi="Roboto"/>
          <w:sz w:val="22"/>
          <w:szCs w:val="22"/>
        </w:rPr>
        <w:t>9.2.1</w:t>
      </w:r>
      <w:r w:rsidRPr="00BE443A">
        <w:rPr>
          <w:rFonts w:ascii="Roboto" w:hAnsi="Roboto"/>
          <w:sz w:val="22"/>
          <w:szCs w:val="22"/>
        </w:rPr>
        <w:t xml:space="preserve"> the Parties shall refer it to mediation pursuant to the procedure set out in clause </w:t>
      </w:r>
      <w:r w:rsidR="00E50664" w:rsidRPr="00BE443A">
        <w:rPr>
          <w:rFonts w:ascii="Roboto" w:hAnsi="Roboto"/>
          <w:sz w:val="22"/>
          <w:szCs w:val="22"/>
        </w:rPr>
        <w:t>9.2.5</w:t>
      </w:r>
      <w:r w:rsidRPr="00BE443A">
        <w:rPr>
          <w:rFonts w:ascii="Roboto" w:hAnsi="Roboto"/>
          <w:sz w:val="22"/>
          <w:szCs w:val="22"/>
        </w:rPr>
        <w:t xml:space="preserve"> unless (a) the Client considers that the dispute is not suitable for resolution by mediation; or (b) the Contractor does not agree to mediation.</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obligations of the Parties under the Contract shall not cease, or be suspended or delayed by the reference of a dispute to mediation (or arbitration) and the Contractor and the Staff shall comply fully with the requirements of the Contract </w:t>
      </w:r>
      <w:proofErr w:type="gramStart"/>
      <w:r w:rsidRPr="00BE443A">
        <w:rPr>
          <w:rFonts w:ascii="Roboto" w:hAnsi="Roboto"/>
          <w:sz w:val="22"/>
          <w:szCs w:val="22"/>
        </w:rPr>
        <w:t>at all times</w:t>
      </w:r>
      <w:proofErr w:type="gramEnd"/>
      <w:r w:rsidRPr="00BE443A">
        <w:rPr>
          <w:rFonts w:ascii="Roboto" w:hAnsi="Roboto"/>
          <w:sz w:val="22"/>
          <w:szCs w:val="22"/>
        </w:rPr>
        <w:t>.</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procedure for mediation and </w:t>
      </w:r>
      <w:proofErr w:type="gramStart"/>
      <w:r w:rsidRPr="00BE443A">
        <w:rPr>
          <w:rFonts w:ascii="Roboto" w:hAnsi="Roboto"/>
          <w:sz w:val="22"/>
          <w:szCs w:val="22"/>
        </w:rPr>
        <w:t>consequential  provisions</w:t>
      </w:r>
      <w:proofErr w:type="gramEnd"/>
      <w:r w:rsidRPr="00BE443A">
        <w:rPr>
          <w:rFonts w:ascii="Roboto" w:hAnsi="Roboto"/>
          <w:sz w:val="22"/>
          <w:szCs w:val="22"/>
        </w:rPr>
        <w:t xml:space="preserve">  relating to mediation are as follows:</w:t>
      </w:r>
      <w:r w:rsidR="003B1A58"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 xml:space="preserve">a neutral adviser or mediator (the </w:t>
      </w:r>
      <w:r w:rsidRPr="00BE443A">
        <w:rPr>
          <w:rFonts w:ascii="Roboto" w:hAnsi="Roboto"/>
          <w:b/>
          <w:sz w:val="22"/>
          <w:szCs w:val="22"/>
        </w:rPr>
        <w:t>“Mediator”</w:t>
      </w:r>
      <w:r w:rsidRPr="00BE443A">
        <w:rPr>
          <w:rFonts w:ascii="Roboto" w:hAnsi="Roboto"/>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BE443A">
        <w:rPr>
          <w:rFonts w:ascii="Roboto" w:hAnsi="Roboto"/>
          <w:iCs/>
          <w:sz w:val="22"/>
          <w:szCs w:val="22"/>
        </w:rPr>
        <w:t>the Centre for Effective Dispute Resolution or other  mediation provider</w:t>
      </w:r>
      <w:r w:rsidRPr="00BE443A">
        <w:rPr>
          <w:rFonts w:ascii="Roboto" w:hAnsi="Roboto"/>
          <w:sz w:val="22"/>
          <w:szCs w:val="22"/>
        </w:rPr>
        <w:t xml:space="preserve">  to appoint a Mediator.</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lastRenderedPageBreak/>
        <w:t xml:space="preserve">The Parties shall within 10 Working Days of the appointment of the Mediator meet with him </w:t>
      </w:r>
      <w:proofErr w:type="gramStart"/>
      <w:r w:rsidRPr="00BE443A">
        <w:rPr>
          <w:rFonts w:ascii="Roboto" w:hAnsi="Roboto"/>
          <w:sz w:val="22"/>
          <w:szCs w:val="22"/>
        </w:rPr>
        <w:t>in order to</w:t>
      </w:r>
      <w:proofErr w:type="gramEnd"/>
      <w:r w:rsidRPr="00BE443A">
        <w:rPr>
          <w:rFonts w:ascii="Roboto" w:hAnsi="Roboto"/>
          <w:sz w:val="22"/>
          <w:szCs w:val="22"/>
        </w:rPr>
        <w:t xml:space="preserve"> agree a programme for the exchange of all relevant information and the structure to be adopted for negotiations to be held.  If considered appropriate, the Parties may at any stage seek assistance from </w:t>
      </w:r>
      <w:r w:rsidRPr="00BE443A">
        <w:rPr>
          <w:rFonts w:ascii="Roboto" w:hAnsi="Roboto"/>
          <w:iCs/>
          <w:sz w:val="22"/>
          <w:szCs w:val="22"/>
        </w:rPr>
        <w:t>the Centre for Effective Dispute Resolution or other</w:t>
      </w:r>
      <w:r w:rsidRPr="00BE443A">
        <w:rPr>
          <w:rFonts w:ascii="Roboto" w:hAnsi="Roboto"/>
          <w:sz w:val="22"/>
          <w:szCs w:val="22"/>
        </w:rPr>
        <w:t xml:space="preserve"> </w:t>
      </w:r>
      <w:r w:rsidRPr="00BE443A">
        <w:rPr>
          <w:rFonts w:ascii="Roboto" w:hAnsi="Roboto"/>
          <w:iCs/>
          <w:sz w:val="22"/>
          <w:szCs w:val="22"/>
        </w:rPr>
        <w:t>mediation provider]</w:t>
      </w:r>
      <w:r w:rsidRPr="00BE443A">
        <w:rPr>
          <w:rFonts w:ascii="Roboto" w:hAnsi="Roboto"/>
          <w:sz w:val="22"/>
          <w:szCs w:val="22"/>
        </w:rPr>
        <w:t>to provide guidance on a suitable procedure.</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Unless otherwise agreed, all negotiations connected with the dispute and any settlement agreement relating to it shall be conducted in confidence and without prejudice to the rights of the Parties in any future proceedings.</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If the Parties reach agreement on the resolution of the dispute, the agreement shall be recorded in writing and shall be binding on the Parties once it is signed by their duly authorised representatives.</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BE443A">
        <w:rPr>
          <w:rFonts w:ascii="Roboto" w:hAnsi="Roboto"/>
          <w:sz w:val="22"/>
          <w:szCs w:val="22"/>
        </w:rPr>
        <w:t>9.2.6.</w:t>
      </w:r>
      <w:r w:rsidR="00C220E1" w:rsidRPr="00BE443A">
        <w:rPr>
          <w:rFonts w:ascii="Roboto" w:hAnsi="Roboto"/>
          <w:b/>
          <w:color w:val="FF0000"/>
          <w:sz w:val="22"/>
          <w:szCs w:val="22"/>
        </w:rPr>
        <w:br/>
      </w:r>
    </w:p>
    <w:p w:rsidR="00C92E18" w:rsidRPr="00BE443A" w:rsidRDefault="00E81044" w:rsidP="00C92E1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Subject to clause </w:t>
      </w:r>
      <w:r w:rsidR="00B97268" w:rsidRPr="00BE443A">
        <w:rPr>
          <w:rFonts w:ascii="Roboto" w:hAnsi="Roboto"/>
          <w:sz w:val="22"/>
          <w:szCs w:val="22"/>
        </w:rPr>
        <w:t>9.2.2</w:t>
      </w:r>
      <w:r w:rsidRPr="00BE443A">
        <w:rPr>
          <w:rFonts w:ascii="Roboto" w:hAnsi="Roboto"/>
          <w:sz w:val="22"/>
          <w:szCs w:val="22"/>
        </w:rPr>
        <w:t xml:space="preserve">, the Parties shall not institute court proceedings until the procedures set out in clauses </w:t>
      </w:r>
      <w:r w:rsidR="00B97268" w:rsidRPr="00BE443A">
        <w:rPr>
          <w:rFonts w:ascii="Roboto" w:hAnsi="Roboto"/>
          <w:sz w:val="22"/>
          <w:szCs w:val="22"/>
        </w:rPr>
        <w:t>9.2.1 and 9.2.3</w:t>
      </w:r>
      <w:r w:rsidRPr="00BE443A">
        <w:rPr>
          <w:rFonts w:ascii="Roboto" w:hAnsi="Roboto"/>
          <w:sz w:val="22"/>
          <w:szCs w:val="22"/>
        </w:rPr>
        <w:t xml:space="preserve"> have been completed save that:</w:t>
      </w:r>
      <w:r w:rsidR="00C92E18" w:rsidRPr="00BE443A">
        <w:rPr>
          <w:rFonts w:ascii="Roboto" w:hAnsi="Roboto"/>
          <w:sz w:val="22"/>
          <w:szCs w:val="22"/>
        </w:rPr>
        <w:br/>
      </w:r>
    </w:p>
    <w:p w:rsidR="00C92E18"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Client may at any time before court proceedings are commenced, serve a notice on the Contractor requiring the dispute to be referred to and resolved by arbitration in accordance </w:t>
      </w:r>
      <w:proofErr w:type="gramStart"/>
      <w:r w:rsidRPr="00BE443A">
        <w:rPr>
          <w:rFonts w:ascii="Roboto" w:hAnsi="Roboto"/>
          <w:sz w:val="22"/>
          <w:szCs w:val="22"/>
        </w:rPr>
        <w:t>with  clause</w:t>
      </w:r>
      <w:proofErr w:type="gramEnd"/>
      <w:r w:rsidRPr="00BE443A">
        <w:rPr>
          <w:rFonts w:ascii="Roboto" w:hAnsi="Roboto"/>
          <w:sz w:val="22"/>
          <w:szCs w:val="22"/>
        </w:rPr>
        <w:t xml:space="preserve"> </w:t>
      </w:r>
      <w:r w:rsidR="00B97268" w:rsidRPr="00BE443A">
        <w:rPr>
          <w:rFonts w:ascii="Roboto" w:hAnsi="Roboto"/>
          <w:sz w:val="22"/>
          <w:szCs w:val="22"/>
        </w:rPr>
        <w:t>9.2.7</w:t>
      </w:r>
      <w:r w:rsidRPr="00BE443A">
        <w:rPr>
          <w:rFonts w:ascii="Roboto" w:hAnsi="Roboto"/>
          <w:sz w:val="22"/>
          <w:szCs w:val="22"/>
        </w:rPr>
        <w:t>.</w:t>
      </w:r>
      <w:r w:rsidR="00C92E18" w:rsidRPr="00BE443A">
        <w:rPr>
          <w:rFonts w:ascii="Roboto" w:hAnsi="Roboto"/>
          <w:sz w:val="22"/>
          <w:szCs w:val="22"/>
        </w:rPr>
        <w:br/>
      </w:r>
    </w:p>
    <w:p w:rsidR="00C92E18"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BE443A">
        <w:rPr>
          <w:rFonts w:ascii="Roboto" w:hAnsi="Roboto"/>
          <w:sz w:val="22"/>
          <w:szCs w:val="22"/>
        </w:rPr>
        <w:t>9.2.7</w:t>
      </w:r>
      <w:r w:rsidRPr="00BE443A">
        <w:rPr>
          <w:rFonts w:ascii="Roboto" w:hAnsi="Roboto"/>
          <w:sz w:val="22"/>
          <w:szCs w:val="22"/>
        </w:rPr>
        <w:t>.</w:t>
      </w:r>
      <w:r w:rsidR="00C92E18"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Contractor may request by notice in writing to the Client that any dispute be referred and resolved by arbitration in accordance with clause </w:t>
      </w:r>
      <w:r w:rsidR="00F73004" w:rsidRPr="00BE443A">
        <w:rPr>
          <w:rFonts w:ascii="Roboto" w:hAnsi="Roboto"/>
          <w:sz w:val="22"/>
          <w:szCs w:val="22"/>
        </w:rPr>
        <w:t>9.2.7</w:t>
      </w:r>
      <w:r w:rsidRPr="00BE443A">
        <w:rPr>
          <w:rFonts w:ascii="Roboto" w:hAnsi="Roboto"/>
          <w:sz w:val="22"/>
          <w:szCs w:val="22"/>
        </w:rPr>
        <w:t xml:space="preserve">, to which the Client </w:t>
      </w:r>
      <w:proofErr w:type="gramStart"/>
      <w:r w:rsidRPr="00BE443A">
        <w:rPr>
          <w:rFonts w:ascii="Roboto" w:hAnsi="Roboto"/>
          <w:sz w:val="22"/>
          <w:szCs w:val="22"/>
        </w:rPr>
        <w:t>may  consent</w:t>
      </w:r>
      <w:proofErr w:type="gramEnd"/>
      <w:r w:rsidRPr="00BE443A">
        <w:rPr>
          <w:rFonts w:ascii="Roboto" w:hAnsi="Roboto"/>
          <w:sz w:val="22"/>
          <w:szCs w:val="22"/>
        </w:rPr>
        <w:t xml:space="preserve"> as it sees fit.</w:t>
      </w:r>
      <w:r w:rsidR="00FD6320" w:rsidRPr="00BE443A">
        <w:rPr>
          <w:rFonts w:ascii="Roboto" w:hAnsi="Roboto"/>
          <w:sz w:val="22"/>
          <w:szCs w:val="22"/>
        </w:rPr>
        <w:br/>
      </w:r>
    </w:p>
    <w:p w:rsidR="00FD6320" w:rsidRPr="00BE443A" w:rsidRDefault="00E81044" w:rsidP="00FD6320">
      <w:pPr>
        <w:numPr>
          <w:ilvl w:val="2"/>
          <w:numId w:val="2"/>
        </w:numPr>
        <w:tabs>
          <w:tab w:val="left" w:pos="-720"/>
        </w:tabs>
        <w:suppressAutoHyphens/>
        <w:rPr>
          <w:rFonts w:ascii="Roboto" w:hAnsi="Roboto"/>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any arbitration proceedings are commenced pursuant to clause </w:t>
      </w:r>
      <w:r w:rsidR="00F73004" w:rsidRPr="00BE443A">
        <w:rPr>
          <w:rFonts w:ascii="Roboto" w:hAnsi="Roboto"/>
          <w:sz w:val="22"/>
          <w:szCs w:val="22"/>
        </w:rPr>
        <w:t>9.2.6:</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the arbitration shall be governed by the provisions of the Arbitration Act 1996;</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Client shall give a written notice of arbitration to the Contractor (the </w:t>
      </w:r>
      <w:r w:rsidRPr="00BE443A">
        <w:rPr>
          <w:rFonts w:ascii="Roboto" w:hAnsi="Roboto"/>
          <w:b/>
          <w:bCs/>
          <w:sz w:val="22"/>
          <w:szCs w:val="22"/>
        </w:rPr>
        <w:t>“Arbitration Notice”</w:t>
      </w:r>
      <w:r w:rsidRPr="00BE443A">
        <w:rPr>
          <w:rFonts w:ascii="Roboto" w:hAnsi="Roboto"/>
          <w:sz w:val="22"/>
          <w:szCs w:val="22"/>
        </w:rPr>
        <w:t>)</w:t>
      </w:r>
      <w:r w:rsidRPr="00BE443A">
        <w:rPr>
          <w:rFonts w:ascii="Roboto" w:hAnsi="Roboto"/>
          <w:b/>
          <w:bCs/>
          <w:sz w:val="22"/>
          <w:szCs w:val="22"/>
        </w:rPr>
        <w:t xml:space="preserve"> </w:t>
      </w:r>
      <w:r w:rsidRPr="00BE443A">
        <w:rPr>
          <w:rFonts w:ascii="Roboto" w:hAnsi="Roboto"/>
          <w:sz w:val="22"/>
          <w:szCs w:val="22"/>
        </w:rPr>
        <w:t>stating:</w:t>
      </w:r>
      <w:r w:rsidR="00FD6320" w:rsidRPr="00BE443A">
        <w:rPr>
          <w:rFonts w:ascii="Roboto" w:hAnsi="Roboto"/>
          <w:sz w:val="22"/>
          <w:szCs w:val="22"/>
        </w:rPr>
        <w:br/>
      </w:r>
    </w:p>
    <w:p w:rsidR="00FD6320" w:rsidRPr="00BE443A" w:rsidRDefault="00E81044" w:rsidP="00FD6320">
      <w:pPr>
        <w:numPr>
          <w:ilvl w:val="4"/>
          <w:numId w:val="2"/>
        </w:numPr>
        <w:tabs>
          <w:tab w:val="left" w:pos="-720"/>
        </w:tabs>
        <w:suppressAutoHyphens/>
        <w:rPr>
          <w:rFonts w:ascii="Roboto" w:hAnsi="Roboto"/>
          <w:sz w:val="22"/>
          <w:szCs w:val="22"/>
        </w:rPr>
      </w:pPr>
      <w:r w:rsidRPr="00BE443A">
        <w:rPr>
          <w:rFonts w:ascii="Roboto" w:hAnsi="Roboto"/>
          <w:sz w:val="22"/>
          <w:szCs w:val="22"/>
        </w:rPr>
        <w:t>that the dispute is referred to arbitration; and</w:t>
      </w:r>
    </w:p>
    <w:p w:rsidR="00FD6320" w:rsidRPr="00BE443A" w:rsidRDefault="00E81044" w:rsidP="00FD6320">
      <w:pPr>
        <w:numPr>
          <w:ilvl w:val="4"/>
          <w:numId w:val="2"/>
        </w:numPr>
        <w:tabs>
          <w:tab w:val="left" w:pos="-720"/>
        </w:tabs>
        <w:suppressAutoHyphens/>
        <w:rPr>
          <w:rFonts w:ascii="Roboto" w:hAnsi="Roboto"/>
          <w:sz w:val="22"/>
          <w:szCs w:val="22"/>
        </w:rPr>
      </w:pPr>
      <w:r w:rsidRPr="00BE443A">
        <w:rPr>
          <w:rFonts w:ascii="Roboto" w:hAnsi="Roboto"/>
          <w:sz w:val="22"/>
          <w:szCs w:val="22"/>
        </w:rPr>
        <w:t>providing details of the issues to be resolved;</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London Court of International Arbitration (“LCIA”) procedural rules in force at the date that the dispute was referred to arbitration in accordance with </w:t>
      </w:r>
      <w:r w:rsidR="00F73004" w:rsidRPr="00BE443A">
        <w:rPr>
          <w:rFonts w:ascii="Roboto" w:hAnsi="Roboto"/>
          <w:sz w:val="22"/>
          <w:szCs w:val="22"/>
        </w:rPr>
        <w:t>9.2.7</w:t>
      </w:r>
      <w:r w:rsidRPr="00BE443A">
        <w:rPr>
          <w:rFonts w:ascii="Roboto" w:hAnsi="Roboto"/>
          <w:sz w:val="22"/>
          <w:szCs w:val="22"/>
        </w:rPr>
        <w:t xml:space="preserve">(b) shall be applied and are deemed to be incorporated by reference </w:t>
      </w:r>
      <w:proofErr w:type="gramStart"/>
      <w:r w:rsidRPr="00BE443A">
        <w:rPr>
          <w:rFonts w:ascii="Roboto" w:hAnsi="Roboto"/>
          <w:sz w:val="22"/>
          <w:szCs w:val="22"/>
        </w:rPr>
        <w:t>to  the</w:t>
      </w:r>
      <w:proofErr w:type="gramEnd"/>
      <w:r w:rsidRPr="00BE443A">
        <w:rPr>
          <w:rFonts w:ascii="Roboto" w:hAnsi="Roboto"/>
          <w:sz w:val="22"/>
          <w:szCs w:val="22"/>
        </w:rPr>
        <w:t xml:space="preserve"> Contract and the decision of the arbitrator shall be binding on the Parties in the absence of any material failure to comply with such rules;</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tribunal shall consist of a sole arbitrator to be agreed by the Parties; </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if the Parties fail to agree the appointment of the arbitrator within </w:t>
      </w:r>
      <w:proofErr w:type="gramStart"/>
      <w:r w:rsidRPr="00BE443A">
        <w:rPr>
          <w:rFonts w:ascii="Roboto" w:hAnsi="Roboto"/>
          <w:sz w:val="22"/>
          <w:szCs w:val="22"/>
        </w:rPr>
        <w:t>10  days</w:t>
      </w:r>
      <w:proofErr w:type="gramEnd"/>
      <w:r w:rsidRPr="00BE443A">
        <w:rPr>
          <w:rFonts w:ascii="Roboto" w:hAnsi="Roboto"/>
          <w:sz w:val="22"/>
          <w:szCs w:val="22"/>
        </w:rPr>
        <w:t xml:space="preserve"> of the Arbitration Notice being issued by the Client under clause </w:t>
      </w:r>
      <w:r w:rsidR="00F73004" w:rsidRPr="00BE443A">
        <w:rPr>
          <w:rFonts w:ascii="Roboto" w:hAnsi="Roboto"/>
          <w:sz w:val="22"/>
          <w:szCs w:val="22"/>
        </w:rPr>
        <w:t>9.2.7</w:t>
      </w:r>
      <w:r w:rsidRPr="00BE443A">
        <w:rPr>
          <w:rFonts w:ascii="Roboto" w:hAnsi="Roboto"/>
          <w:b/>
          <w:color w:val="FF0000"/>
          <w:sz w:val="22"/>
          <w:szCs w:val="22"/>
        </w:rPr>
        <w:t xml:space="preserve"> </w:t>
      </w:r>
      <w:r w:rsidRPr="00BE443A">
        <w:rPr>
          <w:rFonts w:ascii="Roboto" w:hAnsi="Roboto"/>
          <w:sz w:val="22"/>
          <w:szCs w:val="22"/>
        </w:rPr>
        <w:t>(b) or if the person appointed is unable or unwilling to act, the arbitrator shall be appointed by the LCIA;</w:t>
      </w:r>
      <w:r w:rsidR="00FD6320" w:rsidRPr="00BE443A">
        <w:rPr>
          <w:rFonts w:ascii="Roboto" w:hAnsi="Roboto"/>
          <w:sz w:val="22"/>
          <w:szCs w:val="22"/>
        </w:rPr>
        <w:br/>
      </w:r>
    </w:p>
    <w:p w:rsidR="00F73004"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the arbitration proceedings shall take place in London and in the English language; and</w:t>
      </w:r>
      <w:r w:rsidR="00F73004" w:rsidRPr="00BE443A">
        <w:rPr>
          <w:rFonts w:ascii="Roboto" w:hAnsi="Roboto"/>
          <w:sz w:val="22"/>
          <w:szCs w:val="22"/>
        </w:rPr>
        <w:br/>
      </w:r>
    </w:p>
    <w:p w:rsidR="00CF16FA" w:rsidRPr="00BE443A" w:rsidRDefault="00E81044" w:rsidP="0028399E">
      <w:pPr>
        <w:numPr>
          <w:ilvl w:val="3"/>
          <w:numId w:val="2"/>
        </w:numPr>
        <w:tabs>
          <w:tab w:val="left" w:pos="-720"/>
        </w:tabs>
        <w:suppressAutoHyphens/>
        <w:rPr>
          <w:rFonts w:ascii="Roboto" w:hAnsi="Roboto"/>
        </w:rPr>
      </w:pPr>
      <w:r w:rsidRPr="00BE443A">
        <w:rPr>
          <w:rFonts w:ascii="Roboto" w:hAnsi="Roboto"/>
          <w:sz w:val="22"/>
          <w:szCs w:val="22"/>
        </w:rPr>
        <w:t xml:space="preserve">the arbitration proceedings shall be governed by, and </w:t>
      </w:r>
      <w:proofErr w:type="gramStart"/>
      <w:r w:rsidRPr="00BE443A">
        <w:rPr>
          <w:rFonts w:ascii="Roboto" w:hAnsi="Roboto"/>
          <w:sz w:val="22"/>
          <w:szCs w:val="22"/>
        </w:rPr>
        <w:t>interpreted  in</w:t>
      </w:r>
      <w:proofErr w:type="gramEnd"/>
      <w:r w:rsidRPr="00BE443A">
        <w:rPr>
          <w:rFonts w:ascii="Roboto" w:hAnsi="Roboto"/>
          <w:sz w:val="22"/>
          <w:szCs w:val="22"/>
        </w:rPr>
        <w:t xml:space="preserve"> accordance with, English law.</w:t>
      </w:r>
      <w:r w:rsidR="00FD6320" w:rsidRPr="00BE443A">
        <w:rPr>
          <w:rFonts w:ascii="Roboto" w:hAnsi="Roboto"/>
        </w:rPr>
        <w:br/>
      </w:r>
      <w:r w:rsidR="00FD6320" w:rsidRPr="00BE443A">
        <w:rPr>
          <w:rFonts w:ascii="Roboto" w:hAnsi="Roboto"/>
        </w:rPr>
        <w:br/>
      </w:r>
    </w:p>
    <w:p w:rsidR="000F46E7" w:rsidRPr="00BE443A" w:rsidRDefault="000F46E7" w:rsidP="000F46E7">
      <w:pPr>
        <w:shd w:val="clear" w:color="auto" w:fill="FFFFFF"/>
        <w:tabs>
          <w:tab w:val="left" w:pos="4656"/>
        </w:tabs>
        <w:spacing w:after="240"/>
        <w:ind w:left="4649" w:hanging="4621"/>
        <w:rPr>
          <w:rFonts w:ascii="Roboto" w:hAnsi="Roboto"/>
          <w:color w:val="000000"/>
        </w:rPr>
      </w:pPr>
    </w:p>
    <w:p w:rsidR="00E81044" w:rsidRPr="00BE443A" w:rsidRDefault="00E81044" w:rsidP="000F46E7">
      <w:pPr>
        <w:shd w:val="clear" w:color="auto" w:fill="FFFFFF"/>
        <w:tabs>
          <w:tab w:val="left" w:pos="4680"/>
        </w:tabs>
        <w:spacing w:after="240" w:line="360" w:lineRule="auto"/>
        <w:rPr>
          <w:rFonts w:ascii="Roboto" w:hAnsi="Roboto"/>
        </w:rPr>
      </w:pPr>
    </w:p>
    <w:sectPr w:rsidR="00E81044" w:rsidRPr="00BE443A" w:rsidSect="00070E64">
      <w:footerReference w:type="default" r:id="rId8"/>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C54" w:rsidRDefault="00C15C54">
      <w:r>
        <w:separator/>
      </w:r>
    </w:p>
  </w:endnote>
  <w:endnote w:type="continuationSeparator" w:id="0">
    <w:p w:rsidR="00C15C54" w:rsidRDefault="00C1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C54" w:rsidRDefault="00C15C54">
    <w:pPr>
      <w:pStyle w:val="Footer"/>
      <w:framePr w:wrap="auto" w:vAnchor="text" w:hAnchor="margin" w:xAlign="right" w:y="1"/>
      <w:rPr>
        <w:rStyle w:val="PageNumber"/>
        <w:rFonts w:ascii="Helvetica" w:hAnsi="Helvetica" w:cs="Helvetica"/>
        <w:b/>
        <w:bCs/>
        <w:sz w:val="20"/>
        <w:szCs w:val="20"/>
      </w:rPr>
    </w:pPr>
    <w:r>
      <w:rPr>
        <w:rStyle w:val="PageNumber"/>
        <w:rFonts w:ascii="Helvetica" w:hAnsi="Helvetica" w:cs="Helvetica"/>
        <w:b/>
        <w:bCs/>
        <w:sz w:val="20"/>
        <w:szCs w:val="20"/>
      </w:rPr>
      <w:fldChar w:fldCharType="begin"/>
    </w:r>
    <w:r>
      <w:rPr>
        <w:rStyle w:val="PageNumber"/>
        <w:rFonts w:ascii="Helvetica" w:hAnsi="Helvetica" w:cs="Helvetica"/>
        <w:b/>
        <w:bCs/>
        <w:sz w:val="20"/>
        <w:szCs w:val="20"/>
      </w:rPr>
      <w:instrText xml:space="preserve">PAGE  </w:instrText>
    </w:r>
    <w:r>
      <w:rPr>
        <w:rStyle w:val="PageNumber"/>
        <w:rFonts w:ascii="Helvetica" w:hAnsi="Helvetica" w:cs="Helvetica"/>
        <w:b/>
        <w:bCs/>
        <w:sz w:val="20"/>
        <w:szCs w:val="20"/>
      </w:rPr>
      <w:fldChar w:fldCharType="separate"/>
    </w:r>
    <w:r w:rsidR="004C65D0">
      <w:rPr>
        <w:rStyle w:val="PageNumber"/>
        <w:rFonts w:ascii="Helvetica" w:hAnsi="Helvetica" w:cs="Helvetica"/>
        <w:b/>
        <w:bCs/>
        <w:noProof/>
        <w:sz w:val="20"/>
        <w:szCs w:val="20"/>
      </w:rPr>
      <w:t>1</w:t>
    </w:r>
    <w:r>
      <w:rPr>
        <w:rStyle w:val="PageNumber"/>
        <w:rFonts w:ascii="Helvetica" w:hAnsi="Helvetica" w:cs="Helvetica"/>
        <w:b/>
        <w:bCs/>
        <w:sz w:val="20"/>
        <w:szCs w:val="20"/>
      </w:rPr>
      <w:fldChar w:fldCharType="end"/>
    </w:r>
  </w:p>
  <w:p w:rsidR="00C15C54" w:rsidRPr="00AA3A9D" w:rsidRDefault="00C15C54" w:rsidP="00B445E8">
    <w:pPr>
      <w:pStyle w:val="Header"/>
      <w:rPr>
        <w:rFonts w:ascii="Century Gothic" w:hAnsi="Century Gothic"/>
        <w:sz w:val="18"/>
        <w:szCs w:val="18"/>
      </w:rPr>
    </w:pPr>
    <w:r w:rsidRPr="00AA3A9D">
      <w:rPr>
        <w:rFonts w:ascii="Century Gothic" w:hAnsi="Century Gothic"/>
        <w:sz w:val="18"/>
        <w:szCs w:val="18"/>
      </w:rPr>
      <w:t xml:space="preserve">Terms and Conditions for </w:t>
    </w:r>
    <w:r>
      <w:rPr>
        <w:rFonts w:ascii="Century Gothic" w:hAnsi="Century Gothic"/>
        <w:sz w:val="18"/>
        <w:szCs w:val="18"/>
      </w:rPr>
      <w:t>Goods v.1</w:t>
    </w:r>
    <w:r w:rsidRPr="00AA3A9D">
      <w:rPr>
        <w:rFonts w:ascii="Century Gothic" w:hAnsi="Century Gothic"/>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C54" w:rsidRDefault="00C15C54">
      <w:r>
        <w:separator/>
      </w:r>
    </w:p>
  </w:footnote>
  <w:footnote w:type="continuationSeparator" w:id="0">
    <w:p w:rsidR="00C15C54" w:rsidRDefault="00C1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217494"/>
    <w:multiLevelType w:val="multilevel"/>
    <w:tmpl w:val="A3822DB6"/>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BA771C"/>
    <w:multiLevelType w:val="multilevel"/>
    <w:tmpl w:val="D47C3754"/>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F01146"/>
    <w:multiLevelType w:val="multilevel"/>
    <w:tmpl w:val="A7F27C08"/>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53330B8"/>
    <w:multiLevelType w:val="multilevel"/>
    <w:tmpl w:val="272E8EC6"/>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5913A5A"/>
    <w:multiLevelType w:val="multilevel"/>
    <w:tmpl w:val="D0F4BB6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DE94BA7"/>
    <w:multiLevelType w:val="multilevel"/>
    <w:tmpl w:val="4718D9C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1BB57D4"/>
    <w:multiLevelType w:val="multilevel"/>
    <w:tmpl w:val="7F16EC98"/>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9ED5719"/>
    <w:multiLevelType w:val="multilevel"/>
    <w:tmpl w:val="C7A6E17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AE74847"/>
    <w:multiLevelType w:val="multilevel"/>
    <w:tmpl w:val="C2D26AD6"/>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1E1B25"/>
    <w:multiLevelType w:val="multilevel"/>
    <w:tmpl w:val="0274965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8196F54"/>
    <w:multiLevelType w:val="multilevel"/>
    <w:tmpl w:val="2D6A8022"/>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Century Gothic" w:hAnsi="Century Gothic" w:hint="default"/>
        <w:b/>
        <w:bCs/>
        <w:i w:val="0"/>
        <w:color w:val="000000"/>
        <w:sz w:val="22"/>
        <w:szCs w:val="22"/>
      </w:rPr>
    </w:lvl>
    <w:lvl w:ilvl="2">
      <w:start w:val="1"/>
      <w:numFmt w:val="decimal"/>
      <w:pStyle w:val="Test3"/>
      <w:suff w:val="space"/>
      <w:lvlText w:val="%1.%2.%3."/>
      <w:lvlJc w:val="left"/>
      <w:pPr>
        <w:ind w:left="1418" w:hanging="567"/>
      </w:pPr>
      <w:rPr>
        <w:rFonts w:ascii="Century Gothic" w:hAnsi="Century Gothic" w:cs="Arial" w:hint="default"/>
        <w:b w:val="0"/>
        <w:i w:val="0"/>
        <w:color w:val="000000"/>
        <w:sz w:val="22"/>
        <w:szCs w:val="22"/>
      </w:rPr>
    </w:lvl>
    <w:lvl w:ilvl="3">
      <w:start w:val="1"/>
      <w:numFmt w:val="bullet"/>
      <w:pStyle w:val="Test4"/>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4A47F4"/>
    <w:multiLevelType w:val="multilevel"/>
    <w:tmpl w:val="C7A6E17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B21CAF"/>
    <w:multiLevelType w:val="hybridMultilevel"/>
    <w:tmpl w:val="54F6C9C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4" w15:restartNumberingAfterBreak="0">
    <w:nsid w:val="3CC74EB3"/>
    <w:multiLevelType w:val="multilevel"/>
    <w:tmpl w:val="33C0A70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43A2CC4"/>
    <w:multiLevelType w:val="hybridMultilevel"/>
    <w:tmpl w:val="0D12E33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AA976BE"/>
    <w:multiLevelType w:val="multilevel"/>
    <w:tmpl w:val="C5A6129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BE8431F"/>
    <w:multiLevelType w:val="multilevel"/>
    <w:tmpl w:val="012EA99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0D53CAF"/>
    <w:multiLevelType w:val="multilevel"/>
    <w:tmpl w:val="CDDAD95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1F267D6"/>
    <w:multiLevelType w:val="multilevel"/>
    <w:tmpl w:val="0274965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B6F7723"/>
    <w:multiLevelType w:val="multilevel"/>
    <w:tmpl w:val="633C631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13345A"/>
    <w:multiLevelType w:val="multilevel"/>
    <w:tmpl w:val="7CDC6EE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9EB21F8"/>
    <w:multiLevelType w:val="multilevel"/>
    <w:tmpl w:val="F848751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B811032"/>
    <w:multiLevelType w:val="singleLevel"/>
    <w:tmpl w:val="6976740E"/>
    <w:lvl w:ilvl="0">
      <w:start w:val="1"/>
      <w:numFmt w:val="bullet"/>
      <w:lvlText w:val=""/>
      <w:lvlJc w:val="left"/>
      <w:pPr>
        <w:tabs>
          <w:tab w:val="num" w:pos="2138"/>
        </w:tabs>
        <w:ind w:left="2138" w:hanging="720"/>
      </w:pPr>
      <w:rPr>
        <w:rFonts w:ascii="Symbol" w:hAnsi="Symbol" w:hint="default"/>
      </w:rPr>
    </w:lvl>
  </w:abstractNum>
  <w:abstractNum w:abstractNumId="24"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70F40D03"/>
    <w:multiLevelType w:val="multilevel"/>
    <w:tmpl w:val="E77C3BF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4983886"/>
    <w:multiLevelType w:val="multilevel"/>
    <w:tmpl w:val="A6DA999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9C67FF7"/>
    <w:multiLevelType w:val="multilevel"/>
    <w:tmpl w:val="004495B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9CF3B35"/>
    <w:multiLevelType w:val="multilevel"/>
    <w:tmpl w:val="1D3A857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BD56228"/>
    <w:multiLevelType w:val="multilevel"/>
    <w:tmpl w:val="B19649C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11"/>
  </w:num>
  <w:num w:numId="3">
    <w:abstractNumId w:val="24"/>
  </w:num>
  <w:num w:numId="4">
    <w:abstractNumId w:val="3"/>
  </w:num>
  <w:num w:numId="5">
    <w:abstractNumId w:val="5"/>
  </w:num>
  <w:num w:numId="6">
    <w:abstractNumId w:val="26"/>
  </w:num>
  <w:num w:numId="7">
    <w:abstractNumId w:val="18"/>
  </w:num>
  <w:num w:numId="8">
    <w:abstractNumId w:val="29"/>
  </w:num>
  <w:num w:numId="9">
    <w:abstractNumId w:val="20"/>
  </w:num>
  <w:num w:numId="10">
    <w:abstractNumId w:val="14"/>
  </w:num>
  <w:num w:numId="11">
    <w:abstractNumId w:val="17"/>
  </w:num>
  <w:num w:numId="12">
    <w:abstractNumId w:val="21"/>
  </w:num>
  <w:num w:numId="13">
    <w:abstractNumId w:val="22"/>
  </w:num>
  <w:num w:numId="14">
    <w:abstractNumId w:val="28"/>
  </w:num>
  <w:num w:numId="15">
    <w:abstractNumId w:val="1"/>
  </w:num>
  <w:num w:numId="16">
    <w:abstractNumId w:val="25"/>
  </w:num>
  <w:num w:numId="17">
    <w:abstractNumId w:val="4"/>
  </w:num>
  <w:num w:numId="18">
    <w:abstractNumId w:val="2"/>
  </w:num>
  <w:num w:numId="19">
    <w:abstractNumId w:val="27"/>
  </w:num>
  <w:num w:numId="20">
    <w:abstractNumId w:val="16"/>
  </w:num>
  <w:num w:numId="21">
    <w:abstractNumId w:val="6"/>
  </w:num>
  <w:num w:numId="22">
    <w:abstractNumId w:val="7"/>
  </w:num>
  <w:num w:numId="23">
    <w:abstractNumId w:val="9"/>
  </w:num>
  <w:num w:numId="24">
    <w:abstractNumId w:val="19"/>
  </w:num>
  <w:num w:numId="25">
    <w:abstractNumId w:val="10"/>
  </w:num>
  <w:num w:numId="26">
    <w:abstractNumId w:val="8"/>
  </w:num>
  <w:num w:numId="27">
    <w:abstractNumId w:val="12"/>
  </w:num>
  <w:num w:numId="28">
    <w:abstractNumId w:val="13"/>
  </w:num>
  <w:num w:numId="29">
    <w:abstractNumId w:val="15"/>
  </w:num>
  <w:num w:numId="3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10254"/>
    <w:rsid w:val="00011031"/>
    <w:rsid w:val="00013EA2"/>
    <w:rsid w:val="00014EC9"/>
    <w:rsid w:val="00015DA5"/>
    <w:rsid w:val="00021B9B"/>
    <w:rsid w:val="00041255"/>
    <w:rsid w:val="000459F7"/>
    <w:rsid w:val="000521EE"/>
    <w:rsid w:val="000608B5"/>
    <w:rsid w:val="0006380C"/>
    <w:rsid w:val="00070044"/>
    <w:rsid w:val="00070E64"/>
    <w:rsid w:val="00076622"/>
    <w:rsid w:val="00084422"/>
    <w:rsid w:val="000A67F5"/>
    <w:rsid w:val="000C7FC0"/>
    <w:rsid w:val="000D42C9"/>
    <w:rsid w:val="000E614D"/>
    <w:rsid w:val="000E7972"/>
    <w:rsid w:val="000F46E7"/>
    <w:rsid w:val="000F756F"/>
    <w:rsid w:val="001165DC"/>
    <w:rsid w:val="001169E8"/>
    <w:rsid w:val="00126EF3"/>
    <w:rsid w:val="00132747"/>
    <w:rsid w:val="00135908"/>
    <w:rsid w:val="001370FB"/>
    <w:rsid w:val="001512EA"/>
    <w:rsid w:val="001553F4"/>
    <w:rsid w:val="0015563B"/>
    <w:rsid w:val="00155F6E"/>
    <w:rsid w:val="00173EB1"/>
    <w:rsid w:val="00175AFD"/>
    <w:rsid w:val="00177514"/>
    <w:rsid w:val="00185DDE"/>
    <w:rsid w:val="001A0E4F"/>
    <w:rsid w:val="001A1EB4"/>
    <w:rsid w:val="001A2247"/>
    <w:rsid w:val="001A56D0"/>
    <w:rsid w:val="001B1079"/>
    <w:rsid w:val="001B2218"/>
    <w:rsid w:val="001B57D5"/>
    <w:rsid w:val="001C42E8"/>
    <w:rsid w:val="001C5DE5"/>
    <w:rsid w:val="001F7FA8"/>
    <w:rsid w:val="00200DA6"/>
    <w:rsid w:val="0020150E"/>
    <w:rsid w:val="00213374"/>
    <w:rsid w:val="002204C9"/>
    <w:rsid w:val="0024049A"/>
    <w:rsid w:val="00241C42"/>
    <w:rsid w:val="0024651C"/>
    <w:rsid w:val="002604C9"/>
    <w:rsid w:val="00260BDF"/>
    <w:rsid w:val="00262961"/>
    <w:rsid w:val="00276CF8"/>
    <w:rsid w:val="002832E8"/>
    <w:rsid w:val="0028399E"/>
    <w:rsid w:val="00285BEE"/>
    <w:rsid w:val="002A0E46"/>
    <w:rsid w:val="002A4576"/>
    <w:rsid w:val="002A5497"/>
    <w:rsid w:val="002A6DA3"/>
    <w:rsid w:val="002A7C74"/>
    <w:rsid w:val="002B021B"/>
    <w:rsid w:val="002B51AC"/>
    <w:rsid w:val="002C0F95"/>
    <w:rsid w:val="002C2D09"/>
    <w:rsid w:val="002D0501"/>
    <w:rsid w:val="002D5141"/>
    <w:rsid w:val="002D7D7C"/>
    <w:rsid w:val="002E0F71"/>
    <w:rsid w:val="002E2016"/>
    <w:rsid w:val="002E21BD"/>
    <w:rsid w:val="002F5FAF"/>
    <w:rsid w:val="00300932"/>
    <w:rsid w:val="003015B6"/>
    <w:rsid w:val="00304B60"/>
    <w:rsid w:val="00312528"/>
    <w:rsid w:val="00317A5C"/>
    <w:rsid w:val="00327392"/>
    <w:rsid w:val="00342E24"/>
    <w:rsid w:val="00345ECF"/>
    <w:rsid w:val="003707C5"/>
    <w:rsid w:val="00373488"/>
    <w:rsid w:val="00375EEC"/>
    <w:rsid w:val="00380EEC"/>
    <w:rsid w:val="003843F8"/>
    <w:rsid w:val="00386EEB"/>
    <w:rsid w:val="0038725A"/>
    <w:rsid w:val="00391549"/>
    <w:rsid w:val="00391B5B"/>
    <w:rsid w:val="0039259F"/>
    <w:rsid w:val="003B1A58"/>
    <w:rsid w:val="003B6ADC"/>
    <w:rsid w:val="003C6318"/>
    <w:rsid w:val="003D4291"/>
    <w:rsid w:val="003E2A5F"/>
    <w:rsid w:val="003E64B7"/>
    <w:rsid w:val="003E6F94"/>
    <w:rsid w:val="003F3158"/>
    <w:rsid w:val="00405FED"/>
    <w:rsid w:val="004135FA"/>
    <w:rsid w:val="004150B8"/>
    <w:rsid w:val="00421BD7"/>
    <w:rsid w:val="0043171B"/>
    <w:rsid w:val="00431BCE"/>
    <w:rsid w:val="00431DF5"/>
    <w:rsid w:val="0046060B"/>
    <w:rsid w:val="0046127E"/>
    <w:rsid w:val="00471A94"/>
    <w:rsid w:val="00482186"/>
    <w:rsid w:val="00490AAE"/>
    <w:rsid w:val="004A5D2B"/>
    <w:rsid w:val="004B01B8"/>
    <w:rsid w:val="004C0BBF"/>
    <w:rsid w:val="004C65D0"/>
    <w:rsid w:val="004D3536"/>
    <w:rsid w:val="004D39DE"/>
    <w:rsid w:val="004D4232"/>
    <w:rsid w:val="004D7A5E"/>
    <w:rsid w:val="004F057E"/>
    <w:rsid w:val="005026B7"/>
    <w:rsid w:val="00506FD6"/>
    <w:rsid w:val="005108A5"/>
    <w:rsid w:val="0052140D"/>
    <w:rsid w:val="00530C73"/>
    <w:rsid w:val="00554049"/>
    <w:rsid w:val="00556CC8"/>
    <w:rsid w:val="00566B7B"/>
    <w:rsid w:val="0057128F"/>
    <w:rsid w:val="00573473"/>
    <w:rsid w:val="00573824"/>
    <w:rsid w:val="00581B40"/>
    <w:rsid w:val="00583DB7"/>
    <w:rsid w:val="00596120"/>
    <w:rsid w:val="00596AE7"/>
    <w:rsid w:val="005972F4"/>
    <w:rsid w:val="005A1020"/>
    <w:rsid w:val="005C5313"/>
    <w:rsid w:val="005C7EF7"/>
    <w:rsid w:val="005D5DE8"/>
    <w:rsid w:val="005F0BA8"/>
    <w:rsid w:val="006022F3"/>
    <w:rsid w:val="006447E1"/>
    <w:rsid w:val="00647666"/>
    <w:rsid w:val="00662960"/>
    <w:rsid w:val="00666AB2"/>
    <w:rsid w:val="006729E3"/>
    <w:rsid w:val="00674ABB"/>
    <w:rsid w:val="00687EA5"/>
    <w:rsid w:val="006A379B"/>
    <w:rsid w:val="006B3882"/>
    <w:rsid w:val="006B53E8"/>
    <w:rsid w:val="006C370E"/>
    <w:rsid w:val="006C37E9"/>
    <w:rsid w:val="006C4E4E"/>
    <w:rsid w:val="006D0B36"/>
    <w:rsid w:val="006D1B57"/>
    <w:rsid w:val="006E7D71"/>
    <w:rsid w:val="006F0DC6"/>
    <w:rsid w:val="006F13FC"/>
    <w:rsid w:val="006F745B"/>
    <w:rsid w:val="006F77D5"/>
    <w:rsid w:val="00720A7B"/>
    <w:rsid w:val="00726AE7"/>
    <w:rsid w:val="0073779B"/>
    <w:rsid w:val="00743EA4"/>
    <w:rsid w:val="00747F3F"/>
    <w:rsid w:val="0075342A"/>
    <w:rsid w:val="00754A0C"/>
    <w:rsid w:val="00755383"/>
    <w:rsid w:val="00756191"/>
    <w:rsid w:val="007753EA"/>
    <w:rsid w:val="00781386"/>
    <w:rsid w:val="007818BD"/>
    <w:rsid w:val="007829DB"/>
    <w:rsid w:val="00783201"/>
    <w:rsid w:val="00790D0D"/>
    <w:rsid w:val="00794776"/>
    <w:rsid w:val="007A3059"/>
    <w:rsid w:val="007A3E90"/>
    <w:rsid w:val="007B0A29"/>
    <w:rsid w:val="007D357D"/>
    <w:rsid w:val="007D3A85"/>
    <w:rsid w:val="007E0545"/>
    <w:rsid w:val="007E6F0F"/>
    <w:rsid w:val="007F5A4A"/>
    <w:rsid w:val="00806E46"/>
    <w:rsid w:val="00812958"/>
    <w:rsid w:val="00813635"/>
    <w:rsid w:val="00855E1C"/>
    <w:rsid w:val="00862DF8"/>
    <w:rsid w:val="00870CDD"/>
    <w:rsid w:val="00871EB8"/>
    <w:rsid w:val="00875D2A"/>
    <w:rsid w:val="00884FFF"/>
    <w:rsid w:val="0088526B"/>
    <w:rsid w:val="008853D4"/>
    <w:rsid w:val="00891881"/>
    <w:rsid w:val="0089276B"/>
    <w:rsid w:val="008B0607"/>
    <w:rsid w:val="008B2864"/>
    <w:rsid w:val="008B5754"/>
    <w:rsid w:val="008B597B"/>
    <w:rsid w:val="008C1A10"/>
    <w:rsid w:val="008D4CF8"/>
    <w:rsid w:val="008E00CE"/>
    <w:rsid w:val="008E3601"/>
    <w:rsid w:val="008E5431"/>
    <w:rsid w:val="008F0D19"/>
    <w:rsid w:val="008F3F3C"/>
    <w:rsid w:val="008F6F78"/>
    <w:rsid w:val="00901617"/>
    <w:rsid w:val="0092503F"/>
    <w:rsid w:val="0092739B"/>
    <w:rsid w:val="00934938"/>
    <w:rsid w:val="00951CF8"/>
    <w:rsid w:val="0097307D"/>
    <w:rsid w:val="009730D9"/>
    <w:rsid w:val="009779E4"/>
    <w:rsid w:val="00983A27"/>
    <w:rsid w:val="00985130"/>
    <w:rsid w:val="009B4A5F"/>
    <w:rsid w:val="009B53E7"/>
    <w:rsid w:val="009C0DB2"/>
    <w:rsid w:val="009C72A7"/>
    <w:rsid w:val="009E3DDC"/>
    <w:rsid w:val="009F17F6"/>
    <w:rsid w:val="009F1AAF"/>
    <w:rsid w:val="009F49A4"/>
    <w:rsid w:val="009F7CB6"/>
    <w:rsid w:val="00A01AB1"/>
    <w:rsid w:val="00A308BF"/>
    <w:rsid w:val="00A354AE"/>
    <w:rsid w:val="00A44F5A"/>
    <w:rsid w:val="00A500DE"/>
    <w:rsid w:val="00A51562"/>
    <w:rsid w:val="00A568CF"/>
    <w:rsid w:val="00A6162E"/>
    <w:rsid w:val="00A62A78"/>
    <w:rsid w:val="00A7590D"/>
    <w:rsid w:val="00A826A3"/>
    <w:rsid w:val="00A92CE7"/>
    <w:rsid w:val="00A9543F"/>
    <w:rsid w:val="00AA1361"/>
    <w:rsid w:val="00AA3A9D"/>
    <w:rsid w:val="00AA5C3A"/>
    <w:rsid w:val="00AA6924"/>
    <w:rsid w:val="00AB49ED"/>
    <w:rsid w:val="00AD0406"/>
    <w:rsid w:val="00AD349E"/>
    <w:rsid w:val="00AE326F"/>
    <w:rsid w:val="00AE5FFF"/>
    <w:rsid w:val="00AE69B4"/>
    <w:rsid w:val="00B04681"/>
    <w:rsid w:val="00B06F94"/>
    <w:rsid w:val="00B22646"/>
    <w:rsid w:val="00B22FAB"/>
    <w:rsid w:val="00B41467"/>
    <w:rsid w:val="00B445E8"/>
    <w:rsid w:val="00B51EAA"/>
    <w:rsid w:val="00B562D0"/>
    <w:rsid w:val="00B76027"/>
    <w:rsid w:val="00B80D51"/>
    <w:rsid w:val="00B97268"/>
    <w:rsid w:val="00BB6A71"/>
    <w:rsid w:val="00BC32AE"/>
    <w:rsid w:val="00BD7485"/>
    <w:rsid w:val="00BE3B89"/>
    <w:rsid w:val="00BE443A"/>
    <w:rsid w:val="00BE4ED9"/>
    <w:rsid w:val="00BF787B"/>
    <w:rsid w:val="00C02484"/>
    <w:rsid w:val="00C028B0"/>
    <w:rsid w:val="00C137E6"/>
    <w:rsid w:val="00C1451D"/>
    <w:rsid w:val="00C1596F"/>
    <w:rsid w:val="00C15C54"/>
    <w:rsid w:val="00C21C52"/>
    <w:rsid w:val="00C220E1"/>
    <w:rsid w:val="00C42AE4"/>
    <w:rsid w:val="00C45F27"/>
    <w:rsid w:val="00C46164"/>
    <w:rsid w:val="00C50013"/>
    <w:rsid w:val="00C6750C"/>
    <w:rsid w:val="00C735D2"/>
    <w:rsid w:val="00C80B45"/>
    <w:rsid w:val="00C92E18"/>
    <w:rsid w:val="00CA22D3"/>
    <w:rsid w:val="00CA7B1C"/>
    <w:rsid w:val="00CB709B"/>
    <w:rsid w:val="00CC12C3"/>
    <w:rsid w:val="00CC2095"/>
    <w:rsid w:val="00CD7407"/>
    <w:rsid w:val="00CE10D8"/>
    <w:rsid w:val="00CF16FA"/>
    <w:rsid w:val="00D11842"/>
    <w:rsid w:val="00D17684"/>
    <w:rsid w:val="00D226D9"/>
    <w:rsid w:val="00D36B9A"/>
    <w:rsid w:val="00D47F21"/>
    <w:rsid w:val="00D62290"/>
    <w:rsid w:val="00D63022"/>
    <w:rsid w:val="00D7396F"/>
    <w:rsid w:val="00D76847"/>
    <w:rsid w:val="00D91E20"/>
    <w:rsid w:val="00D94871"/>
    <w:rsid w:val="00DA5B7B"/>
    <w:rsid w:val="00DA771F"/>
    <w:rsid w:val="00DB080E"/>
    <w:rsid w:val="00DD4CA6"/>
    <w:rsid w:val="00DE0407"/>
    <w:rsid w:val="00DE0619"/>
    <w:rsid w:val="00DE095C"/>
    <w:rsid w:val="00DE1224"/>
    <w:rsid w:val="00DF55C1"/>
    <w:rsid w:val="00E000B4"/>
    <w:rsid w:val="00E0038A"/>
    <w:rsid w:val="00E162E2"/>
    <w:rsid w:val="00E201A9"/>
    <w:rsid w:val="00E2031E"/>
    <w:rsid w:val="00E2130D"/>
    <w:rsid w:val="00E21F3C"/>
    <w:rsid w:val="00E2369F"/>
    <w:rsid w:val="00E24D1B"/>
    <w:rsid w:val="00E26CA2"/>
    <w:rsid w:val="00E4355E"/>
    <w:rsid w:val="00E50664"/>
    <w:rsid w:val="00E5087F"/>
    <w:rsid w:val="00E54FB8"/>
    <w:rsid w:val="00E56024"/>
    <w:rsid w:val="00E75AA9"/>
    <w:rsid w:val="00E81044"/>
    <w:rsid w:val="00E87C15"/>
    <w:rsid w:val="00EA5BC9"/>
    <w:rsid w:val="00EA6BD9"/>
    <w:rsid w:val="00EB384A"/>
    <w:rsid w:val="00EB53F4"/>
    <w:rsid w:val="00EC4098"/>
    <w:rsid w:val="00ED04B5"/>
    <w:rsid w:val="00EE1AB5"/>
    <w:rsid w:val="00F00A34"/>
    <w:rsid w:val="00F02C30"/>
    <w:rsid w:val="00F0597F"/>
    <w:rsid w:val="00F10AF9"/>
    <w:rsid w:val="00F179F5"/>
    <w:rsid w:val="00F22C01"/>
    <w:rsid w:val="00F23B64"/>
    <w:rsid w:val="00F25721"/>
    <w:rsid w:val="00F31252"/>
    <w:rsid w:val="00F32769"/>
    <w:rsid w:val="00F36B46"/>
    <w:rsid w:val="00F37DFB"/>
    <w:rsid w:val="00F50A7F"/>
    <w:rsid w:val="00F55B88"/>
    <w:rsid w:val="00F6344C"/>
    <w:rsid w:val="00F73004"/>
    <w:rsid w:val="00F758FF"/>
    <w:rsid w:val="00F83915"/>
    <w:rsid w:val="00F91A10"/>
    <w:rsid w:val="00F92E85"/>
    <w:rsid w:val="00F93244"/>
    <w:rsid w:val="00FA564E"/>
    <w:rsid w:val="00FB0693"/>
    <w:rsid w:val="00FD6320"/>
    <w:rsid w:val="00FD659B"/>
    <w:rsid w:val="00FE37AD"/>
    <w:rsid w:val="00FE516C"/>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5D94B61"/>
  <w15:docId w15:val="{EDA56BBA-2D8F-4864-946C-EDA0A08F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0E64"/>
    <w:rPr>
      <w:rFonts w:ascii="Arial" w:hAnsi="Arial" w:cs="Arial"/>
      <w:sz w:val="24"/>
      <w:szCs w:val="24"/>
      <w:lang w:eastAsia="en-US"/>
    </w:rPr>
  </w:style>
  <w:style w:type="paragraph" w:styleId="Heading1">
    <w:name w:val="heading 1"/>
    <w:basedOn w:val="Normal"/>
    <w:next w:val="Normal"/>
    <w:qFormat/>
    <w:rsid w:val="00070E64"/>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070E64"/>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070E64"/>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070E64"/>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070E64"/>
    <w:pPr>
      <w:keepNext/>
      <w:tabs>
        <w:tab w:val="left" w:pos="-720"/>
        <w:tab w:val="left" w:pos="0"/>
      </w:tabs>
      <w:suppressAutoHyphens/>
      <w:ind w:left="720" w:hanging="720"/>
      <w:jc w:val="both"/>
      <w:outlineLvl w:val="4"/>
    </w:pPr>
  </w:style>
  <w:style w:type="paragraph" w:styleId="Heading6">
    <w:name w:val="heading 6"/>
    <w:basedOn w:val="Normal"/>
    <w:next w:val="Normal"/>
    <w:qFormat/>
    <w:rsid w:val="00070E64"/>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070E64"/>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070E64"/>
    <w:pPr>
      <w:keepNext/>
      <w:tabs>
        <w:tab w:val="left" w:pos="0"/>
        <w:tab w:val="left" w:pos="567"/>
      </w:tabs>
      <w:suppressAutoHyphens/>
      <w:jc w:val="both"/>
      <w:outlineLvl w:val="7"/>
    </w:pPr>
  </w:style>
  <w:style w:type="paragraph" w:styleId="Heading9">
    <w:name w:val="heading 9"/>
    <w:basedOn w:val="Heading8"/>
    <w:next w:val="Normal"/>
    <w:qFormat/>
    <w:rsid w:val="00070E64"/>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070E64"/>
    <w:pPr>
      <w:tabs>
        <w:tab w:val="left" w:pos="1440"/>
      </w:tabs>
      <w:ind w:left="864" w:hanging="864"/>
    </w:pPr>
    <w:rPr>
      <w:b/>
      <w:bCs/>
      <w:i/>
      <w:iCs/>
    </w:rPr>
  </w:style>
  <w:style w:type="paragraph" w:styleId="BodyText2">
    <w:name w:val="Body Text 2"/>
    <w:basedOn w:val="Normal"/>
    <w:rsid w:val="00070E64"/>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070E64"/>
    <w:pPr>
      <w:tabs>
        <w:tab w:val="center" w:pos="4153"/>
        <w:tab w:val="right" w:pos="8306"/>
      </w:tabs>
    </w:pPr>
  </w:style>
  <w:style w:type="character" w:styleId="PageNumber">
    <w:name w:val="page number"/>
    <w:basedOn w:val="DefaultParagraphFont"/>
    <w:rsid w:val="00070E64"/>
  </w:style>
  <w:style w:type="paragraph" w:styleId="Footer">
    <w:name w:val="footer"/>
    <w:basedOn w:val="Normal"/>
    <w:rsid w:val="00070E64"/>
    <w:pPr>
      <w:tabs>
        <w:tab w:val="center" w:pos="4153"/>
        <w:tab w:val="right" w:pos="8306"/>
      </w:tabs>
    </w:pPr>
  </w:style>
  <w:style w:type="paragraph" w:styleId="BodyTextIndent2">
    <w:name w:val="Body Text Indent 2"/>
    <w:basedOn w:val="Normal"/>
    <w:rsid w:val="00070E64"/>
    <w:pPr>
      <w:tabs>
        <w:tab w:val="left" w:pos="0"/>
      </w:tabs>
      <w:suppressAutoHyphens/>
      <w:ind w:left="1418" w:hanging="698"/>
      <w:jc w:val="both"/>
    </w:pPr>
  </w:style>
  <w:style w:type="paragraph" w:styleId="Title">
    <w:name w:val="Title"/>
    <w:basedOn w:val="Normal"/>
    <w:qFormat/>
    <w:rsid w:val="00070E64"/>
    <w:pPr>
      <w:jc w:val="center"/>
    </w:pPr>
    <w:rPr>
      <w:b/>
      <w:bCs/>
      <w:sz w:val="28"/>
      <w:szCs w:val="28"/>
    </w:rPr>
  </w:style>
  <w:style w:type="paragraph" w:styleId="BodyText">
    <w:name w:val="Body Text"/>
    <w:basedOn w:val="Normal"/>
    <w:rsid w:val="00070E64"/>
    <w:pPr>
      <w:keepNext/>
      <w:keepLines/>
      <w:tabs>
        <w:tab w:val="left" w:pos="0"/>
      </w:tabs>
      <w:suppressAutoHyphens/>
      <w:jc w:val="both"/>
    </w:pPr>
  </w:style>
  <w:style w:type="paragraph" w:styleId="BodyTextIndent3">
    <w:name w:val="Body Text Indent 3"/>
    <w:basedOn w:val="Normal"/>
    <w:rsid w:val="00070E64"/>
    <w:pPr>
      <w:tabs>
        <w:tab w:val="left" w:pos="0"/>
      </w:tabs>
      <w:suppressAutoHyphens/>
      <w:ind w:left="1440" w:hanging="1440"/>
      <w:jc w:val="both"/>
    </w:pPr>
  </w:style>
  <w:style w:type="paragraph" w:styleId="BlockText">
    <w:name w:val="Block Text"/>
    <w:basedOn w:val="Normal"/>
    <w:rsid w:val="00070E64"/>
    <w:pPr>
      <w:tabs>
        <w:tab w:val="left" w:pos="0"/>
      </w:tabs>
      <w:suppressAutoHyphens/>
      <w:ind w:left="1418" w:right="803" w:hanging="698"/>
      <w:jc w:val="both"/>
    </w:pPr>
  </w:style>
  <w:style w:type="paragraph" w:styleId="ListBullet">
    <w:name w:val="List Bullet"/>
    <w:basedOn w:val="Normal"/>
    <w:autoRedefine/>
    <w:rsid w:val="00070E64"/>
    <w:pPr>
      <w:tabs>
        <w:tab w:val="num" w:pos="360"/>
      </w:tabs>
      <w:ind w:left="360" w:hanging="360"/>
    </w:pPr>
  </w:style>
  <w:style w:type="paragraph" w:styleId="FootnoteText">
    <w:name w:val="footnote text"/>
    <w:basedOn w:val="Normal"/>
    <w:semiHidden/>
    <w:rsid w:val="00070E64"/>
  </w:style>
  <w:style w:type="character" w:styleId="FootnoteReference">
    <w:name w:val="footnote reference"/>
    <w:semiHidden/>
    <w:rsid w:val="00070E64"/>
    <w:rPr>
      <w:vertAlign w:val="superscript"/>
    </w:rPr>
  </w:style>
  <w:style w:type="paragraph" w:customStyle="1" w:styleId="Default">
    <w:name w:val="Default"/>
    <w:rsid w:val="00070E64"/>
    <w:pPr>
      <w:autoSpaceDE w:val="0"/>
      <w:autoSpaceDN w:val="0"/>
      <w:adjustRightInd w:val="0"/>
    </w:pPr>
    <w:rPr>
      <w:color w:val="000000"/>
      <w:sz w:val="24"/>
      <w:szCs w:val="24"/>
      <w:lang w:val="en-US" w:eastAsia="en-US"/>
    </w:rPr>
  </w:style>
  <w:style w:type="paragraph" w:styleId="BodyText3">
    <w:name w:val="Body Text 3"/>
    <w:basedOn w:val="Normal"/>
    <w:rsid w:val="00070E64"/>
    <w:pPr>
      <w:spacing w:line="360" w:lineRule="auto"/>
    </w:pPr>
    <w:rPr>
      <w:i/>
      <w:iCs/>
    </w:rPr>
  </w:style>
  <w:style w:type="paragraph" w:customStyle="1" w:styleId="Sectionheading">
    <w:name w:val="Section heading"/>
    <w:basedOn w:val="Normal"/>
    <w:rsid w:val="00070E64"/>
    <w:pPr>
      <w:suppressAutoHyphens/>
      <w:spacing w:line="360" w:lineRule="auto"/>
      <w:jc w:val="both"/>
    </w:pPr>
    <w:rPr>
      <w:b/>
      <w:bCs/>
      <w:u w:val="single"/>
    </w:rPr>
  </w:style>
  <w:style w:type="paragraph" w:customStyle="1" w:styleId="Conditionhead">
    <w:name w:val="Condition head"/>
    <w:basedOn w:val="Normal"/>
    <w:rsid w:val="00070E64"/>
    <w:pPr>
      <w:tabs>
        <w:tab w:val="left" w:pos="-720"/>
      </w:tabs>
      <w:suppressAutoHyphens/>
      <w:spacing w:line="360" w:lineRule="auto"/>
      <w:jc w:val="both"/>
    </w:pPr>
    <w:rPr>
      <w:b/>
      <w:bCs/>
    </w:rPr>
  </w:style>
  <w:style w:type="paragraph" w:customStyle="1" w:styleId="MarginText">
    <w:name w:val="Margin Text"/>
    <w:basedOn w:val="BodyText"/>
    <w:rsid w:val="00070E64"/>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070E64"/>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semiHidden/>
    <w:rsid w:val="009730D9"/>
    <w:rPr>
      <w:b/>
    </w:rPr>
  </w:style>
  <w:style w:type="paragraph" w:styleId="TOC2">
    <w:name w:val="toc 2"/>
    <w:basedOn w:val="Normal"/>
    <w:next w:val="Normal"/>
    <w:autoRedefine/>
    <w:semiHidden/>
    <w:rsid w:val="009730D9"/>
    <w:pPr>
      <w:ind w:left="240"/>
    </w:pPr>
  </w:style>
  <w:style w:type="character" w:styleId="Hyperlink">
    <w:name w:val="Hyperlink"/>
    <w:rsid w:val="009730D9"/>
    <w:rPr>
      <w:color w:val="0000FF"/>
      <w:u w:val="single"/>
    </w:rPr>
  </w:style>
  <w:style w:type="paragraph" w:customStyle="1" w:styleId="Test3">
    <w:name w:val="Test3"/>
    <w:basedOn w:val="Test1"/>
    <w:rsid w:val="00C42AE4"/>
    <w:pPr>
      <w:numPr>
        <w:ilvl w:val="2"/>
      </w:numPr>
    </w:pPr>
    <w:rPr>
      <w:b w:val="0"/>
    </w:rPr>
  </w:style>
  <w:style w:type="paragraph" w:customStyle="1" w:styleId="Test4">
    <w:name w:val="Test4"/>
    <w:basedOn w:val="Test1"/>
    <w:rsid w:val="00C42AE4"/>
    <w:pPr>
      <w:numPr>
        <w:ilvl w:val="3"/>
      </w:numPr>
    </w:pPr>
    <w:rPr>
      <w:b w:val="0"/>
    </w:rPr>
  </w:style>
  <w:style w:type="paragraph" w:customStyle="1" w:styleId="Test5">
    <w:name w:val="Test5"/>
    <w:basedOn w:val="Test1"/>
    <w:rsid w:val="00573824"/>
    <w:pPr>
      <w:numPr>
        <w:ilvl w:val="0"/>
        <w:numId w:val="0"/>
      </w:numPr>
      <w:ind w:left="1418"/>
    </w:pPr>
    <w:rPr>
      <w:b w:val="0"/>
    </w:rPr>
  </w:style>
  <w:style w:type="paragraph" w:styleId="ListParagraph">
    <w:name w:val="List Paragraph"/>
    <w:basedOn w:val="Normal"/>
    <w:uiPriority w:val="34"/>
    <w:qFormat/>
    <w:rsid w:val="001169E8"/>
    <w:pPr>
      <w:ind w:left="720"/>
    </w:pPr>
  </w:style>
  <w:style w:type="paragraph" w:styleId="BalloonText">
    <w:name w:val="Balloon Text"/>
    <w:basedOn w:val="Normal"/>
    <w:link w:val="BalloonTextChar"/>
    <w:rsid w:val="00155F6E"/>
    <w:rPr>
      <w:rFonts w:ascii="Tahoma" w:hAnsi="Tahoma" w:cs="Tahoma"/>
      <w:sz w:val="16"/>
      <w:szCs w:val="16"/>
    </w:rPr>
  </w:style>
  <w:style w:type="character" w:customStyle="1" w:styleId="BalloonTextChar">
    <w:name w:val="Balloon Text Char"/>
    <w:basedOn w:val="DefaultParagraphFont"/>
    <w:link w:val="BalloonText"/>
    <w:rsid w:val="00155F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1CDAC44F</Template>
  <TotalTime>23</TotalTime>
  <Pages>42</Pages>
  <Words>15274</Words>
  <Characters>82867</Characters>
  <Application>Microsoft Office Word</Application>
  <DocSecurity>0</DocSecurity>
  <Lines>690</Lines>
  <Paragraphs>195</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97946</CharactersWithSpaces>
  <SharedDoc>false</SharedDoc>
  <HLinks>
    <vt:vector size="396" baseType="variant">
      <vt:variant>
        <vt:i4>1376307</vt:i4>
      </vt:variant>
      <vt:variant>
        <vt:i4>392</vt:i4>
      </vt:variant>
      <vt:variant>
        <vt:i4>0</vt:i4>
      </vt:variant>
      <vt:variant>
        <vt:i4>5</vt:i4>
      </vt:variant>
      <vt:variant>
        <vt:lpwstr/>
      </vt:variant>
      <vt:variant>
        <vt:lpwstr>_Toc221417135</vt:lpwstr>
      </vt:variant>
      <vt:variant>
        <vt:i4>1376307</vt:i4>
      </vt:variant>
      <vt:variant>
        <vt:i4>386</vt:i4>
      </vt:variant>
      <vt:variant>
        <vt:i4>0</vt:i4>
      </vt:variant>
      <vt:variant>
        <vt:i4>5</vt:i4>
      </vt:variant>
      <vt:variant>
        <vt:lpwstr/>
      </vt:variant>
      <vt:variant>
        <vt:lpwstr>_Toc221417134</vt:lpwstr>
      </vt:variant>
      <vt:variant>
        <vt:i4>1376307</vt:i4>
      </vt:variant>
      <vt:variant>
        <vt:i4>380</vt:i4>
      </vt:variant>
      <vt:variant>
        <vt:i4>0</vt:i4>
      </vt:variant>
      <vt:variant>
        <vt:i4>5</vt:i4>
      </vt:variant>
      <vt:variant>
        <vt:lpwstr/>
      </vt:variant>
      <vt:variant>
        <vt:lpwstr>_Toc221417133</vt:lpwstr>
      </vt:variant>
      <vt:variant>
        <vt:i4>1376307</vt:i4>
      </vt:variant>
      <vt:variant>
        <vt:i4>374</vt:i4>
      </vt:variant>
      <vt:variant>
        <vt:i4>0</vt:i4>
      </vt:variant>
      <vt:variant>
        <vt:i4>5</vt:i4>
      </vt:variant>
      <vt:variant>
        <vt:lpwstr/>
      </vt:variant>
      <vt:variant>
        <vt:lpwstr>_Toc221417132</vt:lpwstr>
      </vt:variant>
      <vt:variant>
        <vt:i4>1376307</vt:i4>
      </vt:variant>
      <vt:variant>
        <vt:i4>368</vt:i4>
      </vt:variant>
      <vt:variant>
        <vt:i4>0</vt:i4>
      </vt:variant>
      <vt:variant>
        <vt:i4>5</vt:i4>
      </vt:variant>
      <vt:variant>
        <vt:lpwstr/>
      </vt:variant>
      <vt:variant>
        <vt:lpwstr>_Toc221417131</vt:lpwstr>
      </vt:variant>
      <vt:variant>
        <vt:i4>1376307</vt:i4>
      </vt:variant>
      <vt:variant>
        <vt:i4>362</vt:i4>
      </vt:variant>
      <vt:variant>
        <vt:i4>0</vt:i4>
      </vt:variant>
      <vt:variant>
        <vt:i4>5</vt:i4>
      </vt:variant>
      <vt:variant>
        <vt:lpwstr/>
      </vt:variant>
      <vt:variant>
        <vt:lpwstr>_Toc221417130</vt:lpwstr>
      </vt:variant>
      <vt:variant>
        <vt:i4>1310771</vt:i4>
      </vt:variant>
      <vt:variant>
        <vt:i4>356</vt:i4>
      </vt:variant>
      <vt:variant>
        <vt:i4>0</vt:i4>
      </vt:variant>
      <vt:variant>
        <vt:i4>5</vt:i4>
      </vt:variant>
      <vt:variant>
        <vt:lpwstr/>
      </vt:variant>
      <vt:variant>
        <vt:lpwstr>_Toc221417129</vt:lpwstr>
      </vt:variant>
      <vt:variant>
        <vt:i4>1310771</vt:i4>
      </vt:variant>
      <vt:variant>
        <vt:i4>350</vt:i4>
      </vt:variant>
      <vt:variant>
        <vt:i4>0</vt:i4>
      </vt:variant>
      <vt:variant>
        <vt:i4>5</vt:i4>
      </vt:variant>
      <vt:variant>
        <vt:lpwstr/>
      </vt:variant>
      <vt:variant>
        <vt:lpwstr>_Toc221417128</vt:lpwstr>
      </vt:variant>
      <vt:variant>
        <vt:i4>1310771</vt:i4>
      </vt:variant>
      <vt:variant>
        <vt:i4>344</vt:i4>
      </vt:variant>
      <vt:variant>
        <vt:i4>0</vt:i4>
      </vt:variant>
      <vt:variant>
        <vt:i4>5</vt:i4>
      </vt:variant>
      <vt:variant>
        <vt:lpwstr/>
      </vt:variant>
      <vt:variant>
        <vt:lpwstr>_Toc221417127</vt:lpwstr>
      </vt:variant>
      <vt:variant>
        <vt:i4>1310771</vt:i4>
      </vt:variant>
      <vt:variant>
        <vt:i4>338</vt:i4>
      </vt:variant>
      <vt:variant>
        <vt:i4>0</vt:i4>
      </vt:variant>
      <vt:variant>
        <vt:i4>5</vt:i4>
      </vt:variant>
      <vt:variant>
        <vt:lpwstr/>
      </vt:variant>
      <vt:variant>
        <vt:lpwstr>_Toc221417126</vt:lpwstr>
      </vt:variant>
      <vt:variant>
        <vt:i4>1310771</vt:i4>
      </vt:variant>
      <vt:variant>
        <vt:i4>332</vt:i4>
      </vt:variant>
      <vt:variant>
        <vt:i4>0</vt:i4>
      </vt:variant>
      <vt:variant>
        <vt:i4>5</vt:i4>
      </vt:variant>
      <vt:variant>
        <vt:lpwstr/>
      </vt:variant>
      <vt:variant>
        <vt:lpwstr>_Toc221417125</vt:lpwstr>
      </vt:variant>
      <vt:variant>
        <vt:i4>1310771</vt:i4>
      </vt:variant>
      <vt:variant>
        <vt:i4>326</vt:i4>
      </vt:variant>
      <vt:variant>
        <vt:i4>0</vt:i4>
      </vt:variant>
      <vt:variant>
        <vt:i4>5</vt:i4>
      </vt:variant>
      <vt:variant>
        <vt:lpwstr/>
      </vt:variant>
      <vt:variant>
        <vt:lpwstr>_Toc221417124</vt:lpwstr>
      </vt:variant>
      <vt:variant>
        <vt:i4>1310771</vt:i4>
      </vt:variant>
      <vt:variant>
        <vt:i4>320</vt:i4>
      </vt:variant>
      <vt:variant>
        <vt:i4>0</vt:i4>
      </vt:variant>
      <vt:variant>
        <vt:i4>5</vt:i4>
      </vt:variant>
      <vt:variant>
        <vt:lpwstr/>
      </vt:variant>
      <vt:variant>
        <vt:lpwstr>_Toc221417123</vt:lpwstr>
      </vt:variant>
      <vt:variant>
        <vt:i4>1310771</vt:i4>
      </vt:variant>
      <vt:variant>
        <vt:i4>314</vt:i4>
      </vt:variant>
      <vt:variant>
        <vt:i4>0</vt:i4>
      </vt:variant>
      <vt:variant>
        <vt:i4>5</vt:i4>
      </vt:variant>
      <vt:variant>
        <vt:lpwstr/>
      </vt:variant>
      <vt:variant>
        <vt:lpwstr>_Toc221417122</vt:lpwstr>
      </vt:variant>
      <vt:variant>
        <vt:i4>1310771</vt:i4>
      </vt:variant>
      <vt:variant>
        <vt:i4>308</vt:i4>
      </vt:variant>
      <vt:variant>
        <vt:i4>0</vt:i4>
      </vt:variant>
      <vt:variant>
        <vt:i4>5</vt:i4>
      </vt:variant>
      <vt:variant>
        <vt:lpwstr/>
      </vt:variant>
      <vt:variant>
        <vt:lpwstr>_Toc221417121</vt:lpwstr>
      </vt:variant>
      <vt:variant>
        <vt:i4>1310771</vt:i4>
      </vt:variant>
      <vt:variant>
        <vt:i4>302</vt:i4>
      </vt:variant>
      <vt:variant>
        <vt:i4>0</vt:i4>
      </vt:variant>
      <vt:variant>
        <vt:i4>5</vt:i4>
      </vt:variant>
      <vt:variant>
        <vt:lpwstr/>
      </vt:variant>
      <vt:variant>
        <vt:lpwstr>_Toc221417120</vt:lpwstr>
      </vt:variant>
      <vt:variant>
        <vt:i4>1507379</vt:i4>
      </vt:variant>
      <vt:variant>
        <vt:i4>296</vt:i4>
      </vt:variant>
      <vt:variant>
        <vt:i4>0</vt:i4>
      </vt:variant>
      <vt:variant>
        <vt:i4>5</vt:i4>
      </vt:variant>
      <vt:variant>
        <vt:lpwstr/>
      </vt:variant>
      <vt:variant>
        <vt:lpwstr>_Toc221417119</vt:lpwstr>
      </vt:variant>
      <vt:variant>
        <vt:i4>1507379</vt:i4>
      </vt:variant>
      <vt:variant>
        <vt:i4>290</vt:i4>
      </vt:variant>
      <vt:variant>
        <vt:i4>0</vt:i4>
      </vt:variant>
      <vt:variant>
        <vt:i4>5</vt:i4>
      </vt:variant>
      <vt:variant>
        <vt:lpwstr/>
      </vt:variant>
      <vt:variant>
        <vt:lpwstr>_Toc221417118</vt:lpwstr>
      </vt:variant>
      <vt:variant>
        <vt:i4>1507379</vt:i4>
      </vt:variant>
      <vt:variant>
        <vt:i4>284</vt:i4>
      </vt:variant>
      <vt:variant>
        <vt:i4>0</vt:i4>
      </vt:variant>
      <vt:variant>
        <vt:i4>5</vt:i4>
      </vt:variant>
      <vt:variant>
        <vt:lpwstr/>
      </vt:variant>
      <vt:variant>
        <vt:lpwstr>_Toc221417117</vt:lpwstr>
      </vt:variant>
      <vt:variant>
        <vt:i4>1507379</vt:i4>
      </vt:variant>
      <vt:variant>
        <vt:i4>278</vt:i4>
      </vt:variant>
      <vt:variant>
        <vt:i4>0</vt:i4>
      </vt:variant>
      <vt:variant>
        <vt:i4>5</vt:i4>
      </vt:variant>
      <vt:variant>
        <vt:lpwstr/>
      </vt:variant>
      <vt:variant>
        <vt:lpwstr>_Toc221417116</vt:lpwstr>
      </vt:variant>
      <vt:variant>
        <vt:i4>1507379</vt:i4>
      </vt:variant>
      <vt:variant>
        <vt:i4>272</vt:i4>
      </vt:variant>
      <vt:variant>
        <vt:i4>0</vt:i4>
      </vt:variant>
      <vt:variant>
        <vt:i4>5</vt:i4>
      </vt:variant>
      <vt:variant>
        <vt:lpwstr/>
      </vt:variant>
      <vt:variant>
        <vt:lpwstr>_Toc221417115</vt:lpwstr>
      </vt:variant>
      <vt:variant>
        <vt:i4>1507379</vt:i4>
      </vt:variant>
      <vt:variant>
        <vt:i4>266</vt:i4>
      </vt:variant>
      <vt:variant>
        <vt:i4>0</vt:i4>
      </vt:variant>
      <vt:variant>
        <vt:i4>5</vt:i4>
      </vt:variant>
      <vt:variant>
        <vt:lpwstr/>
      </vt:variant>
      <vt:variant>
        <vt:lpwstr>_Toc221417114</vt:lpwstr>
      </vt:variant>
      <vt:variant>
        <vt:i4>1507379</vt:i4>
      </vt:variant>
      <vt:variant>
        <vt:i4>260</vt:i4>
      </vt:variant>
      <vt:variant>
        <vt:i4>0</vt:i4>
      </vt:variant>
      <vt:variant>
        <vt:i4>5</vt:i4>
      </vt:variant>
      <vt:variant>
        <vt:lpwstr/>
      </vt:variant>
      <vt:variant>
        <vt:lpwstr>_Toc221417113</vt:lpwstr>
      </vt:variant>
      <vt:variant>
        <vt:i4>1507379</vt:i4>
      </vt:variant>
      <vt:variant>
        <vt:i4>254</vt:i4>
      </vt:variant>
      <vt:variant>
        <vt:i4>0</vt:i4>
      </vt:variant>
      <vt:variant>
        <vt:i4>5</vt:i4>
      </vt:variant>
      <vt:variant>
        <vt:lpwstr/>
      </vt:variant>
      <vt:variant>
        <vt:lpwstr>_Toc221417112</vt:lpwstr>
      </vt:variant>
      <vt:variant>
        <vt:i4>1507379</vt:i4>
      </vt:variant>
      <vt:variant>
        <vt:i4>248</vt:i4>
      </vt:variant>
      <vt:variant>
        <vt:i4>0</vt:i4>
      </vt:variant>
      <vt:variant>
        <vt:i4>5</vt:i4>
      </vt:variant>
      <vt:variant>
        <vt:lpwstr/>
      </vt:variant>
      <vt:variant>
        <vt:lpwstr>_Toc221417111</vt:lpwstr>
      </vt:variant>
      <vt:variant>
        <vt:i4>1507379</vt:i4>
      </vt:variant>
      <vt:variant>
        <vt:i4>242</vt:i4>
      </vt:variant>
      <vt:variant>
        <vt:i4>0</vt:i4>
      </vt:variant>
      <vt:variant>
        <vt:i4>5</vt:i4>
      </vt:variant>
      <vt:variant>
        <vt:lpwstr/>
      </vt:variant>
      <vt:variant>
        <vt:lpwstr>_Toc221417110</vt:lpwstr>
      </vt:variant>
      <vt:variant>
        <vt:i4>1441843</vt:i4>
      </vt:variant>
      <vt:variant>
        <vt:i4>236</vt:i4>
      </vt:variant>
      <vt:variant>
        <vt:i4>0</vt:i4>
      </vt:variant>
      <vt:variant>
        <vt:i4>5</vt:i4>
      </vt:variant>
      <vt:variant>
        <vt:lpwstr/>
      </vt:variant>
      <vt:variant>
        <vt:lpwstr>_Toc221417109</vt:lpwstr>
      </vt:variant>
      <vt:variant>
        <vt:i4>1441843</vt:i4>
      </vt:variant>
      <vt:variant>
        <vt:i4>230</vt:i4>
      </vt:variant>
      <vt:variant>
        <vt:i4>0</vt:i4>
      </vt:variant>
      <vt:variant>
        <vt:i4>5</vt:i4>
      </vt:variant>
      <vt:variant>
        <vt:lpwstr/>
      </vt:variant>
      <vt:variant>
        <vt:lpwstr>_Toc221417108</vt:lpwstr>
      </vt:variant>
      <vt:variant>
        <vt:i4>1441843</vt:i4>
      </vt:variant>
      <vt:variant>
        <vt:i4>224</vt:i4>
      </vt:variant>
      <vt:variant>
        <vt:i4>0</vt:i4>
      </vt:variant>
      <vt:variant>
        <vt:i4>5</vt:i4>
      </vt:variant>
      <vt:variant>
        <vt:lpwstr/>
      </vt:variant>
      <vt:variant>
        <vt:lpwstr>_Toc221417107</vt:lpwstr>
      </vt:variant>
      <vt:variant>
        <vt:i4>1441843</vt:i4>
      </vt:variant>
      <vt:variant>
        <vt:i4>218</vt:i4>
      </vt:variant>
      <vt:variant>
        <vt:i4>0</vt:i4>
      </vt:variant>
      <vt:variant>
        <vt:i4>5</vt:i4>
      </vt:variant>
      <vt:variant>
        <vt:lpwstr/>
      </vt:variant>
      <vt:variant>
        <vt:lpwstr>_Toc221417106</vt:lpwstr>
      </vt:variant>
      <vt:variant>
        <vt:i4>1441843</vt:i4>
      </vt:variant>
      <vt:variant>
        <vt:i4>212</vt:i4>
      </vt:variant>
      <vt:variant>
        <vt:i4>0</vt:i4>
      </vt:variant>
      <vt:variant>
        <vt:i4>5</vt:i4>
      </vt:variant>
      <vt:variant>
        <vt:lpwstr/>
      </vt:variant>
      <vt:variant>
        <vt:lpwstr>_Toc221417105</vt:lpwstr>
      </vt:variant>
      <vt:variant>
        <vt:i4>1441843</vt:i4>
      </vt:variant>
      <vt:variant>
        <vt:i4>206</vt:i4>
      </vt:variant>
      <vt:variant>
        <vt:i4>0</vt:i4>
      </vt:variant>
      <vt:variant>
        <vt:i4>5</vt:i4>
      </vt:variant>
      <vt:variant>
        <vt:lpwstr/>
      </vt:variant>
      <vt:variant>
        <vt:lpwstr>_Toc221417104</vt:lpwstr>
      </vt:variant>
      <vt:variant>
        <vt:i4>1441843</vt:i4>
      </vt:variant>
      <vt:variant>
        <vt:i4>200</vt:i4>
      </vt:variant>
      <vt:variant>
        <vt:i4>0</vt:i4>
      </vt:variant>
      <vt:variant>
        <vt:i4>5</vt:i4>
      </vt:variant>
      <vt:variant>
        <vt:lpwstr/>
      </vt:variant>
      <vt:variant>
        <vt:lpwstr>_Toc221417103</vt:lpwstr>
      </vt:variant>
      <vt:variant>
        <vt:i4>1441843</vt:i4>
      </vt:variant>
      <vt:variant>
        <vt:i4>194</vt:i4>
      </vt:variant>
      <vt:variant>
        <vt:i4>0</vt:i4>
      </vt:variant>
      <vt:variant>
        <vt:i4>5</vt:i4>
      </vt:variant>
      <vt:variant>
        <vt:lpwstr/>
      </vt:variant>
      <vt:variant>
        <vt:lpwstr>_Toc221417102</vt:lpwstr>
      </vt:variant>
      <vt:variant>
        <vt:i4>1441843</vt:i4>
      </vt:variant>
      <vt:variant>
        <vt:i4>188</vt:i4>
      </vt:variant>
      <vt:variant>
        <vt:i4>0</vt:i4>
      </vt:variant>
      <vt:variant>
        <vt:i4>5</vt:i4>
      </vt:variant>
      <vt:variant>
        <vt:lpwstr/>
      </vt:variant>
      <vt:variant>
        <vt:lpwstr>_Toc221417101</vt:lpwstr>
      </vt:variant>
      <vt:variant>
        <vt:i4>1441843</vt:i4>
      </vt:variant>
      <vt:variant>
        <vt:i4>182</vt:i4>
      </vt:variant>
      <vt:variant>
        <vt:i4>0</vt:i4>
      </vt:variant>
      <vt:variant>
        <vt:i4>5</vt:i4>
      </vt:variant>
      <vt:variant>
        <vt:lpwstr/>
      </vt:variant>
      <vt:variant>
        <vt:lpwstr>_Toc221417100</vt:lpwstr>
      </vt:variant>
      <vt:variant>
        <vt:i4>2031666</vt:i4>
      </vt:variant>
      <vt:variant>
        <vt:i4>176</vt:i4>
      </vt:variant>
      <vt:variant>
        <vt:i4>0</vt:i4>
      </vt:variant>
      <vt:variant>
        <vt:i4>5</vt:i4>
      </vt:variant>
      <vt:variant>
        <vt:lpwstr/>
      </vt:variant>
      <vt:variant>
        <vt:lpwstr>_Toc221417099</vt:lpwstr>
      </vt:variant>
      <vt:variant>
        <vt:i4>2031666</vt:i4>
      </vt:variant>
      <vt:variant>
        <vt:i4>170</vt:i4>
      </vt:variant>
      <vt:variant>
        <vt:i4>0</vt:i4>
      </vt:variant>
      <vt:variant>
        <vt:i4>5</vt:i4>
      </vt:variant>
      <vt:variant>
        <vt:lpwstr/>
      </vt:variant>
      <vt:variant>
        <vt:lpwstr>_Toc221417098</vt:lpwstr>
      </vt:variant>
      <vt:variant>
        <vt:i4>2031666</vt:i4>
      </vt:variant>
      <vt:variant>
        <vt:i4>164</vt:i4>
      </vt:variant>
      <vt:variant>
        <vt:i4>0</vt:i4>
      </vt:variant>
      <vt:variant>
        <vt:i4>5</vt:i4>
      </vt:variant>
      <vt:variant>
        <vt:lpwstr/>
      </vt:variant>
      <vt:variant>
        <vt:lpwstr>_Toc221417097</vt:lpwstr>
      </vt:variant>
      <vt:variant>
        <vt:i4>2031666</vt:i4>
      </vt:variant>
      <vt:variant>
        <vt:i4>158</vt:i4>
      </vt:variant>
      <vt:variant>
        <vt:i4>0</vt:i4>
      </vt:variant>
      <vt:variant>
        <vt:i4>5</vt:i4>
      </vt:variant>
      <vt:variant>
        <vt:lpwstr/>
      </vt:variant>
      <vt:variant>
        <vt:lpwstr>_Toc221417096</vt:lpwstr>
      </vt:variant>
      <vt:variant>
        <vt:i4>2031666</vt:i4>
      </vt:variant>
      <vt:variant>
        <vt:i4>152</vt:i4>
      </vt:variant>
      <vt:variant>
        <vt:i4>0</vt:i4>
      </vt:variant>
      <vt:variant>
        <vt:i4>5</vt:i4>
      </vt:variant>
      <vt:variant>
        <vt:lpwstr/>
      </vt:variant>
      <vt:variant>
        <vt:lpwstr>_Toc221417095</vt:lpwstr>
      </vt:variant>
      <vt:variant>
        <vt:i4>2031666</vt:i4>
      </vt:variant>
      <vt:variant>
        <vt:i4>146</vt:i4>
      </vt:variant>
      <vt:variant>
        <vt:i4>0</vt:i4>
      </vt:variant>
      <vt:variant>
        <vt:i4>5</vt:i4>
      </vt:variant>
      <vt:variant>
        <vt:lpwstr/>
      </vt:variant>
      <vt:variant>
        <vt:lpwstr>_Toc221417094</vt:lpwstr>
      </vt:variant>
      <vt:variant>
        <vt:i4>2031666</vt:i4>
      </vt:variant>
      <vt:variant>
        <vt:i4>140</vt:i4>
      </vt:variant>
      <vt:variant>
        <vt:i4>0</vt:i4>
      </vt:variant>
      <vt:variant>
        <vt:i4>5</vt:i4>
      </vt:variant>
      <vt:variant>
        <vt:lpwstr/>
      </vt:variant>
      <vt:variant>
        <vt:lpwstr>_Toc221417093</vt:lpwstr>
      </vt:variant>
      <vt:variant>
        <vt:i4>2031666</vt:i4>
      </vt:variant>
      <vt:variant>
        <vt:i4>134</vt:i4>
      </vt:variant>
      <vt:variant>
        <vt:i4>0</vt:i4>
      </vt:variant>
      <vt:variant>
        <vt:i4>5</vt:i4>
      </vt:variant>
      <vt:variant>
        <vt:lpwstr/>
      </vt:variant>
      <vt:variant>
        <vt:lpwstr>_Toc221417092</vt:lpwstr>
      </vt:variant>
      <vt:variant>
        <vt:i4>2031666</vt:i4>
      </vt:variant>
      <vt:variant>
        <vt:i4>128</vt:i4>
      </vt:variant>
      <vt:variant>
        <vt:i4>0</vt:i4>
      </vt:variant>
      <vt:variant>
        <vt:i4>5</vt:i4>
      </vt:variant>
      <vt:variant>
        <vt:lpwstr/>
      </vt:variant>
      <vt:variant>
        <vt:lpwstr>_Toc221417091</vt:lpwstr>
      </vt:variant>
      <vt:variant>
        <vt:i4>2031666</vt:i4>
      </vt:variant>
      <vt:variant>
        <vt:i4>122</vt:i4>
      </vt:variant>
      <vt:variant>
        <vt:i4>0</vt:i4>
      </vt:variant>
      <vt:variant>
        <vt:i4>5</vt:i4>
      </vt:variant>
      <vt:variant>
        <vt:lpwstr/>
      </vt:variant>
      <vt:variant>
        <vt:lpwstr>_Toc221417090</vt:lpwstr>
      </vt:variant>
      <vt:variant>
        <vt:i4>1966130</vt:i4>
      </vt:variant>
      <vt:variant>
        <vt:i4>116</vt:i4>
      </vt:variant>
      <vt:variant>
        <vt:i4>0</vt:i4>
      </vt:variant>
      <vt:variant>
        <vt:i4>5</vt:i4>
      </vt:variant>
      <vt:variant>
        <vt:lpwstr/>
      </vt:variant>
      <vt:variant>
        <vt:lpwstr>_Toc221417089</vt:lpwstr>
      </vt:variant>
      <vt:variant>
        <vt:i4>1966130</vt:i4>
      </vt:variant>
      <vt:variant>
        <vt:i4>110</vt:i4>
      </vt:variant>
      <vt:variant>
        <vt:i4>0</vt:i4>
      </vt:variant>
      <vt:variant>
        <vt:i4>5</vt:i4>
      </vt:variant>
      <vt:variant>
        <vt:lpwstr/>
      </vt:variant>
      <vt:variant>
        <vt:lpwstr>_Toc221417088</vt:lpwstr>
      </vt:variant>
      <vt:variant>
        <vt:i4>1966130</vt:i4>
      </vt:variant>
      <vt:variant>
        <vt:i4>104</vt:i4>
      </vt:variant>
      <vt:variant>
        <vt:i4>0</vt:i4>
      </vt:variant>
      <vt:variant>
        <vt:i4>5</vt:i4>
      </vt:variant>
      <vt:variant>
        <vt:lpwstr/>
      </vt:variant>
      <vt:variant>
        <vt:lpwstr>_Toc221417087</vt:lpwstr>
      </vt:variant>
      <vt:variant>
        <vt:i4>1966130</vt:i4>
      </vt:variant>
      <vt:variant>
        <vt:i4>98</vt:i4>
      </vt:variant>
      <vt:variant>
        <vt:i4>0</vt:i4>
      </vt:variant>
      <vt:variant>
        <vt:i4>5</vt:i4>
      </vt:variant>
      <vt:variant>
        <vt:lpwstr/>
      </vt:variant>
      <vt:variant>
        <vt:lpwstr>_Toc221417086</vt:lpwstr>
      </vt:variant>
      <vt:variant>
        <vt:i4>1966130</vt:i4>
      </vt:variant>
      <vt:variant>
        <vt:i4>92</vt:i4>
      </vt:variant>
      <vt:variant>
        <vt:i4>0</vt:i4>
      </vt:variant>
      <vt:variant>
        <vt:i4>5</vt:i4>
      </vt:variant>
      <vt:variant>
        <vt:lpwstr/>
      </vt:variant>
      <vt:variant>
        <vt:lpwstr>_Toc221417085</vt:lpwstr>
      </vt:variant>
      <vt:variant>
        <vt:i4>1966130</vt:i4>
      </vt:variant>
      <vt:variant>
        <vt:i4>86</vt:i4>
      </vt:variant>
      <vt:variant>
        <vt:i4>0</vt:i4>
      </vt:variant>
      <vt:variant>
        <vt:i4>5</vt:i4>
      </vt:variant>
      <vt:variant>
        <vt:lpwstr/>
      </vt:variant>
      <vt:variant>
        <vt:lpwstr>_Toc221417084</vt:lpwstr>
      </vt:variant>
      <vt:variant>
        <vt:i4>1966130</vt:i4>
      </vt:variant>
      <vt:variant>
        <vt:i4>80</vt:i4>
      </vt:variant>
      <vt:variant>
        <vt:i4>0</vt:i4>
      </vt:variant>
      <vt:variant>
        <vt:i4>5</vt:i4>
      </vt:variant>
      <vt:variant>
        <vt:lpwstr/>
      </vt:variant>
      <vt:variant>
        <vt:lpwstr>_Toc221417083</vt:lpwstr>
      </vt:variant>
      <vt:variant>
        <vt:i4>1966130</vt:i4>
      </vt:variant>
      <vt:variant>
        <vt:i4>74</vt:i4>
      </vt:variant>
      <vt:variant>
        <vt:i4>0</vt:i4>
      </vt:variant>
      <vt:variant>
        <vt:i4>5</vt:i4>
      </vt:variant>
      <vt:variant>
        <vt:lpwstr/>
      </vt:variant>
      <vt:variant>
        <vt:lpwstr>_Toc221417082</vt:lpwstr>
      </vt:variant>
      <vt:variant>
        <vt:i4>1966130</vt:i4>
      </vt:variant>
      <vt:variant>
        <vt:i4>68</vt:i4>
      </vt:variant>
      <vt:variant>
        <vt:i4>0</vt:i4>
      </vt:variant>
      <vt:variant>
        <vt:i4>5</vt:i4>
      </vt:variant>
      <vt:variant>
        <vt:lpwstr/>
      </vt:variant>
      <vt:variant>
        <vt:lpwstr>_Toc221417081</vt:lpwstr>
      </vt:variant>
      <vt:variant>
        <vt:i4>1966130</vt:i4>
      </vt:variant>
      <vt:variant>
        <vt:i4>62</vt:i4>
      </vt:variant>
      <vt:variant>
        <vt:i4>0</vt:i4>
      </vt:variant>
      <vt:variant>
        <vt:i4>5</vt:i4>
      </vt:variant>
      <vt:variant>
        <vt:lpwstr/>
      </vt:variant>
      <vt:variant>
        <vt:lpwstr>_Toc221417080</vt:lpwstr>
      </vt:variant>
      <vt:variant>
        <vt:i4>1114162</vt:i4>
      </vt:variant>
      <vt:variant>
        <vt:i4>56</vt:i4>
      </vt:variant>
      <vt:variant>
        <vt:i4>0</vt:i4>
      </vt:variant>
      <vt:variant>
        <vt:i4>5</vt:i4>
      </vt:variant>
      <vt:variant>
        <vt:lpwstr/>
      </vt:variant>
      <vt:variant>
        <vt:lpwstr>_Toc221417079</vt:lpwstr>
      </vt:variant>
      <vt:variant>
        <vt:i4>1114162</vt:i4>
      </vt:variant>
      <vt:variant>
        <vt:i4>50</vt:i4>
      </vt:variant>
      <vt:variant>
        <vt:i4>0</vt:i4>
      </vt:variant>
      <vt:variant>
        <vt:i4>5</vt:i4>
      </vt:variant>
      <vt:variant>
        <vt:lpwstr/>
      </vt:variant>
      <vt:variant>
        <vt:lpwstr>_Toc221417078</vt:lpwstr>
      </vt:variant>
      <vt:variant>
        <vt:i4>1114162</vt:i4>
      </vt:variant>
      <vt:variant>
        <vt:i4>44</vt:i4>
      </vt:variant>
      <vt:variant>
        <vt:i4>0</vt:i4>
      </vt:variant>
      <vt:variant>
        <vt:i4>5</vt:i4>
      </vt:variant>
      <vt:variant>
        <vt:lpwstr/>
      </vt:variant>
      <vt:variant>
        <vt:lpwstr>_Toc221417077</vt:lpwstr>
      </vt:variant>
      <vt:variant>
        <vt:i4>1114162</vt:i4>
      </vt:variant>
      <vt:variant>
        <vt:i4>38</vt:i4>
      </vt:variant>
      <vt:variant>
        <vt:i4>0</vt:i4>
      </vt:variant>
      <vt:variant>
        <vt:i4>5</vt:i4>
      </vt:variant>
      <vt:variant>
        <vt:lpwstr/>
      </vt:variant>
      <vt:variant>
        <vt:lpwstr>_Toc221417076</vt:lpwstr>
      </vt:variant>
      <vt:variant>
        <vt:i4>1114162</vt:i4>
      </vt:variant>
      <vt:variant>
        <vt:i4>32</vt:i4>
      </vt:variant>
      <vt:variant>
        <vt:i4>0</vt:i4>
      </vt:variant>
      <vt:variant>
        <vt:i4>5</vt:i4>
      </vt:variant>
      <vt:variant>
        <vt:lpwstr/>
      </vt:variant>
      <vt:variant>
        <vt:lpwstr>_Toc221417075</vt:lpwstr>
      </vt:variant>
      <vt:variant>
        <vt:i4>1114162</vt:i4>
      </vt:variant>
      <vt:variant>
        <vt:i4>26</vt:i4>
      </vt:variant>
      <vt:variant>
        <vt:i4>0</vt:i4>
      </vt:variant>
      <vt:variant>
        <vt:i4>5</vt:i4>
      </vt:variant>
      <vt:variant>
        <vt:lpwstr/>
      </vt:variant>
      <vt:variant>
        <vt:lpwstr>_Toc221417074</vt:lpwstr>
      </vt:variant>
      <vt:variant>
        <vt:i4>1114162</vt:i4>
      </vt:variant>
      <vt:variant>
        <vt:i4>20</vt:i4>
      </vt:variant>
      <vt:variant>
        <vt:i4>0</vt:i4>
      </vt:variant>
      <vt:variant>
        <vt:i4>5</vt:i4>
      </vt:variant>
      <vt:variant>
        <vt:lpwstr/>
      </vt:variant>
      <vt:variant>
        <vt:lpwstr>_Toc221417073</vt:lpwstr>
      </vt:variant>
      <vt:variant>
        <vt:i4>1114162</vt:i4>
      </vt:variant>
      <vt:variant>
        <vt:i4>14</vt:i4>
      </vt:variant>
      <vt:variant>
        <vt:i4>0</vt:i4>
      </vt:variant>
      <vt:variant>
        <vt:i4>5</vt:i4>
      </vt:variant>
      <vt:variant>
        <vt:lpwstr/>
      </vt:variant>
      <vt:variant>
        <vt:lpwstr>_Toc221417072</vt:lpwstr>
      </vt:variant>
      <vt:variant>
        <vt:i4>1114162</vt:i4>
      </vt:variant>
      <vt:variant>
        <vt:i4>8</vt:i4>
      </vt:variant>
      <vt:variant>
        <vt:i4>0</vt:i4>
      </vt:variant>
      <vt:variant>
        <vt:i4>5</vt:i4>
      </vt:variant>
      <vt:variant>
        <vt:lpwstr/>
      </vt:variant>
      <vt:variant>
        <vt:lpwstr>_Toc221417071</vt:lpwstr>
      </vt:variant>
      <vt:variant>
        <vt:i4>1114162</vt:i4>
      </vt:variant>
      <vt:variant>
        <vt:i4>2</vt:i4>
      </vt:variant>
      <vt:variant>
        <vt:i4>0</vt:i4>
      </vt:variant>
      <vt:variant>
        <vt:i4>5</vt:i4>
      </vt:variant>
      <vt:variant>
        <vt:lpwstr/>
      </vt:variant>
      <vt:variant>
        <vt:lpwstr>_Toc221417070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WORK\17507505\v.1</dc:subject>
  <dc:creator>K Whitting</dc:creator>
  <cp:keywords>34710.63</cp:keywords>
  <cp:lastModifiedBy>James Scott</cp:lastModifiedBy>
  <cp:revision>4</cp:revision>
  <cp:lastPrinted>2013-01-21T12:19:00Z</cp:lastPrinted>
  <dcterms:created xsi:type="dcterms:W3CDTF">2018-12-06T16:17:00Z</dcterms:created>
  <dcterms:modified xsi:type="dcterms:W3CDTF">2019-05-23T13:54:00Z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ies>
</file>