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95" w:rsidRDefault="00F17B95" w:rsidP="00F82D47">
      <w:pPr>
        <w:rPr>
          <w:rFonts w:ascii="Arial" w:hAnsi="Arial" w:cs="Arial"/>
        </w:rPr>
      </w:pPr>
      <w:bookmarkStart w:id="0" w:name="_GoBack"/>
      <w:bookmarkEnd w:id="0"/>
    </w:p>
    <w:p w:rsidR="00F17B95" w:rsidRDefault="00F17B95" w:rsidP="00F82D47">
      <w:pPr>
        <w:rPr>
          <w:rFonts w:ascii="Arial" w:hAnsi="Arial" w:cs="Arial"/>
        </w:rPr>
      </w:pPr>
    </w:p>
    <w:p w:rsidR="00E34D23" w:rsidRDefault="00E34D23" w:rsidP="00E34D23">
      <w:pPr>
        <w:rPr>
          <w:rFonts w:ascii="Arial" w:hAnsi="Arial" w:cs="Arial"/>
        </w:rPr>
      </w:pPr>
    </w:p>
    <w:p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rsidR="00BC5DC7" w:rsidRPr="00BC5DC7" w:rsidRDefault="0071756A" w:rsidP="00E34D23">
      <w:pPr>
        <w:jc w:val="center"/>
        <w:rPr>
          <w:rFonts w:ascii="Arial" w:hAnsi="Arial" w:cs="Arial"/>
          <w:sz w:val="24"/>
          <w:szCs w:val="24"/>
        </w:rPr>
      </w:pPr>
      <w:r>
        <w:rPr>
          <w:rFonts w:ascii="Arial" w:hAnsi="Arial" w:cs="Arial"/>
          <w:sz w:val="24"/>
          <w:szCs w:val="24"/>
        </w:rPr>
        <w:t>Although much of the information will be similar p</w:t>
      </w:r>
      <w:r w:rsidR="00BC5DC7" w:rsidRPr="00BC5DC7">
        <w:rPr>
          <w:rFonts w:ascii="Arial" w:hAnsi="Arial" w:cs="Arial"/>
          <w:sz w:val="24"/>
          <w:szCs w:val="24"/>
        </w:rPr>
        <w:t>lease complete a separate ITT document for each of the required disciplines</w:t>
      </w:r>
    </w:p>
    <w:p w:rsidR="00F5332B" w:rsidRPr="00BC5DC7" w:rsidRDefault="00F5332B" w:rsidP="00E34D23">
      <w:pPr>
        <w:jc w:val="center"/>
        <w:rPr>
          <w:rFonts w:ascii="Arial" w:hAnsi="Arial" w:cs="Arial"/>
          <w:sz w:val="24"/>
          <w:szCs w:val="24"/>
        </w:rPr>
      </w:pPr>
    </w:p>
    <w:p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
    <w:p w:rsidR="00F17B95" w:rsidRDefault="00F17B95" w:rsidP="00F82D47">
      <w:pPr>
        <w:rPr>
          <w:rFonts w:ascii="Arial" w:hAnsi="Arial" w:cs="Arial"/>
        </w:rPr>
      </w:pPr>
    </w:p>
    <w:p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rsidR="00F17B95" w:rsidRDefault="00F17B95" w:rsidP="00E34D23">
      <w:pPr>
        <w:jc w:val="center"/>
        <w:rPr>
          <w:rFonts w:ascii="Arial" w:hAnsi="Arial" w:cs="Arial"/>
        </w:rPr>
      </w:pPr>
    </w:p>
    <w:p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 described in the “Statement of Methodology and Criteria to be adopted in evaluating tenderers’ submissions.”</w:t>
      </w:r>
    </w:p>
    <w:p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6"/>
        <w:gridCol w:w="1280"/>
        <w:gridCol w:w="1246"/>
      </w:tblGrid>
      <w:tr w:rsidR="00D45FCF" w:rsidRPr="00DC7A68" w:rsidTr="008E0EB2">
        <w:trPr>
          <w:trHeight w:val="113"/>
        </w:trPr>
        <w:tc>
          <w:tcPr>
            <w:tcW w:w="6801" w:type="dxa"/>
            <w:shd w:val="clear" w:color="auto" w:fill="D9D9D9" w:themeFill="background1" w:themeFillShade="D9"/>
            <w:vAlign w:val="center"/>
          </w:tcPr>
          <w:p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rsidTr="00041CC1">
        <w:tc>
          <w:tcPr>
            <w:tcW w:w="6801" w:type="dxa"/>
            <w:vAlign w:val="center"/>
          </w:tcPr>
          <w:p w:rsidR="008E0EB2" w:rsidRDefault="008E0EB2" w:rsidP="00041CC1">
            <w:pPr>
              <w:pStyle w:val="NoSpacing"/>
              <w:rPr>
                <w:rFonts w:ascii="Arial" w:hAnsi="Arial" w:cs="Arial"/>
              </w:rPr>
            </w:pPr>
          </w:p>
          <w:p w:rsidR="00D45FCF" w:rsidRDefault="00D45FCF" w:rsidP="00041CC1">
            <w:pPr>
              <w:pStyle w:val="NoSpacing"/>
              <w:rPr>
                <w:rFonts w:ascii="Arial" w:hAnsi="Arial" w:cs="Arial"/>
              </w:rPr>
            </w:pPr>
            <w:r w:rsidRPr="001D3ED4">
              <w:rPr>
                <w:rFonts w:ascii="Arial" w:hAnsi="Arial" w:cs="Arial"/>
              </w:rPr>
              <w:t>Section 1</w:t>
            </w:r>
          </w:p>
          <w:p w:rsidR="008E0EB2" w:rsidRPr="00697A74" w:rsidDel="00697A74" w:rsidRDefault="008E0EB2" w:rsidP="00041CC1">
            <w:pPr>
              <w:pStyle w:val="NoSpacing"/>
              <w:rPr>
                <w:rFonts w:ascii="Arial" w:hAnsi="Arial" w:cs="Arial"/>
              </w:rPr>
            </w:pPr>
          </w:p>
        </w:tc>
        <w:tc>
          <w:tcPr>
            <w:tcW w:w="1195" w:type="dxa"/>
            <w:vAlign w:val="center"/>
          </w:tcPr>
          <w:p w:rsidR="00D45FCF" w:rsidRDefault="00D45FCF" w:rsidP="00041CC1">
            <w:pPr>
              <w:spacing w:after="0"/>
              <w:jc w:val="center"/>
              <w:rPr>
                <w:rFonts w:ascii="Arial" w:hAnsi="Arial" w:cs="Arial"/>
              </w:rPr>
            </w:pPr>
            <w:r>
              <w:rPr>
                <w:rFonts w:ascii="Arial" w:hAnsi="Arial" w:cs="Arial"/>
              </w:rPr>
              <w:t>12</w:t>
            </w:r>
          </w:p>
        </w:tc>
        <w:tc>
          <w:tcPr>
            <w:tcW w:w="1246" w:type="dxa"/>
            <w:vAlign w:val="center"/>
          </w:tcPr>
          <w:p w:rsidR="00D45FCF" w:rsidRDefault="00D45FCF" w:rsidP="00041CC1">
            <w:pPr>
              <w:spacing w:after="0"/>
              <w:jc w:val="center"/>
              <w:rPr>
                <w:rFonts w:ascii="Arial" w:hAnsi="Arial" w:cs="Arial"/>
              </w:rPr>
            </w:pPr>
            <w:r>
              <w:rPr>
                <w:rFonts w:ascii="Arial" w:hAnsi="Arial" w:cs="Arial"/>
              </w:rPr>
              <w:t>60</w:t>
            </w:r>
            <w:r w:rsidRPr="00DC7A68">
              <w:rPr>
                <w:rFonts w:ascii="Arial" w:hAnsi="Arial" w:cs="Arial"/>
              </w:rPr>
              <w:t xml:space="preserve"> marks</w:t>
            </w:r>
          </w:p>
        </w:tc>
      </w:tr>
    </w:tbl>
    <w:p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rsidR="003E5DD8" w:rsidRDefault="003E5DD8" w:rsidP="008C29AA">
      <w:pPr>
        <w:rPr>
          <w:rFonts w:ascii="Arial" w:hAnsi="Arial" w:cs="Arial"/>
        </w:rPr>
      </w:pPr>
    </w:p>
    <w:p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F67262">
        <w:rPr>
          <w:rFonts w:ascii="Arial" w:hAnsi="Arial" w:cs="Arial"/>
        </w:rPr>
        <w:t>, namely 2018</w:t>
      </w:r>
      <w:r w:rsidR="0065377C">
        <w:rPr>
          <w:rFonts w:ascii="Arial" w:hAnsi="Arial" w:cs="Arial"/>
        </w:rPr>
        <w:t>.</w:t>
      </w:r>
    </w:p>
    <w:p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rsidR="008E0EB2" w:rsidRPr="008E0EB2" w:rsidRDefault="008E0EB2" w:rsidP="008E0EB2">
      <w:pPr>
        <w:autoSpaceDE w:val="0"/>
        <w:autoSpaceDN w:val="0"/>
        <w:adjustRightInd w:val="0"/>
        <w:spacing w:after="0" w:line="240" w:lineRule="auto"/>
        <w:ind w:left="360"/>
        <w:rPr>
          <w:rFonts w:ascii="Arial" w:hAnsi="Arial" w:cs="Arial"/>
        </w:rPr>
      </w:pPr>
    </w:p>
    <w:p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rsidR="008E0EB2" w:rsidRPr="005B09BA" w:rsidRDefault="008E0EB2" w:rsidP="008E0EB2">
      <w:pPr>
        <w:autoSpaceDE w:val="0"/>
        <w:autoSpaceDN w:val="0"/>
        <w:adjustRightInd w:val="0"/>
        <w:spacing w:after="0" w:line="240" w:lineRule="auto"/>
        <w:ind w:left="1080"/>
        <w:rPr>
          <w:rFonts w:ascii="Arial" w:hAnsi="Arial" w:cs="Arial"/>
        </w:rPr>
      </w:pPr>
    </w:p>
    <w:p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pprentices’ employers’ ‘Work-Based Location’ (WBL), which will generally be within the region described in the Specification.  It has been assumed that the WBL’s are located within a 50 mile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rsidR="002C382C" w:rsidRPr="002C382C" w:rsidRDefault="002C382C" w:rsidP="002C382C">
      <w:pPr>
        <w:spacing w:after="0"/>
        <w:ind w:left="360"/>
        <w:rPr>
          <w:rFonts w:ascii="Arial" w:hAnsi="Arial" w:cs="Arial"/>
        </w:rPr>
      </w:pPr>
    </w:p>
    <w:p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rsidR="00773EA9" w:rsidRPr="00773EA9" w:rsidRDefault="00773EA9" w:rsidP="00773EA9">
      <w:pPr>
        <w:spacing w:after="0"/>
        <w:ind w:left="360"/>
        <w:rPr>
          <w:rFonts w:ascii="Arial" w:hAnsi="Arial" w:cs="Arial"/>
        </w:rPr>
      </w:pPr>
    </w:p>
    <w:p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rsidR="00083DA0" w:rsidRDefault="00083DA0" w:rsidP="00083DA0">
      <w:pPr>
        <w:pStyle w:val="ListParagraph"/>
        <w:rPr>
          <w:rFonts w:ascii="Arial" w:hAnsi="Arial" w:cs="Arial"/>
        </w:rPr>
      </w:pPr>
    </w:p>
    <w:p w:rsidR="00D45FCF" w:rsidRPr="00D45FCF" w:rsidRDefault="00D45FCF" w:rsidP="00D45FCF">
      <w:pPr>
        <w:pStyle w:val="ListParagraph"/>
        <w:rPr>
          <w:rFonts w:ascii="Arial" w:hAnsi="Arial" w:cs="Arial"/>
        </w:rPr>
      </w:pPr>
    </w:p>
    <w:p w:rsidR="003E5DD8" w:rsidRDefault="003E5DD8" w:rsidP="00D45FCF">
      <w:pPr>
        <w:rPr>
          <w:rFonts w:ascii="Arial" w:hAnsi="Arial" w:cs="Arial"/>
          <w:b/>
        </w:rPr>
        <w:sectPr w:rsidR="003E5DD8" w:rsidSect="00EA2A29">
          <w:pgSz w:w="11906" w:h="16838"/>
          <w:pgMar w:top="1440" w:right="1440" w:bottom="1440" w:left="1440" w:header="708" w:footer="708" w:gutter="0"/>
          <w:cols w:space="708"/>
          <w:docGrid w:linePitch="360"/>
        </w:sectPr>
      </w:pPr>
    </w:p>
    <w:p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F67262">
              <w:rPr>
                <w:rFonts w:eastAsia="Times New Roman" w:cs="Calibri"/>
                <w:b/>
                <w:color w:val="000000"/>
                <w:lang w:eastAsia="en-GB"/>
              </w:rPr>
              <w:t xml:space="preserve"> 2018</w:t>
            </w:r>
          </w:p>
          <w:p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351493">
            <w:pPr>
              <w:spacing w:after="0" w:line="240" w:lineRule="auto"/>
              <w:rPr>
                <w:rFonts w:eastAsia="Times New Roman" w:cs="Calibri"/>
                <w:color w:val="000000"/>
                <w:lang w:eastAsia="en-GB"/>
              </w:rPr>
            </w:pPr>
          </w:p>
          <w:p w:rsidR="001B7FC9" w:rsidRPr="00BC1E47" w:rsidRDefault="001B7FC9" w:rsidP="00351493">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F67262"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2018</w:t>
            </w:r>
          </w:p>
          <w:p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800830">
            <w:pPr>
              <w:spacing w:after="0" w:line="240" w:lineRule="auto"/>
              <w:rPr>
                <w:rFonts w:eastAsia="Times New Roman" w:cs="Calibri"/>
                <w:color w:val="000000"/>
                <w:lang w:eastAsia="en-GB"/>
              </w:rPr>
            </w:pPr>
          </w:p>
          <w:p w:rsidR="001B7FC9" w:rsidRPr="00BC1E47" w:rsidRDefault="001B7FC9"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bl>
    <w:p w:rsidR="00BD3635" w:rsidRDefault="00BD3635"/>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F67262" w:rsidP="00800830">
            <w:pPr>
              <w:spacing w:after="0" w:line="240" w:lineRule="auto"/>
              <w:jc w:val="center"/>
              <w:rPr>
                <w:rFonts w:eastAsia="Times New Roman" w:cs="Calibri"/>
                <w:b/>
                <w:color w:val="000000"/>
                <w:lang w:eastAsia="en-GB"/>
              </w:rPr>
            </w:pPr>
            <w:r>
              <w:rPr>
                <w:rFonts w:eastAsia="Times New Roman" w:cs="Calibri"/>
                <w:b/>
                <w:color w:val="000000"/>
                <w:lang w:eastAsia="en-GB"/>
              </w:rPr>
              <w:lastRenderedPageBreak/>
              <w:t>Cohort Start Year – 2018</w:t>
            </w:r>
          </w:p>
          <w:p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 xml:space="preserve">Funding Available (25 + </w:t>
            </w:r>
            <w:proofErr w:type="spellStart"/>
            <w:r w:rsidRPr="003B5ADF">
              <w:rPr>
                <w:rFonts w:eastAsia="Times New Roman" w:cs="Calibri"/>
                <w:b/>
                <w:i/>
                <w:color w:val="000000"/>
                <w:sz w:val="24"/>
                <w:szCs w:val="24"/>
                <w:lang w:eastAsia="en-GB"/>
              </w:rPr>
              <w:t>Yrs</w:t>
            </w:r>
            <w:proofErr w:type="spellEnd"/>
            <w:r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F67262">
              <w:rPr>
                <w:rFonts w:eastAsia="Times New Roman" w:cs="Calibri"/>
                <w:b/>
                <w:color w:val="000000"/>
                <w:lang w:eastAsia="en-GB"/>
              </w:rPr>
              <w:t>Start Year – 2018</w:t>
            </w:r>
          </w:p>
          <w:p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r w:rsidR="00493344">
        <w:rPr>
          <w:rFonts w:ascii="Arial" w:hAnsi="Arial" w:cs="Arial"/>
          <w:b/>
        </w:rPr>
        <w:lastRenderedPageBreak/>
        <w:t xml:space="preserve"> </w:t>
      </w:r>
    </w:p>
    <w:p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lastRenderedPageBreak/>
        <w:t>SECTION TWO: Non Price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1"/>
        <w:gridCol w:w="1280"/>
        <w:gridCol w:w="1231"/>
      </w:tblGrid>
      <w:tr w:rsidR="00697A74" w:rsidRPr="0065377C" w:rsidTr="0065377C">
        <w:trPr>
          <w:trHeight w:val="737"/>
        </w:trPr>
        <w:tc>
          <w:tcPr>
            <w:tcW w:w="6731" w:type="dxa"/>
            <w:shd w:val="clear" w:color="auto" w:fill="D9D9D9" w:themeFill="background1" w:themeFillShade="D9"/>
            <w:vAlign w:val="center"/>
          </w:tcPr>
          <w:p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e.g. do you intend mixing groups.  </w:t>
            </w:r>
          </w:p>
        </w:tc>
        <w:tc>
          <w:tcPr>
            <w:tcW w:w="1280" w:type="dxa"/>
            <w:vAlign w:val="center"/>
          </w:tcPr>
          <w:p w:rsidR="00697A74" w:rsidRPr="0065377C" w:rsidRDefault="00914CCC" w:rsidP="00FE20E8">
            <w:pPr>
              <w:ind w:left="426" w:hanging="426"/>
              <w:jc w:val="center"/>
              <w:rPr>
                <w:rFonts w:ascii="Arial" w:hAnsi="Arial" w:cs="Arial"/>
              </w:rPr>
            </w:pPr>
            <w:r w:rsidRPr="0065377C">
              <w:rPr>
                <w:rFonts w:ascii="Arial" w:hAnsi="Arial" w:cs="Arial"/>
              </w:rPr>
              <w:t>8</w:t>
            </w:r>
          </w:p>
        </w:tc>
        <w:tc>
          <w:tcPr>
            <w:tcW w:w="1231" w:type="dxa"/>
            <w:vAlign w:val="center"/>
          </w:tcPr>
          <w:p w:rsidR="00B873D5" w:rsidRPr="0065377C" w:rsidRDefault="00914CCC" w:rsidP="00FE20E8">
            <w:pPr>
              <w:ind w:left="426" w:hanging="426"/>
              <w:jc w:val="center"/>
              <w:rPr>
                <w:rFonts w:ascii="Arial" w:hAnsi="Arial" w:cs="Arial"/>
              </w:rPr>
            </w:pPr>
            <w:r w:rsidRPr="0065377C">
              <w:rPr>
                <w:rFonts w:ascii="Arial" w:hAnsi="Arial" w:cs="Arial"/>
              </w:rPr>
              <w:t>4</w:t>
            </w:r>
            <w:r w:rsidR="00697A74" w:rsidRPr="0065377C">
              <w:rPr>
                <w:rFonts w:ascii="Arial" w:hAnsi="Arial" w:cs="Arial"/>
              </w:rPr>
              <w:t>0 marks</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xml:space="preserve">. For the work-based assessment part of the apprenticeship, describe how you propose to carry out the assessment, in terms of frequency of visits, notional duration of visits, </w:t>
            </w:r>
            <w:r w:rsidR="001440D6">
              <w:rPr>
                <w:rFonts w:ascii="Arial" w:eastAsiaTheme="minorHAnsi" w:hAnsi="Arial" w:cs="Arial"/>
                <w:bCs/>
              </w:rPr>
              <w:t xml:space="preserve">level of support, involvement of employer, </w:t>
            </w:r>
            <w:proofErr w:type="spellStart"/>
            <w:r w:rsidRPr="0065377C">
              <w:rPr>
                <w:rFonts w:ascii="Arial" w:eastAsiaTheme="minorHAnsi" w:hAnsi="Arial" w:cs="Arial"/>
                <w:bCs/>
              </w:rPr>
              <w:t>etc</w:t>
            </w:r>
            <w:proofErr w:type="spellEnd"/>
          </w:p>
        </w:tc>
        <w:tc>
          <w:tcPr>
            <w:tcW w:w="1280" w:type="dxa"/>
            <w:vAlign w:val="center"/>
          </w:tcPr>
          <w:p w:rsidR="00697A74" w:rsidRPr="0065377C" w:rsidRDefault="006A7990" w:rsidP="00FE20E8">
            <w:pPr>
              <w:autoSpaceDE w:val="0"/>
              <w:autoSpaceDN w:val="0"/>
              <w:adjustRightInd w:val="0"/>
              <w:spacing w:after="0" w:line="240" w:lineRule="auto"/>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B873D5" w:rsidRPr="0065377C" w:rsidRDefault="006A7990" w:rsidP="00F23FE0">
            <w:pPr>
              <w:autoSpaceDE w:val="0"/>
              <w:autoSpaceDN w:val="0"/>
              <w:adjustRightInd w:val="0"/>
              <w:spacing w:after="0" w:line="240" w:lineRule="auto"/>
              <w:ind w:left="426" w:hanging="426"/>
              <w:jc w:val="center"/>
              <w:rPr>
                <w:rFonts w:ascii="Arial" w:hAnsi="Arial" w:cs="Arial"/>
                <w:b/>
              </w:rPr>
            </w:pPr>
            <w:r w:rsidRPr="0065377C">
              <w:rPr>
                <w:rFonts w:ascii="Arial" w:eastAsiaTheme="minorHAnsi" w:hAnsi="Arial" w:cs="Arial"/>
              </w:rPr>
              <w:t>3</w:t>
            </w:r>
            <w:r w:rsidR="00F23FE0" w:rsidRPr="0065377C">
              <w:rPr>
                <w:rFonts w:ascii="Arial" w:eastAsiaTheme="minorHAnsi" w:hAnsi="Arial" w:cs="Arial"/>
              </w:rPr>
              <w:t>0</w:t>
            </w:r>
            <w:r w:rsidR="00697A74" w:rsidRPr="0065377C">
              <w:rPr>
                <w:rFonts w:ascii="Arial" w:eastAsiaTheme="minorHAnsi" w:hAnsi="Arial" w:cs="Arial"/>
              </w:rPr>
              <w:t xml:space="preserve"> marks</w:t>
            </w:r>
          </w:p>
        </w:tc>
      </w:tr>
      <w:tr w:rsidR="006A7990" w:rsidRPr="0065377C" w:rsidTr="0065377C">
        <w:trPr>
          <w:trHeight w:val="737"/>
        </w:trPr>
        <w:tc>
          <w:tcPr>
            <w:tcW w:w="6731" w:type="dxa"/>
            <w:vAlign w:val="center"/>
          </w:tcPr>
          <w:p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technical strengths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30</w:t>
            </w:r>
            <w:r w:rsidR="006A7990" w:rsidRPr="0065377C">
              <w:rPr>
                <w:rFonts w:ascii="Arial" w:eastAsiaTheme="minorHAnsi" w:hAnsi="Arial" w:cs="Arial"/>
              </w:rPr>
              <w:t xml:space="preserve"> marks</w:t>
            </w:r>
          </w:p>
        </w:tc>
      </w:tr>
      <w:tr w:rsidR="00697A74" w:rsidRPr="0065377C" w:rsidTr="0065377C">
        <w:trPr>
          <w:trHeight w:val="1040"/>
        </w:trPr>
        <w:tc>
          <w:tcPr>
            <w:tcW w:w="6731" w:type="dxa"/>
            <w:vAlign w:val="center"/>
          </w:tcPr>
          <w:p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Detail the skills, experience and qualifications of the staff you will deploy to deliver this contract if successful.</w:t>
            </w:r>
          </w:p>
        </w:tc>
        <w:tc>
          <w:tcPr>
            <w:tcW w:w="1280" w:type="dxa"/>
            <w:vAlign w:val="center"/>
          </w:tcPr>
          <w:p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Detail any sub-contractors you intend to use in the delivery of this contract and their roles. Please detail how you will ensure strong working relationships and seamless contract delivery.</w:t>
            </w:r>
          </w:p>
        </w:tc>
        <w:tc>
          <w:tcPr>
            <w:tcW w:w="1280" w:type="dxa"/>
            <w:vAlign w:val="center"/>
          </w:tcPr>
          <w:p w:rsidR="00697A74" w:rsidRPr="0065377C" w:rsidDel="00170771"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5</w:t>
            </w:r>
            <w:r w:rsidR="00697A74" w:rsidRP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FE20E8">
              <w:rPr>
                <w:rFonts w:ascii="Arial" w:eastAsiaTheme="minorHAnsi" w:hAnsi="Arial" w:cs="Arial"/>
                <w:bCs/>
              </w:rPr>
              <w:t>Detail any partners you intend to use in the delivery of this contract and their roles. Please also detail how you will ensure strong working relationships and seamless contract delivery.</w:t>
            </w:r>
          </w:p>
        </w:tc>
        <w:tc>
          <w:tcPr>
            <w:tcW w:w="1280" w:type="dxa"/>
            <w:vAlign w:val="center"/>
          </w:tcPr>
          <w:p w:rsidR="00697A74" w:rsidRPr="0065377C"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rPr>
            </w:pPr>
            <w:r>
              <w:rPr>
                <w:rFonts w:ascii="Arial" w:eastAsiaTheme="minorHAnsi" w:hAnsi="Arial" w:cs="Arial"/>
              </w:rPr>
              <w:t>5</w:t>
            </w:r>
            <w:r w:rsidR="00697A74" w:rsidRPr="0065377C">
              <w:rPr>
                <w:rFonts w:ascii="Arial" w:eastAsiaTheme="minorHAnsi" w:hAnsi="Arial" w:cs="Arial"/>
              </w:rPr>
              <w:t xml:space="preserve"> marks</w:t>
            </w:r>
          </w:p>
        </w:tc>
      </w:tr>
    </w:tbl>
    <w:p w:rsidR="005D0DAD" w:rsidRDefault="005D0DAD" w:rsidP="005D0DAD">
      <w:pPr>
        <w:rPr>
          <w:lang w:eastAsia="en-GB"/>
        </w:rPr>
      </w:pPr>
    </w:p>
    <w:p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rsidR="00F17B95" w:rsidRPr="00F26218" w:rsidRDefault="00F17B95" w:rsidP="00F17B95">
      <w:pPr>
        <w:rPr>
          <w:lang w:eastAsia="en-GB"/>
        </w:rPr>
      </w:pPr>
    </w:p>
    <w:p w:rsidR="00F17B95" w:rsidRPr="00A63C29" w:rsidRDefault="00F17B95" w:rsidP="00F17B95">
      <w:pPr>
        <w:pStyle w:val="BodyText2"/>
        <w:rPr>
          <w:rFonts w:cs="Arial"/>
          <w:sz w:val="22"/>
        </w:rPr>
      </w:pPr>
    </w:p>
    <w:p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rsidR="00F17B95" w:rsidRPr="00A63C29" w:rsidRDefault="00F17B95" w:rsidP="00F17B95">
      <w:pPr>
        <w:pStyle w:val="BodyText2"/>
        <w:rPr>
          <w:rFonts w:cs="Arial"/>
          <w:b w:val="0"/>
          <w:bCs/>
          <w:sz w:val="22"/>
        </w:rPr>
      </w:pPr>
    </w:p>
    <w:p w:rsidR="00F17B95" w:rsidRDefault="00F17B95" w:rsidP="00F17B95">
      <w:pPr>
        <w:pStyle w:val="BodyText3"/>
        <w:jc w:val="both"/>
        <w:rPr>
          <w:rFonts w:cs="Arial"/>
        </w:rPr>
      </w:pPr>
    </w:p>
    <w:p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rsidR="00F17B95" w:rsidRPr="00A63C29" w:rsidRDefault="00F17B95" w:rsidP="00F17B95">
      <w:pPr>
        <w:tabs>
          <w:tab w:val="left" w:pos="3686"/>
          <w:tab w:val="left" w:pos="5103"/>
        </w:tabs>
        <w:jc w:val="both"/>
        <w:rPr>
          <w:rFonts w:ascii="Arial" w:hAnsi="Arial" w:cs="Arial"/>
          <w:color w:val="000000"/>
        </w:rPr>
      </w:pPr>
    </w:p>
    <w:p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rsidR="00F17B95" w:rsidRPr="00A63C29" w:rsidRDefault="00F17B95" w:rsidP="00F17B95">
      <w:pPr>
        <w:tabs>
          <w:tab w:val="left" w:pos="3686"/>
          <w:tab w:val="left" w:pos="5103"/>
        </w:tabs>
        <w:spacing w:after="0" w:line="240" w:lineRule="auto"/>
        <w:jc w:val="both"/>
        <w:rPr>
          <w:rFonts w:ascii="Arial" w:hAnsi="Arial" w:cs="Arial"/>
          <w:color w:val="000000"/>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rsidR="00F17B95" w:rsidRPr="00A63C29" w:rsidRDefault="00F17B95" w:rsidP="00F17B95">
      <w:pPr>
        <w:pStyle w:val="BodyText"/>
        <w:tabs>
          <w:tab w:val="left" w:pos="3686"/>
          <w:tab w:val="left" w:pos="5103"/>
        </w:tabs>
        <w:jc w:val="both"/>
        <w:rPr>
          <w:rFonts w:ascii="Arial" w:hAnsi="Arial" w:cs="Arial"/>
          <w:sz w:val="22"/>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F17B95" w:rsidRPr="00A63C29" w:rsidRDefault="00F17B95" w:rsidP="00F17B95">
      <w:pPr>
        <w:pStyle w:val="BodyText"/>
        <w:tabs>
          <w:tab w:val="left" w:pos="3686"/>
          <w:tab w:val="left" w:pos="5103"/>
        </w:tabs>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F17B95" w:rsidRDefault="00F17B95" w:rsidP="00F17B95">
      <w:pPr>
        <w:tabs>
          <w:tab w:val="left" w:pos="3686"/>
          <w:tab w:val="left" w:pos="5103"/>
        </w:tabs>
        <w:spacing w:after="0" w:line="240" w:lineRule="auto"/>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i/>
          <w:iCs/>
        </w:rPr>
      </w:pPr>
      <w:r w:rsidRPr="00A63C29">
        <w:rPr>
          <w:rFonts w:ascii="Arial" w:hAnsi="Arial" w:cs="Arial"/>
          <w:bCs/>
          <w:i/>
          <w:iCs/>
        </w:rPr>
        <w:t>(</w:t>
      </w:r>
      <w:proofErr w:type="spellStart"/>
      <w:proofErr w:type="gramStart"/>
      <w:r w:rsidRPr="00A63C29">
        <w:rPr>
          <w:rFonts w:ascii="Arial" w:hAnsi="Arial" w:cs="Arial"/>
          <w:bCs/>
          <w:i/>
          <w:iCs/>
        </w:rPr>
        <w:t>incl.STD</w:t>
      </w:r>
      <w:proofErr w:type="spellEnd"/>
      <w:proofErr w:type="gramEnd"/>
      <w:r w:rsidRPr="00A63C29">
        <w:rPr>
          <w:rFonts w:ascii="Arial" w:hAnsi="Arial" w:cs="Arial"/>
          <w:bCs/>
          <w:i/>
          <w:iCs/>
        </w:rPr>
        <w:t xml:space="preserve"> code)</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47"/>
    <w:rsid w:val="00003CB7"/>
    <w:rsid w:val="000165AA"/>
    <w:rsid w:val="00016BDF"/>
    <w:rsid w:val="00041CC1"/>
    <w:rsid w:val="00083DA0"/>
    <w:rsid w:val="00086757"/>
    <w:rsid w:val="00086EA8"/>
    <w:rsid w:val="000A3BA5"/>
    <w:rsid w:val="000C2904"/>
    <w:rsid w:val="000D4C00"/>
    <w:rsid w:val="000D7509"/>
    <w:rsid w:val="000E261D"/>
    <w:rsid w:val="000F6028"/>
    <w:rsid w:val="00104709"/>
    <w:rsid w:val="001157C1"/>
    <w:rsid w:val="001239B4"/>
    <w:rsid w:val="001440D6"/>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1792D"/>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C3F"/>
    <w:rsid w:val="006627F2"/>
    <w:rsid w:val="00685F8E"/>
    <w:rsid w:val="00697A74"/>
    <w:rsid w:val="006A3EA8"/>
    <w:rsid w:val="006A7990"/>
    <w:rsid w:val="006B3826"/>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A3C75"/>
    <w:rsid w:val="007D589A"/>
    <w:rsid w:val="00804BB8"/>
    <w:rsid w:val="008071B7"/>
    <w:rsid w:val="00811C05"/>
    <w:rsid w:val="00840671"/>
    <w:rsid w:val="008608F0"/>
    <w:rsid w:val="00866F0D"/>
    <w:rsid w:val="00892A2E"/>
    <w:rsid w:val="008B0A24"/>
    <w:rsid w:val="008C29AA"/>
    <w:rsid w:val="008E0EB2"/>
    <w:rsid w:val="008E517D"/>
    <w:rsid w:val="0090684C"/>
    <w:rsid w:val="00914CCC"/>
    <w:rsid w:val="00934DF8"/>
    <w:rsid w:val="00936770"/>
    <w:rsid w:val="00937F8F"/>
    <w:rsid w:val="0095067D"/>
    <w:rsid w:val="00956D09"/>
    <w:rsid w:val="009669A8"/>
    <w:rsid w:val="00971EAD"/>
    <w:rsid w:val="0097776F"/>
    <w:rsid w:val="00982897"/>
    <w:rsid w:val="0099477B"/>
    <w:rsid w:val="009A2E46"/>
    <w:rsid w:val="009A519C"/>
    <w:rsid w:val="009B34AC"/>
    <w:rsid w:val="009E0252"/>
    <w:rsid w:val="009F2B96"/>
    <w:rsid w:val="009F4523"/>
    <w:rsid w:val="00A00E24"/>
    <w:rsid w:val="00A01D4C"/>
    <w:rsid w:val="00A220B5"/>
    <w:rsid w:val="00A355B7"/>
    <w:rsid w:val="00A45908"/>
    <w:rsid w:val="00A66216"/>
    <w:rsid w:val="00A967DE"/>
    <w:rsid w:val="00AD7265"/>
    <w:rsid w:val="00AE318B"/>
    <w:rsid w:val="00AE4EB0"/>
    <w:rsid w:val="00AE6C48"/>
    <w:rsid w:val="00B04A3F"/>
    <w:rsid w:val="00B13B2E"/>
    <w:rsid w:val="00B204B5"/>
    <w:rsid w:val="00B2236D"/>
    <w:rsid w:val="00B227E9"/>
    <w:rsid w:val="00B22F74"/>
    <w:rsid w:val="00B34DFD"/>
    <w:rsid w:val="00B403D8"/>
    <w:rsid w:val="00B430F3"/>
    <w:rsid w:val="00B43BE1"/>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277E1"/>
    <w:rsid w:val="00E34D23"/>
    <w:rsid w:val="00E74EE0"/>
    <w:rsid w:val="00E85B36"/>
    <w:rsid w:val="00E86256"/>
    <w:rsid w:val="00EA2A29"/>
    <w:rsid w:val="00EC4424"/>
    <w:rsid w:val="00EE5615"/>
    <w:rsid w:val="00F17259"/>
    <w:rsid w:val="00F17B95"/>
    <w:rsid w:val="00F23FE0"/>
    <w:rsid w:val="00F35B6F"/>
    <w:rsid w:val="00F37C05"/>
    <w:rsid w:val="00F44562"/>
    <w:rsid w:val="00F4513D"/>
    <w:rsid w:val="00F5146D"/>
    <w:rsid w:val="00F5332B"/>
    <w:rsid w:val="00F67262"/>
    <w:rsid w:val="00F731D4"/>
    <w:rsid w:val="00F82D47"/>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cp:lastPrinted>2011-04-14T17:36:00Z</cp:lastPrinted>
  <dcterms:created xsi:type="dcterms:W3CDTF">2018-04-14T12:53:00Z</dcterms:created>
  <dcterms:modified xsi:type="dcterms:W3CDTF">2018-04-14T12:53:00Z</dcterms:modified>
</cp:coreProperties>
</file>