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196A" w14:textId="1D4F8736" w:rsidR="005C14AD" w:rsidRDefault="00D47E2D" w:rsidP="62F6DB5B">
      <w:pPr>
        <w:spacing w:after="0" w:line="259" w:lineRule="auto"/>
        <w:rPr>
          <w:rFonts w:ascii="Arial" w:eastAsia="Arial" w:hAnsi="Arial" w:cs="Arial"/>
          <w:b/>
          <w:bCs/>
          <w:sz w:val="36"/>
          <w:szCs w:val="36"/>
        </w:rPr>
      </w:pPr>
      <w:r w:rsidRPr="62F6DB5B">
        <w:rPr>
          <w:rFonts w:ascii="Arial" w:eastAsia="Arial" w:hAnsi="Arial" w:cs="Arial"/>
          <w:b/>
          <w:bCs/>
          <w:sz w:val="36"/>
          <w:szCs w:val="36"/>
        </w:rPr>
        <w:t>Framework Schedule 6 (Order Form Template and Call-Off Schedules)</w:t>
      </w:r>
    </w:p>
    <w:p w14:paraId="45B7C73B" w14:textId="77777777" w:rsidR="005C14AD" w:rsidRDefault="005C14AD">
      <w:pPr>
        <w:spacing w:after="0" w:line="259" w:lineRule="auto"/>
        <w:rPr>
          <w:rFonts w:ascii="Arial" w:eastAsia="Arial" w:hAnsi="Arial" w:cs="Arial"/>
          <w:b/>
          <w:sz w:val="36"/>
          <w:szCs w:val="36"/>
        </w:rPr>
      </w:pPr>
    </w:p>
    <w:p w14:paraId="36630677" w14:textId="77777777" w:rsidR="005C14AD" w:rsidRDefault="00D47E2D">
      <w:pPr>
        <w:spacing w:after="0" w:line="259" w:lineRule="auto"/>
        <w:rPr>
          <w:rFonts w:ascii="Arial" w:eastAsia="Arial" w:hAnsi="Arial" w:cs="Arial"/>
          <w:b/>
          <w:sz w:val="36"/>
          <w:szCs w:val="36"/>
        </w:rPr>
      </w:pPr>
      <w:r>
        <w:rPr>
          <w:rFonts w:ascii="Arial" w:eastAsia="Arial" w:hAnsi="Arial" w:cs="Arial"/>
          <w:b/>
          <w:sz w:val="36"/>
          <w:szCs w:val="36"/>
        </w:rPr>
        <w:t>Order Form Template</w:t>
      </w:r>
    </w:p>
    <w:p w14:paraId="0FFBC984" w14:textId="77777777" w:rsidR="005C14AD" w:rsidRDefault="005C14AD">
      <w:pPr>
        <w:spacing w:after="0" w:line="259" w:lineRule="auto"/>
        <w:rPr>
          <w:rFonts w:ascii="Arial" w:eastAsia="Arial" w:hAnsi="Arial" w:cs="Arial"/>
          <w:b/>
          <w:sz w:val="24"/>
          <w:szCs w:val="24"/>
        </w:rPr>
      </w:pPr>
    </w:p>
    <w:p w14:paraId="496E8EF7" w14:textId="77777777" w:rsidR="005C14AD" w:rsidRDefault="005C14AD">
      <w:pPr>
        <w:spacing w:after="0" w:line="259" w:lineRule="auto"/>
        <w:rPr>
          <w:rFonts w:ascii="Arial" w:eastAsia="Arial" w:hAnsi="Arial" w:cs="Arial"/>
          <w:b/>
          <w:sz w:val="24"/>
          <w:szCs w:val="24"/>
        </w:rPr>
      </w:pPr>
    </w:p>
    <w:p w14:paraId="316F748B" w14:textId="66D71021" w:rsidR="005C14AD" w:rsidRDefault="00D47E2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404A3E" w:rsidRPr="00404A3E">
        <w:rPr>
          <w:rFonts w:ascii="Arial" w:eastAsia="Arial" w:hAnsi="Arial" w:cs="Arial"/>
          <w:sz w:val="24"/>
          <w:szCs w:val="24"/>
        </w:rPr>
        <w:t xml:space="preserve">Project 26658_PSN HCSN </w:t>
      </w:r>
    </w:p>
    <w:p w14:paraId="1BD6D808" w14:textId="77777777" w:rsidR="005C14AD" w:rsidRDefault="005C14AD">
      <w:pPr>
        <w:spacing w:after="0" w:line="259" w:lineRule="auto"/>
        <w:rPr>
          <w:rFonts w:ascii="Arial" w:eastAsia="Arial" w:hAnsi="Arial" w:cs="Arial"/>
          <w:sz w:val="24"/>
          <w:szCs w:val="24"/>
        </w:rPr>
      </w:pPr>
    </w:p>
    <w:p w14:paraId="1C2A7516" w14:textId="741A62B3" w:rsidR="005C14AD" w:rsidRDefault="00D47E2D" w:rsidP="3FF828E5">
      <w:pPr>
        <w:spacing w:after="0" w:line="259" w:lineRule="auto"/>
        <w:rPr>
          <w:rFonts w:ascii="Arial" w:eastAsia="Arial" w:hAnsi="Arial" w:cs="Arial"/>
          <w:sz w:val="24"/>
          <w:szCs w:val="24"/>
        </w:rPr>
      </w:pPr>
      <w:r w:rsidRPr="3FF828E5">
        <w:rPr>
          <w:rFonts w:ascii="Arial" w:eastAsia="Arial" w:hAnsi="Arial" w:cs="Arial"/>
          <w:sz w:val="24"/>
          <w:szCs w:val="24"/>
        </w:rPr>
        <w:t>THE BUYER:</w:t>
      </w:r>
      <w:r>
        <w:tab/>
      </w:r>
      <w:r>
        <w:tab/>
      </w:r>
      <w:r>
        <w:tab/>
      </w:r>
      <w:r w:rsidR="0078226D">
        <w:rPr>
          <w:rFonts w:ascii="Arial" w:eastAsia="Arial" w:hAnsi="Arial" w:cs="Arial"/>
          <w:sz w:val="24"/>
          <w:szCs w:val="24"/>
        </w:rPr>
        <w:t>Department for Work &amp; Pensions</w:t>
      </w:r>
    </w:p>
    <w:p w14:paraId="23DAA017" w14:textId="77777777" w:rsidR="005C14AD" w:rsidRDefault="00D47E2D">
      <w:pPr>
        <w:spacing w:after="0" w:line="259" w:lineRule="auto"/>
        <w:rPr>
          <w:rFonts w:ascii="Arial" w:eastAsia="Arial" w:hAnsi="Arial" w:cs="Arial"/>
          <w:sz w:val="24"/>
          <w:szCs w:val="24"/>
        </w:rPr>
      </w:pPr>
      <w:r>
        <w:rPr>
          <w:rFonts w:ascii="Arial" w:eastAsia="Arial" w:hAnsi="Arial" w:cs="Arial"/>
          <w:sz w:val="24"/>
          <w:szCs w:val="24"/>
        </w:rPr>
        <w:t xml:space="preserve"> </w:t>
      </w:r>
    </w:p>
    <w:p w14:paraId="153C56B1" w14:textId="6F4019FA" w:rsidR="005C14AD" w:rsidRDefault="00D47E2D" w:rsidP="13EC179C">
      <w:pPr>
        <w:spacing w:after="0" w:line="259" w:lineRule="auto"/>
        <w:rPr>
          <w:rFonts w:ascii="Arial" w:eastAsia="Arial" w:hAnsi="Arial" w:cs="Arial"/>
          <w:b/>
          <w:bCs/>
          <w:sz w:val="24"/>
          <w:szCs w:val="24"/>
        </w:rPr>
      </w:pPr>
      <w:r w:rsidRPr="13EC179C">
        <w:rPr>
          <w:rFonts w:ascii="Arial" w:eastAsia="Arial" w:hAnsi="Arial" w:cs="Arial"/>
          <w:sz w:val="24"/>
          <w:szCs w:val="24"/>
        </w:rPr>
        <w:t>BUYER ADDRESS</w:t>
      </w:r>
      <w:r w:rsidR="006129C1">
        <w:tab/>
      </w:r>
      <w:r w:rsidR="006129C1">
        <w:tab/>
      </w:r>
      <w:r w:rsidR="006129C1">
        <w:tab/>
      </w:r>
      <w:r w:rsidR="005E728B">
        <w:rPr>
          <w:rFonts w:ascii="Arial" w:eastAsia="Arial" w:hAnsi="Arial" w:cs="Arial"/>
          <w:sz w:val="24"/>
          <w:szCs w:val="24"/>
        </w:rPr>
        <w:t>Caxton House, Tothill Street, London, SW1H 9NA</w:t>
      </w:r>
      <w:r w:rsidR="005E728B" w:rsidRPr="13EC179C" w:rsidDel="005E728B">
        <w:rPr>
          <w:rFonts w:ascii="Arial" w:eastAsia="Arial" w:hAnsi="Arial" w:cs="Arial"/>
          <w:sz w:val="24"/>
          <w:szCs w:val="24"/>
          <w:highlight w:val="yellow"/>
        </w:rPr>
        <w:t xml:space="preserve"> </w:t>
      </w:r>
      <w:r w:rsidRPr="13EC179C">
        <w:rPr>
          <w:rFonts w:ascii="Arial" w:eastAsia="Arial" w:hAnsi="Arial" w:cs="Arial"/>
          <w:b/>
          <w:bCs/>
          <w:sz w:val="24"/>
          <w:szCs w:val="24"/>
        </w:rPr>
        <w:t xml:space="preserve"> </w:t>
      </w:r>
    </w:p>
    <w:p w14:paraId="46D690F4" w14:textId="77777777" w:rsidR="005C14AD" w:rsidRDefault="005C14AD">
      <w:pPr>
        <w:spacing w:after="0" w:line="259" w:lineRule="auto"/>
        <w:rPr>
          <w:rFonts w:ascii="Arial" w:eastAsia="Arial" w:hAnsi="Arial" w:cs="Arial"/>
          <w:b/>
          <w:sz w:val="24"/>
          <w:szCs w:val="24"/>
        </w:rPr>
      </w:pPr>
    </w:p>
    <w:p w14:paraId="047854F9" w14:textId="4A20D32B" w:rsidR="006D433E" w:rsidRDefault="00D47E2D">
      <w:pPr>
        <w:spacing w:after="0" w:line="259" w:lineRule="auto"/>
        <w:rPr>
          <w:rFonts w:ascii="Arial" w:eastAsia="Arial" w:hAnsi="Arial" w:cs="Arial"/>
          <w:sz w:val="24"/>
          <w:szCs w:val="24"/>
        </w:rPr>
      </w:pPr>
      <w:r>
        <w:rPr>
          <w:rFonts w:ascii="Arial" w:eastAsia="Arial" w:hAnsi="Arial" w:cs="Arial"/>
          <w:sz w:val="24"/>
          <w:szCs w:val="24"/>
        </w:rPr>
        <w:t>SUPPLIER REFERENCE</w:t>
      </w:r>
      <w:r>
        <w:rPr>
          <w:rFonts w:ascii="Arial" w:eastAsia="Arial" w:hAnsi="Arial" w:cs="Arial"/>
          <w:sz w:val="24"/>
          <w:szCs w:val="24"/>
        </w:rPr>
        <w:tab/>
      </w:r>
      <w:r>
        <w:rPr>
          <w:rFonts w:ascii="Arial" w:eastAsia="Arial" w:hAnsi="Arial" w:cs="Arial"/>
          <w:sz w:val="24"/>
          <w:szCs w:val="24"/>
        </w:rPr>
        <w:tab/>
      </w:r>
      <w:r w:rsidR="00152011" w:rsidRPr="00152011">
        <w:rPr>
          <w:rFonts w:ascii="Arial" w:eastAsia="Arial" w:hAnsi="Arial" w:cs="Arial"/>
          <w:sz w:val="24"/>
          <w:szCs w:val="24"/>
        </w:rPr>
        <w:t>NG100064095</w:t>
      </w:r>
      <w:r w:rsidR="00152011" w:rsidRPr="00152011" w:rsidDel="00152011">
        <w:rPr>
          <w:rFonts w:ascii="Arial" w:eastAsia="Arial" w:hAnsi="Arial" w:cs="Arial"/>
          <w:sz w:val="24"/>
          <w:szCs w:val="24"/>
        </w:rPr>
        <w:t xml:space="preserve"> </w:t>
      </w:r>
    </w:p>
    <w:p w14:paraId="65D9424A" w14:textId="2AC163DD" w:rsidR="00B62013" w:rsidDel="0065175A" w:rsidRDefault="00B62013">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06B27" w:rsidRPr="00F06B27">
        <w:rPr>
          <w:rFonts w:ascii="Arial" w:eastAsia="Arial" w:hAnsi="Arial" w:cs="Arial"/>
          <w:sz w:val="24"/>
          <w:szCs w:val="24"/>
        </w:rPr>
        <w:t>N3/1a/250001</w:t>
      </w:r>
    </w:p>
    <w:p w14:paraId="478A7E62" w14:textId="55528A8B" w:rsidR="005C14AD" w:rsidRDefault="006D433E">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271F4E9E" w14:textId="29F4FE19" w:rsidR="005C14AD" w:rsidRPr="003236D1" w:rsidRDefault="00D47E2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F0002" w:rsidRPr="003236D1">
        <w:rPr>
          <w:rFonts w:ascii="Arial" w:hAnsi="Arial" w:cs="Arial"/>
          <w:b/>
          <w:bCs/>
          <w:sz w:val="24"/>
          <w:szCs w:val="24"/>
        </w:rPr>
        <w:t>Virgin Media Business Limited</w:t>
      </w:r>
    </w:p>
    <w:p w14:paraId="7717D524" w14:textId="43E9B871" w:rsidR="005C14AD" w:rsidRPr="003236D1" w:rsidRDefault="00D47E2D">
      <w:pPr>
        <w:spacing w:line="240" w:lineRule="auto"/>
        <w:rPr>
          <w:rFonts w:ascii="Arial" w:eastAsia="Arial" w:hAnsi="Arial" w:cs="Arial"/>
          <w:sz w:val="24"/>
          <w:szCs w:val="24"/>
        </w:rPr>
      </w:pPr>
      <w:r w:rsidRPr="003236D1">
        <w:rPr>
          <w:rFonts w:ascii="Arial" w:eastAsia="Arial" w:hAnsi="Arial" w:cs="Arial"/>
          <w:sz w:val="24"/>
          <w:szCs w:val="24"/>
        </w:rPr>
        <w:t>SUPPLIER ADDRESS:</w:t>
      </w:r>
      <w:r w:rsidRPr="003236D1">
        <w:rPr>
          <w:rFonts w:ascii="Arial" w:eastAsia="Arial" w:hAnsi="Arial" w:cs="Arial"/>
          <w:b/>
          <w:sz w:val="24"/>
          <w:szCs w:val="24"/>
        </w:rPr>
        <w:t xml:space="preserve"> </w:t>
      </w:r>
      <w:r w:rsidRPr="003236D1">
        <w:rPr>
          <w:rFonts w:ascii="Arial" w:eastAsia="Arial" w:hAnsi="Arial" w:cs="Arial"/>
          <w:b/>
          <w:sz w:val="24"/>
          <w:szCs w:val="24"/>
        </w:rPr>
        <w:tab/>
      </w:r>
      <w:r w:rsidRPr="003236D1">
        <w:rPr>
          <w:rFonts w:ascii="Arial" w:eastAsia="Arial" w:hAnsi="Arial" w:cs="Arial"/>
          <w:b/>
          <w:sz w:val="24"/>
          <w:szCs w:val="24"/>
        </w:rPr>
        <w:tab/>
      </w:r>
      <w:r w:rsidR="002F0002" w:rsidRPr="003236D1">
        <w:rPr>
          <w:rFonts w:ascii="Arial" w:hAnsi="Arial" w:cs="Arial"/>
          <w:b/>
          <w:bCs/>
        </w:rPr>
        <w:t>500 Brook Drive, Reading, RG2 6UU</w:t>
      </w:r>
      <w:r w:rsidRPr="003236D1">
        <w:rPr>
          <w:rFonts w:ascii="Arial" w:eastAsia="Arial" w:hAnsi="Arial" w:cs="Arial"/>
          <w:b/>
          <w:bCs/>
          <w:sz w:val="24"/>
          <w:szCs w:val="24"/>
        </w:rPr>
        <w:t xml:space="preserve"> </w:t>
      </w:r>
    </w:p>
    <w:p w14:paraId="6858CCCC" w14:textId="5FAF7ED1" w:rsidR="005C14AD" w:rsidRPr="003236D1" w:rsidRDefault="00D47E2D">
      <w:pPr>
        <w:spacing w:line="240" w:lineRule="auto"/>
        <w:rPr>
          <w:rFonts w:ascii="Arial" w:eastAsia="Arial" w:hAnsi="Arial" w:cs="Arial"/>
          <w:b/>
          <w:sz w:val="24"/>
          <w:szCs w:val="24"/>
        </w:rPr>
      </w:pPr>
      <w:r w:rsidRPr="003236D1">
        <w:rPr>
          <w:rFonts w:ascii="Arial" w:eastAsia="Arial" w:hAnsi="Arial" w:cs="Arial"/>
          <w:sz w:val="24"/>
          <w:szCs w:val="24"/>
        </w:rPr>
        <w:t>REGISTRATION NUMBER:</w:t>
      </w:r>
      <w:r w:rsidRPr="003236D1">
        <w:rPr>
          <w:rFonts w:ascii="Arial" w:eastAsia="Arial" w:hAnsi="Arial" w:cs="Arial"/>
          <w:b/>
          <w:sz w:val="24"/>
          <w:szCs w:val="24"/>
        </w:rPr>
        <w:t xml:space="preserve"> </w:t>
      </w:r>
      <w:r w:rsidRPr="003236D1">
        <w:rPr>
          <w:rFonts w:ascii="Arial" w:eastAsia="Arial" w:hAnsi="Arial" w:cs="Arial"/>
          <w:b/>
          <w:sz w:val="24"/>
          <w:szCs w:val="24"/>
        </w:rPr>
        <w:tab/>
      </w:r>
      <w:r w:rsidR="002F0002" w:rsidRPr="003236D1">
        <w:rPr>
          <w:rFonts w:ascii="Arial" w:hAnsi="Arial" w:cs="Arial"/>
          <w:b/>
          <w:bCs/>
        </w:rPr>
        <w:t>01785381</w:t>
      </w:r>
      <w:r w:rsidRPr="003236D1">
        <w:rPr>
          <w:rFonts w:ascii="Arial" w:eastAsia="Arial" w:hAnsi="Arial" w:cs="Arial"/>
          <w:b/>
          <w:sz w:val="24"/>
          <w:szCs w:val="24"/>
        </w:rPr>
        <w:t xml:space="preserve"> </w:t>
      </w:r>
    </w:p>
    <w:p w14:paraId="31B59EBA" w14:textId="1081D5AD" w:rsidR="005C14AD" w:rsidRPr="003236D1" w:rsidRDefault="00D47E2D">
      <w:pPr>
        <w:spacing w:line="240" w:lineRule="auto"/>
        <w:rPr>
          <w:rFonts w:ascii="Arial" w:eastAsia="Arial" w:hAnsi="Arial" w:cs="Arial"/>
          <w:sz w:val="24"/>
          <w:szCs w:val="24"/>
        </w:rPr>
      </w:pPr>
      <w:r w:rsidRPr="003236D1">
        <w:rPr>
          <w:rFonts w:ascii="Arial" w:eastAsia="Arial" w:hAnsi="Arial" w:cs="Arial"/>
          <w:sz w:val="24"/>
          <w:szCs w:val="24"/>
        </w:rPr>
        <w:t xml:space="preserve">DUNS NUMBER:       </w:t>
      </w:r>
      <w:r w:rsidRPr="003236D1">
        <w:rPr>
          <w:rFonts w:ascii="Arial" w:eastAsia="Arial" w:hAnsi="Arial" w:cs="Arial"/>
          <w:sz w:val="24"/>
          <w:szCs w:val="24"/>
        </w:rPr>
        <w:tab/>
      </w:r>
      <w:r w:rsidRPr="003236D1">
        <w:rPr>
          <w:rFonts w:ascii="Arial" w:eastAsia="Arial" w:hAnsi="Arial" w:cs="Arial"/>
          <w:sz w:val="24"/>
          <w:szCs w:val="24"/>
        </w:rPr>
        <w:tab/>
      </w:r>
      <w:r w:rsidR="002F0002" w:rsidRPr="003236D1">
        <w:rPr>
          <w:rFonts w:ascii="Arial" w:hAnsi="Arial" w:cs="Arial"/>
          <w:b/>
          <w:bCs/>
        </w:rPr>
        <w:t>289824328</w:t>
      </w:r>
    </w:p>
    <w:p w14:paraId="1F971FA3" w14:textId="2111C8A4" w:rsidR="005C14AD" w:rsidRDefault="00D47E2D">
      <w:pPr>
        <w:spacing w:line="240" w:lineRule="auto"/>
        <w:rPr>
          <w:rFonts w:ascii="Arial" w:eastAsia="Arial" w:hAnsi="Arial" w:cs="Arial"/>
          <w:b/>
          <w:sz w:val="24"/>
          <w:szCs w:val="24"/>
        </w:rPr>
      </w:pPr>
      <w:r w:rsidRPr="003236D1">
        <w:rPr>
          <w:rFonts w:ascii="Arial" w:eastAsia="Arial" w:hAnsi="Arial" w:cs="Arial"/>
          <w:sz w:val="24"/>
          <w:szCs w:val="24"/>
        </w:rPr>
        <w:t>SID4GOV ID:</w:t>
      </w:r>
      <w:r w:rsidRPr="003236D1">
        <w:rPr>
          <w:rFonts w:ascii="Arial" w:eastAsia="Arial" w:hAnsi="Arial" w:cs="Arial"/>
          <w:b/>
          <w:sz w:val="24"/>
          <w:szCs w:val="24"/>
        </w:rPr>
        <w:t xml:space="preserve">                 </w:t>
      </w:r>
      <w:r w:rsidRPr="003236D1">
        <w:rPr>
          <w:rFonts w:ascii="Arial" w:eastAsia="Arial" w:hAnsi="Arial" w:cs="Arial"/>
          <w:b/>
          <w:sz w:val="24"/>
          <w:szCs w:val="24"/>
        </w:rPr>
        <w:tab/>
      </w:r>
      <w:r w:rsidRPr="003236D1">
        <w:rPr>
          <w:rFonts w:ascii="Arial" w:eastAsia="Arial" w:hAnsi="Arial" w:cs="Arial"/>
          <w:b/>
          <w:sz w:val="24"/>
          <w:szCs w:val="24"/>
        </w:rPr>
        <w:tab/>
      </w:r>
      <w:r w:rsidR="002776FF" w:rsidRPr="003236D1">
        <w:rPr>
          <w:rFonts w:ascii="Arial" w:eastAsia="Arial" w:hAnsi="Arial" w:cs="Arial"/>
          <w:b/>
          <w:sz w:val="24"/>
          <w:szCs w:val="24"/>
        </w:rPr>
        <w:t>Not applicable</w:t>
      </w:r>
    </w:p>
    <w:p w14:paraId="03A5706F" w14:textId="77777777" w:rsidR="005C14AD" w:rsidRDefault="005C14AD">
      <w:pPr>
        <w:rPr>
          <w:rFonts w:ascii="Arial" w:eastAsia="Arial" w:hAnsi="Arial" w:cs="Arial"/>
          <w:sz w:val="24"/>
          <w:szCs w:val="24"/>
        </w:rPr>
      </w:pPr>
    </w:p>
    <w:p w14:paraId="6AFBD0C5" w14:textId="77777777" w:rsidR="005C14AD" w:rsidRPr="00227E48" w:rsidRDefault="00D47E2D">
      <w:pPr>
        <w:spacing w:after="0" w:line="259" w:lineRule="auto"/>
        <w:rPr>
          <w:rFonts w:ascii="Arial" w:eastAsia="Arial" w:hAnsi="Arial" w:cs="Arial"/>
          <w:b/>
          <w:bCs/>
          <w:sz w:val="24"/>
          <w:szCs w:val="24"/>
        </w:rPr>
      </w:pPr>
      <w:r w:rsidRPr="00227E48">
        <w:rPr>
          <w:rFonts w:ascii="Arial" w:eastAsia="Arial" w:hAnsi="Arial" w:cs="Arial"/>
          <w:b/>
          <w:bCs/>
          <w:sz w:val="24"/>
          <w:szCs w:val="24"/>
        </w:rPr>
        <w:t>APPLICABLE FRAMEWORK CONTRACT</w:t>
      </w:r>
    </w:p>
    <w:p w14:paraId="5984F7A5" w14:textId="77777777" w:rsidR="005C14AD" w:rsidRDefault="005C14AD">
      <w:pPr>
        <w:spacing w:after="0" w:line="259" w:lineRule="auto"/>
        <w:rPr>
          <w:rFonts w:ascii="Arial" w:eastAsia="Arial" w:hAnsi="Arial" w:cs="Arial"/>
          <w:sz w:val="24"/>
          <w:szCs w:val="24"/>
        </w:rPr>
      </w:pPr>
    </w:p>
    <w:p w14:paraId="5D1D6C4D" w14:textId="755694CA" w:rsidR="005C14AD" w:rsidRDefault="00D47E2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D872EA" w:rsidRPr="00EB558B">
        <w:rPr>
          <w:rFonts w:ascii="Arial" w:hAnsi="Arial" w:cs="Arial"/>
          <w:sz w:val="24"/>
          <w:szCs w:val="24"/>
        </w:rPr>
        <w:t>as per the final signature date on the last page of this Order Form.</w:t>
      </w:r>
    </w:p>
    <w:p w14:paraId="3708F109" w14:textId="77777777" w:rsidR="00251E34" w:rsidRDefault="00251E34">
      <w:pPr>
        <w:spacing w:after="0" w:line="259" w:lineRule="auto"/>
        <w:jc w:val="both"/>
        <w:rPr>
          <w:rFonts w:ascii="Arial" w:eastAsia="Arial" w:hAnsi="Arial" w:cs="Arial"/>
          <w:sz w:val="24"/>
          <w:szCs w:val="24"/>
        </w:rPr>
      </w:pPr>
    </w:p>
    <w:p w14:paraId="4CD0AD60" w14:textId="5D9DDAAB" w:rsidR="005C14AD" w:rsidRDefault="00D47E2D">
      <w:pPr>
        <w:spacing w:after="0" w:line="259" w:lineRule="auto"/>
        <w:jc w:val="both"/>
        <w:rPr>
          <w:rFonts w:ascii="Arial" w:eastAsia="Arial" w:hAnsi="Arial" w:cs="Arial"/>
          <w:sz w:val="24"/>
          <w:szCs w:val="24"/>
        </w:rPr>
      </w:pPr>
      <w:r>
        <w:rPr>
          <w:rFonts w:ascii="Arial" w:eastAsia="Arial" w:hAnsi="Arial" w:cs="Arial"/>
          <w:sz w:val="24"/>
          <w:szCs w:val="24"/>
        </w:rPr>
        <w:t>I</w:t>
      </w:r>
      <w:r w:rsidRPr="00D872EA">
        <w:rPr>
          <w:rFonts w:ascii="Arial" w:eastAsia="Arial" w:hAnsi="Arial" w:cs="Arial"/>
          <w:sz w:val="24"/>
          <w:szCs w:val="24"/>
        </w:rPr>
        <w:t>t’s issued under the Framework Contract with the reference number RM6116 for the provision of Network Services.</w:t>
      </w:r>
    </w:p>
    <w:p w14:paraId="7C9808D3" w14:textId="77777777" w:rsidR="005C14AD" w:rsidRDefault="005C14AD">
      <w:pPr>
        <w:tabs>
          <w:tab w:val="left" w:pos="2257"/>
        </w:tabs>
        <w:spacing w:after="0" w:line="259" w:lineRule="auto"/>
        <w:rPr>
          <w:rFonts w:ascii="Arial" w:eastAsia="Arial" w:hAnsi="Arial" w:cs="Arial"/>
          <w:b/>
          <w:sz w:val="24"/>
          <w:szCs w:val="24"/>
        </w:rPr>
      </w:pPr>
      <w:bookmarkStart w:id="0" w:name="_heading=h.30j0zll" w:colFirst="0" w:colLast="0"/>
      <w:bookmarkEnd w:id="0"/>
    </w:p>
    <w:p w14:paraId="207F8F84" w14:textId="731C43CB" w:rsidR="005C14AD" w:rsidRDefault="00D47E2D">
      <w:pPr>
        <w:tabs>
          <w:tab w:val="left" w:pos="2257"/>
        </w:tabs>
        <w:spacing w:after="0" w:line="259" w:lineRule="auto"/>
        <w:ind w:left="2880" w:hanging="2880"/>
        <w:rPr>
          <w:rFonts w:ascii="Arial" w:eastAsia="Arial" w:hAnsi="Arial" w:cs="Arial"/>
          <w:b/>
          <w:i/>
          <w:sz w:val="24"/>
          <w:szCs w:val="24"/>
        </w:rPr>
      </w:pPr>
      <w:r w:rsidRPr="00227E48">
        <w:rPr>
          <w:rFonts w:ascii="Arial" w:eastAsia="Arial" w:hAnsi="Arial" w:cs="Arial"/>
          <w:b/>
          <w:bCs/>
          <w:sz w:val="24"/>
          <w:szCs w:val="24"/>
        </w:rPr>
        <w:t>CALL-OFF LOT(S):</w:t>
      </w:r>
      <w:r w:rsidR="003F0917">
        <w:rPr>
          <w:rFonts w:ascii="Arial" w:eastAsia="Arial" w:hAnsi="Arial" w:cs="Arial"/>
          <w:b/>
          <w:bCs/>
          <w:sz w:val="24"/>
          <w:szCs w:val="24"/>
        </w:rPr>
        <w:t xml:space="preserve"> </w:t>
      </w:r>
      <w:r w:rsidR="00227E48">
        <w:rPr>
          <w:rFonts w:ascii="Arial" w:eastAsia="Arial" w:hAnsi="Arial" w:cs="Arial"/>
          <w:b/>
          <w:sz w:val="24"/>
          <w:szCs w:val="24"/>
        </w:rPr>
        <w:t>Lot 1</w:t>
      </w:r>
      <w:r w:rsidR="00916883">
        <w:rPr>
          <w:rFonts w:ascii="Arial" w:eastAsia="Arial" w:hAnsi="Arial" w:cs="Arial"/>
          <w:b/>
          <w:sz w:val="24"/>
          <w:szCs w:val="24"/>
        </w:rPr>
        <w:t>a</w:t>
      </w:r>
    </w:p>
    <w:p w14:paraId="58B17D1D" w14:textId="713FE406" w:rsidR="005C14AD" w:rsidRDefault="005C14AD">
      <w:pPr>
        <w:rPr>
          <w:rFonts w:ascii="Arial" w:eastAsia="Arial" w:hAnsi="Arial" w:cs="Arial"/>
          <w:b/>
          <w:sz w:val="24"/>
          <w:szCs w:val="24"/>
        </w:rPr>
      </w:pPr>
      <w:bookmarkStart w:id="1" w:name="_heading=h.gjdgxs" w:colFirst="0" w:colLast="0"/>
      <w:bookmarkEnd w:id="1"/>
    </w:p>
    <w:p w14:paraId="2C19AA49" w14:textId="77777777" w:rsidR="005C14AD" w:rsidRPr="00227E48" w:rsidRDefault="00D47E2D">
      <w:pPr>
        <w:keepNext/>
        <w:spacing w:after="0" w:line="259" w:lineRule="auto"/>
        <w:rPr>
          <w:rFonts w:ascii="Arial" w:eastAsia="Arial" w:hAnsi="Arial" w:cs="Arial"/>
          <w:b/>
          <w:bCs/>
          <w:sz w:val="24"/>
          <w:szCs w:val="24"/>
        </w:rPr>
      </w:pPr>
      <w:r w:rsidRPr="00227E48">
        <w:rPr>
          <w:rFonts w:ascii="Arial" w:eastAsia="Arial" w:hAnsi="Arial" w:cs="Arial"/>
          <w:b/>
          <w:bCs/>
          <w:sz w:val="24"/>
          <w:szCs w:val="24"/>
        </w:rPr>
        <w:t>CALL-OFF INCORPORATED TERMS</w:t>
      </w:r>
    </w:p>
    <w:p w14:paraId="6FA689CF" w14:textId="77777777" w:rsidR="005C14AD" w:rsidRDefault="005C14AD">
      <w:pPr>
        <w:keepNext/>
        <w:spacing w:after="0" w:line="259" w:lineRule="auto"/>
        <w:rPr>
          <w:rFonts w:ascii="Arial" w:eastAsia="Arial" w:hAnsi="Arial" w:cs="Arial"/>
          <w:sz w:val="24"/>
          <w:szCs w:val="24"/>
        </w:rPr>
      </w:pPr>
    </w:p>
    <w:p w14:paraId="6301BB7D" w14:textId="77777777" w:rsidR="005C14AD" w:rsidRDefault="00D47E2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54829CD3" w14:textId="77777777" w:rsidR="005C14AD" w:rsidRDefault="00D47E2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31C73281" w14:textId="50707F05" w:rsidR="005C14AD" w:rsidRDefault="00D47E2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w:t>
      </w:r>
      <w:r w:rsidR="002776FF">
        <w:rPr>
          <w:rFonts w:ascii="Arial" w:eastAsia="Arial" w:hAnsi="Arial" w:cs="Arial"/>
          <w:color w:val="000000"/>
          <w:sz w:val="24"/>
          <w:szCs w:val="24"/>
        </w:rPr>
        <w:t xml:space="preserve"> </w:t>
      </w:r>
      <w:r>
        <w:rPr>
          <w:rFonts w:ascii="Arial" w:eastAsia="Arial" w:hAnsi="Arial" w:cs="Arial"/>
          <w:color w:val="000000"/>
          <w:sz w:val="24"/>
          <w:szCs w:val="24"/>
        </w:rPr>
        <w:t xml:space="preserve">(Definitions and Interpretation) </w:t>
      </w:r>
      <w:r>
        <w:rPr>
          <w:rFonts w:ascii="Arial" w:eastAsia="Arial" w:hAnsi="Arial" w:cs="Arial"/>
          <w:sz w:val="24"/>
          <w:szCs w:val="24"/>
          <w:highlight w:val="white"/>
        </w:rPr>
        <w:t>RM6116</w:t>
      </w:r>
    </w:p>
    <w:p w14:paraId="41E94F43" w14:textId="12FCF798" w:rsidR="005C14AD" w:rsidRDefault="00D47E2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Framework Special Terms </w:t>
      </w:r>
    </w:p>
    <w:p w14:paraId="482BF7FA" w14:textId="77777777" w:rsidR="005C14AD" w:rsidRDefault="00D47E2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9D51D91" w14:textId="77777777" w:rsidR="005C14AD" w:rsidRDefault="005C14AD">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C5D8D2A" w14:textId="77777777" w:rsidR="005C14AD" w:rsidRDefault="00D47E2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sz w:val="24"/>
          <w:szCs w:val="24"/>
          <w:highlight w:val="white"/>
        </w:rPr>
        <w:t>RM6116</w:t>
      </w:r>
    </w:p>
    <w:p w14:paraId="3BFD6597" w14:textId="77777777" w:rsidR="005C14AD" w:rsidRDefault="005C14AD">
      <w:pPr>
        <w:pBdr>
          <w:top w:val="nil"/>
          <w:left w:val="nil"/>
          <w:bottom w:val="nil"/>
          <w:right w:val="nil"/>
          <w:between w:val="nil"/>
        </w:pBdr>
        <w:spacing w:after="0"/>
        <w:ind w:left="1080"/>
        <w:rPr>
          <w:rFonts w:ascii="Arial" w:eastAsia="Arial" w:hAnsi="Arial" w:cs="Arial"/>
          <w:sz w:val="24"/>
          <w:szCs w:val="24"/>
          <w:highlight w:val="white"/>
        </w:rPr>
      </w:pPr>
    </w:p>
    <w:p w14:paraId="032F29D3" w14:textId="36F4F220" w:rsidR="005C14AD" w:rsidRDefault="00D47E2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2 (Variation Form)</w:t>
      </w:r>
    </w:p>
    <w:p w14:paraId="56678CF8" w14:textId="6E0BEA12" w:rsidR="00C122B6" w:rsidRDefault="00D47E2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497E6803" w14:textId="7E711123" w:rsidR="005C14AD" w:rsidRPr="00294C4A" w:rsidRDefault="00D47E2D" w:rsidP="00C122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122B6">
        <w:rPr>
          <w:rFonts w:ascii="Arial" w:eastAsia="Arial" w:hAnsi="Arial" w:cs="Arial"/>
          <w:color w:val="000000"/>
          <w:sz w:val="24"/>
          <w:szCs w:val="24"/>
        </w:rPr>
        <w:t>Joint Schedule 4 (Commercially Sensitive Information)</w:t>
      </w:r>
    </w:p>
    <w:p w14:paraId="7946E970" w14:textId="4141784C" w:rsidR="005C14AD" w:rsidRDefault="00D47E2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122B6">
        <w:rPr>
          <w:rFonts w:ascii="Arial" w:eastAsia="Arial" w:hAnsi="Arial" w:cs="Arial"/>
          <w:color w:val="000000"/>
          <w:sz w:val="24"/>
          <w:szCs w:val="24"/>
        </w:rPr>
        <w:t>Joint</w:t>
      </w:r>
      <w:r>
        <w:rPr>
          <w:rFonts w:ascii="Arial" w:eastAsia="Arial" w:hAnsi="Arial" w:cs="Arial"/>
          <w:color w:val="000000"/>
          <w:sz w:val="24"/>
          <w:szCs w:val="24"/>
        </w:rPr>
        <w:t xml:space="preserve"> Schedule 10 (Rectification Plan)</w:t>
      </w:r>
    </w:p>
    <w:p w14:paraId="307657F0" w14:textId="07B0DA66" w:rsidR="005C14AD" w:rsidRDefault="00D47E2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0C7CB6AC" w14:textId="77777777" w:rsidR="005C14AD" w:rsidRDefault="005C14AD">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2778896D" w14:textId="232AAB28" w:rsidR="005C14AD" w:rsidRDefault="00D47E2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RM6116</w:t>
      </w:r>
    </w:p>
    <w:p w14:paraId="563CE321" w14:textId="77777777" w:rsidR="005C14AD" w:rsidRDefault="00D47E2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4A57E68D" w14:textId="77777777" w:rsidR="008C0774" w:rsidRDefault="008C0774" w:rsidP="008C07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A2D9C12" w14:textId="77777777" w:rsidR="005C14AD" w:rsidRDefault="00D47E2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AA82DDA" w14:textId="00A04D25" w:rsidR="005C14AD" w:rsidRPr="00AF3DBE" w:rsidRDefault="00D47E2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F3DBE">
        <w:rPr>
          <w:rFonts w:ascii="Arial" w:eastAsia="Arial" w:hAnsi="Arial" w:cs="Arial"/>
          <w:color w:val="000000"/>
          <w:sz w:val="24"/>
          <w:szCs w:val="24"/>
        </w:rPr>
        <w:t>Call-Off Schedule</w:t>
      </w:r>
      <w:r w:rsidR="0007362A" w:rsidRPr="00AF3DBE">
        <w:rPr>
          <w:rFonts w:ascii="Arial" w:eastAsia="Arial" w:hAnsi="Arial" w:cs="Arial"/>
          <w:color w:val="000000"/>
          <w:sz w:val="24"/>
          <w:szCs w:val="24"/>
        </w:rPr>
        <w:t xml:space="preserve"> </w:t>
      </w:r>
      <w:r w:rsidRPr="00AF3DBE">
        <w:rPr>
          <w:rFonts w:ascii="Arial" w:eastAsia="Arial" w:hAnsi="Arial" w:cs="Arial"/>
          <w:color w:val="000000"/>
          <w:sz w:val="24"/>
          <w:szCs w:val="24"/>
        </w:rPr>
        <w:t>9 (Security)</w:t>
      </w:r>
      <w:r w:rsidR="00684F26">
        <w:rPr>
          <w:rFonts w:ascii="Arial" w:eastAsia="Arial" w:hAnsi="Arial" w:cs="Arial"/>
          <w:color w:val="000000"/>
          <w:sz w:val="24"/>
          <w:szCs w:val="24"/>
        </w:rPr>
        <w:t xml:space="preserve"> </w:t>
      </w:r>
      <w:r w:rsidR="00823AC6">
        <w:rPr>
          <w:rFonts w:ascii="Arial" w:eastAsia="Arial" w:hAnsi="Arial" w:cs="Arial"/>
          <w:color w:val="000000"/>
          <w:sz w:val="24"/>
          <w:szCs w:val="24"/>
        </w:rPr>
        <w:t>Part A applies</w:t>
      </w:r>
    </w:p>
    <w:p w14:paraId="77972273" w14:textId="09B8C36B" w:rsidR="005C14AD" w:rsidRPr="00AF3DBE" w:rsidRDefault="00D47E2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F3DBE">
        <w:rPr>
          <w:rFonts w:ascii="Arial" w:eastAsia="Arial" w:hAnsi="Arial" w:cs="Arial"/>
          <w:color w:val="000000"/>
          <w:sz w:val="24"/>
          <w:szCs w:val="24"/>
        </w:rPr>
        <w:t>Call-Off Schedule</w:t>
      </w:r>
      <w:r w:rsidR="0007362A" w:rsidRPr="00AF3DBE">
        <w:rPr>
          <w:rFonts w:ascii="Arial" w:eastAsia="Arial" w:hAnsi="Arial" w:cs="Arial"/>
          <w:color w:val="000000"/>
          <w:sz w:val="24"/>
          <w:szCs w:val="24"/>
        </w:rPr>
        <w:t xml:space="preserve"> </w:t>
      </w:r>
      <w:r w:rsidRPr="00AF3DBE">
        <w:rPr>
          <w:rFonts w:ascii="Arial" w:eastAsia="Arial" w:hAnsi="Arial" w:cs="Arial"/>
          <w:color w:val="000000"/>
          <w:sz w:val="24"/>
          <w:szCs w:val="24"/>
        </w:rPr>
        <w:t>14 (Service Levels)</w:t>
      </w:r>
    </w:p>
    <w:p w14:paraId="0E4690CB" w14:textId="245B60F9" w:rsidR="005C14AD" w:rsidRDefault="00D47E2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442D851A" w14:textId="77777777" w:rsidR="005C14AD" w:rsidRDefault="00D47E2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Pr>
          <w:rFonts w:ascii="Arial" w:eastAsia="Arial" w:hAnsi="Arial" w:cs="Arial"/>
          <w:sz w:val="24"/>
          <w:szCs w:val="24"/>
        </w:rPr>
        <w:t xml:space="preserve"> RM6116</w:t>
      </w:r>
    </w:p>
    <w:p w14:paraId="2158099E" w14:textId="19352FD4" w:rsidR="005C14AD" w:rsidRPr="0007362A" w:rsidRDefault="00D47E2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07362A">
        <w:rPr>
          <w:rFonts w:ascii="Arial" w:eastAsia="Arial" w:hAnsi="Arial" w:cs="Arial"/>
          <w:color w:val="000000"/>
          <w:sz w:val="24"/>
          <w:szCs w:val="24"/>
        </w:rPr>
        <w:t>Call-Off Schedule</w:t>
      </w:r>
      <w:r w:rsidR="0007362A">
        <w:rPr>
          <w:rFonts w:ascii="Arial" w:eastAsia="Arial" w:hAnsi="Arial" w:cs="Arial"/>
          <w:color w:val="000000"/>
          <w:sz w:val="24"/>
          <w:szCs w:val="24"/>
        </w:rPr>
        <w:t xml:space="preserve"> </w:t>
      </w:r>
      <w:r w:rsidRPr="0007362A">
        <w:rPr>
          <w:rFonts w:ascii="Arial" w:eastAsia="Arial" w:hAnsi="Arial" w:cs="Arial"/>
          <w:color w:val="000000"/>
          <w:sz w:val="24"/>
          <w:szCs w:val="24"/>
        </w:rPr>
        <w:t>4 (Call-Off Tender) as long as any parts of the Call-Off Tender that offer a better commercial position for the Buyer (as decided by the Buyer) take precedence over the documents above.</w:t>
      </w:r>
    </w:p>
    <w:p w14:paraId="44FB6AEC" w14:textId="77777777" w:rsidR="005C14AD" w:rsidRDefault="005C14A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C41B2FA" w14:textId="77777777" w:rsidR="005C14AD" w:rsidRDefault="00D47E2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7F7C1974" w14:textId="77777777" w:rsidR="005C14AD" w:rsidRDefault="005C14AD">
      <w:pPr>
        <w:tabs>
          <w:tab w:val="left" w:pos="2257"/>
        </w:tabs>
        <w:spacing w:after="0" w:line="259" w:lineRule="auto"/>
        <w:rPr>
          <w:rFonts w:ascii="Arial" w:eastAsia="Arial" w:hAnsi="Arial" w:cs="Arial"/>
          <w:sz w:val="24"/>
          <w:szCs w:val="24"/>
        </w:rPr>
      </w:pPr>
    </w:p>
    <w:p w14:paraId="56E96210"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CALL-OFF SPECIAL TERMS</w:t>
      </w:r>
    </w:p>
    <w:p w14:paraId="286B147C" w14:textId="36412BE6" w:rsidR="00BE2DC8" w:rsidRDefault="00BE2DC8">
      <w:pPr>
        <w:tabs>
          <w:tab w:val="left" w:pos="2257"/>
        </w:tabs>
        <w:spacing w:after="0" w:line="259" w:lineRule="auto"/>
        <w:rPr>
          <w:rFonts w:ascii="Arial" w:eastAsia="Arial" w:hAnsi="Arial" w:cs="Arial"/>
          <w:sz w:val="24"/>
          <w:szCs w:val="24"/>
        </w:rPr>
      </w:pPr>
      <w:r w:rsidRPr="00BE2DC8">
        <w:rPr>
          <w:rFonts w:ascii="Arial" w:eastAsia="Arial" w:hAnsi="Arial" w:cs="Arial"/>
          <w:sz w:val="24"/>
          <w:szCs w:val="24"/>
        </w:rPr>
        <w:t>The following Special Terms are incorporated into this Call-Off Contract:</w:t>
      </w:r>
    </w:p>
    <w:p w14:paraId="5876291A" w14:textId="7C91446A" w:rsidR="00AF234E" w:rsidRDefault="00AF234E">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CFA53E1" w14:textId="77777777" w:rsidR="00AF234E" w:rsidRDefault="00AF234E">
      <w:pPr>
        <w:tabs>
          <w:tab w:val="left" w:pos="2257"/>
        </w:tabs>
        <w:spacing w:after="0" w:line="259" w:lineRule="auto"/>
        <w:rPr>
          <w:rFonts w:ascii="Arial" w:eastAsia="Arial" w:hAnsi="Arial" w:cs="Arial"/>
          <w:sz w:val="24"/>
          <w:szCs w:val="24"/>
        </w:rPr>
      </w:pPr>
    </w:p>
    <w:p w14:paraId="7D2F90D9" w14:textId="51D940C3" w:rsidR="005C14AD" w:rsidRPr="00F97E3C" w:rsidRDefault="00D47E2D" w:rsidP="13EC179C">
      <w:pPr>
        <w:spacing w:after="0" w:line="259" w:lineRule="auto"/>
        <w:rPr>
          <w:rFonts w:ascii="Arial" w:eastAsia="Arial" w:hAnsi="Arial" w:cs="Arial"/>
          <w:b/>
          <w:bCs/>
          <w:sz w:val="24"/>
          <w:szCs w:val="24"/>
        </w:rPr>
      </w:pPr>
      <w:r w:rsidRPr="13EC179C">
        <w:rPr>
          <w:rFonts w:ascii="Arial" w:eastAsia="Arial" w:hAnsi="Arial" w:cs="Arial"/>
          <w:sz w:val="24"/>
          <w:szCs w:val="24"/>
        </w:rPr>
        <w:t>CALL-OFF START DATE:</w:t>
      </w:r>
      <w:r>
        <w:tab/>
      </w:r>
      <w:r>
        <w:tab/>
      </w:r>
      <w:r>
        <w:tab/>
      </w:r>
      <w:r w:rsidR="0024201C">
        <w:rPr>
          <w:rFonts w:ascii="Arial" w:eastAsia="Arial" w:hAnsi="Arial" w:cs="Arial"/>
          <w:b/>
          <w:bCs/>
          <w:sz w:val="24"/>
          <w:szCs w:val="24"/>
        </w:rPr>
        <w:t>29</w:t>
      </w:r>
      <w:r w:rsidR="00B2255E" w:rsidRPr="00294C4A">
        <w:rPr>
          <w:rFonts w:ascii="Arial" w:eastAsia="Arial" w:hAnsi="Arial" w:cs="Arial"/>
          <w:b/>
          <w:bCs/>
          <w:sz w:val="24"/>
          <w:szCs w:val="24"/>
        </w:rPr>
        <w:t>/01/2025</w:t>
      </w:r>
    </w:p>
    <w:p w14:paraId="24D4BD36" w14:textId="77777777" w:rsidR="005C14AD" w:rsidRPr="00F97E3C" w:rsidRDefault="005C14AD">
      <w:pPr>
        <w:spacing w:after="0" w:line="259" w:lineRule="auto"/>
        <w:rPr>
          <w:rFonts w:ascii="Arial" w:eastAsia="Arial" w:hAnsi="Arial" w:cs="Arial"/>
          <w:sz w:val="24"/>
          <w:szCs w:val="24"/>
        </w:rPr>
      </w:pPr>
    </w:p>
    <w:p w14:paraId="106B80AF" w14:textId="1F8A1369" w:rsidR="005C14AD" w:rsidRDefault="00D47E2D">
      <w:pPr>
        <w:spacing w:after="0" w:line="259" w:lineRule="auto"/>
        <w:rPr>
          <w:rFonts w:ascii="Arial" w:eastAsia="Arial" w:hAnsi="Arial" w:cs="Arial"/>
          <w:sz w:val="24"/>
          <w:szCs w:val="24"/>
        </w:rPr>
      </w:pPr>
      <w:r w:rsidRPr="00F97E3C">
        <w:rPr>
          <w:rFonts w:ascii="Arial" w:eastAsia="Arial" w:hAnsi="Arial" w:cs="Arial"/>
          <w:sz w:val="24"/>
          <w:szCs w:val="24"/>
        </w:rPr>
        <w:t xml:space="preserve">CALL-OFF EXPIRY DATE: </w:t>
      </w:r>
      <w:r w:rsidRPr="00F97E3C">
        <w:tab/>
      </w:r>
      <w:r w:rsidRPr="00F97E3C">
        <w:tab/>
      </w:r>
      <w:r w:rsidR="0024201C">
        <w:rPr>
          <w:rFonts w:ascii="Arial" w:eastAsia="Arial" w:hAnsi="Arial" w:cs="Arial"/>
          <w:b/>
          <w:bCs/>
          <w:sz w:val="24"/>
          <w:szCs w:val="24"/>
        </w:rPr>
        <w:t>28</w:t>
      </w:r>
      <w:r w:rsidR="00B2255E" w:rsidRPr="00294C4A">
        <w:rPr>
          <w:rFonts w:ascii="Arial" w:eastAsia="Arial" w:hAnsi="Arial" w:cs="Arial"/>
          <w:b/>
          <w:bCs/>
          <w:sz w:val="24"/>
          <w:szCs w:val="24"/>
        </w:rPr>
        <w:t>/01/202</w:t>
      </w:r>
      <w:r w:rsidR="00AA751C">
        <w:rPr>
          <w:rFonts w:ascii="Arial" w:eastAsia="Arial" w:hAnsi="Arial" w:cs="Arial"/>
          <w:b/>
          <w:bCs/>
          <w:sz w:val="24"/>
          <w:szCs w:val="24"/>
        </w:rPr>
        <w:t>7</w:t>
      </w:r>
    </w:p>
    <w:p w14:paraId="073478AB" w14:textId="77777777" w:rsidR="005C14AD" w:rsidRDefault="005C14AD">
      <w:pPr>
        <w:spacing w:after="0" w:line="259" w:lineRule="auto"/>
        <w:rPr>
          <w:rFonts w:ascii="Arial" w:eastAsia="Arial" w:hAnsi="Arial" w:cs="Arial"/>
          <w:sz w:val="24"/>
          <w:szCs w:val="24"/>
        </w:rPr>
      </w:pPr>
    </w:p>
    <w:p w14:paraId="0305E95A" w14:textId="7031EF68" w:rsidR="005C14AD" w:rsidRDefault="00D47E2D">
      <w:pPr>
        <w:spacing w:after="0" w:line="259" w:lineRule="auto"/>
        <w:rPr>
          <w:rFonts w:ascii="Arial" w:eastAsia="Arial" w:hAnsi="Arial" w:cs="Arial"/>
          <w:sz w:val="24"/>
          <w:szCs w:val="24"/>
        </w:rPr>
      </w:pPr>
      <w:r w:rsidRPr="13EC179C">
        <w:rPr>
          <w:rFonts w:ascii="Arial" w:eastAsia="Arial" w:hAnsi="Arial" w:cs="Arial"/>
          <w:sz w:val="24"/>
          <w:szCs w:val="24"/>
        </w:rPr>
        <w:t>CALL-OFF INITIAL PERIOD:</w:t>
      </w:r>
      <w:r>
        <w:tab/>
      </w:r>
      <w:r>
        <w:tab/>
      </w:r>
      <w:r w:rsidR="00B2255E" w:rsidRPr="00294C4A">
        <w:rPr>
          <w:rFonts w:ascii="Arial" w:eastAsia="Arial" w:hAnsi="Arial" w:cs="Arial"/>
          <w:b/>
          <w:bCs/>
          <w:sz w:val="24"/>
          <w:szCs w:val="24"/>
        </w:rPr>
        <w:t>24 Months</w:t>
      </w:r>
    </w:p>
    <w:p w14:paraId="14D5E223" w14:textId="77777777" w:rsidR="005C14AD" w:rsidRDefault="005C14AD">
      <w:pPr>
        <w:spacing w:after="0" w:line="259" w:lineRule="auto"/>
        <w:rPr>
          <w:rFonts w:ascii="Arial" w:eastAsia="Arial" w:hAnsi="Arial" w:cs="Arial"/>
          <w:sz w:val="24"/>
          <w:szCs w:val="24"/>
        </w:rPr>
      </w:pPr>
    </w:p>
    <w:p w14:paraId="6C511448" w14:textId="6DB5189B" w:rsidR="005C14AD" w:rsidRPr="00294C4A" w:rsidRDefault="00D47E2D">
      <w:pPr>
        <w:spacing w:after="0" w:line="259" w:lineRule="auto"/>
        <w:rPr>
          <w:rFonts w:ascii="Arial" w:eastAsia="Arial" w:hAnsi="Arial" w:cs="Arial"/>
          <w:b/>
          <w:bCs/>
          <w:sz w:val="24"/>
          <w:szCs w:val="24"/>
        </w:rPr>
      </w:pPr>
      <w:r w:rsidRPr="13EC179C">
        <w:rPr>
          <w:rFonts w:ascii="Arial" w:eastAsia="Arial" w:hAnsi="Arial" w:cs="Arial"/>
          <w:sz w:val="24"/>
          <w:szCs w:val="24"/>
          <w:highlight w:val="white"/>
        </w:rPr>
        <w:t>CALL-OFF OPTIONAL EXTENSION PERIOD</w:t>
      </w:r>
      <w:r>
        <w:tab/>
      </w:r>
      <w:r w:rsidR="00B2255E" w:rsidRPr="00294C4A">
        <w:rPr>
          <w:rFonts w:ascii="Arial" w:eastAsia="Arial" w:hAnsi="Arial" w:cs="Arial"/>
          <w:b/>
          <w:bCs/>
          <w:sz w:val="24"/>
          <w:szCs w:val="24"/>
        </w:rPr>
        <w:t xml:space="preserve">12 </w:t>
      </w:r>
      <w:r w:rsidR="00897C00" w:rsidRPr="00294C4A">
        <w:rPr>
          <w:rFonts w:ascii="Arial" w:eastAsia="Arial" w:hAnsi="Arial" w:cs="Arial"/>
          <w:b/>
          <w:bCs/>
          <w:sz w:val="24"/>
          <w:szCs w:val="24"/>
        </w:rPr>
        <w:t>month</w:t>
      </w:r>
      <w:r w:rsidR="00AF234E" w:rsidRPr="00294C4A">
        <w:rPr>
          <w:rFonts w:ascii="Arial" w:eastAsia="Arial" w:hAnsi="Arial" w:cs="Arial"/>
          <w:b/>
          <w:bCs/>
          <w:sz w:val="24"/>
          <w:szCs w:val="24"/>
        </w:rPr>
        <w:t>s</w:t>
      </w:r>
      <w:r w:rsidR="00897C00" w:rsidRPr="00294C4A">
        <w:rPr>
          <w:rFonts w:ascii="Arial" w:eastAsia="Arial" w:hAnsi="Arial" w:cs="Arial"/>
          <w:b/>
          <w:bCs/>
          <w:sz w:val="24"/>
          <w:szCs w:val="24"/>
        </w:rPr>
        <w:t xml:space="preserve"> + 12 month</w:t>
      </w:r>
      <w:r w:rsidR="00AF234E" w:rsidRPr="00294C4A">
        <w:rPr>
          <w:rFonts w:ascii="Arial" w:eastAsia="Arial" w:hAnsi="Arial" w:cs="Arial"/>
          <w:b/>
          <w:bCs/>
          <w:sz w:val="24"/>
          <w:szCs w:val="24"/>
        </w:rPr>
        <w:t>s</w:t>
      </w:r>
      <w:r w:rsidR="005D7660" w:rsidRPr="00294C4A">
        <w:rPr>
          <w:rFonts w:ascii="Arial" w:eastAsia="Arial" w:hAnsi="Arial" w:cs="Arial"/>
          <w:b/>
          <w:bCs/>
          <w:sz w:val="24"/>
          <w:szCs w:val="24"/>
        </w:rPr>
        <w:t xml:space="preserve"> (Total 24 months)</w:t>
      </w:r>
    </w:p>
    <w:p w14:paraId="7D840E81" w14:textId="77777777" w:rsidR="005C14AD" w:rsidRDefault="005C14AD">
      <w:pPr>
        <w:spacing w:after="0" w:line="259" w:lineRule="auto"/>
        <w:rPr>
          <w:rFonts w:ascii="Arial" w:eastAsia="Arial" w:hAnsi="Arial" w:cs="Arial"/>
          <w:sz w:val="24"/>
          <w:szCs w:val="24"/>
          <w:highlight w:val="white"/>
        </w:rPr>
      </w:pPr>
    </w:p>
    <w:p w14:paraId="6E9676B5" w14:textId="77777777" w:rsidR="001E7186" w:rsidRPr="001E7186" w:rsidRDefault="00D47E2D">
      <w:pPr>
        <w:spacing w:after="0" w:line="259" w:lineRule="auto"/>
        <w:rPr>
          <w:rFonts w:ascii="Arial" w:eastAsia="Arial" w:hAnsi="Arial" w:cs="Arial"/>
          <w:b/>
          <w:bCs/>
          <w:sz w:val="24"/>
          <w:szCs w:val="24"/>
          <w:highlight w:val="white"/>
        </w:rPr>
      </w:pPr>
      <w:r w:rsidRPr="001E7186">
        <w:rPr>
          <w:rFonts w:ascii="Arial" w:eastAsia="Arial" w:hAnsi="Arial" w:cs="Arial"/>
          <w:b/>
          <w:bCs/>
          <w:sz w:val="24"/>
          <w:szCs w:val="24"/>
          <w:highlight w:val="white"/>
        </w:rPr>
        <w:t xml:space="preserve">MINIMUM PERIOD OF NOTICE FOR WITHOUT REASON TERMINATION </w:t>
      </w:r>
    </w:p>
    <w:p w14:paraId="782181CC" w14:textId="77777777" w:rsidR="00EA1515" w:rsidRDefault="00EA1515">
      <w:pPr>
        <w:spacing w:after="0" w:line="259" w:lineRule="auto"/>
      </w:pPr>
    </w:p>
    <w:p w14:paraId="063B23CD" w14:textId="77777777" w:rsidR="00242AB7" w:rsidRDefault="00242AB7" w:rsidP="00242AB7">
      <w:pPr>
        <w:spacing w:after="240"/>
        <w:jc w:val="both"/>
        <w:rPr>
          <w:rFonts w:ascii="Arial" w:hAnsi="Arial" w:cs="Arial"/>
          <w:sz w:val="24"/>
          <w:szCs w:val="24"/>
        </w:rPr>
      </w:pPr>
      <w:r w:rsidRPr="00707605">
        <w:rPr>
          <w:rFonts w:ascii="Arial" w:hAnsi="Arial" w:cs="Arial"/>
          <w:sz w:val="24"/>
          <w:szCs w:val="24"/>
        </w:rPr>
        <w:t xml:space="preserve">The Buyer may terminate the Contract </w:t>
      </w:r>
      <w:r>
        <w:rPr>
          <w:rFonts w:ascii="Arial" w:hAnsi="Arial" w:cs="Arial"/>
          <w:sz w:val="24"/>
          <w:szCs w:val="24"/>
        </w:rPr>
        <w:t xml:space="preserve">or an individual Service </w:t>
      </w:r>
      <w:r w:rsidRPr="00707605">
        <w:rPr>
          <w:rFonts w:ascii="Arial" w:hAnsi="Arial" w:cs="Arial"/>
          <w:sz w:val="24"/>
          <w:szCs w:val="24"/>
        </w:rPr>
        <w:t>by giving the Supplier not less than 90 days’ written notice, provided such notice does not take effect until the last date of the Call</w:t>
      </w:r>
      <w:r>
        <w:rPr>
          <w:rFonts w:ascii="Arial" w:hAnsi="Arial" w:cs="Arial"/>
          <w:sz w:val="24"/>
          <w:szCs w:val="24"/>
        </w:rPr>
        <w:t>-</w:t>
      </w:r>
      <w:r w:rsidRPr="00707605">
        <w:rPr>
          <w:rFonts w:ascii="Arial" w:hAnsi="Arial" w:cs="Arial"/>
          <w:sz w:val="24"/>
          <w:szCs w:val="24"/>
        </w:rPr>
        <w:t>Off Initial Period or, if selected the last date of the applicable Call</w:t>
      </w:r>
      <w:r>
        <w:rPr>
          <w:rFonts w:ascii="Arial" w:hAnsi="Arial" w:cs="Arial"/>
          <w:sz w:val="24"/>
          <w:szCs w:val="24"/>
        </w:rPr>
        <w:t>-</w:t>
      </w:r>
      <w:r w:rsidRPr="00707605">
        <w:rPr>
          <w:rFonts w:ascii="Arial" w:hAnsi="Arial" w:cs="Arial"/>
          <w:sz w:val="24"/>
          <w:szCs w:val="24"/>
        </w:rPr>
        <w:t>Off Optional Extension Period.</w:t>
      </w:r>
    </w:p>
    <w:p w14:paraId="72AEDF02" w14:textId="77777777" w:rsidR="001E7186" w:rsidRPr="001E7186" w:rsidRDefault="00D47E2D">
      <w:pPr>
        <w:spacing w:before="240" w:after="0" w:line="259" w:lineRule="auto"/>
        <w:rPr>
          <w:rFonts w:ascii="Arial" w:eastAsia="Arial" w:hAnsi="Arial" w:cs="Arial"/>
          <w:b/>
          <w:bCs/>
          <w:sz w:val="24"/>
          <w:szCs w:val="24"/>
        </w:rPr>
      </w:pPr>
      <w:r w:rsidRPr="001E7186">
        <w:rPr>
          <w:rFonts w:ascii="Arial" w:eastAsia="Arial" w:hAnsi="Arial" w:cs="Arial"/>
          <w:b/>
          <w:bCs/>
          <w:sz w:val="24"/>
          <w:szCs w:val="24"/>
        </w:rPr>
        <w:lastRenderedPageBreak/>
        <w:t>CATALOGUE SERVICE OFFER REFERENCE</w:t>
      </w:r>
    </w:p>
    <w:p w14:paraId="58D79A72" w14:textId="77777777" w:rsidR="00E03C8E" w:rsidRPr="00CC4FD2" w:rsidRDefault="00E03C8E" w:rsidP="00E03C8E">
      <w:pPr>
        <w:tabs>
          <w:tab w:val="left" w:pos="2257"/>
        </w:tabs>
        <w:spacing w:after="0" w:line="259" w:lineRule="auto"/>
        <w:rPr>
          <w:rFonts w:ascii="Arial" w:eastAsia="Arial" w:hAnsi="Arial" w:cs="Arial"/>
          <w:sz w:val="24"/>
          <w:szCs w:val="24"/>
        </w:rPr>
      </w:pPr>
      <w:r w:rsidRPr="00CC4FD2">
        <w:rPr>
          <w:rFonts w:ascii="Arial" w:eastAsia="Arial" w:hAnsi="Arial" w:cs="Arial"/>
          <w:color w:val="FF0000"/>
          <w:sz w:val="24"/>
          <w:szCs w:val="24"/>
        </w:rPr>
        <w:t>Redacted Information</w:t>
      </w:r>
    </w:p>
    <w:p w14:paraId="446A7D90" w14:textId="77777777" w:rsidR="005C14AD" w:rsidRPr="001E7186" w:rsidRDefault="00D47E2D">
      <w:pPr>
        <w:spacing w:before="240" w:after="0" w:line="256" w:lineRule="auto"/>
        <w:rPr>
          <w:rFonts w:ascii="Arial" w:eastAsia="Arial" w:hAnsi="Arial" w:cs="Arial"/>
          <w:b/>
          <w:bCs/>
          <w:sz w:val="24"/>
          <w:szCs w:val="24"/>
          <w:highlight w:val="white"/>
        </w:rPr>
      </w:pPr>
      <w:r w:rsidRPr="001E7186">
        <w:rPr>
          <w:rFonts w:ascii="Arial" w:eastAsia="Arial" w:hAnsi="Arial" w:cs="Arial"/>
          <w:b/>
          <w:bCs/>
          <w:sz w:val="24"/>
          <w:szCs w:val="24"/>
          <w:highlight w:val="white"/>
        </w:rPr>
        <w:t>CALL-OFF DELIVERABLES VIA DIRECT AWARD</w:t>
      </w:r>
    </w:p>
    <w:p w14:paraId="29CE1BDD" w14:textId="50C0684E" w:rsidR="005C14AD" w:rsidRDefault="00D47E2D">
      <w:pPr>
        <w:spacing w:before="240" w:after="0" w:line="256" w:lineRule="auto"/>
        <w:rPr>
          <w:rFonts w:ascii="Arial" w:eastAsia="Arial" w:hAnsi="Arial" w:cs="Arial"/>
          <w:sz w:val="24"/>
          <w:szCs w:val="24"/>
        </w:rPr>
      </w:pPr>
      <w:r w:rsidRPr="00264FF9">
        <w:rPr>
          <w:rFonts w:ascii="Arial" w:eastAsia="Arial" w:hAnsi="Arial" w:cs="Arial"/>
          <w:sz w:val="24"/>
          <w:szCs w:val="24"/>
        </w:rPr>
        <w:t>Option A:</w:t>
      </w:r>
      <w:r w:rsidR="007F11BC">
        <w:rPr>
          <w:rFonts w:ascii="Arial" w:eastAsia="Arial" w:hAnsi="Arial" w:cs="Arial"/>
          <w:sz w:val="24"/>
          <w:szCs w:val="24"/>
        </w:rPr>
        <w:t xml:space="preserve"> </w:t>
      </w:r>
      <w:r w:rsidR="00E27C91">
        <w:rPr>
          <w:rFonts w:ascii="Arial" w:eastAsia="Arial" w:hAnsi="Arial" w:cs="Arial"/>
          <w:sz w:val="24"/>
          <w:szCs w:val="24"/>
        </w:rPr>
        <w:t xml:space="preserve">Please refer to </w:t>
      </w:r>
      <w:r w:rsidR="007F11BC">
        <w:rPr>
          <w:rFonts w:ascii="Arial" w:eastAsia="Arial" w:hAnsi="Arial" w:cs="Arial"/>
          <w:sz w:val="24"/>
          <w:szCs w:val="24"/>
        </w:rPr>
        <w:t xml:space="preserve">the </w:t>
      </w:r>
      <w:r w:rsidR="00E27C91">
        <w:rPr>
          <w:rFonts w:ascii="Arial" w:eastAsia="Arial" w:hAnsi="Arial" w:cs="Arial"/>
          <w:sz w:val="24"/>
          <w:szCs w:val="24"/>
        </w:rPr>
        <w:t>table below under Call Off Charges</w:t>
      </w:r>
      <w:r w:rsidR="007F11BC">
        <w:rPr>
          <w:rFonts w:ascii="Arial" w:eastAsia="Arial" w:hAnsi="Arial" w:cs="Arial"/>
          <w:sz w:val="24"/>
          <w:szCs w:val="24"/>
        </w:rPr>
        <w:t>.</w:t>
      </w:r>
    </w:p>
    <w:p w14:paraId="06ADE6DC" w14:textId="77777777" w:rsidR="005C14AD" w:rsidRDefault="005C14AD">
      <w:pPr>
        <w:spacing w:after="0" w:line="259" w:lineRule="auto"/>
        <w:rPr>
          <w:rFonts w:ascii="Arial" w:eastAsia="Arial" w:hAnsi="Arial" w:cs="Arial"/>
          <w:sz w:val="24"/>
          <w:szCs w:val="24"/>
        </w:rPr>
      </w:pPr>
    </w:p>
    <w:p w14:paraId="1881F6EC"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 xml:space="preserve">MAXIMUM LIABILITY </w:t>
      </w:r>
    </w:p>
    <w:p w14:paraId="4CEA7AE6" w14:textId="77777777" w:rsidR="005C14AD" w:rsidRDefault="00D47E2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8334338" w14:textId="77777777" w:rsidR="005C14AD" w:rsidRDefault="005C14AD">
      <w:pPr>
        <w:tabs>
          <w:tab w:val="left" w:pos="2257"/>
        </w:tabs>
        <w:spacing w:after="0" w:line="259" w:lineRule="auto"/>
        <w:rPr>
          <w:rFonts w:ascii="Arial" w:eastAsia="Arial" w:hAnsi="Arial" w:cs="Arial"/>
          <w:sz w:val="24"/>
          <w:szCs w:val="24"/>
        </w:rPr>
      </w:pPr>
    </w:p>
    <w:p w14:paraId="31718EA3" w14:textId="088B19E7" w:rsidR="00D127ED" w:rsidRDefault="00D47E2D" w:rsidP="13EC179C">
      <w:pPr>
        <w:tabs>
          <w:tab w:val="left" w:pos="2257"/>
        </w:tabs>
        <w:spacing w:after="0" w:line="259" w:lineRule="auto"/>
        <w:rPr>
          <w:rFonts w:ascii="Arial" w:eastAsia="Arial" w:hAnsi="Arial" w:cs="Arial"/>
          <w:b/>
          <w:bCs/>
          <w:color w:val="FF0000"/>
          <w:sz w:val="24"/>
          <w:szCs w:val="24"/>
        </w:rPr>
      </w:pPr>
      <w:r w:rsidRPr="13EC179C">
        <w:rPr>
          <w:rFonts w:ascii="Arial" w:eastAsia="Arial" w:hAnsi="Arial" w:cs="Arial"/>
          <w:sz w:val="24"/>
          <w:szCs w:val="24"/>
        </w:rPr>
        <w:t>The Estimated Year 1 Charges used to calculate liability in the first Contract Year is</w:t>
      </w:r>
      <w:r w:rsidRPr="13EC179C">
        <w:rPr>
          <w:rFonts w:ascii="Arial" w:eastAsia="Arial" w:hAnsi="Arial" w:cs="Arial"/>
          <w:b/>
          <w:bCs/>
          <w:sz w:val="24"/>
          <w:szCs w:val="24"/>
          <w:highlight w:val="yellow"/>
        </w:rPr>
        <w:t xml:space="preserve"> </w:t>
      </w:r>
    </w:p>
    <w:p w14:paraId="0C7A1F56" w14:textId="7B8B7B2A" w:rsidR="00CC4FD2" w:rsidRPr="00CC4FD2" w:rsidRDefault="00CC4FD2" w:rsidP="13EC179C">
      <w:pPr>
        <w:tabs>
          <w:tab w:val="left" w:pos="2257"/>
        </w:tabs>
        <w:spacing w:after="0" w:line="259" w:lineRule="auto"/>
        <w:rPr>
          <w:rFonts w:ascii="Arial" w:eastAsia="Arial" w:hAnsi="Arial" w:cs="Arial"/>
          <w:sz w:val="24"/>
          <w:szCs w:val="24"/>
        </w:rPr>
      </w:pPr>
      <w:r w:rsidRPr="00CC4FD2">
        <w:rPr>
          <w:rFonts w:ascii="Arial" w:eastAsia="Arial" w:hAnsi="Arial" w:cs="Arial"/>
          <w:color w:val="FF0000"/>
          <w:sz w:val="24"/>
          <w:szCs w:val="24"/>
        </w:rPr>
        <w:t>Redacted Information</w:t>
      </w:r>
    </w:p>
    <w:p w14:paraId="5C62F31A" w14:textId="77777777" w:rsidR="0074093A" w:rsidRDefault="0074093A" w:rsidP="13EC179C">
      <w:pPr>
        <w:tabs>
          <w:tab w:val="left" w:pos="2257"/>
        </w:tabs>
        <w:spacing w:after="0" w:line="259" w:lineRule="auto"/>
        <w:rPr>
          <w:rFonts w:ascii="Arial" w:eastAsia="Arial" w:hAnsi="Arial" w:cs="Arial"/>
          <w:b/>
          <w:bCs/>
          <w:sz w:val="24"/>
          <w:szCs w:val="24"/>
        </w:rPr>
      </w:pPr>
    </w:p>
    <w:p w14:paraId="3C3603F7" w14:textId="2639C6F4" w:rsidR="0074093A" w:rsidRDefault="0074093A" w:rsidP="13EC179C">
      <w:pPr>
        <w:tabs>
          <w:tab w:val="left" w:pos="2257"/>
        </w:tabs>
        <w:spacing w:after="0" w:line="259" w:lineRule="auto"/>
        <w:rPr>
          <w:rFonts w:ascii="Arial" w:eastAsia="Arial" w:hAnsi="Arial" w:cs="Arial"/>
          <w:b/>
          <w:bCs/>
          <w:sz w:val="24"/>
          <w:szCs w:val="24"/>
        </w:rPr>
        <w:sectPr w:rsidR="0074093A" w:rsidSect="0007346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pPr>
    </w:p>
    <w:p w14:paraId="78C6DC9C"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lastRenderedPageBreak/>
        <w:t>CALL-OFF CHARGES</w:t>
      </w:r>
    </w:p>
    <w:p w14:paraId="29172569" w14:textId="4ABBE896" w:rsidR="00EA1515" w:rsidRDefault="00D47E2D">
      <w:pPr>
        <w:tabs>
          <w:tab w:val="left" w:pos="2257"/>
        </w:tabs>
        <w:spacing w:after="0" w:line="259" w:lineRule="auto"/>
        <w:rPr>
          <w:rFonts w:ascii="Arial" w:eastAsia="Arial" w:hAnsi="Arial" w:cs="Arial"/>
          <w:b/>
          <w:sz w:val="24"/>
          <w:szCs w:val="24"/>
        </w:rPr>
      </w:pPr>
      <w:r w:rsidRPr="0096300B">
        <w:rPr>
          <w:rFonts w:ascii="Arial" w:eastAsia="Arial" w:hAnsi="Arial" w:cs="Arial"/>
          <w:sz w:val="24"/>
          <w:szCs w:val="24"/>
        </w:rPr>
        <w:t>Option A:</w:t>
      </w:r>
    </w:p>
    <w:p w14:paraId="04CD342A" w14:textId="77777777" w:rsidR="00A83EE2" w:rsidRDefault="00A83EE2" w:rsidP="13EC179C">
      <w:pPr>
        <w:tabs>
          <w:tab w:val="left" w:pos="2257"/>
        </w:tabs>
        <w:spacing w:after="0" w:line="259" w:lineRule="auto"/>
        <w:rPr>
          <w:rFonts w:ascii="Arial" w:eastAsia="Arial" w:hAnsi="Arial" w:cs="Arial"/>
          <w:sz w:val="24"/>
          <w:szCs w:val="24"/>
        </w:rPr>
      </w:pPr>
    </w:p>
    <w:p w14:paraId="1912A165" w14:textId="1C4CF05D" w:rsidR="00DA4B4B" w:rsidRDefault="00DA4B4B" w:rsidP="13EC179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Charge for Service </w:t>
      </w:r>
      <w:r w:rsidR="00E03C8E" w:rsidRPr="00CC4FD2">
        <w:rPr>
          <w:rFonts w:ascii="Arial" w:eastAsia="Arial" w:hAnsi="Arial" w:cs="Arial"/>
          <w:color w:val="FF0000"/>
          <w:sz w:val="24"/>
          <w:szCs w:val="24"/>
        </w:rPr>
        <w:t>Redacted Information</w:t>
      </w:r>
      <w:r w:rsidR="00E03C8E">
        <w:rPr>
          <w:rFonts w:ascii="Arial" w:eastAsia="Arial" w:hAnsi="Arial" w:cs="Arial"/>
          <w:sz w:val="24"/>
          <w:szCs w:val="24"/>
        </w:rPr>
        <w:t xml:space="preserve"> </w:t>
      </w:r>
      <w:r w:rsidR="00C645D5" w:rsidRPr="00C645D5">
        <w:rPr>
          <w:rFonts w:ascii="Arial" w:eastAsia="Arial" w:hAnsi="Arial" w:cs="Arial"/>
          <w:sz w:val="24"/>
          <w:szCs w:val="24"/>
        </w:rPr>
        <w:t>CONNECTIVITY SERVICES</w:t>
      </w:r>
    </w:p>
    <w:p w14:paraId="44A5BDD7" w14:textId="77777777" w:rsidR="00830026" w:rsidRDefault="00830026" w:rsidP="13EC179C">
      <w:pPr>
        <w:tabs>
          <w:tab w:val="left" w:pos="2257"/>
        </w:tabs>
        <w:spacing w:after="0" w:line="259" w:lineRule="auto"/>
        <w:rPr>
          <w:rFonts w:ascii="Arial" w:eastAsia="Arial" w:hAnsi="Arial" w:cs="Arial"/>
          <w:sz w:val="24"/>
          <w:szCs w:val="24"/>
        </w:rPr>
      </w:pPr>
    </w:p>
    <w:tbl>
      <w:tblPr>
        <w:tblW w:w="5000" w:type="pct"/>
        <w:tblLook w:val="04A0" w:firstRow="1" w:lastRow="0" w:firstColumn="1" w:lastColumn="0" w:noHBand="0" w:noVBand="1"/>
      </w:tblPr>
      <w:tblGrid>
        <w:gridCol w:w="959"/>
        <w:gridCol w:w="1635"/>
        <w:gridCol w:w="960"/>
        <w:gridCol w:w="960"/>
        <w:gridCol w:w="960"/>
        <w:gridCol w:w="960"/>
        <w:gridCol w:w="960"/>
        <w:gridCol w:w="1636"/>
        <w:gridCol w:w="1636"/>
        <w:gridCol w:w="1636"/>
        <w:gridCol w:w="1636"/>
      </w:tblGrid>
      <w:tr w:rsidR="004E77CA" w:rsidRPr="00830026" w14:paraId="3BA5036E" w14:textId="77777777" w:rsidTr="004E77CA">
        <w:trPr>
          <w:trHeight w:val="600"/>
        </w:trPr>
        <w:tc>
          <w:tcPr>
            <w:tcW w:w="361" w:type="pct"/>
            <w:tcBorders>
              <w:top w:val="nil"/>
              <w:left w:val="single" w:sz="8" w:space="0" w:color="auto"/>
              <w:bottom w:val="nil"/>
              <w:right w:val="single" w:sz="4" w:space="0" w:color="auto"/>
            </w:tcBorders>
            <w:shd w:val="clear" w:color="000000" w:fill="FF0A0A"/>
            <w:vAlign w:val="center"/>
            <w:hideMark/>
          </w:tcPr>
          <w:p w14:paraId="291783CF" w14:textId="77777777" w:rsidR="00830026" w:rsidRPr="00830026" w:rsidRDefault="00830026" w:rsidP="00830026">
            <w:pPr>
              <w:spacing w:after="0" w:line="240" w:lineRule="auto"/>
              <w:jc w:val="center"/>
              <w:rPr>
                <w:rFonts w:eastAsia="Times New Roman" w:cs="Calibri"/>
                <w:b/>
                <w:bCs/>
                <w:color w:val="FFFFFF"/>
                <w:sz w:val="16"/>
                <w:szCs w:val="16"/>
              </w:rPr>
            </w:pPr>
            <w:r w:rsidRPr="00830026">
              <w:rPr>
                <w:rFonts w:eastAsia="Times New Roman" w:cs="Calibri"/>
                <w:b/>
                <w:bCs/>
                <w:color w:val="FFFFFF"/>
                <w:sz w:val="16"/>
                <w:szCs w:val="16"/>
              </w:rPr>
              <w:t>Circuit reference (if available)</w:t>
            </w:r>
          </w:p>
        </w:tc>
        <w:tc>
          <w:tcPr>
            <w:tcW w:w="618" w:type="pct"/>
            <w:tcBorders>
              <w:top w:val="nil"/>
              <w:left w:val="nil"/>
              <w:bottom w:val="nil"/>
              <w:right w:val="single" w:sz="4" w:space="0" w:color="auto"/>
            </w:tcBorders>
            <w:shd w:val="clear" w:color="000000" w:fill="FF0A0A"/>
            <w:vAlign w:val="center"/>
            <w:hideMark/>
          </w:tcPr>
          <w:p w14:paraId="0628664F" w14:textId="77777777" w:rsidR="00830026" w:rsidRPr="00830026" w:rsidRDefault="00830026" w:rsidP="00830026">
            <w:pPr>
              <w:spacing w:after="0" w:line="240" w:lineRule="auto"/>
              <w:jc w:val="center"/>
              <w:rPr>
                <w:rFonts w:eastAsia="Times New Roman" w:cs="Calibri"/>
                <w:b/>
                <w:bCs/>
                <w:color w:val="FFFFFF"/>
                <w:sz w:val="16"/>
                <w:szCs w:val="16"/>
              </w:rPr>
            </w:pPr>
            <w:r w:rsidRPr="00830026">
              <w:rPr>
                <w:rFonts w:eastAsia="Times New Roman" w:cs="Calibri"/>
                <w:b/>
                <w:bCs/>
                <w:color w:val="FFFFFF"/>
                <w:sz w:val="16"/>
                <w:szCs w:val="16"/>
              </w:rPr>
              <w:t>Post Code</w:t>
            </w:r>
          </w:p>
        </w:tc>
        <w:tc>
          <w:tcPr>
            <w:tcW w:w="361" w:type="pct"/>
            <w:tcBorders>
              <w:top w:val="nil"/>
              <w:left w:val="nil"/>
              <w:bottom w:val="nil"/>
              <w:right w:val="single" w:sz="4" w:space="0" w:color="auto"/>
            </w:tcBorders>
            <w:shd w:val="clear" w:color="000000" w:fill="FF0A0A"/>
            <w:vAlign w:val="center"/>
            <w:hideMark/>
          </w:tcPr>
          <w:p w14:paraId="56E98A76" w14:textId="77777777" w:rsidR="00830026" w:rsidRPr="00830026" w:rsidRDefault="00830026" w:rsidP="00830026">
            <w:pPr>
              <w:spacing w:after="0" w:line="240" w:lineRule="auto"/>
              <w:jc w:val="center"/>
              <w:rPr>
                <w:rFonts w:eastAsia="Times New Roman" w:cs="Calibri"/>
                <w:b/>
                <w:bCs/>
                <w:color w:val="FFFFFF"/>
                <w:sz w:val="16"/>
                <w:szCs w:val="16"/>
              </w:rPr>
            </w:pPr>
            <w:r w:rsidRPr="00830026">
              <w:rPr>
                <w:rFonts w:eastAsia="Times New Roman" w:cs="Calibri"/>
                <w:b/>
                <w:bCs/>
                <w:color w:val="FFFFFF"/>
                <w:sz w:val="16"/>
                <w:szCs w:val="16"/>
              </w:rPr>
              <w:t>Chosen Premise</w:t>
            </w:r>
          </w:p>
        </w:tc>
        <w:tc>
          <w:tcPr>
            <w:tcW w:w="361" w:type="pct"/>
            <w:tcBorders>
              <w:top w:val="nil"/>
              <w:left w:val="nil"/>
              <w:bottom w:val="nil"/>
              <w:right w:val="single" w:sz="4" w:space="0" w:color="auto"/>
            </w:tcBorders>
            <w:shd w:val="clear" w:color="000000" w:fill="FF0A0A"/>
            <w:vAlign w:val="center"/>
            <w:hideMark/>
          </w:tcPr>
          <w:p w14:paraId="5871BFAF" w14:textId="77777777" w:rsidR="00830026" w:rsidRPr="00830026" w:rsidRDefault="00830026" w:rsidP="00830026">
            <w:pPr>
              <w:spacing w:after="0" w:line="240" w:lineRule="auto"/>
              <w:jc w:val="center"/>
              <w:rPr>
                <w:rFonts w:eastAsia="Times New Roman" w:cs="Calibri"/>
                <w:b/>
                <w:bCs/>
                <w:color w:val="FFFFFF"/>
                <w:sz w:val="16"/>
                <w:szCs w:val="16"/>
              </w:rPr>
            </w:pPr>
            <w:r w:rsidRPr="00830026">
              <w:rPr>
                <w:rFonts w:eastAsia="Times New Roman" w:cs="Calibri"/>
                <w:b/>
                <w:bCs/>
                <w:color w:val="FFFFFF"/>
                <w:sz w:val="16"/>
                <w:szCs w:val="16"/>
              </w:rPr>
              <w:t>Product</w:t>
            </w:r>
          </w:p>
        </w:tc>
        <w:tc>
          <w:tcPr>
            <w:tcW w:w="361" w:type="pct"/>
            <w:tcBorders>
              <w:top w:val="nil"/>
              <w:left w:val="nil"/>
              <w:bottom w:val="nil"/>
              <w:right w:val="single" w:sz="4" w:space="0" w:color="auto"/>
            </w:tcBorders>
            <w:shd w:val="clear" w:color="000000" w:fill="FF0A0A"/>
            <w:vAlign w:val="center"/>
            <w:hideMark/>
          </w:tcPr>
          <w:p w14:paraId="1ED38F38" w14:textId="77777777" w:rsidR="00830026" w:rsidRPr="00830026" w:rsidRDefault="00830026" w:rsidP="00830026">
            <w:pPr>
              <w:spacing w:after="0" w:line="240" w:lineRule="auto"/>
              <w:jc w:val="center"/>
              <w:rPr>
                <w:rFonts w:eastAsia="Times New Roman" w:cs="Calibri"/>
                <w:b/>
                <w:bCs/>
                <w:color w:val="FFFFFF"/>
                <w:sz w:val="16"/>
                <w:szCs w:val="16"/>
              </w:rPr>
            </w:pPr>
            <w:r w:rsidRPr="00830026">
              <w:rPr>
                <w:rFonts w:eastAsia="Times New Roman" w:cs="Calibri"/>
                <w:b/>
                <w:bCs/>
                <w:color w:val="FFFFFF"/>
                <w:sz w:val="16"/>
                <w:szCs w:val="16"/>
              </w:rPr>
              <w:t>Bearer</w:t>
            </w:r>
          </w:p>
        </w:tc>
        <w:tc>
          <w:tcPr>
            <w:tcW w:w="361" w:type="pct"/>
            <w:tcBorders>
              <w:top w:val="nil"/>
              <w:left w:val="nil"/>
              <w:bottom w:val="nil"/>
              <w:right w:val="single" w:sz="4" w:space="0" w:color="auto"/>
            </w:tcBorders>
            <w:shd w:val="clear" w:color="000000" w:fill="FF0A0A"/>
            <w:vAlign w:val="center"/>
            <w:hideMark/>
          </w:tcPr>
          <w:p w14:paraId="352A0760" w14:textId="77777777" w:rsidR="00830026" w:rsidRPr="00830026" w:rsidRDefault="00830026" w:rsidP="00830026">
            <w:pPr>
              <w:spacing w:after="0" w:line="240" w:lineRule="auto"/>
              <w:jc w:val="center"/>
              <w:rPr>
                <w:rFonts w:eastAsia="Times New Roman" w:cs="Calibri"/>
                <w:b/>
                <w:bCs/>
                <w:color w:val="FFFFFF"/>
                <w:sz w:val="16"/>
                <w:szCs w:val="16"/>
              </w:rPr>
            </w:pPr>
            <w:r w:rsidRPr="00830026">
              <w:rPr>
                <w:rFonts w:eastAsia="Times New Roman" w:cs="Calibri"/>
                <w:b/>
                <w:bCs/>
                <w:color w:val="FFFFFF"/>
                <w:sz w:val="16"/>
                <w:szCs w:val="16"/>
              </w:rPr>
              <w:t>Bandwidth</w:t>
            </w:r>
          </w:p>
        </w:tc>
        <w:tc>
          <w:tcPr>
            <w:tcW w:w="361" w:type="pct"/>
            <w:tcBorders>
              <w:top w:val="nil"/>
              <w:left w:val="nil"/>
              <w:bottom w:val="nil"/>
              <w:right w:val="single" w:sz="4" w:space="0" w:color="auto"/>
            </w:tcBorders>
            <w:shd w:val="clear" w:color="000000" w:fill="FF0A0A"/>
            <w:vAlign w:val="center"/>
            <w:hideMark/>
          </w:tcPr>
          <w:p w14:paraId="2869B1E9" w14:textId="77777777" w:rsidR="00830026" w:rsidRPr="00830026" w:rsidRDefault="00830026" w:rsidP="00830026">
            <w:pPr>
              <w:spacing w:after="0" w:line="240" w:lineRule="auto"/>
              <w:jc w:val="center"/>
              <w:rPr>
                <w:rFonts w:eastAsia="Times New Roman" w:cs="Calibri"/>
                <w:b/>
                <w:bCs/>
                <w:color w:val="FFFFFF"/>
                <w:sz w:val="16"/>
                <w:szCs w:val="16"/>
              </w:rPr>
            </w:pPr>
            <w:proofErr w:type="gramStart"/>
            <w:r w:rsidRPr="00830026">
              <w:rPr>
                <w:rFonts w:eastAsia="Times New Roman" w:cs="Calibri"/>
                <w:b/>
                <w:bCs/>
                <w:color w:val="FFFFFF"/>
                <w:sz w:val="16"/>
                <w:szCs w:val="16"/>
              </w:rPr>
              <w:t>SO</w:t>
            </w:r>
            <w:proofErr w:type="gramEnd"/>
            <w:r w:rsidRPr="00830026">
              <w:rPr>
                <w:rFonts w:eastAsia="Times New Roman" w:cs="Calibri"/>
                <w:b/>
                <w:bCs/>
                <w:color w:val="FFFFFF"/>
                <w:sz w:val="16"/>
                <w:szCs w:val="16"/>
              </w:rPr>
              <w:t xml:space="preserve"> Service</w:t>
            </w:r>
          </w:p>
        </w:tc>
        <w:tc>
          <w:tcPr>
            <w:tcW w:w="618" w:type="pct"/>
            <w:tcBorders>
              <w:top w:val="nil"/>
              <w:left w:val="nil"/>
              <w:bottom w:val="nil"/>
              <w:right w:val="single" w:sz="4" w:space="0" w:color="auto"/>
            </w:tcBorders>
            <w:shd w:val="clear" w:color="000000" w:fill="FF0A0A"/>
            <w:vAlign w:val="center"/>
            <w:hideMark/>
          </w:tcPr>
          <w:p w14:paraId="79DB0EC8" w14:textId="77777777" w:rsidR="00830026" w:rsidRPr="00830026" w:rsidRDefault="00830026" w:rsidP="00830026">
            <w:pPr>
              <w:spacing w:after="0" w:line="240" w:lineRule="auto"/>
              <w:jc w:val="center"/>
              <w:rPr>
                <w:rFonts w:eastAsia="Times New Roman" w:cs="Calibri"/>
                <w:b/>
                <w:bCs/>
                <w:color w:val="FFFFFF"/>
                <w:sz w:val="16"/>
                <w:szCs w:val="16"/>
              </w:rPr>
            </w:pPr>
            <w:proofErr w:type="gramStart"/>
            <w:r w:rsidRPr="00830026">
              <w:rPr>
                <w:rFonts w:eastAsia="Times New Roman" w:cs="Calibri"/>
                <w:b/>
                <w:bCs/>
                <w:color w:val="FFFFFF"/>
                <w:sz w:val="16"/>
                <w:szCs w:val="16"/>
              </w:rPr>
              <w:t>SO</w:t>
            </w:r>
            <w:proofErr w:type="gramEnd"/>
            <w:r w:rsidRPr="00830026">
              <w:rPr>
                <w:rFonts w:eastAsia="Times New Roman" w:cs="Calibri"/>
                <w:b/>
                <w:bCs/>
                <w:color w:val="FFFFFF"/>
                <w:sz w:val="16"/>
                <w:szCs w:val="16"/>
              </w:rPr>
              <w:t xml:space="preserve"> Installation Charge</w:t>
            </w:r>
          </w:p>
        </w:tc>
        <w:tc>
          <w:tcPr>
            <w:tcW w:w="361" w:type="pct"/>
            <w:tcBorders>
              <w:top w:val="nil"/>
              <w:left w:val="nil"/>
              <w:bottom w:val="nil"/>
              <w:right w:val="single" w:sz="4" w:space="0" w:color="auto"/>
            </w:tcBorders>
            <w:shd w:val="clear" w:color="000000" w:fill="FF0A0A"/>
            <w:vAlign w:val="center"/>
            <w:hideMark/>
          </w:tcPr>
          <w:p w14:paraId="63D3185F" w14:textId="77777777" w:rsidR="00830026" w:rsidRPr="00830026" w:rsidRDefault="00830026" w:rsidP="00830026">
            <w:pPr>
              <w:spacing w:after="0" w:line="240" w:lineRule="auto"/>
              <w:jc w:val="center"/>
              <w:rPr>
                <w:rFonts w:eastAsia="Times New Roman" w:cs="Calibri"/>
                <w:b/>
                <w:bCs/>
                <w:color w:val="FFFFFF"/>
                <w:sz w:val="16"/>
                <w:szCs w:val="16"/>
              </w:rPr>
            </w:pPr>
            <w:r w:rsidRPr="00830026">
              <w:rPr>
                <w:rFonts w:eastAsia="Times New Roman" w:cs="Calibri"/>
                <w:b/>
                <w:bCs/>
                <w:color w:val="FFFFFF"/>
                <w:sz w:val="16"/>
                <w:szCs w:val="16"/>
              </w:rPr>
              <w:t>Installation Charge after discounts</w:t>
            </w:r>
          </w:p>
        </w:tc>
        <w:tc>
          <w:tcPr>
            <w:tcW w:w="618" w:type="pct"/>
            <w:tcBorders>
              <w:top w:val="nil"/>
              <w:left w:val="nil"/>
              <w:bottom w:val="nil"/>
              <w:right w:val="single" w:sz="4" w:space="0" w:color="auto"/>
            </w:tcBorders>
            <w:shd w:val="clear" w:color="000000" w:fill="FF0A0A"/>
            <w:vAlign w:val="center"/>
            <w:hideMark/>
          </w:tcPr>
          <w:p w14:paraId="345AEF52" w14:textId="77777777" w:rsidR="00830026" w:rsidRPr="00830026" w:rsidRDefault="00830026" w:rsidP="00830026">
            <w:pPr>
              <w:spacing w:after="0" w:line="240" w:lineRule="auto"/>
              <w:jc w:val="center"/>
              <w:rPr>
                <w:rFonts w:eastAsia="Times New Roman" w:cs="Calibri"/>
                <w:b/>
                <w:bCs/>
                <w:color w:val="FFFFFF"/>
                <w:sz w:val="16"/>
                <w:szCs w:val="16"/>
              </w:rPr>
            </w:pPr>
            <w:r w:rsidRPr="00830026">
              <w:rPr>
                <w:rFonts w:eastAsia="Times New Roman" w:cs="Calibri"/>
                <w:b/>
                <w:bCs/>
                <w:color w:val="FFFFFF"/>
                <w:sz w:val="16"/>
                <w:szCs w:val="16"/>
              </w:rPr>
              <w:t>SO Annual Rental Charge</w:t>
            </w:r>
          </w:p>
        </w:tc>
        <w:tc>
          <w:tcPr>
            <w:tcW w:w="618" w:type="pct"/>
            <w:tcBorders>
              <w:top w:val="nil"/>
              <w:left w:val="nil"/>
              <w:bottom w:val="nil"/>
              <w:right w:val="single" w:sz="8" w:space="0" w:color="auto"/>
            </w:tcBorders>
            <w:shd w:val="clear" w:color="000000" w:fill="FF0A0A"/>
            <w:vAlign w:val="center"/>
            <w:hideMark/>
          </w:tcPr>
          <w:p w14:paraId="1F9BEB77" w14:textId="77777777" w:rsidR="00830026" w:rsidRPr="00830026" w:rsidRDefault="00830026" w:rsidP="00830026">
            <w:pPr>
              <w:spacing w:after="0" w:line="240" w:lineRule="auto"/>
              <w:jc w:val="center"/>
              <w:rPr>
                <w:rFonts w:eastAsia="Times New Roman" w:cs="Calibri"/>
                <w:b/>
                <w:bCs/>
                <w:color w:val="FFFFFF"/>
                <w:sz w:val="16"/>
                <w:szCs w:val="16"/>
              </w:rPr>
            </w:pPr>
            <w:r w:rsidRPr="00830026">
              <w:rPr>
                <w:rFonts w:eastAsia="Times New Roman" w:cs="Calibri"/>
                <w:b/>
                <w:bCs/>
                <w:color w:val="FFFFFF"/>
                <w:sz w:val="16"/>
                <w:szCs w:val="16"/>
              </w:rPr>
              <w:t>Annual Rental Charge after discounts</w:t>
            </w:r>
          </w:p>
        </w:tc>
      </w:tr>
      <w:tr w:rsidR="004E77CA" w:rsidRPr="00830026" w14:paraId="38F53EF8" w14:textId="77777777" w:rsidTr="004E77CA">
        <w:trPr>
          <w:trHeight w:val="600"/>
        </w:trPr>
        <w:tc>
          <w:tcPr>
            <w:tcW w:w="361" w:type="pct"/>
            <w:tcBorders>
              <w:top w:val="single" w:sz="8" w:space="0" w:color="auto"/>
              <w:left w:val="single" w:sz="8" w:space="0" w:color="auto"/>
              <w:bottom w:val="single" w:sz="4" w:space="0" w:color="auto"/>
              <w:right w:val="single" w:sz="4" w:space="0" w:color="auto"/>
            </w:tcBorders>
            <w:shd w:val="clear" w:color="auto" w:fill="auto"/>
            <w:hideMark/>
          </w:tcPr>
          <w:p w14:paraId="44816C93" w14:textId="693AC02E" w:rsidR="004E77CA" w:rsidRPr="004E77CA" w:rsidRDefault="004E77CA" w:rsidP="004E77CA">
            <w:pPr>
              <w:spacing w:after="0" w:line="240" w:lineRule="auto"/>
              <w:rPr>
                <w:rFonts w:eastAsia="Times New Roman" w:cs="Calibri"/>
                <w:color w:val="000000"/>
                <w:sz w:val="18"/>
                <w:szCs w:val="18"/>
              </w:rPr>
            </w:pPr>
            <w:r w:rsidRPr="004E77CA">
              <w:rPr>
                <w:rFonts w:ascii="Arial" w:eastAsia="Arial" w:hAnsi="Arial" w:cs="Arial"/>
                <w:color w:val="FF0000"/>
                <w:sz w:val="18"/>
                <w:szCs w:val="18"/>
              </w:rPr>
              <w:t>Redacted Information</w:t>
            </w:r>
          </w:p>
        </w:tc>
        <w:tc>
          <w:tcPr>
            <w:tcW w:w="618" w:type="pct"/>
            <w:tcBorders>
              <w:top w:val="single" w:sz="8" w:space="0" w:color="auto"/>
              <w:left w:val="nil"/>
              <w:bottom w:val="single" w:sz="4" w:space="0" w:color="auto"/>
              <w:right w:val="single" w:sz="4" w:space="0" w:color="auto"/>
            </w:tcBorders>
            <w:shd w:val="clear" w:color="auto" w:fill="auto"/>
            <w:noWrap/>
            <w:hideMark/>
          </w:tcPr>
          <w:p w14:paraId="342F2689" w14:textId="11F9A547" w:rsidR="004E77CA" w:rsidRPr="004E77CA" w:rsidRDefault="004E77CA" w:rsidP="004E77CA">
            <w:pPr>
              <w:spacing w:after="0" w:line="240" w:lineRule="auto"/>
              <w:rPr>
                <w:rFonts w:eastAsia="Times New Roman" w:cs="Calibri"/>
                <w:color w:val="000000"/>
                <w:sz w:val="18"/>
                <w:szCs w:val="18"/>
              </w:rPr>
            </w:pPr>
            <w:r w:rsidRPr="004E77CA">
              <w:rPr>
                <w:rFonts w:ascii="Arial" w:eastAsia="Arial" w:hAnsi="Arial" w:cs="Arial"/>
                <w:color w:val="FF0000"/>
                <w:sz w:val="18"/>
                <w:szCs w:val="18"/>
              </w:rPr>
              <w:t>Redacted Information</w:t>
            </w:r>
          </w:p>
        </w:tc>
        <w:tc>
          <w:tcPr>
            <w:tcW w:w="361" w:type="pct"/>
            <w:tcBorders>
              <w:top w:val="single" w:sz="8" w:space="0" w:color="auto"/>
              <w:left w:val="nil"/>
              <w:bottom w:val="single" w:sz="4" w:space="0" w:color="auto"/>
              <w:right w:val="single" w:sz="4" w:space="0" w:color="auto"/>
            </w:tcBorders>
            <w:shd w:val="clear" w:color="auto" w:fill="auto"/>
            <w:hideMark/>
          </w:tcPr>
          <w:p w14:paraId="0FE6152A" w14:textId="281CECE3" w:rsidR="004E77CA" w:rsidRPr="00830026"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single" w:sz="8" w:space="0" w:color="auto"/>
              <w:left w:val="nil"/>
              <w:bottom w:val="single" w:sz="4" w:space="0" w:color="auto"/>
              <w:right w:val="single" w:sz="4" w:space="0" w:color="auto"/>
            </w:tcBorders>
            <w:shd w:val="clear" w:color="auto" w:fill="auto"/>
            <w:hideMark/>
          </w:tcPr>
          <w:p w14:paraId="08C69300" w14:textId="5B1EA9DD" w:rsidR="004E77CA" w:rsidRPr="00830026"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single" w:sz="8" w:space="0" w:color="auto"/>
              <w:left w:val="nil"/>
              <w:bottom w:val="single" w:sz="4" w:space="0" w:color="auto"/>
              <w:right w:val="single" w:sz="4" w:space="0" w:color="auto"/>
            </w:tcBorders>
            <w:shd w:val="clear" w:color="auto" w:fill="auto"/>
            <w:hideMark/>
          </w:tcPr>
          <w:p w14:paraId="450216F4" w14:textId="18C002B5" w:rsidR="004E77CA" w:rsidRPr="00830026"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single" w:sz="8" w:space="0" w:color="auto"/>
              <w:left w:val="nil"/>
              <w:bottom w:val="single" w:sz="4" w:space="0" w:color="auto"/>
              <w:right w:val="single" w:sz="4" w:space="0" w:color="auto"/>
            </w:tcBorders>
            <w:shd w:val="clear" w:color="auto" w:fill="auto"/>
            <w:hideMark/>
          </w:tcPr>
          <w:p w14:paraId="7C377211" w14:textId="14AFAD58" w:rsidR="004E77CA" w:rsidRPr="00830026"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single" w:sz="8" w:space="0" w:color="auto"/>
              <w:left w:val="nil"/>
              <w:bottom w:val="single" w:sz="4" w:space="0" w:color="auto"/>
              <w:right w:val="single" w:sz="4" w:space="0" w:color="auto"/>
            </w:tcBorders>
            <w:shd w:val="clear" w:color="auto" w:fill="auto"/>
            <w:hideMark/>
          </w:tcPr>
          <w:p w14:paraId="761FF7CC" w14:textId="545090DF" w:rsidR="004E77CA" w:rsidRPr="00830026"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single" w:sz="8" w:space="0" w:color="auto"/>
              <w:left w:val="nil"/>
              <w:bottom w:val="single" w:sz="4" w:space="0" w:color="auto"/>
              <w:right w:val="single" w:sz="4" w:space="0" w:color="auto"/>
            </w:tcBorders>
            <w:shd w:val="clear" w:color="auto" w:fill="auto"/>
            <w:noWrap/>
            <w:hideMark/>
          </w:tcPr>
          <w:p w14:paraId="4372569A" w14:textId="77B93473" w:rsidR="004E77CA" w:rsidRPr="00830026"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single" w:sz="8" w:space="0" w:color="auto"/>
              <w:left w:val="nil"/>
              <w:bottom w:val="single" w:sz="4" w:space="0" w:color="auto"/>
              <w:right w:val="single" w:sz="4" w:space="0" w:color="auto"/>
            </w:tcBorders>
            <w:shd w:val="clear" w:color="auto" w:fill="auto"/>
            <w:hideMark/>
          </w:tcPr>
          <w:p w14:paraId="147137C7" w14:textId="6FAA3925" w:rsidR="004E77CA" w:rsidRPr="00830026"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single" w:sz="8" w:space="0" w:color="auto"/>
              <w:left w:val="nil"/>
              <w:bottom w:val="single" w:sz="4" w:space="0" w:color="auto"/>
              <w:right w:val="single" w:sz="4" w:space="0" w:color="auto"/>
            </w:tcBorders>
            <w:shd w:val="clear" w:color="auto" w:fill="auto"/>
            <w:noWrap/>
            <w:hideMark/>
          </w:tcPr>
          <w:p w14:paraId="56757B00" w14:textId="0DFE3132" w:rsidR="004E77CA" w:rsidRPr="00830026"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single" w:sz="8" w:space="0" w:color="auto"/>
              <w:left w:val="nil"/>
              <w:bottom w:val="single" w:sz="4" w:space="0" w:color="auto"/>
              <w:right w:val="single" w:sz="8" w:space="0" w:color="auto"/>
            </w:tcBorders>
            <w:shd w:val="clear" w:color="auto" w:fill="auto"/>
            <w:noWrap/>
            <w:hideMark/>
          </w:tcPr>
          <w:p w14:paraId="73FC8132" w14:textId="71F2450A" w:rsidR="004E77CA" w:rsidRPr="00830026"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r>
      <w:tr w:rsidR="004E77CA" w:rsidRPr="00830026" w14:paraId="41B0FDE3" w14:textId="77777777" w:rsidTr="004E77CA">
        <w:trPr>
          <w:trHeight w:val="600"/>
        </w:trPr>
        <w:tc>
          <w:tcPr>
            <w:tcW w:w="361" w:type="pct"/>
            <w:tcBorders>
              <w:top w:val="nil"/>
              <w:left w:val="single" w:sz="8" w:space="0" w:color="auto"/>
              <w:bottom w:val="single" w:sz="8" w:space="0" w:color="auto"/>
              <w:right w:val="single" w:sz="4" w:space="0" w:color="auto"/>
            </w:tcBorders>
            <w:shd w:val="clear" w:color="auto" w:fill="auto"/>
            <w:hideMark/>
          </w:tcPr>
          <w:p w14:paraId="337D87D6" w14:textId="1EE13335" w:rsidR="004E77CA" w:rsidRPr="004E77CA" w:rsidRDefault="004E77CA" w:rsidP="004E77CA">
            <w:pPr>
              <w:spacing w:after="0" w:line="240" w:lineRule="auto"/>
              <w:rPr>
                <w:rFonts w:eastAsia="Times New Roman" w:cs="Calibri"/>
                <w:color w:val="000000"/>
                <w:sz w:val="18"/>
                <w:szCs w:val="18"/>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71D0EB1D" w14:textId="73B9296C" w:rsidR="004E77CA" w:rsidRPr="004E77CA" w:rsidRDefault="004E77CA" w:rsidP="004E77CA">
            <w:pPr>
              <w:spacing w:after="0" w:line="240" w:lineRule="auto"/>
              <w:rPr>
                <w:rFonts w:eastAsia="Times New Roman" w:cs="Calibri"/>
                <w:color w:val="000000"/>
                <w:sz w:val="18"/>
                <w:szCs w:val="18"/>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76D8B796" w14:textId="13411CBB" w:rsidR="004E77CA" w:rsidRPr="00830026"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7307DFAA" w14:textId="18623C3C" w:rsidR="004E77CA" w:rsidRPr="00830026"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101C6570" w14:textId="4FCAE87B" w:rsidR="004E77CA" w:rsidRPr="00830026"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2C6C23B9" w14:textId="26CEAA75" w:rsidR="004E77CA" w:rsidRPr="00830026"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4BA34639" w14:textId="77E08765" w:rsidR="004E77CA" w:rsidRPr="00830026"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51C9E6A0" w14:textId="3D6B5BBC" w:rsidR="004E77CA" w:rsidRPr="00830026"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49A173DF" w14:textId="285FD5C9" w:rsidR="004E77CA" w:rsidRPr="00830026"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51E7137E" w14:textId="343F5677" w:rsidR="004E77CA" w:rsidRPr="00830026"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8" w:space="0" w:color="auto"/>
            </w:tcBorders>
            <w:shd w:val="clear" w:color="auto" w:fill="auto"/>
            <w:noWrap/>
            <w:hideMark/>
          </w:tcPr>
          <w:p w14:paraId="28E3AEAD" w14:textId="65E72E50" w:rsidR="004E77CA" w:rsidRPr="00830026"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r>
      <w:tr w:rsidR="004E77CA" w:rsidRPr="00830026" w14:paraId="456F6CD0" w14:textId="77777777" w:rsidTr="004E77CA">
        <w:trPr>
          <w:trHeight w:val="320"/>
        </w:trPr>
        <w:tc>
          <w:tcPr>
            <w:tcW w:w="361" w:type="pct"/>
            <w:tcBorders>
              <w:top w:val="nil"/>
              <w:left w:val="single" w:sz="8" w:space="0" w:color="auto"/>
              <w:bottom w:val="single" w:sz="4" w:space="0" w:color="auto"/>
              <w:right w:val="single" w:sz="4" w:space="0" w:color="auto"/>
            </w:tcBorders>
            <w:shd w:val="clear" w:color="auto" w:fill="auto"/>
            <w:vAlign w:val="center"/>
            <w:hideMark/>
          </w:tcPr>
          <w:p w14:paraId="3E08BB8A"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Total</w:t>
            </w:r>
          </w:p>
        </w:tc>
        <w:tc>
          <w:tcPr>
            <w:tcW w:w="618" w:type="pct"/>
            <w:tcBorders>
              <w:top w:val="nil"/>
              <w:left w:val="nil"/>
              <w:bottom w:val="single" w:sz="4" w:space="0" w:color="auto"/>
              <w:right w:val="single" w:sz="4" w:space="0" w:color="auto"/>
            </w:tcBorders>
            <w:shd w:val="clear" w:color="auto" w:fill="auto"/>
            <w:noWrap/>
            <w:vAlign w:val="center"/>
            <w:hideMark/>
          </w:tcPr>
          <w:p w14:paraId="700F814F"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1DE0AE49"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4F8AE04A"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1DCB5273"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1C26B7E8"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146A069E"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618" w:type="pct"/>
            <w:tcBorders>
              <w:top w:val="nil"/>
              <w:left w:val="nil"/>
              <w:bottom w:val="single" w:sz="4" w:space="0" w:color="auto"/>
              <w:right w:val="single" w:sz="4" w:space="0" w:color="auto"/>
            </w:tcBorders>
            <w:shd w:val="clear" w:color="auto" w:fill="auto"/>
            <w:noWrap/>
            <w:hideMark/>
          </w:tcPr>
          <w:p w14:paraId="428C8BE1" w14:textId="1C17CE4C" w:rsidR="004E77CA" w:rsidRPr="00830026"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24DEFE39" w14:textId="59D058DC" w:rsidR="004E77CA" w:rsidRPr="00830026"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4" w:space="0" w:color="auto"/>
            </w:tcBorders>
            <w:shd w:val="clear" w:color="auto" w:fill="auto"/>
            <w:noWrap/>
            <w:hideMark/>
          </w:tcPr>
          <w:p w14:paraId="19CB8F20" w14:textId="4A10B995" w:rsidR="004E77CA" w:rsidRPr="00830026"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8" w:space="0" w:color="auto"/>
            </w:tcBorders>
            <w:shd w:val="clear" w:color="auto" w:fill="auto"/>
            <w:hideMark/>
          </w:tcPr>
          <w:p w14:paraId="313E7DDE" w14:textId="377A28F7" w:rsidR="004E77CA" w:rsidRPr="00830026" w:rsidRDefault="004E77CA" w:rsidP="004E77CA">
            <w:pPr>
              <w:spacing w:after="0" w:line="240" w:lineRule="auto"/>
              <w:jc w:val="right"/>
              <w:rPr>
                <w:rFonts w:ascii="Helvetica Neue" w:eastAsia="Times New Roman" w:hAnsi="Helvetica Neue"/>
                <w:b/>
                <w:bCs/>
                <w:color w:val="000000"/>
                <w:sz w:val="16"/>
                <w:szCs w:val="16"/>
              </w:rPr>
            </w:pPr>
            <w:r w:rsidRPr="004E77CA">
              <w:rPr>
                <w:rFonts w:ascii="Arial" w:eastAsia="Arial" w:hAnsi="Arial" w:cs="Arial"/>
                <w:color w:val="FF0000"/>
                <w:sz w:val="18"/>
                <w:szCs w:val="18"/>
              </w:rPr>
              <w:t>Redacted Information</w:t>
            </w:r>
          </w:p>
        </w:tc>
      </w:tr>
      <w:tr w:rsidR="004E77CA" w:rsidRPr="00830026" w14:paraId="17933F3A" w14:textId="77777777" w:rsidTr="002B5AB8">
        <w:trPr>
          <w:trHeight w:val="430"/>
        </w:trPr>
        <w:tc>
          <w:tcPr>
            <w:tcW w:w="361" w:type="pct"/>
            <w:tcBorders>
              <w:top w:val="nil"/>
              <w:left w:val="single" w:sz="8" w:space="0" w:color="auto"/>
              <w:bottom w:val="single" w:sz="8" w:space="0" w:color="auto"/>
              <w:right w:val="single" w:sz="4" w:space="0" w:color="auto"/>
            </w:tcBorders>
            <w:shd w:val="clear" w:color="auto" w:fill="auto"/>
            <w:vAlign w:val="center"/>
            <w:hideMark/>
          </w:tcPr>
          <w:p w14:paraId="5EAE461F"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Discount applied</w:t>
            </w:r>
          </w:p>
        </w:tc>
        <w:tc>
          <w:tcPr>
            <w:tcW w:w="618" w:type="pct"/>
            <w:tcBorders>
              <w:top w:val="nil"/>
              <w:left w:val="nil"/>
              <w:bottom w:val="single" w:sz="8" w:space="0" w:color="auto"/>
              <w:right w:val="single" w:sz="4" w:space="0" w:color="auto"/>
            </w:tcBorders>
            <w:shd w:val="clear" w:color="auto" w:fill="auto"/>
            <w:noWrap/>
            <w:vAlign w:val="center"/>
            <w:hideMark/>
          </w:tcPr>
          <w:p w14:paraId="5EC4F5F1"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451C00DB"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5E59B762"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32DD2509"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68E29C77"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58996509" w14:textId="77777777" w:rsidR="004E77CA" w:rsidRPr="00830026" w:rsidRDefault="004E77CA" w:rsidP="004E77CA">
            <w:pPr>
              <w:spacing w:after="0" w:line="240" w:lineRule="auto"/>
              <w:rPr>
                <w:rFonts w:eastAsia="Times New Roman" w:cs="Calibri"/>
                <w:b/>
                <w:bCs/>
                <w:color w:val="000000"/>
                <w:sz w:val="16"/>
                <w:szCs w:val="16"/>
              </w:rPr>
            </w:pPr>
            <w:r w:rsidRPr="00830026">
              <w:rPr>
                <w:rFonts w:eastAsia="Times New Roman" w:cs="Calibri"/>
                <w:b/>
                <w:bCs/>
                <w:color w:val="000000"/>
                <w:sz w:val="16"/>
                <w:szCs w:val="16"/>
              </w:rPr>
              <w:t> </w:t>
            </w:r>
          </w:p>
        </w:tc>
        <w:tc>
          <w:tcPr>
            <w:tcW w:w="618" w:type="pct"/>
            <w:tcBorders>
              <w:top w:val="nil"/>
              <w:left w:val="nil"/>
              <w:bottom w:val="single" w:sz="8" w:space="0" w:color="auto"/>
              <w:right w:val="single" w:sz="4" w:space="0" w:color="auto"/>
            </w:tcBorders>
            <w:shd w:val="clear" w:color="auto" w:fill="auto"/>
            <w:noWrap/>
            <w:vAlign w:val="center"/>
            <w:hideMark/>
          </w:tcPr>
          <w:p w14:paraId="0FC5E204" w14:textId="77777777" w:rsidR="004E77CA" w:rsidRPr="00830026" w:rsidRDefault="004E77CA" w:rsidP="004E77CA">
            <w:pPr>
              <w:spacing w:after="0" w:line="240" w:lineRule="auto"/>
              <w:jc w:val="right"/>
              <w:rPr>
                <w:rFonts w:eastAsia="Times New Roman" w:cs="Calibri"/>
                <w:b/>
                <w:bCs/>
                <w:color w:val="000000"/>
                <w:sz w:val="16"/>
                <w:szCs w:val="16"/>
              </w:rPr>
            </w:pPr>
            <w:r w:rsidRPr="00830026">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noWrap/>
            <w:hideMark/>
          </w:tcPr>
          <w:p w14:paraId="357C5B77" w14:textId="6B97F2FA" w:rsidR="004E77CA" w:rsidRPr="00830026" w:rsidRDefault="004E77CA" w:rsidP="004E77CA">
            <w:pPr>
              <w:spacing w:after="0" w:line="240" w:lineRule="auto"/>
              <w:jc w:val="right"/>
              <w:rPr>
                <w:rFonts w:ascii="Aptos Narrow" w:eastAsia="Times New Roman" w:hAnsi="Aptos Narrow"/>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7ECDBDEB" w14:textId="2FFE3530" w:rsidR="004E77CA" w:rsidRPr="00830026"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8" w:space="0" w:color="auto"/>
            </w:tcBorders>
            <w:shd w:val="clear" w:color="auto" w:fill="auto"/>
            <w:noWrap/>
            <w:hideMark/>
          </w:tcPr>
          <w:p w14:paraId="35FBCA78" w14:textId="4E309A34" w:rsidR="004E77CA" w:rsidRPr="00830026" w:rsidRDefault="004E77CA" w:rsidP="004E77CA">
            <w:pPr>
              <w:spacing w:after="0" w:line="240" w:lineRule="auto"/>
              <w:jc w:val="right"/>
              <w:rPr>
                <w:rFonts w:ascii="Aptos Narrow" w:eastAsia="Times New Roman" w:hAnsi="Aptos Narrow"/>
                <w:b/>
                <w:bCs/>
                <w:color w:val="000000"/>
                <w:sz w:val="16"/>
                <w:szCs w:val="16"/>
              </w:rPr>
            </w:pPr>
            <w:r w:rsidRPr="004E77CA">
              <w:rPr>
                <w:rFonts w:ascii="Arial" w:eastAsia="Arial" w:hAnsi="Arial" w:cs="Arial"/>
                <w:color w:val="FF0000"/>
                <w:sz w:val="18"/>
                <w:szCs w:val="18"/>
              </w:rPr>
              <w:t>Redacted Information</w:t>
            </w:r>
          </w:p>
        </w:tc>
      </w:tr>
    </w:tbl>
    <w:p w14:paraId="40065B49" w14:textId="77777777" w:rsidR="00830026" w:rsidRDefault="00830026" w:rsidP="13EC179C">
      <w:pPr>
        <w:tabs>
          <w:tab w:val="left" w:pos="2257"/>
        </w:tabs>
        <w:spacing w:after="0" w:line="259" w:lineRule="auto"/>
        <w:rPr>
          <w:rFonts w:ascii="Arial" w:eastAsia="Arial" w:hAnsi="Arial" w:cs="Arial"/>
          <w:sz w:val="24"/>
          <w:szCs w:val="24"/>
        </w:rPr>
      </w:pPr>
    </w:p>
    <w:p w14:paraId="01995475" w14:textId="77777777" w:rsidR="00E03C8E" w:rsidRPr="00CC4FD2" w:rsidRDefault="0080578D" w:rsidP="00E03C8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Charge for Service </w:t>
      </w:r>
      <w:r w:rsidR="00E03C8E" w:rsidRPr="00CC4FD2">
        <w:rPr>
          <w:rFonts w:ascii="Arial" w:eastAsia="Arial" w:hAnsi="Arial" w:cs="Arial"/>
          <w:color w:val="FF0000"/>
          <w:sz w:val="24"/>
          <w:szCs w:val="24"/>
        </w:rPr>
        <w:t>Redacted Information</w:t>
      </w:r>
    </w:p>
    <w:p w14:paraId="0D598935" w14:textId="704CA5C6" w:rsidR="0080578D" w:rsidRDefault="0080578D" w:rsidP="0080578D">
      <w:pPr>
        <w:tabs>
          <w:tab w:val="left" w:pos="2257"/>
        </w:tabs>
        <w:spacing w:after="0" w:line="259" w:lineRule="auto"/>
        <w:rPr>
          <w:rFonts w:ascii="Arial" w:eastAsia="Arial" w:hAnsi="Arial" w:cs="Arial"/>
          <w:sz w:val="24"/>
          <w:szCs w:val="24"/>
        </w:rPr>
      </w:pPr>
    </w:p>
    <w:tbl>
      <w:tblPr>
        <w:tblW w:w="5000" w:type="pct"/>
        <w:tblLook w:val="04A0" w:firstRow="1" w:lastRow="0" w:firstColumn="1" w:lastColumn="0" w:noHBand="0" w:noVBand="1"/>
      </w:tblPr>
      <w:tblGrid>
        <w:gridCol w:w="959"/>
        <w:gridCol w:w="1635"/>
        <w:gridCol w:w="960"/>
        <w:gridCol w:w="960"/>
        <w:gridCol w:w="960"/>
        <w:gridCol w:w="960"/>
        <w:gridCol w:w="960"/>
        <w:gridCol w:w="1636"/>
        <w:gridCol w:w="1636"/>
        <w:gridCol w:w="1636"/>
        <w:gridCol w:w="1636"/>
      </w:tblGrid>
      <w:tr w:rsidR="00294C4A" w:rsidRPr="0014638D" w14:paraId="5FA258A5" w14:textId="77777777" w:rsidTr="004E77CA">
        <w:trPr>
          <w:trHeight w:val="600"/>
        </w:trPr>
        <w:tc>
          <w:tcPr>
            <w:tcW w:w="361" w:type="pct"/>
            <w:tcBorders>
              <w:top w:val="single" w:sz="8" w:space="0" w:color="auto"/>
              <w:left w:val="single" w:sz="8" w:space="0" w:color="auto"/>
              <w:bottom w:val="single" w:sz="8" w:space="0" w:color="auto"/>
              <w:right w:val="single" w:sz="4" w:space="0" w:color="auto"/>
            </w:tcBorders>
            <w:shd w:val="clear" w:color="000000" w:fill="FF0A0A"/>
            <w:vAlign w:val="center"/>
            <w:hideMark/>
          </w:tcPr>
          <w:p w14:paraId="62B40CE8" w14:textId="77777777" w:rsidR="0014638D" w:rsidRPr="0014638D" w:rsidRDefault="0014638D" w:rsidP="0014638D">
            <w:pPr>
              <w:spacing w:after="0" w:line="240" w:lineRule="auto"/>
              <w:jc w:val="center"/>
              <w:rPr>
                <w:rFonts w:eastAsia="Times New Roman" w:cs="Calibri"/>
                <w:b/>
                <w:bCs/>
                <w:color w:val="FFFFFF"/>
                <w:sz w:val="16"/>
                <w:szCs w:val="16"/>
              </w:rPr>
            </w:pPr>
            <w:r w:rsidRPr="0014638D">
              <w:rPr>
                <w:rFonts w:eastAsia="Times New Roman" w:cs="Calibri"/>
                <w:b/>
                <w:bCs/>
                <w:color w:val="FFFFFF"/>
                <w:sz w:val="16"/>
                <w:szCs w:val="16"/>
              </w:rPr>
              <w:t>Circuit reference (if available)</w:t>
            </w:r>
          </w:p>
        </w:tc>
        <w:tc>
          <w:tcPr>
            <w:tcW w:w="618" w:type="pct"/>
            <w:tcBorders>
              <w:top w:val="single" w:sz="8" w:space="0" w:color="auto"/>
              <w:left w:val="nil"/>
              <w:bottom w:val="single" w:sz="8" w:space="0" w:color="auto"/>
              <w:right w:val="single" w:sz="4" w:space="0" w:color="auto"/>
            </w:tcBorders>
            <w:shd w:val="clear" w:color="000000" w:fill="FF0A0A"/>
            <w:vAlign w:val="center"/>
            <w:hideMark/>
          </w:tcPr>
          <w:p w14:paraId="30601DA3" w14:textId="77777777" w:rsidR="0014638D" w:rsidRPr="0014638D" w:rsidRDefault="0014638D" w:rsidP="0014638D">
            <w:pPr>
              <w:spacing w:after="0" w:line="240" w:lineRule="auto"/>
              <w:jc w:val="center"/>
              <w:rPr>
                <w:rFonts w:eastAsia="Times New Roman" w:cs="Calibri"/>
                <w:b/>
                <w:bCs/>
                <w:color w:val="FFFFFF"/>
                <w:sz w:val="16"/>
                <w:szCs w:val="16"/>
              </w:rPr>
            </w:pPr>
            <w:r w:rsidRPr="0014638D">
              <w:rPr>
                <w:rFonts w:eastAsia="Times New Roman" w:cs="Calibri"/>
                <w:b/>
                <w:bCs/>
                <w:color w:val="FFFFFF"/>
                <w:sz w:val="16"/>
                <w:szCs w:val="16"/>
              </w:rPr>
              <w:t>Post Code</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725DCBA1" w14:textId="77777777" w:rsidR="0014638D" w:rsidRPr="0014638D" w:rsidRDefault="0014638D" w:rsidP="0014638D">
            <w:pPr>
              <w:spacing w:after="0" w:line="240" w:lineRule="auto"/>
              <w:jc w:val="center"/>
              <w:rPr>
                <w:rFonts w:eastAsia="Times New Roman" w:cs="Calibri"/>
                <w:b/>
                <w:bCs/>
                <w:color w:val="FFFFFF"/>
                <w:sz w:val="16"/>
                <w:szCs w:val="16"/>
              </w:rPr>
            </w:pPr>
            <w:r w:rsidRPr="0014638D">
              <w:rPr>
                <w:rFonts w:eastAsia="Times New Roman" w:cs="Calibri"/>
                <w:b/>
                <w:bCs/>
                <w:color w:val="FFFFFF"/>
                <w:sz w:val="16"/>
                <w:szCs w:val="16"/>
              </w:rPr>
              <w:t>Chosen Premise</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1359E264" w14:textId="77777777" w:rsidR="0014638D" w:rsidRPr="0014638D" w:rsidRDefault="0014638D" w:rsidP="0014638D">
            <w:pPr>
              <w:spacing w:after="0" w:line="240" w:lineRule="auto"/>
              <w:jc w:val="center"/>
              <w:rPr>
                <w:rFonts w:eastAsia="Times New Roman" w:cs="Calibri"/>
                <w:b/>
                <w:bCs/>
                <w:color w:val="FFFFFF"/>
                <w:sz w:val="16"/>
                <w:szCs w:val="16"/>
              </w:rPr>
            </w:pPr>
            <w:r w:rsidRPr="0014638D">
              <w:rPr>
                <w:rFonts w:eastAsia="Times New Roman" w:cs="Calibri"/>
                <w:b/>
                <w:bCs/>
                <w:color w:val="FFFFFF"/>
                <w:sz w:val="16"/>
                <w:szCs w:val="16"/>
              </w:rPr>
              <w:t>Product</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7A4ED663" w14:textId="77777777" w:rsidR="0014638D" w:rsidRPr="0014638D" w:rsidRDefault="0014638D" w:rsidP="0014638D">
            <w:pPr>
              <w:spacing w:after="0" w:line="240" w:lineRule="auto"/>
              <w:jc w:val="center"/>
              <w:rPr>
                <w:rFonts w:eastAsia="Times New Roman" w:cs="Calibri"/>
                <w:b/>
                <w:bCs/>
                <w:color w:val="FFFFFF"/>
                <w:sz w:val="16"/>
                <w:szCs w:val="16"/>
              </w:rPr>
            </w:pPr>
            <w:r w:rsidRPr="0014638D">
              <w:rPr>
                <w:rFonts w:eastAsia="Times New Roman" w:cs="Calibri"/>
                <w:b/>
                <w:bCs/>
                <w:color w:val="FFFFFF"/>
                <w:sz w:val="16"/>
                <w:szCs w:val="16"/>
              </w:rPr>
              <w:t>Bearer</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3D839FC8" w14:textId="77777777" w:rsidR="0014638D" w:rsidRPr="0014638D" w:rsidRDefault="0014638D" w:rsidP="0014638D">
            <w:pPr>
              <w:spacing w:after="0" w:line="240" w:lineRule="auto"/>
              <w:jc w:val="center"/>
              <w:rPr>
                <w:rFonts w:eastAsia="Times New Roman" w:cs="Calibri"/>
                <w:b/>
                <w:bCs/>
                <w:color w:val="FFFFFF"/>
                <w:sz w:val="16"/>
                <w:szCs w:val="16"/>
              </w:rPr>
            </w:pPr>
            <w:r w:rsidRPr="0014638D">
              <w:rPr>
                <w:rFonts w:eastAsia="Times New Roman" w:cs="Calibri"/>
                <w:b/>
                <w:bCs/>
                <w:color w:val="FFFFFF"/>
                <w:sz w:val="16"/>
                <w:szCs w:val="16"/>
              </w:rPr>
              <w:t>Bandwidth</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7D959365" w14:textId="77777777" w:rsidR="0014638D" w:rsidRPr="0014638D" w:rsidRDefault="0014638D" w:rsidP="0014638D">
            <w:pPr>
              <w:spacing w:after="0" w:line="240" w:lineRule="auto"/>
              <w:jc w:val="center"/>
              <w:rPr>
                <w:rFonts w:eastAsia="Times New Roman" w:cs="Calibri"/>
                <w:b/>
                <w:bCs/>
                <w:color w:val="FFFFFF"/>
                <w:sz w:val="16"/>
                <w:szCs w:val="16"/>
              </w:rPr>
            </w:pPr>
            <w:proofErr w:type="gramStart"/>
            <w:r w:rsidRPr="0014638D">
              <w:rPr>
                <w:rFonts w:eastAsia="Times New Roman" w:cs="Calibri"/>
                <w:b/>
                <w:bCs/>
                <w:color w:val="FFFFFF"/>
                <w:sz w:val="16"/>
                <w:szCs w:val="16"/>
              </w:rPr>
              <w:t>SO</w:t>
            </w:r>
            <w:proofErr w:type="gramEnd"/>
            <w:r w:rsidRPr="0014638D">
              <w:rPr>
                <w:rFonts w:eastAsia="Times New Roman" w:cs="Calibri"/>
                <w:b/>
                <w:bCs/>
                <w:color w:val="FFFFFF"/>
                <w:sz w:val="16"/>
                <w:szCs w:val="16"/>
              </w:rPr>
              <w:t xml:space="preserve"> Service</w:t>
            </w:r>
          </w:p>
        </w:tc>
        <w:tc>
          <w:tcPr>
            <w:tcW w:w="618" w:type="pct"/>
            <w:tcBorders>
              <w:top w:val="single" w:sz="8" w:space="0" w:color="auto"/>
              <w:left w:val="nil"/>
              <w:bottom w:val="single" w:sz="8" w:space="0" w:color="auto"/>
              <w:right w:val="single" w:sz="4" w:space="0" w:color="auto"/>
            </w:tcBorders>
            <w:shd w:val="clear" w:color="000000" w:fill="FF0A0A"/>
            <w:vAlign w:val="center"/>
            <w:hideMark/>
          </w:tcPr>
          <w:p w14:paraId="6E447E6D" w14:textId="77777777" w:rsidR="0014638D" w:rsidRPr="0014638D" w:rsidRDefault="0014638D" w:rsidP="0014638D">
            <w:pPr>
              <w:spacing w:after="0" w:line="240" w:lineRule="auto"/>
              <w:jc w:val="center"/>
              <w:rPr>
                <w:rFonts w:eastAsia="Times New Roman" w:cs="Calibri"/>
                <w:b/>
                <w:bCs/>
                <w:color w:val="FFFFFF"/>
                <w:sz w:val="16"/>
                <w:szCs w:val="16"/>
              </w:rPr>
            </w:pPr>
            <w:proofErr w:type="gramStart"/>
            <w:r w:rsidRPr="0014638D">
              <w:rPr>
                <w:rFonts w:eastAsia="Times New Roman" w:cs="Calibri"/>
                <w:b/>
                <w:bCs/>
                <w:color w:val="FFFFFF"/>
                <w:sz w:val="16"/>
                <w:szCs w:val="16"/>
              </w:rPr>
              <w:t>SO</w:t>
            </w:r>
            <w:proofErr w:type="gramEnd"/>
            <w:r w:rsidRPr="0014638D">
              <w:rPr>
                <w:rFonts w:eastAsia="Times New Roman" w:cs="Calibri"/>
                <w:b/>
                <w:bCs/>
                <w:color w:val="FFFFFF"/>
                <w:sz w:val="16"/>
                <w:szCs w:val="16"/>
              </w:rPr>
              <w:t xml:space="preserve"> Installation Charge</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54B31BCD" w14:textId="77777777" w:rsidR="0014638D" w:rsidRPr="0014638D" w:rsidRDefault="0014638D" w:rsidP="0014638D">
            <w:pPr>
              <w:spacing w:after="0" w:line="240" w:lineRule="auto"/>
              <w:jc w:val="center"/>
              <w:rPr>
                <w:rFonts w:eastAsia="Times New Roman" w:cs="Calibri"/>
                <w:b/>
                <w:bCs/>
                <w:color w:val="FFFFFF"/>
                <w:sz w:val="16"/>
                <w:szCs w:val="16"/>
              </w:rPr>
            </w:pPr>
            <w:r w:rsidRPr="0014638D">
              <w:rPr>
                <w:rFonts w:eastAsia="Times New Roman" w:cs="Calibri"/>
                <w:b/>
                <w:bCs/>
                <w:color w:val="FFFFFF"/>
                <w:sz w:val="16"/>
                <w:szCs w:val="16"/>
              </w:rPr>
              <w:t>Installation Charge after discounts</w:t>
            </w:r>
          </w:p>
        </w:tc>
        <w:tc>
          <w:tcPr>
            <w:tcW w:w="618" w:type="pct"/>
            <w:tcBorders>
              <w:top w:val="single" w:sz="8" w:space="0" w:color="auto"/>
              <w:left w:val="nil"/>
              <w:bottom w:val="single" w:sz="8" w:space="0" w:color="auto"/>
              <w:right w:val="single" w:sz="4" w:space="0" w:color="auto"/>
            </w:tcBorders>
            <w:shd w:val="clear" w:color="000000" w:fill="FF0A0A"/>
            <w:vAlign w:val="center"/>
            <w:hideMark/>
          </w:tcPr>
          <w:p w14:paraId="763E5937" w14:textId="77777777" w:rsidR="0014638D" w:rsidRPr="0014638D" w:rsidRDefault="0014638D" w:rsidP="0014638D">
            <w:pPr>
              <w:spacing w:after="0" w:line="240" w:lineRule="auto"/>
              <w:jc w:val="center"/>
              <w:rPr>
                <w:rFonts w:eastAsia="Times New Roman" w:cs="Calibri"/>
                <w:b/>
                <w:bCs/>
                <w:color w:val="FFFFFF"/>
                <w:sz w:val="16"/>
                <w:szCs w:val="16"/>
              </w:rPr>
            </w:pPr>
            <w:r w:rsidRPr="0014638D">
              <w:rPr>
                <w:rFonts w:eastAsia="Times New Roman" w:cs="Calibri"/>
                <w:b/>
                <w:bCs/>
                <w:color w:val="FFFFFF"/>
                <w:sz w:val="16"/>
                <w:szCs w:val="16"/>
              </w:rPr>
              <w:t>SO Annual Rental Charge</w:t>
            </w:r>
          </w:p>
        </w:tc>
        <w:tc>
          <w:tcPr>
            <w:tcW w:w="618" w:type="pct"/>
            <w:tcBorders>
              <w:top w:val="single" w:sz="8" w:space="0" w:color="auto"/>
              <w:left w:val="nil"/>
              <w:bottom w:val="single" w:sz="8" w:space="0" w:color="auto"/>
              <w:right w:val="single" w:sz="8" w:space="0" w:color="auto"/>
            </w:tcBorders>
            <w:shd w:val="clear" w:color="000000" w:fill="FF0A0A"/>
            <w:vAlign w:val="center"/>
            <w:hideMark/>
          </w:tcPr>
          <w:p w14:paraId="50F199B3" w14:textId="77777777" w:rsidR="0014638D" w:rsidRPr="0014638D" w:rsidRDefault="0014638D" w:rsidP="0014638D">
            <w:pPr>
              <w:spacing w:after="0" w:line="240" w:lineRule="auto"/>
              <w:jc w:val="center"/>
              <w:rPr>
                <w:rFonts w:eastAsia="Times New Roman" w:cs="Calibri"/>
                <w:b/>
                <w:bCs/>
                <w:color w:val="FFFFFF"/>
                <w:sz w:val="16"/>
                <w:szCs w:val="16"/>
              </w:rPr>
            </w:pPr>
            <w:r w:rsidRPr="0014638D">
              <w:rPr>
                <w:rFonts w:eastAsia="Times New Roman" w:cs="Calibri"/>
                <w:b/>
                <w:bCs/>
                <w:color w:val="FFFFFF"/>
                <w:sz w:val="16"/>
                <w:szCs w:val="16"/>
              </w:rPr>
              <w:t>Annual Rental Charge after discounts</w:t>
            </w:r>
          </w:p>
        </w:tc>
      </w:tr>
      <w:tr w:rsidR="004E77CA" w:rsidRPr="0014638D" w14:paraId="18CB2973" w14:textId="77777777" w:rsidTr="004E77CA">
        <w:trPr>
          <w:trHeight w:val="600"/>
        </w:trPr>
        <w:tc>
          <w:tcPr>
            <w:tcW w:w="361" w:type="pct"/>
            <w:tcBorders>
              <w:top w:val="nil"/>
              <w:left w:val="single" w:sz="8" w:space="0" w:color="auto"/>
              <w:bottom w:val="single" w:sz="4" w:space="0" w:color="auto"/>
              <w:right w:val="single" w:sz="4" w:space="0" w:color="auto"/>
            </w:tcBorders>
            <w:shd w:val="clear" w:color="auto" w:fill="auto"/>
            <w:hideMark/>
          </w:tcPr>
          <w:p w14:paraId="722F8C01" w14:textId="2D9488E4"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4" w:space="0" w:color="auto"/>
            </w:tcBorders>
            <w:shd w:val="clear" w:color="auto" w:fill="auto"/>
            <w:noWrap/>
            <w:hideMark/>
          </w:tcPr>
          <w:p w14:paraId="251AE8F1" w14:textId="5AF4662D"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146732A8" w14:textId="3E3359F6"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560F06FC" w14:textId="021DACE6"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198BD4FB" w14:textId="3057C34F"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24765616" w14:textId="58A5BB7D"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6AD1469B" w14:textId="7C44BEA4"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4" w:space="0" w:color="auto"/>
            </w:tcBorders>
            <w:shd w:val="clear" w:color="auto" w:fill="auto"/>
            <w:noWrap/>
            <w:hideMark/>
          </w:tcPr>
          <w:p w14:paraId="798EA67C" w14:textId="21C269E2" w:rsidR="004E77CA" w:rsidRPr="0014638D"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7095DEC0" w14:textId="03F51431" w:rsidR="004E77CA" w:rsidRPr="0014638D"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4" w:space="0" w:color="auto"/>
            </w:tcBorders>
            <w:shd w:val="clear" w:color="auto" w:fill="auto"/>
            <w:noWrap/>
            <w:hideMark/>
          </w:tcPr>
          <w:p w14:paraId="408F67C2" w14:textId="5F86073E" w:rsidR="004E77CA" w:rsidRPr="0014638D"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8" w:space="0" w:color="auto"/>
            </w:tcBorders>
            <w:shd w:val="clear" w:color="auto" w:fill="auto"/>
            <w:noWrap/>
            <w:hideMark/>
          </w:tcPr>
          <w:p w14:paraId="588C48A1" w14:textId="24453D6D" w:rsidR="004E77CA" w:rsidRPr="0014638D"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r>
      <w:tr w:rsidR="004E77CA" w:rsidRPr="0014638D" w14:paraId="57EA1330" w14:textId="77777777" w:rsidTr="004E77CA">
        <w:trPr>
          <w:trHeight w:val="600"/>
        </w:trPr>
        <w:tc>
          <w:tcPr>
            <w:tcW w:w="361" w:type="pct"/>
            <w:tcBorders>
              <w:top w:val="nil"/>
              <w:left w:val="single" w:sz="8" w:space="0" w:color="auto"/>
              <w:bottom w:val="single" w:sz="8" w:space="0" w:color="auto"/>
              <w:right w:val="single" w:sz="4" w:space="0" w:color="auto"/>
            </w:tcBorders>
            <w:shd w:val="clear" w:color="auto" w:fill="auto"/>
            <w:hideMark/>
          </w:tcPr>
          <w:p w14:paraId="4501D5E7" w14:textId="51B15A88"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7277D070" w14:textId="2262301B"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79844A80" w14:textId="5E7F0ABD"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632B0D67" w14:textId="08956C7A"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05AE20D5" w14:textId="1EF94724"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042E3AE3" w14:textId="772310D4"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7C95D015" w14:textId="471E8205" w:rsidR="004E77CA" w:rsidRPr="0014638D"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1A5CA99F" w14:textId="4FF6D77A" w:rsidR="004E77CA" w:rsidRPr="0014638D"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6FE3F321" w14:textId="6B14AFBA" w:rsidR="004E77CA" w:rsidRPr="0014638D"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16F325F0" w14:textId="70914A13" w:rsidR="004E77CA" w:rsidRPr="0014638D"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8" w:space="0" w:color="auto"/>
            </w:tcBorders>
            <w:shd w:val="clear" w:color="auto" w:fill="auto"/>
            <w:noWrap/>
            <w:hideMark/>
          </w:tcPr>
          <w:p w14:paraId="09031FDD" w14:textId="5FB0F090" w:rsidR="004E77CA" w:rsidRPr="0014638D"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r>
      <w:tr w:rsidR="004E77CA" w:rsidRPr="0014638D" w14:paraId="3F779FF8" w14:textId="77777777" w:rsidTr="004E77CA">
        <w:trPr>
          <w:trHeight w:val="600"/>
        </w:trPr>
        <w:tc>
          <w:tcPr>
            <w:tcW w:w="361" w:type="pct"/>
            <w:tcBorders>
              <w:top w:val="nil"/>
              <w:left w:val="single" w:sz="8" w:space="0" w:color="auto"/>
              <w:bottom w:val="single" w:sz="4" w:space="0" w:color="auto"/>
              <w:right w:val="single" w:sz="4" w:space="0" w:color="auto"/>
            </w:tcBorders>
            <w:shd w:val="clear" w:color="auto" w:fill="auto"/>
            <w:vAlign w:val="center"/>
            <w:hideMark/>
          </w:tcPr>
          <w:p w14:paraId="49EEF13A"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Total</w:t>
            </w:r>
          </w:p>
        </w:tc>
        <w:tc>
          <w:tcPr>
            <w:tcW w:w="618" w:type="pct"/>
            <w:tcBorders>
              <w:top w:val="nil"/>
              <w:left w:val="nil"/>
              <w:bottom w:val="single" w:sz="4" w:space="0" w:color="auto"/>
              <w:right w:val="single" w:sz="4" w:space="0" w:color="auto"/>
            </w:tcBorders>
            <w:shd w:val="clear" w:color="auto" w:fill="auto"/>
            <w:noWrap/>
            <w:vAlign w:val="center"/>
            <w:hideMark/>
          </w:tcPr>
          <w:p w14:paraId="6EA92146"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696E6726"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4B780C39"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5779C45E"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756F25EF"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440F2F38"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618" w:type="pct"/>
            <w:tcBorders>
              <w:top w:val="nil"/>
              <w:left w:val="nil"/>
              <w:bottom w:val="single" w:sz="4" w:space="0" w:color="auto"/>
              <w:right w:val="single" w:sz="4" w:space="0" w:color="auto"/>
            </w:tcBorders>
            <w:shd w:val="clear" w:color="auto" w:fill="auto"/>
            <w:noWrap/>
            <w:hideMark/>
          </w:tcPr>
          <w:p w14:paraId="159358AE" w14:textId="6732F205" w:rsidR="004E77CA" w:rsidRPr="0014638D"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noWrap/>
            <w:hideMark/>
          </w:tcPr>
          <w:p w14:paraId="50BDBCD0" w14:textId="2A05A133" w:rsidR="004E77CA" w:rsidRPr="0014638D"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4" w:space="0" w:color="auto"/>
            </w:tcBorders>
            <w:shd w:val="clear" w:color="auto" w:fill="auto"/>
            <w:noWrap/>
            <w:hideMark/>
          </w:tcPr>
          <w:p w14:paraId="1A015AD8" w14:textId="108F10F9" w:rsidR="004E77CA" w:rsidRPr="0014638D"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8" w:space="0" w:color="auto"/>
            </w:tcBorders>
            <w:shd w:val="clear" w:color="auto" w:fill="auto"/>
            <w:noWrap/>
            <w:hideMark/>
          </w:tcPr>
          <w:p w14:paraId="4106DDCC" w14:textId="78DCFEE3" w:rsidR="004E77CA" w:rsidRPr="0014638D"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r>
      <w:tr w:rsidR="004E77CA" w:rsidRPr="0014638D" w14:paraId="16FCB272" w14:textId="77777777" w:rsidTr="004E77CA">
        <w:trPr>
          <w:trHeight w:val="600"/>
        </w:trPr>
        <w:tc>
          <w:tcPr>
            <w:tcW w:w="361" w:type="pct"/>
            <w:tcBorders>
              <w:top w:val="nil"/>
              <w:left w:val="single" w:sz="8" w:space="0" w:color="auto"/>
              <w:bottom w:val="single" w:sz="8" w:space="0" w:color="auto"/>
              <w:right w:val="single" w:sz="4" w:space="0" w:color="auto"/>
            </w:tcBorders>
            <w:shd w:val="clear" w:color="auto" w:fill="auto"/>
            <w:vAlign w:val="center"/>
            <w:hideMark/>
          </w:tcPr>
          <w:p w14:paraId="6B40C428"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lastRenderedPageBreak/>
              <w:t>Discount applied</w:t>
            </w:r>
          </w:p>
        </w:tc>
        <w:tc>
          <w:tcPr>
            <w:tcW w:w="618" w:type="pct"/>
            <w:tcBorders>
              <w:top w:val="nil"/>
              <w:left w:val="nil"/>
              <w:bottom w:val="single" w:sz="8" w:space="0" w:color="auto"/>
              <w:right w:val="single" w:sz="4" w:space="0" w:color="auto"/>
            </w:tcBorders>
            <w:shd w:val="clear" w:color="auto" w:fill="auto"/>
            <w:noWrap/>
            <w:vAlign w:val="center"/>
            <w:hideMark/>
          </w:tcPr>
          <w:p w14:paraId="2EB23548"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05B2E3A7"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3AD41EA3"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76A82A0E"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2C6248EF"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5194B763" w14:textId="77777777" w:rsidR="004E77CA" w:rsidRPr="0014638D" w:rsidRDefault="004E77CA" w:rsidP="004E77CA">
            <w:pPr>
              <w:spacing w:after="0" w:line="240" w:lineRule="auto"/>
              <w:rPr>
                <w:rFonts w:eastAsia="Times New Roman" w:cs="Calibri"/>
                <w:b/>
                <w:bCs/>
                <w:color w:val="000000"/>
                <w:sz w:val="16"/>
                <w:szCs w:val="16"/>
              </w:rPr>
            </w:pPr>
            <w:r w:rsidRPr="0014638D">
              <w:rPr>
                <w:rFonts w:eastAsia="Times New Roman" w:cs="Calibri"/>
                <w:b/>
                <w:bCs/>
                <w:color w:val="000000"/>
                <w:sz w:val="16"/>
                <w:szCs w:val="16"/>
              </w:rPr>
              <w:t> </w:t>
            </w:r>
          </w:p>
        </w:tc>
        <w:tc>
          <w:tcPr>
            <w:tcW w:w="618" w:type="pct"/>
            <w:tcBorders>
              <w:top w:val="nil"/>
              <w:left w:val="nil"/>
              <w:bottom w:val="single" w:sz="8" w:space="0" w:color="auto"/>
              <w:right w:val="single" w:sz="4" w:space="0" w:color="auto"/>
            </w:tcBorders>
            <w:shd w:val="clear" w:color="auto" w:fill="auto"/>
            <w:noWrap/>
            <w:hideMark/>
          </w:tcPr>
          <w:p w14:paraId="514C4481" w14:textId="3DF14034" w:rsidR="004E77CA" w:rsidRPr="0014638D"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noWrap/>
            <w:hideMark/>
          </w:tcPr>
          <w:p w14:paraId="75ECE625" w14:textId="02C2538E" w:rsidR="004E77CA" w:rsidRPr="0014638D" w:rsidRDefault="004E77CA" w:rsidP="004E77CA">
            <w:pPr>
              <w:spacing w:after="0" w:line="240" w:lineRule="auto"/>
              <w:jc w:val="right"/>
              <w:rPr>
                <w:rFonts w:ascii="Aptos Narrow" w:eastAsia="Times New Roman" w:hAnsi="Aptos Narrow"/>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1C461F1E" w14:textId="05E4C7F9" w:rsidR="004E77CA" w:rsidRPr="0014638D"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8" w:space="0" w:color="auto"/>
            </w:tcBorders>
            <w:shd w:val="clear" w:color="auto" w:fill="auto"/>
            <w:noWrap/>
            <w:hideMark/>
          </w:tcPr>
          <w:p w14:paraId="4924772C" w14:textId="6AFF857C" w:rsidR="004E77CA" w:rsidRPr="0014638D" w:rsidRDefault="004E77CA" w:rsidP="004E77CA">
            <w:pPr>
              <w:spacing w:after="0" w:line="240" w:lineRule="auto"/>
              <w:jc w:val="right"/>
              <w:rPr>
                <w:rFonts w:ascii="Aptos Narrow" w:eastAsia="Times New Roman" w:hAnsi="Aptos Narrow"/>
                <w:b/>
                <w:bCs/>
                <w:color w:val="000000"/>
                <w:sz w:val="16"/>
                <w:szCs w:val="16"/>
              </w:rPr>
            </w:pPr>
            <w:r w:rsidRPr="004E77CA">
              <w:rPr>
                <w:rFonts w:ascii="Arial" w:eastAsia="Arial" w:hAnsi="Arial" w:cs="Arial"/>
                <w:color w:val="FF0000"/>
                <w:sz w:val="18"/>
                <w:szCs w:val="18"/>
              </w:rPr>
              <w:t>Redacted Information</w:t>
            </w:r>
          </w:p>
        </w:tc>
      </w:tr>
    </w:tbl>
    <w:p w14:paraId="0421509E" w14:textId="77777777" w:rsidR="004C321D" w:rsidRDefault="004C321D" w:rsidP="0047714D">
      <w:pPr>
        <w:tabs>
          <w:tab w:val="left" w:pos="2257"/>
        </w:tabs>
        <w:spacing w:after="0" w:line="259" w:lineRule="auto"/>
        <w:rPr>
          <w:rFonts w:ascii="Arial" w:eastAsia="Arial" w:hAnsi="Arial" w:cs="Arial"/>
          <w:sz w:val="24"/>
          <w:szCs w:val="24"/>
        </w:rPr>
      </w:pPr>
    </w:p>
    <w:p w14:paraId="620D2442" w14:textId="39E8DA6E" w:rsidR="001B72EA" w:rsidRDefault="001B72EA" w:rsidP="0047714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Charge for Service </w:t>
      </w:r>
      <w:r w:rsidR="00E03C8E" w:rsidRPr="00CC4FD2">
        <w:rPr>
          <w:rFonts w:ascii="Arial" w:eastAsia="Arial" w:hAnsi="Arial" w:cs="Arial"/>
          <w:color w:val="FF0000"/>
          <w:sz w:val="24"/>
          <w:szCs w:val="24"/>
        </w:rPr>
        <w:t xml:space="preserve">Redacted </w:t>
      </w:r>
      <w:proofErr w:type="spellStart"/>
      <w:r w:rsidR="00E03C8E" w:rsidRPr="00CC4FD2">
        <w:rPr>
          <w:rFonts w:ascii="Arial" w:eastAsia="Arial" w:hAnsi="Arial" w:cs="Arial"/>
          <w:color w:val="FF0000"/>
          <w:sz w:val="24"/>
          <w:szCs w:val="24"/>
        </w:rPr>
        <w:t>Information</w:t>
      </w:r>
      <w:r w:rsidR="00AF30FE" w:rsidRPr="00AF30FE">
        <w:rPr>
          <w:rFonts w:ascii="Arial" w:eastAsia="Arial" w:hAnsi="Arial" w:cs="Arial"/>
          <w:sz w:val="24"/>
          <w:szCs w:val="24"/>
        </w:rPr>
        <w:t>SERVICE</w:t>
      </w:r>
      <w:proofErr w:type="spellEnd"/>
    </w:p>
    <w:tbl>
      <w:tblPr>
        <w:tblW w:w="5000" w:type="pct"/>
        <w:tblLook w:val="04A0" w:firstRow="1" w:lastRow="0" w:firstColumn="1" w:lastColumn="0" w:noHBand="0" w:noVBand="1"/>
      </w:tblPr>
      <w:tblGrid>
        <w:gridCol w:w="959"/>
        <w:gridCol w:w="1635"/>
        <w:gridCol w:w="960"/>
        <w:gridCol w:w="960"/>
        <w:gridCol w:w="960"/>
        <w:gridCol w:w="960"/>
        <w:gridCol w:w="960"/>
        <w:gridCol w:w="1636"/>
        <w:gridCol w:w="1636"/>
        <w:gridCol w:w="1636"/>
        <w:gridCol w:w="1636"/>
      </w:tblGrid>
      <w:tr w:rsidR="003F4B99" w:rsidRPr="00370555" w14:paraId="0EFA03C3" w14:textId="77777777" w:rsidTr="004E77CA">
        <w:trPr>
          <w:trHeight w:val="600"/>
        </w:trPr>
        <w:tc>
          <w:tcPr>
            <w:tcW w:w="361" w:type="pct"/>
            <w:tcBorders>
              <w:top w:val="single" w:sz="8" w:space="0" w:color="auto"/>
              <w:left w:val="single" w:sz="8" w:space="0" w:color="auto"/>
              <w:bottom w:val="single" w:sz="8" w:space="0" w:color="auto"/>
              <w:right w:val="single" w:sz="4" w:space="0" w:color="auto"/>
            </w:tcBorders>
            <w:shd w:val="clear" w:color="000000" w:fill="FF0A0A"/>
            <w:vAlign w:val="center"/>
            <w:hideMark/>
          </w:tcPr>
          <w:p w14:paraId="2DCEC731" w14:textId="77777777" w:rsidR="00370555" w:rsidRPr="00370555" w:rsidRDefault="00370555" w:rsidP="00370555">
            <w:pPr>
              <w:spacing w:after="0" w:line="240" w:lineRule="auto"/>
              <w:jc w:val="center"/>
              <w:rPr>
                <w:rFonts w:eastAsia="Times New Roman" w:cs="Calibri"/>
                <w:b/>
                <w:bCs/>
                <w:color w:val="FFFFFF"/>
                <w:sz w:val="16"/>
                <w:szCs w:val="16"/>
              </w:rPr>
            </w:pPr>
            <w:r w:rsidRPr="00370555">
              <w:rPr>
                <w:rFonts w:eastAsia="Times New Roman" w:cs="Calibri"/>
                <w:b/>
                <w:bCs/>
                <w:color w:val="FFFFFF"/>
                <w:sz w:val="16"/>
                <w:szCs w:val="16"/>
              </w:rPr>
              <w:t>Circuit reference (if available)</w:t>
            </w:r>
          </w:p>
        </w:tc>
        <w:tc>
          <w:tcPr>
            <w:tcW w:w="618" w:type="pct"/>
            <w:tcBorders>
              <w:top w:val="single" w:sz="8" w:space="0" w:color="auto"/>
              <w:left w:val="nil"/>
              <w:bottom w:val="single" w:sz="8" w:space="0" w:color="auto"/>
              <w:right w:val="single" w:sz="4" w:space="0" w:color="auto"/>
            </w:tcBorders>
            <w:shd w:val="clear" w:color="000000" w:fill="FF0A0A"/>
            <w:vAlign w:val="center"/>
            <w:hideMark/>
          </w:tcPr>
          <w:p w14:paraId="70BC64F6" w14:textId="77777777" w:rsidR="00370555" w:rsidRPr="00370555" w:rsidRDefault="00370555" w:rsidP="00370555">
            <w:pPr>
              <w:spacing w:after="0" w:line="240" w:lineRule="auto"/>
              <w:jc w:val="center"/>
              <w:rPr>
                <w:rFonts w:eastAsia="Times New Roman" w:cs="Calibri"/>
                <w:b/>
                <w:bCs/>
                <w:color w:val="FFFFFF"/>
                <w:sz w:val="16"/>
                <w:szCs w:val="16"/>
              </w:rPr>
            </w:pPr>
            <w:r w:rsidRPr="00370555">
              <w:rPr>
                <w:rFonts w:eastAsia="Times New Roman" w:cs="Calibri"/>
                <w:b/>
                <w:bCs/>
                <w:color w:val="FFFFFF"/>
                <w:sz w:val="16"/>
                <w:szCs w:val="16"/>
              </w:rPr>
              <w:t>Post Code</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067A1A1F" w14:textId="77777777" w:rsidR="00370555" w:rsidRPr="00370555" w:rsidRDefault="00370555" w:rsidP="00370555">
            <w:pPr>
              <w:spacing w:after="0" w:line="240" w:lineRule="auto"/>
              <w:jc w:val="center"/>
              <w:rPr>
                <w:rFonts w:eastAsia="Times New Roman" w:cs="Calibri"/>
                <w:b/>
                <w:bCs/>
                <w:color w:val="FFFFFF"/>
                <w:sz w:val="16"/>
                <w:szCs w:val="16"/>
              </w:rPr>
            </w:pPr>
            <w:r w:rsidRPr="00370555">
              <w:rPr>
                <w:rFonts w:eastAsia="Times New Roman" w:cs="Calibri"/>
                <w:b/>
                <w:bCs/>
                <w:color w:val="FFFFFF"/>
                <w:sz w:val="16"/>
                <w:szCs w:val="16"/>
              </w:rPr>
              <w:t>Chosen Premise</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1548C858" w14:textId="77777777" w:rsidR="00370555" w:rsidRPr="00370555" w:rsidRDefault="00370555" w:rsidP="00370555">
            <w:pPr>
              <w:spacing w:after="0" w:line="240" w:lineRule="auto"/>
              <w:jc w:val="center"/>
              <w:rPr>
                <w:rFonts w:eastAsia="Times New Roman" w:cs="Calibri"/>
                <w:b/>
                <w:bCs/>
                <w:color w:val="FFFFFF"/>
                <w:sz w:val="16"/>
                <w:szCs w:val="16"/>
              </w:rPr>
            </w:pPr>
            <w:r w:rsidRPr="00370555">
              <w:rPr>
                <w:rFonts w:eastAsia="Times New Roman" w:cs="Calibri"/>
                <w:b/>
                <w:bCs/>
                <w:color w:val="FFFFFF"/>
                <w:sz w:val="16"/>
                <w:szCs w:val="16"/>
              </w:rPr>
              <w:t>Product</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243A8A79" w14:textId="77777777" w:rsidR="00370555" w:rsidRPr="00370555" w:rsidRDefault="00370555" w:rsidP="00370555">
            <w:pPr>
              <w:spacing w:after="0" w:line="240" w:lineRule="auto"/>
              <w:jc w:val="center"/>
              <w:rPr>
                <w:rFonts w:eastAsia="Times New Roman" w:cs="Calibri"/>
                <w:b/>
                <w:bCs/>
                <w:color w:val="FFFFFF"/>
                <w:sz w:val="16"/>
                <w:szCs w:val="16"/>
              </w:rPr>
            </w:pPr>
            <w:r w:rsidRPr="00370555">
              <w:rPr>
                <w:rFonts w:eastAsia="Times New Roman" w:cs="Calibri"/>
                <w:b/>
                <w:bCs/>
                <w:color w:val="FFFFFF"/>
                <w:sz w:val="16"/>
                <w:szCs w:val="16"/>
              </w:rPr>
              <w:t>Bearer</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74DF07C4" w14:textId="77777777" w:rsidR="00370555" w:rsidRPr="00370555" w:rsidRDefault="00370555" w:rsidP="00370555">
            <w:pPr>
              <w:spacing w:after="0" w:line="240" w:lineRule="auto"/>
              <w:jc w:val="center"/>
              <w:rPr>
                <w:rFonts w:eastAsia="Times New Roman" w:cs="Calibri"/>
                <w:b/>
                <w:bCs/>
                <w:color w:val="FFFFFF"/>
                <w:sz w:val="16"/>
                <w:szCs w:val="16"/>
              </w:rPr>
            </w:pPr>
            <w:r w:rsidRPr="00370555">
              <w:rPr>
                <w:rFonts w:eastAsia="Times New Roman" w:cs="Calibri"/>
                <w:b/>
                <w:bCs/>
                <w:color w:val="FFFFFF"/>
                <w:sz w:val="16"/>
                <w:szCs w:val="16"/>
              </w:rPr>
              <w:t>Bandwidth</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2B39D2CE" w14:textId="77777777" w:rsidR="00370555" w:rsidRPr="00370555" w:rsidRDefault="00370555" w:rsidP="00370555">
            <w:pPr>
              <w:spacing w:after="0" w:line="240" w:lineRule="auto"/>
              <w:jc w:val="center"/>
              <w:rPr>
                <w:rFonts w:eastAsia="Times New Roman" w:cs="Calibri"/>
                <w:b/>
                <w:bCs/>
                <w:color w:val="FFFFFF"/>
                <w:sz w:val="16"/>
                <w:szCs w:val="16"/>
              </w:rPr>
            </w:pPr>
            <w:proofErr w:type="gramStart"/>
            <w:r w:rsidRPr="00370555">
              <w:rPr>
                <w:rFonts w:eastAsia="Times New Roman" w:cs="Calibri"/>
                <w:b/>
                <w:bCs/>
                <w:color w:val="FFFFFF"/>
                <w:sz w:val="16"/>
                <w:szCs w:val="16"/>
              </w:rPr>
              <w:t>SO</w:t>
            </w:r>
            <w:proofErr w:type="gramEnd"/>
            <w:r w:rsidRPr="00370555">
              <w:rPr>
                <w:rFonts w:eastAsia="Times New Roman" w:cs="Calibri"/>
                <w:b/>
                <w:bCs/>
                <w:color w:val="FFFFFF"/>
                <w:sz w:val="16"/>
                <w:szCs w:val="16"/>
              </w:rPr>
              <w:t xml:space="preserve"> Service</w:t>
            </w:r>
          </w:p>
        </w:tc>
        <w:tc>
          <w:tcPr>
            <w:tcW w:w="618" w:type="pct"/>
            <w:tcBorders>
              <w:top w:val="single" w:sz="8" w:space="0" w:color="auto"/>
              <w:left w:val="nil"/>
              <w:bottom w:val="single" w:sz="8" w:space="0" w:color="auto"/>
              <w:right w:val="single" w:sz="4" w:space="0" w:color="auto"/>
            </w:tcBorders>
            <w:shd w:val="clear" w:color="000000" w:fill="FF0A0A"/>
            <w:vAlign w:val="center"/>
            <w:hideMark/>
          </w:tcPr>
          <w:p w14:paraId="6458F230" w14:textId="77777777" w:rsidR="00370555" w:rsidRPr="00370555" w:rsidRDefault="00370555" w:rsidP="00370555">
            <w:pPr>
              <w:spacing w:after="0" w:line="240" w:lineRule="auto"/>
              <w:jc w:val="center"/>
              <w:rPr>
                <w:rFonts w:eastAsia="Times New Roman" w:cs="Calibri"/>
                <w:b/>
                <w:bCs/>
                <w:color w:val="FFFFFF"/>
                <w:sz w:val="16"/>
                <w:szCs w:val="16"/>
              </w:rPr>
            </w:pPr>
            <w:proofErr w:type="gramStart"/>
            <w:r w:rsidRPr="00370555">
              <w:rPr>
                <w:rFonts w:eastAsia="Times New Roman" w:cs="Calibri"/>
                <w:b/>
                <w:bCs/>
                <w:color w:val="FFFFFF"/>
                <w:sz w:val="16"/>
                <w:szCs w:val="16"/>
              </w:rPr>
              <w:t>SO</w:t>
            </w:r>
            <w:proofErr w:type="gramEnd"/>
            <w:r w:rsidRPr="00370555">
              <w:rPr>
                <w:rFonts w:eastAsia="Times New Roman" w:cs="Calibri"/>
                <w:b/>
                <w:bCs/>
                <w:color w:val="FFFFFF"/>
                <w:sz w:val="16"/>
                <w:szCs w:val="16"/>
              </w:rPr>
              <w:t xml:space="preserve"> Installation Charge</w:t>
            </w:r>
          </w:p>
        </w:tc>
        <w:tc>
          <w:tcPr>
            <w:tcW w:w="361" w:type="pct"/>
            <w:tcBorders>
              <w:top w:val="single" w:sz="8" w:space="0" w:color="auto"/>
              <w:left w:val="nil"/>
              <w:bottom w:val="single" w:sz="8" w:space="0" w:color="auto"/>
              <w:right w:val="single" w:sz="4" w:space="0" w:color="auto"/>
            </w:tcBorders>
            <w:shd w:val="clear" w:color="000000" w:fill="FF0A0A"/>
            <w:vAlign w:val="center"/>
            <w:hideMark/>
          </w:tcPr>
          <w:p w14:paraId="435014F9" w14:textId="77777777" w:rsidR="00370555" w:rsidRPr="00370555" w:rsidRDefault="00370555" w:rsidP="00370555">
            <w:pPr>
              <w:spacing w:after="0" w:line="240" w:lineRule="auto"/>
              <w:jc w:val="center"/>
              <w:rPr>
                <w:rFonts w:eastAsia="Times New Roman" w:cs="Calibri"/>
                <w:b/>
                <w:bCs/>
                <w:color w:val="FFFFFF"/>
                <w:sz w:val="16"/>
                <w:szCs w:val="16"/>
              </w:rPr>
            </w:pPr>
            <w:r w:rsidRPr="00370555">
              <w:rPr>
                <w:rFonts w:eastAsia="Times New Roman" w:cs="Calibri"/>
                <w:b/>
                <w:bCs/>
                <w:color w:val="FFFFFF"/>
                <w:sz w:val="16"/>
                <w:szCs w:val="16"/>
              </w:rPr>
              <w:t>Installation Charge after discounts</w:t>
            </w:r>
          </w:p>
        </w:tc>
        <w:tc>
          <w:tcPr>
            <w:tcW w:w="618" w:type="pct"/>
            <w:tcBorders>
              <w:top w:val="single" w:sz="8" w:space="0" w:color="auto"/>
              <w:left w:val="nil"/>
              <w:bottom w:val="single" w:sz="8" w:space="0" w:color="auto"/>
              <w:right w:val="single" w:sz="4" w:space="0" w:color="auto"/>
            </w:tcBorders>
            <w:shd w:val="clear" w:color="000000" w:fill="FF0A0A"/>
            <w:vAlign w:val="center"/>
            <w:hideMark/>
          </w:tcPr>
          <w:p w14:paraId="72415FC2" w14:textId="77777777" w:rsidR="00370555" w:rsidRPr="00370555" w:rsidRDefault="00370555" w:rsidP="00370555">
            <w:pPr>
              <w:spacing w:after="0" w:line="240" w:lineRule="auto"/>
              <w:jc w:val="center"/>
              <w:rPr>
                <w:rFonts w:eastAsia="Times New Roman" w:cs="Calibri"/>
                <w:b/>
                <w:bCs/>
                <w:color w:val="FFFFFF"/>
                <w:sz w:val="16"/>
                <w:szCs w:val="16"/>
              </w:rPr>
            </w:pPr>
            <w:r w:rsidRPr="00370555">
              <w:rPr>
                <w:rFonts w:eastAsia="Times New Roman" w:cs="Calibri"/>
                <w:b/>
                <w:bCs/>
                <w:color w:val="FFFFFF"/>
                <w:sz w:val="16"/>
                <w:szCs w:val="16"/>
              </w:rPr>
              <w:t>SO Annual Rental Charge</w:t>
            </w:r>
          </w:p>
        </w:tc>
        <w:tc>
          <w:tcPr>
            <w:tcW w:w="618" w:type="pct"/>
            <w:tcBorders>
              <w:top w:val="single" w:sz="8" w:space="0" w:color="auto"/>
              <w:left w:val="nil"/>
              <w:bottom w:val="single" w:sz="8" w:space="0" w:color="auto"/>
              <w:right w:val="single" w:sz="8" w:space="0" w:color="auto"/>
            </w:tcBorders>
            <w:shd w:val="clear" w:color="000000" w:fill="FF0A0A"/>
            <w:vAlign w:val="center"/>
            <w:hideMark/>
          </w:tcPr>
          <w:p w14:paraId="5103845F" w14:textId="77777777" w:rsidR="00370555" w:rsidRPr="00370555" w:rsidRDefault="00370555" w:rsidP="00370555">
            <w:pPr>
              <w:spacing w:after="0" w:line="240" w:lineRule="auto"/>
              <w:jc w:val="center"/>
              <w:rPr>
                <w:rFonts w:eastAsia="Times New Roman" w:cs="Calibri"/>
                <w:b/>
                <w:bCs/>
                <w:color w:val="FFFFFF"/>
                <w:sz w:val="16"/>
                <w:szCs w:val="16"/>
              </w:rPr>
            </w:pPr>
            <w:r w:rsidRPr="00370555">
              <w:rPr>
                <w:rFonts w:eastAsia="Times New Roman" w:cs="Calibri"/>
                <w:b/>
                <w:bCs/>
                <w:color w:val="FFFFFF"/>
                <w:sz w:val="16"/>
                <w:szCs w:val="16"/>
              </w:rPr>
              <w:t>Annual Rental Charge after discounts</w:t>
            </w:r>
          </w:p>
        </w:tc>
      </w:tr>
      <w:tr w:rsidR="004E77CA" w:rsidRPr="00370555" w14:paraId="7204BFCB" w14:textId="77777777" w:rsidTr="004E77CA">
        <w:trPr>
          <w:trHeight w:val="600"/>
        </w:trPr>
        <w:tc>
          <w:tcPr>
            <w:tcW w:w="361" w:type="pct"/>
            <w:tcBorders>
              <w:top w:val="nil"/>
              <w:left w:val="single" w:sz="8" w:space="0" w:color="auto"/>
              <w:bottom w:val="single" w:sz="4" w:space="0" w:color="auto"/>
              <w:right w:val="single" w:sz="4" w:space="0" w:color="auto"/>
            </w:tcBorders>
            <w:shd w:val="clear" w:color="auto" w:fill="auto"/>
            <w:hideMark/>
          </w:tcPr>
          <w:p w14:paraId="286EFBC0" w14:textId="64223417"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4" w:space="0" w:color="auto"/>
            </w:tcBorders>
            <w:shd w:val="clear" w:color="auto" w:fill="auto"/>
            <w:noWrap/>
            <w:hideMark/>
          </w:tcPr>
          <w:p w14:paraId="44BCB929" w14:textId="07613603"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17182D84" w14:textId="66D3E5BC"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1596EFB5" w14:textId="1CE1AB1D"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5A76A28F" w14:textId="349C3736"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14471D72" w14:textId="3718EBD4"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07415B8F" w14:textId="20B106A6"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4" w:space="0" w:color="auto"/>
            </w:tcBorders>
            <w:shd w:val="clear" w:color="auto" w:fill="auto"/>
            <w:noWrap/>
            <w:hideMark/>
          </w:tcPr>
          <w:p w14:paraId="716238D0" w14:textId="64AF8910" w:rsidR="004E77CA" w:rsidRPr="00370555"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hideMark/>
          </w:tcPr>
          <w:p w14:paraId="602A88C9" w14:textId="3758DAD2" w:rsidR="004E77CA" w:rsidRPr="00370555"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4" w:space="0" w:color="auto"/>
            </w:tcBorders>
            <w:shd w:val="clear" w:color="auto" w:fill="auto"/>
            <w:noWrap/>
            <w:hideMark/>
          </w:tcPr>
          <w:p w14:paraId="5ACE5F5C" w14:textId="3F049A94" w:rsidR="004E77CA" w:rsidRPr="00370555"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8" w:space="0" w:color="auto"/>
            </w:tcBorders>
            <w:shd w:val="clear" w:color="auto" w:fill="auto"/>
            <w:noWrap/>
            <w:hideMark/>
          </w:tcPr>
          <w:p w14:paraId="3A2D2C2E" w14:textId="6FFA3BC3" w:rsidR="004E77CA" w:rsidRPr="00370555"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r>
      <w:tr w:rsidR="004E77CA" w:rsidRPr="00370555" w14:paraId="32F7A12A" w14:textId="77777777" w:rsidTr="004E77CA">
        <w:trPr>
          <w:trHeight w:val="600"/>
        </w:trPr>
        <w:tc>
          <w:tcPr>
            <w:tcW w:w="361" w:type="pct"/>
            <w:tcBorders>
              <w:top w:val="nil"/>
              <w:left w:val="single" w:sz="8" w:space="0" w:color="auto"/>
              <w:bottom w:val="single" w:sz="8" w:space="0" w:color="auto"/>
              <w:right w:val="single" w:sz="4" w:space="0" w:color="auto"/>
            </w:tcBorders>
            <w:shd w:val="clear" w:color="auto" w:fill="auto"/>
            <w:hideMark/>
          </w:tcPr>
          <w:p w14:paraId="3B3EBBD8" w14:textId="3BBC0BFD"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70B912ED" w14:textId="7356282E"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0717F68D" w14:textId="58E75C0F"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single" w:sz="8" w:space="0" w:color="auto"/>
              <w:left w:val="nil"/>
              <w:bottom w:val="single" w:sz="4" w:space="0" w:color="auto"/>
              <w:right w:val="single" w:sz="4" w:space="0" w:color="auto"/>
            </w:tcBorders>
            <w:shd w:val="clear" w:color="auto" w:fill="auto"/>
            <w:hideMark/>
          </w:tcPr>
          <w:p w14:paraId="3D5A3ACB" w14:textId="6DEB98E8"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498E40BB" w14:textId="181CFE44"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71562E9B" w14:textId="32BF1EC7"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1246E700" w14:textId="14E693F5" w:rsidR="004E77CA" w:rsidRPr="00370555" w:rsidRDefault="004E77CA" w:rsidP="004E77CA">
            <w:pPr>
              <w:spacing w:after="0" w:line="240" w:lineRule="auto"/>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451893B0" w14:textId="233F6345" w:rsidR="004E77CA" w:rsidRPr="00370555"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hideMark/>
          </w:tcPr>
          <w:p w14:paraId="5AE6929D" w14:textId="702B017F" w:rsidR="004E77CA" w:rsidRPr="00370555"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5A937C68" w14:textId="4414F2E4" w:rsidR="004E77CA" w:rsidRPr="00370555"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8" w:space="0" w:color="auto"/>
            </w:tcBorders>
            <w:shd w:val="clear" w:color="auto" w:fill="auto"/>
            <w:noWrap/>
            <w:hideMark/>
          </w:tcPr>
          <w:p w14:paraId="671886C8" w14:textId="6BE27FBE" w:rsidR="004E77CA" w:rsidRPr="00370555" w:rsidRDefault="004E77CA" w:rsidP="004E77CA">
            <w:pPr>
              <w:spacing w:after="0" w:line="240" w:lineRule="auto"/>
              <w:jc w:val="right"/>
              <w:rPr>
                <w:rFonts w:eastAsia="Times New Roman" w:cs="Calibri"/>
                <w:color w:val="000000"/>
                <w:sz w:val="16"/>
                <w:szCs w:val="16"/>
              </w:rPr>
            </w:pPr>
            <w:r w:rsidRPr="004E77CA">
              <w:rPr>
                <w:rFonts w:ascii="Arial" w:eastAsia="Arial" w:hAnsi="Arial" w:cs="Arial"/>
                <w:color w:val="FF0000"/>
                <w:sz w:val="18"/>
                <w:szCs w:val="18"/>
              </w:rPr>
              <w:t>Redacted Information</w:t>
            </w:r>
          </w:p>
        </w:tc>
      </w:tr>
      <w:tr w:rsidR="004E77CA" w:rsidRPr="00370555" w14:paraId="3576701C" w14:textId="77777777" w:rsidTr="004E77CA">
        <w:trPr>
          <w:trHeight w:val="600"/>
        </w:trPr>
        <w:tc>
          <w:tcPr>
            <w:tcW w:w="361" w:type="pct"/>
            <w:tcBorders>
              <w:top w:val="nil"/>
              <w:left w:val="single" w:sz="8" w:space="0" w:color="auto"/>
              <w:bottom w:val="single" w:sz="4" w:space="0" w:color="auto"/>
              <w:right w:val="single" w:sz="4" w:space="0" w:color="auto"/>
            </w:tcBorders>
            <w:shd w:val="clear" w:color="auto" w:fill="auto"/>
            <w:vAlign w:val="center"/>
            <w:hideMark/>
          </w:tcPr>
          <w:p w14:paraId="60EEA16C"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Total</w:t>
            </w:r>
          </w:p>
        </w:tc>
        <w:tc>
          <w:tcPr>
            <w:tcW w:w="618" w:type="pct"/>
            <w:tcBorders>
              <w:top w:val="nil"/>
              <w:left w:val="nil"/>
              <w:bottom w:val="single" w:sz="4" w:space="0" w:color="auto"/>
              <w:right w:val="single" w:sz="4" w:space="0" w:color="auto"/>
            </w:tcBorders>
            <w:shd w:val="clear" w:color="auto" w:fill="auto"/>
            <w:noWrap/>
            <w:vAlign w:val="center"/>
            <w:hideMark/>
          </w:tcPr>
          <w:p w14:paraId="3DB38BEB"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2C0B8E7D"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52661C43"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325721CA"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53B807FE"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14:paraId="56176B4C"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618" w:type="pct"/>
            <w:tcBorders>
              <w:top w:val="nil"/>
              <w:left w:val="nil"/>
              <w:bottom w:val="single" w:sz="4" w:space="0" w:color="auto"/>
              <w:right w:val="single" w:sz="4" w:space="0" w:color="auto"/>
            </w:tcBorders>
            <w:shd w:val="clear" w:color="auto" w:fill="auto"/>
            <w:noWrap/>
            <w:hideMark/>
          </w:tcPr>
          <w:p w14:paraId="5B7C1C26" w14:textId="778E4BD8" w:rsidR="004E77CA" w:rsidRPr="00370555"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4" w:space="0" w:color="auto"/>
              <w:right w:val="single" w:sz="4" w:space="0" w:color="auto"/>
            </w:tcBorders>
            <w:shd w:val="clear" w:color="auto" w:fill="auto"/>
            <w:noWrap/>
            <w:hideMark/>
          </w:tcPr>
          <w:p w14:paraId="4350B9F7" w14:textId="18B8F522" w:rsidR="004E77CA" w:rsidRPr="00370555"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4" w:space="0" w:color="auto"/>
            </w:tcBorders>
            <w:shd w:val="clear" w:color="auto" w:fill="auto"/>
            <w:noWrap/>
            <w:hideMark/>
          </w:tcPr>
          <w:p w14:paraId="0AFB229C" w14:textId="0E59E250" w:rsidR="004E77CA" w:rsidRPr="00370555"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4" w:space="0" w:color="auto"/>
              <w:right w:val="single" w:sz="8" w:space="0" w:color="auto"/>
            </w:tcBorders>
            <w:shd w:val="clear" w:color="auto" w:fill="auto"/>
            <w:noWrap/>
            <w:hideMark/>
          </w:tcPr>
          <w:p w14:paraId="5F6B6109" w14:textId="5CD973F7" w:rsidR="004E77CA" w:rsidRPr="00370555"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r>
      <w:tr w:rsidR="004E77CA" w:rsidRPr="00370555" w14:paraId="09FC2935" w14:textId="77777777" w:rsidTr="004E77CA">
        <w:trPr>
          <w:trHeight w:val="600"/>
        </w:trPr>
        <w:tc>
          <w:tcPr>
            <w:tcW w:w="361" w:type="pct"/>
            <w:tcBorders>
              <w:top w:val="nil"/>
              <w:left w:val="single" w:sz="8" w:space="0" w:color="auto"/>
              <w:bottom w:val="single" w:sz="8" w:space="0" w:color="auto"/>
              <w:right w:val="single" w:sz="4" w:space="0" w:color="auto"/>
            </w:tcBorders>
            <w:shd w:val="clear" w:color="auto" w:fill="auto"/>
            <w:vAlign w:val="center"/>
            <w:hideMark/>
          </w:tcPr>
          <w:p w14:paraId="1BB7B3D9"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Discount applied</w:t>
            </w:r>
          </w:p>
        </w:tc>
        <w:tc>
          <w:tcPr>
            <w:tcW w:w="618" w:type="pct"/>
            <w:tcBorders>
              <w:top w:val="nil"/>
              <w:left w:val="nil"/>
              <w:bottom w:val="single" w:sz="8" w:space="0" w:color="auto"/>
              <w:right w:val="single" w:sz="4" w:space="0" w:color="auto"/>
            </w:tcBorders>
            <w:shd w:val="clear" w:color="auto" w:fill="auto"/>
            <w:noWrap/>
            <w:vAlign w:val="center"/>
            <w:hideMark/>
          </w:tcPr>
          <w:p w14:paraId="717B3EDB"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20274C26"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1EA1198F"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255E4EEE"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2E06BAFB"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361" w:type="pct"/>
            <w:tcBorders>
              <w:top w:val="nil"/>
              <w:left w:val="nil"/>
              <w:bottom w:val="single" w:sz="8" w:space="0" w:color="auto"/>
              <w:right w:val="single" w:sz="4" w:space="0" w:color="auto"/>
            </w:tcBorders>
            <w:shd w:val="clear" w:color="auto" w:fill="auto"/>
            <w:vAlign w:val="center"/>
            <w:hideMark/>
          </w:tcPr>
          <w:p w14:paraId="534003B4" w14:textId="77777777" w:rsidR="004E77CA" w:rsidRPr="00370555" w:rsidRDefault="004E77CA" w:rsidP="004E77CA">
            <w:pPr>
              <w:spacing w:after="0" w:line="240" w:lineRule="auto"/>
              <w:rPr>
                <w:rFonts w:eastAsia="Times New Roman" w:cs="Calibri"/>
                <w:b/>
                <w:bCs/>
                <w:color w:val="000000"/>
                <w:sz w:val="16"/>
                <w:szCs w:val="16"/>
              </w:rPr>
            </w:pPr>
            <w:r w:rsidRPr="00370555">
              <w:rPr>
                <w:rFonts w:eastAsia="Times New Roman" w:cs="Calibri"/>
                <w:b/>
                <w:bCs/>
                <w:color w:val="000000"/>
                <w:sz w:val="16"/>
                <w:szCs w:val="16"/>
              </w:rPr>
              <w:t> </w:t>
            </w:r>
          </w:p>
        </w:tc>
        <w:tc>
          <w:tcPr>
            <w:tcW w:w="618" w:type="pct"/>
            <w:tcBorders>
              <w:top w:val="nil"/>
              <w:left w:val="nil"/>
              <w:bottom w:val="single" w:sz="8" w:space="0" w:color="auto"/>
              <w:right w:val="single" w:sz="4" w:space="0" w:color="auto"/>
            </w:tcBorders>
            <w:shd w:val="clear" w:color="auto" w:fill="auto"/>
            <w:noWrap/>
            <w:hideMark/>
          </w:tcPr>
          <w:p w14:paraId="59DAE608" w14:textId="55DBD2D1" w:rsidR="004E77CA" w:rsidRPr="00370555"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361" w:type="pct"/>
            <w:tcBorders>
              <w:top w:val="nil"/>
              <w:left w:val="nil"/>
              <w:bottom w:val="single" w:sz="8" w:space="0" w:color="auto"/>
              <w:right w:val="single" w:sz="4" w:space="0" w:color="auto"/>
            </w:tcBorders>
            <w:shd w:val="clear" w:color="auto" w:fill="auto"/>
            <w:noWrap/>
            <w:hideMark/>
          </w:tcPr>
          <w:p w14:paraId="3DB7B259" w14:textId="6AC68B89" w:rsidR="004E77CA" w:rsidRPr="00370555" w:rsidRDefault="004E77CA" w:rsidP="004E77CA">
            <w:pPr>
              <w:spacing w:after="0" w:line="240" w:lineRule="auto"/>
              <w:jc w:val="right"/>
              <w:rPr>
                <w:rFonts w:ascii="Aptos Narrow" w:eastAsia="Times New Roman" w:hAnsi="Aptos Narrow"/>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4" w:space="0" w:color="auto"/>
            </w:tcBorders>
            <w:shd w:val="clear" w:color="auto" w:fill="auto"/>
            <w:noWrap/>
            <w:hideMark/>
          </w:tcPr>
          <w:p w14:paraId="4B41DA52" w14:textId="238785FE" w:rsidR="004E77CA" w:rsidRPr="00370555" w:rsidRDefault="004E77CA" w:rsidP="004E77CA">
            <w:pPr>
              <w:spacing w:after="0" w:line="240" w:lineRule="auto"/>
              <w:jc w:val="right"/>
              <w:rPr>
                <w:rFonts w:eastAsia="Times New Roman" w:cs="Calibri"/>
                <w:b/>
                <w:bCs/>
                <w:color w:val="000000"/>
                <w:sz w:val="16"/>
                <w:szCs w:val="16"/>
              </w:rPr>
            </w:pPr>
            <w:r w:rsidRPr="004E77CA">
              <w:rPr>
                <w:rFonts w:ascii="Arial" w:eastAsia="Arial" w:hAnsi="Arial" w:cs="Arial"/>
                <w:color w:val="FF0000"/>
                <w:sz w:val="18"/>
                <w:szCs w:val="18"/>
              </w:rPr>
              <w:t>Redacted Information</w:t>
            </w:r>
          </w:p>
        </w:tc>
        <w:tc>
          <w:tcPr>
            <w:tcW w:w="618" w:type="pct"/>
            <w:tcBorders>
              <w:top w:val="nil"/>
              <w:left w:val="nil"/>
              <w:bottom w:val="single" w:sz="8" w:space="0" w:color="auto"/>
              <w:right w:val="single" w:sz="8" w:space="0" w:color="auto"/>
            </w:tcBorders>
            <w:shd w:val="clear" w:color="auto" w:fill="auto"/>
            <w:noWrap/>
            <w:hideMark/>
          </w:tcPr>
          <w:p w14:paraId="38615B66" w14:textId="37CDC5C1" w:rsidR="004E77CA" w:rsidRPr="00370555" w:rsidRDefault="004E77CA" w:rsidP="004E77CA">
            <w:pPr>
              <w:spacing w:after="0" w:line="240" w:lineRule="auto"/>
              <w:jc w:val="right"/>
              <w:rPr>
                <w:rFonts w:ascii="Aptos Narrow" w:eastAsia="Times New Roman" w:hAnsi="Aptos Narrow"/>
                <w:b/>
                <w:bCs/>
                <w:color w:val="000000"/>
                <w:sz w:val="16"/>
                <w:szCs w:val="16"/>
              </w:rPr>
            </w:pPr>
            <w:r w:rsidRPr="004E77CA">
              <w:rPr>
                <w:rFonts w:ascii="Arial" w:eastAsia="Arial" w:hAnsi="Arial" w:cs="Arial"/>
                <w:color w:val="FF0000"/>
                <w:sz w:val="18"/>
                <w:szCs w:val="18"/>
              </w:rPr>
              <w:t>Redacted Information</w:t>
            </w:r>
          </w:p>
        </w:tc>
      </w:tr>
    </w:tbl>
    <w:p w14:paraId="7661976F" w14:textId="77777777" w:rsidR="0024201C" w:rsidRDefault="0024201C" w:rsidP="0024201C">
      <w:pPr>
        <w:spacing w:after="0"/>
        <w:rPr>
          <w:rFonts w:ascii="Arial" w:eastAsia="Arial" w:hAnsi="Arial" w:cs="Arial"/>
          <w:sz w:val="24"/>
          <w:szCs w:val="24"/>
        </w:rPr>
      </w:pPr>
    </w:p>
    <w:p w14:paraId="5AB111A2" w14:textId="6424648E" w:rsidR="0024201C" w:rsidRDefault="0024201C" w:rsidP="004E77CA">
      <w:pPr>
        <w:tabs>
          <w:tab w:val="left" w:pos="2257"/>
        </w:tabs>
        <w:spacing w:after="0" w:line="259" w:lineRule="auto"/>
        <w:rPr>
          <w:rFonts w:ascii="Arial" w:eastAsia="Arial" w:hAnsi="Arial" w:cs="Arial"/>
          <w:sz w:val="24"/>
          <w:szCs w:val="24"/>
        </w:rPr>
      </w:pPr>
      <w:r w:rsidRPr="0024201C">
        <w:rPr>
          <w:rFonts w:ascii="Arial" w:eastAsia="Arial" w:hAnsi="Arial" w:cs="Arial"/>
          <w:sz w:val="24"/>
          <w:szCs w:val="24"/>
        </w:rPr>
        <w:t xml:space="preserve">The total value of the Call-Off Contract for the Initial Period is </w:t>
      </w:r>
      <w:r w:rsidR="004E77CA" w:rsidRPr="00CC4FD2">
        <w:rPr>
          <w:rFonts w:ascii="Arial" w:eastAsia="Arial" w:hAnsi="Arial" w:cs="Arial"/>
          <w:color w:val="FF0000"/>
          <w:sz w:val="24"/>
          <w:szCs w:val="24"/>
        </w:rPr>
        <w:t>Redacted Information</w:t>
      </w:r>
      <w:r w:rsidRPr="0024201C">
        <w:rPr>
          <w:rFonts w:ascii="Arial" w:eastAsia="Arial" w:hAnsi="Arial" w:cs="Arial"/>
          <w:sz w:val="24"/>
          <w:szCs w:val="24"/>
        </w:rPr>
        <w:t xml:space="preserve">. If the Buyer exercises both one-year Call-Off Optional Extension Periods, and the Charges for the Services remain unchanged, the total value of the Optional Extension Periods would be an additional </w:t>
      </w:r>
      <w:r w:rsidR="004E77CA" w:rsidRPr="00CC4FD2">
        <w:rPr>
          <w:rFonts w:ascii="Arial" w:eastAsia="Arial" w:hAnsi="Arial" w:cs="Arial"/>
          <w:color w:val="FF0000"/>
          <w:sz w:val="24"/>
          <w:szCs w:val="24"/>
        </w:rPr>
        <w:t>Redacted Information</w:t>
      </w:r>
      <w:r w:rsidRPr="0024201C">
        <w:rPr>
          <w:rFonts w:ascii="Arial" w:eastAsia="Arial" w:hAnsi="Arial" w:cs="Arial"/>
          <w:sz w:val="24"/>
          <w:szCs w:val="24"/>
        </w:rPr>
        <w:t xml:space="preserve">, bringing the total Call-Off Contract value to </w:t>
      </w:r>
      <w:r w:rsidR="004E77CA" w:rsidRPr="00CC4FD2">
        <w:rPr>
          <w:rFonts w:ascii="Arial" w:eastAsia="Arial" w:hAnsi="Arial" w:cs="Arial"/>
          <w:color w:val="FF0000"/>
          <w:sz w:val="24"/>
          <w:szCs w:val="24"/>
        </w:rPr>
        <w:t>Redacted Information</w:t>
      </w:r>
      <w:r w:rsidRPr="0024201C">
        <w:rPr>
          <w:rFonts w:ascii="Arial" w:eastAsia="Arial" w:hAnsi="Arial" w:cs="Arial"/>
          <w:sz w:val="24"/>
          <w:szCs w:val="24"/>
        </w:rPr>
        <w:t>.</w:t>
      </w:r>
    </w:p>
    <w:p w14:paraId="0E639F5B" w14:textId="77777777" w:rsidR="0024201C" w:rsidRPr="0024201C" w:rsidRDefault="0024201C" w:rsidP="0024201C">
      <w:pPr>
        <w:spacing w:after="0"/>
        <w:rPr>
          <w:rFonts w:ascii="Arial" w:eastAsia="Arial" w:hAnsi="Arial" w:cs="Arial"/>
          <w:sz w:val="24"/>
          <w:szCs w:val="24"/>
        </w:rPr>
      </w:pPr>
    </w:p>
    <w:p w14:paraId="0791ED26" w14:textId="77777777" w:rsidR="008458DF" w:rsidRPr="00CC4FD2" w:rsidRDefault="0024201C" w:rsidP="008458DF">
      <w:pPr>
        <w:tabs>
          <w:tab w:val="left" w:pos="2257"/>
        </w:tabs>
        <w:spacing w:after="0" w:line="259" w:lineRule="auto"/>
        <w:rPr>
          <w:rFonts w:ascii="Arial" w:eastAsia="Arial" w:hAnsi="Arial" w:cs="Arial"/>
          <w:sz w:val="24"/>
          <w:szCs w:val="24"/>
        </w:rPr>
      </w:pPr>
      <w:r w:rsidRPr="0024201C">
        <w:rPr>
          <w:rFonts w:ascii="Arial" w:eastAsia="Arial" w:hAnsi="Arial" w:cs="Arial"/>
          <w:sz w:val="24"/>
          <w:szCs w:val="24"/>
        </w:rPr>
        <w:t xml:space="preserve">The Charges for the Optional Extension Periods are subject to paragraph 7.14.15 of the Service Offer </w:t>
      </w:r>
      <w:r w:rsidR="008458DF" w:rsidRPr="00CC4FD2">
        <w:rPr>
          <w:rFonts w:ascii="Arial" w:eastAsia="Arial" w:hAnsi="Arial" w:cs="Arial"/>
          <w:color w:val="FF0000"/>
          <w:sz w:val="24"/>
          <w:szCs w:val="24"/>
        </w:rPr>
        <w:t>Redacted Information</w:t>
      </w:r>
    </w:p>
    <w:p w14:paraId="55FE6358" w14:textId="0443882D" w:rsidR="0024201C" w:rsidRPr="0024201C" w:rsidRDefault="0024201C" w:rsidP="0024201C">
      <w:pPr>
        <w:spacing w:after="0"/>
        <w:rPr>
          <w:rFonts w:ascii="Arial" w:eastAsia="Arial" w:hAnsi="Arial" w:cs="Arial"/>
          <w:sz w:val="24"/>
          <w:szCs w:val="24"/>
        </w:rPr>
      </w:pPr>
      <w:r w:rsidRPr="0024201C">
        <w:rPr>
          <w:rFonts w:ascii="Arial" w:eastAsia="Arial" w:hAnsi="Arial" w:cs="Arial"/>
          <w:sz w:val="24"/>
          <w:szCs w:val="24"/>
        </w:rPr>
        <w:t>If the Charges are revised in accordance with this provision, the total value of the Services for the Optional Extension Periods may increase.</w:t>
      </w:r>
    </w:p>
    <w:p w14:paraId="2DC5C0F3" w14:textId="77777777" w:rsidR="0024201C" w:rsidRPr="0074093A" w:rsidRDefault="0024201C" w:rsidP="0024201C">
      <w:pPr>
        <w:spacing w:after="0"/>
        <w:rPr>
          <w:rFonts w:ascii="Arial" w:eastAsia="Arial" w:hAnsi="Arial" w:cs="Arial"/>
          <w:sz w:val="24"/>
          <w:szCs w:val="24"/>
        </w:rPr>
      </w:pPr>
    </w:p>
    <w:p w14:paraId="7EAA988A" w14:textId="77777777" w:rsidR="0024201C" w:rsidRDefault="0024201C" w:rsidP="0024201C">
      <w:pPr>
        <w:spacing w:after="0"/>
        <w:rPr>
          <w:rFonts w:cs="Calibri"/>
          <w:sz w:val="16"/>
          <w:szCs w:val="16"/>
          <w:highlight w:val="yellow"/>
        </w:rPr>
      </w:pPr>
    </w:p>
    <w:p w14:paraId="375BE409" w14:textId="77777777" w:rsidR="006B60D3" w:rsidRDefault="006B60D3" w:rsidP="0047714D">
      <w:pPr>
        <w:spacing w:after="0"/>
        <w:rPr>
          <w:rFonts w:ascii="Arial" w:eastAsia="Arial" w:hAnsi="Arial" w:cs="Arial"/>
          <w:color w:val="000000" w:themeColor="text1"/>
          <w:sz w:val="24"/>
          <w:szCs w:val="24"/>
        </w:rPr>
      </w:pPr>
    </w:p>
    <w:p w14:paraId="3D0E1AC2" w14:textId="113E5D88" w:rsidR="0047714D" w:rsidRPr="00E90936" w:rsidDel="0004386A" w:rsidRDefault="0047714D" w:rsidP="0047714D">
      <w:pPr>
        <w:spacing w:after="0"/>
        <w:rPr>
          <w:rFonts w:ascii="Arial" w:eastAsia="Arial" w:hAnsi="Arial" w:cs="Arial"/>
          <w:color w:val="000000" w:themeColor="text1"/>
          <w:sz w:val="24"/>
          <w:szCs w:val="24"/>
        </w:rPr>
      </w:pPr>
      <w:r w:rsidRPr="00E90936">
        <w:rPr>
          <w:rFonts w:ascii="Arial" w:eastAsia="Arial" w:hAnsi="Arial" w:cs="Arial"/>
          <w:color w:val="000000" w:themeColor="text1"/>
          <w:sz w:val="24"/>
          <w:szCs w:val="24"/>
        </w:rPr>
        <w:lastRenderedPageBreak/>
        <w:t>The Supplier will apply the following discounts to its invoices in respect of the Charges payable under this Call-Off Contract, pursuant to the Memorandum of Understanding between the Supplier and Crown Commercial Services</w:t>
      </w:r>
      <w:r w:rsidR="00746A97">
        <w:rPr>
          <w:rFonts w:ascii="Arial" w:eastAsia="Arial" w:hAnsi="Arial" w:cs="Arial"/>
          <w:color w:val="000000" w:themeColor="text1"/>
          <w:sz w:val="24"/>
          <w:szCs w:val="24"/>
        </w:rPr>
        <w:t xml:space="preserve">. </w:t>
      </w:r>
      <w:r w:rsidR="00B11E62">
        <w:rPr>
          <w:rFonts w:ascii="Arial" w:hAnsi="Arial" w:cs="Arial"/>
          <w:sz w:val="24"/>
          <w:szCs w:val="24"/>
        </w:rPr>
        <w:t>No other Charges under this Call-Off Contract will benefit from the discounts listed below</w:t>
      </w:r>
      <w:r w:rsidRPr="00E90936">
        <w:rPr>
          <w:rFonts w:ascii="Arial" w:eastAsia="Arial" w:hAnsi="Arial" w:cs="Arial"/>
          <w:color w:val="000000" w:themeColor="text1"/>
          <w:sz w:val="24"/>
          <w:szCs w:val="24"/>
        </w:rPr>
        <w:t>:</w:t>
      </w:r>
    </w:p>
    <w:p w14:paraId="61254D58" w14:textId="1CE413DC" w:rsidR="0047714D" w:rsidRPr="00E90936" w:rsidDel="0004386A" w:rsidRDefault="0047714D" w:rsidP="0047714D">
      <w:pPr>
        <w:spacing w:after="0"/>
        <w:rPr>
          <w:rFonts w:ascii="Arial" w:eastAsia="Arial" w:hAnsi="Arial" w:cs="Arial"/>
          <w:color w:val="000000" w:themeColor="text1"/>
          <w:sz w:val="24"/>
          <w:szCs w:val="24"/>
        </w:rPr>
      </w:pPr>
    </w:p>
    <w:p w14:paraId="1BB25568" w14:textId="77777777" w:rsidR="006B60D3" w:rsidRDefault="006B60D3" w:rsidP="0047714D">
      <w:pPr>
        <w:spacing w:after="0"/>
        <w:rPr>
          <w:rFonts w:ascii="Arial" w:eastAsia="Arial" w:hAnsi="Arial" w:cs="Arial"/>
          <w:color w:val="000000" w:themeColor="text1"/>
          <w:sz w:val="24"/>
          <w:szCs w:val="24"/>
        </w:rPr>
      </w:pPr>
    </w:p>
    <w:p w14:paraId="4D4E941E" w14:textId="77777777" w:rsidR="006B60D3" w:rsidRDefault="006B60D3" w:rsidP="0047714D">
      <w:pPr>
        <w:spacing w:after="0"/>
        <w:rPr>
          <w:rFonts w:ascii="Arial" w:eastAsia="Arial" w:hAnsi="Arial" w:cs="Arial"/>
          <w:color w:val="000000" w:themeColor="text1"/>
          <w:sz w:val="24"/>
          <w:szCs w:val="24"/>
        </w:rPr>
      </w:pPr>
    </w:p>
    <w:p w14:paraId="7BED1F40" w14:textId="77777777" w:rsidR="006B60D3" w:rsidRDefault="006B60D3" w:rsidP="0047714D">
      <w:pPr>
        <w:spacing w:after="0"/>
        <w:rPr>
          <w:rFonts w:ascii="Arial" w:eastAsia="Arial" w:hAnsi="Arial" w:cs="Arial"/>
          <w:color w:val="000000" w:themeColor="text1"/>
          <w:sz w:val="24"/>
          <w:szCs w:val="24"/>
        </w:rPr>
      </w:pPr>
    </w:p>
    <w:p w14:paraId="6BF7C497" w14:textId="77777777" w:rsidR="00E03C8E" w:rsidRPr="00CC4FD2" w:rsidRDefault="0047714D" w:rsidP="00E03C8E">
      <w:pPr>
        <w:tabs>
          <w:tab w:val="left" w:pos="2257"/>
        </w:tabs>
        <w:spacing w:after="0" w:line="259" w:lineRule="auto"/>
        <w:rPr>
          <w:rFonts w:ascii="Arial" w:eastAsia="Arial" w:hAnsi="Arial" w:cs="Arial"/>
          <w:sz w:val="24"/>
          <w:szCs w:val="24"/>
        </w:rPr>
      </w:pPr>
      <w:r w:rsidRPr="00E90936">
        <w:rPr>
          <w:rFonts w:ascii="Arial" w:eastAsia="Arial" w:hAnsi="Arial" w:cs="Arial"/>
          <w:color w:val="000000" w:themeColor="text1"/>
          <w:sz w:val="24"/>
          <w:szCs w:val="24"/>
        </w:rPr>
        <w:t>Mo</w:t>
      </w:r>
      <w:r w:rsidR="0090050B" w:rsidRPr="00E90936">
        <w:rPr>
          <w:rFonts w:ascii="Arial" w:eastAsia="Arial" w:hAnsi="Arial" w:cs="Arial"/>
          <w:color w:val="000000" w:themeColor="text1"/>
          <w:sz w:val="24"/>
          <w:szCs w:val="24"/>
        </w:rPr>
        <w:t>U</w:t>
      </w:r>
      <w:r w:rsidRPr="00E90936">
        <w:rPr>
          <w:rFonts w:ascii="Arial" w:eastAsia="Arial" w:hAnsi="Arial" w:cs="Arial"/>
          <w:color w:val="000000" w:themeColor="text1"/>
          <w:sz w:val="24"/>
          <w:szCs w:val="24"/>
        </w:rPr>
        <w:t xml:space="preserve"> </w:t>
      </w:r>
      <w:r w:rsidR="0090050B" w:rsidRPr="00E90936">
        <w:rPr>
          <w:rFonts w:ascii="Arial" w:eastAsia="Arial" w:hAnsi="Arial" w:cs="Arial"/>
          <w:color w:val="000000" w:themeColor="text1"/>
          <w:sz w:val="24"/>
          <w:szCs w:val="24"/>
        </w:rPr>
        <w:t>p</w:t>
      </w:r>
      <w:r w:rsidRPr="00E90936">
        <w:rPr>
          <w:rFonts w:ascii="Arial" w:eastAsia="Arial" w:hAnsi="Arial" w:cs="Arial"/>
          <w:color w:val="000000" w:themeColor="text1"/>
          <w:sz w:val="24"/>
          <w:szCs w:val="24"/>
        </w:rPr>
        <w:t xml:space="preserve">owered </w:t>
      </w:r>
      <w:r w:rsidR="0090050B" w:rsidRPr="00E90936">
        <w:rPr>
          <w:rFonts w:ascii="Arial" w:eastAsia="Arial" w:hAnsi="Arial" w:cs="Arial"/>
          <w:color w:val="000000" w:themeColor="text1"/>
          <w:sz w:val="24"/>
          <w:szCs w:val="24"/>
        </w:rPr>
        <w:t>d</w:t>
      </w:r>
      <w:r w:rsidRPr="00E90936">
        <w:rPr>
          <w:rFonts w:ascii="Arial" w:eastAsia="Arial" w:hAnsi="Arial" w:cs="Arial"/>
          <w:color w:val="000000" w:themeColor="text1"/>
          <w:sz w:val="24"/>
          <w:szCs w:val="24"/>
        </w:rPr>
        <w:t>iscounts</w:t>
      </w:r>
      <w:r w:rsidR="00FD76BA" w:rsidRPr="00E90936">
        <w:rPr>
          <w:rFonts w:ascii="Arial" w:eastAsia="Arial" w:hAnsi="Arial" w:cs="Arial"/>
          <w:color w:val="000000" w:themeColor="text1"/>
          <w:sz w:val="24"/>
          <w:szCs w:val="24"/>
        </w:rPr>
        <w:t xml:space="preserve"> for </w:t>
      </w:r>
      <w:r w:rsidR="00B13F56" w:rsidRPr="00E90936">
        <w:rPr>
          <w:rFonts w:ascii="Arial" w:eastAsia="Arial" w:hAnsi="Arial" w:cs="Arial"/>
          <w:color w:val="000000" w:themeColor="text1"/>
          <w:sz w:val="24"/>
          <w:szCs w:val="24"/>
        </w:rPr>
        <w:t>Service</w:t>
      </w:r>
      <w:r w:rsidR="002F29CE">
        <w:rPr>
          <w:rFonts w:ascii="Arial" w:eastAsia="Arial" w:hAnsi="Arial" w:cs="Arial"/>
          <w:color w:val="000000" w:themeColor="text1"/>
          <w:sz w:val="24"/>
          <w:szCs w:val="24"/>
        </w:rPr>
        <w:t xml:space="preserve"> </w:t>
      </w:r>
      <w:r w:rsidR="00E03C8E" w:rsidRPr="00CC4FD2">
        <w:rPr>
          <w:rFonts w:ascii="Arial" w:eastAsia="Arial" w:hAnsi="Arial" w:cs="Arial"/>
          <w:color w:val="FF0000"/>
          <w:sz w:val="24"/>
          <w:szCs w:val="24"/>
        </w:rPr>
        <w:t>Redacted Information</w:t>
      </w:r>
    </w:p>
    <w:p w14:paraId="6F15086D" w14:textId="1B3DC434" w:rsidR="0047714D" w:rsidRPr="00E90936" w:rsidDel="0004386A" w:rsidRDefault="004B29C0" w:rsidP="0047714D">
      <w:pPr>
        <w:spacing w:after="0"/>
        <w:rPr>
          <w:rFonts w:ascii="Arial" w:eastAsia="Arial" w:hAnsi="Arial" w:cs="Arial"/>
          <w:color w:val="000000" w:themeColor="text1"/>
          <w:sz w:val="24"/>
          <w:szCs w:val="24"/>
        </w:rPr>
      </w:pPr>
      <w:r w:rsidRPr="00E90936">
        <w:rPr>
          <w:rFonts w:ascii="Arial" w:eastAsia="Arial" w:hAnsi="Arial" w:cs="Arial"/>
          <w:color w:val="000000" w:themeColor="text1"/>
          <w:sz w:val="24"/>
          <w:szCs w:val="24"/>
        </w:rPr>
        <w:t xml:space="preserve">.  </w:t>
      </w:r>
      <w:r w:rsidR="00B13F56" w:rsidRPr="00E90936">
        <w:rPr>
          <w:rFonts w:ascii="Arial" w:eastAsia="Arial" w:hAnsi="Arial" w:cs="Arial"/>
          <w:color w:val="000000" w:themeColor="text1"/>
          <w:sz w:val="24"/>
          <w:szCs w:val="24"/>
        </w:rPr>
        <w:t xml:space="preserve">Individual </w:t>
      </w:r>
      <w:proofErr w:type="gramStart"/>
      <w:r w:rsidR="00B13F56" w:rsidRPr="00E90936">
        <w:rPr>
          <w:rFonts w:ascii="Arial" w:eastAsia="Arial" w:hAnsi="Arial" w:cs="Arial"/>
          <w:color w:val="000000" w:themeColor="text1"/>
          <w:sz w:val="24"/>
          <w:szCs w:val="24"/>
        </w:rPr>
        <w:t>line item</w:t>
      </w:r>
      <w:proofErr w:type="gramEnd"/>
      <w:r w:rsidR="00B13F56" w:rsidRPr="00E90936">
        <w:rPr>
          <w:rFonts w:ascii="Arial" w:eastAsia="Arial" w:hAnsi="Arial" w:cs="Arial"/>
          <w:color w:val="000000" w:themeColor="text1"/>
          <w:sz w:val="24"/>
          <w:szCs w:val="24"/>
        </w:rPr>
        <w:t xml:space="preserve"> discounts may differ but the </w:t>
      </w:r>
      <w:r w:rsidR="00B11E62">
        <w:rPr>
          <w:rFonts w:ascii="Arial" w:eastAsia="Arial" w:hAnsi="Arial" w:cs="Arial"/>
          <w:color w:val="000000" w:themeColor="text1"/>
          <w:sz w:val="24"/>
          <w:szCs w:val="24"/>
        </w:rPr>
        <w:t>overall</w:t>
      </w:r>
      <w:r w:rsidR="00B13F56" w:rsidRPr="00E90936">
        <w:rPr>
          <w:rFonts w:ascii="Arial" w:eastAsia="Arial" w:hAnsi="Arial" w:cs="Arial"/>
          <w:color w:val="000000" w:themeColor="text1"/>
          <w:sz w:val="24"/>
          <w:szCs w:val="24"/>
        </w:rPr>
        <w:t xml:space="preserve"> discounts </w:t>
      </w:r>
      <w:r w:rsidR="0070288D" w:rsidRPr="00E90936">
        <w:rPr>
          <w:rFonts w:ascii="Arial" w:eastAsia="Arial" w:hAnsi="Arial" w:cs="Arial"/>
          <w:color w:val="000000" w:themeColor="text1"/>
          <w:sz w:val="24"/>
          <w:szCs w:val="24"/>
        </w:rPr>
        <w:t>ap</w:t>
      </w:r>
      <w:r w:rsidR="00B13F56" w:rsidRPr="00E90936">
        <w:rPr>
          <w:rFonts w:ascii="Arial" w:eastAsia="Arial" w:hAnsi="Arial" w:cs="Arial"/>
          <w:color w:val="000000" w:themeColor="text1"/>
          <w:sz w:val="24"/>
          <w:szCs w:val="24"/>
        </w:rPr>
        <w:t>plied to the Service</w:t>
      </w:r>
      <w:r w:rsidR="0070288D" w:rsidRPr="00E90936">
        <w:rPr>
          <w:rFonts w:ascii="Arial" w:eastAsia="Arial" w:hAnsi="Arial" w:cs="Arial"/>
          <w:color w:val="000000" w:themeColor="text1"/>
          <w:sz w:val="24"/>
          <w:szCs w:val="24"/>
        </w:rPr>
        <w:t xml:space="preserve"> are listed below</w:t>
      </w:r>
    </w:p>
    <w:p w14:paraId="14F1272D" w14:textId="2202B18E" w:rsidR="0047714D" w:rsidRPr="007C775D" w:rsidDel="0004386A" w:rsidRDefault="0047714D" w:rsidP="0047714D">
      <w:pPr>
        <w:spacing w:after="0"/>
        <w:rPr>
          <w:rFonts w:ascii="Arial" w:eastAsia="Arial" w:hAnsi="Arial" w:cs="Arial"/>
          <w:color w:val="FF0000"/>
          <w:sz w:val="24"/>
          <w:szCs w:val="24"/>
        </w:rPr>
      </w:pPr>
    </w:p>
    <w:tbl>
      <w:tblPr>
        <w:tblW w:w="5000" w:type="pct"/>
        <w:tblLook w:val="04A0" w:firstRow="1" w:lastRow="0" w:firstColumn="1" w:lastColumn="0" w:noHBand="0" w:noVBand="1"/>
      </w:tblPr>
      <w:tblGrid>
        <w:gridCol w:w="2398"/>
        <w:gridCol w:w="4457"/>
        <w:gridCol w:w="1742"/>
        <w:gridCol w:w="1932"/>
        <w:gridCol w:w="1706"/>
        <w:gridCol w:w="1703"/>
      </w:tblGrid>
      <w:tr w:rsidR="006B60D3" w:rsidRPr="006B60D3" w14:paraId="199D0638" w14:textId="77777777" w:rsidTr="00F12D60">
        <w:trPr>
          <w:trHeight w:val="600"/>
        </w:trPr>
        <w:tc>
          <w:tcPr>
            <w:tcW w:w="860" w:type="pct"/>
            <w:tcBorders>
              <w:top w:val="nil"/>
              <w:left w:val="single" w:sz="8" w:space="0" w:color="auto"/>
              <w:bottom w:val="nil"/>
              <w:right w:val="single" w:sz="4" w:space="0" w:color="auto"/>
            </w:tcBorders>
            <w:shd w:val="clear" w:color="000000" w:fill="FF0000"/>
            <w:vAlign w:val="center"/>
            <w:hideMark/>
          </w:tcPr>
          <w:p w14:paraId="507456ED" w14:textId="77777777" w:rsidR="006B60D3" w:rsidRPr="006B60D3" w:rsidRDefault="006B60D3" w:rsidP="006B60D3">
            <w:pPr>
              <w:spacing w:after="0" w:line="240" w:lineRule="auto"/>
              <w:jc w:val="center"/>
              <w:rPr>
                <w:rFonts w:ascii="Arial" w:eastAsia="Times New Roman" w:hAnsi="Arial" w:cs="Arial"/>
                <w:b/>
                <w:bCs/>
                <w:color w:val="FFFFFF"/>
                <w:sz w:val="24"/>
                <w:szCs w:val="24"/>
              </w:rPr>
            </w:pPr>
            <w:r w:rsidRPr="006B60D3">
              <w:rPr>
                <w:rFonts w:ascii="Arial" w:eastAsia="Times New Roman" w:hAnsi="Arial" w:cs="Arial"/>
                <w:b/>
                <w:bCs/>
                <w:color w:val="FFFFFF"/>
                <w:sz w:val="24"/>
                <w:szCs w:val="24"/>
              </w:rPr>
              <w:t>Confirmation ID</w:t>
            </w:r>
          </w:p>
        </w:tc>
        <w:tc>
          <w:tcPr>
            <w:tcW w:w="1599" w:type="pct"/>
            <w:tcBorders>
              <w:top w:val="nil"/>
              <w:left w:val="nil"/>
              <w:bottom w:val="nil"/>
              <w:right w:val="single" w:sz="4" w:space="0" w:color="auto"/>
            </w:tcBorders>
            <w:shd w:val="clear" w:color="000000" w:fill="FF0000"/>
            <w:vAlign w:val="center"/>
            <w:hideMark/>
          </w:tcPr>
          <w:p w14:paraId="1A37A588" w14:textId="77777777" w:rsidR="006B60D3" w:rsidRPr="006B60D3" w:rsidRDefault="006B60D3" w:rsidP="006B60D3">
            <w:pPr>
              <w:spacing w:after="0" w:line="240" w:lineRule="auto"/>
              <w:jc w:val="center"/>
              <w:rPr>
                <w:rFonts w:ascii="Arial" w:eastAsia="Times New Roman" w:hAnsi="Arial" w:cs="Arial"/>
                <w:b/>
                <w:bCs/>
                <w:color w:val="FFFFFF"/>
                <w:sz w:val="24"/>
                <w:szCs w:val="24"/>
              </w:rPr>
            </w:pPr>
            <w:r w:rsidRPr="006B60D3">
              <w:rPr>
                <w:rFonts w:ascii="Arial" w:eastAsia="Times New Roman" w:hAnsi="Arial" w:cs="Arial"/>
                <w:b/>
                <w:bCs/>
                <w:color w:val="FFFFFF"/>
                <w:sz w:val="24"/>
                <w:szCs w:val="24"/>
              </w:rPr>
              <w:t>Confirmation code</w:t>
            </w:r>
          </w:p>
        </w:tc>
        <w:tc>
          <w:tcPr>
            <w:tcW w:w="625" w:type="pct"/>
            <w:tcBorders>
              <w:top w:val="nil"/>
              <w:left w:val="nil"/>
              <w:bottom w:val="nil"/>
              <w:right w:val="single" w:sz="4" w:space="0" w:color="auto"/>
            </w:tcBorders>
            <w:shd w:val="clear" w:color="000000" w:fill="FF0000"/>
            <w:vAlign w:val="center"/>
            <w:hideMark/>
          </w:tcPr>
          <w:p w14:paraId="63D6074E" w14:textId="77777777" w:rsidR="006B60D3" w:rsidRPr="006B60D3" w:rsidRDefault="006B60D3" w:rsidP="006B60D3">
            <w:pPr>
              <w:spacing w:after="0" w:line="240" w:lineRule="auto"/>
              <w:jc w:val="center"/>
              <w:rPr>
                <w:rFonts w:ascii="Arial" w:eastAsia="Times New Roman" w:hAnsi="Arial" w:cs="Arial"/>
                <w:b/>
                <w:bCs/>
                <w:color w:val="FFFFFF"/>
                <w:sz w:val="24"/>
                <w:szCs w:val="24"/>
              </w:rPr>
            </w:pPr>
            <w:r w:rsidRPr="006B60D3">
              <w:rPr>
                <w:rFonts w:ascii="Arial" w:eastAsia="Times New Roman" w:hAnsi="Arial" w:cs="Arial"/>
                <w:b/>
                <w:bCs/>
                <w:color w:val="FFFFFF"/>
                <w:sz w:val="24"/>
                <w:szCs w:val="24"/>
              </w:rPr>
              <w:t xml:space="preserve">Type of Discount </w:t>
            </w:r>
          </w:p>
        </w:tc>
        <w:tc>
          <w:tcPr>
            <w:tcW w:w="693" w:type="pct"/>
            <w:tcBorders>
              <w:top w:val="nil"/>
              <w:left w:val="nil"/>
              <w:bottom w:val="nil"/>
              <w:right w:val="single" w:sz="4" w:space="0" w:color="auto"/>
            </w:tcBorders>
            <w:shd w:val="clear" w:color="000000" w:fill="FF0000"/>
            <w:vAlign w:val="center"/>
            <w:hideMark/>
          </w:tcPr>
          <w:p w14:paraId="24E31E51" w14:textId="77777777" w:rsidR="006B60D3" w:rsidRPr="006B60D3" w:rsidRDefault="006B60D3" w:rsidP="006B60D3">
            <w:pPr>
              <w:spacing w:after="0" w:line="240" w:lineRule="auto"/>
              <w:jc w:val="center"/>
              <w:rPr>
                <w:rFonts w:ascii="Arial" w:eastAsia="Times New Roman" w:hAnsi="Arial" w:cs="Arial"/>
                <w:b/>
                <w:bCs/>
                <w:color w:val="FFFFFF"/>
                <w:sz w:val="24"/>
                <w:szCs w:val="24"/>
              </w:rPr>
            </w:pPr>
            <w:r w:rsidRPr="006B60D3">
              <w:rPr>
                <w:rFonts w:ascii="Arial" w:eastAsia="Times New Roman" w:hAnsi="Arial" w:cs="Arial"/>
                <w:b/>
                <w:bCs/>
                <w:color w:val="FFFFFF"/>
                <w:sz w:val="24"/>
                <w:szCs w:val="24"/>
              </w:rPr>
              <w:t>Discount Tier (for Tier Discounts only)</w:t>
            </w:r>
          </w:p>
        </w:tc>
        <w:tc>
          <w:tcPr>
            <w:tcW w:w="612" w:type="pct"/>
            <w:tcBorders>
              <w:top w:val="nil"/>
              <w:left w:val="nil"/>
              <w:bottom w:val="nil"/>
              <w:right w:val="single" w:sz="4" w:space="0" w:color="auto"/>
            </w:tcBorders>
            <w:shd w:val="clear" w:color="000000" w:fill="FF0000"/>
            <w:vAlign w:val="center"/>
            <w:hideMark/>
          </w:tcPr>
          <w:p w14:paraId="380EE13E" w14:textId="77777777" w:rsidR="006B60D3" w:rsidRPr="006B60D3" w:rsidRDefault="006B60D3" w:rsidP="006B60D3">
            <w:pPr>
              <w:spacing w:after="0" w:line="240" w:lineRule="auto"/>
              <w:jc w:val="center"/>
              <w:rPr>
                <w:rFonts w:ascii="Arial" w:eastAsia="Times New Roman" w:hAnsi="Arial" w:cs="Arial"/>
                <w:b/>
                <w:bCs/>
                <w:color w:val="FFFFFF"/>
                <w:sz w:val="24"/>
                <w:szCs w:val="24"/>
              </w:rPr>
            </w:pPr>
            <w:r w:rsidRPr="006B60D3">
              <w:rPr>
                <w:rFonts w:ascii="Arial" w:eastAsia="Times New Roman" w:hAnsi="Arial" w:cs="Arial"/>
                <w:b/>
                <w:bCs/>
                <w:color w:val="FFFFFF"/>
                <w:sz w:val="24"/>
                <w:szCs w:val="24"/>
              </w:rPr>
              <w:t>One off discount (%)</w:t>
            </w:r>
          </w:p>
        </w:tc>
        <w:tc>
          <w:tcPr>
            <w:tcW w:w="611" w:type="pct"/>
            <w:tcBorders>
              <w:top w:val="nil"/>
              <w:left w:val="nil"/>
              <w:bottom w:val="nil"/>
              <w:right w:val="single" w:sz="8" w:space="0" w:color="auto"/>
            </w:tcBorders>
            <w:shd w:val="clear" w:color="000000" w:fill="FF0000"/>
            <w:vAlign w:val="center"/>
            <w:hideMark/>
          </w:tcPr>
          <w:p w14:paraId="2DE3DCDE" w14:textId="77777777" w:rsidR="006B60D3" w:rsidRPr="006B60D3" w:rsidRDefault="006B60D3" w:rsidP="006B60D3">
            <w:pPr>
              <w:spacing w:after="0" w:line="240" w:lineRule="auto"/>
              <w:jc w:val="center"/>
              <w:rPr>
                <w:rFonts w:ascii="Arial" w:eastAsia="Times New Roman" w:hAnsi="Arial" w:cs="Arial"/>
                <w:b/>
                <w:bCs/>
                <w:color w:val="FFFFFF"/>
                <w:sz w:val="24"/>
                <w:szCs w:val="24"/>
              </w:rPr>
            </w:pPr>
            <w:r w:rsidRPr="006B60D3">
              <w:rPr>
                <w:rFonts w:ascii="Arial" w:eastAsia="Times New Roman" w:hAnsi="Arial" w:cs="Arial"/>
                <w:b/>
                <w:bCs/>
                <w:color w:val="FFFFFF"/>
                <w:sz w:val="24"/>
                <w:szCs w:val="24"/>
              </w:rPr>
              <w:t>Annual discount (%)</w:t>
            </w:r>
          </w:p>
        </w:tc>
      </w:tr>
      <w:tr w:rsidR="00F12D60" w:rsidRPr="006B60D3" w14:paraId="77111C0A" w14:textId="77777777" w:rsidTr="00F12D60">
        <w:trPr>
          <w:trHeight w:val="600"/>
        </w:trPr>
        <w:tc>
          <w:tcPr>
            <w:tcW w:w="860" w:type="pct"/>
            <w:tcBorders>
              <w:top w:val="single" w:sz="8" w:space="0" w:color="auto"/>
              <w:left w:val="single" w:sz="8" w:space="0" w:color="auto"/>
              <w:bottom w:val="single" w:sz="4" w:space="0" w:color="auto"/>
              <w:right w:val="single" w:sz="4" w:space="0" w:color="auto"/>
            </w:tcBorders>
            <w:shd w:val="clear" w:color="auto" w:fill="auto"/>
            <w:hideMark/>
          </w:tcPr>
          <w:p w14:paraId="38045674" w14:textId="0F7B532D" w:rsidR="00F12D60" w:rsidRPr="006B60D3" w:rsidRDefault="00F12D60" w:rsidP="00F12D60">
            <w:pPr>
              <w:spacing w:after="0" w:line="240" w:lineRule="auto"/>
              <w:rPr>
                <w:rFonts w:ascii="Arial" w:eastAsia="Times New Roman" w:hAnsi="Arial" w:cs="Arial"/>
                <w:sz w:val="24"/>
                <w:szCs w:val="24"/>
              </w:rPr>
            </w:pPr>
            <w:r w:rsidRPr="00425D88">
              <w:rPr>
                <w:rFonts w:ascii="Arial" w:eastAsia="Arial" w:hAnsi="Arial" w:cs="Arial"/>
                <w:color w:val="FF0000"/>
                <w:sz w:val="24"/>
                <w:szCs w:val="24"/>
              </w:rPr>
              <w:t>Redacted Information</w:t>
            </w:r>
          </w:p>
        </w:tc>
        <w:tc>
          <w:tcPr>
            <w:tcW w:w="1599" w:type="pct"/>
            <w:tcBorders>
              <w:top w:val="single" w:sz="8" w:space="0" w:color="auto"/>
              <w:left w:val="nil"/>
              <w:bottom w:val="single" w:sz="4" w:space="0" w:color="auto"/>
              <w:right w:val="single" w:sz="4" w:space="0" w:color="auto"/>
            </w:tcBorders>
            <w:shd w:val="clear" w:color="auto" w:fill="auto"/>
            <w:hideMark/>
          </w:tcPr>
          <w:p w14:paraId="19757E41" w14:textId="0D190A6C" w:rsidR="00F12D60" w:rsidRPr="006B60D3" w:rsidRDefault="00F12D60" w:rsidP="00F12D60">
            <w:pPr>
              <w:spacing w:after="0" w:line="240" w:lineRule="auto"/>
              <w:rPr>
                <w:rFonts w:ascii="Arial" w:eastAsia="Times New Roman" w:hAnsi="Arial" w:cs="Arial"/>
                <w:sz w:val="24"/>
                <w:szCs w:val="24"/>
              </w:rPr>
            </w:pPr>
            <w:r w:rsidRPr="00425D88">
              <w:rPr>
                <w:rFonts w:ascii="Arial" w:eastAsia="Arial" w:hAnsi="Arial" w:cs="Arial"/>
                <w:color w:val="FF0000"/>
                <w:sz w:val="24"/>
                <w:szCs w:val="24"/>
              </w:rPr>
              <w:t>Redacted Information</w:t>
            </w:r>
          </w:p>
        </w:tc>
        <w:tc>
          <w:tcPr>
            <w:tcW w:w="625" w:type="pct"/>
            <w:tcBorders>
              <w:top w:val="single" w:sz="8" w:space="0" w:color="auto"/>
              <w:left w:val="nil"/>
              <w:bottom w:val="single" w:sz="4" w:space="0" w:color="auto"/>
              <w:right w:val="single" w:sz="4" w:space="0" w:color="auto"/>
            </w:tcBorders>
            <w:shd w:val="clear" w:color="auto" w:fill="auto"/>
            <w:hideMark/>
          </w:tcPr>
          <w:p w14:paraId="4B793C7C" w14:textId="6CE426DA" w:rsidR="00F12D60" w:rsidRPr="006B60D3" w:rsidRDefault="00F12D60" w:rsidP="00F12D60">
            <w:pPr>
              <w:spacing w:after="0" w:line="240" w:lineRule="auto"/>
              <w:rPr>
                <w:rFonts w:ascii="Arial" w:eastAsia="Times New Roman" w:hAnsi="Arial" w:cs="Arial"/>
                <w:sz w:val="24"/>
                <w:szCs w:val="24"/>
              </w:rPr>
            </w:pPr>
            <w:r w:rsidRPr="00425D88">
              <w:rPr>
                <w:rFonts w:ascii="Arial" w:eastAsia="Arial" w:hAnsi="Arial" w:cs="Arial"/>
                <w:color w:val="FF0000"/>
                <w:sz w:val="24"/>
                <w:szCs w:val="24"/>
              </w:rPr>
              <w:t>Redacted Information</w:t>
            </w:r>
          </w:p>
        </w:tc>
        <w:tc>
          <w:tcPr>
            <w:tcW w:w="693" w:type="pct"/>
            <w:tcBorders>
              <w:top w:val="single" w:sz="8" w:space="0" w:color="auto"/>
              <w:left w:val="nil"/>
              <w:bottom w:val="single" w:sz="4" w:space="0" w:color="auto"/>
              <w:right w:val="single" w:sz="4" w:space="0" w:color="auto"/>
            </w:tcBorders>
            <w:shd w:val="clear" w:color="auto" w:fill="auto"/>
            <w:hideMark/>
          </w:tcPr>
          <w:p w14:paraId="051235B8" w14:textId="1F29ECE8" w:rsidR="00F12D60" w:rsidRPr="006B60D3" w:rsidRDefault="00F12D60" w:rsidP="00F12D60">
            <w:pPr>
              <w:spacing w:after="0" w:line="240" w:lineRule="auto"/>
              <w:rPr>
                <w:rFonts w:ascii="Arial" w:eastAsia="Times New Roman" w:hAnsi="Arial" w:cs="Arial"/>
                <w:sz w:val="24"/>
                <w:szCs w:val="24"/>
              </w:rPr>
            </w:pPr>
            <w:r w:rsidRPr="00425D88">
              <w:rPr>
                <w:rFonts w:ascii="Arial" w:eastAsia="Arial" w:hAnsi="Arial" w:cs="Arial"/>
                <w:color w:val="FF0000"/>
                <w:sz w:val="24"/>
                <w:szCs w:val="24"/>
              </w:rPr>
              <w:t>Redacted Information</w:t>
            </w:r>
          </w:p>
        </w:tc>
        <w:tc>
          <w:tcPr>
            <w:tcW w:w="612" w:type="pct"/>
            <w:tcBorders>
              <w:top w:val="single" w:sz="8" w:space="0" w:color="auto"/>
              <w:left w:val="nil"/>
              <w:bottom w:val="single" w:sz="4" w:space="0" w:color="auto"/>
              <w:right w:val="single" w:sz="4" w:space="0" w:color="auto"/>
            </w:tcBorders>
            <w:shd w:val="clear" w:color="auto" w:fill="auto"/>
            <w:hideMark/>
          </w:tcPr>
          <w:p w14:paraId="26A39110" w14:textId="7F21C226" w:rsidR="00F12D60" w:rsidRPr="006B60D3" w:rsidRDefault="00F12D60" w:rsidP="00F12D60">
            <w:pPr>
              <w:spacing w:after="0" w:line="240" w:lineRule="auto"/>
              <w:jc w:val="right"/>
              <w:rPr>
                <w:rFonts w:ascii="Arial" w:eastAsia="Times New Roman" w:hAnsi="Arial" w:cs="Arial"/>
                <w:sz w:val="24"/>
                <w:szCs w:val="24"/>
              </w:rPr>
            </w:pPr>
            <w:r w:rsidRPr="00425D88">
              <w:rPr>
                <w:rFonts w:ascii="Arial" w:eastAsia="Arial" w:hAnsi="Arial" w:cs="Arial"/>
                <w:color w:val="FF0000"/>
                <w:sz w:val="24"/>
                <w:szCs w:val="24"/>
              </w:rPr>
              <w:t>Redacted Information</w:t>
            </w:r>
          </w:p>
        </w:tc>
        <w:tc>
          <w:tcPr>
            <w:tcW w:w="611" w:type="pct"/>
            <w:tcBorders>
              <w:top w:val="single" w:sz="8" w:space="0" w:color="auto"/>
              <w:left w:val="nil"/>
              <w:bottom w:val="single" w:sz="4" w:space="0" w:color="auto"/>
              <w:right w:val="single" w:sz="8" w:space="0" w:color="auto"/>
            </w:tcBorders>
            <w:shd w:val="clear" w:color="auto" w:fill="auto"/>
            <w:hideMark/>
          </w:tcPr>
          <w:p w14:paraId="6C00D5A5" w14:textId="4533E1C9" w:rsidR="00F12D60" w:rsidRPr="006B60D3" w:rsidRDefault="00F12D60" w:rsidP="00F12D60">
            <w:pPr>
              <w:spacing w:after="0" w:line="240" w:lineRule="auto"/>
              <w:jc w:val="right"/>
              <w:rPr>
                <w:rFonts w:ascii="Arial" w:eastAsia="Times New Roman" w:hAnsi="Arial" w:cs="Arial"/>
                <w:sz w:val="24"/>
                <w:szCs w:val="24"/>
              </w:rPr>
            </w:pPr>
            <w:r w:rsidRPr="00425D88">
              <w:rPr>
                <w:rFonts w:ascii="Arial" w:eastAsia="Arial" w:hAnsi="Arial" w:cs="Arial"/>
                <w:color w:val="FF0000"/>
                <w:sz w:val="24"/>
                <w:szCs w:val="24"/>
              </w:rPr>
              <w:t>Redacted Information</w:t>
            </w:r>
          </w:p>
        </w:tc>
      </w:tr>
      <w:tr w:rsidR="00F12D60" w:rsidRPr="006B60D3" w14:paraId="2D6EF0A8" w14:textId="77777777" w:rsidTr="00F12D60">
        <w:trPr>
          <w:trHeight w:val="600"/>
        </w:trPr>
        <w:tc>
          <w:tcPr>
            <w:tcW w:w="860" w:type="pct"/>
            <w:tcBorders>
              <w:top w:val="nil"/>
              <w:left w:val="single" w:sz="8" w:space="0" w:color="auto"/>
              <w:bottom w:val="single" w:sz="8" w:space="0" w:color="auto"/>
              <w:right w:val="single" w:sz="4" w:space="0" w:color="auto"/>
            </w:tcBorders>
            <w:shd w:val="clear" w:color="auto" w:fill="auto"/>
            <w:hideMark/>
          </w:tcPr>
          <w:p w14:paraId="666DAAA2" w14:textId="7406D4DE" w:rsidR="00F12D60" w:rsidRPr="006B60D3" w:rsidRDefault="00F12D60" w:rsidP="00F12D60">
            <w:pPr>
              <w:spacing w:after="0" w:line="240" w:lineRule="auto"/>
              <w:rPr>
                <w:rFonts w:ascii="Arial" w:eastAsia="Times New Roman" w:hAnsi="Arial" w:cs="Arial"/>
                <w:sz w:val="24"/>
                <w:szCs w:val="24"/>
              </w:rPr>
            </w:pPr>
            <w:r w:rsidRPr="00425D88">
              <w:rPr>
                <w:rFonts w:ascii="Arial" w:eastAsia="Arial" w:hAnsi="Arial" w:cs="Arial"/>
                <w:color w:val="FF0000"/>
                <w:sz w:val="24"/>
                <w:szCs w:val="24"/>
              </w:rPr>
              <w:t>Redacted Information</w:t>
            </w:r>
          </w:p>
        </w:tc>
        <w:tc>
          <w:tcPr>
            <w:tcW w:w="1599" w:type="pct"/>
            <w:tcBorders>
              <w:top w:val="nil"/>
              <w:left w:val="nil"/>
              <w:bottom w:val="single" w:sz="8" w:space="0" w:color="auto"/>
              <w:right w:val="single" w:sz="4" w:space="0" w:color="auto"/>
            </w:tcBorders>
            <w:shd w:val="clear" w:color="auto" w:fill="auto"/>
            <w:hideMark/>
          </w:tcPr>
          <w:p w14:paraId="18380490" w14:textId="7BCF4E2C" w:rsidR="00F12D60" w:rsidRPr="006B60D3" w:rsidRDefault="00F12D60" w:rsidP="00F12D60">
            <w:pPr>
              <w:spacing w:after="0" w:line="240" w:lineRule="auto"/>
              <w:rPr>
                <w:rFonts w:ascii="Arial" w:eastAsia="Times New Roman" w:hAnsi="Arial" w:cs="Arial"/>
                <w:sz w:val="24"/>
                <w:szCs w:val="24"/>
              </w:rPr>
            </w:pPr>
            <w:r w:rsidRPr="00425D88">
              <w:rPr>
                <w:rFonts w:ascii="Arial" w:eastAsia="Arial" w:hAnsi="Arial" w:cs="Arial"/>
                <w:color w:val="FF0000"/>
                <w:sz w:val="24"/>
                <w:szCs w:val="24"/>
              </w:rPr>
              <w:t>Redacted Information</w:t>
            </w:r>
          </w:p>
        </w:tc>
        <w:tc>
          <w:tcPr>
            <w:tcW w:w="625" w:type="pct"/>
            <w:tcBorders>
              <w:top w:val="nil"/>
              <w:left w:val="nil"/>
              <w:bottom w:val="single" w:sz="8" w:space="0" w:color="auto"/>
              <w:right w:val="single" w:sz="4" w:space="0" w:color="auto"/>
            </w:tcBorders>
            <w:shd w:val="clear" w:color="auto" w:fill="auto"/>
            <w:hideMark/>
          </w:tcPr>
          <w:p w14:paraId="3813B785" w14:textId="07BB9878" w:rsidR="00F12D60" w:rsidRPr="006B60D3" w:rsidRDefault="00F12D60" w:rsidP="00F12D60">
            <w:pPr>
              <w:spacing w:after="0" w:line="240" w:lineRule="auto"/>
              <w:rPr>
                <w:rFonts w:ascii="Arial" w:eastAsia="Times New Roman" w:hAnsi="Arial" w:cs="Arial"/>
                <w:sz w:val="24"/>
                <w:szCs w:val="24"/>
              </w:rPr>
            </w:pPr>
            <w:r w:rsidRPr="00425D88">
              <w:rPr>
                <w:rFonts w:ascii="Arial" w:eastAsia="Arial" w:hAnsi="Arial" w:cs="Arial"/>
                <w:color w:val="FF0000"/>
                <w:sz w:val="24"/>
                <w:szCs w:val="24"/>
              </w:rPr>
              <w:t>Redacted Information</w:t>
            </w:r>
          </w:p>
        </w:tc>
        <w:tc>
          <w:tcPr>
            <w:tcW w:w="693" w:type="pct"/>
            <w:tcBorders>
              <w:top w:val="nil"/>
              <w:left w:val="nil"/>
              <w:bottom w:val="single" w:sz="8" w:space="0" w:color="auto"/>
              <w:right w:val="single" w:sz="4" w:space="0" w:color="auto"/>
            </w:tcBorders>
            <w:shd w:val="clear" w:color="auto" w:fill="auto"/>
            <w:hideMark/>
          </w:tcPr>
          <w:p w14:paraId="67742D6D" w14:textId="0AD5D600" w:rsidR="00F12D60" w:rsidRPr="006B60D3" w:rsidRDefault="00F12D60" w:rsidP="00F12D60">
            <w:pPr>
              <w:spacing w:after="0" w:line="240" w:lineRule="auto"/>
              <w:rPr>
                <w:rFonts w:ascii="Arial" w:eastAsia="Times New Roman" w:hAnsi="Arial" w:cs="Arial"/>
                <w:sz w:val="24"/>
                <w:szCs w:val="24"/>
              </w:rPr>
            </w:pPr>
            <w:r w:rsidRPr="00425D88">
              <w:rPr>
                <w:rFonts w:ascii="Arial" w:eastAsia="Arial" w:hAnsi="Arial" w:cs="Arial"/>
                <w:color w:val="FF0000"/>
                <w:sz w:val="24"/>
                <w:szCs w:val="24"/>
              </w:rPr>
              <w:t>Redacted Information</w:t>
            </w:r>
          </w:p>
        </w:tc>
        <w:tc>
          <w:tcPr>
            <w:tcW w:w="612" w:type="pct"/>
            <w:tcBorders>
              <w:top w:val="nil"/>
              <w:left w:val="nil"/>
              <w:bottom w:val="single" w:sz="8" w:space="0" w:color="auto"/>
              <w:right w:val="single" w:sz="4" w:space="0" w:color="auto"/>
            </w:tcBorders>
            <w:shd w:val="clear" w:color="auto" w:fill="auto"/>
            <w:hideMark/>
          </w:tcPr>
          <w:p w14:paraId="6EFF8CB4" w14:textId="3471E9B7" w:rsidR="00F12D60" w:rsidRPr="006B60D3" w:rsidRDefault="00F12D60" w:rsidP="00F12D60">
            <w:pPr>
              <w:spacing w:after="0" w:line="240" w:lineRule="auto"/>
              <w:jc w:val="right"/>
              <w:rPr>
                <w:rFonts w:ascii="Arial" w:eastAsia="Times New Roman" w:hAnsi="Arial" w:cs="Arial"/>
                <w:sz w:val="24"/>
                <w:szCs w:val="24"/>
              </w:rPr>
            </w:pPr>
            <w:r w:rsidRPr="00425D88">
              <w:rPr>
                <w:rFonts w:ascii="Arial" w:eastAsia="Arial" w:hAnsi="Arial" w:cs="Arial"/>
                <w:color w:val="FF0000"/>
                <w:sz w:val="24"/>
                <w:szCs w:val="24"/>
              </w:rPr>
              <w:t>Redacted Information</w:t>
            </w:r>
          </w:p>
        </w:tc>
        <w:tc>
          <w:tcPr>
            <w:tcW w:w="611" w:type="pct"/>
            <w:tcBorders>
              <w:top w:val="nil"/>
              <w:left w:val="nil"/>
              <w:bottom w:val="single" w:sz="8" w:space="0" w:color="auto"/>
              <w:right w:val="single" w:sz="8" w:space="0" w:color="auto"/>
            </w:tcBorders>
            <w:shd w:val="clear" w:color="auto" w:fill="auto"/>
            <w:hideMark/>
          </w:tcPr>
          <w:p w14:paraId="5CC5DAFD" w14:textId="5F388AA6" w:rsidR="00F12D60" w:rsidRPr="006B60D3" w:rsidRDefault="00F12D60" w:rsidP="00F12D60">
            <w:pPr>
              <w:spacing w:after="0" w:line="240" w:lineRule="auto"/>
              <w:jc w:val="right"/>
              <w:rPr>
                <w:rFonts w:ascii="Arial" w:eastAsia="Times New Roman" w:hAnsi="Arial" w:cs="Arial"/>
                <w:sz w:val="24"/>
                <w:szCs w:val="24"/>
              </w:rPr>
            </w:pPr>
            <w:r w:rsidRPr="00425D88">
              <w:rPr>
                <w:rFonts w:ascii="Arial" w:eastAsia="Arial" w:hAnsi="Arial" w:cs="Arial"/>
                <w:color w:val="FF0000"/>
                <w:sz w:val="24"/>
                <w:szCs w:val="24"/>
              </w:rPr>
              <w:t>Redacted Information</w:t>
            </w:r>
          </w:p>
        </w:tc>
      </w:tr>
      <w:tr w:rsidR="00F12D60" w:rsidRPr="006B60D3" w14:paraId="01B6A777" w14:textId="77777777" w:rsidTr="00F12D60">
        <w:trPr>
          <w:trHeight w:val="320"/>
        </w:trPr>
        <w:tc>
          <w:tcPr>
            <w:tcW w:w="860" w:type="pct"/>
            <w:tcBorders>
              <w:top w:val="nil"/>
              <w:left w:val="single" w:sz="8" w:space="0" w:color="auto"/>
              <w:bottom w:val="single" w:sz="8" w:space="0" w:color="auto"/>
              <w:right w:val="single" w:sz="4" w:space="0" w:color="auto"/>
            </w:tcBorders>
            <w:shd w:val="clear" w:color="auto" w:fill="auto"/>
            <w:hideMark/>
          </w:tcPr>
          <w:p w14:paraId="14132138" w14:textId="258DAC0E" w:rsidR="00F12D60" w:rsidRPr="006B60D3" w:rsidRDefault="00F12D60" w:rsidP="00F12D60">
            <w:pPr>
              <w:spacing w:after="0" w:line="240" w:lineRule="auto"/>
              <w:rPr>
                <w:rFonts w:ascii="Arial" w:eastAsia="Times New Roman" w:hAnsi="Arial" w:cs="Arial"/>
                <w:b/>
                <w:bCs/>
                <w:sz w:val="24"/>
                <w:szCs w:val="24"/>
              </w:rPr>
            </w:pPr>
            <w:r w:rsidRPr="00425D88">
              <w:rPr>
                <w:rFonts w:ascii="Arial" w:eastAsia="Arial" w:hAnsi="Arial" w:cs="Arial"/>
                <w:color w:val="FF0000"/>
                <w:sz w:val="24"/>
                <w:szCs w:val="24"/>
              </w:rPr>
              <w:t>Redacted Information</w:t>
            </w:r>
          </w:p>
        </w:tc>
        <w:tc>
          <w:tcPr>
            <w:tcW w:w="1599" w:type="pct"/>
            <w:tcBorders>
              <w:top w:val="nil"/>
              <w:left w:val="nil"/>
              <w:bottom w:val="single" w:sz="8" w:space="0" w:color="auto"/>
              <w:right w:val="single" w:sz="4" w:space="0" w:color="auto"/>
            </w:tcBorders>
            <w:shd w:val="clear" w:color="auto" w:fill="auto"/>
            <w:hideMark/>
          </w:tcPr>
          <w:p w14:paraId="3CEE200F" w14:textId="4A98C1BD" w:rsidR="00F12D60" w:rsidRPr="006B60D3" w:rsidRDefault="00F12D60" w:rsidP="00F12D60">
            <w:pPr>
              <w:spacing w:after="0" w:line="240" w:lineRule="auto"/>
              <w:rPr>
                <w:rFonts w:ascii="Arial" w:eastAsia="Times New Roman" w:hAnsi="Arial" w:cs="Arial"/>
                <w:b/>
                <w:bCs/>
                <w:sz w:val="24"/>
                <w:szCs w:val="24"/>
              </w:rPr>
            </w:pPr>
            <w:r w:rsidRPr="00425D88">
              <w:rPr>
                <w:rFonts w:ascii="Arial" w:eastAsia="Arial" w:hAnsi="Arial" w:cs="Arial"/>
                <w:color w:val="FF0000"/>
                <w:sz w:val="24"/>
                <w:szCs w:val="24"/>
              </w:rPr>
              <w:t>Redacted Information</w:t>
            </w:r>
          </w:p>
        </w:tc>
        <w:tc>
          <w:tcPr>
            <w:tcW w:w="625" w:type="pct"/>
            <w:tcBorders>
              <w:top w:val="nil"/>
              <w:left w:val="nil"/>
              <w:bottom w:val="single" w:sz="8" w:space="0" w:color="auto"/>
              <w:right w:val="single" w:sz="4" w:space="0" w:color="auto"/>
            </w:tcBorders>
            <w:shd w:val="clear" w:color="auto" w:fill="auto"/>
            <w:hideMark/>
          </w:tcPr>
          <w:p w14:paraId="1650BA91" w14:textId="7BB19AB8" w:rsidR="00F12D60" w:rsidRPr="006B60D3" w:rsidRDefault="00F12D60" w:rsidP="00F12D60">
            <w:pPr>
              <w:spacing w:after="0" w:line="240" w:lineRule="auto"/>
              <w:rPr>
                <w:rFonts w:ascii="Arial" w:eastAsia="Times New Roman" w:hAnsi="Arial" w:cs="Arial"/>
                <w:b/>
                <w:bCs/>
                <w:sz w:val="24"/>
                <w:szCs w:val="24"/>
              </w:rPr>
            </w:pPr>
            <w:r w:rsidRPr="00425D88">
              <w:rPr>
                <w:rFonts w:ascii="Arial" w:eastAsia="Arial" w:hAnsi="Arial" w:cs="Arial"/>
                <w:color w:val="FF0000"/>
                <w:sz w:val="24"/>
                <w:szCs w:val="24"/>
              </w:rPr>
              <w:t>Redacted Information</w:t>
            </w:r>
          </w:p>
        </w:tc>
        <w:tc>
          <w:tcPr>
            <w:tcW w:w="693" w:type="pct"/>
            <w:tcBorders>
              <w:top w:val="nil"/>
              <w:left w:val="nil"/>
              <w:bottom w:val="single" w:sz="8" w:space="0" w:color="auto"/>
              <w:right w:val="single" w:sz="4" w:space="0" w:color="auto"/>
            </w:tcBorders>
            <w:shd w:val="clear" w:color="auto" w:fill="auto"/>
            <w:hideMark/>
          </w:tcPr>
          <w:p w14:paraId="3211FB5B" w14:textId="5B4291BA" w:rsidR="00F12D60" w:rsidRPr="006B60D3" w:rsidRDefault="00F12D60" w:rsidP="00F12D60">
            <w:pPr>
              <w:spacing w:after="0" w:line="240" w:lineRule="auto"/>
              <w:rPr>
                <w:rFonts w:ascii="Arial" w:eastAsia="Times New Roman" w:hAnsi="Arial" w:cs="Arial"/>
                <w:b/>
                <w:bCs/>
                <w:sz w:val="24"/>
                <w:szCs w:val="24"/>
              </w:rPr>
            </w:pPr>
            <w:r w:rsidRPr="00425D88">
              <w:rPr>
                <w:rFonts w:ascii="Arial" w:eastAsia="Arial" w:hAnsi="Arial" w:cs="Arial"/>
                <w:color w:val="FF0000"/>
                <w:sz w:val="24"/>
                <w:szCs w:val="24"/>
              </w:rPr>
              <w:t>Redacted Information</w:t>
            </w:r>
          </w:p>
        </w:tc>
        <w:tc>
          <w:tcPr>
            <w:tcW w:w="612" w:type="pct"/>
            <w:tcBorders>
              <w:top w:val="nil"/>
              <w:left w:val="nil"/>
              <w:bottom w:val="single" w:sz="8" w:space="0" w:color="auto"/>
              <w:right w:val="single" w:sz="4" w:space="0" w:color="auto"/>
            </w:tcBorders>
            <w:shd w:val="clear" w:color="auto" w:fill="auto"/>
            <w:hideMark/>
          </w:tcPr>
          <w:p w14:paraId="76E4B21D" w14:textId="115411CD" w:rsidR="00F12D60" w:rsidRPr="006B60D3" w:rsidRDefault="00F12D60" w:rsidP="00F12D60">
            <w:pPr>
              <w:spacing w:after="0" w:line="240" w:lineRule="auto"/>
              <w:jc w:val="right"/>
              <w:rPr>
                <w:rFonts w:ascii="Arial" w:eastAsia="Times New Roman" w:hAnsi="Arial" w:cs="Arial"/>
                <w:b/>
                <w:bCs/>
                <w:sz w:val="24"/>
                <w:szCs w:val="24"/>
              </w:rPr>
            </w:pPr>
            <w:r w:rsidRPr="00425D88">
              <w:rPr>
                <w:rFonts w:ascii="Arial" w:eastAsia="Arial" w:hAnsi="Arial" w:cs="Arial"/>
                <w:color w:val="FF0000"/>
                <w:sz w:val="24"/>
                <w:szCs w:val="24"/>
              </w:rPr>
              <w:t>Redacted Information</w:t>
            </w:r>
          </w:p>
        </w:tc>
        <w:tc>
          <w:tcPr>
            <w:tcW w:w="611" w:type="pct"/>
            <w:tcBorders>
              <w:top w:val="nil"/>
              <w:left w:val="nil"/>
              <w:bottom w:val="single" w:sz="8" w:space="0" w:color="auto"/>
              <w:right w:val="single" w:sz="8" w:space="0" w:color="auto"/>
            </w:tcBorders>
            <w:shd w:val="clear" w:color="auto" w:fill="auto"/>
            <w:hideMark/>
          </w:tcPr>
          <w:p w14:paraId="3E91FD7E" w14:textId="0B49EADB" w:rsidR="00F12D60" w:rsidRPr="006B60D3" w:rsidRDefault="00F12D60" w:rsidP="00F12D60">
            <w:pPr>
              <w:spacing w:after="0" w:line="240" w:lineRule="auto"/>
              <w:jc w:val="right"/>
              <w:rPr>
                <w:rFonts w:ascii="Arial" w:eastAsia="Times New Roman" w:hAnsi="Arial" w:cs="Arial"/>
                <w:b/>
                <w:bCs/>
                <w:sz w:val="24"/>
                <w:szCs w:val="24"/>
              </w:rPr>
            </w:pPr>
            <w:r w:rsidRPr="00425D88">
              <w:rPr>
                <w:rFonts w:ascii="Arial" w:eastAsia="Arial" w:hAnsi="Arial" w:cs="Arial"/>
                <w:color w:val="FF0000"/>
                <w:sz w:val="24"/>
                <w:szCs w:val="24"/>
              </w:rPr>
              <w:t>Redacted Information</w:t>
            </w:r>
          </w:p>
        </w:tc>
      </w:tr>
    </w:tbl>
    <w:p w14:paraId="368323D1" w14:textId="57D5C145" w:rsidR="0047714D" w:rsidRPr="00E90936" w:rsidDel="0004386A" w:rsidRDefault="0047714D" w:rsidP="0047714D">
      <w:pPr>
        <w:spacing w:after="0"/>
        <w:rPr>
          <w:rFonts w:ascii="Arial" w:eastAsia="Arial" w:hAnsi="Arial" w:cs="Arial"/>
          <w:color w:val="000000" w:themeColor="text1"/>
          <w:sz w:val="24"/>
          <w:szCs w:val="24"/>
        </w:rPr>
      </w:pPr>
    </w:p>
    <w:p w14:paraId="004899EF" w14:textId="77777777" w:rsidR="006B60D3" w:rsidRDefault="006B60D3" w:rsidP="0070288D">
      <w:pPr>
        <w:spacing w:after="0"/>
        <w:rPr>
          <w:rFonts w:ascii="Arial" w:eastAsia="Arial" w:hAnsi="Arial" w:cs="Arial"/>
          <w:color w:val="000000" w:themeColor="text1"/>
          <w:sz w:val="24"/>
          <w:szCs w:val="24"/>
        </w:rPr>
      </w:pPr>
    </w:p>
    <w:p w14:paraId="3A19F9BF" w14:textId="2BFB482C" w:rsidR="0070288D" w:rsidRPr="00E03C8E" w:rsidDel="0004386A" w:rsidRDefault="0070288D" w:rsidP="00E03C8E">
      <w:pPr>
        <w:tabs>
          <w:tab w:val="left" w:pos="2257"/>
        </w:tabs>
        <w:spacing w:after="0" w:line="259" w:lineRule="auto"/>
        <w:rPr>
          <w:rFonts w:ascii="Arial" w:eastAsia="Arial" w:hAnsi="Arial" w:cs="Arial"/>
          <w:sz w:val="24"/>
          <w:szCs w:val="24"/>
        </w:rPr>
      </w:pPr>
      <w:r w:rsidRPr="00E90936">
        <w:rPr>
          <w:rFonts w:ascii="Arial" w:eastAsia="Arial" w:hAnsi="Arial" w:cs="Arial"/>
          <w:color w:val="000000" w:themeColor="text1"/>
          <w:sz w:val="24"/>
          <w:szCs w:val="24"/>
        </w:rPr>
        <w:t xml:space="preserve">MoU powered discounts for Service </w:t>
      </w:r>
      <w:r w:rsidR="00E03C8E" w:rsidRPr="00CC4FD2">
        <w:rPr>
          <w:rFonts w:ascii="Arial" w:eastAsia="Arial" w:hAnsi="Arial" w:cs="Arial"/>
          <w:color w:val="FF0000"/>
          <w:sz w:val="24"/>
          <w:szCs w:val="24"/>
        </w:rPr>
        <w:t>Redacted Information</w:t>
      </w:r>
      <w:r w:rsidRPr="00E90936">
        <w:rPr>
          <w:rFonts w:ascii="Arial" w:eastAsia="Arial" w:hAnsi="Arial" w:cs="Arial"/>
          <w:color w:val="000000" w:themeColor="text1"/>
          <w:sz w:val="24"/>
          <w:szCs w:val="24"/>
        </w:rPr>
        <w:t xml:space="preserve">.  Individual </w:t>
      </w:r>
      <w:proofErr w:type="gramStart"/>
      <w:r w:rsidRPr="00E90936">
        <w:rPr>
          <w:rFonts w:ascii="Arial" w:eastAsia="Arial" w:hAnsi="Arial" w:cs="Arial"/>
          <w:color w:val="000000" w:themeColor="text1"/>
          <w:sz w:val="24"/>
          <w:szCs w:val="24"/>
        </w:rPr>
        <w:t>line item</w:t>
      </w:r>
      <w:proofErr w:type="gramEnd"/>
      <w:r w:rsidRPr="00E90936">
        <w:rPr>
          <w:rFonts w:ascii="Arial" w:eastAsia="Arial" w:hAnsi="Arial" w:cs="Arial"/>
          <w:color w:val="000000" w:themeColor="text1"/>
          <w:sz w:val="24"/>
          <w:szCs w:val="24"/>
        </w:rPr>
        <w:t xml:space="preserve"> discounts may differ but the </w:t>
      </w:r>
      <w:r w:rsidR="00B11E62">
        <w:rPr>
          <w:rFonts w:ascii="Arial" w:eastAsia="Arial" w:hAnsi="Arial" w:cs="Arial"/>
          <w:color w:val="000000" w:themeColor="text1"/>
          <w:sz w:val="24"/>
          <w:szCs w:val="24"/>
        </w:rPr>
        <w:t>overall</w:t>
      </w:r>
      <w:r w:rsidRPr="00E90936">
        <w:rPr>
          <w:rFonts w:ascii="Arial" w:eastAsia="Arial" w:hAnsi="Arial" w:cs="Arial"/>
          <w:color w:val="000000" w:themeColor="text1"/>
          <w:sz w:val="24"/>
          <w:szCs w:val="24"/>
        </w:rPr>
        <w:t xml:space="preserve"> discounts applied to the Service are listed below</w:t>
      </w:r>
    </w:p>
    <w:p w14:paraId="47729489" w14:textId="680F97E2" w:rsidR="0043769A" w:rsidDel="0004386A" w:rsidRDefault="0043769A" w:rsidP="0043769A">
      <w:pPr>
        <w:spacing w:after="0"/>
        <w:rPr>
          <w:rFonts w:ascii="Arial" w:eastAsia="Arial" w:hAnsi="Arial" w:cs="Arial"/>
          <w:color w:val="FF0000"/>
          <w:sz w:val="24"/>
          <w:szCs w:val="24"/>
        </w:rPr>
      </w:pPr>
    </w:p>
    <w:tbl>
      <w:tblPr>
        <w:tblW w:w="5000" w:type="pct"/>
        <w:tblLook w:val="04A0" w:firstRow="1" w:lastRow="0" w:firstColumn="1" w:lastColumn="0" w:noHBand="0" w:noVBand="1"/>
      </w:tblPr>
      <w:tblGrid>
        <w:gridCol w:w="2398"/>
        <w:gridCol w:w="4457"/>
        <w:gridCol w:w="1742"/>
        <w:gridCol w:w="1932"/>
        <w:gridCol w:w="1706"/>
        <w:gridCol w:w="1703"/>
      </w:tblGrid>
      <w:tr w:rsidR="000D4E6D" w:rsidRPr="000D4E6D" w14:paraId="479DA1E9" w14:textId="77777777" w:rsidTr="00F12D60">
        <w:trPr>
          <w:trHeight w:val="600"/>
        </w:trPr>
        <w:tc>
          <w:tcPr>
            <w:tcW w:w="860" w:type="pct"/>
            <w:tcBorders>
              <w:top w:val="single" w:sz="8" w:space="0" w:color="auto"/>
              <w:left w:val="single" w:sz="8" w:space="0" w:color="auto"/>
              <w:bottom w:val="nil"/>
              <w:right w:val="single" w:sz="4" w:space="0" w:color="auto"/>
            </w:tcBorders>
            <w:shd w:val="clear" w:color="000000" w:fill="FF0000"/>
            <w:vAlign w:val="center"/>
            <w:hideMark/>
          </w:tcPr>
          <w:p w14:paraId="64C7032A"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Confirmation ID</w:t>
            </w:r>
          </w:p>
        </w:tc>
        <w:tc>
          <w:tcPr>
            <w:tcW w:w="1599" w:type="pct"/>
            <w:tcBorders>
              <w:top w:val="single" w:sz="8" w:space="0" w:color="auto"/>
              <w:left w:val="nil"/>
              <w:bottom w:val="nil"/>
              <w:right w:val="single" w:sz="4" w:space="0" w:color="auto"/>
            </w:tcBorders>
            <w:shd w:val="clear" w:color="000000" w:fill="FF0000"/>
            <w:vAlign w:val="center"/>
            <w:hideMark/>
          </w:tcPr>
          <w:p w14:paraId="41D15460"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Confirmation code</w:t>
            </w:r>
          </w:p>
        </w:tc>
        <w:tc>
          <w:tcPr>
            <w:tcW w:w="625" w:type="pct"/>
            <w:tcBorders>
              <w:top w:val="single" w:sz="8" w:space="0" w:color="auto"/>
              <w:left w:val="nil"/>
              <w:bottom w:val="nil"/>
              <w:right w:val="single" w:sz="4" w:space="0" w:color="auto"/>
            </w:tcBorders>
            <w:shd w:val="clear" w:color="000000" w:fill="FF0000"/>
            <w:vAlign w:val="center"/>
            <w:hideMark/>
          </w:tcPr>
          <w:p w14:paraId="169EB2DB"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 xml:space="preserve">Type of Discount </w:t>
            </w:r>
          </w:p>
        </w:tc>
        <w:tc>
          <w:tcPr>
            <w:tcW w:w="693" w:type="pct"/>
            <w:tcBorders>
              <w:top w:val="single" w:sz="8" w:space="0" w:color="auto"/>
              <w:left w:val="nil"/>
              <w:bottom w:val="nil"/>
              <w:right w:val="single" w:sz="4" w:space="0" w:color="auto"/>
            </w:tcBorders>
            <w:shd w:val="clear" w:color="000000" w:fill="FF0000"/>
            <w:vAlign w:val="center"/>
            <w:hideMark/>
          </w:tcPr>
          <w:p w14:paraId="61403613"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Discount Tier (for Tier Discounts only)</w:t>
            </w:r>
          </w:p>
        </w:tc>
        <w:tc>
          <w:tcPr>
            <w:tcW w:w="612" w:type="pct"/>
            <w:tcBorders>
              <w:top w:val="single" w:sz="8" w:space="0" w:color="auto"/>
              <w:left w:val="nil"/>
              <w:bottom w:val="nil"/>
              <w:right w:val="single" w:sz="4" w:space="0" w:color="auto"/>
            </w:tcBorders>
            <w:shd w:val="clear" w:color="000000" w:fill="FF0000"/>
            <w:vAlign w:val="center"/>
            <w:hideMark/>
          </w:tcPr>
          <w:p w14:paraId="776771C8"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One off discount (%)</w:t>
            </w:r>
          </w:p>
        </w:tc>
        <w:tc>
          <w:tcPr>
            <w:tcW w:w="611" w:type="pct"/>
            <w:tcBorders>
              <w:top w:val="single" w:sz="8" w:space="0" w:color="auto"/>
              <w:left w:val="nil"/>
              <w:bottom w:val="nil"/>
              <w:right w:val="single" w:sz="8" w:space="0" w:color="auto"/>
            </w:tcBorders>
            <w:shd w:val="clear" w:color="000000" w:fill="FF0000"/>
            <w:vAlign w:val="center"/>
            <w:hideMark/>
          </w:tcPr>
          <w:p w14:paraId="568501A9"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Annual discount (%)</w:t>
            </w:r>
          </w:p>
        </w:tc>
      </w:tr>
      <w:tr w:rsidR="00F12D60" w:rsidRPr="000D4E6D" w14:paraId="38DE7C07" w14:textId="77777777" w:rsidTr="00F12D60">
        <w:trPr>
          <w:trHeight w:val="600"/>
        </w:trPr>
        <w:tc>
          <w:tcPr>
            <w:tcW w:w="860" w:type="pct"/>
            <w:tcBorders>
              <w:top w:val="single" w:sz="8" w:space="0" w:color="auto"/>
              <w:left w:val="single" w:sz="8" w:space="0" w:color="auto"/>
              <w:bottom w:val="single" w:sz="4" w:space="0" w:color="auto"/>
              <w:right w:val="single" w:sz="4" w:space="0" w:color="auto"/>
            </w:tcBorders>
            <w:shd w:val="clear" w:color="auto" w:fill="auto"/>
            <w:hideMark/>
          </w:tcPr>
          <w:p w14:paraId="0559489B" w14:textId="10FD23AE" w:rsidR="00F12D60" w:rsidRPr="000D4E6D" w:rsidRDefault="00F12D60" w:rsidP="00F12D60">
            <w:pPr>
              <w:spacing w:after="0" w:line="240" w:lineRule="auto"/>
              <w:rPr>
                <w:rFonts w:ascii="Arial" w:eastAsia="Times New Roman" w:hAnsi="Arial" w:cs="Arial"/>
                <w:sz w:val="24"/>
                <w:szCs w:val="24"/>
              </w:rPr>
            </w:pPr>
            <w:r w:rsidRPr="001A0076">
              <w:rPr>
                <w:rFonts w:ascii="Arial" w:eastAsia="Arial" w:hAnsi="Arial" w:cs="Arial"/>
                <w:color w:val="FF0000"/>
                <w:sz w:val="24"/>
                <w:szCs w:val="24"/>
              </w:rPr>
              <w:lastRenderedPageBreak/>
              <w:t>Redacted Information</w:t>
            </w:r>
          </w:p>
        </w:tc>
        <w:tc>
          <w:tcPr>
            <w:tcW w:w="1599" w:type="pct"/>
            <w:tcBorders>
              <w:top w:val="single" w:sz="8" w:space="0" w:color="auto"/>
              <w:left w:val="nil"/>
              <w:bottom w:val="single" w:sz="4" w:space="0" w:color="auto"/>
              <w:right w:val="single" w:sz="4" w:space="0" w:color="auto"/>
            </w:tcBorders>
            <w:shd w:val="clear" w:color="auto" w:fill="auto"/>
            <w:hideMark/>
          </w:tcPr>
          <w:p w14:paraId="4D43176F" w14:textId="35FA7EA8" w:rsidR="00F12D60" w:rsidRPr="000D4E6D" w:rsidRDefault="00F12D60" w:rsidP="00F12D60">
            <w:pPr>
              <w:spacing w:after="0" w:line="240" w:lineRule="auto"/>
              <w:rPr>
                <w:rFonts w:ascii="Arial" w:eastAsia="Times New Roman" w:hAnsi="Arial" w:cs="Arial"/>
                <w:sz w:val="24"/>
                <w:szCs w:val="24"/>
              </w:rPr>
            </w:pPr>
            <w:r w:rsidRPr="001A0076">
              <w:rPr>
                <w:rFonts w:ascii="Arial" w:eastAsia="Arial" w:hAnsi="Arial" w:cs="Arial"/>
                <w:color w:val="FF0000"/>
                <w:sz w:val="24"/>
                <w:szCs w:val="24"/>
              </w:rPr>
              <w:t>Redacted Information</w:t>
            </w:r>
          </w:p>
        </w:tc>
        <w:tc>
          <w:tcPr>
            <w:tcW w:w="625" w:type="pct"/>
            <w:tcBorders>
              <w:top w:val="single" w:sz="8" w:space="0" w:color="auto"/>
              <w:left w:val="nil"/>
              <w:bottom w:val="single" w:sz="4" w:space="0" w:color="auto"/>
              <w:right w:val="single" w:sz="4" w:space="0" w:color="auto"/>
            </w:tcBorders>
            <w:shd w:val="clear" w:color="auto" w:fill="auto"/>
            <w:hideMark/>
          </w:tcPr>
          <w:p w14:paraId="21E6CED9" w14:textId="4CB51C82" w:rsidR="00F12D60" w:rsidRPr="000D4E6D" w:rsidRDefault="00F12D60" w:rsidP="00F12D60">
            <w:pPr>
              <w:spacing w:after="0" w:line="240" w:lineRule="auto"/>
              <w:rPr>
                <w:rFonts w:ascii="Arial" w:eastAsia="Times New Roman" w:hAnsi="Arial" w:cs="Arial"/>
                <w:sz w:val="24"/>
                <w:szCs w:val="24"/>
              </w:rPr>
            </w:pPr>
            <w:r w:rsidRPr="001A0076">
              <w:rPr>
                <w:rFonts w:ascii="Arial" w:eastAsia="Arial" w:hAnsi="Arial" w:cs="Arial"/>
                <w:color w:val="FF0000"/>
                <w:sz w:val="24"/>
                <w:szCs w:val="24"/>
              </w:rPr>
              <w:t>Redacted Information</w:t>
            </w:r>
          </w:p>
        </w:tc>
        <w:tc>
          <w:tcPr>
            <w:tcW w:w="693" w:type="pct"/>
            <w:tcBorders>
              <w:top w:val="single" w:sz="8" w:space="0" w:color="auto"/>
              <w:left w:val="nil"/>
              <w:bottom w:val="single" w:sz="4" w:space="0" w:color="auto"/>
              <w:right w:val="single" w:sz="4" w:space="0" w:color="auto"/>
            </w:tcBorders>
            <w:shd w:val="clear" w:color="auto" w:fill="auto"/>
            <w:hideMark/>
          </w:tcPr>
          <w:p w14:paraId="2E9A2649" w14:textId="150D48FE" w:rsidR="00F12D60" w:rsidRPr="000D4E6D" w:rsidRDefault="00F12D60" w:rsidP="00F12D60">
            <w:pPr>
              <w:spacing w:after="0" w:line="240" w:lineRule="auto"/>
              <w:rPr>
                <w:rFonts w:ascii="Arial" w:eastAsia="Times New Roman" w:hAnsi="Arial" w:cs="Arial"/>
                <w:sz w:val="24"/>
                <w:szCs w:val="24"/>
              </w:rPr>
            </w:pPr>
            <w:r w:rsidRPr="001A0076">
              <w:rPr>
                <w:rFonts w:ascii="Arial" w:eastAsia="Arial" w:hAnsi="Arial" w:cs="Arial"/>
                <w:color w:val="FF0000"/>
                <w:sz w:val="24"/>
                <w:szCs w:val="24"/>
              </w:rPr>
              <w:t>Redacted Information</w:t>
            </w:r>
          </w:p>
        </w:tc>
        <w:tc>
          <w:tcPr>
            <w:tcW w:w="612" w:type="pct"/>
            <w:tcBorders>
              <w:top w:val="single" w:sz="8" w:space="0" w:color="auto"/>
              <w:left w:val="nil"/>
              <w:bottom w:val="single" w:sz="4" w:space="0" w:color="auto"/>
              <w:right w:val="single" w:sz="4" w:space="0" w:color="auto"/>
            </w:tcBorders>
            <w:shd w:val="clear" w:color="auto" w:fill="auto"/>
            <w:hideMark/>
          </w:tcPr>
          <w:p w14:paraId="6ABB94FC" w14:textId="19AD69C8" w:rsidR="00F12D60" w:rsidRPr="000D4E6D" w:rsidRDefault="00F12D60" w:rsidP="00F12D60">
            <w:pPr>
              <w:spacing w:after="0" w:line="240" w:lineRule="auto"/>
              <w:jc w:val="right"/>
              <w:rPr>
                <w:rFonts w:ascii="Arial" w:eastAsia="Times New Roman" w:hAnsi="Arial" w:cs="Arial"/>
                <w:sz w:val="24"/>
                <w:szCs w:val="24"/>
              </w:rPr>
            </w:pPr>
            <w:r w:rsidRPr="001A0076">
              <w:rPr>
                <w:rFonts w:ascii="Arial" w:eastAsia="Arial" w:hAnsi="Arial" w:cs="Arial"/>
                <w:color w:val="FF0000"/>
                <w:sz w:val="24"/>
                <w:szCs w:val="24"/>
              </w:rPr>
              <w:t>Redacted Information</w:t>
            </w:r>
          </w:p>
        </w:tc>
        <w:tc>
          <w:tcPr>
            <w:tcW w:w="611" w:type="pct"/>
            <w:tcBorders>
              <w:top w:val="single" w:sz="8" w:space="0" w:color="auto"/>
              <w:left w:val="nil"/>
              <w:bottom w:val="single" w:sz="4" w:space="0" w:color="auto"/>
              <w:right w:val="single" w:sz="8" w:space="0" w:color="auto"/>
            </w:tcBorders>
            <w:shd w:val="clear" w:color="auto" w:fill="auto"/>
            <w:hideMark/>
          </w:tcPr>
          <w:p w14:paraId="394F78EA" w14:textId="2BD0E2ED" w:rsidR="00F12D60" w:rsidRPr="000D4E6D" w:rsidRDefault="00F12D60" w:rsidP="00F12D60">
            <w:pPr>
              <w:spacing w:after="0" w:line="240" w:lineRule="auto"/>
              <w:jc w:val="right"/>
              <w:rPr>
                <w:rFonts w:ascii="Arial" w:eastAsia="Times New Roman" w:hAnsi="Arial" w:cs="Arial"/>
                <w:sz w:val="24"/>
                <w:szCs w:val="24"/>
              </w:rPr>
            </w:pPr>
            <w:r w:rsidRPr="001A0076">
              <w:rPr>
                <w:rFonts w:ascii="Arial" w:eastAsia="Arial" w:hAnsi="Arial" w:cs="Arial"/>
                <w:color w:val="FF0000"/>
                <w:sz w:val="24"/>
                <w:szCs w:val="24"/>
              </w:rPr>
              <w:t>Redacted Information</w:t>
            </w:r>
          </w:p>
        </w:tc>
      </w:tr>
      <w:tr w:rsidR="00F12D60" w:rsidRPr="000D4E6D" w14:paraId="30CBB869" w14:textId="77777777" w:rsidTr="00F12D60">
        <w:trPr>
          <w:trHeight w:val="600"/>
        </w:trPr>
        <w:tc>
          <w:tcPr>
            <w:tcW w:w="860" w:type="pct"/>
            <w:tcBorders>
              <w:top w:val="nil"/>
              <w:left w:val="single" w:sz="8" w:space="0" w:color="auto"/>
              <w:bottom w:val="single" w:sz="8" w:space="0" w:color="auto"/>
              <w:right w:val="single" w:sz="4" w:space="0" w:color="auto"/>
            </w:tcBorders>
            <w:shd w:val="clear" w:color="auto" w:fill="auto"/>
            <w:hideMark/>
          </w:tcPr>
          <w:p w14:paraId="4A48FC46" w14:textId="11EAA716" w:rsidR="00F12D60" w:rsidRPr="000D4E6D" w:rsidRDefault="00F12D60" w:rsidP="00F12D60">
            <w:pPr>
              <w:spacing w:after="0" w:line="240" w:lineRule="auto"/>
              <w:rPr>
                <w:rFonts w:ascii="Arial" w:eastAsia="Times New Roman" w:hAnsi="Arial" w:cs="Arial"/>
                <w:b/>
                <w:bCs/>
                <w:sz w:val="24"/>
                <w:szCs w:val="24"/>
              </w:rPr>
            </w:pPr>
            <w:r w:rsidRPr="001A0076">
              <w:rPr>
                <w:rFonts w:ascii="Arial" w:eastAsia="Arial" w:hAnsi="Arial" w:cs="Arial"/>
                <w:color w:val="FF0000"/>
                <w:sz w:val="24"/>
                <w:szCs w:val="24"/>
              </w:rPr>
              <w:t>Redacted Information</w:t>
            </w:r>
          </w:p>
        </w:tc>
        <w:tc>
          <w:tcPr>
            <w:tcW w:w="1599" w:type="pct"/>
            <w:tcBorders>
              <w:top w:val="nil"/>
              <w:left w:val="nil"/>
              <w:bottom w:val="single" w:sz="8" w:space="0" w:color="auto"/>
              <w:right w:val="single" w:sz="4" w:space="0" w:color="auto"/>
            </w:tcBorders>
            <w:shd w:val="clear" w:color="auto" w:fill="auto"/>
            <w:hideMark/>
          </w:tcPr>
          <w:p w14:paraId="6D02DA33" w14:textId="6E47E7AF" w:rsidR="00F12D60" w:rsidRPr="000D4E6D" w:rsidRDefault="00F12D60" w:rsidP="00F12D60">
            <w:pPr>
              <w:spacing w:after="0" w:line="240" w:lineRule="auto"/>
              <w:rPr>
                <w:rFonts w:ascii="Arial" w:eastAsia="Times New Roman" w:hAnsi="Arial" w:cs="Arial"/>
                <w:b/>
                <w:bCs/>
                <w:sz w:val="24"/>
                <w:szCs w:val="24"/>
              </w:rPr>
            </w:pPr>
            <w:r w:rsidRPr="001A0076">
              <w:rPr>
                <w:rFonts w:ascii="Arial" w:eastAsia="Arial" w:hAnsi="Arial" w:cs="Arial"/>
                <w:color w:val="FF0000"/>
                <w:sz w:val="24"/>
                <w:szCs w:val="24"/>
              </w:rPr>
              <w:t>Redacted Information</w:t>
            </w:r>
          </w:p>
        </w:tc>
        <w:tc>
          <w:tcPr>
            <w:tcW w:w="625" w:type="pct"/>
            <w:tcBorders>
              <w:top w:val="nil"/>
              <w:left w:val="nil"/>
              <w:bottom w:val="single" w:sz="8" w:space="0" w:color="auto"/>
              <w:right w:val="single" w:sz="4" w:space="0" w:color="auto"/>
            </w:tcBorders>
            <w:shd w:val="clear" w:color="auto" w:fill="auto"/>
            <w:hideMark/>
          </w:tcPr>
          <w:p w14:paraId="2179CF64" w14:textId="18F47C33" w:rsidR="00F12D60" w:rsidRPr="000D4E6D" w:rsidRDefault="00F12D60" w:rsidP="00F12D60">
            <w:pPr>
              <w:spacing w:after="0" w:line="240" w:lineRule="auto"/>
              <w:rPr>
                <w:rFonts w:ascii="Arial" w:eastAsia="Times New Roman" w:hAnsi="Arial" w:cs="Arial"/>
                <w:b/>
                <w:bCs/>
                <w:sz w:val="24"/>
                <w:szCs w:val="24"/>
              </w:rPr>
            </w:pPr>
            <w:r w:rsidRPr="001A0076">
              <w:rPr>
                <w:rFonts w:ascii="Arial" w:eastAsia="Arial" w:hAnsi="Arial" w:cs="Arial"/>
                <w:color w:val="FF0000"/>
                <w:sz w:val="24"/>
                <w:szCs w:val="24"/>
              </w:rPr>
              <w:t>Redacted Information</w:t>
            </w:r>
          </w:p>
        </w:tc>
        <w:tc>
          <w:tcPr>
            <w:tcW w:w="693" w:type="pct"/>
            <w:tcBorders>
              <w:top w:val="nil"/>
              <w:left w:val="nil"/>
              <w:bottom w:val="single" w:sz="8" w:space="0" w:color="auto"/>
              <w:right w:val="single" w:sz="4" w:space="0" w:color="auto"/>
            </w:tcBorders>
            <w:shd w:val="clear" w:color="auto" w:fill="auto"/>
            <w:hideMark/>
          </w:tcPr>
          <w:p w14:paraId="5915E25A" w14:textId="126FBE71" w:rsidR="00F12D60" w:rsidRPr="000D4E6D" w:rsidRDefault="00F12D60" w:rsidP="00F12D60">
            <w:pPr>
              <w:spacing w:after="0" w:line="240" w:lineRule="auto"/>
              <w:rPr>
                <w:rFonts w:ascii="Arial" w:eastAsia="Times New Roman" w:hAnsi="Arial" w:cs="Arial"/>
                <w:b/>
                <w:bCs/>
                <w:sz w:val="24"/>
                <w:szCs w:val="24"/>
              </w:rPr>
            </w:pPr>
            <w:r w:rsidRPr="001A0076">
              <w:rPr>
                <w:rFonts w:ascii="Arial" w:eastAsia="Arial" w:hAnsi="Arial" w:cs="Arial"/>
                <w:color w:val="FF0000"/>
                <w:sz w:val="24"/>
                <w:szCs w:val="24"/>
              </w:rPr>
              <w:t>Redacted Information</w:t>
            </w:r>
          </w:p>
        </w:tc>
        <w:tc>
          <w:tcPr>
            <w:tcW w:w="612" w:type="pct"/>
            <w:tcBorders>
              <w:top w:val="nil"/>
              <w:left w:val="nil"/>
              <w:bottom w:val="single" w:sz="8" w:space="0" w:color="auto"/>
              <w:right w:val="single" w:sz="4" w:space="0" w:color="auto"/>
            </w:tcBorders>
            <w:shd w:val="clear" w:color="auto" w:fill="auto"/>
            <w:hideMark/>
          </w:tcPr>
          <w:p w14:paraId="37998B49" w14:textId="57A4018E" w:rsidR="00F12D60" w:rsidRPr="000D4E6D" w:rsidRDefault="00F12D60" w:rsidP="00F12D60">
            <w:pPr>
              <w:spacing w:after="0" w:line="240" w:lineRule="auto"/>
              <w:jc w:val="right"/>
              <w:rPr>
                <w:rFonts w:ascii="Arial" w:eastAsia="Times New Roman" w:hAnsi="Arial" w:cs="Arial"/>
                <w:b/>
                <w:bCs/>
                <w:sz w:val="24"/>
                <w:szCs w:val="24"/>
              </w:rPr>
            </w:pPr>
            <w:r w:rsidRPr="001A0076">
              <w:rPr>
                <w:rFonts w:ascii="Arial" w:eastAsia="Arial" w:hAnsi="Arial" w:cs="Arial"/>
                <w:color w:val="FF0000"/>
                <w:sz w:val="24"/>
                <w:szCs w:val="24"/>
              </w:rPr>
              <w:t>Redacted Information</w:t>
            </w:r>
          </w:p>
        </w:tc>
        <w:tc>
          <w:tcPr>
            <w:tcW w:w="611" w:type="pct"/>
            <w:tcBorders>
              <w:top w:val="nil"/>
              <w:left w:val="nil"/>
              <w:bottom w:val="single" w:sz="8" w:space="0" w:color="auto"/>
              <w:right w:val="single" w:sz="8" w:space="0" w:color="auto"/>
            </w:tcBorders>
            <w:shd w:val="clear" w:color="auto" w:fill="auto"/>
            <w:hideMark/>
          </w:tcPr>
          <w:p w14:paraId="18813B46" w14:textId="61F0EBF3" w:rsidR="00F12D60" w:rsidRPr="000D4E6D" w:rsidRDefault="00F12D60" w:rsidP="00F12D60">
            <w:pPr>
              <w:spacing w:after="0" w:line="240" w:lineRule="auto"/>
              <w:jc w:val="right"/>
              <w:rPr>
                <w:rFonts w:ascii="Arial" w:eastAsia="Times New Roman" w:hAnsi="Arial" w:cs="Arial"/>
                <w:b/>
                <w:bCs/>
                <w:sz w:val="24"/>
                <w:szCs w:val="24"/>
              </w:rPr>
            </w:pPr>
            <w:r w:rsidRPr="001A0076">
              <w:rPr>
                <w:rFonts w:ascii="Arial" w:eastAsia="Arial" w:hAnsi="Arial" w:cs="Arial"/>
                <w:color w:val="FF0000"/>
                <w:sz w:val="24"/>
                <w:szCs w:val="24"/>
              </w:rPr>
              <w:t>Redacted Information</w:t>
            </w:r>
          </w:p>
        </w:tc>
      </w:tr>
    </w:tbl>
    <w:p w14:paraId="7BDB8F0E" w14:textId="520BC4AB" w:rsidR="0043769A" w:rsidDel="0004386A" w:rsidRDefault="0043769A" w:rsidP="0043769A">
      <w:pPr>
        <w:spacing w:after="0"/>
        <w:rPr>
          <w:rFonts w:ascii="Arial" w:eastAsia="Arial" w:hAnsi="Arial" w:cs="Arial"/>
          <w:color w:val="FF0000"/>
          <w:sz w:val="24"/>
          <w:szCs w:val="24"/>
        </w:rPr>
      </w:pPr>
    </w:p>
    <w:p w14:paraId="310C009A" w14:textId="2884C809" w:rsidR="0043769A" w:rsidRPr="00E90936" w:rsidDel="0004386A" w:rsidRDefault="0043769A" w:rsidP="0043769A">
      <w:pPr>
        <w:spacing w:after="0"/>
        <w:rPr>
          <w:rFonts w:ascii="Arial" w:eastAsia="Arial" w:hAnsi="Arial" w:cs="Arial"/>
          <w:color w:val="000000" w:themeColor="text1"/>
          <w:sz w:val="24"/>
          <w:szCs w:val="24"/>
        </w:rPr>
      </w:pPr>
    </w:p>
    <w:p w14:paraId="3531B5F9" w14:textId="77777777" w:rsidR="000D4E6D" w:rsidRDefault="000D4E6D" w:rsidP="0070288D">
      <w:pPr>
        <w:spacing w:after="0"/>
        <w:rPr>
          <w:rFonts w:ascii="Arial" w:eastAsia="Arial" w:hAnsi="Arial" w:cs="Arial"/>
          <w:color w:val="000000" w:themeColor="text1"/>
          <w:sz w:val="24"/>
          <w:szCs w:val="24"/>
        </w:rPr>
      </w:pPr>
    </w:p>
    <w:p w14:paraId="1FD00D85" w14:textId="27A268D9" w:rsidR="0070288D" w:rsidRPr="00E03C8E" w:rsidDel="0004386A" w:rsidRDefault="0070288D" w:rsidP="00E03C8E">
      <w:pPr>
        <w:tabs>
          <w:tab w:val="left" w:pos="2257"/>
        </w:tabs>
        <w:spacing w:after="0" w:line="259" w:lineRule="auto"/>
        <w:rPr>
          <w:rFonts w:ascii="Arial" w:eastAsia="Arial" w:hAnsi="Arial" w:cs="Arial"/>
          <w:sz w:val="24"/>
          <w:szCs w:val="24"/>
        </w:rPr>
      </w:pPr>
      <w:r w:rsidRPr="00E90936">
        <w:rPr>
          <w:rFonts w:ascii="Arial" w:eastAsia="Arial" w:hAnsi="Arial" w:cs="Arial"/>
          <w:color w:val="000000" w:themeColor="text1"/>
          <w:sz w:val="24"/>
          <w:szCs w:val="24"/>
        </w:rPr>
        <w:t xml:space="preserve">MoU powered discounts for Service </w:t>
      </w:r>
      <w:r w:rsidR="00E03C8E" w:rsidRPr="00CC4FD2">
        <w:rPr>
          <w:rFonts w:ascii="Arial" w:eastAsia="Arial" w:hAnsi="Arial" w:cs="Arial"/>
          <w:color w:val="FF0000"/>
          <w:sz w:val="24"/>
          <w:szCs w:val="24"/>
        </w:rPr>
        <w:t>Redacted Information</w:t>
      </w:r>
      <w:r w:rsidRPr="00E90936">
        <w:rPr>
          <w:rFonts w:ascii="Arial" w:eastAsia="Arial" w:hAnsi="Arial" w:cs="Arial"/>
          <w:color w:val="000000" w:themeColor="text1"/>
          <w:sz w:val="24"/>
          <w:szCs w:val="24"/>
        </w:rPr>
        <w:t xml:space="preserve">.  Individual </w:t>
      </w:r>
      <w:proofErr w:type="gramStart"/>
      <w:r w:rsidRPr="00E90936">
        <w:rPr>
          <w:rFonts w:ascii="Arial" w:eastAsia="Arial" w:hAnsi="Arial" w:cs="Arial"/>
          <w:color w:val="000000" w:themeColor="text1"/>
          <w:sz w:val="24"/>
          <w:szCs w:val="24"/>
        </w:rPr>
        <w:t>line item</w:t>
      </w:r>
      <w:proofErr w:type="gramEnd"/>
      <w:r w:rsidRPr="00E90936">
        <w:rPr>
          <w:rFonts w:ascii="Arial" w:eastAsia="Arial" w:hAnsi="Arial" w:cs="Arial"/>
          <w:color w:val="000000" w:themeColor="text1"/>
          <w:sz w:val="24"/>
          <w:szCs w:val="24"/>
        </w:rPr>
        <w:t xml:space="preserve"> discounts may differ but the </w:t>
      </w:r>
      <w:r w:rsidR="00B11E62">
        <w:rPr>
          <w:rFonts w:ascii="Arial" w:eastAsia="Arial" w:hAnsi="Arial" w:cs="Arial"/>
          <w:color w:val="000000" w:themeColor="text1"/>
          <w:sz w:val="24"/>
          <w:szCs w:val="24"/>
        </w:rPr>
        <w:t xml:space="preserve">overall </w:t>
      </w:r>
      <w:r w:rsidRPr="00E90936">
        <w:rPr>
          <w:rFonts w:ascii="Arial" w:eastAsia="Arial" w:hAnsi="Arial" w:cs="Arial"/>
          <w:color w:val="000000" w:themeColor="text1"/>
          <w:sz w:val="24"/>
          <w:szCs w:val="24"/>
        </w:rPr>
        <w:t>discounts applied to the Service are listed below</w:t>
      </w:r>
    </w:p>
    <w:p w14:paraId="482FEE41" w14:textId="2E2BD7F8" w:rsidR="0043769A" w:rsidRPr="007C775D" w:rsidDel="0004386A" w:rsidRDefault="0043769A" w:rsidP="0043769A">
      <w:pPr>
        <w:spacing w:after="0"/>
        <w:rPr>
          <w:rFonts w:ascii="Arial" w:eastAsia="Arial" w:hAnsi="Arial" w:cs="Arial"/>
          <w:color w:val="FF0000"/>
          <w:sz w:val="24"/>
          <w:szCs w:val="24"/>
        </w:rPr>
      </w:pPr>
    </w:p>
    <w:tbl>
      <w:tblPr>
        <w:tblW w:w="5000" w:type="pct"/>
        <w:tblLook w:val="04A0" w:firstRow="1" w:lastRow="0" w:firstColumn="1" w:lastColumn="0" w:noHBand="0" w:noVBand="1"/>
      </w:tblPr>
      <w:tblGrid>
        <w:gridCol w:w="2398"/>
        <w:gridCol w:w="4457"/>
        <w:gridCol w:w="1742"/>
        <w:gridCol w:w="1932"/>
        <w:gridCol w:w="1706"/>
        <w:gridCol w:w="1703"/>
      </w:tblGrid>
      <w:tr w:rsidR="000D4E6D" w:rsidRPr="000D4E6D" w14:paraId="0C03424C" w14:textId="77777777" w:rsidTr="00F12D60">
        <w:trPr>
          <w:trHeight w:val="600"/>
        </w:trPr>
        <w:tc>
          <w:tcPr>
            <w:tcW w:w="860" w:type="pct"/>
            <w:tcBorders>
              <w:top w:val="single" w:sz="8" w:space="0" w:color="auto"/>
              <w:left w:val="single" w:sz="8" w:space="0" w:color="auto"/>
              <w:bottom w:val="nil"/>
              <w:right w:val="single" w:sz="4" w:space="0" w:color="auto"/>
            </w:tcBorders>
            <w:shd w:val="clear" w:color="000000" w:fill="FF0000"/>
            <w:vAlign w:val="center"/>
            <w:hideMark/>
          </w:tcPr>
          <w:p w14:paraId="4C705345"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Confirmation ID</w:t>
            </w:r>
          </w:p>
        </w:tc>
        <w:tc>
          <w:tcPr>
            <w:tcW w:w="1599" w:type="pct"/>
            <w:tcBorders>
              <w:top w:val="single" w:sz="8" w:space="0" w:color="auto"/>
              <w:left w:val="nil"/>
              <w:bottom w:val="nil"/>
              <w:right w:val="single" w:sz="4" w:space="0" w:color="auto"/>
            </w:tcBorders>
            <w:shd w:val="clear" w:color="000000" w:fill="FF0000"/>
            <w:vAlign w:val="center"/>
            <w:hideMark/>
          </w:tcPr>
          <w:p w14:paraId="0C375B81"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Confirmation code</w:t>
            </w:r>
          </w:p>
        </w:tc>
        <w:tc>
          <w:tcPr>
            <w:tcW w:w="625" w:type="pct"/>
            <w:tcBorders>
              <w:top w:val="single" w:sz="8" w:space="0" w:color="auto"/>
              <w:left w:val="nil"/>
              <w:bottom w:val="nil"/>
              <w:right w:val="single" w:sz="4" w:space="0" w:color="auto"/>
            </w:tcBorders>
            <w:shd w:val="clear" w:color="000000" w:fill="FF0000"/>
            <w:vAlign w:val="center"/>
            <w:hideMark/>
          </w:tcPr>
          <w:p w14:paraId="42BE2ABF"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 xml:space="preserve">Type of Discount </w:t>
            </w:r>
          </w:p>
        </w:tc>
        <w:tc>
          <w:tcPr>
            <w:tcW w:w="693" w:type="pct"/>
            <w:tcBorders>
              <w:top w:val="single" w:sz="8" w:space="0" w:color="auto"/>
              <w:left w:val="nil"/>
              <w:bottom w:val="nil"/>
              <w:right w:val="single" w:sz="4" w:space="0" w:color="auto"/>
            </w:tcBorders>
            <w:shd w:val="clear" w:color="000000" w:fill="FF0000"/>
            <w:vAlign w:val="center"/>
            <w:hideMark/>
          </w:tcPr>
          <w:p w14:paraId="147AB4C9"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Discount Tier (for Tier Discounts only)</w:t>
            </w:r>
          </w:p>
        </w:tc>
        <w:tc>
          <w:tcPr>
            <w:tcW w:w="612" w:type="pct"/>
            <w:tcBorders>
              <w:top w:val="single" w:sz="8" w:space="0" w:color="auto"/>
              <w:left w:val="nil"/>
              <w:bottom w:val="nil"/>
              <w:right w:val="single" w:sz="4" w:space="0" w:color="auto"/>
            </w:tcBorders>
            <w:shd w:val="clear" w:color="000000" w:fill="FF0000"/>
            <w:vAlign w:val="center"/>
            <w:hideMark/>
          </w:tcPr>
          <w:p w14:paraId="42763CDD"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One off discount (%)</w:t>
            </w:r>
          </w:p>
        </w:tc>
        <w:tc>
          <w:tcPr>
            <w:tcW w:w="611" w:type="pct"/>
            <w:tcBorders>
              <w:top w:val="single" w:sz="8" w:space="0" w:color="auto"/>
              <w:left w:val="nil"/>
              <w:bottom w:val="nil"/>
              <w:right w:val="single" w:sz="8" w:space="0" w:color="auto"/>
            </w:tcBorders>
            <w:shd w:val="clear" w:color="000000" w:fill="FF0000"/>
            <w:vAlign w:val="center"/>
            <w:hideMark/>
          </w:tcPr>
          <w:p w14:paraId="4D09CCD1" w14:textId="77777777" w:rsidR="000D4E6D" w:rsidRPr="000D4E6D" w:rsidRDefault="000D4E6D" w:rsidP="000D4E6D">
            <w:pPr>
              <w:spacing w:after="0" w:line="240" w:lineRule="auto"/>
              <w:jc w:val="center"/>
              <w:rPr>
                <w:rFonts w:ascii="Arial" w:eastAsia="Times New Roman" w:hAnsi="Arial" w:cs="Arial"/>
                <w:b/>
                <w:bCs/>
                <w:color w:val="FFFFFF"/>
                <w:sz w:val="24"/>
                <w:szCs w:val="24"/>
              </w:rPr>
            </w:pPr>
            <w:r w:rsidRPr="000D4E6D">
              <w:rPr>
                <w:rFonts w:ascii="Arial" w:eastAsia="Times New Roman" w:hAnsi="Arial" w:cs="Arial"/>
                <w:b/>
                <w:bCs/>
                <w:color w:val="FFFFFF"/>
                <w:sz w:val="24"/>
                <w:szCs w:val="24"/>
              </w:rPr>
              <w:t>Annual discount (%)</w:t>
            </w:r>
          </w:p>
        </w:tc>
      </w:tr>
    </w:tbl>
    <w:p w14:paraId="035672FF" w14:textId="77777777" w:rsidR="00F12D60" w:rsidRPr="00CC4FD2" w:rsidRDefault="00F12D60" w:rsidP="00F12D60">
      <w:pPr>
        <w:tabs>
          <w:tab w:val="left" w:pos="2257"/>
        </w:tabs>
        <w:spacing w:after="0" w:line="259" w:lineRule="auto"/>
        <w:rPr>
          <w:rFonts w:ascii="Arial" w:eastAsia="Arial" w:hAnsi="Arial" w:cs="Arial"/>
          <w:sz w:val="24"/>
          <w:szCs w:val="24"/>
        </w:rPr>
      </w:pPr>
      <w:r w:rsidRPr="00CC4FD2">
        <w:rPr>
          <w:rFonts w:ascii="Arial" w:eastAsia="Arial" w:hAnsi="Arial" w:cs="Arial"/>
          <w:color w:val="FF0000"/>
          <w:sz w:val="24"/>
          <w:szCs w:val="24"/>
        </w:rPr>
        <w:t>Redacted Information</w:t>
      </w:r>
    </w:p>
    <w:p w14:paraId="38DFDFAD" w14:textId="77777777" w:rsidR="0074093A" w:rsidRDefault="0074093A" w:rsidP="0024201C">
      <w:pPr>
        <w:spacing w:after="0"/>
        <w:rPr>
          <w:rFonts w:ascii="Arial" w:eastAsia="Arial" w:hAnsi="Arial" w:cs="Arial"/>
          <w:sz w:val="24"/>
          <w:szCs w:val="24"/>
        </w:rPr>
      </w:pPr>
    </w:p>
    <w:p w14:paraId="5B5B4F90" w14:textId="2C759819" w:rsidR="00E03C8E" w:rsidRPr="00CC4FD2" w:rsidRDefault="00880BA4" w:rsidP="00E03C8E">
      <w:pPr>
        <w:tabs>
          <w:tab w:val="left" w:pos="2257"/>
        </w:tabs>
        <w:spacing w:after="0" w:line="259" w:lineRule="auto"/>
        <w:rPr>
          <w:rFonts w:ascii="Arial" w:eastAsia="Arial" w:hAnsi="Arial" w:cs="Arial"/>
          <w:sz w:val="24"/>
          <w:szCs w:val="24"/>
        </w:rPr>
      </w:pPr>
      <w:r w:rsidRPr="0074093A">
        <w:rPr>
          <w:rFonts w:ascii="Arial" w:eastAsia="Arial" w:hAnsi="Arial" w:cs="Arial"/>
          <w:sz w:val="24"/>
          <w:szCs w:val="24"/>
        </w:rPr>
        <w:t xml:space="preserve">The total value of the Call-Off Contract Initial Period is </w:t>
      </w:r>
      <w:r w:rsidR="00E03C8E" w:rsidRPr="00CC4FD2">
        <w:rPr>
          <w:rFonts w:ascii="Arial" w:eastAsia="Arial" w:hAnsi="Arial" w:cs="Arial"/>
          <w:color w:val="FF0000"/>
          <w:sz w:val="24"/>
          <w:szCs w:val="24"/>
        </w:rPr>
        <w:t>Redacted Information</w:t>
      </w:r>
      <w:r w:rsidRPr="0074093A">
        <w:rPr>
          <w:rFonts w:ascii="Arial" w:eastAsia="Arial" w:hAnsi="Arial" w:cs="Arial"/>
          <w:sz w:val="24"/>
          <w:szCs w:val="24"/>
        </w:rPr>
        <w:t xml:space="preserve">.  If the Buyer chooses to exercise both of the </w:t>
      </w:r>
      <w:proofErr w:type="gramStart"/>
      <w:r w:rsidRPr="0074093A">
        <w:rPr>
          <w:rFonts w:ascii="Arial" w:eastAsia="Arial" w:hAnsi="Arial" w:cs="Arial"/>
          <w:sz w:val="24"/>
          <w:szCs w:val="24"/>
        </w:rPr>
        <w:t>one year</w:t>
      </w:r>
      <w:proofErr w:type="gramEnd"/>
      <w:r w:rsidRPr="0074093A">
        <w:rPr>
          <w:rFonts w:ascii="Arial" w:eastAsia="Arial" w:hAnsi="Arial" w:cs="Arial"/>
          <w:sz w:val="24"/>
          <w:szCs w:val="24"/>
        </w:rPr>
        <w:t xml:space="preserve"> Call-Off Optional Extension Periods and the Charges for the Services did not change, then the total value of the Optional Extension Periods would be an additional </w:t>
      </w:r>
      <w:r w:rsidR="00E03C8E" w:rsidRPr="00CC4FD2">
        <w:rPr>
          <w:rFonts w:ascii="Arial" w:eastAsia="Arial" w:hAnsi="Arial" w:cs="Arial"/>
          <w:color w:val="FF0000"/>
          <w:sz w:val="24"/>
          <w:szCs w:val="24"/>
        </w:rPr>
        <w:t>Redacted Information</w:t>
      </w:r>
      <w:r w:rsidRPr="0074093A">
        <w:rPr>
          <w:rFonts w:ascii="Arial" w:eastAsia="Arial" w:hAnsi="Arial" w:cs="Arial"/>
          <w:sz w:val="24"/>
          <w:szCs w:val="24"/>
        </w:rPr>
        <w:t>, which would mean a total Call-Off Contract value of</w:t>
      </w:r>
      <w:r w:rsidR="00E03C8E" w:rsidRPr="00E03C8E">
        <w:rPr>
          <w:rFonts w:ascii="Arial" w:eastAsia="Arial" w:hAnsi="Arial" w:cs="Arial"/>
          <w:color w:val="FF0000"/>
          <w:sz w:val="24"/>
          <w:szCs w:val="24"/>
        </w:rPr>
        <w:t xml:space="preserve"> </w:t>
      </w:r>
      <w:r w:rsidR="00E03C8E" w:rsidRPr="00CC4FD2">
        <w:rPr>
          <w:rFonts w:ascii="Arial" w:eastAsia="Arial" w:hAnsi="Arial" w:cs="Arial"/>
          <w:color w:val="FF0000"/>
          <w:sz w:val="24"/>
          <w:szCs w:val="24"/>
        </w:rPr>
        <w:t>Redacted Information</w:t>
      </w:r>
    </w:p>
    <w:p w14:paraId="2ECC55AE" w14:textId="7227180B" w:rsidR="00880BA4" w:rsidRPr="0074093A" w:rsidRDefault="00880BA4" w:rsidP="00E03C8E">
      <w:pPr>
        <w:tabs>
          <w:tab w:val="left" w:pos="2257"/>
        </w:tabs>
        <w:spacing w:after="0" w:line="259" w:lineRule="auto"/>
        <w:rPr>
          <w:rFonts w:ascii="Arial" w:eastAsia="Arial" w:hAnsi="Arial" w:cs="Arial"/>
          <w:sz w:val="24"/>
          <w:szCs w:val="24"/>
        </w:rPr>
      </w:pPr>
      <w:r w:rsidRPr="0074093A">
        <w:rPr>
          <w:rFonts w:ascii="Arial" w:eastAsia="Arial" w:hAnsi="Arial" w:cs="Arial"/>
          <w:sz w:val="24"/>
          <w:szCs w:val="24"/>
        </w:rPr>
        <w:t>The Charges for the Optional Extension Periods are subject to paragraph 7.14.15 of the Service Offer (</w:t>
      </w:r>
      <w:r w:rsidR="00E03C8E" w:rsidRPr="00CC4FD2">
        <w:rPr>
          <w:rFonts w:ascii="Arial" w:eastAsia="Arial" w:hAnsi="Arial" w:cs="Arial"/>
          <w:color w:val="FF0000"/>
          <w:sz w:val="24"/>
          <w:szCs w:val="24"/>
        </w:rPr>
        <w:t>Redacted Information</w:t>
      </w:r>
      <w:r w:rsidRPr="0074093A">
        <w:rPr>
          <w:rFonts w:ascii="Arial" w:eastAsia="Arial" w:hAnsi="Arial" w:cs="Arial"/>
          <w:sz w:val="24"/>
          <w:szCs w:val="24"/>
        </w:rPr>
        <w:t xml:space="preserve">) and </w:t>
      </w:r>
      <w:proofErr w:type="gramStart"/>
      <w:r w:rsidRPr="0074093A">
        <w:rPr>
          <w:rFonts w:ascii="Arial" w:eastAsia="Arial" w:hAnsi="Arial" w:cs="Arial"/>
          <w:sz w:val="24"/>
          <w:szCs w:val="24"/>
        </w:rPr>
        <w:t>in the event that</w:t>
      </w:r>
      <w:proofErr w:type="gramEnd"/>
      <w:r w:rsidRPr="0074093A">
        <w:rPr>
          <w:rFonts w:ascii="Arial" w:eastAsia="Arial" w:hAnsi="Arial" w:cs="Arial"/>
          <w:sz w:val="24"/>
          <w:szCs w:val="24"/>
        </w:rPr>
        <w:t xml:space="preserve"> the Charges are revised the total value of the Services for the Optional Extension Periods may increase.</w:t>
      </w:r>
    </w:p>
    <w:p w14:paraId="067AFF9C" w14:textId="77777777" w:rsidR="0074093A" w:rsidRDefault="0074093A" w:rsidP="0024201C">
      <w:pPr>
        <w:spacing w:after="0"/>
        <w:rPr>
          <w:rFonts w:ascii="Arial" w:eastAsia="Arial" w:hAnsi="Arial" w:cs="Arial"/>
          <w:sz w:val="24"/>
          <w:szCs w:val="24"/>
        </w:rPr>
      </w:pPr>
    </w:p>
    <w:p w14:paraId="783A3BA1" w14:textId="77777777" w:rsidR="0074093A" w:rsidRDefault="0074093A" w:rsidP="0024201C">
      <w:pPr>
        <w:spacing w:after="0"/>
        <w:rPr>
          <w:rFonts w:ascii="Arial" w:eastAsia="Arial" w:hAnsi="Arial" w:cs="Arial"/>
          <w:sz w:val="24"/>
          <w:szCs w:val="24"/>
        </w:rPr>
      </w:pPr>
    </w:p>
    <w:p w14:paraId="1F5124BE" w14:textId="77777777" w:rsidR="0024201C" w:rsidRDefault="0024201C" w:rsidP="0024201C">
      <w:pPr>
        <w:spacing w:after="0"/>
        <w:rPr>
          <w:rFonts w:cs="Calibri"/>
          <w:sz w:val="16"/>
          <w:szCs w:val="16"/>
          <w:highlight w:val="yellow"/>
        </w:rPr>
      </w:pPr>
    </w:p>
    <w:p w14:paraId="51598126" w14:textId="77777777" w:rsidR="0056549F" w:rsidRDefault="0056549F">
      <w:pPr>
        <w:spacing w:after="0"/>
        <w:rPr>
          <w:rFonts w:cs="Calibri"/>
          <w:sz w:val="16"/>
          <w:szCs w:val="16"/>
          <w:highlight w:val="yellow"/>
        </w:rPr>
      </w:pPr>
    </w:p>
    <w:p w14:paraId="18DFDC27" w14:textId="77777777" w:rsidR="00242303" w:rsidRDefault="00242303">
      <w:pPr>
        <w:spacing w:after="0"/>
        <w:rPr>
          <w:rFonts w:cs="Calibri"/>
          <w:sz w:val="16"/>
          <w:szCs w:val="16"/>
          <w:highlight w:val="yellow"/>
        </w:rPr>
        <w:sectPr w:rsidR="00242303" w:rsidSect="00073469">
          <w:pgSz w:w="16838" w:h="11906" w:orient="landscape"/>
          <w:pgMar w:top="1440" w:right="1440" w:bottom="1440" w:left="1440" w:header="709" w:footer="709" w:gutter="0"/>
          <w:pgNumType w:start="1"/>
          <w:cols w:space="720"/>
          <w:docGrid w:linePitch="299"/>
        </w:sectPr>
      </w:pPr>
    </w:p>
    <w:p w14:paraId="75B57494" w14:textId="64990872" w:rsidR="005C14AD" w:rsidRDefault="00D47E2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All changes to the Charges must use procedures that are equivalent to those in Paragraphs 4, 5 and 6 (if used) in Framework Schedule 3 (Framework Prices)]</w:t>
      </w:r>
    </w:p>
    <w:p w14:paraId="28E3F025" w14:textId="77777777" w:rsidR="00EA1515" w:rsidRDefault="00EA1515">
      <w:pPr>
        <w:tabs>
          <w:tab w:val="left" w:pos="2257"/>
        </w:tabs>
        <w:spacing w:after="0" w:line="259" w:lineRule="auto"/>
        <w:rPr>
          <w:rFonts w:ascii="Arial" w:eastAsia="Arial" w:hAnsi="Arial" w:cs="Arial"/>
          <w:sz w:val="24"/>
          <w:szCs w:val="24"/>
        </w:rPr>
      </w:pPr>
    </w:p>
    <w:p w14:paraId="4D463E30" w14:textId="77777777" w:rsidR="005C14AD" w:rsidRDefault="00D47E2D">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1ACC8AFC" w14:textId="3B6CB28B" w:rsidR="005C14AD" w:rsidRPr="00B86309" w:rsidRDefault="00D47E2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B86309">
        <w:rPr>
          <w:rFonts w:ascii="Arial" w:eastAsia="Arial" w:hAnsi="Arial" w:cs="Arial"/>
          <w:color w:val="000000"/>
          <w:sz w:val="24"/>
          <w:szCs w:val="24"/>
        </w:rPr>
        <w:t>Indexation</w:t>
      </w:r>
    </w:p>
    <w:p w14:paraId="33FCAD54" w14:textId="15C7F633" w:rsidR="005C14AD" w:rsidRPr="00B86309" w:rsidRDefault="00D47E2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B86309">
        <w:rPr>
          <w:rFonts w:ascii="Arial" w:eastAsia="Arial" w:hAnsi="Arial" w:cs="Arial"/>
          <w:color w:val="000000"/>
          <w:sz w:val="24"/>
          <w:szCs w:val="24"/>
        </w:rPr>
        <w:t>Specific Change in Law</w:t>
      </w:r>
    </w:p>
    <w:p w14:paraId="2A2638F5" w14:textId="77777777" w:rsidR="005C14AD" w:rsidRDefault="005C14AD">
      <w:pPr>
        <w:tabs>
          <w:tab w:val="left" w:pos="2257"/>
        </w:tabs>
        <w:spacing w:after="0" w:line="259" w:lineRule="auto"/>
        <w:rPr>
          <w:rFonts w:ascii="Arial" w:eastAsia="Arial" w:hAnsi="Arial" w:cs="Arial"/>
          <w:sz w:val="24"/>
          <w:szCs w:val="24"/>
          <w:highlight w:val="yellow"/>
        </w:rPr>
      </w:pPr>
    </w:p>
    <w:p w14:paraId="1763CFAB"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REIMBURSABLE EXPENSES</w:t>
      </w:r>
    </w:p>
    <w:p w14:paraId="04EB60BE" w14:textId="7E95A01B" w:rsidR="006612ED" w:rsidRDefault="006612ED" w:rsidP="006612ED">
      <w:pPr>
        <w:tabs>
          <w:tab w:val="left" w:pos="2257"/>
        </w:tabs>
        <w:spacing w:after="0" w:line="259" w:lineRule="auto"/>
        <w:rPr>
          <w:rFonts w:ascii="Arial" w:eastAsia="Arial" w:hAnsi="Arial" w:cs="Arial"/>
          <w:sz w:val="24"/>
          <w:szCs w:val="24"/>
        </w:rPr>
      </w:pPr>
      <w:r w:rsidRPr="00636774">
        <w:rPr>
          <w:rFonts w:ascii="Arial" w:eastAsia="Arial" w:hAnsi="Arial" w:cs="Arial"/>
          <w:sz w:val="24"/>
          <w:szCs w:val="24"/>
        </w:rPr>
        <w:t>None</w:t>
      </w:r>
    </w:p>
    <w:p w14:paraId="2AEADB35" w14:textId="77777777" w:rsidR="005C14AD" w:rsidRDefault="005C14AD">
      <w:pPr>
        <w:tabs>
          <w:tab w:val="left" w:pos="2257"/>
        </w:tabs>
        <w:spacing w:after="0" w:line="259" w:lineRule="auto"/>
        <w:rPr>
          <w:rFonts w:ascii="Arial" w:eastAsia="Arial" w:hAnsi="Arial" w:cs="Arial"/>
          <w:b/>
          <w:sz w:val="24"/>
          <w:szCs w:val="24"/>
        </w:rPr>
      </w:pPr>
    </w:p>
    <w:p w14:paraId="0EE843C5"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PAYMENT METHOD</w:t>
      </w:r>
    </w:p>
    <w:p w14:paraId="6C2A6B05" w14:textId="38C7C51D" w:rsidR="004B4CDE" w:rsidRPr="009C36B3" w:rsidRDefault="004B4CDE" w:rsidP="00AF54DA">
      <w:pPr>
        <w:spacing w:after="0" w:line="240" w:lineRule="auto"/>
        <w:rPr>
          <w:rFonts w:ascii="Arial" w:hAnsi="Arial" w:cs="Arial"/>
        </w:rPr>
      </w:pPr>
      <w:r w:rsidRPr="009C36B3">
        <w:rPr>
          <w:rFonts w:ascii="Arial" w:hAnsi="Arial" w:cs="Arial"/>
        </w:rPr>
        <w:t>Payment is to be made by BACS</w:t>
      </w:r>
      <w:r w:rsidR="00636774">
        <w:rPr>
          <w:rFonts w:ascii="Arial" w:hAnsi="Arial" w:cs="Arial"/>
        </w:rPr>
        <w:t>.</w:t>
      </w:r>
    </w:p>
    <w:p w14:paraId="32587DFA" w14:textId="77777777" w:rsidR="004B4CDE" w:rsidRDefault="004B4CDE" w:rsidP="00AF54DA">
      <w:pPr>
        <w:spacing w:after="0" w:line="240" w:lineRule="auto"/>
        <w:rPr>
          <w:rFonts w:ascii="Arial" w:hAnsi="Arial" w:cs="Arial"/>
        </w:rPr>
      </w:pPr>
      <w:r w:rsidRPr="009C36B3">
        <w:rPr>
          <w:rFonts w:ascii="Arial" w:hAnsi="Arial" w:cs="Arial"/>
        </w:rPr>
        <w:t>Details will be provided on the Supplier’s invoice.</w:t>
      </w:r>
    </w:p>
    <w:p w14:paraId="5DA59505" w14:textId="77777777" w:rsidR="00AF54DA" w:rsidRPr="009C36B3" w:rsidRDefault="00AF54DA" w:rsidP="00AF54DA">
      <w:pPr>
        <w:spacing w:after="0" w:line="240" w:lineRule="auto"/>
        <w:rPr>
          <w:rFonts w:ascii="Arial" w:hAnsi="Arial" w:cs="Arial"/>
        </w:rPr>
      </w:pPr>
    </w:p>
    <w:p w14:paraId="5BE4A4D2" w14:textId="77777777" w:rsidR="00AF54DA" w:rsidRDefault="00AF54DA" w:rsidP="00AF54DA">
      <w:pPr>
        <w:spacing w:after="0" w:line="240" w:lineRule="auto"/>
        <w:rPr>
          <w:rFonts w:ascii="Arial" w:hAnsi="Arial" w:cs="Arial"/>
        </w:rPr>
      </w:pPr>
    </w:p>
    <w:p w14:paraId="320C61B8" w14:textId="0C66F73E"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BUYER’S INVOICE ADDRESS:</w:t>
      </w:r>
    </w:p>
    <w:p w14:paraId="45019CE0" w14:textId="77777777" w:rsidR="00E03C8E" w:rsidRPr="00CC4FD2" w:rsidRDefault="00E03C8E" w:rsidP="00E03C8E">
      <w:pPr>
        <w:tabs>
          <w:tab w:val="left" w:pos="2257"/>
        </w:tabs>
        <w:spacing w:after="0" w:line="259" w:lineRule="auto"/>
        <w:rPr>
          <w:rFonts w:ascii="Arial" w:eastAsia="Arial" w:hAnsi="Arial" w:cs="Arial"/>
          <w:sz w:val="24"/>
          <w:szCs w:val="24"/>
        </w:rPr>
      </w:pPr>
      <w:r w:rsidRPr="00CC4FD2">
        <w:rPr>
          <w:rFonts w:ascii="Arial" w:eastAsia="Arial" w:hAnsi="Arial" w:cs="Arial"/>
          <w:color w:val="FF0000"/>
          <w:sz w:val="24"/>
          <w:szCs w:val="24"/>
        </w:rPr>
        <w:t>Redacted Information</w:t>
      </w:r>
    </w:p>
    <w:p w14:paraId="00CA70AD" w14:textId="77777777" w:rsidR="005C14AD" w:rsidRDefault="005C14AD">
      <w:pPr>
        <w:tabs>
          <w:tab w:val="left" w:pos="2257"/>
        </w:tabs>
        <w:spacing w:after="0" w:line="259" w:lineRule="auto"/>
        <w:rPr>
          <w:rFonts w:ascii="Arial" w:eastAsia="Arial" w:hAnsi="Arial" w:cs="Arial"/>
          <w:sz w:val="24"/>
          <w:szCs w:val="24"/>
        </w:rPr>
      </w:pPr>
    </w:p>
    <w:p w14:paraId="71514CE0"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BUYER’S AUTHORISED REPRESENTATIVE</w:t>
      </w:r>
    </w:p>
    <w:p w14:paraId="1C8DA12B" w14:textId="77777777" w:rsidR="00E03C8E" w:rsidRPr="00CC4FD2" w:rsidRDefault="00E03C8E" w:rsidP="00E03C8E">
      <w:pPr>
        <w:tabs>
          <w:tab w:val="left" w:pos="2257"/>
        </w:tabs>
        <w:spacing w:after="0" w:line="259" w:lineRule="auto"/>
        <w:rPr>
          <w:rFonts w:ascii="Arial" w:eastAsia="Arial" w:hAnsi="Arial" w:cs="Arial"/>
          <w:sz w:val="24"/>
          <w:szCs w:val="24"/>
        </w:rPr>
      </w:pPr>
      <w:r w:rsidRPr="00CC4FD2">
        <w:rPr>
          <w:rFonts w:ascii="Arial" w:eastAsia="Arial" w:hAnsi="Arial" w:cs="Arial"/>
          <w:color w:val="FF0000"/>
          <w:sz w:val="24"/>
          <w:szCs w:val="24"/>
        </w:rPr>
        <w:t>Redacted Information</w:t>
      </w:r>
    </w:p>
    <w:p w14:paraId="21927F60" w14:textId="77777777" w:rsidR="005C14AD" w:rsidRDefault="005C14AD">
      <w:pPr>
        <w:tabs>
          <w:tab w:val="left" w:pos="2257"/>
        </w:tabs>
        <w:spacing w:after="0" w:line="259" w:lineRule="auto"/>
        <w:rPr>
          <w:rFonts w:ascii="Arial" w:eastAsia="Arial" w:hAnsi="Arial" w:cs="Arial"/>
          <w:sz w:val="24"/>
          <w:szCs w:val="24"/>
        </w:rPr>
      </w:pPr>
    </w:p>
    <w:p w14:paraId="0C2D583A"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BUYER’S ENVIRONMENTAL POLICY</w:t>
      </w:r>
    </w:p>
    <w:p w14:paraId="3829FFDB" w14:textId="77777777" w:rsidR="00DC75C1" w:rsidRPr="00236371" w:rsidRDefault="00DC75C1" w:rsidP="00DC75C1">
      <w:pPr>
        <w:tabs>
          <w:tab w:val="left" w:pos="2257"/>
        </w:tabs>
        <w:spacing w:after="0" w:line="259" w:lineRule="auto"/>
        <w:rPr>
          <w:rFonts w:ascii="Arial" w:eastAsia="Arial" w:hAnsi="Arial" w:cs="Arial"/>
          <w:bCs/>
          <w:sz w:val="24"/>
          <w:szCs w:val="24"/>
        </w:rPr>
      </w:pPr>
      <w:r w:rsidRPr="00236371">
        <w:rPr>
          <w:rFonts w:ascii="Arial" w:eastAsia="Arial" w:hAnsi="Arial" w:cs="Arial"/>
          <w:bCs/>
          <w:sz w:val="24"/>
          <w:szCs w:val="24"/>
        </w:rPr>
        <w:t>The Supplier will comply with its own Environmental Policy.</w:t>
      </w:r>
    </w:p>
    <w:p w14:paraId="33DCBDE6" w14:textId="77777777" w:rsidR="005C14AD" w:rsidRDefault="005C14AD">
      <w:pPr>
        <w:tabs>
          <w:tab w:val="left" w:pos="2257"/>
        </w:tabs>
        <w:spacing w:after="0" w:line="259" w:lineRule="auto"/>
        <w:rPr>
          <w:rFonts w:ascii="Arial" w:eastAsia="Arial" w:hAnsi="Arial" w:cs="Arial"/>
          <w:sz w:val="24"/>
          <w:szCs w:val="24"/>
        </w:rPr>
      </w:pPr>
    </w:p>
    <w:p w14:paraId="366DF334"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BUYER’S SECURITY POLICY</w:t>
      </w:r>
    </w:p>
    <w:p w14:paraId="4FF24134" w14:textId="77777777" w:rsidR="00C66B86" w:rsidRDefault="00C66B86" w:rsidP="00C66B86">
      <w:pPr>
        <w:spacing w:after="0" w:line="259" w:lineRule="auto"/>
        <w:rPr>
          <w:rFonts w:ascii="Arial" w:hAnsi="Arial" w:cs="Arial"/>
          <w:sz w:val="24"/>
          <w:szCs w:val="24"/>
        </w:rPr>
      </w:pPr>
      <w:r>
        <w:rPr>
          <w:rFonts w:ascii="Arial" w:hAnsi="Arial" w:cs="Arial"/>
          <w:sz w:val="24"/>
          <w:szCs w:val="24"/>
        </w:rPr>
        <w:t>Not Applicable</w:t>
      </w:r>
    </w:p>
    <w:p w14:paraId="4CF1366D" w14:textId="77777777" w:rsidR="00236371" w:rsidRDefault="00236371">
      <w:pPr>
        <w:tabs>
          <w:tab w:val="left" w:pos="2257"/>
        </w:tabs>
        <w:spacing w:after="0" w:line="259" w:lineRule="auto"/>
        <w:rPr>
          <w:rFonts w:ascii="Arial" w:eastAsia="Arial" w:hAnsi="Arial" w:cs="Arial"/>
          <w:sz w:val="24"/>
          <w:szCs w:val="24"/>
        </w:rPr>
      </w:pPr>
    </w:p>
    <w:p w14:paraId="4AAB9ABB"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SUPPLIER’S AUTHORISED REPRESENTATIVE</w:t>
      </w:r>
    </w:p>
    <w:p w14:paraId="6E4698ED" w14:textId="77777777" w:rsidR="00E03C8E" w:rsidRPr="00CC4FD2" w:rsidRDefault="00E03C8E" w:rsidP="00E03C8E">
      <w:pPr>
        <w:tabs>
          <w:tab w:val="left" w:pos="2257"/>
        </w:tabs>
        <w:spacing w:after="0" w:line="259" w:lineRule="auto"/>
        <w:rPr>
          <w:rFonts w:ascii="Arial" w:eastAsia="Arial" w:hAnsi="Arial" w:cs="Arial"/>
          <w:sz w:val="24"/>
          <w:szCs w:val="24"/>
        </w:rPr>
      </w:pPr>
      <w:r w:rsidRPr="00CC4FD2">
        <w:rPr>
          <w:rFonts w:ascii="Arial" w:eastAsia="Arial" w:hAnsi="Arial" w:cs="Arial"/>
          <w:color w:val="FF0000"/>
          <w:sz w:val="24"/>
          <w:szCs w:val="24"/>
        </w:rPr>
        <w:t>Redacted Information</w:t>
      </w:r>
    </w:p>
    <w:p w14:paraId="3D62445F" w14:textId="5FDAF71A" w:rsidR="00CE69DA" w:rsidRPr="00CE69DA" w:rsidRDefault="00CE69DA">
      <w:pPr>
        <w:tabs>
          <w:tab w:val="left" w:pos="2257"/>
        </w:tabs>
        <w:spacing w:after="0" w:line="259" w:lineRule="auto"/>
        <w:rPr>
          <w:rFonts w:ascii="Arial" w:eastAsia="Arial" w:hAnsi="Arial" w:cs="Arial"/>
          <w:sz w:val="24"/>
          <w:szCs w:val="24"/>
        </w:rPr>
      </w:pPr>
    </w:p>
    <w:p w14:paraId="2727E26E" w14:textId="77777777" w:rsidR="005C14AD" w:rsidRDefault="005C14AD">
      <w:pPr>
        <w:tabs>
          <w:tab w:val="left" w:pos="2257"/>
        </w:tabs>
        <w:spacing w:after="0" w:line="259" w:lineRule="auto"/>
        <w:rPr>
          <w:rFonts w:ascii="Arial" w:eastAsia="Arial" w:hAnsi="Arial" w:cs="Arial"/>
          <w:sz w:val="24"/>
          <w:szCs w:val="24"/>
        </w:rPr>
      </w:pPr>
    </w:p>
    <w:p w14:paraId="40265C8B"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SUPPLIER’S CONTRACT MANAGER</w:t>
      </w:r>
    </w:p>
    <w:p w14:paraId="2D3FBDB0" w14:textId="77777777" w:rsidR="00E03C8E" w:rsidRPr="00CC4FD2" w:rsidRDefault="00E03C8E" w:rsidP="00E03C8E">
      <w:pPr>
        <w:tabs>
          <w:tab w:val="left" w:pos="2257"/>
        </w:tabs>
        <w:spacing w:after="0" w:line="259" w:lineRule="auto"/>
        <w:rPr>
          <w:rFonts w:ascii="Arial" w:eastAsia="Arial" w:hAnsi="Arial" w:cs="Arial"/>
          <w:sz w:val="24"/>
          <w:szCs w:val="24"/>
        </w:rPr>
      </w:pPr>
      <w:r w:rsidRPr="00CC4FD2">
        <w:rPr>
          <w:rFonts w:ascii="Arial" w:eastAsia="Arial" w:hAnsi="Arial" w:cs="Arial"/>
          <w:color w:val="FF0000"/>
          <w:sz w:val="24"/>
          <w:szCs w:val="24"/>
        </w:rPr>
        <w:t>Redacted Information</w:t>
      </w:r>
    </w:p>
    <w:p w14:paraId="6D21CE53" w14:textId="016C27CE" w:rsidR="00BA2378" w:rsidRDefault="00BA2378">
      <w:pPr>
        <w:tabs>
          <w:tab w:val="left" w:pos="2257"/>
        </w:tabs>
        <w:spacing w:after="0" w:line="259" w:lineRule="auto"/>
        <w:rPr>
          <w:rFonts w:ascii="Arial" w:eastAsia="Arial" w:hAnsi="Arial" w:cs="Arial"/>
          <w:sz w:val="24"/>
          <w:szCs w:val="24"/>
        </w:rPr>
      </w:pPr>
    </w:p>
    <w:p w14:paraId="56B8D6D5" w14:textId="77777777" w:rsidR="005C14AD" w:rsidRDefault="005C14AD">
      <w:pPr>
        <w:tabs>
          <w:tab w:val="left" w:pos="2257"/>
        </w:tabs>
        <w:spacing w:after="0" w:line="259" w:lineRule="auto"/>
        <w:rPr>
          <w:rFonts w:ascii="Arial" w:eastAsia="Arial" w:hAnsi="Arial" w:cs="Arial"/>
          <w:sz w:val="24"/>
          <w:szCs w:val="24"/>
        </w:rPr>
      </w:pPr>
    </w:p>
    <w:p w14:paraId="0C169B93"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PROGRESS REPORT FREQUENCY</w:t>
      </w:r>
    </w:p>
    <w:p w14:paraId="0357F1C6" w14:textId="77777777" w:rsidR="005B74F8" w:rsidRPr="007B7B7E" w:rsidRDefault="005B74F8" w:rsidP="005B74F8">
      <w:pPr>
        <w:tabs>
          <w:tab w:val="left" w:pos="2257"/>
        </w:tabs>
        <w:spacing w:after="0" w:line="259" w:lineRule="auto"/>
        <w:rPr>
          <w:rFonts w:ascii="Arial" w:hAnsi="Arial" w:cs="Arial"/>
          <w:sz w:val="24"/>
          <w:szCs w:val="24"/>
          <w:highlight w:val="yellow"/>
        </w:rPr>
      </w:pPr>
      <w:r w:rsidRPr="007B7B7E">
        <w:rPr>
          <w:rFonts w:ascii="Arial" w:hAnsi="Arial" w:cs="Arial"/>
          <w:sz w:val="24"/>
          <w:szCs w:val="24"/>
        </w:rPr>
        <w:t>Not Applicable</w:t>
      </w:r>
    </w:p>
    <w:p w14:paraId="708E5A4E" w14:textId="77777777" w:rsidR="005C14AD" w:rsidRDefault="005C14AD">
      <w:pPr>
        <w:tabs>
          <w:tab w:val="left" w:pos="2257"/>
        </w:tabs>
        <w:spacing w:after="0" w:line="259" w:lineRule="auto"/>
        <w:rPr>
          <w:rFonts w:ascii="Arial" w:eastAsia="Arial" w:hAnsi="Arial" w:cs="Arial"/>
          <w:b/>
          <w:sz w:val="24"/>
          <w:szCs w:val="24"/>
        </w:rPr>
      </w:pPr>
    </w:p>
    <w:p w14:paraId="202B5D98"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PROGRESS MEETING FREQUENCY</w:t>
      </w:r>
    </w:p>
    <w:p w14:paraId="75956224" w14:textId="66C3661D" w:rsidR="00FA6CF6" w:rsidRPr="007B7B7E" w:rsidRDefault="00FA6CF6" w:rsidP="005B74F8">
      <w:pPr>
        <w:tabs>
          <w:tab w:val="left" w:pos="2257"/>
        </w:tabs>
        <w:spacing w:after="0" w:line="259" w:lineRule="auto"/>
        <w:rPr>
          <w:rFonts w:ascii="Arial" w:hAnsi="Arial" w:cs="Arial"/>
          <w:sz w:val="24"/>
          <w:szCs w:val="24"/>
          <w:highlight w:val="yellow"/>
        </w:rPr>
      </w:pPr>
      <w:r>
        <w:rPr>
          <w:rFonts w:ascii="Arial" w:hAnsi="Arial" w:cs="Arial"/>
          <w:sz w:val="24"/>
          <w:szCs w:val="24"/>
        </w:rPr>
        <w:t>Quarterly</w:t>
      </w:r>
      <w:r w:rsidR="006D580C">
        <w:rPr>
          <w:rFonts w:ascii="Arial" w:hAnsi="Arial" w:cs="Arial"/>
          <w:sz w:val="24"/>
          <w:szCs w:val="24"/>
        </w:rPr>
        <w:t xml:space="preserve"> Review Meeting</w:t>
      </w:r>
    </w:p>
    <w:p w14:paraId="6876604F" w14:textId="77777777" w:rsidR="005C14AD" w:rsidRDefault="005C14AD">
      <w:pPr>
        <w:tabs>
          <w:tab w:val="left" w:pos="2257"/>
        </w:tabs>
        <w:spacing w:after="0" w:line="259" w:lineRule="auto"/>
        <w:rPr>
          <w:rFonts w:ascii="Arial" w:eastAsia="Arial" w:hAnsi="Arial" w:cs="Arial"/>
          <w:b/>
          <w:sz w:val="24"/>
          <w:szCs w:val="24"/>
        </w:rPr>
      </w:pPr>
    </w:p>
    <w:p w14:paraId="2059B4CE"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KEY STAFF</w:t>
      </w:r>
    </w:p>
    <w:p w14:paraId="5E4D2896" w14:textId="77777777" w:rsidR="005B74F8" w:rsidRPr="007B7B7E" w:rsidRDefault="005B74F8" w:rsidP="005B74F8">
      <w:pPr>
        <w:tabs>
          <w:tab w:val="left" w:pos="2257"/>
        </w:tabs>
        <w:spacing w:after="0" w:line="259" w:lineRule="auto"/>
        <w:rPr>
          <w:rFonts w:ascii="Arial" w:hAnsi="Arial" w:cs="Arial"/>
          <w:sz w:val="24"/>
          <w:szCs w:val="24"/>
          <w:highlight w:val="yellow"/>
        </w:rPr>
      </w:pPr>
      <w:r w:rsidRPr="007B7B7E">
        <w:rPr>
          <w:rFonts w:ascii="Arial" w:hAnsi="Arial" w:cs="Arial"/>
          <w:sz w:val="24"/>
          <w:szCs w:val="24"/>
        </w:rPr>
        <w:t>Not Applicable</w:t>
      </w:r>
    </w:p>
    <w:p w14:paraId="6D868D81" w14:textId="77777777" w:rsidR="005C14AD" w:rsidRDefault="005C14AD">
      <w:pPr>
        <w:tabs>
          <w:tab w:val="left" w:pos="2257"/>
        </w:tabs>
        <w:spacing w:after="0" w:line="259" w:lineRule="auto"/>
        <w:rPr>
          <w:rFonts w:ascii="Arial" w:eastAsia="Arial" w:hAnsi="Arial" w:cs="Arial"/>
          <w:sz w:val="24"/>
          <w:szCs w:val="24"/>
        </w:rPr>
      </w:pPr>
    </w:p>
    <w:p w14:paraId="7649A51F" w14:textId="5D61D08C" w:rsidR="00AF234E"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KEY SUBCONTRACTOR(S)</w:t>
      </w:r>
    </w:p>
    <w:p w14:paraId="5DEF915C" w14:textId="5B26B063" w:rsidR="005C14AD" w:rsidRPr="00294C4A" w:rsidRDefault="00AE1BF7">
      <w:pPr>
        <w:tabs>
          <w:tab w:val="left" w:pos="2257"/>
        </w:tabs>
        <w:spacing w:after="0" w:line="259" w:lineRule="auto"/>
        <w:rPr>
          <w:rFonts w:ascii="Arial" w:eastAsia="Arial" w:hAnsi="Arial" w:cs="Arial"/>
          <w:sz w:val="24"/>
          <w:szCs w:val="24"/>
        </w:rPr>
      </w:pPr>
      <w:r w:rsidRPr="00294C4A">
        <w:rPr>
          <w:rFonts w:ascii="Arial" w:eastAsia="Arial" w:hAnsi="Arial" w:cs="Arial"/>
          <w:sz w:val="24"/>
          <w:szCs w:val="24"/>
        </w:rPr>
        <w:lastRenderedPageBreak/>
        <w:t>Not Applicable</w:t>
      </w:r>
    </w:p>
    <w:p w14:paraId="204D1A78" w14:textId="77777777" w:rsidR="005A1D43" w:rsidRDefault="005A1D43" w:rsidP="00935B87">
      <w:pPr>
        <w:tabs>
          <w:tab w:val="left" w:pos="2257"/>
        </w:tabs>
        <w:spacing w:after="0" w:line="259" w:lineRule="auto"/>
        <w:rPr>
          <w:rFonts w:ascii="Arial" w:hAnsi="Arial" w:cs="Arial"/>
          <w:sz w:val="24"/>
          <w:szCs w:val="24"/>
          <w:highlight w:val="yellow"/>
        </w:rPr>
      </w:pPr>
    </w:p>
    <w:p w14:paraId="736709B5" w14:textId="77777777" w:rsidR="00AD70D1" w:rsidRDefault="00AD70D1" w:rsidP="00AD70D1">
      <w:pPr>
        <w:tabs>
          <w:tab w:val="left" w:pos="2257"/>
        </w:tabs>
        <w:spacing w:after="0" w:line="256" w:lineRule="auto"/>
        <w:rPr>
          <w:rFonts w:ascii="Arial" w:hAnsi="Arial" w:cs="Arial"/>
          <w:b/>
          <w:sz w:val="24"/>
          <w:szCs w:val="24"/>
        </w:rPr>
      </w:pPr>
      <w:r>
        <w:rPr>
          <w:rFonts w:ascii="Arial" w:hAnsi="Arial" w:cs="Arial"/>
          <w:b/>
          <w:sz w:val="24"/>
          <w:szCs w:val="24"/>
        </w:rPr>
        <w:t>COMMERCIALLY SENSITIVE INFORMATION</w:t>
      </w:r>
    </w:p>
    <w:p w14:paraId="70597400" w14:textId="77777777" w:rsidR="001035E8" w:rsidRDefault="001035E8">
      <w:pPr>
        <w:tabs>
          <w:tab w:val="left" w:pos="2257"/>
        </w:tabs>
        <w:spacing w:after="0" w:line="259" w:lineRule="auto"/>
        <w:rPr>
          <w:rFonts w:ascii="Arial" w:eastAsia="Arial" w:hAnsi="Arial" w:cs="Arial"/>
          <w:sz w:val="24"/>
          <w:szCs w:val="24"/>
        </w:rPr>
      </w:pPr>
    </w:p>
    <w:p w14:paraId="293437B5" w14:textId="0596B8D7" w:rsidR="00AE4343" w:rsidRDefault="00AE4343">
      <w:pPr>
        <w:tabs>
          <w:tab w:val="left" w:pos="2257"/>
        </w:tabs>
        <w:spacing w:after="0" w:line="259" w:lineRule="auto"/>
        <w:rPr>
          <w:rFonts w:ascii="Arial" w:eastAsia="Arial" w:hAnsi="Arial" w:cs="Arial"/>
          <w:sz w:val="24"/>
          <w:szCs w:val="24"/>
        </w:rPr>
      </w:pPr>
      <w:r w:rsidRPr="00AE4343">
        <w:rPr>
          <w:rFonts w:ascii="Arial" w:eastAsia="Arial" w:hAnsi="Arial" w:cs="Arial"/>
          <w:sz w:val="24"/>
          <w:szCs w:val="24"/>
        </w:rPr>
        <w:t xml:space="preserve">The following is </w:t>
      </w:r>
      <w:r>
        <w:rPr>
          <w:rFonts w:ascii="Arial" w:eastAsia="Arial" w:hAnsi="Arial" w:cs="Arial"/>
          <w:sz w:val="24"/>
          <w:szCs w:val="24"/>
        </w:rPr>
        <w:t xml:space="preserve">the </w:t>
      </w:r>
      <w:r w:rsidRPr="00AE4343">
        <w:rPr>
          <w:rFonts w:ascii="Arial" w:eastAsia="Arial" w:hAnsi="Arial" w:cs="Arial"/>
          <w:sz w:val="24"/>
          <w:szCs w:val="24"/>
        </w:rPr>
        <w:t>Supplier's Commercially Sensitive Information: Call-Off Order Form including Call-Off Schedule 4 (Call-Off Tender), Supplier's Security Management Plan and all Supplier’s policies.</w:t>
      </w:r>
    </w:p>
    <w:p w14:paraId="047FC114" w14:textId="77777777" w:rsidR="0082470E" w:rsidRDefault="0082470E">
      <w:pPr>
        <w:tabs>
          <w:tab w:val="left" w:pos="2257"/>
        </w:tabs>
        <w:spacing w:after="0" w:line="259" w:lineRule="auto"/>
        <w:rPr>
          <w:rFonts w:ascii="Arial" w:eastAsia="Arial" w:hAnsi="Arial" w:cs="Arial"/>
          <w:sz w:val="24"/>
          <w:szCs w:val="24"/>
        </w:rPr>
      </w:pPr>
    </w:p>
    <w:p w14:paraId="4672019C" w14:textId="464D101B"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SERVICE CREDITS</w:t>
      </w:r>
    </w:p>
    <w:p w14:paraId="0F81A126" w14:textId="51C6B8EE" w:rsidR="005C14AD" w:rsidRDefault="00D47E2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w:t>
      </w:r>
      <w:r w:rsidR="00FF5EC8">
        <w:rPr>
          <w:rFonts w:ascii="Arial" w:eastAsia="Arial" w:hAnsi="Arial" w:cs="Arial"/>
          <w:sz w:val="24"/>
          <w:szCs w:val="24"/>
        </w:rPr>
        <w:t xml:space="preserve">Part B of </w:t>
      </w:r>
      <w:r>
        <w:rPr>
          <w:rFonts w:ascii="Arial" w:eastAsia="Arial" w:hAnsi="Arial" w:cs="Arial"/>
          <w:sz w:val="24"/>
          <w:szCs w:val="24"/>
        </w:rPr>
        <w:t>Call-Off Schedule 14 (Service Levels).</w:t>
      </w:r>
    </w:p>
    <w:p w14:paraId="5F793B53" w14:textId="77777777" w:rsidR="00E03C8E" w:rsidRPr="00CC4FD2" w:rsidRDefault="00D47E2D" w:rsidP="00E03C8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sidR="00476C1A" w:rsidRPr="00476C1A">
        <w:rPr>
          <w:rFonts w:ascii="Arial" w:eastAsia="Arial" w:hAnsi="Arial" w:cs="Arial"/>
          <w:sz w:val="24"/>
          <w:szCs w:val="24"/>
        </w:rPr>
        <w:t>In the period from the Call-Off Start Date to the end of the first Call-Off Contract Year</w:t>
      </w:r>
      <w:r w:rsidR="00134894">
        <w:rPr>
          <w:rFonts w:ascii="Arial" w:eastAsia="Arial" w:hAnsi="Arial" w:cs="Arial"/>
          <w:sz w:val="24"/>
          <w:szCs w:val="24"/>
        </w:rPr>
        <w:t xml:space="preserve">: </w:t>
      </w:r>
      <w:r w:rsidR="00E03C8E" w:rsidRPr="00CC4FD2">
        <w:rPr>
          <w:rFonts w:ascii="Arial" w:eastAsia="Arial" w:hAnsi="Arial" w:cs="Arial"/>
          <w:color w:val="FF0000"/>
          <w:sz w:val="24"/>
          <w:szCs w:val="24"/>
        </w:rPr>
        <w:t>Redacted Information</w:t>
      </w:r>
    </w:p>
    <w:p w14:paraId="2FD20154" w14:textId="48E5CB93" w:rsidR="00476C1A" w:rsidRDefault="00476C1A">
      <w:pPr>
        <w:tabs>
          <w:tab w:val="left" w:pos="2257"/>
        </w:tabs>
        <w:spacing w:after="0" w:line="259" w:lineRule="auto"/>
        <w:rPr>
          <w:rFonts w:ascii="Arial" w:eastAsia="Arial" w:hAnsi="Arial" w:cs="Arial"/>
          <w:sz w:val="24"/>
          <w:szCs w:val="24"/>
        </w:rPr>
      </w:pPr>
    </w:p>
    <w:p w14:paraId="365857A3" w14:textId="77777777" w:rsidR="00476C1A" w:rsidRDefault="00476C1A">
      <w:pPr>
        <w:tabs>
          <w:tab w:val="left" w:pos="2257"/>
        </w:tabs>
        <w:spacing w:after="0" w:line="259" w:lineRule="auto"/>
        <w:rPr>
          <w:rFonts w:ascii="Arial" w:eastAsia="Arial" w:hAnsi="Arial" w:cs="Arial"/>
          <w:sz w:val="24"/>
          <w:szCs w:val="24"/>
        </w:rPr>
      </w:pPr>
    </w:p>
    <w:p w14:paraId="2985CB8E" w14:textId="65AA62B2" w:rsidR="005C14AD" w:rsidRDefault="00D47E2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one </w:t>
      </w:r>
      <w:r w:rsidR="00627BB9">
        <w:rPr>
          <w:rFonts w:ascii="Arial" w:eastAsia="Arial" w:hAnsi="Arial" w:cs="Arial"/>
          <w:sz w:val="24"/>
          <w:szCs w:val="24"/>
        </w:rPr>
        <w:t xml:space="preserve">(1) </w:t>
      </w:r>
      <w:r>
        <w:rPr>
          <w:rFonts w:ascii="Arial" w:eastAsia="Arial" w:hAnsi="Arial" w:cs="Arial"/>
          <w:sz w:val="24"/>
          <w:szCs w:val="24"/>
        </w:rPr>
        <w:t>Month</w:t>
      </w:r>
    </w:p>
    <w:p w14:paraId="0CDEE1ED" w14:textId="386AAB8C" w:rsidR="005C14AD" w:rsidRDefault="00D47E2D">
      <w:pPr>
        <w:pBdr>
          <w:top w:val="nil"/>
          <w:left w:val="nil"/>
          <w:bottom w:val="nil"/>
          <w:right w:val="nil"/>
          <w:between w:val="nil"/>
        </w:pBdr>
        <w:spacing w:after="0" w:line="240" w:lineRule="auto"/>
        <w:ind w:left="644" w:hanging="360"/>
        <w:rPr>
          <w:rFonts w:ascii="Arial" w:eastAsia="Arial" w:hAnsi="Arial" w:cs="Arial"/>
          <w:color w:val="000000"/>
        </w:rPr>
      </w:pPr>
      <w:r>
        <w:rPr>
          <w:rFonts w:ascii="Arial" w:eastAsia="Arial" w:hAnsi="Arial" w:cs="Arial"/>
          <w:color w:val="000000"/>
          <w:sz w:val="24"/>
          <w:szCs w:val="24"/>
        </w:rPr>
        <w:t xml:space="preserve">A Critical Service Level Failure is: </w:t>
      </w:r>
      <w:r w:rsidR="00B86230">
        <w:rPr>
          <w:rFonts w:ascii="Arial" w:eastAsia="Arial" w:hAnsi="Arial" w:cs="Arial"/>
          <w:color w:val="000000"/>
        </w:rPr>
        <w:t xml:space="preserve">Refer to </w:t>
      </w:r>
      <w:r w:rsidR="00EB060A" w:rsidRPr="00EB060A">
        <w:rPr>
          <w:rFonts w:ascii="Arial" w:eastAsia="Arial" w:hAnsi="Arial" w:cs="Arial"/>
          <w:color w:val="000000"/>
        </w:rPr>
        <w:t>Call-Off Schedule 14 (Service Levels)</w:t>
      </w:r>
      <w:r w:rsidR="00EB060A">
        <w:rPr>
          <w:rFonts w:ascii="Arial" w:eastAsia="Arial" w:hAnsi="Arial" w:cs="Arial"/>
          <w:color w:val="000000"/>
        </w:rPr>
        <w:t>.</w:t>
      </w:r>
    </w:p>
    <w:p w14:paraId="3EC93AC6" w14:textId="77777777" w:rsidR="00351D4C" w:rsidRDefault="00351D4C" w:rsidP="00351D4C">
      <w:pPr>
        <w:pBdr>
          <w:top w:val="nil"/>
          <w:left w:val="nil"/>
          <w:bottom w:val="nil"/>
          <w:right w:val="nil"/>
          <w:between w:val="nil"/>
        </w:pBdr>
        <w:spacing w:after="0" w:line="240" w:lineRule="auto"/>
        <w:rPr>
          <w:rFonts w:ascii="Arial" w:eastAsia="Arial" w:hAnsi="Arial" w:cs="Arial"/>
          <w:color w:val="000000"/>
          <w:sz w:val="24"/>
          <w:szCs w:val="24"/>
        </w:rPr>
      </w:pPr>
    </w:p>
    <w:p w14:paraId="0C0D0D26" w14:textId="77777777" w:rsidR="0076656E" w:rsidRPr="003C3F92" w:rsidRDefault="0076656E" w:rsidP="0076656E">
      <w:pPr>
        <w:tabs>
          <w:tab w:val="left" w:pos="2257"/>
        </w:tabs>
        <w:spacing w:after="0" w:line="259" w:lineRule="auto"/>
        <w:rPr>
          <w:rFonts w:ascii="Arial" w:hAnsi="Arial" w:cs="Arial"/>
          <w:sz w:val="24"/>
          <w:szCs w:val="24"/>
        </w:rPr>
      </w:pPr>
      <w:r w:rsidRPr="003C3F92">
        <w:rPr>
          <w:rFonts w:ascii="Arial" w:hAnsi="Arial" w:cs="Arial"/>
          <w:sz w:val="24"/>
          <w:szCs w:val="24"/>
        </w:rPr>
        <w:t xml:space="preserve">The required Service Maintenance Level for the Data Access Services is: </w:t>
      </w:r>
    </w:p>
    <w:p w14:paraId="0F0B871C" w14:textId="77777777" w:rsidR="000551FB" w:rsidRPr="000551FB" w:rsidRDefault="000551FB" w:rsidP="000551FB">
      <w:pPr>
        <w:pStyle w:val="ListParagraph"/>
        <w:numPr>
          <w:ilvl w:val="0"/>
          <w:numId w:val="11"/>
        </w:numPr>
        <w:tabs>
          <w:tab w:val="left" w:pos="2257"/>
        </w:tabs>
        <w:spacing w:after="0" w:line="259" w:lineRule="auto"/>
        <w:rPr>
          <w:rFonts w:ascii="Arial" w:eastAsia="Arial" w:hAnsi="Arial" w:cs="Arial"/>
          <w:sz w:val="24"/>
          <w:szCs w:val="24"/>
        </w:rPr>
      </w:pPr>
      <w:r w:rsidRPr="000551FB">
        <w:rPr>
          <w:rFonts w:ascii="Arial" w:eastAsia="Arial" w:hAnsi="Arial" w:cs="Arial"/>
          <w:color w:val="FF0000"/>
          <w:sz w:val="24"/>
          <w:szCs w:val="24"/>
        </w:rPr>
        <w:t>Redacted Information</w:t>
      </w:r>
    </w:p>
    <w:p w14:paraId="0D25B222" w14:textId="77777777" w:rsidR="000551FB" w:rsidRPr="000551FB" w:rsidRDefault="000551FB" w:rsidP="000551FB">
      <w:pPr>
        <w:pStyle w:val="ListParagraph"/>
        <w:numPr>
          <w:ilvl w:val="0"/>
          <w:numId w:val="11"/>
        </w:numPr>
        <w:tabs>
          <w:tab w:val="left" w:pos="2257"/>
        </w:tabs>
        <w:spacing w:after="0" w:line="259" w:lineRule="auto"/>
        <w:rPr>
          <w:rFonts w:ascii="Arial" w:eastAsia="Arial" w:hAnsi="Arial" w:cs="Arial"/>
          <w:sz w:val="24"/>
          <w:szCs w:val="24"/>
        </w:rPr>
      </w:pPr>
      <w:r w:rsidRPr="000551FB">
        <w:rPr>
          <w:rFonts w:ascii="Arial" w:eastAsia="Arial" w:hAnsi="Arial" w:cs="Arial"/>
          <w:color w:val="FF0000"/>
          <w:sz w:val="24"/>
          <w:szCs w:val="24"/>
        </w:rPr>
        <w:t>Redacted Information</w:t>
      </w:r>
    </w:p>
    <w:p w14:paraId="106F8984" w14:textId="77777777" w:rsidR="000551FB" w:rsidRPr="000551FB" w:rsidRDefault="000551FB" w:rsidP="000551FB">
      <w:pPr>
        <w:pStyle w:val="ListParagraph"/>
        <w:numPr>
          <w:ilvl w:val="0"/>
          <w:numId w:val="11"/>
        </w:numPr>
        <w:tabs>
          <w:tab w:val="left" w:pos="2257"/>
        </w:tabs>
        <w:spacing w:after="0" w:line="259" w:lineRule="auto"/>
        <w:rPr>
          <w:rFonts w:ascii="Arial" w:eastAsia="Arial" w:hAnsi="Arial" w:cs="Arial"/>
          <w:sz w:val="24"/>
          <w:szCs w:val="24"/>
        </w:rPr>
      </w:pPr>
      <w:r w:rsidRPr="000551FB">
        <w:rPr>
          <w:rFonts w:ascii="Arial" w:eastAsia="Arial" w:hAnsi="Arial" w:cs="Arial"/>
          <w:color w:val="FF0000"/>
          <w:sz w:val="24"/>
          <w:szCs w:val="24"/>
        </w:rPr>
        <w:t>Redacted Information</w:t>
      </w:r>
    </w:p>
    <w:p w14:paraId="10C1D3C5" w14:textId="77777777" w:rsidR="00351D4C" w:rsidRDefault="00351D4C" w:rsidP="00351D4C">
      <w:pPr>
        <w:tabs>
          <w:tab w:val="left" w:pos="2257"/>
        </w:tabs>
        <w:spacing w:after="0" w:line="259" w:lineRule="auto"/>
        <w:rPr>
          <w:rFonts w:ascii="Arial" w:hAnsi="Arial" w:cs="Arial"/>
          <w:sz w:val="24"/>
          <w:szCs w:val="24"/>
        </w:rPr>
      </w:pPr>
    </w:p>
    <w:p w14:paraId="76E5E090" w14:textId="77777777" w:rsidR="00351D4C" w:rsidRPr="007B7B7E" w:rsidRDefault="00351D4C" w:rsidP="00351D4C">
      <w:pPr>
        <w:tabs>
          <w:tab w:val="left" w:pos="2257"/>
        </w:tabs>
        <w:spacing w:after="0" w:line="259" w:lineRule="auto"/>
        <w:rPr>
          <w:rFonts w:ascii="Arial" w:hAnsi="Arial" w:cs="Arial"/>
          <w:sz w:val="24"/>
          <w:szCs w:val="24"/>
        </w:rPr>
      </w:pPr>
      <w:r w:rsidRPr="007B7B7E">
        <w:rPr>
          <w:rFonts w:ascii="Arial" w:hAnsi="Arial" w:cs="Arial"/>
          <w:sz w:val="24"/>
          <w:szCs w:val="24"/>
        </w:rPr>
        <w:t>The Service Credit Cap is in accordance with Call-Off Schedule 14 (Service Levels)</w:t>
      </w:r>
    </w:p>
    <w:p w14:paraId="6BE4F6C3" w14:textId="77777777" w:rsidR="00351D4C" w:rsidRPr="007B7B7E" w:rsidRDefault="00351D4C" w:rsidP="00351D4C">
      <w:pPr>
        <w:tabs>
          <w:tab w:val="left" w:pos="2257"/>
        </w:tabs>
        <w:spacing w:after="0" w:line="259" w:lineRule="auto"/>
        <w:rPr>
          <w:rFonts w:ascii="Arial" w:hAnsi="Arial" w:cs="Arial"/>
          <w:sz w:val="24"/>
          <w:szCs w:val="24"/>
        </w:rPr>
      </w:pPr>
    </w:p>
    <w:p w14:paraId="12EE8245" w14:textId="49DB79D2" w:rsidR="00351D4C" w:rsidRDefault="00351D4C" w:rsidP="00351D4C">
      <w:pPr>
        <w:pBdr>
          <w:top w:val="nil"/>
          <w:left w:val="nil"/>
          <w:bottom w:val="nil"/>
          <w:right w:val="nil"/>
          <w:between w:val="nil"/>
        </w:pBdr>
        <w:spacing w:after="0" w:line="240" w:lineRule="auto"/>
        <w:rPr>
          <w:rFonts w:ascii="Arial" w:eastAsia="Arial" w:hAnsi="Arial" w:cs="Arial"/>
          <w:color w:val="000000"/>
          <w:sz w:val="24"/>
          <w:szCs w:val="24"/>
        </w:rPr>
      </w:pPr>
      <w:r w:rsidRPr="007B7B7E">
        <w:rPr>
          <w:rFonts w:ascii="Arial" w:hAnsi="Arial" w:cs="Arial"/>
          <w:sz w:val="24"/>
          <w:szCs w:val="24"/>
        </w:rPr>
        <w:t>The Service Period is one (1) Month</w:t>
      </w:r>
    </w:p>
    <w:p w14:paraId="5D8E04AE" w14:textId="77777777" w:rsidR="005C14AD" w:rsidRDefault="005C14AD">
      <w:pPr>
        <w:tabs>
          <w:tab w:val="left" w:pos="2257"/>
        </w:tabs>
        <w:spacing w:after="0" w:line="259" w:lineRule="auto"/>
        <w:rPr>
          <w:rFonts w:ascii="Arial" w:eastAsia="Arial" w:hAnsi="Arial" w:cs="Arial"/>
          <w:b/>
          <w:sz w:val="24"/>
          <w:szCs w:val="24"/>
        </w:rPr>
      </w:pPr>
    </w:p>
    <w:p w14:paraId="2C568145" w14:textId="77777777" w:rsidR="005C14AD" w:rsidRPr="001E7186" w:rsidRDefault="00D47E2D">
      <w:pPr>
        <w:tabs>
          <w:tab w:val="left" w:pos="2257"/>
        </w:tabs>
        <w:spacing w:after="0" w:line="259" w:lineRule="auto"/>
        <w:rPr>
          <w:rFonts w:ascii="Arial" w:eastAsia="Arial" w:hAnsi="Arial" w:cs="Arial"/>
          <w:b/>
          <w:bCs/>
          <w:sz w:val="24"/>
          <w:szCs w:val="24"/>
        </w:rPr>
      </w:pPr>
      <w:r w:rsidRPr="001E7186">
        <w:rPr>
          <w:rFonts w:ascii="Arial" w:eastAsia="Arial" w:hAnsi="Arial" w:cs="Arial"/>
          <w:b/>
          <w:bCs/>
          <w:sz w:val="24"/>
          <w:szCs w:val="24"/>
        </w:rPr>
        <w:t>ADDITIONAL INSURANCES</w:t>
      </w:r>
    </w:p>
    <w:p w14:paraId="0A16C8B8" w14:textId="576E8453" w:rsidR="001D2117" w:rsidRDefault="001D2117" w:rsidP="001D2117">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5395000B" w14:textId="77777777" w:rsidR="005C14AD" w:rsidRDefault="005C14AD">
      <w:pPr>
        <w:spacing w:after="0" w:line="240" w:lineRule="auto"/>
        <w:jc w:val="both"/>
        <w:rPr>
          <w:rFonts w:ascii="Arial" w:eastAsia="Arial" w:hAnsi="Arial" w:cs="Arial"/>
          <w:sz w:val="24"/>
          <w:szCs w:val="24"/>
        </w:rPr>
      </w:pPr>
    </w:p>
    <w:p w14:paraId="162F85FB" w14:textId="77777777" w:rsidR="005C14AD" w:rsidRPr="001E7186" w:rsidRDefault="00D47E2D">
      <w:pPr>
        <w:spacing w:after="0" w:line="240" w:lineRule="auto"/>
        <w:jc w:val="both"/>
        <w:rPr>
          <w:rFonts w:ascii="Arial" w:eastAsia="Arial" w:hAnsi="Arial" w:cs="Arial"/>
          <w:b/>
          <w:bCs/>
          <w:sz w:val="24"/>
          <w:szCs w:val="24"/>
        </w:rPr>
      </w:pPr>
      <w:r w:rsidRPr="001E7186">
        <w:rPr>
          <w:rFonts w:ascii="Arial" w:eastAsia="Arial" w:hAnsi="Arial" w:cs="Arial"/>
          <w:b/>
          <w:bCs/>
          <w:sz w:val="24"/>
          <w:szCs w:val="24"/>
        </w:rPr>
        <w:t>GUARANTEE</w:t>
      </w:r>
    </w:p>
    <w:p w14:paraId="3833BBCF" w14:textId="5B523161" w:rsidR="005C14AD" w:rsidRDefault="00D47E2D">
      <w:pPr>
        <w:spacing w:after="0" w:line="259" w:lineRule="auto"/>
        <w:rPr>
          <w:rFonts w:ascii="Arial" w:eastAsia="Arial" w:hAnsi="Arial" w:cs="Arial"/>
          <w:sz w:val="24"/>
          <w:szCs w:val="24"/>
        </w:rPr>
      </w:pPr>
      <w:r>
        <w:rPr>
          <w:rFonts w:ascii="Arial" w:eastAsia="Arial" w:hAnsi="Arial" w:cs="Arial"/>
          <w:sz w:val="24"/>
          <w:szCs w:val="24"/>
        </w:rPr>
        <w:t>Not applicable</w:t>
      </w:r>
    </w:p>
    <w:p w14:paraId="6ECFC2AA" w14:textId="77777777" w:rsidR="005C14AD" w:rsidRDefault="005C14AD">
      <w:pPr>
        <w:spacing w:after="0" w:line="259" w:lineRule="auto"/>
        <w:rPr>
          <w:rFonts w:ascii="Arial" w:eastAsia="Arial" w:hAnsi="Arial" w:cs="Arial"/>
          <w:b/>
          <w:sz w:val="24"/>
          <w:szCs w:val="24"/>
          <w:highlight w:val="yellow"/>
        </w:rPr>
      </w:pPr>
    </w:p>
    <w:p w14:paraId="336BE473" w14:textId="77777777" w:rsidR="005C14AD" w:rsidRPr="001E7186" w:rsidRDefault="00D47E2D">
      <w:pPr>
        <w:spacing w:after="0" w:line="240" w:lineRule="auto"/>
        <w:jc w:val="both"/>
        <w:rPr>
          <w:rFonts w:ascii="Arial" w:eastAsia="Arial" w:hAnsi="Arial" w:cs="Arial"/>
          <w:b/>
          <w:bCs/>
          <w:sz w:val="24"/>
          <w:szCs w:val="24"/>
        </w:rPr>
      </w:pPr>
      <w:r w:rsidRPr="001E7186">
        <w:rPr>
          <w:rFonts w:ascii="Arial" w:eastAsia="Arial" w:hAnsi="Arial" w:cs="Arial"/>
          <w:b/>
          <w:bCs/>
          <w:sz w:val="24"/>
          <w:szCs w:val="24"/>
        </w:rPr>
        <w:t>SOCIAL VALUE COMMITMENT</w:t>
      </w:r>
    </w:p>
    <w:p w14:paraId="22BCA4DE" w14:textId="0A341F1E" w:rsidR="00324DBA" w:rsidRDefault="00324DBA">
      <w:pPr>
        <w:spacing w:after="0" w:line="240" w:lineRule="auto"/>
        <w:jc w:val="both"/>
        <w:rPr>
          <w:rFonts w:ascii="Arial" w:eastAsia="Arial" w:hAnsi="Arial" w:cs="Arial"/>
          <w:sz w:val="24"/>
          <w:szCs w:val="24"/>
        </w:rPr>
      </w:pPr>
      <w:r w:rsidRPr="00324DBA">
        <w:rPr>
          <w:rFonts w:ascii="Arial" w:eastAsia="Arial" w:hAnsi="Arial" w:cs="Arial"/>
          <w:sz w:val="24"/>
          <w:szCs w:val="24"/>
        </w:rPr>
        <w:t>Not applicable</w:t>
      </w:r>
    </w:p>
    <w:p w14:paraId="104E17A9" w14:textId="77777777" w:rsidR="005C14AD" w:rsidRDefault="005C14AD">
      <w:pPr>
        <w:spacing w:after="240"/>
        <w:jc w:val="both"/>
        <w:rPr>
          <w:rFonts w:ascii="Arial" w:eastAsia="Arial" w:hAnsi="Arial" w:cs="Arial"/>
          <w:sz w:val="24"/>
          <w:szCs w:val="24"/>
        </w:rPr>
      </w:pPr>
    </w:p>
    <w:tbl>
      <w:tblPr>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5C14AD" w14:paraId="7BF95E1C" w14:textId="77777777" w:rsidTr="00941FCC">
        <w:trPr>
          <w:trHeight w:val="635"/>
        </w:trPr>
        <w:tc>
          <w:tcPr>
            <w:tcW w:w="4506" w:type="dxa"/>
            <w:gridSpan w:val="2"/>
            <w:vAlign w:val="center"/>
          </w:tcPr>
          <w:p w14:paraId="1EEE556F" w14:textId="77777777" w:rsidR="005C14AD" w:rsidRDefault="00D47E2D" w:rsidP="00195069">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vAlign w:val="center"/>
          </w:tcPr>
          <w:p w14:paraId="38504F27" w14:textId="77777777" w:rsidR="005C14AD" w:rsidRDefault="00D47E2D" w:rsidP="00195069">
            <w:pPr>
              <w:keepNext/>
              <w:pBdr>
                <w:top w:val="nil"/>
                <w:left w:val="nil"/>
                <w:bottom w:val="nil"/>
                <w:right w:val="nil"/>
                <w:between w:val="nil"/>
              </w:pBdr>
              <w:spacing w:before="240" w:after="12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03C8E" w14:paraId="74A084DE" w14:textId="77777777" w:rsidTr="005C14AD">
        <w:trPr>
          <w:trHeight w:val="635"/>
        </w:trPr>
        <w:tc>
          <w:tcPr>
            <w:tcW w:w="1526" w:type="dxa"/>
          </w:tcPr>
          <w:p w14:paraId="289C5B4C" w14:textId="77777777" w:rsidR="00E03C8E" w:rsidRDefault="00E03C8E" w:rsidP="00E03C8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16747A8" w14:textId="10408FDC"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9630A0">
              <w:rPr>
                <w:rFonts w:ascii="Arial" w:eastAsia="Arial" w:hAnsi="Arial" w:cs="Arial"/>
                <w:color w:val="FF0000"/>
                <w:sz w:val="24"/>
                <w:szCs w:val="24"/>
              </w:rPr>
              <w:t>Redacted Information</w:t>
            </w:r>
          </w:p>
        </w:tc>
        <w:tc>
          <w:tcPr>
            <w:tcW w:w="1556" w:type="dxa"/>
          </w:tcPr>
          <w:p w14:paraId="4234B1BA" w14:textId="77777777"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7A930129" w14:textId="59343369"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661AF">
              <w:rPr>
                <w:rFonts w:ascii="Arial" w:eastAsia="Arial" w:hAnsi="Arial" w:cs="Arial"/>
                <w:color w:val="FF0000"/>
                <w:sz w:val="24"/>
                <w:szCs w:val="24"/>
              </w:rPr>
              <w:t>Redacted Information</w:t>
            </w:r>
          </w:p>
        </w:tc>
      </w:tr>
      <w:tr w:rsidR="00E03C8E" w14:paraId="7590BDE3" w14:textId="77777777" w:rsidTr="005C14AD">
        <w:trPr>
          <w:trHeight w:val="635"/>
        </w:trPr>
        <w:tc>
          <w:tcPr>
            <w:tcW w:w="1526" w:type="dxa"/>
          </w:tcPr>
          <w:p w14:paraId="4D1625F8" w14:textId="77777777" w:rsidR="00E03C8E" w:rsidRDefault="00E03C8E" w:rsidP="00E03C8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65BB7588" w14:textId="17DB9E53"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9630A0">
              <w:rPr>
                <w:rFonts w:ascii="Arial" w:eastAsia="Arial" w:hAnsi="Arial" w:cs="Arial"/>
                <w:color w:val="FF0000"/>
                <w:sz w:val="24"/>
                <w:szCs w:val="24"/>
              </w:rPr>
              <w:t>Redacted Information</w:t>
            </w:r>
          </w:p>
        </w:tc>
        <w:tc>
          <w:tcPr>
            <w:tcW w:w="1556" w:type="dxa"/>
          </w:tcPr>
          <w:p w14:paraId="6398C576" w14:textId="77777777"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76DC1EA6" w14:textId="42A526B9"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661AF">
              <w:rPr>
                <w:rFonts w:ascii="Arial" w:eastAsia="Arial" w:hAnsi="Arial" w:cs="Arial"/>
                <w:color w:val="FF0000"/>
                <w:sz w:val="24"/>
                <w:szCs w:val="24"/>
              </w:rPr>
              <w:t>Redacted Information</w:t>
            </w:r>
          </w:p>
        </w:tc>
      </w:tr>
      <w:tr w:rsidR="00E03C8E" w14:paraId="71E37564" w14:textId="77777777" w:rsidTr="005C14AD">
        <w:trPr>
          <w:trHeight w:val="635"/>
        </w:trPr>
        <w:tc>
          <w:tcPr>
            <w:tcW w:w="1526" w:type="dxa"/>
          </w:tcPr>
          <w:p w14:paraId="4CD1A9C5" w14:textId="77777777" w:rsidR="00E03C8E" w:rsidRDefault="00E03C8E" w:rsidP="00E03C8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26AD198" w14:textId="5F55A0DB"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9630A0">
              <w:rPr>
                <w:rFonts w:ascii="Arial" w:eastAsia="Arial" w:hAnsi="Arial" w:cs="Arial"/>
                <w:color w:val="FF0000"/>
                <w:sz w:val="24"/>
                <w:szCs w:val="24"/>
              </w:rPr>
              <w:t>Redacted Information</w:t>
            </w:r>
          </w:p>
        </w:tc>
        <w:tc>
          <w:tcPr>
            <w:tcW w:w="1556" w:type="dxa"/>
          </w:tcPr>
          <w:p w14:paraId="76F784B0" w14:textId="77777777"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10AA574A" w14:textId="54CB7068"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661AF">
              <w:rPr>
                <w:rFonts w:ascii="Arial" w:eastAsia="Arial" w:hAnsi="Arial" w:cs="Arial"/>
                <w:color w:val="FF0000"/>
                <w:sz w:val="24"/>
                <w:szCs w:val="24"/>
              </w:rPr>
              <w:t>Redacted Information</w:t>
            </w:r>
          </w:p>
        </w:tc>
      </w:tr>
      <w:tr w:rsidR="00E03C8E" w14:paraId="11544928" w14:textId="77777777" w:rsidTr="005C14AD">
        <w:trPr>
          <w:trHeight w:val="863"/>
        </w:trPr>
        <w:tc>
          <w:tcPr>
            <w:tcW w:w="1526" w:type="dxa"/>
          </w:tcPr>
          <w:p w14:paraId="3E1B706B" w14:textId="77777777" w:rsidR="00E03C8E" w:rsidRDefault="00E03C8E" w:rsidP="00E03C8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DB492B6" w14:textId="7308CF11"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9630A0">
              <w:rPr>
                <w:rFonts w:ascii="Arial" w:eastAsia="Arial" w:hAnsi="Arial" w:cs="Arial"/>
                <w:color w:val="FF0000"/>
                <w:sz w:val="24"/>
                <w:szCs w:val="24"/>
              </w:rPr>
              <w:t>Redacted Information</w:t>
            </w:r>
          </w:p>
        </w:tc>
        <w:tc>
          <w:tcPr>
            <w:tcW w:w="1556" w:type="dxa"/>
          </w:tcPr>
          <w:p w14:paraId="536D21CA" w14:textId="77777777"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CB61BC6" w14:textId="1BA42086" w:rsidR="00E03C8E" w:rsidRDefault="00E03C8E" w:rsidP="00E03C8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661AF">
              <w:rPr>
                <w:rFonts w:ascii="Arial" w:eastAsia="Arial" w:hAnsi="Arial" w:cs="Arial"/>
                <w:color w:val="FF0000"/>
                <w:sz w:val="24"/>
                <w:szCs w:val="24"/>
              </w:rPr>
              <w:t>Redacted Information</w:t>
            </w:r>
          </w:p>
        </w:tc>
      </w:tr>
    </w:tbl>
    <w:p w14:paraId="6D1E810E" w14:textId="12381464" w:rsidR="00D43B0B" w:rsidRDefault="00D43B0B" w:rsidP="00D43B0B">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lang w:eastAsia="en-US"/>
        </w:rPr>
      </w:pPr>
    </w:p>
    <w:p w14:paraId="1B35CC31" w14:textId="77777777" w:rsidR="00D43B0B" w:rsidRDefault="00D43B0B" w:rsidP="00D43B0B">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lang w:eastAsia="en-US"/>
        </w:rPr>
      </w:pPr>
    </w:p>
    <w:p w14:paraId="38E76F63" w14:textId="77777777" w:rsidR="008503C7" w:rsidRPr="008503C7" w:rsidRDefault="008503C7" w:rsidP="008503C7">
      <w:pPr>
        <w:pBdr>
          <w:bottom w:val="single" w:sz="6" w:space="1" w:color="auto"/>
        </w:pBdr>
        <w:rPr>
          <w:rFonts w:ascii="Arial" w:eastAsia="Arial" w:hAnsi="Arial" w:cs="Arial"/>
          <w:sz w:val="24"/>
          <w:szCs w:val="24"/>
        </w:rPr>
      </w:pPr>
    </w:p>
    <w:p w14:paraId="6928D272" w14:textId="31F69181" w:rsidR="008503C7" w:rsidRPr="008503C7" w:rsidRDefault="008503C7" w:rsidP="009C1832">
      <w:pPr>
        <w:rPr>
          <w:rFonts w:ascii="Arial" w:eastAsia="Arial" w:hAnsi="Arial" w:cs="Arial"/>
          <w:sz w:val="24"/>
          <w:szCs w:val="24"/>
        </w:rPr>
      </w:pPr>
      <w:r w:rsidRPr="008503C7">
        <w:rPr>
          <w:rFonts w:ascii="Arial" w:eastAsia="Arial" w:hAnsi="Arial" w:cs="Arial"/>
          <w:sz w:val="24"/>
          <w:szCs w:val="24"/>
        </w:rPr>
        <w:t>END OF DOCUMENT</w:t>
      </w:r>
    </w:p>
    <w:sectPr w:rsidR="008503C7" w:rsidRPr="008503C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7615" w14:textId="77777777" w:rsidR="00D16418" w:rsidRDefault="00D16418">
      <w:pPr>
        <w:spacing w:after="0" w:line="240" w:lineRule="auto"/>
      </w:pPr>
      <w:r>
        <w:separator/>
      </w:r>
    </w:p>
  </w:endnote>
  <w:endnote w:type="continuationSeparator" w:id="0">
    <w:p w14:paraId="5DF7028D" w14:textId="77777777" w:rsidR="00D16418" w:rsidRDefault="00D16418">
      <w:pPr>
        <w:spacing w:after="0" w:line="240" w:lineRule="auto"/>
      </w:pPr>
      <w:r>
        <w:continuationSeparator/>
      </w:r>
    </w:p>
  </w:endnote>
  <w:endnote w:type="continuationNotice" w:id="1">
    <w:p w14:paraId="24308BAF" w14:textId="77777777" w:rsidR="00D16418" w:rsidRDefault="00D16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9412" w14:textId="77777777" w:rsidR="006A4AA6" w:rsidRDefault="006A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2F33" w14:textId="77777777" w:rsidR="005C14AD" w:rsidRDefault="00D47E2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RM6116</w:t>
    </w:r>
    <w:r>
      <w:rPr>
        <w:rFonts w:ascii="Arial" w:eastAsia="Arial" w:hAnsi="Arial" w:cs="Arial"/>
        <w:sz w:val="20"/>
        <w:szCs w:val="20"/>
      </w:rPr>
      <w:tab/>
      <w:t xml:space="preserve">                                           </w:t>
    </w:r>
  </w:p>
  <w:p w14:paraId="28417F4F" w14:textId="77777777" w:rsidR="005C14AD" w:rsidRDefault="00D47E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F0002">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3BDD3FC" w14:textId="77777777" w:rsidR="005C14AD" w:rsidRDefault="00D47E2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74F1" w14:textId="77777777" w:rsidR="005C14AD" w:rsidRDefault="005C14AD">
    <w:pPr>
      <w:tabs>
        <w:tab w:val="center" w:pos="4513"/>
        <w:tab w:val="right" w:pos="9026"/>
      </w:tabs>
      <w:spacing w:after="0"/>
      <w:jc w:val="both"/>
      <w:rPr>
        <w:color w:val="A6A6A6"/>
      </w:rPr>
    </w:pPr>
  </w:p>
  <w:p w14:paraId="52F8256E" w14:textId="77777777" w:rsidR="005C14AD" w:rsidRDefault="00D47E2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4C0CBC0" w14:textId="77777777" w:rsidR="005C14AD" w:rsidRDefault="00D47E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43552F9C" w14:textId="77777777" w:rsidR="005C14AD" w:rsidRDefault="00D47E2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BE34" w14:textId="77777777" w:rsidR="00D16418" w:rsidRDefault="00D16418">
      <w:pPr>
        <w:spacing w:after="0" w:line="240" w:lineRule="auto"/>
      </w:pPr>
      <w:r>
        <w:separator/>
      </w:r>
    </w:p>
  </w:footnote>
  <w:footnote w:type="continuationSeparator" w:id="0">
    <w:p w14:paraId="585C0025" w14:textId="77777777" w:rsidR="00D16418" w:rsidRDefault="00D16418">
      <w:pPr>
        <w:spacing w:after="0" w:line="240" w:lineRule="auto"/>
      </w:pPr>
      <w:r>
        <w:continuationSeparator/>
      </w:r>
    </w:p>
  </w:footnote>
  <w:footnote w:type="continuationNotice" w:id="1">
    <w:p w14:paraId="78004CD3" w14:textId="77777777" w:rsidR="00D16418" w:rsidRDefault="00D16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16A3" w14:textId="77777777" w:rsidR="006A4AA6" w:rsidRDefault="006A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66A6" w14:textId="2F2431DD" w:rsidR="005C14AD" w:rsidRDefault="00D47E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97AB782" w14:textId="77777777" w:rsidR="005C14AD" w:rsidRDefault="00D47E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0191" w14:textId="77777777" w:rsidR="005C14AD" w:rsidRDefault="00D47E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CAE0E83" w14:textId="77777777" w:rsidR="005C14AD" w:rsidRDefault="00D47E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0B3"/>
    <w:multiLevelType w:val="hybridMultilevel"/>
    <w:tmpl w:val="2B4682C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824413"/>
    <w:multiLevelType w:val="multilevel"/>
    <w:tmpl w:val="853A74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CF41CB1"/>
    <w:multiLevelType w:val="hybridMultilevel"/>
    <w:tmpl w:val="C65A1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97726"/>
    <w:multiLevelType w:val="multilevel"/>
    <w:tmpl w:val="8EFE0E1C"/>
    <w:lvl w:ilvl="0">
      <w:numFmt w:val="bullet"/>
      <w:lvlText w:val=""/>
      <w:lvlJc w:val="left"/>
      <w:pPr>
        <w:ind w:left="360" w:hanging="360"/>
      </w:pPr>
      <w:rPr>
        <w:rFonts w:ascii="Symbol" w:hAnsi="Symbol"/>
      </w:rPr>
    </w:lvl>
    <w:lvl w:ilvl="1">
      <w:numFmt w:val="bullet"/>
      <w:lvlText w:val="o"/>
      <w:lvlJc w:val="left"/>
      <w:pPr>
        <w:ind w:left="1058"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60D17DE"/>
    <w:multiLevelType w:val="multilevel"/>
    <w:tmpl w:val="8898953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8B0E6C"/>
    <w:multiLevelType w:val="hybridMultilevel"/>
    <w:tmpl w:val="D024A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109A1"/>
    <w:multiLevelType w:val="multilevel"/>
    <w:tmpl w:val="3B1AAEB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3940B6"/>
    <w:multiLevelType w:val="multilevel"/>
    <w:tmpl w:val="B2005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8653B3"/>
    <w:multiLevelType w:val="multilevel"/>
    <w:tmpl w:val="7248D2E2"/>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66B7484"/>
    <w:multiLevelType w:val="hybridMultilevel"/>
    <w:tmpl w:val="BEDE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93BA1"/>
    <w:multiLevelType w:val="hybridMultilevel"/>
    <w:tmpl w:val="892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8497F"/>
    <w:multiLevelType w:val="multilevel"/>
    <w:tmpl w:val="C876C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894820"/>
    <w:multiLevelType w:val="multilevel"/>
    <w:tmpl w:val="6A50DB5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3A60456"/>
    <w:multiLevelType w:val="multilevel"/>
    <w:tmpl w:val="3312BB5E"/>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0A65DD"/>
    <w:multiLevelType w:val="multilevel"/>
    <w:tmpl w:val="A0824D0E"/>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BA3977"/>
    <w:multiLevelType w:val="multilevel"/>
    <w:tmpl w:val="9DFA151C"/>
    <w:styleLink w:val="LFO14"/>
    <w:lvl w:ilvl="0">
      <w:start w:val="1"/>
      <w:numFmt w:val="decimal"/>
      <w:pStyle w:val="ListNumber"/>
      <w:lvlText w:val="%1."/>
      <w:lvlJc w:val="left"/>
      <w:pPr>
        <w:ind w:left="786" w:hanging="360"/>
      </w:pPr>
    </w:lvl>
    <w:lvl w:ilvl="1">
      <w:start w:val="1"/>
      <w:numFmt w:val="decimal"/>
      <w:lvlText w:val="%1.%2"/>
      <w:lvlJc w:val="left"/>
      <w:pPr>
        <w:ind w:left="1719" w:hanging="375"/>
      </w:pPr>
    </w:lvl>
    <w:lvl w:ilvl="2">
      <w:start w:val="1"/>
      <w:numFmt w:val="decimal"/>
      <w:lvlText w:val="%1.%2.%3"/>
      <w:lvlJc w:val="left"/>
      <w:pPr>
        <w:ind w:left="2982" w:hanging="720"/>
      </w:pPr>
    </w:lvl>
    <w:lvl w:ilvl="3">
      <w:start w:val="1"/>
      <w:numFmt w:val="decimal"/>
      <w:lvlText w:val="%1.%2.%3.%4"/>
      <w:lvlJc w:val="left"/>
      <w:pPr>
        <w:ind w:left="3900" w:hanging="720"/>
      </w:pPr>
    </w:lvl>
    <w:lvl w:ilvl="4">
      <w:start w:val="1"/>
      <w:numFmt w:val="decimal"/>
      <w:lvlText w:val="%1.%2.%3.%4.%5"/>
      <w:lvlJc w:val="left"/>
      <w:pPr>
        <w:ind w:left="5178" w:hanging="1080"/>
      </w:pPr>
    </w:lvl>
    <w:lvl w:ilvl="5">
      <w:start w:val="1"/>
      <w:numFmt w:val="decimal"/>
      <w:lvlText w:val="%1.%2.%3.%4.%5.%6"/>
      <w:lvlJc w:val="left"/>
      <w:pPr>
        <w:ind w:left="6096" w:hanging="1080"/>
      </w:pPr>
    </w:lvl>
    <w:lvl w:ilvl="6">
      <w:start w:val="1"/>
      <w:numFmt w:val="decimal"/>
      <w:lvlText w:val="%1.%2.%3.%4.%5.%6.%7"/>
      <w:lvlJc w:val="left"/>
      <w:pPr>
        <w:ind w:left="7374" w:hanging="1440"/>
      </w:pPr>
    </w:lvl>
    <w:lvl w:ilvl="7">
      <w:start w:val="1"/>
      <w:numFmt w:val="decimal"/>
      <w:lvlText w:val="%1.%2.%3.%4.%5.%6.%7.%8"/>
      <w:lvlJc w:val="left"/>
      <w:pPr>
        <w:ind w:left="8292" w:hanging="1440"/>
      </w:pPr>
    </w:lvl>
    <w:lvl w:ilvl="8">
      <w:start w:val="1"/>
      <w:numFmt w:val="decimal"/>
      <w:lvlText w:val="%1.%2.%3.%4.%5.%6.%7.%8.%9"/>
      <w:lvlJc w:val="left"/>
      <w:pPr>
        <w:ind w:left="9570" w:hanging="1800"/>
      </w:pPr>
    </w:lvl>
  </w:abstractNum>
  <w:abstractNum w:abstractNumId="16" w15:restartNumberingAfterBreak="0">
    <w:nsid w:val="4AFA2890"/>
    <w:multiLevelType w:val="hybridMultilevel"/>
    <w:tmpl w:val="BF8271E6"/>
    <w:lvl w:ilvl="0" w:tplc="17F8D954">
      <w:start w:val="1"/>
      <w:numFmt w:val="bullet"/>
      <w:lvlText w:val=""/>
      <w:lvlJc w:val="left"/>
      <w:pPr>
        <w:ind w:left="720" w:hanging="360"/>
      </w:pPr>
      <w:rPr>
        <w:rFonts w:ascii="Symbol" w:hAnsi="Symbol"/>
      </w:rPr>
    </w:lvl>
    <w:lvl w:ilvl="1" w:tplc="E66A2EE0">
      <w:start w:val="1"/>
      <w:numFmt w:val="bullet"/>
      <w:lvlText w:val=""/>
      <w:lvlJc w:val="left"/>
      <w:pPr>
        <w:ind w:left="720" w:hanging="360"/>
      </w:pPr>
      <w:rPr>
        <w:rFonts w:ascii="Symbol" w:hAnsi="Symbol"/>
      </w:rPr>
    </w:lvl>
    <w:lvl w:ilvl="2" w:tplc="9EB07362">
      <w:start w:val="1"/>
      <w:numFmt w:val="bullet"/>
      <w:lvlText w:val=""/>
      <w:lvlJc w:val="left"/>
      <w:pPr>
        <w:ind w:left="720" w:hanging="360"/>
      </w:pPr>
      <w:rPr>
        <w:rFonts w:ascii="Symbol" w:hAnsi="Symbol"/>
      </w:rPr>
    </w:lvl>
    <w:lvl w:ilvl="3" w:tplc="E416D78C">
      <w:start w:val="1"/>
      <w:numFmt w:val="bullet"/>
      <w:lvlText w:val=""/>
      <w:lvlJc w:val="left"/>
      <w:pPr>
        <w:ind w:left="720" w:hanging="360"/>
      </w:pPr>
      <w:rPr>
        <w:rFonts w:ascii="Symbol" w:hAnsi="Symbol"/>
      </w:rPr>
    </w:lvl>
    <w:lvl w:ilvl="4" w:tplc="8EB2B1DA">
      <w:start w:val="1"/>
      <w:numFmt w:val="bullet"/>
      <w:lvlText w:val=""/>
      <w:lvlJc w:val="left"/>
      <w:pPr>
        <w:ind w:left="720" w:hanging="360"/>
      </w:pPr>
      <w:rPr>
        <w:rFonts w:ascii="Symbol" w:hAnsi="Symbol"/>
      </w:rPr>
    </w:lvl>
    <w:lvl w:ilvl="5" w:tplc="97ECD962">
      <w:start w:val="1"/>
      <w:numFmt w:val="bullet"/>
      <w:lvlText w:val=""/>
      <w:lvlJc w:val="left"/>
      <w:pPr>
        <w:ind w:left="720" w:hanging="360"/>
      </w:pPr>
      <w:rPr>
        <w:rFonts w:ascii="Symbol" w:hAnsi="Symbol"/>
      </w:rPr>
    </w:lvl>
    <w:lvl w:ilvl="6" w:tplc="24E602DA">
      <w:start w:val="1"/>
      <w:numFmt w:val="bullet"/>
      <w:lvlText w:val=""/>
      <w:lvlJc w:val="left"/>
      <w:pPr>
        <w:ind w:left="720" w:hanging="360"/>
      </w:pPr>
      <w:rPr>
        <w:rFonts w:ascii="Symbol" w:hAnsi="Symbol"/>
      </w:rPr>
    </w:lvl>
    <w:lvl w:ilvl="7" w:tplc="A06CFD82">
      <w:start w:val="1"/>
      <w:numFmt w:val="bullet"/>
      <w:lvlText w:val=""/>
      <w:lvlJc w:val="left"/>
      <w:pPr>
        <w:ind w:left="720" w:hanging="360"/>
      </w:pPr>
      <w:rPr>
        <w:rFonts w:ascii="Symbol" w:hAnsi="Symbol"/>
      </w:rPr>
    </w:lvl>
    <w:lvl w:ilvl="8" w:tplc="23001912">
      <w:start w:val="1"/>
      <w:numFmt w:val="bullet"/>
      <w:lvlText w:val=""/>
      <w:lvlJc w:val="left"/>
      <w:pPr>
        <w:ind w:left="720" w:hanging="360"/>
      </w:pPr>
      <w:rPr>
        <w:rFonts w:ascii="Symbol" w:hAnsi="Symbol"/>
      </w:rPr>
    </w:lvl>
  </w:abstractNum>
  <w:abstractNum w:abstractNumId="17" w15:restartNumberingAfterBreak="0">
    <w:nsid w:val="4BFE07DF"/>
    <w:multiLevelType w:val="multilevel"/>
    <w:tmpl w:val="39F6FA2E"/>
    <w:lvl w:ilvl="0">
      <w:start w:val="1"/>
      <w:numFmt w:val="decimal"/>
      <w:pStyle w:val="ScheduleText1"/>
      <w:lvlText w:val="%1."/>
      <w:lvlJc w:val="left"/>
      <w:pPr>
        <w:ind w:left="720" w:hanging="720"/>
      </w:pPr>
      <w:rPr>
        <w:smallCaps w:val="0"/>
        <w:strike w:val="0"/>
        <w:color w:val="000000"/>
        <w:u w:val="none"/>
        <w:vertAlign w:val="baseline"/>
      </w:rPr>
    </w:lvl>
    <w:lvl w:ilvl="1">
      <w:start w:val="1"/>
      <w:numFmt w:val="decimal"/>
      <w:pStyle w:val="ScheduleText2"/>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ScheduleText3"/>
      <w:lvlText w:val="%1.%2.%3"/>
      <w:lvlJc w:val="left"/>
      <w:pPr>
        <w:ind w:left="1440" w:hanging="720"/>
      </w:pPr>
      <w:rPr>
        <w:i w:val="0"/>
        <w:smallCaps w:val="0"/>
        <w:strike w:val="0"/>
        <w:color w:val="000000"/>
        <w:u w:val="none"/>
        <w:vertAlign w:val="baseline"/>
      </w:rPr>
    </w:lvl>
    <w:lvl w:ilvl="3">
      <w:start w:val="1"/>
      <w:numFmt w:val="lowerLetter"/>
      <w:pStyle w:val="ScheduleText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ScheduleText5"/>
      <w:lvlText w:val="(%5)"/>
      <w:lvlJc w:val="left"/>
      <w:pPr>
        <w:ind w:left="3207" w:hanging="1080"/>
      </w:pPr>
      <w:rPr>
        <w:b w:val="0"/>
        <w:i w:val="0"/>
        <w:smallCaps w:val="0"/>
        <w:strike w:val="0"/>
        <w:color w:val="000000"/>
        <w:u w:val="none"/>
        <w:vertAlign w:val="baseline"/>
      </w:rPr>
    </w:lvl>
    <w:lvl w:ilvl="5">
      <w:start w:val="1"/>
      <w:numFmt w:val="upperLetter"/>
      <w:pStyle w:val="ScheduleText6"/>
      <w:lvlText w:val="(%6)"/>
      <w:lvlJc w:val="left"/>
      <w:pPr>
        <w:ind w:left="1298" w:hanging="1080"/>
      </w:pPr>
      <w:rPr>
        <w:b w:val="0"/>
        <w:i w:val="0"/>
        <w:smallCaps w:val="0"/>
        <w:strike w:val="0"/>
        <w:color w:val="000000"/>
        <w:u w:val="none"/>
        <w:vertAlign w:val="baseline"/>
      </w:rPr>
    </w:lvl>
    <w:lvl w:ilvl="6">
      <w:start w:val="1"/>
      <w:numFmt w:val="decimal"/>
      <w:pStyle w:val="ScheduleText7"/>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8" w15:restartNumberingAfterBreak="0">
    <w:nsid w:val="571B76D8"/>
    <w:multiLevelType w:val="multilevel"/>
    <w:tmpl w:val="8278CC7E"/>
    <w:styleLink w:val="LFO10"/>
    <w:lvl w:ilvl="0">
      <w:start w:val="1"/>
      <w:numFmt w:val="decimal"/>
      <w:lvlText w:val="%1."/>
      <w:lvlJc w:val="left"/>
      <w:pPr>
        <w:ind w:left="644" w:hanging="360"/>
      </w:pPr>
    </w:lvl>
    <w:lvl w:ilvl="1">
      <w:start w:val="1"/>
      <w:numFmt w:val="decimal"/>
      <w:lvlText w:val="%1.%2"/>
      <w:lvlJc w:val="left"/>
      <w:pPr>
        <w:ind w:left="1719" w:hanging="375"/>
      </w:pPr>
    </w:lvl>
    <w:lvl w:ilvl="2">
      <w:start w:val="1"/>
      <w:numFmt w:val="decimal"/>
      <w:lvlText w:val="%1.%2.%3"/>
      <w:lvlJc w:val="left"/>
      <w:pPr>
        <w:ind w:left="2982" w:hanging="720"/>
      </w:pPr>
    </w:lvl>
    <w:lvl w:ilvl="3">
      <w:start w:val="1"/>
      <w:numFmt w:val="decimal"/>
      <w:lvlText w:val="%1.%2.%3.%4"/>
      <w:lvlJc w:val="left"/>
      <w:pPr>
        <w:ind w:left="3900" w:hanging="720"/>
      </w:pPr>
    </w:lvl>
    <w:lvl w:ilvl="4">
      <w:start w:val="1"/>
      <w:numFmt w:val="decimal"/>
      <w:lvlText w:val="%1.%2.%3.%4.%5"/>
      <w:lvlJc w:val="left"/>
      <w:pPr>
        <w:ind w:left="5178" w:hanging="1080"/>
      </w:pPr>
    </w:lvl>
    <w:lvl w:ilvl="5">
      <w:start w:val="1"/>
      <w:numFmt w:val="decimal"/>
      <w:lvlText w:val="%1.%2.%3.%4.%5.%6"/>
      <w:lvlJc w:val="left"/>
      <w:pPr>
        <w:ind w:left="6096" w:hanging="1080"/>
      </w:pPr>
    </w:lvl>
    <w:lvl w:ilvl="6">
      <w:start w:val="1"/>
      <w:numFmt w:val="decimal"/>
      <w:lvlText w:val="%1.%2.%3.%4.%5.%6.%7"/>
      <w:lvlJc w:val="left"/>
      <w:pPr>
        <w:ind w:left="7374" w:hanging="1440"/>
      </w:pPr>
    </w:lvl>
    <w:lvl w:ilvl="7">
      <w:start w:val="1"/>
      <w:numFmt w:val="decimal"/>
      <w:lvlText w:val="%1.%2.%3.%4.%5.%6.%7.%8"/>
      <w:lvlJc w:val="left"/>
      <w:pPr>
        <w:ind w:left="8292" w:hanging="1440"/>
      </w:pPr>
    </w:lvl>
    <w:lvl w:ilvl="8">
      <w:start w:val="1"/>
      <w:numFmt w:val="decimal"/>
      <w:lvlText w:val="%1.%2.%3.%4.%5.%6.%7.%8.%9"/>
      <w:lvlJc w:val="left"/>
      <w:pPr>
        <w:ind w:left="9570" w:hanging="1800"/>
      </w:pPr>
    </w:lvl>
  </w:abstractNum>
  <w:abstractNum w:abstractNumId="19" w15:restartNumberingAfterBreak="0">
    <w:nsid w:val="595E3BBE"/>
    <w:multiLevelType w:val="hybridMultilevel"/>
    <w:tmpl w:val="6966C3C8"/>
    <w:lvl w:ilvl="0" w:tplc="8A9E427E">
      <w:start w:val="1"/>
      <w:numFmt w:val="bullet"/>
      <w:lvlText w:val=""/>
      <w:lvlJc w:val="left"/>
      <w:pPr>
        <w:ind w:left="720" w:hanging="360"/>
      </w:pPr>
      <w:rPr>
        <w:rFonts w:ascii="Symbol" w:hAnsi="Symbol"/>
      </w:rPr>
    </w:lvl>
    <w:lvl w:ilvl="1" w:tplc="3F18D830">
      <w:start w:val="1"/>
      <w:numFmt w:val="bullet"/>
      <w:lvlText w:val=""/>
      <w:lvlJc w:val="left"/>
      <w:pPr>
        <w:ind w:left="720" w:hanging="360"/>
      </w:pPr>
      <w:rPr>
        <w:rFonts w:ascii="Symbol" w:hAnsi="Symbol"/>
      </w:rPr>
    </w:lvl>
    <w:lvl w:ilvl="2" w:tplc="3126FB04">
      <w:start w:val="1"/>
      <w:numFmt w:val="bullet"/>
      <w:lvlText w:val=""/>
      <w:lvlJc w:val="left"/>
      <w:pPr>
        <w:ind w:left="720" w:hanging="360"/>
      </w:pPr>
      <w:rPr>
        <w:rFonts w:ascii="Symbol" w:hAnsi="Symbol"/>
      </w:rPr>
    </w:lvl>
    <w:lvl w:ilvl="3" w:tplc="6B0AE862">
      <w:start w:val="1"/>
      <w:numFmt w:val="bullet"/>
      <w:lvlText w:val=""/>
      <w:lvlJc w:val="left"/>
      <w:pPr>
        <w:ind w:left="720" w:hanging="360"/>
      </w:pPr>
      <w:rPr>
        <w:rFonts w:ascii="Symbol" w:hAnsi="Symbol"/>
      </w:rPr>
    </w:lvl>
    <w:lvl w:ilvl="4" w:tplc="88AA57E6">
      <w:start w:val="1"/>
      <w:numFmt w:val="bullet"/>
      <w:lvlText w:val=""/>
      <w:lvlJc w:val="left"/>
      <w:pPr>
        <w:ind w:left="720" w:hanging="360"/>
      </w:pPr>
      <w:rPr>
        <w:rFonts w:ascii="Symbol" w:hAnsi="Symbol"/>
      </w:rPr>
    </w:lvl>
    <w:lvl w:ilvl="5" w:tplc="71A659A6">
      <w:start w:val="1"/>
      <w:numFmt w:val="bullet"/>
      <w:lvlText w:val=""/>
      <w:lvlJc w:val="left"/>
      <w:pPr>
        <w:ind w:left="720" w:hanging="360"/>
      </w:pPr>
      <w:rPr>
        <w:rFonts w:ascii="Symbol" w:hAnsi="Symbol"/>
      </w:rPr>
    </w:lvl>
    <w:lvl w:ilvl="6" w:tplc="A2A66622">
      <w:start w:val="1"/>
      <w:numFmt w:val="bullet"/>
      <w:lvlText w:val=""/>
      <w:lvlJc w:val="left"/>
      <w:pPr>
        <w:ind w:left="720" w:hanging="360"/>
      </w:pPr>
      <w:rPr>
        <w:rFonts w:ascii="Symbol" w:hAnsi="Symbol"/>
      </w:rPr>
    </w:lvl>
    <w:lvl w:ilvl="7" w:tplc="9BDEFC98">
      <w:start w:val="1"/>
      <w:numFmt w:val="bullet"/>
      <w:lvlText w:val=""/>
      <w:lvlJc w:val="left"/>
      <w:pPr>
        <w:ind w:left="720" w:hanging="360"/>
      </w:pPr>
      <w:rPr>
        <w:rFonts w:ascii="Symbol" w:hAnsi="Symbol"/>
      </w:rPr>
    </w:lvl>
    <w:lvl w:ilvl="8" w:tplc="0AFA5BDC">
      <w:start w:val="1"/>
      <w:numFmt w:val="bullet"/>
      <w:lvlText w:val=""/>
      <w:lvlJc w:val="left"/>
      <w:pPr>
        <w:ind w:left="720" w:hanging="360"/>
      </w:pPr>
      <w:rPr>
        <w:rFonts w:ascii="Symbol" w:hAnsi="Symbol"/>
      </w:rPr>
    </w:lvl>
  </w:abstractNum>
  <w:abstractNum w:abstractNumId="20" w15:restartNumberingAfterBreak="0">
    <w:nsid w:val="5A8F5BE7"/>
    <w:multiLevelType w:val="multilevel"/>
    <w:tmpl w:val="11264696"/>
    <w:lvl w:ilvl="0">
      <w:numFmt w:val="bullet"/>
      <w:lvlText w:val=""/>
      <w:lvlJc w:val="left"/>
      <w:pPr>
        <w:ind w:left="1080" w:hanging="360"/>
      </w:pPr>
      <w:rPr>
        <w:rFonts w:ascii="Symbol" w:hAnsi="Symbol"/>
      </w:rPr>
    </w:lvl>
    <w:lvl w:ilvl="1">
      <w:numFmt w:val="bullet"/>
      <w:lvlText w:val="o"/>
      <w:lvlJc w:val="left"/>
      <w:pPr>
        <w:ind w:left="1778"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679F7AD2"/>
    <w:multiLevelType w:val="multilevel"/>
    <w:tmpl w:val="5C8CE3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suff w:val="space"/>
      <w:lvlText w:val="%1.%2.%3."/>
      <w:lvlJc w:val="left"/>
      <w:pPr>
        <w:ind w:left="1928" w:hanging="113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8F72B0"/>
    <w:multiLevelType w:val="multilevel"/>
    <w:tmpl w:val="A3BCD9E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1C4E91"/>
    <w:multiLevelType w:val="multilevel"/>
    <w:tmpl w:val="9D22A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4678E7"/>
    <w:multiLevelType w:val="hybridMultilevel"/>
    <w:tmpl w:val="0BD666EE"/>
    <w:lvl w:ilvl="0" w:tplc="16D2FC82">
      <w:start w:val="1"/>
      <w:numFmt w:val="bullet"/>
      <w:lvlText w:val=""/>
      <w:lvlJc w:val="left"/>
      <w:pPr>
        <w:ind w:left="720" w:hanging="360"/>
      </w:pPr>
      <w:rPr>
        <w:rFonts w:ascii="Symbol" w:hAnsi="Symbol"/>
      </w:rPr>
    </w:lvl>
    <w:lvl w:ilvl="1" w:tplc="A7526FAA">
      <w:start w:val="1"/>
      <w:numFmt w:val="bullet"/>
      <w:lvlText w:val=""/>
      <w:lvlJc w:val="left"/>
      <w:pPr>
        <w:ind w:left="720" w:hanging="360"/>
      </w:pPr>
      <w:rPr>
        <w:rFonts w:ascii="Symbol" w:hAnsi="Symbol"/>
      </w:rPr>
    </w:lvl>
    <w:lvl w:ilvl="2" w:tplc="4502C89A">
      <w:start w:val="1"/>
      <w:numFmt w:val="bullet"/>
      <w:lvlText w:val=""/>
      <w:lvlJc w:val="left"/>
      <w:pPr>
        <w:ind w:left="720" w:hanging="360"/>
      </w:pPr>
      <w:rPr>
        <w:rFonts w:ascii="Symbol" w:hAnsi="Symbol"/>
      </w:rPr>
    </w:lvl>
    <w:lvl w:ilvl="3" w:tplc="68D2CA34">
      <w:start w:val="1"/>
      <w:numFmt w:val="bullet"/>
      <w:lvlText w:val=""/>
      <w:lvlJc w:val="left"/>
      <w:pPr>
        <w:ind w:left="720" w:hanging="360"/>
      </w:pPr>
      <w:rPr>
        <w:rFonts w:ascii="Symbol" w:hAnsi="Symbol"/>
      </w:rPr>
    </w:lvl>
    <w:lvl w:ilvl="4" w:tplc="C66218B0">
      <w:start w:val="1"/>
      <w:numFmt w:val="bullet"/>
      <w:lvlText w:val=""/>
      <w:lvlJc w:val="left"/>
      <w:pPr>
        <w:ind w:left="720" w:hanging="360"/>
      </w:pPr>
      <w:rPr>
        <w:rFonts w:ascii="Symbol" w:hAnsi="Symbol"/>
      </w:rPr>
    </w:lvl>
    <w:lvl w:ilvl="5" w:tplc="7A0A47BE">
      <w:start w:val="1"/>
      <w:numFmt w:val="bullet"/>
      <w:lvlText w:val=""/>
      <w:lvlJc w:val="left"/>
      <w:pPr>
        <w:ind w:left="720" w:hanging="360"/>
      </w:pPr>
      <w:rPr>
        <w:rFonts w:ascii="Symbol" w:hAnsi="Symbol"/>
      </w:rPr>
    </w:lvl>
    <w:lvl w:ilvl="6" w:tplc="B3122958">
      <w:start w:val="1"/>
      <w:numFmt w:val="bullet"/>
      <w:lvlText w:val=""/>
      <w:lvlJc w:val="left"/>
      <w:pPr>
        <w:ind w:left="720" w:hanging="360"/>
      </w:pPr>
      <w:rPr>
        <w:rFonts w:ascii="Symbol" w:hAnsi="Symbol"/>
      </w:rPr>
    </w:lvl>
    <w:lvl w:ilvl="7" w:tplc="7DB273DA">
      <w:start w:val="1"/>
      <w:numFmt w:val="bullet"/>
      <w:lvlText w:val=""/>
      <w:lvlJc w:val="left"/>
      <w:pPr>
        <w:ind w:left="720" w:hanging="360"/>
      </w:pPr>
      <w:rPr>
        <w:rFonts w:ascii="Symbol" w:hAnsi="Symbol"/>
      </w:rPr>
    </w:lvl>
    <w:lvl w:ilvl="8" w:tplc="FF784D20">
      <w:start w:val="1"/>
      <w:numFmt w:val="bullet"/>
      <w:lvlText w:val=""/>
      <w:lvlJc w:val="left"/>
      <w:pPr>
        <w:ind w:left="720" w:hanging="360"/>
      </w:pPr>
      <w:rPr>
        <w:rFonts w:ascii="Symbol" w:hAnsi="Symbol"/>
      </w:rPr>
    </w:lvl>
  </w:abstractNum>
  <w:abstractNum w:abstractNumId="25" w15:restartNumberingAfterBreak="0">
    <w:nsid w:val="73927F1A"/>
    <w:multiLevelType w:val="hybridMultilevel"/>
    <w:tmpl w:val="9A367EC6"/>
    <w:lvl w:ilvl="0" w:tplc="45542566">
      <w:start w:val="1"/>
      <w:numFmt w:val="bullet"/>
      <w:pStyle w:val="Bullet1-RedBlack"/>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FE7C9B92">
      <w:numFmt w:val="bullet"/>
      <w:lvlText w:val="·"/>
      <w:lvlJc w:val="left"/>
      <w:pPr>
        <w:ind w:left="2205" w:hanging="405"/>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804015">
    <w:abstractNumId w:val="6"/>
  </w:num>
  <w:num w:numId="2" w16cid:durableId="1170413542">
    <w:abstractNumId w:val="1"/>
  </w:num>
  <w:num w:numId="3" w16cid:durableId="338314840">
    <w:abstractNumId w:val="23"/>
  </w:num>
  <w:num w:numId="4" w16cid:durableId="1154295755">
    <w:abstractNumId w:val="12"/>
  </w:num>
  <w:num w:numId="5" w16cid:durableId="502742338">
    <w:abstractNumId w:val="16"/>
  </w:num>
  <w:num w:numId="6" w16cid:durableId="884147837">
    <w:abstractNumId w:val="19"/>
  </w:num>
  <w:num w:numId="7" w16cid:durableId="847401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7545571">
    <w:abstractNumId w:val="24"/>
  </w:num>
  <w:num w:numId="9" w16cid:durableId="1357543540">
    <w:abstractNumId w:val="10"/>
  </w:num>
  <w:num w:numId="10" w16cid:durableId="1326978466">
    <w:abstractNumId w:val="20"/>
  </w:num>
  <w:num w:numId="11" w16cid:durableId="334114698">
    <w:abstractNumId w:val="9"/>
  </w:num>
  <w:num w:numId="12" w16cid:durableId="146558247">
    <w:abstractNumId w:val="11"/>
  </w:num>
  <w:num w:numId="13" w16cid:durableId="553345684">
    <w:abstractNumId w:val="4"/>
  </w:num>
  <w:num w:numId="14" w16cid:durableId="558514633">
    <w:abstractNumId w:val="13"/>
  </w:num>
  <w:num w:numId="15" w16cid:durableId="1994330897">
    <w:abstractNumId w:val="3"/>
  </w:num>
  <w:num w:numId="16" w16cid:durableId="673538093">
    <w:abstractNumId w:val="25"/>
  </w:num>
  <w:num w:numId="17" w16cid:durableId="29575955">
    <w:abstractNumId w:val="15"/>
  </w:num>
  <w:num w:numId="18" w16cid:durableId="1367372622">
    <w:abstractNumId w:val="18"/>
    <w:lvlOverride w:ilvl="0">
      <w:lvl w:ilvl="0">
        <w:start w:val="1"/>
        <w:numFmt w:val="decimal"/>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tentative="1">
        <w:start w:val="1"/>
        <w:numFmt w:val="decimal"/>
        <w:lvlText w:val="%4."/>
        <w:lvlJc w:val="left"/>
        <w:pPr>
          <w:ind w:left="2804"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tentative="1">
        <w:start w:val="1"/>
        <w:numFmt w:val="decimal"/>
        <w:lvlText w:val="%7."/>
        <w:lvlJc w:val="left"/>
        <w:pPr>
          <w:ind w:left="496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9" w16cid:durableId="187910550">
    <w:abstractNumId w:val="18"/>
    <w:lvlOverride w:ilvl="0">
      <w:startOverride w:val="1"/>
    </w:lvlOverride>
  </w:num>
  <w:num w:numId="20" w16cid:durableId="1766071815">
    <w:abstractNumId w:val="18"/>
  </w:num>
  <w:num w:numId="21" w16cid:durableId="1137533483">
    <w:abstractNumId w:val="14"/>
  </w:num>
  <w:num w:numId="22" w16cid:durableId="1009794841">
    <w:abstractNumId w:val="21"/>
  </w:num>
  <w:num w:numId="23" w16cid:durableId="1256984242">
    <w:abstractNumId w:val="22"/>
  </w:num>
  <w:num w:numId="24" w16cid:durableId="9070971">
    <w:abstractNumId w:val="2"/>
  </w:num>
  <w:num w:numId="25" w16cid:durableId="173764502">
    <w:abstractNumId w:val="8"/>
  </w:num>
  <w:num w:numId="26" w16cid:durableId="1730877749">
    <w:abstractNumId w:val="17"/>
  </w:num>
  <w:num w:numId="27" w16cid:durableId="1532962797">
    <w:abstractNumId w:val="5"/>
  </w:num>
  <w:num w:numId="28" w16cid:durableId="197355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AD"/>
    <w:rsid w:val="00004CC8"/>
    <w:rsid w:val="00010A46"/>
    <w:rsid w:val="000111C4"/>
    <w:rsid w:val="000135C2"/>
    <w:rsid w:val="0002551C"/>
    <w:rsid w:val="00026258"/>
    <w:rsid w:val="00026C21"/>
    <w:rsid w:val="000314B9"/>
    <w:rsid w:val="0003283D"/>
    <w:rsid w:val="000376F9"/>
    <w:rsid w:val="0004386A"/>
    <w:rsid w:val="00045B07"/>
    <w:rsid w:val="00052678"/>
    <w:rsid w:val="000540FD"/>
    <w:rsid w:val="000551FB"/>
    <w:rsid w:val="00055256"/>
    <w:rsid w:val="000705E6"/>
    <w:rsid w:val="00073469"/>
    <w:rsid w:val="0007362A"/>
    <w:rsid w:val="0009399B"/>
    <w:rsid w:val="000943B5"/>
    <w:rsid w:val="000958B0"/>
    <w:rsid w:val="00095C13"/>
    <w:rsid w:val="000A0C4A"/>
    <w:rsid w:val="000A2F7B"/>
    <w:rsid w:val="000A6A96"/>
    <w:rsid w:val="000A7494"/>
    <w:rsid w:val="000B006C"/>
    <w:rsid w:val="000B0C50"/>
    <w:rsid w:val="000B1BC1"/>
    <w:rsid w:val="000B3F92"/>
    <w:rsid w:val="000C03A7"/>
    <w:rsid w:val="000C4DDE"/>
    <w:rsid w:val="000D4E6D"/>
    <w:rsid w:val="000D5E07"/>
    <w:rsid w:val="000E0D13"/>
    <w:rsid w:val="000E250D"/>
    <w:rsid w:val="000F5B25"/>
    <w:rsid w:val="00100488"/>
    <w:rsid w:val="001035E8"/>
    <w:rsid w:val="00105B4E"/>
    <w:rsid w:val="00113B46"/>
    <w:rsid w:val="00115708"/>
    <w:rsid w:val="00115F6D"/>
    <w:rsid w:val="00117A4A"/>
    <w:rsid w:val="00121276"/>
    <w:rsid w:val="00122DBA"/>
    <w:rsid w:val="00134894"/>
    <w:rsid w:val="0014477D"/>
    <w:rsid w:val="0014638D"/>
    <w:rsid w:val="0015127B"/>
    <w:rsid w:val="00152011"/>
    <w:rsid w:val="00154668"/>
    <w:rsid w:val="00165F63"/>
    <w:rsid w:val="00177BB4"/>
    <w:rsid w:val="00181ABC"/>
    <w:rsid w:val="00181F10"/>
    <w:rsid w:val="0018532C"/>
    <w:rsid w:val="00185A8C"/>
    <w:rsid w:val="00185C61"/>
    <w:rsid w:val="00186EBE"/>
    <w:rsid w:val="00195069"/>
    <w:rsid w:val="001A0622"/>
    <w:rsid w:val="001A3834"/>
    <w:rsid w:val="001A4C82"/>
    <w:rsid w:val="001A538C"/>
    <w:rsid w:val="001A7D6D"/>
    <w:rsid w:val="001B03DC"/>
    <w:rsid w:val="001B2517"/>
    <w:rsid w:val="001B2ECF"/>
    <w:rsid w:val="001B38AF"/>
    <w:rsid w:val="001B3E95"/>
    <w:rsid w:val="001B72EA"/>
    <w:rsid w:val="001B7AB3"/>
    <w:rsid w:val="001B7D7B"/>
    <w:rsid w:val="001C18B9"/>
    <w:rsid w:val="001C4EDC"/>
    <w:rsid w:val="001C501C"/>
    <w:rsid w:val="001C58F7"/>
    <w:rsid w:val="001D067D"/>
    <w:rsid w:val="001D20AC"/>
    <w:rsid w:val="001D2117"/>
    <w:rsid w:val="001D3CD8"/>
    <w:rsid w:val="001D6E44"/>
    <w:rsid w:val="001E14F3"/>
    <w:rsid w:val="001E2786"/>
    <w:rsid w:val="001E39E4"/>
    <w:rsid w:val="001E4784"/>
    <w:rsid w:val="001E7186"/>
    <w:rsid w:val="001E740D"/>
    <w:rsid w:val="001F4408"/>
    <w:rsid w:val="001F7C26"/>
    <w:rsid w:val="002009E5"/>
    <w:rsid w:val="00200D1D"/>
    <w:rsid w:val="0020719E"/>
    <w:rsid w:val="00212E4E"/>
    <w:rsid w:val="00217B5A"/>
    <w:rsid w:val="0022202E"/>
    <w:rsid w:val="0022681C"/>
    <w:rsid w:val="00227451"/>
    <w:rsid w:val="00227E48"/>
    <w:rsid w:val="002349D5"/>
    <w:rsid w:val="0023516F"/>
    <w:rsid w:val="002359E3"/>
    <w:rsid w:val="00236371"/>
    <w:rsid w:val="002407DE"/>
    <w:rsid w:val="002415C5"/>
    <w:rsid w:val="0024201C"/>
    <w:rsid w:val="00242303"/>
    <w:rsid w:val="00242AB7"/>
    <w:rsid w:val="002431FE"/>
    <w:rsid w:val="00251E34"/>
    <w:rsid w:val="00252B2A"/>
    <w:rsid w:val="0025477F"/>
    <w:rsid w:val="00262C32"/>
    <w:rsid w:val="00264FF9"/>
    <w:rsid w:val="0026623D"/>
    <w:rsid w:val="002707C3"/>
    <w:rsid w:val="0027287B"/>
    <w:rsid w:val="002776FF"/>
    <w:rsid w:val="00281FA4"/>
    <w:rsid w:val="002868E7"/>
    <w:rsid w:val="00293278"/>
    <w:rsid w:val="002945C3"/>
    <w:rsid w:val="00294C4A"/>
    <w:rsid w:val="00295E53"/>
    <w:rsid w:val="002B02AB"/>
    <w:rsid w:val="002B6F76"/>
    <w:rsid w:val="002C41A6"/>
    <w:rsid w:val="002C50B3"/>
    <w:rsid w:val="002D3B23"/>
    <w:rsid w:val="002E1CE1"/>
    <w:rsid w:val="002E5B22"/>
    <w:rsid w:val="002E6CD1"/>
    <w:rsid w:val="002F0002"/>
    <w:rsid w:val="002F12AD"/>
    <w:rsid w:val="002F28B2"/>
    <w:rsid w:val="002F29CE"/>
    <w:rsid w:val="00314C44"/>
    <w:rsid w:val="003233A7"/>
    <w:rsid w:val="003236D1"/>
    <w:rsid w:val="00324DBA"/>
    <w:rsid w:val="00324E0E"/>
    <w:rsid w:val="00326464"/>
    <w:rsid w:val="00327097"/>
    <w:rsid w:val="00340C04"/>
    <w:rsid w:val="00343773"/>
    <w:rsid w:val="00351D4C"/>
    <w:rsid w:val="003546C8"/>
    <w:rsid w:val="00354FD4"/>
    <w:rsid w:val="003550E3"/>
    <w:rsid w:val="003553F1"/>
    <w:rsid w:val="003605B2"/>
    <w:rsid w:val="003612D8"/>
    <w:rsid w:val="003661AF"/>
    <w:rsid w:val="00370555"/>
    <w:rsid w:val="003711E2"/>
    <w:rsid w:val="0038064B"/>
    <w:rsid w:val="00382E66"/>
    <w:rsid w:val="00384304"/>
    <w:rsid w:val="00390AE9"/>
    <w:rsid w:val="003912DF"/>
    <w:rsid w:val="00393052"/>
    <w:rsid w:val="003B2926"/>
    <w:rsid w:val="003B78B0"/>
    <w:rsid w:val="003C0121"/>
    <w:rsid w:val="003C305D"/>
    <w:rsid w:val="003C3838"/>
    <w:rsid w:val="003D213D"/>
    <w:rsid w:val="003D645F"/>
    <w:rsid w:val="003E0C9D"/>
    <w:rsid w:val="003E2A0B"/>
    <w:rsid w:val="003E3E45"/>
    <w:rsid w:val="003F0374"/>
    <w:rsid w:val="003F0917"/>
    <w:rsid w:val="003F3AD4"/>
    <w:rsid w:val="003F4B99"/>
    <w:rsid w:val="00404A3E"/>
    <w:rsid w:val="00405787"/>
    <w:rsid w:val="0040692D"/>
    <w:rsid w:val="0040769C"/>
    <w:rsid w:val="00412B69"/>
    <w:rsid w:val="00412D20"/>
    <w:rsid w:val="0041602C"/>
    <w:rsid w:val="004164E8"/>
    <w:rsid w:val="00417B58"/>
    <w:rsid w:val="00421885"/>
    <w:rsid w:val="00430C09"/>
    <w:rsid w:val="0043769A"/>
    <w:rsid w:val="0043772E"/>
    <w:rsid w:val="00440E56"/>
    <w:rsid w:val="0044437B"/>
    <w:rsid w:val="00445E7A"/>
    <w:rsid w:val="00447896"/>
    <w:rsid w:val="00465E37"/>
    <w:rsid w:val="004708E7"/>
    <w:rsid w:val="0047654F"/>
    <w:rsid w:val="00476C1A"/>
    <w:rsid w:val="0047714D"/>
    <w:rsid w:val="00485C6E"/>
    <w:rsid w:val="00490B1C"/>
    <w:rsid w:val="00491740"/>
    <w:rsid w:val="00494992"/>
    <w:rsid w:val="004A6C63"/>
    <w:rsid w:val="004B261A"/>
    <w:rsid w:val="004B29C0"/>
    <w:rsid w:val="004B4CDE"/>
    <w:rsid w:val="004C0E50"/>
    <w:rsid w:val="004C321D"/>
    <w:rsid w:val="004C7C71"/>
    <w:rsid w:val="004D2E09"/>
    <w:rsid w:val="004D43A1"/>
    <w:rsid w:val="004E2003"/>
    <w:rsid w:val="004E3FA2"/>
    <w:rsid w:val="004E77CA"/>
    <w:rsid w:val="004F5F46"/>
    <w:rsid w:val="004F7BDE"/>
    <w:rsid w:val="00504A61"/>
    <w:rsid w:val="005063E8"/>
    <w:rsid w:val="00507041"/>
    <w:rsid w:val="005107AA"/>
    <w:rsid w:val="00512508"/>
    <w:rsid w:val="005133B8"/>
    <w:rsid w:val="00513864"/>
    <w:rsid w:val="00515B94"/>
    <w:rsid w:val="00516696"/>
    <w:rsid w:val="00520CCA"/>
    <w:rsid w:val="00522AB3"/>
    <w:rsid w:val="005331B2"/>
    <w:rsid w:val="00546028"/>
    <w:rsid w:val="0055641E"/>
    <w:rsid w:val="00560657"/>
    <w:rsid w:val="00561053"/>
    <w:rsid w:val="00561686"/>
    <w:rsid w:val="0056549F"/>
    <w:rsid w:val="00565792"/>
    <w:rsid w:val="00574C88"/>
    <w:rsid w:val="005811EA"/>
    <w:rsid w:val="005A1D43"/>
    <w:rsid w:val="005A202E"/>
    <w:rsid w:val="005B426B"/>
    <w:rsid w:val="005B6111"/>
    <w:rsid w:val="005B74F8"/>
    <w:rsid w:val="005C03E2"/>
    <w:rsid w:val="005C14AD"/>
    <w:rsid w:val="005C14FC"/>
    <w:rsid w:val="005D2A6F"/>
    <w:rsid w:val="005D4481"/>
    <w:rsid w:val="005D71E9"/>
    <w:rsid w:val="005D7660"/>
    <w:rsid w:val="005E2B95"/>
    <w:rsid w:val="005E4393"/>
    <w:rsid w:val="005E728B"/>
    <w:rsid w:val="005F36E6"/>
    <w:rsid w:val="005F4DB2"/>
    <w:rsid w:val="005F61D8"/>
    <w:rsid w:val="006006B7"/>
    <w:rsid w:val="00604DBF"/>
    <w:rsid w:val="00611C24"/>
    <w:rsid w:val="006129C1"/>
    <w:rsid w:val="00614D66"/>
    <w:rsid w:val="00616E17"/>
    <w:rsid w:val="00626A5A"/>
    <w:rsid w:val="00627BB9"/>
    <w:rsid w:val="0063142E"/>
    <w:rsid w:val="0063341E"/>
    <w:rsid w:val="00636774"/>
    <w:rsid w:val="006373DA"/>
    <w:rsid w:val="00642D2A"/>
    <w:rsid w:val="006434D7"/>
    <w:rsid w:val="0065175A"/>
    <w:rsid w:val="006521F5"/>
    <w:rsid w:val="00655CB6"/>
    <w:rsid w:val="006612ED"/>
    <w:rsid w:val="00681100"/>
    <w:rsid w:val="00684F26"/>
    <w:rsid w:val="00695EA5"/>
    <w:rsid w:val="006A3348"/>
    <w:rsid w:val="006A4AA6"/>
    <w:rsid w:val="006B60D3"/>
    <w:rsid w:val="006B6596"/>
    <w:rsid w:val="006C08F8"/>
    <w:rsid w:val="006C1CDC"/>
    <w:rsid w:val="006D433E"/>
    <w:rsid w:val="006D580C"/>
    <w:rsid w:val="006E0A0E"/>
    <w:rsid w:val="006F094D"/>
    <w:rsid w:val="006F6031"/>
    <w:rsid w:val="00701063"/>
    <w:rsid w:val="007027E6"/>
    <w:rsid w:val="0070288D"/>
    <w:rsid w:val="00710A5A"/>
    <w:rsid w:val="0071126F"/>
    <w:rsid w:val="00711CF1"/>
    <w:rsid w:val="00711F65"/>
    <w:rsid w:val="00725671"/>
    <w:rsid w:val="00725B19"/>
    <w:rsid w:val="0073456D"/>
    <w:rsid w:val="007355EA"/>
    <w:rsid w:val="0074093A"/>
    <w:rsid w:val="00746A97"/>
    <w:rsid w:val="00751093"/>
    <w:rsid w:val="007527BF"/>
    <w:rsid w:val="00757D46"/>
    <w:rsid w:val="00761E13"/>
    <w:rsid w:val="007622F5"/>
    <w:rsid w:val="007642B0"/>
    <w:rsid w:val="00764F68"/>
    <w:rsid w:val="00765272"/>
    <w:rsid w:val="0076656E"/>
    <w:rsid w:val="0076764D"/>
    <w:rsid w:val="0076791E"/>
    <w:rsid w:val="0077151D"/>
    <w:rsid w:val="007722AB"/>
    <w:rsid w:val="0078226D"/>
    <w:rsid w:val="00784D5E"/>
    <w:rsid w:val="007902A0"/>
    <w:rsid w:val="007A0B69"/>
    <w:rsid w:val="007A0F6F"/>
    <w:rsid w:val="007B32F6"/>
    <w:rsid w:val="007B45F6"/>
    <w:rsid w:val="007C2D40"/>
    <w:rsid w:val="007C47DE"/>
    <w:rsid w:val="007C493D"/>
    <w:rsid w:val="007C7F20"/>
    <w:rsid w:val="007D4E27"/>
    <w:rsid w:val="007E0021"/>
    <w:rsid w:val="007E1CEE"/>
    <w:rsid w:val="007E34F4"/>
    <w:rsid w:val="007E792A"/>
    <w:rsid w:val="007F11BC"/>
    <w:rsid w:val="007F383F"/>
    <w:rsid w:val="0080042A"/>
    <w:rsid w:val="008055EA"/>
    <w:rsid w:val="0080578D"/>
    <w:rsid w:val="0081478E"/>
    <w:rsid w:val="0081572A"/>
    <w:rsid w:val="00823AC6"/>
    <w:rsid w:val="0082470E"/>
    <w:rsid w:val="00830026"/>
    <w:rsid w:val="00831767"/>
    <w:rsid w:val="00837778"/>
    <w:rsid w:val="0084009C"/>
    <w:rsid w:val="00840A7E"/>
    <w:rsid w:val="008438DE"/>
    <w:rsid w:val="008458DF"/>
    <w:rsid w:val="00845A6E"/>
    <w:rsid w:val="008503C7"/>
    <w:rsid w:val="008536A8"/>
    <w:rsid w:val="00861219"/>
    <w:rsid w:val="00862D15"/>
    <w:rsid w:val="0086388C"/>
    <w:rsid w:val="00865958"/>
    <w:rsid w:val="00880BA4"/>
    <w:rsid w:val="00882B27"/>
    <w:rsid w:val="00891E82"/>
    <w:rsid w:val="00897C00"/>
    <w:rsid w:val="008A28AD"/>
    <w:rsid w:val="008B4545"/>
    <w:rsid w:val="008C0774"/>
    <w:rsid w:val="008D36EE"/>
    <w:rsid w:val="008D5726"/>
    <w:rsid w:val="008E2F7B"/>
    <w:rsid w:val="008E44B2"/>
    <w:rsid w:val="008E68CA"/>
    <w:rsid w:val="008E6D3F"/>
    <w:rsid w:val="008F6D98"/>
    <w:rsid w:val="0090050B"/>
    <w:rsid w:val="0090342C"/>
    <w:rsid w:val="009055A4"/>
    <w:rsid w:val="00906AB3"/>
    <w:rsid w:val="00910302"/>
    <w:rsid w:val="009103C1"/>
    <w:rsid w:val="00910C52"/>
    <w:rsid w:val="00916883"/>
    <w:rsid w:val="0093300B"/>
    <w:rsid w:val="00935B87"/>
    <w:rsid w:val="0094017C"/>
    <w:rsid w:val="00941FCC"/>
    <w:rsid w:val="00942BE4"/>
    <w:rsid w:val="00943169"/>
    <w:rsid w:val="009438ED"/>
    <w:rsid w:val="00943FE9"/>
    <w:rsid w:val="00944184"/>
    <w:rsid w:val="00946809"/>
    <w:rsid w:val="00946E68"/>
    <w:rsid w:val="0095285D"/>
    <w:rsid w:val="0096300B"/>
    <w:rsid w:val="00970E26"/>
    <w:rsid w:val="00987C61"/>
    <w:rsid w:val="00991AAC"/>
    <w:rsid w:val="00994315"/>
    <w:rsid w:val="009975A8"/>
    <w:rsid w:val="009A03F6"/>
    <w:rsid w:val="009B22A4"/>
    <w:rsid w:val="009B65F1"/>
    <w:rsid w:val="009B741F"/>
    <w:rsid w:val="009B7ACC"/>
    <w:rsid w:val="009C1832"/>
    <w:rsid w:val="009C36B3"/>
    <w:rsid w:val="009C3DBD"/>
    <w:rsid w:val="009C56D5"/>
    <w:rsid w:val="009D0908"/>
    <w:rsid w:val="009D1480"/>
    <w:rsid w:val="009D5848"/>
    <w:rsid w:val="009D7397"/>
    <w:rsid w:val="009E0AD7"/>
    <w:rsid w:val="009E2443"/>
    <w:rsid w:val="009E5CA0"/>
    <w:rsid w:val="009E6474"/>
    <w:rsid w:val="009E72BB"/>
    <w:rsid w:val="009F2ED0"/>
    <w:rsid w:val="009F6AD2"/>
    <w:rsid w:val="00A00429"/>
    <w:rsid w:val="00A03952"/>
    <w:rsid w:val="00A12E8F"/>
    <w:rsid w:val="00A20246"/>
    <w:rsid w:val="00A24B4B"/>
    <w:rsid w:val="00A266EC"/>
    <w:rsid w:val="00A27654"/>
    <w:rsid w:val="00A27BDE"/>
    <w:rsid w:val="00A34D8A"/>
    <w:rsid w:val="00A356B2"/>
    <w:rsid w:val="00A36A37"/>
    <w:rsid w:val="00A37567"/>
    <w:rsid w:val="00A41474"/>
    <w:rsid w:val="00A43840"/>
    <w:rsid w:val="00A44F93"/>
    <w:rsid w:val="00A45D00"/>
    <w:rsid w:val="00A471F0"/>
    <w:rsid w:val="00A47879"/>
    <w:rsid w:val="00A52957"/>
    <w:rsid w:val="00A52FF3"/>
    <w:rsid w:val="00A55A39"/>
    <w:rsid w:val="00A658F2"/>
    <w:rsid w:val="00A756E2"/>
    <w:rsid w:val="00A81139"/>
    <w:rsid w:val="00A81A58"/>
    <w:rsid w:val="00A8276E"/>
    <w:rsid w:val="00A834DA"/>
    <w:rsid w:val="00A83EE2"/>
    <w:rsid w:val="00A90213"/>
    <w:rsid w:val="00A903CA"/>
    <w:rsid w:val="00A9553C"/>
    <w:rsid w:val="00A95C58"/>
    <w:rsid w:val="00A9766D"/>
    <w:rsid w:val="00A97E27"/>
    <w:rsid w:val="00AA085C"/>
    <w:rsid w:val="00AA751C"/>
    <w:rsid w:val="00AB5004"/>
    <w:rsid w:val="00AB6B9C"/>
    <w:rsid w:val="00AC1731"/>
    <w:rsid w:val="00AC18A6"/>
    <w:rsid w:val="00AC478C"/>
    <w:rsid w:val="00AD1243"/>
    <w:rsid w:val="00AD70D1"/>
    <w:rsid w:val="00AE1BF7"/>
    <w:rsid w:val="00AE4343"/>
    <w:rsid w:val="00AE4BC1"/>
    <w:rsid w:val="00AE4F7D"/>
    <w:rsid w:val="00AE5785"/>
    <w:rsid w:val="00AE6CBD"/>
    <w:rsid w:val="00AE6E12"/>
    <w:rsid w:val="00AF19DA"/>
    <w:rsid w:val="00AF234E"/>
    <w:rsid w:val="00AF30FE"/>
    <w:rsid w:val="00AF3DBE"/>
    <w:rsid w:val="00AF54DA"/>
    <w:rsid w:val="00AF54FF"/>
    <w:rsid w:val="00AF6E86"/>
    <w:rsid w:val="00B02E5D"/>
    <w:rsid w:val="00B03134"/>
    <w:rsid w:val="00B034B7"/>
    <w:rsid w:val="00B072DB"/>
    <w:rsid w:val="00B07332"/>
    <w:rsid w:val="00B11E62"/>
    <w:rsid w:val="00B137D6"/>
    <w:rsid w:val="00B13F56"/>
    <w:rsid w:val="00B21DC4"/>
    <w:rsid w:val="00B2255E"/>
    <w:rsid w:val="00B27F5E"/>
    <w:rsid w:val="00B3128B"/>
    <w:rsid w:val="00B34EC8"/>
    <w:rsid w:val="00B35F9B"/>
    <w:rsid w:val="00B41F83"/>
    <w:rsid w:val="00B43D08"/>
    <w:rsid w:val="00B4432A"/>
    <w:rsid w:val="00B4450A"/>
    <w:rsid w:val="00B44938"/>
    <w:rsid w:val="00B46441"/>
    <w:rsid w:val="00B47758"/>
    <w:rsid w:val="00B50846"/>
    <w:rsid w:val="00B548A3"/>
    <w:rsid w:val="00B61084"/>
    <w:rsid w:val="00B62013"/>
    <w:rsid w:val="00B65146"/>
    <w:rsid w:val="00B714F0"/>
    <w:rsid w:val="00B73499"/>
    <w:rsid w:val="00B774D6"/>
    <w:rsid w:val="00B801FD"/>
    <w:rsid w:val="00B81C6F"/>
    <w:rsid w:val="00B84DEA"/>
    <w:rsid w:val="00B86230"/>
    <w:rsid w:val="00B86309"/>
    <w:rsid w:val="00B86A0F"/>
    <w:rsid w:val="00B87509"/>
    <w:rsid w:val="00B91788"/>
    <w:rsid w:val="00B940B8"/>
    <w:rsid w:val="00B9769A"/>
    <w:rsid w:val="00BA0086"/>
    <w:rsid w:val="00BA1FE3"/>
    <w:rsid w:val="00BA2378"/>
    <w:rsid w:val="00BA4071"/>
    <w:rsid w:val="00BA4199"/>
    <w:rsid w:val="00BA5491"/>
    <w:rsid w:val="00BB1B68"/>
    <w:rsid w:val="00BB3EA0"/>
    <w:rsid w:val="00BB5346"/>
    <w:rsid w:val="00BC0CBC"/>
    <w:rsid w:val="00BD210C"/>
    <w:rsid w:val="00BD25B9"/>
    <w:rsid w:val="00BE0563"/>
    <w:rsid w:val="00BE1C94"/>
    <w:rsid w:val="00BE2DC8"/>
    <w:rsid w:val="00BE75AB"/>
    <w:rsid w:val="00C04D04"/>
    <w:rsid w:val="00C11F87"/>
    <w:rsid w:val="00C122B6"/>
    <w:rsid w:val="00C16C68"/>
    <w:rsid w:val="00C17656"/>
    <w:rsid w:val="00C2616C"/>
    <w:rsid w:val="00C30174"/>
    <w:rsid w:val="00C32BE1"/>
    <w:rsid w:val="00C34A3D"/>
    <w:rsid w:val="00C46C60"/>
    <w:rsid w:val="00C5377B"/>
    <w:rsid w:val="00C54FFF"/>
    <w:rsid w:val="00C645D5"/>
    <w:rsid w:val="00C66B86"/>
    <w:rsid w:val="00C70EBF"/>
    <w:rsid w:val="00C81352"/>
    <w:rsid w:val="00C8504C"/>
    <w:rsid w:val="00C863C6"/>
    <w:rsid w:val="00C91905"/>
    <w:rsid w:val="00C9251B"/>
    <w:rsid w:val="00C928E2"/>
    <w:rsid w:val="00C94975"/>
    <w:rsid w:val="00C97970"/>
    <w:rsid w:val="00C979EF"/>
    <w:rsid w:val="00CA2C2F"/>
    <w:rsid w:val="00CA3930"/>
    <w:rsid w:val="00CA52E6"/>
    <w:rsid w:val="00CB0405"/>
    <w:rsid w:val="00CB16FB"/>
    <w:rsid w:val="00CB30A7"/>
    <w:rsid w:val="00CB446F"/>
    <w:rsid w:val="00CB5F47"/>
    <w:rsid w:val="00CC05BF"/>
    <w:rsid w:val="00CC1993"/>
    <w:rsid w:val="00CC2FFB"/>
    <w:rsid w:val="00CC34C7"/>
    <w:rsid w:val="00CC4FD2"/>
    <w:rsid w:val="00CD3F68"/>
    <w:rsid w:val="00CD5F62"/>
    <w:rsid w:val="00CE2A41"/>
    <w:rsid w:val="00CE69DA"/>
    <w:rsid w:val="00CE6D1F"/>
    <w:rsid w:val="00CE6DF9"/>
    <w:rsid w:val="00CE71FD"/>
    <w:rsid w:val="00CF1D2C"/>
    <w:rsid w:val="00CF302C"/>
    <w:rsid w:val="00CF4417"/>
    <w:rsid w:val="00CF45DB"/>
    <w:rsid w:val="00CF68D5"/>
    <w:rsid w:val="00CF6CE0"/>
    <w:rsid w:val="00CF75D2"/>
    <w:rsid w:val="00D075F1"/>
    <w:rsid w:val="00D127ED"/>
    <w:rsid w:val="00D15B7A"/>
    <w:rsid w:val="00D16418"/>
    <w:rsid w:val="00D27363"/>
    <w:rsid w:val="00D32ECF"/>
    <w:rsid w:val="00D35058"/>
    <w:rsid w:val="00D36355"/>
    <w:rsid w:val="00D43B0B"/>
    <w:rsid w:val="00D4704D"/>
    <w:rsid w:val="00D47E2D"/>
    <w:rsid w:val="00D57542"/>
    <w:rsid w:val="00D64114"/>
    <w:rsid w:val="00D65074"/>
    <w:rsid w:val="00D65387"/>
    <w:rsid w:val="00D73788"/>
    <w:rsid w:val="00D7512D"/>
    <w:rsid w:val="00D751CF"/>
    <w:rsid w:val="00D75AC5"/>
    <w:rsid w:val="00D872EA"/>
    <w:rsid w:val="00DA4B4B"/>
    <w:rsid w:val="00DB6509"/>
    <w:rsid w:val="00DC1844"/>
    <w:rsid w:val="00DC75C1"/>
    <w:rsid w:val="00DD5E9B"/>
    <w:rsid w:val="00DD5F12"/>
    <w:rsid w:val="00DE14BA"/>
    <w:rsid w:val="00DF630B"/>
    <w:rsid w:val="00DF6327"/>
    <w:rsid w:val="00E03C8E"/>
    <w:rsid w:val="00E0703A"/>
    <w:rsid w:val="00E12ED6"/>
    <w:rsid w:val="00E2652A"/>
    <w:rsid w:val="00E27C91"/>
    <w:rsid w:val="00E30E7A"/>
    <w:rsid w:val="00E34C17"/>
    <w:rsid w:val="00E41D9E"/>
    <w:rsid w:val="00E44B70"/>
    <w:rsid w:val="00E55DAD"/>
    <w:rsid w:val="00E569CD"/>
    <w:rsid w:val="00E6054F"/>
    <w:rsid w:val="00E62ECF"/>
    <w:rsid w:val="00E638D3"/>
    <w:rsid w:val="00E63CF2"/>
    <w:rsid w:val="00E67AF1"/>
    <w:rsid w:val="00E73660"/>
    <w:rsid w:val="00E80A88"/>
    <w:rsid w:val="00E865FE"/>
    <w:rsid w:val="00E87E1B"/>
    <w:rsid w:val="00E90936"/>
    <w:rsid w:val="00E93178"/>
    <w:rsid w:val="00EA1515"/>
    <w:rsid w:val="00EA3F7A"/>
    <w:rsid w:val="00EB060A"/>
    <w:rsid w:val="00EC07A5"/>
    <w:rsid w:val="00EC6B28"/>
    <w:rsid w:val="00ED0731"/>
    <w:rsid w:val="00ED3D85"/>
    <w:rsid w:val="00ED7B9D"/>
    <w:rsid w:val="00EE0937"/>
    <w:rsid w:val="00EE0AA1"/>
    <w:rsid w:val="00EE1DC4"/>
    <w:rsid w:val="00EE219C"/>
    <w:rsid w:val="00EF136B"/>
    <w:rsid w:val="00EF7110"/>
    <w:rsid w:val="00F013A2"/>
    <w:rsid w:val="00F023AA"/>
    <w:rsid w:val="00F033FA"/>
    <w:rsid w:val="00F06B27"/>
    <w:rsid w:val="00F12D60"/>
    <w:rsid w:val="00F13AF3"/>
    <w:rsid w:val="00F3060C"/>
    <w:rsid w:val="00F468DA"/>
    <w:rsid w:val="00F67051"/>
    <w:rsid w:val="00F70B09"/>
    <w:rsid w:val="00F8547B"/>
    <w:rsid w:val="00F97559"/>
    <w:rsid w:val="00F97E3C"/>
    <w:rsid w:val="00FA1486"/>
    <w:rsid w:val="00FA55A2"/>
    <w:rsid w:val="00FA57FF"/>
    <w:rsid w:val="00FA6CF6"/>
    <w:rsid w:val="00FA70E9"/>
    <w:rsid w:val="00FB7154"/>
    <w:rsid w:val="00FC5DBC"/>
    <w:rsid w:val="00FD33B4"/>
    <w:rsid w:val="00FD4E9C"/>
    <w:rsid w:val="00FD5265"/>
    <w:rsid w:val="00FD76BA"/>
    <w:rsid w:val="00FE2072"/>
    <w:rsid w:val="00FE4B01"/>
    <w:rsid w:val="00FE6317"/>
    <w:rsid w:val="00FF5EC8"/>
    <w:rsid w:val="00FF6ADF"/>
    <w:rsid w:val="0DC5A70F"/>
    <w:rsid w:val="13EC179C"/>
    <w:rsid w:val="15A01CF9"/>
    <w:rsid w:val="1E9830AF"/>
    <w:rsid w:val="1F0E8BE6"/>
    <w:rsid w:val="24338042"/>
    <w:rsid w:val="364BB462"/>
    <w:rsid w:val="394D68D0"/>
    <w:rsid w:val="3FF828E5"/>
    <w:rsid w:val="4211485D"/>
    <w:rsid w:val="4B6C10F5"/>
    <w:rsid w:val="62F6DB5B"/>
    <w:rsid w:val="66767607"/>
    <w:rsid w:val="69788430"/>
    <w:rsid w:val="6E7D0B75"/>
    <w:rsid w:val="729C575F"/>
    <w:rsid w:val="7DC3DD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CC9D"/>
  <w15:docId w15:val="{49F5DEF8-83D1-4D9A-99DA-89B1219E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Bullet text 1,TNC Mulit-level list,Bullet List,FooterText,numbered,Paragraphe de liste1,lp1,List Paragraph1,Bulletr List Paragraph,List Paragraph Char Char,List Paragraph11,List Paragraph2,List Paragraph21,Listeafsnit1,Parágrafo da Lista1"/>
    <w:basedOn w:val="Normal"/>
    <w:link w:val="ListParagraphChar"/>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4D2E09"/>
    <w:rPr>
      <w:color w:val="0000FF" w:themeColor="hyperlink"/>
      <w:u w:val="single"/>
    </w:rPr>
  </w:style>
  <w:style w:type="character" w:styleId="UnresolvedMention">
    <w:name w:val="Unresolved Mention"/>
    <w:basedOn w:val="DefaultParagraphFont"/>
    <w:uiPriority w:val="99"/>
    <w:semiHidden/>
    <w:unhideWhenUsed/>
    <w:rsid w:val="004D2E09"/>
    <w:rPr>
      <w:color w:val="605E5C"/>
      <w:shd w:val="clear" w:color="auto" w:fill="E1DFDD"/>
    </w:rPr>
  </w:style>
  <w:style w:type="character" w:customStyle="1" w:styleId="ListParagraphChar">
    <w:name w:val="List Paragraph Char"/>
    <w:aliases w:val="Bullet text 1 Char,TNC Mulit-level list Char,Bullet List Char,FooterText Char,numbered Char,Paragraphe de liste1 Char,lp1 Char,List Paragraph1 Char,Bulletr List Paragraph Char,List Paragraph Char Char Char,List Paragraph11 Char"/>
    <w:link w:val="ListParagraph"/>
    <w:uiPriority w:val="34"/>
    <w:qFormat/>
    <w:rsid w:val="00B940B8"/>
    <w:rPr>
      <w:rFonts w:cs="Times New Roman"/>
    </w:rPr>
  </w:style>
  <w:style w:type="paragraph" w:customStyle="1" w:styleId="tablenormal0">
    <w:name w:val="tablenormal0"/>
    <w:basedOn w:val="Normal"/>
    <w:uiPriority w:val="99"/>
    <w:rsid w:val="005331B2"/>
    <w:pPr>
      <w:spacing w:after="80" w:line="240" w:lineRule="auto"/>
    </w:pPr>
    <w:rPr>
      <w:rFonts w:ascii="Arial" w:eastAsiaTheme="minorHAnsi" w:hAnsi="Arial" w:cs="Arial"/>
      <w:sz w:val="20"/>
      <w:szCs w:val="20"/>
    </w:rPr>
  </w:style>
  <w:style w:type="paragraph" w:customStyle="1" w:styleId="Bullet1-RedBlack">
    <w:name w:val="Bullet 1 - Red/Black"/>
    <w:basedOn w:val="Normal"/>
    <w:qFormat/>
    <w:rsid w:val="0090342C"/>
    <w:pPr>
      <w:numPr>
        <w:numId w:val="16"/>
      </w:numPr>
      <w:spacing w:before="120" w:after="120" w:line="240" w:lineRule="auto"/>
    </w:pPr>
    <w:rPr>
      <w:rFonts w:ascii="Arial" w:eastAsiaTheme="majorEastAsia" w:hAnsi="Arial"/>
      <w:sz w:val="20"/>
      <w:szCs w:val="24"/>
      <w:lang w:eastAsia="en-US"/>
    </w:rPr>
  </w:style>
  <w:style w:type="paragraph" w:styleId="ListNumber">
    <w:name w:val="List Number"/>
    <w:basedOn w:val="BodyText"/>
    <w:rsid w:val="004F7BDE"/>
    <w:pPr>
      <w:numPr>
        <w:numId w:val="17"/>
      </w:numPr>
      <w:tabs>
        <w:tab w:val="num" w:pos="360"/>
      </w:tabs>
      <w:suppressAutoHyphens/>
      <w:autoSpaceDN w:val="0"/>
      <w:spacing w:line="240" w:lineRule="auto"/>
      <w:ind w:left="720" w:firstLine="0"/>
    </w:pPr>
    <w:rPr>
      <w:rFonts w:ascii="Arial" w:eastAsia="Times New Roman" w:hAnsi="Arial"/>
      <w:sz w:val="20"/>
      <w:szCs w:val="24"/>
      <w:lang w:eastAsia="en-US"/>
    </w:rPr>
  </w:style>
  <w:style w:type="numbering" w:customStyle="1" w:styleId="LFO14">
    <w:name w:val="LFO14"/>
    <w:basedOn w:val="NoList"/>
    <w:rsid w:val="004F7BDE"/>
    <w:pPr>
      <w:numPr>
        <w:numId w:val="17"/>
      </w:numPr>
    </w:pPr>
  </w:style>
  <w:style w:type="numbering" w:customStyle="1" w:styleId="LFO10">
    <w:name w:val="LFO10"/>
    <w:basedOn w:val="NoList"/>
    <w:rsid w:val="004F7BDE"/>
    <w:pPr>
      <w:numPr>
        <w:numId w:val="20"/>
      </w:numPr>
    </w:pPr>
  </w:style>
  <w:style w:type="paragraph" w:styleId="BodyText">
    <w:name w:val="Body Text"/>
    <w:basedOn w:val="Normal"/>
    <w:link w:val="BodyTextChar"/>
    <w:uiPriority w:val="99"/>
    <w:semiHidden/>
    <w:unhideWhenUsed/>
    <w:rsid w:val="004F7BDE"/>
    <w:pPr>
      <w:spacing w:after="120"/>
    </w:pPr>
  </w:style>
  <w:style w:type="character" w:customStyle="1" w:styleId="BodyTextChar">
    <w:name w:val="Body Text Char"/>
    <w:basedOn w:val="DefaultParagraphFont"/>
    <w:link w:val="BodyText"/>
    <w:uiPriority w:val="99"/>
    <w:semiHidden/>
    <w:rsid w:val="004F7BDE"/>
    <w:rPr>
      <w:rFonts w:cs="Times New Roman"/>
    </w:rPr>
  </w:style>
  <w:style w:type="paragraph" w:customStyle="1" w:styleId="ScheduleText1">
    <w:name w:val="Schedule Text 1"/>
    <w:basedOn w:val="Normal"/>
    <w:next w:val="Normal"/>
    <w:rsid w:val="007B45F6"/>
    <w:pPr>
      <w:numPr>
        <w:numId w:val="26"/>
      </w:numPr>
      <w:spacing w:before="100" w:line="240" w:lineRule="auto"/>
    </w:pPr>
    <w:rPr>
      <w:rFonts w:ascii="Arial" w:eastAsia="Times New Roman" w:hAnsi="Arial"/>
      <w:b/>
      <w:sz w:val="24"/>
      <w:szCs w:val="24"/>
    </w:rPr>
  </w:style>
  <w:style w:type="paragraph" w:customStyle="1" w:styleId="ScheduleText2">
    <w:name w:val="Schedule Text 2"/>
    <w:basedOn w:val="ScheduleText1"/>
    <w:next w:val="Normal"/>
    <w:rsid w:val="007B45F6"/>
    <w:pPr>
      <w:numPr>
        <w:ilvl w:val="1"/>
      </w:numPr>
    </w:pPr>
    <w:rPr>
      <w:b w:val="0"/>
    </w:rPr>
  </w:style>
  <w:style w:type="paragraph" w:customStyle="1" w:styleId="ScheduleText3">
    <w:name w:val="Schedule Text 3"/>
    <w:basedOn w:val="Normal"/>
    <w:next w:val="Normal"/>
    <w:rsid w:val="007B45F6"/>
    <w:pPr>
      <w:numPr>
        <w:ilvl w:val="2"/>
        <w:numId w:val="26"/>
      </w:numPr>
      <w:tabs>
        <w:tab w:val="left" w:pos="720"/>
        <w:tab w:val="left" w:pos="1803"/>
      </w:tabs>
      <w:spacing w:before="100" w:line="240" w:lineRule="auto"/>
    </w:pPr>
    <w:rPr>
      <w:rFonts w:ascii="Arial" w:eastAsia="Times New Roman" w:hAnsi="Arial"/>
      <w:sz w:val="24"/>
      <w:szCs w:val="24"/>
    </w:rPr>
  </w:style>
  <w:style w:type="paragraph" w:customStyle="1" w:styleId="ScheduleText4">
    <w:name w:val="Schedule Text 4"/>
    <w:basedOn w:val="Normal"/>
    <w:next w:val="Normal"/>
    <w:rsid w:val="007B45F6"/>
    <w:pPr>
      <w:numPr>
        <w:ilvl w:val="3"/>
        <w:numId w:val="26"/>
      </w:numPr>
      <w:tabs>
        <w:tab w:val="left" w:pos="720"/>
        <w:tab w:val="left" w:pos="1803"/>
      </w:tabs>
      <w:spacing w:before="100" w:line="240" w:lineRule="auto"/>
    </w:pPr>
    <w:rPr>
      <w:rFonts w:ascii="Arial" w:eastAsia="Times New Roman" w:hAnsi="Arial"/>
      <w:sz w:val="24"/>
      <w:szCs w:val="24"/>
    </w:rPr>
  </w:style>
  <w:style w:type="paragraph" w:customStyle="1" w:styleId="ScheduleText5">
    <w:name w:val="Schedule Text 5"/>
    <w:basedOn w:val="Normal"/>
    <w:next w:val="Normal"/>
    <w:rsid w:val="007B45F6"/>
    <w:pPr>
      <w:numPr>
        <w:ilvl w:val="4"/>
        <w:numId w:val="26"/>
      </w:numPr>
      <w:tabs>
        <w:tab w:val="left" w:pos="720"/>
        <w:tab w:val="left" w:pos="2523"/>
      </w:tabs>
      <w:spacing w:before="100" w:line="240" w:lineRule="auto"/>
    </w:pPr>
    <w:rPr>
      <w:rFonts w:ascii="Arial" w:eastAsia="Times New Roman" w:hAnsi="Arial"/>
      <w:sz w:val="24"/>
      <w:szCs w:val="24"/>
    </w:rPr>
  </w:style>
  <w:style w:type="paragraph" w:customStyle="1" w:styleId="ScheduleText6">
    <w:name w:val="Schedule Text 6"/>
    <w:basedOn w:val="ScheduleText5"/>
    <w:rsid w:val="007B45F6"/>
    <w:pPr>
      <w:numPr>
        <w:ilvl w:val="5"/>
      </w:numPr>
    </w:pPr>
  </w:style>
  <w:style w:type="paragraph" w:customStyle="1" w:styleId="ScheduleText7">
    <w:name w:val="Schedule Text 7"/>
    <w:basedOn w:val="ScheduleText6"/>
    <w:rsid w:val="007B45F6"/>
    <w:pPr>
      <w:numPr>
        <w:ilvl w:val="6"/>
      </w:numPr>
    </w:pPr>
  </w:style>
  <w:style w:type="table" w:styleId="GridTable4">
    <w:name w:val="Grid Table 4"/>
    <w:basedOn w:val="TableNormal"/>
    <w:uiPriority w:val="49"/>
    <w:rsid w:val="009C56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sid w:val="002420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5425">
      <w:bodyDiv w:val="1"/>
      <w:marLeft w:val="0"/>
      <w:marRight w:val="0"/>
      <w:marTop w:val="0"/>
      <w:marBottom w:val="0"/>
      <w:divBdr>
        <w:top w:val="none" w:sz="0" w:space="0" w:color="auto"/>
        <w:left w:val="none" w:sz="0" w:space="0" w:color="auto"/>
        <w:bottom w:val="none" w:sz="0" w:space="0" w:color="auto"/>
        <w:right w:val="none" w:sz="0" w:space="0" w:color="auto"/>
      </w:divBdr>
    </w:div>
    <w:div w:id="274294921">
      <w:bodyDiv w:val="1"/>
      <w:marLeft w:val="0"/>
      <w:marRight w:val="0"/>
      <w:marTop w:val="0"/>
      <w:marBottom w:val="0"/>
      <w:divBdr>
        <w:top w:val="none" w:sz="0" w:space="0" w:color="auto"/>
        <w:left w:val="none" w:sz="0" w:space="0" w:color="auto"/>
        <w:bottom w:val="none" w:sz="0" w:space="0" w:color="auto"/>
        <w:right w:val="none" w:sz="0" w:space="0" w:color="auto"/>
      </w:divBdr>
    </w:div>
    <w:div w:id="346445864">
      <w:bodyDiv w:val="1"/>
      <w:marLeft w:val="0"/>
      <w:marRight w:val="0"/>
      <w:marTop w:val="0"/>
      <w:marBottom w:val="0"/>
      <w:divBdr>
        <w:top w:val="none" w:sz="0" w:space="0" w:color="auto"/>
        <w:left w:val="none" w:sz="0" w:space="0" w:color="auto"/>
        <w:bottom w:val="none" w:sz="0" w:space="0" w:color="auto"/>
        <w:right w:val="none" w:sz="0" w:space="0" w:color="auto"/>
      </w:divBdr>
    </w:div>
    <w:div w:id="419103051">
      <w:bodyDiv w:val="1"/>
      <w:marLeft w:val="0"/>
      <w:marRight w:val="0"/>
      <w:marTop w:val="0"/>
      <w:marBottom w:val="0"/>
      <w:divBdr>
        <w:top w:val="none" w:sz="0" w:space="0" w:color="auto"/>
        <w:left w:val="none" w:sz="0" w:space="0" w:color="auto"/>
        <w:bottom w:val="none" w:sz="0" w:space="0" w:color="auto"/>
        <w:right w:val="none" w:sz="0" w:space="0" w:color="auto"/>
      </w:divBdr>
    </w:div>
    <w:div w:id="422725752">
      <w:bodyDiv w:val="1"/>
      <w:marLeft w:val="0"/>
      <w:marRight w:val="0"/>
      <w:marTop w:val="0"/>
      <w:marBottom w:val="0"/>
      <w:divBdr>
        <w:top w:val="none" w:sz="0" w:space="0" w:color="auto"/>
        <w:left w:val="none" w:sz="0" w:space="0" w:color="auto"/>
        <w:bottom w:val="none" w:sz="0" w:space="0" w:color="auto"/>
        <w:right w:val="none" w:sz="0" w:space="0" w:color="auto"/>
      </w:divBdr>
    </w:div>
    <w:div w:id="437599726">
      <w:bodyDiv w:val="1"/>
      <w:marLeft w:val="0"/>
      <w:marRight w:val="0"/>
      <w:marTop w:val="0"/>
      <w:marBottom w:val="0"/>
      <w:divBdr>
        <w:top w:val="none" w:sz="0" w:space="0" w:color="auto"/>
        <w:left w:val="none" w:sz="0" w:space="0" w:color="auto"/>
        <w:bottom w:val="none" w:sz="0" w:space="0" w:color="auto"/>
        <w:right w:val="none" w:sz="0" w:space="0" w:color="auto"/>
      </w:divBdr>
    </w:div>
    <w:div w:id="496963934">
      <w:bodyDiv w:val="1"/>
      <w:marLeft w:val="0"/>
      <w:marRight w:val="0"/>
      <w:marTop w:val="0"/>
      <w:marBottom w:val="0"/>
      <w:divBdr>
        <w:top w:val="none" w:sz="0" w:space="0" w:color="auto"/>
        <w:left w:val="none" w:sz="0" w:space="0" w:color="auto"/>
        <w:bottom w:val="none" w:sz="0" w:space="0" w:color="auto"/>
        <w:right w:val="none" w:sz="0" w:space="0" w:color="auto"/>
      </w:divBdr>
    </w:div>
    <w:div w:id="546725501">
      <w:bodyDiv w:val="1"/>
      <w:marLeft w:val="0"/>
      <w:marRight w:val="0"/>
      <w:marTop w:val="0"/>
      <w:marBottom w:val="0"/>
      <w:divBdr>
        <w:top w:val="none" w:sz="0" w:space="0" w:color="auto"/>
        <w:left w:val="none" w:sz="0" w:space="0" w:color="auto"/>
        <w:bottom w:val="none" w:sz="0" w:space="0" w:color="auto"/>
        <w:right w:val="none" w:sz="0" w:space="0" w:color="auto"/>
      </w:divBdr>
    </w:div>
    <w:div w:id="550190956">
      <w:bodyDiv w:val="1"/>
      <w:marLeft w:val="0"/>
      <w:marRight w:val="0"/>
      <w:marTop w:val="0"/>
      <w:marBottom w:val="0"/>
      <w:divBdr>
        <w:top w:val="none" w:sz="0" w:space="0" w:color="auto"/>
        <w:left w:val="none" w:sz="0" w:space="0" w:color="auto"/>
        <w:bottom w:val="none" w:sz="0" w:space="0" w:color="auto"/>
        <w:right w:val="none" w:sz="0" w:space="0" w:color="auto"/>
      </w:divBdr>
    </w:div>
    <w:div w:id="590047787">
      <w:bodyDiv w:val="1"/>
      <w:marLeft w:val="0"/>
      <w:marRight w:val="0"/>
      <w:marTop w:val="0"/>
      <w:marBottom w:val="0"/>
      <w:divBdr>
        <w:top w:val="none" w:sz="0" w:space="0" w:color="auto"/>
        <w:left w:val="none" w:sz="0" w:space="0" w:color="auto"/>
        <w:bottom w:val="none" w:sz="0" w:space="0" w:color="auto"/>
        <w:right w:val="none" w:sz="0" w:space="0" w:color="auto"/>
      </w:divBdr>
    </w:div>
    <w:div w:id="626011491">
      <w:bodyDiv w:val="1"/>
      <w:marLeft w:val="0"/>
      <w:marRight w:val="0"/>
      <w:marTop w:val="0"/>
      <w:marBottom w:val="0"/>
      <w:divBdr>
        <w:top w:val="none" w:sz="0" w:space="0" w:color="auto"/>
        <w:left w:val="none" w:sz="0" w:space="0" w:color="auto"/>
        <w:bottom w:val="none" w:sz="0" w:space="0" w:color="auto"/>
        <w:right w:val="none" w:sz="0" w:space="0" w:color="auto"/>
      </w:divBdr>
    </w:div>
    <w:div w:id="769472771">
      <w:bodyDiv w:val="1"/>
      <w:marLeft w:val="0"/>
      <w:marRight w:val="0"/>
      <w:marTop w:val="0"/>
      <w:marBottom w:val="0"/>
      <w:divBdr>
        <w:top w:val="none" w:sz="0" w:space="0" w:color="auto"/>
        <w:left w:val="none" w:sz="0" w:space="0" w:color="auto"/>
        <w:bottom w:val="none" w:sz="0" w:space="0" w:color="auto"/>
        <w:right w:val="none" w:sz="0" w:space="0" w:color="auto"/>
      </w:divBdr>
    </w:div>
    <w:div w:id="872771959">
      <w:bodyDiv w:val="1"/>
      <w:marLeft w:val="0"/>
      <w:marRight w:val="0"/>
      <w:marTop w:val="0"/>
      <w:marBottom w:val="0"/>
      <w:divBdr>
        <w:top w:val="none" w:sz="0" w:space="0" w:color="auto"/>
        <w:left w:val="none" w:sz="0" w:space="0" w:color="auto"/>
        <w:bottom w:val="none" w:sz="0" w:space="0" w:color="auto"/>
        <w:right w:val="none" w:sz="0" w:space="0" w:color="auto"/>
      </w:divBdr>
    </w:div>
    <w:div w:id="922299353">
      <w:bodyDiv w:val="1"/>
      <w:marLeft w:val="0"/>
      <w:marRight w:val="0"/>
      <w:marTop w:val="0"/>
      <w:marBottom w:val="0"/>
      <w:divBdr>
        <w:top w:val="none" w:sz="0" w:space="0" w:color="auto"/>
        <w:left w:val="none" w:sz="0" w:space="0" w:color="auto"/>
        <w:bottom w:val="none" w:sz="0" w:space="0" w:color="auto"/>
        <w:right w:val="none" w:sz="0" w:space="0" w:color="auto"/>
      </w:divBdr>
    </w:div>
    <w:div w:id="1002077805">
      <w:bodyDiv w:val="1"/>
      <w:marLeft w:val="0"/>
      <w:marRight w:val="0"/>
      <w:marTop w:val="0"/>
      <w:marBottom w:val="0"/>
      <w:divBdr>
        <w:top w:val="none" w:sz="0" w:space="0" w:color="auto"/>
        <w:left w:val="none" w:sz="0" w:space="0" w:color="auto"/>
        <w:bottom w:val="none" w:sz="0" w:space="0" w:color="auto"/>
        <w:right w:val="none" w:sz="0" w:space="0" w:color="auto"/>
      </w:divBdr>
    </w:div>
    <w:div w:id="1047030433">
      <w:bodyDiv w:val="1"/>
      <w:marLeft w:val="0"/>
      <w:marRight w:val="0"/>
      <w:marTop w:val="0"/>
      <w:marBottom w:val="0"/>
      <w:divBdr>
        <w:top w:val="none" w:sz="0" w:space="0" w:color="auto"/>
        <w:left w:val="none" w:sz="0" w:space="0" w:color="auto"/>
        <w:bottom w:val="none" w:sz="0" w:space="0" w:color="auto"/>
        <w:right w:val="none" w:sz="0" w:space="0" w:color="auto"/>
      </w:divBdr>
    </w:div>
    <w:div w:id="1115638349">
      <w:bodyDiv w:val="1"/>
      <w:marLeft w:val="0"/>
      <w:marRight w:val="0"/>
      <w:marTop w:val="0"/>
      <w:marBottom w:val="0"/>
      <w:divBdr>
        <w:top w:val="none" w:sz="0" w:space="0" w:color="auto"/>
        <w:left w:val="none" w:sz="0" w:space="0" w:color="auto"/>
        <w:bottom w:val="none" w:sz="0" w:space="0" w:color="auto"/>
        <w:right w:val="none" w:sz="0" w:space="0" w:color="auto"/>
      </w:divBdr>
    </w:div>
    <w:div w:id="1211958256">
      <w:bodyDiv w:val="1"/>
      <w:marLeft w:val="0"/>
      <w:marRight w:val="0"/>
      <w:marTop w:val="0"/>
      <w:marBottom w:val="0"/>
      <w:divBdr>
        <w:top w:val="none" w:sz="0" w:space="0" w:color="auto"/>
        <w:left w:val="none" w:sz="0" w:space="0" w:color="auto"/>
        <w:bottom w:val="none" w:sz="0" w:space="0" w:color="auto"/>
        <w:right w:val="none" w:sz="0" w:space="0" w:color="auto"/>
      </w:divBdr>
    </w:div>
    <w:div w:id="1234968931">
      <w:bodyDiv w:val="1"/>
      <w:marLeft w:val="0"/>
      <w:marRight w:val="0"/>
      <w:marTop w:val="0"/>
      <w:marBottom w:val="0"/>
      <w:divBdr>
        <w:top w:val="none" w:sz="0" w:space="0" w:color="auto"/>
        <w:left w:val="none" w:sz="0" w:space="0" w:color="auto"/>
        <w:bottom w:val="none" w:sz="0" w:space="0" w:color="auto"/>
        <w:right w:val="none" w:sz="0" w:space="0" w:color="auto"/>
      </w:divBdr>
      <w:divsChild>
        <w:div w:id="1167012360">
          <w:marLeft w:val="0"/>
          <w:marRight w:val="0"/>
          <w:marTop w:val="0"/>
          <w:marBottom w:val="0"/>
          <w:divBdr>
            <w:top w:val="none" w:sz="0" w:space="0" w:color="auto"/>
            <w:left w:val="none" w:sz="0" w:space="0" w:color="auto"/>
            <w:bottom w:val="none" w:sz="0" w:space="0" w:color="auto"/>
            <w:right w:val="none" w:sz="0" w:space="0" w:color="auto"/>
          </w:divBdr>
        </w:div>
        <w:div w:id="1375085199">
          <w:marLeft w:val="0"/>
          <w:marRight w:val="0"/>
          <w:marTop w:val="0"/>
          <w:marBottom w:val="0"/>
          <w:divBdr>
            <w:top w:val="none" w:sz="0" w:space="0" w:color="auto"/>
            <w:left w:val="none" w:sz="0" w:space="0" w:color="auto"/>
            <w:bottom w:val="none" w:sz="0" w:space="0" w:color="auto"/>
            <w:right w:val="none" w:sz="0" w:space="0" w:color="auto"/>
          </w:divBdr>
        </w:div>
        <w:div w:id="1560554635">
          <w:marLeft w:val="0"/>
          <w:marRight w:val="0"/>
          <w:marTop w:val="0"/>
          <w:marBottom w:val="0"/>
          <w:divBdr>
            <w:top w:val="none" w:sz="0" w:space="0" w:color="auto"/>
            <w:left w:val="none" w:sz="0" w:space="0" w:color="auto"/>
            <w:bottom w:val="none" w:sz="0" w:space="0" w:color="auto"/>
            <w:right w:val="none" w:sz="0" w:space="0" w:color="auto"/>
          </w:divBdr>
        </w:div>
        <w:div w:id="1603803348">
          <w:marLeft w:val="0"/>
          <w:marRight w:val="0"/>
          <w:marTop w:val="0"/>
          <w:marBottom w:val="0"/>
          <w:divBdr>
            <w:top w:val="none" w:sz="0" w:space="0" w:color="auto"/>
            <w:left w:val="none" w:sz="0" w:space="0" w:color="auto"/>
            <w:bottom w:val="none" w:sz="0" w:space="0" w:color="auto"/>
            <w:right w:val="none" w:sz="0" w:space="0" w:color="auto"/>
          </w:divBdr>
        </w:div>
        <w:div w:id="2090422195">
          <w:marLeft w:val="0"/>
          <w:marRight w:val="0"/>
          <w:marTop w:val="0"/>
          <w:marBottom w:val="0"/>
          <w:divBdr>
            <w:top w:val="none" w:sz="0" w:space="0" w:color="auto"/>
            <w:left w:val="none" w:sz="0" w:space="0" w:color="auto"/>
            <w:bottom w:val="none" w:sz="0" w:space="0" w:color="auto"/>
            <w:right w:val="none" w:sz="0" w:space="0" w:color="auto"/>
          </w:divBdr>
        </w:div>
      </w:divsChild>
    </w:div>
    <w:div w:id="1487555266">
      <w:bodyDiv w:val="1"/>
      <w:marLeft w:val="0"/>
      <w:marRight w:val="0"/>
      <w:marTop w:val="0"/>
      <w:marBottom w:val="0"/>
      <w:divBdr>
        <w:top w:val="none" w:sz="0" w:space="0" w:color="auto"/>
        <w:left w:val="none" w:sz="0" w:space="0" w:color="auto"/>
        <w:bottom w:val="none" w:sz="0" w:space="0" w:color="auto"/>
        <w:right w:val="none" w:sz="0" w:space="0" w:color="auto"/>
      </w:divBdr>
    </w:div>
    <w:div w:id="1726100858">
      <w:bodyDiv w:val="1"/>
      <w:marLeft w:val="0"/>
      <w:marRight w:val="0"/>
      <w:marTop w:val="0"/>
      <w:marBottom w:val="0"/>
      <w:divBdr>
        <w:top w:val="none" w:sz="0" w:space="0" w:color="auto"/>
        <w:left w:val="none" w:sz="0" w:space="0" w:color="auto"/>
        <w:bottom w:val="none" w:sz="0" w:space="0" w:color="auto"/>
        <w:right w:val="none" w:sz="0" w:space="0" w:color="auto"/>
      </w:divBdr>
    </w:div>
    <w:div w:id="1738628119">
      <w:bodyDiv w:val="1"/>
      <w:marLeft w:val="0"/>
      <w:marRight w:val="0"/>
      <w:marTop w:val="0"/>
      <w:marBottom w:val="0"/>
      <w:divBdr>
        <w:top w:val="none" w:sz="0" w:space="0" w:color="auto"/>
        <w:left w:val="none" w:sz="0" w:space="0" w:color="auto"/>
        <w:bottom w:val="none" w:sz="0" w:space="0" w:color="auto"/>
        <w:right w:val="none" w:sz="0" w:space="0" w:color="auto"/>
      </w:divBdr>
    </w:div>
    <w:div w:id="1766923066">
      <w:bodyDiv w:val="1"/>
      <w:marLeft w:val="0"/>
      <w:marRight w:val="0"/>
      <w:marTop w:val="0"/>
      <w:marBottom w:val="0"/>
      <w:divBdr>
        <w:top w:val="none" w:sz="0" w:space="0" w:color="auto"/>
        <w:left w:val="none" w:sz="0" w:space="0" w:color="auto"/>
        <w:bottom w:val="none" w:sz="0" w:space="0" w:color="auto"/>
        <w:right w:val="none" w:sz="0" w:space="0" w:color="auto"/>
      </w:divBdr>
    </w:div>
    <w:div w:id="1830946417">
      <w:bodyDiv w:val="1"/>
      <w:marLeft w:val="0"/>
      <w:marRight w:val="0"/>
      <w:marTop w:val="0"/>
      <w:marBottom w:val="0"/>
      <w:divBdr>
        <w:top w:val="none" w:sz="0" w:space="0" w:color="auto"/>
        <w:left w:val="none" w:sz="0" w:space="0" w:color="auto"/>
        <w:bottom w:val="none" w:sz="0" w:space="0" w:color="auto"/>
        <w:right w:val="none" w:sz="0" w:space="0" w:color="auto"/>
      </w:divBdr>
    </w:div>
    <w:div w:id="1851412507">
      <w:bodyDiv w:val="1"/>
      <w:marLeft w:val="0"/>
      <w:marRight w:val="0"/>
      <w:marTop w:val="0"/>
      <w:marBottom w:val="0"/>
      <w:divBdr>
        <w:top w:val="none" w:sz="0" w:space="0" w:color="auto"/>
        <w:left w:val="none" w:sz="0" w:space="0" w:color="auto"/>
        <w:bottom w:val="none" w:sz="0" w:space="0" w:color="auto"/>
        <w:right w:val="none" w:sz="0" w:space="0" w:color="auto"/>
      </w:divBdr>
    </w:div>
    <w:div w:id="1852908344">
      <w:bodyDiv w:val="1"/>
      <w:marLeft w:val="0"/>
      <w:marRight w:val="0"/>
      <w:marTop w:val="0"/>
      <w:marBottom w:val="0"/>
      <w:divBdr>
        <w:top w:val="none" w:sz="0" w:space="0" w:color="auto"/>
        <w:left w:val="none" w:sz="0" w:space="0" w:color="auto"/>
        <w:bottom w:val="none" w:sz="0" w:space="0" w:color="auto"/>
        <w:right w:val="none" w:sz="0" w:space="0" w:color="auto"/>
      </w:divBdr>
    </w:div>
    <w:div w:id="1863208497">
      <w:bodyDiv w:val="1"/>
      <w:marLeft w:val="0"/>
      <w:marRight w:val="0"/>
      <w:marTop w:val="0"/>
      <w:marBottom w:val="0"/>
      <w:divBdr>
        <w:top w:val="none" w:sz="0" w:space="0" w:color="auto"/>
        <w:left w:val="none" w:sz="0" w:space="0" w:color="auto"/>
        <w:bottom w:val="none" w:sz="0" w:space="0" w:color="auto"/>
        <w:right w:val="none" w:sz="0" w:space="0" w:color="auto"/>
      </w:divBdr>
    </w:div>
    <w:div w:id="1888252318">
      <w:bodyDiv w:val="1"/>
      <w:marLeft w:val="0"/>
      <w:marRight w:val="0"/>
      <w:marTop w:val="0"/>
      <w:marBottom w:val="0"/>
      <w:divBdr>
        <w:top w:val="none" w:sz="0" w:space="0" w:color="auto"/>
        <w:left w:val="none" w:sz="0" w:space="0" w:color="auto"/>
        <w:bottom w:val="none" w:sz="0" w:space="0" w:color="auto"/>
        <w:right w:val="none" w:sz="0" w:space="0" w:color="auto"/>
      </w:divBdr>
    </w:div>
    <w:div w:id="1938824206">
      <w:bodyDiv w:val="1"/>
      <w:marLeft w:val="0"/>
      <w:marRight w:val="0"/>
      <w:marTop w:val="0"/>
      <w:marBottom w:val="0"/>
      <w:divBdr>
        <w:top w:val="none" w:sz="0" w:space="0" w:color="auto"/>
        <w:left w:val="none" w:sz="0" w:space="0" w:color="auto"/>
        <w:bottom w:val="none" w:sz="0" w:space="0" w:color="auto"/>
        <w:right w:val="none" w:sz="0" w:space="0" w:color="auto"/>
      </w:divBdr>
    </w:div>
    <w:div w:id="2042969272">
      <w:bodyDiv w:val="1"/>
      <w:marLeft w:val="0"/>
      <w:marRight w:val="0"/>
      <w:marTop w:val="0"/>
      <w:marBottom w:val="0"/>
      <w:divBdr>
        <w:top w:val="none" w:sz="0" w:space="0" w:color="auto"/>
        <w:left w:val="none" w:sz="0" w:space="0" w:color="auto"/>
        <w:bottom w:val="none" w:sz="0" w:space="0" w:color="auto"/>
        <w:right w:val="none" w:sz="0" w:space="0" w:color="auto"/>
      </w:divBdr>
      <w:divsChild>
        <w:div w:id="39209162">
          <w:marLeft w:val="0"/>
          <w:marRight w:val="0"/>
          <w:marTop w:val="0"/>
          <w:marBottom w:val="0"/>
          <w:divBdr>
            <w:top w:val="none" w:sz="0" w:space="0" w:color="auto"/>
            <w:left w:val="none" w:sz="0" w:space="0" w:color="auto"/>
            <w:bottom w:val="none" w:sz="0" w:space="0" w:color="auto"/>
            <w:right w:val="none" w:sz="0" w:space="0" w:color="auto"/>
          </w:divBdr>
        </w:div>
        <w:div w:id="531462530">
          <w:marLeft w:val="0"/>
          <w:marRight w:val="0"/>
          <w:marTop w:val="0"/>
          <w:marBottom w:val="0"/>
          <w:divBdr>
            <w:top w:val="none" w:sz="0" w:space="0" w:color="auto"/>
            <w:left w:val="none" w:sz="0" w:space="0" w:color="auto"/>
            <w:bottom w:val="none" w:sz="0" w:space="0" w:color="auto"/>
            <w:right w:val="none" w:sz="0" w:space="0" w:color="auto"/>
          </w:divBdr>
        </w:div>
        <w:div w:id="557715130">
          <w:marLeft w:val="0"/>
          <w:marRight w:val="0"/>
          <w:marTop w:val="0"/>
          <w:marBottom w:val="0"/>
          <w:divBdr>
            <w:top w:val="none" w:sz="0" w:space="0" w:color="auto"/>
            <w:left w:val="none" w:sz="0" w:space="0" w:color="auto"/>
            <w:bottom w:val="none" w:sz="0" w:space="0" w:color="auto"/>
            <w:right w:val="none" w:sz="0" w:space="0" w:color="auto"/>
          </w:divBdr>
        </w:div>
        <w:div w:id="571890906">
          <w:marLeft w:val="0"/>
          <w:marRight w:val="0"/>
          <w:marTop w:val="0"/>
          <w:marBottom w:val="0"/>
          <w:divBdr>
            <w:top w:val="none" w:sz="0" w:space="0" w:color="auto"/>
            <w:left w:val="none" w:sz="0" w:space="0" w:color="auto"/>
            <w:bottom w:val="none" w:sz="0" w:space="0" w:color="auto"/>
            <w:right w:val="none" w:sz="0" w:space="0" w:color="auto"/>
          </w:divBdr>
        </w:div>
        <w:div w:id="1952086900">
          <w:marLeft w:val="0"/>
          <w:marRight w:val="0"/>
          <w:marTop w:val="0"/>
          <w:marBottom w:val="0"/>
          <w:divBdr>
            <w:top w:val="none" w:sz="0" w:space="0" w:color="auto"/>
            <w:left w:val="none" w:sz="0" w:space="0" w:color="auto"/>
            <w:bottom w:val="none" w:sz="0" w:space="0" w:color="auto"/>
            <w:right w:val="none" w:sz="0" w:space="0" w:color="auto"/>
          </w:divBdr>
        </w:div>
      </w:divsChild>
    </w:div>
    <w:div w:id="2080009374">
      <w:bodyDiv w:val="1"/>
      <w:marLeft w:val="0"/>
      <w:marRight w:val="0"/>
      <w:marTop w:val="0"/>
      <w:marBottom w:val="0"/>
      <w:divBdr>
        <w:top w:val="none" w:sz="0" w:space="0" w:color="auto"/>
        <w:left w:val="none" w:sz="0" w:space="0" w:color="auto"/>
        <w:bottom w:val="none" w:sz="0" w:space="0" w:color="auto"/>
        <w:right w:val="none" w:sz="0" w:space="0" w:color="auto"/>
      </w:divBdr>
    </w:div>
    <w:div w:id="2127507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DhvhsBD6cdCQq+gGaDIsGAIqBg==">AMUW2mVKizLJ8WYQfmAFuUOo96xhkpsShBB3VgKwZ2LHrTXUlMbIEWsuKWnAt8/Xlz0jVPnRvvIC7Kkqo9eA2VkYD9/C6tNBYwnHze9UB21uCOxKjjumGUvMp+g5QkPAf75UdVunNopyDFgvnUx4xRiPV41KeDcC6K9EM9EF0ZryVqDQon6CiTE=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8DF6B76024E746ADF48E22F7C43197" ma:contentTypeVersion="16" ma:contentTypeDescription="Create a new document." ma:contentTypeScope="" ma:versionID="385490200141b8909cd6fd15f07b4dce">
  <xsd:schema xmlns:xsd="http://www.w3.org/2001/XMLSchema" xmlns:xs="http://www.w3.org/2001/XMLSchema" xmlns:p="http://schemas.microsoft.com/office/2006/metadata/properties" xmlns:ns2="f36ed573-aae4-45ef-9e03-fe01ee45cf5d" xmlns:ns3="ac4088c8-6700-4aae-a523-1090b3d3b65b" targetNamespace="http://schemas.microsoft.com/office/2006/metadata/properties" ma:root="true" ma:fieldsID="0c60fc348bb9dc88bfc6415c7df6c9fc" ns2:_="" ns3:_="">
    <xsd:import namespace="f36ed573-aae4-45ef-9e03-fe01ee45cf5d"/>
    <xsd:import namespace="ac4088c8-6700-4aae-a523-1090b3d3b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ed573-aae4-45ef-9e03-fe01ee45c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e50966-3b8a-4923-a606-5fdc3ce40cd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088c8-6700-4aae-a523-1090b3d3b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cfb388-94ce-4766-8b37-99a93e7833a8}" ma:internalName="TaxCatchAll" ma:showField="CatchAllData" ma:web="ac4088c8-6700-4aae-a523-1090b3d3b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36ed573-aae4-45ef-9e03-fe01ee45cf5d">
      <Terms xmlns="http://schemas.microsoft.com/office/infopath/2007/PartnerControls"/>
    </lcf76f155ced4ddcb4097134ff3c332f>
    <TaxCatchAll xmlns="ac4088c8-6700-4aae-a523-1090b3d3b65b" xsi:nil="true"/>
    <SharedWithUsers xmlns="ac4088c8-6700-4aae-a523-1090b3d3b65b">
      <UserInfo>
        <DisplayName>Mark Green</DisplayName>
        <AccountId>172</AccountId>
        <AccountType/>
      </UserInfo>
      <UserInfo>
        <DisplayName>Christine Scott</DisplayName>
        <AccountId>173</AccountId>
        <AccountType/>
      </UserInfo>
      <UserInfo>
        <DisplayName>Kim Maine (UK)</DisplayName>
        <AccountId>174</AccountId>
        <AccountType/>
      </UserInfo>
      <UserInfo>
        <DisplayName>Camille Rothwell</DisplayName>
        <AccountId>98</AccountId>
        <AccountType/>
      </UserInfo>
      <UserInfo>
        <DisplayName>Jaskiran Bains</DisplayName>
        <AccountId>177</AccountId>
        <AccountType/>
      </UserInfo>
      <UserInfo>
        <DisplayName>Erin Mallon</DisplayName>
        <AccountId>178</AccountId>
        <AccountType/>
      </UserInfo>
      <UserInfo>
        <DisplayName>Katy Whitehead</DisplayName>
        <AccountId>78</AccountId>
        <AccountType/>
      </UserInfo>
      <UserInfo>
        <DisplayName>Rebecca Norman</DisplayName>
        <AccountId>181</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A67094-A35C-40D9-A9C7-4E21A044358F}">
  <ds:schemaRefs>
    <ds:schemaRef ds:uri="http://schemas.openxmlformats.org/officeDocument/2006/bibliography"/>
  </ds:schemaRefs>
</ds:datastoreItem>
</file>

<file path=customXml/itemProps3.xml><?xml version="1.0" encoding="utf-8"?>
<ds:datastoreItem xmlns:ds="http://schemas.openxmlformats.org/officeDocument/2006/customXml" ds:itemID="{42549A18-0B75-4DE7-9BBA-2174675A3139}">
  <ds:schemaRefs>
    <ds:schemaRef ds:uri="http://schemas.microsoft.com/sharepoint/v3/contenttype/forms"/>
  </ds:schemaRefs>
</ds:datastoreItem>
</file>

<file path=customXml/itemProps4.xml><?xml version="1.0" encoding="utf-8"?>
<ds:datastoreItem xmlns:ds="http://schemas.openxmlformats.org/officeDocument/2006/customXml" ds:itemID="{7DAF0446-F920-443D-AF5F-73D248C31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ed573-aae4-45ef-9e03-fe01ee45cf5d"/>
    <ds:schemaRef ds:uri="ac4088c8-6700-4aae-a523-1090b3d3b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615794-1F35-4D6C-B374-AD34D1FCAE2E}">
  <ds:schemaRefs>
    <ds:schemaRef ds:uri="http://schemas.microsoft.com/office/2006/metadata/properties"/>
    <ds:schemaRef ds:uri="http://schemas.microsoft.com/office/infopath/2007/PartnerControls"/>
    <ds:schemaRef ds:uri="f36ed573-aae4-45ef-9e03-fe01ee45cf5d"/>
    <ds:schemaRef ds:uri="ac4088c8-6700-4aae-a523-1090b3d3b65b"/>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Ogden Corinne DWP COMMERCIAL DIRECTORATE</cp:lastModifiedBy>
  <cp:revision>2</cp:revision>
  <dcterms:created xsi:type="dcterms:W3CDTF">2025-03-20T17:08:00Z</dcterms:created>
  <dcterms:modified xsi:type="dcterms:W3CDTF">2025-03-20T17:08:00Z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ediaServiceImageTags">
    <vt:lpwstr/>
  </property>
  <property fmtid="{D5CDD505-2E9C-101B-9397-08002B2CF9AE}" pid="4" name="ContentTypeId">
    <vt:lpwstr>0x010100638DF6B76024E746ADF48E22F7C43197</vt:lpwstr>
  </property>
</Properties>
</file>