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AF51" w14:textId="77777777" w:rsidR="00D23A09" w:rsidRDefault="007E7C65" w:rsidP="00D23A09">
      <w:pPr>
        <w:pStyle w:val="Body"/>
        <w:ind w:left="1008" w:hanging="1008"/>
        <w:jc w:val="center"/>
        <w:rPr>
          <w:b/>
          <w:bCs/>
        </w:rPr>
      </w:pPr>
      <w:r w:rsidRPr="2CEA74AB">
        <w:rPr>
          <w:b/>
          <w:bCs/>
        </w:rPr>
        <w:t>Annex 3</w:t>
      </w:r>
    </w:p>
    <w:p w14:paraId="7641BA26" w14:textId="77777777" w:rsidR="00D23A09" w:rsidRDefault="007E7C65" w:rsidP="00D23A09">
      <w:pPr>
        <w:pStyle w:val="Body"/>
        <w:ind w:left="1008" w:hanging="1008"/>
        <w:jc w:val="center"/>
      </w:pPr>
      <w:r w:rsidRPr="2CEA74AB">
        <w:rPr>
          <w:b/>
          <w:bCs/>
        </w:rPr>
        <w:t xml:space="preserve">Certificate of </w:t>
      </w:r>
      <w:proofErr w:type="gramStart"/>
      <w:r w:rsidRPr="2CEA74AB">
        <w:rPr>
          <w:b/>
          <w:bCs/>
        </w:rPr>
        <w:t>Non-Collusion</w:t>
      </w:r>
      <w:proofErr w:type="gramEnd"/>
    </w:p>
    <w:p w14:paraId="528F2A3B" w14:textId="5941F35E" w:rsidR="00D23A09" w:rsidRDefault="007E7C65" w:rsidP="00D23A09">
      <w:pPr>
        <w:pStyle w:val="Body"/>
        <w:rPr>
          <w:b/>
          <w:bCs/>
        </w:rPr>
      </w:pPr>
      <w:r>
        <w:rPr>
          <w:b/>
          <w:bCs/>
        </w:rPr>
        <w:t>To:</w:t>
      </w:r>
      <w:r>
        <w:rPr>
          <w:b/>
          <w:bCs/>
        </w:rPr>
        <w:tab/>
        <w:t>The Crown Estate</w:t>
      </w:r>
    </w:p>
    <w:p w14:paraId="5953FEF6" w14:textId="543DAA3B" w:rsidR="00D23A09" w:rsidRDefault="007E7C65" w:rsidP="00D23A09">
      <w:pPr>
        <w:pStyle w:val="Body"/>
        <w:ind w:left="720" w:hanging="720"/>
        <w:rPr>
          <w:b/>
          <w:bCs/>
        </w:rPr>
      </w:pPr>
      <w:r>
        <w:rPr>
          <w:b/>
          <w:bCs/>
        </w:rPr>
        <w:t>RE:</w:t>
      </w:r>
      <w:r>
        <w:rPr>
          <w:b/>
          <w:bCs/>
        </w:rPr>
        <w:tab/>
      </w:r>
      <w:r w:rsidR="00BD0D59">
        <w:rPr>
          <w:b/>
          <w:bCs/>
        </w:rPr>
        <w:t>[Project Name]</w:t>
      </w:r>
    </w:p>
    <w:p w14:paraId="3C4CDCAD" w14:textId="20B4A504" w:rsidR="00E9407C" w:rsidRDefault="007E7C65" w:rsidP="00D23A09">
      <w:pPr>
        <w:pStyle w:val="Body"/>
      </w:pPr>
      <w:r>
        <w:t xml:space="preserve">The essence of the public procurement process is that </w:t>
      </w:r>
      <w:r>
        <w:rPr>
          <w:rStyle w:val="NoHeading1Text"/>
        </w:rPr>
        <w:t>The Crown Estate</w:t>
      </w:r>
      <w:r>
        <w:t xml:space="preserve"> shall receive bona fide competitive tenders from all Tenderers.  In recognition of this principle, we hereby certify that:</w:t>
      </w:r>
    </w:p>
    <w:p w14:paraId="066901EE" w14:textId="4912F679" w:rsidR="00D23A09" w:rsidRDefault="003C6629" w:rsidP="003C6629">
      <w:pPr>
        <w:pStyle w:val="Body"/>
        <w:numPr>
          <w:ilvl w:val="0"/>
          <w:numId w:val="5"/>
        </w:numPr>
      </w:pPr>
      <w:r>
        <w:t xml:space="preserve">This is a bona fide Tender, intended to be competitive, and that </w:t>
      </w:r>
      <w:r w:rsidR="00E9407C">
        <w:t>I/</w:t>
      </w:r>
      <w:r>
        <w:t xml:space="preserve">we have not fixed or adjusted the amount of the </w:t>
      </w:r>
      <w:r w:rsidR="001D78BC">
        <w:t>Tender,</w:t>
      </w:r>
      <w:r>
        <w:t xml:space="preserve"> or the rates or prices quoted by or under or in accordance with any agreement or arrangement with any other </w:t>
      </w:r>
      <w:r w:rsidR="00E9407C">
        <w:t>person</w:t>
      </w:r>
      <w:r>
        <w:t>, other than in good faith where such other person is a proposed consortium member, or a supplier, adviser or provider of finance to the Tenderer</w:t>
      </w:r>
      <w:r w:rsidR="00E9407C">
        <w:t xml:space="preserve">; </w:t>
      </w:r>
    </w:p>
    <w:p w14:paraId="564F4DC2" w14:textId="54EDC102" w:rsidR="00AD0FFB" w:rsidRDefault="007E7C65">
      <w:pPr>
        <w:pStyle w:val="Bullet1"/>
        <w:numPr>
          <w:ilvl w:val="0"/>
          <w:numId w:val="5"/>
        </w:numPr>
        <w:adjustRightInd/>
      </w:pPr>
      <w:r>
        <w:t>I/We have not entered, and will not enter, into an agreement with any other person with the aim or preventing Tenders being made or as to the fixing or adjusting of the amount of any Tender or the conditions on which any Tender is made, other than in good faith where such other person is a proposed consortium member, or a supplier, adviser or provider of finance to the Tenderer;</w:t>
      </w:r>
    </w:p>
    <w:p w14:paraId="5012B6C7" w14:textId="4DDC8669" w:rsidR="00AD0FFB" w:rsidRDefault="007E7C65" w:rsidP="00AD0FFB">
      <w:pPr>
        <w:pStyle w:val="Bullet1"/>
        <w:numPr>
          <w:ilvl w:val="0"/>
          <w:numId w:val="5"/>
        </w:numPr>
        <w:adjustRightInd/>
      </w:pPr>
      <w:r>
        <w:t xml:space="preserve"> I/We have not informed</w:t>
      </w:r>
      <w:r w:rsidR="00AD0FFB">
        <w:t>, and will not inform,</w:t>
      </w:r>
      <w:r>
        <w:t xml:space="preserve"> any </w:t>
      </w:r>
      <w:r w:rsidR="00AD0FFB">
        <w:t>party</w:t>
      </w:r>
      <w:r>
        <w:t xml:space="preserve"> other than </w:t>
      </w:r>
      <w:r w:rsidR="00AD0FFB">
        <w:t>The Crown Estate</w:t>
      </w:r>
      <w:r>
        <w:t>, of the amount or the approximate amount of the Tender</w:t>
      </w:r>
      <w:r w:rsidR="00AD0FFB">
        <w:t xml:space="preserve"> (except where such disclosure is made in confidence in order to obtain quotations necessary for the preparation of the Tender or insurance or any necessary security</w:t>
      </w:r>
      <w:proofErr w:type="gramStart"/>
      <w:r w:rsidR="00AD0FFB">
        <w:t>)</w:t>
      </w:r>
      <w:r>
        <w:t>;</w:t>
      </w:r>
      <w:proofErr w:type="gramEnd"/>
      <w:r>
        <w:t xml:space="preserve"> </w:t>
      </w:r>
    </w:p>
    <w:p w14:paraId="7A825268" w14:textId="62111E6B" w:rsidR="00D23A09" w:rsidRDefault="007E7C65" w:rsidP="003C6629">
      <w:pPr>
        <w:pStyle w:val="Bullet1"/>
        <w:numPr>
          <w:ilvl w:val="0"/>
          <w:numId w:val="5"/>
        </w:numPr>
        <w:adjustRightInd/>
        <w:rPr>
          <w:rStyle w:val="NoHeading1Text"/>
        </w:rPr>
      </w:pPr>
      <w:r>
        <w:rPr>
          <w:rStyle w:val="NoHeading1Text"/>
        </w:rPr>
        <w:t>I/We have not c</w:t>
      </w:r>
      <w:r w:rsidRPr="147B06E6">
        <w:rPr>
          <w:rStyle w:val="NoHeading1Text"/>
        </w:rPr>
        <w:t>aused or induced</w:t>
      </w:r>
      <w:r w:rsidR="00AD0FFB">
        <w:rPr>
          <w:rStyle w:val="NoHeading1Text"/>
        </w:rPr>
        <w:t>, and will not cause or induce,</w:t>
      </w:r>
      <w:r w:rsidRPr="147B06E6">
        <w:rPr>
          <w:rStyle w:val="NoHeading1Text"/>
        </w:rPr>
        <w:t xml:space="preserve"> any person to enter into such an agreement as is</w:t>
      </w:r>
      <w:r>
        <w:rPr>
          <w:rStyle w:val="NoHeading1Text"/>
        </w:rPr>
        <w:t xml:space="preserve"> </w:t>
      </w:r>
      <w:r w:rsidRPr="147B06E6">
        <w:rPr>
          <w:rStyle w:val="NoHeading1Text"/>
        </w:rPr>
        <w:t>mentioned in paragraph (1) and (2) above or to inform us of the amount or the approximate amount of any rival tender for the</w:t>
      </w:r>
      <w:r>
        <w:rPr>
          <w:rStyle w:val="NoHeading1Text"/>
        </w:rPr>
        <w:t xml:space="preserve"> procurement</w:t>
      </w:r>
      <w:r w:rsidR="00AD0FFB">
        <w:rPr>
          <w:rStyle w:val="NoHeading1Text"/>
        </w:rPr>
        <w:t xml:space="preserve">, or to refrain any other party from submitting a </w:t>
      </w:r>
      <w:proofErr w:type="gramStart"/>
      <w:r w:rsidR="00AD0FFB">
        <w:rPr>
          <w:rStyle w:val="NoHeading1Text"/>
        </w:rPr>
        <w:t>Tender</w:t>
      </w:r>
      <w:r w:rsidRPr="147B06E6">
        <w:rPr>
          <w:rStyle w:val="NoHeading1Text"/>
        </w:rPr>
        <w:t>;</w:t>
      </w:r>
      <w:proofErr w:type="gramEnd"/>
      <w:r w:rsidRPr="147B06E6">
        <w:rPr>
          <w:rStyle w:val="NoHeading1Text"/>
        </w:rPr>
        <w:t xml:space="preserve"> </w:t>
      </w:r>
    </w:p>
    <w:p w14:paraId="74A05A49" w14:textId="21610FEE" w:rsidR="00D23A09" w:rsidRDefault="007E7C65" w:rsidP="003C6629">
      <w:pPr>
        <w:pStyle w:val="Level1"/>
        <w:numPr>
          <w:ilvl w:val="0"/>
          <w:numId w:val="5"/>
        </w:numPr>
        <w:adjustRightInd/>
        <w:rPr>
          <w:rStyle w:val="NoHeading1Text"/>
        </w:rPr>
      </w:pPr>
      <w:r>
        <w:rPr>
          <w:rStyle w:val="NoHeading1Text"/>
        </w:rPr>
        <w:t>I/We have not o</w:t>
      </w:r>
      <w:r w:rsidRPr="147B06E6">
        <w:rPr>
          <w:rStyle w:val="NoHeading1Text"/>
        </w:rPr>
        <w:t>ffered or agreed to pay or give</w:t>
      </w:r>
      <w:r w:rsidR="00AD0FFB">
        <w:rPr>
          <w:rStyle w:val="NoHeading1Text"/>
        </w:rPr>
        <w:t>n, and will not offer, agree, pay or give,</w:t>
      </w:r>
      <w:r w:rsidRPr="147B06E6">
        <w:rPr>
          <w:rStyle w:val="NoHeading1Text"/>
        </w:rPr>
        <w:t xml:space="preserve"> any sum of money, inducement or valuabl</w:t>
      </w:r>
      <w:r>
        <w:rPr>
          <w:rStyle w:val="NoHeading1Text"/>
        </w:rPr>
        <w:t>e</w:t>
      </w:r>
      <w:r w:rsidR="00E9407C">
        <w:rPr>
          <w:rStyle w:val="NoHeading1Text"/>
        </w:rPr>
        <w:t xml:space="preserve"> </w:t>
      </w:r>
      <w:r w:rsidRPr="147B06E6">
        <w:rPr>
          <w:rStyle w:val="NoHeading1Text"/>
        </w:rPr>
        <w:t xml:space="preserve">consideration directly or indirectly to any person for doing or having done or causing or to having caused to be done in relation to any other Tender or proposed Tender for the services covered by the </w:t>
      </w:r>
      <w:proofErr w:type="gramStart"/>
      <w:r w:rsidRPr="147B06E6">
        <w:rPr>
          <w:rStyle w:val="NoHeading1Text"/>
        </w:rPr>
        <w:t>Tender;</w:t>
      </w:r>
      <w:proofErr w:type="gramEnd"/>
      <w:r w:rsidRPr="147B06E6">
        <w:rPr>
          <w:rStyle w:val="NoHeading1Text"/>
        </w:rPr>
        <w:t xml:space="preserve"> </w:t>
      </w:r>
    </w:p>
    <w:p w14:paraId="6EF0A9E0" w14:textId="36AB7969" w:rsidR="008634B7" w:rsidRDefault="007E7C65" w:rsidP="00E9407C">
      <w:pPr>
        <w:pStyle w:val="Level1"/>
        <w:numPr>
          <w:ilvl w:val="0"/>
          <w:numId w:val="5"/>
        </w:numPr>
        <w:adjustRightInd/>
        <w:rPr>
          <w:rStyle w:val="NoHeading1Text"/>
        </w:rPr>
      </w:pPr>
      <w:r>
        <w:rPr>
          <w:rStyle w:val="NoHeading1Text"/>
        </w:rPr>
        <w:t>I/We have not committed</w:t>
      </w:r>
      <w:r w:rsidR="00E9407C">
        <w:rPr>
          <w:rStyle w:val="NoHeading1Text"/>
        </w:rPr>
        <w:t xml:space="preserve"> any act</w:t>
      </w:r>
      <w:r>
        <w:rPr>
          <w:rStyle w:val="NoHeading1Text"/>
        </w:rPr>
        <w:t xml:space="preserve"> or omission, and will not commit any act or omission,</w:t>
      </w:r>
      <w:r w:rsidR="00E9407C">
        <w:rPr>
          <w:rStyle w:val="NoHeading1Text"/>
        </w:rPr>
        <w:t xml:space="preserve"> which would </w:t>
      </w:r>
      <w:r>
        <w:rPr>
          <w:rStyle w:val="NoHeading1Text"/>
        </w:rPr>
        <w:t>constitute</w:t>
      </w:r>
      <w:r w:rsidR="00E9407C">
        <w:rPr>
          <w:rStyle w:val="NoHeading1Text"/>
        </w:rPr>
        <w:t xml:space="preserve"> a breach of the Bribery Act 2010</w:t>
      </w:r>
      <w:r w:rsidR="00340BB3">
        <w:rPr>
          <w:rStyle w:val="NoHeading1Text"/>
        </w:rPr>
        <w:t xml:space="preserve"> nor </w:t>
      </w:r>
      <w:r w:rsidR="003C6629">
        <w:rPr>
          <w:rStyle w:val="NoHeading1Text"/>
        </w:rPr>
        <w:t>the Enterprise</w:t>
      </w:r>
      <w:r w:rsidR="00340BB3" w:rsidRPr="00340BB3">
        <w:rPr>
          <w:rStyle w:val="NoHeading1Text"/>
        </w:rPr>
        <w:t xml:space="preserve"> and Regulatory Reform Act 2013</w:t>
      </w:r>
      <w:r w:rsidR="00340BB3">
        <w:rPr>
          <w:rStyle w:val="NoHeading1Text"/>
        </w:rPr>
        <w:t>; and</w:t>
      </w:r>
    </w:p>
    <w:p w14:paraId="46B4A21F" w14:textId="237DF0CE" w:rsidR="00D23A09" w:rsidRDefault="007E7C65" w:rsidP="003C6629">
      <w:pPr>
        <w:pStyle w:val="Level1"/>
        <w:numPr>
          <w:ilvl w:val="0"/>
          <w:numId w:val="5"/>
        </w:numPr>
        <w:adjustRightInd/>
        <w:rPr>
          <w:rStyle w:val="NoHeading1Text"/>
        </w:rPr>
      </w:pPr>
      <w:r>
        <w:rPr>
          <w:rStyle w:val="NoHeading1Text"/>
        </w:rPr>
        <w:t>I/We have not</w:t>
      </w:r>
      <w:r w:rsidR="00AD0FFB">
        <w:rPr>
          <w:rStyle w:val="NoHeading1Text"/>
        </w:rPr>
        <w:t xml:space="preserve"> </w:t>
      </w:r>
      <w:r w:rsidR="00DA788B">
        <w:rPr>
          <w:rStyle w:val="NoHeading1Text"/>
        </w:rPr>
        <w:t>c</w:t>
      </w:r>
      <w:r w:rsidR="00DA788B" w:rsidRPr="147B06E6">
        <w:rPr>
          <w:rStyle w:val="NoHeading1Text"/>
        </w:rPr>
        <w:t>anvassed</w:t>
      </w:r>
      <w:r w:rsidR="00E9407C">
        <w:rPr>
          <w:rStyle w:val="NoHeading1Text"/>
        </w:rPr>
        <w:t xml:space="preserve"> nor </w:t>
      </w:r>
      <w:r w:rsidR="00E9407C" w:rsidRPr="00E9407C">
        <w:rPr>
          <w:rStyle w:val="NoHeading1Text"/>
        </w:rPr>
        <w:t>solicited</w:t>
      </w:r>
      <w:r>
        <w:rPr>
          <w:rStyle w:val="NoHeading1Text"/>
        </w:rPr>
        <w:t>,</w:t>
      </w:r>
      <w:r w:rsidR="00E9407C" w:rsidRPr="00E9407C">
        <w:rPr>
          <w:rStyle w:val="NoHeading1Text"/>
        </w:rPr>
        <w:t xml:space="preserve"> and will not canvass </w:t>
      </w:r>
      <w:r w:rsidR="00E9407C">
        <w:rPr>
          <w:rStyle w:val="NoHeading1Text"/>
        </w:rPr>
        <w:t>n</w:t>
      </w:r>
      <w:r w:rsidR="00E9407C" w:rsidRPr="00E9407C">
        <w:rPr>
          <w:rStyle w:val="NoHeading1Text"/>
        </w:rPr>
        <w:t>or solicit</w:t>
      </w:r>
      <w:r>
        <w:rPr>
          <w:rStyle w:val="NoHeading1Text"/>
        </w:rPr>
        <w:t>,</w:t>
      </w:r>
      <w:r w:rsidR="00E9407C" w:rsidRPr="00E9407C">
        <w:rPr>
          <w:rStyle w:val="NoHeading1Text"/>
        </w:rPr>
        <w:t xml:space="preserve"> any member, director, officer, employee, </w:t>
      </w:r>
      <w:proofErr w:type="gramStart"/>
      <w:r w:rsidR="00E9407C" w:rsidRPr="00E9407C">
        <w:rPr>
          <w:rStyle w:val="NoHeading1Text"/>
        </w:rPr>
        <w:t>agent</w:t>
      </w:r>
      <w:proofErr w:type="gramEnd"/>
      <w:r w:rsidR="00E9407C" w:rsidRPr="00E9407C">
        <w:rPr>
          <w:rStyle w:val="NoHeading1Text"/>
        </w:rPr>
        <w:t xml:space="preserve"> or adviser of The Crown Estate in connection with this Tender and the proposed award of the Contract and that no person employed by us, acting on our behalf or advising us has done or will do any such act</w:t>
      </w:r>
      <w:r w:rsidR="00E9407C">
        <w:rPr>
          <w:rStyle w:val="NoHeading1Text"/>
        </w:rPr>
        <w:t>.</w:t>
      </w:r>
    </w:p>
    <w:p w14:paraId="48A175DF" w14:textId="77777777" w:rsidR="00D23A09" w:rsidRDefault="007E7C65" w:rsidP="00D23A09">
      <w:pPr>
        <w:pStyle w:val="Body"/>
      </w:pPr>
      <w:r>
        <w:t>In this certificate:</w:t>
      </w:r>
    </w:p>
    <w:p w14:paraId="7533D97B" w14:textId="40C2090F" w:rsidR="00D23A09" w:rsidRDefault="007E7C65" w:rsidP="00D23A09">
      <w:pPr>
        <w:pStyle w:val="Body"/>
      </w:pPr>
      <w:r>
        <w:t xml:space="preserve">The word 'person' includes any person, </w:t>
      </w:r>
      <w:proofErr w:type="gramStart"/>
      <w:r>
        <w:t>body</w:t>
      </w:r>
      <w:proofErr w:type="gramEnd"/>
      <w:r>
        <w:t xml:space="preserve"> or association, corporate or incorporate and 'agreement </w:t>
      </w:r>
      <w:r w:rsidR="00603F37">
        <w:t>or</w:t>
      </w:r>
      <w:r>
        <w:t xml:space="preserve"> arrangement</w:t>
      </w:r>
      <w:r w:rsidR="00E9407C">
        <w:t>’</w:t>
      </w:r>
      <w:r>
        <w:t xml:space="preserve"> </w:t>
      </w:r>
      <w:r w:rsidR="00603F37">
        <w:t xml:space="preserve">means any information </w:t>
      </w:r>
      <w:r>
        <w:t>whether formal or informal and whether legally binding or not.</w:t>
      </w:r>
    </w:p>
    <w:p w14:paraId="5D931FCF" w14:textId="424EAF56" w:rsidR="003C6629" w:rsidRPr="003C6629" w:rsidRDefault="003C6629" w:rsidP="003C6629">
      <w:pPr>
        <w:pStyle w:val="pf0"/>
        <w:rPr>
          <w:rFonts w:ascii="Arial" w:hAnsi="Arial" w:cs="Arial"/>
          <w:sz w:val="21"/>
          <w:szCs w:val="21"/>
        </w:rPr>
      </w:pPr>
      <w:r w:rsidRPr="003C6629">
        <w:rPr>
          <w:rStyle w:val="cf01"/>
          <w:rFonts w:ascii="Arial" w:hAnsi="Arial" w:cs="Arial"/>
          <w:sz w:val="21"/>
          <w:szCs w:val="21"/>
        </w:rPr>
        <w:lastRenderedPageBreak/>
        <w:t xml:space="preserve">Where a Tender is being submitted on behalf of a consortium of tenderers, only the Lead Member is required to sign and submit this Annex </w:t>
      </w:r>
      <w:r>
        <w:rPr>
          <w:rStyle w:val="cf01"/>
          <w:rFonts w:ascii="Arial" w:hAnsi="Arial" w:cs="Arial"/>
          <w:sz w:val="21"/>
          <w:szCs w:val="21"/>
        </w:rPr>
        <w:t>3</w:t>
      </w:r>
      <w:r w:rsidRPr="003C6629">
        <w:rPr>
          <w:rStyle w:val="cf01"/>
          <w:rFonts w:ascii="Arial" w:hAnsi="Arial" w:cs="Arial"/>
          <w:sz w:val="21"/>
          <w:szCs w:val="21"/>
        </w:rPr>
        <w:t xml:space="preserve"> on behalf of the consortium. The Lead Member must have full power and authority to submit this Annex </w:t>
      </w:r>
      <w:r>
        <w:rPr>
          <w:rStyle w:val="cf01"/>
          <w:rFonts w:ascii="Arial" w:hAnsi="Arial" w:cs="Arial"/>
          <w:sz w:val="21"/>
          <w:szCs w:val="21"/>
        </w:rPr>
        <w:t>3</w:t>
      </w:r>
      <w:r w:rsidRPr="003C6629">
        <w:rPr>
          <w:rStyle w:val="cf01"/>
          <w:rFonts w:ascii="Arial" w:hAnsi="Arial" w:cs="Arial"/>
          <w:sz w:val="21"/>
          <w:szCs w:val="21"/>
        </w:rPr>
        <w:t xml:space="preserve"> on behalf of all members of the consortium.</w:t>
      </w:r>
    </w:p>
    <w:p w14:paraId="612B2BFB" w14:textId="70381FF0" w:rsidR="00D23A09" w:rsidRDefault="00D23A09" w:rsidP="00D23A09">
      <w:pPr>
        <w:pStyle w:val="Body"/>
      </w:pPr>
    </w:p>
    <w:p w14:paraId="50433664" w14:textId="77777777" w:rsidR="00D23A09" w:rsidRDefault="00D23A09" w:rsidP="00D23A09"/>
    <w:p w14:paraId="5A62160E" w14:textId="77777777" w:rsidR="003C6629" w:rsidRDefault="007E7C65" w:rsidP="00E9407C">
      <w:pPr>
        <w:pBdr>
          <w:top w:val="nil"/>
          <w:left w:val="nil"/>
          <w:bottom w:val="nil"/>
          <w:right w:val="nil"/>
          <w:between w:val="nil"/>
        </w:pBdr>
        <w:tabs>
          <w:tab w:val="left" w:pos="992"/>
        </w:tabs>
        <w:adjustRightInd/>
        <w:spacing w:after="240" w:line="240" w:lineRule="auto"/>
        <w:jc w:val="both"/>
        <w:rPr>
          <w:color w:val="000000"/>
        </w:rPr>
      </w:pPr>
      <w:r>
        <w:rPr>
          <w:color w:val="000000"/>
        </w:rPr>
        <w:t xml:space="preserve">Signed for and on behalf of: </w:t>
      </w:r>
    </w:p>
    <w:p w14:paraId="7900D8F7" w14:textId="7FF50D65" w:rsidR="00E9407C" w:rsidRDefault="007E7C65" w:rsidP="00E9407C">
      <w:pPr>
        <w:pBdr>
          <w:top w:val="nil"/>
          <w:left w:val="nil"/>
          <w:bottom w:val="nil"/>
          <w:right w:val="nil"/>
          <w:between w:val="nil"/>
        </w:pBdr>
        <w:tabs>
          <w:tab w:val="left" w:pos="992"/>
        </w:tabs>
        <w:adjustRightInd/>
        <w:spacing w:after="240" w:line="240" w:lineRule="auto"/>
        <w:jc w:val="both"/>
        <w:rPr>
          <w:color w:val="000000"/>
        </w:rPr>
      </w:pPr>
      <w:r>
        <w:rPr>
          <w:color w:val="000000"/>
        </w:rPr>
        <w:t>Tenderer Name</w:t>
      </w:r>
    </w:p>
    <w:p w14:paraId="309061B6" w14:textId="77777777" w:rsidR="00E9407C" w:rsidRDefault="007E7C65" w:rsidP="00E9407C">
      <w:pPr>
        <w:pBdr>
          <w:top w:val="nil"/>
          <w:left w:val="nil"/>
          <w:bottom w:val="nil"/>
          <w:right w:val="nil"/>
          <w:between w:val="nil"/>
        </w:pBdr>
        <w:tabs>
          <w:tab w:val="left" w:pos="992"/>
        </w:tabs>
        <w:adjustRightInd/>
        <w:spacing w:after="240" w:line="240" w:lineRule="auto"/>
        <w:jc w:val="both"/>
        <w:rPr>
          <w:color w:val="000000"/>
        </w:rPr>
      </w:pPr>
      <w:proofErr w:type="gramStart"/>
      <w:r>
        <w:rPr>
          <w:color w:val="000000"/>
        </w:rPr>
        <w:t>Name:…</w:t>
      </w:r>
      <w:proofErr w:type="gramEnd"/>
      <w:r>
        <w:rPr>
          <w:color w:val="000000"/>
        </w:rPr>
        <w:t>………………</w:t>
      </w:r>
    </w:p>
    <w:p w14:paraId="2E013ED6" w14:textId="77777777" w:rsidR="00E9407C" w:rsidRPr="00BC330D" w:rsidRDefault="007E7C65" w:rsidP="00E9407C">
      <w:pPr>
        <w:pBdr>
          <w:top w:val="nil"/>
          <w:left w:val="nil"/>
          <w:bottom w:val="nil"/>
          <w:right w:val="nil"/>
          <w:between w:val="nil"/>
        </w:pBdr>
        <w:tabs>
          <w:tab w:val="left" w:pos="992"/>
        </w:tabs>
        <w:adjustRightInd/>
        <w:spacing w:after="240" w:line="240" w:lineRule="auto"/>
        <w:jc w:val="both"/>
      </w:pPr>
      <w:r>
        <w:rPr>
          <w:color w:val="000000"/>
        </w:rPr>
        <w:t>Date………………………</w:t>
      </w:r>
    </w:p>
    <w:p w14:paraId="3D8A7DFC" w14:textId="77777777" w:rsidR="00D23A09" w:rsidRDefault="00D23A09" w:rsidP="00D23A09"/>
    <w:p w14:paraId="050FF65B" w14:textId="77777777" w:rsidR="00D23A09" w:rsidRDefault="00D23A09" w:rsidP="00D23A09"/>
    <w:p w14:paraId="4728DCE0" w14:textId="77777777" w:rsidR="00F15A6B" w:rsidRDefault="00F15A6B"/>
    <w:sectPr w:rsidR="00F15A6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C041" w14:textId="77777777" w:rsidR="008E5343" w:rsidRDefault="008E5343">
      <w:pPr>
        <w:spacing w:line="240" w:lineRule="auto"/>
      </w:pPr>
      <w:r>
        <w:separator/>
      </w:r>
    </w:p>
  </w:endnote>
  <w:endnote w:type="continuationSeparator" w:id="0">
    <w:p w14:paraId="4BC45EF6" w14:textId="77777777" w:rsidR="008E5343" w:rsidRDefault="008E5343">
      <w:pPr>
        <w:spacing w:line="240" w:lineRule="auto"/>
      </w:pPr>
      <w:r>
        <w:continuationSeparator/>
      </w:r>
    </w:p>
  </w:endnote>
  <w:endnote w:type="continuationNotice" w:id="1">
    <w:p w14:paraId="4F534B45" w14:textId="77777777" w:rsidR="00AE4F07" w:rsidRDefault="00AE4F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D8F79461CB804BA89E729DC1B8A6C780DOCID_FOOTER"/>
      <w:id w:val="419844174"/>
      <w:placeholder>
        <w:docPart w:val="6A57813196CB47AEBF88B0738A85D6A9"/>
      </w:placeholder>
    </w:sdtPr>
    <w:sdtEndPr/>
    <w:sdtContent>
      <w:p w14:paraId="6A6B510A" w14:textId="29EFF741" w:rsidR="00183540" w:rsidRDefault="007E7C65" w:rsidP="00183540">
        <w:pPr>
          <w:pStyle w:val="DocId"/>
        </w:pPr>
        <w:r>
          <w:t>WORK\51319596\v.2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C2B1" w14:textId="77777777" w:rsidR="008E5343" w:rsidRDefault="008E5343">
      <w:pPr>
        <w:spacing w:line="240" w:lineRule="auto"/>
      </w:pPr>
      <w:r>
        <w:separator/>
      </w:r>
    </w:p>
  </w:footnote>
  <w:footnote w:type="continuationSeparator" w:id="0">
    <w:p w14:paraId="307DD053" w14:textId="77777777" w:rsidR="008E5343" w:rsidRDefault="008E5343">
      <w:pPr>
        <w:spacing w:line="240" w:lineRule="auto"/>
      </w:pPr>
      <w:r>
        <w:continuationSeparator/>
      </w:r>
    </w:p>
  </w:footnote>
  <w:footnote w:type="continuationNotice" w:id="1">
    <w:p w14:paraId="00BCBFE1" w14:textId="77777777" w:rsidR="00AE4F07" w:rsidRDefault="00AE4F0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86798"/>
    <w:multiLevelType w:val="multilevel"/>
    <w:tmpl w:val="2CF88A52"/>
    <w:lvl w:ilvl="0">
      <w:start w:val="2"/>
      <w:numFmt w:val="decimal"/>
      <w:lvlText w:val="%1."/>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895C02"/>
    <w:multiLevelType w:val="multilevel"/>
    <w:tmpl w:val="E8C8D4B2"/>
    <w:lvl w:ilvl="0">
      <w:start w:val="1"/>
      <w:numFmt w:val="decimal"/>
      <w:pStyle w:val="Bullet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Bullet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Bullet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Bullet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3" w15:restartNumberingAfterBreak="0">
    <w:nsid w:val="5C806A92"/>
    <w:multiLevelType w:val="hybridMultilevel"/>
    <w:tmpl w:val="4B46490C"/>
    <w:lvl w:ilvl="0" w:tplc="564E882E">
      <w:start w:val="1"/>
      <w:numFmt w:val="decimal"/>
      <w:lvlText w:val="%1."/>
      <w:lvlJc w:val="left"/>
      <w:pPr>
        <w:ind w:left="720" w:hanging="360"/>
      </w:pPr>
      <w:rPr>
        <w:rFonts w:hint="default"/>
      </w:rPr>
    </w:lvl>
    <w:lvl w:ilvl="1" w:tplc="B2643386" w:tentative="1">
      <w:start w:val="1"/>
      <w:numFmt w:val="lowerLetter"/>
      <w:lvlText w:val="%2."/>
      <w:lvlJc w:val="left"/>
      <w:pPr>
        <w:ind w:left="1440" w:hanging="360"/>
      </w:pPr>
    </w:lvl>
    <w:lvl w:ilvl="2" w:tplc="1262B3E2" w:tentative="1">
      <w:start w:val="1"/>
      <w:numFmt w:val="lowerRoman"/>
      <w:lvlText w:val="%3."/>
      <w:lvlJc w:val="right"/>
      <w:pPr>
        <w:ind w:left="2160" w:hanging="180"/>
      </w:pPr>
    </w:lvl>
    <w:lvl w:ilvl="3" w:tplc="6D943FE2" w:tentative="1">
      <w:start w:val="1"/>
      <w:numFmt w:val="decimal"/>
      <w:lvlText w:val="%4."/>
      <w:lvlJc w:val="left"/>
      <w:pPr>
        <w:ind w:left="2880" w:hanging="360"/>
      </w:pPr>
    </w:lvl>
    <w:lvl w:ilvl="4" w:tplc="5414E460" w:tentative="1">
      <w:start w:val="1"/>
      <w:numFmt w:val="lowerLetter"/>
      <w:lvlText w:val="%5."/>
      <w:lvlJc w:val="left"/>
      <w:pPr>
        <w:ind w:left="3600" w:hanging="360"/>
      </w:pPr>
    </w:lvl>
    <w:lvl w:ilvl="5" w:tplc="F438A556" w:tentative="1">
      <w:start w:val="1"/>
      <w:numFmt w:val="lowerRoman"/>
      <w:lvlText w:val="%6."/>
      <w:lvlJc w:val="right"/>
      <w:pPr>
        <w:ind w:left="4320" w:hanging="180"/>
      </w:pPr>
    </w:lvl>
    <w:lvl w:ilvl="6" w:tplc="5E3CC2D0" w:tentative="1">
      <w:start w:val="1"/>
      <w:numFmt w:val="decimal"/>
      <w:lvlText w:val="%7."/>
      <w:lvlJc w:val="left"/>
      <w:pPr>
        <w:ind w:left="5040" w:hanging="360"/>
      </w:pPr>
    </w:lvl>
    <w:lvl w:ilvl="7" w:tplc="2988AA28" w:tentative="1">
      <w:start w:val="1"/>
      <w:numFmt w:val="lowerLetter"/>
      <w:lvlText w:val="%8."/>
      <w:lvlJc w:val="left"/>
      <w:pPr>
        <w:ind w:left="5760" w:hanging="360"/>
      </w:pPr>
    </w:lvl>
    <w:lvl w:ilvl="8" w:tplc="371E004A" w:tentative="1">
      <w:start w:val="1"/>
      <w:numFmt w:val="lowerRoman"/>
      <w:lvlText w:val="%9."/>
      <w:lvlJc w:val="right"/>
      <w:pPr>
        <w:ind w:left="6480" w:hanging="180"/>
      </w:pPr>
    </w:lvl>
  </w:abstractNum>
  <w:num w:numId="1" w16cid:durableId="396443320">
    <w:abstractNumId w:val="0"/>
  </w:num>
  <w:num w:numId="2" w16cid:durableId="1150444032">
    <w:abstractNumId w:val="1"/>
  </w:num>
  <w:num w:numId="3" w16cid:durableId="724838291">
    <w:abstractNumId w:val="2"/>
  </w:num>
  <w:num w:numId="4" w16cid:durableId="1046443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349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09"/>
    <w:rsid w:val="00003A55"/>
    <w:rsid w:val="00067742"/>
    <w:rsid w:val="00090092"/>
    <w:rsid w:val="001710F8"/>
    <w:rsid w:val="00183540"/>
    <w:rsid w:val="0019651A"/>
    <w:rsid w:val="001D78BC"/>
    <w:rsid w:val="00264E3B"/>
    <w:rsid w:val="00340BB3"/>
    <w:rsid w:val="00387ABF"/>
    <w:rsid w:val="003C6629"/>
    <w:rsid w:val="0040367D"/>
    <w:rsid w:val="00485650"/>
    <w:rsid w:val="004C60A0"/>
    <w:rsid w:val="005A2294"/>
    <w:rsid w:val="005F421C"/>
    <w:rsid w:val="00603F37"/>
    <w:rsid w:val="006A2F97"/>
    <w:rsid w:val="007E7C65"/>
    <w:rsid w:val="008634B7"/>
    <w:rsid w:val="008E3E33"/>
    <w:rsid w:val="008E5343"/>
    <w:rsid w:val="00911693"/>
    <w:rsid w:val="00AD0FFB"/>
    <w:rsid w:val="00AE0F66"/>
    <w:rsid w:val="00AE4F07"/>
    <w:rsid w:val="00B652E4"/>
    <w:rsid w:val="00B930D8"/>
    <w:rsid w:val="00BC330D"/>
    <w:rsid w:val="00BD0D59"/>
    <w:rsid w:val="00BE28F1"/>
    <w:rsid w:val="00D1293A"/>
    <w:rsid w:val="00D23A09"/>
    <w:rsid w:val="00DA788B"/>
    <w:rsid w:val="00E9407C"/>
    <w:rsid w:val="00E94B4D"/>
    <w:rsid w:val="00F15A6B"/>
    <w:rsid w:val="00F63DDC"/>
    <w:rsid w:val="147B06E6"/>
    <w:rsid w:val="2CEA74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BA2D"/>
  <w15:chartTrackingRefBased/>
  <w15:docId w15:val="{312ABF25-3179-487D-9010-A5823F6D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A09"/>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D23A09"/>
    <w:pPr>
      <w:spacing w:after="240"/>
      <w:jc w:val="both"/>
    </w:pPr>
  </w:style>
  <w:style w:type="character" w:customStyle="1" w:styleId="BodyChar">
    <w:name w:val="Body Char"/>
    <w:link w:val="Body"/>
    <w:rsid w:val="00D23A09"/>
    <w:rPr>
      <w:rFonts w:ascii="Arial" w:eastAsia="Arial" w:hAnsi="Arial" w:cs="Arial"/>
      <w:kern w:val="0"/>
      <w:sz w:val="21"/>
      <w:szCs w:val="21"/>
      <w:lang w:eastAsia="en-GB"/>
      <w14:ligatures w14:val="none"/>
    </w:rPr>
  </w:style>
  <w:style w:type="paragraph" w:customStyle="1" w:styleId="Level1">
    <w:name w:val="Level 1"/>
    <w:basedOn w:val="Normal"/>
    <w:next w:val="Normal"/>
    <w:uiPriority w:val="99"/>
    <w:qFormat/>
    <w:rsid w:val="00D23A09"/>
    <w:pPr>
      <w:numPr>
        <w:numId w:val="2"/>
      </w:numPr>
      <w:spacing w:after="240"/>
      <w:ind w:left="992"/>
      <w:jc w:val="both"/>
      <w:outlineLvl w:val="0"/>
    </w:pPr>
  </w:style>
  <w:style w:type="paragraph" w:customStyle="1" w:styleId="Level2">
    <w:name w:val="Level 2"/>
    <w:basedOn w:val="Normal"/>
    <w:next w:val="Normal"/>
    <w:uiPriority w:val="99"/>
    <w:qFormat/>
    <w:rsid w:val="00D23A09"/>
    <w:pPr>
      <w:numPr>
        <w:ilvl w:val="1"/>
        <w:numId w:val="2"/>
      </w:numPr>
      <w:spacing w:after="240"/>
      <w:ind w:left="992"/>
      <w:jc w:val="both"/>
      <w:outlineLvl w:val="1"/>
    </w:pPr>
  </w:style>
  <w:style w:type="paragraph" w:customStyle="1" w:styleId="Level3">
    <w:name w:val="Level 3"/>
    <w:basedOn w:val="Normal"/>
    <w:next w:val="Normal"/>
    <w:uiPriority w:val="99"/>
    <w:qFormat/>
    <w:rsid w:val="00D23A09"/>
    <w:pPr>
      <w:numPr>
        <w:ilvl w:val="2"/>
        <w:numId w:val="2"/>
      </w:numPr>
      <w:spacing w:after="240"/>
      <w:ind w:left="1984"/>
      <w:jc w:val="both"/>
      <w:outlineLvl w:val="2"/>
    </w:pPr>
  </w:style>
  <w:style w:type="paragraph" w:customStyle="1" w:styleId="Level4">
    <w:name w:val="Level 4"/>
    <w:basedOn w:val="Normal"/>
    <w:next w:val="Normal"/>
    <w:uiPriority w:val="99"/>
    <w:qFormat/>
    <w:rsid w:val="00D23A09"/>
    <w:pPr>
      <w:numPr>
        <w:ilvl w:val="3"/>
        <w:numId w:val="2"/>
      </w:numPr>
      <w:spacing w:after="240"/>
      <w:ind w:left="2693"/>
      <w:jc w:val="both"/>
      <w:outlineLvl w:val="3"/>
    </w:pPr>
  </w:style>
  <w:style w:type="paragraph" w:customStyle="1" w:styleId="Level5">
    <w:name w:val="Level 5"/>
    <w:basedOn w:val="Normal"/>
    <w:next w:val="Normal"/>
    <w:uiPriority w:val="99"/>
    <w:qFormat/>
    <w:rsid w:val="00D23A09"/>
    <w:pPr>
      <w:numPr>
        <w:ilvl w:val="4"/>
        <w:numId w:val="2"/>
      </w:numPr>
      <w:spacing w:after="240"/>
      <w:ind w:left="2693"/>
      <w:jc w:val="both"/>
      <w:outlineLvl w:val="4"/>
    </w:pPr>
  </w:style>
  <w:style w:type="paragraph" w:customStyle="1" w:styleId="Level6">
    <w:name w:val="Level 6"/>
    <w:basedOn w:val="Normal"/>
    <w:next w:val="Normal"/>
    <w:uiPriority w:val="99"/>
    <w:qFormat/>
    <w:rsid w:val="00D23A09"/>
    <w:pPr>
      <w:numPr>
        <w:ilvl w:val="5"/>
        <w:numId w:val="2"/>
      </w:numPr>
      <w:spacing w:after="240"/>
      <w:ind w:left="2693"/>
      <w:jc w:val="both"/>
      <w:outlineLvl w:val="5"/>
    </w:pPr>
  </w:style>
  <w:style w:type="paragraph" w:customStyle="1" w:styleId="Level7">
    <w:name w:val="Level 7"/>
    <w:basedOn w:val="Normal"/>
    <w:next w:val="Normal"/>
    <w:uiPriority w:val="99"/>
    <w:qFormat/>
    <w:rsid w:val="00D23A09"/>
    <w:pPr>
      <w:numPr>
        <w:ilvl w:val="6"/>
        <w:numId w:val="2"/>
      </w:numPr>
      <w:spacing w:after="240"/>
      <w:ind w:left="2693"/>
      <w:jc w:val="both"/>
      <w:outlineLvl w:val="6"/>
    </w:pPr>
  </w:style>
  <w:style w:type="paragraph" w:customStyle="1" w:styleId="Bullet1">
    <w:name w:val="Bullet 1"/>
    <w:basedOn w:val="Body"/>
    <w:uiPriority w:val="99"/>
    <w:rsid w:val="00D23A09"/>
    <w:pPr>
      <w:numPr>
        <w:numId w:val="3"/>
      </w:numPr>
      <w:tabs>
        <w:tab w:val="clear" w:pos="992"/>
        <w:tab w:val="num" w:pos="360"/>
      </w:tabs>
      <w:ind w:left="0" w:firstLine="0"/>
      <w:outlineLvl w:val="0"/>
    </w:pPr>
  </w:style>
  <w:style w:type="paragraph" w:customStyle="1" w:styleId="Bullet2">
    <w:name w:val="Bullet 2"/>
    <w:basedOn w:val="Body"/>
    <w:uiPriority w:val="99"/>
    <w:rsid w:val="00D23A09"/>
    <w:pPr>
      <w:numPr>
        <w:ilvl w:val="1"/>
        <w:numId w:val="3"/>
      </w:numPr>
      <w:tabs>
        <w:tab w:val="clear" w:pos="992"/>
        <w:tab w:val="num" w:pos="360"/>
      </w:tabs>
      <w:ind w:left="0" w:firstLine="0"/>
      <w:outlineLvl w:val="1"/>
    </w:pPr>
  </w:style>
  <w:style w:type="paragraph" w:customStyle="1" w:styleId="Bullet3">
    <w:name w:val="Bullet 3"/>
    <w:basedOn w:val="Body"/>
    <w:uiPriority w:val="99"/>
    <w:rsid w:val="00D23A09"/>
    <w:pPr>
      <w:numPr>
        <w:ilvl w:val="2"/>
        <w:numId w:val="3"/>
      </w:numPr>
      <w:tabs>
        <w:tab w:val="clear" w:pos="1985"/>
        <w:tab w:val="num" w:pos="360"/>
        <w:tab w:val="left" w:pos="1980"/>
      </w:tabs>
      <w:ind w:left="0" w:firstLine="0"/>
      <w:outlineLvl w:val="2"/>
    </w:pPr>
  </w:style>
  <w:style w:type="paragraph" w:customStyle="1" w:styleId="Bullet4">
    <w:name w:val="Bullet 4"/>
    <w:basedOn w:val="Body"/>
    <w:uiPriority w:val="99"/>
    <w:rsid w:val="00D23A09"/>
    <w:pPr>
      <w:numPr>
        <w:ilvl w:val="3"/>
        <w:numId w:val="3"/>
      </w:numPr>
      <w:tabs>
        <w:tab w:val="clear" w:pos="2693"/>
        <w:tab w:val="num" w:pos="360"/>
        <w:tab w:val="left" w:pos="2700"/>
      </w:tabs>
      <w:ind w:left="0" w:firstLine="0"/>
      <w:outlineLvl w:val="3"/>
    </w:pPr>
  </w:style>
  <w:style w:type="character" w:customStyle="1" w:styleId="NoHeading1Text">
    <w:name w:val="No Heading 1 Text"/>
    <w:qFormat/>
    <w:rsid w:val="00D23A09"/>
    <w:rPr>
      <w:rFonts w:ascii="Arial" w:hAnsi="Arial" w:cs="Arial"/>
      <w:color w:val="auto"/>
      <w:sz w:val="21"/>
      <w:szCs w:val="21"/>
      <w:u w:val="none"/>
    </w:rPr>
  </w:style>
  <w:style w:type="character" w:styleId="CommentReference">
    <w:name w:val="annotation reference"/>
    <w:basedOn w:val="DefaultParagraphFont"/>
    <w:uiPriority w:val="99"/>
    <w:semiHidden/>
    <w:unhideWhenUsed/>
    <w:rsid w:val="00B652E4"/>
    <w:rPr>
      <w:sz w:val="16"/>
      <w:szCs w:val="16"/>
    </w:rPr>
  </w:style>
  <w:style w:type="paragraph" w:styleId="CommentText">
    <w:name w:val="annotation text"/>
    <w:basedOn w:val="Normal"/>
    <w:link w:val="CommentTextChar"/>
    <w:uiPriority w:val="99"/>
    <w:unhideWhenUsed/>
    <w:rsid w:val="00B652E4"/>
    <w:pPr>
      <w:spacing w:line="240" w:lineRule="auto"/>
    </w:pPr>
    <w:rPr>
      <w:sz w:val="20"/>
      <w:szCs w:val="20"/>
    </w:rPr>
  </w:style>
  <w:style w:type="character" w:customStyle="1" w:styleId="CommentTextChar">
    <w:name w:val="Comment Text Char"/>
    <w:basedOn w:val="DefaultParagraphFont"/>
    <w:link w:val="CommentText"/>
    <w:uiPriority w:val="99"/>
    <w:rsid w:val="00B652E4"/>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652E4"/>
    <w:rPr>
      <w:b/>
      <w:bCs/>
    </w:rPr>
  </w:style>
  <w:style w:type="character" w:customStyle="1" w:styleId="CommentSubjectChar">
    <w:name w:val="Comment Subject Char"/>
    <w:basedOn w:val="CommentTextChar"/>
    <w:link w:val="CommentSubject"/>
    <w:uiPriority w:val="99"/>
    <w:semiHidden/>
    <w:rsid w:val="00B652E4"/>
    <w:rPr>
      <w:rFonts w:ascii="Arial" w:eastAsia="Arial" w:hAnsi="Arial" w:cs="Arial"/>
      <w:b/>
      <w:bCs/>
      <w:kern w:val="0"/>
      <w:sz w:val="20"/>
      <w:szCs w:val="20"/>
      <w:lang w:eastAsia="en-GB"/>
      <w14:ligatures w14:val="none"/>
    </w:rPr>
  </w:style>
  <w:style w:type="paragraph" w:styleId="Revision">
    <w:name w:val="Revision"/>
    <w:hidden/>
    <w:uiPriority w:val="99"/>
    <w:semiHidden/>
    <w:rsid w:val="00DA788B"/>
    <w:pPr>
      <w:spacing w:after="0" w:line="240" w:lineRule="auto"/>
    </w:pPr>
    <w:rPr>
      <w:rFonts w:ascii="Arial" w:eastAsia="Arial" w:hAnsi="Arial" w:cs="Arial"/>
      <w:kern w:val="0"/>
      <w:sz w:val="21"/>
      <w:szCs w:val="21"/>
      <w:lang w:eastAsia="en-GB"/>
      <w14:ligatures w14:val="none"/>
    </w:rPr>
  </w:style>
  <w:style w:type="paragraph" w:styleId="Header">
    <w:name w:val="header"/>
    <w:basedOn w:val="Normal"/>
    <w:link w:val="HeaderChar"/>
    <w:uiPriority w:val="99"/>
    <w:unhideWhenUsed/>
    <w:rsid w:val="00183540"/>
    <w:pPr>
      <w:tabs>
        <w:tab w:val="center" w:pos="4513"/>
        <w:tab w:val="right" w:pos="9026"/>
      </w:tabs>
      <w:spacing w:line="240" w:lineRule="auto"/>
    </w:pPr>
  </w:style>
  <w:style w:type="character" w:customStyle="1" w:styleId="HeaderChar">
    <w:name w:val="Header Char"/>
    <w:basedOn w:val="DefaultParagraphFont"/>
    <w:link w:val="Header"/>
    <w:uiPriority w:val="99"/>
    <w:rsid w:val="00183540"/>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183540"/>
    <w:pPr>
      <w:tabs>
        <w:tab w:val="center" w:pos="4513"/>
        <w:tab w:val="right" w:pos="9026"/>
      </w:tabs>
      <w:spacing w:line="240" w:lineRule="auto"/>
    </w:pPr>
  </w:style>
  <w:style w:type="character" w:customStyle="1" w:styleId="FooterChar">
    <w:name w:val="Footer Char"/>
    <w:basedOn w:val="DefaultParagraphFont"/>
    <w:link w:val="Footer"/>
    <w:uiPriority w:val="99"/>
    <w:rsid w:val="00183540"/>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183540"/>
    <w:rPr>
      <w:color w:val="666666"/>
    </w:rPr>
  </w:style>
  <w:style w:type="paragraph" w:customStyle="1" w:styleId="DocId">
    <w:name w:val="DocId"/>
    <w:basedOn w:val="Footer"/>
    <w:link w:val="DocIdChar"/>
    <w:rsid w:val="00183540"/>
    <w:pPr>
      <w:ind w:left="1008" w:hanging="1008"/>
    </w:pPr>
    <w:rPr>
      <w:bCs/>
      <w:sz w:val="16"/>
    </w:rPr>
  </w:style>
  <w:style w:type="character" w:customStyle="1" w:styleId="DocIdChar">
    <w:name w:val="DocId Char"/>
    <w:basedOn w:val="BodyChar"/>
    <w:link w:val="DocId"/>
    <w:rsid w:val="00183540"/>
    <w:rPr>
      <w:rFonts w:ascii="Arial" w:eastAsia="Arial" w:hAnsi="Arial" w:cs="Arial"/>
      <w:bCs/>
      <w:kern w:val="0"/>
      <w:sz w:val="16"/>
      <w:szCs w:val="21"/>
      <w:lang w:eastAsia="en-GB"/>
      <w14:ligatures w14:val="none"/>
    </w:rPr>
  </w:style>
  <w:style w:type="paragraph" w:customStyle="1" w:styleId="pf0">
    <w:name w:val="pf0"/>
    <w:basedOn w:val="Normal"/>
    <w:rsid w:val="003C6629"/>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C66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7813196CB47AEBF88B0738A85D6A9"/>
        <w:category>
          <w:name w:val="General"/>
          <w:gallery w:val="placeholder"/>
        </w:category>
        <w:types>
          <w:type w:val="bbPlcHdr"/>
        </w:types>
        <w:behaviors>
          <w:behavior w:val="content"/>
        </w:behaviors>
        <w:guid w:val="{71C1FDA5-2752-4132-BAE7-868066A7EF59}"/>
      </w:docPartPr>
      <w:docPartBody>
        <w:p w:rsidR="00003A55" w:rsidRDefault="00003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55"/>
    <w:rsid w:val="00003A55"/>
    <w:rsid w:val="0045660A"/>
    <w:rsid w:val="0066334E"/>
    <w:rsid w:val="00E93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3A5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b59ead-75f7-4346-9130-b661bbcb7ede">
      <Terms xmlns="http://schemas.microsoft.com/office/infopath/2007/PartnerControls"/>
    </lcf76f155ced4ddcb4097134ff3c332f>
    <TaxCatchAll xmlns="372eb862-7a7c-44da-a2a3-e6a33f8627d9" xsi:nil="true"/>
    <Status xmlns="44b59ead-75f7-4346-9130-b661bbcb7ede" xsi:nil="true"/>
    <Responsibleperson xmlns="44b59ead-75f7-4346-9130-b661bbcb7ede">
      <UserInfo>
        <DisplayName/>
        <AccountId xsi:nil="true"/>
        <AccountType/>
      </UserInfo>
    </Responsibleperson>
    <_Flow_SignoffStatus xmlns="44b59ead-75f7-4346-9130-b661bbcb7ede" xsi:nil="true"/>
  </documentManagement>
</p:properties>
</file>

<file path=customXml/item2.xml>��< ? x m l   v e r s i o n = " 1 . 0 "   e n c o d i n g = " u t f - 1 6 " ? > < p r o p e r t i e s   x m l n s = " h t t p : / / w w w . i m a n a g e . c o m / w o r k / x m l s c h e m a " >  
     < d o c u m e n t i d > W O R K ! 5 1 3 1 9 5 9 6 . 2 < / d o c u m e n t i d >  
     < s e n d e r i d > L T 0 9 < / s e n d e r i d >  
     < s e n d e r e m a i l > L A U R A . T U D O R @ B U R G E S - S A L M O N . C O M < / s e n d e r e m a i l >  
     < l a s t m o d i f i e d > 2 0 2 4 - 0 1 - 2 6 T 1 7 : 4 4 : 0 0 . 0 0 0 0 0 0 0 + 0 0 : 0 0 < / l a s t m o d i f i e d >  
     < d a t a b a s e > W O R K < / d a t a b a s e >  
 < / p r o p e r t i e s > 
</file>

<file path=customXml/item3.xml>��< ? x m l   v e r s i o n = " 1 . 0 "   e n c o d i n g = " u t f - 1 6 " ? > < t e m p l a t e   x m l n s : x s d = " h t t p : / / w w w . w 3 . o r g / 2 0 0 1 / X M L S c h e m a "   x m l n s : x s i = " h t t p : / / w w w . w 3 . o r g / 2 0 0 1 / X M L S c h e m a - i n s t a n c e "   i d = " 1 9 e d 8 9 d e - 9 a 9 2 - 4 c 9 6 - b 5 c 7 - 2 1 4 5 6 a e 3 5 a f a "   d o c u m e n t I d = " e e 0 e e 7 c 1 - 2 2 a b - 4 b 9 2 - 9 4 3 7 - b b 2 9 8 d 1 5 1 3 5 6 " 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d 8 f 7 9 4 6 1 - c b 8 0 - 4 b a 8 - 9 e 7 2 - 9 d c 1 b 8 a 6 c 7 8 0 "   n a m e = " D o c I d "   a s s e m b l y = " I p h e l i o n . O u t l i n e . W o r d . d l l "   t y p e = " I p h e l i o n . O u t l i n e . W o r d . R e n d e r e r s . T e x t R e n d e r e r "   o r d e r = " 3 "   a c t i v e = " t r u e "   e n t i t y I d = " b a 4 8 5 6 7 f - 1 2 2 1 - 4 b b 3 - 9 2 3 d - 0 1 a d 6 3 1 a d a 7 a " 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b a 4 8 5 6 7 f - 1 2 2 1 - 4 b b 3 - 9 2 3 d - 0 1 a d 6 3 1 a d a 7 a " 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b a 4 8 5 6 7 f - 1 2 2 1 - 4 b b 3 - 9 2 3 d - 0 1 a d 6 3 1 a d a 7 a " 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b a 4 8 5 6 7 f - 1 2 2 1 - 4 b b 3 - 9 2 3 d - 0 1 a d 6 3 1 a d a 7 a " 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b a 4 8 5 6 7 f - 1 2 2 1 - 4 b b 3 - 9 2 3 d - 0 1 a d 6 3 1 a d a 7 a " 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b a 4 8 5 6 7 f - 1 2 2 1 - 4 b b 3 - 9 2 3 d - 0 1 a d 6 3 1 a d a 7 a " 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b a 4 8 5 6 7 f - 1 2 2 1 - 4 b b 3 - 9 2 3 d - 0 1 a d 6 3 1 a d a 7 a "   l i n k e d E n t i t y I d = " 0 0 0 0 0 0 0 0 - 0 0 0 0 - 0 0 0 0 - 0 0 0 0 - 0 0 0 0 0 0 0 0 0 0 0 0 "   l i n k e d F i e l d I d = " 0 0 0 0 0 0 0 0 - 0 0 0 0 - 0 0 0 0 - 0 0 0 0 - 0 0 0 0 0 0 0 0 0 0 0 0 "   l i n k e d F i e l d I n d e x = " 0 "   i n d e x = " 0 "   f i e l d T y p e = " q u e s t i o n "   f o r m a t E v a l u a t o r T y p e = " f o r m a t S t r i n g "   h i d d e n = " f a l s e " > L T 0 9 < / f i e l d >  
         < f i e l d   i d = " 9 a 9 2 6 9 a e - 1 d 5 b - 4 3 6 5 - 9 d a 1 - 6 3 7 c 5 f 3 3 0 a 8 f "   n a m e = " A u t h o r "   t y p e = " "   o r d e r = " 9 9 9 "   e n t i t y I d = " b a 4 8 5 6 7 f - 1 2 2 1 - 4 b b 3 - 9 2 3 d - 0 1 a d 6 3 1 a d a 7 a "   l i n k e d E n t i t y I d = " 0 0 0 0 0 0 0 0 - 0 0 0 0 - 0 0 0 0 - 0 0 0 0 - 0 0 0 0 0 0 0 0 0 0 0 0 "   l i n k e d F i e l d I d = " 0 0 0 0 0 0 0 0 - 0 0 0 0 - 0 0 0 0 - 0 0 0 0 - 0 0 0 0 0 0 0 0 0 0 0 0 "   l i n k e d F i e l d I n d e x = " 0 "   i n d e x = " 0 "   f i e l d T y p e = " q u e s t i o n "   f o r m a t E v a l u a t o r T y p e = " f o r m a t S t r i n g "   h i d d e n = " f a l s e " > L T 0 9 < / f i e l d >  
         < f i e l d   i d = " a 0 0 2 e 7 8 a - 8 e 1 8 - 4 3 7 5 - b e f 7 - 9 f 6 8 7 e 9 3 1 f 6 5 "   n a m e = " T i t l e "   t y p e = " "   o r d e r = " 9 9 9 "   e n t i t y I d = " b a 4 8 5 6 7 f - 1 2 2 1 - 4 b b 3 - 9 2 3 d - 0 1 a d 6 3 1 a d a 7 a "   l i n k e d E n t i t y I d = " 0 0 0 0 0 0 0 0 - 0 0 0 0 - 0 0 0 0 - 0 0 0 0 - 0 0 0 0 0 0 0 0 0 0 0 0 "   l i n k e d F i e l d I d = " 0 0 0 0 0 0 0 0 - 0 0 0 0 - 0 0 0 0 - 0 0 0 0 - 0 0 0 0 0 0 0 0 0 0 0 0 "   l i n k e d F i e l d I n d e x = " 0 "   i n d e x = " 0 "   f i e l d T y p e = " q u e s t i o n "   f o r m a t E v a l u a t o r T y p e = " f o r m a t S t r i n g "   h i d d e n = " f a l s e " > A n n e x   3   -   C e r t i f i c a t e   o f   N o n   C o l l u s i o n   v 1   L e g a l   -   B u r g e s   c o m m e n t s   1 2 . 0 1 . 2 0 2 4   H W   2 2 0 1 < / f i e l d >  
         < f i e l d   i d = " 6 4 f f 0 0 3 6 - a 6 a f - 4 b 1 1 - a 4 e a - 4 0 2 a 2 f 2 7 3 e 2 1 "   n a m e = " D o c T y p e "   t y p e = " "   o r d e r = " 9 9 9 "   e n t i t y I d = " b a 4 8 5 6 7 f - 1 2 2 1 - 4 b b 3 - 9 2 3 d - 0 1 a d 6 3 1 a d a 7 a "   l i n k e d E n t i t y I d = " 0 0 0 0 0 0 0 0 - 0 0 0 0 - 0 0 0 0 - 0 0 0 0 - 0 0 0 0 0 0 0 0 0 0 0 0 "   l i n k e d F i e l d I d = " 0 0 0 0 0 0 0 0 - 0 0 0 0 - 0 0 0 0 - 0 0 0 0 - 0 0 0 0 0 0 0 0 0 0 0 0 "   l i n k e d F i e l d I n d e x = " 0 "   i n d e x = " 0 "   f i e l d T y p e = " q u e s t i o n "   f o r m a t E v a l u a t o r T y p e = " f o r m a t S t r i n g "   h i d d e n = " f a l s e " > D < / f i e l d >  
         < f i e l d   i d = " 7 a b e a 0 f 8 - 4 6 b 7 - 4 9 6 8 - b b 1 2 - 0 4 a 8 9 9 f 0 d 7 7 8 "   n a m e = " D o c S u b T y p e "   t y p e = " "   o r d e r = " 9 9 9 "   e n t i t y I d = " b a 4 8 5 6 7 f - 1 2 2 1 - 4 b b 3 - 9 2 3 d - 0 1 a d 6 3 1 a d a 7 a "   l i n k e d E n t i t y I d = " 0 0 0 0 0 0 0 0 - 0 0 0 0 - 0 0 0 0 - 0 0 0 0 - 0 0 0 0 0 0 0 0 0 0 0 0 "   l i n k e d F i e l d I d = " 0 0 0 0 0 0 0 0 - 0 0 0 0 - 0 0 0 0 - 0 0 0 0 - 0 0 0 0 0 0 0 0 0 0 0 0 "   l i n k e d F i e l d I n d e x = " 0 "   i n d e x = " 0 "   f i e l d T y p e = " q u e s t i o n "   f o r m a t E v a l u a t o r T y p e = " f o r m a t S t r i n g "   h i d d e n = " f a l s e " / >  
         < f i e l d   i d = " 0 1 a 5 9 1 9 e - 9 f 8 0 - 4 7 f 4 - 9 3 c 4 - a 9 7 8 7 8 0 8 8 c 9 c "   n a m e = " S e r v e r "   t y p e = " "   o r d e r = " 9 9 9 "   e n t i t y I d = " b a 4 8 5 6 7 f - 1 2 2 1 - 4 b b 3 - 9 2 3 d - 0 1 a d 6 3 1 a d a 7 a " 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b a 4 8 5 6 7 f - 1 2 2 1 - 4 b b 3 - 9 2 3 d - 0 1 a d 6 3 1 a d a 7 a "   l i n k e d E n t i t y I d = " 0 0 0 0 0 0 0 0 - 0 0 0 0 - 0 0 0 0 - 0 0 0 0 - 0 0 0 0 0 0 0 0 0 0 0 0 "   l i n k e d F i e l d I d = " 0 0 0 0 0 0 0 0 - 0 0 0 0 - 0 0 0 0 - 0 0 0 0 - 0 0 0 0 0 0 0 0 0 0 0 0 "   l i n k e d F i e l d I n d e x = " 0 "   i n d e x = " 0 "   f i e l d T y p e = " q u e s t i o n "   f o r m a t E v a l u a t o r T y p e = " f o r m a t S t r i n g "   h i d d e n = " f a l s e " > W O R K < / f i e l d >  
         < f i e l d   i d = " 3 8 8 a 1 e 1 3 - 9 9 7 8 - 4 5 4 7 - 8 c 3 9 - 2 9 b 8 9 a 1 1 d 7 2 a "   n a m e = " W o r k s p a c e I d "   t y p e = " "   o r d e r = " 9 9 9 "   e n t i t y I d = " b a 4 8 5 6 7 f - 1 2 2 1 - 4 b b 3 - 9 2 3 d - 0 1 a d 6 3 1 a d a 7 a "   l i n k e d E n t i t y I d = " 0 0 0 0 0 0 0 0 - 0 0 0 0 - 0 0 0 0 - 0 0 0 0 - 0 0 0 0 0 0 0 0 0 0 0 0 "   l i n k e d F i e l d I d = " 0 0 0 0 0 0 0 0 - 0 0 0 0 - 0 0 0 0 - 0 0 0 0 - 0 0 0 0 0 0 0 0 0 0 0 0 "   l i n k e d F i e l d I n d e x = " 0 "   i n d e x = " 0 "   f i e l d T y p e = " q u e s t i o n "   f o r m a t E v a l u a t o r T y p e = " f o r m a t S t r i n g "   h i d d e n = " f a l s e " / >  
         < f i e l d   i d = " d 8 d 8 a 1 b 7 - 2 9 f 2 - 4 1 8 4 - b 4 b b - 9 4 e 8 6 8 1 1 b 1 d c "   n a m e = " D o c F o l d e r I d "   t y p e = " "   o r d e r = " 9 9 9 "   e n t i t y I d = " b a 4 8 5 6 7 f - 1 2 2 1 - 4 b b 3 - 9 2 3 d - 0 1 a d 6 3 1 a d a 7 a "   l i n k e d E n t i t y I d = " 0 0 0 0 0 0 0 0 - 0 0 0 0 - 0 0 0 0 - 0 0 0 0 - 0 0 0 0 0 0 0 0 0 0 0 0 "   l i n k e d F i e l d I d = " 0 0 0 0 0 0 0 0 - 0 0 0 0 - 0 0 0 0 - 0 0 0 0 - 0 0 0 0 0 0 0 0 0 0 0 0 "   l i n k e d F i e l d I n d e x = " 0 "   i n d e x = " 0 "   f i e l d T y p e = " q u e s t i o n "   f o r m a t E v a l u a t o r T y p e = " f o r m a t S t r i n g "   h i d d e n = " f a l s e " / >  
         < f i e l d   i d = " a 1 f 2 3 1 e a - a 0 0 f - 4 6 0 6 - 9 f a b - d 2 a c d 8 5 9 d 3 a d "   n a m e = " D o c N u m b e r "   t y p e = " "   o r d e r = " 9 9 9 "   e n t i t y I d = " b a 4 8 5 6 7 f - 1 2 2 1 - 4 b b 3 - 9 2 3 d - 0 1 a d 6 3 1 a d a 7 a "   l i n k e d E n t i t y I d = " 0 0 0 0 0 0 0 0 - 0 0 0 0 - 0 0 0 0 - 0 0 0 0 - 0 0 0 0 0 0 0 0 0 0 0 0 "   l i n k e d F i e l d I d = " 0 0 0 0 0 0 0 0 - 0 0 0 0 - 0 0 0 0 - 0 0 0 0 - 0 0 0 0 0 0 0 0 0 0 0 0 "   l i n k e d F i e l d I n d e x = " 0 "   i n d e x = " 0 "   f i e l d T y p e = " q u e s t i o n "   f o r m a t E v a l u a t o r T y p e = " f o r m a t S t r i n g "   h i d d e n = " f a l s e " > 5 1 3 1 9 5 9 6 < / f i e l d >  
         < f i e l d   i d = " c 9 0 9 4 b 9 c - 5 2 f d - 4 4 0 3 - b b 8 3 - 9 b b 3 a b 5 3 6 8 a d "   n a m e = " D o c V e r s i o n "   t y p e = " "   o r d e r = " 9 9 9 "   e n t i t y I d = " b a 4 8 5 6 7 f - 1 2 2 1 - 4 b b 3 - 9 2 3 d - 0 1 a d 6 3 1 a d a 7 a "   l i n k e d E n t i t y I d = " 0 0 0 0 0 0 0 0 - 0 0 0 0 - 0 0 0 0 - 0 0 0 0 - 0 0 0 0 0 0 0 0 0 0 0 0 "   l i n k e d F i e l d I d = " 0 0 0 0 0 0 0 0 - 0 0 0 0 - 0 0 0 0 - 0 0 0 0 - 0 0 0 0 0 0 0 0 0 0 0 0 "   l i n k e d F i e l d I n d e x = " 0 "   i n d e x = " 0 "   f i e l d T y p e = " q u e s t i o n "   f o r m a t E v a l u a t o r T y p e = " f o r m a t S t r i n g "   h i d d e n = " f a l s e " > 2 < / f i e l d >  
         < f i e l d   i d = " 7 2 9 0 4 a 4 7 - 5 7 8 0 - 4 5 9 c - b e 7 a - 4 4 8 f 9 a d 8 d 6 b 4 "   n a m e = " D o c I d F o r m a t "   t y p e = " "   o r d e r = " 9 9 9 "   e n t i t y I d = " b a 4 8 5 6 7 f - 1 2 2 1 - 4 b b 3 - 9 2 3 d - 0 1 a d 6 3 1 a d a 7 a "   l i n k e d E n t i t y I d = " b a 4 8 5 6 7 f - 1 2 2 1 - 4 b b 3 - 9 2 3 d - 0 1 a d 6 3 1 a d a 7 a " 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b a 4 8 5 6 7 f - 1 2 2 1 - 4 b b 3 - 9 2 3 d - 0 1 a d 6 3 1 a d a 7 a " 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b a 4 8 5 6 7 f - 1 2 2 1 - 4 b b 3 - 9 2 3 d - 0 1 a d 6 3 1 a d a 7 a " 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b a 4 8 5 6 7 f - 1 2 2 1 - 4 b b 3 - 9 2 3 d - 0 1 a d 6 3 1 a d a 7 a "   l i n k e d E n t i t y I d = " 0 0 0 0 0 0 0 0 - 0 0 0 0 - 0 0 0 0 - 0 0 0 0 - 0 0 0 0 0 0 0 0 0 0 0 0 "   l i n k e d F i e l d I d = " 0 0 0 0 0 0 0 0 - 0 0 0 0 - 0 0 0 0 - 0 0 0 0 - 0 0 0 0 0 0 0 0 0 0 0 0 "   l i n k e d F i e l d I n d e x = " 0 "   i n d e x = " 0 "   f i e l d T y p e = " q u e s t i o n "   f o r m a t E v a l u a t o r T y p e = " f o r m a t S t r i n g "   h i d d e n = " f a l s e " / >  
         < f i e l d   i d = " a 0 6 3 5 d f 7 - 3 c 7 1 - 4 e b c - 9 b 8 6 - 0 d d d f e a 3 d 5 3 6 "   n a m e = " R e f r e s h O n S a v e A s "   t y p e = " "   o r d e r = " 9 9 9 "   e n t i t y I d = " b a 4 8 5 6 7 f - 1 2 2 1 - 4 b b 3 - 9 2 3 d - 0 1 a d 6 3 1 a d a 7 a "   l i n k e d E n t i t y I d = " 0 0 0 0 0 0 0 0 - 0 0 0 0 - 0 0 0 0 - 0 0 0 0 - 0 0 0 0 0 0 0 0 0 0 0 0 "   l i n k e d F i e l d I d = " 0 0 0 0 0 0 0 0 - 0 0 0 0 - 0 0 0 0 - 0 0 0 0 - 0 0 0 0 0 0 0 0 0 0 0 0 "   l i n k e d F i e l d I n d e x = " 0 "   i n d e x = " 0 "   f i e l d T y p e = " q u e s t i o n "   f o r m a t E v a l u a t o r T y p e = " f o r m a t S t r i n g "   h i d d e n = " f a l s e " / >  
         < f i e l d   i d = " 8 e 8 b 5 8 3 6 - 3 9 1 1 - 4 b a 7 - a 8 c b - 6 5 a 2 4 1 a 1 c 8 7 e "   n a m e = " P r o f i l e F i e l d 1 "   t y p e = " "   o r d e r = " 9 9 9 "   e n t i t y I d = " b a 4 8 5 6 7 f - 1 2 2 1 - 4 b b 3 - 9 2 3 d - 0 1 a d 6 3 1 a d a 7 a " 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b a 4 8 5 6 7 f - 1 2 2 1 - 4 b b 3 - 9 2 3 d - 0 1 a d 6 3 1 a d a 7 a " 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b a 4 8 5 6 7 f - 1 2 2 1 - 4 b b 3 - 9 2 3 d - 0 1 a d 6 3 1 a d a 7 a "   l i n k e d E n t i t y I d = " 0 0 0 0 0 0 0 0 - 0 0 0 0 - 0 0 0 0 - 0 0 0 0 - 0 0 0 0 0 0 0 0 0 0 0 0 "   l i n k e d F i e l d I d = " 0 0 0 0 0 0 0 0 - 0 0 0 0 - 0 0 0 0 - 0 0 0 0 - 0 0 0 0 0 0 0 0 0 0 0 0 "   l i n k e d F i e l d I n d e x = " 0 "   i n d e x = " 0 "   f i e l d T y p e = " q u e s t i o n "   f o r m a t E v a l u a t o r T y p e = " f o r m a t S t r i n g "   h i d d e n = " f a l s e " / >  
         < f i e l d   i d = " c 0 4 7 b 3 6 9 - 4 d f e - 4 4 6 0 - 8 9 6 1 - 5 e d b 5 3 4 4 7 c f f "   n a m e = " P r o f i l e F i e l d 2 D e s c r i p t i o n "   t y p e = " "   o r d e r = " 9 9 9 "   e n t i t y I d = " b a 4 8 5 6 7 f - 1 2 2 1 - 4 b b 3 - 9 2 3 d - 0 1 a d 6 3 1 a d a 7 a " 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4.xml><?xml version="1.0" encoding="utf-8"?>
<ct:contentTypeSchema xmlns:ct="http://schemas.microsoft.com/office/2006/metadata/contentType" xmlns:ma="http://schemas.microsoft.com/office/2006/metadata/properties/metaAttributes" ct:_="" ma:_="" ma:contentTypeName="Document" ma:contentTypeID="0x010100896ACF3C872F8A4F883BD63D80715F54" ma:contentTypeVersion="21" ma:contentTypeDescription="Create a new document." ma:contentTypeScope="" ma:versionID="af9a603ef5cb40cf18cd5fe7196f56e2">
  <xsd:schema xmlns:xsd="http://www.w3.org/2001/XMLSchema" xmlns:xs="http://www.w3.org/2001/XMLSchema" xmlns:p="http://schemas.microsoft.com/office/2006/metadata/properties" xmlns:ns2="44b59ead-75f7-4346-9130-b661bbcb7ede" xmlns:ns3="372eb862-7a7c-44da-a2a3-e6a33f8627d9" targetNamespace="http://schemas.microsoft.com/office/2006/metadata/properties" ma:root="true" ma:fieldsID="ca368f5231c2c33f0c9b38b23597cc9c" ns2:_="" ns3:_="">
    <xsd:import namespace="44b59ead-75f7-4346-9130-b661bbcb7ede"/>
    <xsd:import namespace="372eb862-7a7c-44da-a2a3-e6a33f8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_Flow_SignoffStatus" minOccurs="0"/>
                <xsd:element ref="ns2:MediaServiceDateTaken" minOccurs="0"/>
                <xsd:element ref="ns2:Status" minOccurs="0"/>
                <xsd:element ref="ns2:MediaLengthInSeconds" minOccurs="0"/>
                <xsd:element ref="ns2:Responsible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59ead-75f7-4346-9130-b661bbcb7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Status" ma:index="22" nillable="true" ma:displayName="Status" ma:description="Posted/Not Posted" ma:format="Dropdown" ma:internalName="Status">
      <xsd:complexType>
        <xsd:complexContent>
          <xsd:extension base="dms:MultiChoice">
            <xsd:sequence>
              <xsd:element name="Value" maxOccurs="unbounded" minOccurs="0" nillable="true">
                <xsd:simpleType>
                  <xsd:restriction base="dms:Choice">
                    <xsd:enumeration value="Posted"/>
                    <xsd:enumeration value="Not Posted"/>
                    <xsd:enumeration value="Document Missing"/>
                    <xsd:enumeration value="Unknown-Investigating"/>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Responsibleperson" ma:index="24"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2eb862-7a7c-44da-a2a3-e6a33f8627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bd8dbaf-e177-46aa-bb4b-58932d92d5fd}" ma:internalName="TaxCatchAll" ma:showField="CatchAllData" ma:web="372eb862-7a7c-44da-a2a3-e6a33f8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51FE6-6561-4D9F-BA47-2B5A70009D16}">
  <ds:schemaRefs>
    <ds:schemaRef ds:uri="http://schemas.openxmlformats.org/package/2006/metadata/core-properties"/>
    <ds:schemaRef ds:uri="http://schemas.microsoft.com/office/infopath/2007/PartnerControls"/>
    <ds:schemaRef ds:uri="http://purl.org/dc/dcmitype/"/>
    <ds:schemaRef ds:uri="3a59467d-451e-40f7-a728-ed2d63018d0c"/>
    <ds:schemaRef ds:uri="http://schemas.microsoft.com/office/2006/metadata/properties"/>
    <ds:schemaRef ds:uri="http://www.w3.org/XML/1998/namespace"/>
    <ds:schemaRef ds:uri="http://schemas.microsoft.com/office/2006/documentManagement/types"/>
    <ds:schemaRef ds:uri="803e74e1-c4a9-4914-bf5b-5db0a754a665"/>
    <ds:schemaRef ds:uri="http://purl.org/dc/terms/"/>
    <ds:schemaRef ds:uri="http://purl.org/dc/elements/1.1/"/>
  </ds:schemaRefs>
</ds:datastoreItem>
</file>

<file path=customXml/itemProps2.xml><?xml version="1.0" encoding="utf-8"?>
<ds:datastoreItem xmlns:ds="http://schemas.openxmlformats.org/officeDocument/2006/customXml" ds:itemID="{403F55F3-E817-4A6A-A301-A5125296DE54}">
  <ds:schemaRefs>
    <ds:schemaRef ds:uri="http://www.imanage.com/work/xmlschema"/>
  </ds:schemaRefs>
</ds:datastoreItem>
</file>

<file path=customXml/itemProps3.xml><?xml version="1.0" encoding="utf-8"?>
<ds:datastoreItem xmlns:ds="http://schemas.openxmlformats.org/officeDocument/2006/customXml" ds:itemID="{9F732B7A-425A-47B7-BD01-25C9EFEFA18F}">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3FE587C8-6E76-4C70-9FD7-D130DEEB42E5}"/>
</file>

<file path=customXml/itemProps5.xml><?xml version="1.0" encoding="utf-8"?>
<ds:datastoreItem xmlns:ds="http://schemas.openxmlformats.org/officeDocument/2006/customXml" ds:itemID="{AA55C65A-0FD2-44E9-98B8-38310C809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Helen Walker</cp:lastModifiedBy>
  <cp:revision>2</cp:revision>
  <dcterms:created xsi:type="dcterms:W3CDTF">2024-06-04T13:58:00Z</dcterms:created>
  <dcterms:modified xsi:type="dcterms:W3CDTF">2024-06-04T13:58:00Z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0x010100896ACF3C872F8A4F883BD63D80715F54</vt:lpwstr>
  </property>
</Properties>
</file>