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A" w:rsidRDefault="00655D2A" w:rsidP="00655D2A">
      <w:pPr>
        <w:ind w:right="-46"/>
        <w:jc w:val="right"/>
        <w:rPr>
          <w:rFonts w:ascii="Arial" w:hAnsi="Arial" w:cs="Arial"/>
        </w:rPr>
      </w:pPr>
      <w:r>
        <w:rPr>
          <w:noProof/>
          <w:lang w:eastAsia="en-GB"/>
        </w:rPr>
        <w:drawing>
          <wp:anchor distT="0" distB="0" distL="114300" distR="114300" simplePos="0" relativeHeight="251664384" behindDoc="1" locked="0" layoutInCell="1" allowOverlap="1" wp14:anchorId="6961296D" wp14:editId="3FF2EFF7">
            <wp:simplePos x="0" y="0"/>
            <wp:positionH relativeFrom="column">
              <wp:posOffset>-435610</wp:posOffset>
            </wp:positionH>
            <wp:positionV relativeFrom="paragraph">
              <wp:posOffset>187960</wp:posOffset>
            </wp:positionV>
            <wp:extent cx="2073910" cy="782955"/>
            <wp:effectExtent l="0" t="0" r="254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94EFF5D" wp14:editId="36A7594B">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p w:rsidR="00DA46E1" w:rsidRDefault="00DA46E1" w:rsidP="00CE5E57">
      <w:pPr>
        <w:ind w:right="-46"/>
        <w:rPr>
          <w:rFonts w:ascii="Arial" w:hAnsi="Arial" w:cs="Arial"/>
        </w:rPr>
      </w:pPr>
    </w:p>
    <w:p w:rsidR="00655D2A" w:rsidRPr="00FD6A57" w:rsidRDefault="00655D2A" w:rsidP="00655D2A">
      <w:pPr>
        <w:jc w:val="right"/>
        <w:rPr>
          <w:rFonts w:asciiTheme="minorHAnsi" w:hAnsiTheme="minorHAnsi" w:cstheme="minorHAnsi"/>
          <w:sz w:val="18"/>
          <w:szCs w:val="18"/>
        </w:rPr>
      </w:pPr>
      <w:r>
        <w:rPr>
          <w:rFonts w:ascii="Arial" w:hAnsi="Arial" w:cs="Arial"/>
        </w:rPr>
        <w:tab/>
      </w:r>
      <w:r w:rsidRPr="00FD6A57">
        <w:rPr>
          <w:rFonts w:asciiTheme="minorHAnsi" w:hAnsiTheme="minorHAnsi" w:cstheme="minorHAnsi"/>
          <w:sz w:val="18"/>
          <w:szCs w:val="18"/>
        </w:rPr>
        <w:t>Cardinal Square</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Nottingham Road</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Derby</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DE1 3QT</w:t>
      </w:r>
    </w:p>
    <w:p w:rsidR="00655D2A" w:rsidRPr="00655D2A" w:rsidRDefault="00655D2A" w:rsidP="00655D2A">
      <w:pPr>
        <w:jc w:val="right"/>
        <w:rPr>
          <w:rFonts w:ascii="Arial" w:hAnsi="Arial" w:cs="Arial"/>
          <w:b/>
        </w:rPr>
      </w:pPr>
    </w:p>
    <w:p w:rsidR="00655D2A" w:rsidRDefault="00655D2A" w:rsidP="00655D2A">
      <w:pPr>
        <w:jc w:val="right"/>
        <w:rPr>
          <w:rFonts w:asciiTheme="minorHAnsi" w:hAnsiTheme="minorHAnsi" w:cstheme="minorHAnsi"/>
          <w:sz w:val="20"/>
          <w:szCs w:val="20"/>
        </w:rPr>
      </w:pPr>
      <w:r w:rsidRPr="00FD6A57">
        <w:rPr>
          <w:rFonts w:asciiTheme="minorHAnsi" w:hAnsiTheme="minorHAnsi" w:cstheme="minorHAnsi"/>
          <w:sz w:val="20"/>
          <w:szCs w:val="20"/>
        </w:rPr>
        <w:t>Tel: 01332 888023</w:t>
      </w:r>
    </w:p>
    <w:p w:rsidR="00FD6A57" w:rsidRPr="00FD6A57" w:rsidRDefault="00FD6A57" w:rsidP="00655D2A">
      <w:pPr>
        <w:jc w:val="right"/>
        <w:rPr>
          <w:rFonts w:asciiTheme="minorHAnsi" w:hAnsiTheme="minorHAnsi" w:cstheme="minorHAnsi"/>
          <w:sz w:val="20"/>
          <w:szCs w:val="20"/>
        </w:rPr>
      </w:pPr>
    </w:p>
    <w:p w:rsidR="00FD6A57" w:rsidRPr="00FD6A57" w:rsidRDefault="00CA62E2" w:rsidP="00655D2A">
      <w:pPr>
        <w:jc w:val="right"/>
        <w:rPr>
          <w:rFonts w:asciiTheme="minorHAnsi" w:hAnsiTheme="minorHAnsi" w:cstheme="minorHAnsi"/>
          <w:sz w:val="20"/>
          <w:szCs w:val="20"/>
        </w:rPr>
      </w:pPr>
      <w:r>
        <w:rPr>
          <w:rFonts w:asciiTheme="minorHAnsi" w:hAnsiTheme="minorHAnsi" w:cstheme="minorHAnsi"/>
          <w:sz w:val="20"/>
          <w:szCs w:val="20"/>
        </w:rPr>
        <w:t>31</w:t>
      </w:r>
      <w:r w:rsidRPr="00CA62E2">
        <w:rPr>
          <w:rFonts w:asciiTheme="minorHAnsi" w:hAnsiTheme="minorHAnsi" w:cstheme="minorHAnsi"/>
          <w:sz w:val="20"/>
          <w:szCs w:val="20"/>
          <w:vertAlign w:val="superscript"/>
        </w:rPr>
        <w:t>st</w:t>
      </w:r>
      <w:r>
        <w:rPr>
          <w:rFonts w:asciiTheme="minorHAnsi" w:hAnsiTheme="minorHAnsi" w:cstheme="minorHAnsi"/>
          <w:sz w:val="20"/>
          <w:szCs w:val="20"/>
        </w:rPr>
        <w:t xml:space="preserve"> </w:t>
      </w:r>
      <w:r w:rsidR="00B10C2C">
        <w:rPr>
          <w:rFonts w:asciiTheme="minorHAnsi" w:hAnsiTheme="minorHAnsi" w:cstheme="minorHAnsi"/>
          <w:sz w:val="20"/>
          <w:szCs w:val="20"/>
        </w:rPr>
        <w:t>May 2017</w:t>
      </w:r>
    </w:p>
    <w:tbl>
      <w:tblPr>
        <w:tblStyle w:val="LightShading"/>
        <w:tblpPr w:leftFromText="180" w:rightFromText="180" w:vertAnchor="text" w:horzAnchor="margin" w:tblpXSpec="center" w:tblpY="150"/>
        <w:tblW w:w="11413"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655D2A" w:rsidRPr="00F13058" w:rsidTr="00655D2A">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655D2A" w:rsidRPr="00FD6A57" w:rsidRDefault="001F61B8" w:rsidP="00655D2A">
            <w:pPr>
              <w:pStyle w:val="XXBriefing"/>
              <w:tabs>
                <w:tab w:val="left" w:pos="6060"/>
              </w:tabs>
              <w:rPr>
                <w:rFonts w:asciiTheme="minorHAnsi" w:hAnsiTheme="minorHAnsi" w:cstheme="minorHAnsi"/>
                <w:color w:val="000000" w:themeColor="text1"/>
                <w:sz w:val="48"/>
                <w:szCs w:val="48"/>
              </w:rPr>
            </w:pPr>
            <w:r w:rsidRPr="00FD6A57">
              <w:rPr>
                <w:rFonts w:asciiTheme="minorHAnsi" w:hAnsiTheme="minorHAnsi" w:cstheme="minorHAnsi"/>
                <w:color w:val="000000" w:themeColor="text1"/>
                <w:sz w:val="48"/>
                <w:szCs w:val="48"/>
              </w:rPr>
              <w:t xml:space="preserve">         Request for Proposal</w:t>
            </w:r>
            <w:r w:rsidR="00655D2A" w:rsidRPr="00FD6A57">
              <w:rPr>
                <w:rFonts w:asciiTheme="minorHAnsi" w:hAnsiTheme="minorHAnsi" w:cstheme="minorHAnsi"/>
                <w:color w:val="000000" w:themeColor="text1"/>
                <w:sz w:val="48"/>
                <w:szCs w:val="48"/>
              </w:rPr>
              <w:tab/>
            </w:r>
          </w:p>
          <w:p w:rsidR="00655D2A" w:rsidRPr="00754FC6" w:rsidRDefault="00655D2A" w:rsidP="00655D2A">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655D2A" w:rsidRPr="00F13058" w:rsidRDefault="00655D2A" w:rsidP="00655D2A">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655D2A" w:rsidRPr="00754FC6" w:rsidRDefault="00655D2A" w:rsidP="00655D2A">
            <w:pPr>
              <w:pStyle w:val="XXBriefingDate"/>
              <w:jc w:val="center"/>
              <w:rPr>
                <w:rFonts w:ascii="Arial" w:hAnsi="Arial" w:cs="Arial"/>
              </w:rPr>
            </w:pPr>
          </w:p>
        </w:tc>
      </w:tr>
    </w:tbl>
    <w:p w:rsidR="00FD6A57" w:rsidRDefault="001F61B8" w:rsidP="00DD667E">
      <w:pPr>
        <w:rPr>
          <w:rFonts w:asciiTheme="minorHAnsi" w:hAnsiTheme="minorHAnsi" w:cstheme="minorHAnsi"/>
          <w:b/>
          <w:sz w:val="22"/>
          <w:szCs w:val="22"/>
        </w:rPr>
      </w:pPr>
      <w:r w:rsidRPr="00FD6A57">
        <w:rPr>
          <w:rFonts w:asciiTheme="minorHAnsi" w:hAnsiTheme="minorHAnsi" w:cstheme="minorHAnsi"/>
          <w:b/>
          <w:sz w:val="22"/>
          <w:szCs w:val="22"/>
        </w:rPr>
        <w:t>Reque</w:t>
      </w:r>
      <w:r w:rsidR="00485E1B" w:rsidRPr="00FD6A57">
        <w:rPr>
          <w:rFonts w:asciiTheme="minorHAnsi" w:hAnsiTheme="minorHAnsi" w:cstheme="minorHAnsi"/>
          <w:b/>
          <w:sz w:val="22"/>
          <w:szCs w:val="22"/>
        </w:rPr>
        <w:t xml:space="preserve">st for </w:t>
      </w:r>
      <w:r w:rsidR="00B14733" w:rsidRPr="00FD6A57">
        <w:rPr>
          <w:rFonts w:asciiTheme="minorHAnsi" w:hAnsiTheme="minorHAnsi" w:cstheme="minorHAnsi"/>
          <w:b/>
          <w:sz w:val="22"/>
          <w:szCs w:val="22"/>
        </w:rPr>
        <w:t xml:space="preserve">Proposal: </w:t>
      </w:r>
      <w:r w:rsidR="001A1360">
        <w:rPr>
          <w:rFonts w:asciiTheme="minorHAnsi" w:hAnsiTheme="minorHAnsi" w:cstheme="minorHAnsi"/>
          <w:b/>
          <w:sz w:val="22"/>
          <w:szCs w:val="22"/>
        </w:rPr>
        <w:t xml:space="preserve"> </w:t>
      </w:r>
      <w:r w:rsidR="00B10C2C">
        <w:rPr>
          <w:rFonts w:asciiTheme="minorHAnsi" w:hAnsiTheme="minorHAnsi" w:cstheme="minorHAnsi"/>
          <w:b/>
          <w:sz w:val="22"/>
          <w:szCs w:val="22"/>
        </w:rPr>
        <w:t>System</w:t>
      </w:r>
      <w:r w:rsidR="001A7DB9">
        <w:rPr>
          <w:rFonts w:asciiTheme="minorHAnsi" w:hAnsiTheme="minorHAnsi" w:cstheme="minorHAnsi"/>
          <w:b/>
          <w:sz w:val="22"/>
          <w:szCs w:val="22"/>
        </w:rPr>
        <w:t xml:space="preserve"> </w:t>
      </w:r>
      <w:r w:rsidR="00B10C2C">
        <w:rPr>
          <w:rFonts w:asciiTheme="minorHAnsi" w:hAnsiTheme="minorHAnsi" w:cstheme="minorHAnsi"/>
          <w:b/>
          <w:sz w:val="22"/>
          <w:szCs w:val="22"/>
        </w:rPr>
        <w:t>Dynamic Modelling</w:t>
      </w:r>
    </w:p>
    <w:p w:rsidR="002C0BE7" w:rsidRDefault="00C119FC" w:rsidP="00DD667E">
      <w:pPr>
        <w:rPr>
          <w:rFonts w:asciiTheme="minorHAnsi" w:eastAsia="Times New Roman" w:hAnsiTheme="minorHAnsi" w:cstheme="minorHAnsi"/>
          <w:b/>
          <w:sz w:val="22"/>
          <w:szCs w:val="22"/>
          <w:lang w:eastAsia="en-GB"/>
        </w:rPr>
      </w:pPr>
      <w:r w:rsidRPr="00FD6A57">
        <w:rPr>
          <w:rFonts w:asciiTheme="minorHAnsi" w:hAnsiTheme="minorHAnsi" w:cstheme="minorHAnsi"/>
          <w:b/>
          <w:bCs/>
          <w:sz w:val="22"/>
          <w:szCs w:val="22"/>
        </w:rPr>
        <w:t xml:space="preserve">Reference number: </w:t>
      </w:r>
      <w:r w:rsidR="007406E8">
        <w:rPr>
          <w:rFonts w:asciiTheme="minorHAnsi" w:hAnsiTheme="minorHAnsi" w:cstheme="minorHAnsi"/>
          <w:b/>
          <w:bCs/>
          <w:sz w:val="22"/>
          <w:szCs w:val="22"/>
        </w:rPr>
        <w:t>A</w:t>
      </w:r>
      <w:r w:rsidR="00B10C2C">
        <w:rPr>
          <w:rFonts w:asciiTheme="minorHAnsi" w:eastAsia="Times New Roman" w:hAnsiTheme="minorHAnsi" w:cstheme="minorHAnsi"/>
          <w:b/>
          <w:sz w:val="22"/>
          <w:szCs w:val="22"/>
          <w:lang w:eastAsia="en-GB"/>
        </w:rPr>
        <w:t>GEMCSU/TRANS/17/455</w:t>
      </w:r>
    </w:p>
    <w:p w:rsidR="001A1360" w:rsidRPr="00FD6A57" w:rsidRDefault="001A1360" w:rsidP="00DD667E">
      <w:pPr>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Contract Period:  Up to 2 years</w:t>
      </w:r>
    </w:p>
    <w:p w:rsidR="00DA46E1" w:rsidRPr="00FD6A57" w:rsidRDefault="00DA46E1" w:rsidP="00DA46E1">
      <w:pPr>
        <w:pStyle w:val="NoSpacing"/>
        <w:rPr>
          <w:rFonts w:cstheme="minorHAnsi"/>
          <w:b/>
        </w:rPr>
      </w:pPr>
    </w:p>
    <w:p w:rsidR="00E5708D" w:rsidRDefault="00DA46E1" w:rsidP="00DA46E1">
      <w:pPr>
        <w:pStyle w:val="NoSpacing"/>
        <w:rPr>
          <w:rFonts w:cstheme="minorHAnsi"/>
        </w:rPr>
      </w:pPr>
      <w:r w:rsidRPr="00FD6A57">
        <w:rPr>
          <w:rFonts w:cstheme="minorHAnsi"/>
        </w:rPr>
        <w:t>I am writing to you on behalf</w:t>
      </w:r>
      <w:r w:rsidR="00B14733" w:rsidRPr="00FD6A57">
        <w:rPr>
          <w:rFonts w:cstheme="minorHAnsi"/>
        </w:rPr>
        <w:t xml:space="preserve"> of </w:t>
      </w:r>
      <w:r w:rsidR="006855F0" w:rsidRPr="00FD6A57">
        <w:rPr>
          <w:rFonts w:cstheme="minorHAnsi"/>
        </w:rPr>
        <w:t>NHS Arden and GEM CSU</w:t>
      </w:r>
      <w:r w:rsidRPr="00FD6A57">
        <w:rPr>
          <w:rFonts w:cstheme="minorHAnsi"/>
        </w:rPr>
        <w:t xml:space="preserve">. We </w:t>
      </w:r>
      <w:r w:rsidR="00246178" w:rsidRPr="00FD6A57">
        <w:rPr>
          <w:rFonts w:cstheme="minorHAnsi"/>
        </w:rPr>
        <w:t>currently have a re</w:t>
      </w:r>
      <w:r w:rsidR="001F61B8" w:rsidRPr="00FD6A57">
        <w:rPr>
          <w:rFonts w:cstheme="minorHAnsi"/>
        </w:rPr>
        <w:t>quire</w:t>
      </w:r>
      <w:r w:rsidR="00485E1B" w:rsidRPr="00FD6A57">
        <w:rPr>
          <w:rFonts w:cstheme="minorHAnsi"/>
        </w:rPr>
        <w:t>ment f</w:t>
      </w:r>
      <w:r w:rsidR="00B14733" w:rsidRPr="00FD6A57">
        <w:rPr>
          <w:rFonts w:cstheme="minorHAnsi"/>
        </w:rPr>
        <w:t xml:space="preserve">or </w:t>
      </w:r>
      <w:r w:rsidR="001A7DB9">
        <w:rPr>
          <w:rFonts w:cstheme="minorHAnsi"/>
        </w:rPr>
        <w:t xml:space="preserve">the </w:t>
      </w:r>
      <w:r w:rsidR="00B10C2C" w:rsidRPr="00B10C2C">
        <w:rPr>
          <w:rFonts w:cstheme="minorHAnsi"/>
        </w:rPr>
        <w:t>System Dynamic Modelling</w:t>
      </w:r>
      <w:r w:rsidR="001A7DB9">
        <w:rPr>
          <w:rFonts w:cstheme="minorHAnsi"/>
        </w:rPr>
        <w:t>,</w:t>
      </w:r>
      <w:r w:rsidR="007406E8" w:rsidRPr="007406E8">
        <w:rPr>
          <w:rFonts w:cstheme="minorHAnsi"/>
        </w:rPr>
        <w:t xml:space="preserve"> </w:t>
      </w:r>
      <w:r w:rsidR="00E5708D" w:rsidRPr="00FD6A57">
        <w:rPr>
          <w:rFonts w:cstheme="minorHAnsi"/>
        </w:rPr>
        <w:t>details of which are set out</w:t>
      </w:r>
      <w:r w:rsidR="001F61B8" w:rsidRPr="00FD6A57">
        <w:rPr>
          <w:rFonts w:cstheme="minorHAnsi"/>
        </w:rPr>
        <w:t xml:space="preserve"> within the </w:t>
      </w:r>
      <w:r w:rsidR="006855F0" w:rsidRPr="00FD6A57">
        <w:rPr>
          <w:rFonts w:cstheme="minorHAnsi"/>
        </w:rPr>
        <w:t xml:space="preserve">details </w:t>
      </w:r>
      <w:r w:rsidR="00E5708D" w:rsidRPr="00FD6A57">
        <w:rPr>
          <w:rFonts w:cstheme="minorHAnsi"/>
        </w:rPr>
        <w:t>contained within Appendix A of this RFP</w:t>
      </w:r>
      <w:r w:rsidR="00FD6A57">
        <w:rPr>
          <w:rFonts w:cstheme="minorHAnsi"/>
        </w:rPr>
        <w:t>.</w:t>
      </w:r>
    </w:p>
    <w:p w:rsidR="001A1360" w:rsidRDefault="001A1360" w:rsidP="00DA46E1">
      <w:pPr>
        <w:pStyle w:val="NoSpacing"/>
        <w:rPr>
          <w:rFonts w:cstheme="minorHAnsi"/>
        </w:rPr>
      </w:pPr>
    </w:p>
    <w:p w:rsidR="001A1360" w:rsidRDefault="001A1360" w:rsidP="00DA46E1">
      <w:pPr>
        <w:pStyle w:val="NoSpacing"/>
        <w:rPr>
          <w:rFonts w:cstheme="minorHAnsi"/>
        </w:rPr>
      </w:pPr>
      <w:r>
        <w:rPr>
          <w:rFonts w:cstheme="minorHAnsi"/>
        </w:rPr>
        <w:t>This requirement is broken down into 2 main elements</w:t>
      </w:r>
    </w:p>
    <w:p w:rsidR="001A1360" w:rsidRDefault="001A1360" w:rsidP="00DA46E1">
      <w:pPr>
        <w:pStyle w:val="NoSpacing"/>
        <w:rPr>
          <w:rFonts w:cstheme="minorHAnsi"/>
        </w:rPr>
      </w:pPr>
    </w:p>
    <w:p w:rsidR="001A1360" w:rsidRDefault="001A1360" w:rsidP="001A1360">
      <w:pPr>
        <w:pStyle w:val="NoSpacing"/>
        <w:numPr>
          <w:ilvl w:val="0"/>
          <w:numId w:val="2"/>
        </w:numPr>
        <w:rPr>
          <w:rFonts w:cstheme="minorHAnsi"/>
        </w:rPr>
      </w:pPr>
      <w:r>
        <w:rPr>
          <w:rFonts w:cstheme="minorHAnsi"/>
        </w:rPr>
        <w:t>The immediate requirement as set out within the Service Specification Annex A</w:t>
      </w:r>
    </w:p>
    <w:p w:rsidR="001A1360" w:rsidRPr="00FD6A57" w:rsidRDefault="001A1360" w:rsidP="001A1360">
      <w:pPr>
        <w:pStyle w:val="NoSpacing"/>
        <w:numPr>
          <w:ilvl w:val="0"/>
          <w:numId w:val="2"/>
        </w:numPr>
        <w:rPr>
          <w:rFonts w:cstheme="minorHAnsi"/>
        </w:rPr>
      </w:pPr>
      <w:r>
        <w:rPr>
          <w:rFonts w:cstheme="minorHAnsi"/>
        </w:rPr>
        <w:t>There may be up to 3 additional call-off requirements which are all subject to NHS Arden and GEM CSU being successful in tendering for contracts.</w:t>
      </w:r>
    </w:p>
    <w:p w:rsidR="00E5708D" w:rsidRPr="00FD6A57" w:rsidRDefault="00E5708D" w:rsidP="00DA46E1">
      <w:pPr>
        <w:pStyle w:val="NoSpacing"/>
        <w:rPr>
          <w:rFonts w:cstheme="minorHAnsi"/>
        </w:rPr>
      </w:pPr>
    </w:p>
    <w:p w:rsidR="007406E8" w:rsidRPr="007406E8" w:rsidRDefault="007406E8" w:rsidP="007406E8">
      <w:pPr>
        <w:pStyle w:val="NoSpacing"/>
        <w:rPr>
          <w:rFonts w:cstheme="minorHAnsi"/>
        </w:rPr>
      </w:pPr>
      <w:r w:rsidRPr="00B10C2C">
        <w:rPr>
          <w:rFonts w:cstheme="minorHAnsi"/>
        </w:rPr>
        <w:t>If you are interested in quoting for this requirement, please email your response no later than</w:t>
      </w:r>
      <w:r w:rsidR="00B10C2C">
        <w:rPr>
          <w:rFonts w:cstheme="minorHAnsi"/>
        </w:rPr>
        <w:t xml:space="preserve"> 5pm </w:t>
      </w:r>
      <w:r w:rsidRPr="00B10C2C">
        <w:rPr>
          <w:rFonts w:cstheme="minorHAnsi"/>
        </w:rPr>
        <w:t xml:space="preserve">on </w:t>
      </w:r>
      <w:r w:rsidR="00462C7D">
        <w:rPr>
          <w:rFonts w:cstheme="minorHAnsi"/>
        </w:rPr>
        <w:t>Wednesday 14</w:t>
      </w:r>
      <w:r w:rsidR="00462C7D" w:rsidRPr="00462C7D">
        <w:rPr>
          <w:rFonts w:cstheme="minorHAnsi"/>
          <w:vertAlign w:val="superscript"/>
        </w:rPr>
        <w:t>th</w:t>
      </w:r>
      <w:r w:rsidR="00462C7D">
        <w:rPr>
          <w:rFonts w:cstheme="minorHAnsi"/>
        </w:rPr>
        <w:t xml:space="preserve"> </w:t>
      </w:r>
      <w:r w:rsidR="00B10C2C">
        <w:rPr>
          <w:rFonts w:cstheme="minorHAnsi"/>
        </w:rPr>
        <w:t xml:space="preserve">June </w:t>
      </w:r>
      <w:r w:rsidRPr="00B10C2C">
        <w:rPr>
          <w:rFonts w:cstheme="minorHAnsi"/>
        </w:rPr>
        <w:t>201</w:t>
      </w:r>
      <w:r w:rsidR="00B10C2C">
        <w:rPr>
          <w:rFonts w:cstheme="minorHAnsi"/>
        </w:rPr>
        <w:t>7</w:t>
      </w:r>
      <w:r w:rsidRPr="00B10C2C">
        <w:rPr>
          <w:rFonts w:cstheme="minorHAnsi"/>
        </w:rPr>
        <w:t xml:space="preserve">, setting out how your organisation meets the evaluation criteria contained within Appendix B of this RFP.  Please email your response to </w:t>
      </w:r>
      <w:hyperlink r:id="rId11" w:history="1">
        <w:r w:rsidRPr="00B10C2C">
          <w:rPr>
            <w:rStyle w:val="Hyperlink"/>
            <w:rFonts w:cstheme="minorHAnsi"/>
          </w:rPr>
          <w:t>mark.didcock@ardengemcsu.nhs.uk</w:t>
        </w:r>
      </w:hyperlink>
      <w:r w:rsidRPr="00B10C2C">
        <w:rPr>
          <w:rFonts w:cstheme="minorHAnsi"/>
        </w:rPr>
        <w:t>.</w:t>
      </w:r>
      <w:r w:rsidRPr="007406E8">
        <w:rPr>
          <w:rFonts w:cstheme="minorHAnsi"/>
        </w:rPr>
        <w:t xml:space="preserv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Your response must be valid for acceptance for 90 days from the deadline for receipt of quotations. Your response constitutes an offer and if the Authority accepts that offer then a legally binding contract will exist between us.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Respondents accept that the Authority is subject to the Freedom of Information Act and government transparency obligations which may require the Authority to disclose information received from you to third parties.</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This letter and your response do not give rise to any contractual obligation or liability unless and until such time as the Authority issues a letter referencing this Request for a Proposal accepting your Proposal. The Authority does not make any commitment to purchase and shall have no liability for your costs in responding to this Request for a Proposal.</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have any queries about this letter or the requirement, please contact Mark Didcock </w:t>
      </w:r>
      <w:hyperlink r:id="rId12" w:history="1">
        <w:r w:rsidRPr="007406E8">
          <w:rPr>
            <w:rStyle w:val="Hyperlink"/>
            <w:rFonts w:cstheme="minorHAnsi"/>
          </w:rPr>
          <w:t>mark.didcock@ardengemcsu.nhs.uk</w:t>
        </w:r>
      </w:hyperlink>
      <w:r w:rsidRPr="007406E8">
        <w:rPr>
          <w:rFonts w:cstheme="minorHAnsi"/>
        </w:rPr>
        <w:t>.</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lastRenderedPageBreak/>
        <w:t xml:space="preserve">If you are unable to meet this requirement or are otherwise not intending to provide a quote, I would be grateful if you could let me know as soon as possible.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Yours sincerely</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David Bailey</w:t>
      </w:r>
    </w:p>
    <w:p w:rsidR="001446F3" w:rsidRPr="00FD6A57" w:rsidRDefault="00B10C2C" w:rsidP="00E9239A">
      <w:pPr>
        <w:spacing w:after="200" w:line="276" w:lineRule="auto"/>
        <w:rPr>
          <w:rFonts w:asciiTheme="minorHAnsi" w:hAnsiTheme="minorHAnsi" w:cstheme="minorHAnsi"/>
          <w:b/>
          <w:bCs/>
          <w:sz w:val="22"/>
          <w:szCs w:val="22"/>
        </w:rPr>
      </w:pPr>
      <w:bookmarkStart w:id="0" w:name="_Ref245180910"/>
      <w:bookmarkStart w:id="1" w:name="_Toc245182146"/>
      <w:bookmarkStart w:id="2" w:name="_Toc246990285"/>
      <w:bookmarkStart w:id="3" w:name="_Toc247685908"/>
      <w:bookmarkStart w:id="4" w:name="_Toc250621775"/>
      <w:bookmarkStart w:id="5" w:name="_Toc250965806"/>
      <w:r>
        <w:rPr>
          <w:rFonts w:asciiTheme="minorHAnsi" w:hAnsiTheme="minorHAnsi" w:cstheme="minorHAnsi"/>
          <w:bCs/>
          <w:sz w:val="22"/>
          <w:szCs w:val="22"/>
        </w:rPr>
        <w:t xml:space="preserve">Senior </w:t>
      </w:r>
      <w:r w:rsidR="000436F7" w:rsidRPr="000436F7">
        <w:rPr>
          <w:rFonts w:asciiTheme="minorHAnsi" w:hAnsiTheme="minorHAnsi" w:cstheme="minorHAnsi"/>
          <w:bCs/>
          <w:sz w:val="22"/>
          <w:szCs w:val="22"/>
        </w:rPr>
        <w:t>Transactional Procurement Manager</w:t>
      </w:r>
      <w:r w:rsidR="00A65893" w:rsidRPr="00FD6A57">
        <w:rPr>
          <w:rFonts w:asciiTheme="minorHAnsi" w:hAnsiTheme="minorHAnsi" w:cstheme="minorHAnsi"/>
          <w:b/>
          <w:bCs/>
          <w:sz w:val="22"/>
          <w:szCs w:val="22"/>
        </w:rPr>
        <w:br w:type="page"/>
      </w:r>
      <w:r w:rsidR="00903093" w:rsidRPr="00FD6A57">
        <w:rPr>
          <w:rFonts w:asciiTheme="minorHAnsi" w:hAnsiTheme="minorHAnsi" w:cstheme="minorHAnsi"/>
          <w:b/>
          <w:sz w:val="22"/>
          <w:szCs w:val="22"/>
        </w:rPr>
        <w:lastRenderedPageBreak/>
        <w:t>Annex A</w:t>
      </w:r>
      <w:r w:rsidR="00691721" w:rsidRPr="00FD6A57">
        <w:rPr>
          <w:rFonts w:asciiTheme="minorHAnsi" w:hAnsiTheme="minorHAnsi" w:cstheme="minorHAnsi"/>
          <w:b/>
          <w:sz w:val="22"/>
          <w:szCs w:val="22"/>
        </w:rPr>
        <w:t xml:space="preserve"> – Service Specification</w:t>
      </w:r>
    </w:p>
    <w:p w:rsidR="001A1360" w:rsidRPr="001A1360" w:rsidRDefault="006855F0" w:rsidP="00FD6A57">
      <w:pPr>
        <w:pStyle w:val="NoSpacing"/>
        <w:rPr>
          <w:bCs/>
        </w:rPr>
      </w:pPr>
      <w:r w:rsidRPr="001A1360">
        <w:t xml:space="preserve">NHS Arden &amp; GEM CSU </w:t>
      </w:r>
      <w:r w:rsidR="00AE0AE2" w:rsidRPr="001A1360">
        <w:t>has</w:t>
      </w:r>
      <w:r w:rsidR="00B14733" w:rsidRPr="001A1360">
        <w:t xml:space="preserve"> a requirement for </w:t>
      </w:r>
      <w:r w:rsidR="00FD6A57" w:rsidRPr="001A1360">
        <w:t xml:space="preserve">the </w:t>
      </w:r>
      <w:r w:rsidR="00B10C2C" w:rsidRPr="001A1360">
        <w:t>System Dynamic Modelling</w:t>
      </w:r>
      <w:r w:rsidR="001A1360" w:rsidRPr="001A1360">
        <w:rPr>
          <w:bCs/>
        </w:rPr>
        <w:t>.  See attached specification.</w:t>
      </w:r>
    </w:p>
    <w:p w:rsidR="001A1360" w:rsidRPr="001A1360" w:rsidRDefault="001A1360" w:rsidP="00FD6A57">
      <w:pPr>
        <w:pStyle w:val="NoSpacing"/>
        <w:rPr>
          <w:bCs/>
        </w:rPr>
      </w:pPr>
    </w:p>
    <w:p w:rsidR="001A1360" w:rsidRPr="001A1360" w:rsidRDefault="001A1360" w:rsidP="00FD6A57">
      <w:pPr>
        <w:pStyle w:val="NoSpacing"/>
        <w:rPr>
          <w:bCs/>
        </w:rPr>
      </w:pPr>
      <w:r w:rsidRPr="001A1360">
        <w:rPr>
          <w:bCs/>
        </w:rPr>
        <w:t xml:space="preserve">Please note that this contract is to be broken down into the immediate requirements as set out below and up to 3 additional call off contracts, which are all subject to the success of Arden an GEM CSU bidding for future contracts.  </w:t>
      </w:r>
    </w:p>
    <w:p w:rsidR="001A1360" w:rsidRPr="001A1360" w:rsidRDefault="001A1360" w:rsidP="00FD6A57">
      <w:pPr>
        <w:pStyle w:val="NoSpacing"/>
        <w:rPr>
          <w:bCs/>
        </w:rPr>
      </w:pPr>
    </w:p>
    <w:p w:rsidR="001A1360" w:rsidRPr="001A1360" w:rsidRDefault="001A1360" w:rsidP="00FD6A57">
      <w:pPr>
        <w:pStyle w:val="NoSpacing"/>
        <w:rPr>
          <w:bCs/>
        </w:rPr>
      </w:pPr>
      <w:r w:rsidRPr="001A1360">
        <w:rPr>
          <w:bCs/>
        </w:rPr>
        <w:t>It is estimated that the total contract value across all 4 contracts (the immediate requirement and up to 3 future call off contracts) is circa £60k and at this stage bidders are asked to provide costs for the immediate requirement only.</w:t>
      </w:r>
    </w:p>
    <w:p w:rsidR="001A1360" w:rsidRPr="001A1360" w:rsidRDefault="001A1360" w:rsidP="00FD6A57">
      <w:pPr>
        <w:pStyle w:val="NoSpacing"/>
        <w:rPr>
          <w:bCs/>
        </w:rPr>
      </w:pPr>
    </w:p>
    <w:p w:rsidR="001A1360" w:rsidRDefault="001A1360" w:rsidP="00FD6A57">
      <w:pPr>
        <w:pStyle w:val="NoSpacing"/>
        <w:rPr>
          <w:bCs/>
        </w:rPr>
      </w:pPr>
      <w:r w:rsidRPr="001A1360">
        <w:rPr>
          <w:bCs/>
        </w:rPr>
        <w:t xml:space="preserve">Please </w:t>
      </w:r>
      <w:r>
        <w:rPr>
          <w:bCs/>
        </w:rPr>
        <w:t>note that NHS Arden and GEM CSU does not bind itself to enter into any future call off orders even if successful in securing additional contracts.  Any future call off contracts will be subject to formal confirmation of costs, the CSU reserving the right to reject any proposal not in line with the costs set out within this RFP.</w:t>
      </w:r>
    </w:p>
    <w:p w:rsidR="001A1360" w:rsidRDefault="001A1360" w:rsidP="00FD6A57">
      <w:pPr>
        <w:pStyle w:val="NoSpacing"/>
        <w:rPr>
          <w:bCs/>
        </w:rPr>
      </w:pPr>
    </w:p>
    <w:p w:rsidR="001A1360" w:rsidRPr="001A1360" w:rsidRDefault="001A1360" w:rsidP="00FD6A57">
      <w:pPr>
        <w:pStyle w:val="NoSpacing"/>
      </w:pPr>
    </w:p>
    <w:bookmarkStart w:id="6" w:name="_MON_1557739469"/>
    <w:bookmarkEnd w:id="6"/>
    <w:p w:rsidR="00FD6A57" w:rsidRPr="00FD6A57" w:rsidRDefault="00827B92" w:rsidP="00FD6A57">
      <w:pPr>
        <w:pStyle w:val="NoSpacing"/>
        <w:rPr>
          <w:b/>
          <w:bCs/>
        </w:rPr>
      </w:pPr>
      <w:r>
        <w:rPr>
          <w:b/>
          <w:bCs/>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5pt" o:ole="">
            <v:imagedata r:id="rId13" o:title=""/>
          </v:shape>
          <o:OLEObject Type="Embed" ProgID="Word.Document.12" ShapeID="_x0000_i1025" DrawAspect="Icon" ObjectID="_1557745321" r:id="rId14">
            <o:FieldCodes>\s</o:FieldCodes>
          </o:OLEObject>
        </w:object>
      </w:r>
    </w:p>
    <w:p w:rsidR="00E9239A" w:rsidRDefault="00E9239A"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bookmarkEnd w:id="0"/>
    <w:bookmarkEnd w:id="1"/>
    <w:bookmarkEnd w:id="2"/>
    <w:bookmarkEnd w:id="3"/>
    <w:bookmarkEnd w:id="4"/>
    <w:bookmarkEnd w:id="5"/>
    <w:p w:rsidR="0022627B" w:rsidRPr="00FD6A57" w:rsidRDefault="0022627B" w:rsidP="0022627B">
      <w:pPr>
        <w:pStyle w:val="NoSpacing"/>
        <w:rPr>
          <w:rFonts w:cstheme="minorHAnsi"/>
          <w:b/>
        </w:rPr>
      </w:pPr>
      <w:r w:rsidRPr="00FD6A57">
        <w:rPr>
          <w:rFonts w:cstheme="minorHAnsi"/>
          <w:b/>
        </w:rPr>
        <w:lastRenderedPageBreak/>
        <w:t>Annex B – Evaluation Criteria</w:t>
      </w:r>
    </w:p>
    <w:p w:rsidR="0022627B" w:rsidRPr="00FD6A57" w:rsidRDefault="0022627B" w:rsidP="0022627B">
      <w:pPr>
        <w:pStyle w:val="NoSpacing"/>
        <w:rPr>
          <w:rFonts w:cstheme="minorHAnsi"/>
          <w:b/>
        </w:rPr>
      </w:pPr>
    </w:p>
    <w:p w:rsidR="0022627B" w:rsidRPr="00FD6A57" w:rsidRDefault="006970AF" w:rsidP="0022627B">
      <w:pPr>
        <w:pStyle w:val="NoSpacing"/>
        <w:rPr>
          <w:rFonts w:cstheme="minorHAnsi"/>
        </w:rPr>
      </w:pPr>
      <w:r w:rsidRPr="00FD6A57">
        <w:rPr>
          <w:rFonts w:cstheme="minorHAnsi"/>
        </w:rPr>
        <w:t>Bidders</w:t>
      </w:r>
      <w:r w:rsidR="0022627B" w:rsidRPr="00FD6A57">
        <w:rPr>
          <w:rFonts w:cstheme="minorHAnsi"/>
        </w:rPr>
        <w:t xml:space="preserve"> must respond in writing setting out how your organisation meets the following evaluation criteria</w:t>
      </w:r>
      <w:r w:rsidR="00462C7D">
        <w:rPr>
          <w:rFonts w:cstheme="minorHAnsi"/>
        </w:rPr>
        <w:t xml:space="preserve"> mandatory questions</w:t>
      </w:r>
      <w:r w:rsidR="0022627B" w:rsidRPr="00FD6A57">
        <w:rPr>
          <w:rFonts w:cstheme="minorHAnsi"/>
        </w:rPr>
        <w:t>.</w:t>
      </w:r>
      <w:r w:rsidR="000A0C9B">
        <w:rPr>
          <w:rFonts w:cstheme="minorHAnsi"/>
        </w:rPr>
        <w:t xml:space="preserve"> </w:t>
      </w:r>
    </w:p>
    <w:p w:rsidR="00D03702" w:rsidRDefault="00D03702" w:rsidP="00D03702">
      <w:pPr>
        <w:rPr>
          <w:rFonts w:asciiTheme="minorHAnsi" w:hAnsiTheme="minorHAnsi" w:cstheme="minorHAnsi"/>
          <w:sz w:val="22"/>
          <w:szCs w:val="22"/>
        </w:rPr>
      </w:pPr>
    </w:p>
    <w:p w:rsidR="000A0C9B" w:rsidRPr="000A0C9B" w:rsidRDefault="000A0C9B" w:rsidP="000A0C9B">
      <w:pPr>
        <w:rPr>
          <w:rFonts w:asciiTheme="minorHAnsi" w:hAnsiTheme="minorHAnsi" w:cstheme="minorHAnsi"/>
          <w:sz w:val="22"/>
          <w:szCs w:val="22"/>
        </w:rPr>
      </w:pPr>
      <w:r w:rsidRPr="000A0C9B">
        <w:rPr>
          <w:rFonts w:asciiTheme="minorHAnsi" w:hAnsiTheme="minorHAnsi" w:cstheme="minorHAnsi"/>
          <w:sz w:val="22"/>
          <w:szCs w:val="22"/>
        </w:rPr>
        <w:t>The Authority will score Eligibility Questions on the following basis:</w:t>
      </w:r>
    </w:p>
    <w:p w:rsidR="000A0C9B" w:rsidRDefault="000A0C9B" w:rsidP="000A0C9B">
      <w:pPr>
        <w:rPr>
          <w:rFonts w:asciiTheme="minorHAnsi" w:hAnsiTheme="minorHAnsi" w:cstheme="minorHAnsi"/>
          <w:sz w:val="22"/>
          <w:szCs w:val="22"/>
        </w:rPr>
      </w:pPr>
      <w:r w:rsidRPr="000A0C9B">
        <w:rPr>
          <w:rFonts w:asciiTheme="minorHAnsi" w:hAnsiTheme="minorHAnsi" w:cstheme="minorHAnsi"/>
          <w:sz w:val="22"/>
          <w:szCs w:val="22"/>
        </w:rPr>
        <w:t xml:space="preserve">Section 1 is for information only.  Sections </w:t>
      </w:r>
      <w:r>
        <w:rPr>
          <w:rFonts w:asciiTheme="minorHAnsi" w:hAnsiTheme="minorHAnsi" w:cstheme="minorHAnsi"/>
          <w:sz w:val="22"/>
          <w:szCs w:val="22"/>
        </w:rPr>
        <w:t xml:space="preserve">A, B, C, D, </w:t>
      </w:r>
      <w:r w:rsidR="00A9315D">
        <w:rPr>
          <w:rFonts w:asciiTheme="minorHAnsi" w:hAnsiTheme="minorHAnsi" w:cstheme="minorHAnsi"/>
          <w:sz w:val="22"/>
          <w:szCs w:val="22"/>
        </w:rPr>
        <w:t xml:space="preserve">E, </w:t>
      </w:r>
      <w:r w:rsidRPr="000A0C9B">
        <w:rPr>
          <w:rFonts w:asciiTheme="minorHAnsi" w:hAnsiTheme="minorHAnsi" w:cstheme="minorHAnsi"/>
          <w:sz w:val="22"/>
          <w:szCs w:val="22"/>
        </w:rPr>
        <w:t xml:space="preserve">and </w:t>
      </w:r>
      <w:r w:rsidR="00A9315D">
        <w:rPr>
          <w:rFonts w:asciiTheme="minorHAnsi" w:hAnsiTheme="minorHAnsi" w:cstheme="minorHAnsi"/>
          <w:sz w:val="22"/>
          <w:szCs w:val="22"/>
        </w:rPr>
        <w:t>F</w:t>
      </w:r>
      <w:r w:rsidRPr="000A0C9B">
        <w:rPr>
          <w:rFonts w:asciiTheme="minorHAnsi" w:hAnsiTheme="minorHAnsi" w:cstheme="minorHAnsi"/>
          <w:sz w:val="22"/>
          <w:szCs w:val="22"/>
        </w:rPr>
        <w:t xml:space="preserve"> will be scored on a Pass or Fail basis</w:t>
      </w:r>
      <w:r>
        <w:rPr>
          <w:rFonts w:asciiTheme="minorHAnsi" w:hAnsiTheme="minorHAnsi" w:cstheme="minorHAnsi"/>
          <w:sz w:val="22"/>
          <w:szCs w:val="22"/>
        </w:rPr>
        <w:t>.</w:t>
      </w:r>
    </w:p>
    <w:p w:rsidR="000A0C9B" w:rsidRPr="000A0C9B" w:rsidRDefault="000A0C9B" w:rsidP="000A0C9B">
      <w:pPr>
        <w:rPr>
          <w:rFonts w:asciiTheme="minorHAnsi" w:hAnsiTheme="minorHAnsi" w:cstheme="minorHAnsi"/>
          <w:sz w:val="22"/>
          <w:szCs w:val="22"/>
        </w:rPr>
      </w:pPr>
    </w:p>
    <w:p w:rsidR="000A0C9B" w:rsidRPr="000A0C9B" w:rsidRDefault="000A0C9B" w:rsidP="000A0C9B">
      <w:pPr>
        <w:rPr>
          <w:rFonts w:asciiTheme="minorHAnsi" w:hAnsiTheme="minorHAnsi" w:cstheme="minorHAnsi"/>
          <w:sz w:val="22"/>
          <w:szCs w:val="22"/>
        </w:rPr>
      </w:pPr>
      <w:r>
        <w:rPr>
          <w:rFonts w:asciiTheme="minorHAnsi" w:hAnsiTheme="minorHAnsi" w:cstheme="minorHAnsi"/>
          <w:sz w:val="22"/>
          <w:szCs w:val="22"/>
        </w:rPr>
        <w:t>T</w:t>
      </w:r>
      <w:r w:rsidRPr="000A0C9B">
        <w:rPr>
          <w:rFonts w:asciiTheme="minorHAnsi" w:hAnsiTheme="minorHAnsi" w:cstheme="minorHAnsi"/>
          <w:sz w:val="22"/>
          <w:szCs w:val="22"/>
        </w:rPr>
        <w:t>o score a "pass" for the Eligibility Questions, the Tender must adequately address all key points and include adequate supporting evidence / examples / information.  It must give a reasonable degree of confidence that the Bidder has the capability, resource and experience to properly perform the contract.</w:t>
      </w:r>
    </w:p>
    <w:p w:rsidR="00462C7D" w:rsidRDefault="000A0C9B" w:rsidP="000A0C9B">
      <w:pPr>
        <w:rPr>
          <w:rFonts w:asciiTheme="minorHAnsi" w:hAnsiTheme="minorHAnsi" w:cstheme="minorHAnsi"/>
          <w:sz w:val="22"/>
          <w:szCs w:val="22"/>
        </w:rPr>
      </w:pPr>
      <w:r w:rsidRPr="000A0C9B">
        <w:rPr>
          <w:rFonts w:asciiTheme="minorHAnsi" w:hAnsiTheme="minorHAnsi" w:cstheme="minorHAnsi"/>
          <w:sz w:val="22"/>
          <w:szCs w:val="22"/>
        </w:rPr>
        <w:t>Where a Bidder scores a "fail" for any question, the Authority will treat the Tender as non-compliant and it will not award a mark for the Scored Questions</w:t>
      </w:r>
    </w:p>
    <w:p w:rsidR="00462C7D" w:rsidRDefault="00462C7D" w:rsidP="00D03702">
      <w:pPr>
        <w:rPr>
          <w:rFonts w:asciiTheme="minorHAnsi" w:hAnsiTheme="minorHAnsi" w:cstheme="minorHAnsi"/>
          <w:sz w:val="22"/>
          <w:szCs w:val="22"/>
        </w:rPr>
      </w:pPr>
    </w:p>
    <w:p w:rsidR="000A0C9B" w:rsidRPr="000A0C9B" w:rsidRDefault="000A0C9B" w:rsidP="000A0C9B">
      <w:pPr>
        <w:pStyle w:val="Heading2"/>
        <w:numPr>
          <w:ilvl w:val="0"/>
          <w:numId w:val="0"/>
        </w:numPr>
        <w:ind w:left="851" w:hanging="851"/>
        <w:rPr>
          <w:rFonts w:asciiTheme="minorHAnsi" w:hAnsiTheme="minorHAnsi"/>
          <w:b/>
          <w:i/>
          <w:sz w:val="22"/>
          <w:szCs w:val="22"/>
        </w:rPr>
      </w:pPr>
      <w:r w:rsidRPr="000A0C9B">
        <w:rPr>
          <w:rFonts w:asciiTheme="minorHAnsi" w:eastAsia="Arial" w:hAnsiTheme="minorHAnsi"/>
          <w:b/>
          <w:i/>
          <w:color w:val="000000"/>
          <w:sz w:val="22"/>
          <w:szCs w:val="22"/>
          <w:shd w:val="clear" w:color="auto" w:fill="DBE5F1"/>
        </w:rPr>
        <w:t>A - Economic and Financial Standing</w:t>
      </w:r>
      <w:r w:rsidRPr="000A0C9B">
        <w:rPr>
          <w:rFonts w:asciiTheme="minorHAnsi" w:hAnsiTheme="minorHAnsi"/>
          <w:b/>
          <w:i/>
          <w:color w:val="000000"/>
          <w:sz w:val="22"/>
          <w:szCs w:val="22"/>
          <w:shd w:val="clear" w:color="auto" w:fill="DBE5F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16"/>
        <w:gridCol w:w="7530"/>
        <w:gridCol w:w="1196"/>
      </w:tblGrid>
      <w:tr w:rsidR="000A0C9B" w:rsidRPr="000A0C9B" w:rsidTr="006570A9">
        <w:tc>
          <w:tcPr>
            <w:tcW w:w="5000" w:type="pct"/>
            <w:gridSpan w:val="3"/>
            <w:shd w:val="clear" w:color="auto" w:fill="FFFFFF" w:themeFill="background1"/>
            <w:tcMar>
              <w:left w:w="108" w:type="dxa"/>
              <w:right w:w="108" w:type="dxa"/>
            </w:tcMar>
          </w:tcPr>
          <w:p w:rsidR="000A0C9B" w:rsidRPr="000A0C9B" w:rsidRDefault="000A0C9B" w:rsidP="006570A9">
            <w:pPr>
              <w:spacing w:after="120"/>
              <w:jc w:val="center"/>
              <w:rPr>
                <w:rFonts w:asciiTheme="minorHAnsi" w:hAnsiTheme="minorHAnsi" w:cs="Arial"/>
                <w:sz w:val="22"/>
                <w:szCs w:val="22"/>
              </w:rPr>
            </w:pPr>
            <w:r w:rsidRPr="000A0C9B">
              <w:rPr>
                <w:rFonts w:asciiTheme="minorHAnsi" w:eastAsia="Arial" w:hAnsiTheme="minorHAnsi" w:cs="Arial"/>
                <w:b/>
                <w:sz w:val="22"/>
                <w:szCs w:val="22"/>
              </w:rPr>
              <w:t xml:space="preserve">FINANCIAL INFORMATION </w:t>
            </w:r>
          </w:p>
        </w:tc>
      </w:tr>
      <w:tr w:rsidR="000A0C9B" w:rsidRPr="000A0C9B" w:rsidTr="006570A9">
        <w:tc>
          <w:tcPr>
            <w:tcW w:w="279" w:type="pct"/>
            <w:shd w:val="clear" w:color="auto" w:fill="FFFFFF" w:themeFill="background1"/>
            <w:tcMar>
              <w:left w:w="108" w:type="dxa"/>
              <w:right w:w="108" w:type="dxa"/>
            </w:tcMar>
          </w:tcPr>
          <w:p w:rsidR="000A0C9B" w:rsidRPr="000A0C9B" w:rsidRDefault="000A0C9B" w:rsidP="006570A9">
            <w:pPr>
              <w:spacing w:after="120"/>
              <w:ind w:left="432"/>
              <w:rPr>
                <w:rFonts w:asciiTheme="minorHAnsi" w:hAnsiTheme="minorHAnsi" w:cs="Arial"/>
                <w:sz w:val="22"/>
                <w:szCs w:val="22"/>
              </w:rPr>
            </w:pPr>
          </w:p>
        </w:tc>
        <w:tc>
          <w:tcPr>
            <w:tcW w:w="4721" w:type="pct"/>
            <w:gridSpan w:val="2"/>
            <w:shd w:val="clear" w:color="auto" w:fill="FFFFFF" w:themeFill="background1"/>
            <w:tcMar>
              <w:left w:w="108" w:type="dxa"/>
              <w:right w:w="108" w:type="dxa"/>
            </w:tcMar>
          </w:tcPr>
          <w:p w:rsidR="000A0C9B" w:rsidRPr="000A0C9B" w:rsidRDefault="000A0C9B" w:rsidP="006570A9">
            <w:pPr>
              <w:spacing w:after="120"/>
              <w:jc w:val="center"/>
              <w:rPr>
                <w:rFonts w:asciiTheme="minorHAnsi" w:eastAsia="Arial" w:hAnsiTheme="minorHAnsi" w:cs="Arial"/>
                <w:b/>
                <w:sz w:val="22"/>
                <w:szCs w:val="22"/>
              </w:rPr>
            </w:pPr>
          </w:p>
        </w:tc>
      </w:tr>
      <w:tr w:rsidR="000A0C9B" w:rsidRPr="000A0C9B" w:rsidTr="006570A9">
        <w:trPr>
          <w:trHeight w:val="260"/>
        </w:trPr>
        <w:tc>
          <w:tcPr>
            <w:tcW w:w="279" w:type="pct"/>
            <w:vMerge w:val="restart"/>
            <w:shd w:val="clear" w:color="auto" w:fill="FFFFFF" w:themeFill="background1"/>
            <w:tcMar>
              <w:left w:w="108" w:type="dxa"/>
              <w:right w:w="108" w:type="dxa"/>
            </w:tcMar>
            <w:vAlign w:val="center"/>
          </w:tcPr>
          <w:p w:rsidR="000A0C9B" w:rsidRPr="000A0C9B" w:rsidRDefault="000A0C9B" w:rsidP="006570A9">
            <w:pPr>
              <w:spacing w:after="120"/>
              <w:rPr>
                <w:rFonts w:asciiTheme="minorHAnsi" w:hAnsiTheme="minorHAnsi" w:cs="Arial"/>
                <w:sz w:val="22"/>
                <w:szCs w:val="22"/>
              </w:rPr>
            </w:pPr>
          </w:p>
        </w:tc>
        <w:tc>
          <w:tcPr>
            <w:tcW w:w="4721" w:type="pct"/>
            <w:gridSpan w:val="2"/>
            <w:shd w:val="clear" w:color="auto" w:fill="FFFFFF" w:themeFill="background1"/>
            <w:tcMar>
              <w:left w:w="108" w:type="dxa"/>
              <w:right w:w="108" w:type="dxa"/>
            </w:tcMar>
          </w:tcPr>
          <w:p w:rsidR="000A0C9B" w:rsidRPr="000A0C9B" w:rsidRDefault="000A0C9B" w:rsidP="006570A9">
            <w:pPr>
              <w:spacing w:after="120"/>
              <w:rPr>
                <w:rFonts w:asciiTheme="minorHAnsi" w:hAnsiTheme="minorHAnsi" w:cs="Arial"/>
                <w:sz w:val="22"/>
                <w:szCs w:val="22"/>
              </w:rPr>
            </w:pPr>
            <w:r w:rsidRPr="000A0C9B">
              <w:rPr>
                <w:rFonts w:asciiTheme="minorHAnsi" w:eastAsia="Arial" w:hAnsiTheme="minorHAnsi" w:cs="Arial"/>
                <w:b/>
                <w:sz w:val="22"/>
                <w:szCs w:val="22"/>
              </w:rPr>
              <w:t xml:space="preserve">Please provide one of the following to demonstrate your economic/financial standing; </w:t>
            </w:r>
          </w:p>
          <w:p w:rsidR="000A0C9B" w:rsidRPr="000A0C9B" w:rsidRDefault="000A0C9B" w:rsidP="006570A9">
            <w:pPr>
              <w:spacing w:after="120"/>
              <w:rPr>
                <w:rFonts w:asciiTheme="minorHAnsi" w:hAnsiTheme="minorHAnsi" w:cs="Arial"/>
                <w:sz w:val="22"/>
                <w:szCs w:val="22"/>
              </w:rPr>
            </w:pPr>
            <w:r w:rsidRPr="000A0C9B">
              <w:rPr>
                <w:rFonts w:asciiTheme="minorHAnsi" w:eastAsia="Arial" w:hAnsiTheme="minorHAnsi" w:cs="Arial"/>
                <w:sz w:val="22"/>
                <w:szCs w:val="22"/>
              </w:rPr>
              <w:t>Please indicate your answer with an ‘X’ in the relevant box.</w:t>
            </w:r>
          </w:p>
        </w:tc>
      </w:tr>
      <w:tr w:rsidR="005E5965" w:rsidRPr="000A0C9B" w:rsidTr="005E5965">
        <w:trPr>
          <w:trHeight w:val="260"/>
        </w:trPr>
        <w:tc>
          <w:tcPr>
            <w:tcW w:w="279" w:type="pct"/>
            <w:vMerge/>
            <w:shd w:val="clear" w:color="auto" w:fill="FFFFFF" w:themeFill="background1"/>
            <w:tcMar>
              <w:left w:w="108" w:type="dxa"/>
              <w:right w:w="108" w:type="dxa"/>
            </w:tcMar>
            <w:vAlign w:val="center"/>
          </w:tcPr>
          <w:p w:rsidR="005E5965" w:rsidRPr="000A0C9B" w:rsidRDefault="005E5965" w:rsidP="006570A9">
            <w:pPr>
              <w:rPr>
                <w:rFonts w:asciiTheme="minorHAnsi" w:hAnsiTheme="minorHAnsi" w:cs="Arial"/>
                <w:sz w:val="22"/>
                <w:szCs w:val="22"/>
              </w:rPr>
            </w:pPr>
          </w:p>
        </w:tc>
        <w:tc>
          <w:tcPr>
            <w:tcW w:w="4074" w:type="pct"/>
            <w:shd w:val="clear" w:color="auto" w:fill="FFFFFF" w:themeFill="background1"/>
            <w:tcMar>
              <w:left w:w="108" w:type="dxa"/>
              <w:right w:w="108" w:type="dxa"/>
            </w:tcMar>
          </w:tcPr>
          <w:p w:rsidR="005E5965" w:rsidRPr="000A0C9B" w:rsidRDefault="005E5965" w:rsidP="005E5965">
            <w:pPr>
              <w:pStyle w:val="ListParagraph"/>
              <w:numPr>
                <w:ilvl w:val="0"/>
                <w:numId w:val="4"/>
              </w:numPr>
            </w:pPr>
            <w:r w:rsidRPr="000A0C9B">
              <w:rPr>
                <w:rFonts w:eastAsia="Arial" w:cs="Arial"/>
              </w:rPr>
              <w:t xml:space="preserve">A copy of the audited accounts for the most recent </w:t>
            </w:r>
            <w:r>
              <w:rPr>
                <w:rFonts w:eastAsia="Arial" w:cs="Arial"/>
              </w:rPr>
              <w:t>year</w:t>
            </w:r>
          </w:p>
        </w:tc>
        <w:tc>
          <w:tcPr>
            <w:tcW w:w="647" w:type="pct"/>
            <w:shd w:val="clear" w:color="auto" w:fill="FFFFFF" w:themeFill="background1"/>
            <w:tcMar>
              <w:left w:w="108" w:type="dxa"/>
              <w:right w:w="108" w:type="dxa"/>
            </w:tcMar>
          </w:tcPr>
          <w:p w:rsidR="005E5965" w:rsidRPr="000A0C9B" w:rsidRDefault="005E5965" w:rsidP="005E5965">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5E5965" w:rsidRPr="000A0C9B" w:rsidRDefault="005E5965" w:rsidP="005E5965">
            <w:pPr>
              <w:spacing w:after="120"/>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r w:rsidR="005E5965" w:rsidRPr="000A0C9B" w:rsidTr="005E5965">
        <w:trPr>
          <w:trHeight w:val="260"/>
        </w:trPr>
        <w:tc>
          <w:tcPr>
            <w:tcW w:w="279" w:type="pct"/>
            <w:vMerge/>
            <w:shd w:val="clear" w:color="auto" w:fill="FFFFFF" w:themeFill="background1"/>
            <w:tcMar>
              <w:left w:w="108" w:type="dxa"/>
              <w:right w:w="108" w:type="dxa"/>
            </w:tcMar>
            <w:vAlign w:val="center"/>
          </w:tcPr>
          <w:p w:rsidR="005E5965" w:rsidRPr="000A0C9B" w:rsidRDefault="005E5965" w:rsidP="006570A9">
            <w:pPr>
              <w:rPr>
                <w:rFonts w:asciiTheme="minorHAnsi" w:hAnsiTheme="minorHAnsi" w:cs="Arial"/>
                <w:sz w:val="22"/>
                <w:szCs w:val="22"/>
              </w:rPr>
            </w:pPr>
          </w:p>
        </w:tc>
        <w:tc>
          <w:tcPr>
            <w:tcW w:w="4074" w:type="pct"/>
            <w:shd w:val="clear" w:color="auto" w:fill="FFFFFF" w:themeFill="background1"/>
            <w:tcMar>
              <w:left w:w="108" w:type="dxa"/>
              <w:right w:w="108" w:type="dxa"/>
            </w:tcMar>
          </w:tcPr>
          <w:p w:rsidR="005E5965" w:rsidRPr="005E5965" w:rsidRDefault="005E5965" w:rsidP="005E5965">
            <w:pPr>
              <w:pStyle w:val="ListParagraph"/>
              <w:numPr>
                <w:ilvl w:val="0"/>
                <w:numId w:val="4"/>
              </w:numPr>
              <w:jc w:val="both"/>
              <w:rPr>
                <w:rFonts w:eastAsia="Arial" w:cs="Arial"/>
              </w:rPr>
            </w:pPr>
            <w:r>
              <w:rPr>
                <w:i/>
                <w:iCs/>
              </w:rPr>
              <w:t>A statement of the turnover, profit &amp; loss account, current liabilities and assets, and cash flow for the most recent year of trading for this organisation</w:t>
            </w:r>
          </w:p>
        </w:tc>
        <w:tc>
          <w:tcPr>
            <w:tcW w:w="647" w:type="pct"/>
            <w:shd w:val="clear" w:color="auto" w:fill="FFFFFF" w:themeFill="background1"/>
            <w:tcMar>
              <w:left w:w="108" w:type="dxa"/>
              <w:right w:w="108" w:type="dxa"/>
            </w:tcMar>
          </w:tcPr>
          <w:p w:rsidR="005E5965" w:rsidRPr="000A0C9B" w:rsidRDefault="005E5965" w:rsidP="005E5965">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5E5965" w:rsidRPr="000A0C9B" w:rsidRDefault="005E5965" w:rsidP="005E5965">
            <w:pPr>
              <w:spacing w:after="120"/>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r w:rsidR="005E5965" w:rsidRPr="000A0C9B" w:rsidTr="005E5965">
        <w:trPr>
          <w:trHeight w:val="260"/>
        </w:trPr>
        <w:tc>
          <w:tcPr>
            <w:tcW w:w="279" w:type="pct"/>
            <w:vMerge/>
            <w:shd w:val="clear" w:color="auto" w:fill="FFFFFF" w:themeFill="background1"/>
            <w:tcMar>
              <w:left w:w="108" w:type="dxa"/>
              <w:right w:w="108" w:type="dxa"/>
            </w:tcMar>
            <w:vAlign w:val="center"/>
          </w:tcPr>
          <w:p w:rsidR="005E5965" w:rsidRPr="000A0C9B" w:rsidRDefault="005E5965" w:rsidP="006570A9">
            <w:pPr>
              <w:rPr>
                <w:rFonts w:asciiTheme="minorHAnsi" w:hAnsiTheme="minorHAnsi" w:cs="Arial"/>
                <w:sz w:val="22"/>
                <w:szCs w:val="22"/>
              </w:rPr>
            </w:pPr>
          </w:p>
        </w:tc>
        <w:tc>
          <w:tcPr>
            <w:tcW w:w="4074" w:type="pct"/>
            <w:shd w:val="clear" w:color="auto" w:fill="FFFFFF" w:themeFill="background1"/>
            <w:tcMar>
              <w:left w:w="108" w:type="dxa"/>
              <w:right w:w="108" w:type="dxa"/>
            </w:tcMar>
          </w:tcPr>
          <w:p w:rsidR="005E5965" w:rsidRPr="005E5965" w:rsidRDefault="005E5965" w:rsidP="005E5965">
            <w:pPr>
              <w:pStyle w:val="ListParagraph"/>
              <w:numPr>
                <w:ilvl w:val="0"/>
                <w:numId w:val="4"/>
              </w:numPr>
              <w:jc w:val="both"/>
              <w:rPr>
                <w:rFonts w:eastAsia="Arial" w:cs="Arial"/>
              </w:rPr>
            </w:pPr>
            <w:r w:rsidRPr="005E5965">
              <w:rPr>
                <w:iCs/>
              </w:rPr>
              <w:t>A statement of the cash flow forecast for the current year and a bank letter outlining the current cash and credit position</w:t>
            </w:r>
          </w:p>
        </w:tc>
        <w:tc>
          <w:tcPr>
            <w:tcW w:w="647" w:type="pct"/>
            <w:shd w:val="clear" w:color="auto" w:fill="FFFFFF" w:themeFill="background1"/>
            <w:tcMar>
              <w:left w:w="108" w:type="dxa"/>
              <w:right w:w="108" w:type="dxa"/>
            </w:tcMar>
          </w:tcPr>
          <w:p w:rsidR="005E5965" w:rsidRPr="000A0C9B" w:rsidRDefault="005E5965" w:rsidP="005E5965">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5E5965" w:rsidRPr="000A0C9B" w:rsidRDefault="005E5965" w:rsidP="005E5965">
            <w:pPr>
              <w:spacing w:after="120"/>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r w:rsidR="000A0C9B" w:rsidRPr="000A0C9B" w:rsidTr="005E5965">
        <w:trPr>
          <w:trHeight w:val="260"/>
        </w:trPr>
        <w:tc>
          <w:tcPr>
            <w:tcW w:w="279" w:type="pct"/>
            <w:vMerge/>
            <w:shd w:val="clear" w:color="auto" w:fill="FFFFFF" w:themeFill="background1"/>
            <w:tcMar>
              <w:left w:w="108" w:type="dxa"/>
              <w:right w:w="108" w:type="dxa"/>
            </w:tcMar>
            <w:vAlign w:val="center"/>
          </w:tcPr>
          <w:p w:rsidR="000A0C9B" w:rsidRPr="000A0C9B" w:rsidRDefault="000A0C9B" w:rsidP="006570A9">
            <w:pPr>
              <w:rPr>
                <w:rFonts w:asciiTheme="minorHAnsi" w:hAnsiTheme="minorHAnsi" w:cs="Arial"/>
                <w:sz w:val="22"/>
                <w:szCs w:val="22"/>
              </w:rPr>
            </w:pPr>
          </w:p>
        </w:tc>
        <w:tc>
          <w:tcPr>
            <w:tcW w:w="4074" w:type="pct"/>
            <w:shd w:val="clear" w:color="auto" w:fill="FFFFFF" w:themeFill="background1"/>
            <w:tcMar>
              <w:left w:w="108" w:type="dxa"/>
              <w:right w:w="108" w:type="dxa"/>
            </w:tcMar>
          </w:tcPr>
          <w:p w:rsidR="000A0C9B" w:rsidRPr="005E5965" w:rsidRDefault="005E5965" w:rsidP="005E5965">
            <w:pPr>
              <w:pStyle w:val="ListParagraph"/>
              <w:numPr>
                <w:ilvl w:val="0"/>
                <w:numId w:val="4"/>
              </w:numPr>
              <w:jc w:val="both"/>
              <w:rPr>
                <w:rFonts w:eastAsia="Arial" w:cs="Arial"/>
              </w:rPr>
            </w:pPr>
            <w:r w:rsidRPr="005E5965">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647" w:type="pct"/>
            <w:shd w:val="clear" w:color="auto" w:fill="FFFFFF" w:themeFill="background1"/>
            <w:tcMar>
              <w:left w:w="108" w:type="dxa"/>
              <w:right w:w="108" w:type="dxa"/>
            </w:tcMar>
          </w:tcPr>
          <w:p w:rsidR="005E5965" w:rsidRPr="000A0C9B" w:rsidRDefault="005E5965" w:rsidP="005E5965">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5E5965" w:rsidP="005E5965">
            <w:pPr>
              <w:spacing w:after="120"/>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bl>
    <w:p w:rsidR="005E5965" w:rsidRDefault="005E5965"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5E5965" w:rsidRDefault="005E5965"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5E5965" w:rsidRDefault="005E5965"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5E5965" w:rsidRDefault="005E5965"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5E5965" w:rsidRDefault="005E5965"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FC56BA" w:rsidRDefault="00FC56BA"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5E5965" w:rsidRDefault="005E5965" w:rsidP="000A0C9B">
      <w:pPr>
        <w:pStyle w:val="Heading2"/>
        <w:numPr>
          <w:ilvl w:val="0"/>
          <w:numId w:val="0"/>
        </w:numPr>
        <w:ind w:left="851" w:hanging="851"/>
        <w:rPr>
          <w:rFonts w:asciiTheme="minorHAnsi" w:eastAsia="Arial" w:hAnsiTheme="minorHAnsi"/>
          <w:b/>
          <w:i/>
          <w:color w:val="000000"/>
          <w:sz w:val="22"/>
          <w:szCs w:val="22"/>
          <w:shd w:val="clear" w:color="auto" w:fill="DBE5F1"/>
        </w:rPr>
      </w:pPr>
    </w:p>
    <w:p w:rsidR="000A0C9B" w:rsidRPr="000A0C9B" w:rsidRDefault="000A0C9B" w:rsidP="000A0C9B">
      <w:pPr>
        <w:pStyle w:val="Heading2"/>
        <w:numPr>
          <w:ilvl w:val="0"/>
          <w:numId w:val="0"/>
        </w:numPr>
        <w:ind w:left="851" w:hanging="851"/>
        <w:rPr>
          <w:rFonts w:asciiTheme="minorHAnsi" w:hAnsiTheme="minorHAnsi"/>
          <w:b/>
          <w:i/>
          <w:sz w:val="22"/>
          <w:szCs w:val="22"/>
        </w:rPr>
      </w:pPr>
      <w:r w:rsidRPr="000A0C9B">
        <w:rPr>
          <w:rFonts w:asciiTheme="minorHAnsi" w:eastAsia="Arial" w:hAnsiTheme="minorHAnsi"/>
          <w:b/>
          <w:i/>
          <w:color w:val="000000"/>
          <w:sz w:val="22"/>
          <w:szCs w:val="22"/>
          <w:shd w:val="clear" w:color="auto" w:fill="DBE5F1"/>
        </w:rPr>
        <w:lastRenderedPageBreak/>
        <w:t xml:space="preserve">B - Insurance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601"/>
        <w:gridCol w:w="7162"/>
        <w:gridCol w:w="1417"/>
      </w:tblGrid>
      <w:tr w:rsidR="000A0C9B" w:rsidRPr="000A0C9B" w:rsidTr="006570A9">
        <w:trPr>
          <w:trHeight w:val="2880"/>
        </w:trPr>
        <w:tc>
          <w:tcPr>
            <w:tcW w:w="601" w:type="dxa"/>
            <w:shd w:val="clear" w:color="auto" w:fill="FFFFFF" w:themeFill="background1"/>
          </w:tcPr>
          <w:p w:rsidR="000A0C9B" w:rsidRPr="000A0C9B" w:rsidRDefault="000A0C9B" w:rsidP="006570A9">
            <w:pPr>
              <w:tabs>
                <w:tab w:val="center" w:pos="4005"/>
              </w:tabs>
              <w:rPr>
                <w:rFonts w:asciiTheme="minorHAnsi" w:hAnsiTheme="minorHAnsi" w:cs="Arial"/>
                <w:sz w:val="22"/>
                <w:szCs w:val="22"/>
              </w:rPr>
            </w:pPr>
            <w:r w:rsidRPr="000A0C9B">
              <w:rPr>
                <w:rFonts w:asciiTheme="minorHAnsi" w:eastAsia="Arial" w:hAnsiTheme="minorHAnsi" w:cs="Arial"/>
                <w:sz w:val="22"/>
                <w:szCs w:val="22"/>
              </w:rPr>
              <w:t>1.</w:t>
            </w:r>
          </w:p>
          <w:p w:rsidR="000A0C9B" w:rsidRPr="000A0C9B" w:rsidRDefault="000A0C9B" w:rsidP="006570A9">
            <w:pPr>
              <w:tabs>
                <w:tab w:val="center" w:pos="4005"/>
              </w:tabs>
              <w:rPr>
                <w:rFonts w:asciiTheme="minorHAnsi" w:hAnsiTheme="minorHAnsi" w:cs="Arial"/>
                <w:sz w:val="22"/>
                <w:szCs w:val="22"/>
              </w:rPr>
            </w:pPr>
          </w:p>
        </w:tc>
        <w:tc>
          <w:tcPr>
            <w:tcW w:w="7162" w:type="dxa"/>
            <w:shd w:val="clear" w:color="auto" w:fill="FFFFFF" w:themeFill="background1"/>
          </w:tcPr>
          <w:p w:rsidR="000A0C9B" w:rsidRPr="000A0C9B" w:rsidRDefault="000A0C9B" w:rsidP="006570A9">
            <w:pPr>
              <w:tabs>
                <w:tab w:val="center" w:pos="4005"/>
              </w:tabs>
              <w:rPr>
                <w:rFonts w:asciiTheme="minorHAnsi" w:hAnsiTheme="minorHAnsi" w:cs="Arial"/>
                <w:sz w:val="22"/>
                <w:szCs w:val="22"/>
              </w:rPr>
            </w:pPr>
            <w:r w:rsidRPr="000A0C9B">
              <w:rPr>
                <w:rFonts w:asciiTheme="minorHAnsi" w:eastAsia="Arial" w:hAnsiTheme="minorHAnsi" w:cs="Arial"/>
                <w:sz w:val="22"/>
                <w:szCs w:val="22"/>
              </w:rPr>
              <w:t>Please self-certify whether you already have, or can commit to obtain, prior to the commencement of the contract, the levels of insurance cover indicated below:</w:t>
            </w:r>
          </w:p>
          <w:p w:rsidR="000A0C9B" w:rsidRPr="000A0C9B" w:rsidRDefault="000A0C9B" w:rsidP="006570A9">
            <w:pPr>
              <w:tabs>
                <w:tab w:val="center" w:pos="4005"/>
              </w:tabs>
              <w:rPr>
                <w:rFonts w:asciiTheme="minorHAnsi" w:hAnsiTheme="minorHAnsi" w:cs="Arial"/>
                <w:sz w:val="22"/>
                <w:szCs w:val="22"/>
              </w:rPr>
            </w:pPr>
          </w:p>
          <w:p w:rsidR="005E5965" w:rsidRDefault="000A0C9B" w:rsidP="006570A9">
            <w:pPr>
              <w:tabs>
                <w:tab w:val="center" w:pos="4005"/>
              </w:tabs>
              <w:rPr>
                <w:rFonts w:asciiTheme="minorHAnsi" w:eastAsia="Arial" w:hAnsiTheme="minorHAnsi" w:cs="Arial"/>
                <w:sz w:val="22"/>
                <w:szCs w:val="22"/>
              </w:rPr>
            </w:pPr>
            <w:r w:rsidRPr="000A0C9B">
              <w:rPr>
                <w:rFonts w:asciiTheme="minorHAnsi" w:eastAsia="Arial" w:hAnsiTheme="minorHAnsi" w:cs="Arial"/>
                <w:sz w:val="22"/>
                <w:szCs w:val="22"/>
              </w:rPr>
              <w:t xml:space="preserve">Employer’s (Compulsory) Liability Insurance  = </w:t>
            </w:r>
            <w:r w:rsidRPr="005E5965">
              <w:rPr>
                <w:rFonts w:asciiTheme="minorHAnsi" w:eastAsia="Arial" w:hAnsiTheme="minorHAnsi" w:cs="Arial"/>
                <w:sz w:val="22"/>
                <w:szCs w:val="22"/>
                <w:shd w:val="clear" w:color="auto" w:fill="FFFFFF" w:themeFill="background1"/>
              </w:rPr>
              <w:t>[£</w:t>
            </w:r>
            <w:r w:rsidR="005E5965" w:rsidRPr="005E5965">
              <w:rPr>
                <w:rFonts w:asciiTheme="minorHAnsi" w:eastAsia="Arial" w:hAnsiTheme="minorHAnsi" w:cs="Arial"/>
                <w:sz w:val="22"/>
                <w:szCs w:val="22"/>
                <w:shd w:val="clear" w:color="auto" w:fill="FFFFFF" w:themeFill="background1"/>
              </w:rPr>
              <w:t>5million</w:t>
            </w:r>
            <w:r w:rsidRPr="000A0C9B">
              <w:rPr>
                <w:rFonts w:asciiTheme="minorHAnsi" w:eastAsia="Arial" w:hAnsiTheme="minorHAnsi" w:cs="Arial"/>
                <w:sz w:val="22"/>
                <w:szCs w:val="22"/>
              </w:rPr>
              <w:t>] </w:t>
            </w:r>
            <w:r w:rsidRPr="000A0C9B">
              <w:rPr>
                <w:rFonts w:asciiTheme="minorHAnsi" w:eastAsia="Arial" w:hAnsiTheme="minorHAnsi" w:cs="Arial"/>
                <w:sz w:val="22"/>
                <w:szCs w:val="22"/>
              </w:rPr>
              <w:br/>
              <w:t xml:space="preserve">Public Liability Insurance = </w:t>
            </w:r>
            <w:r w:rsidR="005E5965" w:rsidRPr="005E5965">
              <w:rPr>
                <w:rFonts w:asciiTheme="minorHAnsi" w:eastAsia="Arial" w:hAnsiTheme="minorHAnsi" w:cs="Arial"/>
                <w:sz w:val="22"/>
                <w:szCs w:val="22"/>
              </w:rPr>
              <w:t>[£5million]</w:t>
            </w:r>
            <w:r w:rsidRPr="000A0C9B">
              <w:rPr>
                <w:rFonts w:asciiTheme="minorHAnsi" w:eastAsia="Arial" w:hAnsiTheme="minorHAnsi" w:cs="Arial"/>
                <w:sz w:val="22"/>
                <w:szCs w:val="22"/>
              </w:rPr>
              <w:br/>
              <w:t xml:space="preserve">Professional Indemnity Insurance = </w:t>
            </w:r>
            <w:r w:rsidR="005E5965" w:rsidRPr="005E5965">
              <w:rPr>
                <w:rFonts w:asciiTheme="minorHAnsi" w:eastAsia="Arial" w:hAnsiTheme="minorHAnsi" w:cs="Arial"/>
                <w:sz w:val="22"/>
                <w:szCs w:val="22"/>
              </w:rPr>
              <w:t xml:space="preserve">[£5million] </w:t>
            </w:r>
          </w:p>
          <w:p w:rsidR="000A0C9B" w:rsidRPr="000A0C9B" w:rsidRDefault="000A0C9B" w:rsidP="006570A9">
            <w:pPr>
              <w:tabs>
                <w:tab w:val="center" w:pos="4005"/>
              </w:tabs>
              <w:rPr>
                <w:rFonts w:asciiTheme="minorHAnsi" w:hAnsiTheme="minorHAnsi" w:cs="Arial"/>
                <w:sz w:val="22"/>
                <w:szCs w:val="22"/>
              </w:rPr>
            </w:pPr>
            <w:r w:rsidRPr="000A0C9B">
              <w:rPr>
                <w:rFonts w:asciiTheme="minorHAnsi" w:eastAsia="Arial" w:hAnsiTheme="minorHAnsi" w:cs="Arial"/>
                <w:sz w:val="22"/>
                <w:szCs w:val="22"/>
              </w:rPr>
              <w:t xml:space="preserve">Product Liability Insurance = </w:t>
            </w:r>
            <w:r w:rsidR="005E5965" w:rsidRPr="005E5965">
              <w:rPr>
                <w:rFonts w:asciiTheme="minorHAnsi" w:eastAsia="Arial" w:hAnsiTheme="minorHAnsi" w:cs="Arial"/>
                <w:sz w:val="22"/>
                <w:szCs w:val="22"/>
              </w:rPr>
              <w:t>[£5million]</w:t>
            </w:r>
          </w:p>
          <w:p w:rsidR="000A0C9B" w:rsidRPr="000A0C9B" w:rsidRDefault="000A0C9B" w:rsidP="006570A9">
            <w:pPr>
              <w:tabs>
                <w:tab w:val="center" w:pos="4005"/>
              </w:tabs>
              <w:rPr>
                <w:rFonts w:asciiTheme="minorHAnsi" w:hAnsiTheme="minorHAnsi" w:cs="Arial"/>
                <w:sz w:val="22"/>
                <w:szCs w:val="22"/>
              </w:rPr>
            </w:pPr>
          </w:p>
          <w:p w:rsidR="000A0C9B" w:rsidRPr="000A0C9B" w:rsidRDefault="000A0C9B" w:rsidP="006570A9">
            <w:pPr>
              <w:tabs>
                <w:tab w:val="center" w:pos="4005"/>
              </w:tabs>
              <w:rPr>
                <w:rFonts w:asciiTheme="minorHAnsi" w:hAnsiTheme="minorHAnsi" w:cs="Arial"/>
                <w:sz w:val="22"/>
                <w:szCs w:val="22"/>
              </w:rPr>
            </w:pPr>
            <w:r w:rsidRPr="000A0C9B">
              <w:rPr>
                <w:rFonts w:asciiTheme="minorHAnsi" w:eastAsia="Arial" w:hAnsiTheme="minorHAnsi" w:cs="Arial"/>
                <w:sz w:val="22"/>
                <w:szCs w:val="22"/>
              </w:rPr>
              <w:t>* It is a legal requirement that all companies hold Employer’s (Compulsory) Liability Insurance of £5 million as a minimum. Please note this requirement is not applicable to Sole Traders.</w:t>
            </w: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tabs>
                <w:tab w:val="center" w:pos="4005"/>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bl>
    <w:p w:rsidR="000A0C9B" w:rsidRPr="000A0C9B" w:rsidRDefault="000A0C9B" w:rsidP="000A0C9B">
      <w:pPr>
        <w:pStyle w:val="Heading2"/>
        <w:numPr>
          <w:ilvl w:val="0"/>
          <w:numId w:val="0"/>
        </w:numPr>
        <w:ind w:left="851" w:hanging="851"/>
        <w:rPr>
          <w:rFonts w:asciiTheme="minorHAnsi" w:hAnsiTheme="minorHAnsi"/>
          <w:b/>
          <w:i/>
          <w:sz w:val="22"/>
          <w:szCs w:val="22"/>
        </w:rPr>
      </w:pPr>
      <w:r w:rsidRPr="000A0C9B">
        <w:rPr>
          <w:rFonts w:asciiTheme="minorHAnsi" w:eastAsia="Arial" w:hAnsiTheme="minorHAnsi"/>
          <w:b/>
          <w:i/>
          <w:color w:val="000000"/>
          <w:sz w:val="22"/>
          <w:szCs w:val="22"/>
          <w:shd w:val="clear" w:color="auto" w:fill="DBE5F1"/>
        </w:rPr>
        <w:t xml:space="preserve">C – Compliance with equality legislation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578"/>
        <w:gridCol w:w="7185"/>
        <w:gridCol w:w="1417"/>
      </w:tblGrid>
      <w:tr w:rsidR="000A0C9B" w:rsidRPr="000A0C9B" w:rsidTr="006570A9">
        <w:trPr>
          <w:trHeight w:val="120"/>
        </w:trPr>
        <w:tc>
          <w:tcPr>
            <w:tcW w:w="9180" w:type="dxa"/>
            <w:gridSpan w:val="3"/>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For organisations working outside of the UK please refer to equivalent legislation in the country that you are located.</w:t>
            </w:r>
          </w:p>
        </w:tc>
      </w:tr>
      <w:tr w:rsidR="000A0C9B" w:rsidRPr="000A0C9B" w:rsidTr="006570A9">
        <w:trPr>
          <w:trHeight w:val="120"/>
        </w:trPr>
        <w:tc>
          <w:tcPr>
            <w:tcW w:w="578" w:type="dxa"/>
            <w:shd w:val="clear" w:color="auto" w:fill="FFFFFF" w:themeFill="background1"/>
          </w:tcPr>
          <w:p w:rsidR="000A0C9B" w:rsidRPr="000A0C9B" w:rsidRDefault="000A0C9B" w:rsidP="006570A9">
            <w:pPr>
              <w:tabs>
                <w:tab w:val="left" w:pos="360"/>
                <w:tab w:val="left" w:pos="720"/>
                <w:tab w:val="left" w:pos="1440"/>
                <w:tab w:val="left" w:pos="2880"/>
              </w:tabs>
              <w:spacing w:after="120"/>
              <w:rPr>
                <w:rFonts w:asciiTheme="minorHAnsi" w:hAnsiTheme="minorHAnsi" w:cs="Arial"/>
                <w:sz w:val="22"/>
                <w:szCs w:val="22"/>
              </w:rPr>
            </w:pPr>
            <w:r w:rsidRPr="000A0C9B">
              <w:rPr>
                <w:rFonts w:asciiTheme="minorHAnsi" w:eastAsia="Arial" w:hAnsiTheme="minorHAnsi" w:cs="Arial"/>
                <w:sz w:val="22"/>
                <w:szCs w:val="22"/>
              </w:rPr>
              <w:t>1.</w:t>
            </w:r>
          </w:p>
        </w:tc>
        <w:tc>
          <w:tcPr>
            <w:tcW w:w="7185"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0A0C9B" w:rsidRPr="000A0C9B" w:rsidRDefault="000A0C9B" w:rsidP="006570A9">
            <w:pPr>
              <w:tabs>
                <w:tab w:val="center" w:pos="4513"/>
                <w:tab w:val="right" w:pos="9026"/>
              </w:tabs>
              <w:rPr>
                <w:rFonts w:asciiTheme="minorHAnsi" w:hAnsiTheme="minorHAnsi" w:cs="Arial"/>
                <w:sz w:val="22"/>
                <w:szCs w:val="22"/>
              </w:rPr>
            </w:pP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r w:rsidR="000A0C9B" w:rsidRPr="000A0C9B" w:rsidTr="006570A9">
        <w:trPr>
          <w:trHeight w:val="120"/>
        </w:trPr>
        <w:tc>
          <w:tcPr>
            <w:tcW w:w="578"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2.</w:t>
            </w:r>
          </w:p>
        </w:tc>
        <w:tc>
          <w:tcPr>
            <w:tcW w:w="7185"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A0C9B" w:rsidRPr="000A0C9B" w:rsidRDefault="000A0C9B" w:rsidP="006570A9">
            <w:pPr>
              <w:tabs>
                <w:tab w:val="center" w:pos="4513"/>
                <w:tab w:val="right" w:pos="9026"/>
              </w:tabs>
              <w:rPr>
                <w:rFonts w:asciiTheme="minorHAnsi" w:hAnsiTheme="minorHAnsi" w:cs="Arial"/>
                <w:sz w:val="22"/>
                <w:szCs w:val="22"/>
              </w:rPr>
            </w:pP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If you have answered “yes” to one or both of the questions in this section, please provide, as a separate Appendix, a summary of the nature of the investigation and an explanation of the outcome of the investigation to date.</w:t>
            </w:r>
          </w:p>
          <w:p w:rsidR="000A0C9B" w:rsidRPr="000A0C9B" w:rsidRDefault="000A0C9B" w:rsidP="006570A9">
            <w:pPr>
              <w:tabs>
                <w:tab w:val="center" w:pos="4513"/>
                <w:tab w:val="right" w:pos="9026"/>
              </w:tabs>
              <w:rPr>
                <w:rFonts w:asciiTheme="minorHAnsi" w:hAnsiTheme="minorHAnsi" w:cs="Arial"/>
                <w:sz w:val="22"/>
                <w:szCs w:val="22"/>
              </w:rPr>
            </w:pP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If the investigation upheld the complaint against your organisation, please use the Appendix to explain what action (if any) you have taken to prevent unlawful discrimination from reoccurring.</w:t>
            </w: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 xml:space="preserve">You may be excluded if you are unable to demonstrate to the Authority’s satisfaction that appropriate remedial action has been taken to prevent similar unlawful discrimination reoccurring.    </w:t>
            </w:r>
          </w:p>
          <w:p w:rsidR="000A0C9B" w:rsidRPr="000A0C9B" w:rsidRDefault="000A0C9B" w:rsidP="006570A9">
            <w:pPr>
              <w:tabs>
                <w:tab w:val="center" w:pos="4513"/>
                <w:tab w:val="right" w:pos="9026"/>
              </w:tabs>
              <w:rPr>
                <w:rFonts w:asciiTheme="minorHAnsi" w:hAnsiTheme="minorHAnsi" w:cs="Arial"/>
                <w:sz w:val="22"/>
                <w:szCs w:val="22"/>
              </w:rPr>
            </w:pP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w:t>
            </w:r>
          </w:p>
          <w:p w:rsidR="000A0C9B" w:rsidRPr="000A0C9B" w:rsidRDefault="000A0C9B" w:rsidP="006570A9">
            <w:pPr>
              <w:tabs>
                <w:tab w:val="center" w:pos="4513"/>
                <w:tab w:val="right" w:pos="9026"/>
              </w:tabs>
              <w:rPr>
                <w:rFonts w:asciiTheme="minorHAnsi" w:hAnsiTheme="minorHAnsi" w:cs="Arial"/>
                <w:sz w:val="22"/>
                <w:szCs w:val="22"/>
              </w:rPr>
            </w:pPr>
          </w:p>
          <w:p w:rsidR="000A0C9B" w:rsidRPr="000A0C9B" w:rsidRDefault="000A0C9B" w:rsidP="006570A9">
            <w:pPr>
              <w:tabs>
                <w:tab w:val="center" w:pos="4513"/>
                <w:tab w:val="right" w:pos="9026"/>
              </w:tabs>
              <w:rPr>
                <w:rFonts w:asciiTheme="minorHAnsi" w:hAnsiTheme="minorHAnsi" w:cs="Arial"/>
                <w:sz w:val="22"/>
                <w:szCs w:val="22"/>
              </w:rPr>
            </w:pPr>
          </w:p>
          <w:p w:rsidR="000A0C9B" w:rsidRPr="000A0C9B" w:rsidRDefault="000A0C9B" w:rsidP="006570A9">
            <w:pPr>
              <w:tabs>
                <w:tab w:val="center" w:pos="4513"/>
                <w:tab w:val="right" w:pos="9026"/>
              </w:tabs>
              <w:rPr>
                <w:rFonts w:asciiTheme="minorHAnsi" w:hAnsiTheme="minorHAnsi" w:cs="Arial"/>
                <w:sz w:val="22"/>
                <w:szCs w:val="22"/>
              </w:rPr>
            </w:pPr>
          </w:p>
        </w:tc>
      </w:tr>
      <w:tr w:rsidR="000A0C9B" w:rsidRPr="000A0C9B" w:rsidTr="006570A9">
        <w:trPr>
          <w:trHeight w:val="120"/>
        </w:trPr>
        <w:tc>
          <w:tcPr>
            <w:tcW w:w="578" w:type="dxa"/>
            <w:shd w:val="clear" w:color="auto" w:fill="FFFFFF" w:themeFill="background1"/>
          </w:tcPr>
          <w:p w:rsidR="000A0C9B" w:rsidRPr="000A0C9B" w:rsidRDefault="000A0C9B" w:rsidP="006570A9">
            <w:pPr>
              <w:tabs>
                <w:tab w:val="center" w:pos="4513"/>
                <w:tab w:val="right" w:pos="9026"/>
              </w:tabs>
              <w:rPr>
                <w:rFonts w:asciiTheme="minorHAnsi" w:eastAsia="Arial" w:hAnsiTheme="minorHAnsi" w:cs="Arial"/>
                <w:sz w:val="22"/>
                <w:szCs w:val="22"/>
              </w:rPr>
            </w:pPr>
            <w:r w:rsidRPr="000A0C9B">
              <w:rPr>
                <w:rFonts w:asciiTheme="minorHAnsi" w:eastAsia="Arial" w:hAnsiTheme="minorHAnsi" w:cs="Arial"/>
                <w:sz w:val="22"/>
                <w:szCs w:val="22"/>
              </w:rPr>
              <w:t>3.</w:t>
            </w:r>
          </w:p>
        </w:tc>
        <w:tc>
          <w:tcPr>
            <w:tcW w:w="7185" w:type="dxa"/>
            <w:shd w:val="clear" w:color="auto" w:fill="FFFFFF" w:themeFill="background1"/>
          </w:tcPr>
          <w:p w:rsidR="000A0C9B" w:rsidRPr="000A0C9B" w:rsidRDefault="000A0C9B" w:rsidP="006570A9">
            <w:pPr>
              <w:tabs>
                <w:tab w:val="center" w:pos="4513"/>
                <w:tab w:val="right" w:pos="9026"/>
              </w:tabs>
              <w:rPr>
                <w:rFonts w:asciiTheme="minorHAnsi" w:eastAsia="Arial" w:hAnsiTheme="minorHAnsi" w:cs="Arial"/>
                <w:sz w:val="22"/>
                <w:szCs w:val="22"/>
              </w:rPr>
            </w:pPr>
            <w:r w:rsidRPr="000A0C9B">
              <w:rPr>
                <w:rFonts w:asciiTheme="minorHAnsi" w:eastAsia="Arial" w:hAnsiTheme="minorHAnsi" w:cs="Arial"/>
                <w:sz w:val="22"/>
                <w:szCs w:val="22"/>
              </w:rPr>
              <w:t>If you use sub-contractors, do you have processes in place to check whether any of the above circumstances apply to these other organisations?</w:t>
            </w: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eastAsia="Arial"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tabs>
                <w:tab w:val="center" w:pos="4513"/>
                <w:tab w:val="right" w:pos="9026"/>
              </w:tabs>
              <w:rPr>
                <w:rFonts w:asciiTheme="minorHAnsi" w:eastAsia="Arial"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bl>
    <w:p w:rsidR="000A0C9B" w:rsidRDefault="000A0C9B" w:rsidP="000A0C9B">
      <w:pPr>
        <w:spacing w:after="240"/>
        <w:rPr>
          <w:rFonts w:asciiTheme="minorHAnsi" w:eastAsia="Arial" w:hAnsiTheme="minorHAnsi" w:cs="Arial"/>
          <w:b/>
          <w:i/>
          <w:color w:val="000000"/>
          <w:sz w:val="22"/>
          <w:szCs w:val="22"/>
          <w:shd w:val="clear" w:color="auto" w:fill="DBE5F1"/>
        </w:rPr>
      </w:pPr>
    </w:p>
    <w:p w:rsidR="000A0C9B" w:rsidRPr="000A0C9B" w:rsidRDefault="000A0C9B" w:rsidP="000A0C9B">
      <w:pPr>
        <w:spacing w:after="240"/>
        <w:rPr>
          <w:rFonts w:asciiTheme="minorHAnsi" w:eastAsia="Arial" w:hAnsiTheme="minorHAnsi" w:cs="Arial"/>
          <w:b/>
          <w:i/>
          <w:color w:val="000000"/>
          <w:sz w:val="22"/>
          <w:szCs w:val="22"/>
          <w:shd w:val="clear" w:color="auto" w:fill="DBE5F1"/>
        </w:rPr>
      </w:pPr>
      <w:r w:rsidRPr="000A0C9B">
        <w:rPr>
          <w:rFonts w:asciiTheme="minorHAnsi" w:eastAsia="Arial" w:hAnsiTheme="minorHAnsi" w:cs="Arial"/>
          <w:b/>
          <w:i/>
          <w:color w:val="000000"/>
          <w:sz w:val="22"/>
          <w:szCs w:val="22"/>
          <w:shd w:val="clear" w:color="auto" w:fill="DBE5F1"/>
        </w:rPr>
        <w:t xml:space="preserve">D - Environmental Management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503"/>
        <w:gridCol w:w="7260"/>
        <w:gridCol w:w="1417"/>
      </w:tblGrid>
      <w:tr w:rsidR="000A0C9B" w:rsidRPr="000A0C9B" w:rsidTr="006570A9">
        <w:trPr>
          <w:trHeight w:val="140"/>
        </w:trPr>
        <w:tc>
          <w:tcPr>
            <w:tcW w:w="503" w:type="dxa"/>
            <w:shd w:val="clear" w:color="auto" w:fill="FFFFFF" w:themeFill="background1"/>
          </w:tcPr>
          <w:p w:rsidR="000A0C9B" w:rsidRPr="000A0C9B" w:rsidRDefault="000A0C9B" w:rsidP="006570A9">
            <w:pPr>
              <w:tabs>
                <w:tab w:val="left" w:pos="360"/>
                <w:tab w:val="left" w:pos="720"/>
                <w:tab w:val="left" w:pos="1440"/>
                <w:tab w:val="left" w:pos="2880"/>
              </w:tabs>
              <w:spacing w:after="120"/>
              <w:rPr>
                <w:rFonts w:asciiTheme="minorHAnsi" w:hAnsiTheme="minorHAnsi" w:cs="Arial"/>
                <w:sz w:val="22"/>
                <w:szCs w:val="22"/>
              </w:rPr>
            </w:pPr>
            <w:r w:rsidRPr="000A0C9B">
              <w:rPr>
                <w:rFonts w:asciiTheme="minorHAnsi" w:eastAsia="Arial" w:hAnsiTheme="minorHAnsi" w:cs="Arial"/>
                <w:sz w:val="22"/>
                <w:szCs w:val="22"/>
              </w:rPr>
              <w:t>1.</w:t>
            </w:r>
          </w:p>
        </w:tc>
        <w:tc>
          <w:tcPr>
            <w:tcW w:w="7260" w:type="dxa"/>
            <w:shd w:val="clear" w:color="auto" w:fill="FFFFFF" w:themeFill="background1"/>
          </w:tcPr>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t xml:space="preserve">Has your organisation been convicted of breaching environmental legislation, or had any notice served upon it, in the last three years by any environmental regulator or authority (including local authority)? </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t>If your answer to the this question is “Yes”, please provide details in a separate Appendix of the conviction or notice and details of any remedial action or changes you have made as a result of conviction or notices served.</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t xml:space="preserve">The Authority will not select bidder(s) that have been prosecuted or served notice under environmental legislation in the last 3 years, unless the Authority is satisfied that appropriate remedial action has been taken to prevent future </w:t>
            </w:r>
            <w:r w:rsidRPr="000A0C9B">
              <w:rPr>
                <w:rFonts w:asciiTheme="minorHAnsi" w:eastAsia="Arial" w:hAnsiTheme="minorHAnsi" w:cs="Arial"/>
                <w:sz w:val="22"/>
                <w:szCs w:val="22"/>
              </w:rPr>
              <w:lastRenderedPageBreak/>
              <w:t>occurrences/breaches.</w:t>
            </w: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lastRenderedPageBreak/>
              <w:sym w:font="Wingdings" w:char="F06F"/>
            </w:r>
            <w:r w:rsidRPr="000A0C9B">
              <w:rPr>
                <w:rFonts w:asciiTheme="minorHAnsi" w:eastAsia="Arial" w:hAnsiTheme="minorHAnsi" w:cs="Arial"/>
                <w:sz w:val="22"/>
                <w:szCs w:val="22"/>
              </w:rPr>
              <w:t xml:space="preserve">   Yes</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w:t>
            </w:r>
          </w:p>
        </w:tc>
      </w:tr>
      <w:tr w:rsidR="000A0C9B" w:rsidRPr="000A0C9B" w:rsidTr="006570A9">
        <w:trPr>
          <w:trHeight w:val="1340"/>
        </w:trPr>
        <w:tc>
          <w:tcPr>
            <w:tcW w:w="503" w:type="dxa"/>
            <w:shd w:val="clear" w:color="auto" w:fill="FFFFFF" w:themeFill="background1"/>
          </w:tcPr>
          <w:p w:rsidR="000A0C9B" w:rsidRPr="000A0C9B" w:rsidRDefault="000A0C9B" w:rsidP="006570A9">
            <w:pPr>
              <w:tabs>
                <w:tab w:val="left" w:pos="360"/>
                <w:tab w:val="left" w:pos="720"/>
                <w:tab w:val="left" w:pos="1440"/>
                <w:tab w:val="left" w:pos="2880"/>
              </w:tabs>
              <w:spacing w:after="120"/>
              <w:rPr>
                <w:rFonts w:asciiTheme="minorHAnsi" w:hAnsiTheme="minorHAnsi" w:cs="Arial"/>
                <w:sz w:val="22"/>
                <w:szCs w:val="22"/>
              </w:rPr>
            </w:pPr>
            <w:r>
              <w:rPr>
                <w:rFonts w:asciiTheme="minorHAnsi" w:eastAsia="Arial" w:hAnsiTheme="minorHAnsi" w:cs="Arial"/>
                <w:sz w:val="22"/>
                <w:szCs w:val="22"/>
              </w:rPr>
              <w:lastRenderedPageBreak/>
              <w:t>2.</w:t>
            </w:r>
          </w:p>
          <w:p w:rsidR="000A0C9B" w:rsidRPr="000A0C9B" w:rsidRDefault="000A0C9B" w:rsidP="006570A9">
            <w:pPr>
              <w:rPr>
                <w:rFonts w:asciiTheme="minorHAnsi" w:hAnsiTheme="minorHAnsi" w:cs="Arial"/>
                <w:sz w:val="22"/>
                <w:szCs w:val="22"/>
              </w:rPr>
            </w:pPr>
          </w:p>
          <w:p w:rsidR="000A0C9B" w:rsidRPr="000A0C9B" w:rsidRDefault="000A0C9B" w:rsidP="006570A9">
            <w:pPr>
              <w:rPr>
                <w:rFonts w:asciiTheme="minorHAnsi" w:hAnsiTheme="minorHAnsi" w:cs="Arial"/>
                <w:sz w:val="22"/>
                <w:szCs w:val="22"/>
              </w:rPr>
            </w:pPr>
          </w:p>
          <w:p w:rsidR="000A0C9B" w:rsidRPr="000A0C9B" w:rsidRDefault="000A0C9B" w:rsidP="006570A9">
            <w:pPr>
              <w:rPr>
                <w:rFonts w:asciiTheme="minorHAnsi" w:hAnsiTheme="minorHAnsi" w:cs="Arial"/>
                <w:sz w:val="22"/>
                <w:szCs w:val="22"/>
              </w:rPr>
            </w:pPr>
          </w:p>
        </w:tc>
        <w:tc>
          <w:tcPr>
            <w:tcW w:w="7260" w:type="dxa"/>
            <w:shd w:val="clear" w:color="auto" w:fill="FFFFFF" w:themeFill="background1"/>
          </w:tcPr>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t>If you use sub-contractors, do you have processes in place to check whether any of these organisations have been convicted or had a notice served upon them for infringement of environmental legislation?</w:t>
            </w: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bl>
    <w:p w:rsidR="000A0C9B" w:rsidRPr="000A0C9B" w:rsidRDefault="000A0C9B" w:rsidP="000A0C9B">
      <w:pPr>
        <w:rPr>
          <w:rFonts w:asciiTheme="minorHAnsi" w:hAnsiTheme="minorHAnsi" w:cs="Arial"/>
          <w:i/>
          <w:sz w:val="22"/>
          <w:szCs w:val="22"/>
        </w:rPr>
      </w:pPr>
    </w:p>
    <w:p w:rsidR="000A0C9B" w:rsidRPr="000A0C9B" w:rsidRDefault="000A0C9B" w:rsidP="000A0C9B">
      <w:pPr>
        <w:pStyle w:val="Heading2"/>
        <w:numPr>
          <w:ilvl w:val="0"/>
          <w:numId w:val="0"/>
        </w:numPr>
        <w:ind w:left="851" w:hanging="851"/>
        <w:rPr>
          <w:rFonts w:asciiTheme="minorHAnsi" w:hAnsiTheme="minorHAnsi"/>
          <w:b/>
          <w:i/>
          <w:sz w:val="22"/>
          <w:szCs w:val="22"/>
        </w:rPr>
      </w:pPr>
      <w:r w:rsidRPr="000A0C9B">
        <w:rPr>
          <w:rFonts w:asciiTheme="minorHAnsi" w:eastAsia="Arial" w:hAnsiTheme="minorHAnsi"/>
          <w:b/>
          <w:i/>
          <w:color w:val="000000"/>
          <w:sz w:val="22"/>
          <w:szCs w:val="22"/>
          <w:shd w:val="clear" w:color="auto" w:fill="DBE5F1"/>
        </w:rPr>
        <w:t>E - Health and Safety</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446"/>
        <w:gridCol w:w="7317"/>
        <w:gridCol w:w="1417"/>
      </w:tblGrid>
      <w:tr w:rsidR="000A0C9B" w:rsidRPr="000A0C9B" w:rsidTr="006570A9">
        <w:trPr>
          <w:trHeight w:val="120"/>
        </w:trPr>
        <w:tc>
          <w:tcPr>
            <w:tcW w:w="446" w:type="dxa"/>
            <w:shd w:val="clear" w:color="auto" w:fill="FFFFFF" w:themeFill="background1"/>
          </w:tcPr>
          <w:p w:rsidR="000A0C9B" w:rsidRPr="000A0C9B" w:rsidRDefault="000A0C9B" w:rsidP="006570A9">
            <w:pPr>
              <w:tabs>
                <w:tab w:val="left" w:pos="360"/>
                <w:tab w:val="left" w:pos="720"/>
                <w:tab w:val="left" w:pos="1440"/>
                <w:tab w:val="left" w:pos="2880"/>
              </w:tabs>
              <w:spacing w:after="120"/>
              <w:rPr>
                <w:rFonts w:asciiTheme="minorHAnsi" w:hAnsiTheme="minorHAnsi" w:cs="Arial"/>
                <w:sz w:val="22"/>
                <w:szCs w:val="22"/>
              </w:rPr>
            </w:pPr>
            <w:r w:rsidRPr="000A0C9B">
              <w:rPr>
                <w:rFonts w:asciiTheme="minorHAnsi" w:eastAsia="Arial" w:hAnsiTheme="minorHAnsi" w:cs="Arial"/>
                <w:sz w:val="22"/>
                <w:szCs w:val="22"/>
              </w:rPr>
              <w:t>1.</w:t>
            </w:r>
          </w:p>
        </w:tc>
        <w:tc>
          <w:tcPr>
            <w:tcW w:w="7317" w:type="dxa"/>
            <w:shd w:val="clear" w:color="auto" w:fill="FFFFFF" w:themeFill="background1"/>
          </w:tcPr>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t xml:space="preserve">Please self-certify that your organisation has a Health and Safety Policy that complies with current legislative requirements. </w:t>
            </w: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p w:rsidR="000A0C9B" w:rsidRPr="000A0C9B" w:rsidRDefault="000A0C9B" w:rsidP="006570A9">
            <w:pPr>
              <w:rPr>
                <w:rFonts w:asciiTheme="minorHAnsi" w:hAnsiTheme="minorHAnsi" w:cs="Arial"/>
                <w:sz w:val="22"/>
                <w:szCs w:val="22"/>
              </w:rPr>
            </w:pPr>
          </w:p>
        </w:tc>
      </w:tr>
      <w:tr w:rsidR="000A0C9B" w:rsidRPr="000A0C9B" w:rsidTr="006570A9">
        <w:trPr>
          <w:trHeight w:val="120"/>
        </w:trPr>
        <w:tc>
          <w:tcPr>
            <w:tcW w:w="446" w:type="dxa"/>
            <w:shd w:val="clear" w:color="auto" w:fill="FFFFFF" w:themeFill="background1"/>
          </w:tcPr>
          <w:p w:rsidR="000A0C9B" w:rsidRPr="000A0C9B" w:rsidRDefault="000A0C9B" w:rsidP="006570A9">
            <w:pPr>
              <w:tabs>
                <w:tab w:val="left" w:pos="360"/>
                <w:tab w:val="left" w:pos="720"/>
                <w:tab w:val="left" w:pos="1440"/>
                <w:tab w:val="left" w:pos="2880"/>
              </w:tabs>
              <w:spacing w:after="120"/>
              <w:rPr>
                <w:rFonts w:asciiTheme="minorHAnsi" w:hAnsiTheme="minorHAnsi" w:cs="Arial"/>
                <w:sz w:val="22"/>
                <w:szCs w:val="22"/>
              </w:rPr>
            </w:pPr>
            <w:r w:rsidRPr="000A0C9B">
              <w:rPr>
                <w:rFonts w:asciiTheme="minorHAnsi" w:eastAsia="Arial" w:hAnsiTheme="minorHAnsi" w:cs="Arial"/>
                <w:sz w:val="22"/>
                <w:szCs w:val="22"/>
              </w:rPr>
              <w:t>2.</w:t>
            </w:r>
          </w:p>
        </w:tc>
        <w:tc>
          <w:tcPr>
            <w:tcW w:w="73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 xml:space="preserve">Has your organisation or any of its Directors or Executive Officers been in receipt of enforcement/remedial orders in relation to the Health and Safety Executive (or equivalent body) in the last 3 years? </w:t>
            </w:r>
          </w:p>
          <w:p w:rsidR="000A0C9B" w:rsidRPr="000A0C9B" w:rsidRDefault="000A0C9B" w:rsidP="006570A9">
            <w:pPr>
              <w:tabs>
                <w:tab w:val="center" w:pos="4513"/>
                <w:tab w:val="right" w:pos="9026"/>
              </w:tabs>
              <w:rPr>
                <w:rFonts w:asciiTheme="minorHAnsi" w:hAnsiTheme="minorHAnsi" w:cs="Arial"/>
                <w:sz w:val="22"/>
                <w:szCs w:val="22"/>
              </w:rPr>
            </w:pP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If your answer to this question was “Yes”, please provide details in a separate Appendix of any enforcement/remedial orders served and give details of any remedial action or changes to procedures you have made as a result.</w:t>
            </w: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 xml:space="preserve"> </w:t>
            </w: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jc w:val="center"/>
              <w:rPr>
                <w:rFonts w:asciiTheme="minorHAnsi" w:hAnsiTheme="minorHAnsi" w:cs="Arial"/>
                <w:sz w:val="22"/>
                <w:szCs w:val="22"/>
              </w:rPr>
            </w:pPr>
          </w:p>
          <w:p w:rsidR="000A0C9B" w:rsidRPr="000A0C9B" w:rsidRDefault="000A0C9B" w:rsidP="006570A9">
            <w:pPr>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r w:rsidR="000A0C9B" w:rsidRPr="000A0C9B" w:rsidTr="006570A9">
        <w:trPr>
          <w:trHeight w:val="120"/>
        </w:trPr>
        <w:tc>
          <w:tcPr>
            <w:tcW w:w="446"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3.</w:t>
            </w:r>
          </w:p>
        </w:tc>
        <w:tc>
          <w:tcPr>
            <w:tcW w:w="73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t>If you use sub-contractors, do you have processes in place to check whether any of the above circumstances apply to these other organisations?</w:t>
            </w:r>
          </w:p>
          <w:p w:rsidR="000A0C9B" w:rsidRPr="000A0C9B" w:rsidRDefault="000A0C9B" w:rsidP="006570A9">
            <w:pPr>
              <w:tabs>
                <w:tab w:val="center" w:pos="4513"/>
                <w:tab w:val="right" w:pos="9026"/>
              </w:tabs>
              <w:rPr>
                <w:rFonts w:asciiTheme="minorHAnsi" w:hAnsiTheme="minorHAnsi" w:cs="Arial"/>
                <w:sz w:val="22"/>
                <w:szCs w:val="22"/>
              </w:rPr>
            </w:pPr>
          </w:p>
        </w:tc>
        <w:tc>
          <w:tcPr>
            <w:tcW w:w="1417" w:type="dxa"/>
            <w:shd w:val="clear" w:color="auto" w:fill="FFFFFF" w:themeFill="background1"/>
          </w:tcPr>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Yes</w:t>
            </w:r>
          </w:p>
          <w:p w:rsidR="000A0C9B" w:rsidRPr="000A0C9B" w:rsidRDefault="000A0C9B" w:rsidP="006570A9">
            <w:pPr>
              <w:tabs>
                <w:tab w:val="center" w:pos="4513"/>
                <w:tab w:val="right" w:pos="9026"/>
              </w:tabs>
              <w:rPr>
                <w:rFonts w:asciiTheme="minorHAnsi" w:hAnsiTheme="minorHAnsi" w:cs="Arial"/>
                <w:sz w:val="22"/>
                <w:szCs w:val="22"/>
              </w:rPr>
            </w:pPr>
            <w:r w:rsidRPr="000A0C9B">
              <w:rPr>
                <w:rFonts w:asciiTheme="minorHAnsi" w:eastAsia="Arial" w:hAnsiTheme="minorHAnsi" w:cs="Arial"/>
                <w:sz w:val="22"/>
                <w:szCs w:val="22"/>
              </w:rPr>
              <w:sym w:font="Wingdings" w:char="F06F"/>
            </w:r>
            <w:r w:rsidRPr="000A0C9B">
              <w:rPr>
                <w:rFonts w:asciiTheme="minorHAnsi" w:eastAsia="Arial" w:hAnsiTheme="minorHAnsi" w:cs="Arial"/>
                <w:sz w:val="22"/>
                <w:szCs w:val="22"/>
              </w:rPr>
              <w:t xml:space="preserve">   No    </w:t>
            </w:r>
          </w:p>
        </w:tc>
      </w:tr>
    </w:tbl>
    <w:p w:rsidR="00A9315D" w:rsidRPr="00A9315D" w:rsidRDefault="00A9315D" w:rsidP="00A9315D">
      <w:pPr>
        <w:pStyle w:val="Heading2"/>
        <w:numPr>
          <w:ilvl w:val="0"/>
          <w:numId w:val="0"/>
        </w:numPr>
        <w:ind w:left="851" w:hanging="851"/>
        <w:rPr>
          <w:rFonts w:asciiTheme="minorHAnsi" w:hAnsiTheme="minorHAnsi"/>
          <w:sz w:val="22"/>
          <w:szCs w:val="22"/>
        </w:rPr>
      </w:pPr>
      <w:r w:rsidRPr="00A9315D">
        <w:rPr>
          <w:rFonts w:asciiTheme="minorHAnsi" w:eastAsia="Arial" w:hAnsiTheme="minorHAnsi"/>
          <w:b/>
          <w:i/>
          <w:color w:val="000000"/>
          <w:sz w:val="22"/>
          <w:szCs w:val="22"/>
          <w:shd w:val="clear" w:color="auto" w:fill="DBE5F1"/>
        </w:rPr>
        <w:t>F – Information Governance</w:t>
      </w:r>
    </w:p>
    <w:p w:rsidR="00A9315D" w:rsidRPr="00A9315D" w:rsidRDefault="00A9315D" w:rsidP="00A9315D">
      <w:pPr>
        <w:rPr>
          <w:rFonts w:asciiTheme="minorHAnsi" w:hAnsiTheme="minorHAnsi"/>
          <w:sz w:val="22"/>
          <w:szCs w:val="22"/>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000" w:firstRow="0" w:lastRow="0" w:firstColumn="0" w:lastColumn="0" w:noHBand="0" w:noVBand="0"/>
      </w:tblPr>
      <w:tblGrid>
        <w:gridCol w:w="446"/>
        <w:gridCol w:w="7317"/>
        <w:gridCol w:w="1417"/>
      </w:tblGrid>
      <w:tr w:rsidR="00A9315D" w:rsidRPr="00A9315D" w:rsidTr="006570A9">
        <w:trPr>
          <w:trHeight w:val="120"/>
        </w:trPr>
        <w:tc>
          <w:tcPr>
            <w:tcW w:w="446" w:type="dxa"/>
            <w:shd w:val="clear" w:color="auto" w:fill="FFFFFF" w:themeFill="background1"/>
          </w:tcPr>
          <w:p w:rsidR="00A9315D" w:rsidRPr="00A9315D" w:rsidRDefault="00A9315D" w:rsidP="006570A9">
            <w:pPr>
              <w:tabs>
                <w:tab w:val="left" w:pos="360"/>
                <w:tab w:val="left" w:pos="720"/>
                <w:tab w:val="left" w:pos="1440"/>
                <w:tab w:val="left" w:pos="2880"/>
              </w:tabs>
              <w:spacing w:after="120"/>
              <w:rPr>
                <w:rFonts w:asciiTheme="minorHAnsi" w:hAnsiTheme="minorHAnsi" w:cs="Arial"/>
                <w:sz w:val="22"/>
                <w:szCs w:val="22"/>
              </w:rPr>
            </w:pPr>
            <w:r w:rsidRPr="00A9315D">
              <w:rPr>
                <w:rFonts w:asciiTheme="minorHAnsi" w:eastAsia="Arial" w:hAnsiTheme="minorHAnsi" w:cs="Arial"/>
                <w:sz w:val="22"/>
                <w:szCs w:val="22"/>
              </w:rPr>
              <w:t>1.</w:t>
            </w:r>
          </w:p>
        </w:tc>
        <w:tc>
          <w:tcPr>
            <w:tcW w:w="7317" w:type="dxa"/>
            <w:shd w:val="clear" w:color="auto" w:fill="FFFFFF" w:themeFill="background1"/>
          </w:tcPr>
          <w:p w:rsidR="00A9315D" w:rsidRPr="00A9315D" w:rsidRDefault="00A9315D" w:rsidP="006570A9">
            <w:pPr>
              <w:rPr>
                <w:rFonts w:asciiTheme="minorHAnsi" w:hAnsiTheme="minorHAnsi" w:cs="Arial"/>
                <w:sz w:val="22"/>
                <w:szCs w:val="22"/>
              </w:rPr>
            </w:pPr>
            <w:r w:rsidRPr="00C86754">
              <w:rPr>
                <w:rFonts w:asciiTheme="minorHAnsi" w:eastAsia="Times New Roman" w:hAnsiTheme="minorHAnsi" w:cs="Arial"/>
                <w:sz w:val="22"/>
                <w:szCs w:val="22"/>
                <w:lang w:eastAsia="en-GB"/>
              </w:rPr>
              <w:t xml:space="preserve">Briefly describe your organisation’s policies and procedures to manage the security and confidentiality of patient information and support NHS Information Governance requirements. </w:t>
            </w:r>
            <w:r w:rsidRPr="00C86754">
              <w:rPr>
                <w:rFonts w:asciiTheme="minorHAnsi" w:eastAsia="Times New Roman" w:hAnsiTheme="minorHAnsi" w:cs="Arial"/>
                <w:sz w:val="22"/>
                <w:szCs w:val="22"/>
                <w:lang w:eastAsia="en-GB"/>
              </w:rPr>
              <w:br/>
              <w:t>If you are new to the NHS or have no such experience, please explain how these policies and procedures will be put in place</w:t>
            </w:r>
          </w:p>
        </w:tc>
        <w:tc>
          <w:tcPr>
            <w:tcW w:w="1417" w:type="dxa"/>
            <w:shd w:val="clear" w:color="auto" w:fill="FFFFFF" w:themeFill="background1"/>
          </w:tcPr>
          <w:p w:rsidR="00A9315D" w:rsidRPr="00A9315D" w:rsidRDefault="00A9315D" w:rsidP="006570A9">
            <w:pPr>
              <w:tabs>
                <w:tab w:val="center" w:pos="4513"/>
                <w:tab w:val="right" w:pos="9026"/>
              </w:tabs>
              <w:rPr>
                <w:rFonts w:asciiTheme="minorHAnsi" w:hAnsiTheme="minorHAnsi" w:cs="Arial"/>
                <w:sz w:val="22"/>
                <w:szCs w:val="22"/>
              </w:rPr>
            </w:pPr>
            <w:r w:rsidRPr="00A9315D">
              <w:rPr>
                <w:rFonts w:asciiTheme="minorHAnsi" w:eastAsia="Arial" w:hAnsiTheme="minorHAnsi" w:cs="Arial"/>
                <w:sz w:val="22"/>
                <w:szCs w:val="22"/>
              </w:rPr>
              <w:sym w:font="Wingdings" w:char="F06F"/>
            </w:r>
            <w:r w:rsidRPr="00A9315D">
              <w:rPr>
                <w:rFonts w:asciiTheme="minorHAnsi" w:eastAsia="Arial" w:hAnsiTheme="minorHAnsi" w:cs="Arial"/>
                <w:sz w:val="22"/>
                <w:szCs w:val="22"/>
              </w:rPr>
              <w:t xml:space="preserve">   Yes</w:t>
            </w:r>
          </w:p>
          <w:p w:rsidR="00A9315D" w:rsidRPr="00A9315D" w:rsidRDefault="00A9315D" w:rsidP="006570A9">
            <w:pPr>
              <w:rPr>
                <w:rFonts w:asciiTheme="minorHAnsi" w:hAnsiTheme="minorHAnsi" w:cs="Arial"/>
                <w:sz w:val="22"/>
                <w:szCs w:val="22"/>
              </w:rPr>
            </w:pPr>
            <w:r w:rsidRPr="00A9315D">
              <w:rPr>
                <w:rFonts w:asciiTheme="minorHAnsi" w:eastAsia="Arial" w:hAnsiTheme="minorHAnsi" w:cs="Arial"/>
                <w:sz w:val="22"/>
                <w:szCs w:val="22"/>
              </w:rPr>
              <w:sym w:font="Wingdings" w:char="F06F"/>
            </w:r>
            <w:r w:rsidRPr="00A9315D">
              <w:rPr>
                <w:rFonts w:asciiTheme="minorHAnsi" w:eastAsia="Arial" w:hAnsiTheme="minorHAnsi" w:cs="Arial"/>
                <w:sz w:val="22"/>
                <w:szCs w:val="22"/>
              </w:rPr>
              <w:t xml:space="preserve">   No    </w:t>
            </w:r>
          </w:p>
          <w:p w:rsidR="00A9315D" w:rsidRPr="00A9315D" w:rsidRDefault="00A9315D" w:rsidP="006570A9">
            <w:pPr>
              <w:rPr>
                <w:rFonts w:asciiTheme="minorHAnsi" w:hAnsiTheme="minorHAnsi" w:cs="Arial"/>
                <w:sz w:val="22"/>
                <w:szCs w:val="22"/>
              </w:rPr>
            </w:pPr>
          </w:p>
        </w:tc>
      </w:tr>
      <w:tr w:rsidR="00A9315D" w:rsidRPr="00A9315D" w:rsidTr="006570A9">
        <w:trPr>
          <w:trHeight w:val="120"/>
        </w:trPr>
        <w:tc>
          <w:tcPr>
            <w:tcW w:w="446" w:type="dxa"/>
            <w:shd w:val="clear" w:color="auto" w:fill="FFFFFF" w:themeFill="background1"/>
          </w:tcPr>
          <w:p w:rsidR="00A9315D" w:rsidRPr="00A9315D" w:rsidRDefault="00A9315D" w:rsidP="006570A9">
            <w:pPr>
              <w:tabs>
                <w:tab w:val="left" w:pos="360"/>
                <w:tab w:val="left" w:pos="720"/>
                <w:tab w:val="left" w:pos="1440"/>
                <w:tab w:val="left" w:pos="2880"/>
              </w:tabs>
              <w:spacing w:after="120"/>
              <w:rPr>
                <w:rFonts w:asciiTheme="minorHAnsi" w:hAnsiTheme="minorHAnsi" w:cs="Arial"/>
                <w:sz w:val="22"/>
                <w:szCs w:val="22"/>
              </w:rPr>
            </w:pPr>
            <w:r w:rsidRPr="00A9315D">
              <w:rPr>
                <w:rFonts w:asciiTheme="minorHAnsi" w:eastAsia="Arial" w:hAnsiTheme="minorHAnsi" w:cs="Arial"/>
                <w:sz w:val="22"/>
                <w:szCs w:val="22"/>
              </w:rPr>
              <w:t>2.</w:t>
            </w:r>
          </w:p>
        </w:tc>
        <w:tc>
          <w:tcPr>
            <w:tcW w:w="7317" w:type="dxa"/>
            <w:shd w:val="clear" w:color="auto" w:fill="FFFFFF" w:themeFill="background1"/>
            <w:vAlign w:val="bottom"/>
          </w:tcPr>
          <w:p w:rsidR="00A9315D" w:rsidRPr="00C86754" w:rsidRDefault="00A9315D" w:rsidP="006570A9">
            <w:pPr>
              <w:rPr>
                <w:rFonts w:asciiTheme="minorHAnsi" w:eastAsia="Times New Roman" w:hAnsiTheme="minorHAnsi" w:cs="Arial"/>
                <w:sz w:val="22"/>
                <w:szCs w:val="22"/>
                <w:lang w:eastAsia="en-GB"/>
              </w:rPr>
            </w:pPr>
            <w:r w:rsidRPr="00C86754">
              <w:rPr>
                <w:rFonts w:asciiTheme="minorHAnsi" w:eastAsia="Times New Roman" w:hAnsiTheme="minorHAnsi" w:cs="Arial"/>
                <w:sz w:val="22"/>
                <w:szCs w:val="22"/>
                <w:lang w:eastAsia="en-GB"/>
              </w:rPr>
              <w:t>Is your company registered under the Data Protection Act 1984 or 1998?  If you are please enter your DPA reference number.  If you are not please explain why not</w:t>
            </w:r>
          </w:p>
        </w:tc>
        <w:tc>
          <w:tcPr>
            <w:tcW w:w="1417" w:type="dxa"/>
            <w:shd w:val="clear" w:color="auto" w:fill="FFFFFF" w:themeFill="background1"/>
            <w:vAlign w:val="center"/>
          </w:tcPr>
          <w:p w:rsidR="00A9315D" w:rsidRPr="00C86754" w:rsidRDefault="00A9315D" w:rsidP="006570A9">
            <w:pPr>
              <w:jc w:val="center"/>
              <w:rPr>
                <w:rFonts w:asciiTheme="minorHAnsi" w:eastAsia="Times New Roman" w:hAnsiTheme="minorHAnsi" w:cs="Arial"/>
                <w:sz w:val="22"/>
                <w:szCs w:val="22"/>
                <w:lang w:eastAsia="en-GB"/>
              </w:rPr>
            </w:pPr>
            <w:r w:rsidRPr="00C86754">
              <w:rPr>
                <w:rFonts w:asciiTheme="minorHAnsi" w:eastAsia="Times New Roman" w:hAnsiTheme="minorHAnsi" w:cs="Arial"/>
                <w:sz w:val="22"/>
                <w:szCs w:val="22"/>
                <w:lang w:eastAsia="en-GB"/>
              </w:rPr>
              <w:t>PASS/FAIL</w:t>
            </w:r>
          </w:p>
        </w:tc>
      </w:tr>
    </w:tbl>
    <w:p w:rsidR="00A9315D" w:rsidRPr="00A9315D" w:rsidRDefault="00A9315D" w:rsidP="00A9315D">
      <w:pPr>
        <w:rPr>
          <w:rFonts w:asciiTheme="minorHAnsi" w:hAnsiTheme="minorHAnsi"/>
          <w:sz w:val="22"/>
          <w:szCs w:val="22"/>
        </w:rPr>
      </w:pPr>
    </w:p>
    <w:p w:rsidR="000A0C9B" w:rsidRDefault="000A0C9B"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Default="00FC56BA" w:rsidP="000A0C9B">
      <w:pPr>
        <w:rPr>
          <w:rFonts w:asciiTheme="minorHAnsi" w:hAnsiTheme="minorHAnsi"/>
          <w:sz w:val="22"/>
          <w:szCs w:val="22"/>
        </w:rPr>
      </w:pPr>
    </w:p>
    <w:p w:rsidR="00FC56BA" w:rsidRPr="000A0C9B" w:rsidRDefault="00FC56BA" w:rsidP="000A0C9B">
      <w:pPr>
        <w:rPr>
          <w:rFonts w:asciiTheme="minorHAnsi" w:hAnsiTheme="minorHAnsi"/>
          <w:sz w:val="22"/>
          <w:szCs w:val="22"/>
        </w:rPr>
      </w:pPr>
    </w:p>
    <w:p w:rsidR="000A0C9B" w:rsidRDefault="000A0C9B" w:rsidP="00D03702">
      <w:pPr>
        <w:rPr>
          <w:rFonts w:asciiTheme="minorHAnsi" w:hAnsiTheme="minorHAnsi" w:cstheme="minorHAnsi"/>
          <w:sz w:val="22"/>
          <w:szCs w:val="22"/>
        </w:rPr>
      </w:pPr>
    </w:p>
    <w:tbl>
      <w:tblPr>
        <w:tblW w:w="9225" w:type="dxa"/>
        <w:jc w:val="center"/>
        <w:tblCellMar>
          <w:left w:w="0" w:type="dxa"/>
          <w:right w:w="0" w:type="dxa"/>
        </w:tblCellMar>
        <w:tblLook w:val="04A0" w:firstRow="1" w:lastRow="0" w:firstColumn="1" w:lastColumn="0" w:noHBand="0" w:noVBand="1"/>
      </w:tblPr>
      <w:tblGrid>
        <w:gridCol w:w="1559"/>
        <w:gridCol w:w="3765"/>
        <w:gridCol w:w="3901"/>
      </w:tblGrid>
      <w:tr w:rsidR="00D03702" w:rsidRPr="00FD6A57" w:rsidTr="00A632DF">
        <w:trPr>
          <w:jc w:val="center"/>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lastRenderedPageBreak/>
              <w:t>Criteria Number</w:t>
            </w:r>
          </w:p>
        </w:tc>
        <w:tc>
          <w:tcPr>
            <w:tcW w:w="37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Award Criteria</w:t>
            </w:r>
          </w:p>
        </w:tc>
        <w:tc>
          <w:tcPr>
            <w:tcW w:w="39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 xml:space="preserve">Percentage Weightings </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D03702" w:rsidP="00A632DF">
            <w:pPr>
              <w:overflowPunct w:val="0"/>
              <w:autoSpaceDE w:val="0"/>
              <w:autoSpaceDN w:val="0"/>
              <w:spacing w:before="60" w:after="60"/>
              <w:jc w:val="center"/>
              <w:rPr>
                <w:rFonts w:asciiTheme="minorHAnsi" w:hAnsiTheme="minorHAnsi" w:cstheme="minorHAnsi"/>
                <w:sz w:val="22"/>
                <w:szCs w:val="22"/>
                <w:lang w:eastAsia="zh-CN"/>
              </w:rPr>
            </w:pPr>
            <w:r w:rsidRPr="00FD6A57">
              <w:rPr>
                <w:rFonts w:asciiTheme="minorHAnsi" w:hAnsiTheme="minorHAnsi" w:cstheme="minorHAnsi"/>
                <w:sz w:val="22"/>
                <w:szCs w:val="22"/>
                <w:lang w:eastAsia="zh-CN"/>
              </w:rPr>
              <w:t>1</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FD6A57">
            <w:pPr>
              <w:overflowPunct w:val="0"/>
              <w:autoSpaceDE w:val="0"/>
              <w:autoSpaceDN w:val="0"/>
              <w:spacing w:before="60" w:after="60"/>
              <w:jc w:val="both"/>
              <w:rPr>
                <w:rFonts w:asciiTheme="minorHAnsi" w:hAnsiTheme="minorHAnsi" w:cstheme="minorHAnsi"/>
                <w:sz w:val="22"/>
                <w:szCs w:val="22"/>
              </w:rPr>
            </w:pPr>
            <w:r w:rsidRPr="00FD6A57">
              <w:rPr>
                <w:rFonts w:asciiTheme="minorHAnsi" w:hAnsiTheme="minorHAnsi" w:cstheme="minorHAnsi"/>
                <w:sz w:val="22"/>
                <w:szCs w:val="22"/>
              </w:rPr>
              <w:t xml:space="preserve">Solution </w:t>
            </w:r>
            <w:r>
              <w:rPr>
                <w:rFonts w:asciiTheme="minorHAnsi" w:hAnsiTheme="minorHAnsi" w:cstheme="minorHAnsi"/>
                <w:sz w:val="22"/>
                <w:szCs w:val="22"/>
              </w:rPr>
              <w:t>D</w:t>
            </w:r>
            <w:r w:rsidRPr="00FD6A57">
              <w:rPr>
                <w:rFonts w:asciiTheme="minorHAnsi" w:hAnsiTheme="minorHAnsi" w:cstheme="minorHAnsi"/>
                <w:sz w:val="22"/>
                <w:szCs w:val="22"/>
              </w:rPr>
              <w:t xml:space="preserve">esign and </w:t>
            </w:r>
            <w:r>
              <w:rPr>
                <w:rFonts w:asciiTheme="minorHAnsi" w:hAnsiTheme="minorHAnsi" w:cstheme="minorHAnsi"/>
                <w:sz w:val="22"/>
                <w:szCs w:val="22"/>
              </w:rPr>
              <w:t>D</w:t>
            </w:r>
            <w:r w:rsidRPr="00FD6A57">
              <w:rPr>
                <w:rFonts w:asciiTheme="minorHAnsi" w:hAnsiTheme="minorHAnsi" w:cstheme="minorHAnsi"/>
                <w:sz w:val="22"/>
                <w:szCs w:val="22"/>
              </w:rPr>
              <w:t>elivery</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043A2C" w:rsidP="001A7DB9">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80%</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D03702" w:rsidP="00A632DF">
            <w:pPr>
              <w:overflowPunct w:val="0"/>
              <w:autoSpaceDE w:val="0"/>
              <w:autoSpaceDN w:val="0"/>
              <w:spacing w:before="60" w:after="60"/>
              <w:jc w:val="center"/>
              <w:rPr>
                <w:rFonts w:asciiTheme="minorHAnsi" w:hAnsiTheme="minorHAnsi" w:cstheme="minorHAnsi"/>
                <w:sz w:val="22"/>
                <w:szCs w:val="22"/>
                <w:lang w:eastAsia="zh-CN"/>
              </w:rPr>
            </w:pPr>
            <w:r w:rsidRPr="00FD6A57">
              <w:rPr>
                <w:rFonts w:asciiTheme="minorHAnsi" w:hAnsiTheme="minorHAnsi" w:cstheme="minorHAnsi"/>
                <w:sz w:val="22"/>
                <w:szCs w:val="22"/>
                <w:lang w:eastAsia="zh-CN"/>
              </w:rPr>
              <w:t>2</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A632DF">
            <w:pPr>
              <w:overflowPunct w:val="0"/>
              <w:autoSpaceDE w:val="0"/>
              <w:autoSpaceDN w:val="0"/>
              <w:spacing w:before="60" w:after="60"/>
              <w:jc w:val="both"/>
              <w:rPr>
                <w:rFonts w:asciiTheme="minorHAnsi" w:hAnsiTheme="minorHAnsi" w:cstheme="minorHAnsi"/>
                <w:sz w:val="22"/>
                <w:szCs w:val="22"/>
                <w:lang w:eastAsia="zh-CN"/>
              </w:rPr>
            </w:pPr>
            <w:r>
              <w:rPr>
                <w:rFonts w:asciiTheme="minorHAnsi" w:hAnsiTheme="minorHAnsi" w:cstheme="minorHAnsi"/>
                <w:sz w:val="22"/>
                <w:szCs w:val="22"/>
              </w:rPr>
              <w:t>Price</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043A2C" w:rsidP="00FD6A57">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20%</w:t>
            </w:r>
          </w:p>
        </w:tc>
      </w:tr>
    </w:tbl>
    <w:p w:rsidR="00D03702" w:rsidRPr="00FD6A57" w:rsidRDefault="00D03702" w:rsidP="00D03702">
      <w:pP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1560"/>
        <w:gridCol w:w="5867"/>
        <w:gridCol w:w="1710"/>
      </w:tblGrid>
      <w:tr w:rsidR="00D03702"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A632DF">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Criteria Reference</w:t>
            </w:r>
          </w:p>
        </w:tc>
        <w:tc>
          <w:tcPr>
            <w:tcW w:w="586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525720">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 xml:space="preserve">Award Criteria </w:t>
            </w:r>
          </w:p>
        </w:tc>
        <w:tc>
          <w:tcPr>
            <w:tcW w:w="171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D03702" w:rsidRPr="00FD6A57" w:rsidRDefault="00525720" w:rsidP="00FC56BA">
            <w:pPr>
              <w:pStyle w:val="MarginText"/>
              <w:overflowPunct w:val="0"/>
              <w:autoSpaceDE w:val="0"/>
              <w:autoSpaceDN w:val="0"/>
              <w:spacing w:after="0"/>
              <w:jc w:val="center"/>
              <w:textAlignment w:val="baseline"/>
              <w:rPr>
                <w:rFonts w:asciiTheme="minorHAnsi" w:hAnsiTheme="minorHAnsi" w:cstheme="minorHAnsi"/>
                <w:b/>
                <w:bCs/>
              </w:rPr>
            </w:pPr>
            <w:r>
              <w:rPr>
                <w:rFonts w:asciiTheme="minorHAnsi" w:hAnsiTheme="minorHAnsi" w:cstheme="minorHAnsi"/>
                <w:b/>
                <w:bCs/>
              </w:rPr>
              <w:t>Percentage Weightings</w:t>
            </w:r>
          </w:p>
        </w:tc>
      </w:tr>
      <w:tr w:rsidR="00D03702" w:rsidRPr="00FD6A57" w:rsidTr="00FC56BA">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221845" w:rsidRDefault="008727DD" w:rsidP="00221845">
            <w:pPr>
              <w:jc w:val="center"/>
              <w:rPr>
                <w:rFonts w:asciiTheme="minorHAnsi" w:hAnsiTheme="minorHAnsi"/>
                <w:sz w:val="22"/>
                <w:szCs w:val="22"/>
              </w:rPr>
            </w:pPr>
            <w:r>
              <w:rPr>
                <w:rFonts w:asciiTheme="minorHAnsi" w:hAnsiTheme="minorHAnsi"/>
                <w:sz w:val="22"/>
                <w:szCs w:val="22"/>
              </w:rPr>
              <w:t>1</w:t>
            </w:r>
          </w:p>
        </w:tc>
        <w:tc>
          <w:tcPr>
            <w:tcW w:w="5867"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221845" w:rsidRDefault="00221845" w:rsidP="00221845">
            <w:pPr>
              <w:rPr>
                <w:rFonts w:asciiTheme="minorHAnsi" w:hAnsiTheme="minorHAnsi"/>
                <w:sz w:val="22"/>
                <w:szCs w:val="22"/>
              </w:rPr>
            </w:pPr>
            <w:r w:rsidRPr="00221845">
              <w:rPr>
                <w:rFonts w:asciiTheme="minorHAnsi" w:hAnsiTheme="minorHAnsi"/>
                <w:sz w:val="22"/>
                <w:szCs w:val="22"/>
              </w:rPr>
              <w:t xml:space="preserve">Demonstrate a comprehensive understanding of system dynamic modelling theory, its range of applications, dependencies </w:t>
            </w:r>
            <w:r>
              <w:rPr>
                <w:rFonts w:asciiTheme="minorHAnsi" w:hAnsiTheme="minorHAnsi"/>
                <w:sz w:val="22"/>
                <w:szCs w:val="22"/>
              </w:rPr>
              <w:t>and the outcomes it can deliver</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221845" w:rsidRDefault="0005477A" w:rsidP="00221845">
            <w:pPr>
              <w:jc w:val="center"/>
              <w:rPr>
                <w:rFonts w:asciiTheme="minorHAnsi" w:hAnsiTheme="minorHAnsi"/>
                <w:sz w:val="22"/>
                <w:szCs w:val="22"/>
              </w:rPr>
            </w:pPr>
            <w:r>
              <w:rPr>
                <w:rFonts w:asciiTheme="minorHAnsi" w:hAnsiTheme="minorHAnsi"/>
                <w:sz w:val="22"/>
                <w:szCs w:val="22"/>
              </w:rPr>
              <w:t>10</w:t>
            </w:r>
            <w:r w:rsidR="00D03702" w:rsidRPr="00221845">
              <w:rPr>
                <w:rFonts w:asciiTheme="minorHAnsi" w:hAnsiTheme="minorHAnsi"/>
                <w:sz w:val="22"/>
                <w:szCs w:val="22"/>
              </w:rPr>
              <w:t>%</w:t>
            </w:r>
          </w:p>
        </w:tc>
      </w:tr>
      <w:tr w:rsidR="00D03702" w:rsidRPr="00FD6A57" w:rsidTr="00FC56BA">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221845" w:rsidRDefault="008727DD" w:rsidP="00221845">
            <w:pPr>
              <w:jc w:val="center"/>
              <w:rPr>
                <w:rFonts w:asciiTheme="minorHAnsi" w:hAnsiTheme="minorHAnsi"/>
                <w:sz w:val="22"/>
                <w:szCs w:val="22"/>
              </w:rPr>
            </w:pPr>
            <w:r>
              <w:rPr>
                <w:rFonts w:asciiTheme="minorHAnsi" w:hAnsiTheme="minorHAnsi"/>
                <w:sz w:val="22"/>
                <w:szCs w:val="22"/>
              </w:rPr>
              <w:t>2</w:t>
            </w:r>
          </w:p>
        </w:tc>
        <w:tc>
          <w:tcPr>
            <w:tcW w:w="5867"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221845" w:rsidRDefault="00221845" w:rsidP="00221845">
            <w:pPr>
              <w:rPr>
                <w:rFonts w:asciiTheme="minorHAnsi" w:hAnsiTheme="minorHAnsi"/>
                <w:sz w:val="22"/>
                <w:szCs w:val="22"/>
              </w:rPr>
            </w:pPr>
            <w:r w:rsidRPr="00221845">
              <w:rPr>
                <w:rFonts w:asciiTheme="minorHAnsi" w:hAnsiTheme="minorHAnsi"/>
                <w:sz w:val="22"/>
                <w:szCs w:val="22"/>
              </w:rPr>
              <w:t>Utilisation of industry standard simulation soft</w:t>
            </w:r>
            <w:r>
              <w:rPr>
                <w:rFonts w:asciiTheme="minorHAnsi" w:hAnsiTheme="minorHAnsi"/>
                <w:sz w:val="22"/>
                <w:szCs w:val="22"/>
              </w:rPr>
              <w:t>ware (e.g. STELLA)</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221845" w:rsidRDefault="0005477A" w:rsidP="00221845">
            <w:pPr>
              <w:jc w:val="center"/>
              <w:rPr>
                <w:rFonts w:asciiTheme="minorHAnsi" w:hAnsiTheme="minorHAnsi"/>
                <w:sz w:val="22"/>
                <w:szCs w:val="22"/>
              </w:rPr>
            </w:pPr>
            <w:r>
              <w:rPr>
                <w:rFonts w:asciiTheme="minorHAnsi" w:hAnsiTheme="minorHAnsi"/>
                <w:sz w:val="22"/>
                <w:szCs w:val="22"/>
              </w:rPr>
              <w:t>10</w:t>
            </w:r>
            <w:r w:rsidR="00D03702" w:rsidRPr="00221845">
              <w:rPr>
                <w:rFonts w:asciiTheme="minorHAnsi" w:hAnsiTheme="minorHAnsi"/>
                <w:sz w:val="22"/>
                <w:szCs w:val="22"/>
              </w:rPr>
              <w:t>%</w:t>
            </w:r>
          </w:p>
        </w:tc>
      </w:tr>
      <w:tr w:rsidR="00D03702" w:rsidRPr="00FD6A57" w:rsidTr="00FC56BA">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3702" w:rsidRPr="00221845" w:rsidRDefault="008727DD" w:rsidP="00221845">
            <w:pPr>
              <w:jc w:val="center"/>
              <w:rPr>
                <w:rFonts w:asciiTheme="minorHAnsi" w:hAnsiTheme="minorHAnsi"/>
                <w:sz w:val="22"/>
                <w:szCs w:val="22"/>
              </w:rPr>
            </w:pPr>
            <w:r>
              <w:rPr>
                <w:rFonts w:asciiTheme="minorHAnsi" w:hAnsiTheme="minorHAnsi"/>
                <w:sz w:val="22"/>
                <w:szCs w:val="22"/>
              </w:rPr>
              <w:t>3</w:t>
            </w:r>
          </w:p>
        </w:tc>
        <w:tc>
          <w:tcPr>
            <w:tcW w:w="5867" w:type="dxa"/>
            <w:tcBorders>
              <w:top w:val="nil"/>
              <w:left w:val="nil"/>
              <w:bottom w:val="single" w:sz="8" w:space="0" w:color="auto"/>
              <w:right w:val="single" w:sz="8" w:space="0" w:color="auto"/>
            </w:tcBorders>
            <w:tcMar>
              <w:top w:w="0" w:type="dxa"/>
              <w:left w:w="108" w:type="dxa"/>
              <w:bottom w:w="0" w:type="dxa"/>
              <w:right w:w="108" w:type="dxa"/>
            </w:tcMar>
          </w:tcPr>
          <w:p w:rsidR="00D03702" w:rsidRPr="00221845" w:rsidRDefault="00221845" w:rsidP="00221845">
            <w:pPr>
              <w:rPr>
                <w:rFonts w:asciiTheme="minorHAnsi" w:hAnsiTheme="minorHAnsi"/>
                <w:sz w:val="22"/>
                <w:szCs w:val="22"/>
              </w:rPr>
            </w:pPr>
            <w:r w:rsidRPr="00221845">
              <w:rPr>
                <w:rFonts w:asciiTheme="minorHAnsi" w:hAnsiTheme="minorHAnsi"/>
                <w:sz w:val="22"/>
                <w:szCs w:val="22"/>
              </w:rPr>
              <w:t>Proven experience over 3 specified dimensions (settings/skills &amp; knowledge/areas) from a range of sources (e.g. references; case studies; academic</w:t>
            </w:r>
            <w:r>
              <w:rPr>
                <w:rFonts w:asciiTheme="minorHAnsi" w:hAnsiTheme="minorHAnsi"/>
                <w:sz w:val="22"/>
                <w:szCs w:val="22"/>
              </w:rPr>
              <w:t xml:space="preserve"> papers; and interview process)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221845" w:rsidRDefault="0005477A" w:rsidP="00221845">
            <w:pPr>
              <w:jc w:val="center"/>
              <w:rPr>
                <w:rFonts w:asciiTheme="minorHAnsi" w:hAnsiTheme="minorHAnsi"/>
                <w:sz w:val="22"/>
                <w:szCs w:val="22"/>
              </w:rPr>
            </w:pPr>
            <w:r>
              <w:rPr>
                <w:rFonts w:asciiTheme="minorHAnsi" w:hAnsiTheme="minorHAnsi"/>
                <w:sz w:val="22"/>
                <w:szCs w:val="22"/>
              </w:rPr>
              <w:t>10</w:t>
            </w:r>
            <w:r w:rsidR="00D03702" w:rsidRPr="00221845">
              <w:rPr>
                <w:rFonts w:asciiTheme="minorHAnsi" w:hAnsiTheme="minorHAnsi"/>
                <w:sz w:val="22"/>
                <w:szCs w:val="22"/>
              </w:rPr>
              <w:t>%</w:t>
            </w:r>
          </w:p>
        </w:tc>
      </w:tr>
      <w:tr w:rsidR="00D03702" w:rsidRPr="00FD6A57" w:rsidTr="00FC56BA">
        <w:trPr>
          <w:trHeight w:val="191"/>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3702" w:rsidRPr="00221845" w:rsidRDefault="008727DD" w:rsidP="00221845">
            <w:pPr>
              <w:jc w:val="center"/>
              <w:rPr>
                <w:rFonts w:asciiTheme="minorHAnsi" w:hAnsiTheme="minorHAnsi"/>
                <w:sz w:val="22"/>
                <w:szCs w:val="22"/>
              </w:rPr>
            </w:pPr>
            <w:r>
              <w:rPr>
                <w:rFonts w:asciiTheme="minorHAnsi" w:hAnsiTheme="minorHAnsi"/>
                <w:sz w:val="22"/>
                <w:szCs w:val="22"/>
              </w:rPr>
              <w:t>4</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05477A" w:rsidP="00221845">
            <w:pPr>
              <w:rPr>
                <w:rFonts w:asciiTheme="minorHAnsi" w:hAnsiTheme="minorHAnsi"/>
                <w:sz w:val="22"/>
                <w:szCs w:val="22"/>
              </w:rPr>
            </w:pPr>
            <w:r w:rsidRPr="00221845">
              <w:rPr>
                <w:rFonts w:asciiTheme="minorHAnsi" w:hAnsiTheme="minorHAnsi"/>
                <w:sz w:val="22"/>
                <w:szCs w:val="22"/>
              </w:rPr>
              <w:t>Commitment to knowledge transfer</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3702" w:rsidRPr="00221845" w:rsidRDefault="0005477A" w:rsidP="00221845">
            <w:pPr>
              <w:jc w:val="center"/>
              <w:rPr>
                <w:rFonts w:asciiTheme="minorHAnsi" w:hAnsiTheme="minorHAnsi"/>
                <w:sz w:val="22"/>
                <w:szCs w:val="22"/>
              </w:rPr>
            </w:pPr>
            <w:r>
              <w:rPr>
                <w:rFonts w:asciiTheme="minorHAnsi" w:hAnsiTheme="minorHAnsi"/>
                <w:sz w:val="22"/>
                <w:szCs w:val="22"/>
              </w:rPr>
              <w:t>10</w:t>
            </w:r>
            <w:r w:rsidR="00D03702" w:rsidRPr="00221845">
              <w:rPr>
                <w:rFonts w:asciiTheme="minorHAnsi" w:hAnsiTheme="minorHAnsi"/>
                <w:sz w:val="22"/>
                <w:szCs w:val="22"/>
              </w:rPr>
              <w:t>%</w:t>
            </w:r>
          </w:p>
        </w:tc>
      </w:tr>
      <w:tr w:rsidR="001A7DB9"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A7DB9" w:rsidRPr="00221845" w:rsidRDefault="008727DD" w:rsidP="00221845">
            <w:pPr>
              <w:jc w:val="center"/>
              <w:rPr>
                <w:rFonts w:asciiTheme="minorHAnsi" w:hAnsiTheme="minorHAnsi"/>
                <w:sz w:val="22"/>
                <w:szCs w:val="22"/>
              </w:rPr>
            </w:pPr>
            <w:r>
              <w:rPr>
                <w:rFonts w:asciiTheme="minorHAnsi" w:hAnsiTheme="minorHAnsi"/>
                <w:sz w:val="22"/>
                <w:szCs w:val="22"/>
              </w:rPr>
              <w:t>5</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A7DB9" w:rsidRPr="00221845" w:rsidRDefault="00221845" w:rsidP="00221845">
            <w:pPr>
              <w:rPr>
                <w:rFonts w:asciiTheme="minorHAnsi" w:hAnsiTheme="minorHAnsi"/>
                <w:sz w:val="22"/>
                <w:szCs w:val="22"/>
              </w:rPr>
            </w:pPr>
            <w:r w:rsidRPr="00221845">
              <w:rPr>
                <w:rFonts w:asciiTheme="minorHAnsi" w:hAnsiTheme="minorHAnsi"/>
                <w:sz w:val="22"/>
                <w:szCs w:val="22"/>
              </w:rPr>
              <w:t>Capability and willingness to train AGSCU staff in the development of simulation modelling techniques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A7DB9" w:rsidRPr="00221845" w:rsidRDefault="0005477A" w:rsidP="00221845">
            <w:pPr>
              <w:jc w:val="center"/>
              <w:rPr>
                <w:rFonts w:asciiTheme="minorHAnsi" w:hAnsiTheme="minorHAnsi"/>
                <w:sz w:val="22"/>
                <w:szCs w:val="22"/>
              </w:rPr>
            </w:pPr>
            <w:r>
              <w:rPr>
                <w:rFonts w:asciiTheme="minorHAnsi" w:hAnsiTheme="minorHAnsi"/>
                <w:sz w:val="22"/>
                <w:szCs w:val="22"/>
              </w:rPr>
              <w:t>10</w:t>
            </w:r>
            <w:r w:rsidR="001A7DB9" w:rsidRPr="00221845">
              <w:rPr>
                <w:rFonts w:asciiTheme="minorHAnsi" w:hAnsiTheme="minorHAnsi"/>
                <w:sz w:val="22"/>
                <w:szCs w:val="22"/>
              </w:rPr>
              <w:t>%</w:t>
            </w:r>
          </w:p>
        </w:tc>
      </w:tr>
      <w:tr w:rsidR="00221845"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1845" w:rsidRPr="00221845" w:rsidRDefault="008727DD" w:rsidP="00221845">
            <w:pPr>
              <w:jc w:val="center"/>
              <w:rPr>
                <w:rFonts w:asciiTheme="minorHAnsi" w:hAnsiTheme="minorHAnsi"/>
                <w:sz w:val="22"/>
                <w:szCs w:val="22"/>
              </w:rPr>
            </w:pPr>
            <w:r>
              <w:rPr>
                <w:rFonts w:asciiTheme="minorHAnsi" w:hAnsiTheme="minorHAnsi"/>
                <w:sz w:val="22"/>
                <w:szCs w:val="22"/>
              </w:rPr>
              <w:t>6</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221845" w:rsidP="00221845">
            <w:pPr>
              <w:rPr>
                <w:rFonts w:asciiTheme="minorHAnsi" w:hAnsiTheme="minorHAnsi"/>
                <w:sz w:val="22"/>
                <w:szCs w:val="22"/>
              </w:rPr>
            </w:pPr>
            <w:r w:rsidRPr="00221845">
              <w:rPr>
                <w:rFonts w:asciiTheme="minorHAnsi" w:hAnsiTheme="minorHAnsi"/>
                <w:sz w:val="22"/>
                <w:szCs w:val="22"/>
              </w:rPr>
              <w:t>A management style and approach conducive to partnership working that is consistent with AGCSU and will facilitate the development of long lasting and mutually beneficial business relationship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1845" w:rsidRPr="00221845" w:rsidRDefault="0005477A" w:rsidP="00221845">
            <w:pPr>
              <w:jc w:val="center"/>
              <w:rPr>
                <w:rFonts w:asciiTheme="minorHAnsi" w:hAnsiTheme="minorHAnsi"/>
                <w:sz w:val="22"/>
                <w:szCs w:val="22"/>
              </w:rPr>
            </w:pPr>
            <w:r>
              <w:rPr>
                <w:rFonts w:asciiTheme="minorHAnsi" w:hAnsiTheme="minorHAnsi"/>
                <w:sz w:val="22"/>
                <w:szCs w:val="22"/>
              </w:rPr>
              <w:t>10</w:t>
            </w:r>
            <w:r w:rsidR="00221845" w:rsidRPr="00221845">
              <w:rPr>
                <w:rFonts w:asciiTheme="minorHAnsi" w:hAnsiTheme="minorHAnsi"/>
                <w:sz w:val="22"/>
                <w:szCs w:val="22"/>
              </w:rPr>
              <w:t>%</w:t>
            </w:r>
          </w:p>
        </w:tc>
      </w:tr>
      <w:tr w:rsidR="00221845"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1845" w:rsidRPr="00221845" w:rsidRDefault="008727DD" w:rsidP="00221845">
            <w:pPr>
              <w:jc w:val="center"/>
              <w:rPr>
                <w:rFonts w:asciiTheme="minorHAnsi" w:hAnsiTheme="minorHAnsi"/>
                <w:sz w:val="22"/>
                <w:szCs w:val="22"/>
              </w:rPr>
            </w:pPr>
            <w:r>
              <w:rPr>
                <w:rFonts w:asciiTheme="minorHAnsi" w:hAnsiTheme="minorHAnsi"/>
                <w:sz w:val="22"/>
                <w:szCs w:val="22"/>
              </w:rPr>
              <w:t>7</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221845" w:rsidP="00221845">
            <w:pPr>
              <w:tabs>
                <w:tab w:val="left" w:pos="567"/>
              </w:tabs>
              <w:rPr>
                <w:rFonts w:asciiTheme="minorHAnsi" w:hAnsiTheme="minorHAnsi"/>
                <w:sz w:val="22"/>
                <w:szCs w:val="22"/>
              </w:rPr>
            </w:pPr>
            <w:r w:rsidRPr="00221845">
              <w:rPr>
                <w:rFonts w:asciiTheme="minorHAnsi" w:hAnsiTheme="minorHAnsi"/>
                <w:sz w:val="22"/>
                <w:szCs w:val="22"/>
              </w:rPr>
              <w:t>Supplier approach credible with NHS England South (Direct Commissioning - Specialised Commissioning)</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1845" w:rsidRPr="00221845" w:rsidRDefault="0005477A" w:rsidP="00221845">
            <w:pPr>
              <w:jc w:val="center"/>
              <w:rPr>
                <w:rFonts w:asciiTheme="minorHAnsi" w:hAnsiTheme="minorHAnsi"/>
                <w:sz w:val="22"/>
                <w:szCs w:val="22"/>
              </w:rPr>
            </w:pPr>
            <w:r>
              <w:rPr>
                <w:rFonts w:asciiTheme="minorHAnsi" w:hAnsiTheme="minorHAnsi"/>
                <w:sz w:val="22"/>
                <w:szCs w:val="22"/>
              </w:rPr>
              <w:t>10</w:t>
            </w:r>
            <w:r w:rsidR="00221845" w:rsidRPr="00221845">
              <w:rPr>
                <w:rFonts w:asciiTheme="minorHAnsi" w:hAnsiTheme="minorHAnsi"/>
                <w:sz w:val="22"/>
                <w:szCs w:val="22"/>
              </w:rPr>
              <w:t>%</w:t>
            </w:r>
          </w:p>
        </w:tc>
      </w:tr>
      <w:tr w:rsidR="00221845"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1845" w:rsidRPr="00221845" w:rsidRDefault="008727DD" w:rsidP="00221845">
            <w:pPr>
              <w:jc w:val="center"/>
              <w:rPr>
                <w:rFonts w:asciiTheme="minorHAnsi" w:hAnsiTheme="minorHAnsi"/>
                <w:sz w:val="22"/>
                <w:szCs w:val="22"/>
              </w:rPr>
            </w:pPr>
            <w:r>
              <w:rPr>
                <w:rFonts w:asciiTheme="minorHAnsi" w:hAnsiTheme="minorHAnsi"/>
                <w:sz w:val="22"/>
                <w:szCs w:val="22"/>
              </w:rPr>
              <w:t>8</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221845" w:rsidP="00221845">
            <w:pPr>
              <w:rPr>
                <w:rFonts w:asciiTheme="minorHAnsi" w:hAnsiTheme="minorHAnsi"/>
                <w:sz w:val="22"/>
                <w:szCs w:val="22"/>
              </w:rPr>
            </w:pPr>
            <w:r w:rsidRPr="00221845">
              <w:rPr>
                <w:rFonts w:asciiTheme="minorHAnsi" w:hAnsiTheme="minorHAnsi"/>
                <w:sz w:val="22"/>
                <w:szCs w:val="22"/>
              </w:rPr>
              <w:t>Deployment methodology (e.g. engagement process used with stakeholders to develop model);</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1845" w:rsidRPr="00221845" w:rsidRDefault="00043A2C" w:rsidP="00221845">
            <w:pPr>
              <w:jc w:val="center"/>
              <w:rPr>
                <w:rFonts w:asciiTheme="minorHAnsi" w:hAnsiTheme="minorHAnsi"/>
                <w:sz w:val="22"/>
                <w:szCs w:val="22"/>
              </w:rPr>
            </w:pPr>
            <w:r>
              <w:rPr>
                <w:rFonts w:asciiTheme="minorHAnsi" w:hAnsiTheme="minorHAnsi"/>
                <w:sz w:val="22"/>
                <w:szCs w:val="22"/>
              </w:rPr>
              <w:t>5%</w:t>
            </w:r>
          </w:p>
        </w:tc>
      </w:tr>
      <w:tr w:rsidR="00221845"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1845" w:rsidRPr="00221845" w:rsidRDefault="008727DD" w:rsidP="00221845">
            <w:pPr>
              <w:jc w:val="center"/>
              <w:rPr>
                <w:rFonts w:asciiTheme="minorHAnsi" w:hAnsiTheme="minorHAnsi"/>
                <w:sz w:val="22"/>
                <w:szCs w:val="22"/>
              </w:rPr>
            </w:pPr>
            <w:r>
              <w:rPr>
                <w:rFonts w:asciiTheme="minorHAnsi" w:hAnsiTheme="minorHAnsi"/>
                <w:sz w:val="22"/>
                <w:szCs w:val="22"/>
              </w:rPr>
              <w:t>9</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043A2C" w:rsidP="00221845">
            <w:pPr>
              <w:rPr>
                <w:rFonts w:asciiTheme="minorHAnsi" w:hAnsiTheme="minorHAnsi"/>
                <w:sz w:val="22"/>
                <w:szCs w:val="22"/>
              </w:rPr>
            </w:pPr>
            <w:r>
              <w:rPr>
                <w:rFonts w:asciiTheme="minorHAnsi" w:hAnsiTheme="minorHAnsi"/>
                <w:sz w:val="22"/>
                <w:szCs w:val="22"/>
              </w:rPr>
              <w:t xml:space="preserve">Approach to Deployment and Implementation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1845" w:rsidRPr="00221845" w:rsidRDefault="00043A2C" w:rsidP="00221845">
            <w:pPr>
              <w:jc w:val="center"/>
              <w:rPr>
                <w:rFonts w:asciiTheme="minorHAnsi" w:hAnsiTheme="minorHAnsi"/>
                <w:sz w:val="22"/>
                <w:szCs w:val="22"/>
              </w:rPr>
            </w:pPr>
            <w:r>
              <w:rPr>
                <w:rFonts w:asciiTheme="minorHAnsi" w:hAnsiTheme="minorHAnsi"/>
                <w:sz w:val="22"/>
                <w:szCs w:val="22"/>
              </w:rPr>
              <w:t>5%</w:t>
            </w:r>
          </w:p>
        </w:tc>
      </w:tr>
      <w:tr w:rsidR="00221845"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1845" w:rsidRPr="00221845" w:rsidRDefault="008727DD" w:rsidP="00221845">
            <w:pPr>
              <w:jc w:val="center"/>
              <w:rPr>
                <w:rFonts w:asciiTheme="minorHAnsi" w:hAnsiTheme="minorHAnsi"/>
                <w:sz w:val="22"/>
                <w:szCs w:val="22"/>
              </w:rPr>
            </w:pPr>
            <w:r>
              <w:rPr>
                <w:rFonts w:asciiTheme="minorHAnsi" w:hAnsiTheme="minorHAnsi"/>
                <w:sz w:val="22"/>
                <w:szCs w:val="22"/>
              </w:rPr>
              <w:t>10</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043A2C" w:rsidP="00221845">
            <w:pPr>
              <w:rPr>
                <w:rFonts w:asciiTheme="minorHAnsi" w:hAnsiTheme="minorHAnsi"/>
                <w:sz w:val="22"/>
                <w:szCs w:val="22"/>
              </w:rPr>
            </w:pPr>
            <w:r>
              <w:rPr>
                <w:rFonts w:asciiTheme="minorHAnsi" w:hAnsiTheme="minorHAnsi"/>
                <w:sz w:val="22"/>
                <w:szCs w:val="22"/>
              </w:rPr>
              <w:t xml:space="preserve">Price Structure /Value for Money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1845" w:rsidRPr="00221845" w:rsidRDefault="00043A2C" w:rsidP="000A0C9B">
            <w:pPr>
              <w:jc w:val="center"/>
              <w:rPr>
                <w:rFonts w:asciiTheme="minorHAnsi" w:hAnsiTheme="minorHAnsi"/>
                <w:sz w:val="22"/>
                <w:szCs w:val="22"/>
              </w:rPr>
            </w:pPr>
            <w:r>
              <w:rPr>
                <w:rFonts w:asciiTheme="minorHAnsi" w:hAnsiTheme="minorHAnsi"/>
                <w:sz w:val="22"/>
                <w:szCs w:val="22"/>
              </w:rPr>
              <w:t>20%</w:t>
            </w:r>
          </w:p>
        </w:tc>
      </w:tr>
      <w:tr w:rsidR="00221845" w:rsidRPr="00FD6A57" w:rsidTr="00FC56BA">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1845" w:rsidRPr="00221845" w:rsidRDefault="00221845" w:rsidP="00221845">
            <w:pPr>
              <w:jc w:val="center"/>
              <w:rPr>
                <w:rFonts w:asciiTheme="minorHAnsi" w:hAnsiTheme="minorHAnsi"/>
                <w:sz w:val="22"/>
                <w:szCs w:val="22"/>
              </w:rPr>
            </w:pP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1845" w:rsidRPr="00221845" w:rsidRDefault="00221845" w:rsidP="00221845">
            <w:pPr>
              <w:rPr>
                <w:rFonts w:asciiTheme="minorHAnsi" w:hAnsiTheme="minorHAnsi"/>
                <w:sz w:val="22"/>
                <w:szCs w:val="22"/>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1845" w:rsidRPr="00221845" w:rsidRDefault="00221845" w:rsidP="00221845">
            <w:pPr>
              <w:jc w:val="center"/>
              <w:rPr>
                <w:rFonts w:asciiTheme="minorHAnsi" w:hAnsiTheme="minorHAnsi"/>
                <w:sz w:val="22"/>
                <w:szCs w:val="22"/>
              </w:rPr>
            </w:pPr>
          </w:p>
        </w:tc>
      </w:tr>
    </w:tbl>
    <w:p w:rsidR="00D03702" w:rsidRPr="00FD6A57" w:rsidRDefault="00D03702" w:rsidP="00D0370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7479"/>
        <w:gridCol w:w="1701"/>
      </w:tblGrid>
      <w:tr w:rsidR="009304F6" w:rsidRPr="009304F6" w:rsidTr="009304F6">
        <w:trPr>
          <w:trHeight w:val="324"/>
        </w:trPr>
        <w:tc>
          <w:tcPr>
            <w:tcW w:w="7479"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Price</w:t>
            </w:r>
          </w:p>
        </w:tc>
        <w:tc>
          <w:tcPr>
            <w:tcW w:w="1701"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0A0C9B" w:rsidP="000A0C9B">
            <w:pPr>
              <w:pStyle w:val="NoSpacing"/>
              <w:jc w:val="center"/>
              <w:rPr>
                <w:rFonts w:cstheme="minorHAnsi"/>
                <w:b/>
                <w:bCs/>
              </w:rPr>
            </w:pPr>
            <w:r>
              <w:rPr>
                <w:rFonts w:cstheme="minorHAnsi"/>
                <w:b/>
                <w:bCs/>
              </w:rPr>
              <w:t>2</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bookmarkStart w:id="7" w:name="_Toc403555175"/>
            <w:r w:rsidRPr="009304F6">
              <w:rPr>
                <w:rFonts w:cstheme="minorHAnsi"/>
              </w:rPr>
              <w:t>Criteria – Scored Questions:  pricing evaluation</w:t>
            </w:r>
            <w:bookmarkEnd w:id="7"/>
          </w:p>
          <w:p w:rsidR="009304F6" w:rsidRPr="009304F6" w:rsidRDefault="009304F6" w:rsidP="009304F6">
            <w:pPr>
              <w:pStyle w:val="NoSpacing"/>
              <w:rPr>
                <w:rFonts w:cstheme="minorHAnsi"/>
              </w:rPr>
            </w:pPr>
            <w:bookmarkStart w:id="8" w:name="_Ref405453282"/>
            <w:bookmarkStart w:id="9" w:name="_Toc403555176"/>
            <w:bookmarkEnd w:id="8"/>
            <w:bookmarkEnd w:id="9"/>
            <w:r w:rsidRPr="009304F6">
              <w:rPr>
                <w:rFonts w:cstheme="minorHAnsi"/>
              </w:rPr>
              <w:t>Tender prices will be scored on a comparative basis, with the lowest compliant Tender (excluding any Tenders that NHS Arden &amp; GEM CSU rejects as being abnormally low or non-compliant) receivin</w:t>
            </w:r>
            <w:r w:rsidR="000A0C9B">
              <w:rPr>
                <w:rFonts w:cstheme="minorHAnsi"/>
              </w:rPr>
              <w:t>g 100% of the available marks (2</w:t>
            </w:r>
            <w:r w:rsidRPr="009304F6">
              <w:rPr>
                <w:rFonts w:cstheme="minorHAnsi"/>
              </w:rPr>
              <w:t xml:space="preserve">0% following weighting).  All other Tenders will be compared against that lowest Tender using the formula: </w:t>
            </w:r>
          </w:p>
          <w:p w:rsidR="009304F6" w:rsidRPr="009304F6" w:rsidRDefault="0005477A" w:rsidP="009304F6">
            <w:pPr>
              <w:pStyle w:val="NoSpacing"/>
              <w:rPr>
                <w:rFonts w:cstheme="minorHAnsi"/>
              </w:rPr>
            </w:pPr>
            <w:r>
              <w:rPr>
                <w:rFonts w:cstheme="minorHAnsi"/>
              </w:rPr>
              <w:t xml:space="preserve">(A / B) x </w:t>
            </w:r>
            <w:r w:rsidR="000A0C9B">
              <w:rPr>
                <w:rFonts w:cstheme="minorHAnsi"/>
              </w:rPr>
              <w:t>2</w:t>
            </w:r>
            <w:r w:rsidR="009304F6" w:rsidRPr="009304F6">
              <w:rPr>
                <w:rFonts w:cstheme="minorHAnsi"/>
              </w:rPr>
              <w:t>0</w:t>
            </w:r>
          </w:p>
          <w:p w:rsidR="00B16BE7" w:rsidRDefault="009304F6" w:rsidP="009304F6">
            <w:pPr>
              <w:pStyle w:val="NoSpacing"/>
              <w:rPr>
                <w:rFonts w:cstheme="minorHAnsi"/>
              </w:rPr>
            </w:pPr>
            <w:r w:rsidRPr="009304F6">
              <w:rPr>
                <w:rFonts w:cstheme="minorHAnsi"/>
              </w:rPr>
              <w:t>A = price of lowest compliant Tender</w:t>
            </w:r>
            <w:r w:rsidR="00525720">
              <w:rPr>
                <w:rFonts w:cstheme="minorHAnsi"/>
              </w:rPr>
              <w:t xml:space="preserve">       </w:t>
            </w:r>
            <w:r w:rsidRPr="009304F6">
              <w:rPr>
                <w:rFonts w:cstheme="minorHAnsi"/>
              </w:rPr>
              <w:t xml:space="preserve">B = price of the Tender being </w:t>
            </w:r>
          </w:p>
          <w:p w:rsidR="001A1360" w:rsidRDefault="001A1360" w:rsidP="009304F6">
            <w:pPr>
              <w:pStyle w:val="NoSpacing"/>
              <w:rPr>
                <w:rFonts w:cstheme="minorHAnsi"/>
              </w:rPr>
            </w:pPr>
          </w:p>
          <w:p w:rsidR="001A1360" w:rsidRDefault="001A1360" w:rsidP="009304F6">
            <w:pPr>
              <w:pStyle w:val="NoSpacing"/>
              <w:rPr>
                <w:rFonts w:cstheme="minorHAnsi"/>
              </w:rPr>
            </w:pPr>
            <w:r>
              <w:rPr>
                <w:rFonts w:cstheme="minorHAnsi"/>
              </w:rPr>
              <w:t>It is estimated that the total value of this contract included up to 3 additional call off contracts is circa £60k.</w:t>
            </w:r>
          </w:p>
          <w:p w:rsidR="001A1360" w:rsidRPr="009304F6" w:rsidRDefault="001A1360" w:rsidP="009304F6">
            <w:pPr>
              <w:pStyle w:val="NoSpacing"/>
              <w:rPr>
                <w:rFonts w:cstheme="minorHAnsi"/>
              </w:rPr>
            </w:pPr>
          </w:p>
          <w:p w:rsidR="009304F6" w:rsidRPr="00525720" w:rsidRDefault="009304F6" w:rsidP="009304F6">
            <w:pPr>
              <w:pStyle w:val="NoSpacing"/>
              <w:rPr>
                <w:rFonts w:cstheme="minorHAnsi"/>
              </w:rPr>
            </w:pPr>
            <w:bookmarkStart w:id="10" w:name="_Toc403555178"/>
            <w:bookmarkStart w:id="11" w:name="_Toc403555177"/>
            <w:bookmarkEnd w:id="10"/>
            <w:bookmarkEnd w:id="11"/>
            <w:r w:rsidRPr="009304F6">
              <w:rPr>
                <w:rFonts w:cstheme="minorHAnsi"/>
              </w:rPr>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tc>
      </w:tr>
      <w:tr w:rsidR="009304F6" w:rsidRPr="009304F6" w:rsidTr="009304F6">
        <w:trPr>
          <w:trHeight w:val="415"/>
        </w:trPr>
        <w:tc>
          <w:tcPr>
            <w:tcW w:w="7479" w:type="dxa"/>
            <w:tcBorders>
              <w:top w:val="nil"/>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Quality</w:t>
            </w:r>
          </w:p>
        </w:tc>
        <w:tc>
          <w:tcPr>
            <w:tcW w:w="1701" w:type="dxa"/>
            <w:tcBorders>
              <w:top w:val="nil"/>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0A0C9B" w:rsidP="009304F6">
            <w:pPr>
              <w:pStyle w:val="NoSpacing"/>
              <w:rPr>
                <w:rFonts w:cstheme="minorHAnsi"/>
                <w:b/>
                <w:bCs/>
              </w:rPr>
            </w:pPr>
            <w:r>
              <w:rPr>
                <w:rFonts w:cstheme="minorHAnsi"/>
                <w:b/>
                <w:bCs/>
              </w:rPr>
              <w:t>8</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r w:rsidRPr="009304F6">
              <w:rPr>
                <w:rFonts w:cstheme="minorHAnsi"/>
              </w:rPr>
              <w:t>The quality section ha</w:t>
            </w:r>
            <w:r w:rsidR="0005477A">
              <w:rPr>
                <w:rFonts w:cstheme="minorHAnsi"/>
              </w:rPr>
              <w:t xml:space="preserve">s been assigned a weighting of </w:t>
            </w:r>
            <w:r w:rsidR="000A0C9B">
              <w:rPr>
                <w:rFonts w:cstheme="minorHAnsi"/>
              </w:rPr>
              <w:t>8</w:t>
            </w:r>
            <w:r w:rsidR="001A7DB9">
              <w:rPr>
                <w:rFonts w:cstheme="minorHAnsi"/>
              </w:rPr>
              <w:t xml:space="preserve">0%.  There are </w:t>
            </w:r>
            <w:r w:rsidR="0005477A">
              <w:rPr>
                <w:rFonts w:cstheme="minorHAnsi"/>
              </w:rPr>
              <w:t xml:space="preserve">9 </w:t>
            </w:r>
            <w:r w:rsidRPr="009304F6">
              <w:rPr>
                <w:rFonts w:cstheme="minorHAnsi"/>
              </w:rPr>
              <w:t xml:space="preserve">quality criteria </w:t>
            </w:r>
            <w:r w:rsidR="0005477A">
              <w:rPr>
                <w:rFonts w:cstheme="minorHAnsi"/>
              </w:rPr>
              <w:t xml:space="preserve">(questions </w:t>
            </w:r>
            <w:r w:rsidR="008727DD">
              <w:rPr>
                <w:rFonts w:cstheme="minorHAnsi"/>
              </w:rPr>
              <w:t>1-</w:t>
            </w:r>
            <w:r w:rsidR="008727DD">
              <w:rPr>
                <w:rFonts w:cstheme="minorHAnsi"/>
              </w:rPr>
              <w:lastRenderedPageBreak/>
              <w:t>9</w:t>
            </w:r>
            <w:r w:rsidRPr="009304F6">
              <w:rPr>
                <w:rFonts w:cstheme="minorHAnsi"/>
              </w:rPr>
              <w:t>) which have each has been assigned a sub-weighting and will be scored on the basis of the 0-5 table below.</w:t>
            </w:r>
          </w:p>
          <w:p w:rsidR="009304F6" w:rsidRPr="009304F6" w:rsidRDefault="009304F6" w:rsidP="009304F6">
            <w:pPr>
              <w:pStyle w:val="NoSpacing"/>
              <w:rPr>
                <w:rFonts w:cstheme="minorHAnsi"/>
              </w:rPr>
            </w:pPr>
            <w:r w:rsidRPr="009304F6">
              <w:rPr>
                <w:rFonts w:cstheme="minorHAnsi"/>
              </w:rPr>
              <w:t xml:space="preserve">For example Question (1) has been assigned a weighting of </w:t>
            </w:r>
            <w:r w:rsidR="001A7DB9">
              <w:rPr>
                <w:rFonts w:cstheme="minorHAnsi"/>
              </w:rPr>
              <w:t>1</w:t>
            </w:r>
            <w:r w:rsidR="0005477A">
              <w:rPr>
                <w:rFonts w:cstheme="minorHAnsi"/>
              </w:rPr>
              <w:t>0</w:t>
            </w:r>
            <w:r w:rsidRPr="009304F6">
              <w:rPr>
                <w:rFonts w:cstheme="minorHAnsi"/>
              </w:rPr>
              <w:t xml:space="preserve">%.  A bidder scoring the 5 would be awarded the full </w:t>
            </w:r>
            <w:r w:rsidR="001A7DB9">
              <w:rPr>
                <w:rFonts w:cstheme="minorHAnsi"/>
              </w:rPr>
              <w:t>1</w:t>
            </w:r>
            <w:r w:rsidR="0005477A">
              <w:rPr>
                <w:rFonts w:cstheme="minorHAnsi"/>
              </w:rPr>
              <w:t>0</w:t>
            </w:r>
            <w:r w:rsidRPr="009304F6">
              <w:rPr>
                <w:rFonts w:cstheme="minorHAnsi"/>
              </w:rPr>
              <w:t xml:space="preserve">% a supplier scoring 4 will be awarded </w:t>
            </w:r>
            <w:r w:rsidR="0005477A">
              <w:rPr>
                <w:rFonts w:cstheme="minorHAnsi"/>
              </w:rPr>
              <w:t>8</w:t>
            </w:r>
            <w:r w:rsidRPr="009304F6">
              <w:rPr>
                <w:rFonts w:cstheme="minorHAnsi"/>
              </w:rPr>
              <w:t xml:space="preserve">% and so on.    </w:t>
            </w:r>
          </w:p>
          <w:p w:rsidR="009304F6" w:rsidRPr="009304F6" w:rsidRDefault="009304F6" w:rsidP="009304F6">
            <w:pPr>
              <w:pStyle w:val="NoSpacing"/>
              <w:rPr>
                <w:rFonts w:cstheme="minorHAnsi"/>
              </w:rPr>
            </w:pPr>
          </w:p>
          <w:p w:rsidR="009304F6" w:rsidRPr="009304F6" w:rsidRDefault="009304F6" w:rsidP="009304F6">
            <w:pPr>
              <w:pStyle w:val="NoSpacing"/>
              <w:rPr>
                <w:rFonts w:cstheme="minorHAnsi"/>
              </w:rPr>
            </w:pPr>
            <w:r w:rsidRPr="009304F6">
              <w:rPr>
                <w:rFonts w:cstheme="minorHAnsi"/>
              </w:rPr>
              <w:t xml:space="preserve">Any bidder scoring less than </w:t>
            </w:r>
            <w:r w:rsidR="00FC56BA">
              <w:rPr>
                <w:rFonts w:cstheme="minorHAnsi"/>
              </w:rPr>
              <w:t>48</w:t>
            </w:r>
            <w:r w:rsidRPr="009304F6">
              <w:rPr>
                <w:rFonts w:cstheme="minorHAnsi"/>
              </w:rPr>
              <w:t>% of the overall quality score will be classed as non-compliant excluded from further consideration and will not have their financial submission evaluated.</w:t>
            </w:r>
          </w:p>
          <w:p w:rsidR="009304F6" w:rsidRPr="009304F6" w:rsidRDefault="009304F6" w:rsidP="009304F6">
            <w:pPr>
              <w:pStyle w:val="NoSpacing"/>
              <w:rPr>
                <w:rFonts w:cstheme="minorHAnsi"/>
                <w:b/>
              </w:rPr>
            </w:pPr>
          </w:p>
        </w:tc>
      </w:tr>
    </w:tbl>
    <w:p w:rsidR="00A34C62" w:rsidRDefault="00A34C62" w:rsidP="00DA46E1">
      <w:pPr>
        <w:pStyle w:val="NoSpacing"/>
        <w:rPr>
          <w:rFonts w:cstheme="minorHAnsi"/>
          <w:b/>
        </w:rPr>
      </w:pPr>
    </w:p>
    <w:tbl>
      <w:tblPr>
        <w:tblW w:w="5000" w:type="pct"/>
        <w:tblCellMar>
          <w:left w:w="0" w:type="dxa"/>
          <w:right w:w="0" w:type="dxa"/>
        </w:tblCellMar>
        <w:tblLook w:val="04A0" w:firstRow="1" w:lastRow="0" w:firstColumn="1" w:lastColumn="0" w:noHBand="0" w:noVBand="1"/>
      </w:tblPr>
      <w:tblGrid>
        <w:gridCol w:w="1564"/>
        <w:gridCol w:w="720"/>
        <w:gridCol w:w="6958"/>
      </w:tblGrid>
      <w:tr w:rsidR="00221845" w:rsidRPr="004724E7" w:rsidTr="00D24ABA">
        <w:tc>
          <w:tcPr>
            <w:tcW w:w="0" w:type="auto"/>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Assessment</w:t>
            </w:r>
          </w:p>
        </w:tc>
        <w:tc>
          <w:tcPr>
            <w:tcW w:w="0" w:type="auto"/>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Score</w:t>
            </w:r>
          </w:p>
        </w:tc>
        <w:tc>
          <w:tcPr>
            <w:tcW w:w="0" w:type="auto"/>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Interpretation</w:t>
            </w:r>
          </w:p>
        </w:tc>
      </w:tr>
      <w:tr w:rsidR="00221845" w:rsidRPr="004724E7" w:rsidTr="00D24AB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Excellent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Exceeds the requirement.</w:t>
            </w:r>
            <w:r w:rsidRPr="004724E7">
              <w:rPr>
                <w:rFonts w:asciiTheme="minorHAnsi" w:eastAsia="Times New Roman" w:hAnsiTheme="minorHAnsi" w:cs="Arial"/>
                <w:color w:val="000000"/>
                <w:sz w:val="22"/>
                <w:szCs w:val="22"/>
                <w:lang w:eastAsia="en-GB"/>
              </w:rPr>
              <w:t>  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221845" w:rsidRPr="004724E7" w:rsidTr="00D24AB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Good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minor additional benefits.</w:t>
            </w:r>
            <w:r w:rsidRPr="004724E7">
              <w:rPr>
                <w:rFonts w:asciiTheme="minorHAnsi" w:eastAsia="Times New Roman" w:hAnsiTheme="minorHAnsi" w:cs="Arial"/>
                <w:color w:val="000000"/>
                <w:sz w:val="22"/>
                <w:szCs w:val="22"/>
                <w:lang w:eastAsia="en-GB"/>
              </w:rPr>
              <w:t>  Above average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221845" w:rsidRPr="004724E7" w:rsidTr="00D24AB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w:t>
            </w:r>
            <w:r w:rsidRPr="004724E7">
              <w:rPr>
                <w:rFonts w:asciiTheme="minorHAnsi" w:eastAsia="Times New Roman" w:hAnsiTheme="minorHAnsi" w:cs="Arial"/>
                <w:color w:val="000000"/>
                <w:sz w:val="22"/>
                <w:szCs w:val="22"/>
                <w:lang w:eastAsia="en-GB"/>
              </w:rPr>
              <w:t>  Demonstration by the Bidder of the relevant ability, understanding, experience, skills, resource &amp; quality measures required to provide the supplies / services, with evidence to support the response.</w:t>
            </w:r>
          </w:p>
        </w:tc>
      </w:tr>
      <w:tr w:rsidR="00221845" w:rsidRPr="004724E7" w:rsidTr="00D24AB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Minor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minor reservations.</w:t>
            </w:r>
            <w:r w:rsidRPr="004724E7">
              <w:rPr>
                <w:rFonts w:asciiTheme="minorHAnsi" w:eastAsia="Times New Roman" w:hAnsiTheme="minorHAnsi" w:cs="Arial"/>
                <w:color w:val="000000"/>
                <w:sz w:val="22"/>
                <w:szCs w:val="22"/>
                <w:lang w:eastAsia="en-GB"/>
              </w:rPr>
              <w:t>  Some minor reservations of the Bidder’s relevant ability, understanding, experience, skills, resource &amp; quality measures required to provide the supplies / services, with little or no evidence to support the response.</w:t>
            </w:r>
          </w:p>
        </w:tc>
      </w:tr>
      <w:tr w:rsidR="00221845" w:rsidRPr="004724E7" w:rsidTr="00D24AB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Serious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Satisfies the requirement with major reservations</w:t>
            </w:r>
            <w:r w:rsidRPr="004724E7">
              <w:rPr>
                <w:rFonts w:asciiTheme="minorHAnsi" w:eastAsia="Times New Roman" w:hAnsiTheme="minorHAnsi" w:cs="Arial"/>
                <w:color w:val="000000"/>
                <w:sz w:val="22"/>
                <w:szCs w:val="22"/>
                <w:lang w:eastAsia="en-GB"/>
              </w:rPr>
              <w:t>.  Considerable reservations of the Bidder’s relevant ability, understanding, experience, skills, resource &amp; quality measures required to provide the supplies / services, with little or no evidence to support the response.</w:t>
            </w:r>
          </w:p>
        </w:tc>
      </w:tr>
      <w:tr w:rsidR="00221845" w:rsidRPr="004724E7" w:rsidTr="00D24AB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Unacceptable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b/>
                <w:color w:val="000000"/>
                <w:sz w:val="22"/>
                <w:szCs w:val="22"/>
                <w:lang w:eastAsia="en-GB"/>
              </w:rPr>
            </w:pPr>
            <w:r w:rsidRPr="004724E7">
              <w:rPr>
                <w:rFonts w:asciiTheme="minorHAnsi" w:eastAsia="Times New Roman" w:hAnsiTheme="minorHAnsi" w:cs="Arial"/>
                <w:b/>
                <w:color w:val="000000"/>
                <w:sz w:val="22"/>
                <w:szCs w:val="22"/>
                <w:lang w:eastAsia="en-GB"/>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21845" w:rsidRPr="004724E7" w:rsidRDefault="00221845" w:rsidP="00D24ABA">
            <w:pPr>
              <w:spacing w:after="200" w:line="276" w:lineRule="auto"/>
              <w:rPr>
                <w:rFonts w:asciiTheme="minorHAnsi" w:eastAsia="Times New Roman" w:hAnsiTheme="minorHAnsi" w:cs="Arial"/>
                <w:color w:val="000000"/>
                <w:sz w:val="22"/>
                <w:szCs w:val="22"/>
                <w:lang w:eastAsia="en-GB"/>
              </w:rPr>
            </w:pPr>
            <w:r w:rsidRPr="004724E7">
              <w:rPr>
                <w:rFonts w:asciiTheme="minorHAnsi" w:eastAsia="Times New Roman" w:hAnsiTheme="minorHAnsi" w:cs="Arial"/>
                <w:b/>
                <w:bCs/>
                <w:color w:val="000000"/>
                <w:sz w:val="22"/>
                <w:szCs w:val="22"/>
                <w:lang w:eastAsia="en-GB"/>
              </w:rPr>
              <w:t>Does not meet the requirement.</w:t>
            </w:r>
            <w:r w:rsidRPr="004724E7">
              <w:rPr>
                <w:rFonts w:asciiTheme="minorHAnsi" w:eastAsia="Times New Roman" w:hAnsiTheme="minorHAnsi" w:cs="Arial"/>
                <w:color w:val="000000"/>
                <w:sz w:val="22"/>
                <w:szCs w:val="22"/>
                <w:lang w:eastAsia="en-GB"/>
              </w:rPr>
              <w:t>  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0347AB" w:rsidRPr="00FD6A57" w:rsidRDefault="00485E1B" w:rsidP="00DA46E1">
      <w:pPr>
        <w:pStyle w:val="NoSpacing"/>
        <w:rPr>
          <w:rFonts w:cstheme="minorHAnsi"/>
          <w:b/>
        </w:rPr>
      </w:pPr>
      <w:bookmarkStart w:id="12" w:name="_GoBack"/>
      <w:bookmarkEnd w:id="12"/>
      <w:r w:rsidRPr="00FD6A57">
        <w:rPr>
          <w:rFonts w:cstheme="minorHAnsi"/>
          <w:b/>
        </w:rPr>
        <w:lastRenderedPageBreak/>
        <w:t>Appendix C</w:t>
      </w:r>
      <w:r w:rsidR="00E5708D" w:rsidRPr="00FD6A57">
        <w:rPr>
          <w:rFonts w:cstheme="minorHAnsi"/>
          <w:b/>
        </w:rPr>
        <w:t xml:space="preserve"> – Terms and Conditions of Contract</w:t>
      </w:r>
    </w:p>
    <w:p w:rsidR="00E5708D" w:rsidRPr="00FD6A57" w:rsidRDefault="00E5708D" w:rsidP="00DA46E1">
      <w:pPr>
        <w:pStyle w:val="NoSpacing"/>
        <w:rPr>
          <w:rFonts w:cstheme="minorHAnsi"/>
          <w:b/>
        </w:rPr>
      </w:pPr>
    </w:p>
    <w:p w:rsidR="00525720" w:rsidRPr="00525720" w:rsidRDefault="00525720" w:rsidP="00525720">
      <w:pPr>
        <w:pStyle w:val="BodytextNHS0"/>
        <w:rPr>
          <w:rFonts w:asciiTheme="minorHAnsi" w:hAnsiTheme="minorHAnsi" w:cstheme="minorHAnsi"/>
          <w:sz w:val="22"/>
        </w:rPr>
      </w:pPr>
      <w:r w:rsidRPr="00525720">
        <w:rPr>
          <w:rFonts w:asciiTheme="minorHAnsi" w:hAnsiTheme="minorHAnsi" w:cstheme="minorHAnsi"/>
          <w:sz w:val="22"/>
        </w:rPr>
        <w:t xml:space="preserve">Please note that any Contract arising from this Request for Proposal will be governed by the NHS Framework Call off Terms and Conditions of Contract for the </w:t>
      </w:r>
      <w:r w:rsidRPr="008727DD">
        <w:rPr>
          <w:rFonts w:asciiTheme="minorHAnsi" w:hAnsiTheme="minorHAnsi" w:cstheme="minorHAnsi"/>
          <w:sz w:val="22"/>
        </w:rPr>
        <w:t>Supply of Services August 201</w:t>
      </w:r>
      <w:r w:rsidR="008727DD" w:rsidRPr="008727DD">
        <w:rPr>
          <w:rFonts w:asciiTheme="minorHAnsi" w:hAnsiTheme="minorHAnsi" w:cstheme="minorHAnsi"/>
          <w:sz w:val="22"/>
        </w:rPr>
        <w:t>6</w:t>
      </w:r>
    </w:p>
    <w:p w:rsidR="00CC2F9E" w:rsidRPr="00FD6A57" w:rsidRDefault="00525720" w:rsidP="00525720">
      <w:pPr>
        <w:pStyle w:val="BodytextNHS0"/>
        <w:rPr>
          <w:rFonts w:asciiTheme="minorHAnsi" w:hAnsiTheme="minorHAnsi" w:cstheme="minorHAnsi"/>
          <w:color w:val="auto"/>
          <w:sz w:val="22"/>
        </w:rPr>
      </w:pPr>
      <w:r w:rsidRPr="00525720">
        <w:rPr>
          <w:rFonts w:asciiTheme="minorHAnsi" w:eastAsiaTheme="minorHAnsi" w:hAnsiTheme="minorHAnsi" w:cstheme="minorHAnsi"/>
          <w:color w:val="auto"/>
          <w:sz w:val="22"/>
        </w:rPr>
        <w:t xml:space="preserve">A copy of the Terms and Conditions is available to view at </w:t>
      </w:r>
      <w:hyperlink r:id="rId15" w:history="1">
        <w:r w:rsidRPr="00525720">
          <w:rPr>
            <w:rStyle w:val="Hyperlink"/>
            <w:rFonts w:asciiTheme="minorHAnsi" w:eastAsiaTheme="minorHAnsi" w:hAnsiTheme="minorHAnsi" w:cstheme="minorHAnsi"/>
            <w:sz w:val="22"/>
          </w:rPr>
          <w:t>https://www.gov.uk/government/publications/nhs-standard-terms-and-conditions-of-contract-for-the-purchase-of-goods-and-supply-of-services</w:t>
        </w:r>
      </w:hyperlink>
      <w:r>
        <w:rPr>
          <w:rFonts w:asciiTheme="minorHAnsi" w:eastAsiaTheme="minorHAnsi" w:hAnsiTheme="minorHAnsi" w:cstheme="minorHAnsi"/>
          <w:color w:val="auto"/>
          <w:sz w:val="22"/>
        </w:rPr>
        <w:t>.</w:t>
      </w:r>
    </w:p>
    <w:p w:rsidR="000F0EB1" w:rsidRPr="00FD6A57" w:rsidRDefault="000F0EB1" w:rsidP="007F49FD">
      <w:pPr>
        <w:pStyle w:val="BodytextNHS0"/>
        <w:rPr>
          <w:rFonts w:asciiTheme="minorHAnsi" w:hAnsiTheme="minorHAnsi" w:cstheme="minorHAnsi"/>
          <w:b/>
          <w:sz w:val="22"/>
        </w:rPr>
      </w:pPr>
    </w:p>
    <w:sectPr w:rsidR="000F0EB1" w:rsidRPr="00FD6A57" w:rsidSect="00FD6A57">
      <w:headerReference w:type="first" r:id="rId16"/>
      <w:pgSz w:w="11906" w:h="16838" w:code="9"/>
      <w:pgMar w:top="1021" w:right="1440" w:bottom="1418"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C3C" w:rsidRDefault="00F55C3C" w:rsidP="00372A06">
      <w:r>
        <w:separator/>
      </w:r>
    </w:p>
  </w:endnote>
  <w:endnote w:type="continuationSeparator" w:id="0">
    <w:p w:rsidR="00F55C3C" w:rsidRDefault="00F55C3C"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mericanTypewriter Light">
    <w:altName w:val="Nyal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C3C" w:rsidRDefault="00F55C3C" w:rsidP="00372A06">
      <w:r>
        <w:separator/>
      </w:r>
    </w:p>
  </w:footnote>
  <w:footnote w:type="continuationSeparator" w:id="0">
    <w:p w:rsidR="00F55C3C" w:rsidRDefault="00F55C3C"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78" w:rsidRDefault="00246178" w:rsidP="0025595D">
    <w:pPr>
      <w:pStyle w:val="Header"/>
      <w:ind w:left="3402" w:firstLine="2694"/>
    </w:pPr>
    <w:r>
      <w:rPr>
        <w:noProof/>
        <w:lang w:eastAsia="en-GB"/>
      </w:rPr>
      <w:drawing>
        <wp:anchor distT="0" distB="0" distL="114300" distR="114300" simplePos="0" relativeHeight="251688960" behindDoc="1" locked="0" layoutInCell="1" allowOverlap="1" wp14:anchorId="595541ED" wp14:editId="36CF104B">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0B0D600" wp14:editId="5B0EA626">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5C08EC13" wp14:editId="5D5580CC">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1">
    <w:nsid w:val="19D00689"/>
    <w:multiLevelType w:val="hybridMultilevel"/>
    <w:tmpl w:val="12F46F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403044"/>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nsid w:val="67F72ECA"/>
    <w:multiLevelType w:val="hybridMultilevel"/>
    <w:tmpl w:val="BC5C8D62"/>
    <w:lvl w:ilvl="0" w:tplc="89A4D2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168C"/>
    <w:rsid w:val="000038BD"/>
    <w:rsid w:val="000078F9"/>
    <w:rsid w:val="00016656"/>
    <w:rsid w:val="000226E8"/>
    <w:rsid w:val="000316BC"/>
    <w:rsid w:val="000347AB"/>
    <w:rsid w:val="0004255F"/>
    <w:rsid w:val="000436F7"/>
    <w:rsid w:val="00043A2C"/>
    <w:rsid w:val="0005477A"/>
    <w:rsid w:val="00062612"/>
    <w:rsid w:val="0006652F"/>
    <w:rsid w:val="0006722B"/>
    <w:rsid w:val="000843B0"/>
    <w:rsid w:val="0009597B"/>
    <w:rsid w:val="000A0C9B"/>
    <w:rsid w:val="000B0491"/>
    <w:rsid w:val="000C6384"/>
    <w:rsid w:val="000D1E62"/>
    <w:rsid w:val="000D5509"/>
    <w:rsid w:val="000F0EB1"/>
    <w:rsid w:val="001048C7"/>
    <w:rsid w:val="00114C3A"/>
    <w:rsid w:val="00130E34"/>
    <w:rsid w:val="00140DD4"/>
    <w:rsid w:val="0014368B"/>
    <w:rsid w:val="001446F3"/>
    <w:rsid w:val="00166F4F"/>
    <w:rsid w:val="00171EA1"/>
    <w:rsid w:val="00175E87"/>
    <w:rsid w:val="001902AD"/>
    <w:rsid w:val="00196865"/>
    <w:rsid w:val="001A0EF6"/>
    <w:rsid w:val="001A1360"/>
    <w:rsid w:val="001A7DB9"/>
    <w:rsid w:val="001B45F5"/>
    <w:rsid w:val="001D7E21"/>
    <w:rsid w:val="001D7E6C"/>
    <w:rsid w:val="001E0EEB"/>
    <w:rsid w:val="001E1FA3"/>
    <w:rsid w:val="001F39DD"/>
    <w:rsid w:val="001F61B8"/>
    <w:rsid w:val="00221845"/>
    <w:rsid w:val="0022627B"/>
    <w:rsid w:val="00246178"/>
    <w:rsid w:val="0025595D"/>
    <w:rsid w:val="002673E4"/>
    <w:rsid w:val="00281FDB"/>
    <w:rsid w:val="00287ACC"/>
    <w:rsid w:val="002C0BE7"/>
    <w:rsid w:val="002E72D8"/>
    <w:rsid w:val="002F1E41"/>
    <w:rsid w:val="002F51D9"/>
    <w:rsid w:val="002F689A"/>
    <w:rsid w:val="00344945"/>
    <w:rsid w:val="00351DA6"/>
    <w:rsid w:val="00351EEF"/>
    <w:rsid w:val="00357A0F"/>
    <w:rsid w:val="00362372"/>
    <w:rsid w:val="00372A06"/>
    <w:rsid w:val="00380B03"/>
    <w:rsid w:val="003907CA"/>
    <w:rsid w:val="003A4451"/>
    <w:rsid w:val="003A5DB8"/>
    <w:rsid w:val="003B43BA"/>
    <w:rsid w:val="003B713E"/>
    <w:rsid w:val="003D0C9A"/>
    <w:rsid w:val="003D0F45"/>
    <w:rsid w:val="003E300F"/>
    <w:rsid w:val="003E7924"/>
    <w:rsid w:val="004277DF"/>
    <w:rsid w:val="00462C7D"/>
    <w:rsid w:val="00485E1B"/>
    <w:rsid w:val="00486EF4"/>
    <w:rsid w:val="004D2D30"/>
    <w:rsid w:val="0050021E"/>
    <w:rsid w:val="005162B2"/>
    <w:rsid w:val="00525720"/>
    <w:rsid w:val="00541DFB"/>
    <w:rsid w:val="0055522C"/>
    <w:rsid w:val="00560143"/>
    <w:rsid w:val="00564984"/>
    <w:rsid w:val="00566BEB"/>
    <w:rsid w:val="005675C4"/>
    <w:rsid w:val="00585D4F"/>
    <w:rsid w:val="0059299D"/>
    <w:rsid w:val="005E5965"/>
    <w:rsid w:val="005E7847"/>
    <w:rsid w:val="005F1CA4"/>
    <w:rsid w:val="006502F4"/>
    <w:rsid w:val="00655D2A"/>
    <w:rsid w:val="00663F04"/>
    <w:rsid w:val="00671EC2"/>
    <w:rsid w:val="006855F0"/>
    <w:rsid w:val="00691721"/>
    <w:rsid w:val="00692BC6"/>
    <w:rsid w:val="00695558"/>
    <w:rsid w:val="006970AF"/>
    <w:rsid w:val="006C1497"/>
    <w:rsid w:val="006E139D"/>
    <w:rsid w:val="00706126"/>
    <w:rsid w:val="0073417C"/>
    <w:rsid w:val="007406E8"/>
    <w:rsid w:val="00742139"/>
    <w:rsid w:val="007457A9"/>
    <w:rsid w:val="00747D06"/>
    <w:rsid w:val="00752118"/>
    <w:rsid w:val="007A429B"/>
    <w:rsid w:val="007C7544"/>
    <w:rsid w:val="007D56BD"/>
    <w:rsid w:val="007F49FD"/>
    <w:rsid w:val="007F727C"/>
    <w:rsid w:val="0080116D"/>
    <w:rsid w:val="00816CC4"/>
    <w:rsid w:val="00820122"/>
    <w:rsid w:val="0082058A"/>
    <w:rsid w:val="00824AF0"/>
    <w:rsid w:val="00827B92"/>
    <w:rsid w:val="00850571"/>
    <w:rsid w:val="00856413"/>
    <w:rsid w:val="008727DD"/>
    <w:rsid w:val="00881363"/>
    <w:rsid w:val="008B0A46"/>
    <w:rsid w:val="008B3B56"/>
    <w:rsid w:val="008E51B8"/>
    <w:rsid w:val="00903093"/>
    <w:rsid w:val="0091230F"/>
    <w:rsid w:val="009304F6"/>
    <w:rsid w:val="00931178"/>
    <w:rsid w:val="009346BA"/>
    <w:rsid w:val="00944F9A"/>
    <w:rsid w:val="009458B5"/>
    <w:rsid w:val="00946258"/>
    <w:rsid w:val="0096143B"/>
    <w:rsid w:val="009A3E94"/>
    <w:rsid w:val="009C33BF"/>
    <w:rsid w:val="009D0525"/>
    <w:rsid w:val="009D29D5"/>
    <w:rsid w:val="00A17568"/>
    <w:rsid w:val="00A34C62"/>
    <w:rsid w:val="00A64921"/>
    <w:rsid w:val="00A65893"/>
    <w:rsid w:val="00A66F31"/>
    <w:rsid w:val="00A73336"/>
    <w:rsid w:val="00A9315D"/>
    <w:rsid w:val="00AA20C9"/>
    <w:rsid w:val="00AA37CB"/>
    <w:rsid w:val="00AA7FE5"/>
    <w:rsid w:val="00AD239B"/>
    <w:rsid w:val="00AE0AE2"/>
    <w:rsid w:val="00AE5D63"/>
    <w:rsid w:val="00AF7ED4"/>
    <w:rsid w:val="00B05C75"/>
    <w:rsid w:val="00B10C2C"/>
    <w:rsid w:val="00B14733"/>
    <w:rsid w:val="00B16BE7"/>
    <w:rsid w:val="00B83C6B"/>
    <w:rsid w:val="00BF614B"/>
    <w:rsid w:val="00C06211"/>
    <w:rsid w:val="00C0700A"/>
    <w:rsid w:val="00C10D37"/>
    <w:rsid w:val="00C119FC"/>
    <w:rsid w:val="00C34254"/>
    <w:rsid w:val="00C36E48"/>
    <w:rsid w:val="00C43643"/>
    <w:rsid w:val="00C57AAA"/>
    <w:rsid w:val="00C61919"/>
    <w:rsid w:val="00CA62E2"/>
    <w:rsid w:val="00CC2F9E"/>
    <w:rsid w:val="00CD4E4B"/>
    <w:rsid w:val="00CE5D6E"/>
    <w:rsid w:val="00CE5E57"/>
    <w:rsid w:val="00D03702"/>
    <w:rsid w:val="00D10DC9"/>
    <w:rsid w:val="00D30FCA"/>
    <w:rsid w:val="00D31385"/>
    <w:rsid w:val="00D31B62"/>
    <w:rsid w:val="00D31F60"/>
    <w:rsid w:val="00D41E41"/>
    <w:rsid w:val="00D53B89"/>
    <w:rsid w:val="00D54A01"/>
    <w:rsid w:val="00DA46E1"/>
    <w:rsid w:val="00DA482A"/>
    <w:rsid w:val="00DA4EF1"/>
    <w:rsid w:val="00DB4462"/>
    <w:rsid w:val="00DD1048"/>
    <w:rsid w:val="00DD3E1D"/>
    <w:rsid w:val="00DD667E"/>
    <w:rsid w:val="00DE12EB"/>
    <w:rsid w:val="00E335D1"/>
    <w:rsid w:val="00E54972"/>
    <w:rsid w:val="00E5708D"/>
    <w:rsid w:val="00E918C3"/>
    <w:rsid w:val="00E9239A"/>
    <w:rsid w:val="00E95715"/>
    <w:rsid w:val="00EB73C4"/>
    <w:rsid w:val="00EC7011"/>
    <w:rsid w:val="00EE325B"/>
    <w:rsid w:val="00F17296"/>
    <w:rsid w:val="00F21CD2"/>
    <w:rsid w:val="00F31E6E"/>
    <w:rsid w:val="00F55C3C"/>
    <w:rsid w:val="00F56158"/>
    <w:rsid w:val="00F66AF2"/>
    <w:rsid w:val="00FA28FD"/>
    <w:rsid w:val="00FA3CF7"/>
    <w:rsid w:val="00FC56BA"/>
    <w:rsid w:val="00FD6A57"/>
    <w:rsid w:val="00FD6EFB"/>
    <w:rsid w:val="00FE4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 w:type="character" w:styleId="FollowedHyperlink">
    <w:name w:val="FollowedHyperlink"/>
    <w:basedOn w:val="DefaultParagraphFont"/>
    <w:uiPriority w:val="99"/>
    <w:semiHidden/>
    <w:unhideWhenUsed/>
    <w:rsid w:val="00CA62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 w:type="character" w:styleId="FollowedHyperlink">
    <w:name w:val="FollowedHyperlink"/>
    <w:basedOn w:val="DefaultParagraphFont"/>
    <w:uiPriority w:val="99"/>
    <w:semiHidden/>
    <w:unhideWhenUsed/>
    <w:rsid w:val="00CA62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919749106">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379744227">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649286270">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755394136">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k.didcock@ardengemcsu.nhs.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didcock@ardengemcsu.nhs.uk" TargetMode="External"/><Relationship Id="rId5" Type="http://schemas.openxmlformats.org/officeDocument/2006/relationships/settings" Target="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A30F-C569-462D-96E6-76947CB3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NHS Arden &amp; GEM CSU</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Didcock Mark (0DE) Arden &amp; GEM CSU</dc:creator>
  <cp:lastModifiedBy>Didcock Mark (0DE) Arden &amp; GEM CSU</cp:lastModifiedBy>
  <cp:revision>6</cp:revision>
  <cp:lastPrinted>2015-10-12T15:09:00Z</cp:lastPrinted>
  <dcterms:created xsi:type="dcterms:W3CDTF">2017-05-31T11:29:00Z</dcterms:created>
  <dcterms:modified xsi:type="dcterms:W3CDTF">2017-05-31T13:16:00Z</dcterms:modified>
</cp:coreProperties>
</file>