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8D" w:rsidRDefault="00C01E5C">
      <w:r>
        <w:t>Question requested 8 December Response 11 December</w:t>
      </w:r>
    </w:p>
    <w:p w:rsidR="00C01E5C" w:rsidRDefault="00C01E5C" w:rsidP="00C01E5C">
      <w:pPr>
        <w:spacing w:before="100" w:beforeAutospacing="1" w:after="100" w:afterAutospacing="1"/>
        <w:rPr>
          <w:rFonts w:eastAsia="Times New Roman"/>
        </w:rPr>
      </w:pPr>
      <w:r>
        <w:t xml:space="preserve">1 The </w:t>
      </w:r>
      <w:proofErr w:type="spellStart"/>
      <w:r>
        <w:t>Ts</w:t>
      </w:r>
      <w:proofErr w:type="spellEnd"/>
      <w:r>
        <w:t xml:space="preserve"> and Cs have been updated. </w:t>
      </w:r>
      <w:r>
        <w:rPr>
          <w:rFonts w:eastAsia="Times New Roman"/>
        </w:rPr>
        <w:t>Would you be able to point me in the right direction please?</w:t>
      </w:r>
    </w:p>
    <w:p w:rsidR="00C01E5C" w:rsidRDefault="00C01E5C" w:rsidP="00C01E5C">
      <w:pPr>
        <w:rPr>
          <w:rFonts w:ascii="Arial" w:hAnsi="Arial" w:cs="Arial"/>
          <w:color w:val="1F497D"/>
        </w:rPr>
      </w:pPr>
      <w:proofErr w:type="gramStart"/>
      <w:r w:rsidRPr="00C01E5C">
        <w:rPr>
          <w:rFonts w:eastAsia="Times New Roman"/>
          <w:b/>
        </w:rPr>
        <w:t>Answer</w:t>
      </w:r>
      <w:r>
        <w:rPr>
          <w:rFonts w:eastAsia="Times New Roman"/>
          <w:b/>
        </w:rPr>
        <w:t xml:space="preserve">  </w:t>
      </w:r>
      <w:r w:rsidRPr="00C01E5C">
        <w:t>Please</w:t>
      </w:r>
      <w:proofErr w:type="gramEnd"/>
      <w:r>
        <w:rPr>
          <w:rFonts w:eastAsia="Times New Roman"/>
          <w:b/>
        </w:rPr>
        <w:t xml:space="preserve"> </w:t>
      </w:r>
      <w:r w:rsidRPr="00C01E5C">
        <w:t xml:space="preserve">see LC Conditions E-Professional Services - HRMS subcontractor </w:t>
      </w:r>
      <w:r>
        <w:t xml:space="preserve">– </w:t>
      </w:r>
      <w:r w:rsidRPr="00C01E5C">
        <w:t>see</w:t>
      </w:r>
      <w:r>
        <w:t xml:space="preserve"> document </w:t>
      </w:r>
      <w:r w:rsidRPr="00C01E5C">
        <w:t xml:space="preserve"> yellow highlight</w:t>
      </w:r>
    </w:p>
    <w:p w:rsidR="00C01E5C" w:rsidRPr="00C01E5C" w:rsidRDefault="00C01E5C" w:rsidP="00C01E5C">
      <w:pPr>
        <w:rPr>
          <w:rFonts w:ascii="Arial" w:hAnsi="Arial" w:cs="Arial"/>
          <w:color w:val="1F497D"/>
        </w:rPr>
      </w:pPr>
      <w:r>
        <w:rPr>
          <w:noProof/>
          <w:lang w:eastAsia="en-GB"/>
        </w:rPr>
        <w:drawing>
          <wp:inline distT="0" distB="0" distL="0" distR="0" wp14:anchorId="6BA5543C" wp14:editId="409D79D5">
            <wp:extent cx="4057650" cy="3743325"/>
            <wp:effectExtent l="0" t="0" r="0" b="9525"/>
            <wp:docPr id="1" name="Picture 1" descr="cid:image001.png@01D37267.B7AD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7267.B7ADE0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E5C" w:rsidRDefault="00C01E5C" w:rsidP="00C01E5C">
      <w:pPr>
        <w:spacing w:before="100" w:beforeAutospacing="1" w:after="100" w:afterAutospacing="1"/>
      </w:pPr>
      <w:proofErr w:type="gramStart"/>
      <w:r>
        <w:t>2  Backward</w:t>
      </w:r>
      <w:proofErr w:type="gramEnd"/>
      <w:r>
        <w:t xml:space="preserve"> compatibility to IE8.Would you be able to advise the nature of the support necessary for this? - will it simply be for respondents </w:t>
      </w:r>
      <w:proofErr w:type="spellStart"/>
      <w:r>
        <w:t>inputing</w:t>
      </w:r>
      <w:proofErr w:type="spellEnd"/>
      <w:r>
        <w:t xml:space="preserve"> responses? - </w:t>
      </w:r>
      <w:proofErr w:type="gramStart"/>
      <w:r>
        <w:t>or</w:t>
      </w:r>
      <w:proofErr w:type="gramEnd"/>
      <w:r>
        <w:t xml:space="preserve"> will it also be for accessing reports? - </w:t>
      </w:r>
      <w:proofErr w:type="gramStart"/>
      <w:r>
        <w:t>or</w:t>
      </w:r>
      <w:proofErr w:type="gramEnd"/>
      <w:r>
        <w:t xml:space="preserve"> also administrative editing of ad hoc surveys?</w:t>
      </w:r>
    </w:p>
    <w:p w:rsidR="00C01E5C" w:rsidRDefault="00C01E5C" w:rsidP="00C01E5C">
      <w:r w:rsidRPr="00C01E5C">
        <w:rPr>
          <w:rFonts w:eastAsia="Times New Roman"/>
          <w:b/>
        </w:rPr>
        <w:t>Answer</w:t>
      </w:r>
      <w:r>
        <w:rPr>
          <w:rFonts w:eastAsia="Times New Roman"/>
          <w:b/>
        </w:rPr>
        <w:t xml:space="preserve"> </w:t>
      </w:r>
      <w:proofErr w:type="gramStart"/>
      <w:r>
        <w:rPr>
          <w:rFonts w:eastAsia="Times New Roman"/>
          <w:b/>
        </w:rPr>
        <w:t xml:space="preserve">- </w:t>
      </w:r>
      <w:r w:rsidRPr="00C01E5C">
        <w:rPr>
          <w:rFonts w:eastAsia="Times New Roman"/>
          <w:b/>
        </w:rPr>
        <w:t xml:space="preserve"> </w:t>
      </w:r>
      <w:r w:rsidRPr="00C01E5C">
        <w:t>this</w:t>
      </w:r>
      <w:proofErr w:type="gramEnd"/>
      <w:r w:rsidRPr="00C01E5C">
        <w:t xml:space="preserve"> is no longer a requirement and the site has been update to indicate this, some of the boroughs were using IE8 but this is now IE11 and Chrome the specification has been update </w:t>
      </w:r>
    </w:p>
    <w:p w:rsidR="00C01E5C" w:rsidRPr="00C01E5C" w:rsidRDefault="00C01E5C" w:rsidP="00C01E5C">
      <w:r w:rsidRPr="00C01E5C">
        <w:t>3</w:t>
      </w:r>
      <w:r>
        <w:rPr>
          <w:color w:val="1F497D"/>
        </w:rPr>
        <w:t xml:space="preserve"> </w:t>
      </w:r>
      <w:r w:rsidRPr="00C01E5C">
        <w:t>Is London Councils looking for a survey platform similar to the ones used in “customer surveys”, where you have a series of web forms that display questions/data fields and end-users fi</w:t>
      </w:r>
      <w:r>
        <w:t xml:space="preserve">ll in the survey field by </w:t>
      </w:r>
      <w:bookmarkStart w:id="0" w:name="_GoBack"/>
      <w:bookmarkEnd w:id="0"/>
      <w:r w:rsidR="00EA572E">
        <w:t>field?</w:t>
      </w:r>
      <w:r>
        <w:t xml:space="preserve">  </w:t>
      </w:r>
      <w:r w:rsidRPr="00C01E5C">
        <w:t xml:space="preserve">The reason we ask is because you mentioned </w:t>
      </w:r>
      <w:r w:rsidRPr="00C01E5C">
        <w:rPr>
          <w:i/>
        </w:rPr>
        <w:t>“One of the largest surveys has 3140 entries per borough”</w:t>
      </w:r>
      <w:r w:rsidRPr="00C01E5C">
        <w:t xml:space="preserve"> and I assume no person will fill in a survey with 3,000+ questions, field by field. Would that be correct?</w:t>
      </w:r>
      <w:r>
        <w:t xml:space="preserve"> </w:t>
      </w:r>
      <w:r w:rsidR="00EA572E">
        <w:t>(</w:t>
      </w:r>
      <w:r w:rsidRPr="00C01E5C">
        <w:rPr>
          <w:i/>
        </w:rPr>
        <w:t xml:space="preserve">This question follows on from a previously asked question </w:t>
      </w:r>
      <w:r>
        <w:rPr>
          <w:i/>
        </w:rPr>
        <w:t>see</w:t>
      </w:r>
      <w:r w:rsidR="00EA572E">
        <w:rPr>
          <w:i/>
        </w:rPr>
        <w:t xml:space="preserve"> Updated question and response 4)</w:t>
      </w:r>
    </w:p>
    <w:p w:rsidR="00C01E5C" w:rsidRDefault="00C01E5C" w:rsidP="00C01E5C">
      <w:r w:rsidRPr="00C01E5C">
        <w:t>It would also be great to see a screenshot/mock-up/example of one of those surveys, to really take away all our doubts.</w:t>
      </w:r>
    </w:p>
    <w:p w:rsidR="00EA572E" w:rsidRDefault="00EA572E" w:rsidP="00EA572E">
      <w:pPr>
        <w:pStyle w:val="Subtitle"/>
        <w:spacing w:after="120"/>
        <w:jc w:val="left"/>
        <w:rPr>
          <w:rFonts w:asciiTheme="minorHAnsi" w:hAnsiTheme="minorHAnsi" w:cstheme="minorBidi"/>
          <w:i/>
          <w:sz w:val="22"/>
          <w:szCs w:val="22"/>
        </w:rPr>
      </w:pPr>
      <w:r w:rsidRPr="00EA572E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Answer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Please </w:t>
      </w:r>
      <w:r w:rsidRPr="00EA572E">
        <w:rPr>
          <w:rFonts w:asciiTheme="minorHAnsi" w:hAnsiTheme="minorHAnsi" w:cstheme="minorBidi"/>
          <w:sz w:val="22"/>
          <w:szCs w:val="22"/>
          <w:lang w:eastAsia="en-US"/>
        </w:rPr>
        <w:t>see specification Appendix B – Detailed technical specification Data Inputting item 35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which states - </w:t>
      </w:r>
      <w:r w:rsidRPr="00EA572E">
        <w:rPr>
          <w:rFonts w:asciiTheme="minorHAnsi" w:hAnsiTheme="minorHAnsi" w:cstheme="minorBidi"/>
          <w:i/>
          <w:sz w:val="22"/>
          <w:szCs w:val="22"/>
        </w:rPr>
        <w:t xml:space="preserve">Survey respondents at the 33 London boroughs can input/edit data directly into a </w:t>
      </w:r>
      <w:r w:rsidRPr="00EA572E">
        <w:rPr>
          <w:rFonts w:asciiTheme="minorHAnsi" w:hAnsiTheme="minorHAnsi" w:cstheme="minorBidi"/>
          <w:i/>
          <w:sz w:val="22"/>
          <w:szCs w:val="22"/>
        </w:rPr>
        <w:lastRenderedPageBreak/>
        <w:t>secure web form or by upload of customized Excel/CSV forms (in a specific, pre-determined format specified by London Councils) on the providers’ website. (See List of Surveys for more detail.)</w:t>
      </w:r>
    </w:p>
    <w:p w:rsidR="00C01E5C" w:rsidRPr="00EA572E" w:rsidRDefault="00EA572E" w:rsidP="00EA572E">
      <w:pPr>
        <w:pStyle w:val="Subtitle"/>
        <w:spacing w:after="120"/>
        <w:jc w:val="left"/>
        <w:rPr>
          <w:rFonts w:asciiTheme="minorHAnsi" w:hAnsiTheme="minorHAnsi" w:cstheme="minorBidi"/>
          <w:sz w:val="22"/>
          <w:szCs w:val="22"/>
          <w:lang w:eastAsia="en-US"/>
        </w:rPr>
      </w:pPr>
      <w:r w:rsidRPr="00EA572E">
        <w:rPr>
          <w:rFonts w:asciiTheme="minorHAnsi" w:hAnsiTheme="minorHAnsi" w:cstheme="minorBidi"/>
          <w:sz w:val="22"/>
          <w:szCs w:val="22"/>
          <w:lang w:eastAsia="en-US"/>
        </w:rPr>
        <w:t>We are not prepared to provided screen shots, mock up or e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xamples of the existing surveys, </w:t>
      </w:r>
      <w:r w:rsidR="00C01E5C" w:rsidRPr="00EA572E">
        <w:rPr>
          <w:rFonts w:asciiTheme="minorHAnsi" w:hAnsiTheme="minorHAnsi" w:cstheme="minorBidi"/>
          <w:sz w:val="22"/>
          <w:szCs w:val="22"/>
          <w:lang w:eastAsia="en-US"/>
        </w:rPr>
        <w:t>as we are looking for suppliers’ response to these requirements</w:t>
      </w:r>
      <w:r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:rsidR="00C01E5C" w:rsidRDefault="00C01E5C" w:rsidP="00C01E5C"/>
    <w:p w:rsidR="00C01E5C" w:rsidRDefault="00C01E5C" w:rsidP="00C01E5C">
      <w:r>
        <w:rPr>
          <w:color w:val="1F497D"/>
        </w:rPr>
        <w:t> </w:t>
      </w:r>
    </w:p>
    <w:p w:rsidR="00C01E5C" w:rsidRPr="00C01E5C" w:rsidRDefault="00C01E5C" w:rsidP="00C01E5C"/>
    <w:p w:rsidR="002434C5" w:rsidRDefault="002434C5"/>
    <w:sectPr w:rsidR="00243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C5"/>
    <w:rsid w:val="002434C5"/>
    <w:rsid w:val="00C01E5C"/>
    <w:rsid w:val="00C63F8D"/>
    <w:rsid w:val="00D16578"/>
    <w:rsid w:val="00E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5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11"/>
    <w:qFormat/>
    <w:rsid w:val="00EA572E"/>
    <w:pPr>
      <w:spacing w:after="60" w:line="240" w:lineRule="auto"/>
      <w:jc w:val="center"/>
    </w:pPr>
    <w:rPr>
      <w:rFonts w:ascii="Arial" w:hAnsi="Arial" w:cs="Arial"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EA572E"/>
    <w:rPr>
      <w:rFonts w:ascii="Arial" w:hAnsi="Arial" w:cs="Arial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5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11"/>
    <w:qFormat/>
    <w:rsid w:val="00EA572E"/>
    <w:pPr>
      <w:spacing w:after="60" w:line="240" w:lineRule="auto"/>
      <w:jc w:val="center"/>
    </w:pPr>
    <w:rPr>
      <w:rFonts w:ascii="Arial" w:hAnsi="Arial" w:cs="Arial"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EA572E"/>
    <w:rPr>
      <w:rFonts w:ascii="Arial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7267.B7ADE0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5836345A</Template>
  <TotalTime>15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Councils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Sorcha Rooney</dc:creator>
  <cp:lastModifiedBy>Sorcha Rooney</cp:lastModifiedBy>
  <cp:revision>3</cp:revision>
  <dcterms:created xsi:type="dcterms:W3CDTF">2017-12-11T14:27:00Z</dcterms:created>
  <dcterms:modified xsi:type="dcterms:W3CDTF">2017-12-11T14:46:00Z</dcterms:modified>
</cp:coreProperties>
</file>