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3F0" w:rsidRDefault="00DF13F0" w:rsidP="00DF13F0">
      <w:pPr>
        <w:rPr>
          <w:lang w:val="en-US"/>
        </w:rPr>
      </w:pPr>
      <w:bookmarkStart w:id="0" w:name="_GoBack"/>
    </w:p>
    <w:p w:rsidR="00DF13F0" w:rsidRPr="00DF13F0" w:rsidRDefault="00DF13F0" w:rsidP="00DF13F0">
      <w:pPr>
        <w:rPr>
          <w:b/>
          <w:u w:val="single"/>
          <w:lang w:val="en-US"/>
        </w:rPr>
      </w:pPr>
      <w:r w:rsidRPr="00DF13F0">
        <w:rPr>
          <w:b/>
          <w:u w:val="single"/>
          <w:lang w:val="en-US"/>
        </w:rPr>
        <w:t xml:space="preserve">Clarifications to Invitation to Tender Business Investment for Growth (BIG) Productivity </w:t>
      </w:r>
    </w:p>
    <w:p w:rsidR="00DF13F0" w:rsidRPr="00DF13F0" w:rsidRDefault="00DF13F0" w:rsidP="00DF13F0">
      <w:pPr>
        <w:rPr>
          <w:b/>
          <w:u w:val="single"/>
          <w:lang w:val="en-US"/>
        </w:rPr>
      </w:pPr>
      <w:r w:rsidRPr="00DF13F0">
        <w:rPr>
          <w:b/>
          <w:u w:val="single"/>
          <w:lang w:val="en-US"/>
        </w:rPr>
        <w:t>Programme Evaluation and Summative Assessment Cornwall Development Company</w:t>
      </w:r>
    </w:p>
    <w:p w:rsidR="00DF13F0" w:rsidRDefault="00DF13F0" w:rsidP="00DF13F0">
      <w:pPr>
        <w:rPr>
          <w:lang w:val="en-US"/>
        </w:rPr>
      </w:pPr>
      <w:r w:rsidRPr="00DF13F0">
        <w:rPr>
          <w:b/>
          <w:u w:val="single"/>
          <w:lang w:val="en-US"/>
        </w:rPr>
        <w:t>TEN473</w:t>
      </w:r>
    </w:p>
    <w:bookmarkEnd w:id="0"/>
    <w:p w:rsidR="00DF13F0" w:rsidRDefault="00DF13F0" w:rsidP="00DF13F0">
      <w:pPr>
        <w:rPr>
          <w:lang w:val="en-US"/>
        </w:rPr>
      </w:pPr>
    </w:p>
    <w:p w:rsidR="00DF13F0" w:rsidRDefault="00DF13F0" w:rsidP="00DF13F0">
      <w:pPr>
        <w:rPr>
          <w:lang w:val="en-US"/>
        </w:rPr>
      </w:pPr>
      <w:r>
        <w:rPr>
          <w:lang w:val="en-US"/>
        </w:rPr>
        <w:t>Question 1:</w:t>
      </w:r>
    </w:p>
    <w:p w:rsidR="00DF13F0" w:rsidRDefault="00DF13F0" w:rsidP="00DF13F0">
      <w:pPr>
        <w:rPr>
          <w:lang w:val="en-US"/>
        </w:rPr>
      </w:pPr>
      <w:r>
        <w:rPr>
          <w:lang w:val="en-US"/>
        </w:rPr>
        <w:t>I was just wondering if you could clarify whether it is just the methodology response section (</w:t>
      </w:r>
      <w:r>
        <w:rPr>
          <w:b/>
          <w:bCs/>
          <w:lang w:val="en-US"/>
        </w:rPr>
        <w:t>section 8.3</w:t>
      </w:r>
      <w:r>
        <w:rPr>
          <w:lang w:val="en-US"/>
        </w:rPr>
        <w:t xml:space="preserve"> in the ITT) that is limited to 20 pages or is it the entire response document covering all of section 8 limited to 20 pages?</w:t>
      </w:r>
    </w:p>
    <w:p w:rsidR="00202B20" w:rsidRDefault="00EE25D4"/>
    <w:p w:rsidR="00DF13F0" w:rsidRDefault="00DF13F0">
      <w:r>
        <w:t>Answer:</w:t>
      </w:r>
    </w:p>
    <w:p w:rsidR="00DF13F0" w:rsidRDefault="00DF13F0">
      <w:r>
        <w:t>Applies to Section 8.3 only</w:t>
      </w:r>
    </w:p>
    <w:sectPr w:rsidR="00DF13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3F0" w:rsidRDefault="00DF13F0" w:rsidP="00DF13F0">
      <w:r>
        <w:separator/>
      </w:r>
    </w:p>
  </w:endnote>
  <w:endnote w:type="continuationSeparator" w:id="0">
    <w:p w:rsidR="00DF13F0" w:rsidRDefault="00DF13F0" w:rsidP="00DF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5D4" w:rsidRDefault="00EE25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5D4" w:rsidRDefault="00EE25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5D4" w:rsidRDefault="00EE25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3F0" w:rsidRDefault="00DF13F0" w:rsidP="00DF13F0">
      <w:r>
        <w:separator/>
      </w:r>
    </w:p>
  </w:footnote>
  <w:footnote w:type="continuationSeparator" w:id="0">
    <w:p w:rsidR="00DF13F0" w:rsidRDefault="00DF13F0" w:rsidP="00DF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5D4" w:rsidRDefault="00EE25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3F0" w:rsidRDefault="00DF13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c9834dbc8b7e20b4f76d7802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F13F0" w:rsidRPr="00DF13F0" w:rsidRDefault="00DF13F0" w:rsidP="00DF13F0">
                          <w:pPr>
                            <w:jc w:val="right"/>
                            <w:rPr>
                              <w:color w:val="FF8C00"/>
                              <w:sz w:val="20"/>
                            </w:rPr>
                          </w:pPr>
                          <w:r w:rsidRPr="00DF13F0">
                            <w:rPr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9834dbc8b7e20b4f76d7802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" o:allowincell="f" filled="f" stroked="f" strokeweight=".5pt">
              <v:textbox inset=",0,20pt,0">
                <w:txbxContent>
                  <w:p w:rsidR="00DF13F0" w:rsidRPr="00DF13F0" w:rsidRDefault="00DF13F0" w:rsidP="00DF13F0">
                    <w:pPr>
                      <w:jc w:val="right"/>
                      <w:rPr>
                        <w:color w:val="FF8C00"/>
                        <w:sz w:val="20"/>
                      </w:rPr>
                    </w:pPr>
                    <w:r w:rsidRPr="00DF13F0">
                      <w:rPr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0285D4B7" wp14:editId="633E31AB">
          <wp:extent cx="5731510" cy="502043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02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5D4" w:rsidRDefault="00EE25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F0"/>
    <w:rsid w:val="004F45F3"/>
    <w:rsid w:val="0063197B"/>
    <w:rsid w:val="008D72CE"/>
    <w:rsid w:val="00C37ADD"/>
    <w:rsid w:val="00DF13F0"/>
    <w:rsid w:val="00EE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9E5872A-3B7B-49D8-AFBE-A502833E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3F0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3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3F0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F13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3F0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6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Woodworth Graham</dc:creator>
  <cp:keywords/>
  <dc:description/>
  <cp:lastModifiedBy>Woodworth Graham</cp:lastModifiedBy>
  <cp:revision>2</cp:revision>
  <dcterms:created xsi:type="dcterms:W3CDTF">2020-01-28T10:43:00Z</dcterms:created>
  <dcterms:modified xsi:type="dcterms:W3CDTF">2020-01-28T10:43:00Z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iteId">
    <vt:lpwstr>efaa16aa-d1de-4d58-ba2e-2833fdfdd29f</vt:lpwstr>
  </property>
  <property fmtid="{D5CDD505-2E9C-101B-9397-08002B2CF9AE}" pid="4" name="MSIP_Label_65bade86-969a-4cfc-8d70-99d1f0adeaba_Owner">
    <vt:lpwstr>graham.woodworth@cornwalldevelopmentcompany.co.uk</vt:lpwstr>
  </property>
  <property fmtid="{D5CDD505-2E9C-101B-9397-08002B2CF9AE}" pid="5" name="MSIP_Label_65bade86-969a-4cfc-8d70-99d1f0adeaba_SetDate">
    <vt:lpwstr>2020-01-28T10:36:55.1018390Z</vt:lpwstr>
  </property>
  <property fmtid="{D5CDD505-2E9C-101B-9397-08002B2CF9AE}" pid="6" name="MSIP_Label_65bade86-969a-4cfc-8d70-99d1f0adeaba_Name">
    <vt:lpwstr>CONTROLLED</vt:lpwstr>
  </property>
  <property fmtid="{D5CDD505-2E9C-101B-9397-08002B2CF9AE}" pid="7" name="MSIP_Label_65bade86-969a-4cfc-8d70-99d1f0adeaba_Application">
    <vt:lpwstr>Microsoft Azure Information Protection</vt:lpwstr>
  </property>
  <property fmtid="{D5CDD505-2E9C-101B-9397-08002B2CF9AE}" pid="8" name="MSIP_Label_65bade86-969a-4cfc-8d70-99d1f0adeaba_Extended_MSFT_Method">
    <vt:lpwstr>Automatic</vt:lpwstr>
  </property>
  <property fmtid="{D5CDD505-2E9C-101B-9397-08002B2CF9AE}" pid="9" name="Sensitivity">
    <vt:lpwstr>CONTROLLED</vt:lpwstr>
  </property>
</Properties>
</file>